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DECF6" w14:textId="77777777" w:rsidR="001F5ABA" w:rsidRDefault="001F5ABA" w:rsidP="0041604B">
      <w:pPr>
        <w:rPr>
          <w:b/>
          <w:bCs/>
          <w:sz w:val="40"/>
          <w:szCs w:val="40"/>
          <w:lang w:bidi="hi-IN"/>
        </w:rPr>
      </w:pPr>
      <w:bookmarkStart w:id="0" w:name="_Hlk159834136"/>
      <w:bookmarkEnd w:id="0"/>
    </w:p>
    <w:p w14:paraId="5A1AC63C" w14:textId="77777777" w:rsidR="001F5ABA" w:rsidRDefault="001F5ABA" w:rsidP="0041604B">
      <w:pPr>
        <w:rPr>
          <w:b/>
          <w:bCs/>
          <w:sz w:val="40"/>
          <w:szCs w:val="40"/>
          <w:lang w:bidi="hi-IN"/>
        </w:rPr>
      </w:pPr>
    </w:p>
    <w:p w14:paraId="6C8557A5" w14:textId="77777777" w:rsidR="001F5ABA" w:rsidRDefault="001F5ABA" w:rsidP="001F5ABA">
      <w:pPr>
        <w:jc w:val="center"/>
        <w:rPr>
          <w:b/>
          <w:bCs/>
          <w:sz w:val="40"/>
          <w:szCs w:val="40"/>
          <w:lang w:bidi="hi-IN"/>
        </w:rPr>
      </w:pPr>
    </w:p>
    <w:p w14:paraId="1F7DF439" w14:textId="52803F6A" w:rsidR="00116A75" w:rsidRDefault="009719BF" w:rsidP="001F5ABA">
      <w:pPr>
        <w:jc w:val="center"/>
        <w:rPr>
          <w:b/>
          <w:bCs/>
          <w:sz w:val="40"/>
          <w:szCs w:val="40"/>
          <w:lang w:bidi="hi-IN"/>
        </w:rPr>
      </w:pPr>
      <w:r w:rsidRPr="00FE1069">
        <w:rPr>
          <w:b/>
          <w:bCs/>
          <w:sz w:val="40"/>
          <w:szCs w:val="40"/>
          <w:lang w:bidi="hi-IN"/>
        </w:rPr>
        <w:t>Hilton Dubai Marina</w:t>
      </w:r>
    </w:p>
    <w:p w14:paraId="79DA813E" w14:textId="0C4617EC" w:rsidR="00C36317" w:rsidRPr="00D22593" w:rsidRDefault="00FE1069" w:rsidP="001F5ABA">
      <w:pPr>
        <w:jc w:val="center"/>
        <w:rPr>
          <w:b/>
          <w:bCs/>
          <w:sz w:val="40"/>
          <w:szCs w:val="40"/>
          <w:lang w:bidi="hi-IN"/>
        </w:rPr>
      </w:pPr>
      <w:r>
        <w:rPr>
          <w:b/>
          <w:bCs/>
          <w:sz w:val="40"/>
          <w:szCs w:val="40"/>
          <w:lang w:bidi="hi-IN"/>
        </w:rPr>
        <w:t>Marketing</w:t>
      </w:r>
      <w:r w:rsidR="0041604B">
        <w:rPr>
          <w:b/>
          <w:bCs/>
          <w:sz w:val="40"/>
          <w:szCs w:val="40"/>
          <w:lang w:bidi="hi-IN"/>
        </w:rPr>
        <w:t xml:space="preserve"> </w:t>
      </w:r>
      <w:r>
        <w:rPr>
          <w:b/>
          <w:bCs/>
          <w:sz w:val="40"/>
          <w:szCs w:val="40"/>
          <w:lang w:bidi="hi-IN"/>
        </w:rPr>
        <w:t xml:space="preserve">and </w:t>
      </w:r>
      <w:r w:rsidR="007638B6">
        <w:rPr>
          <w:b/>
          <w:bCs/>
          <w:sz w:val="40"/>
          <w:szCs w:val="40"/>
          <w:lang w:bidi="hi-IN"/>
        </w:rPr>
        <w:t xml:space="preserve">Guest Relations Departments </w:t>
      </w:r>
      <w:r w:rsidR="00116A75">
        <w:rPr>
          <w:b/>
          <w:bCs/>
          <w:sz w:val="40"/>
          <w:szCs w:val="40"/>
          <w:lang w:bidi="hi-IN"/>
        </w:rPr>
        <w:t>Consultation</w:t>
      </w:r>
    </w:p>
    <w:p w14:paraId="08ABC784" w14:textId="4B255281" w:rsidR="00C36317" w:rsidRPr="007A1DD3" w:rsidRDefault="00C36317" w:rsidP="0041604B">
      <w:pPr>
        <w:rPr>
          <w:bCs/>
          <w:sz w:val="40"/>
          <w:szCs w:val="40"/>
          <w:lang w:bidi="hi-IN"/>
        </w:rPr>
      </w:pPr>
    </w:p>
    <w:p w14:paraId="4111D2B8" w14:textId="77777777" w:rsidR="00C946CD" w:rsidRDefault="00C946CD" w:rsidP="0041604B">
      <w:pPr>
        <w:rPr>
          <w:lang w:bidi="hi-IN"/>
        </w:rPr>
      </w:pPr>
    </w:p>
    <w:p w14:paraId="63CDA66C" w14:textId="77777777" w:rsidR="00C946CD" w:rsidRDefault="00C946CD" w:rsidP="0041604B">
      <w:pPr>
        <w:rPr>
          <w:sz w:val="40"/>
          <w:szCs w:val="40"/>
          <w:lang w:bidi="hi-IN"/>
        </w:rPr>
      </w:pPr>
    </w:p>
    <w:p w14:paraId="5C86CCD1" w14:textId="77777777" w:rsidR="0041604B" w:rsidRDefault="0041604B" w:rsidP="0041604B">
      <w:pPr>
        <w:rPr>
          <w:sz w:val="40"/>
          <w:szCs w:val="40"/>
          <w:lang w:bidi="hi-IN"/>
        </w:rPr>
      </w:pPr>
    </w:p>
    <w:p w14:paraId="670FBB9D" w14:textId="77777777" w:rsidR="0041604B" w:rsidRDefault="0041604B" w:rsidP="0041604B">
      <w:pPr>
        <w:rPr>
          <w:sz w:val="40"/>
          <w:szCs w:val="40"/>
          <w:lang w:bidi="hi-IN"/>
        </w:rPr>
      </w:pPr>
    </w:p>
    <w:p w14:paraId="6F8062D5" w14:textId="77777777" w:rsidR="0041604B" w:rsidRDefault="0041604B" w:rsidP="0041604B">
      <w:pPr>
        <w:rPr>
          <w:sz w:val="40"/>
          <w:szCs w:val="40"/>
          <w:lang w:bidi="hi-IN"/>
        </w:rPr>
      </w:pPr>
    </w:p>
    <w:p w14:paraId="1452DB59" w14:textId="77777777" w:rsidR="0041604B" w:rsidRPr="0041604B" w:rsidRDefault="0041604B" w:rsidP="0041604B">
      <w:pPr>
        <w:rPr>
          <w:sz w:val="40"/>
          <w:szCs w:val="40"/>
          <w:lang w:bidi="hi-IN"/>
        </w:rPr>
      </w:pPr>
    </w:p>
    <w:p w14:paraId="6376654F" w14:textId="505A6ED8" w:rsidR="00F8129D" w:rsidRPr="0041604B" w:rsidRDefault="00F8129D" w:rsidP="0041604B">
      <w:pPr>
        <w:pStyle w:val="Title"/>
        <w:jc w:val="both"/>
        <w:rPr>
          <w:sz w:val="40"/>
          <w:szCs w:val="40"/>
          <w:lang w:val="en-GB"/>
        </w:rPr>
      </w:pPr>
      <w:r w:rsidRPr="0041604B">
        <w:rPr>
          <w:sz w:val="40"/>
          <w:szCs w:val="40"/>
          <w:lang w:val="en-GB"/>
        </w:rPr>
        <w:t>Student Name:</w:t>
      </w:r>
      <w:r w:rsidR="00D22593" w:rsidRPr="0041604B">
        <w:rPr>
          <w:sz w:val="40"/>
          <w:szCs w:val="40"/>
          <w:lang w:val="en-GB"/>
        </w:rPr>
        <w:t xml:space="preserve"> Marius Kovacs</w:t>
      </w:r>
    </w:p>
    <w:p w14:paraId="5BE5645B" w14:textId="6A58BB38" w:rsidR="00D22593" w:rsidRPr="0041604B" w:rsidRDefault="00F8129D" w:rsidP="0041604B">
      <w:pPr>
        <w:pStyle w:val="Title"/>
        <w:jc w:val="both"/>
        <w:rPr>
          <w:sz w:val="40"/>
          <w:szCs w:val="40"/>
          <w:lang w:val="en-GB"/>
        </w:rPr>
      </w:pPr>
      <w:r w:rsidRPr="0041604B">
        <w:rPr>
          <w:sz w:val="40"/>
          <w:szCs w:val="40"/>
          <w:lang w:val="en-GB"/>
        </w:rPr>
        <w:t>Student ID:</w:t>
      </w:r>
      <w:r w:rsidR="00D22593" w:rsidRPr="0041604B">
        <w:rPr>
          <w:sz w:val="40"/>
          <w:szCs w:val="40"/>
          <w:lang w:val="en-GB"/>
        </w:rPr>
        <w:t xml:space="preserve"> 2018827</w:t>
      </w:r>
    </w:p>
    <w:p w14:paraId="050840F9" w14:textId="41F205EB" w:rsidR="00D22593" w:rsidRPr="00D22593" w:rsidRDefault="00D22593" w:rsidP="0041604B">
      <w:pPr>
        <w:rPr>
          <w:b/>
          <w:bCs/>
          <w:sz w:val="40"/>
          <w:szCs w:val="40"/>
        </w:rPr>
      </w:pPr>
      <w:r w:rsidRPr="00D22593">
        <w:rPr>
          <w:b/>
          <w:bCs/>
          <w:sz w:val="40"/>
          <w:szCs w:val="40"/>
        </w:rPr>
        <w:t>Company Name: MK Consultancy</w:t>
      </w:r>
    </w:p>
    <w:p w14:paraId="7A778904" w14:textId="370382C9" w:rsidR="00F8129D" w:rsidRPr="001F5ABA" w:rsidRDefault="00D22593" w:rsidP="00F8129D">
      <w:r>
        <w:t xml:space="preserve">     </w:t>
      </w:r>
      <w:r w:rsidR="0041604B" w:rsidRPr="007A1DD3">
        <w:rPr>
          <w:bCs/>
          <w:sz w:val="40"/>
          <w:szCs w:val="40"/>
          <w:lang w:bidi="hi-IN"/>
        </w:rPr>
        <w:drawing>
          <wp:inline distT="0" distB="0" distL="0" distR="0" wp14:anchorId="0467C116" wp14:editId="1B6715BA">
            <wp:extent cx="2796782" cy="899238"/>
            <wp:effectExtent l="0" t="0" r="3810" b="0"/>
            <wp:docPr id="1848850549"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50549" name="Picture 1" descr="A blue background with white text&#10;&#10;Description automatically generated"/>
                    <pic:cNvPicPr/>
                  </pic:nvPicPr>
                  <pic:blipFill>
                    <a:blip r:embed="rId8"/>
                    <a:stretch>
                      <a:fillRect/>
                    </a:stretch>
                  </pic:blipFill>
                  <pic:spPr>
                    <a:xfrm>
                      <a:off x="0" y="0"/>
                      <a:ext cx="2796782" cy="899238"/>
                    </a:xfrm>
                    <a:prstGeom prst="rect">
                      <a:avLst/>
                    </a:prstGeom>
                  </pic:spPr>
                </pic:pic>
              </a:graphicData>
            </a:graphic>
          </wp:inline>
        </w:drawing>
      </w:r>
      <w:r>
        <w:t xml:space="preserve">                                  </w:t>
      </w:r>
      <w:r w:rsidR="00F8129D" w:rsidRPr="00F7309C">
        <w:br w:type="page"/>
      </w:r>
    </w:p>
    <w:p w14:paraId="56D04D7F" w14:textId="77777777" w:rsidR="00E5087C" w:rsidRPr="00F7309C" w:rsidRDefault="00E5087C" w:rsidP="00C350AA">
      <w:pPr>
        <w:pStyle w:val="Heading1"/>
        <w:rPr>
          <w:lang w:val="en-GB"/>
        </w:rPr>
      </w:pPr>
      <w:bookmarkStart w:id="1" w:name="_Toc159607539"/>
      <w:r w:rsidRPr="00F7309C">
        <w:rPr>
          <w:lang w:val="en-GB"/>
        </w:rPr>
        <w:lastRenderedPageBreak/>
        <w:t>Executive Summary</w:t>
      </w:r>
      <w:bookmarkEnd w:id="1"/>
      <w:r w:rsidRPr="00F7309C">
        <w:rPr>
          <w:lang w:val="en-GB"/>
        </w:rPr>
        <w:t xml:space="preserve"> </w:t>
      </w:r>
    </w:p>
    <w:p w14:paraId="7514A42C" w14:textId="77777777" w:rsidR="001F5ABA" w:rsidRDefault="00E5087C" w:rsidP="00E5087C">
      <w:pPr>
        <w:rPr>
          <w:lang w:bidi="hi-IN"/>
        </w:rPr>
      </w:pPr>
      <w:r w:rsidRPr="00F7309C">
        <w:rPr>
          <w:lang w:bidi="hi-IN"/>
        </w:rPr>
        <w:t xml:space="preserve">The executive summary provides a succinct but thorough synopsis of the in-intensity investigation conducted into the difficulties the </w:t>
      </w:r>
      <w:r w:rsidR="007007AE">
        <w:rPr>
          <w:lang w:bidi="hi-IN"/>
        </w:rPr>
        <w:t>Hilton Dubai Marina</w:t>
      </w:r>
      <w:r w:rsidRPr="00F7309C">
        <w:rPr>
          <w:lang w:bidi="hi-IN"/>
        </w:rPr>
        <w:t xml:space="preserve"> is encountering, together with tactical guidelines to address them. Three important regions stand out among these worries: the necessity to improve carrier high-quality and the customer revel in; dealing with one's internet recognition; and the excessive personnel turnover rate. These consequences highlight the considerable boundaries the lodge needs to conquer to retain running profitably and competitively inside the hospitality area. The paper specializes in these fundamental troubles and provides focused procedures to remedy them with the goals of reducing attrition, enhancing online recognition, and elevating provider requirements. The </w:t>
      </w:r>
      <w:r w:rsidR="007007AE">
        <w:rPr>
          <w:lang w:bidi="hi-IN"/>
        </w:rPr>
        <w:t>Hilton Dubai Marina</w:t>
      </w:r>
      <w:r w:rsidRPr="00F7309C">
        <w:rPr>
          <w:lang w:bidi="hi-IN"/>
        </w:rPr>
        <w:t xml:space="preserve"> can also position itself for long-time period achievement, selling guest loyalty, and preserving improvement in a dynamic and competitive marketplace environment by giving priority to those important areas. The </w:t>
      </w:r>
      <w:r w:rsidR="007007AE">
        <w:rPr>
          <w:lang w:bidi="hi-IN"/>
        </w:rPr>
        <w:t>Hilton Dubai Marina</w:t>
      </w:r>
      <w:r w:rsidRPr="00F7309C">
        <w:rPr>
          <w:lang w:bidi="hi-IN"/>
        </w:rPr>
        <w:t xml:space="preserve"> has a large assignment in terms of operational performance and ordinary overall performance because of employee turnover. Numerous underlying reasons that contribute to this hassle are highlighted using the observation that became accomplished. The perception of the inn's remuneration and benefits applications as inadequate, which fall short of employees' expectancies, is one of the important contributing elements. Furthermore, the group of employee members have a sense of stagnation due to the organisation's restrained improvement options, which exacerbates turnover costs. In addition, the shortage of stimulating programmes designed to hold onto talent lowers team employees' engagement and motivation for the hotel. The concerning yearly turnover price of 30%, which shows a big loss of informed body of employees and institutional understanding, highlights how critical the trouble is. The resort faces large economic strains because of this high personnel turnover rate, which is reflected in increased fees for hiring and schooling new hires and filling open jobs. Additionally, the constant turnover of personnel contributors hurts employee morale and cohesiveness, resulting in a volatile place of business marked with the aid of ambiguity and disengagement. Because of this, there can be a compromise in service requirements because it's far more difficult to preserve continuous provider transport and purchaser pride because of the temporary nature of the staff.  An extensive method that tackles the underlying motives is required to resolve the hassle of excessive body of employee turnover. </w:t>
      </w:r>
    </w:p>
    <w:p w14:paraId="17EE3FAC" w14:textId="33EB23DF" w:rsidR="002F4635" w:rsidRDefault="00E5087C" w:rsidP="00E5087C">
      <w:pPr>
        <w:rPr>
          <w:lang w:bidi="hi-IN"/>
        </w:rPr>
      </w:pPr>
      <w:r w:rsidRPr="00F7309C">
        <w:rPr>
          <w:lang w:bidi="hi-IN"/>
        </w:rPr>
        <w:t xml:space="preserve">The hotel may higher fulfil the requirements and expectancies of its staff whilst also better aligning with enterprise norms via evaluating and improving its salary and blessings programs. </w:t>
      </w:r>
    </w:p>
    <w:p w14:paraId="1039E279" w14:textId="5918652C" w:rsidR="00E5087C" w:rsidRPr="00F7309C" w:rsidRDefault="00E5087C" w:rsidP="00E5087C">
      <w:pPr>
        <w:rPr>
          <w:lang w:bidi="hi-IN"/>
        </w:rPr>
      </w:pPr>
      <w:r w:rsidRPr="00F7309C">
        <w:rPr>
          <w:lang w:bidi="hi-IN"/>
        </w:rPr>
        <w:lastRenderedPageBreak/>
        <w:t xml:space="preserve">Furthermore, setting up avenues for professional development in the agency may additionally offer employees a sense of reason and commitment, which lowers attrition and promotes an engagement and retention lifestyle. A stronger and more dedicated team of employees can be attained by way of putting in place focused efforts that recognize and reward the contributions made by employees. These actions additionally help to enhance morale and task pride. By way of those coordinated endeavours, the Hilton Hotel positioned in Dubai Marina can alleviate the difficulties because of expanded employee attrition and foster a much better and green labour pressure this is properly located for sustained prosperity. The studies indicate a strategic intervention to deal with the issue of immoderate team employee turnover: putting in vicinity advanced gain and pay packages. The resort's goal is to enhance personnel retention and pride by offering attractive perks and competitive compensation. This preventative action aims to offer productive and engaging </w:t>
      </w:r>
      <w:r w:rsidR="003B5653" w:rsidRPr="00F7309C">
        <w:rPr>
          <w:lang w:bidi="hi-IN"/>
        </w:rPr>
        <w:t>work</w:t>
      </w:r>
      <w:r w:rsidRPr="00F7309C">
        <w:rPr>
          <w:lang w:bidi="hi-IN"/>
        </w:rPr>
        <w:t xml:space="preserve"> surroundings. The hotel seeks to lessen employee turnover and inspire motivation and loyalty amongst its body of employees by addressing the underlying reasons for turnover, together with disappointment with earnings. By the usage of this strategy, the hotel hopes to create reliable and dedicated personnel that could lead to both operational excellence and traveller happiness.  Considering its direct impact on vacationer perspectives and reservation alternatives, online </w:t>
      </w:r>
      <w:r w:rsidR="00B20480" w:rsidRPr="00F7309C">
        <w:rPr>
          <w:lang w:bidi="hi-IN"/>
        </w:rPr>
        <w:t>reputation</w:t>
      </w:r>
      <w:r w:rsidRPr="00F7309C">
        <w:rPr>
          <w:lang w:bidi="hi-IN"/>
        </w:rPr>
        <w:t xml:space="preserve"> management will become even extra critical. Online reviews which might be unfavourable to the hotel might also severely damage its recognition and reduce bookings. Effective review control is essential </w:t>
      </w:r>
      <w:r w:rsidR="00F34604" w:rsidRPr="00F7309C">
        <w:rPr>
          <w:lang w:bidi="hi-IN"/>
        </w:rPr>
        <w:t>because</w:t>
      </w:r>
      <w:r w:rsidRPr="00F7309C">
        <w:rPr>
          <w:lang w:bidi="hi-IN"/>
        </w:rPr>
        <w:t xml:space="preserve"> 70% of guests base their reserving picks on net opinions. The paper recommends installing location a sturdy evaluation management device so one can music and deal with online reviews in a well-timed and green way. The resort can increase its online reputation, improve tourist happiness, and end up extra competitive within the marketplace via right away resolving consumer issues right away and selling the right critiques. The studies additionally emphasise how critical it is to enhance vacationer enjoyment and career pleasant if you want to stay competitive inside the hospitality zone. The evaluation demonstrates inconsistent carrier delivery for the duration of the vacationer journey's several touchpoints, which results in decreased-than-ideal visitor pride ratings and less go-back commercial enterprise. The report indicates developing and enforcing provider excellence programmes as a solution to this. These sports consist of growing strategies for visitors to provide feedback, providing giant staff schooling programmes, and setting provider requirements. By putting the desires of the traveller first and offering always first-rate studies, the inn can build loyalty, enhance consumer happiness, and set itself other than opponents.</w:t>
      </w:r>
    </w:p>
    <w:p w14:paraId="17B1ED90" w14:textId="03463F4C" w:rsidR="00E5087C" w:rsidRPr="00F7309C" w:rsidRDefault="00E5087C" w:rsidP="00E5087C">
      <w:pPr>
        <w:rPr>
          <w:lang w:bidi="hi-IN"/>
        </w:rPr>
      </w:pPr>
      <w:r w:rsidRPr="00F7309C">
        <w:rPr>
          <w:lang w:bidi="hi-IN"/>
        </w:rPr>
        <w:lastRenderedPageBreak/>
        <w:t xml:space="preserve">To sum up, the advised ideas provide tactical strategies to effectively tackle the issues that have been found. The </w:t>
      </w:r>
      <w:r w:rsidR="007007AE">
        <w:rPr>
          <w:lang w:bidi="hi-IN"/>
        </w:rPr>
        <w:t>Hilton Dubai Marina</w:t>
      </w:r>
      <w:r w:rsidRPr="00F7309C">
        <w:rPr>
          <w:lang w:bidi="hi-IN"/>
        </w:rPr>
        <w:t xml:space="preserve"> can enhance its role in the marketplace, foster lengthy-term visitor loyalty, and promote sustainable improvement and profitability by way of investing in programmes that are looking to enhance the body of employees' happiness, beautify online recognition management, and elevate provider fines. The record thanks the Hilton Hotel for the risk to work collectively and anticipates, in addition, collaborations to power ongoing improvement within the hospitality quarter.</w:t>
      </w:r>
    </w:p>
    <w:p w14:paraId="1FF36A3B" w14:textId="77777777" w:rsidR="00F8129D" w:rsidRPr="00F7309C" w:rsidRDefault="00F8129D">
      <w:pPr>
        <w:spacing w:line="259" w:lineRule="auto"/>
        <w:jc w:val="left"/>
        <w:rPr>
          <w:lang w:bidi="hi-IN"/>
        </w:rPr>
      </w:pPr>
      <w:r w:rsidRPr="00F7309C">
        <w:rPr>
          <w:lang w:bidi="hi-IN"/>
        </w:rPr>
        <w:br w:type="page"/>
      </w:r>
    </w:p>
    <w:sdt>
      <w:sdtPr>
        <w:rPr>
          <w:rFonts w:ascii="Times New Roman" w:eastAsiaTheme="minorHAnsi" w:hAnsi="Times New Roman" w:cstheme="minorBidi"/>
          <w:color w:val="auto"/>
          <w:sz w:val="24"/>
          <w:szCs w:val="22"/>
          <w:lang w:val="en-GB"/>
        </w:rPr>
        <w:id w:val="237064417"/>
        <w:docPartObj>
          <w:docPartGallery w:val="Table of Contents"/>
          <w:docPartUnique/>
        </w:docPartObj>
      </w:sdtPr>
      <w:sdtEndPr>
        <w:rPr>
          <w:b/>
          <w:bCs/>
          <w:noProof/>
        </w:rPr>
      </w:sdtEndPr>
      <w:sdtContent>
        <w:p w14:paraId="583F26C2" w14:textId="77777777" w:rsidR="00F8129D" w:rsidRPr="00C36317" w:rsidRDefault="00F8129D" w:rsidP="00F8129D">
          <w:pPr>
            <w:pStyle w:val="TOCHeading"/>
            <w:jc w:val="center"/>
            <w:rPr>
              <w:rFonts w:ascii="Times New Roman" w:hAnsi="Times New Roman" w:cs="Times New Roman"/>
              <w:b/>
              <w:color w:val="auto"/>
              <w:lang w:val="en-GB"/>
            </w:rPr>
          </w:pPr>
          <w:r w:rsidRPr="00C36317">
            <w:rPr>
              <w:rFonts w:ascii="Times New Roman" w:hAnsi="Times New Roman" w:cs="Times New Roman"/>
              <w:b/>
              <w:color w:val="auto"/>
              <w:lang w:val="en-GB"/>
            </w:rPr>
            <w:t>Table of Contents</w:t>
          </w:r>
        </w:p>
        <w:p w14:paraId="09BECBB4" w14:textId="77777777" w:rsidR="00C36317" w:rsidRDefault="00F8129D">
          <w:pPr>
            <w:pStyle w:val="TOC1"/>
            <w:tabs>
              <w:tab w:val="right" w:leader="dot" w:pos="9016"/>
            </w:tabs>
            <w:rPr>
              <w:rFonts w:asciiTheme="minorHAnsi" w:eastAsiaTheme="minorEastAsia" w:hAnsiTheme="minorHAnsi"/>
              <w:noProof/>
              <w:sz w:val="22"/>
              <w:lang w:val="en-US"/>
            </w:rPr>
          </w:pPr>
          <w:r w:rsidRPr="00F7309C">
            <w:fldChar w:fldCharType="begin"/>
          </w:r>
          <w:r w:rsidRPr="00F7309C">
            <w:instrText xml:space="preserve"> TOC \o "1-3" \h \z \u </w:instrText>
          </w:r>
          <w:r w:rsidRPr="00F7309C">
            <w:fldChar w:fldCharType="separate"/>
          </w:r>
          <w:hyperlink w:anchor="_Toc159607539" w:history="1">
            <w:r w:rsidR="00C36317" w:rsidRPr="003631AE">
              <w:rPr>
                <w:rStyle w:val="Hyperlink"/>
                <w:noProof/>
                <w:lang w:bidi="hi-IN"/>
              </w:rPr>
              <w:t>Executive Summary</w:t>
            </w:r>
            <w:r w:rsidR="00C36317">
              <w:rPr>
                <w:noProof/>
                <w:webHidden/>
              </w:rPr>
              <w:tab/>
            </w:r>
            <w:r w:rsidR="00C36317">
              <w:rPr>
                <w:noProof/>
                <w:webHidden/>
              </w:rPr>
              <w:fldChar w:fldCharType="begin"/>
            </w:r>
            <w:r w:rsidR="00C36317">
              <w:rPr>
                <w:noProof/>
                <w:webHidden/>
              </w:rPr>
              <w:instrText xml:space="preserve"> PAGEREF _Toc159607539 \h </w:instrText>
            </w:r>
            <w:r w:rsidR="00C36317">
              <w:rPr>
                <w:noProof/>
                <w:webHidden/>
              </w:rPr>
            </w:r>
            <w:r w:rsidR="00C36317">
              <w:rPr>
                <w:noProof/>
                <w:webHidden/>
              </w:rPr>
              <w:fldChar w:fldCharType="separate"/>
            </w:r>
            <w:r w:rsidR="00C36317">
              <w:rPr>
                <w:noProof/>
                <w:webHidden/>
              </w:rPr>
              <w:t>2</w:t>
            </w:r>
            <w:r w:rsidR="00C36317">
              <w:rPr>
                <w:noProof/>
                <w:webHidden/>
              </w:rPr>
              <w:fldChar w:fldCharType="end"/>
            </w:r>
          </w:hyperlink>
        </w:p>
        <w:p w14:paraId="77996917" w14:textId="77777777" w:rsidR="00C36317" w:rsidRDefault="00C11A00">
          <w:pPr>
            <w:pStyle w:val="TOC1"/>
            <w:tabs>
              <w:tab w:val="right" w:leader="dot" w:pos="9016"/>
            </w:tabs>
            <w:rPr>
              <w:rFonts w:asciiTheme="minorHAnsi" w:eastAsiaTheme="minorEastAsia" w:hAnsiTheme="minorHAnsi"/>
              <w:noProof/>
              <w:sz w:val="22"/>
              <w:lang w:val="en-US"/>
            </w:rPr>
          </w:pPr>
          <w:hyperlink w:anchor="_Toc159607540" w:history="1">
            <w:r w:rsidR="00C36317" w:rsidRPr="003631AE">
              <w:rPr>
                <w:rStyle w:val="Hyperlink"/>
                <w:noProof/>
                <w:lang w:bidi="hi-IN"/>
              </w:rPr>
              <w:t>Introduction</w:t>
            </w:r>
            <w:r w:rsidR="00C36317">
              <w:rPr>
                <w:noProof/>
                <w:webHidden/>
              </w:rPr>
              <w:tab/>
            </w:r>
            <w:r w:rsidR="00C36317">
              <w:rPr>
                <w:noProof/>
                <w:webHidden/>
              </w:rPr>
              <w:fldChar w:fldCharType="begin"/>
            </w:r>
            <w:r w:rsidR="00C36317">
              <w:rPr>
                <w:noProof/>
                <w:webHidden/>
              </w:rPr>
              <w:instrText xml:space="preserve"> PAGEREF _Toc159607540 \h </w:instrText>
            </w:r>
            <w:r w:rsidR="00C36317">
              <w:rPr>
                <w:noProof/>
                <w:webHidden/>
              </w:rPr>
            </w:r>
            <w:r w:rsidR="00C36317">
              <w:rPr>
                <w:noProof/>
                <w:webHidden/>
              </w:rPr>
              <w:fldChar w:fldCharType="separate"/>
            </w:r>
            <w:r w:rsidR="00C36317">
              <w:rPr>
                <w:noProof/>
                <w:webHidden/>
              </w:rPr>
              <w:t>6</w:t>
            </w:r>
            <w:r w:rsidR="00C36317">
              <w:rPr>
                <w:noProof/>
                <w:webHidden/>
              </w:rPr>
              <w:fldChar w:fldCharType="end"/>
            </w:r>
          </w:hyperlink>
        </w:p>
        <w:p w14:paraId="53619A1B" w14:textId="77777777" w:rsidR="00C36317" w:rsidRDefault="00C11A00">
          <w:pPr>
            <w:pStyle w:val="TOC1"/>
            <w:tabs>
              <w:tab w:val="right" w:leader="dot" w:pos="9016"/>
            </w:tabs>
            <w:rPr>
              <w:rFonts w:asciiTheme="minorHAnsi" w:eastAsiaTheme="minorEastAsia" w:hAnsiTheme="minorHAnsi"/>
              <w:noProof/>
              <w:sz w:val="22"/>
              <w:lang w:val="en-US"/>
            </w:rPr>
          </w:pPr>
          <w:hyperlink w:anchor="_Toc159607541" w:history="1">
            <w:r w:rsidR="00C36317" w:rsidRPr="003631AE">
              <w:rPr>
                <w:rStyle w:val="Hyperlink"/>
                <w:noProof/>
                <w:lang w:bidi="hi-IN"/>
              </w:rPr>
              <w:t>Analysis</w:t>
            </w:r>
            <w:r w:rsidR="00C36317">
              <w:rPr>
                <w:noProof/>
                <w:webHidden/>
              </w:rPr>
              <w:tab/>
            </w:r>
            <w:r w:rsidR="00C36317">
              <w:rPr>
                <w:noProof/>
                <w:webHidden/>
              </w:rPr>
              <w:fldChar w:fldCharType="begin"/>
            </w:r>
            <w:r w:rsidR="00C36317">
              <w:rPr>
                <w:noProof/>
                <w:webHidden/>
              </w:rPr>
              <w:instrText xml:space="preserve"> PAGEREF _Toc159607541 \h </w:instrText>
            </w:r>
            <w:r w:rsidR="00C36317">
              <w:rPr>
                <w:noProof/>
                <w:webHidden/>
              </w:rPr>
            </w:r>
            <w:r w:rsidR="00C36317">
              <w:rPr>
                <w:noProof/>
                <w:webHidden/>
              </w:rPr>
              <w:fldChar w:fldCharType="separate"/>
            </w:r>
            <w:r w:rsidR="00C36317">
              <w:rPr>
                <w:noProof/>
                <w:webHidden/>
              </w:rPr>
              <w:t>8</w:t>
            </w:r>
            <w:r w:rsidR="00C36317">
              <w:rPr>
                <w:noProof/>
                <w:webHidden/>
              </w:rPr>
              <w:fldChar w:fldCharType="end"/>
            </w:r>
          </w:hyperlink>
        </w:p>
        <w:p w14:paraId="6261D64C" w14:textId="77777777" w:rsidR="00C36317" w:rsidRDefault="00C11A00">
          <w:pPr>
            <w:pStyle w:val="TOC2"/>
            <w:tabs>
              <w:tab w:val="right" w:leader="dot" w:pos="9016"/>
            </w:tabs>
            <w:rPr>
              <w:rFonts w:asciiTheme="minorHAnsi" w:eastAsiaTheme="minorEastAsia" w:hAnsiTheme="minorHAnsi"/>
              <w:noProof/>
              <w:sz w:val="22"/>
              <w:lang w:val="en-US"/>
            </w:rPr>
          </w:pPr>
          <w:hyperlink w:anchor="_Toc159607542" w:history="1">
            <w:r w:rsidR="00C36317" w:rsidRPr="003631AE">
              <w:rPr>
                <w:rStyle w:val="Hyperlink"/>
                <w:noProof/>
                <w:lang w:bidi="hi-IN"/>
              </w:rPr>
              <w:t>Positive Performance Indicators</w:t>
            </w:r>
            <w:r w:rsidR="00C36317">
              <w:rPr>
                <w:noProof/>
                <w:webHidden/>
              </w:rPr>
              <w:tab/>
            </w:r>
            <w:r w:rsidR="00C36317">
              <w:rPr>
                <w:noProof/>
                <w:webHidden/>
              </w:rPr>
              <w:fldChar w:fldCharType="begin"/>
            </w:r>
            <w:r w:rsidR="00C36317">
              <w:rPr>
                <w:noProof/>
                <w:webHidden/>
              </w:rPr>
              <w:instrText xml:space="preserve"> PAGEREF _Toc159607542 \h </w:instrText>
            </w:r>
            <w:r w:rsidR="00C36317">
              <w:rPr>
                <w:noProof/>
                <w:webHidden/>
              </w:rPr>
            </w:r>
            <w:r w:rsidR="00C36317">
              <w:rPr>
                <w:noProof/>
                <w:webHidden/>
              </w:rPr>
              <w:fldChar w:fldCharType="separate"/>
            </w:r>
            <w:r w:rsidR="00C36317">
              <w:rPr>
                <w:noProof/>
                <w:webHidden/>
              </w:rPr>
              <w:t>10</w:t>
            </w:r>
            <w:r w:rsidR="00C36317">
              <w:rPr>
                <w:noProof/>
                <w:webHidden/>
              </w:rPr>
              <w:fldChar w:fldCharType="end"/>
            </w:r>
          </w:hyperlink>
        </w:p>
        <w:p w14:paraId="5E670F4E" w14:textId="77777777" w:rsidR="00C36317" w:rsidRDefault="00C11A00">
          <w:pPr>
            <w:pStyle w:val="TOC2"/>
            <w:tabs>
              <w:tab w:val="right" w:leader="dot" w:pos="9016"/>
            </w:tabs>
            <w:rPr>
              <w:rFonts w:asciiTheme="minorHAnsi" w:eastAsiaTheme="minorEastAsia" w:hAnsiTheme="minorHAnsi"/>
              <w:noProof/>
              <w:sz w:val="22"/>
              <w:lang w:val="en-US"/>
            </w:rPr>
          </w:pPr>
          <w:hyperlink w:anchor="_Toc159607543" w:history="1">
            <w:r w:rsidR="00C36317" w:rsidRPr="003631AE">
              <w:rPr>
                <w:rStyle w:val="Hyperlink"/>
                <w:noProof/>
                <w:lang w:bidi="hi-IN"/>
              </w:rPr>
              <w:t>STEEPLED Analysis</w:t>
            </w:r>
            <w:r w:rsidR="00C36317">
              <w:rPr>
                <w:noProof/>
                <w:webHidden/>
              </w:rPr>
              <w:tab/>
            </w:r>
            <w:r w:rsidR="00C36317">
              <w:rPr>
                <w:noProof/>
                <w:webHidden/>
              </w:rPr>
              <w:fldChar w:fldCharType="begin"/>
            </w:r>
            <w:r w:rsidR="00C36317">
              <w:rPr>
                <w:noProof/>
                <w:webHidden/>
              </w:rPr>
              <w:instrText xml:space="preserve"> PAGEREF _Toc159607543 \h </w:instrText>
            </w:r>
            <w:r w:rsidR="00C36317">
              <w:rPr>
                <w:noProof/>
                <w:webHidden/>
              </w:rPr>
            </w:r>
            <w:r w:rsidR="00C36317">
              <w:rPr>
                <w:noProof/>
                <w:webHidden/>
              </w:rPr>
              <w:fldChar w:fldCharType="separate"/>
            </w:r>
            <w:r w:rsidR="00C36317">
              <w:rPr>
                <w:noProof/>
                <w:webHidden/>
              </w:rPr>
              <w:t>11</w:t>
            </w:r>
            <w:r w:rsidR="00C36317">
              <w:rPr>
                <w:noProof/>
                <w:webHidden/>
              </w:rPr>
              <w:fldChar w:fldCharType="end"/>
            </w:r>
          </w:hyperlink>
        </w:p>
        <w:p w14:paraId="32C2FA2E" w14:textId="77777777" w:rsidR="00C36317" w:rsidRDefault="00C11A00">
          <w:pPr>
            <w:pStyle w:val="TOC2"/>
            <w:tabs>
              <w:tab w:val="right" w:leader="dot" w:pos="9016"/>
            </w:tabs>
            <w:rPr>
              <w:rFonts w:asciiTheme="minorHAnsi" w:eastAsiaTheme="minorEastAsia" w:hAnsiTheme="minorHAnsi"/>
              <w:noProof/>
              <w:sz w:val="22"/>
              <w:lang w:val="en-US"/>
            </w:rPr>
          </w:pPr>
          <w:hyperlink w:anchor="_Toc159607544" w:history="1">
            <w:r w:rsidR="00C36317" w:rsidRPr="003631AE">
              <w:rPr>
                <w:rStyle w:val="Hyperlink"/>
                <w:noProof/>
                <w:lang w:bidi="hi-IN"/>
              </w:rPr>
              <w:t>SOAR Analysis</w:t>
            </w:r>
            <w:r w:rsidR="00C36317">
              <w:rPr>
                <w:noProof/>
                <w:webHidden/>
              </w:rPr>
              <w:tab/>
            </w:r>
            <w:r w:rsidR="00C36317">
              <w:rPr>
                <w:noProof/>
                <w:webHidden/>
              </w:rPr>
              <w:fldChar w:fldCharType="begin"/>
            </w:r>
            <w:r w:rsidR="00C36317">
              <w:rPr>
                <w:noProof/>
                <w:webHidden/>
              </w:rPr>
              <w:instrText xml:space="preserve"> PAGEREF _Toc159607544 \h </w:instrText>
            </w:r>
            <w:r w:rsidR="00C36317">
              <w:rPr>
                <w:noProof/>
                <w:webHidden/>
              </w:rPr>
            </w:r>
            <w:r w:rsidR="00C36317">
              <w:rPr>
                <w:noProof/>
                <w:webHidden/>
              </w:rPr>
              <w:fldChar w:fldCharType="separate"/>
            </w:r>
            <w:r w:rsidR="00C36317">
              <w:rPr>
                <w:noProof/>
                <w:webHidden/>
              </w:rPr>
              <w:t>12</w:t>
            </w:r>
            <w:r w:rsidR="00C36317">
              <w:rPr>
                <w:noProof/>
                <w:webHidden/>
              </w:rPr>
              <w:fldChar w:fldCharType="end"/>
            </w:r>
          </w:hyperlink>
        </w:p>
        <w:p w14:paraId="7D047E30" w14:textId="77777777" w:rsidR="00C36317" w:rsidRDefault="00C11A00">
          <w:pPr>
            <w:pStyle w:val="TOC2"/>
            <w:tabs>
              <w:tab w:val="right" w:leader="dot" w:pos="9016"/>
            </w:tabs>
            <w:rPr>
              <w:rFonts w:asciiTheme="minorHAnsi" w:eastAsiaTheme="minorEastAsia" w:hAnsiTheme="minorHAnsi"/>
              <w:noProof/>
              <w:sz w:val="22"/>
              <w:lang w:val="en-US"/>
            </w:rPr>
          </w:pPr>
          <w:hyperlink w:anchor="_Toc159607545" w:history="1">
            <w:r w:rsidR="00C36317" w:rsidRPr="003631AE">
              <w:rPr>
                <w:rStyle w:val="Hyperlink"/>
                <w:noProof/>
                <w:lang w:bidi="hi-IN"/>
              </w:rPr>
              <w:t>TOWS</w:t>
            </w:r>
            <w:r w:rsidR="00C36317">
              <w:rPr>
                <w:noProof/>
                <w:webHidden/>
              </w:rPr>
              <w:tab/>
            </w:r>
            <w:r w:rsidR="00C36317">
              <w:rPr>
                <w:noProof/>
                <w:webHidden/>
              </w:rPr>
              <w:fldChar w:fldCharType="begin"/>
            </w:r>
            <w:r w:rsidR="00C36317">
              <w:rPr>
                <w:noProof/>
                <w:webHidden/>
              </w:rPr>
              <w:instrText xml:space="preserve"> PAGEREF _Toc159607545 \h </w:instrText>
            </w:r>
            <w:r w:rsidR="00C36317">
              <w:rPr>
                <w:noProof/>
                <w:webHidden/>
              </w:rPr>
            </w:r>
            <w:r w:rsidR="00C36317">
              <w:rPr>
                <w:noProof/>
                <w:webHidden/>
              </w:rPr>
              <w:fldChar w:fldCharType="separate"/>
            </w:r>
            <w:r w:rsidR="00C36317">
              <w:rPr>
                <w:noProof/>
                <w:webHidden/>
              </w:rPr>
              <w:t>13</w:t>
            </w:r>
            <w:r w:rsidR="00C36317">
              <w:rPr>
                <w:noProof/>
                <w:webHidden/>
              </w:rPr>
              <w:fldChar w:fldCharType="end"/>
            </w:r>
          </w:hyperlink>
        </w:p>
        <w:p w14:paraId="306A0295" w14:textId="77777777" w:rsidR="00C36317" w:rsidRDefault="00C11A00">
          <w:pPr>
            <w:pStyle w:val="TOC1"/>
            <w:tabs>
              <w:tab w:val="right" w:leader="dot" w:pos="9016"/>
            </w:tabs>
            <w:rPr>
              <w:rFonts w:asciiTheme="minorHAnsi" w:eastAsiaTheme="minorEastAsia" w:hAnsiTheme="minorHAnsi"/>
              <w:noProof/>
              <w:sz w:val="22"/>
              <w:lang w:val="en-US"/>
            </w:rPr>
          </w:pPr>
          <w:hyperlink w:anchor="_Toc159607546" w:history="1">
            <w:r w:rsidR="00C36317" w:rsidRPr="003631AE">
              <w:rPr>
                <w:rStyle w:val="Hyperlink"/>
                <w:noProof/>
                <w:lang w:bidi="hi-IN"/>
              </w:rPr>
              <w:t>Recommendations and Change Management</w:t>
            </w:r>
            <w:r w:rsidR="00C36317">
              <w:rPr>
                <w:noProof/>
                <w:webHidden/>
              </w:rPr>
              <w:tab/>
            </w:r>
            <w:r w:rsidR="00C36317">
              <w:rPr>
                <w:noProof/>
                <w:webHidden/>
              </w:rPr>
              <w:fldChar w:fldCharType="begin"/>
            </w:r>
            <w:r w:rsidR="00C36317">
              <w:rPr>
                <w:noProof/>
                <w:webHidden/>
              </w:rPr>
              <w:instrText xml:space="preserve"> PAGEREF _Toc159607546 \h </w:instrText>
            </w:r>
            <w:r w:rsidR="00C36317">
              <w:rPr>
                <w:noProof/>
                <w:webHidden/>
              </w:rPr>
            </w:r>
            <w:r w:rsidR="00C36317">
              <w:rPr>
                <w:noProof/>
                <w:webHidden/>
              </w:rPr>
              <w:fldChar w:fldCharType="separate"/>
            </w:r>
            <w:r w:rsidR="00C36317">
              <w:rPr>
                <w:noProof/>
                <w:webHidden/>
              </w:rPr>
              <w:t>14</w:t>
            </w:r>
            <w:r w:rsidR="00C36317">
              <w:rPr>
                <w:noProof/>
                <w:webHidden/>
              </w:rPr>
              <w:fldChar w:fldCharType="end"/>
            </w:r>
          </w:hyperlink>
        </w:p>
        <w:p w14:paraId="6DF1CD71" w14:textId="77777777" w:rsidR="00C36317" w:rsidRDefault="00C11A00">
          <w:pPr>
            <w:pStyle w:val="TOC2"/>
            <w:tabs>
              <w:tab w:val="right" w:leader="dot" w:pos="9016"/>
            </w:tabs>
            <w:rPr>
              <w:rFonts w:asciiTheme="minorHAnsi" w:eastAsiaTheme="minorEastAsia" w:hAnsiTheme="minorHAnsi"/>
              <w:noProof/>
              <w:sz w:val="22"/>
              <w:lang w:val="en-US"/>
            </w:rPr>
          </w:pPr>
          <w:hyperlink w:anchor="_Toc159607547" w:history="1">
            <w:r w:rsidR="00C36317" w:rsidRPr="003631AE">
              <w:rPr>
                <w:rStyle w:val="Hyperlink"/>
                <w:noProof/>
                <w:lang w:eastAsia="en-IN" w:bidi="hi-IN"/>
              </w:rPr>
              <w:t>Issue 1: Addressing High Employee Turnover</w:t>
            </w:r>
            <w:r w:rsidR="00C36317">
              <w:rPr>
                <w:noProof/>
                <w:webHidden/>
              </w:rPr>
              <w:tab/>
            </w:r>
            <w:r w:rsidR="00C36317">
              <w:rPr>
                <w:noProof/>
                <w:webHidden/>
              </w:rPr>
              <w:fldChar w:fldCharType="begin"/>
            </w:r>
            <w:r w:rsidR="00C36317">
              <w:rPr>
                <w:noProof/>
                <w:webHidden/>
              </w:rPr>
              <w:instrText xml:space="preserve"> PAGEREF _Toc159607547 \h </w:instrText>
            </w:r>
            <w:r w:rsidR="00C36317">
              <w:rPr>
                <w:noProof/>
                <w:webHidden/>
              </w:rPr>
            </w:r>
            <w:r w:rsidR="00C36317">
              <w:rPr>
                <w:noProof/>
                <w:webHidden/>
              </w:rPr>
              <w:fldChar w:fldCharType="separate"/>
            </w:r>
            <w:r w:rsidR="00C36317">
              <w:rPr>
                <w:noProof/>
                <w:webHidden/>
              </w:rPr>
              <w:t>14</w:t>
            </w:r>
            <w:r w:rsidR="00C36317">
              <w:rPr>
                <w:noProof/>
                <w:webHidden/>
              </w:rPr>
              <w:fldChar w:fldCharType="end"/>
            </w:r>
          </w:hyperlink>
        </w:p>
        <w:p w14:paraId="7063548B" w14:textId="77777777" w:rsidR="00C36317" w:rsidRDefault="00C11A00">
          <w:pPr>
            <w:pStyle w:val="TOC2"/>
            <w:tabs>
              <w:tab w:val="right" w:leader="dot" w:pos="9016"/>
            </w:tabs>
            <w:rPr>
              <w:rFonts w:asciiTheme="minorHAnsi" w:eastAsiaTheme="minorEastAsia" w:hAnsiTheme="minorHAnsi"/>
              <w:noProof/>
              <w:sz w:val="22"/>
              <w:lang w:val="en-US"/>
            </w:rPr>
          </w:pPr>
          <w:hyperlink w:anchor="_Toc159607548" w:history="1">
            <w:r w:rsidR="00C36317" w:rsidRPr="003631AE">
              <w:rPr>
                <w:rStyle w:val="Hyperlink"/>
                <w:noProof/>
                <w:lang w:bidi="hi-IN"/>
              </w:rPr>
              <w:t>Issue 2: Enhancing Online Reputation Management</w:t>
            </w:r>
            <w:r w:rsidR="00C36317">
              <w:rPr>
                <w:noProof/>
                <w:webHidden/>
              </w:rPr>
              <w:tab/>
            </w:r>
            <w:r w:rsidR="00C36317">
              <w:rPr>
                <w:noProof/>
                <w:webHidden/>
              </w:rPr>
              <w:fldChar w:fldCharType="begin"/>
            </w:r>
            <w:r w:rsidR="00C36317">
              <w:rPr>
                <w:noProof/>
                <w:webHidden/>
              </w:rPr>
              <w:instrText xml:space="preserve"> PAGEREF _Toc159607548 \h </w:instrText>
            </w:r>
            <w:r w:rsidR="00C36317">
              <w:rPr>
                <w:noProof/>
                <w:webHidden/>
              </w:rPr>
            </w:r>
            <w:r w:rsidR="00C36317">
              <w:rPr>
                <w:noProof/>
                <w:webHidden/>
              </w:rPr>
              <w:fldChar w:fldCharType="separate"/>
            </w:r>
            <w:r w:rsidR="00C36317">
              <w:rPr>
                <w:noProof/>
                <w:webHidden/>
              </w:rPr>
              <w:t>18</w:t>
            </w:r>
            <w:r w:rsidR="00C36317">
              <w:rPr>
                <w:noProof/>
                <w:webHidden/>
              </w:rPr>
              <w:fldChar w:fldCharType="end"/>
            </w:r>
          </w:hyperlink>
        </w:p>
        <w:p w14:paraId="2DAF594D" w14:textId="77777777" w:rsidR="00C36317" w:rsidRDefault="00C11A00">
          <w:pPr>
            <w:pStyle w:val="TOC1"/>
            <w:tabs>
              <w:tab w:val="right" w:leader="dot" w:pos="9016"/>
            </w:tabs>
            <w:rPr>
              <w:rFonts w:asciiTheme="minorHAnsi" w:eastAsiaTheme="minorEastAsia" w:hAnsiTheme="minorHAnsi"/>
              <w:noProof/>
              <w:sz w:val="22"/>
              <w:lang w:val="en-US"/>
            </w:rPr>
          </w:pPr>
          <w:hyperlink w:anchor="_Toc159607549" w:history="1">
            <w:r w:rsidR="00C36317" w:rsidRPr="003631AE">
              <w:rPr>
                <w:rStyle w:val="Hyperlink"/>
                <w:noProof/>
                <w:lang w:bidi="hi-IN"/>
              </w:rPr>
              <w:t>Action Plan</w:t>
            </w:r>
            <w:r w:rsidR="00C36317">
              <w:rPr>
                <w:noProof/>
                <w:webHidden/>
              </w:rPr>
              <w:tab/>
            </w:r>
            <w:r w:rsidR="00C36317">
              <w:rPr>
                <w:noProof/>
                <w:webHidden/>
              </w:rPr>
              <w:fldChar w:fldCharType="begin"/>
            </w:r>
            <w:r w:rsidR="00C36317">
              <w:rPr>
                <w:noProof/>
                <w:webHidden/>
              </w:rPr>
              <w:instrText xml:space="preserve"> PAGEREF _Toc159607549 \h </w:instrText>
            </w:r>
            <w:r w:rsidR="00C36317">
              <w:rPr>
                <w:noProof/>
                <w:webHidden/>
              </w:rPr>
            </w:r>
            <w:r w:rsidR="00C36317">
              <w:rPr>
                <w:noProof/>
                <w:webHidden/>
              </w:rPr>
              <w:fldChar w:fldCharType="separate"/>
            </w:r>
            <w:r w:rsidR="00C36317">
              <w:rPr>
                <w:noProof/>
                <w:webHidden/>
              </w:rPr>
              <w:t>21</w:t>
            </w:r>
            <w:r w:rsidR="00C36317">
              <w:rPr>
                <w:noProof/>
                <w:webHidden/>
              </w:rPr>
              <w:fldChar w:fldCharType="end"/>
            </w:r>
          </w:hyperlink>
        </w:p>
        <w:p w14:paraId="3B019BBD" w14:textId="77777777" w:rsidR="00C36317" w:rsidRDefault="00C11A00">
          <w:pPr>
            <w:pStyle w:val="TOC1"/>
            <w:tabs>
              <w:tab w:val="right" w:leader="dot" w:pos="9016"/>
            </w:tabs>
            <w:rPr>
              <w:rFonts w:asciiTheme="minorHAnsi" w:eastAsiaTheme="minorEastAsia" w:hAnsiTheme="minorHAnsi"/>
              <w:noProof/>
              <w:sz w:val="22"/>
              <w:lang w:val="en-US"/>
            </w:rPr>
          </w:pPr>
          <w:hyperlink w:anchor="_Toc159607550" w:history="1">
            <w:r w:rsidR="00C36317" w:rsidRPr="003631AE">
              <w:rPr>
                <w:rStyle w:val="Hyperlink"/>
                <w:noProof/>
                <w:lang w:bidi="hi-IN"/>
              </w:rPr>
              <w:t>Conclusion</w:t>
            </w:r>
            <w:r w:rsidR="00C36317">
              <w:rPr>
                <w:noProof/>
                <w:webHidden/>
              </w:rPr>
              <w:tab/>
            </w:r>
            <w:r w:rsidR="00C36317">
              <w:rPr>
                <w:noProof/>
                <w:webHidden/>
              </w:rPr>
              <w:fldChar w:fldCharType="begin"/>
            </w:r>
            <w:r w:rsidR="00C36317">
              <w:rPr>
                <w:noProof/>
                <w:webHidden/>
              </w:rPr>
              <w:instrText xml:space="preserve"> PAGEREF _Toc159607550 \h </w:instrText>
            </w:r>
            <w:r w:rsidR="00C36317">
              <w:rPr>
                <w:noProof/>
                <w:webHidden/>
              </w:rPr>
            </w:r>
            <w:r w:rsidR="00C36317">
              <w:rPr>
                <w:noProof/>
                <w:webHidden/>
              </w:rPr>
              <w:fldChar w:fldCharType="separate"/>
            </w:r>
            <w:r w:rsidR="00C36317">
              <w:rPr>
                <w:noProof/>
                <w:webHidden/>
              </w:rPr>
              <w:t>24</w:t>
            </w:r>
            <w:r w:rsidR="00C36317">
              <w:rPr>
                <w:noProof/>
                <w:webHidden/>
              </w:rPr>
              <w:fldChar w:fldCharType="end"/>
            </w:r>
          </w:hyperlink>
        </w:p>
        <w:p w14:paraId="47C0876A" w14:textId="77777777" w:rsidR="00C36317" w:rsidRDefault="00C11A00">
          <w:pPr>
            <w:pStyle w:val="TOC1"/>
            <w:tabs>
              <w:tab w:val="right" w:leader="dot" w:pos="9016"/>
            </w:tabs>
            <w:rPr>
              <w:rFonts w:asciiTheme="minorHAnsi" w:eastAsiaTheme="minorEastAsia" w:hAnsiTheme="minorHAnsi"/>
              <w:noProof/>
              <w:sz w:val="22"/>
              <w:lang w:val="en-US"/>
            </w:rPr>
          </w:pPr>
          <w:hyperlink w:anchor="_Toc159607551" w:history="1">
            <w:r w:rsidR="00C36317" w:rsidRPr="003631AE">
              <w:rPr>
                <w:rStyle w:val="Hyperlink"/>
                <w:noProof/>
                <w:lang w:bidi="hi-IN"/>
              </w:rPr>
              <w:t>References</w:t>
            </w:r>
            <w:r w:rsidR="00C36317">
              <w:rPr>
                <w:noProof/>
                <w:webHidden/>
              </w:rPr>
              <w:tab/>
            </w:r>
            <w:r w:rsidR="00C36317">
              <w:rPr>
                <w:noProof/>
                <w:webHidden/>
              </w:rPr>
              <w:fldChar w:fldCharType="begin"/>
            </w:r>
            <w:r w:rsidR="00C36317">
              <w:rPr>
                <w:noProof/>
                <w:webHidden/>
              </w:rPr>
              <w:instrText xml:space="preserve"> PAGEREF _Toc159607551 \h </w:instrText>
            </w:r>
            <w:r w:rsidR="00C36317">
              <w:rPr>
                <w:noProof/>
                <w:webHidden/>
              </w:rPr>
            </w:r>
            <w:r w:rsidR="00C36317">
              <w:rPr>
                <w:noProof/>
                <w:webHidden/>
              </w:rPr>
              <w:fldChar w:fldCharType="separate"/>
            </w:r>
            <w:r w:rsidR="00C36317">
              <w:rPr>
                <w:noProof/>
                <w:webHidden/>
              </w:rPr>
              <w:t>26</w:t>
            </w:r>
            <w:r w:rsidR="00C36317">
              <w:rPr>
                <w:noProof/>
                <w:webHidden/>
              </w:rPr>
              <w:fldChar w:fldCharType="end"/>
            </w:r>
          </w:hyperlink>
        </w:p>
        <w:p w14:paraId="4017BA9C" w14:textId="77777777" w:rsidR="00F8129D" w:rsidRPr="00F7309C" w:rsidRDefault="00F8129D">
          <w:r w:rsidRPr="00F7309C">
            <w:rPr>
              <w:b/>
              <w:bCs/>
              <w:noProof/>
            </w:rPr>
            <w:fldChar w:fldCharType="end"/>
          </w:r>
        </w:p>
      </w:sdtContent>
    </w:sdt>
    <w:p w14:paraId="695EC8FD" w14:textId="77777777" w:rsidR="00E5087C" w:rsidRPr="00F7309C" w:rsidRDefault="00E5087C" w:rsidP="00E5087C">
      <w:pPr>
        <w:rPr>
          <w:lang w:bidi="hi-IN"/>
        </w:rPr>
      </w:pPr>
    </w:p>
    <w:p w14:paraId="74517556" w14:textId="77777777" w:rsidR="00E5087C" w:rsidRPr="00F7309C" w:rsidRDefault="00E5087C" w:rsidP="00E5087C">
      <w:pPr>
        <w:rPr>
          <w:lang w:bidi="hi-IN"/>
        </w:rPr>
      </w:pPr>
    </w:p>
    <w:p w14:paraId="740F65DE" w14:textId="77777777" w:rsidR="00E5087C" w:rsidRPr="00F7309C" w:rsidRDefault="00E5087C" w:rsidP="00E5087C">
      <w:pPr>
        <w:rPr>
          <w:lang w:bidi="hi-IN"/>
        </w:rPr>
      </w:pPr>
    </w:p>
    <w:p w14:paraId="0DC3D8C8" w14:textId="77777777" w:rsidR="00E5087C" w:rsidRPr="00F7309C" w:rsidRDefault="00E5087C">
      <w:pPr>
        <w:spacing w:line="259" w:lineRule="auto"/>
        <w:jc w:val="left"/>
        <w:rPr>
          <w:rFonts w:eastAsiaTheme="majorEastAsia" w:cstheme="majorBidi"/>
          <w:b/>
          <w:sz w:val="36"/>
          <w:szCs w:val="29"/>
          <w:lang w:bidi="hi-IN"/>
        </w:rPr>
      </w:pPr>
      <w:r w:rsidRPr="00F7309C">
        <w:br w:type="page"/>
      </w:r>
    </w:p>
    <w:p w14:paraId="2D60301F" w14:textId="77777777" w:rsidR="00C350AA" w:rsidRPr="00F7309C" w:rsidRDefault="00C350AA" w:rsidP="00C350AA">
      <w:pPr>
        <w:pStyle w:val="Heading1"/>
        <w:rPr>
          <w:lang w:val="en-GB"/>
        </w:rPr>
      </w:pPr>
      <w:bookmarkStart w:id="2" w:name="_Toc159607540"/>
      <w:r w:rsidRPr="00F7309C">
        <w:rPr>
          <w:lang w:val="en-GB"/>
        </w:rPr>
        <w:lastRenderedPageBreak/>
        <w:t>Introduction</w:t>
      </w:r>
      <w:bookmarkEnd w:id="2"/>
      <w:r w:rsidRPr="00F7309C">
        <w:rPr>
          <w:lang w:val="en-GB"/>
        </w:rPr>
        <w:t xml:space="preserve"> </w:t>
      </w:r>
    </w:p>
    <w:p w14:paraId="76D01AD3" w14:textId="77777777" w:rsidR="001F5ABA" w:rsidRDefault="005E4620" w:rsidP="005E4620">
      <w:r w:rsidRPr="00F7309C">
        <w:t xml:space="preserve">The Hilton Hotel is a symbol of luxury and hospitality in the busy town of Dubai Marina. It welcomes visitors from all around the world to experience an unmatched level of consolation and class. This famous building, which is in the middle of a hectic town, has long been related to greatness. It has a huge variety of goods and services to meet the desires of all styles of travellers. Behind the inn's grand look, even though, is an extreme trouble that could hurt its image and capacity to run easily: problems with maintaining personnel. Since it opened, the Hilton Hotel Dubai Marina has grown to be a top desire for each business and satisfaction visitors. The resort has many rooms of various sizes and layouts, from high-priced suites to well-ready preferred rooms, so it can accommodate a wide variety of guests who need the highest level of comfort and comfort. The resort is inside the middle of Dubai Marina, properly within the centre of the busy commercial enterprise and nightlife regions. This offers guests smooth admission to a massive range of attractions and services. The Hilton Hotel Dubai Marina has an exquisite beyond and a brilliant website, but it has a problem that keeps </w:t>
      </w:r>
      <w:r w:rsidR="00F34604" w:rsidRPr="00F7309C">
        <w:t>developing</w:t>
      </w:r>
      <w:r w:rsidRPr="00F7309C">
        <w:t xml:space="preserve"> plenty of personnel are leaving. This should hurt its standing in the very aggressive </w:t>
      </w:r>
      <w:r w:rsidR="006F129F" w:rsidRPr="00F7309C">
        <w:t>hotel</w:t>
      </w:r>
      <w:r w:rsidRPr="00F7309C">
        <w:t xml:space="preserve"> enterprise. Staff alternate now not handiest makes it difficult to run the enterprise, but it also hurts the inn's picture, which makes guests much less happy and less likely to stay there once more. Employee loss isn't always only a problem in and of itself; it is a signal of bigger troubles with the machine that wants to be cautiously looked at and fixed in a planned manner. Because of those troubles, the Hilton Hotel Dubai Marina has hired </w:t>
      </w:r>
      <w:r w:rsidR="00D9735A">
        <w:t>MK Consultancy</w:t>
      </w:r>
      <w:r w:rsidRPr="00F7309C">
        <w:t xml:space="preserve">, a well-known consulting organization that specializes in handling human resources and constructing agencies. Because </w:t>
      </w:r>
      <w:r w:rsidR="00D9735A">
        <w:t>MK Consultancy</w:t>
      </w:r>
      <w:r w:rsidRPr="00F7309C">
        <w:t xml:space="preserve"> has a record of coming up with new methods to solve difficult enterprise problems, they are in a unique role to give the inn precious recommendations on a way to cope with the negative consequences of employee turnover on its operations and recognition. Using a multidisciplinary method, </w:t>
      </w:r>
      <w:r w:rsidR="00D9735A">
        <w:t>MK Consultancy</w:t>
      </w:r>
      <w:r w:rsidRPr="00F7309C">
        <w:t xml:space="preserve"> will analyse the trouble of group </w:t>
      </w:r>
      <w:r w:rsidR="00E5087C" w:rsidRPr="00F7309C">
        <w:t>employee</w:t>
      </w:r>
      <w:r w:rsidRPr="00F7309C">
        <w:t xml:space="preserve"> turnover and retention at the Hilton Hotel Dubai Marina. Our examination and suggestions may be knowledgeable via present theories and frameworks. To be more precise, we will make use of frameworks like SOAR (Strengths, Opportunities, Aspirations, Results), TOWS (Threats, Opportunities, Weaknesses, Strengths), and STEEPLED (Social, Technological, Economic, Environmental, Political, Legal, Ethical, Demographic) to achieve a radical know-how of the internal and outside elements influencing employee turnover and retention in the resort. </w:t>
      </w:r>
    </w:p>
    <w:p w14:paraId="5E22E954" w14:textId="605D4FED" w:rsidR="00B47065" w:rsidRPr="00F7309C" w:rsidRDefault="005E4620" w:rsidP="005E4620">
      <w:r w:rsidRPr="00F7309C">
        <w:lastRenderedPageBreak/>
        <w:t xml:space="preserve">We could be capable of comparing the larger socio-financial, technical, and regulatory environment influencing the hotel area in Dubai Marina thanks to the STEEPLED framework. The capacity of the hotel to attract and keep top people can be impacted via viable possibilities and risks that we would come across by searching the macro-degree dynamics of work. Furthermore, by using the </w:t>
      </w:r>
      <w:r w:rsidR="006F129F" w:rsidRPr="00F7309C">
        <w:t>hotel</w:t>
      </w:r>
      <w:r w:rsidRPr="00F7309C">
        <w:t xml:space="preserve">'s modern-day blessings and abilities, the SOAR analysis will permit us to create quantifiable outcomes and aspirational objectives in a good way to improve personnel retention and happiness. In the end, the record's commencing protected an intensive evaluation of the Hilton Hotel Dubai Marina, stressing its illustrious past, perfect vicinity, and continual troubles with workforce retention and turnover. With the help of </w:t>
      </w:r>
      <w:r w:rsidR="00D9735A">
        <w:t>MK Consultancy</w:t>
      </w:r>
      <w:r w:rsidRPr="00F7309C">
        <w:t xml:space="preserve"> and well-known frameworks like SOAR, TOWS, and STEEPLED, the </w:t>
      </w:r>
      <w:r w:rsidR="006F129F" w:rsidRPr="00F7309C">
        <w:t>hotel</w:t>
      </w:r>
      <w:r w:rsidRPr="00F7309C">
        <w:t xml:space="preserve"> hopes to increase strategic interventions </w:t>
      </w:r>
      <w:proofErr w:type="gramStart"/>
      <w:r w:rsidRPr="00F7309C">
        <w:t>as a way to</w:t>
      </w:r>
      <w:proofErr w:type="gramEnd"/>
      <w:r w:rsidRPr="00F7309C">
        <w:t xml:space="preserve"> improve employee pleasure, decrease attrition, and subsequently fortify its standing as one in every of Dubai Marina's top hospitality destinations.</w:t>
      </w:r>
    </w:p>
    <w:p w14:paraId="7C5E3412" w14:textId="77777777" w:rsidR="005E4620" w:rsidRPr="00F7309C" w:rsidRDefault="005E4620">
      <w:pPr>
        <w:spacing w:line="259" w:lineRule="auto"/>
        <w:jc w:val="left"/>
      </w:pPr>
      <w:r w:rsidRPr="00F7309C">
        <w:br w:type="page"/>
      </w:r>
    </w:p>
    <w:p w14:paraId="4500A0B5" w14:textId="77777777" w:rsidR="00B47065" w:rsidRPr="00F7309C" w:rsidRDefault="005E4620" w:rsidP="005E4620">
      <w:pPr>
        <w:pStyle w:val="Heading1"/>
        <w:rPr>
          <w:lang w:val="en-GB"/>
        </w:rPr>
      </w:pPr>
      <w:bookmarkStart w:id="3" w:name="_Toc159607541"/>
      <w:r w:rsidRPr="00F7309C">
        <w:rPr>
          <w:lang w:val="en-GB"/>
        </w:rPr>
        <w:lastRenderedPageBreak/>
        <w:t>Analysis</w:t>
      </w:r>
      <w:bookmarkEnd w:id="3"/>
      <w:r w:rsidRPr="00F7309C">
        <w:rPr>
          <w:lang w:val="en-GB"/>
        </w:rPr>
        <w:t xml:space="preserve"> </w:t>
      </w:r>
    </w:p>
    <w:p w14:paraId="4422177F" w14:textId="77777777" w:rsidR="006F129F" w:rsidRPr="00F7309C" w:rsidRDefault="006F129F" w:rsidP="006F129F">
      <w:r w:rsidRPr="00F7309C">
        <w:t xml:space="preserve">Employee retention and turnover provide several difficulties for the Hilton Hotel Dubai Marina, affecting more than one area of business operations, such as monetary overall performance, customer happiness, and service satisfaction. In this study, we examine the underlying causes of those troubles, examine how they </w:t>
      </w:r>
      <w:proofErr w:type="gramStart"/>
      <w:r w:rsidRPr="00F7309C">
        <w:t>have an effect on</w:t>
      </w:r>
      <w:proofErr w:type="gramEnd"/>
      <w:r w:rsidRPr="00F7309C">
        <w:t xml:space="preserve"> the hotel, and observe feasible fixes to deal with them head-on. In addition, we do a SOAR evaluation to highlight the hotel's strengths and areas for improvement after accomplishing a STEEPLED look to determine outside elements contributing to the hotel's issues. A TOWS analysis is ultimately carried out to assist with strategic decision-making and future resort orientations.</w:t>
      </w:r>
    </w:p>
    <w:p w14:paraId="6AEC3182" w14:textId="77777777" w:rsidR="005E4620" w:rsidRPr="00F7309C" w:rsidRDefault="006F129F" w:rsidP="006F129F">
      <w:pPr>
        <w:pStyle w:val="ListParagraph"/>
        <w:numPr>
          <w:ilvl w:val="0"/>
          <w:numId w:val="1"/>
        </w:numPr>
        <w:rPr>
          <w:b/>
          <w:bCs/>
        </w:rPr>
      </w:pPr>
      <w:r w:rsidRPr="00F7309C">
        <w:rPr>
          <w:b/>
          <w:bCs/>
        </w:rPr>
        <w:t>Issue 1: High Employee Turnover</w:t>
      </w:r>
    </w:p>
    <w:p w14:paraId="02344848" w14:textId="4B2DE2FB" w:rsidR="006F129F" w:rsidRPr="00F7309C" w:rsidRDefault="006F129F" w:rsidP="006F129F">
      <w:pPr>
        <w:rPr>
          <w:lang w:bidi="hi-IN"/>
        </w:rPr>
      </w:pPr>
      <w:r w:rsidRPr="00F7309C">
        <w:rPr>
          <w:b/>
          <w:bCs/>
          <w:lang w:bidi="hi-IN"/>
        </w:rPr>
        <w:t>Impacts:</w:t>
      </w:r>
      <w:r w:rsidRPr="00F7309C">
        <w:rPr>
          <w:lang w:bidi="hi-IN"/>
        </w:rPr>
        <w:t xml:space="preserve"> The </w:t>
      </w:r>
      <w:r w:rsidR="007007AE">
        <w:rPr>
          <w:lang w:bidi="hi-IN"/>
        </w:rPr>
        <w:t>Hilton Dubai Marina</w:t>
      </w:r>
      <w:r w:rsidRPr="00F7309C">
        <w:rPr>
          <w:lang w:bidi="hi-IN"/>
        </w:rPr>
        <w:t xml:space="preserve"> has ongoing trouble with high employee turnover, which has huge consequences on many regions of its commercial enterprise</w:t>
      </w:r>
      <w:r w:rsidR="003B5653" w:rsidRPr="00F7309C">
        <w:rPr>
          <w:lang w:bidi="hi-IN"/>
        </w:rPr>
        <w:t xml:space="preserve"> (</w:t>
      </w:r>
      <w:r w:rsidR="003B5653" w:rsidRPr="00F7309C">
        <w:rPr>
          <w:shd w:val="clear" w:color="auto" w:fill="FFFFFF"/>
        </w:rPr>
        <w:t>Davis, 2018)</w:t>
      </w:r>
      <w:r w:rsidRPr="00F7309C">
        <w:rPr>
          <w:lang w:bidi="hi-IN"/>
        </w:rPr>
        <w:t xml:space="preserve">. The effect goes past the human resources department and affects the overall performance, pleasantness of providers, and happiness of </w:t>
      </w:r>
      <w:r w:rsidR="007007AE" w:rsidRPr="00F7309C">
        <w:rPr>
          <w:lang w:bidi="hi-IN"/>
        </w:rPr>
        <w:t>visitors</w:t>
      </w:r>
      <w:r w:rsidR="003B5653" w:rsidRPr="00F7309C">
        <w:rPr>
          <w:lang w:bidi="hi-IN"/>
        </w:rPr>
        <w:t xml:space="preserve">. </w:t>
      </w:r>
      <w:r w:rsidRPr="00F7309C">
        <w:rPr>
          <w:lang w:bidi="hi-IN"/>
        </w:rPr>
        <w:t>When there is a lot of employee change, it costs extra to rent new people and educate them, which puts stress on the resort's budget</w:t>
      </w:r>
      <w:r w:rsidR="003B5653" w:rsidRPr="00F7309C">
        <w:rPr>
          <w:lang w:bidi="hi-IN"/>
        </w:rPr>
        <w:t xml:space="preserve"> (</w:t>
      </w:r>
      <w:r w:rsidR="003B5653" w:rsidRPr="00F7309C">
        <w:rPr>
          <w:shd w:val="clear" w:color="auto" w:fill="FFFFFF"/>
        </w:rPr>
        <w:t>Anthonisz, 2018)</w:t>
      </w:r>
      <w:r w:rsidRPr="00F7309C">
        <w:rPr>
          <w:lang w:bidi="hi-IN"/>
        </w:rPr>
        <w:t xml:space="preserve">. </w:t>
      </w:r>
    </w:p>
    <w:p w14:paraId="2AC5B5F8" w14:textId="7E40EC9C" w:rsidR="006F129F" w:rsidRPr="00F7309C" w:rsidRDefault="006F129F" w:rsidP="006F129F">
      <w:pPr>
        <w:rPr>
          <w:lang w:bidi="hi-IN"/>
        </w:rPr>
      </w:pPr>
      <w:r w:rsidRPr="00F7309C">
        <w:rPr>
          <w:b/>
          <w:bCs/>
          <w:lang w:bidi="hi-IN"/>
        </w:rPr>
        <w:t>Causes:</w:t>
      </w:r>
      <w:r w:rsidRPr="00F7309C">
        <w:rPr>
          <w:lang w:bidi="hi-IN"/>
        </w:rPr>
        <w:t xml:space="preserve"> The high alternative price of the Hilton Hotel is due to several root problems. Employees frequently do not get what they anticipate from their pay and blessings applications, that's </w:t>
      </w:r>
      <w:r w:rsidR="007007AE" w:rsidRPr="00F7309C">
        <w:rPr>
          <w:lang w:bidi="hi-IN"/>
        </w:rPr>
        <w:t>in</w:t>
      </w:r>
      <w:r w:rsidRPr="00F7309C">
        <w:rPr>
          <w:lang w:bidi="hi-IN"/>
        </w:rPr>
        <w:t xml:space="preserve"> Dubai where the price of dwelling is so high. Also, vibrant human beings don't need to paint at the lodge for a long time due to the fact there are not many possibilities for them to transport up in their careers and develop professionally</w:t>
      </w:r>
      <w:r w:rsidR="00D6402F" w:rsidRPr="00F7309C">
        <w:rPr>
          <w:lang w:bidi="hi-IN"/>
        </w:rPr>
        <w:t xml:space="preserve"> (</w:t>
      </w:r>
      <w:r w:rsidR="00D6402F" w:rsidRPr="00F7309C">
        <w:rPr>
          <w:shd w:val="clear" w:color="auto" w:fill="FFFFFF"/>
        </w:rPr>
        <w:t>Ionel, 2016)</w:t>
      </w:r>
      <w:r w:rsidRPr="00F7309C">
        <w:rPr>
          <w:lang w:bidi="hi-IN"/>
        </w:rPr>
        <w:t>.</w:t>
      </w:r>
    </w:p>
    <w:p w14:paraId="7DE2AD54" w14:textId="77777777" w:rsidR="006F129F" w:rsidRPr="00F7309C" w:rsidRDefault="006F129F" w:rsidP="006F129F">
      <w:pPr>
        <w:rPr>
          <w:lang w:bidi="hi-IN"/>
        </w:rPr>
      </w:pPr>
      <w:r w:rsidRPr="00F7309C">
        <w:rPr>
          <w:b/>
          <w:bCs/>
          <w:lang w:bidi="hi-IN"/>
        </w:rPr>
        <w:t>Feedback:</w:t>
      </w:r>
      <w:r w:rsidRPr="00F7309C">
        <w:rPr>
          <w:lang w:bidi="hi-IN"/>
        </w:rPr>
        <w:t xml:space="preserve"> Ways for personnel to provide remarks show that many are sad </w:t>
      </w:r>
      <w:r w:rsidR="003B5653" w:rsidRPr="00F7309C">
        <w:rPr>
          <w:lang w:bidi="hi-IN"/>
        </w:rPr>
        <w:t>about</w:t>
      </w:r>
      <w:r w:rsidRPr="00F7309C">
        <w:rPr>
          <w:lang w:bidi="hi-IN"/>
        </w:rPr>
        <w:t xml:space="preserve"> their pay, </w:t>
      </w:r>
      <w:r w:rsidR="00C946CD">
        <w:rPr>
          <w:lang w:bidi="hi-IN"/>
        </w:rPr>
        <w:t xml:space="preserve">the </w:t>
      </w:r>
      <w:r w:rsidR="003B5653" w:rsidRPr="00F7309C">
        <w:rPr>
          <w:lang w:bidi="hi-IN"/>
        </w:rPr>
        <w:t>probability</w:t>
      </w:r>
      <w:r w:rsidRPr="00F7309C">
        <w:rPr>
          <w:lang w:bidi="hi-IN"/>
        </w:rPr>
        <w:t xml:space="preserve"> of moving up in their careers, and the mixture of work and existence</w:t>
      </w:r>
      <w:r w:rsidR="003B5653" w:rsidRPr="00F7309C">
        <w:rPr>
          <w:lang w:bidi="hi-IN"/>
        </w:rPr>
        <w:t xml:space="preserve"> (</w:t>
      </w:r>
      <w:r w:rsidR="003B5653" w:rsidRPr="00F7309C">
        <w:rPr>
          <w:shd w:val="clear" w:color="auto" w:fill="FFFFFF"/>
        </w:rPr>
        <w:t>Holston-</w:t>
      </w:r>
      <w:proofErr w:type="spellStart"/>
      <w:r w:rsidR="003B5653" w:rsidRPr="00F7309C">
        <w:rPr>
          <w:shd w:val="clear" w:color="auto" w:fill="FFFFFF"/>
        </w:rPr>
        <w:t>Okae</w:t>
      </w:r>
      <w:proofErr w:type="spellEnd"/>
      <w:r w:rsidR="003B5653" w:rsidRPr="00F7309C">
        <w:rPr>
          <w:shd w:val="clear" w:color="auto" w:fill="FFFFFF"/>
        </w:rPr>
        <w:t>, 2017)</w:t>
      </w:r>
      <w:r w:rsidRPr="00F7309C">
        <w:rPr>
          <w:lang w:bidi="hi-IN"/>
        </w:rPr>
        <w:t xml:space="preserve">. Exit interviews, performance critiques, and secret polls are all beneficial ways to discover exactly what </w:t>
      </w:r>
      <w:r w:rsidR="00E5087C" w:rsidRPr="00F7309C">
        <w:rPr>
          <w:lang w:bidi="hi-IN"/>
        </w:rPr>
        <w:t>employee</w:t>
      </w:r>
      <w:r w:rsidRPr="00F7309C">
        <w:rPr>
          <w:lang w:bidi="hi-IN"/>
        </w:rPr>
        <w:t>s are having a difficult time with and where improvements need to be made</w:t>
      </w:r>
      <w:r w:rsidR="00D6402F" w:rsidRPr="00F7309C">
        <w:rPr>
          <w:lang w:bidi="hi-IN"/>
        </w:rPr>
        <w:t xml:space="preserve"> (</w:t>
      </w:r>
      <w:r w:rsidR="00D6402F" w:rsidRPr="00F7309C">
        <w:rPr>
          <w:shd w:val="clear" w:color="auto" w:fill="FFFFFF"/>
        </w:rPr>
        <w:t xml:space="preserve">Russo, Figueira and </w:t>
      </w:r>
      <w:proofErr w:type="spellStart"/>
      <w:r w:rsidR="00D6402F" w:rsidRPr="00F7309C">
        <w:rPr>
          <w:shd w:val="clear" w:color="auto" w:fill="FFFFFF"/>
        </w:rPr>
        <w:t>Mataruna</w:t>
      </w:r>
      <w:proofErr w:type="spellEnd"/>
      <w:r w:rsidR="00D6402F" w:rsidRPr="00F7309C">
        <w:rPr>
          <w:shd w:val="clear" w:color="auto" w:fill="FFFFFF"/>
        </w:rPr>
        <w:t>-dos Santos, 2023)</w:t>
      </w:r>
      <w:r w:rsidRPr="00F7309C">
        <w:rPr>
          <w:lang w:bidi="hi-IN"/>
        </w:rPr>
        <w:t xml:space="preserve">. The feedback method, alternatively, is often left unfinished, with employees' troubles no longer being fully addressed. </w:t>
      </w:r>
    </w:p>
    <w:p w14:paraId="6B11A307" w14:textId="77777777" w:rsidR="001F5ABA" w:rsidRDefault="006F129F" w:rsidP="006F129F">
      <w:pPr>
        <w:rPr>
          <w:lang w:bidi="hi-IN"/>
        </w:rPr>
      </w:pPr>
      <w:r w:rsidRPr="00F7309C">
        <w:rPr>
          <w:b/>
          <w:bCs/>
          <w:lang w:bidi="hi-IN"/>
        </w:rPr>
        <w:t>Reputation:</w:t>
      </w:r>
      <w:r w:rsidRPr="00F7309C">
        <w:rPr>
          <w:lang w:bidi="hi-IN"/>
        </w:rPr>
        <w:t xml:space="preserve"> The </w:t>
      </w:r>
      <w:r w:rsidR="00D6402F" w:rsidRPr="00F7309C">
        <w:rPr>
          <w:lang w:bidi="hi-IN"/>
        </w:rPr>
        <w:t>hotel’s</w:t>
      </w:r>
      <w:r w:rsidRPr="00F7309C">
        <w:rPr>
          <w:lang w:bidi="hi-IN"/>
        </w:rPr>
        <w:t xml:space="preserve"> reputation as a splendid location to work inside the service commercial enterprise is harmed with the aid of the high trade price. People who are probably inquisitive about running at the hotel might not observe if they see that the cutting-edge team of </w:t>
      </w:r>
      <w:r w:rsidR="00E5087C" w:rsidRPr="00F7309C">
        <w:rPr>
          <w:lang w:bidi="hi-IN"/>
        </w:rPr>
        <w:t>employee</w:t>
      </w:r>
      <w:r w:rsidRPr="00F7309C">
        <w:rPr>
          <w:lang w:bidi="hi-IN"/>
        </w:rPr>
        <w:t xml:space="preserve">s is frequently leaving. </w:t>
      </w:r>
    </w:p>
    <w:p w14:paraId="7C20763C" w14:textId="28A207CA" w:rsidR="006F129F" w:rsidRPr="00F7309C" w:rsidRDefault="006F129F" w:rsidP="006F129F">
      <w:pPr>
        <w:rPr>
          <w:lang w:bidi="hi-IN"/>
        </w:rPr>
      </w:pPr>
      <w:r w:rsidRPr="00F7309C">
        <w:rPr>
          <w:lang w:bidi="hi-IN"/>
        </w:rPr>
        <w:lastRenderedPageBreak/>
        <w:t xml:space="preserve">Also, awful evaluations from past employees can hurt the inn's place of business brand, making it tougher to lease and preserve the excellent humans in the latest competitive process market. </w:t>
      </w:r>
    </w:p>
    <w:p w14:paraId="0464CC6B" w14:textId="77777777" w:rsidR="006F129F" w:rsidRPr="00F7309C" w:rsidRDefault="006F129F" w:rsidP="006F129F">
      <w:pPr>
        <w:rPr>
          <w:lang w:bidi="hi-IN"/>
        </w:rPr>
      </w:pPr>
      <w:r w:rsidRPr="00F7309C">
        <w:rPr>
          <w:b/>
          <w:bCs/>
          <w:lang w:bidi="hi-IN"/>
        </w:rPr>
        <w:t>Income:</w:t>
      </w:r>
      <w:r w:rsidRPr="00F7309C">
        <w:rPr>
          <w:lang w:bidi="hi-IN"/>
        </w:rPr>
        <w:t xml:space="preserve"> The Hilton Hotel's high change rates have large results on its bottom line. The charges of hiring, integrating, and teaching new employees add up quickly, setting pressure on the hotel's budget</w:t>
      </w:r>
      <w:r w:rsidR="00D6402F" w:rsidRPr="00F7309C">
        <w:rPr>
          <w:lang w:bidi="hi-IN"/>
        </w:rPr>
        <w:t xml:space="preserve"> (</w:t>
      </w:r>
      <w:proofErr w:type="spellStart"/>
      <w:r w:rsidR="00D6402F" w:rsidRPr="00F7309C">
        <w:t>Fachada</w:t>
      </w:r>
      <w:proofErr w:type="spellEnd"/>
      <w:r w:rsidR="00D6402F" w:rsidRPr="00F7309C">
        <w:t>, 2023)</w:t>
      </w:r>
      <w:r w:rsidRPr="00F7309C">
        <w:rPr>
          <w:lang w:bidi="hi-IN"/>
        </w:rPr>
        <w:t xml:space="preserve">. In addition, the secondary charges of trade, including missed output, lower carrier great, and unhappy visitors, can cause the hotel to make much less cash and be much less worthwhile over the years. </w:t>
      </w:r>
    </w:p>
    <w:p w14:paraId="2A02D8A6" w14:textId="77777777" w:rsidR="006F129F" w:rsidRPr="00F7309C" w:rsidRDefault="006F129F" w:rsidP="006F129F">
      <w:pPr>
        <w:rPr>
          <w:lang w:bidi="hi-IN"/>
        </w:rPr>
      </w:pPr>
      <w:r w:rsidRPr="00F7309C">
        <w:rPr>
          <w:b/>
          <w:bCs/>
          <w:lang w:bidi="hi-IN"/>
        </w:rPr>
        <w:t>Scope:</w:t>
      </w:r>
      <w:r w:rsidRPr="00F7309C">
        <w:rPr>
          <w:lang w:bidi="hi-IN"/>
        </w:rPr>
        <w:t xml:space="preserve"> The Hilton Hotel has trouble with a variety of employees leaving, and it affects all levels and regions. Frontline </w:t>
      </w:r>
      <w:r w:rsidR="00E5087C" w:rsidRPr="00F7309C">
        <w:rPr>
          <w:lang w:bidi="hi-IN"/>
        </w:rPr>
        <w:t>employee</w:t>
      </w:r>
      <w:r w:rsidRPr="00F7309C">
        <w:rPr>
          <w:lang w:bidi="hi-IN"/>
        </w:rPr>
        <w:t>s, like folks who do cleansing, food and beverage, and visitor services, are more likely to go away due to the fact their jobs are so disturbing</w:t>
      </w:r>
      <w:r w:rsidR="00D6402F" w:rsidRPr="00F7309C">
        <w:rPr>
          <w:lang w:bidi="hi-IN"/>
        </w:rPr>
        <w:t xml:space="preserve"> (</w:t>
      </w:r>
      <w:r w:rsidR="00D6402F" w:rsidRPr="00F7309C">
        <w:t>MITIKU, 2016)</w:t>
      </w:r>
      <w:r w:rsidRPr="00F7309C">
        <w:rPr>
          <w:lang w:bidi="hi-IN"/>
        </w:rPr>
        <w:t xml:space="preserve">. However, the excessive exchange in managerial and senior roles is likewise large trouble as it makes it hard to construct a sturdy organisational culture and maintain leaders in the vicinity. </w:t>
      </w:r>
    </w:p>
    <w:p w14:paraId="4A3E1F7C" w14:textId="6ABC8937" w:rsidR="006F129F" w:rsidRPr="00F7309C" w:rsidRDefault="006F129F" w:rsidP="006F129F">
      <w:pPr>
        <w:rPr>
          <w:lang w:bidi="hi-IN"/>
        </w:rPr>
      </w:pPr>
      <w:r w:rsidRPr="00F7309C">
        <w:rPr>
          <w:lang w:bidi="hi-IN"/>
        </w:rPr>
        <w:t xml:space="preserve">The </w:t>
      </w:r>
      <w:r w:rsidR="007007AE">
        <w:rPr>
          <w:lang w:bidi="hi-IN"/>
        </w:rPr>
        <w:t>Hilton Dubai Marina</w:t>
      </w:r>
      <w:r w:rsidRPr="00F7309C">
        <w:rPr>
          <w:lang w:bidi="hi-IN"/>
        </w:rPr>
        <w:t xml:space="preserve"> faces numerous issues because of its excessive </w:t>
      </w:r>
      <w:r w:rsidR="00E5087C" w:rsidRPr="00F7309C">
        <w:rPr>
          <w:lang w:bidi="hi-IN"/>
        </w:rPr>
        <w:t>employee</w:t>
      </w:r>
      <w:r w:rsidRPr="00F7309C">
        <w:rPr>
          <w:lang w:bidi="hi-IN"/>
        </w:rPr>
        <w:t xml:space="preserve"> turnover, which include problems with its price range, the quality of its provider, and its image as a workplace. To resolve this hassle, we need a complete plan that objectives the reasons why human beings leave their jobs and emphasize keeping employees engaged, satisfied, and happy.</w:t>
      </w:r>
    </w:p>
    <w:p w14:paraId="4C4AC751" w14:textId="77777777" w:rsidR="006F129F" w:rsidRPr="00F7309C" w:rsidRDefault="006F129F" w:rsidP="0024537E">
      <w:pPr>
        <w:pStyle w:val="ListParagraph"/>
        <w:numPr>
          <w:ilvl w:val="0"/>
          <w:numId w:val="1"/>
        </w:numPr>
        <w:rPr>
          <w:b/>
          <w:bCs/>
          <w:lang w:bidi="hi-IN"/>
        </w:rPr>
      </w:pPr>
      <w:r w:rsidRPr="00F7309C">
        <w:rPr>
          <w:b/>
          <w:bCs/>
          <w:lang w:bidi="hi-IN"/>
        </w:rPr>
        <w:t>Issue 2: Online Reputation Management</w:t>
      </w:r>
    </w:p>
    <w:p w14:paraId="6BCD3E26" w14:textId="6FED8453" w:rsidR="006F129F" w:rsidRPr="00F7309C" w:rsidRDefault="006F129F" w:rsidP="006F129F">
      <w:pPr>
        <w:rPr>
          <w:lang w:bidi="hi-IN"/>
        </w:rPr>
      </w:pPr>
      <w:r w:rsidRPr="00F7309C">
        <w:rPr>
          <w:b/>
          <w:bCs/>
          <w:lang w:bidi="hi-IN"/>
        </w:rPr>
        <w:t>Impact:</w:t>
      </w:r>
      <w:r w:rsidRPr="00F7309C">
        <w:rPr>
          <w:lang w:bidi="hi-IN"/>
        </w:rPr>
        <w:t xml:space="preserve"> The </w:t>
      </w:r>
      <w:r w:rsidR="007007AE">
        <w:rPr>
          <w:lang w:bidi="hi-IN"/>
        </w:rPr>
        <w:t>Hilton Dubai Marina</w:t>
      </w:r>
      <w:r w:rsidRPr="00F7309C">
        <w:rPr>
          <w:lang w:bidi="hi-IN"/>
        </w:rPr>
        <w:t xml:space="preserve"> has a large problem with the way it handles its online recognition. This hassle impacts more than just how human beings experience it; it could also have a </w:t>
      </w:r>
      <w:r w:rsidR="007007AE" w:rsidRPr="00F7309C">
        <w:rPr>
          <w:lang w:bidi="hi-IN"/>
        </w:rPr>
        <w:t>right of way</w:t>
      </w:r>
      <w:r w:rsidRPr="00F7309C">
        <w:rPr>
          <w:lang w:bidi="hi-IN"/>
        </w:rPr>
        <w:t xml:space="preserve"> effect on the resort's bottom line. In this virtual age, viable guests depend on online critiques and ratings to assist them choose in which to live</w:t>
      </w:r>
      <w:r w:rsidR="00D6402F" w:rsidRPr="00F7309C">
        <w:rPr>
          <w:lang w:bidi="hi-IN"/>
        </w:rPr>
        <w:t xml:space="preserve"> (</w:t>
      </w:r>
      <w:r w:rsidR="00D6402F" w:rsidRPr="00F7309C">
        <w:rPr>
          <w:shd w:val="clear" w:color="auto" w:fill="FFFFFF"/>
        </w:rPr>
        <w:t>ŞİRZAD, 2022)</w:t>
      </w:r>
      <w:r w:rsidRPr="00F7309C">
        <w:rPr>
          <w:lang w:bidi="hi-IN"/>
        </w:rPr>
        <w:t xml:space="preserve">. </w:t>
      </w:r>
    </w:p>
    <w:p w14:paraId="3BD61BD6" w14:textId="77777777" w:rsidR="006F129F" w:rsidRPr="00F7309C" w:rsidRDefault="0024537E" w:rsidP="006F129F">
      <w:pPr>
        <w:rPr>
          <w:lang w:bidi="hi-IN"/>
        </w:rPr>
      </w:pPr>
      <w:r w:rsidRPr="00F7309C">
        <w:rPr>
          <w:b/>
          <w:bCs/>
          <w:lang w:bidi="hi-IN"/>
        </w:rPr>
        <w:t>Causes</w:t>
      </w:r>
      <w:r w:rsidR="006F129F" w:rsidRPr="00F7309C">
        <w:rPr>
          <w:lang w:bidi="hi-IN"/>
        </w:rPr>
        <w:t>: There are numerous reasons why coping with the Hilton Hotel's online reputation can be difficult. Negative critiques and comments can be caused by operational flaws like poor service, cleaning issues, and no longer responding to guest proceedings</w:t>
      </w:r>
      <w:r w:rsidR="00D6402F" w:rsidRPr="00F7309C">
        <w:rPr>
          <w:lang w:bidi="hi-IN"/>
        </w:rPr>
        <w:t xml:space="preserve"> (</w:t>
      </w:r>
      <w:r w:rsidR="00D6402F" w:rsidRPr="00F7309C">
        <w:rPr>
          <w:shd w:val="clear" w:color="auto" w:fill="FFFFFF"/>
        </w:rPr>
        <w:t xml:space="preserve">Perez-Aranda, </w:t>
      </w:r>
      <w:proofErr w:type="spellStart"/>
      <w:r w:rsidR="00D6402F" w:rsidRPr="00F7309C">
        <w:rPr>
          <w:shd w:val="clear" w:color="auto" w:fill="FFFFFF"/>
        </w:rPr>
        <w:t>Vallespín</w:t>
      </w:r>
      <w:proofErr w:type="spellEnd"/>
      <w:r w:rsidR="00D6402F" w:rsidRPr="00F7309C">
        <w:rPr>
          <w:shd w:val="clear" w:color="auto" w:fill="FFFFFF"/>
        </w:rPr>
        <w:t xml:space="preserve"> and Molinillo, 2019)</w:t>
      </w:r>
      <w:r w:rsidR="006F129F" w:rsidRPr="00F7309C">
        <w:rPr>
          <w:lang w:bidi="hi-IN"/>
        </w:rPr>
        <w:t xml:space="preserve">. Communication issues or delays in replying to online guest questions or court cases can also make matters worse and make humans' sense even worse. </w:t>
      </w:r>
    </w:p>
    <w:p w14:paraId="1961E890" w14:textId="77777777" w:rsidR="00B976EF" w:rsidRDefault="006F129F" w:rsidP="006F129F">
      <w:pPr>
        <w:rPr>
          <w:lang w:bidi="hi-IN"/>
        </w:rPr>
      </w:pPr>
      <w:r w:rsidRPr="00F7309C">
        <w:rPr>
          <w:b/>
          <w:bCs/>
          <w:lang w:bidi="hi-IN"/>
        </w:rPr>
        <w:t>Feedback:</w:t>
      </w:r>
      <w:r w:rsidRPr="00F7309C">
        <w:rPr>
          <w:lang w:bidi="hi-IN"/>
        </w:rPr>
        <w:t xml:space="preserve"> Online reviews and feedback are essential manners for the Hilton Hotel to get feedback approximately how visitors felt, what they appreciated, and what could be completed</w:t>
      </w:r>
      <w:r w:rsidR="00D6402F" w:rsidRPr="00F7309C">
        <w:rPr>
          <w:lang w:bidi="hi-IN"/>
        </w:rPr>
        <w:t xml:space="preserve"> (</w:t>
      </w:r>
      <w:r w:rsidR="00D6402F" w:rsidRPr="00F7309C">
        <w:t>Dharel, 2021)</w:t>
      </w:r>
      <w:r w:rsidRPr="00F7309C">
        <w:rPr>
          <w:lang w:bidi="hi-IN"/>
        </w:rPr>
        <w:t xml:space="preserve">. </w:t>
      </w:r>
    </w:p>
    <w:p w14:paraId="1FF6A71A" w14:textId="07386406" w:rsidR="006F129F" w:rsidRPr="00F7309C" w:rsidRDefault="006F129F" w:rsidP="006F129F">
      <w:pPr>
        <w:rPr>
          <w:lang w:bidi="hi-IN"/>
        </w:rPr>
      </w:pPr>
      <w:r w:rsidRPr="00F7309C">
        <w:rPr>
          <w:lang w:bidi="hi-IN"/>
        </w:rPr>
        <w:lastRenderedPageBreak/>
        <w:t>Monitoring and analysing online evaluations across numerous different systems, together with review websites like TripAdvisor, reserving sites like Booking.com, and social media websites like Facebook and Twitter, can provide you with useful statistics approximately how guests experience and what they think</w:t>
      </w:r>
      <w:r w:rsidR="00EB4BC5" w:rsidRPr="00F7309C">
        <w:rPr>
          <w:lang w:bidi="hi-IN"/>
        </w:rPr>
        <w:t xml:space="preserve"> (</w:t>
      </w:r>
      <w:proofErr w:type="spellStart"/>
      <w:r w:rsidR="00EB4BC5" w:rsidRPr="00F7309C">
        <w:t>Tasente</w:t>
      </w:r>
      <w:proofErr w:type="spellEnd"/>
      <w:r w:rsidR="00EB4BC5" w:rsidRPr="00F7309C">
        <w:t>, 2020)</w:t>
      </w:r>
      <w:r w:rsidRPr="00F7309C">
        <w:rPr>
          <w:lang w:bidi="hi-IN"/>
        </w:rPr>
        <w:t xml:space="preserve">. </w:t>
      </w:r>
    </w:p>
    <w:p w14:paraId="5475596D" w14:textId="77777777" w:rsidR="006F129F" w:rsidRPr="00F7309C" w:rsidRDefault="006F129F" w:rsidP="006F129F">
      <w:pPr>
        <w:rPr>
          <w:lang w:bidi="hi-IN"/>
        </w:rPr>
      </w:pPr>
      <w:r w:rsidRPr="00F7309C">
        <w:rPr>
          <w:b/>
          <w:bCs/>
          <w:lang w:bidi="hi-IN"/>
        </w:rPr>
        <w:t>Reputation:</w:t>
      </w:r>
      <w:r w:rsidRPr="00F7309C">
        <w:rPr>
          <w:lang w:bidi="hi-IN"/>
        </w:rPr>
        <w:t xml:space="preserve"> The Hilton Hotel's online recognition has an immediate impact on how human beings see its commercial enterprise and the way aggressive it is in the marketplace. Bad opinions or remarks can hurt the lodge's photo, making potential visitors much less possibly to accept it as true, which can lower booking charges and profits</w:t>
      </w:r>
      <w:r w:rsidR="00EB4BC5" w:rsidRPr="00F7309C">
        <w:rPr>
          <w:lang w:bidi="hi-IN"/>
        </w:rPr>
        <w:t xml:space="preserve"> (</w:t>
      </w:r>
      <w:r w:rsidR="00EB4BC5" w:rsidRPr="00F7309C">
        <w:rPr>
          <w:rFonts w:ascii="Arial" w:hAnsi="Arial" w:cs="Arial"/>
          <w:color w:val="222222"/>
          <w:sz w:val="20"/>
          <w:szCs w:val="20"/>
          <w:shd w:val="clear" w:color="auto" w:fill="FFFFFF"/>
        </w:rPr>
        <w:t>N</w:t>
      </w:r>
      <w:r w:rsidR="00EB4BC5" w:rsidRPr="00F7309C">
        <w:t>ain, 2018)</w:t>
      </w:r>
      <w:r w:rsidRPr="00F7309C">
        <w:rPr>
          <w:lang w:bidi="hi-IN"/>
        </w:rPr>
        <w:t xml:space="preserve">. On the other hand, great online recognition can help the inn's enterprise image, build trust with guests, and set it up other than different hotels in Dubai Marina which can be additionally there. </w:t>
      </w:r>
    </w:p>
    <w:p w14:paraId="34F4814A" w14:textId="77777777" w:rsidR="006F129F" w:rsidRPr="00F7309C" w:rsidRDefault="006F129F" w:rsidP="006F129F">
      <w:pPr>
        <w:rPr>
          <w:lang w:bidi="hi-IN"/>
        </w:rPr>
      </w:pPr>
      <w:r w:rsidRPr="00F7309C">
        <w:rPr>
          <w:b/>
          <w:bCs/>
          <w:lang w:bidi="hi-IN"/>
        </w:rPr>
        <w:t>Income:</w:t>
      </w:r>
      <w:r w:rsidRPr="00F7309C">
        <w:rPr>
          <w:lang w:bidi="hi-IN"/>
        </w:rPr>
        <w:t xml:space="preserve"> The Hilton Hotel's online recognition management has a big effect on its bottom line. Positive online opinion can lead to more reservations, better utilization quotes, and, ultimately, extra cash coming in</w:t>
      </w:r>
      <w:r w:rsidR="00EB4BC5" w:rsidRPr="00F7309C">
        <w:rPr>
          <w:lang w:bidi="hi-IN"/>
        </w:rPr>
        <w:t xml:space="preserve"> (</w:t>
      </w:r>
      <w:r w:rsidR="00EB4BC5" w:rsidRPr="00F7309C">
        <w:t>Noonan and Rankin, 2017)</w:t>
      </w:r>
      <w:r w:rsidRPr="00F7309C">
        <w:rPr>
          <w:lang w:bidi="hi-IN"/>
        </w:rPr>
        <w:t>. On the other hand, terrible evaluations or comments can cause fewer reservations, ignored income probabilities, and probably long-term damage to the hotel's potential to make money. For this reason, the inn needs to spend money on powerful online recognition control techniques to defend its budget and preserve its edge in the market</w:t>
      </w:r>
      <w:r w:rsidR="003B5653" w:rsidRPr="00F7309C">
        <w:rPr>
          <w:lang w:bidi="hi-IN"/>
        </w:rPr>
        <w:t xml:space="preserve"> (</w:t>
      </w:r>
      <w:proofErr w:type="spellStart"/>
      <w:r w:rsidR="003B5653" w:rsidRPr="00F7309C">
        <w:rPr>
          <w:shd w:val="clear" w:color="auto" w:fill="FFFFFF"/>
        </w:rPr>
        <w:t>Dwesini</w:t>
      </w:r>
      <w:proofErr w:type="spellEnd"/>
      <w:r w:rsidR="003B5653" w:rsidRPr="00F7309C">
        <w:rPr>
          <w:shd w:val="clear" w:color="auto" w:fill="FFFFFF"/>
        </w:rPr>
        <w:t>, 2019)</w:t>
      </w:r>
      <w:r w:rsidRPr="00F7309C">
        <w:rPr>
          <w:lang w:bidi="hi-IN"/>
        </w:rPr>
        <w:t xml:space="preserve">. </w:t>
      </w:r>
    </w:p>
    <w:p w14:paraId="2310D3CB" w14:textId="77777777" w:rsidR="006F129F" w:rsidRPr="00F7309C" w:rsidRDefault="006F129F" w:rsidP="006F129F">
      <w:pPr>
        <w:rPr>
          <w:lang w:bidi="hi-IN"/>
        </w:rPr>
      </w:pPr>
      <w:r w:rsidRPr="00F7309C">
        <w:rPr>
          <w:b/>
          <w:bCs/>
          <w:lang w:bidi="hi-IN"/>
        </w:rPr>
        <w:t>Scope:</w:t>
      </w:r>
      <w:r w:rsidRPr="00F7309C">
        <w:rPr>
          <w:lang w:bidi="hi-IN"/>
        </w:rPr>
        <w:t xml:space="preserve"> Online </w:t>
      </w:r>
      <w:r w:rsidR="0024537E" w:rsidRPr="00F7309C">
        <w:rPr>
          <w:lang w:bidi="hi-IN"/>
        </w:rPr>
        <w:t>reputation</w:t>
      </w:r>
      <w:r w:rsidRPr="00F7309C">
        <w:rPr>
          <w:lang w:bidi="hi-IN"/>
        </w:rPr>
        <w:t xml:space="preserve"> </w:t>
      </w:r>
      <w:r w:rsidR="002429B1" w:rsidRPr="00F7309C">
        <w:rPr>
          <w:lang w:bidi="hi-IN"/>
        </w:rPr>
        <w:t>management</w:t>
      </w:r>
      <w:r w:rsidRPr="00F7309C">
        <w:rPr>
          <w:lang w:bidi="hi-IN"/>
        </w:rPr>
        <w:t xml:space="preserve"> includes many components of the hotel's enterprise, which </w:t>
      </w:r>
      <w:r w:rsidR="0024537E" w:rsidRPr="00F7309C">
        <w:rPr>
          <w:lang w:bidi="hi-IN"/>
        </w:rPr>
        <w:t>include</w:t>
      </w:r>
      <w:r w:rsidRPr="00F7309C">
        <w:rPr>
          <w:lang w:bidi="hi-IN"/>
        </w:rPr>
        <w:t xml:space="preserve"> making sure guests are happy, supplying precise providers, and speaking successfully</w:t>
      </w:r>
      <w:r w:rsidR="00EB4BC5" w:rsidRPr="00F7309C">
        <w:rPr>
          <w:lang w:bidi="hi-IN"/>
        </w:rPr>
        <w:t xml:space="preserve"> (</w:t>
      </w:r>
      <w:r w:rsidR="00EB4BC5" w:rsidRPr="00F7309C">
        <w:rPr>
          <w:shd w:val="clear" w:color="auto" w:fill="FFFFFF"/>
        </w:rPr>
        <w:t>Berezina, et al</w:t>
      </w:r>
      <w:r w:rsidRPr="00F7309C">
        <w:rPr>
          <w:lang w:bidi="hi-IN"/>
        </w:rPr>
        <w:t>.</w:t>
      </w:r>
      <w:r w:rsidR="00EB4BC5" w:rsidRPr="00F7309C">
        <w:rPr>
          <w:lang w:bidi="hi-IN"/>
        </w:rPr>
        <w:t xml:space="preserve"> 2016).</w:t>
      </w:r>
      <w:r w:rsidRPr="00F7309C">
        <w:rPr>
          <w:lang w:bidi="hi-IN"/>
        </w:rPr>
        <w:t xml:space="preserve"> Monitoring, responding to, and making good use of online remarks takes work from many areas, which include guest offerings, advertising and marketing, and public members of the family.</w:t>
      </w:r>
    </w:p>
    <w:p w14:paraId="5799D967" w14:textId="77777777" w:rsidR="005E4620" w:rsidRPr="00F7309C" w:rsidRDefault="00C76687" w:rsidP="005F20BB">
      <w:pPr>
        <w:pStyle w:val="Heading2"/>
        <w:rPr>
          <w:lang w:val="en-GB"/>
        </w:rPr>
      </w:pPr>
      <w:bookmarkStart w:id="4" w:name="_Toc159607542"/>
      <w:r w:rsidRPr="00F7309C">
        <w:rPr>
          <w:lang w:val="en-GB"/>
        </w:rPr>
        <w:t>Positive Performance Indicators</w:t>
      </w:r>
      <w:bookmarkEnd w:id="4"/>
    </w:p>
    <w:p w14:paraId="44362946" w14:textId="650C5961" w:rsidR="00C76687" w:rsidRPr="00F7309C" w:rsidRDefault="00C76687" w:rsidP="00C76687">
      <w:r w:rsidRPr="00F7309C">
        <w:t xml:space="preserve">Even though the </w:t>
      </w:r>
      <w:r w:rsidR="007007AE">
        <w:t>Hilton Dubai Marina</w:t>
      </w:r>
      <w:r w:rsidRPr="00F7309C">
        <w:t xml:space="preserve"> has had a few troubles, numerous appropriate performance factors display what makes it sturdy and give it an area in the hotel enterprise. These signs and symptoms show that the resort is devoted to fine, visitor happiness, and strolling easily: </w:t>
      </w:r>
    </w:p>
    <w:p w14:paraId="6CDA28A3" w14:textId="77777777" w:rsidR="00C76687" w:rsidRPr="00F7309C" w:rsidRDefault="00C76687" w:rsidP="00C76687">
      <w:r w:rsidRPr="00F7309C">
        <w:rPr>
          <w:b/>
          <w:bCs/>
        </w:rPr>
        <w:t>Brand Reputation:</w:t>
      </w:r>
      <w:r w:rsidRPr="00F7309C">
        <w:t xml:space="preserve"> The Hilton call is understood everywhere around the globe for usually turning in nice, luxurious, and splendid providers. The </w:t>
      </w:r>
      <w:r w:rsidR="00F56E20" w:rsidRPr="00F7309C">
        <w:t>hotel</w:t>
      </w:r>
      <w:r w:rsidRPr="00F7309C">
        <w:t>'s connection to the Hilton name makes it extra trustworthy and solidifies its standing as a reliable area to stay in Dubai Marina</w:t>
      </w:r>
      <w:r w:rsidR="00EB4BC5" w:rsidRPr="00F7309C">
        <w:t xml:space="preserve"> (</w:t>
      </w:r>
      <w:r w:rsidR="00EB4BC5" w:rsidRPr="00F7309C">
        <w:rPr>
          <w:shd w:val="clear" w:color="auto" w:fill="FFFFFF"/>
        </w:rPr>
        <w:t>Ford and Sturman, 2018)</w:t>
      </w:r>
      <w:r w:rsidRPr="00F7309C">
        <w:t xml:space="preserve">. </w:t>
      </w:r>
    </w:p>
    <w:p w14:paraId="0855D6A0" w14:textId="77777777" w:rsidR="00C76687" w:rsidRPr="00F7309C" w:rsidRDefault="00C76687" w:rsidP="00C76687">
      <w:r w:rsidRPr="00F7309C">
        <w:rPr>
          <w:b/>
          <w:bCs/>
        </w:rPr>
        <w:lastRenderedPageBreak/>
        <w:t>Prime Location:</w:t>
      </w:r>
      <w:r w:rsidRPr="00F7309C">
        <w:t xml:space="preserve"> The </w:t>
      </w:r>
      <w:r w:rsidR="00F56E20" w:rsidRPr="00F7309C">
        <w:t>hotel</w:t>
      </w:r>
      <w:r w:rsidRPr="00F7309C">
        <w:t xml:space="preserve"> is within the active and busy district of Dubai Marina, </w:t>
      </w:r>
      <w:r w:rsidR="005F20BB" w:rsidRPr="00F7309C">
        <w:t>which is</w:t>
      </w:r>
      <w:r w:rsidRPr="00F7309C">
        <w:t xml:space="preserve"> a notable location that offers visitors smooth access to the metropolis's satisfactory points of interest, purchasing areas, and entertainment places. The </w:t>
      </w:r>
      <w:r w:rsidR="00F56E20" w:rsidRPr="00F7309C">
        <w:t>hotel</w:t>
      </w:r>
      <w:r w:rsidRPr="00F7309C">
        <w:t xml:space="preserve"> is attractive to both work and pride guests as it has beautiful views of Marina metropolis. </w:t>
      </w:r>
    </w:p>
    <w:p w14:paraId="601770B2" w14:textId="77777777" w:rsidR="00C76687" w:rsidRPr="00F7309C" w:rsidRDefault="00C76687" w:rsidP="00C76687">
      <w:r w:rsidRPr="00F7309C">
        <w:rPr>
          <w:b/>
          <w:bCs/>
        </w:rPr>
        <w:t>Diverse Amenities:</w:t>
      </w:r>
      <w:r w:rsidRPr="00F7309C">
        <w:t xml:space="preserve"> The Hilton Hotel has many unique facilities and offerings to fulfil the wishes and tastes of </w:t>
      </w:r>
      <w:proofErr w:type="gramStart"/>
      <w:r w:rsidRPr="00F7309C">
        <w:t>all of</w:t>
      </w:r>
      <w:proofErr w:type="gramEnd"/>
      <w:r w:rsidRPr="00F7309C">
        <w:t xml:space="preserve"> its visitors. The lodge makes certain that its visitors have a memorable and comfortable stay by way of presenting a variety of ingesting picks with delicious food and modern meeting rooms with cutting-edge technology</w:t>
      </w:r>
      <w:r w:rsidR="00EB4BC5" w:rsidRPr="00F7309C">
        <w:t xml:space="preserve"> (</w:t>
      </w:r>
      <w:r w:rsidR="00EB4BC5" w:rsidRPr="00F7309C">
        <w:rPr>
          <w:shd w:val="clear" w:color="auto" w:fill="FFFFFF"/>
        </w:rPr>
        <w:t>Valk and Yousif, 2023)</w:t>
      </w:r>
      <w:r w:rsidRPr="00F7309C">
        <w:t xml:space="preserve">. </w:t>
      </w:r>
    </w:p>
    <w:p w14:paraId="7E4B3BD2" w14:textId="77777777" w:rsidR="00C76687" w:rsidRPr="00F7309C" w:rsidRDefault="00C76687" w:rsidP="00C76687">
      <w:r w:rsidRPr="00F7309C">
        <w:rPr>
          <w:b/>
          <w:bCs/>
        </w:rPr>
        <w:t>Experienced Staff:</w:t>
      </w:r>
      <w:r w:rsidRPr="00F7309C">
        <w:t xml:space="preserve"> The resort is proud of its crew of devoted and experienced specialists who </w:t>
      </w:r>
      <w:r w:rsidR="005F20BB" w:rsidRPr="00F7309C">
        <w:t>work</w:t>
      </w:r>
      <w:r w:rsidRPr="00F7309C">
        <w:t xml:space="preserve"> hard to offer each visitor a personalised and outstanding career. From the front desk personnel who greet guests with a smile to the cleansing staff who make certain the lodge is spotless, the staff is a huge part of making guests' stays unique</w:t>
      </w:r>
      <w:r w:rsidR="00EB4BC5" w:rsidRPr="00F7309C">
        <w:t xml:space="preserve"> (</w:t>
      </w:r>
      <w:r w:rsidR="00EB4BC5" w:rsidRPr="00F7309C">
        <w:rPr>
          <w:shd w:val="clear" w:color="auto" w:fill="FFFFFF"/>
        </w:rPr>
        <w:t>Tomašević, 2018)</w:t>
      </w:r>
      <w:r w:rsidRPr="00F7309C">
        <w:t xml:space="preserve">. </w:t>
      </w:r>
    </w:p>
    <w:p w14:paraId="2742DB5B" w14:textId="77777777" w:rsidR="00C76687" w:rsidRPr="00F7309C" w:rsidRDefault="00C76687" w:rsidP="00C76687">
      <w:r w:rsidRPr="00F7309C">
        <w:t>These proper overall performance factors not only assist the Hilton Hotel's photograph as a pinnacle area for the carrier, but additionally, they set it up for lengthy-time period success and growth in the Dubai Marina marketplace, which may be very competitive.</w:t>
      </w:r>
    </w:p>
    <w:p w14:paraId="4AE5F378" w14:textId="77777777" w:rsidR="005F20BB" w:rsidRPr="00F7309C" w:rsidRDefault="005F20BB" w:rsidP="005F20BB">
      <w:pPr>
        <w:pStyle w:val="Heading2"/>
        <w:rPr>
          <w:lang w:val="en-GB"/>
        </w:rPr>
      </w:pPr>
      <w:bookmarkStart w:id="5" w:name="_Toc159607543"/>
      <w:r w:rsidRPr="00F7309C">
        <w:rPr>
          <w:lang w:val="en-GB"/>
        </w:rPr>
        <w:t>STEEPLED Analysis</w:t>
      </w:r>
      <w:bookmarkEnd w:id="5"/>
    </w:p>
    <w:tbl>
      <w:tblPr>
        <w:tblStyle w:val="TableGrid"/>
        <w:tblW w:w="9064" w:type="dxa"/>
        <w:tblLook w:val="04A0" w:firstRow="1" w:lastRow="0" w:firstColumn="1" w:lastColumn="0" w:noHBand="0" w:noVBand="1"/>
      </w:tblPr>
      <w:tblGrid>
        <w:gridCol w:w="1763"/>
        <w:gridCol w:w="7301"/>
      </w:tblGrid>
      <w:tr w:rsidR="005F20BB" w:rsidRPr="00F7309C" w14:paraId="695B0510" w14:textId="77777777" w:rsidTr="00C36317">
        <w:tc>
          <w:tcPr>
            <w:tcW w:w="0" w:type="auto"/>
            <w:shd w:val="clear" w:color="auto" w:fill="FFC000" w:themeFill="accent4"/>
            <w:hideMark/>
          </w:tcPr>
          <w:p w14:paraId="72BA3262" w14:textId="77777777" w:rsidR="005F20BB" w:rsidRPr="00F7309C" w:rsidRDefault="005F20BB" w:rsidP="00C36317">
            <w:pPr>
              <w:spacing w:after="160"/>
              <w:jc w:val="center"/>
              <w:rPr>
                <w:b/>
                <w:bCs/>
              </w:rPr>
            </w:pPr>
            <w:r w:rsidRPr="00F7309C">
              <w:rPr>
                <w:b/>
                <w:bCs/>
              </w:rPr>
              <w:t>Factor</w:t>
            </w:r>
          </w:p>
        </w:tc>
        <w:tc>
          <w:tcPr>
            <w:tcW w:w="7378" w:type="dxa"/>
            <w:shd w:val="clear" w:color="auto" w:fill="FFC000" w:themeFill="accent4"/>
            <w:hideMark/>
          </w:tcPr>
          <w:p w14:paraId="6C2BDA1A" w14:textId="77777777" w:rsidR="005F20BB" w:rsidRPr="00F7309C" w:rsidRDefault="005F20BB" w:rsidP="00C36317">
            <w:pPr>
              <w:spacing w:after="160"/>
              <w:jc w:val="center"/>
              <w:rPr>
                <w:b/>
                <w:bCs/>
              </w:rPr>
            </w:pPr>
            <w:r w:rsidRPr="00F7309C">
              <w:rPr>
                <w:b/>
                <w:bCs/>
              </w:rPr>
              <w:t>Impact on Hilton Hotel</w:t>
            </w:r>
          </w:p>
        </w:tc>
      </w:tr>
      <w:tr w:rsidR="005F20BB" w:rsidRPr="00F7309C" w14:paraId="11991973" w14:textId="77777777" w:rsidTr="00C36317">
        <w:tc>
          <w:tcPr>
            <w:tcW w:w="0" w:type="auto"/>
            <w:shd w:val="clear" w:color="auto" w:fill="B4C6E7" w:themeFill="accent1" w:themeFillTint="66"/>
            <w:hideMark/>
          </w:tcPr>
          <w:p w14:paraId="63DE2D1F" w14:textId="77777777" w:rsidR="005F20BB" w:rsidRPr="00F7309C" w:rsidRDefault="005F20BB" w:rsidP="00C36317">
            <w:pPr>
              <w:spacing w:after="160"/>
              <w:jc w:val="center"/>
              <w:rPr>
                <w:b/>
                <w:bCs/>
              </w:rPr>
            </w:pPr>
            <w:r w:rsidRPr="00F7309C">
              <w:rPr>
                <w:b/>
                <w:bCs/>
              </w:rPr>
              <w:t>Social</w:t>
            </w:r>
          </w:p>
        </w:tc>
        <w:tc>
          <w:tcPr>
            <w:tcW w:w="7378" w:type="dxa"/>
            <w:shd w:val="clear" w:color="auto" w:fill="C5E0B3" w:themeFill="accent6" w:themeFillTint="66"/>
            <w:hideMark/>
          </w:tcPr>
          <w:p w14:paraId="5D75F732" w14:textId="77777777" w:rsidR="005F20BB" w:rsidRPr="00F7309C" w:rsidRDefault="005F20BB" w:rsidP="00C36317">
            <w:r w:rsidRPr="00F7309C">
              <w:t>1. Changing workforce demographics influences retention strategies.</w:t>
            </w:r>
          </w:p>
        </w:tc>
      </w:tr>
      <w:tr w:rsidR="005F20BB" w:rsidRPr="00F7309C" w14:paraId="1679540F" w14:textId="77777777" w:rsidTr="00C36317">
        <w:tc>
          <w:tcPr>
            <w:tcW w:w="0" w:type="auto"/>
            <w:shd w:val="clear" w:color="auto" w:fill="B4C6E7" w:themeFill="accent1" w:themeFillTint="66"/>
            <w:hideMark/>
          </w:tcPr>
          <w:p w14:paraId="397213EA" w14:textId="77777777" w:rsidR="005F20BB" w:rsidRPr="00F7309C" w:rsidRDefault="005F20BB" w:rsidP="00C36317">
            <w:pPr>
              <w:spacing w:after="160"/>
              <w:jc w:val="center"/>
              <w:rPr>
                <w:b/>
                <w:bCs/>
              </w:rPr>
            </w:pPr>
          </w:p>
        </w:tc>
        <w:tc>
          <w:tcPr>
            <w:tcW w:w="7378" w:type="dxa"/>
            <w:shd w:val="clear" w:color="auto" w:fill="C5E0B3" w:themeFill="accent6" w:themeFillTint="66"/>
            <w:hideMark/>
          </w:tcPr>
          <w:p w14:paraId="6872C841" w14:textId="77777777" w:rsidR="005F20BB" w:rsidRPr="00F7309C" w:rsidRDefault="005F20BB" w:rsidP="00C36317">
            <w:r w:rsidRPr="00F7309C">
              <w:t>2. Evolving employee engagement initiatives to meet diverse needs.</w:t>
            </w:r>
          </w:p>
        </w:tc>
      </w:tr>
      <w:tr w:rsidR="005F20BB" w:rsidRPr="00F7309C" w14:paraId="47B440A0" w14:textId="77777777" w:rsidTr="00C36317">
        <w:tc>
          <w:tcPr>
            <w:tcW w:w="0" w:type="auto"/>
            <w:shd w:val="clear" w:color="auto" w:fill="B4C6E7" w:themeFill="accent1" w:themeFillTint="66"/>
            <w:hideMark/>
          </w:tcPr>
          <w:p w14:paraId="479A933F" w14:textId="77777777" w:rsidR="005F20BB" w:rsidRPr="00F7309C" w:rsidRDefault="005F20BB" w:rsidP="00C36317">
            <w:pPr>
              <w:spacing w:after="160"/>
              <w:jc w:val="center"/>
              <w:rPr>
                <w:b/>
                <w:bCs/>
              </w:rPr>
            </w:pPr>
          </w:p>
        </w:tc>
        <w:tc>
          <w:tcPr>
            <w:tcW w:w="7378" w:type="dxa"/>
            <w:shd w:val="clear" w:color="auto" w:fill="C5E0B3" w:themeFill="accent6" w:themeFillTint="66"/>
            <w:hideMark/>
          </w:tcPr>
          <w:p w14:paraId="100FC2E3" w14:textId="77777777" w:rsidR="005F20BB" w:rsidRPr="00F7309C" w:rsidRDefault="005F20BB" w:rsidP="00C36317">
            <w:r w:rsidRPr="00F7309C">
              <w:t>3. Addressing generational differences in work preferences and values.</w:t>
            </w:r>
          </w:p>
        </w:tc>
      </w:tr>
      <w:tr w:rsidR="005F20BB" w:rsidRPr="00F7309C" w14:paraId="7FC6E50C" w14:textId="77777777" w:rsidTr="00C36317">
        <w:tc>
          <w:tcPr>
            <w:tcW w:w="0" w:type="auto"/>
            <w:shd w:val="clear" w:color="auto" w:fill="B4C6E7" w:themeFill="accent1" w:themeFillTint="66"/>
            <w:hideMark/>
          </w:tcPr>
          <w:p w14:paraId="692022DF" w14:textId="77777777" w:rsidR="005F20BB" w:rsidRPr="00F7309C" w:rsidRDefault="005F20BB" w:rsidP="00C36317">
            <w:pPr>
              <w:spacing w:after="160"/>
              <w:jc w:val="center"/>
              <w:rPr>
                <w:b/>
                <w:bCs/>
              </w:rPr>
            </w:pPr>
          </w:p>
        </w:tc>
        <w:tc>
          <w:tcPr>
            <w:tcW w:w="7378" w:type="dxa"/>
            <w:shd w:val="clear" w:color="auto" w:fill="C5E0B3" w:themeFill="accent6" w:themeFillTint="66"/>
            <w:hideMark/>
          </w:tcPr>
          <w:p w14:paraId="10E6C2AB" w14:textId="77777777" w:rsidR="005F20BB" w:rsidRPr="00F7309C" w:rsidRDefault="005F20BB" w:rsidP="00C36317">
            <w:r w:rsidRPr="00F7309C">
              <w:t>4. Enhancing diversity and inclusion efforts to foster a positive culture</w:t>
            </w:r>
            <w:r w:rsidR="00EB4BC5" w:rsidRPr="00F7309C">
              <w:t xml:space="preserve"> (</w:t>
            </w:r>
            <w:r w:rsidR="00EB4BC5" w:rsidRPr="00F7309C">
              <w:rPr>
                <w:shd w:val="clear" w:color="auto" w:fill="C5E0B3" w:themeFill="accent6" w:themeFillTint="66"/>
              </w:rPr>
              <w:t>Georgiadou, et al</w:t>
            </w:r>
            <w:r w:rsidRPr="00F7309C">
              <w:rPr>
                <w:shd w:val="clear" w:color="auto" w:fill="C5E0B3" w:themeFill="accent6" w:themeFillTint="66"/>
              </w:rPr>
              <w:t>.</w:t>
            </w:r>
            <w:r w:rsidR="00EB4BC5" w:rsidRPr="00F7309C">
              <w:t xml:space="preserve"> 2019).</w:t>
            </w:r>
          </w:p>
        </w:tc>
      </w:tr>
      <w:tr w:rsidR="005F20BB" w:rsidRPr="00F7309C" w14:paraId="4F1AB6ED" w14:textId="77777777" w:rsidTr="00C36317">
        <w:tc>
          <w:tcPr>
            <w:tcW w:w="0" w:type="auto"/>
            <w:shd w:val="clear" w:color="auto" w:fill="B4C6E7" w:themeFill="accent1" w:themeFillTint="66"/>
            <w:hideMark/>
          </w:tcPr>
          <w:p w14:paraId="0C4DEFC7" w14:textId="77777777" w:rsidR="005F20BB" w:rsidRPr="00F7309C" w:rsidRDefault="005F20BB" w:rsidP="00C36317">
            <w:pPr>
              <w:spacing w:after="160"/>
              <w:jc w:val="center"/>
              <w:rPr>
                <w:b/>
                <w:bCs/>
              </w:rPr>
            </w:pPr>
            <w:r w:rsidRPr="00F7309C">
              <w:rPr>
                <w:b/>
                <w:bCs/>
              </w:rPr>
              <w:t>Technological</w:t>
            </w:r>
          </w:p>
        </w:tc>
        <w:tc>
          <w:tcPr>
            <w:tcW w:w="7378" w:type="dxa"/>
            <w:shd w:val="clear" w:color="auto" w:fill="F7CAAC" w:themeFill="accent2" w:themeFillTint="66"/>
            <w:hideMark/>
          </w:tcPr>
          <w:p w14:paraId="24F466DB" w14:textId="77777777" w:rsidR="005F20BB" w:rsidRPr="00F7309C" w:rsidRDefault="005F20BB" w:rsidP="00C36317">
            <w:pPr>
              <w:spacing w:after="160"/>
            </w:pPr>
            <w:r w:rsidRPr="00F7309C">
              <w:t>1. Utilizing online reputation management platforms for guest feedback.</w:t>
            </w:r>
          </w:p>
        </w:tc>
      </w:tr>
      <w:tr w:rsidR="005F20BB" w:rsidRPr="00F7309C" w14:paraId="6CC633E6" w14:textId="77777777" w:rsidTr="00C36317">
        <w:tc>
          <w:tcPr>
            <w:tcW w:w="0" w:type="auto"/>
            <w:shd w:val="clear" w:color="auto" w:fill="B4C6E7" w:themeFill="accent1" w:themeFillTint="66"/>
            <w:hideMark/>
          </w:tcPr>
          <w:p w14:paraId="4EE873FE" w14:textId="77777777" w:rsidR="005F20BB" w:rsidRPr="00F7309C" w:rsidRDefault="005F20BB" w:rsidP="00C36317">
            <w:pPr>
              <w:spacing w:after="160"/>
              <w:jc w:val="center"/>
              <w:rPr>
                <w:b/>
                <w:bCs/>
              </w:rPr>
            </w:pPr>
          </w:p>
        </w:tc>
        <w:tc>
          <w:tcPr>
            <w:tcW w:w="7378" w:type="dxa"/>
            <w:shd w:val="clear" w:color="auto" w:fill="F7CAAC" w:themeFill="accent2" w:themeFillTint="66"/>
            <w:hideMark/>
          </w:tcPr>
          <w:p w14:paraId="46B6C591" w14:textId="77777777" w:rsidR="005F20BB" w:rsidRPr="00F7309C" w:rsidRDefault="005F20BB" w:rsidP="00C36317">
            <w:pPr>
              <w:spacing w:after="160"/>
            </w:pPr>
            <w:r w:rsidRPr="00F7309C">
              <w:t>2. Enhancing responsiveness to guest reviews and concerns</w:t>
            </w:r>
            <w:r w:rsidR="00CF1DDB" w:rsidRPr="00F7309C">
              <w:t xml:space="preserve"> (</w:t>
            </w:r>
            <w:r w:rsidR="00CF1DDB" w:rsidRPr="00F7309C">
              <w:rPr>
                <w:shd w:val="clear" w:color="auto" w:fill="F7CAAC" w:themeFill="accent2" w:themeFillTint="66"/>
              </w:rPr>
              <w:t xml:space="preserve">Chang, </w:t>
            </w:r>
            <w:proofErr w:type="gramStart"/>
            <w:r w:rsidR="00CF1DDB" w:rsidRPr="00F7309C">
              <w:rPr>
                <w:shd w:val="clear" w:color="auto" w:fill="F7CAAC" w:themeFill="accent2" w:themeFillTint="66"/>
              </w:rPr>
              <w:t>Ku</w:t>
            </w:r>
            <w:proofErr w:type="gramEnd"/>
            <w:r w:rsidR="00CF1DDB" w:rsidRPr="00F7309C">
              <w:rPr>
                <w:shd w:val="clear" w:color="auto" w:fill="F7CAAC" w:themeFill="accent2" w:themeFillTint="66"/>
              </w:rPr>
              <w:t xml:space="preserve"> and Chen, 2019)</w:t>
            </w:r>
            <w:r w:rsidRPr="00F7309C">
              <w:rPr>
                <w:shd w:val="clear" w:color="auto" w:fill="F7CAAC" w:themeFill="accent2" w:themeFillTint="66"/>
              </w:rPr>
              <w:t>.</w:t>
            </w:r>
          </w:p>
        </w:tc>
      </w:tr>
      <w:tr w:rsidR="005F20BB" w:rsidRPr="00F7309C" w14:paraId="5868FDD9" w14:textId="77777777" w:rsidTr="00C36317">
        <w:tc>
          <w:tcPr>
            <w:tcW w:w="0" w:type="auto"/>
            <w:shd w:val="clear" w:color="auto" w:fill="B4C6E7" w:themeFill="accent1" w:themeFillTint="66"/>
            <w:hideMark/>
          </w:tcPr>
          <w:p w14:paraId="0AC1F1CC" w14:textId="77777777" w:rsidR="005F20BB" w:rsidRPr="00F7309C" w:rsidRDefault="005F20BB" w:rsidP="00C36317">
            <w:pPr>
              <w:spacing w:after="160"/>
              <w:jc w:val="center"/>
              <w:rPr>
                <w:b/>
                <w:bCs/>
              </w:rPr>
            </w:pPr>
          </w:p>
        </w:tc>
        <w:tc>
          <w:tcPr>
            <w:tcW w:w="7378" w:type="dxa"/>
            <w:shd w:val="clear" w:color="auto" w:fill="F7CAAC" w:themeFill="accent2" w:themeFillTint="66"/>
            <w:hideMark/>
          </w:tcPr>
          <w:p w14:paraId="4D65E0AC" w14:textId="77777777" w:rsidR="005F20BB" w:rsidRPr="00F7309C" w:rsidRDefault="005F20BB" w:rsidP="00C36317">
            <w:pPr>
              <w:spacing w:after="160"/>
            </w:pPr>
            <w:r w:rsidRPr="00F7309C">
              <w:t>3. Leveraging technology for personalized guest experiences.</w:t>
            </w:r>
          </w:p>
        </w:tc>
      </w:tr>
      <w:tr w:rsidR="005F20BB" w:rsidRPr="00F7309C" w14:paraId="540DBE87" w14:textId="77777777" w:rsidTr="00C36317">
        <w:tc>
          <w:tcPr>
            <w:tcW w:w="0" w:type="auto"/>
            <w:shd w:val="clear" w:color="auto" w:fill="B4C6E7" w:themeFill="accent1" w:themeFillTint="66"/>
            <w:hideMark/>
          </w:tcPr>
          <w:p w14:paraId="4EDF6617" w14:textId="77777777" w:rsidR="005F20BB" w:rsidRPr="00F7309C" w:rsidRDefault="005F20BB" w:rsidP="00C36317">
            <w:pPr>
              <w:spacing w:after="160"/>
              <w:jc w:val="center"/>
              <w:rPr>
                <w:b/>
                <w:bCs/>
              </w:rPr>
            </w:pPr>
            <w:r w:rsidRPr="00F7309C">
              <w:rPr>
                <w:b/>
                <w:bCs/>
              </w:rPr>
              <w:t>Economic</w:t>
            </w:r>
          </w:p>
        </w:tc>
        <w:tc>
          <w:tcPr>
            <w:tcW w:w="7378" w:type="dxa"/>
            <w:shd w:val="clear" w:color="auto" w:fill="D0CECE" w:themeFill="background2" w:themeFillShade="E6"/>
            <w:hideMark/>
          </w:tcPr>
          <w:p w14:paraId="6B5C6EA6" w14:textId="77777777" w:rsidR="005F20BB" w:rsidRPr="00F7309C" w:rsidRDefault="005F20BB" w:rsidP="00C36317">
            <w:pPr>
              <w:spacing w:after="160"/>
            </w:pPr>
            <w:r w:rsidRPr="00F7309C">
              <w:t>1. Adapting pricing strategies to economic fluctuations.</w:t>
            </w:r>
          </w:p>
        </w:tc>
      </w:tr>
      <w:tr w:rsidR="005F20BB" w:rsidRPr="00F7309C" w14:paraId="7E102524" w14:textId="77777777" w:rsidTr="00C36317">
        <w:tc>
          <w:tcPr>
            <w:tcW w:w="0" w:type="auto"/>
            <w:shd w:val="clear" w:color="auto" w:fill="B4C6E7" w:themeFill="accent1" w:themeFillTint="66"/>
            <w:hideMark/>
          </w:tcPr>
          <w:p w14:paraId="2E53345C" w14:textId="77777777" w:rsidR="005F20BB" w:rsidRPr="00F7309C" w:rsidRDefault="005F20BB" w:rsidP="00C36317">
            <w:pPr>
              <w:spacing w:after="160"/>
              <w:jc w:val="center"/>
              <w:rPr>
                <w:b/>
                <w:bCs/>
              </w:rPr>
            </w:pPr>
          </w:p>
        </w:tc>
        <w:tc>
          <w:tcPr>
            <w:tcW w:w="7378" w:type="dxa"/>
            <w:shd w:val="clear" w:color="auto" w:fill="D0CECE" w:themeFill="background2" w:themeFillShade="E6"/>
            <w:hideMark/>
          </w:tcPr>
          <w:p w14:paraId="490C75CD" w14:textId="77777777" w:rsidR="005F20BB" w:rsidRPr="00F7309C" w:rsidRDefault="005F20BB" w:rsidP="00C36317">
            <w:pPr>
              <w:spacing w:after="160"/>
            </w:pPr>
            <w:r w:rsidRPr="00F7309C">
              <w:t>2. Monitoring and adjusting offerings based on consumer spending trends.</w:t>
            </w:r>
          </w:p>
        </w:tc>
      </w:tr>
      <w:tr w:rsidR="005F20BB" w:rsidRPr="00F7309C" w14:paraId="1776AC6D" w14:textId="77777777" w:rsidTr="00C36317">
        <w:tc>
          <w:tcPr>
            <w:tcW w:w="0" w:type="auto"/>
            <w:shd w:val="clear" w:color="auto" w:fill="B4C6E7" w:themeFill="accent1" w:themeFillTint="66"/>
            <w:hideMark/>
          </w:tcPr>
          <w:p w14:paraId="4C6DD6F4" w14:textId="77777777" w:rsidR="005F20BB" w:rsidRPr="00F7309C" w:rsidRDefault="005F20BB" w:rsidP="00C36317">
            <w:pPr>
              <w:spacing w:after="160"/>
              <w:jc w:val="center"/>
              <w:rPr>
                <w:b/>
                <w:bCs/>
              </w:rPr>
            </w:pPr>
          </w:p>
        </w:tc>
        <w:tc>
          <w:tcPr>
            <w:tcW w:w="7378" w:type="dxa"/>
            <w:shd w:val="clear" w:color="auto" w:fill="D0CECE" w:themeFill="background2" w:themeFillShade="E6"/>
            <w:hideMark/>
          </w:tcPr>
          <w:p w14:paraId="2CDC38AA" w14:textId="77777777" w:rsidR="005F20BB" w:rsidRPr="00F7309C" w:rsidRDefault="005F20BB" w:rsidP="00C36317">
            <w:pPr>
              <w:spacing w:after="160"/>
            </w:pPr>
            <w:r w:rsidRPr="00F7309C">
              <w:t>3. Implementing cost-saving measures during economic downturns.</w:t>
            </w:r>
          </w:p>
        </w:tc>
      </w:tr>
      <w:tr w:rsidR="005F20BB" w:rsidRPr="00F7309C" w14:paraId="40F08FD2" w14:textId="77777777" w:rsidTr="00C36317">
        <w:tc>
          <w:tcPr>
            <w:tcW w:w="0" w:type="auto"/>
            <w:shd w:val="clear" w:color="auto" w:fill="B4C6E7" w:themeFill="accent1" w:themeFillTint="66"/>
            <w:hideMark/>
          </w:tcPr>
          <w:p w14:paraId="3EC17CD5" w14:textId="77777777" w:rsidR="005F20BB" w:rsidRPr="00F7309C" w:rsidRDefault="005F20BB" w:rsidP="00C36317">
            <w:pPr>
              <w:spacing w:after="160"/>
              <w:jc w:val="center"/>
              <w:rPr>
                <w:b/>
                <w:bCs/>
              </w:rPr>
            </w:pPr>
          </w:p>
        </w:tc>
        <w:tc>
          <w:tcPr>
            <w:tcW w:w="7378" w:type="dxa"/>
            <w:shd w:val="clear" w:color="auto" w:fill="D0CECE" w:themeFill="background2" w:themeFillShade="E6"/>
            <w:hideMark/>
          </w:tcPr>
          <w:p w14:paraId="1FDEC9CD" w14:textId="77777777" w:rsidR="005F20BB" w:rsidRPr="00F7309C" w:rsidRDefault="005F20BB" w:rsidP="00C36317">
            <w:pPr>
              <w:spacing w:after="160"/>
            </w:pPr>
            <w:r w:rsidRPr="00F7309C">
              <w:t>4. Diversifying revenue streams to mitigate economic risks.</w:t>
            </w:r>
          </w:p>
        </w:tc>
      </w:tr>
      <w:tr w:rsidR="005F20BB" w:rsidRPr="00F7309C" w14:paraId="3E375BE3" w14:textId="77777777" w:rsidTr="00C36317">
        <w:tc>
          <w:tcPr>
            <w:tcW w:w="0" w:type="auto"/>
            <w:shd w:val="clear" w:color="auto" w:fill="B4C6E7" w:themeFill="accent1" w:themeFillTint="66"/>
            <w:hideMark/>
          </w:tcPr>
          <w:p w14:paraId="67CA36AA" w14:textId="77777777" w:rsidR="005F20BB" w:rsidRPr="00F7309C" w:rsidRDefault="005F20BB" w:rsidP="00C36317">
            <w:pPr>
              <w:spacing w:after="160"/>
              <w:jc w:val="center"/>
              <w:rPr>
                <w:b/>
                <w:bCs/>
              </w:rPr>
            </w:pPr>
            <w:r w:rsidRPr="00F7309C">
              <w:rPr>
                <w:b/>
                <w:bCs/>
              </w:rPr>
              <w:t>Environmental</w:t>
            </w:r>
          </w:p>
        </w:tc>
        <w:tc>
          <w:tcPr>
            <w:tcW w:w="7378" w:type="dxa"/>
            <w:shd w:val="clear" w:color="auto" w:fill="FFF2CC" w:themeFill="accent4" w:themeFillTint="33"/>
            <w:hideMark/>
          </w:tcPr>
          <w:p w14:paraId="53A00D9E" w14:textId="77777777" w:rsidR="005F20BB" w:rsidRPr="00F7309C" w:rsidRDefault="005F20BB" w:rsidP="00C36317">
            <w:pPr>
              <w:spacing w:after="160"/>
            </w:pPr>
            <w:r w:rsidRPr="00F7309C">
              <w:t>1. Implementing sustainable practices to reduce environmental impact.</w:t>
            </w:r>
          </w:p>
        </w:tc>
      </w:tr>
      <w:tr w:rsidR="005F20BB" w:rsidRPr="00F7309C" w14:paraId="46B7BFC3" w14:textId="77777777" w:rsidTr="00C36317">
        <w:tc>
          <w:tcPr>
            <w:tcW w:w="0" w:type="auto"/>
            <w:shd w:val="clear" w:color="auto" w:fill="B4C6E7" w:themeFill="accent1" w:themeFillTint="66"/>
            <w:hideMark/>
          </w:tcPr>
          <w:p w14:paraId="6CCCE61C" w14:textId="77777777" w:rsidR="005F20BB" w:rsidRPr="00F7309C" w:rsidRDefault="005F20BB" w:rsidP="00C36317">
            <w:pPr>
              <w:spacing w:after="160"/>
              <w:jc w:val="center"/>
              <w:rPr>
                <w:b/>
                <w:bCs/>
              </w:rPr>
            </w:pPr>
          </w:p>
        </w:tc>
        <w:tc>
          <w:tcPr>
            <w:tcW w:w="7378" w:type="dxa"/>
            <w:shd w:val="clear" w:color="auto" w:fill="FFF2CC" w:themeFill="accent4" w:themeFillTint="33"/>
            <w:hideMark/>
          </w:tcPr>
          <w:p w14:paraId="0BA4A76D" w14:textId="77777777" w:rsidR="005F20BB" w:rsidRPr="00F7309C" w:rsidRDefault="005F20BB" w:rsidP="00C36317">
            <w:pPr>
              <w:spacing w:after="160"/>
            </w:pPr>
            <w:r w:rsidRPr="00F7309C">
              <w:t>2. Promoting eco-friendly initiatives to attract environmentally conscious travellers.</w:t>
            </w:r>
          </w:p>
        </w:tc>
      </w:tr>
      <w:tr w:rsidR="005F20BB" w:rsidRPr="00F7309C" w14:paraId="0E9C779B" w14:textId="77777777" w:rsidTr="00C36317">
        <w:tc>
          <w:tcPr>
            <w:tcW w:w="0" w:type="auto"/>
            <w:shd w:val="clear" w:color="auto" w:fill="B4C6E7" w:themeFill="accent1" w:themeFillTint="66"/>
            <w:hideMark/>
          </w:tcPr>
          <w:p w14:paraId="12447A67" w14:textId="77777777" w:rsidR="005F20BB" w:rsidRPr="00F7309C" w:rsidRDefault="005F20BB" w:rsidP="00C36317">
            <w:pPr>
              <w:spacing w:after="160"/>
              <w:jc w:val="center"/>
              <w:rPr>
                <w:b/>
                <w:bCs/>
              </w:rPr>
            </w:pPr>
          </w:p>
        </w:tc>
        <w:tc>
          <w:tcPr>
            <w:tcW w:w="7378" w:type="dxa"/>
            <w:shd w:val="clear" w:color="auto" w:fill="FFF2CC" w:themeFill="accent4" w:themeFillTint="33"/>
            <w:hideMark/>
          </w:tcPr>
          <w:p w14:paraId="68187DBC" w14:textId="77777777" w:rsidR="005F20BB" w:rsidRPr="00F7309C" w:rsidRDefault="005F20BB" w:rsidP="00C36317">
            <w:pPr>
              <w:spacing w:after="160"/>
            </w:pPr>
            <w:r w:rsidRPr="00F7309C">
              <w:t>3. Partnering with local organizations for environmental conservation.</w:t>
            </w:r>
          </w:p>
        </w:tc>
      </w:tr>
      <w:tr w:rsidR="005F20BB" w:rsidRPr="00F7309C" w14:paraId="08972633" w14:textId="77777777" w:rsidTr="00C36317">
        <w:tc>
          <w:tcPr>
            <w:tcW w:w="0" w:type="auto"/>
            <w:shd w:val="clear" w:color="auto" w:fill="B4C6E7" w:themeFill="accent1" w:themeFillTint="66"/>
            <w:hideMark/>
          </w:tcPr>
          <w:p w14:paraId="23A534C6" w14:textId="77777777" w:rsidR="005F20BB" w:rsidRPr="00F7309C" w:rsidRDefault="005F20BB" w:rsidP="00C36317">
            <w:pPr>
              <w:spacing w:after="160"/>
              <w:jc w:val="center"/>
              <w:rPr>
                <w:b/>
                <w:bCs/>
              </w:rPr>
            </w:pPr>
            <w:r w:rsidRPr="00F7309C">
              <w:rPr>
                <w:b/>
                <w:bCs/>
              </w:rPr>
              <w:t>Political</w:t>
            </w:r>
          </w:p>
        </w:tc>
        <w:tc>
          <w:tcPr>
            <w:tcW w:w="7378" w:type="dxa"/>
            <w:shd w:val="clear" w:color="auto" w:fill="E2EFD9" w:themeFill="accent6" w:themeFillTint="33"/>
            <w:hideMark/>
          </w:tcPr>
          <w:p w14:paraId="13E66401" w14:textId="77777777" w:rsidR="005F20BB" w:rsidRPr="00F7309C" w:rsidRDefault="005F20BB" w:rsidP="00C36317">
            <w:pPr>
              <w:spacing w:after="160"/>
            </w:pPr>
            <w:r w:rsidRPr="00F7309C">
              <w:t>1. Monitoring regulatory changes in labour and immigration policies.</w:t>
            </w:r>
          </w:p>
        </w:tc>
      </w:tr>
      <w:tr w:rsidR="005F20BB" w:rsidRPr="00F7309C" w14:paraId="28BE241E" w14:textId="77777777" w:rsidTr="00C36317">
        <w:tc>
          <w:tcPr>
            <w:tcW w:w="0" w:type="auto"/>
            <w:shd w:val="clear" w:color="auto" w:fill="B4C6E7" w:themeFill="accent1" w:themeFillTint="66"/>
            <w:hideMark/>
          </w:tcPr>
          <w:p w14:paraId="29A12FF8" w14:textId="77777777" w:rsidR="005F20BB" w:rsidRPr="00F7309C" w:rsidRDefault="005F20BB" w:rsidP="00C36317">
            <w:pPr>
              <w:spacing w:after="160"/>
              <w:jc w:val="center"/>
              <w:rPr>
                <w:b/>
                <w:bCs/>
              </w:rPr>
            </w:pPr>
          </w:p>
        </w:tc>
        <w:tc>
          <w:tcPr>
            <w:tcW w:w="7378" w:type="dxa"/>
            <w:shd w:val="clear" w:color="auto" w:fill="E2EFD9" w:themeFill="accent6" w:themeFillTint="33"/>
            <w:hideMark/>
          </w:tcPr>
          <w:p w14:paraId="27BA14D6" w14:textId="77777777" w:rsidR="005F20BB" w:rsidRPr="00F7309C" w:rsidRDefault="005F20BB" w:rsidP="00C36317">
            <w:pPr>
              <w:spacing w:after="160"/>
            </w:pPr>
            <w:r w:rsidRPr="00F7309C">
              <w:t>2. Adjusting HR practices to comply with evolving regulations</w:t>
            </w:r>
            <w:r w:rsidR="00CF1DDB" w:rsidRPr="00F7309C">
              <w:t xml:space="preserve"> (Haque, 2023)</w:t>
            </w:r>
            <w:r w:rsidRPr="00F7309C">
              <w:t>.</w:t>
            </w:r>
          </w:p>
        </w:tc>
      </w:tr>
      <w:tr w:rsidR="005F20BB" w:rsidRPr="00F7309C" w14:paraId="7243A27C" w14:textId="77777777" w:rsidTr="00C36317">
        <w:tc>
          <w:tcPr>
            <w:tcW w:w="0" w:type="auto"/>
            <w:shd w:val="clear" w:color="auto" w:fill="B4C6E7" w:themeFill="accent1" w:themeFillTint="66"/>
            <w:hideMark/>
          </w:tcPr>
          <w:p w14:paraId="217C6C97" w14:textId="77777777" w:rsidR="005F20BB" w:rsidRPr="00F7309C" w:rsidRDefault="005F20BB" w:rsidP="00C36317">
            <w:pPr>
              <w:spacing w:after="160"/>
              <w:jc w:val="center"/>
              <w:rPr>
                <w:b/>
                <w:bCs/>
              </w:rPr>
            </w:pPr>
          </w:p>
        </w:tc>
        <w:tc>
          <w:tcPr>
            <w:tcW w:w="7378" w:type="dxa"/>
            <w:shd w:val="clear" w:color="auto" w:fill="E2EFD9" w:themeFill="accent6" w:themeFillTint="33"/>
            <w:hideMark/>
          </w:tcPr>
          <w:p w14:paraId="3D5EA097" w14:textId="77777777" w:rsidR="005F20BB" w:rsidRPr="00F7309C" w:rsidRDefault="005F20BB" w:rsidP="00C36317">
            <w:pPr>
              <w:spacing w:after="160"/>
            </w:pPr>
            <w:r w:rsidRPr="00F7309C">
              <w:t>3. Advocating for favourable policies that support workforce stability.</w:t>
            </w:r>
          </w:p>
        </w:tc>
      </w:tr>
      <w:tr w:rsidR="005F20BB" w:rsidRPr="00F7309C" w14:paraId="1216A5E9" w14:textId="77777777" w:rsidTr="00C36317">
        <w:tc>
          <w:tcPr>
            <w:tcW w:w="0" w:type="auto"/>
            <w:shd w:val="clear" w:color="auto" w:fill="B4C6E7" w:themeFill="accent1" w:themeFillTint="66"/>
            <w:hideMark/>
          </w:tcPr>
          <w:p w14:paraId="27BD62E3" w14:textId="77777777" w:rsidR="005F20BB" w:rsidRPr="00F7309C" w:rsidRDefault="005F20BB" w:rsidP="00C36317">
            <w:pPr>
              <w:spacing w:after="160"/>
              <w:jc w:val="center"/>
              <w:rPr>
                <w:b/>
                <w:bCs/>
              </w:rPr>
            </w:pPr>
            <w:r w:rsidRPr="00F7309C">
              <w:rPr>
                <w:b/>
                <w:bCs/>
              </w:rPr>
              <w:t>Legal</w:t>
            </w:r>
          </w:p>
        </w:tc>
        <w:tc>
          <w:tcPr>
            <w:tcW w:w="7378" w:type="dxa"/>
            <w:shd w:val="clear" w:color="auto" w:fill="D5DCE4" w:themeFill="text2" w:themeFillTint="33"/>
            <w:hideMark/>
          </w:tcPr>
          <w:p w14:paraId="2787716A" w14:textId="77777777" w:rsidR="005F20BB" w:rsidRPr="00F7309C" w:rsidRDefault="005F20BB" w:rsidP="00C36317">
            <w:pPr>
              <w:spacing w:after="160"/>
            </w:pPr>
            <w:r w:rsidRPr="00F7309C">
              <w:t>1. Ensuring compliance with health, safety, and data protection laws.</w:t>
            </w:r>
          </w:p>
        </w:tc>
      </w:tr>
      <w:tr w:rsidR="005F20BB" w:rsidRPr="00F7309C" w14:paraId="0647826F" w14:textId="77777777" w:rsidTr="00C36317">
        <w:tc>
          <w:tcPr>
            <w:tcW w:w="0" w:type="auto"/>
            <w:shd w:val="clear" w:color="auto" w:fill="B4C6E7" w:themeFill="accent1" w:themeFillTint="66"/>
            <w:hideMark/>
          </w:tcPr>
          <w:p w14:paraId="09E78A2E" w14:textId="77777777" w:rsidR="005F20BB" w:rsidRPr="00F7309C" w:rsidRDefault="005F20BB" w:rsidP="00C36317">
            <w:pPr>
              <w:spacing w:after="160"/>
              <w:jc w:val="center"/>
              <w:rPr>
                <w:b/>
                <w:bCs/>
              </w:rPr>
            </w:pPr>
          </w:p>
        </w:tc>
        <w:tc>
          <w:tcPr>
            <w:tcW w:w="7378" w:type="dxa"/>
            <w:shd w:val="clear" w:color="auto" w:fill="D5DCE4" w:themeFill="text2" w:themeFillTint="33"/>
            <w:hideMark/>
          </w:tcPr>
          <w:p w14:paraId="12ACB279" w14:textId="77777777" w:rsidR="005F20BB" w:rsidRPr="00F7309C" w:rsidRDefault="005F20BB" w:rsidP="00C36317">
            <w:pPr>
              <w:spacing w:after="160"/>
            </w:pPr>
            <w:r w:rsidRPr="00F7309C">
              <w:t>2. Conducting regular audits to maintain legal compliance.</w:t>
            </w:r>
          </w:p>
        </w:tc>
      </w:tr>
      <w:tr w:rsidR="005F20BB" w:rsidRPr="00F7309C" w14:paraId="118AF8E2" w14:textId="77777777" w:rsidTr="00C36317">
        <w:tc>
          <w:tcPr>
            <w:tcW w:w="0" w:type="auto"/>
            <w:shd w:val="clear" w:color="auto" w:fill="B4C6E7" w:themeFill="accent1" w:themeFillTint="66"/>
            <w:hideMark/>
          </w:tcPr>
          <w:p w14:paraId="006391D4" w14:textId="77777777" w:rsidR="005F20BB" w:rsidRPr="00F7309C" w:rsidRDefault="005F20BB" w:rsidP="00C36317">
            <w:pPr>
              <w:spacing w:after="160"/>
              <w:jc w:val="center"/>
              <w:rPr>
                <w:b/>
                <w:bCs/>
              </w:rPr>
            </w:pPr>
          </w:p>
        </w:tc>
        <w:tc>
          <w:tcPr>
            <w:tcW w:w="7378" w:type="dxa"/>
            <w:shd w:val="clear" w:color="auto" w:fill="D5DCE4" w:themeFill="text2" w:themeFillTint="33"/>
            <w:hideMark/>
          </w:tcPr>
          <w:p w14:paraId="06DE19A8" w14:textId="77777777" w:rsidR="005F20BB" w:rsidRPr="00F7309C" w:rsidRDefault="005F20BB" w:rsidP="00C36317">
            <w:pPr>
              <w:spacing w:after="160"/>
            </w:pPr>
            <w:r w:rsidRPr="00F7309C">
              <w:t>3. Implementing training programs to educate staff on legal requirements.</w:t>
            </w:r>
          </w:p>
        </w:tc>
      </w:tr>
      <w:tr w:rsidR="005F20BB" w:rsidRPr="00F7309C" w14:paraId="6B48AA04" w14:textId="77777777" w:rsidTr="00C36317">
        <w:tc>
          <w:tcPr>
            <w:tcW w:w="0" w:type="auto"/>
            <w:shd w:val="clear" w:color="auto" w:fill="B4C6E7" w:themeFill="accent1" w:themeFillTint="66"/>
            <w:hideMark/>
          </w:tcPr>
          <w:p w14:paraId="1B7AB675" w14:textId="77777777" w:rsidR="005F20BB" w:rsidRPr="00F7309C" w:rsidRDefault="005F20BB" w:rsidP="00C36317">
            <w:pPr>
              <w:spacing w:after="160"/>
              <w:jc w:val="center"/>
              <w:rPr>
                <w:b/>
                <w:bCs/>
              </w:rPr>
            </w:pPr>
            <w:r w:rsidRPr="00F7309C">
              <w:rPr>
                <w:b/>
                <w:bCs/>
              </w:rPr>
              <w:t>Ethical</w:t>
            </w:r>
          </w:p>
        </w:tc>
        <w:tc>
          <w:tcPr>
            <w:tcW w:w="7378" w:type="dxa"/>
            <w:shd w:val="clear" w:color="auto" w:fill="F7CAAC" w:themeFill="accent2" w:themeFillTint="66"/>
            <w:hideMark/>
          </w:tcPr>
          <w:p w14:paraId="4DB67238" w14:textId="77777777" w:rsidR="005F20BB" w:rsidRPr="00F7309C" w:rsidRDefault="005F20BB" w:rsidP="00C36317">
            <w:pPr>
              <w:spacing w:after="160"/>
            </w:pPr>
            <w:r w:rsidRPr="00F7309C">
              <w:t>1. Promoting fair treatment of employees through ethical labour practices.</w:t>
            </w:r>
          </w:p>
        </w:tc>
      </w:tr>
      <w:tr w:rsidR="005F20BB" w:rsidRPr="00F7309C" w14:paraId="5E64B48A" w14:textId="77777777" w:rsidTr="00C36317">
        <w:tc>
          <w:tcPr>
            <w:tcW w:w="0" w:type="auto"/>
            <w:shd w:val="clear" w:color="auto" w:fill="B4C6E7" w:themeFill="accent1" w:themeFillTint="66"/>
            <w:hideMark/>
          </w:tcPr>
          <w:p w14:paraId="5DAF518A" w14:textId="77777777" w:rsidR="005F20BB" w:rsidRPr="00F7309C" w:rsidRDefault="005F20BB" w:rsidP="00C36317">
            <w:pPr>
              <w:spacing w:after="160"/>
              <w:rPr>
                <w:b/>
                <w:bCs/>
              </w:rPr>
            </w:pPr>
          </w:p>
        </w:tc>
        <w:tc>
          <w:tcPr>
            <w:tcW w:w="7378" w:type="dxa"/>
            <w:shd w:val="clear" w:color="auto" w:fill="F7CAAC" w:themeFill="accent2" w:themeFillTint="66"/>
            <w:hideMark/>
          </w:tcPr>
          <w:p w14:paraId="29D7FF2A" w14:textId="77777777" w:rsidR="005F20BB" w:rsidRPr="00F7309C" w:rsidRDefault="005F20BB" w:rsidP="00C36317">
            <w:pPr>
              <w:spacing w:after="160"/>
            </w:pPr>
            <w:r w:rsidRPr="00F7309C">
              <w:t>2. Ensuring responsible sourcing practices for goods and services.</w:t>
            </w:r>
          </w:p>
        </w:tc>
      </w:tr>
      <w:tr w:rsidR="005F20BB" w:rsidRPr="00F7309C" w14:paraId="2645E72B" w14:textId="77777777" w:rsidTr="00C36317">
        <w:tc>
          <w:tcPr>
            <w:tcW w:w="0" w:type="auto"/>
            <w:shd w:val="clear" w:color="auto" w:fill="B4C6E7" w:themeFill="accent1" w:themeFillTint="66"/>
            <w:hideMark/>
          </w:tcPr>
          <w:p w14:paraId="586EFA82" w14:textId="77777777" w:rsidR="005F20BB" w:rsidRPr="00F7309C" w:rsidRDefault="005F20BB" w:rsidP="00C36317">
            <w:pPr>
              <w:spacing w:after="160"/>
              <w:rPr>
                <w:b/>
                <w:bCs/>
              </w:rPr>
            </w:pPr>
          </w:p>
        </w:tc>
        <w:tc>
          <w:tcPr>
            <w:tcW w:w="7378" w:type="dxa"/>
            <w:shd w:val="clear" w:color="auto" w:fill="F7CAAC" w:themeFill="accent2" w:themeFillTint="66"/>
            <w:hideMark/>
          </w:tcPr>
          <w:p w14:paraId="348D280A" w14:textId="77777777" w:rsidR="005F20BB" w:rsidRPr="00F7309C" w:rsidRDefault="005F20BB" w:rsidP="00C36317">
            <w:pPr>
              <w:spacing w:after="160"/>
            </w:pPr>
            <w:r w:rsidRPr="00F7309C">
              <w:t>3. Engaging in community outreach and philanthropic initiatives</w:t>
            </w:r>
            <w:r w:rsidR="00CF1DDB" w:rsidRPr="00F7309C">
              <w:t xml:space="preserve"> (</w:t>
            </w:r>
            <w:proofErr w:type="spellStart"/>
            <w:r w:rsidR="00CF1DDB" w:rsidRPr="00F7309C">
              <w:t>Hassanien</w:t>
            </w:r>
            <w:proofErr w:type="spellEnd"/>
            <w:r w:rsidR="00CF1DDB" w:rsidRPr="00F7309C">
              <w:t xml:space="preserve"> and Dale, 2019)</w:t>
            </w:r>
            <w:r w:rsidRPr="00F7309C">
              <w:t>.</w:t>
            </w:r>
          </w:p>
        </w:tc>
      </w:tr>
      <w:tr w:rsidR="005F20BB" w:rsidRPr="00F7309C" w14:paraId="2B13FA60" w14:textId="77777777" w:rsidTr="00C36317">
        <w:tc>
          <w:tcPr>
            <w:tcW w:w="0" w:type="auto"/>
            <w:shd w:val="clear" w:color="auto" w:fill="B4C6E7" w:themeFill="accent1" w:themeFillTint="66"/>
            <w:hideMark/>
          </w:tcPr>
          <w:p w14:paraId="62C226CC" w14:textId="77777777" w:rsidR="005F20BB" w:rsidRPr="00F7309C" w:rsidRDefault="005F20BB" w:rsidP="00C36317">
            <w:pPr>
              <w:spacing w:after="160"/>
              <w:rPr>
                <w:b/>
                <w:bCs/>
              </w:rPr>
            </w:pPr>
            <w:r w:rsidRPr="00F7309C">
              <w:rPr>
                <w:b/>
                <w:bCs/>
              </w:rPr>
              <w:t>Demographic</w:t>
            </w:r>
          </w:p>
        </w:tc>
        <w:tc>
          <w:tcPr>
            <w:tcW w:w="7378" w:type="dxa"/>
            <w:shd w:val="clear" w:color="auto" w:fill="E2EFD9" w:themeFill="accent6" w:themeFillTint="33"/>
            <w:hideMark/>
          </w:tcPr>
          <w:p w14:paraId="4D575991" w14:textId="77777777" w:rsidR="005F20BB" w:rsidRPr="00F7309C" w:rsidRDefault="005F20BB" w:rsidP="00C36317">
            <w:pPr>
              <w:spacing w:after="160"/>
            </w:pPr>
            <w:r w:rsidRPr="00F7309C">
              <w:t>1. Tailoring marketing strategies to specific customer segments.</w:t>
            </w:r>
          </w:p>
        </w:tc>
      </w:tr>
      <w:tr w:rsidR="005F20BB" w:rsidRPr="00F7309C" w14:paraId="49DE68CD" w14:textId="77777777" w:rsidTr="00C36317">
        <w:tc>
          <w:tcPr>
            <w:tcW w:w="0" w:type="auto"/>
            <w:shd w:val="clear" w:color="auto" w:fill="B4C6E7" w:themeFill="accent1" w:themeFillTint="66"/>
            <w:hideMark/>
          </w:tcPr>
          <w:p w14:paraId="38790187" w14:textId="77777777" w:rsidR="005F20BB" w:rsidRPr="00F7309C" w:rsidRDefault="005F20BB" w:rsidP="00C36317">
            <w:pPr>
              <w:spacing w:after="160"/>
              <w:rPr>
                <w:b/>
                <w:bCs/>
              </w:rPr>
            </w:pPr>
          </w:p>
        </w:tc>
        <w:tc>
          <w:tcPr>
            <w:tcW w:w="7378" w:type="dxa"/>
            <w:shd w:val="clear" w:color="auto" w:fill="E2EFD9" w:themeFill="accent6" w:themeFillTint="33"/>
            <w:hideMark/>
          </w:tcPr>
          <w:p w14:paraId="153C6AEB" w14:textId="77777777" w:rsidR="005F20BB" w:rsidRPr="00F7309C" w:rsidRDefault="005F20BB" w:rsidP="00C36317">
            <w:pPr>
              <w:spacing w:after="160"/>
            </w:pPr>
            <w:r w:rsidRPr="00F7309C">
              <w:t>2. Customizing service offerings based on guest demographics.</w:t>
            </w:r>
          </w:p>
        </w:tc>
      </w:tr>
      <w:tr w:rsidR="005F20BB" w:rsidRPr="00F7309C" w14:paraId="3D50F8F7" w14:textId="77777777" w:rsidTr="00C36317">
        <w:tc>
          <w:tcPr>
            <w:tcW w:w="0" w:type="auto"/>
            <w:shd w:val="clear" w:color="auto" w:fill="B4C6E7" w:themeFill="accent1" w:themeFillTint="66"/>
            <w:hideMark/>
          </w:tcPr>
          <w:p w14:paraId="7467597C" w14:textId="77777777" w:rsidR="005F20BB" w:rsidRPr="00F7309C" w:rsidRDefault="005F20BB" w:rsidP="00C36317">
            <w:pPr>
              <w:spacing w:after="160"/>
            </w:pPr>
          </w:p>
        </w:tc>
        <w:tc>
          <w:tcPr>
            <w:tcW w:w="7378" w:type="dxa"/>
            <w:shd w:val="clear" w:color="auto" w:fill="E2EFD9" w:themeFill="accent6" w:themeFillTint="33"/>
            <w:hideMark/>
          </w:tcPr>
          <w:p w14:paraId="3BE0E228" w14:textId="77777777" w:rsidR="005F20BB" w:rsidRPr="00F7309C" w:rsidRDefault="005F20BB" w:rsidP="00C36317">
            <w:pPr>
              <w:spacing w:after="160"/>
            </w:pPr>
            <w:r w:rsidRPr="00F7309C">
              <w:t>3. Adapting amenities and facilities to cater to diverse guest needs.</w:t>
            </w:r>
          </w:p>
        </w:tc>
      </w:tr>
    </w:tbl>
    <w:p w14:paraId="666BECCD" w14:textId="77777777" w:rsidR="00C36317" w:rsidRDefault="00C36317" w:rsidP="005F20BB">
      <w:pPr>
        <w:pStyle w:val="Heading2"/>
        <w:rPr>
          <w:lang w:val="en-GB"/>
        </w:rPr>
      </w:pPr>
      <w:bookmarkStart w:id="6" w:name="_Toc159607544"/>
    </w:p>
    <w:p w14:paraId="556862D7" w14:textId="77777777" w:rsidR="00C36317" w:rsidRDefault="00C36317" w:rsidP="00C36317">
      <w:pPr>
        <w:rPr>
          <w:rFonts w:eastAsiaTheme="majorEastAsia" w:cstheme="majorBidi"/>
          <w:sz w:val="32"/>
          <w:szCs w:val="26"/>
          <w:lang w:bidi="hi-IN"/>
        </w:rPr>
      </w:pPr>
      <w:r>
        <w:br w:type="page"/>
      </w:r>
    </w:p>
    <w:p w14:paraId="20A4C14D" w14:textId="77777777" w:rsidR="005F20BB" w:rsidRPr="00F7309C" w:rsidRDefault="005F20BB" w:rsidP="005F20BB">
      <w:pPr>
        <w:pStyle w:val="Heading2"/>
        <w:rPr>
          <w:sz w:val="28"/>
          <w:szCs w:val="24"/>
          <w:lang w:val="en-GB"/>
        </w:rPr>
      </w:pPr>
      <w:r w:rsidRPr="00F7309C">
        <w:rPr>
          <w:lang w:val="en-GB"/>
        </w:rPr>
        <w:lastRenderedPageBreak/>
        <w:t>SOAR Analysis</w:t>
      </w:r>
      <w:bookmarkEnd w:id="6"/>
      <w:r w:rsidRPr="00F7309C">
        <w:rPr>
          <w:lang w:val="en-GB"/>
        </w:rPr>
        <w:t xml:space="preserve"> </w:t>
      </w:r>
    </w:p>
    <w:tbl>
      <w:tblPr>
        <w:tblStyle w:val="TableGrid"/>
        <w:tblW w:w="9206" w:type="dxa"/>
        <w:tblLook w:val="04A0" w:firstRow="1" w:lastRow="0" w:firstColumn="1" w:lastColumn="0" w:noHBand="0" w:noVBand="1"/>
      </w:tblPr>
      <w:tblGrid>
        <w:gridCol w:w="1897"/>
        <w:gridCol w:w="7309"/>
      </w:tblGrid>
      <w:tr w:rsidR="005F20BB" w:rsidRPr="00F7309C" w14:paraId="5C24F143" w14:textId="77777777" w:rsidTr="00C36317">
        <w:tc>
          <w:tcPr>
            <w:tcW w:w="0" w:type="auto"/>
            <w:shd w:val="clear" w:color="auto" w:fill="B4C6E7" w:themeFill="accent1" w:themeFillTint="66"/>
            <w:hideMark/>
          </w:tcPr>
          <w:p w14:paraId="6B986FBA" w14:textId="77777777" w:rsidR="005F20BB" w:rsidRPr="00F7309C" w:rsidRDefault="005F20BB" w:rsidP="00C36317">
            <w:pPr>
              <w:spacing w:after="160"/>
              <w:jc w:val="center"/>
              <w:rPr>
                <w:b/>
                <w:bCs/>
                <w:sz w:val="28"/>
                <w:szCs w:val="24"/>
              </w:rPr>
            </w:pPr>
            <w:r w:rsidRPr="00F7309C">
              <w:rPr>
                <w:b/>
                <w:bCs/>
                <w:sz w:val="28"/>
                <w:szCs w:val="24"/>
              </w:rPr>
              <w:t>Aspect</w:t>
            </w:r>
          </w:p>
        </w:tc>
        <w:tc>
          <w:tcPr>
            <w:tcW w:w="7485" w:type="dxa"/>
            <w:shd w:val="clear" w:color="auto" w:fill="B4C6E7" w:themeFill="accent1" w:themeFillTint="66"/>
            <w:hideMark/>
          </w:tcPr>
          <w:p w14:paraId="52031AB8" w14:textId="77777777" w:rsidR="005F20BB" w:rsidRPr="00F7309C" w:rsidRDefault="005F20BB" w:rsidP="00C36317">
            <w:pPr>
              <w:spacing w:after="160"/>
              <w:jc w:val="center"/>
              <w:rPr>
                <w:b/>
                <w:bCs/>
                <w:sz w:val="28"/>
                <w:szCs w:val="24"/>
              </w:rPr>
            </w:pPr>
            <w:r w:rsidRPr="00F7309C">
              <w:rPr>
                <w:b/>
                <w:bCs/>
                <w:sz w:val="28"/>
                <w:szCs w:val="24"/>
              </w:rPr>
              <w:t>Description</w:t>
            </w:r>
          </w:p>
        </w:tc>
      </w:tr>
      <w:tr w:rsidR="005F20BB" w:rsidRPr="00F7309C" w14:paraId="6108FF4D" w14:textId="77777777" w:rsidTr="00C36317">
        <w:tc>
          <w:tcPr>
            <w:tcW w:w="0" w:type="auto"/>
            <w:shd w:val="clear" w:color="auto" w:fill="B4C6E7" w:themeFill="accent1" w:themeFillTint="66"/>
            <w:hideMark/>
          </w:tcPr>
          <w:p w14:paraId="1048912D" w14:textId="77777777" w:rsidR="005F20BB" w:rsidRPr="00F7309C" w:rsidRDefault="005F20BB" w:rsidP="00C36317">
            <w:pPr>
              <w:spacing w:after="160"/>
              <w:jc w:val="center"/>
              <w:rPr>
                <w:b/>
                <w:bCs/>
                <w:sz w:val="28"/>
                <w:szCs w:val="24"/>
              </w:rPr>
            </w:pPr>
            <w:r w:rsidRPr="00F7309C">
              <w:rPr>
                <w:b/>
                <w:bCs/>
                <w:sz w:val="28"/>
                <w:szCs w:val="24"/>
              </w:rPr>
              <w:t>Strengths</w:t>
            </w:r>
          </w:p>
        </w:tc>
        <w:tc>
          <w:tcPr>
            <w:tcW w:w="7485" w:type="dxa"/>
            <w:shd w:val="clear" w:color="auto" w:fill="DBDBDB" w:themeFill="accent3" w:themeFillTint="66"/>
            <w:hideMark/>
          </w:tcPr>
          <w:p w14:paraId="4AF62C29" w14:textId="77777777" w:rsidR="005F20BB" w:rsidRPr="00F7309C" w:rsidRDefault="005F20BB" w:rsidP="00C36317">
            <w:pPr>
              <w:spacing w:after="160"/>
            </w:pPr>
            <w:r w:rsidRPr="00F7309C">
              <w:t>1. Prime location in Dubai Marina.</w:t>
            </w:r>
          </w:p>
        </w:tc>
      </w:tr>
      <w:tr w:rsidR="005F20BB" w:rsidRPr="00F7309C" w14:paraId="01601DA5" w14:textId="77777777" w:rsidTr="00C36317">
        <w:tc>
          <w:tcPr>
            <w:tcW w:w="0" w:type="auto"/>
            <w:shd w:val="clear" w:color="auto" w:fill="B4C6E7" w:themeFill="accent1" w:themeFillTint="66"/>
            <w:hideMark/>
          </w:tcPr>
          <w:p w14:paraId="31372815" w14:textId="77777777" w:rsidR="005F20BB" w:rsidRPr="00F7309C" w:rsidRDefault="005F20BB" w:rsidP="00C36317">
            <w:pPr>
              <w:spacing w:after="160"/>
              <w:jc w:val="center"/>
              <w:rPr>
                <w:b/>
                <w:bCs/>
                <w:sz w:val="28"/>
                <w:szCs w:val="24"/>
              </w:rPr>
            </w:pPr>
          </w:p>
        </w:tc>
        <w:tc>
          <w:tcPr>
            <w:tcW w:w="7485" w:type="dxa"/>
            <w:shd w:val="clear" w:color="auto" w:fill="DBDBDB" w:themeFill="accent3" w:themeFillTint="66"/>
            <w:hideMark/>
          </w:tcPr>
          <w:p w14:paraId="2C0971D1" w14:textId="77777777" w:rsidR="005F20BB" w:rsidRPr="00F7309C" w:rsidRDefault="005F20BB" w:rsidP="00E5087C">
            <w:pPr>
              <w:spacing w:after="160"/>
            </w:pPr>
            <w:r w:rsidRPr="00F7309C">
              <w:t xml:space="preserve">2. Globally </w:t>
            </w:r>
            <w:r w:rsidR="00E5087C" w:rsidRPr="00F7309C">
              <w:t>recognised</w:t>
            </w:r>
            <w:r w:rsidRPr="00F7309C">
              <w:t xml:space="preserve"> Hilton brand reputation.</w:t>
            </w:r>
          </w:p>
        </w:tc>
      </w:tr>
      <w:tr w:rsidR="005F20BB" w:rsidRPr="00F7309C" w14:paraId="590A197D" w14:textId="77777777" w:rsidTr="00C36317">
        <w:tc>
          <w:tcPr>
            <w:tcW w:w="0" w:type="auto"/>
            <w:shd w:val="clear" w:color="auto" w:fill="B4C6E7" w:themeFill="accent1" w:themeFillTint="66"/>
            <w:hideMark/>
          </w:tcPr>
          <w:p w14:paraId="5F5DF7B0" w14:textId="77777777" w:rsidR="005F20BB" w:rsidRPr="00F7309C" w:rsidRDefault="005F20BB" w:rsidP="00C36317">
            <w:pPr>
              <w:spacing w:after="160"/>
              <w:jc w:val="center"/>
              <w:rPr>
                <w:b/>
                <w:bCs/>
                <w:sz w:val="28"/>
                <w:szCs w:val="24"/>
              </w:rPr>
            </w:pPr>
          </w:p>
        </w:tc>
        <w:tc>
          <w:tcPr>
            <w:tcW w:w="7485" w:type="dxa"/>
            <w:shd w:val="clear" w:color="auto" w:fill="DBDBDB" w:themeFill="accent3" w:themeFillTint="66"/>
            <w:hideMark/>
          </w:tcPr>
          <w:p w14:paraId="32F41659" w14:textId="77777777" w:rsidR="005F20BB" w:rsidRPr="00F7309C" w:rsidRDefault="005F20BB" w:rsidP="00C36317">
            <w:pPr>
              <w:spacing w:after="160"/>
            </w:pPr>
            <w:r w:rsidRPr="00F7309C">
              <w:t>3. Diverse amenities including multiple dining options and spa facilities.</w:t>
            </w:r>
          </w:p>
        </w:tc>
      </w:tr>
      <w:tr w:rsidR="005F20BB" w:rsidRPr="00F7309C" w14:paraId="17700A93" w14:textId="77777777" w:rsidTr="00C36317">
        <w:tc>
          <w:tcPr>
            <w:tcW w:w="0" w:type="auto"/>
            <w:shd w:val="clear" w:color="auto" w:fill="B4C6E7" w:themeFill="accent1" w:themeFillTint="66"/>
            <w:hideMark/>
          </w:tcPr>
          <w:p w14:paraId="7380C359" w14:textId="77777777" w:rsidR="005F20BB" w:rsidRPr="00F7309C" w:rsidRDefault="005F20BB" w:rsidP="00C36317">
            <w:pPr>
              <w:spacing w:after="160"/>
              <w:jc w:val="center"/>
              <w:rPr>
                <w:b/>
                <w:bCs/>
                <w:sz w:val="28"/>
                <w:szCs w:val="24"/>
              </w:rPr>
            </w:pPr>
          </w:p>
        </w:tc>
        <w:tc>
          <w:tcPr>
            <w:tcW w:w="7485" w:type="dxa"/>
            <w:shd w:val="clear" w:color="auto" w:fill="DBDBDB" w:themeFill="accent3" w:themeFillTint="66"/>
            <w:hideMark/>
          </w:tcPr>
          <w:p w14:paraId="2DD31F99" w14:textId="77777777" w:rsidR="005F20BB" w:rsidRPr="00F7309C" w:rsidRDefault="005F20BB" w:rsidP="00C36317">
            <w:pPr>
              <w:spacing w:after="160"/>
            </w:pPr>
            <w:r w:rsidRPr="00F7309C">
              <w:t>4. Experienced and dedicated staff committed to exceptional service</w:t>
            </w:r>
            <w:r w:rsidR="00CF1DDB" w:rsidRPr="00F7309C">
              <w:t xml:space="preserve"> (</w:t>
            </w:r>
            <w:r w:rsidR="00CF1DDB" w:rsidRPr="00F7309C">
              <w:rPr>
                <w:shd w:val="clear" w:color="auto" w:fill="D9D9D9" w:themeFill="background1" w:themeFillShade="D9"/>
              </w:rPr>
              <w:t>Elbanna and Abdel-Maksoud, 2023)</w:t>
            </w:r>
            <w:r w:rsidRPr="00F7309C">
              <w:rPr>
                <w:shd w:val="clear" w:color="auto" w:fill="D9D9D9" w:themeFill="background1" w:themeFillShade="D9"/>
              </w:rPr>
              <w:t>.</w:t>
            </w:r>
          </w:p>
        </w:tc>
      </w:tr>
      <w:tr w:rsidR="005F20BB" w:rsidRPr="00F7309C" w14:paraId="011E701F" w14:textId="77777777" w:rsidTr="00C36317">
        <w:tc>
          <w:tcPr>
            <w:tcW w:w="0" w:type="auto"/>
            <w:shd w:val="clear" w:color="auto" w:fill="B4C6E7" w:themeFill="accent1" w:themeFillTint="66"/>
            <w:hideMark/>
          </w:tcPr>
          <w:p w14:paraId="405262A6" w14:textId="77777777" w:rsidR="005F20BB" w:rsidRPr="00F7309C" w:rsidRDefault="005F20BB" w:rsidP="00C36317">
            <w:pPr>
              <w:spacing w:after="160"/>
              <w:jc w:val="center"/>
              <w:rPr>
                <w:b/>
                <w:bCs/>
                <w:sz w:val="28"/>
                <w:szCs w:val="24"/>
              </w:rPr>
            </w:pPr>
            <w:r w:rsidRPr="00F7309C">
              <w:rPr>
                <w:b/>
                <w:bCs/>
                <w:sz w:val="28"/>
                <w:szCs w:val="24"/>
              </w:rPr>
              <w:t>Opportunities</w:t>
            </w:r>
          </w:p>
        </w:tc>
        <w:tc>
          <w:tcPr>
            <w:tcW w:w="7485" w:type="dxa"/>
            <w:shd w:val="clear" w:color="auto" w:fill="F7CAAC" w:themeFill="accent2" w:themeFillTint="66"/>
            <w:hideMark/>
          </w:tcPr>
          <w:p w14:paraId="339F4B74" w14:textId="77777777" w:rsidR="005F20BB" w:rsidRPr="00F7309C" w:rsidRDefault="005F20BB" w:rsidP="00C36317">
            <w:pPr>
              <w:spacing w:after="160"/>
            </w:pPr>
            <w:r w:rsidRPr="00F7309C">
              <w:t>1. Implementing competitive compensation packages.</w:t>
            </w:r>
          </w:p>
        </w:tc>
      </w:tr>
      <w:tr w:rsidR="005F20BB" w:rsidRPr="00F7309C" w14:paraId="6E81589A" w14:textId="77777777" w:rsidTr="00C36317">
        <w:tc>
          <w:tcPr>
            <w:tcW w:w="0" w:type="auto"/>
            <w:shd w:val="clear" w:color="auto" w:fill="B4C6E7" w:themeFill="accent1" w:themeFillTint="66"/>
            <w:hideMark/>
          </w:tcPr>
          <w:p w14:paraId="07BFF39D" w14:textId="77777777" w:rsidR="005F20BB" w:rsidRPr="00F7309C" w:rsidRDefault="005F20BB" w:rsidP="00C36317">
            <w:pPr>
              <w:spacing w:after="160"/>
              <w:jc w:val="center"/>
              <w:rPr>
                <w:b/>
                <w:bCs/>
                <w:sz w:val="28"/>
                <w:szCs w:val="24"/>
              </w:rPr>
            </w:pPr>
          </w:p>
        </w:tc>
        <w:tc>
          <w:tcPr>
            <w:tcW w:w="7485" w:type="dxa"/>
            <w:shd w:val="clear" w:color="auto" w:fill="F7CAAC" w:themeFill="accent2" w:themeFillTint="66"/>
            <w:hideMark/>
          </w:tcPr>
          <w:p w14:paraId="69F170CD" w14:textId="77777777" w:rsidR="005F20BB" w:rsidRPr="00F7309C" w:rsidRDefault="005F20BB" w:rsidP="00C36317">
            <w:pPr>
              <w:spacing w:after="160"/>
            </w:pPr>
            <w:r w:rsidRPr="00F7309C">
              <w:t>2. Enhancing employee engagement initiatives.</w:t>
            </w:r>
          </w:p>
        </w:tc>
      </w:tr>
      <w:tr w:rsidR="005F20BB" w:rsidRPr="00F7309C" w14:paraId="2ECA3040" w14:textId="77777777" w:rsidTr="00C36317">
        <w:tc>
          <w:tcPr>
            <w:tcW w:w="0" w:type="auto"/>
            <w:shd w:val="clear" w:color="auto" w:fill="B4C6E7" w:themeFill="accent1" w:themeFillTint="66"/>
            <w:hideMark/>
          </w:tcPr>
          <w:p w14:paraId="7330F24B" w14:textId="77777777" w:rsidR="005F20BB" w:rsidRPr="00F7309C" w:rsidRDefault="005F20BB" w:rsidP="00C36317">
            <w:pPr>
              <w:spacing w:after="160"/>
              <w:jc w:val="center"/>
              <w:rPr>
                <w:b/>
                <w:bCs/>
                <w:sz w:val="28"/>
                <w:szCs w:val="24"/>
              </w:rPr>
            </w:pPr>
          </w:p>
        </w:tc>
        <w:tc>
          <w:tcPr>
            <w:tcW w:w="7485" w:type="dxa"/>
            <w:shd w:val="clear" w:color="auto" w:fill="F7CAAC" w:themeFill="accent2" w:themeFillTint="66"/>
            <w:hideMark/>
          </w:tcPr>
          <w:p w14:paraId="37CC2C3F" w14:textId="77777777" w:rsidR="005F20BB" w:rsidRPr="00F7309C" w:rsidRDefault="005F20BB" w:rsidP="00C36317">
            <w:pPr>
              <w:spacing w:after="160"/>
            </w:pPr>
            <w:r w:rsidRPr="00F7309C">
              <w:t>3. Leveraging technology for online reputation management</w:t>
            </w:r>
            <w:r w:rsidR="00905662" w:rsidRPr="00F7309C">
              <w:t xml:space="preserve"> (</w:t>
            </w:r>
            <w:r w:rsidR="00905662" w:rsidRPr="00F7309C">
              <w:rPr>
                <w:shd w:val="clear" w:color="auto" w:fill="F7CAAC" w:themeFill="accent2" w:themeFillTint="66"/>
              </w:rPr>
              <w:t>Vianello, et al</w:t>
            </w:r>
            <w:r w:rsidRPr="00F7309C">
              <w:rPr>
                <w:shd w:val="clear" w:color="auto" w:fill="F7CAAC" w:themeFill="accent2" w:themeFillTint="66"/>
              </w:rPr>
              <w:t>.</w:t>
            </w:r>
            <w:r w:rsidR="00905662" w:rsidRPr="00F7309C">
              <w:rPr>
                <w:shd w:val="clear" w:color="auto" w:fill="F7CAAC" w:themeFill="accent2" w:themeFillTint="66"/>
              </w:rPr>
              <w:t xml:space="preserve"> 2023).</w:t>
            </w:r>
          </w:p>
        </w:tc>
      </w:tr>
      <w:tr w:rsidR="005F20BB" w:rsidRPr="00F7309C" w14:paraId="6D41F067" w14:textId="77777777" w:rsidTr="00C36317">
        <w:tc>
          <w:tcPr>
            <w:tcW w:w="0" w:type="auto"/>
            <w:shd w:val="clear" w:color="auto" w:fill="B4C6E7" w:themeFill="accent1" w:themeFillTint="66"/>
            <w:hideMark/>
          </w:tcPr>
          <w:p w14:paraId="1DA9C60B" w14:textId="77777777" w:rsidR="005F20BB" w:rsidRPr="00F7309C" w:rsidRDefault="005F20BB" w:rsidP="00C36317">
            <w:pPr>
              <w:spacing w:after="160"/>
              <w:jc w:val="center"/>
              <w:rPr>
                <w:b/>
                <w:bCs/>
                <w:sz w:val="28"/>
                <w:szCs w:val="24"/>
              </w:rPr>
            </w:pPr>
          </w:p>
        </w:tc>
        <w:tc>
          <w:tcPr>
            <w:tcW w:w="7485" w:type="dxa"/>
            <w:shd w:val="clear" w:color="auto" w:fill="F7CAAC" w:themeFill="accent2" w:themeFillTint="66"/>
            <w:hideMark/>
          </w:tcPr>
          <w:p w14:paraId="151F4FB8" w14:textId="77777777" w:rsidR="005F20BB" w:rsidRPr="00F7309C" w:rsidRDefault="005F20BB" w:rsidP="00C36317">
            <w:pPr>
              <w:spacing w:after="160"/>
            </w:pPr>
            <w:r w:rsidRPr="00F7309C">
              <w:t>4. Expanding partnerships with local businesses and tourism organizations.</w:t>
            </w:r>
          </w:p>
        </w:tc>
      </w:tr>
      <w:tr w:rsidR="005F20BB" w:rsidRPr="00F7309C" w14:paraId="515EC1F1" w14:textId="77777777" w:rsidTr="00C36317">
        <w:tc>
          <w:tcPr>
            <w:tcW w:w="0" w:type="auto"/>
            <w:shd w:val="clear" w:color="auto" w:fill="B4C6E7" w:themeFill="accent1" w:themeFillTint="66"/>
            <w:hideMark/>
          </w:tcPr>
          <w:p w14:paraId="15B07FDB" w14:textId="77777777" w:rsidR="005F20BB" w:rsidRPr="00F7309C" w:rsidRDefault="005F20BB" w:rsidP="00C36317">
            <w:pPr>
              <w:spacing w:after="160"/>
              <w:jc w:val="center"/>
              <w:rPr>
                <w:b/>
                <w:bCs/>
                <w:sz w:val="28"/>
                <w:szCs w:val="24"/>
              </w:rPr>
            </w:pPr>
            <w:r w:rsidRPr="00F7309C">
              <w:rPr>
                <w:b/>
                <w:bCs/>
                <w:sz w:val="28"/>
                <w:szCs w:val="24"/>
              </w:rPr>
              <w:t>Aspirations</w:t>
            </w:r>
          </w:p>
        </w:tc>
        <w:tc>
          <w:tcPr>
            <w:tcW w:w="7485" w:type="dxa"/>
            <w:shd w:val="clear" w:color="auto" w:fill="FFE599" w:themeFill="accent4" w:themeFillTint="66"/>
            <w:hideMark/>
          </w:tcPr>
          <w:p w14:paraId="2F259F58" w14:textId="77777777" w:rsidR="005F20BB" w:rsidRPr="00F7309C" w:rsidRDefault="005F20BB" w:rsidP="00C36317">
            <w:pPr>
              <w:spacing w:after="160"/>
            </w:pPr>
            <w:r w:rsidRPr="00F7309C">
              <w:t>1. Becoming an employer of choice in the hospitality industry.</w:t>
            </w:r>
          </w:p>
        </w:tc>
      </w:tr>
      <w:tr w:rsidR="005F20BB" w:rsidRPr="00F7309C" w14:paraId="216C863F" w14:textId="77777777" w:rsidTr="00C36317">
        <w:tc>
          <w:tcPr>
            <w:tcW w:w="0" w:type="auto"/>
            <w:shd w:val="clear" w:color="auto" w:fill="B4C6E7" w:themeFill="accent1" w:themeFillTint="66"/>
            <w:hideMark/>
          </w:tcPr>
          <w:p w14:paraId="3B4325A0" w14:textId="77777777" w:rsidR="005F20BB" w:rsidRPr="00F7309C" w:rsidRDefault="005F20BB" w:rsidP="00C36317">
            <w:pPr>
              <w:spacing w:after="160"/>
              <w:jc w:val="center"/>
              <w:rPr>
                <w:b/>
                <w:bCs/>
                <w:sz w:val="28"/>
                <w:szCs w:val="24"/>
              </w:rPr>
            </w:pPr>
          </w:p>
        </w:tc>
        <w:tc>
          <w:tcPr>
            <w:tcW w:w="7485" w:type="dxa"/>
            <w:shd w:val="clear" w:color="auto" w:fill="FFE599" w:themeFill="accent4" w:themeFillTint="66"/>
            <w:hideMark/>
          </w:tcPr>
          <w:p w14:paraId="1A073442" w14:textId="77777777" w:rsidR="005F20BB" w:rsidRPr="00F7309C" w:rsidRDefault="005F20BB" w:rsidP="00E5087C">
            <w:pPr>
              <w:spacing w:after="160"/>
            </w:pPr>
            <w:r w:rsidRPr="00F7309C">
              <w:t xml:space="preserve">2. Exceeding guest expectations for </w:t>
            </w:r>
            <w:r w:rsidR="00E5087C" w:rsidRPr="00F7309C">
              <w:t>personalised</w:t>
            </w:r>
            <w:r w:rsidRPr="00F7309C">
              <w:t xml:space="preserve"> service.</w:t>
            </w:r>
          </w:p>
        </w:tc>
      </w:tr>
      <w:tr w:rsidR="005F20BB" w:rsidRPr="00F7309C" w14:paraId="49476210" w14:textId="77777777" w:rsidTr="00C36317">
        <w:tc>
          <w:tcPr>
            <w:tcW w:w="0" w:type="auto"/>
            <w:shd w:val="clear" w:color="auto" w:fill="B4C6E7" w:themeFill="accent1" w:themeFillTint="66"/>
            <w:hideMark/>
          </w:tcPr>
          <w:p w14:paraId="5B66D030" w14:textId="77777777" w:rsidR="005F20BB" w:rsidRPr="00F7309C" w:rsidRDefault="005F20BB" w:rsidP="00C36317">
            <w:pPr>
              <w:spacing w:after="160"/>
              <w:jc w:val="center"/>
              <w:rPr>
                <w:b/>
                <w:bCs/>
                <w:sz w:val="28"/>
                <w:szCs w:val="24"/>
              </w:rPr>
            </w:pPr>
          </w:p>
        </w:tc>
        <w:tc>
          <w:tcPr>
            <w:tcW w:w="7485" w:type="dxa"/>
            <w:shd w:val="clear" w:color="auto" w:fill="FFE599" w:themeFill="accent4" w:themeFillTint="66"/>
            <w:hideMark/>
          </w:tcPr>
          <w:p w14:paraId="124DAF36" w14:textId="77777777" w:rsidR="005F20BB" w:rsidRPr="00F7309C" w:rsidRDefault="005F20BB" w:rsidP="00C36317">
            <w:pPr>
              <w:spacing w:after="160"/>
            </w:pPr>
            <w:r w:rsidRPr="00F7309C">
              <w:t>3. Maintaining industry leadership and setting new benchmarks</w:t>
            </w:r>
            <w:r w:rsidR="00D6402F" w:rsidRPr="00F7309C">
              <w:t xml:space="preserve"> (</w:t>
            </w:r>
            <w:r w:rsidR="00D6402F" w:rsidRPr="00F7309C">
              <w:rPr>
                <w:shd w:val="clear" w:color="auto" w:fill="FFE599" w:themeFill="accent4" w:themeFillTint="66"/>
              </w:rPr>
              <w:t>Cole and Stavros, 2019)</w:t>
            </w:r>
            <w:r w:rsidRPr="00F7309C">
              <w:t>.</w:t>
            </w:r>
          </w:p>
        </w:tc>
      </w:tr>
      <w:tr w:rsidR="005F20BB" w:rsidRPr="00F7309C" w14:paraId="62A96CD0" w14:textId="77777777" w:rsidTr="00C36317">
        <w:tc>
          <w:tcPr>
            <w:tcW w:w="0" w:type="auto"/>
            <w:shd w:val="clear" w:color="auto" w:fill="B4C6E7" w:themeFill="accent1" w:themeFillTint="66"/>
            <w:hideMark/>
          </w:tcPr>
          <w:p w14:paraId="5289E989" w14:textId="77777777" w:rsidR="005F20BB" w:rsidRPr="00F7309C" w:rsidRDefault="005F20BB" w:rsidP="00C36317">
            <w:pPr>
              <w:spacing w:after="160"/>
              <w:jc w:val="center"/>
              <w:rPr>
                <w:b/>
                <w:bCs/>
                <w:sz w:val="28"/>
                <w:szCs w:val="24"/>
              </w:rPr>
            </w:pPr>
            <w:r w:rsidRPr="00F7309C">
              <w:rPr>
                <w:b/>
                <w:bCs/>
                <w:sz w:val="28"/>
                <w:szCs w:val="24"/>
              </w:rPr>
              <w:t>Results</w:t>
            </w:r>
          </w:p>
        </w:tc>
        <w:tc>
          <w:tcPr>
            <w:tcW w:w="7485" w:type="dxa"/>
            <w:shd w:val="clear" w:color="auto" w:fill="C5E0B3" w:themeFill="accent6" w:themeFillTint="66"/>
            <w:hideMark/>
          </w:tcPr>
          <w:p w14:paraId="0FD111ED" w14:textId="77777777" w:rsidR="005F20BB" w:rsidRPr="00F7309C" w:rsidRDefault="005F20BB" w:rsidP="00C36317">
            <w:pPr>
              <w:spacing w:after="160"/>
            </w:pPr>
            <w:r w:rsidRPr="00F7309C">
              <w:t>1. Improved employee satisfaction and retention rates.</w:t>
            </w:r>
          </w:p>
        </w:tc>
      </w:tr>
      <w:tr w:rsidR="005F20BB" w:rsidRPr="00F7309C" w14:paraId="4E0280C6" w14:textId="77777777" w:rsidTr="00C36317">
        <w:trPr>
          <w:trHeight w:val="389"/>
        </w:trPr>
        <w:tc>
          <w:tcPr>
            <w:tcW w:w="0" w:type="auto"/>
            <w:shd w:val="clear" w:color="auto" w:fill="B4C6E7" w:themeFill="accent1" w:themeFillTint="66"/>
            <w:hideMark/>
          </w:tcPr>
          <w:p w14:paraId="18C05EDA" w14:textId="77777777" w:rsidR="005F20BB" w:rsidRPr="00F7309C" w:rsidRDefault="005F20BB" w:rsidP="00C36317">
            <w:pPr>
              <w:spacing w:after="160"/>
            </w:pPr>
          </w:p>
        </w:tc>
        <w:tc>
          <w:tcPr>
            <w:tcW w:w="7485" w:type="dxa"/>
            <w:shd w:val="clear" w:color="auto" w:fill="C5E0B3" w:themeFill="accent6" w:themeFillTint="66"/>
            <w:hideMark/>
          </w:tcPr>
          <w:p w14:paraId="27038B44" w14:textId="77777777" w:rsidR="005F20BB" w:rsidRPr="00F7309C" w:rsidRDefault="005F20BB" w:rsidP="00C36317">
            <w:pPr>
              <w:spacing w:after="160"/>
            </w:pPr>
            <w:r w:rsidRPr="00F7309C">
              <w:t>2. Enhanced online reputation and guest satisfaction levels</w:t>
            </w:r>
            <w:r w:rsidR="00CF1DDB" w:rsidRPr="00F7309C">
              <w:t xml:space="preserve"> (Darini and </w:t>
            </w:r>
            <w:proofErr w:type="spellStart"/>
            <w:r w:rsidR="00CF1DDB" w:rsidRPr="00F7309C">
              <w:t>Khozaei</w:t>
            </w:r>
            <w:proofErr w:type="spellEnd"/>
            <w:r w:rsidR="00CF1DDB" w:rsidRPr="00F7309C">
              <w:t>, 2016)</w:t>
            </w:r>
            <w:r w:rsidRPr="00F7309C">
              <w:t>.</w:t>
            </w:r>
          </w:p>
        </w:tc>
      </w:tr>
      <w:tr w:rsidR="005F20BB" w:rsidRPr="00F7309C" w14:paraId="375EDB98" w14:textId="77777777" w:rsidTr="00C36317">
        <w:tc>
          <w:tcPr>
            <w:tcW w:w="0" w:type="auto"/>
            <w:shd w:val="clear" w:color="auto" w:fill="B4C6E7" w:themeFill="accent1" w:themeFillTint="66"/>
            <w:hideMark/>
          </w:tcPr>
          <w:p w14:paraId="51131A4C" w14:textId="77777777" w:rsidR="005F20BB" w:rsidRPr="00F7309C" w:rsidRDefault="005F20BB" w:rsidP="00C36317">
            <w:pPr>
              <w:spacing w:after="160"/>
            </w:pPr>
          </w:p>
        </w:tc>
        <w:tc>
          <w:tcPr>
            <w:tcW w:w="7485" w:type="dxa"/>
            <w:shd w:val="clear" w:color="auto" w:fill="C5E0B3" w:themeFill="accent6" w:themeFillTint="66"/>
            <w:hideMark/>
          </w:tcPr>
          <w:p w14:paraId="64E4C4CD" w14:textId="77777777" w:rsidR="005F20BB" w:rsidRPr="00F7309C" w:rsidRDefault="005F20BB" w:rsidP="00C36317">
            <w:pPr>
              <w:spacing w:after="160"/>
            </w:pPr>
            <w:r w:rsidRPr="00F7309C">
              <w:t>3. Increased revenue and profitability.</w:t>
            </w:r>
          </w:p>
        </w:tc>
      </w:tr>
    </w:tbl>
    <w:p w14:paraId="4D1B1801" w14:textId="77777777" w:rsidR="00C36317" w:rsidRDefault="00C36317" w:rsidP="005F20BB">
      <w:pPr>
        <w:pStyle w:val="Heading2"/>
        <w:rPr>
          <w:lang w:val="en-GB"/>
        </w:rPr>
      </w:pPr>
      <w:bookmarkStart w:id="7" w:name="_Toc159607545"/>
    </w:p>
    <w:p w14:paraId="2374CAA3" w14:textId="77777777" w:rsidR="00C36317" w:rsidRDefault="00C36317" w:rsidP="00C36317">
      <w:pPr>
        <w:rPr>
          <w:rFonts w:eastAsiaTheme="majorEastAsia" w:cstheme="majorBidi"/>
          <w:sz w:val="32"/>
          <w:szCs w:val="26"/>
          <w:lang w:bidi="hi-IN"/>
        </w:rPr>
      </w:pPr>
      <w:r>
        <w:br w:type="page"/>
      </w:r>
    </w:p>
    <w:p w14:paraId="528E94BF" w14:textId="77777777" w:rsidR="005F20BB" w:rsidRPr="00F7309C" w:rsidRDefault="005F20BB" w:rsidP="005F20BB">
      <w:pPr>
        <w:pStyle w:val="Heading2"/>
        <w:rPr>
          <w:lang w:val="en-GB"/>
        </w:rPr>
      </w:pPr>
      <w:r w:rsidRPr="00F7309C">
        <w:rPr>
          <w:lang w:val="en-GB"/>
        </w:rPr>
        <w:lastRenderedPageBreak/>
        <w:t>TOWS</w:t>
      </w:r>
      <w:bookmarkEnd w:id="7"/>
      <w:r w:rsidRPr="00F7309C">
        <w:rPr>
          <w:lang w:val="en-GB"/>
        </w:rPr>
        <w:t xml:space="preserve"> </w:t>
      </w:r>
    </w:p>
    <w:tbl>
      <w:tblPr>
        <w:tblStyle w:val="TableGrid"/>
        <w:tblW w:w="9209" w:type="dxa"/>
        <w:tblLook w:val="04A0" w:firstRow="1" w:lastRow="0" w:firstColumn="1" w:lastColumn="0" w:noHBand="0" w:noVBand="1"/>
      </w:tblPr>
      <w:tblGrid>
        <w:gridCol w:w="1729"/>
        <w:gridCol w:w="3795"/>
        <w:gridCol w:w="3685"/>
      </w:tblGrid>
      <w:tr w:rsidR="005F20BB" w:rsidRPr="00F7309C" w14:paraId="614CF821" w14:textId="77777777" w:rsidTr="0021243A">
        <w:tc>
          <w:tcPr>
            <w:tcW w:w="0" w:type="auto"/>
            <w:shd w:val="clear" w:color="auto" w:fill="A5A5A5" w:themeFill="accent3"/>
          </w:tcPr>
          <w:p w14:paraId="42ED52CE" w14:textId="77777777" w:rsidR="005F20BB" w:rsidRPr="00F7309C" w:rsidRDefault="005F20BB" w:rsidP="00C36317">
            <w:pPr>
              <w:rPr>
                <w:b/>
                <w:bCs/>
              </w:rPr>
            </w:pPr>
          </w:p>
        </w:tc>
        <w:tc>
          <w:tcPr>
            <w:tcW w:w="3795" w:type="dxa"/>
            <w:shd w:val="clear" w:color="auto" w:fill="A5A5A5" w:themeFill="accent3"/>
          </w:tcPr>
          <w:p w14:paraId="258E8680" w14:textId="77777777" w:rsidR="005F20BB" w:rsidRPr="00F7309C" w:rsidRDefault="005F20BB" w:rsidP="00C36317">
            <w:pPr>
              <w:rPr>
                <w:b/>
                <w:bCs/>
              </w:rPr>
            </w:pPr>
            <w:r w:rsidRPr="00F7309C">
              <w:rPr>
                <w:b/>
                <w:bCs/>
              </w:rPr>
              <w:t xml:space="preserve">Strengths </w:t>
            </w:r>
          </w:p>
        </w:tc>
        <w:tc>
          <w:tcPr>
            <w:tcW w:w="3685" w:type="dxa"/>
            <w:shd w:val="clear" w:color="auto" w:fill="A5A5A5" w:themeFill="accent3"/>
          </w:tcPr>
          <w:p w14:paraId="67CA91EC" w14:textId="77777777" w:rsidR="005F20BB" w:rsidRPr="00F7309C" w:rsidRDefault="005F20BB" w:rsidP="00C36317">
            <w:pPr>
              <w:rPr>
                <w:b/>
                <w:bCs/>
              </w:rPr>
            </w:pPr>
            <w:r w:rsidRPr="00F7309C">
              <w:rPr>
                <w:b/>
                <w:bCs/>
              </w:rPr>
              <w:t xml:space="preserve">Weaknesses </w:t>
            </w:r>
          </w:p>
        </w:tc>
      </w:tr>
      <w:tr w:rsidR="005F20BB" w:rsidRPr="00F7309C" w14:paraId="65EDA304" w14:textId="77777777" w:rsidTr="0021243A">
        <w:tc>
          <w:tcPr>
            <w:tcW w:w="0" w:type="auto"/>
            <w:shd w:val="clear" w:color="auto" w:fill="A5A5A5" w:themeFill="accent3"/>
            <w:hideMark/>
          </w:tcPr>
          <w:p w14:paraId="60D7EB52" w14:textId="77777777" w:rsidR="005F20BB" w:rsidRPr="00F7309C" w:rsidRDefault="005F20BB" w:rsidP="005F20BB">
            <w:pPr>
              <w:spacing w:after="160"/>
              <w:jc w:val="center"/>
            </w:pPr>
            <w:r w:rsidRPr="00F7309C">
              <w:rPr>
                <w:b/>
                <w:bCs/>
              </w:rPr>
              <w:t>Opportunities (O)</w:t>
            </w:r>
          </w:p>
        </w:tc>
        <w:tc>
          <w:tcPr>
            <w:tcW w:w="3795" w:type="dxa"/>
            <w:hideMark/>
          </w:tcPr>
          <w:p w14:paraId="566B80C1" w14:textId="77777777" w:rsidR="005F20BB" w:rsidRPr="00F7309C" w:rsidRDefault="005F20BB" w:rsidP="00905662">
            <w:pPr>
              <w:spacing w:after="160"/>
            </w:pPr>
            <w:proofErr w:type="gramStart"/>
            <w:r w:rsidRPr="00F7309C">
              <w:rPr>
                <w:b/>
                <w:bCs/>
              </w:rPr>
              <w:t>SO</w:t>
            </w:r>
            <w:proofErr w:type="gramEnd"/>
            <w:r w:rsidRPr="00F7309C">
              <w:rPr>
                <w:b/>
                <w:bCs/>
              </w:rPr>
              <w:t xml:space="preserve"> Strategies:</w:t>
            </w:r>
            <w:r w:rsidRPr="00F7309C">
              <w:t xml:space="preserve"> Utilise the </w:t>
            </w:r>
            <w:r w:rsidR="002570E6" w:rsidRPr="00F7309C">
              <w:t>brand</w:t>
            </w:r>
            <w:r w:rsidRPr="00F7309C">
              <w:t xml:space="preserve">'s prestige and perfect area for </w:t>
            </w:r>
            <w:r w:rsidR="00905662" w:rsidRPr="00F7309C">
              <w:t>the</w:t>
            </w:r>
            <w:r w:rsidRPr="00F7309C">
              <w:t xml:space="preserve"> benefit when enforcing competitive pay plans and boosting employee engagement programmes</w:t>
            </w:r>
            <w:r w:rsidR="003B5653" w:rsidRPr="00F7309C">
              <w:t xml:space="preserve"> (</w:t>
            </w:r>
            <w:r w:rsidR="003B5653" w:rsidRPr="00F7309C">
              <w:rPr>
                <w:shd w:val="clear" w:color="auto" w:fill="FFFFFF"/>
              </w:rPr>
              <w:t>Qasim, 2020)</w:t>
            </w:r>
            <w:r w:rsidRPr="00F7309C">
              <w:t>.</w:t>
            </w:r>
          </w:p>
        </w:tc>
        <w:tc>
          <w:tcPr>
            <w:tcW w:w="3685" w:type="dxa"/>
            <w:hideMark/>
          </w:tcPr>
          <w:p w14:paraId="75374F64" w14:textId="77777777" w:rsidR="005F20BB" w:rsidRPr="00F7309C" w:rsidRDefault="005F20BB" w:rsidP="00C36317">
            <w:pPr>
              <w:spacing w:after="160"/>
            </w:pPr>
            <w:r w:rsidRPr="00F7309C">
              <w:rPr>
                <w:b/>
                <w:bCs/>
              </w:rPr>
              <w:t>WO Strategies:</w:t>
            </w:r>
            <w:r w:rsidRPr="00F7309C">
              <w:t xml:space="preserve"> To take benefit of chances for collaboration with nearby organizations and vacationer institutions, and address issues with employee engagement and remuneration</w:t>
            </w:r>
            <w:r w:rsidR="002570E6" w:rsidRPr="00F7309C">
              <w:t xml:space="preserve"> (</w:t>
            </w:r>
            <w:proofErr w:type="spellStart"/>
            <w:r w:rsidR="002570E6" w:rsidRPr="00F7309C">
              <w:rPr>
                <w:shd w:val="clear" w:color="auto" w:fill="FFFFFF"/>
              </w:rPr>
              <w:t>Pathmanathan</w:t>
            </w:r>
            <w:proofErr w:type="spellEnd"/>
            <w:r w:rsidR="002570E6" w:rsidRPr="00F7309C">
              <w:rPr>
                <w:shd w:val="clear" w:color="auto" w:fill="FFFFFF"/>
              </w:rPr>
              <w:t>, et al</w:t>
            </w:r>
            <w:r w:rsidRPr="00F7309C">
              <w:t>.</w:t>
            </w:r>
            <w:r w:rsidR="002570E6" w:rsidRPr="00F7309C">
              <w:t xml:space="preserve"> 2021)</w:t>
            </w:r>
          </w:p>
        </w:tc>
      </w:tr>
      <w:tr w:rsidR="005F20BB" w:rsidRPr="00F7309C" w14:paraId="1B13D61C" w14:textId="77777777" w:rsidTr="0021243A">
        <w:tc>
          <w:tcPr>
            <w:tcW w:w="0" w:type="auto"/>
            <w:shd w:val="clear" w:color="auto" w:fill="A5A5A5" w:themeFill="accent3"/>
            <w:hideMark/>
          </w:tcPr>
          <w:p w14:paraId="6893BBAC" w14:textId="77777777" w:rsidR="005F20BB" w:rsidRPr="00F7309C" w:rsidRDefault="005F20BB" w:rsidP="005F20BB">
            <w:pPr>
              <w:spacing w:after="160"/>
              <w:jc w:val="center"/>
            </w:pPr>
            <w:r w:rsidRPr="00F7309C">
              <w:rPr>
                <w:b/>
                <w:bCs/>
              </w:rPr>
              <w:t>Threats (T)</w:t>
            </w:r>
          </w:p>
        </w:tc>
        <w:tc>
          <w:tcPr>
            <w:tcW w:w="3795" w:type="dxa"/>
            <w:hideMark/>
          </w:tcPr>
          <w:p w14:paraId="0693B2EB" w14:textId="77777777" w:rsidR="005F20BB" w:rsidRPr="00F7309C" w:rsidRDefault="005F20BB" w:rsidP="00C36317">
            <w:pPr>
              <w:spacing w:after="160"/>
            </w:pPr>
            <w:r w:rsidRPr="00F7309C">
              <w:rPr>
                <w:b/>
                <w:bCs/>
              </w:rPr>
              <w:t>ST Strategies:</w:t>
            </w:r>
            <w:r w:rsidRPr="00F7309C">
              <w:t xml:space="preserve"> Make use of strong </w:t>
            </w:r>
            <w:r w:rsidR="00B20480" w:rsidRPr="00F7309C">
              <w:t>reputation</w:t>
            </w:r>
            <w:r w:rsidRPr="00F7309C">
              <w:t xml:space="preserve"> as a brand and several services to lessen risks related to moving guidelines and the economic system.</w:t>
            </w:r>
          </w:p>
        </w:tc>
        <w:tc>
          <w:tcPr>
            <w:tcW w:w="3685" w:type="dxa"/>
            <w:hideMark/>
          </w:tcPr>
          <w:p w14:paraId="6B439764" w14:textId="77777777" w:rsidR="005F20BB" w:rsidRPr="00F7309C" w:rsidRDefault="005F20BB" w:rsidP="002570E6">
            <w:pPr>
              <w:spacing w:after="160"/>
            </w:pPr>
            <w:r w:rsidRPr="00F7309C">
              <w:rPr>
                <w:b/>
                <w:bCs/>
              </w:rPr>
              <w:t>WT Strategies:</w:t>
            </w:r>
            <w:r w:rsidRPr="00F7309C">
              <w:t xml:space="preserve"> To lessen the threat of damaging online opinions and disgruntled clients, deal with </w:t>
            </w:r>
            <w:r w:rsidR="00B20480" w:rsidRPr="00F7309C">
              <w:t>the</w:t>
            </w:r>
            <w:r w:rsidRPr="00F7309C">
              <w:t xml:space="preserve"> shortcomings in online </w:t>
            </w:r>
            <w:r w:rsidR="002570E6" w:rsidRPr="00F7309C">
              <w:t>reputation</w:t>
            </w:r>
            <w:r w:rsidRPr="00F7309C">
              <w:t xml:space="preserve"> </w:t>
            </w:r>
            <w:r w:rsidR="002570E6" w:rsidRPr="00F7309C">
              <w:t>management</w:t>
            </w:r>
            <w:r w:rsidRPr="00F7309C">
              <w:t xml:space="preserve"> and service first-class</w:t>
            </w:r>
            <w:r w:rsidR="002570E6" w:rsidRPr="00F7309C">
              <w:t xml:space="preserve"> (</w:t>
            </w:r>
            <w:r w:rsidR="002570E6" w:rsidRPr="00F7309C">
              <w:rPr>
                <w:shd w:val="clear" w:color="auto" w:fill="FFFFFF"/>
              </w:rPr>
              <w:t>Messner, 2020)</w:t>
            </w:r>
            <w:r w:rsidRPr="00F7309C">
              <w:t>.</w:t>
            </w:r>
          </w:p>
        </w:tc>
      </w:tr>
    </w:tbl>
    <w:p w14:paraId="6309B089" w14:textId="77777777" w:rsidR="00527075" w:rsidRDefault="00527075" w:rsidP="0021243A">
      <w:pPr>
        <w:pStyle w:val="Heading1"/>
        <w:rPr>
          <w:lang w:val="en-GB"/>
        </w:rPr>
      </w:pPr>
      <w:bookmarkStart w:id="8" w:name="_Toc159607546"/>
    </w:p>
    <w:p w14:paraId="05C652BD" w14:textId="77777777" w:rsidR="00527075" w:rsidRDefault="00527075" w:rsidP="00527075">
      <w:pPr>
        <w:rPr>
          <w:rFonts w:eastAsiaTheme="majorEastAsia" w:cstheme="majorBidi"/>
          <w:sz w:val="36"/>
          <w:szCs w:val="29"/>
          <w:lang w:bidi="hi-IN"/>
        </w:rPr>
      </w:pPr>
      <w:r>
        <w:br w:type="page"/>
      </w:r>
    </w:p>
    <w:p w14:paraId="2460BD68" w14:textId="77777777" w:rsidR="0021243A" w:rsidRPr="00F7309C" w:rsidRDefault="0021243A" w:rsidP="0021243A">
      <w:pPr>
        <w:pStyle w:val="Heading1"/>
        <w:rPr>
          <w:lang w:val="en-GB"/>
        </w:rPr>
      </w:pPr>
      <w:r w:rsidRPr="00F7309C">
        <w:rPr>
          <w:lang w:val="en-GB"/>
        </w:rPr>
        <w:lastRenderedPageBreak/>
        <w:t>Recommendations and Change Management</w:t>
      </w:r>
      <w:bookmarkEnd w:id="8"/>
    </w:p>
    <w:p w14:paraId="2E4F00B8" w14:textId="61635A31" w:rsidR="0021243A" w:rsidRPr="00F7309C" w:rsidRDefault="0021243A" w:rsidP="0021243A">
      <w:r w:rsidRPr="00F7309C">
        <w:t xml:space="preserve">Upon carrying out an intensive exam of the barriers encountered through the </w:t>
      </w:r>
      <w:r w:rsidR="007007AE">
        <w:t>Hilton Dubai Marina</w:t>
      </w:r>
      <w:r w:rsidRPr="00F7309C">
        <w:t>, it is obvious that planned measures are required to tackle the issues of improved personnel attrition and online reputation management. To mitigate these issues, follow alternate management strategies, measure progress, and describe feasible charges and benefits related to the advised answers, this phase offers huge guidelines.</w:t>
      </w:r>
    </w:p>
    <w:p w14:paraId="27DB66B1" w14:textId="77777777" w:rsidR="0021243A" w:rsidRPr="00F7309C" w:rsidRDefault="0021243A" w:rsidP="0021243A">
      <w:pPr>
        <w:pStyle w:val="Heading2"/>
        <w:rPr>
          <w:noProof/>
          <w:lang w:val="en-GB" w:eastAsia="en-IN"/>
        </w:rPr>
      </w:pPr>
      <w:bookmarkStart w:id="9" w:name="_Toc159607547"/>
      <w:r w:rsidRPr="00F7309C">
        <w:rPr>
          <w:noProof/>
          <w:lang w:val="en-GB" w:eastAsia="en-IN"/>
        </w:rPr>
        <w:t>Issue 1: Addressing High Employee Turnover</w:t>
      </w:r>
      <w:bookmarkEnd w:id="9"/>
    </w:p>
    <w:p w14:paraId="26FF5198" w14:textId="77777777" w:rsidR="0021243A" w:rsidRPr="00F7309C" w:rsidRDefault="0021243A" w:rsidP="0021243A">
      <w:pPr>
        <w:rPr>
          <w:rFonts w:cs="Times New Roman"/>
          <w:noProof/>
          <w:szCs w:val="24"/>
          <w:lang w:eastAsia="en-IN" w:bidi="hi-IN"/>
        </w:rPr>
      </w:pPr>
      <w:r w:rsidRPr="00F7309C">
        <w:rPr>
          <w:rFonts w:cs="Times New Roman"/>
          <w:b/>
          <w:bCs/>
          <w:noProof/>
          <w:szCs w:val="24"/>
          <w:lang w:eastAsia="en-IN" w:bidi="hi-IN"/>
        </w:rPr>
        <w:t>Recommendation 1: Enhance Compensation and Benefits Packages</w:t>
      </w:r>
    </w:p>
    <w:p w14:paraId="2BE9FE06" w14:textId="6B792B1B" w:rsidR="00527075" w:rsidRPr="00527075" w:rsidRDefault="0021243A" w:rsidP="00527075">
      <w:pPr>
        <w:rPr>
          <w:rFonts w:cs="Times New Roman"/>
          <w:noProof/>
          <w:szCs w:val="24"/>
          <w:lang w:eastAsia="en-IN" w:bidi="hi-IN"/>
        </w:rPr>
      </w:pPr>
      <w:r w:rsidRPr="00F7309C">
        <w:rPr>
          <w:rFonts w:cs="Times New Roman"/>
          <w:b/>
          <w:bCs/>
          <w:noProof/>
          <w:szCs w:val="24"/>
          <w:lang w:eastAsia="en-IN" w:bidi="hi-IN"/>
        </w:rPr>
        <w:t>Overview:</w:t>
      </w:r>
      <w:r w:rsidRPr="00F7309C">
        <w:rPr>
          <w:rFonts w:cs="Times New Roman"/>
          <w:noProof/>
          <w:szCs w:val="24"/>
          <w:lang w:eastAsia="en-IN" w:bidi="hi-IN"/>
        </w:rPr>
        <w:t xml:space="preserve"> </w:t>
      </w:r>
      <w:r w:rsidRPr="00F7309C">
        <w:rPr>
          <w:rFonts w:cs="Times New Roman"/>
          <w:szCs w:val="24"/>
        </w:rPr>
        <w:t xml:space="preserve">At the </w:t>
      </w:r>
      <w:r w:rsidR="007007AE">
        <w:rPr>
          <w:rFonts w:cs="Times New Roman"/>
          <w:szCs w:val="24"/>
        </w:rPr>
        <w:t>Hilton Dubai Marina</w:t>
      </w:r>
      <w:r w:rsidRPr="00F7309C">
        <w:rPr>
          <w:rFonts w:cs="Times New Roman"/>
          <w:szCs w:val="24"/>
        </w:rPr>
        <w:t xml:space="preserve">, increasing pay and benefits packages is critical to raising </w:t>
      </w:r>
      <w:r w:rsidR="00E5087C" w:rsidRPr="00F7309C">
        <w:rPr>
          <w:rFonts w:cs="Times New Roman"/>
          <w:szCs w:val="24"/>
        </w:rPr>
        <w:t>employee</w:t>
      </w:r>
      <w:r w:rsidRPr="00F7309C">
        <w:rPr>
          <w:rFonts w:cs="Times New Roman"/>
          <w:szCs w:val="24"/>
        </w:rPr>
        <w:t xml:space="preserve"> pleasure and retention </w:t>
      </w:r>
      <w:r w:rsidR="003B5653" w:rsidRPr="00F7309C">
        <w:rPr>
          <w:rFonts w:cs="Times New Roman"/>
          <w:szCs w:val="24"/>
        </w:rPr>
        <w:t>rates</w:t>
      </w:r>
      <w:r w:rsidRPr="00F7309C">
        <w:rPr>
          <w:rFonts w:cs="Times New Roman"/>
          <w:szCs w:val="24"/>
        </w:rPr>
        <w:t xml:space="preserve">. The hotel can recruit and maintain pinnacle personnel, lower turnover fees, and create a terrific </w:t>
      </w:r>
      <w:r w:rsidR="003B5653" w:rsidRPr="00F7309C">
        <w:rPr>
          <w:rFonts w:cs="Times New Roman"/>
          <w:szCs w:val="24"/>
        </w:rPr>
        <w:t>work</w:t>
      </w:r>
      <w:r w:rsidRPr="00F7309C">
        <w:rPr>
          <w:rFonts w:cs="Times New Roman"/>
          <w:szCs w:val="24"/>
        </w:rPr>
        <w:t xml:space="preserve"> environment that promotes </w:t>
      </w:r>
      <w:r w:rsidR="00E5087C" w:rsidRPr="00F7309C">
        <w:rPr>
          <w:rFonts w:cs="Times New Roman"/>
          <w:szCs w:val="24"/>
        </w:rPr>
        <w:t>employee</w:t>
      </w:r>
      <w:r w:rsidRPr="00F7309C">
        <w:rPr>
          <w:rFonts w:cs="Times New Roman"/>
          <w:szCs w:val="24"/>
        </w:rPr>
        <w:t xml:space="preserve"> engagement and productiveness </w:t>
      </w:r>
      <w:r w:rsidR="00E5087C" w:rsidRPr="00F7309C">
        <w:rPr>
          <w:rFonts w:cs="Times New Roman"/>
          <w:szCs w:val="24"/>
        </w:rPr>
        <w:t>by</w:t>
      </w:r>
      <w:r w:rsidRPr="00F7309C">
        <w:rPr>
          <w:rFonts w:cs="Times New Roman"/>
          <w:szCs w:val="24"/>
        </w:rPr>
        <w:t xml:space="preserve"> offering aggressive reimbursement and appealing perks</w:t>
      </w:r>
      <w:r w:rsidR="003B5653" w:rsidRPr="00F7309C">
        <w:rPr>
          <w:rFonts w:cs="Times New Roman"/>
          <w:szCs w:val="24"/>
        </w:rPr>
        <w:t xml:space="preserve"> (</w:t>
      </w:r>
      <w:r w:rsidR="003B5653" w:rsidRPr="00F7309C">
        <w:rPr>
          <w:shd w:val="clear" w:color="auto" w:fill="FFFFFF"/>
        </w:rPr>
        <w:t>Al Faris and Soto, 2016)</w:t>
      </w:r>
      <w:r w:rsidR="00527075">
        <w:rPr>
          <w:rFonts w:cs="Times New Roman"/>
          <w:noProof/>
          <w:szCs w:val="24"/>
          <w:lang w:eastAsia="en-IN" w:bidi="hi-IN"/>
        </w:rPr>
        <w:t>.</w:t>
      </w:r>
    </w:p>
    <w:p w14:paraId="4AC302CC" w14:textId="77777777" w:rsidR="0021243A" w:rsidRPr="00F7309C" w:rsidRDefault="0021243A" w:rsidP="0021243A">
      <w:pPr>
        <w:rPr>
          <w:rFonts w:cs="Times New Roman"/>
          <w:noProof/>
          <w:szCs w:val="24"/>
          <w:lang w:eastAsia="en-IN" w:bidi="hi-IN"/>
        </w:rPr>
      </w:pPr>
      <w:r w:rsidRPr="00F7309C">
        <w:rPr>
          <w:rFonts w:cs="Times New Roman"/>
          <w:b/>
          <w:bCs/>
          <w:noProof/>
          <w:szCs w:val="24"/>
          <w:lang w:eastAsia="en-IN" w:bidi="hi-IN"/>
        </w:rPr>
        <w:t>Implementation Steps</w:t>
      </w:r>
    </w:p>
    <w:p w14:paraId="364F250D" w14:textId="77777777" w:rsidR="0021243A" w:rsidRPr="00F7309C" w:rsidRDefault="0021243A" w:rsidP="0021243A">
      <w:pPr>
        <w:pStyle w:val="ListParagraph"/>
        <w:numPr>
          <w:ilvl w:val="0"/>
          <w:numId w:val="5"/>
        </w:numPr>
        <w:rPr>
          <w:rFonts w:cs="Times New Roman"/>
          <w:b/>
          <w:bCs/>
          <w:szCs w:val="24"/>
        </w:rPr>
      </w:pPr>
      <w:r w:rsidRPr="00F7309C">
        <w:rPr>
          <w:rFonts w:cs="Times New Roman"/>
          <w:b/>
          <w:bCs/>
          <w:szCs w:val="24"/>
        </w:rPr>
        <w:t>Conduct a Compensation Analysis</w:t>
      </w:r>
    </w:p>
    <w:p w14:paraId="154D2E81" w14:textId="77777777" w:rsidR="0021243A" w:rsidRPr="00F7309C" w:rsidRDefault="0021243A" w:rsidP="0021243A">
      <w:pPr>
        <w:pStyle w:val="ListParagraph"/>
        <w:numPr>
          <w:ilvl w:val="0"/>
          <w:numId w:val="6"/>
        </w:numPr>
        <w:rPr>
          <w:rFonts w:cs="Times New Roman"/>
          <w:szCs w:val="24"/>
        </w:rPr>
      </w:pPr>
      <w:r w:rsidRPr="00F7309C">
        <w:rPr>
          <w:rFonts w:cs="Times New Roman"/>
          <w:szCs w:val="24"/>
        </w:rPr>
        <w:t>To evaluate contemporary wage levels to enterprise norms and local marketplace costs, collaborate with HR experts or perform an internal study.</w:t>
      </w:r>
    </w:p>
    <w:p w14:paraId="4CFDC8FA" w14:textId="77777777" w:rsidR="0021243A" w:rsidRPr="00F7309C" w:rsidRDefault="0021243A" w:rsidP="0021243A">
      <w:pPr>
        <w:pStyle w:val="ListParagraph"/>
        <w:numPr>
          <w:ilvl w:val="0"/>
          <w:numId w:val="6"/>
        </w:numPr>
        <w:rPr>
          <w:rFonts w:cs="Times New Roman"/>
          <w:szCs w:val="24"/>
        </w:rPr>
      </w:pPr>
      <w:r w:rsidRPr="00F7309C">
        <w:rPr>
          <w:rFonts w:cs="Times New Roman"/>
          <w:szCs w:val="24"/>
        </w:rPr>
        <w:t>Determine where there are disparities in pay and advantages when compared to competitors and make the necessary changes to remuneration systems</w:t>
      </w:r>
      <w:r w:rsidR="003B5653" w:rsidRPr="00F7309C">
        <w:rPr>
          <w:rFonts w:cs="Times New Roman"/>
          <w:szCs w:val="24"/>
        </w:rPr>
        <w:t xml:space="preserve"> (</w:t>
      </w:r>
      <w:r w:rsidR="003B5653" w:rsidRPr="00F7309C">
        <w:rPr>
          <w:shd w:val="clear" w:color="auto" w:fill="FFFFFF"/>
        </w:rPr>
        <w:t xml:space="preserve">Brien, </w:t>
      </w:r>
      <w:proofErr w:type="gramStart"/>
      <w:r w:rsidR="003B5653" w:rsidRPr="00F7309C">
        <w:rPr>
          <w:shd w:val="clear" w:color="auto" w:fill="FFFFFF"/>
        </w:rPr>
        <w:t>Thomas</w:t>
      </w:r>
      <w:proofErr w:type="gramEnd"/>
      <w:r w:rsidR="003B5653" w:rsidRPr="00F7309C">
        <w:rPr>
          <w:shd w:val="clear" w:color="auto" w:fill="FFFFFF"/>
        </w:rPr>
        <w:t xml:space="preserve"> and Brown, 2017)</w:t>
      </w:r>
      <w:r w:rsidRPr="00F7309C">
        <w:rPr>
          <w:rFonts w:cs="Times New Roman"/>
          <w:szCs w:val="24"/>
        </w:rPr>
        <w:t>.</w:t>
      </w:r>
    </w:p>
    <w:p w14:paraId="3F140EEA" w14:textId="77777777" w:rsidR="0021243A" w:rsidRPr="00F7309C" w:rsidRDefault="0021243A" w:rsidP="0021243A">
      <w:pPr>
        <w:pStyle w:val="ListParagraph"/>
        <w:numPr>
          <w:ilvl w:val="0"/>
          <w:numId w:val="5"/>
        </w:numPr>
        <w:rPr>
          <w:rFonts w:cs="Times New Roman"/>
          <w:noProof/>
          <w:szCs w:val="24"/>
          <w:lang w:eastAsia="en-IN" w:bidi="hi-IN"/>
        </w:rPr>
      </w:pPr>
      <w:r w:rsidRPr="00F7309C">
        <w:rPr>
          <w:rFonts w:cs="Times New Roman"/>
          <w:b/>
          <w:bCs/>
          <w:noProof/>
          <w:szCs w:val="24"/>
          <w:lang w:eastAsia="en-IN" w:bidi="hi-IN"/>
        </w:rPr>
        <w:t>Review and Revise Benefits Packages:</w:t>
      </w:r>
    </w:p>
    <w:p w14:paraId="7F8CF6A7"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Assess modern-day advantages furnished, including health insurance, retirement programmes, and paid days off.</w:t>
      </w:r>
    </w:p>
    <w:p w14:paraId="5DDF6817"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 xml:space="preserve">To enhance the entire blessings package deal, reflect on the consideration of including other blessings like </w:t>
      </w:r>
      <w:r w:rsidR="00E5087C" w:rsidRPr="00F7309C">
        <w:rPr>
          <w:rFonts w:cs="Times New Roman"/>
          <w:szCs w:val="24"/>
        </w:rPr>
        <w:t>employee</w:t>
      </w:r>
      <w:r w:rsidRPr="00F7309C">
        <w:rPr>
          <w:rFonts w:cs="Times New Roman"/>
          <w:szCs w:val="24"/>
        </w:rPr>
        <w:t xml:space="preserve"> reductions, bendy work schedules, and well-being initiatives</w:t>
      </w:r>
      <w:r w:rsidR="00C0070D" w:rsidRPr="00F7309C">
        <w:rPr>
          <w:rFonts w:cs="Times New Roman"/>
          <w:szCs w:val="24"/>
        </w:rPr>
        <w:t xml:space="preserve"> (</w:t>
      </w:r>
      <w:proofErr w:type="spellStart"/>
      <w:r w:rsidR="00C0070D" w:rsidRPr="00F7309C">
        <w:rPr>
          <w:shd w:val="clear" w:color="auto" w:fill="FFFFFF"/>
        </w:rPr>
        <w:t>Berliana</w:t>
      </w:r>
      <w:proofErr w:type="spellEnd"/>
      <w:r w:rsidR="00C0070D" w:rsidRPr="00F7309C">
        <w:rPr>
          <w:shd w:val="clear" w:color="auto" w:fill="FFFFFF"/>
        </w:rPr>
        <w:t xml:space="preserve">, Siregar and </w:t>
      </w:r>
      <w:proofErr w:type="spellStart"/>
      <w:r w:rsidR="00C0070D" w:rsidRPr="00F7309C">
        <w:rPr>
          <w:shd w:val="clear" w:color="auto" w:fill="FFFFFF"/>
        </w:rPr>
        <w:t>Gustian</w:t>
      </w:r>
      <w:proofErr w:type="spellEnd"/>
      <w:r w:rsidR="00C0070D" w:rsidRPr="00F7309C">
        <w:rPr>
          <w:shd w:val="clear" w:color="auto" w:fill="FFFFFF"/>
        </w:rPr>
        <w:t>, 2018)</w:t>
      </w:r>
      <w:r w:rsidRPr="00F7309C">
        <w:rPr>
          <w:rFonts w:cs="Times New Roman"/>
          <w:szCs w:val="24"/>
        </w:rPr>
        <w:t>.</w:t>
      </w:r>
    </w:p>
    <w:p w14:paraId="5EA92B45" w14:textId="77777777" w:rsidR="0021243A" w:rsidRPr="00F7309C" w:rsidRDefault="0021243A" w:rsidP="0021243A">
      <w:pPr>
        <w:pStyle w:val="ListParagraph"/>
        <w:numPr>
          <w:ilvl w:val="0"/>
          <w:numId w:val="5"/>
        </w:numPr>
        <w:rPr>
          <w:rFonts w:cs="Times New Roman"/>
          <w:noProof/>
          <w:szCs w:val="24"/>
          <w:lang w:eastAsia="en-IN" w:bidi="hi-IN"/>
        </w:rPr>
      </w:pPr>
      <w:r w:rsidRPr="00F7309C">
        <w:rPr>
          <w:rFonts w:cs="Times New Roman"/>
          <w:b/>
          <w:bCs/>
          <w:noProof/>
          <w:szCs w:val="24"/>
          <w:lang w:eastAsia="en-IN" w:bidi="hi-IN"/>
        </w:rPr>
        <w:t>Communicate Changes Transparently</w:t>
      </w:r>
    </w:p>
    <w:p w14:paraId="1AEDEC02"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Make sure staff individuals apprehend the reasoning behind pay and advantage modifications, highlighting the resort's dedication to equitable and competitive practices.</w:t>
      </w:r>
    </w:p>
    <w:p w14:paraId="3483B875"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To sell openness and trust, offer employees the danger of providing entry and posing inquiries at the changes</w:t>
      </w:r>
      <w:r w:rsidR="00C0070D" w:rsidRPr="00F7309C">
        <w:rPr>
          <w:rFonts w:cs="Times New Roman"/>
          <w:szCs w:val="24"/>
        </w:rPr>
        <w:t xml:space="preserve"> (</w:t>
      </w:r>
      <w:r w:rsidR="00C0070D" w:rsidRPr="00F7309C">
        <w:rPr>
          <w:shd w:val="clear" w:color="auto" w:fill="FFFFFF"/>
        </w:rPr>
        <w:t>Simmons Jr, 2023)</w:t>
      </w:r>
      <w:r w:rsidRPr="00F7309C">
        <w:rPr>
          <w:rFonts w:cs="Times New Roman"/>
          <w:szCs w:val="24"/>
        </w:rPr>
        <w:t>.</w:t>
      </w:r>
    </w:p>
    <w:p w14:paraId="3C482F08" w14:textId="77777777" w:rsidR="0021243A" w:rsidRPr="00F7309C" w:rsidRDefault="0021243A" w:rsidP="0021243A">
      <w:pPr>
        <w:pStyle w:val="ListParagraph"/>
        <w:numPr>
          <w:ilvl w:val="0"/>
          <w:numId w:val="5"/>
        </w:numPr>
        <w:rPr>
          <w:rFonts w:cs="Times New Roman"/>
          <w:noProof/>
          <w:szCs w:val="24"/>
          <w:lang w:eastAsia="en-IN" w:bidi="hi-IN"/>
        </w:rPr>
      </w:pPr>
      <w:r w:rsidRPr="00F7309C">
        <w:rPr>
          <w:rFonts w:cs="Times New Roman"/>
          <w:b/>
          <w:bCs/>
          <w:noProof/>
          <w:szCs w:val="24"/>
          <w:lang w:eastAsia="en-IN" w:bidi="hi-IN"/>
        </w:rPr>
        <w:lastRenderedPageBreak/>
        <w:t>Monitor and Evaluate Impact:</w:t>
      </w:r>
    </w:p>
    <w:p w14:paraId="3841072B" w14:textId="77777777" w:rsidR="0021243A" w:rsidRPr="00F7309C" w:rsidRDefault="0021243A" w:rsidP="0021243A">
      <w:pPr>
        <w:pStyle w:val="ListParagraph"/>
        <w:numPr>
          <w:ilvl w:val="0"/>
          <w:numId w:val="7"/>
        </w:numPr>
        <w:rPr>
          <w:rFonts w:cs="Times New Roman"/>
          <w:szCs w:val="24"/>
        </w:rPr>
      </w:pPr>
      <w:r w:rsidRPr="00F7309C">
        <w:rPr>
          <w:rFonts w:cs="Times New Roman"/>
          <w:szCs w:val="24"/>
        </w:rPr>
        <w:t xml:space="preserve">To decide the fulfilment of the elevated pay and blessings applications, music </w:t>
      </w:r>
      <w:r w:rsidR="00E5087C" w:rsidRPr="00F7309C">
        <w:rPr>
          <w:rFonts w:cs="Times New Roman"/>
          <w:szCs w:val="24"/>
        </w:rPr>
        <w:t>employee</w:t>
      </w:r>
      <w:r w:rsidRPr="00F7309C">
        <w:rPr>
          <w:rFonts w:cs="Times New Roman"/>
          <w:szCs w:val="24"/>
        </w:rPr>
        <w:t xml:space="preserve"> delight surveys, attrition prices, and retention metrics regularly.</w:t>
      </w:r>
    </w:p>
    <w:p w14:paraId="31BCDE7B" w14:textId="77777777" w:rsidR="0021243A" w:rsidRPr="00F7309C" w:rsidRDefault="0021243A" w:rsidP="0021243A">
      <w:pPr>
        <w:pStyle w:val="ListParagraph"/>
        <w:numPr>
          <w:ilvl w:val="0"/>
          <w:numId w:val="7"/>
        </w:numPr>
        <w:rPr>
          <w:rFonts w:cs="Times New Roman"/>
          <w:szCs w:val="24"/>
        </w:rPr>
      </w:pPr>
      <w:r w:rsidRPr="00F7309C">
        <w:rPr>
          <w:rFonts w:cs="Times New Roman"/>
          <w:szCs w:val="24"/>
        </w:rPr>
        <w:t xml:space="preserve">Use idea containers or consciousness companies to get input from the body of </w:t>
      </w:r>
      <w:r w:rsidR="00E5087C" w:rsidRPr="00F7309C">
        <w:rPr>
          <w:rFonts w:cs="Times New Roman"/>
          <w:szCs w:val="24"/>
        </w:rPr>
        <w:t>employee</w:t>
      </w:r>
      <w:r w:rsidRPr="00F7309C">
        <w:rPr>
          <w:rFonts w:cs="Times New Roman"/>
          <w:szCs w:val="24"/>
        </w:rPr>
        <w:t xml:space="preserve">s' contributors to pinpoint regions that need </w:t>
      </w:r>
      <w:r w:rsidR="003B5653" w:rsidRPr="00F7309C">
        <w:rPr>
          <w:rFonts w:cs="Times New Roman"/>
          <w:szCs w:val="24"/>
        </w:rPr>
        <w:t>work</w:t>
      </w:r>
      <w:r w:rsidRPr="00F7309C">
        <w:rPr>
          <w:rFonts w:cs="Times New Roman"/>
          <w:szCs w:val="24"/>
        </w:rPr>
        <w:t xml:space="preserve"> and make any required corrections</w:t>
      </w:r>
      <w:r w:rsidR="003B5653" w:rsidRPr="00F7309C">
        <w:rPr>
          <w:rFonts w:cs="Times New Roman"/>
          <w:szCs w:val="24"/>
        </w:rPr>
        <w:t xml:space="preserve"> (</w:t>
      </w:r>
      <w:r w:rsidR="003B5653" w:rsidRPr="00F7309C">
        <w:rPr>
          <w:shd w:val="clear" w:color="auto" w:fill="FFFFFF"/>
        </w:rPr>
        <w:t xml:space="preserve">Michael, </w:t>
      </w:r>
      <w:proofErr w:type="gramStart"/>
      <w:r w:rsidR="003B5653" w:rsidRPr="00F7309C">
        <w:rPr>
          <w:shd w:val="clear" w:color="auto" w:fill="FFFFFF"/>
        </w:rPr>
        <w:t>Fotiadis</w:t>
      </w:r>
      <w:proofErr w:type="gramEnd"/>
      <w:r w:rsidR="003B5653" w:rsidRPr="00F7309C">
        <w:rPr>
          <w:shd w:val="clear" w:color="auto" w:fill="FFFFFF"/>
        </w:rPr>
        <w:t xml:space="preserve"> and Michael, 2023)</w:t>
      </w:r>
      <w:r w:rsidRPr="00F7309C">
        <w:rPr>
          <w:rFonts w:cs="Times New Roman"/>
          <w:szCs w:val="24"/>
        </w:rPr>
        <w:t>.</w:t>
      </w:r>
    </w:p>
    <w:p w14:paraId="35AFD0B4" w14:textId="77777777" w:rsidR="0021243A" w:rsidRPr="00F7309C" w:rsidRDefault="0021243A" w:rsidP="0021243A">
      <w:pPr>
        <w:rPr>
          <w:rFonts w:cs="Times New Roman"/>
          <w:noProof/>
          <w:szCs w:val="24"/>
          <w:lang w:eastAsia="en-IN" w:bidi="hi-IN"/>
        </w:rPr>
      </w:pPr>
      <w:r w:rsidRPr="00F7309C">
        <w:rPr>
          <w:rFonts w:cs="Times New Roman"/>
          <w:b/>
          <w:bCs/>
          <w:noProof/>
          <w:szCs w:val="24"/>
          <w:lang w:eastAsia="en-IN" w:bidi="hi-IN"/>
        </w:rPr>
        <w:t>Change Management Strategies</w:t>
      </w:r>
    </w:p>
    <w:p w14:paraId="34E64FD3" w14:textId="77777777" w:rsidR="0021243A" w:rsidRPr="00F7309C" w:rsidRDefault="0021243A" w:rsidP="0021243A">
      <w:pPr>
        <w:pStyle w:val="ListParagraph"/>
        <w:numPr>
          <w:ilvl w:val="0"/>
          <w:numId w:val="2"/>
        </w:numPr>
      </w:pPr>
      <w:r w:rsidRPr="00F7309C">
        <w:t xml:space="preserve">Include Stakeholders: To guarantee purchase-in and support for the modifications, consisting of branch heads, HR group of </w:t>
      </w:r>
      <w:r w:rsidR="00E5087C" w:rsidRPr="00F7309C">
        <w:t>employee</w:t>
      </w:r>
      <w:r w:rsidRPr="00F7309C">
        <w:t>s, and employees in the decision-making technique</w:t>
      </w:r>
      <w:r w:rsidR="003B5653" w:rsidRPr="00F7309C">
        <w:t xml:space="preserve"> (</w:t>
      </w:r>
      <w:proofErr w:type="spellStart"/>
      <w:r w:rsidR="003B5653" w:rsidRPr="00F7309C">
        <w:rPr>
          <w:shd w:val="clear" w:color="auto" w:fill="FFFFFF"/>
        </w:rPr>
        <w:t>Pucik</w:t>
      </w:r>
      <w:proofErr w:type="spellEnd"/>
      <w:r w:rsidR="003B5653" w:rsidRPr="00F7309C">
        <w:rPr>
          <w:shd w:val="clear" w:color="auto" w:fill="FFFFFF"/>
        </w:rPr>
        <w:t>, et al</w:t>
      </w:r>
      <w:r w:rsidRPr="00F7309C">
        <w:t>.</w:t>
      </w:r>
      <w:r w:rsidR="003B5653" w:rsidRPr="00F7309C">
        <w:t xml:space="preserve"> 2016).</w:t>
      </w:r>
      <w:r w:rsidRPr="00F7309C">
        <w:t xml:space="preserve"> </w:t>
      </w:r>
    </w:p>
    <w:p w14:paraId="0291219B" w14:textId="77777777" w:rsidR="00527075" w:rsidRPr="00527075" w:rsidRDefault="0021243A" w:rsidP="00527075">
      <w:pPr>
        <w:pStyle w:val="ListParagraph"/>
        <w:numPr>
          <w:ilvl w:val="0"/>
          <w:numId w:val="2"/>
        </w:numPr>
      </w:pPr>
      <w:r w:rsidRPr="00F7309C">
        <w:t>Provide Training and Support: Organise seminars or education sessions for managers and supervisors to help them cope with employee proceedings and inform their groups approximately modifications in pay and advantages</w:t>
      </w:r>
      <w:r w:rsidR="002570E6" w:rsidRPr="00F7309C">
        <w:t xml:space="preserve"> (</w:t>
      </w:r>
      <w:r w:rsidR="002570E6" w:rsidRPr="00F7309C">
        <w:rPr>
          <w:shd w:val="clear" w:color="auto" w:fill="FFFFFF"/>
        </w:rPr>
        <w:t>Cameron and Green, 2019)</w:t>
      </w:r>
      <w:r w:rsidRPr="00F7309C">
        <w:t xml:space="preserve">. </w:t>
      </w:r>
    </w:p>
    <w:p w14:paraId="14C2E385" w14:textId="77777777" w:rsidR="0021243A" w:rsidRPr="00F7309C" w:rsidRDefault="0021243A" w:rsidP="0021243A">
      <w:pPr>
        <w:rPr>
          <w:rFonts w:cs="Times New Roman"/>
          <w:noProof/>
          <w:szCs w:val="24"/>
          <w:lang w:eastAsia="en-IN" w:bidi="hi-IN"/>
        </w:rPr>
      </w:pPr>
      <w:r w:rsidRPr="00F7309C">
        <w:rPr>
          <w:rFonts w:cs="Times New Roman"/>
          <w:b/>
          <w:bCs/>
          <w:noProof/>
          <w:szCs w:val="24"/>
          <w:lang w:eastAsia="en-IN" w:bidi="hi-IN"/>
        </w:rPr>
        <w:t>Measurement of Success</w:t>
      </w:r>
    </w:p>
    <w:p w14:paraId="139F1F3E" w14:textId="77777777" w:rsidR="0021243A" w:rsidRPr="00F7309C" w:rsidRDefault="0021243A" w:rsidP="0021243A">
      <w:pPr>
        <w:pStyle w:val="ListParagraph"/>
        <w:numPr>
          <w:ilvl w:val="0"/>
          <w:numId w:val="3"/>
        </w:numPr>
      </w:pPr>
      <w:r w:rsidRPr="00F7309C">
        <w:rPr>
          <w:rFonts w:cs="Times New Roman"/>
          <w:b/>
          <w:bCs/>
          <w:noProof/>
          <w:szCs w:val="24"/>
          <w:lang w:eastAsia="en-IN" w:bidi="hi-IN"/>
        </w:rPr>
        <w:t>Employee Satisfaction Surveys</w:t>
      </w:r>
      <w:r w:rsidRPr="00F7309C">
        <w:t>: Conduct surveys on an ordinary basis to peer how the expanded pay and benefits packages are affecting personnel' popular work delight and morale</w:t>
      </w:r>
      <w:r w:rsidR="003B5653" w:rsidRPr="00F7309C">
        <w:t xml:space="preserve"> (Stokes, 2022)</w:t>
      </w:r>
      <w:r w:rsidRPr="00F7309C">
        <w:t xml:space="preserve">. </w:t>
      </w:r>
    </w:p>
    <w:p w14:paraId="5A7E414C" w14:textId="77777777" w:rsidR="0021243A" w:rsidRPr="00F7309C" w:rsidRDefault="0021243A" w:rsidP="0021243A">
      <w:pPr>
        <w:pStyle w:val="ListParagraph"/>
        <w:numPr>
          <w:ilvl w:val="0"/>
          <w:numId w:val="3"/>
        </w:numPr>
      </w:pPr>
      <w:r w:rsidRPr="00F7309C">
        <w:rPr>
          <w:b/>
          <w:bCs/>
        </w:rPr>
        <w:t>Turnover Rates:</w:t>
      </w:r>
      <w:r w:rsidRPr="00F7309C">
        <w:t xml:space="preserve"> Keep an eye fixed on turnover rates both earlier than and after the changes are placed into location to see if the higher blessings have helped the group of </w:t>
      </w:r>
      <w:r w:rsidR="00F7309C" w:rsidRPr="00F7309C">
        <w:t>employee’s</w:t>
      </w:r>
      <w:r w:rsidRPr="00F7309C">
        <w:t xml:space="preserve"> retention</w:t>
      </w:r>
      <w:r w:rsidR="003B5653" w:rsidRPr="00F7309C">
        <w:t xml:space="preserve"> (</w:t>
      </w:r>
      <w:r w:rsidR="003B5653" w:rsidRPr="00F7309C">
        <w:rPr>
          <w:shd w:val="clear" w:color="auto" w:fill="FFFFFF"/>
        </w:rPr>
        <w:t xml:space="preserve">Michael, </w:t>
      </w:r>
      <w:proofErr w:type="gramStart"/>
      <w:r w:rsidR="003B5653" w:rsidRPr="00F7309C">
        <w:rPr>
          <w:shd w:val="clear" w:color="auto" w:fill="FFFFFF"/>
        </w:rPr>
        <w:t>Fotiadis</w:t>
      </w:r>
      <w:proofErr w:type="gramEnd"/>
      <w:r w:rsidR="003B5653" w:rsidRPr="00F7309C">
        <w:rPr>
          <w:shd w:val="clear" w:color="auto" w:fill="FFFFFF"/>
        </w:rPr>
        <w:t xml:space="preserve"> and Michael, 2023)</w:t>
      </w:r>
      <w:r w:rsidRPr="00F7309C">
        <w:t xml:space="preserve">. </w:t>
      </w:r>
    </w:p>
    <w:p w14:paraId="389BEE28" w14:textId="77777777" w:rsidR="0021243A" w:rsidRPr="00F7309C" w:rsidRDefault="0021243A" w:rsidP="0021243A">
      <w:pPr>
        <w:pStyle w:val="ListParagraph"/>
        <w:numPr>
          <w:ilvl w:val="0"/>
          <w:numId w:val="3"/>
        </w:numPr>
      </w:pPr>
      <w:r w:rsidRPr="00F7309C">
        <w:rPr>
          <w:rFonts w:cs="Times New Roman"/>
          <w:b/>
          <w:bCs/>
          <w:noProof/>
          <w:szCs w:val="24"/>
          <w:lang w:eastAsia="en-IN" w:bidi="hi-IN"/>
        </w:rPr>
        <w:t>Recruitment Metrics:</w:t>
      </w:r>
      <w:r w:rsidRPr="00F7309C">
        <w:rPr>
          <w:rFonts w:cs="Times New Roman"/>
          <w:noProof/>
          <w:szCs w:val="24"/>
          <w:lang w:eastAsia="en-IN" w:bidi="hi-IN"/>
        </w:rPr>
        <w:t xml:space="preserve"> </w:t>
      </w:r>
      <w:r w:rsidRPr="00F7309C">
        <w:t>Monitor metrics related to recruitment, including time-to-fill and applicant calibre, to ascertain if the enhancements have increased the resort's enchantment as an agency</w:t>
      </w:r>
      <w:r w:rsidR="00C0070D" w:rsidRPr="00F7309C">
        <w:t xml:space="preserve"> (</w:t>
      </w:r>
      <w:proofErr w:type="spellStart"/>
      <w:r w:rsidR="00C0070D" w:rsidRPr="00F7309C">
        <w:rPr>
          <w:shd w:val="clear" w:color="auto" w:fill="FFFFFF"/>
        </w:rPr>
        <w:t>Neeyakorn</w:t>
      </w:r>
      <w:proofErr w:type="spellEnd"/>
      <w:r w:rsidR="00C0070D" w:rsidRPr="00F7309C">
        <w:rPr>
          <w:shd w:val="clear" w:color="auto" w:fill="FFFFFF"/>
        </w:rPr>
        <w:t>, 2018)</w:t>
      </w:r>
      <w:r w:rsidRPr="00F7309C">
        <w:t xml:space="preserve">. </w:t>
      </w:r>
    </w:p>
    <w:p w14:paraId="510C3D70" w14:textId="77777777" w:rsidR="0021243A" w:rsidRPr="00F7309C" w:rsidRDefault="0021243A" w:rsidP="0021243A">
      <w:pPr>
        <w:rPr>
          <w:rFonts w:cs="Times New Roman"/>
          <w:b/>
          <w:bCs/>
          <w:noProof/>
          <w:szCs w:val="24"/>
          <w:lang w:eastAsia="en-IN" w:bidi="hi-IN"/>
        </w:rPr>
      </w:pPr>
      <w:r w:rsidRPr="00F7309C">
        <w:rPr>
          <w:rFonts w:cs="Times New Roman"/>
          <w:b/>
          <w:bCs/>
          <w:noProof/>
          <w:szCs w:val="24"/>
          <w:lang w:eastAsia="en-IN" w:bidi="hi-IN"/>
        </w:rPr>
        <w:t>Potential Benefits</w:t>
      </w:r>
    </w:p>
    <w:p w14:paraId="5D9DC169" w14:textId="77777777" w:rsidR="0021243A" w:rsidRPr="00F7309C" w:rsidRDefault="0021243A" w:rsidP="00D15225">
      <w:pPr>
        <w:pStyle w:val="ListParagraph"/>
        <w:numPr>
          <w:ilvl w:val="0"/>
          <w:numId w:val="8"/>
        </w:numPr>
      </w:pPr>
      <w:r w:rsidRPr="00F7309C">
        <w:rPr>
          <w:rFonts w:cs="Times New Roman"/>
          <w:b/>
          <w:bCs/>
          <w:noProof/>
          <w:szCs w:val="24"/>
          <w:lang w:eastAsia="en-IN" w:bidi="hi-IN"/>
        </w:rPr>
        <w:t>Improved Employee Retention:</w:t>
      </w:r>
      <w:r w:rsidRPr="00F7309C">
        <w:rPr>
          <w:rFonts w:cs="Times New Roman"/>
          <w:noProof/>
          <w:szCs w:val="24"/>
          <w:lang w:eastAsia="en-IN" w:bidi="hi-IN"/>
        </w:rPr>
        <w:t xml:space="preserve"> </w:t>
      </w:r>
      <w:r w:rsidRPr="00F7309C">
        <w:t>Raising pay and advantage programs can lower attrition and enhance employee loyalty, so one can spend money on hiring and schooling expenses</w:t>
      </w:r>
      <w:r w:rsidR="003B5653" w:rsidRPr="00F7309C">
        <w:t xml:space="preserve"> (</w:t>
      </w:r>
      <w:r w:rsidR="003B5653" w:rsidRPr="00F7309C">
        <w:rPr>
          <w:shd w:val="clear" w:color="auto" w:fill="FFFFFF"/>
        </w:rPr>
        <w:t>Baquero, 2022)</w:t>
      </w:r>
      <w:r w:rsidRPr="00F7309C">
        <w:t xml:space="preserve">. </w:t>
      </w:r>
    </w:p>
    <w:p w14:paraId="0811BD2D" w14:textId="77777777" w:rsidR="0021243A" w:rsidRPr="00F7309C" w:rsidRDefault="0021243A" w:rsidP="00D15225">
      <w:pPr>
        <w:pStyle w:val="ListParagraph"/>
        <w:numPr>
          <w:ilvl w:val="0"/>
          <w:numId w:val="8"/>
        </w:numPr>
      </w:pPr>
      <w:r w:rsidRPr="00F7309C">
        <w:rPr>
          <w:rFonts w:cs="Times New Roman"/>
          <w:b/>
          <w:bCs/>
          <w:noProof/>
          <w:szCs w:val="24"/>
          <w:lang w:eastAsia="en-IN" w:bidi="hi-IN"/>
        </w:rPr>
        <w:t>Enhanced Employee Morale</w:t>
      </w:r>
      <w:r w:rsidRPr="00F7309C">
        <w:t xml:space="preserve">: Offering appealing perks and aggressive pay will assist personnel feel more influenced and satisfied with </w:t>
      </w:r>
      <w:r w:rsidR="003B5653" w:rsidRPr="00F7309C">
        <w:t>work</w:t>
      </w:r>
      <w:r w:rsidRPr="00F7309C">
        <w:t>, which allows you to enhance output and performance</w:t>
      </w:r>
      <w:r w:rsidR="003B5653" w:rsidRPr="00F7309C">
        <w:t xml:space="preserve"> (</w:t>
      </w:r>
      <w:r w:rsidR="003B5653" w:rsidRPr="00F7309C">
        <w:rPr>
          <w:shd w:val="clear" w:color="auto" w:fill="FFFFFF"/>
        </w:rPr>
        <w:t>Michael and Fotiadis, 2022)</w:t>
      </w:r>
      <w:r w:rsidRPr="00F7309C">
        <w:t xml:space="preserve">. </w:t>
      </w:r>
    </w:p>
    <w:p w14:paraId="2B932DA2" w14:textId="77777777" w:rsidR="0021243A" w:rsidRPr="00F7309C" w:rsidRDefault="0021243A" w:rsidP="00D15225">
      <w:pPr>
        <w:pStyle w:val="ListParagraph"/>
        <w:numPr>
          <w:ilvl w:val="0"/>
          <w:numId w:val="8"/>
        </w:numPr>
      </w:pPr>
      <w:r w:rsidRPr="00F7309C">
        <w:rPr>
          <w:rFonts w:cs="Times New Roman"/>
          <w:b/>
          <w:bCs/>
          <w:noProof/>
          <w:szCs w:val="24"/>
          <w:lang w:eastAsia="en-IN" w:bidi="hi-IN"/>
        </w:rPr>
        <w:lastRenderedPageBreak/>
        <w:t>Attracting Top Talent:</w:t>
      </w:r>
      <w:r w:rsidRPr="00F7309C">
        <w:rPr>
          <w:rFonts w:cs="Times New Roman"/>
          <w:noProof/>
          <w:szCs w:val="24"/>
          <w:lang w:eastAsia="en-IN" w:bidi="hi-IN"/>
        </w:rPr>
        <w:t xml:space="preserve"> </w:t>
      </w:r>
      <w:r w:rsidRPr="00F7309C">
        <w:t xml:space="preserve">The inn can develop an informed and encouraged team of </w:t>
      </w:r>
      <w:r w:rsidR="00E5087C" w:rsidRPr="00F7309C">
        <w:t>employee</w:t>
      </w:r>
      <w:r w:rsidRPr="00F7309C">
        <w:t xml:space="preserve">s using maintaining </w:t>
      </w:r>
      <w:r w:rsidR="00B20480" w:rsidRPr="00F7309C">
        <w:t>reputation</w:t>
      </w:r>
      <w:r w:rsidRPr="00F7309C">
        <w:t xml:space="preserve"> by imparting aggressive pay and extensive blessings to the best talent within the enterprise</w:t>
      </w:r>
      <w:r w:rsidR="003B5653" w:rsidRPr="00F7309C">
        <w:t xml:space="preserve"> (</w:t>
      </w:r>
      <w:r w:rsidR="003B5653" w:rsidRPr="00F7309C">
        <w:rPr>
          <w:shd w:val="clear" w:color="auto" w:fill="FFFFFF"/>
        </w:rPr>
        <w:t>Guerra-</w:t>
      </w:r>
      <w:proofErr w:type="spellStart"/>
      <w:r w:rsidR="003B5653" w:rsidRPr="00F7309C">
        <w:rPr>
          <w:shd w:val="clear" w:color="auto" w:fill="FFFFFF"/>
        </w:rPr>
        <w:t>Papellero</w:t>
      </w:r>
      <w:proofErr w:type="spellEnd"/>
      <w:r w:rsidR="003B5653" w:rsidRPr="00F7309C">
        <w:rPr>
          <w:shd w:val="clear" w:color="auto" w:fill="FFFFFF"/>
        </w:rPr>
        <w:t>, 2019)</w:t>
      </w:r>
      <w:r w:rsidRPr="00F7309C">
        <w:t xml:space="preserve">. </w:t>
      </w:r>
    </w:p>
    <w:p w14:paraId="484A61DD" w14:textId="77777777" w:rsidR="0021243A" w:rsidRPr="00F7309C" w:rsidRDefault="0021243A" w:rsidP="0021243A">
      <w:pPr>
        <w:rPr>
          <w:rFonts w:cs="Times New Roman"/>
          <w:noProof/>
          <w:szCs w:val="24"/>
          <w:lang w:eastAsia="en-IN" w:bidi="hi-IN"/>
        </w:rPr>
      </w:pPr>
      <w:r w:rsidRPr="00F7309C">
        <w:rPr>
          <w:rFonts w:cs="Times New Roman"/>
          <w:b/>
          <w:bCs/>
          <w:noProof/>
          <w:szCs w:val="24"/>
          <w:lang w:eastAsia="en-IN" w:bidi="hi-IN"/>
        </w:rPr>
        <w:t>Costs</w:t>
      </w:r>
    </w:p>
    <w:p w14:paraId="68993619" w14:textId="77777777" w:rsidR="0021243A" w:rsidRPr="00F7309C" w:rsidRDefault="0021243A" w:rsidP="0021243A">
      <w:pPr>
        <w:pStyle w:val="ListParagraph"/>
        <w:numPr>
          <w:ilvl w:val="0"/>
          <w:numId w:val="4"/>
        </w:numPr>
      </w:pPr>
      <w:r w:rsidRPr="00F7309C">
        <w:t>Compensation Adjustments: To pay for the charges of changing employee pay and imposing overall performance-based total incentives, budgetary allotments can be wished</w:t>
      </w:r>
      <w:r w:rsidR="00C0070D" w:rsidRPr="00F7309C">
        <w:t xml:space="preserve"> (</w:t>
      </w:r>
      <w:r w:rsidR="00C0070D" w:rsidRPr="00F7309C">
        <w:rPr>
          <w:shd w:val="clear" w:color="auto" w:fill="FFFFFF"/>
        </w:rPr>
        <w:t>Ashton, 2018)</w:t>
      </w:r>
      <w:r w:rsidRPr="00F7309C">
        <w:t xml:space="preserve">. </w:t>
      </w:r>
    </w:p>
    <w:p w14:paraId="58BD3C9D" w14:textId="77777777" w:rsidR="0021243A" w:rsidRPr="00F7309C" w:rsidRDefault="0021243A" w:rsidP="0021243A">
      <w:pPr>
        <w:pStyle w:val="ListParagraph"/>
        <w:numPr>
          <w:ilvl w:val="0"/>
          <w:numId w:val="4"/>
        </w:numPr>
      </w:pPr>
      <w:r w:rsidRPr="00F7309C">
        <w:t>Benefits Enhancements: Increasing the advantages package may additionally result in extra fees, consisting of higher healthcare rates or administrative expenditures related to the creation of new programmes</w:t>
      </w:r>
      <w:r w:rsidR="00C0070D" w:rsidRPr="00F7309C">
        <w:t xml:space="preserve"> (</w:t>
      </w:r>
      <w:r w:rsidR="00C0070D" w:rsidRPr="00F7309C">
        <w:rPr>
          <w:shd w:val="clear" w:color="auto" w:fill="FFFFFF"/>
        </w:rPr>
        <w:t xml:space="preserve">THANAPUNYAPAISARN and </w:t>
      </w:r>
      <w:proofErr w:type="spellStart"/>
      <w:r w:rsidR="00C0070D" w:rsidRPr="00F7309C">
        <w:rPr>
          <w:shd w:val="clear" w:color="auto" w:fill="FFFFFF"/>
        </w:rPr>
        <w:t>Jitpraphai</w:t>
      </w:r>
      <w:proofErr w:type="spellEnd"/>
      <w:r w:rsidR="00C0070D" w:rsidRPr="00F7309C">
        <w:rPr>
          <w:shd w:val="clear" w:color="auto" w:fill="FFFFFF"/>
        </w:rPr>
        <w:t>, 2016</w:t>
      </w:r>
      <w:r w:rsidR="00C0070D" w:rsidRPr="00F7309C">
        <w:t>).</w:t>
      </w:r>
    </w:p>
    <w:p w14:paraId="6ECB4393" w14:textId="77777777" w:rsidR="00527075" w:rsidRPr="00527075" w:rsidRDefault="0021243A" w:rsidP="00527075">
      <w:pPr>
        <w:pStyle w:val="ListParagraph"/>
        <w:numPr>
          <w:ilvl w:val="0"/>
          <w:numId w:val="4"/>
        </w:numPr>
      </w:pPr>
      <w:r w:rsidRPr="00F7309C">
        <w:t>Communication and Training: Although they'll be luxurious up the front, investing in communication campaigns and training programmes to tell managers and the workforce about the adjustments is essential to their powerful execution</w:t>
      </w:r>
      <w:r w:rsidRPr="00F7309C">
        <w:rPr>
          <w:rFonts w:cs="Times New Roman"/>
          <w:noProof/>
          <w:szCs w:val="24"/>
          <w:lang w:eastAsia="en-IN" w:bidi="hi-IN"/>
        </w:rPr>
        <w:t>.</w:t>
      </w:r>
    </w:p>
    <w:p w14:paraId="06EC57DD" w14:textId="77777777" w:rsidR="0021243A" w:rsidRPr="00F7309C" w:rsidRDefault="0021243A" w:rsidP="0021243A">
      <w:pPr>
        <w:rPr>
          <w:rFonts w:cs="Times New Roman"/>
          <w:szCs w:val="24"/>
        </w:rPr>
      </w:pPr>
      <w:r w:rsidRPr="00F7309C">
        <w:rPr>
          <w:rFonts w:cs="Times New Roman"/>
          <w:b/>
          <w:bCs/>
          <w:szCs w:val="24"/>
        </w:rPr>
        <w:t>Recommendation 2: Implement Employee Engagement Initiatives</w:t>
      </w:r>
    </w:p>
    <w:p w14:paraId="33F37DB2" w14:textId="5F1FDAEE" w:rsidR="00D15225" w:rsidRPr="00D15225" w:rsidRDefault="0021243A" w:rsidP="00D15225">
      <w:r w:rsidRPr="00F7309C">
        <w:rPr>
          <w:b/>
          <w:bCs/>
        </w:rPr>
        <w:t>Overview:</w:t>
      </w:r>
      <w:r w:rsidRPr="00F7309C">
        <w:t xml:space="preserve"> At the </w:t>
      </w:r>
      <w:r w:rsidR="007007AE">
        <w:t>Hilton Dubai Marina</w:t>
      </w:r>
      <w:r w:rsidRPr="00F7309C">
        <w:t xml:space="preserve">, putting employee engagement principles into practice is essential to growing a glad administrative centre, raising morale, and decreasing attrition. The lodge may also raise </w:t>
      </w:r>
      <w:r w:rsidR="00E5087C" w:rsidRPr="00F7309C">
        <w:t>employee</w:t>
      </w:r>
      <w:r w:rsidRPr="00F7309C">
        <w:t xml:space="preserve"> engagement and </w:t>
      </w:r>
      <w:r w:rsidR="003B5653" w:rsidRPr="00F7309C">
        <w:t>work</w:t>
      </w:r>
      <w:r w:rsidRPr="00F7309C">
        <w:t xml:space="preserve"> delight via actively together with a group of </w:t>
      </w:r>
      <w:r w:rsidR="00F7309C" w:rsidRPr="00F7309C">
        <w:t>employee’s</w:t>
      </w:r>
      <w:r w:rsidRPr="00F7309C">
        <w:t xml:space="preserve"> individuals in decision-making, acknowledging their efforts, and offering probabilitie</w:t>
      </w:r>
      <w:r w:rsidR="00D15225">
        <w:t>s for increase and improvement.</w:t>
      </w:r>
    </w:p>
    <w:p w14:paraId="1F29E949" w14:textId="77777777" w:rsidR="0021243A" w:rsidRPr="00F7309C" w:rsidRDefault="0021243A" w:rsidP="0021243A">
      <w:pPr>
        <w:rPr>
          <w:b/>
          <w:bCs/>
        </w:rPr>
      </w:pPr>
      <w:r w:rsidRPr="00F7309C">
        <w:rPr>
          <w:b/>
          <w:bCs/>
        </w:rPr>
        <w:t>Implementation Steps</w:t>
      </w:r>
    </w:p>
    <w:p w14:paraId="25E76445" w14:textId="77777777" w:rsidR="0021243A" w:rsidRPr="00F7309C" w:rsidRDefault="0021243A" w:rsidP="0021243A">
      <w:pPr>
        <w:rPr>
          <w:b/>
          <w:bCs/>
        </w:rPr>
      </w:pPr>
      <w:r w:rsidRPr="00F7309C">
        <w:rPr>
          <w:b/>
          <w:bCs/>
        </w:rPr>
        <w:t>1. Conduct Employee Engagement Surveys</w:t>
      </w:r>
    </w:p>
    <w:p w14:paraId="38FE813C" w14:textId="77777777" w:rsidR="0021243A" w:rsidRPr="00F7309C" w:rsidRDefault="0021243A" w:rsidP="0021243A">
      <w:pPr>
        <w:pStyle w:val="ListParagraph"/>
        <w:numPr>
          <w:ilvl w:val="0"/>
          <w:numId w:val="15"/>
        </w:numPr>
      </w:pPr>
      <w:r w:rsidRPr="00F7309C">
        <w:t>Conduct surveys to assess the existing state of labour satisfaction, employee engagement, and areas that need development.</w:t>
      </w:r>
    </w:p>
    <w:p w14:paraId="16B0B04B" w14:textId="77777777" w:rsidR="0021243A" w:rsidRPr="00F7309C" w:rsidRDefault="0021243A" w:rsidP="0021243A">
      <w:pPr>
        <w:pStyle w:val="ListParagraph"/>
        <w:numPr>
          <w:ilvl w:val="0"/>
          <w:numId w:val="15"/>
        </w:numPr>
      </w:pPr>
      <w:r w:rsidRPr="00F7309C">
        <w:t>Examine survey records to determine critical engagement elements and rank regions that want interest</w:t>
      </w:r>
      <w:r w:rsidR="00C0070D" w:rsidRPr="00F7309C">
        <w:t xml:space="preserve"> (</w:t>
      </w:r>
      <w:r w:rsidR="00C0070D" w:rsidRPr="00F7309C">
        <w:rPr>
          <w:shd w:val="clear" w:color="auto" w:fill="FFFFFF"/>
        </w:rPr>
        <w:t>Khuong and Linh, 2020)</w:t>
      </w:r>
      <w:r w:rsidRPr="00F7309C">
        <w:t>.</w:t>
      </w:r>
    </w:p>
    <w:p w14:paraId="1367EA64" w14:textId="77777777" w:rsidR="0021243A" w:rsidRPr="00F7309C" w:rsidRDefault="0021243A" w:rsidP="0021243A">
      <w:pPr>
        <w:rPr>
          <w:b/>
          <w:bCs/>
        </w:rPr>
      </w:pPr>
      <w:r w:rsidRPr="00F7309C">
        <w:rPr>
          <w:b/>
          <w:bCs/>
        </w:rPr>
        <w:t>2. Establish Recognition Programs</w:t>
      </w:r>
    </w:p>
    <w:p w14:paraId="1497BA33" w14:textId="77777777" w:rsidR="0021243A" w:rsidRPr="00F7309C" w:rsidRDefault="0021243A" w:rsidP="0021243A">
      <w:pPr>
        <w:pStyle w:val="ListParagraph"/>
        <w:numPr>
          <w:ilvl w:val="0"/>
          <w:numId w:val="14"/>
        </w:numPr>
      </w:pPr>
      <w:r w:rsidRPr="00F7309C">
        <w:t xml:space="preserve">Put in vicinity legit </w:t>
      </w:r>
      <w:r w:rsidR="00B20480" w:rsidRPr="00F7309C">
        <w:t>reputation</w:t>
      </w:r>
      <w:r w:rsidRPr="00F7309C">
        <w:t xml:space="preserve"> programmes to thank and honour the team of </w:t>
      </w:r>
      <w:r w:rsidR="00F7309C" w:rsidRPr="00F7309C">
        <w:t>employee’s</w:t>
      </w:r>
      <w:r w:rsidRPr="00F7309C">
        <w:t xml:space="preserve"> participants for his or her accomplishments and offerings.</w:t>
      </w:r>
    </w:p>
    <w:p w14:paraId="1BCEEF07" w14:textId="77777777" w:rsidR="0021243A" w:rsidRPr="00F7309C" w:rsidRDefault="0021243A" w:rsidP="0021243A">
      <w:pPr>
        <w:pStyle w:val="ListParagraph"/>
        <w:numPr>
          <w:ilvl w:val="0"/>
          <w:numId w:val="14"/>
        </w:numPr>
      </w:pPr>
      <w:r w:rsidRPr="00F7309C">
        <w:t>Honour organization and personal achievements with medals, diplomas, or different incentives.</w:t>
      </w:r>
    </w:p>
    <w:p w14:paraId="6CB4915E" w14:textId="77777777" w:rsidR="0021243A" w:rsidRPr="00F7309C" w:rsidRDefault="0021243A" w:rsidP="0021243A">
      <w:pPr>
        <w:rPr>
          <w:b/>
          <w:bCs/>
        </w:rPr>
      </w:pPr>
      <w:r w:rsidRPr="00F7309C">
        <w:rPr>
          <w:b/>
          <w:bCs/>
        </w:rPr>
        <w:lastRenderedPageBreak/>
        <w:t>3. Promote Open Communication Channels</w:t>
      </w:r>
    </w:p>
    <w:p w14:paraId="6639BB55" w14:textId="77777777" w:rsidR="0021243A" w:rsidRPr="00F7309C" w:rsidRDefault="0021243A" w:rsidP="0021243A">
      <w:pPr>
        <w:pStyle w:val="ListParagraph"/>
        <w:numPr>
          <w:ilvl w:val="0"/>
          <w:numId w:val="13"/>
        </w:numPr>
      </w:pPr>
      <w:r w:rsidRPr="00F7309C">
        <w:t>Regularly preserve city hall meetings, feedback sessions, or notion bins to cultivate surroundings of open communication.</w:t>
      </w:r>
    </w:p>
    <w:p w14:paraId="4FD49334" w14:textId="77777777" w:rsidR="0021243A" w:rsidRPr="00F7309C" w:rsidRDefault="0021243A" w:rsidP="0021243A">
      <w:pPr>
        <w:pStyle w:val="ListParagraph"/>
        <w:numPr>
          <w:ilvl w:val="0"/>
          <w:numId w:val="13"/>
        </w:numPr>
      </w:pPr>
      <w:r w:rsidRPr="00F7309C">
        <w:t>Encourage managers to have one-on-one sessions with team members to talk about objectives, difficulties, and preferred careers</w:t>
      </w:r>
      <w:r w:rsidR="00C0070D" w:rsidRPr="00F7309C">
        <w:t xml:space="preserve"> (</w:t>
      </w:r>
      <w:proofErr w:type="spellStart"/>
      <w:r w:rsidR="00C0070D" w:rsidRPr="00F7309C">
        <w:rPr>
          <w:shd w:val="clear" w:color="auto" w:fill="FFFFFF"/>
        </w:rPr>
        <w:t>Sandjong</w:t>
      </w:r>
      <w:proofErr w:type="spellEnd"/>
      <w:r w:rsidR="00C0070D" w:rsidRPr="00F7309C">
        <w:rPr>
          <w:shd w:val="clear" w:color="auto" w:fill="FFFFFF"/>
        </w:rPr>
        <w:t>, 2021)</w:t>
      </w:r>
      <w:r w:rsidRPr="00F7309C">
        <w:t>.</w:t>
      </w:r>
    </w:p>
    <w:p w14:paraId="29201E3D" w14:textId="77777777" w:rsidR="0021243A" w:rsidRPr="00F7309C" w:rsidRDefault="0021243A" w:rsidP="0021243A">
      <w:pPr>
        <w:rPr>
          <w:b/>
          <w:bCs/>
        </w:rPr>
      </w:pPr>
      <w:r w:rsidRPr="00F7309C">
        <w:rPr>
          <w:b/>
          <w:bCs/>
        </w:rPr>
        <w:t>Change Management Strategies</w:t>
      </w:r>
    </w:p>
    <w:p w14:paraId="5034D6A9" w14:textId="77777777" w:rsidR="0021243A" w:rsidRPr="00F7309C" w:rsidRDefault="0021243A" w:rsidP="0021243A">
      <w:pPr>
        <w:pStyle w:val="ListParagraph"/>
        <w:numPr>
          <w:ilvl w:val="0"/>
          <w:numId w:val="12"/>
        </w:numPr>
      </w:pPr>
      <w:r w:rsidRPr="00F7309C">
        <w:t xml:space="preserve">Leadership Involvement: Make positive that senior leadership is actively concerned and provides clean help for </w:t>
      </w:r>
      <w:r w:rsidR="00E5087C" w:rsidRPr="00F7309C">
        <w:t>employee</w:t>
      </w:r>
      <w:r w:rsidRPr="00F7309C">
        <w:t xml:space="preserve"> engagement programmes, highlighting the significance of employee happiness and well-being</w:t>
      </w:r>
      <w:r w:rsidR="00C0070D" w:rsidRPr="00F7309C">
        <w:t xml:space="preserve"> (</w:t>
      </w:r>
      <w:r w:rsidR="00C0070D" w:rsidRPr="00F7309C">
        <w:rPr>
          <w:shd w:val="clear" w:color="auto" w:fill="FFFFFF"/>
        </w:rPr>
        <w:t xml:space="preserve">Tanveer, </w:t>
      </w:r>
      <w:proofErr w:type="spellStart"/>
      <w:r w:rsidR="00C0070D" w:rsidRPr="00F7309C">
        <w:rPr>
          <w:shd w:val="clear" w:color="auto" w:fill="FFFFFF"/>
        </w:rPr>
        <w:t>Yusliza</w:t>
      </w:r>
      <w:proofErr w:type="spellEnd"/>
      <w:r w:rsidR="00C0070D" w:rsidRPr="00F7309C">
        <w:rPr>
          <w:shd w:val="clear" w:color="auto" w:fill="FFFFFF"/>
        </w:rPr>
        <w:t xml:space="preserve"> and Fawehinmi, 2024)</w:t>
      </w:r>
      <w:r w:rsidRPr="00F7309C">
        <w:t>.</w:t>
      </w:r>
    </w:p>
    <w:p w14:paraId="161BFCB2" w14:textId="77777777" w:rsidR="0021243A" w:rsidRPr="00F7309C" w:rsidRDefault="0021243A" w:rsidP="0021243A">
      <w:pPr>
        <w:pStyle w:val="ListParagraph"/>
        <w:numPr>
          <w:ilvl w:val="0"/>
          <w:numId w:val="12"/>
        </w:numPr>
      </w:pPr>
      <w:r w:rsidRPr="00F7309C">
        <w:t>Employee Participation: Empower staff participants to take pride in the process through such as consciousness agencies, employee committees, or task forces for the duration of the advent and execution of engagement initiatives</w:t>
      </w:r>
      <w:r w:rsidR="00C0070D" w:rsidRPr="00F7309C">
        <w:t xml:space="preserve"> (</w:t>
      </w:r>
      <w:r w:rsidR="00C0070D" w:rsidRPr="00F7309C">
        <w:rPr>
          <w:shd w:val="clear" w:color="auto" w:fill="FFFFFF"/>
        </w:rPr>
        <w:t xml:space="preserve">Singh, </w:t>
      </w:r>
      <w:proofErr w:type="gramStart"/>
      <w:r w:rsidR="00C0070D" w:rsidRPr="00F7309C">
        <w:rPr>
          <w:shd w:val="clear" w:color="auto" w:fill="FFFFFF"/>
        </w:rPr>
        <w:t>Charan</w:t>
      </w:r>
      <w:proofErr w:type="gramEnd"/>
      <w:r w:rsidR="00C0070D" w:rsidRPr="00F7309C">
        <w:rPr>
          <w:shd w:val="clear" w:color="auto" w:fill="FFFFFF"/>
        </w:rPr>
        <w:t xml:space="preserve"> and Chattopadhyay, 2022)</w:t>
      </w:r>
      <w:r w:rsidRPr="00F7309C">
        <w:t>.</w:t>
      </w:r>
    </w:p>
    <w:p w14:paraId="4AB9F056" w14:textId="77777777" w:rsidR="0021243A" w:rsidRPr="00F7309C" w:rsidRDefault="0021243A" w:rsidP="0021243A">
      <w:pPr>
        <w:rPr>
          <w:b/>
          <w:bCs/>
        </w:rPr>
      </w:pPr>
      <w:r w:rsidRPr="00F7309C">
        <w:rPr>
          <w:b/>
          <w:bCs/>
        </w:rPr>
        <w:t>Measurement of Success</w:t>
      </w:r>
    </w:p>
    <w:p w14:paraId="5A45EB82" w14:textId="77777777" w:rsidR="0021243A" w:rsidRPr="00F7309C" w:rsidRDefault="0021243A" w:rsidP="00D15225">
      <w:pPr>
        <w:pStyle w:val="ListParagraph"/>
        <w:numPr>
          <w:ilvl w:val="0"/>
          <w:numId w:val="11"/>
        </w:numPr>
        <w:ind w:left="360"/>
      </w:pPr>
      <w:r w:rsidRPr="00F7309C">
        <w:t xml:space="preserve">Employee Engagement Scores: To gauge the effectiveness of measures placed into movement, display modifications in </w:t>
      </w:r>
      <w:r w:rsidR="00E5087C" w:rsidRPr="00F7309C">
        <w:t>employee</w:t>
      </w:r>
      <w:r w:rsidRPr="00F7309C">
        <w:t xml:space="preserve"> engagement rankings over time through routine surveys or pulse checks</w:t>
      </w:r>
      <w:r w:rsidR="00C0070D" w:rsidRPr="00F7309C">
        <w:t xml:space="preserve"> (</w:t>
      </w:r>
      <w:r w:rsidR="00C0070D" w:rsidRPr="00F7309C">
        <w:rPr>
          <w:shd w:val="clear" w:color="auto" w:fill="FFFFFF"/>
        </w:rPr>
        <w:t>Shuck, Adelson and Reio Jr, 2017)</w:t>
      </w:r>
      <w:r w:rsidRPr="00F7309C">
        <w:t>.</w:t>
      </w:r>
    </w:p>
    <w:p w14:paraId="4768B304" w14:textId="77777777" w:rsidR="0021243A" w:rsidRPr="00F7309C" w:rsidRDefault="0021243A" w:rsidP="00D15225">
      <w:pPr>
        <w:pStyle w:val="ListParagraph"/>
        <w:numPr>
          <w:ilvl w:val="0"/>
          <w:numId w:val="11"/>
        </w:numPr>
        <w:ind w:left="360"/>
      </w:pPr>
      <w:r w:rsidRPr="00F7309C">
        <w:t xml:space="preserve">Retention Rates: Keep an eye on these numbers to see whether higher levels of </w:t>
      </w:r>
      <w:r w:rsidR="00E5087C" w:rsidRPr="00F7309C">
        <w:t>employee</w:t>
      </w:r>
      <w:r w:rsidRPr="00F7309C">
        <w:t xml:space="preserve"> engagement have resulted in decreased staff turnover and better retention.</w:t>
      </w:r>
    </w:p>
    <w:p w14:paraId="16A883A9" w14:textId="77777777" w:rsidR="0021243A" w:rsidRPr="00F7309C" w:rsidRDefault="0021243A" w:rsidP="00D15225">
      <w:pPr>
        <w:pStyle w:val="ListParagraph"/>
        <w:numPr>
          <w:ilvl w:val="0"/>
          <w:numId w:val="11"/>
        </w:numPr>
        <w:ind w:left="360"/>
      </w:pPr>
      <w:r w:rsidRPr="00F7309C">
        <w:t xml:space="preserve">Productivity metrics: To decide the general efficacy of engagement programmes, use productivity measures such as </w:t>
      </w:r>
      <w:r w:rsidR="00E5087C" w:rsidRPr="00F7309C">
        <w:t>employee</w:t>
      </w:r>
      <w:r w:rsidRPr="00F7309C">
        <w:t xml:space="preserve"> absenteeism, tardiness, and performance signs</w:t>
      </w:r>
      <w:r w:rsidR="00C0070D" w:rsidRPr="00F7309C">
        <w:t xml:space="preserve"> (</w:t>
      </w:r>
      <w:r w:rsidR="00C0070D" w:rsidRPr="00F7309C">
        <w:rPr>
          <w:shd w:val="clear" w:color="auto" w:fill="FFFFFF"/>
        </w:rPr>
        <w:t>Dimitrios, et al</w:t>
      </w:r>
      <w:r w:rsidRPr="00F7309C">
        <w:t>.</w:t>
      </w:r>
      <w:r w:rsidR="00C0070D" w:rsidRPr="00F7309C">
        <w:t xml:space="preserve"> 2018).</w:t>
      </w:r>
    </w:p>
    <w:p w14:paraId="59CFB0C0" w14:textId="77777777" w:rsidR="0021243A" w:rsidRPr="00F7309C" w:rsidRDefault="0021243A" w:rsidP="00D15225">
      <w:pPr>
        <w:rPr>
          <w:b/>
          <w:bCs/>
        </w:rPr>
      </w:pPr>
      <w:r w:rsidRPr="00F7309C">
        <w:rPr>
          <w:b/>
          <w:bCs/>
        </w:rPr>
        <w:t>Potential Benefits</w:t>
      </w:r>
    </w:p>
    <w:p w14:paraId="0FBCA519" w14:textId="77777777" w:rsidR="0021243A" w:rsidRPr="00F7309C" w:rsidRDefault="0021243A" w:rsidP="00D15225">
      <w:pPr>
        <w:pStyle w:val="ListParagraph"/>
        <w:numPr>
          <w:ilvl w:val="0"/>
          <w:numId w:val="10"/>
        </w:numPr>
        <w:ind w:left="360"/>
      </w:pPr>
      <w:r w:rsidRPr="00F7309C">
        <w:t xml:space="preserve">Increased Retention: Employees who are engaged are more likely to stay with the business enterprise, which lowers turnover costs and fosters stability and continuity within the group of </w:t>
      </w:r>
      <w:r w:rsidR="00E5087C" w:rsidRPr="00F7309C">
        <w:t>employee</w:t>
      </w:r>
      <w:r w:rsidRPr="00F7309C">
        <w:t>s.</w:t>
      </w:r>
    </w:p>
    <w:p w14:paraId="53166069" w14:textId="77777777" w:rsidR="0021243A" w:rsidRPr="00F7309C" w:rsidRDefault="0021243A" w:rsidP="00D15225">
      <w:pPr>
        <w:pStyle w:val="ListParagraph"/>
        <w:numPr>
          <w:ilvl w:val="0"/>
          <w:numId w:val="10"/>
        </w:numPr>
        <w:ind w:left="360"/>
      </w:pPr>
      <w:r w:rsidRPr="00F7309C">
        <w:t>Improved Morale and Satisfaction: Employee engagement programmes improve motivation, morale, and work delight degrees, which improve output and overall performance.</w:t>
      </w:r>
    </w:p>
    <w:p w14:paraId="373501BB" w14:textId="77777777" w:rsidR="00C11A00" w:rsidRDefault="00C11A00" w:rsidP="0021243A">
      <w:pPr>
        <w:rPr>
          <w:b/>
          <w:bCs/>
        </w:rPr>
      </w:pPr>
    </w:p>
    <w:p w14:paraId="1C7D7C0E" w14:textId="2BF6D423" w:rsidR="0021243A" w:rsidRPr="00F7309C" w:rsidRDefault="0021243A" w:rsidP="0021243A">
      <w:pPr>
        <w:rPr>
          <w:b/>
          <w:bCs/>
        </w:rPr>
      </w:pPr>
      <w:r w:rsidRPr="00F7309C">
        <w:rPr>
          <w:b/>
          <w:bCs/>
        </w:rPr>
        <w:lastRenderedPageBreak/>
        <w:t>Costs</w:t>
      </w:r>
    </w:p>
    <w:p w14:paraId="150CEBBF" w14:textId="77777777" w:rsidR="0021243A" w:rsidRPr="00F7309C" w:rsidRDefault="0021243A" w:rsidP="0021243A">
      <w:pPr>
        <w:pStyle w:val="ListParagraph"/>
        <w:numPr>
          <w:ilvl w:val="0"/>
          <w:numId w:val="9"/>
        </w:numPr>
      </w:pPr>
      <w:r w:rsidRPr="00F7309C">
        <w:t xml:space="preserve">Training and Development: Set aside finances for seminars, workshops, or training publications to improve the talents and competencies of </w:t>
      </w:r>
      <w:r w:rsidR="00B20480" w:rsidRPr="00F7309C">
        <w:t>the</w:t>
      </w:r>
      <w:r w:rsidRPr="00F7309C">
        <w:t xml:space="preserve"> body of </w:t>
      </w:r>
      <w:r w:rsidR="00E5087C" w:rsidRPr="00F7309C">
        <w:t>employee</w:t>
      </w:r>
      <w:r w:rsidRPr="00F7309C">
        <w:t>s.</w:t>
      </w:r>
    </w:p>
    <w:p w14:paraId="2BBCBCE1" w14:textId="77777777" w:rsidR="0021243A" w:rsidRPr="00F7309C" w:rsidRDefault="0021243A" w:rsidP="0021243A">
      <w:pPr>
        <w:pStyle w:val="ListParagraph"/>
        <w:numPr>
          <w:ilvl w:val="0"/>
          <w:numId w:val="9"/>
        </w:numPr>
      </w:pPr>
      <w:r w:rsidRPr="00F7309C">
        <w:t xml:space="preserve">Appreciation programmes: Provide investment to carry out </w:t>
      </w:r>
      <w:r w:rsidR="00E5087C" w:rsidRPr="00F7309C">
        <w:t>employee</w:t>
      </w:r>
      <w:r w:rsidRPr="00F7309C">
        <w:t xml:space="preserve"> appreciation tasks, such as shopping for prizes, incentives, or awards.</w:t>
      </w:r>
    </w:p>
    <w:p w14:paraId="02A6C9F3" w14:textId="77777777" w:rsidR="00D15225" w:rsidRDefault="00D15225">
      <w:pPr>
        <w:spacing w:line="259" w:lineRule="auto"/>
        <w:jc w:val="left"/>
        <w:rPr>
          <w:rFonts w:eastAsiaTheme="majorEastAsia" w:cstheme="majorBidi"/>
          <w:b/>
          <w:sz w:val="32"/>
          <w:szCs w:val="26"/>
          <w:lang w:bidi="hi-IN"/>
        </w:rPr>
      </w:pPr>
      <w:bookmarkStart w:id="10" w:name="_Toc159607548"/>
      <w:r>
        <w:br w:type="page"/>
      </w:r>
    </w:p>
    <w:p w14:paraId="539E2A52" w14:textId="77777777" w:rsidR="0021243A" w:rsidRPr="00F7309C" w:rsidRDefault="0021243A" w:rsidP="0021243A">
      <w:pPr>
        <w:pStyle w:val="Heading2"/>
        <w:rPr>
          <w:lang w:val="en-GB"/>
        </w:rPr>
      </w:pPr>
      <w:r w:rsidRPr="00F7309C">
        <w:rPr>
          <w:lang w:val="en-GB"/>
        </w:rPr>
        <w:lastRenderedPageBreak/>
        <w:t>Issue 2: Enhancing Online Reputation Management</w:t>
      </w:r>
      <w:bookmarkEnd w:id="10"/>
    </w:p>
    <w:p w14:paraId="75CA6AB9" w14:textId="77777777" w:rsidR="0021243A" w:rsidRPr="00F7309C" w:rsidRDefault="0021243A" w:rsidP="0021243A">
      <w:pPr>
        <w:rPr>
          <w:b/>
          <w:bCs/>
        </w:rPr>
      </w:pPr>
      <w:r w:rsidRPr="00F7309C">
        <w:rPr>
          <w:b/>
          <w:bCs/>
        </w:rPr>
        <w:t>Recommendation 1: Implement a Robust Review Management System</w:t>
      </w:r>
    </w:p>
    <w:p w14:paraId="716D315E" w14:textId="08DFDE2D" w:rsidR="0021243A" w:rsidRPr="00F7309C" w:rsidRDefault="0021243A" w:rsidP="0021243A">
      <w:pPr>
        <w:rPr>
          <w:rFonts w:cs="Times New Roman"/>
          <w:szCs w:val="24"/>
        </w:rPr>
      </w:pPr>
      <w:r w:rsidRPr="00F7309C">
        <w:rPr>
          <w:rFonts w:cs="Times New Roman"/>
          <w:b/>
          <w:bCs/>
          <w:szCs w:val="24"/>
        </w:rPr>
        <w:t>Overview:</w:t>
      </w:r>
      <w:r w:rsidRPr="00F7309C">
        <w:rPr>
          <w:rFonts w:cs="Times New Roman"/>
          <w:szCs w:val="24"/>
        </w:rPr>
        <w:t xml:space="preserve"> At the </w:t>
      </w:r>
      <w:r w:rsidR="007007AE">
        <w:rPr>
          <w:rFonts w:cs="Times New Roman"/>
          <w:szCs w:val="24"/>
        </w:rPr>
        <w:t>Hilton Dubai Marina</w:t>
      </w:r>
      <w:r w:rsidRPr="00F7309C">
        <w:rPr>
          <w:rFonts w:cs="Times New Roman"/>
          <w:szCs w:val="24"/>
        </w:rPr>
        <w:t xml:space="preserve">, improving online </w:t>
      </w:r>
      <w:r w:rsidR="00B20480" w:rsidRPr="00F7309C">
        <w:rPr>
          <w:rFonts w:cs="Times New Roman"/>
          <w:szCs w:val="24"/>
        </w:rPr>
        <w:t>reputation management</w:t>
      </w:r>
      <w:r w:rsidRPr="00F7309C">
        <w:rPr>
          <w:rFonts w:cs="Times New Roman"/>
          <w:szCs w:val="24"/>
        </w:rPr>
        <w:t xml:space="preserve"> is essential to keeping a favourable brand photo and elevating visitor pride. By installing vicinity a robust evaluation management device, the hotel can efficiently tune visitor entry, react speedy to critiques, and quickly remedy guest troubles</w:t>
      </w:r>
      <w:r w:rsidR="00F8129D" w:rsidRPr="00F7309C">
        <w:rPr>
          <w:rFonts w:cs="Times New Roman"/>
          <w:szCs w:val="24"/>
        </w:rPr>
        <w:t xml:space="preserve"> (</w:t>
      </w:r>
      <w:proofErr w:type="spellStart"/>
      <w:r w:rsidR="00F8129D" w:rsidRPr="00F7309C">
        <w:rPr>
          <w:shd w:val="clear" w:color="auto" w:fill="FFFFFF"/>
        </w:rPr>
        <w:t>Pollák</w:t>
      </w:r>
      <w:proofErr w:type="spellEnd"/>
      <w:r w:rsidR="00F8129D" w:rsidRPr="00F7309C">
        <w:rPr>
          <w:shd w:val="clear" w:color="auto" w:fill="FFFFFF"/>
        </w:rPr>
        <w:t xml:space="preserve">, </w:t>
      </w:r>
      <w:proofErr w:type="spellStart"/>
      <w:r w:rsidR="00F8129D" w:rsidRPr="00F7309C">
        <w:rPr>
          <w:shd w:val="clear" w:color="auto" w:fill="FFFFFF"/>
        </w:rPr>
        <w:t>Dorčák</w:t>
      </w:r>
      <w:proofErr w:type="spellEnd"/>
      <w:r w:rsidR="00F8129D" w:rsidRPr="00F7309C">
        <w:rPr>
          <w:shd w:val="clear" w:color="auto" w:fill="FFFFFF"/>
        </w:rPr>
        <w:t xml:space="preserve"> and Markovič, 2019)</w:t>
      </w:r>
      <w:r w:rsidRPr="00F7309C">
        <w:rPr>
          <w:rFonts w:cs="Times New Roman"/>
          <w:szCs w:val="24"/>
        </w:rPr>
        <w:t>.</w:t>
      </w:r>
    </w:p>
    <w:p w14:paraId="050BCE3A" w14:textId="77777777" w:rsidR="0021243A" w:rsidRPr="00F7309C" w:rsidRDefault="0021243A" w:rsidP="0021243A">
      <w:pPr>
        <w:rPr>
          <w:rFonts w:cs="Times New Roman"/>
          <w:szCs w:val="24"/>
        </w:rPr>
      </w:pPr>
      <w:r w:rsidRPr="00F7309C">
        <w:rPr>
          <w:rFonts w:cs="Times New Roman"/>
          <w:b/>
          <w:bCs/>
          <w:szCs w:val="24"/>
        </w:rPr>
        <w:t>Implementation</w:t>
      </w:r>
      <w:r w:rsidRPr="00F7309C">
        <w:rPr>
          <w:rFonts w:cs="Times New Roman"/>
          <w:szCs w:val="24"/>
        </w:rPr>
        <w:t xml:space="preserve"> </w:t>
      </w:r>
      <w:r w:rsidRPr="00F7309C">
        <w:rPr>
          <w:rFonts w:cs="Times New Roman"/>
          <w:b/>
          <w:bCs/>
          <w:szCs w:val="24"/>
        </w:rPr>
        <w:t>Steps</w:t>
      </w:r>
    </w:p>
    <w:p w14:paraId="30F329EA" w14:textId="77777777" w:rsidR="0021243A" w:rsidRPr="00F7309C" w:rsidRDefault="0021243A" w:rsidP="0021243A">
      <w:pPr>
        <w:rPr>
          <w:rFonts w:cs="Times New Roman"/>
          <w:b/>
          <w:bCs/>
          <w:szCs w:val="24"/>
        </w:rPr>
      </w:pPr>
      <w:r w:rsidRPr="00F7309C">
        <w:rPr>
          <w:rFonts w:cs="Times New Roman"/>
          <w:b/>
          <w:bCs/>
          <w:szCs w:val="24"/>
        </w:rPr>
        <w:t>1. Select a Review Management Platform</w:t>
      </w:r>
    </w:p>
    <w:p w14:paraId="7B9BBB3D" w14:textId="77777777" w:rsidR="0021243A" w:rsidRPr="00F7309C" w:rsidRDefault="0021243A" w:rsidP="0021243A">
      <w:pPr>
        <w:pStyle w:val="ListParagraph"/>
        <w:numPr>
          <w:ilvl w:val="0"/>
          <w:numId w:val="16"/>
        </w:numPr>
        <w:rPr>
          <w:rFonts w:cs="Times New Roman"/>
          <w:szCs w:val="24"/>
        </w:rPr>
      </w:pPr>
      <w:r w:rsidRPr="00F7309C">
        <w:rPr>
          <w:rFonts w:cs="Times New Roman"/>
          <w:szCs w:val="24"/>
        </w:rPr>
        <w:t xml:space="preserve">Do </w:t>
      </w:r>
      <w:r w:rsidR="00B20480" w:rsidRPr="00F7309C">
        <w:rPr>
          <w:rFonts w:cs="Times New Roman"/>
          <w:szCs w:val="24"/>
        </w:rPr>
        <w:t>the</w:t>
      </w:r>
      <w:r w:rsidRPr="00F7309C">
        <w:rPr>
          <w:rFonts w:cs="Times New Roman"/>
          <w:szCs w:val="24"/>
        </w:rPr>
        <w:t xml:space="preserve"> homework and select the software program programme or platform that first-rate suits the demands and finances of the hotel.</w:t>
      </w:r>
    </w:p>
    <w:p w14:paraId="206B0D12" w14:textId="77777777" w:rsidR="0021243A" w:rsidRPr="00F7309C" w:rsidRDefault="0021243A" w:rsidP="0021243A">
      <w:pPr>
        <w:pStyle w:val="ListParagraph"/>
        <w:numPr>
          <w:ilvl w:val="0"/>
          <w:numId w:val="16"/>
        </w:numPr>
        <w:rPr>
          <w:rFonts w:cs="Times New Roman"/>
          <w:szCs w:val="24"/>
        </w:rPr>
      </w:pPr>
      <w:r w:rsidRPr="00F7309C">
        <w:rPr>
          <w:rFonts w:cs="Times New Roman"/>
          <w:szCs w:val="24"/>
        </w:rPr>
        <w:t>Choose a platform with abilities like sentiment analysis, actual-time review monitoring, and customisable reaction templates.</w:t>
      </w:r>
    </w:p>
    <w:p w14:paraId="45E13365" w14:textId="77777777" w:rsidR="0021243A" w:rsidRPr="00F7309C" w:rsidRDefault="0021243A" w:rsidP="0021243A">
      <w:pPr>
        <w:rPr>
          <w:rFonts w:cs="Times New Roman"/>
          <w:b/>
          <w:bCs/>
          <w:szCs w:val="24"/>
        </w:rPr>
      </w:pPr>
      <w:r w:rsidRPr="00F7309C">
        <w:rPr>
          <w:rFonts w:cs="Times New Roman"/>
          <w:b/>
          <w:bCs/>
          <w:szCs w:val="24"/>
        </w:rPr>
        <w:t>2. Train Staff on Review Management Procedures</w:t>
      </w:r>
    </w:p>
    <w:p w14:paraId="6B7D8AF2" w14:textId="77777777" w:rsidR="0021243A" w:rsidRPr="00F7309C" w:rsidRDefault="0021243A" w:rsidP="00D15225">
      <w:pPr>
        <w:pStyle w:val="ListParagraph"/>
        <w:numPr>
          <w:ilvl w:val="0"/>
          <w:numId w:val="17"/>
        </w:numPr>
        <w:rPr>
          <w:rFonts w:cs="Times New Roman"/>
          <w:szCs w:val="24"/>
        </w:rPr>
      </w:pPr>
      <w:r w:rsidRPr="00F7309C">
        <w:rPr>
          <w:rFonts w:cs="Times New Roman"/>
          <w:szCs w:val="24"/>
        </w:rPr>
        <w:t xml:space="preserve">Train a team of </w:t>
      </w:r>
      <w:r w:rsidR="00CC728A" w:rsidRPr="00F7309C">
        <w:rPr>
          <w:rFonts w:cs="Times New Roman"/>
          <w:szCs w:val="24"/>
        </w:rPr>
        <w:t>employee’s</w:t>
      </w:r>
      <w:r w:rsidRPr="00F7309C">
        <w:rPr>
          <w:rFonts w:cs="Times New Roman"/>
          <w:szCs w:val="24"/>
        </w:rPr>
        <w:t xml:space="preserve"> individuals who have been assigned the project of keeping a watch on and reacting to internet comments.</w:t>
      </w:r>
    </w:p>
    <w:p w14:paraId="4A485D46" w14:textId="77777777" w:rsidR="0021243A" w:rsidRPr="00F7309C" w:rsidRDefault="0021243A" w:rsidP="00D15225">
      <w:pPr>
        <w:pStyle w:val="ListParagraph"/>
        <w:numPr>
          <w:ilvl w:val="0"/>
          <w:numId w:val="17"/>
        </w:numPr>
        <w:rPr>
          <w:rFonts w:cs="Times New Roman"/>
          <w:szCs w:val="24"/>
        </w:rPr>
      </w:pPr>
      <w:r w:rsidRPr="00F7309C">
        <w:rPr>
          <w:rFonts w:cs="Times New Roman"/>
          <w:szCs w:val="24"/>
        </w:rPr>
        <w:t>Provide personnel with education on exceptional practices for coping with diverse assessment sorts, preserving professionalism, and elegantly coping with guest proceedings.</w:t>
      </w:r>
    </w:p>
    <w:p w14:paraId="552F2DE8" w14:textId="77777777" w:rsidR="0021243A" w:rsidRPr="00F7309C" w:rsidRDefault="0021243A" w:rsidP="0021243A">
      <w:pPr>
        <w:rPr>
          <w:rFonts w:cs="Times New Roman"/>
          <w:b/>
          <w:bCs/>
          <w:szCs w:val="24"/>
        </w:rPr>
      </w:pPr>
      <w:r w:rsidRPr="00F7309C">
        <w:rPr>
          <w:rFonts w:cs="Times New Roman"/>
          <w:b/>
          <w:bCs/>
          <w:szCs w:val="24"/>
        </w:rPr>
        <w:t>3. Develop Standardized Response Protocols</w:t>
      </w:r>
    </w:p>
    <w:p w14:paraId="0E00F134" w14:textId="77777777" w:rsidR="0021243A" w:rsidRPr="00F7309C" w:rsidRDefault="0021243A" w:rsidP="0021243A">
      <w:pPr>
        <w:pStyle w:val="ListParagraph"/>
        <w:numPr>
          <w:ilvl w:val="0"/>
          <w:numId w:val="18"/>
        </w:numPr>
        <w:rPr>
          <w:rFonts w:cs="Times New Roman"/>
          <w:szCs w:val="24"/>
        </w:rPr>
      </w:pPr>
      <w:r w:rsidRPr="00F7309C">
        <w:rPr>
          <w:rFonts w:cs="Times New Roman"/>
          <w:szCs w:val="24"/>
        </w:rPr>
        <w:t>Create templates and standardised reaction tactics for managing visitor reviews on one-of-a-kind websites.</w:t>
      </w:r>
    </w:p>
    <w:p w14:paraId="55321C26" w14:textId="77777777" w:rsidR="0021243A" w:rsidRPr="00F7309C" w:rsidRDefault="0021243A" w:rsidP="0021243A">
      <w:pPr>
        <w:pStyle w:val="ListParagraph"/>
        <w:numPr>
          <w:ilvl w:val="0"/>
          <w:numId w:val="18"/>
        </w:numPr>
        <w:rPr>
          <w:rFonts w:cs="Times New Roman"/>
          <w:szCs w:val="24"/>
        </w:rPr>
      </w:pPr>
      <w:r w:rsidRPr="00F7309C">
        <w:rPr>
          <w:rFonts w:cs="Times New Roman"/>
          <w:szCs w:val="24"/>
        </w:rPr>
        <w:t xml:space="preserve">Ensure </w:t>
      </w:r>
      <w:r w:rsidR="00B20480" w:rsidRPr="00F7309C">
        <w:rPr>
          <w:rFonts w:cs="Times New Roman"/>
          <w:szCs w:val="24"/>
        </w:rPr>
        <w:t>the</w:t>
      </w:r>
      <w:r w:rsidRPr="00F7309C">
        <w:rPr>
          <w:rFonts w:cs="Times New Roman"/>
          <w:szCs w:val="24"/>
        </w:rPr>
        <w:t xml:space="preserve"> solutions are type, tailored to the individual, and deal with any specific problems or worries brought up by the reviewers</w:t>
      </w:r>
      <w:r w:rsidR="00F8129D" w:rsidRPr="00F7309C">
        <w:rPr>
          <w:rFonts w:cs="Times New Roman"/>
          <w:szCs w:val="24"/>
        </w:rPr>
        <w:t xml:space="preserve"> (</w:t>
      </w:r>
      <w:r w:rsidR="00F8129D" w:rsidRPr="00F7309C">
        <w:rPr>
          <w:shd w:val="clear" w:color="auto" w:fill="FFFFFF"/>
        </w:rPr>
        <w:t xml:space="preserve">Luo, </w:t>
      </w:r>
      <w:proofErr w:type="gramStart"/>
      <w:r w:rsidR="00F8129D" w:rsidRPr="00F7309C">
        <w:rPr>
          <w:shd w:val="clear" w:color="auto" w:fill="FFFFFF"/>
        </w:rPr>
        <w:t>Wang</w:t>
      </w:r>
      <w:proofErr w:type="gramEnd"/>
      <w:r w:rsidR="00F8129D" w:rsidRPr="00F7309C">
        <w:rPr>
          <w:shd w:val="clear" w:color="auto" w:fill="FFFFFF"/>
        </w:rPr>
        <w:t xml:space="preserve"> and Tai, 2019)</w:t>
      </w:r>
      <w:r w:rsidRPr="00F7309C">
        <w:rPr>
          <w:rFonts w:cs="Times New Roman"/>
          <w:szCs w:val="24"/>
        </w:rPr>
        <w:t>.</w:t>
      </w:r>
    </w:p>
    <w:p w14:paraId="7E6EC9D9" w14:textId="77777777" w:rsidR="0021243A" w:rsidRPr="00F7309C" w:rsidRDefault="0021243A" w:rsidP="0021243A">
      <w:pPr>
        <w:rPr>
          <w:rFonts w:cs="Times New Roman"/>
          <w:b/>
          <w:bCs/>
          <w:szCs w:val="24"/>
        </w:rPr>
      </w:pPr>
      <w:r w:rsidRPr="00F7309C">
        <w:rPr>
          <w:rFonts w:cs="Times New Roman"/>
          <w:b/>
          <w:bCs/>
          <w:szCs w:val="24"/>
        </w:rPr>
        <w:t>Change Management Strategies</w:t>
      </w:r>
    </w:p>
    <w:p w14:paraId="7B42872F" w14:textId="77777777" w:rsidR="0021243A" w:rsidRPr="00D15225" w:rsidRDefault="0021243A" w:rsidP="00D15225">
      <w:pPr>
        <w:pStyle w:val="ListParagraph"/>
        <w:numPr>
          <w:ilvl w:val="0"/>
          <w:numId w:val="21"/>
        </w:numPr>
        <w:rPr>
          <w:rFonts w:cs="Times New Roman"/>
          <w:szCs w:val="24"/>
        </w:rPr>
      </w:pPr>
      <w:r w:rsidRPr="00D15225">
        <w:rPr>
          <w:rFonts w:cs="Times New Roman"/>
          <w:szCs w:val="24"/>
        </w:rPr>
        <w:t>Staff Training and assistance: Make certain the employees in rate overseeing online opinions get thorough schooling in addition to continuous help to make certain they have the equipment and assets needed to well manipulate traveller comments.</w:t>
      </w:r>
    </w:p>
    <w:p w14:paraId="424911EE" w14:textId="77777777" w:rsidR="0021243A" w:rsidRPr="00D15225" w:rsidRDefault="0021243A" w:rsidP="00D15225">
      <w:pPr>
        <w:pStyle w:val="ListParagraph"/>
        <w:numPr>
          <w:ilvl w:val="0"/>
          <w:numId w:val="21"/>
        </w:numPr>
        <w:rPr>
          <w:rFonts w:cs="Times New Roman"/>
          <w:szCs w:val="24"/>
        </w:rPr>
      </w:pPr>
      <w:r w:rsidRPr="00D15225">
        <w:rPr>
          <w:rFonts w:cs="Times New Roman"/>
          <w:szCs w:val="24"/>
        </w:rPr>
        <w:t xml:space="preserve">Establish Explicit Procedures: Create express protocols, escalation tactics, and performance indicators to monitor the efficacy of </w:t>
      </w:r>
      <w:r w:rsidR="00B20480" w:rsidRPr="00D15225">
        <w:rPr>
          <w:rFonts w:cs="Times New Roman"/>
          <w:szCs w:val="24"/>
        </w:rPr>
        <w:t>the</w:t>
      </w:r>
      <w:r w:rsidRPr="00D15225">
        <w:rPr>
          <w:rFonts w:cs="Times New Roman"/>
          <w:szCs w:val="24"/>
        </w:rPr>
        <w:t xml:space="preserve"> control of online critiques.</w:t>
      </w:r>
    </w:p>
    <w:p w14:paraId="0841BB0B" w14:textId="77777777" w:rsidR="00D15225" w:rsidRDefault="00D15225">
      <w:pPr>
        <w:spacing w:line="259" w:lineRule="auto"/>
        <w:jc w:val="left"/>
        <w:rPr>
          <w:rFonts w:cs="Times New Roman"/>
          <w:b/>
          <w:bCs/>
          <w:szCs w:val="24"/>
        </w:rPr>
      </w:pPr>
      <w:r>
        <w:rPr>
          <w:rFonts w:cs="Times New Roman"/>
          <w:b/>
          <w:bCs/>
          <w:szCs w:val="24"/>
        </w:rPr>
        <w:br w:type="page"/>
      </w:r>
    </w:p>
    <w:p w14:paraId="5CB157D5" w14:textId="77777777" w:rsidR="0021243A" w:rsidRPr="00F7309C" w:rsidRDefault="0021243A" w:rsidP="0021243A">
      <w:pPr>
        <w:rPr>
          <w:rFonts w:cs="Times New Roman"/>
          <w:b/>
          <w:bCs/>
          <w:szCs w:val="24"/>
        </w:rPr>
      </w:pPr>
      <w:r w:rsidRPr="00F7309C">
        <w:rPr>
          <w:rFonts w:cs="Times New Roman"/>
          <w:b/>
          <w:bCs/>
          <w:szCs w:val="24"/>
        </w:rPr>
        <w:lastRenderedPageBreak/>
        <w:t>Measurement of Success</w:t>
      </w:r>
    </w:p>
    <w:p w14:paraId="1A83611F"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 xml:space="preserve">Review Response Rate: Keep track of the share of evaluations for which the inn responds. Aim for an excessive reaction price to expose what you are paying attention to and interacting with </w:t>
      </w:r>
      <w:r w:rsidR="00B20480" w:rsidRPr="00F7309C">
        <w:rPr>
          <w:rFonts w:cs="Times New Roman"/>
          <w:szCs w:val="24"/>
        </w:rPr>
        <w:t>the</w:t>
      </w:r>
      <w:r w:rsidRPr="00F7309C">
        <w:rPr>
          <w:rFonts w:cs="Times New Roman"/>
          <w:szCs w:val="24"/>
        </w:rPr>
        <w:t xml:space="preserve"> site visitors.</w:t>
      </w:r>
    </w:p>
    <w:p w14:paraId="3D319477"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 xml:space="preserve">Impact on Booking and Revenue: Evaluate the connection between online evaluation rankings, reaction rates, and booking metrics to check the effect of green </w:t>
      </w:r>
      <w:r w:rsidR="00B20480" w:rsidRPr="00F7309C">
        <w:rPr>
          <w:rFonts w:cs="Times New Roman"/>
          <w:szCs w:val="24"/>
        </w:rPr>
        <w:t>reputation management</w:t>
      </w:r>
      <w:r w:rsidRPr="00F7309C">
        <w:rPr>
          <w:rFonts w:cs="Times New Roman"/>
          <w:szCs w:val="24"/>
        </w:rPr>
        <w:t xml:space="preserve"> on overall performance</w:t>
      </w:r>
      <w:r w:rsidR="00F8129D" w:rsidRPr="00F7309C">
        <w:rPr>
          <w:rFonts w:cs="Times New Roman"/>
          <w:szCs w:val="24"/>
        </w:rPr>
        <w:t xml:space="preserve"> (</w:t>
      </w:r>
      <w:r w:rsidR="00F8129D" w:rsidRPr="00F7309C">
        <w:rPr>
          <w:shd w:val="clear" w:color="auto" w:fill="FFFFFF"/>
        </w:rPr>
        <w:t>Breda, Pacheco and Dinis, 2019)</w:t>
      </w:r>
      <w:r w:rsidRPr="00F7309C">
        <w:rPr>
          <w:rFonts w:cs="Times New Roman"/>
          <w:szCs w:val="24"/>
        </w:rPr>
        <w:t xml:space="preserve">. </w:t>
      </w:r>
    </w:p>
    <w:p w14:paraId="32196788" w14:textId="77777777" w:rsidR="0021243A" w:rsidRPr="00F7309C" w:rsidRDefault="0021243A" w:rsidP="0021243A">
      <w:pPr>
        <w:rPr>
          <w:rFonts w:cs="Times New Roman"/>
          <w:b/>
          <w:bCs/>
          <w:szCs w:val="24"/>
        </w:rPr>
      </w:pPr>
      <w:r w:rsidRPr="00F7309C">
        <w:rPr>
          <w:rFonts w:cs="Times New Roman"/>
          <w:b/>
          <w:bCs/>
          <w:szCs w:val="24"/>
        </w:rPr>
        <w:t>Potential Benefits</w:t>
      </w:r>
    </w:p>
    <w:p w14:paraId="13A59F21"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Improved Reputation: Prompt and individualised replies to evaluations from beyond visitors help build a favourable online image, which impacts potential site visitors' evaluations and reservation choices.</w:t>
      </w:r>
    </w:p>
    <w:p w14:paraId="53D67CD8"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Increased Guest happiness: Resolving lawsuits and remarks from traffic promotes accelerated visitor happiness and loyalty, which inspires return commercial enterprise and favourable word-of-mouth tips</w:t>
      </w:r>
      <w:r w:rsidR="00F8129D" w:rsidRPr="00F7309C">
        <w:rPr>
          <w:rFonts w:cs="Times New Roman"/>
          <w:szCs w:val="24"/>
        </w:rPr>
        <w:t xml:space="preserve"> (</w:t>
      </w:r>
      <w:r w:rsidR="00F8129D" w:rsidRPr="00F7309C">
        <w:rPr>
          <w:shd w:val="clear" w:color="auto" w:fill="FFFFFF"/>
        </w:rPr>
        <w:t>Blanchard and Thacker, 2023)</w:t>
      </w:r>
      <w:r w:rsidRPr="00F7309C">
        <w:rPr>
          <w:rFonts w:cs="Times New Roman"/>
          <w:szCs w:val="24"/>
        </w:rPr>
        <w:t>.</w:t>
      </w:r>
    </w:p>
    <w:p w14:paraId="66804BB9" w14:textId="77777777" w:rsidR="0021243A" w:rsidRPr="00F7309C" w:rsidRDefault="0021243A" w:rsidP="0021243A">
      <w:pPr>
        <w:rPr>
          <w:rFonts w:cs="Times New Roman"/>
          <w:b/>
          <w:bCs/>
          <w:szCs w:val="24"/>
        </w:rPr>
      </w:pPr>
      <w:r w:rsidRPr="00F7309C">
        <w:rPr>
          <w:rFonts w:cs="Times New Roman"/>
          <w:b/>
          <w:bCs/>
          <w:szCs w:val="24"/>
        </w:rPr>
        <w:t>Costs</w:t>
      </w:r>
    </w:p>
    <w:p w14:paraId="62E5EF91"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Review Management Software Investment: Set apart money for the purchase and setup of structures or software for review control which apply to the hotel's specifications.</w:t>
      </w:r>
    </w:p>
    <w:p w14:paraId="2A247514"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 xml:space="preserve">Employee Training and Resources: Provide funding for academic tasks, materials, and equipment to assist personnel in managing online opinions. </w:t>
      </w:r>
    </w:p>
    <w:p w14:paraId="53AC4D37" w14:textId="77777777" w:rsidR="0021243A" w:rsidRPr="00F7309C" w:rsidRDefault="0021243A" w:rsidP="0021243A">
      <w:pPr>
        <w:rPr>
          <w:rFonts w:cs="Times New Roman"/>
          <w:szCs w:val="24"/>
        </w:rPr>
      </w:pPr>
      <w:r w:rsidRPr="00F7309C">
        <w:rPr>
          <w:rFonts w:cs="Times New Roman"/>
          <w:b/>
          <w:bCs/>
          <w:szCs w:val="24"/>
        </w:rPr>
        <w:t>Recommendation 2: Enhance Service Quality and Guest Experience</w:t>
      </w:r>
    </w:p>
    <w:p w14:paraId="141B25BA" w14:textId="77777777" w:rsidR="0021243A" w:rsidRPr="00F7309C" w:rsidRDefault="0021243A" w:rsidP="0021243A">
      <w:pPr>
        <w:rPr>
          <w:rFonts w:cs="Times New Roman"/>
          <w:szCs w:val="24"/>
        </w:rPr>
      </w:pPr>
      <w:r w:rsidRPr="00F7309C">
        <w:rPr>
          <w:rFonts w:cs="Times New Roman"/>
          <w:b/>
          <w:bCs/>
          <w:szCs w:val="24"/>
        </w:rPr>
        <w:t>Overview</w:t>
      </w:r>
      <w:r w:rsidRPr="00F7309C">
        <w:rPr>
          <w:rFonts w:cs="Times New Roman"/>
          <w:szCs w:val="24"/>
        </w:rPr>
        <w:t xml:space="preserve">: Hilton Hotel Dubai Marina's successful online </w:t>
      </w:r>
      <w:r w:rsidR="00B20480" w:rsidRPr="00F7309C">
        <w:rPr>
          <w:rFonts w:cs="Times New Roman"/>
          <w:szCs w:val="24"/>
        </w:rPr>
        <w:t>reputation management</w:t>
      </w:r>
      <w:r w:rsidRPr="00F7309C">
        <w:rPr>
          <w:rFonts w:cs="Times New Roman"/>
          <w:szCs w:val="24"/>
        </w:rPr>
        <w:t xml:space="preserve"> strategy ought to consist of raising the standard of provider and enhancing the traveller's enjoyment. The inn may additionally improve its online photography, appeal to excellent critiques, and lift tourist delight with the aid of concentrating on presenting tremendous carrier and personalised reports to customers</w:t>
      </w:r>
      <w:r w:rsidR="00F8129D" w:rsidRPr="00F7309C">
        <w:rPr>
          <w:rFonts w:cs="Times New Roman"/>
          <w:szCs w:val="24"/>
        </w:rPr>
        <w:t xml:space="preserve"> (</w:t>
      </w:r>
      <w:r w:rsidR="00F8129D" w:rsidRPr="00F7309C">
        <w:rPr>
          <w:shd w:val="clear" w:color="auto" w:fill="FFFFFF"/>
        </w:rPr>
        <w:t>Naumov, 2019)</w:t>
      </w:r>
      <w:r w:rsidRPr="00F7309C">
        <w:rPr>
          <w:rFonts w:cs="Times New Roman"/>
          <w:szCs w:val="24"/>
        </w:rPr>
        <w:t>. Establishing solid brand recognition and drawing in new enterprise for the hotel might be facilitated by using setting measures into location to improve carrier first-class across the entire guest revel.</w:t>
      </w:r>
    </w:p>
    <w:p w14:paraId="708315E0" w14:textId="77777777" w:rsidR="00D15225" w:rsidRDefault="00D15225">
      <w:pPr>
        <w:spacing w:line="259" w:lineRule="auto"/>
        <w:jc w:val="left"/>
        <w:rPr>
          <w:rFonts w:cs="Times New Roman"/>
          <w:b/>
          <w:bCs/>
          <w:szCs w:val="24"/>
        </w:rPr>
      </w:pPr>
      <w:r>
        <w:rPr>
          <w:rFonts w:cs="Times New Roman"/>
          <w:b/>
          <w:bCs/>
          <w:szCs w:val="24"/>
        </w:rPr>
        <w:br w:type="page"/>
      </w:r>
    </w:p>
    <w:p w14:paraId="6FEB3340" w14:textId="77777777" w:rsidR="0021243A" w:rsidRPr="00F7309C" w:rsidRDefault="0021243A" w:rsidP="0021243A">
      <w:pPr>
        <w:rPr>
          <w:rFonts w:cs="Times New Roman"/>
          <w:b/>
          <w:bCs/>
          <w:szCs w:val="24"/>
        </w:rPr>
      </w:pPr>
      <w:r w:rsidRPr="00F7309C">
        <w:rPr>
          <w:rFonts w:cs="Times New Roman"/>
          <w:b/>
          <w:bCs/>
          <w:szCs w:val="24"/>
        </w:rPr>
        <w:lastRenderedPageBreak/>
        <w:t>Implementation Steps</w:t>
      </w:r>
    </w:p>
    <w:p w14:paraId="2D1A0846" w14:textId="77777777" w:rsidR="0021243A" w:rsidRPr="00F7309C" w:rsidRDefault="0021243A" w:rsidP="0021243A">
      <w:pPr>
        <w:rPr>
          <w:rFonts w:cs="Times New Roman"/>
          <w:b/>
          <w:bCs/>
          <w:szCs w:val="24"/>
        </w:rPr>
      </w:pPr>
      <w:r w:rsidRPr="00F7309C">
        <w:rPr>
          <w:rFonts w:cs="Times New Roman"/>
          <w:b/>
          <w:bCs/>
          <w:szCs w:val="24"/>
        </w:rPr>
        <w:t>1. Define Service Standards</w:t>
      </w:r>
    </w:p>
    <w:p w14:paraId="5ABC402B"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Clearly state the diploma of provider excellence expected at every point of contact with guests. Establish clear requirements and expectations for all workforce members.</w:t>
      </w:r>
    </w:p>
    <w:p w14:paraId="02F68A31"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 xml:space="preserve">Create education substances and gear to </w:t>
      </w:r>
      <w:r w:rsidR="00F8129D" w:rsidRPr="00F7309C">
        <w:rPr>
          <w:rFonts w:cs="Times New Roman"/>
          <w:szCs w:val="24"/>
        </w:rPr>
        <w:t>ensure</w:t>
      </w:r>
      <w:r w:rsidRPr="00F7309C">
        <w:rPr>
          <w:rFonts w:cs="Times New Roman"/>
          <w:szCs w:val="24"/>
        </w:rPr>
        <w:t xml:space="preserve"> workforce members recognize provider standards and are consistent with the lodge's brand values.</w:t>
      </w:r>
    </w:p>
    <w:p w14:paraId="472021BD" w14:textId="77777777" w:rsidR="0021243A" w:rsidRPr="00F7309C" w:rsidRDefault="0021243A" w:rsidP="0021243A">
      <w:pPr>
        <w:rPr>
          <w:rFonts w:cs="Times New Roman"/>
          <w:b/>
          <w:bCs/>
          <w:szCs w:val="24"/>
        </w:rPr>
      </w:pPr>
      <w:r w:rsidRPr="00F7309C">
        <w:rPr>
          <w:rFonts w:cs="Times New Roman"/>
          <w:b/>
          <w:bCs/>
          <w:szCs w:val="24"/>
        </w:rPr>
        <w:t>2. Train Staff on Service Excellence</w:t>
      </w:r>
    </w:p>
    <w:p w14:paraId="36BB2262"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 xml:space="preserve">Offer </w:t>
      </w:r>
      <w:r w:rsidR="00F8129D" w:rsidRPr="00F7309C">
        <w:rPr>
          <w:rFonts w:cs="Times New Roman"/>
          <w:szCs w:val="24"/>
        </w:rPr>
        <w:t>all employees thorough education courses that emphasise empathy, trouble-fixing methods, and customer service competencies</w:t>
      </w:r>
      <w:r w:rsidRPr="00F7309C">
        <w:rPr>
          <w:rFonts w:cs="Times New Roman"/>
          <w:szCs w:val="24"/>
        </w:rPr>
        <w:t>.</w:t>
      </w:r>
    </w:p>
    <w:p w14:paraId="4422E876"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Run role-playing video games and simulations to revel in successfully dealing with quite several traveller eventualities and tough occasions</w:t>
      </w:r>
      <w:r w:rsidR="00F8129D" w:rsidRPr="00F7309C">
        <w:rPr>
          <w:rFonts w:cs="Times New Roman"/>
          <w:szCs w:val="24"/>
        </w:rPr>
        <w:t xml:space="preserve"> (</w:t>
      </w:r>
      <w:r w:rsidR="00F8129D" w:rsidRPr="00F7309C">
        <w:rPr>
          <w:shd w:val="clear" w:color="auto" w:fill="FFFFFF"/>
        </w:rPr>
        <w:t xml:space="preserve">Hassanein and </w:t>
      </w:r>
      <w:proofErr w:type="spellStart"/>
      <w:r w:rsidR="00F8129D" w:rsidRPr="00F7309C">
        <w:rPr>
          <w:shd w:val="clear" w:color="auto" w:fill="FFFFFF"/>
        </w:rPr>
        <w:t>Özgit</w:t>
      </w:r>
      <w:proofErr w:type="spellEnd"/>
      <w:r w:rsidR="00F8129D" w:rsidRPr="00F7309C">
        <w:rPr>
          <w:shd w:val="clear" w:color="auto" w:fill="FFFFFF"/>
        </w:rPr>
        <w:t>, 2022)</w:t>
      </w:r>
      <w:r w:rsidRPr="00F7309C">
        <w:rPr>
          <w:rFonts w:cs="Times New Roman"/>
          <w:szCs w:val="24"/>
        </w:rPr>
        <w:t>.</w:t>
      </w:r>
    </w:p>
    <w:p w14:paraId="0A3CCF10" w14:textId="77777777" w:rsidR="0021243A" w:rsidRPr="00F7309C" w:rsidRDefault="0021243A" w:rsidP="0021243A">
      <w:pPr>
        <w:rPr>
          <w:rFonts w:cs="Times New Roman"/>
          <w:b/>
          <w:bCs/>
          <w:szCs w:val="24"/>
        </w:rPr>
      </w:pPr>
      <w:r w:rsidRPr="00F7309C">
        <w:rPr>
          <w:rFonts w:cs="Times New Roman"/>
          <w:b/>
          <w:bCs/>
          <w:szCs w:val="24"/>
        </w:rPr>
        <w:t>3. Implement Guest Feedback Mechanisms</w:t>
      </w:r>
    </w:p>
    <w:p w14:paraId="59E04445"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Create comment structures that document vacationer critiques and feelings in actual time, including remark playing cards, questionnaires, or online feedback portals.</w:t>
      </w:r>
    </w:p>
    <w:p w14:paraId="0BA7F265"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Examine visitor feedback data to locate patterns, traits, and regions wherein service great and traveller stories are probably stronger</w:t>
      </w:r>
      <w:r w:rsidR="00F8129D" w:rsidRPr="00F7309C">
        <w:rPr>
          <w:rFonts w:cs="Times New Roman"/>
          <w:szCs w:val="24"/>
        </w:rPr>
        <w:t xml:space="preserve"> (</w:t>
      </w:r>
      <w:r w:rsidR="00F8129D" w:rsidRPr="00F7309C">
        <w:rPr>
          <w:shd w:val="clear" w:color="auto" w:fill="FFFFFF"/>
        </w:rPr>
        <w:t xml:space="preserve">Hassanein and </w:t>
      </w:r>
      <w:proofErr w:type="spellStart"/>
      <w:r w:rsidR="00F8129D" w:rsidRPr="00F7309C">
        <w:rPr>
          <w:shd w:val="clear" w:color="auto" w:fill="FFFFFF"/>
        </w:rPr>
        <w:t>Özgit</w:t>
      </w:r>
      <w:proofErr w:type="spellEnd"/>
      <w:r w:rsidR="00F8129D" w:rsidRPr="00F7309C">
        <w:rPr>
          <w:shd w:val="clear" w:color="auto" w:fill="FFFFFF"/>
        </w:rPr>
        <w:t>, 2022)</w:t>
      </w:r>
      <w:r w:rsidRPr="00F7309C">
        <w:rPr>
          <w:rFonts w:cs="Times New Roman"/>
          <w:szCs w:val="24"/>
        </w:rPr>
        <w:t>.</w:t>
      </w:r>
    </w:p>
    <w:p w14:paraId="450AD2AD" w14:textId="77777777" w:rsidR="0021243A" w:rsidRPr="00F7309C" w:rsidRDefault="0021243A" w:rsidP="0021243A">
      <w:pPr>
        <w:tabs>
          <w:tab w:val="center" w:pos="4513"/>
        </w:tabs>
        <w:rPr>
          <w:rFonts w:cs="Times New Roman"/>
          <w:b/>
          <w:bCs/>
          <w:szCs w:val="24"/>
        </w:rPr>
      </w:pPr>
      <w:r w:rsidRPr="00F7309C">
        <w:rPr>
          <w:rFonts w:cs="Times New Roman"/>
          <w:b/>
          <w:bCs/>
          <w:szCs w:val="24"/>
        </w:rPr>
        <w:t>Change Management Strategies</w:t>
      </w:r>
    </w:p>
    <w:p w14:paraId="4B410359" w14:textId="77777777" w:rsidR="0021243A" w:rsidRPr="00F7309C" w:rsidRDefault="0021243A" w:rsidP="00D15225">
      <w:pPr>
        <w:pStyle w:val="ListParagraph"/>
        <w:numPr>
          <w:ilvl w:val="0"/>
          <w:numId w:val="19"/>
        </w:numPr>
        <w:rPr>
          <w:rFonts w:cs="Times New Roman"/>
          <w:szCs w:val="24"/>
        </w:rPr>
      </w:pPr>
      <w:r w:rsidRPr="00F7309C">
        <w:rPr>
          <w:rFonts w:cs="Times New Roman"/>
          <w:szCs w:val="24"/>
        </w:rPr>
        <w:t xml:space="preserve">Obtain Senior Leadership Buy-in and Support: Highlight the strategic importance of traveller pride in selling online </w:t>
      </w:r>
      <w:r w:rsidR="00B20480" w:rsidRPr="00F7309C">
        <w:rPr>
          <w:rFonts w:cs="Times New Roman"/>
          <w:szCs w:val="24"/>
        </w:rPr>
        <w:t>reputation</w:t>
      </w:r>
      <w:r w:rsidRPr="00F7309C">
        <w:rPr>
          <w:rFonts w:cs="Times New Roman"/>
          <w:szCs w:val="24"/>
        </w:rPr>
        <w:t xml:space="preserve"> through securing buy-in and assistance with tasks focused on enhancing service and visitor enjoyment.</w:t>
      </w:r>
    </w:p>
    <w:p w14:paraId="182A58A2" w14:textId="77777777" w:rsidR="0021243A" w:rsidRPr="00F7309C" w:rsidRDefault="0021243A" w:rsidP="00D15225">
      <w:pPr>
        <w:pStyle w:val="ListParagraph"/>
        <w:numPr>
          <w:ilvl w:val="0"/>
          <w:numId w:val="19"/>
        </w:numPr>
        <w:rPr>
          <w:rFonts w:cs="Times New Roman"/>
          <w:szCs w:val="24"/>
        </w:rPr>
      </w:pPr>
      <w:r w:rsidRPr="00F7309C">
        <w:rPr>
          <w:rFonts w:cs="Times New Roman"/>
          <w:szCs w:val="24"/>
        </w:rPr>
        <w:t>Employee Engagement: Involve staff members in the advent and execution of tasks aimed toward enhancing the fine of the carrier by inquiring for their critiques, hints, and thoughts to beautify the reports of site visitors</w:t>
      </w:r>
      <w:r w:rsidR="00F8129D" w:rsidRPr="00F7309C">
        <w:rPr>
          <w:rFonts w:cs="Times New Roman"/>
          <w:szCs w:val="24"/>
        </w:rPr>
        <w:t xml:space="preserve"> (</w:t>
      </w:r>
      <w:r w:rsidR="00F8129D" w:rsidRPr="00F7309C">
        <w:rPr>
          <w:shd w:val="clear" w:color="auto" w:fill="FFFFFF"/>
        </w:rPr>
        <w:t>Taylor, 2019)</w:t>
      </w:r>
      <w:r w:rsidRPr="00F7309C">
        <w:rPr>
          <w:rFonts w:cs="Times New Roman"/>
          <w:szCs w:val="24"/>
        </w:rPr>
        <w:t>.</w:t>
      </w:r>
    </w:p>
    <w:p w14:paraId="2B96F686" w14:textId="77777777" w:rsidR="0021243A" w:rsidRPr="00F7309C" w:rsidRDefault="0021243A" w:rsidP="0021243A">
      <w:pPr>
        <w:rPr>
          <w:rFonts w:cs="Times New Roman"/>
          <w:b/>
          <w:bCs/>
          <w:szCs w:val="24"/>
        </w:rPr>
      </w:pPr>
      <w:r w:rsidRPr="00F7309C">
        <w:rPr>
          <w:rFonts w:cs="Times New Roman"/>
          <w:b/>
          <w:bCs/>
          <w:szCs w:val="24"/>
        </w:rPr>
        <w:t>Measurement of Success</w:t>
      </w:r>
    </w:p>
    <w:p w14:paraId="597C4AF2" w14:textId="77777777" w:rsidR="0021243A" w:rsidRPr="00D15225" w:rsidRDefault="0021243A" w:rsidP="00D15225">
      <w:pPr>
        <w:pStyle w:val="ListParagraph"/>
        <w:numPr>
          <w:ilvl w:val="0"/>
          <w:numId w:val="23"/>
        </w:numPr>
        <w:rPr>
          <w:rFonts w:cs="Times New Roman"/>
          <w:szCs w:val="24"/>
        </w:rPr>
      </w:pPr>
      <w:r w:rsidRPr="00D15225">
        <w:rPr>
          <w:rFonts w:cs="Times New Roman"/>
          <w:szCs w:val="24"/>
        </w:rPr>
        <w:t>Guest pride scores may be monitored over time with the aid of using online evaluation structures and visitor feedback questionnaires to song changes in rankings and ratings.</w:t>
      </w:r>
    </w:p>
    <w:p w14:paraId="1053FEB5" w14:textId="77777777" w:rsidR="0021243A" w:rsidRPr="00D15225" w:rsidRDefault="0021243A" w:rsidP="00D15225">
      <w:pPr>
        <w:pStyle w:val="ListParagraph"/>
        <w:numPr>
          <w:ilvl w:val="0"/>
          <w:numId w:val="23"/>
        </w:numPr>
        <w:rPr>
          <w:rFonts w:cs="Times New Roman"/>
          <w:szCs w:val="24"/>
        </w:rPr>
      </w:pPr>
      <w:r w:rsidRPr="00D15225">
        <w:rPr>
          <w:rFonts w:cs="Times New Roman"/>
          <w:szCs w:val="24"/>
        </w:rPr>
        <w:t>Recurring Guest Rate: Keep track of the proportion of traffic who come again to the lodge, considering that this shows an excessive degree of contentment and constancy.</w:t>
      </w:r>
    </w:p>
    <w:p w14:paraId="015F229A" w14:textId="77777777" w:rsidR="0021243A" w:rsidRPr="00D15225" w:rsidRDefault="0021243A" w:rsidP="00D15225">
      <w:pPr>
        <w:pStyle w:val="ListParagraph"/>
        <w:numPr>
          <w:ilvl w:val="0"/>
          <w:numId w:val="23"/>
        </w:numPr>
        <w:rPr>
          <w:rFonts w:cs="Times New Roman"/>
          <w:szCs w:val="24"/>
        </w:rPr>
      </w:pPr>
      <w:r w:rsidRPr="00D15225">
        <w:rPr>
          <w:rFonts w:cs="Times New Roman"/>
          <w:szCs w:val="24"/>
        </w:rPr>
        <w:lastRenderedPageBreak/>
        <w:t xml:space="preserve">Online Review Ratings: To determine how carrier exceptional improvements would affect the hotel's online </w:t>
      </w:r>
      <w:r w:rsidR="00B20480" w:rsidRPr="00D15225">
        <w:rPr>
          <w:rFonts w:cs="Times New Roman"/>
          <w:szCs w:val="24"/>
        </w:rPr>
        <w:t>reputation</w:t>
      </w:r>
      <w:r w:rsidRPr="00D15225">
        <w:rPr>
          <w:rFonts w:cs="Times New Roman"/>
          <w:szCs w:val="24"/>
        </w:rPr>
        <w:t xml:space="preserve"> and visitors' perceptions, analyse sentiment analysis and online assessment ratings</w:t>
      </w:r>
      <w:r w:rsidR="00F8129D" w:rsidRPr="00D15225">
        <w:rPr>
          <w:rFonts w:cs="Times New Roman"/>
          <w:szCs w:val="24"/>
        </w:rPr>
        <w:t xml:space="preserve"> (</w:t>
      </w:r>
      <w:proofErr w:type="spellStart"/>
      <w:r w:rsidR="00F8129D" w:rsidRPr="00D15225">
        <w:rPr>
          <w:shd w:val="clear" w:color="auto" w:fill="FFFFFF"/>
        </w:rPr>
        <w:t>Chibili</w:t>
      </w:r>
      <w:proofErr w:type="spellEnd"/>
      <w:r w:rsidR="00F8129D" w:rsidRPr="00D15225">
        <w:rPr>
          <w:shd w:val="clear" w:color="auto" w:fill="FFFFFF"/>
        </w:rPr>
        <w:t>, 2017)</w:t>
      </w:r>
      <w:r w:rsidRPr="00D15225">
        <w:rPr>
          <w:rFonts w:cs="Times New Roman"/>
          <w:szCs w:val="24"/>
        </w:rPr>
        <w:t>.</w:t>
      </w:r>
    </w:p>
    <w:p w14:paraId="39BF0DF1" w14:textId="77777777" w:rsidR="0021243A" w:rsidRPr="00F7309C" w:rsidRDefault="0021243A" w:rsidP="0021243A">
      <w:pPr>
        <w:rPr>
          <w:rFonts w:cs="Times New Roman"/>
          <w:b/>
          <w:bCs/>
          <w:szCs w:val="24"/>
        </w:rPr>
      </w:pPr>
      <w:r w:rsidRPr="00F7309C">
        <w:rPr>
          <w:rFonts w:cs="Times New Roman"/>
          <w:b/>
          <w:bCs/>
          <w:szCs w:val="24"/>
        </w:rPr>
        <w:t>Potential Benefits</w:t>
      </w:r>
    </w:p>
    <w:p w14:paraId="71869F88"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Positive Online Reviews: Providing exquisite providers and unforgettable guest stories leads to brilliant online opinions and testimonials, which improve the hotel's status and publicity</w:t>
      </w:r>
      <w:r w:rsidR="00F8129D" w:rsidRPr="00F7309C">
        <w:rPr>
          <w:rFonts w:cs="Times New Roman"/>
          <w:szCs w:val="24"/>
        </w:rPr>
        <w:t xml:space="preserve"> (</w:t>
      </w:r>
      <w:r w:rsidR="00F8129D" w:rsidRPr="00F7309C">
        <w:rPr>
          <w:shd w:val="clear" w:color="auto" w:fill="FFFFFF"/>
        </w:rPr>
        <w:t xml:space="preserve">Jain, </w:t>
      </w:r>
      <w:proofErr w:type="gramStart"/>
      <w:r w:rsidR="00F8129D" w:rsidRPr="00F7309C">
        <w:rPr>
          <w:shd w:val="clear" w:color="auto" w:fill="FFFFFF"/>
        </w:rPr>
        <w:t>Pamula</w:t>
      </w:r>
      <w:proofErr w:type="gramEnd"/>
      <w:r w:rsidR="00F8129D" w:rsidRPr="00F7309C">
        <w:rPr>
          <w:shd w:val="clear" w:color="auto" w:fill="FFFFFF"/>
        </w:rPr>
        <w:t xml:space="preserve"> and Srivastava, 2021)</w:t>
      </w:r>
      <w:r w:rsidRPr="00F7309C">
        <w:rPr>
          <w:rFonts w:cs="Times New Roman"/>
          <w:szCs w:val="24"/>
        </w:rPr>
        <w:t>.</w:t>
      </w:r>
    </w:p>
    <w:p w14:paraId="54A30690"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Increased Guest Loyalty: Meeting or surpassing guests' expectancies frequently fosters patron loyalty and promotes go-back commercial enterprise, which boosts lodge sales and profitability.</w:t>
      </w:r>
    </w:p>
    <w:p w14:paraId="0D3F9A5B" w14:textId="77777777" w:rsidR="0021243A" w:rsidRPr="00F7309C" w:rsidRDefault="0021243A" w:rsidP="0021243A">
      <w:pPr>
        <w:rPr>
          <w:rFonts w:cs="Times New Roman"/>
          <w:b/>
          <w:bCs/>
          <w:szCs w:val="24"/>
        </w:rPr>
      </w:pPr>
      <w:r w:rsidRPr="00F7309C">
        <w:rPr>
          <w:rFonts w:cs="Times New Roman"/>
          <w:b/>
          <w:bCs/>
          <w:szCs w:val="24"/>
        </w:rPr>
        <w:t>Costs</w:t>
      </w:r>
    </w:p>
    <w:p w14:paraId="5C1158F1"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 xml:space="preserve">Training and Development: Set apart a budget for courses, seminars, and other substances that promote a group of </w:t>
      </w:r>
      <w:r w:rsidR="00E5087C" w:rsidRPr="00F7309C">
        <w:rPr>
          <w:rFonts w:cs="Times New Roman"/>
          <w:szCs w:val="24"/>
        </w:rPr>
        <w:t>employee</w:t>
      </w:r>
      <w:r w:rsidRPr="00F7309C">
        <w:rPr>
          <w:rFonts w:cs="Times New Roman"/>
          <w:szCs w:val="24"/>
        </w:rPr>
        <w:t xml:space="preserve">s' </w:t>
      </w:r>
      <w:proofErr w:type="gramStart"/>
      <w:r w:rsidRPr="00F7309C">
        <w:rPr>
          <w:rFonts w:cs="Times New Roman"/>
          <w:szCs w:val="24"/>
        </w:rPr>
        <w:t>boom</w:t>
      </w:r>
      <w:proofErr w:type="gramEnd"/>
      <w:r w:rsidRPr="00F7309C">
        <w:rPr>
          <w:rFonts w:cs="Times New Roman"/>
          <w:szCs w:val="24"/>
        </w:rPr>
        <w:t xml:space="preserve"> and the improvement of their abilities in presenting services.</w:t>
      </w:r>
    </w:p>
    <w:p w14:paraId="208E051F" w14:textId="77777777" w:rsidR="0021243A" w:rsidRPr="00F7309C" w:rsidRDefault="0021243A" w:rsidP="0021243A">
      <w:pPr>
        <w:pStyle w:val="ListParagraph"/>
        <w:numPr>
          <w:ilvl w:val="1"/>
          <w:numId w:val="6"/>
        </w:numPr>
        <w:rPr>
          <w:rFonts w:cs="Times New Roman"/>
          <w:szCs w:val="24"/>
        </w:rPr>
      </w:pPr>
      <w:r w:rsidRPr="00F7309C">
        <w:rPr>
          <w:rFonts w:cs="Times New Roman"/>
          <w:szCs w:val="24"/>
        </w:rPr>
        <w:t>Guest Feedback Systems: To efficiently gather, evaluate, and act upon tourist input and sell ongoing service fine development, invest in visitor comments systems and systems</w:t>
      </w:r>
      <w:r w:rsidR="00F8129D" w:rsidRPr="00F7309C">
        <w:rPr>
          <w:rFonts w:cs="Times New Roman"/>
          <w:szCs w:val="24"/>
        </w:rPr>
        <w:t xml:space="preserve"> (</w:t>
      </w:r>
      <w:r w:rsidR="00F8129D" w:rsidRPr="00F7309C">
        <w:rPr>
          <w:shd w:val="clear" w:color="auto" w:fill="FFFFFF"/>
        </w:rPr>
        <w:t>Kolb, 2017)</w:t>
      </w:r>
      <w:r w:rsidRPr="00F7309C">
        <w:rPr>
          <w:rFonts w:cs="Times New Roman"/>
          <w:szCs w:val="24"/>
        </w:rPr>
        <w:t>.</w:t>
      </w:r>
    </w:p>
    <w:p w14:paraId="03673B80" w14:textId="77777777" w:rsidR="00D15225" w:rsidRDefault="00D15225">
      <w:pPr>
        <w:spacing w:line="259" w:lineRule="auto"/>
        <w:jc w:val="left"/>
        <w:rPr>
          <w:rFonts w:eastAsiaTheme="majorEastAsia" w:cstheme="majorBidi"/>
          <w:b/>
          <w:sz w:val="36"/>
          <w:szCs w:val="29"/>
          <w:lang w:bidi="hi-IN"/>
        </w:rPr>
      </w:pPr>
      <w:bookmarkStart w:id="11" w:name="_Toc159607549"/>
      <w:r>
        <w:br w:type="page"/>
      </w:r>
    </w:p>
    <w:p w14:paraId="2A624AAF" w14:textId="77777777" w:rsidR="0021243A" w:rsidRPr="00F7309C" w:rsidRDefault="00F56E20" w:rsidP="00F56E20">
      <w:pPr>
        <w:pStyle w:val="Heading1"/>
        <w:rPr>
          <w:lang w:val="en-GB"/>
        </w:rPr>
      </w:pPr>
      <w:r w:rsidRPr="00F7309C">
        <w:rPr>
          <w:lang w:val="en-GB"/>
        </w:rPr>
        <w:lastRenderedPageBreak/>
        <w:t>Action Plan</w:t>
      </w:r>
      <w:bookmarkEnd w:id="11"/>
      <w:r w:rsidRPr="00F7309C">
        <w:rPr>
          <w:lang w:val="en-GB"/>
        </w:rPr>
        <w:t xml:space="preserve"> </w:t>
      </w:r>
    </w:p>
    <w:tbl>
      <w:tblPr>
        <w:tblStyle w:val="TableGrid"/>
        <w:tblW w:w="9547" w:type="dxa"/>
        <w:tblLook w:val="04A0" w:firstRow="1" w:lastRow="0" w:firstColumn="1" w:lastColumn="0" w:noHBand="0" w:noVBand="1"/>
      </w:tblPr>
      <w:tblGrid>
        <w:gridCol w:w="1071"/>
        <w:gridCol w:w="1545"/>
        <w:gridCol w:w="1826"/>
        <w:gridCol w:w="1557"/>
        <w:gridCol w:w="1063"/>
        <w:gridCol w:w="1428"/>
        <w:gridCol w:w="1057"/>
      </w:tblGrid>
      <w:tr w:rsidR="00F56E20" w:rsidRPr="00F7309C" w14:paraId="78A13AA1" w14:textId="77777777" w:rsidTr="00C36317">
        <w:tc>
          <w:tcPr>
            <w:tcW w:w="0" w:type="auto"/>
            <w:shd w:val="clear" w:color="auto" w:fill="E7E6E6" w:themeFill="background2"/>
            <w:hideMark/>
          </w:tcPr>
          <w:p w14:paraId="17D7E35C"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Number</w:t>
            </w:r>
          </w:p>
        </w:tc>
        <w:tc>
          <w:tcPr>
            <w:tcW w:w="0" w:type="auto"/>
            <w:shd w:val="clear" w:color="auto" w:fill="E7E6E6" w:themeFill="background2"/>
            <w:hideMark/>
          </w:tcPr>
          <w:p w14:paraId="5039F459"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Problem</w:t>
            </w:r>
          </w:p>
        </w:tc>
        <w:tc>
          <w:tcPr>
            <w:tcW w:w="0" w:type="auto"/>
            <w:shd w:val="clear" w:color="auto" w:fill="E7E6E6" w:themeFill="background2"/>
            <w:hideMark/>
          </w:tcPr>
          <w:p w14:paraId="5A5FCF73"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Solution</w:t>
            </w:r>
          </w:p>
        </w:tc>
        <w:tc>
          <w:tcPr>
            <w:tcW w:w="0" w:type="auto"/>
            <w:shd w:val="clear" w:color="auto" w:fill="E7E6E6" w:themeFill="background2"/>
            <w:hideMark/>
          </w:tcPr>
          <w:p w14:paraId="28A655CE"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Desired Outcome</w:t>
            </w:r>
          </w:p>
        </w:tc>
        <w:tc>
          <w:tcPr>
            <w:tcW w:w="0" w:type="auto"/>
            <w:shd w:val="clear" w:color="auto" w:fill="E7E6E6" w:themeFill="background2"/>
            <w:hideMark/>
          </w:tcPr>
          <w:p w14:paraId="10369050"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Time Scale</w:t>
            </w:r>
          </w:p>
        </w:tc>
        <w:tc>
          <w:tcPr>
            <w:tcW w:w="0" w:type="auto"/>
            <w:shd w:val="clear" w:color="auto" w:fill="E7E6E6" w:themeFill="background2"/>
            <w:hideMark/>
          </w:tcPr>
          <w:p w14:paraId="184B03B0"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Completion Date</w:t>
            </w:r>
          </w:p>
        </w:tc>
        <w:tc>
          <w:tcPr>
            <w:tcW w:w="236" w:type="dxa"/>
            <w:shd w:val="clear" w:color="auto" w:fill="E7E6E6" w:themeFill="background2"/>
            <w:hideMark/>
          </w:tcPr>
          <w:p w14:paraId="10D93A60"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Planned Budget</w:t>
            </w:r>
          </w:p>
        </w:tc>
      </w:tr>
      <w:tr w:rsidR="00F56E20" w:rsidRPr="00F7309C" w14:paraId="6EB14ABE" w14:textId="77777777" w:rsidTr="00C36317">
        <w:tc>
          <w:tcPr>
            <w:tcW w:w="0" w:type="auto"/>
            <w:shd w:val="clear" w:color="auto" w:fill="A5A5A5" w:themeFill="accent3"/>
            <w:hideMark/>
          </w:tcPr>
          <w:p w14:paraId="5C5336CF"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1</w:t>
            </w:r>
          </w:p>
        </w:tc>
        <w:tc>
          <w:tcPr>
            <w:tcW w:w="0" w:type="auto"/>
            <w:shd w:val="clear" w:color="auto" w:fill="D9E2F3" w:themeFill="accent1" w:themeFillTint="33"/>
            <w:hideMark/>
          </w:tcPr>
          <w:p w14:paraId="7F6A9B02"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High Employee Turnover</w:t>
            </w:r>
          </w:p>
        </w:tc>
        <w:tc>
          <w:tcPr>
            <w:tcW w:w="0" w:type="auto"/>
            <w:shd w:val="clear" w:color="auto" w:fill="FBE4D5" w:themeFill="accent2" w:themeFillTint="33"/>
            <w:hideMark/>
          </w:tcPr>
          <w:p w14:paraId="37C98693"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Implement enhanced compensation and benefits packages to attract and retain top talent, reduce turnover, and foster employee satisfaction</w:t>
            </w:r>
          </w:p>
        </w:tc>
        <w:tc>
          <w:tcPr>
            <w:tcW w:w="0" w:type="auto"/>
            <w:shd w:val="clear" w:color="auto" w:fill="FFF2CC" w:themeFill="accent4" w:themeFillTint="33"/>
            <w:hideMark/>
          </w:tcPr>
          <w:p w14:paraId="493C9024"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Reduced turnover rates, increased employee retention, and improved morale</w:t>
            </w:r>
          </w:p>
        </w:tc>
        <w:tc>
          <w:tcPr>
            <w:tcW w:w="0" w:type="auto"/>
            <w:shd w:val="clear" w:color="auto" w:fill="E2EFD9" w:themeFill="accent6" w:themeFillTint="33"/>
            <w:hideMark/>
          </w:tcPr>
          <w:p w14:paraId="33728DA5"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6 months</w:t>
            </w:r>
          </w:p>
        </w:tc>
        <w:tc>
          <w:tcPr>
            <w:tcW w:w="0" w:type="auto"/>
            <w:shd w:val="clear" w:color="auto" w:fill="D9E2F3" w:themeFill="accent1" w:themeFillTint="33"/>
            <w:hideMark/>
          </w:tcPr>
          <w:p w14:paraId="4CB0C13E"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31/08/2024</w:t>
            </w:r>
          </w:p>
        </w:tc>
        <w:tc>
          <w:tcPr>
            <w:tcW w:w="236" w:type="dxa"/>
            <w:shd w:val="clear" w:color="auto" w:fill="AEAAAA" w:themeFill="background2" w:themeFillShade="BF"/>
            <w:hideMark/>
          </w:tcPr>
          <w:p w14:paraId="33F23A3F"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$50,000</w:t>
            </w:r>
          </w:p>
        </w:tc>
      </w:tr>
      <w:tr w:rsidR="00F56E20" w:rsidRPr="00F7309C" w14:paraId="1391F61B" w14:textId="77777777" w:rsidTr="00C36317">
        <w:tc>
          <w:tcPr>
            <w:tcW w:w="0" w:type="auto"/>
            <w:shd w:val="clear" w:color="auto" w:fill="A5A5A5" w:themeFill="accent3"/>
            <w:hideMark/>
          </w:tcPr>
          <w:p w14:paraId="228D3C48"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2</w:t>
            </w:r>
          </w:p>
        </w:tc>
        <w:tc>
          <w:tcPr>
            <w:tcW w:w="0" w:type="auto"/>
            <w:shd w:val="clear" w:color="auto" w:fill="D9E2F3" w:themeFill="accent1" w:themeFillTint="33"/>
            <w:hideMark/>
          </w:tcPr>
          <w:p w14:paraId="1F4E674E"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Online Reputation Management</w:t>
            </w:r>
          </w:p>
        </w:tc>
        <w:tc>
          <w:tcPr>
            <w:tcW w:w="0" w:type="auto"/>
            <w:shd w:val="clear" w:color="auto" w:fill="FBE4D5" w:themeFill="accent2" w:themeFillTint="33"/>
            <w:hideMark/>
          </w:tcPr>
          <w:p w14:paraId="1DDDEA50"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Implement a robust review management system to monitor and respond to online reviews promptly and effectively</w:t>
            </w:r>
          </w:p>
        </w:tc>
        <w:tc>
          <w:tcPr>
            <w:tcW w:w="0" w:type="auto"/>
            <w:shd w:val="clear" w:color="auto" w:fill="FFF2CC" w:themeFill="accent4" w:themeFillTint="33"/>
            <w:hideMark/>
          </w:tcPr>
          <w:p w14:paraId="6572C3C5"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Enhanced online reputation, increased guest satisfaction, and improved brand image</w:t>
            </w:r>
          </w:p>
        </w:tc>
        <w:tc>
          <w:tcPr>
            <w:tcW w:w="0" w:type="auto"/>
            <w:shd w:val="clear" w:color="auto" w:fill="E2EFD9" w:themeFill="accent6" w:themeFillTint="33"/>
            <w:hideMark/>
          </w:tcPr>
          <w:p w14:paraId="7ECD4C0E"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Ongoing</w:t>
            </w:r>
          </w:p>
        </w:tc>
        <w:tc>
          <w:tcPr>
            <w:tcW w:w="0" w:type="auto"/>
            <w:shd w:val="clear" w:color="auto" w:fill="D9E2F3" w:themeFill="accent1" w:themeFillTint="33"/>
            <w:hideMark/>
          </w:tcPr>
          <w:p w14:paraId="24EBC014"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w:t>
            </w:r>
          </w:p>
        </w:tc>
        <w:tc>
          <w:tcPr>
            <w:tcW w:w="236" w:type="dxa"/>
            <w:shd w:val="clear" w:color="auto" w:fill="AEAAAA" w:themeFill="background2" w:themeFillShade="BF"/>
            <w:hideMark/>
          </w:tcPr>
          <w:p w14:paraId="03349703"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$30,000</w:t>
            </w:r>
          </w:p>
        </w:tc>
      </w:tr>
      <w:tr w:rsidR="00F56E20" w:rsidRPr="00F7309C" w14:paraId="12F6311F" w14:textId="77777777" w:rsidTr="00C36317">
        <w:tc>
          <w:tcPr>
            <w:tcW w:w="0" w:type="auto"/>
            <w:shd w:val="clear" w:color="auto" w:fill="A5A5A5" w:themeFill="accent3"/>
            <w:hideMark/>
          </w:tcPr>
          <w:p w14:paraId="619B1D23" w14:textId="77777777" w:rsidR="00F56E20" w:rsidRPr="00F7309C" w:rsidRDefault="00F56E20" w:rsidP="00C36317">
            <w:pPr>
              <w:spacing w:line="240" w:lineRule="auto"/>
              <w:jc w:val="center"/>
              <w:rPr>
                <w:rFonts w:eastAsia="Times New Roman" w:cs="Times New Roman"/>
                <w:b/>
                <w:bCs/>
                <w:color w:val="0D0D0D"/>
                <w:szCs w:val="24"/>
                <w:lang w:eastAsia="en-IN" w:bidi="hi-IN"/>
              </w:rPr>
            </w:pPr>
            <w:r w:rsidRPr="00F7309C">
              <w:rPr>
                <w:rFonts w:eastAsia="Times New Roman" w:cs="Times New Roman"/>
                <w:b/>
                <w:bCs/>
                <w:color w:val="0D0D0D"/>
                <w:szCs w:val="24"/>
                <w:lang w:eastAsia="en-IN" w:bidi="hi-IN"/>
              </w:rPr>
              <w:t>3</w:t>
            </w:r>
          </w:p>
        </w:tc>
        <w:tc>
          <w:tcPr>
            <w:tcW w:w="0" w:type="auto"/>
            <w:shd w:val="clear" w:color="auto" w:fill="D9E2F3" w:themeFill="accent1" w:themeFillTint="33"/>
            <w:hideMark/>
          </w:tcPr>
          <w:p w14:paraId="16B9A275"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Enhance Service Quality and Guest Experience</w:t>
            </w:r>
          </w:p>
        </w:tc>
        <w:tc>
          <w:tcPr>
            <w:tcW w:w="0" w:type="auto"/>
            <w:shd w:val="clear" w:color="auto" w:fill="FBE4D5" w:themeFill="accent2" w:themeFillTint="33"/>
            <w:hideMark/>
          </w:tcPr>
          <w:p w14:paraId="6A9A14B4"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Develop and implement service excellence initiatives to improve service quality and deliver exceptional guest experiences</w:t>
            </w:r>
          </w:p>
        </w:tc>
        <w:tc>
          <w:tcPr>
            <w:tcW w:w="0" w:type="auto"/>
            <w:shd w:val="clear" w:color="auto" w:fill="FFF2CC" w:themeFill="accent4" w:themeFillTint="33"/>
            <w:hideMark/>
          </w:tcPr>
          <w:p w14:paraId="3419320E"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Higher guest satisfaction scores, increased repeat business, and enhanced competitive advantage</w:t>
            </w:r>
          </w:p>
        </w:tc>
        <w:tc>
          <w:tcPr>
            <w:tcW w:w="0" w:type="auto"/>
            <w:shd w:val="clear" w:color="auto" w:fill="E2EFD9" w:themeFill="accent6" w:themeFillTint="33"/>
            <w:hideMark/>
          </w:tcPr>
          <w:p w14:paraId="45A215CF"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9 months</w:t>
            </w:r>
          </w:p>
        </w:tc>
        <w:tc>
          <w:tcPr>
            <w:tcW w:w="0" w:type="auto"/>
            <w:shd w:val="clear" w:color="auto" w:fill="D9E2F3" w:themeFill="accent1" w:themeFillTint="33"/>
            <w:hideMark/>
          </w:tcPr>
          <w:p w14:paraId="762B6E0D"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30/11/2024</w:t>
            </w:r>
          </w:p>
        </w:tc>
        <w:tc>
          <w:tcPr>
            <w:tcW w:w="236" w:type="dxa"/>
            <w:shd w:val="clear" w:color="auto" w:fill="AEAAAA" w:themeFill="background2" w:themeFillShade="BF"/>
            <w:hideMark/>
          </w:tcPr>
          <w:p w14:paraId="7B29F057" w14:textId="77777777" w:rsidR="00F56E20" w:rsidRPr="00F7309C" w:rsidRDefault="00F56E20" w:rsidP="00C36317">
            <w:pPr>
              <w:spacing w:line="240" w:lineRule="auto"/>
              <w:jc w:val="left"/>
              <w:rPr>
                <w:rFonts w:eastAsia="Times New Roman" w:cs="Times New Roman"/>
                <w:color w:val="0D0D0D"/>
                <w:szCs w:val="24"/>
                <w:lang w:eastAsia="en-IN" w:bidi="hi-IN"/>
              </w:rPr>
            </w:pPr>
            <w:r w:rsidRPr="00F7309C">
              <w:rPr>
                <w:rFonts w:eastAsia="Times New Roman" w:cs="Times New Roman"/>
                <w:color w:val="0D0D0D"/>
                <w:szCs w:val="24"/>
                <w:lang w:eastAsia="en-IN" w:bidi="hi-IN"/>
              </w:rPr>
              <w:t>$40,000</w:t>
            </w:r>
          </w:p>
        </w:tc>
      </w:tr>
    </w:tbl>
    <w:p w14:paraId="09C71AF4" w14:textId="77777777" w:rsidR="00F56E20" w:rsidRPr="00F7309C" w:rsidRDefault="00F56E20" w:rsidP="0021243A">
      <w:pPr>
        <w:rPr>
          <w:rFonts w:cs="Times New Roman"/>
          <w:b/>
          <w:bCs/>
          <w:szCs w:val="24"/>
        </w:rPr>
      </w:pPr>
    </w:p>
    <w:p w14:paraId="3661A7F5" w14:textId="77777777" w:rsidR="00F56E20" w:rsidRPr="00F7309C" w:rsidRDefault="00F56E20" w:rsidP="00F56E20">
      <w:pPr>
        <w:rPr>
          <w:rFonts w:cs="Times New Roman"/>
          <w:b/>
          <w:bCs/>
          <w:szCs w:val="24"/>
        </w:rPr>
      </w:pPr>
      <w:r w:rsidRPr="00F7309C">
        <w:rPr>
          <w:rFonts w:cs="Times New Roman"/>
          <w:b/>
          <w:bCs/>
          <w:szCs w:val="24"/>
        </w:rPr>
        <w:t xml:space="preserve">Explanation </w:t>
      </w:r>
    </w:p>
    <w:p w14:paraId="7C950E0F" w14:textId="77777777" w:rsidR="00380DBB" w:rsidRDefault="00F56E20" w:rsidP="00F56E20">
      <w:pPr>
        <w:rPr>
          <w:rFonts w:cs="Times New Roman"/>
          <w:szCs w:val="24"/>
        </w:rPr>
      </w:pPr>
      <w:r w:rsidRPr="00F7309C">
        <w:rPr>
          <w:rFonts w:cs="Times New Roman"/>
          <w:szCs w:val="24"/>
        </w:rPr>
        <w:t xml:space="preserve">An approach roadmap for resolving the primary issues the </w:t>
      </w:r>
      <w:r w:rsidR="007007AE">
        <w:rPr>
          <w:rFonts w:cs="Times New Roman"/>
          <w:szCs w:val="24"/>
        </w:rPr>
        <w:t>Hilton Dubai Marina</w:t>
      </w:r>
      <w:r w:rsidRPr="00F7309C">
        <w:rPr>
          <w:rFonts w:cs="Times New Roman"/>
          <w:szCs w:val="24"/>
        </w:rPr>
        <w:t xml:space="preserve"> is dealing with is defined within the movement plan above. A high body of </w:t>
      </w:r>
      <w:r w:rsidR="00E5087C" w:rsidRPr="00F7309C">
        <w:rPr>
          <w:rFonts w:cs="Times New Roman"/>
          <w:szCs w:val="24"/>
        </w:rPr>
        <w:t>employee</w:t>
      </w:r>
      <w:r w:rsidRPr="00F7309C">
        <w:rPr>
          <w:rFonts w:cs="Times New Roman"/>
          <w:szCs w:val="24"/>
        </w:rPr>
        <w:t xml:space="preserve"> turnover is the principal trouble that </w:t>
      </w:r>
      <w:r w:rsidR="00123445" w:rsidRPr="00F7309C">
        <w:rPr>
          <w:rFonts w:cs="Times New Roman"/>
          <w:szCs w:val="24"/>
        </w:rPr>
        <w:t>must</w:t>
      </w:r>
      <w:r w:rsidRPr="00F7309C">
        <w:rPr>
          <w:rFonts w:cs="Times New Roman"/>
          <w:szCs w:val="24"/>
        </w:rPr>
        <w:t xml:space="preserve"> be addressed properly now. The hotel is going to begin providing better perks and pay a good way to cope with this trouble. $50,000 can be invested in this task over six months. The intention is to decrease </w:t>
      </w:r>
      <w:r w:rsidR="00E5087C" w:rsidRPr="00F7309C">
        <w:rPr>
          <w:rFonts w:cs="Times New Roman"/>
          <w:szCs w:val="24"/>
        </w:rPr>
        <w:t>employee</w:t>
      </w:r>
      <w:r w:rsidRPr="00F7309C">
        <w:rPr>
          <w:rFonts w:cs="Times New Roman"/>
          <w:szCs w:val="24"/>
        </w:rPr>
        <w:t xml:space="preserve"> attrition, improve workforce retention, and enhance </w:t>
      </w:r>
      <w:r w:rsidR="00E5087C" w:rsidRPr="00F7309C">
        <w:rPr>
          <w:rFonts w:cs="Times New Roman"/>
          <w:szCs w:val="24"/>
        </w:rPr>
        <w:t>employee</w:t>
      </w:r>
      <w:r w:rsidRPr="00F7309C">
        <w:rPr>
          <w:rFonts w:cs="Times New Roman"/>
          <w:szCs w:val="24"/>
        </w:rPr>
        <w:t xml:space="preserve"> morale in fashion. </w:t>
      </w:r>
    </w:p>
    <w:p w14:paraId="5B752703" w14:textId="7BD02E81" w:rsidR="00F56E20" w:rsidRPr="00F7309C" w:rsidRDefault="00F56E20" w:rsidP="00F56E20">
      <w:pPr>
        <w:rPr>
          <w:rFonts w:cs="Times New Roman"/>
          <w:b/>
          <w:bCs/>
          <w:szCs w:val="24"/>
        </w:rPr>
      </w:pPr>
      <w:r w:rsidRPr="00F7309C">
        <w:rPr>
          <w:rFonts w:cs="Times New Roman"/>
          <w:szCs w:val="24"/>
        </w:rPr>
        <w:lastRenderedPageBreak/>
        <w:t>The inn's aim of maintaining a favourable logo image and raising traveller delight is in line with the concept of installing region a sturdy assessment control system. With a $30,000 price range installation for this challenge, the resort targets to maintain a watch on and efficaciously respond to net critiques. The hotel hopes to improve its net picture, benefit the confidence of potential site visitors, and develop devoted shoppers by directly responding to guest remarks and rectifying any troubles introduced. Furthermore, improving purchaser satisfaction and carrier satisfaction turns into a strategic need to hold opposition in the inn enterprise</w:t>
      </w:r>
      <w:r w:rsidR="00F8129D" w:rsidRPr="00F7309C">
        <w:rPr>
          <w:rFonts w:cs="Times New Roman"/>
          <w:szCs w:val="24"/>
        </w:rPr>
        <w:t xml:space="preserve"> (</w:t>
      </w:r>
      <w:r w:rsidR="00F8129D" w:rsidRPr="00F7309C">
        <w:rPr>
          <w:shd w:val="clear" w:color="auto" w:fill="FFFFFF"/>
        </w:rPr>
        <w:t>Delina, 2020)</w:t>
      </w:r>
      <w:r w:rsidRPr="00F7309C">
        <w:rPr>
          <w:rFonts w:cs="Times New Roman"/>
          <w:szCs w:val="24"/>
        </w:rPr>
        <w:t xml:space="preserve">. The hotel ambitions to raise service standards and provide continually wonderful visitor reviews by way of growing and implementing tasks for provider excellence over nine months with a $40,000 budget. To fortify its role within the marketplace, domesticate enduring visitor loyalty, and propel sustainable growth and profitability inside the hospitality area, the </w:t>
      </w:r>
      <w:r w:rsidR="007007AE">
        <w:rPr>
          <w:rFonts w:cs="Times New Roman"/>
          <w:szCs w:val="24"/>
        </w:rPr>
        <w:t>Hilton Dubai Marina</w:t>
      </w:r>
      <w:r w:rsidRPr="00F7309C">
        <w:rPr>
          <w:rFonts w:cs="Times New Roman"/>
          <w:szCs w:val="24"/>
        </w:rPr>
        <w:t xml:space="preserve"> makes investments in programmes centred on boosting employee pleasure, optimising online </w:t>
      </w:r>
      <w:r w:rsidR="00B20480" w:rsidRPr="00F7309C">
        <w:rPr>
          <w:rFonts w:cs="Times New Roman"/>
          <w:szCs w:val="24"/>
        </w:rPr>
        <w:t>reputation management</w:t>
      </w:r>
      <w:r w:rsidRPr="00F7309C">
        <w:rPr>
          <w:rFonts w:cs="Times New Roman"/>
          <w:szCs w:val="24"/>
        </w:rPr>
        <w:t>, and elevating carrier satisfaction</w:t>
      </w:r>
      <w:r w:rsidR="00F8129D" w:rsidRPr="00F7309C">
        <w:rPr>
          <w:rFonts w:cs="Times New Roman"/>
          <w:szCs w:val="24"/>
        </w:rPr>
        <w:t xml:space="preserve"> (</w:t>
      </w:r>
      <w:r w:rsidR="00F8129D" w:rsidRPr="00F7309C">
        <w:rPr>
          <w:shd w:val="clear" w:color="auto" w:fill="FFFFFF"/>
        </w:rPr>
        <w:t>Sarkar, 2023)</w:t>
      </w:r>
      <w:r w:rsidRPr="00F7309C">
        <w:rPr>
          <w:rFonts w:cs="Times New Roman"/>
          <w:szCs w:val="24"/>
        </w:rPr>
        <w:t>.</w:t>
      </w:r>
    </w:p>
    <w:p w14:paraId="38668318" w14:textId="77777777" w:rsidR="005952BA" w:rsidRPr="00F7309C" w:rsidRDefault="005952BA">
      <w:pPr>
        <w:spacing w:line="259" w:lineRule="auto"/>
        <w:jc w:val="left"/>
        <w:rPr>
          <w:rFonts w:cs="Times New Roman"/>
          <w:szCs w:val="24"/>
        </w:rPr>
      </w:pPr>
      <w:r w:rsidRPr="00F7309C">
        <w:rPr>
          <w:rFonts w:cs="Times New Roman"/>
          <w:szCs w:val="24"/>
        </w:rPr>
        <w:br w:type="page"/>
      </w:r>
    </w:p>
    <w:p w14:paraId="4FC003DD" w14:textId="77777777" w:rsidR="005952BA" w:rsidRPr="00F7309C" w:rsidRDefault="005952BA" w:rsidP="005952BA">
      <w:pPr>
        <w:pStyle w:val="Heading1"/>
        <w:rPr>
          <w:lang w:val="en-GB"/>
        </w:rPr>
      </w:pPr>
      <w:bookmarkStart w:id="12" w:name="_Toc159607550"/>
      <w:r w:rsidRPr="00F7309C">
        <w:rPr>
          <w:lang w:val="en-GB"/>
        </w:rPr>
        <w:lastRenderedPageBreak/>
        <w:t>Conclusion</w:t>
      </w:r>
      <w:bookmarkEnd w:id="12"/>
      <w:r w:rsidRPr="00F7309C">
        <w:rPr>
          <w:lang w:val="en-GB"/>
        </w:rPr>
        <w:t xml:space="preserve"> </w:t>
      </w:r>
    </w:p>
    <w:p w14:paraId="4B253447" w14:textId="77777777" w:rsidR="000E2BF1" w:rsidRDefault="005952BA" w:rsidP="005952BA">
      <w:pPr>
        <w:rPr>
          <w:rFonts w:cs="Times New Roman"/>
          <w:szCs w:val="24"/>
        </w:rPr>
      </w:pPr>
      <w:r w:rsidRPr="00F7309C">
        <w:rPr>
          <w:rFonts w:cs="Times New Roman"/>
          <w:szCs w:val="24"/>
        </w:rPr>
        <w:t xml:space="preserve">Together with sensible hints for how to cope with them, the consulting document provides a complete examination of the difficulties confronted via the </w:t>
      </w:r>
      <w:r w:rsidR="007007AE">
        <w:rPr>
          <w:rFonts w:cs="Times New Roman"/>
          <w:szCs w:val="24"/>
        </w:rPr>
        <w:t>Hilton Dubai Marina</w:t>
      </w:r>
      <w:r w:rsidRPr="00F7309C">
        <w:rPr>
          <w:rFonts w:cs="Times New Roman"/>
          <w:szCs w:val="24"/>
        </w:rPr>
        <w:t xml:space="preserve">. There are some important regions to concentrate on, inclusive of handling internet reputation, increasing provider first-rate, and improving vacationer enjoyment. These revelations highlight the critical problems that want to be addressed. The hotel may additionally improve operational efficiency, control risks, and hold its aggressive benefit inside the hospitality quarter via implementing centred interventions and proactive measures. The trouble of immoderate workforce turnover was proven to have a primary impact on the overall performance and operational effectiveness of the hotel. It turned into observed after intensive research that the excessive turnover charges are a result of some of the issues, together with insufficient pay and benefits programs, a dearth of </w:t>
      </w:r>
      <w:r w:rsidR="00E5087C" w:rsidRPr="00F7309C">
        <w:rPr>
          <w:rFonts w:cs="Times New Roman"/>
          <w:szCs w:val="24"/>
        </w:rPr>
        <w:t>employee</w:t>
      </w:r>
      <w:r w:rsidRPr="00F7309C">
        <w:rPr>
          <w:rFonts w:cs="Times New Roman"/>
          <w:szCs w:val="24"/>
        </w:rPr>
        <w:t xml:space="preserve"> engagement programmes, and little possibilities for expert development. To attract and hold top skills, lower attrition rates, and create a productive place of business that helps </w:t>
      </w:r>
      <w:r w:rsidR="00E5087C" w:rsidRPr="00F7309C">
        <w:rPr>
          <w:rFonts w:cs="Times New Roman"/>
          <w:szCs w:val="24"/>
        </w:rPr>
        <w:t>employee</w:t>
      </w:r>
      <w:r w:rsidRPr="00F7309C">
        <w:rPr>
          <w:rFonts w:cs="Times New Roman"/>
          <w:szCs w:val="24"/>
        </w:rPr>
        <w:t xml:space="preserve"> happiness and retention, a stepped-forward revenue and advantages bundle is usually recommended. Furthermore, it has grown to be clear that proactive movement is necessary in the critical field of online recognition management. To maintain a favourable logo picture and raise vacationer happiness, the research observed that it is essential to hold a watch on and swiftly reply to internet reviews. The lodge can also expedite the processing of visitor comments, beautify its online recognition, and foster repeat business with the aid of putting in location a strong evaluation management machine and mounted reaction standards. To keep opposition in the industry, the studies also emphasized how essential it is to improve provider satisfaction and tourist revel. Service standards may be </w:t>
      </w:r>
      <w:r w:rsidR="00FE54EF" w:rsidRPr="00F7309C">
        <w:rPr>
          <w:rFonts w:cs="Times New Roman"/>
          <w:szCs w:val="24"/>
        </w:rPr>
        <w:t>raised,</w:t>
      </w:r>
      <w:r w:rsidRPr="00F7309C">
        <w:rPr>
          <w:rFonts w:cs="Times New Roman"/>
          <w:szCs w:val="24"/>
        </w:rPr>
        <w:t xml:space="preserve"> and always fantastic guest reports can be supplied through the lodge with the aid of putting in region provider excellence initiatives, which include body of </w:t>
      </w:r>
      <w:r w:rsidR="000E2BF1" w:rsidRPr="00F7309C">
        <w:rPr>
          <w:rFonts w:cs="Times New Roman"/>
          <w:szCs w:val="24"/>
        </w:rPr>
        <w:t>employees’</w:t>
      </w:r>
      <w:r w:rsidRPr="00F7309C">
        <w:rPr>
          <w:rFonts w:cs="Times New Roman"/>
          <w:szCs w:val="24"/>
        </w:rPr>
        <w:t xml:space="preserve"> education programmes, feedback structures, and continuous development efforts. The </w:t>
      </w:r>
      <w:r w:rsidR="00E5087C" w:rsidRPr="00F7309C">
        <w:rPr>
          <w:rFonts w:cs="Times New Roman"/>
          <w:szCs w:val="24"/>
        </w:rPr>
        <w:t>hotel</w:t>
      </w:r>
      <w:r w:rsidRPr="00F7309C">
        <w:rPr>
          <w:rFonts w:cs="Times New Roman"/>
          <w:szCs w:val="24"/>
        </w:rPr>
        <w:t xml:space="preserve"> wants to enhance tourist pride scores, encourage repeat enterprise, and set itself apart from competitors using equipping personnel with the understanding and gear they need to head above and beyond for guests. Finally, the document's strategic hints offer customised strategies to address the issues raised. To establish itself as a frontrunner within the cutthroat hospitality industry, the </w:t>
      </w:r>
      <w:r w:rsidR="007007AE">
        <w:rPr>
          <w:rFonts w:cs="Times New Roman"/>
          <w:szCs w:val="24"/>
        </w:rPr>
        <w:t>Hilton Dubai Marina</w:t>
      </w:r>
      <w:r w:rsidRPr="00F7309C">
        <w:rPr>
          <w:rFonts w:cs="Times New Roman"/>
          <w:szCs w:val="24"/>
        </w:rPr>
        <w:t xml:space="preserve"> </w:t>
      </w:r>
      <w:proofErr w:type="gramStart"/>
      <w:r w:rsidRPr="00F7309C">
        <w:rPr>
          <w:rFonts w:cs="Times New Roman"/>
          <w:szCs w:val="24"/>
        </w:rPr>
        <w:t>have to</w:t>
      </w:r>
      <w:proofErr w:type="gramEnd"/>
      <w:r w:rsidRPr="00F7309C">
        <w:rPr>
          <w:rFonts w:cs="Times New Roman"/>
          <w:szCs w:val="24"/>
        </w:rPr>
        <w:t xml:space="preserve"> prioritise investments in programmes as a way to increase </w:t>
      </w:r>
      <w:r w:rsidR="00E5087C" w:rsidRPr="00F7309C">
        <w:rPr>
          <w:rFonts w:cs="Times New Roman"/>
          <w:szCs w:val="24"/>
        </w:rPr>
        <w:t>employee</w:t>
      </w:r>
      <w:r w:rsidRPr="00F7309C">
        <w:rPr>
          <w:rFonts w:cs="Times New Roman"/>
          <w:szCs w:val="24"/>
        </w:rPr>
        <w:t xml:space="preserve"> happiness, improve online </w:t>
      </w:r>
      <w:r w:rsidR="00B20480" w:rsidRPr="00F7309C">
        <w:rPr>
          <w:rFonts w:cs="Times New Roman"/>
          <w:szCs w:val="24"/>
        </w:rPr>
        <w:t>reputation</w:t>
      </w:r>
      <w:r w:rsidRPr="00F7309C">
        <w:rPr>
          <w:rFonts w:cs="Times New Roman"/>
          <w:szCs w:val="24"/>
        </w:rPr>
        <w:t xml:space="preserve"> management strategies, and improve career great across all touchpoints. Long-term sustainable improvement and profitability are likewise paved with those targeted efforts, which also take care of urgent issues. </w:t>
      </w:r>
    </w:p>
    <w:p w14:paraId="14610E74" w14:textId="2B2BD208" w:rsidR="005952BA" w:rsidRPr="00F7309C" w:rsidRDefault="005952BA" w:rsidP="005952BA">
      <w:pPr>
        <w:rPr>
          <w:rFonts w:cs="Times New Roman"/>
          <w:szCs w:val="24"/>
        </w:rPr>
      </w:pPr>
      <w:r w:rsidRPr="00F7309C">
        <w:rPr>
          <w:rFonts w:cs="Times New Roman"/>
          <w:szCs w:val="24"/>
        </w:rPr>
        <w:lastRenderedPageBreak/>
        <w:t xml:space="preserve">To the Hilton Hotel, I also need to specific my sincere gratitude for giving us this assignment. </w:t>
      </w:r>
      <w:r w:rsidR="00B20480" w:rsidRPr="00F7309C">
        <w:rPr>
          <w:rFonts w:cs="Times New Roman"/>
          <w:szCs w:val="24"/>
        </w:rPr>
        <w:t>The</w:t>
      </w:r>
      <w:r w:rsidRPr="00F7309C">
        <w:rPr>
          <w:rFonts w:cs="Times New Roman"/>
          <w:szCs w:val="24"/>
        </w:rPr>
        <w:t xml:space="preserve"> interest in visitor happiness and operational excellence is shown via </w:t>
      </w:r>
      <w:r w:rsidR="00B20480" w:rsidRPr="00F7309C">
        <w:rPr>
          <w:rFonts w:cs="Times New Roman"/>
          <w:szCs w:val="24"/>
        </w:rPr>
        <w:t>the</w:t>
      </w:r>
      <w:r w:rsidRPr="00F7309C">
        <w:rPr>
          <w:rFonts w:cs="Times New Roman"/>
          <w:szCs w:val="24"/>
        </w:rPr>
        <w:t xml:space="preserve"> meticulous method of tackling those difficulties. We'll work collectively to reap our desires, and I look ahead to the danger of working with you once more within the destiny to sell innovation and ongoing development inside the hospitality region.</w:t>
      </w:r>
    </w:p>
    <w:p w14:paraId="6A743175" w14:textId="77777777" w:rsidR="0021243A" w:rsidRPr="00F7309C" w:rsidRDefault="0021243A" w:rsidP="0021243A">
      <w:pPr>
        <w:rPr>
          <w:rFonts w:cs="Times New Roman"/>
          <w:szCs w:val="24"/>
        </w:rPr>
      </w:pPr>
    </w:p>
    <w:p w14:paraId="069A53FD" w14:textId="77777777" w:rsidR="0021243A" w:rsidRPr="00F7309C" w:rsidRDefault="0021243A" w:rsidP="0021243A"/>
    <w:p w14:paraId="6994B566" w14:textId="77777777" w:rsidR="005F20BB" w:rsidRPr="00F7309C" w:rsidRDefault="005F20BB" w:rsidP="005F20BB">
      <w:pPr>
        <w:rPr>
          <w:lang w:bidi="hi-IN"/>
        </w:rPr>
      </w:pPr>
    </w:p>
    <w:p w14:paraId="08FFF581" w14:textId="77777777" w:rsidR="00C76687" w:rsidRPr="00F7309C" w:rsidRDefault="00C76687" w:rsidP="00C76687"/>
    <w:p w14:paraId="5E7A1B78" w14:textId="77777777" w:rsidR="00C76687" w:rsidRPr="00F7309C" w:rsidRDefault="00C76687" w:rsidP="00B47065"/>
    <w:p w14:paraId="0D7CC0FC" w14:textId="77777777" w:rsidR="00C350AA" w:rsidRPr="00F7309C" w:rsidRDefault="00C350AA" w:rsidP="00C350AA"/>
    <w:p w14:paraId="060436BA" w14:textId="77777777" w:rsidR="00F8129D" w:rsidRPr="00F7309C" w:rsidRDefault="00F8129D">
      <w:pPr>
        <w:spacing w:line="259" w:lineRule="auto"/>
        <w:jc w:val="left"/>
      </w:pPr>
      <w:r w:rsidRPr="00F7309C">
        <w:br w:type="page"/>
      </w:r>
    </w:p>
    <w:p w14:paraId="6AB4335E" w14:textId="77777777" w:rsidR="00F8129D" w:rsidRPr="00F7309C" w:rsidRDefault="00F8129D" w:rsidP="00F8129D">
      <w:pPr>
        <w:pStyle w:val="Heading1"/>
        <w:rPr>
          <w:lang w:val="en-GB"/>
        </w:rPr>
      </w:pPr>
      <w:bookmarkStart w:id="13" w:name="_Toc159607551"/>
      <w:r w:rsidRPr="00F7309C">
        <w:rPr>
          <w:lang w:val="en-GB"/>
        </w:rPr>
        <w:lastRenderedPageBreak/>
        <w:t>References</w:t>
      </w:r>
      <w:bookmarkEnd w:id="13"/>
      <w:r w:rsidRPr="00F7309C">
        <w:rPr>
          <w:lang w:val="en-GB"/>
        </w:rPr>
        <w:t xml:space="preserve"> </w:t>
      </w:r>
    </w:p>
    <w:p w14:paraId="2639D69B" w14:textId="77777777" w:rsidR="002468E5" w:rsidRDefault="002468E5" w:rsidP="002468E5">
      <w:pPr>
        <w:pStyle w:val="NormalWeb"/>
        <w:spacing w:before="0" w:beforeAutospacing="0" w:after="0" w:afterAutospacing="0"/>
        <w:rPr>
          <w:color w:val="0E101A"/>
        </w:rPr>
      </w:pPr>
      <w:r>
        <w:rPr>
          <w:color w:val="0E101A"/>
        </w:rPr>
        <w:t>Al Faris, A. and Soto, R. (eds.) (2016). </w:t>
      </w:r>
      <w:r>
        <w:rPr>
          <w:rStyle w:val="Emphasis"/>
          <w:rFonts w:eastAsiaTheme="majorEastAsia"/>
          <w:color w:val="0E101A"/>
        </w:rPr>
        <w:t>The economy of Dubai</w:t>
      </w:r>
      <w:r>
        <w:rPr>
          <w:color w:val="0E101A"/>
        </w:rPr>
        <w:t>. Oxford University Press.</w:t>
      </w:r>
    </w:p>
    <w:p w14:paraId="32AAF9BE" w14:textId="77777777" w:rsidR="002468E5" w:rsidRDefault="002468E5" w:rsidP="002468E5">
      <w:pPr>
        <w:pStyle w:val="NormalWeb"/>
        <w:spacing w:before="0" w:beforeAutospacing="0" w:after="0" w:afterAutospacing="0"/>
        <w:rPr>
          <w:color w:val="0E101A"/>
        </w:rPr>
      </w:pPr>
    </w:p>
    <w:p w14:paraId="13EAC14B" w14:textId="77777777" w:rsidR="002468E5" w:rsidRDefault="002468E5" w:rsidP="002468E5">
      <w:pPr>
        <w:pStyle w:val="NormalWeb"/>
        <w:spacing w:before="0" w:beforeAutospacing="0" w:after="0" w:afterAutospacing="0"/>
        <w:rPr>
          <w:color w:val="0E101A"/>
        </w:rPr>
      </w:pPr>
      <w:r>
        <w:rPr>
          <w:color w:val="0E101A"/>
        </w:rPr>
        <w:t>Anthonisz, A.J. (2018). </w:t>
      </w:r>
      <w:r>
        <w:rPr>
          <w:rStyle w:val="Emphasis"/>
          <w:rFonts w:eastAsiaTheme="majorEastAsia"/>
          <w:color w:val="0E101A"/>
        </w:rPr>
        <w:t>Strategic alignment or non-alignment: the management of human</w:t>
      </w:r>
    </w:p>
    <w:p w14:paraId="30060A93" w14:textId="77777777" w:rsidR="002468E5" w:rsidRDefault="002468E5" w:rsidP="002468E5">
      <w:pPr>
        <w:pStyle w:val="NormalWeb"/>
        <w:spacing w:before="0" w:beforeAutospacing="0" w:after="0" w:afterAutospacing="0"/>
        <w:rPr>
          <w:color w:val="0E101A"/>
        </w:rPr>
      </w:pPr>
      <w:r>
        <w:rPr>
          <w:rStyle w:val="Emphasis"/>
          <w:rFonts w:eastAsiaTheme="majorEastAsia"/>
          <w:color w:val="0E101A"/>
        </w:rPr>
        <w:t>capital in Dubai</w:t>
      </w:r>
      <w:r>
        <w:rPr>
          <w:color w:val="0E101A"/>
        </w:rPr>
        <w:t> (Doctoral dissertation, University of Derby).</w:t>
      </w:r>
    </w:p>
    <w:p w14:paraId="72398713" w14:textId="77777777" w:rsidR="002468E5" w:rsidRDefault="002468E5" w:rsidP="002468E5">
      <w:pPr>
        <w:pStyle w:val="NormalWeb"/>
        <w:spacing w:before="0" w:beforeAutospacing="0" w:after="0" w:afterAutospacing="0"/>
        <w:rPr>
          <w:color w:val="0E101A"/>
        </w:rPr>
      </w:pPr>
    </w:p>
    <w:p w14:paraId="1A0A7C1C" w14:textId="488ECA7E" w:rsidR="002468E5" w:rsidRDefault="002468E5" w:rsidP="002468E5">
      <w:pPr>
        <w:pStyle w:val="NormalWeb"/>
        <w:spacing w:before="0" w:beforeAutospacing="0" w:after="0" w:afterAutospacing="0"/>
        <w:rPr>
          <w:color w:val="0E101A"/>
        </w:rPr>
      </w:pPr>
      <w:r>
        <w:rPr>
          <w:color w:val="0E101A"/>
        </w:rPr>
        <w:t>Ashton, A.S. (2018). '</w:t>
      </w:r>
      <w:proofErr w:type="gramStart"/>
      <w:r>
        <w:rPr>
          <w:color w:val="0E101A"/>
        </w:rPr>
        <w:t>How</w:t>
      </w:r>
      <w:proofErr w:type="gramEnd"/>
      <w:r>
        <w:rPr>
          <w:color w:val="0E101A"/>
        </w:rPr>
        <w:t xml:space="preserve"> </w:t>
      </w:r>
      <w:r>
        <w:rPr>
          <w:color w:val="0E101A"/>
        </w:rPr>
        <w:t>human resources management best practices influence employee satisfaction and</w:t>
      </w:r>
      <w:r>
        <w:rPr>
          <w:color w:val="0E101A"/>
        </w:rPr>
        <w:t xml:space="preserve"> </w:t>
      </w:r>
      <w:r>
        <w:rPr>
          <w:color w:val="0E101A"/>
        </w:rPr>
        <w:t>job retention in the Thai hotel industry', </w:t>
      </w:r>
      <w:r>
        <w:rPr>
          <w:rStyle w:val="Emphasis"/>
          <w:rFonts w:eastAsiaTheme="majorEastAsia"/>
          <w:color w:val="0E101A"/>
        </w:rPr>
        <w:t>Journal of Human Resources in Hospitality &amp; Tourism</w:t>
      </w:r>
      <w:r>
        <w:rPr>
          <w:color w:val="0E101A"/>
        </w:rPr>
        <w:t>,17(2), pp. 175-199.</w:t>
      </w:r>
    </w:p>
    <w:p w14:paraId="1532CF31" w14:textId="77777777" w:rsidR="002468E5" w:rsidRDefault="002468E5" w:rsidP="002468E5">
      <w:pPr>
        <w:pStyle w:val="NormalWeb"/>
        <w:spacing w:before="0" w:beforeAutospacing="0" w:after="0" w:afterAutospacing="0"/>
        <w:rPr>
          <w:color w:val="0E101A"/>
        </w:rPr>
      </w:pPr>
    </w:p>
    <w:p w14:paraId="397FAD93" w14:textId="4937536A" w:rsidR="002468E5" w:rsidRDefault="002468E5" w:rsidP="002468E5">
      <w:pPr>
        <w:pStyle w:val="NormalWeb"/>
        <w:spacing w:before="0" w:beforeAutospacing="0" w:after="0" w:afterAutospacing="0"/>
        <w:rPr>
          <w:color w:val="0E101A"/>
        </w:rPr>
      </w:pPr>
      <w:r>
        <w:rPr>
          <w:color w:val="0E101A"/>
        </w:rPr>
        <w:t>Baquero, A. (2022). 'Job</w:t>
      </w:r>
      <w:r w:rsidR="008D5918">
        <w:rPr>
          <w:color w:val="0E101A"/>
        </w:rPr>
        <w:t xml:space="preserve"> </w:t>
      </w:r>
      <w:r>
        <w:rPr>
          <w:color w:val="0E101A"/>
        </w:rPr>
        <w:t>insecurity and intention to quit: the role of psychological distress and</w:t>
      </w:r>
      <w:r w:rsidR="008D5918">
        <w:rPr>
          <w:color w:val="0E101A"/>
        </w:rPr>
        <w:t xml:space="preserve"> </w:t>
      </w:r>
      <w:r>
        <w:rPr>
          <w:color w:val="0E101A"/>
        </w:rPr>
        <w:t>resistance to change in the UAE hotel industry', </w:t>
      </w:r>
      <w:r>
        <w:rPr>
          <w:rStyle w:val="Emphasis"/>
          <w:rFonts w:eastAsiaTheme="majorEastAsia"/>
          <w:color w:val="0E101A"/>
        </w:rPr>
        <w:t>International Journal of Environmental Research and Public Health</w:t>
      </w:r>
      <w:r>
        <w:rPr>
          <w:color w:val="0E101A"/>
        </w:rPr>
        <w:t>,19(20), p. 13629.</w:t>
      </w:r>
    </w:p>
    <w:p w14:paraId="7812F70E" w14:textId="77777777" w:rsidR="008D5918" w:rsidRDefault="008D5918" w:rsidP="002468E5">
      <w:pPr>
        <w:pStyle w:val="NormalWeb"/>
        <w:spacing w:before="0" w:beforeAutospacing="0" w:after="0" w:afterAutospacing="0"/>
        <w:rPr>
          <w:color w:val="0E101A"/>
        </w:rPr>
      </w:pPr>
    </w:p>
    <w:p w14:paraId="1A5F6613" w14:textId="029BBEA8" w:rsidR="002468E5" w:rsidRDefault="002468E5" w:rsidP="002468E5">
      <w:pPr>
        <w:pStyle w:val="NormalWeb"/>
        <w:spacing w:before="0" w:beforeAutospacing="0" w:after="0" w:afterAutospacing="0"/>
        <w:rPr>
          <w:color w:val="0E101A"/>
        </w:rPr>
      </w:pPr>
      <w:r>
        <w:rPr>
          <w:color w:val="0E101A"/>
        </w:rPr>
        <w:t xml:space="preserve">Berezina, K., </w:t>
      </w:r>
      <w:proofErr w:type="spellStart"/>
      <w:r>
        <w:rPr>
          <w:color w:val="0E101A"/>
        </w:rPr>
        <w:t>Bilgihan</w:t>
      </w:r>
      <w:proofErr w:type="spellEnd"/>
      <w:r>
        <w:rPr>
          <w:color w:val="0E101A"/>
        </w:rPr>
        <w:t xml:space="preserve">, </w:t>
      </w:r>
      <w:proofErr w:type="spellStart"/>
      <w:proofErr w:type="gramStart"/>
      <w:r>
        <w:rPr>
          <w:color w:val="0E101A"/>
        </w:rPr>
        <w:t>A.,Cobanoglu</w:t>
      </w:r>
      <w:proofErr w:type="spellEnd"/>
      <w:proofErr w:type="gramEnd"/>
      <w:r>
        <w:rPr>
          <w:color w:val="0E101A"/>
        </w:rPr>
        <w:t xml:space="preserve">, C. and </w:t>
      </w:r>
      <w:proofErr w:type="spellStart"/>
      <w:r>
        <w:rPr>
          <w:color w:val="0E101A"/>
        </w:rPr>
        <w:t>Okumus</w:t>
      </w:r>
      <w:proofErr w:type="spellEnd"/>
      <w:r>
        <w:rPr>
          <w:color w:val="0E101A"/>
        </w:rPr>
        <w:t>, F. (2016). 'Understanding satisfied and dissatisfied</w:t>
      </w:r>
      <w:r w:rsidR="008D5918">
        <w:rPr>
          <w:color w:val="0E101A"/>
        </w:rPr>
        <w:t xml:space="preserve"> </w:t>
      </w:r>
      <w:r>
        <w:rPr>
          <w:color w:val="0E101A"/>
        </w:rPr>
        <w:t>hotel customers: text mining of online hotel reviews', </w:t>
      </w:r>
      <w:r>
        <w:rPr>
          <w:rStyle w:val="Emphasis"/>
          <w:rFonts w:eastAsiaTheme="majorEastAsia"/>
          <w:color w:val="0E101A"/>
        </w:rPr>
        <w:t>Journal of Hospitality Marketing &amp; Management</w:t>
      </w:r>
      <w:r>
        <w:rPr>
          <w:color w:val="0E101A"/>
        </w:rPr>
        <w:t>,25(1), pp. 1-24.</w:t>
      </w:r>
    </w:p>
    <w:p w14:paraId="600462A9" w14:textId="77777777" w:rsidR="008D5918" w:rsidRDefault="008D5918" w:rsidP="002468E5">
      <w:pPr>
        <w:pStyle w:val="NormalWeb"/>
        <w:spacing w:before="0" w:beforeAutospacing="0" w:after="0" w:afterAutospacing="0"/>
        <w:rPr>
          <w:color w:val="0E101A"/>
        </w:rPr>
      </w:pPr>
    </w:p>
    <w:p w14:paraId="00797764" w14:textId="719CD10D" w:rsidR="002468E5" w:rsidRDefault="002468E5" w:rsidP="002468E5">
      <w:pPr>
        <w:pStyle w:val="NormalWeb"/>
        <w:spacing w:before="0" w:beforeAutospacing="0" w:after="0" w:afterAutospacing="0"/>
        <w:rPr>
          <w:color w:val="0E101A"/>
        </w:rPr>
      </w:pPr>
      <w:proofErr w:type="spellStart"/>
      <w:r>
        <w:rPr>
          <w:color w:val="0E101A"/>
        </w:rPr>
        <w:t>Berliana</w:t>
      </w:r>
      <w:proofErr w:type="spellEnd"/>
      <w:r>
        <w:rPr>
          <w:color w:val="0E101A"/>
        </w:rPr>
        <w:t>, M., Siregar, N. and</w:t>
      </w:r>
      <w:r w:rsidR="008D5918">
        <w:rPr>
          <w:color w:val="0E101A"/>
        </w:rPr>
        <w:t xml:space="preserve"> </w:t>
      </w:r>
      <w:proofErr w:type="spellStart"/>
      <w:r>
        <w:rPr>
          <w:color w:val="0E101A"/>
        </w:rPr>
        <w:t>Gustian</w:t>
      </w:r>
      <w:proofErr w:type="spellEnd"/>
      <w:r>
        <w:rPr>
          <w:color w:val="0E101A"/>
        </w:rPr>
        <w:t xml:space="preserve">, H.D. (2018). 'The model of job satisfaction and employee </w:t>
      </w:r>
      <w:proofErr w:type="spellStart"/>
      <w:r>
        <w:rPr>
          <w:color w:val="0E101A"/>
        </w:rPr>
        <w:t>performance</w:t>
      </w:r>
      <w:proofErr w:type="gramStart"/>
      <w:r>
        <w:rPr>
          <w:color w:val="0E101A"/>
        </w:rPr>
        <w:t>',</w:t>
      </w:r>
      <w:r>
        <w:rPr>
          <w:rStyle w:val="Emphasis"/>
          <w:rFonts w:eastAsiaTheme="majorEastAsia"/>
          <w:color w:val="0E101A"/>
        </w:rPr>
        <w:t>International</w:t>
      </w:r>
      <w:proofErr w:type="spellEnd"/>
      <w:proofErr w:type="gramEnd"/>
      <w:r>
        <w:rPr>
          <w:rStyle w:val="Emphasis"/>
          <w:rFonts w:eastAsiaTheme="majorEastAsia"/>
          <w:color w:val="0E101A"/>
        </w:rPr>
        <w:t xml:space="preserve"> Review of Management and Marketing</w:t>
      </w:r>
      <w:r>
        <w:rPr>
          <w:color w:val="0E101A"/>
        </w:rPr>
        <w:t>,8(6), p. 41.</w:t>
      </w:r>
    </w:p>
    <w:p w14:paraId="10E8F992" w14:textId="77777777" w:rsidR="008D5918" w:rsidRDefault="008D5918" w:rsidP="002468E5">
      <w:pPr>
        <w:pStyle w:val="NormalWeb"/>
        <w:spacing w:before="0" w:beforeAutospacing="0" w:after="0" w:afterAutospacing="0"/>
        <w:rPr>
          <w:color w:val="0E101A"/>
        </w:rPr>
      </w:pPr>
    </w:p>
    <w:p w14:paraId="5C0F51D1" w14:textId="7B5A02E6" w:rsidR="002468E5" w:rsidRDefault="002468E5" w:rsidP="002468E5">
      <w:pPr>
        <w:pStyle w:val="NormalWeb"/>
        <w:spacing w:before="0" w:beforeAutospacing="0" w:after="0" w:afterAutospacing="0"/>
        <w:rPr>
          <w:color w:val="0E101A"/>
        </w:rPr>
      </w:pPr>
      <w:r>
        <w:rPr>
          <w:color w:val="0E101A"/>
        </w:rPr>
        <w:t xml:space="preserve">Blanchard, P.N. and </w:t>
      </w:r>
      <w:proofErr w:type="spellStart"/>
      <w:proofErr w:type="gramStart"/>
      <w:r>
        <w:rPr>
          <w:color w:val="0E101A"/>
        </w:rPr>
        <w:t>Thacker,J.W</w:t>
      </w:r>
      <w:proofErr w:type="spellEnd"/>
      <w:r>
        <w:rPr>
          <w:color w:val="0E101A"/>
        </w:rPr>
        <w:t>.</w:t>
      </w:r>
      <w:proofErr w:type="gramEnd"/>
      <w:r>
        <w:rPr>
          <w:color w:val="0E101A"/>
        </w:rPr>
        <w:t xml:space="preserve"> (2023). </w:t>
      </w:r>
      <w:r>
        <w:rPr>
          <w:rStyle w:val="Emphasis"/>
          <w:rFonts w:eastAsiaTheme="majorEastAsia"/>
          <w:color w:val="0E101A"/>
        </w:rPr>
        <w:t xml:space="preserve">Effective training: Systems, strategies, and </w:t>
      </w:r>
      <w:proofErr w:type="spellStart"/>
      <w:proofErr w:type="gramStart"/>
      <w:r>
        <w:rPr>
          <w:rStyle w:val="Emphasis"/>
          <w:rFonts w:eastAsiaTheme="majorEastAsia"/>
          <w:color w:val="0E101A"/>
        </w:rPr>
        <w:t>practices</w:t>
      </w:r>
      <w:r>
        <w:rPr>
          <w:color w:val="0E101A"/>
        </w:rPr>
        <w:t>.SAGE</w:t>
      </w:r>
      <w:proofErr w:type="spellEnd"/>
      <w:proofErr w:type="gramEnd"/>
      <w:r>
        <w:rPr>
          <w:color w:val="0E101A"/>
        </w:rPr>
        <w:t xml:space="preserve"> Publications.</w:t>
      </w:r>
    </w:p>
    <w:p w14:paraId="53F25D4E" w14:textId="77777777" w:rsidR="008D5918" w:rsidRDefault="008D5918" w:rsidP="002468E5">
      <w:pPr>
        <w:pStyle w:val="NormalWeb"/>
        <w:spacing w:before="0" w:beforeAutospacing="0" w:after="0" w:afterAutospacing="0"/>
        <w:rPr>
          <w:color w:val="0E101A"/>
        </w:rPr>
      </w:pPr>
    </w:p>
    <w:p w14:paraId="6F01040E" w14:textId="4BB691A2" w:rsidR="002468E5" w:rsidRDefault="002468E5" w:rsidP="002468E5">
      <w:pPr>
        <w:pStyle w:val="NormalWeb"/>
        <w:spacing w:before="0" w:beforeAutospacing="0" w:after="0" w:afterAutospacing="0"/>
        <w:rPr>
          <w:color w:val="0E101A"/>
        </w:rPr>
      </w:pPr>
      <w:r>
        <w:rPr>
          <w:color w:val="0E101A"/>
        </w:rPr>
        <w:t>Breda, Z., Pacheco, C. and</w:t>
      </w:r>
      <w:r w:rsidR="008D5918">
        <w:rPr>
          <w:color w:val="0E101A"/>
        </w:rPr>
        <w:t xml:space="preserve"> </w:t>
      </w:r>
      <w:r>
        <w:rPr>
          <w:color w:val="0E101A"/>
        </w:rPr>
        <w:t>Dinis, G. (2019). 'FUTURE TRENDS IN THE HOSPITALITY INDUSTRY: AN ANALYSIS FROM</w:t>
      </w:r>
      <w:r w:rsidR="008D5918">
        <w:rPr>
          <w:color w:val="0E101A"/>
        </w:rPr>
        <w:t xml:space="preserve"> </w:t>
      </w:r>
      <w:r>
        <w:rPr>
          <w:color w:val="0E101A"/>
        </w:rPr>
        <w:t>THE CONSUMERS' POINT OF VIEW', </w:t>
      </w:r>
      <w:r>
        <w:rPr>
          <w:rStyle w:val="Emphasis"/>
          <w:rFonts w:eastAsiaTheme="majorEastAsia"/>
          <w:color w:val="0E101A"/>
        </w:rPr>
        <w:t>Tourism in Southern and Eastern Europe...</w:t>
      </w:r>
      <w:r>
        <w:rPr>
          <w:color w:val="0E101A"/>
        </w:rPr>
        <w:t>, 5, pp.139-162.</w:t>
      </w:r>
    </w:p>
    <w:p w14:paraId="6691DC68" w14:textId="77777777" w:rsidR="008D5918" w:rsidRDefault="008D5918" w:rsidP="002468E5">
      <w:pPr>
        <w:pStyle w:val="NormalWeb"/>
        <w:spacing w:before="0" w:beforeAutospacing="0" w:after="0" w:afterAutospacing="0"/>
        <w:rPr>
          <w:color w:val="0E101A"/>
        </w:rPr>
      </w:pPr>
    </w:p>
    <w:p w14:paraId="7EE6FD45" w14:textId="1D9677FC" w:rsidR="002468E5" w:rsidRDefault="002468E5" w:rsidP="002468E5">
      <w:pPr>
        <w:pStyle w:val="NormalWeb"/>
        <w:spacing w:before="0" w:beforeAutospacing="0" w:after="0" w:afterAutospacing="0"/>
        <w:rPr>
          <w:color w:val="0E101A"/>
        </w:rPr>
      </w:pPr>
      <w:r>
        <w:rPr>
          <w:color w:val="0E101A"/>
        </w:rPr>
        <w:t xml:space="preserve">Brien, A., Thomas, </w:t>
      </w:r>
      <w:proofErr w:type="gramStart"/>
      <w:r>
        <w:rPr>
          <w:color w:val="0E101A"/>
        </w:rPr>
        <w:t>N.J.</w:t>
      </w:r>
      <w:proofErr w:type="gramEnd"/>
      <w:r>
        <w:rPr>
          <w:color w:val="0E101A"/>
        </w:rPr>
        <w:t xml:space="preserve"> and</w:t>
      </w:r>
      <w:r w:rsidR="008D5918">
        <w:rPr>
          <w:color w:val="0E101A"/>
        </w:rPr>
        <w:t xml:space="preserve"> </w:t>
      </w:r>
      <w:r>
        <w:rPr>
          <w:color w:val="0E101A"/>
        </w:rPr>
        <w:t>Brown, E.A. (2017). 'How hotel employee job-identity impacts the hotel</w:t>
      </w:r>
      <w:r w:rsidR="008D5918">
        <w:rPr>
          <w:color w:val="0E101A"/>
        </w:rPr>
        <w:t xml:space="preserve"> </w:t>
      </w:r>
      <w:r>
        <w:rPr>
          <w:color w:val="0E101A"/>
        </w:rPr>
        <w:t>industry: The uncomfortable truth', </w:t>
      </w:r>
      <w:r>
        <w:rPr>
          <w:rStyle w:val="Emphasis"/>
          <w:rFonts w:eastAsiaTheme="majorEastAsia"/>
          <w:color w:val="0E101A"/>
        </w:rPr>
        <w:t>Journal of Hospitality and Tourism Management</w:t>
      </w:r>
      <w:r>
        <w:rPr>
          <w:color w:val="0E101A"/>
        </w:rPr>
        <w:t>, 31, pp.235-243.</w:t>
      </w:r>
    </w:p>
    <w:p w14:paraId="168F44E3" w14:textId="77777777" w:rsidR="008D5918" w:rsidRDefault="008D5918" w:rsidP="002468E5">
      <w:pPr>
        <w:pStyle w:val="NormalWeb"/>
        <w:spacing w:before="0" w:beforeAutospacing="0" w:after="0" w:afterAutospacing="0"/>
        <w:rPr>
          <w:color w:val="0E101A"/>
        </w:rPr>
      </w:pPr>
    </w:p>
    <w:p w14:paraId="7AA24DB8" w14:textId="0176064A" w:rsidR="002468E5" w:rsidRDefault="002468E5" w:rsidP="002468E5">
      <w:pPr>
        <w:pStyle w:val="NormalWeb"/>
        <w:spacing w:before="0" w:beforeAutospacing="0" w:after="0" w:afterAutospacing="0"/>
        <w:rPr>
          <w:color w:val="0E101A"/>
        </w:rPr>
      </w:pPr>
      <w:r>
        <w:rPr>
          <w:color w:val="0E101A"/>
        </w:rPr>
        <w:t xml:space="preserve">Cameron, E. and Green, </w:t>
      </w:r>
      <w:proofErr w:type="gramStart"/>
      <w:r>
        <w:rPr>
          <w:color w:val="0E101A"/>
        </w:rPr>
        <w:t>M.(</w:t>
      </w:r>
      <w:proofErr w:type="gramEnd"/>
      <w:r>
        <w:rPr>
          <w:color w:val="0E101A"/>
        </w:rPr>
        <w:t>2019). </w:t>
      </w:r>
      <w:r>
        <w:rPr>
          <w:rStyle w:val="Emphasis"/>
          <w:rFonts w:eastAsiaTheme="majorEastAsia"/>
          <w:color w:val="0E101A"/>
        </w:rPr>
        <w:t xml:space="preserve">Making sense of change management: A complete guide to the </w:t>
      </w:r>
      <w:proofErr w:type="spellStart"/>
      <w:proofErr w:type="gramStart"/>
      <w:r>
        <w:rPr>
          <w:rStyle w:val="Emphasis"/>
          <w:rFonts w:eastAsiaTheme="majorEastAsia"/>
          <w:color w:val="0E101A"/>
        </w:rPr>
        <w:t>models,tools</w:t>
      </w:r>
      <w:proofErr w:type="spellEnd"/>
      <w:proofErr w:type="gramEnd"/>
      <w:r>
        <w:rPr>
          <w:rStyle w:val="Emphasis"/>
          <w:rFonts w:eastAsiaTheme="majorEastAsia"/>
          <w:color w:val="0E101A"/>
        </w:rPr>
        <w:t xml:space="preserve"> and techniques of organizational change</w:t>
      </w:r>
      <w:r>
        <w:rPr>
          <w:color w:val="0E101A"/>
        </w:rPr>
        <w:t>. Kogan Page</w:t>
      </w:r>
      <w:r w:rsidR="001C50F3">
        <w:rPr>
          <w:color w:val="0E101A"/>
        </w:rPr>
        <w:t xml:space="preserve"> </w:t>
      </w:r>
      <w:r>
        <w:rPr>
          <w:color w:val="0E101A"/>
        </w:rPr>
        <w:t>Publishers.</w:t>
      </w:r>
    </w:p>
    <w:p w14:paraId="3C5538C9" w14:textId="77777777" w:rsidR="001C50F3" w:rsidRDefault="001C50F3" w:rsidP="002468E5">
      <w:pPr>
        <w:pStyle w:val="NormalWeb"/>
        <w:spacing w:before="0" w:beforeAutospacing="0" w:after="0" w:afterAutospacing="0"/>
        <w:rPr>
          <w:color w:val="0E101A"/>
        </w:rPr>
      </w:pPr>
    </w:p>
    <w:p w14:paraId="138DC68F" w14:textId="4A98375F" w:rsidR="002468E5" w:rsidRDefault="002468E5" w:rsidP="002468E5">
      <w:pPr>
        <w:pStyle w:val="NormalWeb"/>
        <w:spacing w:before="0" w:beforeAutospacing="0" w:after="0" w:afterAutospacing="0"/>
        <w:rPr>
          <w:color w:val="0E101A"/>
        </w:rPr>
      </w:pPr>
      <w:r>
        <w:rPr>
          <w:color w:val="0E101A"/>
        </w:rPr>
        <w:t>Chang, Y.C., Ku, C.H. and</w:t>
      </w:r>
      <w:r w:rsidR="001C50F3">
        <w:rPr>
          <w:color w:val="0E101A"/>
        </w:rPr>
        <w:t xml:space="preserve"> </w:t>
      </w:r>
      <w:r>
        <w:rPr>
          <w:color w:val="0E101A"/>
        </w:rPr>
        <w:t>Chen, C.H. (2019). 'Social media analytics: Extracting and visualizing Hilton</w:t>
      </w:r>
      <w:r w:rsidR="001C50F3">
        <w:rPr>
          <w:color w:val="0E101A"/>
        </w:rPr>
        <w:t xml:space="preserve"> </w:t>
      </w:r>
      <w:r>
        <w:rPr>
          <w:color w:val="0E101A"/>
        </w:rPr>
        <w:t>hotel ratings and reviews from TripAdvisor', </w:t>
      </w:r>
      <w:r>
        <w:rPr>
          <w:rStyle w:val="Emphasis"/>
          <w:rFonts w:eastAsiaTheme="majorEastAsia"/>
          <w:color w:val="0E101A"/>
        </w:rPr>
        <w:t>International Journal of Information Management</w:t>
      </w:r>
      <w:r>
        <w:rPr>
          <w:color w:val="0E101A"/>
        </w:rPr>
        <w:t xml:space="preserve">, </w:t>
      </w:r>
      <w:proofErr w:type="gramStart"/>
      <w:r>
        <w:rPr>
          <w:color w:val="0E101A"/>
        </w:rPr>
        <w:t>48,pp.</w:t>
      </w:r>
      <w:proofErr w:type="gramEnd"/>
      <w:r>
        <w:rPr>
          <w:color w:val="0E101A"/>
        </w:rPr>
        <w:t xml:space="preserve"> 263-279.</w:t>
      </w:r>
    </w:p>
    <w:p w14:paraId="723713AD" w14:textId="77777777" w:rsidR="001C50F3" w:rsidRDefault="001C50F3" w:rsidP="002468E5">
      <w:pPr>
        <w:pStyle w:val="NormalWeb"/>
        <w:spacing w:before="0" w:beforeAutospacing="0" w:after="0" w:afterAutospacing="0"/>
        <w:rPr>
          <w:color w:val="0E101A"/>
        </w:rPr>
      </w:pPr>
    </w:p>
    <w:p w14:paraId="30D5335B" w14:textId="74201C08" w:rsidR="002468E5" w:rsidRDefault="002468E5" w:rsidP="002468E5">
      <w:pPr>
        <w:pStyle w:val="NormalWeb"/>
        <w:spacing w:before="0" w:beforeAutospacing="0" w:after="0" w:afterAutospacing="0"/>
        <w:rPr>
          <w:color w:val="0E101A"/>
        </w:rPr>
      </w:pPr>
      <w:proofErr w:type="spellStart"/>
      <w:r>
        <w:rPr>
          <w:color w:val="0E101A"/>
        </w:rPr>
        <w:t>Chibili</w:t>
      </w:r>
      <w:proofErr w:type="spellEnd"/>
      <w:r>
        <w:rPr>
          <w:color w:val="0E101A"/>
        </w:rPr>
        <w:t>, M. (2017). </w:t>
      </w:r>
      <w:r>
        <w:rPr>
          <w:rStyle w:val="Emphasis"/>
          <w:rFonts w:eastAsiaTheme="majorEastAsia"/>
          <w:color w:val="0E101A"/>
        </w:rPr>
        <w:t>Modern hotel operations management</w:t>
      </w:r>
      <w:r>
        <w:rPr>
          <w:color w:val="0E101A"/>
        </w:rPr>
        <w:t xml:space="preserve">. </w:t>
      </w:r>
      <w:proofErr w:type="spellStart"/>
      <w:r>
        <w:rPr>
          <w:color w:val="0E101A"/>
        </w:rPr>
        <w:t>Routledge.Cole</w:t>
      </w:r>
      <w:proofErr w:type="spellEnd"/>
      <w:r>
        <w:rPr>
          <w:color w:val="0E101A"/>
        </w:rPr>
        <w:t xml:space="preserve">, M.L. and Stavros, </w:t>
      </w:r>
      <w:proofErr w:type="gramStart"/>
      <w:r>
        <w:rPr>
          <w:color w:val="0E101A"/>
        </w:rPr>
        <w:t>J.M.(</w:t>
      </w:r>
      <w:proofErr w:type="gramEnd"/>
      <w:r>
        <w:rPr>
          <w:color w:val="0E101A"/>
        </w:rPr>
        <w:t>2019). 'SOAR: a framework to build positive psychological capacity in</w:t>
      </w:r>
      <w:r w:rsidR="00F268A7">
        <w:rPr>
          <w:color w:val="0E101A"/>
        </w:rPr>
        <w:t xml:space="preserve"> </w:t>
      </w:r>
      <w:r>
        <w:rPr>
          <w:color w:val="0E101A"/>
        </w:rPr>
        <w:t>strategic thinking, planning, and leading', </w:t>
      </w:r>
      <w:r>
        <w:rPr>
          <w:rStyle w:val="Emphasis"/>
          <w:rFonts w:eastAsiaTheme="majorEastAsia"/>
          <w:color w:val="0E101A"/>
        </w:rPr>
        <w:t>Theoretical approaches to multi-cultural positive psychological</w:t>
      </w:r>
      <w:r w:rsidR="00A4328D">
        <w:rPr>
          <w:color w:val="0E101A"/>
        </w:rPr>
        <w:t xml:space="preserve"> </w:t>
      </w:r>
      <w:r>
        <w:rPr>
          <w:rStyle w:val="Emphasis"/>
          <w:rFonts w:eastAsiaTheme="majorEastAsia"/>
          <w:color w:val="0E101A"/>
        </w:rPr>
        <w:t>interventions</w:t>
      </w:r>
      <w:r>
        <w:rPr>
          <w:color w:val="0E101A"/>
        </w:rPr>
        <w:t>, pp. 505-521.</w:t>
      </w:r>
    </w:p>
    <w:p w14:paraId="4CBC943D" w14:textId="77777777" w:rsidR="00F268A7" w:rsidRDefault="00F268A7" w:rsidP="002468E5">
      <w:pPr>
        <w:pStyle w:val="NormalWeb"/>
        <w:spacing w:before="0" w:beforeAutospacing="0" w:after="0" w:afterAutospacing="0"/>
        <w:rPr>
          <w:color w:val="0E101A"/>
        </w:rPr>
      </w:pPr>
    </w:p>
    <w:p w14:paraId="2E3E2D82" w14:textId="6EEB7CDF" w:rsidR="002468E5" w:rsidRDefault="002468E5" w:rsidP="002468E5">
      <w:pPr>
        <w:pStyle w:val="NormalWeb"/>
        <w:spacing w:before="0" w:beforeAutospacing="0" w:after="0" w:afterAutospacing="0"/>
        <w:rPr>
          <w:color w:val="0E101A"/>
        </w:rPr>
      </w:pPr>
      <w:r>
        <w:rPr>
          <w:color w:val="0E101A"/>
        </w:rPr>
        <w:t xml:space="preserve">Darini, M. and </w:t>
      </w:r>
      <w:proofErr w:type="spellStart"/>
      <w:r>
        <w:rPr>
          <w:color w:val="0E101A"/>
        </w:rPr>
        <w:t>Khozaei</w:t>
      </w:r>
      <w:proofErr w:type="spellEnd"/>
      <w:r>
        <w:rPr>
          <w:color w:val="0E101A"/>
        </w:rPr>
        <w:t xml:space="preserve">, </w:t>
      </w:r>
      <w:proofErr w:type="gramStart"/>
      <w:r>
        <w:rPr>
          <w:color w:val="0E101A"/>
        </w:rPr>
        <w:t>F.(</w:t>
      </w:r>
      <w:proofErr w:type="gramEnd"/>
      <w:r>
        <w:rPr>
          <w:color w:val="0E101A"/>
        </w:rPr>
        <w:t xml:space="preserve">2016). 'The study of factors affecting customer’s satisfaction with the </w:t>
      </w:r>
      <w:proofErr w:type="gramStart"/>
      <w:r>
        <w:rPr>
          <w:color w:val="0E101A"/>
        </w:rPr>
        <w:t>three</w:t>
      </w:r>
      <w:r w:rsidR="00F268A7">
        <w:rPr>
          <w:color w:val="0E101A"/>
        </w:rPr>
        <w:t xml:space="preserve"> </w:t>
      </w:r>
      <w:r>
        <w:rPr>
          <w:color w:val="0E101A"/>
        </w:rPr>
        <w:t>star</w:t>
      </w:r>
      <w:proofErr w:type="gramEnd"/>
      <w:r>
        <w:rPr>
          <w:color w:val="0E101A"/>
        </w:rPr>
        <w:t xml:space="preserve"> hotels in Dubai', </w:t>
      </w:r>
      <w:r>
        <w:rPr>
          <w:rStyle w:val="Emphasis"/>
          <w:rFonts w:eastAsiaTheme="majorEastAsia"/>
          <w:color w:val="0E101A"/>
        </w:rPr>
        <w:t>International Journal of Advanced Engineering, Management and</w:t>
      </w:r>
      <w:r w:rsidR="00F268A7">
        <w:rPr>
          <w:color w:val="0E101A"/>
        </w:rPr>
        <w:t xml:space="preserve"> </w:t>
      </w:r>
      <w:r>
        <w:rPr>
          <w:rStyle w:val="Emphasis"/>
          <w:rFonts w:eastAsiaTheme="majorEastAsia"/>
          <w:color w:val="0E101A"/>
        </w:rPr>
        <w:t>Science</w:t>
      </w:r>
      <w:r>
        <w:rPr>
          <w:color w:val="0E101A"/>
        </w:rPr>
        <w:t>, 2(2), p. 239373.</w:t>
      </w:r>
    </w:p>
    <w:p w14:paraId="512AEE6C" w14:textId="77777777" w:rsidR="00F268A7" w:rsidRDefault="00F268A7" w:rsidP="002468E5">
      <w:pPr>
        <w:pStyle w:val="NormalWeb"/>
        <w:spacing w:before="0" w:beforeAutospacing="0" w:after="0" w:afterAutospacing="0"/>
        <w:rPr>
          <w:color w:val="0E101A"/>
        </w:rPr>
      </w:pPr>
    </w:p>
    <w:p w14:paraId="4151799A" w14:textId="77777777" w:rsidR="00F268A7" w:rsidRDefault="00F268A7" w:rsidP="002468E5">
      <w:pPr>
        <w:pStyle w:val="NormalWeb"/>
        <w:spacing w:before="0" w:beforeAutospacing="0" w:after="0" w:afterAutospacing="0"/>
        <w:rPr>
          <w:color w:val="0E101A"/>
        </w:rPr>
      </w:pPr>
    </w:p>
    <w:p w14:paraId="00DD4798" w14:textId="29031BC9" w:rsidR="002468E5" w:rsidRDefault="002468E5" w:rsidP="002468E5">
      <w:pPr>
        <w:pStyle w:val="NormalWeb"/>
        <w:spacing w:before="0" w:beforeAutospacing="0" w:after="0" w:afterAutospacing="0"/>
        <w:rPr>
          <w:color w:val="0E101A"/>
        </w:rPr>
      </w:pPr>
      <w:r>
        <w:rPr>
          <w:color w:val="0E101A"/>
        </w:rPr>
        <w:lastRenderedPageBreak/>
        <w:t>Davis, O.A. (2018). </w:t>
      </w:r>
      <w:r>
        <w:rPr>
          <w:rStyle w:val="Emphasis"/>
          <w:rFonts w:eastAsiaTheme="majorEastAsia"/>
          <w:color w:val="0E101A"/>
        </w:rPr>
        <w:t>Strategies for low employee turnover in the hotel industry</w:t>
      </w:r>
      <w:r w:rsidR="00F268A7">
        <w:rPr>
          <w:color w:val="0E101A"/>
        </w:rPr>
        <w:t xml:space="preserve"> </w:t>
      </w:r>
      <w:r>
        <w:rPr>
          <w:color w:val="0E101A"/>
        </w:rPr>
        <w:t>(Doctoral dissertation, Walden University).</w:t>
      </w:r>
      <w:r w:rsidR="00F268A7">
        <w:rPr>
          <w:color w:val="0E101A"/>
        </w:rPr>
        <w:t xml:space="preserve"> </w:t>
      </w:r>
      <w:r>
        <w:rPr>
          <w:color w:val="0E101A"/>
        </w:rPr>
        <w:t>Delina, G. (2020). 'A study on</w:t>
      </w:r>
    </w:p>
    <w:p w14:paraId="441047DE" w14:textId="77777777" w:rsidR="002468E5" w:rsidRDefault="002468E5" w:rsidP="002468E5">
      <w:pPr>
        <w:pStyle w:val="NormalWeb"/>
        <w:spacing w:before="0" w:beforeAutospacing="0" w:after="0" w:afterAutospacing="0"/>
        <w:rPr>
          <w:color w:val="0E101A"/>
        </w:rPr>
      </w:pPr>
      <w:r>
        <w:rPr>
          <w:color w:val="0E101A"/>
        </w:rPr>
        <w:t>the interrelationships between employee engagement, employee engagement</w:t>
      </w:r>
    </w:p>
    <w:p w14:paraId="3FA1EB96" w14:textId="77777777" w:rsidR="002468E5" w:rsidRDefault="002468E5" w:rsidP="002468E5">
      <w:pPr>
        <w:pStyle w:val="NormalWeb"/>
        <w:spacing w:before="0" w:beforeAutospacing="0" w:after="0" w:afterAutospacing="0"/>
        <w:rPr>
          <w:color w:val="0E101A"/>
        </w:rPr>
      </w:pPr>
      <w:r>
        <w:rPr>
          <w:color w:val="0E101A"/>
        </w:rPr>
        <w:t>initiatives and job satisfaction', </w:t>
      </w:r>
      <w:r>
        <w:rPr>
          <w:rStyle w:val="Emphasis"/>
          <w:rFonts w:eastAsiaTheme="majorEastAsia"/>
          <w:color w:val="0E101A"/>
        </w:rPr>
        <w:t>International Journal of Business Excellence</w:t>
      </w:r>
      <w:r>
        <w:rPr>
          <w:color w:val="0E101A"/>
        </w:rPr>
        <w:t>, 20(2),</w:t>
      </w:r>
    </w:p>
    <w:p w14:paraId="41D7B9ED" w14:textId="77777777" w:rsidR="002468E5" w:rsidRDefault="002468E5" w:rsidP="002468E5">
      <w:pPr>
        <w:pStyle w:val="NormalWeb"/>
        <w:spacing w:before="0" w:beforeAutospacing="0" w:after="0" w:afterAutospacing="0"/>
        <w:rPr>
          <w:color w:val="0E101A"/>
        </w:rPr>
      </w:pPr>
      <w:r>
        <w:rPr>
          <w:color w:val="0E101A"/>
        </w:rPr>
        <w:t>pp. 242-268.</w:t>
      </w:r>
    </w:p>
    <w:p w14:paraId="7AD9F88B" w14:textId="77777777" w:rsidR="00F268A7" w:rsidRDefault="00F268A7" w:rsidP="002468E5">
      <w:pPr>
        <w:pStyle w:val="NormalWeb"/>
        <w:spacing w:before="0" w:beforeAutospacing="0" w:after="0" w:afterAutospacing="0"/>
        <w:rPr>
          <w:color w:val="0E101A"/>
        </w:rPr>
      </w:pPr>
    </w:p>
    <w:p w14:paraId="7E51E5E0" w14:textId="77777777" w:rsidR="00881FF8" w:rsidRDefault="002468E5" w:rsidP="002468E5">
      <w:pPr>
        <w:pStyle w:val="NormalWeb"/>
        <w:spacing w:before="0" w:beforeAutospacing="0" w:after="0" w:afterAutospacing="0"/>
        <w:rPr>
          <w:color w:val="0E101A"/>
        </w:rPr>
      </w:pPr>
      <w:r>
        <w:rPr>
          <w:color w:val="0E101A"/>
        </w:rPr>
        <w:t>Dharel, Y. (2021). 'Online</w:t>
      </w:r>
      <w:r w:rsidR="00F268A7">
        <w:rPr>
          <w:color w:val="0E101A"/>
        </w:rPr>
        <w:t xml:space="preserve"> </w:t>
      </w:r>
      <w:proofErr w:type="spellStart"/>
      <w:r>
        <w:rPr>
          <w:color w:val="0E101A"/>
        </w:rPr>
        <w:t>rewies</w:t>
      </w:r>
      <w:proofErr w:type="spellEnd"/>
      <w:r>
        <w:rPr>
          <w:color w:val="0E101A"/>
        </w:rPr>
        <w:t xml:space="preserve"> &amp; their impact in tourism business: Need </w:t>
      </w:r>
      <w:proofErr w:type="gramStart"/>
      <w:r>
        <w:rPr>
          <w:color w:val="0E101A"/>
        </w:rPr>
        <w:t>For</w:t>
      </w:r>
      <w:proofErr w:type="gramEnd"/>
      <w:r>
        <w:rPr>
          <w:color w:val="0E101A"/>
        </w:rPr>
        <w:t xml:space="preserve"> Strategic Handling of</w:t>
      </w:r>
      <w:r w:rsidR="00F268A7">
        <w:rPr>
          <w:color w:val="0E101A"/>
        </w:rPr>
        <w:t xml:space="preserve"> </w:t>
      </w:r>
      <w:r>
        <w:rPr>
          <w:color w:val="0E101A"/>
        </w:rPr>
        <w:t>Consumer Reviews'.</w:t>
      </w:r>
    </w:p>
    <w:p w14:paraId="650B2CD6" w14:textId="77777777" w:rsidR="00881FF8" w:rsidRDefault="00881FF8" w:rsidP="002468E5">
      <w:pPr>
        <w:pStyle w:val="NormalWeb"/>
        <w:spacing w:before="0" w:beforeAutospacing="0" w:after="0" w:afterAutospacing="0"/>
        <w:rPr>
          <w:color w:val="0E101A"/>
        </w:rPr>
      </w:pPr>
    </w:p>
    <w:p w14:paraId="11E3A94B" w14:textId="4764AA6E" w:rsidR="002468E5" w:rsidRDefault="002468E5" w:rsidP="002468E5">
      <w:pPr>
        <w:pStyle w:val="NormalWeb"/>
        <w:spacing w:before="0" w:beforeAutospacing="0" w:after="0" w:afterAutospacing="0"/>
        <w:rPr>
          <w:color w:val="0E101A"/>
        </w:rPr>
      </w:pPr>
      <w:r>
        <w:rPr>
          <w:color w:val="0E101A"/>
        </w:rPr>
        <w:t xml:space="preserve">Dimitrios, B., Ioannis, </w:t>
      </w:r>
      <w:proofErr w:type="spellStart"/>
      <w:proofErr w:type="gramStart"/>
      <w:r>
        <w:rPr>
          <w:color w:val="0E101A"/>
        </w:rPr>
        <w:t>R.,Efstathios</w:t>
      </w:r>
      <w:proofErr w:type="spellEnd"/>
      <w:proofErr w:type="gramEnd"/>
      <w:r>
        <w:rPr>
          <w:color w:val="0E101A"/>
        </w:rPr>
        <w:t xml:space="preserve">, V., Christos, A., Dimitrios, T. and </w:t>
      </w:r>
      <w:proofErr w:type="spellStart"/>
      <w:r>
        <w:rPr>
          <w:color w:val="0E101A"/>
        </w:rPr>
        <w:t>Labros</w:t>
      </w:r>
      <w:proofErr w:type="spellEnd"/>
      <w:r>
        <w:rPr>
          <w:color w:val="0E101A"/>
        </w:rPr>
        <w:t>, S. (2018). 'Successful</w:t>
      </w:r>
      <w:r w:rsidR="0004541B">
        <w:rPr>
          <w:color w:val="0E101A"/>
        </w:rPr>
        <w:t xml:space="preserve"> </w:t>
      </w:r>
      <w:r>
        <w:rPr>
          <w:color w:val="0E101A"/>
        </w:rPr>
        <w:t>and efficient knowledge management in the Greek hospitality industry: Change</w:t>
      </w:r>
    </w:p>
    <w:p w14:paraId="360B16DF" w14:textId="0EA213AB" w:rsidR="002468E5" w:rsidRDefault="002468E5" w:rsidP="002468E5">
      <w:pPr>
        <w:pStyle w:val="NormalWeb"/>
        <w:spacing w:before="0" w:beforeAutospacing="0" w:after="0" w:afterAutospacing="0"/>
        <w:rPr>
          <w:color w:val="0E101A"/>
        </w:rPr>
      </w:pPr>
      <w:r>
        <w:rPr>
          <w:color w:val="0E101A"/>
        </w:rPr>
        <w:t>the perspective!', </w:t>
      </w:r>
      <w:r>
        <w:rPr>
          <w:rStyle w:val="Emphasis"/>
          <w:rFonts w:eastAsiaTheme="majorEastAsia"/>
          <w:color w:val="0E101A"/>
        </w:rPr>
        <w:t>Academic Journal of Interdisciplinary Studies</w:t>
      </w:r>
      <w:r>
        <w:rPr>
          <w:color w:val="0E101A"/>
        </w:rPr>
        <w:t>, 7(1</w:t>
      </w:r>
      <w:proofErr w:type="gramStart"/>
      <w:r>
        <w:rPr>
          <w:color w:val="0E101A"/>
        </w:rPr>
        <w:t>),p.</w:t>
      </w:r>
      <w:proofErr w:type="gramEnd"/>
      <w:r>
        <w:rPr>
          <w:color w:val="0E101A"/>
        </w:rPr>
        <w:t xml:space="preserve"> 185.</w:t>
      </w:r>
    </w:p>
    <w:p w14:paraId="7DD74CA7" w14:textId="77777777" w:rsidR="0004541B" w:rsidRDefault="0004541B" w:rsidP="002468E5">
      <w:pPr>
        <w:pStyle w:val="NormalWeb"/>
        <w:spacing w:before="0" w:beforeAutospacing="0" w:after="0" w:afterAutospacing="0"/>
        <w:rPr>
          <w:color w:val="0E101A"/>
        </w:rPr>
      </w:pPr>
    </w:p>
    <w:p w14:paraId="19A2F63B" w14:textId="661A6D86" w:rsidR="002468E5" w:rsidRDefault="002468E5" w:rsidP="002468E5">
      <w:pPr>
        <w:pStyle w:val="NormalWeb"/>
        <w:spacing w:before="0" w:beforeAutospacing="0" w:after="0" w:afterAutospacing="0"/>
        <w:rPr>
          <w:color w:val="0E101A"/>
        </w:rPr>
      </w:pPr>
      <w:proofErr w:type="spellStart"/>
      <w:r>
        <w:rPr>
          <w:color w:val="0E101A"/>
        </w:rPr>
        <w:t>Dwesini</w:t>
      </w:r>
      <w:proofErr w:type="spellEnd"/>
      <w:r>
        <w:rPr>
          <w:color w:val="0E101A"/>
        </w:rPr>
        <w:t>, N.F. (2019). '</w:t>
      </w:r>
      <w:proofErr w:type="spellStart"/>
      <w:r>
        <w:rPr>
          <w:color w:val="0E101A"/>
        </w:rPr>
        <w:t>Causesand</w:t>
      </w:r>
      <w:proofErr w:type="spellEnd"/>
      <w:r>
        <w:rPr>
          <w:color w:val="0E101A"/>
        </w:rPr>
        <w:t xml:space="preserve"> prevention of high employee turnover within the hospitality industry: A</w:t>
      </w:r>
      <w:r w:rsidR="0004541B">
        <w:rPr>
          <w:color w:val="0E101A"/>
        </w:rPr>
        <w:t xml:space="preserve"> </w:t>
      </w:r>
      <w:r>
        <w:rPr>
          <w:color w:val="0E101A"/>
        </w:rPr>
        <w:t>literature review', </w:t>
      </w:r>
      <w:r>
        <w:rPr>
          <w:rStyle w:val="Emphasis"/>
          <w:rFonts w:eastAsiaTheme="majorEastAsia"/>
          <w:color w:val="0E101A"/>
        </w:rPr>
        <w:t>African Journal of Hospitality, Tourism and Leisure</w:t>
      </w:r>
      <w:r>
        <w:rPr>
          <w:color w:val="0E101A"/>
        </w:rPr>
        <w:t>,8(3), pp. 1-15.</w:t>
      </w:r>
    </w:p>
    <w:p w14:paraId="7E3FB298" w14:textId="77777777" w:rsidR="0004541B" w:rsidRDefault="0004541B" w:rsidP="002468E5">
      <w:pPr>
        <w:pStyle w:val="NormalWeb"/>
        <w:spacing w:before="0" w:beforeAutospacing="0" w:after="0" w:afterAutospacing="0"/>
        <w:rPr>
          <w:color w:val="0E101A"/>
        </w:rPr>
      </w:pPr>
    </w:p>
    <w:p w14:paraId="1340239A" w14:textId="06F05F0A" w:rsidR="002468E5" w:rsidRDefault="002468E5" w:rsidP="002468E5">
      <w:pPr>
        <w:pStyle w:val="NormalWeb"/>
        <w:spacing w:before="0" w:beforeAutospacing="0" w:after="0" w:afterAutospacing="0"/>
        <w:rPr>
          <w:color w:val="0E101A"/>
        </w:rPr>
      </w:pPr>
      <w:r>
        <w:rPr>
          <w:color w:val="0E101A"/>
        </w:rPr>
        <w:t>Elbanna, S. and Abdel-</w:t>
      </w:r>
      <w:proofErr w:type="spellStart"/>
      <w:proofErr w:type="gramStart"/>
      <w:r>
        <w:rPr>
          <w:color w:val="0E101A"/>
        </w:rPr>
        <w:t>Maksoud,A</w:t>
      </w:r>
      <w:proofErr w:type="spellEnd"/>
      <w:r>
        <w:rPr>
          <w:color w:val="0E101A"/>
        </w:rPr>
        <w:t>.</w:t>
      </w:r>
      <w:proofErr w:type="gramEnd"/>
      <w:r>
        <w:rPr>
          <w:color w:val="0E101A"/>
        </w:rPr>
        <w:t xml:space="preserve"> (2023). 'Organizational innovation and the role of strategic planning: the</w:t>
      </w:r>
      <w:r w:rsidR="0004541B">
        <w:rPr>
          <w:color w:val="0E101A"/>
        </w:rPr>
        <w:t xml:space="preserve"> </w:t>
      </w:r>
      <w:r>
        <w:rPr>
          <w:color w:val="0E101A"/>
        </w:rPr>
        <w:t>case of the Dubai hotel industry', </w:t>
      </w:r>
      <w:r>
        <w:rPr>
          <w:rStyle w:val="Emphasis"/>
          <w:rFonts w:eastAsiaTheme="majorEastAsia"/>
          <w:color w:val="0E101A"/>
        </w:rPr>
        <w:t>Management &amp; Sustainability: An Arab Review</w:t>
      </w:r>
      <w:r>
        <w:rPr>
          <w:color w:val="0E101A"/>
        </w:rPr>
        <w:t>, 2(2),</w:t>
      </w:r>
      <w:r w:rsidR="0004541B">
        <w:rPr>
          <w:color w:val="0E101A"/>
        </w:rPr>
        <w:t xml:space="preserve"> </w:t>
      </w:r>
      <w:r>
        <w:rPr>
          <w:color w:val="0E101A"/>
        </w:rPr>
        <w:t>pp. 109-125.</w:t>
      </w:r>
    </w:p>
    <w:p w14:paraId="549222E1" w14:textId="77777777" w:rsidR="0004541B" w:rsidRDefault="0004541B" w:rsidP="002468E5">
      <w:pPr>
        <w:pStyle w:val="NormalWeb"/>
        <w:spacing w:before="0" w:beforeAutospacing="0" w:after="0" w:afterAutospacing="0"/>
        <w:rPr>
          <w:color w:val="0E101A"/>
        </w:rPr>
      </w:pPr>
    </w:p>
    <w:p w14:paraId="1EA28132" w14:textId="77777777" w:rsidR="002468E5" w:rsidRDefault="002468E5" w:rsidP="002468E5">
      <w:pPr>
        <w:pStyle w:val="NormalWeb"/>
        <w:spacing w:before="0" w:beforeAutospacing="0" w:after="0" w:afterAutospacing="0"/>
        <w:rPr>
          <w:color w:val="0E101A"/>
        </w:rPr>
      </w:pPr>
      <w:proofErr w:type="spellStart"/>
      <w:r>
        <w:rPr>
          <w:color w:val="0E101A"/>
        </w:rPr>
        <w:t>Fachada</w:t>
      </w:r>
      <w:proofErr w:type="spellEnd"/>
      <w:r>
        <w:rPr>
          <w:color w:val="0E101A"/>
        </w:rPr>
        <w:t>, B.C. (2023). </w:t>
      </w:r>
      <w:r>
        <w:rPr>
          <w:rStyle w:val="Emphasis"/>
          <w:rFonts w:eastAsiaTheme="majorEastAsia"/>
          <w:color w:val="0E101A"/>
        </w:rPr>
        <w:t>Business adaptive strategies in crisis: the case of Hilton Hotels</w:t>
      </w:r>
    </w:p>
    <w:p w14:paraId="5B43221F" w14:textId="77777777" w:rsidR="002468E5" w:rsidRDefault="002468E5" w:rsidP="002468E5">
      <w:pPr>
        <w:pStyle w:val="NormalWeb"/>
        <w:spacing w:before="0" w:beforeAutospacing="0" w:after="0" w:afterAutospacing="0"/>
        <w:rPr>
          <w:color w:val="0E101A"/>
        </w:rPr>
      </w:pPr>
      <w:r>
        <w:rPr>
          <w:rStyle w:val="Emphasis"/>
          <w:rFonts w:eastAsiaTheme="majorEastAsia"/>
          <w:color w:val="0E101A"/>
        </w:rPr>
        <w:t>Worldwide</w:t>
      </w:r>
      <w:r>
        <w:rPr>
          <w:color w:val="0E101A"/>
        </w:rPr>
        <w:t> (Doctoral dissertation).</w:t>
      </w:r>
    </w:p>
    <w:p w14:paraId="66B0C4F0" w14:textId="77777777" w:rsidR="006733B8" w:rsidRDefault="006733B8" w:rsidP="002468E5">
      <w:pPr>
        <w:pStyle w:val="NormalWeb"/>
        <w:spacing w:before="0" w:beforeAutospacing="0" w:after="0" w:afterAutospacing="0"/>
        <w:rPr>
          <w:color w:val="0E101A"/>
        </w:rPr>
      </w:pPr>
    </w:p>
    <w:p w14:paraId="1C9A1986" w14:textId="50D2ACC3" w:rsidR="002468E5" w:rsidRDefault="002468E5" w:rsidP="002468E5">
      <w:pPr>
        <w:pStyle w:val="NormalWeb"/>
        <w:spacing w:before="0" w:beforeAutospacing="0" w:after="0" w:afterAutospacing="0"/>
        <w:rPr>
          <w:color w:val="0E101A"/>
        </w:rPr>
      </w:pPr>
      <w:r>
        <w:rPr>
          <w:color w:val="0E101A"/>
        </w:rPr>
        <w:t xml:space="preserve">Ford, R.C. and Sturman, </w:t>
      </w:r>
      <w:proofErr w:type="gramStart"/>
      <w:r>
        <w:rPr>
          <w:color w:val="0E101A"/>
        </w:rPr>
        <w:t>M.C.(</w:t>
      </w:r>
      <w:proofErr w:type="gramEnd"/>
      <w:r>
        <w:rPr>
          <w:color w:val="0E101A"/>
        </w:rPr>
        <w:t>2018). </w:t>
      </w:r>
      <w:r>
        <w:rPr>
          <w:rStyle w:val="Emphasis"/>
          <w:rFonts w:eastAsiaTheme="majorEastAsia"/>
          <w:color w:val="0E101A"/>
        </w:rPr>
        <w:t>Managing hospitality organizations: Achieving excellence in the</w:t>
      </w:r>
      <w:r w:rsidR="006733B8">
        <w:rPr>
          <w:color w:val="0E101A"/>
        </w:rPr>
        <w:t xml:space="preserve"> </w:t>
      </w:r>
      <w:r>
        <w:rPr>
          <w:rStyle w:val="Emphasis"/>
          <w:rFonts w:eastAsiaTheme="majorEastAsia"/>
          <w:color w:val="0E101A"/>
        </w:rPr>
        <w:t>guest experience</w:t>
      </w:r>
      <w:r>
        <w:rPr>
          <w:color w:val="0E101A"/>
        </w:rPr>
        <w:t>. SAGE Publications.</w:t>
      </w:r>
    </w:p>
    <w:p w14:paraId="0A0D800F" w14:textId="77777777" w:rsidR="006733B8" w:rsidRDefault="006733B8" w:rsidP="002468E5">
      <w:pPr>
        <w:pStyle w:val="NormalWeb"/>
        <w:spacing w:before="0" w:beforeAutospacing="0" w:after="0" w:afterAutospacing="0"/>
        <w:rPr>
          <w:color w:val="0E101A"/>
        </w:rPr>
      </w:pPr>
    </w:p>
    <w:p w14:paraId="59E09CDD" w14:textId="491C7825" w:rsidR="002468E5" w:rsidRDefault="002468E5" w:rsidP="002468E5">
      <w:pPr>
        <w:pStyle w:val="NormalWeb"/>
        <w:spacing w:before="0" w:beforeAutospacing="0" w:after="0" w:afterAutospacing="0"/>
        <w:rPr>
          <w:color w:val="0E101A"/>
        </w:rPr>
      </w:pPr>
      <w:r>
        <w:rPr>
          <w:color w:val="0E101A"/>
        </w:rPr>
        <w:t xml:space="preserve">Georgiadou, E., </w:t>
      </w:r>
      <w:proofErr w:type="spellStart"/>
      <w:r>
        <w:rPr>
          <w:color w:val="0E101A"/>
        </w:rPr>
        <w:t>Siakas</w:t>
      </w:r>
      <w:proofErr w:type="spellEnd"/>
      <w:r>
        <w:rPr>
          <w:color w:val="0E101A"/>
        </w:rPr>
        <w:t>, K.,</w:t>
      </w:r>
      <w:r w:rsidR="006733B8">
        <w:rPr>
          <w:color w:val="0E101A"/>
        </w:rPr>
        <w:t xml:space="preserve"> </w:t>
      </w:r>
      <w:r>
        <w:rPr>
          <w:color w:val="0E101A"/>
        </w:rPr>
        <w:t xml:space="preserve">Berki, E., </w:t>
      </w:r>
      <w:proofErr w:type="spellStart"/>
      <w:r>
        <w:rPr>
          <w:color w:val="0E101A"/>
        </w:rPr>
        <w:t>Estdale</w:t>
      </w:r>
      <w:proofErr w:type="spellEnd"/>
      <w:r>
        <w:rPr>
          <w:color w:val="0E101A"/>
        </w:rPr>
        <w:t xml:space="preserve">, J., </w:t>
      </w:r>
      <w:proofErr w:type="spellStart"/>
      <w:r>
        <w:rPr>
          <w:color w:val="0E101A"/>
        </w:rPr>
        <w:t>Rahanu</w:t>
      </w:r>
      <w:proofErr w:type="spellEnd"/>
      <w:r>
        <w:rPr>
          <w:color w:val="0E101A"/>
        </w:rPr>
        <w:t xml:space="preserve">, H. and Ross, M. (2019). 'A STEEPLED analysis </w:t>
      </w:r>
      <w:proofErr w:type="spellStart"/>
      <w:r>
        <w:rPr>
          <w:color w:val="0E101A"/>
        </w:rPr>
        <w:t>ofthe</w:t>
      </w:r>
      <w:proofErr w:type="spellEnd"/>
      <w:r>
        <w:rPr>
          <w:color w:val="0E101A"/>
        </w:rPr>
        <w:t xml:space="preserve"> SPI manifesto'. In: 26th European Conference, </w:t>
      </w:r>
      <w:proofErr w:type="spellStart"/>
      <w:r>
        <w:rPr>
          <w:color w:val="0E101A"/>
        </w:rPr>
        <w:t>EuroSPI</w:t>
      </w:r>
      <w:proofErr w:type="spellEnd"/>
      <w:r>
        <w:rPr>
          <w:color w:val="0E101A"/>
        </w:rPr>
        <w:t xml:space="preserve"> 2019, Edinburgh, UK,</w:t>
      </w:r>
      <w:r w:rsidR="006733B8">
        <w:rPr>
          <w:color w:val="0E101A"/>
        </w:rPr>
        <w:t xml:space="preserve"> </w:t>
      </w:r>
      <w:r>
        <w:rPr>
          <w:color w:val="0E101A"/>
        </w:rPr>
        <w:t>September 18–20, 2019, </w:t>
      </w:r>
      <w:r>
        <w:rPr>
          <w:rStyle w:val="Emphasis"/>
          <w:rFonts w:eastAsiaTheme="majorEastAsia"/>
          <w:color w:val="0E101A"/>
        </w:rPr>
        <w:t>Proceedings 26</w:t>
      </w:r>
      <w:r>
        <w:rPr>
          <w:color w:val="0E101A"/>
        </w:rPr>
        <w:t>, pp. 209-221. Springer International</w:t>
      </w:r>
    </w:p>
    <w:p w14:paraId="18EEBD01" w14:textId="77777777" w:rsidR="002468E5" w:rsidRDefault="002468E5" w:rsidP="002468E5">
      <w:pPr>
        <w:pStyle w:val="NormalWeb"/>
        <w:spacing w:before="0" w:beforeAutospacing="0" w:after="0" w:afterAutospacing="0"/>
        <w:rPr>
          <w:color w:val="0E101A"/>
        </w:rPr>
      </w:pPr>
      <w:r>
        <w:rPr>
          <w:color w:val="0E101A"/>
        </w:rPr>
        <w:t>Publishing.</w:t>
      </w:r>
    </w:p>
    <w:p w14:paraId="1D779EB2" w14:textId="77777777" w:rsidR="006733B8" w:rsidRDefault="006733B8" w:rsidP="002468E5">
      <w:pPr>
        <w:pStyle w:val="NormalWeb"/>
        <w:spacing w:before="0" w:beforeAutospacing="0" w:after="0" w:afterAutospacing="0"/>
        <w:rPr>
          <w:color w:val="0E101A"/>
        </w:rPr>
      </w:pPr>
    </w:p>
    <w:p w14:paraId="5067738B" w14:textId="21AC4724" w:rsidR="002468E5" w:rsidRDefault="002468E5" w:rsidP="002468E5">
      <w:pPr>
        <w:pStyle w:val="NormalWeb"/>
        <w:spacing w:before="0" w:beforeAutospacing="0" w:after="0" w:afterAutospacing="0"/>
        <w:rPr>
          <w:color w:val="0E101A"/>
        </w:rPr>
      </w:pPr>
      <w:r>
        <w:rPr>
          <w:color w:val="0E101A"/>
        </w:rPr>
        <w:t>Guerra-</w:t>
      </w:r>
      <w:proofErr w:type="spellStart"/>
      <w:r>
        <w:rPr>
          <w:color w:val="0E101A"/>
        </w:rPr>
        <w:t>Papellero</w:t>
      </w:r>
      <w:proofErr w:type="spellEnd"/>
      <w:r>
        <w:rPr>
          <w:color w:val="0E101A"/>
        </w:rPr>
        <w:t>, E.L. (2019</w:t>
      </w:r>
      <w:proofErr w:type="gramStart"/>
      <w:r>
        <w:rPr>
          <w:color w:val="0E101A"/>
        </w:rPr>
        <w:t>).</w:t>
      </w:r>
      <w:r>
        <w:rPr>
          <w:rStyle w:val="Emphasis"/>
          <w:rFonts w:eastAsiaTheme="majorEastAsia"/>
          <w:color w:val="0E101A"/>
        </w:rPr>
        <w:t>The</w:t>
      </w:r>
      <w:proofErr w:type="gramEnd"/>
      <w:r>
        <w:rPr>
          <w:rStyle w:val="Emphasis"/>
          <w:rFonts w:eastAsiaTheme="majorEastAsia"/>
          <w:color w:val="0E101A"/>
        </w:rPr>
        <w:t xml:space="preserve"> Hotel Industry’s Retention Management’s Success Factors of</w:t>
      </w:r>
      <w:r w:rsidR="006733B8">
        <w:rPr>
          <w:color w:val="0E101A"/>
        </w:rPr>
        <w:t xml:space="preserve"> </w:t>
      </w:r>
      <w:r>
        <w:rPr>
          <w:rStyle w:val="Emphasis"/>
          <w:rFonts w:eastAsiaTheme="majorEastAsia"/>
          <w:color w:val="0E101A"/>
        </w:rPr>
        <w:t>Selected Major Hotels in Abu Dhabi, United Arab Emirates</w:t>
      </w:r>
      <w:r>
        <w:rPr>
          <w:color w:val="0E101A"/>
        </w:rPr>
        <w:t>. Partridge</w:t>
      </w:r>
    </w:p>
    <w:p w14:paraId="2BC87B55" w14:textId="77777777" w:rsidR="002468E5" w:rsidRDefault="002468E5" w:rsidP="002468E5">
      <w:pPr>
        <w:pStyle w:val="NormalWeb"/>
        <w:spacing w:before="0" w:beforeAutospacing="0" w:after="0" w:afterAutospacing="0"/>
        <w:rPr>
          <w:color w:val="0E101A"/>
        </w:rPr>
      </w:pPr>
      <w:r>
        <w:rPr>
          <w:color w:val="0E101A"/>
        </w:rPr>
        <w:t>Publishing Singapore.</w:t>
      </w:r>
    </w:p>
    <w:p w14:paraId="3E7CDC03" w14:textId="77777777" w:rsidR="006733B8" w:rsidRDefault="006733B8" w:rsidP="002468E5">
      <w:pPr>
        <w:pStyle w:val="NormalWeb"/>
        <w:spacing w:before="0" w:beforeAutospacing="0" w:after="0" w:afterAutospacing="0"/>
        <w:rPr>
          <w:color w:val="0E101A"/>
        </w:rPr>
      </w:pPr>
    </w:p>
    <w:p w14:paraId="127DC681" w14:textId="510F7114" w:rsidR="002468E5" w:rsidRDefault="002468E5" w:rsidP="002468E5">
      <w:pPr>
        <w:pStyle w:val="NormalWeb"/>
        <w:spacing w:before="0" w:beforeAutospacing="0" w:after="0" w:afterAutospacing="0"/>
        <w:rPr>
          <w:color w:val="0E101A"/>
        </w:rPr>
      </w:pPr>
      <w:r>
        <w:rPr>
          <w:color w:val="0E101A"/>
        </w:rPr>
        <w:t>Haque, S.M.S. (2023). 'The</w:t>
      </w:r>
      <w:r w:rsidR="006733B8">
        <w:rPr>
          <w:color w:val="0E101A"/>
        </w:rPr>
        <w:t xml:space="preserve"> </w:t>
      </w:r>
      <w:r>
        <w:rPr>
          <w:color w:val="0E101A"/>
        </w:rPr>
        <w:t>impact of remote work on hr practices: navigating challenges, embracing</w:t>
      </w:r>
      <w:r w:rsidR="006733B8">
        <w:rPr>
          <w:color w:val="0E101A"/>
        </w:rPr>
        <w:t xml:space="preserve"> </w:t>
      </w:r>
      <w:r>
        <w:rPr>
          <w:color w:val="0E101A"/>
        </w:rPr>
        <w:t>opportunities', </w:t>
      </w:r>
      <w:r>
        <w:rPr>
          <w:rStyle w:val="Emphasis"/>
          <w:rFonts w:eastAsiaTheme="majorEastAsia"/>
          <w:color w:val="0E101A"/>
        </w:rPr>
        <w:t>European Journal of Human Resource Management Studies</w:t>
      </w:r>
      <w:r>
        <w:rPr>
          <w:color w:val="0E101A"/>
        </w:rPr>
        <w:t>,</w:t>
      </w:r>
    </w:p>
    <w:p w14:paraId="7E35016D" w14:textId="77777777" w:rsidR="002468E5" w:rsidRDefault="002468E5" w:rsidP="002468E5">
      <w:pPr>
        <w:pStyle w:val="NormalWeb"/>
        <w:spacing w:before="0" w:beforeAutospacing="0" w:after="0" w:afterAutospacing="0"/>
        <w:rPr>
          <w:color w:val="0E101A"/>
        </w:rPr>
      </w:pPr>
      <w:r>
        <w:rPr>
          <w:color w:val="0E101A"/>
        </w:rPr>
        <w:t>7(1).</w:t>
      </w:r>
    </w:p>
    <w:p w14:paraId="64165C86" w14:textId="77777777" w:rsidR="001348C6" w:rsidRDefault="001348C6" w:rsidP="002468E5">
      <w:pPr>
        <w:pStyle w:val="NormalWeb"/>
        <w:spacing w:before="0" w:beforeAutospacing="0" w:after="0" w:afterAutospacing="0"/>
        <w:rPr>
          <w:color w:val="0E101A"/>
        </w:rPr>
      </w:pPr>
    </w:p>
    <w:p w14:paraId="3383210D" w14:textId="2B7B06B7" w:rsidR="002468E5" w:rsidRDefault="002468E5" w:rsidP="002468E5">
      <w:pPr>
        <w:pStyle w:val="NormalWeb"/>
        <w:spacing w:before="0" w:beforeAutospacing="0" w:after="0" w:afterAutospacing="0"/>
        <w:rPr>
          <w:color w:val="0E101A"/>
        </w:rPr>
      </w:pPr>
      <w:r>
        <w:rPr>
          <w:color w:val="0E101A"/>
        </w:rPr>
        <w:t xml:space="preserve">Hassanein, F. and </w:t>
      </w:r>
      <w:proofErr w:type="spellStart"/>
      <w:r>
        <w:rPr>
          <w:color w:val="0E101A"/>
        </w:rPr>
        <w:t>Özgit</w:t>
      </w:r>
      <w:proofErr w:type="spellEnd"/>
      <w:r>
        <w:rPr>
          <w:color w:val="0E101A"/>
        </w:rPr>
        <w:t xml:space="preserve">, </w:t>
      </w:r>
      <w:proofErr w:type="gramStart"/>
      <w:r>
        <w:rPr>
          <w:color w:val="0E101A"/>
        </w:rPr>
        <w:t>H.(</w:t>
      </w:r>
      <w:proofErr w:type="gramEnd"/>
      <w:r>
        <w:rPr>
          <w:color w:val="0E101A"/>
        </w:rPr>
        <w:t>2022). 'Sustaining human resources through talent management strategies and</w:t>
      </w:r>
      <w:r w:rsidR="001348C6">
        <w:rPr>
          <w:color w:val="0E101A"/>
        </w:rPr>
        <w:t xml:space="preserve"> </w:t>
      </w:r>
      <w:r>
        <w:rPr>
          <w:color w:val="0E101A"/>
        </w:rPr>
        <w:t>employee engagement in the Middle East hotel industry', </w:t>
      </w:r>
      <w:r>
        <w:rPr>
          <w:rStyle w:val="Emphasis"/>
          <w:rFonts w:eastAsiaTheme="majorEastAsia"/>
          <w:color w:val="0E101A"/>
        </w:rPr>
        <w:t>Sustainability</w:t>
      </w:r>
      <w:r>
        <w:rPr>
          <w:color w:val="0E101A"/>
        </w:rPr>
        <w:t>, 14(22), p. 15365.</w:t>
      </w:r>
    </w:p>
    <w:p w14:paraId="5EF15B56" w14:textId="77777777" w:rsidR="001348C6" w:rsidRDefault="001348C6" w:rsidP="002468E5">
      <w:pPr>
        <w:pStyle w:val="NormalWeb"/>
        <w:spacing w:before="0" w:beforeAutospacing="0" w:after="0" w:afterAutospacing="0"/>
        <w:rPr>
          <w:color w:val="0E101A"/>
        </w:rPr>
      </w:pPr>
    </w:p>
    <w:p w14:paraId="0125361C" w14:textId="13F8BB1C" w:rsidR="002468E5" w:rsidRDefault="002468E5" w:rsidP="002468E5">
      <w:pPr>
        <w:pStyle w:val="NormalWeb"/>
        <w:spacing w:before="0" w:beforeAutospacing="0" w:after="0" w:afterAutospacing="0"/>
        <w:rPr>
          <w:color w:val="0E101A"/>
        </w:rPr>
      </w:pPr>
      <w:proofErr w:type="spellStart"/>
      <w:r>
        <w:rPr>
          <w:color w:val="0E101A"/>
        </w:rPr>
        <w:t>Hassanien</w:t>
      </w:r>
      <w:proofErr w:type="spellEnd"/>
      <w:r>
        <w:rPr>
          <w:color w:val="0E101A"/>
        </w:rPr>
        <w:t>, A. and Dale, C.</w:t>
      </w:r>
      <w:r w:rsidR="001348C6">
        <w:rPr>
          <w:color w:val="0E101A"/>
        </w:rPr>
        <w:t xml:space="preserve"> </w:t>
      </w:r>
      <w:r>
        <w:rPr>
          <w:color w:val="0E101A"/>
        </w:rPr>
        <w:t>(2019). </w:t>
      </w:r>
      <w:r>
        <w:rPr>
          <w:rStyle w:val="Emphasis"/>
          <w:rFonts w:eastAsiaTheme="majorEastAsia"/>
          <w:color w:val="0E101A"/>
        </w:rPr>
        <w:t>Hospitality business development</w:t>
      </w:r>
      <w:r>
        <w:rPr>
          <w:color w:val="0E101A"/>
        </w:rPr>
        <w:t>. Routledge.</w:t>
      </w:r>
    </w:p>
    <w:p w14:paraId="0B998C58" w14:textId="77777777" w:rsidR="002468E5" w:rsidRDefault="002468E5" w:rsidP="002468E5">
      <w:pPr>
        <w:pStyle w:val="NormalWeb"/>
        <w:spacing w:before="0" w:beforeAutospacing="0" w:after="0" w:afterAutospacing="0"/>
        <w:rPr>
          <w:color w:val="0E101A"/>
        </w:rPr>
      </w:pPr>
      <w:r>
        <w:rPr>
          <w:color w:val="0E101A"/>
        </w:rPr>
        <w:t>Holston-</w:t>
      </w:r>
      <w:proofErr w:type="spellStart"/>
      <w:r>
        <w:rPr>
          <w:color w:val="0E101A"/>
        </w:rPr>
        <w:t>Okae</w:t>
      </w:r>
      <w:proofErr w:type="spellEnd"/>
      <w:r>
        <w:rPr>
          <w:color w:val="0E101A"/>
        </w:rPr>
        <w:t>, B. (2017). </w:t>
      </w:r>
      <w:r>
        <w:rPr>
          <w:rStyle w:val="Emphasis"/>
          <w:rFonts w:eastAsiaTheme="majorEastAsia"/>
          <w:color w:val="0E101A"/>
        </w:rPr>
        <w:t>Employee turnover intentions in the hospitality industry</w:t>
      </w:r>
    </w:p>
    <w:p w14:paraId="1CA9B9FA" w14:textId="77777777" w:rsidR="002468E5" w:rsidRDefault="002468E5" w:rsidP="002468E5">
      <w:pPr>
        <w:pStyle w:val="NormalWeb"/>
        <w:spacing w:before="0" w:beforeAutospacing="0" w:after="0" w:afterAutospacing="0"/>
        <w:rPr>
          <w:color w:val="0E101A"/>
        </w:rPr>
      </w:pPr>
      <w:r>
        <w:rPr>
          <w:color w:val="0E101A"/>
        </w:rPr>
        <w:t>(Doctoral dissertation, Walden University).</w:t>
      </w:r>
    </w:p>
    <w:p w14:paraId="4A5296F0" w14:textId="77777777" w:rsidR="001348C6" w:rsidRDefault="001348C6" w:rsidP="002468E5">
      <w:pPr>
        <w:pStyle w:val="NormalWeb"/>
        <w:spacing w:before="0" w:beforeAutospacing="0" w:after="0" w:afterAutospacing="0"/>
        <w:rPr>
          <w:color w:val="0E101A"/>
        </w:rPr>
      </w:pPr>
    </w:p>
    <w:p w14:paraId="6F5F6075" w14:textId="77777777" w:rsidR="001348C6" w:rsidRDefault="001348C6" w:rsidP="002468E5">
      <w:pPr>
        <w:pStyle w:val="NormalWeb"/>
        <w:spacing w:before="0" w:beforeAutospacing="0" w:after="0" w:afterAutospacing="0"/>
        <w:rPr>
          <w:color w:val="0E101A"/>
        </w:rPr>
      </w:pPr>
    </w:p>
    <w:p w14:paraId="547AA834" w14:textId="108DA86E" w:rsidR="002468E5" w:rsidRDefault="002468E5" w:rsidP="002468E5">
      <w:pPr>
        <w:pStyle w:val="NormalWeb"/>
        <w:spacing w:before="0" w:beforeAutospacing="0" w:after="0" w:afterAutospacing="0"/>
        <w:rPr>
          <w:color w:val="0E101A"/>
        </w:rPr>
      </w:pPr>
      <w:r>
        <w:rPr>
          <w:color w:val="0E101A"/>
        </w:rPr>
        <w:lastRenderedPageBreak/>
        <w:t>Ionel, M. (2016). 'Hospitality</w:t>
      </w:r>
      <w:r w:rsidR="001348C6">
        <w:rPr>
          <w:color w:val="0E101A"/>
        </w:rPr>
        <w:t xml:space="preserve"> </w:t>
      </w:r>
      <w:r>
        <w:rPr>
          <w:color w:val="0E101A"/>
        </w:rPr>
        <w:t>industry', </w:t>
      </w:r>
      <w:r>
        <w:rPr>
          <w:rStyle w:val="Emphasis"/>
          <w:rFonts w:eastAsiaTheme="majorEastAsia"/>
          <w:color w:val="0E101A"/>
        </w:rPr>
        <w:t>Ovidius University Annals: Economic Sciences Series</w:t>
      </w:r>
      <w:r>
        <w:rPr>
          <w:color w:val="0E101A"/>
        </w:rPr>
        <w:t>,1(1), pp. 187-191.</w:t>
      </w:r>
    </w:p>
    <w:p w14:paraId="348E2566" w14:textId="77777777" w:rsidR="002A03A3" w:rsidRDefault="002A03A3" w:rsidP="002468E5">
      <w:pPr>
        <w:pStyle w:val="NormalWeb"/>
        <w:spacing w:before="0" w:beforeAutospacing="0" w:after="0" w:afterAutospacing="0"/>
        <w:rPr>
          <w:color w:val="0E101A"/>
        </w:rPr>
      </w:pPr>
    </w:p>
    <w:p w14:paraId="40ED8524" w14:textId="7B18CF32" w:rsidR="002468E5" w:rsidRDefault="002468E5" w:rsidP="002468E5">
      <w:pPr>
        <w:pStyle w:val="NormalWeb"/>
        <w:spacing w:before="0" w:beforeAutospacing="0" w:after="0" w:afterAutospacing="0"/>
        <w:rPr>
          <w:color w:val="0E101A"/>
        </w:rPr>
      </w:pPr>
      <w:r>
        <w:rPr>
          <w:color w:val="0E101A"/>
        </w:rPr>
        <w:t>Jain, P.K., Pamula, R. and</w:t>
      </w:r>
      <w:r w:rsidR="002A03A3">
        <w:rPr>
          <w:color w:val="0E101A"/>
        </w:rPr>
        <w:t xml:space="preserve"> </w:t>
      </w:r>
      <w:r>
        <w:rPr>
          <w:color w:val="0E101A"/>
        </w:rPr>
        <w:t>Srivastava, G. (2021). 'A systematic literature review on machine learning</w:t>
      </w:r>
      <w:r w:rsidR="002A03A3">
        <w:rPr>
          <w:color w:val="0E101A"/>
        </w:rPr>
        <w:t xml:space="preserve"> </w:t>
      </w:r>
      <w:r>
        <w:rPr>
          <w:color w:val="0E101A"/>
        </w:rPr>
        <w:t>applications for consumer sentiment analysis using online reviews', </w:t>
      </w:r>
      <w:r>
        <w:rPr>
          <w:rStyle w:val="Emphasis"/>
          <w:rFonts w:eastAsiaTheme="majorEastAsia"/>
          <w:color w:val="0E101A"/>
        </w:rPr>
        <w:t>Computer science review</w:t>
      </w:r>
      <w:r>
        <w:rPr>
          <w:color w:val="0E101A"/>
        </w:rPr>
        <w:t>, 41, p. 100413.</w:t>
      </w:r>
    </w:p>
    <w:p w14:paraId="61BCB548" w14:textId="77777777" w:rsidR="002A03A3" w:rsidRDefault="002A03A3" w:rsidP="002468E5">
      <w:pPr>
        <w:pStyle w:val="NormalWeb"/>
        <w:spacing w:before="0" w:beforeAutospacing="0" w:after="0" w:afterAutospacing="0"/>
        <w:rPr>
          <w:color w:val="0E101A"/>
        </w:rPr>
      </w:pPr>
    </w:p>
    <w:p w14:paraId="34A3E3CC" w14:textId="7BCD8D8F" w:rsidR="002468E5" w:rsidRDefault="002468E5" w:rsidP="002468E5">
      <w:pPr>
        <w:pStyle w:val="NormalWeb"/>
        <w:spacing w:before="0" w:beforeAutospacing="0" w:after="0" w:afterAutospacing="0"/>
        <w:rPr>
          <w:color w:val="0E101A"/>
        </w:rPr>
      </w:pPr>
      <w:r>
        <w:rPr>
          <w:color w:val="0E101A"/>
        </w:rPr>
        <w:t xml:space="preserve">Khuong, M. and Linh, </w:t>
      </w:r>
      <w:proofErr w:type="gramStart"/>
      <w:r>
        <w:rPr>
          <w:color w:val="0E101A"/>
        </w:rPr>
        <w:t>U.(</w:t>
      </w:r>
      <w:proofErr w:type="gramEnd"/>
      <w:r>
        <w:rPr>
          <w:color w:val="0E101A"/>
        </w:rPr>
        <w:t>2020). 'Influence of work-related stress on employee motivation, job</w:t>
      </w:r>
      <w:r w:rsidR="002A03A3">
        <w:rPr>
          <w:color w:val="0E101A"/>
        </w:rPr>
        <w:t xml:space="preserve"> </w:t>
      </w:r>
      <w:r>
        <w:rPr>
          <w:color w:val="0E101A"/>
        </w:rPr>
        <w:t>satisfaction and employee loyalty in hospitality industry', </w:t>
      </w:r>
      <w:r>
        <w:rPr>
          <w:rStyle w:val="Emphasis"/>
          <w:rFonts w:eastAsiaTheme="majorEastAsia"/>
          <w:color w:val="0E101A"/>
        </w:rPr>
        <w:t>Management Science Letters</w:t>
      </w:r>
      <w:r>
        <w:rPr>
          <w:color w:val="0E101A"/>
        </w:rPr>
        <w:t>, 10(14), pp. 3279-3290.</w:t>
      </w:r>
    </w:p>
    <w:p w14:paraId="3D455F65" w14:textId="77777777" w:rsidR="002A03A3" w:rsidRDefault="002A03A3" w:rsidP="002468E5">
      <w:pPr>
        <w:pStyle w:val="NormalWeb"/>
        <w:spacing w:before="0" w:beforeAutospacing="0" w:after="0" w:afterAutospacing="0"/>
        <w:rPr>
          <w:color w:val="0E101A"/>
        </w:rPr>
      </w:pPr>
    </w:p>
    <w:p w14:paraId="0E66D8B0" w14:textId="77777777" w:rsidR="002468E5" w:rsidRDefault="002468E5" w:rsidP="002468E5">
      <w:pPr>
        <w:pStyle w:val="NormalWeb"/>
        <w:spacing w:before="0" w:beforeAutospacing="0" w:after="0" w:afterAutospacing="0"/>
        <w:rPr>
          <w:color w:val="0E101A"/>
        </w:rPr>
      </w:pPr>
      <w:r>
        <w:rPr>
          <w:color w:val="0E101A"/>
        </w:rPr>
        <w:t>Kolb, B. (2017). </w:t>
      </w:r>
      <w:r>
        <w:rPr>
          <w:rStyle w:val="Emphasis"/>
          <w:rFonts w:eastAsiaTheme="majorEastAsia"/>
          <w:color w:val="0E101A"/>
        </w:rPr>
        <w:t>Tourism marketing for cities and towns: Using social media and</w:t>
      </w:r>
    </w:p>
    <w:p w14:paraId="0B85DC08" w14:textId="77777777" w:rsidR="004A2D02" w:rsidRDefault="002468E5" w:rsidP="002468E5">
      <w:pPr>
        <w:pStyle w:val="NormalWeb"/>
        <w:spacing w:before="0" w:beforeAutospacing="0" w:after="0" w:afterAutospacing="0"/>
        <w:rPr>
          <w:color w:val="0E101A"/>
        </w:rPr>
      </w:pPr>
      <w:r>
        <w:rPr>
          <w:rStyle w:val="Emphasis"/>
          <w:rFonts w:eastAsiaTheme="majorEastAsia"/>
          <w:color w:val="0E101A"/>
        </w:rPr>
        <w:t>branding to attract tourists</w:t>
      </w:r>
      <w:r>
        <w:rPr>
          <w:color w:val="0E101A"/>
        </w:rPr>
        <w:t>. Taylor &amp; Francis.</w:t>
      </w:r>
    </w:p>
    <w:p w14:paraId="046FB8A8" w14:textId="77777777" w:rsidR="004A2D02" w:rsidRDefault="004A2D02" w:rsidP="002468E5">
      <w:pPr>
        <w:pStyle w:val="NormalWeb"/>
        <w:spacing w:before="0" w:beforeAutospacing="0" w:after="0" w:afterAutospacing="0"/>
        <w:rPr>
          <w:color w:val="0E101A"/>
        </w:rPr>
      </w:pPr>
    </w:p>
    <w:p w14:paraId="5B701A88" w14:textId="657DE6D0" w:rsidR="002468E5" w:rsidRDefault="002468E5" w:rsidP="002468E5">
      <w:pPr>
        <w:pStyle w:val="NormalWeb"/>
        <w:spacing w:before="0" w:beforeAutospacing="0" w:after="0" w:afterAutospacing="0"/>
        <w:rPr>
          <w:color w:val="0E101A"/>
        </w:rPr>
      </w:pPr>
      <w:r>
        <w:rPr>
          <w:color w:val="0E101A"/>
        </w:rPr>
        <w:t xml:space="preserve">Luo, C.C., Wang, Y.C. and </w:t>
      </w:r>
      <w:proofErr w:type="spellStart"/>
      <w:proofErr w:type="gramStart"/>
      <w:r>
        <w:rPr>
          <w:color w:val="0E101A"/>
        </w:rPr>
        <w:t>Tai,Y.F</w:t>
      </w:r>
      <w:proofErr w:type="spellEnd"/>
      <w:r>
        <w:rPr>
          <w:color w:val="0E101A"/>
        </w:rPr>
        <w:t>.</w:t>
      </w:r>
      <w:proofErr w:type="gramEnd"/>
      <w:r>
        <w:rPr>
          <w:color w:val="0E101A"/>
        </w:rPr>
        <w:t xml:space="preserve"> (2019). 'Effective training methods for fostering exceptional service</w:t>
      </w:r>
      <w:r w:rsidR="004A2D02">
        <w:rPr>
          <w:color w:val="0E101A"/>
        </w:rPr>
        <w:t xml:space="preserve"> </w:t>
      </w:r>
      <w:r>
        <w:rPr>
          <w:color w:val="0E101A"/>
        </w:rPr>
        <w:t>employees', </w:t>
      </w:r>
      <w:r>
        <w:rPr>
          <w:rStyle w:val="Emphasis"/>
          <w:rFonts w:eastAsiaTheme="majorEastAsia"/>
          <w:color w:val="0E101A"/>
        </w:rPr>
        <w:t>Journal of Hospitality and Tourism Insights</w:t>
      </w:r>
      <w:r>
        <w:rPr>
          <w:color w:val="0E101A"/>
        </w:rPr>
        <w:t>, 2(4), pp.</w:t>
      </w:r>
    </w:p>
    <w:p w14:paraId="76B6B5C9" w14:textId="77777777" w:rsidR="002468E5" w:rsidRDefault="002468E5" w:rsidP="002468E5">
      <w:pPr>
        <w:pStyle w:val="NormalWeb"/>
        <w:spacing w:before="0" w:beforeAutospacing="0" w:after="0" w:afterAutospacing="0"/>
        <w:rPr>
          <w:color w:val="0E101A"/>
        </w:rPr>
      </w:pPr>
      <w:r>
        <w:rPr>
          <w:color w:val="0E101A"/>
        </w:rPr>
        <w:t>469-488.</w:t>
      </w:r>
    </w:p>
    <w:p w14:paraId="4350FC1E" w14:textId="77777777" w:rsidR="004A2D02" w:rsidRDefault="004A2D02" w:rsidP="002468E5">
      <w:pPr>
        <w:pStyle w:val="NormalWeb"/>
        <w:spacing w:before="0" w:beforeAutospacing="0" w:after="0" w:afterAutospacing="0"/>
        <w:rPr>
          <w:color w:val="0E101A"/>
        </w:rPr>
      </w:pPr>
    </w:p>
    <w:p w14:paraId="16008CF3" w14:textId="0F829377" w:rsidR="002468E5" w:rsidRDefault="002468E5" w:rsidP="002468E5">
      <w:pPr>
        <w:pStyle w:val="NormalWeb"/>
        <w:spacing w:before="0" w:beforeAutospacing="0" w:after="0" w:afterAutospacing="0"/>
        <w:rPr>
          <w:color w:val="0E101A"/>
        </w:rPr>
      </w:pPr>
      <w:r>
        <w:rPr>
          <w:color w:val="0E101A"/>
        </w:rPr>
        <w:t>Messner, W. (2020). 'Cultural</w:t>
      </w:r>
      <w:r w:rsidR="004A2D02">
        <w:rPr>
          <w:color w:val="0E101A"/>
        </w:rPr>
        <w:t xml:space="preserve"> </w:t>
      </w:r>
      <w:r>
        <w:rPr>
          <w:color w:val="0E101A"/>
        </w:rPr>
        <w:t>and individual differences in online reviews', </w:t>
      </w:r>
      <w:r>
        <w:rPr>
          <w:rStyle w:val="Emphasis"/>
          <w:rFonts w:eastAsiaTheme="majorEastAsia"/>
          <w:color w:val="0E101A"/>
        </w:rPr>
        <w:t>Journal of International Consumer Marketing</w:t>
      </w:r>
      <w:r>
        <w:rPr>
          <w:color w:val="0E101A"/>
        </w:rPr>
        <w:t>, 32(5</w:t>
      </w:r>
      <w:proofErr w:type="gramStart"/>
      <w:r>
        <w:rPr>
          <w:color w:val="0E101A"/>
        </w:rPr>
        <w:t>),pp.</w:t>
      </w:r>
      <w:proofErr w:type="gramEnd"/>
      <w:r>
        <w:rPr>
          <w:color w:val="0E101A"/>
        </w:rPr>
        <w:t xml:space="preserve"> 356-382.</w:t>
      </w:r>
    </w:p>
    <w:p w14:paraId="4210BB2C" w14:textId="77777777" w:rsidR="004A2D02" w:rsidRDefault="004A2D02" w:rsidP="002468E5">
      <w:pPr>
        <w:pStyle w:val="NormalWeb"/>
        <w:spacing w:before="0" w:beforeAutospacing="0" w:after="0" w:afterAutospacing="0"/>
        <w:rPr>
          <w:color w:val="0E101A"/>
        </w:rPr>
      </w:pPr>
    </w:p>
    <w:p w14:paraId="371EF128" w14:textId="67D02CB9" w:rsidR="002468E5" w:rsidRDefault="002468E5" w:rsidP="002468E5">
      <w:pPr>
        <w:pStyle w:val="NormalWeb"/>
        <w:spacing w:before="0" w:beforeAutospacing="0" w:after="0" w:afterAutospacing="0"/>
        <w:rPr>
          <w:color w:val="0E101A"/>
        </w:rPr>
      </w:pPr>
      <w:r>
        <w:rPr>
          <w:color w:val="0E101A"/>
        </w:rPr>
        <w:t xml:space="preserve">Michael, N. and Fotiadis, </w:t>
      </w:r>
      <w:proofErr w:type="gramStart"/>
      <w:r>
        <w:rPr>
          <w:color w:val="0E101A"/>
        </w:rPr>
        <w:t>A.K.(</w:t>
      </w:r>
      <w:proofErr w:type="gramEnd"/>
      <w:r>
        <w:rPr>
          <w:color w:val="0E101A"/>
        </w:rPr>
        <w:t>2022). 'Employee turnover: The hotel industry perspective', </w:t>
      </w:r>
      <w:r>
        <w:rPr>
          <w:rStyle w:val="Emphasis"/>
          <w:rFonts w:eastAsiaTheme="majorEastAsia"/>
          <w:color w:val="0E101A"/>
        </w:rPr>
        <w:t>Journal of Tourism, Heritage &amp; Services Marketing (JTHSM)</w:t>
      </w:r>
      <w:r>
        <w:rPr>
          <w:color w:val="0E101A"/>
        </w:rPr>
        <w:t>,8(1), pp. 38-47.</w:t>
      </w:r>
    </w:p>
    <w:p w14:paraId="06B4A3B7" w14:textId="77777777" w:rsidR="004A2D02" w:rsidRDefault="004A2D02" w:rsidP="002468E5">
      <w:pPr>
        <w:pStyle w:val="NormalWeb"/>
        <w:spacing w:before="0" w:beforeAutospacing="0" w:after="0" w:afterAutospacing="0"/>
        <w:rPr>
          <w:color w:val="0E101A"/>
        </w:rPr>
      </w:pPr>
    </w:p>
    <w:p w14:paraId="7A400F9D" w14:textId="21E5FE52" w:rsidR="002468E5" w:rsidRDefault="002468E5" w:rsidP="002468E5">
      <w:pPr>
        <w:pStyle w:val="NormalWeb"/>
        <w:spacing w:before="0" w:beforeAutospacing="0" w:after="0" w:afterAutospacing="0"/>
        <w:rPr>
          <w:color w:val="0E101A"/>
        </w:rPr>
      </w:pPr>
      <w:r>
        <w:rPr>
          <w:color w:val="0E101A"/>
        </w:rPr>
        <w:t>Michael, N., Fotiadis, A.K.</w:t>
      </w:r>
      <w:r w:rsidR="004A2D02">
        <w:rPr>
          <w:color w:val="0E101A"/>
        </w:rPr>
        <w:t xml:space="preserve"> </w:t>
      </w:r>
      <w:r>
        <w:rPr>
          <w:color w:val="0E101A"/>
        </w:rPr>
        <w:t xml:space="preserve">and Michael, I. (2023). 'Emiratization and hospitality sector </w:t>
      </w:r>
      <w:proofErr w:type="spellStart"/>
      <w:r>
        <w:rPr>
          <w:color w:val="0E101A"/>
        </w:rPr>
        <w:t>destinationbranding</w:t>
      </w:r>
      <w:proofErr w:type="spellEnd"/>
      <w:r>
        <w:rPr>
          <w:color w:val="0E101A"/>
        </w:rPr>
        <w:t xml:space="preserve"> of Dubai: An impact analysis', </w:t>
      </w:r>
      <w:r>
        <w:rPr>
          <w:rStyle w:val="Emphasis"/>
          <w:rFonts w:eastAsiaTheme="majorEastAsia"/>
          <w:color w:val="0E101A"/>
        </w:rPr>
        <w:t xml:space="preserve">Journal of Human Resources in Hospitality &amp; </w:t>
      </w:r>
      <w:proofErr w:type="spellStart"/>
      <w:proofErr w:type="gramStart"/>
      <w:r>
        <w:rPr>
          <w:rStyle w:val="Emphasis"/>
          <w:rFonts w:eastAsiaTheme="majorEastAsia"/>
          <w:color w:val="0E101A"/>
        </w:rPr>
        <w:t>Tourism</w:t>
      </w:r>
      <w:r>
        <w:rPr>
          <w:color w:val="0E101A"/>
        </w:rPr>
        <w:t>,pp</w:t>
      </w:r>
      <w:proofErr w:type="spellEnd"/>
      <w:r>
        <w:rPr>
          <w:color w:val="0E101A"/>
        </w:rPr>
        <w:t>.</w:t>
      </w:r>
      <w:proofErr w:type="gramEnd"/>
      <w:r>
        <w:rPr>
          <w:color w:val="0E101A"/>
        </w:rPr>
        <w:t xml:space="preserve"> 1-23.</w:t>
      </w:r>
    </w:p>
    <w:p w14:paraId="16F2A0EF" w14:textId="77777777" w:rsidR="000A402C" w:rsidRDefault="000A402C" w:rsidP="002468E5">
      <w:pPr>
        <w:pStyle w:val="NormalWeb"/>
        <w:spacing w:before="0" w:beforeAutospacing="0" w:after="0" w:afterAutospacing="0"/>
        <w:rPr>
          <w:color w:val="0E101A"/>
        </w:rPr>
      </w:pPr>
    </w:p>
    <w:p w14:paraId="06A3F406" w14:textId="0F5A516E" w:rsidR="002468E5" w:rsidRDefault="002468E5" w:rsidP="002468E5">
      <w:pPr>
        <w:pStyle w:val="NormalWeb"/>
        <w:spacing w:before="0" w:beforeAutospacing="0" w:after="0" w:afterAutospacing="0"/>
        <w:rPr>
          <w:color w:val="0E101A"/>
        </w:rPr>
      </w:pPr>
      <w:r>
        <w:rPr>
          <w:color w:val="0E101A"/>
        </w:rPr>
        <w:t>MITIKU, S. (2016). </w:t>
      </w:r>
      <w:r>
        <w:rPr>
          <w:rStyle w:val="Emphasis"/>
          <w:rFonts w:eastAsiaTheme="majorEastAsia"/>
          <w:color w:val="0E101A"/>
        </w:rPr>
        <w:t>The Effect of Job Satisfaction on Employee Intent to Leave and</w:t>
      </w:r>
    </w:p>
    <w:p w14:paraId="4001BAD8" w14:textId="4D0C7025" w:rsidR="002468E5" w:rsidRDefault="002468E5" w:rsidP="002468E5">
      <w:pPr>
        <w:pStyle w:val="NormalWeb"/>
        <w:spacing w:before="0" w:beforeAutospacing="0" w:after="0" w:afterAutospacing="0"/>
        <w:rPr>
          <w:color w:val="0E101A"/>
        </w:rPr>
      </w:pPr>
      <w:r>
        <w:rPr>
          <w:rStyle w:val="Emphasis"/>
          <w:rFonts w:eastAsiaTheme="majorEastAsia"/>
          <w:color w:val="0E101A"/>
        </w:rPr>
        <w:t>Absenteeism in the Case of Hilton Addis Ababa</w:t>
      </w:r>
      <w:r>
        <w:rPr>
          <w:color w:val="0E101A"/>
        </w:rPr>
        <w:t> (Doctoral</w:t>
      </w:r>
      <w:r w:rsidR="000A402C">
        <w:rPr>
          <w:color w:val="0E101A"/>
        </w:rPr>
        <w:t xml:space="preserve"> </w:t>
      </w:r>
      <w:r>
        <w:rPr>
          <w:color w:val="0E101A"/>
        </w:rPr>
        <w:t>dissertation, St. Mary's University).</w:t>
      </w:r>
    </w:p>
    <w:p w14:paraId="52DEE82D" w14:textId="77777777" w:rsidR="00E00C7D" w:rsidRDefault="00E00C7D" w:rsidP="002468E5">
      <w:pPr>
        <w:pStyle w:val="NormalWeb"/>
        <w:spacing w:before="0" w:beforeAutospacing="0" w:after="0" w:afterAutospacing="0"/>
        <w:rPr>
          <w:color w:val="0E101A"/>
        </w:rPr>
      </w:pPr>
    </w:p>
    <w:p w14:paraId="083DBA3F" w14:textId="4DF26488" w:rsidR="002468E5" w:rsidRDefault="002468E5" w:rsidP="002468E5">
      <w:pPr>
        <w:pStyle w:val="NormalWeb"/>
        <w:spacing w:before="0" w:beforeAutospacing="0" w:after="0" w:afterAutospacing="0"/>
        <w:rPr>
          <w:color w:val="0E101A"/>
        </w:rPr>
      </w:pPr>
      <w:r>
        <w:rPr>
          <w:color w:val="0E101A"/>
        </w:rPr>
        <w:t>Nain, A. (2018). 'A study on</w:t>
      </w:r>
      <w:r w:rsidR="00E00C7D">
        <w:rPr>
          <w:color w:val="0E101A"/>
        </w:rPr>
        <w:t xml:space="preserve"> </w:t>
      </w:r>
      <w:r>
        <w:rPr>
          <w:color w:val="0E101A"/>
        </w:rPr>
        <w:t>major challenges faced by hotel industry globally', </w:t>
      </w:r>
      <w:r>
        <w:rPr>
          <w:rStyle w:val="Emphasis"/>
          <w:rFonts w:eastAsiaTheme="majorEastAsia"/>
          <w:color w:val="0E101A"/>
        </w:rPr>
        <w:t>International Journal of Creative Research Thoughts</w:t>
      </w:r>
      <w:r>
        <w:rPr>
          <w:color w:val="0E101A"/>
        </w:rPr>
        <w:t>,6(1), pp. 561-571.</w:t>
      </w:r>
    </w:p>
    <w:p w14:paraId="26B924F3" w14:textId="77777777" w:rsidR="00E00C7D" w:rsidRDefault="00E00C7D" w:rsidP="002468E5">
      <w:pPr>
        <w:pStyle w:val="NormalWeb"/>
        <w:spacing w:before="0" w:beforeAutospacing="0" w:after="0" w:afterAutospacing="0"/>
        <w:rPr>
          <w:color w:val="0E101A"/>
        </w:rPr>
      </w:pPr>
    </w:p>
    <w:p w14:paraId="2F2BC135" w14:textId="06744316" w:rsidR="002468E5" w:rsidRDefault="002468E5" w:rsidP="002468E5">
      <w:pPr>
        <w:pStyle w:val="NormalWeb"/>
        <w:spacing w:before="0" w:beforeAutospacing="0" w:after="0" w:afterAutospacing="0"/>
        <w:rPr>
          <w:color w:val="0E101A"/>
        </w:rPr>
      </w:pPr>
      <w:r>
        <w:rPr>
          <w:color w:val="0E101A"/>
        </w:rPr>
        <w:t>Naumov, N. (2019). 'The impact</w:t>
      </w:r>
      <w:r w:rsidR="00E00C7D">
        <w:rPr>
          <w:color w:val="0E101A"/>
        </w:rPr>
        <w:t xml:space="preserve"> </w:t>
      </w:r>
      <w:r>
        <w:rPr>
          <w:color w:val="0E101A"/>
        </w:rPr>
        <w:t>of robots, artificial intelligence, and service automation on service quality</w:t>
      </w:r>
      <w:r w:rsidR="00E00C7D">
        <w:rPr>
          <w:color w:val="0E101A"/>
        </w:rPr>
        <w:t xml:space="preserve"> </w:t>
      </w:r>
      <w:r>
        <w:rPr>
          <w:color w:val="0E101A"/>
        </w:rPr>
        <w:t>and service experience in hospitality'. In: </w:t>
      </w:r>
      <w:r>
        <w:rPr>
          <w:rStyle w:val="Emphasis"/>
          <w:rFonts w:eastAsiaTheme="majorEastAsia"/>
          <w:color w:val="0E101A"/>
        </w:rPr>
        <w:t xml:space="preserve">Robots, artificial intelligence, and service automation in </w:t>
      </w:r>
      <w:proofErr w:type="spellStart"/>
      <w:proofErr w:type="gramStart"/>
      <w:r>
        <w:rPr>
          <w:rStyle w:val="Emphasis"/>
          <w:rFonts w:eastAsiaTheme="majorEastAsia"/>
          <w:color w:val="0E101A"/>
        </w:rPr>
        <w:t>travel,tourism</w:t>
      </w:r>
      <w:proofErr w:type="spellEnd"/>
      <w:proofErr w:type="gramEnd"/>
      <w:r>
        <w:rPr>
          <w:rStyle w:val="Emphasis"/>
          <w:rFonts w:eastAsiaTheme="majorEastAsia"/>
          <w:color w:val="0E101A"/>
        </w:rPr>
        <w:t xml:space="preserve"> and hospitality</w:t>
      </w:r>
      <w:r>
        <w:rPr>
          <w:color w:val="0E101A"/>
        </w:rPr>
        <w:t>, pp. 123-133. Emerald Publishing Limited.</w:t>
      </w:r>
    </w:p>
    <w:p w14:paraId="331AD02E" w14:textId="77777777" w:rsidR="00E00C7D" w:rsidRDefault="00E00C7D" w:rsidP="002468E5">
      <w:pPr>
        <w:pStyle w:val="NormalWeb"/>
        <w:spacing w:before="0" w:beforeAutospacing="0" w:after="0" w:afterAutospacing="0"/>
        <w:rPr>
          <w:color w:val="0E101A"/>
        </w:rPr>
      </w:pPr>
    </w:p>
    <w:p w14:paraId="39D271D5" w14:textId="34EF574F" w:rsidR="002468E5" w:rsidRDefault="002468E5" w:rsidP="002468E5">
      <w:pPr>
        <w:pStyle w:val="NormalWeb"/>
        <w:spacing w:before="0" w:beforeAutospacing="0" w:after="0" w:afterAutospacing="0"/>
        <w:rPr>
          <w:color w:val="0E101A"/>
        </w:rPr>
      </w:pPr>
      <w:proofErr w:type="spellStart"/>
      <w:r>
        <w:rPr>
          <w:color w:val="0E101A"/>
        </w:rPr>
        <w:t>Neeyakorn</w:t>
      </w:r>
      <w:proofErr w:type="spellEnd"/>
      <w:r>
        <w:rPr>
          <w:color w:val="0E101A"/>
        </w:rPr>
        <w:t xml:space="preserve">, Y. (2018).'Guidelines for promoting hotel employee engagement by using </w:t>
      </w:r>
      <w:proofErr w:type="spellStart"/>
      <w:proofErr w:type="gramStart"/>
      <w:r>
        <w:rPr>
          <w:color w:val="0E101A"/>
        </w:rPr>
        <w:t>compensation,benefit</w:t>
      </w:r>
      <w:proofErr w:type="spellEnd"/>
      <w:proofErr w:type="gramEnd"/>
      <w:r>
        <w:rPr>
          <w:color w:val="0E101A"/>
        </w:rPr>
        <w:t xml:space="preserve"> and rewards system'.</w:t>
      </w:r>
    </w:p>
    <w:p w14:paraId="4A17B687" w14:textId="77777777" w:rsidR="00370A04" w:rsidRDefault="00370A04" w:rsidP="002468E5">
      <w:pPr>
        <w:pStyle w:val="NormalWeb"/>
        <w:spacing w:before="0" w:beforeAutospacing="0" w:after="0" w:afterAutospacing="0"/>
        <w:rPr>
          <w:color w:val="0E101A"/>
        </w:rPr>
      </w:pPr>
    </w:p>
    <w:p w14:paraId="0785E86B" w14:textId="6C3F2946" w:rsidR="002468E5" w:rsidRDefault="002468E5" w:rsidP="002468E5">
      <w:pPr>
        <w:pStyle w:val="NormalWeb"/>
        <w:spacing w:before="0" w:beforeAutospacing="0" w:after="0" w:afterAutospacing="0"/>
        <w:rPr>
          <w:color w:val="0E101A"/>
        </w:rPr>
      </w:pPr>
      <w:r>
        <w:rPr>
          <w:color w:val="0E101A"/>
        </w:rPr>
        <w:t xml:space="preserve">Noonan, A. and Rankin, </w:t>
      </w:r>
      <w:proofErr w:type="gramStart"/>
      <w:r>
        <w:rPr>
          <w:color w:val="0E101A"/>
        </w:rPr>
        <w:t>C.P.(</w:t>
      </w:r>
      <w:proofErr w:type="gramEnd"/>
      <w:r>
        <w:rPr>
          <w:color w:val="0E101A"/>
        </w:rPr>
        <w:t>2017). 'Hilton Hotel Worldwide: A case study exploring corporate social</w:t>
      </w:r>
      <w:r w:rsidR="00370A04">
        <w:rPr>
          <w:color w:val="0E101A"/>
        </w:rPr>
        <w:t xml:space="preserve"> </w:t>
      </w:r>
      <w:r>
        <w:rPr>
          <w:color w:val="0E101A"/>
        </w:rPr>
        <w:t>responsibility and stakeholder management', </w:t>
      </w:r>
      <w:r>
        <w:rPr>
          <w:rStyle w:val="Emphasis"/>
          <w:rFonts w:eastAsiaTheme="majorEastAsia"/>
          <w:color w:val="0E101A"/>
        </w:rPr>
        <w:t>International CHRIE</w:t>
      </w:r>
      <w:r>
        <w:rPr>
          <w:color w:val="0E101A"/>
        </w:rPr>
        <w:t>.</w:t>
      </w:r>
    </w:p>
    <w:p w14:paraId="20B984FC" w14:textId="77777777" w:rsidR="00370A04" w:rsidRDefault="00370A04" w:rsidP="002468E5">
      <w:pPr>
        <w:pStyle w:val="NormalWeb"/>
        <w:spacing w:before="0" w:beforeAutospacing="0" w:after="0" w:afterAutospacing="0"/>
        <w:rPr>
          <w:color w:val="0E101A"/>
        </w:rPr>
      </w:pPr>
    </w:p>
    <w:p w14:paraId="3333CAC4" w14:textId="7338DD2C" w:rsidR="002468E5" w:rsidRDefault="002468E5" w:rsidP="002468E5">
      <w:pPr>
        <w:pStyle w:val="NormalWeb"/>
        <w:spacing w:before="0" w:beforeAutospacing="0" w:after="0" w:afterAutospacing="0"/>
        <w:rPr>
          <w:color w:val="0E101A"/>
        </w:rPr>
      </w:pPr>
      <w:proofErr w:type="spellStart"/>
      <w:r>
        <w:rPr>
          <w:color w:val="0E101A"/>
        </w:rPr>
        <w:t>Pathmanathan</w:t>
      </w:r>
      <w:proofErr w:type="spellEnd"/>
      <w:r>
        <w:rPr>
          <w:color w:val="0E101A"/>
        </w:rPr>
        <w:t>, P.R., El-</w:t>
      </w:r>
      <w:proofErr w:type="spellStart"/>
      <w:proofErr w:type="gramStart"/>
      <w:r>
        <w:rPr>
          <w:color w:val="0E101A"/>
        </w:rPr>
        <w:t>Ebiary,Y.A.B</w:t>
      </w:r>
      <w:proofErr w:type="spellEnd"/>
      <w:r>
        <w:rPr>
          <w:color w:val="0E101A"/>
        </w:rPr>
        <w:t>.</w:t>
      </w:r>
      <w:proofErr w:type="gramEnd"/>
      <w:r>
        <w:rPr>
          <w:color w:val="0E101A"/>
        </w:rPr>
        <w:t xml:space="preserve">, Yusoff, M.H., </w:t>
      </w:r>
      <w:proofErr w:type="spellStart"/>
      <w:r>
        <w:rPr>
          <w:color w:val="0E101A"/>
        </w:rPr>
        <w:t>Aseh</w:t>
      </w:r>
      <w:proofErr w:type="spellEnd"/>
      <w:r>
        <w:rPr>
          <w:color w:val="0E101A"/>
        </w:rPr>
        <w:t>, K., Al-</w:t>
      </w:r>
      <w:proofErr w:type="spellStart"/>
      <w:r>
        <w:rPr>
          <w:color w:val="0E101A"/>
        </w:rPr>
        <w:t>Qudah</w:t>
      </w:r>
      <w:proofErr w:type="spellEnd"/>
      <w:r>
        <w:rPr>
          <w:color w:val="0E101A"/>
        </w:rPr>
        <w:t>, O.M.A.A., Pande, B., Abu-</w:t>
      </w:r>
      <w:proofErr w:type="spellStart"/>
      <w:r>
        <w:rPr>
          <w:color w:val="0E101A"/>
        </w:rPr>
        <w:t>Ulbeh</w:t>
      </w:r>
      <w:proofErr w:type="spellEnd"/>
      <w:r>
        <w:rPr>
          <w:color w:val="0E101A"/>
        </w:rPr>
        <w:t xml:space="preserve">, </w:t>
      </w:r>
      <w:proofErr w:type="spellStart"/>
      <w:r>
        <w:rPr>
          <w:color w:val="0E101A"/>
        </w:rPr>
        <w:t>W.,Al</w:t>
      </w:r>
      <w:proofErr w:type="spellEnd"/>
      <w:r>
        <w:rPr>
          <w:color w:val="0E101A"/>
        </w:rPr>
        <w:t xml:space="preserve"> </w:t>
      </w:r>
      <w:proofErr w:type="spellStart"/>
      <w:r>
        <w:rPr>
          <w:color w:val="0E101A"/>
        </w:rPr>
        <w:t>Moaiad</w:t>
      </w:r>
      <w:proofErr w:type="spellEnd"/>
      <w:r>
        <w:rPr>
          <w:color w:val="0E101A"/>
        </w:rPr>
        <w:t xml:space="preserve">, Y. and </w:t>
      </w:r>
      <w:proofErr w:type="spellStart"/>
      <w:r>
        <w:rPr>
          <w:color w:val="0E101A"/>
        </w:rPr>
        <w:t>Bamansoor</w:t>
      </w:r>
      <w:proofErr w:type="spellEnd"/>
      <w:r>
        <w:rPr>
          <w:color w:val="0E101A"/>
        </w:rPr>
        <w:t>, S. (2021). 'The Benefit and Impact of E-Commerce</w:t>
      </w:r>
      <w:r w:rsidR="001E0F58">
        <w:rPr>
          <w:color w:val="0E101A"/>
        </w:rPr>
        <w:t xml:space="preserve"> </w:t>
      </w:r>
      <w:r>
        <w:rPr>
          <w:color w:val="0E101A"/>
        </w:rPr>
        <w:t>in Tourism Enterprises'. In: </w:t>
      </w:r>
      <w:r>
        <w:rPr>
          <w:rStyle w:val="Emphasis"/>
          <w:rFonts w:eastAsiaTheme="majorEastAsia"/>
          <w:color w:val="0E101A"/>
        </w:rPr>
        <w:t>2021 2nd International Conference on Smart Computing and</w:t>
      </w:r>
      <w:r w:rsidR="001E0F58">
        <w:rPr>
          <w:color w:val="0E101A"/>
        </w:rPr>
        <w:t xml:space="preserve"> </w:t>
      </w:r>
      <w:r>
        <w:rPr>
          <w:rStyle w:val="Emphasis"/>
          <w:rFonts w:eastAsiaTheme="majorEastAsia"/>
          <w:color w:val="0E101A"/>
        </w:rPr>
        <w:t>Electronic Enterprise (ICSCEE)</w:t>
      </w:r>
      <w:r>
        <w:rPr>
          <w:color w:val="0E101A"/>
        </w:rPr>
        <w:t>, pp. 193-198. IEEE.</w:t>
      </w:r>
    </w:p>
    <w:p w14:paraId="35825214" w14:textId="77777777" w:rsidR="00CA605F" w:rsidRDefault="00CA605F" w:rsidP="002468E5">
      <w:pPr>
        <w:pStyle w:val="NormalWeb"/>
        <w:spacing w:before="0" w:beforeAutospacing="0" w:after="0" w:afterAutospacing="0"/>
        <w:rPr>
          <w:color w:val="0E101A"/>
        </w:rPr>
      </w:pPr>
    </w:p>
    <w:p w14:paraId="28AC41A8" w14:textId="09FB1C3D" w:rsidR="002468E5" w:rsidRDefault="002468E5" w:rsidP="002468E5">
      <w:pPr>
        <w:pStyle w:val="NormalWeb"/>
        <w:spacing w:before="0" w:beforeAutospacing="0" w:after="0" w:afterAutospacing="0"/>
        <w:rPr>
          <w:color w:val="0E101A"/>
        </w:rPr>
      </w:pPr>
      <w:r>
        <w:rPr>
          <w:color w:val="0E101A"/>
        </w:rPr>
        <w:lastRenderedPageBreak/>
        <w:t xml:space="preserve">Perez-Aranda, J., </w:t>
      </w:r>
      <w:proofErr w:type="spellStart"/>
      <w:proofErr w:type="gramStart"/>
      <w:r>
        <w:rPr>
          <w:color w:val="0E101A"/>
        </w:rPr>
        <w:t>Vallespín,M</w:t>
      </w:r>
      <w:proofErr w:type="spellEnd"/>
      <w:r>
        <w:rPr>
          <w:color w:val="0E101A"/>
        </w:rPr>
        <w:t>.</w:t>
      </w:r>
      <w:proofErr w:type="gramEnd"/>
      <w:r>
        <w:rPr>
          <w:color w:val="0E101A"/>
        </w:rPr>
        <w:t xml:space="preserve"> and Molinillo, S. (2019). 'Hotels’ online reputation management: benefits</w:t>
      </w:r>
      <w:r w:rsidR="007B6CCD">
        <w:rPr>
          <w:color w:val="0E101A"/>
        </w:rPr>
        <w:t xml:space="preserve"> </w:t>
      </w:r>
      <w:r>
        <w:rPr>
          <w:color w:val="0E101A"/>
        </w:rPr>
        <w:t>perceived by managers', </w:t>
      </w:r>
      <w:r>
        <w:rPr>
          <w:rStyle w:val="Emphasis"/>
          <w:rFonts w:eastAsiaTheme="majorEastAsia"/>
          <w:color w:val="0E101A"/>
        </w:rPr>
        <w:t>International Journal of Contemporary Hospitality Management</w:t>
      </w:r>
      <w:r>
        <w:rPr>
          <w:color w:val="0E101A"/>
        </w:rPr>
        <w:t>,31(2), pp. 615-632.</w:t>
      </w:r>
    </w:p>
    <w:p w14:paraId="4B5AF257" w14:textId="77777777" w:rsidR="007B6CCD" w:rsidRDefault="007B6CCD" w:rsidP="002468E5">
      <w:pPr>
        <w:pStyle w:val="NormalWeb"/>
        <w:spacing w:before="0" w:beforeAutospacing="0" w:after="0" w:afterAutospacing="0"/>
        <w:rPr>
          <w:color w:val="0E101A"/>
        </w:rPr>
      </w:pPr>
    </w:p>
    <w:p w14:paraId="1B1C41D5" w14:textId="77777777" w:rsidR="00602B43" w:rsidRDefault="002468E5" w:rsidP="002468E5">
      <w:pPr>
        <w:pStyle w:val="NormalWeb"/>
        <w:spacing w:before="0" w:beforeAutospacing="0" w:after="0" w:afterAutospacing="0"/>
        <w:rPr>
          <w:color w:val="0E101A"/>
        </w:rPr>
      </w:pPr>
      <w:proofErr w:type="spellStart"/>
      <w:r>
        <w:rPr>
          <w:color w:val="0E101A"/>
        </w:rPr>
        <w:t>Pollák</w:t>
      </w:r>
      <w:proofErr w:type="spellEnd"/>
      <w:r>
        <w:rPr>
          <w:color w:val="0E101A"/>
        </w:rPr>
        <w:t xml:space="preserve">, F., </w:t>
      </w:r>
      <w:proofErr w:type="spellStart"/>
      <w:r>
        <w:rPr>
          <w:color w:val="0E101A"/>
        </w:rPr>
        <w:t>Dorčák</w:t>
      </w:r>
      <w:proofErr w:type="spellEnd"/>
      <w:r>
        <w:rPr>
          <w:color w:val="0E101A"/>
        </w:rPr>
        <w:t>, P. and</w:t>
      </w:r>
      <w:r w:rsidR="00684E61">
        <w:rPr>
          <w:color w:val="0E101A"/>
        </w:rPr>
        <w:t xml:space="preserve"> </w:t>
      </w:r>
      <w:r>
        <w:rPr>
          <w:color w:val="0E101A"/>
        </w:rPr>
        <w:t>Markovič, P. (2019). 'Reputation management'. In: </w:t>
      </w:r>
      <w:r>
        <w:rPr>
          <w:rStyle w:val="Emphasis"/>
          <w:rFonts w:eastAsiaTheme="majorEastAsia"/>
          <w:color w:val="0E101A"/>
        </w:rPr>
        <w:t>Promotion and Marketing Communications</w:t>
      </w:r>
      <w:r>
        <w:rPr>
          <w:color w:val="0E101A"/>
        </w:rPr>
        <w:t>, pp. 53-72.</w:t>
      </w:r>
      <w:r w:rsidR="00684E61">
        <w:rPr>
          <w:color w:val="0E101A"/>
        </w:rPr>
        <w:t xml:space="preserve"> </w:t>
      </w:r>
    </w:p>
    <w:p w14:paraId="5862BF46" w14:textId="00A72F8F" w:rsidR="002468E5" w:rsidRDefault="002468E5" w:rsidP="002468E5">
      <w:pPr>
        <w:pStyle w:val="NormalWeb"/>
        <w:spacing w:before="0" w:beforeAutospacing="0" w:after="0" w:afterAutospacing="0"/>
        <w:rPr>
          <w:color w:val="0E101A"/>
        </w:rPr>
      </w:pPr>
      <w:proofErr w:type="spellStart"/>
      <w:r>
        <w:rPr>
          <w:color w:val="0E101A"/>
        </w:rPr>
        <w:t>Pucik</w:t>
      </w:r>
      <w:proofErr w:type="spellEnd"/>
      <w:r>
        <w:rPr>
          <w:color w:val="0E101A"/>
        </w:rPr>
        <w:t xml:space="preserve">, V., Evans, </w:t>
      </w:r>
      <w:proofErr w:type="spellStart"/>
      <w:proofErr w:type="gramStart"/>
      <w:r>
        <w:rPr>
          <w:color w:val="0E101A"/>
        </w:rPr>
        <w:t>P.,Bjorkman</w:t>
      </w:r>
      <w:proofErr w:type="spellEnd"/>
      <w:proofErr w:type="gramEnd"/>
      <w:r>
        <w:rPr>
          <w:color w:val="0E101A"/>
        </w:rPr>
        <w:t>, I. and Jhaveri, K. (2016). </w:t>
      </w:r>
      <w:r>
        <w:rPr>
          <w:rStyle w:val="Emphasis"/>
          <w:rFonts w:eastAsiaTheme="majorEastAsia"/>
          <w:color w:val="0E101A"/>
        </w:rPr>
        <w:t xml:space="preserve">The global challenge: International human resource </w:t>
      </w:r>
      <w:proofErr w:type="spellStart"/>
      <w:proofErr w:type="gramStart"/>
      <w:r>
        <w:rPr>
          <w:rStyle w:val="Emphasis"/>
          <w:rFonts w:eastAsiaTheme="majorEastAsia"/>
          <w:color w:val="0E101A"/>
        </w:rPr>
        <w:t>management</w:t>
      </w:r>
      <w:r>
        <w:rPr>
          <w:color w:val="0E101A"/>
        </w:rPr>
        <w:t>.SAGE</w:t>
      </w:r>
      <w:proofErr w:type="spellEnd"/>
      <w:proofErr w:type="gramEnd"/>
      <w:r>
        <w:rPr>
          <w:color w:val="0E101A"/>
        </w:rPr>
        <w:t xml:space="preserve"> Publications.</w:t>
      </w:r>
    </w:p>
    <w:p w14:paraId="0A9F1CEB" w14:textId="77777777" w:rsidR="00291883" w:rsidRDefault="00291883" w:rsidP="002468E5">
      <w:pPr>
        <w:pStyle w:val="NormalWeb"/>
        <w:spacing w:before="0" w:beforeAutospacing="0" w:after="0" w:afterAutospacing="0"/>
        <w:rPr>
          <w:color w:val="0E101A"/>
        </w:rPr>
      </w:pPr>
    </w:p>
    <w:p w14:paraId="3D90CE55" w14:textId="7E01C87D" w:rsidR="002468E5" w:rsidRDefault="002468E5" w:rsidP="002468E5">
      <w:pPr>
        <w:pStyle w:val="NormalWeb"/>
        <w:spacing w:before="0" w:beforeAutospacing="0" w:after="0" w:afterAutospacing="0"/>
        <w:rPr>
          <w:color w:val="0E101A"/>
        </w:rPr>
      </w:pPr>
      <w:r>
        <w:rPr>
          <w:color w:val="0E101A"/>
        </w:rPr>
        <w:t>Qasim, A. (2020). 'The impacts</w:t>
      </w:r>
      <w:r w:rsidR="002D1E51">
        <w:rPr>
          <w:color w:val="0E101A"/>
        </w:rPr>
        <w:t xml:space="preserve"> </w:t>
      </w:r>
      <w:r>
        <w:rPr>
          <w:color w:val="0E101A"/>
        </w:rPr>
        <w:t>of high employee turnover in the UAE hospitality industry'. In: </w:t>
      </w:r>
      <w:r>
        <w:rPr>
          <w:rStyle w:val="Emphasis"/>
          <w:rFonts w:eastAsiaTheme="majorEastAsia"/>
          <w:color w:val="0E101A"/>
        </w:rPr>
        <w:t xml:space="preserve">Human Capital in the Middle East: A UAE </w:t>
      </w:r>
      <w:proofErr w:type="spellStart"/>
      <w:proofErr w:type="gramStart"/>
      <w:r>
        <w:rPr>
          <w:rStyle w:val="Emphasis"/>
          <w:rFonts w:eastAsiaTheme="majorEastAsia"/>
          <w:color w:val="0E101A"/>
        </w:rPr>
        <w:t>Perspective</w:t>
      </w:r>
      <w:r>
        <w:rPr>
          <w:color w:val="0E101A"/>
        </w:rPr>
        <w:t>,pp</w:t>
      </w:r>
      <w:proofErr w:type="spellEnd"/>
      <w:r>
        <w:rPr>
          <w:color w:val="0E101A"/>
        </w:rPr>
        <w:t>.</w:t>
      </w:r>
      <w:proofErr w:type="gramEnd"/>
      <w:r>
        <w:rPr>
          <w:color w:val="0E101A"/>
        </w:rPr>
        <w:t xml:space="preserve"> 73-91.</w:t>
      </w:r>
    </w:p>
    <w:p w14:paraId="23057529" w14:textId="77777777" w:rsidR="002D1E51" w:rsidRDefault="002D1E51" w:rsidP="002468E5">
      <w:pPr>
        <w:pStyle w:val="NormalWeb"/>
        <w:spacing w:before="0" w:beforeAutospacing="0" w:after="0" w:afterAutospacing="0"/>
        <w:rPr>
          <w:color w:val="0E101A"/>
        </w:rPr>
      </w:pPr>
    </w:p>
    <w:p w14:paraId="215DF5C8" w14:textId="109D1C50" w:rsidR="002468E5" w:rsidRDefault="002468E5" w:rsidP="002468E5">
      <w:pPr>
        <w:pStyle w:val="NormalWeb"/>
        <w:spacing w:before="0" w:beforeAutospacing="0" w:after="0" w:afterAutospacing="0"/>
        <w:rPr>
          <w:color w:val="0E101A"/>
        </w:rPr>
      </w:pPr>
      <w:r>
        <w:rPr>
          <w:color w:val="0E101A"/>
        </w:rPr>
        <w:t>Russo, E., Figueira, A.R. and</w:t>
      </w:r>
      <w:r w:rsidR="002D1E51">
        <w:rPr>
          <w:color w:val="0E101A"/>
        </w:rPr>
        <w:t xml:space="preserve"> </w:t>
      </w:r>
      <w:proofErr w:type="spellStart"/>
      <w:r>
        <w:rPr>
          <w:color w:val="0E101A"/>
        </w:rPr>
        <w:t>Mataruna</w:t>
      </w:r>
      <w:proofErr w:type="spellEnd"/>
      <w:r>
        <w:rPr>
          <w:color w:val="0E101A"/>
        </w:rPr>
        <w:t xml:space="preserve">-dos Santos, L.J. (2023). 'The Hilton hotels </w:t>
      </w:r>
      <w:proofErr w:type="gramStart"/>
      <w:r>
        <w:rPr>
          <w:color w:val="0E101A"/>
        </w:rPr>
        <w:t>in the midst of</w:t>
      </w:r>
      <w:proofErr w:type="gramEnd"/>
      <w:r>
        <w:rPr>
          <w:color w:val="0E101A"/>
        </w:rPr>
        <w:t xml:space="preserve"> the UAE</w:t>
      </w:r>
      <w:r w:rsidR="002D1E51">
        <w:rPr>
          <w:color w:val="0E101A"/>
        </w:rPr>
        <w:t xml:space="preserve"> </w:t>
      </w:r>
      <w:r>
        <w:rPr>
          <w:color w:val="0E101A"/>
        </w:rPr>
        <w:t>2071 centennial plan: Redesigning the UAE on the path of innovation and</w:t>
      </w:r>
    </w:p>
    <w:p w14:paraId="2AE62158" w14:textId="0C9C8B84" w:rsidR="002468E5" w:rsidRDefault="002468E5" w:rsidP="002468E5">
      <w:pPr>
        <w:pStyle w:val="NormalWeb"/>
        <w:spacing w:before="0" w:beforeAutospacing="0" w:after="0" w:afterAutospacing="0"/>
        <w:rPr>
          <w:color w:val="0E101A"/>
        </w:rPr>
      </w:pPr>
      <w:r>
        <w:rPr>
          <w:color w:val="0E101A"/>
        </w:rPr>
        <w:t>international tourism', </w:t>
      </w:r>
      <w:r>
        <w:rPr>
          <w:rStyle w:val="Emphasis"/>
          <w:rFonts w:eastAsiaTheme="majorEastAsia"/>
          <w:color w:val="0E101A"/>
        </w:rPr>
        <w:t>Tourism and hospitality management</w:t>
      </w:r>
      <w:r>
        <w:rPr>
          <w:color w:val="0E101A"/>
        </w:rPr>
        <w:t>, 29(4), pp.</w:t>
      </w:r>
      <w:r w:rsidR="002D1E51">
        <w:rPr>
          <w:color w:val="0E101A"/>
        </w:rPr>
        <w:t xml:space="preserve"> </w:t>
      </w:r>
      <w:r>
        <w:rPr>
          <w:color w:val="0E101A"/>
        </w:rPr>
        <w:t>627-638.</w:t>
      </w:r>
    </w:p>
    <w:p w14:paraId="76D69E14" w14:textId="77777777" w:rsidR="002D1E51" w:rsidRDefault="002D1E51" w:rsidP="002468E5">
      <w:pPr>
        <w:pStyle w:val="NormalWeb"/>
        <w:spacing w:before="0" w:beforeAutospacing="0" w:after="0" w:afterAutospacing="0"/>
        <w:rPr>
          <w:color w:val="0E101A"/>
        </w:rPr>
      </w:pPr>
    </w:p>
    <w:p w14:paraId="5999F726" w14:textId="6CA0FB53" w:rsidR="002468E5" w:rsidRDefault="002468E5" w:rsidP="002468E5">
      <w:pPr>
        <w:pStyle w:val="NormalWeb"/>
        <w:spacing w:before="0" w:beforeAutospacing="0" w:after="0" w:afterAutospacing="0"/>
        <w:rPr>
          <w:color w:val="0E101A"/>
        </w:rPr>
      </w:pPr>
      <w:proofErr w:type="spellStart"/>
      <w:r>
        <w:rPr>
          <w:color w:val="0E101A"/>
        </w:rPr>
        <w:t>Sandjong</w:t>
      </w:r>
      <w:proofErr w:type="spellEnd"/>
      <w:r>
        <w:rPr>
          <w:color w:val="0E101A"/>
        </w:rPr>
        <w:t>, F.L.D. (2021). </w:t>
      </w:r>
      <w:r>
        <w:rPr>
          <w:rStyle w:val="Emphasis"/>
          <w:rFonts w:eastAsiaTheme="majorEastAsia"/>
          <w:color w:val="0E101A"/>
        </w:rPr>
        <w:t>Training Strategies for Increasing Employee Job Satisfaction and</w:t>
      </w:r>
    </w:p>
    <w:p w14:paraId="7EBF4540" w14:textId="155CD096" w:rsidR="002468E5" w:rsidRDefault="002468E5" w:rsidP="002468E5">
      <w:pPr>
        <w:pStyle w:val="NormalWeb"/>
        <w:spacing w:before="0" w:beforeAutospacing="0" w:after="0" w:afterAutospacing="0"/>
        <w:rPr>
          <w:color w:val="0E101A"/>
        </w:rPr>
      </w:pPr>
      <w:r>
        <w:rPr>
          <w:rStyle w:val="Emphasis"/>
          <w:rFonts w:eastAsiaTheme="majorEastAsia"/>
          <w:color w:val="0E101A"/>
        </w:rPr>
        <w:t>Retention in the Hospitality Industry</w:t>
      </w:r>
      <w:r>
        <w:rPr>
          <w:color w:val="0E101A"/>
        </w:rPr>
        <w:t xml:space="preserve"> (Doctoral </w:t>
      </w:r>
      <w:proofErr w:type="spellStart"/>
      <w:proofErr w:type="gramStart"/>
      <w:r>
        <w:rPr>
          <w:color w:val="0E101A"/>
        </w:rPr>
        <w:t>dissertation,Walden</w:t>
      </w:r>
      <w:proofErr w:type="spellEnd"/>
      <w:proofErr w:type="gramEnd"/>
      <w:r>
        <w:rPr>
          <w:color w:val="0E101A"/>
        </w:rPr>
        <w:t xml:space="preserve"> University).</w:t>
      </w:r>
    </w:p>
    <w:p w14:paraId="2BB79D86" w14:textId="77777777" w:rsidR="002D1E51" w:rsidRDefault="002D1E51" w:rsidP="002468E5">
      <w:pPr>
        <w:pStyle w:val="NormalWeb"/>
        <w:spacing w:before="0" w:beforeAutospacing="0" w:after="0" w:afterAutospacing="0"/>
        <w:rPr>
          <w:color w:val="0E101A"/>
        </w:rPr>
      </w:pPr>
    </w:p>
    <w:p w14:paraId="7FE16993" w14:textId="2CB2B1B8" w:rsidR="002468E5" w:rsidRDefault="002468E5" w:rsidP="002468E5">
      <w:pPr>
        <w:pStyle w:val="NormalWeb"/>
        <w:spacing w:before="0" w:beforeAutospacing="0" w:after="0" w:afterAutospacing="0"/>
        <w:rPr>
          <w:color w:val="0E101A"/>
        </w:rPr>
      </w:pPr>
      <w:r>
        <w:rPr>
          <w:color w:val="0E101A"/>
        </w:rPr>
        <w:t>Sarkar, S. (2023). 'A study on</w:t>
      </w:r>
      <w:r w:rsidR="003646CC">
        <w:rPr>
          <w:color w:val="0E101A"/>
        </w:rPr>
        <w:t xml:space="preserve"> </w:t>
      </w:r>
      <w:r>
        <w:rPr>
          <w:color w:val="0E101A"/>
        </w:rPr>
        <w:t>employee engagement at manufacturing industries', </w:t>
      </w:r>
      <w:r>
        <w:rPr>
          <w:rStyle w:val="Emphasis"/>
          <w:rFonts w:eastAsiaTheme="majorEastAsia"/>
          <w:color w:val="0E101A"/>
        </w:rPr>
        <w:t>Global Management Review</w:t>
      </w:r>
      <w:r>
        <w:rPr>
          <w:color w:val="0E101A"/>
        </w:rPr>
        <w:t>, 5(3).</w:t>
      </w:r>
    </w:p>
    <w:p w14:paraId="09E72222" w14:textId="77777777" w:rsidR="003646CC" w:rsidRDefault="003646CC" w:rsidP="002468E5">
      <w:pPr>
        <w:pStyle w:val="NormalWeb"/>
        <w:spacing w:before="0" w:beforeAutospacing="0" w:after="0" w:afterAutospacing="0"/>
        <w:rPr>
          <w:color w:val="0E101A"/>
        </w:rPr>
      </w:pPr>
    </w:p>
    <w:p w14:paraId="059C1F7F" w14:textId="5E58A60D" w:rsidR="002468E5" w:rsidRDefault="002468E5" w:rsidP="002468E5">
      <w:pPr>
        <w:pStyle w:val="NormalWeb"/>
        <w:spacing w:before="0" w:beforeAutospacing="0" w:after="0" w:afterAutospacing="0"/>
        <w:rPr>
          <w:color w:val="0E101A"/>
        </w:rPr>
      </w:pPr>
      <w:r>
        <w:rPr>
          <w:color w:val="0E101A"/>
        </w:rPr>
        <w:t>Shuck, B., Adelson, J.L. and</w:t>
      </w:r>
    </w:p>
    <w:p w14:paraId="76E49EB4" w14:textId="6925FD88" w:rsidR="002468E5" w:rsidRDefault="002468E5" w:rsidP="002468E5">
      <w:pPr>
        <w:pStyle w:val="NormalWeb"/>
        <w:spacing w:before="0" w:beforeAutospacing="0" w:after="0" w:afterAutospacing="0"/>
        <w:rPr>
          <w:color w:val="0E101A"/>
        </w:rPr>
      </w:pPr>
      <w:r>
        <w:rPr>
          <w:color w:val="0E101A"/>
        </w:rPr>
        <w:t>Reio Jr, T.G. (2017). 'The employee engagement scale: Initial evidence for</w:t>
      </w:r>
      <w:r w:rsidR="003646CC">
        <w:rPr>
          <w:color w:val="0E101A"/>
        </w:rPr>
        <w:t xml:space="preserve"> </w:t>
      </w:r>
      <w:r>
        <w:rPr>
          <w:color w:val="0E101A"/>
        </w:rPr>
        <w:t>construct validity and implications for theory and practice', </w:t>
      </w:r>
      <w:r>
        <w:rPr>
          <w:rStyle w:val="Emphasis"/>
          <w:rFonts w:eastAsiaTheme="majorEastAsia"/>
          <w:color w:val="0E101A"/>
        </w:rPr>
        <w:t>Human Resource Management</w:t>
      </w:r>
      <w:r>
        <w:rPr>
          <w:color w:val="0E101A"/>
        </w:rPr>
        <w:t>, 56(6), pp. 953-977.</w:t>
      </w:r>
    </w:p>
    <w:p w14:paraId="436A6C58" w14:textId="77777777" w:rsidR="003646CC" w:rsidRDefault="003646CC" w:rsidP="002468E5">
      <w:pPr>
        <w:pStyle w:val="NormalWeb"/>
        <w:spacing w:before="0" w:beforeAutospacing="0" w:after="0" w:afterAutospacing="0"/>
        <w:rPr>
          <w:color w:val="0E101A"/>
        </w:rPr>
      </w:pPr>
    </w:p>
    <w:p w14:paraId="3BA95F25" w14:textId="717C2A29" w:rsidR="002468E5" w:rsidRDefault="002468E5" w:rsidP="002468E5">
      <w:pPr>
        <w:pStyle w:val="NormalWeb"/>
        <w:spacing w:before="0" w:beforeAutospacing="0" w:after="0" w:afterAutospacing="0"/>
        <w:rPr>
          <w:color w:val="0E101A"/>
        </w:rPr>
      </w:pPr>
      <w:r>
        <w:rPr>
          <w:color w:val="0E101A"/>
        </w:rPr>
        <w:t>Simmons Jr, M. (2023). </w:t>
      </w:r>
      <w:r>
        <w:rPr>
          <w:rStyle w:val="Emphasis"/>
          <w:rFonts w:eastAsiaTheme="majorEastAsia"/>
          <w:color w:val="0E101A"/>
        </w:rPr>
        <w:t>Retention Strategies Utilized by Hotel Managers to Retain Talent</w:t>
      </w:r>
    </w:p>
    <w:p w14:paraId="6E2837BE" w14:textId="1494BD25" w:rsidR="002468E5" w:rsidRDefault="002468E5" w:rsidP="002468E5">
      <w:pPr>
        <w:pStyle w:val="NormalWeb"/>
        <w:spacing w:before="0" w:beforeAutospacing="0" w:after="0" w:afterAutospacing="0"/>
        <w:rPr>
          <w:color w:val="0E101A"/>
        </w:rPr>
      </w:pPr>
      <w:r>
        <w:rPr>
          <w:rStyle w:val="Emphasis"/>
          <w:rFonts w:eastAsiaTheme="majorEastAsia"/>
          <w:color w:val="0E101A"/>
        </w:rPr>
        <w:t>in Job Positions and Reduce Employee Turnover Within Small-and-Medium</w:t>
      </w:r>
      <w:r w:rsidR="003646CC">
        <w:rPr>
          <w:color w:val="0E101A"/>
        </w:rPr>
        <w:t xml:space="preserve"> </w:t>
      </w:r>
      <w:r>
        <w:rPr>
          <w:rStyle w:val="Emphasis"/>
          <w:rFonts w:eastAsiaTheme="majorEastAsia"/>
          <w:color w:val="0E101A"/>
        </w:rPr>
        <w:t>Enterprise (SME) Hotels: A Phenomenological Study</w:t>
      </w:r>
      <w:r>
        <w:rPr>
          <w:color w:val="0E101A"/>
        </w:rPr>
        <w:t> (Doctoral</w:t>
      </w:r>
    </w:p>
    <w:p w14:paraId="17EF623F" w14:textId="77777777" w:rsidR="002468E5" w:rsidRDefault="002468E5" w:rsidP="002468E5">
      <w:pPr>
        <w:pStyle w:val="NormalWeb"/>
        <w:spacing w:before="0" w:beforeAutospacing="0" w:after="0" w:afterAutospacing="0"/>
        <w:rPr>
          <w:color w:val="0E101A"/>
        </w:rPr>
      </w:pPr>
      <w:r>
        <w:rPr>
          <w:color w:val="0E101A"/>
        </w:rPr>
        <w:t>dissertation, Northcentral University).</w:t>
      </w:r>
    </w:p>
    <w:p w14:paraId="210B3768" w14:textId="77777777" w:rsidR="003646CC" w:rsidRDefault="003646CC" w:rsidP="002468E5">
      <w:pPr>
        <w:pStyle w:val="NormalWeb"/>
        <w:spacing w:before="0" w:beforeAutospacing="0" w:after="0" w:afterAutospacing="0"/>
        <w:rPr>
          <w:color w:val="0E101A"/>
        </w:rPr>
      </w:pPr>
    </w:p>
    <w:p w14:paraId="6357EFB1" w14:textId="70C6D8AB" w:rsidR="002468E5" w:rsidRDefault="002468E5" w:rsidP="002468E5">
      <w:pPr>
        <w:pStyle w:val="NormalWeb"/>
        <w:spacing w:before="0" w:beforeAutospacing="0" w:after="0" w:afterAutospacing="0"/>
        <w:rPr>
          <w:color w:val="0E101A"/>
        </w:rPr>
      </w:pPr>
      <w:r>
        <w:rPr>
          <w:color w:val="0E101A"/>
        </w:rPr>
        <w:t>Singh, R., Charan, P. and</w:t>
      </w:r>
      <w:r w:rsidR="003646CC">
        <w:rPr>
          <w:color w:val="0E101A"/>
        </w:rPr>
        <w:t xml:space="preserve"> </w:t>
      </w:r>
      <w:r>
        <w:rPr>
          <w:color w:val="0E101A"/>
        </w:rPr>
        <w:t>Chattopadhyay, M. (2022). 'Evaluating the hotel industry performance using</w:t>
      </w:r>
      <w:r w:rsidR="003646CC">
        <w:rPr>
          <w:color w:val="0E101A"/>
        </w:rPr>
        <w:t xml:space="preserve"> </w:t>
      </w:r>
      <w:r>
        <w:rPr>
          <w:color w:val="0E101A"/>
        </w:rPr>
        <w:t>efficiency and effectiveness measures', </w:t>
      </w:r>
      <w:r>
        <w:rPr>
          <w:rStyle w:val="Emphasis"/>
          <w:rFonts w:eastAsiaTheme="majorEastAsia"/>
          <w:color w:val="0E101A"/>
        </w:rPr>
        <w:t>International Journal of Hospitality &amp; Tourism Administration</w:t>
      </w:r>
      <w:r>
        <w:rPr>
          <w:color w:val="0E101A"/>
        </w:rPr>
        <w:t>,</w:t>
      </w:r>
      <w:r w:rsidR="003646CC">
        <w:rPr>
          <w:color w:val="0E101A"/>
        </w:rPr>
        <w:t xml:space="preserve"> </w:t>
      </w:r>
      <w:r>
        <w:rPr>
          <w:color w:val="0E101A"/>
        </w:rPr>
        <w:t>23(2), pp. 408-431.</w:t>
      </w:r>
    </w:p>
    <w:p w14:paraId="365EEF8E" w14:textId="77777777" w:rsidR="003646CC" w:rsidRDefault="003646CC" w:rsidP="002468E5">
      <w:pPr>
        <w:pStyle w:val="NormalWeb"/>
        <w:spacing w:before="0" w:beforeAutospacing="0" w:after="0" w:afterAutospacing="0"/>
        <w:rPr>
          <w:color w:val="0E101A"/>
        </w:rPr>
      </w:pPr>
    </w:p>
    <w:p w14:paraId="3F934486" w14:textId="17731E52" w:rsidR="002468E5" w:rsidRDefault="002468E5" w:rsidP="002468E5">
      <w:pPr>
        <w:pStyle w:val="NormalWeb"/>
        <w:spacing w:before="0" w:beforeAutospacing="0" w:after="0" w:afterAutospacing="0"/>
        <w:rPr>
          <w:color w:val="0E101A"/>
        </w:rPr>
      </w:pPr>
      <w:r>
        <w:rPr>
          <w:color w:val="0E101A"/>
        </w:rPr>
        <w:t>ŞİRZAD, N. (2022). 'A review</w:t>
      </w:r>
    </w:p>
    <w:p w14:paraId="0FB89FC0" w14:textId="77777777" w:rsidR="002468E5" w:rsidRDefault="002468E5" w:rsidP="002468E5">
      <w:pPr>
        <w:pStyle w:val="NormalWeb"/>
        <w:spacing w:before="0" w:beforeAutospacing="0" w:after="0" w:afterAutospacing="0"/>
        <w:rPr>
          <w:color w:val="0E101A"/>
        </w:rPr>
      </w:pPr>
      <w:r>
        <w:rPr>
          <w:color w:val="0E101A"/>
        </w:rPr>
        <w:t>on online reputation management and online reputation components', </w:t>
      </w:r>
      <w:r>
        <w:rPr>
          <w:rStyle w:val="Emphasis"/>
          <w:rFonts w:eastAsiaTheme="majorEastAsia"/>
          <w:color w:val="0E101A"/>
        </w:rPr>
        <w:t xml:space="preserve">Doğuş </w:t>
      </w:r>
      <w:proofErr w:type="spellStart"/>
      <w:r>
        <w:rPr>
          <w:rStyle w:val="Emphasis"/>
          <w:rFonts w:eastAsiaTheme="majorEastAsia"/>
          <w:color w:val="0E101A"/>
        </w:rPr>
        <w:t>Üniversitesi</w:t>
      </w:r>
      <w:proofErr w:type="spellEnd"/>
      <w:r>
        <w:rPr>
          <w:rStyle w:val="Emphasis"/>
          <w:rFonts w:eastAsiaTheme="majorEastAsia"/>
          <w:color w:val="0E101A"/>
        </w:rPr>
        <w:t xml:space="preserve"> </w:t>
      </w:r>
      <w:proofErr w:type="spellStart"/>
      <w:r>
        <w:rPr>
          <w:rStyle w:val="Emphasis"/>
          <w:rFonts w:eastAsiaTheme="majorEastAsia"/>
          <w:color w:val="0E101A"/>
        </w:rPr>
        <w:t>Dergisi</w:t>
      </w:r>
      <w:proofErr w:type="spellEnd"/>
      <w:r>
        <w:rPr>
          <w:color w:val="0E101A"/>
        </w:rPr>
        <w:t>, 23(1), pp. 219-242.</w:t>
      </w:r>
    </w:p>
    <w:p w14:paraId="1CF60756" w14:textId="77777777" w:rsidR="003646CC" w:rsidRDefault="003646CC" w:rsidP="002468E5">
      <w:pPr>
        <w:pStyle w:val="NormalWeb"/>
        <w:spacing w:before="0" w:beforeAutospacing="0" w:after="0" w:afterAutospacing="0"/>
        <w:rPr>
          <w:color w:val="0E101A"/>
        </w:rPr>
      </w:pPr>
    </w:p>
    <w:p w14:paraId="38D53EC6" w14:textId="77777777" w:rsidR="002468E5" w:rsidRDefault="002468E5" w:rsidP="002468E5">
      <w:pPr>
        <w:pStyle w:val="NormalWeb"/>
        <w:spacing w:before="0" w:beforeAutospacing="0" w:after="0" w:afterAutospacing="0"/>
        <w:rPr>
          <w:color w:val="0E101A"/>
        </w:rPr>
      </w:pPr>
      <w:r>
        <w:rPr>
          <w:color w:val="0E101A"/>
        </w:rPr>
        <w:t>Stokes, E.S. (2022). </w:t>
      </w:r>
      <w:r>
        <w:rPr>
          <w:rStyle w:val="Emphasis"/>
          <w:rFonts w:eastAsiaTheme="majorEastAsia"/>
          <w:color w:val="0E101A"/>
        </w:rPr>
        <w:t>A Qualitative Study of the Employee Perception of Performance</w:t>
      </w:r>
    </w:p>
    <w:p w14:paraId="1957B8B3" w14:textId="32A9E36C" w:rsidR="002468E5" w:rsidRDefault="002468E5" w:rsidP="002468E5">
      <w:pPr>
        <w:pStyle w:val="NormalWeb"/>
        <w:spacing w:before="0" w:beforeAutospacing="0" w:after="0" w:afterAutospacing="0"/>
        <w:rPr>
          <w:color w:val="0E101A"/>
        </w:rPr>
      </w:pPr>
      <w:r>
        <w:rPr>
          <w:rStyle w:val="Emphasis"/>
          <w:rFonts w:eastAsiaTheme="majorEastAsia"/>
          <w:color w:val="0E101A"/>
        </w:rPr>
        <w:t>Benchmarking in Relation to Pay-for-Performance Compensation</w:t>
      </w:r>
      <w:r w:rsidR="003646CC">
        <w:rPr>
          <w:color w:val="0E101A"/>
        </w:rPr>
        <w:t xml:space="preserve"> </w:t>
      </w:r>
      <w:r>
        <w:rPr>
          <w:color w:val="0E101A"/>
        </w:rPr>
        <w:t>(Doctoral dissertation, South University).</w:t>
      </w:r>
    </w:p>
    <w:p w14:paraId="520C4BAE" w14:textId="77777777" w:rsidR="003646CC" w:rsidRDefault="003646CC" w:rsidP="002468E5">
      <w:pPr>
        <w:pStyle w:val="NormalWeb"/>
        <w:spacing w:before="0" w:beforeAutospacing="0" w:after="0" w:afterAutospacing="0"/>
        <w:rPr>
          <w:color w:val="0E101A"/>
        </w:rPr>
      </w:pPr>
    </w:p>
    <w:p w14:paraId="54788F29" w14:textId="6C229EB4" w:rsidR="002468E5" w:rsidRDefault="002468E5" w:rsidP="002468E5">
      <w:pPr>
        <w:pStyle w:val="NormalWeb"/>
        <w:spacing w:before="0" w:beforeAutospacing="0" w:after="0" w:afterAutospacing="0"/>
        <w:rPr>
          <w:color w:val="0E101A"/>
        </w:rPr>
      </w:pPr>
      <w:r>
        <w:rPr>
          <w:color w:val="0E101A"/>
        </w:rPr>
        <w:t xml:space="preserve">Tanveer, M.I., </w:t>
      </w:r>
      <w:proofErr w:type="spellStart"/>
      <w:r>
        <w:rPr>
          <w:color w:val="0E101A"/>
        </w:rPr>
        <w:t>Yusliza</w:t>
      </w:r>
      <w:proofErr w:type="spellEnd"/>
      <w:r>
        <w:rPr>
          <w:color w:val="0E101A"/>
        </w:rPr>
        <w:t>, M.Y.</w:t>
      </w:r>
      <w:r w:rsidR="003646CC">
        <w:rPr>
          <w:color w:val="0E101A"/>
        </w:rPr>
        <w:t xml:space="preserve"> </w:t>
      </w:r>
      <w:r>
        <w:rPr>
          <w:color w:val="0E101A"/>
        </w:rPr>
        <w:t>and Fawehinmi, O. (2024). 'Green HRM and hospitality industry: challenges and</w:t>
      </w:r>
      <w:r w:rsidR="003646CC">
        <w:rPr>
          <w:color w:val="0E101A"/>
        </w:rPr>
        <w:t xml:space="preserve"> </w:t>
      </w:r>
      <w:r>
        <w:rPr>
          <w:color w:val="0E101A"/>
        </w:rPr>
        <w:t>barriers in adopting environmentally friendly practices', </w:t>
      </w:r>
      <w:r>
        <w:rPr>
          <w:rStyle w:val="Emphasis"/>
          <w:rFonts w:eastAsiaTheme="majorEastAsia"/>
          <w:color w:val="0E101A"/>
        </w:rPr>
        <w:t>Journal of Hospitality and Tourism Insights</w:t>
      </w:r>
      <w:r>
        <w:rPr>
          <w:color w:val="0E101A"/>
        </w:rPr>
        <w:t>, 7(1), pp.121-141.</w:t>
      </w:r>
    </w:p>
    <w:p w14:paraId="3AF26FE7" w14:textId="77777777" w:rsidR="003646CC" w:rsidRDefault="003646CC" w:rsidP="002468E5">
      <w:pPr>
        <w:pStyle w:val="NormalWeb"/>
        <w:spacing w:before="0" w:beforeAutospacing="0" w:after="0" w:afterAutospacing="0"/>
        <w:rPr>
          <w:color w:val="0E101A"/>
        </w:rPr>
      </w:pPr>
    </w:p>
    <w:p w14:paraId="49771A07" w14:textId="04CE0CFC" w:rsidR="002468E5" w:rsidRDefault="002468E5" w:rsidP="002468E5">
      <w:pPr>
        <w:pStyle w:val="NormalWeb"/>
        <w:spacing w:before="0" w:beforeAutospacing="0" w:after="0" w:afterAutospacing="0"/>
        <w:rPr>
          <w:color w:val="0E101A"/>
        </w:rPr>
      </w:pPr>
      <w:proofErr w:type="spellStart"/>
      <w:r>
        <w:rPr>
          <w:color w:val="0E101A"/>
        </w:rPr>
        <w:t>Tasente</w:t>
      </w:r>
      <w:proofErr w:type="spellEnd"/>
      <w:r>
        <w:rPr>
          <w:color w:val="0E101A"/>
        </w:rPr>
        <w:t>, T. (2020).</w:t>
      </w:r>
      <w:r w:rsidR="003646CC">
        <w:rPr>
          <w:color w:val="0E101A"/>
        </w:rPr>
        <w:t xml:space="preserve"> </w:t>
      </w:r>
      <w:r>
        <w:rPr>
          <w:color w:val="0E101A"/>
        </w:rPr>
        <w:t>'Facebook's role in online reputation management', </w:t>
      </w:r>
      <w:proofErr w:type="spellStart"/>
      <w:r>
        <w:rPr>
          <w:rStyle w:val="Emphasis"/>
          <w:rFonts w:eastAsiaTheme="majorEastAsia"/>
          <w:color w:val="0E101A"/>
        </w:rPr>
        <w:t>Technium</w:t>
      </w:r>
      <w:proofErr w:type="spellEnd"/>
      <w:r>
        <w:rPr>
          <w:rStyle w:val="Emphasis"/>
          <w:rFonts w:eastAsiaTheme="majorEastAsia"/>
          <w:color w:val="0E101A"/>
        </w:rPr>
        <w:t xml:space="preserve"> Soc. Sci. J.</w:t>
      </w:r>
      <w:r>
        <w:rPr>
          <w:color w:val="0E101A"/>
        </w:rPr>
        <w:t>, 6, p. 62.</w:t>
      </w:r>
    </w:p>
    <w:p w14:paraId="545F8B74" w14:textId="77777777" w:rsidR="003646CC" w:rsidRDefault="003646CC" w:rsidP="002468E5">
      <w:pPr>
        <w:pStyle w:val="NormalWeb"/>
        <w:spacing w:before="0" w:beforeAutospacing="0" w:after="0" w:afterAutospacing="0"/>
        <w:rPr>
          <w:color w:val="0E101A"/>
        </w:rPr>
      </w:pPr>
    </w:p>
    <w:p w14:paraId="0185DED7" w14:textId="1060AD58" w:rsidR="002468E5" w:rsidRDefault="002468E5" w:rsidP="002468E5">
      <w:pPr>
        <w:pStyle w:val="NormalWeb"/>
        <w:spacing w:before="0" w:beforeAutospacing="0" w:after="0" w:afterAutospacing="0"/>
        <w:rPr>
          <w:color w:val="0E101A"/>
        </w:rPr>
      </w:pPr>
      <w:r>
        <w:rPr>
          <w:color w:val="0E101A"/>
        </w:rPr>
        <w:lastRenderedPageBreak/>
        <w:t>Taylor, C.Y. (2019).</w:t>
      </w:r>
      <w:r w:rsidR="003646CC">
        <w:rPr>
          <w:color w:val="0E101A"/>
        </w:rPr>
        <w:t xml:space="preserve"> </w:t>
      </w:r>
      <w:r>
        <w:rPr>
          <w:color w:val="0E101A"/>
        </w:rPr>
        <w:t>'Strategies to improve employee engagement in the hospitality industry'.</w:t>
      </w:r>
    </w:p>
    <w:p w14:paraId="1C92B3AA" w14:textId="77777777" w:rsidR="003646CC" w:rsidRDefault="003646CC" w:rsidP="002468E5">
      <w:pPr>
        <w:pStyle w:val="NormalWeb"/>
        <w:spacing w:before="0" w:beforeAutospacing="0" w:after="0" w:afterAutospacing="0"/>
        <w:rPr>
          <w:color w:val="0E101A"/>
        </w:rPr>
      </w:pPr>
    </w:p>
    <w:p w14:paraId="733C2D3A" w14:textId="2760CDFA" w:rsidR="002468E5" w:rsidRDefault="002468E5" w:rsidP="002468E5">
      <w:pPr>
        <w:pStyle w:val="NormalWeb"/>
        <w:spacing w:before="0" w:beforeAutospacing="0" w:after="0" w:afterAutospacing="0"/>
        <w:rPr>
          <w:color w:val="0E101A"/>
        </w:rPr>
      </w:pPr>
      <w:r>
        <w:rPr>
          <w:color w:val="0E101A"/>
        </w:rPr>
        <w:t>THANAPUNYAPAISARN, M.W. and</w:t>
      </w:r>
      <w:r w:rsidR="003646CC">
        <w:rPr>
          <w:color w:val="0E101A"/>
        </w:rPr>
        <w:t xml:space="preserve"> </w:t>
      </w:r>
      <w:proofErr w:type="spellStart"/>
      <w:r>
        <w:rPr>
          <w:color w:val="0E101A"/>
        </w:rPr>
        <w:t>Jitpraphai</w:t>
      </w:r>
      <w:proofErr w:type="spellEnd"/>
      <w:r>
        <w:rPr>
          <w:color w:val="0E101A"/>
        </w:rPr>
        <w:t>, S. (2016). 'Employee engagement: designing medical benefit scheme</w:t>
      </w:r>
      <w:r w:rsidR="003646CC">
        <w:rPr>
          <w:color w:val="0E101A"/>
        </w:rPr>
        <w:t xml:space="preserve"> </w:t>
      </w:r>
      <w:r>
        <w:rPr>
          <w:color w:val="0E101A"/>
        </w:rPr>
        <w:t>for different generations', </w:t>
      </w:r>
      <w:r>
        <w:rPr>
          <w:rStyle w:val="Emphasis"/>
          <w:rFonts w:eastAsiaTheme="majorEastAsia"/>
          <w:color w:val="0E101A"/>
        </w:rPr>
        <w:t>Thammasat University</w:t>
      </w:r>
      <w:r>
        <w:rPr>
          <w:color w:val="0E101A"/>
        </w:rPr>
        <w:t>, No.93166.</w:t>
      </w:r>
    </w:p>
    <w:p w14:paraId="46B8EBD2" w14:textId="77777777" w:rsidR="003646CC" w:rsidRDefault="003646CC" w:rsidP="002468E5">
      <w:pPr>
        <w:pStyle w:val="NormalWeb"/>
        <w:spacing w:before="0" w:beforeAutospacing="0" w:after="0" w:afterAutospacing="0"/>
        <w:rPr>
          <w:color w:val="0E101A"/>
        </w:rPr>
      </w:pPr>
    </w:p>
    <w:p w14:paraId="192D2EBB" w14:textId="2F58AB0E" w:rsidR="002468E5" w:rsidRDefault="002468E5" w:rsidP="002468E5">
      <w:pPr>
        <w:pStyle w:val="NormalWeb"/>
        <w:spacing w:before="0" w:beforeAutospacing="0" w:after="0" w:afterAutospacing="0"/>
        <w:rPr>
          <w:color w:val="0E101A"/>
        </w:rPr>
      </w:pPr>
      <w:r>
        <w:rPr>
          <w:color w:val="0E101A"/>
        </w:rPr>
        <w:t>Tomašević, A. (2018). 'Luxury</w:t>
      </w:r>
      <w:r w:rsidR="003646CC">
        <w:rPr>
          <w:color w:val="0E101A"/>
        </w:rPr>
        <w:t xml:space="preserve"> </w:t>
      </w:r>
      <w:r>
        <w:rPr>
          <w:color w:val="0E101A"/>
        </w:rPr>
        <w:t>Hotels'. In: </w:t>
      </w:r>
      <w:r>
        <w:rPr>
          <w:rStyle w:val="Emphasis"/>
          <w:rFonts w:eastAsiaTheme="majorEastAsia"/>
          <w:color w:val="0E101A"/>
        </w:rPr>
        <w:t>Quality services and experiences in hospitality and tourism</w:t>
      </w:r>
      <w:r>
        <w:rPr>
          <w:color w:val="0E101A"/>
        </w:rPr>
        <w:t>,</w:t>
      </w:r>
      <w:r w:rsidR="003646CC">
        <w:rPr>
          <w:color w:val="0E101A"/>
        </w:rPr>
        <w:t xml:space="preserve"> </w:t>
      </w:r>
      <w:r>
        <w:rPr>
          <w:color w:val="0E101A"/>
        </w:rPr>
        <w:t>Vol. 9, pp. 195-211. Emerald Publishing Limited.</w:t>
      </w:r>
    </w:p>
    <w:p w14:paraId="328863F7" w14:textId="77777777" w:rsidR="001C304A" w:rsidRDefault="001C304A" w:rsidP="002468E5">
      <w:pPr>
        <w:pStyle w:val="NormalWeb"/>
        <w:spacing w:before="0" w:beforeAutospacing="0" w:after="0" w:afterAutospacing="0"/>
        <w:rPr>
          <w:color w:val="0E101A"/>
        </w:rPr>
      </w:pPr>
    </w:p>
    <w:p w14:paraId="186FB333" w14:textId="62C1B26D" w:rsidR="002468E5" w:rsidRDefault="002468E5" w:rsidP="002468E5">
      <w:pPr>
        <w:pStyle w:val="NormalWeb"/>
        <w:spacing w:before="0" w:beforeAutospacing="0" w:after="0" w:afterAutospacing="0"/>
        <w:rPr>
          <w:color w:val="0E101A"/>
        </w:rPr>
      </w:pPr>
      <w:r>
        <w:rPr>
          <w:color w:val="0E101A"/>
        </w:rPr>
        <w:t>Valk, R. and Yousif, L.</w:t>
      </w:r>
      <w:r w:rsidR="001C304A">
        <w:rPr>
          <w:color w:val="0E101A"/>
        </w:rPr>
        <w:t xml:space="preserve"> (</w:t>
      </w:r>
      <w:r>
        <w:rPr>
          <w:color w:val="0E101A"/>
        </w:rPr>
        <w:t>2023). '“Going beyond to deliver hip hospitality”: exploring motivation and</w:t>
      </w:r>
      <w:r w:rsidR="001C304A">
        <w:rPr>
          <w:color w:val="0E101A"/>
        </w:rPr>
        <w:t xml:space="preserve"> </w:t>
      </w:r>
      <w:r>
        <w:rPr>
          <w:color w:val="0E101A"/>
        </w:rPr>
        <w:t>job satisfaction of hospitality workers in Dubai', </w:t>
      </w:r>
      <w:r>
        <w:rPr>
          <w:rStyle w:val="Emphasis"/>
          <w:rFonts w:eastAsiaTheme="majorEastAsia"/>
          <w:color w:val="0E101A"/>
        </w:rPr>
        <w:t>International Journal of Organizational Analysis</w:t>
      </w:r>
      <w:r>
        <w:rPr>
          <w:color w:val="0E101A"/>
        </w:rPr>
        <w:t>,</w:t>
      </w:r>
      <w:r w:rsidR="001C304A">
        <w:rPr>
          <w:color w:val="0E101A"/>
        </w:rPr>
        <w:t xml:space="preserve"> </w:t>
      </w:r>
      <w:r>
        <w:rPr>
          <w:color w:val="0E101A"/>
        </w:rPr>
        <w:t>31(2), pp. 293-316.</w:t>
      </w:r>
    </w:p>
    <w:p w14:paraId="260A6301" w14:textId="77777777" w:rsidR="001C304A" w:rsidRDefault="001C304A" w:rsidP="002468E5">
      <w:pPr>
        <w:pStyle w:val="NormalWeb"/>
        <w:spacing w:before="0" w:beforeAutospacing="0" w:after="0" w:afterAutospacing="0"/>
        <w:rPr>
          <w:color w:val="0E101A"/>
        </w:rPr>
      </w:pPr>
    </w:p>
    <w:p w14:paraId="103A6706" w14:textId="3BE6F323" w:rsidR="002468E5" w:rsidRDefault="002468E5" w:rsidP="002468E5">
      <w:pPr>
        <w:pStyle w:val="NormalWeb"/>
        <w:spacing w:before="0" w:beforeAutospacing="0" w:after="0" w:afterAutospacing="0"/>
        <w:rPr>
          <w:color w:val="0E101A"/>
        </w:rPr>
      </w:pPr>
      <w:r>
        <w:rPr>
          <w:color w:val="0E101A"/>
        </w:rPr>
        <w:t xml:space="preserve">Vianello, D., </w:t>
      </w:r>
      <w:proofErr w:type="spellStart"/>
      <w:r>
        <w:rPr>
          <w:color w:val="0E101A"/>
        </w:rPr>
        <w:t>Marrucci</w:t>
      </w:r>
      <w:proofErr w:type="spellEnd"/>
      <w:r>
        <w:rPr>
          <w:color w:val="0E101A"/>
        </w:rPr>
        <w:t>, A.,</w:t>
      </w:r>
    </w:p>
    <w:p w14:paraId="2B8F0D33" w14:textId="77777777" w:rsidR="002468E5" w:rsidRDefault="002468E5" w:rsidP="002468E5">
      <w:pPr>
        <w:pStyle w:val="NormalWeb"/>
        <w:spacing w:before="0" w:beforeAutospacing="0" w:after="0" w:afterAutospacing="0"/>
        <w:rPr>
          <w:color w:val="0E101A"/>
        </w:rPr>
      </w:pPr>
      <w:proofErr w:type="spellStart"/>
      <w:r>
        <w:rPr>
          <w:color w:val="0E101A"/>
        </w:rPr>
        <w:t>Ciappei</w:t>
      </w:r>
      <w:proofErr w:type="spellEnd"/>
      <w:r>
        <w:rPr>
          <w:color w:val="0E101A"/>
        </w:rPr>
        <w:t xml:space="preserve">, C. and </w:t>
      </w:r>
      <w:proofErr w:type="spellStart"/>
      <w:r>
        <w:rPr>
          <w:color w:val="0E101A"/>
        </w:rPr>
        <w:t>Becagli</w:t>
      </w:r>
      <w:proofErr w:type="spellEnd"/>
      <w:r>
        <w:rPr>
          <w:color w:val="0E101A"/>
        </w:rPr>
        <w:t>, C. (2023). 'Big Data and Online Reputation Management</w:t>
      </w:r>
    </w:p>
    <w:p w14:paraId="2B4D83A4" w14:textId="357CF237" w:rsidR="00F8129D" w:rsidRPr="001C304A" w:rsidRDefault="002468E5" w:rsidP="001C304A">
      <w:pPr>
        <w:pStyle w:val="NormalWeb"/>
        <w:spacing w:before="0" w:beforeAutospacing="0" w:after="0" w:afterAutospacing="0"/>
        <w:rPr>
          <w:color w:val="0E101A"/>
        </w:rPr>
      </w:pPr>
      <w:r>
        <w:rPr>
          <w:color w:val="0E101A"/>
        </w:rPr>
        <w:t>in Tourism: Leveraging the Role of Entrepreneurship'. In: </w:t>
      </w:r>
      <w:r>
        <w:rPr>
          <w:rStyle w:val="Emphasis"/>
          <w:rFonts w:eastAsiaTheme="majorEastAsia"/>
          <w:color w:val="0E101A"/>
        </w:rPr>
        <w:t xml:space="preserve">Online Reputation Management in </w:t>
      </w:r>
      <w:proofErr w:type="spellStart"/>
      <w:r>
        <w:rPr>
          <w:rStyle w:val="Emphasis"/>
          <w:rFonts w:eastAsiaTheme="majorEastAsia"/>
          <w:color w:val="0E101A"/>
        </w:rPr>
        <w:t>Destiation</w:t>
      </w:r>
      <w:proofErr w:type="spellEnd"/>
      <w:r>
        <w:rPr>
          <w:rStyle w:val="Emphasis"/>
          <w:rFonts w:eastAsiaTheme="majorEastAsia"/>
          <w:color w:val="0E101A"/>
        </w:rPr>
        <w:t xml:space="preserve"> and Hospitality</w:t>
      </w:r>
      <w:r>
        <w:rPr>
          <w:color w:val="0E101A"/>
        </w:rPr>
        <w:t>,</w:t>
      </w:r>
      <w:r w:rsidR="001C304A">
        <w:rPr>
          <w:color w:val="0E101A"/>
        </w:rPr>
        <w:t xml:space="preserve"> </w:t>
      </w:r>
      <w:r>
        <w:rPr>
          <w:color w:val="0E101A"/>
        </w:rPr>
        <w:t>pp. 73-90. Emerald Publishing Limited.</w:t>
      </w:r>
    </w:p>
    <w:sectPr w:rsidR="00F8129D" w:rsidRPr="001C304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C7A8A" w14:textId="77777777" w:rsidR="00F539CE" w:rsidRDefault="00F539CE" w:rsidP="00F8129D">
      <w:pPr>
        <w:spacing w:after="0" w:line="240" w:lineRule="auto"/>
      </w:pPr>
      <w:r>
        <w:separator/>
      </w:r>
    </w:p>
  </w:endnote>
  <w:endnote w:type="continuationSeparator" w:id="0">
    <w:p w14:paraId="3FC5F1CD" w14:textId="77777777" w:rsidR="00F539CE" w:rsidRDefault="00F539CE" w:rsidP="00F81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CE74F" w14:textId="77777777" w:rsidR="001F6E44" w:rsidRDefault="001F6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700538"/>
      <w:docPartObj>
        <w:docPartGallery w:val="Page Numbers (Bottom of Page)"/>
        <w:docPartUnique/>
      </w:docPartObj>
    </w:sdtPr>
    <w:sdtEndPr>
      <w:rPr>
        <w:noProof/>
      </w:rPr>
    </w:sdtEndPr>
    <w:sdtContent>
      <w:p w14:paraId="5B0EDA64" w14:textId="77777777" w:rsidR="00C36317" w:rsidRDefault="00C36317">
        <w:pPr>
          <w:pStyle w:val="Footer"/>
          <w:jc w:val="right"/>
        </w:pPr>
        <w:r>
          <w:fldChar w:fldCharType="begin"/>
        </w:r>
        <w:r>
          <w:instrText xml:space="preserve"> PAGE   \* MERGEFORMAT </w:instrText>
        </w:r>
        <w:r>
          <w:fldChar w:fldCharType="separate"/>
        </w:r>
        <w:r w:rsidR="001F6E44">
          <w:rPr>
            <w:noProof/>
          </w:rPr>
          <w:t>20</w:t>
        </w:r>
        <w:r>
          <w:rPr>
            <w:noProof/>
          </w:rPr>
          <w:fldChar w:fldCharType="end"/>
        </w:r>
      </w:p>
    </w:sdtContent>
  </w:sdt>
  <w:p w14:paraId="63DD1295" w14:textId="77777777" w:rsidR="00C36317" w:rsidRDefault="00C36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63718" w14:textId="77777777" w:rsidR="001F6E44" w:rsidRDefault="001F6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C6CCF" w14:textId="77777777" w:rsidR="00F539CE" w:rsidRDefault="00F539CE" w:rsidP="00F8129D">
      <w:pPr>
        <w:spacing w:after="0" w:line="240" w:lineRule="auto"/>
      </w:pPr>
      <w:r>
        <w:separator/>
      </w:r>
    </w:p>
  </w:footnote>
  <w:footnote w:type="continuationSeparator" w:id="0">
    <w:p w14:paraId="59A730EB" w14:textId="77777777" w:rsidR="00F539CE" w:rsidRDefault="00F539CE" w:rsidP="00F812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6DB79" w14:textId="77777777" w:rsidR="001F6E44" w:rsidRDefault="001F6E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2957C" w14:textId="77777777" w:rsidR="001F6E44" w:rsidRDefault="001F6E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3470" w14:textId="77777777" w:rsidR="001F6E44" w:rsidRDefault="001F6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4BF6"/>
    <w:multiLevelType w:val="hybridMultilevel"/>
    <w:tmpl w:val="C03E7E8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B643548"/>
    <w:multiLevelType w:val="multilevel"/>
    <w:tmpl w:val="9036E9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10326F27"/>
    <w:multiLevelType w:val="hybridMultilevel"/>
    <w:tmpl w:val="E522F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164FD"/>
    <w:multiLevelType w:val="hybridMultilevel"/>
    <w:tmpl w:val="F52E8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A1886"/>
    <w:multiLevelType w:val="hybridMultilevel"/>
    <w:tmpl w:val="F17A5566"/>
    <w:lvl w:ilvl="0" w:tplc="40090001">
      <w:start w:val="1"/>
      <w:numFmt w:val="bullet"/>
      <w:lvlText w:val=""/>
      <w:lvlJc w:val="left"/>
      <w:pPr>
        <w:ind w:left="360" w:hanging="360"/>
      </w:pPr>
      <w:rPr>
        <w:rFonts w:ascii="Symbol" w:hAnsi="Symbol" w:hint="default"/>
      </w:rPr>
    </w:lvl>
    <w:lvl w:ilvl="1" w:tplc="40090001">
      <w:start w:val="1"/>
      <w:numFmt w:val="bullet"/>
      <w:lvlText w:val=""/>
      <w:lvlJc w:val="left"/>
      <w:pPr>
        <w:ind w:left="426" w:hanging="360"/>
      </w:pPr>
      <w:rPr>
        <w:rFonts w:ascii="Symbol" w:hAnsi="Symbol"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1D8D5E4C"/>
    <w:multiLevelType w:val="hybridMultilevel"/>
    <w:tmpl w:val="957C29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F1D5670"/>
    <w:multiLevelType w:val="hybridMultilevel"/>
    <w:tmpl w:val="BFCC988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20300A50"/>
    <w:multiLevelType w:val="hybridMultilevel"/>
    <w:tmpl w:val="B844770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289B752F"/>
    <w:multiLevelType w:val="hybridMultilevel"/>
    <w:tmpl w:val="99003400"/>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2D52548D"/>
    <w:multiLevelType w:val="hybridMultilevel"/>
    <w:tmpl w:val="FECC618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314F678B"/>
    <w:multiLevelType w:val="hybridMultilevel"/>
    <w:tmpl w:val="07886A9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48D318CC"/>
    <w:multiLevelType w:val="hybridMultilevel"/>
    <w:tmpl w:val="E7506C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9FB5A35"/>
    <w:multiLevelType w:val="hybridMultilevel"/>
    <w:tmpl w:val="E7A66AB4"/>
    <w:lvl w:ilvl="0" w:tplc="40090001">
      <w:start w:val="1"/>
      <w:numFmt w:val="bullet"/>
      <w:lvlText w:val=""/>
      <w:lvlJc w:val="left"/>
      <w:pPr>
        <w:ind w:left="360" w:hanging="360"/>
      </w:pPr>
      <w:rPr>
        <w:rFonts w:ascii="Symbol" w:hAnsi="Symbol" w:hint="default"/>
      </w:rPr>
    </w:lvl>
    <w:lvl w:ilvl="1" w:tplc="40090001">
      <w:start w:val="1"/>
      <w:numFmt w:val="bullet"/>
      <w:lvlText w:val=""/>
      <w:lvlJc w:val="left"/>
      <w:pPr>
        <w:ind w:left="207" w:hanging="360"/>
      </w:pPr>
      <w:rPr>
        <w:rFonts w:ascii="Symbol" w:hAnsi="Symbol"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4D1D1BF1"/>
    <w:multiLevelType w:val="hybridMultilevel"/>
    <w:tmpl w:val="75F0EB90"/>
    <w:lvl w:ilvl="0" w:tplc="40090001">
      <w:start w:val="1"/>
      <w:numFmt w:val="bullet"/>
      <w:lvlText w:val=""/>
      <w:lvlJc w:val="left"/>
      <w:pPr>
        <w:ind w:left="360" w:hanging="360"/>
      </w:pPr>
      <w:rPr>
        <w:rFonts w:ascii="Symbol" w:hAnsi="Symbol" w:hint="default"/>
      </w:rPr>
    </w:lvl>
    <w:lvl w:ilvl="1" w:tplc="8B5835E4">
      <w:numFmt w:val="bullet"/>
      <w:lvlText w:val="•"/>
      <w:lvlJc w:val="left"/>
      <w:pPr>
        <w:ind w:left="426" w:hanging="360"/>
      </w:pPr>
      <w:rPr>
        <w:rFonts w:ascii="Times New Roman" w:eastAsiaTheme="minorHAnsi" w:hAnsi="Times New Roman" w:cs="Times New Roman"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50FF1C80"/>
    <w:multiLevelType w:val="hybridMultilevel"/>
    <w:tmpl w:val="1F50B86C"/>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52E60743"/>
    <w:multiLevelType w:val="hybridMultilevel"/>
    <w:tmpl w:val="A43AF6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44F213C"/>
    <w:multiLevelType w:val="hybridMultilevel"/>
    <w:tmpl w:val="F26006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BCA2103"/>
    <w:multiLevelType w:val="hybridMultilevel"/>
    <w:tmpl w:val="3988A1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68763DC0"/>
    <w:multiLevelType w:val="hybridMultilevel"/>
    <w:tmpl w:val="F9F035B6"/>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15:restartNumberingAfterBreak="0">
    <w:nsid w:val="6A8420C8"/>
    <w:multiLevelType w:val="hybridMultilevel"/>
    <w:tmpl w:val="86749D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BBE2705"/>
    <w:multiLevelType w:val="multilevel"/>
    <w:tmpl w:val="41409A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1" w15:restartNumberingAfterBreak="0">
    <w:nsid w:val="6DCD2C44"/>
    <w:multiLevelType w:val="hybridMultilevel"/>
    <w:tmpl w:val="AEF0AE6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2" w15:restartNumberingAfterBreak="0">
    <w:nsid w:val="71C14880"/>
    <w:multiLevelType w:val="hybridMultilevel"/>
    <w:tmpl w:val="1A86FE6E"/>
    <w:lvl w:ilvl="0" w:tplc="40090001">
      <w:start w:val="1"/>
      <w:numFmt w:val="bullet"/>
      <w:lvlText w:val=""/>
      <w:lvlJc w:val="left"/>
      <w:pPr>
        <w:ind w:left="360" w:hanging="360"/>
      </w:pPr>
      <w:rPr>
        <w:rFonts w:ascii="Symbol" w:hAnsi="Symbol" w:hint="default"/>
      </w:rPr>
    </w:lvl>
    <w:lvl w:ilvl="1" w:tplc="40090001">
      <w:start w:val="1"/>
      <w:numFmt w:val="bullet"/>
      <w:lvlText w:val=""/>
      <w:lvlJc w:val="left"/>
      <w:pPr>
        <w:ind w:left="567" w:hanging="360"/>
      </w:pPr>
      <w:rPr>
        <w:rFonts w:ascii="Symbol" w:hAnsi="Symbol"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3" w15:restartNumberingAfterBreak="0">
    <w:nsid w:val="74DB5974"/>
    <w:multiLevelType w:val="multilevel"/>
    <w:tmpl w:val="02C6CC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27554468">
    <w:abstractNumId w:val="18"/>
  </w:num>
  <w:num w:numId="2" w16cid:durableId="993336651">
    <w:abstractNumId w:val="1"/>
  </w:num>
  <w:num w:numId="3" w16cid:durableId="630214574">
    <w:abstractNumId w:val="23"/>
  </w:num>
  <w:num w:numId="4" w16cid:durableId="1290547693">
    <w:abstractNumId w:val="20"/>
  </w:num>
  <w:num w:numId="5" w16cid:durableId="1852445971">
    <w:abstractNumId w:val="21"/>
  </w:num>
  <w:num w:numId="6" w16cid:durableId="1802842877">
    <w:abstractNumId w:val="13"/>
  </w:num>
  <w:num w:numId="7" w16cid:durableId="1467553224">
    <w:abstractNumId w:val="0"/>
  </w:num>
  <w:num w:numId="8" w16cid:durableId="771629093">
    <w:abstractNumId w:val="12"/>
  </w:num>
  <w:num w:numId="9" w16cid:durableId="785275495">
    <w:abstractNumId w:val="9"/>
  </w:num>
  <w:num w:numId="10" w16cid:durableId="1135174922">
    <w:abstractNumId w:val="11"/>
  </w:num>
  <w:num w:numId="11" w16cid:durableId="421875755">
    <w:abstractNumId w:val="5"/>
  </w:num>
  <w:num w:numId="12" w16cid:durableId="921598023">
    <w:abstractNumId w:val="10"/>
  </w:num>
  <w:num w:numId="13" w16cid:durableId="1562641195">
    <w:abstractNumId w:val="6"/>
  </w:num>
  <w:num w:numId="14" w16cid:durableId="1047880348">
    <w:abstractNumId w:val="7"/>
  </w:num>
  <w:num w:numId="15" w16cid:durableId="1056005084">
    <w:abstractNumId w:val="14"/>
  </w:num>
  <w:num w:numId="16" w16cid:durableId="1432317844">
    <w:abstractNumId w:val="17"/>
  </w:num>
  <w:num w:numId="17" w16cid:durableId="2105571162">
    <w:abstractNumId w:val="22"/>
  </w:num>
  <w:num w:numId="18" w16cid:durableId="1289312959">
    <w:abstractNumId w:val="8"/>
  </w:num>
  <w:num w:numId="19" w16cid:durableId="349719951">
    <w:abstractNumId w:val="4"/>
  </w:num>
  <w:num w:numId="20" w16cid:durableId="554584131">
    <w:abstractNumId w:val="16"/>
  </w:num>
  <w:num w:numId="21" w16cid:durableId="360472215">
    <w:abstractNumId w:val="15"/>
  </w:num>
  <w:num w:numId="22" w16cid:durableId="1564561746">
    <w:abstractNumId w:val="2"/>
  </w:num>
  <w:num w:numId="23" w16cid:durableId="2059670571">
    <w:abstractNumId w:val="19"/>
  </w:num>
  <w:num w:numId="24" w16cid:durableId="16145570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0AA"/>
    <w:rsid w:val="0004541B"/>
    <w:rsid w:val="000A402C"/>
    <w:rsid w:val="000E2BF1"/>
    <w:rsid w:val="00116A75"/>
    <w:rsid w:val="00123445"/>
    <w:rsid w:val="001348C6"/>
    <w:rsid w:val="00185ACD"/>
    <w:rsid w:val="001C304A"/>
    <w:rsid w:val="001C50F3"/>
    <w:rsid w:val="001E0F58"/>
    <w:rsid w:val="001F5ABA"/>
    <w:rsid w:val="001F6E44"/>
    <w:rsid w:val="0021243A"/>
    <w:rsid w:val="002429B1"/>
    <w:rsid w:val="0024537E"/>
    <w:rsid w:val="002468E5"/>
    <w:rsid w:val="002570E6"/>
    <w:rsid w:val="00280A78"/>
    <w:rsid w:val="00291883"/>
    <w:rsid w:val="002A03A3"/>
    <w:rsid w:val="002D1E51"/>
    <w:rsid w:val="002D33DE"/>
    <w:rsid w:val="002E4B64"/>
    <w:rsid w:val="002F4635"/>
    <w:rsid w:val="00353F96"/>
    <w:rsid w:val="003646CC"/>
    <w:rsid w:val="00370A04"/>
    <w:rsid w:val="00380DBB"/>
    <w:rsid w:val="003B5653"/>
    <w:rsid w:val="0041604B"/>
    <w:rsid w:val="004A2D02"/>
    <w:rsid w:val="004F5510"/>
    <w:rsid w:val="00526EFC"/>
    <w:rsid w:val="00527075"/>
    <w:rsid w:val="005913A1"/>
    <w:rsid w:val="005952BA"/>
    <w:rsid w:val="005E4620"/>
    <w:rsid w:val="005F20BB"/>
    <w:rsid w:val="00602B43"/>
    <w:rsid w:val="00647003"/>
    <w:rsid w:val="006733B8"/>
    <w:rsid w:val="00677770"/>
    <w:rsid w:val="00684E61"/>
    <w:rsid w:val="006F129F"/>
    <w:rsid w:val="007007AE"/>
    <w:rsid w:val="00737739"/>
    <w:rsid w:val="007638B6"/>
    <w:rsid w:val="007A1DD3"/>
    <w:rsid w:val="007B6CCD"/>
    <w:rsid w:val="007C04E8"/>
    <w:rsid w:val="008615EB"/>
    <w:rsid w:val="00881FF8"/>
    <w:rsid w:val="008D417E"/>
    <w:rsid w:val="008D5918"/>
    <w:rsid w:val="00905662"/>
    <w:rsid w:val="009659A9"/>
    <w:rsid w:val="009719BF"/>
    <w:rsid w:val="009A0452"/>
    <w:rsid w:val="00A03869"/>
    <w:rsid w:val="00A4328D"/>
    <w:rsid w:val="00AC2489"/>
    <w:rsid w:val="00B01D59"/>
    <w:rsid w:val="00B20480"/>
    <w:rsid w:val="00B47065"/>
    <w:rsid w:val="00B976EF"/>
    <w:rsid w:val="00C0070D"/>
    <w:rsid w:val="00C11A00"/>
    <w:rsid w:val="00C350AA"/>
    <w:rsid w:val="00C36317"/>
    <w:rsid w:val="00C76687"/>
    <w:rsid w:val="00C946CD"/>
    <w:rsid w:val="00CA605F"/>
    <w:rsid w:val="00CC728A"/>
    <w:rsid w:val="00CF1DDB"/>
    <w:rsid w:val="00D15225"/>
    <w:rsid w:val="00D22593"/>
    <w:rsid w:val="00D6402F"/>
    <w:rsid w:val="00D9735A"/>
    <w:rsid w:val="00DA67BA"/>
    <w:rsid w:val="00E00C7D"/>
    <w:rsid w:val="00E5087C"/>
    <w:rsid w:val="00E774CA"/>
    <w:rsid w:val="00EB4BC5"/>
    <w:rsid w:val="00F268A7"/>
    <w:rsid w:val="00F34604"/>
    <w:rsid w:val="00F539CE"/>
    <w:rsid w:val="00F56E20"/>
    <w:rsid w:val="00F7309C"/>
    <w:rsid w:val="00F8129D"/>
    <w:rsid w:val="00FE1069"/>
    <w:rsid w:val="00FE54E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67953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70"/>
    <w:pPr>
      <w:spacing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5913A1"/>
    <w:pPr>
      <w:keepNext/>
      <w:keepLines/>
      <w:spacing w:before="240" w:after="0"/>
      <w:outlineLvl w:val="0"/>
    </w:pPr>
    <w:rPr>
      <w:rFonts w:eastAsiaTheme="majorEastAsia" w:cstheme="majorBidi"/>
      <w:b/>
      <w:sz w:val="36"/>
      <w:szCs w:val="29"/>
      <w:lang w:val="en-IN" w:bidi="hi-IN"/>
    </w:rPr>
  </w:style>
  <w:style w:type="paragraph" w:styleId="Heading2">
    <w:name w:val="heading 2"/>
    <w:basedOn w:val="Normal"/>
    <w:next w:val="Normal"/>
    <w:link w:val="Heading2Char"/>
    <w:uiPriority w:val="9"/>
    <w:unhideWhenUsed/>
    <w:qFormat/>
    <w:rsid w:val="008D417E"/>
    <w:pPr>
      <w:keepNext/>
      <w:keepLines/>
      <w:spacing w:before="40" w:after="0" w:line="276" w:lineRule="auto"/>
      <w:jc w:val="left"/>
      <w:outlineLvl w:val="1"/>
    </w:pPr>
    <w:rPr>
      <w:rFonts w:eastAsiaTheme="majorEastAsia" w:cstheme="majorBidi"/>
      <w:b/>
      <w:sz w:val="32"/>
      <w:szCs w:val="26"/>
      <w:lang w:val="en-IN" w:bidi="hi-IN"/>
    </w:rPr>
  </w:style>
  <w:style w:type="paragraph" w:styleId="Heading3">
    <w:name w:val="heading 3"/>
    <w:basedOn w:val="Normal"/>
    <w:next w:val="Normal"/>
    <w:link w:val="Heading3Char"/>
    <w:uiPriority w:val="9"/>
    <w:unhideWhenUsed/>
    <w:qFormat/>
    <w:rsid w:val="00A03869"/>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3A1"/>
    <w:rPr>
      <w:rFonts w:ascii="Times New Roman" w:eastAsiaTheme="majorEastAsia" w:hAnsi="Times New Roman" w:cstheme="majorBidi"/>
      <w:b/>
      <w:sz w:val="36"/>
      <w:szCs w:val="29"/>
    </w:rPr>
  </w:style>
  <w:style w:type="character" w:customStyle="1" w:styleId="Heading2Char">
    <w:name w:val="Heading 2 Char"/>
    <w:basedOn w:val="DefaultParagraphFont"/>
    <w:link w:val="Heading2"/>
    <w:uiPriority w:val="9"/>
    <w:rsid w:val="008D417E"/>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A03869"/>
    <w:rPr>
      <w:rFonts w:ascii="Times New Roman" w:eastAsiaTheme="majorEastAsia" w:hAnsi="Times New Roman" w:cstheme="majorBidi"/>
      <w:b/>
      <w:sz w:val="28"/>
      <w:szCs w:val="21"/>
    </w:rPr>
  </w:style>
  <w:style w:type="paragraph" w:styleId="Title">
    <w:name w:val="Title"/>
    <w:basedOn w:val="Normal"/>
    <w:next w:val="Normal"/>
    <w:link w:val="TitleChar"/>
    <w:uiPriority w:val="10"/>
    <w:qFormat/>
    <w:rsid w:val="005913A1"/>
    <w:pPr>
      <w:spacing w:after="0" w:line="240" w:lineRule="auto"/>
      <w:contextualSpacing/>
      <w:jc w:val="center"/>
    </w:pPr>
    <w:rPr>
      <w:rFonts w:eastAsiaTheme="majorEastAsia" w:cstheme="majorBidi"/>
      <w:b/>
      <w:spacing w:val="-10"/>
      <w:kern w:val="28"/>
      <w:sz w:val="56"/>
      <w:szCs w:val="50"/>
      <w:lang w:val="en-IN" w:bidi="hi-IN"/>
    </w:rPr>
  </w:style>
  <w:style w:type="character" w:customStyle="1" w:styleId="TitleChar">
    <w:name w:val="Title Char"/>
    <w:basedOn w:val="DefaultParagraphFont"/>
    <w:link w:val="Title"/>
    <w:uiPriority w:val="10"/>
    <w:rsid w:val="005913A1"/>
    <w:rPr>
      <w:rFonts w:ascii="Times New Roman" w:eastAsiaTheme="majorEastAsia" w:hAnsi="Times New Roman" w:cstheme="majorBidi"/>
      <w:b/>
      <w:spacing w:val="-10"/>
      <w:kern w:val="28"/>
      <w:sz w:val="56"/>
      <w:szCs w:val="50"/>
    </w:rPr>
  </w:style>
  <w:style w:type="paragraph" w:styleId="ListParagraph">
    <w:name w:val="List Paragraph"/>
    <w:basedOn w:val="Normal"/>
    <w:uiPriority w:val="34"/>
    <w:qFormat/>
    <w:rsid w:val="006F129F"/>
    <w:pPr>
      <w:ind w:left="720"/>
      <w:contextualSpacing/>
    </w:pPr>
  </w:style>
  <w:style w:type="table" w:styleId="TableGrid">
    <w:name w:val="Table Grid"/>
    <w:basedOn w:val="TableNormal"/>
    <w:uiPriority w:val="39"/>
    <w:rsid w:val="005F2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8129D"/>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F8129D"/>
    <w:pPr>
      <w:spacing w:after="100"/>
    </w:pPr>
  </w:style>
  <w:style w:type="paragraph" w:styleId="TOC2">
    <w:name w:val="toc 2"/>
    <w:basedOn w:val="Normal"/>
    <w:next w:val="Normal"/>
    <w:autoRedefine/>
    <w:uiPriority w:val="39"/>
    <w:unhideWhenUsed/>
    <w:rsid w:val="00F8129D"/>
    <w:pPr>
      <w:spacing w:after="100"/>
      <w:ind w:left="240"/>
    </w:pPr>
  </w:style>
  <w:style w:type="character" w:styleId="Hyperlink">
    <w:name w:val="Hyperlink"/>
    <w:basedOn w:val="DefaultParagraphFont"/>
    <w:uiPriority w:val="99"/>
    <w:unhideWhenUsed/>
    <w:rsid w:val="00F8129D"/>
    <w:rPr>
      <w:color w:val="0563C1" w:themeColor="hyperlink"/>
      <w:u w:val="single"/>
    </w:rPr>
  </w:style>
  <w:style w:type="paragraph" w:styleId="Header">
    <w:name w:val="header"/>
    <w:basedOn w:val="Normal"/>
    <w:link w:val="HeaderChar"/>
    <w:uiPriority w:val="99"/>
    <w:unhideWhenUsed/>
    <w:rsid w:val="00F81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29D"/>
    <w:rPr>
      <w:rFonts w:ascii="Times New Roman" w:hAnsi="Times New Roman"/>
      <w:sz w:val="24"/>
      <w:szCs w:val="22"/>
      <w:lang w:val="en-GB" w:bidi="ar-SA"/>
    </w:rPr>
  </w:style>
  <w:style w:type="paragraph" w:styleId="Footer">
    <w:name w:val="footer"/>
    <w:basedOn w:val="Normal"/>
    <w:link w:val="FooterChar"/>
    <w:uiPriority w:val="99"/>
    <w:unhideWhenUsed/>
    <w:rsid w:val="00F81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29D"/>
    <w:rPr>
      <w:rFonts w:ascii="Times New Roman" w:hAnsi="Times New Roman"/>
      <w:sz w:val="24"/>
      <w:szCs w:val="22"/>
      <w:lang w:val="en-GB" w:bidi="ar-SA"/>
    </w:rPr>
  </w:style>
  <w:style w:type="paragraph" w:styleId="NormalWeb">
    <w:name w:val="Normal (Web)"/>
    <w:basedOn w:val="Normal"/>
    <w:uiPriority w:val="99"/>
    <w:unhideWhenUsed/>
    <w:rsid w:val="009A0452"/>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9A04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146328">
      <w:bodyDiv w:val="1"/>
      <w:marLeft w:val="0"/>
      <w:marRight w:val="0"/>
      <w:marTop w:val="0"/>
      <w:marBottom w:val="0"/>
      <w:divBdr>
        <w:top w:val="none" w:sz="0" w:space="0" w:color="auto"/>
        <w:left w:val="none" w:sz="0" w:space="0" w:color="auto"/>
        <w:bottom w:val="none" w:sz="0" w:space="0" w:color="auto"/>
        <w:right w:val="none" w:sz="0" w:space="0" w:color="auto"/>
      </w:divBdr>
    </w:div>
    <w:div w:id="68914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E89DC0-7DD7-4720-97B0-E1CA9BDB5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7831</Words>
  <Characters>48513</Characters>
  <Application>Microsoft Office Word</Application>
  <DocSecurity>0</DocSecurity>
  <Lines>404</Lines>
  <Paragraphs>112</Paragraphs>
  <ScaleCrop>false</ScaleCrop>
  <Company/>
  <LinksUpToDate>false</LinksUpToDate>
  <CharactersWithSpaces>56232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2024-02-23T13:49:00Z</dcterms:created>
  <dcterms:modified xsi:type="dcterms:W3CDTF">2024-02-26T10:05:00Z</dcterms:modified>
</cp:coreProperties>
</file>