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422186097"/>
        <w:docPartObj>
          <w:docPartGallery w:val="Cover Pages"/>
          <w:docPartUnique/>
        </w:docPartObj>
      </w:sdtPr>
      <w:sdtEndPr>
        <w:rPr>
          <w:rFonts w:ascii="Arial" w:hAnsi="Arial" w:cs="Arial"/>
          <w:sz w:val="24"/>
          <w:szCs w:val="24"/>
        </w:rPr>
      </w:sdtEndPr>
      <w:sdtContent>
        <w:p w14:paraId="16B1826E" w14:textId="4FA7CCDF" w:rsidR="00453D7D" w:rsidRDefault="001443B1">
          <w:r>
            <w:pict w14:anchorId="079A49EF">
              <v:group id="Group 193" o:spid="_x0000_s1034"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">
                <v:rect id="Rectangle 194" o:spid="_x0000_s1035"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" fillcolor="#4f81bd [3204]" stroked="f" strokeweight="2pt"/>
                <v:rect id="Rectangle 195" o:spid="_x0000_s1036"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" fillcolor="#4f81bd [3204]" stroked="f" strokeweight="2pt">
                  <v:textbox inset="36pt,57.6pt,36pt,36pt">
                    <w:txbxContent>
                      <w:p w14:paraId="579EA0F3" w14:textId="202E793A" w:rsidR="00453D7D" w:rsidRDefault="00453D7D">
                        <w:pPr>
                          <w:pStyle w:val="NoSpacing"/>
                          <w:spacing w:before="120"/>
                          <w:jc w:val="center"/>
                          <w:rPr>
                            <w:color w:val="FFFFFF" w:themeColor="background1"/>
                          </w:rPr>
                        </w:pPr>
                        <w:r>
                          <w:rPr>
                            <w:caps/>
                            <w:color w:val="FFFFFF" w:themeColor="background1"/>
                          </w:rPr>
                          <w:t xml:space="preserve">December 28, 2020 </w:t>
                        </w: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Pr>
                                <w:caps/>
                                <w:color w:val="FFFFFF" w:themeColor="background1"/>
                              </w:rPr>
                              <w:t>UNIVERSITY OF WALES TRINITY SAINT DAVID</w:t>
                            </w:r>
                          </w:sdtContent>
                        </w:sdt>
                        <w:r>
                          <w:rPr>
                            <w:color w:val="FFFFFF" w:themeColor="background1"/>
                          </w:rPr>
                          <w:t>  </w:t>
                        </w:r>
                        <w:sdt>
                          <w:sdtPr>
                            <w:rPr>
                              <w:caps/>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Pr="00453D7D">
                              <w:rPr>
                                <w:caps/>
                                <w:color w:val="FFFFFF" w:themeColor="background1"/>
                              </w:rPr>
                              <w:t>STUDENT ID:1919080</w:t>
                            </w:r>
                          </w:sdtContent>
                        </w:sdt>
                      </w:p>
                    </w:txbxContent>
                  </v:textbox>
                </v:rect>
                <v:shapetype id="_x0000_t202" coordsize="21600,21600" o:spt="202" path="m,l,21600r21600,l21600,xe">
                  <v:stroke joinstyle="miter"/>
                  <v:path gradientshapeok="t" o:connecttype="rect"/>
                </v:shapetype>
                <v:shape id="Text Box 196" o:spid="_x0000_s1037"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eastAsiaTheme="majorEastAsia" w:hAnsi="Arial" w:cs="Arial"/>
                            <w:i/>
                            <w:iCs/>
                            <w:caps/>
                            <w:color w:val="4F81BD"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B9177E5" w14:textId="2B4C265C" w:rsidR="00453D7D" w:rsidRPr="00D00939" w:rsidRDefault="001B6D93">
                            <w:pPr>
                              <w:pStyle w:val="NoSpacing"/>
                              <w:jc w:val="center"/>
                              <w:rPr>
                                <w:rFonts w:ascii="Arial" w:eastAsiaTheme="majorEastAsia" w:hAnsi="Arial" w:cs="Arial"/>
                                <w:i/>
                                <w:iCs/>
                                <w:caps/>
                                <w:color w:val="4F81BD" w:themeColor="accent1"/>
                                <w:sz w:val="72"/>
                                <w:szCs w:val="72"/>
                              </w:rPr>
                            </w:pPr>
                            <w:r>
                              <w:rPr>
                                <w:rFonts w:ascii="Arial" w:eastAsiaTheme="majorEastAsia" w:hAnsi="Arial" w:cs="Arial"/>
                                <w:i/>
                                <w:iCs/>
                                <w:caps/>
                                <w:color w:val="4F81BD" w:themeColor="accent1"/>
                                <w:sz w:val="72"/>
                                <w:szCs w:val="72"/>
                              </w:rPr>
                              <w:t>MARKETING FUNDAMENTALS</w:t>
                            </w:r>
                          </w:p>
                        </w:sdtContent>
                      </w:sdt>
                      <w:p w14:paraId="611CAFB9" w14:textId="4BD2AB7F" w:rsidR="00453D7D" w:rsidRPr="00123809" w:rsidRDefault="00453D7D">
                        <w:pPr>
                          <w:pStyle w:val="NoSpacing"/>
                          <w:jc w:val="center"/>
                          <w:rPr>
                            <w:rFonts w:asciiTheme="majorHAnsi" w:eastAsiaTheme="majorEastAsia" w:hAnsiTheme="majorHAnsi" w:cstheme="majorBidi"/>
                            <w:caps/>
                            <w:color w:val="4F81BD" w:themeColor="accent1"/>
                          </w:rPr>
                        </w:pPr>
                        <w:r>
                          <w:br/>
                        </w:r>
                        <w:r w:rsidRPr="00123809">
                          <w:rPr>
                            <w:rFonts w:ascii="Arial" w:eastAsiaTheme="majorEastAsia" w:hAnsi="Arial" w:cs="Arial"/>
                            <w:caps/>
                            <w:color w:val="4F81BD" w:themeColor="accent1"/>
                          </w:rPr>
                          <w:t xml:space="preserve">LCBB4004_MKF_A2_OCT. 20 - TERM 2 _ GR.2 (WKD) </w:t>
                        </w:r>
                      </w:p>
                    </w:txbxContent>
                  </v:textbox>
                </v:shape>
                <w10:wrap anchorx="page" anchory="page"/>
              </v:group>
            </w:pict>
          </w:r>
        </w:p>
        <w:p w14:paraId="68578152" w14:textId="0910415A" w:rsidR="00453D7D" w:rsidRDefault="00453D7D">
          <w:pPr>
            <w:rPr>
              <w:rFonts w:ascii="Arial" w:hAnsi="Arial" w:cs="Arial"/>
              <w:sz w:val="24"/>
              <w:szCs w:val="24"/>
            </w:rPr>
          </w:pPr>
          <w:r>
            <w:rPr>
              <w:rFonts w:ascii="Arial" w:hAnsi="Arial" w:cs="Arial"/>
              <w:sz w:val="24"/>
              <w:szCs w:val="24"/>
            </w:rPr>
            <w:br w:type="page"/>
          </w:r>
        </w:p>
      </w:sdtContent>
    </w:sdt>
    <w:p w14:paraId="447FFC0A" w14:textId="77777777" w:rsidR="007529B6" w:rsidRPr="00A05FF3" w:rsidRDefault="007529B6" w:rsidP="00CB0530">
      <w:pPr>
        <w:spacing w:line="360" w:lineRule="auto"/>
        <w:jc w:val="both"/>
        <w:rPr>
          <w:rFonts w:ascii="Arial" w:hAnsi="Arial" w:cs="Arial"/>
          <w:sz w:val="24"/>
          <w:szCs w:val="24"/>
        </w:rPr>
      </w:pPr>
    </w:p>
    <w:p w14:paraId="35B8B630" w14:textId="77777777" w:rsidR="007529B6" w:rsidRPr="00A05FF3" w:rsidRDefault="007529B6" w:rsidP="00CB0530">
      <w:pPr>
        <w:spacing w:line="360" w:lineRule="auto"/>
        <w:jc w:val="both"/>
        <w:rPr>
          <w:rFonts w:ascii="Arial" w:hAnsi="Arial" w:cs="Arial"/>
          <w:sz w:val="24"/>
          <w:szCs w:val="24"/>
        </w:rPr>
      </w:pPr>
    </w:p>
    <w:p w14:paraId="0A322DC7" w14:textId="77777777" w:rsidR="007529B6" w:rsidRPr="00A05FF3" w:rsidRDefault="007529B6" w:rsidP="00CB0530">
      <w:pPr>
        <w:spacing w:line="360" w:lineRule="auto"/>
        <w:jc w:val="both"/>
        <w:rPr>
          <w:rFonts w:ascii="Arial" w:hAnsi="Arial" w:cs="Arial"/>
          <w:sz w:val="24"/>
          <w:szCs w:val="24"/>
        </w:rPr>
      </w:pPr>
    </w:p>
    <w:p w14:paraId="4212D2B5" w14:textId="77777777" w:rsidR="007529B6" w:rsidRPr="00A05FF3" w:rsidRDefault="007529B6" w:rsidP="00CB0530">
      <w:pPr>
        <w:spacing w:line="360" w:lineRule="auto"/>
        <w:jc w:val="both"/>
        <w:rPr>
          <w:rFonts w:ascii="Arial" w:hAnsi="Arial" w:cs="Arial"/>
          <w:sz w:val="24"/>
          <w:szCs w:val="24"/>
        </w:rPr>
      </w:pPr>
    </w:p>
    <w:p w14:paraId="672A320F" w14:textId="77777777" w:rsidR="007529B6" w:rsidRPr="00A05FF3" w:rsidRDefault="007529B6" w:rsidP="00CB0530">
      <w:pPr>
        <w:spacing w:line="360" w:lineRule="auto"/>
        <w:jc w:val="both"/>
        <w:rPr>
          <w:rFonts w:ascii="Arial" w:hAnsi="Arial" w:cs="Arial"/>
          <w:sz w:val="24"/>
          <w:szCs w:val="24"/>
        </w:rPr>
      </w:pPr>
    </w:p>
    <w:p w14:paraId="58CF4E27" w14:textId="77777777" w:rsidR="007529B6" w:rsidRPr="00453D7D" w:rsidRDefault="007529B6" w:rsidP="00CB0530">
      <w:pPr>
        <w:spacing w:line="360" w:lineRule="auto"/>
        <w:jc w:val="both"/>
        <w:rPr>
          <w:rFonts w:ascii="Arial" w:hAnsi="Arial" w:cs="Arial"/>
          <w:sz w:val="52"/>
          <w:szCs w:val="52"/>
        </w:rPr>
      </w:pPr>
    </w:p>
    <w:sdt>
      <w:sdtPr>
        <w:rPr>
          <w:rFonts w:asciiTheme="minorHAnsi" w:eastAsiaTheme="minorEastAsia" w:hAnsiTheme="minorHAnsi" w:cstheme="minorBidi"/>
          <w:b w:val="0"/>
          <w:bCs w:val="0"/>
          <w:color w:val="auto"/>
          <w:sz w:val="22"/>
          <w:szCs w:val="22"/>
        </w:rPr>
        <w:id w:val="-583909692"/>
        <w:docPartObj>
          <w:docPartGallery w:val="Table of Contents"/>
          <w:docPartUnique/>
        </w:docPartObj>
      </w:sdtPr>
      <w:sdtEndPr/>
      <w:sdtContent>
        <w:p w14:paraId="010793D6" w14:textId="5EB55C11" w:rsidR="00123809" w:rsidRDefault="00123809">
          <w:pPr>
            <w:pStyle w:val="TOCHeading"/>
          </w:pPr>
          <w:r>
            <w:t>Table of Contents</w:t>
          </w:r>
        </w:p>
        <w:p w14:paraId="5A046076" w14:textId="02185F55" w:rsidR="00123809" w:rsidRDefault="00123809">
          <w:pPr>
            <w:pStyle w:val="TOC1"/>
            <w:tabs>
              <w:tab w:val="right" w:leader="dot" w:pos="9350"/>
            </w:tabs>
            <w:rPr>
              <w:lang w:eastAsia="en-GB"/>
            </w:rPr>
          </w:pPr>
          <w:r>
            <w:fldChar w:fldCharType="begin"/>
          </w:r>
          <w:r>
            <w:instrText xml:space="preserve"> TOC \o "1-3" \h \z \u </w:instrText>
          </w:r>
          <w:r>
            <w:fldChar w:fldCharType="separate"/>
          </w:r>
          <w:hyperlink w:anchor="_Toc60052100" w:history="1">
            <w:r w:rsidRPr="00645E7D">
              <w:rPr>
                <w:rStyle w:val="Hyperlink"/>
              </w:rPr>
              <w:t>Introduction</w:t>
            </w:r>
            <w:r>
              <w:rPr>
                <w:webHidden/>
              </w:rPr>
              <w:tab/>
            </w:r>
            <w:r>
              <w:rPr>
                <w:webHidden/>
              </w:rPr>
              <w:fldChar w:fldCharType="begin"/>
            </w:r>
            <w:r>
              <w:rPr>
                <w:webHidden/>
              </w:rPr>
              <w:instrText xml:space="preserve"> PAGEREF _Toc60052100 \h </w:instrText>
            </w:r>
            <w:r>
              <w:rPr>
                <w:webHidden/>
              </w:rPr>
            </w:r>
            <w:r>
              <w:rPr>
                <w:webHidden/>
              </w:rPr>
              <w:fldChar w:fldCharType="separate"/>
            </w:r>
            <w:r w:rsidR="001B6D93">
              <w:rPr>
                <w:webHidden/>
              </w:rPr>
              <w:t>2</w:t>
            </w:r>
            <w:r>
              <w:rPr>
                <w:webHidden/>
              </w:rPr>
              <w:fldChar w:fldCharType="end"/>
            </w:r>
          </w:hyperlink>
        </w:p>
        <w:p w14:paraId="74F57EA8" w14:textId="532DDD21" w:rsidR="00123809" w:rsidRDefault="001443B1">
          <w:pPr>
            <w:pStyle w:val="TOC1"/>
            <w:tabs>
              <w:tab w:val="right" w:leader="dot" w:pos="9350"/>
            </w:tabs>
            <w:rPr>
              <w:lang w:eastAsia="en-GB"/>
            </w:rPr>
          </w:pPr>
          <w:hyperlink w:anchor="_Toc60052101" w:history="1">
            <w:r w:rsidR="00123809" w:rsidRPr="00645E7D">
              <w:rPr>
                <w:rStyle w:val="Hyperlink"/>
                <w:shd w:val="clear" w:color="auto" w:fill="FFFFFF"/>
              </w:rPr>
              <w:t>Processes and stages of marketing including the role of the marketing mix</w:t>
            </w:r>
            <w:r w:rsidR="00123809">
              <w:rPr>
                <w:webHidden/>
              </w:rPr>
              <w:tab/>
            </w:r>
            <w:r w:rsidR="00123809">
              <w:rPr>
                <w:webHidden/>
              </w:rPr>
              <w:fldChar w:fldCharType="begin"/>
            </w:r>
            <w:r w:rsidR="00123809">
              <w:rPr>
                <w:webHidden/>
              </w:rPr>
              <w:instrText xml:space="preserve"> PAGEREF _Toc60052101 \h </w:instrText>
            </w:r>
            <w:r w:rsidR="00123809">
              <w:rPr>
                <w:webHidden/>
              </w:rPr>
            </w:r>
            <w:r w:rsidR="00123809">
              <w:rPr>
                <w:webHidden/>
              </w:rPr>
              <w:fldChar w:fldCharType="separate"/>
            </w:r>
            <w:r w:rsidR="001B6D93">
              <w:rPr>
                <w:webHidden/>
              </w:rPr>
              <w:t>2</w:t>
            </w:r>
            <w:r w:rsidR="00123809">
              <w:rPr>
                <w:webHidden/>
              </w:rPr>
              <w:fldChar w:fldCharType="end"/>
            </w:r>
          </w:hyperlink>
        </w:p>
        <w:p w14:paraId="0908F389" w14:textId="55725082" w:rsidR="00123809" w:rsidRDefault="001443B1">
          <w:pPr>
            <w:pStyle w:val="TOC1"/>
            <w:tabs>
              <w:tab w:val="right" w:leader="dot" w:pos="9350"/>
            </w:tabs>
            <w:rPr>
              <w:lang w:eastAsia="en-GB"/>
            </w:rPr>
          </w:pPr>
          <w:hyperlink w:anchor="_Toc60052102" w:history="1">
            <w:r w:rsidR="00123809" w:rsidRPr="00645E7D">
              <w:rPr>
                <w:rStyle w:val="Hyperlink"/>
                <w:rFonts w:ascii="Arial" w:hAnsi="Arial" w:cs="Arial"/>
              </w:rPr>
              <w:t>Stakeholder engagement and their impact on the marketing activities of an organization</w:t>
            </w:r>
            <w:r w:rsidR="00123809">
              <w:rPr>
                <w:webHidden/>
              </w:rPr>
              <w:tab/>
            </w:r>
            <w:r w:rsidR="00123809">
              <w:rPr>
                <w:webHidden/>
              </w:rPr>
              <w:fldChar w:fldCharType="begin"/>
            </w:r>
            <w:r w:rsidR="00123809">
              <w:rPr>
                <w:webHidden/>
              </w:rPr>
              <w:instrText xml:space="preserve"> PAGEREF _Toc60052102 \h </w:instrText>
            </w:r>
            <w:r w:rsidR="00123809">
              <w:rPr>
                <w:webHidden/>
              </w:rPr>
            </w:r>
            <w:r w:rsidR="00123809">
              <w:rPr>
                <w:webHidden/>
              </w:rPr>
              <w:fldChar w:fldCharType="separate"/>
            </w:r>
            <w:r w:rsidR="001B6D93">
              <w:rPr>
                <w:webHidden/>
              </w:rPr>
              <w:t>6</w:t>
            </w:r>
            <w:r w:rsidR="00123809">
              <w:rPr>
                <w:webHidden/>
              </w:rPr>
              <w:fldChar w:fldCharType="end"/>
            </w:r>
          </w:hyperlink>
        </w:p>
        <w:p w14:paraId="37739607" w14:textId="43554108" w:rsidR="00123809" w:rsidRDefault="001443B1">
          <w:pPr>
            <w:pStyle w:val="TOC1"/>
            <w:tabs>
              <w:tab w:val="right" w:leader="dot" w:pos="9350"/>
            </w:tabs>
            <w:rPr>
              <w:lang w:eastAsia="en-GB"/>
            </w:rPr>
          </w:pPr>
          <w:hyperlink w:anchor="_Toc60052103" w:history="1">
            <w:r w:rsidR="00123809" w:rsidRPr="00645E7D">
              <w:rPr>
                <w:rStyle w:val="Hyperlink"/>
              </w:rPr>
              <w:t>Conclusion</w:t>
            </w:r>
            <w:r w:rsidR="00123809">
              <w:rPr>
                <w:webHidden/>
              </w:rPr>
              <w:tab/>
            </w:r>
            <w:r w:rsidR="00123809">
              <w:rPr>
                <w:webHidden/>
              </w:rPr>
              <w:fldChar w:fldCharType="begin"/>
            </w:r>
            <w:r w:rsidR="00123809">
              <w:rPr>
                <w:webHidden/>
              </w:rPr>
              <w:instrText xml:space="preserve"> PAGEREF _Toc60052103 \h </w:instrText>
            </w:r>
            <w:r w:rsidR="00123809">
              <w:rPr>
                <w:webHidden/>
              </w:rPr>
            </w:r>
            <w:r w:rsidR="00123809">
              <w:rPr>
                <w:webHidden/>
              </w:rPr>
              <w:fldChar w:fldCharType="separate"/>
            </w:r>
            <w:r w:rsidR="001B6D93">
              <w:rPr>
                <w:webHidden/>
              </w:rPr>
              <w:t>9</w:t>
            </w:r>
            <w:r w:rsidR="00123809">
              <w:rPr>
                <w:webHidden/>
              </w:rPr>
              <w:fldChar w:fldCharType="end"/>
            </w:r>
          </w:hyperlink>
        </w:p>
        <w:p w14:paraId="684F5A6A" w14:textId="212DEBC1" w:rsidR="00123809" w:rsidRDefault="001443B1">
          <w:pPr>
            <w:pStyle w:val="TOC1"/>
            <w:tabs>
              <w:tab w:val="right" w:leader="dot" w:pos="9350"/>
            </w:tabs>
            <w:rPr>
              <w:lang w:eastAsia="en-GB"/>
            </w:rPr>
          </w:pPr>
          <w:hyperlink w:anchor="_Toc60052104" w:history="1">
            <w:r w:rsidR="00123809" w:rsidRPr="00645E7D">
              <w:rPr>
                <w:rStyle w:val="Hyperlink"/>
              </w:rPr>
              <w:t>References</w:t>
            </w:r>
            <w:r w:rsidR="00123809">
              <w:rPr>
                <w:webHidden/>
              </w:rPr>
              <w:tab/>
            </w:r>
            <w:r w:rsidR="00123809">
              <w:rPr>
                <w:webHidden/>
              </w:rPr>
              <w:fldChar w:fldCharType="begin"/>
            </w:r>
            <w:r w:rsidR="00123809">
              <w:rPr>
                <w:webHidden/>
              </w:rPr>
              <w:instrText xml:space="preserve"> PAGEREF _Toc60052104 \h </w:instrText>
            </w:r>
            <w:r w:rsidR="00123809">
              <w:rPr>
                <w:webHidden/>
              </w:rPr>
            </w:r>
            <w:r w:rsidR="00123809">
              <w:rPr>
                <w:webHidden/>
              </w:rPr>
              <w:fldChar w:fldCharType="separate"/>
            </w:r>
            <w:r w:rsidR="001B6D93">
              <w:rPr>
                <w:webHidden/>
              </w:rPr>
              <w:t>10</w:t>
            </w:r>
            <w:r w:rsidR="00123809">
              <w:rPr>
                <w:webHidden/>
              </w:rPr>
              <w:fldChar w:fldCharType="end"/>
            </w:r>
          </w:hyperlink>
        </w:p>
        <w:p w14:paraId="1ABF325D" w14:textId="474C8679" w:rsidR="00123809" w:rsidRDefault="00123809">
          <w:r>
            <w:rPr>
              <w:b/>
              <w:bCs/>
            </w:rPr>
            <w:fldChar w:fldCharType="end"/>
          </w:r>
        </w:p>
      </w:sdtContent>
    </w:sdt>
    <w:p w14:paraId="44F7009E" w14:textId="77777777" w:rsidR="00C52470" w:rsidRPr="00A05FF3" w:rsidRDefault="00C52470" w:rsidP="00CB0530">
      <w:pPr>
        <w:spacing w:line="360" w:lineRule="auto"/>
        <w:jc w:val="both"/>
        <w:rPr>
          <w:rFonts w:ascii="Arial" w:hAnsi="Arial" w:cs="Arial"/>
          <w:sz w:val="24"/>
          <w:szCs w:val="24"/>
        </w:rPr>
      </w:pPr>
      <w:r w:rsidRPr="00A05FF3">
        <w:rPr>
          <w:rFonts w:ascii="Arial" w:hAnsi="Arial" w:cs="Arial"/>
          <w:sz w:val="24"/>
          <w:szCs w:val="24"/>
        </w:rPr>
        <w:br w:type="page"/>
      </w:r>
    </w:p>
    <w:p w14:paraId="52DF7DF2" w14:textId="2AA10158" w:rsidR="00E15450" w:rsidRDefault="00E15450" w:rsidP="00123809">
      <w:pPr>
        <w:pStyle w:val="Heading1"/>
      </w:pPr>
      <w:bookmarkStart w:id="0" w:name="_Toc60052100"/>
      <w:r w:rsidRPr="00123809">
        <w:lastRenderedPageBreak/>
        <w:t>Introduction</w:t>
      </w:r>
      <w:bookmarkEnd w:id="0"/>
    </w:p>
    <w:p w14:paraId="7DBD6575" w14:textId="77777777" w:rsidR="00123809" w:rsidRPr="00123809" w:rsidRDefault="00123809" w:rsidP="00123809"/>
    <w:p w14:paraId="62EF90DE" w14:textId="77777777" w:rsidR="00FE2C37" w:rsidRPr="00A05FF3" w:rsidRDefault="00FE2C37" w:rsidP="00CB0530">
      <w:pPr>
        <w:spacing w:line="360" w:lineRule="auto"/>
        <w:jc w:val="both"/>
        <w:rPr>
          <w:rFonts w:ascii="Arial" w:hAnsi="Arial" w:cs="Arial"/>
          <w:sz w:val="24"/>
          <w:szCs w:val="24"/>
          <w:shd w:val="clear" w:color="auto" w:fill="FFFFFF"/>
        </w:rPr>
      </w:pPr>
      <w:r w:rsidRPr="00A05FF3">
        <w:rPr>
          <w:rFonts w:ascii="Arial" w:hAnsi="Arial" w:cs="Arial"/>
          <w:sz w:val="24"/>
          <w:szCs w:val="24"/>
        </w:rPr>
        <w:t xml:space="preserve">Marketing can be defined as the set of institution activities and the process of creating, delivering, communicating, and exchanging offerings that take value for clients, customers, partners, and large society. The word comes from its original meaning that shows well are to be sold in the market. From the engineer's perspective as in the sale process, they think it is a set of processes that are inter-related and inter-connected with each other in business and the main motive is to achieve customer needs and wants in the current market for their satisfaction. The main function of marketing is to bring the product to the market. It includes three steps broad market research, market segmentation, and market targeting and three strategies determining distribution, developing communication strategies, and price and promotion strategy. It includes various goals and budgeting as marketing </w:t>
      </w:r>
      <w:r w:rsidR="007529B6" w:rsidRPr="00A05FF3">
        <w:rPr>
          <w:rFonts w:ascii="Arial" w:hAnsi="Arial" w:cs="Arial"/>
          <w:sz w:val="24"/>
          <w:szCs w:val="24"/>
        </w:rPr>
        <w:t>is also known as a creative art</w:t>
      </w:r>
      <w:r w:rsidRPr="00A05FF3">
        <w:rPr>
          <w:rFonts w:ascii="Arial" w:hAnsi="Arial" w:cs="Arial"/>
          <w:sz w:val="24"/>
          <w:szCs w:val="24"/>
        </w:rPr>
        <w:t xml:space="preserve"> </w:t>
      </w:r>
      <w:r w:rsidRPr="00A05FF3">
        <w:rPr>
          <w:rFonts w:ascii="Arial" w:hAnsi="Arial" w:cs="Arial"/>
          <w:sz w:val="24"/>
          <w:szCs w:val="24"/>
          <w:shd w:val="clear" w:color="auto" w:fill="FFFFFF"/>
        </w:rPr>
        <w:t>(Gronroos,</w:t>
      </w:r>
      <w:r w:rsidR="007529B6" w:rsidRPr="00A05FF3">
        <w:rPr>
          <w:rFonts w:ascii="Arial" w:hAnsi="Arial" w:cs="Arial"/>
          <w:sz w:val="24"/>
          <w:szCs w:val="24"/>
          <w:shd w:val="clear" w:color="auto" w:fill="FFFFFF"/>
        </w:rPr>
        <w:t xml:space="preserve"> </w:t>
      </w:r>
      <w:r w:rsidRPr="00A05FF3">
        <w:rPr>
          <w:rFonts w:ascii="Arial" w:hAnsi="Arial" w:cs="Arial"/>
          <w:sz w:val="24"/>
          <w:szCs w:val="24"/>
          <w:shd w:val="clear" w:color="auto" w:fill="FFFFFF"/>
        </w:rPr>
        <w:t>2020)</w:t>
      </w:r>
      <w:r w:rsidR="007529B6" w:rsidRPr="00A05FF3">
        <w:rPr>
          <w:rFonts w:ascii="Arial" w:hAnsi="Arial" w:cs="Arial"/>
          <w:sz w:val="24"/>
          <w:szCs w:val="24"/>
          <w:shd w:val="clear" w:color="auto" w:fill="FFFFFF"/>
        </w:rPr>
        <w:t>.</w:t>
      </w:r>
    </w:p>
    <w:p w14:paraId="1B957A54" w14:textId="65EA2732" w:rsidR="00263513" w:rsidRDefault="00263513" w:rsidP="00123809">
      <w:pPr>
        <w:pStyle w:val="Heading1"/>
        <w:rPr>
          <w:shd w:val="clear" w:color="auto" w:fill="FFFFFF"/>
        </w:rPr>
      </w:pPr>
      <w:bookmarkStart w:id="1" w:name="_Toc60052101"/>
      <w:r w:rsidRPr="00453D7D">
        <w:rPr>
          <w:shd w:val="clear" w:color="auto" w:fill="FFFFFF"/>
        </w:rPr>
        <w:t>Processes and stages of marketing including the role of the marketing mix</w:t>
      </w:r>
      <w:bookmarkEnd w:id="1"/>
    </w:p>
    <w:p w14:paraId="62EEA65E" w14:textId="77777777" w:rsidR="00123809" w:rsidRPr="00123809" w:rsidRDefault="00123809" w:rsidP="00123809"/>
    <w:p w14:paraId="5082AEA6" w14:textId="5C90C9FE" w:rsidR="00FE2C37" w:rsidRPr="00A05FF3" w:rsidRDefault="00FE2C37" w:rsidP="00CB0530">
      <w:pPr>
        <w:spacing w:line="360" w:lineRule="auto"/>
        <w:jc w:val="both"/>
        <w:rPr>
          <w:rFonts w:ascii="Arial" w:hAnsi="Arial" w:cs="Arial"/>
          <w:sz w:val="24"/>
          <w:szCs w:val="24"/>
        </w:rPr>
      </w:pPr>
      <w:r w:rsidRPr="00A05FF3">
        <w:rPr>
          <w:rFonts w:ascii="Arial" w:hAnsi="Arial" w:cs="Arial"/>
          <w:sz w:val="24"/>
          <w:szCs w:val="24"/>
        </w:rPr>
        <w:t>There is various importance of marketing</w:t>
      </w:r>
      <w:r w:rsidR="00D20F37" w:rsidRPr="00A05FF3">
        <w:rPr>
          <w:rFonts w:ascii="Arial" w:hAnsi="Arial" w:cs="Arial"/>
          <w:sz w:val="24"/>
          <w:szCs w:val="24"/>
        </w:rPr>
        <w:t>. F</w:t>
      </w:r>
      <w:r w:rsidRPr="00A05FF3">
        <w:rPr>
          <w:rFonts w:ascii="Arial" w:hAnsi="Arial" w:cs="Arial"/>
          <w:sz w:val="24"/>
          <w:szCs w:val="24"/>
        </w:rPr>
        <w:t xml:space="preserve">irstly, marketing </w:t>
      </w:r>
      <w:r w:rsidR="00453D7D" w:rsidRPr="00A05FF3">
        <w:rPr>
          <w:rFonts w:ascii="Arial" w:hAnsi="Arial" w:cs="Arial"/>
          <w:sz w:val="24"/>
          <w:szCs w:val="24"/>
        </w:rPr>
        <w:t>creates</w:t>
      </w:r>
      <w:r w:rsidRPr="00A05FF3">
        <w:rPr>
          <w:rFonts w:ascii="Arial" w:hAnsi="Arial" w:cs="Arial"/>
          <w:sz w:val="24"/>
          <w:szCs w:val="24"/>
        </w:rPr>
        <w:t xml:space="preserve"> movement, exchange, and transfer of goods </w:t>
      </w:r>
      <w:r w:rsidR="007529B6" w:rsidRPr="00A05FF3">
        <w:rPr>
          <w:rFonts w:ascii="Arial" w:hAnsi="Arial" w:cs="Arial"/>
          <w:sz w:val="24"/>
          <w:szCs w:val="24"/>
        </w:rPr>
        <w:t>as</w:t>
      </w:r>
      <w:r w:rsidRPr="00A05FF3">
        <w:rPr>
          <w:rFonts w:ascii="Arial" w:hAnsi="Arial" w:cs="Arial"/>
          <w:sz w:val="24"/>
          <w:szCs w:val="24"/>
        </w:rPr>
        <w:t xml:space="preserve"> good and services are easily available to the customer through various channels or intermediaries like manufacture, wholesaler, and retailer as it helps both consumer and producer</w:t>
      </w:r>
      <w:r w:rsidR="00D20F37" w:rsidRPr="00A05FF3">
        <w:rPr>
          <w:rFonts w:ascii="Arial" w:hAnsi="Arial" w:cs="Arial"/>
          <w:sz w:val="24"/>
          <w:szCs w:val="24"/>
        </w:rPr>
        <w:t xml:space="preserve"> </w:t>
      </w:r>
      <w:r w:rsidR="00D20F37" w:rsidRPr="00A05FF3">
        <w:rPr>
          <w:rFonts w:ascii="Arial" w:hAnsi="Arial" w:cs="Arial"/>
          <w:sz w:val="24"/>
          <w:szCs w:val="24"/>
          <w:shd w:val="clear" w:color="auto" w:fill="FFFFFF"/>
        </w:rPr>
        <w:t>(Gupta and Nair, 2020)</w:t>
      </w:r>
      <w:r w:rsidRPr="00A05FF3">
        <w:rPr>
          <w:rFonts w:ascii="Arial" w:hAnsi="Arial" w:cs="Arial"/>
          <w:sz w:val="24"/>
          <w:szCs w:val="24"/>
        </w:rPr>
        <w:t xml:space="preserve">. Marketing also </w:t>
      </w:r>
      <w:r w:rsidR="00453D7D" w:rsidRPr="00A05FF3">
        <w:rPr>
          <w:rFonts w:ascii="Arial" w:hAnsi="Arial" w:cs="Arial"/>
          <w:sz w:val="24"/>
          <w:szCs w:val="24"/>
        </w:rPr>
        <w:t>talks</w:t>
      </w:r>
      <w:r w:rsidRPr="00A05FF3">
        <w:rPr>
          <w:rFonts w:ascii="Arial" w:hAnsi="Arial" w:cs="Arial"/>
          <w:sz w:val="24"/>
          <w:szCs w:val="24"/>
        </w:rPr>
        <w:t xml:space="preserve"> about the need and wants of the customer and inform detail about the product that they can offer.  Prof. Haney Hansen says that marketing is the process that has been designed for their product which facilitates transfer ownership between buyer and seller. Secondly, marketing help maintains image and rising standard of living</w:t>
      </w:r>
      <w:r w:rsidR="00D20F37" w:rsidRPr="00A05FF3">
        <w:rPr>
          <w:rFonts w:ascii="Arial" w:hAnsi="Arial" w:cs="Arial"/>
          <w:sz w:val="24"/>
          <w:szCs w:val="24"/>
        </w:rPr>
        <w:t xml:space="preserve"> and</w:t>
      </w:r>
      <w:r w:rsidRPr="00A05FF3">
        <w:rPr>
          <w:rFonts w:ascii="Arial" w:hAnsi="Arial" w:cs="Arial"/>
          <w:sz w:val="24"/>
          <w:szCs w:val="24"/>
        </w:rPr>
        <w:t xml:space="preserve"> help in providing the standard of living of the customer.</w:t>
      </w:r>
      <w:r w:rsidR="00453D7D">
        <w:rPr>
          <w:rFonts w:ascii="Arial" w:hAnsi="Arial" w:cs="Arial"/>
          <w:sz w:val="24"/>
          <w:szCs w:val="24"/>
        </w:rPr>
        <w:t xml:space="preserve"> </w:t>
      </w:r>
      <w:r w:rsidRPr="00A05FF3">
        <w:rPr>
          <w:rFonts w:ascii="Arial" w:hAnsi="Arial" w:cs="Arial"/>
          <w:sz w:val="24"/>
          <w:szCs w:val="24"/>
        </w:rPr>
        <w:t xml:space="preserve">Marketing plays a vital role as it supplies goods and services to their customer at reasonable prices so that it maintains a standard of living in the community. There is a total of three sub-categories of people in the community </w:t>
      </w:r>
      <w:r w:rsidR="00453D7D" w:rsidRPr="00A05FF3">
        <w:rPr>
          <w:rFonts w:ascii="Arial" w:hAnsi="Arial" w:cs="Arial"/>
          <w:sz w:val="24"/>
          <w:szCs w:val="24"/>
        </w:rPr>
        <w:t>i.e.,</w:t>
      </w:r>
      <w:r w:rsidRPr="00A05FF3">
        <w:rPr>
          <w:rFonts w:ascii="Arial" w:hAnsi="Arial" w:cs="Arial"/>
          <w:sz w:val="24"/>
          <w:szCs w:val="24"/>
        </w:rPr>
        <w:t xml:space="preserve"> Poor, middle, and rich.  Everything which is used by these types of sub-categories is supplied by the marketing. Somewhere it was a situation when poor </w:t>
      </w:r>
      <w:r w:rsidRPr="00A05FF3">
        <w:rPr>
          <w:rFonts w:ascii="Arial" w:hAnsi="Arial" w:cs="Arial"/>
          <w:sz w:val="24"/>
          <w:szCs w:val="24"/>
        </w:rPr>
        <w:lastRenderedPageBreak/>
        <w:t>people come across reasonable living standards in the market. This was done due to a large amount of production was made and their price is reasonable they can afford each category of commodity</w:t>
      </w:r>
      <w:r w:rsidR="00D20F37" w:rsidRPr="00A05FF3">
        <w:rPr>
          <w:rFonts w:ascii="Arial" w:hAnsi="Arial" w:cs="Arial"/>
          <w:sz w:val="24"/>
          <w:szCs w:val="24"/>
        </w:rPr>
        <w:t xml:space="preserve"> </w:t>
      </w:r>
      <w:r w:rsidR="00D20F37" w:rsidRPr="00A05FF3">
        <w:rPr>
          <w:rFonts w:ascii="Arial" w:hAnsi="Arial" w:cs="Arial"/>
          <w:sz w:val="24"/>
          <w:szCs w:val="24"/>
          <w:shd w:val="clear" w:color="auto" w:fill="FFFFFF"/>
        </w:rPr>
        <w:t>(Gupta and Nair, 2020)</w:t>
      </w:r>
      <w:r w:rsidRPr="00A05FF3">
        <w:rPr>
          <w:rFonts w:ascii="Arial" w:hAnsi="Arial" w:cs="Arial"/>
          <w:sz w:val="24"/>
          <w:szCs w:val="24"/>
        </w:rPr>
        <w:t xml:space="preserve">. Marketing help in modernized standard living in modern time that maintains customer satisfaction. </w:t>
      </w:r>
      <w:r w:rsidR="00D20F37" w:rsidRPr="00A05FF3">
        <w:rPr>
          <w:rFonts w:ascii="Arial" w:hAnsi="Arial" w:cs="Arial"/>
          <w:sz w:val="24"/>
          <w:szCs w:val="24"/>
        </w:rPr>
        <w:t xml:space="preserve">Another benefit is that </w:t>
      </w:r>
      <w:r w:rsidRPr="00A05FF3">
        <w:rPr>
          <w:rFonts w:ascii="Arial" w:hAnsi="Arial" w:cs="Arial"/>
          <w:sz w:val="24"/>
          <w:szCs w:val="24"/>
        </w:rPr>
        <w:t xml:space="preserve">marketing </w:t>
      </w:r>
      <w:r w:rsidR="00453D7D" w:rsidRPr="00A05FF3">
        <w:rPr>
          <w:rFonts w:ascii="Arial" w:hAnsi="Arial" w:cs="Arial"/>
          <w:sz w:val="24"/>
          <w:szCs w:val="24"/>
        </w:rPr>
        <w:t>recruits or</w:t>
      </w:r>
      <w:r w:rsidRPr="00A05FF3">
        <w:rPr>
          <w:rFonts w:ascii="Arial" w:hAnsi="Arial" w:cs="Arial"/>
          <w:sz w:val="24"/>
          <w:szCs w:val="24"/>
        </w:rPr>
        <w:t xml:space="preserve"> create more employment</w:t>
      </w:r>
      <w:r w:rsidR="00D20F37" w:rsidRPr="00A05FF3">
        <w:rPr>
          <w:rFonts w:ascii="Arial" w:hAnsi="Arial" w:cs="Arial"/>
          <w:sz w:val="24"/>
          <w:szCs w:val="24"/>
        </w:rPr>
        <w:t xml:space="preserve"> and </w:t>
      </w:r>
      <w:r w:rsidRPr="00A05FF3">
        <w:rPr>
          <w:rFonts w:ascii="Arial" w:hAnsi="Arial" w:cs="Arial"/>
          <w:sz w:val="24"/>
          <w:szCs w:val="24"/>
        </w:rPr>
        <w:t xml:space="preserve">consists of many functions like selling, buying, financing, warehousing, and transporting these activities are performed by a large scale of the individual. All such activities require a large amount of employee which </w:t>
      </w:r>
      <w:r w:rsidR="007529B6" w:rsidRPr="00A05FF3">
        <w:rPr>
          <w:rFonts w:ascii="Arial" w:hAnsi="Arial" w:cs="Arial"/>
          <w:sz w:val="24"/>
          <w:szCs w:val="24"/>
        </w:rPr>
        <w:t>helps</w:t>
      </w:r>
      <w:r w:rsidRPr="00A05FF3">
        <w:rPr>
          <w:rFonts w:ascii="Arial" w:hAnsi="Arial" w:cs="Arial"/>
          <w:sz w:val="24"/>
          <w:szCs w:val="24"/>
        </w:rPr>
        <w:t xml:space="preserve"> marketers to create more employment.</w:t>
      </w:r>
      <w:r w:rsidRPr="00A05FF3">
        <w:rPr>
          <w:rFonts w:ascii="Arial" w:hAnsi="Arial" w:cs="Arial"/>
          <w:sz w:val="24"/>
          <w:szCs w:val="24"/>
          <w:shd w:val="clear" w:color="auto" w:fill="FFFFFF"/>
        </w:rPr>
        <w:t xml:space="preserve"> </w:t>
      </w:r>
    </w:p>
    <w:p w14:paraId="4072F0BE" w14:textId="45427DEE" w:rsidR="00FE2C37" w:rsidRPr="00A05FF3" w:rsidRDefault="00FE2C37" w:rsidP="00CB0530">
      <w:pPr>
        <w:spacing w:line="360" w:lineRule="auto"/>
        <w:jc w:val="both"/>
        <w:rPr>
          <w:rFonts w:ascii="Arial" w:hAnsi="Arial" w:cs="Arial"/>
          <w:sz w:val="24"/>
          <w:szCs w:val="24"/>
        </w:rPr>
      </w:pPr>
      <w:r w:rsidRPr="00A05FF3">
        <w:rPr>
          <w:rFonts w:ascii="Arial" w:hAnsi="Arial" w:cs="Arial"/>
          <w:sz w:val="24"/>
          <w:szCs w:val="24"/>
        </w:rPr>
        <w:t xml:space="preserve">There are five steps of the marketing process firstly; (situation analysis) </w:t>
      </w:r>
      <w:r w:rsidR="00BB6ED2" w:rsidRPr="00A05FF3">
        <w:rPr>
          <w:rFonts w:ascii="Arial" w:hAnsi="Arial" w:cs="Arial"/>
          <w:sz w:val="24"/>
          <w:szCs w:val="24"/>
        </w:rPr>
        <w:t xml:space="preserve">which </w:t>
      </w:r>
      <w:r w:rsidRPr="00A05FF3">
        <w:rPr>
          <w:rFonts w:ascii="Arial" w:hAnsi="Arial" w:cs="Arial"/>
          <w:sz w:val="24"/>
          <w:szCs w:val="24"/>
        </w:rPr>
        <w:t xml:space="preserve">is an analysis of a firm that finds a situation to serve itself basic services and opportunity so that customer satisfies their needs.  </w:t>
      </w:r>
      <w:r w:rsidR="00BB6ED2" w:rsidRPr="00A05FF3">
        <w:rPr>
          <w:rFonts w:ascii="Arial" w:hAnsi="Arial" w:cs="Arial"/>
          <w:sz w:val="24"/>
          <w:szCs w:val="24"/>
        </w:rPr>
        <w:t>It is used to</w:t>
      </w:r>
      <w:r w:rsidRPr="00A05FF3">
        <w:rPr>
          <w:rFonts w:ascii="Arial" w:hAnsi="Arial" w:cs="Arial"/>
          <w:sz w:val="24"/>
          <w:szCs w:val="24"/>
        </w:rPr>
        <w:t xml:space="preserve"> analyze the customer need and want first the firm has to analyze or understand the market environment in which they will operate it.  This type of analysis sees their past, present, and future aspects. This analysis also overviews the history so that they see the work done in present is good or not as they forecast what is going on. Good forecasting </w:t>
      </w:r>
      <w:r w:rsidR="00453D7D" w:rsidRPr="00A05FF3">
        <w:rPr>
          <w:rFonts w:ascii="Arial" w:hAnsi="Arial" w:cs="Arial"/>
          <w:sz w:val="24"/>
          <w:szCs w:val="24"/>
        </w:rPr>
        <w:t>helps</w:t>
      </w:r>
      <w:r w:rsidRPr="00A05FF3">
        <w:rPr>
          <w:rFonts w:ascii="Arial" w:hAnsi="Arial" w:cs="Arial"/>
          <w:sz w:val="24"/>
          <w:szCs w:val="24"/>
        </w:rPr>
        <w:t xml:space="preserve"> the market to reduce or waste time on spending one more year on product.  </w:t>
      </w:r>
      <w:r w:rsidR="00BB6ED2" w:rsidRPr="00A05FF3">
        <w:rPr>
          <w:rFonts w:ascii="Arial" w:hAnsi="Arial" w:cs="Arial"/>
          <w:sz w:val="24"/>
          <w:szCs w:val="24"/>
        </w:rPr>
        <w:t xml:space="preserve">The second process is </w:t>
      </w:r>
      <w:r w:rsidRPr="00A05FF3">
        <w:rPr>
          <w:rFonts w:ascii="Arial" w:hAnsi="Arial" w:cs="Arial"/>
          <w:sz w:val="24"/>
          <w:szCs w:val="24"/>
        </w:rPr>
        <w:t>marketing strategy</w:t>
      </w:r>
      <w:r w:rsidR="00BB6ED2" w:rsidRPr="00A05FF3">
        <w:rPr>
          <w:rFonts w:ascii="Arial" w:hAnsi="Arial" w:cs="Arial"/>
          <w:sz w:val="24"/>
          <w:szCs w:val="24"/>
        </w:rPr>
        <w:t xml:space="preserve">, which is about giving </w:t>
      </w:r>
      <w:r w:rsidRPr="00A05FF3">
        <w:rPr>
          <w:rFonts w:ascii="Arial" w:hAnsi="Arial" w:cs="Arial"/>
          <w:sz w:val="24"/>
          <w:szCs w:val="24"/>
        </w:rPr>
        <w:t xml:space="preserve">best opportunities </w:t>
      </w:r>
      <w:r w:rsidR="00BB6ED2" w:rsidRPr="00A05FF3">
        <w:rPr>
          <w:rFonts w:ascii="Arial" w:hAnsi="Arial" w:cs="Arial"/>
          <w:sz w:val="24"/>
          <w:szCs w:val="24"/>
        </w:rPr>
        <w:t>that</w:t>
      </w:r>
      <w:r w:rsidRPr="00A05FF3">
        <w:rPr>
          <w:rFonts w:ascii="Arial" w:hAnsi="Arial" w:cs="Arial"/>
          <w:sz w:val="24"/>
          <w:szCs w:val="24"/>
        </w:rPr>
        <w:t xml:space="preserve"> unfulfilled </w:t>
      </w:r>
      <w:r w:rsidR="00BB6ED2" w:rsidRPr="00A05FF3">
        <w:rPr>
          <w:rFonts w:ascii="Arial" w:hAnsi="Arial" w:cs="Arial"/>
          <w:sz w:val="24"/>
          <w:szCs w:val="24"/>
        </w:rPr>
        <w:t>and un</w:t>
      </w:r>
      <w:r w:rsidRPr="00A05FF3">
        <w:rPr>
          <w:rFonts w:ascii="Arial" w:hAnsi="Arial" w:cs="Arial"/>
          <w:sz w:val="24"/>
          <w:szCs w:val="24"/>
        </w:rPr>
        <w:t xml:space="preserve">satisfied customer may identify. This strategic plan can develop their pursuing opportunity.  This results in the vale proportion of the target market. </w:t>
      </w:r>
      <w:r w:rsidR="00BB6ED2" w:rsidRPr="00A05FF3">
        <w:rPr>
          <w:rFonts w:ascii="Arial" w:hAnsi="Arial" w:cs="Arial"/>
          <w:sz w:val="24"/>
          <w:szCs w:val="24"/>
        </w:rPr>
        <w:t xml:space="preserve">The third process is </w:t>
      </w:r>
      <w:r w:rsidRPr="00A05FF3">
        <w:rPr>
          <w:rFonts w:ascii="Arial" w:hAnsi="Arial" w:cs="Arial"/>
          <w:sz w:val="24"/>
          <w:szCs w:val="24"/>
        </w:rPr>
        <w:t>marketing mix decision</w:t>
      </w:r>
      <w:r w:rsidR="00BB6ED2" w:rsidRPr="00A05FF3">
        <w:rPr>
          <w:rFonts w:ascii="Arial" w:hAnsi="Arial" w:cs="Arial"/>
          <w:sz w:val="24"/>
          <w:szCs w:val="24"/>
        </w:rPr>
        <w:t>. In this, t</w:t>
      </w:r>
      <w:r w:rsidRPr="00A05FF3">
        <w:rPr>
          <w:rFonts w:ascii="Arial" w:hAnsi="Arial" w:cs="Arial"/>
          <w:sz w:val="24"/>
          <w:szCs w:val="24"/>
        </w:rPr>
        <w:t xml:space="preserve">here is certain action which is included in marketing mix decision like price decision, distribution contacts, promotional campaign development, and product development. Fourthly, </w:t>
      </w:r>
      <w:r w:rsidR="00271474" w:rsidRPr="00A05FF3">
        <w:rPr>
          <w:rFonts w:ascii="Arial" w:hAnsi="Arial" w:cs="Arial"/>
          <w:sz w:val="24"/>
          <w:szCs w:val="24"/>
        </w:rPr>
        <w:t>implementation and control, which is the</w:t>
      </w:r>
      <w:r w:rsidRPr="00A05FF3">
        <w:rPr>
          <w:rFonts w:ascii="Arial" w:hAnsi="Arial" w:cs="Arial"/>
          <w:sz w:val="24"/>
          <w:szCs w:val="24"/>
        </w:rPr>
        <w:t xml:space="preserve"> type of process the market plan </w:t>
      </w:r>
      <w:r w:rsidR="00453D7D" w:rsidRPr="00A05FF3">
        <w:rPr>
          <w:rFonts w:ascii="Arial" w:hAnsi="Arial" w:cs="Arial"/>
          <w:sz w:val="24"/>
          <w:szCs w:val="24"/>
        </w:rPr>
        <w:t>must</w:t>
      </w:r>
      <w:r w:rsidRPr="00A05FF3">
        <w:rPr>
          <w:rFonts w:ascii="Arial" w:hAnsi="Arial" w:cs="Arial"/>
          <w:sz w:val="24"/>
          <w:szCs w:val="24"/>
        </w:rPr>
        <w:t xml:space="preserve"> be developed and to be launched. As the market process may not affect or may not end with implementation. </w:t>
      </w:r>
    </w:p>
    <w:p w14:paraId="148A8C15" w14:textId="22E5EA9B" w:rsidR="00FE2C37" w:rsidRPr="00A05FF3" w:rsidRDefault="00FE2C37" w:rsidP="00CB0530">
      <w:pPr>
        <w:spacing w:line="360" w:lineRule="auto"/>
        <w:jc w:val="both"/>
        <w:rPr>
          <w:rFonts w:ascii="Arial" w:hAnsi="Arial" w:cs="Arial"/>
          <w:sz w:val="24"/>
          <w:szCs w:val="24"/>
        </w:rPr>
      </w:pPr>
      <w:r w:rsidRPr="00A05FF3">
        <w:rPr>
          <w:rFonts w:ascii="Arial" w:hAnsi="Arial" w:cs="Arial"/>
          <w:sz w:val="24"/>
          <w:szCs w:val="24"/>
        </w:rPr>
        <w:t xml:space="preserve">There are overall four stages in marketing. Firstly, </w:t>
      </w:r>
      <w:r w:rsidRPr="00453D7D">
        <w:rPr>
          <w:rFonts w:ascii="Arial" w:hAnsi="Arial" w:cs="Arial"/>
          <w:i/>
          <w:iCs/>
          <w:sz w:val="24"/>
          <w:szCs w:val="24"/>
        </w:rPr>
        <w:t>(production orientation</w:t>
      </w:r>
      <w:r w:rsidRPr="00A05FF3">
        <w:rPr>
          <w:rFonts w:ascii="Arial" w:hAnsi="Arial" w:cs="Arial"/>
          <w:sz w:val="24"/>
          <w:szCs w:val="24"/>
        </w:rPr>
        <w:t xml:space="preserve">) the </w:t>
      </w:r>
      <w:r w:rsidR="00453D7D" w:rsidRPr="00A05FF3">
        <w:rPr>
          <w:rFonts w:ascii="Arial" w:hAnsi="Arial" w:cs="Arial"/>
          <w:sz w:val="24"/>
          <w:szCs w:val="24"/>
        </w:rPr>
        <w:t>focus</w:t>
      </w:r>
      <w:r w:rsidRPr="00A05FF3">
        <w:rPr>
          <w:rFonts w:ascii="Arial" w:hAnsi="Arial" w:cs="Arial"/>
          <w:sz w:val="24"/>
          <w:szCs w:val="24"/>
        </w:rPr>
        <w:t xml:space="preserve"> of this orientation is to increase production. There should be minimum utilization of the resource which may affect cost reduction. Through cost reduction, it will lead to an increase in more sales that automatically make a profit for the company.  There was a time in the nineteenth century all the </w:t>
      </w:r>
      <w:r w:rsidR="00453D7D" w:rsidRPr="00A05FF3">
        <w:rPr>
          <w:rFonts w:ascii="Arial" w:hAnsi="Arial" w:cs="Arial"/>
          <w:sz w:val="24"/>
          <w:szCs w:val="24"/>
        </w:rPr>
        <w:t>focus</w:t>
      </w:r>
      <w:r w:rsidRPr="00A05FF3">
        <w:rPr>
          <w:rFonts w:ascii="Arial" w:hAnsi="Arial" w:cs="Arial"/>
          <w:sz w:val="24"/>
          <w:szCs w:val="24"/>
        </w:rPr>
        <w:t xml:space="preserve"> was to produce more goods and services. All were motivated toward high product efficiency this was the result of full ignorance of </w:t>
      </w:r>
      <w:r w:rsidRPr="00A05FF3">
        <w:rPr>
          <w:rFonts w:ascii="Arial" w:hAnsi="Arial" w:cs="Arial"/>
          <w:sz w:val="24"/>
          <w:szCs w:val="24"/>
        </w:rPr>
        <w:lastRenderedPageBreak/>
        <w:t xml:space="preserve">customer need.  This method </w:t>
      </w:r>
      <w:r w:rsidR="00453D7D" w:rsidRPr="00A05FF3">
        <w:rPr>
          <w:rFonts w:ascii="Arial" w:hAnsi="Arial" w:cs="Arial"/>
          <w:sz w:val="24"/>
          <w:szCs w:val="24"/>
        </w:rPr>
        <w:t>effects</w:t>
      </w:r>
      <w:r w:rsidRPr="00A05FF3">
        <w:rPr>
          <w:rFonts w:ascii="Arial" w:hAnsi="Arial" w:cs="Arial"/>
          <w:sz w:val="24"/>
          <w:szCs w:val="24"/>
        </w:rPr>
        <w:t xml:space="preserve"> the environment where there is less supply other than more demand. Secondly, (</w:t>
      </w:r>
      <w:r w:rsidRPr="00453D7D">
        <w:rPr>
          <w:rFonts w:ascii="Arial" w:hAnsi="Arial" w:cs="Arial"/>
          <w:i/>
          <w:iCs/>
          <w:sz w:val="24"/>
          <w:szCs w:val="24"/>
        </w:rPr>
        <w:t>product orientation)</w:t>
      </w:r>
      <w:r w:rsidRPr="00A05FF3">
        <w:rPr>
          <w:rFonts w:ascii="Arial" w:hAnsi="Arial" w:cs="Arial"/>
          <w:sz w:val="24"/>
          <w:szCs w:val="24"/>
        </w:rPr>
        <w:t xml:space="preserve"> in this orientation customer see</w:t>
      </w:r>
      <w:r w:rsidR="00453D7D">
        <w:rPr>
          <w:rFonts w:ascii="Arial" w:hAnsi="Arial" w:cs="Arial"/>
          <w:sz w:val="24"/>
          <w:szCs w:val="24"/>
        </w:rPr>
        <w:t>s</w:t>
      </w:r>
      <w:r w:rsidRPr="00A05FF3">
        <w:rPr>
          <w:rFonts w:ascii="Arial" w:hAnsi="Arial" w:cs="Arial"/>
          <w:sz w:val="24"/>
          <w:szCs w:val="24"/>
        </w:rPr>
        <w:t xml:space="preserve"> a good quality and better products. This can only be done when the company </w:t>
      </w:r>
      <w:r w:rsidR="00453D7D" w:rsidRPr="00A05FF3">
        <w:rPr>
          <w:rFonts w:ascii="Arial" w:hAnsi="Arial" w:cs="Arial"/>
          <w:sz w:val="24"/>
          <w:szCs w:val="24"/>
        </w:rPr>
        <w:t>focus</w:t>
      </w:r>
      <w:r w:rsidRPr="00A05FF3">
        <w:rPr>
          <w:rFonts w:ascii="Arial" w:hAnsi="Arial" w:cs="Arial"/>
          <w:sz w:val="24"/>
          <w:szCs w:val="24"/>
        </w:rPr>
        <w:t xml:space="preserve"> on improving and developing their products. Due to the high quality of product automatically there should be an increase in the sale of a product which results in high profit. Production orientation is one of the best sources where they prove the production of a better quality of product where other industries or company get downfall. Thirdly, (</w:t>
      </w:r>
      <w:r w:rsidRPr="00453D7D">
        <w:rPr>
          <w:rFonts w:ascii="Arial" w:hAnsi="Arial" w:cs="Arial"/>
          <w:i/>
          <w:iCs/>
          <w:sz w:val="24"/>
          <w:szCs w:val="24"/>
        </w:rPr>
        <w:t>sales orientation</w:t>
      </w:r>
      <w:r w:rsidRPr="00A05FF3">
        <w:rPr>
          <w:rFonts w:ascii="Arial" w:hAnsi="Arial" w:cs="Arial"/>
          <w:sz w:val="24"/>
          <w:szCs w:val="24"/>
        </w:rPr>
        <w:t xml:space="preserve">) the main aim of the sales orientation is to clear their all stock. They use various promotional tools for the promotion of the product which helps them in achieving aggressive sales. Through aggressive sales or </w:t>
      </w:r>
      <w:r w:rsidR="00453D7D" w:rsidRPr="00A05FF3">
        <w:rPr>
          <w:rFonts w:ascii="Arial" w:hAnsi="Arial" w:cs="Arial"/>
          <w:sz w:val="24"/>
          <w:szCs w:val="24"/>
        </w:rPr>
        <w:t>high-volume</w:t>
      </w:r>
      <w:r w:rsidRPr="00A05FF3">
        <w:rPr>
          <w:rFonts w:ascii="Arial" w:hAnsi="Arial" w:cs="Arial"/>
          <w:sz w:val="24"/>
          <w:szCs w:val="24"/>
        </w:rPr>
        <w:t xml:space="preserve"> sales, it automatically increases in demand where there is an increase in profit of the sale. Their </w:t>
      </w:r>
      <w:r w:rsidR="00453D7D" w:rsidRPr="00A05FF3">
        <w:rPr>
          <w:rFonts w:ascii="Arial" w:hAnsi="Arial" w:cs="Arial"/>
          <w:sz w:val="24"/>
          <w:szCs w:val="24"/>
        </w:rPr>
        <w:t>focus</w:t>
      </w:r>
      <w:r w:rsidRPr="00A05FF3">
        <w:rPr>
          <w:rFonts w:ascii="Arial" w:hAnsi="Arial" w:cs="Arial"/>
          <w:sz w:val="24"/>
          <w:szCs w:val="24"/>
        </w:rPr>
        <w:t xml:space="preserve"> is on a high level of production. Due to an increase in aggressive sales, all small firms are practicing sales orientation. High demand results in high sales and high sales result in the high profit of the organization. Fourthly, (</w:t>
      </w:r>
      <w:r w:rsidRPr="00453D7D">
        <w:rPr>
          <w:rFonts w:ascii="Arial" w:hAnsi="Arial" w:cs="Arial"/>
          <w:i/>
          <w:iCs/>
          <w:sz w:val="24"/>
          <w:szCs w:val="24"/>
        </w:rPr>
        <w:t>marketing orientation</w:t>
      </w:r>
      <w:r w:rsidRPr="00A05FF3">
        <w:rPr>
          <w:rFonts w:ascii="Arial" w:hAnsi="Arial" w:cs="Arial"/>
          <w:sz w:val="24"/>
          <w:szCs w:val="24"/>
        </w:rPr>
        <w:t xml:space="preserve">) in this orientation company </w:t>
      </w:r>
      <w:r w:rsidR="00453D7D">
        <w:rPr>
          <w:rFonts w:ascii="Arial" w:hAnsi="Arial" w:cs="Arial"/>
          <w:sz w:val="24"/>
          <w:szCs w:val="24"/>
        </w:rPr>
        <w:t xml:space="preserve">the </w:t>
      </w:r>
      <w:r w:rsidR="00453D7D" w:rsidRPr="00A05FF3">
        <w:rPr>
          <w:rFonts w:ascii="Arial" w:hAnsi="Arial" w:cs="Arial"/>
          <w:sz w:val="24"/>
          <w:szCs w:val="24"/>
        </w:rPr>
        <w:t>focus</w:t>
      </w:r>
      <w:r w:rsidRPr="00A05FF3">
        <w:rPr>
          <w:rFonts w:ascii="Arial" w:hAnsi="Arial" w:cs="Arial"/>
          <w:sz w:val="24"/>
          <w:szCs w:val="24"/>
        </w:rPr>
        <w:t xml:space="preserve"> is on planning and the decision making where they can find the customer need and want. It plays a vital role in the organization to satisfy the various need and wants of the customer which include various activities in the organization. Marketing orientation involves everyone in the organization being customer-oriented not just those who work in the organization. Market orientation produces that kind of goods and services that customer is willing to buy rather than what firm is producing </w:t>
      </w:r>
      <w:r w:rsidRPr="00A05FF3">
        <w:rPr>
          <w:rFonts w:ascii="Arial" w:hAnsi="Arial" w:cs="Arial"/>
          <w:sz w:val="24"/>
          <w:szCs w:val="24"/>
          <w:shd w:val="clear" w:color="auto" w:fill="FFFFFF"/>
        </w:rPr>
        <w:t>(Radu et al., 2019)</w:t>
      </w:r>
      <w:r w:rsidR="00D20F37" w:rsidRPr="00A05FF3">
        <w:rPr>
          <w:rFonts w:ascii="Arial" w:hAnsi="Arial" w:cs="Arial"/>
          <w:sz w:val="24"/>
          <w:szCs w:val="24"/>
          <w:shd w:val="clear" w:color="auto" w:fill="FFFFFF"/>
        </w:rPr>
        <w:t>.</w:t>
      </w:r>
      <w:r w:rsidRPr="00A05FF3">
        <w:rPr>
          <w:rFonts w:ascii="Arial" w:hAnsi="Arial" w:cs="Arial"/>
          <w:sz w:val="24"/>
          <w:szCs w:val="24"/>
          <w:shd w:val="clear" w:color="auto" w:fill="FFFFFF"/>
        </w:rPr>
        <w:t xml:space="preserve"> </w:t>
      </w:r>
    </w:p>
    <w:p w14:paraId="222CBA0D" w14:textId="4692A921" w:rsidR="00FE2C37" w:rsidRPr="00A05FF3" w:rsidRDefault="00FE2C37" w:rsidP="00CB0530">
      <w:pPr>
        <w:spacing w:line="360" w:lineRule="auto"/>
        <w:jc w:val="both"/>
        <w:rPr>
          <w:rFonts w:ascii="Arial" w:hAnsi="Arial" w:cs="Arial"/>
          <w:sz w:val="24"/>
          <w:szCs w:val="24"/>
        </w:rPr>
      </w:pPr>
      <w:r w:rsidRPr="00A05FF3">
        <w:rPr>
          <w:rFonts w:ascii="Arial" w:hAnsi="Arial" w:cs="Arial"/>
          <w:sz w:val="24"/>
          <w:szCs w:val="24"/>
        </w:rPr>
        <w:t xml:space="preserve">The Greek word marketing mix is the foundation of model business and history that </w:t>
      </w:r>
      <w:r w:rsidR="00453D7D" w:rsidRPr="00A05FF3">
        <w:rPr>
          <w:rFonts w:ascii="Arial" w:hAnsi="Arial" w:cs="Arial"/>
          <w:sz w:val="24"/>
          <w:szCs w:val="24"/>
        </w:rPr>
        <w:t>talks</w:t>
      </w:r>
      <w:r w:rsidRPr="00A05FF3">
        <w:rPr>
          <w:rFonts w:ascii="Arial" w:hAnsi="Arial" w:cs="Arial"/>
          <w:sz w:val="24"/>
          <w:szCs w:val="24"/>
        </w:rPr>
        <w:t xml:space="preserve"> about the product, price, place, and promotion is also called 4ps. The marketing mix also tells about the various tools of a firm that the company uses in the target market. </w:t>
      </w:r>
      <w:r w:rsidR="00453D7D" w:rsidRPr="00A05FF3">
        <w:rPr>
          <w:rFonts w:ascii="Arial" w:hAnsi="Arial" w:cs="Arial"/>
          <w:sz w:val="24"/>
          <w:szCs w:val="24"/>
        </w:rPr>
        <w:t>Thus,</w:t>
      </w:r>
      <w:r w:rsidRPr="00A05FF3">
        <w:rPr>
          <w:rFonts w:ascii="Arial" w:hAnsi="Arial" w:cs="Arial"/>
          <w:sz w:val="24"/>
          <w:szCs w:val="24"/>
        </w:rPr>
        <w:t xml:space="preserve"> marketing mix also has four layers or levels of the marketing mix (product, price, place, and promotion). As we know there is the total of four types of element in marketing mix known as product, price, price, promotion and </w:t>
      </w:r>
      <w:r w:rsidR="00453D7D" w:rsidRPr="00A05FF3">
        <w:rPr>
          <w:rFonts w:ascii="Arial" w:hAnsi="Arial" w:cs="Arial"/>
          <w:sz w:val="24"/>
          <w:szCs w:val="24"/>
        </w:rPr>
        <w:t>these all four elements</w:t>
      </w:r>
      <w:r w:rsidRPr="00A05FF3">
        <w:rPr>
          <w:rFonts w:ascii="Arial" w:hAnsi="Arial" w:cs="Arial"/>
          <w:sz w:val="24"/>
          <w:szCs w:val="24"/>
        </w:rPr>
        <w:t xml:space="preserve"> plays a vital role in the organization for the production management. Sometimes these four elements become a weakness in some section of the area. As follow we are discussing these four elements or roles of the marketing mix. </w:t>
      </w:r>
    </w:p>
    <w:p w14:paraId="788DE2E1" w14:textId="638E8D85" w:rsidR="00453D7D" w:rsidRPr="00123809" w:rsidRDefault="00FE2C37" w:rsidP="00123809">
      <w:pPr>
        <w:spacing w:line="360" w:lineRule="auto"/>
        <w:jc w:val="both"/>
        <w:rPr>
          <w:rStyle w:val="Strong"/>
          <w:rFonts w:ascii="Arial" w:hAnsi="Arial" w:cs="Arial"/>
          <w:b w:val="0"/>
          <w:bCs w:val="0"/>
          <w:sz w:val="24"/>
          <w:szCs w:val="24"/>
        </w:rPr>
      </w:pPr>
      <w:r w:rsidRPr="00A05FF3">
        <w:rPr>
          <w:rFonts w:ascii="Arial" w:hAnsi="Arial" w:cs="Arial"/>
          <w:sz w:val="24"/>
          <w:szCs w:val="24"/>
        </w:rPr>
        <w:lastRenderedPageBreak/>
        <w:t xml:space="preserve">Firstly, there is a discussion about the first element that is (product) which is known as the main element of the marketing mix. It is not said that there should be the success of any brand in the </w:t>
      </w:r>
      <w:r w:rsidR="00453D7D" w:rsidRPr="00A05FF3">
        <w:rPr>
          <w:rFonts w:ascii="Arial" w:hAnsi="Arial" w:cs="Arial"/>
          <w:sz w:val="24"/>
          <w:szCs w:val="24"/>
        </w:rPr>
        <w:t>market,</w:t>
      </w:r>
      <w:r w:rsidRPr="00A05FF3">
        <w:rPr>
          <w:rFonts w:ascii="Arial" w:hAnsi="Arial" w:cs="Arial"/>
          <w:sz w:val="24"/>
          <w:szCs w:val="24"/>
        </w:rPr>
        <w:t xml:space="preserve"> but the image of that brand is also mandatory. Since there is increasing incompletion in the market so there should be a product of the good quality of the product in the market if this is not following your band should get lost in all other brands and customer may get change their taste and preference with another brand. For example, Starbucks is known for the good quality of the product which can easily consume by the consumers. Secondly, (place) is also the main element as it plays an important role that where the marketing of the brand is placed. If one should sell their product must visit the place so that one can analyze the customer segment. If a company has more knowledge about their product so they should go for online selling as a result online system is the world largest crowded area. </w:t>
      </w:r>
      <w:r w:rsidR="00D20F37" w:rsidRPr="00A05FF3">
        <w:rPr>
          <w:rFonts w:ascii="Arial" w:hAnsi="Arial" w:cs="Arial"/>
          <w:sz w:val="24"/>
          <w:szCs w:val="24"/>
        </w:rPr>
        <w:t>Thirdly</w:t>
      </w:r>
      <w:r w:rsidRPr="00A05FF3">
        <w:rPr>
          <w:rFonts w:ascii="Arial" w:hAnsi="Arial" w:cs="Arial"/>
          <w:sz w:val="24"/>
          <w:szCs w:val="24"/>
        </w:rPr>
        <w:t>, (price) as price also plays an important role in the brand marketing mix</w:t>
      </w:r>
      <w:r w:rsidR="00D20F37" w:rsidRPr="00A05FF3">
        <w:rPr>
          <w:rFonts w:ascii="Arial" w:hAnsi="Arial" w:cs="Arial"/>
          <w:sz w:val="24"/>
          <w:szCs w:val="24"/>
        </w:rPr>
        <w:t xml:space="preserve"> </w:t>
      </w:r>
      <w:r w:rsidR="00D20F37" w:rsidRPr="00A05FF3">
        <w:rPr>
          <w:rFonts w:ascii="Arial" w:hAnsi="Arial" w:cs="Arial"/>
          <w:sz w:val="24"/>
          <w:szCs w:val="24"/>
          <w:shd w:val="clear" w:color="auto" w:fill="FFFFFF"/>
        </w:rPr>
        <w:t>(Gronroos, 2020)</w:t>
      </w:r>
      <w:r w:rsidRPr="00A05FF3">
        <w:rPr>
          <w:rFonts w:ascii="Arial" w:hAnsi="Arial" w:cs="Arial"/>
          <w:sz w:val="24"/>
          <w:szCs w:val="24"/>
        </w:rPr>
        <w:t xml:space="preserve">. Most of the price of the product the more effected that customer get attract toward it for purchasing and some part quality of the product is so good where a customer doesn’t affect with the price. Before setting the price of a product the company should analyze the market and find their brand competitor so that they should achieve their brand product. This not only creates the right customer but also helps to build the image in the market. Less the price and good quality of the product may increase the sale of the product. Fourthly, (promotion) after setting the price of the product next is the promotional part. For increasing the sale of the product company goes with many promotional tools for their increase in sales of their product. If the company has a good quality of product and efficient pricing that company should go for the promotional tools for an increase in sales this is because there is a lot of completion in the market so through promotion company should reach to their customer for their attractive sale. Achieving higher target sales in the market is a sign of being smart so that one should compete with their competitor. As written above marketers should focus on this element to reach their desired goal and </w:t>
      </w:r>
      <w:r w:rsidR="00D20F37" w:rsidRPr="00A05FF3">
        <w:rPr>
          <w:rFonts w:ascii="Arial" w:hAnsi="Arial" w:cs="Arial"/>
          <w:sz w:val="24"/>
          <w:szCs w:val="24"/>
        </w:rPr>
        <w:t>to build an image in the market</w:t>
      </w:r>
      <w:r w:rsidRPr="00A05FF3">
        <w:rPr>
          <w:rFonts w:ascii="Arial" w:hAnsi="Arial" w:cs="Arial"/>
          <w:sz w:val="24"/>
          <w:szCs w:val="24"/>
        </w:rPr>
        <w:t xml:space="preserve"> </w:t>
      </w:r>
      <w:r w:rsidRPr="00A05FF3">
        <w:rPr>
          <w:rFonts w:ascii="Arial" w:hAnsi="Arial" w:cs="Arial"/>
          <w:sz w:val="24"/>
          <w:szCs w:val="24"/>
          <w:shd w:val="clear" w:color="auto" w:fill="FFFFFF"/>
        </w:rPr>
        <w:t>(</w:t>
      </w:r>
      <w:r w:rsidR="00D20F37" w:rsidRPr="00A05FF3">
        <w:rPr>
          <w:rFonts w:ascii="Arial" w:hAnsi="Arial" w:cs="Arial"/>
          <w:sz w:val="24"/>
          <w:szCs w:val="24"/>
          <w:shd w:val="clear" w:color="auto" w:fill="FFFFFF"/>
        </w:rPr>
        <w:t>H</w:t>
      </w:r>
      <w:r w:rsidRPr="00A05FF3">
        <w:rPr>
          <w:rFonts w:ascii="Arial" w:hAnsi="Arial" w:cs="Arial"/>
          <w:sz w:val="24"/>
          <w:szCs w:val="24"/>
          <w:shd w:val="clear" w:color="auto" w:fill="FFFFFF"/>
        </w:rPr>
        <w:t>ollensen,</w:t>
      </w:r>
      <w:r w:rsidR="00D20F37" w:rsidRPr="00A05FF3">
        <w:rPr>
          <w:rFonts w:ascii="Arial" w:hAnsi="Arial" w:cs="Arial"/>
          <w:sz w:val="24"/>
          <w:szCs w:val="24"/>
          <w:shd w:val="clear" w:color="auto" w:fill="FFFFFF"/>
        </w:rPr>
        <w:t xml:space="preserve"> </w:t>
      </w:r>
      <w:r w:rsidRPr="00A05FF3">
        <w:rPr>
          <w:rFonts w:ascii="Arial" w:hAnsi="Arial" w:cs="Arial"/>
          <w:sz w:val="24"/>
          <w:szCs w:val="24"/>
          <w:shd w:val="clear" w:color="auto" w:fill="FFFFFF"/>
        </w:rPr>
        <w:t>2019)</w:t>
      </w:r>
      <w:r w:rsidR="00D20F37" w:rsidRPr="00A05FF3">
        <w:rPr>
          <w:rFonts w:ascii="Arial" w:hAnsi="Arial" w:cs="Arial"/>
          <w:sz w:val="24"/>
          <w:szCs w:val="24"/>
          <w:shd w:val="clear" w:color="auto" w:fill="FFFFFF"/>
        </w:rPr>
        <w:t>.</w:t>
      </w:r>
    </w:p>
    <w:p w14:paraId="51778A82" w14:textId="6384CBDE" w:rsidR="00F57EF2" w:rsidRPr="00453D7D" w:rsidRDefault="00F57EF2" w:rsidP="00123809">
      <w:pPr>
        <w:pStyle w:val="Heading1"/>
        <w:rPr>
          <w:rStyle w:val="Strong"/>
          <w:rFonts w:ascii="Arial" w:hAnsi="Arial" w:cs="Arial"/>
          <w:sz w:val="26"/>
          <w:szCs w:val="26"/>
        </w:rPr>
      </w:pPr>
      <w:bookmarkStart w:id="2" w:name="_Toc60052102"/>
      <w:r w:rsidRPr="00453D7D">
        <w:rPr>
          <w:rStyle w:val="Strong"/>
          <w:rFonts w:ascii="Arial" w:hAnsi="Arial" w:cs="Arial"/>
          <w:sz w:val="26"/>
          <w:szCs w:val="26"/>
        </w:rPr>
        <w:lastRenderedPageBreak/>
        <w:t>Stakeholder engagement and their impact on the marketing activities of an organization</w:t>
      </w:r>
      <w:bookmarkEnd w:id="2"/>
    </w:p>
    <w:p w14:paraId="72098D17" w14:textId="77777777" w:rsidR="00A224DE" w:rsidRPr="00A05FF3" w:rsidRDefault="00A224DE" w:rsidP="00CB0530">
      <w:pPr>
        <w:pStyle w:val="NormalWeb"/>
        <w:spacing w:before="0" w:beforeAutospacing="0" w:after="0" w:afterAutospacing="0" w:line="360" w:lineRule="auto"/>
        <w:jc w:val="both"/>
        <w:rPr>
          <w:rFonts w:ascii="Arial" w:hAnsi="Arial" w:cs="Arial"/>
        </w:rPr>
      </w:pPr>
    </w:p>
    <w:p w14:paraId="7376B2D3" w14:textId="53A88943" w:rsidR="00D20F37" w:rsidRPr="00A05FF3" w:rsidRDefault="00F57EF2" w:rsidP="00CB0530">
      <w:pPr>
        <w:pStyle w:val="NormalWeb"/>
        <w:spacing w:before="0" w:beforeAutospacing="0" w:after="0" w:afterAutospacing="0" w:line="360" w:lineRule="auto"/>
        <w:jc w:val="both"/>
        <w:rPr>
          <w:rStyle w:val="Strong"/>
          <w:rFonts w:ascii="Arial" w:hAnsi="Arial" w:cs="Arial"/>
          <w:b w:val="0"/>
        </w:rPr>
      </w:pPr>
      <w:r w:rsidRPr="00A05FF3">
        <w:rPr>
          <w:rFonts w:ascii="Arial" w:hAnsi="Arial" w:cs="Arial"/>
        </w:rPr>
        <w:t>Stakeholders are the persons who have an interest in the organizational strategy. In marketing, they are highly focused on strategic marketing planning to see the company’s decisions</w:t>
      </w:r>
      <w:r w:rsidR="00911A05" w:rsidRPr="00A05FF3">
        <w:rPr>
          <w:rFonts w:ascii="Arial" w:hAnsi="Arial" w:cs="Arial"/>
        </w:rPr>
        <w:t xml:space="preserve"> </w:t>
      </w:r>
      <w:r w:rsidR="00911A05" w:rsidRPr="00A05FF3">
        <w:rPr>
          <w:rFonts w:ascii="Arial" w:hAnsi="Arial" w:cs="Arial"/>
          <w:shd w:val="clear" w:color="auto" w:fill="FFFFFF"/>
        </w:rPr>
        <w:t>(Freudenreich, 2020)</w:t>
      </w:r>
      <w:r w:rsidRPr="00A05FF3">
        <w:rPr>
          <w:rFonts w:ascii="Arial" w:hAnsi="Arial" w:cs="Arial"/>
        </w:rPr>
        <w:t xml:space="preserve">. Stakeholders can be the shareholders of the company, customers, </w:t>
      </w:r>
      <w:r w:rsidR="00453D7D" w:rsidRPr="00A05FF3">
        <w:rPr>
          <w:rFonts w:ascii="Arial" w:hAnsi="Arial" w:cs="Arial"/>
        </w:rPr>
        <w:t>employees,</w:t>
      </w:r>
      <w:r w:rsidRPr="00A05FF3">
        <w:rPr>
          <w:rFonts w:ascii="Arial" w:hAnsi="Arial" w:cs="Arial"/>
        </w:rPr>
        <w:t xml:space="preserve"> and local suppliers into the market. The important role of stakeholders includes marketing decision making. They are directly enrolled in the marketing planning of the organization.  </w:t>
      </w:r>
      <w:r w:rsidR="000D6B6C" w:rsidRPr="00A05FF3">
        <w:rPr>
          <w:rStyle w:val="Strong"/>
          <w:rFonts w:ascii="Arial" w:hAnsi="Arial" w:cs="Arial"/>
          <w:b w:val="0"/>
        </w:rPr>
        <w:t xml:space="preserve">Stakeholders have real faith in organization if the interest of them is matched. </w:t>
      </w:r>
    </w:p>
    <w:p w14:paraId="2BB73214" w14:textId="77777777" w:rsidR="00D20F37" w:rsidRPr="00A05FF3" w:rsidRDefault="00D20F37" w:rsidP="00CB0530">
      <w:pPr>
        <w:pStyle w:val="NormalWeb"/>
        <w:spacing w:before="0" w:beforeAutospacing="0" w:after="0" w:afterAutospacing="0" w:line="360" w:lineRule="auto"/>
        <w:jc w:val="both"/>
        <w:rPr>
          <w:rStyle w:val="Strong"/>
          <w:rFonts w:ascii="Arial" w:hAnsi="Arial" w:cs="Arial"/>
          <w:b w:val="0"/>
        </w:rPr>
      </w:pPr>
    </w:p>
    <w:p w14:paraId="2E08F29F" w14:textId="77777777" w:rsidR="00F57EF2" w:rsidRPr="00A05FF3" w:rsidRDefault="00F57EF2" w:rsidP="00CB0530">
      <w:pPr>
        <w:pStyle w:val="NormalWeb"/>
        <w:spacing w:before="0" w:beforeAutospacing="0" w:after="0" w:afterAutospacing="0" w:line="360" w:lineRule="auto"/>
        <w:jc w:val="both"/>
        <w:rPr>
          <w:rFonts w:ascii="Arial" w:hAnsi="Arial" w:cs="Arial"/>
        </w:rPr>
      </w:pPr>
      <w:r w:rsidRPr="00A05FF3">
        <w:rPr>
          <w:rFonts w:ascii="Arial" w:hAnsi="Arial" w:cs="Arial"/>
        </w:rPr>
        <w:t>Stakeholders can be classified into two types which are internal and external stakeholders. </w:t>
      </w:r>
      <w:r w:rsidRPr="00A05FF3">
        <w:rPr>
          <w:rStyle w:val="Strong"/>
          <w:rFonts w:ascii="Arial" w:hAnsi="Arial" w:cs="Arial"/>
          <w:b w:val="0"/>
        </w:rPr>
        <w:t>Internal stakeholders</w:t>
      </w:r>
      <w:r w:rsidRPr="00A05FF3">
        <w:rPr>
          <w:rFonts w:ascii="Arial" w:hAnsi="Arial" w:cs="Arial"/>
        </w:rPr>
        <w:t> are belonging to the management of the organization and hold the power of voting. Internal stakeholders may include employees and investor of the company. Owners and shareholders are very powerful stakeholders in the organization to influence marketing decisions</w:t>
      </w:r>
      <w:r w:rsidR="00911A05" w:rsidRPr="00A05FF3">
        <w:rPr>
          <w:rFonts w:ascii="Arial" w:hAnsi="Arial" w:cs="Arial"/>
        </w:rPr>
        <w:t xml:space="preserve"> </w:t>
      </w:r>
      <w:r w:rsidR="00911A05" w:rsidRPr="00A05FF3">
        <w:rPr>
          <w:rFonts w:ascii="Arial" w:hAnsi="Arial" w:cs="Arial"/>
          <w:shd w:val="clear" w:color="auto" w:fill="FFFFFF"/>
        </w:rPr>
        <w:t>(Bellucci et al., 2019)</w:t>
      </w:r>
      <w:r w:rsidRPr="00A05FF3">
        <w:rPr>
          <w:rFonts w:ascii="Arial" w:hAnsi="Arial" w:cs="Arial"/>
        </w:rPr>
        <w:t>. The </w:t>
      </w:r>
      <w:r w:rsidRPr="00A05FF3">
        <w:rPr>
          <w:rStyle w:val="Strong"/>
          <w:rFonts w:ascii="Arial" w:hAnsi="Arial" w:cs="Arial"/>
          <w:b w:val="0"/>
        </w:rPr>
        <w:t>External stakeholders</w:t>
      </w:r>
      <w:r w:rsidRPr="00A05FF3">
        <w:rPr>
          <w:rFonts w:ascii="Arial" w:hAnsi="Arial" w:cs="Arial"/>
        </w:rPr>
        <w:t> are the outsiders apart from the organization; they have no enrolment in decision making. External stakeholders could be customers and suppliers. Investors of the company come under this category. They play a major role in marketing success. Funding for marketing is done by investors whereas suppliers help to meet market demand.</w:t>
      </w:r>
    </w:p>
    <w:p w14:paraId="285090EF" w14:textId="77777777" w:rsidR="00F57EF2" w:rsidRPr="00A05FF3" w:rsidRDefault="00F57EF2" w:rsidP="00CB0530">
      <w:pPr>
        <w:pStyle w:val="NormalWeb"/>
        <w:spacing w:before="0" w:beforeAutospacing="0" w:after="0" w:afterAutospacing="0" w:line="360" w:lineRule="auto"/>
        <w:jc w:val="both"/>
        <w:rPr>
          <w:rStyle w:val="Strong"/>
          <w:rFonts w:ascii="Arial" w:hAnsi="Arial" w:cs="Arial"/>
          <w:b w:val="0"/>
        </w:rPr>
      </w:pPr>
    </w:p>
    <w:p w14:paraId="35D4EC21" w14:textId="77777777" w:rsidR="00F57EF2" w:rsidRPr="00A05FF3" w:rsidRDefault="00F57EF2" w:rsidP="00CB0530">
      <w:pPr>
        <w:pStyle w:val="NormalWeb"/>
        <w:spacing w:before="0" w:beforeAutospacing="0" w:after="0" w:afterAutospacing="0" w:line="360" w:lineRule="auto"/>
        <w:jc w:val="both"/>
        <w:rPr>
          <w:rFonts w:ascii="Arial" w:hAnsi="Arial" w:cs="Arial"/>
        </w:rPr>
      </w:pPr>
      <w:r w:rsidRPr="00A05FF3">
        <w:rPr>
          <w:rFonts w:ascii="Arial" w:hAnsi="Arial" w:cs="Arial"/>
        </w:rPr>
        <w:t xml:space="preserve">The engagement of stakeholders may vary to individual’s role or interest. Stakeholders can be an investor who willing to invest in the organization, where marketing plays a vital role to attract investors. Usually, investors decide what level of marketing would be done by the organization. An investor can affect marketing decision through investment. Employees as stakeholders have a different role in marketing where the good </w:t>
      </w:r>
      <w:r w:rsidR="00911A05" w:rsidRPr="00A05FF3">
        <w:rPr>
          <w:rFonts w:ascii="Arial" w:hAnsi="Arial" w:cs="Arial"/>
        </w:rPr>
        <w:t>performance of the employee paces</w:t>
      </w:r>
      <w:r w:rsidRPr="00A05FF3">
        <w:rPr>
          <w:rFonts w:ascii="Arial" w:hAnsi="Arial" w:cs="Arial"/>
        </w:rPr>
        <w:t xml:space="preserve"> the marketing process</w:t>
      </w:r>
      <w:r w:rsidR="00911A05" w:rsidRPr="00A05FF3">
        <w:rPr>
          <w:rFonts w:ascii="Arial" w:hAnsi="Arial" w:cs="Arial"/>
        </w:rPr>
        <w:t xml:space="preserve"> </w:t>
      </w:r>
      <w:r w:rsidR="00911A05" w:rsidRPr="00A05FF3">
        <w:rPr>
          <w:rFonts w:ascii="Arial" w:hAnsi="Arial" w:cs="Arial"/>
          <w:shd w:val="clear" w:color="auto" w:fill="FFFFFF"/>
        </w:rPr>
        <w:t>(Freudenreich, 2020)</w:t>
      </w:r>
      <w:r w:rsidRPr="00A05FF3">
        <w:rPr>
          <w:rFonts w:ascii="Arial" w:hAnsi="Arial" w:cs="Arial"/>
        </w:rPr>
        <w:t xml:space="preserve">. Employees also being affected by the marketing process, for example, upper management or line managers put burden through setting a target to achieve for employees. Communities as stakeholders influence marketing decision and </w:t>
      </w:r>
      <w:r w:rsidRPr="00A05FF3">
        <w:rPr>
          <w:rFonts w:ascii="Arial" w:hAnsi="Arial" w:cs="Arial"/>
        </w:rPr>
        <w:lastRenderedPageBreak/>
        <w:t>implementation. The main purpose of the marketing strategy is to achieve communities’ demand. Citizen of a country belongs to a community into which they have different culture and behaviour regarding the product or service of the organization. The community decides whether the product should be purchased or rejected by the customers. Suppliers are a crucial part of the marketing strategy. Suppliers are directly connected to the marketing process to meet the organizational objective. Role of suppliers into the marketing process is to deliver important raw material on time. Government influences the marketing process by implementing policies. The policies may influence the marketing process adversely or in favour of the organization. Trade association sets the limit on trading area or market price that influence the impact of marketing.</w:t>
      </w:r>
    </w:p>
    <w:p w14:paraId="44737685" w14:textId="77777777" w:rsidR="00D20F37" w:rsidRPr="00A05FF3" w:rsidRDefault="00D20F37" w:rsidP="00CB0530">
      <w:pPr>
        <w:pStyle w:val="NormalWeb"/>
        <w:spacing w:before="0" w:beforeAutospacing="0" w:after="0" w:afterAutospacing="0" w:line="360" w:lineRule="auto"/>
        <w:jc w:val="both"/>
        <w:rPr>
          <w:rFonts w:ascii="Arial" w:hAnsi="Arial" w:cs="Arial"/>
        </w:rPr>
      </w:pPr>
    </w:p>
    <w:p w14:paraId="1C969F90" w14:textId="148D51A7" w:rsidR="00F57EF2" w:rsidRPr="00A05FF3" w:rsidRDefault="00F57EF2" w:rsidP="00CB0530">
      <w:pPr>
        <w:pStyle w:val="NormalWeb"/>
        <w:spacing w:before="0" w:beforeAutospacing="0" w:after="0" w:afterAutospacing="0" w:line="360" w:lineRule="auto"/>
        <w:jc w:val="both"/>
        <w:rPr>
          <w:rFonts w:ascii="Arial" w:hAnsi="Arial" w:cs="Arial"/>
        </w:rPr>
      </w:pPr>
      <w:r w:rsidRPr="00A05FF3">
        <w:rPr>
          <w:rStyle w:val="Strong"/>
          <w:rFonts w:ascii="Arial" w:hAnsi="Arial" w:cs="Arial"/>
          <w:b w:val="0"/>
        </w:rPr>
        <w:t>Owner</w:t>
      </w:r>
      <w:r w:rsidRPr="00A05FF3">
        <w:rPr>
          <w:rFonts w:ascii="Arial" w:hAnsi="Arial" w:cs="Arial"/>
        </w:rPr>
        <w:t> is the risk-taker in the organization for the entire outcome after implementation of marketing strategy. In marketing procedure owner plays a vital role, owner guides employees and orders mangers to make a goal-oriented marketing strategy</w:t>
      </w:r>
      <w:r w:rsidR="00911A05" w:rsidRPr="00A05FF3">
        <w:rPr>
          <w:rFonts w:ascii="Arial" w:hAnsi="Arial" w:cs="Arial"/>
        </w:rPr>
        <w:t xml:space="preserve"> </w:t>
      </w:r>
      <w:r w:rsidR="00911A05" w:rsidRPr="00A05FF3">
        <w:rPr>
          <w:rFonts w:ascii="Arial" w:hAnsi="Arial" w:cs="Arial"/>
          <w:shd w:val="clear" w:color="auto" w:fill="FFFFFF"/>
        </w:rPr>
        <w:t>(Civera and Freeman, 2019)</w:t>
      </w:r>
      <w:r w:rsidRPr="00A05FF3">
        <w:rPr>
          <w:rFonts w:ascii="Arial" w:hAnsi="Arial" w:cs="Arial"/>
        </w:rPr>
        <w:t>. </w:t>
      </w:r>
      <w:r w:rsidRPr="00A05FF3">
        <w:rPr>
          <w:rStyle w:val="Strong"/>
          <w:rFonts w:ascii="Arial" w:hAnsi="Arial" w:cs="Arial"/>
          <w:b w:val="0"/>
        </w:rPr>
        <w:t>An employee </w:t>
      </w:r>
      <w:r w:rsidRPr="00A05FF3">
        <w:rPr>
          <w:rFonts w:ascii="Arial" w:hAnsi="Arial" w:cs="Arial"/>
        </w:rPr>
        <w:t>is an internal stakeholder of an organization. Employees work on the ground to meet the organization goal. In the case of marketing, the employee is the key person to make the strategy successful. The organization is depending upon the employee for implementation of marketing strategy. Role of the investor as an external stakeholder is to make marketing successful. The company promotes the services and products to seek the attention of investors. The important role of investors is to fund into expansion strategy of business where marketing is one of them. </w:t>
      </w:r>
      <w:r w:rsidRPr="00A05FF3">
        <w:rPr>
          <w:rStyle w:val="Strong"/>
          <w:rFonts w:ascii="Arial" w:hAnsi="Arial" w:cs="Arial"/>
          <w:b w:val="0"/>
        </w:rPr>
        <w:t>Customers</w:t>
      </w:r>
      <w:r w:rsidRPr="00A05FF3">
        <w:rPr>
          <w:rFonts w:ascii="Arial" w:hAnsi="Arial" w:cs="Arial"/>
        </w:rPr>
        <w:t> are important stakeholders in the marketing strategy. They are the target audience of the marketing strategy. Customer as a stakeholder in marketing strategy influences the decision of the company. The success of marketing is possible if customers are attracted to the product or services of the company. The loyalty of customers is achieved by good marketing strategy</w:t>
      </w:r>
      <w:r w:rsidR="00911A05" w:rsidRPr="00A05FF3">
        <w:rPr>
          <w:rFonts w:ascii="Arial" w:hAnsi="Arial" w:cs="Arial"/>
        </w:rPr>
        <w:t xml:space="preserve"> </w:t>
      </w:r>
      <w:r w:rsidR="00911A05" w:rsidRPr="00A05FF3">
        <w:rPr>
          <w:rFonts w:ascii="Arial" w:hAnsi="Arial" w:cs="Arial"/>
          <w:shd w:val="clear" w:color="auto" w:fill="FFFFFF"/>
        </w:rPr>
        <w:t>(Hodgkins et al., 2019)</w:t>
      </w:r>
      <w:r w:rsidRPr="00A05FF3">
        <w:rPr>
          <w:rFonts w:ascii="Arial" w:hAnsi="Arial" w:cs="Arial"/>
        </w:rPr>
        <w:t xml:space="preserve">. Another important role of stakeholders is to make the strategy successful at any cost. Engagement of stakeholders is related to a different field of each stakeholder. Every stakeholder carries different role and importance regarding marketing. To make the marketing successful stakeholders engage in business interest. Motivated employees </w:t>
      </w:r>
      <w:r w:rsidRPr="00A05FF3">
        <w:rPr>
          <w:rFonts w:ascii="Arial" w:hAnsi="Arial" w:cs="Arial"/>
        </w:rPr>
        <w:lastRenderedPageBreak/>
        <w:t xml:space="preserve">with the Willingness to make a business successful must exist into the organization. Other respected stakeholders </w:t>
      </w:r>
      <w:r w:rsidR="00453D7D" w:rsidRPr="00A05FF3">
        <w:rPr>
          <w:rFonts w:ascii="Arial" w:hAnsi="Arial" w:cs="Arial"/>
        </w:rPr>
        <w:t>must</w:t>
      </w:r>
      <w:r w:rsidRPr="00A05FF3">
        <w:rPr>
          <w:rFonts w:ascii="Arial" w:hAnsi="Arial" w:cs="Arial"/>
        </w:rPr>
        <w:t xml:space="preserve"> perform their duties responsibly.</w:t>
      </w:r>
    </w:p>
    <w:p w14:paraId="59742995" w14:textId="77777777" w:rsidR="00F57EF2" w:rsidRPr="00A05FF3" w:rsidRDefault="00F57EF2" w:rsidP="00CB0530">
      <w:pPr>
        <w:pStyle w:val="NormalWeb"/>
        <w:spacing w:before="0" w:beforeAutospacing="0" w:after="0" w:afterAutospacing="0" w:line="360" w:lineRule="auto"/>
        <w:jc w:val="both"/>
        <w:rPr>
          <w:rStyle w:val="Strong"/>
          <w:rFonts w:ascii="Arial" w:hAnsi="Arial" w:cs="Arial"/>
          <w:b w:val="0"/>
        </w:rPr>
      </w:pPr>
    </w:p>
    <w:p w14:paraId="586C23E7" w14:textId="7949BAEB" w:rsidR="00F57EF2" w:rsidRPr="00A05FF3" w:rsidRDefault="00F57EF2" w:rsidP="00CB0530">
      <w:pPr>
        <w:pStyle w:val="NormalWeb"/>
        <w:spacing w:before="0" w:beforeAutospacing="0" w:after="0" w:afterAutospacing="0" w:line="360" w:lineRule="auto"/>
        <w:jc w:val="both"/>
        <w:rPr>
          <w:rFonts w:ascii="Arial" w:hAnsi="Arial" w:cs="Arial"/>
        </w:rPr>
      </w:pPr>
      <w:r w:rsidRPr="00A05FF3">
        <w:rPr>
          <w:rFonts w:ascii="Arial" w:hAnsi="Arial" w:cs="Arial"/>
        </w:rPr>
        <w:t xml:space="preserve">All stakeholders have a huge impact on marketing. Every stakeholder has a different impact on marketing. Marketing requires funding to meet expenses on an advertisement, promotional activities, payment of brand ambassadors. The employees are impacting marketing in the context of improving product quality and services. The behaviour of employees with customers </w:t>
      </w:r>
      <w:r w:rsidR="00453D7D" w:rsidRPr="00A05FF3">
        <w:rPr>
          <w:rFonts w:ascii="Arial" w:hAnsi="Arial" w:cs="Arial"/>
        </w:rPr>
        <w:t>help</w:t>
      </w:r>
      <w:r w:rsidRPr="00A05FF3">
        <w:rPr>
          <w:rFonts w:ascii="Arial" w:hAnsi="Arial" w:cs="Arial"/>
        </w:rPr>
        <w:t xml:space="preserve"> to create market value. Employee’s engagement in promotional activities ensures the success of the marketing strategy. Customer’s decision to avail the services of the organization makes the marketing successful</w:t>
      </w:r>
      <w:r w:rsidR="00911A05" w:rsidRPr="00A05FF3">
        <w:rPr>
          <w:rFonts w:ascii="Arial" w:hAnsi="Arial" w:cs="Arial"/>
        </w:rPr>
        <w:t xml:space="preserve"> </w:t>
      </w:r>
      <w:r w:rsidR="00911A05" w:rsidRPr="00A05FF3">
        <w:rPr>
          <w:rFonts w:ascii="Arial" w:hAnsi="Arial" w:cs="Arial"/>
          <w:shd w:val="clear" w:color="auto" w:fill="FFFFFF"/>
        </w:rPr>
        <w:t>(Civera and Freeman, 2019)</w:t>
      </w:r>
      <w:r w:rsidRPr="00A05FF3">
        <w:rPr>
          <w:rFonts w:ascii="Arial" w:hAnsi="Arial" w:cs="Arial"/>
        </w:rPr>
        <w:t>. An increasing number of customers indicates the success of marketing. Marketing is influenced by government policies which is another stakeholder of marketing. Government policies are mostly in favour of the corporate sector to promote a small business that increases the possibility of success. The community has a major impact on the marketing of the organization. Culture of society, language and beliefs of the community changes the customer’s choice to purchase products. India is a good example of community changes where different culture exists in the market.  </w:t>
      </w:r>
    </w:p>
    <w:p w14:paraId="47AA288A" w14:textId="77777777" w:rsidR="00F57EF2" w:rsidRPr="00A05FF3" w:rsidRDefault="00F57EF2" w:rsidP="00CB0530">
      <w:pPr>
        <w:pStyle w:val="NormalWeb"/>
        <w:spacing w:before="0" w:beforeAutospacing="0" w:after="0" w:afterAutospacing="0" w:line="360" w:lineRule="auto"/>
        <w:jc w:val="both"/>
        <w:rPr>
          <w:rFonts w:ascii="Arial" w:hAnsi="Arial" w:cs="Arial"/>
        </w:rPr>
      </w:pPr>
    </w:p>
    <w:p w14:paraId="65E204E1" w14:textId="77777777" w:rsidR="00F57EF2" w:rsidRPr="00A05FF3" w:rsidRDefault="00F57EF2" w:rsidP="00CB0530">
      <w:pPr>
        <w:pStyle w:val="NormalWeb"/>
        <w:spacing w:before="0" w:beforeAutospacing="0" w:after="0" w:afterAutospacing="0" w:line="360" w:lineRule="auto"/>
        <w:jc w:val="both"/>
        <w:rPr>
          <w:rFonts w:ascii="Arial" w:hAnsi="Arial" w:cs="Arial"/>
        </w:rPr>
      </w:pPr>
      <w:r w:rsidRPr="00A05FF3">
        <w:rPr>
          <w:rFonts w:ascii="Arial" w:hAnsi="Arial" w:cs="Arial"/>
        </w:rPr>
        <w:t>The drawback of internal stakeholders regarding marketing decisions is continued interference in the planning of marketing strategy. The enrollment of employees in rumours or confusion between the managers and employees lead to failure of marketing</w:t>
      </w:r>
      <w:r w:rsidR="00911A05" w:rsidRPr="00A05FF3">
        <w:rPr>
          <w:rFonts w:ascii="Arial" w:hAnsi="Arial" w:cs="Arial"/>
        </w:rPr>
        <w:t xml:space="preserve"> </w:t>
      </w:r>
      <w:r w:rsidR="00911A05" w:rsidRPr="00A05FF3">
        <w:rPr>
          <w:rFonts w:ascii="Arial" w:hAnsi="Arial" w:cs="Arial"/>
          <w:shd w:val="clear" w:color="auto" w:fill="FFFFFF"/>
        </w:rPr>
        <w:t>(Bellucci et al., 2019)</w:t>
      </w:r>
      <w:r w:rsidRPr="00A05FF3">
        <w:rPr>
          <w:rFonts w:ascii="Arial" w:hAnsi="Arial" w:cs="Arial"/>
        </w:rPr>
        <w:t>. Responsiveness of employees regarding customers query makes the marketing successful. The main objective of the owner is to expand the business and for that owner put pressure on employees to achieve a daily target. Managers are very strict with the marketing strategy. Managers can fire employees into pressure from upper management in case of failing in achieving the target on time. Suppliers are not very concern for the company’s promotional activity until a good profit margin is not set</w:t>
      </w:r>
      <w:r w:rsidR="00911A05" w:rsidRPr="00A05FF3">
        <w:rPr>
          <w:rFonts w:ascii="Arial" w:hAnsi="Arial" w:cs="Arial"/>
        </w:rPr>
        <w:t xml:space="preserve"> </w:t>
      </w:r>
      <w:r w:rsidR="00911A05" w:rsidRPr="00A05FF3">
        <w:rPr>
          <w:rFonts w:ascii="Arial" w:hAnsi="Arial" w:cs="Arial"/>
          <w:shd w:val="clear" w:color="auto" w:fill="FFFFFF"/>
        </w:rPr>
        <w:t>(Bellucci et al., 2019)</w:t>
      </w:r>
      <w:r w:rsidRPr="00A05FF3">
        <w:rPr>
          <w:rFonts w:ascii="Arial" w:hAnsi="Arial" w:cs="Arial"/>
        </w:rPr>
        <w:t xml:space="preserve">. Customers can impact on marketing through boycott product. In the case of </w:t>
      </w:r>
      <w:r w:rsidR="00263513" w:rsidRPr="00A05FF3">
        <w:rPr>
          <w:rFonts w:ascii="Arial" w:hAnsi="Arial" w:cs="Arial"/>
        </w:rPr>
        <w:t>rumors</w:t>
      </w:r>
      <w:r w:rsidRPr="00A05FF3">
        <w:rPr>
          <w:rFonts w:ascii="Arial" w:hAnsi="Arial" w:cs="Arial"/>
        </w:rPr>
        <w:t xml:space="preserve"> or not finding any interest in the product by the consumers would lead to a failure of marketing. The main objective of marketing is achieved by the </w:t>
      </w:r>
      <w:r w:rsidRPr="00A05FF3">
        <w:rPr>
          <w:rFonts w:ascii="Arial" w:hAnsi="Arial" w:cs="Arial"/>
        </w:rPr>
        <w:lastRenderedPageBreak/>
        <w:t>director who makes planning with experts. Wrong prediction or estimation of the market by directors would fail the marketing and vice versa. Careless attitude of managers and employees can impact on marketing. The major changes in environment and climate may reduce the fluency of marketing. Salesperson of the company has a limitation with marketing job, cannot deal with big dealers and meet major suppliers.  </w:t>
      </w:r>
    </w:p>
    <w:p w14:paraId="2AE22845" w14:textId="77777777" w:rsidR="00F57EF2" w:rsidRPr="00A05FF3" w:rsidRDefault="00F57EF2" w:rsidP="00CB0530">
      <w:pPr>
        <w:pStyle w:val="NormalWeb"/>
        <w:spacing w:before="0" w:beforeAutospacing="0" w:after="0" w:afterAutospacing="0" w:line="360" w:lineRule="auto"/>
        <w:jc w:val="both"/>
        <w:rPr>
          <w:rFonts w:ascii="Arial" w:hAnsi="Arial" w:cs="Arial"/>
        </w:rPr>
      </w:pPr>
    </w:p>
    <w:p w14:paraId="412FB48F" w14:textId="77777777" w:rsidR="00F57EF2" w:rsidRPr="00A05FF3" w:rsidRDefault="00F57EF2" w:rsidP="00CB0530">
      <w:pPr>
        <w:pStyle w:val="NormalWeb"/>
        <w:spacing w:before="0" w:beforeAutospacing="0" w:after="0" w:afterAutospacing="0" w:line="360" w:lineRule="auto"/>
        <w:jc w:val="both"/>
        <w:rPr>
          <w:rFonts w:ascii="Arial" w:hAnsi="Arial" w:cs="Arial"/>
        </w:rPr>
      </w:pPr>
      <w:r w:rsidRPr="00A05FF3">
        <w:rPr>
          <w:rFonts w:ascii="Arial" w:hAnsi="Arial" w:cs="Arial"/>
        </w:rPr>
        <w:t xml:space="preserve">The main objective of stakeholders is to make marketing successful. Meeting all the demand of the customers is ensured under the marketing strategy. Salesperson aims to make customers convince to the product. Researchers find the enrollment of brand ambassador into promotional activity help to make the product popular among the market. Experts are only concerned to make marketing </w:t>
      </w:r>
      <w:r w:rsidR="00263513" w:rsidRPr="00A05FF3">
        <w:rPr>
          <w:rFonts w:ascii="Arial" w:hAnsi="Arial" w:cs="Arial"/>
        </w:rPr>
        <w:t xml:space="preserve">successful. </w:t>
      </w:r>
      <w:r w:rsidRPr="00A05FF3">
        <w:rPr>
          <w:rFonts w:ascii="Arial" w:hAnsi="Arial" w:cs="Arial"/>
        </w:rPr>
        <w:t>Therefore, they keep research on product quality and customer relationship. The accounting department ensures the cost-cutting to reduce price and increase demand for the product. The company can only market its product by granting government permission regarding product quality checks. Holding a license from legal authority helps to win the trust of buyers.</w:t>
      </w:r>
    </w:p>
    <w:p w14:paraId="5E2EB574" w14:textId="53245A71" w:rsidR="00F57EF2" w:rsidRDefault="00F57EF2" w:rsidP="00123809">
      <w:pPr>
        <w:pStyle w:val="Heading1"/>
      </w:pPr>
      <w:bookmarkStart w:id="3" w:name="_Toc60052103"/>
      <w:r w:rsidRPr="00123809">
        <w:t>Conclusion</w:t>
      </w:r>
      <w:bookmarkEnd w:id="3"/>
    </w:p>
    <w:p w14:paraId="34AE8215" w14:textId="77777777" w:rsidR="00123809" w:rsidRPr="00123809" w:rsidRDefault="00123809" w:rsidP="00123809"/>
    <w:p w14:paraId="40F4055F" w14:textId="77777777" w:rsidR="00C52470" w:rsidRPr="00A05FF3" w:rsidRDefault="00F57EF2" w:rsidP="00CB0530">
      <w:pPr>
        <w:pStyle w:val="NormalWeb"/>
        <w:spacing w:before="0" w:beforeAutospacing="0" w:after="0" w:afterAutospacing="0" w:line="360" w:lineRule="auto"/>
        <w:jc w:val="both"/>
        <w:rPr>
          <w:rFonts w:ascii="Arial" w:hAnsi="Arial" w:cs="Arial"/>
        </w:rPr>
      </w:pPr>
      <w:r w:rsidRPr="00A05FF3">
        <w:rPr>
          <w:rFonts w:ascii="Arial" w:hAnsi="Arial" w:cs="Arial"/>
        </w:rPr>
        <w:t>Marketing is an essential part of the business process where various stakeholders are playing their important roles. Employees and manger are important stakeholders. Process of marketing is defined by the upper management into a marketing strategy. Market mix 4Ps defines the success of a marketing strategy after covering all the aspects of the marketing mix. The real game-changer in marketing are internal stakeholders, they have direct control over the marketing process. Employees and customer are two important examples of stakeholders. Their engagement in marketing is very high where employees can vote for changes and customers can decide the future of marketing through accepting or rejecting the product or services.</w:t>
      </w:r>
    </w:p>
    <w:p w14:paraId="6C7EEC5E" w14:textId="77777777" w:rsidR="00C52470" w:rsidRPr="00A05FF3" w:rsidRDefault="00C52470" w:rsidP="00CB0530">
      <w:pPr>
        <w:spacing w:line="360" w:lineRule="auto"/>
        <w:jc w:val="both"/>
        <w:rPr>
          <w:rFonts w:ascii="Arial" w:eastAsia="Times New Roman" w:hAnsi="Arial" w:cs="Arial"/>
          <w:sz w:val="24"/>
          <w:szCs w:val="24"/>
        </w:rPr>
      </w:pPr>
      <w:r w:rsidRPr="00A05FF3">
        <w:rPr>
          <w:rFonts w:ascii="Arial" w:hAnsi="Arial" w:cs="Arial"/>
          <w:sz w:val="24"/>
          <w:szCs w:val="24"/>
        </w:rPr>
        <w:br w:type="page"/>
      </w:r>
    </w:p>
    <w:p w14:paraId="02111366" w14:textId="6421D584" w:rsidR="00123809" w:rsidRPr="00123809" w:rsidRDefault="00C52470" w:rsidP="00123809">
      <w:pPr>
        <w:pStyle w:val="Heading1"/>
      </w:pPr>
      <w:bookmarkStart w:id="4" w:name="_Toc60052104"/>
      <w:r w:rsidRPr="00123809">
        <w:lastRenderedPageBreak/>
        <w:t>Reference</w:t>
      </w:r>
      <w:r w:rsidR="00A224DE" w:rsidRPr="00123809">
        <w:t>s</w:t>
      </w:r>
      <w:bookmarkEnd w:id="4"/>
      <w:r w:rsidRPr="00123809">
        <w:t xml:space="preserve"> </w:t>
      </w:r>
    </w:p>
    <w:p w14:paraId="70D95B49" w14:textId="77777777" w:rsidR="00DC5836" w:rsidRPr="00A05FF3" w:rsidRDefault="00DC5836" w:rsidP="00CB0530">
      <w:pPr>
        <w:spacing w:line="360" w:lineRule="auto"/>
        <w:jc w:val="both"/>
        <w:rPr>
          <w:rFonts w:ascii="Arial" w:hAnsi="Arial" w:cs="Arial"/>
          <w:sz w:val="24"/>
          <w:szCs w:val="24"/>
          <w:shd w:val="clear" w:color="auto" w:fill="FFFFFF"/>
        </w:rPr>
      </w:pPr>
      <w:r w:rsidRPr="00A05FF3">
        <w:rPr>
          <w:rFonts w:ascii="Arial" w:hAnsi="Arial" w:cs="Arial"/>
          <w:sz w:val="24"/>
          <w:szCs w:val="24"/>
          <w:shd w:val="clear" w:color="auto" w:fill="FFFFFF"/>
        </w:rPr>
        <w:t>Bellucci, M., Simoni, L., Acuti, D. and Manetti, G., 2019. Stakeholder engagement and dialogic accounting. </w:t>
      </w:r>
      <w:r w:rsidRPr="00A05FF3">
        <w:rPr>
          <w:rFonts w:ascii="Arial" w:hAnsi="Arial" w:cs="Arial"/>
          <w:iCs/>
          <w:sz w:val="24"/>
          <w:szCs w:val="24"/>
          <w:shd w:val="clear" w:color="auto" w:fill="FFFFFF"/>
        </w:rPr>
        <w:t>Accounting, Auditing &amp; Accountability Journal</w:t>
      </w:r>
      <w:r w:rsidRPr="00A05FF3">
        <w:rPr>
          <w:rFonts w:ascii="Arial" w:hAnsi="Arial" w:cs="Arial"/>
          <w:sz w:val="24"/>
          <w:szCs w:val="24"/>
          <w:shd w:val="clear" w:color="auto" w:fill="FFFFFF"/>
        </w:rPr>
        <w:t xml:space="preserve">.   </w:t>
      </w:r>
    </w:p>
    <w:p w14:paraId="5D8FEDD0" w14:textId="77777777" w:rsidR="00DC5836" w:rsidRPr="00A05FF3" w:rsidRDefault="00DC5836" w:rsidP="00CB0530">
      <w:pPr>
        <w:spacing w:line="360" w:lineRule="auto"/>
        <w:jc w:val="both"/>
        <w:rPr>
          <w:rFonts w:ascii="Arial" w:hAnsi="Arial" w:cs="Arial"/>
          <w:sz w:val="24"/>
          <w:szCs w:val="24"/>
          <w:shd w:val="clear" w:color="auto" w:fill="FFFFFF"/>
        </w:rPr>
      </w:pPr>
      <w:r w:rsidRPr="00A05FF3">
        <w:rPr>
          <w:rFonts w:ascii="Arial" w:hAnsi="Arial" w:cs="Arial"/>
          <w:sz w:val="24"/>
          <w:szCs w:val="24"/>
          <w:shd w:val="clear" w:color="auto" w:fill="FFFFFF"/>
        </w:rPr>
        <w:t>Civera, C. and Freeman, R.E., 2019. Stakeholder relationships and responsibilities: A new perspective. </w:t>
      </w:r>
      <w:r w:rsidRPr="00A05FF3">
        <w:rPr>
          <w:rFonts w:ascii="Arial" w:hAnsi="Arial" w:cs="Arial"/>
          <w:iCs/>
          <w:sz w:val="24"/>
          <w:szCs w:val="24"/>
          <w:shd w:val="clear" w:color="auto" w:fill="FFFFFF"/>
        </w:rPr>
        <w:t>Symphonya. Emerging Issues in Management</w:t>
      </w:r>
      <w:r w:rsidRPr="00A05FF3">
        <w:rPr>
          <w:rFonts w:ascii="Arial" w:hAnsi="Arial" w:cs="Arial"/>
          <w:sz w:val="24"/>
          <w:szCs w:val="24"/>
          <w:shd w:val="clear" w:color="auto" w:fill="FFFFFF"/>
        </w:rPr>
        <w:t xml:space="preserve">, (1), pp.40-58.   </w:t>
      </w:r>
    </w:p>
    <w:p w14:paraId="75A32CC9" w14:textId="77777777" w:rsidR="00DC5836" w:rsidRPr="00A05FF3" w:rsidRDefault="00DC5836" w:rsidP="00CB0530">
      <w:pPr>
        <w:spacing w:line="360" w:lineRule="auto"/>
        <w:jc w:val="both"/>
        <w:rPr>
          <w:rFonts w:ascii="Arial" w:hAnsi="Arial" w:cs="Arial"/>
          <w:sz w:val="24"/>
          <w:szCs w:val="24"/>
          <w:shd w:val="clear" w:color="auto" w:fill="FFFFFF"/>
        </w:rPr>
      </w:pPr>
      <w:r w:rsidRPr="00A05FF3">
        <w:rPr>
          <w:rFonts w:ascii="Arial" w:hAnsi="Arial" w:cs="Arial"/>
          <w:sz w:val="24"/>
          <w:szCs w:val="24"/>
          <w:shd w:val="clear" w:color="auto" w:fill="FFFFFF"/>
        </w:rPr>
        <w:t>Freudenreich, B., Lüdeke-Freund, F. and Schaltegger, S., 2020. A stakeholder theory perspective on business models: Value creation for sustainability. </w:t>
      </w:r>
      <w:r w:rsidRPr="00A05FF3">
        <w:rPr>
          <w:rFonts w:ascii="Arial" w:hAnsi="Arial" w:cs="Arial"/>
          <w:iCs/>
          <w:sz w:val="24"/>
          <w:szCs w:val="24"/>
          <w:shd w:val="clear" w:color="auto" w:fill="FFFFFF"/>
        </w:rPr>
        <w:t>Journal of Business Ethics</w:t>
      </w:r>
      <w:r w:rsidRPr="00A05FF3">
        <w:rPr>
          <w:rFonts w:ascii="Arial" w:hAnsi="Arial" w:cs="Arial"/>
          <w:sz w:val="24"/>
          <w:szCs w:val="24"/>
          <w:shd w:val="clear" w:color="auto" w:fill="FFFFFF"/>
        </w:rPr>
        <w:t>, </w:t>
      </w:r>
      <w:r w:rsidRPr="00A05FF3">
        <w:rPr>
          <w:rFonts w:ascii="Arial" w:hAnsi="Arial" w:cs="Arial"/>
          <w:iCs/>
          <w:sz w:val="24"/>
          <w:szCs w:val="24"/>
          <w:shd w:val="clear" w:color="auto" w:fill="FFFFFF"/>
        </w:rPr>
        <w:t>166</w:t>
      </w:r>
      <w:r w:rsidRPr="00A05FF3">
        <w:rPr>
          <w:rFonts w:ascii="Arial" w:hAnsi="Arial" w:cs="Arial"/>
          <w:sz w:val="24"/>
          <w:szCs w:val="24"/>
          <w:shd w:val="clear" w:color="auto" w:fill="FFFFFF"/>
        </w:rPr>
        <w:t xml:space="preserve">(1), pp.3-18. </w:t>
      </w:r>
    </w:p>
    <w:p w14:paraId="0FFA0E43" w14:textId="77777777" w:rsidR="009A4B25" w:rsidRPr="00A05FF3" w:rsidRDefault="009A4B25" w:rsidP="00CB0530">
      <w:pPr>
        <w:spacing w:line="360" w:lineRule="auto"/>
        <w:jc w:val="both"/>
        <w:rPr>
          <w:rFonts w:ascii="Arial" w:hAnsi="Arial" w:cs="Arial"/>
          <w:sz w:val="24"/>
          <w:szCs w:val="24"/>
          <w:shd w:val="clear" w:color="auto" w:fill="FFFFFF"/>
        </w:rPr>
      </w:pPr>
      <w:r w:rsidRPr="00A05FF3">
        <w:rPr>
          <w:rFonts w:ascii="Arial" w:hAnsi="Arial" w:cs="Arial"/>
          <w:sz w:val="24"/>
          <w:szCs w:val="24"/>
          <w:shd w:val="clear" w:color="auto" w:fill="FFFFFF"/>
        </w:rPr>
        <w:t>Gupta, C.B. and Nair, R., 2020. </w:t>
      </w:r>
      <w:r w:rsidRPr="00A05FF3">
        <w:rPr>
          <w:rFonts w:ascii="Arial" w:hAnsi="Arial" w:cs="Arial"/>
          <w:iCs/>
          <w:sz w:val="24"/>
          <w:szCs w:val="24"/>
          <w:shd w:val="clear" w:color="auto" w:fill="FFFFFF"/>
        </w:rPr>
        <w:t>Marketing Management, CB Gupta &amp; N. Rajan Nair</w:t>
      </w:r>
      <w:r w:rsidRPr="00A05FF3">
        <w:rPr>
          <w:rFonts w:ascii="Arial" w:hAnsi="Arial" w:cs="Arial"/>
          <w:sz w:val="24"/>
          <w:szCs w:val="24"/>
          <w:shd w:val="clear" w:color="auto" w:fill="FFFFFF"/>
        </w:rPr>
        <w:t xml:space="preserve">. Sultan Chand &amp; Sons. </w:t>
      </w:r>
    </w:p>
    <w:p w14:paraId="0701E1E8" w14:textId="77777777" w:rsidR="009A4B25" w:rsidRPr="00A05FF3" w:rsidRDefault="009A4B25" w:rsidP="00CB0530">
      <w:pPr>
        <w:spacing w:line="360" w:lineRule="auto"/>
        <w:jc w:val="both"/>
        <w:rPr>
          <w:rFonts w:ascii="Arial" w:hAnsi="Arial" w:cs="Arial"/>
          <w:sz w:val="24"/>
          <w:szCs w:val="24"/>
          <w:shd w:val="clear" w:color="auto" w:fill="FFFFFF"/>
        </w:rPr>
      </w:pPr>
      <w:r w:rsidRPr="00A05FF3">
        <w:rPr>
          <w:rFonts w:ascii="Arial" w:hAnsi="Arial" w:cs="Arial"/>
          <w:sz w:val="24"/>
          <w:szCs w:val="24"/>
          <w:shd w:val="clear" w:color="auto" w:fill="FFFFFF"/>
        </w:rPr>
        <w:t>Grönroos, C., 2020. service marketing research priorities. </w:t>
      </w:r>
      <w:r w:rsidRPr="00A05FF3">
        <w:rPr>
          <w:rFonts w:ascii="Arial" w:hAnsi="Arial" w:cs="Arial"/>
          <w:iCs/>
          <w:sz w:val="24"/>
          <w:szCs w:val="24"/>
          <w:shd w:val="clear" w:color="auto" w:fill="FFFFFF"/>
        </w:rPr>
        <w:t>Journal of Services Marketing</w:t>
      </w:r>
      <w:r w:rsidRPr="00A05FF3">
        <w:rPr>
          <w:rFonts w:ascii="Arial" w:hAnsi="Arial" w:cs="Arial"/>
          <w:sz w:val="24"/>
          <w:szCs w:val="24"/>
          <w:shd w:val="clear" w:color="auto" w:fill="FFFFFF"/>
        </w:rPr>
        <w:t>, </w:t>
      </w:r>
      <w:r w:rsidRPr="00A05FF3">
        <w:rPr>
          <w:rFonts w:ascii="Arial" w:hAnsi="Arial" w:cs="Arial"/>
          <w:iCs/>
          <w:sz w:val="24"/>
          <w:szCs w:val="24"/>
          <w:shd w:val="clear" w:color="auto" w:fill="FFFFFF"/>
        </w:rPr>
        <w:t>34</w:t>
      </w:r>
      <w:r w:rsidRPr="00A05FF3">
        <w:rPr>
          <w:rFonts w:ascii="Arial" w:hAnsi="Arial" w:cs="Arial"/>
          <w:sz w:val="24"/>
          <w:szCs w:val="24"/>
          <w:shd w:val="clear" w:color="auto" w:fill="FFFFFF"/>
        </w:rPr>
        <w:t>(3), pp.291-298</w:t>
      </w:r>
    </w:p>
    <w:p w14:paraId="6E443248" w14:textId="77777777" w:rsidR="00DC5836" w:rsidRPr="00A05FF3" w:rsidRDefault="00DC5836" w:rsidP="00CB0530">
      <w:pPr>
        <w:spacing w:line="360" w:lineRule="auto"/>
        <w:jc w:val="both"/>
        <w:rPr>
          <w:rFonts w:ascii="Arial" w:hAnsi="Arial" w:cs="Arial"/>
          <w:sz w:val="24"/>
          <w:szCs w:val="24"/>
          <w:shd w:val="clear" w:color="auto" w:fill="FFFFFF"/>
        </w:rPr>
      </w:pPr>
      <w:r w:rsidRPr="00A05FF3">
        <w:rPr>
          <w:rFonts w:ascii="Arial" w:hAnsi="Arial" w:cs="Arial"/>
          <w:sz w:val="24"/>
          <w:szCs w:val="24"/>
          <w:shd w:val="clear" w:color="auto" w:fill="FFFFFF"/>
        </w:rPr>
        <w:t>Hodgkins, S., Rundle-Thiele, S., Knox, K. and Kim, J., 2019. Utilising stakeholder theory for social marketing process evaluation in a food waste context. </w:t>
      </w:r>
      <w:r w:rsidRPr="00A05FF3">
        <w:rPr>
          <w:rFonts w:ascii="Arial" w:hAnsi="Arial" w:cs="Arial"/>
          <w:iCs/>
          <w:sz w:val="24"/>
          <w:szCs w:val="24"/>
          <w:shd w:val="clear" w:color="auto" w:fill="FFFFFF"/>
        </w:rPr>
        <w:t>Journal of Social Marketing</w:t>
      </w:r>
      <w:r w:rsidRPr="00A05FF3">
        <w:rPr>
          <w:rFonts w:ascii="Arial" w:hAnsi="Arial" w:cs="Arial"/>
          <w:sz w:val="24"/>
          <w:szCs w:val="24"/>
          <w:shd w:val="clear" w:color="auto" w:fill="FFFFFF"/>
        </w:rPr>
        <w:t xml:space="preserve">.   </w:t>
      </w:r>
    </w:p>
    <w:p w14:paraId="4949EC6A" w14:textId="77777777" w:rsidR="009A4B25" w:rsidRPr="00A05FF3" w:rsidRDefault="009A4B25" w:rsidP="00CB0530">
      <w:pPr>
        <w:spacing w:line="360" w:lineRule="auto"/>
        <w:jc w:val="both"/>
        <w:rPr>
          <w:rFonts w:ascii="Arial" w:hAnsi="Arial" w:cs="Arial"/>
          <w:sz w:val="24"/>
          <w:szCs w:val="24"/>
          <w:shd w:val="clear" w:color="auto" w:fill="FFFFFF"/>
        </w:rPr>
      </w:pPr>
      <w:r w:rsidRPr="00A05FF3">
        <w:rPr>
          <w:rFonts w:ascii="Arial" w:hAnsi="Arial" w:cs="Arial"/>
          <w:sz w:val="24"/>
          <w:szCs w:val="24"/>
          <w:shd w:val="clear" w:color="auto" w:fill="FFFFFF"/>
        </w:rPr>
        <w:t>Hollensen, S., 2019. </w:t>
      </w:r>
      <w:r w:rsidRPr="00A05FF3">
        <w:rPr>
          <w:rFonts w:ascii="Arial" w:hAnsi="Arial" w:cs="Arial"/>
          <w:iCs/>
          <w:sz w:val="24"/>
          <w:szCs w:val="24"/>
          <w:shd w:val="clear" w:color="auto" w:fill="FFFFFF"/>
        </w:rPr>
        <w:t>Marketing management: A relationship approach</w:t>
      </w:r>
      <w:r w:rsidRPr="00A05FF3">
        <w:rPr>
          <w:rFonts w:ascii="Arial" w:hAnsi="Arial" w:cs="Arial"/>
          <w:sz w:val="24"/>
          <w:szCs w:val="24"/>
          <w:shd w:val="clear" w:color="auto" w:fill="FFFFFF"/>
        </w:rPr>
        <w:t xml:space="preserve">. Pearson Education. </w:t>
      </w:r>
    </w:p>
    <w:p w14:paraId="33FF8CE1" w14:textId="77777777" w:rsidR="009A4B25" w:rsidRPr="00A05FF3" w:rsidRDefault="009A4B25" w:rsidP="00CB0530">
      <w:pPr>
        <w:spacing w:line="360" w:lineRule="auto"/>
        <w:jc w:val="both"/>
        <w:rPr>
          <w:rFonts w:ascii="Arial" w:hAnsi="Arial" w:cs="Arial"/>
          <w:sz w:val="24"/>
          <w:szCs w:val="24"/>
        </w:rPr>
      </w:pPr>
      <w:r w:rsidRPr="00A05FF3">
        <w:rPr>
          <w:rFonts w:ascii="Arial" w:hAnsi="Arial" w:cs="Arial"/>
          <w:sz w:val="24"/>
          <w:szCs w:val="24"/>
          <w:shd w:val="clear" w:color="auto" w:fill="FFFFFF"/>
        </w:rPr>
        <w:t>RADU, A.V., STOICA, I. and NICULESCU-CIOCAN, C., 2019. Marketing communication tools and technologies in the digital economy. In </w:t>
      </w:r>
      <w:r w:rsidRPr="00A05FF3">
        <w:rPr>
          <w:rFonts w:ascii="Arial" w:hAnsi="Arial" w:cs="Arial"/>
          <w:iCs/>
          <w:sz w:val="24"/>
          <w:szCs w:val="24"/>
          <w:shd w:val="clear" w:color="auto" w:fill="FFFFFF"/>
        </w:rPr>
        <w:t>6th SWS International Scientific Conferences on social sciences 2019</w:t>
      </w:r>
      <w:r w:rsidRPr="00A05FF3">
        <w:rPr>
          <w:rFonts w:ascii="Arial" w:hAnsi="Arial" w:cs="Arial"/>
          <w:sz w:val="24"/>
          <w:szCs w:val="24"/>
          <w:shd w:val="clear" w:color="auto" w:fill="FFFFFF"/>
        </w:rPr>
        <w:t xml:space="preserve"> (pp. 661-668). </w:t>
      </w:r>
      <w:r w:rsidR="00911A05" w:rsidRPr="00A05FF3">
        <w:rPr>
          <w:rFonts w:ascii="Arial" w:hAnsi="Arial" w:cs="Arial"/>
          <w:sz w:val="24"/>
          <w:szCs w:val="24"/>
          <w:shd w:val="clear" w:color="auto" w:fill="FFFFFF"/>
        </w:rPr>
        <w:t xml:space="preserve">   </w:t>
      </w:r>
    </w:p>
    <w:p w14:paraId="6DCC5C91" w14:textId="77777777" w:rsidR="009A4B25" w:rsidRPr="00A05FF3" w:rsidRDefault="009A4B25" w:rsidP="00CB0530">
      <w:pPr>
        <w:tabs>
          <w:tab w:val="left" w:pos="2411"/>
        </w:tabs>
        <w:spacing w:line="360" w:lineRule="auto"/>
        <w:jc w:val="both"/>
        <w:rPr>
          <w:rFonts w:ascii="Arial" w:hAnsi="Arial" w:cs="Arial"/>
          <w:sz w:val="24"/>
          <w:szCs w:val="24"/>
        </w:rPr>
      </w:pPr>
      <w:r w:rsidRPr="00A05FF3">
        <w:rPr>
          <w:rFonts w:ascii="Arial" w:hAnsi="Arial" w:cs="Arial"/>
          <w:sz w:val="24"/>
          <w:szCs w:val="24"/>
        </w:rPr>
        <w:tab/>
      </w:r>
    </w:p>
    <w:p w14:paraId="540815CB" w14:textId="77777777" w:rsidR="009A4B25" w:rsidRPr="00A05FF3" w:rsidRDefault="009A4B25" w:rsidP="00CB0530">
      <w:pPr>
        <w:pStyle w:val="NormalWeb"/>
        <w:spacing w:before="0" w:beforeAutospacing="0" w:after="0" w:afterAutospacing="0" w:line="360" w:lineRule="auto"/>
        <w:jc w:val="both"/>
        <w:rPr>
          <w:rFonts w:ascii="Arial" w:hAnsi="Arial" w:cs="Arial"/>
          <w:shd w:val="clear" w:color="auto" w:fill="FFFFFF"/>
        </w:rPr>
      </w:pPr>
    </w:p>
    <w:p w14:paraId="5538F4F8" w14:textId="77777777" w:rsidR="00C52470" w:rsidRPr="00A05FF3" w:rsidRDefault="00C52470" w:rsidP="00CB0530">
      <w:pPr>
        <w:pStyle w:val="NormalWeb"/>
        <w:spacing w:before="0" w:beforeAutospacing="0" w:after="0" w:afterAutospacing="0" w:line="360" w:lineRule="auto"/>
        <w:jc w:val="both"/>
        <w:rPr>
          <w:rFonts w:ascii="Arial" w:hAnsi="Arial" w:cs="Arial"/>
        </w:rPr>
      </w:pPr>
    </w:p>
    <w:p w14:paraId="051AC156" w14:textId="77777777" w:rsidR="00911A05" w:rsidRPr="00A05FF3" w:rsidRDefault="00911A05" w:rsidP="00CB0530">
      <w:pPr>
        <w:pStyle w:val="NormalWeb"/>
        <w:spacing w:before="0" w:beforeAutospacing="0" w:after="0" w:afterAutospacing="0" w:line="360" w:lineRule="auto"/>
        <w:jc w:val="both"/>
        <w:rPr>
          <w:rFonts w:ascii="Arial" w:hAnsi="Arial" w:cs="Arial"/>
        </w:rPr>
      </w:pPr>
    </w:p>
    <w:p w14:paraId="6E77C1A7" w14:textId="77777777" w:rsidR="006D1ADA" w:rsidRPr="00A05FF3" w:rsidRDefault="006D1ADA" w:rsidP="00CB0530">
      <w:pPr>
        <w:spacing w:line="360" w:lineRule="auto"/>
        <w:jc w:val="both"/>
        <w:rPr>
          <w:rFonts w:ascii="Arial" w:hAnsi="Arial" w:cs="Arial"/>
          <w:sz w:val="24"/>
          <w:szCs w:val="24"/>
        </w:rPr>
      </w:pPr>
    </w:p>
    <w:sectPr w:rsidR="006D1ADA" w:rsidRPr="00A05FF3" w:rsidSect="00453D7D">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960B52" w14:textId="77777777" w:rsidR="001443B1" w:rsidRDefault="001443B1" w:rsidP="007529B6">
      <w:pPr>
        <w:spacing w:after="0" w:line="240" w:lineRule="auto"/>
      </w:pPr>
      <w:r>
        <w:separator/>
      </w:r>
    </w:p>
  </w:endnote>
  <w:endnote w:type="continuationSeparator" w:id="0">
    <w:p w14:paraId="7E690098" w14:textId="77777777" w:rsidR="001443B1" w:rsidRDefault="001443B1" w:rsidP="007529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717967"/>
      <w:docPartObj>
        <w:docPartGallery w:val="Page Numbers (Bottom of Page)"/>
        <w:docPartUnique/>
      </w:docPartObj>
    </w:sdtPr>
    <w:sdtEndPr/>
    <w:sdtContent>
      <w:p w14:paraId="0C83223A" w14:textId="77777777" w:rsidR="007529B6" w:rsidRDefault="00F505FB">
        <w:pPr>
          <w:pStyle w:val="Footer"/>
          <w:jc w:val="right"/>
        </w:pPr>
        <w:r>
          <w:rPr>
            <w:noProof w:val="0"/>
          </w:rPr>
          <w:fldChar w:fldCharType="begin"/>
        </w:r>
        <w:r>
          <w:instrText xml:space="preserve"> PAGE   \* MERGEFORMAT </w:instrText>
        </w:r>
        <w:r>
          <w:rPr>
            <w:noProof w:val="0"/>
          </w:rPr>
          <w:fldChar w:fldCharType="separate"/>
        </w:r>
        <w:r w:rsidR="00A224DE">
          <w:t>9</w:t>
        </w:r>
        <w:r>
          <w:fldChar w:fldCharType="end"/>
        </w:r>
      </w:p>
    </w:sdtContent>
  </w:sdt>
  <w:p w14:paraId="1DC4C3DE" w14:textId="77777777" w:rsidR="007529B6" w:rsidRDefault="007529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2BB18B" w14:textId="77777777" w:rsidR="001443B1" w:rsidRDefault="001443B1" w:rsidP="007529B6">
      <w:pPr>
        <w:spacing w:after="0" w:line="240" w:lineRule="auto"/>
      </w:pPr>
      <w:r>
        <w:separator/>
      </w:r>
    </w:p>
  </w:footnote>
  <w:footnote w:type="continuationSeparator" w:id="0">
    <w:p w14:paraId="60E03E09" w14:textId="77777777" w:rsidR="001443B1" w:rsidRDefault="001443B1" w:rsidP="007529B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162156"/>
    <w:rsid w:val="00010C42"/>
    <w:rsid w:val="000D6B6C"/>
    <w:rsid w:val="00123809"/>
    <w:rsid w:val="001443B1"/>
    <w:rsid w:val="00162156"/>
    <w:rsid w:val="00163FC4"/>
    <w:rsid w:val="001B6D93"/>
    <w:rsid w:val="0025160D"/>
    <w:rsid w:val="00263513"/>
    <w:rsid w:val="00271474"/>
    <w:rsid w:val="002C3B6F"/>
    <w:rsid w:val="002C441F"/>
    <w:rsid w:val="002C7D64"/>
    <w:rsid w:val="002D4E0B"/>
    <w:rsid w:val="003053D3"/>
    <w:rsid w:val="00316FE5"/>
    <w:rsid w:val="00317E68"/>
    <w:rsid w:val="003E7EF7"/>
    <w:rsid w:val="004037CE"/>
    <w:rsid w:val="00453D7D"/>
    <w:rsid w:val="0050118B"/>
    <w:rsid w:val="00542539"/>
    <w:rsid w:val="00574087"/>
    <w:rsid w:val="005D603D"/>
    <w:rsid w:val="005D645F"/>
    <w:rsid w:val="005F7E52"/>
    <w:rsid w:val="00602B78"/>
    <w:rsid w:val="00616E05"/>
    <w:rsid w:val="00624BF3"/>
    <w:rsid w:val="006A23CD"/>
    <w:rsid w:val="006C4049"/>
    <w:rsid w:val="006D1ADA"/>
    <w:rsid w:val="007529B6"/>
    <w:rsid w:val="00756F65"/>
    <w:rsid w:val="007740A8"/>
    <w:rsid w:val="007C5075"/>
    <w:rsid w:val="00804428"/>
    <w:rsid w:val="008766F5"/>
    <w:rsid w:val="00877E7A"/>
    <w:rsid w:val="00907236"/>
    <w:rsid w:val="00911A05"/>
    <w:rsid w:val="009A4B25"/>
    <w:rsid w:val="00A05FF3"/>
    <w:rsid w:val="00A224DE"/>
    <w:rsid w:val="00B34C93"/>
    <w:rsid w:val="00BA1B24"/>
    <w:rsid w:val="00BB6ED2"/>
    <w:rsid w:val="00C45029"/>
    <w:rsid w:val="00C52470"/>
    <w:rsid w:val="00C60354"/>
    <w:rsid w:val="00CB0530"/>
    <w:rsid w:val="00D00939"/>
    <w:rsid w:val="00D20F37"/>
    <w:rsid w:val="00D31BFD"/>
    <w:rsid w:val="00D45F3B"/>
    <w:rsid w:val="00D47165"/>
    <w:rsid w:val="00D77A36"/>
    <w:rsid w:val="00DC5836"/>
    <w:rsid w:val="00DF5AA9"/>
    <w:rsid w:val="00E0444A"/>
    <w:rsid w:val="00E15450"/>
    <w:rsid w:val="00E25DBB"/>
    <w:rsid w:val="00F505FB"/>
    <w:rsid w:val="00F57EF2"/>
    <w:rsid w:val="00FD52C7"/>
    <w:rsid w:val="00FE2C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8"/>
    <o:shapelayout v:ext="edit">
      <o:idmap v:ext="edit" data="1"/>
    </o:shapelayout>
  </w:shapeDefaults>
  <w:decimalSymbol w:val="."/>
  <w:listSeparator w:val=","/>
  <w14:docId w14:val="24B9EE45"/>
  <w15:docId w15:val="{4E55F9DD-812E-4F11-BEFF-53A08FB3DA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444A"/>
    <w:rPr>
      <w:noProof/>
      <w:lang w:val="en-GB"/>
    </w:rPr>
  </w:style>
  <w:style w:type="paragraph" w:styleId="Heading1">
    <w:name w:val="heading 1"/>
    <w:basedOn w:val="Normal"/>
    <w:next w:val="Normal"/>
    <w:link w:val="Heading1Char"/>
    <w:uiPriority w:val="9"/>
    <w:qFormat/>
    <w:rsid w:val="00010C4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77A3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57EF2"/>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F57EF2"/>
    <w:rPr>
      <w:b/>
      <w:bCs/>
    </w:rPr>
  </w:style>
  <w:style w:type="character" w:customStyle="1" w:styleId="Heading1Char">
    <w:name w:val="Heading 1 Char"/>
    <w:basedOn w:val="DefaultParagraphFont"/>
    <w:link w:val="Heading1"/>
    <w:uiPriority w:val="9"/>
    <w:rsid w:val="00010C42"/>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77A36"/>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unhideWhenUsed/>
    <w:qFormat/>
    <w:rsid w:val="00C52470"/>
    <w:pPr>
      <w:outlineLvl w:val="9"/>
    </w:pPr>
  </w:style>
  <w:style w:type="paragraph" w:styleId="TOC1">
    <w:name w:val="toc 1"/>
    <w:basedOn w:val="Normal"/>
    <w:next w:val="Normal"/>
    <w:autoRedefine/>
    <w:uiPriority w:val="39"/>
    <w:unhideWhenUsed/>
    <w:rsid w:val="00C52470"/>
    <w:pPr>
      <w:spacing w:after="100"/>
    </w:pPr>
  </w:style>
  <w:style w:type="paragraph" w:styleId="TOC2">
    <w:name w:val="toc 2"/>
    <w:basedOn w:val="Normal"/>
    <w:next w:val="Normal"/>
    <w:autoRedefine/>
    <w:uiPriority w:val="39"/>
    <w:unhideWhenUsed/>
    <w:rsid w:val="00C52470"/>
    <w:pPr>
      <w:spacing w:after="100"/>
      <w:ind w:left="220"/>
    </w:pPr>
  </w:style>
  <w:style w:type="character" w:styleId="Hyperlink">
    <w:name w:val="Hyperlink"/>
    <w:basedOn w:val="DefaultParagraphFont"/>
    <w:uiPriority w:val="99"/>
    <w:unhideWhenUsed/>
    <w:rsid w:val="00C52470"/>
    <w:rPr>
      <w:color w:val="0000FF" w:themeColor="hyperlink"/>
      <w:u w:val="single"/>
    </w:rPr>
  </w:style>
  <w:style w:type="paragraph" w:styleId="BalloonText">
    <w:name w:val="Balloon Text"/>
    <w:basedOn w:val="Normal"/>
    <w:link w:val="BalloonTextChar"/>
    <w:uiPriority w:val="99"/>
    <w:semiHidden/>
    <w:unhideWhenUsed/>
    <w:rsid w:val="00C5247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2470"/>
    <w:rPr>
      <w:rFonts w:ascii="Tahoma" w:hAnsi="Tahoma" w:cs="Tahoma"/>
      <w:sz w:val="16"/>
      <w:szCs w:val="16"/>
    </w:rPr>
  </w:style>
  <w:style w:type="paragraph" w:styleId="Header">
    <w:name w:val="header"/>
    <w:basedOn w:val="Normal"/>
    <w:link w:val="HeaderChar"/>
    <w:uiPriority w:val="99"/>
    <w:semiHidden/>
    <w:unhideWhenUsed/>
    <w:rsid w:val="007529B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529B6"/>
  </w:style>
  <w:style w:type="paragraph" w:styleId="Footer">
    <w:name w:val="footer"/>
    <w:basedOn w:val="Normal"/>
    <w:link w:val="FooterChar"/>
    <w:uiPriority w:val="99"/>
    <w:unhideWhenUsed/>
    <w:rsid w:val="007529B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29B6"/>
  </w:style>
  <w:style w:type="paragraph" w:styleId="ListParagraph">
    <w:name w:val="List Paragraph"/>
    <w:basedOn w:val="Normal"/>
    <w:uiPriority w:val="34"/>
    <w:qFormat/>
    <w:rsid w:val="00263513"/>
    <w:pPr>
      <w:ind w:left="720"/>
      <w:contextualSpacing/>
    </w:pPr>
  </w:style>
  <w:style w:type="paragraph" w:styleId="NoSpacing">
    <w:name w:val="No Spacing"/>
    <w:link w:val="NoSpacingChar"/>
    <w:uiPriority w:val="1"/>
    <w:qFormat/>
    <w:rsid w:val="00453D7D"/>
    <w:pPr>
      <w:spacing w:after="0" w:line="240" w:lineRule="auto"/>
    </w:pPr>
  </w:style>
  <w:style w:type="character" w:customStyle="1" w:styleId="NoSpacingChar">
    <w:name w:val="No Spacing Char"/>
    <w:basedOn w:val="DefaultParagraphFont"/>
    <w:link w:val="NoSpacing"/>
    <w:uiPriority w:val="1"/>
    <w:rsid w:val="00453D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382636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STUDENT ID:1919080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E89F35F-93BE-4818-BB73-552CEF1CF5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Pages>
  <Words>3017</Words>
  <Characters>17202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FUNDAMENTALS</dc:title>
  <dc:subject>By Cosmin Daniel Popa</dc:subject>
  <dc:creator>user</dc:creator>
  <cp:lastModifiedBy>Andreea Popa</cp:lastModifiedBy>
  <cp:revision>12</cp:revision>
  <dcterms:created xsi:type="dcterms:W3CDTF">2020-12-28T11:22:00Z</dcterms:created>
  <dcterms:modified xsi:type="dcterms:W3CDTF">2020-12-28T13:16:00Z</dcterms:modified>
</cp:coreProperties>
</file>