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DF65C8" w14:textId="6982A524" w:rsidR="00D54FAC" w:rsidRPr="006858C7" w:rsidRDefault="006858C7" w:rsidP="006858C7">
      <w:pPr>
        <w:jc w:val="center"/>
        <w:rPr>
          <w:b/>
          <w:bCs/>
          <w:sz w:val="48"/>
          <w:szCs w:val="48"/>
        </w:rPr>
      </w:pPr>
      <w:r>
        <w:rPr>
          <w:b/>
          <w:bCs/>
          <w:sz w:val="48"/>
          <w:szCs w:val="48"/>
        </w:rPr>
        <w:t xml:space="preserve">    </w:t>
      </w:r>
      <w:r w:rsidR="00D54FAC" w:rsidRPr="006858C7">
        <w:rPr>
          <w:b/>
          <w:bCs/>
          <w:sz w:val="48"/>
          <w:szCs w:val="48"/>
        </w:rPr>
        <w:t>LCBB</w:t>
      </w:r>
      <w:proofErr w:type="gramStart"/>
      <w:r w:rsidR="00D54FAC" w:rsidRPr="006858C7">
        <w:rPr>
          <w:b/>
          <w:bCs/>
          <w:sz w:val="48"/>
          <w:szCs w:val="48"/>
        </w:rPr>
        <w:t>5001 :</w:t>
      </w:r>
      <w:proofErr w:type="gramEnd"/>
      <w:r w:rsidR="00D54FAC" w:rsidRPr="006858C7">
        <w:rPr>
          <w:b/>
          <w:bCs/>
          <w:sz w:val="48"/>
          <w:szCs w:val="48"/>
        </w:rPr>
        <w:t xml:space="preserve"> ENTREPRENEURSHIP</w:t>
      </w:r>
    </w:p>
    <w:p w14:paraId="21D67E31" w14:textId="77777777" w:rsidR="00D54FAC" w:rsidRPr="006858C7" w:rsidRDefault="00D54FAC" w:rsidP="006858C7">
      <w:pPr>
        <w:jc w:val="center"/>
        <w:rPr>
          <w:b/>
          <w:bCs/>
          <w:sz w:val="48"/>
          <w:szCs w:val="48"/>
        </w:rPr>
      </w:pPr>
      <w:r w:rsidRPr="006858C7">
        <w:rPr>
          <w:b/>
          <w:bCs/>
          <w:sz w:val="48"/>
          <w:szCs w:val="48"/>
        </w:rPr>
        <w:t>ASSESSMENT 2</w:t>
      </w:r>
    </w:p>
    <w:p w14:paraId="0FBACCAA" w14:textId="32B0B203" w:rsidR="00D54FAC" w:rsidRPr="006858C7" w:rsidRDefault="00D54FAC" w:rsidP="006858C7">
      <w:pPr>
        <w:jc w:val="center"/>
        <w:rPr>
          <w:b/>
          <w:bCs/>
          <w:sz w:val="48"/>
          <w:szCs w:val="48"/>
        </w:rPr>
      </w:pPr>
      <w:proofErr w:type="gramStart"/>
      <w:r w:rsidRPr="006858C7">
        <w:rPr>
          <w:b/>
          <w:bCs/>
          <w:sz w:val="48"/>
          <w:szCs w:val="48"/>
        </w:rPr>
        <w:t>NAME :</w:t>
      </w:r>
      <w:proofErr w:type="gramEnd"/>
      <w:r w:rsidR="006858C7">
        <w:rPr>
          <w:b/>
          <w:bCs/>
          <w:sz w:val="48"/>
          <w:szCs w:val="48"/>
        </w:rPr>
        <w:t xml:space="preserve"> </w:t>
      </w:r>
      <w:r w:rsidRPr="006858C7">
        <w:rPr>
          <w:b/>
          <w:bCs/>
          <w:sz w:val="48"/>
          <w:szCs w:val="48"/>
        </w:rPr>
        <w:t>BILYANA TODOROVA</w:t>
      </w:r>
    </w:p>
    <w:p w14:paraId="2D4C7A57" w14:textId="165770A2" w:rsidR="00D54FAC" w:rsidRPr="006858C7" w:rsidRDefault="00D54FAC" w:rsidP="006858C7">
      <w:pPr>
        <w:jc w:val="center"/>
        <w:rPr>
          <w:b/>
          <w:bCs/>
          <w:sz w:val="48"/>
          <w:szCs w:val="48"/>
        </w:rPr>
      </w:pPr>
      <w:r w:rsidRPr="006858C7">
        <w:rPr>
          <w:b/>
          <w:bCs/>
          <w:sz w:val="48"/>
          <w:szCs w:val="48"/>
        </w:rPr>
        <w:t>STUDENT NUMBE</w:t>
      </w:r>
      <w:r w:rsidR="006858C7">
        <w:rPr>
          <w:b/>
          <w:bCs/>
          <w:sz w:val="48"/>
          <w:szCs w:val="48"/>
        </w:rPr>
        <w:t>R</w:t>
      </w:r>
      <w:r w:rsidRPr="006858C7">
        <w:rPr>
          <w:b/>
          <w:bCs/>
          <w:sz w:val="48"/>
          <w:szCs w:val="48"/>
        </w:rPr>
        <w:t>: 2010307</w:t>
      </w:r>
    </w:p>
    <w:p w14:paraId="58524837" w14:textId="77777777" w:rsidR="00D54FAC" w:rsidRDefault="00D54FAC" w:rsidP="009E45D5">
      <w:pPr>
        <w:rPr>
          <w:b/>
          <w:bCs/>
          <w:sz w:val="28"/>
          <w:szCs w:val="28"/>
        </w:rPr>
      </w:pPr>
    </w:p>
    <w:p w14:paraId="638F069F" w14:textId="77777777" w:rsidR="00D54FAC" w:rsidRDefault="00D54FAC" w:rsidP="009E45D5">
      <w:pPr>
        <w:rPr>
          <w:b/>
          <w:bCs/>
          <w:sz w:val="28"/>
          <w:szCs w:val="28"/>
        </w:rPr>
      </w:pPr>
    </w:p>
    <w:p w14:paraId="2A08E4A4" w14:textId="77777777" w:rsidR="00D54FAC" w:rsidRDefault="00D54FAC" w:rsidP="009E45D5">
      <w:pPr>
        <w:rPr>
          <w:b/>
          <w:bCs/>
          <w:sz w:val="28"/>
          <w:szCs w:val="28"/>
        </w:rPr>
      </w:pPr>
    </w:p>
    <w:p w14:paraId="2E391C56" w14:textId="77777777" w:rsidR="00D54FAC" w:rsidRDefault="00D54FAC" w:rsidP="009E45D5">
      <w:pPr>
        <w:rPr>
          <w:b/>
          <w:bCs/>
          <w:sz w:val="28"/>
          <w:szCs w:val="28"/>
        </w:rPr>
      </w:pPr>
    </w:p>
    <w:p w14:paraId="1DBCCF15" w14:textId="77777777" w:rsidR="00D54FAC" w:rsidRDefault="00D54FAC" w:rsidP="009E45D5">
      <w:pPr>
        <w:rPr>
          <w:b/>
          <w:bCs/>
          <w:sz w:val="28"/>
          <w:szCs w:val="28"/>
        </w:rPr>
      </w:pPr>
    </w:p>
    <w:p w14:paraId="7DB1E495" w14:textId="77777777" w:rsidR="00D54FAC" w:rsidRDefault="00D54FAC" w:rsidP="009E45D5">
      <w:pPr>
        <w:rPr>
          <w:b/>
          <w:bCs/>
          <w:sz w:val="28"/>
          <w:szCs w:val="28"/>
        </w:rPr>
      </w:pPr>
    </w:p>
    <w:p w14:paraId="57B79301" w14:textId="77777777" w:rsidR="00D54FAC" w:rsidRDefault="00D54FAC" w:rsidP="009E45D5">
      <w:pPr>
        <w:rPr>
          <w:b/>
          <w:bCs/>
          <w:sz w:val="28"/>
          <w:szCs w:val="28"/>
        </w:rPr>
      </w:pPr>
    </w:p>
    <w:p w14:paraId="71659CD3" w14:textId="77777777" w:rsidR="00D54FAC" w:rsidRDefault="00D54FAC" w:rsidP="009E45D5">
      <w:pPr>
        <w:rPr>
          <w:b/>
          <w:bCs/>
          <w:sz w:val="28"/>
          <w:szCs w:val="28"/>
        </w:rPr>
      </w:pPr>
    </w:p>
    <w:p w14:paraId="0B34E073" w14:textId="77777777" w:rsidR="00D54FAC" w:rsidRDefault="00D54FAC" w:rsidP="009E45D5">
      <w:pPr>
        <w:rPr>
          <w:b/>
          <w:bCs/>
          <w:sz w:val="28"/>
          <w:szCs w:val="28"/>
        </w:rPr>
      </w:pPr>
    </w:p>
    <w:p w14:paraId="5C686161" w14:textId="77777777" w:rsidR="00D54FAC" w:rsidRDefault="00D54FAC" w:rsidP="009E45D5">
      <w:pPr>
        <w:rPr>
          <w:b/>
          <w:bCs/>
          <w:sz w:val="28"/>
          <w:szCs w:val="28"/>
        </w:rPr>
      </w:pPr>
    </w:p>
    <w:p w14:paraId="02A1C14B" w14:textId="77777777" w:rsidR="00D54FAC" w:rsidRDefault="00D54FAC" w:rsidP="009E45D5">
      <w:pPr>
        <w:rPr>
          <w:b/>
          <w:bCs/>
          <w:sz w:val="28"/>
          <w:szCs w:val="28"/>
        </w:rPr>
      </w:pPr>
    </w:p>
    <w:p w14:paraId="7BE9E486" w14:textId="77777777" w:rsidR="00D54FAC" w:rsidRDefault="00D54FAC" w:rsidP="009E45D5">
      <w:pPr>
        <w:rPr>
          <w:b/>
          <w:bCs/>
          <w:sz w:val="28"/>
          <w:szCs w:val="28"/>
        </w:rPr>
      </w:pPr>
    </w:p>
    <w:p w14:paraId="73DAEF92" w14:textId="77777777" w:rsidR="00D54FAC" w:rsidRDefault="00D54FAC" w:rsidP="009E45D5">
      <w:pPr>
        <w:rPr>
          <w:b/>
          <w:bCs/>
          <w:sz w:val="28"/>
          <w:szCs w:val="28"/>
        </w:rPr>
      </w:pPr>
    </w:p>
    <w:p w14:paraId="0A72CF09" w14:textId="77777777" w:rsidR="00D54FAC" w:rsidRDefault="00D54FAC" w:rsidP="009E45D5">
      <w:pPr>
        <w:rPr>
          <w:b/>
          <w:bCs/>
          <w:sz w:val="28"/>
          <w:szCs w:val="28"/>
        </w:rPr>
      </w:pPr>
    </w:p>
    <w:p w14:paraId="6DC3EB64" w14:textId="77777777" w:rsidR="00D54FAC" w:rsidRDefault="00D54FAC" w:rsidP="009E45D5">
      <w:pPr>
        <w:rPr>
          <w:b/>
          <w:bCs/>
          <w:sz w:val="28"/>
          <w:szCs w:val="28"/>
        </w:rPr>
      </w:pPr>
    </w:p>
    <w:p w14:paraId="42D58FDD" w14:textId="77777777" w:rsidR="00D54FAC" w:rsidRDefault="00D54FAC" w:rsidP="009E45D5">
      <w:pPr>
        <w:rPr>
          <w:b/>
          <w:bCs/>
          <w:sz w:val="28"/>
          <w:szCs w:val="28"/>
        </w:rPr>
      </w:pPr>
    </w:p>
    <w:p w14:paraId="204879A8" w14:textId="77777777" w:rsidR="00D54FAC" w:rsidRDefault="00D54FAC" w:rsidP="009E45D5">
      <w:pPr>
        <w:rPr>
          <w:b/>
          <w:bCs/>
          <w:sz w:val="28"/>
          <w:szCs w:val="28"/>
        </w:rPr>
      </w:pPr>
    </w:p>
    <w:p w14:paraId="3A83B533" w14:textId="77777777" w:rsidR="00D54FAC" w:rsidRDefault="00D54FAC" w:rsidP="009E45D5">
      <w:pPr>
        <w:rPr>
          <w:b/>
          <w:bCs/>
          <w:sz w:val="28"/>
          <w:szCs w:val="28"/>
        </w:rPr>
      </w:pPr>
    </w:p>
    <w:p w14:paraId="323FCDDE" w14:textId="77777777" w:rsidR="00D54FAC" w:rsidRDefault="00D54FAC" w:rsidP="009E45D5">
      <w:pPr>
        <w:rPr>
          <w:b/>
          <w:bCs/>
          <w:sz w:val="28"/>
          <w:szCs w:val="28"/>
        </w:rPr>
      </w:pPr>
    </w:p>
    <w:p w14:paraId="5558017C" w14:textId="77777777" w:rsidR="00D54FAC" w:rsidRDefault="00D54FAC" w:rsidP="009E45D5">
      <w:pPr>
        <w:rPr>
          <w:b/>
          <w:bCs/>
          <w:sz w:val="28"/>
          <w:szCs w:val="28"/>
        </w:rPr>
      </w:pPr>
    </w:p>
    <w:p w14:paraId="5CB1D362" w14:textId="77777777" w:rsidR="00D54FAC" w:rsidRDefault="00D54FAC" w:rsidP="009E45D5">
      <w:pPr>
        <w:rPr>
          <w:b/>
          <w:bCs/>
          <w:sz w:val="28"/>
          <w:szCs w:val="28"/>
        </w:rPr>
      </w:pPr>
    </w:p>
    <w:p w14:paraId="079253F6" w14:textId="77777777" w:rsidR="00D54FAC" w:rsidRDefault="00D54FAC" w:rsidP="009E45D5">
      <w:pPr>
        <w:rPr>
          <w:b/>
          <w:bCs/>
          <w:sz w:val="28"/>
          <w:szCs w:val="28"/>
        </w:rPr>
      </w:pPr>
    </w:p>
    <w:p w14:paraId="23C22B45" w14:textId="2D072E92" w:rsidR="00A44A0A" w:rsidRPr="009E45D5" w:rsidRDefault="009E45D5" w:rsidP="009E45D5">
      <w:pPr>
        <w:rPr>
          <w:b/>
          <w:bCs/>
          <w:sz w:val="28"/>
          <w:szCs w:val="28"/>
        </w:rPr>
      </w:pPr>
      <w:r w:rsidRPr="009E45D5">
        <w:rPr>
          <w:b/>
          <w:bCs/>
          <w:sz w:val="28"/>
          <w:szCs w:val="28"/>
        </w:rPr>
        <w:t xml:space="preserve">BUSINESS PLAN TEMPLATE: THIS TEMPLATE MUST BE USED FOR THE ASSESSMENT. YOU MAY INCLUDE PICTURES TO </w:t>
      </w:r>
      <w:r w:rsidR="00A44A0A">
        <w:rPr>
          <w:b/>
          <w:bCs/>
          <w:sz w:val="28"/>
          <w:szCs w:val="28"/>
        </w:rPr>
        <w:t>IMPROVE THE</w:t>
      </w:r>
      <w:r w:rsidRPr="009E45D5">
        <w:rPr>
          <w:b/>
          <w:bCs/>
          <w:sz w:val="28"/>
          <w:szCs w:val="28"/>
        </w:rPr>
        <w:t xml:space="preserve"> PROFESSIONAL</w:t>
      </w:r>
      <w:r w:rsidR="00A44A0A">
        <w:rPr>
          <w:b/>
          <w:bCs/>
          <w:sz w:val="28"/>
          <w:szCs w:val="28"/>
        </w:rPr>
        <w:t>ISM OF YOUR WORK</w:t>
      </w:r>
    </w:p>
    <w:tbl>
      <w:tblPr>
        <w:tblStyle w:val="GridTable6Colorful"/>
        <w:tblW w:w="0" w:type="auto"/>
        <w:tblLook w:val="04A0" w:firstRow="1" w:lastRow="0" w:firstColumn="1" w:lastColumn="0" w:noHBand="0" w:noVBand="1"/>
      </w:tblPr>
      <w:tblGrid>
        <w:gridCol w:w="13948"/>
      </w:tblGrid>
      <w:tr w:rsidR="009E45D5" w14:paraId="231A54A0"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AA3F0AA" w14:textId="214EF361" w:rsidR="009E45D5" w:rsidRDefault="009E45D5" w:rsidP="00E00739">
            <w:pPr>
              <w:rPr>
                <w:rFonts w:ascii="Arial" w:hAnsi="Arial" w:cs="Arial"/>
                <w:b w:val="0"/>
                <w:bCs w:val="0"/>
              </w:rPr>
            </w:pPr>
            <w:r>
              <w:rPr>
                <w:rFonts w:ascii="Arial" w:hAnsi="Arial" w:cs="Arial"/>
              </w:rPr>
              <w:t xml:space="preserve">BUSINESS </w:t>
            </w:r>
            <w:r w:rsidRPr="00DA1298">
              <w:rPr>
                <w:rFonts w:ascii="Arial" w:hAnsi="Arial" w:cs="Arial"/>
              </w:rPr>
              <w:t>DESCRIPTION / MARKET OPPORTUNITY</w:t>
            </w:r>
          </w:p>
          <w:p w14:paraId="3E548CAA" w14:textId="77777777" w:rsidR="009E45D5" w:rsidRDefault="009E45D5" w:rsidP="00E00739">
            <w:pPr>
              <w:rPr>
                <w:rFonts w:ascii="Arial" w:hAnsi="Arial" w:cs="Arial"/>
                <w:b w:val="0"/>
                <w:bCs w:val="0"/>
              </w:rPr>
            </w:pPr>
          </w:p>
          <w:p w14:paraId="7E5B0FFE" w14:textId="40D527A3" w:rsidR="003C4FC1" w:rsidRPr="003C4FC1" w:rsidRDefault="003C4FC1" w:rsidP="003C4FC1">
            <w:pPr>
              <w:spacing w:line="360" w:lineRule="auto"/>
              <w:jc w:val="both"/>
              <w:rPr>
                <w:rFonts w:ascii="Arial" w:hAnsi="Arial" w:cs="Arial"/>
                <w:b w:val="0"/>
                <w:bCs w:val="0"/>
              </w:rPr>
            </w:pPr>
            <w:r w:rsidRPr="003C4FC1">
              <w:rPr>
                <w:rFonts w:ascii="Arial" w:hAnsi="Arial" w:cs="Arial"/>
                <w:b w:val="0"/>
                <w:bCs w:val="0"/>
              </w:rPr>
              <w:t>Sunday Foods' whipped cream topping ideas include numerous that use several flavours of whipped cream. Chocolate, raspberry, cinnamon almond, and strawberry are among the flavours available. We want to make big numbers of these flavoured desserts toppings to be utilised in our new bakery/cake business. In the refrigerator, the product's expected shelf life is 20 days, while in the freezer, it may last up to six months. It will be sold in 8-ounce and 12-ounce plastic tubs, according to Sunday Foods plans. Pressurized cans of six ounces will also be available</w:t>
            </w:r>
            <w:r w:rsidR="00D624ED">
              <w:rPr>
                <w:rFonts w:ascii="Arial" w:hAnsi="Arial" w:cs="Arial"/>
                <w:b w:val="0"/>
                <w:bCs w:val="0"/>
              </w:rPr>
              <w:t xml:space="preserve"> </w:t>
            </w:r>
            <w:r w:rsidR="00D624ED" w:rsidRPr="00D624ED">
              <w:rPr>
                <w:rFonts w:ascii="Arial" w:hAnsi="Arial" w:cs="Arial"/>
                <w:b w:val="0"/>
                <w:bCs w:val="0"/>
              </w:rPr>
              <w:t>(Caldwell, 2014</w:t>
            </w:r>
            <w:r w:rsidR="00D624ED">
              <w:rPr>
                <w:rFonts w:ascii="Arial" w:hAnsi="Arial" w:cs="Arial"/>
                <w:b w:val="0"/>
                <w:bCs w:val="0"/>
              </w:rPr>
              <w:t>)</w:t>
            </w:r>
            <w:r w:rsidRPr="003C4FC1">
              <w:rPr>
                <w:rFonts w:ascii="Arial" w:hAnsi="Arial" w:cs="Arial"/>
                <w:b w:val="0"/>
                <w:bCs w:val="0"/>
              </w:rPr>
              <w:t>.</w:t>
            </w:r>
          </w:p>
          <w:p w14:paraId="068178EA" w14:textId="77777777" w:rsidR="003C4FC1" w:rsidRPr="003C4FC1" w:rsidRDefault="003C4FC1" w:rsidP="003C4FC1">
            <w:pPr>
              <w:spacing w:line="360" w:lineRule="auto"/>
              <w:jc w:val="both"/>
              <w:rPr>
                <w:rFonts w:ascii="Arial" w:hAnsi="Arial" w:cs="Arial"/>
                <w:b w:val="0"/>
                <w:bCs w:val="0"/>
              </w:rPr>
            </w:pPr>
          </w:p>
          <w:p w14:paraId="30086361" w14:textId="5596D1B7" w:rsidR="003C4FC1" w:rsidRPr="003C4FC1" w:rsidRDefault="003C4FC1" w:rsidP="003C4FC1">
            <w:pPr>
              <w:spacing w:line="360" w:lineRule="auto"/>
              <w:jc w:val="both"/>
              <w:rPr>
                <w:rFonts w:ascii="Arial" w:hAnsi="Arial" w:cs="Arial"/>
                <w:b w:val="0"/>
                <w:bCs w:val="0"/>
              </w:rPr>
            </w:pPr>
            <w:r w:rsidRPr="003C4FC1">
              <w:rPr>
                <w:rFonts w:ascii="Arial" w:hAnsi="Arial" w:cs="Arial"/>
                <w:b w:val="0"/>
                <w:bCs w:val="0"/>
              </w:rPr>
              <w:t>There are two different kinds of Sunday Foods flavoured whipped toppings: Dairy</w:t>
            </w:r>
            <w:r w:rsidR="0029508E">
              <w:rPr>
                <w:rFonts w:ascii="Arial" w:hAnsi="Arial" w:cs="Arial"/>
                <w:b w:val="0"/>
                <w:bCs w:val="0"/>
              </w:rPr>
              <w:t>, sweet and bakery goods, as well as</w:t>
            </w:r>
            <w:r w:rsidRPr="003C4FC1">
              <w:rPr>
                <w:rFonts w:ascii="Arial" w:hAnsi="Arial" w:cs="Arial"/>
                <w:b w:val="0"/>
                <w:bCs w:val="0"/>
              </w:rPr>
              <w:t xml:space="preserve"> speciality</w:t>
            </w:r>
            <w:r w:rsidR="0029508E">
              <w:rPr>
                <w:rFonts w:ascii="Arial" w:hAnsi="Arial" w:cs="Arial"/>
                <w:b w:val="0"/>
                <w:bCs w:val="0"/>
              </w:rPr>
              <w:t xml:space="preserve"> (gourmet)</w:t>
            </w:r>
            <w:r w:rsidRPr="003C4FC1">
              <w:rPr>
                <w:rFonts w:ascii="Arial" w:hAnsi="Arial" w:cs="Arial"/>
                <w:b w:val="0"/>
                <w:bCs w:val="0"/>
              </w:rPr>
              <w:t xml:space="preserve"> foods. These two markets will be examined independently in this business strategy.</w:t>
            </w:r>
            <w:r w:rsidR="00D52F65">
              <w:rPr>
                <w:rFonts w:ascii="Arial" w:hAnsi="Arial" w:cs="Arial"/>
                <w:b w:val="0"/>
                <w:bCs w:val="0"/>
              </w:rPr>
              <w:t xml:space="preserve"> </w:t>
            </w:r>
            <w:proofErr w:type="gramStart"/>
            <w:r w:rsidR="00D52F65">
              <w:rPr>
                <w:rFonts w:ascii="Arial" w:hAnsi="Arial" w:cs="Arial"/>
                <w:b w:val="0"/>
                <w:bCs w:val="0"/>
              </w:rPr>
              <w:t>Both of them</w:t>
            </w:r>
            <w:proofErr w:type="gramEnd"/>
            <w:r w:rsidR="00D52F65">
              <w:rPr>
                <w:rFonts w:ascii="Arial" w:hAnsi="Arial" w:cs="Arial"/>
                <w:b w:val="0"/>
                <w:bCs w:val="0"/>
              </w:rPr>
              <w:t xml:space="preserve"> will go under the label Sunday Cream. </w:t>
            </w:r>
          </w:p>
          <w:p w14:paraId="4CD946D2" w14:textId="77777777" w:rsidR="003C4FC1" w:rsidRPr="003C4FC1" w:rsidRDefault="003C4FC1" w:rsidP="003C4FC1">
            <w:pPr>
              <w:spacing w:line="360" w:lineRule="auto"/>
              <w:jc w:val="both"/>
              <w:rPr>
                <w:rFonts w:ascii="Arial" w:hAnsi="Arial" w:cs="Arial"/>
                <w:b w:val="0"/>
                <w:bCs w:val="0"/>
              </w:rPr>
            </w:pPr>
          </w:p>
          <w:p w14:paraId="467EC42D" w14:textId="4C928105" w:rsidR="003C4FC1" w:rsidRPr="003C4FC1" w:rsidRDefault="003C4FC1" w:rsidP="003C4FC1">
            <w:pPr>
              <w:spacing w:line="360" w:lineRule="auto"/>
              <w:jc w:val="both"/>
              <w:rPr>
                <w:rFonts w:ascii="Arial" w:hAnsi="Arial" w:cs="Arial"/>
                <w:b w:val="0"/>
                <w:bCs w:val="0"/>
              </w:rPr>
            </w:pPr>
            <w:r w:rsidRPr="003C4FC1">
              <w:rPr>
                <w:rFonts w:ascii="Arial" w:hAnsi="Arial" w:cs="Arial"/>
                <w:b w:val="0"/>
                <w:bCs w:val="0"/>
              </w:rPr>
              <w:t>Dairy</w:t>
            </w:r>
            <w:r w:rsidR="0029508E">
              <w:rPr>
                <w:rFonts w:ascii="Arial" w:hAnsi="Arial" w:cs="Arial"/>
                <w:b w:val="0"/>
                <w:bCs w:val="0"/>
              </w:rPr>
              <w:t>, sweet and bakery goods</w:t>
            </w:r>
            <w:r w:rsidRPr="003C4FC1">
              <w:rPr>
                <w:rFonts w:ascii="Arial" w:hAnsi="Arial" w:cs="Arial"/>
                <w:b w:val="0"/>
                <w:bCs w:val="0"/>
              </w:rPr>
              <w:t xml:space="preserve"> products have had a minor gain in the market in the previous four years, despite a decline in total consumption in the UK during the last several decades. Dairy consumption is expected to rise by roughly 3% annually in the UK, according to several analysts, which is substantial in this £95 billion business. A combination of improved processing methods and heightened consumer knowledge of the health advantages of calcium-rich foods is to blame for this uptick in dairy consumption</w:t>
            </w:r>
            <w:r w:rsidR="00D624ED">
              <w:rPr>
                <w:rFonts w:ascii="Arial" w:hAnsi="Arial" w:cs="Arial"/>
                <w:b w:val="0"/>
                <w:bCs w:val="0"/>
              </w:rPr>
              <w:t xml:space="preserve"> </w:t>
            </w:r>
            <w:r w:rsidR="00D624ED" w:rsidRPr="00D624ED">
              <w:rPr>
                <w:rFonts w:ascii="Arial" w:hAnsi="Arial" w:cs="Arial"/>
                <w:b w:val="0"/>
                <w:bCs w:val="0"/>
              </w:rPr>
              <w:t>(Carmichael, 2006</w:t>
            </w:r>
            <w:r w:rsidR="00D624ED">
              <w:rPr>
                <w:rFonts w:ascii="Arial" w:hAnsi="Arial" w:cs="Arial"/>
                <w:b w:val="0"/>
                <w:bCs w:val="0"/>
              </w:rPr>
              <w:t>)</w:t>
            </w:r>
            <w:r w:rsidRPr="003C4FC1">
              <w:rPr>
                <w:rFonts w:ascii="Arial" w:hAnsi="Arial" w:cs="Arial"/>
                <w:b w:val="0"/>
                <w:bCs w:val="0"/>
              </w:rPr>
              <w:t>.</w:t>
            </w:r>
          </w:p>
          <w:p w14:paraId="0838BCAE" w14:textId="77777777" w:rsidR="003C4FC1" w:rsidRPr="003C4FC1" w:rsidRDefault="003C4FC1" w:rsidP="003C4FC1">
            <w:pPr>
              <w:spacing w:line="360" w:lineRule="auto"/>
              <w:jc w:val="both"/>
              <w:rPr>
                <w:rFonts w:ascii="Arial" w:hAnsi="Arial" w:cs="Arial"/>
                <w:b w:val="0"/>
                <w:bCs w:val="0"/>
              </w:rPr>
            </w:pPr>
          </w:p>
          <w:p w14:paraId="560CAF31" w14:textId="099A9D7A" w:rsidR="003C4FC1" w:rsidRPr="003C4FC1" w:rsidRDefault="003C4FC1" w:rsidP="003C4FC1">
            <w:pPr>
              <w:spacing w:line="360" w:lineRule="auto"/>
              <w:jc w:val="both"/>
              <w:rPr>
                <w:rFonts w:ascii="Arial" w:hAnsi="Arial" w:cs="Arial"/>
                <w:b w:val="0"/>
                <w:bCs w:val="0"/>
              </w:rPr>
            </w:pPr>
            <w:r w:rsidRPr="003C4FC1">
              <w:rPr>
                <w:rFonts w:ascii="Arial" w:hAnsi="Arial" w:cs="Arial"/>
                <w:b w:val="0"/>
                <w:bCs w:val="0"/>
              </w:rPr>
              <w:lastRenderedPageBreak/>
              <w:t>Industry for Gourmet/Special Foods: The gourmet/special food market is expected to increase at a rapid rate over the next decade. Since the beginning of the decade, this $19 billion domestic business has grown by double digits and is anticipated to continue to do so through 2022.</w:t>
            </w:r>
          </w:p>
          <w:p w14:paraId="21CF2710" w14:textId="0323E8DE" w:rsidR="003C4FC1" w:rsidRPr="003C4FC1" w:rsidRDefault="003C4FC1" w:rsidP="00E00739">
            <w:pPr>
              <w:rPr>
                <w:rFonts w:ascii="Arial" w:hAnsi="Arial" w:cs="Arial"/>
              </w:rPr>
            </w:pPr>
            <w:r w:rsidRPr="003C4FC1">
              <w:rPr>
                <w:rFonts w:ascii="Arial" w:hAnsi="Arial" w:cs="Arial"/>
                <w:b w:val="0"/>
                <w:bCs w:val="0"/>
              </w:rPr>
              <w:t xml:space="preserve">Small towns have the potential to thrive in this business </w:t>
            </w:r>
            <w:proofErr w:type="gramStart"/>
            <w:r w:rsidRPr="003C4FC1">
              <w:rPr>
                <w:rFonts w:ascii="Arial" w:hAnsi="Arial" w:cs="Arial"/>
                <w:b w:val="0"/>
                <w:bCs w:val="0"/>
              </w:rPr>
              <w:t>despite the fact that</w:t>
            </w:r>
            <w:proofErr w:type="gramEnd"/>
            <w:r w:rsidRPr="003C4FC1">
              <w:rPr>
                <w:rFonts w:ascii="Arial" w:hAnsi="Arial" w:cs="Arial"/>
                <w:b w:val="0"/>
                <w:bCs w:val="0"/>
              </w:rPr>
              <w:t xml:space="preserve"> demographic data suggests that the sector is greatest in urban regions. Special emphasis will be paid to the product's packaging and marketing initiatives at the point of sale in this segment</w:t>
            </w:r>
            <w:r w:rsidR="00D624ED">
              <w:rPr>
                <w:rFonts w:ascii="Arial" w:hAnsi="Arial" w:cs="Arial"/>
                <w:b w:val="0"/>
                <w:bCs w:val="0"/>
              </w:rPr>
              <w:t xml:space="preserve"> </w:t>
            </w:r>
            <w:r w:rsidR="00D624ED" w:rsidRPr="00D624ED">
              <w:rPr>
                <w:rFonts w:ascii="Arial" w:hAnsi="Arial" w:cs="Arial"/>
                <w:b w:val="0"/>
                <w:bCs w:val="0"/>
              </w:rPr>
              <w:t>(Egleston, 2006</w:t>
            </w:r>
            <w:r w:rsidR="00D624ED">
              <w:rPr>
                <w:rFonts w:ascii="Arial" w:hAnsi="Arial" w:cs="Arial"/>
                <w:b w:val="0"/>
                <w:bCs w:val="0"/>
              </w:rPr>
              <w:t>)</w:t>
            </w:r>
            <w:r w:rsidRPr="003C4FC1">
              <w:rPr>
                <w:rFonts w:ascii="Arial" w:hAnsi="Arial" w:cs="Arial"/>
                <w:b w:val="0"/>
                <w:bCs w:val="0"/>
              </w:rPr>
              <w:t>.</w:t>
            </w:r>
          </w:p>
        </w:tc>
      </w:tr>
    </w:tbl>
    <w:p w14:paraId="597D04BD" w14:textId="77777777" w:rsidR="00A44A0A" w:rsidRDefault="00A44A0A"/>
    <w:p w14:paraId="2C2BB45B" w14:textId="77777777" w:rsidR="00A44A0A" w:rsidRDefault="00A44A0A"/>
    <w:tbl>
      <w:tblPr>
        <w:tblStyle w:val="GridTable6Colorful"/>
        <w:tblW w:w="0" w:type="auto"/>
        <w:tblLook w:val="04A0" w:firstRow="1" w:lastRow="0" w:firstColumn="1" w:lastColumn="0" w:noHBand="0" w:noVBand="1"/>
      </w:tblPr>
      <w:tblGrid>
        <w:gridCol w:w="13948"/>
      </w:tblGrid>
      <w:tr w:rsidR="009E45D5" w14:paraId="435652F6"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42D405D" w14:textId="41B11798" w:rsidR="009E45D5" w:rsidRDefault="009E45D5" w:rsidP="00E00739">
            <w:pPr>
              <w:rPr>
                <w:rFonts w:ascii="Arial" w:hAnsi="Arial" w:cs="Arial"/>
                <w:b w:val="0"/>
                <w:bCs w:val="0"/>
              </w:rPr>
            </w:pPr>
            <w:r>
              <w:rPr>
                <w:rFonts w:ascii="Arial" w:hAnsi="Arial" w:cs="Arial"/>
              </w:rPr>
              <w:t>INDUSTRY ANALYSIS</w:t>
            </w:r>
          </w:p>
          <w:p w14:paraId="170AF925" w14:textId="77777777" w:rsidR="009E45D5" w:rsidRDefault="009E45D5" w:rsidP="00E00739">
            <w:pPr>
              <w:rPr>
                <w:rFonts w:ascii="Arial" w:hAnsi="Arial" w:cs="Arial"/>
                <w:b w:val="0"/>
                <w:bCs w:val="0"/>
              </w:rPr>
            </w:pPr>
          </w:p>
          <w:p w14:paraId="138F3049" w14:textId="5A6ED160" w:rsidR="009E45D5" w:rsidRDefault="009E45D5" w:rsidP="00E00739">
            <w:pPr>
              <w:rPr>
                <w:rFonts w:ascii="Arial" w:hAnsi="Arial" w:cs="Arial"/>
                <w:b w:val="0"/>
                <w:bCs w:val="0"/>
              </w:rPr>
            </w:pPr>
            <w:r w:rsidRPr="009E45D5">
              <w:rPr>
                <w:rFonts w:ascii="Arial" w:hAnsi="Arial" w:cs="Arial"/>
              </w:rPr>
              <w:t xml:space="preserve">Threat of new entry </w:t>
            </w:r>
          </w:p>
          <w:p w14:paraId="45485268" w14:textId="028E2DEF" w:rsidR="009E45D5" w:rsidRDefault="009E45D5" w:rsidP="00E00739">
            <w:pPr>
              <w:rPr>
                <w:rFonts w:ascii="Arial" w:hAnsi="Arial" w:cs="Arial"/>
                <w:b w:val="0"/>
                <w:bCs w:val="0"/>
              </w:rPr>
            </w:pPr>
          </w:p>
          <w:p w14:paraId="2384EE9C" w14:textId="03A81800" w:rsidR="009E45D5" w:rsidRDefault="0029508E" w:rsidP="00E00739">
            <w:pPr>
              <w:rPr>
                <w:rFonts w:ascii="Arial" w:hAnsi="Arial" w:cs="Arial"/>
                <w:b w:val="0"/>
                <w:bCs w:val="0"/>
              </w:rPr>
            </w:pPr>
            <w:r w:rsidRPr="0029508E">
              <w:rPr>
                <w:rFonts w:ascii="Arial" w:hAnsi="Arial" w:cs="Arial"/>
                <w:b w:val="0"/>
                <w:bCs w:val="0"/>
              </w:rPr>
              <w:t xml:space="preserve">It's easy to get started in this business because of the minimal entrance requirements. Industry success does not need economies of scale, although they are desirable. </w:t>
            </w:r>
            <w:proofErr w:type="gramStart"/>
            <w:r w:rsidRPr="0029508E">
              <w:rPr>
                <w:rFonts w:ascii="Arial" w:hAnsi="Arial" w:cs="Arial"/>
                <w:b w:val="0"/>
                <w:bCs w:val="0"/>
              </w:rPr>
              <w:t>As a consequence</w:t>
            </w:r>
            <w:proofErr w:type="gramEnd"/>
            <w:r w:rsidRPr="0029508E">
              <w:rPr>
                <w:rFonts w:ascii="Arial" w:hAnsi="Arial" w:cs="Arial"/>
                <w:b w:val="0"/>
                <w:bCs w:val="0"/>
              </w:rPr>
              <w:t xml:space="preserve">, small enterprises may join the sector with low </w:t>
            </w:r>
            <w:proofErr w:type="spellStart"/>
            <w:r w:rsidRPr="0029508E">
              <w:rPr>
                <w:rFonts w:ascii="Arial" w:hAnsi="Arial" w:cs="Arial"/>
                <w:b w:val="0"/>
                <w:bCs w:val="0"/>
              </w:rPr>
              <w:t>startup</w:t>
            </w:r>
            <w:proofErr w:type="spellEnd"/>
            <w:r w:rsidRPr="0029508E">
              <w:rPr>
                <w:rFonts w:ascii="Arial" w:hAnsi="Arial" w:cs="Arial"/>
                <w:b w:val="0"/>
                <w:bCs w:val="0"/>
              </w:rPr>
              <w:t xml:space="preserve"> costs. Both the leaders' ability to obtain adequate distribution channels to pay operational expenses and their ability to establish brand awareness and loyalty are key factors of a new company's success. Bakeries that have established brands or the means to build one may readily obtain distribution channels such as supermarkets and grocery shops</w:t>
            </w:r>
            <w:r w:rsidR="00D624ED">
              <w:rPr>
                <w:rFonts w:ascii="Arial" w:hAnsi="Arial" w:cs="Arial"/>
                <w:b w:val="0"/>
                <w:bCs w:val="0"/>
              </w:rPr>
              <w:t xml:space="preserve"> </w:t>
            </w:r>
            <w:r w:rsidR="00D624ED" w:rsidRPr="00D624ED">
              <w:rPr>
                <w:rFonts w:ascii="Arial" w:hAnsi="Arial" w:cs="Arial"/>
                <w:b w:val="0"/>
                <w:bCs w:val="0"/>
              </w:rPr>
              <w:t>(Lester, 2007</w:t>
            </w:r>
            <w:r w:rsidR="00D624ED">
              <w:rPr>
                <w:rFonts w:ascii="Arial" w:hAnsi="Arial" w:cs="Arial"/>
                <w:b w:val="0"/>
                <w:bCs w:val="0"/>
              </w:rPr>
              <w:t>)</w:t>
            </w:r>
            <w:r w:rsidRPr="0029508E">
              <w:rPr>
                <w:rFonts w:ascii="Arial" w:hAnsi="Arial" w:cs="Arial"/>
                <w:b w:val="0"/>
                <w:bCs w:val="0"/>
              </w:rPr>
              <w:t>.</w:t>
            </w:r>
          </w:p>
          <w:p w14:paraId="6F84CB13" w14:textId="77777777" w:rsidR="009E45D5" w:rsidRDefault="009E45D5" w:rsidP="00E00739">
            <w:pPr>
              <w:rPr>
                <w:rFonts w:ascii="Arial" w:hAnsi="Arial" w:cs="Arial"/>
                <w:b w:val="0"/>
                <w:bCs w:val="0"/>
              </w:rPr>
            </w:pPr>
          </w:p>
          <w:p w14:paraId="3936E0C1" w14:textId="64008EDD" w:rsidR="009E45D5" w:rsidRDefault="009E45D5" w:rsidP="00E00739">
            <w:pPr>
              <w:rPr>
                <w:rFonts w:ascii="Arial" w:hAnsi="Arial" w:cs="Arial"/>
                <w:b w:val="0"/>
                <w:bCs w:val="0"/>
              </w:rPr>
            </w:pPr>
            <w:r w:rsidRPr="009E45D5">
              <w:rPr>
                <w:rFonts w:ascii="Arial" w:hAnsi="Arial" w:cs="Arial"/>
              </w:rPr>
              <w:t>Threat of substitutes</w:t>
            </w:r>
          </w:p>
          <w:p w14:paraId="047592B3" w14:textId="2D898B69" w:rsidR="009E45D5" w:rsidRDefault="009E45D5" w:rsidP="00E00739">
            <w:pPr>
              <w:rPr>
                <w:rFonts w:ascii="Arial" w:hAnsi="Arial" w:cs="Arial"/>
                <w:b w:val="0"/>
                <w:bCs w:val="0"/>
              </w:rPr>
            </w:pPr>
          </w:p>
          <w:p w14:paraId="10B5FF55" w14:textId="1DD07DFC" w:rsidR="009E45D5" w:rsidRDefault="0029508E" w:rsidP="00E00739">
            <w:pPr>
              <w:rPr>
                <w:rFonts w:ascii="Arial" w:hAnsi="Arial" w:cs="Arial"/>
                <w:b w:val="0"/>
                <w:bCs w:val="0"/>
              </w:rPr>
            </w:pPr>
            <w:r w:rsidRPr="0029508E">
              <w:rPr>
                <w:rFonts w:ascii="Arial" w:hAnsi="Arial" w:cs="Arial"/>
                <w:b w:val="0"/>
                <w:bCs w:val="0"/>
              </w:rPr>
              <w:t xml:space="preserve">A wide variety of bakery </w:t>
            </w:r>
            <w:r>
              <w:rPr>
                <w:rFonts w:ascii="Arial" w:hAnsi="Arial" w:cs="Arial"/>
                <w:b w:val="0"/>
                <w:bCs w:val="0"/>
              </w:rPr>
              <w:t>goods</w:t>
            </w:r>
            <w:r w:rsidRPr="0029508E">
              <w:rPr>
                <w:rFonts w:ascii="Arial" w:hAnsi="Arial" w:cs="Arial"/>
                <w:b w:val="0"/>
                <w:bCs w:val="0"/>
              </w:rPr>
              <w:t xml:space="preserve"> may be substituted for the originals. People may prepare their own baked products, breakfast cereals, and rice/potatoes, all of which can serve as substitutes. It is up to the person to decide </w:t>
            </w:r>
            <w:proofErr w:type="gramStart"/>
            <w:r w:rsidRPr="0029508E">
              <w:rPr>
                <w:rFonts w:ascii="Arial" w:hAnsi="Arial" w:cs="Arial"/>
                <w:b w:val="0"/>
                <w:bCs w:val="0"/>
              </w:rPr>
              <w:t>whether or not</w:t>
            </w:r>
            <w:proofErr w:type="gramEnd"/>
            <w:r w:rsidRPr="0029508E">
              <w:rPr>
                <w:rFonts w:ascii="Arial" w:hAnsi="Arial" w:cs="Arial"/>
                <w:b w:val="0"/>
                <w:bCs w:val="0"/>
              </w:rPr>
              <w:t xml:space="preserve"> they want to buy a replacement or cook what they need at home based on convenience and price points</w:t>
            </w:r>
            <w:r w:rsidR="00D624ED">
              <w:rPr>
                <w:rFonts w:ascii="Arial" w:hAnsi="Arial" w:cs="Arial"/>
                <w:b w:val="0"/>
                <w:bCs w:val="0"/>
              </w:rPr>
              <w:t xml:space="preserve"> </w:t>
            </w:r>
            <w:r w:rsidR="00D624ED" w:rsidRPr="00D624ED">
              <w:rPr>
                <w:rFonts w:ascii="Arial" w:hAnsi="Arial" w:cs="Arial"/>
                <w:b w:val="0"/>
                <w:bCs w:val="0"/>
              </w:rPr>
              <w:t>(Levitt, 2016</w:t>
            </w:r>
            <w:r w:rsidR="00D624ED">
              <w:rPr>
                <w:rFonts w:ascii="Arial" w:hAnsi="Arial" w:cs="Arial"/>
                <w:b w:val="0"/>
                <w:bCs w:val="0"/>
              </w:rPr>
              <w:t>)</w:t>
            </w:r>
            <w:r w:rsidRPr="0029508E">
              <w:rPr>
                <w:rFonts w:ascii="Arial" w:hAnsi="Arial" w:cs="Arial"/>
                <w:b w:val="0"/>
                <w:bCs w:val="0"/>
              </w:rPr>
              <w:t>.</w:t>
            </w:r>
          </w:p>
          <w:p w14:paraId="2E4A1E4B" w14:textId="6C78F19E" w:rsidR="009E45D5" w:rsidRDefault="009E45D5" w:rsidP="00E00739">
            <w:pPr>
              <w:rPr>
                <w:rFonts w:ascii="Arial" w:hAnsi="Arial" w:cs="Arial"/>
                <w:b w:val="0"/>
                <w:bCs w:val="0"/>
              </w:rPr>
            </w:pPr>
          </w:p>
          <w:p w14:paraId="7240A65E" w14:textId="6B8B1AC3" w:rsidR="009E45D5" w:rsidRDefault="009E45D5" w:rsidP="00E00739">
            <w:pPr>
              <w:rPr>
                <w:rFonts w:ascii="Arial" w:hAnsi="Arial" w:cs="Arial"/>
                <w:b w:val="0"/>
                <w:bCs w:val="0"/>
              </w:rPr>
            </w:pPr>
            <w:r w:rsidRPr="009E45D5">
              <w:rPr>
                <w:rFonts w:ascii="Arial" w:hAnsi="Arial" w:cs="Arial"/>
              </w:rPr>
              <w:t>Bargaining power of customers</w:t>
            </w:r>
          </w:p>
          <w:p w14:paraId="528EAABE" w14:textId="46391743" w:rsidR="009E45D5" w:rsidRDefault="009E45D5" w:rsidP="00E00739">
            <w:pPr>
              <w:rPr>
                <w:rFonts w:ascii="Arial" w:hAnsi="Arial" w:cs="Arial"/>
                <w:b w:val="0"/>
                <w:bCs w:val="0"/>
              </w:rPr>
            </w:pPr>
          </w:p>
          <w:p w14:paraId="173E2FD2" w14:textId="42EB5DE7" w:rsidR="009E45D5" w:rsidRDefault="0029508E" w:rsidP="00E00739">
            <w:pPr>
              <w:rPr>
                <w:rFonts w:ascii="Arial" w:hAnsi="Arial" w:cs="Arial"/>
                <w:b w:val="0"/>
                <w:bCs w:val="0"/>
              </w:rPr>
            </w:pPr>
            <w:r w:rsidRPr="0029508E">
              <w:rPr>
                <w:rFonts w:ascii="Arial" w:hAnsi="Arial" w:cs="Arial"/>
                <w:b w:val="0"/>
                <w:bCs w:val="0"/>
              </w:rPr>
              <w:t>A major portion of the bakery industry's earnings is available to end users like supermarkets and grocery shops as well as hotel chains and convenience stores because of the abundance of small bakeries competing for market share. Low pricing and bulk discounts are possible because of this. Only major companies like Kraft, Kellogg, Yamazaki Baking, and Grupo Bimbo can ensure a more equitable distribution of earnings by levelling the playing field</w:t>
            </w:r>
            <w:r w:rsidR="00D624ED">
              <w:rPr>
                <w:rFonts w:ascii="Arial" w:hAnsi="Arial" w:cs="Arial"/>
                <w:b w:val="0"/>
                <w:bCs w:val="0"/>
              </w:rPr>
              <w:t xml:space="preserve"> </w:t>
            </w:r>
            <w:r w:rsidR="00D624ED" w:rsidRPr="00D624ED">
              <w:rPr>
                <w:rFonts w:ascii="Arial" w:hAnsi="Arial" w:cs="Arial"/>
                <w:b w:val="0"/>
                <w:bCs w:val="0"/>
              </w:rPr>
              <w:t>(Mutinda; G.; Baltenweck; I. and Omondi; I., 2015</w:t>
            </w:r>
            <w:r w:rsidR="00D624ED">
              <w:rPr>
                <w:rFonts w:ascii="Arial" w:hAnsi="Arial" w:cs="Arial"/>
                <w:b w:val="0"/>
                <w:bCs w:val="0"/>
              </w:rPr>
              <w:t>)</w:t>
            </w:r>
            <w:r w:rsidRPr="0029508E">
              <w:rPr>
                <w:rFonts w:ascii="Arial" w:hAnsi="Arial" w:cs="Arial"/>
                <w:b w:val="0"/>
                <w:bCs w:val="0"/>
              </w:rPr>
              <w:t>.</w:t>
            </w:r>
          </w:p>
          <w:p w14:paraId="2D2F1063" w14:textId="5188A80B" w:rsidR="009E45D5" w:rsidRDefault="009E45D5" w:rsidP="00E00739">
            <w:pPr>
              <w:rPr>
                <w:rFonts w:ascii="Arial" w:hAnsi="Arial" w:cs="Arial"/>
                <w:b w:val="0"/>
                <w:bCs w:val="0"/>
              </w:rPr>
            </w:pPr>
            <w:r w:rsidRPr="009E45D5">
              <w:rPr>
                <w:rFonts w:ascii="Arial" w:hAnsi="Arial" w:cs="Arial"/>
              </w:rPr>
              <w:lastRenderedPageBreak/>
              <w:t>Bargaining power of suppliers</w:t>
            </w:r>
          </w:p>
          <w:p w14:paraId="02A38F08" w14:textId="77777777" w:rsidR="0029508E" w:rsidRDefault="0029508E" w:rsidP="00E00739">
            <w:pPr>
              <w:rPr>
                <w:rFonts w:ascii="Arial" w:hAnsi="Arial" w:cs="Arial"/>
                <w:b w:val="0"/>
                <w:bCs w:val="0"/>
              </w:rPr>
            </w:pPr>
          </w:p>
          <w:p w14:paraId="69B030C1" w14:textId="7B6465FF" w:rsidR="009E45D5" w:rsidRDefault="0029508E" w:rsidP="00E00739">
            <w:pPr>
              <w:rPr>
                <w:rFonts w:ascii="Arial" w:hAnsi="Arial" w:cs="Arial"/>
                <w:b w:val="0"/>
                <w:bCs w:val="0"/>
              </w:rPr>
            </w:pPr>
            <w:r w:rsidRPr="0029508E">
              <w:rPr>
                <w:rFonts w:ascii="Arial" w:hAnsi="Arial" w:cs="Arial"/>
                <w:b w:val="0"/>
                <w:bCs w:val="0"/>
              </w:rPr>
              <w:t>As a result of well-developed marketplaces for their goods and their commodities' commoditized character, suppliers have little leverage in the bread industry. Prices of raw ingredients may impact bakeries, although the shifts are driven by global supply and demand factors rather than the capacity of individual suppliers</w:t>
            </w:r>
            <w:r w:rsidR="00D624ED">
              <w:rPr>
                <w:rFonts w:ascii="Arial" w:hAnsi="Arial" w:cs="Arial"/>
                <w:b w:val="0"/>
                <w:bCs w:val="0"/>
              </w:rPr>
              <w:t xml:space="preserve"> </w:t>
            </w:r>
            <w:r w:rsidR="00D624ED" w:rsidRPr="00D624ED">
              <w:rPr>
                <w:rFonts w:ascii="Arial" w:hAnsi="Arial" w:cs="Arial"/>
                <w:b w:val="0"/>
                <w:bCs w:val="0"/>
              </w:rPr>
              <w:t>(Newton, 2016</w:t>
            </w:r>
            <w:r w:rsidR="00D624ED">
              <w:rPr>
                <w:rFonts w:ascii="Arial" w:hAnsi="Arial" w:cs="Arial"/>
                <w:b w:val="0"/>
                <w:bCs w:val="0"/>
              </w:rPr>
              <w:t>)</w:t>
            </w:r>
            <w:r w:rsidRPr="0029508E">
              <w:rPr>
                <w:rFonts w:ascii="Arial" w:hAnsi="Arial" w:cs="Arial"/>
                <w:b w:val="0"/>
                <w:bCs w:val="0"/>
              </w:rPr>
              <w:t>.</w:t>
            </w:r>
          </w:p>
          <w:p w14:paraId="11078244" w14:textId="31111E98" w:rsidR="009E45D5" w:rsidRDefault="009E45D5" w:rsidP="00E00739">
            <w:pPr>
              <w:rPr>
                <w:rFonts w:ascii="Arial" w:hAnsi="Arial" w:cs="Arial"/>
              </w:rPr>
            </w:pPr>
          </w:p>
          <w:p w14:paraId="28A9E111" w14:textId="1957D781" w:rsidR="009E45D5" w:rsidRDefault="009E45D5" w:rsidP="00E00739">
            <w:pPr>
              <w:rPr>
                <w:rFonts w:ascii="Arial" w:hAnsi="Arial" w:cs="Arial"/>
                <w:b w:val="0"/>
                <w:bCs w:val="0"/>
              </w:rPr>
            </w:pPr>
            <w:r w:rsidRPr="009E45D5">
              <w:rPr>
                <w:rFonts w:ascii="Arial" w:hAnsi="Arial" w:cs="Arial"/>
              </w:rPr>
              <w:t>Competitive Rivalry</w:t>
            </w:r>
            <w:r>
              <w:rPr>
                <w:rFonts w:ascii="Arial" w:hAnsi="Arial" w:cs="Arial"/>
              </w:rPr>
              <w:t>: who are your main competitors and how can you differentiate yourself from them</w:t>
            </w:r>
          </w:p>
          <w:p w14:paraId="59F33B04" w14:textId="632BE969" w:rsidR="0000109E" w:rsidRDefault="0000109E" w:rsidP="00E00739">
            <w:pPr>
              <w:rPr>
                <w:rFonts w:ascii="Arial" w:hAnsi="Arial" w:cs="Arial"/>
                <w:b w:val="0"/>
                <w:bCs w:val="0"/>
              </w:rPr>
            </w:pPr>
          </w:p>
          <w:p w14:paraId="1F1FA463" w14:textId="77777777" w:rsidR="0000109E" w:rsidRPr="0000109E" w:rsidRDefault="0000109E" w:rsidP="0000109E">
            <w:pPr>
              <w:rPr>
                <w:rFonts w:ascii="Arial" w:hAnsi="Arial" w:cs="Arial"/>
                <w:b w:val="0"/>
                <w:bCs w:val="0"/>
              </w:rPr>
            </w:pPr>
            <w:r w:rsidRPr="0000109E">
              <w:rPr>
                <w:rFonts w:ascii="Arial" w:hAnsi="Arial" w:cs="Arial"/>
                <w:b w:val="0"/>
                <w:bCs w:val="0"/>
              </w:rPr>
              <w:t xml:space="preserve">Popular retail locations sell numerous different types of whipped topping. Large companies, such as Kraft and Elmlea, create </w:t>
            </w:r>
            <w:proofErr w:type="gramStart"/>
            <w:r w:rsidRPr="0000109E">
              <w:rPr>
                <w:rFonts w:ascii="Arial" w:hAnsi="Arial" w:cs="Arial"/>
                <w:b w:val="0"/>
                <w:bCs w:val="0"/>
              </w:rPr>
              <w:t>all of</w:t>
            </w:r>
            <w:proofErr w:type="gramEnd"/>
            <w:r w:rsidRPr="0000109E">
              <w:rPr>
                <w:rFonts w:ascii="Arial" w:hAnsi="Arial" w:cs="Arial"/>
                <w:b w:val="0"/>
                <w:bCs w:val="0"/>
              </w:rPr>
              <w:t xml:space="preserve"> the ready-to-eat kinds seen in London-area supermarkets. Sunday Foods does not face direct competition from other dry mixes. Frozen tubs account for 65 percent of national brand prepared whipped topping sales in London grocery stores, while pressurised cans account for the remaining 35 percent.</w:t>
            </w:r>
          </w:p>
          <w:p w14:paraId="1BF23C77" w14:textId="77777777" w:rsidR="0000109E" w:rsidRPr="0000109E" w:rsidRDefault="0000109E" w:rsidP="0000109E">
            <w:pPr>
              <w:rPr>
                <w:rFonts w:ascii="Arial" w:hAnsi="Arial" w:cs="Arial"/>
                <w:b w:val="0"/>
                <w:bCs w:val="0"/>
              </w:rPr>
            </w:pPr>
          </w:p>
          <w:p w14:paraId="26A63CA2" w14:textId="35B5B013" w:rsidR="0000109E" w:rsidRDefault="0000109E" w:rsidP="0000109E">
            <w:pPr>
              <w:rPr>
                <w:rFonts w:ascii="Arial" w:hAnsi="Arial" w:cs="Arial"/>
                <w:b w:val="0"/>
                <w:bCs w:val="0"/>
              </w:rPr>
            </w:pPr>
            <w:r w:rsidRPr="0000109E">
              <w:rPr>
                <w:rFonts w:ascii="Arial" w:hAnsi="Arial" w:cs="Arial"/>
                <w:b w:val="0"/>
                <w:bCs w:val="0"/>
              </w:rPr>
              <w:t xml:space="preserve">Market share and distribution channels are the goods' greatest assets. They're widely accessible and </w:t>
            </w:r>
            <w:r w:rsidR="00D624ED" w:rsidRPr="0000109E">
              <w:rPr>
                <w:rFonts w:ascii="Arial" w:hAnsi="Arial" w:cs="Arial"/>
                <w:b w:val="0"/>
                <w:bCs w:val="0"/>
              </w:rPr>
              <w:t>well-liked and</w:t>
            </w:r>
            <w:r w:rsidRPr="0000109E">
              <w:rPr>
                <w:rFonts w:ascii="Arial" w:hAnsi="Arial" w:cs="Arial"/>
                <w:b w:val="0"/>
                <w:bCs w:val="0"/>
              </w:rPr>
              <w:t xml:space="preserve"> can be found at just about every grocery store. They are also sold among other frozen and refrigerated dairy items. Finally, they are cheaper than Sunday's offering, with a recommended retail price of £1.39-1.99 per 8-ounce tub or 6-ounce pressurised can. There is a dearth of diversity in these items. No flavoured toppings are made or sold by any of these firms. Although they are marketed as "whipped toppings," many of these items are </w:t>
            </w:r>
            <w:proofErr w:type="gramStart"/>
            <w:r w:rsidRPr="0000109E">
              <w:rPr>
                <w:rFonts w:ascii="Arial" w:hAnsi="Arial" w:cs="Arial"/>
                <w:b w:val="0"/>
                <w:bCs w:val="0"/>
              </w:rPr>
              <w:t>really non-dairy</w:t>
            </w:r>
            <w:proofErr w:type="gramEnd"/>
            <w:r w:rsidRPr="0000109E">
              <w:rPr>
                <w:rFonts w:ascii="Arial" w:hAnsi="Arial" w:cs="Arial"/>
                <w:b w:val="0"/>
                <w:bCs w:val="0"/>
              </w:rPr>
              <w:t xml:space="preserve"> based.</w:t>
            </w:r>
          </w:p>
          <w:p w14:paraId="2F7BDC9C" w14:textId="3DCB16ED" w:rsidR="009E45D5" w:rsidRDefault="009E45D5" w:rsidP="00E00739">
            <w:pPr>
              <w:rPr>
                <w:rFonts w:ascii="Arial" w:hAnsi="Arial" w:cs="Arial"/>
                <w:b w:val="0"/>
                <w:bCs w:val="0"/>
              </w:rPr>
            </w:pPr>
          </w:p>
          <w:tbl>
            <w:tblPr>
              <w:tblStyle w:val="TableGrid"/>
              <w:tblW w:w="0" w:type="auto"/>
              <w:tblLook w:val="04A0" w:firstRow="1" w:lastRow="0" w:firstColumn="1" w:lastColumn="0" w:noHBand="0" w:noVBand="1"/>
            </w:tblPr>
            <w:tblGrid>
              <w:gridCol w:w="2440"/>
              <w:gridCol w:w="11282"/>
            </w:tblGrid>
            <w:tr w:rsidR="006C7491" w14:paraId="5A753A1A" w14:textId="77777777" w:rsidTr="009E45D5">
              <w:tc>
                <w:tcPr>
                  <w:tcW w:w="2440" w:type="dxa"/>
                </w:tcPr>
                <w:p w14:paraId="773F45D0" w14:textId="3A62FCFC" w:rsidR="006C7491" w:rsidRPr="00E82B94" w:rsidRDefault="006C7491" w:rsidP="009E45D5">
                  <w:pPr>
                    <w:rPr>
                      <w:rFonts w:ascii="Arial" w:hAnsi="Arial" w:cs="Arial"/>
                      <w:b/>
                      <w:bCs/>
                    </w:rPr>
                  </w:pPr>
                  <w:r w:rsidRPr="00E82B94">
                    <w:rPr>
                      <w:rFonts w:ascii="Arial" w:hAnsi="Arial" w:cs="Arial"/>
                      <w:b/>
                      <w:bCs/>
                    </w:rPr>
                    <w:t>Name of competitor</w:t>
                  </w:r>
                </w:p>
              </w:tc>
              <w:tc>
                <w:tcPr>
                  <w:tcW w:w="11282" w:type="dxa"/>
                </w:tcPr>
                <w:p w14:paraId="51663E6A" w14:textId="514C1EF6" w:rsidR="006C7491" w:rsidRDefault="006C7491" w:rsidP="00E00739">
                  <w:pPr>
                    <w:rPr>
                      <w:rFonts w:ascii="Arial" w:hAnsi="Arial" w:cs="Arial"/>
                      <w:b/>
                      <w:bCs/>
                    </w:rPr>
                  </w:pPr>
                  <w:r>
                    <w:rPr>
                      <w:rFonts w:ascii="Arial" w:hAnsi="Arial" w:cs="Arial"/>
                      <w:b/>
                      <w:bCs/>
                    </w:rPr>
                    <w:t>Differentiation</w:t>
                  </w:r>
                </w:p>
              </w:tc>
            </w:tr>
            <w:tr w:rsidR="009E45D5" w14:paraId="70AF1B76" w14:textId="77777777" w:rsidTr="009E45D5">
              <w:tc>
                <w:tcPr>
                  <w:tcW w:w="2440" w:type="dxa"/>
                </w:tcPr>
                <w:p w14:paraId="1C152AD9" w14:textId="51CC8343" w:rsidR="009E45D5" w:rsidRDefault="0000109E" w:rsidP="009E45D5">
                  <w:pPr>
                    <w:rPr>
                      <w:rFonts w:ascii="Arial" w:hAnsi="Arial" w:cs="Arial"/>
                      <w:b/>
                      <w:bCs/>
                    </w:rPr>
                  </w:pPr>
                  <w:r>
                    <w:rPr>
                      <w:rFonts w:ascii="Arial" w:hAnsi="Arial" w:cs="Arial"/>
                    </w:rPr>
                    <w:t>Elmlea</w:t>
                  </w:r>
                </w:p>
                <w:p w14:paraId="3424AD01" w14:textId="77777777" w:rsidR="009E45D5" w:rsidRDefault="009E45D5" w:rsidP="00E00739">
                  <w:pPr>
                    <w:rPr>
                      <w:rFonts w:ascii="Arial" w:hAnsi="Arial" w:cs="Arial"/>
                      <w:b/>
                      <w:bCs/>
                    </w:rPr>
                  </w:pPr>
                </w:p>
              </w:tc>
              <w:tc>
                <w:tcPr>
                  <w:tcW w:w="11282" w:type="dxa"/>
                </w:tcPr>
                <w:p w14:paraId="7E0DC0EC" w14:textId="32D1A8BA" w:rsidR="009E45D5" w:rsidRPr="0000109E" w:rsidRDefault="0000109E" w:rsidP="00E00739">
                  <w:pPr>
                    <w:rPr>
                      <w:rFonts w:ascii="Arial" w:hAnsi="Arial" w:cs="Arial"/>
                    </w:rPr>
                  </w:pPr>
                  <w:r>
                    <w:rPr>
                      <w:rFonts w:ascii="Arial" w:hAnsi="Arial" w:cs="Arial"/>
                    </w:rPr>
                    <w:t xml:space="preserve">No flavoured toppings are available from this firm; hence Sunday’s products are much more innovative. </w:t>
                  </w:r>
                </w:p>
              </w:tc>
            </w:tr>
            <w:tr w:rsidR="009E45D5" w14:paraId="3585AE40" w14:textId="77777777" w:rsidTr="009E45D5">
              <w:tc>
                <w:tcPr>
                  <w:tcW w:w="2440" w:type="dxa"/>
                </w:tcPr>
                <w:p w14:paraId="7319932E" w14:textId="1C4AC81B" w:rsidR="009E45D5" w:rsidRDefault="0000109E" w:rsidP="009E45D5">
                  <w:pPr>
                    <w:rPr>
                      <w:rFonts w:ascii="Arial" w:hAnsi="Arial" w:cs="Arial"/>
                      <w:b/>
                      <w:bCs/>
                    </w:rPr>
                  </w:pPr>
                  <w:r>
                    <w:rPr>
                      <w:rFonts w:ascii="Arial" w:hAnsi="Arial" w:cs="Arial"/>
                    </w:rPr>
                    <w:t>Kraft</w:t>
                  </w:r>
                </w:p>
                <w:p w14:paraId="08BD7648" w14:textId="77777777" w:rsidR="009E45D5" w:rsidRDefault="009E45D5" w:rsidP="00E00739">
                  <w:pPr>
                    <w:rPr>
                      <w:rFonts w:ascii="Arial" w:hAnsi="Arial" w:cs="Arial"/>
                      <w:b/>
                      <w:bCs/>
                    </w:rPr>
                  </w:pPr>
                </w:p>
              </w:tc>
              <w:tc>
                <w:tcPr>
                  <w:tcW w:w="11282" w:type="dxa"/>
                </w:tcPr>
                <w:p w14:paraId="676F57BC" w14:textId="507AF5A9" w:rsidR="009E45D5" w:rsidRDefault="0000109E" w:rsidP="00E00739">
                  <w:pPr>
                    <w:rPr>
                      <w:rFonts w:ascii="Arial" w:hAnsi="Arial" w:cs="Arial"/>
                      <w:b/>
                      <w:bCs/>
                    </w:rPr>
                  </w:pPr>
                  <w:r w:rsidRPr="0000109E">
                    <w:rPr>
                      <w:rFonts w:ascii="Arial" w:hAnsi="Arial" w:cs="Arial"/>
                    </w:rPr>
                    <w:t>Weak customer support for UK;</w:t>
                  </w:r>
                  <w:r>
                    <w:rPr>
                      <w:rFonts w:ascii="Arial" w:hAnsi="Arial" w:cs="Arial"/>
                      <w:b/>
                      <w:bCs/>
                    </w:rPr>
                    <w:t xml:space="preserve"> </w:t>
                  </w:r>
                  <w:r>
                    <w:rPr>
                      <w:rFonts w:ascii="Arial" w:hAnsi="Arial" w:cs="Arial"/>
                    </w:rPr>
                    <w:t>No flavoured toppings are available from this firm; hence Sunday’s products are much more innovative.</w:t>
                  </w:r>
                </w:p>
              </w:tc>
            </w:tr>
            <w:tr w:rsidR="009E45D5" w14:paraId="7CB08CC4" w14:textId="77777777" w:rsidTr="009E45D5">
              <w:tc>
                <w:tcPr>
                  <w:tcW w:w="2440" w:type="dxa"/>
                </w:tcPr>
                <w:p w14:paraId="37304F70" w14:textId="1B18009A" w:rsidR="009E45D5" w:rsidRDefault="0000109E" w:rsidP="009E45D5">
                  <w:pPr>
                    <w:rPr>
                      <w:rFonts w:ascii="Arial" w:hAnsi="Arial" w:cs="Arial"/>
                      <w:b/>
                      <w:bCs/>
                    </w:rPr>
                  </w:pPr>
                  <w:r>
                    <w:rPr>
                      <w:rFonts w:ascii="Arial" w:hAnsi="Arial" w:cs="Arial"/>
                    </w:rPr>
                    <w:t>Nestle</w:t>
                  </w:r>
                </w:p>
                <w:p w14:paraId="647A96C1" w14:textId="77777777" w:rsidR="009E45D5" w:rsidRDefault="009E45D5" w:rsidP="00E00739">
                  <w:pPr>
                    <w:rPr>
                      <w:rFonts w:ascii="Arial" w:hAnsi="Arial" w:cs="Arial"/>
                      <w:b/>
                      <w:bCs/>
                    </w:rPr>
                  </w:pPr>
                </w:p>
              </w:tc>
              <w:tc>
                <w:tcPr>
                  <w:tcW w:w="11282" w:type="dxa"/>
                </w:tcPr>
                <w:p w14:paraId="4DF64B38" w14:textId="7195C29C" w:rsidR="009E45D5" w:rsidRPr="0000109E" w:rsidRDefault="0000109E" w:rsidP="00E00739">
                  <w:pPr>
                    <w:rPr>
                      <w:rFonts w:ascii="Arial" w:hAnsi="Arial" w:cs="Arial"/>
                    </w:rPr>
                  </w:pPr>
                  <w:r w:rsidRPr="0000109E">
                    <w:rPr>
                      <w:rFonts w:ascii="Arial" w:hAnsi="Arial" w:cs="Arial"/>
                    </w:rPr>
                    <w:t xml:space="preserve">Not a genuine dairy product, </w:t>
                  </w:r>
                  <w:r>
                    <w:rPr>
                      <w:rFonts w:ascii="Arial" w:hAnsi="Arial" w:cs="Arial"/>
                    </w:rPr>
                    <w:t xml:space="preserve">have better price, but poorer quality. </w:t>
                  </w:r>
                </w:p>
              </w:tc>
            </w:tr>
          </w:tbl>
          <w:p w14:paraId="3BCD9940" w14:textId="77777777" w:rsidR="009E45D5" w:rsidRDefault="009E45D5" w:rsidP="00E00739">
            <w:pPr>
              <w:rPr>
                <w:b w:val="0"/>
                <w:bCs w:val="0"/>
              </w:rPr>
            </w:pPr>
          </w:p>
          <w:p w14:paraId="17CA34BF" w14:textId="03E67971" w:rsidR="00A44A0A" w:rsidRDefault="00A44A0A" w:rsidP="00E00739"/>
        </w:tc>
      </w:tr>
    </w:tbl>
    <w:p w14:paraId="23B2DDE7" w14:textId="77777777" w:rsidR="00A44A0A" w:rsidRDefault="00A44A0A"/>
    <w:p w14:paraId="1FF7AE67" w14:textId="7CC1B857" w:rsidR="00A44A0A" w:rsidRDefault="00A44A0A"/>
    <w:p w14:paraId="2EC9D84B" w14:textId="107B844C" w:rsidR="00E82B94" w:rsidRDefault="00E82B94"/>
    <w:p w14:paraId="6D8F2349" w14:textId="274992E5" w:rsidR="00E82B94" w:rsidRDefault="00E82B94"/>
    <w:p w14:paraId="4C9519E8" w14:textId="0F0FB466" w:rsidR="00E82B94" w:rsidRDefault="00E82B94"/>
    <w:p w14:paraId="68885BBC" w14:textId="52341B5B" w:rsidR="00E82B94" w:rsidRDefault="00E82B94"/>
    <w:p w14:paraId="340A46A7" w14:textId="09455148" w:rsidR="00E82B94" w:rsidRDefault="00E82B94"/>
    <w:p w14:paraId="434BFE1D" w14:textId="556078E6" w:rsidR="00E82B94" w:rsidRDefault="00E82B94"/>
    <w:p w14:paraId="710AEBA4" w14:textId="4AFED57C" w:rsidR="00E82B94" w:rsidRDefault="00E82B94"/>
    <w:p w14:paraId="74A45272" w14:textId="57B2E1FF" w:rsidR="00E82B94" w:rsidRDefault="00E82B94"/>
    <w:p w14:paraId="0494E768" w14:textId="77777777" w:rsidR="0029508E" w:rsidRDefault="0029508E"/>
    <w:p w14:paraId="7BD34F5A" w14:textId="749829D3" w:rsidR="00E82B94" w:rsidRDefault="00E82B94"/>
    <w:p w14:paraId="0C8986DB" w14:textId="77777777" w:rsidR="00E82B94" w:rsidRDefault="00E82B94"/>
    <w:tbl>
      <w:tblPr>
        <w:tblStyle w:val="GridTable6Colorful"/>
        <w:tblW w:w="0" w:type="auto"/>
        <w:tblLook w:val="04A0" w:firstRow="1" w:lastRow="0" w:firstColumn="1" w:lastColumn="0" w:noHBand="0" w:noVBand="1"/>
      </w:tblPr>
      <w:tblGrid>
        <w:gridCol w:w="13948"/>
      </w:tblGrid>
      <w:tr w:rsidR="009E45D5" w14:paraId="77BF30DD"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1B97D75" w14:textId="7B6E514A" w:rsidR="009E45D5" w:rsidRDefault="009E45D5" w:rsidP="00E00739">
            <w:pPr>
              <w:rPr>
                <w:rFonts w:ascii="Arial" w:hAnsi="Arial" w:cs="Arial"/>
                <w:b w:val="0"/>
                <w:bCs w:val="0"/>
              </w:rPr>
            </w:pPr>
            <w:r>
              <w:rPr>
                <w:rFonts w:ascii="Arial" w:hAnsi="Arial" w:cs="Arial"/>
              </w:rPr>
              <w:t xml:space="preserve">OPERATIONS AND MANAGEMENT TEAM </w:t>
            </w:r>
          </w:p>
          <w:p w14:paraId="452F57D3" w14:textId="46BB283A" w:rsidR="006C7491" w:rsidRPr="00FC47CA" w:rsidRDefault="009E45D5" w:rsidP="00E00739">
            <w:pPr>
              <w:rPr>
                <w:rFonts w:ascii="Arial" w:hAnsi="Arial" w:cs="Arial"/>
              </w:rPr>
            </w:pPr>
            <w:r w:rsidRPr="00DA1298">
              <w:rPr>
                <w:rFonts w:ascii="Arial" w:hAnsi="Arial" w:cs="Arial"/>
              </w:rPr>
              <w:t>OPERATIONS</w:t>
            </w:r>
          </w:p>
          <w:p w14:paraId="28384AA8" w14:textId="35DA627B" w:rsidR="006C7491" w:rsidRDefault="00D52F65" w:rsidP="00E00739">
            <w:pPr>
              <w:rPr>
                <w:rFonts w:ascii="Arial" w:hAnsi="Arial" w:cs="Arial"/>
              </w:rPr>
            </w:pPr>
            <w:r w:rsidRPr="00D52F65">
              <w:rPr>
                <w:rFonts w:ascii="Arial" w:hAnsi="Arial" w:cs="Arial"/>
                <w:b w:val="0"/>
                <w:bCs w:val="0"/>
              </w:rPr>
              <w:t>Our plans for opening a restaurant mean that we'll be able to produce a certain percentage of the food ourselves. Sunday's goal is to utilise these facilities to produce meals that may be sold to the general public, but only while the restaurant is closed. With a high-speed mixer, a pressurised tank that can be gassed with nitrous oxide, and an enormous 10-foot by 10-foot walk-in freezer, Sunday Cream will be able to both create and store frozen tubs of the creamy treat</w:t>
            </w:r>
            <w:r w:rsidR="00D624ED">
              <w:rPr>
                <w:rFonts w:ascii="Arial" w:hAnsi="Arial" w:cs="Arial"/>
                <w:b w:val="0"/>
                <w:bCs w:val="0"/>
              </w:rPr>
              <w:t xml:space="preserve"> </w:t>
            </w:r>
            <w:r w:rsidR="00D624ED" w:rsidRPr="00D624ED">
              <w:rPr>
                <w:rFonts w:ascii="Arial" w:hAnsi="Arial" w:cs="Arial"/>
                <w:b w:val="0"/>
                <w:bCs w:val="0"/>
              </w:rPr>
              <w:t>(Newton, 2016</w:t>
            </w:r>
            <w:r w:rsidR="00D624ED">
              <w:rPr>
                <w:rFonts w:ascii="Arial" w:hAnsi="Arial" w:cs="Arial"/>
                <w:b w:val="0"/>
                <w:bCs w:val="0"/>
              </w:rPr>
              <w:t>)</w:t>
            </w:r>
            <w:r w:rsidRPr="00D52F65">
              <w:rPr>
                <w:rFonts w:ascii="Arial" w:hAnsi="Arial" w:cs="Arial"/>
                <w:b w:val="0"/>
                <w:bCs w:val="0"/>
              </w:rPr>
              <w:t>. This method has already been commercially successful. They are already producing Sunday Cream and keeping it in the freezer for their restaurant. The focus group at Queen Mary University verified our belief that the product's specialised character would benefit from the pressurised container. Sunday Foods has engaged with a London-based dairy processing company to produce the pressurised 6-ounce cans in order to take advantage of this potential.</w:t>
            </w:r>
          </w:p>
          <w:p w14:paraId="22260683" w14:textId="27D49FC4" w:rsidR="009F384E" w:rsidRDefault="009F384E" w:rsidP="00E00739">
            <w:pPr>
              <w:rPr>
                <w:rFonts w:ascii="Arial" w:hAnsi="Arial" w:cs="Arial"/>
                <w:i/>
              </w:rPr>
            </w:pPr>
          </w:p>
          <w:p w14:paraId="2301E351" w14:textId="6AD18EA6" w:rsidR="009F384E" w:rsidRDefault="009F384E" w:rsidP="00E00739">
            <w:pPr>
              <w:rPr>
                <w:rFonts w:ascii="Arial" w:hAnsi="Arial" w:cs="Arial"/>
                <w:b w:val="0"/>
                <w:bCs w:val="0"/>
                <w:iCs/>
              </w:rPr>
            </w:pPr>
            <w:r w:rsidRPr="009F384E">
              <w:rPr>
                <w:rFonts w:ascii="Arial" w:hAnsi="Arial" w:cs="Arial"/>
                <w:iCs/>
              </w:rPr>
              <w:t>Rescue Plans</w:t>
            </w:r>
          </w:p>
          <w:p w14:paraId="045A5A30" w14:textId="19429BDC" w:rsidR="009F384E" w:rsidRDefault="009F384E" w:rsidP="00E00739">
            <w:pPr>
              <w:rPr>
                <w:rFonts w:ascii="Arial" w:hAnsi="Arial" w:cs="Arial"/>
                <w:b w:val="0"/>
                <w:bCs w:val="0"/>
                <w:iCs/>
              </w:rPr>
            </w:pPr>
          </w:p>
          <w:p w14:paraId="2B621825" w14:textId="74A90561" w:rsidR="009F384E" w:rsidRPr="009F384E" w:rsidRDefault="009F384E" w:rsidP="009F384E">
            <w:pPr>
              <w:pStyle w:val="ListParagraph"/>
              <w:numPr>
                <w:ilvl w:val="0"/>
                <w:numId w:val="1"/>
              </w:numPr>
              <w:rPr>
                <w:rFonts w:ascii="Arial" w:hAnsi="Arial" w:cs="Arial"/>
                <w:b w:val="0"/>
                <w:bCs w:val="0"/>
                <w:iCs/>
              </w:rPr>
            </w:pPr>
            <w:r w:rsidRPr="009F384E">
              <w:rPr>
                <w:rFonts w:ascii="Arial" w:hAnsi="Arial" w:cs="Arial"/>
                <w:b w:val="0"/>
                <w:bCs w:val="0"/>
                <w:iCs/>
              </w:rPr>
              <w:t xml:space="preserve">Sunday Foods plans to double in-store incentives in the first year because of low sales. The firm will personally organise and carry out these deals during the weekend during peak shopping hours, when people are most likely to shop. Sunday Foods will promote in the regular shopping brochures of the shops for one month if in-store marketing </w:t>
            </w:r>
            <w:proofErr w:type="gramStart"/>
            <w:r w:rsidRPr="009F384E">
              <w:rPr>
                <w:rFonts w:ascii="Arial" w:hAnsi="Arial" w:cs="Arial"/>
                <w:b w:val="0"/>
                <w:bCs w:val="0"/>
                <w:iCs/>
              </w:rPr>
              <w:t>fail</w:t>
            </w:r>
            <w:proofErr w:type="gramEnd"/>
            <w:r w:rsidRPr="009F384E">
              <w:rPr>
                <w:rFonts w:ascii="Arial" w:hAnsi="Arial" w:cs="Arial"/>
                <w:b w:val="0"/>
                <w:bCs w:val="0"/>
                <w:iCs/>
              </w:rPr>
              <w:t xml:space="preserve"> to raise sales within a month.</w:t>
            </w:r>
          </w:p>
          <w:p w14:paraId="134050C7" w14:textId="6D628255" w:rsidR="009F384E" w:rsidRPr="009F384E" w:rsidRDefault="009F384E" w:rsidP="009F384E">
            <w:pPr>
              <w:pStyle w:val="ListParagraph"/>
              <w:numPr>
                <w:ilvl w:val="0"/>
                <w:numId w:val="1"/>
              </w:numPr>
              <w:rPr>
                <w:rFonts w:ascii="Arial" w:hAnsi="Arial" w:cs="Arial"/>
                <w:b w:val="0"/>
                <w:bCs w:val="0"/>
                <w:iCs/>
              </w:rPr>
            </w:pPr>
            <w:r w:rsidRPr="009F384E">
              <w:rPr>
                <w:rFonts w:ascii="Arial" w:hAnsi="Arial" w:cs="Arial"/>
                <w:b w:val="0"/>
                <w:bCs w:val="0"/>
                <w:iCs/>
              </w:rPr>
              <w:t xml:space="preserve">Sunday Foods will assess its trade receivables practises </w:t>
            </w:r>
            <w:proofErr w:type="gramStart"/>
            <w:r w:rsidRPr="009F384E">
              <w:rPr>
                <w:rFonts w:ascii="Arial" w:hAnsi="Arial" w:cs="Arial"/>
                <w:b w:val="0"/>
                <w:bCs w:val="0"/>
                <w:iCs/>
              </w:rPr>
              <w:t>in the event that</w:t>
            </w:r>
            <w:proofErr w:type="gramEnd"/>
            <w:r w:rsidRPr="009F384E">
              <w:rPr>
                <w:rFonts w:ascii="Arial" w:hAnsi="Arial" w:cs="Arial"/>
                <w:b w:val="0"/>
                <w:bCs w:val="0"/>
                <w:iCs/>
              </w:rPr>
              <w:t xml:space="preserve"> the firm lacks liquidity to guarantee that payment terms are fair and that payments are received on time. For this purpose, cash flow estimates will be examined to identify whether the financial stability of the company is being threatened by unexpected cash flows or costs</w:t>
            </w:r>
            <w:r w:rsidR="00D624ED">
              <w:rPr>
                <w:rFonts w:ascii="Arial" w:hAnsi="Arial" w:cs="Arial"/>
                <w:b w:val="0"/>
                <w:bCs w:val="0"/>
                <w:iCs/>
              </w:rPr>
              <w:t xml:space="preserve"> </w:t>
            </w:r>
            <w:r w:rsidR="00D624ED" w:rsidRPr="00D624ED">
              <w:rPr>
                <w:rFonts w:ascii="Arial" w:hAnsi="Arial" w:cs="Arial"/>
                <w:b w:val="0"/>
                <w:bCs w:val="0"/>
                <w:iCs/>
              </w:rPr>
              <w:t>(Pryke, 2017</w:t>
            </w:r>
            <w:r w:rsidR="00D624ED">
              <w:rPr>
                <w:rFonts w:ascii="Arial" w:hAnsi="Arial" w:cs="Arial"/>
                <w:b w:val="0"/>
                <w:bCs w:val="0"/>
                <w:iCs/>
              </w:rPr>
              <w:t>)</w:t>
            </w:r>
            <w:r w:rsidRPr="009F384E">
              <w:rPr>
                <w:rFonts w:ascii="Arial" w:hAnsi="Arial" w:cs="Arial"/>
                <w:b w:val="0"/>
                <w:bCs w:val="0"/>
                <w:iCs/>
              </w:rPr>
              <w:t>.</w:t>
            </w:r>
          </w:p>
          <w:p w14:paraId="6AA45F2B" w14:textId="617AB26A" w:rsidR="009F384E" w:rsidRPr="009F384E" w:rsidRDefault="009F384E" w:rsidP="009F384E">
            <w:pPr>
              <w:pStyle w:val="ListParagraph"/>
              <w:numPr>
                <w:ilvl w:val="0"/>
                <w:numId w:val="1"/>
              </w:numPr>
              <w:rPr>
                <w:rFonts w:ascii="Arial" w:hAnsi="Arial" w:cs="Arial"/>
                <w:b w:val="0"/>
                <w:bCs w:val="0"/>
                <w:iCs/>
              </w:rPr>
            </w:pPr>
            <w:r w:rsidRPr="009F384E">
              <w:rPr>
                <w:rFonts w:ascii="Arial" w:hAnsi="Arial" w:cs="Arial"/>
                <w:b w:val="0"/>
                <w:bCs w:val="0"/>
                <w:iCs/>
              </w:rPr>
              <w:lastRenderedPageBreak/>
              <w:t>Sunday Foods will first study and evaluate per-unit expenses of manufacturing and marketing with sales prices if returns on assets and owners' equity fall below acceptable levels. A price rise for items offered at specialty or gourmet stores may be considered if the profit margins are very tight. Non-flavoured equivalents are already available at cheaper rates, which may make this choice inappropriate for items that are offered in supermarkets. In order to reduce manufacturing costs, Sunday Foods will look at various marketing/distribution methods and prospects.</w:t>
            </w:r>
          </w:p>
          <w:p w14:paraId="72A8A7DC" w14:textId="0CF194EF" w:rsidR="006C7491" w:rsidRDefault="006C7491" w:rsidP="00E00739">
            <w:pPr>
              <w:rPr>
                <w:rFonts w:ascii="Arial" w:hAnsi="Arial" w:cs="Arial"/>
                <w:b w:val="0"/>
                <w:bCs w:val="0"/>
                <w:i/>
              </w:rPr>
            </w:pPr>
          </w:p>
          <w:p w14:paraId="560BBFDD" w14:textId="42914A80" w:rsidR="006C7491" w:rsidRPr="006C7491" w:rsidRDefault="006C7491" w:rsidP="00E00739">
            <w:pPr>
              <w:rPr>
                <w:rFonts w:ascii="Arial" w:hAnsi="Arial" w:cs="Arial"/>
                <w:iCs/>
              </w:rPr>
            </w:pPr>
            <w:r w:rsidRPr="006C7491">
              <w:rPr>
                <w:rFonts w:ascii="Arial" w:hAnsi="Arial" w:cs="Arial"/>
              </w:rPr>
              <w:t>How would you generate revenue for your business</w:t>
            </w:r>
            <w:r w:rsidR="00D52F65">
              <w:rPr>
                <w:rFonts w:ascii="Arial" w:hAnsi="Arial" w:cs="Arial"/>
              </w:rPr>
              <w:t>?</w:t>
            </w:r>
          </w:p>
          <w:p w14:paraId="79790D84" w14:textId="77777777" w:rsidR="009E45D5" w:rsidRDefault="009E45D5" w:rsidP="00E00739">
            <w:pPr>
              <w:rPr>
                <w:rFonts w:ascii="Arial" w:hAnsi="Arial" w:cs="Arial"/>
              </w:rPr>
            </w:pPr>
          </w:p>
          <w:p w14:paraId="34086DC0" w14:textId="4C381D26" w:rsidR="009E45D5" w:rsidRDefault="0029508E" w:rsidP="00E00739">
            <w:pPr>
              <w:rPr>
                <w:rFonts w:ascii="Arial" w:hAnsi="Arial" w:cs="Arial"/>
                <w:b w:val="0"/>
                <w:bCs w:val="0"/>
              </w:rPr>
            </w:pPr>
            <w:r>
              <w:rPr>
                <w:rFonts w:ascii="Arial" w:hAnsi="Arial" w:cs="Arial"/>
                <w:b w:val="0"/>
                <w:bCs w:val="0"/>
              </w:rPr>
              <w:t>Start-up business loan via the government scheme</w:t>
            </w:r>
            <w:r w:rsidR="009F384E">
              <w:rPr>
                <w:rFonts w:ascii="Arial" w:hAnsi="Arial" w:cs="Arial"/>
                <w:b w:val="0"/>
                <w:bCs w:val="0"/>
              </w:rPr>
              <w:t xml:space="preserve">, which allow us to obtain large amount with very low interest and monthly repayments. </w:t>
            </w:r>
            <w:r w:rsidR="00D52F65">
              <w:rPr>
                <w:rFonts w:ascii="Arial" w:hAnsi="Arial" w:cs="Arial"/>
                <w:b w:val="0"/>
                <w:bCs w:val="0"/>
              </w:rPr>
              <w:t xml:space="preserve"> </w:t>
            </w:r>
          </w:p>
          <w:p w14:paraId="3D9DACAB" w14:textId="64F5F283" w:rsidR="009E45D5" w:rsidRDefault="009E45D5" w:rsidP="00E00739">
            <w:pPr>
              <w:rPr>
                <w:rFonts w:ascii="Arial" w:hAnsi="Arial" w:cs="Arial"/>
                <w:b w:val="0"/>
                <w:bCs w:val="0"/>
              </w:rPr>
            </w:pPr>
          </w:p>
          <w:p w14:paraId="476B3303" w14:textId="74251947" w:rsidR="009E45D5" w:rsidRDefault="009E45D5" w:rsidP="00E00739">
            <w:pPr>
              <w:rPr>
                <w:rFonts w:ascii="Arial" w:hAnsi="Arial" w:cs="Arial"/>
                <w:b w:val="0"/>
                <w:bCs w:val="0"/>
              </w:rPr>
            </w:pPr>
            <w:r>
              <w:rPr>
                <w:rFonts w:ascii="Arial" w:hAnsi="Arial" w:cs="Arial"/>
              </w:rPr>
              <w:t>MANAGEMENT TEAM</w:t>
            </w:r>
          </w:p>
          <w:p w14:paraId="7690C517" w14:textId="77777777" w:rsidR="009E45D5" w:rsidRDefault="009E45D5" w:rsidP="00E00739">
            <w:pPr>
              <w:rPr>
                <w:rFonts w:ascii="Arial" w:hAnsi="Arial" w:cs="Arial"/>
                <w:b w:val="0"/>
                <w:bCs w:val="0"/>
              </w:rPr>
            </w:pPr>
          </w:p>
          <w:tbl>
            <w:tblPr>
              <w:tblStyle w:val="TableGrid"/>
              <w:tblW w:w="0" w:type="auto"/>
              <w:tblLook w:val="04A0" w:firstRow="1" w:lastRow="0" w:firstColumn="1" w:lastColumn="0" w:noHBand="0" w:noVBand="1"/>
            </w:tblPr>
            <w:tblGrid>
              <w:gridCol w:w="4574"/>
              <w:gridCol w:w="4574"/>
              <w:gridCol w:w="4574"/>
            </w:tblGrid>
            <w:tr w:rsidR="006C7491" w14:paraId="14B9BEBC" w14:textId="77777777" w:rsidTr="006C7491">
              <w:tc>
                <w:tcPr>
                  <w:tcW w:w="4574" w:type="dxa"/>
                </w:tcPr>
                <w:p w14:paraId="6039F500" w14:textId="62332541" w:rsidR="006C7491" w:rsidRPr="006E7C96" w:rsidRDefault="00C973E6" w:rsidP="00E00739">
                  <w:pPr>
                    <w:rPr>
                      <w:rFonts w:ascii="Arial" w:hAnsi="Arial" w:cs="Arial"/>
                      <w:b/>
                      <w:bCs/>
                    </w:rPr>
                  </w:pPr>
                  <w:r w:rsidRPr="006E7C96">
                    <w:rPr>
                      <w:rFonts w:ascii="Arial" w:hAnsi="Arial" w:cs="Arial"/>
                      <w:b/>
                      <w:bCs/>
                    </w:rPr>
                    <w:t xml:space="preserve">Name </w:t>
                  </w:r>
                </w:p>
              </w:tc>
              <w:tc>
                <w:tcPr>
                  <w:tcW w:w="4574" w:type="dxa"/>
                </w:tcPr>
                <w:p w14:paraId="2A78E1A9" w14:textId="509A240D" w:rsidR="006C7491" w:rsidRPr="006E7C96" w:rsidRDefault="00C973E6" w:rsidP="00E00739">
                  <w:pPr>
                    <w:rPr>
                      <w:rFonts w:ascii="Arial" w:hAnsi="Arial" w:cs="Arial"/>
                      <w:b/>
                      <w:bCs/>
                    </w:rPr>
                  </w:pPr>
                  <w:r w:rsidRPr="006E7C96">
                    <w:rPr>
                      <w:rFonts w:ascii="Arial" w:hAnsi="Arial" w:cs="Arial"/>
                      <w:b/>
                      <w:bCs/>
                    </w:rPr>
                    <w:t>Skills</w:t>
                  </w:r>
                </w:p>
              </w:tc>
              <w:tc>
                <w:tcPr>
                  <w:tcW w:w="4574" w:type="dxa"/>
                </w:tcPr>
                <w:p w14:paraId="7A75D001" w14:textId="5E31624E" w:rsidR="006C7491" w:rsidRPr="006E7C96" w:rsidRDefault="00C973E6" w:rsidP="00E00739">
                  <w:pPr>
                    <w:rPr>
                      <w:rFonts w:ascii="Arial" w:hAnsi="Arial" w:cs="Arial"/>
                      <w:b/>
                      <w:bCs/>
                    </w:rPr>
                  </w:pPr>
                  <w:r w:rsidRPr="006E7C96">
                    <w:rPr>
                      <w:rFonts w:ascii="Arial" w:hAnsi="Arial" w:cs="Arial"/>
                      <w:b/>
                      <w:bCs/>
                    </w:rPr>
                    <w:t>What do they bring to the firm</w:t>
                  </w:r>
                </w:p>
              </w:tc>
            </w:tr>
            <w:tr w:rsidR="006C7491" w14:paraId="4982654C" w14:textId="77777777" w:rsidTr="006C7491">
              <w:tc>
                <w:tcPr>
                  <w:tcW w:w="4574" w:type="dxa"/>
                </w:tcPr>
                <w:p w14:paraId="34D6FC41" w14:textId="1981AF1B" w:rsidR="006C7491" w:rsidRDefault="007964A5" w:rsidP="00E00739">
                  <w:pPr>
                    <w:rPr>
                      <w:rFonts w:ascii="Arial" w:hAnsi="Arial" w:cs="Arial"/>
                    </w:rPr>
                  </w:pPr>
                  <w:r>
                    <w:rPr>
                      <w:rFonts w:ascii="Arial" w:hAnsi="Arial" w:cs="Arial"/>
                    </w:rPr>
                    <w:t>Founder/Owner</w:t>
                  </w:r>
                </w:p>
              </w:tc>
              <w:tc>
                <w:tcPr>
                  <w:tcW w:w="4574" w:type="dxa"/>
                </w:tcPr>
                <w:p w14:paraId="369807CE" w14:textId="36367497" w:rsidR="006C7491" w:rsidRDefault="007964A5" w:rsidP="00E00739">
                  <w:pPr>
                    <w:rPr>
                      <w:rFonts w:ascii="Arial" w:hAnsi="Arial" w:cs="Arial"/>
                    </w:rPr>
                  </w:pPr>
                  <w:r>
                    <w:rPr>
                      <w:rFonts w:ascii="Arial" w:hAnsi="Arial" w:cs="Arial"/>
                    </w:rPr>
                    <w:t>Visioner, innovator, entrepreneur</w:t>
                  </w:r>
                </w:p>
              </w:tc>
              <w:tc>
                <w:tcPr>
                  <w:tcW w:w="4574" w:type="dxa"/>
                </w:tcPr>
                <w:p w14:paraId="01703A8A" w14:textId="46484250" w:rsidR="006C7491" w:rsidRDefault="007964A5" w:rsidP="00E00739">
                  <w:pPr>
                    <w:rPr>
                      <w:rFonts w:ascii="Arial" w:hAnsi="Arial" w:cs="Arial"/>
                    </w:rPr>
                  </w:pPr>
                  <w:r>
                    <w:rPr>
                      <w:rFonts w:ascii="Arial" w:hAnsi="Arial" w:cs="Arial"/>
                    </w:rPr>
                    <w:t xml:space="preserve">Vision, Goals, Mission </w:t>
                  </w:r>
                </w:p>
              </w:tc>
            </w:tr>
            <w:tr w:rsidR="006C7491" w14:paraId="77ED0ED9" w14:textId="77777777" w:rsidTr="006C7491">
              <w:tc>
                <w:tcPr>
                  <w:tcW w:w="4574" w:type="dxa"/>
                </w:tcPr>
                <w:p w14:paraId="2A74F20C" w14:textId="06C0D2E8" w:rsidR="006C7491" w:rsidRDefault="007964A5" w:rsidP="00E00739">
                  <w:pPr>
                    <w:rPr>
                      <w:rFonts w:ascii="Arial" w:hAnsi="Arial" w:cs="Arial"/>
                    </w:rPr>
                  </w:pPr>
                  <w:r>
                    <w:rPr>
                      <w:rFonts w:ascii="Arial" w:hAnsi="Arial" w:cs="Arial"/>
                    </w:rPr>
                    <w:t xml:space="preserve">Project Manager </w:t>
                  </w:r>
                </w:p>
              </w:tc>
              <w:tc>
                <w:tcPr>
                  <w:tcW w:w="4574" w:type="dxa"/>
                </w:tcPr>
                <w:p w14:paraId="637688B4" w14:textId="4E62648D" w:rsidR="006C7491" w:rsidRDefault="007964A5" w:rsidP="00E00739">
                  <w:pPr>
                    <w:rPr>
                      <w:rFonts w:ascii="Arial" w:hAnsi="Arial" w:cs="Arial"/>
                    </w:rPr>
                  </w:pPr>
                  <w:r>
                    <w:rPr>
                      <w:rFonts w:ascii="Arial" w:hAnsi="Arial" w:cs="Arial"/>
                    </w:rPr>
                    <w:t>Good motivator capable of giving efficient guidelines</w:t>
                  </w:r>
                </w:p>
              </w:tc>
              <w:tc>
                <w:tcPr>
                  <w:tcW w:w="4574" w:type="dxa"/>
                </w:tcPr>
                <w:p w14:paraId="55675321" w14:textId="1F448EF5" w:rsidR="006C7491" w:rsidRDefault="007964A5" w:rsidP="00E00739">
                  <w:pPr>
                    <w:rPr>
                      <w:rFonts w:ascii="Arial" w:hAnsi="Arial" w:cs="Arial"/>
                    </w:rPr>
                  </w:pPr>
                  <w:r>
                    <w:rPr>
                      <w:rFonts w:ascii="Arial" w:hAnsi="Arial" w:cs="Arial"/>
                    </w:rPr>
                    <w:t>Implementation of the vision, goals and mission within the most efficient measures</w:t>
                  </w:r>
                </w:p>
              </w:tc>
            </w:tr>
            <w:tr w:rsidR="007964A5" w14:paraId="31F47DC8" w14:textId="77777777" w:rsidTr="006C7491">
              <w:tc>
                <w:tcPr>
                  <w:tcW w:w="4574" w:type="dxa"/>
                </w:tcPr>
                <w:p w14:paraId="5C5F9051" w14:textId="763CFFF7" w:rsidR="007964A5" w:rsidRDefault="007964A5" w:rsidP="007964A5">
                  <w:pPr>
                    <w:rPr>
                      <w:rFonts w:ascii="Arial" w:hAnsi="Arial" w:cs="Arial"/>
                    </w:rPr>
                  </w:pPr>
                  <w:r>
                    <w:rPr>
                      <w:rFonts w:ascii="Arial" w:hAnsi="Arial" w:cs="Arial"/>
                    </w:rPr>
                    <w:t>Supervisor</w:t>
                  </w:r>
                </w:p>
              </w:tc>
              <w:tc>
                <w:tcPr>
                  <w:tcW w:w="4574" w:type="dxa"/>
                </w:tcPr>
                <w:p w14:paraId="59306C6F" w14:textId="42536DAC" w:rsidR="007964A5" w:rsidRDefault="007964A5" w:rsidP="007964A5">
                  <w:pPr>
                    <w:rPr>
                      <w:rFonts w:ascii="Arial" w:hAnsi="Arial" w:cs="Arial"/>
                    </w:rPr>
                  </w:pPr>
                  <w:r>
                    <w:rPr>
                      <w:rFonts w:ascii="Arial" w:hAnsi="Arial" w:cs="Arial"/>
                    </w:rPr>
                    <w:t>Excellent baking/cooking skills, motivated and well-coordinated</w:t>
                  </w:r>
                </w:p>
              </w:tc>
              <w:tc>
                <w:tcPr>
                  <w:tcW w:w="4574" w:type="dxa"/>
                </w:tcPr>
                <w:p w14:paraId="31BCC594" w14:textId="6B44A216" w:rsidR="007964A5" w:rsidRDefault="007964A5" w:rsidP="007964A5">
                  <w:pPr>
                    <w:rPr>
                      <w:rFonts w:ascii="Arial" w:hAnsi="Arial" w:cs="Arial"/>
                    </w:rPr>
                  </w:pPr>
                  <w:r>
                    <w:rPr>
                      <w:rFonts w:ascii="Arial" w:hAnsi="Arial" w:cs="Arial"/>
                    </w:rPr>
                    <w:t>Coordination between personnel, monitoring of their work</w:t>
                  </w:r>
                </w:p>
              </w:tc>
            </w:tr>
            <w:tr w:rsidR="007964A5" w14:paraId="6DA4435F" w14:textId="77777777" w:rsidTr="006C7491">
              <w:tc>
                <w:tcPr>
                  <w:tcW w:w="4574" w:type="dxa"/>
                </w:tcPr>
                <w:p w14:paraId="0050CC03" w14:textId="42F049FF" w:rsidR="007964A5" w:rsidRDefault="007964A5" w:rsidP="007964A5">
                  <w:pPr>
                    <w:rPr>
                      <w:rFonts w:ascii="Arial" w:hAnsi="Arial" w:cs="Arial"/>
                    </w:rPr>
                  </w:pPr>
                  <w:r>
                    <w:rPr>
                      <w:rFonts w:ascii="Arial" w:hAnsi="Arial" w:cs="Arial"/>
                    </w:rPr>
                    <w:t>Personnel</w:t>
                  </w:r>
                </w:p>
              </w:tc>
              <w:tc>
                <w:tcPr>
                  <w:tcW w:w="4574" w:type="dxa"/>
                </w:tcPr>
                <w:p w14:paraId="36AF4471" w14:textId="3BD2AFAD" w:rsidR="007964A5" w:rsidRDefault="007964A5" w:rsidP="007964A5">
                  <w:pPr>
                    <w:rPr>
                      <w:rFonts w:ascii="Arial" w:hAnsi="Arial" w:cs="Arial"/>
                    </w:rPr>
                  </w:pPr>
                  <w:r>
                    <w:rPr>
                      <w:rFonts w:ascii="Arial" w:hAnsi="Arial" w:cs="Arial"/>
                    </w:rPr>
                    <w:t>Excellent baking/cooking skills</w:t>
                  </w:r>
                </w:p>
              </w:tc>
              <w:tc>
                <w:tcPr>
                  <w:tcW w:w="4574" w:type="dxa"/>
                </w:tcPr>
                <w:p w14:paraId="7CE1631D" w14:textId="4940CA1C" w:rsidR="007964A5" w:rsidRDefault="007964A5" w:rsidP="007964A5">
                  <w:pPr>
                    <w:rPr>
                      <w:rFonts w:ascii="Arial" w:hAnsi="Arial" w:cs="Arial"/>
                    </w:rPr>
                  </w:pPr>
                  <w:r>
                    <w:rPr>
                      <w:rFonts w:ascii="Arial" w:hAnsi="Arial" w:cs="Arial"/>
                    </w:rPr>
                    <w:t xml:space="preserve">Good image and development of our market. </w:t>
                  </w:r>
                </w:p>
              </w:tc>
            </w:tr>
          </w:tbl>
          <w:p w14:paraId="562F82F1" w14:textId="622387C4" w:rsidR="009E45D5" w:rsidRPr="00E82B94" w:rsidRDefault="009E45D5" w:rsidP="00E00739">
            <w:pPr>
              <w:rPr>
                <w:rFonts w:ascii="Arial" w:hAnsi="Arial" w:cs="Arial"/>
                <w:i/>
                <w:iCs/>
                <w:sz w:val="20"/>
                <w:szCs w:val="20"/>
              </w:rPr>
            </w:pPr>
          </w:p>
        </w:tc>
      </w:tr>
    </w:tbl>
    <w:p w14:paraId="6793D8E0" w14:textId="77777777" w:rsidR="00E82B94" w:rsidRDefault="00E82B94"/>
    <w:p w14:paraId="7863E2A8" w14:textId="77777777" w:rsidR="00A44A0A" w:rsidRDefault="00A44A0A"/>
    <w:tbl>
      <w:tblPr>
        <w:tblStyle w:val="GridTable6Colorful"/>
        <w:tblW w:w="0" w:type="auto"/>
        <w:tblLook w:val="04A0" w:firstRow="1" w:lastRow="0" w:firstColumn="1" w:lastColumn="0" w:noHBand="0" w:noVBand="1"/>
      </w:tblPr>
      <w:tblGrid>
        <w:gridCol w:w="13948"/>
      </w:tblGrid>
      <w:tr w:rsidR="009E45D5" w14:paraId="6FA9EECA"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59BC0A14" w14:textId="3786D7B7" w:rsidR="006E7C96" w:rsidRPr="00E82B94" w:rsidRDefault="009E45D5" w:rsidP="00E00739">
            <w:pPr>
              <w:rPr>
                <w:rFonts w:ascii="Arial" w:hAnsi="Arial" w:cs="Arial"/>
              </w:rPr>
            </w:pPr>
            <w:r w:rsidRPr="00E82B94">
              <w:rPr>
                <w:rFonts w:ascii="Arial" w:hAnsi="Arial" w:cs="Arial"/>
              </w:rPr>
              <w:t>MARKETING</w:t>
            </w:r>
            <w:r w:rsidR="006E7C96" w:rsidRPr="00E82B94">
              <w:rPr>
                <w:rFonts w:ascii="Arial" w:hAnsi="Arial" w:cs="Arial"/>
              </w:rPr>
              <w:t>: The Four P’s must be used to describe your marketing strategy</w:t>
            </w:r>
          </w:p>
          <w:p w14:paraId="4C18433B" w14:textId="77777777" w:rsidR="009E45D5" w:rsidRDefault="009E45D5" w:rsidP="00E00739">
            <w:pPr>
              <w:rPr>
                <w:b w:val="0"/>
                <w:bCs w:val="0"/>
              </w:rPr>
            </w:pPr>
          </w:p>
          <w:p w14:paraId="59D80114" w14:textId="2DF40874" w:rsidR="009E45D5" w:rsidRDefault="006E7C96" w:rsidP="00E00739">
            <w:pPr>
              <w:rPr>
                <w:b w:val="0"/>
                <w:bCs w:val="0"/>
              </w:rPr>
            </w:pPr>
            <w:r w:rsidRPr="00E82B94">
              <w:t>Product: Brief description of your product</w:t>
            </w:r>
          </w:p>
          <w:p w14:paraId="05F52662" w14:textId="33B405F9" w:rsidR="00E82B94" w:rsidRDefault="00DE282B" w:rsidP="00E00739">
            <w:pPr>
              <w:rPr>
                <w:b w:val="0"/>
                <w:bCs w:val="0"/>
              </w:rPr>
            </w:pPr>
            <w:r w:rsidRPr="00DE282B">
              <w:rPr>
                <w:b w:val="0"/>
                <w:bCs w:val="0"/>
              </w:rPr>
              <w:t>Sunday Foods' whipped cream topping ideas include numerous that use several flavours of whipped cream. Chocolate, raspberry, cinnamon almond, and strawberry are among the flavours available. We want to make big numbers of these flavoured desserts toppings to be utilised in our new bakery/cake business</w:t>
            </w:r>
            <w:r w:rsidR="00D624ED">
              <w:rPr>
                <w:b w:val="0"/>
                <w:bCs w:val="0"/>
              </w:rPr>
              <w:t xml:space="preserve"> </w:t>
            </w:r>
            <w:r w:rsidR="00D624ED" w:rsidRPr="00D624ED">
              <w:rPr>
                <w:b w:val="0"/>
                <w:bCs w:val="0"/>
              </w:rPr>
              <w:t>(Rose, 2020</w:t>
            </w:r>
            <w:r w:rsidR="00D624ED">
              <w:rPr>
                <w:b w:val="0"/>
                <w:bCs w:val="0"/>
              </w:rPr>
              <w:t>).</w:t>
            </w:r>
          </w:p>
          <w:p w14:paraId="48A30480" w14:textId="30F078AB" w:rsidR="006E7C96" w:rsidRDefault="006E7C96" w:rsidP="00E00739"/>
          <w:p w14:paraId="14520D9E" w14:textId="5886D5A8" w:rsidR="006E7C96" w:rsidRDefault="006E7C96" w:rsidP="00E00739">
            <w:pPr>
              <w:rPr>
                <w:b w:val="0"/>
                <w:bCs w:val="0"/>
              </w:rPr>
            </w:pPr>
            <w:r w:rsidRPr="00E82B94">
              <w:lastRenderedPageBreak/>
              <w:t xml:space="preserve">Price: </w:t>
            </w:r>
            <w:r w:rsidR="00E82B94" w:rsidRPr="00E82B94">
              <w:t>H</w:t>
            </w:r>
            <w:r w:rsidRPr="00E82B94">
              <w:t>ow much would you charge for your product and what is the basis for the price chosen</w:t>
            </w:r>
            <w:r w:rsidR="00E82B94">
              <w:t>?</w:t>
            </w:r>
          </w:p>
          <w:p w14:paraId="77EB976C" w14:textId="6A302CAE" w:rsidR="00E82B94" w:rsidRDefault="00DE282B" w:rsidP="00E00739">
            <w:pPr>
              <w:rPr>
                <w:b w:val="0"/>
                <w:bCs w:val="0"/>
              </w:rPr>
            </w:pPr>
            <w:r w:rsidRPr="00DE282B">
              <w:rPr>
                <w:b w:val="0"/>
                <w:bCs w:val="0"/>
              </w:rPr>
              <w:t xml:space="preserve">Sunday Cream prices fluctuate </w:t>
            </w:r>
            <w:proofErr w:type="gramStart"/>
            <w:r w:rsidRPr="00DE282B">
              <w:rPr>
                <w:b w:val="0"/>
                <w:bCs w:val="0"/>
              </w:rPr>
              <w:t>due to the fact that</w:t>
            </w:r>
            <w:proofErr w:type="gramEnd"/>
            <w:r w:rsidRPr="00DE282B">
              <w:rPr>
                <w:b w:val="0"/>
                <w:bCs w:val="0"/>
              </w:rPr>
              <w:t xml:space="preserve"> its suppliers are farmers and cooperatives, which means that milk costs rise and fall with inflation. </w:t>
            </w:r>
            <w:r>
              <w:rPr>
                <w:b w:val="0"/>
                <w:bCs w:val="0"/>
              </w:rPr>
              <w:t>Sunday Foods’</w:t>
            </w:r>
            <w:r w:rsidRPr="00DE282B">
              <w:rPr>
                <w:b w:val="0"/>
                <w:bCs w:val="0"/>
              </w:rPr>
              <w:t xml:space="preserve"> marketing mix includes a differential pricing approach that differs by location. Packages and varieties of milk also affect the price. Similarly, other milk products are affected by increased costs of other inputs, and we should expect to see pricing adjustments as a result. The firm also deals with fresh fruits and maintains rates that are depending on the market. However, many of its goods face a lot of competition, so it </w:t>
            </w:r>
            <w:proofErr w:type="gramStart"/>
            <w:r w:rsidRPr="00DE282B">
              <w:rPr>
                <w:b w:val="0"/>
                <w:bCs w:val="0"/>
              </w:rPr>
              <w:t>has to</w:t>
            </w:r>
            <w:proofErr w:type="gramEnd"/>
            <w:r w:rsidRPr="00DE282B">
              <w:rPr>
                <w:b w:val="0"/>
                <w:bCs w:val="0"/>
              </w:rPr>
              <w:t xml:space="preserve"> keep their costs low. Having a big infrastructure will allow Sunday Foods to offset the expenses by producing </w:t>
            </w:r>
            <w:proofErr w:type="gramStart"/>
            <w:r w:rsidRPr="00DE282B">
              <w:rPr>
                <w:b w:val="0"/>
                <w:bCs w:val="0"/>
              </w:rPr>
              <w:t>a large number of</w:t>
            </w:r>
            <w:proofErr w:type="gramEnd"/>
            <w:r w:rsidRPr="00DE282B">
              <w:rPr>
                <w:b w:val="0"/>
                <w:bCs w:val="0"/>
              </w:rPr>
              <w:t xml:space="preserve"> items</w:t>
            </w:r>
            <w:r w:rsidR="00D624ED">
              <w:rPr>
                <w:b w:val="0"/>
                <w:bCs w:val="0"/>
              </w:rPr>
              <w:t xml:space="preserve"> </w:t>
            </w:r>
            <w:r w:rsidR="00D624ED" w:rsidRPr="00D624ED">
              <w:rPr>
                <w:b w:val="0"/>
                <w:bCs w:val="0"/>
              </w:rPr>
              <w:t>(Caldwell, 2014</w:t>
            </w:r>
            <w:r w:rsidR="00D624ED">
              <w:rPr>
                <w:b w:val="0"/>
                <w:bCs w:val="0"/>
              </w:rPr>
              <w:t>)</w:t>
            </w:r>
            <w:r w:rsidRPr="00DE282B">
              <w:rPr>
                <w:b w:val="0"/>
                <w:bCs w:val="0"/>
              </w:rPr>
              <w:t>.</w:t>
            </w:r>
          </w:p>
          <w:p w14:paraId="05FE80DB" w14:textId="77777777" w:rsidR="00E82B94" w:rsidRPr="00E82B94" w:rsidRDefault="00E82B94" w:rsidP="00E00739"/>
          <w:p w14:paraId="4759D984" w14:textId="676CC8DF" w:rsidR="006E7C96" w:rsidRDefault="006E7C96" w:rsidP="00E00739">
            <w:pPr>
              <w:rPr>
                <w:b w:val="0"/>
                <w:bCs w:val="0"/>
              </w:rPr>
            </w:pPr>
            <w:r w:rsidRPr="00E82B94">
              <w:t>Promotional Mix: What techniques would be used in promoting your product?</w:t>
            </w:r>
          </w:p>
          <w:p w14:paraId="52FEBA97" w14:textId="11491DDB" w:rsidR="00E82B94" w:rsidRDefault="00E82B94" w:rsidP="00E00739">
            <w:pPr>
              <w:rPr>
                <w:b w:val="0"/>
                <w:bCs w:val="0"/>
              </w:rPr>
            </w:pPr>
          </w:p>
          <w:p w14:paraId="7CDD906B" w14:textId="55CF07D7" w:rsidR="006E7C96" w:rsidRPr="00DE282B" w:rsidRDefault="00DE282B" w:rsidP="00E00739">
            <w:pPr>
              <w:rPr>
                <w:b w:val="0"/>
                <w:bCs w:val="0"/>
              </w:rPr>
            </w:pPr>
            <w:r w:rsidRPr="00DE282B">
              <w:rPr>
                <w:b w:val="0"/>
                <w:bCs w:val="0"/>
              </w:rPr>
              <w:t>It is expected that Sunday Foods would use a subdued approach to marketing. Given the tough competition we're expected to encounter from national players, Sunday Foods is attempting to develop a sensible marketing approach that focuses on improving communication. A variety of advertising campaigns are currently being devised to win over customers' minds. A new campaign called "PM to Farmer" has been launched by the firm, in which we appreciate the farmers who provide us with our milk</w:t>
            </w:r>
            <w:r w:rsidR="00D624ED">
              <w:rPr>
                <w:b w:val="0"/>
                <w:bCs w:val="0"/>
              </w:rPr>
              <w:t xml:space="preserve"> </w:t>
            </w:r>
            <w:r w:rsidR="00D624ED" w:rsidRPr="00D624ED">
              <w:rPr>
                <w:b w:val="0"/>
                <w:bCs w:val="0"/>
              </w:rPr>
              <w:t>(Carmichael, 2006</w:t>
            </w:r>
            <w:r w:rsidR="00D624ED">
              <w:rPr>
                <w:b w:val="0"/>
                <w:bCs w:val="0"/>
              </w:rPr>
              <w:t>)</w:t>
            </w:r>
            <w:r w:rsidRPr="00DE282B">
              <w:rPr>
                <w:b w:val="0"/>
                <w:bCs w:val="0"/>
              </w:rPr>
              <w:t>.</w:t>
            </w:r>
          </w:p>
          <w:p w14:paraId="51A25ACA" w14:textId="5C81D1BF" w:rsidR="006E7C96" w:rsidRPr="00E82B94" w:rsidRDefault="006E7C96" w:rsidP="00E00739"/>
          <w:p w14:paraId="7B586878" w14:textId="6E59A797" w:rsidR="006E7C96" w:rsidRDefault="006E7C96" w:rsidP="00E00739">
            <w:pPr>
              <w:rPr>
                <w:b w:val="0"/>
                <w:bCs w:val="0"/>
              </w:rPr>
            </w:pPr>
            <w:r w:rsidRPr="00E82B94">
              <w:t>Place (Distribution strategy): How would your product be distributed</w:t>
            </w:r>
            <w:r w:rsidR="00E82B94" w:rsidRPr="00E82B94">
              <w:t>?</w:t>
            </w:r>
          </w:p>
          <w:p w14:paraId="007F4984" w14:textId="2E33F198" w:rsidR="00E82B94" w:rsidRDefault="00E82B94" w:rsidP="00E00739">
            <w:pPr>
              <w:rPr>
                <w:b w:val="0"/>
                <w:bCs w:val="0"/>
              </w:rPr>
            </w:pPr>
          </w:p>
          <w:p w14:paraId="2476766D" w14:textId="679F7818" w:rsidR="009E45D5" w:rsidRPr="00DE282B" w:rsidRDefault="00DE282B" w:rsidP="00E00739">
            <w:pPr>
              <w:rPr>
                <w:b w:val="0"/>
                <w:bCs w:val="0"/>
              </w:rPr>
            </w:pPr>
            <w:r w:rsidRPr="00DE282B">
              <w:rPr>
                <w:b w:val="0"/>
                <w:bCs w:val="0"/>
              </w:rPr>
              <w:t>Sunday Foods intends to be a major player in the UK market. Distribution is a vital aspect of the company in this market, thus reaching out to different locations around the nation is essential. Savings on other middlemen are made possible by the fact that its suppliers are farmers and cooperatives. As a perishable product that requires refrigeration and has a short shelf life, Sunday Foods manufactures according to regional demand. Farmers bring their produce to collecting centres, where they'll be processed at the facilities before being sent to distributors in their area. The products are subsequently distributed to smaller merchants, such as convenience shops and supermarkets, through these Local Area Distributors</w:t>
            </w:r>
            <w:r w:rsidR="00D624ED">
              <w:rPr>
                <w:b w:val="0"/>
                <w:bCs w:val="0"/>
              </w:rPr>
              <w:t xml:space="preserve"> </w:t>
            </w:r>
            <w:r w:rsidR="00D624ED" w:rsidRPr="00D624ED">
              <w:rPr>
                <w:b w:val="0"/>
                <w:bCs w:val="0"/>
              </w:rPr>
              <w:t>(Egleston, 2006</w:t>
            </w:r>
            <w:r w:rsidR="00D624ED">
              <w:rPr>
                <w:b w:val="0"/>
                <w:bCs w:val="0"/>
              </w:rPr>
              <w:t>)</w:t>
            </w:r>
            <w:r w:rsidRPr="00DE282B">
              <w:rPr>
                <w:b w:val="0"/>
                <w:bCs w:val="0"/>
              </w:rPr>
              <w:t>.</w:t>
            </w:r>
          </w:p>
        </w:tc>
      </w:tr>
    </w:tbl>
    <w:p w14:paraId="3BCE3D51" w14:textId="77777777" w:rsidR="00A44A0A" w:rsidRDefault="00A44A0A"/>
    <w:tbl>
      <w:tblPr>
        <w:tblStyle w:val="GridTable6Colorful"/>
        <w:tblpPr w:leftFromText="180" w:rightFromText="180" w:vertAnchor="page" w:horzAnchor="margin" w:tblpY="526"/>
        <w:tblW w:w="0" w:type="auto"/>
        <w:tblLook w:val="04A0" w:firstRow="1" w:lastRow="0" w:firstColumn="1" w:lastColumn="0" w:noHBand="0" w:noVBand="1"/>
      </w:tblPr>
      <w:tblGrid>
        <w:gridCol w:w="13948"/>
      </w:tblGrid>
      <w:tr w:rsidR="009E45D5" w14:paraId="6501CA34" w14:textId="77777777" w:rsidTr="00D624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53AA840" w14:textId="6E8358E8" w:rsidR="009E45D5" w:rsidRDefault="009E45D5" w:rsidP="00D624ED">
            <w:pPr>
              <w:rPr>
                <w:b w:val="0"/>
                <w:bCs w:val="0"/>
              </w:rPr>
            </w:pPr>
            <w:r>
              <w:lastRenderedPageBreak/>
              <w:t xml:space="preserve">FINANCIALS </w:t>
            </w:r>
          </w:p>
          <w:p w14:paraId="12680795" w14:textId="3BF7874B" w:rsidR="00A55697" w:rsidRDefault="00A55697" w:rsidP="00D624ED">
            <w:pPr>
              <w:rPr>
                <w:b w:val="0"/>
                <w:bCs w:val="0"/>
              </w:rPr>
            </w:pPr>
          </w:p>
          <w:p w14:paraId="220E0983" w14:textId="62030A2C" w:rsidR="00A55697" w:rsidRDefault="00A55697" w:rsidP="00D624ED">
            <w:pPr>
              <w:rPr>
                <w:b w:val="0"/>
                <w:bCs w:val="0"/>
              </w:rPr>
            </w:pPr>
            <w:r>
              <w:t xml:space="preserve">Sources of funds: </w:t>
            </w:r>
            <w:r w:rsidR="00A10E9E">
              <w:t>Corporate and ordinary customers</w:t>
            </w:r>
          </w:p>
          <w:p w14:paraId="29AA2462" w14:textId="77777777" w:rsidR="00A10E9E" w:rsidRDefault="00A10E9E" w:rsidP="00D624ED">
            <w:pPr>
              <w:rPr>
                <w:b w:val="0"/>
                <w:bCs w:val="0"/>
              </w:rPr>
            </w:pPr>
          </w:p>
          <w:p w14:paraId="3E141CA7" w14:textId="60001720" w:rsidR="00A55697" w:rsidRDefault="00A55697" w:rsidP="00D624ED">
            <w:pPr>
              <w:rPr>
                <w:b w:val="0"/>
                <w:bCs w:val="0"/>
              </w:rPr>
            </w:pPr>
            <w:r w:rsidRPr="00A55697">
              <w:t>Use of funds</w:t>
            </w:r>
          </w:p>
          <w:p w14:paraId="7E8404E2" w14:textId="29BC3F46" w:rsidR="00A55697" w:rsidRDefault="00A55697" w:rsidP="00D624ED">
            <w:pPr>
              <w:rPr>
                <w:b w:val="0"/>
                <w:bCs w:val="0"/>
              </w:rPr>
            </w:pPr>
          </w:p>
          <w:tbl>
            <w:tblPr>
              <w:tblStyle w:val="TableGrid"/>
              <w:tblW w:w="0" w:type="auto"/>
              <w:tblLook w:val="04A0" w:firstRow="1" w:lastRow="0" w:firstColumn="1" w:lastColumn="0" w:noHBand="0" w:noVBand="1"/>
            </w:tblPr>
            <w:tblGrid>
              <w:gridCol w:w="1954"/>
              <w:gridCol w:w="1985"/>
              <w:gridCol w:w="1985"/>
              <w:gridCol w:w="1985"/>
              <w:gridCol w:w="1985"/>
              <w:gridCol w:w="1843"/>
              <w:gridCol w:w="1985"/>
            </w:tblGrid>
            <w:tr w:rsidR="00A55697" w14:paraId="5FDE51C6" w14:textId="77777777" w:rsidTr="00A55697">
              <w:tc>
                <w:tcPr>
                  <w:tcW w:w="1954" w:type="dxa"/>
                </w:tcPr>
                <w:p w14:paraId="4786A429" w14:textId="7245E6EC" w:rsidR="00A55697" w:rsidRDefault="00A55697" w:rsidP="00D54FAC">
                  <w:pPr>
                    <w:framePr w:hSpace="180" w:wrap="around" w:vAnchor="page" w:hAnchor="margin" w:y="526"/>
                  </w:pPr>
                </w:p>
              </w:tc>
              <w:tc>
                <w:tcPr>
                  <w:tcW w:w="1985" w:type="dxa"/>
                </w:tcPr>
                <w:p w14:paraId="1354888C" w14:textId="3C352FE8" w:rsidR="00A55697" w:rsidRDefault="00A55697" w:rsidP="00D54FAC">
                  <w:pPr>
                    <w:framePr w:hSpace="180" w:wrap="around" w:vAnchor="page" w:hAnchor="margin" w:y="526"/>
                  </w:pPr>
                  <w:r>
                    <w:t>Month 1</w:t>
                  </w:r>
                </w:p>
              </w:tc>
              <w:tc>
                <w:tcPr>
                  <w:tcW w:w="1985" w:type="dxa"/>
                </w:tcPr>
                <w:p w14:paraId="2D07198F" w14:textId="06F45150" w:rsidR="00A55697" w:rsidRDefault="00A55697" w:rsidP="00D54FAC">
                  <w:pPr>
                    <w:framePr w:hSpace="180" w:wrap="around" w:vAnchor="page" w:hAnchor="margin" w:y="526"/>
                  </w:pPr>
                  <w:r>
                    <w:t>Month 2</w:t>
                  </w:r>
                </w:p>
              </w:tc>
              <w:tc>
                <w:tcPr>
                  <w:tcW w:w="1985" w:type="dxa"/>
                </w:tcPr>
                <w:p w14:paraId="046C4D5B" w14:textId="3F52F1A3" w:rsidR="00A55697" w:rsidRDefault="00A55697" w:rsidP="00D54FAC">
                  <w:pPr>
                    <w:framePr w:hSpace="180" w:wrap="around" w:vAnchor="page" w:hAnchor="margin" w:y="526"/>
                  </w:pPr>
                  <w:r>
                    <w:t>Month 3</w:t>
                  </w:r>
                </w:p>
              </w:tc>
              <w:tc>
                <w:tcPr>
                  <w:tcW w:w="1985" w:type="dxa"/>
                </w:tcPr>
                <w:p w14:paraId="49E05DB2" w14:textId="753D13EE" w:rsidR="00A55697" w:rsidRDefault="00A55697" w:rsidP="00D54FAC">
                  <w:pPr>
                    <w:framePr w:hSpace="180" w:wrap="around" w:vAnchor="page" w:hAnchor="margin" w:y="526"/>
                  </w:pPr>
                  <w:r>
                    <w:t>Month 4</w:t>
                  </w:r>
                </w:p>
              </w:tc>
              <w:tc>
                <w:tcPr>
                  <w:tcW w:w="1843" w:type="dxa"/>
                </w:tcPr>
                <w:p w14:paraId="4FCC50E9" w14:textId="5F05CCBE" w:rsidR="00A55697" w:rsidRDefault="00A55697" w:rsidP="00D54FAC">
                  <w:pPr>
                    <w:framePr w:hSpace="180" w:wrap="around" w:vAnchor="page" w:hAnchor="margin" w:y="526"/>
                  </w:pPr>
                  <w:r>
                    <w:t>Month 5</w:t>
                  </w:r>
                </w:p>
              </w:tc>
              <w:tc>
                <w:tcPr>
                  <w:tcW w:w="1985" w:type="dxa"/>
                </w:tcPr>
                <w:p w14:paraId="3F775400" w14:textId="4C8A96A5" w:rsidR="00A55697" w:rsidRDefault="00A55697" w:rsidP="00D54FAC">
                  <w:pPr>
                    <w:framePr w:hSpace="180" w:wrap="around" w:vAnchor="page" w:hAnchor="margin" w:y="526"/>
                  </w:pPr>
                  <w:r>
                    <w:t>Month 6</w:t>
                  </w:r>
                </w:p>
              </w:tc>
            </w:tr>
            <w:tr w:rsidR="00A55697" w14:paraId="02F83179" w14:textId="77777777" w:rsidTr="00A55697">
              <w:tc>
                <w:tcPr>
                  <w:tcW w:w="1954" w:type="dxa"/>
                </w:tcPr>
                <w:p w14:paraId="574EC66C" w14:textId="77777777" w:rsidR="00A55697" w:rsidRDefault="00A10E9E" w:rsidP="00D54FAC">
                  <w:pPr>
                    <w:framePr w:hSpace="180" w:wrap="around" w:vAnchor="page" w:hAnchor="margin" w:y="526"/>
                    <w:rPr>
                      <w:b/>
                      <w:bCs/>
                    </w:rPr>
                  </w:pPr>
                  <w:r>
                    <w:rPr>
                      <w:b/>
                      <w:bCs/>
                    </w:rPr>
                    <w:t xml:space="preserve">Projected </w:t>
                  </w:r>
                  <w:r w:rsidR="00A55697" w:rsidRPr="00733873">
                    <w:rPr>
                      <w:b/>
                      <w:bCs/>
                    </w:rPr>
                    <w:t>Revenue (from your operations and marketing section)</w:t>
                  </w:r>
                </w:p>
                <w:p w14:paraId="349752F4" w14:textId="77777777" w:rsidR="00A10E9E" w:rsidRDefault="00A10E9E" w:rsidP="00D54FAC">
                  <w:pPr>
                    <w:framePr w:hSpace="180" w:wrap="around" w:vAnchor="page" w:hAnchor="margin" w:y="526"/>
                    <w:rPr>
                      <w:b/>
                      <w:bCs/>
                    </w:rPr>
                  </w:pPr>
                </w:p>
                <w:p w14:paraId="455CC773" w14:textId="041F01DE" w:rsidR="00A10E9E" w:rsidRPr="00733873" w:rsidRDefault="00A10E9E" w:rsidP="00D54FAC">
                  <w:pPr>
                    <w:framePr w:hSpace="180" w:wrap="around" w:vAnchor="page" w:hAnchor="margin" w:y="526"/>
                    <w:rPr>
                      <w:b/>
                      <w:bCs/>
                    </w:rPr>
                  </w:pPr>
                </w:p>
              </w:tc>
              <w:tc>
                <w:tcPr>
                  <w:tcW w:w="1985" w:type="dxa"/>
                </w:tcPr>
                <w:p w14:paraId="135C6D22" w14:textId="08507C45" w:rsidR="00A55697" w:rsidRDefault="00A10E9E" w:rsidP="00D54FAC">
                  <w:pPr>
                    <w:framePr w:hSpace="180" w:wrap="around" w:vAnchor="page" w:hAnchor="margin" w:y="526"/>
                  </w:pPr>
                  <w:r>
                    <w:t>22,000</w:t>
                  </w:r>
                </w:p>
              </w:tc>
              <w:tc>
                <w:tcPr>
                  <w:tcW w:w="1985" w:type="dxa"/>
                </w:tcPr>
                <w:p w14:paraId="5BD36979" w14:textId="48A16171" w:rsidR="00A55697" w:rsidRDefault="00A10E9E" w:rsidP="00D54FAC">
                  <w:pPr>
                    <w:framePr w:hSpace="180" w:wrap="around" w:vAnchor="page" w:hAnchor="margin" w:y="526"/>
                  </w:pPr>
                  <w:r>
                    <w:t>26,000</w:t>
                  </w:r>
                </w:p>
              </w:tc>
              <w:tc>
                <w:tcPr>
                  <w:tcW w:w="1985" w:type="dxa"/>
                </w:tcPr>
                <w:p w14:paraId="588222AB" w14:textId="41968347" w:rsidR="00A55697" w:rsidRDefault="00A10E9E" w:rsidP="00D54FAC">
                  <w:pPr>
                    <w:framePr w:hSpace="180" w:wrap="around" w:vAnchor="page" w:hAnchor="margin" w:y="526"/>
                  </w:pPr>
                  <w:r>
                    <w:t>23,000</w:t>
                  </w:r>
                </w:p>
              </w:tc>
              <w:tc>
                <w:tcPr>
                  <w:tcW w:w="1985" w:type="dxa"/>
                </w:tcPr>
                <w:p w14:paraId="1378E08D" w14:textId="185E2CC2" w:rsidR="00A55697" w:rsidRDefault="00A10E9E" w:rsidP="00D54FAC">
                  <w:pPr>
                    <w:framePr w:hSpace="180" w:wrap="around" w:vAnchor="page" w:hAnchor="margin" w:y="526"/>
                  </w:pPr>
                  <w:r>
                    <w:t>21,000</w:t>
                  </w:r>
                </w:p>
              </w:tc>
              <w:tc>
                <w:tcPr>
                  <w:tcW w:w="1843" w:type="dxa"/>
                </w:tcPr>
                <w:p w14:paraId="1F4B4051" w14:textId="24408CE1" w:rsidR="00A55697" w:rsidRDefault="00A10E9E" w:rsidP="00D54FAC">
                  <w:pPr>
                    <w:framePr w:hSpace="180" w:wrap="around" w:vAnchor="page" w:hAnchor="margin" w:y="526"/>
                  </w:pPr>
                  <w:r>
                    <w:t>23,000</w:t>
                  </w:r>
                </w:p>
              </w:tc>
              <w:tc>
                <w:tcPr>
                  <w:tcW w:w="1985" w:type="dxa"/>
                </w:tcPr>
                <w:p w14:paraId="24EF14A8" w14:textId="2F6CA205" w:rsidR="00A55697" w:rsidRDefault="00A10E9E" w:rsidP="00D54FAC">
                  <w:pPr>
                    <w:framePr w:hSpace="180" w:wrap="around" w:vAnchor="page" w:hAnchor="margin" w:y="526"/>
                  </w:pPr>
                  <w:r>
                    <w:t>28,000</w:t>
                  </w:r>
                </w:p>
              </w:tc>
            </w:tr>
            <w:tr w:rsidR="00A55697" w14:paraId="7BCA584A" w14:textId="77777777" w:rsidTr="00A55697">
              <w:tc>
                <w:tcPr>
                  <w:tcW w:w="1954" w:type="dxa"/>
                </w:tcPr>
                <w:p w14:paraId="6C47A725" w14:textId="77777777" w:rsidR="00A55697" w:rsidRPr="00733873" w:rsidRDefault="00A55697" w:rsidP="00D54FAC">
                  <w:pPr>
                    <w:framePr w:hSpace="180" w:wrap="around" w:vAnchor="page" w:hAnchor="margin" w:y="526"/>
                    <w:rPr>
                      <w:b/>
                      <w:bCs/>
                    </w:rPr>
                  </w:pPr>
                  <w:r w:rsidRPr="00733873">
                    <w:rPr>
                      <w:b/>
                      <w:bCs/>
                    </w:rPr>
                    <w:t>Fixed Costs</w:t>
                  </w:r>
                </w:p>
                <w:p w14:paraId="358FA400" w14:textId="0BD7BD51" w:rsidR="00A55697" w:rsidRPr="00733873" w:rsidRDefault="00A10E9E" w:rsidP="00D54FAC">
                  <w:pPr>
                    <w:framePr w:hSpace="180" w:wrap="around" w:vAnchor="page" w:hAnchor="margin" w:y="526"/>
                    <w:rPr>
                      <w:b/>
                      <w:bCs/>
                    </w:rPr>
                  </w:pPr>
                  <w:r>
                    <w:rPr>
                      <w:b/>
                      <w:bCs/>
                    </w:rPr>
                    <w:t>(Raw materials, bills</w:t>
                  </w:r>
                  <w:r w:rsidR="00733873">
                    <w:rPr>
                      <w:b/>
                      <w:bCs/>
                    </w:rPr>
                    <w:t>)</w:t>
                  </w:r>
                </w:p>
                <w:p w14:paraId="49B667A3" w14:textId="77777777" w:rsidR="00A55697" w:rsidRPr="00733873" w:rsidRDefault="00A55697" w:rsidP="00D54FAC">
                  <w:pPr>
                    <w:framePr w:hSpace="180" w:wrap="around" w:vAnchor="page" w:hAnchor="margin" w:y="526"/>
                    <w:rPr>
                      <w:b/>
                      <w:bCs/>
                    </w:rPr>
                  </w:pPr>
                </w:p>
                <w:p w14:paraId="611E0F02" w14:textId="77777777" w:rsidR="00A55697" w:rsidRPr="00733873" w:rsidRDefault="00A55697" w:rsidP="00D54FAC">
                  <w:pPr>
                    <w:framePr w:hSpace="180" w:wrap="around" w:vAnchor="page" w:hAnchor="margin" w:y="526"/>
                    <w:rPr>
                      <w:b/>
                      <w:bCs/>
                    </w:rPr>
                  </w:pPr>
                </w:p>
                <w:p w14:paraId="09CEEC96" w14:textId="77777777" w:rsidR="00A55697" w:rsidRPr="00733873" w:rsidRDefault="00A55697" w:rsidP="00D54FAC">
                  <w:pPr>
                    <w:framePr w:hSpace="180" w:wrap="around" w:vAnchor="page" w:hAnchor="margin" w:y="526"/>
                    <w:rPr>
                      <w:b/>
                      <w:bCs/>
                    </w:rPr>
                  </w:pPr>
                </w:p>
                <w:p w14:paraId="3C465629" w14:textId="77777777" w:rsidR="00A55697" w:rsidRPr="00733873" w:rsidRDefault="00A55697" w:rsidP="00D54FAC">
                  <w:pPr>
                    <w:framePr w:hSpace="180" w:wrap="around" w:vAnchor="page" w:hAnchor="margin" w:y="526"/>
                    <w:rPr>
                      <w:b/>
                      <w:bCs/>
                    </w:rPr>
                  </w:pPr>
                </w:p>
                <w:p w14:paraId="2E833E12" w14:textId="77777777" w:rsidR="00A55697" w:rsidRPr="00733873" w:rsidRDefault="00A55697" w:rsidP="00D54FAC">
                  <w:pPr>
                    <w:framePr w:hSpace="180" w:wrap="around" w:vAnchor="page" w:hAnchor="margin" w:y="526"/>
                    <w:rPr>
                      <w:b/>
                      <w:bCs/>
                    </w:rPr>
                  </w:pPr>
                </w:p>
                <w:p w14:paraId="6EF40799" w14:textId="716443A0" w:rsidR="00A55697" w:rsidRPr="00733873" w:rsidRDefault="00A55697" w:rsidP="00D54FAC">
                  <w:pPr>
                    <w:framePr w:hSpace="180" w:wrap="around" w:vAnchor="page" w:hAnchor="margin" w:y="526"/>
                    <w:rPr>
                      <w:b/>
                      <w:bCs/>
                    </w:rPr>
                  </w:pPr>
                </w:p>
              </w:tc>
              <w:tc>
                <w:tcPr>
                  <w:tcW w:w="1985" w:type="dxa"/>
                </w:tcPr>
                <w:p w14:paraId="22D45D4A" w14:textId="239ADFE5" w:rsidR="00A55697" w:rsidRDefault="00A10E9E" w:rsidP="00D54FAC">
                  <w:pPr>
                    <w:framePr w:hSpace="180" w:wrap="around" w:vAnchor="page" w:hAnchor="margin" w:y="526"/>
                  </w:pPr>
                  <w:r>
                    <w:t>9,000</w:t>
                  </w:r>
                </w:p>
              </w:tc>
              <w:tc>
                <w:tcPr>
                  <w:tcW w:w="1985" w:type="dxa"/>
                </w:tcPr>
                <w:p w14:paraId="480B9827" w14:textId="664BFE6C" w:rsidR="00A55697" w:rsidRDefault="00A10E9E" w:rsidP="00D54FAC">
                  <w:pPr>
                    <w:framePr w:hSpace="180" w:wrap="around" w:vAnchor="page" w:hAnchor="margin" w:y="526"/>
                  </w:pPr>
                  <w:r>
                    <w:t>12,000</w:t>
                  </w:r>
                </w:p>
              </w:tc>
              <w:tc>
                <w:tcPr>
                  <w:tcW w:w="1985" w:type="dxa"/>
                </w:tcPr>
                <w:p w14:paraId="7FD8F9D0" w14:textId="2CD7B62D" w:rsidR="00A55697" w:rsidRDefault="00A10E9E" w:rsidP="00D54FAC">
                  <w:pPr>
                    <w:framePr w:hSpace="180" w:wrap="around" w:vAnchor="page" w:hAnchor="margin" w:y="526"/>
                  </w:pPr>
                  <w:r>
                    <w:t>8,000</w:t>
                  </w:r>
                </w:p>
              </w:tc>
              <w:tc>
                <w:tcPr>
                  <w:tcW w:w="1985" w:type="dxa"/>
                </w:tcPr>
                <w:p w14:paraId="41F4A51C" w14:textId="118B75FB" w:rsidR="00A55697" w:rsidRDefault="00A10E9E" w:rsidP="00D54FAC">
                  <w:pPr>
                    <w:framePr w:hSpace="180" w:wrap="around" w:vAnchor="page" w:hAnchor="margin" w:y="526"/>
                  </w:pPr>
                  <w:r>
                    <w:t>7,500</w:t>
                  </w:r>
                </w:p>
              </w:tc>
              <w:tc>
                <w:tcPr>
                  <w:tcW w:w="1843" w:type="dxa"/>
                </w:tcPr>
                <w:p w14:paraId="4048F383" w14:textId="48C20261" w:rsidR="00A55697" w:rsidRDefault="00A10E9E" w:rsidP="00D54FAC">
                  <w:pPr>
                    <w:framePr w:hSpace="180" w:wrap="around" w:vAnchor="page" w:hAnchor="margin" w:y="526"/>
                  </w:pPr>
                  <w:r>
                    <w:t>8,000</w:t>
                  </w:r>
                </w:p>
              </w:tc>
              <w:tc>
                <w:tcPr>
                  <w:tcW w:w="1985" w:type="dxa"/>
                </w:tcPr>
                <w:p w14:paraId="616F0973" w14:textId="56B552F6" w:rsidR="00A55697" w:rsidRDefault="00A10E9E" w:rsidP="00D54FAC">
                  <w:pPr>
                    <w:framePr w:hSpace="180" w:wrap="around" w:vAnchor="page" w:hAnchor="margin" w:y="526"/>
                  </w:pPr>
                  <w:r>
                    <w:t>11,000</w:t>
                  </w:r>
                </w:p>
              </w:tc>
            </w:tr>
            <w:tr w:rsidR="00A55697" w14:paraId="4200B0A8" w14:textId="77777777" w:rsidTr="00A55697">
              <w:tc>
                <w:tcPr>
                  <w:tcW w:w="1954" w:type="dxa"/>
                </w:tcPr>
                <w:p w14:paraId="3396F9AC" w14:textId="628D6064" w:rsidR="00A55697" w:rsidRPr="00733873" w:rsidRDefault="00A55697" w:rsidP="00D54FAC">
                  <w:pPr>
                    <w:framePr w:hSpace="180" w:wrap="around" w:vAnchor="page" w:hAnchor="margin" w:y="526"/>
                    <w:rPr>
                      <w:b/>
                      <w:bCs/>
                    </w:rPr>
                  </w:pPr>
                  <w:r w:rsidRPr="00733873">
                    <w:rPr>
                      <w:b/>
                      <w:bCs/>
                    </w:rPr>
                    <w:t>Variable Costs</w:t>
                  </w:r>
                </w:p>
                <w:p w14:paraId="7FA3DE8A" w14:textId="3E29E1BC" w:rsidR="00733873" w:rsidRPr="00733873" w:rsidRDefault="00733873" w:rsidP="00D54FAC">
                  <w:pPr>
                    <w:framePr w:hSpace="180" w:wrap="around" w:vAnchor="page" w:hAnchor="margin" w:y="526"/>
                    <w:rPr>
                      <w:b/>
                      <w:bCs/>
                    </w:rPr>
                  </w:pPr>
                  <w:r>
                    <w:rPr>
                      <w:b/>
                      <w:bCs/>
                    </w:rPr>
                    <w:t>(</w:t>
                  </w:r>
                  <w:r w:rsidR="00A10E9E">
                    <w:rPr>
                      <w:b/>
                      <w:bCs/>
                    </w:rPr>
                    <w:t xml:space="preserve">Wages, Machinery </w:t>
                  </w:r>
                  <w:proofErr w:type="gramStart"/>
                  <w:r w:rsidR="00A10E9E">
                    <w:rPr>
                      <w:b/>
                      <w:bCs/>
                    </w:rPr>
                    <w:t>maintain</w:t>
                  </w:r>
                  <w:proofErr w:type="gramEnd"/>
                  <w:r>
                    <w:rPr>
                      <w:b/>
                      <w:bCs/>
                    </w:rPr>
                    <w:t>)</w:t>
                  </w:r>
                </w:p>
                <w:p w14:paraId="7103B10C" w14:textId="77777777" w:rsidR="00A55697" w:rsidRPr="00733873" w:rsidRDefault="00A55697" w:rsidP="00D54FAC">
                  <w:pPr>
                    <w:framePr w:hSpace="180" w:wrap="around" w:vAnchor="page" w:hAnchor="margin" w:y="526"/>
                    <w:rPr>
                      <w:b/>
                      <w:bCs/>
                    </w:rPr>
                  </w:pPr>
                </w:p>
                <w:p w14:paraId="253E07FE" w14:textId="77777777" w:rsidR="00A55697" w:rsidRPr="00733873" w:rsidRDefault="00A55697" w:rsidP="00D54FAC">
                  <w:pPr>
                    <w:framePr w:hSpace="180" w:wrap="around" w:vAnchor="page" w:hAnchor="margin" w:y="526"/>
                    <w:rPr>
                      <w:b/>
                      <w:bCs/>
                    </w:rPr>
                  </w:pPr>
                </w:p>
                <w:p w14:paraId="4CA95107" w14:textId="64B7BE1C" w:rsidR="00A55697" w:rsidRPr="00733873" w:rsidRDefault="00A55697" w:rsidP="00D54FAC">
                  <w:pPr>
                    <w:framePr w:hSpace="180" w:wrap="around" w:vAnchor="page" w:hAnchor="margin" w:y="526"/>
                    <w:rPr>
                      <w:b/>
                      <w:bCs/>
                    </w:rPr>
                  </w:pPr>
                </w:p>
                <w:p w14:paraId="78051395" w14:textId="75CD2C0B" w:rsidR="00A55697" w:rsidRPr="00733873" w:rsidRDefault="00A55697" w:rsidP="00D54FAC">
                  <w:pPr>
                    <w:framePr w:hSpace="180" w:wrap="around" w:vAnchor="page" w:hAnchor="margin" w:y="526"/>
                    <w:rPr>
                      <w:b/>
                      <w:bCs/>
                    </w:rPr>
                  </w:pPr>
                </w:p>
                <w:p w14:paraId="5B1F9802" w14:textId="661761DC" w:rsidR="00A55697" w:rsidRPr="00733873" w:rsidRDefault="00A55697" w:rsidP="00D54FAC">
                  <w:pPr>
                    <w:framePr w:hSpace="180" w:wrap="around" w:vAnchor="page" w:hAnchor="margin" w:y="526"/>
                    <w:rPr>
                      <w:b/>
                      <w:bCs/>
                    </w:rPr>
                  </w:pPr>
                </w:p>
                <w:p w14:paraId="2A122CA9" w14:textId="16480CEA" w:rsidR="00A55697" w:rsidRPr="00733873" w:rsidRDefault="00A55697" w:rsidP="00D54FAC">
                  <w:pPr>
                    <w:framePr w:hSpace="180" w:wrap="around" w:vAnchor="page" w:hAnchor="margin" w:y="526"/>
                    <w:rPr>
                      <w:b/>
                      <w:bCs/>
                    </w:rPr>
                  </w:pPr>
                </w:p>
                <w:p w14:paraId="6524255A" w14:textId="77777777" w:rsidR="00A55697" w:rsidRPr="00733873" w:rsidRDefault="00A55697" w:rsidP="00D54FAC">
                  <w:pPr>
                    <w:framePr w:hSpace="180" w:wrap="around" w:vAnchor="page" w:hAnchor="margin" w:y="526"/>
                    <w:rPr>
                      <w:b/>
                      <w:bCs/>
                    </w:rPr>
                  </w:pPr>
                </w:p>
                <w:p w14:paraId="1CAA1515" w14:textId="57C571BD" w:rsidR="00A55697" w:rsidRPr="00733873" w:rsidRDefault="00A55697" w:rsidP="00D54FAC">
                  <w:pPr>
                    <w:framePr w:hSpace="180" w:wrap="around" w:vAnchor="page" w:hAnchor="margin" w:y="526"/>
                    <w:rPr>
                      <w:b/>
                      <w:bCs/>
                    </w:rPr>
                  </w:pPr>
                </w:p>
              </w:tc>
              <w:tc>
                <w:tcPr>
                  <w:tcW w:w="1985" w:type="dxa"/>
                </w:tcPr>
                <w:p w14:paraId="43F78665" w14:textId="00206B43" w:rsidR="00A55697" w:rsidRDefault="00A10E9E" w:rsidP="00D54FAC">
                  <w:pPr>
                    <w:framePr w:hSpace="180" w:wrap="around" w:vAnchor="page" w:hAnchor="margin" w:y="526"/>
                  </w:pPr>
                  <w:r>
                    <w:lastRenderedPageBreak/>
                    <w:t>6,000</w:t>
                  </w:r>
                </w:p>
              </w:tc>
              <w:tc>
                <w:tcPr>
                  <w:tcW w:w="1985" w:type="dxa"/>
                </w:tcPr>
                <w:p w14:paraId="09EB9A46" w14:textId="4049CFFA" w:rsidR="00A55697" w:rsidRDefault="00A10E9E" w:rsidP="00D54FAC">
                  <w:pPr>
                    <w:framePr w:hSpace="180" w:wrap="around" w:vAnchor="page" w:hAnchor="margin" w:y="526"/>
                  </w:pPr>
                  <w:r>
                    <w:t>8,000</w:t>
                  </w:r>
                </w:p>
              </w:tc>
              <w:tc>
                <w:tcPr>
                  <w:tcW w:w="1985" w:type="dxa"/>
                </w:tcPr>
                <w:p w14:paraId="2E8A3125" w14:textId="65E15638" w:rsidR="00A55697" w:rsidRDefault="00A10E9E" w:rsidP="00D54FAC">
                  <w:pPr>
                    <w:framePr w:hSpace="180" w:wrap="around" w:vAnchor="page" w:hAnchor="margin" w:y="526"/>
                  </w:pPr>
                  <w:r>
                    <w:t>5,500</w:t>
                  </w:r>
                </w:p>
              </w:tc>
              <w:tc>
                <w:tcPr>
                  <w:tcW w:w="1985" w:type="dxa"/>
                </w:tcPr>
                <w:p w14:paraId="068C1763" w14:textId="583D9D11" w:rsidR="00A55697" w:rsidRDefault="00A10E9E" w:rsidP="00D54FAC">
                  <w:pPr>
                    <w:framePr w:hSpace="180" w:wrap="around" w:vAnchor="page" w:hAnchor="margin" w:y="526"/>
                  </w:pPr>
                  <w:r>
                    <w:t>4,000</w:t>
                  </w:r>
                </w:p>
              </w:tc>
              <w:tc>
                <w:tcPr>
                  <w:tcW w:w="1843" w:type="dxa"/>
                </w:tcPr>
                <w:p w14:paraId="6B8EB3F9" w14:textId="074B1886" w:rsidR="00A55697" w:rsidRDefault="00A10E9E" w:rsidP="00D54FAC">
                  <w:pPr>
                    <w:framePr w:hSpace="180" w:wrap="around" w:vAnchor="page" w:hAnchor="margin" w:y="526"/>
                  </w:pPr>
                  <w:r>
                    <w:t>6,000</w:t>
                  </w:r>
                </w:p>
              </w:tc>
              <w:tc>
                <w:tcPr>
                  <w:tcW w:w="1985" w:type="dxa"/>
                </w:tcPr>
                <w:p w14:paraId="4769D442" w14:textId="72F87434" w:rsidR="00A55697" w:rsidRDefault="00A10E9E" w:rsidP="00D54FAC">
                  <w:pPr>
                    <w:framePr w:hSpace="180" w:wrap="around" w:vAnchor="page" w:hAnchor="margin" w:y="526"/>
                  </w:pPr>
                  <w:r>
                    <w:t>7,000</w:t>
                  </w:r>
                </w:p>
              </w:tc>
            </w:tr>
            <w:tr w:rsidR="00A55697" w14:paraId="73B0E08A" w14:textId="77777777" w:rsidTr="00A55697">
              <w:tc>
                <w:tcPr>
                  <w:tcW w:w="1954" w:type="dxa"/>
                </w:tcPr>
                <w:p w14:paraId="3F4DC49C" w14:textId="0AD5146F" w:rsidR="00A55697" w:rsidRPr="00733873" w:rsidRDefault="00A55697" w:rsidP="00D54FAC">
                  <w:pPr>
                    <w:framePr w:hSpace="180" w:wrap="around" w:vAnchor="page" w:hAnchor="margin" w:y="526"/>
                    <w:rPr>
                      <w:b/>
                      <w:bCs/>
                    </w:rPr>
                  </w:pPr>
                  <w:r w:rsidRPr="00733873">
                    <w:rPr>
                      <w:b/>
                      <w:bCs/>
                    </w:rPr>
                    <w:t xml:space="preserve">Profit </w:t>
                  </w:r>
                </w:p>
              </w:tc>
              <w:tc>
                <w:tcPr>
                  <w:tcW w:w="1985" w:type="dxa"/>
                </w:tcPr>
                <w:p w14:paraId="257C588E" w14:textId="2EE0C6E3" w:rsidR="00A55697" w:rsidRDefault="00A10E9E" w:rsidP="00D54FAC">
                  <w:pPr>
                    <w:framePr w:hSpace="180" w:wrap="around" w:vAnchor="page" w:hAnchor="margin" w:y="526"/>
                  </w:pPr>
                  <w:r>
                    <w:t>7,000</w:t>
                  </w:r>
                </w:p>
              </w:tc>
              <w:tc>
                <w:tcPr>
                  <w:tcW w:w="1985" w:type="dxa"/>
                </w:tcPr>
                <w:p w14:paraId="2E5DF5B0" w14:textId="04CC70F1" w:rsidR="00A55697" w:rsidRDefault="00A10E9E" w:rsidP="00D54FAC">
                  <w:pPr>
                    <w:framePr w:hSpace="180" w:wrap="around" w:vAnchor="page" w:hAnchor="margin" w:y="526"/>
                  </w:pPr>
                  <w:r>
                    <w:t>6,000</w:t>
                  </w:r>
                </w:p>
              </w:tc>
              <w:tc>
                <w:tcPr>
                  <w:tcW w:w="1985" w:type="dxa"/>
                </w:tcPr>
                <w:p w14:paraId="65A719F5" w14:textId="51EB29E1" w:rsidR="00A55697" w:rsidRDefault="00A10E9E" w:rsidP="00D54FAC">
                  <w:pPr>
                    <w:framePr w:hSpace="180" w:wrap="around" w:vAnchor="page" w:hAnchor="margin" w:y="526"/>
                  </w:pPr>
                  <w:r>
                    <w:t>9,500</w:t>
                  </w:r>
                </w:p>
              </w:tc>
              <w:tc>
                <w:tcPr>
                  <w:tcW w:w="1985" w:type="dxa"/>
                </w:tcPr>
                <w:p w14:paraId="569BAE9C" w14:textId="29361ACE" w:rsidR="00A55697" w:rsidRDefault="00A10E9E" w:rsidP="00D54FAC">
                  <w:pPr>
                    <w:framePr w:hSpace="180" w:wrap="around" w:vAnchor="page" w:hAnchor="margin" w:y="526"/>
                  </w:pPr>
                  <w:r>
                    <w:t>9,500</w:t>
                  </w:r>
                </w:p>
              </w:tc>
              <w:tc>
                <w:tcPr>
                  <w:tcW w:w="1843" w:type="dxa"/>
                </w:tcPr>
                <w:p w14:paraId="2D867203" w14:textId="07D50B59" w:rsidR="00A55697" w:rsidRDefault="00A10E9E" w:rsidP="00D54FAC">
                  <w:pPr>
                    <w:framePr w:hSpace="180" w:wrap="around" w:vAnchor="page" w:hAnchor="margin" w:y="526"/>
                  </w:pPr>
                  <w:r>
                    <w:t>9,000</w:t>
                  </w:r>
                </w:p>
              </w:tc>
              <w:tc>
                <w:tcPr>
                  <w:tcW w:w="1985" w:type="dxa"/>
                </w:tcPr>
                <w:p w14:paraId="19D0A0AE" w14:textId="7187C05C" w:rsidR="00A55697" w:rsidRDefault="00A10E9E" w:rsidP="00D54FAC">
                  <w:pPr>
                    <w:framePr w:hSpace="180" w:wrap="around" w:vAnchor="page" w:hAnchor="margin" w:y="526"/>
                  </w:pPr>
                  <w:r>
                    <w:t>10,000</w:t>
                  </w:r>
                </w:p>
              </w:tc>
            </w:tr>
          </w:tbl>
          <w:p w14:paraId="4EC48A7D" w14:textId="77777777" w:rsidR="009E45D5" w:rsidRDefault="009E45D5" w:rsidP="00D624ED"/>
        </w:tc>
      </w:tr>
    </w:tbl>
    <w:p w14:paraId="212A0114" w14:textId="77777777" w:rsidR="00D624ED" w:rsidRDefault="00D624ED" w:rsidP="009E45D5">
      <w:pPr>
        <w:jc w:val="both"/>
        <w:rPr>
          <w:b/>
          <w:bCs/>
        </w:rPr>
      </w:pPr>
    </w:p>
    <w:p w14:paraId="137615DE" w14:textId="77777777" w:rsidR="00D624ED" w:rsidRDefault="00D624ED" w:rsidP="009E45D5">
      <w:pPr>
        <w:jc w:val="both"/>
        <w:rPr>
          <w:b/>
          <w:bCs/>
        </w:rPr>
      </w:pPr>
    </w:p>
    <w:p w14:paraId="6D3C78C3" w14:textId="77777777" w:rsidR="00D624ED" w:rsidRDefault="00D624ED" w:rsidP="009E45D5">
      <w:pPr>
        <w:jc w:val="both"/>
        <w:rPr>
          <w:b/>
          <w:bCs/>
        </w:rPr>
      </w:pPr>
    </w:p>
    <w:p w14:paraId="2B3E8F2A" w14:textId="77777777" w:rsidR="00D624ED" w:rsidRDefault="00D624ED" w:rsidP="009E45D5">
      <w:pPr>
        <w:jc w:val="both"/>
        <w:rPr>
          <w:b/>
          <w:bCs/>
        </w:rPr>
      </w:pPr>
    </w:p>
    <w:p w14:paraId="19C79033" w14:textId="77777777" w:rsidR="00D624ED" w:rsidRDefault="00D624ED" w:rsidP="009E45D5">
      <w:pPr>
        <w:jc w:val="both"/>
        <w:rPr>
          <w:b/>
          <w:bCs/>
        </w:rPr>
      </w:pPr>
    </w:p>
    <w:p w14:paraId="7DD3AE3E" w14:textId="77777777" w:rsidR="00D624ED" w:rsidRDefault="00D624ED" w:rsidP="009E45D5">
      <w:pPr>
        <w:jc w:val="both"/>
        <w:rPr>
          <w:b/>
          <w:bCs/>
        </w:rPr>
      </w:pPr>
    </w:p>
    <w:p w14:paraId="23C7E9D6" w14:textId="77777777" w:rsidR="00D624ED" w:rsidRDefault="00D624ED" w:rsidP="009E45D5">
      <w:pPr>
        <w:jc w:val="both"/>
        <w:rPr>
          <w:b/>
          <w:bCs/>
        </w:rPr>
      </w:pPr>
    </w:p>
    <w:p w14:paraId="2954ACB1" w14:textId="77777777" w:rsidR="00D624ED" w:rsidRDefault="00D624ED" w:rsidP="009E45D5">
      <w:pPr>
        <w:jc w:val="both"/>
        <w:rPr>
          <w:b/>
          <w:bCs/>
        </w:rPr>
      </w:pPr>
    </w:p>
    <w:p w14:paraId="1B1A02A0" w14:textId="77777777" w:rsidR="00D624ED" w:rsidRDefault="00D624ED" w:rsidP="009E45D5">
      <w:pPr>
        <w:jc w:val="both"/>
        <w:rPr>
          <w:b/>
          <w:bCs/>
        </w:rPr>
      </w:pPr>
    </w:p>
    <w:p w14:paraId="615AF881" w14:textId="77777777" w:rsidR="00D624ED" w:rsidRDefault="00D624ED" w:rsidP="009E45D5">
      <w:pPr>
        <w:jc w:val="both"/>
        <w:rPr>
          <w:b/>
          <w:bCs/>
        </w:rPr>
      </w:pPr>
    </w:p>
    <w:p w14:paraId="614D753D" w14:textId="77777777" w:rsidR="00D624ED" w:rsidRDefault="00D624ED" w:rsidP="009E45D5">
      <w:pPr>
        <w:jc w:val="both"/>
        <w:rPr>
          <w:b/>
          <w:bCs/>
        </w:rPr>
      </w:pPr>
    </w:p>
    <w:p w14:paraId="1748E528" w14:textId="77777777" w:rsidR="00D624ED" w:rsidRDefault="00D624ED" w:rsidP="009E45D5">
      <w:pPr>
        <w:jc w:val="both"/>
        <w:rPr>
          <w:b/>
          <w:bCs/>
        </w:rPr>
      </w:pPr>
    </w:p>
    <w:p w14:paraId="2C260EAD" w14:textId="77777777" w:rsidR="00D624ED" w:rsidRDefault="00D624ED" w:rsidP="009E45D5">
      <w:pPr>
        <w:jc w:val="both"/>
        <w:rPr>
          <w:b/>
          <w:bCs/>
        </w:rPr>
      </w:pPr>
    </w:p>
    <w:p w14:paraId="6A68852E" w14:textId="77777777" w:rsidR="00D624ED" w:rsidRDefault="00D624ED" w:rsidP="009E45D5">
      <w:pPr>
        <w:jc w:val="both"/>
        <w:rPr>
          <w:b/>
          <w:bCs/>
        </w:rPr>
      </w:pPr>
    </w:p>
    <w:p w14:paraId="55B42CFD" w14:textId="77777777" w:rsidR="00D624ED" w:rsidRDefault="00D624ED" w:rsidP="009E45D5">
      <w:pPr>
        <w:jc w:val="both"/>
        <w:rPr>
          <w:b/>
          <w:bCs/>
        </w:rPr>
      </w:pPr>
    </w:p>
    <w:p w14:paraId="2CA68A93" w14:textId="77777777" w:rsidR="00D624ED" w:rsidRDefault="00D624ED" w:rsidP="009E45D5">
      <w:pPr>
        <w:jc w:val="both"/>
        <w:rPr>
          <w:b/>
          <w:bCs/>
        </w:rPr>
      </w:pPr>
    </w:p>
    <w:p w14:paraId="1870E560" w14:textId="77777777" w:rsidR="00D624ED" w:rsidRDefault="00D624ED" w:rsidP="009E45D5">
      <w:pPr>
        <w:jc w:val="both"/>
        <w:rPr>
          <w:b/>
          <w:bCs/>
        </w:rPr>
      </w:pPr>
    </w:p>
    <w:p w14:paraId="61C12D23" w14:textId="77777777" w:rsidR="00D624ED" w:rsidRDefault="00D624ED" w:rsidP="009E45D5">
      <w:pPr>
        <w:jc w:val="both"/>
        <w:rPr>
          <w:b/>
          <w:bCs/>
        </w:rPr>
      </w:pPr>
    </w:p>
    <w:p w14:paraId="139A15B5" w14:textId="77777777" w:rsidR="00D624ED" w:rsidRDefault="00D624ED" w:rsidP="009E45D5">
      <w:pPr>
        <w:jc w:val="both"/>
        <w:rPr>
          <w:b/>
          <w:bCs/>
        </w:rPr>
      </w:pPr>
    </w:p>
    <w:p w14:paraId="33B97D54" w14:textId="77777777" w:rsidR="00D624ED" w:rsidRDefault="00D624ED" w:rsidP="009E45D5">
      <w:pPr>
        <w:jc w:val="both"/>
        <w:rPr>
          <w:b/>
          <w:bCs/>
        </w:rPr>
      </w:pPr>
    </w:p>
    <w:p w14:paraId="0A37D17E" w14:textId="77777777" w:rsidR="00D624ED" w:rsidRDefault="00D624ED" w:rsidP="009E45D5">
      <w:pPr>
        <w:jc w:val="both"/>
        <w:rPr>
          <w:b/>
          <w:bCs/>
        </w:rPr>
      </w:pPr>
    </w:p>
    <w:p w14:paraId="525185F4" w14:textId="77777777" w:rsidR="00D624ED" w:rsidRDefault="00D624ED" w:rsidP="009E45D5">
      <w:pPr>
        <w:jc w:val="both"/>
        <w:rPr>
          <w:b/>
          <w:bCs/>
        </w:rPr>
      </w:pPr>
    </w:p>
    <w:p w14:paraId="5D93F445" w14:textId="77777777" w:rsidR="00D624ED" w:rsidRDefault="00D624ED" w:rsidP="009E45D5">
      <w:pPr>
        <w:jc w:val="both"/>
        <w:rPr>
          <w:b/>
          <w:bCs/>
        </w:rPr>
      </w:pPr>
    </w:p>
    <w:p w14:paraId="2472154D" w14:textId="77777777" w:rsidR="00D624ED" w:rsidRDefault="00D624ED" w:rsidP="009E45D5">
      <w:pPr>
        <w:jc w:val="both"/>
        <w:rPr>
          <w:b/>
          <w:bCs/>
        </w:rPr>
      </w:pPr>
    </w:p>
    <w:p w14:paraId="6311B77C" w14:textId="100ED79B" w:rsidR="00A44A0A" w:rsidRDefault="00A44A0A" w:rsidP="009E45D5">
      <w:pPr>
        <w:jc w:val="both"/>
        <w:rPr>
          <w:b/>
          <w:bCs/>
        </w:rPr>
      </w:pPr>
      <w:r>
        <w:rPr>
          <w:b/>
          <w:bCs/>
        </w:rPr>
        <w:lastRenderedPageBreak/>
        <w:t xml:space="preserve">REFERENCES </w:t>
      </w:r>
    </w:p>
    <w:p w14:paraId="422A0871" w14:textId="77777777" w:rsidR="00A24A83" w:rsidRPr="00A24A83" w:rsidRDefault="00A24A83" w:rsidP="00A24A83">
      <w:pPr>
        <w:pStyle w:val="NormalWeb"/>
        <w:shd w:val="clear" w:color="auto" w:fill="FFFFFF"/>
        <w:spacing w:before="0" w:beforeAutospacing="0" w:after="0" w:afterAutospacing="0" w:line="550" w:lineRule="atLeast"/>
        <w:ind w:left="720" w:right="75" w:hanging="720"/>
        <w:rPr>
          <w:rFonts w:ascii="Calibri" w:hAnsi="Calibri" w:cs="Calibri"/>
          <w:color w:val="000000"/>
        </w:rPr>
      </w:pPr>
      <w:r w:rsidRPr="00A24A83">
        <w:rPr>
          <w:rStyle w:val="Emphasis"/>
          <w:rFonts w:ascii="Calibri" w:hAnsi="Calibri" w:cs="Calibri"/>
          <w:color w:val="000000"/>
        </w:rPr>
        <w:t>Building a sustainable business: A guide to developing a business plan for farms and rural businesses</w:t>
      </w:r>
      <w:r w:rsidRPr="00A24A83">
        <w:rPr>
          <w:rFonts w:ascii="Calibri" w:hAnsi="Calibri" w:cs="Calibri"/>
          <w:color w:val="000000"/>
        </w:rPr>
        <w:t>. (2003). Minnesota Institute for Sustainable Agriculture.</w:t>
      </w:r>
    </w:p>
    <w:p w14:paraId="6192A726" w14:textId="77777777" w:rsidR="00A24A83" w:rsidRPr="00A24A83" w:rsidRDefault="00A24A83" w:rsidP="00A24A83">
      <w:pPr>
        <w:pStyle w:val="NormalWeb"/>
        <w:shd w:val="clear" w:color="auto" w:fill="FFFFFF"/>
        <w:spacing w:before="0" w:beforeAutospacing="0" w:after="0" w:afterAutospacing="0" w:line="550" w:lineRule="atLeast"/>
        <w:ind w:left="720" w:right="75" w:hanging="720"/>
        <w:rPr>
          <w:rFonts w:ascii="Calibri" w:hAnsi="Calibri" w:cs="Calibri"/>
          <w:color w:val="000000"/>
        </w:rPr>
      </w:pPr>
      <w:r w:rsidRPr="00A24A83">
        <w:rPr>
          <w:rFonts w:ascii="Calibri" w:hAnsi="Calibri" w:cs="Calibri"/>
          <w:color w:val="000000"/>
        </w:rPr>
        <w:t>Caldwell, G. (2014). </w:t>
      </w:r>
      <w:r w:rsidRPr="00A24A83">
        <w:rPr>
          <w:rStyle w:val="Emphasis"/>
          <w:rFonts w:ascii="Calibri" w:hAnsi="Calibri" w:cs="Calibri"/>
          <w:color w:val="000000"/>
        </w:rPr>
        <w:t>The small-scale dairy: The complete guide to milk production for the home and market</w:t>
      </w:r>
      <w:r w:rsidRPr="00A24A83">
        <w:rPr>
          <w:rFonts w:ascii="Calibri" w:hAnsi="Calibri" w:cs="Calibri"/>
          <w:color w:val="000000"/>
        </w:rPr>
        <w:t>. Chelsea Green Publishing.</w:t>
      </w:r>
    </w:p>
    <w:p w14:paraId="52233D50" w14:textId="77777777" w:rsidR="00A24A83" w:rsidRPr="00A24A83" w:rsidRDefault="00A24A83" w:rsidP="00A24A83">
      <w:pPr>
        <w:pStyle w:val="NormalWeb"/>
        <w:shd w:val="clear" w:color="auto" w:fill="FFFFFF"/>
        <w:spacing w:before="0" w:beforeAutospacing="0" w:after="0" w:afterAutospacing="0" w:line="550" w:lineRule="atLeast"/>
        <w:ind w:left="720" w:right="75" w:hanging="720"/>
        <w:rPr>
          <w:rFonts w:ascii="Calibri" w:hAnsi="Calibri" w:cs="Calibri"/>
          <w:color w:val="000000"/>
        </w:rPr>
      </w:pPr>
      <w:r w:rsidRPr="00A24A83">
        <w:rPr>
          <w:rFonts w:ascii="Calibri" w:hAnsi="Calibri" w:cs="Calibri"/>
          <w:color w:val="000000"/>
        </w:rPr>
        <w:t>Carmichael, D. G. (2006). </w:t>
      </w:r>
      <w:r w:rsidRPr="00A24A83">
        <w:rPr>
          <w:rStyle w:val="Emphasis"/>
          <w:rFonts w:ascii="Calibri" w:hAnsi="Calibri" w:cs="Calibri"/>
          <w:color w:val="000000"/>
        </w:rPr>
        <w:t>Project planning, and control</w:t>
      </w:r>
      <w:r w:rsidRPr="00A24A83">
        <w:rPr>
          <w:rFonts w:ascii="Calibri" w:hAnsi="Calibri" w:cs="Calibri"/>
          <w:color w:val="000000"/>
        </w:rPr>
        <w:t>. Routledge.</w:t>
      </w:r>
    </w:p>
    <w:p w14:paraId="2CF3FE1B" w14:textId="77777777" w:rsidR="00A24A83" w:rsidRPr="00A24A83" w:rsidRDefault="00A24A83" w:rsidP="00A24A83">
      <w:pPr>
        <w:pStyle w:val="NormalWeb"/>
        <w:shd w:val="clear" w:color="auto" w:fill="FFFFFF"/>
        <w:spacing w:before="0" w:beforeAutospacing="0" w:after="0" w:afterAutospacing="0" w:line="550" w:lineRule="atLeast"/>
        <w:ind w:left="720" w:right="75" w:hanging="720"/>
        <w:rPr>
          <w:rFonts w:ascii="Calibri" w:hAnsi="Calibri" w:cs="Calibri"/>
          <w:color w:val="000000"/>
        </w:rPr>
      </w:pPr>
      <w:r w:rsidRPr="00A24A83">
        <w:rPr>
          <w:rFonts w:ascii="Calibri" w:hAnsi="Calibri" w:cs="Calibri"/>
          <w:color w:val="000000"/>
        </w:rPr>
        <w:t>Egleston, M. (2006). </w:t>
      </w:r>
      <w:r w:rsidRPr="00A24A83">
        <w:rPr>
          <w:rStyle w:val="Emphasis"/>
          <w:rFonts w:ascii="Calibri" w:hAnsi="Calibri" w:cs="Calibri"/>
          <w:color w:val="000000"/>
        </w:rPr>
        <w:t>Business plan for a start-up dairy: Economic and financial decisions</w:t>
      </w:r>
      <w:r w:rsidRPr="00A24A83">
        <w:rPr>
          <w:rFonts w:ascii="Calibri" w:hAnsi="Calibri" w:cs="Calibri"/>
          <w:color w:val="000000"/>
        </w:rPr>
        <w:t>.</w:t>
      </w:r>
    </w:p>
    <w:p w14:paraId="276815B2" w14:textId="77777777" w:rsidR="00A24A83" w:rsidRPr="00A24A83" w:rsidRDefault="00A24A83" w:rsidP="00A24A83">
      <w:pPr>
        <w:pStyle w:val="NormalWeb"/>
        <w:shd w:val="clear" w:color="auto" w:fill="FFFFFF"/>
        <w:spacing w:before="0" w:beforeAutospacing="0" w:after="0" w:afterAutospacing="0" w:line="550" w:lineRule="atLeast"/>
        <w:ind w:left="720" w:right="75" w:hanging="720"/>
        <w:rPr>
          <w:rFonts w:ascii="Calibri" w:hAnsi="Calibri" w:cs="Calibri"/>
          <w:color w:val="000000"/>
        </w:rPr>
      </w:pPr>
      <w:r w:rsidRPr="00A24A83">
        <w:rPr>
          <w:rFonts w:ascii="Calibri" w:hAnsi="Calibri" w:cs="Calibri"/>
          <w:color w:val="000000"/>
        </w:rPr>
        <w:t>Lester, A. (2007). </w:t>
      </w:r>
      <w:r w:rsidRPr="00A24A83">
        <w:rPr>
          <w:rStyle w:val="Emphasis"/>
          <w:rFonts w:ascii="Calibri" w:hAnsi="Calibri" w:cs="Calibri"/>
          <w:color w:val="000000"/>
        </w:rPr>
        <w:t>Project management, planning and control: Managing engineering, construction and manufacturing projects to PMI, APM and BSI standards</w:t>
      </w:r>
      <w:r w:rsidRPr="00A24A83">
        <w:rPr>
          <w:rFonts w:ascii="Calibri" w:hAnsi="Calibri" w:cs="Calibri"/>
          <w:color w:val="000000"/>
        </w:rPr>
        <w:t>. Butterworth-Heinemann.</w:t>
      </w:r>
    </w:p>
    <w:p w14:paraId="5F1516DE" w14:textId="77777777" w:rsidR="00A24A83" w:rsidRPr="00A24A83" w:rsidRDefault="00A24A83" w:rsidP="00A24A83">
      <w:pPr>
        <w:pStyle w:val="NormalWeb"/>
        <w:shd w:val="clear" w:color="auto" w:fill="FFFFFF"/>
        <w:spacing w:before="0" w:beforeAutospacing="0" w:after="0" w:afterAutospacing="0" w:line="550" w:lineRule="atLeast"/>
        <w:ind w:left="720" w:right="75" w:hanging="720"/>
        <w:rPr>
          <w:rFonts w:ascii="Calibri" w:hAnsi="Calibri" w:cs="Calibri"/>
          <w:color w:val="000000"/>
        </w:rPr>
      </w:pPr>
      <w:r w:rsidRPr="00A24A83">
        <w:rPr>
          <w:rFonts w:ascii="Calibri" w:hAnsi="Calibri" w:cs="Calibri"/>
          <w:color w:val="000000"/>
        </w:rPr>
        <w:t>Levitt, G. (2016). </w:t>
      </w:r>
      <w:r w:rsidRPr="00A24A83">
        <w:rPr>
          <w:rStyle w:val="Emphasis"/>
          <w:rFonts w:ascii="Calibri" w:hAnsi="Calibri" w:cs="Calibri"/>
          <w:color w:val="000000"/>
        </w:rPr>
        <w:t>Team planning for project managers and business analysts</w:t>
      </w:r>
      <w:r w:rsidRPr="00A24A83">
        <w:rPr>
          <w:rFonts w:ascii="Calibri" w:hAnsi="Calibri" w:cs="Calibri"/>
          <w:color w:val="000000"/>
        </w:rPr>
        <w:t>. CRC Press.</w:t>
      </w:r>
    </w:p>
    <w:p w14:paraId="471B2E3F" w14:textId="77777777" w:rsidR="00A24A83" w:rsidRPr="00A24A83" w:rsidRDefault="00A24A83" w:rsidP="00A24A83">
      <w:pPr>
        <w:pStyle w:val="NormalWeb"/>
        <w:shd w:val="clear" w:color="auto" w:fill="FFFFFF"/>
        <w:spacing w:before="0" w:beforeAutospacing="0" w:after="0" w:afterAutospacing="0" w:line="550" w:lineRule="atLeast"/>
        <w:ind w:left="720" w:right="75" w:hanging="720"/>
        <w:rPr>
          <w:rFonts w:ascii="Calibri" w:hAnsi="Calibri" w:cs="Calibri"/>
          <w:color w:val="000000"/>
        </w:rPr>
      </w:pPr>
      <w:r w:rsidRPr="00A24A83">
        <w:rPr>
          <w:rFonts w:ascii="Calibri" w:hAnsi="Calibri" w:cs="Calibri"/>
          <w:color w:val="000000"/>
        </w:rPr>
        <w:t>Mutinda; G.; Baltenweck; I. and Omondi; I. (2015). </w:t>
      </w:r>
      <w:r w:rsidRPr="00A24A83">
        <w:rPr>
          <w:rStyle w:val="Emphasis"/>
          <w:rFonts w:ascii="Calibri" w:hAnsi="Calibri" w:cs="Calibri"/>
          <w:color w:val="000000"/>
        </w:rPr>
        <w:t>Setting up sustainable dairy business hubs: A resource book for facilitators</w:t>
      </w:r>
      <w:r w:rsidRPr="00A24A83">
        <w:rPr>
          <w:rFonts w:ascii="Calibri" w:hAnsi="Calibri" w:cs="Calibri"/>
          <w:color w:val="000000"/>
        </w:rPr>
        <w:t>. ILRI (aka ILCA and ILRAD).</w:t>
      </w:r>
    </w:p>
    <w:p w14:paraId="78C9FA6E" w14:textId="77777777" w:rsidR="00A24A83" w:rsidRPr="00A24A83" w:rsidRDefault="00A24A83" w:rsidP="00A24A83">
      <w:pPr>
        <w:pStyle w:val="NormalWeb"/>
        <w:shd w:val="clear" w:color="auto" w:fill="FFFFFF"/>
        <w:spacing w:before="0" w:beforeAutospacing="0" w:after="0" w:afterAutospacing="0" w:line="550" w:lineRule="atLeast"/>
        <w:ind w:left="720" w:right="75" w:hanging="720"/>
        <w:rPr>
          <w:rFonts w:ascii="Calibri" w:hAnsi="Calibri" w:cs="Calibri"/>
          <w:color w:val="000000"/>
        </w:rPr>
      </w:pPr>
      <w:r w:rsidRPr="00A24A83">
        <w:rPr>
          <w:rFonts w:ascii="Calibri" w:hAnsi="Calibri" w:cs="Calibri"/>
          <w:color w:val="000000"/>
        </w:rPr>
        <w:t>Newton, R. (2016). </w:t>
      </w:r>
      <w:r w:rsidRPr="00A24A83">
        <w:rPr>
          <w:rStyle w:val="Emphasis"/>
          <w:rFonts w:ascii="Calibri" w:hAnsi="Calibri" w:cs="Calibri"/>
          <w:color w:val="000000"/>
        </w:rPr>
        <w:t>Project management step by step: How to plan and manage a highly successful project</w:t>
      </w:r>
      <w:r w:rsidRPr="00A24A83">
        <w:rPr>
          <w:rFonts w:ascii="Calibri" w:hAnsi="Calibri" w:cs="Calibri"/>
          <w:color w:val="000000"/>
        </w:rPr>
        <w:t>. Pearson UK.</w:t>
      </w:r>
    </w:p>
    <w:p w14:paraId="77993C1A" w14:textId="77777777" w:rsidR="00A24A83" w:rsidRPr="00A24A83" w:rsidRDefault="00A24A83" w:rsidP="00A24A83">
      <w:pPr>
        <w:pStyle w:val="NormalWeb"/>
        <w:shd w:val="clear" w:color="auto" w:fill="FFFFFF"/>
        <w:spacing w:before="0" w:beforeAutospacing="0" w:after="0" w:afterAutospacing="0" w:line="550" w:lineRule="atLeast"/>
        <w:ind w:left="720" w:right="75" w:hanging="720"/>
        <w:rPr>
          <w:rFonts w:ascii="Calibri" w:hAnsi="Calibri" w:cs="Calibri"/>
          <w:color w:val="000000"/>
        </w:rPr>
      </w:pPr>
      <w:r w:rsidRPr="00A24A83">
        <w:rPr>
          <w:rFonts w:ascii="Calibri" w:hAnsi="Calibri" w:cs="Calibri"/>
          <w:color w:val="000000"/>
        </w:rPr>
        <w:t>Pryke, S. (2017). </w:t>
      </w:r>
      <w:r w:rsidRPr="00A24A83">
        <w:rPr>
          <w:rStyle w:val="Emphasis"/>
          <w:rFonts w:ascii="Calibri" w:hAnsi="Calibri" w:cs="Calibri"/>
          <w:color w:val="000000"/>
        </w:rPr>
        <w:t>Managing networks in project-based organisations</w:t>
      </w:r>
      <w:r w:rsidRPr="00A24A83">
        <w:rPr>
          <w:rFonts w:ascii="Calibri" w:hAnsi="Calibri" w:cs="Calibri"/>
          <w:color w:val="000000"/>
        </w:rPr>
        <w:t>. John Wiley &amp; Sons.</w:t>
      </w:r>
    </w:p>
    <w:p w14:paraId="4CA3B23F" w14:textId="77777777" w:rsidR="00A24A83" w:rsidRPr="00A24A83" w:rsidRDefault="00A24A83" w:rsidP="00A24A83">
      <w:pPr>
        <w:pStyle w:val="NormalWeb"/>
        <w:shd w:val="clear" w:color="auto" w:fill="FFFFFF"/>
        <w:spacing w:before="0" w:beforeAutospacing="0" w:after="0" w:afterAutospacing="0" w:line="550" w:lineRule="atLeast"/>
        <w:ind w:left="720" w:right="75" w:hanging="720"/>
        <w:rPr>
          <w:rFonts w:ascii="Calibri" w:hAnsi="Calibri" w:cs="Calibri"/>
          <w:color w:val="000000"/>
        </w:rPr>
      </w:pPr>
      <w:r w:rsidRPr="00A24A83">
        <w:rPr>
          <w:rFonts w:ascii="Calibri" w:hAnsi="Calibri" w:cs="Calibri"/>
          <w:color w:val="000000"/>
        </w:rPr>
        <w:t>Rose, M. E. (2020). </w:t>
      </w:r>
      <w:r w:rsidRPr="00A24A83">
        <w:rPr>
          <w:rStyle w:val="Emphasis"/>
          <w:rFonts w:ascii="Calibri" w:hAnsi="Calibri" w:cs="Calibri"/>
          <w:color w:val="000000"/>
        </w:rPr>
        <w:t>Business plan for dairy products</w:t>
      </w:r>
      <w:r w:rsidRPr="00A24A83">
        <w:rPr>
          <w:rFonts w:ascii="Calibri" w:hAnsi="Calibri" w:cs="Calibri"/>
          <w:color w:val="000000"/>
        </w:rPr>
        <w:t>.</w:t>
      </w:r>
    </w:p>
    <w:p w14:paraId="59A4D5B0" w14:textId="77777777" w:rsidR="009F384E" w:rsidRPr="00A24A83" w:rsidRDefault="009F384E" w:rsidP="009E45D5">
      <w:pPr>
        <w:jc w:val="both"/>
        <w:rPr>
          <w:b/>
          <w:bCs/>
        </w:rPr>
      </w:pPr>
    </w:p>
    <w:p w14:paraId="1A634AF6" w14:textId="77777777" w:rsidR="009F384E" w:rsidRPr="009E45D5" w:rsidRDefault="009F384E" w:rsidP="009E45D5">
      <w:pPr>
        <w:jc w:val="both"/>
        <w:rPr>
          <w:b/>
          <w:bCs/>
        </w:rPr>
      </w:pPr>
    </w:p>
    <w:sectPr w:rsidR="009F384E" w:rsidRPr="009E45D5" w:rsidSect="00DA129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256F3" w14:textId="77777777" w:rsidR="00925F46" w:rsidRDefault="00925F46" w:rsidP="009E45D5">
      <w:r>
        <w:separator/>
      </w:r>
    </w:p>
  </w:endnote>
  <w:endnote w:type="continuationSeparator" w:id="0">
    <w:p w14:paraId="12AD262E" w14:textId="77777777" w:rsidR="00925F46" w:rsidRDefault="00925F46" w:rsidP="009E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85ACE" w14:textId="77777777" w:rsidR="00925F46" w:rsidRDefault="00925F46" w:rsidP="009E45D5">
      <w:r>
        <w:separator/>
      </w:r>
    </w:p>
  </w:footnote>
  <w:footnote w:type="continuationSeparator" w:id="0">
    <w:p w14:paraId="36EC81D0" w14:textId="77777777" w:rsidR="00925F46" w:rsidRDefault="00925F46" w:rsidP="009E45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4260B2"/>
    <w:multiLevelType w:val="hybridMultilevel"/>
    <w:tmpl w:val="AA1A2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6092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298"/>
    <w:rsid w:val="0000109E"/>
    <w:rsid w:val="0029508E"/>
    <w:rsid w:val="003C4FC1"/>
    <w:rsid w:val="00494F85"/>
    <w:rsid w:val="004F4628"/>
    <w:rsid w:val="00514045"/>
    <w:rsid w:val="006858C7"/>
    <w:rsid w:val="006A145C"/>
    <w:rsid w:val="006A57F2"/>
    <w:rsid w:val="006C7491"/>
    <w:rsid w:val="006E7C96"/>
    <w:rsid w:val="007245BC"/>
    <w:rsid w:val="00733873"/>
    <w:rsid w:val="007964A5"/>
    <w:rsid w:val="007C6C03"/>
    <w:rsid w:val="008370A4"/>
    <w:rsid w:val="00925F46"/>
    <w:rsid w:val="009728BD"/>
    <w:rsid w:val="009E45D5"/>
    <w:rsid w:val="009F384E"/>
    <w:rsid w:val="00A10E9E"/>
    <w:rsid w:val="00A24A83"/>
    <w:rsid w:val="00A44A0A"/>
    <w:rsid w:val="00A55697"/>
    <w:rsid w:val="00A73017"/>
    <w:rsid w:val="00AD06A5"/>
    <w:rsid w:val="00C973E6"/>
    <w:rsid w:val="00D52F65"/>
    <w:rsid w:val="00D54FAC"/>
    <w:rsid w:val="00D624ED"/>
    <w:rsid w:val="00DA1298"/>
    <w:rsid w:val="00DE282B"/>
    <w:rsid w:val="00E82B94"/>
    <w:rsid w:val="00EB4064"/>
    <w:rsid w:val="00FC47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A575C"/>
  <w15:chartTrackingRefBased/>
  <w15:docId w15:val="{B64F4A0B-E76F-D54B-95AA-4D7A60BCD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
    <w:name w:val="Grid Table 6 Colorful"/>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paragraph" w:styleId="ListParagraph">
    <w:name w:val="List Paragraph"/>
    <w:basedOn w:val="Normal"/>
    <w:uiPriority w:val="34"/>
    <w:qFormat/>
    <w:rsid w:val="009F384E"/>
    <w:pPr>
      <w:ind w:left="720"/>
      <w:contextualSpacing/>
    </w:pPr>
  </w:style>
  <w:style w:type="paragraph" w:styleId="NormalWeb">
    <w:name w:val="Normal (Web)"/>
    <w:basedOn w:val="Normal"/>
    <w:uiPriority w:val="99"/>
    <w:semiHidden/>
    <w:unhideWhenUsed/>
    <w:rsid w:val="00A24A83"/>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A24A8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1619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10</Pages>
  <Words>1941</Words>
  <Characters>11067</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Winifred Soribe</dc:creator>
  <cp:keywords/>
  <dc:description/>
  <cp:lastModifiedBy>Bilyana</cp:lastModifiedBy>
  <cp:revision>9</cp:revision>
  <dcterms:created xsi:type="dcterms:W3CDTF">2022-05-01T16:25:00Z</dcterms:created>
  <dcterms:modified xsi:type="dcterms:W3CDTF">2022-05-01T17:48:00Z</dcterms:modified>
</cp:coreProperties>
</file>