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4E7585F" w14:textId="77777777" w:rsidR="00C6554A" w:rsidRPr="008B5277" w:rsidRDefault="00DB71A4" w:rsidP="00C6554A">
      <w:pPr>
        <w:pStyle w:val="Photo"/>
      </w:pPr>
      <w:bookmarkStart w:id="0" w:name="_Toc321147149"/>
      <w:bookmarkStart w:id="1" w:name="_Toc318188227"/>
      <w:bookmarkStart w:id="2" w:name="_Toc318188327"/>
      <w:bookmarkStart w:id="3" w:name="_Toc318189312"/>
      <w:bookmarkStart w:id="4" w:name="_Toc321147011"/>
      <w:r>
        <w:rPr>
          <w:noProof/>
          <w:lang w:val="en-GB" w:eastAsia="en-GB"/>
        </w:rPr>
        <w:drawing>
          <wp:inline distT="0" distB="0" distL="0" distR="0" wp14:anchorId="502E1B3C" wp14:editId="13D7A7FD">
            <wp:extent cx="4686300" cy="14001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rand.JPG"/>
                    <pic:cNvPicPr/>
                  </pic:nvPicPr>
                  <pic:blipFill>
                    <a:blip r:embed="rId8">
                      <a:extLst>
                        <a:ext uri="{28A0092B-C50C-407E-A947-70E740481C1C}">
                          <a14:useLocalDpi xmlns:a14="http://schemas.microsoft.com/office/drawing/2010/main" val="0"/>
                        </a:ext>
                      </a:extLst>
                    </a:blip>
                    <a:stretch>
                      <a:fillRect/>
                    </a:stretch>
                  </pic:blipFill>
                  <pic:spPr>
                    <a:xfrm>
                      <a:off x="0" y="0"/>
                      <a:ext cx="4686300" cy="1400175"/>
                    </a:xfrm>
                    <a:prstGeom prst="rect">
                      <a:avLst/>
                    </a:prstGeom>
                  </pic:spPr>
                </pic:pic>
              </a:graphicData>
            </a:graphic>
          </wp:inline>
        </w:drawing>
      </w:r>
    </w:p>
    <w:bookmarkEnd w:id="0"/>
    <w:bookmarkEnd w:id="1"/>
    <w:bookmarkEnd w:id="2"/>
    <w:bookmarkEnd w:id="3"/>
    <w:bookmarkEnd w:id="4"/>
    <w:p w14:paraId="2A36049D" w14:textId="77777777" w:rsidR="00DB71A4" w:rsidRDefault="00DB71A4" w:rsidP="00C6554A">
      <w:pPr>
        <w:pStyle w:val="Subtitle"/>
        <w:rPr>
          <w:caps w:val="0"/>
          <w:color w:val="007789" w:themeColor="accent1" w:themeShade="BF"/>
          <w:kern w:val="28"/>
          <w:sz w:val="60"/>
        </w:rPr>
      </w:pPr>
      <w:r w:rsidRPr="00DB71A4">
        <w:rPr>
          <w:caps w:val="0"/>
          <w:color w:val="007789" w:themeColor="accent1" w:themeShade="BF"/>
          <w:kern w:val="28"/>
          <w:sz w:val="60"/>
        </w:rPr>
        <w:t xml:space="preserve">A new performance management approach for </w:t>
      </w:r>
      <w:proofErr w:type="spellStart"/>
      <w:r w:rsidRPr="00DB71A4">
        <w:rPr>
          <w:caps w:val="0"/>
          <w:color w:val="007789" w:themeColor="accent1" w:themeShade="BF"/>
          <w:kern w:val="28"/>
          <w:sz w:val="60"/>
        </w:rPr>
        <w:t>SainCo</w:t>
      </w:r>
      <w:proofErr w:type="spellEnd"/>
    </w:p>
    <w:p w14:paraId="755BB52D" w14:textId="77777777" w:rsidR="00C6554A" w:rsidRPr="00DB71A4" w:rsidRDefault="0023715C" w:rsidP="00C6554A">
      <w:pPr>
        <w:pStyle w:val="Subtitle"/>
        <w:rPr>
          <w:lang w:val="en-GB"/>
        </w:rPr>
      </w:pPr>
      <w:r>
        <w:t>Assignment</w:t>
      </w:r>
      <w:r w:rsidR="00DB71A4">
        <w:t xml:space="preserve"> 100</w:t>
      </w:r>
      <w:r w:rsidR="00DB71A4">
        <w:rPr>
          <w:lang w:val="en-GB"/>
        </w:rPr>
        <w:t>%</w:t>
      </w:r>
    </w:p>
    <w:p w14:paraId="5A427DC0" w14:textId="5779ACAE" w:rsidR="00C6554A" w:rsidRDefault="0066558F" w:rsidP="00C6554A">
      <w:pPr>
        <w:pStyle w:val="ContactInfo"/>
      </w:pPr>
      <w:r>
        <w:t xml:space="preserve">Violeta </w:t>
      </w:r>
      <w:proofErr w:type="spellStart"/>
      <w:r>
        <w:t>Rachleviciene</w:t>
      </w:r>
      <w:proofErr w:type="spellEnd"/>
      <w:r>
        <w:t xml:space="preserve"> 2133814</w:t>
      </w:r>
      <w:r w:rsidR="00C6554A">
        <w:t xml:space="preserve">| </w:t>
      </w:r>
      <w:r w:rsidR="00DB71A4">
        <w:t xml:space="preserve">Performance Management/Mohamed </w:t>
      </w:r>
      <w:proofErr w:type="spellStart"/>
      <w:r w:rsidR="00DB71A4">
        <w:t>Asim</w:t>
      </w:r>
      <w:proofErr w:type="spellEnd"/>
      <w:r w:rsidR="00C6554A">
        <w:t xml:space="preserve"> |</w:t>
      </w:r>
      <w:r w:rsidR="00C6554A" w:rsidRPr="00D5413C">
        <w:t xml:space="preserve"> </w:t>
      </w:r>
      <w:r w:rsidR="00884AF3">
        <w:t>10/05/2023</w:t>
      </w:r>
      <w:r w:rsidR="00C6554A">
        <w:br w:type="page"/>
      </w:r>
    </w:p>
    <w:p w14:paraId="43DF1913" w14:textId="77777777" w:rsidR="0023715C" w:rsidRDefault="0023715C" w:rsidP="00206F12">
      <w:pPr>
        <w:rPr>
          <w:sz w:val="28"/>
          <w:szCs w:val="28"/>
        </w:rPr>
      </w:pPr>
    </w:p>
    <w:sdt>
      <w:sdtPr>
        <w:rPr>
          <w:rFonts w:asciiTheme="minorHAnsi" w:eastAsiaTheme="minorHAnsi" w:hAnsiTheme="minorHAnsi" w:cstheme="minorBidi"/>
          <w:color w:val="595959" w:themeColor="text1" w:themeTint="A6"/>
          <w:sz w:val="22"/>
          <w:szCs w:val="22"/>
        </w:rPr>
        <w:id w:val="1669751748"/>
        <w:docPartObj>
          <w:docPartGallery w:val="Table of Contents"/>
          <w:docPartUnique/>
        </w:docPartObj>
      </w:sdtPr>
      <w:sdtEndPr>
        <w:rPr>
          <w:b/>
          <w:bCs/>
          <w:noProof/>
        </w:rPr>
      </w:sdtEndPr>
      <w:sdtContent>
        <w:p w14:paraId="47075F55" w14:textId="76B2FD0B" w:rsidR="00AF009E" w:rsidRDefault="00AF009E">
          <w:pPr>
            <w:pStyle w:val="TOCHeading"/>
          </w:pPr>
          <w:r>
            <w:t>Contents</w:t>
          </w:r>
        </w:p>
        <w:p w14:paraId="661309E0" w14:textId="77777777" w:rsidR="00AF009E" w:rsidRPr="00405E1A" w:rsidRDefault="00AF009E">
          <w:pPr>
            <w:pStyle w:val="TOC1"/>
            <w:tabs>
              <w:tab w:val="right" w:leader="dot" w:pos="8630"/>
            </w:tabs>
            <w:rPr>
              <w:rFonts w:eastAsiaTheme="minorEastAsia"/>
              <w:noProof/>
              <w:color w:val="auto"/>
              <w:sz w:val="28"/>
              <w:szCs w:val="28"/>
              <w:lang w:val="en-GB" w:eastAsia="en-GB"/>
            </w:rPr>
          </w:pPr>
          <w:r>
            <w:fldChar w:fldCharType="begin"/>
          </w:r>
          <w:r>
            <w:instrText xml:space="preserve"> TOC \o "1-3" \h \z \u </w:instrText>
          </w:r>
          <w:r>
            <w:fldChar w:fldCharType="separate"/>
          </w:r>
          <w:hyperlink w:anchor="_Toc134371905" w:history="1">
            <w:r w:rsidRPr="00405E1A">
              <w:rPr>
                <w:rStyle w:val="Hyperlink"/>
                <w:noProof/>
                <w:sz w:val="28"/>
                <w:szCs w:val="28"/>
              </w:rPr>
              <w:t>Introduction</w:t>
            </w:r>
            <w:r w:rsidRPr="00405E1A">
              <w:rPr>
                <w:noProof/>
                <w:webHidden/>
                <w:sz w:val="28"/>
                <w:szCs w:val="28"/>
              </w:rPr>
              <w:tab/>
            </w:r>
            <w:r w:rsidRPr="00405E1A">
              <w:rPr>
                <w:noProof/>
                <w:webHidden/>
                <w:sz w:val="28"/>
                <w:szCs w:val="28"/>
              </w:rPr>
              <w:fldChar w:fldCharType="begin"/>
            </w:r>
            <w:r w:rsidRPr="00405E1A">
              <w:rPr>
                <w:noProof/>
                <w:webHidden/>
                <w:sz w:val="28"/>
                <w:szCs w:val="28"/>
              </w:rPr>
              <w:instrText xml:space="preserve"> PAGEREF _Toc134371905 \h </w:instrText>
            </w:r>
            <w:r w:rsidRPr="00405E1A">
              <w:rPr>
                <w:noProof/>
                <w:webHidden/>
                <w:sz w:val="28"/>
                <w:szCs w:val="28"/>
              </w:rPr>
            </w:r>
            <w:r w:rsidRPr="00405E1A">
              <w:rPr>
                <w:noProof/>
                <w:webHidden/>
                <w:sz w:val="28"/>
                <w:szCs w:val="28"/>
              </w:rPr>
              <w:fldChar w:fldCharType="separate"/>
            </w:r>
            <w:r w:rsidRPr="00405E1A">
              <w:rPr>
                <w:noProof/>
                <w:webHidden/>
                <w:sz w:val="28"/>
                <w:szCs w:val="28"/>
              </w:rPr>
              <w:t>1</w:t>
            </w:r>
            <w:r w:rsidRPr="00405E1A">
              <w:rPr>
                <w:noProof/>
                <w:webHidden/>
                <w:sz w:val="28"/>
                <w:szCs w:val="28"/>
              </w:rPr>
              <w:fldChar w:fldCharType="end"/>
            </w:r>
          </w:hyperlink>
        </w:p>
        <w:p w14:paraId="036EBE9B" w14:textId="77777777" w:rsidR="00AF009E" w:rsidRPr="00405E1A" w:rsidRDefault="00AA23FB">
          <w:pPr>
            <w:pStyle w:val="TOC1"/>
            <w:tabs>
              <w:tab w:val="right" w:leader="dot" w:pos="8630"/>
            </w:tabs>
            <w:rPr>
              <w:rFonts w:eastAsiaTheme="minorEastAsia"/>
              <w:noProof/>
              <w:color w:val="auto"/>
              <w:sz w:val="28"/>
              <w:szCs w:val="28"/>
              <w:lang w:val="en-GB" w:eastAsia="en-GB"/>
            </w:rPr>
          </w:pPr>
          <w:hyperlink w:anchor="_Toc134371906" w:history="1">
            <w:r w:rsidR="00AF009E" w:rsidRPr="00405E1A">
              <w:rPr>
                <w:rStyle w:val="Hyperlink"/>
                <w:noProof/>
                <w:sz w:val="28"/>
                <w:szCs w:val="28"/>
              </w:rPr>
              <w:t>SainCo Background. Autocratic leadership</w:t>
            </w:r>
            <w:r w:rsidR="00AF009E" w:rsidRPr="00405E1A">
              <w:rPr>
                <w:noProof/>
                <w:webHidden/>
                <w:sz w:val="28"/>
                <w:szCs w:val="28"/>
              </w:rPr>
              <w:tab/>
            </w:r>
            <w:r w:rsidR="00AF009E" w:rsidRPr="00405E1A">
              <w:rPr>
                <w:noProof/>
                <w:webHidden/>
                <w:sz w:val="28"/>
                <w:szCs w:val="28"/>
              </w:rPr>
              <w:fldChar w:fldCharType="begin"/>
            </w:r>
            <w:r w:rsidR="00AF009E" w:rsidRPr="00405E1A">
              <w:rPr>
                <w:noProof/>
                <w:webHidden/>
                <w:sz w:val="28"/>
                <w:szCs w:val="28"/>
              </w:rPr>
              <w:instrText xml:space="preserve"> PAGEREF _Toc134371906 \h </w:instrText>
            </w:r>
            <w:r w:rsidR="00AF009E" w:rsidRPr="00405E1A">
              <w:rPr>
                <w:noProof/>
                <w:webHidden/>
                <w:sz w:val="28"/>
                <w:szCs w:val="28"/>
              </w:rPr>
            </w:r>
            <w:r w:rsidR="00AF009E" w:rsidRPr="00405E1A">
              <w:rPr>
                <w:noProof/>
                <w:webHidden/>
                <w:sz w:val="28"/>
                <w:szCs w:val="28"/>
              </w:rPr>
              <w:fldChar w:fldCharType="separate"/>
            </w:r>
            <w:r w:rsidR="00AF009E" w:rsidRPr="00405E1A">
              <w:rPr>
                <w:noProof/>
                <w:webHidden/>
                <w:sz w:val="28"/>
                <w:szCs w:val="28"/>
              </w:rPr>
              <w:t>2</w:t>
            </w:r>
            <w:r w:rsidR="00AF009E" w:rsidRPr="00405E1A">
              <w:rPr>
                <w:noProof/>
                <w:webHidden/>
                <w:sz w:val="28"/>
                <w:szCs w:val="28"/>
              </w:rPr>
              <w:fldChar w:fldCharType="end"/>
            </w:r>
          </w:hyperlink>
        </w:p>
        <w:p w14:paraId="4A92E6D2" w14:textId="77777777" w:rsidR="00AF009E" w:rsidRPr="00405E1A" w:rsidRDefault="00AA23FB">
          <w:pPr>
            <w:pStyle w:val="TOC1"/>
            <w:tabs>
              <w:tab w:val="right" w:leader="dot" w:pos="8630"/>
            </w:tabs>
            <w:rPr>
              <w:rFonts w:eastAsiaTheme="minorEastAsia"/>
              <w:noProof/>
              <w:color w:val="auto"/>
              <w:sz w:val="28"/>
              <w:szCs w:val="28"/>
              <w:lang w:val="en-GB" w:eastAsia="en-GB"/>
            </w:rPr>
          </w:pPr>
          <w:hyperlink w:anchor="_Toc134371907" w:history="1">
            <w:r w:rsidR="00AF009E" w:rsidRPr="00405E1A">
              <w:rPr>
                <w:rStyle w:val="Hyperlink"/>
                <w:noProof/>
                <w:sz w:val="28"/>
                <w:szCs w:val="28"/>
              </w:rPr>
              <w:t>Performance Management – what is involved</w:t>
            </w:r>
            <w:r w:rsidR="00AF009E" w:rsidRPr="00405E1A">
              <w:rPr>
                <w:noProof/>
                <w:webHidden/>
                <w:sz w:val="28"/>
                <w:szCs w:val="28"/>
              </w:rPr>
              <w:tab/>
            </w:r>
            <w:r w:rsidR="00AF009E" w:rsidRPr="00405E1A">
              <w:rPr>
                <w:noProof/>
                <w:webHidden/>
                <w:sz w:val="28"/>
                <w:szCs w:val="28"/>
              </w:rPr>
              <w:fldChar w:fldCharType="begin"/>
            </w:r>
            <w:r w:rsidR="00AF009E" w:rsidRPr="00405E1A">
              <w:rPr>
                <w:noProof/>
                <w:webHidden/>
                <w:sz w:val="28"/>
                <w:szCs w:val="28"/>
              </w:rPr>
              <w:instrText xml:space="preserve"> PAGEREF _Toc134371907 \h </w:instrText>
            </w:r>
            <w:r w:rsidR="00AF009E" w:rsidRPr="00405E1A">
              <w:rPr>
                <w:noProof/>
                <w:webHidden/>
                <w:sz w:val="28"/>
                <w:szCs w:val="28"/>
              </w:rPr>
            </w:r>
            <w:r w:rsidR="00AF009E" w:rsidRPr="00405E1A">
              <w:rPr>
                <w:noProof/>
                <w:webHidden/>
                <w:sz w:val="28"/>
                <w:szCs w:val="28"/>
              </w:rPr>
              <w:fldChar w:fldCharType="separate"/>
            </w:r>
            <w:r w:rsidR="00AF009E" w:rsidRPr="00405E1A">
              <w:rPr>
                <w:noProof/>
                <w:webHidden/>
                <w:sz w:val="28"/>
                <w:szCs w:val="28"/>
              </w:rPr>
              <w:t>3</w:t>
            </w:r>
            <w:r w:rsidR="00AF009E" w:rsidRPr="00405E1A">
              <w:rPr>
                <w:noProof/>
                <w:webHidden/>
                <w:sz w:val="28"/>
                <w:szCs w:val="28"/>
              </w:rPr>
              <w:fldChar w:fldCharType="end"/>
            </w:r>
          </w:hyperlink>
        </w:p>
        <w:p w14:paraId="00ADEE12" w14:textId="77777777" w:rsidR="00AF009E" w:rsidRPr="00405E1A" w:rsidRDefault="00AA23FB">
          <w:pPr>
            <w:pStyle w:val="TOC1"/>
            <w:tabs>
              <w:tab w:val="right" w:leader="dot" w:pos="8630"/>
            </w:tabs>
            <w:rPr>
              <w:rFonts w:eastAsiaTheme="minorEastAsia"/>
              <w:noProof/>
              <w:color w:val="auto"/>
              <w:sz w:val="28"/>
              <w:szCs w:val="28"/>
              <w:lang w:val="en-GB" w:eastAsia="en-GB"/>
            </w:rPr>
          </w:pPr>
          <w:hyperlink w:anchor="_Toc134371908" w:history="1">
            <w:r w:rsidR="00AF009E" w:rsidRPr="00405E1A">
              <w:rPr>
                <w:rStyle w:val="Hyperlink"/>
                <w:noProof/>
                <w:sz w:val="28"/>
                <w:szCs w:val="28"/>
                <w:lang w:val="en-GB"/>
              </w:rPr>
              <w:t>Organisational and Employee Concerns</w:t>
            </w:r>
            <w:r w:rsidR="00AF009E" w:rsidRPr="00405E1A">
              <w:rPr>
                <w:noProof/>
                <w:webHidden/>
                <w:sz w:val="28"/>
                <w:szCs w:val="28"/>
              </w:rPr>
              <w:tab/>
            </w:r>
            <w:r w:rsidR="00AF009E" w:rsidRPr="00405E1A">
              <w:rPr>
                <w:noProof/>
                <w:webHidden/>
                <w:sz w:val="28"/>
                <w:szCs w:val="28"/>
              </w:rPr>
              <w:fldChar w:fldCharType="begin"/>
            </w:r>
            <w:r w:rsidR="00AF009E" w:rsidRPr="00405E1A">
              <w:rPr>
                <w:noProof/>
                <w:webHidden/>
                <w:sz w:val="28"/>
                <w:szCs w:val="28"/>
              </w:rPr>
              <w:instrText xml:space="preserve"> PAGEREF _Toc134371908 \h </w:instrText>
            </w:r>
            <w:r w:rsidR="00AF009E" w:rsidRPr="00405E1A">
              <w:rPr>
                <w:noProof/>
                <w:webHidden/>
                <w:sz w:val="28"/>
                <w:szCs w:val="28"/>
              </w:rPr>
            </w:r>
            <w:r w:rsidR="00AF009E" w:rsidRPr="00405E1A">
              <w:rPr>
                <w:noProof/>
                <w:webHidden/>
                <w:sz w:val="28"/>
                <w:szCs w:val="28"/>
              </w:rPr>
              <w:fldChar w:fldCharType="separate"/>
            </w:r>
            <w:r w:rsidR="00AF009E" w:rsidRPr="00405E1A">
              <w:rPr>
                <w:noProof/>
                <w:webHidden/>
                <w:sz w:val="28"/>
                <w:szCs w:val="28"/>
              </w:rPr>
              <w:t>13</w:t>
            </w:r>
            <w:r w:rsidR="00AF009E" w:rsidRPr="00405E1A">
              <w:rPr>
                <w:noProof/>
                <w:webHidden/>
                <w:sz w:val="28"/>
                <w:szCs w:val="28"/>
              </w:rPr>
              <w:fldChar w:fldCharType="end"/>
            </w:r>
          </w:hyperlink>
        </w:p>
        <w:p w14:paraId="2B92CB9B" w14:textId="77777777" w:rsidR="00AF009E" w:rsidRPr="00405E1A" w:rsidRDefault="00AA23FB">
          <w:pPr>
            <w:pStyle w:val="TOC1"/>
            <w:tabs>
              <w:tab w:val="right" w:leader="dot" w:pos="8630"/>
            </w:tabs>
            <w:rPr>
              <w:rFonts w:eastAsiaTheme="minorEastAsia"/>
              <w:noProof/>
              <w:color w:val="auto"/>
              <w:sz w:val="28"/>
              <w:szCs w:val="28"/>
              <w:lang w:val="en-GB" w:eastAsia="en-GB"/>
            </w:rPr>
          </w:pPr>
          <w:hyperlink w:anchor="_Toc134371909" w:history="1">
            <w:r w:rsidR="00AF009E" w:rsidRPr="00405E1A">
              <w:rPr>
                <w:rStyle w:val="Hyperlink"/>
                <w:noProof/>
                <w:sz w:val="28"/>
                <w:szCs w:val="28"/>
                <w:lang w:val="en-GB"/>
              </w:rPr>
              <w:t>Employee Engagement and Employee Involvement</w:t>
            </w:r>
            <w:r w:rsidR="00AF009E" w:rsidRPr="00405E1A">
              <w:rPr>
                <w:noProof/>
                <w:webHidden/>
                <w:sz w:val="28"/>
                <w:szCs w:val="28"/>
              </w:rPr>
              <w:tab/>
            </w:r>
            <w:r w:rsidR="00AF009E" w:rsidRPr="00405E1A">
              <w:rPr>
                <w:noProof/>
                <w:webHidden/>
                <w:sz w:val="28"/>
                <w:szCs w:val="28"/>
              </w:rPr>
              <w:fldChar w:fldCharType="begin"/>
            </w:r>
            <w:r w:rsidR="00AF009E" w:rsidRPr="00405E1A">
              <w:rPr>
                <w:noProof/>
                <w:webHidden/>
                <w:sz w:val="28"/>
                <w:szCs w:val="28"/>
              </w:rPr>
              <w:instrText xml:space="preserve"> PAGEREF _Toc134371909 \h </w:instrText>
            </w:r>
            <w:r w:rsidR="00AF009E" w:rsidRPr="00405E1A">
              <w:rPr>
                <w:noProof/>
                <w:webHidden/>
                <w:sz w:val="28"/>
                <w:szCs w:val="28"/>
              </w:rPr>
            </w:r>
            <w:r w:rsidR="00AF009E" w:rsidRPr="00405E1A">
              <w:rPr>
                <w:noProof/>
                <w:webHidden/>
                <w:sz w:val="28"/>
                <w:szCs w:val="28"/>
              </w:rPr>
              <w:fldChar w:fldCharType="separate"/>
            </w:r>
            <w:r w:rsidR="00AF009E" w:rsidRPr="00405E1A">
              <w:rPr>
                <w:noProof/>
                <w:webHidden/>
                <w:sz w:val="28"/>
                <w:szCs w:val="28"/>
              </w:rPr>
              <w:t>15</w:t>
            </w:r>
            <w:r w:rsidR="00AF009E" w:rsidRPr="00405E1A">
              <w:rPr>
                <w:noProof/>
                <w:webHidden/>
                <w:sz w:val="28"/>
                <w:szCs w:val="28"/>
              </w:rPr>
              <w:fldChar w:fldCharType="end"/>
            </w:r>
          </w:hyperlink>
        </w:p>
        <w:p w14:paraId="3999D373" w14:textId="77777777" w:rsidR="00AF009E" w:rsidRPr="00405E1A" w:rsidRDefault="00AA23FB">
          <w:pPr>
            <w:pStyle w:val="TOC1"/>
            <w:tabs>
              <w:tab w:val="right" w:leader="dot" w:pos="8630"/>
            </w:tabs>
            <w:rPr>
              <w:rFonts w:eastAsiaTheme="minorEastAsia"/>
              <w:noProof/>
              <w:color w:val="auto"/>
              <w:sz w:val="28"/>
              <w:szCs w:val="28"/>
              <w:lang w:val="en-GB" w:eastAsia="en-GB"/>
            </w:rPr>
          </w:pPr>
          <w:hyperlink w:anchor="_Toc134371910" w:history="1">
            <w:r w:rsidR="00AF009E" w:rsidRPr="00405E1A">
              <w:rPr>
                <w:rStyle w:val="Hyperlink"/>
                <w:noProof/>
                <w:sz w:val="28"/>
                <w:szCs w:val="28"/>
                <w:lang w:val="en-GB"/>
              </w:rPr>
              <w:t>Recommendations, both in the short term and in the longer term</w:t>
            </w:r>
            <w:r w:rsidR="00AF009E" w:rsidRPr="00405E1A">
              <w:rPr>
                <w:noProof/>
                <w:webHidden/>
                <w:sz w:val="28"/>
                <w:szCs w:val="28"/>
              </w:rPr>
              <w:tab/>
            </w:r>
            <w:r w:rsidR="00AF009E" w:rsidRPr="00405E1A">
              <w:rPr>
                <w:noProof/>
                <w:webHidden/>
                <w:sz w:val="28"/>
                <w:szCs w:val="28"/>
              </w:rPr>
              <w:fldChar w:fldCharType="begin"/>
            </w:r>
            <w:r w:rsidR="00AF009E" w:rsidRPr="00405E1A">
              <w:rPr>
                <w:noProof/>
                <w:webHidden/>
                <w:sz w:val="28"/>
                <w:szCs w:val="28"/>
              </w:rPr>
              <w:instrText xml:space="preserve"> PAGEREF _Toc134371910 \h </w:instrText>
            </w:r>
            <w:r w:rsidR="00AF009E" w:rsidRPr="00405E1A">
              <w:rPr>
                <w:noProof/>
                <w:webHidden/>
                <w:sz w:val="28"/>
                <w:szCs w:val="28"/>
              </w:rPr>
            </w:r>
            <w:r w:rsidR="00AF009E" w:rsidRPr="00405E1A">
              <w:rPr>
                <w:noProof/>
                <w:webHidden/>
                <w:sz w:val="28"/>
                <w:szCs w:val="28"/>
              </w:rPr>
              <w:fldChar w:fldCharType="separate"/>
            </w:r>
            <w:r w:rsidR="00AF009E" w:rsidRPr="00405E1A">
              <w:rPr>
                <w:noProof/>
                <w:webHidden/>
                <w:sz w:val="28"/>
                <w:szCs w:val="28"/>
              </w:rPr>
              <w:t>19</w:t>
            </w:r>
            <w:r w:rsidR="00AF009E" w:rsidRPr="00405E1A">
              <w:rPr>
                <w:noProof/>
                <w:webHidden/>
                <w:sz w:val="28"/>
                <w:szCs w:val="28"/>
              </w:rPr>
              <w:fldChar w:fldCharType="end"/>
            </w:r>
          </w:hyperlink>
        </w:p>
        <w:p w14:paraId="5D51B576" w14:textId="77777777" w:rsidR="00AF009E" w:rsidRPr="00405E1A" w:rsidRDefault="00AA23FB">
          <w:pPr>
            <w:pStyle w:val="TOC1"/>
            <w:tabs>
              <w:tab w:val="right" w:leader="dot" w:pos="8630"/>
            </w:tabs>
            <w:rPr>
              <w:rFonts w:eastAsiaTheme="minorEastAsia"/>
              <w:noProof/>
              <w:color w:val="auto"/>
              <w:sz w:val="28"/>
              <w:szCs w:val="28"/>
              <w:lang w:val="en-GB" w:eastAsia="en-GB"/>
            </w:rPr>
          </w:pPr>
          <w:hyperlink w:anchor="_Toc134371911" w:history="1">
            <w:r w:rsidR="00AF009E" w:rsidRPr="00405E1A">
              <w:rPr>
                <w:rStyle w:val="Hyperlink"/>
                <w:noProof/>
                <w:sz w:val="28"/>
                <w:szCs w:val="28"/>
                <w:lang w:val="en-GB"/>
              </w:rPr>
              <w:t>Conclusion</w:t>
            </w:r>
            <w:r w:rsidR="00AF009E" w:rsidRPr="00405E1A">
              <w:rPr>
                <w:noProof/>
                <w:webHidden/>
                <w:sz w:val="28"/>
                <w:szCs w:val="28"/>
              </w:rPr>
              <w:tab/>
            </w:r>
            <w:r w:rsidR="00AF009E" w:rsidRPr="00405E1A">
              <w:rPr>
                <w:noProof/>
                <w:webHidden/>
                <w:sz w:val="28"/>
                <w:szCs w:val="28"/>
              </w:rPr>
              <w:fldChar w:fldCharType="begin"/>
            </w:r>
            <w:r w:rsidR="00AF009E" w:rsidRPr="00405E1A">
              <w:rPr>
                <w:noProof/>
                <w:webHidden/>
                <w:sz w:val="28"/>
                <w:szCs w:val="28"/>
              </w:rPr>
              <w:instrText xml:space="preserve"> PAGEREF _Toc134371911 \h </w:instrText>
            </w:r>
            <w:r w:rsidR="00AF009E" w:rsidRPr="00405E1A">
              <w:rPr>
                <w:noProof/>
                <w:webHidden/>
                <w:sz w:val="28"/>
                <w:szCs w:val="28"/>
              </w:rPr>
            </w:r>
            <w:r w:rsidR="00AF009E" w:rsidRPr="00405E1A">
              <w:rPr>
                <w:noProof/>
                <w:webHidden/>
                <w:sz w:val="28"/>
                <w:szCs w:val="28"/>
              </w:rPr>
              <w:fldChar w:fldCharType="separate"/>
            </w:r>
            <w:r w:rsidR="00AF009E" w:rsidRPr="00405E1A">
              <w:rPr>
                <w:noProof/>
                <w:webHidden/>
                <w:sz w:val="28"/>
                <w:szCs w:val="28"/>
              </w:rPr>
              <w:t>22</w:t>
            </w:r>
            <w:r w:rsidR="00AF009E" w:rsidRPr="00405E1A">
              <w:rPr>
                <w:noProof/>
                <w:webHidden/>
                <w:sz w:val="28"/>
                <w:szCs w:val="28"/>
              </w:rPr>
              <w:fldChar w:fldCharType="end"/>
            </w:r>
          </w:hyperlink>
        </w:p>
        <w:p w14:paraId="22AB4763" w14:textId="77777777" w:rsidR="00AF009E" w:rsidRDefault="00AA23FB">
          <w:pPr>
            <w:pStyle w:val="TOC1"/>
            <w:tabs>
              <w:tab w:val="right" w:leader="dot" w:pos="8630"/>
            </w:tabs>
            <w:rPr>
              <w:rFonts w:eastAsiaTheme="minorEastAsia"/>
              <w:noProof/>
              <w:color w:val="auto"/>
              <w:lang w:val="en-GB" w:eastAsia="en-GB"/>
            </w:rPr>
          </w:pPr>
          <w:hyperlink w:anchor="_Toc134371912" w:history="1">
            <w:r w:rsidR="00AF009E" w:rsidRPr="00405E1A">
              <w:rPr>
                <w:rStyle w:val="Hyperlink"/>
                <w:noProof/>
                <w:sz w:val="28"/>
                <w:szCs w:val="28"/>
                <w:lang w:val="en-GB"/>
              </w:rPr>
              <w:t>References</w:t>
            </w:r>
            <w:r w:rsidR="00AF009E" w:rsidRPr="00405E1A">
              <w:rPr>
                <w:noProof/>
                <w:webHidden/>
                <w:sz w:val="28"/>
                <w:szCs w:val="28"/>
              </w:rPr>
              <w:tab/>
            </w:r>
            <w:r w:rsidR="00AF009E" w:rsidRPr="00405E1A">
              <w:rPr>
                <w:noProof/>
                <w:webHidden/>
                <w:sz w:val="28"/>
                <w:szCs w:val="28"/>
              </w:rPr>
              <w:fldChar w:fldCharType="begin"/>
            </w:r>
            <w:r w:rsidR="00AF009E" w:rsidRPr="00405E1A">
              <w:rPr>
                <w:noProof/>
                <w:webHidden/>
                <w:sz w:val="28"/>
                <w:szCs w:val="28"/>
              </w:rPr>
              <w:instrText xml:space="preserve"> PAGEREF _Toc134371912 \h </w:instrText>
            </w:r>
            <w:r w:rsidR="00AF009E" w:rsidRPr="00405E1A">
              <w:rPr>
                <w:noProof/>
                <w:webHidden/>
                <w:sz w:val="28"/>
                <w:szCs w:val="28"/>
              </w:rPr>
            </w:r>
            <w:r w:rsidR="00AF009E" w:rsidRPr="00405E1A">
              <w:rPr>
                <w:noProof/>
                <w:webHidden/>
                <w:sz w:val="28"/>
                <w:szCs w:val="28"/>
              </w:rPr>
              <w:fldChar w:fldCharType="separate"/>
            </w:r>
            <w:r w:rsidR="00AF009E" w:rsidRPr="00405E1A">
              <w:rPr>
                <w:noProof/>
                <w:webHidden/>
                <w:sz w:val="28"/>
                <w:szCs w:val="28"/>
              </w:rPr>
              <w:t>23</w:t>
            </w:r>
            <w:r w:rsidR="00AF009E" w:rsidRPr="00405E1A">
              <w:rPr>
                <w:noProof/>
                <w:webHidden/>
                <w:sz w:val="28"/>
                <w:szCs w:val="28"/>
              </w:rPr>
              <w:fldChar w:fldCharType="end"/>
            </w:r>
          </w:hyperlink>
        </w:p>
        <w:p w14:paraId="00E11A52" w14:textId="07DAF9EF" w:rsidR="00AF009E" w:rsidRDefault="00AF009E">
          <w:r>
            <w:rPr>
              <w:b/>
              <w:bCs/>
              <w:noProof/>
            </w:rPr>
            <w:fldChar w:fldCharType="end"/>
          </w:r>
        </w:p>
      </w:sdtContent>
    </w:sdt>
    <w:p w14:paraId="162CD532" w14:textId="77777777" w:rsidR="00AF009E" w:rsidRDefault="00AF009E" w:rsidP="00206F12">
      <w:pPr>
        <w:pStyle w:val="ListBullet"/>
        <w:numPr>
          <w:ilvl w:val="0"/>
          <w:numId w:val="0"/>
        </w:numPr>
        <w:rPr>
          <w:sz w:val="28"/>
          <w:szCs w:val="28"/>
        </w:rPr>
      </w:pPr>
    </w:p>
    <w:p w14:paraId="50FB9650" w14:textId="77777777" w:rsidR="00AF009E" w:rsidRDefault="00AF009E" w:rsidP="00206F12">
      <w:pPr>
        <w:pStyle w:val="ListBullet"/>
        <w:numPr>
          <w:ilvl w:val="0"/>
          <w:numId w:val="0"/>
        </w:numPr>
        <w:rPr>
          <w:sz w:val="28"/>
          <w:szCs w:val="28"/>
        </w:rPr>
      </w:pPr>
    </w:p>
    <w:p w14:paraId="5EC248E9" w14:textId="77777777" w:rsidR="00AF009E" w:rsidRPr="00206F12" w:rsidRDefault="00AF009E" w:rsidP="00206F12">
      <w:pPr>
        <w:pStyle w:val="ListBullet"/>
        <w:numPr>
          <w:ilvl w:val="0"/>
          <w:numId w:val="0"/>
        </w:numPr>
        <w:rPr>
          <w:sz w:val="28"/>
          <w:szCs w:val="28"/>
        </w:rPr>
      </w:pPr>
    </w:p>
    <w:p w14:paraId="62696A79" w14:textId="77777777" w:rsidR="008003AD" w:rsidRPr="00B90C82" w:rsidRDefault="008003AD" w:rsidP="00B90C82">
      <w:pPr>
        <w:pStyle w:val="Heading1"/>
      </w:pPr>
      <w:bookmarkStart w:id="5" w:name="_Toc134371905"/>
      <w:r w:rsidRPr="00B90C82">
        <w:t>Introduction</w:t>
      </w:r>
      <w:bookmarkEnd w:id="5"/>
    </w:p>
    <w:p w14:paraId="01269AA6" w14:textId="65FC7CD8" w:rsidR="008003AD" w:rsidRPr="008003AD" w:rsidRDefault="008003AD" w:rsidP="00493551">
      <w:pPr>
        <w:spacing w:before="0" w:after="0" w:line="240" w:lineRule="auto"/>
        <w:rPr>
          <w:sz w:val="28"/>
          <w:szCs w:val="28"/>
          <w:lang w:val="en-GB"/>
        </w:rPr>
      </w:pPr>
      <w:r w:rsidRPr="008003AD">
        <w:rPr>
          <w:sz w:val="28"/>
          <w:szCs w:val="28"/>
          <w:lang w:val="en-GB"/>
        </w:rPr>
        <w:t>There is no dou</w:t>
      </w:r>
      <w:bookmarkStart w:id="6" w:name="_GoBack"/>
      <w:bookmarkEnd w:id="6"/>
      <w:r w:rsidRPr="008003AD">
        <w:rPr>
          <w:sz w:val="28"/>
          <w:szCs w:val="28"/>
          <w:lang w:val="en-GB"/>
        </w:rPr>
        <w:t xml:space="preserve">bt that organisations have been tested and then forced to transform by Brexit and COVID-19. </w:t>
      </w:r>
      <w:r w:rsidR="00192E78" w:rsidRPr="00192E78">
        <w:rPr>
          <w:sz w:val="28"/>
          <w:szCs w:val="28"/>
          <w:lang w:val="en-GB"/>
        </w:rPr>
        <w:t>This study is based on the premise that in the future,</w:t>
      </w:r>
      <w:r w:rsidRPr="008003AD">
        <w:rPr>
          <w:sz w:val="28"/>
          <w:szCs w:val="28"/>
          <w:lang w:val="en-GB"/>
        </w:rPr>
        <w:t xml:space="preserve"> businesses will be determined to respond continuously to the new normal and to change performance, both organizationally and individually, becoming more adaptive, people-oriented, innovative, and decisive than ever before (Ferry, 2022).</w:t>
      </w:r>
    </w:p>
    <w:p w14:paraId="41077AFE" w14:textId="77777777" w:rsidR="008003AD" w:rsidRPr="008003AD" w:rsidRDefault="008003AD" w:rsidP="00493551">
      <w:pPr>
        <w:spacing w:before="0" w:after="0" w:line="240" w:lineRule="auto"/>
        <w:rPr>
          <w:sz w:val="28"/>
          <w:szCs w:val="28"/>
          <w:lang w:val="en-GB"/>
        </w:rPr>
      </w:pPr>
      <w:r w:rsidRPr="008003AD">
        <w:rPr>
          <w:sz w:val="28"/>
          <w:szCs w:val="28"/>
          <w:lang w:val="en-GB"/>
        </w:rPr>
        <w:t>Many organisations are facing problems meeting these new post-</w:t>
      </w:r>
      <w:proofErr w:type="spellStart"/>
      <w:r w:rsidRPr="008003AD">
        <w:rPr>
          <w:sz w:val="28"/>
          <w:szCs w:val="28"/>
          <w:lang w:val="en-GB"/>
        </w:rPr>
        <w:t>Covid</w:t>
      </w:r>
      <w:proofErr w:type="spellEnd"/>
      <w:r w:rsidRPr="008003AD">
        <w:rPr>
          <w:sz w:val="28"/>
          <w:szCs w:val="28"/>
          <w:lang w:val="en-GB"/>
        </w:rPr>
        <w:t xml:space="preserve"> challenges, and </w:t>
      </w:r>
      <w:proofErr w:type="spellStart"/>
      <w:r w:rsidRPr="008003AD">
        <w:rPr>
          <w:sz w:val="28"/>
          <w:szCs w:val="28"/>
          <w:lang w:val="en-GB"/>
        </w:rPr>
        <w:t>SainCo</w:t>
      </w:r>
      <w:proofErr w:type="spellEnd"/>
      <w:r w:rsidRPr="008003AD">
        <w:rPr>
          <w:sz w:val="28"/>
          <w:szCs w:val="28"/>
          <w:lang w:val="en-GB"/>
        </w:rPr>
        <w:t xml:space="preserve"> is one of them.</w:t>
      </w:r>
    </w:p>
    <w:p w14:paraId="57062DF3" w14:textId="77777777" w:rsidR="008003AD" w:rsidRPr="008003AD" w:rsidRDefault="008003AD" w:rsidP="00493551">
      <w:pPr>
        <w:spacing w:before="0" w:after="0" w:line="240" w:lineRule="auto"/>
        <w:rPr>
          <w:sz w:val="28"/>
          <w:szCs w:val="28"/>
          <w:lang w:val="en-GB"/>
        </w:rPr>
      </w:pPr>
      <w:r w:rsidRPr="008003AD">
        <w:rPr>
          <w:sz w:val="28"/>
          <w:szCs w:val="28"/>
          <w:lang w:val="en-GB"/>
        </w:rPr>
        <w:t>The report will first focus on performance management and what is involved.</w:t>
      </w:r>
    </w:p>
    <w:p w14:paraId="231DBA1E" w14:textId="7A853C82" w:rsidR="008003AD" w:rsidRPr="008003AD" w:rsidRDefault="008003AD" w:rsidP="00493551">
      <w:pPr>
        <w:spacing w:before="0" w:after="0" w:line="240" w:lineRule="auto"/>
        <w:rPr>
          <w:sz w:val="28"/>
          <w:szCs w:val="28"/>
          <w:lang w:val="en-GB"/>
        </w:rPr>
      </w:pPr>
      <w:r w:rsidRPr="008003AD">
        <w:rPr>
          <w:sz w:val="28"/>
          <w:szCs w:val="28"/>
          <w:lang w:val="en-GB"/>
        </w:rPr>
        <w:t xml:space="preserve">Secondly, organisational and employee concerns will be analysed, along with how </w:t>
      </w:r>
      <w:proofErr w:type="spellStart"/>
      <w:r w:rsidRPr="008003AD">
        <w:rPr>
          <w:sz w:val="28"/>
          <w:szCs w:val="28"/>
          <w:lang w:val="en-GB"/>
        </w:rPr>
        <w:t>SainCo</w:t>
      </w:r>
      <w:proofErr w:type="spellEnd"/>
      <w:r w:rsidRPr="008003AD">
        <w:rPr>
          <w:sz w:val="28"/>
          <w:szCs w:val="28"/>
          <w:lang w:val="en-GB"/>
        </w:rPr>
        <w:t xml:space="preserve"> might respond to these challenges created by </w:t>
      </w:r>
      <w:r w:rsidRPr="008003AD">
        <w:rPr>
          <w:sz w:val="28"/>
          <w:szCs w:val="28"/>
          <w:lang w:val="en-GB"/>
        </w:rPr>
        <w:lastRenderedPageBreak/>
        <w:t xml:space="preserve">the United Kingdom's departure from the European Union and the </w:t>
      </w:r>
      <w:r w:rsidR="00493551">
        <w:rPr>
          <w:sz w:val="28"/>
          <w:szCs w:val="28"/>
          <w:lang w:val="en-GB"/>
        </w:rPr>
        <w:t>Coronavirus</w:t>
      </w:r>
      <w:r w:rsidRPr="008003AD">
        <w:rPr>
          <w:sz w:val="28"/>
          <w:szCs w:val="28"/>
          <w:lang w:val="en-GB"/>
        </w:rPr>
        <w:t xml:space="preserve">, </w:t>
      </w:r>
      <w:r w:rsidR="00395446" w:rsidRPr="00395446">
        <w:rPr>
          <w:sz w:val="28"/>
          <w:szCs w:val="28"/>
          <w:lang w:val="en-GB"/>
        </w:rPr>
        <w:t>in accordance with</w:t>
      </w:r>
      <w:r w:rsidR="00395446">
        <w:rPr>
          <w:sz w:val="28"/>
          <w:szCs w:val="28"/>
          <w:lang w:val="en-GB"/>
        </w:rPr>
        <w:t xml:space="preserve"> the literature</w:t>
      </w:r>
      <w:r w:rsidRPr="008003AD">
        <w:rPr>
          <w:sz w:val="28"/>
          <w:szCs w:val="28"/>
          <w:lang w:val="en-GB"/>
        </w:rPr>
        <w:t>.</w:t>
      </w:r>
    </w:p>
    <w:p w14:paraId="4679C785" w14:textId="77777777" w:rsidR="008003AD" w:rsidRPr="008003AD" w:rsidRDefault="008003AD" w:rsidP="00493551">
      <w:pPr>
        <w:spacing w:before="0" w:after="0" w:line="240" w:lineRule="auto"/>
        <w:rPr>
          <w:sz w:val="28"/>
          <w:szCs w:val="28"/>
          <w:lang w:val="en-GB"/>
        </w:rPr>
      </w:pPr>
      <w:r w:rsidRPr="008003AD">
        <w:rPr>
          <w:sz w:val="28"/>
          <w:szCs w:val="28"/>
          <w:lang w:val="en-GB"/>
        </w:rPr>
        <w:t>In addition, this report will describe employee engagement, employee involvement, and business focus on some hard but essential decisions, for instance, how to achieve competitive advantage and high performance in the new normal.</w:t>
      </w:r>
    </w:p>
    <w:p w14:paraId="48E8231D" w14:textId="7AF52C7C" w:rsidR="002C74C0" w:rsidRDefault="008003AD" w:rsidP="00493551">
      <w:pPr>
        <w:spacing w:before="0" w:after="0" w:line="240" w:lineRule="auto"/>
        <w:rPr>
          <w:sz w:val="28"/>
          <w:szCs w:val="28"/>
          <w:lang w:val="en-GB"/>
        </w:rPr>
      </w:pPr>
      <w:r w:rsidRPr="008003AD">
        <w:rPr>
          <w:sz w:val="28"/>
          <w:szCs w:val="28"/>
          <w:lang w:val="en-GB"/>
        </w:rPr>
        <w:t xml:space="preserve">By and large, </w:t>
      </w:r>
      <w:r w:rsidR="00EE4E2D">
        <w:rPr>
          <w:sz w:val="28"/>
          <w:szCs w:val="28"/>
          <w:lang w:val="en-GB"/>
        </w:rPr>
        <w:t>t</w:t>
      </w:r>
      <w:r w:rsidR="00A240A3" w:rsidRPr="00A240A3">
        <w:rPr>
          <w:sz w:val="28"/>
          <w:szCs w:val="28"/>
          <w:lang w:val="en-GB"/>
        </w:rPr>
        <w:t>he way we work has never been the same.</w:t>
      </w:r>
      <w:r w:rsidRPr="008003AD">
        <w:rPr>
          <w:sz w:val="28"/>
          <w:szCs w:val="28"/>
          <w:lang w:val="en-GB"/>
        </w:rPr>
        <w:t xml:space="preserve"> To make a difference to </w:t>
      </w:r>
      <w:proofErr w:type="spellStart"/>
      <w:r w:rsidRPr="008003AD">
        <w:rPr>
          <w:sz w:val="28"/>
          <w:szCs w:val="28"/>
          <w:lang w:val="en-GB"/>
        </w:rPr>
        <w:t>SainCo</w:t>
      </w:r>
      <w:proofErr w:type="spellEnd"/>
      <w:r w:rsidRPr="008003AD">
        <w:rPr>
          <w:sz w:val="28"/>
          <w:szCs w:val="28"/>
          <w:lang w:val="en-GB"/>
        </w:rPr>
        <w:t xml:space="preserve"> workers and businesses, modern performance management concepts and practises have been created. This is due to the </w:t>
      </w:r>
      <w:proofErr w:type="spellStart"/>
      <w:r w:rsidRPr="008003AD">
        <w:rPr>
          <w:sz w:val="28"/>
          <w:szCs w:val="28"/>
          <w:lang w:val="en-GB"/>
        </w:rPr>
        <w:t>Sainco</w:t>
      </w:r>
      <w:proofErr w:type="spellEnd"/>
      <w:r w:rsidRPr="008003AD">
        <w:rPr>
          <w:sz w:val="28"/>
          <w:szCs w:val="28"/>
          <w:lang w:val="en-GB"/>
        </w:rPr>
        <w:t xml:space="preserve"> decision to become a better place to work and be competitive in the retail market, which will be presented later in this report.</w:t>
      </w:r>
    </w:p>
    <w:p w14:paraId="0C97FBA9" w14:textId="77777777" w:rsidR="0043131A" w:rsidRPr="00B90C82" w:rsidRDefault="0043131A" w:rsidP="00B90C82">
      <w:pPr>
        <w:pStyle w:val="Heading1"/>
      </w:pPr>
      <w:bookmarkStart w:id="7" w:name="_Toc134371906"/>
      <w:proofErr w:type="spellStart"/>
      <w:r w:rsidRPr="00B90C82">
        <w:t>SainCo</w:t>
      </w:r>
      <w:proofErr w:type="spellEnd"/>
      <w:r w:rsidRPr="00B90C82">
        <w:t xml:space="preserve"> Background. Autocratic leadership</w:t>
      </w:r>
      <w:bookmarkEnd w:id="7"/>
    </w:p>
    <w:p w14:paraId="3D9E39FE" w14:textId="00B98E45" w:rsidR="0043131A" w:rsidRPr="0043131A" w:rsidRDefault="0043131A" w:rsidP="00493551">
      <w:pPr>
        <w:spacing w:before="0" w:after="0" w:line="240" w:lineRule="auto"/>
        <w:rPr>
          <w:sz w:val="28"/>
          <w:szCs w:val="28"/>
          <w:lang w:val="en-GB"/>
        </w:rPr>
      </w:pPr>
      <w:proofErr w:type="spellStart"/>
      <w:r w:rsidRPr="0043131A">
        <w:rPr>
          <w:sz w:val="28"/>
          <w:szCs w:val="28"/>
          <w:lang w:val="en-GB"/>
        </w:rPr>
        <w:t>SainCo</w:t>
      </w:r>
      <w:proofErr w:type="spellEnd"/>
      <w:r w:rsidRPr="0043131A">
        <w:rPr>
          <w:sz w:val="28"/>
          <w:szCs w:val="28"/>
          <w:lang w:val="en-GB"/>
        </w:rPr>
        <w:t xml:space="preserve"> is a long-established retail organisation. Every day, the company’s 2000 employees work very hard to serve customers </w:t>
      </w:r>
      <w:r w:rsidR="00370E30" w:rsidRPr="00FE5C0D">
        <w:rPr>
          <w:sz w:val="28"/>
          <w:szCs w:val="28"/>
        </w:rPr>
        <w:t xml:space="preserve">across </w:t>
      </w:r>
      <w:r w:rsidRPr="0043131A">
        <w:rPr>
          <w:sz w:val="28"/>
          <w:szCs w:val="28"/>
          <w:lang w:val="en-GB"/>
        </w:rPr>
        <w:t xml:space="preserve">ten different locations. </w:t>
      </w:r>
      <w:proofErr w:type="spellStart"/>
      <w:r w:rsidRPr="0043131A">
        <w:rPr>
          <w:sz w:val="28"/>
          <w:szCs w:val="28"/>
          <w:lang w:val="en-GB"/>
        </w:rPr>
        <w:t>SainCo</w:t>
      </w:r>
      <w:proofErr w:type="spellEnd"/>
      <w:r w:rsidRPr="0043131A">
        <w:rPr>
          <w:sz w:val="28"/>
          <w:szCs w:val="28"/>
          <w:lang w:val="en-GB"/>
        </w:rPr>
        <w:t xml:space="preserve"> is a family-run and very traditional organisation with an autocratic management style.</w:t>
      </w:r>
    </w:p>
    <w:p w14:paraId="7A239691" w14:textId="644C06C7" w:rsidR="0043131A" w:rsidRPr="0043131A" w:rsidRDefault="0043131A" w:rsidP="00493551">
      <w:pPr>
        <w:spacing w:before="0" w:after="0" w:line="240" w:lineRule="auto"/>
        <w:rPr>
          <w:sz w:val="28"/>
          <w:szCs w:val="28"/>
          <w:lang w:val="en-GB"/>
        </w:rPr>
      </w:pPr>
      <w:r w:rsidRPr="0043131A">
        <w:rPr>
          <w:sz w:val="28"/>
          <w:szCs w:val="28"/>
          <w:lang w:val="en-GB"/>
        </w:rPr>
        <w:t>Kurt Lewin, more than 90 years ago, identified the autocratic leadership style as one of three styles of leadership behaviour. A top-down approach to all decision-making practises and policies within an organisation is what is meant by this (Lee, 2021). Lewin’s mentioned command-and-control approach could be concluded as a leadership style of "do as I say" (Lee, 2021).  For example, Winston Churchill was an autocrat</w:t>
      </w:r>
      <w:r w:rsidR="00370E30" w:rsidRPr="00FE5C0D">
        <w:rPr>
          <w:sz w:val="28"/>
          <w:szCs w:val="28"/>
        </w:rPr>
        <w:t>.</w:t>
      </w:r>
      <w:r w:rsidR="00FE5C0D">
        <w:rPr>
          <w:sz w:val="28"/>
          <w:szCs w:val="28"/>
        </w:rPr>
        <w:t xml:space="preserve"> </w:t>
      </w:r>
      <w:r w:rsidR="00370E30" w:rsidRPr="00C55365">
        <w:rPr>
          <w:sz w:val="28"/>
          <w:szCs w:val="28"/>
        </w:rPr>
        <w:t>W</w:t>
      </w:r>
      <w:r w:rsidRPr="00C55365">
        <w:rPr>
          <w:sz w:val="28"/>
          <w:szCs w:val="28"/>
        </w:rPr>
        <w:t>he</w:t>
      </w:r>
      <w:r w:rsidR="00FE5C0D" w:rsidRPr="00C55365">
        <w:rPr>
          <w:sz w:val="28"/>
          <w:szCs w:val="28"/>
        </w:rPr>
        <w:t>n</w:t>
      </w:r>
      <w:r w:rsidR="00FE5C0D">
        <w:rPr>
          <w:sz w:val="28"/>
          <w:szCs w:val="28"/>
          <w:lang w:val="en-GB"/>
        </w:rPr>
        <w:t xml:space="preserve"> </w:t>
      </w:r>
      <w:r w:rsidRPr="0043131A">
        <w:rPr>
          <w:sz w:val="28"/>
          <w:szCs w:val="28"/>
          <w:lang w:val="en-GB"/>
        </w:rPr>
        <w:t xml:space="preserve">he led England to victory during </w:t>
      </w:r>
      <w:r w:rsidRPr="00FE5C0D">
        <w:rPr>
          <w:sz w:val="28"/>
          <w:szCs w:val="28"/>
        </w:rPr>
        <w:t>wartime</w:t>
      </w:r>
      <w:r w:rsidR="00370E30" w:rsidRPr="00FE5C0D">
        <w:rPr>
          <w:sz w:val="28"/>
          <w:szCs w:val="28"/>
        </w:rPr>
        <w:t>, h</w:t>
      </w:r>
      <w:r w:rsidRPr="00FE5C0D">
        <w:rPr>
          <w:sz w:val="28"/>
          <w:szCs w:val="28"/>
        </w:rPr>
        <w:t>e</w:t>
      </w:r>
      <w:r w:rsidRPr="0043131A">
        <w:rPr>
          <w:sz w:val="28"/>
          <w:szCs w:val="28"/>
          <w:lang w:val="en-GB"/>
        </w:rPr>
        <w:t xml:space="preserve"> had complete control over everything and frequently made choices without seeking input (</w:t>
      </w:r>
      <w:proofErr w:type="spellStart"/>
      <w:r w:rsidRPr="0043131A">
        <w:rPr>
          <w:sz w:val="28"/>
          <w:szCs w:val="28"/>
          <w:lang w:val="en-GB"/>
        </w:rPr>
        <w:t>Stelzer</w:t>
      </w:r>
      <w:proofErr w:type="spellEnd"/>
      <w:r w:rsidRPr="0043131A">
        <w:rPr>
          <w:sz w:val="28"/>
          <w:szCs w:val="28"/>
          <w:lang w:val="en-GB"/>
        </w:rPr>
        <w:t>, 2019). Nowadays Elon Musk has ‘been a master class in what not to do as a leader’ (Hoffman, 2022).</w:t>
      </w:r>
    </w:p>
    <w:p w14:paraId="42543BF3" w14:textId="78E2FFB1" w:rsidR="0043131A" w:rsidRPr="0043131A" w:rsidRDefault="0043131A" w:rsidP="00493551">
      <w:pPr>
        <w:spacing w:before="0" w:after="0" w:line="240" w:lineRule="auto"/>
        <w:rPr>
          <w:sz w:val="28"/>
          <w:szCs w:val="28"/>
          <w:lang w:val="en-GB"/>
        </w:rPr>
      </w:pPr>
      <w:r w:rsidRPr="0043131A">
        <w:rPr>
          <w:sz w:val="28"/>
          <w:szCs w:val="28"/>
          <w:lang w:val="en-GB"/>
        </w:rPr>
        <w:t xml:space="preserve">According to </w:t>
      </w:r>
      <w:r w:rsidR="00370E30" w:rsidRPr="00FE5C0D">
        <w:rPr>
          <w:sz w:val="28"/>
          <w:szCs w:val="28"/>
        </w:rPr>
        <w:t>say what CPD is in full (</w:t>
      </w:r>
      <w:r w:rsidRPr="00FE5C0D">
        <w:rPr>
          <w:sz w:val="28"/>
          <w:szCs w:val="28"/>
        </w:rPr>
        <w:t>CPD</w:t>
      </w:r>
      <w:r w:rsidR="00370E30" w:rsidRPr="00FE5C0D">
        <w:rPr>
          <w:sz w:val="28"/>
          <w:szCs w:val="28"/>
        </w:rPr>
        <w:t>)</w:t>
      </w:r>
      <w:r w:rsidRPr="00FE5C0D">
        <w:rPr>
          <w:sz w:val="28"/>
          <w:szCs w:val="28"/>
        </w:rPr>
        <w:t>, it</w:t>
      </w:r>
      <w:r w:rsidRPr="0043131A">
        <w:rPr>
          <w:sz w:val="28"/>
          <w:szCs w:val="28"/>
          <w:lang w:val="en-GB"/>
        </w:rPr>
        <w:t xml:space="preserve"> could still work, but only when there is little time to waste and important decisions must be made immediately (Lee, 2021). However, the autocratic leadership style is coming to an end. Firstly, it is tremendously stressful since the leader feels responsible for everything. Secondly, this creates dissatisfaction among employees because the leader often doesn't want </w:t>
      </w:r>
      <w:r w:rsidRPr="0043131A">
        <w:rPr>
          <w:sz w:val="28"/>
          <w:szCs w:val="28"/>
          <w:lang w:val="en-GB"/>
        </w:rPr>
        <w:lastRenderedPageBreak/>
        <w:t>to hear their ideas, so they feel they have no voice. This view is supported by Lee (2021).</w:t>
      </w:r>
    </w:p>
    <w:p w14:paraId="348CBC1C" w14:textId="77777777" w:rsidR="0043131A" w:rsidRDefault="0043131A" w:rsidP="00493551">
      <w:pPr>
        <w:spacing w:before="0" w:after="0" w:line="240" w:lineRule="auto"/>
        <w:rPr>
          <w:sz w:val="28"/>
          <w:szCs w:val="28"/>
          <w:lang w:val="en-GB"/>
        </w:rPr>
      </w:pPr>
      <w:r w:rsidRPr="0043131A">
        <w:rPr>
          <w:sz w:val="28"/>
          <w:szCs w:val="28"/>
          <w:lang w:val="en-GB"/>
        </w:rPr>
        <w:t xml:space="preserve">Thus, </w:t>
      </w:r>
      <w:proofErr w:type="spellStart"/>
      <w:r w:rsidRPr="0043131A">
        <w:rPr>
          <w:sz w:val="28"/>
          <w:szCs w:val="28"/>
          <w:lang w:val="en-GB"/>
        </w:rPr>
        <w:t>SainCo’s</w:t>
      </w:r>
      <w:proofErr w:type="spellEnd"/>
      <w:r w:rsidRPr="0043131A">
        <w:rPr>
          <w:sz w:val="28"/>
          <w:szCs w:val="28"/>
          <w:lang w:val="en-GB"/>
        </w:rPr>
        <w:t xml:space="preserve"> performance management style is about to change. As mentioned above, after critical analyses, a new approach to performance management will be offered based on best fit and best </w:t>
      </w:r>
      <w:r w:rsidR="00493551">
        <w:rPr>
          <w:sz w:val="28"/>
          <w:szCs w:val="28"/>
          <w:lang w:val="en-GB"/>
        </w:rPr>
        <w:t>practices</w:t>
      </w:r>
      <w:r w:rsidRPr="0043131A">
        <w:rPr>
          <w:sz w:val="28"/>
          <w:szCs w:val="28"/>
          <w:lang w:val="en-GB"/>
        </w:rPr>
        <w:t xml:space="preserve"> (Hutchinson, 2013). Certainly, this includes </w:t>
      </w:r>
      <w:proofErr w:type="spellStart"/>
      <w:r w:rsidRPr="0043131A">
        <w:rPr>
          <w:sz w:val="28"/>
          <w:szCs w:val="28"/>
          <w:lang w:val="en-GB"/>
        </w:rPr>
        <w:t>SainCo</w:t>
      </w:r>
      <w:proofErr w:type="spellEnd"/>
      <w:r w:rsidRPr="0043131A">
        <w:rPr>
          <w:sz w:val="28"/>
          <w:szCs w:val="28"/>
          <w:lang w:val="en-GB"/>
        </w:rPr>
        <w:t xml:space="preserve"> employees who will be doers but not observers as before. </w:t>
      </w:r>
    </w:p>
    <w:p w14:paraId="1619480E" w14:textId="77777777" w:rsidR="0043131A" w:rsidRPr="00B90C82" w:rsidRDefault="0043131A" w:rsidP="00B90C82">
      <w:pPr>
        <w:pStyle w:val="Heading1"/>
      </w:pPr>
      <w:bookmarkStart w:id="8" w:name="_Toc134371907"/>
      <w:r w:rsidRPr="00B90C82">
        <w:t>Performance Management – what is involved</w:t>
      </w:r>
      <w:bookmarkEnd w:id="8"/>
    </w:p>
    <w:p w14:paraId="62EDF84E" w14:textId="2DDED9A7" w:rsidR="0043131A" w:rsidRPr="0043131A" w:rsidRDefault="0043131A" w:rsidP="001B32AE">
      <w:pPr>
        <w:spacing w:before="0" w:after="0" w:line="240" w:lineRule="auto"/>
        <w:rPr>
          <w:sz w:val="28"/>
          <w:szCs w:val="28"/>
          <w:lang w:val="en-GB"/>
        </w:rPr>
      </w:pPr>
      <w:r w:rsidRPr="0043131A">
        <w:rPr>
          <w:sz w:val="28"/>
          <w:szCs w:val="28"/>
          <w:lang w:val="en-GB"/>
        </w:rPr>
        <w:t xml:space="preserve">In order to understand performance </w:t>
      </w:r>
      <w:r w:rsidR="00370E30" w:rsidRPr="00B90C82">
        <w:rPr>
          <w:sz w:val="28"/>
          <w:szCs w:val="28"/>
        </w:rPr>
        <w:t>management,</w:t>
      </w:r>
      <w:r w:rsidRPr="0043131A">
        <w:rPr>
          <w:sz w:val="28"/>
          <w:szCs w:val="28"/>
          <w:lang w:val="en-GB"/>
        </w:rPr>
        <w:t xml:space="preserve"> it is important to understand </w:t>
      </w:r>
      <w:r w:rsidRPr="00064397">
        <w:rPr>
          <w:b/>
          <w:sz w:val="28"/>
          <w:szCs w:val="28"/>
          <w:lang w:val="en-GB"/>
        </w:rPr>
        <w:t>the history of performance management</w:t>
      </w:r>
      <w:r w:rsidRPr="0043131A">
        <w:rPr>
          <w:sz w:val="28"/>
          <w:szCs w:val="28"/>
          <w:lang w:val="en-GB"/>
        </w:rPr>
        <w:t xml:space="preserve"> in a healthy business.</w:t>
      </w:r>
    </w:p>
    <w:p w14:paraId="5E5BC384" w14:textId="77777777" w:rsidR="0043131A" w:rsidRDefault="0043131A" w:rsidP="001B32AE">
      <w:pPr>
        <w:spacing w:before="0" w:after="0" w:line="240" w:lineRule="auto"/>
        <w:rPr>
          <w:sz w:val="28"/>
          <w:szCs w:val="28"/>
          <w:lang w:val="en-GB"/>
        </w:rPr>
      </w:pPr>
      <w:r w:rsidRPr="0043131A">
        <w:rPr>
          <w:sz w:val="28"/>
          <w:szCs w:val="28"/>
          <w:lang w:val="en-GB"/>
        </w:rPr>
        <w:t>It started at the beginning of the 19th century when Robert Owen as a partner joined the biggest cotton mill in Scotland. He wasn't happy with the workers, so he developed a new technique to track and enhance output: the silent monitor.</w:t>
      </w:r>
    </w:p>
    <w:p w14:paraId="01689079" w14:textId="77777777" w:rsidR="00AF3FFF" w:rsidRDefault="00AF3FFF" w:rsidP="001B32AE">
      <w:pPr>
        <w:spacing w:before="0" w:after="0" w:line="240" w:lineRule="auto"/>
        <w:rPr>
          <w:sz w:val="28"/>
          <w:szCs w:val="28"/>
          <w:lang w:val="en-GB"/>
        </w:rPr>
      </w:pPr>
    </w:p>
    <w:p w14:paraId="237B2C8E" w14:textId="77777777" w:rsidR="00AF3FFF" w:rsidRDefault="00AF3FFF" w:rsidP="001B32AE">
      <w:pPr>
        <w:spacing w:before="0" w:after="0" w:line="240" w:lineRule="auto"/>
        <w:rPr>
          <w:sz w:val="28"/>
          <w:szCs w:val="28"/>
          <w:lang w:val="en-GB"/>
        </w:rPr>
      </w:pPr>
      <w:r>
        <w:rPr>
          <w:noProof/>
          <w:sz w:val="28"/>
          <w:szCs w:val="28"/>
          <w:lang w:val="en-GB" w:eastAsia="en-GB"/>
        </w:rPr>
        <w:drawing>
          <wp:inline distT="0" distB="0" distL="0" distR="0" wp14:anchorId="53544A8F" wp14:editId="63BD2BE2">
            <wp:extent cx="5486400" cy="350012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lent monitor.JPG"/>
                    <pic:cNvPicPr/>
                  </pic:nvPicPr>
                  <pic:blipFill>
                    <a:blip r:embed="rId9">
                      <a:extLst>
                        <a:ext uri="{28A0092B-C50C-407E-A947-70E740481C1C}">
                          <a14:useLocalDpi xmlns:a14="http://schemas.microsoft.com/office/drawing/2010/main" val="0"/>
                        </a:ext>
                      </a:extLst>
                    </a:blip>
                    <a:stretch>
                      <a:fillRect/>
                    </a:stretch>
                  </pic:blipFill>
                  <pic:spPr>
                    <a:xfrm>
                      <a:off x="0" y="0"/>
                      <a:ext cx="5486400" cy="3500120"/>
                    </a:xfrm>
                    <a:prstGeom prst="rect">
                      <a:avLst/>
                    </a:prstGeom>
                  </pic:spPr>
                </pic:pic>
              </a:graphicData>
            </a:graphic>
          </wp:inline>
        </w:drawing>
      </w:r>
    </w:p>
    <w:p w14:paraId="4768F8B6" w14:textId="77777777" w:rsidR="00AF3FFF" w:rsidRDefault="00AF3FFF" w:rsidP="001B32AE">
      <w:pPr>
        <w:spacing w:before="0" w:after="0" w:line="240" w:lineRule="auto"/>
        <w:rPr>
          <w:sz w:val="28"/>
          <w:szCs w:val="28"/>
          <w:lang w:val="en-GB"/>
        </w:rPr>
      </w:pPr>
      <w:r>
        <w:rPr>
          <w:sz w:val="28"/>
          <w:szCs w:val="28"/>
          <w:lang w:val="en-GB"/>
        </w:rPr>
        <w:t>T</w:t>
      </w:r>
      <w:r w:rsidRPr="0043131A">
        <w:rPr>
          <w:sz w:val="28"/>
          <w:szCs w:val="28"/>
          <w:lang w:val="en-GB"/>
        </w:rPr>
        <w:t>he silent monitor</w:t>
      </w:r>
      <w:r>
        <w:rPr>
          <w:sz w:val="28"/>
          <w:szCs w:val="28"/>
          <w:lang w:val="en-GB"/>
        </w:rPr>
        <w:t xml:space="preserve">. Source: </w:t>
      </w:r>
      <w:r w:rsidRPr="0043131A">
        <w:rPr>
          <w:sz w:val="28"/>
          <w:szCs w:val="28"/>
          <w:lang w:val="en-GB"/>
        </w:rPr>
        <w:t>(The Scottish Maritime Museum, 2019).</w:t>
      </w:r>
    </w:p>
    <w:p w14:paraId="211A3B25" w14:textId="77777777" w:rsidR="00AF3FFF" w:rsidRPr="0043131A" w:rsidRDefault="00AF3FFF" w:rsidP="001B32AE">
      <w:pPr>
        <w:spacing w:before="0" w:after="0" w:line="240" w:lineRule="auto"/>
        <w:rPr>
          <w:sz w:val="28"/>
          <w:szCs w:val="28"/>
          <w:lang w:val="en-GB"/>
        </w:rPr>
      </w:pPr>
    </w:p>
    <w:p w14:paraId="065BAE25" w14:textId="77777777" w:rsidR="0043131A" w:rsidRPr="0043131A" w:rsidRDefault="0043131A" w:rsidP="001B32AE">
      <w:pPr>
        <w:spacing w:before="0" w:after="0" w:line="240" w:lineRule="auto"/>
        <w:rPr>
          <w:sz w:val="28"/>
          <w:szCs w:val="28"/>
          <w:lang w:val="en-GB"/>
        </w:rPr>
      </w:pPr>
      <w:r w:rsidRPr="0043131A">
        <w:rPr>
          <w:sz w:val="28"/>
          <w:szCs w:val="28"/>
          <w:lang w:val="en-GB"/>
        </w:rPr>
        <w:lastRenderedPageBreak/>
        <w:t>Each mill worker had a silent monitor that hung close to their workstation. It was a little wooden block with four sides that were each painted a different colour. Each evening, the supervisor would give the block over to the workers to note how they had performed or behaved during the day. Employees were observed during the day. Yellow denoted "good," white "great," blue denoted "indifferent," and black denoted "terrible".</w:t>
      </w:r>
    </w:p>
    <w:p w14:paraId="063481A9" w14:textId="77777777" w:rsidR="0043131A" w:rsidRPr="0043131A" w:rsidRDefault="0043131A" w:rsidP="001B32AE">
      <w:pPr>
        <w:spacing w:before="0" w:after="0" w:line="240" w:lineRule="auto"/>
        <w:rPr>
          <w:sz w:val="28"/>
          <w:szCs w:val="28"/>
          <w:lang w:val="en-GB"/>
        </w:rPr>
      </w:pPr>
      <w:r w:rsidRPr="0043131A">
        <w:rPr>
          <w:sz w:val="28"/>
          <w:szCs w:val="28"/>
          <w:lang w:val="en-GB"/>
        </w:rPr>
        <w:t>Management kept an eye on how employees were acting while also letting them experience the results of their labour for themselves (The Scottish Maritime Museum, 2019).</w:t>
      </w:r>
    </w:p>
    <w:p w14:paraId="275ED70F" w14:textId="5950AB2A" w:rsidR="0043131A" w:rsidRPr="0043131A" w:rsidRDefault="0043131A" w:rsidP="001B32AE">
      <w:pPr>
        <w:spacing w:before="0" w:after="0" w:line="240" w:lineRule="auto"/>
        <w:rPr>
          <w:sz w:val="28"/>
          <w:szCs w:val="28"/>
          <w:lang w:val="en-GB"/>
        </w:rPr>
      </w:pPr>
      <w:r w:rsidRPr="0043131A">
        <w:rPr>
          <w:sz w:val="28"/>
          <w:szCs w:val="28"/>
          <w:lang w:val="en-GB"/>
        </w:rPr>
        <w:t>Many years later</w:t>
      </w:r>
      <w:r w:rsidR="00370E30">
        <w:rPr>
          <w:color w:val="FF0000"/>
          <w:sz w:val="28"/>
          <w:szCs w:val="28"/>
          <w:lang w:val="en-GB"/>
        </w:rPr>
        <w:t>,</w:t>
      </w:r>
      <w:r w:rsidRPr="0043131A">
        <w:rPr>
          <w:sz w:val="28"/>
          <w:szCs w:val="28"/>
          <w:lang w:val="en-GB"/>
        </w:rPr>
        <w:t xml:space="preserve"> Austrian Peter Drucker created the management theory and became one of the most well-known and significant management theorists.</w:t>
      </w:r>
    </w:p>
    <w:p w14:paraId="7C6D29CB" w14:textId="77777777" w:rsidR="0043131A" w:rsidRPr="0043131A" w:rsidRDefault="0043131A" w:rsidP="001B32AE">
      <w:pPr>
        <w:spacing w:before="0" w:after="0" w:line="240" w:lineRule="auto"/>
        <w:rPr>
          <w:sz w:val="28"/>
          <w:szCs w:val="28"/>
          <w:lang w:val="en-GB"/>
        </w:rPr>
      </w:pPr>
      <w:r w:rsidRPr="0043131A">
        <w:rPr>
          <w:sz w:val="28"/>
          <w:szCs w:val="28"/>
          <w:lang w:val="en-GB"/>
        </w:rPr>
        <w:t>Managers all around the world still reference his work today. Managers, according to Drucker, are superhuman beings capable of amazing feats of brilliance. Management requires its practitioners to be open and honest about their own strengths and limitations. The growth of knowledge workers is given priority in Drucker's management theory, which also emphasises decentralisation, management by objectives, and smart goals (</w:t>
      </w:r>
      <w:proofErr w:type="spellStart"/>
      <w:r w:rsidRPr="0043131A">
        <w:rPr>
          <w:sz w:val="28"/>
          <w:szCs w:val="28"/>
          <w:lang w:val="en-GB"/>
        </w:rPr>
        <w:t>Blinkist</w:t>
      </w:r>
      <w:proofErr w:type="spellEnd"/>
      <w:r w:rsidRPr="0043131A">
        <w:rPr>
          <w:sz w:val="28"/>
          <w:szCs w:val="28"/>
          <w:lang w:val="en-GB"/>
        </w:rPr>
        <w:t xml:space="preserve">, 2020). </w:t>
      </w:r>
    </w:p>
    <w:p w14:paraId="02E95EAA" w14:textId="0D911B29" w:rsidR="0043131A" w:rsidRPr="0043131A" w:rsidRDefault="0043131A" w:rsidP="001B32AE">
      <w:pPr>
        <w:spacing w:before="0" w:after="0" w:line="240" w:lineRule="auto"/>
        <w:rPr>
          <w:sz w:val="28"/>
          <w:szCs w:val="28"/>
          <w:lang w:val="en-GB"/>
        </w:rPr>
      </w:pPr>
      <w:r w:rsidRPr="0043131A">
        <w:rPr>
          <w:sz w:val="28"/>
          <w:szCs w:val="28"/>
          <w:lang w:val="en-GB"/>
        </w:rPr>
        <w:t>According to academic sources, there</w:t>
      </w:r>
      <w:r w:rsidR="00370E30">
        <w:rPr>
          <w:sz w:val="28"/>
          <w:szCs w:val="28"/>
          <w:lang w:val="en-GB"/>
        </w:rPr>
        <w:t xml:space="preserve"> </w:t>
      </w:r>
      <w:r w:rsidR="00370E30" w:rsidRPr="00C5624D">
        <w:rPr>
          <w:sz w:val="28"/>
          <w:szCs w:val="28"/>
        </w:rPr>
        <w:t>i</w:t>
      </w:r>
      <w:r w:rsidRPr="00C5624D">
        <w:rPr>
          <w:sz w:val="28"/>
          <w:szCs w:val="28"/>
        </w:rPr>
        <w:t>s</w:t>
      </w:r>
      <w:r w:rsidRPr="0043131A">
        <w:rPr>
          <w:sz w:val="28"/>
          <w:szCs w:val="28"/>
          <w:lang w:val="en-GB"/>
        </w:rPr>
        <w:t xml:space="preserve"> no standard definition of performance management, but are plenty of definitions of performance management that describe activities at work. For example, improve performance, set objectives or hold workers accountable (CIPD, 2022). </w:t>
      </w:r>
    </w:p>
    <w:p w14:paraId="4DE1546F" w14:textId="77777777" w:rsidR="0043131A" w:rsidRPr="0043131A" w:rsidRDefault="0043131A" w:rsidP="001B32AE">
      <w:pPr>
        <w:spacing w:before="0" w:after="0" w:line="240" w:lineRule="auto"/>
        <w:rPr>
          <w:sz w:val="28"/>
          <w:szCs w:val="28"/>
          <w:lang w:val="en-GB"/>
        </w:rPr>
      </w:pPr>
      <w:r w:rsidRPr="00064397">
        <w:rPr>
          <w:b/>
          <w:sz w:val="28"/>
          <w:szCs w:val="28"/>
          <w:lang w:val="en-GB"/>
        </w:rPr>
        <w:t>The major definitions of performance management</w:t>
      </w:r>
      <w:r w:rsidRPr="0043131A">
        <w:rPr>
          <w:sz w:val="28"/>
          <w:szCs w:val="28"/>
          <w:lang w:val="en-GB"/>
        </w:rPr>
        <w:t xml:space="preserve"> are as follows:</w:t>
      </w:r>
    </w:p>
    <w:p w14:paraId="5870F467" w14:textId="0AB11229" w:rsidR="0043131A" w:rsidRDefault="0043131A" w:rsidP="001B32AE">
      <w:pPr>
        <w:spacing w:before="0" w:after="0" w:line="240" w:lineRule="auto"/>
        <w:rPr>
          <w:sz w:val="28"/>
          <w:szCs w:val="28"/>
          <w:lang w:val="en-GB"/>
        </w:rPr>
      </w:pPr>
      <w:r w:rsidRPr="0043131A">
        <w:rPr>
          <w:sz w:val="28"/>
          <w:szCs w:val="28"/>
          <w:lang w:val="en-GB"/>
        </w:rPr>
        <w:t xml:space="preserve">‘Managing the business is performance management’ says </w:t>
      </w:r>
      <w:proofErr w:type="spellStart"/>
      <w:r w:rsidRPr="0043131A">
        <w:rPr>
          <w:sz w:val="28"/>
          <w:szCs w:val="28"/>
          <w:lang w:val="en-GB"/>
        </w:rPr>
        <w:t>Mohrman</w:t>
      </w:r>
      <w:proofErr w:type="spellEnd"/>
      <w:r w:rsidRPr="0043131A">
        <w:rPr>
          <w:sz w:val="28"/>
          <w:szCs w:val="28"/>
          <w:lang w:val="en-GB"/>
        </w:rPr>
        <w:t xml:space="preserve"> and </w:t>
      </w:r>
      <w:proofErr w:type="spellStart"/>
      <w:proofErr w:type="gramStart"/>
      <w:r w:rsidRPr="0043131A">
        <w:rPr>
          <w:sz w:val="28"/>
          <w:szCs w:val="28"/>
          <w:lang w:val="en-GB"/>
        </w:rPr>
        <w:t>Mohrman</w:t>
      </w:r>
      <w:proofErr w:type="spellEnd"/>
      <w:r w:rsidRPr="0043131A">
        <w:rPr>
          <w:sz w:val="28"/>
          <w:szCs w:val="28"/>
          <w:lang w:val="en-GB"/>
        </w:rPr>
        <w:t>(</w:t>
      </w:r>
      <w:proofErr w:type="gramEnd"/>
      <w:r w:rsidRPr="0043131A">
        <w:rPr>
          <w:sz w:val="28"/>
          <w:szCs w:val="28"/>
          <w:lang w:val="en-GB"/>
        </w:rPr>
        <w:t xml:space="preserve"> 1995). </w:t>
      </w:r>
    </w:p>
    <w:p w14:paraId="005CE83E" w14:textId="77777777" w:rsidR="008C78C3" w:rsidRDefault="00761404" w:rsidP="001B32AE">
      <w:pPr>
        <w:spacing w:before="0" w:after="0" w:line="240" w:lineRule="auto"/>
        <w:rPr>
          <w:sz w:val="28"/>
          <w:szCs w:val="28"/>
          <w:lang w:val="en-GB"/>
        </w:rPr>
      </w:pPr>
      <w:r>
        <w:rPr>
          <w:noProof/>
          <w:sz w:val="28"/>
          <w:szCs w:val="28"/>
          <w:lang w:val="en-GB" w:eastAsia="en-GB"/>
        </w:rPr>
        <w:drawing>
          <wp:inline distT="0" distB="0" distL="0" distR="0" wp14:anchorId="6B49786E" wp14:editId="7C9E1369">
            <wp:extent cx="4762500" cy="16764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Levels of performanceGg.jpg"/>
                    <pic:cNvPicPr/>
                  </pic:nvPicPr>
                  <pic:blipFill>
                    <a:blip r:embed="rId10">
                      <a:extLst>
                        <a:ext uri="{28A0092B-C50C-407E-A947-70E740481C1C}">
                          <a14:useLocalDpi xmlns:a14="http://schemas.microsoft.com/office/drawing/2010/main" val="0"/>
                        </a:ext>
                      </a:extLst>
                    </a:blip>
                    <a:stretch>
                      <a:fillRect/>
                    </a:stretch>
                  </pic:blipFill>
                  <pic:spPr>
                    <a:xfrm>
                      <a:off x="0" y="0"/>
                      <a:ext cx="4762500" cy="1676400"/>
                    </a:xfrm>
                    <a:prstGeom prst="rect">
                      <a:avLst/>
                    </a:prstGeom>
                  </pic:spPr>
                </pic:pic>
              </a:graphicData>
            </a:graphic>
          </wp:inline>
        </w:drawing>
      </w:r>
    </w:p>
    <w:p w14:paraId="07463751" w14:textId="77777777" w:rsidR="008C78C3" w:rsidRDefault="008C78C3" w:rsidP="001B32AE">
      <w:pPr>
        <w:spacing w:before="0" w:after="0" w:line="240" w:lineRule="auto"/>
        <w:rPr>
          <w:sz w:val="28"/>
          <w:szCs w:val="28"/>
          <w:lang w:val="en-GB"/>
        </w:rPr>
      </w:pPr>
    </w:p>
    <w:p w14:paraId="2BC4D906" w14:textId="77777777" w:rsidR="00761404" w:rsidRDefault="00761404" w:rsidP="001B32AE">
      <w:pPr>
        <w:spacing w:before="0" w:after="0" w:line="240" w:lineRule="auto"/>
        <w:rPr>
          <w:sz w:val="28"/>
          <w:szCs w:val="28"/>
          <w:lang w:val="en-GB"/>
        </w:rPr>
      </w:pPr>
      <w:r>
        <w:rPr>
          <w:sz w:val="28"/>
          <w:szCs w:val="28"/>
          <w:lang w:val="en-GB"/>
        </w:rPr>
        <w:lastRenderedPageBreak/>
        <w:t xml:space="preserve">Levels of performance. Source: </w:t>
      </w:r>
      <w:r w:rsidRPr="00761404">
        <w:rPr>
          <w:sz w:val="28"/>
          <w:szCs w:val="28"/>
          <w:lang w:val="en-GB"/>
        </w:rPr>
        <w:t>(Leigh and Maynard, 2012)</w:t>
      </w:r>
    </w:p>
    <w:p w14:paraId="39C67EAE" w14:textId="77777777" w:rsidR="00761404" w:rsidRPr="0043131A" w:rsidRDefault="00761404" w:rsidP="001B32AE">
      <w:pPr>
        <w:spacing w:before="0" w:after="0" w:line="240" w:lineRule="auto"/>
        <w:rPr>
          <w:sz w:val="28"/>
          <w:szCs w:val="28"/>
          <w:lang w:val="en-GB"/>
        </w:rPr>
      </w:pPr>
    </w:p>
    <w:p w14:paraId="0EF6BD0E" w14:textId="27993B84" w:rsidR="0043131A" w:rsidRPr="0043131A" w:rsidRDefault="0043131A" w:rsidP="001B32AE">
      <w:pPr>
        <w:spacing w:before="0" w:after="0" w:line="240" w:lineRule="auto"/>
        <w:rPr>
          <w:sz w:val="28"/>
          <w:szCs w:val="28"/>
          <w:lang w:val="en-GB"/>
        </w:rPr>
      </w:pPr>
      <w:r w:rsidRPr="0043131A">
        <w:rPr>
          <w:sz w:val="28"/>
          <w:szCs w:val="28"/>
          <w:lang w:val="en-GB"/>
        </w:rPr>
        <w:t>Why are we even discussing performance at all? What are we hoping to accomplish with this? Such responses as "I need clarity in my goals," "I need to know how I'm contributing to the business strategy," and "I need some input to help me do my work properly" will be given in response. You</w:t>
      </w:r>
      <w:r w:rsidR="00DE0FD3">
        <w:rPr>
          <w:sz w:val="28"/>
          <w:szCs w:val="28"/>
          <w:lang w:val="en-GB"/>
        </w:rPr>
        <w:t xml:space="preserve"> </w:t>
      </w:r>
      <w:r w:rsidR="00DE0FD3" w:rsidRPr="00C5624D">
        <w:rPr>
          <w:sz w:val="28"/>
          <w:szCs w:val="28"/>
        </w:rPr>
        <w:t>wi</w:t>
      </w:r>
      <w:r w:rsidRPr="00C5624D">
        <w:rPr>
          <w:sz w:val="28"/>
          <w:szCs w:val="28"/>
        </w:rPr>
        <w:t>ll</w:t>
      </w:r>
      <w:r w:rsidRPr="0043131A">
        <w:rPr>
          <w:sz w:val="28"/>
          <w:szCs w:val="28"/>
          <w:lang w:val="en-GB"/>
        </w:rPr>
        <w:t xml:space="preserve"> construct something that will truly invigorate people and it </w:t>
      </w:r>
      <w:r w:rsidRPr="00C5624D">
        <w:rPr>
          <w:sz w:val="28"/>
          <w:szCs w:val="28"/>
        </w:rPr>
        <w:t>w</w:t>
      </w:r>
      <w:r w:rsidR="00DE0FD3" w:rsidRPr="00C5624D">
        <w:rPr>
          <w:sz w:val="28"/>
          <w:szCs w:val="28"/>
        </w:rPr>
        <w:t>ill no</w:t>
      </w:r>
      <w:r w:rsidRPr="00C5624D">
        <w:rPr>
          <w:sz w:val="28"/>
          <w:szCs w:val="28"/>
        </w:rPr>
        <w:t>t</w:t>
      </w:r>
      <w:r w:rsidRPr="0043131A">
        <w:rPr>
          <w:sz w:val="28"/>
          <w:szCs w:val="28"/>
          <w:lang w:val="en-GB"/>
        </w:rPr>
        <w:t xml:space="preserve"> be perceived as just a waste of time if we go and focus on those goals rather than just following a process that sits in an HR </w:t>
      </w:r>
      <w:r w:rsidRPr="00C5624D">
        <w:rPr>
          <w:sz w:val="28"/>
          <w:szCs w:val="28"/>
        </w:rPr>
        <w:t>tech</w:t>
      </w:r>
      <w:r w:rsidR="00DE0FD3" w:rsidRPr="00C5624D">
        <w:rPr>
          <w:sz w:val="28"/>
          <w:szCs w:val="28"/>
        </w:rPr>
        <w:t>nical</w:t>
      </w:r>
      <w:r w:rsidRPr="00C5624D">
        <w:rPr>
          <w:sz w:val="28"/>
          <w:szCs w:val="28"/>
        </w:rPr>
        <w:t xml:space="preserve"> </w:t>
      </w:r>
      <w:r w:rsidRPr="0043131A">
        <w:rPr>
          <w:sz w:val="28"/>
          <w:szCs w:val="28"/>
          <w:lang w:val="en-GB"/>
        </w:rPr>
        <w:t>system (</w:t>
      </w:r>
      <w:proofErr w:type="spellStart"/>
      <w:r w:rsidRPr="0043131A">
        <w:rPr>
          <w:sz w:val="28"/>
          <w:szCs w:val="28"/>
          <w:lang w:val="en-GB"/>
        </w:rPr>
        <w:t>Haak</w:t>
      </w:r>
      <w:proofErr w:type="spellEnd"/>
      <w:r w:rsidRPr="0043131A">
        <w:rPr>
          <w:sz w:val="28"/>
          <w:szCs w:val="28"/>
          <w:lang w:val="en-GB"/>
        </w:rPr>
        <w:t>, 2021).</w:t>
      </w:r>
    </w:p>
    <w:p w14:paraId="2ABF8A2B" w14:textId="77777777" w:rsidR="0043131A" w:rsidRPr="0043131A" w:rsidRDefault="0043131A" w:rsidP="001B32AE">
      <w:pPr>
        <w:spacing w:before="0" w:after="0" w:line="240" w:lineRule="auto"/>
        <w:rPr>
          <w:sz w:val="28"/>
          <w:szCs w:val="28"/>
          <w:lang w:val="en-GB"/>
        </w:rPr>
      </w:pPr>
      <w:r w:rsidRPr="0043131A">
        <w:rPr>
          <w:sz w:val="28"/>
          <w:szCs w:val="28"/>
          <w:lang w:val="en-GB"/>
        </w:rPr>
        <w:t>Performance management is the continuous process of enhancing performance through the establishment of personal and team goals that are in line with the strategic goals of the organisation, the planning of performance to reach the goals, the review and assessment of progress, and the enhancement of employee's knowledge, skills, and abilities (Armstrong, 2017).</w:t>
      </w:r>
    </w:p>
    <w:p w14:paraId="1124636C" w14:textId="77777777" w:rsidR="0043131A" w:rsidRPr="0043131A" w:rsidRDefault="0043131A" w:rsidP="001B32AE">
      <w:pPr>
        <w:spacing w:before="0" w:after="0" w:line="240" w:lineRule="auto"/>
        <w:rPr>
          <w:sz w:val="28"/>
          <w:szCs w:val="28"/>
          <w:lang w:val="en-GB"/>
        </w:rPr>
      </w:pPr>
      <w:r w:rsidRPr="0043131A">
        <w:rPr>
          <w:sz w:val="28"/>
          <w:szCs w:val="28"/>
          <w:lang w:val="en-GB"/>
        </w:rPr>
        <w:t>The term "performance management" refers to an effort to maximise employee value. It seeks to uphold and enhance employees' performance in accordance with organisational goals. It is a series of practices that should be treated holistically rather than as a separate activity (Gifford, 2018).</w:t>
      </w:r>
    </w:p>
    <w:p w14:paraId="3C06EADF" w14:textId="7EABFFE3" w:rsidR="0043131A" w:rsidRPr="0043131A" w:rsidRDefault="00DE0FD3" w:rsidP="001B32AE">
      <w:pPr>
        <w:spacing w:before="0" w:after="0" w:line="240" w:lineRule="auto"/>
        <w:rPr>
          <w:sz w:val="28"/>
          <w:szCs w:val="28"/>
          <w:lang w:val="en-GB"/>
        </w:rPr>
      </w:pPr>
      <w:r w:rsidRPr="00C5624D">
        <w:rPr>
          <w:sz w:val="28"/>
          <w:szCs w:val="28"/>
        </w:rPr>
        <w:t>According t</w:t>
      </w:r>
      <w:r w:rsidR="0043131A" w:rsidRPr="00C5624D">
        <w:rPr>
          <w:sz w:val="28"/>
          <w:szCs w:val="28"/>
        </w:rPr>
        <w:t>o</w:t>
      </w:r>
      <w:r w:rsidR="0043131A" w:rsidRPr="0043131A">
        <w:rPr>
          <w:sz w:val="28"/>
          <w:szCs w:val="28"/>
          <w:lang w:val="en-GB"/>
        </w:rPr>
        <w:t xml:space="preserve"> </w:t>
      </w:r>
      <w:proofErr w:type="spellStart"/>
      <w:r w:rsidR="0043131A" w:rsidRPr="0043131A">
        <w:rPr>
          <w:sz w:val="28"/>
          <w:szCs w:val="28"/>
          <w:lang w:val="en-GB"/>
        </w:rPr>
        <w:t>DeNisi</w:t>
      </w:r>
      <w:proofErr w:type="spellEnd"/>
      <w:r w:rsidR="0043131A" w:rsidRPr="0043131A">
        <w:rPr>
          <w:sz w:val="28"/>
          <w:szCs w:val="28"/>
          <w:lang w:val="en-GB"/>
        </w:rPr>
        <w:t xml:space="preserve"> (2000), an organisation can engage in a wide range of actions to improve employee performance, with the ultimate goal of increasing organisational effectiveness. Some go even further, characterising it as a strategic, integrated process that synchronises the objectives of the individual, the team, and the organisation (Hutchinson, 2013).</w:t>
      </w:r>
    </w:p>
    <w:p w14:paraId="706D2F2C" w14:textId="77777777" w:rsidR="0043131A" w:rsidRPr="0043131A" w:rsidRDefault="0043131A" w:rsidP="001B32AE">
      <w:pPr>
        <w:spacing w:before="0" w:after="0" w:line="240" w:lineRule="auto"/>
        <w:rPr>
          <w:sz w:val="28"/>
          <w:szCs w:val="28"/>
          <w:lang w:val="en-GB"/>
        </w:rPr>
      </w:pPr>
      <w:r w:rsidRPr="0043131A">
        <w:rPr>
          <w:sz w:val="28"/>
          <w:szCs w:val="28"/>
          <w:lang w:val="en-GB"/>
        </w:rPr>
        <w:t>The phrase "performance management" has a wide range of applications and interpretations. It is synonymous with performance-related pay or performance measurement for some people, and the formal performance appraisal process for others. These are all actions related to performance management (Hutchinson, 2013).</w:t>
      </w:r>
    </w:p>
    <w:p w14:paraId="27B793BC" w14:textId="542BAE03" w:rsidR="0043131A" w:rsidRPr="0043131A" w:rsidRDefault="0043131A" w:rsidP="001B32AE">
      <w:pPr>
        <w:spacing w:before="0" w:after="0" w:line="240" w:lineRule="auto"/>
        <w:rPr>
          <w:sz w:val="28"/>
          <w:szCs w:val="28"/>
          <w:lang w:val="en-GB"/>
        </w:rPr>
      </w:pPr>
      <w:r w:rsidRPr="0043131A">
        <w:rPr>
          <w:sz w:val="28"/>
          <w:szCs w:val="28"/>
          <w:lang w:val="en-GB"/>
        </w:rPr>
        <w:t xml:space="preserve">Because their businesses need </w:t>
      </w:r>
      <w:r w:rsidR="00DE0FD3" w:rsidRPr="00C5624D">
        <w:rPr>
          <w:sz w:val="28"/>
          <w:szCs w:val="28"/>
        </w:rPr>
        <w:t>to</w:t>
      </w:r>
      <w:r w:rsidRPr="00C5624D">
        <w:rPr>
          <w:sz w:val="28"/>
          <w:szCs w:val="28"/>
        </w:rPr>
        <w:t xml:space="preserve"> </w:t>
      </w:r>
      <w:r w:rsidRPr="00C55365">
        <w:rPr>
          <w:sz w:val="28"/>
          <w:szCs w:val="28"/>
        </w:rPr>
        <w:t>change</w:t>
      </w:r>
      <w:r w:rsidRPr="0043131A">
        <w:rPr>
          <w:sz w:val="28"/>
          <w:szCs w:val="28"/>
          <w:lang w:val="en-GB"/>
        </w:rPr>
        <w:t xml:space="preserve">, corporations are </w:t>
      </w:r>
      <w:r w:rsidR="00772149">
        <w:rPr>
          <w:sz w:val="28"/>
          <w:szCs w:val="28"/>
          <w:lang w:val="en-GB"/>
        </w:rPr>
        <w:t>rethinking</w:t>
      </w:r>
      <w:r w:rsidRPr="0043131A">
        <w:rPr>
          <w:sz w:val="28"/>
          <w:szCs w:val="28"/>
          <w:lang w:val="en-GB"/>
        </w:rPr>
        <w:t xml:space="preserve"> performance management. That holds true regardless of whether they are retailers requiring better </w:t>
      </w:r>
      <w:r w:rsidR="00772149">
        <w:rPr>
          <w:sz w:val="28"/>
          <w:szCs w:val="28"/>
          <w:lang w:val="en-GB"/>
        </w:rPr>
        <w:t>coordination</w:t>
      </w:r>
      <w:r w:rsidRPr="0043131A">
        <w:rPr>
          <w:sz w:val="28"/>
          <w:szCs w:val="28"/>
          <w:lang w:val="en-GB"/>
        </w:rPr>
        <w:t xml:space="preserve"> between the sales floor and the back office to serve their customers or professional services firms that must develop people to compete. Companies also need to deliver </w:t>
      </w:r>
      <w:r w:rsidRPr="0043131A">
        <w:rPr>
          <w:sz w:val="28"/>
          <w:szCs w:val="28"/>
          <w:lang w:val="en-GB"/>
        </w:rPr>
        <w:lastRenderedPageBreak/>
        <w:t>ongoing performance feedback to support rapid innovation (Cappelli and Tavis, 2016).</w:t>
      </w:r>
    </w:p>
    <w:p w14:paraId="48AB6ABD" w14:textId="77777777" w:rsidR="0043131A" w:rsidRPr="0043131A" w:rsidRDefault="0043131A" w:rsidP="001B32AE">
      <w:pPr>
        <w:spacing w:before="0" w:after="0" w:line="240" w:lineRule="auto"/>
        <w:rPr>
          <w:sz w:val="28"/>
          <w:szCs w:val="28"/>
          <w:lang w:val="en-GB"/>
        </w:rPr>
      </w:pPr>
      <w:r w:rsidRPr="0043131A">
        <w:rPr>
          <w:sz w:val="28"/>
          <w:szCs w:val="28"/>
          <w:lang w:val="en-GB"/>
        </w:rPr>
        <w:t>Performance management is the practice of assessing an organisation or a particular job function. Setting goals and objectives, keeping track of performance, rewarding it, and taking remedial action when necessary are all parts of the process (HR University, 2022).</w:t>
      </w:r>
    </w:p>
    <w:p w14:paraId="732AAD86" w14:textId="77777777" w:rsidR="0043131A" w:rsidRPr="0043131A" w:rsidRDefault="0043131A" w:rsidP="001B32AE">
      <w:pPr>
        <w:spacing w:before="0" w:after="0" w:line="240" w:lineRule="auto"/>
        <w:rPr>
          <w:sz w:val="28"/>
          <w:szCs w:val="28"/>
          <w:lang w:val="en-GB"/>
        </w:rPr>
      </w:pPr>
      <w:r w:rsidRPr="0043131A">
        <w:rPr>
          <w:sz w:val="28"/>
          <w:szCs w:val="28"/>
          <w:lang w:val="en-GB"/>
        </w:rPr>
        <w:t>As the iconic Henry Ford said, “Coming together is a beginning; keeping together is progress; working together is a success.”</w:t>
      </w:r>
    </w:p>
    <w:p w14:paraId="474FD7DA" w14:textId="77777777" w:rsidR="0043131A" w:rsidRPr="0043131A" w:rsidRDefault="0043131A" w:rsidP="001B32AE">
      <w:pPr>
        <w:spacing w:before="0" w:after="0" w:line="240" w:lineRule="auto"/>
        <w:rPr>
          <w:sz w:val="28"/>
          <w:szCs w:val="28"/>
          <w:lang w:val="en-GB"/>
        </w:rPr>
      </w:pPr>
    </w:p>
    <w:p w14:paraId="5D18AEDE" w14:textId="77777777" w:rsidR="0043131A" w:rsidRPr="0043131A" w:rsidRDefault="0043131A" w:rsidP="001B32AE">
      <w:pPr>
        <w:spacing w:before="0" w:after="0" w:line="240" w:lineRule="auto"/>
        <w:rPr>
          <w:sz w:val="28"/>
          <w:szCs w:val="28"/>
          <w:lang w:val="en-GB"/>
        </w:rPr>
      </w:pPr>
      <w:r w:rsidRPr="001B32AE">
        <w:rPr>
          <w:b/>
          <w:sz w:val="28"/>
          <w:szCs w:val="28"/>
          <w:lang w:val="en-GB"/>
        </w:rPr>
        <w:t>Performan</w:t>
      </w:r>
      <w:r w:rsidR="001B32AE" w:rsidRPr="001B32AE">
        <w:rPr>
          <w:b/>
          <w:sz w:val="28"/>
          <w:szCs w:val="28"/>
          <w:lang w:val="en-GB"/>
        </w:rPr>
        <w:t>ce management process.</w:t>
      </w:r>
      <w:r w:rsidR="001B32AE">
        <w:rPr>
          <w:sz w:val="28"/>
          <w:szCs w:val="28"/>
          <w:lang w:val="en-GB"/>
        </w:rPr>
        <w:t xml:space="preserve"> </w:t>
      </w:r>
      <w:r w:rsidRPr="0043131A">
        <w:rPr>
          <w:sz w:val="28"/>
          <w:szCs w:val="28"/>
          <w:lang w:val="en-GB"/>
        </w:rPr>
        <w:t>Performance management is usually supported by formal processes, such as recording targets, periodic performance reviews, and improvement plans for underperformance (CIPD, 2022). All the definitions from the academic literature mentioned above prove that performance management is a process related to organisations and individuals.</w:t>
      </w:r>
    </w:p>
    <w:p w14:paraId="16F97156" w14:textId="77777777" w:rsidR="0043131A" w:rsidRPr="0043131A" w:rsidRDefault="0043131A" w:rsidP="001B32AE">
      <w:pPr>
        <w:spacing w:before="0" w:after="0" w:line="240" w:lineRule="auto"/>
        <w:rPr>
          <w:sz w:val="28"/>
          <w:szCs w:val="28"/>
          <w:lang w:val="en-GB"/>
        </w:rPr>
      </w:pPr>
      <w:r w:rsidRPr="0043131A">
        <w:rPr>
          <w:sz w:val="28"/>
          <w:szCs w:val="28"/>
          <w:lang w:val="en-GB"/>
        </w:rPr>
        <w:t>On top of that, Battista (2020) in her article indicates that one of the few organisational processes that involves every single employee and calls for their active involvement is performance management.</w:t>
      </w:r>
    </w:p>
    <w:p w14:paraId="7A7DBF4A" w14:textId="77777777" w:rsidR="0043131A" w:rsidRPr="0043131A" w:rsidRDefault="0043131A" w:rsidP="001B32AE">
      <w:pPr>
        <w:spacing w:before="0" w:after="0" w:line="240" w:lineRule="auto"/>
        <w:rPr>
          <w:sz w:val="28"/>
          <w:szCs w:val="28"/>
          <w:lang w:val="en-GB"/>
        </w:rPr>
      </w:pPr>
      <w:r w:rsidRPr="0043131A">
        <w:rPr>
          <w:sz w:val="28"/>
          <w:szCs w:val="28"/>
          <w:lang w:val="en-GB"/>
        </w:rPr>
        <w:t>Armstrong (2017) also describes performance management as the continuous process of enhancing performance through the establishment of personal and team goals that are in line with the strategic goals of the organisation, the planning of performance to reach the goals, the review and assessment of progress, and the enhancement of employee's knowledge, skills, and abilities.</w:t>
      </w:r>
    </w:p>
    <w:p w14:paraId="45206BEC" w14:textId="4DB681FC" w:rsidR="0043131A" w:rsidRPr="0043131A" w:rsidRDefault="0043131A" w:rsidP="001B32AE">
      <w:pPr>
        <w:spacing w:before="0" w:after="0" w:line="240" w:lineRule="auto"/>
        <w:rPr>
          <w:sz w:val="28"/>
          <w:szCs w:val="28"/>
          <w:lang w:val="en-GB"/>
        </w:rPr>
      </w:pPr>
      <w:r w:rsidRPr="0043131A">
        <w:rPr>
          <w:sz w:val="28"/>
          <w:szCs w:val="28"/>
          <w:lang w:val="en-GB"/>
        </w:rPr>
        <w:t>Overall, the conclusion from the performance management process is that performance management must be in</w:t>
      </w:r>
      <w:r w:rsidR="00DE0FD3" w:rsidRPr="00DE0FD3">
        <w:rPr>
          <w:color w:val="FF0000"/>
          <w:sz w:val="28"/>
          <w:szCs w:val="28"/>
          <w:lang w:val="en-GB"/>
        </w:rPr>
        <w:t>-</w:t>
      </w:r>
      <w:r w:rsidRPr="0043131A">
        <w:rPr>
          <w:sz w:val="28"/>
          <w:szCs w:val="28"/>
          <w:lang w:val="en-GB"/>
        </w:rPr>
        <w:t xml:space="preserve">line with fundamental HR systems, like those used for hiring and rewarding employees, as well as systems and procedures for arranging work. As a result, </w:t>
      </w:r>
      <w:r w:rsidR="00DE0FD3" w:rsidRPr="0043131A">
        <w:rPr>
          <w:sz w:val="28"/>
          <w:szCs w:val="28"/>
          <w:lang w:val="en-GB"/>
        </w:rPr>
        <w:t>goal setting</w:t>
      </w:r>
      <w:r w:rsidRPr="0043131A">
        <w:rPr>
          <w:sz w:val="28"/>
          <w:szCs w:val="28"/>
          <w:lang w:val="en-GB"/>
        </w:rPr>
        <w:t>, performance reviews, management and 360-degree feedback, learning and development initiatives, and reward and recognition programmes may all be utilised (Gifford, 2016).</w:t>
      </w:r>
    </w:p>
    <w:p w14:paraId="07D92843" w14:textId="77777777" w:rsidR="0043131A" w:rsidRPr="0043131A" w:rsidRDefault="0043131A" w:rsidP="001B32AE">
      <w:pPr>
        <w:spacing w:before="0" w:after="0" w:line="240" w:lineRule="auto"/>
        <w:rPr>
          <w:sz w:val="28"/>
          <w:szCs w:val="28"/>
          <w:lang w:val="en-GB"/>
        </w:rPr>
      </w:pPr>
    </w:p>
    <w:p w14:paraId="30EA388E" w14:textId="77777777" w:rsidR="0043131A" w:rsidRPr="0043131A" w:rsidRDefault="00064397" w:rsidP="001B32AE">
      <w:pPr>
        <w:spacing w:before="0" w:after="0" w:line="240" w:lineRule="auto"/>
        <w:rPr>
          <w:sz w:val="28"/>
          <w:szCs w:val="28"/>
          <w:lang w:val="en-GB"/>
        </w:rPr>
      </w:pPr>
      <w:r>
        <w:rPr>
          <w:noProof/>
          <w:sz w:val="28"/>
          <w:szCs w:val="28"/>
          <w:lang w:val="en-GB" w:eastAsia="en-GB"/>
        </w:rPr>
        <w:lastRenderedPageBreak/>
        <w:drawing>
          <wp:inline distT="0" distB="0" distL="0" distR="0" wp14:anchorId="575BA24C" wp14:editId="716E20E3">
            <wp:extent cx="4762500" cy="33718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erformance management processGg.jpg"/>
                    <pic:cNvPicPr/>
                  </pic:nvPicPr>
                  <pic:blipFill>
                    <a:blip r:embed="rId11">
                      <a:extLst>
                        <a:ext uri="{28A0092B-C50C-407E-A947-70E740481C1C}">
                          <a14:useLocalDpi xmlns:a14="http://schemas.microsoft.com/office/drawing/2010/main" val="0"/>
                        </a:ext>
                      </a:extLst>
                    </a:blip>
                    <a:stretch>
                      <a:fillRect/>
                    </a:stretch>
                  </pic:blipFill>
                  <pic:spPr>
                    <a:xfrm>
                      <a:off x="0" y="0"/>
                      <a:ext cx="4762500" cy="3371850"/>
                    </a:xfrm>
                    <a:prstGeom prst="rect">
                      <a:avLst/>
                    </a:prstGeom>
                  </pic:spPr>
                </pic:pic>
              </a:graphicData>
            </a:graphic>
          </wp:inline>
        </w:drawing>
      </w:r>
    </w:p>
    <w:p w14:paraId="24886B7E" w14:textId="77777777" w:rsidR="0043131A" w:rsidRPr="0043131A" w:rsidRDefault="0043131A" w:rsidP="001B32AE">
      <w:pPr>
        <w:spacing w:before="0" w:after="0" w:line="240" w:lineRule="auto"/>
        <w:rPr>
          <w:sz w:val="28"/>
          <w:szCs w:val="28"/>
          <w:lang w:val="en-GB"/>
        </w:rPr>
      </w:pPr>
    </w:p>
    <w:p w14:paraId="20907454" w14:textId="77777777" w:rsidR="0043131A" w:rsidRPr="0043131A" w:rsidRDefault="0043131A" w:rsidP="0043131A">
      <w:pPr>
        <w:rPr>
          <w:sz w:val="28"/>
          <w:szCs w:val="28"/>
          <w:lang w:val="en-GB"/>
        </w:rPr>
      </w:pPr>
      <w:r w:rsidRPr="0043131A">
        <w:rPr>
          <w:sz w:val="28"/>
          <w:szCs w:val="28"/>
          <w:lang w:val="en-GB"/>
        </w:rPr>
        <w:t>Performance management is a continuous process of planning, coaching and reviewing employee performance. Source: Performance Management Process Manual of the State of Oklahoma.</w:t>
      </w:r>
    </w:p>
    <w:p w14:paraId="60CB6CCA" w14:textId="77777777" w:rsidR="0043131A" w:rsidRPr="0043131A" w:rsidRDefault="0043131A" w:rsidP="001B32AE">
      <w:pPr>
        <w:spacing w:before="0" w:after="0" w:line="240" w:lineRule="auto"/>
        <w:rPr>
          <w:sz w:val="28"/>
          <w:szCs w:val="28"/>
          <w:lang w:val="en-GB"/>
        </w:rPr>
      </w:pPr>
      <w:r w:rsidRPr="0043131A">
        <w:rPr>
          <w:sz w:val="28"/>
          <w:szCs w:val="28"/>
          <w:lang w:val="en-GB"/>
        </w:rPr>
        <w:t>In addition, a necessary contributor to the performance process is motivation (Hutchinson, 2013). Similarly, Jack Welch noted that employee engagement, customer satisfaction, and cash flow are the only three metrics that provide almost all of the information you require to assess the entire performance of your company. It goes without saying that without motivated people who understand the purpose and how to accomplish it, no firm, no matter how big, can succeed in the long run (</w:t>
      </w:r>
      <w:proofErr w:type="spellStart"/>
      <w:r w:rsidRPr="0043131A">
        <w:rPr>
          <w:sz w:val="28"/>
          <w:szCs w:val="28"/>
          <w:lang w:val="en-GB"/>
        </w:rPr>
        <w:t>Windust</w:t>
      </w:r>
      <w:proofErr w:type="spellEnd"/>
      <w:r w:rsidRPr="0043131A">
        <w:rPr>
          <w:sz w:val="28"/>
          <w:szCs w:val="28"/>
          <w:lang w:val="en-GB"/>
        </w:rPr>
        <w:t>, 2015).</w:t>
      </w:r>
    </w:p>
    <w:p w14:paraId="77197D03" w14:textId="77777777" w:rsidR="0043131A" w:rsidRDefault="0043131A" w:rsidP="001B32AE">
      <w:pPr>
        <w:spacing w:before="0" w:after="0" w:line="240" w:lineRule="auto"/>
        <w:rPr>
          <w:sz w:val="28"/>
          <w:szCs w:val="28"/>
          <w:lang w:val="en-GB"/>
        </w:rPr>
      </w:pPr>
      <w:r w:rsidRPr="0043131A">
        <w:rPr>
          <w:sz w:val="28"/>
          <w:szCs w:val="28"/>
          <w:lang w:val="en-GB"/>
        </w:rPr>
        <w:t xml:space="preserve">There are different motivational theories about what motivates the majority of people. The importance of these theories is, that they will help </w:t>
      </w:r>
      <w:proofErr w:type="spellStart"/>
      <w:r w:rsidRPr="0043131A">
        <w:rPr>
          <w:sz w:val="28"/>
          <w:szCs w:val="28"/>
          <w:lang w:val="en-GB"/>
        </w:rPr>
        <w:t>SainCo</w:t>
      </w:r>
      <w:proofErr w:type="spellEnd"/>
      <w:r w:rsidRPr="0043131A">
        <w:rPr>
          <w:sz w:val="28"/>
          <w:szCs w:val="28"/>
          <w:lang w:val="en-GB"/>
        </w:rPr>
        <w:t xml:space="preserve"> managers to understand the ‘why’ of motivation (Hutchinson, 2013).</w:t>
      </w:r>
    </w:p>
    <w:p w14:paraId="27DDD10E" w14:textId="77777777" w:rsidR="002D26BC" w:rsidRDefault="002D26BC" w:rsidP="001B32AE">
      <w:pPr>
        <w:spacing w:before="0" w:after="0" w:line="240" w:lineRule="auto"/>
        <w:rPr>
          <w:sz w:val="28"/>
          <w:szCs w:val="28"/>
          <w:lang w:val="en-GB"/>
        </w:rPr>
      </w:pPr>
      <w:r>
        <w:rPr>
          <w:noProof/>
          <w:sz w:val="28"/>
          <w:szCs w:val="28"/>
          <w:lang w:val="en-GB" w:eastAsia="en-GB"/>
        </w:rPr>
        <w:lastRenderedPageBreak/>
        <w:drawing>
          <wp:inline distT="0" distB="0" distL="0" distR="0" wp14:anchorId="28F09828" wp14:editId="3109FB64">
            <wp:extent cx="4762500" cy="2362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aslowGg.jpg"/>
                    <pic:cNvPicPr/>
                  </pic:nvPicPr>
                  <pic:blipFill>
                    <a:blip r:embed="rId12">
                      <a:extLst>
                        <a:ext uri="{28A0092B-C50C-407E-A947-70E740481C1C}">
                          <a14:useLocalDpi xmlns:a14="http://schemas.microsoft.com/office/drawing/2010/main" val="0"/>
                        </a:ext>
                      </a:extLst>
                    </a:blip>
                    <a:stretch>
                      <a:fillRect/>
                    </a:stretch>
                  </pic:blipFill>
                  <pic:spPr>
                    <a:xfrm>
                      <a:off x="0" y="0"/>
                      <a:ext cx="4762500" cy="2362200"/>
                    </a:xfrm>
                    <a:prstGeom prst="rect">
                      <a:avLst/>
                    </a:prstGeom>
                  </pic:spPr>
                </pic:pic>
              </a:graphicData>
            </a:graphic>
          </wp:inline>
        </w:drawing>
      </w:r>
    </w:p>
    <w:p w14:paraId="03A9CE65" w14:textId="77777777" w:rsidR="002D26BC" w:rsidRDefault="002D26BC" w:rsidP="001B32AE">
      <w:pPr>
        <w:spacing w:before="0" w:after="0" w:line="240" w:lineRule="auto"/>
        <w:rPr>
          <w:sz w:val="28"/>
          <w:szCs w:val="28"/>
          <w:lang w:val="en-GB"/>
        </w:rPr>
      </w:pPr>
      <w:r>
        <w:rPr>
          <w:sz w:val="28"/>
          <w:szCs w:val="28"/>
          <w:lang w:val="en-GB"/>
        </w:rPr>
        <w:t xml:space="preserve">Maslow’s Hierarchy of needs. Source: </w:t>
      </w:r>
      <w:r w:rsidRPr="0043131A">
        <w:rPr>
          <w:sz w:val="28"/>
          <w:szCs w:val="28"/>
          <w:lang w:val="en-GB"/>
        </w:rPr>
        <w:t>(Hutchinson, 2013).</w:t>
      </w:r>
    </w:p>
    <w:p w14:paraId="245FB709" w14:textId="77777777" w:rsidR="002D26BC" w:rsidRPr="0043131A" w:rsidRDefault="002D26BC" w:rsidP="001B32AE">
      <w:pPr>
        <w:spacing w:before="0" w:after="0" w:line="240" w:lineRule="auto"/>
        <w:rPr>
          <w:sz w:val="28"/>
          <w:szCs w:val="28"/>
          <w:lang w:val="en-GB"/>
        </w:rPr>
      </w:pPr>
    </w:p>
    <w:p w14:paraId="06FD8C8B" w14:textId="77777777" w:rsidR="0043131A" w:rsidRPr="0043131A" w:rsidRDefault="0043131A" w:rsidP="001B32AE">
      <w:pPr>
        <w:spacing w:before="0" w:after="0" w:line="240" w:lineRule="auto"/>
        <w:rPr>
          <w:sz w:val="28"/>
          <w:szCs w:val="28"/>
          <w:lang w:val="en-GB"/>
        </w:rPr>
      </w:pPr>
      <w:r w:rsidRPr="0043131A">
        <w:rPr>
          <w:sz w:val="28"/>
          <w:szCs w:val="28"/>
          <w:lang w:val="en-GB"/>
        </w:rPr>
        <w:t>Maslow's hierarchy of needs theory consists of five levels, physiological, safety, love/belonging, esteem and self-actualisation. The first two levels are deficit needs, which means that a person cannot function normally if these requirements are not met. The third, fourth, and fifth levels are growth needs, which encourage workers to advance professionally. According to the theory, an employee cannot fulfil more than one requirement at a time.</w:t>
      </w:r>
    </w:p>
    <w:p w14:paraId="480573C8" w14:textId="4F491F91" w:rsidR="0043131A" w:rsidRPr="0043131A" w:rsidRDefault="00DE0FD3" w:rsidP="001B32AE">
      <w:pPr>
        <w:spacing w:before="0" w:after="0" w:line="240" w:lineRule="auto"/>
        <w:rPr>
          <w:sz w:val="28"/>
          <w:szCs w:val="28"/>
          <w:lang w:val="en-GB"/>
        </w:rPr>
      </w:pPr>
      <w:r w:rsidRPr="00372A0C">
        <w:rPr>
          <w:sz w:val="28"/>
          <w:szCs w:val="28"/>
        </w:rPr>
        <w:t>The m</w:t>
      </w:r>
      <w:r w:rsidR="0043131A" w:rsidRPr="00372A0C">
        <w:rPr>
          <w:sz w:val="28"/>
          <w:szCs w:val="28"/>
        </w:rPr>
        <w:t>otivation-hygiene</w:t>
      </w:r>
      <w:r w:rsidR="0043131A" w:rsidRPr="0043131A">
        <w:rPr>
          <w:sz w:val="28"/>
          <w:szCs w:val="28"/>
          <w:lang w:val="en-GB"/>
        </w:rPr>
        <w:t xml:space="preserve"> theory of Herzberg </w:t>
      </w:r>
      <w:r w:rsidR="00372A0C" w:rsidRPr="00372A0C">
        <w:rPr>
          <w:sz w:val="28"/>
          <w:szCs w:val="28"/>
        </w:rPr>
        <w:t>says</w:t>
      </w:r>
      <w:r w:rsidRPr="00372A0C">
        <w:rPr>
          <w:sz w:val="28"/>
          <w:szCs w:val="28"/>
        </w:rPr>
        <w:t xml:space="preserve"> that i</w:t>
      </w:r>
      <w:r w:rsidR="0043131A" w:rsidRPr="00372A0C">
        <w:rPr>
          <w:sz w:val="28"/>
          <w:szCs w:val="28"/>
        </w:rPr>
        <w:t>t</w:t>
      </w:r>
      <w:r w:rsidRPr="00372A0C">
        <w:rPr>
          <w:sz w:val="28"/>
          <w:szCs w:val="28"/>
        </w:rPr>
        <w:t xml:space="preserve"> i</w:t>
      </w:r>
      <w:r w:rsidR="0043131A" w:rsidRPr="00372A0C">
        <w:rPr>
          <w:sz w:val="28"/>
          <w:szCs w:val="28"/>
        </w:rPr>
        <w:t>s unfortunate</w:t>
      </w:r>
      <w:r w:rsidR="0043131A" w:rsidRPr="0043131A">
        <w:rPr>
          <w:sz w:val="28"/>
          <w:szCs w:val="28"/>
          <w:lang w:val="en-GB"/>
        </w:rPr>
        <w:t xml:space="preserve"> that there are two categories of elements that influence employee motivation: hygiene considerations, which include things like compensation and working environment, refer to the standards that person must meet in order to perform their job. In contrast, motivational variables are things like praise and success that encourage people to work hard and feel good about it. For example, the secretaries of Winston Churchill put in extraordinary effort and worked long hours, because ‘what Winston was doing was so important we felt compelled to give him that support’ (</w:t>
      </w:r>
      <w:proofErr w:type="spellStart"/>
      <w:r w:rsidR="0043131A" w:rsidRPr="0043131A">
        <w:rPr>
          <w:sz w:val="28"/>
          <w:szCs w:val="28"/>
          <w:lang w:val="en-GB"/>
        </w:rPr>
        <w:t>Stelzer</w:t>
      </w:r>
      <w:proofErr w:type="spellEnd"/>
      <w:r w:rsidR="0043131A" w:rsidRPr="0043131A">
        <w:rPr>
          <w:sz w:val="28"/>
          <w:szCs w:val="28"/>
          <w:lang w:val="en-GB"/>
        </w:rPr>
        <w:t>, 2019).</w:t>
      </w:r>
    </w:p>
    <w:p w14:paraId="14379DD8" w14:textId="77777777" w:rsidR="0043131A" w:rsidRPr="0043131A" w:rsidRDefault="0043131A" w:rsidP="001B32AE">
      <w:pPr>
        <w:spacing w:before="0" w:after="0" w:line="240" w:lineRule="auto"/>
        <w:rPr>
          <w:sz w:val="28"/>
          <w:szCs w:val="28"/>
          <w:lang w:val="en-GB"/>
        </w:rPr>
      </w:pPr>
      <w:r w:rsidRPr="0043131A">
        <w:rPr>
          <w:sz w:val="28"/>
          <w:szCs w:val="28"/>
          <w:lang w:val="en-GB"/>
        </w:rPr>
        <w:t>The goal-setting theory is a performance management theory that applies to organisations that want to improve their employee's productivity levels. It is effective because it provides employees with a clear idea of what is expected of them and how it is expected that they execute tasks, which can inspire them to work harder and more efficiently.</w:t>
      </w:r>
    </w:p>
    <w:p w14:paraId="34AF274F" w14:textId="0BE69A06" w:rsidR="0043131A" w:rsidRPr="0043131A" w:rsidRDefault="0043131A" w:rsidP="001B32AE">
      <w:pPr>
        <w:spacing w:before="0" w:after="0" w:line="240" w:lineRule="auto"/>
        <w:rPr>
          <w:sz w:val="28"/>
          <w:szCs w:val="28"/>
          <w:lang w:val="en-GB"/>
        </w:rPr>
      </w:pPr>
      <w:r w:rsidRPr="0043131A">
        <w:rPr>
          <w:sz w:val="28"/>
          <w:szCs w:val="28"/>
          <w:lang w:val="en-GB"/>
        </w:rPr>
        <w:lastRenderedPageBreak/>
        <w:t xml:space="preserve">The theory of transformational leadership explains how leaders can </w:t>
      </w:r>
      <w:r w:rsidR="002111B0">
        <w:rPr>
          <w:sz w:val="28"/>
          <w:szCs w:val="28"/>
          <w:lang w:val="en-GB"/>
        </w:rPr>
        <w:t>a</w:t>
      </w:r>
      <w:r w:rsidR="002111B0" w:rsidRPr="0043131A">
        <w:rPr>
          <w:sz w:val="28"/>
          <w:szCs w:val="28"/>
          <w:lang w:val="en-GB"/>
        </w:rPr>
        <w:t>ffect</w:t>
      </w:r>
      <w:r w:rsidRPr="0043131A">
        <w:rPr>
          <w:sz w:val="28"/>
          <w:szCs w:val="28"/>
          <w:lang w:val="en-GB"/>
        </w:rPr>
        <w:t xml:space="preserve"> the attitude and motivation of their workforce. Instead of concentrating on persuading their team members to accomplish their jobs, transformational leaders inspire their commitment to a common goal. They have the ability to communicate in a way that inspires admiration. Also, transformational leaders often give their staff members demanding yet attainable goals, which encourages them to work harder.</w:t>
      </w:r>
    </w:p>
    <w:p w14:paraId="3E83D23F" w14:textId="3CA083A4" w:rsidR="0043131A" w:rsidRPr="0043131A" w:rsidRDefault="0043131A" w:rsidP="001B32AE">
      <w:pPr>
        <w:spacing w:before="0" w:after="0" w:line="240" w:lineRule="auto"/>
        <w:rPr>
          <w:sz w:val="28"/>
          <w:szCs w:val="28"/>
          <w:lang w:val="en-GB"/>
        </w:rPr>
      </w:pPr>
      <w:r w:rsidRPr="0043131A">
        <w:rPr>
          <w:sz w:val="28"/>
          <w:szCs w:val="28"/>
          <w:lang w:val="en-GB"/>
        </w:rPr>
        <w:t xml:space="preserve">The benefits of implementing </w:t>
      </w:r>
      <w:r w:rsidR="008E71D2">
        <w:rPr>
          <w:sz w:val="28"/>
          <w:szCs w:val="28"/>
          <w:lang w:val="en-GB"/>
        </w:rPr>
        <w:t>a performance management theory</w:t>
      </w:r>
      <w:r w:rsidR="002111B0">
        <w:rPr>
          <w:sz w:val="28"/>
          <w:szCs w:val="28"/>
          <w:lang w:val="en-GB"/>
        </w:rPr>
        <w:t xml:space="preserve"> </w:t>
      </w:r>
      <w:r w:rsidR="002111B0" w:rsidRPr="008E71D2">
        <w:rPr>
          <w:sz w:val="28"/>
          <w:szCs w:val="28"/>
        </w:rPr>
        <w:t>could</w:t>
      </w:r>
      <w:r w:rsidRPr="002111B0">
        <w:rPr>
          <w:color w:val="FF0000"/>
          <w:sz w:val="28"/>
          <w:szCs w:val="28"/>
          <w:lang w:val="en-GB"/>
        </w:rPr>
        <w:t xml:space="preserve"> </w:t>
      </w:r>
      <w:r w:rsidRPr="0043131A">
        <w:rPr>
          <w:sz w:val="28"/>
          <w:szCs w:val="28"/>
          <w:lang w:val="en-GB"/>
        </w:rPr>
        <w:t xml:space="preserve">motivate </w:t>
      </w:r>
      <w:proofErr w:type="spellStart"/>
      <w:r w:rsidRPr="0043131A">
        <w:rPr>
          <w:sz w:val="28"/>
          <w:szCs w:val="28"/>
          <w:lang w:val="en-GB"/>
        </w:rPr>
        <w:t>SainCo</w:t>
      </w:r>
      <w:proofErr w:type="spellEnd"/>
      <w:r w:rsidRPr="0043131A">
        <w:rPr>
          <w:sz w:val="28"/>
          <w:szCs w:val="28"/>
          <w:lang w:val="en-GB"/>
        </w:rPr>
        <w:t xml:space="preserve"> staff to concentrate on achieving the organization's goals and improving themselves, allow employees to improve productivity, and make them stay with the company. Finally, performance management enables managers to pinpoint areas where their staff members need to improve and provide constructive criticism.</w:t>
      </w:r>
    </w:p>
    <w:p w14:paraId="62259ED7" w14:textId="77777777" w:rsidR="0043131A" w:rsidRPr="0043131A" w:rsidRDefault="0043131A" w:rsidP="001B32AE">
      <w:pPr>
        <w:spacing w:before="0" w:after="0" w:line="240" w:lineRule="auto"/>
        <w:rPr>
          <w:sz w:val="28"/>
          <w:szCs w:val="28"/>
          <w:lang w:val="en-GB"/>
        </w:rPr>
      </w:pPr>
    </w:p>
    <w:p w14:paraId="584B83C8" w14:textId="77777777" w:rsidR="00F93175" w:rsidRDefault="0043131A" w:rsidP="001B32AE">
      <w:pPr>
        <w:spacing w:before="0" w:after="0" w:line="240" w:lineRule="auto"/>
        <w:rPr>
          <w:sz w:val="28"/>
          <w:szCs w:val="28"/>
          <w:lang w:val="en-GB"/>
        </w:rPr>
      </w:pPr>
      <w:r w:rsidRPr="001B32AE">
        <w:rPr>
          <w:b/>
          <w:sz w:val="28"/>
          <w:szCs w:val="28"/>
          <w:lang w:val="en-GB"/>
        </w:rPr>
        <w:t>Organisational Performance Management. Performance management system.</w:t>
      </w:r>
      <w:r w:rsidR="001B32AE">
        <w:rPr>
          <w:sz w:val="28"/>
          <w:szCs w:val="28"/>
          <w:lang w:val="en-GB"/>
        </w:rPr>
        <w:t xml:space="preserve"> </w:t>
      </w:r>
    </w:p>
    <w:p w14:paraId="640B7C27" w14:textId="77777777" w:rsidR="00F93175" w:rsidRDefault="00F93175" w:rsidP="001B32AE">
      <w:pPr>
        <w:spacing w:before="0" w:after="0" w:line="240" w:lineRule="auto"/>
        <w:rPr>
          <w:sz w:val="28"/>
          <w:szCs w:val="28"/>
          <w:lang w:val="en-GB"/>
        </w:rPr>
      </w:pPr>
      <w:r>
        <w:rPr>
          <w:noProof/>
          <w:sz w:val="28"/>
          <w:szCs w:val="28"/>
          <w:lang w:val="en-GB" w:eastAsia="en-GB"/>
        </w:rPr>
        <w:drawing>
          <wp:inline distT="0" distB="0" distL="0" distR="0" wp14:anchorId="66FE0265" wp14:editId="39AEB914">
            <wp:extent cx="4762500" cy="19240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Organisational performanceGg.jpg"/>
                    <pic:cNvPicPr/>
                  </pic:nvPicPr>
                  <pic:blipFill>
                    <a:blip r:embed="rId13">
                      <a:extLst>
                        <a:ext uri="{28A0092B-C50C-407E-A947-70E740481C1C}">
                          <a14:useLocalDpi xmlns:a14="http://schemas.microsoft.com/office/drawing/2010/main" val="0"/>
                        </a:ext>
                      </a:extLst>
                    </a:blip>
                    <a:stretch>
                      <a:fillRect/>
                    </a:stretch>
                  </pic:blipFill>
                  <pic:spPr>
                    <a:xfrm>
                      <a:off x="0" y="0"/>
                      <a:ext cx="4762500" cy="1924050"/>
                    </a:xfrm>
                    <a:prstGeom prst="rect">
                      <a:avLst/>
                    </a:prstGeom>
                  </pic:spPr>
                </pic:pic>
              </a:graphicData>
            </a:graphic>
          </wp:inline>
        </w:drawing>
      </w:r>
    </w:p>
    <w:p w14:paraId="27A6BE9C" w14:textId="77777777" w:rsidR="00F93175" w:rsidRDefault="00F93175" w:rsidP="001B32AE">
      <w:pPr>
        <w:spacing w:before="0" w:after="0" w:line="240" w:lineRule="auto"/>
        <w:rPr>
          <w:sz w:val="28"/>
          <w:szCs w:val="28"/>
          <w:lang w:val="en-GB"/>
        </w:rPr>
      </w:pPr>
      <w:r>
        <w:rPr>
          <w:sz w:val="28"/>
          <w:szCs w:val="28"/>
          <w:lang w:val="en-GB"/>
        </w:rPr>
        <w:t xml:space="preserve">Organisational performance. Source: </w:t>
      </w:r>
      <w:r w:rsidRPr="0043131A">
        <w:rPr>
          <w:sz w:val="28"/>
          <w:szCs w:val="28"/>
          <w:lang w:val="en-GB"/>
        </w:rPr>
        <w:t>(Hutchinson, 2013).</w:t>
      </w:r>
    </w:p>
    <w:p w14:paraId="42EB235D" w14:textId="77777777" w:rsidR="00F93175" w:rsidRDefault="00F93175" w:rsidP="001B32AE">
      <w:pPr>
        <w:spacing w:before="0" w:after="0" w:line="240" w:lineRule="auto"/>
        <w:rPr>
          <w:sz w:val="28"/>
          <w:szCs w:val="28"/>
          <w:lang w:val="en-GB"/>
        </w:rPr>
      </w:pPr>
    </w:p>
    <w:p w14:paraId="51B88592" w14:textId="77777777" w:rsidR="0043131A" w:rsidRPr="0043131A" w:rsidRDefault="0043131A" w:rsidP="008C78C3">
      <w:pPr>
        <w:spacing w:before="0" w:after="0" w:line="240" w:lineRule="auto"/>
        <w:rPr>
          <w:sz w:val="28"/>
          <w:szCs w:val="28"/>
          <w:lang w:val="en-GB"/>
        </w:rPr>
      </w:pPr>
      <w:r w:rsidRPr="0043131A">
        <w:rPr>
          <w:sz w:val="28"/>
          <w:szCs w:val="28"/>
          <w:lang w:val="en-GB"/>
        </w:rPr>
        <w:t xml:space="preserve">Organisational or corporate performance management refers to the strategies and procedures that assist you in developing, evaluating, and finally implementing your strategy (Gifford, 2016). Take another example, Hutchinson (2013) organizational performance is described as performance management at a higher level. External business environments, including technologies, as well as individual performance, could affect organizational performance. For example, the luxury brand Ralph Lauren reports, that third-quarter financial </w:t>
      </w:r>
      <w:r w:rsidRPr="0043131A">
        <w:rPr>
          <w:sz w:val="28"/>
          <w:szCs w:val="28"/>
          <w:lang w:val="en-GB"/>
        </w:rPr>
        <w:lastRenderedPageBreak/>
        <w:t xml:space="preserve">results go beyond expectations because the company's core customer is still strong, and its famous products are resonating globally. (Lauren, 2023).    </w:t>
      </w:r>
    </w:p>
    <w:p w14:paraId="2EE90343" w14:textId="77777777" w:rsidR="0043131A" w:rsidRPr="0043131A" w:rsidRDefault="0043131A" w:rsidP="008C78C3">
      <w:pPr>
        <w:spacing w:before="0" w:after="0" w:line="240" w:lineRule="auto"/>
        <w:rPr>
          <w:sz w:val="28"/>
          <w:szCs w:val="28"/>
          <w:lang w:val="en-GB"/>
        </w:rPr>
      </w:pPr>
      <w:r w:rsidRPr="0043131A">
        <w:rPr>
          <w:sz w:val="28"/>
          <w:szCs w:val="28"/>
          <w:lang w:val="en-GB"/>
        </w:rPr>
        <w:t xml:space="preserve">Many professionals in the literature mention the three best types of performance management systems. First, </w:t>
      </w:r>
      <w:r w:rsidR="0010549C">
        <w:rPr>
          <w:sz w:val="28"/>
          <w:szCs w:val="28"/>
          <w:lang w:val="en-GB"/>
        </w:rPr>
        <w:t xml:space="preserve">is </w:t>
      </w:r>
      <w:r w:rsidRPr="0043131A">
        <w:rPr>
          <w:sz w:val="28"/>
          <w:szCs w:val="28"/>
          <w:lang w:val="en-GB"/>
        </w:rPr>
        <w:t>the Balanced Scorecard (BSC). To assist businesses in comprehending and achieving their organisational goals, the Balanced Scorecard incorporates four distinct business perspectives: financial, customer, internal processes, and workers (Torrington et al., 2014).</w:t>
      </w:r>
    </w:p>
    <w:p w14:paraId="3C2EF748" w14:textId="77AA2688" w:rsidR="0043131A" w:rsidRPr="0043131A" w:rsidRDefault="0043131A" w:rsidP="001B32AE">
      <w:pPr>
        <w:spacing w:before="0" w:after="0" w:line="240" w:lineRule="auto"/>
        <w:rPr>
          <w:sz w:val="28"/>
          <w:szCs w:val="28"/>
          <w:lang w:val="en-GB"/>
        </w:rPr>
      </w:pPr>
      <w:r w:rsidRPr="0043131A">
        <w:rPr>
          <w:sz w:val="28"/>
          <w:szCs w:val="28"/>
          <w:lang w:val="en-GB"/>
        </w:rPr>
        <w:t xml:space="preserve">BSC includes goals, key performance indicators (KPIs) and some programs in order to achieve companies’ goals. Referring back to the </w:t>
      </w:r>
      <w:proofErr w:type="spellStart"/>
      <w:r w:rsidRPr="0043131A">
        <w:rPr>
          <w:sz w:val="28"/>
          <w:szCs w:val="28"/>
          <w:lang w:val="en-GB"/>
        </w:rPr>
        <w:t>SainCo</w:t>
      </w:r>
      <w:proofErr w:type="spellEnd"/>
      <w:r w:rsidRPr="0043131A">
        <w:rPr>
          <w:sz w:val="28"/>
          <w:szCs w:val="28"/>
          <w:lang w:val="en-GB"/>
        </w:rPr>
        <w:t xml:space="preserve"> case, the retailer can connect departmental objectives to the overall organisational objectives, it makes it easier for divisions and departments to align. Also, </w:t>
      </w:r>
      <w:r w:rsidR="002111B0" w:rsidRPr="00B02696">
        <w:rPr>
          <w:sz w:val="28"/>
          <w:szCs w:val="28"/>
        </w:rPr>
        <w:t>it is possible to</w:t>
      </w:r>
      <w:r w:rsidRPr="00B02696">
        <w:rPr>
          <w:sz w:val="28"/>
          <w:szCs w:val="28"/>
        </w:rPr>
        <w:t xml:space="preserve"> observe</w:t>
      </w:r>
      <w:r w:rsidRPr="0043131A">
        <w:rPr>
          <w:sz w:val="28"/>
          <w:szCs w:val="28"/>
          <w:lang w:val="en-GB"/>
        </w:rPr>
        <w:t xml:space="preserve"> the relationships between projects and measurements at </w:t>
      </w:r>
      <w:r w:rsidR="002111B0" w:rsidRPr="00B02696">
        <w:rPr>
          <w:sz w:val="28"/>
          <w:szCs w:val="28"/>
        </w:rPr>
        <w:t>an</w:t>
      </w:r>
      <w:r w:rsidR="002111B0">
        <w:rPr>
          <w:color w:val="FF0000"/>
          <w:sz w:val="28"/>
          <w:szCs w:val="28"/>
          <w:lang w:val="en-GB"/>
        </w:rPr>
        <w:t xml:space="preserve"> </w:t>
      </w:r>
      <w:r w:rsidRPr="0043131A">
        <w:rPr>
          <w:sz w:val="28"/>
          <w:szCs w:val="28"/>
          <w:lang w:val="en-GB"/>
        </w:rPr>
        <w:t>organisational level (Torrington et al., 2014).</w:t>
      </w:r>
    </w:p>
    <w:p w14:paraId="70D16C1B" w14:textId="548E8196" w:rsidR="0043131A" w:rsidRPr="0043131A" w:rsidRDefault="0043131A" w:rsidP="001B32AE">
      <w:pPr>
        <w:spacing w:before="0" w:after="0" w:line="240" w:lineRule="auto"/>
        <w:rPr>
          <w:sz w:val="28"/>
          <w:szCs w:val="28"/>
          <w:lang w:val="en-GB"/>
        </w:rPr>
      </w:pPr>
      <w:r w:rsidRPr="0043131A">
        <w:rPr>
          <w:sz w:val="28"/>
          <w:szCs w:val="28"/>
          <w:lang w:val="en-GB"/>
        </w:rPr>
        <w:t xml:space="preserve">Second, Management by Objectives (MBO) has been created </w:t>
      </w:r>
      <w:r w:rsidRPr="00B02696">
        <w:rPr>
          <w:sz w:val="28"/>
          <w:szCs w:val="28"/>
        </w:rPr>
        <w:t xml:space="preserve">by </w:t>
      </w:r>
      <w:r w:rsidR="002111B0" w:rsidRPr="00B02696">
        <w:rPr>
          <w:sz w:val="28"/>
          <w:szCs w:val="28"/>
        </w:rPr>
        <w:t>the</w:t>
      </w:r>
      <w:r w:rsidR="002111B0">
        <w:rPr>
          <w:color w:val="FF0000"/>
          <w:sz w:val="28"/>
          <w:szCs w:val="28"/>
          <w:lang w:val="en-GB"/>
        </w:rPr>
        <w:t xml:space="preserve"> </w:t>
      </w:r>
      <w:r w:rsidRPr="0043131A">
        <w:rPr>
          <w:sz w:val="28"/>
          <w:szCs w:val="28"/>
          <w:lang w:val="en-GB"/>
        </w:rPr>
        <w:t>above mentioned Peter Drucker. It involves setting up a number of organisational goals, which serve as benchmarks for formulating the goals of each individual employee. The main focus of MBO is on objectives, however unlike the BSC approach, these objectives are not always related to one another. For instance, one of Marks &amp; Spencer’s goals is relocating and renewing stores, because it is a competitive advantage for how customers want to shop nowadays (Marks &amp;Spencer, 2022). A collaborative effort between executives and employees may also be used to create objectives (Hutchinson, 2013). Third, Budget-driven business plans. Some businesses focus on performance management linked to the budget of the organization. This implies that the finance team gives a department a report on last year's spending and asks the department to outline the tasks they hope to complete without altering the budget in the upcoming year (Cote, 2022).</w:t>
      </w:r>
    </w:p>
    <w:p w14:paraId="2D2D37AE" w14:textId="48A368FA" w:rsidR="0043131A" w:rsidRPr="0043131A" w:rsidRDefault="0043131A" w:rsidP="001B32AE">
      <w:pPr>
        <w:spacing w:before="0" w:after="0" w:line="240" w:lineRule="auto"/>
        <w:rPr>
          <w:sz w:val="28"/>
          <w:szCs w:val="28"/>
          <w:lang w:val="en-GB"/>
        </w:rPr>
      </w:pPr>
      <w:r w:rsidRPr="0043131A">
        <w:rPr>
          <w:sz w:val="28"/>
          <w:szCs w:val="28"/>
          <w:lang w:val="en-GB"/>
        </w:rPr>
        <w:t xml:space="preserve">To conclude, </w:t>
      </w:r>
      <w:proofErr w:type="spellStart"/>
      <w:r w:rsidRPr="0043131A">
        <w:rPr>
          <w:sz w:val="28"/>
          <w:szCs w:val="28"/>
          <w:lang w:val="en-GB"/>
        </w:rPr>
        <w:t>SainCo's</w:t>
      </w:r>
      <w:proofErr w:type="spellEnd"/>
      <w:r w:rsidRPr="0043131A">
        <w:rPr>
          <w:sz w:val="28"/>
          <w:szCs w:val="28"/>
          <w:lang w:val="en-GB"/>
        </w:rPr>
        <w:t xml:space="preserve"> success will be demonstrated </w:t>
      </w:r>
      <w:r w:rsidR="002111B0" w:rsidRPr="00B02696">
        <w:rPr>
          <w:sz w:val="28"/>
          <w:szCs w:val="28"/>
        </w:rPr>
        <w:t xml:space="preserve">in its </w:t>
      </w:r>
      <w:r w:rsidRPr="00B02696">
        <w:rPr>
          <w:sz w:val="28"/>
          <w:szCs w:val="28"/>
        </w:rPr>
        <w:t>ability</w:t>
      </w:r>
      <w:r w:rsidRPr="0043131A">
        <w:rPr>
          <w:sz w:val="28"/>
          <w:szCs w:val="28"/>
          <w:lang w:val="en-GB"/>
        </w:rPr>
        <w:t xml:space="preserve"> to innovate and adapt performance management systems, focus on the company’s goals and objectives, </w:t>
      </w:r>
      <w:r w:rsidRPr="00AF009E">
        <w:rPr>
          <w:sz w:val="28"/>
          <w:szCs w:val="28"/>
        </w:rPr>
        <w:t>lead</w:t>
      </w:r>
      <w:r w:rsidRPr="0043131A">
        <w:rPr>
          <w:sz w:val="28"/>
          <w:szCs w:val="28"/>
          <w:lang w:val="en-GB"/>
        </w:rPr>
        <w:t xml:space="preserve"> by putting people first, and professionally communicate.</w:t>
      </w:r>
    </w:p>
    <w:p w14:paraId="3ABDC908" w14:textId="77777777" w:rsidR="0043131A" w:rsidRPr="0043131A" w:rsidRDefault="0043131A" w:rsidP="001B32AE">
      <w:pPr>
        <w:spacing w:before="0" w:after="0" w:line="240" w:lineRule="auto"/>
        <w:rPr>
          <w:sz w:val="28"/>
          <w:szCs w:val="28"/>
          <w:lang w:val="en-GB"/>
        </w:rPr>
      </w:pPr>
    </w:p>
    <w:p w14:paraId="1DD601F0" w14:textId="77777777" w:rsidR="0043131A" w:rsidRPr="0043131A" w:rsidRDefault="0043131A" w:rsidP="001B32AE">
      <w:pPr>
        <w:spacing w:before="0" w:after="0" w:line="240" w:lineRule="auto"/>
        <w:rPr>
          <w:sz w:val="28"/>
          <w:szCs w:val="28"/>
          <w:lang w:val="en-GB"/>
        </w:rPr>
      </w:pPr>
      <w:r w:rsidRPr="00AF009E">
        <w:rPr>
          <w:b/>
          <w:sz w:val="28"/>
          <w:szCs w:val="28"/>
        </w:rPr>
        <w:lastRenderedPageBreak/>
        <w:t>Individual Performance Management. Performance appraisal.</w:t>
      </w:r>
      <w:r w:rsidR="001B32AE" w:rsidRPr="00D55285">
        <w:rPr>
          <w:rStyle w:val="Heading2Char"/>
        </w:rPr>
        <w:t xml:space="preserve"> </w:t>
      </w:r>
      <w:r w:rsidRPr="00D55285">
        <w:rPr>
          <w:sz w:val="28"/>
          <w:szCs w:val="28"/>
        </w:rPr>
        <w:t>Performance appraisal (PA) is the process by which organizations</w:t>
      </w:r>
      <w:r w:rsidRPr="0043131A">
        <w:rPr>
          <w:sz w:val="28"/>
          <w:szCs w:val="28"/>
          <w:lang w:val="en-GB"/>
        </w:rPr>
        <w:t xml:space="preserve"> collect information about how well employees are doing their jobs.</w:t>
      </w:r>
    </w:p>
    <w:p w14:paraId="36151959" w14:textId="77777777" w:rsidR="0043131A" w:rsidRPr="0043131A" w:rsidRDefault="0043131A" w:rsidP="001B32AE">
      <w:pPr>
        <w:spacing w:before="0" w:after="0" w:line="240" w:lineRule="auto"/>
        <w:rPr>
          <w:sz w:val="28"/>
          <w:szCs w:val="28"/>
          <w:lang w:val="en-GB"/>
        </w:rPr>
      </w:pPr>
      <w:r w:rsidRPr="0043131A">
        <w:rPr>
          <w:sz w:val="28"/>
          <w:szCs w:val="28"/>
          <w:lang w:val="en-GB"/>
        </w:rPr>
        <w:t>The entire process of establishing effective, focused performance by individuals depends on face-to-face evaluation (Torrington et al., 2014).</w:t>
      </w:r>
    </w:p>
    <w:p w14:paraId="627A37E8" w14:textId="3F5FD8E6" w:rsidR="0043131A" w:rsidRPr="0043131A" w:rsidRDefault="0043131A" w:rsidP="001B32AE">
      <w:pPr>
        <w:spacing w:before="0" w:after="0" w:line="240" w:lineRule="auto"/>
        <w:rPr>
          <w:sz w:val="28"/>
          <w:szCs w:val="28"/>
          <w:lang w:val="en-GB"/>
        </w:rPr>
      </w:pPr>
      <w:r w:rsidRPr="0043131A">
        <w:rPr>
          <w:sz w:val="28"/>
          <w:szCs w:val="28"/>
          <w:lang w:val="en-GB"/>
        </w:rPr>
        <w:t xml:space="preserve">The major objectives of PA are as follows: measuring agreed-upon goals, objectives, and actions, </w:t>
      </w:r>
      <w:r w:rsidR="002111B0" w:rsidRPr="002627F5">
        <w:rPr>
          <w:sz w:val="28"/>
          <w:szCs w:val="28"/>
        </w:rPr>
        <w:t>also</w:t>
      </w:r>
      <w:r w:rsidRPr="002627F5">
        <w:rPr>
          <w:sz w:val="28"/>
          <w:szCs w:val="28"/>
        </w:rPr>
        <w:t>,</w:t>
      </w:r>
      <w:r w:rsidRPr="0043131A">
        <w:rPr>
          <w:sz w:val="28"/>
          <w:szCs w:val="28"/>
          <w:lang w:val="en-GB"/>
        </w:rPr>
        <w:t xml:space="preserve"> providing feedback about past performance and discussing the potential of an employee for future performance.  For example, PepsiCo’s former CEO </w:t>
      </w:r>
      <w:proofErr w:type="spellStart"/>
      <w:r w:rsidRPr="0043131A">
        <w:rPr>
          <w:sz w:val="28"/>
          <w:szCs w:val="28"/>
          <w:lang w:val="en-GB"/>
        </w:rPr>
        <w:t>Nooyi</w:t>
      </w:r>
      <w:proofErr w:type="spellEnd"/>
      <w:r w:rsidRPr="0043131A">
        <w:rPr>
          <w:sz w:val="28"/>
          <w:szCs w:val="28"/>
          <w:lang w:val="en-GB"/>
        </w:rPr>
        <w:t xml:space="preserve"> (2022) guides people to implement the essential changes and enhance performance, </w:t>
      </w:r>
      <w:r w:rsidR="002111B0" w:rsidRPr="002627F5">
        <w:rPr>
          <w:sz w:val="28"/>
          <w:szCs w:val="28"/>
        </w:rPr>
        <w:t>to</w:t>
      </w:r>
      <w:r w:rsidRPr="002627F5">
        <w:rPr>
          <w:sz w:val="28"/>
          <w:szCs w:val="28"/>
        </w:rPr>
        <w:t xml:space="preserve"> </w:t>
      </w:r>
      <w:r w:rsidRPr="0043131A">
        <w:rPr>
          <w:sz w:val="28"/>
          <w:szCs w:val="28"/>
          <w:lang w:val="en-GB"/>
        </w:rPr>
        <w:t xml:space="preserve">have an open mind, take in knowledge without </w:t>
      </w:r>
      <w:r w:rsidRPr="009F3FE0">
        <w:rPr>
          <w:sz w:val="28"/>
          <w:szCs w:val="28"/>
        </w:rPr>
        <w:t xml:space="preserve">even feeling </w:t>
      </w:r>
      <w:proofErr w:type="spellStart"/>
      <w:r w:rsidR="009F3FE0">
        <w:rPr>
          <w:sz w:val="28"/>
          <w:szCs w:val="28"/>
        </w:rPr>
        <w:t>pressurised</w:t>
      </w:r>
      <w:proofErr w:type="spellEnd"/>
      <w:r w:rsidRPr="0043131A">
        <w:rPr>
          <w:sz w:val="28"/>
          <w:szCs w:val="28"/>
          <w:lang w:val="en-GB"/>
        </w:rPr>
        <w:t xml:space="preserve">, and have time to think and seek out suggestions that can be put into practice. Third, assigning the right task to the right employees and last, sharing ideas with people, how they could perform better and what support they </w:t>
      </w:r>
      <w:r w:rsidR="009B10DA" w:rsidRPr="009F3FE0">
        <w:rPr>
          <w:sz w:val="28"/>
          <w:szCs w:val="28"/>
        </w:rPr>
        <w:t>might</w:t>
      </w:r>
      <w:r w:rsidRPr="009B10DA">
        <w:rPr>
          <w:sz w:val="28"/>
          <w:szCs w:val="28"/>
          <w:lang w:val="en-GB"/>
        </w:rPr>
        <w:t xml:space="preserve"> </w:t>
      </w:r>
      <w:r w:rsidRPr="0043131A">
        <w:rPr>
          <w:sz w:val="28"/>
          <w:szCs w:val="28"/>
          <w:lang w:val="en-GB"/>
        </w:rPr>
        <w:t>need. For example, the London business school full-time staff could apply for funding to support t</w:t>
      </w:r>
      <w:r w:rsidRPr="009F3FE0">
        <w:rPr>
          <w:sz w:val="28"/>
          <w:szCs w:val="28"/>
        </w:rPr>
        <w:t>he</w:t>
      </w:r>
      <w:r w:rsidR="009B10DA" w:rsidRPr="009F3FE0">
        <w:rPr>
          <w:sz w:val="28"/>
          <w:szCs w:val="28"/>
        </w:rPr>
        <w:t>ir</w:t>
      </w:r>
      <w:r w:rsidRPr="0043131A">
        <w:rPr>
          <w:sz w:val="28"/>
          <w:szCs w:val="28"/>
          <w:lang w:val="en-GB"/>
        </w:rPr>
        <w:t xml:space="preserve"> study towards a professional qualification (LBS Work Perks, 2022).</w:t>
      </w:r>
    </w:p>
    <w:p w14:paraId="05BFB18D" w14:textId="79683A1E" w:rsidR="0043131A" w:rsidRPr="009F3FE0" w:rsidRDefault="0043131A" w:rsidP="001B32AE">
      <w:pPr>
        <w:spacing w:before="0" w:after="0" w:line="240" w:lineRule="auto"/>
        <w:rPr>
          <w:sz w:val="28"/>
          <w:szCs w:val="28"/>
        </w:rPr>
      </w:pPr>
      <w:r w:rsidRPr="0043131A">
        <w:rPr>
          <w:sz w:val="28"/>
          <w:szCs w:val="28"/>
          <w:lang w:val="en-GB"/>
        </w:rPr>
        <w:t>Frequently</w:t>
      </w:r>
      <w:r w:rsidR="009B10DA" w:rsidRPr="009F3FE0">
        <w:rPr>
          <w:sz w:val="28"/>
          <w:szCs w:val="28"/>
        </w:rPr>
        <w:t>,</w:t>
      </w:r>
      <w:r w:rsidRPr="009F3FE0">
        <w:rPr>
          <w:sz w:val="28"/>
          <w:szCs w:val="28"/>
        </w:rPr>
        <w:t xml:space="preserve"> </w:t>
      </w:r>
      <w:r w:rsidR="009F3FE0">
        <w:rPr>
          <w:sz w:val="28"/>
          <w:szCs w:val="28"/>
          <w:lang w:val="en-GB"/>
        </w:rPr>
        <w:t>performance appraisals</w:t>
      </w:r>
      <w:r w:rsidRPr="009B10DA">
        <w:rPr>
          <w:color w:val="FF0000"/>
          <w:sz w:val="28"/>
          <w:szCs w:val="28"/>
          <w:lang w:val="en-GB"/>
        </w:rPr>
        <w:t xml:space="preserve"> </w:t>
      </w:r>
      <w:r w:rsidR="009B10DA" w:rsidRPr="009F3FE0">
        <w:rPr>
          <w:sz w:val="28"/>
          <w:szCs w:val="28"/>
        </w:rPr>
        <w:t>are carried out by</w:t>
      </w:r>
      <w:r w:rsidR="009B10DA">
        <w:rPr>
          <w:color w:val="FF0000"/>
          <w:sz w:val="28"/>
          <w:szCs w:val="28"/>
          <w:lang w:val="en-GB"/>
        </w:rPr>
        <w:t xml:space="preserve"> </w:t>
      </w:r>
      <w:r w:rsidRPr="0043131A">
        <w:rPr>
          <w:sz w:val="28"/>
          <w:szCs w:val="28"/>
          <w:lang w:val="en-GB"/>
        </w:rPr>
        <w:t>line managers. However, some companies use a more diversified approach (Hutchinson, 2013), such as self-assessment (individuals rate their behaviour and performance), peer assessment (individual co</w:t>
      </w:r>
      <w:r w:rsidR="009B10DA" w:rsidRPr="009F3FE0">
        <w:rPr>
          <w:sz w:val="28"/>
          <w:szCs w:val="28"/>
        </w:rPr>
        <w:t>-</w:t>
      </w:r>
      <w:r w:rsidRPr="0043131A">
        <w:rPr>
          <w:sz w:val="28"/>
          <w:szCs w:val="28"/>
          <w:lang w:val="en-GB"/>
        </w:rPr>
        <w:t xml:space="preserve">workers rate their performance), and customer appraisal, for example, the Swiss jewellery and watch seller </w:t>
      </w:r>
      <w:proofErr w:type="spellStart"/>
      <w:r w:rsidRPr="0043131A">
        <w:rPr>
          <w:sz w:val="28"/>
          <w:szCs w:val="28"/>
          <w:lang w:val="en-GB"/>
        </w:rPr>
        <w:t>Bucherer’s</w:t>
      </w:r>
      <w:proofErr w:type="spellEnd"/>
      <w:r w:rsidRPr="0043131A">
        <w:rPr>
          <w:sz w:val="28"/>
          <w:szCs w:val="28"/>
          <w:lang w:val="en-GB"/>
        </w:rPr>
        <w:t xml:space="preserve"> staff are </w:t>
      </w:r>
      <w:r w:rsidRPr="009F3FE0">
        <w:rPr>
          <w:sz w:val="28"/>
          <w:szCs w:val="28"/>
        </w:rPr>
        <w:t>assess</w:t>
      </w:r>
      <w:r w:rsidR="009B10DA" w:rsidRPr="009F3FE0">
        <w:rPr>
          <w:sz w:val="28"/>
          <w:szCs w:val="28"/>
        </w:rPr>
        <w:t>ed</w:t>
      </w:r>
      <w:r w:rsidRPr="009F3FE0">
        <w:rPr>
          <w:sz w:val="28"/>
          <w:szCs w:val="28"/>
        </w:rPr>
        <w:t xml:space="preserve"> by Mystery shopp</w:t>
      </w:r>
      <w:r w:rsidR="009B10DA" w:rsidRPr="009F3FE0">
        <w:rPr>
          <w:sz w:val="28"/>
          <w:szCs w:val="28"/>
        </w:rPr>
        <w:t>ers</w:t>
      </w:r>
      <w:r w:rsidRPr="009F3FE0">
        <w:rPr>
          <w:sz w:val="28"/>
          <w:szCs w:val="28"/>
        </w:rPr>
        <w:t>.</w:t>
      </w:r>
    </w:p>
    <w:p w14:paraId="260B21C6" w14:textId="77777777" w:rsidR="0043131A" w:rsidRPr="0043131A" w:rsidRDefault="0043131A" w:rsidP="0043131A">
      <w:pPr>
        <w:rPr>
          <w:sz w:val="28"/>
          <w:szCs w:val="28"/>
          <w:lang w:val="en-GB"/>
        </w:rPr>
      </w:pPr>
    </w:p>
    <w:p w14:paraId="141B8193" w14:textId="77777777" w:rsidR="00DB3294" w:rsidRDefault="00DB3294" w:rsidP="0043131A">
      <w:pPr>
        <w:rPr>
          <w:sz w:val="28"/>
          <w:szCs w:val="28"/>
          <w:lang w:val="en-GB"/>
        </w:rPr>
      </w:pPr>
      <w:r>
        <w:rPr>
          <w:noProof/>
          <w:sz w:val="28"/>
          <w:szCs w:val="28"/>
          <w:lang w:val="en-GB" w:eastAsia="en-GB"/>
        </w:rPr>
        <w:lastRenderedPageBreak/>
        <w:drawing>
          <wp:inline distT="0" distB="0" distL="0" distR="0" wp14:anchorId="7EFF0CAD" wp14:editId="199655F1">
            <wp:extent cx="4762500" cy="29718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360Gg.jpg"/>
                    <pic:cNvPicPr/>
                  </pic:nvPicPr>
                  <pic:blipFill>
                    <a:blip r:embed="rId14">
                      <a:extLst>
                        <a:ext uri="{28A0092B-C50C-407E-A947-70E740481C1C}">
                          <a14:useLocalDpi xmlns:a14="http://schemas.microsoft.com/office/drawing/2010/main" val="0"/>
                        </a:ext>
                      </a:extLst>
                    </a:blip>
                    <a:stretch>
                      <a:fillRect/>
                    </a:stretch>
                  </pic:blipFill>
                  <pic:spPr>
                    <a:xfrm>
                      <a:off x="0" y="0"/>
                      <a:ext cx="4762500" cy="2971800"/>
                    </a:xfrm>
                    <a:prstGeom prst="rect">
                      <a:avLst/>
                    </a:prstGeom>
                  </pic:spPr>
                </pic:pic>
              </a:graphicData>
            </a:graphic>
          </wp:inline>
        </w:drawing>
      </w:r>
    </w:p>
    <w:p w14:paraId="7E46934E" w14:textId="77777777" w:rsidR="0043131A" w:rsidRPr="0043131A" w:rsidRDefault="0043131A" w:rsidP="0043131A">
      <w:pPr>
        <w:rPr>
          <w:sz w:val="28"/>
          <w:szCs w:val="28"/>
          <w:lang w:val="en-GB"/>
        </w:rPr>
      </w:pPr>
      <w:r w:rsidRPr="0043131A">
        <w:rPr>
          <w:sz w:val="28"/>
          <w:szCs w:val="28"/>
          <w:lang w:val="en-GB"/>
        </w:rPr>
        <w:t>360-degree appraisal. Source: (Hutchinson, 2013).</w:t>
      </w:r>
    </w:p>
    <w:p w14:paraId="748E0C4C" w14:textId="77777777" w:rsidR="0043131A" w:rsidRPr="0043131A" w:rsidRDefault="0043131A" w:rsidP="001B32AE">
      <w:pPr>
        <w:spacing w:before="0" w:after="0" w:line="240" w:lineRule="auto"/>
        <w:rPr>
          <w:sz w:val="28"/>
          <w:szCs w:val="28"/>
          <w:lang w:val="en-GB"/>
        </w:rPr>
      </w:pPr>
      <w:r w:rsidRPr="0043131A">
        <w:rPr>
          <w:sz w:val="28"/>
          <w:szCs w:val="28"/>
          <w:lang w:val="en-GB"/>
        </w:rPr>
        <w:t>The term performance appraisal covers 360–degree feedback assessment as well. According to the 360-degree feedback performance management principle, more than one manager can evaluate an employee's performance. Data is gathered throughout this kind of feedback procedure from the employee's manager, peers, subordinates, and direct reports. Then, experts contrast this data with the employee's own evaluation of their efforts and yearly objectives. This is done to aid in the advancement of staff.</w:t>
      </w:r>
    </w:p>
    <w:p w14:paraId="087AAE48" w14:textId="158BBD20" w:rsidR="0043131A" w:rsidRPr="0043131A" w:rsidRDefault="0043131A" w:rsidP="001B32AE">
      <w:pPr>
        <w:spacing w:before="0" w:after="0" w:line="240" w:lineRule="auto"/>
        <w:rPr>
          <w:sz w:val="28"/>
          <w:szCs w:val="28"/>
          <w:lang w:val="en-GB"/>
        </w:rPr>
      </w:pPr>
      <w:r w:rsidRPr="0043131A">
        <w:rPr>
          <w:sz w:val="28"/>
          <w:szCs w:val="28"/>
          <w:lang w:val="en-GB"/>
        </w:rPr>
        <w:t>In a review of current business practise (</w:t>
      </w:r>
      <w:proofErr w:type="spellStart"/>
      <w:r w:rsidRPr="0043131A">
        <w:rPr>
          <w:sz w:val="28"/>
          <w:szCs w:val="28"/>
          <w:lang w:val="en-GB"/>
        </w:rPr>
        <w:t>Giustiniano</w:t>
      </w:r>
      <w:proofErr w:type="spellEnd"/>
      <w:r w:rsidRPr="0043131A">
        <w:rPr>
          <w:sz w:val="28"/>
          <w:szCs w:val="28"/>
          <w:lang w:val="en-GB"/>
        </w:rPr>
        <w:t xml:space="preserve">, 2016), lots of organizations conclude, that perfect appraisal systems are dreams rather than reality. The main issues with individual performance management are as follows (Hutchinson, 2013): bureaucracy, when the appraisal scheme is very complicated and time-sensitive, issues between employees and management, unfair evaluation, and unreliable </w:t>
      </w:r>
      <w:r w:rsidR="009B10DA" w:rsidRPr="009C60FE">
        <w:rPr>
          <w:sz w:val="28"/>
          <w:szCs w:val="28"/>
        </w:rPr>
        <w:t>assessors</w:t>
      </w:r>
      <w:r w:rsidR="009B10DA">
        <w:rPr>
          <w:color w:val="FF0000"/>
          <w:sz w:val="28"/>
          <w:szCs w:val="28"/>
          <w:lang w:val="en-GB"/>
        </w:rPr>
        <w:t xml:space="preserve"> </w:t>
      </w:r>
      <w:r w:rsidRPr="0043131A">
        <w:rPr>
          <w:sz w:val="28"/>
          <w:szCs w:val="28"/>
          <w:lang w:val="en-GB"/>
        </w:rPr>
        <w:t>can introduce several biases, for example, a teacher who is biased in her assessments depending on the level of her affection for the pupils ((</w:t>
      </w:r>
      <w:proofErr w:type="spellStart"/>
      <w:r w:rsidRPr="0043131A">
        <w:rPr>
          <w:sz w:val="28"/>
          <w:szCs w:val="28"/>
          <w:lang w:val="en-GB"/>
        </w:rPr>
        <w:t>Giustiniano</w:t>
      </w:r>
      <w:proofErr w:type="spellEnd"/>
      <w:r w:rsidRPr="0043131A">
        <w:rPr>
          <w:sz w:val="28"/>
          <w:szCs w:val="28"/>
          <w:lang w:val="en-GB"/>
        </w:rPr>
        <w:t>, 2016).</w:t>
      </w:r>
    </w:p>
    <w:p w14:paraId="657CBE92" w14:textId="3D7097EE" w:rsidR="0043131A" w:rsidRPr="0043131A" w:rsidRDefault="0043131A" w:rsidP="001B32AE">
      <w:pPr>
        <w:spacing w:before="0" w:after="0" w:line="240" w:lineRule="auto"/>
        <w:rPr>
          <w:sz w:val="28"/>
          <w:szCs w:val="28"/>
          <w:lang w:val="en-GB"/>
        </w:rPr>
      </w:pPr>
      <w:r w:rsidRPr="0043131A">
        <w:rPr>
          <w:sz w:val="28"/>
          <w:szCs w:val="28"/>
          <w:lang w:val="en-GB"/>
        </w:rPr>
        <w:t xml:space="preserve">More and more information is becoming public that companies have avoided traditional performance appraisals. Commentators such as Cappelli and Tavis (2016) claim, that conversations between managers and staff that are focused on professional development are becoming </w:t>
      </w:r>
      <w:r w:rsidRPr="0043131A">
        <w:rPr>
          <w:sz w:val="28"/>
          <w:szCs w:val="28"/>
          <w:lang w:val="en-GB"/>
        </w:rPr>
        <w:lastRenderedPageBreak/>
        <w:t xml:space="preserve">more common in many organisations. By improving the effectiveness of PA and adopting the workforce to the new normal, the organization’s negative outcomes could minimize: including personal objectives in the process of performance management, collecting and implementing employee feedback, focusing on empathy in performance reviews, adapting to hybrid work models (for instance, </w:t>
      </w:r>
      <w:r w:rsidR="009B10DA" w:rsidRPr="00CB75A2">
        <w:rPr>
          <w:sz w:val="28"/>
          <w:szCs w:val="28"/>
        </w:rPr>
        <w:t xml:space="preserve">The </w:t>
      </w:r>
      <w:r w:rsidRPr="00CB75A2">
        <w:rPr>
          <w:sz w:val="28"/>
          <w:szCs w:val="28"/>
        </w:rPr>
        <w:t>Moët Hennessy HR team is working 3 days</w:t>
      </w:r>
      <w:r w:rsidR="009B10DA" w:rsidRPr="00CB75A2">
        <w:rPr>
          <w:sz w:val="28"/>
          <w:szCs w:val="28"/>
        </w:rPr>
        <w:t xml:space="preserve"> a week</w:t>
      </w:r>
      <w:r w:rsidRPr="00CB75A2">
        <w:rPr>
          <w:sz w:val="28"/>
          <w:szCs w:val="28"/>
        </w:rPr>
        <w:t xml:space="preserve"> in </w:t>
      </w:r>
      <w:r w:rsidR="009B10DA" w:rsidRPr="00CB75A2">
        <w:rPr>
          <w:sz w:val="28"/>
          <w:szCs w:val="28"/>
        </w:rPr>
        <w:t xml:space="preserve">the </w:t>
      </w:r>
      <w:r w:rsidRPr="00CB75A2">
        <w:rPr>
          <w:sz w:val="28"/>
          <w:szCs w:val="28"/>
        </w:rPr>
        <w:t>London</w:t>
      </w:r>
      <w:r w:rsidRPr="0043131A">
        <w:rPr>
          <w:sz w:val="28"/>
          <w:szCs w:val="28"/>
          <w:lang w:val="en-GB"/>
        </w:rPr>
        <w:t xml:space="preserve"> office and 2 days from home), and move to a data-driven approach (</w:t>
      </w:r>
      <w:proofErr w:type="spellStart"/>
      <w:r w:rsidRPr="0043131A">
        <w:rPr>
          <w:sz w:val="28"/>
          <w:szCs w:val="28"/>
          <w:lang w:val="en-GB"/>
        </w:rPr>
        <w:t>DeNisi</w:t>
      </w:r>
      <w:proofErr w:type="spellEnd"/>
      <w:r w:rsidRPr="0043131A">
        <w:rPr>
          <w:sz w:val="28"/>
          <w:szCs w:val="28"/>
          <w:lang w:val="en-GB"/>
        </w:rPr>
        <w:t xml:space="preserve"> and Murphy, 2017). </w:t>
      </w:r>
    </w:p>
    <w:p w14:paraId="7DA7CCA3" w14:textId="77777777" w:rsidR="0043131A" w:rsidRPr="0043131A" w:rsidRDefault="0043131A" w:rsidP="001B32AE">
      <w:pPr>
        <w:spacing w:before="0" w:after="0" w:line="240" w:lineRule="auto"/>
        <w:rPr>
          <w:sz w:val="28"/>
          <w:szCs w:val="28"/>
          <w:lang w:val="en-GB"/>
        </w:rPr>
      </w:pPr>
      <w:r w:rsidRPr="0043131A">
        <w:rPr>
          <w:sz w:val="28"/>
          <w:szCs w:val="28"/>
          <w:lang w:val="en-GB"/>
        </w:rPr>
        <w:t>As a result of organizational and individual performance management, it is evident that if talent management and HR professionals can thoughtfully and methodically create comprehensive PM procedures that unleash the potential to improve individual, team, and organisational performance, their organisations would greatly benefit (Battista, 2020).</w:t>
      </w:r>
    </w:p>
    <w:p w14:paraId="2962951C" w14:textId="77777777" w:rsidR="00735D14" w:rsidRPr="00735D14" w:rsidRDefault="00735D14" w:rsidP="001B32AE">
      <w:pPr>
        <w:pStyle w:val="Heading1"/>
        <w:rPr>
          <w:lang w:val="en-GB"/>
        </w:rPr>
      </w:pPr>
      <w:bookmarkStart w:id="9" w:name="_Toc134371908"/>
      <w:r w:rsidRPr="00735D14">
        <w:rPr>
          <w:lang w:val="en-GB"/>
        </w:rPr>
        <w:t>Organisational and Employee Concerns</w:t>
      </w:r>
      <w:bookmarkEnd w:id="9"/>
    </w:p>
    <w:p w14:paraId="45FF0B71" w14:textId="71FE83A4" w:rsidR="00735D14" w:rsidRPr="00735D14" w:rsidRDefault="00735D14" w:rsidP="00735D14">
      <w:pPr>
        <w:rPr>
          <w:sz w:val="28"/>
          <w:szCs w:val="28"/>
          <w:lang w:val="en-GB"/>
        </w:rPr>
      </w:pPr>
      <w:r w:rsidRPr="00735D14">
        <w:rPr>
          <w:sz w:val="28"/>
          <w:szCs w:val="28"/>
          <w:lang w:val="en-GB"/>
        </w:rPr>
        <w:t xml:space="preserve">Stowell (2019) in his research provides some most typical </w:t>
      </w:r>
      <w:r w:rsidRPr="00DB3294">
        <w:rPr>
          <w:b/>
          <w:sz w:val="28"/>
          <w:szCs w:val="28"/>
          <w:lang w:val="en-GB"/>
        </w:rPr>
        <w:t>issues that organisations face.</w:t>
      </w:r>
      <w:r w:rsidRPr="00735D14">
        <w:rPr>
          <w:sz w:val="28"/>
          <w:szCs w:val="28"/>
          <w:lang w:val="en-GB"/>
        </w:rPr>
        <w:t xml:space="preserve"> First, the lack of clear strategy. People need to know the plan and what they need to do to get there. For example, the food service company Compass Group never communicated its business vision, mission, and strategy to its catering assistants (unstructured interview, 2020). To avoid this, </w:t>
      </w:r>
      <w:r w:rsidR="009B10DA" w:rsidRPr="00CB75A2">
        <w:rPr>
          <w:sz w:val="28"/>
          <w:szCs w:val="28"/>
        </w:rPr>
        <w:t xml:space="preserve">it </w:t>
      </w:r>
      <w:r w:rsidRPr="00CB75A2">
        <w:rPr>
          <w:sz w:val="28"/>
          <w:szCs w:val="28"/>
        </w:rPr>
        <w:t>will</w:t>
      </w:r>
      <w:r w:rsidRPr="00735D14">
        <w:rPr>
          <w:sz w:val="28"/>
          <w:szCs w:val="28"/>
          <w:lang w:val="en-GB"/>
        </w:rPr>
        <w:t xml:space="preserve"> be necessary to communicate and influence </w:t>
      </w:r>
      <w:r w:rsidR="00C55365">
        <w:rPr>
          <w:sz w:val="28"/>
          <w:szCs w:val="28"/>
          <w:lang w:val="en-GB"/>
        </w:rPr>
        <w:t xml:space="preserve">the </w:t>
      </w:r>
      <w:proofErr w:type="spellStart"/>
      <w:r w:rsidRPr="00735D14">
        <w:rPr>
          <w:sz w:val="28"/>
          <w:szCs w:val="28"/>
          <w:lang w:val="en-GB"/>
        </w:rPr>
        <w:t>SainCo</w:t>
      </w:r>
      <w:proofErr w:type="spellEnd"/>
      <w:r w:rsidRPr="00735D14">
        <w:rPr>
          <w:sz w:val="28"/>
          <w:szCs w:val="28"/>
          <w:lang w:val="en-GB"/>
        </w:rPr>
        <w:t xml:space="preserve"> people’s willingness to adopt the proposed </w:t>
      </w:r>
      <w:r w:rsidRPr="00CB75A2">
        <w:rPr>
          <w:sz w:val="28"/>
          <w:szCs w:val="28"/>
        </w:rPr>
        <w:t>new transform</w:t>
      </w:r>
      <w:r w:rsidR="009B10DA" w:rsidRPr="00CB75A2">
        <w:rPr>
          <w:sz w:val="28"/>
          <w:szCs w:val="28"/>
        </w:rPr>
        <w:t>ation</w:t>
      </w:r>
      <w:r w:rsidRPr="00CB75A2">
        <w:rPr>
          <w:sz w:val="28"/>
          <w:szCs w:val="28"/>
        </w:rPr>
        <w:t xml:space="preserve"> plan</w:t>
      </w:r>
      <w:r w:rsidR="009B10DA" w:rsidRPr="00CB75A2">
        <w:rPr>
          <w:sz w:val="28"/>
          <w:szCs w:val="28"/>
        </w:rPr>
        <w:t>,</w:t>
      </w:r>
      <w:r w:rsidRPr="00735D14">
        <w:rPr>
          <w:sz w:val="28"/>
          <w:szCs w:val="28"/>
          <w:lang w:val="en-GB"/>
        </w:rPr>
        <w:t xml:space="preserve"> shaping the future. Second, the lack of awareness about key competencies in the organization.  Especially when it comes to skill-based hiring, paying attention to specific skills and competencies. For instance, to stop talented, experienced </w:t>
      </w:r>
      <w:proofErr w:type="spellStart"/>
      <w:r w:rsidRPr="00735D14">
        <w:rPr>
          <w:sz w:val="28"/>
          <w:szCs w:val="28"/>
          <w:lang w:val="en-GB"/>
        </w:rPr>
        <w:t>SainCo</w:t>
      </w:r>
      <w:proofErr w:type="spellEnd"/>
      <w:r w:rsidRPr="00735D14">
        <w:rPr>
          <w:sz w:val="28"/>
          <w:szCs w:val="28"/>
          <w:lang w:val="en-GB"/>
        </w:rPr>
        <w:t xml:space="preserve"> employees from leaving, the company might pay more and offer a 4-day working week (Stowell, 2019). Third, poor relationships with employees – no communication, no feedback, no coaching. For instance, many Kraft Heinz employees complained about the company’s culture, because corporate leaders only </w:t>
      </w:r>
      <w:r w:rsidRPr="00CB75A2">
        <w:rPr>
          <w:sz w:val="28"/>
          <w:szCs w:val="28"/>
        </w:rPr>
        <w:t>care</w:t>
      </w:r>
      <w:r w:rsidR="009B10DA" w:rsidRPr="00CB75A2">
        <w:rPr>
          <w:sz w:val="28"/>
          <w:szCs w:val="28"/>
        </w:rPr>
        <w:t>d</w:t>
      </w:r>
      <w:r w:rsidRPr="00CB75A2">
        <w:rPr>
          <w:sz w:val="28"/>
          <w:szCs w:val="28"/>
        </w:rPr>
        <w:t xml:space="preserve"> </w:t>
      </w:r>
      <w:r w:rsidRPr="00735D14">
        <w:rPr>
          <w:sz w:val="28"/>
          <w:szCs w:val="28"/>
          <w:lang w:val="en-GB"/>
        </w:rPr>
        <w:t>about how to make money (</w:t>
      </w:r>
      <w:proofErr w:type="spellStart"/>
      <w:r w:rsidRPr="00735D14">
        <w:rPr>
          <w:sz w:val="28"/>
          <w:szCs w:val="28"/>
          <w:lang w:val="en-GB"/>
        </w:rPr>
        <w:t>Huffpost</w:t>
      </w:r>
      <w:proofErr w:type="spellEnd"/>
      <w:r w:rsidRPr="00735D14">
        <w:rPr>
          <w:sz w:val="28"/>
          <w:szCs w:val="28"/>
          <w:lang w:val="en-GB"/>
        </w:rPr>
        <w:t xml:space="preserve">, 2016). </w:t>
      </w:r>
      <w:proofErr w:type="spellStart"/>
      <w:r w:rsidRPr="00735D14">
        <w:rPr>
          <w:sz w:val="28"/>
          <w:szCs w:val="28"/>
          <w:lang w:val="en-GB"/>
        </w:rPr>
        <w:t>Stowell</w:t>
      </w:r>
      <w:proofErr w:type="spellEnd"/>
      <w:r w:rsidRPr="00735D14">
        <w:rPr>
          <w:sz w:val="28"/>
          <w:szCs w:val="28"/>
          <w:lang w:val="en-GB"/>
        </w:rPr>
        <w:t xml:space="preserve"> (2019) is certain, </w:t>
      </w:r>
      <w:r w:rsidRPr="00735D14">
        <w:rPr>
          <w:sz w:val="28"/>
          <w:szCs w:val="28"/>
          <w:lang w:val="en-GB"/>
        </w:rPr>
        <w:lastRenderedPageBreak/>
        <w:t xml:space="preserve">that organizations </w:t>
      </w:r>
      <w:r w:rsidRPr="00CB75A2">
        <w:rPr>
          <w:sz w:val="28"/>
          <w:szCs w:val="28"/>
        </w:rPr>
        <w:t xml:space="preserve">without </w:t>
      </w:r>
      <w:r w:rsidR="009B10DA" w:rsidRPr="00CB75A2">
        <w:rPr>
          <w:sz w:val="28"/>
          <w:szCs w:val="28"/>
        </w:rPr>
        <w:t xml:space="preserve">a </w:t>
      </w:r>
      <w:r w:rsidRPr="00CB75A2">
        <w:rPr>
          <w:sz w:val="28"/>
          <w:szCs w:val="28"/>
        </w:rPr>
        <w:t>people-oriented</w:t>
      </w:r>
      <w:r w:rsidRPr="00735D14">
        <w:rPr>
          <w:sz w:val="28"/>
          <w:szCs w:val="28"/>
          <w:lang w:val="en-GB"/>
        </w:rPr>
        <w:t xml:space="preserve"> culture will struggle to grow. However, </w:t>
      </w:r>
      <w:proofErr w:type="spellStart"/>
      <w:r w:rsidRPr="00735D14">
        <w:rPr>
          <w:sz w:val="28"/>
          <w:szCs w:val="28"/>
          <w:lang w:val="en-GB"/>
        </w:rPr>
        <w:t>Pomerantz’s</w:t>
      </w:r>
      <w:proofErr w:type="spellEnd"/>
      <w:r w:rsidRPr="00735D14">
        <w:rPr>
          <w:sz w:val="28"/>
          <w:szCs w:val="28"/>
          <w:lang w:val="en-GB"/>
        </w:rPr>
        <w:t xml:space="preserve"> (2014) overview of organizational concerns </w:t>
      </w:r>
      <w:r w:rsidRPr="00CB75A2">
        <w:rPr>
          <w:sz w:val="28"/>
          <w:szCs w:val="28"/>
          <w:lang w:val="en-GB"/>
        </w:rPr>
        <w:t>shows that</w:t>
      </w:r>
      <w:r w:rsidR="009B10DA" w:rsidRPr="00CB75A2">
        <w:rPr>
          <w:sz w:val="28"/>
          <w:szCs w:val="28"/>
          <w:lang w:val="en-GB"/>
        </w:rPr>
        <w:t xml:space="preserve"> the</w:t>
      </w:r>
      <w:r w:rsidRPr="00CB75A2">
        <w:rPr>
          <w:sz w:val="28"/>
          <w:szCs w:val="28"/>
          <w:lang w:val="en-GB"/>
        </w:rPr>
        <w:t xml:space="preserve"> </w:t>
      </w:r>
      <w:r w:rsidR="00CB75A2">
        <w:rPr>
          <w:sz w:val="28"/>
          <w:szCs w:val="28"/>
          <w:lang w:val="en-GB"/>
        </w:rPr>
        <w:t>above-mentioned</w:t>
      </w:r>
      <w:r w:rsidRPr="00CB75A2">
        <w:rPr>
          <w:sz w:val="28"/>
          <w:szCs w:val="28"/>
        </w:rPr>
        <w:t xml:space="preserve"> challenges</w:t>
      </w:r>
      <w:r w:rsidRPr="00735D14">
        <w:rPr>
          <w:sz w:val="28"/>
          <w:szCs w:val="28"/>
          <w:lang w:val="en-GB"/>
        </w:rPr>
        <w:t xml:space="preserve"> list could be much longer. For example, she includes interpersonal issues, when a method, procedure, or support for resolving conflicts and disagreements between leaders and teams is missing from the culture. As proof, employees at Twitter who had criticised Elon Musk were sacked (Conger, Mac and Isaac, 2022). Next, </w:t>
      </w:r>
      <w:r w:rsidRPr="00CB75A2">
        <w:rPr>
          <w:sz w:val="28"/>
          <w:szCs w:val="28"/>
        </w:rPr>
        <w:t>influence</w:t>
      </w:r>
      <w:r w:rsidR="00F56260" w:rsidRPr="00CB75A2">
        <w:rPr>
          <w:sz w:val="28"/>
          <w:szCs w:val="28"/>
        </w:rPr>
        <w:t>:</w:t>
      </w:r>
      <w:r w:rsidRPr="00CB75A2">
        <w:rPr>
          <w:sz w:val="28"/>
          <w:szCs w:val="28"/>
        </w:rPr>
        <w:t xml:space="preserve"> </w:t>
      </w:r>
      <w:r w:rsidR="00F56260" w:rsidRPr="00CB75A2">
        <w:rPr>
          <w:sz w:val="28"/>
          <w:szCs w:val="28"/>
        </w:rPr>
        <w:t>d</w:t>
      </w:r>
      <w:r w:rsidRPr="00CB75A2">
        <w:rPr>
          <w:sz w:val="28"/>
          <w:szCs w:val="28"/>
        </w:rPr>
        <w:t>epartments</w:t>
      </w:r>
      <w:r w:rsidRPr="00735D14">
        <w:rPr>
          <w:sz w:val="28"/>
          <w:szCs w:val="28"/>
          <w:lang w:val="en-GB"/>
        </w:rPr>
        <w:t xml:space="preserve">, divisions, and teams work on what they have to work on and have no clue what others in the same organization are doing or how they could seek synergy (Pomerantz, 2014). Safe environments might be another challenge. Pomerantz noted that, in most organizations senior leadership is not receptive to new ideas and initiatives, or middle and lower-level executives and employees lack a safe channel for sharing feedback or voicing concerns. Overall, she motivated organizations to take action and change for the better, for example, synthesize systems, strategies, ideas and functions or cultivating strategic relationships of influence (Pomerantz, 2014). </w:t>
      </w:r>
    </w:p>
    <w:p w14:paraId="6466D7B3" w14:textId="5157F8F8" w:rsidR="00735D14" w:rsidRPr="00735D14" w:rsidRDefault="001B32AE" w:rsidP="001B32AE">
      <w:pPr>
        <w:spacing w:before="0" w:after="0" w:line="240" w:lineRule="auto"/>
        <w:rPr>
          <w:sz w:val="28"/>
          <w:szCs w:val="28"/>
          <w:lang w:val="en-GB"/>
        </w:rPr>
      </w:pPr>
      <w:r w:rsidRPr="001B32AE">
        <w:rPr>
          <w:b/>
          <w:sz w:val="28"/>
          <w:szCs w:val="28"/>
          <w:lang w:val="en-GB"/>
        </w:rPr>
        <w:t>Employee concerns.</w:t>
      </w:r>
      <w:r>
        <w:rPr>
          <w:sz w:val="28"/>
          <w:szCs w:val="28"/>
          <w:lang w:val="en-GB"/>
        </w:rPr>
        <w:t xml:space="preserve"> </w:t>
      </w:r>
      <w:r w:rsidR="00735D14" w:rsidRPr="00735D14">
        <w:rPr>
          <w:sz w:val="28"/>
          <w:szCs w:val="28"/>
          <w:lang w:val="en-GB"/>
        </w:rPr>
        <w:t xml:space="preserve">In a new work environment, empathy is a new currency. If people believe they are valued, they will give </w:t>
      </w:r>
      <w:r w:rsidR="00735D14" w:rsidRPr="00C55365">
        <w:rPr>
          <w:sz w:val="28"/>
          <w:szCs w:val="28"/>
        </w:rPr>
        <w:t>more</w:t>
      </w:r>
      <w:r w:rsidR="00F56260" w:rsidRPr="00C55365">
        <w:rPr>
          <w:sz w:val="28"/>
          <w:szCs w:val="28"/>
        </w:rPr>
        <w:t>,</w:t>
      </w:r>
      <w:r w:rsidR="00735D14" w:rsidRPr="00735D14">
        <w:rPr>
          <w:sz w:val="28"/>
          <w:szCs w:val="28"/>
          <w:lang w:val="en-GB"/>
        </w:rPr>
        <w:t xml:space="preserve"> and work more to </w:t>
      </w:r>
      <w:r w:rsidR="00735D14" w:rsidRPr="00C55365">
        <w:rPr>
          <w:sz w:val="28"/>
          <w:szCs w:val="28"/>
        </w:rPr>
        <w:t>co</w:t>
      </w:r>
      <w:r w:rsidR="00F56260" w:rsidRPr="00C55365">
        <w:rPr>
          <w:sz w:val="28"/>
          <w:szCs w:val="28"/>
        </w:rPr>
        <w:t>-</w:t>
      </w:r>
      <w:r w:rsidR="00735D14" w:rsidRPr="00C55365">
        <w:rPr>
          <w:sz w:val="28"/>
          <w:szCs w:val="28"/>
        </w:rPr>
        <w:t>operate</w:t>
      </w:r>
      <w:r w:rsidR="00735D14" w:rsidRPr="00735D14">
        <w:rPr>
          <w:sz w:val="28"/>
          <w:szCs w:val="28"/>
          <w:lang w:val="en-GB"/>
        </w:rPr>
        <w:t xml:space="preserve"> (Armstrong, 2019). Performance appraisal (please see paragraph about Individual Performance Management. Performance appraisal.), rewarding people, and underperformance are reasons for employees' concerns. </w:t>
      </w:r>
    </w:p>
    <w:p w14:paraId="586DCC36" w14:textId="7FBF6DCA" w:rsidR="00735D14" w:rsidRPr="00735D14" w:rsidRDefault="00735D14" w:rsidP="001B32AE">
      <w:pPr>
        <w:spacing w:before="0" w:after="0" w:line="240" w:lineRule="auto"/>
        <w:rPr>
          <w:sz w:val="28"/>
          <w:szCs w:val="28"/>
          <w:lang w:val="en-GB"/>
        </w:rPr>
      </w:pPr>
      <w:r w:rsidRPr="00735D14">
        <w:rPr>
          <w:sz w:val="28"/>
          <w:szCs w:val="28"/>
          <w:lang w:val="en-GB"/>
        </w:rPr>
        <w:t xml:space="preserve">According to HR trends in 2022, </w:t>
      </w:r>
      <w:r w:rsidR="00C55365">
        <w:rPr>
          <w:sz w:val="28"/>
          <w:szCs w:val="28"/>
          <w:lang w:val="en-GB"/>
        </w:rPr>
        <w:t>o</w:t>
      </w:r>
      <w:r w:rsidR="00C55365" w:rsidRPr="00C55365">
        <w:rPr>
          <w:sz w:val="28"/>
          <w:szCs w:val="28"/>
          <w:lang w:val="en-GB"/>
        </w:rPr>
        <w:t xml:space="preserve">ver 70% of workers left their jobs to take ones that paid more because they were dissatisfied with their wages. </w:t>
      </w:r>
      <w:r w:rsidRPr="00735D14">
        <w:rPr>
          <w:sz w:val="28"/>
          <w:szCs w:val="28"/>
          <w:lang w:val="en-GB"/>
        </w:rPr>
        <w:t xml:space="preserve">(financial rewards). But employees’ expectations are to be secure during an uncertain time, for instance, the cost of living crisis. Because of that, </w:t>
      </w:r>
      <w:r w:rsidR="00855243" w:rsidRPr="00855243">
        <w:rPr>
          <w:sz w:val="28"/>
          <w:szCs w:val="28"/>
          <w:lang w:val="en-GB"/>
        </w:rPr>
        <w:t>When it comes to budgeting for staff, businesses take much more into account than just basic compensation.</w:t>
      </w:r>
      <w:r w:rsidRPr="00735D14">
        <w:rPr>
          <w:sz w:val="28"/>
          <w:szCs w:val="28"/>
          <w:lang w:val="en-GB"/>
        </w:rPr>
        <w:t xml:space="preserve"> For example, one luxury retailer builds a well-being program with Retail Trust to support all employees. As physical well-being can look very different to different </w:t>
      </w:r>
      <w:r w:rsidRPr="00855243">
        <w:rPr>
          <w:sz w:val="28"/>
          <w:szCs w:val="28"/>
        </w:rPr>
        <w:t>people</w:t>
      </w:r>
      <w:r w:rsidR="00F56260" w:rsidRPr="00855243">
        <w:rPr>
          <w:sz w:val="28"/>
          <w:szCs w:val="28"/>
        </w:rPr>
        <w:t>,</w:t>
      </w:r>
      <w:r w:rsidRPr="00735D14">
        <w:rPr>
          <w:sz w:val="28"/>
          <w:szCs w:val="28"/>
          <w:lang w:val="en-GB"/>
        </w:rPr>
        <w:t xml:space="preserve"> a financial contribution has been made to all employees, post-probation (non-financial rewards).  The decision on </w:t>
      </w:r>
      <w:r w:rsidRPr="00735D14">
        <w:rPr>
          <w:sz w:val="28"/>
          <w:szCs w:val="28"/>
          <w:lang w:val="en-GB"/>
        </w:rPr>
        <w:lastRenderedPageBreak/>
        <w:t>how to best use extra money is entirely on employees (unstructured interview, 2023).</w:t>
      </w:r>
    </w:p>
    <w:p w14:paraId="074019D3" w14:textId="77777777" w:rsidR="00735D14" w:rsidRPr="00735D14" w:rsidRDefault="00735D14" w:rsidP="001B32AE">
      <w:pPr>
        <w:spacing w:before="0" w:after="0" w:line="240" w:lineRule="auto"/>
        <w:rPr>
          <w:sz w:val="28"/>
          <w:szCs w:val="28"/>
          <w:lang w:val="en-GB"/>
        </w:rPr>
      </w:pPr>
      <w:r w:rsidRPr="00735D14">
        <w:rPr>
          <w:sz w:val="28"/>
          <w:szCs w:val="28"/>
          <w:lang w:val="en-GB"/>
        </w:rPr>
        <w:t>Overall, a reward system is made up of organised and managed explicitly stated principles, practices, and processes (Armstrong, 2019).</w:t>
      </w:r>
    </w:p>
    <w:p w14:paraId="412B5DD6" w14:textId="77777777" w:rsidR="00735D14" w:rsidRPr="00735D14" w:rsidRDefault="00735D14" w:rsidP="001B32AE">
      <w:pPr>
        <w:spacing w:before="0" w:after="0" w:line="240" w:lineRule="auto"/>
        <w:rPr>
          <w:sz w:val="28"/>
          <w:szCs w:val="28"/>
          <w:lang w:val="en-GB"/>
        </w:rPr>
      </w:pPr>
      <w:r w:rsidRPr="00735D14">
        <w:rPr>
          <w:sz w:val="28"/>
          <w:szCs w:val="28"/>
          <w:lang w:val="en-GB"/>
        </w:rPr>
        <w:t xml:space="preserve">Without a doubt, managers manage not only people but also people's problems, especially when the British labour market has been entirely changed by Brexit and COVID-19. </w:t>
      </w:r>
    </w:p>
    <w:p w14:paraId="37BBBEB3" w14:textId="77777777" w:rsidR="00735D14" w:rsidRPr="00735D14" w:rsidRDefault="00735D14" w:rsidP="001B32AE">
      <w:pPr>
        <w:spacing w:before="0" w:after="0" w:line="240" w:lineRule="auto"/>
        <w:rPr>
          <w:sz w:val="28"/>
          <w:szCs w:val="28"/>
          <w:lang w:val="en-GB"/>
        </w:rPr>
      </w:pPr>
      <w:r w:rsidRPr="00735D14">
        <w:rPr>
          <w:sz w:val="28"/>
          <w:szCs w:val="28"/>
          <w:lang w:val="en-GB"/>
        </w:rPr>
        <w:t>Negative employee behaviour is also possible. From the management’s point of view, underperformance is dysfunctional behaviour. This view is supported by Hutchinson (2013).</w:t>
      </w:r>
    </w:p>
    <w:p w14:paraId="388F9858" w14:textId="367F2FEA" w:rsidR="00735D14" w:rsidRPr="00735D14" w:rsidRDefault="00735D14" w:rsidP="001B32AE">
      <w:pPr>
        <w:spacing w:before="0" w:after="0" w:line="240" w:lineRule="auto"/>
        <w:rPr>
          <w:sz w:val="28"/>
          <w:szCs w:val="28"/>
          <w:lang w:val="en-GB"/>
        </w:rPr>
      </w:pPr>
      <w:r w:rsidRPr="00735D14">
        <w:rPr>
          <w:sz w:val="28"/>
          <w:szCs w:val="28"/>
          <w:lang w:val="en-GB"/>
        </w:rPr>
        <w:t xml:space="preserve">Much of the HR literature focuses on poor performance firstly as a specific employee's issue, secondly, with the intricate interrelationship between motivation, commitment, and trust, and finally, as an issue with structural labour. For example, one team member is underperforming, and struggling to achieve personal objectives. It can be an individual's fault, but it can happen because of the system of work. When it comes to individuals, it could be that they </w:t>
      </w:r>
      <w:r w:rsidRPr="00CB75A2">
        <w:rPr>
          <w:sz w:val="28"/>
          <w:szCs w:val="28"/>
        </w:rPr>
        <w:t>can</w:t>
      </w:r>
      <w:r w:rsidR="00F56260" w:rsidRPr="00CB75A2">
        <w:rPr>
          <w:sz w:val="28"/>
          <w:szCs w:val="28"/>
        </w:rPr>
        <w:t>no</w:t>
      </w:r>
      <w:r w:rsidRPr="00CB75A2">
        <w:rPr>
          <w:sz w:val="28"/>
          <w:szCs w:val="28"/>
        </w:rPr>
        <w:t>t focus</w:t>
      </w:r>
      <w:r w:rsidRPr="00735D14">
        <w:rPr>
          <w:sz w:val="28"/>
          <w:szCs w:val="28"/>
          <w:lang w:val="en-GB"/>
        </w:rPr>
        <w:t xml:space="preserve"> on the job or just </w:t>
      </w:r>
      <w:r w:rsidRPr="00CB75A2">
        <w:rPr>
          <w:sz w:val="28"/>
          <w:szCs w:val="28"/>
        </w:rPr>
        <w:t>do</w:t>
      </w:r>
      <w:r w:rsidR="00F56260" w:rsidRPr="00CB75A2">
        <w:rPr>
          <w:sz w:val="28"/>
          <w:szCs w:val="28"/>
        </w:rPr>
        <w:t xml:space="preserve"> no</w:t>
      </w:r>
      <w:r w:rsidRPr="00CB75A2">
        <w:rPr>
          <w:sz w:val="28"/>
          <w:szCs w:val="28"/>
        </w:rPr>
        <w:t>t know what</w:t>
      </w:r>
      <w:r w:rsidRPr="00735D14">
        <w:rPr>
          <w:sz w:val="28"/>
          <w:szCs w:val="28"/>
          <w:lang w:val="en-GB"/>
        </w:rPr>
        <w:t xml:space="preserve"> to do or how to do it, et cetera. To deal with under-performance, Armstrong (2019) recommends 10 steps, starting with being detailed in identifying the areas of under-performance, then supporting, guiding, and, if there is no improvement, finally, dismissing the employee. </w:t>
      </w:r>
    </w:p>
    <w:p w14:paraId="77D42E19" w14:textId="0737BCB7" w:rsidR="00735D14" w:rsidRPr="00735D14" w:rsidRDefault="00735D14" w:rsidP="001B32AE">
      <w:pPr>
        <w:spacing w:before="0" w:after="0" w:line="240" w:lineRule="auto"/>
        <w:rPr>
          <w:sz w:val="28"/>
          <w:szCs w:val="28"/>
          <w:lang w:val="en-GB"/>
        </w:rPr>
      </w:pPr>
      <w:r w:rsidRPr="00735D14">
        <w:rPr>
          <w:sz w:val="28"/>
          <w:szCs w:val="28"/>
          <w:lang w:val="en-GB"/>
        </w:rPr>
        <w:t xml:space="preserve">However, if it happened due </w:t>
      </w:r>
      <w:r w:rsidRPr="00CB75A2">
        <w:rPr>
          <w:sz w:val="28"/>
          <w:szCs w:val="28"/>
        </w:rPr>
        <w:t>to bad</w:t>
      </w:r>
      <w:r w:rsidR="00F56260" w:rsidRPr="00CB75A2">
        <w:rPr>
          <w:sz w:val="28"/>
          <w:szCs w:val="28"/>
        </w:rPr>
        <w:t>ly</w:t>
      </w:r>
      <w:r w:rsidRPr="00CB75A2">
        <w:rPr>
          <w:sz w:val="28"/>
          <w:szCs w:val="28"/>
        </w:rPr>
        <w:t xml:space="preserve"> organized</w:t>
      </w:r>
      <w:r w:rsidRPr="00735D14">
        <w:rPr>
          <w:sz w:val="28"/>
          <w:szCs w:val="28"/>
          <w:lang w:val="en-GB"/>
        </w:rPr>
        <w:t xml:space="preserve"> work</w:t>
      </w:r>
      <w:r w:rsidR="00F56260">
        <w:rPr>
          <w:sz w:val="28"/>
          <w:szCs w:val="28"/>
          <w:lang w:val="en-GB"/>
        </w:rPr>
        <w:t>,</w:t>
      </w:r>
      <w:r w:rsidRPr="00735D14">
        <w:rPr>
          <w:sz w:val="28"/>
          <w:szCs w:val="28"/>
          <w:lang w:val="en-GB"/>
        </w:rPr>
        <w:t xml:space="preserve"> management, but not individuals</w:t>
      </w:r>
      <w:r w:rsidR="00CB75A2">
        <w:rPr>
          <w:sz w:val="28"/>
          <w:szCs w:val="28"/>
          <w:lang w:val="en-GB"/>
        </w:rPr>
        <w:t>,</w:t>
      </w:r>
      <w:r w:rsidRPr="00735D14">
        <w:rPr>
          <w:sz w:val="28"/>
          <w:szCs w:val="28"/>
          <w:lang w:val="en-GB"/>
        </w:rPr>
        <w:t xml:space="preserve"> should be blamed for the poor result (Armstrong, 2019).</w:t>
      </w:r>
    </w:p>
    <w:p w14:paraId="21F975E3" w14:textId="77777777" w:rsidR="00735D14" w:rsidRPr="00735D14" w:rsidRDefault="00735D14" w:rsidP="001B32AE">
      <w:pPr>
        <w:spacing w:before="0" w:after="0" w:line="240" w:lineRule="auto"/>
        <w:rPr>
          <w:sz w:val="28"/>
          <w:szCs w:val="28"/>
          <w:lang w:val="en-GB"/>
        </w:rPr>
      </w:pPr>
      <w:r w:rsidRPr="00735D14">
        <w:rPr>
          <w:sz w:val="28"/>
          <w:szCs w:val="28"/>
          <w:lang w:val="en-GB"/>
        </w:rPr>
        <w:t>Hutchinson (2013) found that, where there is a lack of commitment, drive, and trust, we could anticipate dysfunctional behaviour that results in subpar performance.</w:t>
      </w:r>
    </w:p>
    <w:p w14:paraId="7A2C423A" w14:textId="77777777" w:rsidR="00735D14" w:rsidRPr="00735D14" w:rsidRDefault="00735D14" w:rsidP="001B32AE">
      <w:pPr>
        <w:pStyle w:val="Heading1"/>
        <w:rPr>
          <w:lang w:val="en-GB"/>
        </w:rPr>
      </w:pPr>
      <w:bookmarkStart w:id="10" w:name="_Toc134371909"/>
      <w:r w:rsidRPr="00735D14">
        <w:rPr>
          <w:lang w:val="en-GB"/>
        </w:rPr>
        <w:t>Employee Engagement and Employee Involvement</w:t>
      </w:r>
      <w:bookmarkEnd w:id="10"/>
    </w:p>
    <w:p w14:paraId="0EF5B731" w14:textId="77777777" w:rsidR="00735D14" w:rsidRPr="00735D14" w:rsidRDefault="00735D14" w:rsidP="001B32AE">
      <w:pPr>
        <w:spacing w:before="0" w:after="0" w:line="240" w:lineRule="auto"/>
        <w:rPr>
          <w:sz w:val="28"/>
          <w:szCs w:val="28"/>
          <w:lang w:val="en-GB"/>
        </w:rPr>
      </w:pPr>
      <w:r w:rsidRPr="00735D14">
        <w:rPr>
          <w:sz w:val="28"/>
          <w:szCs w:val="28"/>
          <w:lang w:val="en-GB"/>
        </w:rPr>
        <w:t xml:space="preserve">‘Invest in the right people, because a good team is everything’ says the chief content officer of Condé Nast Anna Wintour. When it comes to building the </w:t>
      </w:r>
      <w:proofErr w:type="spellStart"/>
      <w:r w:rsidRPr="00735D14">
        <w:rPr>
          <w:sz w:val="28"/>
          <w:szCs w:val="28"/>
          <w:lang w:val="en-GB"/>
        </w:rPr>
        <w:t>SainCo</w:t>
      </w:r>
      <w:proofErr w:type="spellEnd"/>
      <w:r w:rsidRPr="00735D14">
        <w:rPr>
          <w:sz w:val="28"/>
          <w:szCs w:val="28"/>
          <w:lang w:val="en-GB"/>
        </w:rPr>
        <w:t xml:space="preserve"> team, as she has rightly pointed out, different backgrounds, experiences, ages, and viewpoints should all be represented. (Wintour, 2022). Because ‘when companies have engaged </w:t>
      </w:r>
      <w:r w:rsidRPr="00735D14">
        <w:rPr>
          <w:sz w:val="28"/>
          <w:szCs w:val="28"/>
          <w:lang w:val="en-GB"/>
        </w:rPr>
        <w:lastRenderedPageBreak/>
        <w:t>and diverse employees who feel secure at work and at home, both people and business perform at their best’ (Business Roundtable, 2020).</w:t>
      </w:r>
    </w:p>
    <w:p w14:paraId="038179B1" w14:textId="5BCBC835" w:rsidR="00735D14" w:rsidRPr="00735D14" w:rsidRDefault="00735D14" w:rsidP="001B32AE">
      <w:pPr>
        <w:spacing w:before="0" w:after="0" w:line="240" w:lineRule="auto"/>
        <w:rPr>
          <w:sz w:val="28"/>
          <w:szCs w:val="28"/>
          <w:lang w:val="en-GB"/>
        </w:rPr>
      </w:pPr>
      <w:r w:rsidRPr="00735D14">
        <w:rPr>
          <w:sz w:val="28"/>
          <w:szCs w:val="28"/>
          <w:lang w:val="en-GB"/>
        </w:rPr>
        <w:t xml:space="preserve">Certainly, a critical challenge for </w:t>
      </w:r>
      <w:proofErr w:type="spellStart"/>
      <w:r w:rsidRPr="00735D14">
        <w:rPr>
          <w:sz w:val="28"/>
          <w:szCs w:val="28"/>
          <w:lang w:val="en-GB"/>
        </w:rPr>
        <w:t>SainCo</w:t>
      </w:r>
      <w:proofErr w:type="spellEnd"/>
      <w:r w:rsidRPr="00735D14">
        <w:rPr>
          <w:sz w:val="28"/>
          <w:szCs w:val="28"/>
          <w:lang w:val="en-GB"/>
        </w:rPr>
        <w:t xml:space="preserve"> will be to win people’s hearts</w:t>
      </w:r>
      <w:r w:rsidR="00F56260">
        <w:rPr>
          <w:sz w:val="28"/>
          <w:szCs w:val="28"/>
          <w:lang w:val="en-GB"/>
        </w:rPr>
        <w:t xml:space="preserve"> </w:t>
      </w:r>
      <w:r w:rsidRPr="00735D14">
        <w:rPr>
          <w:sz w:val="28"/>
          <w:szCs w:val="28"/>
          <w:lang w:val="en-GB"/>
        </w:rPr>
        <w:t>-</w:t>
      </w:r>
      <w:r w:rsidR="00F56260">
        <w:rPr>
          <w:sz w:val="28"/>
          <w:szCs w:val="28"/>
          <w:lang w:val="en-GB"/>
        </w:rPr>
        <w:t xml:space="preserve"> </w:t>
      </w:r>
      <w:r w:rsidRPr="00735D14">
        <w:rPr>
          <w:sz w:val="28"/>
          <w:szCs w:val="28"/>
          <w:lang w:val="en-GB"/>
        </w:rPr>
        <w:t>employee engagement. Employee involvement and engagement are necessary contributors to people’s performance.</w:t>
      </w:r>
    </w:p>
    <w:p w14:paraId="19263932" w14:textId="77777777" w:rsidR="00761404" w:rsidRDefault="00735D14" w:rsidP="006F06C3">
      <w:pPr>
        <w:spacing w:before="0" w:after="0" w:line="240" w:lineRule="auto"/>
        <w:rPr>
          <w:sz w:val="28"/>
          <w:szCs w:val="28"/>
          <w:lang w:val="en-GB"/>
        </w:rPr>
      </w:pPr>
      <w:r w:rsidRPr="001B32AE">
        <w:rPr>
          <w:b/>
          <w:sz w:val="28"/>
          <w:szCs w:val="28"/>
          <w:lang w:val="en-GB"/>
        </w:rPr>
        <w:t>Employee Engagement</w:t>
      </w:r>
      <w:r w:rsidR="001B32AE" w:rsidRPr="001B32AE">
        <w:rPr>
          <w:b/>
          <w:sz w:val="28"/>
          <w:szCs w:val="28"/>
          <w:lang w:val="en-GB"/>
        </w:rPr>
        <w:t xml:space="preserve">. </w:t>
      </w:r>
      <w:r w:rsidRPr="00735D14">
        <w:rPr>
          <w:sz w:val="28"/>
          <w:szCs w:val="28"/>
          <w:lang w:val="en-GB"/>
        </w:rPr>
        <w:t xml:space="preserve">This paragraph will discuss what </w:t>
      </w:r>
      <w:proofErr w:type="spellStart"/>
      <w:r w:rsidRPr="00735D14">
        <w:rPr>
          <w:sz w:val="28"/>
          <w:szCs w:val="28"/>
          <w:lang w:val="en-GB"/>
        </w:rPr>
        <w:t>SainCo</w:t>
      </w:r>
      <w:proofErr w:type="spellEnd"/>
      <w:r w:rsidRPr="00735D14">
        <w:rPr>
          <w:sz w:val="28"/>
          <w:szCs w:val="28"/>
          <w:lang w:val="en-GB"/>
        </w:rPr>
        <w:t xml:space="preserve"> needs to build a people-focused culture. </w:t>
      </w:r>
    </w:p>
    <w:p w14:paraId="6A6CE7FC" w14:textId="77777777" w:rsidR="00761404" w:rsidRDefault="00761404" w:rsidP="006F06C3">
      <w:pPr>
        <w:spacing w:before="0" w:after="0" w:line="240" w:lineRule="auto"/>
        <w:rPr>
          <w:sz w:val="28"/>
          <w:szCs w:val="28"/>
          <w:lang w:val="en-GB"/>
        </w:rPr>
      </w:pPr>
      <w:r>
        <w:rPr>
          <w:noProof/>
          <w:sz w:val="28"/>
          <w:szCs w:val="28"/>
          <w:lang w:val="en-GB" w:eastAsia="en-GB"/>
        </w:rPr>
        <w:drawing>
          <wp:inline distT="0" distB="0" distL="0" distR="0" wp14:anchorId="376BB33A" wp14:editId="39C78625">
            <wp:extent cx="4762500" cy="21336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Engagement frameworkGg.jpg"/>
                    <pic:cNvPicPr/>
                  </pic:nvPicPr>
                  <pic:blipFill>
                    <a:blip r:embed="rId15">
                      <a:extLst>
                        <a:ext uri="{28A0092B-C50C-407E-A947-70E740481C1C}">
                          <a14:useLocalDpi xmlns:a14="http://schemas.microsoft.com/office/drawing/2010/main" val="0"/>
                        </a:ext>
                      </a:extLst>
                    </a:blip>
                    <a:stretch>
                      <a:fillRect/>
                    </a:stretch>
                  </pic:blipFill>
                  <pic:spPr>
                    <a:xfrm>
                      <a:off x="0" y="0"/>
                      <a:ext cx="4762500" cy="2133600"/>
                    </a:xfrm>
                    <a:prstGeom prst="rect">
                      <a:avLst/>
                    </a:prstGeom>
                  </pic:spPr>
                </pic:pic>
              </a:graphicData>
            </a:graphic>
          </wp:inline>
        </w:drawing>
      </w:r>
    </w:p>
    <w:p w14:paraId="6F0CB0EB" w14:textId="77777777" w:rsidR="00761404" w:rsidRDefault="00761404" w:rsidP="006F06C3">
      <w:pPr>
        <w:spacing w:before="0" w:after="0" w:line="240" w:lineRule="auto"/>
        <w:rPr>
          <w:sz w:val="28"/>
          <w:szCs w:val="28"/>
          <w:lang w:val="en-GB"/>
        </w:rPr>
      </w:pPr>
      <w:r>
        <w:rPr>
          <w:sz w:val="28"/>
          <w:szCs w:val="28"/>
          <w:lang w:val="en-GB"/>
        </w:rPr>
        <w:t xml:space="preserve">Source: </w:t>
      </w:r>
      <w:r w:rsidRPr="00761404">
        <w:rPr>
          <w:sz w:val="28"/>
          <w:szCs w:val="28"/>
          <w:lang w:val="en-GB"/>
        </w:rPr>
        <w:t>(</w:t>
      </w:r>
      <w:proofErr w:type="spellStart"/>
      <w:r w:rsidRPr="00761404">
        <w:rPr>
          <w:sz w:val="28"/>
          <w:szCs w:val="28"/>
          <w:lang w:val="en-GB"/>
        </w:rPr>
        <w:t>DecisionWise</w:t>
      </w:r>
      <w:proofErr w:type="spellEnd"/>
      <w:r w:rsidRPr="00761404">
        <w:rPr>
          <w:sz w:val="28"/>
          <w:szCs w:val="28"/>
          <w:lang w:val="en-GB"/>
        </w:rPr>
        <w:t>, 2021)</w:t>
      </w:r>
    </w:p>
    <w:p w14:paraId="54EC29AC" w14:textId="77777777" w:rsidR="00761404" w:rsidRDefault="00761404" w:rsidP="006F06C3">
      <w:pPr>
        <w:spacing w:before="0" w:after="0" w:line="240" w:lineRule="auto"/>
        <w:rPr>
          <w:sz w:val="28"/>
          <w:szCs w:val="28"/>
          <w:lang w:val="en-GB"/>
        </w:rPr>
      </w:pPr>
    </w:p>
    <w:p w14:paraId="03078088" w14:textId="77777777" w:rsidR="00735D14" w:rsidRPr="00735D14" w:rsidRDefault="00735D14" w:rsidP="006F06C3">
      <w:pPr>
        <w:spacing w:before="0" w:after="0" w:line="240" w:lineRule="auto"/>
        <w:rPr>
          <w:sz w:val="28"/>
          <w:szCs w:val="28"/>
          <w:lang w:val="en-GB"/>
        </w:rPr>
      </w:pPr>
      <w:r w:rsidRPr="00735D14">
        <w:rPr>
          <w:sz w:val="28"/>
          <w:szCs w:val="28"/>
          <w:lang w:val="en-GB"/>
        </w:rPr>
        <w:t>The term ‘employee engagement’ was introduced by the American psychologist W.A. Kahn (1990). He talks about two types of engagement: cognitive engagement (about workers who are aware of their responsibilities) and emotional engagement (about workers who feel a deep emotional connection to their supervisors) (Torrington et al., 2014).</w:t>
      </w:r>
    </w:p>
    <w:p w14:paraId="51DA9B1A" w14:textId="77777777" w:rsidR="00735D14" w:rsidRPr="00735D14" w:rsidRDefault="00735D14" w:rsidP="006F06C3">
      <w:pPr>
        <w:spacing w:before="0" w:after="0" w:line="240" w:lineRule="auto"/>
        <w:rPr>
          <w:sz w:val="28"/>
          <w:szCs w:val="28"/>
          <w:lang w:val="en-GB"/>
        </w:rPr>
      </w:pPr>
      <w:r w:rsidRPr="00735D14">
        <w:rPr>
          <w:sz w:val="28"/>
          <w:szCs w:val="28"/>
          <w:lang w:val="en-GB"/>
        </w:rPr>
        <w:t>Similar findings are evidenced in Deloitte’s perspectives about employee engagement after COVID-19. It is the term used to describe a worker's emotional dedication to their company, its people, mission, and goals. It is not about rewarding an employee after a hard day's work, big compensation, or employee pleasure (</w:t>
      </w:r>
      <w:proofErr w:type="spellStart"/>
      <w:r w:rsidRPr="00735D14">
        <w:rPr>
          <w:sz w:val="28"/>
          <w:szCs w:val="28"/>
          <w:lang w:val="en-GB"/>
        </w:rPr>
        <w:t>Kewalramani</w:t>
      </w:r>
      <w:proofErr w:type="spellEnd"/>
      <w:r w:rsidRPr="00735D14">
        <w:rPr>
          <w:sz w:val="28"/>
          <w:szCs w:val="28"/>
          <w:lang w:val="en-GB"/>
        </w:rPr>
        <w:t>, 2021).</w:t>
      </w:r>
    </w:p>
    <w:p w14:paraId="4A7D090B" w14:textId="77777777" w:rsidR="00735D14" w:rsidRPr="00735D14" w:rsidRDefault="00735D14" w:rsidP="006F06C3">
      <w:pPr>
        <w:spacing w:before="0" w:after="0" w:line="240" w:lineRule="auto"/>
        <w:rPr>
          <w:sz w:val="28"/>
          <w:szCs w:val="28"/>
          <w:lang w:val="en-GB"/>
        </w:rPr>
      </w:pPr>
      <w:proofErr w:type="spellStart"/>
      <w:r w:rsidRPr="00735D14">
        <w:rPr>
          <w:sz w:val="28"/>
          <w:szCs w:val="28"/>
          <w:lang w:val="en-GB"/>
        </w:rPr>
        <w:t>SainCo</w:t>
      </w:r>
      <w:proofErr w:type="spellEnd"/>
      <w:r w:rsidRPr="00735D14">
        <w:rPr>
          <w:sz w:val="28"/>
          <w:szCs w:val="28"/>
          <w:lang w:val="en-GB"/>
        </w:rPr>
        <w:t xml:space="preserve"> will succeed if it treats employees with empathy and motivates and energises them to face the rapidly changing work environment every day. If we provide enriched jobs, employees will be engaged, - as claimed by some HR experts.</w:t>
      </w:r>
    </w:p>
    <w:p w14:paraId="39D0B83F" w14:textId="4514D8F0" w:rsidR="00735D14" w:rsidRPr="00735D14" w:rsidRDefault="00735D14" w:rsidP="001B32AE">
      <w:pPr>
        <w:spacing w:before="0" w:after="0" w:line="240" w:lineRule="auto"/>
        <w:rPr>
          <w:sz w:val="28"/>
          <w:szCs w:val="28"/>
          <w:lang w:val="en-GB"/>
        </w:rPr>
      </w:pPr>
      <w:r w:rsidRPr="00735D14">
        <w:rPr>
          <w:sz w:val="28"/>
          <w:szCs w:val="28"/>
          <w:lang w:val="en-GB"/>
        </w:rPr>
        <w:t xml:space="preserve">To avoid disadvantages, </w:t>
      </w:r>
      <w:r w:rsidRPr="00854BBE">
        <w:rPr>
          <w:sz w:val="28"/>
          <w:szCs w:val="28"/>
        </w:rPr>
        <w:t>the organization</w:t>
      </w:r>
      <w:r w:rsidR="00F56260" w:rsidRPr="00854BBE">
        <w:rPr>
          <w:sz w:val="28"/>
          <w:szCs w:val="28"/>
        </w:rPr>
        <w:t>al structures</w:t>
      </w:r>
      <w:r w:rsidRPr="00854BBE">
        <w:rPr>
          <w:sz w:val="28"/>
          <w:szCs w:val="28"/>
        </w:rPr>
        <w:t xml:space="preserve"> need</w:t>
      </w:r>
      <w:r w:rsidRPr="00735D14">
        <w:rPr>
          <w:sz w:val="28"/>
          <w:szCs w:val="28"/>
          <w:lang w:val="en-GB"/>
        </w:rPr>
        <w:t xml:space="preserve"> to be implemented:</w:t>
      </w:r>
    </w:p>
    <w:p w14:paraId="17392D25" w14:textId="5927CBA4" w:rsidR="00735D14" w:rsidRPr="00855243" w:rsidRDefault="00735D14" w:rsidP="00DA21A9">
      <w:pPr>
        <w:pStyle w:val="ListParagraph"/>
        <w:numPr>
          <w:ilvl w:val="0"/>
          <w:numId w:val="16"/>
        </w:numPr>
        <w:spacing w:before="0" w:after="0" w:line="240" w:lineRule="auto"/>
        <w:rPr>
          <w:sz w:val="28"/>
          <w:szCs w:val="28"/>
          <w:lang w:val="en-GB"/>
        </w:rPr>
      </w:pPr>
      <w:r w:rsidRPr="00855243">
        <w:rPr>
          <w:sz w:val="28"/>
          <w:szCs w:val="28"/>
          <w:lang w:val="en-GB"/>
        </w:rPr>
        <w:lastRenderedPageBreak/>
        <w:t>Be supportive of management.</w:t>
      </w:r>
    </w:p>
    <w:p w14:paraId="07859945" w14:textId="5CAA6EE9" w:rsidR="00735D14" w:rsidRPr="00855243" w:rsidRDefault="00855243" w:rsidP="00855243">
      <w:pPr>
        <w:pStyle w:val="ListParagraph"/>
        <w:numPr>
          <w:ilvl w:val="0"/>
          <w:numId w:val="16"/>
        </w:numPr>
        <w:spacing w:before="0" w:after="0" w:line="240" w:lineRule="auto"/>
        <w:rPr>
          <w:sz w:val="28"/>
          <w:szCs w:val="28"/>
          <w:lang w:val="en-GB"/>
        </w:rPr>
      </w:pPr>
      <w:r w:rsidRPr="00855243">
        <w:rPr>
          <w:sz w:val="28"/>
          <w:szCs w:val="28"/>
          <w:lang w:val="en-GB"/>
        </w:rPr>
        <w:t>Establish a productive workplace.</w:t>
      </w:r>
    </w:p>
    <w:p w14:paraId="2C28A851" w14:textId="77777777" w:rsidR="00DA21A9" w:rsidRDefault="00DA21A9" w:rsidP="00DA21A9">
      <w:pPr>
        <w:pStyle w:val="ListParagraph"/>
        <w:numPr>
          <w:ilvl w:val="0"/>
          <w:numId w:val="16"/>
        </w:numPr>
        <w:spacing w:before="0" w:after="0" w:line="240" w:lineRule="auto"/>
        <w:rPr>
          <w:sz w:val="28"/>
          <w:szCs w:val="28"/>
          <w:lang w:val="en-GB"/>
        </w:rPr>
      </w:pPr>
      <w:r w:rsidRPr="00DA21A9">
        <w:rPr>
          <w:sz w:val="28"/>
          <w:szCs w:val="28"/>
          <w:lang w:val="en-GB"/>
        </w:rPr>
        <w:t>Pay workers more attention and offer them more assistance.</w:t>
      </w:r>
    </w:p>
    <w:p w14:paraId="0F29C56C" w14:textId="641D616F" w:rsidR="00735D14" w:rsidRPr="00855243" w:rsidRDefault="00735D14" w:rsidP="00DA21A9">
      <w:pPr>
        <w:pStyle w:val="ListParagraph"/>
        <w:numPr>
          <w:ilvl w:val="0"/>
          <w:numId w:val="16"/>
        </w:numPr>
        <w:spacing w:before="0" w:after="0" w:line="240" w:lineRule="auto"/>
        <w:rPr>
          <w:sz w:val="28"/>
          <w:szCs w:val="28"/>
          <w:lang w:val="en-GB"/>
        </w:rPr>
      </w:pPr>
      <w:r w:rsidRPr="00855243">
        <w:rPr>
          <w:sz w:val="28"/>
          <w:szCs w:val="28"/>
          <w:lang w:val="en-GB"/>
        </w:rPr>
        <w:t>To inspire trust in leadership</w:t>
      </w:r>
      <w:r w:rsidR="004F51F6">
        <w:rPr>
          <w:sz w:val="28"/>
          <w:szCs w:val="28"/>
          <w:lang w:val="en-GB"/>
        </w:rPr>
        <w:t xml:space="preserve"> and honest communication</w:t>
      </w:r>
      <w:r w:rsidRPr="00855243">
        <w:rPr>
          <w:sz w:val="28"/>
          <w:szCs w:val="28"/>
          <w:lang w:val="en-GB"/>
        </w:rPr>
        <w:t xml:space="preserve"> for the team.</w:t>
      </w:r>
    </w:p>
    <w:p w14:paraId="72FC044F" w14:textId="2C94B17F" w:rsidR="00C85C21" w:rsidRDefault="00C85C21" w:rsidP="00C85C21">
      <w:pPr>
        <w:pStyle w:val="ListParagraph"/>
        <w:numPr>
          <w:ilvl w:val="0"/>
          <w:numId w:val="16"/>
        </w:numPr>
        <w:spacing w:before="0" w:after="0" w:line="240" w:lineRule="auto"/>
        <w:rPr>
          <w:sz w:val="28"/>
          <w:szCs w:val="28"/>
          <w:lang w:val="en-GB"/>
        </w:rPr>
      </w:pPr>
      <w:r w:rsidRPr="00C85C21">
        <w:rPr>
          <w:sz w:val="28"/>
          <w:szCs w:val="28"/>
          <w:lang w:val="en-GB"/>
        </w:rPr>
        <w:t xml:space="preserve">Help </w:t>
      </w:r>
      <w:r>
        <w:rPr>
          <w:sz w:val="28"/>
          <w:szCs w:val="28"/>
          <w:lang w:val="en-GB"/>
        </w:rPr>
        <w:t>people</w:t>
      </w:r>
      <w:r w:rsidRPr="00C85C21">
        <w:rPr>
          <w:sz w:val="28"/>
          <w:szCs w:val="28"/>
          <w:lang w:val="en-GB"/>
        </w:rPr>
        <w:t xml:space="preserve"> develop new talents and see new chances.</w:t>
      </w:r>
    </w:p>
    <w:p w14:paraId="76B40731" w14:textId="493E3805" w:rsidR="00735D14" w:rsidRPr="00855243" w:rsidRDefault="00DA21A9" w:rsidP="00C85C21">
      <w:pPr>
        <w:pStyle w:val="ListParagraph"/>
        <w:numPr>
          <w:ilvl w:val="0"/>
          <w:numId w:val="16"/>
        </w:numPr>
        <w:spacing w:before="0" w:after="0" w:line="240" w:lineRule="auto"/>
        <w:rPr>
          <w:sz w:val="28"/>
          <w:szCs w:val="28"/>
          <w:lang w:val="en-GB"/>
        </w:rPr>
      </w:pPr>
      <w:r w:rsidRPr="00DA21A9">
        <w:rPr>
          <w:sz w:val="28"/>
          <w:szCs w:val="28"/>
          <w:lang w:val="en-GB"/>
        </w:rPr>
        <w:t xml:space="preserve">Increased sense of belonging and </w:t>
      </w:r>
      <w:r>
        <w:rPr>
          <w:sz w:val="28"/>
          <w:szCs w:val="28"/>
          <w:lang w:val="en-GB"/>
        </w:rPr>
        <w:t>well-being</w:t>
      </w:r>
      <w:r w:rsidRPr="00DA21A9">
        <w:rPr>
          <w:sz w:val="28"/>
          <w:szCs w:val="28"/>
          <w:lang w:val="en-GB"/>
        </w:rPr>
        <w:t>.</w:t>
      </w:r>
    </w:p>
    <w:p w14:paraId="7384E1E0" w14:textId="035E56D5" w:rsidR="00735D14" w:rsidRPr="00855243" w:rsidRDefault="00DA21A9" w:rsidP="00DA21A9">
      <w:pPr>
        <w:pStyle w:val="ListParagraph"/>
        <w:numPr>
          <w:ilvl w:val="0"/>
          <w:numId w:val="16"/>
        </w:numPr>
        <w:spacing w:before="0" w:after="0" w:line="240" w:lineRule="auto"/>
        <w:rPr>
          <w:sz w:val="28"/>
          <w:szCs w:val="28"/>
          <w:lang w:val="en-GB"/>
        </w:rPr>
      </w:pPr>
      <w:r>
        <w:rPr>
          <w:sz w:val="28"/>
          <w:szCs w:val="28"/>
          <w:lang w:val="en-GB"/>
        </w:rPr>
        <w:t>E</w:t>
      </w:r>
      <w:r w:rsidRPr="00DA21A9">
        <w:rPr>
          <w:sz w:val="28"/>
          <w:szCs w:val="28"/>
          <w:lang w:val="en-GB"/>
        </w:rPr>
        <w:t xml:space="preserve">nthuse staff members about their potential in the business. </w:t>
      </w:r>
      <w:r w:rsidR="00735D14" w:rsidRPr="00855243">
        <w:rPr>
          <w:sz w:val="28"/>
          <w:szCs w:val="28"/>
          <w:lang w:val="en-GB"/>
        </w:rPr>
        <w:t>(</w:t>
      </w:r>
      <w:proofErr w:type="spellStart"/>
      <w:r w:rsidR="00735D14" w:rsidRPr="00855243">
        <w:rPr>
          <w:sz w:val="28"/>
          <w:szCs w:val="28"/>
          <w:lang w:val="en-GB"/>
        </w:rPr>
        <w:t>Kewalramani</w:t>
      </w:r>
      <w:proofErr w:type="spellEnd"/>
      <w:r w:rsidR="00735D14" w:rsidRPr="00855243">
        <w:rPr>
          <w:sz w:val="28"/>
          <w:szCs w:val="28"/>
          <w:lang w:val="en-GB"/>
        </w:rPr>
        <w:t>, 2021).</w:t>
      </w:r>
    </w:p>
    <w:p w14:paraId="4BDA50FA" w14:textId="447CF985" w:rsidR="00735D14" w:rsidRPr="00735D14" w:rsidRDefault="00735D14" w:rsidP="001B32AE">
      <w:pPr>
        <w:spacing w:before="0" w:after="0" w:line="240" w:lineRule="auto"/>
        <w:rPr>
          <w:sz w:val="28"/>
          <w:szCs w:val="28"/>
          <w:lang w:val="en-GB"/>
        </w:rPr>
      </w:pPr>
      <w:r w:rsidRPr="00735D14">
        <w:rPr>
          <w:sz w:val="28"/>
          <w:szCs w:val="28"/>
          <w:lang w:val="en-GB"/>
        </w:rPr>
        <w:t xml:space="preserve">Mentioned above will be big changes for </w:t>
      </w:r>
      <w:proofErr w:type="spellStart"/>
      <w:r w:rsidRPr="00735D14">
        <w:rPr>
          <w:sz w:val="28"/>
          <w:szCs w:val="28"/>
          <w:lang w:val="en-GB"/>
        </w:rPr>
        <w:t>SainCo</w:t>
      </w:r>
      <w:proofErr w:type="spellEnd"/>
      <w:r w:rsidRPr="00735D14">
        <w:rPr>
          <w:sz w:val="28"/>
          <w:szCs w:val="28"/>
          <w:lang w:val="en-GB"/>
        </w:rPr>
        <w:t xml:space="preserve"> with an autocratic management style, but it will help the organization to attract</w:t>
      </w:r>
      <w:r w:rsidR="00475AB4" w:rsidRPr="00854BBE">
        <w:rPr>
          <w:sz w:val="28"/>
          <w:szCs w:val="28"/>
        </w:rPr>
        <w:t>,</w:t>
      </w:r>
      <w:r w:rsidRPr="00735D14">
        <w:rPr>
          <w:sz w:val="28"/>
          <w:szCs w:val="28"/>
          <w:lang w:val="en-GB"/>
        </w:rPr>
        <w:t xml:space="preserve"> recruit and retain people. In addition, employee retention, productivity, and motivation will all rise when emotional bonds between staff members and their workplace develop (</w:t>
      </w:r>
      <w:proofErr w:type="spellStart"/>
      <w:r w:rsidRPr="00735D14">
        <w:rPr>
          <w:sz w:val="28"/>
          <w:szCs w:val="28"/>
          <w:lang w:val="en-GB"/>
        </w:rPr>
        <w:t>Kewalramani</w:t>
      </w:r>
      <w:proofErr w:type="spellEnd"/>
      <w:r w:rsidRPr="00735D14">
        <w:rPr>
          <w:sz w:val="28"/>
          <w:szCs w:val="28"/>
          <w:lang w:val="en-GB"/>
        </w:rPr>
        <w:t>, 2021).</w:t>
      </w:r>
    </w:p>
    <w:p w14:paraId="11615161" w14:textId="300422E0" w:rsidR="00735D14" w:rsidRPr="00735D14" w:rsidRDefault="00735D14" w:rsidP="001B32AE">
      <w:pPr>
        <w:spacing w:before="0" w:after="0" w:line="240" w:lineRule="auto"/>
        <w:rPr>
          <w:sz w:val="28"/>
          <w:szCs w:val="28"/>
          <w:lang w:val="en-GB"/>
        </w:rPr>
      </w:pPr>
      <w:r w:rsidRPr="00735D14">
        <w:rPr>
          <w:sz w:val="28"/>
          <w:szCs w:val="28"/>
          <w:lang w:val="en-GB"/>
        </w:rPr>
        <w:t xml:space="preserve">Overall, only an employee-friendly human resources management strategy </w:t>
      </w:r>
      <w:r w:rsidR="00475AB4" w:rsidRPr="00854BBE">
        <w:rPr>
          <w:sz w:val="28"/>
          <w:szCs w:val="28"/>
        </w:rPr>
        <w:t xml:space="preserve">will </w:t>
      </w:r>
      <w:r w:rsidR="00854BBE">
        <w:rPr>
          <w:sz w:val="28"/>
          <w:szCs w:val="28"/>
        </w:rPr>
        <w:t>allow</w:t>
      </w:r>
      <w:r w:rsidRPr="00854BBE">
        <w:rPr>
          <w:sz w:val="28"/>
          <w:szCs w:val="28"/>
        </w:rPr>
        <w:t xml:space="preserve"> </w:t>
      </w:r>
      <w:proofErr w:type="spellStart"/>
      <w:r w:rsidRPr="00854BBE">
        <w:rPr>
          <w:sz w:val="28"/>
          <w:szCs w:val="28"/>
        </w:rPr>
        <w:t>SainCo</w:t>
      </w:r>
      <w:proofErr w:type="spellEnd"/>
      <w:r w:rsidRPr="00854BBE">
        <w:rPr>
          <w:sz w:val="28"/>
          <w:szCs w:val="28"/>
        </w:rPr>
        <w:t xml:space="preserve"> to navigate</w:t>
      </w:r>
      <w:r w:rsidR="00475AB4" w:rsidRPr="00854BBE">
        <w:rPr>
          <w:sz w:val="28"/>
          <w:szCs w:val="28"/>
        </w:rPr>
        <w:t xml:space="preserve"> well,</w:t>
      </w:r>
      <w:r w:rsidRPr="00854BBE">
        <w:rPr>
          <w:sz w:val="28"/>
          <w:szCs w:val="28"/>
        </w:rPr>
        <w:t xml:space="preserve"> preparing</w:t>
      </w:r>
      <w:r w:rsidRPr="00735D14">
        <w:rPr>
          <w:sz w:val="28"/>
          <w:szCs w:val="28"/>
          <w:lang w:val="en-GB"/>
        </w:rPr>
        <w:t xml:space="preserve"> the business for the future. In addition,</w:t>
      </w:r>
      <w:r w:rsidRPr="00475AB4">
        <w:rPr>
          <w:color w:val="FF0000"/>
          <w:sz w:val="28"/>
          <w:szCs w:val="28"/>
          <w:lang w:val="en-GB"/>
        </w:rPr>
        <w:t xml:space="preserve"> </w:t>
      </w:r>
      <w:r w:rsidR="00475AB4" w:rsidRPr="00854BBE">
        <w:rPr>
          <w:sz w:val="28"/>
          <w:szCs w:val="28"/>
        </w:rPr>
        <w:t xml:space="preserve">people </w:t>
      </w:r>
      <w:r w:rsidRPr="00735D14">
        <w:rPr>
          <w:sz w:val="28"/>
          <w:szCs w:val="28"/>
          <w:lang w:val="en-GB"/>
        </w:rPr>
        <w:t>who say they had a favourable employee experience are 16 times more engaged than those who said the opposite, and they are eight times more likely to want to stay at a company (Emmett et al., 2021).</w:t>
      </w:r>
    </w:p>
    <w:p w14:paraId="5D7B9F73" w14:textId="6C8BA8E3" w:rsidR="00735D14" w:rsidRPr="00735D14" w:rsidRDefault="00735D14" w:rsidP="001B32AE">
      <w:pPr>
        <w:spacing w:before="0" w:after="0" w:line="240" w:lineRule="auto"/>
        <w:rPr>
          <w:sz w:val="28"/>
          <w:szCs w:val="28"/>
          <w:lang w:val="en-GB"/>
        </w:rPr>
      </w:pPr>
      <w:r w:rsidRPr="001B32AE">
        <w:rPr>
          <w:b/>
          <w:sz w:val="28"/>
          <w:szCs w:val="28"/>
          <w:lang w:val="en-GB"/>
        </w:rPr>
        <w:t>Employee involvement</w:t>
      </w:r>
      <w:r w:rsidR="001B32AE" w:rsidRPr="001B32AE">
        <w:rPr>
          <w:b/>
          <w:sz w:val="28"/>
          <w:szCs w:val="28"/>
          <w:lang w:val="en-GB"/>
        </w:rPr>
        <w:t>.</w:t>
      </w:r>
      <w:r w:rsidR="001B32AE">
        <w:rPr>
          <w:sz w:val="28"/>
          <w:szCs w:val="28"/>
          <w:lang w:val="en-GB"/>
        </w:rPr>
        <w:t xml:space="preserve"> </w:t>
      </w:r>
      <w:r w:rsidRPr="00735D14">
        <w:rPr>
          <w:sz w:val="28"/>
          <w:szCs w:val="28"/>
          <w:lang w:val="en-GB"/>
        </w:rPr>
        <w:t xml:space="preserve">Involvement will be the second step for </w:t>
      </w:r>
      <w:proofErr w:type="spellStart"/>
      <w:r w:rsidRPr="00735D14">
        <w:rPr>
          <w:sz w:val="28"/>
          <w:szCs w:val="28"/>
          <w:lang w:val="en-GB"/>
        </w:rPr>
        <w:t>SainCo</w:t>
      </w:r>
      <w:proofErr w:type="spellEnd"/>
      <w:r w:rsidR="00475AB4" w:rsidRPr="00475AB4">
        <w:rPr>
          <w:color w:val="FF0000"/>
          <w:sz w:val="28"/>
          <w:szCs w:val="28"/>
          <w:lang w:val="en-GB"/>
        </w:rPr>
        <w:t>,</w:t>
      </w:r>
      <w:r w:rsidRPr="00475AB4">
        <w:rPr>
          <w:color w:val="FF0000"/>
          <w:sz w:val="28"/>
          <w:szCs w:val="28"/>
          <w:lang w:val="en-GB"/>
        </w:rPr>
        <w:t xml:space="preserve"> </w:t>
      </w:r>
      <w:r w:rsidRPr="00735D14">
        <w:rPr>
          <w:sz w:val="28"/>
          <w:szCs w:val="28"/>
          <w:lang w:val="en-GB"/>
        </w:rPr>
        <w:t xml:space="preserve">along the way changing the autocratic management style in the organization. Employee involvement has been described as ‘the process by which employees actively participate in a company's mission and goals by applying their knowledge, skills and sharing ideas to make the right decision (Bullock and Powell, 2020). </w:t>
      </w:r>
    </w:p>
    <w:p w14:paraId="6AA0D4DE" w14:textId="44DB04BA" w:rsidR="00735D14" w:rsidRPr="00735D14" w:rsidRDefault="00735D14" w:rsidP="001B32AE">
      <w:pPr>
        <w:spacing w:before="0" w:after="0" w:line="240" w:lineRule="auto"/>
        <w:rPr>
          <w:sz w:val="28"/>
          <w:szCs w:val="28"/>
          <w:lang w:val="en-GB"/>
        </w:rPr>
      </w:pPr>
      <w:r w:rsidRPr="00735D14">
        <w:rPr>
          <w:sz w:val="28"/>
          <w:szCs w:val="28"/>
          <w:lang w:val="en-GB"/>
        </w:rPr>
        <w:t>Leigh and Maynard (2012) identify that a leader will make a difference in the organisation if he involves people</w:t>
      </w:r>
      <w:r w:rsidR="00475AB4">
        <w:rPr>
          <w:color w:val="FF0000"/>
          <w:sz w:val="28"/>
          <w:szCs w:val="28"/>
          <w:lang w:val="en-GB"/>
        </w:rPr>
        <w:t>,</w:t>
      </w:r>
      <w:r w:rsidRPr="00735D14">
        <w:rPr>
          <w:sz w:val="28"/>
          <w:szCs w:val="28"/>
          <w:lang w:val="en-GB"/>
        </w:rPr>
        <w:t xml:space="preserve"> giving them an opportunity to speak up and share ideas. For example, former PepsiCo CEO Indra Nooyi says to her employees, “Go dig deep. Come back to me with your best approach.” Communicating with encouragement—while also pushing your team—can help everyone achieve an overall higher level of performance.</w:t>
      </w:r>
    </w:p>
    <w:p w14:paraId="37133D8A" w14:textId="21511B94" w:rsidR="00735D14" w:rsidRDefault="00735D14" w:rsidP="001B32AE">
      <w:pPr>
        <w:spacing w:before="0" w:after="0" w:line="240" w:lineRule="auto"/>
        <w:rPr>
          <w:sz w:val="28"/>
          <w:szCs w:val="28"/>
          <w:lang w:val="en-GB"/>
        </w:rPr>
      </w:pPr>
      <w:r w:rsidRPr="00735D14">
        <w:rPr>
          <w:sz w:val="28"/>
          <w:szCs w:val="28"/>
          <w:lang w:val="en-GB"/>
        </w:rPr>
        <w:t xml:space="preserve">Put simply, only involved </w:t>
      </w:r>
      <w:r w:rsidRPr="00854BBE">
        <w:rPr>
          <w:sz w:val="28"/>
          <w:szCs w:val="28"/>
        </w:rPr>
        <w:t>employee</w:t>
      </w:r>
      <w:r w:rsidR="00475AB4" w:rsidRPr="00854BBE">
        <w:rPr>
          <w:sz w:val="28"/>
          <w:szCs w:val="28"/>
        </w:rPr>
        <w:t>s</w:t>
      </w:r>
      <w:r w:rsidRPr="00854BBE">
        <w:rPr>
          <w:sz w:val="28"/>
          <w:szCs w:val="28"/>
        </w:rPr>
        <w:t xml:space="preserve"> </w:t>
      </w:r>
      <w:r w:rsidRPr="00735D14">
        <w:rPr>
          <w:sz w:val="28"/>
          <w:szCs w:val="28"/>
          <w:lang w:val="en-GB"/>
        </w:rPr>
        <w:t xml:space="preserve">participate in what top management want to achieve using their experience and knowledge. </w:t>
      </w:r>
    </w:p>
    <w:p w14:paraId="782C9864" w14:textId="77777777" w:rsidR="00ED6A43" w:rsidRDefault="00ED6A43" w:rsidP="001B32AE">
      <w:pPr>
        <w:spacing w:before="0" w:after="0" w:line="240" w:lineRule="auto"/>
        <w:rPr>
          <w:sz w:val="28"/>
          <w:szCs w:val="28"/>
          <w:lang w:val="en-GB"/>
        </w:rPr>
      </w:pPr>
    </w:p>
    <w:p w14:paraId="61DF3C8C" w14:textId="77777777" w:rsidR="00ED6A43" w:rsidRPr="00735D14" w:rsidRDefault="00ED6A43" w:rsidP="001B32AE">
      <w:pPr>
        <w:spacing w:before="0" w:after="0" w:line="240" w:lineRule="auto"/>
        <w:rPr>
          <w:sz w:val="28"/>
          <w:szCs w:val="28"/>
          <w:lang w:val="en-GB"/>
        </w:rPr>
      </w:pPr>
      <w:r>
        <w:rPr>
          <w:noProof/>
          <w:sz w:val="28"/>
          <w:szCs w:val="28"/>
          <w:lang w:val="en-GB" w:eastAsia="en-GB"/>
        </w:rPr>
        <w:lastRenderedPageBreak/>
        <w:drawing>
          <wp:inline distT="0" distB="0" distL="0" distR="0" wp14:anchorId="36721D9F" wp14:editId="52E730FB">
            <wp:extent cx="5415280" cy="80467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erag.jpg"/>
                    <pic:cNvPicPr/>
                  </pic:nvPicPr>
                  <pic:blipFill>
                    <a:blip r:embed="rId16">
                      <a:extLst>
                        <a:ext uri="{28A0092B-C50C-407E-A947-70E740481C1C}">
                          <a14:useLocalDpi xmlns:a14="http://schemas.microsoft.com/office/drawing/2010/main" val="0"/>
                        </a:ext>
                      </a:extLst>
                    </a:blip>
                    <a:stretch>
                      <a:fillRect/>
                    </a:stretch>
                  </pic:blipFill>
                  <pic:spPr>
                    <a:xfrm>
                      <a:off x="0" y="0"/>
                      <a:ext cx="5415280" cy="8046720"/>
                    </a:xfrm>
                    <a:prstGeom prst="rect">
                      <a:avLst/>
                    </a:prstGeom>
                  </pic:spPr>
                </pic:pic>
              </a:graphicData>
            </a:graphic>
          </wp:inline>
        </w:drawing>
      </w:r>
    </w:p>
    <w:p w14:paraId="4C22A964" w14:textId="77777777" w:rsidR="00735D14" w:rsidRPr="00735D14" w:rsidRDefault="00ED6A43" w:rsidP="00735D14">
      <w:pPr>
        <w:rPr>
          <w:sz w:val="28"/>
          <w:szCs w:val="28"/>
          <w:lang w:val="en-GB"/>
        </w:rPr>
      </w:pPr>
      <w:r>
        <w:rPr>
          <w:sz w:val="28"/>
          <w:szCs w:val="28"/>
          <w:lang w:val="en-GB"/>
        </w:rPr>
        <w:lastRenderedPageBreak/>
        <w:t xml:space="preserve">The diagram of </w:t>
      </w:r>
      <w:r w:rsidR="007D477C">
        <w:rPr>
          <w:sz w:val="28"/>
          <w:szCs w:val="28"/>
          <w:lang w:val="en-GB"/>
        </w:rPr>
        <w:t xml:space="preserve">employee </w:t>
      </w:r>
      <w:r>
        <w:rPr>
          <w:sz w:val="28"/>
          <w:szCs w:val="28"/>
          <w:lang w:val="en-GB"/>
        </w:rPr>
        <w:t xml:space="preserve">involvement. Source: </w:t>
      </w:r>
      <w:r w:rsidR="00D821D7" w:rsidRPr="00D821D7">
        <w:rPr>
          <w:sz w:val="28"/>
          <w:szCs w:val="28"/>
          <w:lang w:val="en-GB"/>
        </w:rPr>
        <w:t>(Leigh and Maynard, 2012)</w:t>
      </w:r>
      <w:r w:rsidR="00D821D7">
        <w:rPr>
          <w:sz w:val="28"/>
          <w:szCs w:val="28"/>
          <w:lang w:val="en-GB"/>
        </w:rPr>
        <w:t>.</w:t>
      </w:r>
    </w:p>
    <w:p w14:paraId="68C935B2" w14:textId="7CBFD468" w:rsidR="00735D14" w:rsidRPr="00735D14" w:rsidRDefault="00735D14" w:rsidP="001B32AE">
      <w:pPr>
        <w:spacing w:before="0" w:after="0" w:line="240" w:lineRule="auto"/>
        <w:rPr>
          <w:sz w:val="28"/>
          <w:szCs w:val="28"/>
          <w:lang w:val="en-GB"/>
        </w:rPr>
      </w:pPr>
      <w:r w:rsidRPr="00735D14">
        <w:rPr>
          <w:sz w:val="28"/>
          <w:szCs w:val="28"/>
          <w:lang w:val="en-GB"/>
        </w:rPr>
        <w:t xml:space="preserve">Several authors in McKinsey’s research found that employee involvement accelerates the company’s growth and creates competitive advantages (Emmett et al., 2021). Torrington et al. (2014), for example, add that employee involvement aids in the development of a </w:t>
      </w:r>
      <w:r w:rsidR="00C179F4">
        <w:rPr>
          <w:sz w:val="28"/>
          <w:szCs w:val="28"/>
          <w:lang w:val="en-GB"/>
        </w:rPr>
        <w:t>commitment-based</w:t>
      </w:r>
      <w:r w:rsidRPr="00735D14">
        <w:rPr>
          <w:sz w:val="28"/>
          <w:szCs w:val="28"/>
          <w:lang w:val="en-GB"/>
        </w:rPr>
        <w:t xml:space="preserve"> </w:t>
      </w:r>
      <w:r w:rsidR="00DF5DF0">
        <w:rPr>
          <w:sz w:val="28"/>
          <w:szCs w:val="28"/>
        </w:rPr>
        <w:t>t</w:t>
      </w:r>
      <w:r w:rsidR="00C179F4">
        <w:rPr>
          <w:sz w:val="28"/>
          <w:szCs w:val="28"/>
        </w:rPr>
        <w:t>eam</w:t>
      </w:r>
      <w:r w:rsidR="00475AB4" w:rsidRPr="00C179F4">
        <w:rPr>
          <w:sz w:val="28"/>
          <w:szCs w:val="28"/>
        </w:rPr>
        <w:t xml:space="preserve"> i</w:t>
      </w:r>
      <w:r w:rsidRPr="00C179F4">
        <w:rPr>
          <w:sz w:val="28"/>
          <w:szCs w:val="28"/>
        </w:rPr>
        <w:t>n</w:t>
      </w:r>
      <w:r w:rsidRPr="00735D14">
        <w:rPr>
          <w:sz w:val="28"/>
          <w:szCs w:val="28"/>
          <w:lang w:val="en-GB"/>
        </w:rPr>
        <w:t xml:space="preserve"> a win-win situation where management and staff collaborate to achieve high performance that is profitable for both.</w:t>
      </w:r>
    </w:p>
    <w:p w14:paraId="0A1DDBBD" w14:textId="243C0F79" w:rsidR="00735D14" w:rsidRPr="00735D14" w:rsidRDefault="00735D14" w:rsidP="001B32AE">
      <w:pPr>
        <w:spacing w:before="0" w:after="0" w:line="240" w:lineRule="auto"/>
        <w:rPr>
          <w:sz w:val="28"/>
          <w:szCs w:val="28"/>
          <w:lang w:val="en-GB"/>
        </w:rPr>
      </w:pPr>
      <w:r w:rsidRPr="00C179F4">
        <w:rPr>
          <w:sz w:val="28"/>
          <w:szCs w:val="28"/>
        </w:rPr>
        <w:t>A</w:t>
      </w:r>
      <w:r w:rsidR="00475AB4" w:rsidRPr="00C179F4">
        <w:rPr>
          <w:sz w:val="28"/>
          <w:szCs w:val="28"/>
        </w:rPr>
        <w:t>s</w:t>
      </w:r>
      <w:r w:rsidRPr="00475AB4">
        <w:rPr>
          <w:color w:val="FF0000"/>
          <w:sz w:val="28"/>
          <w:szCs w:val="28"/>
          <w:lang w:val="en-GB"/>
        </w:rPr>
        <w:t xml:space="preserve"> </w:t>
      </w:r>
      <w:r w:rsidR="00C179F4" w:rsidRPr="00C179F4">
        <w:rPr>
          <w:sz w:val="28"/>
          <w:szCs w:val="28"/>
        </w:rPr>
        <w:t>the</w:t>
      </w:r>
      <w:r w:rsidR="00C179F4">
        <w:rPr>
          <w:color w:val="FF0000"/>
          <w:sz w:val="28"/>
          <w:szCs w:val="28"/>
          <w:lang w:val="en-GB"/>
        </w:rPr>
        <w:t xml:space="preserve"> </w:t>
      </w:r>
      <w:proofErr w:type="spellStart"/>
      <w:r w:rsidRPr="00735D14">
        <w:rPr>
          <w:sz w:val="28"/>
          <w:szCs w:val="28"/>
          <w:lang w:val="en-GB"/>
        </w:rPr>
        <w:t>SainCo</w:t>
      </w:r>
      <w:proofErr w:type="spellEnd"/>
      <w:r w:rsidRPr="00735D14">
        <w:rPr>
          <w:sz w:val="28"/>
          <w:szCs w:val="28"/>
          <w:lang w:val="en-GB"/>
        </w:rPr>
        <w:t xml:space="preserve"> change step, all employers already know why it must happen and that changes are the right thing to do not only for business but for people too. When it goes into action, employee engagement that is timely and efficient is also essential since "people support what they help to create." However, it is important to keep in mind that change may be a significant source of friction in businesses, especially when it is imposed without true employee input (Torrington et al., 2014). To avoid this, the key to creating workers’ involvement is communication. Leigh and Maynard (2012) pointed out that open communication encourages healthier connections and keeps individuals involved. Lack of involvement is frequent in middle management because managers are expected only to follow others and are cut off from the organisation's strategy. This view is supported by Howard (2020).</w:t>
      </w:r>
    </w:p>
    <w:p w14:paraId="36838E9E" w14:textId="2EFE4EA3" w:rsidR="00735D14" w:rsidRPr="00735D14" w:rsidRDefault="00735D14" w:rsidP="001B32AE">
      <w:pPr>
        <w:spacing w:before="0" w:after="0" w:line="240" w:lineRule="auto"/>
        <w:rPr>
          <w:sz w:val="28"/>
          <w:szCs w:val="28"/>
          <w:lang w:val="en-GB"/>
        </w:rPr>
      </w:pPr>
      <w:r w:rsidRPr="00735D14">
        <w:rPr>
          <w:sz w:val="28"/>
          <w:szCs w:val="28"/>
          <w:lang w:val="en-GB"/>
        </w:rPr>
        <w:t xml:space="preserve">In summary, </w:t>
      </w:r>
      <w:proofErr w:type="spellStart"/>
      <w:r w:rsidRPr="00735D14">
        <w:rPr>
          <w:sz w:val="28"/>
          <w:szCs w:val="28"/>
          <w:lang w:val="en-GB"/>
        </w:rPr>
        <w:t>SainCo</w:t>
      </w:r>
      <w:proofErr w:type="spellEnd"/>
      <w:r w:rsidRPr="00735D14">
        <w:rPr>
          <w:sz w:val="28"/>
          <w:szCs w:val="28"/>
          <w:lang w:val="en-GB"/>
        </w:rPr>
        <w:t xml:space="preserve"> could be transformed to perform </w:t>
      </w:r>
      <w:r w:rsidR="00475AB4" w:rsidRPr="00C179F4">
        <w:rPr>
          <w:sz w:val="28"/>
          <w:szCs w:val="28"/>
        </w:rPr>
        <w:t xml:space="preserve">as </w:t>
      </w:r>
      <w:r w:rsidRPr="00C179F4">
        <w:rPr>
          <w:sz w:val="28"/>
          <w:szCs w:val="28"/>
        </w:rPr>
        <w:t>new</w:t>
      </w:r>
      <w:r w:rsidRPr="00735D14">
        <w:rPr>
          <w:sz w:val="28"/>
          <w:szCs w:val="28"/>
          <w:lang w:val="en-GB"/>
        </w:rPr>
        <w:t xml:space="preserve"> leadership makes people feel involved and </w:t>
      </w:r>
      <w:r w:rsidRPr="00C179F4">
        <w:rPr>
          <w:sz w:val="28"/>
          <w:szCs w:val="28"/>
        </w:rPr>
        <w:t>engaged</w:t>
      </w:r>
      <w:r w:rsidR="00475AB4" w:rsidRPr="00C179F4">
        <w:rPr>
          <w:sz w:val="28"/>
          <w:szCs w:val="28"/>
        </w:rPr>
        <w:t>,</w:t>
      </w:r>
      <w:r w:rsidRPr="00C179F4">
        <w:rPr>
          <w:sz w:val="28"/>
          <w:szCs w:val="28"/>
        </w:rPr>
        <w:t xml:space="preserve"> and feedback from people will be valued. For instance, the London business school already</w:t>
      </w:r>
      <w:r w:rsidR="00475AB4" w:rsidRPr="00C179F4">
        <w:rPr>
          <w:sz w:val="28"/>
          <w:szCs w:val="28"/>
        </w:rPr>
        <w:t>,</w:t>
      </w:r>
      <w:r w:rsidRPr="00C179F4">
        <w:rPr>
          <w:sz w:val="28"/>
          <w:szCs w:val="28"/>
        </w:rPr>
        <w:t xml:space="preserve"> for </w:t>
      </w:r>
      <w:r w:rsidR="00B626CC" w:rsidRPr="00C179F4">
        <w:rPr>
          <w:sz w:val="28"/>
          <w:szCs w:val="28"/>
        </w:rPr>
        <w:t>n</w:t>
      </w:r>
      <w:r w:rsidRPr="00C179F4">
        <w:rPr>
          <w:sz w:val="28"/>
          <w:szCs w:val="28"/>
        </w:rPr>
        <w:t>ewcomers</w:t>
      </w:r>
      <w:r w:rsidR="00475AB4" w:rsidRPr="00C179F4">
        <w:rPr>
          <w:sz w:val="28"/>
          <w:szCs w:val="28"/>
        </w:rPr>
        <w:t>,</w:t>
      </w:r>
      <w:r w:rsidRPr="00C179F4">
        <w:rPr>
          <w:sz w:val="28"/>
          <w:szCs w:val="28"/>
        </w:rPr>
        <w:t xml:space="preserve"> offer coffee with </w:t>
      </w:r>
      <w:r w:rsidRPr="00735D14">
        <w:rPr>
          <w:sz w:val="28"/>
          <w:szCs w:val="28"/>
          <w:lang w:val="en-GB"/>
        </w:rPr>
        <w:t>the Dean to help mix with colleagues across the School</w:t>
      </w:r>
      <w:r w:rsidR="001B32AE">
        <w:rPr>
          <w:sz w:val="28"/>
          <w:szCs w:val="28"/>
          <w:lang w:val="en-GB"/>
        </w:rPr>
        <w:t xml:space="preserve"> </w:t>
      </w:r>
      <w:r w:rsidR="001443AC" w:rsidRPr="001443AC">
        <w:rPr>
          <w:sz w:val="28"/>
          <w:szCs w:val="28"/>
          <w:lang w:val="en-GB"/>
        </w:rPr>
        <w:t>(LBS Work Perks, 2022).</w:t>
      </w:r>
    </w:p>
    <w:p w14:paraId="70031CA3" w14:textId="77777777" w:rsidR="00735D14" w:rsidRPr="00735D14" w:rsidRDefault="00735D14" w:rsidP="001B32AE">
      <w:pPr>
        <w:pStyle w:val="Heading1"/>
        <w:rPr>
          <w:lang w:val="en-GB"/>
        </w:rPr>
      </w:pPr>
      <w:bookmarkStart w:id="11" w:name="_Toc134371910"/>
      <w:r w:rsidRPr="00735D14">
        <w:rPr>
          <w:lang w:val="en-GB"/>
        </w:rPr>
        <w:t>Recommendations, both in the short term and in the longer term</w:t>
      </w:r>
      <w:bookmarkEnd w:id="11"/>
    </w:p>
    <w:p w14:paraId="426E7FDE" w14:textId="1CF70233" w:rsidR="00735D14" w:rsidRPr="00735D14" w:rsidRDefault="00735D14" w:rsidP="001B32AE">
      <w:pPr>
        <w:spacing w:before="0" w:after="0" w:line="240" w:lineRule="auto"/>
        <w:rPr>
          <w:sz w:val="28"/>
          <w:szCs w:val="28"/>
          <w:lang w:val="en-GB"/>
        </w:rPr>
      </w:pPr>
      <w:r w:rsidRPr="00735D14">
        <w:rPr>
          <w:sz w:val="28"/>
          <w:szCs w:val="28"/>
          <w:lang w:val="en-GB"/>
        </w:rPr>
        <w:t xml:space="preserve">A </w:t>
      </w:r>
      <w:r w:rsidR="00855243" w:rsidRPr="00855243">
        <w:rPr>
          <w:sz w:val="28"/>
          <w:szCs w:val="28"/>
          <w:lang w:val="en-GB"/>
        </w:rPr>
        <w:t>comprehensive report</w:t>
      </w:r>
      <w:r w:rsidRPr="00735D14">
        <w:rPr>
          <w:sz w:val="28"/>
          <w:szCs w:val="28"/>
          <w:lang w:val="en-GB"/>
        </w:rPr>
        <w:t xml:space="preserve"> on the new performance management system for </w:t>
      </w:r>
      <w:proofErr w:type="spellStart"/>
      <w:r w:rsidRPr="00735D14">
        <w:rPr>
          <w:sz w:val="28"/>
          <w:szCs w:val="28"/>
          <w:lang w:val="en-GB"/>
        </w:rPr>
        <w:t>SainCo</w:t>
      </w:r>
      <w:proofErr w:type="spellEnd"/>
      <w:r w:rsidRPr="00735D14">
        <w:rPr>
          <w:sz w:val="28"/>
          <w:szCs w:val="28"/>
          <w:lang w:val="en-GB"/>
        </w:rPr>
        <w:t xml:space="preserve"> shows that the </w:t>
      </w:r>
      <w:r w:rsidR="00A45EBE" w:rsidRPr="00735D14">
        <w:rPr>
          <w:sz w:val="28"/>
          <w:szCs w:val="28"/>
          <w:lang w:val="en-GB"/>
        </w:rPr>
        <w:t xml:space="preserve">critical analysis of the needs </w:t>
      </w:r>
      <w:r w:rsidR="00A45EBE">
        <w:rPr>
          <w:sz w:val="28"/>
          <w:szCs w:val="28"/>
          <w:lang w:val="en-GB"/>
        </w:rPr>
        <w:t xml:space="preserve">and </w:t>
      </w:r>
      <w:r w:rsidRPr="00735D14">
        <w:rPr>
          <w:sz w:val="28"/>
          <w:szCs w:val="28"/>
          <w:lang w:val="en-GB"/>
        </w:rPr>
        <w:t>new work environment c</w:t>
      </w:r>
      <w:r w:rsidR="002F39F8">
        <w:rPr>
          <w:sz w:val="28"/>
          <w:szCs w:val="28"/>
          <w:lang w:val="en-GB"/>
        </w:rPr>
        <w:t>ertainl</w:t>
      </w:r>
      <w:r w:rsidRPr="00735D14">
        <w:rPr>
          <w:sz w:val="28"/>
          <w:szCs w:val="28"/>
          <w:lang w:val="en-GB"/>
        </w:rPr>
        <w:t xml:space="preserve">y </w:t>
      </w:r>
      <w:r w:rsidR="001B2601">
        <w:rPr>
          <w:sz w:val="28"/>
          <w:szCs w:val="28"/>
          <w:lang w:val="en-GB"/>
        </w:rPr>
        <w:t>demonstrate</w:t>
      </w:r>
      <w:r w:rsidRPr="00735D14">
        <w:rPr>
          <w:sz w:val="28"/>
          <w:szCs w:val="28"/>
          <w:lang w:val="en-GB"/>
        </w:rPr>
        <w:t xml:space="preserve"> that a company needs not only a </w:t>
      </w:r>
      <w:r w:rsidRPr="00735D14">
        <w:rPr>
          <w:sz w:val="28"/>
          <w:szCs w:val="28"/>
          <w:lang w:val="en-GB"/>
        </w:rPr>
        <w:lastRenderedPageBreak/>
        <w:t xml:space="preserve">new approach to performance management but new leadership based on soft </w:t>
      </w:r>
      <w:r w:rsidR="00F846E6">
        <w:rPr>
          <w:sz w:val="28"/>
          <w:szCs w:val="28"/>
          <w:lang w:val="en-GB"/>
        </w:rPr>
        <w:t>skills</w:t>
      </w:r>
      <w:r w:rsidRPr="00735D14">
        <w:rPr>
          <w:sz w:val="28"/>
          <w:szCs w:val="28"/>
          <w:lang w:val="en-GB"/>
        </w:rPr>
        <w:t xml:space="preserve"> as well. </w:t>
      </w:r>
      <w:r w:rsidRPr="00950C3E">
        <w:rPr>
          <w:sz w:val="28"/>
          <w:szCs w:val="28"/>
        </w:rPr>
        <w:t>So</w:t>
      </w:r>
      <w:r w:rsidR="00B626CC" w:rsidRPr="00950C3E">
        <w:rPr>
          <w:sz w:val="28"/>
          <w:szCs w:val="28"/>
        </w:rPr>
        <w:t>,</w:t>
      </w:r>
      <w:r w:rsidRPr="00950C3E">
        <w:rPr>
          <w:sz w:val="28"/>
          <w:szCs w:val="28"/>
        </w:rPr>
        <w:t xml:space="preserve"> what recommendation</w:t>
      </w:r>
      <w:r w:rsidR="00B626CC" w:rsidRPr="00950C3E">
        <w:rPr>
          <w:sz w:val="28"/>
          <w:szCs w:val="28"/>
        </w:rPr>
        <w:t>s</w:t>
      </w:r>
      <w:r w:rsidRPr="00950C3E">
        <w:rPr>
          <w:sz w:val="28"/>
          <w:szCs w:val="28"/>
        </w:rPr>
        <w:t xml:space="preserve"> could</w:t>
      </w:r>
      <w:r w:rsidRPr="00735D14">
        <w:rPr>
          <w:sz w:val="28"/>
          <w:szCs w:val="28"/>
          <w:lang w:val="en-GB"/>
        </w:rPr>
        <w:t xml:space="preserve"> be drawn for </w:t>
      </w:r>
      <w:proofErr w:type="spellStart"/>
      <w:r w:rsidRPr="00735D14">
        <w:rPr>
          <w:sz w:val="28"/>
          <w:szCs w:val="28"/>
          <w:lang w:val="en-GB"/>
        </w:rPr>
        <w:t>SainCo</w:t>
      </w:r>
      <w:proofErr w:type="spellEnd"/>
      <w:r w:rsidRPr="00735D14">
        <w:rPr>
          <w:sz w:val="28"/>
          <w:szCs w:val="28"/>
          <w:lang w:val="en-GB"/>
        </w:rPr>
        <w:t>?</w:t>
      </w:r>
    </w:p>
    <w:p w14:paraId="242C3BCC" w14:textId="77777777" w:rsidR="00735D14" w:rsidRPr="00735D14" w:rsidRDefault="00735D14" w:rsidP="001B32AE">
      <w:pPr>
        <w:spacing w:before="0" w:after="0" w:line="240" w:lineRule="auto"/>
        <w:rPr>
          <w:sz w:val="28"/>
          <w:szCs w:val="28"/>
          <w:lang w:val="en-GB"/>
        </w:rPr>
      </w:pPr>
      <w:r w:rsidRPr="00735D14">
        <w:rPr>
          <w:sz w:val="28"/>
          <w:szCs w:val="28"/>
          <w:lang w:val="en-GB"/>
        </w:rPr>
        <w:t xml:space="preserve">The global organisational consulting firm Korn Ferry's report "How Organisations Can Transform to Perform" and famous business leaders in </w:t>
      </w:r>
      <w:proofErr w:type="spellStart"/>
      <w:r w:rsidRPr="00735D14">
        <w:rPr>
          <w:sz w:val="28"/>
          <w:szCs w:val="28"/>
          <w:lang w:val="en-GB"/>
        </w:rPr>
        <w:t>MasterClass</w:t>
      </w:r>
      <w:proofErr w:type="spellEnd"/>
      <w:r w:rsidRPr="00735D14">
        <w:rPr>
          <w:sz w:val="28"/>
          <w:szCs w:val="28"/>
          <w:lang w:val="en-GB"/>
        </w:rPr>
        <w:t xml:space="preserve"> proposed a couple of findings for a new approach to performance management:</w:t>
      </w:r>
    </w:p>
    <w:p w14:paraId="4FFEB3E9" w14:textId="77777777" w:rsidR="00735D14" w:rsidRPr="00735D14" w:rsidRDefault="00735D14" w:rsidP="001B32AE">
      <w:pPr>
        <w:spacing w:before="0" w:after="0" w:line="240" w:lineRule="auto"/>
        <w:rPr>
          <w:sz w:val="28"/>
          <w:szCs w:val="28"/>
          <w:lang w:val="en-GB"/>
        </w:rPr>
      </w:pPr>
      <w:r w:rsidRPr="00735D14">
        <w:rPr>
          <w:sz w:val="28"/>
          <w:szCs w:val="28"/>
          <w:lang w:val="en-GB"/>
        </w:rPr>
        <w:t xml:space="preserve">Organisations, including </w:t>
      </w:r>
      <w:proofErr w:type="spellStart"/>
      <w:r w:rsidRPr="00735D14">
        <w:rPr>
          <w:sz w:val="28"/>
          <w:szCs w:val="28"/>
          <w:lang w:val="en-GB"/>
        </w:rPr>
        <w:t>Sainco</w:t>
      </w:r>
      <w:proofErr w:type="spellEnd"/>
      <w:r w:rsidRPr="00735D14">
        <w:rPr>
          <w:sz w:val="28"/>
          <w:szCs w:val="28"/>
          <w:lang w:val="en-GB"/>
        </w:rPr>
        <w:t>, have to create a purpose to survive in this new normal business environment. This is evidenced by former PepsiCo CEO Indra Nooyi's role as the chief architect of its "Performance with Purpose" initiatives. For example, the company made changes to the portfolio to balance healthy and treat-like products. She has looked to the future by analysing megatrends and growing the company’s net revenue by more than 70 per cent.</w:t>
      </w:r>
    </w:p>
    <w:p w14:paraId="7948D153" w14:textId="77777777" w:rsidR="00735D14" w:rsidRDefault="00B212C8" w:rsidP="00735D14">
      <w:pPr>
        <w:rPr>
          <w:sz w:val="28"/>
          <w:szCs w:val="28"/>
          <w:lang w:val="en-GB"/>
        </w:rPr>
      </w:pPr>
      <w:r>
        <w:rPr>
          <w:noProof/>
          <w:sz w:val="28"/>
          <w:szCs w:val="28"/>
          <w:lang w:val="en-GB" w:eastAsia="en-GB"/>
        </w:rPr>
        <w:drawing>
          <wp:inline distT="0" distB="0" distL="0" distR="0" wp14:anchorId="0A4EED52" wp14:editId="10F317FE">
            <wp:extent cx="4762500" cy="40005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urposeGg.jpg"/>
                    <pic:cNvPicPr/>
                  </pic:nvPicPr>
                  <pic:blipFill>
                    <a:blip r:embed="rId17">
                      <a:extLst>
                        <a:ext uri="{28A0092B-C50C-407E-A947-70E740481C1C}">
                          <a14:useLocalDpi xmlns:a14="http://schemas.microsoft.com/office/drawing/2010/main" val="0"/>
                        </a:ext>
                      </a:extLst>
                    </a:blip>
                    <a:stretch>
                      <a:fillRect/>
                    </a:stretch>
                  </pic:blipFill>
                  <pic:spPr>
                    <a:xfrm>
                      <a:off x="0" y="0"/>
                      <a:ext cx="4762500" cy="4000500"/>
                    </a:xfrm>
                    <a:prstGeom prst="rect">
                      <a:avLst/>
                    </a:prstGeom>
                  </pic:spPr>
                </pic:pic>
              </a:graphicData>
            </a:graphic>
          </wp:inline>
        </w:drawing>
      </w:r>
    </w:p>
    <w:p w14:paraId="79935BA1" w14:textId="77777777" w:rsidR="00B212C8" w:rsidRPr="00735D14" w:rsidRDefault="00B212C8" w:rsidP="00B212C8">
      <w:pPr>
        <w:rPr>
          <w:sz w:val="28"/>
          <w:szCs w:val="28"/>
          <w:lang w:val="en-GB"/>
        </w:rPr>
      </w:pPr>
      <w:r>
        <w:rPr>
          <w:sz w:val="28"/>
          <w:szCs w:val="28"/>
          <w:lang w:val="en-GB"/>
        </w:rPr>
        <w:t>The purpose</w:t>
      </w:r>
      <w:r w:rsidRPr="00735D14">
        <w:rPr>
          <w:sz w:val="28"/>
          <w:szCs w:val="28"/>
          <w:lang w:val="en-GB"/>
        </w:rPr>
        <w:t xml:space="preserve"> is the new strategy. </w:t>
      </w:r>
      <w:r>
        <w:rPr>
          <w:sz w:val="28"/>
          <w:szCs w:val="28"/>
          <w:lang w:val="en-GB"/>
        </w:rPr>
        <w:t xml:space="preserve">Source: </w:t>
      </w:r>
      <w:r w:rsidRPr="00B212C8">
        <w:rPr>
          <w:sz w:val="28"/>
          <w:szCs w:val="28"/>
          <w:lang w:val="en-GB"/>
        </w:rPr>
        <w:t>(Ferry, 2022)</w:t>
      </w:r>
    </w:p>
    <w:p w14:paraId="252F20B5" w14:textId="77777777" w:rsidR="00735D14" w:rsidRPr="00735D14" w:rsidRDefault="00735D14" w:rsidP="001B32AE">
      <w:pPr>
        <w:spacing w:before="0" w:after="0" w:line="240" w:lineRule="auto"/>
        <w:rPr>
          <w:sz w:val="28"/>
          <w:szCs w:val="28"/>
          <w:lang w:val="en-GB"/>
        </w:rPr>
      </w:pPr>
      <w:r w:rsidRPr="00735D14">
        <w:rPr>
          <w:sz w:val="28"/>
          <w:szCs w:val="28"/>
          <w:lang w:val="en-GB"/>
        </w:rPr>
        <w:lastRenderedPageBreak/>
        <w:t>-To set clear and well-communicated short-term and long-term business priorities related to the organisation’s purpose. For instance, a leading British retailer, Marks &amp; Spencer, announced that the company’s purpose is to transform business in order to shape the future (Marks &amp; Spencer, 2022).</w:t>
      </w:r>
    </w:p>
    <w:p w14:paraId="1C0684EA" w14:textId="77777777" w:rsidR="00735D14" w:rsidRPr="00735D14" w:rsidRDefault="00735D14" w:rsidP="001B32AE">
      <w:pPr>
        <w:spacing w:before="0" w:after="0" w:line="240" w:lineRule="auto"/>
        <w:rPr>
          <w:sz w:val="28"/>
          <w:szCs w:val="28"/>
          <w:lang w:val="en-GB"/>
        </w:rPr>
      </w:pPr>
      <w:r w:rsidRPr="00735D14">
        <w:rPr>
          <w:sz w:val="28"/>
          <w:szCs w:val="28"/>
          <w:lang w:val="en-GB"/>
        </w:rPr>
        <w:t>-To achieve a sustainable competitive advantage through better planning of organisational resources and capabilities. Take an example: UK retailers are closing underperforming stores and investing in immersive, technology-filled stores (Deloitte, 2022).</w:t>
      </w:r>
    </w:p>
    <w:p w14:paraId="4125D196" w14:textId="77777777" w:rsidR="00735D14" w:rsidRDefault="00735D14" w:rsidP="001B32AE">
      <w:pPr>
        <w:spacing w:before="0" w:after="0" w:line="240" w:lineRule="auto"/>
        <w:rPr>
          <w:sz w:val="28"/>
          <w:szCs w:val="28"/>
          <w:lang w:val="en-GB"/>
        </w:rPr>
      </w:pPr>
      <w:r w:rsidRPr="00735D14">
        <w:rPr>
          <w:sz w:val="28"/>
          <w:szCs w:val="28"/>
          <w:lang w:val="en-GB"/>
        </w:rPr>
        <w:t xml:space="preserve">When it comes to individual performance, an article by </w:t>
      </w:r>
      <w:proofErr w:type="spellStart"/>
      <w:r w:rsidRPr="00735D14">
        <w:rPr>
          <w:sz w:val="28"/>
          <w:szCs w:val="28"/>
          <w:lang w:val="en-GB"/>
        </w:rPr>
        <w:t>DeNisi</w:t>
      </w:r>
      <w:proofErr w:type="spellEnd"/>
      <w:r w:rsidRPr="00735D14">
        <w:rPr>
          <w:sz w:val="28"/>
          <w:szCs w:val="28"/>
          <w:lang w:val="en-GB"/>
        </w:rPr>
        <w:t xml:space="preserve"> and Murphy (2017) demonstrated how to improve individual performance and productivity.</w:t>
      </w:r>
    </w:p>
    <w:p w14:paraId="62E63365" w14:textId="77777777" w:rsidR="00062F4A" w:rsidRPr="00735D14" w:rsidRDefault="00062F4A" w:rsidP="001B32AE">
      <w:pPr>
        <w:spacing w:before="0" w:after="0" w:line="240" w:lineRule="auto"/>
        <w:rPr>
          <w:sz w:val="28"/>
          <w:szCs w:val="28"/>
          <w:lang w:val="en-GB"/>
        </w:rPr>
      </w:pPr>
    </w:p>
    <w:p w14:paraId="344E839B" w14:textId="77777777" w:rsidR="00735D14" w:rsidRDefault="00526F83" w:rsidP="001B32AE">
      <w:pPr>
        <w:spacing w:before="0" w:after="0" w:line="240" w:lineRule="auto"/>
        <w:rPr>
          <w:sz w:val="28"/>
          <w:szCs w:val="28"/>
          <w:lang w:val="en-GB"/>
        </w:rPr>
      </w:pPr>
      <w:r>
        <w:rPr>
          <w:noProof/>
          <w:sz w:val="28"/>
          <w:szCs w:val="28"/>
          <w:lang w:val="en-GB" w:eastAsia="en-GB"/>
        </w:rPr>
        <w:drawing>
          <wp:inline distT="0" distB="0" distL="0" distR="0" wp14:anchorId="58EC1D66" wp14:editId="7530BFBF">
            <wp:extent cx="4762500" cy="24098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Ka daryti su darG.jpg"/>
                    <pic:cNvPicPr/>
                  </pic:nvPicPr>
                  <pic:blipFill>
                    <a:blip r:embed="rId18">
                      <a:extLst>
                        <a:ext uri="{28A0092B-C50C-407E-A947-70E740481C1C}">
                          <a14:useLocalDpi xmlns:a14="http://schemas.microsoft.com/office/drawing/2010/main" val="0"/>
                        </a:ext>
                      </a:extLst>
                    </a:blip>
                    <a:stretch>
                      <a:fillRect/>
                    </a:stretch>
                  </pic:blipFill>
                  <pic:spPr>
                    <a:xfrm>
                      <a:off x="0" y="0"/>
                      <a:ext cx="4762500" cy="2409825"/>
                    </a:xfrm>
                    <a:prstGeom prst="rect">
                      <a:avLst/>
                    </a:prstGeom>
                  </pic:spPr>
                </pic:pic>
              </a:graphicData>
            </a:graphic>
          </wp:inline>
        </w:drawing>
      </w:r>
    </w:p>
    <w:p w14:paraId="431BA9F3" w14:textId="77777777" w:rsidR="00454E80" w:rsidRPr="00735D14" w:rsidRDefault="00CC4396" w:rsidP="00454E80">
      <w:pPr>
        <w:spacing w:before="0" w:after="0" w:line="240" w:lineRule="auto"/>
        <w:rPr>
          <w:sz w:val="28"/>
          <w:szCs w:val="28"/>
          <w:lang w:val="en-GB"/>
        </w:rPr>
      </w:pPr>
      <w:r>
        <w:rPr>
          <w:sz w:val="28"/>
          <w:szCs w:val="28"/>
          <w:lang w:val="en-GB"/>
        </w:rPr>
        <w:t>F</w:t>
      </w:r>
      <w:r w:rsidR="00735D14" w:rsidRPr="00735D14">
        <w:rPr>
          <w:sz w:val="28"/>
          <w:szCs w:val="28"/>
          <w:lang w:val="en-GB"/>
        </w:rPr>
        <w:t xml:space="preserve">rom measurement-oriented moves to motivational models. </w:t>
      </w:r>
      <w:r w:rsidR="00454E80">
        <w:rPr>
          <w:sz w:val="28"/>
          <w:szCs w:val="28"/>
          <w:lang w:val="en-GB"/>
        </w:rPr>
        <w:t>Source: Global talent trends 2022</w:t>
      </w:r>
    </w:p>
    <w:p w14:paraId="1753A48C" w14:textId="77777777" w:rsidR="00CC4396" w:rsidRDefault="00CC4396" w:rsidP="001B32AE">
      <w:pPr>
        <w:spacing w:before="0" w:after="0" w:line="240" w:lineRule="auto"/>
        <w:rPr>
          <w:sz w:val="28"/>
          <w:szCs w:val="28"/>
          <w:lang w:val="en-GB"/>
        </w:rPr>
      </w:pPr>
    </w:p>
    <w:p w14:paraId="7EDC5D75" w14:textId="77777777" w:rsidR="00735D14" w:rsidRPr="00735D14" w:rsidRDefault="00735D14" w:rsidP="001B32AE">
      <w:pPr>
        <w:spacing w:before="0" w:after="0" w:line="240" w:lineRule="auto"/>
        <w:rPr>
          <w:sz w:val="28"/>
          <w:szCs w:val="28"/>
          <w:lang w:val="en-GB"/>
        </w:rPr>
      </w:pPr>
      <w:r w:rsidRPr="00735D14">
        <w:rPr>
          <w:sz w:val="28"/>
          <w:szCs w:val="28"/>
          <w:lang w:val="en-GB"/>
        </w:rPr>
        <w:t>-A new leadership mandate is now to reshape business, prepare for the future, and focus on ‘back to human’ and people’s well-being.</w:t>
      </w:r>
    </w:p>
    <w:p w14:paraId="66FA4019" w14:textId="77777777" w:rsidR="00735D14" w:rsidRPr="00735D14" w:rsidRDefault="00735D14" w:rsidP="001B32AE">
      <w:pPr>
        <w:spacing w:before="0" w:after="0" w:line="240" w:lineRule="auto"/>
        <w:rPr>
          <w:sz w:val="28"/>
          <w:szCs w:val="28"/>
          <w:lang w:val="en-GB"/>
        </w:rPr>
      </w:pPr>
      <w:r w:rsidRPr="00735D14">
        <w:rPr>
          <w:sz w:val="28"/>
          <w:szCs w:val="28"/>
          <w:lang w:val="en-GB"/>
        </w:rPr>
        <w:t>-Create a feedback-rich environment. For example, the internet company Gogo and its partner built a social platform called "Gogo Props", where workers may publicly recognise each other for good work (Glickman and Fisk, 2020).</w:t>
      </w:r>
    </w:p>
    <w:p w14:paraId="2979DCD2" w14:textId="01BA0718" w:rsidR="00735D14" w:rsidRPr="00735D14" w:rsidRDefault="00735D14" w:rsidP="001B32AE">
      <w:pPr>
        <w:spacing w:before="0" w:after="0" w:line="240" w:lineRule="auto"/>
        <w:rPr>
          <w:sz w:val="28"/>
          <w:szCs w:val="28"/>
          <w:lang w:val="en-GB"/>
        </w:rPr>
      </w:pPr>
      <w:r w:rsidRPr="00735D14">
        <w:rPr>
          <w:sz w:val="28"/>
          <w:szCs w:val="28"/>
          <w:lang w:val="en-GB"/>
        </w:rPr>
        <w:t>-</w:t>
      </w:r>
      <w:proofErr w:type="spellStart"/>
      <w:r w:rsidRPr="00735D14">
        <w:rPr>
          <w:sz w:val="28"/>
          <w:szCs w:val="28"/>
          <w:lang w:val="en-GB"/>
        </w:rPr>
        <w:t>SainCo</w:t>
      </w:r>
      <w:proofErr w:type="spellEnd"/>
      <w:r w:rsidRPr="00735D14">
        <w:rPr>
          <w:sz w:val="28"/>
          <w:szCs w:val="28"/>
          <w:lang w:val="en-GB"/>
        </w:rPr>
        <w:t xml:space="preserve"> is moving in a new direction: from autocratic leadership to leadership based on soft </w:t>
      </w:r>
      <w:r w:rsidR="00E05F69">
        <w:rPr>
          <w:sz w:val="28"/>
          <w:szCs w:val="28"/>
          <w:lang w:val="en-GB"/>
        </w:rPr>
        <w:t>skills</w:t>
      </w:r>
      <w:r w:rsidRPr="00735D14">
        <w:rPr>
          <w:sz w:val="28"/>
          <w:szCs w:val="28"/>
          <w:lang w:val="en-GB"/>
        </w:rPr>
        <w:t xml:space="preserve">. To succeed and be fit for the future, the new management team, first of all, should make people feel valued </w:t>
      </w:r>
      <w:r w:rsidRPr="00735D14">
        <w:rPr>
          <w:sz w:val="28"/>
          <w:szCs w:val="28"/>
          <w:lang w:val="en-GB"/>
        </w:rPr>
        <w:lastRenderedPageBreak/>
        <w:t>because ‘people will forget what you did. They will forget what you said. But they will never forget how you made them feel (Howard, 2020).</w:t>
      </w:r>
    </w:p>
    <w:p w14:paraId="431920AE" w14:textId="75A559E0" w:rsidR="00735D14" w:rsidRPr="00950C3E" w:rsidRDefault="00735D14" w:rsidP="00950C3E">
      <w:pPr>
        <w:rPr>
          <w:sz w:val="28"/>
          <w:szCs w:val="28"/>
          <w:lang w:val="en-GB"/>
        </w:rPr>
      </w:pPr>
      <w:r w:rsidRPr="00950C3E">
        <w:rPr>
          <w:sz w:val="28"/>
          <w:szCs w:val="28"/>
          <w:lang w:val="en-GB"/>
        </w:rPr>
        <w:t xml:space="preserve">This new approach to </w:t>
      </w:r>
      <w:proofErr w:type="spellStart"/>
      <w:r w:rsidRPr="00950C3E">
        <w:rPr>
          <w:sz w:val="28"/>
          <w:szCs w:val="28"/>
        </w:rPr>
        <w:t>SainCo</w:t>
      </w:r>
      <w:r w:rsidR="00B626CC" w:rsidRPr="00950C3E">
        <w:rPr>
          <w:sz w:val="28"/>
          <w:szCs w:val="28"/>
        </w:rPr>
        <w:t>’s</w:t>
      </w:r>
      <w:proofErr w:type="spellEnd"/>
      <w:r w:rsidRPr="00950C3E">
        <w:rPr>
          <w:sz w:val="28"/>
          <w:szCs w:val="28"/>
        </w:rPr>
        <w:t xml:space="preserve"> </w:t>
      </w:r>
      <w:r w:rsidRPr="00950C3E">
        <w:rPr>
          <w:sz w:val="28"/>
          <w:szCs w:val="28"/>
          <w:lang w:val="en-GB"/>
        </w:rPr>
        <w:t>performance management is certainly going to be the silver bullet to</w:t>
      </w:r>
      <w:r w:rsidR="00950C3E">
        <w:rPr>
          <w:sz w:val="28"/>
          <w:szCs w:val="28"/>
          <w:lang w:val="en-GB"/>
        </w:rPr>
        <w:t xml:space="preserve"> achieve </w:t>
      </w:r>
      <w:r w:rsidRPr="00950C3E">
        <w:rPr>
          <w:sz w:val="28"/>
          <w:szCs w:val="28"/>
          <w:lang w:val="en-GB"/>
        </w:rPr>
        <w:t>the company’s mission,</w:t>
      </w:r>
      <w:r w:rsidR="00950C3E">
        <w:rPr>
          <w:sz w:val="28"/>
          <w:szCs w:val="28"/>
          <w:lang w:val="en-GB"/>
        </w:rPr>
        <w:t xml:space="preserve"> execute</w:t>
      </w:r>
      <w:r w:rsidRPr="00950C3E">
        <w:rPr>
          <w:sz w:val="28"/>
          <w:szCs w:val="28"/>
          <w:lang w:val="en-GB"/>
        </w:rPr>
        <w:t xml:space="preserve"> its strategy, build a new organisational culture, and generate important business results.</w:t>
      </w:r>
    </w:p>
    <w:p w14:paraId="36079C7C" w14:textId="77777777" w:rsidR="00735D14" w:rsidRPr="00735D14" w:rsidRDefault="00735D14" w:rsidP="001B32AE">
      <w:pPr>
        <w:pStyle w:val="Heading1"/>
        <w:rPr>
          <w:lang w:val="en-GB"/>
        </w:rPr>
      </w:pPr>
      <w:bookmarkStart w:id="12" w:name="_Toc134371911"/>
      <w:r w:rsidRPr="00735D14">
        <w:rPr>
          <w:lang w:val="en-GB"/>
        </w:rPr>
        <w:t>Conclusion</w:t>
      </w:r>
      <w:bookmarkEnd w:id="12"/>
    </w:p>
    <w:p w14:paraId="5D0B22C0" w14:textId="77777777" w:rsidR="00735D14" w:rsidRPr="00735D14" w:rsidRDefault="00735D14" w:rsidP="001B32AE">
      <w:pPr>
        <w:spacing w:before="0" w:after="0" w:line="240" w:lineRule="auto"/>
        <w:rPr>
          <w:sz w:val="28"/>
          <w:szCs w:val="28"/>
          <w:lang w:val="en-GB"/>
        </w:rPr>
      </w:pPr>
      <w:proofErr w:type="spellStart"/>
      <w:r w:rsidRPr="00735D14">
        <w:rPr>
          <w:sz w:val="28"/>
          <w:szCs w:val="28"/>
          <w:lang w:val="en-GB"/>
        </w:rPr>
        <w:t>SainCo</w:t>
      </w:r>
      <w:proofErr w:type="spellEnd"/>
      <w:r w:rsidRPr="00735D14">
        <w:rPr>
          <w:sz w:val="28"/>
          <w:szCs w:val="28"/>
          <w:lang w:val="en-GB"/>
        </w:rPr>
        <w:t xml:space="preserve">, like many other organizations, will transform to perform into a new modern style in order to achieve competitive advantage and high performance. </w:t>
      </w:r>
    </w:p>
    <w:p w14:paraId="0F411A90" w14:textId="36135C02" w:rsidR="00735D14" w:rsidRPr="00735D14" w:rsidRDefault="00735D14" w:rsidP="001B32AE">
      <w:pPr>
        <w:spacing w:before="0" w:after="0" w:line="240" w:lineRule="auto"/>
        <w:rPr>
          <w:sz w:val="28"/>
          <w:szCs w:val="28"/>
          <w:lang w:val="en-GB"/>
        </w:rPr>
      </w:pPr>
      <w:r w:rsidRPr="00735D14">
        <w:rPr>
          <w:sz w:val="28"/>
          <w:szCs w:val="28"/>
          <w:lang w:val="en-GB"/>
        </w:rPr>
        <w:t>According to academic sources, there is a 100-year history of performance management (</w:t>
      </w:r>
      <w:proofErr w:type="spellStart"/>
      <w:r w:rsidRPr="00735D14">
        <w:rPr>
          <w:sz w:val="28"/>
          <w:szCs w:val="28"/>
          <w:lang w:val="en-GB"/>
        </w:rPr>
        <w:t>DeNisi</w:t>
      </w:r>
      <w:proofErr w:type="spellEnd"/>
      <w:r w:rsidRPr="00735D14">
        <w:rPr>
          <w:sz w:val="28"/>
          <w:szCs w:val="28"/>
          <w:lang w:val="en-GB"/>
        </w:rPr>
        <w:t xml:space="preserve"> and Murphy, 2017). For instance, </w:t>
      </w:r>
      <w:proofErr w:type="spellStart"/>
      <w:r w:rsidRPr="00735D14">
        <w:rPr>
          <w:sz w:val="28"/>
          <w:szCs w:val="28"/>
          <w:lang w:val="en-GB"/>
        </w:rPr>
        <w:t>Lewin</w:t>
      </w:r>
      <w:proofErr w:type="spellEnd"/>
      <w:r w:rsidRPr="00735D14">
        <w:rPr>
          <w:sz w:val="28"/>
          <w:szCs w:val="28"/>
          <w:lang w:val="en-GB"/>
        </w:rPr>
        <w:t xml:space="preserve"> more than 80 years </w:t>
      </w:r>
      <w:r w:rsidRPr="00401D8B">
        <w:rPr>
          <w:sz w:val="28"/>
          <w:szCs w:val="28"/>
        </w:rPr>
        <w:t>ago</w:t>
      </w:r>
      <w:r w:rsidR="00B626CC" w:rsidRPr="00401D8B">
        <w:rPr>
          <w:sz w:val="28"/>
          <w:szCs w:val="28"/>
        </w:rPr>
        <w:t>,</w:t>
      </w:r>
      <w:r w:rsidRPr="00735D14">
        <w:rPr>
          <w:sz w:val="28"/>
          <w:szCs w:val="28"/>
          <w:lang w:val="en-GB"/>
        </w:rPr>
        <w:t xml:space="preserve"> created the theory of how to change management through three stages. But still ‘</w:t>
      </w:r>
      <w:r w:rsidR="00E05F69" w:rsidRPr="00E05F69">
        <w:rPr>
          <w:sz w:val="28"/>
          <w:szCs w:val="28"/>
          <w:lang w:val="en-GB"/>
        </w:rPr>
        <w:t>The startling reality is that more than half of transformat</w:t>
      </w:r>
      <w:r w:rsidR="00E05F69">
        <w:rPr>
          <w:sz w:val="28"/>
          <w:szCs w:val="28"/>
          <w:lang w:val="en-GB"/>
        </w:rPr>
        <w:t>ion programmes are unsuccessful</w:t>
      </w:r>
      <w:r w:rsidRPr="00735D14">
        <w:rPr>
          <w:sz w:val="28"/>
          <w:szCs w:val="28"/>
          <w:lang w:val="en-GB"/>
        </w:rPr>
        <w:t xml:space="preserve">’ says a professor of Entrepreneurship at </w:t>
      </w:r>
      <w:r w:rsidRPr="00E05F69">
        <w:rPr>
          <w:sz w:val="28"/>
          <w:szCs w:val="28"/>
        </w:rPr>
        <w:t>INSEAD</w:t>
      </w:r>
      <w:r w:rsidR="00B626CC" w:rsidRPr="00E05F69">
        <w:rPr>
          <w:sz w:val="28"/>
          <w:szCs w:val="28"/>
        </w:rPr>
        <w:t>,</w:t>
      </w:r>
      <w:r w:rsidRPr="00E05F69">
        <w:rPr>
          <w:sz w:val="28"/>
          <w:szCs w:val="28"/>
        </w:rPr>
        <w:t xml:space="preserve"> </w:t>
      </w:r>
      <w:proofErr w:type="spellStart"/>
      <w:r w:rsidRPr="00E05F69">
        <w:rPr>
          <w:sz w:val="28"/>
          <w:szCs w:val="28"/>
        </w:rPr>
        <w:t>Vibha</w:t>
      </w:r>
      <w:proofErr w:type="spellEnd"/>
      <w:r w:rsidRPr="00735D14">
        <w:rPr>
          <w:sz w:val="28"/>
          <w:szCs w:val="28"/>
          <w:lang w:val="en-GB"/>
        </w:rPr>
        <w:t xml:space="preserve"> </w:t>
      </w:r>
      <w:proofErr w:type="spellStart"/>
      <w:proofErr w:type="gramStart"/>
      <w:r w:rsidRPr="00735D14">
        <w:rPr>
          <w:sz w:val="28"/>
          <w:szCs w:val="28"/>
          <w:lang w:val="en-GB"/>
        </w:rPr>
        <w:t>Gaba</w:t>
      </w:r>
      <w:proofErr w:type="spellEnd"/>
      <w:proofErr w:type="gramEnd"/>
      <w:r w:rsidRPr="00735D14">
        <w:rPr>
          <w:sz w:val="28"/>
          <w:szCs w:val="28"/>
          <w:lang w:val="en-GB"/>
        </w:rPr>
        <w:t xml:space="preserve">. </w:t>
      </w:r>
    </w:p>
    <w:p w14:paraId="4FA4AEA0" w14:textId="0F154774" w:rsidR="00735D14" w:rsidRPr="00735D14" w:rsidRDefault="00735D14" w:rsidP="001B32AE">
      <w:pPr>
        <w:spacing w:before="0" w:after="0" w:line="240" w:lineRule="auto"/>
        <w:rPr>
          <w:sz w:val="28"/>
          <w:szCs w:val="28"/>
          <w:lang w:val="en-GB"/>
        </w:rPr>
      </w:pPr>
      <w:r w:rsidRPr="00735D14">
        <w:rPr>
          <w:sz w:val="28"/>
          <w:szCs w:val="28"/>
          <w:lang w:val="en-GB"/>
        </w:rPr>
        <w:t xml:space="preserve">She argued, that first of all, </w:t>
      </w:r>
      <w:r w:rsidR="008A2789">
        <w:rPr>
          <w:sz w:val="28"/>
          <w:szCs w:val="28"/>
          <w:lang w:val="en-GB"/>
        </w:rPr>
        <w:t>w</w:t>
      </w:r>
      <w:r w:rsidR="008A2789" w:rsidRPr="008A2789">
        <w:rPr>
          <w:sz w:val="28"/>
          <w:szCs w:val="28"/>
          <w:lang w:val="en-GB"/>
        </w:rPr>
        <w:t>hen needed, a corporation canno</w:t>
      </w:r>
      <w:r w:rsidR="008A2789">
        <w:rPr>
          <w:sz w:val="28"/>
          <w:szCs w:val="28"/>
          <w:lang w:val="en-GB"/>
        </w:rPr>
        <w:t>t recognise the need for change</w:t>
      </w:r>
      <w:r w:rsidRPr="00735D14">
        <w:rPr>
          <w:sz w:val="28"/>
          <w:szCs w:val="28"/>
          <w:lang w:val="en-GB"/>
        </w:rPr>
        <w:t xml:space="preserve">, secondly, </w:t>
      </w:r>
      <w:r w:rsidR="008A2789">
        <w:rPr>
          <w:sz w:val="28"/>
          <w:szCs w:val="28"/>
          <w:lang w:val="en-GB"/>
        </w:rPr>
        <w:t>m</w:t>
      </w:r>
      <w:r w:rsidR="008A2789" w:rsidRPr="008A2789">
        <w:rPr>
          <w:sz w:val="28"/>
          <w:szCs w:val="28"/>
          <w:lang w:val="en-GB"/>
        </w:rPr>
        <w:t>any businesses just abandon their change management initiatives in the middle of them or they lack the patience to wait for the results.</w:t>
      </w:r>
      <w:r w:rsidRPr="00735D14">
        <w:rPr>
          <w:sz w:val="28"/>
          <w:szCs w:val="28"/>
          <w:lang w:val="en-GB"/>
        </w:rPr>
        <w:t xml:space="preserve"> </w:t>
      </w:r>
    </w:p>
    <w:p w14:paraId="1CA5E958" w14:textId="77777777" w:rsidR="00F23EFA" w:rsidRDefault="00735D14" w:rsidP="001B32AE">
      <w:pPr>
        <w:spacing w:before="0" w:after="0" w:line="240" w:lineRule="auto"/>
        <w:rPr>
          <w:sz w:val="28"/>
          <w:szCs w:val="28"/>
          <w:lang w:val="en-GB"/>
        </w:rPr>
      </w:pPr>
      <w:r w:rsidRPr="00735D14">
        <w:rPr>
          <w:sz w:val="28"/>
          <w:szCs w:val="28"/>
          <w:lang w:val="en-GB"/>
        </w:rPr>
        <w:t xml:space="preserve">Overall, </w:t>
      </w:r>
      <w:proofErr w:type="spellStart"/>
      <w:r w:rsidRPr="00735D14">
        <w:rPr>
          <w:sz w:val="28"/>
          <w:szCs w:val="28"/>
          <w:lang w:val="en-GB"/>
        </w:rPr>
        <w:t>SainCo</w:t>
      </w:r>
      <w:proofErr w:type="spellEnd"/>
      <w:r w:rsidRPr="00735D14">
        <w:rPr>
          <w:sz w:val="28"/>
          <w:szCs w:val="28"/>
          <w:lang w:val="en-GB"/>
        </w:rPr>
        <w:t xml:space="preserve"> </w:t>
      </w:r>
      <w:r w:rsidR="00233085">
        <w:rPr>
          <w:sz w:val="28"/>
          <w:szCs w:val="28"/>
          <w:lang w:val="en-GB"/>
        </w:rPr>
        <w:t xml:space="preserve">should </w:t>
      </w:r>
      <w:r w:rsidRPr="00735D14">
        <w:rPr>
          <w:sz w:val="28"/>
          <w:szCs w:val="28"/>
          <w:lang w:val="en-GB"/>
        </w:rPr>
        <w:t>mov</w:t>
      </w:r>
      <w:r w:rsidR="00233085">
        <w:rPr>
          <w:sz w:val="28"/>
          <w:szCs w:val="28"/>
          <w:lang w:val="en-GB"/>
        </w:rPr>
        <w:t xml:space="preserve">e forward to </w:t>
      </w:r>
      <w:r w:rsidRPr="00735D14">
        <w:rPr>
          <w:sz w:val="28"/>
          <w:szCs w:val="28"/>
          <w:lang w:val="en-GB"/>
        </w:rPr>
        <w:t>survive</w:t>
      </w:r>
      <w:r w:rsidR="00B626CC">
        <w:rPr>
          <w:sz w:val="28"/>
          <w:szCs w:val="28"/>
          <w:lang w:val="en-GB"/>
        </w:rPr>
        <w:t xml:space="preserve"> </w:t>
      </w:r>
      <w:r w:rsidRPr="00735D14">
        <w:rPr>
          <w:sz w:val="28"/>
          <w:szCs w:val="28"/>
          <w:lang w:val="en-GB"/>
        </w:rPr>
        <w:t xml:space="preserve">as a </w:t>
      </w:r>
      <w:r w:rsidR="00233085">
        <w:rPr>
          <w:sz w:val="28"/>
          <w:szCs w:val="28"/>
          <w:lang w:val="en-GB"/>
        </w:rPr>
        <w:t>company</w:t>
      </w:r>
      <w:r w:rsidRPr="00735D14">
        <w:rPr>
          <w:sz w:val="28"/>
          <w:szCs w:val="28"/>
          <w:lang w:val="en-GB"/>
        </w:rPr>
        <w:t xml:space="preserve"> and get everyone through this new world of work.  </w:t>
      </w:r>
      <w:r w:rsidR="00F23EFA" w:rsidRPr="00F23EFA">
        <w:rPr>
          <w:sz w:val="28"/>
          <w:szCs w:val="28"/>
          <w:lang w:val="en-GB"/>
        </w:rPr>
        <w:t xml:space="preserve">Due to this, </w:t>
      </w:r>
      <w:proofErr w:type="spellStart"/>
      <w:r w:rsidR="00F23EFA" w:rsidRPr="00F23EFA">
        <w:rPr>
          <w:sz w:val="28"/>
          <w:szCs w:val="28"/>
          <w:lang w:val="en-GB"/>
        </w:rPr>
        <w:t>SainCo’s</w:t>
      </w:r>
      <w:proofErr w:type="spellEnd"/>
      <w:r w:rsidR="00F23EFA" w:rsidRPr="00F23EFA">
        <w:rPr>
          <w:sz w:val="28"/>
          <w:szCs w:val="28"/>
          <w:lang w:val="en-GB"/>
        </w:rPr>
        <w:t xml:space="preserve"> accomplishment will be to follow all the recommendations mentioned above in the short term and in the longer term strategy and never give up on changing the organisation.</w:t>
      </w:r>
    </w:p>
    <w:p w14:paraId="5C0EECC4" w14:textId="23F59602" w:rsidR="00735D14" w:rsidRPr="00735D14" w:rsidRDefault="00735D14" w:rsidP="001B32AE">
      <w:pPr>
        <w:spacing w:before="0" w:after="0" w:line="240" w:lineRule="auto"/>
        <w:rPr>
          <w:sz w:val="28"/>
          <w:szCs w:val="28"/>
          <w:lang w:val="en-GB"/>
        </w:rPr>
      </w:pPr>
      <w:r w:rsidRPr="00735D14">
        <w:rPr>
          <w:sz w:val="28"/>
          <w:szCs w:val="28"/>
          <w:lang w:val="en-GB"/>
        </w:rPr>
        <w:t xml:space="preserve">In addition, </w:t>
      </w:r>
      <w:r w:rsidR="00B626CC" w:rsidRPr="007C46C8">
        <w:rPr>
          <w:sz w:val="28"/>
          <w:szCs w:val="28"/>
        </w:rPr>
        <w:t xml:space="preserve">it </w:t>
      </w:r>
      <w:r w:rsidRPr="00735D14">
        <w:rPr>
          <w:sz w:val="28"/>
          <w:szCs w:val="28"/>
          <w:lang w:val="en-GB"/>
        </w:rPr>
        <w:t>should be noted that even former US President George W. Bush is certain, that ‘Even the most brilliant leader must depend on others within the organization to implement a strategic vision’ (Bush, 2021).</w:t>
      </w:r>
    </w:p>
    <w:p w14:paraId="439DFE55" w14:textId="77777777" w:rsidR="00735D14" w:rsidRPr="00735D14" w:rsidRDefault="00735D14" w:rsidP="001B32AE">
      <w:pPr>
        <w:spacing w:before="0" w:after="0" w:line="240" w:lineRule="auto"/>
        <w:rPr>
          <w:sz w:val="28"/>
          <w:szCs w:val="28"/>
          <w:lang w:val="en-GB"/>
        </w:rPr>
      </w:pPr>
    </w:p>
    <w:p w14:paraId="1F32E8A2" w14:textId="77777777" w:rsidR="00735D14" w:rsidRPr="00735D14" w:rsidRDefault="00735D14" w:rsidP="001B32AE">
      <w:pPr>
        <w:pStyle w:val="Heading1"/>
        <w:rPr>
          <w:lang w:val="en-GB"/>
        </w:rPr>
      </w:pPr>
      <w:bookmarkStart w:id="13" w:name="_Toc134371912"/>
      <w:r w:rsidRPr="00735D14">
        <w:rPr>
          <w:lang w:val="en-GB"/>
        </w:rPr>
        <w:lastRenderedPageBreak/>
        <w:t>References</w:t>
      </w:r>
      <w:bookmarkEnd w:id="13"/>
    </w:p>
    <w:p w14:paraId="7F135BF3"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t xml:space="preserve">Armstrong, M. (2009). </w:t>
      </w:r>
      <w:r w:rsidRPr="00A57B34">
        <w:rPr>
          <w:rFonts w:asciiTheme="minorHAnsi" w:hAnsiTheme="minorHAnsi"/>
          <w:i/>
          <w:iCs/>
          <w:sz w:val="28"/>
          <w:szCs w:val="28"/>
        </w:rPr>
        <w:t>Armstrong’s Handbook of Performance Management: an Evidence-Based Guide to Delivering High Performance</w:t>
      </w:r>
      <w:r w:rsidRPr="00A57B34">
        <w:rPr>
          <w:rFonts w:asciiTheme="minorHAnsi" w:hAnsiTheme="minorHAnsi"/>
          <w:sz w:val="28"/>
          <w:szCs w:val="28"/>
        </w:rPr>
        <w:t>. London: Kogan Page Ltd.</w:t>
      </w:r>
    </w:p>
    <w:p w14:paraId="24BB75F6"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t xml:space="preserve">Armstrong, M. (2017). </w:t>
      </w:r>
      <w:r w:rsidRPr="00A57B34">
        <w:rPr>
          <w:rFonts w:asciiTheme="minorHAnsi" w:hAnsiTheme="minorHAnsi"/>
          <w:i/>
          <w:iCs/>
          <w:sz w:val="28"/>
          <w:szCs w:val="28"/>
        </w:rPr>
        <w:t xml:space="preserve">Armstrong’s </w:t>
      </w:r>
      <w:r>
        <w:rPr>
          <w:rFonts w:asciiTheme="minorHAnsi" w:hAnsiTheme="minorHAnsi"/>
          <w:i/>
          <w:iCs/>
          <w:sz w:val="28"/>
          <w:szCs w:val="28"/>
        </w:rPr>
        <w:t>Handbook</w:t>
      </w:r>
      <w:r w:rsidRPr="00A57B34">
        <w:rPr>
          <w:rFonts w:asciiTheme="minorHAnsi" w:hAnsiTheme="minorHAnsi"/>
          <w:i/>
          <w:iCs/>
          <w:sz w:val="28"/>
          <w:szCs w:val="28"/>
        </w:rPr>
        <w:t xml:space="preserve"> of performance management </w:t>
      </w:r>
      <w:r>
        <w:rPr>
          <w:rFonts w:asciiTheme="minorHAnsi" w:hAnsiTheme="minorHAnsi"/>
          <w:i/>
          <w:iCs/>
          <w:sz w:val="28"/>
          <w:szCs w:val="28"/>
        </w:rPr>
        <w:t xml:space="preserve">is </w:t>
      </w:r>
      <w:r w:rsidRPr="00A57B34">
        <w:rPr>
          <w:rFonts w:asciiTheme="minorHAnsi" w:hAnsiTheme="minorHAnsi"/>
          <w:i/>
          <w:iCs/>
          <w:sz w:val="28"/>
          <w:szCs w:val="28"/>
        </w:rPr>
        <w:t>an evidence-based guide to delivering high performance</w:t>
      </w:r>
      <w:r w:rsidRPr="00A57B34">
        <w:rPr>
          <w:rFonts w:asciiTheme="minorHAnsi" w:hAnsiTheme="minorHAnsi"/>
          <w:sz w:val="28"/>
          <w:szCs w:val="28"/>
        </w:rPr>
        <w:t xml:space="preserve">. London New York, </w:t>
      </w:r>
      <w:r>
        <w:rPr>
          <w:rFonts w:asciiTheme="minorHAnsi" w:hAnsiTheme="minorHAnsi"/>
          <w:sz w:val="28"/>
          <w:szCs w:val="28"/>
        </w:rPr>
        <w:t>NY</w:t>
      </w:r>
      <w:r w:rsidRPr="00A57B34">
        <w:rPr>
          <w:rFonts w:asciiTheme="minorHAnsi" w:hAnsiTheme="minorHAnsi"/>
          <w:sz w:val="28"/>
          <w:szCs w:val="28"/>
        </w:rPr>
        <w:t xml:space="preserve"> New Delhi Kogan Page.</w:t>
      </w:r>
    </w:p>
    <w:p w14:paraId="46A91B6F"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t xml:space="preserve">Armstrong, M. (2019). </w:t>
      </w:r>
      <w:r w:rsidRPr="00A57B34">
        <w:rPr>
          <w:rFonts w:asciiTheme="minorHAnsi" w:hAnsiTheme="minorHAnsi"/>
          <w:i/>
          <w:iCs/>
          <w:sz w:val="28"/>
          <w:szCs w:val="28"/>
        </w:rPr>
        <w:t>How to manage people: fast, effective management skills that really get results</w:t>
      </w:r>
      <w:r w:rsidRPr="00A57B34">
        <w:rPr>
          <w:rFonts w:asciiTheme="minorHAnsi" w:hAnsiTheme="minorHAnsi"/>
          <w:sz w:val="28"/>
          <w:szCs w:val="28"/>
        </w:rPr>
        <w:t xml:space="preserve">. London; New York, </w:t>
      </w:r>
      <w:r>
        <w:rPr>
          <w:rFonts w:asciiTheme="minorHAnsi" w:hAnsiTheme="minorHAnsi"/>
          <w:sz w:val="28"/>
          <w:szCs w:val="28"/>
        </w:rPr>
        <w:t>NY</w:t>
      </w:r>
      <w:r w:rsidRPr="00A57B34">
        <w:rPr>
          <w:rFonts w:asciiTheme="minorHAnsi" w:hAnsiTheme="minorHAnsi"/>
          <w:sz w:val="28"/>
          <w:szCs w:val="28"/>
        </w:rPr>
        <w:t>: Kogan Page Limited.</w:t>
      </w:r>
    </w:p>
    <w:p w14:paraId="608E4C96"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t xml:space="preserve">Battista, M. (2020). </w:t>
      </w:r>
      <w:r w:rsidRPr="00A57B34">
        <w:rPr>
          <w:rFonts w:asciiTheme="minorHAnsi" w:hAnsiTheme="minorHAnsi"/>
          <w:i/>
          <w:iCs/>
          <w:sz w:val="28"/>
          <w:szCs w:val="28"/>
        </w:rPr>
        <w:t>State of the Practice in Performance Management How Did We Get Here</w:t>
      </w:r>
      <w:r>
        <w:rPr>
          <w:rFonts w:asciiTheme="minorHAnsi" w:hAnsiTheme="minorHAnsi"/>
          <w:i/>
          <w:iCs/>
          <w:sz w:val="28"/>
          <w:szCs w:val="28"/>
        </w:rPr>
        <w:t>?</w:t>
      </w:r>
    </w:p>
    <w:p w14:paraId="4E1CF979"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proofErr w:type="spellStart"/>
      <w:r w:rsidRPr="00A57B34">
        <w:rPr>
          <w:rFonts w:asciiTheme="minorHAnsi" w:hAnsiTheme="minorHAnsi"/>
          <w:sz w:val="28"/>
          <w:szCs w:val="28"/>
        </w:rPr>
        <w:t>Blinkist</w:t>
      </w:r>
      <w:proofErr w:type="spellEnd"/>
      <w:r w:rsidRPr="00A57B34">
        <w:rPr>
          <w:rFonts w:asciiTheme="minorHAnsi" w:hAnsiTheme="minorHAnsi"/>
          <w:sz w:val="28"/>
          <w:szCs w:val="28"/>
        </w:rPr>
        <w:t xml:space="preserve"> (2020). </w:t>
      </w:r>
      <w:proofErr w:type="spellStart"/>
      <w:r w:rsidRPr="00A57B34">
        <w:rPr>
          <w:rFonts w:asciiTheme="minorHAnsi" w:hAnsiTheme="minorHAnsi"/>
          <w:i/>
          <w:iCs/>
          <w:sz w:val="28"/>
          <w:szCs w:val="28"/>
        </w:rPr>
        <w:t>Druckerisms</w:t>
      </w:r>
      <w:proofErr w:type="spellEnd"/>
      <w:r w:rsidRPr="00A57B34">
        <w:rPr>
          <w:rFonts w:asciiTheme="minorHAnsi" w:hAnsiTheme="minorHAnsi"/>
          <w:i/>
          <w:iCs/>
          <w:sz w:val="28"/>
          <w:szCs w:val="28"/>
        </w:rPr>
        <w:t xml:space="preserve"> - A Year with Peter Drucker (</w:t>
      </w:r>
      <w:proofErr w:type="spellStart"/>
      <w:r w:rsidRPr="00A57B34">
        <w:rPr>
          <w:rFonts w:asciiTheme="minorHAnsi" w:hAnsiTheme="minorHAnsi"/>
          <w:i/>
          <w:iCs/>
          <w:sz w:val="28"/>
          <w:szCs w:val="28"/>
        </w:rPr>
        <w:t>Blinkist</w:t>
      </w:r>
      <w:proofErr w:type="spellEnd"/>
      <w:r w:rsidRPr="00A57B34">
        <w:rPr>
          <w:rFonts w:asciiTheme="minorHAnsi" w:hAnsiTheme="minorHAnsi"/>
          <w:i/>
          <w:iCs/>
          <w:sz w:val="28"/>
          <w:szCs w:val="28"/>
        </w:rPr>
        <w:t xml:space="preserve"> Summary) Video Tutorial | LinkedIn Learning, formerly Lynda.com</w:t>
      </w:r>
      <w:r w:rsidRPr="00A57B34">
        <w:rPr>
          <w:rFonts w:asciiTheme="minorHAnsi" w:hAnsiTheme="minorHAnsi"/>
          <w:sz w:val="28"/>
          <w:szCs w:val="28"/>
        </w:rPr>
        <w:t>. [online] LinkedIn. Available at: https://www.linkedin.com/learning/a-year-with-peter-druck</w:t>
      </w:r>
      <w:r>
        <w:rPr>
          <w:rFonts w:asciiTheme="minorHAnsi" w:hAnsiTheme="minorHAnsi"/>
          <w:sz w:val="28"/>
          <w:szCs w:val="28"/>
        </w:rPr>
        <w:t>er-blinkist-summary/druckerisms</w:t>
      </w:r>
      <w:r w:rsidRPr="00A57B34">
        <w:rPr>
          <w:rFonts w:asciiTheme="minorHAnsi" w:hAnsiTheme="minorHAnsi"/>
          <w:sz w:val="28"/>
          <w:szCs w:val="28"/>
        </w:rPr>
        <w:t xml:space="preserve"> [Accessed 19 Mar. 2023].</w:t>
      </w:r>
    </w:p>
    <w:p w14:paraId="489B6EC6"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t xml:space="preserve">Bullock, R. and Powell, S. (2020). </w:t>
      </w:r>
      <w:r w:rsidRPr="00A57B34">
        <w:rPr>
          <w:rFonts w:asciiTheme="minorHAnsi" w:hAnsiTheme="minorHAnsi"/>
          <w:i/>
          <w:iCs/>
          <w:sz w:val="28"/>
          <w:szCs w:val="28"/>
        </w:rPr>
        <w:t>Employee Involvement</w:t>
      </w:r>
      <w:r w:rsidRPr="00A57B34">
        <w:rPr>
          <w:rFonts w:asciiTheme="minorHAnsi" w:hAnsiTheme="minorHAnsi"/>
          <w:sz w:val="28"/>
          <w:szCs w:val="28"/>
        </w:rPr>
        <w:t xml:space="preserve">. [online] Human Resources. Available at: </w:t>
      </w:r>
      <w:r w:rsidR="00A203A5">
        <w:rPr>
          <w:rFonts w:asciiTheme="minorHAnsi" w:hAnsiTheme="minorHAnsi"/>
          <w:sz w:val="28"/>
          <w:szCs w:val="28"/>
        </w:rPr>
        <w:t>h</w:t>
      </w:r>
      <w:r w:rsidRPr="00A57B34">
        <w:rPr>
          <w:rFonts w:asciiTheme="minorHAnsi" w:hAnsiTheme="minorHAnsi"/>
          <w:sz w:val="28"/>
          <w:szCs w:val="28"/>
        </w:rPr>
        <w:t>ttps://www.washington.edu/admin/hr/pod/leaders/orgdev/alliance/articles/EmployeeInvolvement [Accessed 24 Apr. 2023].</w:t>
      </w:r>
    </w:p>
    <w:p w14:paraId="0DF57747"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lastRenderedPageBreak/>
        <w:t xml:space="preserve">Bush, G.W. (2021). </w:t>
      </w:r>
      <w:r w:rsidRPr="00A57B34">
        <w:rPr>
          <w:rFonts w:asciiTheme="minorHAnsi" w:hAnsiTheme="minorHAnsi"/>
          <w:i/>
          <w:iCs/>
          <w:sz w:val="28"/>
          <w:szCs w:val="28"/>
        </w:rPr>
        <w:t>Teaches Authentic Leadership</w:t>
      </w:r>
      <w:r w:rsidRPr="00A57B34">
        <w:rPr>
          <w:rFonts w:asciiTheme="minorHAnsi" w:hAnsiTheme="minorHAnsi"/>
          <w:sz w:val="28"/>
          <w:szCs w:val="28"/>
        </w:rPr>
        <w:t xml:space="preserve">. [online] </w:t>
      </w:r>
      <w:proofErr w:type="spellStart"/>
      <w:r w:rsidRPr="00A57B34">
        <w:rPr>
          <w:rFonts w:asciiTheme="minorHAnsi" w:hAnsiTheme="minorHAnsi"/>
          <w:sz w:val="28"/>
          <w:szCs w:val="28"/>
        </w:rPr>
        <w:t>MasterClass</w:t>
      </w:r>
      <w:proofErr w:type="spellEnd"/>
      <w:r w:rsidRPr="00A57B34">
        <w:rPr>
          <w:rFonts w:asciiTheme="minorHAnsi" w:hAnsiTheme="minorHAnsi"/>
          <w:sz w:val="28"/>
          <w:szCs w:val="28"/>
        </w:rPr>
        <w:t>. Available at: https://www.masterclass.com/classes/president-george-w-bush-teaches-authentic-leadership/chapters/meet-your-instructor [Accessed 26 Apr. 2023].</w:t>
      </w:r>
    </w:p>
    <w:p w14:paraId="1CED8E00"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t xml:space="preserve">Cappelli, P. and Tavis, A. (2016). </w:t>
      </w:r>
      <w:r w:rsidRPr="00A57B34">
        <w:rPr>
          <w:rFonts w:asciiTheme="minorHAnsi" w:hAnsiTheme="minorHAnsi"/>
          <w:i/>
          <w:iCs/>
          <w:sz w:val="28"/>
          <w:szCs w:val="28"/>
        </w:rPr>
        <w:t>The Performance Management Revolution</w:t>
      </w:r>
      <w:r w:rsidRPr="00A57B34">
        <w:rPr>
          <w:rFonts w:asciiTheme="minorHAnsi" w:hAnsiTheme="minorHAnsi"/>
          <w:sz w:val="28"/>
          <w:szCs w:val="28"/>
        </w:rPr>
        <w:t>. [online] Harvard Business Review. Available at: https://hbr.org/2016/10/the-performance-management-revolution.</w:t>
      </w:r>
    </w:p>
    <w:p w14:paraId="606D5A1C"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t xml:space="preserve">CIPD (2022). </w:t>
      </w:r>
      <w:r w:rsidRPr="00A57B34">
        <w:rPr>
          <w:rFonts w:asciiTheme="minorHAnsi" w:hAnsiTheme="minorHAnsi"/>
          <w:i/>
          <w:iCs/>
          <w:sz w:val="28"/>
          <w:szCs w:val="28"/>
        </w:rPr>
        <w:t>CIPD | Performance Management | Factsheets</w:t>
      </w:r>
      <w:r w:rsidRPr="00A57B34">
        <w:rPr>
          <w:rFonts w:asciiTheme="minorHAnsi" w:hAnsiTheme="minorHAnsi"/>
          <w:sz w:val="28"/>
          <w:szCs w:val="28"/>
        </w:rPr>
        <w:t>. [online] CIPD. Available at: https://www.cipd.org/uk/knowledge/factsheets/performance-factsheet/.</w:t>
      </w:r>
    </w:p>
    <w:p w14:paraId="5E26C248"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t xml:space="preserve">Conger, K., Mac, R. and Isaac, M. (2022). Elon Musk Fires Twitter Employees Who Criticized Him. </w:t>
      </w:r>
      <w:r w:rsidRPr="00A57B34">
        <w:rPr>
          <w:rFonts w:asciiTheme="minorHAnsi" w:hAnsiTheme="minorHAnsi"/>
          <w:i/>
          <w:iCs/>
          <w:sz w:val="28"/>
          <w:szCs w:val="28"/>
        </w:rPr>
        <w:t>The New York Times</w:t>
      </w:r>
      <w:r w:rsidRPr="00A57B34">
        <w:rPr>
          <w:rFonts w:asciiTheme="minorHAnsi" w:hAnsiTheme="minorHAnsi"/>
          <w:sz w:val="28"/>
          <w:szCs w:val="28"/>
        </w:rPr>
        <w:t>. [online] 15 Nov. Available at: https://www.nytimes.com/2022/11/15/technology/elon-musk-twitter-fired-criticism.html.</w:t>
      </w:r>
    </w:p>
    <w:p w14:paraId="0FF82365"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t xml:space="preserve">Cote, C. (2022). </w:t>
      </w:r>
      <w:r w:rsidRPr="00A57B34">
        <w:rPr>
          <w:rFonts w:asciiTheme="minorHAnsi" w:hAnsiTheme="minorHAnsi"/>
          <w:i/>
          <w:iCs/>
          <w:sz w:val="28"/>
          <w:szCs w:val="28"/>
        </w:rPr>
        <w:t>Why Is Budgeting Important in Business? 5 Reasons</w:t>
      </w:r>
      <w:r w:rsidRPr="00A57B34">
        <w:rPr>
          <w:rFonts w:asciiTheme="minorHAnsi" w:hAnsiTheme="minorHAnsi"/>
          <w:sz w:val="28"/>
          <w:szCs w:val="28"/>
        </w:rPr>
        <w:t>. [online] Harvard Business School Online. Available at: https://online.hbs.edu/blog/post/importance-of-budgeting-in-business.</w:t>
      </w:r>
    </w:p>
    <w:p w14:paraId="3D7287FF"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proofErr w:type="spellStart"/>
      <w:r w:rsidRPr="00A57B34">
        <w:rPr>
          <w:rFonts w:asciiTheme="minorHAnsi" w:hAnsiTheme="minorHAnsi"/>
          <w:sz w:val="28"/>
          <w:szCs w:val="28"/>
        </w:rPr>
        <w:t>DecisionWise</w:t>
      </w:r>
      <w:proofErr w:type="spellEnd"/>
      <w:r w:rsidRPr="00A57B34">
        <w:rPr>
          <w:rFonts w:asciiTheme="minorHAnsi" w:hAnsiTheme="minorHAnsi"/>
          <w:sz w:val="28"/>
          <w:szCs w:val="28"/>
        </w:rPr>
        <w:t xml:space="preserve"> (2021). </w:t>
      </w:r>
      <w:r w:rsidRPr="00A57B34">
        <w:rPr>
          <w:rFonts w:asciiTheme="minorHAnsi" w:hAnsiTheme="minorHAnsi"/>
          <w:i/>
          <w:iCs/>
          <w:sz w:val="28"/>
          <w:szCs w:val="28"/>
        </w:rPr>
        <w:t>Employee Engagement Best Practices for 2022</w:t>
      </w:r>
      <w:r w:rsidRPr="00A57B34">
        <w:rPr>
          <w:rFonts w:asciiTheme="minorHAnsi" w:hAnsiTheme="minorHAnsi"/>
          <w:sz w:val="28"/>
          <w:szCs w:val="28"/>
        </w:rPr>
        <w:t xml:space="preserve">. </w:t>
      </w:r>
      <w:r w:rsidRPr="00A57B34">
        <w:rPr>
          <w:rFonts w:asciiTheme="minorHAnsi" w:hAnsiTheme="minorHAnsi"/>
          <w:i/>
          <w:iCs/>
          <w:sz w:val="28"/>
          <w:szCs w:val="28"/>
        </w:rPr>
        <w:t>YouTube</w:t>
      </w:r>
      <w:r w:rsidRPr="00A57B34">
        <w:rPr>
          <w:rFonts w:asciiTheme="minorHAnsi" w:hAnsiTheme="minorHAnsi"/>
          <w:sz w:val="28"/>
          <w:szCs w:val="28"/>
        </w:rPr>
        <w:t>. Available at: https://www.youtube.com/watch?v=wmdRysE-vLw [Accessed 17 Apr. 2022].</w:t>
      </w:r>
    </w:p>
    <w:p w14:paraId="6DD82537"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lastRenderedPageBreak/>
        <w:t xml:space="preserve">Deloitte (2022). </w:t>
      </w:r>
      <w:r w:rsidRPr="00A57B34">
        <w:rPr>
          <w:rFonts w:asciiTheme="minorHAnsi" w:hAnsiTheme="minorHAnsi"/>
          <w:i/>
          <w:iCs/>
          <w:sz w:val="28"/>
          <w:szCs w:val="28"/>
        </w:rPr>
        <w:t>Retail Trends 2021 | Deloitte UK</w:t>
      </w:r>
      <w:r w:rsidRPr="00A57B34">
        <w:rPr>
          <w:rFonts w:asciiTheme="minorHAnsi" w:hAnsiTheme="minorHAnsi"/>
          <w:sz w:val="28"/>
          <w:szCs w:val="28"/>
        </w:rPr>
        <w:t>. [online] Deloitte United Kingdom. Available at: https://www2.deloitte.com/uk/en/pages/consumer-business/articles/retail-trends.</w:t>
      </w:r>
    </w:p>
    <w:p w14:paraId="1818982F"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proofErr w:type="spellStart"/>
      <w:r w:rsidRPr="00A57B34">
        <w:rPr>
          <w:rFonts w:asciiTheme="minorHAnsi" w:hAnsiTheme="minorHAnsi"/>
          <w:sz w:val="28"/>
          <w:szCs w:val="28"/>
        </w:rPr>
        <w:t>DeNisi</w:t>
      </w:r>
      <w:proofErr w:type="spellEnd"/>
      <w:r w:rsidRPr="00A57B34">
        <w:rPr>
          <w:rFonts w:asciiTheme="minorHAnsi" w:hAnsiTheme="minorHAnsi"/>
          <w:sz w:val="28"/>
          <w:szCs w:val="28"/>
        </w:rPr>
        <w:t xml:space="preserve">, A.S. and Murphy, K.R. (2017). Performance Appraisal and Performance </w:t>
      </w:r>
      <w:r w:rsidR="00A203A5">
        <w:rPr>
          <w:rFonts w:asciiTheme="minorHAnsi" w:hAnsiTheme="minorHAnsi"/>
          <w:sz w:val="28"/>
          <w:szCs w:val="28"/>
        </w:rPr>
        <w:t>Management</w:t>
      </w:r>
      <w:r w:rsidRPr="00A57B34">
        <w:rPr>
          <w:rFonts w:asciiTheme="minorHAnsi" w:hAnsiTheme="minorHAnsi"/>
          <w:sz w:val="28"/>
          <w:szCs w:val="28"/>
        </w:rPr>
        <w:t xml:space="preserve">: 100 Years of </w:t>
      </w:r>
      <w:r w:rsidR="00A203A5">
        <w:rPr>
          <w:rFonts w:asciiTheme="minorHAnsi" w:hAnsiTheme="minorHAnsi"/>
          <w:sz w:val="28"/>
          <w:szCs w:val="28"/>
        </w:rPr>
        <w:t>Progress</w:t>
      </w:r>
      <w:r w:rsidRPr="00A57B34">
        <w:rPr>
          <w:rFonts w:asciiTheme="minorHAnsi" w:hAnsiTheme="minorHAnsi"/>
          <w:sz w:val="28"/>
          <w:szCs w:val="28"/>
        </w:rPr>
        <w:t xml:space="preserve">? </w:t>
      </w:r>
      <w:r w:rsidRPr="00A57B34">
        <w:rPr>
          <w:rFonts w:asciiTheme="minorHAnsi" w:hAnsiTheme="minorHAnsi"/>
          <w:i/>
          <w:iCs/>
          <w:sz w:val="28"/>
          <w:szCs w:val="28"/>
        </w:rPr>
        <w:t>Journal of Applied Psychology</w:t>
      </w:r>
      <w:r w:rsidRPr="00A57B34">
        <w:rPr>
          <w:rFonts w:asciiTheme="minorHAnsi" w:hAnsiTheme="minorHAnsi"/>
          <w:sz w:val="28"/>
          <w:szCs w:val="28"/>
        </w:rPr>
        <w:t xml:space="preserve">, 102(3), pp.421–433. </w:t>
      </w:r>
      <w:r w:rsidR="00A203A5" w:rsidRPr="00A57B34">
        <w:rPr>
          <w:rFonts w:asciiTheme="minorHAnsi" w:hAnsiTheme="minorHAnsi"/>
          <w:sz w:val="28"/>
          <w:szCs w:val="28"/>
        </w:rPr>
        <w:t>D</w:t>
      </w:r>
      <w:r w:rsidRPr="00A57B34">
        <w:rPr>
          <w:rFonts w:asciiTheme="minorHAnsi" w:hAnsiTheme="minorHAnsi"/>
          <w:sz w:val="28"/>
          <w:szCs w:val="28"/>
        </w:rPr>
        <w:t>oi</w:t>
      </w:r>
      <w:r w:rsidR="00A203A5">
        <w:rPr>
          <w:rFonts w:asciiTheme="minorHAnsi" w:hAnsiTheme="minorHAnsi"/>
          <w:sz w:val="28"/>
          <w:szCs w:val="28"/>
        </w:rPr>
        <w:t xml:space="preserve"> </w:t>
      </w:r>
      <w:r w:rsidRPr="00A57B34">
        <w:rPr>
          <w:rFonts w:asciiTheme="minorHAnsi" w:hAnsiTheme="minorHAnsi"/>
          <w:sz w:val="28"/>
          <w:szCs w:val="28"/>
        </w:rPr>
        <w:t>https://doi.org/10.1037/apl0000085.</w:t>
      </w:r>
    </w:p>
    <w:p w14:paraId="0292F774"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t xml:space="preserve">Emmett, J., </w:t>
      </w:r>
      <w:proofErr w:type="spellStart"/>
      <w:r w:rsidRPr="00A57B34">
        <w:rPr>
          <w:rFonts w:asciiTheme="minorHAnsi" w:hAnsiTheme="minorHAnsi"/>
          <w:sz w:val="28"/>
          <w:szCs w:val="28"/>
        </w:rPr>
        <w:t>Komm</w:t>
      </w:r>
      <w:proofErr w:type="spellEnd"/>
      <w:r w:rsidRPr="00A57B34">
        <w:rPr>
          <w:rFonts w:asciiTheme="minorHAnsi" w:hAnsiTheme="minorHAnsi"/>
          <w:sz w:val="28"/>
          <w:szCs w:val="28"/>
        </w:rPr>
        <w:t xml:space="preserve">, A., Moritz, S. and Schultz, F. (2021). </w:t>
      </w:r>
      <w:r w:rsidRPr="00A57B34">
        <w:rPr>
          <w:rFonts w:asciiTheme="minorHAnsi" w:hAnsiTheme="minorHAnsi"/>
          <w:i/>
          <w:iCs/>
          <w:sz w:val="28"/>
          <w:szCs w:val="28"/>
        </w:rPr>
        <w:t>This time it’s personal: Shaping the ‘new possible’ through employee experience | McKinsey</w:t>
      </w:r>
      <w:r w:rsidRPr="00A57B34">
        <w:rPr>
          <w:rFonts w:asciiTheme="minorHAnsi" w:hAnsiTheme="minorHAnsi"/>
          <w:sz w:val="28"/>
          <w:szCs w:val="28"/>
        </w:rPr>
        <w:t>. [online] www.mckinsey.com. Available at: https://www.mckinsey.com/capabilities/people-and-organizational-performance/our-insights/this-time-its-personal-shaping-the-new-possible-through-employee-experience [Accessed 19 Sep. 2022].</w:t>
      </w:r>
    </w:p>
    <w:p w14:paraId="5B2BCF57"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t xml:space="preserve">Ferry, K. (2022). </w:t>
      </w:r>
      <w:r w:rsidRPr="00A57B34">
        <w:rPr>
          <w:rFonts w:asciiTheme="minorHAnsi" w:hAnsiTheme="minorHAnsi"/>
          <w:i/>
          <w:iCs/>
          <w:sz w:val="28"/>
          <w:szCs w:val="28"/>
        </w:rPr>
        <w:t>Accelerating through the turn</w:t>
      </w:r>
      <w:r w:rsidRPr="00A57B34">
        <w:rPr>
          <w:rFonts w:asciiTheme="minorHAnsi" w:hAnsiTheme="minorHAnsi"/>
          <w:sz w:val="28"/>
          <w:szCs w:val="28"/>
        </w:rPr>
        <w:t>. [online] www.kornferry.com. Available at: https://infokf.kornferry.com/rs/494-VUC-482/images/Korn-Ferry-Accelerating-through-the-turn [Accessed 26 Apr. 2023].</w:t>
      </w:r>
    </w:p>
    <w:p w14:paraId="3ABE3146"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t xml:space="preserve">Gifford, J. (2016). </w:t>
      </w:r>
      <w:r w:rsidRPr="00A57B34">
        <w:rPr>
          <w:rFonts w:asciiTheme="minorHAnsi" w:hAnsiTheme="minorHAnsi"/>
          <w:i/>
          <w:iCs/>
          <w:sz w:val="28"/>
          <w:szCs w:val="28"/>
        </w:rPr>
        <w:t>Could do better? Assessing what works in performance management</w:t>
      </w:r>
      <w:r w:rsidRPr="00A57B34">
        <w:rPr>
          <w:rFonts w:asciiTheme="minorHAnsi" w:hAnsiTheme="minorHAnsi"/>
          <w:sz w:val="28"/>
          <w:szCs w:val="28"/>
        </w:rPr>
        <w:t xml:space="preserve">. </w:t>
      </w:r>
      <w:r w:rsidRPr="00A57B34">
        <w:rPr>
          <w:rFonts w:asciiTheme="minorHAnsi" w:hAnsiTheme="minorHAnsi"/>
          <w:i/>
          <w:iCs/>
          <w:sz w:val="28"/>
          <w:szCs w:val="28"/>
        </w:rPr>
        <w:t>https://www.cipd.org/globalassets/media/knowledge/knowledge-hub/reports/could-do-better_2016-assessing-what-works-in-performance-management</w:t>
      </w:r>
      <w:r w:rsidRPr="00A57B34">
        <w:rPr>
          <w:rFonts w:asciiTheme="minorHAnsi" w:hAnsiTheme="minorHAnsi"/>
          <w:sz w:val="28"/>
          <w:szCs w:val="28"/>
        </w:rPr>
        <w:t>.</w:t>
      </w:r>
    </w:p>
    <w:p w14:paraId="2D750DCB"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lastRenderedPageBreak/>
        <w:t xml:space="preserve">Gifford, J. (2018). </w:t>
      </w:r>
      <w:r w:rsidRPr="00A57B34">
        <w:rPr>
          <w:rFonts w:asciiTheme="minorHAnsi" w:hAnsiTheme="minorHAnsi"/>
          <w:i/>
          <w:iCs/>
          <w:sz w:val="28"/>
          <w:szCs w:val="28"/>
        </w:rPr>
        <w:t>Performance Management | Factsheets | CIPD</w:t>
      </w:r>
      <w:r w:rsidRPr="00A57B34">
        <w:rPr>
          <w:rFonts w:asciiTheme="minorHAnsi" w:hAnsiTheme="minorHAnsi"/>
          <w:sz w:val="28"/>
          <w:szCs w:val="28"/>
        </w:rPr>
        <w:t>. [online] CIPD. Available at: https://www.cipd.co.uk/knowledge/</w:t>
      </w:r>
      <w:r w:rsidR="00A203A5">
        <w:rPr>
          <w:rFonts w:asciiTheme="minorHAnsi" w:hAnsiTheme="minorHAnsi"/>
          <w:sz w:val="28"/>
          <w:szCs w:val="28"/>
        </w:rPr>
        <w:t>fundamentals/people/performance</w:t>
      </w:r>
      <w:r w:rsidRPr="00A57B34">
        <w:rPr>
          <w:rFonts w:asciiTheme="minorHAnsi" w:hAnsiTheme="minorHAnsi"/>
          <w:sz w:val="28"/>
          <w:szCs w:val="28"/>
        </w:rPr>
        <w:t>.</w:t>
      </w:r>
    </w:p>
    <w:p w14:paraId="7E9EE388"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proofErr w:type="spellStart"/>
      <w:r w:rsidRPr="00A57B34">
        <w:rPr>
          <w:rFonts w:asciiTheme="minorHAnsi" w:hAnsiTheme="minorHAnsi"/>
          <w:sz w:val="28"/>
          <w:szCs w:val="28"/>
        </w:rPr>
        <w:t>Giustiniano</w:t>
      </w:r>
      <w:proofErr w:type="spellEnd"/>
      <w:r w:rsidRPr="00A57B34">
        <w:rPr>
          <w:rFonts w:asciiTheme="minorHAnsi" w:hAnsiTheme="minorHAnsi"/>
          <w:sz w:val="28"/>
          <w:szCs w:val="28"/>
        </w:rPr>
        <w:t xml:space="preserve">, L. (2016). </w:t>
      </w:r>
      <w:r w:rsidRPr="00A57B34">
        <w:rPr>
          <w:rFonts w:asciiTheme="minorHAnsi" w:hAnsiTheme="minorHAnsi"/>
          <w:i/>
          <w:iCs/>
          <w:sz w:val="28"/>
          <w:szCs w:val="28"/>
        </w:rPr>
        <w:t>Lenient performance evaluations cause less damage than severe ones</w:t>
      </w:r>
      <w:r w:rsidRPr="00A57B34">
        <w:rPr>
          <w:rFonts w:asciiTheme="minorHAnsi" w:hAnsiTheme="minorHAnsi"/>
          <w:sz w:val="28"/>
          <w:szCs w:val="28"/>
        </w:rPr>
        <w:t>. [online] LSE Business Review. Available at: https://blogs.lse.ac.uk/businessreview/2016/10/31/lenient-performance-evaluations-cau</w:t>
      </w:r>
      <w:r w:rsidR="00A203A5">
        <w:rPr>
          <w:rFonts w:asciiTheme="minorHAnsi" w:hAnsiTheme="minorHAnsi"/>
          <w:sz w:val="28"/>
          <w:szCs w:val="28"/>
        </w:rPr>
        <w:t>se-less-damage-than-severe-ones</w:t>
      </w:r>
      <w:r w:rsidRPr="00A57B34">
        <w:rPr>
          <w:rFonts w:asciiTheme="minorHAnsi" w:hAnsiTheme="minorHAnsi"/>
          <w:sz w:val="28"/>
          <w:szCs w:val="28"/>
        </w:rPr>
        <w:t>.</w:t>
      </w:r>
    </w:p>
    <w:p w14:paraId="308BE0DA"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t xml:space="preserve">Glickman, H.M. and Fisk, E. (2020). Reinventing Performance Management at Gogo, the Inflight Internet Company. </w:t>
      </w:r>
      <w:r w:rsidRPr="00A57B34">
        <w:rPr>
          <w:rFonts w:asciiTheme="minorHAnsi" w:hAnsiTheme="minorHAnsi"/>
          <w:i/>
          <w:iCs/>
          <w:sz w:val="28"/>
          <w:szCs w:val="28"/>
        </w:rPr>
        <w:t>Oxford University Press eBooks</w:t>
      </w:r>
      <w:r w:rsidRPr="00A57B34">
        <w:rPr>
          <w:rFonts w:asciiTheme="minorHAnsi" w:hAnsiTheme="minorHAnsi"/>
          <w:sz w:val="28"/>
          <w:szCs w:val="28"/>
        </w:rPr>
        <w:t xml:space="preserve">, pp.81–100. </w:t>
      </w:r>
      <w:r w:rsidR="00A203A5" w:rsidRPr="00A57B34">
        <w:rPr>
          <w:rFonts w:asciiTheme="minorHAnsi" w:hAnsiTheme="minorHAnsi"/>
          <w:sz w:val="28"/>
          <w:szCs w:val="28"/>
        </w:rPr>
        <w:t>D</w:t>
      </w:r>
      <w:r w:rsidRPr="00A57B34">
        <w:rPr>
          <w:rFonts w:asciiTheme="minorHAnsi" w:hAnsiTheme="minorHAnsi"/>
          <w:sz w:val="28"/>
          <w:szCs w:val="28"/>
        </w:rPr>
        <w:t>oi</w:t>
      </w:r>
      <w:r w:rsidR="00A203A5">
        <w:rPr>
          <w:rFonts w:asciiTheme="minorHAnsi" w:hAnsiTheme="minorHAnsi"/>
          <w:sz w:val="28"/>
          <w:szCs w:val="28"/>
        </w:rPr>
        <w:t xml:space="preserve"> </w:t>
      </w:r>
      <w:r w:rsidRPr="00A57B34">
        <w:rPr>
          <w:rFonts w:asciiTheme="minorHAnsi" w:hAnsiTheme="minorHAnsi"/>
          <w:sz w:val="28"/>
          <w:szCs w:val="28"/>
        </w:rPr>
        <w:t>https://doi.org/10.1093/oso/9780190942878.003.0005.</w:t>
      </w:r>
    </w:p>
    <w:p w14:paraId="013DDC32"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proofErr w:type="spellStart"/>
      <w:r w:rsidRPr="00A57B34">
        <w:rPr>
          <w:rFonts w:asciiTheme="minorHAnsi" w:hAnsiTheme="minorHAnsi"/>
          <w:sz w:val="28"/>
          <w:szCs w:val="28"/>
        </w:rPr>
        <w:t>Haak</w:t>
      </w:r>
      <w:proofErr w:type="spellEnd"/>
      <w:r w:rsidRPr="00A57B34">
        <w:rPr>
          <w:rFonts w:asciiTheme="minorHAnsi" w:hAnsiTheme="minorHAnsi"/>
          <w:sz w:val="28"/>
          <w:szCs w:val="28"/>
        </w:rPr>
        <w:t xml:space="preserve">, T. (2021). </w:t>
      </w:r>
      <w:r w:rsidRPr="00A57B34">
        <w:rPr>
          <w:rFonts w:asciiTheme="minorHAnsi" w:hAnsiTheme="minorHAnsi"/>
          <w:i/>
          <w:iCs/>
          <w:sz w:val="28"/>
          <w:szCs w:val="28"/>
        </w:rPr>
        <w:t>Is Performance Management Performing?</w:t>
      </w:r>
      <w:r w:rsidRPr="00A57B34">
        <w:rPr>
          <w:rFonts w:asciiTheme="minorHAnsi" w:hAnsiTheme="minorHAnsi"/>
          <w:sz w:val="28"/>
          <w:szCs w:val="28"/>
        </w:rPr>
        <w:t xml:space="preserve"> </w:t>
      </w:r>
      <w:r w:rsidRPr="00A57B34">
        <w:rPr>
          <w:rFonts w:asciiTheme="minorHAnsi" w:hAnsiTheme="minorHAnsi"/>
          <w:i/>
          <w:iCs/>
          <w:sz w:val="28"/>
          <w:szCs w:val="28"/>
        </w:rPr>
        <w:t>YouTube</w:t>
      </w:r>
      <w:r w:rsidRPr="00A57B34">
        <w:rPr>
          <w:rFonts w:asciiTheme="minorHAnsi" w:hAnsiTheme="minorHAnsi"/>
          <w:sz w:val="28"/>
          <w:szCs w:val="28"/>
        </w:rPr>
        <w:t>. Available at: https://www.youtube.com/watch?v=QYKJtOOV-Sc [Accessed 15 Nov. 2022].</w:t>
      </w:r>
    </w:p>
    <w:p w14:paraId="3D352B34"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t xml:space="preserve">Hoffman, B. (2022). </w:t>
      </w:r>
      <w:r w:rsidRPr="00A57B34">
        <w:rPr>
          <w:rFonts w:asciiTheme="minorHAnsi" w:hAnsiTheme="minorHAnsi"/>
          <w:i/>
          <w:iCs/>
          <w:sz w:val="28"/>
          <w:szCs w:val="28"/>
        </w:rPr>
        <w:t>Things Musk Has Done At Twitter That Leaders Should Never Do</w:t>
      </w:r>
      <w:r w:rsidRPr="00A57B34">
        <w:rPr>
          <w:rFonts w:asciiTheme="minorHAnsi" w:hAnsiTheme="minorHAnsi"/>
          <w:sz w:val="28"/>
          <w:szCs w:val="28"/>
        </w:rPr>
        <w:t>. [online] Forbes.com. Available at: https://www.forbes.com/sites/brycehoffman/2022/11/20/4-things-musk-has-done-at-twitter-that-leaders-should-never-do/ [Accessed 26 Apr. 2023].</w:t>
      </w:r>
    </w:p>
    <w:p w14:paraId="3BC736D8"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t xml:space="preserve">Howard, K. (2020). </w:t>
      </w:r>
      <w:r w:rsidRPr="00A57B34">
        <w:rPr>
          <w:rFonts w:asciiTheme="minorHAnsi" w:hAnsiTheme="minorHAnsi"/>
          <w:i/>
          <w:iCs/>
          <w:sz w:val="28"/>
          <w:szCs w:val="28"/>
        </w:rPr>
        <w:t>People Not Paperclips</w:t>
      </w:r>
      <w:r w:rsidRPr="00A57B34">
        <w:rPr>
          <w:rFonts w:asciiTheme="minorHAnsi" w:hAnsiTheme="minorHAnsi"/>
          <w:sz w:val="28"/>
          <w:szCs w:val="28"/>
        </w:rPr>
        <w:t>. Practical Inspiration Publishing.</w:t>
      </w:r>
    </w:p>
    <w:p w14:paraId="648FD050"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lastRenderedPageBreak/>
        <w:t xml:space="preserve">HR University (2022). </w:t>
      </w:r>
      <w:r w:rsidRPr="00A57B34">
        <w:rPr>
          <w:rFonts w:asciiTheme="minorHAnsi" w:hAnsiTheme="minorHAnsi"/>
          <w:i/>
          <w:iCs/>
          <w:sz w:val="28"/>
          <w:szCs w:val="28"/>
        </w:rPr>
        <w:t>What is Performance Management?</w:t>
      </w:r>
      <w:r w:rsidRPr="00A57B34">
        <w:rPr>
          <w:rFonts w:asciiTheme="minorHAnsi" w:hAnsiTheme="minorHAnsi"/>
          <w:sz w:val="28"/>
          <w:szCs w:val="28"/>
        </w:rPr>
        <w:t xml:space="preserve"> </w:t>
      </w:r>
      <w:r w:rsidRPr="00A57B34">
        <w:rPr>
          <w:rFonts w:asciiTheme="minorHAnsi" w:hAnsiTheme="minorHAnsi"/>
          <w:i/>
          <w:iCs/>
          <w:sz w:val="28"/>
          <w:szCs w:val="28"/>
        </w:rPr>
        <w:t>YouTube</w:t>
      </w:r>
      <w:r w:rsidRPr="00A57B34">
        <w:rPr>
          <w:rFonts w:asciiTheme="minorHAnsi" w:hAnsiTheme="minorHAnsi"/>
          <w:sz w:val="28"/>
          <w:szCs w:val="28"/>
        </w:rPr>
        <w:t>. Available at: https://www.youtube.com/watch?v=88EhLHO5xA4.</w:t>
      </w:r>
    </w:p>
    <w:p w14:paraId="7C3770B7" w14:textId="77777777" w:rsidR="00A57B34" w:rsidRPr="00A57B34" w:rsidRDefault="00A203A5" w:rsidP="00A57B34">
      <w:pPr>
        <w:pStyle w:val="NormalWeb"/>
        <w:spacing w:before="0" w:beforeAutospacing="0" w:after="240" w:afterAutospacing="0" w:line="360" w:lineRule="auto"/>
        <w:rPr>
          <w:rFonts w:asciiTheme="minorHAnsi" w:hAnsiTheme="minorHAnsi"/>
          <w:sz w:val="28"/>
          <w:szCs w:val="28"/>
        </w:rPr>
      </w:pPr>
      <w:r>
        <w:rPr>
          <w:rFonts w:asciiTheme="minorHAnsi" w:hAnsiTheme="minorHAnsi"/>
          <w:sz w:val="28"/>
          <w:szCs w:val="28"/>
        </w:rPr>
        <w:t>HuffPost</w:t>
      </w:r>
      <w:r w:rsidR="00A57B34" w:rsidRPr="00A57B34">
        <w:rPr>
          <w:rFonts w:asciiTheme="minorHAnsi" w:hAnsiTheme="minorHAnsi"/>
          <w:sz w:val="28"/>
          <w:szCs w:val="28"/>
        </w:rPr>
        <w:t xml:space="preserve"> (2016). </w:t>
      </w:r>
      <w:r w:rsidR="00A57B34" w:rsidRPr="00A57B34">
        <w:rPr>
          <w:rFonts w:asciiTheme="minorHAnsi" w:hAnsiTheme="minorHAnsi"/>
          <w:i/>
          <w:iCs/>
          <w:sz w:val="28"/>
          <w:szCs w:val="28"/>
        </w:rPr>
        <w:t>10 Worst Companies To Work For</w:t>
      </w:r>
      <w:r w:rsidR="00A57B34" w:rsidRPr="00A57B34">
        <w:rPr>
          <w:rFonts w:asciiTheme="minorHAnsi" w:hAnsiTheme="minorHAnsi"/>
          <w:sz w:val="28"/>
          <w:szCs w:val="28"/>
        </w:rPr>
        <w:t>. [online] HuffPost. Available at: https://www.huffpost.com/entry/worst-companies-to-work-for [Accessed 29 Apr. 2023].</w:t>
      </w:r>
    </w:p>
    <w:p w14:paraId="75EC0CA5"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t xml:space="preserve">Hutchinson, S. (2013). </w:t>
      </w:r>
      <w:r w:rsidRPr="00A57B34">
        <w:rPr>
          <w:rFonts w:asciiTheme="minorHAnsi" w:hAnsiTheme="minorHAnsi"/>
          <w:i/>
          <w:iCs/>
          <w:sz w:val="28"/>
          <w:szCs w:val="28"/>
        </w:rPr>
        <w:t>Performance Management</w:t>
      </w:r>
      <w:r w:rsidRPr="00A57B34">
        <w:rPr>
          <w:rFonts w:asciiTheme="minorHAnsi" w:hAnsiTheme="minorHAnsi"/>
          <w:sz w:val="28"/>
          <w:szCs w:val="28"/>
        </w:rPr>
        <w:t>. Kogan Page Publishers.</w:t>
      </w:r>
    </w:p>
    <w:p w14:paraId="7BAE12FE"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proofErr w:type="spellStart"/>
      <w:r w:rsidRPr="00A57B34">
        <w:rPr>
          <w:rFonts w:asciiTheme="minorHAnsi" w:hAnsiTheme="minorHAnsi"/>
          <w:sz w:val="28"/>
          <w:szCs w:val="28"/>
        </w:rPr>
        <w:t>Kewalramani</w:t>
      </w:r>
      <w:proofErr w:type="spellEnd"/>
      <w:r w:rsidRPr="00A57B34">
        <w:rPr>
          <w:rFonts w:asciiTheme="minorHAnsi" w:hAnsiTheme="minorHAnsi"/>
          <w:sz w:val="28"/>
          <w:szCs w:val="28"/>
        </w:rPr>
        <w:t xml:space="preserve">, A. (2021). </w:t>
      </w:r>
      <w:r w:rsidRPr="00A57B34">
        <w:rPr>
          <w:rFonts w:asciiTheme="minorHAnsi" w:hAnsiTheme="minorHAnsi"/>
          <w:i/>
          <w:iCs/>
          <w:sz w:val="28"/>
          <w:szCs w:val="28"/>
        </w:rPr>
        <w:t>What has COVID-19 taught us about employee engagement?</w:t>
      </w:r>
      <w:r w:rsidRPr="00A57B34">
        <w:rPr>
          <w:rFonts w:asciiTheme="minorHAnsi" w:hAnsiTheme="minorHAnsi"/>
          <w:sz w:val="28"/>
          <w:szCs w:val="28"/>
        </w:rPr>
        <w:t xml:space="preserve"> [online] Deloitte Malta. Available at: https://www2.deloitte.com/mt/en/pages/human-capital/articles/mt-employee-engagement-and-covid-19.html.</w:t>
      </w:r>
    </w:p>
    <w:p w14:paraId="601BA09E"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t xml:space="preserve">Lauren, R. (2023). </w:t>
      </w:r>
      <w:r w:rsidRPr="00A57B34">
        <w:rPr>
          <w:rFonts w:asciiTheme="minorHAnsi" w:hAnsiTheme="minorHAnsi"/>
          <w:i/>
          <w:iCs/>
          <w:sz w:val="28"/>
          <w:szCs w:val="28"/>
        </w:rPr>
        <w:t>Ralph Lauren Reports Third Quarter Fiscal 2023 Results Exceeding Expectations | Ralph Lauren Corporation</w:t>
      </w:r>
      <w:r w:rsidRPr="00A57B34">
        <w:rPr>
          <w:rFonts w:asciiTheme="minorHAnsi" w:hAnsiTheme="minorHAnsi"/>
          <w:sz w:val="28"/>
          <w:szCs w:val="28"/>
        </w:rPr>
        <w:t>. [online] Ralph Lauren Corporation. Available at: https://investor.ralphlauren.com/news-releases/news-release-details/ralph-lauren-reports-third-quarter-fiscal-2023-results-exceeding [Accessed 25 Apr. 2023].</w:t>
      </w:r>
    </w:p>
    <w:p w14:paraId="1EEDC177"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t xml:space="preserve">Lee, E. (2021). </w:t>
      </w:r>
      <w:r w:rsidRPr="00A57B34">
        <w:rPr>
          <w:rFonts w:asciiTheme="minorHAnsi" w:hAnsiTheme="minorHAnsi"/>
          <w:i/>
          <w:iCs/>
          <w:sz w:val="28"/>
          <w:szCs w:val="28"/>
        </w:rPr>
        <w:t>Leadership Styles</w:t>
      </w:r>
      <w:r w:rsidRPr="00A57B34">
        <w:rPr>
          <w:rFonts w:asciiTheme="minorHAnsi" w:hAnsiTheme="minorHAnsi"/>
          <w:sz w:val="28"/>
          <w:szCs w:val="28"/>
        </w:rPr>
        <w:t>. [online] CPD Online College. Available at: https://cpdonline.co.uk/knowledge-base/business/different-leadership-styles/.</w:t>
      </w:r>
    </w:p>
    <w:p w14:paraId="2223B392"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t xml:space="preserve">Leigh, A. and Maynard, M. (2012). </w:t>
      </w:r>
      <w:r w:rsidRPr="00A57B34">
        <w:rPr>
          <w:rFonts w:asciiTheme="minorHAnsi" w:hAnsiTheme="minorHAnsi"/>
          <w:i/>
          <w:iCs/>
          <w:sz w:val="28"/>
          <w:szCs w:val="28"/>
        </w:rPr>
        <w:t>Leading the Way</w:t>
      </w:r>
      <w:r w:rsidRPr="00A57B34">
        <w:rPr>
          <w:rFonts w:asciiTheme="minorHAnsi" w:hAnsiTheme="minorHAnsi"/>
          <w:sz w:val="28"/>
          <w:szCs w:val="28"/>
        </w:rPr>
        <w:t>. Pearson UK.</w:t>
      </w:r>
    </w:p>
    <w:p w14:paraId="4EACAA80"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proofErr w:type="spellStart"/>
      <w:r w:rsidRPr="00A57B34">
        <w:rPr>
          <w:rFonts w:asciiTheme="minorHAnsi" w:hAnsiTheme="minorHAnsi"/>
          <w:sz w:val="28"/>
          <w:szCs w:val="28"/>
        </w:rPr>
        <w:lastRenderedPageBreak/>
        <w:t>Marks&amp;Spencer</w:t>
      </w:r>
      <w:proofErr w:type="spellEnd"/>
      <w:r w:rsidRPr="00A57B34">
        <w:rPr>
          <w:rFonts w:asciiTheme="minorHAnsi" w:hAnsiTheme="minorHAnsi"/>
          <w:sz w:val="28"/>
          <w:szCs w:val="28"/>
        </w:rPr>
        <w:t xml:space="preserve"> (2022). </w:t>
      </w:r>
      <w:r w:rsidRPr="00A57B34">
        <w:rPr>
          <w:rFonts w:asciiTheme="minorHAnsi" w:hAnsiTheme="minorHAnsi"/>
          <w:i/>
          <w:iCs/>
          <w:sz w:val="28"/>
          <w:szCs w:val="28"/>
        </w:rPr>
        <w:t>Shaping the future</w:t>
      </w:r>
      <w:r w:rsidRPr="00A57B34">
        <w:rPr>
          <w:rFonts w:asciiTheme="minorHAnsi" w:hAnsiTheme="minorHAnsi"/>
          <w:sz w:val="28"/>
          <w:szCs w:val="28"/>
        </w:rPr>
        <w:t>. [online] https://corporate.marksandspencer.com/. Available at: https://corporate.marksandspencer.com/sites/marksandspencer/files/marks-spencer/m-and-s_ar22_strategic-report [Accessed 26 Apr. 2023].</w:t>
      </w:r>
    </w:p>
    <w:p w14:paraId="5115CEC2"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t xml:space="preserve">Nooyi, I. (2022). </w:t>
      </w:r>
      <w:r w:rsidRPr="00A57B34">
        <w:rPr>
          <w:rFonts w:asciiTheme="minorHAnsi" w:hAnsiTheme="minorHAnsi"/>
          <w:i/>
          <w:iCs/>
          <w:sz w:val="28"/>
          <w:szCs w:val="28"/>
        </w:rPr>
        <w:t>Leading with purpose</w:t>
      </w:r>
      <w:r w:rsidRPr="00A57B34">
        <w:rPr>
          <w:rFonts w:asciiTheme="minorHAnsi" w:hAnsiTheme="minorHAnsi"/>
          <w:sz w:val="28"/>
          <w:szCs w:val="28"/>
        </w:rPr>
        <w:t>. [online] https://www.masterclass.com. Available at: https://www.masterclass.com [Accessed 10 Apr. 2023].</w:t>
      </w:r>
    </w:p>
    <w:p w14:paraId="4CA9D5A6"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t xml:space="preserve">Pomerantz, S. (2014). </w:t>
      </w:r>
      <w:r w:rsidRPr="00A57B34">
        <w:rPr>
          <w:rFonts w:asciiTheme="minorHAnsi" w:hAnsiTheme="minorHAnsi"/>
          <w:i/>
          <w:iCs/>
          <w:sz w:val="28"/>
          <w:szCs w:val="28"/>
        </w:rPr>
        <w:t>How Many Of The Top 10 Most Common Organizational Challenges Plague Your Company</w:t>
      </w:r>
      <w:r w:rsidR="00A203A5">
        <w:rPr>
          <w:rFonts w:asciiTheme="minorHAnsi" w:hAnsiTheme="minorHAnsi"/>
          <w:sz w:val="28"/>
          <w:szCs w:val="28"/>
        </w:rPr>
        <w:t>?</w:t>
      </w:r>
      <w:r w:rsidRPr="00A57B34">
        <w:rPr>
          <w:rFonts w:asciiTheme="minorHAnsi" w:hAnsiTheme="minorHAnsi"/>
          <w:sz w:val="28"/>
          <w:szCs w:val="28"/>
        </w:rPr>
        <w:t xml:space="preserve"> [online] Forbes. Available at: https://www.forbes.com/sites/forbescoachescouncil/2017/02/24/how-many-of-the-top-10-most-common-organizational-challenges-plague-your-company/ [Accessed 25 Apr. 2023].</w:t>
      </w:r>
    </w:p>
    <w:p w14:paraId="2A760DBC"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proofErr w:type="spellStart"/>
      <w:r w:rsidRPr="00A57B34">
        <w:rPr>
          <w:rFonts w:asciiTheme="minorHAnsi" w:hAnsiTheme="minorHAnsi"/>
          <w:sz w:val="28"/>
          <w:szCs w:val="28"/>
        </w:rPr>
        <w:t>Stelzer</w:t>
      </w:r>
      <w:proofErr w:type="spellEnd"/>
      <w:r w:rsidRPr="00A57B34">
        <w:rPr>
          <w:rFonts w:asciiTheme="minorHAnsi" w:hAnsiTheme="minorHAnsi"/>
          <w:sz w:val="28"/>
          <w:szCs w:val="28"/>
        </w:rPr>
        <w:t xml:space="preserve">, C. (2019). </w:t>
      </w:r>
      <w:r w:rsidRPr="00A57B34">
        <w:rPr>
          <w:rFonts w:asciiTheme="minorHAnsi" w:hAnsiTheme="minorHAnsi"/>
          <w:i/>
          <w:iCs/>
          <w:sz w:val="28"/>
          <w:szCs w:val="28"/>
        </w:rPr>
        <w:t>Working with Winston</w:t>
      </w:r>
      <w:r w:rsidRPr="00A57B34">
        <w:rPr>
          <w:rFonts w:asciiTheme="minorHAnsi" w:hAnsiTheme="minorHAnsi"/>
          <w:sz w:val="28"/>
          <w:szCs w:val="28"/>
        </w:rPr>
        <w:t>. Simon and Schuster.</w:t>
      </w:r>
    </w:p>
    <w:p w14:paraId="0DF9A344"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t xml:space="preserve">Stowell, S. (2019). </w:t>
      </w:r>
      <w:r w:rsidRPr="00A57B34">
        <w:rPr>
          <w:rFonts w:asciiTheme="minorHAnsi" w:hAnsiTheme="minorHAnsi"/>
          <w:i/>
          <w:iCs/>
          <w:sz w:val="28"/>
          <w:szCs w:val="28"/>
        </w:rPr>
        <w:t>The 5 Most Common Problems of Organizations</w:t>
      </w:r>
      <w:r w:rsidRPr="00A57B34">
        <w:rPr>
          <w:rFonts w:asciiTheme="minorHAnsi" w:hAnsiTheme="minorHAnsi"/>
          <w:sz w:val="28"/>
          <w:szCs w:val="28"/>
        </w:rPr>
        <w:t>. [online] CMOE. Available at: https://cmoe.com/blog/organizational-problem/.</w:t>
      </w:r>
    </w:p>
    <w:p w14:paraId="3CF9237F"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t xml:space="preserve">The Scottish Maritime Museum (2019). </w:t>
      </w:r>
      <w:r w:rsidRPr="00A57B34">
        <w:rPr>
          <w:rFonts w:asciiTheme="minorHAnsi" w:hAnsiTheme="minorHAnsi"/>
          <w:i/>
          <w:iCs/>
          <w:sz w:val="28"/>
          <w:szCs w:val="28"/>
        </w:rPr>
        <w:t>Silent Monitor</w:t>
      </w:r>
      <w:r w:rsidRPr="00A57B34">
        <w:rPr>
          <w:rFonts w:asciiTheme="minorHAnsi" w:hAnsiTheme="minorHAnsi"/>
          <w:sz w:val="28"/>
          <w:szCs w:val="28"/>
        </w:rPr>
        <w:t>. [online] Scottish Maritime Museum. Available at: https://www.scottishmaritimemuseum.org/3d_collections/silent-monitor [Accessed 20 Mar. 2023].</w:t>
      </w:r>
    </w:p>
    <w:p w14:paraId="3CD39707"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lastRenderedPageBreak/>
        <w:t xml:space="preserve">Torrington, D., Hall, L., Atkinson, C. and Taylor, S. (2014). </w:t>
      </w:r>
      <w:r w:rsidRPr="00A57B34">
        <w:rPr>
          <w:rFonts w:asciiTheme="minorHAnsi" w:hAnsiTheme="minorHAnsi"/>
          <w:i/>
          <w:iCs/>
          <w:sz w:val="28"/>
          <w:szCs w:val="28"/>
        </w:rPr>
        <w:t>Human resource management</w:t>
      </w:r>
      <w:r w:rsidRPr="00A57B34">
        <w:rPr>
          <w:rFonts w:asciiTheme="minorHAnsi" w:hAnsiTheme="minorHAnsi"/>
          <w:sz w:val="28"/>
          <w:szCs w:val="28"/>
        </w:rPr>
        <w:t>. 9th ed. Harlow, U.K.: Pearson Education Limited.</w:t>
      </w:r>
    </w:p>
    <w:p w14:paraId="1C55C3DB"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proofErr w:type="spellStart"/>
      <w:r w:rsidRPr="00A57B34">
        <w:rPr>
          <w:rFonts w:asciiTheme="minorHAnsi" w:hAnsiTheme="minorHAnsi"/>
          <w:sz w:val="28"/>
          <w:szCs w:val="28"/>
        </w:rPr>
        <w:t>Windust</w:t>
      </w:r>
      <w:proofErr w:type="spellEnd"/>
      <w:r w:rsidRPr="00A57B34">
        <w:rPr>
          <w:rFonts w:asciiTheme="minorHAnsi" w:hAnsiTheme="minorHAnsi"/>
          <w:sz w:val="28"/>
          <w:szCs w:val="28"/>
        </w:rPr>
        <w:t xml:space="preserve">, J. (2015). </w:t>
      </w:r>
      <w:r w:rsidRPr="00A57B34">
        <w:rPr>
          <w:rFonts w:asciiTheme="minorHAnsi" w:hAnsiTheme="minorHAnsi"/>
          <w:i/>
          <w:iCs/>
          <w:sz w:val="28"/>
          <w:szCs w:val="28"/>
        </w:rPr>
        <w:t>Top 76 quotes on Performance Management</w:t>
      </w:r>
      <w:r w:rsidRPr="00A57B34">
        <w:rPr>
          <w:rFonts w:asciiTheme="minorHAnsi" w:hAnsiTheme="minorHAnsi"/>
          <w:sz w:val="28"/>
          <w:szCs w:val="28"/>
        </w:rPr>
        <w:t>. [online] www.linkedin.com. Available at: https://www.linkedin.com/pulse/top-76-quotes-performance-management-jon-windust [Accessed 28 Apr. 2023].</w:t>
      </w:r>
    </w:p>
    <w:p w14:paraId="21477A02" w14:textId="77777777" w:rsidR="00A57B34" w:rsidRPr="00A57B34" w:rsidRDefault="00A57B34" w:rsidP="00A57B34">
      <w:pPr>
        <w:pStyle w:val="NormalWeb"/>
        <w:spacing w:before="0" w:beforeAutospacing="0" w:after="240" w:afterAutospacing="0" w:line="360" w:lineRule="auto"/>
        <w:rPr>
          <w:rFonts w:asciiTheme="minorHAnsi" w:hAnsiTheme="minorHAnsi"/>
          <w:sz w:val="28"/>
          <w:szCs w:val="28"/>
        </w:rPr>
      </w:pPr>
      <w:r w:rsidRPr="00A57B34">
        <w:rPr>
          <w:rFonts w:asciiTheme="minorHAnsi" w:hAnsiTheme="minorHAnsi"/>
          <w:sz w:val="28"/>
          <w:szCs w:val="28"/>
        </w:rPr>
        <w:t xml:space="preserve">Wintour, A. (2022). </w:t>
      </w:r>
      <w:r w:rsidRPr="00A57B34">
        <w:rPr>
          <w:rFonts w:asciiTheme="minorHAnsi" w:hAnsiTheme="minorHAnsi"/>
          <w:i/>
          <w:iCs/>
          <w:sz w:val="28"/>
          <w:szCs w:val="28"/>
        </w:rPr>
        <w:t>Creativity and Leadership</w:t>
      </w:r>
      <w:r w:rsidRPr="00A57B34">
        <w:rPr>
          <w:rFonts w:asciiTheme="minorHAnsi" w:hAnsiTheme="minorHAnsi"/>
          <w:sz w:val="28"/>
          <w:szCs w:val="28"/>
        </w:rPr>
        <w:t xml:space="preserve">. </w:t>
      </w:r>
      <w:proofErr w:type="spellStart"/>
      <w:r w:rsidRPr="00A57B34">
        <w:rPr>
          <w:rFonts w:asciiTheme="minorHAnsi" w:hAnsiTheme="minorHAnsi"/>
          <w:i/>
          <w:iCs/>
          <w:sz w:val="28"/>
          <w:szCs w:val="28"/>
        </w:rPr>
        <w:t>MasterClass</w:t>
      </w:r>
      <w:proofErr w:type="spellEnd"/>
      <w:r w:rsidRPr="00A57B34">
        <w:rPr>
          <w:rFonts w:asciiTheme="minorHAnsi" w:hAnsiTheme="minorHAnsi"/>
          <w:sz w:val="28"/>
          <w:szCs w:val="28"/>
        </w:rPr>
        <w:t>.</w:t>
      </w:r>
    </w:p>
    <w:p w14:paraId="4E206336" w14:textId="77777777" w:rsidR="00735D14" w:rsidRPr="00A57B34" w:rsidRDefault="00735D14" w:rsidP="00735D14">
      <w:pPr>
        <w:rPr>
          <w:sz w:val="28"/>
          <w:szCs w:val="28"/>
          <w:lang w:val="en-GB"/>
        </w:rPr>
      </w:pPr>
    </w:p>
    <w:p w14:paraId="4B8AE935" w14:textId="77777777" w:rsidR="00735D14" w:rsidRPr="00A57B34" w:rsidRDefault="00735D14" w:rsidP="00735D14">
      <w:pPr>
        <w:rPr>
          <w:sz w:val="28"/>
          <w:szCs w:val="28"/>
          <w:lang w:val="en-GB"/>
        </w:rPr>
      </w:pPr>
    </w:p>
    <w:p w14:paraId="2B2160E2" w14:textId="77777777" w:rsidR="00735D14" w:rsidRPr="00A57B34" w:rsidRDefault="00735D14" w:rsidP="00735D14">
      <w:pPr>
        <w:rPr>
          <w:sz w:val="28"/>
          <w:szCs w:val="28"/>
          <w:lang w:val="en-GB"/>
        </w:rPr>
      </w:pPr>
    </w:p>
    <w:p w14:paraId="3A8E94A5" w14:textId="77777777" w:rsidR="00735D14" w:rsidRPr="00A57B34" w:rsidRDefault="00735D14" w:rsidP="00735D14">
      <w:pPr>
        <w:rPr>
          <w:sz w:val="28"/>
          <w:szCs w:val="28"/>
          <w:lang w:val="en-GB"/>
        </w:rPr>
      </w:pPr>
    </w:p>
    <w:p w14:paraId="0AE94FEB" w14:textId="77777777" w:rsidR="00735D14" w:rsidRPr="00A57B34" w:rsidRDefault="00735D14" w:rsidP="00735D14">
      <w:pPr>
        <w:rPr>
          <w:sz w:val="28"/>
          <w:szCs w:val="28"/>
          <w:lang w:val="en-GB"/>
        </w:rPr>
      </w:pPr>
    </w:p>
    <w:p w14:paraId="33AB92E9" w14:textId="77777777" w:rsidR="00735D14" w:rsidRPr="00735D14" w:rsidRDefault="00735D14" w:rsidP="00735D14">
      <w:pPr>
        <w:rPr>
          <w:sz w:val="28"/>
          <w:szCs w:val="28"/>
          <w:lang w:val="en-GB"/>
        </w:rPr>
      </w:pPr>
    </w:p>
    <w:p w14:paraId="582FB262" w14:textId="77777777" w:rsidR="0043131A" w:rsidRPr="0043131A" w:rsidRDefault="0043131A" w:rsidP="0043131A">
      <w:pPr>
        <w:rPr>
          <w:sz w:val="28"/>
          <w:szCs w:val="28"/>
          <w:lang w:val="en-GB"/>
        </w:rPr>
      </w:pPr>
    </w:p>
    <w:p w14:paraId="38DB4D37" w14:textId="77777777" w:rsidR="008003AD" w:rsidRPr="008003AD" w:rsidRDefault="008003AD" w:rsidP="008003AD">
      <w:pPr>
        <w:rPr>
          <w:sz w:val="28"/>
          <w:szCs w:val="28"/>
          <w:lang w:val="en-GB"/>
        </w:rPr>
      </w:pPr>
    </w:p>
    <w:sectPr w:rsidR="008003AD" w:rsidRPr="008003AD">
      <w:footerReference w:type="default" r:id="rId19"/>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470F13A" w14:textId="77777777" w:rsidR="00AA23FB" w:rsidRDefault="00AA23FB" w:rsidP="00C6554A">
      <w:pPr>
        <w:spacing w:before="0" w:after="0" w:line="240" w:lineRule="auto"/>
      </w:pPr>
      <w:r>
        <w:separator/>
      </w:r>
    </w:p>
  </w:endnote>
  <w:endnote w:type="continuationSeparator" w:id="0">
    <w:p w14:paraId="5CBB1522" w14:textId="77777777" w:rsidR="00AA23FB" w:rsidRDefault="00AA23FB"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8C069C6" w14:textId="77777777" w:rsidR="002163EE" w:rsidRDefault="00ED7C44">
    <w:pPr>
      <w:pStyle w:val="Footer"/>
    </w:pPr>
    <w:r>
      <w:t xml:space="preserve">Page </w:t>
    </w:r>
    <w:r>
      <w:fldChar w:fldCharType="begin"/>
    </w:r>
    <w:r>
      <w:instrText xml:space="preserve"> PAGE  \* Arabic  \* MERGEFORMAT </w:instrText>
    </w:r>
    <w:r>
      <w:fldChar w:fldCharType="separate"/>
    </w:r>
    <w:r w:rsidR="00EE4E2D">
      <w:rPr>
        <w:noProof/>
      </w:rPr>
      <w:t>2</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8686CE1" w14:textId="77777777" w:rsidR="00AA23FB" w:rsidRDefault="00AA23FB" w:rsidP="00C6554A">
      <w:pPr>
        <w:spacing w:before="0" w:after="0" w:line="240" w:lineRule="auto"/>
      </w:pPr>
      <w:r>
        <w:separator/>
      </w:r>
    </w:p>
  </w:footnote>
  <w:footnote w:type="continuationSeparator" w:id="0">
    <w:p w14:paraId="25F6EA5C" w14:textId="77777777" w:rsidR="00AA23FB" w:rsidRDefault="00AA23FB" w:rsidP="00C6554A">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7C"/>
    <w:multiLevelType w:val="singleLevel"/>
    <w:tmpl w:val="61E62248"/>
    <w:lvl w:ilvl="0">
      <w:start w:val="1"/>
      <w:numFmt w:val="decimal"/>
      <w:lvlText w:val="%1."/>
      <w:lvlJc w:val="left"/>
      <w:pPr>
        <w:tabs>
          <w:tab w:val="num" w:pos="1800"/>
        </w:tabs>
        <w:ind w:left="1800" w:hanging="360"/>
      </w:pPr>
    </w:lvl>
  </w:abstractNum>
  <w:abstractNum w:abstractNumId="1">
    <w:nsid w:val="FFFFFF7D"/>
    <w:multiLevelType w:val="singleLevel"/>
    <w:tmpl w:val="DADA94F2"/>
    <w:lvl w:ilvl="0">
      <w:start w:val="1"/>
      <w:numFmt w:val="decimal"/>
      <w:lvlText w:val="%1."/>
      <w:lvlJc w:val="left"/>
      <w:pPr>
        <w:tabs>
          <w:tab w:val="num" w:pos="1440"/>
        </w:tabs>
        <w:ind w:left="1440" w:hanging="360"/>
      </w:pPr>
    </w:lvl>
  </w:abstractNum>
  <w:abstractNum w:abstractNumId="2">
    <w:nsid w:val="FFFFFF7E"/>
    <w:multiLevelType w:val="singleLevel"/>
    <w:tmpl w:val="A0E4E5B2"/>
    <w:lvl w:ilvl="0">
      <w:start w:val="1"/>
      <w:numFmt w:val="decimal"/>
      <w:lvlText w:val="%1."/>
      <w:lvlJc w:val="left"/>
      <w:pPr>
        <w:tabs>
          <w:tab w:val="num" w:pos="1080"/>
        </w:tabs>
        <w:ind w:left="1080" w:hanging="360"/>
      </w:pPr>
    </w:lvl>
  </w:abstractNum>
  <w:abstractNum w:abstractNumId="3">
    <w:nsid w:val="FFFFFF7F"/>
    <w:multiLevelType w:val="singleLevel"/>
    <w:tmpl w:val="B4188A06"/>
    <w:lvl w:ilvl="0">
      <w:start w:val="1"/>
      <w:numFmt w:val="decimal"/>
      <w:lvlText w:val="%1."/>
      <w:lvlJc w:val="left"/>
      <w:pPr>
        <w:tabs>
          <w:tab w:val="num" w:pos="720"/>
        </w:tabs>
        <w:ind w:left="720" w:hanging="360"/>
      </w:pPr>
    </w:lvl>
  </w:abstractNum>
  <w:abstractNum w:abstractNumId="4">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nsid w:val="1F704C72"/>
    <w:multiLevelType w:val="hybridMultilevel"/>
    <w:tmpl w:val="AA6A1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3"/>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579A"/>
    <w:rsid w:val="00022663"/>
    <w:rsid w:val="00062F4A"/>
    <w:rsid w:val="00064397"/>
    <w:rsid w:val="00096EBB"/>
    <w:rsid w:val="000A2B01"/>
    <w:rsid w:val="0010549C"/>
    <w:rsid w:val="001443AC"/>
    <w:rsid w:val="00192E78"/>
    <w:rsid w:val="001A2015"/>
    <w:rsid w:val="001B2601"/>
    <w:rsid w:val="001B32AE"/>
    <w:rsid w:val="00206F12"/>
    <w:rsid w:val="00211075"/>
    <w:rsid w:val="002111B0"/>
    <w:rsid w:val="0023138C"/>
    <w:rsid w:val="00233085"/>
    <w:rsid w:val="0023715C"/>
    <w:rsid w:val="002554CD"/>
    <w:rsid w:val="002627F5"/>
    <w:rsid w:val="00293B83"/>
    <w:rsid w:val="002B4294"/>
    <w:rsid w:val="002D26BC"/>
    <w:rsid w:val="002F39F8"/>
    <w:rsid w:val="00317DF0"/>
    <w:rsid w:val="00333D0D"/>
    <w:rsid w:val="00362D8B"/>
    <w:rsid w:val="00370E30"/>
    <w:rsid w:val="00372A0C"/>
    <w:rsid w:val="00395446"/>
    <w:rsid w:val="003B7648"/>
    <w:rsid w:val="003E3E11"/>
    <w:rsid w:val="00401D8B"/>
    <w:rsid w:val="00405E1A"/>
    <w:rsid w:val="0043131A"/>
    <w:rsid w:val="00454E80"/>
    <w:rsid w:val="00475AB4"/>
    <w:rsid w:val="00493551"/>
    <w:rsid w:val="004C049F"/>
    <w:rsid w:val="004F51F6"/>
    <w:rsid w:val="005000E2"/>
    <w:rsid w:val="00526F83"/>
    <w:rsid w:val="005332B9"/>
    <w:rsid w:val="005802F5"/>
    <w:rsid w:val="0059717F"/>
    <w:rsid w:val="005A4782"/>
    <w:rsid w:val="0066558F"/>
    <w:rsid w:val="006A3CE7"/>
    <w:rsid w:val="006B2DC8"/>
    <w:rsid w:val="006F06C3"/>
    <w:rsid w:val="00733774"/>
    <w:rsid w:val="00735D14"/>
    <w:rsid w:val="007608DD"/>
    <w:rsid w:val="00761404"/>
    <w:rsid w:val="00772149"/>
    <w:rsid w:val="007C46C8"/>
    <w:rsid w:val="007D477C"/>
    <w:rsid w:val="008003AD"/>
    <w:rsid w:val="008029C9"/>
    <w:rsid w:val="00842A8B"/>
    <w:rsid w:val="00854BBE"/>
    <w:rsid w:val="00855243"/>
    <w:rsid w:val="008635AD"/>
    <w:rsid w:val="0087579A"/>
    <w:rsid w:val="00884AF3"/>
    <w:rsid w:val="008A2789"/>
    <w:rsid w:val="008C78C3"/>
    <w:rsid w:val="008E71D2"/>
    <w:rsid w:val="00950C3E"/>
    <w:rsid w:val="009B10DA"/>
    <w:rsid w:val="009C60FE"/>
    <w:rsid w:val="009F3FE0"/>
    <w:rsid w:val="00A11612"/>
    <w:rsid w:val="00A203A5"/>
    <w:rsid w:val="00A240A3"/>
    <w:rsid w:val="00A45EBE"/>
    <w:rsid w:val="00A57B34"/>
    <w:rsid w:val="00AA23FB"/>
    <w:rsid w:val="00AF009E"/>
    <w:rsid w:val="00AF3FFF"/>
    <w:rsid w:val="00B02696"/>
    <w:rsid w:val="00B212C8"/>
    <w:rsid w:val="00B336CA"/>
    <w:rsid w:val="00B626CC"/>
    <w:rsid w:val="00B90C82"/>
    <w:rsid w:val="00C179F4"/>
    <w:rsid w:val="00C4509E"/>
    <w:rsid w:val="00C55365"/>
    <w:rsid w:val="00C5624D"/>
    <w:rsid w:val="00C56E86"/>
    <w:rsid w:val="00C6554A"/>
    <w:rsid w:val="00C85C21"/>
    <w:rsid w:val="00CB75A2"/>
    <w:rsid w:val="00CC4396"/>
    <w:rsid w:val="00D151B0"/>
    <w:rsid w:val="00D52A4A"/>
    <w:rsid w:val="00D55285"/>
    <w:rsid w:val="00D821D7"/>
    <w:rsid w:val="00DA21A9"/>
    <w:rsid w:val="00DB3294"/>
    <w:rsid w:val="00DB71A4"/>
    <w:rsid w:val="00DE0FD3"/>
    <w:rsid w:val="00DF5DF0"/>
    <w:rsid w:val="00E05F69"/>
    <w:rsid w:val="00ED6A43"/>
    <w:rsid w:val="00ED7C44"/>
    <w:rsid w:val="00ED7FD0"/>
    <w:rsid w:val="00EE4E2D"/>
    <w:rsid w:val="00F23EFA"/>
    <w:rsid w:val="00F377E2"/>
    <w:rsid w:val="00F56260"/>
    <w:rsid w:val="00F846E6"/>
    <w:rsid w:val="00F93175"/>
    <w:rsid w:val="00FE5C0D"/>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A73AE7"/>
  <w15:chartTrackingRefBased/>
  <w15:docId w15:val="{9B1F1109-4D56-4775-A490-2421FB13B9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NormalWeb">
    <w:name w:val="Normal (Web)"/>
    <w:basedOn w:val="Normal"/>
    <w:uiPriority w:val="99"/>
    <w:semiHidden/>
    <w:unhideWhenUsed/>
    <w:rsid w:val="00A57B34"/>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paragraph" w:styleId="ListParagraph">
    <w:name w:val="List Paragraph"/>
    <w:basedOn w:val="Normal"/>
    <w:uiPriority w:val="34"/>
    <w:unhideWhenUsed/>
    <w:qFormat/>
    <w:rsid w:val="00855243"/>
    <w:pPr>
      <w:ind w:left="720"/>
      <w:contextualSpacing/>
    </w:pPr>
  </w:style>
  <w:style w:type="paragraph" w:styleId="TOCHeading">
    <w:name w:val="TOC Heading"/>
    <w:basedOn w:val="Heading1"/>
    <w:next w:val="Normal"/>
    <w:uiPriority w:val="39"/>
    <w:unhideWhenUsed/>
    <w:qFormat/>
    <w:rsid w:val="00AF009E"/>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AF009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5314661">
      <w:bodyDiv w:val="1"/>
      <w:marLeft w:val="0"/>
      <w:marRight w:val="0"/>
      <w:marTop w:val="0"/>
      <w:marBottom w:val="0"/>
      <w:divBdr>
        <w:top w:val="none" w:sz="0" w:space="0" w:color="auto"/>
        <w:left w:val="none" w:sz="0" w:space="0" w:color="auto"/>
        <w:bottom w:val="none" w:sz="0" w:space="0" w:color="auto"/>
        <w:right w:val="none" w:sz="0" w:space="0" w:color="auto"/>
      </w:divBdr>
      <w:divsChild>
        <w:div w:id="1267519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18" Type="http://schemas.openxmlformats.org/officeDocument/2006/relationships/image" Target="media/image11.jp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8.jpg"/><Relationship Id="rId10" Type="http://schemas.openxmlformats.org/officeDocument/2006/relationships/image" Target="media/image3.jp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Violeta\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C2903FC-2B62-4CA7-AA60-B526728AB9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279</TotalTime>
  <Pages>30</Pages>
  <Words>6300</Words>
  <Characters>35915</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Violeta</dc:creator>
  <cp:keywords/>
  <dc:description/>
  <cp:lastModifiedBy>Violeta</cp:lastModifiedBy>
  <cp:revision>90</cp:revision>
  <dcterms:created xsi:type="dcterms:W3CDTF">2023-04-30T10:12:00Z</dcterms:created>
  <dcterms:modified xsi:type="dcterms:W3CDTF">2023-05-07T16:14:00Z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f2da6ac73415dc4256dc9bc3dd78db32d264ec518d5c2a127b9e665b5c618458</vt:lpwstr>
  </property>
</Properties>
</file>