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59CB9" w14:textId="77777777" w:rsidR="001A1CD0" w:rsidRDefault="001A1CD0" w:rsidP="00622129">
      <w:pPr>
        <w:spacing w:line="360" w:lineRule="auto"/>
        <w:jc w:val="center"/>
        <w:rPr>
          <w:rFonts w:ascii="Arial" w:hAnsi="Arial" w:cs="Arial"/>
        </w:rPr>
      </w:pPr>
    </w:p>
    <w:p w14:paraId="065AA32D" w14:textId="77777777" w:rsidR="001A1CD0" w:rsidRDefault="001A1CD0" w:rsidP="00622129">
      <w:pPr>
        <w:spacing w:line="360" w:lineRule="auto"/>
        <w:jc w:val="center"/>
        <w:rPr>
          <w:rFonts w:ascii="Arial" w:hAnsi="Arial" w:cs="Arial"/>
        </w:rPr>
      </w:pPr>
    </w:p>
    <w:p w14:paraId="5A83214E" w14:textId="77777777" w:rsidR="001A1CD0" w:rsidRDefault="001A1CD0" w:rsidP="00622129">
      <w:pPr>
        <w:spacing w:line="360" w:lineRule="auto"/>
        <w:jc w:val="center"/>
        <w:rPr>
          <w:rFonts w:ascii="Arial" w:hAnsi="Arial" w:cs="Arial"/>
        </w:rPr>
      </w:pPr>
    </w:p>
    <w:p w14:paraId="160823D1" w14:textId="77777777" w:rsidR="001A1CD0" w:rsidRDefault="001A1CD0" w:rsidP="00622129">
      <w:pPr>
        <w:spacing w:line="360" w:lineRule="auto"/>
        <w:jc w:val="center"/>
        <w:rPr>
          <w:rFonts w:ascii="Arial" w:hAnsi="Arial" w:cs="Arial"/>
        </w:rPr>
      </w:pPr>
    </w:p>
    <w:p w14:paraId="77E35112" w14:textId="5152C7CA" w:rsidR="00622129" w:rsidRPr="00622129" w:rsidRDefault="00622129" w:rsidP="001A1CD0">
      <w:pPr>
        <w:spacing w:line="360" w:lineRule="auto"/>
        <w:jc w:val="center"/>
        <w:rPr>
          <w:rFonts w:ascii="Arial" w:hAnsi="Arial" w:cs="Arial"/>
        </w:rPr>
      </w:pPr>
      <w:r w:rsidRPr="00622129">
        <w:rPr>
          <w:rFonts w:ascii="Arial" w:hAnsi="Arial" w:cs="Arial"/>
        </w:rPr>
        <w:t>Module Title: Employability and Career Development</w:t>
      </w:r>
    </w:p>
    <w:p w14:paraId="66AA09B6" w14:textId="10907658" w:rsidR="00622129" w:rsidRPr="00622129" w:rsidRDefault="00622129" w:rsidP="00622129">
      <w:pPr>
        <w:spacing w:line="360" w:lineRule="auto"/>
        <w:jc w:val="center"/>
        <w:rPr>
          <w:rFonts w:ascii="Arial" w:hAnsi="Arial" w:cs="Arial"/>
        </w:rPr>
      </w:pPr>
      <w:r w:rsidRPr="00622129">
        <w:rPr>
          <w:rFonts w:ascii="Arial" w:hAnsi="Arial" w:cs="Arial"/>
        </w:rPr>
        <w:t>Module Code: LCLM400</w:t>
      </w:r>
      <w:r>
        <w:rPr>
          <w:rFonts w:ascii="Arial" w:hAnsi="Arial" w:cs="Arial"/>
        </w:rPr>
        <w:t>5</w:t>
      </w:r>
    </w:p>
    <w:p w14:paraId="244373CB" w14:textId="0E38B0F0" w:rsidR="00622129" w:rsidRPr="00622129" w:rsidRDefault="00622129" w:rsidP="001A1CD0">
      <w:pPr>
        <w:spacing w:line="360" w:lineRule="auto"/>
        <w:jc w:val="center"/>
        <w:rPr>
          <w:rFonts w:ascii="Arial" w:hAnsi="Arial" w:cs="Arial"/>
        </w:rPr>
      </w:pPr>
      <w:r w:rsidRPr="00622129">
        <w:rPr>
          <w:rFonts w:ascii="Arial" w:hAnsi="Arial" w:cs="Arial"/>
        </w:rPr>
        <w:t xml:space="preserve">Assessment </w:t>
      </w:r>
      <w:r>
        <w:rPr>
          <w:rFonts w:ascii="Arial" w:hAnsi="Arial" w:cs="Arial"/>
        </w:rPr>
        <w:t xml:space="preserve">2: </w:t>
      </w:r>
      <w:r w:rsidRPr="00622129">
        <w:rPr>
          <w:rFonts w:ascii="Arial" w:hAnsi="Arial" w:cs="Arial"/>
        </w:rPr>
        <w:t>Selection of written reflective</w:t>
      </w:r>
      <w:r w:rsidR="001A1CD0">
        <w:rPr>
          <w:rFonts w:ascii="Arial" w:hAnsi="Arial" w:cs="Arial"/>
        </w:rPr>
        <w:t xml:space="preserve"> </w:t>
      </w:r>
      <w:r w:rsidRPr="00622129">
        <w:rPr>
          <w:rFonts w:ascii="Arial" w:hAnsi="Arial" w:cs="Arial"/>
        </w:rPr>
        <w:t>tasks</w:t>
      </w:r>
      <w:r w:rsidRPr="00622129">
        <w:rPr>
          <w:rFonts w:ascii="Arial" w:hAnsi="Arial" w:cs="Arial"/>
        </w:rPr>
        <w:tab/>
      </w:r>
    </w:p>
    <w:p w14:paraId="4ABE0312" w14:textId="77777777" w:rsidR="00622129" w:rsidRPr="00622129" w:rsidRDefault="00622129" w:rsidP="00622129">
      <w:pPr>
        <w:spacing w:line="360" w:lineRule="auto"/>
        <w:jc w:val="center"/>
        <w:rPr>
          <w:rFonts w:ascii="Arial" w:hAnsi="Arial" w:cs="Arial"/>
        </w:rPr>
      </w:pPr>
      <w:r w:rsidRPr="00622129">
        <w:rPr>
          <w:rFonts w:ascii="Arial" w:hAnsi="Arial" w:cs="Arial"/>
        </w:rPr>
        <w:t>Student Name: Stanica-Roxana Dediu</w:t>
      </w:r>
    </w:p>
    <w:p w14:paraId="76889896" w14:textId="77777777" w:rsidR="00622129" w:rsidRPr="00622129" w:rsidRDefault="00622129" w:rsidP="00622129">
      <w:pPr>
        <w:spacing w:line="360" w:lineRule="auto"/>
        <w:jc w:val="center"/>
        <w:rPr>
          <w:rFonts w:ascii="Arial" w:hAnsi="Arial" w:cs="Arial"/>
        </w:rPr>
      </w:pPr>
      <w:r w:rsidRPr="00622129">
        <w:rPr>
          <w:rFonts w:ascii="Arial" w:hAnsi="Arial" w:cs="Arial"/>
        </w:rPr>
        <w:t>Student Number: 2441417</w:t>
      </w:r>
    </w:p>
    <w:p w14:paraId="7152A488" w14:textId="0414D824" w:rsidR="00622129" w:rsidRPr="00622129" w:rsidRDefault="00622129" w:rsidP="00622129">
      <w:pPr>
        <w:spacing w:line="360" w:lineRule="auto"/>
        <w:jc w:val="center"/>
        <w:rPr>
          <w:rFonts w:ascii="Arial" w:hAnsi="Arial" w:cs="Arial"/>
        </w:rPr>
      </w:pPr>
      <w:r w:rsidRPr="00622129">
        <w:rPr>
          <w:rFonts w:ascii="Arial" w:hAnsi="Arial" w:cs="Arial"/>
        </w:rPr>
        <w:t xml:space="preserve">Lecturer’s Name: </w:t>
      </w:r>
      <w:r w:rsidR="001A1CD0">
        <w:rPr>
          <w:rFonts w:ascii="Arial" w:hAnsi="Arial" w:cs="Arial"/>
        </w:rPr>
        <w:t>Thomas Adeyemi</w:t>
      </w:r>
    </w:p>
    <w:p w14:paraId="49CD40CB" w14:textId="58934E39" w:rsidR="008E4F47" w:rsidRDefault="00622129" w:rsidP="00622129">
      <w:pPr>
        <w:spacing w:line="360" w:lineRule="auto"/>
        <w:jc w:val="center"/>
        <w:rPr>
          <w:rFonts w:ascii="Arial" w:hAnsi="Arial" w:cs="Arial"/>
        </w:rPr>
      </w:pPr>
      <w:r w:rsidRPr="00622129">
        <w:rPr>
          <w:rFonts w:ascii="Arial" w:hAnsi="Arial" w:cs="Arial"/>
        </w:rPr>
        <w:t xml:space="preserve">Submission Date: </w:t>
      </w:r>
      <w:r w:rsidR="001A1CD0">
        <w:rPr>
          <w:rFonts w:ascii="Arial" w:hAnsi="Arial" w:cs="Arial"/>
        </w:rPr>
        <w:t>27 April</w:t>
      </w:r>
      <w:r w:rsidRPr="00622129">
        <w:rPr>
          <w:rFonts w:ascii="Arial" w:hAnsi="Arial" w:cs="Arial"/>
        </w:rPr>
        <w:t xml:space="preserve"> 2026</w:t>
      </w:r>
    </w:p>
    <w:p w14:paraId="6DB50448" w14:textId="79AD5257" w:rsidR="00F752CE" w:rsidRDefault="00F752CE">
      <w:pPr>
        <w:rPr>
          <w:rFonts w:ascii="Arial" w:hAnsi="Arial" w:cs="Arial"/>
        </w:rPr>
      </w:pPr>
      <w:r>
        <w:rPr>
          <w:rFonts w:ascii="Arial" w:hAnsi="Arial" w:cs="Arial"/>
        </w:rPr>
        <w:br w:type="page"/>
      </w:r>
    </w:p>
    <w:p w14:paraId="54F40F06" w14:textId="18650A7B" w:rsidR="00BC4947" w:rsidRDefault="00F752CE" w:rsidP="00F752CE">
      <w:pPr>
        <w:spacing w:line="360" w:lineRule="auto"/>
        <w:rPr>
          <w:rFonts w:ascii="Arial" w:hAnsi="Arial" w:cs="Arial"/>
          <w:b/>
          <w:bCs/>
        </w:rPr>
      </w:pPr>
      <w:r>
        <w:rPr>
          <w:rFonts w:ascii="Arial" w:hAnsi="Arial" w:cs="Arial"/>
          <w:b/>
          <w:bCs/>
        </w:rPr>
        <w:lastRenderedPageBreak/>
        <w:t>Table of contents</w:t>
      </w:r>
    </w:p>
    <w:p w14:paraId="4AEE6183" w14:textId="77777777" w:rsidR="00BC4947" w:rsidRDefault="00BC4947" w:rsidP="00F752CE">
      <w:pPr>
        <w:spacing w:line="360" w:lineRule="auto"/>
        <w:rPr>
          <w:rFonts w:ascii="Arial" w:hAnsi="Arial" w:cs="Arial"/>
          <w:b/>
          <w:bCs/>
        </w:rPr>
      </w:pPr>
    </w:p>
    <w:p w14:paraId="7CA50697" w14:textId="62F2222D" w:rsidR="00BC4947" w:rsidRDefault="00BC4947" w:rsidP="00F752CE">
      <w:pPr>
        <w:spacing w:line="360" w:lineRule="auto"/>
        <w:rPr>
          <w:rFonts w:ascii="Arial" w:hAnsi="Arial" w:cs="Arial"/>
        </w:rPr>
      </w:pPr>
      <w:r w:rsidRPr="00BC4947">
        <w:rPr>
          <w:rFonts w:ascii="Arial" w:hAnsi="Arial" w:cs="Arial"/>
        </w:rPr>
        <w:t>Task 1: Comparison of Two Job Adverts</w:t>
      </w:r>
      <w:r w:rsidR="007508CE">
        <w:rPr>
          <w:rFonts w:ascii="Arial" w:hAnsi="Arial" w:cs="Arial"/>
        </w:rPr>
        <w:t>…………………</w:t>
      </w:r>
      <w:r w:rsidR="00480D73">
        <w:rPr>
          <w:rFonts w:ascii="Arial" w:hAnsi="Arial" w:cs="Arial"/>
        </w:rPr>
        <w:t>………………….</w:t>
      </w:r>
      <w:r w:rsidR="007508CE">
        <w:rPr>
          <w:rFonts w:ascii="Arial" w:hAnsi="Arial" w:cs="Arial"/>
        </w:rPr>
        <w:t>…….page 3</w:t>
      </w:r>
    </w:p>
    <w:p w14:paraId="2BD64327" w14:textId="3833151C" w:rsidR="00480D73" w:rsidRDefault="003931BD" w:rsidP="00F752CE">
      <w:pPr>
        <w:spacing w:line="360" w:lineRule="auto"/>
        <w:rPr>
          <w:rFonts w:ascii="Arial" w:hAnsi="Arial" w:cs="Arial"/>
        </w:rPr>
      </w:pPr>
      <w:r w:rsidRPr="003931BD">
        <w:rPr>
          <w:rFonts w:ascii="Arial" w:hAnsi="Arial" w:cs="Arial"/>
        </w:rPr>
        <w:t>Task 2: Reflective Self-Assessment of Employability Readiness</w:t>
      </w:r>
      <w:r>
        <w:rPr>
          <w:rFonts w:ascii="Arial" w:hAnsi="Arial" w:cs="Arial"/>
        </w:rPr>
        <w:t>………….……page 4</w:t>
      </w:r>
    </w:p>
    <w:p w14:paraId="75AC6B69" w14:textId="03A69843" w:rsidR="003931BD" w:rsidRDefault="009222CE" w:rsidP="00F752CE">
      <w:pPr>
        <w:spacing w:line="360" w:lineRule="auto"/>
        <w:rPr>
          <w:rFonts w:ascii="Arial" w:hAnsi="Arial" w:cs="Arial"/>
        </w:rPr>
      </w:pPr>
      <w:r w:rsidRPr="009222CE">
        <w:rPr>
          <w:rFonts w:ascii="Arial" w:hAnsi="Arial" w:cs="Arial"/>
        </w:rPr>
        <w:t>Task 3: Employment Goals and Personal Development Plan</w:t>
      </w:r>
      <w:r>
        <w:rPr>
          <w:rFonts w:ascii="Arial" w:hAnsi="Arial" w:cs="Arial"/>
        </w:rPr>
        <w:t>…………………..page 7</w:t>
      </w:r>
    </w:p>
    <w:p w14:paraId="5CDE45E9" w14:textId="247DD14A" w:rsidR="00E90495" w:rsidRDefault="00E90495" w:rsidP="00F752CE">
      <w:pPr>
        <w:spacing w:line="360" w:lineRule="auto"/>
        <w:rPr>
          <w:rFonts w:ascii="Arial" w:hAnsi="Arial" w:cs="Arial"/>
        </w:rPr>
      </w:pPr>
      <w:r w:rsidRPr="00E90495">
        <w:rPr>
          <w:rFonts w:ascii="Arial" w:hAnsi="Arial" w:cs="Arial"/>
        </w:rPr>
        <w:t>Reference List</w:t>
      </w:r>
      <w:r>
        <w:rPr>
          <w:rFonts w:ascii="Arial" w:hAnsi="Arial" w:cs="Arial"/>
        </w:rPr>
        <w:t>………………………………………………</w:t>
      </w:r>
      <w:r w:rsidR="00061F03">
        <w:rPr>
          <w:rFonts w:ascii="Arial" w:hAnsi="Arial" w:cs="Arial"/>
        </w:rPr>
        <w:t>.</w:t>
      </w:r>
      <w:r>
        <w:rPr>
          <w:rFonts w:ascii="Arial" w:hAnsi="Arial" w:cs="Arial"/>
        </w:rPr>
        <w:t>……………………….page</w:t>
      </w:r>
      <w:r w:rsidR="00360D46">
        <w:rPr>
          <w:rFonts w:ascii="Arial" w:hAnsi="Arial" w:cs="Arial"/>
        </w:rPr>
        <w:t xml:space="preserve"> 9</w:t>
      </w:r>
    </w:p>
    <w:p w14:paraId="79D18BDE" w14:textId="43704246" w:rsidR="00AE33FE" w:rsidRPr="00BC4947" w:rsidRDefault="00AE33FE" w:rsidP="00F752CE">
      <w:pPr>
        <w:spacing w:line="360" w:lineRule="auto"/>
        <w:rPr>
          <w:rFonts w:ascii="Arial" w:hAnsi="Arial" w:cs="Arial"/>
        </w:rPr>
      </w:pPr>
      <w:r w:rsidRPr="00AE33FE">
        <w:rPr>
          <w:rFonts w:ascii="Arial" w:hAnsi="Arial" w:cs="Arial"/>
        </w:rPr>
        <w:t>Appendix A: Bupa Care Assistant – Manley Court</w:t>
      </w:r>
      <w:r>
        <w:rPr>
          <w:rFonts w:ascii="Arial" w:hAnsi="Arial" w:cs="Arial"/>
        </w:rPr>
        <w:t>………………………………page 10</w:t>
      </w:r>
    </w:p>
    <w:p w14:paraId="1BACE026" w14:textId="521FD2C4" w:rsidR="00F752CE" w:rsidRDefault="00F752CE">
      <w:pPr>
        <w:rPr>
          <w:rFonts w:ascii="Arial" w:hAnsi="Arial" w:cs="Arial"/>
        </w:rPr>
      </w:pPr>
      <w:r>
        <w:rPr>
          <w:rFonts w:ascii="Arial" w:hAnsi="Arial" w:cs="Arial"/>
        </w:rPr>
        <w:br w:type="page"/>
      </w:r>
    </w:p>
    <w:p w14:paraId="7A48BF02" w14:textId="77777777" w:rsidR="00A46765" w:rsidRDefault="00C45C9F" w:rsidP="00C45C9F">
      <w:pPr>
        <w:spacing w:line="360" w:lineRule="auto"/>
        <w:rPr>
          <w:rFonts w:ascii="Arial" w:hAnsi="Arial" w:cs="Arial"/>
          <w:b/>
          <w:bCs/>
        </w:rPr>
      </w:pPr>
      <w:r w:rsidRPr="00C45C9F">
        <w:rPr>
          <w:rFonts w:ascii="Arial" w:hAnsi="Arial" w:cs="Arial"/>
          <w:b/>
          <w:bCs/>
        </w:rPr>
        <w:lastRenderedPageBreak/>
        <w:t>Task 1: Comparison of Two Job Adverts</w:t>
      </w:r>
    </w:p>
    <w:p w14:paraId="03647866" w14:textId="77777777" w:rsidR="00186EC1" w:rsidRDefault="00186EC1" w:rsidP="00C45C9F">
      <w:pPr>
        <w:spacing w:line="360" w:lineRule="auto"/>
        <w:rPr>
          <w:rFonts w:ascii="Arial" w:hAnsi="Arial" w:cs="Arial"/>
          <w:b/>
          <w:bCs/>
        </w:rPr>
      </w:pPr>
    </w:p>
    <w:p w14:paraId="5B9421D3" w14:textId="77777777" w:rsidR="00186EC1" w:rsidRDefault="00C45C9F" w:rsidP="00C45C9F">
      <w:pPr>
        <w:spacing w:line="360" w:lineRule="auto"/>
        <w:rPr>
          <w:rFonts w:ascii="Arial" w:hAnsi="Arial" w:cs="Arial"/>
          <w:b/>
          <w:bCs/>
        </w:rPr>
      </w:pPr>
      <w:r w:rsidRPr="00C45C9F">
        <w:rPr>
          <w:rFonts w:ascii="Arial" w:hAnsi="Arial" w:cs="Arial"/>
        </w:rPr>
        <w:t>For this report, two job adverts in the health and social care sector were selected: Care Assistant – Manley Court (Appendix A) and Care Assistant – Havelock Court (Appendix B). Both roles are within the same professional field and provide an opportunity to compare the employability skills and knowledge expected by employers.</w:t>
      </w:r>
    </w:p>
    <w:p w14:paraId="25BA5332" w14:textId="75FBE52F" w:rsidR="00C45C9F" w:rsidRPr="00186EC1" w:rsidRDefault="00C45C9F" w:rsidP="00C45C9F">
      <w:pPr>
        <w:spacing w:line="360" w:lineRule="auto"/>
        <w:rPr>
          <w:rFonts w:ascii="Arial" w:hAnsi="Arial" w:cs="Arial"/>
          <w:b/>
          <w:bCs/>
        </w:rPr>
      </w:pPr>
      <w:r w:rsidRPr="00C45C9F">
        <w:rPr>
          <w:rFonts w:ascii="Arial" w:hAnsi="Arial" w:cs="Arial"/>
        </w:rPr>
        <w:t>A review of both adverts shows several common requirements, including communication skills, teamwork, compassion, interpersonal skills and person-centred care (Bupa, 2026a; Bupa, 2026b). In both roles, care assistants are expected to support residents with daily living activities, monitor wellbeing, maintain records and contribute to a safe and supportive environment (see Appendices A and B). This suggests employers in the care sector value both practical competence and personal qualities.</w:t>
      </w:r>
    </w:p>
    <w:p w14:paraId="110D86CF" w14:textId="77777777" w:rsidR="00C45C9F" w:rsidRPr="00C45C9F" w:rsidRDefault="00C45C9F" w:rsidP="00C45C9F">
      <w:pPr>
        <w:spacing w:line="360" w:lineRule="auto"/>
        <w:rPr>
          <w:rFonts w:ascii="Arial" w:hAnsi="Arial" w:cs="Arial"/>
        </w:rPr>
      </w:pPr>
      <w:r w:rsidRPr="00C45C9F">
        <w:rPr>
          <w:rFonts w:ascii="Arial" w:hAnsi="Arial" w:cs="Arial"/>
        </w:rPr>
        <w:t>One significant shared skill identified in both adverts is communication, which is a fundamental employability skill in care work. Effective communication is important because it supports understanding residents’ needs, promotes dignity, improves teamwork and helps prevent misunderstandings. Communication is also recognised as a key transferable skill valued by employers across sectors (CIPD, 2024).</w:t>
      </w:r>
    </w:p>
    <w:p w14:paraId="4F8BDC0A" w14:textId="77777777" w:rsidR="00C45C9F" w:rsidRPr="00C45C9F" w:rsidRDefault="00C45C9F" w:rsidP="00C45C9F">
      <w:pPr>
        <w:spacing w:line="360" w:lineRule="auto"/>
        <w:rPr>
          <w:rFonts w:ascii="Arial" w:hAnsi="Arial" w:cs="Arial"/>
        </w:rPr>
      </w:pPr>
      <w:r w:rsidRPr="00C45C9F">
        <w:rPr>
          <w:rFonts w:ascii="Arial" w:hAnsi="Arial" w:cs="Arial"/>
        </w:rPr>
        <w:t>Reflecting on this skill, I recognise communication as particularly important in my own employability development. Through my previous experience in retail, housekeeping and caregiving, I have developed communication by interacting with people, responding to needs and working collaboratively with others. This reflection has helped me understand how my own experience relates to professional expectations. As Moon (2004) suggests, reflection supports greater self-awareness and professional learning.</w:t>
      </w:r>
    </w:p>
    <w:p w14:paraId="3065C5C3" w14:textId="77777777" w:rsidR="00D84CA0" w:rsidRDefault="00C45C9F" w:rsidP="00C45C9F">
      <w:pPr>
        <w:spacing w:line="360" w:lineRule="auto"/>
        <w:rPr>
          <w:rFonts w:ascii="Arial" w:hAnsi="Arial" w:cs="Arial"/>
        </w:rPr>
      </w:pPr>
      <w:r w:rsidRPr="00C45C9F">
        <w:rPr>
          <w:rFonts w:ascii="Arial" w:hAnsi="Arial" w:cs="Arial"/>
        </w:rPr>
        <w:t>Another shared requirement in both adverts is teamwork. Both roles emphasise working collaboratively with colleagues to provide consistent, high-quality care. This reflects the importance of cooperation and shared responsibility in health and social care settings. Employability is not only about technical ability but also the personal attributes needed to work effectively with others (Hillage and Pollard, 1998).</w:t>
      </w:r>
    </w:p>
    <w:p w14:paraId="684DB264" w14:textId="67548456" w:rsidR="00C45C9F" w:rsidRPr="00C45C9F" w:rsidRDefault="00C45C9F" w:rsidP="00C45C9F">
      <w:pPr>
        <w:spacing w:line="360" w:lineRule="auto"/>
        <w:rPr>
          <w:rFonts w:ascii="Arial" w:hAnsi="Arial" w:cs="Arial"/>
        </w:rPr>
      </w:pPr>
      <w:r w:rsidRPr="00C45C9F">
        <w:rPr>
          <w:rFonts w:ascii="Arial" w:hAnsi="Arial" w:cs="Arial"/>
        </w:rPr>
        <w:lastRenderedPageBreak/>
        <w:t>Although the adverts have many similarities, some differences can also be identified. The Manley Court role offers £13.10 per hour and 12-hour shifts, whereas Havelock Court offers £12.75–£13.75 per hour with flexible day and night shifts (Appendices A and B). These differences relate mainly to pay and working patterns, while the core skill requirements remain consistent.</w:t>
      </w:r>
    </w:p>
    <w:p w14:paraId="483F441A" w14:textId="273BEDD4" w:rsidR="00F752CE" w:rsidRPr="00F752CE" w:rsidRDefault="00C45C9F" w:rsidP="00C45C9F">
      <w:pPr>
        <w:spacing w:line="360" w:lineRule="auto"/>
        <w:rPr>
          <w:rFonts w:ascii="Arial" w:hAnsi="Arial" w:cs="Arial"/>
        </w:rPr>
      </w:pPr>
      <w:r w:rsidRPr="00C45C9F">
        <w:rPr>
          <w:rFonts w:ascii="Arial" w:hAnsi="Arial" w:cs="Arial"/>
        </w:rPr>
        <w:t>Overall, comparing these two job adverts has highlighted that communication, teamwork and compassion are central employability skills in health and social care. This analysis has also helped me reflect on how my current skills align with employer expectations and the areas I can continue to develop for future employment.</w:t>
      </w:r>
    </w:p>
    <w:p w14:paraId="342AA86D" w14:textId="77777777" w:rsidR="00061F03" w:rsidRDefault="00061F03" w:rsidP="003E5044">
      <w:pPr>
        <w:spacing w:line="360" w:lineRule="auto"/>
        <w:rPr>
          <w:rFonts w:ascii="Arial" w:hAnsi="Arial" w:cs="Arial"/>
        </w:rPr>
      </w:pPr>
    </w:p>
    <w:p w14:paraId="13579676" w14:textId="77777777" w:rsidR="00061F03" w:rsidRDefault="00061F03" w:rsidP="003E5044">
      <w:pPr>
        <w:spacing w:line="360" w:lineRule="auto"/>
        <w:rPr>
          <w:rFonts w:ascii="Arial" w:hAnsi="Arial" w:cs="Arial"/>
        </w:rPr>
      </w:pPr>
    </w:p>
    <w:p w14:paraId="60546218" w14:textId="77777777" w:rsidR="00360D46" w:rsidRDefault="00360D46" w:rsidP="003E5044">
      <w:pPr>
        <w:spacing w:line="360" w:lineRule="auto"/>
        <w:rPr>
          <w:rFonts w:ascii="Arial" w:hAnsi="Arial" w:cs="Arial"/>
        </w:rPr>
      </w:pPr>
    </w:p>
    <w:p w14:paraId="587D2742" w14:textId="75A544FC" w:rsidR="003E5044" w:rsidRPr="003E5044" w:rsidRDefault="003E5044" w:rsidP="003E5044">
      <w:pPr>
        <w:spacing w:line="360" w:lineRule="auto"/>
        <w:rPr>
          <w:rFonts w:ascii="Arial" w:hAnsi="Arial" w:cs="Arial"/>
          <w:b/>
          <w:bCs/>
        </w:rPr>
      </w:pPr>
      <w:r w:rsidRPr="003E5044">
        <w:rPr>
          <w:rFonts w:ascii="Arial" w:hAnsi="Arial" w:cs="Arial"/>
          <w:b/>
          <w:bCs/>
        </w:rPr>
        <w:t>Task 2: Reflective Self-Assessment of Employability Readiness</w:t>
      </w:r>
    </w:p>
    <w:p w14:paraId="5457F15B" w14:textId="77777777" w:rsidR="003E5044" w:rsidRPr="003E5044" w:rsidRDefault="003E5044" w:rsidP="003E5044">
      <w:pPr>
        <w:spacing w:line="360" w:lineRule="auto"/>
        <w:rPr>
          <w:rFonts w:ascii="Arial" w:hAnsi="Arial" w:cs="Arial"/>
        </w:rPr>
      </w:pPr>
    </w:p>
    <w:p w14:paraId="4CD31CDB" w14:textId="77777777" w:rsidR="003E5044" w:rsidRPr="003E5044" w:rsidRDefault="003E5044" w:rsidP="003E5044">
      <w:pPr>
        <w:spacing w:line="360" w:lineRule="auto"/>
        <w:rPr>
          <w:rFonts w:ascii="Arial" w:hAnsi="Arial" w:cs="Arial"/>
        </w:rPr>
      </w:pPr>
      <w:r w:rsidRPr="003E5044">
        <w:rPr>
          <w:rFonts w:ascii="Arial" w:hAnsi="Arial" w:cs="Arial"/>
        </w:rPr>
        <w:t>Reflecting on my employability readiness has helped me evaluate my current skills, identify areas for development and consider how prepared I am for employment in the health and social care sector. Using a SWOT analysis has enabled me to assess my strengths, weaknesses, opportunities and threats in relation to my career progression. SWOT analysis is a useful tool for identifying personal capabilities and development needs (Mind Tools, 2024).</w:t>
      </w:r>
    </w:p>
    <w:p w14:paraId="56E7A2AC" w14:textId="77777777" w:rsidR="003E5044" w:rsidRDefault="003E5044" w:rsidP="003E5044">
      <w:pPr>
        <w:spacing w:line="360" w:lineRule="auto"/>
        <w:rPr>
          <w:rFonts w:ascii="Arial" w:hAnsi="Arial" w:cs="Arial"/>
        </w:rPr>
      </w:pPr>
    </w:p>
    <w:p w14:paraId="0FDEF401" w14:textId="77777777" w:rsidR="003E5044" w:rsidRDefault="003E5044" w:rsidP="003E5044">
      <w:pPr>
        <w:spacing w:line="360" w:lineRule="auto"/>
        <w:rPr>
          <w:rFonts w:ascii="Arial" w:hAnsi="Arial" w:cs="Arial"/>
          <w:b/>
          <w:bCs/>
        </w:rPr>
      </w:pPr>
      <w:r w:rsidRPr="003E5044">
        <w:rPr>
          <w:rFonts w:ascii="Arial" w:hAnsi="Arial" w:cs="Arial"/>
          <w:b/>
          <w:bCs/>
        </w:rPr>
        <w:t>Strengths</w:t>
      </w:r>
    </w:p>
    <w:p w14:paraId="0E4FC5D5" w14:textId="1F5EB8A9" w:rsidR="003E5044" w:rsidRPr="003E5044" w:rsidRDefault="003E5044" w:rsidP="003E5044">
      <w:pPr>
        <w:spacing w:line="360" w:lineRule="auto"/>
        <w:rPr>
          <w:rFonts w:ascii="Arial" w:hAnsi="Arial" w:cs="Arial"/>
          <w:b/>
          <w:bCs/>
        </w:rPr>
      </w:pPr>
      <w:r w:rsidRPr="003E5044">
        <w:rPr>
          <w:rFonts w:ascii="Arial" w:hAnsi="Arial" w:cs="Arial"/>
        </w:rPr>
        <w:t>One of my main strengths is my strong work ethic and reliability, developed through previous employment in different roles and countries. Working in housekeeping in the UK strengthened my attention to detail, responsibility and time management. These transferable skills are valuable in care settings where maintaining standards and supporting others consistently are important. Transferable skills such as these are recognised as central to employability (CIPD, 2024).</w:t>
      </w:r>
    </w:p>
    <w:p w14:paraId="3479C6C9" w14:textId="77777777" w:rsidR="003E5044" w:rsidRPr="003E5044" w:rsidRDefault="003E5044" w:rsidP="003E5044">
      <w:pPr>
        <w:spacing w:line="360" w:lineRule="auto"/>
        <w:rPr>
          <w:rFonts w:ascii="Arial" w:hAnsi="Arial" w:cs="Arial"/>
        </w:rPr>
      </w:pPr>
      <w:r w:rsidRPr="003E5044">
        <w:rPr>
          <w:rFonts w:ascii="Arial" w:hAnsi="Arial" w:cs="Arial"/>
        </w:rPr>
        <w:lastRenderedPageBreak/>
        <w:t>Another strength is my communication and interpersonal skills. Through retail experience in Romania, I developed experience in dealing with customers, responding to different needs and working collaboratively with colleagues. My caregiving experience in Italy further developed empathy, patience and compassion, which are highly relevant to care assistant roles. Reflecting on the job adverts analysed in Task 1, I recognise these strengths align with the skills valued by employers (see Appendices A and B).</w:t>
      </w:r>
    </w:p>
    <w:p w14:paraId="2DE328ED" w14:textId="77777777" w:rsidR="003E5044" w:rsidRPr="003E5044" w:rsidRDefault="003E5044" w:rsidP="003E5044">
      <w:pPr>
        <w:spacing w:line="360" w:lineRule="auto"/>
        <w:rPr>
          <w:rFonts w:ascii="Arial" w:hAnsi="Arial" w:cs="Arial"/>
        </w:rPr>
      </w:pPr>
      <w:r w:rsidRPr="003E5044">
        <w:rPr>
          <w:rFonts w:ascii="Arial" w:hAnsi="Arial" w:cs="Arial"/>
        </w:rPr>
        <w:t>Adaptability is also one of my strengths. Working in different countries and environments has required me to adjust to different people, expectations and workplace cultures. This has helped me become flexible and resilient, which I believe is valuable in diverse care settings.</w:t>
      </w:r>
    </w:p>
    <w:p w14:paraId="7EA5CE41" w14:textId="77777777" w:rsidR="003E5044" w:rsidRPr="003E5044" w:rsidRDefault="003E5044" w:rsidP="003E5044">
      <w:pPr>
        <w:spacing w:line="360" w:lineRule="auto"/>
        <w:rPr>
          <w:rFonts w:ascii="Arial" w:hAnsi="Arial" w:cs="Arial"/>
        </w:rPr>
      </w:pPr>
    </w:p>
    <w:p w14:paraId="39E6A2BA" w14:textId="77777777" w:rsidR="003E5044" w:rsidRPr="003E5044" w:rsidRDefault="003E5044" w:rsidP="003E5044">
      <w:pPr>
        <w:spacing w:line="360" w:lineRule="auto"/>
        <w:rPr>
          <w:rFonts w:ascii="Arial" w:hAnsi="Arial" w:cs="Arial"/>
          <w:b/>
          <w:bCs/>
        </w:rPr>
      </w:pPr>
      <w:r w:rsidRPr="003E5044">
        <w:rPr>
          <w:rFonts w:ascii="Arial" w:hAnsi="Arial" w:cs="Arial"/>
          <w:b/>
          <w:bCs/>
        </w:rPr>
        <w:t>Weaknesses</w:t>
      </w:r>
    </w:p>
    <w:p w14:paraId="1DB0F8F5" w14:textId="77777777" w:rsidR="003E5044" w:rsidRPr="003E5044" w:rsidRDefault="003E5044" w:rsidP="003E5044">
      <w:pPr>
        <w:spacing w:line="360" w:lineRule="auto"/>
        <w:rPr>
          <w:rFonts w:ascii="Arial" w:hAnsi="Arial" w:cs="Arial"/>
        </w:rPr>
      </w:pPr>
      <w:r w:rsidRPr="003E5044">
        <w:rPr>
          <w:rFonts w:ascii="Arial" w:hAnsi="Arial" w:cs="Arial"/>
        </w:rPr>
        <w:t>Although I have several strengths, I have identified areas where I need further development. One weakness is my limited formal qualifications in health and social care. Although I have practical caregiving experience, I recognise that additional training would strengthen my employability.</w:t>
      </w:r>
    </w:p>
    <w:p w14:paraId="534C1E29" w14:textId="77777777" w:rsidR="003E5044" w:rsidRPr="003E5044" w:rsidRDefault="003E5044" w:rsidP="003E5044">
      <w:pPr>
        <w:spacing w:line="360" w:lineRule="auto"/>
        <w:rPr>
          <w:rFonts w:ascii="Arial" w:hAnsi="Arial" w:cs="Arial"/>
        </w:rPr>
      </w:pPr>
      <w:r w:rsidRPr="003E5044">
        <w:rPr>
          <w:rFonts w:ascii="Arial" w:hAnsi="Arial" w:cs="Arial"/>
        </w:rPr>
        <w:t>Another area for development is confidence in formal interviews and professional self-presentation. While I communicate effectively in practical work situations, I would like to improve how confidently I present myself in structured interview settings.</w:t>
      </w:r>
    </w:p>
    <w:p w14:paraId="40F42C35" w14:textId="77777777" w:rsidR="003E5044" w:rsidRPr="003E5044" w:rsidRDefault="003E5044" w:rsidP="003E5044">
      <w:pPr>
        <w:spacing w:line="360" w:lineRule="auto"/>
        <w:rPr>
          <w:rFonts w:ascii="Arial" w:hAnsi="Arial" w:cs="Arial"/>
        </w:rPr>
      </w:pPr>
      <w:r w:rsidRPr="003E5044">
        <w:rPr>
          <w:rFonts w:ascii="Arial" w:hAnsi="Arial" w:cs="Arial"/>
        </w:rPr>
        <w:t>I have also identified the need to strengthen my knowledge of safeguarding, documentation and care procedures. Reflecting on employer expectations has made me aware these are important areas for professional growth. Reflection itself is an important part of recognising learning needs and supporting development (Moon, 2004).</w:t>
      </w:r>
    </w:p>
    <w:p w14:paraId="7250B88E" w14:textId="77777777" w:rsidR="003E5044" w:rsidRPr="003E5044" w:rsidRDefault="003E5044" w:rsidP="003E5044">
      <w:pPr>
        <w:spacing w:line="360" w:lineRule="auto"/>
        <w:rPr>
          <w:rFonts w:ascii="Arial" w:hAnsi="Arial" w:cs="Arial"/>
        </w:rPr>
      </w:pPr>
    </w:p>
    <w:p w14:paraId="1DC50E7B" w14:textId="77777777" w:rsidR="003E5044" w:rsidRPr="003E5044" w:rsidRDefault="003E5044" w:rsidP="003E5044">
      <w:pPr>
        <w:spacing w:line="360" w:lineRule="auto"/>
        <w:rPr>
          <w:rFonts w:ascii="Arial" w:hAnsi="Arial" w:cs="Arial"/>
          <w:b/>
          <w:bCs/>
        </w:rPr>
      </w:pPr>
      <w:r w:rsidRPr="003E5044">
        <w:rPr>
          <w:rFonts w:ascii="Arial" w:hAnsi="Arial" w:cs="Arial"/>
          <w:b/>
          <w:bCs/>
        </w:rPr>
        <w:t>Opportunities</w:t>
      </w:r>
    </w:p>
    <w:p w14:paraId="0E262290" w14:textId="77777777" w:rsidR="003E5044" w:rsidRDefault="003E5044" w:rsidP="003E5044">
      <w:pPr>
        <w:spacing w:line="360" w:lineRule="auto"/>
        <w:rPr>
          <w:rFonts w:ascii="Arial" w:hAnsi="Arial" w:cs="Arial"/>
        </w:rPr>
      </w:pPr>
      <w:r w:rsidRPr="003E5044">
        <w:rPr>
          <w:rFonts w:ascii="Arial" w:hAnsi="Arial" w:cs="Arial"/>
        </w:rPr>
        <w:t xml:space="preserve">There are several opportunities available to support my employability development. My university studies provide opportunities to strengthen transferable skills and </w:t>
      </w:r>
      <w:r w:rsidRPr="003E5044">
        <w:rPr>
          <w:rFonts w:ascii="Arial" w:hAnsi="Arial" w:cs="Arial"/>
        </w:rPr>
        <w:lastRenderedPageBreak/>
        <w:t>improve career readiness. This module has encouraged me to reflect critically on my employability and identify areas for improvement.</w:t>
      </w:r>
    </w:p>
    <w:p w14:paraId="112B3261" w14:textId="778A4280" w:rsidR="003E5044" w:rsidRPr="003E5044" w:rsidRDefault="003E5044" w:rsidP="003E5044">
      <w:pPr>
        <w:spacing w:line="360" w:lineRule="auto"/>
        <w:rPr>
          <w:rFonts w:ascii="Arial" w:hAnsi="Arial" w:cs="Arial"/>
        </w:rPr>
      </w:pPr>
      <w:r w:rsidRPr="003E5044">
        <w:rPr>
          <w:rFonts w:ascii="Arial" w:hAnsi="Arial" w:cs="Arial"/>
        </w:rPr>
        <w:t>Further training opportunities, such as the Care Certificate and health and social care qualifications, could strengthen my professional profile. There are also opportunities for career progression within the care sector, which continues to have demand for skilled workers (NHS Careers, 2024).</w:t>
      </w:r>
    </w:p>
    <w:p w14:paraId="2A1FDF4B" w14:textId="77777777" w:rsidR="003E5044" w:rsidRPr="003E5044" w:rsidRDefault="003E5044" w:rsidP="003E5044">
      <w:pPr>
        <w:spacing w:line="360" w:lineRule="auto"/>
        <w:rPr>
          <w:rFonts w:ascii="Arial" w:hAnsi="Arial" w:cs="Arial"/>
        </w:rPr>
      </w:pPr>
      <w:r w:rsidRPr="003E5044">
        <w:rPr>
          <w:rFonts w:ascii="Arial" w:hAnsi="Arial" w:cs="Arial"/>
        </w:rPr>
        <w:t>Another opportunity is building on my previous care experience and applying it within a more professional and structured care setting.</w:t>
      </w:r>
    </w:p>
    <w:p w14:paraId="23C615BE" w14:textId="77777777" w:rsidR="003E5044" w:rsidRPr="003E5044" w:rsidRDefault="003E5044" w:rsidP="003E5044">
      <w:pPr>
        <w:spacing w:line="360" w:lineRule="auto"/>
        <w:rPr>
          <w:rFonts w:ascii="Arial" w:hAnsi="Arial" w:cs="Arial"/>
        </w:rPr>
      </w:pPr>
    </w:p>
    <w:p w14:paraId="013CD72B" w14:textId="77777777" w:rsidR="003E5044" w:rsidRPr="003E5044" w:rsidRDefault="003E5044" w:rsidP="003E5044">
      <w:pPr>
        <w:spacing w:line="360" w:lineRule="auto"/>
        <w:rPr>
          <w:rFonts w:ascii="Arial" w:hAnsi="Arial" w:cs="Arial"/>
          <w:b/>
          <w:bCs/>
        </w:rPr>
      </w:pPr>
      <w:r w:rsidRPr="003E5044">
        <w:rPr>
          <w:rFonts w:ascii="Arial" w:hAnsi="Arial" w:cs="Arial"/>
          <w:b/>
          <w:bCs/>
        </w:rPr>
        <w:t>Threats</w:t>
      </w:r>
    </w:p>
    <w:p w14:paraId="1644C246" w14:textId="77777777" w:rsidR="003E5044" w:rsidRPr="003E5044" w:rsidRDefault="003E5044" w:rsidP="003E5044">
      <w:pPr>
        <w:spacing w:line="360" w:lineRule="auto"/>
        <w:rPr>
          <w:rFonts w:ascii="Arial" w:hAnsi="Arial" w:cs="Arial"/>
        </w:rPr>
      </w:pPr>
      <w:r w:rsidRPr="003E5044">
        <w:rPr>
          <w:rFonts w:ascii="Arial" w:hAnsi="Arial" w:cs="Arial"/>
        </w:rPr>
        <w:t>One potential threat to my employability is competition in the labour market, particularly from applicants with more qualifications or sector experience. This may make securing employment more challenging.</w:t>
      </w:r>
    </w:p>
    <w:p w14:paraId="626C56F2" w14:textId="77777777" w:rsidR="003E5044" w:rsidRPr="003E5044" w:rsidRDefault="003E5044" w:rsidP="003E5044">
      <w:pPr>
        <w:spacing w:line="360" w:lineRule="auto"/>
        <w:rPr>
          <w:rFonts w:ascii="Arial" w:hAnsi="Arial" w:cs="Arial"/>
        </w:rPr>
      </w:pPr>
      <w:r w:rsidRPr="003E5044">
        <w:rPr>
          <w:rFonts w:ascii="Arial" w:hAnsi="Arial" w:cs="Arial"/>
        </w:rPr>
        <w:t>Another challenge is balancing academic study with gaining further work experience and completing professional development. This may affect the pace of my progression.</w:t>
      </w:r>
    </w:p>
    <w:p w14:paraId="34F094DC" w14:textId="77777777" w:rsidR="003E5044" w:rsidRPr="003E5044" w:rsidRDefault="003E5044" w:rsidP="003E5044">
      <w:pPr>
        <w:spacing w:line="360" w:lineRule="auto"/>
        <w:rPr>
          <w:rFonts w:ascii="Arial" w:hAnsi="Arial" w:cs="Arial"/>
        </w:rPr>
      </w:pPr>
      <w:r w:rsidRPr="003E5044">
        <w:rPr>
          <w:rFonts w:ascii="Arial" w:hAnsi="Arial" w:cs="Arial"/>
        </w:rPr>
        <w:t>Changing expectations in the care sector, including compliance requirements and digital systems, may also present challenges if skills are not continuously updated. This highlights that employability requires ongoing development rather than being a fixed achievement (Hillage and Pollard, 1998).</w:t>
      </w:r>
    </w:p>
    <w:p w14:paraId="0C8B9A43" w14:textId="77777777" w:rsidR="003E5044" w:rsidRPr="003E5044" w:rsidRDefault="003E5044" w:rsidP="003E5044">
      <w:pPr>
        <w:spacing w:line="360" w:lineRule="auto"/>
        <w:rPr>
          <w:rFonts w:ascii="Arial" w:hAnsi="Arial" w:cs="Arial"/>
        </w:rPr>
      </w:pPr>
    </w:p>
    <w:p w14:paraId="62A9A3C0" w14:textId="77777777" w:rsidR="003E5044" w:rsidRPr="00412B98" w:rsidRDefault="003E5044" w:rsidP="003E5044">
      <w:pPr>
        <w:spacing w:line="360" w:lineRule="auto"/>
        <w:rPr>
          <w:rFonts w:ascii="Arial" w:hAnsi="Arial" w:cs="Arial"/>
          <w:b/>
          <w:bCs/>
        </w:rPr>
      </w:pPr>
      <w:r w:rsidRPr="00412B98">
        <w:rPr>
          <w:rFonts w:ascii="Arial" w:hAnsi="Arial" w:cs="Arial"/>
          <w:b/>
          <w:bCs/>
        </w:rPr>
        <w:t>Reflection on Employability Readiness</w:t>
      </w:r>
    </w:p>
    <w:p w14:paraId="7B834C92" w14:textId="77777777" w:rsidR="003E5044" w:rsidRPr="003E5044" w:rsidRDefault="003E5044" w:rsidP="003E5044">
      <w:pPr>
        <w:spacing w:line="360" w:lineRule="auto"/>
        <w:rPr>
          <w:rFonts w:ascii="Arial" w:hAnsi="Arial" w:cs="Arial"/>
        </w:rPr>
      </w:pPr>
      <w:r w:rsidRPr="003E5044">
        <w:rPr>
          <w:rFonts w:ascii="Arial" w:hAnsi="Arial" w:cs="Arial"/>
        </w:rPr>
        <w:t>Overall, this SWOT analysis has helped me recognise that I have developed valuable transferable skills, particularly communication, teamwork, adaptability and responsibility, which support my readiness for employment. It has also helped me identify areas where I need to continue developing, particularly qualifications, sector knowledge and confidence.</w:t>
      </w:r>
    </w:p>
    <w:p w14:paraId="514259C3" w14:textId="77777777" w:rsidR="00412B98" w:rsidRDefault="003E5044" w:rsidP="003E5044">
      <w:pPr>
        <w:spacing w:line="360" w:lineRule="auto"/>
        <w:rPr>
          <w:rFonts w:ascii="Arial" w:hAnsi="Arial" w:cs="Arial"/>
        </w:rPr>
      </w:pPr>
      <w:r w:rsidRPr="003E5044">
        <w:rPr>
          <w:rFonts w:ascii="Arial" w:hAnsi="Arial" w:cs="Arial"/>
        </w:rPr>
        <w:t xml:space="preserve">Reflecting on my experiences and employer expectations, I believe I have a strong foundation for employment in care, but continued development is important. This </w:t>
      </w:r>
      <w:r w:rsidRPr="003E5044">
        <w:rPr>
          <w:rFonts w:ascii="Arial" w:hAnsi="Arial" w:cs="Arial"/>
        </w:rPr>
        <w:lastRenderedPageBreak/>
        <w:t>self-assessment has increased my awareness of my strengths and the actions needed to support future career progression.</w:t>
      </w:r>
    </w:p>
    <w:p w14:paraId="5D2AC7BF" w14:textId="20860A35" w:rsidR="003B5249" w:rsidRDefault="003E5044" w:rsidP="003E5044">
      <w:pPr>
        <w:spacing w:line="360" w:lineRule="auto"/>
        <w:rPr>
          <w:rFonts w:ascii="Arial" w:hAnsi="Arial" w:cs="Arial"/>
        </w:rPr>
      </w:pPr>
      <w:r w:rsidRPr="003E5044">
        <w:rPr>
          <w:rFonts w:ascii="Arial" w:hAnsi="Arial" w:cs="Arial"/>
        </w:rPr>
        <w:t>This reflection has also helped me understand that employability is an ongoing process of learning, adaptation and self-development. By recognising both my strengths and areas for improvement, I feel better prepared to continue developing my skills and progressing towards a career in health and social care.</w:t>
      </w:r>
    </w:p>
    <w:p w14:paraId="6F0E2729" w14:textId="77777777" w:rsidR="00123B5B" w:rsidRDefault="00123B5B" w:rsidP="003E5044">
      <w:pPr>
        <w:spacing w:line="360" w:lineRule="auto"/>
        <w:rPr>
          <w:rFonts w:ascii="Arial" w:hAnsi="Arial" w:cs="Arial"/>
        </w:rPr>
      </w:pPr>
    </w:p>
    <w:p w14:paraId="2BB6F517" w14:textId="77777777" w:rsidR="00061F03" w:rsidRDefault="00061F03" w:rsidP="007549B9">
      <w:pPr>
        <w:rPr>
          <w:rFonts w:ascii="Arial" w:hAnsi="Arial" w:cs="Arial"/>
          <w:b/>
          <w:bCs/>
        </w:rPr>
      </w:pPr>
    </w:p>
    <w:p w14:paraId="6F5787F6" w14:textId="77777777" w:rsidR="00360D46" w:rsidRDefault="00360D46" w:rsidP="007549B9">
      <w:pPr>
        <w:rPr>
          <w:rFonts w:ascii="Arial" w:hAnsi="Arial" w:cs="Arial"/>
          <w:b/>
          <w:bCs/>
        </w:rPr>
      </w:pPr>
    </w:p>
    <w:p w14:paraId="04FD5D08" w14:textId="204417F3" w:rsidR="007549B9" w:rsidRDefault="007549B9" w:rsidP="007549B9">
      <w:pPr>
        <w:rPr>
          <w:rFonts w:ascii="Arial" w:hAnsi="Arial" w:cs="Arial"/>
          <w:b/>
          <w:bCs/>
        </w:rPr>
      </w:pPr>
      <w:r w:rsidRPr="00123B5B">
        <w:rPr>
          <w:rFonts w:ascii="Arial" w:hAnsi="Arial" w:cs="Arial"/>
          <w:b/>
          <w:bCs/>
        </w:rPr>
        <w:t>Task 3: Employment Goals and Personal Development Plan</w:t>
      </w:r>
    </w:p>
    <w:p w14:paraId="231AAD9F" w14:textId="77777777" w:rsidR="004E5465" w:rsidRPr="00123B5B" w:rsidRDefault="004E5465" w:rsidP="007549B9">
      <w:pPr>
        <w:rPr>
          <w:rFonts w:ascii="Arial" w:hAnsi="Arial" w:cs="Arial"/>
          <w:b/>
          <w:bCs/>
        </w:rPr>
      </w:pPr>
    </w:p>
    <w:p w14:paraId="5A8CD827" w14:textId="77777777" w:rsidR="007549B9" w:rsidRPr="007549B9" w:rsidRDefault="007549B9" w:rsidP="007549B9">
      <w:pPr>
        <w:rPr>
          <w:rFonts w:ascii="Arial" w:hAnsi="Arial" w:cs="Arial"/>
        </w:rPr>
      </w:pPr>
      <w:r w:rsidRPr="007549B9">
        <w:rPr>
          <w:rFonts w:ascii="Arial" w:hAnsi="Arial" w:cs="Arial"/>
        </w:rPr>
        <w:t>Reflecting on my self-assessment, I have identified both short-term and long-term employment goals to support my career development in the health and social care sector. Setting realistic goals is important in supporting employability and professional progression (Hillage and Pollard, 1998).</w:t>
      </w:r>
    </w:p>
    <w:p w14:paraId="7487D26E" w14:textId="77777777" w:rsidR="007549B9" w:rsidRPr="007549B9" w:rsidRDefault="007549B9" w:rsidP="007549B9">
      <w:pPr>
        <w:rPr>
          <w:rFonts w:ascii="Arial" w:hAnsi="Arial" w:cs="Arial"/>
        </w:rPr>
      </w:pPr>
      <w:r w:rsidRPr="007549B9">
        <w:rPr>
          <w:rFonts w:ascii="Arial" w:hAnsi="Arial" w:cs="Arial"/>
        </w:rPr>
        <w:t>My short-term goal is to secure a Care Assistant role and gain professional experience in the UK care sector. This would allow me to apply my existing skills in communication, empathy and teamwork while developing further practical experience. To support this goal, I plan to complete the Care Certificate within the next six months, as this would strengthen my qualifications and improve my readiness for employment. Continuous learning and skill development are recognised as important for employability (CIPD, 2024).</w:t>
      </w:r>
    </w:p>
    <w:p w14:paraId="4458739D" w14:textId="77777777" w:rsidR="007549B9" w:rsidRPr="007549B9" w:rsidRDefault="007549B9" w:rsidP="007549B9">
      <w:pPr>
        <w:rPr>
          <w:rFonts w:ascii="Arial" w:hAnsi="Arial" w:cs="Arial"/>
        </w:rPr>
      </w:pPr>
      <w:r w:rsidRPr="007549B9">
        <w:rPr>
          <w:rFonts w:ascii="Arial" w:hAnsi="Arial" w:cs="Arial"/>
        </w:rPr>
        <w:t>Another short-term goal is to improve my interview confidence and professional communication. To achieve this, I will continue practising interview techniques, preparing responses to common questions and seeking feedback to improve my performance. Reflection and feedback are important tools for personal development (Moon, 2004).</w:t>
      </w:r>
    </w:p>
    <w:p w14:paraId="206BF4A5" w14:textId="77777777" w:rsidR="007549B9" w:rsidRPr="007549B9" w:rsidRDefault="007549B9" w:rsidP="007549B9">
      <w:pPr>
        <w:rPr>
          <w:rFonts w:ascii="Arial" w:hAnsi="Arial" w:cs="Arial"/>
        </w:rPr>
      </w:pPr>
      <w:r w:rsidRPr="007549B9">
        <w:rPr>
          <w:rFonts w:ascii="Arial" w:hAnsi="Arial" w:cs="Arial"/>
        </w:rPr>
        <w:t>My long-term goal is to progress into a more senior role, such as Senior Care Assistant or Support Worker, where I can take on greater responsibility and continue developing professionally. To support this goal, I plan to build my knowledge of safeguarding, care procedures and person-centred support through further training and experience. This aligns with the importance of ongoing professional development within the care sector (NHS Careers, 2024).</w:t>
      </w:r>
    </w:p>
    <w:p w14:paraId="3C7908A2" w14:textId="77777777" w:rsidR="007549B9" w:rsidRPr="007549B9" w:rsidRDefault="007549B9" w:rsidP="007549B9">
      <w:pPr>
        <w:rPr>
          <w:rFonts w:ascii="Arial" w:hAnsi="Arial" w:cs="Arial"/>
        </w:rPr>
      </w:pPr>
      <w:r w:rsidRPr="007549B9">
        <w:rPr>
          <w:rFonts w:ascii="Arial" w:hAnsi="Arial" w:cs="Arial"/>
        </w:rPr>
        <w:t xml:space="preserve">My personal development plan focuses on three main areas for improvement. First, I aim to strengthen my qualifications through care-related training. Second, I plan to improve my confidence and communication in formal employment settings. Third, I </w:t>
      </w:r>
      <w:r w:rsidRPr="007549B9">
        <w:rPr>
          <w:rFonts w:ascii="Arial" w:hAnsi="Arial" w:cs="Arial"/>
        </w:rPr>
        <w:lastRenderedPageBreak/>
        <w:t>want to continue developing sector knowledge, particularly in safeguarding and documentation, to meet employer expectations.</w:t>
      </w:r>
    </w:p>
    <w:p w14:paraId="63F0E5D1" w14:textId="77777777" w:rsidR="0048393B" w:rsidRDefault="007549B9" w:rsidP="0048393B">
      <w:pPr>
        <w:rPr>
          <w:rFonts w:ascii="Arial" w:hAnsi="Arial" w:cs="Arial"/>
        </w:rPr>
      </w:pPr>
      <w:r w:rsidRPr="007549B9">
        <w:rPr>
          <w:rFonts w:ascii="Arial" w:hAnsi="Arial" w:cs="Arial"/>
        </w:rPr>
        <w:t>To measure progress, I will review these goals regularly and monitor achievements such as completing training, improving interview performance and gaining relevant work experience. Setting these goals has helped me create a realistic plan for improving my employability and progressing towards my future career ambitions.</w:t>
      </w:r>
    </w:p>
    <w:p w14:paraId="032EF944" w14:textId="77777777" w:rsidR="00061F03" w:rsidRDefault="00061F03" w:rsidP="0048393B">
      <w:pPr>
        <w:rPr>
          <w:rFonts w:ascii="Arial" w:hAnsi="Arial" w:cs="Arial"/>
          <w:b/>
          <w:bCs/>
        </w:rPr>
      </w:pPr>
    </w:p>
    <w:p w14:paraId="4DD0616D" w14:textId="77777777" w:rsidR="00061F03" w:rsidRDefault="00061F03" w:rsidP="0048393B">
      <w:pPr>
        <w:rPr>
          <w:rFonts w:ascii="Arial" w:hAnsi="Arial" w:cs="Arial"/>
          <w:b/>
          <w:bCs/>
        </w:rPr>
      </w:pPr>
    </w:p>
    <w:p w14:paraId="1ABC8169" w14:textId="77777777" w:rsidR="00061F03" w:rsidRDefault="00061F03" w:rsidP="0048393B">
      <w:pPr>
        <w:rPr>
          <w:rFonts w:ascii="Arial" w:hAnsi="Arial" w:cs="Arial"/>
          <w:b/>
          <w:bCs/>
        </w:rPr>
      </w:pPr>
    </w:p>
    <w:p w14:paraId="188F9AA3" w14:textId="77777777" w:rsidR="00061F03" w:rsidRDefault="00061F03" w:rsidP="0048393B">
      <w:pPr>
        <w:rPr>
          <w:rFonts w:ascii="Arial" w:hAnsi="Arial" w:cs="Arial"/>
          <w:b/>
          <w:bCs/>
        </w:rPr>
      </w:pPr>
    </w:p>
    <w:p w14:paraId="3236EF89" w14:textId="77777777" w:rsidR="00061F03" w:rsidRDefault="00061F03" w:rsidP="0048393B">
      <w:pPr>
        <w:rPr>
          <w:rFonts w:ascii="Arial" w:hAnsi="Arial" w:cs="Arial"/>
          <w:b/>
          <w:bCs/>
        </w:rPr>
      </w:pPr>
    </w:p>
    <w:p w14:paraId="37C91023" w14:textId="77777777" w:rsidR="00061F03" w:rsidRDefault="00061F03" w:rsidP="0048393B">
      <w:pPr>
        <w:rPr>
          <w:rFonts w:ascii="Arial" w:hAnsi="Arial" w:cs="Arial"/>
          <w:b/>
          <w:bCs/>
        </w:rPr>
      </w:pPr>
    </w:p>
    <w:p w14:paraId="4CFB37D8" w14:textId="77777777" w:rsidR="00061F03" w:rsidRDefault="00061F03" w:rsidP="0048393B">
      <w:pPr>
        <w:rPr>
          <w:rFonts w:ascii="Arial" w:hAnsi="Arial" w:cs="Arial"/>
          <w:b/>
          <w:bCs/>
        </w:rPr>
      </w:pPr>
    </w:p>
    <w:p w14:paraId="22C90E36" w14:textId="77777777" w:rsidR="00061F03" w:rsidRDefault="00061F03" w:rsidP="0048393B">
      <w:pPr>
        <w:rPr>
          <w:rFonts w:ascii="Arial" w:hAnsi="Arial" w:cs="Arial"/>
          <w:b/>
          <w:bCs/>
        </w:rPr>
      </w:pPr>
    </w:p>
    <w:p w14:paraId="3911C5F8" w14:textId="77777777" w:rsidR="00061F03" w:rsidRDefault="00061F03" w:rsidP="0048393B">
      <w:pPr>
        <w:rPr>
          <w:rFonts w:ascii="Arial" w:hAnsi="Arial" w:cs="Arial"/>
          <w:b/>
          <w:bCs/>
        </w:rPr>
      </w:pPr>
    </w:p>
    <w:p w14:paraId="5015D34C" w14:textId="77777777" w:rsidR="00061F03" w:rsidRDefault="00061F03" w:rsidP="0048393B">
      <w:pPr>
        <w:rPr>
          <w:rFonts w:ascii="Arial" w:hAnsi="Arial" w:cs="Arial"/>
          <w:b/>
          <w:bCs/>
        </w:rPr>
      </w:pPr>
    </w:p>
    <w:p w14:paraId="7A7BB810" w14:textId="77777777" w:rsidR="00061F03" w:rsidRDefault="00061F03" w:rsidP="0048393B">
      <w:pPr>
        <w:rPr>
          <w:rFonts w:ascii="Arial" w:hAnsi="Arial" w:cs="Arial"/>
          <w:b/>
          <w:bCs/>
        </w:rPr>
      </w:pPr>
    </w:p>
    <w:p w14:paraId="00918A8D" w14:textId="77777777" w:rsidR="00061F03" w:rsidRDefault="00061F03" w:rsidP="0048393B">
      <w:pPr>
        <w:rPr>
          <w:rFonts w:ascii="Arial" w:hAnsi="Arial" w:cs="Arial"/>
          <w:b/>
          <w:bCs/>
        </w:rPr>
      </w:pPr>
    </w:p>
    <w:p w14:paraId="585E73B3" w14:textId="77777777" w:rsidR="00061F03" w:rsidRDefault="00061F03" w:rsidP="0048393B">
      <w:pPr>
        <w:rPr>
          <w:rFonts w:ascii="Arial" w:hAnsi="Arial" w:cs="Arial"/>
          <w:b/>
          <w:bCs/>
        </w:rPr>
      </w:pPr>
    </w:p>
    <w:p w14:paraId="452F08D5" w14:textId="77777777" w:rsidR="00061F03" w:rsidRDefault="00061F03" w:rsidP="0048393B">
      <w:pPr>
        <w:rPr>
          <w:rFonts w:ascii="Arial" w:hAnsi="Arial" w:cs="Arial"/>
          <w:b/>
          <w:bCs/>
        </w:rPr>
      </w:pPr>
    </w:p>
    <w:p w14:paraId="1FD40CE4" w14:textId="77777777" w:rsidR="00061F03" w:rsidRDefault="00061F03" w:rsidP="0048393B">
      <w:pPr>
        <w:rPr>
          <w:rFonts w:ascii="Arial" w:hAnsi="Arial" w:cs="Arial"/>
          <w:b/>
          <w:bCs/>
        </w:rPr>
      </w:pPr>
    </w:p>
    <w:p w14:paraId="7309FEDA" w14:textId="77777777" w:rsidR="00061F03" w:rsidRDefault="00061F03" w:rsidP="0048393B">
      <w:pPr>
        <w:rPr>
          <w:rFonts w:ascii="Arial" w:hAnsi="Arial" w:cs="Arial"/>
          <w:b/>
          <w:bCs/>
        </w:rPr>
      </w:pPr>
    </w:p>
    <w:p w14:paraId="76851275" w14:textId="77777777" w:rsidR="00061F03" w:rsidRDefault="00061F03" w:rsidP="0048393B">
      <w:pPr>
        <w:rPr>
          <w:rFonts w:ascii="Arial" w:hAnsi="Arial" w:cs="Arial"/>
          <w:b/>
          <w:bCs/>
        </w:rPr>
      </w:pPr>
    </w:p>
    <w:p w14:paraId="37A7A1EA" w14:textId="77777777" w:rsidR="00061F03" w:rsidRDefault="00061F03" w:rsidP="0048393B">
      <w:pPr>
        <w:rPr>
          <w:rFonts w:ascii="Arial" w:hAnsi="Arial" w:cs="Arial"/>
          <w:b/>
          <w:bCs/>
        </w:rPr>
      </w:pPr>
    </w:p>
    <w:p w14:paraId="29957AFC" w14:textId="77777777" w:rsidR="00061F03" w:rsidRDefault="00061F03" w:rsidP="0048393B">
      <w:pPr>
        <w:rPr>
          <w:rFonts w:ascii="Arial" w:hAnsi="Arial" w:cs="Arial"/>
          <w:b/>
          <w:bCs/>
        </w:rPr>
      </w:pPr>
    </w:p>
    <w:p w14:paraId="025912E6" w14:textId="77777777" w:rsidR="00061F03" w:rsidRDefault="00061F03" w:rsidP="0048393B">
      <w:pPr>
        <w:rPr>
          <w:rFonts w:ascii="Arial" w:hAnsi="Arial" w:cs="Arial"/>
          <w:b/>
          <w:bCs/>
        </w:rPr>
      </w:pPr>
    </w:p>
    <w:p w14:paraId="022AF856" w14:textId="77777777" w:rsidR="00061F03" w:rsidRDefault="00061F03" w:rsidP="0048393B">
      <w:pPr>
        <w:rPr>
          <w:rFonts w:ascii="Arial" w:hAnsi="Arial" w:cs="Arial"/>
          <w:b/>
          <w:bCs/>
        </w:rPr>
      </w:pPr>
    </w:p>
    <w:p w14:paraId="357E0FA8" w14:textId="77777777" w:rsidR="00061F03" w:rsidRDefault="00061F03" w:rsidP="0048393B">
      <w:pPr>
        <w:rPr>
          <w:rFonts w:ascii="Arial" w:hAnsi="Arial" w:cs="Arial"/>
          <w:b/>
          <w:bCs/>
        </w:rPr>
      </w:pPr>
    </w:p>
    <w:p w14:paraId="5C6E2E86" w14:textId="77777777" w:rsidR="00061F03" w:rsidRDefault="00061F03" w:rsidP="0048393B">
      <w:pPr>
        <w:rPr>
          <w:rFonts w:ascii="Arial" w:hAnsi="Arial" w:cs="Arial"/>
          <w:b/>
          <w:bCs/>
        </w:rPr>
      </w:pPr>
    </w:p>
    <w:p w14:paraId="158FF7BE" w14:textId="77777777" w:rsidR="00061F03" w:rsidRDefault="00061F03" w:rsidP="0048393B">
      <w:pPr>
        <w:rPr>
          <w:rFonts w:ascii="Arial" w:hAnsi="Arial" w:cs="Arial"/>
          <w:b/>
          <w:bCs/>
        </w:rPr>
      </w:pPr>
    </w:p>
    <w:p w14:paraId="16994452" w14:textId="77777777" w:rsidR="00061F03" w:rsidRDefault="00061F03" w:rsidP="0048393B">
      <w:pPr>
        <w:rPr>
          <w:rFonts w:ascii="Arial" w:hAnsi="Arial" w:cs="Arial"/>
          <w:b/>
          <w:bCs/>
        </w:rPr>
      </w:pPr>
    </w:p>
    <w:p w14:paraId="4BF55BD9" w14:textId="77777777" w:rsidR="00061F03" w:rsidRDefault="00061F03" w:rsidP="0048393B">
      <w:pPr>
        <w:rPr>
          <w:rFonts w:ascii="Arial" w:hAnsi="Arial" w:cs="Arial"/>
          <w:b/>
          <w:bCs/>
        </w:rPr>
      </w:pPr>
    </w:p>
    <w:p w14:paraId="6213208B" w14:textId="77777777" w:rsidR="00061F03" w:rsidRDefault="00061F03" w:rsidP="0048393B">
      <w:pPr>
        <w:rPr>
          <w:rFonts w:ascii="Arial" w:hAnsi="Arial" w:cs="Arial"/>
          <w:b/>
          <w:bCs/>
        </w:rPr>
      </w:pPr>
    </w:p>
    <w:p w14:paraId="57134BE4" w14:textId="7FACDEAA" w:rsidR="0048393B" w:rsidRDefault="0048393B" w:rsidP="0048393B">
      <w:pPr>
        <w:rPr>
          <w:rFonts w:ascii="Arial" w:hAnsi="Arial" w:cs="Arial"/>
          <w:b/>
          <w:bCs/>
        </w:rPr>
      </w:pPr>
      <w:r w:rsidRPr="0048393B">
        <w:rPr>
          <w:rFonts w:ascii="Arial" w:hAnsi="Arial" w:cs="Arial"/>
          <w:b/>
          <w:bCs/>
        </w:rPr>
        <w:t>Reference</w:t>
      </w:r>
      <w:r w:rsidR="00061F03">
        <w:rPr>
          <w:rFonts w:ascii="Arial" w:hAnsi="Arial" w:cs="Arial"/>
          <w:b/>
          <w:bCs/>
        </w:rPr>
        <w:t xml:space="preserve"> List</w:t>
      </w:r>
    </w:p>
    <w:p w14:paraId="386D131A" w14:textId="77777777" w:rsidR="0048393B" w:rsidRPr="0048393B" w:rsidRDefault="0048393B" w:rsidP="0048393B">
      <w:pPr>
        <w:rPr>
          <w:rFonts w:ascii="Arial" w:hAnsi="Arial" w:cs="Arial"/>
        </w:rPr>
      </w:pPr>
    </w:p>
    <w:p w14:paraId="1A534073" w14:textId="77777777" w:rsidR="0048393B" w:rsidRPr="0048393B" w:rsidRDefault="0048393B" w:rsidP="0048393B">
      <w:pPr>
        <w:spacing w:line="360" w:lineRule="auto"/>
        <w:rPr>
          <w:rFonts w:ascii="Arial" w:hAnsi="Arial" w:cs="Arial"/>
        </w:rPr>
      </w:pPr>
      <w:r w:rsidRPr="0048393B">
        <w:rPr>
          <w:rFonts w:ascii="Arial" w:hAnsi="Arial" w:cs="Arial"/>
        </w:rPr>
        <w:t xml:space="preserve">Bupa (2026a) </w:t>
      </w:r>
      <w:r w:rsidRPr="0048393B">
        <w:rPr>
          <w:rFonts w:ascii="Arial" w:hAnsi="Arial" w:cs="Arial"/>
          <w:i/>
          <w:iCs/>
        </w:rPr>
        <w:t>Care Assistant – Manley Court.</w:t>
      </w:r>
      <w:r w:rsidRPr="0048393B">
        <w:rPr>
          <w:rFonts w:ascii="Arial" w:hAnsi="Arial" w:cs="Arial"/>
        </w:rPr>
        <w:t xml:space="preserve"> Available at: </w:t>
      </w:r>
      <w:hyperlink r:id="rId7" w:tgtFrame="_new" w:history="1">
        <w:r w:rsidRPr="0048393B">
          <w:rPr>
            <w:rStyle w:val="Hyperlink"/>
            <w:rFonts w:ascii="Arial" w:hAnsi="Arial" w:cs="Arial"/>
          </w:rPr>
          <w:t>https://careers.bupa.co.uk</w:t>
        </w:r>
      </w:hyperlink>
      <w:r w:rsidRPr="0048393B">
        <w:rPr>
          <w:rFonts w:ascii="Arial" w:hAnsi="Arial" w:cs="Arial"/>
        </w:rPr>
        <w:t xml:space="preserve"> (Accessed: 26 April 2026).</w:t>
      </w:r>
    </w:p>
    <w:p w14:paraId="06DC2E5C" w14:textId="77777777" w:rsidR="0048393B" w:rsidRPr="0048393B" w:rsidRDefault="0048393B" w:rsidP="0048393B">
      <w:pPr>
        <w:spacing w:line="360" w:lineRule="auto"/>
        <w:rPr>
          <w:rFonts w:ascii="Arial" w:hAnsi="Arial" w:cs="Arial"/>
        </w:rPr>
      </w:pPr>
      <w:r w:rsidRPr="0048393B">
        <w:rPr>
          <w:rFonts w:ascii="Arial" w:hAnsi="Arial" w:cs="Arial"/>
        </w:rPr>
        <w:t xml:space="preserve">Bupa (2026b) </w:t>
      </w:r>
      <w:r w:rsidRPr="0048393B">
        <w:rPr>
          <w:rFonts w:ascii="Arial" w:hAnsi="Arial" w:cs="Arial"/>
          <w:i/>
          <w:iCs/>
        </w:rPr>
        <w:t>Care Assistant – Havelock Court.</w:t>
      </w:r>
      <w:r w:rsidRPr="0048393B">
        <w:rPr>
          <w:rFonts w:ascii="Arial" w:hAnsi="Arial" w:cs="Arial"/>
        </w:rPr>
        <w:t xml:space="preserve"> Available at: </w:t>
      </w:r>
      <w:hyperlink r:id="rId8" w:tgtFrame="_new" w:history="1">
        <w:r w:rsidRPr="0048393B">
          <w:rPr>
            <w:rStyle w:val="Hyperlink"/>
            <w:rFonts w:ascii="Arial" w:hAnsi="Arial" w:cs="Arial"/>
          </w:rPr>
          <w:t>https://careers.bupa.co.uk</w:t>
        </w:r>
      </w:hyperlink>
      <w:r w:rsidRPr="0048393B">
        <w:rPr>
          <w:rFonts w:ascii="Arial" w:hAnsi="Arial" w:cs="Arial"/>
        </w:rPr>
        <w:t xml:space="preserve"> (Accessed: 26 April 2026).</w:t>
      </w:r>
    </w:p>
    <w:p w14:paraId="47EB23D6" w14:textId="77777777" w:rsidR="0048393B" w:rsidRPr="0048393B" w:rsidRDefault="0048393B" w:rsidP="0048393B">
      <w:pPr>
        <w:spacing w:line="360" w:lineRule="auto"/>
        <w:rPr>
          <w:rFonts w:ascii="Arial" w:hAnsi="Arial" w:cs="Arial"/>
        </w:rPr>
      </w:pPr>
      <w:r w:rsidRPr="0048393B">
        <w:rPr>
          <w:rFonts w:ascii="Arial" w:hAnsi="Arial" w:cs="Arial"/>
        </w:rPr>
        <w:t xml:space="preserve">CIPD (2024) </w:t>
      </w:r>
      <w:r w:rsidRPr="0048393B">
        <w:rPr>
          <w:rFonts w:ascii="Arial" w:hAnsi="Arial" w:cs="Arial"/>
          <w:i/>
          <w:iCs/>
        </w:rPr>
        <w:t>Employability factsheet.</w:t>
      </w:r>
      <w:r w:rsidRPr="0048393B">
        <w:rPr>
          <w:rFonts w:ascii="Arial" w:hAnsi="Arial" w:cs="Arial"/>
        </w:rPr>
        <w:t xml:space="preserve"> Available at: https://www.cipd.org/uk/knowledge/factsheets/employability-factsheet/ (Accessed: 26 April 2026).</w:t>
      </w:r>
    </w:p>
    <w:p w14:paraId="22CAAD39" w14:textId="77777777" w:rsidR="0048393B" w:rsidRPr="0048393B" w:rsidRDefault="0048393B" w:rsidP="0048393B">
      <w:pPr>
        <w:spacing w:line="360" w:lineRule="auto"/>
        <w:rPr>
          <w:rFonts w:ascii="Arial" w:hAnsi="Arial" w:cs="Arial"/>
        </w:rPr>
      </w:pPr>
      <w:r w:rsidRPr="0048393B">
        <w:rPr>
          <w:rFonts w:ascii="Arial" w:hAnsi="Arial" w:cs="Arial"/>
        </w:rPr>
        <w:t xml:space="preserve">Hillage, J. and Pollard, E. (1998) </w:t>
      </w:r>
      <w:r w:rsidRPr="0048393B">
        <w:rPr>
          <w:rFonts w:ascii="Arial" w:hAnsi="Arial" w:cs="Arial"/>
          <w:i/>
          <w:iCs/>
        </w:rPr>
        <w:t>Employability: Developing a Framework for Policy Analysis.</w:t>
      </w:r>
      <w:r w:rsidRPr="0048393B">
        <w:rPr>
          <w:rFonts w:ascii="Arial" w:hAnsi="Arial" w:cs="Arial"/>
        </w:rPr>
        <w:t xml:space="preserve"> London: Department for Education and Employment.</w:t>
      </w:r>
    </w:p>
    <w:p w14:paraId="54642D70" w14:textId="77777777" w:rsidR="0048393B" w:rsidRPr="0048393B" w:rsidRDefault="0048393B" w:rsidP="0048393B">
      <w:pPr>
        <w:spacing w:line="360" w:lineRule="auto"/>
        <w:rPr>
          <w:rFonts w:ascii="Arial" w:hAnsi="Arial" w:cs="Arial"/>
        </w:rPr>
      </w:pPr>
      <w:r w:rsidRPr="0048393B">
        <w:rPr>
          <w:rFonts w:ascii="Arial" w:hAnsi="Arial" w:cs="Arial"/>
        </w:rPr>
        <w:t xml:space="preserve">Mind Tools (2024) </w:t>
      </w:r>
      <w:r w:rsidRPr="0048393B">
        <w:rPr>
          <w:rFonts w:ascii="Arial" w:hAnsi="Arial" w:cs="Arial"/>
          <w:i/>
          <w:iCs/>
        </w:rPr>
        <w:t>SWOT Analysis.</w:t>
      </w:r>
      <w:r w:rsidRPr="0048393B">
        <w:rPr>
          <w:rFonts w:ascii="Arial" w:hAnsi="Arial" w:cs="Arial"/>
        </w:rPr>
        <w:t xml:space="preserve"> Available at: </w:t>
      </w:r>
      <w:hyperlink r:id="rId9" w:tgtFrame="_new" w:history="1">
        <w:r w:rsidRPr="0048393B">
          <w:rPr>
            <w:rStyle w:val="Hyperlink"/>
            <w:rFonts w:ascii="Arial" w:hAnsi="Arial" w:cs="Arial"/>
          </w:rPr>
          <w:t>https://www.mindtools.com</w:t>
        </w:r>
      </w:hyperlink>
      <w:r w:rsidRPr="0048393B">
        <w:rPr>
          <w:rFonts w:ascii="Arial" w:hAnsi="Arial" w:cs="Arial"/>
        </w:rPr>
        <w:t xml:space="preserve"> (Accessed: 26 April 2026).</w:t>
      </w:r>
    </w:p>
    <w:p w14:paraId="222FF157" w14:textId="77777777" w:rsidR="0048393B" w:rsidRPr="0048393B" w:rsidRDefault="0048393B" w:rsidP="0048393B">
      <w:pPr>
        <w:spacing w:line="360" w:lineRule="auto"/>
        <w:rPr>
          <w:rFonts w:ascii="Arial" w:hAnsi="Arial" w:cs="Arial"/>
        </w:rPr>
      </w:pPr>
      <w:r w:rsidRPr="0048393B">
        <w:rPr>
          <w:rFonts w:ascii="Arial" w:hAnsi="Arial" w:cs="Arial"/>
        </w:rPr>
        <w:t xml:space="preserve">Moon, J. (2004) </w:t>
      </w:r>
      <w:r w:rsidRPr="0048393B">
        <w:rPr>
          <w:rFonts w:ascii="Arial" w:hAnsi="Arial" w:cs="Arial"/>
          <w:i/>
          <w:iCs/>
        </w:rPr>
        <w:t>A Handbook of Reflective and Experiential Learning.</w:t>
      </w:r>
      <w:r w:rsidRPr="0048393B">
        <w:rPr>
          <w:rFonts w:ascii="Arial" w:hAnsi="Arial" w:cs="Arial"/>
        </w:rPr>
        <w:t xml:space="preserve"> London: RoutledgeFalmer.</w:t>
      </w:r>
    </w:p>
    <w:p w14:paraId="244A4D4E" w14:textId="77777777" w:rsidR="0048393B" w:rsidRDefault="0048393B" w:rsidP="0048393B">
      <w:pPr>
        <w:spacing w:line="360" w:lineRule="auto"/>
        <w:rPr>
          <w:rFonts w:ascii="Arial" w:hAnsi="Arial" w:cs="Arial"/>
        </w:rPr>
      </w:pPr>
      <w:r w:rsidRPr="0048393B">
        <w:rPr>
          <w:rFonts w:ascii="Arial" w:hAnsi="Arial" w:cs="Arial"/>
        </w:rPr>
        <w:t xml:space="preserve">NHS Careers (2024) </w:t>
      </w:r>
      <w:r w:rsidRPr="0048393B">
        <w:rPr>
          <w:rFonts w:ascii="Arial" w:hAnsi="Arial" w:cs="Arial"/>
          <w:i/>
          <w:iCs/>
        </w:rPr>
        <w:t>Careers in health and social care.</w:t>
      </w:r>
      <w:r w:rsidRPr="0048393B">
        <w:rPr>
          <w:rFonts w:ascii="Arial" w:hAnsi="Arial" w:cs="Arial"/>
        </w:rPr>
        <w:t xml:space="preserve"> Available at: </w:t>
      </w:r>
      <w:hyperlink r:id="rId10" w:tgtFrame="_new" w:history="1">
        <w:r w:rsidRPr="0048393B">
          <w:rPr>
            <w:rStyle w:val="Hyperlink"/>
            <w:rFonts w:ascii="Arial" w:hAnsi="Arial" w:cs="Arial"/>
          </w:rPr>
          <w:t>https://www.healthcareers.nhs.uk</w:t>
        </w:r>
      </w:hyperlink>
      <w:r w:rsidRPr="0048393B">
        <w:rPr>
          <w:rFonts w:ascii="Arial" w:hAnsi="Arial" w:cs="Arial"/>
        </w:rPr>
        <w:t xml:space="preserve"> (Accessed: 26 April 2026).</w:t>
      </w:r>
    </w:p>
    <w:p w14:paraId="2D7243B7" w14:textId="139C88DE" w:rsidR="009F5180" w:rsidRDefault="009F5180">
      <w:pPr>
        <w:rPr>
          <w:rFonts w:ascii="Arial" w:hAnsi="Arial" w:cs="Arial"/>
        </w:rPr>
      </w:pPr>
      <w:r>
        <w:rPr>
          <w:rFonts w:ascii="Arial" w:hAnsi="Arial" w:cs="Arial"/>
        </w:rPr>
        <w:br w:type="page"/>
      </w:r>
    </w:p>
    <w:p w14:paraId="406C737E" w14:textId="3702AD21" w:rsidR="001E4964" w:rsidRDefault="001E4964" w:rsidP="001E4964">
      <w:pPr>
        <w:spacing w:line="360" w:lineRule="auto"/>
        <w:rPr>
          <w:rFonts w:ascii="Arial" w:hAnsi="Arial" w:cs="Arial"/>
          <w:b/>
          <w:bCs/>
        </w:rPr>
      </w:pPr>
      <w:r>
        <w:rPr>
          <w:rFonts w:ascii="Arial" w:hAnsi="Arial" w:cs="Arial"/>
          <w:b/>
          <w:bCs/>
        </w:rPr>
        <w:lastRenderedPageBreak/>
        <w:t>Appendix A</w:t>
      </w:r>
    </w:p>
    <w:p w14:paraId="0817CA5A" w14:textId="77777777" w:rsidR="001E4964" w:rsidRDefault="001E4964" w:rsidP="001E4964">
      <w:pPr>
        <w:spacing w:line="360" w:lineRule="auto"/>
        <w:rPr>
          <w:rFonts w:ascii="Arial" w:hAnsi="Arial" w:cs="Arial"/>
          <w:b/>
          <w:bCs/>
        </w:rPr>
      </w:pPr>
    </w:p>
    <w:p w14:paraId="7550F4F2" w14:textId="77777777" w:rsidR="009D3E89" w:rsidRDefault="001E4964" w:rsidP="001E4964">
      <w:pPr>
        <w:spacing w:line="360" w:lineRule="auto"/>
        <w:rPr>
          <w:rFonts w:ascii="Arial" w:hAnsi="Arial" w:cs="Arial"/>
          <w:b/>
          <w:bCs/>
        </w:rPr>
      </w:pPr>
      <w:r w:rsidRPr="00B27D39">
        <w:rPr>
          <w:rFonts w:ascii="Arial" w:hAnsi="Arial" w:cs="Arial"/>
          <w:b/>
          <w:bCs/>
        </w:rPr>
        <w:t>Job Description:</w:t>
      </w:r>
    </w:p>
    <w:p w14:paraId="3D63DE0A" w14:textId="3DD1CC8C" w:rsidR="001E4964" w:rsidRPr="009D3E89" w:rsidRDefault="001E4964" w:rsidP="001E4964">
      <w:pPr>
        <w:spacing w:line="360" w:lineRule="auto"/>
        <w:rPr>
          <w:rFonts w:ascii="Arial" w:hAnsi="Arial" w:cs="Arial"/>
          <w:b/>
          <w:bCs/>
        </w:rPr>
      </w:pPr>
      <w:r w:rsidRPr="001E4964">
        <w:rPr>
          <w:rFonts w:ascii="Arial" w:hAnsi="Arial" w:cs="Arial"/>
        </w:rPr>
        <w:t>Care Assistant</w:t>
      </w:r>
    </w:p>
    <w:p w14:paraId="1E9E905E" w14:textId="77777777" w:rsidR="001E4964" w:rsidRPr="001E4964" w:rsidRDefault="001E4964" w:rsidP="001E4964">
      <w:pPr>
        <w:spacing w:line="360" w:lineRule="auto"/>
        <w:rPr>
          <w:rFonts w:ascii="Arial" w:hAnsi="Arial" w:cs="Arial"/>
        </w:rPr>
      </w:pPr>
      <w:r w:rsidRPr="001E4964">
        <w:rPr>
          <w:rFonts w:ascii="Arial" w:hAnsi="Arial" w:cs="Arial"/>
        </w:rPr>
        <w:t>Havelock Court Care Home, London SW9 0BB</w:t>
      </w:r>
    </w:p>
    <w:p w14:paraId="7A9E689C" w14:textId="77777777" w:rsidR="001E4964" w:rsidRPr="001E4964" w:rsidRDefault="001E4964" w:rsidP="001E4964">
      <w:pPr>
        <w:spacing w:line="360" w:lineRule="auto"/>
        <w:rPr>
          <w:rFonts w:ascii="Arial" w:hAnsi="Arial" w:cs="Arial"/>
        </w:rPr>
      </w:pPr>
      <w:r w:rsidRPr="001E4964">
        <w:rPr>
          <w:rFonts w:ascii="Arial" w:hAnsi="Arial" w:cs="Arial"/>
        </w:rPr>
        <w:t>£12.75 - £13.75 per hour</w:t>
      </w:r>
    </w:p>
    <w:p w14:paraId="2E3A51A5" w14:textId="77777777" w:rsidR="001E4964" w:rsidRPr="001E4964" w:rsidRDefault="001E4964" w:rsidP="001E4964">
      <w:pPr>
        <w:spacing w:line="360" w:lineRule="auto"/>
        <w:rPr>
          <w:rFonts w:ascii="Arial" w:hAnsi="Arial" w:cs="Arial"/>
        </w:rPr>
      </w:pPr>
      <w:r w:rsidRPr="001E4964">
        <w:rPr>
          <w:rFonts w:ascii="Arial" w:hAnsi="Arial" w:cs="Arial"/>
        </w:rPr>
        <w:t>Permanent Full Time / Part Time Days / Nights up to 44 hours</w:t>
      </w:r>
    </w:p>
    <w:p w14:paraId="5D2577A6" w14:textId="77777777" w:rsidR="009D3E89" w:rsidRDefault="001E4964" w:rsidP="001E4964">
      <w:pPr>
        <w:spacing w:line="360" w:lineRule="auto"/>
        <w:rPr>
          <w:rFonts w:ascii="Arial" w:hAnsi="Arial" w:cs="Arial"/>
        </w:rPr>
      </w:pPr>
      <w:r w:rsidRPr="001E4964">
        <w:rPr>
          <w:rFonts w:ascii="Arial" w:hAnsi="Arial" w:cs="Arial"/>
        </w:rPr>
        <w:t>Working days to include alternate weekends</w:t>
      </w:r>
    </w:p>
    <w:p w14:paraId="264F169D" w14:textId="77777777" w:rsidR="009D3E89" w:rsidRDefault="009D3E89" w:rsidP="001E4964">
      <w:pPr>
        <w:spacing w:line="360" w:lineRule="auto"/>
        <w:rPr>
          <w:rFonts w:ascii="Arial" w:hAnsi="Arial" w:cs="Arial"/>
        </w:rPr>
      </w:pPr>
    </w:p>
    <w:p w14:paraId="3706F827" w14:textId="016BF97E" w:rsidR="001E4964" w:rsidRPr="001E4964" w:rsidRDefault="001E4964" w:rsidP="001E4964">
      <w:pPr>
        <w:spacing w:line="360" w:lineRule="auto"/>
        <w:rPr>
          <w:rFonts w:ascii="Arial" w:hAnsi="Arial" w:cs="Arial"/>
        </w:rPr>
      </w:pPr>
      <w:r w:rsidRPr="001E4964">
        <w:rPr>
          <w:rFonts w:ascii="Arial" w:hAnsi="Arial" w:cs="Arial"/>
        </w:rPr>
        <w:t>We make health happen</w:t>
      </w:r>
    </w:p>
    <w:p w14:paraId="082A3FAC" w14:textId="77777777" w:rsidR="009D3E89" w:rsidRDefault="001E4964" w:rsidP="001E4964">
      <w:pPr>
        <w:spacing w:line="360" w:lineRule="auto"/>
        <w:rPr>
          <w:rFonts w:ascii="Arial" w:hAnsi="Arial" w:cs="Arial"/>
        </w:rPr>
      </w:pPr>
      <w:r w:rsidRPr="001E4964">
        <w:rPr>
          <w:rFonts w:ascii="Arial" w:hAnsi="Arial" w:cs="Arial"/>
        </w:rPr>
        <w:t>At Bupa, our purpose is to help people live longer, healthier, happier lives and make a better world. As a Care Assistant, you'll be at the heart of this, providing person-centred care that supports independence and honours choice. You'll be part of a team dedicated to delivering the highest standards of care, ensuring our residents live a life they truly love. Our values of being Brave, Caring, and Responsible guide everything we do, and we strive to create the most inclusive and supportive workplace for our people.</w:t>
      </w:r>
    </w:p>
    <w:p w14:paraId="49AD7115" w14:textId="77777777" w:rsidR="009D3E89" w:rsidRDefault="009D3E89" w:rsidP="001E4964">
      <w:pPr>
        <w:spacing w:line="360" w:lineRule="auto"/>
        <w:rPr>
          <w:rFonts w:ascii="Arial" w:hAnsi="Arial" w:cs="Arial"/>
        </w:rPr>
      </w:pPr>
    </w:p>
    <w:p w14:paraId="3C5DA179" w14:textId="57D962BA" w:rsidR="001E4964" w:rsidRPr="009D3E89" w:rsidRDefault="001E4964" w:rsidP="001E4964">
      <w:pPr>
        <w:spacing w:line="360" w:lineRule="auto"/>
        <w:rPr>
          <w:rFonts w:ascii="Arial" w:hAnsi="Arial" w:cs="Arial"/>
        </w:rPr>
      </w:pPr>
      <w:r w:rsidRPr="00B27D39">
        <w:rPr>
          <w:rFonts w:ascii="Arial" w:hAnsi="Arial" w:cs="Arial"/>
          <w:b/>
          <w:bCs/>
        </w:rPr>
        <w:t>Key Responsibilities</w:t>
      </w:r>
    </w:p>
    <w:p w14:paraId="5C5C35D8" w14:textId="77777777" w:rsidR="001E4964" w:rsidRPr="00B27D39" w:rsidRDefault="001E4964" w:rsidP="00B27D39">
      <w:pPr>
        <w:pStyle w:val="ListParagraph"/>
        <w:numPr>
          <w:ilvl w:val="0"/>
          <w:numId w:val="5"/>
        </w:numPr>
        <w:spacing w:line="360" w:lineRule="auto"/>
        <w:rPr>
          <w:rFonts w:ascii="Arial" w:hAnsi="Arial" w:cs="Arial"/>
        </w:rPr>
      </w:pPr>
      <w:r w:rsidRPr="00B27D39">
        <w:rPr>
          <w:rFonts w:ascii="Arial" w:hAnsi="Arial" w:cs="Arial"/>
        </w:rPr>
        <w:t>Support residents with a wide range of differing requirements from companionship to personal care.</w:t>
      </w:r>
    </w:p>
    <w:p w14:paraId="402F02D7" w14:textId="77777777" w:rsidR="00B27D39" w:rsidRDefault="001E4964" w:rsidP="001E4964">
      <w:pPr>
        <w:pStyle w:val="ListParagraph"/>
        <w:numPr>
          <w:ilvl w:val="0"/>
          <w:numId w:val="5"/>
        </w:numPr>
        <w:spacing w:line="360" w:lineRule="auto"/>
        <w:rPr>
          <w:rFonts w:ascii="Arial" w:hAnsi="Arial" w:cs="Arial"/>
        </w:rPr>
      </w:pPr>
      <w:r w:rsidRPr="00B27D39">
        <w:rPr>
          <w:rFonts w:ascii="Arial" w:hAnsi="Arial" w:cs="Arial"/>
        </w:rPr>
        <w:t>Observe and manage residents' behaviour with care and ensure to document and report any changes in accordance with the required legislation.</w:t>
      </w:r>
    </w:p>
    <w:p w14:paraId="3E92D215" w14:textId="77777777" w:rsidR="00B27D39" w:rsidRDefault="001E4964" w:rsidP="001E4964">
      <w:pPr>
        <w:pStyle w:val="ListParagraph"/>
        <w:numPr>
          <w:ilvl w:val="0"/>
          <w:numId w:val="5"/>
        </w:numPr>
        <w:spacing w:line="360" w:lineRule="auto"/>
        <w:rPr>
          <w:rFonts w:ascii="Arial" w:hAnsi="Arial" w:cs="Arial"/>
        </w:rPr>
      </w:pPr>
      <w:r w:rsidRPr="00B27D39">
        <w:rPr>
          <w:rFonts w:ascii="Arial" w:hAnsi="Arial" w:cs="Arial"/>
        </w:rPr>
        <w:t>Support residents' nutrition and hydration needs, encouraging and assisting them to eat and drink according to their care plan.</w:t>
      </w:r>
    </w:p>
    <w:p w14:paraId="701226F7" w14:textId="77777777" w:rsidR="00B27D39" w:rsidRDefault="001E4964" w:rsidP="001E4964">
      <w:pPr>
        <w:pStyle w:val="ListParagraph"/>
        <w:numPr>
          <w:ilvl w:val="0"/>
          <w:numId w:val="5"/>
        </w:numPr>
        <w:spacing w:line="360" w:lineRule="auto"/>
        <w:rPr>
          <w:rFonts w:ascii="Arial" w:hAnsi="Arial" w:cs="Arial"/>
        </w:rPr>
      </w:pPr>
      <w:r w:rsidRPr="00B27D39">
        <w:rPr>
          <w:rFonts w:ascii="Arial" w:hAnsi="Arial" w:cs="Arial"/>
        </w:rPr>
        <w:t>Provide essential physical and mental stimulation through social and recreational activities, both in groups and individually.</w:t>
      </w:r>
    </w:p>
    <w:p w14:paraId="7D0A0570" w14:textId="77777777" w:rsidR="007D32E3" w:rsidRDefault="001E4964" w:rsidP="007D32E3">
      <w:pPr>
        <w:pStyle w:val="ListParagraph"/>
        <w:numPr>
          <w:ilvl w:val="0"/>
          <w:numId w:val="5"/>
        </w:numPr>
        <w:spacing w:line="360" w:lineRule="auto"/>
        <w:rPr>
          <w:rFonts w:ascii="Arial" w:hAnsi="Arial" w:cs="Arial"/>
        </w:rPr>
      </w:pPr>
      <w:r w:rsidRPr="00B27D39">
        <w:rPr>
          <w:rFonts w:ascii="Arial" w:hAnsi="Arial" w:cs="Arial"/>
        </w:rPr>
        <w:t>Maintain accurate care plans in line with regulatory &amp; legal requirements.</w:t>
      </w:r>
    </w:p>
    <w:p w14:paraId="3392913A" w14:textId="37D18C8E" w:rsidR="001E4964" w:rsidRPr="007D32E3" w:rsidRDefault="001E4964" w:rsidP="007D32E3">
      <w:pPr>
        <w:spacing w:line="360" w:lineRule="auto"/>
        <w:rPr>
          <w:rFonts w:ascii="Arial" w:hAnsi="Arial" w:cs="Arial"/>
        </w:rPr>
      </w:pPr>
      <w:r w:rsidRPr="007D32E3">
        <w:rPr>
          <w:rFonts w:ascii="Arial" w:hAnsi="Arial" w:cs="Arial"/>
          <w:b/>
          <w:bCs/>
        </w:rPr>
        <w:lastRenderedPageBreak/>
        <w:t>What we're looking for:</w:t>
      </w:r>
    </w:p>
    <w:p w14:paraId="57D565ED" w14:textId="77777777" w:rsidR="00B27D39" w:rsidRDefault="001E4964" w:rsidP="001E4964">
      <w:pPr>
        <w:pStyle w:val="ListParagraph"/>
        <w:numPr>
          <w:ilvl w:val="0"/>
          <w:numId w:val="6"/>
        </w:numPr>
        <w:spacing w:line="360" w:lineRule="auto"/>
        <w:rPr>
          <w:rFonts w:ascii="Arial" w:hAnsi="Arial" w:cs="Arial"/>
        </w:rPr>
      </w:pPr>
      <w:r w:rsidRPr="00B27D39">
        <w:rPr>
          <w:rFonts w:ascii="Arial" w:hAnsi="Arial" w:cs="Arial"/>
        </w:rPr>
        <w:t>Motivation, positivity, and great interpersonal skills.</w:t>
      </w:r>
    </w:p>
    <w:p w14:paraId="71B94474" w14:textId="77777777" w:rsidR="00B27D39" w:rsidRDefault="001E4964" w:rsidP="001E4964">
      <w:pPr>
        <w:pStyle w:val="ListParagraph"/>
        <w:numPr>
          <w:ilvl w:val="0"/>
          <w:numId w:val="6"/>
        </w:numPr>
        <w:spacing w:line="360" w:lineRule="auto"/>
        <w:rPr>
          <w:rFonts w:ascii="Arial" w:hAnsi="Arial" w:cs="Arial"/>
        </w:rPr>
      </w:pPr>
      <w:r w:rsidRPr="00B27D39">
        <w:rPr>
          <w:rFonts w:ascii="Arial" w:hAnsi="Arial" w:cs="Arial"/>
        </w:rPr>
        <w:t>Excellent communication skills and the ability to work both independently and as part of a team.</w:t>
      </w:r>
    </w:p>
    <w:p w14:paraId="50330237" w14:textId="1F3FE823" w:rsidR="001E4964" w:rsidRPr="00B27D39" w:rsidRDefault="001E4964" w:rsidP="001E4964">
      <w:pPr>
        <w:pStyle w:val="ListParagraph"/>
        <w:numPr>
          <w:ilvl w:val="0"/>
          <w:numId w:val="6"/>
        </w:numPr>
        <w:spacing w:line="360" w:lineRule="auto"/>
        <w:rPr>
          <w:rFonts w:ascii="Arial" w:hAnsi="Arial" w:cs="Arial"/>
        </w:rPr>
      </w:pPr>
      <w:r w:rsidRPr="00B27D39">
        <w:rPr>
          <w:rFonts w:ascii="Arial" w:hAnsi="Arial" w:cs="Arial"/>
        </w:rPr>
        <w:t>Desirable: Previous experience in a care home environment or a Health and Social Care qualification.</w:t>
      </w:r>
    </w:p>
    <w:p w14:paraId="4FE8D078" w14:textId="77777777" w:rsidR="001E4964" w:rsidRPr="001E4964" w:rsidRDefault="001E4964" w:rsidP="001E4964">
      <w:pPr>
        <w:spacing w:line="360" w:lineRule="auto"/>
        <w:rPr>
          <w:rFonts w:ascii="Arial" w:hAnsi="Arial" w:cs="Arial"/>
        </w:rPr>
      </w:pPr>
    </w:p>
    <w:p w14:paraId="4A7E7248" w14:textId="77777777" w:rsidR="00B27D39" w:rsidRDefault="001E4964" w:rsidP="001E4964">
      <w:pPr>
        <w:spacing w:line="360" w:lineRule="auto"/>
        <w:rPr>
          <w:rFonts w:ascii="Arial" w:hAnsi="Arial" w:cs="Arial"/>
          <w:b/>
          <w:bCs/>
        </w:rPr>
      </w:pPr>
      <w:r w:rsidRPr="00B27D39">
        <w:rPr>
          <w:rFonts w:ascii="Arial" w:hAnsi="Arial" w:cs="Arial"/>
          <w:b/>
          <w:bCs/>
        </w:rPr>
        <w:t>Benefits</w:t>
      </w:r>
    </w:p>
    <w:p w14:paraId="565DC10D" w14:textId="43771571" w:rsidR="001E4964" w:rsidRPr="00B27D39" w:rsidRDefault="001E4964" w:rsidP="001E4964">
      <w:pPr>
        <w:spacing w:line="360" w:lineRule="auto"/>
        <w:rPr>
          <w:rFonts w:ascii="Arial" w:hAnsi="Arial" w:cs="Arial"/>
          <w:b/>
          <w:bCs/>
        </w:rPr>
      </w:pPr>
      <w:r w:rsidRPr="001E4964">
        <w:rPr>
          <w:rFonts w:ascii="Arial" w:hAnsi="Arial" w:cs="Arial"/>
        </w:rPr>
        <w:t>Our benefits are designed to make health happen for our people. Viva is our global wellbeing programme, encompassing all aspects of health - from mental and physical to financial, social, and environmental wellbeing. We support flexible working and offer a range of family-friendly benefits.</w:t>
      </w:r>
    </w:p>
    <w:p w14:paraId="65C3F480" w14:textId="77777777" w:rsidR="001E4964" w:rsidRPr="001E4964" w:rsidRDefault="001E4964" w:rsidP="001E4964">
      <w:pPr>
        <w:spacing w:line="360" w:lineRule="auto"/>
        <w:rPr>
          <w:rFonts w:ascii="Arial" w:hAnsi="Arial" w:cs="Arial"/>
        </w:rPr>
      </w:pPr>
    </w:p>
    <w:p w14:paraId="2987B81B" w14:textId="77777777" w:rsidR="001E4964" w:rsidRPr="001E4964" w:rsidRDefault="001E4964" w:rsidP="001E4964">
      <w:pPr>
        <w:spacing w:line="360" w:lineRule="auto"/>
        <w:rPr>
          <w:rFonts w:ascii="Arial" w:hAnsi="Arial" w:cs="Arial"/>
        </w:rPr>
      </w:pPr>
      <w:r w:rsidRPr="001E4964">
        <w:rPr>
          <w:rFonts w:ascii="Arial" w:hAnsi="Arial" w:cs="Arial"/>
        </w:rPr>
        <w:t>Joining Bupa in this role, you will receive the following benefits and more:</w:t>
      </w:r>
    </w:p>
    <w:p w14:paraId="127003F9" w14:textId="77777777" w:rsidR="00B27D39" w:rsidRDefault="001E4964" w:rsidP="001E4964">
      <w:pPr>
        <w:pStyle w:val="ListParagraph"/>
        <w:numPr>
          <w:ilvl w:val="0"/>
          <w:numId w:val="7"/>
        </w:numPr>
        <w:spacing w:line="360" w:lineRule="auto"/>
        <w:rPr>
          <w:rFonts w:ascii="Arial" w:hAnsi="Arial" w:cs="Arial"/>
        </w:rPr>
      </w:pPr>
      <w:r w:rsidRPr="00B27D39">
        <w:rPr>
          <w:rFonts w:ascii="Arial" w:hAnsi="Arial" w:cs="Arial"/>
        </w:rPr>
        <w:t>My Healthcare - Free access to 24/7 support, advice, and treatment for a variety of health-related issues, including remote GP appointments, physiotherapy and mental health support</w:t>
      </w:r>
    </w:p>
    <w:p w14:paraId="6EEDB2C9" w14:textId="77777777" w:rsidR="00B27D39" w:rsidRDefault="001E4964" w:rsidP="001E4964">
      <w:pPr>
        <w:pStyle w:val="ListParagraph"/>
        <w:numPr>
          <w:ilvl w:val="0"/>
          <w:numId w:val="7"/>
        </w:numPr>
        <w:spacing w:line="360" w:lineRule="auto"/>
        <w:rPr>
          <w:rFonts w:ascii="Arial" w:hAnsi="Arial" w:cs="Arial"/>
        </w:rPr>
      </w:pPr>
      <w:r w:rsidRPr="00B27D39">
        <w:rPr>
          <w:rFonts w:ascii="Arial" w:hAnsi="Arial" w:cs="Arial"/>
        </w:rPr>
        <w:t>Annual allowance which you can redeem against a menu of Bupa healthcare products, all to the approximate value of £350</w:t>
      </w:r>
    </w:p>
    <w:p w14:paraId="374AD55C" w14:textId="77777777" w:rsidR="00B27D39" w:rsidRDefault="001E4964" w:rsidP="001E4964">
      <w:pPr>
        <w:pStyle w:val="ListParagraph"/>
        <w:numPr>
          <w:ilvl w:val="0"/>
          <w:numId w:val="7"/>
        </w:numPr>
        <w:spacing w:line="360" w:lineRule="auto"/>
        <w:rPr>
          <w:rFonts w:ascii="Arial" w:hAnsi="Arial" w:cs="Arial"/>
        </w:rPr>
      </w:pPr>
      <w:r w:rsidRPr="00B27D39">
        <w:rPr>
          <w:rFonts w:ascii="Arial" w:hAnsi="Arial" w:cs="Arial"/>
        </w:rPr>
        <w:t>Wagestream - Have early access to up to 40% of your earned wages within minutes</w:t>
      </w:r>
    </w:p>
    <w:p w14:paraId="582CFD05" w14:textId="77777777" w:rsidR="00B27D39" w:rsidRDefault="001E4964" w:rsidP="001E4964">
      <w:pPr>
        <w:pStyle w:val="ListParagraph"/>
        <w:numPr>
          <w:ilvl w:val="0"/>
          <w:numId w:val="7"/>
        </w:numPr>
        <w:spacing w:line="360" w:lineRule="auto"/>
        <w:rPr>
          <w:rFonts w:ascii="Arial" w:hAnsi="Arial" w:cs="Arial"/>
        </w:rPr>
      </w:pPr>
      <w:r w:rsidRPr="00B27D39">
        <w:rPr>
          <w:rFonts w:ascii="Arial" w:hAnsi="Arial" w:cs="Arial"/>
        </w:rPr>
        <w:t>28 days holiday</w:t>
      </w:r>
    </w:p>
    <w:p w14:paraId="3658A6BA" w14:textId="77777777" w:rsidR="00B27D39" w:rsidRDefault="001E4964" w:rsidP="001E4964">
      <w:pPr>
        <w:pStyle w:val="ListParagraph"/>
        <w:numPr>
          <w:ilvl w:val="0"/>
          <w:numId w:val="7"/>
        </w:numPr>
        <w:spacing w:line="360" w:lineRule="auto"/>
        <w:rPr>
          <w:rFonts w:ascii="Arial" w:hAnsi="Arial" w:cs="Arial"/>
        </w:rPr>
      </w:pPr>
      <w:r w:rsidRPr="00B27D39">
        <w:rPr>
          <w:rFonts w:ascii="Arial" w:hAnsi="Arial" w:cs="Arial"/>
        </w:rPr>
        <w:t>We offer a sick pay scheme to our frontline teams, as an addition to statutory sick pay, to help provide some reassurance and financial support during longer absences.</w:t>
      </w:r>
    </w:p>
    <w:p w14:paraId="5281992D" w14:textId="77777777" w:rsidR="00B27D39" w:rsidRDefault="001E4964" w:rsidP="00B27D39">
      <w:pPr>
        <w:pStyle w:val="ListParagraph"/>
        <w:numPr>
          <w:ilvl w:val="0"/>
          <w:numId w:val="7"/>
        </w:numPr>
        <w:spacing w:line="360" w:lineRule="auto"/>
        <w:rPr>
          <w:rFonts w:ascii="Arial" w:hAnsi="Arial" w:cs="Arial"/>
        </w:rPr>
      </w:pPr>
      <w:r w:rsidRPr="00B27D39">
        <w:rPr>
          <w:rFonts w:ascii="Arial" w:hAnsi="Arial" w:cs="Arial"/>
        </w:rPr>
        <w:t>Long service - For every milestone at Bupa we will reward you with ecards, extra holidays and money!</w:t>
      </w:r>
    </w:p>
    <w:p w14:paraId="0D872587" w14:textId="77777777" w:rsidR="00B27D39" w:rsidRDefault="001E4964" w:rsidP="00B27D39">
      <w:pPr>
        <w:pStyle w:val="ListParagraph"/>
        <w:numPr>
          <w:ilvl w:val="0"/>
          <w:numId w:val="7"/>
        </w:numPr>
        <w:spacing w:line="360" w:lineRule="auto"/>
        <w:rPr>
          <w:rFonts w:ascii="Arial" w:hAnsi="Arial" w:cs="Arial"/>
        </w:rPr>
      </w:pPr>
      <w:r w:rsidRPr="00B27D39">
        <w:rPr>
          <w:rFonts w:ascii="Arial" w:hAnsi="Arial" w:cs="Arial"/>
        </w:rPr>
        <w:t>Free meal on every shift</w:t>
      </w:r>
    </w:p>
    <w:p w14:paraId="76BE5FF6" w14:textId="77777777" w:rsidR="00B27D39" w:rsidRDefault="001E4964" w:rsidP="00B27D39">
      <w:pPr>
        <w:pStyle w:val="ListParagraph"/>
        <w:numPr>
          <w:ilvl w:val="0"/>
          <w:numId w:val="7"/>
        </w:numPr>
        <w:spacing w:line="360" w:lineRule="auto"/>
        <w:rPr>
          <w:rFonts w:ascii="Arial" w:hAnsi="Arial" w:cs="Arial"/>
        </w:rPr>
      </w:pPr>
      <w:r w:rsidRPr="00B27D39">
        <w:rPr>
          <w:rFonts w:ascii="Arial" w:hAnsi="Arial" w:cs="Arial"/>
        </w:rPr>
        <w:t>Interest-free annual travel loan to enable the purchase of public transport annual season tickets</w:t>
      </w:r>
    </w:p>
    <w:p w14:paraId="01F91A17" w14:textId="0A22DE7F" w:rsidR="00B27D39" w:rsidRPr="00B27D39" w:rsidRDefault="001E4964" w:rsidP="00B27D39">
      <w:pPr>
        <w:pStyle w:val="ListParagraph"/>
        <w:numPr>
          <w:ilvl w:val="0"/>
          <w:numId w:val="7"/>
        </w:numPr>
        <w:spacing w:line="360" w:lineRule="auto"/>
        <w:rPr>
          <w:rFonts w:ascii="Arial" w:hAnsi="Arial" w:cs="Arial"/>
        </w:rPr>
      </w:pPr>
      <w:r w:rsidRPr="00B27D39">
        <w:rPr>
          <w:rFonts w:ascii="Arial" w:hAnsi="Arial" w:cs="Arial"/>
        </w:rPr>
        <w:lastRenderedPageBreak/>
        <w:t>We offer a range of Bupa pension plans - find out more on our career site</w:t>
      </w:r>
    </w:p>
    <w:p w14:paraId="5520E0C3" w14:textId="77777777" w:rsidR="00B27D39" w:rsidRDefault="001E4964" w:rsidP="00B27D39">
      <w:pPr>
        <w:pStyle w:val="ListParagraph"/>
        <w:numPr>
          <w:ilvl w:val="0"/>
          <w:numId w:val="4"/>
        </w:numPr>
        <w:spacing w:line="360" w:lineRule="auto"/>
        <w:rPr>
          <w:rFonts w:ascii="Arial" w:hAnsi="Arial" w:cs="Arial"/>
        </w:rPr>
      </w:pPr>
      <w:r w:rsidRPr="00B27D39">
        <w:rPr>
          <w:rFonts w:ascii="Arial" w:hAnsi="Arial" w:cs="Arial"/>
        </w:rPr>
        <w:t>Parental leave - We have schemes for adoption, birth parents and co parents -find out more on our career site</w:t>
      </w:r>
    </w:p>
    <w:p w14:paraId="3966B2BE" w14:textId="77777777" w:rsidR="00B27D39" w:rsidRDefault="001E4964" w:rsidP="001E4964">
      <w:pPr>
        <w:pStyle w:val="ListParagraph"/>
        <w:numPr>
          <w:ilvl w:val="0"/>
          <w:numId w:val="4"/>
        </w:numPr>
        <w:spacing w:line="360" w:lineRule="auto"/>
        <w:rPr>
          <w:rFonts w:ascii="Arial" w:hAnsi="Arial" w:cs="Arial"/>
        </w:rPr>
      </w:pPr>
      <w:r w:rsidRPr="00B27D39">
        <w:rPr>
          <w:rFonts w:ascii="Arial" w:hAnsi="Arial" w:cs="Arial"/>
        </w:rPr>
        <w:t>Menopause Plan - Specifically designed to empower women to seek advice, choose their treatment and take control of their health</w:t>
      </w:r>
    </w:p>
    <w:p w14:paraId="78A8AAE1" w14:textId="36857859" w:rsidR="001E4964" w:rsidRPr="00B27D39" w:rsidRDefault="001E4964" w:rsidP="001E4964">
      <w:pPr>
        <w:pStyle w:val="ListParagraph"/>
        <w:numPr>
          <w:ilvl w:val="0"/>
          <w:numId w:val="4"/>
        </w:numPr>
        <w:spacing w:line="360" w:lineRule="auto"/>
        <w:rPr>
          <w:rFonts w:ascii="Arial" w:hAnsi="Arial" w:cs="Arial"/>
        </w:rPr>
      </w:pPr>
      <w:r w:rsidRPr="00B27D39">
        <w:rPr>
          <w:rFonts w:ascii="Arial" w:hAnsi="Arial" w:cs="Arial"/>
        </w:rPr>
        <w:t>Access to discounts at a wide variety of gyms and fitness facilities across the UK</w:t>
      </w:r>
    </w:p>
    <w:p w14:paraId="308F9CFB" w14:textId="01291AD4" w:rsidR="001E4964" w:rsidRDefault="001E4964" w:rsidP="001E4964">
      <w:pPr>
        <w:spacing w:line="360" w:lineRule="auto"/>
        <w:rPr>
          <w:rFonts w:ascii="Arial" w:hAnsi="Arial" w:cs="Arial"/>
        </w:rPr>
      </w:pPr>
      <w:r>
        <w:rPr>
          <w:rFonts w:ascii="Arial" w:hAnsi="Arial" w:cs="Arial"/>
        </w:rPr>
        <w:br w:type="page"/>
      </w:r>
    </w:p>
    <w:p w14:paraId="20F6D7C3" w14:textId="4865C769" w:rsidR="001E4964" w:rsidRDefault="001E4964" w:rsidP="001E4964">
      <w:pPr>
        <w:spacing w:line="360" w:lineRule="auto"/>
        <w:rPr>
          <w:rFonts w:ascii="Arial" w:hAnsi="Arial" w:cs="Arial"/>
          <w:b/>
          <w:bCs/>
        </w:rPr>
      </w:pPr>
      <w:r>
        <w:rPr>
          <w:rFonts w:ascii="Arial" w:hAnsi="Arial" w:cs="Arial"/>
          <w:b/>
          <w:bCs/>
        </w:rPr>
        <w:lastRenderedPageBreak/>
        <w:t>Appendix B</w:t>
      </w:r>
    </w:p>
    <w:p w14:paraId="25E627F9" w14:textId="77777777" w:rsidR="001E4964" w:rsidRDefault="001E4964" w:rsidP="001E4964">
      <w:pPr>
        <w:spacing w:line="360" w:lineRule="auto"/>
        <w:rPr>
          <w:rFonts w:ascii="Arial" w:hAnsi="Arial" w:cs="Arial"/>
          <w:b/>
          <w:bCs/>
        </w:rPr>
      </w:pPr>
    </w:p>
    <w:p w14:paraId="1E93EA78" w14:textId="77777777" w:rsidR="00B27D39" w:rsidRPr="00B27D39" w:rsidRDefault="0009214A" w:rsidP="0009214A">
      <w:pPr>
        <w:spacing w:line="360" w:lineRule="auto"/>
        <w:rPr>
          <w:rFonts w:ascii="Arial" w:hAnsi="Arial" w:cs="Arial"/>
          <w:b/>
          <w:bCs/>
        </w:rPr>
      </w:pPr>
      <w:r w:rsidRPr="00B27D39">
        <w:rPr>
          <w:rFonts w:ascii="Arial" w:hAnsi="Arial" w:cs="Arial"/>
          <w:b/>
          <w:bCs/>
        </w:rPr>
        <w:t>Job Description:</w:t>
      </w:r>
      <w:r w:rsidR="00B27D39" w:rsidRPr="00B27D39">
        <w:rPr>
          <w:rFonts w:ascii="Arial" w:hAnsi="Arial" w:cs="Arial"/>
          <w:b/>
          <w:bCs/>
        </w:rPr>
        <w:t xml:space="preserve"> </w:t>
      </w:r>
    </w:p>
    <w:p w14:paraId="1177F6FF" w14:textId="2B96D317" w:rsidR="0009214A" w:rsidRDefault="0009214A" w:rsidP="0009214A">
      <w:pPr>
        <w:spacing w:line="360" w:lineRule="auto"/>
        <w:rPr>
          <w:rFonts w:ascii="Arial" w:hAnsi="Arial" w:cs="Arial"/>
        </w:rPr>
      </w:pPr>
      <w:r w:rsidRPr="0009214A">
        <w:rPr>
          <w:rFonts w:ascii="Arial" w:hAnsi="Arial" w:cs="Arial"/>
        </w:rPr>
        <w:t>Care Assistant</w:t>
      </w:r>
    </w:p>
    <w:p w14:paraId="5FAF7476" w14:textId="77777777" w:rsidR="0009214A" w:rsidRPr="0009214A" w:rsidRDefault="0009214A" w:rsidP="0009214A">
      <w:pPr>
        <w:spacing w:line="360" w:lineRule="auto"/>
        <w:rPr>
          <w:rFonts w:ascii="Arial" w:hAnsi="Arial" w:cs="Arial"/>
        </w:rPr>
      </w:pPr>
      <w:r w:rsidRPr="0009214A">
        <w:rPr>
          <w:rFonts w:ascii="Arial" w:hAnsi="Arial" w:cs="Arial"/>
        </w:rPr>
        <w:t>Manley Court Care Home, off John Williams Cl, Cold Blow Ln, London SE14 5RB</w:t>
      </w:r>
    </w:p>
    <w:p w14:paraId="34735ACE" w14:textId="77777777" w:rsidR="0009214A" w:rsidRPr="0009214A" w:rsidRDefault="0009214A" w:rsidP="0009214A">
      <w:pPr>
        <w:spacing w:line="360" w:lineRule="auto"/>
        <w:rPr>
          <w:rFonts w:ascii="Arial" w:hAnsi="Arial" w:cs="Arial"/>
        </w:rPr>
      </w:pPr>
      <w:r w:rsidRPr="0009214A">
        <w:rPr>
          <w:rFonts w:ascii="Arial" w:hAnsi="Arial" w:cs="Arial"/>
        </w:rPr>
        <w:t>CQC rating: Good</w:t>
      </w:r>
    </w:p>
    <w:p w14:paraId="72992055" w14:textId="77777777" w:rsidR="0009214A" w:rsidRPr="0009214A" w:rsidRDefault="0009214A" w:rsidP="0009214A">
      <w:pPr>
        <w:spacing w:line="360" w:lineRule="auto"/>
        <w:rPr>
          <w:rFonts w:ascii="Arial" w:hAnsi="Arial" w:cs="Arial"/>
        </w:rPr>
      </w:pPr>
      <w:r w:rsidRPr="0009214A">
        <w:rPr>
          <w:rFonts w:ascii="Arial" w:hAnsi="Arial" w:cs="Arial"/>
        </w:rPr>
        <w:t>Carehome.co.uk rating: 9.6 / 10</w:t>
      </w:r>
    </w:p>
    <w:p w14:paraId="28F3672D" w14:textId="77777777" w:rsidR="0009214A" w:rsidRPr="0009214A" w:rsidRDefault="0009214A" w:rsidP="0009214A">
      <w:pPr>
        <w:spacing w:line="360" w:lineRule="auto"/>
        <w:rPr>
          <w:rFonts w:ascii="Arial" w:hAnsi="Arial" w:cs="Arial"/>
        </w:rPr>
      </w:pPr>
      <w:r w:rsidRPr="0009214A">
        <w:rPr>
          <w:rFonts w:ascii="Arial" w:hAnsi="Arial" w:cs="Arial"/>
        </w:rPr>
        <w:t>Salary: From £13.10 per hour depending on experience</w:t>
      </w:r>
    </w:p>
    <w:p w14:paraId="0973C1F2" w14:textId="77777777" w:rsidR="0009214A" w:rsidRPr="0009214A" w:rsidRDefault="0009214A" w:rsidP="0009214A">
      <w:pPr>
        <w:spacing w:line="360" w:lineRule="auto"/>
        <w:rPr>
          <w:rFonts w:ascii="Arial" w:hAnsi="Arial" w:cs="Arial"/>
        </w:rPr>
      </w:pPr>
      <w:r w:rsidRPr="0009214A">
        <w:rPr>
          <w:rFonts w:ascii="Arial" w:hAnsi="Arial" w:cs="Arial"/>
        </w:rPr>
        <w:t>Perm contract</w:t>
      </w:r>
    </w:p>
    <w:p w14:paraId="3B3A9613" w14:textId="77777777" w:rsidR="009D3E89" w:rsidRDefault="0009214A" w:rsidP="0009214A">
      <w:pPr>
        <w:spacing w:line="360" w:lineRule="auto"/>
        <w:rPr>
          <w:rFonts w:ascii="Arial" w:hAnsi="Arial" w:cs="Arial"/>
        </w:rPr>
      </w:pPr>
      <w:r w:rsidRPr="0009214A">
        <w:rPr>
          <w:rFonts w:ascii="Arial" w:hAnsi="Arial" w:cs="Arial"/>
        </w:rPr>
        <w:t>12 hour shifts, alternate weekends</w:t>
      </w:r>
    </w:p>
    <w:p w14:paraId="700F5A4E" w14:textId="77777777" w:rsidR="009D3E89" w:rsidRDefault="009D3E89" w:rsidP="0009214A">
      <w:pPr>
        <w:spacing w:line="360" w:lineRule="auto"/>
        <w:rPr>
          <w:rFonts w:ascii="Arial" w:hAnsi="Arial" w:cs="Arial"/>
        </w:rPr>
      </w:pPr>
    </w:p>
    <w:p w14:paraId="59215563" w14:textId="519C30F7" w:rsidR="00B27D39" w:rsidRDefault="0009214A" w:rsidP="0009214A">
      <w:pPr>
        <w:spacing w:line="360" w:lineRule="auto"/>
        <w:rPr>
          <w:rFonts w:ascii="Arial" w:hAnsi="Arial" w:cs="Arial"/>
        </w:rPr>
      </w:pPr>
      <w:r w:rsidRPr="0009214A">
        <w:rPr>
          <w:rFonts w:ascii="Arial" w:hAnsi="Arial" w:cs="Arial"/>
        </w:rPr>
        <w:t>We make health happen</w:t>
      </w:r>
    </w:p>
    <w:p w14:paraId="731711EB" w14:textId="77777777" w:rsidR="009D3E89" w:rsidRDefault="0009214A" w:rsidP="0009214A">
      <w:pPr>
        <w:spacing w:line="360" w:lineRule="auto"/>
        <w:rPr>
          <w:rFonts w:ascii="Arial" w:hAnsi="Arial" w:cs="Arial"/>
        </w:rPr>
      </w:pPr>
      <w:r w:rsidRPr="0009214A">
        <w:rPr>
          <w:rFonts w:ascii="Arial" w:hAnsi="Arial" w:cs="Arial"/>
        </w:rPr>
        <w:t>At Bupa, our purpose is to help people live longer, healthier, happier lives and make a better world. As a Care Assistant, you'll be at the heart of this, providing person-centred care that supports independence and honours choice. You'll be part of a team dedicated to delivering the highest standards of care, ensuring our residents live a life they truly love. Our values of being Brave, Caring, and Responsible guide everything we do, and we strive to create the most inclusive and supportive workplace for our people.</w:t>
      </w:r>
    </w:p>
    <w:p w14:paraId="37A26B57" w14:textId="77777777" w:rsidR="009D3E89" w:rsidRDefault="009D3E89" w:rsidP="0009214A">
      <w:pPr>
        <w:spacing w:line="360" w:lineRule="auto"/>
        <w:rPr>
          <w:rFonts w:ascii="Arial" w:hAnsi="Arial" w:cs="Arial"/>
        </w:rPr>
      </w:pPr>
    </w:p>
    <w:p w14:paraId="7169FF0C" w14:textId="77777777" w:rsidR="009D3E89" w:rsidRDefault="0009214A" w:rsidP="009D3E89">
      <w:pPr>
        <w:spacing w:line="360" w:lineRule="auto"/>
        <w:rPr>
          <w:rFonts w:ascii="Arial" w:hAnsi="Arial" w:cs="Arial"/>
        </w:rPr>
      </w:pPr>
      <w:r w:rsidRPr="0009214A">
        <w:rPr>
          <w:rFonts w:ascii="Arial" w:hAnsi="Arial" w:cs="Arial"/>
          <w:b/>
          <w:bCs/>
        </w:rPr>
        <w:t>Key Responsibilities</w:t>
      </w:r>
    </w:p>
    <w:p w14:paraId="3AEEE988" w14:textId="57A1B357" w:rsidR="0009214A" w:rsidRPr="009D3E89" w:rsidRDefault="0009214A" w:rsidP="009D3E89">
      <w:pPr>
        <w:pStyle w:val="ListParagraph"/>
        <w:numPr>
          <w:ilvl w:val="0"/>
          <w:numId w:val="8"/>
        </w:numPr>
        <w:spacing w:line="360" w:lineRule="auto"/>
        <w:rPr>
          <w:rFonts w:ascii="Arial" w:hAnsi="Arial" w:cs="Arial"/>
        </w:rPr>
      </w:pPr>
      <w:r w:rsidRPr="009D3E89">
        <w:rPr>
          <w:rFonts w:ascii="Arial" w:hAnsi="Arial" w:cs="Arial"/>
        </w:rPr>
        <w:t>Support residents with a wide range of differing requirements from companionship to personal care.</w:t>
      </w:r>
    </w:p>
    <w:p w14:paraId="7A81CCE9" w14:textId="77777777" w:rsidR="0009214A" w:rsidRPr="0009214A" w:rsidRDefault="0009214A" w:rsidP="0009214A">
      <w:pPr>
        <w:pStyle w:val="ListParagraph"/>
        <w:numPr>
          <w:ilvl w:val="0"/>
          <w:numId w:val="3"/>
        </w:numPr>
        <w:spacing w:line="360" w:lineRule="auto"/>
        <w:rPr>
          <w:rFonts w:ascii="Arial" w:hAnsi="Arial" w:cs="Arial"/>
        </w:rPr>
      </w:pPr>
      <w:r w:rsidRPr="0009214A">
        <w:rPr>
          <w:rFonts w:ascii="Arial" w:hAnsi="Arial" w:cs="Arial"/>
        </w:rPr>
        <w:t>Observe and manage residents' behaviour with care and ensure to document and report any changes in accordance with the required legislation.</w:t>
      </w:r>
    </w:p>
    <w:p w14:paraId="609F03EC" w14:textId="77777777" w:rsidR="0009214A" w:rsidRPr="0009214A" w:rsidRDefault="0009214A" w:rsidP="0009214A">
      <w:pPr>
        <w:pStyle w:val="ListParagraph"/>
        <w:numPr>
          <w:ilvl w:val="0"/>
          <w:numId w:val="3"/>
        </w:numPr>
        <w:spacing w:line="360" w:lineRule="auto"/>
        <w:rPr>
          <w:rFonts w:ascii="Arial" w:hAnsi="Arial" w:cs="Arial"/>
        </w:rPr>
      </w:pPr>
      <w:r w:rsidRPr="0009214A">
        <w:rPr>
          <w:rFonts w:ascii="Arial" w:hAnsi="Arial" w:cs="Arial"/>
        </w:rPr>
        <w:t>Support residents' nutrition and hydration needs, encouraging and assisting them to eat and drink according to their care plan.</w:t>
      </w:r>
    </w:p>
    <w:p w14:paraId="4F66698C" w14:textId="77777777" w:rsidR="0009214A" w:rsidRPr="0009214A" w:rsidRDefault="0009214A" w:rsidP="0009214A">
      <w:pPr>
        <w:pStyle w:val="ListParagraph"/>
        <w:numPr>
          <w:ilvl w:val="0"/>
          <w:numId w:val="3"/>
        </w:numPr>
        <w:spacing w:line="360" w:lineRule="auto"/>
        <w:rPr>
          <w:rFonts w:ascii="Arial" w:hAnsi="Arial" w:cs="Arial"/>
        </w:rPr>
      </w:pPr>
      <w:r w:rsidRPr="0009214A">
        <w:rPr>
          <w:rFonts w:ascii="Arial" w:hAnsi="Arial" w:cs="Arial"/>
        </w:rPr>
        <w:lastRenderedPageBreak/>
        <w:t>Provide essential physical and mental stimulation through social and recreational activities, both in groups and individually.</w:t>
      </w:r>
    </w:p>
    <w:p w14:paraId="26EC0085" w14:textId="77777777" w:rsidR="0009214A" w:rsidRPr="0009214A" w:rsidRDefault="0009214A" w:rsidP="0009214A">
      <w:pPr>
        <w:pStyle w:val="ListParagraph"/>
        <w:numPr>
          <w:ilvl w:val="0"/>
          <w:numId w:val="3"/>
        </w:numPr>
        <w:spacing w:line="360" w:lineRule="auto"/>
        <w:rPr>
          <w:rFonts w:ascii="Arial" w:hAnsi="Arial" w:cs="Arial"/>
        </w:rPr>
      </w:pPr>
      <w:r w:rsidRPr="0009214A">
        <w:rPr>
          <w:rFonts w:ascii="Arial" w:hAnsi="Arial" w:cs="Arial"/>
        </w:rPr>
        <w:t>Maintain accurate care plans in line with regulatory &amp; legal requirements.</w:t>
      </w:r>
    </w:p>
    <w:p w14:paraId="1A5E9F2A" w14:textId="77777777" w:rsidR="0009214A" w:rsidRPr="0009214A" w:rsidRDefault="0009214A" w:rsidP="0009214A">
      <w:pPr>
        <w:spacing w:line="360" w:lineRule="auto"/>
        <w:rPr>
          <w:rFonts w:ascii="Arial" w:hAnsi="Arial" w:cs="Arial"/>
        </w:rPr>
      </w:pPr>
    </w:p>
    <w:p w14:paraId="46DCADEE" w14:textId="77777777" w:rsidR="0009214A" w:rsidRPr="0009214A" w:rsidRDefault="0009214A" w:rsidP="0009214A">
      <w:pPr>
        <w:spacing w:line="360" w:lineRule="auto"/>
        <w:rPr>
          <w:rFonts w:ascii="Arial" w:hAnsi="Arial" w:cs="Arial"/>
          <w:b/>
          <w:bCs/>
        </w:rPr>
      </w:pPr>
      <w:r w:rsidRPr="0009214A">
        <w:rPr>
          <w:rFonts w:ascii="Arial" w:hAnsi="Arial" w:cs="Arial"/>
          <w:b/>
          <w:bCs/>
        </w:rPr>
        <w:t>What we're looking for:</w:t>
      </w:r>
    </w:p>
    <w:p w14:paraId="5286768C" w14:textId="77777777" w:rsidR="0009214A" w:rsidRPr="0009214A" w:rsidRDefault="0009214A" w:rsidP="0009214A">
      <w:pPr>
        <w:pStyle w:val="ListParagraph"/>
        <w:numPr>
          <w:ilvl w:val="0"/>
          <w:numId w:val="2"/>
        </w:numPr>
        <w:spacing w:line="360" w:lineRule="auto"/>
        <w:rPr>
          <w:rFonts w:ascii="Arial" w:hAnsi="Arial" w:cs="Arial"/>
        </w:rPr>
      </w:pPr>
      <w:r w:rsidRPr="0009214A">
        <w:rPr>
          <w:rFonts w:ascii="Arial" w:hAnsi="Arial" w:cs="Arial"/>
        </w:rPr>
        <w:t>Motivation, positivity, and great interpersonal skills.</w:t>
      </w:r>
    </w:p>
    <w:p w14:paraId="0B7EBD6B" w14:textId="77777777" w:rsidR="0009214A" w:rsidRPr="0009214A" w:rsidRDefault="0009214A" w:rsidP="0009214A">
      <w:pPr>
        <w:pStyle w:val="ListParagraph"/>
        <w:numPr>
          <w:ilvl w:val="0"/>
          <w:numId w:val="2"/>
        </w:numPr>
        <w:spacing w:line="360" w:lineRule="auto"/>
        <w:rPr>
          <w:rFonts w:ascii="Arial" w:hAnsi="Arial" w:cs="Arial"/>
        </w:rPr>
      </w:pPr>
      <w:r w:rsidRPr="0009214A">
        <w:rPr>
          <w:rFonts w:ascii="Arial" w:hAnsi="Arial" w:cs="Arial"/>
        </w:rPr>
        <w:t>Excellent communication skills and the ability to work both independently and as part of a team.</w:t>
      </w:r>
    </w:p>
    <w:p w14:paraId="18355C35" w14:textId="77777777" w:rsidR="0009214A" w:rsidRPr="0009214A" w:rsidRDefault="0009214A" w:rsidP="0009214A">
      <w:pPr>
        <w:pStyle w:val="ListParagraph"/>
        <w:numPr>
          <w:ilvl w:val="0"/>
          <w:numId w:val="2"/>
        </w:numPr>
        <w:spacing w:line="360" w:lineRule="auto"/>
        <w:rPr>
          <w:rFonts w:ascii="Arial" w:hAnsi="Arial" w:cs="Arial"/>
        </w:rPr>
      </w:pPr>
      <w:r w:rsidRPr="0009214A">
        <w:rPr>
          <w:rFonts w:ascii="Arial" w:hAnsi="Arial" w:cs="Arial"/>
        </w:rPr>
        <w:t>Desirable: Previous experience in a care home environment or a Health and Social Care qualification.</w:t>
      </w:r>
    </w:p>
    <w:p w14:paraId="3E3283CF" w14:textId="77777777" w:rsidR="0009214A" w:rsidRDefault="0009214A" w:rsidP="0009214A">
      <w:pPr>
        <w:spacing w:line="360" w:lineRule="auto"/>
        <w:rPr>
          <w:rFonts w:ascii="Arial" w:hAnsi="Arial" w:cs="Arial"/>
        </w:rPr>
      </w:pPr>
    </w:p>
    <w:p w14:paraId="521F28C8" w14:textId="1E7D0B98" w:rsidR="0009214A" w:rsidRPr="0009214A" w:rsidRDefault="0009214A" w:rsidP="0009214A">
      <w:pPr>
        <w:spacing w:line="360" w:lineRule="auto"/>
        <w:rPr>
          <w:rFonts w:ascii="Arial" w:hAnsi="Arial" w:cs="Arial"/>
          <w:b/>
          <w:bCs/>
        </w:rPr>
      </w:pPr>
      <w:r w:rsidRPr="0009214A">
        <w:rPr>
          <w:rFonts w:ascii="Arial" w:hAnsi="Arial" w:cs="Arial"/>
          <w:b/>
          <w:bCs/>
        </w:rPr>
        <w:t>Benefits</w:t>
      </w:r>
    </w:p>
    <w:p w14:paraId="0982DF90" w14:textId="77777777" w:rsidR="009D3E89" w:rsidRDefault="0009214A" w:rsidP="0009214A">
      <w:pPr>
        <w:spacing w:line="360" w:lineRule="auto"/>
        <w:rPr>
          <w:rFonts w:ascii="Arial" w:hAnsi="Arial" w:cs="Arial"/>
        </w:rPr>
      </w:pPr>
      <w:r w:rsidRPr="0009214A">
        <w:rPr>
          <w:rFonts w:ascii="Arial" w:hAnsi="Arial" w:cs="Arial"/>
        </w:rPr>
        <w:t>Our benefits are designed to make health happen for our people. Viva is our global wellbeing programme, encompassing all aspects of health - from mental and physical to financial, social, and environmental wellbeing. We support flexible working and offer a range of family-friendly benefits.</w:t>
      </w:r>
    </w:p>
    <w:p w14:paraId="05535023" w14:textId="77777777" w:rsidR="009D3E89" w:rsidRDefault="009D3E89" w:rsidP="0009214A">
      <w:pPr>
        <w:spacing w:line="360" w:lineRule="auto"/>
        <w:rPr>
          <w:rFonts w:ascii="Arial" w:hAnsi="Arial" w:cs="Arial"/>
        </w:rPr>
      </w:pPr>
    </w:p>
    <w:p w14:paraId="7ACEE092" w14:textId="77777777" w:rsidR="009D3E89" w:rsidRDefault="0009214A" w:rsidP="009D3E89">
      <w:pPr>
        <w:spacing w:line="360" w:lineRule="auto"/>
        <w:rPr>
          <w:rFonts w:ascii="Arial" w:hAnsi="Arial" w:cs="Arial"/>
        </w:rPr>
      </w:pPr>
      <w:r w:rsidRPr="0009214A">
        <w:rPr>
          <w:rFonts w:ascii="Arial" w:hAnsi="Arial" w:cs="Arial"/>
        </w:rPr>
        <w:t>Joining Bupa in this role, you will receive the following benefits and more:</w:t>
      </w:r>
    </w:p>
    <w:p w14:paraId="789F8C29" w14:textId="6AB3479A" w:rsidR="0009214A" w:rsidRPr="009D3E89" w:rsidRDefault="0009214A" w:rsidP="009D3E89">
      <w:pPr>
        <w:pStyle w:val="ListParagraph"/>
        <w:numPr>
          <w:ilvl w:val="0"/>
          <w:numId w:val="9"/>
        </w:numPr>
        <w:spacing w:line="360" w:lineRule="auto"/>
        <w:rPr>
          <w:rFonts w:ascii="Arial" w:hAnsi="Arial" w:cs="Arial"/>
        </w:rPr>
      </w:pPr>
      <w:r w:rsidRPr="009D3E89">
        <w:rPr>
          <w:rFonts w:ascii="Arial" w:hAnsi="Arial" w:cs="Arial"/>
        </w:rPr>
        <w:t>My Healthcare - Free access to 24/7 support, advice, and treatment for a variety of health-related issues, including remote GP appointments, physiotherapy and mental health support</w:t>
      </w:r>
    </w:p>
    <w:p w14:paraId="1BD0F5EF"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Annual allowance which you can redeem against a menu of Bupa healthcare products, all to the approximate value of £350</w:t>
      </w:r>
    </w:p>
    <w:p w14:paraId="3A77A12D"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Wagestream - Have early access to up to 40% of your earned wages within minutes</w:t>
      </w:r>
    </w:p>
    <w:p w14:paraId="1A6EFC8A"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28 days holiday</w:t>
      </w:r>
    </w:p>
    <w:p w14:paraId="2EDAEEA9"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We offer a sick pay scheme to our frontline teams, as an addition to statutory sick pay, to help provide some reassurance and financial support during longer absences.</w:t>
      </w:r>
    </w:p>
    <w:p w14:paraId="20028989"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lastRenderedPageBreak/>
        <w:t>Long service - For every milestone at Bupa we will reward you with ecards, extra holidays and money!</w:t>
      </w:r>
    </w:p>
    <w:p w14:paraId="1C6312D4"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Free meal on every shift</w:t>
      </w:r>
    </w:p>
    <w:p w14:paraId="1FD6227D"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Interest-free annual travel loan to enable the purchase of public transport annual season tickets</w:t>
      </w:r>
    </w:p>
    <w:p w14:paraId="74F5D638"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We offer a range of Bupa pension plans - find out more on our career site</w:t>
      </w:r>
    </w:p>
    <w:p w14:paraId="1628271F"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Parental leave - We have schemes for adoption, birth parents and co parents -find out more on our career site</w:t>
      </w:r>
    </w:p>
    <w:p w14:paraId="1D717EA5" w14:textId="77777777" w:rsidR="0009214A"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Menopause Plan - Specifically designed to empower women to seek advice, choose their treatment and take control of their health</w:t>
      </w:r>
    </w:p>
    <w:p w14:paraId="318C131F" w14:textId="7DD62288" w:rsidR="001E4964" w:rsidRPr="0009214A" w:rsidRDefault="0009214A" w:rsidP="0009214A">
      <w:pPr>
        <w:pStyle w:val="ListParagraph"/>
        <w:numPr>
          <w:ilvl w:val="0"/>
          <w:numId w:val="1"/>
        </w:numPr>
        <w:spacing w:line="360" w:lineRule="auto"/>
        <w:rPr>
          <w:rFonts w:ascii="Arial" w:hAnsi="Arial" w:cs="Arial"/>
        </w:rPr>
      </w:pPr>
      <w:r w:rsidRPr="0009214A">
        <w:rPr>
          <w:rFonts w:ascii="Arial" w:hAnsi="Arial" w:cs="Arial"/>
        </w:rPr>
        <w:t>Access to discounts at a wide variety of gyms and fitness facilities across the UK</w:t>
      </w:r>
    </w:p>
    <w:p w14:paraId="1E47C4B6" w14:textId="33E3F6A5" w:rsidR="001E4964" w:rsidRPr="00FD217B" w:rsidRDefault="001E4964" w:rsidP="001E4964">
      <w:pPr>
        <w:rPr>
          <w:rFonts w:ascii="Arial" w:hAnsi="Arial" w:cs="Arial"/>
        </w:rPr>
      </w:pPr>
    </w:p>
    <w:sectPr w:rsidR="001E4964" w:rsidRPr="00FD217B" w:rsidSect="001E496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0AC01" w14:textId="77777777" w:rsidR="00E6386F" w:rsidRDefault="00E6386F" w:rsidP="001A1CD0">
      <w:pPr>
        <w:spacing w:after="0" w:line="240" w:lineRule="auto"/>
      </w:pPr>
      <w:r>
        <w:separator/>
      </w:r>
    </w:p>
  </w:endnote>
  <w:endnote w:type="continuationSeparator" w:id="0">
    <w:p w14:paraId="016D2B36" w14:textId="77777777" w:rsidR="00E6386F" w:rsidRDefault="00E6386F" w:rsidP="001A1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267509"/>
      <w:docPartObj>
        <w:docPartGallery w:val="Page Numbers (Bottom of Page)"/>
        <w:docPartUnique/>
      </w:docPartObj>
    </w:sdtPr>
    <w:sdtEndPr>
      <w:rPr>
        <w:noProof/>
      </w:rPr>
    </w:sdtEndPr>
    <w:sdtContent>
      <w:p w14:paraId="15305D5D" w14:textId="24CE5E89" w:rsidR="001A1CD0" w:rsidRDefault="001A1C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51BD5" w14:textId="77777777" w:rsidR="001A1CD0" w:rsidRDefault="001A1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E3544" w14:textId="77777777" w:rsidR="00E6386F" w:rsidRDefault="00E6386F" w:rsidP="001A1CD0">
      <w:pPr>
        <w:spacing w:after="0" w:line="240" w:lineRule="auto"/>
      </w:pPr>
      <w:r>
        <w:separator/>
      </w:r>
    </w:p>
  </w:footnote>
  <w:footnote w:type="continuationSeparator" w:id="0">
    <w:p w14:paraId="6A043906" w14:textId="77777777" w:rsidR="00E6386F" w:rsidRDefault="00E6386F" w:rsidP="001A1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E5A46"/>
    <w:multiLevelType w:val="hybridMultilevel"/>
    <w:tmpl w:val="CC9A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575C2"/>
    <w:multiLevelType w:val="hybridMultilevel"/>
    <w:tmpl w:val="90C2E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23BC2"/>
    <w:multiLevelType w:val="hybridMultilevel"/>
    <w:tmpl w:val="6A1AF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6001BC"/>
    <w:multiLevelType w:val="hybridMultilevel"/>
    <w:tmpl w:val="549C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F5F65"/>
    <w:multiLevelType w:val="hybridMultilevel"/>
    <w:tmpl w:val="D2BC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4C1645"/>
    <w:multiLevelType w:val="hybridMultilevel"/>
    <w:tmpl w:val="7DC8E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B3639"/>
    <w:multiLevelType w:val="hybridMultilevel"/>
    <w:tmpl w:val="D2F82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8A755A"/>
    <w:multiLevelType w:val="hybridMultilevel"/>
    <w:tmpl w:val="8C1C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14D7B"/>
    <w:multiLevelType w:val="hybridMultilevel"/>
    <w:tmpl w:val="0B6C9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405744">
    <w:abstractNumId w:val="1"/>
  </w:num>
  <w:num w:numId="2" w16cid:durableId="1184633696">
    <w:abstractNumId w:val="8"/>
  </w:num>
  <w:num w:numId="3" w16cid:durableId="990016861">
    <w:abstractNumId w:val="4"/>
  </w:num>
  <w:num w:numId="4" w16cid:durableId="1188058052">
    <w:abstractNumId w:val="3"/>
  </w:num>
  <w:num w:numId="5" w16cid:durableId="1957784771">
    <w:abstractNumId w:val="5"/>
  </w:num>
  <w:num w:numId="6" w16cid:durableId="929194152">
    <w:abstractNumId w:val="6"/>
  </w:num>
  <w:num w:numId="7" w16cid:durableId="191265449">
    <w:abstractNumId w:val="7"/>
  </w:num>
  <w:num w:numId="8" w16cid:durableId="844636196">
    <w:abstractNumId w:val="2"/>
  </w:num>
  <w:num w:numId="9" w16cid:durableId="1131434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29"/>
    <w:rsid w:val="00061F03"/>
    <w:rsid w:val="0009214A"/>
    <w:rsid w:val="00123B5B"/>
    <w:rsid w:val="00186EC1"/>
    <w:rsid w:val="0019585B"/>
    <w:rsid w:val="001A1CD0"/>
    <w:rsid w:val="001E4964"/>
    <w:rsid w:val="00250DD7"/>
    <w:rsid w:val="002774B6"/>
    <w:rsid w:val="00312935"/>
    <w:rsid w:val="00343A16"/>
    <w:rsid w:val="00360D46"/>
    <w:rsid w:val="003931BD"/>
    <w:rsid w:val="003B5249"/>
    <w:rsid w:val="003E5044"/>
    <w:rsid w:val="00412B98"/>
    <w:rsid w:val="00480D73"/>
    <w:rsid w:val="0048393B"/>
    <w:rsid w:val="004E5465"/>
    <w:rsid w:val="00590CAB"/>
    <w:rsid w:val="00622129"/>
    <w:rsid w:val="007508CE"/>
    <w:rsid w:val="007549B9"/>
    <w:rsid w:val="007D32E3"/>
    <w:rsid w:val="00883E44"/>
    <w:rsid w:val="008E03A9"/>
    <w:rsid w:val="008E4F47"/>
    <w:rsid w:val="008F5D56"/>
    <w:rsid w:val="009222CE"/>
    <w:rsid w:val="009D3E89"/>
    <w:rsid w:val="009F5180"/>
    <w:rsid w:val="00A46765"/>
    <w:rsid w:val="00A85038"/>
    <w:rsid w:val="00AE33FE"/>
    <w:rsid w:val="00AF2446"/>
    <w:rsid w:val="00B27D39"/>
    <w:rsid w:val="00BC4947"/>
    <w:rsid w:val="00BE3B62"/>
    <w:rsid w:val="00C45C9F"/>
    <w:rsid w:val="00C81D21"/>
    <w:rsid w:val="00D84CA0"/>
    <w:rsid w:val="00E6386F"/>
    <w:rsid w:val="00E90495"/>
    <w:rsid w:val="00F752CE"/>
    <w:rsid w:val="00FD2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186BC"/>
  <w15:chartTrackingRefBased/>
  <w15:docId w15:val="{647049B9-9838-4C38-A50B-A7D5C55D5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1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21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21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21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21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2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1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21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21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21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21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2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129"/>
    <w:rPr>
      <w:rFonts w:eastAsiaTheme="majorEastAsia" w:cstheme="majorBidi"/>
      <w:color w:val="272727" w:themeColor="text1" w:themeTint="D8"/>
    </w:rPr>
  </w:style>
  <w:style w:type="paragraph" w:styleId="Title">
    <w:name w:val="Title"/>
    <w:basedOn w:val="Normal"/>
    <w:next w:val="Normal"/>
    <w:link w:val="TitleChar"/>
    <w:uiPriority w:val="10"/>
    <w:qFormat/>
    <w:rsid w:val="00622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129"/>
    <w:pPr>
      <w:spacing w:before="160"/>
      <w:jc w:val="center"/>
    </w:pPr>
    <w:rPr>
      <w:i/>
      <w:iCs/>
      <w:color w:val="404040" w:themeColor="text1" w:themeTint="BF"/>
    </w:rPr>
  </w:style>
  <w:style w:type="character" w:customStyle="1" w:styleId="QuoteChar">
    <w:name w:val="Quote Char"/>
    <w:basedOn w:val="DefaultParagraphFont"/>
    <w:link w:val="Quote"/>
    <w:uiPriority w:val="29"/>
    <w:rsid w:val="00622129"/>
    <w:rPr>
      <w:i/>
      <w:iCs/>
      <w:color w:val="404040" w:themeColor="text1" w:themeTint="BF"/>
    </w:rPr>
  </w:style>
  <w:style w:type="paragraph" w:styleId="ListParagraph">
    <w:name w:val="List Paragraph"/>
    <w:basedOn w:val="Normal"/>
    <w:uiPriority w:val="34"/>
    <w:qFormat/>
    <w:rsid w:val="00622129"/>
    <w:pPr>
      <w:ind w:left="720"/>
      <w:contextualSpacing/>
    </w:pPr>
  </w:style>
  <w:style w:type="character" w:styleId="IntenseEmphasis">
    <w:name w:val="Intense Emphasis"/>
    <w:basedOn w:val="DefaultParagraphFont"/>
    <w:uiPriority w:val="21"/>
    <w:qFormat/>
    <w:rsid w:val="00622129"/>
    <w:rPr>
      <w:i/>
      <w:iCs/>
      <w:color w:val="2F5496" w:themeColor="accent1" w:themeShade="BF"/>
    </w:rPr>
  </w:style>
  <w:style w:type="paragraph" w:styleId="IntenseQuote">
    <w:name w:val="Intense Quote"/>
    <w:basedOn w:val="Normal"/>
    <w:next w:val="Normal"/>
    <w:link w:val="IntenseQuoteChar"/>
    <w:uiPriority w:val="30"/>
    <w:qFormat/>
    <w:rsid w:val="006221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2129"/>
    <w:rPr>
      <w:i/>
      <w:iCs/>
      <w:color w:val="2F5496" w:themeColor="accent1" w:themeShade="BF"/>
    </w:rPr>
  </w:style>
  <w:style w:type="character" w:styleId="IntenseReference">
    <w:name w:val="Intense Reference"/>
    <w:basedOn w:val="DefaultParagraphFont"/>
    <w:uiPriority w:val="32"/>
    <w:qFormat/>
    <w:rsid w:val="00622129"/>
    <w:rPr>
      <w:b/>
      <w:bCs/>
      <w:smallCaps/>
      <w:color w:val="2F5496" w:themeColor="accent1" w:themeShade="BF"/>
      <w:spacing w:val="5"/>
    </w:rPr>
  </w:style>
  <w:style w:type="paragraph" w:styleId="Header">
    <w:name w:val="header"/>
    <w:basedOn w:val="Normal"/>
    <w:link w:val="HeaderChar"/>
    <w:uiPriority w:val="99"/>
    <w:unhideWhenUsed/>
    <w:rsid w:val="001A1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CD0"/>
  </w:style>
  <w:style w:type="paragraph" w:styleId="Footer">
    <w:name w:val="footer"/>
    <w:basedOn w:val="Normal"/>
    <w:link w:val="FooterChar"/>
    <w:uiPriority w:val="99"/>
    <w:unhideWhenUsed/>
    <w:rsid w:val="001A1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CD0"/>
  </w:style>
  <w:style w:type="character" w:styleId="Hyperlink">
    <w:name w:val="Hyperlink"/>
    <w:basedOn w:val="DefaultParagraphFont"/>
    <w:uiPriority w:val="99"/>
    <w:unhideWhenUsed/>
    <w:rsid w:val="0048393B"/>
    <w:rPr>
      <w:color w:val="0563C1" w:themeColor="hyperlink"/>
      <w:u w:val="single"/>
    </w:rPr>
  </w:style>
  <w:style w:type="character" w:styleId="UnresolvedMention">
    <w:name w:val="Unresolved Mention"/>
    <w:basedOn w:val="DefaultParagraphFont"/>
    <w:uiPriority w:val="99"/>
    <w:semiHidden/>
    <w:unhideWhenUsed/>
    <w:rsid w:val="004839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bupa.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areers.bupa.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ealthcareers.nhs.uk"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15</Pages>
  <Words>2752</Words>
  <Characters>15690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Stanica-Roxana Dediu (2441417)</dc:creator>
  <cp:keywords/>
  <dc:description/>
  <cp:lastModifiedBy>Stanica-Roxana Dediu (2441417)</cp:lastModifiedBy>
  <cp:revision>30</cp:revision>
  <dcterms:created xsi:type="dcterms:W3CDTF">2026-04-26T14:04:00Z</dcterms:created>
  <dcterms:modified xsi:type="dcterms:W3CDTF">2026-04-27T08:39:00Z</dcterms:modified>
</cp:coreProperties>
</file>