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4ADC17" w14:textId="50BE75D8" w:rsidR="00881C30" w:rsidRPr="00211ACE" w:rsidRDefault="006C6CF9" w:rsidP="00881C30">
      <w:pPr>
        <w:jc w:val="center"/>
        <w:rPr>
          <w:rFonts w:ascii="Times New Roman" w:hAnsi="Times New Roman" w:cs="Times New Roman"/>
          <w:b/>
          <w:bCs/>
        </w:rPr>
      </w:pPr>
      <w:r>
        <w:rPr>
          <w:rFonts w:ascii="Times New Roman" w:hAnsi="Times New Roman" w:cs="Times New Roman"/>
          <w:b/>
          <w:bCs/>
        </w:rPr>
        <w:tab/>
      </w:r>
    </w:p>
    <w:p w14:paraId="28ED7728" w14:textId="77777777" w:rsidR="00881C30" w:rsidRPr="00211ACE" w:rsidRDefault="00881C30" w:rsidP="00881C30">
      <w:pPr>
        <w:jc w:val="center"/>
        <w:rPr>
          <w:rFonts w:ascii="Times New Roman" w:hAnsi="Times New Roman" w:cs="Times New Roman"/>
          <w:b/>
          <w:bCs/>
        </w:rPr>
      </w:pPr>
    </w:p>
    <w:p w14:paraId="7451CEBB" w14:textId="41DADF65" w:rsidR="00881C30" w:rsidRPr="00211ACE" w:rsidRDefault="00881C30" w:rsidP="00881C30">
      <w:pPr>
        <w:jc w:val="center"/>
        <w:rPr>
          <w:rFonts w:ascii="Times New Roman" w:hAnsi="Times New Roman" w:cs="Times New Roman"/>
          <w:b/>
          <w:bCs/>
        </w:rPr>
      </w:pPr>
    </w:p>
    <w:p w14:paraId="049FBEE4" w14:textId="77777777" w:rsidR="00881C30" w:rsidRPr="00211ACE" w:rsidRDefault="00881C30" w:rsidP="00881C30">
      <w:pPr>
        <w:jc w:val="center"/>
        <w:rPr>
          <w:rFonts w:ascii="Times New Roman" w:hAnsi="Times New Roman" w:cs="Times New Roman"/>
          <w:b/>
          <w:bCs/>
        </w:rPr>
      </w:pPr>
    </w:p>
    <w:p w14:paraId="7F6AF097" w14:textId="77777777" w:rsidR="00881C30" w:rsidRPr="00211ACE" w:rsidRDefault="00881C30" w:rsidP="00881C30">
      <w:pPr>
        <w:jc w:val="center"/>
        <w:rPr>
          <w:rFonts w:ascii="Times New Roman" w:hAnsi="Times New Roman" w:cs="Times New Roman"/>
          <w:b/>
          <w:bCs/>
        </w:rPr>
      </w:pPr>
      <w:r w:rsidRPr="00211ACE">
        <w:rPr>
          <w:rFonts w:ascii="Times New Roman" w:hAnsi="Times New Roman" w:cs="Times New Roman"/>
          <w:b/>
          <w:bCs/>
        </w:rPr>
        <w:t>Student Name- Abigail Ashman</w:t>
      </w:r>
    </w:p>
    <w:p w14:paraId="449CC0CC" w14:textId="77777777" w:rsidR="00881C30" w:rsidRPr="00211ACE" w:rsidRDefault="00881C30" w:rsidP="00881C30">
      <w:pPr>
        <w:jc w:val="center"/>
        <w:rPr>
          <w:rFonts w:ascii="Times New Roman" w:hAnsi="Times New Roman" w:cs="Times New Roman"/>
          <w:b/>
          <w:bCs/>
        </w:rPr>
      </w:pPr>
      <w:r w:rsidRPr="00211ACE">
        <w:rPr>
          <w:rFonts w:ascii="Times New Roman" w:hAnsi="Times New Roman" w:cs="Times New Roman"/>
          <w:b/>
          <w:bCs/>
        </w:rPr>
        <w:t>Student Number – 2204992</w:t>
      </w:r>
    </w:p>
    <w:p w14:paraId="4C9D3A56" w14:textId="77777777" w:rsidR="00881C30" w:rsidRPr="00211ACE" w:rsidRDefault="00881C30" w:rsidP="00881C30">
      <w:pPr>
        <w:jc w:val="center"/>
        <w:rPr>
          <w:rFonts w:ascii="Times New Roman" w:hAnsi="Times New Roman" w:cs="Times New Roman"/>
          <w:b/>
          <w:bCs/>
        </w:rPr>
      </w:pPr>
      <w:r w:rsidRPr="00211ACE">
        <w:rPr>
          <w:rFonts w:ascii="Times New Roman" w:hAnsi="Times New Roman" w:cs="Times New Roman"/>
          <w:b/>
          <w:bCs/>
        </w:rPr>
        <w:t xml:space="preserve">Tutor – Paul </w:t>
      </w:r>
      <w:proofErr w:type="spellStart"/>
      <w:r w:rsidRPr="00211ACE">
        <w:rPr>
          <w:rFonts w:ascii="Times New Roman" w:hAnsi="Times New Roman" w:cs="Times New Roman"/>
          <w:b/>
          <w:bCs/>
        </w:rPr>
        <w:t>Duerinckx</w:t>
      </w:r>
      <w:proofErr w:type="spellEnd"/>
    </w:p>
    <w:p w14:paraId="46D3C21E" w14:textId="77777777" w:rsidR="00881C30" w:rsidRPr="00211ACE" w:rsidRDefault="00881C30" w:rsidP="00881C30">
      <w:pPr>
        <w:jc w:val="center"/>
        <w:rPr>
          <w:rFonts w:ascii="Times New Roman" w:hAnsi="Times New Roman" w:cs="Times New Roman"/>
          <w:b/>
          <w:bCs/>
        </w:rPr>
      </w:pPr>
      <w:r w:rsidRPr="00211ACE">
        <w:rPr>
          <w:rFonts w:ascii="Times New Roman" w:hAnsi="Times New Roman" w:cs="Times New Roman"/>
          <w:b/>
          <w:bCs/>
        </w:rPr>
        <w:t>Course – Documentary Photography and Visual Activism</w:t>
      </w:r>
    </w:p>
    <w:p w14:paraId="44CAE0AD" w14:textId="77777777" w:rsidR="00881C30" w:rsidRPr="00881C30" w:rsidRDefault="00881C30" w:rsidP="00881C30">
      <w:pPr>
        <w:jc w:val="center"/>
        <w:rPr>
          <w:rFonts w:ascii="Times New Roman" w:hAnsi="Times New Roman" w:cs="Times New Roman"/>
          <w:b/>
          <w:bCs/>
        </w:rPr>
      </w:pPr>
      <w:r w:rsidRPr="00211ACE">
        <w:rPr>
          <w:rFonts w:ascii="Times New Roman" w:hAnsi="Times New Roman" w:cs="Times New Roman"/>
          <w:b/>
          <w:bCs/>
        </w:rPr>
        <w:t xml:space="preserve">Module - </w:t>
      </w:r>
      <w:r w:rsidRPr="00881C30">
        <w:rPr>
          <w:rFonts w:ascii="Times New Roman" w:hAnsi="Times New Roman" w:cs="Times New Roman"/>
          <w:b/>
          <w:bCs/>
        </w:rPr>
        <w:t>ADAD5003</w:t>
      </w:r>
    </w:p>
    <w:p w14:paraId="361A1647" w14:textId="77777777" w:rsidR="00881C30" w:rsidRPr="00211ACE" w:rsidRDefault="00881C30" w:rsidP="00881C30">
      <w:pPr>
        <w:rPr>
          <w:rFonts w:ascii="Times New Roman" w:hAnsi="Times New Roman" w:cs="Times New Roman"/>
        </w:rPr>
      </w:pPr>
    </w:p>
    <w:p w14:paraId="21D57BEF" w14:textId="77777777" w:rsidR="00881C30" w:rsidRPr="00211ACE" w:rsidRDefault="00881C30" w:rsidP="00881C30">
      <w:pPr>
        <w:rPr>
          <w:rFonts w:ascii="Times New Roman" w:hAnsi="Times New Roman" w:cs="Times New Roman"/>
        </w:rPr>
      </w:pPr>
    </w:p>
    <w:p w14:paraId="16004702" w14:textId="77777777" w:rsidR="00881C30" w:rsidRPr="00211ACE" w:rsidRDefault="00881C30" w:rsidP="00881C30">
      <w:pPr>
        <w:rPr>
          <w:rFonts w:ascii="Times New Roman" w:hAnsi="Times New Roman" w:cs="Times New Roman"/>
        </w:rPr>
      </w:pPr>
    </w:p>
    <w:p w14:paraId="23B0E0A2" w14:textId="77777777" w:rsidR="00881C30" w:rsidRPr="00211ACE" w:rsidRDefault="00881C30" w:rsidP="00881C30">
      <w:pPr>
        <w:rPr>
          <w:rFonts w:ascii="Times New Roman" w:hAnsi="Times New Roman" w:cs="Times New Roman"/>
        </w:rPr>
      </w:pPr>
    </w:p>
    <w:p w14:paraId="53A67693" w14:textId="77777777" w:rsidR="00881C30" w:rsidRPr="00211ACE" w:rsidRDefault="00881C30" w:rsidP="00881C30">
      <w:pPr>
        <w:rPr>
          <w:rFonts w:ascii="Times New Roman" w:hAnsi="Times New Roman" w:cs="Times New Roman"/>
        </w:rPr>
      </w:pPr>
    </w:p>
    <w:p w14:paraId="341FC96F" w14:textId="77777777" w:rsidR="00881C30" w:rsidRPr="00211ACE" w:rsidRDefault="00881C30" w:rsidP="00881C30">
      <w:pPr>
        <w:rPr>
          <w:rFonts w:ascii="Times New Roman" w:hAnsi="Times New Roman" w:cs="Times New Roman"/>
        </w:rPr>
      </w:pPr>
    </w:p>
    <w:p w14:paraId="427F6D9B" w14:textId="77777777" w:rsidR="00881C30" w:rsidRPr="00211ACE" w:rsidRDefault="00881C30" w:rsidP="00881C30">
      <w:pPr>
        <w:rPr>
          <w:rFonts w:ascii="Times New Roman" w:hAnsi="Times New Roman" w:cs="Times New Roman"/>
        </w:rPr>
      </w:pPr>
    </w:p>
    <w:p w14:paraId="2D9CBBAF" w14:textId="77777777" w:rsidR="00881C30" w:rsidRPr="00211ACE" w:rsidRDefault="00881C30" w:rsidP="00881C30">
      <w:pPr>
        <w:rPr>
          <w:rFonts w:ascii="Times New Roman" w:hAnsi="Times New Roman" w:cs="Times New Roman"/>
        </w:rPr>
      </w:pPr>
    </w:p>
    <w:p w14:paraId="70D90362" w14:textId="43486624" w:rsidR="00881C30" w:rsidRPr="00211ACE" w:rsidRDefault="00881C30" w:rsidP="00881C30">
      <w:pPr>
        <w:rPr>
          <w:rFonts w:ascii="Times New Roman" w:hAnsi="Times New Roman" w:cs="Times New Roman"/>
        </w:rPr>
      </w:pPr>
    </w:p>
    <w:p w14:paraId="7536AACC" w14:textId="4B8355A5" w:rsidR="00881C30" w:rsidRPr="00211ACE" w:rsidRDefault="00881C30" w:rsidP="00881C30">
      <w:pPr>
        <w:jc w:val="center"/>
        <w:rPr>
          <w:rFonts w:ascii="Times New Roman" w:hAnsi="Times New Roman" w:cs="Times New Roman"/>
          <w:b/>
          <w:bCs/>
        </w:rPr>
      </w:pPr>
      <w:r w:rsidRPr="00211ACE">
        <w:rPr>
          <w:rFonts w:ascii="Times New Roman" w:hAnsi="Times New Roman" w:cs="Times New Roman"/>
          <w:noProof/>
        </w:rPr>
        <w:drawing>
          <wp:anchor distT="0" distB="0" distL="114300" distR="114300" simplePos="0" relativeHeight="251662336" behindDoc="1" locked="0" layoutInCell="1" allowOverlap="1" wp14:anchorId="5063CC7F" wp14:editId="55B03AB5">
            <wp:simplePos x="0" y="0"/>
            <wp:positionH relativeFrom="margin">
              <wp:align>center</wp:align>
            </wp:positionH>
            <wp:positionV relativeFrom="paragraph">
              <wp:posOffset>1830333</wp:posOffset>
            </wp:positionV>
            <wp:extent cx="2966720" cy="1322705"/>
            <wp:effectExtent l="0" t="0" r="5080" b="0"/>
            <wp:wrapTight wrapText="bothSides">
              <wp:wrapPolygon edited="0">
                <wp:start x="0" y="0"/>
                <wp:lineTo x="0" y="21154"/>
                <wp:lineTo x="21498" y="21154"/>
                <wp:lineTo x="21498" y="0"/>
                <wp:lineTo x="0" y="0"/>
              </wp:wrapPolygon>
            </wp:wrapTight>
            <wp:docPr id="157473630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6720" cy="1322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1ACE">
        <w:rPr>
          <w:rFonts w:ascii="Times New Roman" w:hAnsi="Times New Roman" w:cs="Times New Roman"/>
          <w:b/>
          <w:bCs/>
        </w:rPr>
        <w:br w:type="page"/>
      </w:r>
    </w:p>
    <w:p w14:paraId="32F6A275" w14:textId="6FDA9146" w:rsidR="00882C87" w:rsidRDefault="00882C87" w:rsidP="00211ACE">
      <w:pPr>
        <w:spacing w:line="480" w:lineRule="auto"/>
        <w:rPr>
          <w:rFonts w:ascii="Times New Roman" w:hAnsi="Times New Roman" w:cs="Times New Roman"/>
        </w:rPr>
      </w:pPr>
      <w:r>
        <w:rPr>
          <w:rFonts w:ascii="Times New Roman" w:hAnsi="Times New Roman" w:cs="Times New Roman"/>
        </w:rPr>
        <w:lastRenderedPageBreak/>
        <w:t xml:space="preserve">Table of Figures </w:t>
      </w:r>
    </w:p>
    <w:p w14:paraId="4E03F940" w14:textId="26530FAF" w:rsidR="00882C87" w:rsidRDefault="00882C87" w:rsidP="00211ACE">
      <w:pPr>
        <w:spacing w:line="480" w:lineRule="auto"/>
        <w:rPr>
          <w:rFonts w:ascii="Times New Roman" w:hAnsi="Times New Roman" w:cs="Times New Roman"/>
        </w:rPr>
      </w:pPr>
      <w:r>
        <w:rPr>
          <w:rFonts w:ascii="Times New Roman" w:hAnsi="Times New Roman" w:cs="Times New Roman"/>
        </w:rPr>
        <w:t xml:space="preserve">Figure 1 – </w:t>
      </w:r>
      <w:r w:rsidRPr="00882C87">
        <w:rPr>
          <w:rFonts w:ascii="Times New Roman" w:hAnsi="Times New Roman" w:cs="Times New Roman"/>
          <w:i/>
          <w:iCs/>
        </w:rPr>
        <w:t>Moon and Half-Dome</w:t>
      </w:r>
      <w:r>
        <w:rPr>
          <w:rFonts w:ascii="Times New Roman" w:hAnsi="Times New Roman" w:cs="Times New Roman"/>
          <w:i/>
          <w:iCs/>
        </w:rPr>
        <w:t xml:space="preserve">, </w:t>
      </w:r>
      <w:r w:rsidRPr="00882C87">
        <w:rPr>
          <w:rFonts w:ascii="Times New Roman" w:hAnsi="Times New Roman" w:cs="Times New Roman"/>
        </w:rPr>
        <w:t>Yosemite</w:t>
      </w:r>
      <w:r>
        <w:rPr>
          <w:rFonts w:ascii="Times New Roman" w:hAnsi="Times New Roman" w:cs="Times New Roman"/>
        </w:rPr>
        <w:t>, California, 1960, Ansel Adams</w:t>
      </w:r>
    </w:p>
    <w:p w14:paraId="543ACF79" w14:textId="22E194FB" w:rsidR="00734689" w:rsidRDefault="00734689" w:rsidP="00211ACE">
      <w:pPr>
        <w:spacing w:line="480" w:lineRule="auto"/>
        <w:rPr>
          <w:rFonts w:ascii="Times New Roman" w:hAnsi="Times New Roman" w:cs="Times New Roman"/>
        </w:rPr>
      </w:pPr>
      <w:r>
        <w:rPr>
          <w:rFonts w:ascii="Times New Roman" w:hAnsi="Times New Roman" w:cs="Times New Roman"/>
        </w:rPr>
        <w:t xml:space="preserve">Figure 2 – Unknown name, Robert Adams </w:t>
      </w:r>
    </w:p>
    <w:p w14:paraId="6BE3D0AF" w14:textId="59E54B92" w:rsidR="00882C87" w:rsidRPr="002C5981" w:rsidRDefault="00D90BB0">
      <w:pPr>
        <w:rPr>
          <w:rFonts w:ascii="Times New Roman" w:hAnsi="Times New Roman" w:cs="Times New Roman"/>
        </w:rPr>
      </w:pPr>
      <w:r>
        <w:rPr>
          <w:rFonts w:ascii="Times New Roman" w:hAnsi="Times New Roman" w:cs="Times New Roman"/>
        </w:rPr>
        <w:t xml:space="preserve">Figure 3 </w:t>
      </w:r>
      <w:r w:rsidR="002C5981">
        <w:rPr>
          <w:rFonts w:ascii="Times New Roman" w:hAnsi="Times New Roman" w:cs="Times New Roman"/>
        </w:rPr>
        <w:t>–</w:t>
      </w:r>
      <w:r>
        <w:rPr>
          <w:rFonts w:ascii="Times New Roman" w:hAnsi="Times New Roman" w:cs="Times New Roman"/>
        </w:rPr>
        <w:t xml:space="preserve"> </w:t>
      </w:r>
      <w:r w:rsidR="002C5981">
        <w:rPr>
          <w:rFonts w:ascii="Times New Roman" w:hAnsi="Times New Roman" w:cs="Times New Roman"/>
          <w:i/>
          <w:iCs/>
        </w:rPr>
        <w:t>Wall</w:t>
      </w:r>
      <w:r w:rsidR="002C5981">
        <w:rPr>
          <w:rFonts w:ascii="Times New Roman" w:hAnsi="Times New Roman" w:cs="Times New Roman"/>
        </w:rPr>
        <w:t>, East of Nogales, Arizona, 2014, Richard Misrach</w:t>
      </w:r>
    </w:p>
    <w:p w14:paraId="747088CB" w14:textId="77777777" w:rsidR="00D90BB0" w:rsidRDefault="00D90BB0">
      <w:pPr>
        <w:rPr>
          <w:rFonts w:ascii="Times New Roman" w:hAnsi="Times New Roman" w:cs="Times New Roman"/>
        </w:rPr>
      </w:pPr>
    </w:p>
    <w:p w14:paraId="64C42136" w14:textId="77777777" w:rsidR="00D90BB0" w:rsidRDefault="00D90BB0">
      <w:pPr>
        <w:rPr>
          <w:rFonts w:ascii="Times New Roman" w:hAnsi="Times New Roman" w:cs="Times New Roman"/>
        </w:rPr>
      </w:pPr>
    </w:p>
    <w:p w14:paraId="1AAF0414" w14:textId="77777777" w:rsidR="00D90BB0" w:rsidRDefault="00D90BB0">
      <w:pPr>
        <w:rPr>
          <w:rFonts w:ascii="Times New Roman" w:hAnsi="Times New Roman" w:cs="Times New Roman"/>
        </w:rPr>
      </w:pPr>
    </w:p>
    <w:p w14:paraId="6BB52107" w14:textId="77777777" w:rsidR="00D90BB0" w:rsidRDefault="00D90BB0">
      <w:pPr>
        <w:rPr>
          <w:rFonts w:ascii="Times New Roman" w:hAnsi="Times New Roman" w:cs="Times New Roman"/>
        </w:rPr>
      </w:pPr>
    </w:p>
    <w:p w14:paraId="6AC5C26A" w14:textId="77777777" w:rsidR="00D90BB0" w:rsidRDefault="00D90BB0">
      <w:pPr>
        <w:rPr>
          <w:rFonts w:ascii="Times New Roman" w:hAnsi="Times New Roman" w:cs="Times New Roman"/>
        </w:rPr>
      </w:pPr>
    </w:p>
    <w:p w14:paraId="50BD2EEE" w14:textId="77777777" w:rsidR="00D90BB0" w:rsidRDefault="00D90BB0">
      <w:pPr>
        <w:rPr>
          <w:rFonts w:ascii="Times New Roman" w:hAnsi="Times New Roman" w:cs="Times New Roman"/>
        </w:rPr>
      </w:pPr>
    </w:p>
    <w:p w14:paraId="13956DB4" w14:textId="77777777" w:rsidR="00D90BB0" w:rsidRDefault="00D90BB0">
      <w:pPr>
        <w:rPr>
          <w:rFonts w:ascii="Times New Roman" w:hAnsi="Times New Roman" w:cs="Times New Roman"/>
        </w:rPr>
      </w:pPr>
    </w:p>
    <w:p w14:paraId="6388E92F" w14:textId="77777777" w:rsidR="00D90BB0" w:rsidRDefault="00D90BB0">
      <w:pPr>
        <w:rPr>
          <w:rFonts w:ascii="Times New Roman" w:hAnsi="Times New Roman" w:cs="Times New Roman"/>
        </w:rPr>
      </w:pPr>
    </w:p>
    <w:p w14:paraId="7C49082D" w14:textId="77777777" w:rsidR="00D90BB0" w:rsidRDefault="00D90BB0">
      <w:pPr>
        <w:rPr>
          <w:rFonts w:ascii="Times New Roman" w:hAnsi="Times New Roman" w:cs="Times New Roman"/>
        </w:rPr>
      </w:pPr>
    </w:p>
    <w:p w14:paraId="592890BA" w14:textId="77777777" w:rsidR="00D90BB0" w:rsidRDefault="00D90BB0">
      <w:pPr>
        <w:rPr>
          <w:rFonts w:ascii="Times New Roman" w:hAnsi="Times New Roman" w:cs="Times New Roman"/>
        </w:rPr>
      </w:pPr>
    </w:p>
    <w:p w14:paraId="6ABFCDB3" w14:textId="77777777" w:rsidR="00D90BB0" w:rsidRDefault="00D90BB0">
      <w:pPr>
        <w:rPr>
          <w:rFonts w:ascii="Times New Roman" w:hAnsi="Times New Roman" w:cs="Times New Roman"/>
        </w:rPr>
      </w:pPr>
    </w:p>
    <w:p w14:paraId="3AF95CD8" w14:textId="77777777" w:rsidR="00D90BB0" w:rsidRDefault="00D90BB0">
      <w:pPr>
        <w:rPr>
          <w:rFonts w:ascii="Times New Roman" w:hAnsi="Times New Roman" w:cs="Times New Roman"/>
        </w:rPr>
      </w:pPr>
    </w:p>
    <w:p w14:paraId="3D31C95C" w14:textId="77777777" w:rsidR="00D90BB0" w:rsidRDefault="00D90BB0">
      <w:pPr>
        <w:rPr>
          <w:rFonts w:ascii="Times New Roman" w:hAnsi="Times New Roman" w:cs="Times New Roman"/>
        </w:rPr>
      </w:pPr>
    </w:p>
    <w:p w14:paraId="2D9436F4" w14:textId="77777777" w:rsidR="00D90BB0" w:rsidRDefault="00D90BB0">
      <w:pPr>
        <w:rPr>
          <w:rFonts w:ascii="Times New Roman" w:hAnsi="Times New Roman" w:cs="Times New Roman"/>
        </w:rPr>
      </w:pPr>
    </w:p>
    <w:p w14:paraId="4C178163" w14:textId="77777777" w:rsidR="00D90BB0" w:rsidRDefault="00D90BB0">
      <w:pPr>
        <w:rPr>
          <w:rFonts w:ascii="Times New Roman" w:hAnsi="Times New Roman" w:cs="Times New Roman"/>
        </w:rPr>
      </w:pPr>
    </w:p>
    <w:p w14:paraId="69F95495" w14:textId="77777777" w:rsidR="00D90BB0" w:rsidRDefault="00D90BB0">
      <w:pPr>
        <w:rPr>
          <w:rFonts w:ascii="Times New Roman" w:hAnsi="Times New Roman" w:cs="Times New Roman"/>
        </w:rPr>
      </w:pPr>
    </w:p>
    <w:p w14:paraId="2417E123" w14:textId="77777777" w:rsidR="00D90BB0" w:rsidRDefault="00D90BB0">
      <w:pPr>
        <w:rPr>
          <w:rFonts w:ascii="Times New Roman" w:hAnsi="Times New Roman" w:cs="Times New Roman"/>
        </w:rPr>
      </w:pPr>
    </w:p>
    <w:p w14:paraId="751EF167" w14:textId="77777777" w:rsidR="00D90BB0" w:rsidRDefault="00D90BB0">
      <w:pPr>
        <w:rPr>
          <w:rFonts w:ascii="Times New Roman" w:hAnsi="Times New Roman" w:cs="Times New Roman"/>
        </w:rPr>
      </w:pPr>
    </w:p>
    <w:p w14:paraId="4A6A433A" w14:textId="77777777" w:rsidR="00D90BB0" w:rsidRDefault="00D90BB0">
      <w:pPr>
        <w:rPr>
          <w:rFonts w:ascii="Times New Roman" w:hAnsi="Times New Roman" w:cs="Times New Roman"/>
        </w:rPr>
      </w:pPr>
    </w:p>
    <w:p w14:paraId="04D9FCFF" w14:textId="77777777" w:rsidR="00D90BB0" w:rsidRDefault="00D90BB0">
      <w:pPr>
        <w:rPr>
          <w:rFonts w:ascii="Times New Roman" w:hAnsi="Times New Roman" w:cs="Times New Roman"/>
        </w:rPr>
      </w:pPr>
    </w:p>
    <w:p w14:paraId="5028498E" w14:textId="77777777" w:rsidR="00D90BB0" w:rsidRDefault="00D90BB0">
      <w:pPr>
        <w:rPr>
          <w:rFonts w:ascii="Times New Roman" w:hAnsi="Times New Roman" w:cs="Times New Roman"/>
        </w:rPr>
      </w:pPr>
    </w:p>
    <w:p w14:paraId="2EFA7239" w14:textId="77777777" w:rsidR="00D90BB0" w:rsidRDefault="00D90BB0">
      <w:pPr>
        <w:rPr>
          <w:rFonts w:ascii="Times New Roman" w:hAnsi="Times New Roman" w:cs="Times New Roman"/>
        </w:rPr>
      </w:pPr>
    </w:p>
    <w:p w14:paraId="521E6AEF" w14:textId="77777777" w:rsidR="00FB0B6B" w:rsidRDefault="00FB0B6B" w:rsidP="005976B6">
      <w:pPr>
        <w:spacing w:line="480" w:lineRule="auto"/>
        <w:rPr>
          <w:rFonts w:ascii="Times New Roman" w:hAnsi="Times New Roman" w:cs="Times New Roman"/>
        </w:rPr>
      </w:pPr>
    </w:p>
    <w:p w14:paraId="262A135A" w14:textId="3B4145C5" w:rsidR="00881C30" w:rsidRPr="00881C30" w:rsidRDefault="00211ACE" w:rsidP="005976B6">
      <w:pPr>
        <w:spacing w:line="480" w:lineRule="auto"/>
        <w:rPr>
          <w:rFonts w:ascii="Times New Roman" w:hAnsi="Times New Roman" w:cs="Times New Roman"/>
        </w:rPr>
      </w:pPr>
      <w:r>
        <w:rPr>
          <w:rFonts w:ascii="Times New Roman" w:hAnsi="Times New Roman" w:cs="Times New Roman"/>
        </w:rPr>
        <w:lastRenderedPageBreak/>
        <w:t>“</w:t>
      </w:r>
      <w:r w:rsidR="00881C30" w:rsidRPr="00881C30">
        <w:rPr>
          <w:rFonts w:ascii="Times New Roman" w:hAnsi="Times New Roman" w:cs="Times New Roman"/>
        </w:rPr>
        <w:t>Yosemite Valley had, during his [Ansel Adams] decades of photographing it as wilderness, a golf course, a luxury hotel, several camp sites, stores, a school, churches, and even a beauty parlour. Adams cropped it out in the name of Beauty, of formalism, of composition, but all his heirs learned to leave it out too and thus was nature photography created. And what he cropped-out, his fellow Americans learned not to see, leaving the American landscape as a chequerboard of scenic wonders and blank spots.”</w:t>
      </w:r>
    </w:p>
    <w:p w14:paraId="104FE4E7" w14:textId="391430B7" w:rsidR="00881C30" w:rsidRPr="00881C30" w:rsidRDefault="00881C30" w:rsidP="005976B6">
      <w:pPr>
        <w:spacing w:line="480" w:lineRule="auto"/>
        <w:rPr>
          <w:rFonts w:ascii="Times New Roman" w:hAnsi="Times New Roman" w:cs="Times New Roman"/>
        </w:rPr>
      </w:pPr>
      <w:r w:rsidRPr="00881C30">
        <w:rPr>
          <w:rFonts w:ascii="Times New Roman" w:hAnsi="Times New Roman" w:cs="Times New Roman"/>
        </w:rPr>
        <w:t>Rebecca Solnit, </w:t>
      </w:r>
      <w:r w:rsidRPr="00881C30">
        <w:rPr>
          <w:rFonts w:ascii="Times New Roman" w:hAnsi="Times New Roman" w:cs="Times New Roman"/>
          <w:i/>
          <w:iCs/>
        </w:rPr>
        <w:t>Landscape and Amnesia</w:t>
      </w:r>
      <w:r w:rsidRPr="00881C30">
        <w:rPr>
          <w:rFonts w:ascii="Times New Roman" w:hAnsi="Times New Roman" w:cs="Times New Roman"/>
        </w:rPr>
        <w:t>, in Creative Camera (Aug/Sept. 1998). p. 35</w:t>
      </w:r>
    </w:p>
    <w:p w14:paraId="640D2684" w14:textId="77777777" w:rsidR="00881C30" w:rsidRDefault="00881C30" w:rsidP="005976B6">
      <w:pPr>
        <w:spacing w:line="480" w:lineRule="auto"/>
        <w:rPr>
          <w:rFonts w:ascii="Times New Roman" w:hAnsi="Times New Roman" w:cs="Times New Roman"/>
        </w:rPr>
      </w:pPr>
      <w:r w:rsidRPr="00881C30">
        <w:rPr>
          <w:rFonts w:ascii="Times New Roman" w:hAnsi="Times New Roman" w:cs="Times New Roman"/>
        </w:rPr>
        <w:t xml:space="preserve">Using both historical and contemporary examples, discuss the attempts made by contemporary photographic artists (such as the New </w:t>
      </w:r>
      <w:proofErr w:type="spellStart"/>
      <w:r w:rsidRPr="00881C30">
        <w:rPr>
          <w:rFonts w:ascii="Times New Roman" w:hAnsi="Times New Roman" w:cs="Times New Roman"/>
        </w:rPr>
        <w:t>Topographics</w:t>
      </w:r>
      <w:proofErr w:type="spellEnd"/>
      <w:r w:rsidRPr="00881C30">
        <w:rPr>
          <w:rFonts w:ascii="Times New Roman" w:hAnsi="Times New Roman" w:cs="Times New Roman"/>
        </w:rPr>
        <w:t>) to photograph the ‘blank spots’ of the landscape?</w:t>
      </w:r>
    </w:p>
    <w:p w14:paraId="60BC539D" w14:textId="77777777" w:rsidR="00211ACE" w:rsidRDefault="00211ACE" w:rsidP="005976B6">
      <w:pPr>
        <w:spacing w:line="480" w:lineRule="auto"/>
        <w:rPr>
          <w:rFonts w:ascii="Times New Roman" w:hAnsi="Times New Roman" w:cs="Times New Roman"/>
        </w:rPr>
      </w:pPr>
    </w:p>
    <w:p w14:paraId="4C3BBAD5" w14:textId="734434CD" w:rsidR="00211ACE" w:rsidRDefault="00211ACE" w:rsidP="005976B6">
      <w:pPr>
        <w:spacing w:line="480" w:lineRule="auto"/>
        <w:rPr>
          <w:rFonts w:ascii="Times New Roman" w:hAnsi="Times New Roman" w:cs="Times New Roman"/>
        </w:rPr>
      </w:pPr>
      <w:r>
        <w:rPr>
          <w:rFonts w:ascii="Times New Roman" w:hAnsi="Times New Roman" w:cs="Times New Roman"/>
        </w:rPr>
        <w:t>Rebecca Solnit’s criticises Ansel Adams’ approach to landscape photography for ignoring the way humans have impacted nature. She claims he present</w:t>
      </w:r>
      <w:r w:rsidR="00AA078B">
        <w:rPr>
          <w:rFonts w:ascii="Times New Roman" w:hAnsi="Times New Roman" w:cs="Times New Roman"/>
        </w:rPr>
        <w:t>s</w:t>
      </w:r>
      <w:r>
        <w:rPr>
          <w:rFonts w:ascii="Times New Roman" w:hAnsi="Times New Roman" w:cs="Times New Roman"/>
        </w:rPr>
        <w:t xml:space="preserve"> an untouched nature </w:t>
      </w:r>
      <w:r w:rsidR="00AA078B">
        <w:rPr>
          <w:rFonts w:ascii="Times New Roman" w:hAnsi="Times New Roman" w:cs="Times New Roman"/>
        </w:rPr>
        <w:t xml:space="preserve">by disregarding the parts of Yosemite Valley built up by humans, such as, </w:t>
      </w:r>
      <w:r w:rsidR="005976B6">
        <w:rPr>
          <w:rFonts w:ascii="Times New Roman" w:hAnsi="Times New Roman" w:cs="Times New Roman"/>
        </w:rPr>
        <w:t>“</w:t>
      </w:r>
      <w:r w:rsidR="00AA078B" w:rsidRPr="00881C30">
        <w:rPr>
          <w:rFonts w:ascii="Times New Roman" w:hAnsi="Times New Roman" w:cs="Times New Roman"/>
        </w:rPr>
        <w:t>a golf course, a luxury hotel, several camp sites, stores, a school, churches, and even a beauty parlour</w:t>
      </w:r>
      <w:r w:rsidR="005976B6">
        <w:rPr>
          <w:rFonts w:ascii="Times New Roman" w:hAnsi="Times New Roman" w:cs="Times New Roman"/>
        </w:rPr>
        <w:t>”</w:t>
      </w:r>
      <w:r w:rsidR="00AA078B">
        <w:rPr>
          <w:rFonts w:ascii="Times New Roman" w:hAnsi="Times New Roman" w:cs="Times New Roman"/>
        </w:rPr>
        <w:t xml:space="preserve">. </w:t>
      </w:r>
      <w:sdt>
        <w:sdtPr>
          <w:rPr>
            <w:rFonts w:ascii="Times New Roman" w:hAnsi="Times New Roman" w:cs="Times New Roman"/>
          </w:rPr>
          <w:id w:val="1587350992"/>
          <w:citation/>
        </w:sdtPr>
        <w:sdtContent>
          <w:r w:rsidR="00AA078B">
            <w:rPr>
              <w:rFonts w:ascii="Times New Roman" w:hAnsi="Times New Roman" w:cs="Times New Roman"/>
            </w:rPr>
            <w:fldChar w:fldCharType="begin"/>
          </w:r>
          <w:r w:rsidR="00AA078B">
            <w:rPr>
              <w:rFonts w:ascii="Times New Roman" w:hAnsi="Times New Roman" w:cs="Times New Roman"/>
            </w:rPr>
            <w:instrText xml:space="preserve"> CITATION Sol98 \l 2057 </w:instrText>
          </w:r>
          <w:r w:rsidR="00AA078B">
            <w:rPr>
              <w:rFonts w:ascii="Times New Roman" w:hAnsi="Times New Roman" w:cs="Times New Roman"/>
            </w:rPr>
            <w:fldChar w:fldCharType="separate"/>
          </w:r>
          <w:r w:rsidR="00AA078B" w:rsidRPr="00AA078B">
            <w:rPr>
              <w:rFonts w:ascii="Times New Roman" w:hAnsi="Times New Roman" w:cs="Times New Roman"/>
              <w:noProof/>
            </w:rPr>
            <w:t>(Solnit, 1998)</w:t>
          </w:r>
          <w:r w:rsidR="00AA078B">
            <w:rPr>
              <w:rFonts w:ascii="Times New Roman" w:hAnsi="Times New Roman" w:cs="Times New Roman"/>
            </w:rPr>
            <w:fldChar w:fldCharType="end"/>
          </w:r>
        </w:sdtContent>
      </w:sdt>
      <w:r w:rsidR="00AA078B">
        <w:rPr>
          <w:rFonts w:ascii="Times New Roman" w:hAnsi="Times New Roman" w:cs="Times New Roman"/>
        </w:rPr>
        <w:t xml:space="preserve"> By excluding these elements Adams </w:t>
      </w:r>
      <w:r w:rsidR="00CB4923">
        <w:rPr>
          <w:rFonts w:ascii="Times New Roman" w:hAnsi="Times New Roman" w:cs="Times New Roman"/>
        </w:rPr>
        <w:t xml:space="preserve">has helped feed an </w:t>
      </w:r>
      <w:r w:rsidR="00AA078B">
        <w:rPr>
          <w:rFonts w:ascii="Times New Roman" w:hAnsi="Times New Roman" w:cs="Times New Roman"/>
        </w:rPr>
        <w:t xml:space="preserve">idealised, untouched vision </w:t>
      </w:r>
      <w:r w:rsidR="00CB4923">
        <w:rPr>
          <w:rFonts w:ascii="Times New Roman" w:hAnsi="Times New Roman" w:cs="Times New Roman"/>
        </w:rPr>
        <w:t xml:space="preserve">of nature </w:t>
      </w:r>
      <w:r w:rsidR="00AA078B">
        <w:rPr>
          <w:rFonts w:ascii="Times New Roman" w:hAnsi="Times New Roman" w:cs="Times New Roman"/>
        </w:rPr>
        <w:t xml:space="preserve">for the viewers of his work. </w:t>
      </w:r>
      <w:r w:rsidR="00CB4923">
        <w:rPr>
          <w:rFonts w:ascii="Times New Roman" w:hAnsi="Times New Roman" w:cs="Times New Roman"/>
        </w:rPr>
        <w:t xml:space="preserve">To contrast this practise, many contemporary photographers such as those associated with the ‘New </w:t>
      </w:r>
      <w:proofErr w:type="spellStart"/>
      <w:r w:rsidR="00CB4923">
        <w:rPr>
          <w:rFonts w:ascii="Times New Roman" w:hAnsi="Times New Roman" w:cs="Times New Roman"/>
        </w:rPr>
        <w:t>Topographics</w:t>
      </w:r>
      <w:proofErr w:type="spellEnd"/>
      <w:r w:rsidR="00CB4923">
        <w:rPr>
          <w:rFonts w:ascii="Times New Roman" w:hAnsi="Times New Roman" w:cs="Times New Roman"/>
        </w:rPr>
        <w:t xml:space="preserve">’ </w:t>
      </w:r>
      <w:r w:rsidR="00A708D1">
        <w:rPr>
          <w:rFonts w:ascii="Times New Roman" w:hAnsi="Times New Roman" w:cs="Times New Roman"/>
        </w:rPr>
        <w:t xml:space="preserve">have adopted a new style of photographing landscapes by including the urbanised environment. According to the Tate ‘New </w:t>
      </w:r>
      <w:proofErr w:type="spellStart"/>
      <w:r w:rsidR="00A708D1">
        <w:rPr>
          <w:rFonts w:ascii="Times New Roman" w:hAnsi="Times New Roman" w:cs="Times New Roman"/>
        </w:rPr>
        <w:t>Topographics</w:t>
      </w:r>
      <w:proofErr w:type="spellEnd"/>
      <w:r w:rsidR="00A708D1">
        <w:rPr>
          <w:rFonts w:ascii="Times New Roman" w:hAnsi="Times New Roman" w:cs="Times New Roman"/>
        </w:rPr>
        <w:t xml:space="preserve">’ is a term created by William Jenkins in 1975 which describes “a group of American photographers…whose pictures had a similar banal aesthetic, in that they were formal, mostly black and white prints of the urban landscape.” </w:t>
      </w:r>
      <w:r w:rsidR="00A708D1" w:rsidRPr="00A708D1">
        <w:rPr>
          <w:rFonts w:ascii="Times New Roman" w:hAnsi="Times New Roman" w:cs="Times New Roman"/>
        </w:rPr>
        <w:t>(Tate, 2017)</w:t>
      </w:r>
      <w:r w:rsidR="00A708D1">
        <w:rPr>
          <w:rFonts w:ascii="Times New Roman" w:hAnsi="Times New Roman" w:cs="Times New Roman"/>
        </w:rPr>
        <w:t xml:space="preserve"> These contemporary photographers</w:t>
      </w:r>
      <w:r w:rsidR="0004102C">
        <w:rPr>
          <w:rFonts w:ascii="Times New Roman" w:hAnsi="Times New Roman" w:cs="Times New Roman"/>
        </w:rPr>
        <w:t xml:space="preserve"> choose to focus their attention on the “blank spots” described by Solnit, in doing this they create an almost unsettling picture of the landscape and the way in </w:t>
      </w:r>
      <w:r w:rsidR="0004102C">
        <w:rPr>
          <w:rFonts w:ascii="Times New Roman" w:hAnsi="Times New Roman" w:cs="Times New Roman"/>
        </w:rPr>
        <w:lastRenderedPageBreak/>
        <w:t xml:space="preserve">which it has been shaped and altered by humans. </w:t>
      </w:r>
      <w:r w:rsidR="001953A8">
        <w:rPr>
          <w:rFonts w:ascii="Times New Roman" w:hAnsi="Times New Roman" w:cs="Times New Roman"/>
        </w:rPr>
        <w:t>This essay discusses the attempts made by photographic artists to photograph the “blank spots” in landscapes created by the traditional landscape style used by artists such as Ansel Adams.</w:t>
      </w:r>
      <w:r w:rsidR="00AB1E05">
        <w:rPr>
          <w:rFonts w:ascii="Times New Roman" w:hAnsi="Times New Roman" w:cs="Times New Roman"/>
        </w:rPr>
        <w:t xml:space="preserve"> </w:t>
      </w:r>
    </w:p>
    <w:p w14:paraId="1819C108" w14:textId="3B65CC5D" w:rsidR="00AB1E05" w:rsidRDefault="00AB1E05" w:rsidP="005976B6">
      <w:pPr>
        <w:spacing w:line="480" w:lineRule="auto"/>
        <w:rPr>
          <w:rFonts w:ascii="Times New Roman" w:hAnsi="Times New Roman" w:cs="Times New Roman"/>
        </w:rPr>
      </w:pPr>
      <w:r>
        <w:rPr>
          <w:rFonts w:ascii="Times New Roman" w:hAnsi="Times New Roman" w:cs="Times New Roman"/>
        </w:rPr>
        <w:t>Ansel Adams is often awarded the title of “</w:t>
      </w:r>
      <w:r w:rsidRPr="00AB1E05">
        <w:rPr>
          <w:rFonts w:ascii="Times New Roman" w:hAnsi="Times New Roman" w:cs="Times New Roman"/>
        </w:rPr>
        <w:t>one of the most famous black and white landscape photographers</w:t>
      </w:r>
      <w:r>
        <w:rPr>
          <w:rFonts w:ascii="Times New Roman" w:hAnsi="Times New Roman" w:cs="Times New Roman"/>
        </w:rPr>
        <w:t xml:space="preserve">” </w:t>
      </w:r>
      <w:r w:rsidRPr="00AB1E05">
        <w:rPr>
          <w:rFonts w:ascii="Times New Roman" w:hAnsi="Times New Roman" w:cs="Times New Roman"/>
        </w:rPr>
        <w:t>(Max Foster Photography, 2014)</w:t>
      </w:r>
      <w:r>
        <w:rPr>
          <w:rFonts w:ascii="Times New Roman" w:hAnsi="Times New Roman" w:cs="Times New Roman"/>
        </w:rPr>
        <w:t xml:space="preserve">, his well-known photos include those he took of Yosemite National Park </w:t>
      </w:r>
      <w:r w:rsidR="00882C87">
        <w:rPr>
          <w:rFonts w:ascii="Times New Roman" w:hAnsi="Times New Roman" w:cs="Times New Roman"/>
        </w:rPr>
        <w:t xml:space="preserve">such as </w:t>
      </w:r>
      <w:r w:rsidR="00882C87" w:rsidRPr="00882C87">
        <w:rPr>
          <w:rFonts w:ascii="Times New Roman" w:hAnsi="Times New Roman" w:cs="Times New Roman"/>
          <w:i/>
          <w:iCs/>
        </w:rPr>
        <w:t>Moon and Half-Dome</w:t>
      </w:r>
      <w:r w:rsidR="00882C87">
        <w:rPr>
          <w:rFonts w:ascii="Times New Roman" w:hAnsi="Times New Roman" w:cs="Times New Roman"/>
        </w:rPr>
        <w:t xml:space="preserve">. Which depict his signature landscape style of the natural, wilderness photographed with high contrast in black and white. </w:t>
      </w:r>
    </w:p>
    <w:p w14:paraId="65936482" w14:textId="6D38B408" w:rsidR="001953A8" w:rsidRDefault="00882C87" w:rsidP="005976B6">
      <w:pPr>
        <w:spacing w:line="480" w:lineRule="auto"/>
        <w:rPr>
          <w:rFonts w:ascii="Times New Roman" w:hAnsi="Times New Roman" w:cs="Times New Roman"/>
        </w:rPr>
      </w:pPr>
      <w:r>
        <w:rPr>
          <w:noProof/>
        </w:rPr>
        <w:drawing>
          <wp:anchor distT="0" distB="0" distL="114300" distR="114300" simplePos="0" relativeHeight="251663360" behindDoc="1" locked="0" layoutInCell="1" allowOverlap="1" wp14:anchorId="0859466B" wp14:editId="056037F8">
            <wp:simplePos x="0" y="0"/>
            <wp:positionH relativeFrom="margin">
              <wp:align>center</wp:align>
            </wp:positionH>
            <wp:positionV relativeFrom="paragraph">
              <wp:posOffset>8939</wp:posOffset>
            </wp:positionV>
            <wp:extent cx="1906270" cy="2475865"/>
            <wp:effectExtent l="0" t="0" r="0" b="635"/>
            <wp:wrapTight wrapText="bothSides">
              <wp:wrapPolygon edited="0">
                <wp:start x="0" y="0"/>
                <wp:lineTo x="0" y="21439"/>
                <wp:lineTo x="21370" y="21439"/>
                <wp:lineTo x="21370" y="0"/>
                <wp:lineTo x="0" y="0"/>
              </wp:wrapPolygon>
            </wp:wrapTight>
            <wp:docPr id="1856499253" name="Picture 3" descr="Moon and Half Dome, Yosemite, CA,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on and Half Dome, Yosemite, CA, 19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6270" cy="2475865"/>
                    </a:xfrm>
                    <a:prstGeom prst="rect">
                      <a:avLst/>
                    </a:prstGeom>
                    <a:noFill/>
                    <a:ln>
                      <a:noFill/>
                    </a:ln>
                  </pic:spPr>
                </pic:pic>
              </a:graphicData>
            </a:graphic>
          </wp:anchor>
        </w:drawing>
      </w:r>
    </w:p>
    <w:p w14:paraId="0BB7A5BB" w14:textId="77777777" w:rsidR="001953A8" w:rsidRPr="00881C30" w:rsidRDefault="001953A8" w:rsidP="005976B6">
      <w:pPr>
        <w:spacing w:line="480" w:lineRule="auto"/>
        <w:rPr>
          <w:rFonts w:ascii="Times New Roman" w:hAnsi="Times New Roman" w:cs="Times New Roman"/>
        </w:rPr>
      </w:pPr>
    </w:p>
    <w:p w14:paraId="644CDE91" w14:textId="02BAFDFA" w:rsidR="00881C30" w:rsidRDefault="00881C30" w:rsidP="005976B6">
      <w:pPr>
        <w:spacing w:line="480" w:lineRule="auto"/>
      </w:pPr>
    </w:p>
    <w:p w14:paraId="04B8FA4A" w14:textId="74034BD2" w:rsidR="00881C30" w:rsidRDefault="00881C30" w:rsidP="005976B6">
      <w:pPr>
        <w:spacing w:line="480" w:lineRule="auto"/>
        <w:rPr>
          <w:b/>
          <w:bCs/>
        </w:rPr>
      </w:pPr>
    </w:p>
    <w:p w14:paraId="2C87B279" w14:textId="77777777" w:rsidR="00882C87" w:rsidRDefault="00882C87" w:rsidP="005976B6">
      <w:pPr>
        <w:spacing w:line="480" w:lineRule="auto"/>
        <w:rPr>
          <w:b/>
          <w:bCs/>
        </w:rPr>
      </w:pPr>
    </w:p>
    <w:p w14:paraId="7E61BA48" w14:textId="77777777" w:rsidR="00882C87" w:rsidRDefault="00882C87" w:rsidP="005976B6">
      <w:pPr>
        <w:spacing w:line="480" w:lineRule="auto"/>
        <w:rPr>
          <w:b/>
          <w:bCs/>
        </w:rPr>
      </w:pPr>
    </w:p>
    <w:p w14:paraId="2296FDDC" w14:textId="77777777" w:rsidR="00882C87" w:rsidRDefault="00882C87" w:rsidP="005976B6">
      <w:pPr>
        <w:spacing w:line="480" w:lineRule="auto"/>
        <w:rPr>
          <w:b/>
          <w:bCs/>
        </w:rPr>
      </w:pPr>
    </w:p>
    <w:p w14:paraId="1781B268" w14:textId="7C2DADAE" w:rsidR="00882C87" w:rsidRPr="00D90BB0" w:rsidRDefault="00882C87" w:rsidP="005976B6">
      <w:pPr>
        <w:spacing w:line="480" w:lineRule="auto"/>
        <w:ind w:left="3600"/>
        <w:rPr>
          <w:rFonts w:ascii="Times New Roman" w:hAnsi="Times New Roman" w:cs="Times New Roman"/>
          <w:i/>
          <w:iCs/>
        </w:rPr>
      </w:pPr>
      <w:r w:rsidRPr="00D90BB0">
        <w:rPr>
          <w:rFonts w:ascii="Times New Roman" w:hAnsi="Times New Roman" w:cs="Times New Roman"/>
          <w:i/>
          <w:iCs/>
        </w:rPr>
        <w:t xml:space="preserve">        Figure 1 </w:t>
      </w:r>
    </w:p>
    <w:p w14:paraId="0FFB98BD" w14:textId="2AF816FE" w:rsidR="006C4FDE" w:rsidRDefault="006C4FDE" w:rsidP="005976B6">
      <w:pPr>
        <w:spacing w:line="480" w:lineRule="auto"/>
        <w:rPr>
          <w:rFonts w:ascii="Times New Roman" w:hAnsi="Times New Roman" w:cs="Times New Roman"/>
        </w:rPr>
      </w:pPr>
      <w:r>
        <w:rPr>
          <w:rFonts w:ascii="Times New Roman" w:hAnsi="Times New Roman" w:cs="Times New Roman"/>
        </w:rPr>
        <w:t>Adams was well known for including no signs of human interaction within his work in the wilderness, something he would later be criticised for. His purposeful exclusion of these human impacts implies that he disproved of the urbanisation of the natural world, although</w:t>
      </w:r>
      <w:r w:rsidR="00F81212">
        <w:rPr>
          <w:rFonts w:ascii="Times New Roman" w:hAnsi="Times New Roman" w:cs="Times New Roman"/>
        </w:rPr>
        <w:t>,</w:t>
      </w:r>
      <w:r>
        <w:rPr>
          <w:rFonts w:ascii="Times New Roman" w:hAnsi="Times New Roman" w:cs="Times New Roman"/>
        </w:rPr>
        <w:t xml:space="preserve"> his personal involvement in places such as Yosemite National Park</w:t>
      </w:r>
      <w:r w:rsidR="005976B6">
        <w:rPr>
          <w:rFonts w:ascii="Times New Roman" w:hAnsi="Times New Roman" w:cs="Times New Roman"/>
        </w:rPr>
        <w:t>,</w:t>
      </w:r>
      <w:r>
        <w:rPr>
          <w:rFonts w:ascii="Times New Roman" w:hAnsi="Times New Roman" w:cs="Times New Roman"/>
        </w:rPr>
        <w:t xml:space="preserve"> and subsequent use of its </w:t>
      </w:r>
      <w:r w:rsidR="005976B6">
        <w:rPr>
          <w:rFonts w:ascii="Times New Roman" w:hAnsi="Times New Roman" w:cs="Times New Roman"/>
        </w:rPr>
        <w:t>developed infrastructure,</w:t>
      </w:r>
      <w:r>
        <w:rPr>
          <w:rFonts w:ascii="Times New Roman" w:hAnsi="Times New Roman" w:cs="Times New Roman"/>
        </w:rPr>
        <w:t xml:space="preserve"> contradicts this</w:t>
      </w:r>
      <w:r w:rsidR="005976B6">
        <w:rPr>
          <w:rFonts w:ascii="Times New Roman" w:hAnsi="Times New Roman" w:cs="Times New Roman"/>
        </w:rPr>
        <w:t xml:space="preserve"> stance</w:t>
      </w:r>
      <w:r>
        <w:rPr>
          <w:rFonts w:ascii="Times New Roman" w:hAnsi="Times New Roman" w:cs="Times New Roman"/>
        </w:rPr>
        <w:t>. Adams’ work seems to</w:t>
      </w:r>
      <w:r w:rsidR="005976B6">
        <w:rPr>
          <w:rFonts w:ascii="Times New Roman" w:hAnsi="Times New Roman" w:cs="Times New Roman"/>
        </w:rPr>
        <w:t xml:space="preserve"> present an illusion of untouched nature,</w:t>
      </w:r>
      <w:r>
        <w:rPr>
          <w:rFonts w:ascii="Times New Roman" w:hAnsi="Times New Roman" w:cs="Times New Roman"/>
        </w:rPr>
        <w:t xml:space="preserve"> trick</w:t>
      </w:r>
      <w:r w:rsidR="005976B6">
        <w:rPr>
          <w:rFonts w:ascii="Times New Roman" w:hAnsi="Times New Roman" w:cs="Times New Roman"/>
        </w:rPr>
        <w:t>ing</w:t>
      </w:r>
      <w:r>
        <w:rPr>
          <w:rFonts w:ascii="Times New Roman" w:hAnsi="Times New Roman" w:cs="Times New Roman"/>
        </w:rPr>
        <w:t xml:space="preserve"> </w:t>
      </w:r>
      <w:r w:rsidR="005976B6">
        <w:rPr>
          <w:rFonts w:ascii="Times New Roman" w:hAnsi="Times New Roman" w:cs="Times New Roman"/>
        </w:rPr>
        <w:t>viewers</w:t>
      </w:r>
      <w:r>
        <w:rPr>
          <w:rFonts w:ascii="Times New Roman" w:hAnsi="Times New Roman" w:cs="Times New Roman"/>
        </w:rPr>
        <w:t xml:space="preserve"> into believing that the</w:t>
      </w:r>
      <w:r w:rsidR="005976B6">
        <w:rPr>
          <w:rFonts w:ascii="Times New Roman" w:hAnsi="Times New Roman" w:cs="Times New Roman"/>
        </w:rPr>
        <w:t>se</w:t>
      </w:r>
      <w:r>
        <w:rPr>
          <w:rFonts w:ascii="Times New Roman" w:hAnsi="Times New Roman" w:cs="Times New Roman"/>
        </w:rPr>
        <w:t xml:space="preserve"> area</w:t>
      </w:r>
      <w:r w:rsidR="005976B6">
        <w:rPr>
          <w:rFonts w:ascii="Times New Roman" w:hAnsi="Times New Roman" w:cs="Times New Roman"/>
        </w:rPr>
        <w:t>s</w:t>
      </w:r>
      <w:r>
        <w:rPr>
          <w:rFonts w:ascii="Times New Roman" w:hAnsi="Times New Roman" w:cs="Times New Roman"/>
        </w:rPr>
        <w:t xml:space="preserve"> </w:t>
      </w:r>
      <w:r w:rsidR="005976B6">
        <w:rPr>
          <w:rFonts w:ascii="Times New Roman" w:hAnsi="Times New Roman" w:cs="Times New Roman"/>
        </w:rPr>
        <w:t>are</w:t>
      </w:r>
      <w:r>
        <w:rPr>
          <w:rFonts w:ascii="Times New Roman" w:hAnsi="Times New Roman" w:cs="Times New Roman"/>
        </w:rPr>
        <w:t xml:space="preserve"> untouched by humans, Megan </w:t>
      </w:r>
      <w:proofErr w:type="spellStart"/>
      <w:r>
        <w:rPr>
          <w:rFonts w:ascii="Times New Roman" w:hAnsi="Times New Roman" w:cs="Times New Roman"/>
        </w:rPr>
        <w:t>Mcwenie</w:t>
      </w:r>
      <w:proofErr w:type="spellEnd"/>
      <w:r>
        <w:rPr>
          <w:rFonts w:ascii="Times New Roman" w:hAnsi="Times New Roman" w:cs="Times New Roman"/>
        </w:rPr>
        <w:t xml:space="preserve"> </w:t>
      </w:r>
      <w:r w:rsidR="00483FAE">
        <w:rPr>
          <w:rFonts w:ascii="Times New Roman" w:hAnsi="Times New Roman" w:cs="Times New Roman"/>
        </w:rPr>
        <w:t>further implies these ideas in her essay</w:t>
      </w:r>
      <w:r>
        <w:rPr>
          <w:rFonts w:ascii="Times New Roman" w:hAnsi="Times New Roman" w:cs="Times New Roman"/>
        </w:rPr>
        <w:t xml:space="preserve"> “</w:t>
      </w:r>
      <w:r w:rsidRPr="006C4FDE">
        <w:rPr>
          <w:rFonts w:ascii="Times New Roman" w:hAnsi="Times New Roman" w:cs="Times New Roman"/>
        </w:rPr>
        <w:t xml:space="preserve">If they </w:t>
      </w:r>
      <w:r>
        <w:rPr>
          <w:rFonts w:ascii="Times New Roman" w:hAnsi="Times New Roman" w:cs="Times New Roman"/>
        </w:rPr>
        <w:t xml:space="preserve">[Adams] </w:t>
      </w:r>
      <w:r w:rsidRPr="006C4FDE">
        <w:rPr>
          <w:rFonts w:ascii="Times New Roman" w:hAnsi="Times New Roman" w:cs="Times New Roman"/>
        </w:rPr>
        <w:t xml:space="preserve">can make people </w:t>
      </w:r>
      <w:r w:rsidRPr="006C4FDE">
        <w:rPr>
          <w:rFonts w:ascii="Times New Roman" w:hAnsi="Times New Roman" w:cs="Times New Roman"/>
        </w:rPr>
        <w:lastRenderedPageBreak/>
        <w:t>see the parks as “wilderness,” audiences are liable to forget the very human communities that often exist in them, communities in which Adams was an active member</w:t>
      </w:r>
      <w:r>
        <w:rPr>
          <w:rFonts w:ascii="Times New Roman" w:hAnsi="Times New Roman" w:cs="Times New Roman"/>
        </w:rPr>
        <w:t xml:space="preserve">” </w:t>
      </w:r>
      <w:r w:rsidRPr="006C4FDE">
        <w:rPr>
          <w:rFonts w:ascii="Times New Roman" w:hAnsi="Times New Roman" w:cs="Times New Roman"/>
        </w:rPr>
        <w:t>(</w:t>
      </w:r>
      <w:proofErr w:type="spellStart"/>
      <w:r w:rsidRPr="006C4FDE">
        <w:rPr>
          <w:rFonts w:ascii="Times New Roman" w:hAnsi="Times New Roman" w:cs="Times New Roman"/>
        </w:rPr>
        <w:t>Mcwenie</w:t>
      </w:r>
      <w:proofErr w:type="spellEnd"/>
      <w:r w:rsidRPr="006C4FDE">
        <w:rPr>
          <w:rFonts w:ascii="Times New Roman" w:hAnsi="Times New Roman" w:cs="Times New Roman"/>
        </w:rPr>
        <w:t>,</w:t>
      </w:r>
      <w:r w:rsidR="00483FAE">
        <w:rPr>
          <w:rFonts w:ascii="Times New Roman" w:hAnsi="Times New Roman" w:cs="Times New Roman"/>
        </w:rPr>
        <w:t xml:space="preserve"> 2004</w:t>
      </w:r>
      <w:r w:rsidRPr="006C4FDE">
        <w:rPr>
          <w:rFonts w:ascii="Times New Roman" w:hAnsi="Times New Roman" w:cs="Times New Roman"/>
        </w:rPr>
        <w:t>)</w:t>
      </w:r>
      <w:r w:rsidR="00FD3FAC">
        <w:rPr>
          <w:rFonts w:ascii="Times New Roman" w:hAnsi="Times New Roman" w:cs="Times New Roman"/>
        </w:rPr>
        <w:t xml:space="preserve">. </w:t>
      </w:r>
    </w:p>
    <w:p w14:paraId="7FB5BD2D" w14:textId="364A9E39" w:rsidR="00FD3FAC" w:rsidRDefault="00FD3FAC" w:rsidP="005976B6">
      <w:pPr>
        <w:spacing w:line="480" w:lineRule="auto"/>
        <w:rPr>
          <w:rFonts w:ascii="Times New Roman" w:hAnsi="Times New Roman" w:cs="Times New Roman"/>
        </w:rPr>
      </w:pPr>
      <w:r>
        <w:rPr>
          <w:rFonts w:ascii="Times New Roman" w:hAnsi="Times New Roman" w:cs="Times New Roman"/>
        </w:rPr>
        <w:t xml:space="preserve">Ansel Adams </w:t>
      </w:r>
      <w:r w:rsidR="005976B6">
        <w:rPr>
          <w:rFonts w:ascii="Times New Roman" w:hAnsi="Times New Roman" w:cs="Times New Roman"/>
        </w:rPr>
        <w:t>deliberately</w:t>
      </w:r>
      <w:r>
        <w:rPr>
          <w:rFonts w:ascii="Times New Roman" w:hAnsi="Times New Roman" w:cs="Times New Roman"/>
        </w:rPr>
        <w:t xml:space="preserve"> leaving out all signs of human impact in his landscape photography</w:t>
      </w:r>
      <w:r w:rsidR="005976B6">
        <w:rPr>
          <w:rFonts w:ascii="Times New Roman" w:hAnsi="Times New Roman" w:cs="Times New Roman"/>
        </w:rPr>
        <w:t xml:space="preserve">, </w:t>
      </w:r>
      <w:r>
        <w:rPr>
          <w:rFonts w:ascii="Times New Roman" w:hAnsi="Times New Roman" w:cs="Times New Roman"/>
        </w:rPr>
        <w:t>creates a romanticised image within the minds of his viewers, it fosters a selective blindness to how humans are impacting the beauty of the natural world. Solnit states that</w:t>
      </w:r>
      <w:r w:rsidR="007B7F7D">
        <w:rPr>
          <w:rFonts w:ascii="Times New Roman" w:hAnsi="Times New Roman" w:cs="Times New Roman"/>
        </w:rPr>
        <w:t xml:space="preserve"> </w:t>
      </w:r>
      <w:r>
        <w:rPr>
          <w:rFonts w:ascii="Times New Roman" w:hAnsi="Times New Roman" w:cs="Times New Roman"/>
        </w:rPr>
        <w:t>“…</w:t>
      </w:r>
      <w:r w:rsidRPr="00881C30">
        <w:rPr>
          <w:rFonts w:ascii="Times New Roman" w:hAnsi="Times New Roman" w:cs="Times New Roman"/>
        </w:rPr>
        <w:t>what he cropped-out, his fellow Americans learned not to see, leaving the American landscape as a chequerboard of scenic wonders and blank spots.”</w:t>
      </w:r>
      <w:r w:rsidR="003214CB" w:rsidRPr="003214CB">
        <w:rPr>
          <w:rFonts w:ascii="Times New Roman" w:hAnsi="Times New Roman" w:cs="Times New Roman"/>
        </w:rPr>
        <w:t xml:space="preserve"> </w:t>
      </w:r>
      <w:sdt>
        <w:sdtPr>
          <w:rPr>
            <w:rFonts w:ascii="Times New Roman" w:hAnsi="Times New Roman" w:cs="Times New Roman"/>
          </w:rPr>
          <w:id w:val="-1821102061"/>
          <w:citation/>
        </w:sdtPr>
        <w:sdtContent>
          <w:r w:rsidR="003214CB">
            <w:rPr>
              <w:rFonts w:ascii="Times New Roman" w:hAnsi="Times New Roman" w:cs="Times New Roman"/>
            </w:rPr>
            <w:fldChar w:fldCharType="begin"/>
          </w:r>
          <w:r w:rsidR="003214CB">
            <w:rPr>
              <w:rFonts w:ascii="Times New Roman" w:hAnsi="Times New Roman" w:cs="Times New Roman"/>
            </w:rPr>
            <w:instrText xml:space="preserve"> CITATION Sol98 \l 2057 </w:instrText>
          </w:r>
          <w:r w:rsidR="003214CB">
            <w:rPr>
              <w:rFonts w:ascii="Times New Roman" w:hAnsi="Times New Roman" w:cs="Times New Roman"/>
            </w:rPr>
            <w:fldChar w:fldCharType="separate"/>
          </w:r>
          <w:r w:rsidR="003214CB" w:rsidRPr="00AA078B">
            <w:rPr>
              <w:rFonts w:ascii="Times New Roman" w:hAnsi="Times New Roman" w:cs="Times New Roman"/>
              <w:noProof/>
            </w:rPr>
            <w:t>(Solnit, 1998)</w:t>
          </w:r>
          <w:r w:rsidR="003214CB">
            <w:rPr>
              <w:rFonts w:ascii="Times New Roman" w:hAnsi="Times New Roman" w:cs="Times New Roman"/>
            </w:rPr>
            <w:fldChar w:fldCharType="end"/>
          </w:r>
        </w:sdtContent>
      </w:sdt>
      <w:r>
        <w:rPr>
          <w:rFonts w:ascii="Times New Roman" w:hAnsi="Times New Roman" w:cs="Times New Roman"/>
        </w:rPr>
        <w:t xml:space="preserve"> </w:t>
      </w:r>
      <w:proofErr w:type="gramStart"/>
      <w:r>
        <w:rPr>
          <w:rFonts w:ascii="Times New Roman" w:hAnsi="Times New Roman" w:cs="Times New Roman"/>
        </w:rPr>
        <w:t>thus</w:t>
      </w:r>
      <w:proofErr w:type="gramEnd"/>
      <w:r>
        <w:rPr>
          <w:rFonts w:ascii="Times New Roman" w:hAnsi="Times New Roman" w:cs="Times New Roman"/>
        </w:rPr>
        <w:t xml:space="preserve"> emphasising the idea that </w:t>
      </w:r>
      <w:r w:rsidR="003214CB">
        <w:rPr>
          <w:rFonts w:ascii="Times New Roman" w:hAnsi="Times New Roman" w:cs="Times New Roman"/>
        </w:rPr>
        <w:t>in his work Adams paints an idealised</w:t>
      </w:r>
      <w:r w:rsidR="007B7F7D">
        <w:rPr>
          <w:rFonts w:ascii="Times New Roman" w:hAnsi="Times New Roman" w:cs="Times New Roman"/>
        </w:rPr>
        <w:t xml:space="preserve">, untrue </w:t>
      </w:r>
      <w:r w:rsidR="003214CB">
        <w:rPr>
          <w:rFonts w:ascii="Times New Roman" w:hAnsi="Times New Roman" w:cs="Times New Roman"/>
        </w:rPr>
        <w:t xml:space="preserve">picture of these beautiful landscapes. The “blank spots” </w:t>
      </w:r>
      <w:r w:rsidR="007B7F7D">
        <w:rPr>
          <w:rFonts w:ascii="Times New Roman" w:hAnsi="Times New Roman" w:cs="Times New Roman"/>
        </w:rPr>
        <w:t>left</w:t>
      </w:r>
      <w:r w:rsidR="003214CB">
        <w:rPr>
          <w:rFonts w:ascii="Times New Roman" w:hAnsi="Times New Roman" w:cs="Times New Roman"/>
        </w:rPr>
        <w:t xml:space="preserve"> by Adams reinforce a </w:t>
      </w:r>
      <w:r w:rsidR="006E049A">
        <w:rPr>
          <w:rFonts w:ascii="Times New Roman" w:hAnsi="Times New Roman" w:cs="Times New Roman"/>
        </w:rPr>
        <w:t>contradiction</w:t>
      </w:r>
      <w:r w:rsidR="003214CB">
        <w:rPr>
          <w:rFonts w:ascii="Times New Roman" w:hAnsi="Times New Roman" w:cs="Times New Roman"/>
        </w:rPr>
        <w:t xml:space="preserve"> between ‘landscapes’ and ‘modified territories’</w:t>
      </w:r>
      <w:r w:rsidR="00A825B0">
        <w:rPr>
          <w:rFonts w:ascii="Times New Roman" w:hAnsi="Times New Roman" w:cs="Times New Roman"/>
        </w:rPr>
        <w:t xml:space="preserve">, which is harmful because it reinforces a binary way of thinking that suggests that nature is </w:t>
      </w:r>
      <w:r w:rsidR="007B7F7D">
        <w:rPr>
          <w:rFonts w:ascii="Times New Roman" w:hAnsi="Times New Roman" w:cs="Times New Roman"/>
        </w:rPr>
        <w:t>purer and more beautiful</w:t>
      </w:r>
      <w:r w:rsidR="00A825B0">
        <w:rPr>
          <w:rFonts w:ascii="Times New Roman" w:hAnsi="Times New Roman" w:cs="Times New Roman"/>
        </w:rPr>
        <w:t xml:space="preserve"> when untainted by humans and spaces altered by human interaction </w:t>
      </w:r>
      <w:r w:rsidR="006E049A">
        <w:rPr>
          <w:rFonts w:ascii="Times New Roman" w:hAnsi="Times New Roman" w:cs="Times New Roman"/>
        </w:rPr>
        <w:t>are</w:t>
      </w:r>
      <w:r w:rsidR="00A825B0">
        <w:rPr>
          <w:rFonts w:ascii="Times New Roman" w:hAnsi="Times New Roman" w:cs="Times New Roman"/>
        </w:rPr>
        <w:t xml:space="preserve"> uninteresting or inferior. </w:t>
      </w:r>
      <w:r w:rsidR="006127B1">
        <w:rPr>
          <w:rFonts w:ascii="Times New Roman" w:hAnsi="Times New Roman" w:cs="Times New Roman"/>
        </w:rPr>
        <w:t xml:space="preserve">This viewpoint is not only reductive but also problematic, it ignores the significant relationship between human life and the environment.  </w:t>
      </w:r>
    </w:p>
    <w:p w14:paraId="0F9F95AF" w14:textId="020D094A" w:rsidR="007201DB" w:rsidRDefault="004C4265" w:rsidP="005976B6">
      <w:pPr>
        <w:spacing w:line="480" w:lineRule="auto"/>
        <w:rPr>
          <w:rFonts w:ascii="Times New Roman" w:hAnsi="Times New Roman" w:cs="Times New Roman"/>
        </w:rPr>
      </w:pPr>
      <w:r>
        <w:rPr>
          <w:rFonts w:ascii="Times New Roman" w:hAnsi="Times New Roman" w:cs="Times New Roman"/>
        </w:rPr>
        <w:t xml:space="preserve">Lewis Baltz was one of the leading photographers of the </w:t>
      </w:r>
      <w:r w:rsidR="007B7F7D">
        <w:rPr>
          <w:rFonts w:ascii="Times New Roman" w:hAnsi="Times New Roman" w:cs="Times New Roman"/>
        </w:rPr>
        <w:t>‘</w:t>
      </w:r>
      <w:r>
        <w:rPr>
          <w:rFonts w:ascii="Times New Roman" w:hAnsi="Times New Roman" w:cs="Times New Roman"/>
        </w:rPr>
        <w:t xml:space="preserve">New </w:t>
      </w:r>
      <w:proofErr w:type="spellStart"/>
      <w:r>
        <w:rPr>
          <w:rFonts w:ascii="Times New Roman" w:hAnsi="Times New Roman" w:cs="Times New Roman"/>
        </w:rPr>
        <w:t>Topographics</w:t>
      </w:r>
      <w:proofErr w:type="spellEnd"/>
      <w:r w:rsidR="007B7F7D">
        <w:rPr>
          <w:rFonts w:ascii="Times New Roman" w:hAnsi="Times New Roman" w:cs="Times New Roman"/>
        </w:rPr>
        <w:t>’</w:t>
      </w:r>
      <w:r>
        <w:rPr>
          <w:rFonts w:ascii="Times New Roman" w:hAnsi="Times New Roman" w:cs="Times New Roman"/>
        </w:rPr>
        <w:t xml:space="preserve"> movement,</w:t>
      </w:r>
      <w:r w:rsidR="005E34DC">
        <w:rPr>
          <w:rFonts w:ascii="Times New Roman" w:hAnsi="Times New Roman" w:cs="Times New Roman"/>
        </w:rPr>
        <w:t xml:space="preserve"> which sought to redefine landscape photography by shifting from idealised untouched nature to the </w:t>
      </w:r>
      <w:r w:rsidR="00612698">
        <w:rPr>
          <w:rFonts w:ascii="Times New Roman" w:hAnsi="Times New Roman" w:cs="Times New Roman"/>
        </w:rPr>
        <w:t>realistic urbanised areas often left overlooked.</w:t>
      </w:r>
      <w:r>
        <w:rPr>
          <w:rFonts w:ascii="Times New Roman" w:hAnsi="Times New Roman" w:cs="Times New Roman"/>
        </w:rPr>
        <w:t xml:space="preserve"> </w:t>
      </w:r>
      <w:r w:rsidR="00612698">
        <w:rPr>
          <w:rFonts w:ascii="Times New Roman" w:hAnsi="Times New Roman" w:cs="Times New Roman"/>
        </w:rPr>
        <w:t>Baltz</w:t>
      </w:r>
      <w:r>
        <w:rPr>
          <w:rFonts w:ascii="Times New Roman" w:hAnsi="Times New Roman" w:cs="Times New Roman"/>
        </w:rPr>
        <w:t xml:space="preserve"> focused his work on the “bl</w:t>
      </w:r>
      <w:r w:rsidR="004A1F50">
        <w:rPr>
          <w:rFonts w:ascii="Times New Roman" w:hAnsi="Times New Roman" w:cs="Times New Roman"/>
        </w:rPr>
        <w:t>ank</w:t>
      </w:r>
      <w:r>
        <w:rPr>
          <w:rFonts w:ascii="Times New Roman" w:hAnsi="Times New Roman" w:cs="Times New Roman"/>
        </w:rPr>
        <w:t xml:space="preserve"> spots” </w:t>
      </w:r>
      <w:r w:rsidR="005E34DC">
        <w:rPr>
          <w:rFonts w:ascii="Times New Roman" w:hAnsi="Times New Roman" w:cs="Times New Roman"/>
        </w:rPr>
        <w:t>ignored</w:t>
      </w:r>
      <w:r>
        <w:rPr>
          <w:rFonts w:ascii="Times New Roman" w:hAnsi="Times New Roman" w:cs="Times New Roman"/>
        </w:rPr>
        <w:t xml:space="preserve"> by Adams, concentrating on the characteristics of urbanised environments such as industrial parks and building sites.</w:t>
      </w:r>
      <w:r w:rsidR="007201DB">
        <w:rPr>
          <w:rFonts w:ascii="Times New Roman" w:hAnsi="Times New Roman" w:cs="Times New Roman"/>
        </w:rPr>
        <w:t xml:space="preserve"> </w:t>
      </w:r>
      <w:r>
        <w:rPr>
          <w:rFonts w:ascii="Times New Roman" w:hAnsi="Times New Roman" w:cs="Times New Roman"/>
        </w:rPr>
        <w:t>In contrast with Adams</w:t>
      </w:r>
      <w:r w:rsidR="005E34DC">
        <w:rPr>
          <w:rFonts w:ascii="Times New Roman" w:hAnsi="Times New Roman" w:cs="Times New Roman"/>
        </w:rPr>
        <w:t>’ romanticised depictions of wilderness</w:t>
      </w:r>
      <w:r>
        <w:rPr>
          <w:rFonts w:ascii="Times New Roman" w:hAnsi="Times New Roman" w:cs="Times New Roman"/>
        </w:rPr>
        <w:t>, Baltz emphasised the stark geometric shapes along with the steril</w:t>
      </w:r>
      <w:r w:rsidR="005E34DC">
        <w:rPr>
          <w:rFonts w:ascii="Times New Roman" w:hAnsi="Times New Roman" w:cs="Times New Roman"/>
        </w:rPr>
        <w:t xml:space="preserve">e quality of human-altered </w:t>
      </w:r>
      <w:r>
        <w:rPr>
          <w:rFonts w:ascii="Times New Roman" w:hAnsi="Times New Roman" w:cs="Times New Roman"/>
        </w:rPr>
        <w:t>landscapes. His minimalistic style</w:t>
      </w:r>
      <w:r w:rsidR="005E34DC">
        <w:rPr>
          <w:rFonts w:ascii="Times New Roman" w:hAnsi="Times New Roman" w:cs="Times New Roman"/>
        </w:rPr>
        <w:t xml:space="preserve"> and neutral tones </w:t>
      </w:r>
      <w:r w:rsidR="00612698">
        <w:rPr>
          <w:rFonts w:ascii="Times New Roman" w:hAnsi="Times New Roman" w:cs="Times New Roman"/>
        </w:rPr>
        <w:t>stripped</w:t>
      </w:r>
      <w:r w:rsidR="005E34DC">
        <w:rPr>
          <w:rFonts w:ascii="Times New Roman" w:hAnsi="Times New Roman" w:cs="Times New Roman"/>
        </w:rPr>
        <w:t xml:space="preserve"> these spaces </w:t>
      </w:r>
      <w:r w:rsidR="00612698">
        <w:rPr>
          <w:rFonts w:ascii="Times New Roman" w:hAnsi="Times New Roman" w:cs="Times New Roman"/>
        </w:rPr>
        <w:t xml:space="preserve">down </w:t>
      </w:r>
      <w:r w:rsidR="005E34DC">
        <w:rPr>
          <w:rFonts w:ascii="Times New Roman" w:hAnsi="Times New Roman" w:cs="Times New Roman"/>
        </w:rPr>
        <w:t>to their basic shapes, textures and lines</w:t>
      </w:r>
      <w:r w:rsidR="00F26AB7">
        <w:rPr>
          <w:rFonts w:ascii="Times New Roman" w:hAnsi="Times New Roman" w:cs="Times New Roman"/>
        </w:rPr>
        <w:t xml:space="preserve"> which seemed to create a lack of feeling</w:t>
      </w:r>
      <w:r w:rsidR="00612698">
        <w:rPr>
          <w:rFonts w:ascii="Times New Roman" w:hAnsi="Times New Roman" w:cs="Times New Roman"/>
        </w:rPr>
        <w:t>. P</w:t>
      </w:r>
      <w:r w:rsidR="005E34DC">
        <w:rPr>
          <w:rFonts w:ascii="Times New Roman" w:hAnsi="Times New Roman" w:cs="Times New Roman"/>
        </w:rPr>
        <w:t>aired with his sharply defined compositions</w:t>
      </w:r>
      <w:r w:rsidR="00612698">
        <w:rPr>
          <w:rFonts w:ascii="Times New Roman" w:hAnsi="Times New Roman" w:cs="Times New Roman"/>
        </w:rPr>
        <w:t>, this approach</w:t>
      </w:r>
      <w:r w:rsidR="005E34DC">
        <w:rPr>
          <w:rFonts w:ascii="Times New Roman" w:hAnsi="Times New Roman" w:cs="Times New Roman"/>
        </w:rPr>
        <w:t xml:space="preserve"> convey</w:t>
      </w:r>
      <w:r w:rsidR="00612698">
        <w:rPr>
          <w:rFonts w:ascii="Times New Roman" w:hAnsi="Times New Roman" w:cs="Times New Roman"/>
        </w:rPr>
        <w:t>ed</w:t>
      </w:r>
      <w:r w:rsidR="005E34DC">
        <w:rPr>
          <w:rFonts w:ascii="Times New Roman" w:hAnsi="Times New Roman" w:cs="Times New Roman"/>
        </w:rPr>
        <w:t xml:space="preserve"> a</w:t>
      </w:r>
      <w:r w:rsidR="00612698">
        <w:rPr>
          <w:rFonts w:ascii="Times New Roman" w:hAnsi="Times New Roman" w:cs="Times New Roman"/>
        </w:rPr>
        <w:t xml:space="preserve"> deliberate</w:t>
      </w:r>
      <w:r w:rsidR="005E34DC">
        <w:rPr>
          <w:rFonts w:ascii="Times New Roman" w:hAnsi="Times New Roman" w:cs="Times New Roman"/>
        </w:rPr>
        <w:t xml:space="preserve"> sense of detachment</w:t>
      </w:r>
      <w:r w:rsidR="00612698">
        <w:rPr>
          <w:rFonts w:ascii="Times New Roman" w:hAnsi="Times New Roman" w:cs="Times New Roman"/>
        </w:rPr>
        <w:t xml:space="preserve">, avoiding </w:t>
      </w:r>
      <w:r w:rsidR="005E34DC">
        <w:rPr>
          <w:rFonts w:ascii="Times New Roman" w:hAnsi="Times New Roman" w:cs="Times New Roman"/>
        </w:rPr>
        <w:t xml:space="preserve">any emotional resonance. Instead, his images </w:t>
      </w:r>
      <w:r w:rsidR="00612698">
        <w:rPr>
          <w:rFonts w:ascii="Times New Roman" w:hAnsi="Times New Roman" w:cs="Times New Roman"/>
        </w:rPr>
        <w:t>portrayed</w:t>
      </w:r>
      <w:r w:rsidR="005E34DC">
        <w:rPr>
          <w:rFonts w:ascii="Times New Roman" w:hAnsi="Times New Roman" w:cs="Times New Roman"/>
        </w:rPr>
        <w:t xml:space="preserve"> these spaces as purely functional and impersonal, devoid of any emotion.</w:t>
      </w:r>
      <w:r w:rsidR="00612698">
        <w:rPr>
          <w:rFonts w:ascii="Times New Roman" w:hAnsi="Times New Roman" w:cs="Times New Roman"/>
        </w:rPr>
        <w:t xml:space="preserve"> </w:t>
      </w:r>
      <w:r w:rsidR="00E97FB0">
        <w:rPr>
          <w:rFonts w:ascii="Times New Roman" w:hAnsi="Times New Roman" w:cs="Times New Roman"/>
        </w:rPr>
        <w:t xml:space="preserve">A quote from Baltz himself </w:t>
      </w:r>
      <w:r w:rsidR="00E97FB0">
        <w:rPr>
          <w:rFonts w:ascii="Times New Roman" w:hAnsi="Times New Roman" w:cs="Times New Roman"/>
        </w:rPr>
        <w:lastRenderedPageBreak/>
        <w:t xml:space="preserve">communicates the idea of emotional detachment seen in his work </w:t>
      </w:r>
      <w:r w:rsidR="00832CDA" w:rsidRPr="00832CDA">
        <w:rPr>
          <w:rFonts w:ascii="Times New Roman" w:hAnsi="Times New Roman" w:cs="Times New Roman"/>
        </w:rPr>
        <w:t>“I hope that these photographs are sterile and that there’s no emotional content.”</w:t>
      </w:r>
      <w:r w:rsidR="00832CDA">
        <w:rPr>
          <w:rFonts w:ascii="Times New Roman" w:hAnsi="Times New Roman" w:cs="Times New Roman"/>
        </w:rPr>
        <w:t xml:space="preserve"> </w:t>
      </w:r>
      <w:r w:rsidR="00E97FB0" w:rsidRPr="00E97FB0">
        <w:rPr>
          <w:rFonts w:ascii="Times New Roman" w:hAnsi="Times New Roman" w:cs="Times New Roman"/>
        </w:rPr>
        <w:t>(</w:t>
      </w:r>
      <w:r w:rsidR="00F26AB7">
        <w:rPr>
          <w:rFonts w:ascii="Times New Roman" w:hAnsi="Times New Roman" w:cs="Times New Roman"/>
        </w:rPr>
        <w:t>Blatz</w:t>
      </w:r>
      <w:r w:rsidR="00E97FB0" w:rsidRPr="00E97FB0">
        <w:rPr>
          <w:rFonts w:ascii="Times New Roman" w:hAnsi="Times New Roman" w:cs="Times New Roman"/>
        </w:rPr>
        <w:t>, 2023)</w:t>
      </w:r>
      <w:r w:rsidR="00E97FB0">
        <w:rPr>
          <w:rFonts w:ascii="Times New Roman" w:hAnsi="Times New Roman" w:cs="Times New Roman"/>
        </w:rPr>
        <w:t xml:space="preserve">. </w:t>
      </w:r>
      <w:r w:rsidR="00612698">
        <w:rPr>
          <w:rFonts w:ascii="Times New Roman" w:hAnsi="Times New Roman" w:cs="Times New Roman"/>
        </w:rPr>
        <w:t xml:space="preserve">This relates to the nature of not only the spaces he photographed </w:t>
      </w:r>
      <w:r w:rsidR="00AD412C">
        <w:rPr>
          <w:rFonts w:ascii="Times New Roman" w:hAnsi="Times New Roman" w:cs="Times New Roman"/>
        </w:rPr>
        <w:t>but also his intent to how the viewer will perceive and question them. The emotional detachment forces the viewers to confront the monotony and emptiness of urbanised spaces and challenges the traditional ideas of beauty in landscape photography.</w:t>
      </w:r>
    </w:p>
    <w:p w14:paraId="79FFB612" w14:textId="174B6A11" w:rsidR="00832CDA" w:rsidRPr="00832CDA" w:rsidRDefault="007201DB" w:rsidP="005976B6">
      <w:pPr>
        <w:spacing w:line="480" w:lineRule="auto"/>
        <w:rPr>
          <w:rFonts w:ascii="Times New Roman" w:hAnsi="Times New Roman" w:cs="Times New Roman"/>
        </w:rPr>
      </w:pPr>
      <w:r>
        <w:rPr>
          <w:rFonts w:ascii="Times New Roman" w:hAnsi="Times New Roman" w:cs="Times New Roman"/>
        </w:rPr>
        <w:t xml:space="preserve">Another significant figure within the </w:t>
      </w:r>
      <w:r w:rsidR="00383910">
        <w:rPr>
          <w:rFonts w:ascii="Times New Roman" w:hAnsi="Times New Roman" w:cs="Times New Roman"/>
        </w:rPr>
        <w:t>‘</w:t>
      </w:r>
      <w:r>
        <w:rPr>
          <w:rFonts w:ascii="Times New Roman" w:hAnsi="Times New Roman" w:cs="Times New Roman"/>
        </w:rPr>
        <w:t xml:space="preserve">New </w:t>
      </w:r>
      <w:proofErr w:type="spellStart"/>
      <w:r>
        <w:rPr>
          <w:rFonts w:ascii="Times New Roman" w:hAnsi="Times New Roman" w:cs="Times New Roman"/>
        </w:rPr>
        <w:t>Topographics</w:t>
      </w:r>
      <w:proofErr w:type="spellEnd"/>
      <w:r w:rsidR="00383910">
        <w:rPr>
          <w:rFonts w:ascii="Times New Roman" w:hAnsi="Times New Roman" w:cs="Times New Roman"/>
        </w:rPr>
        <w:t>’</w:t>
      </w:r>
      <w:r>
        <w:rPr>
          <w:rFonts w:ascii="Times New Roman" w:hAnsi="Times New Roman" w:cs="Times New Roman"/>
        </w:rPr>
        <w:t xml:space="preserve"> movement was Robert Adams, who </w:t>
      </w:r>
      <w:r w:rsidR="00F26AB7">
        <w:rPr>
          <w:rFonts w:ascii="Times New Roman" w:hAnsi="Times New Roman" w:cs="Times New Roman"/>
        </w:rPr>
        <w:t>similarly</w:t>
      </w:r>
      <w:r>
        <w:rPr>
          <w:rFonts w:ascii="Times New Roman" w:hAnsi="Times New Roman" w:cs="Times New Roman"/>
        </w:rPr>
        <w:t xml:space="preserve"> challenged the traditional style of landscape photography penned by Ansel Adams. Robert Adams focused on urbanised spaces and how they effected the environment, highlighting how </w:t>
      </w:r>
      <w:r w:rsidR="007B7F7D">
        <w:rPr>
          <w:rFonts w:ascii="Times New Roman" w:hAnsi="Times New Roman" w:cs="Times New Roman"/>
        </w:rPr>
        <w:t xml:space="preserve">modern </w:t>
      </w:r>
      <w:r>
        <w:rPr>
          <w:rFonts w:ascii="Times New Roman" w:hAnsi="Times New Roman" w:cs="Times New Roman"/>
        </w:rPr>
        <w:t xml:space="preserve">human </w:t>
      </w:r>
      <w:r w:rsidR="007B7F7D">
        <w:rPr>
          <w:rFonts w:ascii="Times New Roman" w:hAnsi="Times New Roman" w:cs="Times New Roman"/>
        </w:rPr>
        <w:t>life</w:t>
      </w:r>
      <w:r>
        <w:rPr>
          <w:rFonts w:ascii="Times New Roman" w:hAnsi="Times New Roman" w:cs="Times New Roman"/>
        </w:rPr>
        <w:t xml:space="preserve"> reshaped the natural landscape</w:t>
      </w:r>
      <w:r w:rsidR="00F8320C">
        <w:rPr>
          <w:rFonts w:ascii="Times New Roman" w:hAnsi="Times New Roman" w:cs="Times New Roman"/>
        </w:rPr>
        <w:t xml:space="preserve"> in subtle ways that had a big impact. His work like those in his book ‘The New West’, depict mundane suburban environments in a very simplistic way, his style in this work is very plain with minimal dramatisation, which creates an honest portrayal of the way that modern urban life interacts with the natural landscape. Unlike Ansel Adams’ work, Robert Adams</w:t>
      </w:r>
      <w:r w:rsidR="009B38BA">
        <w:rPr>
          <w:rFonts w:ascii="Times New Roman" w:hAnsi="Times New Roman" w:cs="Times New Roman"/>
        </w:rPr>
        <w:t>’</w:t>
      </w:r>
      <w:r w:rsidR="00F8320C">
        <w:rPr>
          <w:rFonts w:ascii="Times New Roman" w:hAnsi="Times New Roman" w:cs="Times New Roman"/>
        </w:rPr>
        <w:t xml:space="preserve"> photos bridge a gap between humanised spaces and the wilderness, showing that the two can coexist in harmony. </w:t>
      </w:r>
    </w:p>
    <w:p w14:paraId="5EF0AD4E" w14:textId="0B0980E4" w:rsidR="00882C87" w:rsidRDefault="007675F1" w:rsidP="005976B6">
      <w:pPr>
        <w:spacing w:line="480" w:lineRule="auto"/>
        <w:rPr>
          <w:b/>
          <w:bCs/>
        </w:rPr>
      </w:pPr>
      <w:r>
        <w:rPr>
          <w:rFonts w:ascii="Times New Roman" w:hAnsi="Times New Roman" w:cs="Times New Roman"/>
          <w:noProof/>
        </w:rPr>
        <w:drawing>
          <wp:anchor distT="0" distB="0" distL="114300" distR="114300" simplePos="0" relativeHeight="251664384" behindDoc="1" locked="0" layoutInCell="1" allowOverlap="1" wp14:anchorId="188EFFE9" wp14:editId="7A60D597">
            <wp:simplePos x="0" y="0"/>
            <wp:positionH relativeFrom="margin">
              <wp:align>center</wp:align>
            </wp:positionH>
            <wp:positionV relativeFrom="paragraph">
              <wp:posOffset>10313</wp:posOffset>
            </wp:positionV>
            <wp:extent cx="3888828" cy="3155875"/>
            <wp:effectExtent l="0" t="0" r="0" b="6985"/>
            <wp:wrapTight wrapText="bothSides">
              <wp:wrapPolygon edited="0">
                <wp:start x="0" y="0"/>
                <wp:lineTo x="0" y="21517"/>
                <wp:lineTo x="21480" y="21517"/>
                <wp:lineTo x="21480" y="0"/>
                <wp:lineTo x="0" y="0"/>
              </wp:wrapPolygon>
            </wp:wrapTight>
            <wp:docPr id="8523508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8828" cy="3155875"/>
                    </a:xfrm>
                    <a:prstGeom prst="rect">
                      <a:avLst/>
                    </a:prstGeom>
                    <a:noFill/>
                  </pic:spPr>
                </pic:pic>
              </a:graphicData>
            </a:graphic>
            <wp14:sizeRelH relativeFrom="margin">
              <wp14:pctWidth>0</wp14:pctWidth>
            </wp14:sizeRelH>
            <wp14:sizeRelV relativeFrom="margin">
              <wp14:pctHeight>0</wp14:pctHeight>
            </wp14:sizeRelV>
          </wp:anchor>
        </w:drawing>
      </w:r>
    </w:p>
    <w:p w14:paraId="3A9D3413" w14:textId="77777777" w:rsidR="00040A22" w:rsidRDefault="00040A22" w:rsidP="005976B6">
      <w:pPr>
        <w:spacing w:line="480" w:lineRule="auto"/>
        <w:rPr>
          <w:b/>
          <w:bCs/>
        </w:rPr>
      </w:pPr>
    </w:p>
    <w:p w14:paraId="68E1FC36" w14:textId="77777777" w:rsidR="00882C87" w:rsidRDefault="00882C87" w:rsidP="005976B6">
      <w:pPr>
        <w:spacing w:line="480" w:lineRule="auto"/>
        <w:rPr>
          <w:b/>
          <w:bCs/>
        </w:rPr>
      </w:pPr>
    </w:p>
    <w:p w14:paraId="7F44131C" w14:textId="77777777" w:rsidR="007675F1" w:rsidRDefault="007675F1" w:rsidP="005976B6">
      <w:pPr>
        <w:spacing w:line="480" w:lineRule="auto"/>
        <w:rPr>
          <w:b/>
          <w:bCs/>
        </w:rPr>
      </w:pPr>
    </w:p>
    <w:p w14:paraId="5826964B" w14:textId="77777777" w:rsidR="007675F1" w:rsidRDefault="007675F1" w:rsidP="005976B6">
      <w:pPr>
        <w:spacing w:line="480" w:lineRule="auto"/>
        <w:rPr>
          <w:b/>
          <w:bCs/>
        </w:rPr>
      </w:pPr>
    </w:p>
    <w:p w14:paraId="689E229D" w14:textId="77777777" w:rsidR="007675F1" w:rsidRDefault="007675F1" w:rsidP="005976B6">
      <w:pPr>
        <w:spacing w:line="480" w:lineRule="auto"/>
        <w:rPr>
          <w:b/>
          <w:bCs/>
        </w:rPr>
      </w:pPr>
    </w:p>
    <w:p w14:paraId="3F8220DA" w14:textId="77777777" w:rsidR="00F26AB7" w:rsidRDefault="00F26AB7" w:rsidP="005976B6">
      <w:pPr>
        <w:spacing w:line="480" w:lineRule="auto"/>
        <w:rPr>
          <w:b/>
          <w:bCs/>
        </w:rPr>
      </w:pPr>
    </w:p>
    <w:p w14:paraId="0EC0C09E" w14:textId="13AA1F01" w:rsidR="009B38BA" w:rsidRPr="00D90BB0" w:rsidRDefault="00734689" w:rsidP="005976B6">
      <w:pPr>
        <w:spacing w:line="480" w:lineRule="auto"/>
        <w:ind w:left="3600"/>
        <w:rPr>
          <w:rFonts w:ascii="Times New Roman" w:hAnsi="Times New Roman" w:cs="Times New Roman"/>
          <w:i/>
          <w:iCs/>
        </w:rPr>
      </w:pPr>
      <w:r w:rsidRPr="00D90BB0">
        <w:rPr>
          <w:rFonts w:ascii="Times New Roman" w:hAnsi="Times New Roman" w:cs="Times New Roman"/>
          <w:i/>
          <w:iCs/>
        </w:rPr>
        <w:t xml:space="preserve">      Figure 2</w:t>
      </w:r>
    </w:p>
    <w:p w14:paraId="671C865D" w14:textId="34645155" w:rsidR="00573466" w:rsidRDefault="009B38BA" w:rsidP="005976B6">
      <w:pPr>
        <w:spacing w:line="480" w:lineRule="auto"/>
        <w:rPr>
          <w:rFonts w:ascii="Times New Roman" w:hAnsi="Times New Roman" w:cs="Times New Roman"/>
        </w:rPr>
      </w:pPr>
      <w:r>
        <w:rPr>
          <w:rFonts w:ascii="Times New Roman" w:hAnsi="Times New Roman" w:cs="Times New Roman"/>
        </w:rPr>
        <w:lastRenderedPageBreak/>
        <w:t>This image by Robert Adams perfectly depicts this idea of combining the natural scenery with the trace of human impact.</w:t>
      </w:r>
      <w:r w:rsidRPr="009B38BA">
        <w:rPr>
          <w:rFonts w:ascii="Times New Roman" w:hAnsi="Times New Roman" w:cs="Times New Roman"/>
        </w:rPr>
        <w:t xml:space="preserve"> </w:t>
      </w:r>
      <w:r>
        <w:rPr>
          <w:rFonts w:ascii="Times New Roman" w:hAnsi="Times New Roman" w:cs="Times New Roman"/>
        </w:rPr>
        <w:t>Rather than ignoring or cutting out the evidence of human presence on the landscape, Robert Adams works to integrate the two contrasting parts, illuminating how modern human existence leaves an indistinguishable mark on the natural environment.</w:t>
      </w:r>
    </w:p>
    <w:p w14:paraId="46FD9B45" w14:textId="0265DC3D" w:rsidR="00640C2F" w:rsidRDefault="009B38BA" w:rsidP="005976B6">
      <w:pPr>
        <w:spacing w:line="480" w:lineRule="auto"/>
        <w:rPr>
          <w:rFonts w:ascii="Times New Roman" w:hAnsi="Times New Roman" w:cs="Times New Roman"/>
        </w:rPr>
      </w:pPr>
      <w:r>
        <w:rPr>
          <w:rFonts w:ascii="Times New Roman" w:hAnsi="Times New Roman" w:cs="Times New Roman"/>
        </w:rPr>
        <w:t xml:space="preserve">Edward Burtynsky’s work as a contemporary photographer also focussed on the “blank spots” </w:t>
      </w:r>
      <w:r w:rsidR="00F26AB7">
        <w:rPr>
          <w:rFonts w:ascii="Times New Roman" w:hAnsi="Times New Roman" w:cs="Times New Roman"/>
        </w:rPr>
        <w:t>left by Ansel Adams and other traditional landscape photographers</w:t>
      </w:r>
      <w:r>
        <w:rPr>
          <w:rFonts w:ascii="Times New Roman" w:hAnsi="Times New Roman" w:cs="Times New Roman"/>
        </w:rPr>
        <w:t xml:space="preserve">. </w:t>
      </w:r>
      <w:r w:rsidR="00396BE3">
        <w:rPr>
          <w:rFonts w:ascii="Times New Roman" w:hAnsi="Times New Roman" w:cs="Times New Roman"/>
        </w:rPr>
        <w:t xml:space="preserve">His large scale, detailed, colourful photographs document landscapes that have been </w:t>
      </w:r>
      <w:r w:rsidR="002A4914">
        <w:rPr>
          <w:rFonts w:ascii="Times New Roman" w:hAnsi="Times New Roman" w:cs="Times New Roman"/>
        </w:rPr>
        <w:t>transformed</w:t>
      </w:r>
      <w:r w:rsidR="00396BE3">
        <w:rPr>
          <w:rFonts w:ascii="Times New Roman" w:hAnsi="Times New Roman" w:cs="Times New Roman"/>
        </w:rPr>
        <w:t xml:space="preserve"> by industry, such as mines, quarries, and oil fields.</w:t>
      </w:r>
      <w:r w:rsidR="003B1C1F">
        <w:rPr>
          <w:rFonts w:ascii="Times New Roman" w:hAnsi="Times New Roman" w:cs="Times New Roman"/>
        </w:rPr>
        <w:t xml:space="preserve"> Burtynsky’s work blends together captivating visuals through detailed line work along with striking </w:t>
      </w:r>
      <w:r w:rsidR="007E6DD8">
        <w:rPr>
          <w:rFonts w:ascii="Times New Roman" w:hAnsi="Times New Roman" w:cs="Times New Roman"/>
        </w:rPr>
        <w:t>colours</w:t>
      </w:r>
      <w:r w:rsidR="004B7DD8">
        <w:rPr>
          <w:rFonts w:ascii="Times New Roman" w:hAnsi="Times New Roman" w:cs="Times New Roman"/>
        </w:rPr>
        <w:t xml:space="preserve">. This focus made his work a direct counterpoint to Ansel Adams’ romanticised approach of traditional landscape photography. </w:t>
      </w:r>
      <w:r w:rsidR="00AE0D3B">
        <w:rPr>
          <w:rFonts w:ascii="Times New Roman" w:hAnsi="Times New Roman" w:cs="Times New Roman"/>
        </w:rPr>
        <w:t>Edward Burtynsky’s work entitled Manufactured landscapes, depicts the unassuming beauty of industrial landscapes with their often vivid, chemical induced, colours, while also quietly addressing their environmental impacts. In doing this, Burtynsky coerces the viewer into questioning the balance between the stark beauty of his work with the harm the industrial world is causing</w:t>
      </w:r>
      <w:r w:rsidR="007B7F7D">
        <w:rPr>
          <w:rFonts w:ascii="Times New Roman" w:hAnsi="Times New Roman" w:cs="Times New Roman"/>
        </w:rPr>
        <w:t xml:space="preserve">, it helps the viewer think about the balance between the beauty of modern life and how it is impacting the natural world around us. </w:t>
      </w:r>
      <w:r w:rsidR="0061600C">
        <w:rPr>
          <w:rFonts w:ascii="Times New Roman" w:hAnsi="Times New Roman" w:cs="Times New Roman"/>
        </w:rPr>
        <w:t xml:space="preserve">Burtynsky himself states that </w:t>
      </w:r>
      <w:r w:rsidR="0061600C" w:rsidRPr="0061600C">
        <w:rPr>
          <w:rFonts w:ascii="Times New Roman" w:hAnsi="Times New Roman" w:cs="Times New Roman"/>
        </w:rPr>
        <w:t>"Our dependence on nature to provide the materials for our consumption and our concern for the health of our planet sets us into an uneasy contradiction. For me, these images function as reflecting pools of our times." (Flowers Gallery, 2022)</w:t>
      </w:r>
      <w:r w:rsidR="0061600C">
        <w:rPr>
          <w:rFonts w:ascii="Times New Roman" w:hAnsi="Times New Roman" w:cs="Times New Roman"/>
        </w:rPr>
        <w:t xml:space="preserve"> which emphasises the idea of his art serving to encourage the viewers to think about the environmental impacts of the industrial society. </w:t>
      </w:r>
      <w:r w:rsidR="004A1F50">
        <w:rPr>
          <w:rFonts w:ascii="Times New Roman" w:hAnsi="Times New Roman" w:cs="Times New Roman"/>
        </w:rPr>
        <w:t xml:space="preserve">By highlighting the marks of human activity, Burtynsky is helping to reframe the narrative, by illustrating how contemporary photographic artists engage with the “blank spots” which have been historically ignored by traditional approaches to landscape photography. </w:t>
      </w:r>
    </w:p>
    <w:p w14:paraId="6712D72D" w14:textId="5B04E1D5" w:rsidR="004A1F50" w:rsidRDefault="004A1F50" w:rsidP="005976B6">
      <w:pPr>
        <w:spacing w:line="480" w:lineRule="auto"/>
        <w:rPr>
          <w:rFonts w:ascii="Times New Roman" w:hAnsi="Times New Roman" w:cs="Times New Roman"/>
        </w:rPr>
      </w:pPr>
      <w:r>
        <w:rPr>
          <w:rFonts w:ascii="Times New Roman" w:hAnsi="Times New Roman" w:cs="Times New Roman"/>
        </w:rPr>
        <w:lastRenderedPageBreak/>
        <w:t xml:space="preserve">Solnit’s </w:t>
      </w:r>
      <w:r w:rsidR="00640C2F">
        <w:rPr>
          <w:rFonts w:ascii="Times New Roman" w:hAnsi="Times New Roman" w:cs="Times New Roman"/>
        </w:rPr>
        <w:t xml:space="preserve">critique of Ansel Adams’ style, when considered in relation to Edward Burtynsky’s work, highlights the issue of ignoring urbanised spaces and fostering selective vision, where people overlook the human impact on spaces that are already urbanised. This blindness </w:t>
      </w:r>
      <w:r w:rsidR="00A53461">
        <w:rPr>
          <w:rFonts w:ascii="Times New Roman" w:hAnsi="Times New Roman" w:cs="Times New Roman"/>
        </w:rPr>
        <w:t>en</w:t>
      </w:r>
      <w:r w:rsidR="00640C2F">
        <w:rPr>
          <w:rFonts w:ascii="Times New Roman" w:hAnsi="Times New Roman" w:cs="Times New Roman"/>
        </w:rPr>
        <w:t xml:space="preserve">forces the idea that protecting nature only means focussing on areas that appear to be untouched, while ignoring the degradation occurring elsewhere. </w:t>
      </w:r>
      <w:r w:rsidR="00A53461">
        <w:rPr>
          <w:rFonts w:ascii="Times New Roman" w:hAnsi="Times New Roman" w:cs="Times New Roman"/>
        </w:rPr>
        <w:t>This could be hazardous and potentially extremely damaging to our planet.</w:t>
      </w:r>
    </w:p>
    <w:p w14:paraId="37F28AF1" w14:textId="62DBDE61" w:rsidR="00121F66" w:rsidRDefault="00D90BB0" w:rsidP="005976B6">
      <w:pPr>
        <w:spacing w:line="480" w:lineRule="auto"/>
        <w:rPr>
          <w:rFonts w:ascii="Times New Roman" w:hAnsi="Times New Roman" w:cs="Times New Roman"/>
        </w:rPr>
      </w:pPr>
      <w:r>
        <w:rPr>
          <w:noProof/>
        </w:rPr>
        <w:drawing>
          <wp:anchor distT="0" distB="0" distL="114300" distR="114300" simplePos="0" relativeHeight="251665408" behindDoc="1" locked="0" layoutInCell="1" allowOverlap="1" wp14:anchorId="7A6FE97D" wp14:editId="31DF7331">
            <wp:simplePos x="0" y="0"/>
            <wp:positionH relativeFrom="margin">
              <wp:align>center</wp:align>
            </wp:positionH>
            <wp:positionV relativeFrom="paragraph">
              <wp:posOffset>1733660</wp:posOffset>
            </wp:positionV>
            <wp:extent cx="4201795" cy="3156585"/>
            <wp:effectExtent l="0" t="0" r="8255" b="5715"/>
            <wp:wrapTight wrapText="bothSides">
              <wp:wrapPolygon edited="0">
                <wp:start x="0" y="0"/>
                <wp:lineTo x="0" y="21509"/>
                <wp:lineTo x="21545" y="21509"/>
                <wp:lineTo x="21545" y="0"/>
                <wp:lineTo x="0" y="0"/>
              </wp:wrapPolygon>
            </wp:wrapTight>
            <wp:docPr id="1369592092" name="Picture 1" descr="A dirt road with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92092" name="Picture 1" descr="A dirt road with a fenc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1795" cy="3156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3910">
        <w:rPr>
          <w:rFonts w:ascii="Times New Roman" w:hAnsi="Times New Roman" w:cs="Times New Roman"/>
        </w:rPr>
        <w:t xml:space="preserve">Richard Misrach is another example of a contemporary photographer that aligns his style with the ‘New </w:t>
      </w:r>
      <w:proofErr w:type="spellStart"/>
      <w:r w:rsidR="00383910">
        <w:rPr>
          <w:rFonts w:ascii="Times New Roman" w:hAnsi="Times New Roman" w:cs="Times New Roman"/>
        </w:rPr>
        <w:t>Topographics</w:t>
      </w:r>
      <w:proofErr w:type="spellEnd"/>
      <w:r w:rsidR="00383910">
        <w:rPr>
          <w:rFonts w:ascii="Times New Roman" w:hAnsi="Times New Roman" w:cs="Times New Roman"/>
        </w:rPr>
        <w:t xml:space="preserve">’, his landscapes show signs of human impact in a more subtle way than Burtynsky. </w:t>
      </w:r>
      <w:r>
        <w:rPr>
          <w:rFonts w:ascii="Times New Roman" w:hAnsi="Times New Roman" w:cs="Times New Roman"/>
        </w:rPr>
        <w:t xml:space="preserve">Society </w:t>
      </w:r>
      <w:proofErr w:type="gramStart"/>
      <w:r>
        <w:rPr>
          <w:rFonts w:ascii="Times New Roman" w:hAnsi="Times New Roman" w:cs="Times New Roman"/>
        </w:rPr>
        <w:t>are</w:t>
      </w:r>
      <w:proofErr w:type="gramEnd"/>
      <w:r>
        <w:rPr>
          <w:rFonts w:ascii="Times New Roman" w:hAnsi="Times New Roman" w:cs="Times New Roman"/>
        </w:rPr>
        <w:t xml:space="preserve"> so accustomed to seeing urbanisation and its effects on the natural environment that they often overlook or fail to recognise subtler signs of their impact on the natural world, Misrach’s work seems to have this effect. </w:t>
      </w:r>
    </w:p>
    <w:p w14:paraId="496736F9" w14:textId="6A83F1B0" w:rsidR="00D90BB0" w:rsidRDefault="00D90BB0" w:rsidP="005976B6">
      <w:pPr>
        <w:spacing w:line="480" w:lineRule="auto"/>
        <w:rPr>
          <w:rFonts w:ascii="Times New Roman" w:hAnsi="Times New Roman" w:cs="Times New Roman"/>
        </w:rPr>
      </w:pPr>
    </w:p>
    <w:p w14:paraId="321D5290" w14:textId="77777777" w:rsidR="00D90BB0" w:rsidRDefault="00D90BB0" w:rsidP="005976B6">
      <w:pPr>
        <w:spacing w:line="480" w:lineRule="auto"/>
        <w:rPr>
          <w:rFonts w:ascii="Times New Roman" w:hAnsi="Times New Roman" w:cs="Times New Roman"/>
        </w:rPr>
      </w:pPr>
    </w:p>
    <w:p w14:paraId="3F63E2BF" w14:textId="77777777" w:rsidR="00D90BB0" w:rsidRDefault="00D90BB0" w:rsidP="005976B6">
      <w:pPr>
        <w:spacing w:line="480" w:lineRule="auto"/>
        <w:rPr>
          <w:rFonts w:ascii="Times New Roman" w:hAnsi="Times New Roman" w:cs="Times New Roman"/>
        </w:rPr>
      </w:pPr>
    </w:p>
    <w:p w14:paraId="40E49AF1" w14:textId="77777777" w:rsidR="00D90BB0" w:rsidRDefault="00D90BB0" w:rsidP="005976B6">
      <w:pPr>
        <w:spacing w:line="480" w:lineRule="auto"/>
        <w:rPr>
          <w:rFonts w:ascii="Times New Roman" w:hAnsi="Times New Roman" w:cs="Times New Roman"/>
        </w:rPr>
      </w:pPr>
    </w:p>
    <w:p w14:paraId="6156A0A2" w14:textId="77777777" w:rsidR="00D90BB0" w:rsidRDefault="00D90BB0" w:rsidP="005976B6">
      <w:pPr>
        <w:spacing w:line="480" w:lineRule="auto"/>
        <w:rPr>
          <w:rFonts w:ascii="Times New Roman" w:hAnsi="Times New Roman" w:cs="Times New Roman"/>
        </w:rPr>
      </w:pPr>
    </w:p>
    <w:p w14:paraId="3FC06759" w14:textId="77777777" w:rsidR="00D90BB0" w:rsidRDefault="00D90BB0" w:rsidP="005976B6">
      <w:pPr>
        <w:spacing w:line="480" w:lineRule="auto"/>
        <w:rPr>
          <w:rFonts w:ascii="Times New Roman" w:hAnsi="Times New Roman" w:cs="Times New Roman"/>
        </w:rPr>
      </w:pPr>
    </w:p>
    <w:p w14:paraId="4782934C" w14:textId="77777777" w:rsidR="00D90BB0" w:rsidRDefault="00D90BB0" w:rsidP="005976B6">
      <w:pPr>
        <w:spacing w:line="480" w:lineRule="auto"/>
        <w:rPr>
          <w:rFonts w:ascii="Times New Roman" w:hAnsi="Times New Roman" w:cs="Times New Roman"/>
        </w:rPr>
      </w:pPr>
    </w:p>
    <w:p w14:paraId="45B319B1" w14:textId="32970BAF" w:rsidR="00D90BB0" w:rsidRPr="00D90BB0" w:rsidRDefault="00D90BB0" w:rsidP="005976B6">
      <w:pPr>
        <w:spacing w:line="480" w:lineRule="auto"/>
        <w:rPr>
          <w:rFonts w:ascii="Times New Roman" w:hAnsi="Times New Roman" w:cs="Times New Roman"/>
          <w:i/>
          <w:iC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D90BB0">
        <w:rPr>
          <w:rFonts w:ascii="Times New Roman" w:hAnsi="Times New Roman" w:cs="Times New Roman"/>
          <w:i/>
          <w:iCs/>
        </w:rPr>
        <w:t xml:space="preserve">Figure 3 </w:t>
      </w:r>
    </w:p>
    <w:p w14:paraId="4E871F77" w14:textId="6D2E8D13" w:rsidR="002C5981" w:rsidRDefault="004E2B8D" w:rsidP="005976B6">
      <w:pPr>
        <w:spacing w:line="480" w:lineRule="auto"/>
        <w:rPr>
          <w:rFonts w:ascii="Times New Roman" w:hAnsi="Times New Roman" w:cs="Times New Roman"/>
        </w:rPr>
      </w:pPr>
      <w:r>
        <w:rPr>
          <w:rFonts w:ascii="Times New Roman" w:hAnsi="Times New Roman" w:cs="Times New Roman"/>
        </w:rPr>
        <w:t xml:space="preserve">Unlike Burtynsky’s large scale, bold depictions of industrial and urban transformations, Misrach follows a much quieter aesthetic. </w:t>
      </w:r>
      <w:r w:rsidR="002C5981">
        <w:rPr>
          <w:rFonts w:ascii="Times New Roman" w:hAnsi="Times New Roman" w:cs="Times New Roman"/>
        </w:rPr>
        <w:t xml:space="preserve">The rolling hills in this picture along with the way that the fence and dirt track follow its movement almost disguise the urbanisation. </w:t>
      </w:r>
      <w:r>
        <w:rPr>
          <w:rFonts w:ascii="Times New Roman" w:hAnsi="Times New Roman" w:cs="Times New Roman"/>
        </w:rPr>
        <w:t xml:space="preserve">His use of soft lighting, paired with the expansive compositions along with the sense of stillness, invites </w:t>
      </w:r>
      <w:r>
        <w:rPr>
          <w:rFonts w:ascii="Times New Roman" w:hAnsi="Times New Roman" w:cs="Times New Roman"/>
        </w:rPr>
        <w:lastRenderedPageBreak/>
        <w:t xml:space="preserve">viewers to reflect on the gentle balance between nature and humanity. As seen in the image above, Misrach focuses on human impacts as they weave through wide open spaces, not overpowering but instead integrated into the surrounding area. Which creates a beautiful representation of human urbanisation and the natural world being integrated in harmony together. </w:t>
      </w:r>
      <w:r w:rsidR="00C06500">
        <w:rPr>
          <w:rFonts w:ascii="Times New Roman" w:hAnsi="Times New Roman" w:cs="Times New Roman"/>
        </w:rPr>
        <w:t>One journalist described Misrach’s work as “</w:t>
      </w:r>
      <w:r w:rsidR="00C06500" w:rsidRPr="00C06500">
        <w:rPr>
          <w:rFonts w:ascii="Times New Roman" w:hAnsi="Times New Roman" w:cs="Times New Roman"/>
        </w:rPr>
        <w:t>pictures that explore the complex conjunction between mankind and nature</w:t>
      </w:r>
      <w:r w:rsidR="00C06500">
        <w:rPr>
          <w:rFonts w:ascii="Times New Roman" w:hAnsi="Times New Roman" w:cs="Times New Roman"/>
        </w:rPr>
        <w:t>”</w:t>
      </w:r>
      <w:r w:rsidR="005976B6" w:rsidRPr="005976B6">
        <w:rPr>
          <w:color w:val="000000"/>
          <w:shd w:val="clear" w:color="auto" w:fill="FFFFFF"/>
        </w:rPr>
        <w:t xml:space="preserve"> </w:t>
      </w:r>
      <w:r w:rsidR="005976B6" w:rsidRPr="005976B6">
        <w:rPr>
          <w:rFonts w:ascii="Times New Roman" w:hAnsi="Times New Roman" w:cs="Times New Roman"/>
        </w:rPr>
        <w:t>(Pacegallery.com, 2023)</w:t>
      </w:r>
      <w:r w:rsidR="005976B6">
        <w:rPr>
          <w:rFonts w:ascii="Times New Roman" w:hAnsi="Times New Roman" w:cs="Times New Roman"/>
        </w:rPr>
        <w:t xml:space="preserve">. </w:t>
      </w:r>
    </w:p>
    <w:p w14:paraId="33864B91" w14:textId="540DEF3A" w:rsidR="00DE66E4" w:rsidRDefault="00573466" w:rsidP="005976B6">
      <w:pPr>
        <w:spacing w:line="480" w:lineRule="auto"/>
        <w:rPr>
          <w:rFonts w:ascii="Times New Roman" w:hAnsi="Times New Roman" w:cs="Times New Roman"/>
        </w:rPr>
      </w:pPr>
      <w:r>
        <w:rPr>
          <w:rFonts w:ascii="Times New Roman" w:hAnsi="Times New Roman" w:cs="Times New Roman"/>
        </w:rPr>
        <w:t xml:space="preserve">Another photographer who seemed to align some of his work to the ‘New </w:t>
      </w:r>
      <w:proofErr w:type="spellStart"/>
      <w:r>
        <w:rPr>
          <w:rFonts w:ascii="Times New Roman" w:hAnsi="Times New Roman" w:cs="Times New Roman"/>
        </w:rPr>
        <w:t>Topographics</w:t>
      </w:r>
      <w:proofErr w:type="spellEnd"/>
      <w:r>
        <w:rPr>
          <w:rFonts w:ascii="Times New Roman" w:hAnsi="Times New Roman" w:cs="Times New Roman"/>
        </w:rPr>
        <w:t xml:space="preserve">’ approach was Michael </w:t>
      </w:r>
      <w:proofErr w:type="gramStart"/>
      <w:r>
        <w:rPr>
          <w:rFonts w:ascii="Times New Roman" w:hAnsi="Times New Roman" w:cs="Times New Roman"/>
        </w:rPr>
        <w:t>Kenna,</w:t>
      </w:r>
      <w:proofErr w:type="gramEnd"/>
      <w:r>
        <w:rPr>
          <w:rFonts w:ascii="Times New Roman" w:hAnsi="Times New Roman" w:cs="Times New Roman"/>
        </w:rPr>
        <w:t xml:space="preserve"> his style uses long shutter speeds to create very smooth often bleak surfaces. He also very subtly includes</w:t>
      </w:r>
      <w:r w:rsidR="0081160F">
        <w:rPr>
          <w:rFonts w:ascii="Times New Roman" w:hAnsi="Times New Roman" w:cs="Times New Roman"/>
        </w:rPr>
        <w:t xml:space="preserve"> touches of humanisation in his work, like his images of vast expanses of water with piers or wooden paths that jut out into the water. </w:t>
      </w:r>
      <w:r w:rsidR="00DE66E4">
        <w:rPr>
          <w:rFonts w:ascii="Times New Roman" w:hAnsi="Times New Roman" w:cs="Times New Roman"/>
        </w:rPr>
        <w:t xml:space="preserve">Kenna’s use of long exposures </w:t>
      </w:r>
      <w:proofErr w:type="gramStart"/>
      <w:r w:rsidR="00DE66E4">
        <w:rPr>
          <w:rFonts w:ascii="Times New Roman" w:hAnsi="Times New Roman" w:cs="Times New Roman"/>
        </w:rPr>
        <w:t>create</w:t>
      </w:r>
      <w:proofErr w:type="gramEnd"/>
      <w:r w:rsidR="00DE66E4">
        <w:rPr>
          <w:rFonts w:ascii="Times New Roman" w:hAnsi="Times New Roman" w:cs="Times New Roman"/>
        </w:rPr>
        <w:t xml:space="preserve"> a dreamlike effect that seems other worldly, his work often includes vast expanses of bleak, natural surfaces featuring an isolated element such as bridges or wooden post. Creating this strange almost ethereal contrasted image. Kenna’s unique way of combining humanised things within natural environments shows how he includes “blank spots” of landscapes left by Ansel Adams.</w:t>
      </w:r>
    </w:p>
    <w:p w14:paraId="73BF2141" w14:textId="198D7AC3" w:rsidR="00E23722" w:rsidRDefault="0038187D" w:rsidP="005976B6">
      <w:pPr>
        <w:spacing w:line="480" w:lineRule="auto"/>
        <w:rPr>
          <w:rFonts w:ascii="Times New Roman" w:hAnsi="Times New Roman" w:cs="Times New Roman"/>
        </w:rPr>
      </w:pPr>
      <w:r>
        <w:rPr>
          <w:rFonts w:ascii="Times New Roman" w:hAnsi="Times New Roman" w:cs="Times New Roman"/>
        </w:rPr>
        <w:t xml:space="preserve">Baltz and his fellow </w:t>
      </w:r>
      <w:r w:rsidR="00383910">
        <w:rPr>
          <w:rFonts w:ascii="Times New Roman" w:hAnsi="Times New Roman" w:cs="Times New Roman"/>
        </w:rPr>
        <w:t>‘</w:t>
      </w:r>
      <w:r>
        <w:rPr>
          <w:rFonts w:ascii="Times New Roman" w:hAnsi="Times New Roman" w:cs="Times New Roman"/>
        </w:rPr>
        <w:t xml:space="preserve">New </w:t>
      </w:r>
      <w:proofErr w:type="spellStart"/>
      <w:r>
        <w:rPr>
          <w:rFonts w:ascii="Times New Roman" w:hAnsi="Times New Roman" w:cs="Times New Roman"/>
        </w:rPr>
        <w:t>Topographics</w:t>
      </w:r>
      <w:proofErr w:type="spellEnd"/>
      <w:r w:rsidR="00383910">
        <w:rPr>
          <w:rFonts w:ascii="Times New Roman" w:hAnsi="Times New Roman" w:cs="Times New Roman"/>
        </w:rPr>
        <w:t>’</w:t>
      </w:r>
      <w:r>
        <w:rPr>
          <w:rFonts w:ascii="Times New Roman" w:hAnsi="Times New Roman" w:cs="Times New Roman"/>
        </w:rPr>
        <w:t xml:space="preserve"> photographers, along with other </w:t>
      </w:r>
      <w:r w:rsidR="00383910">
        <w:rPr>
          <w:rFonts w:ascii="Times New Roman" w:hAnsi="Times New Roman" w:cs="Times New Roman"/>
        </w:rPr>
        <w:t xml:space="preserve">contemporaries </w:t>
      </w:r>
      <w:r>
        <w:rPr>
          <w:rFonts w:ascii="Times New Roman" w:hAnsi="Times New Roman" w:cs="Times New Roman"/>
        </w:rPr>
        <w:t>such as Robert Adams and Burtynsky, collectively worked to reshape landscape photography</w:t>
      </w:r>
      <w:r w:rsidR="00FB0B6B">
        <w:rPr>
          <w:rFonts w:ascii="Times New Roman" w:hAnsi="Times New Roman" w:cs="Times New Roman"/>
        </w:rPr>
        <w:t xml:space="preserve"> and move away from the traditional style made by Ansel Adams.</w:t>
      </w:r>
      <w:r>
        <w:rPr>
          <w:rFonts w:ascii="Times New Roman" w:hAnsi="Times New Roman" w:cs="Times New Roman"/>
        </w:rPr>
        <w:t xml:space="preserve"> Their concentration on the “blank spots” of </w:t>
      </w:r>
      <w:r w:rsidR="00E23722">
        <w:rPr>
          <w:rFonts w:ascii="Times New Roman" w:hAnsi="Times New Roman" w:cs="Times New Roman"/>
        </w:rPr>
        <w:t>the wilderness,</w:t>
      </w:r>
      <w:r w:rsidR="00FB0B6B">
        <w:rPr>
          <w:rFonts w:ascii="Times New Roman" w:hAnsi="Times New Roman" w:cs="Times New Roman"/>
        </w:rPr>
        <w:t xml:space="preserve"> described by Solnit as being signs of human urbanisation that were deliberately excluded in traditional landscape work,</w:t>
      </w:r>
      <w:r w:rsidR="00E23722">
        <w:rPr>
          <w:rFonts w:ascii="Times New Roman" w:hAnsi="Times New Roman" w:cs="Times New Roman"/>
        </w:rPr>
        <w:t xml:space="preserve"> includ</w:t>
      </w:r>
      <w:r w:rsidR="00FB0B6B">
        <w:rPr>
          <w:rFonts w:ascii="Times New Roman" w:hAnsi="Times New Roman" w:cs="Times New Roman"/>
        </w:rPr>
        <w:t>ed focussing on</w:t>
      </w:r>
      <w:r w:rsidR="00E23722">
        <w:rPr>
          <w:rFonts w:ascii="Times New Roman" w:hAnsi="Times New Roman" w:cs="Times New Roman"/>
        </w:rPr>
        <w:t>, industrial parks, suburban developments, and oil fields was a stark contrast to Ansel Adams’ idealised, traditional landscapes. The divide between untouched nature and human-altered spaces is challenged</w:t>
      </w:r>
      <w:r w:rsidR="00FB0B6B">
        <w:rPr>
          <w:rFonts w:ascii="Times New Roman" w:hAnsi="Times New Roman" w:cs="Times New Roman"/>
        </w:rPr>
        <w:t xml:space="preserve"> by these new approaches,</w:t>
      </w:r>
      <w:r w:rsidR="00E23722">
        <w:rPr>
          <w:rFonts w:ascii="Times New Roman" w:hAnsi="Times New Roman" w:cs="Times New Roman"/>
        </w:rPr>
        <w:t xml:space="preserve"> and there’s a new more balanced </w:t>
      </w:r>
      <w:r w:rsidR="00FB0B6B">
        <w:rPr>
          <w:rFonts w:ascii="Times New Roman" w:hAnsi="Times New Roman" w:cs="Times New Roman"/>
        </w:rPr>
        <w:t>view</w:t>
      </w:r>
      <w:r w:rsidR="00E23722">
        <w:rPr>
          <w:rFonts w:ascii="Times New Roman" w:hAnsi="Times New Roman" w:cs="Times New Roman"/>
        </w:rPr>
        <w:t xml:space="preserve"> towards landscapes that includes the interaction between human and natural systems. In doing so, these photographers create another narrative, one that forces the viewers to face the impact </w:t>
      </w:r>
      <w:r w:rsidR="00E23722">
        <w:rPr>
          <w:rFonts w:ascii="Times New Roman" w:hAnsi="Times New Roman" w:cs="Times New Roman"/>
        </w:rPr>
        <w:lastRenderedPageBreak/>
        <w:t>that humans have on the environment</w:t>
      </w:r>
      <w:r w:rsidR="00FB0B6B">
        <w:rPr>
          <w:rFonts w:ascii="Times New Roman" w:hAnsi="Times New Roman" w:cs="Times New Roman"/>
        </w:rPr>
        <w:t>, along with the idea that untouched landscapes and urbanised spaces can be viewed in harmony with one another</w:t>
      </w:r>
      <w:r w:rsidR="00130294">
        <w:rPr>
          <w:rFonts w:ascii="Times New Roman" w:hAnsi="Times New Roman" w:cs="Times New Roman"/>
        </w:rPr>
        <w:t xml:space="preserve"> and don’t need to be viewed as separates</w:t>
      </w:r>
      <w:r w:rsidR="00E23722">
        <w:rPr>
          <w:rFonts w:ascii="Times New Roman" w:hAnsi="Times New Roman" w:cs="Times New Roman"/>
        </w:rPr>
        <w:t xml:space="preserve">. This approach of photographing the “blind spots” not only brings to light the selective blindness that the </w:t>
      </w:r>
      <w:r w:rsidR="00B11B3A">
        <w:rPr>
          <w:rFonts w:ascii="Times New Roman" w:hAnsi="Times New Roman" w:cs="Times New Roman"/>
        </w:rPr>
        <w:t xml:space="preserve">traditional style of landscape photography can cause, but also highlights the issue of the future of earth and how humans </w:t>
      </w:r>
      <w:r w:rsidR="00130294">
        <w:rPr>
          <w:rFonts w:ascii="Times New Roman" w:hAnsi="Times New Roman" w:cs="Times New Roman"/>
        </w:rPr>
        <w:t xml:space="preserve">living their modern life </w:t>
      </w:r>
      <w:r w:rsidR="00B11B3A">
        <w:rPr>
          <w:rFonts w:ascii="Times New Roman" w:hAnsi="Times New Roman" w:cs="Times New Roman"/>
        </w:rPr>
        <w:t xml:space="preserve">are effectively destroying it. </w:t>
      </w:r>
      <w:r w:rsidR="00130294">
        <w:rPr>
          <w:rFonts w:ascii="Times New Roman" w:hAnsi="Times New Roman" w:cs="Times New Roman"/>
        </w:rPr>
        <w:t xml:space="preserve">It encourages the viewers to think on how their life is impacting the environment and changing the beautiful landscapes that shape our world.  </w:t>
      </w:r>
    </w:p>
    <w:p w14:paraId="5DFA2D88" w14:textId="77777777" w:rsidR="004A1F50" w:rsidRDefault="004A1F50" w:rsidP="004A1F50">
      <w:pPr>
        <w:spacing w:line="480" w:lineRule="auto"/>
        <w:rPr>
          <w:rFonts w:ascii="Times New Roman" w:hAnsi="Times New Roman" w:cs="Times New Roman"/>
        </w:rPr>
      </w:pPr>
    </w:p>
    <w:p w14:paraId="1197EB0C" w14:textId="77777777" w:rsidR="00573466" w:rsidRPr="009B38BA" w:rsidRDefault="00573466" w:rsidP="004A1F50">
      <w:pPr>
        <w:spacing w:line="480" w:lineRule="auto"/>
        <w:rPr>
          <w:rFonts w:ascii="Times New Roman" w:hAnsi="Times New Roman" w:cs="Times New Roman"/>
        </w:rPr>
      </w:pPr>
    </w:p>
    <w:p w14:paraId="45289B4E" w14:textId="15A2CB10" w:rsidR="00881C30" w:rsidRDefault="00AA078B" w:rsidP="00AA078B">
      <w:pPr>
        <w:rPr>
          <w:b/>
          <w:bCs/>
        </w:rPr>
      </w:pPr>
      <w:r>
        <w:rPr>
          <w:b/>
          <w:bCs/>
        </w:rPr>
        <w:t xml:space="preserve">References </w:t>
      </w:r>
    </w:p>
    <w:p w14:paraId="1B8B9795" w14:textId="77777777" w:rsidR="00AA078B" w:rsidRDefault="00AA078B" w:rsidP="00AA078B">
      <w:r w:rsidRPr="00AA078B">
        <w:t>Rebecca Solnit, </w:t>
      </w:r>
      <w:r w:rsidRPr="00AA078B">
        <w:rPr>
          <w:i/>
          <w:iCs/>
        </w:rPr>
        <w:t>Landscape and Amnesia</w:t>
      </w:r>
      <w:r w:rsidRPr="00AA078B">
        <w:t>, in Creative Camera (Aug/Sept. 1998). p. 35</w:t>
      </w:r>
    </w:p>
    <w:p w14:paraId="1498A16C" w14:textId="0D887C1F" w:rsidR="00A708D1" w:rsidRPr="00A708D1" w:rsidRDefault="00A708D1" w:rsidP="00A708D1">
      <w:r w:rsidRPr="00A708D1">
        <w:t>Tate (2017). </w:t>
      </w:r>
      <w:r w:rsidRPr="00A708D1">
        <w:rPr>
          <w:i/>
          <w:iCs/>
        </w:rPr>
        <w:t xml:space="preserve">New </w:t>
      </w:r>
      <w:proofErr w:type="spellStart"/>
      <w:r w:rsidRPr="00A708D1">
        <w:rPr>
          <w:i/>
          <w:iCs/>
        </w:rPr>
        <w:t>topographics</w:t>
      </w:r>
      <w:proofErr w:type="spellEnd"/>
      <w:r w:rsidRPr="00A708D1">
        <w:rPr>
          <w:i/>
          <w:iCs/>
        </w:rPr>
        <w:t xml:space="preserve"> | Tate</w:t>
      </w:r>
      <w:r w:rsidRPr="00A708D1">
        <w:t xml:space="preserve">. [online] Tate. Available at: https://www.tate.org.uk/art/art-terms/n/new-topographics#:~:text=New%20topographics%20was%20a%20term,prints%20of%20the%20urban%20landscape </w:t>
      </w:r>
    </w:p>
    <w:p w14:paraId="626117F4" w14:textId="5455E70A" w:rsidR="00AB1E05" w:rsidRDefault="00A708D1" w:rsidP="00AB1E05">
      <w:r w:rsidRPr="00A708D1">
        <w:t>‌</w:t>
      </w:r>
      <w:r w:rsidR="00AB1E05" w:rsidRPr="00AB1E05">
        <w:rPr>
          <w:rFonts w:ascii="Times New Roman" w:eastAsia="Times New Roman" w:hAnsi="Times New Roman" w:cs="Times New Roman"/>
          <w:color w:val="000000"/>
          <w:kern w:val="0"/>
          <w:lang w:eastAsia="en-GB"/>
          <w14:ligatures w14:val="none"/>
        </w:rPr>
        <w:t xml:space="preserve"> </w:t>
      </w:r>
      <w:r w:rsidR="00AB1E05" w:rsidRPr="00AB1E05">
        <w:t>Max Foster Photography. (2014). </w:t>
      </w:r>
      <w:r w:rsidR="00AB1E05" w:rsidRPr="00AB1E05">
        <w:rPr>
          <w:i/>
          <w:iCs/>
        </w:rPr>
        <w:t>Ansel Adams: The Most Famous Black and White Landscape Photographer</w:t>
      </w:r>
      <w:r w:rsidR="00AB1E05" w:rsidRPr="00AB1E05">
        <w:t xml:space="preserve">. [online] Available at: https://www.maxfosterphotography.com/gallery/ansel-adams-black-and-white-landscape-photographer/#:~:text=Ansel%20Adams%20is%20often%20credited,in%201902%20in%20San%20Francisco. </w:t>
      </w:r>
    </w:p>
    <w:p w14:paraId="5578E92D" w14:textId="5A3E1E60" w:rsidR="006C4FDE" w:rsidRDefault="006C4FDE" w:rsidP="006C4FDE">
      <w:pPr>
        <w:rPr>
          <w:i/>
          <w:iCs/>
        </w:rPr>
      </w:pPr>
      <w:proofErr w:type="spellStart"/>
      <w:r w:rsidRPr="006C4FDE">
        <w:t>Mcwenie</w:t>
      </w:r>
      <w:proofErr w:type="spellEnd"/>
      <w:r w:rsidRPr="006C4FDE">
        <w:t>, M. (</w:t>
      </w:r>
      <w:r w:rsidR="00483FAE">
        <w:t>2004</w:t>
      </w:r>
      <w:r w:rsidRPr="006C4FDE">
        <w:t>). </w:t>
      </w:r>
      <w:r w:rsidRPr="006C4FDE">
        <w:rPr>
          <w:i/>
          <w:iCs/>
        </w:rPr>
        <w:t xml:space="preserve">Seeing Nature: Ansel Adams in the Human and Natural Seeing Nature: Ansel Adams in the Human and Natural Environments of Yosemite </w:t>
      </w:r>
      <w:r w:rsidR="00483FAE">
        <w:rPr>
          <w:i/>
          <w:iCs/>
        </w:rPr>
        <w:t xml:space="preserve"> </w:t>
      </w:r>
    </w:p>
    <w:p w14:paraId="27DC3FE9" w14:textId="0B2C88FB" w:rsidR="00832CDA" w:rsidRPr="00832CDA" w:rsidRDefault="00832CDA" w:rsidP="00832CDA">
      <w:r w:rsidRPr="00832CDA">
        <w:t>Paper, L. and (2023). </w:t>
      </w:r>
      <w:r w:rsidRPr="00832CDA">
        <w:rPr>
          <w:i/>
          <w:iCs/>
        </w:rPr>
        <w:t xml:space="preserve">A Study of Robert Adams and Lewis Baltz Within the New </w:t>
      </w:r>
      <w:proofErr w:type="spellStart"/>
      <w:r w:rsidRPr="00832CDA">
        <w:rPr>
          <w:i/>
          <w:iCs/>
        </w:rPr>
        <w:t>Topographics</w:t>
      </w:r>
      <w:proofErr w:type="spellEnd"/>
      <w:r w:rsidRPr="00832CDA">
        <w:rPr>
          <w:i/>
          <w:iCs/>
        </w:rPr>
        <w:t xml:space="preserve"> Movement</w:t>
      </w:r>
      <w:r w:rsidRPr="00832CDA">
        <w:t xml:space="preserve">. [online] Medium. Available at: https://medium.com/full-frame/a-study-of-robert-adams-and-lewis-baltz-within-the-new-topographics-movement-d132ded009f1 </w:t>
      </w:r>
    </w:p>
    <w:p w14:paraId="69E24459" w14:textId="5AC05105" w:rsidR="0061600C" w:rsidRDefault="00832CDA" w:rsidP="0061600C">
      <w:r w:rsidRPr="00832CDA">
        <w:t>‌</w:t>
      </w:r>
      <w:r w:rsidR="0061600C" w:rsidRPr="0061600C">
        <w:rPr>
          <w:rFonts w:ascii="Times New Roman" w:eastAsia="Times New Roman" w:hAnsi="Times New Roman" w:cs="Times New Roman"/>
          <w:color w:val="000000"/>
          <w:kern w:val="0"/>
          <w:lang w:eastAsia="en-GB"/>
          <w14:ligatures w14:val="none"/>
        </w:rPr>
        <w:t xml:space="preserve"> </w:t>
      </w:r>
      <w:r w:rsidR="0061600C" w:rsidRPr="0061600C">
        <w:t>Flowers Gallery. (2022). </w:t>
      </w:r>
      <w:r w:rsidR="0061600C" w:rsidRPr="0061600C">
        <w:rPr>
          <w:i/>
          <w:iCs/>
        </w:rPr>
        <w:t>Edward Burtynsky</w:t>
      </w:r>
      <w:r w:rsidR="0061600C" w:rsidRPr="0061600C">
        <w:t xml:space="preserve">. [online] Available at: https://www.flowersgallery.com/artists/145-edward-burtynsky/ </w:t>
      </w:r>
    </w:p>
    <w:p w14:paraId="3AD84EC3" w14:textId="77777777" w:rsidR="005976B6" w:rsidRPr="005976B6" w:rsidRDefault="005976B6" w:rsidP="005976B6">
      <w:r w:rsidRPr="005976B6">
        <w:t>Pacegallery.com. (2023). </w:t>
      </w:r>
      <w:r w:rsidRPr="005976B6">
        <w:rPr>
          <w:i/>
          <w:iCs/>
        </w:rPr>
        <w:t>Richard Misrach | Pace Gallery</w:t>
      </w:r>
      <w:r w:rsidRPr="005976B6">
        <w:t>. [online] Available at: https://www.pacegallery.com/artists/richard-misrach/ [Accessed 12 Dec. 2024].</w:t>
      </w:r>
    </w:p>
    <w:p w14:paraId="17525BCB" w14:textId="77777777" w:rsidR="005976B6" w:rsidRPr="005976B6" w:rsidRDefault="005976B6" w:rsidP="005976B6">
      <w:r w:rsidRPr="005976B6">
        <w:lastRenderedPageBreak/>
        <w:t>‌</w:t>
      </w:r>
    </w:p>
    <w:p w14:paraId="0A92CB87" w14:textId="77777777" w:rsidR="005976B6" w:rsidRPr="0061600C" w:rsidRDefault="005976B6" w:rsidP="0061600C"/>
    <w:p w14:paraId="2864F6AE" w14:textId="77777777" w:rsidR="0061600C" w:rsidRPr="0061600C" w:rsidRDefault="0061600C" w:rsidP="0061600C">
      <w:r w:rsidRPr="0061600C">
        <w:t>‌</w:t>
      </w:r>
    </w:p>
    <w:p w14:paraId="478C92F4" w14:textId="44583DB6" w:rsidR="00832CDA" w:rsidRPr="00832CDA" w:rsidRDefault="00832CDA" w:rsidP="00832CDA"/>
    <w:p w14:paraId="7548E93F" w14:textId="77777777" w:rsidR="00832CDA" w:rsidRPr="006C4FDE" w:rsidRDefault="00832CDA" w:rsidP="006C4FDE"/>
    <w:p w14:paraId="1A9637F2" w14:textId="77777777" w:rsidR="006C4FDE" w:rsidRPr="006C4FDE" w:rsidRDefault="006C4FDE" w:rsidP="006C4FDE">
      <w:r w:rsidRPr="006C4FDE">
        <w:t>‌</w:t>
      </w:r>
    </w:p>
    <w:p w14:paraId="4FF1C5E7" w14:textId="77777777" w:rsidR="006C4FDE" w:rsidRPr="00AB1E05" w:rsidRDefault="006C4FDE" w:rsidP="00AB1E05"/>
    <w:p w14:paraId="41E0DCA2" w14:textId="77777777" w:rsidR="00AB1E05" w:rsidRPr="00AB1E05" w:rsidRDefault="00AB1E05" w:rsidP="00AB1E05">
      <w:r w:rsidRPr="00AB1E05">
        <w:t>‌</w:t>
      </w:r>
    </w:p>
    <w:p w14:paraId="3E756D46" w14:textId="6A7D0964" w:rsidR="00A708D1" w:rsidRPr="00A708D1" w:rsidRDefault="00A708D1" w:rsidP="00A708D1"/>
    <w:p w14:paraId="2A799AC5" w14:textId="77777777" w:rsidR="00A708D1" w:rsidRPr="00AA078B" w:rsidRDefault="00A708D1" w:rsidP="00AA078B"/>
    <w:p w14:paraId="53097E8F" w14:textId="7292BF1F" w:rsidR="00881C30" w:rsidRPr="00881C30" w:rsidRDefault="00881C30">
      <w:pPr>
        <w:rPr>
          <w:b/>
          <w:bCs/>
        </w:rPr>
      </w:pPr>
    </w:p>
    <w:sectPr w:rsidR="00881C30" w:rsidRPr="00881C30" w:rsidSect="00F26AB7">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9A3836" w14:textId="77777777" w:rsidR="009B5CEB" w:rsidRDefault="009B5CEB" w:rsidP="0038187D">
      <w:pPr>
        <w:spacing w:after="0" w:line="240" w:lineRule="auto"/>
      </w:pPr>
      <w:r>
        <w:separator/>
      </w:r>
    </w:p>
  </w:endnote>
  <w:endnote w:type="continuationSeparator" w:id="0">
    <w:p w14:paraId="105328B1" w14:textId="77777777" w:rsidR="009B5CEB" w:rsidRDefault="009B5CEB" w:rsidP="00381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5E5292" w14:textId="77777777" w:rsidR="009B5CEB" w:rsidRDefault="009B5CEB" w:rsidP="0038187D">
      <w:pPr>
        <w:spacing w:after="0" w:line="240" w:lineRule="auto"/>
      </w:pPr>
      <w:r>
        <w:separator/>
      </w:r>
    </w:p>
  </w:footnote>
  <w:footnote w:type="continuationSeparator" w:id="0">
    <w:p w14:paraId="2B8F88FB" w14:textId="77777777" w:rsidR="009B5CEB" w:rsidRDefault="009B5CEB" w:rsidP="003818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C30"/>
    <w:rsid w:val="00040A22"/>
    <w:rsid w:val="0004102C"/>
    <w:rsid w:val="00062C44"/>
    <w:rsid w:val="00121F66"/>
    <w:rsid w:val="00130294"/>
    <w:rsid w:val="00146F22"/>
    <w:rsid w:val="00186ADE"/>
    <w:rsid w:val="001953A8"/>
    <w:rsid w:val="001F658E"/>
    <w:rsid w:val="00211ACE"/>
    <w:rsid w:val="002A4914"/>
    <w:rsid w:val="002C5981"/>
    <w:rsid w:val="003119A7"/>
    <w:rsid w:val="003214CB"/>
    <w:rsid w:val="0038187D"/>
    <w:rsid w:val="00383910"/>
    <w:rsid w:val="00396BE3"/>
    <w:rsid w:val="003B1C1F"/>
    <w:rsid w:val="003F3F4C"/>
    <w:rsid w:val="0041655E"/>
    <w:rsid w:val="00483FAE"/>
    <w:rsid w:val="004A1F50"/>
    <w:rsid w:val="004B7DD8"/>
    <w:rsid w:val="004C4265"/>
    <w:rsid w:val="004E2B8D"/>
    <w:rsid w:val="00573466"/>
    <w:rsid w:val="005976B6"/>
    <w:rsid w:val="005A5CF3"/>
    <w:rsid w:val="005E34DC"/>
    <w:rsid w:val="00612698"/>
    <w:rsid w:val="006127B1"/>
    <w:rsid w:val="0061600C"/>
    <w:rsid w:val="00640C2F"/>
    <w:rsid w:val="006C4FDE"/>
    <w:rsid w:val="006C6CF9"/>
    <w:rsid w:val="006E049A"/>
    <w:rsid w:val="007201DB"/>
    <w:rsid w:val="00734689"/>
    <w:rsid w:val="007405F7"/>
    <w:rsid w:val="007675F1"/>
    <w:rsid w:val="007B7F7D"/>
    <w:rsid w:val="007E6DD8"/>
    <w:rsid w:val="0081160F"/>
    <w:rsid w:val="0081392B"/>
    <w:rsid w:val="00832CDA"/>
    <w:rsid w:val="008511DE"/>
    <w:rsid w:val="008735F0"/>
    <w:rsid w:val="00881C30"/>
    <w:rsid w:val="00882C87"/>
    <w:rsid w:val="008C570F"/>
    <w:rsid w:val="008F507C"/>
    <w:rsid w:val="00990CBB"/>
    <w:rsid w:val="009A4510"/>
    <w:rsid w:val="009B38BA"/>
    <w:rsid w:val="009B5CEB"/>
    <w:rsid w:val="00A53461"/>
    <w:rsid w:val="00A708D1"/>
    <w:rsid w:val="00A825B0"/>
    <w:rsid w:val="00AA078B"/>
    <w:rsid w:val="00AB1E05"/>
    <w:rsid w:val="00AD412C"/>
    <w:rsid w:val="00AE0D3B"/>
    <w:rsid w:val="00AF0C48"/>
    <w:rsid w:val="00B11B3A"/>
    <w:rsid w:val="00BB38BD"/>
    <w:rsid w:val="00C06500"/>
    <w:rsid w:val="00C4497B"/>
    <w:rsid w:val="00C92F99"/>
    <w:rsid w:val="00CB4923"/>
    <w:rsid w:val="00D90BB0"/>
    <w:rsid w:val="00DE66E4"/>
    <w:rsid w:val="00E23722"/>
    <w:rsid w:val="00E7630F"/>
    <w:rsid w:val="00E97FB0"/>
    <w:rsid w:val="00F26AB7"/>
    <w:rsid w:val="00F81212"/>
    <w:rsid w:val="00F8320C"/>
    <w:rsid w:val="00FB0B6B"/>
    <w:rsid w:val="00FC4931"/>
    <w:rsid w:val="00FD3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A7037"/>
  <w15:chartTrackingRefBased/>
  <w15:docId w15:val="{56E663C7-23EA-44F0-A68A-B2378C1F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C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1C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1C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1C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1C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1C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1C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1C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1C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C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1C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1C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1C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1C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1C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1C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1C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1C30"/>
    <w:rPr>
      <w:rFonts w:eastAsiaTheme="majorEastAsia" w:cstheme="majorBidi"/>
      <w:color w:val="272727" w:themeColor="text1" w:themeTint="D8"/>
    </w:rPr>
  </w:style>
  <w:style w:type="paragraph" w:styleId="Title">
    <w:name w:val="Title"/>
    <w:basedOn w:val="Normal"/>
    <w:next w:val="Normal"/>
    <w:link w:val="TitleChar"/>
    <w:uiPriority w:val="10"/>
    <w:qFormat/>
    <w:rsid w:val="00881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C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1C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1C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1C30"/>
    <w:pPr>
      <w:spacing w:before="160"/>
      <w:jc w:val="center"/>
    </w:pPr>
    <w:rPr>
      <w:i/>
      <w:iCs/>
      <w:color w:val="404040" w:themeColor="text1" w:themeTint="BF"/>
    </w:rPr>
  </w:style>
  <w:style w:type="character" w:customStyle="1" w:styleId="QuoteChar">
    <w:name w:val="Quote Char"/>
    <w:basedOn w:val="DefaultParagraphFont"/>
    <w:link w:val="Quote"/>
    <w:uiPriority w:val="29"/>
    <w:rsid w:val="00881C30"/>
    <w:rPr>
      <w:i/>
      <w:iCs/>
      <w:color w:val="404040" w:themeColor="text1" w:themeTint="BF"/>
    </w:rPr>
  </w:style>
  <w:style w:type="paragraph" w:styleId="ListParagraph">
    <w:name w:val="List Paragraph"/>
    <w:basedOn w:val="Normal"/>
    <w:uiPriority w:val="34"/>
    <w:qFormat/>
    <w:rsid w:val="00881C30"/>
    <w:pPr>
      <w:ind w:left="720"/>
      <w:contextualSpacing/>
    </w:pPr>
  </w:style>
  <w:style w:type="character" w:styleId="IntenseEmphasis">
    <w:name w:val="Intense Emphasis"/>
    <w:basedOn w:val="DefaultParagraphFont"/>
    <w:uiPriority w:val="21"/>
    <w:qFormat/>
    <w:rsid w:val="00881C30"/>
    <w:rPr>
      <w:i/>
      <w:iCs/>
      <w:color w:val="0F4761" w:themeColor="accent1" w:themeShade="BF"/>
    </w:rPr>
  </w:style>
  <w:style w:type="paragraph" w:styleId="IntenseQuote">
    <w:name w:val="Intense Quote"/>
    <w:basedOn w:val="Normal"/>
    <w:next w:val="Normal"/>
    <w:link w:val="IntenseQuoteChar"/>
    <w:uiPriority w:val="30"/>
    <w:qFormat/>
    <w:rsid w:val="00881C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1C30"/>
    <w:rPr>
      <w:i/>
      <w:iCs/>
      <w:color w:val="0F4761" w:themeColor="accent1" w:themeShade="BF"/>
    </w:rPr>
  </w:style>
  <w:style w:type="character" w:styleId="IntenseReference">
    <w:name w:val="Intense Reference"/>
    <w:basedOn w:val="DefaultParagraphFont"/>
    <w:uiPriority w:val="32"/>
    <w:qFormat/>
    <w:rsid w:val="00881C30"/>
    <w:rPr>
      <w:b/>
      <w:bCs/>
      <w:smallCaps/>
      <w:color w:val="0F4761" w:themeColor="accent1" w:themeShade="BF"/>
      <w:spacing w:val="5"/>
    </w:rPr>
  </w:style>
  <w:style w:type="paragraph" w:styleId="NormalWeb">
    <w:name w:val="Normal (Web)"/>
    <w:basedOn w:val="Normal"/>
    <w:uiPriority w:val="99"/>
    <w:semiHidden/>
    <w:unhideWhenUsed/>
    <w:rsid w:val="00AB1E05"/>
    <w:rPr>
      <w:rFonts w:ascii="Times New Roman" w:hAnsi="Times New Roman" w:cs="Times New Roman"/>
    </w:rPr>
  </w:style>
  <w:style w:type="paragraph" w:styleId="Header">
    <w:name w:val="header"/>
    <w:basedOn w:val="Normal"/>
    <w:link w:val="HeaderChar"/>
    <w:uiPriority w:val="99"/>
    <w:unhideWhenUsed/>
    <w:rsid w:val="00381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87D"/>
  </w:style>
  <w:style w:type="paragraph" w:styleId="Footer">
    <w:name w:val="footer"/>
    <w:basedOn w:val="Normal"/>
    <w:link w:val="FooterChar"/>
    <w:uiPriority w:val="99"/>
    <w:unhideWhenUsed/>
    <w:rsid w:val="00381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79264">
      <w:bodyDiv w:val="1"/>
      <w:marLeft w:val="0"/>
      <w:marRight w:val="0"/>
      <w:marTop w:val="0"/>
      <w:marBottom w:val="0"/>
      <w:divBdr>
        <w:top w:val="none" w:sz="0" w:space="0" w:color="auto"/>
        <w:left w:val="none" w:sz="0" w:space="0" w:color="auto"/>
        <w:bottom w:val="none" w:sz="0" w:space="0" w:color="auto"/>
        <w:right w:val="none" w:sz="0" w:space="0" w:color="auto"/>
      </w:divBdr>
    </w:div>
    <w:div w:id="15733514">
      <w:bodyDiv w:val="1"/>
      <w:marLeft w:val="0"/>
      <w:marRight w:val="0"/>
      <w:marTop w:val="0"/>
      <w:marBottom w:val="0"/>
      <w:divBdr>
        <w:top w:val="none" w:sz="0" w:space="0" w:color="auto"/>
        <w:left w:val="none" w:sz="0" w:space="0" w:color="auto"/>
        <w:bottom w:val="none" w:sz="0" w:space="0" w:color="auto"/>
        <w:right w:val="none" w:sz="0" w:space="0" w:color="auto"/>
      </w:divBdr>
    </w:div>
    <w:div w:id="549659240">
      <w:bodyDiv w:val="1"/>
      <w:marLeft w:val="0"/>
      <w:marRight w:val="0"/>
      <w:marTop w:val="0"/>
      <w:marBottom w:val="0"/>
      <w:divBdr>
        <w:top w:val="none" w:sz="0" w:space="0" w:color="auto"/>
        <w:left w:val="none" w:sz="0" w:space="0" w:color="auto"/>
        <w:bottom w:val="none" w:sz="0" w:space="0" w:color="auto"/>
        <w:right w:val="none" w:sz="0" w:space="0" w:color="auto"/>
      </w:divBdr>
    </w:div>
    <w:div w:id="587426805">
      <w:bodyDiv w:val="1"/>
      <w:marLeft w:val="0"/>
      <w:marRight w:val="0"/>
      <w:marTop w:val="0"/>
      <w:marBottom w:val="0"/>
      <w:divBdr>
        <w:top w:val="none" w:sz="0" w:space="0" w:color="auto"/>
        <w:left w:val="none" w:sz="0" w:space="0" w:color="auto"/>
        <w:bottom w:val="none" w:sz="0" w:space="0" w:color="auto"/>
        <w:right w:val="none" w:sz="0" w:space="0" w:color="auto"/>
      </w:divBdr>
    </w:div>
    <w:div w:id="752631908">
      <w:bodyDiv w:val="1"/>
      <w:marLeft w:val="0"/>
      <w:marRight w:val="0"/>
      <w:marTop w:val="0"/>
      <w:marBottom w:val="0"/>
      <w:divBdr>
        <w:top w:val="none" w:sz="0" w:space="0" w:color="auto"/>
        <w:left w:val="none" w:sz="0" w:space="0" w:color="auto"/>
        <w:bottom w:val="none" w:sz="0" w:space="0" w:color="auto"/>
        <w:right w:val="none" w:sz="0" w:space="0" w:color="auto"/>
      </w:divBdr>
    </w:div>
    <w:div w:id="753431385">
      <w:bodyDiv w:val="1"/>
      <w:marLeft w:val="0"/>
      <w:marRight w:val="0"/>
      <w:marTop w:val="0"/>
      <w:marBottom w:val="0"/>
      <w:divBdr>
        <w:top w:val="none" w:sz="0" w:space="0" w:color="auto"/>
        <w:left w:val="none" w:sz="0" w:space="0" w:color="auto"/>
        <w:bottom w:val="none" w:sz="0" w:space="0" w:color="auto"/>
        <w:right w:val="none" w:sz="0" w:space="0" w:color="auto"/>
      </w:divBdr>
    </w:div>
    <w:div w:id="757213347">
      <w:bodyDiv w:val="1"/>
      <w:marLeft w:val="0"/>
      <w:marRight w:val="0"/>
      <w:marTop w:val="0"/>
      <w:marBottom w:val="0"/>
      <w:divBdr>
        <w:top w:val="none" w:sz="0" w:space="0" w:color="auto"/>
        <w:left w:val="none" w:sz="0" w:space="0" w:color="auto"/>
        <w:bottom w:val="none" w:sz="0" w:space="0" w:color="auto"/>
        <w:right w:val="none" w:sz="0" w:space="0" w:color="auto"/>
      </w:divBdr>
    </w:div>
    <w:div w:id="790704195">
      <w:bodyDiv w:val="1"/>
      <w:marLeft w:val="0"/>
      <w:marRight w:val="0"/>
      <w:marTop w:val="0"/>
      <w:marBottom w:val="0"/>
      <w:divBdr>
        <w:top w:val="none" w:sz="0" w:space="0" w:color="auto"/>
        <w:left w:val="none" w:sz="0" w:space="0" w:color="auto"/>
        <w:bottom w:val="none" w:sz="0" w:space="0" w:color="auto"/>
        <w:right w:val="none" w:sz="0" w:space="0" w:color="auto"/>
      </w:divBdr>
    </w:div>
    <w:div w:id="806316712">
      <w:bodyDiv w:val="1"/>
      <w:marLeft w:val="0"/>
      <w:marRight w:val="0"/>
      <w:marTop w:val="0"/>
      <w:marBottom w:val="0"/>
      <w:divBdr>
        <w:top w:val="none" w:sz="0" w:space="0" w:color="auto"/>
        <w:left w:val="none" w:sz="0" w:space="0" w:color="auto"/>
        <w:bottom w:val="none" w:sz="0" w:space="0" w:color="auto"/>
        <w:right w:val="none" w:sz="0" w:space="0" w:color="auto"/>
      </w:divBdr>
    </w:div>
    <w:div w:id="896166101">
      <w:bodyDiv w:val="1"/>
      <w:marLeft w:val="0"/>
      <w:marRight w:val="0"/>
      <w:marTop w:val="0"/>
      <w:marBottom w:val="0"/>
      <w:divBdr>
        <w:top w:val="none" w:sz="0" w:space="0" w:color="auto"/>
        <w:left w:val="none" w:sz="0" w:space="0" w:color="auto"/>
        <w:bottom w:val="none" w:sz="0" w:space="0" w:color="auto"/>
        <w:right w:val="none" w:sz="0" w:space="0" w:color="auto"/>
      </w:divBdr>
    </w:div>
    <w:div w:id="967246943">
      <w:bodyDiv w:val="1"/>
      <w:marLeft w:val="0"/>
      <w:marRight w:val="0"/>
      <w:marTop w:val="0"/>
      <w:marBottom w:val="0"/>
      <w:divBdr>
        <w:top w:val="none" w:sz="0" w:space="0" w:color="auto"/>
        <w:left w:val="none" w:sz="0" w:space="0" w:color="auto"/>
        <w:bottom w:val="none" w:sz="0" w:space="0" w:color="auto"/>
        <w:right w:val="none" w:sz="0" w:space="0" w:color="auto"/>
      </w:divBdr>
    </w:div>
    <w:div w:id="1050768566">
      <w:bodyDiv w:val="1"/>
      <w:marLeft w:val="0"/>
      <w:marRight w:val="0"/>
      <w:marTop w:val="0"/>
      <w:marBottom w:val="0"/>
      <w:divBdr>
        <w:top w:val="none" w:sz="0" w:space="0" w:color="auto"/>
        <w:left w:val="none" w:sz="0" w:space="0" w:color="auto"/>
        <w:bottom w:val="none" w:sz="0" w:space="0" w:color="auto"/>
        <w:right w:val="none" w:sz="0" w:space="0" w:color="auto"/>
      </w:divBdr>
    </w:div>
    <w:div w:id="1093671606">
      <w:bodyDiv w:val="1"/>
      <w:marLeft w:val="0"/>
      <w:marRight w:val="0"/>
      <w:marTop w:val="0"/>
      <w:marBottom w:val="0"/>
      <w:divBdr>
        <w:top w:val="none" w:sz="0" w:space="0" w:color="auto"/>
        <w:left w:val="none" w:sz="0" w:space="0" w:color="auto"/>
        <w:bottom w:val="none" w:sz="0" w:space="0" w:color="auto"/>
        <w:right w:val="none" w:sz="0" w:space="0" w:color="auto"/>
      </w:divBdr>
    </w:div>
    <w:div w:id="1208570517">
      <w:bodyDiv w:val="1"/>
      <w:marLeft w:val="0"/>
      <w:marRight w:val="0"/>
      <w:marTop w:val="0"/>
      <w:marBottom w:val="0"/>
      <w:divBdr>
        <w:top w:val="none" w:sz="0" w:space="0" w:color="auto"/>
        <w:left w:val="none" w:sz="0" w:space="0" w:color="auto"/>
        <w:bottom w:val="none" w:sz="0" w:space="0" w:color="auto"/>
        <w:right w:val="none" w:sz="0" w:space="0" w:color="auto"/>
      </w:divBdr>
    </w:div>
    <w:div w:id="1289044978">
      <w:bodyDiv w:val="1"/>
      <w:marLeft w:val="0"/>
      <w:marRight w:val="0"/>
      <w:marTop w:val="0"/>
      <w:marBottom w:val="0"/>
      <w:divBdr>
        <w:top w:val="none" w:sz="0" w:space="0" w:color="auto"/>
        <w:left w:val="none" w:sz="0" w:space="0" w:color="auto"/>
        <w:bottom w:val="none" w:sz="0" w:space="0" w:color="auto"/>
        <w:right w:val="none" w:sz="0" w:space="0" w:color="auto"/>
      </w:divBdr>
    </w:div>
    <w:div w:id="1313215261">
      <w:bodyDiv w:val="1"/>
      <w:marLeft w:val="0"/>
      <w:marRight w:val="0"/>
      <w:marTop w:val="0"/>
      <w:marBottom w:val="0"/>
      <w:divBdr>
        <w:top w:val="none" w:sz="0" w:space="0" w:color="auto"/>
        <w:left w:val="none" w:sz="0" w:space="0" w:color="auto"/>
        <w:bottom w:val="none" w:sz="0" w:space="0" w:color="auto"/>
        <w:right w:val="none" w:sz="0" w:space="0" w:color="auto"/>
      </w:divBdr>
    </w:div>
    <w:div w:id="1553924961">
      <w:bodyDiv w:val="1"/>
      <w:marLeft w:val="0"/>
      <w:marRight w:val="0"/>
      <w:marTop w:val="0"/>
      <w:marBottom w:val="0"/>
      <w:divBdr>
        <w:top w:val="none" w:sz="0" w:space="0" w:color="auto"/>
        <w:left w:val="none" w:sz="0" w:space="0" w:color="auto"/>
        <w:bottom w:val="none" w:sz="0" w:space="0" w:color="auto"/>
        <w:right w:val="none" w:sz="0" w:space="0" w:color="auto"/>
      </w:divBdr>
    </w:div>
    <w:div w:id="1778257909">
      <w:bodyDiv w:val="1"/>
      <w:marLeft w:val="0"/>
      <w:marRight w:val="0"/>
      <w:marTop w:val="0"/>
      <w:marBottom w:val="0"/>
      <w:divBdr>
        <w:top w:val="none" w:sz="0" w:space="0" w:color="auto"/>
        <w:left w:val="none" w:sz="0" w:space="0" w:color="auto"/>
        <w:bottom w:val="none" w:sz="0" w:space="0" w:color="auto"/>
        <w:right w:val="none" w:sz="0" w:space="0" w:color="auto"/>
      </w:divBdr>
    </w:div>
    <w:div w:id="1788624400">
      <w:bodyDiv w:val="1"/>
      <w:marLeft w:val="0"/>
      <w:marRight w:val="0"/>
      <w:marTop w:val="0"/>
      <w:marBottom w:val="0"/>
      <w:divBdr>
        <w:top w:val="none" w:sz="0" w:space="0" w:color="auto"/>
        <w:left w:val="none" w:sz="0" w:space="0" w:color="auto"/>
        <w:bottom w:val="none" w:sz="0" w:space="0" w:color="auto"/>
        <w:right w:val="none" w:sz="0" w:space="0" w:color="auto"/>
      </w:divBdr>
    </w:div>
    <w:div w:id="1930263496">
      <w:bodyDiv w:val="1"/>
      <w:marLeft w:val="0"/>
      <w:marRight w:val="0"/>
      <w:marTop w:val="0"/>
      <w:marBottom w:val="0"/>
      <w:divBdr>
        <w:top w:val="none" w:sz="0" w:space="0" w:color="auto"/>
        <w:left w:val="none" w:sz="0" w:space="0" w:color="auto"/>
        <w:bottom w:val="none" w:sz="0" w:space="0" w:color="auto"/>
        <w:right w:val="none" w:sz="0" w:space="0" w:color="auto"/>
      </w:divBdr>
    </w:div>
    <w:div w:id="20577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Sol98</b:Tag>
    <b:SourceType>JournalArticle</b:SourceType>
    <b:Guid>{A81330BD-0311-4A4F-BD4E-750D1DD0FEAB}</b:Guid>
    <b:Author>
      <b:Author>
        <b:NameList>
          <b:Person>
            <b:Last>Solnit</b:Last>
            <b:First>Rebecca</b:First>
          </b:Person>
        </b:NameList>
      </b:Author>
    </b:Author>
    <b:Title>lanscapes and amnesia</b:Title>
    <b:Year>1998</b:Year>
    <b:Publisher>creative camera</b:Publisher>
    <b:JournalName>creative camera</b:JournalName>
    <b:Pages>35</b:Pages>
    <b:RefOrder>1</b:RefOrder>
  </b:Source>
</b:Sources>
</file>

<file path=customXml/itemProps1.xml><?xml version="1.0" encoding="utf-8"?>
<ds:datastoreItem xmlns:ds="http://schemas.openxmlformats.org/officeDocument/2006/customXml" ds:itemID="{8E8BEF6B-8F3F-4A6E-B6D6-886B3C3A4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11</Pages>
  <Words>2184</Words>
  <Characters>12452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Ashman (2204992)</dc:creator>
  <cp:keywords/>
  <dc:description/>
  <cp:lastModifiedBy>Abbie Ashman (2204992)</cp:lastModifiedBy>
  <cp:revision>17</cp:revision>
  <dcterms:created xsi:type="dcterms:W3CDTF">2024-11-20T18:24:00Z</dcterms:created>
  <dcterms:modified xsi:type="dcterms:W3CDTF">2024-12-12T15:31:00Z</dcterms:modified>
</cp:coreProperties>
</file>