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BBE541C" w14:paraId="517A7A2F" wp14:textId="4D6A85A8">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Qualification: CIPD Diploma in Applied Human Resources</w:t>
      </w:r>
    </w:p>
    <w:p xmlns:wp14="http://schemas.microsoft.com/office/word/2010/wordml" w:rsidP="4BBE541C" w14:paraId="021E52DF" wp14:textId="41F9E976">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 xml:space="preserve"> </w:t>
      </w:r>
    </w:p>
    <w:p xmlns:wp14="http://schemas.microsoft.com/office/word/2010/wordml" w:rsidP="4BBE541C" w14:paraId="1D7F85BA" wp14:textId="1CF95975">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2DDCF0EE">
        <w:rPr>
          <w:rFonts w:ascii="Arial" w:hAnsi="Arial" w:eastAsia="Arial" w:cs="Arial"/>
          <w:noProof w:val="0"/>
          <w:color w:val="000000" w:themeColor="text1" w:themeTint="FF" w:themeShade="FF"/>
          <w:sz w:val="36"/>
          <w:szCs w:val="36"/>
          <w:lang w:val="en-US"/>
        </w:rPr>
        <w:t xml:space="preserve">Module Name: </w:t>
      </w:r>
      <w:r w:rsidRPr="4BBE541C" w:rsidR="2DDCF0EE">
        <w:rPr>
          <w:rFonts w:ascii="Arial" w:hAnsi="Arial" w:eastAsia="Arial" w:cs="Arial"/>
          <w:b w:val="0"/>
          <w:bCs w:val="0"/>
          <w:i w:val="0"/>
          <w:iCs w:val="0"/>
          <w:strike w:val="0"/>
          <w:dstrike w:val="0"/>
          <w:noProof w:val="0"/>
          <w:color w:val="000000" w:themeColor="text1" w:themeTint="FF" w:themeShade="FF"/>
          <w:sz w:val="36"/>
          <w:szCs w:val="36"/>
          <w:u w:val="none"/>
          <w:lang w:val="en-US"/>
        </w:rPr>
        <w:t>Understanding the Business Context of Human Resources</w:t>
      </w:r>
    </w:p>
    <w:p xmlns:wp14="http://schemas.microsoft.com/office/word/2010/wordml" w:rsidP="4BBE541C" w14:paraId="2ADBAEF6" wp14:textId="6351A51A">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 xml:space="preserve"> </w:t>
      </w:r>
      <w:r w:rsidRPr="4BBE541C" w:rsidR="2DDCF0EE">
        <w:rPr>
          <w:rFonts w:ascii="Arial" w:hAnsi="Arial" w:eastAsia="Arial" w:cs="Arial"/>
          <w:noProof w:val="0"/>
          <w:color w:val="000000" w:themeColor="text1" w:themeTint="FF" w:themeShade="FF"/>
          <w:sz w:val="36"/>
          <w:szCs w:val="36"/>
          <w:lang w:val="en-US"/>
        </w:rPr>
        <w:t xml:space="preserve"> </w:t>
      </w:r>
    </w:p>
    <w:p xmlns:wp14="http://schemas.microsoft.com/office/word/2010/wordml" w:rsidP="4BBE541C" w14:paraId="44CB74A5" wp14:textId="5FC3F91C">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 xml:space="preserve">Word Count: </w:t>
      </w:r>
      <w:r w:rsidRPr="4BBE541C" w:rsidR="1FD88BDD">
        <w:rPr>
          <w:rFonts w:ascii="Arial" w:hAnsi="Arial" w:eastAsia="Arial" w:cs="Arial"/>
          <w:noProof w:val="0"/>
          <w:color w:val="000000" w:themeColor="text1" w:themeTint="FF" w:themeShade="FF"/>
          <w:sz w:val="36"/>
          <w:szCs w:val="36"/>
          <w:lang w:val="en-US"/>
        </w:rPr>
        <w:t>2423</w:t>
      </w:r>
    </w:p>
    <w:p xmlns:wp14="http://schemas.microsoft.com/office/word/2010/wordml" w:rsidP="4BBE541C" w14:paraId="1D045F9E" wp14:textId="6C164FCB">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 xml:space="preserve"> </w:t>
      </w:r>
    </w:p>
    <w:p xmlns:wp14="http://schemas.microsoft.com/office/word/2010/wordml" w:rsidP="4BBE541C" w14:paraId="25EA9C21" wp14:textId="2B4D1365">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 xml:space="preserve"> </w:t>
      </w:r>
    </w:p>
    <w:p xmlns:wp14="http://schemas.microsoft.com/office/word/2010/wordml" w:rsidP="4BBE541C" w14:paraId="13C5D718" wp14:textId="4C31E00B">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 xml:space="preserve"> </w:t>
      </w:r>
    </w:p>
    <w:p xmlns:wp14="http://schemas.microsoft.com/office/word/2010/wordml" w:rsidP="4BBE541C" w14:paraId="4D05FBD7" wp14:textId="6F6C6823">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 xml:space="preserve"> </w:t>
      </w:r>
      <w:r w:rsidRPr="4BBE541C" w:rsidR="2DDCF0EE">
        <w:rPr>
          <w:rFonts w:ascii="Arial" w:hAnsi="Arial" w:eastAsia="Arial" w:cs="Arial"/>
          <w:noProof w:val="0"/>
          <w:color w:val="000000" w:themeColor="text1" w:themeTint="FF" w:themeShade="FF"/>
          <w:sz w:val="36"/>
          <w:szCs w:val="36"/>
          <w:lang w:val="en-US"/>
        </w:rPr>
        <w:t>Student Name:</w:t>
      </w:r>
      <w:r w:rsidRPr="4BBE541C" w:rsidR="0D5131AE">
        <w:rPr>
          <w:rFonts w:ascii="Arial" w:hAnsi="Arial" w:eastAsia="Arial" w:cs="Arial"/>
          <w:noProof w:val="0"/>
          <w:color w:val="000000" w:themeColor="text1" w:themeTint="FF" w:themeShade="FF"/>
          <w:sz w:val="36"/>
          <w:szCs w:val="36"/>
          <w:lang w:val="en-US"/>
        </w:rPr>
        <w:t xml:space="preserve"> Alexandra Louise Milsom</w:t>
      </w:r>
    </w:p>
    <w:p xmlns:wp14="http://schemas.microsoft.com/office/word/2010/wordml" w:rsidP="4BBE541C" w14:paraId="45102DCE" wp14:textId="54443A5D">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Student Number:</w:t>
      </w:r>
      <w:r w:rsidRPr="4BBE541C" w:rsidR="55AB4C17">
        <w:rPr>
          <w:rFonts w:ascii="Arial" w:hAnsi="Arial" w:eastAsia="Arial" w:cs="Arial"/>
          <w:noProof w:val="0"/>
          <w:color w:val="000000" w:themeColor="text1" w:themeTint="FF" w:themeShade="FF"/>
          <w:sz w:val="36"/>
          <w:szCs w:val="36"/>
          <w:lang w:val="en-US"/>
        </w:rPr>
        <w:t xml:space="preserve"> 2014440</w:t>
      </w:r>
    </w:p>
    <w:p xmlns:wp14="http://schemas.microsoft.com/office/word/2010/wordml" w:rsidP="4BBE541C" w14:paraId="7CD54977" wp14:textId="4EB0D684">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CIPD Membership Number:</w:t>
      </w:r>
      <w:r w:rsidRPr="4BBE541C" w:rsidR="6CA3A446">
        <w:rPr>
          <w:rFonts w:ascii="Arial" w:hAnsi="Arial" w:eastAsia="Arial" w:cs="Arial"/>
          <w:noProof w:val="0"/>
          <w:color w:val="000000" w:themeColor="text1" w:themeTint="FF" w:themeShade="FF"/>
          <w:sz w:val="36"/>
          <w:szCs w:val="36"/>
          <w:lang w:val="en-US"/>
        </w:rPr>
        <w:t xml:space="preserve"> TBC</w:t>
      </w:r>
    </w:p>
    <w:p xmlns:wp14="http://schemas.microsoft.com/office/word/2010/wordml" w:rsidP="4BBE541C" w14:paraId="2DBCE4B6" wp14:textId="65837CE7">
      <w:pPr>
        <w:rPr>
          <w:rFonts w:ascii="Arial" w:hAnsi="Arial" w:eastAsia="Arial" w:cs="Arial"/>
          <w:noProof w:val="0"/>
          <w:color w:val="000000" w:themeColor="text1" w:themeTint="FF" w:themeShade="FF"/>
          <w:sz w:val="36"/>
          <w:szCs w:val="36"/>
          <w:lang w:val="en-US"/>
        </w:rPr>
      </w:pPr>
    </w:p>
    <w:p xmlns:wp14="http://schemas.microsoft.com/office/word/2010/wordml" w:rsidP="4BBE541C" w14:paraId="4B66A79F" wp14:textId="21F041C2">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By signing below, I confirm that the work/evidence presented is my own, unaided work. I understand the regulations pertaining to candidate malpractice and the action that may be taken as a result.</w:t>
      </w:r>
    </w:p>
    <w:p xmlns:wp14="http://schemas.microsoft.com/office/word/2010/wordml" w:rsidP="4BBE541C" w14:paraId="4DC9DE44" wp14:textId="7B7A0A75">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 xml:space="preserve"> </w:t>
      </w:r>
    </w:p>
    <w:p xmlns:wp14="http://schemas.microsoft.com/office/word/2010/wordml" w:rsidP="4BBE541C" w14:paraId="4D3BAF3B" wp14:textId="2E41F2F8">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 xml:space="preserve">Signed: </w:t>
      </w:r>
      <w:proofErr w:type="spellStart"/>
      <w:r w:rsidRPr="4BBE541C" w:rsidR="182E2D0F">
        <w:rPr>
          <w:rFonts w:ascii="Arial" w:hAnsi="Arial" w:eastAsia="Arial" w:cs="Arial"/>
          <w:noProof w:val="0"/>
          <w:color w:val="000000" w:themeColor="text1" w:themeTint="FF" w:themeShade="FF"/>
          <w:sz w:val="36"/>
          <w:szCs w:val="36"/>
          <w:lang w:val="en-US"/>
        </w:rPr>
        <w:t>A.Milsom</w:t>
      </w:r>
      <w:proofErr w:type="spellEnd"/>
    </w:p>
    <w:p xmlns:wp14="http://schemas.microsoft.com/office/word/2010/wordml" w:rsidP="4BBE541C" w14:paraId="0E661224" wp14:textId="16CDC057">
      <w:pPr>
        <w:rPr>
          <w:rFonts w:ascii="Arial" w:hAnsi="Arial" w:eastAsia="Arial" w:cs="Arial"/>
          <w:noProof w:val="0"/>
          <w:color w:val="000000" w:themeColor="text1" w:themeTint="FF" w:themeShade="FF"/>
          <w:sz w:val="36"/>
          <w:szCs w:val="36"/>
          <w:lang w:val="en-US"/>
        </w:rPr>
      </w:pPr>
      <w:r w:rsidRPr="4BBE541C" w:rsidR="2DDCF0EE">
        <w:rPr>
          <w:rFonts w:ascii="Arial" w:hAnsi="Arial" w:eastAsia="Arial" w:cs="Arial"/>
          <w:noProof w:val="0"/>
          <w:color w:val="000000" w:themeColor="text1" w:themeTint="FF" w:themeShade="FF"/>
          <w:sz w:val="36"/>
          <w:szCs w:val="36"/>
          <w:lang w:val="en-US"/>
        </w:rPr>
        <w:t xml:space="preserve">Date: </w:t>
      </w:r>
      <w:r w:rsidRPr="4BBE541C" w:rsidR="33F30809">
        <w:rPr>
          <w:rFonts w:ascii="Arial" w:hAnsi="Arial" w:eastAsia="Arial" w:cs="Arial"/>
          <w:noProof w:val="0"/>
          <w:color w:val="000000" w:themeColor="text1" w:themeTint="FF" w:themeShade="FF"/>
          <w:sz w:val="36"/>
          <w:szCs w:val="36"/>
          <w:lang w:val="en-US"/>
        </w:rPr>
        <w:t>28.02.2021</w:t>
      </w:r>
    </w:p>
    <w:p xmlns:wp14="http://schemas.microsoft.com/office/word/2010/wordml" w:rsidP="4BBE541C" w14:paraId="05AE6638" wp14:textId="7367FE90">
      <w:pPr>
        <w:pStyle w:val="Normal"/>
        <w:rPr>
          <w:rFonts w:ascii="Arial" w:hAnsi="Arial" w:eastAsia="Arial" w:cs="Arial"/>
          <w:noProof w:val="0"/>
          <w:color w:val="000000" w:themeColor="text1" w:themeTint="FF" w:themeShade="FF"/>
          <w:sz w:val="36"/>
          <w:szCs w:val="36"/>
          <w:lang w:val="en-US"/>
        </w:rPr>
      </w:pPr>
    </w:p>
    <w:p xmlns:wp14="http://schemas.microsoft.com/office/word/2010/wordml" w:rsidP="4BBE541C" w14:paraId="16BE7883" wp14:textId="02E57F81">
      <w:pPr>
        <w:pStyle w:val="Normal"/>
        <w:rPr>
          <w:rFonts w:ascii="Arial" w:hAnsi="Arial" w:eastAsia="Arial" w:cs="Arial"/>
          <w:noProof w:val="0"/>
          <w:color w:val="000000" w:themeColor="text1" w:themeTint="FF" w:themeShade="FF"/>
          <w:sz w:val="36"/>
          <w:szCs w:val="36"/>
          <w:lang w:val="en-US"/>
        </w:rPr>
      </w:pPr>
    </w:p>
    <w:p xmlns:wp14="http://schemas.microsoft.com/office/word/2010/wordml" w:rsidP="4BBE541C" w14:paraId="4CAA3DD9" wp14:textId="3A8CA5FD">
      <w:pPr>
        <w:pStyle w:val="Normal"/>
        <w:rPr>
          <w:rFonts w:ascii="Arial" w:hAnsi="Arial" w:eastAsia="Arial" w:cs="Arial"/>
          <w:noProof w:val="0"/>
          <w:color w:val="000000" w:themeColor="text1" w:themeTint="FF" w:themeShade="FF"/>
          <w:sz w:val="36"/>
          <w:szCs w:val="36"/>
          <w:lang w:val="en-US"/>
        </w:rPr>
      </w:pPr>
    </w:p>
    <w:p xmlns:wp14="http://schemas.microsoft.com/office/word/2010/wordml" w14:paraId="1E5BF3D4" wp14:textId="4E5DB2B2">
      <w:r>
        <w:br w:type="page"/>
      </w:r>
    </w:p>
    <w:p xmlns:wp14="http://schemas.microsoft.com/office/word/2010/wordml" w:rsidP="4BBE541C" w14:paraId="209AF935" wp14:textId="47C1A2DF">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1"/>
          <w:bCs w:val="1"/>
          <w:i w:val="0"/>
          <w:iCs w:val="0"/>
          <w:strike w:val="0"/>
          <w:dstrike w:val="0"/>
          <w:noProof w:val="0"/>
          <w:color w:val="000000" w:themeColor="text1" w:themeTint="FF" w:themeShade="FF"/>
          <w:sz w:val="24"/>
          <w:szCs w:val="24"/>
          <w:u w:val="single"/>
          <w:lang w:val="en-US"/>
        </w:rPr>
        <w:t>Understanding the Business Context of Human Resources</w:t>
      </w:r>
    </w:p>
    <w:p xmlns:wp14="http://schemas.microsoft.com/office/word/2010/wordml" w:rsidP="4BBE541C" w14:paraId="1AC37815" wp14:textId="52062BD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single"/>
          <w:lang w:val="en-US"/>
        </w:rPr>
        <w:t>Introduction</w:t>
      </w:r>
    </w:p>
    <w:p xmlns:wp14="http://schemas.microsoft.com/office/word/2010/wordml" w:rsidP="4BBE541C" w14:paraId="735ECA65" wp14:textId="1467A23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report is to make a comparison of two different organisations and how the HR function alters. Looking at how business types and purposes can affect HR and research the impact of different organisational structures and management roles within HR. </w:t>
      </w:r>
    </w:p>
    <w:p xmlns:wp14="http://schemas.microsoft.com/office/word/2010/wordml" w:rsidP="4BBE541C" w14:paraId="4BCF7B09" wp14:textId="253F03A5">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Lastly, the report will investigate the role of the HR function when forming an organisational strategy and looking at the transformation from organisation structure into organisational strategy.</w:t>
      </w:r>
      <w:r>
        <w:br/>
      </w:r>
      <w:r>
        <w:br/>
      </w: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Compar</w:t>
      </w:r>
      <w:r w:rsidRPr="4BBE541C" w:rsidR="13DD8F7F">
        <w:rPr>
          <w:rFonts w:ascii="Arial" w:hAnsi="Arial" w:eastAsia="Arial" w:cs="Arial"/>
          <w:b w:val="0"/>
          <w:bCs w:val="0"/>
          <w:i w:val="0"/>
          <w:iCs w:val="0"/>
          <w:strike w:val="0"/>
          <w:dstrike w:val="0"/>
          <w:noProof w:val="0"/>
          <w:color w:val="000000" w:themeColor="text1" w:themeTint="FF" w:themeShade="FF"/>
          <w:sz w:val="24"/>
          <w:szCs w:val="24"/>
          <w:u w:val="single"/>
          <w:lang w:val="en-US"/>
        </w:rPr>
        <w:t>ison of Two Different Types of Organisation and their Operational/Business Purpose</w:t>
      </w:r>
    </w:p>
    <w:p xmlns:wp14="http://schemas.microsoft.com/office/word/2010/wordml" w:rsidP="4BBE541C" w14:paraId="7CB05640" wp14:textId="089798E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noProof w:val="0"/>
          <w:color w:val="000000" w:themeColor="text1" w:themeTint="FF" w:themeShade="FF"/>
          <w:sz w:val="24"/>
          <w:szCs w:val="24"/>
          <w:lang w:val="en-US"/>
        </w:rPr>
        <w:t>Drainforce Limited is a small organisation that specialises in the drainage industry, water and transportation. They provide a service to the public and to other organisations, such as Welsh Water and London Underground, to help solve any drainage problems. It is a private sector organisation. Their organisational purpose is to provide an exceptional service to customers, clients and representing clients' values when working on their behalf. It has two main sites, one in the South of Wales and another in West Wales.</w:t>
      </w:r>
    </w:p>
    <w:p xmlns:wp14="http://schemas.microsoft.com/office/word/2010/wordml" w:rsidP="4BBE541C" w14:paraId="4B191394" wp14:textId="04C88170">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noProof w:val="0"/>
          <w:color w:val="000000" w:themeColor="text1" w:themeTint="FF" w:themeShade="FF"/>
          <w:sz w:val="24"/>
          <w:szCs w:val="24"/>
          <w:lang w:val="en-US"/>
        </w:rPr>
        <w:t>The orientation of the organisation is to provide a tertiary service. The company has a functional structure with a clear hierarchy system in place. There is a power culture within Drainforce LTD.</w:t>
      </w:r>
    </w:p>
    <w:p xmlns:wp14="http://schemas.microsoft.com/office/word/2010/wordml" w:rsidP="4BBE541C" w14:paraId="6C5AAF40" wp14:textId="7B72A204">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noProof w:val="0"/>
          <w:color w:val="000000" w:themeColor="text1" w:themeTint="FF" w:themeShade="FF"/>
          <w:sz w:val="24"/>
          <w:szCs w:val="24"/>
          <w:lang w:val="en-US"/>
        </w:rPr>
        <w:t>Aldi Stores LTD is a grocery retailer that is also part of the private sector. It is an extremely large, global organisation. It has stores, offices and warehouses located in multiple countries around the world. Their operational purpose is to sell essential grocery products consistently and predictively cheaper than their competitors.</w:t>
      </w:r>
    </w:p>
    <w:p xmlns:wp14="http://schemas.microsoft.com/office/word/2010/wordml" w:rsidP="4BBE541C" w14:paraId="17C5096F" wp14:textId="1C1CB9F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noProof w:val="0"/>
          <w:color w:val="000000" w:themeColor="text1" w:themeTint="FF" w:themeShade="FF"/>
          <w:sz w:val="24"/>
          <w:szCs w:val="24"/>
          <w:lang w:val="en-US"/>
        </w:rPr>
        <w:t>The orientation of the organisation is to provide primary products to the general public. The company also has a functional structure as well as a hierarchy structure. There is a role culture within Aldi Stores LTD.</w:t>
      </w:r>
    </w:p>
    <w:p xmlns:wp14="http://schemas.microsoft.com/office/word/2010/wordml" w:rsidP="4BBE541C" w14:paraId="3C02AB7A" wp14:textId="27C25FF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single"/>
          <w:lang w:val="en-US"/>
        </w:rPr>
        <w:t>Assess how Business Type and Purpose Affects the HR function</w:t>
      </w:r>
    </w:p>
    <w:p xmlns:wp14="http://schemas.microsoft.com/office/word/2010/wordml" w:rsidP="4BBE541C" w14:paraId="47463160" wp14:textId="26DE2411">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Although HR function can have similarities in all organisatioins it is also important to note that the HR function will be unique to each organisation and will require different needs from the HR function. Both Drainforce LTD and Aldi Stores LTD are part of the private sector, which is made up of businesses owned by individuals or families privately, vast number of institutional stakeholders and individuals or by other organisations. Within the private sector you can legally have three forms that an organisation may take. These are sole-traders, partnerships or companies. Both organisations fall under the form of a company. This means that there must be a minimum of two shareholders with there being no maximum amount. Although being a company means that you have a lot more regulations that must be adhered to, it does also come with benefits, especially the limited liability (Taylor and Woodhams, pg 44). This simply means that a company and those who own it are treated as separate, meaning that the shareholders would not have to pay the company's dept if liquidation ever occurred.</w:t>
      </w:r>
    </w:p>
    <w:p xmlns:wp14="http://schemas.microsoft.com/office/word/2010/wordml" w:rsidP="4BBE541C" w14:paraId="3D930159" wp14:textId="49618A5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Organisations can vary in their HR functions and how powerful the HR team can be. For smaller organisations this may mean that line managers or HR advisors do the basics of the HR function (issuing holidays, training, absence management ect) and potentially outsource HRM matters. Aldi Stores LTD relays online management to do the basics in the HR function. It then has an HR team that works in head office that looks into more advanced sections, plans strategy's and looks at structures in the workforce. The team is separated into smaller sections, these include recruitment, training, health and safety, employee engagement and HR administration. The HR team will research, create designs and implement tools that are cost effective and efficient. They will also look at processes to support each stage of the employee lifecycle (Aldi, 2018).</w:t>
      </w:r>
    </w:p>
    <w:p xmlns:wp14="http://schemas.microsoft.com/office/word/2010/wordml" w:rsidP="4BBE541C" w14:paraId="2317853D" wp14:textId="39D9BAA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Drainforce LTD is a lot smaller sized company than Aldi and as such the HR function and team is minimal. Drainforce originally was outsourcing HR matters but has recently bought it into house. As the HR team is so small it does mean that the HR role becomes one of a generalist nature compared to that which was a focused topic in Aldi’s HR function. In a lot of smaller organisations there remains a preference for informality in the way that management treat staff (Edwards and Ram, 2010). This is also the case in Drainforce and the HR function is noticeably underdeveloped. Informality can lead to feelings of being treated unfairly and favoritism within the organisation. This has a knock-on effect of demotivation on staff and a decrease in the satisfaction they feel with their job role (Taylor and Woodhams, pg 46). However, the shareholders have recognised this as a problem and are actively looking at steps to make improvements to this.</w:t>
      </w:r>
    </w:p>
    <w:p xmlns:wp14="http://schemas.microsoft.com/office/word/2010/wordml" w:rsidP="4BBE541C" w14:paraId="119982A7" wp14:textId="0ED499D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single"/>
          <w:lang w:val="en-US"/>
        </w:rPr>
        <w:t>Explanation of how Different Organisational Structures and Management Roles can have an Impact on the HR Function</w:t>
      </w:r>
    </w:p>
    <w:p xmlns:wp14="http://schemas.microsoft.com/office/word/2010/wordml" w:rsidP="4BBE541C" w14:paraId="58E685A6" wp14:textId="4894ADD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The organisational structure started to be assessed and improved in the late 1800’s by Fredrick Winslow Taylor. He looked at the productivity at work, researching each specific task to make it more efficient, investigating the best way to carry the job out and people who would be best suited to undertake the role (Buchanan and Huczynski, 2010). The structure of a company is what enables the workforce to form a pattern of their positions within the organisation and the relationship of the role. It also creates a shell in which the organisation’s activities can be organised and monitored through order and control (Campbell and Craig, 2005).</w:t>
      </w:r>
    </w:p>
    <w:p xmlns:wp14="http://schemas.microsoft.com/office/word/2010/wordml" w:rsidP="4BBE541C" w14:paraId="6FC6E208" wp14:textId="7398AE4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Both companies, Aldi and Drainforce adhere to hierarchical structures, also referred to as ‘M forms’ by Campbell and Craig (2010). In particular the functional structure, which is described as the simplest of bureaucratic structures (Wagner and Hollenbeck, 2014). This function allows a clear chain of commands to pass on information and makes the communication of information more streamlined and effective. Most experience this type of structure within their working life as it is a common option and usually the most logical. Other hierarchical structures include geographical structure, organisation by product and organisation by customer group.</w:t>
      </w:r>
    </w:p>
    <w:p xmlns:wp14="http://schemas.microsoft.com/office/word/2010/wordml" w:rsidP="4BBE541C" w14:paraId="4565034F" wp14:textId="3E6E5D3F">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Non-hierarchical structures give the ability to provide flexibility and as a result much better organisational agility, which could need the increasing importance for organisations swift response time and the sharpness of the organisation. These structures consist of the Matrix Organisation, Virtual organisation and the flexible firm. Although the flexible firm does give the HR professional a lot to consider balancing the improvement it can make to an organisations agility with the importance of making sure all legal and ethical considerations are addressed.</w:t>
      </w:r>
    </w:p>
    <w:p xmlns:wp14="http://schemas.microsoft.com/office/word/2010/wordml" w:rsidP="4BBE541C" w14:paraId="407C48E2" wp14:textId="14E2972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Line managers are more commonly taking up some of the jobs of HR professionals. The relationship between a line manager and an employee is very important. If an employee has a positive relationship with their line manager, they are more likely to enjoy their job role and have a higher level of commitment to the organisation. These factors then go on to create higher levels of performance in the job and encourage behaviors that go beyond the job role set out, known as discretionary behavior. Employee’s line managers also provide an important role when looking at an individual's performance. They are able to set goals that are specific and challenge the employee, they can monitor the progress of the individual and provide feedback from the monitoring and they can assess individual proformance on a regular basis (CIPD, 2020). Line managers can have a key role that can help reduce stress and support well-being at work by providing the right level of support for an employee whilst setting the balance of the level of challenges within the workplace. They can also help with the admin duties of HR, undertaking tasks such as recording holidays, absence management and filling in the correct paperwork.</w:t>
      </w:r>
    </w:p>
    <w:p xmlns:wp14="http://schemas.microsoft.com/office/word/2010/wordml" w:rsidP="4BBE541C" w14:paraId="62686E4B" wp14:textId="1C5FF637">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single"/>
          <w:lang w:val="en-US"/>
        </w:rPr>
        <w:t>Explanation of how the Role of the HR Function in Formulating Organisational Strategy</w:t>
      </w:r>
    </w:p>
    <w:p xmlns:wp14="http://schemas.microsoft.com/office/word/2010/wordml" w:rsidP="4BBE541C" w14:paraId="24071EBD" wp14:textId="7D700E1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 organisational strategy looks at an organisations most important goals and policies and create a plan or pattern that actions these into a coherent whole (Quinn, 1980). The most effective strategies focus on a few key points and are designed to deal with the unpredictable and the unknowable. It notes the most important goals and a path on how they can be achieved, the action of policy's and defines goals. Organisations can have several related supporting strategies. </w:t>
      </w:r>
    </w:p>
    <w:p xmlns:wp14="http://schemas.microsoft.com/office/word/2010/wordml" w:rsidP="4BBE541C" w14:paraId="4102BAA6" wp14:textId="1225F34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Over the past years there has been a focus on how organisational strategy is being formulated. There are three main types in which this is done. </w:t>
      </w:r>
    </w:p>
    <w:p xmlns:wp14="http://schemas.microsoft.com/office/word/2010/wordml" w:rsidP="4BBE541C" w14:paraId="3FA3314E" wp14:textId="0D556C71">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Rational/Classical</w:t>
      </w:r>
    </w:p>
    <w:p xmlns:wp14="http://schemas.microsoft.com/office/word/2010/wordml" w:rsidP="4BBE541C" w14:paraId="513F28E3" wp14:textId="0916B258">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Emergent/logical incrementalism</w:t>
      </w:r>
    </w:p>
    <w:p xmlns:wp14="http://schemas.microsoft.com/office/word/2010/wordml" w:rsidP="4BBE541C" w14:paraId="5C22476B" wp14:textId="43D13E45">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Symbolic/Radical</w:t>
      </w:r>
    </w:p>
    <w:p xmlns:wp14="http://schemas.microsoft.com/office/word/2010/wordml" w:rsidP="4BBE541C" w14:paraId="76D1C222" wp14:textId="38607B38">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The rational approach, often thought of as the classical approach. This approach is usually undertaken by the senior management within the organisation and takes a top-down approach. They use tools such as a pestle or a swot to examine internal and external factors and then use this information to form goals, aims and objectives for the organisation (Taylor and Woodhams, pg 59). The senior management may bring in resources such as people, materials and technologies to help plan the strategy. This forms the direction of the strategy. Analysists have found that this formulation created by senior management influenced the strategic direction an organisation would take (Quinn, 1980, pg 59).</w:t>
      </w:r>
    </w:p>
    <w:p xmlns:wp14="http://schemas.microsoft.com/office/word/2010/wordml" w:rsidP="4BBE541C" w14:paraId="62484F6A" wp14:textId="27B40955">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In the emergent strategy each part is looked at logically and consistently, making it known as ‘logical incrementalism’. The senior management will give general goals but how you get there depends on the people as they respond to different situations.</w:t>
      </w:r>
    </w:p>
    <w:p xmlns:wp14="http://schemas.microsoft.com/office/word/2010/wordml" w:rsidP="4BBE541C" w14:paraId="7698DD47" wp14:textId="6168B995">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The symbolic strategy is where an organisation try’s different tools or different ways of working and then once they have found one that works best for them, they write the strategy. This is where it gets the name symbolic as it is more down to luck then judgement and is often used to give an organisation more credibility.</w:t>
      </w:r>
    </w:p>
    <w:p xmlns:wp14="http://schemas.microsoft.com/office/word/2010/wordml" w:rsidP="4BBE541C" w14:paraId="32ACEF3A" wp14:textId="02963C37">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single"/>
          <w:lang w:val="en-US"/>
        </w:rPr>
        <w:t>Explanation of how Organisational Strategy is Translated into HR Strategy and Policy</w:t>
      </w:r>
    </w:p>
    <w:p xmlns:wp14="http://schemas.microsoft.com/office/word/2010/wordml" w:rsidP="4BBE541C" w14:paraId="2858FEDE" wp14:textId="438C671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An HR strategy is formed by looking at the organisational strategies. Therefore, it is of the upmost importance that organisational strategies have a clear definition and direction to follow. Three core alternative strategies that organisations can follow are core leadership, differentiation and focus (Porter, 1985, pg 61). Porter suggested that your chances of success are higher when all focuses and pursuits are focusing on one of the three strategies, this however was argued by other analysts who said the hybrid strategies can succeed just as successfully (Johnson, 2010 pg61). It is important for the HR professional to look at this as a guide as these strategies are too vague and would need to be altered to focus on the specific organisation strategy.</w:t>
      </w:r>
    </w:p>
    <w:p xmlns:wp14="http://schemas.microsoft.com/office/word/2010/wordml" w:rsidP="4BBE541C" w14:paraId="607F8D4A" wp14:textId="241FF714">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It is up to the HR professional to make an HR strategy that co-insides with the organisational strategy. For example, if the organisational strategy was differentiation, they may investigate training progression, recruitment, higher wages to be able to employ workers with specific skills and set out to engage with the workforce positively to develop them.</w:t>
      </w:r>
    </w:p>
    <w:p xmlns:wp14="http://schemas.microsoft.com/office/word/2010/wordml" w:rsidP="4BBE541C" w14:paraId="7953A710" wp14:textId="4269F4D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Some have argued that contingency thinking shouldn’t affect the HR professional’s line of work. It says that if organisations are offering staff pay according to their proformance, involving in decision making and giving them job security with the opportunity of career developments, then staff will naturally be motivated and naturally put the effort in to helping achieve the organisational goals (Pfeffer 1994, Huselid 1995, Purcell et al, 2003, pg 62).</w:t>
      </w:r>
    </w:p>
    <w:p xmlns:wp14="http://schemas.microsoft.com/office/word/2010/wordml" w:rsidP="4BBE541C" w14:paraId="4D6FE9B9" wp14:textId="3F80B77C">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412AE55D" wp14:textId="7DAF2143">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0EE80C9E" wp14:textId="4B770DBD">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755C1394" wp14:textId="5DED1F1F">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4BBE541C" w14:paraId="1ED16E46" wp14:textId="498599BF">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73FDB2D3" wp14:textId="6C0E7AA6">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66CD75D7" wp14:textId="09437D39">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4BBE541C" w:rsidR="13DD8F7F">
        <w:rPr>
          <w:rFonts w:ascii="Arial" w:hAnsi="Arial" w:eastAsia="Arial" w:cs="Arial"/>
          <w:b w:val="1"/>
          <w:bCs w:val="1"/>
          <w:i w:val="0"/>
          <w:iCs w:val="0"/>
          <w:strike w:val="0"/>
          <w:dstrike w:val="0"/>
          <w:noProof w:val="0"/>
          <w:color w:val="000000" w:themeColor="text1" w:themeTint="FF" w:themeShade="FF"/>
          <w:sz w:val="28"/>
          <w:szCs w:val="28"/>
          <w:u w:val="single"/>
          <w:lang w:val="en-US"/>
        </w:rPr>
        <w:t>Pestle Analysis of</w:t>
      </w:r>
    </w:p>
    <w:p xmlns:wp14="http://schemas.microsoft.com/office/word/2010/wordml" w:rsidP="4BBE541C" w14:paraId="7B365693" wp14:textId="1CC41A4E">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4BBE541C" w:rsidR="13DD8F7F">
        <w:rPr>
          <w:rFonts w:ascii="Arial" w:hAnsi="Arial" w:eastAsia="Arial" w:cs="Arial"/>
          <w:b w:val="1"/>
          <w:bCs w:val="1"/>
          <w:i w:val="0"/>
          <w:iCs w:val="0"/>
          <w:strike w:val="0"/>
          <w:dstrike w:val="0"/>
          <w:noProof w:val="0"/>
          <w:color w:val="000000" w:themeColor="text1" w:themeTint="FF" w:themeShade="FF"/>
          <w:sz w:val="28"/>
          <w:szCs w:val="28"/>
          <w:u w:val="single"/>
          <w:lang w:val="en-US"/>
        </w:rPr>
        <w:t>Drainforce LTD</w:t>
      </w:r>
    </w:p>
    <w:p xmlns:wp14="http://schemas.microsoft.com/office/word/2010/wordml" w:rsidP="4BBE541C" w14:paraId="12C01A88" wp14:textId="5AD038D0">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tbl>
      <w:tblPr>
        <w:tblStyle w:val="GridTable3-Accent1"/>
        <w:tblW w:w="0" w:type="auto"/>
        <w:tblLayout w:type="fixed"/>
        <w:tblLook w:val="06A0" w:firstRow="1" w:lastRow="0" w:firstColumn="1" w:lastColumn="0" w:noHBand="1" w:noVBand="1"/>
      </w:tblPr>
      <w:tblGrid>
        <w:gridCol w:w="1755"/>
        <w:gridCol w:w="2745"/>
        <w:gridCol w:w="3195"/>
        <w:gridCol w:w="1650"/>
      </w:tblGrid>
      <w:tr w:rsidR="4BBE541C" w:rsidTr="4BBE541C" w14:paraId="30E828E4">
        <w:tc>
          <w:tcPr>
            <w:cnfStyle w:val="001000000100" w:firstRow="0" w:lastRow="0" w:firstColumn="1" w:lastColumn="0" w:oddVBand="0" w:evenVBand="0" w:oddHBand="0" w:evenHBand="0" w:firstRowFirstColumn="1" w:firstRowLastColumn="0" w:lastRowFirstColumn="0" w:lastRowLastColumn="0"/>
            <w:tcW w:w="1755" w:type="dxa"/>
            <w:tcBorders>
              <w:top w:val="nil"/>
              <w:left w:val="nil"/>
              <w:bottom w:val="single" w:color="8EAADB" w:themeColor="accent1" w:themeTint="99" w:sz="6"/>
              <w:right w:val="nil"/>
            </w:tcBorders>
            <w:tcMar/>
            <w:vAlign w:val="top"/>
          </w:tcPr>
          <w:p w:rsidR="4BBE541C" w:rsidP="4BBE541C" w:rsidRDefault="4BBE541C" w14:paraId="7ABCF57C" w14:textId="38FDC7CA">
            <w:pPr>
              <w:spacing w:line="259" w:lineRule="auto"/>
              <w:rPr>
                <w:rFonts w:ascii="Arial" w:hAnsi="Arial" w:eastAsia="Arial" w:cs="Arial"/>
                <w:b w:val="1"/>
                <w:bCs w:val="1"/>
                <w:i w:val="1"/>
                <w:iCs w:val="1"/>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745" w:type="dxa"/>
            <w:tcBorders>
              <w:top w:val="nil"/>
              <w:right w:val="nil"/>
            </w:tcBorders>
            <w:tcMar/>
            <w:vAlign w:val="top"/>
          </w:tcPr>
          <w:p w:rsidR="4BBE541C" w:rsidP="4BBE541C" w:rsidRDefault="4BBE541C" w14:paraId="0F3342DC" w14:textId="0F6AF864">
            <w:pPr>
              <w:spacing w:line="259" w:lineRule="auto"/>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External Factors to Consider</w:t>
            </w:r>
          </w:p>
        </w:tc>
        <w:tc>
          <w:tcPr>
            <w:cnfStyle w:val="000000000000" w:firstRow="0" w:lastRow="0" w:firstColumn="0" w:lastColumn="0" w:oddVBand="0" w:evenVBand="0" w:oddHBand="0" w:evenHBand="0" w:firstRowFirstColumn="0" w:firstRowLastColumn="0" w:lastRowFirstColumn="0" w:lastRowLastColumn="0"/>
            <w:tcW w:w="3195" w:type="dxa"/>
            <w:tcBorders>
              <w:top w:val="nil"/>
              <w:right w:val="nil"/>
            </w:tcBorders>
            <w:tcMar/>
            <w:vAlign w:val="top"/>
          </w:tcPr>
          <w:p w:rsidR="4BBE541C" w:rsidP="4BBE541C" w:rsidRDefault="4BBE541C" w14:paraId="7B555351" w14:textId="1DFCD357">
            <w:pPr>
              <w:spacing w:line="259" w:lineRule="auto"/>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Factors Affected within the Industry</w:t>
            </w:r>
          </w:p>
        </w:tc>
        <w:tc>
          <w:tcPr>
            <w:cnfStyle w:val="000000000000" w:firstRow="0" w:lastRow="0" w:firstColumn="0" w:lastColumn="0" w:oddVBand="0" w:evenVBand="0" w:oddHBand="0" w:evenHBand="0" w:firstRowFirstColumn="0" w:firstRowLastColumn="0" w:lastRowFirstColumn="0" w:lastRowLastColumn="0"/>
            <w:tcW w:w="1650" w:type="dxa"/>
            <w:tcBorders>
              <w:top w:val="nil"/>
              <w:right w:val="nil"/>
            </w:tcBorders>
            <w:tcMar/>
            <w:vAlign w:val="top"/>
          </w:tcPr>
          <w:p w:rsidR="4BBE541C" w:rsidP="4BBE541C" w:rsidRDefault="4BBE541C" w14:paraId="7CACF272" w14:textId="19B6502F">
            <w:pPr>
              <w:spacing w:line="259" w:lineRule="auto"/>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Importance to the Organisation</w:t>
            </w:r>
          </w:p>
        </w:tc>
      </w:tr>
      <w:tr w:rsidR="4BBE541C" w:rsidTr="4BBE541C" w14:paraId="20266094">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4BBE541C" w:rsidP="4BBE541C" w:rsidRDefault="4BBE541C" w14:paraId="1A140DA2" w14:textId="0ECF06EF">
            <w:pPr>
              <w:spacing w:line="259" w:lineRule="auto"/>
              <w:rPr>
                <w:rFonts w:ascii="Arial" w:hAnsi="Arial" w:eastAsia="Arial" w:cs="Arial"/>
                <w:b w:val="0"/>
                <w:bCs w:val="0"/>
                <w:i w:val="1"/>
                <w:iCs w:val="1"/>
                <w:sz w:val="24"/>
                <w:szCs w:val="24"/>
                <w:lang w:val="en-US"/>
              </w:rPr>
            </w:pPr>
            <w:r w:rsidRPr="4BBE541C" w:rsidR="4BBE541C">
              <w:rPr>
                <w:rFonts w:ascii="Arial" w:hAnsi="Arial" w:eastAsia="Arial" w:cs="Arial"/>
                <w:b w:val="0"/>
                <w:bCs w:val="0"/>
                <w:i w:val="1"/>
                <w:iCs w:val="1"/>
                <w:strike w:val="0"/>
                <w:dstrike w:val="0"/>
                <w:sz w:val="24"/>
                <w:szCs w:val="24"/>
                <w:u w:val="none"/>
                <w:lang w:val="en-US"/>
              </w:rPr>
              <w:t>Political</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4BBE541C" w:rsidP="4BBE541C" w:rsidRDefault="4BBE541C" w14:paraId="3B276908" w14:textId="6099E7A0">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Tax</w:t>
            </w:r>
          </w:p>
          <w:p w:rsidR="4BBE541C" w:rsidP="4BBE541C" w:rsidRDefault="4BBE541C" w14:paraId="68A75B75" w14:textId="156FA2AB">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Political Stability</w:t>
            </w:r>
          </w:p>
          <w:p w:rsidR="4BBE541C" w:rsidP="4BBE541C" w:rsidRDefault="4BBE541C" w14:paraId="2B8D081E" w14:textId="511D0875">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Industry regulation</w:t>
            </w:r>
          </w:p>
          <w:p w:rsidR="4BBE541C" w:rsidP="4BBE541C" w:rsidRDefault="4BBE541C" w14:paraId="4FEC6BB4" w14:textId="36DC2471">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Global trade restrictions</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4BBE541C" w:rsidP="4BBE541C" w:rsidRDefault="4BBE541C" w14:paraId="2951F829" w14:textId="3E8AC452">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The government introduced new tax regulations coming into enforcement on 01/03/2021. Although it does not affect the company’s profits through the change in tax it does cost money and time to train the accounts team to adhere to these new regulations.</w:t>
            </w:r>
          </w:p>
          <w:p w:rsidR="4BBE541C" w:rsidP="4BBE541C" w:rsidRDefault="4BBE541C" w14:paraId="351E47CB" w14:textId="1BAD87D6">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Due to the UK leaving the EU it has meant that certain products have different delivery instructions and prices then previously.</w:t>
            </w:r>
          </w:p>
          <w:p w:rsidR="4BBE541C" w:rsidP="4BBE541C" w:rsidRDefault="4BBE541C" w14:paraId="3C441F68" w14:textId="64F2AF00">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Government has imposed lockdown measures that has created difficulty in getting a vehicle from the EU due to quarantine measures. Creating extra costs and delays.</w:t>
            </w:r>
          </w:p>
          <w:p w:rsidR="4BBE541C" w:rsidP="4BBE541C" w:rsidRDefault="4BBE541C" w14:paraId="0F4F5F6C" w14:textId="6E63E0C2">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The government, ordering that Covid-19 pollution tests get undertaken in the water several times a day, increased the business and created a new job role that had to be learned and implemented quickly and precisely.</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4BBE541C" w:rsidP="4BBE541C" w:rsidRDefault="4BBE541C" w14:paraId="134F65C2" w14:textId="067742A8">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p w:rsidR="4BBE541C" w:rsidP="4BBE541C" w:rsidRDefault="4BBE541C" w14:paraId="7CA7F8DF" w14:textId="1FDF5ED4">
            <w:pPr>
              <w:spacing w:line="259" w:lineRule="auto"/>
              <w:rPr>
                <w:rFonts w:ascii="Arial" w:hAnsi="Arial" w:eastAsia="Arial" w:cs="Arial"/>
                <w:b w:val="0"/>
                <w:bCs w:val="0"/>
                <w:i w:val="0"/>
                <w:iCs w:val="0"/>
                <w:sz w:val="24"/>
                <w:szCs w:val="24"/>
                <w:lang w:val="en-US"/>
              </w:rPr>
            </w:pPr>
          </w:p>
          <w:p w:rsidR="4BBE541C" w:rsidP="4BBE541C" w:rsidRDefault="4BBE541C" w14:paraId="142B18E2" w14:textId="5A906273">
            <w:pPr>
              <w:spacing w:line="259" w:lineRule="auto"/>
              <w:rPr>
                <w:rFonts w:ascii="Arial" w:hAnsi="Arial" w:eastAsia="Arial" w:cs="Arial"/>
                <w:b w:val="0"/>
                <w:bCs w:val="0"/>
                <w:i w:val="0"/>
                <w:iCs w:val="0"/>
                <w:sz w:val="24"/>
                <w:szCs w:val="24"/>
                <w:lang w:val="en-US"/>
              </w:rPr>
            </w:pPr>
          </w:p>
          <w:p w:rsidR="4BBE541C" w:rsidP="4BBE541C" w:rsidRDefault="4BBE541C" w14:paraId="3038DC20" w14:textId="4A15A79A">
            <w:pPr>
              <w:spacing w:line="259" w:lineRule="auto"/>
              <w:rPr>
                <w:rFonts w:ascii="Arial" w:hAnsi="Arial" w:eastAsia="Arial" w:cs="Arial"/>
                <w:b w:val="0"/>
                <w:bCs w:val="0"/>
                <w:i w:val="0"/>
                <w:iCs w:val="0"/>
                <w:sz w:val="24"/>
                <w:szCs w:val="24"/>
                <w:lang w:val="en-US"/>
              </w:rPr>
            </w:pPr>
          </w:p>
          <w:p w:rsidR="4BBE541C" w:rsidP="4BBE541C" w:rsidRDefault="4BBE541C" w14:paraId="1681C69B" w14:textId="1E65461D">
            <w:pPr>
              <w:spacing w:line="259" w:lineRule="auto"/>
              <w:rPr>
                <w:rFonts w:ascii="Arial" w:hAnsi="Arial" w:eastAsia="Arial" w:cs="Arial"/>
                <w:b w:val="0"/>
                <w:bCs w:val="0"/>
                <w:i w:val="0"/>
                <w:iCs w:val="0"/>
                <w:sz w:val="24"/>
                <w:szCs w:val="24"/>
                <w:lang w:val="en-US"/>
              </w:rPr>
            </w:pPr>
          </w:p>
          <w:p w:rsidR="4BBE541C" w:rsidP="4BBE541C" w:rsidRDefault="4BBE541C" w14:paraId="4FC2C878" w14:textId="32E163EB">
            <w:pPr>
              <w:spacing w:line="259" w:lineRule="auto"/>
              <w:rPr>
                <w:rFonts w:ascii="Arial" w:hAnsi="Arial" w:eastAsia="Arial" w:cs="Arial"/>
                <w:b w:val="0"/>
                <w:bCs w:val="0"/>
                <w:i w:val="0"/>
                <w:iCs w:val="0"/>
                <w:sz w:val="24"/>
                <w:szCs w:val="24"/>
                <w:lang w:val="en-US"/>
              </w:rPr>
            </w:pPr>
          </w:p>
          <w:p w:rsidR="4BBE541C" w:rsidP="4BBE541C" w:rsidRDefault="4BBE541C" w14:paraId="4C282F86" w14:textId="2F09D82F">
            <w:pPr>
              <w:spacing w:line="259" w:lineRule="auto"/>
              <w:rPr>
                <w:rFonts w:ascii="Arial" w:hAnsi="Arial" w:eastAsia="Arial" w:cs="Arial"/>
                <w:b w:val="0"/>
                <w:bCs w:val="0"/>
                <w:i w:val="0"/>
                <w:iCs w:val="0"/>
                <w:sz w:val="24"/>
                <w:szCs w:val="24"/>
                <w:lang w:val="en-US"/>
              </w:rPr>
            </w:pPr>
          </w:p>
          <w:p w:rsidR="4BBE541C" w:rsidP="4BBE541C" w:rsidRDefault="4BBE541C" w14:paraId="3587850A" w14:textId="08D1A929">
            <w:pPr>
              <w:spacing w:line="259" w:lineRule="auto"/>
              <w:rPr>
                <w:rFonts w:ascii="Arial" w:hAnsi="Arial" w:eastAsia="Arial" w:cs="Arial"/>
                <w:b w:val="0"/>
                <w:bCs w:val="0"/>
                <w:i w:val="0"/>
                <w:iCs w:val="0"/>
                <w:sz w:val="24"/>
                <w:szCs w:val="24"/>
                <w:lang w:val="en-US"/>
              </w:rPr>
            </w:pPr>
          </w:p>
          <w:p w:rsidR="4BBE541C" w:rsidP="4BBE541C" w:rsidRDefault="4BBE541C" w14:paraId="59EDD503" w14:textId="73C69BA7">
            <w:pPr>
              <w:spacing w:line="259" w:lineRule="auto"/>
              <w:rPr>
                <w:rFonts w:ascii="Arial" w:hAnsi="Arial" w:eastAsia="Arial" w:cs="Arial"/>
                <w:b w:val="0"/>
                <w:bCs w:val="0"/>
                <w:i w:val="0"/>
                <w:iCs w:val="0"/>
                <w:sz w:val="24"/>
                <w:szCs w:val="24"/>
                <w:lang w:val="en-US"/>
              </w:rPr>
            </w:pPr>
          </w:p>
          <w:p w:rsidR="4BBE541C" w:rsidP="4BBE541C" w:rsidRDefault="4BBE541C" w14:paraId="46C9DEBA" w14:textId="152A5E21">
            <w:pPr>
              <w:spacing w:line="259" w:lineRule="auto"/>
              <w:rPr>
                <w:rFonts w:ascii="Arial" w:hAnsi="Arial" w:eastAsia="Arial" w:cs="Arial"/>
                <w:b w:val="0"/>
                <w:bCs w:val="0"/>
                <w:i w:val="0"/>
                <w:iCs w:val="0"/>
                <w:sz w:val="24"/>
                <w:szCs w:val="24"/>
                <w:lang w:val="en-US"/>
              </w:rPr>
            </w:pPr>
          </w:p>
          <w:p w:rsidR="4BBE541C" w:rsidP="4BBE541C" w:rsidRDefault="4BBE541C" w14:paraId="5445E334" w14:textId="300B01E5">
            <w:pPr>
              <w:spacing w:line="259" w:lineRule="auto"/>
              <w:rPr>
                <w:rFonts w:ascii="Arial" w:hAnsi="Arial" w:eastAsia="Arial" w:cs="Arial"/>
                <w:b w:val="0"/>
                <w:bCs w:val="0"/>
                <w:i w:val="0"/>
                <w:iCs w:val="0"/>
                <w:sz w:val="24"/>
                <w:szCs w:val="24"/>
                <w:lang w:val="en-US"/>
              </w:rPr>
            </w:pPr>
          </w:p>
          <w:p w:rsidR="4BBE541C" w:rsidP="4BBE541C" w:rsidRDefault="4BBE541C" w14:paraId="2E07CC1C" w14:textId="514ECE73">
            <w:pPr>
              <w:spacing w:line="259" w:lineRule="auto"/>
              <w:rPr>
                <w:rFonts w:ascii="Arial" w:hAnsi="Arial" w:eastAsia="Arial" w:cs="Arial"/>
                <w:b w:val="0"/>
                <w:bCs w:val="0"/>
                <w:i w:val="0"/>
                <w:iCs w:val="0"/>
                <w:sz w:val="24"/>
                <w:szCs w:val="24"/>
                <w:lang w:val="en-US"/>
              </w:rPr>
            </w:pPr>
          </w:p>
          <w:p w:rsidR="4BBE541C" w:rsidP="4BBE541C" w:rsidRDefault="4BBE541C" w14:paraId="12900D51" w14:textId="059DA428">
            <w:pPr>
              <w:spacing w:line="259" w:lineRule="auto"/>
              <w:rPr>
                <w:rFonts w:ascii="Arial" w:hAnsi="Arial" w:eastAsia="Arial" w:cs="Arial"/>
                <w:b w:val="0"/>
                <w:bCs w:val="0"/>
                <w:i w:val="0"/>
                <w:iCs w:val="0"/>
                <w:sz w:val="24"/>
                <w:szCs w:val="24"/>
                <w:lang w:val="en-US"/>
              </w:rPr>
            </w:pPr>
          </w:p>
          <w:p w:rsidR="4BBE541C" w:rsidP="4BBE541C" w:rsidRDefault="4BBE541C" w14:paraId="3A58A9C9" w14:textId="75803FB9">
            <w:pPr>
              <w:spacing w:line="259" w:lineRule="auto"/>
              <w:rPr>
                <w:rFonts w:ascii="Arial" w:hAnsi="Arial" w:eastAsia="Arial" w:cs="Arial"/>
                <w:b w:val="0"/>
                <w:bCs w:val="0"/>
                <w:i w:val="0"/>
                <w:iCs w:val="0"/>
                <w:sz w:val="24"/>
                <w:szCs w:val="24"/>
                <w:lang w:val="en-US"/>
              </w:rPr>
            </w:pPr>
          </w:p>
          <w:p w:rsidR="4BBE541C" w:rsidP="4BBE541C" w:rsidRDefault="4BBE541C" w14:paraId="26309297" w14:textId="1B9CA3FD">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Low</w:t>
            </w:r>
          </w:p>
          <w:p w:rsidR="4BBE541C" w:rsidP="4BBE541C" w:rsidRDefault="4BBE541C" w14:paraId="2A8FA102" w14:textId="4379F7BA">
            <w:pPr>
              <w:spacing w:line="259" w:lineRule="auto"/>
              <w:rPr>
                <w:rFonts w:ascii="Arial" w:hAnsi="Arial" w:eastAsia="Arial" w:cs="Arial"/>
                <w:b w:val="0"/>
                <w:bCs w:val="0"/>
                <w:i w:val="0"/>
                <w:iCs w:val="0"/>
                <w:sz w:val="24"/>
                <w:szCs w:val="24"/>
                <w:lang w:val="en-US"/>
              </w:rPr>
            </w:pPr>
          </w:p>
          <w:p w:rsidR="4BBE541C" w:rsidP="4BBE541C" w:rsidRDefault="4BBE541C" w14:paraId="3216AD7C" w14:textId="1F54BC5E">
            <w:pPr>
              <w:spacing w:line="259" w:lineRule="auto"/>
              <w:rPr>
                <w:rFonts w:ascii="Arial" w:hAnsi="Arial" w:eastAsia="Arial" w:cs="Arial"/>
                <w:b w:val="0"/>
                <w:bCs w:val="0"/>
                <w:i w:val="0"/>
                <w:iCs w:val="0"/>
                <w:sz w:val="24"/>
                <w:szCs w:val="24"/>
                <w:lang w:val="en-US"/>
              </w:rPr>
            </w:pPr>
          </w:p>
          <w:p w:rsidR="4BBE541C" w:rsidP="4BBE541C" w:rsidRDefault="4BBE541C" w14:paraId="3947F399" w14:textId="65C304C9">
            <w:pPr>
              <w:spacing w:line="259" w:lineRule="auto"/>
              <w:rPr>
                <w:rFonts w:ascii="Arial" w:hAnsi="Arial" w:eastAsia="Arial" w:cs="Arial"/>
                <w:b w:val="0"/>
                <w:bCs w:val="0"/>
                <w:i w:val="0"/>
                <w:iCs w:val="0"/>
                <w:sz w:val="24"/>
                <w:szCs w:val="24"/>
                <w:lang w:val="en-US"/>
              </w:rPr>
            </w:pPr>
          </w:p>
          <w:p w:rsidR="4BBE541C" w:rsidP="4BBE541C" w:rsidRDefault="4BBE541C" w14:paraId="60CC13EA" w14:textId="6288D5A9">
            <w:pPr>
              <w:spacing w:line="259" w:lineRule="auto"/>
              <w:rPr>
                <w:rFonts w:ascii="Arial" w:hAnsi="Arial" w:eastAsia="Arial" w:cs="Arial"/>
                <w:b w:val="0"/>
                <w:bCs w:val="0"/>
                <w:i w:val="0"/>
                <w:iCs w:val="0"/>
                <w:sz w:val="24"/>
                <w:szCs w:val="24"/>
                <w:lang w:val="en-US"/>
              </w:rPr>
            </w:pPr>
          </w:p>
          <w:p w:rsidR="4BBE541C" w:rsidP="4BBE541C" w:rsidRDefault="4BBE541C" w14:paraId="40F727CB" w14:textId="1F09DB6F">
            <w:pPr>
              <w:spacing w:line="259" w:lineRule="auto"/>
              <w:rPr>
                <w:rFonts w:ascii="Arial" w:hAnsi="Arial" w:eastAsia="Arial" w:cs="Arial"/>
                <w:b w:val="0"/>
                <w:bCs w:val="0"/>
                <w:i w:val="0"/>
                <w:iCs w:val="0"/>
                <w:sz w:val="24"/>
                <w:szCs w:val="24"/>
                <w:lang w:val="en-US"/>
              </w:rPr>
            </w:pPr>
          </w:p>
          <w:p w:rsidR="4BBE541C" w:rsidP="4BBE541C" w:rsidRDefault="4BBE541C" w14:paraId="21E2DF3C" w14:textId="7160678E">
            <w:pPr>
              <w:spacing w:line="259" w:lineRule="auto"/>
              <w:rPr>
                <w:rFonts w:ascii="Arial" w:hAnsi="Arial" w:eastAsia="Arial" w:cs="Arial"/>
                <w:b w:val="0"/>
                <w:bCs w:val="0"/>
                <w:i w:val="0"/>
                <w:iCs w:val="0"/>
                <w:sz w:val="24"/>
                <w:szCs w:val="24"/>
                <w:lang w:val="en-US"/>
              </w:rPr>
            </w:pPr>
          </w:p>
          <w:p w:rsidR="4BBE541C" w:rsidP="4BBE541C" w:rsidRDefault="4BBE541C" w14:paraId="10E32B74" w14:textId="0D8A856F">
            <w:pPr>
              <w:spacing w:line="259" w:lineRule="auto"/>
              <w:rPr>
                <w:rFonts w:ascii="Arial" w:hAnsi="Arial" w:eastAsia="Arial" w:cs="Arial"/>
                <w:b w:val="0"/>
                <w:bCs w:val="0"/>
                <w:i w:val="0"/>
                <w:iCs w:val="0"/>
                <w:sz w:val="24"/>
                <w:szCs w:val="24"/>
                <w:lang w:val="en-US"/>
              </w:rPr>
            </w:pPr>
          </w:p>
          <w:p w:rsidR="4BBE541C" w:rsidP="4BBE541C" w:rsidRDefault="4BBE541C" w14:paraId="53871224" w14:textId="5C6A1A4C">
            <w:pPr>
              <w:spacing w:line="259" w:lineRule="auto"/>
              <w:rPr>
                <w:rFonts w:ascii="Arial" w:hAnsi="Arial" w:eastAsia="Arial" w:cs="Arial"/>
                <w:b w:val="0"/>
                <w:bCs w:val="0"/>
                <w:i w:val="0"/>
                <w:iCs w:val="0"/>
                <w:sz w:val="24"/>
                <w:szCs w:val="24"/>
                <w:lang w:val="en-US"/>
              </w:rPr>
            </w:pPr>
          </w:p>
          <w:p w:rsidR="4BBE541C" w:rsidP="4BBE541C" w:rsidRDefault="4BBE541C" w14:paraId="3279141C" w14:textId="0E8D8EC8">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p w:rsidR="4BBE541C" w:rsidP="4BBE541C" w:rsidRDefault="4BBE541C" w14:paraId="07C0A9DB" w14:textId="737990E0">
            <w:pPr>
              <w:spacing w:line="259" w:lineRule="auto"/>
              <w:rPr>
                <w:rFonts w:ascii="Arial" w:hAnsi="Arial" w:eastAsia="Arial" w:cs="Arial"/>
                <w:b w:val="0"/>
                <w:bCs w:val="0"/>
                <w:i w:val="0"/>
                <w:iCs w:val="0"/>
                <w:sz w:val="24"/>
                <w:szCs w:val="24"/>
                <w:lang w:val="en-US"/>
              </w:rPr>
            </w:pPr>
          </w:p>
          <w:p w:rsidR="4BBE541C" w:rsidP="4BBE541C" w:rsidRDefault="4BBE541C" w14:paraId="092EC077" w14:textId="78D1E526">
            <w:pPr>
              <w:spacing w:line="259" w:lineRule="auto"/>
              <w:rPr>
                <w:rFonts w:ascii="Arial" w:hAnsi="Arial" w:eastAsia="Arial" w:cs="Arial"/>
                <w:b w:val="0"/>
                <w:bCs w:val="0"/>
                <w:i w:val="0"/>
                <w:iCs w:val="0"/>
                <w:sz w:val="24"/>
                <w:szCs w:val="24"/>
                <w:lang w:val="en-US"/>
              </w:rPr>
            </w:pPr>
          </w:p>
          <w:p w:rsidR="4BBE541C" w:rsidP="4BBE541C" w:rsidRDefault="4BBE541C" w14:paraId="45AB6051" w14:textId="473D640B">
            <w:pPr>
              <w:spacing w:line="259" w:lineRule="auto"/>
              <w:rPr>
                <w:rFonts w:ascii="Arial" w:hAnsi="Arial" w:eastAsia="Arial" w:cs="Arial"/>
                <w:b w:val="0"/>
                <w:bCs w:val="0"/>
                <w:i w:val="0"/>
                <w:iCs w:val="0"/>
                <w:sz w:val="24"/>
                <w:szCs w:val="24"/>
                <w:lang w:val="en-US"/>
              </w:rPr>
            </w:pPr>
          </w:p>
          <w:p w:rsidR="4BBE541C" w:rsidP="4BBE541C" w:rsidRDefault="4BBE541C" w14:paraId="1675407A" w14:textId="365C0B3F">
            <w:pPr>
              <w:spacing w:line="259" w:lineRule="auto"/>
              <w:rPr>
                <w:rFonts w:ascii="Arial" w:hAnsi="Arial" w:eastAsia="Arial" w:cs="Arial"/>
                <w:b w:val="0"/>
                <w:bCs w:val="0"/>
                <w:i w:val="0"/>
                <w:iCs w:val="0"/>
                <w:sz w:val="24"/>
                <w:szCs w:val="24"/>
                <w:lang w:val="en-US"/>
              </w:rPr>
            </w:pPr>
          </w:p>
          <w:p w:rsidR="4BBE541C" w:rsidP="4BBE541C" w:rsidRDefault="4BBE541C" w14:paraId="2AC7D883" w14:textId="0B8FE5D9">
            <w:pPr>
              <w:spacing w:line="259" w:lineRule="auto"/>
              <w:rPr>
                <w:rFonts w:ascii="Arial" w:hAnsi="Arial" w:eastAsia="Arial" w:cs="Arial"/>
                <w:b w:val="0"/>
                <w:bCs w:val="0"/>
                <w:i w:val="0"/>
                <w:iCs w:val="0"/>
                <w:sz w:val="24"/>
                <w:szCs w:val="24"/>
                <w:lang w:val="en-US"/>
              </w:rPr>
            </w:pPr>
          </w:p>
          <w:p w:rsidR="4BBE541C" w:rsidP="4BBE541C" w:rsidRDefault="4BBE541C" w14:paraId="5D3EA3F9" w14:textId="3224310E">
            <w:pPr>
              <w:spacing w:line="259" w:lineRule="auto"/>
              <w:rPr>
                <w:rFonts w:ascii="Arial" w:hAnsi="Arial" w:eastAsia="Arial" w:cs="Arial"/>
                <w:b w:val="0"/>
                <w:bCs w:val="0"/>
                <w:i w:val="0"/>
                <w:iCs w:val="0"/>
                <w:sz w:val="24"/>
                <w:szCs w:val="24"/>
                <w:lang w:val="en-US"/>
              </w:rPr>
            </w:pPr>
          </w:p>
          <w:p w:rsidR="4BBE541C" w:rsidP="4BBE541C" w:rsidRDefault="4BBE541C" w14:paraId="54F151EE" w14:textId="11005F1B">
            <w:pPr>
              <w:spacing w:line="259" w:lineRule="auto"/>
              <w:rPr>
                <w:rFonts w:ascii="Arial" w:hAnsi="Arial" w:eastAsia="Arial" w:cs="Arial"/>
                <w:b w:val="0"/>
                <w:bCs w:val="0"/>
                <w:i w:val="0"/>
                <w:iCs w:val="0"/>
                <w:sz w:val="24"/>
                <w:szCs w:val="24"/>
                <w:lang w:val="en-US"/>
              </w:rPr>
            </w:pPr>
          </w:p>
          <w:p w:rsidR="4BBE541C" w:rsidP="4BBE541C" w:rsidRDefault="4BBE541C" w14:paraId="32EF6D9E" w14:textId="0366DEA8">
            <w:pPr>
              <w:spacing w:line="259" w:lineRule="auto"/>
              <w:rPr>
                <w:rFonts w:ascii="Arial" w:hAnsi="Arial" w:eastAsia="Arial" w:cs="Arial"/>
                <w:b w:val="0"/>
                <w:bCs w:val="0"/>
                <w:i w:val="0"/>
                <w:iCs w:val="0"/>
                <w:sz w:val="24"/>
                <w:szCs w:val="24"/>
                <w:lang w:val="en-US"/>
              </w:rPr>
            </w:pPr>
          </w:p>
          <w:p w:rsidR="4BBE541C" w:rsidP="4BBE541C" w:rsidRDefault="4BBE541C" w14:paraId="6382EB78" w14:textId="619AA8FB">
            <w:pPr>
              <w:spacing w:line="259" w:lineRule="auto"/>
              <w:rPr>
                <w:rFonts w:ascii="Arial" w:hAnsi="Arial" w:eastAsia="Arial" w:cs="Arial"/>
                <w:b w:val="0"/>
                <w:bCs w:val="0"/>
                <w:i w:val="0"/>
                <w:iCs w:val="0"/>
                <w:sz w:val="24"/>
                <w:szCs w:val="24"/>
                <w:lang w:val="en-US"/>
              </w:rPr>
            </w:pPr>
          </w:p>
          <w:p w:rsidR="4BBE541C" w:rsidP="4BBE541C" w:rsidRDefault="4BBE541C" w14:paraId="3BDE23EE" w14:textId="31665E35">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tc>
      </w:tr>
      <w:tr w:rsidR="4BBE541C" w:rsidTr="4BBE541C" w14:paraId="2451CF69">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4BBE541C" w:rsidP="4BBE541C" w:rsidRDefault="4BBE541C" w14:paraId="259F1E3D" w14:textId="323807DD">
            <w:pPr>
              <w:spacing w:line="259" w:lineRule="auto"/>
              <w:rPr>
                <w:rFonts w:ascii="Arial" w:hAnsi="Arial" w:eastAsia="Arial" w:cs="Arial"/>
                <w:b w:val="0"/>
                <w:bCs w:val="0"/>
                <w:i w:val="1"/>
                <w:iCs w:val="1"/>
                <w:sz w:val="24"/>
                <w:szCs w:val="24"/>
                <w:lang w:val="en-US"/>
              </w:rPr>
            </w:pPr>
            <w:r w:rsidRPr="4BBE541C" w:rsidR="4BBE541C">
              <w:rPr>
                <w:rFonts w:ascii="Arial" w:hAnsi="Arial" w:eastAsia="Arial" w:cs="Arial"/>
                <w:b w:val="0"/>
                <w:bCs w:val="0"/>
                <w:i w:val="1"/>
                <w:iCs w:val="1"/>
                <w:strike w:val="0"/>
                <w:dstrike w:val="0"/>
                <w:sz w:val="24"/>
                <w:szCs w:val="24"/>
                <w:u w:val="none"/>
                <w:lang w:val="en-US"/>
              </w:rPr>
              <w:t>Economics</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4BBE541C" w:rsidP="4BBE541C" w:rsidRDefault="4BBE541C" w14:paraId="521AC602" w14:textId="3D371D1F">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Labour costs</w:t>
            </w:r>
          </w:p>
          <w:p w:rsidR="4BBE541C" w:rsidP="4BBE541C" w:rsidRDefault="4BBE541C" w14:paraId="34EE322C" w14:textId="5E454F03">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Inflation</w:t>
            </w:r>
          </w:p>
          <w:p w:rsidR="4BBE541C" w:rsidP="4BBE541C" w:rsidRDefault="4BBE541C" w14:paraId="00F77F1D" w14:textId="2613A03C">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Cost of living</w:t>
            </w:r>
          </w:p>
          <w:p w:rsidR="4BBE541C" w:rsidP="4BBE541C" w:rsidRDefault="4BBE541C" w14:paraId="20F07FEF" w14:textId="3020D5D4">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Economic growth</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4BBE541C" w:rsidP="4BBE541C" w:rsidRDefault="4BBE541C" w14:paraId="7E15732F" w14:textId="1D29F4DF">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Organisation has grown at a significant pase, which has created a backlog of work due to being understaffed for the new workload.</w:t>
            </w:r>
          </w:p>
          <w:p w:rsidR="4BBE541C" w:rsidP="4BBE541C" w:rsidRDefault="4BBE541C" w14:paraId="7A0F6F0E" w14:textId="1625371E">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The cost of living has naturally inflated this has caused the company to investigate providing the national living wage compared to the national minimum wage.</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4BBE541C" w:rsidP="4BBE541C" w:rsidRDefault="4BBE541C" w14:paraId="16D67D86" w14:textId="28C86AE9">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p w:rsidR="4BBE541C" w:rsidP="4BBE541C" w:rsidRDefault="4BBE541C" w14:paraId="60DDF18C" w14:textId="1B607B57">
            <w:pPr>
              <w:spacing w:line="259" w:lineRule="auto"/>
              <w:rPr>
                <w:rFonts w:ascii="Arial" w:hAnsi="Arial" w:eastAsia="Arial" w:cs="Arial"/>
                <w:b w:val="0"/>
                <w:bCs w:val="0"/>
                <w:i w:val="0"/>
                <w:iCs w:val="0"/>
                <w:sz w:val="24"/>
                <w:szCs w:val="24"/>
                <w:lang w:val="en-US"/>
              </w:rPr>
            </w:pPr>
          </w:p>
          <w:p w:rsidR="4BBE541C" w:rsidP="4BBE541C" w:rsidRDefault="4BBE541C" w14:paraId="155B6BDD" w14:textId="76FBBB58">
            <w:pPr>
              <w:spacing w:line="259" w:lineRule="auto"/>
              <w:rPr>
                <w:rFonts w:ascii="Arial" w:hAnsi="Arial" w:eastAsia="Arial" w:cs="Arial"/>
                <w:b w:val="0"/>
                <w:bCs w:val="0"/>
                <w:i w:val="0"/>
                <w:iCs w:val="0"/>
                <w:sz w:val="24"/>
                <w:szCs w:val="24"/>
                <w:lang w:val="en-US"/>
              </w:rPr>
            </w:pPr>
          </w:p>
          <w:p w:rsidR="4BBE541C" w:rsidP="4BBE541C" w:rsidRDefault="4BBE541C" w14:paraId="48958EE4" w14:textId="5A312E6F">
            <w:pPr>
              <w:spacing w:line="259" w:lineRule="auto"/>
              <w:rPr>
                <w:rFonts w:ascii="Arial" w:hAnsi="Arial" w:eastAsia="Arial" w:cs="Arial"/>
                <w:b w:val="0"/>
                <w:bCs w:val="0"/>
                <w:i w:val="0"/>
                <w:iCs w:val="0"/>
                <w:sz w:val="24"/>
                <w:szCs w:val="24"/>
                <w:lang w:val="en-US"/>
              </w:rPr>
            </w:pPr>
          </w:p>
          <w:p w:rsidR="4BBE541C" w:rsidP="4BBE541C" w:rsidRDefault="4BBE541C" w14:paraId="6A78AA22" w14:textId="6EAC17FB">
            <w:pPr>
              <w:spacing w:line="259" w:lineRule="auto"/>
              <w:rPr>
                <w:rFonts w:ascii="Arial" w:hAnsi="Arial" w:eastAsia="Arial" w:cs="Arial"/>
                <w:b w:val="0"/>
                <w:bCs w:val="0"/>
                <w:i w:val="0"/>
                <w:iCs w:val="0"/>
                <w:sz w:val="24"/>
                <w:szCs w:val="24"/>
                <w:lang w:val="en-US"/>
              </w:rPr>
            </w:pPr>
          </w:p>
          <w:p w:rsidR="4BBE541C" w:rsidP="4BBE541C" w:rsidRDefault="4BBE541C" w14:paraId="57929333" w14:textId="7DBEC6CF">
            <w:pPr>
              <w:spacing w:line="259" w:lineRule="auto"/>
              <w:rPr>
                <w:rFonts w:ascii="Arial" w:hAnsi="Arial" w:eastAsia="Arial" w:cs="Arial"/>
                <w:b w:val="0"/>
                <w:bCs w:val="0"/>
                <w:i w:val="0"/>
                <w:iCs w:val="0"/>
                <w:sz w:val="24"/>
                <w:szCs w:val="24"/>
                <w:lang w:val="en-US"/>
              </w:rPr>
            </w:pPr>
          </w:p>
          <w:p w:rsidR="4BBE541C" w:rsidP="4BBE541C" w:rsidRDefault="4BBE541C" w14:paraId="5615A43E" w14:textId="6D4581DE">
            <w:pPr>
              <w:spacing w:line="259" w:lineRule="auto"/>
              <w:rPr>
                <w:rFonts w:ascii="Arial" w:hAnsi="Arial" w:eastAsia="Arial" w:cs="Arial"/>
                <w:b w:val="0"/>
                <w:bCs w:val="0"/>
                <w:i w:val="0"/>
                <w:iCs w:val="0"/>
                <w:sz w:val="24"/>
                <w:szCs w:val="24"/>
                <w:lang w:val="en-US"/>
              </w:rPr>
            </w:pPr>
          </w:p>
          <w:p w:rsidR="4BBE541C" w:rsidP="4BBE541C" w:rsidRDefault="4BBE541C" w14:paraId="4A17E872" w14:textId="32FABE54">
            <w:pPr>
              <w:spacing w:line="259" w:lineRule="auto"/>
              <w:rPr>
                <w:rFonts w:ascii="Arial" w:hAnsi="Arial" w:eastAsia="Arial" w:cs="Arial"/>
                <w:b w:val="0"/>
                <w:bCs w:val="0"/>
                <w:i w:val="0"/>
                <w:iCs w:val="0"/>
                <w:sz w:val="24"/>
                <w:szCs w:val="24"/>
                <w:lang w:val="en-US"/>
              </w:rPr>
            </w:pPr>
          </w:p>
          <w:p w:rsidR="4BBE541C" w:rsidP="4BBE541C" w:rsidRDefault="4BBE541C" w14:paraId="641E988A" w14:textId="29DDA993">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Medium</w:t>
            </w:r>
          </w:p>
          <w:p w:rsidR="4BBE541C" w:rsidP="4BBE541C" w:rsidRDefault="4BBE541C" w14:paraId="55021938" w14:textId="31E1DAB5">
            <w:pPr>
              <w:spacing w:line="259" w:lineRule="auto"/>
              <w:rPr>
                <w:rFonts w:ascii="Arial" w:hAnsi="Arial" w:eastAsia="Arial" w:cs="Arial"/>
                <w:b w:val="0"/>
                <w:bCs w:val="0"/>
                <w:i w:val="0"/>
                <w:iCs w:val="0"/>
                <w:sz w:val="24"/>
                <w:szCs w:val="24"/>
                <w:lang w:val="en-US"/>
              </w:rPr>
            </w:pPr>
          </w:p>
        </w:tc>
      </w:tr>
      <w:tr w:rsidR="4BBE541C" w:rsidTr="4BBE541C" w14:paraId="0E68AD15">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4BBE541C" w:rsidP="4BBE541C" w:rsidRDefault="4BBE541C" w14:paraId="792EAF05" w14:textId="3AB42A37">
            <w:pPr>
              <w:spacing w:line="259" w:lineRule="auto"/>
              <w:rPr>
                <w:rFonts w:ascii="Arial" w:hAnsi="Arial" w:eastAsia="Arial" w:cs="Arial"/>
                <w:b w:val="0"/>
                <w:bCs w:val="0"/>
                <w:i w:val="1"/>
                <w:iCs w:val="1"/>
                <w:sz w:val="24"/>
                <w:szCs w:val="24"/>
                <w:lang w:val="en-US"/>
              </w:rPr>
            </w:pPr>
            <w:r w:rsidRPr="4BBE541C" w:rsidR="4BBE541C">
              <w:rPr>
                <w:rFonts w:ascii="Arial" w:hAnsi="Arial" w:eastAsia="Arial" w:cs="Arial"/>
                <w:b w:val="0"/>
                <w:bCs w:val="0"/>
                <w:i w:val="1"/>
                <w:iCs w:val="1"/>
                <w:strike w:val="0"/>
                <w:dstrike w:val="0"/>
                <w:sz w:val="24"/>
                <w:szCs w:val="24"/>
                <w:u w:val="none"/>
                <w:lang w:val="en-US"/>
              </w:rPr>
              <w:t>Social</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4BBE541C" w:rsidP="4BBE541C" w:rsidRDefault="4BBE541C" w14:paraId="412D8509" w14:textId="2DE4052E">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Population</w:t>
            </w:r>
          </w:p>
          <w:p w:rsidR="4BBE541C" w:rsidP="4BBE541C" w:rsidRDefault="4BBE541C" w14:paraId="2F82478C" w14:textId="4CA0EBFF">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Life-style factors</w:t>
            </w:r>
          </w:p>
          <w:p w:rsidR="4BBE541C" w:rsidP="4BBE541C" w:rsidRDefault="4BBE541C" w14:paraId="67A9122A" w14:textId="4DD5F26F">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Consumer trends</w:t>
            </w:r>
          </w:p>
          <w:p w:rsidR="4BBE541C" w:rsidP="4BBE541C" w:rsidRDefault="4BBE541C" w14:paraId="5F18CE70" w14:textId="2929248B">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Career Attitudes</w:t>
            </w:r>
          </w:p>
          <w:p w:rsidR="4BBE541C" w:rsidP="4BBE541C" w:rsidRDefault="4BBE541C" w14:paraId="3F8A1124" w14:textId="64BE47B3">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Work-life balance</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4BBE541C" w:rsidP="4BBE541C" w:rsidRDefault="4BBE541C" w14:paraId="28206AA1" w14:textId="61A274B0">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The lockdown has caused a high increase in the amount of time people have been spending in their homes. This has meant that the population is using their own drainage facilities rather than public ones. This has increased the amount of work the is undertaken.</w:t>
            </w:r>
          </w:p>
          <w:p w:rsidR="4BBE541C" w:rsidP="4BBE541C" w:rsidRDefault="4BBE541C" w14:paraId="28DEB5A5" w14:textId="2AA7B33D">
            <w:pPr>
              <w:pStyle w:val="ListParagraph"/>
              <w:numPr>
                <w:ilvl w:val="0"/>
                <w:numId w:val="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This has also increased the amount of overtime that staff are currently undertaking, which is making the organisation investigate recruitment to provide a better work life balance for employees.</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4BBE541C" w:rsidP="4BBE541C" w:rsidRDefault="4BBE541C" w14:paraId="429D0867" w14:textId="18B0DED6">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p w:rsidR="4BBE541C" w:rsidP="4BBE541C" w:rsidRDefault="4BBE541C" w14:paraId="5ACE9378" w14:textId="1716C56C">
            <w:pPr>
              <w:spacing w:line="259" w:lineRule="auto"/>
              <w:rPr>
                <w:rFonts w:ascii="Arial" w:hAnsi="Arial" w:eastAsia="Arial" w:cs="Arial"/>
                <w:b w:val="0"/>
                <w:bCs w:val="0"/>
                <w:i w:val="0"/>
                <w:iCs w:val="0"/>
                <w:sz w:val="24"/>
                <w:szCs w:val="24"/>
                <w:lang w:val="en-US"/>
              </w:rPr>
            </w:pPr>
          </w:p>
          <w:p w:rsidR="4BBE541C" w:rsidP="4BBE541C" w:rsidRDefault="4BBE541C" w14:paraId="35EE8068" w14:textId="2205CCA2">
            <w:pPr>
              <w:spacing w:line="259" w:lineRule="auto"/>
              <w:rPr>
                <w:rFonts w:ascii="Arial" w:hAnsi="Arial" w:eastAsia="Arial" w:cs="Arial"/>
                <w:b w:val="0"/>
                <w:bCs w:val="0"/>
                <w:i w:val="0"/>
                <w:iCs w:val="0"/>
                <w:sz w:val="24"/>
                <w:szCs w:val="24"/>
                <w:lang w:val="en-US"/>
              </w:rPr>
            </w:pPr>
          </w:p>
          <w:p w:rsidR="4BBE541C" w:rsidP="4BBE541C" w:rsidRDefault="4BBE541C" w14:paraId="3D979B4C" w14:textId="693A1E3E">
            <w:pPr>
              <w:spacing w:line="259" w:lineRule="auto"/>
              <w:rPr>
                <w:rFonts w:ascii="Arial" w:hAnsi="Arial" w:eastAsia="Arial" w:cs="Arial"/>
                <w:b w:val="0"/>
                <w:bCs w:val="0"/>
                <w:i w:val="0"/>
                <w:iCs w:val="0"/>
                <w:sz w:val="24"/>
                <w:szCs w:val="24"/>
                <w:lang w:val="en-US"/>
              </w:rPr>
            </w:pPr>
          </w:p>
          <w:p w:rsidR="4BBE541C" w:rsidP="4BBE541C" w:rsidRDefault="4BBE541C" w14:paraId="2AE8FFD5" w14:textId="6BD2B48E">
            <w:pPr>
              <w:spacing w:line="259" w:lineRule="auto"/>
              <w:rPr>
                <w:rFonts w:ascii="Arial" w:hAnsi="Arial" w:eastAsia="Arial" w:cs="Arial"/>
                <w:b w:val="0"/>
                <w:bCs w:val="0"/>
                <w:i w:val="0"/>
                <w:iCs w:val="0"/>
                <w:sz w:val="24"/>
                <w:szCs w:val="24"/>
                <w:lang w:val="en-US"/>
              </w:rPr>
            </w:pPr>
          </w:p>
          <w:p w:rsidR="4BBE541C" w:rsidP="4BBE541C" w:rsidRDefault="4BBE541C" w14:paraId="595D5B13" w14:textId="345B8497">
            <w:pPr>
              <w:spacing w:line="259" w:lineRule="auto"/>
              <w:rPr>
                <w:rFonts w:ascii="Arial" w:hAnsi="Arial" w:eastAsia="Arial" w:cs="Arial"/>
                <w:b w:val="0"/>
                <w:bCs w:val="0"/>
                <w:i w:val="0"/>
                <w:iCs w:val="0"/>
                <w:sz w:val="24"/>
                <w:szCs w:val="24"/>
                <w:lang w:val="en-US"/>
              </w:rPr>
            </w:pPr>
          </w:p>
          <w:p w:rsidR="4BBE541C" w:rsidP="4BBE541C" w:rsidRDefault="4BBE541C" w14:paraId="5146997E" w14:textId="509E4B80">
            <w:pPr>
              <w:spacing w:line="259" w:lineRule="auto"/>
              <w:rPr>
                <w:rFonts w:ascii="Arial" w:hAnsi="Arial" w:eastAsia="Arial" w:cs="Arial"/>
                <w:b w:val="0"/>
                <w:bCs w:val="0"/>
                <w:i w:val="0"/>
                <w:iCs w:val="0"/>
                <w:sz w:val="24"/>
                <w:szCs w:val="24"/>
                <w:lang w:val="en-US"/>
              </w:rPr>
            </w:pPr>
          </w:p>
          <w:p w:rsidR="4BBE541C" w:rsidP="4BBE541C" w:rsidRDefault="4BBE541C" w14:paraId="7A200C6A" w14:textId="34EB5122">
            <w:pPr>
              <w:spacing w:line="259" w:lineRule="auto"/>
              <w:rPr>
                <w:rFonts w:ascii="Arial" w:hAnsi="Arial" w:eastAsia="Arial" w:cs="Arial"/>
                <w:b w:val="0"/>
                <w:bCs w:val="0"/>
                <w:i w:val="0"/>
                <w:iCs w:val="0"/>
                <w:sz w:val="24"/>
                <w:szCs w:val="24"/>
                <w:lang w:val="en-US"/>
              </w:rPr>
            </w:pPr>
          </w:p>
          <w:p w:rsidR="4BBE541C" w:rsidP="4BBE541C" w:rsidRDefault="4BBE541C" w14:paraId="044AD7C4" w14:textId="5686E850">
            <w:pPr>
              <w:spacing w:line="259" w:lineRule="auto"/>
              <w:rPr>
                <w:rFonts w:ascii="Arial" w:hAnsi="Arial" w:eastAsia="Arial" w:cs="Arial"/>
                <w:b w:val="0"/>
                <w:bCs w:val="0"/>
                <w:i w:val="0"/>
                <w:iCs w:val="0"/>
                <w:sz w:val="24"/>
                <w:szCs w:val="24"/>
                <w:lang w:val="en-US"/>
              </w:rPr>
            </w:pPr>
          </w:p>
          <w:p w:rsidR="4BBE541C" w:rsidP="4BBE541C" w:rsidRDefault="4BBE541C" w14:paraId="6FDD04E7" w14:textId="02B3F900">
            <w:pPr>
              <w:spacing w:line="259" w:lineRule="auto"/>
              <w:rPr>
                <w:rFonts w:ascii="Arial" w:hAnsi="Arial" w:eastAsia="Arial" w:cs="Arial"/>
                <w:b w:val="0"/>
                <w:bCs w:val="0"/>
                <w:i w:val="0"/>
                <w:iCs w:val="0"/>
                <w:sz w:val="24"/>
                <w:szCs w:val="24"/>
                <w:lang w:val="en-US"/>
              </w:rPr>
            </w:pPr>
          </w:p>
          <w:p w:rsidR="4BBE541C" w:rsidP="4BBE541C" w:rsidRDefault="4BBE541C" w14:paraId="7987C424" w14:textId="4693649B">
            <w:pPr>
              <w:spacing w:line="259" w:lineRule="auto"/>
              <w:rPr>
                <w:rFonts w:ascii="Arial" w:hAnsi="Arial" w:eastAsia="Arial" w:cs="Arial"/>
                <w:b w:val="0"/>
                <w:bCs w:val="0"/>
                <w:i w:val="0"/>
                <w:iCs w:val="0"/>
                <w:sz w:val="24"/>
                <w:szCs w:val="24"/>
                <w:lang w:val="en-US"/>
              </w:rPr>
            </w:pPr>
          </w:p>
          <w:p w:rsidR="4BBE541C" w:rsidP="4BBE541C" w:rsidRDefault="4BBE541C" w14:paraId="11502E73" w14:textId="2AA46259">
            <w:pPr>
              <w:spacing w:line="259" w:lineRule="auto"/>
              <w:rPr>
                <w:rFonts w:ascii="Arial" w:hAnsi="Arial" w:eastAsia="Arial" w:cs="Arial"/>
                <w:b w:val="0"/>
                <w:bCs w:val="0"/>
                <w:i w:val="0"/>
                <w:iCs w:val="0"/>
                <w:sz w:val="24"/>
                <w:szCs w:val="24"/>
                <w:lang w:val="en-US"/>
              </w:rPr>
            </w:pPr>
          </w:p>
          <w:p w:rsidR="4BBE541C" w:rsidP="4BBE541C" w:rsidRDefault="4BBE541C" w14:paraId="1F6314D7" w14:textId="3198EE4D">
            <w:pPr>
              <w:spacing w:line="259" w:lineRule="auto"/>
              <w:rPr>
                <w:rFonts w:ascii="Arial" w:hAnsi="Arial" w:eastAsia="Arial" w:cs="Arial"/>
                <w:b w:val="0"/>
                <w:bCs w:val="0"/>
                <w:i w:val="0"/>
                <w:iCs w:val="0"/>
                <w:sz w:val="24"/>
                <w:szCs w:val="24"/>
                <w:lang w:val="en-US"/>
              </w:rPr>
            </w:pPr>
          </w:p>
          <w:p w:rsidR="4BBE541C" w:rsidP="4BBE541C" w:rsidRDefault="4BBE541C" w14:paraId="33B51B9C" w14:textId="012D1033">
            <w:pPr>
              <w:spacing w:line="259" w:lineRule="auto"/>
              <w:rPr>
                <w:rFonts w:ascii="Arial" w:hAnsi="Arial" w:eastAsia="Arial" w:cs="Arial"/>
                <w:b w:val="0"/>
                <w:bCs w:val="0"/>
                <w:i w:val="0"/>
                <w:iCs w:val="0"/>
                <w:sz w:val="24"/>
                <w:szCs w:val="24"/>
                <w:lang w:val="en-US"/>
              </w:rPr>
            </w:pPr>
          </w:p>
          <w:p w:rsidR="4BBE541C" w:rsidP="4BBE541C" w:rsidRDefault="4BBE541C" w14:paraId="57A7EDED" w14:textId="2A2E1E13">
            <w:pPr>
              <w:spacing w:line="259" w:lineRule="auto"/>
              <w:rPr>
                <w:rFonts w:ascii="Arial" w:hAnsi="Arial" w:eastAsia="Arial" w:cs="Arial"/>
                <w:b w:val="0"/>
                <w:bCs w:val="0"/>
                <w:i w:val="0"/>
                <w:iCs w:val="0"/>
                <w:sz w:val="24"/>
                <w:szCs w:val="24"/>
                <w:lang w:val="en-US"/>
              </w:rPr>
            </w:pPr>
          </w:p>
          <w:p w:rsidR="4BBE541C" w:rsidP="4BBE541C" w:rsidRDefault="4BBE541C" w14:paraId="3E16A4FD" w14:textId="1B48DDDE">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tc>
      </w:tr>
      <w:tr w:rsidR="4BBE541C" w:rsidTr="4BBE541C" w14:paraId="5B7C95E2">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4BBE541C" w:rsidP="4BBE541C" w:rsidRDefault="4BBE541C" w14:paraId="4C8B0CD2" w14:textId="7B3BB840">
            <w:pPr>
              <w:spacing w:line="259" w:lineRule="auto"/>
              <w:rPr>
                <w:rFonts w:ascii="Arial" w:hAnsi="Arial" w:eastAsia="Arial" w:cs="Arial"/>
                <w:b w:val="0"/>
                <w:bCs w:val="0"/>
                <w:i w:val="1"/>
                <w:iCs w:val="1"/>
                <w:sz w:val="24"/>
                <w:szCs w:val="24"/>
                <w:lang w:val="en-US"/>
              </w:rPr>
            </w:pPr>
            <w:r w:rsidRPr="4BBE541C" w:rsidR="4BBE541C">
              <w:rPr>
                <w:rFonts w:ascii="Arial" w:hAnsi="Arial" w:eastAsia="Arial" w:cs="Arial"/>
                <w:b w:val="0"/>
                <w:bCs w:val="0"/>
                <w:i w:val="1"/>
                <w:iCs w:val="1"/>
                <w:strike w:val="0"/>
                <w:dstrike w:val="0"/>
                <w:sz w:val="24"/>
                <w:szCs w:val="24"/>
                <w:u w:val="none"/>
                <w:lang w:val="en-US"/>
              </w:rPr>
              <w:t>Technology</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4BBE541C" w:rsidP="4BBE541C" w:rsidRDefault="4BBE541C" w14:paraId="0ADC2F87" w14:textId="4C9DF13A">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Automation</w:t>
            </w:r>
          </w:p>
          <w:p w:rsidR="4BBE541C" w:rsidP="4BBE541C" w:rsidRDefault="4BBE541C" w14:paraId="2C5A9B5F" w14:textId="6E37A517">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Innovation</w:t>
            </w:r>
          </w:p>
          <w:p w:rsidR="4BBE541C" w:rsidP="4BBE541C" w:rsidRDefault="4BBE541C" w14:paraId="57686C0A" w14:textId="76C1B582">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Technology's</w:t>
            </w:r>
          </w:p>
          <w:p w:rsidR="4BBE541C" w:rsidP="4BBE541C" w:rsidRDefault="4BBE541C" w14:paraId="7242CF63" w14:textId="62914754">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Robotics</w:t>
            </w:r>
          </w:p>
          <w:p w:rsidR="4BBE541C" w:rsidP="4BBE541C" w:rsidRDefault="4BBE541C" w14:paraId="10A5676E" w14:textId="3D0E56BC">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Social Networking</w:t>
            </w:r>
          </w:p>
          <w:p w:rsidR="4BBE541C" w:rsidP="4BBE541C" w:rsidRDefault="4BBE541C" w14:paraId="51A04B04" w14:textId="46085231">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Upgrades</w:t>
            </w:r>
          </w:p>
          <w:p w:rsidR="4BBE541C" w:rsidP="4BBE541C" w:rsidRDefault="4BBE541C" w14:paraId="75C50810" w14:textId="0A354590">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Disruption</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4BBE541C" w:rsidP="4BBE541C" w:rsidRDefault="4BBE541C" w14:paraId="27912F55" w14:textId="6458FCA5">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Due to the current pandemic, there has been a need to change the way that payments are taken to try and minimise the transaction of cash. This has meant that the company has looked at electronic ways that they can make payments and have invested in an online service for customers to be able to pay.</w:t>
            </w:r>
          </w:p>
          <w:p w:rsidR="4BBE541C" w:rsidP="4BBE541C" w:rsidRDefault="4BBE541C" w14:paraId="303F8D8A" w14:textId="09E893E0">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Investments in new technology in the equipment used in the drainage sector have increased productivity and the scope of jobs that can be undertaken.</w:t>
            </w:r>
          </w:p>
          <w:p w:rsidR="4BBE541C" w:rsidP="4BBE541C" w:rsidRDefault="4BBE541C" w14:paraId="1338F3BC" w14:textId="516D4559">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Social media is currently being used as a platform to give advertisement to the business, but improvements need to be made to be able to use it as a recruitment platform.</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4BBE541C" w:rsidP="4BBE541C" w:rsidRDefault="4BBE541C" w14:paraId="2BC6AD8D" w14:textId="54F2FDF5">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p w:rsidR="4BBE541C" w:rsidP="4BBE541C" w:rsidRDefault="4BBE541C" w14:paraId="1ED99EA2" w14:textId="48934A84">
            <w:pPr>
              <w:spacing w:line="259" w:lineRule="auto"/>
              <w:rPr>
                <w:rFonts w:ascii="Arial" w:hAnsi="Arial" w:eastAsia="Arial" w:cs="Arial"/>
                <w:b w:val="0"/>
                <w:bCs w:val="0"/>
                <w:i w:val="0"/>
                <w:iCs w:val="0"/>
                <w:sz w:val="24"/>
                <w:szCs w:val="24"/>
                <w:lang w:val="en-US"/>
              </w:rPr>
            </w:pPr>
          </w:p>
          <w:p w:rsidR="4BBE541C" w:rsidP="4BBE541C" w:rsidRDefault="4BBE541C" w14:paraId="52D126C7" w14:textId="4716415D">
            <w:pPr>
              <w:spacing w:line="259" w:lineRule="auto"/>
              <w:rPr>
                <w:rFonts w:ascii="Arial" w:hAnsi="Arial" w:eastAsia="Arial" w:cs="Arial"/>
                <w:b w:val="0"/>
                <w:bCs w:val="0"/>
                <w:i w:val="0"/>
                <w:iCs w:val="0"/>
                <w:sz w:val="24"/>
                <w:szCs w:val="24"/>
                <w:lang w:val="en-US"/>
              </w:rPr>
            </w:pPr>
          </w:p>
          <w:p w:rsidR="4BBE541C" w:rsidP="4BBE541C" w:rsidRDefault="4BBE541C" w14:paraId="6E5F68E3" w14:textId="3247AF7C">
            <w:pPr>
              <w:spacing w:line="259" w:lineRule="auto"/>
              <w:rPr>
                <w:rFonts w:ascii="Arial" w:hAnsi="Arial" w:eastAsia="Arial" w:cs="Arial"/>
                <w:b w:val="0"/>
                <w:bCs w:val="0"/>
                <w:i w:val="0"/>
                <w:iCs w:val="0"/>
                <w:sz w:val="24"/>
                <w:szCs w:val="24"/>
                <w:lang w:val="en-US"/>
              </w:rPr>
            </w:pPr>
          </w:p>
          <w:p w:rsidR="4BBE541C" w:rsidP="4BBE541C" w:rsidRDefault="4BBE541C" w14:paraId="6305E122" w14:textId="4008E0E1">
            <w:pPr>
              <w:spacing w:line="259" w:lineRule="auto"/>
              <w:rPr>
                <w:rFonts w:ascii="Arial" w:hAnsi="Arial" w:eastAsia="Arial" w:cs="Arial"/>
                <w:b w:val="0"/>
                <w:bCs w:val="0"/>
                <w:i w:val="0"/>
                <w:iCs w:val="0"/>
                <w:sz w:val="24"/>
                <w:szCs w:val="24"/>
                <w:lang w:val="en-US"/>
              </w:rPr>
            </w:pPr>
          </w:p>
          <w:p w:rsidR="4BBE541C" w:rsidP="4BBE541C" w:rsidRDefault="4BBE541C" w14:paraId="3FFEB6D4" w14:textId="170E0BCB">
            <w:pPr>
              <w:spacing w:line="259" w:lineRule="auto"/>
              <w:rPr>
                <w:rFonts w:ascii="Arial" w:hAnsi="Arial" w:eastAsia="Arial" w:cs="Arial"/>
                <w:b w:val="0"/>
                <w:bCs w:val="0"/>
                <w:i w:val="0"/>
                <w:iCs w:val="0"/>
                <w:sz w:val="24"/>
                <w:szCs w:val="24"/>
                <w:lang w:val="en-US"/>
              </w:rPr>
            </w:pPr>
          </w:p>
          <w:p w:rsidR="4BBE541C" w:rsidP="4BBE541C" w:rsidRDefault="4BBE541C" w14:paraId="4F2CF350" w14:textId="6844E2CA">
            <w:pPr>
              <w:spacing w:line="259" w:lineRule="auto"/>
              <w:rPr>
                <w:rFonts w:ascii="Arial" w:hAnsi="Arial" w:eastAsia="Arial" w:cs="Arial"/>
                <w:b w:val="0"/>
                <w:bCs w:val="0"/>
                <w:i w:val="0"/>
                <w:iCs w:val="0"/>
                <w:sz w:val="24"/>
                <w:szCs w:val="24"/>
                <w:lang w:val="en-US"/>
              </w:rPr>
            </w:pPr>
          </w:p>
          <w:p w:rsidR="4BBE541C" w:rsidP="4BBE541C" w:rsidRDefault="4BBE541C" w14:paraId="7AE3EF76" w14:textId="12CE5D27">
            <w:pPr>
              <w:spacing w:line="259" w:lineRule="auto"/>
              <w:rPr>
                <w:rFonts w:ascii="Arial" w:hAnsi="Arial" w:eastAsia="Arial" w:cs="Arial"/>
                <w:b w:val="0"/>
                <w:bCs w:val="0"/>
                <w:i w:val="0"/>
                <w:iCs w:val="0"/>
                <w:sz w:val="24"/>
                <w:szCs w:val="24"/>
                <w:lang w:val="en-US"/>
              </w:rPr>
            </w:pPr>
          </w:p>
          <w:p w:rsidR="4BBE541C" w:rsidP="4BBE541C" w:rsidRDefault="4BBE541C" w14:paraId="6797B151" w14:textId="77DD6C67">
            <w:pPr>
              <w:spacing w:line="259" w:lineRule="auto"/>
              <w:rPr>
                <w:rFonts w:ascii="Arial" w:hAnsi="Arial" w:eastAsia="Arial" w:cs="Arial"/>
                <w:b w:val="0"/>
                <w:bCs w:val="0"/>
                <w:i w:val="0"/>
                <w:iCs w:val="0"/>
                <w:sz w:val="24"/>
                <w:szCs w:val="24"/>
                <w:lang w:val="en-US"/>
              </w:rPr>
            </w:pPr>
          </w:p>
          <w:p w:rsidR="4BBE541C" w:rsidP="4BBE541C" w:rsidRDefault="4BBE541C" w14:paraId="0F97B14B" w14:textId="109E4191">
            <w:pPr>
              <w:spacing w:line="259" w:lineRule="auto"/>
              <w:rPr>
                <w:rFonts w:ascii="Arial" w:hAnsi="Arial" w:eastAsia="Arial" w:cs="Arial"/>
                <w:b w:val="0"/>
                <w:bCs w:val="0"/>
                <w:i w:val="0"/>
                <w:iCs w:val="0"/>
                <w:sz w:val="24"/>
                <w:szCs w:val="24"/>
                <w:lang w:val="en-US"/>
              </w:rPr>
            </w:pPr>
          </w:p>
          <w:p w:rsidR="4BBE541C" w:rsidP="4BBE541C" w:rsidRDefault="4BBE541C" w14:paraId="2760AB14" w14:textId="7062AD02">
            <w:pPr>
              <w:spacing w:line="259" w:lineRule="auto"/>
              <w:rPr>
                <w:rFonts w:ascii="Arial" w:hAnsi="Arial" w:eastAsia="Arial" w:cs="Arial"/>
                <w:b w:val="0"/>
                <w:bCs w:val="0"/>
                <w:i w:val="0"/>
                <w:iCs w:val="0"/>
                <w:sz w:val="24"/>
                <w:szCs w:val="24"/>
                <w:lang w:val="en-US"/>
              </w:rPr>
            </w:pPr>
          </w:p>
          <w:p w:rsidR="4BBE541C" w:rsidP="4BBE541C" w:rsidRDefault="4BBE541C" w14:paraId="42F28D8A" w14:textId="7EE77228">
            <w:pPr>
              <w:spacing w:line="259" w:lineRule="auto"/>
              <w:rPr>
                <w:rFonts w:ascii="Arial" w:hAnsi="Arial" w:eastAsia="Arial" w:cs="Arial"/>
                <w:b w:val="0"/>
                <w:bCs w:val="0"/>
                <w:i w:val="0"/>
                <w:iCs w:val="0"/>
                <w:sz w:val="24"/>
                <w:szCs w:val="24"/>
                <w:lang w:val="en-US"/>
              </w:rPr>
            </w:pPr>
          </w:p>
          <w:p w:rsidR="4BBE541C" w:rsidP="4BBE541C" w:rsidRDefault="4BBE541C" w14:paraId="6B24B073" w14:textId="2BAA2A4A">
            <w:pPr>
              <w:spacing w:line="259" w:lineRule="auto"/>
              <w:rPr>
                <w:rFonts w:ascii="Arial" w:hAnsi="Arial" w:eastAsia="Arial" w:cs="Arial"/>
                <w:b w:val="0"/>
                <w:bCs w:val="0"/>
                <w:i w:val="0"/>
                <w:iCs w:val="0"/>
                <w:sz w:val="24"/>
                <w:szCs w:val="24"/>
                <w:lang w:val="en-US"/>
              </w:rPr>
            </w:pPr>
          </w:p>
          <w:p w:rsidR="4BBE541C" w:rsidP="4BBE541C" w:rsidRDefault="4BBE541C" w14:paraId="150EA344" w14:textId="62F3D193">
            <w:pPr>
              <w:spacing w:line="259" w:lineRule="auto"/>
              <w:rPr>
                <w:rFonts w:ascii="Arial" w:hAnsi="Arial" w:eastAsia="Arial" w:cs="Arial"/>
                <w:b w:val="0"/>
                <w:bCs w:val="0"/>
                <w:i w:val="0"/>
                <w:iCs w:val="0"/>
                <w:sz w:val="24"/>
                <w:szCs w:val="24"/>
                <w:lang w:val="en-US"/>
              </w:rPr>
            </w:pPr>
          </w:p>
          <w:p w:rsidR="4BBE541C" w:rsidP="4BBE541C" w:rsidRDefault="4BBE541C" w14:paraId="6749C5C0" w14:textId="0DDF413A">
            <w:pPr>
              <w:spacing w:line="259" w:lineRule="auto"/>
              <w:rPr>
                <w:rFonts w:ascii="Arial" w:hAnsi="Arial" w:eastAsia="Arial" w:cs="Arial"/>
                <w:b w:val="0"/>
                <w:bCs w:val="0"/>
                <w:i w:val="0"/>
                <w:iCs w:val="0"/>
                <w:sz w:val="24"/>
                <w:szCs w:val="24"/>
                <w:lang w:val="en-US"/>
              </w:rPr>
            </w:pPr>
          </w:p>
          <w:p w:rsidR="4BBE541C" w:rsidP="4BBE541C" w:rsidRDefault="4BBE541C" w14:paraId="2EF1138B" w14:textId="59DDBC22">
            <w:pPr>
              <w:spacing w:line="259" w:lineRule="auto"/>
              <w:rPr>
                <w:rFonts w:ascii="Arial" w:hAnsi="Arial" w:eastAsia="Arial" w:cs="Arial"/>
                <w:b w:val="0"/>
                <w:bCs w:val="0"/>
                <w:i w:val="0"/>
                <w:iCs w:val="0"/>
                <w:sz w:val="24"/>
                <w:szCs w:val="24"/>
                <w:lang w:val="en-US"/>
              </w:rPr>
            </w:pPr>
          </w:p>
          <w:p w:rsidR="4BBE541C" w:rsidP="4BBE541C" w:rsidRDefault="4BBE541C" w14:paraId="46290F09" w14:textId="4BF0A1D5">
            <w:pPr>
              <w:spacing w:line="259" w:lineRule="auto"/>
              <w:rPr>
                <w:rFonts w:ascii="Arial" w:hAnsi="Arial" w:eastAsia="Arial" w:cs="Arial"/>
                <w:b w:val="0"/>
                <w:bCs w:val="0"/>
                <w:i w:val="0"/>
                <w:iCs w:val="0"/>
                <w:sz w:val="24"/>
                <w:szCs w:val="24"/>
                <w:lang w:val="en-US"/>
              </w:rPr>
            </w:pPr>
          </w:p>
          <w:p w:rsidR="4BBE541C" w:rsidP="4BBE541C" w:rsidRDefault="4BBE541C" w14:paraId="4D52BBEA" w14:textId="273D8DD7">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p w:rsidR="4BBE541C" w:rsidP="4BBE541C" w:rsidRDefault="4BBE541C" w14:paraId="26C99923" w14:textId="0545473F">
            <w:pPr>
              <w:spacing w:line="259" w:lineRule="auto"/>
              <w:rPr>
                <w:rFonts w:ascii="Arial" w:hAnsi="Arial" w:eastAsia="Arial" w:cs="Arial"/>
                <w:b w:val="0"/>
                <w:bCs w:val="0"/>
                <w:i w:val="0"/>
                <w:iCs w:val="0"/>
                <w:sz w:val="24"/>
                <w:szCs w:val="24"/>
                <w:lang w:val="en-US"/>
              </w:rPr>
            </w:pPr>
          </w:p>
          <w:p w:rsidR="4BBE541C" w:rsidP="4BBE541C" w:rsidRDefault="4BBE541C" w14:paraId="58D47800" w14:textId="51FC4791">
            <w:pPr>
              <w:spacing w:line="259" w:lineRule="auto"/>
              <w:rPr>
                <w:rFonts w:ascii="Arial" w:hAnsi="Arial" w:eastAsia="Arial" w:cs="Arial"/>
                <w:b w:val="0"/>
                <w:bCs w:val="0"/>
                <w:i w:val="0"/>
                <w:iCs w:val="0"/>
                <w:sz w:val="24"/>
                <w:szCs w:val="24"/>
                <w:lang w:val="en-US"/>
              </w:rPr>
            </w:pPr>
          </w:p>
          <w:p w:rsidR="4BBE541C" w:rsidP="4BBE541C" w:rsidRDefault="4BBE541C" w14:paraId="1852F508" w14:textId="63F0F3D8">
            <w:pPr>
              <w:spacing w:line="259" w:lineRule="auto"/>
              <w:rPr>
                <w:rFonts w:ascii="Arial" w:hAnsi="Arial" w:eastAsia="Arial" w:cs="Arial"/>
                <w:b w:val="0"/>
                <w:bCs w:val="0"/>
                <w:i w:val="0"/>
                <w:iCs w:val="0"/>
                <w:sz w:val="24"/>
                <w:szCs w:val="24"/>
                <w:lang w:val="en-US"/>
              </w:rPr>
            </w:pPr>
          </w:p>
          <w:p w:rsidR="4BBE541C" w:rsidP="4BBE541C" w:rsidRDefault="4BBE541C" w14:paraId="632D30F7" w14:textId="6723D33C">
            <w:pPr>
              <w:spacing w:line="259" w:lineRule="auto"/>
              <w:rPr>
                <w:rFonts w:ascii="Arial" w:hAnsi="Arial" w:eastAsia="Arial" w:cs="Arial"/>
                <w:b w:val="0"/>
                <w:bCs w:val="0"/>
                <w:i w:val="0"/>
                <w:iCs w:val="0"/>
                <w:sz w:val="24"/>
                <w:szCs w:val="24"/>
                <w:lang w:val="en-US"/>
              </w:rPr>
            </w:pPr>
          </w:p>
          <w:p w:rsidR="4BBE541C" w:rsidP="4BBE541C" w:rsidRDefault="4BBE541C" w14:paraId="17038C3B" w14:textId="4D918333">
            <w:pPr>
              <w:spacing w:line="259" w:lineRule="auto"/>
              <w:rPr>
                <w:rFonts w:ascii="Arial" w:hAnsi="Arial" w:eastAsia="Arial" w:cs="Arial"/>
                <w:b w:val="0"/>
                <w:bCs w:val="0"/>
                <w:i w:val="0"/>
                <w:iCs w:val="0"/>
                <w:sz w:val="24"/>
                <w:szCs w:val="24"/>
                <w:lang w:val="en-US"/>
              </w:rPr>
            </w:pPr>
          </w:p>
          <w:p w:rsidR="4BBE541C" w:rsidP="4BBE541C" w:rsidRDefault="4BBE541C" w14:paraId="2D940E61" w14:textId="6FC3EE2E">
            <w:pPr>
              <w:spacing w:line="259" w:lineRule="auto"/>
              <w:rPr>
                <w:rFonts w:ascii="Arial" w:hAnsi="Arial" w:eastAsia="Arial" w:cs="Arial"/>
                <w:b w:val="0"/>
                <w:bCs w:val="0"/>
                <w:i w:val="0"/>
                <w:iCs w:val="0"/>
                <w:sz w:val="24"/>
                <w:szCs w:val="24"/>
                <w:lang w:val="en-US"/>
              </w:rPr>
            </w:pPr>
          </w:p>
          <w:p w:rsidR="4BBE541C" w:rsidP="4BBE541C" w:rsidRDefault="4BBE541C" w14:paraId="2E7C60C8" w14:textId="15A361CD">
            <w:pPr>
              <w:spacing w:line="259" w:lineRule="auto"/>
              <w:rPr>
                <w:rFonts w:ascii="Arial" w:hAnsi="Arial" w:eastAsia="Arial" w:cs="Arial"/>
                <w:b w:val="0"/>
                <w:bCs w:val="0"/>
                <w:i w:val="0"/>
                <w:iCs w:val="0"/>
                <w:sz w:val="24"/>
                <w:szCs w:val="24"/>
                <w:lang w:val="en-US"/>
              </w:rPr>
            </w:pPr>
          </w:p>
          <w:p w:rsidR="4BBE541C" w:rsidP="4BBE541C" w:rsidRDefault="4BBE541C" w14:paraId="1670BF2C" w14:textId="4DEBFD04">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Low</w:t>
            </w:r>
          </w:p>
          <w:p w:rsidR="4BBE541C" w:rsidP="4BBE541C" w:rsidRDefault="4BBE541C" w14:paraId="5745DC47" w14:textId="4138F0AE">
            <w:pPr>
              <w:spacing w:line="259" w:lineRule="auto"/>
              <w:rPr>
                <w:rFonts w:ascii="Arial" w:hAnsi="Arial" w:eastAsia="Arial" w:cs="Arial"/>
                <w:b w:val="0"/>
                <w:bCs w:val="0"/>
                <w:i w:val="0"/>
                <w:iCs w:val="0"/>
                <w:sz w:val="24"/>
                <w:szCs w:val="24"/>
                <w:lang w:val="en-US"/>
              </w:rPr>
            </w:pPr>
          </w:p>
          <w:p w:rsidR="4BBE541C" w:rsidP="4BBE541C" w:rsidRDefault="4BBE541C" w14:paraId="3C550E6A" w14:textId="183AD187">
            <w:pPr>
              <w:spacing w:line="259" w:lineRule="auto"/>
              <w:rPr>
                <w:rFonts w:ascii="Arial" w:hAnsi="Arial" w:eastAsia="Arial" w:cs="Arial"/>
                <w:b w:val="0"/>
                <w:bCs w:val="0"/>
                <w:i w:val="0"/>
                <w:iCs w:val="0"/>
                <w:sz w:val="24"/>
                <w:szCs w:val="24"/>
                <w:lang w:val="en-US"/>
              </w:rPr>
            </w:pPr>
          </w:p>
        </w:tc>
      </w:tr>
      <w:tr w:rsidR="4BBE541C" w:rsidTr="4BBE541C" w14:paraId="5FDDF815">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4BBE541C" w:rsidP="4BBE541C" w:rsidRDefault="4BBE541C" w14:paraId="5C6E3F5E" w14:textId="2538D519">
            <w:pPr>
              <w:spacing w:line="259" w:lineRule="auto"/>
              <w:rPr>
                <w:rFonts w:ascii="Arial" w:hAnsi="Arial" w:eastAsia="Arial" w:cs="Arial"/>
                <w:b w:val="0"/>
                <w:bCs w:val="0"/>
                <w:i w:val="1"/>
                <w:iCs w:val="1"/>
                <w:sz w:val="24"/>
                <w:szCs w:val="24"/>
                <w:lang w:val="en-US"/>
              </w:rPr>
            </w:pPr>
            <w:r w:rsidRPr="4BBE541C" w:rsidR="4BBE541C">
              <w:rPr>
                <w:rFonts w:ascii="Arial" w:hAnsi="Arial" w:eastAsia="Arial" w:cs="Arial"/>
                <w:b w:val="0"/>
                <w:bCs w:val="0"/>
                <w:i w:val="1"/>
                <w:iCs w:val="1"/>
                <w:strike w:val="0"/>
                <w:dstrike w:val="0"/>
                <w:sz w:val="24"/>
                <w:szCs w:val="24"/>
                <w:u w:val="none"/>
                <w:lang w:val="en-US"/>
              </w:rPr>
              <w:t>Legal</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4BBE541C" w:rsidP="4BBE541C" w:rsidRDefault="4BBE541C" w14:paraId="633565C0" w14:textId="48926317">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Employment law</w:t>
            </w:r>
          </w:p>
          <w:p w:rsidR="4BBE541C" w:rsidP="4BBE541C" w:rsidRDefault="4BBE541C" w14:paraId="413B2B33" w14:textId="3020D12B">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Common law</w:t>
            </w:r>
          </w:p>
          <w:p w:rsidR="4BBE541C" w:rsidP="4BBE541C" w:rsidRDefault="4BBE541C" w14:paraId="362F249B" w14:textId="7AFEBA4A">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Local labour law</w:t>
            </w:r>
          </w:p>
          <w:p w:rsidR="4BBE541C" w:rsidP="4BBE541C" w:rsidRDefault="4BBE541C" w14:paraId="2BFD2F9A" w14:textId="78E8DB08">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Health and safety regulations</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4BBE541C" w:rsidP="4BBE541C" w:rsidRDefault="4BBE541C" w14:paraId="3CEF1249" w14:textId="20E03F92">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Health and safety regulations have changed a lot over the last year, creating many challenges. The organisation had to increase the fleet of vehicles used so that crews could keep socially distanced whilst travelling to site.</w:t>
            </w:r>
          </w:p>
          <w:p w:rsidR="4BBE541C" w:rsidP="4BBE541C" w:rsidRDefault="4BBE541C" w14:paraId="5C99B58C" w14:textId="202C403A">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Increase of PPE had to be purchased as well as products such as hand sanitizer and anti-bacteria wipes.</w:t>
            </w:r>
          </w:p>
          <w:p w:rsidR="4BBE541C" w:rsidP="4BBE541C" w:rsidRDefault="4BBE541C" w14:paraId="6A850A9D" w14:textId="02B66BBD">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Laws for hospitality have changed, forcing the organisation to deal with challenges about accommodation when working away from home.</w:t>
            </w:r>
          </w:p>
          <w:p w:rsidR="4BBE541C" w:rsidP="4BBE541C" w:rsidRDefault="4BBE541C" w14:paraId="7ED47BF3" w14:textId="71C2E701">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Changes had to be made to office staff, making the change to remote working.</w:t>
            </w:r>
          </w:p>
          <w:p w:rsidR="4BBE541C" w:rsidP="4BBE541C" w:rsidRDefault="4BBE541C" w14:paraId="44C9EA65" w14:textId="1CAACD93">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Safety precautions had to be implemented in the yard and offices for those who couldn’t work from home.</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4BBE541C" w:rsidP="4BBE541C" w:rsidRDefault="4BBE541C" w14:paraId="7AEF8C1C" w14:textId="1F495AA0">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p w:rsidR="4BBE541C" w:rsidP="4BBE541C" w:rsidRDefault="4BBE541C" w14:paraId="23624AE4" w14:textId="7FC9A205">
            <w:pPr>
              <w:spacing w:line="259" w:lineRule="auto"/>
              <w:rPr>
                <w:rFonts w:ascii="Arial" w:hAnsi="Arial" w:eastAsia="Arial" w:cs="Arial"/>
                <w:b w:val="0"/>
                <w:bCs w:val="0"/>
                <w:i w:val="0"/>
                <w:iCs w:val="0"/>
                <w:sz w:val="24"/>
                <w:szCs w:val="24"/>
                <w:lang w:val="en-US"/>
              </w:rPr>
            </w:pPr>
          </w:p>
          <w:p w:rsidR="4BBE541C" w:rsidP="4BBE541C" w:rsidRDefault="4BBE541C" w14:paraId="56D8AA2E" w14:textId="3F031590">
            <w:pPr>
              <w:spacing w:line="259" w:lineRule="auto"/>
              <w:rPr>
                <w:rFonts w:ascii="Arial" w:hAnsi="Arial" w:eastAsia="Arial" w:cs="Arial"/>
                <w:b w:val="0"/>
                <w:bCs w:val="0"/>
                <w:i w:val="0"/>
                <w:iCs w:val="0"/>
                <w:sz w:val="24"/>
                <w:szCs w:val="24"/>
                <w:lang w:val="en-US"/>
              </w:rPr>
            </w:pPr>
          </w:p>
          <w:p w:rsidR="4BBE541C" w:rsidP="4BBE541C" w:rsidRDefault="4BBE541C" w14:paraId="0AF84C3A" w14:textId="4129CE0B">
            <w:pPr>
              <w:spacing w:line="259" w:lineRule="auto"/>
              <w:rPr>
                <w:rFonts w:ascii="Arial" w:hAnsi="Arial" w:eastAsia="Arial" w:cs="Arial"/>
                <w:b w:val="0"/>
                <w:bCs w:val="0"/>
                <w:i w:val="0"/>
                <w:iCs w:val="0"/>
                <w:sz w:val="24"/>
                <w:szCs w:val="24"/>
                <w:lang w:val="en-US"/>
              </w:rPr>
            </w:pPr>
          </w:p>
          <w:p w:rsidR="4BBE541C" w:rsidP="4BBE541C" w:rsidRDefault="4BBE541C" w14:paraId="556B049D" w14:textId="3BD6F90E">
            <w:pPr>
              <w:spacing w:line="259" w:lineRule="auto"/>
              <w:rPr>
                <w:rFonts w:ascii="Arial" w:hAnsi="Arial" w:eastAsia="Arial" w:cs="Arial"/>
                <w:b w:val="0"/>
                <w:bCs w:val="0"/>
                <w:i w:val="0"/>
                <w:iCs w:val="0"/>
                <w:sz w:val="24"/>
                <w:szCs w:val="24"/>
                <w:lang w:val="en-US"/>
              </w:rPr>
            </w:pPr>
          </w:p>
          <w:p w:rsidR="4BBE541C" w:rsidP="4BBE541C" w:rsidRDefault="4BBE541C" w14:paraId="5563D45D" w14:textId="4D5D46F6">
            <w:pPr>
              <w:spacing w:line="259" w:lineRule="auto"/>
              <w:rPr>
                <w:rFonts w:ascii="Arial" w:hAnsi="Arial" w:eastAsia="Arial" w:cs="Arial"/>
                <w:b w:val="0"/>
                <w:bCs w:val="0"/>
                <w:i w:val="0"/>
                <w:iCs w:val="0"/>
                <w:sz w:val="24"/>
                <w:szCs w:val="24"/>
                <w:lang w:val="en-US"/>
              </w:rPr>
            </w:pPr>
          </w:p>
          <w:p w:rsidR="4BBE541C" w:rsidP="4BBE541C" w:rsidRDefault="4BBE541C" w14:paraId="5E44353F" w14:textId="67F64D12">
            <w:pPr>
              <w:spacing w:line="259" w:lineRule="auto"/>
              <w:rPr>
                <w:rFonts w:ascii="Arial" w:hAnsi="Arial" w:eastAsia="Arial" w:cs="Arial"/>
                <w:b w:val="0"/>
                <w:bCs w:val="0"/>
                <w:i w:val="0"/>
                <w:iCs w:val="0"/>
                <w:sz w:val="24"/>
                <w:szCs w:val="24"/>
                <w:lang w:val="en-US"/>
              </w:rPr>
            </w:pPr>
          </w:p>
          <w:p w:rsidR="4BBE541C" w:rsidP="4BBE541C" w:rsidRDefault="4BBE541C" w14:paraId="75CDFAEB" w14:textId="1457DAE7">
            <w:pPr>
              <w:spacing w:line="259" w:lineRule="auto"/>
              <w:rPr>
                <w:rFonts w:ascii="Arial" w:hAnsi="Arial" w:eastAsia="Arial" w:cs="Arial"/>
                <w:b w:val="0"/>
                <w:bCs w:val="0"/>
                <w:i w:val="0"/>
                <w:iCs w:val="0"/>
                <w:sz w:val="24"/>
                <w:szCs w:val="24"/>
                <w:lang w:val="en-US"/>
              </w:rPr>
            </w:pPr>
          </w:p>
          <w:p w:rsidR="4BBE541C" w:rsidP="4BBE541C" w:rsidRDefault="4BBE541C" w14:paraId="23D4E6CA" w14:textId="0B5D1283">
            <w:pPr>
              <w:spacing w:line="259" w:lineRule="auto"/>
              <w:rPr>
                <w:rFonts w:ascii="Arial" w:hAnsi="Arial" w:eastAsia="Arial" w:cs="Arial"/>
                <w:b w:val="0"/>
                <w:bCs w:val="0"/>
                <w:i w:val="0"/>
                <w:iCs w:val="0"/>
                <w:sz w:val="24"/>
                <w:szCs w:val="24"/>
                <w:lang w:val="en-US"/>
              </w:rPr>
            </w:pPr>
          </w:p>
          <w:p w:rsidR="4BBE541C" w:rsidP="4BBE541C" w:rsidRDefault="4BBE541C" w14:paraId="11A15AFE" w14:textId="18C13A27">
            <w:pPr>
              <w:spacing w:line="259" w:lineRule="auto"/>
              <w:rPr>
                <w:rFonts w:ascii="Arial" w:hAnsi="Arial" w:eastAsia="Arial" w:cs="Arial"/>
                <w:b w:val="0"/>
                <w:bCs w:val="0"/>
                <w:i w:val="0"/>
                <w:iCs w:val="0"/>
                <w:sz w:val="24"/>
                <w:szCs w:val="24"/>
                <w:lang w:val="en-US"/>
              </w:rPr>
            </w:pPr>
          </w:p>
          <w:p w:rsidR="4BBE541C" w:rsidP="4BBE541C" w:rsidRDefault="4BBE541C" w14:paraId="2F898A30" w14:textId="5FAC7515">
            <w:pPr>
              <w:spacing w:line="259" w:lineRule="auto"/>
              <w:rPr>
                <w:rFonts w:ascii="Arial" w:hAnsi="Arial" w:eastAsia="Arial" w:cs="Arial"/>
                <w:b w:val="0"/>
                <w:bCs w:val="0"/>
                <w:i w:val="0"/>
                <w:iCs w:val="0"/>
                <w:sz w:val="24"/>
                <w:szCs w:val="24"/>
                <w:lang w:val="en-US"/>
              </w:rPr>
            </w:pPr>
          </w:p>
          <w:p w:rsidR="4BBE541C" w:rsidP="4BBE541C" w:rsidRDefault="4BBE541C" w14:paraId="346038FC" w14:textId="3A2B0035">
            <w:pPr>
              <w:spacing w:line="259" w:lineRule="auto"/>
              <w:rPr>
                <w:rFonts w:ascii="Arial" w:hAnsi="Arial" w:eastAsia="Arial" w:cs="Arial"/>
                <w:b w:val="0"/>
                <w:bCs w:val="0"/>
                <w:i w:val="0"/>
                <w:iCs w:val="0"/>
                <w:sz w:val="24"/>
                <w:szCs w:val="24"/>
                <w:lang w:val="en-US"/>
              </w:rPr>
            </w:pPr>
          </w:p>
          <w:p w:rsidR="4BBE541C" w:rsidP="4BBE541C" w:rsidRDefault="4BBE541C" w14:paraId="1D6FCDED" w14:textId="6022B6B7">
            <w:pPr>
              <w:spacing w:line="259" w:lineRule="auto"/>
              <w:rPr>
                <w:rFonts w:ascii="Arial" w:hAnsi="Arial" w:eastAsia="Arial" w:cs="Arial"/>
                <w:b w:val="0"/>
                <w:bCs w:val="0"/>
                <w:i w:val="0"/>
                <w:iCs w:val="0"/>
                <w:sz w:val="24"/>
                <w:szCs w:val="24"/>
                <w:lang w:val="en-US"/>
              </w:rPr>
            </w:pPr>
          </w:p>
          <w:p w:rsidR="4BBE541C" w:rsidP="4BBE541C" w:rsidRDefault="4BBE541C" w14:paraId="235B9153" w14:textId="704DFAC9">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p w:rsidR="4BBE541C" w:rsidP="4BBE541C" w:rsidRDefault="4BBE541C" w14:paraId="140420B7" w14:textId="55D6E9B4">
            <w:pPr>
              <w:spacing w:line="259" w:lineRule="auto"/>
              <w:rPr>
                <w:rFonts w:ascii="Arial" w:hAnsi="Arial" w:eastAsia="Arial" w:cs="Arial"/>
                <w:b w:val="0"/>
                <w:bCs w:val="0"/>
                <w:i w:val="0"/>
                <w:iCs w:val="0"/>
                <w:sz w:val="24"/>
                <w:szCs w:val="24"/>
                <w:lang w:val="en-US"/>
              </w:rPr>
            </w:pPr>
          </w:p>
          <w:p w:rsidR="4BBE541C" w:rsidP="4BBE541C" w:rsidRDefault="4BBE541C" w14:paraId="3E58614E" w14:textId="5F2EF505">
            <w:pPr>
              <w:spacing w:line="259" w:lineRule="auto"/>
              <w:rPr>
                <w:rFonts w:ascii="Arial" w:hAnsi="Arial" w:eastAsia="Arial" w:cs="Arial"/>
                <w:b w:val="0"/>
                <w:bCs w:val="0"/>
                <w:i w:val="0"/>
                <w:iCs w:val="0"/>
                <w:sz w:val="24"/>
                <w:szCs w:val="24"/>
                <w:lang w:val="en-US"/>
              </w:rPr>
            </w:pPr>
          </w:p>
          <w:p w:rsidR="4BBE541C" w:rsidP="4BBE541C" w:rsidRDefault="4BBE541C" w14:paraId="26C99575" w14:textId="240FFC21">
            <w:pPr>
              <w:spacing w:line="259" w:lineRule="auto"/>
              <w:rPr>
                <w:rFonts w:ascii="Arial" w:hAnsi="Arial" w:eastAsia="Arial" w:cs="Arial"/>
                <w:b w:val="0"/>
                <w:bCs w:val="0"/>
                <w:i w:val="0"/>
                <w:iCs w:val="0"/>
                <w:sz w:val="24"/>
                <w:szCs w:val="24"/>
                <w:lang w:val="en-US"/>
              </w:rPr>
            </w:pPr>
          </w:p>
          <w:p w:rsidR="4BBE541C" w:rsidP="4BBE541C" w:rsidRDefault="4BBE541C" w14:paraId="0CCA6004" w14:textId="1E37726A">
            <w:pPr>
              <w:spacing w:line="259" w:lineRule="auto"/>
              <w:rPr>
                <w:rFonts w:ascii="Arial" w:hAnsi="Arial" w:eastAsia="Arial" w:cs="Arial"/>
                <w:b w:val="0"/>
                <w:bCs w:val="0"/>
                <w:i w:val="0"/>
                <w:iCs w:val="0"/>
                <w:sz w:val="24"/>
                <w:szCs w:val="24"/>
                <w:lang w:val="en-US"/>
              </w:rPr>
            </w:pPr>
          </w:p>
          <w:p w:rsidR="4BBE541C" w:rsidP="4BBE541C" w:rsidRDefault="4BBE541C" w14:paraId="6DB48B77" w14:textId="74B4523C">
            <w:pPr>
              <w:spacing w:line="259" w:lineRule="auto"/>
              <w:rPr>
                <w:rFonts w:ascii="Arial" w:hAnsi="Arial" w:eastAsia="Arial" w:cs="Arial"/>
                <w:b w:val="0"/>
                <w:bCs w:val="0"/>
                <w:i w:val="0"/>
                <w:iCs w:val="0"/>
                <w:sz w:val="24"/>
                <w:szCs w:val="24"/>
                <w:lang w:val="en-US"/>
              </w:rPr>
            </w:pPr>
          </w:p>
          <w:p w:rsidR="4BBE541C" w:rsidP="4BBE541C" w:rsidRDefault="4BBE541C" w14:paraId="5808BA63" w14:textId="07B0565B">
            <w:pPr>
              <w:spacing w:line="259" w:lineRule="auto"/>
              <w:rPr>
                <w:rFonts w:ascii="Arial" w:hAnsi="Arial" w:eastAsia="Arial" w:cs="Arial"/>
                <w:b w:val="0"/>
                <w:bCs w:val="0"/>
                <w:i w:val="0"/>
                <w:iCs w:val="0"/>
                <w:sz w:val="24"/>
                <w:szCs w:val="24"/>
                <w:lang w:val="en-US"/>
              </w:rPr>
            </w:pPr>
          </w:p>
          <w:p w:rsidR="4BBE541C" w:rsidP="4BBE541C" w:rsidRDefault="4BBE541C" w14:paraId="04D10344" w14:textId="6B158862">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p w:rsidR="4BBE541C" w:rsidP="4BBE541C" w:rsidRDefault="4BBE541C" w14:paraId="6B17ADEB" w14:textId="6B5D0A19">
            <w:pPr>
              <w:spacing w:line="259" w:lineRule="auto"/>
              <w:rPr>
                <w:rFonts w:ascii="Arial" w:hAnsi="Arial" w:eastAsia="Arial" w:cs="Arial"/>
                <w:b w:val="0"/>
                <w:bCs w:val="0"/>
                <w:i w:val="0"/>
                <w:iCs w:val="0"/>
                <w:sz w:val="24"/>
                <w:szCs w:val="24"/>
                <w:lang w:val="en-US"/>
              </w:rPr>
            </w:pPr>
          </w:p>
          <w:p w:rsidR="4BBE541C" w:rsidP="4BBE541C" w:rsidRDefault="4BBE541C" w14:paraId="7EEFA096" w14:textId="60D32336">
            <w:pPr>
              <w:spacing w:line="259" w:lineRule="auto"/>
              <w:rPr>
                <w:rFonts w:ascii="Arial" w:hAnsi="Arial" w:eastAsia="Arial" w:cs="Arial"/>
                <w:b w:val="0"/>
                <w:bCs w:val="0"/>
                <w:i w:val="0"/>
                <w:iCs w:val="0"/>
                <w:sz w:val="24"/>
                <w:szCs w:val="24"/>
                <w:lang w:val="en-US"/>
              </w:rPr>
            </w:pPr>
          </w:p>
          <w:p w:rsidR="4BBE541C" w:rsidP="4BBE541C" w:rsidRDefault="4BBE541C" w14:paraId="170D43E3" w14:textId="414BC97B">
            <w:pPr>
              <w:spacing w:line="259" w:lineRule="auto"/>
              <w:rPr>
                <w:rFonts w:ascii="Arial" w:hAnsi="Arial" w:eastAsia="Arial" w:cs="Arial"/>
                <w:b w:val="0"/>
                <w:bCs w:val="0"/>
                <w:i w:val="0"/>
                <w:iCs w:val="0"/>
                <w:sz w:val="24"/>
                <w:szCs w:val="24"/>
                <w:lang w:val="en-US"/>
              </w:rPr>
            </w:pPr>
          </w:p>
          <w:p w:rsidR="4BBE541C" w:rsidP="4BBE541C" w:rsidRDefault="4BBE541C" w14:paraId="1F4C0F97" w14:textId="10784A0E">
            <w:pPr>
              <w:spacing w:line="259" w:lineRule="auto"/>
              <w:rPr>
                <w:rFonts w:ascii="Arial" w:hAnsi="Arial" w:eastAsia="Arial" w:cs="Arial"/>
                <w:b w:val="0"/>
                <w:bCs w:val="0"/>
                <w:i w:val="0"/>
                <w:iCs w:val="0"/>
                <w:sz w:val="24"/>
                <w:szCs w:val="24"/>
                <w:lang w:val="en-US"/>
              </w:rPr>
            </w:pPr>
          </w:p>
          <w:p w:rsidR="4BBE541C" w:rsidP="4BBE541C" w:rsidRDefault="4BBE541C" w14:paraId="3B0BE769" w14:textId="1C6C6531">
            <w:pPr>
              <w:spacing w:line="259" w:lineRule="auto"/>
              <w:rPr>
                <w:rFonts w:ascii="Arial" w:hAnsi="Arial" w:eastAsia="Arial" w:cs="Arial"/>
                <w:b w:val="0"/>
                <w:bCs w:val="0"/>
                <w:i w:val="0"/>
                <w:iCs w:val="0"/>
                <w:sz w:val="24"/>
                <w:szCs w:val="24"/>
                <w:lang w:val="en-US"/>
              </w:rPr>
            </w:pPr>
          </w:p>
          <w:p w:rsidR="4BBE541C" w:rsidP="4BBE541C" w:rsidRDefault="4BBE541C" w14:paraId="4FEC597D" w14:textId="00F7EF5C">
            <w:pPr>
              <w:spacing w:line="259" w:lineRule="auto"/>
              <w:rPr>
                <w:rFonts w:ascii="Arial" w:hAnsi="Arial" w:eastAsia="Arial" w:cs="Arial"/>
                <w:b w:val="0"/>
                <w:bCs w:val="0"/>
                <w:i w:val="0"/>
                <w:iCs w:val="0"/>
                <w:sz w:val="24"/>
                <w:szCs w:val="24"/>
                <w:lang w:val="en-US"/>
              </w:rPr>
            </w:pPr>
          </w:p>
          <w:p w:rsidR="4BBE541C" w:rsidP="4BBE541C" w:rsidRDefault="4BBE541C" w14:paraId="12D975B2" w14:textId="12D3FD26">
            <w:pPr>
              <w:spacing w:line="259" w:lineRule="auto"/>
              <w:rPr>
                <w:rFonts w:ascii="Arial" w:hAnsi="Arial" w:eastAsia="Arial" w:cs="Arial"/>
                <w:b w:val="0"/>
                <w:bCs w:val="0"/>
                <w:i w:val="0"/>
                <w:iCs w:val="0"/>
                <w:sz w:val="24"/>
                <w:szCs w:val="24"/>
                <w:lang w:val="en-US"/>
              </w:rPr>
            </w:pPr>
          </w:p>
          <w:p w:rsidR="4BBE541C" w:rsidP="4BBE541C" w:rsidRDefault="4BBE541C" w14:paraId="50F673CD" w14:textId="5A13C615">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Medium</w:t>
            </w:r>
          </w:p>
          <w:p w:rsidR="4BBE541C" w:rsidP="4BBE541C" w:rsidRDefault="4BBE541C" w14:paraId="7F321C57" w14:textId="4637A30B">
            <w:pPr>
              <w:spacing w:line="259" w:lineRule="auto"/>
              <w:rPr>
                <w:rFonts w:ascii="Arial" w:hAnsi="Arial" w:eastAsia="Arial" w:cs="Arial"/>
                <w:b w:val="0"/>
                <w:bCs w:val="0"/>
                <w:i w:val="0"/>
                <w:iCs w:val="0"/>
                <w:sz w:val="24"/>
                <w:szCs w:val="24"/>
                <w:lang w:val="en-US"/>
              </w:rPr>
            </w:pPr>
          </w:p>
          <w:p w:rsidR="4BBE541C" w:rsidP="4BBE541C" w:rsidRDefault="4BBE541C" w14:paraId="754DE8FF" w14:textId="20DE2A83">
            <w:pPr>
              <w:spacing w:line="259" w:lineRule="auto"/>
              <w:rPr>
                <w:rFonts w:ascii="Arial" w:hAnsi="Arial" w:eastAsia="Arial" w:cs="Arial"/>
                <w:b w:val="0"/>
                <w:bCs w:val="0"/>
                <w:i w:val="0"/>
                <w:iCs w:val="0"/>
                <w:sz w:val="24"/>
                <w:szCs w:val="24"/>
                <w:lang w:val="en-US"/>
              </w:rPr>
            </w:pPr>
          </w:p>
          <w:p w:rsidR="4BBE541C" w:rsidP="4BBE541C" w:rsidRDefault="4BBE541C" w14:paraId="4FDCF23B" w14:textId="018D2F52">
            <w:pPr>
              <w:spacing w:line="259" w:lineRule="auto"/>
              <w:rPr>
                <w:rFonts w:ascii="Arial" w:hAnsi="Arial" w:eastAsia="Arial" w:cs="Arial"/>
                <w:b w:val="0"/>
                <w:bCs w:val="0"/>
                <w:i w:val="0"/>
                <w:iCs w:val="0"/>
                <w:sz w:val="24"/>
                <w:szCs w:val="24"/>
                <w:lang w:val="en-US"/>
              </w:rPr>
            </w:pPr>
          </w:p>
          <w:p w:rsidR="4BBE541C" w:rsidP="4BBE541C" w:rsidRDefault="4BBE541C" w14:paraId="32E7E6CA" w14:textId="004E8D10">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Medium</w:t>
            </w:r>
          </w:p>
        </w:tc>
      </w:tr>
      <w:tr w:rsidR="4BBE541C" w:rsidTr="4BBE541C" w14:paraId="296F545C">
        <w:tc>
          <w:tcPr>
            <w:cnfStyle w:val="001000000000" w:firstRow="0" w:lastRow="0" w:firstColumn="1" w:lastColumn="0" w:oddVBand="0" w:evenVBand="0" w:oddHBand="0" w:evenHBand="0" w:firstRowFirstColumn="0" w:firstRowLastColumn="0" w:lastRowFirstColumn="0" w:lastRowLastColumn="0"/>
            <w:tcW w:w="1755" w:type="dxa"/>
            <w:tcBorders>
              <w:left w:val="nil"/>
              <w:bottom w:val="nil"/>
            </w:tcBorders>
            <w:tcMar/>
            <w:vAlign w:val="top"/>
          </w:tcPr>
          <w:p w:rsidR="4BBE541C" w:rsidP="4BBE541C" w:rsidRDefault="4BBE541C" w14:paraId="1E0B5902" w14:textId="54B13C70">
            <w:pPr>
              <w:spacing w:line="259" w:lineRule="auto"/>
              <w:rPr>
                <w:rFonts w:ascii="Arial" w:hAnsi="Arial" w:eastAsia="Arial" w:cs="Arial"/>
                <w:b w:val="0"/>
                <w:bCs w:val="0"/>
                <w:i w:val="1"/>
                <w:iCs w:val="1"/>
                <w:sz w:val="24"/>
                <w:szCs w:val="24"/>
                <w:lang w:val="en-US"/>
              </w:rPr>
            </w:pPr>
            <w:r w:rsidRPr="4BBE541C" w:rsidR="4BBE541C">
              <w:rPr>
                <w:rFonts w:ascii="Arial" w:hAnsi="Arial" w:eastAsia="Arial" w:cs="Arial"/>
                <w:b w:val="0"/>
                <w:bCs w:val="0"/>
                <w:i w:val="1"/>
                <w:iCs w:val="1"/>
                <w:strike w:val="0"/>
                <w:dstrike w:val="0"/>
                <w:sz w:val="24"/>
                <w:szCs w:val="24"/>
                <w:u w:val="none"/>
                <w:lang w:val="en-US"/>
              </w:rPr>
              <w:t>Environmental</w:t>
            </w:r>
          </w:p>
        </w:tc>
        <w:tc>
          <w:tcPr>
            <w:cnfStyle w:val="000000000000" w:firstRow="0" w:lastRow="0" w:firstColumn="0" w:lastColumn="0" w:oddVBand="0" w:evenVBand="0" w:oddHBand="0" w:evenHBand="0" w:firstRowFirstColumn="0" w:firstRowLastColumn="0" w:lastRowFirstColumn="0" w:lastRowLastColumn="0"/>
            <w:tcW w:w="2745" w:type="dxa"/>
            <w:tcMar/>
            <w:vAlign w:val="top"/>
          </w:tcPr>
          <w:p w:rsidR="4BBE541C" w:rsidP="4BBE541C" w:rsidRDefault="4BBE541C" w14:paraId="6495FFEC" w14:textId="403BB8BF">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z w:val="24"/>
                <w:szCs w:val="24"/>
                <w:lang w:val="en-US"/>
              </w:rPr>
              <w:t>Environmental restrictions imposed by in-country governments.</w:t>
            </w:r>
          </w:p>
          <w:p w:rsidR="4BBE541C" w:rsidP="4BBE541C" w:rsidRDefault="4BBE541C" w14:paraId="4E143ABA" w14:textId="6A77B07B">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z w:val="24"/>
                <w:szCs w:val="24"/>
                <w:lang w:val="en-US"/>
              </w:rPr>
              <w:t>Ethical sourcing</w:t>
            </w:r>
          </w:p>
          <w:p w:rsidR="4BBE541C" w:rsidP="4BBE541C" w:rsidRDefault="4BBE541C" w14:paraId="5C8D978E" w14:textId="47D6317D">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z w:val="24"/>
                <w:szCs w:val="24"/>
                <w:lang w:val="en-US"/>
              </w:rPr>
              <w:t>Transportation</w:t>
            </w:r>
          </w:p>
          <w:p w:rsidR="4BBE541C" w:rsidP="4BBE541C" w:rsidRDefault="4BBE541C" w14:paraId="50E5690A" w14:textId="445583D3">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z w:val="24"/>
                <w:szCs w:val="24"/>
                <w:lang w:val="en-US"/>
              </w:rPr>
              <w:t>Supply chain management</w:t>
            </w:r>
          </w:p>
          <w:p w:rsidR="4BBE541C" w:rsidP="4BBE541C" w:rsidRDefault="4BBE541C" w14:paraId="2D10CDD9" w14:textId="398E2BF8">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z w:val="24"/>
                <w:szCs w:val="24"/>
                <w:lang w:val="en-US"/>
              </w:rPr>
              <w:t>Future pandemics</w:t>
            </w:r>
          </w:p>
        </w:tc>
        <w:tc>
          <w:tcPr>
            <w:cnfStyle w:val="000000000000" w:firstRow="0" w:lastRow="0" w:firstColumn="0" w:lastColumn="0" w:oddVBand="0" w:evenVBand="0" w:oddHBand="0" w:evenHBand="0" w:firstRowFirstColumn="0" w:firstRowLastColumn="0" w:lastRowFirstColumn="0" w:lastRowLastColumn="0"/>
            <w:tcW w:w="3195" w:type="dxa"/>
            <w:tcMar/>
            <w:vAlign w:val="top"/>
          </w:tcPr>
          <w:p w:rsidR="4BBE541C" w:rsidP="4BBE541C" w:rsidRDefault="4BBE541C" w14:paraId="2014ADD8" w14:textId="6A523C8E">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The organisation has invested in getting a silt filter and is the only one currently in wales. This means that the silt collected from the jobs can be emptied into this and then used as farm fertilizer once filtered.</w:t>
            </w:r>
          </w:p>
          <w:p w:rsidR="4BBE541C" w:rsidP="4BBE541C" w:rsidRDefault="4BBE541C" w14:paraId="4285237C" w14:textId="01C28FCE">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Unfortunately, due to the increase in vehicles needed on the road to provide the social distance the carbon footprint of the organisation has increased. However, this is only in the current circumstances and will be tackled when social distancing measures are no longer needed.</w:t>
            </w:r>
          </w:p>
          <w:p w:rsidR="4BBE541C" w:rsidP="4BBE541C" w:rsidRDefault="4BBE541C" w14:paraId="1D4A27E3" w14:textId="2159F4D2">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The organisation now has the ability and knowledge to provide resources for the country to be able to test pollution levels in our water. This will continue to help in the current pandemic and future if ever needed.</w:t>
            </w:r>
          </w:p>
        </w:tc>
        <w:tc>
          <w:tcPr>
            <w:cnfStyle w:val="000000000000" w:firstRow="0" w:lastRow="0" w:firstColumn="0" w:lastColumn="0" w:oddVBand="0" w:evenVBand="0" w:oddHBand="0" w:evenHBand="0" w:firstRowFirstColumn="0" w:firstRowLastColumn="0" w:lastRowFirstColumn="0" w:lastRowLastColumn="0"/>
            <w:tcW w:w="1650" w:type="dxa"/>
            <w:tcMar/>
            <w:vAlign w:val="top"/>
          </w:tcPr>
          <w:p w:rsidR="4BBE541C" w:rsidP="4BBE541C" w:rsidRDefault="4BBE541C" w14:paraId="089D0500" w14:textId="748CC306">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w:t>
            </w:r>
          </w:p>
          <w:p w:rsidR="4BBE541C" w:rsidP="4BBE541C" w:rsidRDefault="4BBE541C" w14:paraId="33FA001F" w14:textId="55A70753">
            <w:pPr>
              <w:spacing w:line="259" w:lineRule="auto"/>
              <w:rPr>
                <w:rFonts w:ascii="Arial" w:hAnsi="Arial" w:eastAsia="Arial" w:cs="Arial"/>
                <w:b w:val="0"/>
                <w:bCs w:val="0"/>
                <w:i w:val="0"/>
                <w:iCs w:val="0"/>
                <w:sz w:val="24"/>
                <w:szCs w:val="24"/>
                <w:lang w:val="en-US"/>
              </w:rPr>
            </w:pPr>
          </w:p>
          <w:p w:rsidR="4BBE541C" w:rsidP="4BBE541C" w:rsidRDefault="4BBE541C" w14:paraId="792A4C2F" w14:textId="7A1541B0">
            <w:pPr>
              <w:spacing w:line="259" w:lineRule="auto"/>
              <w:rPr>
                <w:rFonts w:ascii="Arial" w:hAnsi="Arial" w:eastAsia="Arial" w:cs="Arial"/>
                <w:b w:val="0"/>
                <w:bCs w:val="0"/>
                <w:i w:val="0"/>
                <w:iCs w:val="0"/>
                <w:sz w:val="24"/>
                <w:szCs w:val="24"/>
                <w:lang w:val="en-US"/>
              </w:rPr>
            </w:pPr>
          </w:p>
          <w:p w:rsidR="4BBE541C" w:rsidP="4BBE541C" w:rsidRDefault="4BBE541C" w14:paraId="182EE434" w14:textId="35FEB888">
            <w:pPr>
              <w:spacing w:line="259" w:lineRule="auto"/>
              <w:rPr>
                <w:rFonts w:ascii="Arial" w:hAnsi="Arial" w:eastAsia="Arial" w:cs="Arial"/>
                <w:b w:val="0"/>
                <w:bCs w:val="0"/>
                <w:i w:val="0"/>
                <w:iCs w:val="0"/>
                <w:sz w:val="24"/>
                <w:szCs w:val="24"/>
                <w:lang w:val="en-US"/>
              </w:rPr>
            </w:pPr>
          </w:p>
          <w:p w:rsidR="4BBE541C" w:rsidP="4BBE541C" w:rsidRDefault="4BBE541C" w14:paraId="2D807FDC" w14:textId="7EA4427F">
            <w:pPr>
              <w:spacing w:line="259" w:lineRule="auto"/>
              <w:rPr>
                <w:rFonts w:ascii="Arial" w:hAnsi="Arial" w:eastAsia="Arial" w:cs="Arial"/>
                <w:b w:val="0"/>
                <w:bCs w:val="0"/>
                <w:i w:val="0"/>
                <w:iCs w:val="0"/>
                <w:sz w:val="24"/>
                <w:szCs w:val="24"/>
                <w:lang w:val="en-US"/>
              </w:rPr>
            </w:pPr>
          </w:p>
          <w:p w:rsidR="4BBE541C" w:rsidP="4BBE541C" w:rsidRDefault="4BBE541C" w14:paraId="2CBE2616" w14:textId="2324E27C">
            <w:pPr>
              <w:spacing w:line="259" w:lineRule="auto"/>
              <w:rPr>
                <w:rFonts w:ascii="Arial" w:hAnsi="Arial" w:eastAsia="Arial" w:cs="Arial"/>
                <w:b w:val="0"/>
                <w:bCs w:val="0"/>
                <w:i w:val="0"/>
                <w:iCs w:val="0"/>
                <w:sz w:val="24"/>
                <w:szCs w:val="24"/>
                <w:lang w:val="en-US"/>
              </w:rPr>
            </w:pPr>
          </w:p>
          <w:p w:rsidR="4BBE541C" w:rsidP="4BBE541C" w:rsidRDefault="4BBE541C" w14:paraId="0D9D8FFE" w14:textId="2C389592">
            <w:pPr>
              <w:spacing w:line="259" w:lineRule="auto"/>
              <w:rPr>
                <w:rFonts w:ascii="Arial" w:hAnsi="Arial" w:eastAsia="Arial" w:cs="Arial"/>
                <w:b w:val="0"/>
                <w:bCs w:val="0"/>
                <w:i w:val="0"/>
                <w:iCs w:val="0"/>
                <w:sz w:val="24"/>
                <w:szCs w:val="24"/>
                <w:lang w:val="en-US"/>
              </w:rPr>
            </w:pPr>
          </w:p>
          <w:p w:rsidR="4BBE541C" w:rsidP="4BBE541C" w:rsidRDefault="4BBE541C" w14:paraId="4959E609" w14:textId="0015BF3F">
            <w:pPr>
              <w:spacing w:line="259" w:lineRule="auto"/>
              <w:rPr>
                <w:rFonts w:ascii="Arial" w:hAnsi="Arial" w:eastAsia="Arial" w:cs="Arial"/>
                <w:b w:val="0"/>
                <w:bCs w:val="0"/>
                <w:i w:val="0"/>
                <w:iCs w:val="0"/>
                <w:sz w:val="24"/>
                <w:szCs w:val="24"/>
                <w:lang w:val="en-US"/>
              </w:rPr>
            </w:pPr>
          </w:p>
          <w:p w:rsidR="4BBE541C" w:rsidP="4BBE541C" w:rsidRDefault="4BBE541C" w14:paraId="2A135C1C" w14:textId="1A898A8D">
            <w:pPr>
              <w:spacing w:line="259" w:lineRule="auto"/>
              <w:rPr>
                <w:rFonts w:ascii="Arial" w:hAnsi="Arial" w:eastAsia="Arial" w:cs="Arial"/>
                <w:b w:val="0"/>
                <w:bCs w:val="0"/>
                <w:i w:val="0"/>
                <w:iCs w:val="0"/>
                <w:sz w:val="24"/>
                <w:szCs w:val="24"/>
                <w:lang w:val="en-US"/>
              </w:rPr>
            </w:pPr>
          </w:p>
          <w:p w:rsidR="4BBE541C" w:rsidP="4BBE541C" w:rsidRDefault="4BBE541C" w14:paraId="0E08C5BF" w14:textId="45EF8246">
            <w:pPr>
              <w:spacing w:line="259" w:lineRule="auto"/>
              <w:rPr>
                <w:rFonts w:ascii="Arial" w:hAnsi="Arial" w:eastAsia="Arial" w:cs="Arial"/>
                <w:b w:val="0"/>
                <w:bCs w:val="0"/>
                <w:i w:val="0"/>
                <w:iCs w:val="0"/>
                <w:sz w:val="24"/>
                <w:szCs w:val="24"/>
                <w:lang w:val="en-US"/>
              </w:rPr>
            </w:pPr>
          </w:p>
          <w:p w:rsidR="4BBE541C" w:rsidP="4BBE541C" w:rsidRDefault="4BBE541C" w14:paraId="64698C3A" w14:textId="5DC25D03">
            <w:pPr>
              <w:spacing w:line="259" w:lineRule="auto"/>
              <w:rPr>
                <w:rFonts w:ascii="Arial" w:hAnsi="Arial" w:eastAsia="Arial" w:cs="Arial"/>
                <w:b w:val="0"/>
                <w:bCs w:val="0"/>
                <w:i w:val="0"/>
                <w:iCs w:val="0"/>
                <w:sz w:val="24"/>
                <w:szCs w:val="24"/>
                <w:lang w:val="en-US"/>
              </w:rPr>
            </w:pPr>
          </w:p>
          <w:p w:rsidR="4BBE541C" w:rsidP="4BBE541C" w:rsidRDefault="4BBE541C" w14:paraId="3D3593E6" w14:textId="61B002E7">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Low</w:t>
            </w:r>
          </w:p>
          <w:p w:rsidR="4BBE541C" w:rsidP="4BBE541C" w:rsidRDefault="4BBE541C" w14:paraId="1419EC78" w14:textId="42F1FDD4">
            <w:pPr>
              <w:spacing w:line="259" w:lineRule="auto"/>
              <w:rPr>
                <w:rFonts w:ascii="Arial" w:hAnsi="Arial" w:eastAsia="Arial" w:cs="Arial"/>
                <w:b w:val="0"/>
                <w:bCs w:val="0"/>
                <w:i w:val="0"/>
                <w:iCs w:val="0"/>
                <w:sz w:val="24"/>
                <w:szCs w:val="24"/>
                <w:lang w:val="en-US"/>
              </w:rPr>
            </w:pPr>
          </w:p>
          <w:p w:rsidR="4BBE541C" w:rsidP="4BBE541C" w:rsidRDefault="4BBE541C" w14:paraId="1E33A78D" w14:textId="76CE97BF">
            <w:pPr>
              <w:spacing w:line="259" w:lineRule="auto"/>
              <w:rPr>
                <w:rFonts w:ascii="Arial" w:hAnsi="Arial" w:eastAsia="Arial" w:cs="Arial"/>
                <w:b w:val="0"/>
                <w:bCs w:val="0"/>
                <w:i w:val="0"/>
                <w:iCs w:val="0"/>
                <w:sz w:val="24"/>
                <w:szCs w:val="24"/>
                <w:lang w:val="en-US"/>
              </w:rPr>
            </w:pPr>
          </w:p>
          <w:p w:rsidR="4BBE541C" w:rsidP="4BBE541C" w:rsidRDefault="4BBE541C" w14:paraId="074BCE1F" w14:textId="02EB4E4B">
            <w:pPr>
              <w:spacing w:line="259" w:lineRule="auto"/>
              <w:rPr>
                <w:rFonts w:ascii="Arial" w:hAnsi="Arial" w:eastAsia="Arial" w:cs="Arial"/>
                <w:b w:val="0"/>
                <w:bCs w:val="0"/>
                <w:i w:val="0"/>
                <w:iCs w:val="0"/>
                <w:sz w:val="24"/>
                <w:szCs w:val="24"/>
                <w:lang w:val="en-US"/>
              </w:rPr>
            </w:pPr>
          </w:p>
          <w:p w:rsidR="4BBE541C" w:rsidP="4BBE541C" w:rsidRDefault="4BBE541C" w14:paraId="7A50A6EC" w14:textId="4E4769BC">
            <w:pPr>
              <w:spacing w:line="259" w:lineRule="auto"/>
              <w:rPr>
                <w:rFonts w:ascii="Arial" w:hAnsi="Arial" w:eastAsia="Arial" w:cs="Arial"/>
                <w:b w:val="0"/>
                <w:bCs w:val="0"/>
                <w:i w:val="0"/>
                <w:iCs w:val="0"/>
                <w:sz w:val="24"/>
                <w:szCs w:val="24"/>
                <w:lang w:val="en-US"/>
              </w:rPr>
            </w:pPr>
          </w:p>
          <w:p w:rsidR="4BBE541C" w:rsidP="4BBE541C" w:rsidRDefault="4BBE541C" w14:paraId="41FC652A" w14:textId="4D673F85">
            <w:pPr>
              <w:spacing w:line="259" w:lineRule="auto"/>
              <w:rPr>
                <w:rFonts w:ascii="Arial" w:hAnsi="Arial" w:eastAsia="Arial" w:cs="Arial"/>
                <w:b w:val="0"/>
                <w:bCs w:val="0"/>
                <w:i w:val="0"/>
                <w:iCs w:val="0"/>
                <w:sz w:val="24"/>
                <w:szCs w:val="24"/>
                <w:lang w:val="en-US"/>
              </w:rPr>
            </w:pPr>
          </w:p>
          <w:p w:rsidR="4BBE541C" w:rsidP="4BBE541C" w:rsidRDefault="4BBE541C" w14:paraId="4A297988" w14:textId="02815E88">
            <w:pPr>
              <w:spacing w:line="259" w:lineRule="auto"/>
              <w:rPr>
                <w:rFonts w:ascii="Arial" w:hAnsi="Arial" w:eastAsia="Arial" w:cs="Arial"/>
                <w:b w:val="0"/>
                <w:bCs w:val="0"/>
                <w:i w:val="0"/>
                <w:iCs w:val="0"/>
                <w:sz w:val="24"/>
                <w:szCs w:val="24"/>
                <w:lang w:val="en-US"/>
              </w:rPr>
            </w:pPr>
          </w:p>
          <w:p w:rsidR="4BBE541C" w:rsidP="4BBE541C" w:rsidRDefault="4BBE541C" w14:paraId="052BFACB" w14:textId="63326083">
            <w:pPr>
              <w:spacing w:line="259" w:lineRule="auto"/>
              <w:rPr>
                <w:rFonts w:ascii="Arial" w:hAnsi="Arial" w:eastAsia="Arial" w:cs="Arial"/>
                <w:b w:val="0"/>
                <w:bCs w:val="0"/>
                <w:i w:val="0"/>
                <w:iCs w:val="0"/>
                <w:sz w:val="24"/>
                <w:szCs w:val="24"/>
                <w:lang w:val="en-US"/>
              </w:rPr>
            </w:pPr>
          </w:p>
          <w:p w:rsidR="4BBE541C" w:rsidP="4BBE541C" w:rsidRDefault="4BBE541C" w14:paraId="2A9FA851" w14:textId="62F51648">
            <w:pPr>
              <w:spacing w:line="259" w:lineRule="auto"/>
              <w:rPr>
                <w:rFonts w:ascii="Arial" w:hAnsi="Arial" w:eastAsia="Arial" w:cs="Arial"/>
                <w:b w:val="0"/>
                <w:bCs w:val="0"/>
                <w:i w:val="0"/>
                <w:iCs w:val="0"/>
                <w:sz w:val="24"/>
                <w:szCs w:val="24"/>
                <w:lang w:val="en-US"/>
              </w:rPr>
            </w:pPr>
          </w:p>
          <w:p w:rsidR="4BBE541C" w:rsidP="4BBE541C" w:rsidRDefault="4BBE541C" w14:paraId="54DBE05F" w14:textId="17F25853">
            <w:pPr>
              <w:spacing w:line="259" w:lineRule="auto"/>
              <w:rPr>
                <w:rFonts w:ascii="Arial" w:hAnsi="Arial" w:eastAsia="Arial" w:cs="Arial"/>
                <w:b w:val="0"/>
                <w:bCs w:val="0"/>
                <w:i w:val="0"/>
                <w:iCs w:val="0"/>
                <w:sz w:val="24"/>
                <w:szCs w:val="24"/>
                <w:lang w:val="en-US"/>
              </w:rPr>
            </w:pPr>
          </w:p>
          <w:p w:rsidR="4BBE541C" w:rsidP="4BBE541C" w:rsidRDefault="4BBE541C" w14:paraId="0C7A7A4B" w14:textId="2173BD9F">
            <w:pPr>
              <w:spacing w:line="259" w:lineRule="auto"/>
              <w:rPr>
                <w:rFonts w:ascii="Arial" w:hAnsi="Arial" w:eastAsia="Arial" w:cs="Arial"/>
                <w:b w:val="0"/>
                <w:bCs w:val="0"/>
                <w:i w:val="0"/>
                <w:iCs w:val="0"/>
                <w:sz w:val="24"/>
                <w:szCs w:val="24"/>
                <w:lang w:val="en-US"/>
              </w:rPr>
            </w:pPr>
          </w:p>
          <w:p w:rsidR="4BBE541C" w:rsidP="4BBE541C" w:rsidRDefault="4BBE541C" w14:paraId="7C366DED" w14:textId="127D8396">
            <w:pPr>
              <w:spacing w:line="259" w:lineRule="auto"/>
              <w:rPr>
                <w:rFonts w:ascii="Arial" w:hAnsi="Arial" w:eastAsia="Arial" w:cs="Arial"/>
                <w:b w:val="0"/>
                <w:bCs w:val="0"/>
                <w:i w:val="0"/>
                <w:iCs w:val="0"/>
                <w:sz w:val="24"/>
                <w:szCs w:val="24"/>
                <w:lang w:val="en-US"/>
              </w:rPr>
            </w:pPr>
          </w:p>
          <w:p w:rsidR="4BBE541C" w:rsidP="4BBE541C" w:rsidRDefault="4BBE541C" w14:paraId="791F3523" w14:textId="6D4FB363">
            <w:pPr>
              <w:spacing w:line="259" w:lineRule="auto"/>
              <w:rPr>
                <w:rFonts w:ascii="Arial" w:hAnsi="Arial" w:eastAsia="Arial" w:cs="Arial"/>
                <w:b w:val="0"/>
                <w:bCs w:val="0"/>
                <w:i w:val="0"/>
                <w:iCs w:val="0"/>
                <w:sz w:val="24"/>
                <w:szCs w:val="24"/>
                <w:lang w:val="en-US"/>
              </w:rPr>
            </w:pPr>
          </w:p>
          <w:p w:rsidR="4BBE541C" w:rsidP="4BBE541C" w:rsidRDefault="4BBE541C" w14:paraId="4035D33F" w14:textId="3725D948">
            <w:pPr>
              <w:spacing w:line="259" w:lineRule="auto"/>
              <w:rPr>
                <w:rFonts w:ascii="Arial" w:hAnsi="Arial" w:eastAsia="Arial" w:cs="Arial"/>
                <w:b w:val="0"/>
                <w:bCs w:val="0"/>
                <w:i w:val="0"/>
                <w:iCs w:val="0"/>
                <w:sz w:val="24"/>
                <w:szCs w:val="24"/>
                <w:lang w:val="en-US"/>
              </w:rPr>
            </w:pPr>
          </w:p>
          <w:p w:rsidR="4BBE541C" w:rsidP="4BBE541C" w:rsidRDefault="4BBE541C" w14:paraId="4A2767C3" w14:textId="2A61171E">
            <w:pPr>
              <w:spacing w:line="259" w:lineRule="auto"/>
              <w:rPr>
                <w:rFonts w:ascii="Arial" w:hAnsi="Arial" w:eastAsia="Arial" w:cs="Arial"/>
                <w:b w:val="0"/>
                <w:bCs w:val="0"/>
                <w:i w:val="0"/>
                <w:iCs w:val="0"/>
                <w:sz w:val="24"/>
                <w:szCs w:val="24"/>
                <w:lang w:val="en-US"/>
              </w:rPr>
            </w:pPr>
          </w:p>
          <w:p w:rsidR="4BBE541C" w:rsidP="4BBE541C" w:rsidRDefault="4BBE541C" w14:paraId="49F10A6A" w14:textId="7D997354">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Medium</w:t>
            </w:r>
          </w:p>
        </w:tc>
      </w:tr>
    </w:tbl>
    <w:p xmlns:wp14="http://schemas.microsoft.com/office/word/2010/wordml" w:rsidP="4BBE541C" w14:paraId="56A0886A" wp14:textId="20844ACE">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702CCD66" wp14:textId="0E7717D4">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3697DF78" wp14:textId="15B654FA">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All these forces can, will and do have an effect on the HR function. From looking at employees’ wages and investigating how this can be improved to providing guidance and support in the changes of circumstances and the way in which work must be carried out.</w:t>
      </w:r>
    </w:p>
    <w:p xmlns:wp14="http://schemas.microsoft.com/office/word/2010/wordml" w:rsidP="4BBE541C" w14:paraId="712F10E2" wp14:textId="41CD27D8">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189F88B1" wp14:textId="6CC2622B">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4BBE541C" w14:paraId="5EE72D13" wp14:textId="3EEA6D60">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4BBE541C" w:rsidR="13DD8F7F">
        <w:rPr>
          <w:rFonts w:ascii="Arial" w:hAnsi="Arial" w:eastAsia="Arial" w:cs="Arial"/>
          <w:b w:val="1"/>
          <w:bCs w:val="1"/>
          <w:i w:val="0"/>
          <w:iCs w:val="0"/>
          <w:strike w:val="0"/>
          <w:dstrike w:val="0"/>
          <w:noProof w:val="0"/>
          <w:color w:val="000000" w:themeColor="text1" w:themeTint="FF" w:themeShade="FF"/>
          <w:sz w:val="28"/>
          <w:szCs w:val="28"/>
          <w:u w:val="single"/>
          <w:lang w:val="en-US"/>
        </w:rPr>
        <w:t xml:space="preserve">SWOT Analysis for </w:t>
      </w:r>
    </w:p>
    <w:p xmlns:wp14="http://schemas.microsoft.com/office/word/2010/wordml" w:rsidP="4BBE541C" w14:paraId="046A7C6B" wp14:textId="2A4B0C89">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4BBE541C" w:rsidR="13DD8F7F">
        <w:rPr>
          <w:rFonts w:ascii="Arial" w:hAnsi="Arial" w:eastAsia="Arial" w:cs="Arial"/>
          <w:b w:val="1"/>
          <w:bCs w:val="1"/>
          <w:i w:val="0"/>
          <w:iCs w:val="0"/>
          <w:strike w:val="0"/>
          <w:dstrike w:val="0"/>
          <w:noProof w:val="0"/>
          <w:color w:val="000000" w:themeColor="text1" w:themeTint="FF" w:themeShade="FF"/>
          <w:sz w:val="28"/>
          <w:szCs w:val="28"/>
          <w:u w:val="single"/>
          <w:lang w:val="en-US"/>
        </w:rPr>
        <w:t>Drainforce LTD</w:t>
      </w:r>
    </w:p>
    <w:p xmlns:wp14="http://schemas.microsoft.com/office/word/2010/wordml" w:rsidP="4BBE541C" w14:paraId="2C40B778" wp14:textId="64E99123">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3E967029" wp14:textId="21E9E619">
      <w:pPr>
        <w:spacing w:after="160" w:line="259" w:lineRule="auto"/>
        <w:jc w:val="center"/>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Internal</w:t>
      </w:r>
    </w:p>
    <w:tbl>
      <w:tblPr>
        <w:tblStyle w:val="GridTable1Light-Accent1"/>
        <w:tblW w:w="0" w:type="auto"/>
        <w:tblLayout w:type="fixed"/>
        <w:tblLook w:val="06A0" w:firstRow="1" w:lastRow="0" w:firstColumn="1" w:lastColumn="0" w:noHBand="1" w:noVBand="1"/>
      </w:tblPr>
      <w:tblGrid>
        <w:gridCol w:w="4680"/>
        <w:gridCol w:w="4680"/>
      </w:tblGrid>
      <w:tr w:rsidR="4BBE541C" w:rsidTr="4BBE541C" w14:paraId="781945BD">
        <w:tc>
          <w:tcPr>
            <w:cnfStyle w:val="001000000000" w:firstRow="0" w:lastRow="0" w:firstColumn="1"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4BBE541C" w:rsidP="4BBE541C" w:rsidRDefault="4BBE541C" w14:paraId="33A0F64F" w14:textId="6E0B0E4A">
            <w:pPr>
              <w:spacing w:line="259" w:lineRule="auto"/>
              <w:jc w:val="center"/>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Strengths</w:t>
            </w:r>
          </w:p>
        </w:tc>
        <w:tc>
          <w:tcPr>
            <w:cnfStyle w:val="000000000000" w:firstRow="0" w:lastRow="0" w:firstColumn="0"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4BBE541C" w:rsidP="4BBE541C" w:rsidRDefault="4BBE541C" w14:paraId="10DA39D3" w14:textId="63835AAE">
            <w:pPr>
              <w:spacing w:line="259" w:lineRule="auto"/>
              <w:jc w:val="center"/>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Weaknesses</w:t>
            </w:r>
          </w:p>
        </w:tc>
      </w:tr>
      <w:tr w:rsidR="4BBE541C" w:rsidTr="4BBE541C" w14:paraId="27BCA6FD">
        <w:tc>
          <w:tcPr>
            <w:cnfStyle w:val="001000000000" w:firstRow="0" w:lastRow="0" w:firstColumn="1" w:lastColumn="0" w:oddVBand="0" w:evenVBand="0" w:oddHBand="0" w:evenHBand="0" w:firstRowFirstColumn="0" w:firstRowLastColumn="0" w:lastRowFirstColumn="0" w:lastRowLastColumn="0"/>
            <w:tcW w:w="4680" w:type="dxa"/>
            <w:tcMar/>
            <w:vAlign w:val="top"/>
          </w:tcPr>
          <w:p w:rsidR="4BBE541C" w:rsidP="4BBE541C" w:rsidRDefault="4BBE541C" w14:paraId="7D5ECC91" w14:textId="6A8832FF">
            <w:pPr>
              <w:spacing w:line="259" w:lineRule="auto"/>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People, Skills and Capabilities</w:t>
            </w:r>
          </w:p>
          <w:p w:rsidR="4BBE541C" w:rsidP="4BBE541C" w:rsidRDefault="4BBE541C" w14:paraId="09A1A910" w14:textId="499E4F04">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Benefits for employees being planned.</w:t>
            </w:r>
          </w:p>
          <w:p w:rsidR="4BBE541C" w:rsidP="4BBE541C" w:rsidRDefault="4BBE541C" w14:paraId="037DA8ED" w14:textId="40CC2B9F">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Progression plans</w:t>
            </w:r>
          </w:p>
          <w:p w:rsidR="4BBE541C" w:rsidP="4BBE541C" w:rsidRDefault="4BBE541C" w14:paraId="087F3BAC" w14:textId="661D4026">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Training and staff development is being improved.</w:t>
            </w:r>
          </w:p>
          <w:p w:rsidR="4BBE541C" w:rsidP="4BBE541C" w:rsidRDefault="4BBE541C" w14:paraId="7558FB1F" w14:textId="6EBF6E39">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Recruitment as organisation continues to grow.</w:t>
            </w:r>
          </w:p>
          <w:p w:rsidR="4BBE541C" w:rsidP="4BBE541C" w:rsidRDefault="4BBE541C" w14:paraId="1046047F" w14:textId="433F396B">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More streamlined orientation processing is being implemented for new staff members.</w:t>
            </w:r>
          </w:p>
          <w:p w:rsidR="4BBE541C" w:rsidP="4BBE541C" w:rsidRDefault="4BBE541C" w14:paraId="4A686FB4" w14:textId="25EDF71A">
            <w:pPr>
              <w:spacing w:line="259" w:lineRule="auto"/>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Resources Assets</w:t>
            </w:r>
          </w:p>
          <w:p w:rsidR="4BBE541C" w:rsidP="4BBE541C" w:rsidRDefault="4BBE541C" w14:paraId="4C437485" w14:textId="3BF5575D">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New advanced drainage equipment</w:t>
            </w:r>
          </w:p>
          <w:p w:rsidR="4BBE541C" w:rsidP="4BBE541C" w:rsidRDefault="4BBE541C" w14:paraId="39F25C89" w14:textId="1A3940BE">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 xml:space="preserve">Exclusive equipment for the UK </w:t>
            </w:r>
          </w:p>
          <w:p w:rsidR="4BBE541C" w:rsidP="4BBE541C" w:rsidRDefault="4BBE541C" w14:paraId="74865B78" w14:textId="4EE5347E">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A new job role learned in testing water pollution.</w:t>
            </w:r>
          </w:p>
          <w:p w:rsidR="4BBE541C" w:rsidP="4BBE541C" w:rsidRDefault="4BBE541C" w14:paraId="4B457562" w14:textId="5EE93AA1">
            <w:pPr>
              <w:spacing w:line="259" w:lineRule="auto"/>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Competitive Advantages</w:t>
            </w:r>
          </w:p>
          <w:p w:rsidR="4BBE541C" w:rsidP="4BBE541C" w:rsidRDefault="4BBE541C" w14:paraId="1F6197DA" w14:textId="095790B1">
            <w:pPr>
              <w:pStyle w:val="ListParagraph"/>
              <w:numPr>
                <w:ilvl w:val="0"/>
                <w:numId w:val="10"/>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Currently the only organisation able to offer is the use of certain equipment in the UK which minimises damage.</w:t>
            </w:r>
          </w:p>
          <w:p w:rsidR="4BBE541C" w:rsidP="4BBE541C" w:rsidRDefault="4BBE541C" w14:paraId="1869F8F0" w14:textId="124590D4">
            <w:pPr>
              <w:pStyle w:val="ListParagraph"/>
              <w:numPr>
                <w:ilvl w:val="0"/>
                <w:numId w:val="10"/>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Products and services are unique and exclusive.</w:t>
            </w:r>
          </w:p>
          <w:p w:rsidR="4BBE541C" w:rsidP="4BBE541C" w:rsidRDefault="4BBE541C" w14:paraId="099270BF" w14:textId="72BFC528">
            <w:pPr>
              <w:pStyle w:val="ListParagraph"/>
              <w:numPr>
                <w:ilvl w:val="0"/>
                <w:numId w:val="10"/>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Improvements to advertising planned for the near future.</w:t>
            </w:r>
          </w:p>
          <w:p w:rsidR="4BBE541C" w:rsidP="4BBE541C" w:rsidRDefault="4BBE541C" w14:paraId="3C105A94" w14:textId="608C0ECD">
            <w:pPr>
              <w:pStyle w:val="ListParagraph"/>
              <w:numPr>
                <w:ilvl w:val="0"/>
                <w:numId w:val="10"/>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Have contracts with large organisations, such as Welsh Water.</w:t>
            </w:r>
          </w:p>
          <w:p w:rsidR="4BBE541C" w:rsidP="4BBE541C" w:rsidRDefault="4BBE541C" w14:paraId="0801A94C" w14:textId="215D560E">
            <w:pPr>
              <w:spacing w:line="259" w:lineRule="auto"/>
              <w:rPr>
                <w:rFonts w:ascii="Arial" w:hAnsi="Arial" w:eastAsia="Arial" w:cs="Arial"/>
                <w:b w:val="1"/>
                <w:bCs w:val="1"/>
                <w:i w:val="0"/>
                <w:iCs w:val="0"/>
                <w:sz w:val="24"/>
                <w:szCs w:val="24"/>
                <w:lang w:val="en-US"/>
              </w:rPr>
            </w:pPr>
          </w:p>
        </w:tc>
        <w:tc>
          <w:tcPr>
            <w:cnfStyle w:val="000000000000" w:firstRow="0" w:lastRow="0" w:firstColumn="0" w:lastColumn="0" w:oddVBand="0" w:evenVBand="0" w:oddHBand="0" w:evenHBand="0" w:firstRowFirstColumn="0" w:firstRowLastColumn="0" w:lastRowFirstColumn="0" w:lastRowLastColumn="0"/>
            <w:tcW w:w="4680" w:type="dxa"/>
            <w:tcMar/>
            <w:vAlign w:val="top"/>
          </w:tcPr>
          <w:p w:rsidR="4BBE541C" w:rsidP="4BBE541C" w:rsidRDefault="4BBE541C" w14:paraId="56CF97EF" w14:textId="75244DEB">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People, Skills and Capabilities</w:t>
            </w:r>
          </w:p>
          <w:p w:rsidR="4BBE541C" w:rsidP="4BBE541C" w:rsidRDefault="4BBE541C" w14:paraId="634567AD" w14:textId="6B2E91C3">
            <w:pPr>
              <w:pStyle w:val="ListParagraph"/>
              <w:numPr>
                <w:ilvl w:val="0"/>
                <w:numId w:val="11"/>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Staff Moral</w:t>
            </w:r>
          </w:p>
          <w:p w:rsidR="4BBE541C" w:rsidP="4BBE541C" w:rsidRDefault="4BBE541C" w14:paraId="35F52D5D" w14:textId="28E554C7">
            <w:pPr>
              <w:pStyle w:val="ListParagraph"/>
              <w:numPr>
                <w:ilvl w:val="0"/>
                <w:numId w:val="11"/>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The work life balance for employees needs improving.</w:t>
            </w:r>
          </w:p>
          <w:p w:rsidR="4BBE541C" w:rsidP="4BBE541C" w:rsidRDefault="4BBE541C" w14:paraId="77E8BB42" w14:textId="2DD56E6A">
            <w:pPr>
              <w:pStyle w:val="ListParagraph"/>
              <w:numPr>
                <w:ilvl w:val="0"/>
                <w:numId w:val="11"/>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Staff turnover is very high.</w:t>
            </w:r>
          </w:p>
          <w:p w:rsidR="4BBE541C" w:rsidP="4BBE541C" w:rsidRDefault="4BBE541C" w14:paraId="0A2352D5" w14:textId="25BFD252">
            <w:pPr>
              <w:pStyle w:val="ListParagraph"/>
              <w:numPr>
                <w:ilvl w:val="0"/>
                <w:numId w:val="11"/>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People management skills need improving.</w:t>
            </w:r>
          </w:p>
          <w:p w:rsidR="4BBE541C" w:rsidP="4BBE541C" w:rsidRDefault="4BBE541C" w14:paraId="67E74072" w14:textId="005BCC05">
            <w:pPr>
              <w:pStyle w:val="ListParagraph"/>
              <w:numPr>
                <w:ilvl w:val="0"/>
                <w:numId w:val="11"/>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 level of workplace stress due to heavy workloads</w:t>
            </w:r>
          </w:p>
          <w:p w:rsidR="4BBE541C" w:rsidP="4BBE541C" w:rsidRDefault="4BBE541C" w14:paraId="7BC09BBE" w14:textId="6A5334B5">
            <w:pPr>
              <w:pStyle w:val="ListParagraph"/>
              <w:numPr>
                <w:ilvl w:val="0"/>
                <w:numId w:val="11"/>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Understaff</w:t>
            </w:r>
          </w:p>
          <w:p w:rsidR="4BBE541C" w:rsidP="4BBE541C" w:rsidRDefault="4BBE541C" w14:paraId="11EFE8F9" w14:textId="4F2999E5">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Resources Assets</w:t>
            </w:r>
          </w:p>
          <w:p w:rsidR="4BBE541C" w:rsidP="4BBE541C" w:rsidRDefault="4BBE541C" w14:paraId="0156B025" w14:textId="4A750DC5">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Learning the new equipment so there is a range of employee’s that can use it.</w:t>
            </w:r>
          </w:p>
          <w:p w:rsidR="4BBE541C" w:rsidP="4BBE541C" w:rsidRDefault="4BBE541C" w14:paraId="14C927DF" w14:textId="69263A61">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Expensive to fix equipment.</w:t>
            </w:r>
          </w:p>
          <w:p w:rsidR="4BBE541C" w:rsidP="4BBE541C" w:rsidRDefault="4BBE541C" w14:paraId="50352994" w14:textId="2028574F">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Equipment is sourced from Germany and can be difficult to receive new parts causing time delays.</w:t>
            </w:r>
          </w:p>
          <w:p w:rsidR="4BBE541C" w:rsidP="4BBE541C" w:rsidRDefault="4BBE541C" w14:paraId="598A6D3F" w14:textId="79F66806">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Having to use sub-contractors due to the amount of workload.</w:t>
            </w:r>
          </w:p>
          <w:p w:rsidR="4BBE541C" w:rsidP="4BBE541C" w:rsidRDefault="4BBE541C" w14:paraId="461466E0" w14:textId="45C2DE35">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Competitive Advantages</w:t>
            </w:r>
          </w:p>
          <w:p w:rsidR="4BBE541C" w:rsidP="4BBE541C" w:rsidRDefault="4BBE541C" w14:paraId="7E9B9A4A" w14:textId="3D5B5038">
            <w:pPr>
              <w:pStyle w:val="ListParagraph"/>
              <w:numPr>
                <w:ilvl w:val="0"/>
                <w:numId w:val="1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In the sudden increase of work there has been mistakes made effecting the reputation of the organisation</w:t>
            </w:r>
          </w:p>
          <w:p w:rsidR="4BBE541C" w:rsidP="4BBE541C" w:rsidRDefault="4BBE541C" w14:paraId="3E7ED21A" w14:textId="58809E34">
            <w:pPr>
              <w:pStyle w:val="ListParagraph"/>
              <w:numPr>
                <w:ilvl w:val="0"/>
                <w:numId w:val="1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Also, creating negative advertisements.</w:t>
            </w:r>
          </w:p>
          <w:p w:rsidR="4BBE541C" w:rsidP="4BBE541C" w:rsidRDefault="4BBE541C" w14:paraId="33480C94" w14:textId="0CD67A72">
            <w:pPr>
              <w:pStyle w:val="ListParagraph"/>
              <w:numPr>
                <w:ilvl w:val="0"/>
                <w:numId w:val="1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As we are currently so busy, we are having to turn away jobs to competitors.</w:t>
            </w:r>
          </w:p>
          <w:p w:rsidR="4BBE541C" w:rsidP="4BBE541C" w:rsidRDefault="4BBE541C" w14:paraId="0EF781B0" w14:textId="2FDA85AB">
            <w:pPr>
              <w:spacing w:line="259" w:lineRule="auto"/>
              <w:rPr>
                <w:rFonts w:ascii="Arial" w:hAnsi="Arial" w:eastAsia="Arial" w:cs="Arial"/>
                <w:b w:val="0"/>
                <w:bCs w:val="0"/>
                <w:i w:val="0"/>
                <w:iCs w:val="0"/>
                <w:sz w:val="24"/>
                <w:szCs w:val="24"/>
                <w:lang w:val="en-US"/>
              </w:rPr>
            </w:pPr>
          </w:p>
        </w:tc>
      </w:tr>
    </w:tbl>
    <w:p xmlns:wp14="http://schemas.microsoft.com/office/word/2010/wordml" w:rsidP="4BBE541C" w14:paraId="266D5620" wp14:textId="06DC8A86">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00C51DA4" wp14:textId="1765E4E4">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56827F6E" wp14:textId="4F122661">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56C2EAFD" wp14:textId="0CD3EC9A">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3686E521" wp14:textId="2C80EA5A">
      <w:pPr>
        <w:spacing w:after="160" w:line="259" w:lineRule="auto"/>
        <w:jc w:val="center"/>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External</w:t>
      </w:r>
    </w:p>
    <w:tbl>
      <w:tblPr>
        <w:tblStyle w:val="GridTable1Light-Accent1"/>
        <w:tblW w:w="0" w:type="auto"/>
        <w:tblLayout w:type="fixed"/>
        <w:tblLook w:val="06A0" w:firstRow="1" w:lastRow="0" w:firstColumn="1" w:lastColumn="0" w:noHBand="1" w:noVBand="1"/>
      </w:tblPr>
      <w:tblGrid>
        <w:gridCol w:w="4680"/>
        <w:gridCol w:w="4680"/>
      </w:tblGrid>
      <w:tr w:rsidR="4BBE541C" w:rsidTr="4BBE541C" w14:paraId="74E99C52">
        <w:tc>
          <w:tcPr>
            <w:cnfStyle w:val="001000000000" w:firstRow="0" w:lastRow="0" w:firstColumn="1"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4BBE541C" w:rsidP="4BBE541C" w:rsidRDefault="4BBE541C" w14:paraId="261F0DD3" w14:textId="6ED0B03D">
            <w:pPr>
              <w:spacing w:line="259" w:lineRule="auto"/>
              <w:jc w:val="center"/>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Opportunity's</w:t>
            </w:r>
          </w:p>
        </w:tc>
        <w:tc>
          <w:tcPr>
            <w:cnfStyle w:val="000000000000" w:firstRow="0" w:lastRow="0" w:firstColumn="0"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4BBE541C" w:rsidP="4BBE541C" w:rsidRDefault="4BBE541C" w14:paraId="3671D984" w14:textId="68277DEC">
            <w:pPr>
              <w:spacing w:line="259" w:lineRule="auto"/>
              <w:jc w:val="center"/>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Threats</w:t>
            </w:r>
          </w:p>
        </w:tc>
      </w:tr>
      <w:tr w:rsidR="4BBE541C" w:rsidTr="4BBE541C" w14:paraId="714E9B52">
        <w:tc>
          <w:tcPr>
            <w:cnfStyle w:val="001000000000" w:firstRow="0" w:lastRow="0" w:firstColumn="1" w:lastColumn="0" w:oddVBand="0" w:evenVBand="0" w:oddHBand="0" w:evenHBand="0" w:firstRowFirstColumn="0" w:firstRowLastColumn="0" w:lastRowFirstColumn="0" w:lastRowLastColumn="0"/>
            <w:tcW w:w="4680" w:type="dxa"/>
            <w:tcMar/>
            <w:vAlign w:val="top"/>
          </w:tcPr>
          <w:p w:rsidR="4BBE541C" w:rsidP="4BBE541C" w:rsidRDefault="4BBE541C" w14:paraId="68815A6D" w14:textId="29126EF4">
            <w:pPr>
              <w:spacing w:line="259" w:lineRule="auto"/>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People, Skills and Capabilities</w:t>
            </w:r>
          </w:p>
          <w:p w:rsidR="4BBE541C" w:rsidP="4BBE541C" w:rsidRDefault="4BBE541C" w14:paraId="731B5520" w14:textId="764F1648">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Recruiting of the workforce</w:t>
            </w:r>
          </w:p>
          <w:p w:rsidR="4BBE541C" w:rsidP="4BBE541C" w:rsidRDefault="4BBE541C" w14:paraId="55EB2883" w14:textId="448F2B35">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Expansion and growth</w:t>
            </w:r>
          </w:p>
          <w:p w:rsidR="4BBE541C" w:rsidP="4BBE541C" w:rsidRDefault="4BBE541C" w14:paraId="27A807FD" w14:textId="72A95E97">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Exclusive technology</w:t>
            </w:r>
          </w:p>
          <w:p w:rsidR="4BBE541C" w:rsidP="4BBE541C" w:rsidRDefault="4BBE541C" w14:paraId="68B0D383" w14:textId="7D51A392">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New service’s available</w:t>
            </w:r>
          </w:p>
          <w:p w:rsidR="4BBE541C" w:rsidP="4BBE541C" w:rsidRDefault="4BBE541C" w14:paraId="230CD0D0" w14:textId="1FD1F160">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Large new customers</w:t>
            </w:r>
          </w:p>
          <w:p w:rsidR="4BBE541C" w:rsidP="4BBE541C" w:rsidRDefault="4BBE541C" w14:paraId="259E69D2" w14:textId="09D1CEAB">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Lifestyle changes create a higher workload.</w:t>
            </w:r>
          </w:p>
          <w:p w:rsidR="4BBE541C" w:rsidP="4BBE541C" w:rsidRDefault="4BBE541C" w14:paraId="7CE97D0E" w14:textId="5D39191C">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The chance to expand the business into England is undergoing finalisation.</w:t>
            </w:r>
          </w:p>
        </w:tc>
        <w:tc>
          <w:tcPr>
            <w:cnfStyle w:val="000000000000" w:firstRow="0" w:lastRow="0" w:firstColumn="0" w:lastColumn="0" w:oddVBand="0" w:evenVBand="0" w:oddHBand="0" w:evenHBand="0" w:firstRowFirstColumn="0" w:firstRowLastColumn="0" w:lastRowFirstColumn="0" w:lastRowLastColumn="0"/>
            <w:tcW w:w="4680" w:type="dxa"/>
            <w:tcMar/>
            <w:vAlign w:val="top"/>
          </w:tcPr>
          <w:p w:rsidR="4BBE541C" w:rsidP="4BBE541C" w:rsidRDefault="4BBE541C" w14:paraId="08F2D1E1" w14:textId="634EABD5">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People, Skills and Capabilities</w:t>
            </w:r>
          </w:p>
          <w:p w:rsidR="4BBE541C" w:rsidP="4BBE541C" w:rsidRDefault="4BBE541C" w14:paraId="3603390E" w14:textId="1710F549">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Training costs are high due to high staff turnover and the increase in the workload.</w:t>
            </w:r>
          </w:p>
          <w:p w:rsidR="4BBE541C" w:rsidP="4BBE541C" w:rsidRDefault="4BBE541C" w14:paraId="3E104CE3" w14:textId="58E75018">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Covid-19 restrictions and regulations have increased the amount being spent on consumables.</w:t>
            </w:r>
          </w:p>
          <w:p w:rsidR="4BBE541C" w:rsidP="4BBE541C" w:rsidRDefault="4BBE541C" w14:paraId="279CE968" w14:textId="645C0A5A">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Transport costs have increased due to the social distance guidelines, meaning that employees must travel to site separately.</w:t>
            </w:r>
          </w:p>
          <w:p w:rsidR="4BBE541C" w:rsidP="4BBE541C" w:rsidRDefault="4BBE541C" w14:paraId="521FAEC2" w14:textId="3142EEFB">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Changes in laws mean that time and money is being lost in new training and employees must adapt.</w:t>
            </w:r>
          </w:p>
          <w:p w:rsidR="4BBE541C" w:rsidP="4BBE541C" w:rsidRDefault="4BBE541C" w14:paraId="66209541" w14:textId="33C687B8">
            <w:pPr>
              <w:pStyle w:val="ListParagraph"/>
              <w:numPr>
                <w:ilvl w:val="0"/>
                <w:numId w:val="15"/>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 levels of stress due to the unreasonable workload.</w:t>
            </w:r>
          </w:p>
        </w:tc>
      </w:tr>
    </w:tbl>
    <w:p xmlns:wp14="http://schemas.microsoft.com/office/word/2010/wordml" w:rsidP="4BBE541C" w14:paraId="1DC3B90D" wp14:textId="11F2036A">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039493D2" wp14:textId="4BD21FE8">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In this SWOT analysis you can also see many ways in which HR function may be impacted by these internal and external factors. The HR function is going to have to adapt in helping people learn to change and adapt to new regulations, investigate the reasons behind the high turnover and investigate improving the stress in the workplace.</w:t>
      </w:r>
    </w:p>
    <w:p xmlns:wp14="http://schemas.microsoft.com/office/word/2010/wordml" w:rsidP="4BBE541C" w14:paraId="2FA31E7B" wp14:textId="1BAF3DA8">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3A854865" wp14:textId="3C423FD3">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4BBE541C" w14:paraId="36D56E33" wp14:textId="406C2589">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4BBE541C" w:rsidR="13DD8F7F">
        <w:rPr>
          <w:rFonts w:ascii="Arial" w:hAnsi="Arial" w:eastAsia="Arial" w:cs="Arial"/>
          <w:b w:val="1"/>
          <w:bCs w:val="1"/>
          <w:i w:val="0"/>
          <w:iCs w:val="0"/>
          <w:strike w:val="0"/>
          <w:dstrike w:val="0"/>
          <w:noProof w:val="0"/>
          <w:color w:val="000000" w:themeColor="text1" w:themeTint="FF" w:themeShade="FF"/>
          <w:sz w:val="28"/>
          <w:szCs w:val="28"/>
          <w:u w:val="single"/>
          <w:lang w:val="en-US"/>
        </w:rPr>
        <w:t xml:space="preserve">SWOT Analysis for </w:t>
      </w:r>
    </w:p>
    <w:p xmlns:wp14="http://schemas.microsoft.com/office/word/2010/wordml" w:rsidP="4BBE541C" w14:paraId="4C942669" wp14:textId="53963CCA">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r w:rsidRPr="4BBE541C" w:rsidR="13DD8F7F">
        <w:rPr>
          <w:rFonts w:ascii="Arial" w:hAnsi="Arial" w:eastAsia="Arial" w:cs="Arial"/>
          <w:b w:val="1"/>
          <w:bCs w:val="1"/>
          <w:i w:val="0"/>
          <w:iCs w:val="0"/>
          <w:strike w:val="0"/>
          <w:dstrike w:val="0"/>
          <w:noProof w:val="0"/>
          <w:color w:val="000000" w:themeColor="text1" w:themeTint="FF" w:themeShade="FF"/>
          <w:sz w:val="28"/>
          <w:szCs w:val="28"/>
          <w:u w:val="single"/>
          <w:lang w:val="en-US"/>
        </w:rPr>
        <w:t>Drainforce LTD</w:t>
      </w:r>
    </w:p>
    <w:p xmlns:wp14="http://schemas.microsoft.com/office/word/2010/wordml" w:rsidP="4BBE541C" w14:paraId="40FE1652" wp14:textId="48DD66AD">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642BFAD1" wp14:textId="00C0BC79">
      <w:pPr>
        <w:spacing w:after="160" w:line="259" w:lineRule="auto"/>
        <w:jc w:val="center"/>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Internal</w:t>
      </w:r>
    </w:p>
    <w:tbl>
      <w:tblPr>
        <w:tblStyle w:val="GridTable1Light-Accent1"/>
        <w:tblW w:w="0" w:type="auto"/>
        <w:tblLayout w:type="fixed"/>
        <w:tblLook w:val="06A0" w:firstRow="1" w:lastRow="0" w:firstColumn="1" w:lastColumn="0" w:noHBand="1" w:noVBand="1"/>
      </w:tblPr>
      <w:tblGrid>
        <w:gridCol w:w="4680"/>
        <w:gridCol w:w="4680"/>
      </w:tblGrid>
      <w:tr w:rsidR="4BBE541C" w:rsidTr="4BBE541C" w14:paraId="7B909A70">
        <w:tc>
          <w:tcPr>
            <w:cnfStyle w:val="001000000000" w:firstRow="0" w:lastRow="0" w:firstColumn="1"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4BBE541C" w:rsidP="4BBE541C" w:rsidRDefault="4BBE541C" w14:paraId="01EA500B" w14:textId="75B4717B">
            <w:pPr>
              <w:spacing w:line="259" w:lineRule="auto"/>
              <w:jc w:val="center"/>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Strengths</w:t>
            </w:r>
          </w:p>
        </w:tc>
        <w:tc>
          <w:tcPr>
            <w:cnfStyle w:val="000000000000" w:firstRow="0" w:lastRow="0" w:firstColumn="0"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4BBE541C" w:rsidP="4BBE541C" w:rsidRDefault="4BBE541C" w14:paraId="69A34130" w14:textId="290685FA">
            <w:pPr>
              <w:spacing w:line="259" w:lineRule="auto"/>
              <w:jc w:val="center"/>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Weaknesses</w:t>
            </w:r>
          </w:p>
        </w:tc>
      </w:tr>
      <w:tr w:rsidR="4BBE541C" w:rsidTr="4BBE541C" w14:paraId="13B9F2D2">
        <w:tc>
          <w:tcPr>
            <w:cnfStyle w:val="001000000000" w:firstRow="0" w:lastRow="0" w:firstColumn="1" w:lastColumn="0" w:oddVBand="0" w:evenVBand="0" w:oddHBand="0" w:evenHBand="0" w:firstRowFirstColumn="0" w:firstRowLastColumn="0" w:lastRowFirstColumn="0" w:lastRowLastColumn="0"/>
            <w:tcW w:w="4680" w:type="dxa"/>
            <w:tcMar/>
            <w:vAlign w:val="top"/>
          </w:tcPr>
          <w:p w:rsidR="4BBE541C" w:rsidP="4BBE541C" w:rsidRDefault="4BBE541C" w14:paraId="14BAAB66" w14:textId="18977A7E">
            <w:pPr>
              <w:spacing w:line="259" w:lineRule="auto"/>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People, Skills and Capabilities</w:t>
            </w:r>
          </w:p>
          <w:p w:rsidR="4BBE541C" w:rsidP="4BBE541C" w:rsidRDefault="4BBE541C" w14:paraId="682A142F" w14:textId="7406513B">
            <w:pPr>
              <w:pStyle w:val="ListParagraph"/>
              <w:numPr>
                <w:ilvl w:val="0"/>
                <w:numId w:val="1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Benefits for employees being planned.</w:t>
            </w:r>
          </w:p>
          <w:p w:rsidR="4BBE541C" w:rsidP="4BBE541C" w:rsidRDefault="4BBE541C" w14:paraId="7A4ED472" w14:textId="4C02718B">
            <w:pPr>
              <w:pStyle w:val="ListParagraph"/>
              <w:numPr>
                <w:ilvl w:val="0"/>
                <w:numId w:val="1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Progression plans</w:t>
            </w:r>
          </w:p>
          <w:p w:rsidR="4BBE541C" w:rsidP="4BBE541C" w:rsidRDefault="4BBE541C" w14:paraId="218B7A9F" w14:textId="137BBAD9">
            <w:pPr>
              <w:pStyle w:val="ListParagraph"/>
              <w:numPr>
                <w:ilvl w:val="0"/>
                <w:numId w:val="1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Training and staff development is being improved.</w:t>
            </w:r>
          </w:p>
          <w:p w:rsidR="4BBE541C" w:rsidP="4BBE541C" w:rsidRDefault="4BBE541C" w14:paraId="382871BD" w14:textId="68C88E0F">
            <w:pPr>
              <w:pStyle w:val="ListParagraph"/>
              <w:numPr>
                <w:ilvl w:val="0"/>
                <w:numId w:val="1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Recruitment as organisation continues to grow.</w:t>
            </w:r>
          </w:p>
          <w:p w:rsidR="4BBE541C" w:rsidP="4BBE541C" w:rsidRDefault="4BBE541C" w14:paraId="2155EFDA" w14:textId="5F5C78C5">
            <w:pPr>
              <w:pStyle w:val="ListParagraph"/>
              <w:numPr>
                <w:ilvl w:val="0"/>
                <w:numId w:val="16"/>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More streamlined orientation processing is being implemented for new staff members.</w:t>
            </w:r>
          </w:p>
          <w:p w:rsidR="4BBE541C" w:rsidP="4BBE541C" w:rsidRDefault="4BBE541C" w14:paraId="2A783806" w14:textId="59DFA044">
            <w:pPr>
              <w:spacing w:line="259" w:lineRule="auto"/>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Resources Assets</w:t>
            </w:r>
          </w:p>
          <w:p w:rsidR="4BBE541C" w:rsidP="4BBE541C" w:rsidRDefault="4BBE541C" w14:paraId="3D207AA5" w14:textId="40FF2234">
            <w:pPr>
              <w:pStyle w:val="ListParagraph"/>
              <w:numPr>
                <w:ilvl w:val="0"/>
                <w:numId w:val="17"/>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New advanced drainage equipment</w:t>
            </w:r>
          </w:p>
          <w:p w:rsidR="4BBE541C" w:rsidP="4BBE541C" w:rsidRDefault="4BBE541C" w14:paraId="1F02E6E3" w14:textId="408BD997">
            <w:pPr>
              <w:pStyle w:val="ListParagraph"/>
              <w:numPr>
                <w:ilvl w:val="0"/>
                <w:numId w:val="17"/>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 xml:space="preserve">Exclusive equipment for the UK </w:t>
            </w:r>
          </w:p>
          <w:p w:rsidR="4BBE541C" w:rsidP="4BBE541C" w:rsidRDefault="4BBE541C" w14:paraId="6A541B81" w14:textId="5570F6BC">
            <w:pPr>
              <w:pStyle w:val="ListParagraph"/>
              <w:numPr>
                <w:ilvl w:val="0"/>
                <w:numId w:val="17"/>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A new job role learned in testing water pollution.</w:t>
            </w:r>
          </w:p>
          <w:p w:rsidR="4BBE541C" w:rsidP="4BBE541C" w:rsidRDefault="4BBE541C" w14:paraId="6DF50E58" w14:textId="05499D63">
            <w:pPr>
              <w:spacing w:line="259" w:lineRule="auto"/>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Competitive Advantages</w:t>
            </w:r>
          </w:p>
          <w:p w:rsidR="4BBE541C" w:rsidP="4BBE541C" w:rsidRDefault="4BBE541C" w14:paraId="4C5AF6B2" w14:textId="4690C19D">
            <w:pPr>
              <w:pStyle w:val="ListParagraph"/>
              <w:numPr>
                <w:ilvl w:val="0"/>
                <w:numId w:val="18"/>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Currently the only organisation able to offer is the use of certain equipment in the UK which minimises damage.</w:t>
            </w:r>
          </w:p>
          <w:p w:rsidR="4BBE541C" w:rsidP="4BBE541C" w:rsidRDefault="4BBE541C" w14:paraId="19CE366E" w14:textId="494029B4">
            <w:pPr>
              <w:pStyle w:val="ListParagraph"/>
              <w:numPr>
                <w:ilvl w:val="0"/>
                <w:numId w:val="18"/>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Products and services are unique and exclusive.</w:t>
            </w:r>
          </w:p>
          <w:p w:rsidR="4BBE541C" w:rsidP="4BBE541C" w:rsidRDefault="4BBE541C" w14:paraId="6D8DB63A" w14:textId="1FD09053">
            <w:pPr>
              <w:pStyle w:val="ListParagraph"/>
              <w:numPr>
                <w:ilvl w:val="0"/>
                <w:numId w:val="18"/>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Improvements to advertising planned for the near future.</w:t>
            </w:r>
          </w:p>
          <w:p w:rsidR="4BBE541C" w:rsidP="4BBE541C" w:rsidRDefault="4BBE541C" w14:paraId="5819D6D0" w14:textId="1489E498">
            <w:pPr>
              <w:pStyle w:val="ListParagraph"/>
              <w:numPr>
                <w:ilvl w:val="0"/>
                <w:numId w:val="18"/>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Have contracts with large organisations, such as Welsh Water.</w:t>
            </w:r>
          </w:p>
          <w:p w:rsidR="4BBE541C" w:rsidP="4BBE541C" w:rsidRDefault="4BBE541C" w14:paraId="58A45664" w14:textId="583D8A9D">
            <w:pPr>
              <w:spacing w:line="259" w:lineRule="auto"/>
              <w:rPr>
                <w:rFonts w:ascii="Arial" w:hAnsi="Arial" w:eastAsia="Arial" w:cs="Arial"/>
                <w:b w:val="1"/>
                <w:bCs w:val="1"/>
                <w:i w:val="0"/>
                <w:iCs w:val="0"/>
                <w:sz w:val="24"/>
                <w:szCs w:val="24"/>
                <w:lang w:val="en-US"/>
              </w:rPr>
            </w:pPr>
          </w:p>
        </w:tc>
        <w:tc>
          <w:tcPr>
            <w:cnfStyle w:val="000000000000" w:firstRow="0" w:lastRow="0" w:firstColumn="0" w:lastColumn="0" w:oddVBand="0" w:evenVBand="0" w:oddHBand="0" w:evenHBand="0" w:firstRowFirstColumn="0" w:firstRowLastColumn="0" w:lastRowFirstColumn="0" w:lastRowLastColumn="0"/>
            <w:tcW w:w="4680" w:type="dxa"/>
            <w:tcMar/>
            <w:vAlign w:val="top"/>
          </w:tcPr>
          <w:p w:rsidR="4BBE541C" w:rsidP="4BBE541C" w:rsidRDefault="4BBE541C" w14:paraId="20505FA3" w14:textId="79E42920">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People, Skills and Capabilities</w:t>
            </w:r>
          </w:p>
          <w:p w:rsidR="4BBE541C" w:rsidP="4BBE541C" w:rsidRDefault="4BBE541C" w14:paraId="23A74C7D" w14:textId="08F096A0">
            <w:pPr>
              <w:pStyle w:val="ListParagraph"/>
              <w:numPr>
                <w:ilvl w:val="0"/>
                <w:numId w:val="19"/>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Staff Moral</w:t>
            </w:r>
          </w:p>
          <w:p w:rsidR="4BBE541C" w:rsidP="4BBE541C" w:rsidRDefault="4BBE541C" w14:paraId="5ED9A42A" w14:textId="149845A8">
            <w:pPr>
              <w:pStyle w:val="ListParagraph"/>
              <w:numPr>
                <w:ilvl w:val="0"/>
                <w:numId w:val="19"/>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The work life balance for employees needs improving.</w:t>
            </w:r>
          </w:p>
          <w:p w:rsidR="4BBE541C" w:rsidP="4BBE541C" w:rsidRDefault="4BBE541C" w14:paraId="792326E4" w14:textId="3A04C435">
            <w:pPr>
              <w:pStyle w:val="ListParagraph"/>
              <w:numPr>
                <w:ilvl w:val="0"/>
                <w:numId w:val="19"/>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Staff turnover is very high.</w:t>
            </w:r>
          </w:p>
          <w:p w:rsidR="4BBE541C" w:rsidP="4BBE541C" w:rsidRDefault="4BBE541C" w14:paraId="43D84933" w14:textId="49815ADB">
            <w:pPr>
              <w:pStyle w:val="ListParagraph"/>
              <w:numPr>
                <w:ilvl w:val="0"/>
                <w:numId w:val="19"/>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People management skills need improving.</w:t>
            </w:r>
          </w:p>
          <w:p w:rsidR="4BBE541C" w:rsidP="4BBE541C" w:rsidRDefault="4BBE541C" w14:paraId="72ED7022" w14:textId="7552C5CB">
            <w:pPr>
              <w:pStyle w:val="ListParagraph"/>
              <w:numPr>
                <w:ilvl w:val="0"/>
                <w:numId w:val="19"/>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 level of workplace stress due to heavy workloads</w:t>
            </w:r>
          </w:p>
          <w:p w:rsidR="4BBE541C" w:rsidP="4BBE541C" w:rsidRDefault="4BBE541C" w14:paraId="661342C8" w14:textId="15F03BB0">
            <w:pPr>
              <w:pStyle w:val="ListParagraph"/>
              <w:numPr>
                <w:ilvl w:val="0"/>
                <w:numId w:val="19"/>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Understaff</w:t>
            </w:r>
          </w:p>
          <w:p w:rsidR="4BBE541C" w:rsidP="4BBE541C" w:rsidRDefault="4BBE541C" w14:paraId="01AF9A47" w14:textId="06247A16">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Resources Assets</w:t>
            </w:r>
          </w:p>
          <w:p w:rsidR="4BBE541C" w:rsidP="4BBE541C" w:rsidRDefault="4BBE541C" w14:paraId="68B82E04" w14:textId="29966055">
            <w:pPr>
              <w:pStyle w:val="ListParagraph"/>
              <w:numPr>
                <w:ilvl w:val="0"/>
                <w:numId w:val="20"/>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Learning the new equipment so there is a range of employee’s that can use it.</w:t>
            </w:r>
          </w:p>
          <w:p w:rsidR="4BBE541C" w:rsidP="4BBE541C" w:rsidRDefault="4BBE541C" w14:paraId="5C142B60" w14:textId="5663857F">
            <w:pPr>
              <w:pStyle w:val="ListParagraph"/>
              <w:numPr>
                <w:ilvl w:val="0"/>
                <w:numId w:val="20"/>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Expensive to fix equipment.</w:t>
            </w:r>
          </w:p>
          <w:p w:rsidR="4BBE541C" w:rsidP="4BBE541C" w:rsidRDefault="4BBE541C" w14:paraId="41C96D8B" w14:textId="67456905">
            <w:pPr>
              <w:pStyle w:val="ListParagraph"/>
              <w:numPr>
                <w:ilvl w:val="0"/>
                <w:numId w:val="20"/>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Equipment is sourced from Germany and can be difficult to receive new parts causing time delays.</w:t>
            </w:r>
          </w:p>
          <w:p w:rsidR="4BBE541C" w:rsidP="4BBE541C" w:rsidRDefault="4BBE541C" w14:paraId="696FB7CA" w14:textId="690A67B4">
            <w:pPr>
              <w:pStyle w:val="ListParagraph"/>
              <w:numPr>
                <w:ilvl w:val="0"/>
                <w:numId w:val="20"/>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Having to use sub-contractors due to the amount of workload.</w:t>
            </w:r>
          </w:p>
          <w:p w:rsidR="4BBE541C" w:rsidP="4BBE541C" w:rsidRDefault="4BBE541C" w14:paraId="0240D604" w14:textId="7E54A599">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Competitive Advantages</w:t>
            </w:r>
          </w:p>
          <w:p w:rsidR="4BBE541C" w:rsidP="4BBE541C" w:rsidRDefault="4BBE541C" w14:paraId="2CA3BCFD" w14:textId="0D302E1D">
            <w:pPr>
              <w:pStyle w:val="ListParagraph"/>
              <w:numPr>
                <w:ilvl w:val="0"/>
                <w:numId w:val="21"/>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In the sudden increase of work there has been mistakes made effecting the reputation of the organisation</w:t>
            </w:r>
          </w:p>
          <w:p w:rsidR="4BBE541C" w:rsidP="4BBE541C" w:rsidRDefault="4BBE541C" w14:paraId="661B8F9C" w14:textId="3876AF64">
            <w:pPr>
              <w:pStyle w:val="ListParagraph"/>
              <w:numPr>
                <w:ilvl w:val="0"/>
                <w:numId w:val="21"/>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Also, creating negative advertisements.</w:t>
            </w:r>
          </w:p>
          <w:p w:rsidR="4BBE541C" w:rsidP="4BBE541C" w:rsidRDefault="4BBE541C" w14:paraId="5CAB3841" w14:textId="41FE9917">
            <w:pPr>
              <w:pStyle w:val="ListParagraph"/>
              <w:numPr>
                <w:ilvl w:val="0"/>
                <w:numId w:val="21"/>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As we are currently so busy, we are having to turn away jobs to competitors.</w:t>
            </w:r>
          </w:p>
          <w:p w:rsidR="4BBE541C" w:rsidP="4BBE541C" w:rsidRDefault="4BBE541C" w14:paraId="5582E0EA" w14:textId="3297FE70">
            <w:pPr>
              <w:spacing w:line="259" w:lineRule="auto"/>
              <w:rPr>
                <w:rFonts w:ascii="Arial" w:hAnsi="Arial" w:eastAsia="Arial" w:cs="Arial"/>
                <w:b w:val="0"/>
                <w:bCs w:val="0"/>
                <w:i w:val="0"/>
                <w:iCs w:val="0"/>
                <w:sz w:val="24"/>
                <w:szCs w:val="24"/>
                <w:lang w:val="en-US"/>
              </w:rPr>
            </w:pPr>
          </w:p>
        </w:tc>
      </w:tr>
    </w:tbl>
    <w:p xmlns:wp14="http://schemas.microsoft.com/office/word/2010/wordml" w:rsidP="4BBE541C" w14:paraId="4129255C" wp14:textId="06F7E831">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4931F3DE" wp14:textId="42D1848F">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144FB5A6" wp14:textId="592CCC96">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718350ED" wp14:textId="6768B26C">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19DB4745" wp14:textId="5F8E6A4B">
      <w:pPr>
        <w:spacing w:after="160" w:line="259" w:lineRule="auto"/>
        <w:jc w:val="center"/>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External</w:t>
      </w:r>
    </w:p>
    <w:tbl>
      <w:tblPr>
        <w:tblStyle w:val="GridTable1Light-Accent1"/>
        <w:tblW w:w="0" w:type="auto"/>
        <w:tblLayout w:type="fixed"/>
        <w:tblLook w:val="06A0" w:firstRow="1" w:lastRow="0" w:firstColumn="1" w:lastColumn="0" w:noHBand="1" w:noVBand="1"/>
      </w:tblPr>
      <w:tblGrid>
        <w:gridCol w:w="4680"/>
        <w:gridCol w:w="4680"/>
      </w:tblGrid>
      <w:tr w:rsidR="4BBE541C" w:rsidTr="4BBE541C" w14:paraId="78C81088">
        <w:tc>
          <w:tcPr>
            <w:cnfStyle w:val="001000000000" w:firstRow="0" w:lastRow="0" w:firstColumn="1"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4BBE541C" w:rsidP="4BBE541C" w:rsidRDefault="4BBE541C" w14:paraId="43001281" w14:textId="21E197BC">
            <w:pPr>
              <w:spacing w:line="259" w:lineRule="auto"/>
              <w:jc w:val="center"/>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Opportunity's</w:t>
            </w:r>
          </w:p>
        </w:tc>
        <w:tc>
          <w:tcPr>
            <w:cnfStyle w:val="000000000000" w:firstRow="0" w:lastRow="0" w:firstColumn="0" w:lastColumn="0" w:oddVBand="0" w:evenVBand="0" w:oddHBand="0" w:evenHBand="0" w:firstRowFirstColumn="0" w:firstRowLastColumn="0" w:lastRowFirstColumn="0" w:lastRowLastColumn="0"/>
            <w:tcW w:w="4680" w:type="dxa"/>
            <w:tcBorders>
              <w:bottom w:val="single" w:color="8EAADB" w:themeColor="accent1" w:themeTint="99" w:sz="12"/>
            </w:tcBorders>
            <w:tcMar/>
            <w:vAlign w:val="top"/>
          </w:tcPr>
          <w:p w:rsidR="4BBE541C" w:rsidP="4BBE541C" w:rsidRDefault="4BBE541C" w14:paraId="11892D61" w14:textId="21F42441">
            <w:pPr>
              <w:spacing w:line="259" w:lineRule="auto"/>
              <w:jc w:val="center"/>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Threats</w:t>
            </w:r>
          </w:p>
        </w:tc>
      </w:tr>
      <w:tr w:rsidR="4BBE541C" w:rsidTr="4BBE541C" w14:paraId="4AFFF4DB">
        <w:tc>
          <w:tcPr>
            <w:cnfStyle w:val="001000000000" w:firstRow="0" w:lastRow="0" w:firstColumn="1" w:lastColumn="0" w:oddVBand="0" w:evenVBand="0" w:oddHBand="0" w:evenHBand="0" w:firstRowFirstColumn="0" w:firstRowLastColumn="0" w:lastRowFirstColumn="0" w:lastRowLastColumn="0"/>
            <w:tcW w:w="4680" w:type="dxa"/>
            <w:tcMar/>
            <w:vAlign w:val="top"/>
          </w:tcPr>
          <w:p w:rsidR="4BBE541C" w:rsidP="4BBE541C" w:rsidRDefault="4BBE541C" w14:paraId="1CE41424" w14:textId="191D8D96">
            <w:pPr>
              <w:spacing w:line="259" w:lineRule="auto"/>
              <w:rPr>
                <w:rFonts w:ascii="Arial" w:hAnsi="Arial" w:eastAsia="Arial" w:cs="Arial"/>
                <w:b w:val="1"/>
                <w:bCs w:val="1"/>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People, Skills and Capabilities</w:t>
            </w:r>
          </w:p>
          <w:p w:rsidR="4BBE541C" w:rsidP="4BBE541C" w:rsidRDefault="4BBE541C" w14:paraId="7615E5CB" w14:textId="53166A7A">
            <w:pPr>
              <w:pStyle w:val="ListParagraph"/>
              <w:numPr>
                <w:ilvl w:val="0"/>
                <w:numId w:val="2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Recruiting of the workforce</w:t>
            </w:r>
          </w:p>
          <w:p w:rsidR="4BBE541C" w:rsidP="4BBE541C" w:rsidRDefault="4BBE541C" w14:paraId="73395F6C" w14:textId="3AB6C811">
            <w:pPr>
              <w:pStyle w:val="ListParagraph"/>
              <w:numPr>
                <w:ilvl w:val="0"/>
                <w:numId w:val="2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Expansion and growth</w:t>
            </w:r>
          </w:p>
          <w:p w:rsidR="4BBE541C" w:rsidP="4BBE541C" w:rsidRDefault="4BBE541C" w14:paraId="75FEC8F1" w14:textId="5C9A0F7F">
            <w:pPr>
              <w:pStyle w:val="ListParagraph"/>
              <w:numPr>
                <w:ilvl w:val="0"/>
                <w:numId w:val="2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Exclusive technology</w:t>
            </w:r>
          </w:p>
          <w:p w:rsidR="4BBE541C" w:rsidP="4BBE541C" w:rsidRDefault="4BBE541C" w14:paraId="0F571A43" w14:textId="67AB8850">
            <w:pPr>
              <w:pStyle w:val="ListParagraph"/>
              <w:numPr>
                <w:ilvl w:val="0"/>
                <w:numId w:val="2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New service’s available</w:t>
            </w:r>
          </w:p>
          <w:p w:rsidR="4BBE541C" w:rsidP="4BBE541C" w:rsidRDefault="4BBE541C" w14:paraId="1879129F" w14:textId="7E6E294D">
            <w:pPr>
              <w:pStyle w:val="ListParagraph"/>
              <w:numPr>
                <w:ilvl w:val="0"/>
                <w:numId w:val="2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Large new customers</w:t>
            </w:r>
          </w:p>
          <w:p w:rsidR="4BBE541C" w:rsidP="4BBE541C" w:rsidRDefault="4BBE541C" w14:paraId="65F820A9" w14:textId="163311E8">
            <w:pPr>
              <w:pStyle w:val="ListParagraph"/>
              <w:numPr>
                <w:ilvl w:val="0"/>
                <w:numId w:val="2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Lifestyle changes create a higher workload.</w:t>
            </w:r>
          </w:p>
          <w:p w:rsidR="4BBE541C" w:rsidP="4BBE541C" w:rsidRDefault="4BBE541C" w14:paraId="48846909" w14:textId="2811E9F4">
            <w:pPr>
              <w:pStyle w:val="ListParagraph"/>
              <w:numPr>
                <w:ilvl w:val="0"/>
                <w:numId w:val="22"/>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The chance to expand the business into England is undergoing finalisation.</w:t>
            </w:r>
          </w:p>
        </w:tc>
        <w:tc>
          <w:tcPr>
            <w:cnfStyle w:val="000000000000" w:firstRow="0" w:lastRow="0" w:firstColumn="0" w:lastColumn="0" w:oddVBand="0" w:evenVBand="0" w:oddHBand="0" w:evenHBand="0" w:firstRowFirstColumn="0" w:firstRowLastColumn="0" w:lastRowFirstColumn="0" w:lastRowLastColumn="0"/>
            <w:tcW w:w="4680" w:type="dxa"/>
            <w:tcMar/>
            <w:vAlign w:val="top"/>
          </w:tcPr>
          <w:p w:rsidR="4BBE541C" w:rsidP="4BBE541C" w:rsidRDefault="4BBE541C" w14:paraId="007593E6" w14:textId="1BA28BF1">
            <w:pPr>
              <w:spacing w:line="259" w:lineRule="auto"/>
              <w:rPr>
                <w:rFonts w:ascii="Arial" w:hAnsi="Arial" w:eastAsia="Arial" w:cs="Arial"/>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People, Skills and Capabilities</w:t>
            </w:r>
          </w:p>
          <w:p w:rsidR="4BBE541C" w:rsidP="4BBE541C" w:rsidRDefault="4BBE541C" w14:paraId="6F7B09DF" w14:textId="1E6F29EF">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Training costs are high due to high staff turnover and the increase in the workload.</w:t>
            </w:r>
          </w:p>
          <w:p w:rsidR="4BBE541C" w:rsidP="4BBE541C" w:rsidRDefault="4BBE541C" w14:paraId="26870482" w14:textId="57548B94">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Covid-19 restrictions and regulations have increased the amount being spent on consumables.</w:t>
            </w:r>
          </w:p>
          <w:p w:rsidR="4BBE541C" w:rsidP="4BBE541C" w:rsidRDefault="4BBE541C" w14:paraId="6AB06FB9" w14:textId="1B0B5898">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Transport costs have increased due to the social distance guidelines, meaning that employees must travel to site separately.</w:t>
            </w:r>
          </w:p>
          <w:p w:rsidR="4BBE541C" w:rsidP="4BBE541C" w:rsidRDefault="4BBE541C" w14:paraId="6EA4C09A" w14:textId="251A4D5E">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Changes in laws mean that time and money is being lost in new training and employees must adapt.</w:t>
            </w:r>
          </w:p>
          <w:p w:rsidR="4BBE541C" w:rsidP="4BBE541C" w:rsidRDefault="4BBE541C" w14:paraId="41F74C0A" w14:textId="2790177C">
            <w:pPr>
              <w:pStyle w:val="ListParagraph"/>
              <w:numPr>
                <w:ilvl w:val="0"/>
                <w:numId w:val="23"/>
              </w:numPr>
              <w:spacing w:after="160" w:line="259" w:lineRule="auto"/>
              <w:rPr>
                <w:rFonts w:ascii="Arial" w:hAnsi="Arial" w:eastAsia="Arial" w:cs="Arial" w:asciiTheme="minorAscii" w:hAnsiTheme="minorAscii" w:eastAsiaTheme="minorAscii" w:cstheme="minorAscii"/>
                <w:b w:val="0"/>
                <w:bCs w:val="0"/>
                <w:i w:val="0"/>
                <w:iCs w:val="0"/>
                <w:sz w:val="24"/>
                <w:szCs w:val="24"/>
                <w:lang w:val="en-US"/>
              </w:rPr>
            </w:pPr>
            <w:r w:rsidRPr="4BBE541C" w:rsidR="4BBE541C">
              <w:rPr>
                <w:rFonts w:ascii="Arial" w:hAnsi="Arial" w:eastAsia="Arial" w:cs="Arial"/>
                <w:b w:val="0"/>
                <w:bCs w:val="0"/>
                <w:i w:val="0"/>
                <w:iCs w:val="0"/>
                <w:strike w:val="0"/>
                <w:dstrike w:val="0"/>
                <w:sz w:val="24"/>
                <w:szCs w:val="24"/>
                <w:u w:val="none"/>
                <w:lang w:val="en-US"/>
              </w:rPr>
              <w:t>High levels of stress due to the unreasonable workload.</w:t>
            </w:r>
          </w:p>
        </w:tc>
      </w:tr>
    </w:tbl>
    <w:p xmlns:wp14="http://schemas.microsoft.com/office/word/2010/wordml" w:rsidP="4BBE541C" w14:paraId="3BF1E5F5" wp14:textId="488E0F10">
      <w:pPr>
        <w:spacing w:after="160" w:line="259" w:lineRule="auto"/>
        <w:jc w:val="center"/>
        <w:rPr>
          <w:rFonts w:ascii="Arial" w:hAnsi="Arial" w:eastAsia="Arial" w:cs="Arial"/>
          <w:b w:val="0"/>
          <w:bCs w:val="0"/>
          <w:i w:val="0"/>
          <w:iCs w:val="0"/>
          <w:noProof w:val="0"/>
          <w:color w:val="000000" w:themeColor="text1" w:themeTint="FF" w:themeShade="FF"/>
          <w:sz w:val="28"/>
          <w:szCs w:val="28"/>
          <w:lang w:val="en-US"/>
        </w:rPr>
      </w:pPr>
    </w:p>
    <w:p xmlns:wp14="http://schemas.microsoft.com/office/word/2010/wordml" w:rsidP="4BBE541C" w14:paraId="59153407" wp14:textId="0BE94C61">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In this SWOT analysis you can also see many ways in which HR function may be impacted by these internal and external factors. The HR function is going to have to adapt in helping people learn to change and adapt to new regulations, investigate the reasons behind the high turnover and investigate improving the stress in the workplace.</w:t>
      </w:r>
    </w:p>
    <w:p xmlns:wp14="http://schemas.microsoft.com/office/word/2010/wordml" w:rsidP="4BBE541C" w14:paraId="6E8E2187" wp14:textId="7E7A886C">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6C0CCDB0" wp14:textId="3AAAA568">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4BBE541C" w14:paraId="5CBE64FB" wp14:textId="12D8321E">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598BB703" wp14:textId="724736D4">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33B65A53" wp14:textId="2BAC63B9">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1"/>
          <w:bCs w:val="1"/>
          <w:i w:val="0"/>
          <w:iCs w:val="0"/>
          <w:strike w:val="0"/>
          <w:dstrike w:val="0"/>
          <w:noProof w:val="0"/>
          <w:color w:val="000000" w:themeColor="text1" w:themeTint="FF" w:themeShade="FF"/>
          <w:sz w:val="24"/>
          <w:szCs w:val="24"/>
          <w:u w:val="single"/>
          <w:lang w:val="en-US"/>
        </w:rPr>
        <w:t>Pestle and SWOT Analysis</w:t>
      </w:r>
    </w:p>
    <w:p xmlns:wp14="http://schemas.microsoft.com/office/word/2010/wordml" w:rsidP="4BBE541C" w14:paraId="42C6911E" wp14:textId="507DDAFD">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BBE541C" w14:paraId="2B5C9CA1" wp14:textId="2A185BE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A Pestle is an anagram that stands for six external influences that can have an effect on an organisation. The six influences are:</w:t>
      </w:r>
    </w:p>
    <w:p xmlns:wp14="http://schemas.microsoft.com/office/word/2010/wordml" w:rsidP="4BBE541C" w14:paraId="6A4403FE" wp14:textId="0AE96F64">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Political – This can include global trade agreements, tax and government policies.</w:t>
      </w:r>
    </w:p>
    <w:p xmlns:wp14="http://schemas.microsoft.com/office/word/2010/wordml" w:rsidP="4BBE541C" w14:paraId="6AC57D4A" wp14:textId="29AEBE8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Economics - Would consist of interest rates, the cost of living, exchange rates and the consumer spend.</w:t>
      </w:r>
    </w:p>
    <w:p xmlns:wp14="http://schemas.microsoft.com/office/word/2010/wordml" w:rsidP="4BBE541C" w14:paraId="32DE9837" wp14:textId="01356400">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Social - Incorporates lifestyle changes, cultural norms and expectations, work-life balance and buying habits.</w:t>
      </w:r>
    </w:p>
    <w:p xmlns:wp14="http://schemas.microsoft.com/office/word/2010/wordml" w:rsidP="4BBE541C" w14:paraId="55A39D84" wp14:textId="185E0C1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Technology - Covers social networking, automation, robotics and artificial intelligence.</w:t>
      </w:r>
    </w:p>
    <w:p xmlns:wp14="http://schemas.microsoft.com/office/word/2010/wordml" w:rsidP="4BBE541C" w14:paraId="0F913D5C" wp14:textId="07FA192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Legal – Can include labour laws, tribunal laws, health and safety regulations and legalisations.</w:t>
      </w:r>
    </w:p>
    <w:p xmlns:wp14="http://schemas.microsoft.com/office/word/2010/wordml" w:rsidP="4BBE541C" w14:paraId="11AC68C7" wp14:textId="6D21AAD4">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Environmental – Consists of corporate responsibilities, carbon implications, recycling and direct impacts.</w:t>
      </w:r>
    </w:p>
    <w:p xmlns:wp14="http://schemas.microsoft.com/office/word/2010/wordml" w:rsidP="4BBE541C" w14:paraId="2C766387" wp14:textId="11D0CB7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Using a Pestle helps managers and HR professionals gain knowledge of external factors that are or could be affecting the organisation. By investigating these external factors predictions can be made about future impacts and precautions can be implemented ready and highlighting the potential of extra costs arising. A Pestle shows the importance of examining external factors that may have an impact on the organisation.</w:t>
      </w:r>
    </w:p>
    <w:p xmlns:wp14="http://schemas.microsoft.com/office/word/2010/wordml" w:rsidP="4BBE541C" w14:paraId="56B87CE6" wp14:textId="26806709">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SWOT is also an anagram:</w:t>
      </w:r>
    </w:p>
    <w:p xmlns:wp14="http://schemas.microsoft.com/office/word/2010/wordml" w:rsidP="4BBE541C" w14:paraId="644F8D36" wp14:textId="198C631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Strengths – The strengths that the organisation processes. This could be a benefit scheme or progression plan.</w:t>
      </w:r>
    </w:p>
    <w:p xmlns:wp14="http://schemas.microsoft.com/office/word/2010/wordml" w:rsidP="4BBE541C" w14:paraId="3E7D7F5A" wp14:textId="6B021E64">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Weaknesses – The areas of the organisation that need improvement and investigation. It could consist of poor staff retention or low staff morale.</w:t>
      </w:r>
    </w:p>
    <w:p xmlns:wp14="http://schemas.microsoft.com/office/word/2010/wordml" w:rsidP="4BBE541C" w14:paraId="6A066732" wp14:textId="1B606FA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Opportunities – Where the organisation has got an opportunity to grow and/or improve. This could be a social trend that gives the organisation an opportunity to grow and/or improve.</w:t>
      </w:r>
    </w:p>
    <w:p xmlns:wp14="http://schemas.microsoft.com/office/word/2010/wordml" w:rsidP="4BBE541C" w14:paraId="3194A766" wp14:textId="6AAEC639">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Threats – Factors that have the potential to have a negative impact on the organisation. May include staff leaving to competitors or changes in laws that affect the organisation.</w:t>
      </w:r>
    </w:p>
    <w:p xmlns:wp14="http://schemas.microsoft.com/office/word/2010/wordml" w:rsidP="4BBE541C" w14:paraId="52B40367" wp14:textId="02554A0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A SWOT is a tool that can be used in a strategic or planning process, alternatively it can be used for self-management. It is also a tool that is used for the purpose of making decisions within the organisation.</w:t>
      </w:r>
    </w:p>
    <w:p xmlns:wp14="http://schemas.microsoft.com/office/word/2010/wordml" w:rsidP="4BBE541C" w14:paraId="4B19B211" wp14:textId="401DA738">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Through conducting a Pestle and SWOT on the organisation, Drainforce LTD, it showed a lot of external factors that are currently and could potentially cause changes to be needed in the HR function. </w:t>
      </w:r>
    </w:p>
    <w:p xmlns:wp14="http://schemas.microsoft.com/office/word/2010/wordml" w:rsidP="4BBE541C" w14:paraId="1C7DD24D" wp14:textId="53AFFF54">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The last year has presented lots of external factors including the UK leaving the EU and the new laws surrounding this as well as the pandemic. Through doing a Pestle you can see that this has caused stress for the employees as it caused workload to increase substantially. It highlights the imminent need to recruit new staff to be able to manage stress levels within the organisation. It also highlights the exclusivity of the equipment and the ability of that equipment that should increase profit within the organisation.</w:t>
      </w:r>
    </w:p>
    <w:p xmlns:wp14="http://schemas.microsoft.com/office/word/2010/wordml" w:rsidP="4BBE541C" w14:paraId="05A53252" wp14:textId="107A1BD8">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3DD8F7F">
        <w:rPr>
          <w:rFonts w:ascii="Arial" w:hAnsi="Arial" w:eastAsia="Arial" w:cs="Arial"/>
          <w:b w:val="0"/>
          <w:bCs w:val="0"/>
          <w:i w:val="0"/>
          <w:iCs w:val="0"/>
          <w:strike w:val="0"/>
          <w:dstrike w:val="0"/>
          <w:noProof w:val="0"/>
          <w:color w:val="000000" w:themeColor="text1" w:themeTint="FF" w:themeShade="FF"/>
          <w:sz w:val="24"/>
          <w:szCs w:val="24"/>
          <w:u w:val="none"/>
          <w:lang w:val="en-US"/>
        </w:rPr>
        <w:t>The SWOT analysis is simpler than the Pestle and doesn’t really underpin the external factors impacting the organisation. However, the SWOT does look at the internal factors and what the company is doing well and poorly. The results from this also indicated that workplace stress is currently high, as well as turnover of staff, which could be related to each other. Between the two analysis there are clear targets of focusing on recruitment to help workplace morale with the goal to improve retention.</w:t>
      </w:r>
    </w:p>
    <w:p xmlns:wp14="http://schemas.microsoft.com/office/word/2010/wordml" w:rsidP="4BBE541C" w14:paraId="63E4C601" wp14:textId="7C1A2D0A">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14:paraId="375CB930" wp14:textId="17EE8E94">
      <w:r>
        <w:br w:type="page"/>
      </w:r>
    </w:p>
    <w:p xmlns:wp14="http://schemas.microsoft.com/office/word/2010/wordml" w:rsidP="4BBE541C" w14:paraId="07F7B683" wp14:textId="013A8E5F">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BBE541C" w:rsidR="106E3EF0">
        <w:rPr>
          <w:rFonts w:ascii="Arial" w:hAnsi="Arial" w:eastAsia="Arial" w:cs="Arial"/>
          <w:b w:val="1"/>
          <w:bCs w:val="1"/>
          <w:i w:val="0"/>
          <w:iCs w:val="0"/>
          <w:strike w:val="0"/>
          <w:dstrike w:val="0"/>
          <w:noProof w:val="0"/>
          <w:color w:val="000000" w:themeColor="text1" w:themeTint="FF" w:themeShade="FF"/>
          <w:sz w:val="24"/>
          <w:szCs w:val="24"/>
          <w:u w:val="single"/>
          <w:lang w:val="en-US"/>
        </w:rPr>
        <w:t>Reference List/Bibliography list</w:t>
      </w:r>
    </w:p>
    <w:p xmlns:wp14="http://schemas.microsoft.com/office/word/2010/wordml" w:rsidP="4BBE541C" w14:paraId="6DA3AD38" wp14:textId="2CDE6F7D">
      <w:pPr>
        <w:pStyle w:val="Normal"/>
        <w:spacing w:after="160" w:line="259" w:lineRule="auto"/>
        <w:rPr>
          <w:rFonts w:ascii="Arial" w:hAnsi="Arial" w:eastAsia="Arial" w:cs="Arial"/>
          <w:b w:val="1"/>
          <w:bCs w:val="1"/>
          <w:i w:val="0"/>
          <w:iCs w:val="0"/>
          <w:strike w:val="0"/>
          <w:dstrike w:val="0"/>
          <w:noProof w:val="0"/>
          <w:color w:val="000000" w:themeColor="text1" w:themeTint="FF" w:themeShade="FF"/>
          <w:sz w:val="24"/>
          <w:szCs w:val="24"/>
          <w:u w:val="single"/>
          <w:lang w:val="en-US"/>
        </w:rPr>
      </w:pPr>
    </w:p>
    <w:p xmlns:wp14="http://schemas.microsoft.com/office/word/2010/wordml" w:rsidP="4BBE541C" w14:paraId="7E51F661" wp14:textId="6B51F732">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(2020) </w:t>
      </w:r>
      <w:r w:rsidRPr="4BBE541C" w:rsidR="106E3EF0">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Line Managers Role’s in Surpporting the People Profession. </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w:anchor="8027" r:id="R2deee948ee4448e9">
        <w:r w:rsidRPr="4BBE541C" w:rsidR="106E3EF0">
          <w:rPr>
            <w:rStyle w:val="Hyperlink"/>
            <w:rFonts w:ascii="Arial" w:hAnsi="Arial" w:eastAsia="Arial" w:cs="Arial"/>
            <w:b w:val="0"/>
            <w:bCs w:val="0"/>
            <w:i w:val="0"/>
            <w:iCs w:val="0"/>
            <w:strike w:val="0"/>
            <w:dstrike w:val="0"/>
            <w:noProof w:val="0"/>
            <w:sz w:val="24"/>
            <w:szCs w:val="24"/>
            <w:lang w:val="en-US"/>
          </w:rPr>
          <w:t>https://www.cipd.co.uk/knowledge/fundamentals/people/hr/line-managers-factsheet#8027</w:t>
        </w:r>
      </w:hyperlink>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2</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nd</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Feb 2021)</w:t>
      </w:r>
    </w:p>
    <w:p xmlns:wp14="http://schemas.microsoft.com/office/word/2010/wordml" w:rsidP="4BBE541C" w14:paraId="1C1A8055" wp14:textId="67D12BB2">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(2020) </w:t>
      </w:r>
      <w:r w:rsidRPr="4BBE541C" w:rsidR="106E3EF0">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People Profession 2030: A Collective View of Future Trends. </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baac348c8cf34968">
        <w:r w:rsidRPr="4BBE541C" w:rsidR="106E3EF0">
          <w:rPr>
            <w:rStyle w:val="Hyperlink"/>
            <w:rFonts w:ascii="Arial" w:hAnsi="Arial" w:eastAsia="Arial" w:cs="Arial"/>
            <w:b w:val="0"/>
            <w:bCs w:val="0"/>
            <w:i w:val="0"/>
            <w:iCs w:val="0"/>
            <w:strike w:val="0"/>
            <w:dstrike w:val="0"/>
            <w:noProof w:val="0"/>
            <w:sz w:val="24"/>
            <w:szCs w:val="24"/>
            <w:lang w:val="en-US"/>
          </w:rPr>
          <w:t>https://www.cipd.co.uk/knowledge/strategy/hr/people-profession-2030-future-trends</w:t>
        </w:r>
      </w:hyperlink>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2</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nd</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Feb 2021)</w:t>
      </w:r>
    </w:p>
    <w:p xmlns:wp14="http://schemas.microsoft.com/office/word/2010/wordml" w:rsidP="4BBE541C" w14:paraId="3E78EE02" wp14:textId="0F7404AC">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(2020) </w:t>
      </w:r>
      <w:r w:rsidRPr="4BBE541C" w:rsidR="106E3EF0">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Look Ahead: Key Business Challenges of 2020. </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6e75f1f0042a4b9b">
        <w:r w:rsidRPr="4BBE541C" w:rsidR="106E3EF0">
          <w:rPr>
            <w:rStyle w:val="Hyperlink"/>
            <w:rFonts w:ascii="Arial" w:hAnsi="Arial" w:eastAsia="Arial" w:cs="Arial"/>
            <w:b w:val="0"/>
            <w:bCs w:val="0"/>
            <w:i w:val="0"/>
            <w:iCs w:val="0"/>
            <w:strike w:val="0"/>
            <w:dstrike w:val="0"/>
            <w:noProof w:val="0"/>
            <w:sz w:val="24"/>
            <w:szCs w:val="24"/>
            <w:lang w:val="en-US"/>
          </w:rPr>
          <w:t>https://www.cipd.co.uk/podcasts/look-ahead-2020</w:t>
        </w:r>
      </w:hyperlink>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on: 2</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nd</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Feb 2021)</w:t>
      </w:r>
    </w:p>
    <w:p xmlns:wp14="http://schemas.microsoft.com/office/word/2010/wordml" w:rsidP="4BBE541C" w14:paraId="16E64395" wp14:textId="2D01EB0B">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and Simplyhealth (2020) </w:t>
      </w:r>
      <w:r w:rsidRPr="4BBE541C" w:rsidR="106E3EF0">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Health and Wellbeing. </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d1710b8356e445c0">
        <w:r w:rsidRPr="4BBE541C" w:rsidR="106E3EF0">
          <w:rPr>
            <w:rStyle w:val="Hyperlink"/>
            <w:rFonts w:ascii="Arial" w:hAnsi="Arial" w:eastAsia="Arial" w:cs="Arial"/>
            <w:b w:val="0"/>
            <w:bCs w:val="0"/>
            <w:i w:val="0"/>
            <w:iCs w:val="0"/>
            <w:strike w:val="0"/>
            <w:dstrike w:val="0"/>
            <w:noProof w:val="0"/>
            <w:sz w:val="24"/>
            <w:szCs w:val="24"/>
            <w:lang w:val="en-US"/>
          </w:rPr>
          <w:t>https://www.cipd.co.uk/Images/health-and-well-being-2020-report_tcm18-73967.pdf</w:t>
        </w:r>
      </w:hyperlink>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5</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Feb 2021)</w:t>
      </w:r>
    </w:p>
    <w:p xmlns:wp14="http://schemas.microsoft.com/office/word/2010/wordml" w:rsidP="4BBE541C" w14:paraId="0D842033" wp14:textId="25FE7432">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(2018) </w:t>
      </w:r>
      <w:r w:rsidRPr="4BBE541C" w:rsidR="106E3EF0">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Are Robots Stealing Our Jobs. </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f1102b5622154540">
        <w:r w:rsidRPr="4BBE541C" w:rsidR="106E3EF0">
          <w:rPr>
            <w:rStyle w:val="Hyperlink"/>
            <w:rFonts w:ascii="Arial" w:hAnsi="Arial" w:eastAsia="Arial" w:cs="Arial"/>
            <w:b w:val="0"/>
            <w:bCs w:val="0"/>
            <w:i w:val="0"/>
            <w:iCs w:val="0"/>
            <w:strike w:val="0"/>
            <w:dstrike w:val="0"/>
            <w:noProof w:val="0"/>
            <w:sz w:val="24"/>
            <w:szCs w:val="24"/>
            <w:lang w:val="en-US"/>
          </w:rPr>
          <w:t>https://www.cipd.co.uk/podcasts/digital-transformation</w:t>
        </w:r>
      </w:hyperlink>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w:t>
      </w:r>
      <w:proofErr w:type="gramStart"/>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on:</w:t>
      </w:r>
      <w:proofErr w:type="gramEnd"/>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nd</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Feb 2021)</w:t>
      </w:r>
    </w:p>
    <w:p xmlns:wp14="http://schemas.microsoft.com/office/word/2010/wordml" w:rsidP="4BBE541C" w14:paraId="75CDEA0F" wp14:textId="674EFBCC">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u w:val="none"/>
          <w:lang w:val="en-US"/>
        </w:rPr>
      </w:pP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(2018) </w:t>
      </w:r>
      <w:r w:rsidRPr="4BBE541C" w:rsidR="106E3EF0">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A New Dawn for OD. </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6a73bd095ae6490b">
        <w:r w:rsidRPr="4BBE541C" w:rsidR="106E3EF0">
          <w:rPr>
            <w:rStyle w:val="Hyperlink"/>
            <w:rFonts w:ascii="Arial" w:hAnsi="Arial" w:eastAsia="Arial" w:cs="Arial"/>
            <w:b w:val="0"/>
            <w:bCs w:val="0"/>
            <w:i w:val="0"/>
            <w:iCs w:val="0"/>
            <w:strike w:val="0"/>
            <w:dstrike w:val="0"/>
            <w:noProof w:val="0"/>
            <w:sz w:val="24"/>
            <w:szCs w:val="24"/>
            <w:lang w:val="en-US"/>
          </w:rPr>
          <w:t>https://www.cipd.co.uk/podcasts/od-questionable-truths</w:t>
        </w:r>
      </w:hyperlink>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on: 3</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rd</w:t>
      </w:r>
      <w:r w:rsidRPr="4BBE541C" w:rsidR="106E3E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Feb 2021)</w:t>
      </w:r>
    </w:p>
    <w:p xmlns:wp14="http://schemas.microsoft.com/office/word/2010/wordml" w:rsidP="4BBE541C" w14:paraId="400101F0" wp14:textId="11775236">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u w:val="none"/>
          <w:lang w:val="en-US"/>
        </w:rPr>
      </w:pPr>
      <w:r w:rsidRPr="4BBE541C" w:rsidR="7B08784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(2020) </w:t>
      </w:r>
      <w:r w:rsidRPr="4BBE541C" w:rsidR="7B087848">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PESTLE Analysis. </w:t>
      </w:r>
      <w:r w:rsidRPr="4BBE541C" w:rsidR="7B08784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6e81257e02404bb2">
        <w:r w:rsidRPr="4BBE541C" w:rsidR="7B087848">
          <w:rPr>
            <w:rStyle w:val="Hyperlink"/>
            <w:rFonts w:ascii="Arial" w:hAnsi="Arial" w:eastAsia="Arial" w:cs="Arial"/>
            <w:b w:val="0"/>
            <w:bCs w:val="0"/>
            <w:i w:val="0"/>
            <w:iCs w:val="0"/>
            <w:strike w:val="0"/>
            <w:dstrike w:val="0"/>
            <w:noProof w:val="0"/>
            <w:sz w:val="24"/>
            <w:szCs w:val="24"/>
            <w:lang w:val="en-US"/>
          </w:rPr>
          <w:t>https://www.cipd.co.uk/knowledge/strategy/organisational-development/pestle-analysis-factsheet</w:t>
        </w:r>
      </w:hyperlink>
      <w:r w:rsidRPr="4BBE541C" w:rsidR="7B08784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BBE541C" w:rsidR="7B087848">
        <w:rPr>
          <w:rFonts w:ascii="Arial" w:hAnsi="Arial" w:eastAsia="Arial" w:cs="Arial"/>
          <w:b w:val="0"/>
          <w:bCs w:val="0"/>
          <w:i w:val="0"/>
          <w:iCs w:val="0"/>
          <w:strike w:val="0"/>
          <w:dstrike w:val="0"/>
          <w:noProof w:val="0"/>
          <w:color w:val="000000" w:themeColor="text1" w:themeTint="FF" w:themeShade="FF"/>
          <w:sz w:val="24"/>
          <w:szCs w:val="24"/>
          <w:u w:val="none"/>
          <w:lang w:val="en-US"/>
        </w:rPr>
        <w:t>Accessed</w:t>
      </w:r>
      <w:r w:rsidRPr="4BBE541C" w:rsidR="7B08784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3</w:t>
      </w:r>
      <w:r w:rsidRPr="4BBE541C" w:rsidR="7B087848">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rd</w:t>
      </w:r>
      <w:r w:rsidRPr="4BBE541C" w:rsidR="7B08784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February 2021)</w:t>
      </w:r>
    </w:p>
    <w:p xmlns:wp14="http://schemas.microsoft.com/office/word/2010/wordml" w:rsidP="4BBE541C" w14:paraId="1B6117F5" wp14:textId="429BEA49">
      <w:pPr>
        <w:pStyle w:val="ListParagraph"/>
        <w:numPr>
          <w:ilvl w:val="0"/>
          <w:numId w:val="24"/>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u w:val="none"/>
          <w:lang w:val="en-US"/>
        </w:rPr>
      </w:pPr>
      <w:r w:rsidRPr="4BBE541C" w:rsidR="07D5A51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(2020) </w:t>
      </w:r>
      <w:r w:rsidRPr="4BBE541C" w:rsidR="07D5A511">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SWOT Analysis. </w:t>
      </w:r>
      <w:r w:rsidRPr="4BBE541C" w:rsidR="07D5A51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5a7f0962eaef41fa">
        <w:r w:rsidRPr="4BBE541C" w:rsidR="07D5A511">
          <w:rPr>
            <w:rStyle w:val="Hyperlink"/>
            <w:rFonts w:ascii="Arial" w:hAnsi="Arial" w:eastAsia="Arial" w:cs="Arial"/>
            <w:b w:val="0"/>
            <w:bCs w:val="0"/>
            <w:i w:val="0"/>
            <w:iCs w:val="0"/>
            <w:strike w:val="0"/>
            <w:dstrike w:val="0"/>
            <w:noProof w:val="0"/>
            <w:sz w:val="24"/>
            <w:szCs w:val="24"/>
            <w:lang w:val="en-US"/>
          </w:rPr>
          <w:t>https://www.cipd.co.uk/knowledge/strategy/organisational-development/swot-analysis-factsheet</w:t>
        </w:r>
      </w:hyperlink>
      <w:r w:rsidRPr="4BBE541C" w:rsidR="07D5A51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BBE541C" w:rsidR="37F85BC3">
        <w:rPr>
          <w:rFonts w:ascii="Arial" w:hAnsi="Arial" w:eastAsia="Arial" w:cs="Arial"/>
          <w:b w:val="0"/>
          <w:bCs w:val="0"/>
          <w:i w:val="0"/>
          <w:iCs w:val="0"/>
          <w:strike w:val="0"/>
          <w:dstrike w:val="0"/>
          <w:noProof w:val="0"/>
          <w:color w:val="000000" w:themeColor="text1" w:themeTint="FF" w:themeShade="FF"/>
          <w:sz w:val="24"/>
          <w:szCs w:val="24"/>
          <w:u w:val="none"/>
          <w:lang w:val="en-US"/>
        </w:rPr>
        <w:t>Accessed</w:t>
      </w:r>
      <w:r w:rsidRPr="4BBE541C" w:rsidR="07D5A51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3</w:t>
      </w:r>
      <w:r w:rsidRPr="4BBE541C" w:rsidR="07D5A511">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rd</w:t>
      </w:r>
      <w:r w:rsidRPr="4BBE541C" w:rsidR="07D5A51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February</w:t>
      </w:r>
      <w:r w:rsidRPr="4BBE541C" w:rsidR="23A4794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2021)</w:t>
      </w:r>
    </w:p>
    <w:p xmlns:wp14="http://schemas.microsoft.com/office/word/2010/wordml" w:rsidP="4BBE541C" w14:paraId="19BD748D" wp14:textId="1C7B3E32">
      <w:pPr>
        <w:pStyle w:val="ListParagraph"/>
        <w:numPr>
          <w:ilvl w:val="0"/>
          <w:numId w:val="24"/>
        </w:numPr>
        <w:spacing w:after="160" w:line="259" w:lineRule="auto"/>
        <w:rPr>
          <w:b w:val="0"/>
          <w:bCs w:val="0"/>
          <w:i w:val="0"/>
          <w:iCs w:val="0"/>
          <w:noProof w:val="0"/>
          <w:color w:val="000000" w:themeColor="text1" w:themeTint="FF" w:themeShade="FF"/>
          <w:sz w:val="24"/>
          <w:szCs w:val="24"/>
          <w:u w:val="none"/>
          <w:lang w:val="en-US"/>
        </w:rPr>
      </w:pPr>
      <w:r w:rsidRPr="4BBE541C" w:rsidR="7EB8D90F">
        <w:rPr>
          <w:rFonts w:ascii="Arial" w:hAnsi="Arial" w:eastAsia="Arial" w:cs="Arial"/>
          <w:b w:val="0"/>
          <w:bCs w:val="0"/>
          <w:i w:val="0"/>
          <w:iCs w:val="0"/>
          <w:strike w:val="0"/>
          <w:dstrike w:val="0"/>
          <w:noProof w:val="0"/>
          <w:color w:val="000000" w:themeColor="text1" w:themeTint="FF" w:themeShade="FF"/>
          <w:sz w:val="24"/>
          <w:szCs w:val="24"/>
          <w:u w:val="none"/>
          <w:lang w:val="en-US"/>
        </w:rPr>
        <w:t>Campbell, D. and Craig, T. (2005)</w:t>
      </w:r>
      <w:r w:rsidRPr="4BBE541C" w:rsidR="7EB8D90F">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w:t>
      </w:r>
      <w:proofErr w:type="spellStart"/>
      <w:r w:rsidRPr="4BBE541C" w:rsidR="7EB8D90F">
        <w:rPr>
          <w:rFonts w:ascii="Arial" w:hAnsi="Arial" w:eastAsia="Arial" w:cs="Arial"/>
          <w:b w:val="0"/>
          <w:bCs w:val="0"/>
          <w:i w:val="1"/>
          <w:iCs w:val="1"/>
          <w:strike w:val="0"/>
          <w:dstrike w:val="0"/>
          <w:noProof w:val="0"/>
          <w:color w:val="000000" w:themeColor="text1" w:themeTint="FF" w:themeShade="FF"/>
          <w:sz w:val="24"/>
          <w:szCs w:val="24"/>
          <w:u w:val="none"/>
          <w:lang w:val="en-US"/>
        </w:rPr>
        <w:t>Organisations</w:t>
      </w:r>
      <w:proofErr w:type="spellEnd"/>
      <w:r w:rsidRPr="4BBE541C" w:rsidR="7EB8D90F">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and the business </w:t>
      </w:r>
      <w:r w:rsidRPr="4BBE541C" w:rsidR="386E54CB">
        <w:rPr>
          <w:rFonts w:ascii="Arial" w:hAnsi="Arial" w:eastAsia="Arial" w:cs="Arial"/>
          <w:b w:val="0"/>
          <w:bCs w:val="0"/>
          <w:i w:val="1"/>
          <w:iCs w:val="1"/>
          <w:strike w:val="0"/>
          <w:dstrike w:val="0"/>
          <w:noProof w:val="0"/>
          <w:color w:val="000000" w:themeColor="text1" w:themeTint="FF" w:themeShade="FF"/>
          <w:sz w:val="24"/>
          <w:szCs w:val="24"/>
          <w:u w:val="none"/>
          <w:lang w:val="en-US"/>
        </w:rPr>
        <w:t>environment</w:t>
      </w:r>
      <w:r w:rsidRPr="4BBE541C" w:rsidR="6A54464E">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w:t>
      </w:r>
      <w:r w:rsidRPr="4BBE541C" w:rsidR="6A54464E">
        <w:rPr>
          <w:rFonts w:ascii="Arial" w:hAnsi="Arial" w:eastAsia="Arial" w:cs="Arial"/>
          <w:b w:val="0"/>
          <w:bCs w:val="0"/>
          <w:i w:val="0"/>
          <w:iCs w:val="0"/>
          <w:strike w:val="0"/>
          <w:dstrike w:val="0"/>
          <w:noProof w:val="0"/>
          <w:color w:val="000000" w:themeColor="text1" w:themeTint="FF" w:themeShade="FF"/>
          <w:sz w:val="24"/>
          <w:szCs w:val="24"/>
          <w:u w:val="none"/>
          <w:lang w:val="en-US"/>
        </w:rPr>
        <w:t>Oxford: Elsevier Butterworth Heinemann.</w:t>
      </w:r>
    </w:p>
    <w:p xmlns:wp14="http://schemas.microsoft.com/office/word/2010/wordml" w:rsidP="4BBE541C" w14:paraId="13EA85DC" wp14:textId="0BEC3B83">
      <w:pPr>
        <w:pStyle w:val="ListParagraph"/>
        <w:numPr>
          <w:ilvl w:val="0"/>
          <w:numId w:val="24"/>
        </w:numPr>
        <w:spacing w:after="160" w:line="259" w:lineRule="auto"/>
        <w:rPr>
          <w:b w:val="0"/>
          <w:bCs w:val="0"/>
          <w:i w:val="0"/>
          <w:iCs w:val="0"/>
          <w:noProof w:val="0"/>
          <w:color w:val="000000" w:themeColor="text1" w:themeTint="FF" w:themeShade="FF"/>
          <w:sz w:val="24"/>
          <w:szCs w:val="24"/>
          <w:u w:val="none"/>
          <w:lang w:val="en-US"/>
        </w:rPr>
      </w:pPr>
      <w:r w:rsidRPr="4BBE541C" w:rsidR="5E8F7DC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Wagner, J.A. and Hollenbeck, J.R (2014) </w:t>
      </w:r>
      <w:proofErr w:type="spellStart"/>
      <w:r w:rsidRPr="4BBE541C" w:rsidR="5E8F7DCA">
        <w:rPr>
          <w:rFonts w:ascii="Arial" w:hAnsi="Arial" w:eastAsia="Arial" w:cs="Arial"/>
          <w:b w:val="0"/>
          <w:bCs w:val="0"/>
          <w:i w:val="1"/>
          <w:iCs w:val="1"/>
          <w:strike w:val="0"/>
          <w:dstrike w:val="0"/>
          <w:noProof w:val="0"/>
          <w:color w:val="000000" w:themeColor="text1" w:themeTint="FF" w:themeShade="FF"/>
          <w:sz w:val="24"/>
          <w:szCs w:val="24"/>
          <w:u w:val="none"/>
          <w:lang w:val="en-US"/>
        </w:rPr>
        <w:t>Organisational</w:t>
      </w:r>
      <w:proofErr w:type="spellEnd"/>
      <w:r w:rsidRPr="4BBE541C" w:rsidR="5E8F7DCA">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w:t>
      </w:r>
      <w:r w:rsidRPr="4BBE541C" w:rsidR="62553BBC">
        <w:rPr>
          <w:rFonts w:ascii="Arial" w:hAnsi="Arial" w:eastAsia="Arial" w:cs="Arial"/>
          <w:b w:val="0"/>
          <w:bCs w:val="0"/>
          <w:i w:val="1"/>
          <w:iCs w:val="1"/>
          <w:strike w:val="0"/>
          <w:dstrike w:val="0"/>
          <w:noProof w:val="0"/>
          <w:color w:val="000000" w:themeColor="text1" w:themeTint="FF" w:themeShade="FF"/>
          <w:sz w:val="24"/>
          <w:szCs w:val="24"/>
          <w:u w:val="none"/>
          <w:lang w:val="en-US"/>
        </w:rPr>
        <w:t>Behaviors</w:t>
      </w:r>
      <w:r w:rsidRPr="4BBE541C" w:rsidR="5E8F7DCA">
        <w:rPr>
          <w:rFonts w:ascii="Arial" w:hAnsi="Arial" w:eastAsia="Arial" w:cs="Arial"/>
          <w:b w:val="0"/>
          <w:bCs w:val="0"/>
          <w:i w:val="1"/>
          <w:iCs w:val="1"/>
          <w:strike w:val="0"/>
          <w:dstrike w:val="0"/>
          <w:noProof w:val="0"/>
          <w:color w:val="000000" w:themeColor="text1" w:themeTint="FF" w:themeShade="FF"/>
          <w:sz w:val="24"/>
          <w:szCs w:val="24"/>
          <w:u w:val="none"/>
          <w:lang w:val="en-US"/>
        </w:rPr>
        <w:t>:</w:t>
      </w:r>
      <w:r w:rsidRPr="4BBE541C" w:rsidR="33B2D70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w:t>
      </w:r>
      <w:r w:rsidRPr="4BBE541C" w:rsidR="5E8F7DCA">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securing </w:t>
      </w:r>
      <w:r w:rsidRPr="4BBE541C" w:rsidR="45F93628">
        <w:rPr>
          <w:rFonts w:ascii="Arial" w:hAnsi="Arial" w:eastAsia="Arial" w:cs="Arial"/>
          <w:b w:val="0"/>
          <w:bCs w:val="0"/>
          <w:i w:val="1"/>
          <w:iCs w:val="1"/>
          <w:strike w:val="0"/>
          <w:dstrike w:val="0"/>
          <w:noProof w:val="0"/>
          <w:color w:val="000000" w:themeColor="text1" w:themeTint="FF" w:themeShade="FF"/>
          <w:sz w:val="24"/>
          <w:szCs w:val="24"/>
          <w:u w:val="none"/>
          <w:lang w:val="en-US"/>
        </w:rPr>
        <w:t>competitive</w:t>
      </w:r>
      <w:r w:rsidRPr="4BBE541C" w:rsidR="3440F240">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advantage. </w:t>
      </w:r>
      <w:r w:rsidRPr="4BBE541C" w:rsidR="3440F240">
        <w:rPr>
          <w:rFonts w:ascii="Arial" w:hAnsi="Arial" w:eastAsia="Arial" w:cs="Arial"/>
          <w:b w:val="0"/>
          <w:bCs w:val="0"/>
          <w:i w:val="0"/>
          <w:iCs w:val="0"/>
          <w:strike w:val="0"/>
          <w:dstrike w:val="0"/>
          <w:noProof w:val="0"/>
          <w:color w:val="000000" w:themeColor="text1" w:themeTint="FF" w:themeShade="FF"/>
          <w:sz w:val="24"/>
          <w:szCs w:val="24"/>
          <w:u w:val="none"/>
          <w:lang w:val="en-US"/>
        </w:rPr>
        <w:t>New York: Routledge</w:t>
      </w:r>
    </w:p>
    <w:p xmlns:wp14="http://schemas.microsoft.com/office/word/2010/wordml" w:rsidP="4BBE541C" w14:paraId="02F43AF6" wp14:textId="29B3EF48">
      <w:pPr>
        <w:pStyle w:val="ListParagraph"/>
        <w:numPr>
          <w:ilvl w:val="0"/>
          <w:numId w:val="24"/>
        </w:numPr>
        <w:spacing w:after="160" w:line="259" w:lineRule="auto"/>
        <w:rPr>
          <w:b w:val="0"/>
          <w:bCs w:val="0"/>
          <w:i w:val="0"/>
          <w:iCs w:val="0"/>
          <w:noProof w:val="0"/>
          <w:color w:val="000000" w:themeColor="text1" w:themeTint="FF" w:themeShade="FF"/>
          <w:sz w:val="24"/>
          <w:szCs w:val="24"/>
          <w:lang w:val="en-US"/>
        </w:rPr>
      </w:pPr>
      <w:r w:rsidRPr="4BBE541C" w:rsidR="4CABFC3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Stephen Taylor and Carol Woods (2016) </w:t>
      </w:r>
      <w:r w:rsidRPr="4BBE541C" w:rsidR="4CABFC39">
        <w:rPr>
          <w:rFonts w:ascii="Arial" w:hAnsi="Arial" w:eastAsia="Arial" w:cs="Arial"/>
          <w:b w:val="0"/>
          <w:bCs w:val="0"/>
          <w:i w:val="1"/>
          <w:iCs w:val="1"/>
          <w:strike w:val="0"/>
          <w:dstrike w:val="0"/>
          <w:noProof w:val="0"/>
          <w:color w:val="000000" w:themeColor="text1" w:themeTint="FF" w:themeShade="FF"/>
          <w:sz w:val="24"/>
          <w:szCs w:val="24"/>
          <w:u w:val="none"/>
          <w:lang w:val="en-US"/>
        </w:rPr>
        <w:t>Studying Human Resource Management 2</w:t>
      </w:r>
      <w:r w:rsidRPr="4BBE541C" w:rsidR="4CABFC39">
        <w:rPr>
          <w:rFonts w:ascii="Arial" w:hAnsi="Arial" w:eastAsia="Arial" w:cs="Arial"/>
          <w:b w:val="0"/>
          <w:bCs w:val="0"/>
          <w:i w:val="1"/>
          <w:iCs w:val="1"/>
          <w:strike w:val="0"/>
          <w:dstrike w:val="0"/>
          <w:noProof w:val="0"/>
          <w:color w:val="000000" w:themeColor="text1" w:themeTint="FF" w:themeShade="FF"/>
          <w:sz w:val="24"/>
          <w:szCs w:val="24"/>
          <w:u w:val="none"/>
          <w:vertAlign w:val="superscript"/>
          <w:lang w:val="en-US"/>
        </w:rPr>
        <w:t>nd</w:t>
      </w:r>
      <w:r w:rsidRPr="4BBE541C" w:rsidR="4CABFC39">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ed</w:t>
      </w:r>
      <w:r w:rsidRPr="4BBE541C" w:rsidR="4CABFC39">
        <w:rPr>
          <w:rFonts w:ascii="Arial" w:hAnsi="Arial" w:eastAsia="Arial" w:cs="Arial"/>
          <w:b w:val="0"/>
          <w:bCs w:val="0"/>
          <w:i w:val="0"/>
          <w:iCs w:val="0"/>
          <w:strike w:val="0"/>
          <w:dstrike w:val="0"/>
          <w:noProof w:val="0"/>
          <w:color w:val="000000" w:themeColor="text1" w:themeTint="FF" w:themeShade="FF"/>
          <w:sz w:val="24"/>
          <w:szCs w:val="24"/>
          <w:u w:val="none"/>
          <w:lang w:val="en-US"/>
        </w:rPr>
        <w:t>. London: Chartered Institute of Personnel Development</w:t>
      </w:r>
    </w:p>
    <w:p xmlns:wp14="http://schemas.microsoft.com/office/word/2010/wordml" w:rsidP="4BBE541C" w14:paraId="4F57C676" wp14:textId="3D84798C">
      <w:pPr>
        <w:pStyle w:val="ListParagraph"/>
        <w:numPr>
          <w:ilvl w:val="0"/>
          <w:numId w:val="24"/>
        </w:numPr>
        <w:spacing w:after="160" w:line="259" w:lineRule="auto"/>
        <w:rPr>
          <w:b w:val="0"/>
          <w:bCs w:val="0"/>
          <w:i w:val="0"/>
          <w:iCs w:val="0"/>
          <w:noProof w:val="0"/>
          <w:color w:val="000000" w:themeColor="text1" w:themeTint="FF" w:themeShade="FF"/>
          <w:sz w:val="24"/>
          <w:szCs w:val="24"/>
          <w:lang w:val="en-US"/>
        </w:rPr>
      </w:pPr>
      <w:proofErr w:type="spellStart"/>
      <w:r w:rsidRPr="4BBE541C" w:rsidR="2AB3F811">
        <w:rPr>
          <w:rFonts w:ascii="Arial" w:hAnsi="Arial" w:eastAsia="Arial" w:cs="Arial"/>
          <w:b w:val="0"/>
          <w:bCs w:val="0"/>
          <w:i w:val="0"/>
          <w:iCs w:val="0"/>
          <w:strike w:val="0"/>
          <w:dstrike w:val="0"/>
          <w:noProof w:val="0"/>
          <w:color w:val="000000" w:themeColor="text1" w:themeTint="FF" w:themeShade="FF"/>
          <w:sz w:val="24"/>
          <w:szCs w:val="24"/>
          <w:u w:val="none"/>
          <w:lang w:val="en-US"/>
        </w:rPr>
        <w:t>Machington</w:t>
      </w:r>
      <w:proofErr w:type="spellEnd"/>
      <w:r w:rsidRPr="4BBE541C" w:rsidR="2AB3F81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 and Wilkinson, A. (2008) </w:t>
      </w:r>
      <w:r w:rsidRPr="4BBE541C" w:rsidR="2AB3F811">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Human resource management at work. </w:t>
      </w:r>
      <w:r w:rsidRPr="4BBE541C" w:rsidR="2AB3F811">
        <w:rPr>
          <w:rFonts w:ascii="Arial" w:hAnsi="Arial" w:eastAsia="Arial" w:cs="Arial"/>
          <w:b w:val="0"/>
          <w:bCs w:val="0"/>
          <w:i w:val="0"/>
          <w:iCs w:val="0"/>
          <w:strike w:val="0"/>
          <w:dstrike w:val="0"/>
          <w:noProof w:val="0"/>
          <w:color w:val="000000" w:themeColor="text1" w:themeTint="FF" w:themeShade="FF"/>
          <w:sz w:val="24"/>
          <w:szCs w:val="24"/>
          <w:u w:val="none"/>
          <w:lang w:val="en-US"/>
        </w:rPr>
        <w:t>4</w:t>
      </w:r>
      <w:r w:rsidRPr="4BBE541C" w:rsidR="2AB3F811">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BBE541C" w:rsidR="2AB3F81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London: Chartered Institute of Personnel Development.</w:t>
      </w:r>
    </w:p>
    <w:p xmlns:wp14="http://schemas.microsoft.com/office/word/2010/wordml" w:rsidP="4BBE541C" w14:paraId="45035023" wp14:textId="7B0D2CF3">
      <w:pPr>
        <w:pStyle w:val="Normal"/>
      </w:pPr>
    </w:p>
    <w:p xmlns:wp14="http://schemas.microsoft.com/office/word/2010/wordml" w:rsidP="4BBE541C" w14:paraId="23AB4024" wp14:textId="754FDE35">
      <w:pPr>
        <w:pStyle w:val="Normal"/>
        <w:rPr>
          <w:rFonts w:ascii="Arial" w:hAnsi="Arial" w:eastAsia="Arial" w:cs="Arial"/>
          <w:b w:val="0"/>
          <w:bCs w:val="0"/>
          <w:noProof w:val="0"/>
          <w:color w:val="000000" w:themeColor="text1" w:themeTint="FF" w:themeShade="FF"/>
          <w:sz w:val="24"/>
          <w:szCs w:val="24"/>
          <w:u w:val="single"/>
          <w:lang w:val="en-US"/>
        </w:rPr>
      </w:pPr>
    </w:p>
    <w:p xmlns:wp14="http://schemas.microsoft.com/office/word/2010/wordml" w:rsidP="4BBE541C" w14:paraId="27E57A48" wp14:textId="0CE6EF1B">
      <w:pPr>
        <w:rPr>
          <w:rFonts w:ascii="Arial" w:hAnsi="Arial" w:eastAsia="Arial" w:cs="Arial"/>
          <w:noProof w:val="0"/>
          <w:color w:val="000000" w:themeColor="text1" w:themeTint="FF" w:themeShade="FF"/>
          <w:sz w:val="22"/>
          <w:szCs w:val="22"/>
          <w:lang w:val="en-US"/>
        </w:rPr>
      </w:pPr>
    </w:p>
    <w:p xmlns:wp14="http://schemas.microsoft.com/office/word/2010/wordml" w:rsidP="4BBE541C" w14:paraId="2C078E63" wp14:textId="0698DAF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69370C"/>
    <w:rsid w:val="01FF4616"/>
    <w:rsid w:val="07D5A511"/>
    <w:rsid w:val="0C80C2F2"/>
    <w:rsid w:val="0C80C2F2"/>
    <w:rsid w:val="0D5131AE"/>
    <w:rsid w:val="106E3EF0"/>
    <w:rsid w:val="12F00476"/>
    <w:rsid w:val="133395F0"/>
    <w:rsid w:val="13DD8F7F"/>
    <w:rsid w:val="1569370C"/>
    <w:rsid w:val="182E2D0F"/>
    <w:rsid w:val="1A869234"/>
    <w:rsid w:val="1E6E2DEA"/>
    <w:rsid w:val="1F84FE03"/>
    <w:rsid w:val="1FD88BDD"/>
    <w:rsid w:val="2009FE4B"/>
    <w:rsid w:val="230E15C6"/>
    <w:rsid w:val="23A47946"/>
    <w:rsid w:val="2AB3F811"/>
    <w:rsid w:val="2DDCF0EE"/>
    <w:rsid w:val="33243990"/>
    <w:rsid w:val="33B2D707"/>
    <w:rsid w:val="33F30809"/>
    <w:rsid w:val="3440F240"/>
    <w:rsid w:val="37F85BC3"/>
    <w:rsid w:val="386E54CB"/>
    <w:rsid w:val="45B0C851"/>
    <w:rsid w:val="45EB7BC2"/>
    <w:rsid w:val="45F93628"/>
    <w:rsid w:val="48386E1F"/>
    <w:rsid w:val="4BBE541C"/>
    <w:rsid w:val="4CABFC39"/>
    <w:rsid w:val="4EC9FE13"/>
    <w:rsid w:val="4F5F327B"/>
    <w:rsid w:val="51CE158E"/>
    <w:rsid w:val="55AB4C17"/>
    <w:rsid w:val="55ADC3BE"/>
    <w:rsid w:val="5E8F7DCA"/>
    <w:rsid w:val="604868F7"/>
    <w:rsid w:val="62553BBC"/>
    <w:rsid w:val="66990929"/>
    <w:rsid w:val="688F9E51"/>
    <w:rsid w:val="6A2B6EB2"/>
    <w:rsid w:val="6A54464E"/>
    <w:rsid w:val="6B930924"/>
    <w:rsid w:val="6BC73F13"/>
    <w:rsid w:val="6CA3A446"/>
    <w:rsid w:val="6DFB6072"/>
    <w:rsid w:val="6F9730D3"/>
    <w:rsid w:val="71392757"/>
    <w:rsid w:val="760C987A"/>
    <w:rsid w:val="7B087848"/>
    <w:rsid w:val="7B900491"/>
    <w:rsid w:val="7BA92CEE"/>
    <w:rsid w:val="7EB8D9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9370C"/>
  <w15:chartTrackingRefBased/>
  <w15:docId w15:val="{e95b1459-afdc-4157-9a7c-97ab67351e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3-Accent1" mc:Ignorable="w14">
    <w:name xmlns:w="http://schemas.openxmlformats.org/wordprocessingml/2006/main" w:val="Grid Table 3 Accent 1"/>
    <w:basedOn xmlns:w="http://schemas.openxmlformats.org/wordprocessingml/2006/main" w:val="TableNormal"/>
    <w:uiPriority xmlns:w="http://schemas.openxmlformats.org/wordprocessingml/2006/main" w:val="48"/>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rPr>
      <w:tblPr/>
      <w:tcPr>
        <w:tcBorders>
          <w:top w:val="nil"/>
          <w:left w:val="nil"/>
          <w:right w:val="nil"/>
          <w:insideH w:val="nil"/>
          <w:insideV w:val="nil"/>
        </w:tcBorders>
        <w:shd w:val="clear" w:color="auto" w:fill="FFFFFF" w:themeFill="background1"/>
      </w:tcPr>
    </w:tblStylePr>
    <w:tblStylePr xmlns:w="http://schemas.openxmlformats.org/wordprocessingml/2006/main" w:type="lastRow">
      <w:rPr>
        <w:b/>
        <w:bCs/>
      </w:rPr>
      <w:tblPr/>
      <w:tcPr>
        <w:tcBorders>
          <w:left w:val="nil"/>
          <w:bottom w:val="nil"/>
          <w:right w:val="nil"/>
          <w:insideH w:val="nil"/>
          <w:insideV w:val="nil"/>
        </w:tcBorders>
        <w:shd w:val="clear" w:color="auto" w:fill="FFFFFF" w:themeFill="background1"/>
      </w:tcPr>
    </w:tblStylePr>
    <w:tblStylePr xmlns:w="http://schemas.openxmlformats.org/wordprocessingml/2006/main" w:type="firstCol">
      <w:pPr>
        <w:jc w:val="right"/>
      </w:pPr>
      <w:rPr>
        <w:i/>
        <w:iCs/>
      </w:rPr>
      <w:tblPr/>
      <w:tcPr>
        <w:tcBorders>
          <w:top w:val="nil"/>
          <w:left w:val="nil"/>
          <w:bottom w:val="nil"/>
          <w:insideH w:val="nil"/>
          <w:insideV w:val="nil"/>
        </w:tcBorders>
        <w:shd w:val="clear" w:color="auto" w:fill="FFFFFF" w:themeFill="background1"/>
      </w:tcPr>
    </w:tblStylePr>
    <w:tblStylePr xmlns:w="http://schemas.openxmlformats.org/wordprocessingml/2006/main" w:type="lastCol">
      <w:rPr>
        <w:i/>
        <w:iCs/>
      </w:rPr>
      <w:tblPr/>
      <w:tcPr>
        <w:tcBorders>
          <w:top w:val="nil"/>
          <w:bottom w:val="nil"/>
          <w:right w:val="nil"/>
          <w:insideH w:val="nil"/>
          <w:insideV w:val="nil"/>
        </w:tcBorders>
        <w:shd w:val="clear" w:color="auto" w:fill="FFFFFF" w:themeFill="background1"/>
      </w:tc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tblStylePr xmlns:w="http://schemas.openxmlformats.org/wordprocessingml/2006/main" w:type="neCell">
      <w:tblPr/>
      <w:tcPr>
        <w:tcBorders>
          <w:bottom w:val="single" w:color="9CC2E5" w:themeColor="accent1" w:themeTint="99" w:sz="4" w:space="0"/>
        </w:tcBorders>
      </w:tcPr>
    </w:tblStylePr>
    <w:tblStylePr xmlns:w="http://schemas.openxmlformats.org/wordprocessingml/2006/main" w:type="nwCell">
      <w:tblPr/>
      <w:tcPr>
        <w:tcBorders>
          <w:bottom w:val="single" w:color="9CC2E5" w:themeColor="accent1" w:themeTint="99" w:sz="4" w:space="0"/>
        </w:tcBorders>
      </w:tcPr>
    </w:tblStylePr>
    <w:tblStylePr xmlns:w="http://schemas.openxmlformats.org/wordprocessingml/2006/main" w:type="seCell">
      <w:tblPr/>
      <w:tcPr>
        <w:tcBorders>
          <w:top w:val="single" w:color="9CC2E5" w:themeColor="accent1" w:themeTint="99" w:sz="4" w:space="0"/>
        </w:tcBorders>
      </w:tcPr>
    </w:tblStylePr>
    <w:tblStylePr xmlns:w="http://schemas.openxmlformats.org/wordprocessingml/2006/main" w:type="swCell">
      <w:tblPr/>
      <w:tcPr>
        <w:tcBorders>
          <w:top w:val="single" w:color="9CC2E5" w:themeColor="accent1" w:themeTint="99" w:sz="4" w:space="0"/>
        </w:tcBorders>
      </w:tcPr>
    </w:tblStyle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pd.co.uk/knowledge/fundamentals/people/hr/line-managers-factsheet" TargetMode="External" Id="R2deee948ee4448e9" /><Relationship Type="http://schemas.openxmlformats.org/officeDocument/2006/relationships/hyperlink" Target="https://www.cipd.co.uk/knowledge/strategy/hr/people-profession-2030-future-trends" TargetMode="External" Id="Rbaac348c8cf34968" /><Relationship Type="http://schemas.openxmlformats.org/officeDocument/2006/relationships/hyperlink" Target="https://www.cipd.co.uk/podcasts/look-ahead-2020" TargetMode="External" Id="R6e75f1f0042a4b9b" /><Relationship Type="http://schemas.openxmlformats.org/officeDocument/2006/relationships/hyperlink" Target="https://www.cipd.co.uk/Images/health-and-well-being-2020-report_tcm18-73967.pdf" TargetMode="External" Id="Rd1710b8356e445c0" /><Relationship Type="http://schemas.openxmlformats.org/officeDocument/2006/relationships/hyperlink" Target="https://www.cipd.co.uk/podcasts/digital-transformation" TargetMode="External" Id="Rf1102b5622154540" /><Relationship Type="http://schemas.openxmlformats.org/officeDocument/2006/relationships/hyperlink" Target="https://www.cipd.co.uk/podcasts/od-questionable-truths" TargetMode="External" Id="R6a73bd095ae6490b" /><Relationship Type="http://schemas.openxmlformats.org/officeDocument/2006/relationships/hyperlink" Target="https://www.cipd.co.uk/knowledge/strategy/organisational-development/pestle-analysis-factsheet" TargetMode="External" Id="R6e81257e02404bb2" /><Relationship Type="http://schemas.openxmlformats.org/officeDocument/2006/relationships/hyperlink" Target="https://www.cipd.co.uk/knowledge/strategy/organisational-development/swot-analysis-factsheet" TargetMode="External" Id="R5a7f0962eaef41fa" /><Relationship Type="http://schemas.openxmlformats.org/officeDocument/2006/relationships/numbering" Target="/word/numbering.xml" Id="R54c49983382141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2021-03-01T18:55:51.0687475Z</dcterms:created>
  <dcterms:modified xsi:type="dcterms:W3CDTF">2021-03-01T20:36:14.2564902Z</dcterms:modified>
  <dc:creator>Alexandra Louise Milsom (2014440)</dc:creator>
  <lastModifiedBy>Alexandra Louise Milsom (2014440)</lastModifiedBy>
</coreProperties>
</file>