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2DB2467" w14:textId="3BA945C7" w:rsidR="0000277D" w:rsidRPr="00622C08" w:rsidRDefault="0000277D" w:rsidP="00072AA8">
      <w:pPr>
        <w:ind w:left="2880" w:firstLine="720"/>
        <w:jc w:val="both"/>
        <w:rPr>
          <w:rFonts w:ascii="Times New Roman" w:hAnsi="Times New Roman" w:cs="Times New Roman"/>
          <w:b/>
          <w:bCs/>
        </w:rPr>
      </w:pPr>
      <w:r w:rsidRPr="00622C08">
        <w:rPr>
          <w:rFonts w:ascii="Times New Roman" w:hAnsi="Times New Roman" w:cs="Times New Roman"/>
          <w:b/>
          <w:bCs/>
        </w:rPr>
        <w:t xml:space="preserve">Research </w:t>
      </w:r>
      <w:r w:rsidR="00BF63D9">
        <w:rPr>
          <w:rFonts w:ascii="Times New Roman" w:hAnsi="Times New Roman" w:cs="Times New Roman"/>
          <w:b/>
          <w:bCs/>
        </w:rPr>
        <w:t>P</w:t>
      </w:r>
      <w:r w:rsidRPr="00622C08">
        <w:rPr>
          <w:rFonts w:ascii="Times New Roman" w:hAnsi="Times New Roman" w:cs="Times New Roman"/>
          <w:b/>
          <w:bCs/>
        </w:rPr>
        <w:t xml:space="preserve">roposal </w:t>
      </w:r>
    </w:p>
    <w:p w14:paraId="46CEDD2D" w14:textId="63A59893" w:rsidR="26FDE135" w:rsidRPr="00622C08" w:rsidRDefault="26FDE135" w:rsidP="00072AA8">
      <w:pPr>
        <w:jc w:val="both"/>
        <w:rPr>
          <w:rFonts w:ascii="Times New Roman" w:hAnsi="Times New Roman" w:cs="Times New Roman"/>
        </w:rPr>
      </w:pPr>
      <w:r w:rsidRPr="00622C08">
        <w:rPr>
          <w:rFonts w:ascii="Times New Roman" w:hAnsi="Times New Roman" w:cs="Times New Roman"/>
        </w:rPr>
        <w:t xml:space="preserve">Topic </w:t>
      </w:r>
    </w:p>
    <w:p w14:paraId="161B99BC" w14:textId="5C845CEC" w:rsidR="0000277D" w:rsidRPr="00622C08" w:rsidRDefault="4620C73E" w:rsidP="00072AA8">
      <w:pPr>
        <w:jc w:val="both"/>
        <w:rPr>
          <w:rFonts w:ascii="Times New Roman" w:hAnsi="Times New Roman" w:cs="Times New Roman"/>
        </w:rPr>
      </w:pPr>
      <w:r w:rsidRPr="00622C08">
        <w:rPr>
          <w:rFonts w:ascii="Times New Roman" w:hAnsi="Times New Roman" w:cs="Times New Roman"/>
        </w:rPr>
        <w:t>Evaluating the sus</w:t>
      </w:r>
      <w:r w:rsidR="05D3276F" w:rsidRPr="00622C08">
        <w:rPr>
          <w:rFonts w:ascii="Times New Roman" w:hAnsi="Times New Roman" w:cs="Times New Roman"/>
        </w:rPr>
        <w:t>t</w:t>
      </w:r>
      <w:r w:rsidRPr="00622C08">
        <w:rPr>
          <w:rFonts w:ascii="Times New Roman" w:hAnsi="Times New Roman" w:cs="Times New Roman"/>
        </w:rPr>
        <w:t>ainability of the current model of policing in the Royal St. Vincent and the Grenadines Police Force</w:t>
      </w:r>
      <w:r w:rsidR="0077550E">
        <w:rPr>
          <w:rFonts w:ascii="Times New Roman" w:hAnsi="Times New Roman" w:cs="Times New Roman"/>
        </w:rPr>
        <w:t>.</w:t>
      </w:r>
    </w:p>
    <w:p w14:paraId="042D509B" w14:textId="66F668B3" w:rsidR="4620C73E" w:rsidRPr="00622C08" w:rsidRDefault="4620C73E" w:rsidP="00072AA8">
      <w:pPr>
        <w:jc w:val="both"/>
        <w:rPr>
          <w:rFonts w:ascii="Times New Roman" w:hAnsi="Times New Roman" w:cs="Times New Roman"/>
        </w:rPr>
      </w:pPr>
      <w:r w:rsidRPr="00622C08">
        <w:rPr>
          <w:rFonts w:ascii="Times New Roman" w:hAnsi="Times New Roman" w:cs="Times New Roman"/>
        </w:rPr>
        <w:t xml:space="preserve"> </w:t>
      </w:r>
    </w:p>
    <w:p w14:paraId="4D7E7190" w14:textId="715863B7" w:rsidR="0000277D" w:rsidRPr="00622C08" w:rsidRDefault="0000277D" w:rsidP="00072AA8">
      <w:pPr>
        <w:jc w:val="both"/>
        <w:rPr>
          <w:rFonts w:ascii="Times New Roman" w:hAnsi="Times New Roman" w:cs="Times New Roman"/>
        </w:rPr>
      </w:pPr>
      <w:r w:rsidRPr="00622C08">
        <w:rPr>
          <w:rFonts w:ascii="Times New Roman" w:hAnsi="Times New Roman" w:cs="Times New Roman"/>
        </w:rPr>
        <w:t xml:space="preserve">Introduction </w:t>
      </w:r>
    </w:p>
    <w:p w14:paraId="065E225F" w14:textId="784A904A" w:rsidR="29558651" w:rsidRPr="00514C0F" w:rsidRDefault="00F76FAC" w:rsidP="0051487E">
      <w:pPr>
        <w:pStyle w:val="NoSpacing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22C08">
        <w:rPr>
          <w:rFonts w:ascii="Times New Roman" w:eastAsia="Times New Roman" w:hAnsi="Times New Roman" w:cs="Times New Roman"/>
          <w:sz w:val="24"/>
          <w:szCs w:val="24"/>
        </w:rPr>
        <w:t>The RSVGPF is task</w:t>
      </w:r>
      <w:r w:rsidR="006567F7">
        <w:rPr>
          <w:rFonts w:ascii="Times New Roman" w:eastAsia="Times New Roman" w:hAnsi="Times New Roman" w:cs="Times New Roman"/>
          <w:sz w:val="24"/>
          <w:szCs w:val="24"/>
        </w:rPr>
        <w:t>ed</w:t>
      </w:r>
      <w:r w:rsidRPr="00622C08">
        <w:rPr>
          <w:rFonts w:ascii="Times New Roman" w:eastAsia="Times New Roman" w:hAnsi="Times New Roman" w:cs="Times New Roman"/>
          <w:sz w:val="24"/>
          <w:szCs w:val="24"/>
        </w:rPr>
        <w:t xml:space="preserve"> with the vital role of protecting life and property and maintaining law and order in St. Vincent and the Grenadines</w:t>
      </w:r>
      <w:r w:rsidR="00C6027C" w:rsidRPr="00622C08">
        <w:rPr>
          <w:rFonts w:ascii="Times New Roman" w:hAnsi="Times New Roman" w:cs="Times New Roman"/>
          <w:sz w:val="24"/>
          <w:szCs w:val="24"/>
        </w:rPr>
        <w:t xml:space="preserve">. </w:t>
      </w:r>
      <w:r w:rsidRPr="00622C08">
        <w:rPr>
          <w:rFonts w:ascii="Times New Roman" w:hAnsi="Times New Roman" w:cs="Times New Roman"/>
          <w:sz w:val="24"/>
          <w:szCs w:val="24"/>
        </w:rPr>
        <w:t xml:space="preserve">The island </w:t>
      </w:r>
      <w:r w:rsidR="00C6027C" w:rsidRPr="00622C08">
        <w:rPr>
          <w:rFonts w:ascii="Times New Roman" w:hAnsi="Times New Roman" w:cs="Times New Roman"/>
          <w:sz w:val="24"/>
          <w:szCs w:val="24"/>
        </w:rPr>
        <w:t xml:space="preserve">has a population of </w:t>
      </w:r>
      <w:r w:rsidRPr="00622C08">
        <w:rPr>
          <w:rFonts w:ascii="Times New Roman" w:eastAsia="Times New Roman" w:hAnsi="Times New Roman" w:cs="Times New Roman"/>
          <w:sz w:val="24"/>
          <w:szCs w:val="24"/>
        </w:rPr>
        <w:t xml:space="preserve">one hundred, four thousand, three hundred and </w:t>
      </w:r>
      <w:r w:rsidRPr="00622C08">
        <w:rPr>
          <w:rFonts w:ascii="Times New Roman" w:eastAsia="Times New Roman" w:hAnsi="Times New Roman" w:cs="Times New Roman"/>
          <w:sz w:val="24"/>
          <w:szCs w:val="24"/>
        </w:rPr>
        <w:t>thirty-two</w:t>
      </w:r>
      <w:r w:rsidRPr="00622C08">
        <w:rPr>
          <w:rFonts w:ascii="Times New Roman" w:eastAsia="Times New Roman" w:hAnsi="Times New Roman" w:cs="Times New Roman"/>
          <w:sz w:val="24"/>
          <w:szCs w:val="24"/>
        </w:rPr>
        <w:t xml:space="preserve"> (104,332)</w:t>
      </w:r>
      <w:r w:rsidRPr="00622C08">
        <w:rPr>
          <w:rFonts w:ascii="Times New Roman" w:eastAsia="Times New Roman" w:hAnsi="Times New Roman" w:cs="Times New Roman"/>
          <w:sz w:val="24"/>
          <w:szCs w:val="24"/>
        </w:rPr>
        <w:t xml:space="preserve"> persons</w:t>
      </w:r>
      <w:r w:rsidRPr="00622C08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Pr="00622C08">
        <w:rPr>
          <w:rFonts w:ascii="Times New Roman" w:eastAsia="Times New Roman" w:hAnsi="Times New Roman" w:cs="Times New Roman"/>
          <w:sz w:val="24"/>
          <w:szCs w:val="24"/>
          <w:lang w:val="en-US"/>
        </w:rPr>
        <w:t>Commonwealth Chamber of Commerce, 2023</w:t>
      </w:r>
      <w:r w:rsidRPr="00622C08">
        <w:rPr>
          <w:rFonts w:ascii="Times New Roman" w:eastAsia="Times New Roman" w:hAnsi="Times New Roman" w:cs="Times New Roman"/>
          <w:sz w:val="24"/>
          <w:szCs w:val="24"/>
        </w:rPr>
        <w:t>)</w:t>
      </w:r>
      <w:r w:rsidR="00C6027C" w:rsidRPr="00622C08">
        <w:rPr>
          <w:rFonts w:ascii="Times New Roman" w:hAnsi="Times New Roman" w:cs="Times New Roman"/>
          <w:sz w:val="24"/>
          <w:szCs w:val="24"/>
        </w:rPr>
        <w:t>.</w:t>
      </w:r>
      <w:r w:rsidR="006567F7">
        <w:rPr>
          <w:rFonts w:ascii="Times New Roman" w:hAnsi="Times New Roman" w:cs="Times New Roman"/>
          <w:sz w:val="24"/>
          <w:szCs w:val="24"/>
        </w:rPr>
        <w:t xml:space="preserve"> </w:t>
      </w:r>
      <w:r w:rsidR="00C6027C" w:rsidRPr="00622C08">
        <w:rPr>
          <w:rFonts w:ascii="Times New Roman" w:hAnsi="Times New Roman" w:cs="Times New Roman"/>
          <w:sz w:val="24"/>
          <w:szCs w:val="24"/>
        </w:rPr>
        <w:t xml:space="preserve"> </w:t>
      </w:r>
      <w:r w:rsidRPr="00622C08">
        <w:rPr>
          <w:rFonts w:ascii="Times New Roman" w:eastAsia="Times New Roman" w:hAnsi="Times New Roman" w:cs="Times New Roman"/>
          <w:sz w:val="24"/>
          <w:szCs w:val="24"/>
        </w:rPr>
        <w:t xml:space="preserve">According to </w:t>
      </w:r>
      <w:r w:rsidRPr="00622C08">
        <w:rPr>
          <w:rFonts w:ascii="Times New Roman" w:eastAsia="Times New Roman" w:hAnsi="Times New Roman" w:cs="Times New Roman"/>
          <w:sz w:val="24"/>
          <w:szCs w:val="24"/>
          <w:lang w:val="en-US"/>
        </w:rPr>
        <w:t>Enville Willians (2023</w:t>
      </w:r>
      <w:r w:rsidRPr="00622C08">
        <w:rPr>
          <w:rFonts w:ascii="Times New Roman" w:eastAsia="Times New Roman" w:hAnsi="Times New Roman" w:cs="Times New Roman"/>
          <w:sz w:val="24"/>
          <w:szCs w:val="24"/>
        </w:rPr>
        <w:t xml:space="preserve">), this organization was formed following the emancipation of St. Vincent and the Grenadines in 1834 from British Colonial </w:t>
      </w:r>
      <w:r w:rsidR="00D904DB" w:rsidRPr="00622C08">
        <w:rPr>
          <w:rFonts w:ascii="Times New Roman" w:eastAsia="Times New Roman" w:hAnsi="Times New Roman" w:cs="Times New Roman"/>
          <w:sz w:val="24"/>
          <w:szCs w:val="24"/>
        </w:rPr>
        <w:t>R</w:t>
      </w:r>
      <w:r w:rsidRPr="00622C08">
        <w:rPr>
          <w:rFonts w:ascii="Times New Roman" w:eastAsia="Times New Roman" w:hAnsi="Times New Roman" w:cs="Times New Roman"/>
          <w:sz w:val="24"/>
          <w:szCs w:val="24"/>
        </w:rPr>
        <w:t>ule. At th</w:t>
      </w:r>
      <w:r w:rsidR="00D904DB" w:rsidRPr="00622C08">
        <w:rPr>
          <w:rFonts w:ascii="Times New Roman" w:eastAsia="Times New Roman" w:hAnsi="Times New Roman" w:cs="Times New Roman"/>
          <w:sz w:val="24"/>
          <w:szCs w:val="24"/>
        </w:rPr>
        <w:t>e</w:t>
      </w:r>
      <w:r w:rsidRPr="00622C08">
        <w:rPr>
          <w:rFonts w:ascii="Times New Roman" w:eastAsia="Times New Roman" w:hAnsi="Times New Roman" w:cs="Times New Roman"/>
          <w:sz w:val="24"/>
          <w:szCs w:val="24"/>
        </w:rPr>
        <w:t xml:space="preserve"> time, </w:t>
      </w:r>
      <w:r w:rsidR="00D904DB" w:rsidRPr="00622C08">
        <w:rPr>
          <w:rFonts w:ascii="Times New Roman" w:eastAsia="Times New Roman" w:hAnsi="Times New Roman" w:cs="Times New Roman"/>
          <w:sz w:val="24"/>
          <w:szCs w:val="24"/>
        </w:rPr>
        <w:t>the organization</w:t>
      </w:r>
      <w:r w:rsidRPr="00622C08">
        <w:rPr>
          <w:rFonts w:ascii="Times New Roman" w:eastAsia="Times New Roman" w:hAnsi="Times New Roman" w:cs="Times New Roman"/>
          <w:sz w:val="24"/>
          <w:szCs w:val="24"/>
        </w:rPr>
        <w:t xml:space="preserve"> employed approximately fifteen (15) men of British nationality and served three (3) districts</w:t>
      </w:r>
      <w:r w:rsidR="00622C08" w:rsidRPr="00622C08">
        <w:rPr>
          <w:rFonts w:ascii="Times New Roman" w:eastAsia="Times New Roman" w:hAnsi="Times New Roman" w:cs="Times New Roman"/>
          <w:sz w:val="24"/>
          <w:szCs w:val="24"/>
        </w:rPr>
        <w:t>,</w:t>
      </w:r>
      <w:r w:rsidRPr="00622C08">
        <w:rPr>
          <w:rFonts w:ascii="Times New Roman" w:eastAsia="Times New Roman" w:hAnsi="Times New Roman" w:cs="Times New Roman"/>
          <w:sz w:val="24"/>
          <w:szCs w:val="24"/>
        </w:rPr>
        <w:t xml:space="preserve"> until the country </w:t>
      </w:r>
      <w:r w:rsidRPr="00514C0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obtained statehood in 1969</w:t>
      </w:r>
      <w:r w:rsidRPr="00514C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514C0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Over the years, policing worldwide has had to evolve tremendously in order to adapt to complex challenges, evolving from social, technological and ecological changes</w:t>
      </w:r>
      <w:r w:rsidR="00C6027C" w:rsidRPr="00514C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EB0D11" w:rsidRPr="00514C0F">
        <w:rPr>
          <w:rFonts w:ascii="Times New Roman" w:hAnsi="Times New Roman" w:cs="Times New Roman"/>
          <w:color w:val="000000" w:themeColor="text1"/>
          <w:sz w:val="24"/>
          <w:szCs w:val="24"/>
        </w:rPr>
        <w:t>Therefore</w:t>
      </w:r>
      <w:r w:rsidR="69DD6616" w:rsidRPr="00514C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EB0D11" w:rsidRPr="00514C0F">
        <w:rPr>
          <w:rFonts w:ascii="Times New Roman" w:hAnsi="Times New Roman" w:cs="Times New Roman"/>
          <w:color w:val="000000" w:themeColor="text1"/>
          <w:sz w:val="24"/>
          <w:szCs w:val="24"/>
        </w:rPr>
        <w:t>in order to</w:t>
      </w:r>
      <w:r w:rsidR="69DD6616" w:rsidRPr="00514C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ensure efficiency and responsiveness to </w:t>
      </w:r>
      <w:r w:rsidR="00514C0F" w:rsidRPr="00514C0F">
        <w:rPr>
          <w:rFonts w:ascii="Times New Roman" w:hAnsi="Times New Roman" w:cs="Times New Roman"/>
          <w:color w:val="000000" w:themeColor="text1"/>
          <w:sz w:val="24"/>
          <w:szCs w:val="24"/>
        </w:rPr>
        <w:t>current</w:t>
      </w:r>
      <w:r w:rsidR="69DD6616" w:rsidRPr="00514C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1DAB95E6" w:rsidRPr="00514C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challenges it </w:t>
      </w:r>
      <w:r w:rsidR="00514C0F" w:rsidRPr="00514C0F">
        <w:rPr>
          <w:rFonts w:ascii="Times New Roman" w:hAnsi="Times New Roman" w:cs="Times New Roman"/>
          <w:color w:val="000000" w:themeColor="text1"/>
          <w:sz w:val="24"/>
          <w:szCs w:val="24"/>
        </w:rPr>
        <w:t>is</w:t>
      </w:r>
      <w:r w:rsidR="1DAB95E6" w:rsidRPr="00514C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ne</w:t>
      </w:r>
      <w:r w:rsidR="17DF7851" w:rsidRPr="00514C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cessary </w:t>
      </w:r>
      <w:r w:rsidR="750B6B25" w:rsidRPr="00514C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assess the sustainability of current </w:t>
      </w:r>
      <w:r w:rsidR="00514C0F" w:rsidRPr="00514C0F">
        <w:rPr>
          <w:rFonts w:ascii="Times New Roman" w:hAnsi="Times New Roman" w:cs="Times New Roman"/>
          <w:color w:val="000000" w:themeColor="text1"/>
          <w:sz w:val="24"/>
          <w:szCs w:val="24"/>
        </w:rPr>
        <w:t>policing models</w:t>
      </w:r>
      <w:r w:rsidR="00D93B08" w:rsidRPr="00514C0F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29558651" w:rsidRPr="00514C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C1FDE" w:rsidRPr="00514C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research proposes to investigate the </w:t>
      </w:r>
      <w:r w:rsidR="2A76E7B1" w:rsidRPr="00514C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sustainability of the current </w:t>
      </w:r>
      <w:r w:rsidR="00514C0F" w:rsidRPr="00514C0F">
        <w:rPr>
          <w:rFonts w:ascii="Times New Roman" w:hAnsi="Times New Roman" w:cs="Times New Roman"/>
          <w:color w:val="000000" w:themeColor="text1"/>
          <w:sz w:val="24"/>
          <w:szCs w:val="24"/>
        </w:rPr>
        <w:t>policing model of the</w:t>
      </w:r>
      <w:r w:rsidR="2A76E7B1" w:rsidRPr="00514C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RSVGPF</w:t>
      </w:r>
      <w:r w:rsidR="00076F12" w:rsidRPr="00514C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2A76E7B1" w:rsidRPr="00514C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with a focus on examining </w:t>
      </w:r>
      <w:r w:rsidR="004C1FDE" w:rsidRPr="00514C0F">
        <w:rPr>
          <w:rFonts w:ascii="Times New Roman" w:hAnsi="Times New Roman" w:cs="Times New Roman"/>
          <w:color w:val="000000" w:themeColor="text1"/>
          <w:sz w:val="24"/>
          <w:szCs w:val="24"/>
        </w:rPr>
        <w:t>its</w:t>
      </w:r>
      <w:r w:rsidR="0C59FD7A" w:rsidRPr="00514C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adaptability</w:t>
      </w:r>
      <w:r w:rsidR="006567F7" w:rsidRPr="00514C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04C1FDE" w:rsidRPr="00514C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recommending</w:t>
      </w:r>
      <w:r w:rsidR="0C59FD7A" w:rsidRPr="00514C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areas for improvements.</w:t>
      </w:r>
    </w:p>
    <w:p w14:paraId="3BEE3086" w14:textId="77777777" w:rsidR="00C6027C" w:rsidRPr="00EB0D11" w:rsidRDefault="00C6027C" w:rsidP="00072AA8">
      <w:pPr>
        <w:jc w:val="both"/>
        <w:rPr>
          <w:rFonts w:ascii="Times New Roman" w:hAnsi="Times New Roman" w:cs="Times New Roman"/>
          <w:color w:val="FF0000"/>
          <w:lang w:val="en-VC"/>
        </w:rPr>
      </w:pPr>
    </w:p>
    <w:p w14:paraId="3284FA7E" w14:textId="5E46680A" w:rsidR="2F80FDD1" w:rsidRPr="00622C08" w:rsidRDefault="00F76FAC" w:rsidP="00072AA8">
      <w:pPr>
        <w:jc w:val="both"/>
        <w:rPr>
          <w:rFonts w:ascii="Times New Roman" w:hAnsi="Times New Roman" w:cs="Times New Roman"/>
        </w:rPr>
      </w:pPr>
      <w:r w:rsidRPr="00622C08">
        <w:rPr>
          <w:rFonts w:ascii="Times New Roman" w:hAnsi="Times New Roman" w:cs="Times New Roman"/>
        </w:rPr>
        <w:t>O</w:t>
      </w:r>
      <w:r w:rsidR="004C1FDE" w:rsidRPr="00622C08">
        <w:rPr>
          <w:rFonts w:ascii="Times New Roman" w:hAnsi="Times New Roman" w:cs="Times New Roman"/>
        </w:rPr>
        <w:t xml:space="preserve">bjectives: </w:t>
      </w:r>
    </w:p>
    <w:p w14:paraId="076A0DA5" w14:textId="21639C6C" w:rsidR="6EDA4FFD" w:rsidRPr="00514C0F" w:rsidRDefault="6EDA4FFD" w:rsidP="00072AA8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color w:val="000000" w:themeColor="text1"/>
        </w:rPr>
      </w:pPr>
      <w:r w:rsidRPr="00514C0F">
        <w:rPr>
          <w:rFonts w:ascii="Times New Roman" w:hAnsi="Times New Roman" w:cs="Times New Roman"/>
          <w:color w:val="000000" w:themeColor="text1"/>
        </w:rPr>
        <w:t>To evaluate the current model of policing in the RSVG</w:t>
      </w:r>
      <w:r w:rsidR="0B695A25" w:rsidRPr="00514C0F">
        <w:rPr>
          <w:rFonts w:ascii="Times New Roman" w:hAnsi="Times New Roman" w:cs="Times New Roman"/>
          <w:color w:val="000000" w:themeColor="text1"/>
        </w:rPr>
        <w:t>PF</w:t>
      </w:r>
    </w:p>
    <w:p w14:paraId="4728C104" w14:textId="68ACED62" w:rsidR="4B7454BC" w:rsidRPr="00514C0F" w:rsidRDefault="4B7454BC" w:rsidP="00072AA8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color w:val="000000" w:themeColor="text1"/>
        </w:rPr>
      </w:pPr>
      <w:r w:rsidRPr="00514C0F">
        <w:rPr>
          <w:rFonts w:ascii="Times New Roman" w:hAnsi="Times New Roman" w:cs="Times New Roman"/>
          <w:color w:val="000000" w:themeColor="text1"/>
        </w:rPr>
        <w:t>T</w:t>
      </w:r>
      <w:r w:rsidR="0B695A25" w:rsidRPr="00514C0F">
        <w:rPr>
          <w:rFonts w:ascii="Times New Roman" w:hAnsi="Times New Roman" w:cs="Times New Roman"/>
          <w:color w:val="000000" w:themeColor="text1"/>
        </w:rPr>
        <w:t>o</w:t>
      </w:r>
      <w:r w:rsidR="6EDA4FFD" w:rsidRPr="00514C0F">
        <w:rPr>
          <w:rFonts w:ascii="Times New Roman" w:hAnsi="Times New Roman" w:cs="Times New Roman"/>
          <w:color w:val="000000" w:themeColor="text1"/>
        </w:rPr>
        <w:t xml:space="preserve"> </w:t>
      </w:r>
      <w:r w:rsidRPr="00514C0F">
        <w:rPr>
          <w:rFonts w:ascii="Times New Roman" w:hAnsi="Times New Roman" w:cs="Times New Roman"/>
          <w:color w:val="000000" w:themeColor="text1"/>
        </w:rPr>
        <w:t xml:space="preserve">evaluate the adaptability of the current model of policing to </w:t>
      </w:r>
      <w:r w:rsidR="003B057D" w:rsidRPr="00514C0F">
        <w:rPr>
          <w:rFonts w:ascii="Times New Roman" w:hAnsi="Times New Roman" w:cs="Times New Roman"/>
          <w:color w:val="000000" w:themeColor="text1"/>
        </w:rPr>
        <w:t>contemporary global</w:t>
      </w:r>
      <w:r w:rsidRPr="00514C0F">
        <w:rPr>
          <w:rFonts w:ascii="Times New Roman" w:hAnsi="Times New Roman" w:cs="Times New Roman"/>
          <w:color w:val="000000" w:themeColor="text1"/>
        </w:rPr>
        <w:t xml:space="preserve"> challen</w:t>
      </w:r>
      <w:r w:rsidR="40308A40" w:rsidRPr="00514C0F">
        <w:rPr>
          <w:rFonts w:ascii="Times New Roman" w:hAnsi="Times New Roman" w:cs="Times New Roman"/>
          <w:color w:val="000000" w:themeColor="text1"/>
        </w:rPr>
        <w:t>ges</w:t>
      </w:r>
      <w:r w:rsidR="0077550E" w:rsidRPr="00514C0F">
        <w:rPr>
          <w:rFonts w:ascii="Times New Roman" w:hAnsi="Times New Roman" w:cs="Times New Roman"/>
          <w:color w:val="000000" w:themeColor="text1"/>
        </w:rPr>
        <w:t>, specifically: Effective Policing, C</w:t>
      </w:r>
      <w:r w:rsidR="0077550E" w:rsidRPr="00514C0F">
        <w:rPr>
          <w:rFonts w:ascii="Times New Roman" w:hAnsi="Times New Roman" w:cs="Times New Roman"/>
          <w:color w:val="000000" w:themeColor="text1"/>
        </w:rPr>
        <w:t>limate</w:t>
      </w:r>
      <w:r w:rsidR="00AE266F" w:rsidRPr="00514C0F">
        <w:rPr>
          <w:rFonts w:ascii="Times New Roman" w:hAnsi="Times New Roman" w:cs="Times New Roman"/>
          <w:color w:val="000000" w:themeColor="text1"/>
        </w:rPr>
        <w:t xml:space="preserve"> Change,</w:t>
      </w:r>
      <w:r w:rsidR="0077550E" w:rsidRPr="00514C0F">
        <w:rPr>
          <w:rFonts w:ascii="Times New Roman" w:hAnsi="Times New Roman" w:cs="Times New Roman"/>
          <w:color w:val="000000" w:themeColor="text1"/>
        </w:rPr>
        <w:t xml:space="preserve"> </w:t>
      </w:r>
      <w:r w:rsidR="003B057D" w:rsidRPr="00514C0F">
        <w:rPr>
          <w:rFonts w:ascii="Times New Roman" w:hAnsi="Times New Roman" w:cs="Times New Roman"/>
          <w:color w:val="000000" w:themeColor="text1"/>
        </w:rPr>
        <w:t xml:space="preserve">Pollution, </w:t>
      </w:r>
      <w:r w:rsidR="0077550E" w:rsidRPr="00514C0F">
        <w:rPr>
          <w:rFonts w:ascii="Times New Roman" w:hAnsi="Times New Roman" w:cs="Times New Roman"/>
          <w:color w:val="000000" w:themeColor="text1"/>
        </w:rPr>
        <w:t xml:space="preserve">Pandemic Preparedness, Gender </w:t>
      </w:r>
      <w:r w:rsidR="003B057D" w:rsidRPr="00514C0F">
        <w:rPr>
          <w:rFonts w:ascii="Times New Roman" w:hAnsi="Times New Roman" w:cs="Times New Roman"/>
          <w:color w:val="000000" w:themeColor="text1"/>
        </w:rPr>
        <w:t>Equality</w:t>
      </w:r>
      <w:r w:rsidR="0077550E" w:rsidRPr="00514C0F">
        <w:rPr>
          <w:rFonts w:ascii="Times New Roman" w:hAnsi="Times New Roman" w:cs="Times New Roman"/>
          <w:color w:val="000000" w:themeColor="text1"/>
        </w:rPr>
        <w:t xml:space="preserve"> and Cybercrime and Technology </w:t>
      </w:r>
    </w:p>
    <w:p w14:paraId="0BBD8B34" w14:textId="6A9EB733" w:rsidR="40308A40" w:rsidRPr="00514C0F" w:rsidRDefault="40308A40" w:rsidP="00072AA8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color w:val="000000" w:themeColor="text1"/>
        </w:rPr>
      </w:pPr>
      <w:r w:rsidRPr="00514C0F">
        <w:rPr>
          <w:rFonts w:ascii="Times New Roman" w:hAnsi="Times New Roman" w:cs="Times New Roman"/>
          <w:color w:val="000000" w:themeColor="text1"/>
        </w:rPr>
        <w:t>To evaluate the experience</w:t>
      </w:r>
      <w:r w:rsidR="00514C0F" w:rsidRPr="00514C0F">
        <w:rPr>
          <w:rFonts w:ascii="Times New Roman" w:hAnsi="Times New Roman" w:cs="Times New Roman"/>
          <w:color w:val="000000" w:themeColor="text1"/>
        </w:rPr>
        <w:t>s</w:t>
      </w:r>
      <w:r w:rsidRPr="00514C0F">
        <w:rPr>
          <w:rFonts w:ascii="Times New Roman" w:hAnsi="Times New Roman" w:cs="Times New Roman"/>
          <w:color w:val="000000" w:themeColor="text1"/>
        </w:rPr>
        <w:t xml:space="preserve"> and perception</w:t>
      </w:r>
      <w:r w:rsidR="00514C0F" w:rsidRPr="00514C0F">
        <w:rPr>
          <w:rFonts w:ascii="Times New Roman" w:hAnsi="Times New Roman" w:cs="Times New Roman"/>
          <w:color w:val="000000" w:themeColor="text1"/>
        </w:rPr>
        <w:t>s</w:t>
      </w:r>
      <w:r w:rsidRPr="00514C0F">
        <w:rPr>
          <w:rFonts w:ascii="Times New Roman" w:hAnsi="Times New Roman" w:cs="Times New Roman"/>
          <w:color w:val="000000" w:themeColor="text1"/>
        </w:rPr>
        <w:t xml:space="preserve"> of </w:t>
      </w:r>
      <w:r w:rsidR="00514C0F" w:rsidRPr="00514C0F">
        <w:rPr>
          <w:rFonts w:ascii="Times New Roman" w:hAnsi="Times New Roman" w:cs="Times New Roman"/>
          <w:color w:val="000000" w:themeColor="text1"/>
        </w:rPr>
        <w:t xml:space="preserve">police </w:t>
      </w:r>
      <w:r w:rsidRPr="00514C0F">
        <w:rPr>
          <w:rFonts w:ascii="Times New Roman" w:hAnsi="Times New Roman" w:cs="Times New Roman"/>
          <w:color w:val="000000" w:themeColor="text1"/>
        </w:rPr>
        <w:t xml:space="preserve">officers and </w:t>
      </w:r>
      <w:r w:rsidR="416A6899" w:rsidRPr="00514C0F">
        <w:rPr>
          <w:rFonts w:ascii="Times New Roman" w:hAnsi="Times New Roman" w:cs="Times New Roman"/>
          <w:color w:val="000000" w:themeColor="text1"/>
        </w:rPr>
        <w:t>civilians in regard</w:t>
      </w:r>
      <w:r w:rsidR="00514C0F" w:rsidRPr="00514C0F">
        <w:rPr>
          <w:rFonts w:ascii="Times New Roman" w:hAnsi="Times New Roman" w:cs="Times New Roman"/>
          <w:color w:val="000000" w:themeColor="text1"/>
        </w:rPr>
        <w:t>s</w:t>
      </w:r>
      <w:r w:rsidR="416A6899" w:rsidRPr="00514C0F">
        <w:rPr>
          <w:rFonts w:ascii="Times New Roman" w:hAnsi="Times New Roman" w:cs="Times New Roman"/>
          <w:color w:val="000000" w:themeColor="text1"/>
        </w:rPr>
        <w:t xml:space="preserve"> to </w:t>
      </w:r>
      <w:r w:rsidR="00514C0F" w:rsidRPr="00514C0F">
        <w:rPr>
          <w:rFonts w:ascii="Times New Roman" w:hAnsi="Times New Roman" w:cs="Times New Roman"/>
          <w:color w:val="000000" w:themeColor="text1"/>
        </w:rPr>
        <w:t>the RSVGPF’s current policing model</w:t>
      </w:r>
    </w:p>
    <w:p w14:paraId="43733C19" w14:textId="3E34183B" w:rsidR="7C367A4C" w:rsidRPr="00514C0F" w:rsidRDefault="7C367A4C" w:rsidP="00072AA8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color w:val="000000" w:themeColor="text1"/>
        </w:rPr>
      </w:pPr>
      <w:r w:rsidRPr="00514C0F">
        <w:rPr>
          <w:rFonts w:ascii="Times New Roman" w:hAnsi="Times New Roman" w:cs="Times New Roman"/>
          <w:color w:val="000000" w:themeColor="text1"/>
        </w:rPr>
        <w:t>To propose evidence</w:t>
      </w:r>
      <w:r w:rsidR="65B066E7" w:rsidRPr="00514C0F">
        <w:rPr>
          <w:rFonts w:ascii="Times New Roman" w:hAnsi="Times New Roman" w:cs="Times New Roman"/>
          <w:color w:val="000000" w:themeColor="text1"/>
        </w:rPr>
        <w:t>-</w:t>
      </w:r>
      <w:r w:rsidRPr="00514C0F">
        <w:rPr>
          <w:rFonts w:ascii="Times New Roman" w:hAnsi="Times New Roman" w:cs="Times New Roman"/>
          <w:color w:val="000000" w:themeColor="text1"/>
        </w:rPr>
        <w:t xml:space="preserve">based recommendations for improving the sustainability of the current </w:t>
      </w:r>
      <w:r w:rsidR="006567F7" w:rsidRPr="00514C0F">
        <w:rPr>
          <w:rFonts w:ascii="Times New Roman" w:hAnsi="Times New Roman" w:cs="Times New Roman"/>
          <w:color w:val="000000" w:themeColor="text1"/>
        </w:rPr>
        <w:t>policing model</w:t>
      </w:r>
      <w:r w:rsidRPr="00514C0F">
        <w:rPr>
          <w:rFonts w:ascii="Times New Roman" w:hAnsi="Times New Roman" w:cs="Times New Roman"/>
          <w:color w:val="000000" w:themeColor="text1"/>
        </w:rPr>
        <w:t xml:space="preserve"> in the RSVGPF.</w:t>
      </w:r>
    </w:p>
    <w:p w14:paraId="6E76FD94" w14:textId="77777777" w:rsidR="00514C0F" w:rsidRPr="00514C0F" w:rsidRDefault="00514C0F" w:rsidP="00514C0F">
      <w:pPr>
        <w:pStyle w:val="ListParagraph"/>
        <w:jc w:val="both"/>
        <w:rPr>
          <w:rFonts w:ascii="Times New Roman" w:hAnsi="Times New Roman" w:cs="Times New Roman"/>
          <w:color w:val="000000" w:themeColor="text1"/>
        </w:rPr>
      </w:pPr>
    </w:p>
    <w:p w14:paraId="41E141DB" w14:textId="6ADC0B4F" w:rsidR="7F6C114C" w:rsidRPr="00514C0F" w:rsidRDefault="7F6C114C" w:rsidP="00072AA8">
      <w:pPr>
        <w:jc w:val="both"/>
        <w:rPr>
          <w:rFonts w:ascii="Times New Roman" w:hAnsi="Times New Roman" w:cs="Times New Roman"/>
          <w:color w:val="000000" w:themeColor="text1"/>
        </w:rPr>
      </w:pPr>
      <w:r w:rsidRPr="00514C0F">
        <w:rPr>
          <w:rFonts w:ascii="Times New Roman" w:hAnsi="Times New Roman" w:cs="Times New Roman"/>
          <w:color w:val="000000" w:themeColor="text1"/>
        </w:rPr>
        <w:t xml:space="preserve">Research </w:t>
      </w:r>
      <w:r w:rsidR="000B55DC" w:rsidRPr="00514C0F">
        <w:rPr>
          <w:rFonts w:ascii="Times New Roman" w:hAnsi="Times New Roman" w:cs="Times New Roman"/>
          <w:color w:val="000000" w:themeColor="text1"/>
        </w:rPr>
        <w:t>q</w:t>
      </w:r>
      <w:r w:rsidRPr="00514C0F">
        <w:rPr>
          <w:rFonts w:ascii="Times New Roman" w:hAnsi="Times New Roman" w:cs="Times New Roman"/>
          <w:color w:val="000000" w:themeColor="text1"/>
        </w:rPr>
        <w:t>uestions</w:t>
      </w:r>
      <w:r w:rsidR="0000277D" w:rsidRPr="00514C0F">
        <w:rPr>
          <w:rFonts w:ascii="Times New Roman" w:hAnsi="Times New Roman" w:cs="Times New Roman"/>
          <w:color w:val="000000" w:themeColor="text1"/>
        </w:rPr>
        <w:t>:</w:t>
      </w:r>
    </w:p>
    <w:p w14:paraId="070AC4E8" w14:textId="5C4B31B7" w:rsidR="7F6C114C" w:rsidRPr="00514C0F" w:rsidRDefault="7F6C114C" w:rsidP="00072AA8">
      <w:pPr>
        <w:pStyle w:val="ListParagraph"/>
        <w:numPr>
          <w:ilvl w:val="0"/>
          <w:numId w:val="19"/>
        </w:numPr>
        <w:jc w:val="both"/>
        <w:rPr>
          <w:rFonts w:ascii="Times New Roman" w:hAnsi="Times New Roman" w:cs="Times New Roman"/>
          <w:color w:val="000000" w:themeColor="text1"/>
        </w:rPr>
      </w:pPr>
      <w:r w:rsidRPr="00514C0F">
        <w:rPr>
          <w:rFonts w:ascii="Times New Roman" w:hAnsi="Times New Roman" w:cs="Times New Roman"/>
          <w:color w:val="000000" w:themeColor="text1"/>
        </w:rPr>
        <w:t>What is the current state of policing in the RSVGPF</w:t>
      </w:r>
      <w:r w:rsidR="006567F7" w:rsidRPr="00514C0F">
        <w:rPr>
          <w:rFonts w:ascii="Times New Roman" w:hAnsi="Times New Roman" w:cs="Times New Roman"/>
          <w:color w:val="000000" w:themeColor="text1"/>
        </w:rPr>
        <w:t>?</w:t>
      </w:r>
    </w:p>
    <w:p w14:paraId="3BDF7092" w14:textId="7FB91B67" w:rsidR="7F6C114C" w:rsidRPr="00514C0F" w:rsidRDefault="7F6C114C" w:rsidP="00072AA8">
      <w:pPr>
        <w:pStyle w:val="ListParagraph"/>
        <w:numPr>
          <w:ilvl w:val="0"/>
          <w:numId w:val="19"/>
        </w:numPr>
        <w:jc w:val="both"/>
        <w:rPr>
          <w:rFonts w:ascii="Times New Roman" w:hAnsi="Times New Roman" w:cs="Times New Roman"/>
          <w:color w:val="000000" w:themeColor="text1"/>
        </w:rPr>
      </w:pPr>
      <w:r w:rsidRPr="00514C0F">
        <w:rPr>
          <w:rFonts w:ascii="Times New Roman" w:hAnsi="Times New Roman" w:cs="Times New Roman"/>
          <w:color w:val="000000" w:themeColor="text1"/>
        </w:rPr>
        <w:t xml:space="preserve">What are </w:t>
      </w:r>
      <w:bookmarkStart w:id="0" w:name="_Hlk174624124"/>
      <w:r w:rsidRPr="00514C0F">
        <w:rPr>
          <w:rFonts w:ascii="Times New Roman" w:hAnsi="Times New Roman" w:cs="Times New Roman"/>
          <w:color w:val="000000" w:themeColor="text1"/>
        </w:rPr>
        <w:t>the experiences and perceptions of officers and civilians in regard to the effectiveness of the current model of policing</w:t>
      </w:r>
      <w:bookmarkEnd w:id="0"/>
      <w:r w:rsidR="006567F7" w:rsidRPr="00514C0F">
        <w:rPr>
          <w:rFonts w:ascii="Times New Roman" w:hAnsi="Times New Roman" w:cs="Times New Roman"/>
          <w:color w:val="000000" w:themeColor="text1"/>
        </w:rPr>
        <w:t>?</w:t>
      </w:r>
    </w:p>
    <w:p w14:paraId="7C9352A8" w14:textId="409D4983" w:rsidR="7F6C114C" w:rsidRPr="00622C08" w:rsidRDefault="7F6C114C" w:rsidP="00072AA8">
      <w:pPr>
        <w:pStyle w:val="ListParagraph"/>
        <w:numPr>
          <w:ilvl w:val="0"/>
          <w:numId w:val="19"/>
        </w:numPr>
        <w:jc w:val="both"/>
        <w:rPr>
          <w:rFonts w:ascii="Times New Roman" w:hAnsi="Times New Roman" w:cs="Times New Roman"/>
        </w:rPr>
      </w:pPr>
      <w:r w:rsidRPr="00514C0F">
        <w:rPr>
          <w:rFonts w:ascii="Times New Roman" w:hAnsi="Times New Roman" w:cs="Times New Roman"/>
          <w:color w:val="000000" w:themeColor="text1"/>
        </w:rPr>
        <w:t xml:space="preserve">How adaptable is the current model of policing </w:t>
      </w:r>
      <w:r w:rsidR="004C1FDE" w:rsidRPr="00514C0F">
        <w:rPr>
          <w:rFonts w:ascii="Times New Roman" w:hAnsi="Times New Roman" w:cs="Times New Roman"/>
          <w:color w:val="000000" w:themeColor="text1"/>
        </w:rPr>
        <w:t xml:space="preserve">to current global </w:t>
      </w:r>
      <w:r w:rsidR="004C1FDE" w:rsidRPr="00622C08">
        <w:rPr>
          <w:rFonts w:ascii="Times New Roman" w:hAnsi="Times New Roman" w:cs="Times New Roman"/>
        </w:rPr>
        <w:t>challenges</w:t>
      </w:r>
      <w:r w:rsidR="006567F7">
        <w:rPr>
          <w:rFonts w:ascii="Times New Roman" w:hAnsi="Times New Roman" w:cs="Times New Roman"/>
        </w:rPr>
        <w:t>?</w:t>
      </w:r>
    </w:p>
    <w:p w14:paraId="0C4B045C" w14:textId="77777777" w:rsidR="0000277D" w:rsidRPr="00622C08" w:rsidRDefault="0000277D" w:rsidP="00072AA8">
      <w:pPr>
        <w:pStyle w:val="ListParagraph"/>
        <w:jc w:val="both"/>
        <w:rPr>
          <w:rFonts w:ascii="Times New Roman" w:hAnsi="Times New Roman" w:cs="Times New Roman"/>
        </w:rPr>
      </w:pPr>
    </w:p>
    <w:p w14:paraId="1DA662B5" w14:textId="77777777" w:rsidR="00AE266F" w:rsidRDefault="00AE266F" w:rsidP="00072AA8">
      <w:pPr>
        <w:jc w:val="both"/>
        <w:rPr>
          <w:rFonts w:ascii="Times New Roman" w:hAnsi="Times New Roman" w:cs="Times New Roman"/>
        </w:rPr>
      </w:pPr>
    </w:p>
    <w:p w14:paraId="006CE41B" w14:textId="6F1BEED5" w:rsidR="35B03FA0" w:rsidRPr="00622C08" w:rsidRDefault="0000277D" w:rsidP="00072AA8">
      <w:pPr>
        <w:jc w:val="both"/>
        <w:rPr>
          <w:rFonts w:ascii="Times New Roman" w:hAnsi="Times New Roman" w:cs="Times New Roman"/>
        </w:rPr>
      </w:pPr>
      <w:r w:rsidRPr="00622C08">
        <w:rPr>
          <w:rFonts w:ascii="Times New Roman" w:hAnsi="Times New Roman" w:cs="Times New Roman"/>
        </w:rPr>
        <w:lastRenderedPageBreak/>
        <w:t xml:space="preserve">Methodology </w:t>
      </w:r>
    </w:p>
    <w:p w14:paraId="50366656" w14:textId="56D5F424" w:rsidR="00622C08" w:rsidRPr="00622C08" w:rsidRDefault="7F6C114C" w:rsidP="00243A25">
      <w:pPr>
        <w:jc w:val="both"/>
        <w:rPr>
          <w:rFonts w:ascii="Times New Roman" w:hAnsi="Times New Roman" w:cs="Times New Roman"/>
        </w:rPr>
      </w:pPr>
      <w:r w:rsidRPr="00622C08">
        <w:rPr>
          <w:rFonts w:ascii="Times New Roman" w:hAnsi="Times New Roman" w:cs="Times New Roman"/>
        </w:rPr>
        <w:t xml:space="preserve">Primary and secondary data will be gathered from </w:t>
      </w:r>
      <w:r w:rsidR="003C523F" w:rsidRPr="00622C08">
        <w:rPr>
          <w:rFonts w:ascii="Times New Roman" w:hAnsi="Times New Roman" w:cs="Times New Roman"/>
        </w:rPr>
        <w:t>publications along with police officer</w:t>
      </w:r>
      <w:r w:rsidR="006567F7">
        <w:rPr>
          <w:rFonts w:ascii="Times New Roman" w:hAnsi="Times New Roman" w:cs="Times New Roman"/>
        </w:rPr>
        <w:t>s</w:t>
      </w:r>
      <w:r w:rsidR="003C523F" w:rsidRPr="00622C08">
        <w:rPr>
          <w:rFonts w:ascii="Times New Roman" w:hAnsi="Times New Roman" w:cs="Times New Roman"/>
        </w:rPr>
        <w:t xml:space="preserve"> from the RSVGPF and civilians from the Vincentian population</w:t>
      </w:r>
      <w:r w:rsidRPr="00622C08">
        <w:rPr>
          <w:rFonts w:ascii="Times New Roman" w:hAnsi="Times New Roman" w:cs="Times New Roman"/>
        </w:rPr>
        <w:t xml:space="preserve"> and compared and contrast</w:t>
      </w:r>
      <w:r w:rsidR="006567F7">
        <w:rPr>
          <w:rFonts w:ascii="Times New Roman" w:hAnsi="Times New Roman" w:cs="Times New Roman"/>
        </w:rPr>
        <w:t>ed</w:t>
      </w:r>
      <w:r w:rsidRPr="00622C08">
        <w:rPr>
          <w:rFonts w:ascii="Times New Roman" w:hAnsi="Times New Roman" w:cs="Times New Roman"/>
        </w:rPr>
        <w:t xml:space="preserve"> to obtain </w:t>
      </w:r>
      <w:r w:rsidR="796184E5" w:rsidRPr="00622C08">
        <w:rPr>
          <w:rFonts w:ascii="Times New Roman" w:hAnsi="Times New Roman" w:cs="Times New Roman"/>
        </w:rPr>
        <w:t>a thorough und</w:t>
      </w:r>
      <w:r w:rsidR="00EB9D89" w:rsidRPr="00622C08">
        <w:rPr>
          <w:rFonts w:ascii="Times New Roman" w:hAnsi="Times New Roman" w:cs="Times New Roman"/>
        </w:rPr>
        <w:t>erstanding of the research topic.</w:t>
      </w:r>
    </w:p>
    <w:p w14:paraId="76B5B8D6" w14:textId="2B3E130E" w:rsidR="00243A25" w:rsidRPr="00622C08" w:rsidRDefault="00243A25" w:rsidP="00243A25">
      <w:pPr>
        <w:jc w:val="both"/>
        <w:rPr>
          <w:rFonts w:ascii="Times New Roman" w:hAnsi="Times New Roman" w:cs="Times New Roman"/>
        </w:rPr>
      </w:pPr>
      <w:r w:rsidRPr="00622C08">
        <w:rPr>
          <w:rFonts w:ascii="Times New Roman" w:hAnsi="Times New Roman" w:cs="Times New Roman"/>
        </w:rPr>
        <w:t xml:space="preserve">Data </w:t>
      </w:r>
      <w:r w:rsidR="000B55DC">
        <w:rPr>
          <w:rFonts w:ascii="Times New Roman" w:hAnsi="Times New Roman" w:cs="Times New Roman"/>
        </w:rPr>
        <w:t>C</w:t>
      </w:r>
      <w:r w:rsidRPr="00622C08">
        <w:rPr>
          <w:rFonts w:ascii="Times New Roman" w:hAnsi="Times New Roman" w:cs="Times New Roman"/>
        </w:rPr>
        <w:t xml:space="preserve">ollection </w:t>
      </w:r>
    </w:p>
    <w:p w14:paraId="3480D7D0" w14:textId="77777777" w:rsidR="00243A25" w:rsidRPr="00622C08" w:rsidRDefault="00243A25" w:rsidP="00243A25">
      <w:pPr>
        <w:pStyle w:val="ListParagraph"/>
        <w:numPr>
          <w:ilvl w:val="0"/>
          <w:numId w:val="13"/>
        </w:numPr>
        <w:jc w:val="both"/>
        <w:rPr>
          <w:rFonts w:ascii="Times New Roman" w:hAnsi="Times New Roman" w:cs="Times New Roman"/>
        </w:rPr>
      </w:pPr>
      <w:r w:rsidRPr="00622C08">
        <w:rPr>
          <w:rFonts w:ascii="Times New Roman" w:hAnsi="Times New Roman" w:cs="Times New Roman"/>
        </w:rPr>
        <w:t xml:space="preserve">Data collection will consist of online surveys and semi-structured interviews via telephone. </w:t>
      </w:r>
    </w:p>
    <w:p w14:paraId="4DE419F5" w14:textId="6903F738" w:rsidR="00243A25" w:rsidRPr="00622C08" w:rsidRDefault="00622C08" w:rsidP="00243A25">
      <w:pPr>
        <w:pStyle w:val="ListParagraph"/>
        <w:numPr>
          <w:ilvl w:val="0"/>
          <w:numId w:val="13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</w:t>
      </w:r>
      <w:r w:rsidR="00243A25" w:rsidRPr="00622C08">
        <w:rPr>
          <w:rFonts w:ascii="Times New Roman" w:hAnsi="Times New Roman" w:cs="Times New Roman"/>
        </w:rPr>
        <w:t>eports -</w:t>
      </w:r>
      <w:r>
        <w:rPr>
          <w:rFonts w:ascii="Times New Roman" w:hAnsi="Times New Roman" w:cs="Times New Roman"/>
        </w:rPr>
        <w:t xml:space="preserve"> </w:t>
      </w:r>
      <w:r w:rsidR="00243A25" w:rsidRPr="00622C08">
        <w:rPr>
          <w:rFonts w:ascii="Times New Roman" w:hAnsi="Times New Roman" w:cs="Times New Roman"/>
        </w:rPr>
        <w:t xml:space="preserve">obtaining reports from the RSVGPF will involve communicating with relevant </w:t>
      </w:r>
      <w:r w:rsidR="003C523F" w:rsidRPr="00622C08">
        <w:rPr>
          <w:rFonts w:ascii="Times New Roman" w:hAnsi="Times New Roman" w:cs="Times New Roman"/>
        </w:rPr>
        <w:t>personnel</w:t>
      </w:r>
      <w:r w:rsidR="00243A25" w:rsidRPr="00622C08">
        <w:rPr>
          <w:rFonts w:ascii="Times New Roman" w:hAnsi="Times New Roman" w:cs="Times New Roman"/>
        </w:rPr>
        <w:t>.</w:t>
      </w:r>
    </w:p>
    <w:p w14:paraId="31E4D706" w14:textId="2EA8784D" w:rsidR="00243A25" w:rsidRPr="00622C08" w:rsidRDefault="00243A25" w:rsidP="00072AA8">
      <w:pPr>
        <w:pStyle w:val="ListParagraph"/>
        <w:numPr>
          <w:ilvl w:val="0"/>
          <w:numId w:val="13"/>
        </w:numPr>
        <w:jc w:val="both"/>
        <w:rPr>
          <w:rFonts w:ascii="Times New Roman" w:hAnsi="Times New Roman" w:cs="Times New Roman"/>
        </w:rPr>
      </w:pPr>
      <w:r w:rsidRPr="00622C08">
        <w:rPr>
          <w:rFonts w:ascii="Times New Roman" w:hAnsi="Times New Roman" w:cs="Times New Roman"/>
        </w:rPr>
        <w:t xml:space="preserve">Literature reviews – </w:t>
      </w:r>
      <w:r w:rsidR="003C523F" w:rsidRPr="00622C08">
        <w:rPr>
          <w:rFonts w:ascii="Times New Roman" w:hAnsi="Times New Roman" w:cs="Times New Roman"/>
        </w:rPr>
        <w:t>reviewing</w:t>
      </w:r>
      <w:r w:rsidRPr="00622C08">
        <w:rPr>
          <w:rFonts w:ascii="Times New Roman" w:hAnsi="Times New Roman" w:cs="Times New Roman"/>
        </w:rPr>
        <w:t xml:space="preserve"> scholarly articles from online databases. </w:t>
      </w:r>
    </w:p>
    <w:p w14:paraId="6B699E8F" w14:textId="49484EC1" w:rsidR="0000277D" w:rsidRPr="00622C08" w:rsidRDefault="0000277D" w:rsidP="00072AA8">
      <w:pPr>
        <w:jc w:val="both"/>
        <w:rPr>
          <w:rFonts w:ascii="Times New Roman" w:hAnsi="Times New Roman" w:cs="Times New Roman"/>
        </w:rPr>
      </w:pPr>
      <w:r w:rsidRPr="00622C08">
        <w:rPr>
          <w:rFonts w:ascii="Times New Roman" w:hAnsi="Times New Roman" w:cs="Times New Roman"/>
        </w:rPr>
        <w:t>Mix</w:t>
      </w:r>
      <w:r w:rsidR="006567F7">
        <w:rPr>
          <w:rFonts w:ascii="Times New Roman" w:hAnsi="Times New Roman" w:cs="Times New Roman"/>
        </w:rPr>
        <w:t>-</w:t>
      </w:r>
      <w:r w:rsidRPr="00622C08">
        <w:rPr>
          <w:rFonts w:ascii="Times New Roman" w:hAnsi="Times New Roman" w:cs="Times New Roman"/>
        </w:rPr>
        <w:t>method approach:</w:t>
      </w:r>
    </w:p>
    <w:p w14:paraId="0A33CC66" w14:textId="7B94705B" w:rsidR="495A2EE1" w:rsidRPr="00622C08" w:rsidRDefault="495A2EE1" w:rsidP="00072AA8">
      <w:pPr>
        <w:pStyle w:val="ListParagraph"/>
        <w:numPr>
          <w:ilvl w:val="0"/>
          <w:numId w:val="17"/>
        </w:numPr>
        <w:jc w:val="both"/>
        <w:rPr>
          <w:rFonts w:ascii="Times New Roman" w:hAnsi="Times New Roman" w:cs="Times New Roman"/>
        </w:rPr>
      </w:pPr>
      <w:r w:rsidRPr="00622C08">
        <w:rPr>
          <w:rFonts w:ascii="Times New Roman" w:hAnsi="Times New Roman" w:cs="Times New Roman"/>
        </w:rPr>
        <w:t>The data collection will consist of a mix method approach</w:t>
      </w:r>
      <w:r w:rsidR="003C523F" w:rsidRPr="00622C08">
        <w:rPr>
          <w:rFonts w:ascii="Times New Roman" w:hAnsi="Times New Roman" w:cs="Times New Roman"/>
        </w:rPr>
        <w:t xml:space="preserve"> via </w:t>
      </w:r>
      <w:r w:rsidR="006567F7">
        <w:rPr>
          <w:rFonts w:ascii="Times New Roman" w:hAnsi="Times New Roman" w:cs="Times New Roman"/>
        </w:rPr>
        <w:t xml:space="preserve">an </w:t>
      </w:r>
      <w:r w:rsidR="003C523F" w:rsidRPr="00622C08">
        <w:rPr>
          <w:rFonts w:ascii="Times New Roman" w:hAnsi="Times New Roman" w:cs="Times New Roman"/>
        </w:rPr>
        <w:t>online survey</w:t>
      </w:r>
      <w:r w:rsidR="226E55DC" w:rsidRPr="00622C08">
        <w:rPr>
          <w:rFonts w:ascii="Times New Roman" w:hAnsi="Times New Roman" w:cs="Times New Roman"/>
        </w:rPr>
        <w:t xml:space="preserve"> </w:t>
      </w:r>
    </w:p>
    <w:p w14:paraId="5940C9DC" w14:textId="039F9843" w:rsidR="002122CD" w:rsidRPr="00622C08" w:rsidRDefault="3A53456C" w:rsidP="00072AA8">
      <w:pPr>
        <w:pStyle w:val="ListParagraph"/>
        <w:numPr>
          <w:ilvl w:val="0"/>
          <w:numId w:val="17"/>
        </w:numPr>
        <w:jc w:val="both"/>
        <w:rPr>
          <w:rFonts w:ascii="Times New Roman" w:hAnsi="Times New Roman" w:cs="Times New Roman"/>
        </w:rPr>
      </w:pPr>
      <w:r w:rsidRPr="00622C08">
        <w:rPr>
          <w:rFonts w:ascii="Times New Roman" w:hAnsi="Times New Roman" w:cs="Times New Roman"/>
        </w:rPr>
        <w:t xml:space="preserve">Qualitative methods </w:t>
      </w:r>
      <w:r w:rsidR="003C523F" w:rsidRPr="00622C08">
        <w:rPr>
          <w:rFonts w:ascii="Times New Roman" w:hAnsi="Times New Roman" w:cs="Times New Roman"/>
        </w:rPr>
        <w:t>-</w:t>
      </w:r>
      <w:r w:rsidRPr="00622C08">
        <w:rPr>
          <w:rFonts w:ascii="Times New Roman" w:hAnsi="Times New Roman" w:cs="Times New Roman"/>
        </w:rPr>
        <w:t xml:space="preserve">interviews and surveys consisting of </w:t>
      </w:r>
      <w:r w:rsidR="00D93B08" w:rsidRPr="00622C08">
        <w:rPr>
          <w:rFonts w:ascii="Times New Roman" w:hAnsi="Times New Roman" w:cs="Times New Roman"/>
        </w:rPr>
        <w:t>open-ended</w:t>
      </w:r>
      <w:r w:rsidR="6DDE0104" w:rsidRPr="00622C08">
        <w:rPr>
          <w:rFonts w:ascii="Times New Roman" w:hAnsi="Times New Roman" w:cs="Times New Roman"/>
        </w:rPr>
        <w:t xml:space="preserve"> questions with the officers of the RSVGPF and civilians </w:t>
      </w:r>
      <w:r w:rsidR="003C523F" w:rsidRPr="00622C08">
        <w:rPr>
          <w:rFonts w:ascii="Times New Roman" w:hAnsi="Times New Roman" w:cs="Times New Roman"/>
        </w:rPr>
        <w:t xml:space="preserve">from the Vincentian population </w:t>
      </w:r>
      <w:r w:rsidR="6DDE0104" w:rsidRPr="00622C08">
        <w:rPr>
          <w:rFonts w:ascii="Times New Roman" w:hAnsi="Times New Roman" w:cs="Times New Roman"/>
        </w:rPr>
        <w:t xml:space="preserve">to gain </w:t>
      </w:r>
      <w:r w:rsidR="084DBA13" w:rsidRPr="00622C08">
        <w:rPr>
          <w:rFonts w:ascii="Times New Roman" w:hAnsi="Times New Roman" w:cs="Times New Roman"/>
        </w:rPr>
        <w:t xml:space="preserve">knowledge about </w:t>
      </w:r>
      <w:r w:rsidR="00D93B08" w:rsidRPr="00622C08">
        <w:rPr>
          <w:rFonts w:ascii="Times New Roman" w:hAnsi="Times New Roman" w:cs="Times New Roman"/>
        </w:rPr>
        <w:t>their experiences</w:t>
      </w:r>
      <w:r w:rsidR="084DBA13" w:rsidRPr="00622C08">
        <w:rPr>
          <w:rFonts w:ascii="Times New Roman" w:hAnsi="Times New Roman" w:cs="Times New Roman"/>
        </w:rPr>
        <w:t xml:space="preserve"> </w:t>
      </w:r>
      <w:r w:rsidR="3BAE69DE" w:rsidRPr="00622C08">
        <w:rPr>
          <w:rFonts w:ascii="Times New Roman" w:hAnsi="Times New Roman" w:cs="Times New Roman"/>
        </w:rPr>
        <w:t>and opinions</w:t>
      </w:r>
      <w:r w:rsidR="3F565C62" w:rsidRPr="00622C08">
        <w:rPr>
          <w:rFonts w:ascii="Times New Roman" w:hAnsi="Times New Roman" w:cs="Times New Roman"/>
        </w:rPr>
        <w:t>.</w:t>
      </w:r>
    </w:p>
    <w:p w14:paraId="65078667" w14:textId="08A74ACC" w:rsidR="002122CD" w:rsidRPr="00622C08" w:rsidRDefault="3F565C62" w:rsidP="00072AA8">
      <w:pPr>
        <w:pStyle w:val="ListParagraph"/>
        <w:numPr>
          <w:ilvl w:val="0"/>
          <w:numId w:val="17"/>
        </w:numPr>
        <w:jc w:val="both"/>
        <w:rPr>
          <w:rFonts w:ascii="Times New Roman" w:hAnsi="Times New Roman" w:cs="Times New Roman"/>
        </w:rPr>
      </w:pPr>
      <w:r w:rsidRPr="00622C08">
        <w:rPr>
          <w:rFonts w:ascii="Times New Roman" w:hAnsi="Times New Roman" w:cs="Times New Roman"/>
        </w:rPr>
        <w:t>Quant</w:t>
      </w:r>
      <w:r w:rsidR="00D93B08" w:rsidRPr="00622C08">
        <w:rPr>
          <w:rFonts w:ascii="Times New Roman" w:hAnsi="Times New Roman" w:cs="Times New Roman"/>
        </w:rPr>
        <w:t>it</w:t>
      </w:r>
      <w:r w:rsidRPr="00622C08">
        <w:rPr>
          <w:rFonts w:ascii="Times New Roman" w:hAnsi="Times New Roman" w:cs="Times New Roman"/>
        </w:rPr>
        <w:t>ative methods – surveys with closed ended questions and rating scales to quali</w:t>
      </w:r>
      <w:r w:rsidR="26F0E45A" w:rsidRPr="00622C08">
        <w:rPr>
          <w:rFonts w:ascii="Times New Roman" w:hAnsi="Times New Roman" w:cs="Times New Roman"/>
        </w:rPr>
        <w:t xml:space="preserve">fy both officers and </w:t>
      </w:r>
      <w:r w:rsidR="00D93B08" w:rsidRPr="00622C08">
        <w:rPr>
          <w:rFonts w:ascii="Times New Roman" w:hAnsi="Times New Roman" w:cs="Times New Roman"/>
        </w:rPr>
        <w:t>civilians’</w:t>
      </w:r>
      <w:r w:rsidR="26F0E45A" w:rsidRPr="00622C08">
        <w:rPr>
          <w:rFonts w:ascii="Times New Roman" w:hAnsi="Times New Roman" w:cs="Times New Roman"/>
        </w:rPr>
        <w:t xml:space="preserve"> experiences and perception</w:t>
      </w:r>
      <w:r w:rsidR="006567F7">
        <w:rPr>
          <w:rFonts w:ascii="Times New Roman" w:hAnsi="Times New Roman" w:cs="Times New Roman"/>
        </w:rPr>
        <w:t>s</w:t>
      </w:r>
      <w:r w:rsidR="26F0E45A" w:rsidRPr="00622C08">
        <w:rPr>
          <w:rFonts w:ascii="Times New Roman" w:hAnsi="Times New Roman" w:cs="Times New Roman"/>
        </w:rPr>
        <w:t xml:space="preserve"> of the current model of policing. </w:t>
      </w:r>
    </w:p>
    <w:p w14:paraId="441A6BB8" w14:textId="6409BF94" w:rsidR="002122CD" w:rsidRPr="00514C0F" w:rsidRDefault="002122CD" w:rsidP="00072AA8">
      <w:pPr>
        <w:jc w:val="both"/>
        <w:rPr>
          <w:rFonts w:ascii="Times New Roman" w:hAnsi="Times New Roman" w:cs="Times New Roman"/>
          <w:color w:val="000000" w:themeColor="text1"/>
        </w:rPr>
      </w:pPr>
      <w:r w:rsidRPr="00622C08">
        <w:rPr>
          <w:rFonts w:ascii="Times New Roman" w:hAnsi="Times New Roman" w:cs="Times New Roman"/>
        </w:rPr>
        <w:t xml:space="preserve">Data Analysis: </w:t>
      </w:r>
    </w:p>
    <w:p w14:paraId="288D77B3" w14:textId="61D0E643" w:rsidR="002122CD" w:rsidRPr="00514C0F" w:rsidRDefault="002122CD" w:rsidP="00072AA8">
      <w:pPr>
        <w:pStyle w:val="ListParagraph"/>
        <w:numPr>
          <w:ilvl w:val="0"/>
          <w:numId w:val="18"/>
        </w:numPr>
        <w:jc w:val="both"/>
        <w:rPr>
          <w:rFonts w:ascii="Times New Roman" w:hAnsi="Times New Roman" w:cs="Times New Roman"/>
          <w:color w:val="000000" w:themeColor="text1"/>
        </w:rPr>
      </w:pPr>
      <w:r w:rsidRPr="00514C0F">
        <w:rPr>
          <w:rFonts w:ascii="Times New Roman" w:hAnsi="Times New Roman" w:cs="Times New Roman"/>
          <w:color w:val="000000" w:themeColor="text1"/>
        </w:rPr>
        <w:t>Qualitative Data: Thematic analysis will be used to analyze data to identify common themes and patterns.</w:t>
      </w:r>
    </w:p>
    <w:p w14:paraId="6D2F7FC4" w14:textId="7A55A5B6" w:rsidR="002122CD" w:rsidRPr="00514C0F" w:rsidRDefault="003C523F" w:rsidP="00072AA8">
      <w:pPr>
        <w:pStyle w:val="ListParagraph"/>
        <w:numPr>
          <w:ilvl w:val="0"/>
          <w:numId w:val="18"/>
        </w:numPr>
        <w:jc w:val="both"/>
        <w:rPr>
          <w:rFonts w:ascii="Times New Roman" w:hAnsi="Times New Roman" w:cs="Times New Roman"/>
          <w:color w:val="000000" w:themeColor="text1"/>
        </w:rPr>
      </w:pPr>
      <w:r w:rsidRPr="00514C0F">
        <w:rPr>
          <w:rFonts w:ascii="Times New Roman" w:hAnsi="Times New Roman" w:cs="Times New Roman"/>
          <w:color w:val="000000" w:themeColor="text1"/>
        </w:rPr>
        <w:t>Additional analysis will consist of an evaluation of existing policies and reports to provide a thorough understanding of the current model of policing.</w:t>
      </w:r>
    </w:p>
    <w:p w14:paraId="5595BD77" w14:textId="77777777" w:rsidR="0077550E" w:rsidRPr="00514C0F" w:rsidRDefault="0077550E" w:rsidP="0077550E">
      <w:pPr>
        <w:pStyle w:val="ListParagraph"/>
        <w:jc w:val="both"/>
        <w:rPr>
          <w:rFonts w:ascii="Times New Roman" w:hAnsi="Times New Roman" w:cs="Times New Roman"/>
          <w:color w:val="000000" w:themeColor="text1"/>
        </w:rPr>
      </w:pPr>
    </w:p>
    <w:p w14:paraId="48D9589D" w14:textId="08CED284" w:rsidR="26F0E45A" w:rsidRPr="00514C0F" w:rsidRDefault="26F0E45A" w:rsidP="00072AA8">
      <w:pPr>
        <w:jc w:val="both"/>
        <w:rPr>
          <w:rFonts w:ascii="Times New Roman" w:hAnsi="Times New Roman" w:cs="Times New Roman"/>
          <w:color w:val="000000" w:themeColor="text1"/>
        </w:rPr>
      </w:pPr>
      <w:r w:rsidRPr="00514C0F">
        <w:rPr>
          <w:rFonts w:ascii="Times New Roman" w:hAnsi="Times New Roman" w:cs="Times New Roman"/>
          <w:color w:val="000000" w:themeColor="text1"/>
        </w:rPr>
        <w:t xml:space="preserve">The limitations of the research design </w:t>
      </w:r>
      <w:r w:rsidR="00D93B08" w:rsidRPr="00514C0F">
        <w:rPr>
          <w:rFonts w:ascii="Times New Roman" w:hAnsi="Times New Roman" w:cs="Times New Roman"/>
          <w:color w:val="000000" w:themeColor="text1"/>
        </w:rPr>
        <w:t>include:</w:t>
      </w:r>
    </w:p>
    <w:p w14:paraId="7D4C433C" w14:textId="33FBE6AE" w:rsidR="26F0E45A" w:rsidRPr="00514C0F" w:rsidRDefault="26F0E45A" w:rsidP="00072AA8">
      <w:pPr>
        <w:pStyle w:val="ListParagraph"/>
        <w:numPr>
          <w:ilvl w:val="0"/>
          <w:numId w:val="10"/>
        </w:numPr>
        <w:jc w:val="both"/>
        <w:rPr>
          <w:rFonts w:ascii="Times New Roman" w:hAnsi="Times New Roman" w:cs="Times New Roman"/>
          <w:color w:val="000000" w:themeColor="text1"/>
        </w:rPr>
      </w:pPr>
      <w:r w:rsidRPr="00514C0F">
        <w:rPr>
          <w:rFonts w:ascii="Times New Roman" w:hAnsi="Times New Roman" w:cs="Times New Roman"/>
          <w:color w:val="000000" w:themeColor="text1"/>
        </w:rPr>
        <w:t xml:space="preserve">Availability of data – the </w:t>
      </w:r>
      <w:r w:rsidR="003C523F" w:rsidRPr="00514C0F">
        <w:rPr>
          <w:rFonts w:ascii="Times New Roman" w:hAnsi="Times New Roman" w:cs="Times New Roman"/>
          <w:color w:val="000000" w:themeColor="text1"/>
        </w:rPr>
        <w:t xml:space="preserve">availability and </w:t>
      </w:r>
      <w:r w:rsidRPr="00514C0F">
        <w:rPr>
          <w:rFonts w:ascii="Times New Roman" w:hAnsi="Times New Roman" w:cs="Times New Roman"/>
          <w:color w:val="000000" w:themeColor="text1"/>
        </w:rPr>
        <w:t>quality of reports</w:t>
      </w:r>
      <w:r w:rsidR="003C523F" w:rsidRPr="00514C0F">
        <w:rPr>
          <w:rFonts w:ascii="Times New Roman" w:hAnsi="Times New Roman" w:cs="Times New Roman"/>
          <w:color w:val="000000" w:themeColor="text1"/>
        </w:rPr>
        <w:t>, policies</w:t>
      </w:r>
      <w:r w:rsidRPr="00514C0F">
        <w:rPr>
          <w:rFonts w:ascii="Times New Roman" w:hAnsi="Times New Roman" w:cs="Times New Roman"/>
          <w:color w:val="000000" w:themeColor="text1"/>
        </w:rPr>
        <w:t xml:space="preserve"> and statistics may hinder deeper analysis</w:t>
      </w:r>
    </w:p>
    <w:p w14:paraId="02E49A44" w14:textId="14ED31C7" w:rsidR="26F0E45A" w:rsidRPr="00514C0F" w:rsidRDefault="26F0E45A" w:rsidP="00072AA8">
      <w:pPr>
        <w:pStyle w:val="ListParagraph"/>
        <w:numPr>
          <w:ilvl w:val="0"/>
          <w:numId w:val="10"/>
        </w:numPr>
        <w:jc w:val="both"/>
        <w:rPr>
          <w:rFonts w:ascii="Times New Roman" w:hAnsi="Times New Roman" w:cs="Times New Roman"/>
          <w:color w:val="000000" w:themeColor="text1"/>
        </w:rPr>
      </w:pPr>
      <w:r w:rsidRPr="00514C0F">
        <w:rPr>
          <w:rFonts w:ascii="Times New Roman" w:hAnsi="Times New Roman" w:cs="Times New Roman"/>
          <w:color w:val="000000" w:themeColor="text1"/>
        </w:rPr>
        <w:t>Time constraint – A deeper analysis of the topic may no</w:t>
      </w:r>
      <w:r w:rsidR="15352D02" w:rsidRPr="00514C0F">
        <w:rPr>
          <w:rFonts w:ascii="Times New Roman" w:hAnsi="Times New Roman" w:cs="Times New Roman"/>
          <w:color w:val="000000" w:themeColor="text1"/>
        </w:rPr>
        <w:t xml:space="preserve">t </w:t>
      </w:r>
      <w:r w:rsidR="0DEBC2D1" w:rsidRPr="00514C0F">
        <w:rPr>
          <w:rFonts w:ascii="Times New Roman" w:hAnsi="Times New Roman" w:cs="Times New Roman"/>
          <w:color w:val="000000" w:themeColor="text1"/>
        </w:rPr>
        <w:t>o</w:t>
      </w:r>
      <w:r w:rsidRPr="00514C0F">
        <w:rPr>
          <w:rFonts w:ascii="Times New Roman" w:hAnsi="Times New Roman" w:cs="Times New Roman"/>
          <w:color w:val="000000" w:themeColor="text1"/>
        </w:rPr>
        <w:t xml:space="preserve">ccur </w:t>
      </w:r>
      <w:r w:rsidR="4D2C6D7A" w:rsidRPr="00514C0F">
        <w:rPr>
          <w:rFonts w:ascii="Times New Roman" w:hAnsi="Times New Roman" w:cs="Times New Roman"/>
          <w:color w:val="000000" w:themeColor="text1"/>
        </w:rPr>
        <w:t xml:space="preserve">due to </w:t>
      </w:r>
      <w:r w:rsidR="003C523F" w:rsidRPr="00514C0F">
        <w:rPr>
          <w:rFonts w:ascii="Times New Roman" w:hAnsi="Times New Roman" w:cs="Times New Roman"/>
          <w:color w:val="000000" w:themeColor="text1"/>
        </w:rPr>
        <w:t xml:space="preserve">the </w:t>
      </w:r>
      <w:r w:rsidR="4D2C6D7A" w:rsidRPr="00514C0F">
        <w:rPr>
          <w:rFonts w:ascii="Times New Roman" w:hAnsi="Times New Roman" w:cs="Times New Roman"/>
          <w:color w:val="000000" w:themeColor="text1"/>
        </w:rPr>
        <w:t xml:space="preserve">time </w:t>
      </w:r>
      <w:r w:rsidR="003C523F" w:rsidRPr="00514C0F">
        <w:rPr>
          <w:rFonts w:ascii="Times New Roman" w:hAnsi="Times New Roman" w:cs="Times New Roman"/>
          <w:color w:val="000000" w:themeColor="text1"/>
        </w:rPr>
        <w:t xml:space="preserve">that may be </w:t>
      </w:r>
      <w:r w:rsidR="4D2C6D7A" w:rsidRPr="00514C0F">
        <w:rPr>
          <w:rFonts w:ascii="Times New Roman" w:hAnsi="Times New Roman" w:cs="Times New Roman"/>
          <w:color w:val="000000" w:themeColor="text1"/>
        </w:rPr>
        <w:t xml:space="preserve">required for </w:t>
      </w:r>
      <w:r w:rsidR="003C523F" w:rsidRPr="00514C0F">
        <w:rPr>
          <w:rFonts w:ascii="Times New Roman" w:hAnsi="Times New Roman" w:cs="Times New Roman"/>
          <w:color w:val="000000" w:themeColor="text1"/>
        </w:rPr>
        <w:t xml:space="preserve">deeper </w:t>
      </w:r>
      <w:r w:rsidR="4D2C6D7A" w:rsidRPr="00514C0F">
        <w:rPr>
          <w:rFonts w:ascii="Times New Roman" w:hAnsi="Times New Roman" w:cs="Times New Roman"/>
          <w:color w:val="000000" w:themeColor="text1"/>
        </w:rPr>
        <w:t>analysis and</w:t>
      </w:r>
      <w:r w:rsidR="003C523F" w:rsidRPr="00514C0F">
        <w:rPr>
          <w:rFonts w:ascii="Times New Roman" w:hAnsi="Times New Roman" w:cs="Times New Roman"/>
          <w:color w:val="000000" w:themeColor="text1"/>
        </w:rPr>
        <w:t xml:space="preserve"> reviewing of</w:t>
      </w:r>
      <w:r w:rsidR="4D2C6D7A" w:rsidRPr="00514C0F">
        <w:rPr>
          <w:rFonts w:ascii="Times New Roman" w:hAnsi="Times New Roman" w:cs="Times New Roman"/>
          <w:color w:val="000000" w:themeColor="text1"/>
        </w:rPr>
        <w:t xml:space="preserve"> </w:t>
      </w:r>
      <w:r w:rsidR="58AF4E45" w:rsidRPr="00514C0F">
        <w:rPr>
          <w:rFonts w:ascii="Times New Roman" w:hAnsi="Times New Roman" w:cs="Times New Roman"/>
          <w:color w:val="000000" w:themeColor="text1"/>
        </w:rPr>
        <w:t>literature.</w:t>
      </w:r>
    </w:p>
    <w:p w14:paraId="0FA47154" w14:textId="2871D574" w:rsidR="35B03FA0" w:rsidRPr="00514C0F" w:rsidRDefault="3B58493F" w:rsidP="00072AA8">
      <w:pPr>
        <w:pStyle w:val="ListParagraph"/>
        <w:numPr>
          <w:ilvl w:val="0"/>
          <w:numId w:val="10"/>
        </w:numPr>
        <w:jc w:val="both"/>
        <w:rPr>
          <w:rFonts w:ascii="Times New Roman" w:hAnsi="Times New Roman" w:cs="Times New Roman"/>
          <w:color w:val="000000" w:themeColor="text1"/>
        </w:rPr>
      </w:pPr>
      <w:r w:rsidRPr="00514C0F">
        <w:rPr>
          <w:rFonts w:ascii="Times New Roman" w:hAnsi="Times New Roman" w:cs="Times New Roman"/>
          <w:color w:val="000000" w:themeColor="text1"/>
        </w:rPr>
        <w:t>Researcher bias-</w:t>
      </w:r>
      <w:r w:rsidR="00072AA8" w:rsidRPr="00514C0F">
        <w:rPr>
          <w:rFonts w:ascii="Times New Roman" w:hAnsi="Times New Roman" w:cs="Times New Roman"/>
          <w:color w:val="000000" w:themeColor="text1"/>
        </w:rPr>
        <w:t xml:space="preserve"> </w:t>
      </w:r>
      <w:r w:rsidR="00514C0F" w:rsidRPr="00514C0F">
        <w:rPr>
          <w:rFonts w:ascii="Times New Roman" w:hAnsi="Times New Roman" w:cs="Times New Roman"/>
          <w:color w:val="000000" w:themeColor="text1"/>
        </w:rPr>
        <w:t xml:space="preserve">biases in interpretation may occur due to the primary research been employed within the </w:t>
      </w:r>
      <w:r w:rsidR="00072AA8" w:rsidRPr="00514C0F">
        <w:rPr>
          <w:rFonts w:ascii="Times New Roman" w:hAnsi="Times New Roman" w:cs="Times New Roman"/>
          <w:color w:val="000000" w:themeColor="text1"/>
        </w:rPr>
        <w:t>research field</w:t>
      </w:r>
      <w:r w:rsidR="00514C0F" w:rsidRPr="00514C0F">
        <w:rPr>
          <w:rFonts w:ascii="Times New Roman" w:hAnsi="Times New Roman" w:cs="Times New Roman"/>
          <w:color w:val="000000" w:themeColor="text1"/>
        </w:rPr>
        <w:t>.</w:t>
      </w:r>
    </w:p>
    <w:p w14:paraId="365156C2" w14:textId="20A45024" w:rsidR="00072AA8" w:rsidRPr="00514C0F" w:rsidRDefault="00E6473B" w:rsidP="00072AA8">
      <w:pPr>
        <w:pStyle w:val="ListParagraph"/>
        <w:numPr>
          <w:ilvl w:val="0"/>
          <w:numId w:val="10"/>
        </w:numPr>
        <w:spacing w:line="259" w:lineRule="auto"/>
        <w:jc w:val="both"/>
        <w:rPr>
          <w:rFonts w:ascii="Times New Roman" w:hAnsi="Times New Roman" w:cs="Times New Roman"/>
          <w:color w:val="000000" w:themeColor="text1"/>
        </w:rPr>
      </w:pPr>
      <w:r w:rsidRPr="00514C0F">
        <w:rPr>
          <w:rFonts w:ascii="Times New Roman" w:hAnsi="Times New Roman" w:cs="Times New Roman"/>
          <w:color w:val="000000" w:themeColor="text1"/>
        </w:rPr>
        <w:t xml:space="preserve">Sample Size: </w:t>
      </w:r>
      <w:r w:rsidR="00072AA8" w:rsidRPr="00514C0F">
        <w:rPr>
          <w:rFonts w:ascii="Times New Roman" w:hAnsi="Times New Roman" w:cs="Times New Roman"/>
          <w:color w:val="000000" w:themeColor="text1"/>
        </w:rPr>
        <w:t xml:space="preserve"> As a result of time constraint</w:t>
      </w:r>
      <w:r w:rsidR="006567F7" w:rsidRPr="00514C0F">
        <w:rPr>
          <w:rFonts w:ascii="Times New Roman" w:hAnsi="Times New Roman" w:cs="Times New Roman"/>
          <w:color w:val="000000" w:themeColor="text1"/>
        </w:rPr>
        <w:t>s</w:t>
      </w:r>
      <w:r w:rsidR="00072AA8" w:rsidRPr="00514C0F">
        <w:rPr>
          <w:rFonts w:ascii="Times New Roman" w:hAnsi="Times New Roman" w:cs="Times New Roman"/>
          <w:color w:val="000000" w:themeColor="text1"/>
        </w:rPr>
        <w:t xml:space="preserve">, the sample size may be </w:t>
      </w:r>
      <w:r w:rsidR="00514C0F" w:rsidRPr="00514C0F">
        <w:rPr>
          <w:rFonts w:ascii="Times New Roman" w:hAnsi="Times New Roman" w:cs="Times New Roman"/>
          <w:color w:val="000000" w:themeColor="text1"/>
        </w:rPr>
        <w:t xml:space="preserve">small </w:t>
      </w:r>
      <w:r w:rsidR="00072AA8" w:rsidRPr="00514C0F">
        <w:rPr>
          <w:rFonts w:ascii="Times New Roman" w:hAnsi="Times New Roman" w:cs="Times New Roman"/>
          <w:color w:val="000000" w:themeColor="text1"/>
        </w:rPr>
        <w:t>which may reduc</w:t>
      </w:r>
      <w:r w:rsidR="0077550E" w:rsidRPr="00514C0F">
        <w:rPr>
          <w:rFonts w:ascii="Times New Roman" w:hAnsi="Times New Roman" w:cs="Times New Roman"/>
          <w:color w:val="000000" w:themeColor="text1"/>
        </w:rPr>
        <w:t>e</w:t>
      </w:r>
      <w:r w:rsidR="00072AA8" w:rsidRPr="00514C0F">
        <w:rPr>
          <w:rFonts w:ascii="Times New Roman" w:hAnsi="Times New Roman" w:cs="Times New Roman"/>
          <w:color w:val="000000" w:themeColor="text1"/>
        </w:rPr>
        <w:t xml:space="preserve"> generalizability of findings. </w:t>
      </w:r>
    </w:p>
    <w:p w14:paraId="7E5B1215" w14:textId="77777777" w:rsidR="002122CD" w:rsidRPr="00622C08" w:rsidRDefault="002122CD" w:rsidP="00072AA8">
      <w:pPr>
        <w:jc w:val="both"/>
        <w:rPr>
          <w:rFonts w:ascii="Times New Roman" w:hAnsi="Times New Roman" w:cs="Times New Roman"/>
        </w:rPr>
      </w:pPr>
      <w:r w:rsidRPr="00622C08">
        <w:rPr>
          <w:rFonts w:ascii="Times New Roman" w:hAnsi="Times New Roman" w:cs="Times New Roman"/>
        </w:rPr>
        <w:t xml:space="preserve">Ethical Considerations: </w:t>
      </w:r>
    </w:p>
    <w:p w14:paraId="52810FCA" w14:textId="65D3F2BE" w:rsidR="002122CD" w:rsidRPr="00622C08" w:rsidRDefault="002122CD" w:rsidP="00072AA8">
      <w:pPr>
        <w:pStyle w:val="ListParagraph"/>
        <w:numPr>
          <w:ilvl w:val="0"/>
          <w:numId w:val="11"/>
        </w:numPr>
        <w:jc w:val="both"/>
        <w:rPr>
          <w:rFonts w:ascii="Times New Roman" w:hAnsi="Times New Roman" w:cs="Times New Roman"/>
        </w:rPr>
      </w:pPr>
      <w:r w:rsidRPr="00622C08">
        <w:rPr>
          <w:rFonts w:ascii="Times New Roman" w:hAnsi="Times New Roman" w:cs="Times New Roman"/>
        </w:rPr>
        <w:t xml:space="preserve">Informed consent will be obtained from all participants. </w:t>
      </w:r>
    </w:p>
    <w:p w14:paraId="5AA43D27" w14:textId="7ADF5BDC" w:rsidR="002122CD" w:rsidRPr="004E077C" w:rsidRDefault="002122CD" w:rsidP="00072AA8">
      <w:pPr>
        <w:pStyle w:val="ListParagraph"/>
        <w:numPr>
          <w:ilvl w:val="0"/>
          <w:numId w:val="11"/>
        </w:numPr>
        <w:spacing w:after="0" w:line="240" w:lineRule="auto"/>
        <w:jc w:val="both"/>
        <w:rPr>
          <w:rFonts w:ascii="Times New Roman" w:eastAsia="Times New Roman" w:hAnsi="Times New Roman" w:cs="Times New Roman"/>
          <w:color w:val="000000" w:themeColor="text1"/>
          <w:lang w:val="en-VC" w:eastAsia="en-VC"/>
        </w:rPr>
      </w:pPr>
      <w:r w:rsidRPr="004E077C">
        <w:rPr>
          <w:rFonts w:ascii="Times New Roman" w:eastAsia="Times New Roman" w:hAnsi="Times New Roman" w:cs="Times New Roman"/>
          <w:color w:val="000000" w:themeColor="text1"/>
          <w:lang w:val="en-VC" w:eastAsia="en-VC"/>
        </w:rPr>
        <w:t xml:space="preserve">Anonymity and confidentiality will be upheld during the entire investigation. </w:t>
      </w:r>
    </w:p>
    <w:p w14:paraId="77B1538A" w14:textId="317E3A44" w:rsidR="00622C08" w:rsidRPr="004E077C" w:rsidRDefault="002122CD" w:rsidP="00AE266F">
      <w:pPr>
        <w:pStyle w:val="ListParagraph"/>
        <w:numPr>
          <w:ilvl w:val="0"/>
          <w:numId w:val="11"/>
        </w:numPr>
        <w:spacing w:after="0" w:line="240" w:lineRule="auto"/>
        <w:jc w:val="both"/>
        <w:rPr>
          <w:rFonts w:ascii="Times New Roman" w:eastAsia="Times New Roman" w:hAnsi="Times New Roman" w:cs="Times New Roman"/>
          <w:color w:val="000000" w:themeColor="text1"/>
          <w:lang w:val="en-VC" w:eastAsia="en-VC"/>
        </w:rPr>
      </w:pPr>
      <w:r w:rsidRPr="004E077C">
        <w:rPr>
          <w:rFonts w:ascii="Times New Roman" w:eastAsia="Times New Roman" w:hAnsi="Times New Roman" w:cs="Times New Roman"/>
          <w:color w:val="000000" w:themeColor="text1"/>
          <w:lang w:val="en-VC" w:eastAsia="en-VC"/>
        </w:rPr>
        <w:lastRenderedPageBreak/>
        <w:t>Participants will be made aware of their freedom to not participate without any consequences. </w:t>
      </w:r>
    </w:p>
    <w:p w14:paraId="458B993D" w14:textId="77777777" w:rsidR="0077550E" w:rsidRPr="004E077C" w:rsidRDefault="0077550E" w:rsidP="00072AA8">
      <w:pPr>
        <w:jc w:val="both"/>
        <w:rPr>
          <w:rFonts w:ascii="Times New Roman" w:hAnsi="Times New Roman" w:cs="Times New Roman"/>
          <w:color w:val="000000" w:themeColor="text1"/>
        </w:rPr>
      </w:pPr>
    </w:p>
    <w:p w14:paraId="100E7D66" w14:textId="6C9259CA" w:rsidR="3B58493F" w:rsidRPr="004E077C" w:rsidRDefault="3B58493F" w:rsidP="00072AA8">
      <w:pPr>
        <w:jc w:val="both"/>
        <w:rPr>
          <w:rFonts w:ascii="Times New Roman" w:hAnsi="Times New Roman" w:cs="Times New Roman"/>
          <w:color w:val="000000" w:themeColor="text1"/>
        </w:rPr>
      </w:pPr>
      <w:r w:rsidRPr="004E077C">
        <w:rPr>
          <w:rFonts w:ascii="Times New Roman" w:hAnsi="Times New Roman" w:cs="Times New Roman"/>
          <w:color w:val="000000" w:themeColor="text1"/>
        </w:rPr>
        <w:t>Human Resource</w:t>
      </w:r>
      <w:r w:rsidR="00550807" w:rsidRPr="004E077C">
        <w:rPr>
          <w:rFonts w:ascii="Times New Roman" w:hAnsi="Times New Roman" w:cs="Times New Roman"/>
          <w:color w:val="000000" w:themeColor="text1"/>
        </w:rPr>
        <w:t>:</w:t>
      </w:r>
    </w:p>
    <w:p w14:paraId="44270942" w14:textId="220719BC" w:rsidR="00D93B08" w:rsidRPr="004E077C" w:rsidRDefault="00D93B08" w:rsidP="00072AA8">
      <w:pPr>
        <w:pStyle w:val="ListParagraph"/>
        <w:numPr>
          <w:ilvl w:val="0"/>
          <w:numId w:val="12"/>
        </w:numPr>
        <w:jc w:val="both"/>
        <w:rPr>
          <w:rFonts w:ascii="Times New Roman" w:hAnsi="Times New Roman" w:cs="Times New Roman"/>
          <w:color w:val="000000" w:themeColor="text1"/>
        </w:rPr>
      </w:pPr>
      <w:r w:rsidRPr="004E077C">
        <w:rPr>
          <w:rFonts w:ascii="Times New Roman" w:hAnsi="Times New Roman" w:cs="Times New Roman"/>
          <w:color w:val="000000" w:themeColor="text1"/>
        </w:rPr>
        <w:t>The research will have one primary researcher who will assume responsibility for survey, formulation, distribution</w:t>
      </w:r>
      <w:r w:rsidR="00550807" w:rsidRPr="004E077C">
        <w:rPr>
          <w:rFonts w:ascii="Times New Roman" w:hAnsi="Times New Roman" w:cs="Times New Roman"/>
          <w:color w:val="000000" w:themeColor="text1"/>
        </w:rPr>
        <w:t>, data analysis and writing the dissertation.</w:t>
      </w:r>
    </w:p>
    <w:p w14:paraId="7DA27E8C" w14:textId="565550BC" w:rsidR="00550807" w:rsidRPr="004E077C" w:rsidRDefault="00550807" w:rsidP="00072AA8">
      <w:pPr>
        <w:pStyle w:val="ListParagraph"/>
        <w:numPr>
          <w:ilvl w:val="0"/>
          <w:numId w:val="12"/>
        </w:numPr>
        <w:jc w:val="both"/>
        <w:rPr>
          <w:rFonts w:ascii="Times New Roman" w:hAnsi="Times New Roman" w:cs="Times New Roman"/>
          <w:color w:val="000000" w:themeColor="text1"/>
        </w:rPr>
      </w:pPr>
      <w:r w:rsidRPr="004E077C">
        <w:rPr>
          <w:rFonts w:ascii="Times New Roman" w:hAnsi="Times New Roman" w:cs="Times New Roman"/>
          <w:color w:val="000000" w:themeColor="text1"/>
        </w:rPr>
        <w:t>Participants for the research will be solicited to respond to online survey</w:t>
      </w:r>
      <w:r w:rsidR="006567F7" w:rsidRPr="004E077C">
        <w:rPr>
          <w:rFonts w:ascii="Times New Roman" w:hAnsi="Times New Roman" w:cs="Times New Roman"/>
          <w:color w:val="000000" w:themeColor="text1"/>
        </w:rPr>
        <w:t>s</w:t>
      </w:r>
      <w:r w:rsidRPr="004E077C">
        <w:rPr>
          <w:rFonts w:ascii="Times New Roman" w:hAnsi="Times New Roman" w:cs="Times New Roman"/>
          <w:color w:val="000000" w:themeColor="text1"/>
        </w:rPr>
        <w:t xml:space="preserve"> and telephone interviews. </w:t>
      </w:r>
    </w:p>
    <w:p w14:paraId="27154D03" w14:textId="11FE8A79" w:rsidR="002122CD" w:rsidRPr="004E077C" w:rsidRDefault="002122CD" w:rsidP="00072AA8">
      <w:pPr>
        <w:jc w:val="both"/>
        <w:rPr>
          <w:rFonts w:ascii="Times New Roman" w:hAnsi="Times New Roman" w:cs="Times New Roman"/>
          <w:color w:val="000000" w:themeColor="text1"/>
        </w:rPr>
      </w:pPr>
      <w:r w:rsidRPr="004E077C">
        <w:rPr>
          <w:rFonts w:ascii="Times New Roman" w:hAnsi="Times New Roman" w:cs="Times New Roman"/>
          <w:color w:val="000000" w:themeColor="text1"/>
        </w:rPr>
        <w:t>Scope:</w:t>
      </w:r>
    </w:p>
    <w:p w14:paraId="7575B5DD" w14:textId="79DC79A8" w:rsidR="00926AED" w:rsidRPr="004E077C" w:rsidRDefault="002122CD" w:rsidP="00072AA8">
      <w:pPr>
        <w:pStyle w:val="ListParagraph"/>
        <w:numPr>
          <w:ilvl w:val="0"/>
          <w:numId w:val="14"/>
        </w:numPr>
        <w:jc w:val="both"/>
        <w:rPr>
          <w:rFonts w:ascii="Times New Roman" w:hAnsi="Times New Roman" w:cs="Times New Roman"/>
          <w:color w:val="000000" w:themeColor="text1"/>
        </w:rPr>
      </w:pPr>
      <w:r w:rsidRPr="004E077C">
        <w:rPr>
          <w:rFonts w:ascii="Times New Roman" w:hAnsi="Times New Roman" w:cs="Times New Roman"/>
          <w:color w:val="000000" w:themeColor="text1"/>
        </w:rPr>
        <w:t xml:space="preserve">The study will be conducted with </w:t>
      </w:r>
      <w:r w:rsidR="00076F12" w:rsidRPr="004E077C">
        <w:rPr>
          <w:rFonts w:ascii="Times New Roman" w:hAnsi="Times New Roman" w:cs="Times New Roman"/>
          <w:color w:val="000000" w:themeColor="text1"/>
        </w:rPr>
        <w:t xml:space="preserve">twenty-four (24) </w:t>
      </w:r>
      <w:r w:rsidRPr="004E077C">
        <w:rPr>
          <w:rFonts w:ascii="Times New Roman" w:hAnsi="Times New Roman" w:cs="Times New Roman"/>
          <w:color w:val="000000" w:themeColor="text1"/>
        </w:rPr>
        <w:t xml:space="preserve">police officers from </w:t>
      </w:r>
      <w:r w:rsidR="00076F12" w:rsidRPr="004E077C">
        <w:rPr>
          <w:rFonts w:ascii="Times New Roman" w:hAnsi="Times New Roman" w:cs="Times New Roman"/>
          <w:color w:val="000000" w:themeColor="text1"/>
        </w:rPr>
        <w:t xml:space="preserve">different departments, ranks and years of tenure in </w:t>
      </w:r>
      <w:r w:rsidRPr="004E077C">
        <w:rPr>
          <w:rFonts w:ascii="Times New Roman" w:hAnsi="Times New Roman" w:cs="Times New Roman"/>
          <w:color w:val="000000" w:themeColor="text1"/>
        </w:rPr>
        <w:t xml:space="preserve">the Royal St. Vincent and the Grenadines police force along </w:t>
      </w:r>
      <w:r w:rsidR="00076F12" w:rsidRPr="004E077C">
        <w:rPr>
          <w:rFonts w:ascii="Times New Roman" w:hAnsi="Times New Roman" w:cs="Times New Roman"/>
          <w:color w:val="000000" w:themeColor="text1"/>
        </w:rPr>
        <w:t xml:space="preserve">with twelve (12) </w:t>
      </w:r>
      <w:r w:rsidRPr="004E077C">
        <w:rPr>
          <w:rFonts w:ascii="Times New Roman" w:hAnsi="Times New Roman" w:cs="Times New Roman"/>
          <w:color w:val="000000" w:themeColor="text1"/>
        </w:rPr>
        <w:t>civilians</w:t>
      </w:r>
      <w:r w:rsidR="00076F12" w:rsidRPr="004E077C">
        <w:rPr>
          <w:rFonts w:ascii="Times New Roman" w:hAnsi="Times New Roman" w:cs="Times New Roman"/>
          <w:color w:val="000000" w:themeColor="text1"/>
        </w:rPr>
        <w:t xml:space="preserve"> from </w:t>
      </w:r>
      <w:r w:rsidR="00E32B7F" w:rsidRPr="004E077C">
        <w:rPr>
          <w:rFonts w:ascii="Times New Roman" w:hAnsi="Times New Roman" w:cs="Times New Roman"/>
          <w:color w:val="000000" w:themeColor="text1"/>
        </w:rPr>
        <w:t>various</w:t>
      </w:r>
      <w:r w:rsidR="00076F12" w:rsidRPr="004E077C">
        <w:rPr>
          <w:rFonts w:ascii="Times New Roman" w:hAnsi="Times New Roman" w:cs="Times New Roman"/>
          <w:color w:val="000000" w:themeColor="text1"/>
        </w:rPr>
        <w:t xml:space="preserve"> constituencies in St. Vincent and the Grenadines</w:t>
      </w:r>
      <w:r w:rsidRPr="004E077C">
        <w:rPr>
          <w:rFonts w:ascii="Times New Roman" w:hAnsi="Times New Roman" w:cs="Times New Roman"/>
          <w:color w:val="000000" w:themeColor="text1"/>
        </w:rPr>
        <w:t>.</w:t>
      </w:r>
    </w:p>
    <w:p w14:paraId="219D82B5" w14:textId="77777777" w:rsidR="00514C0F" w:rsidRPr="004E077C" w:rsidRDefault="00514C0F" w:rsidP="00514C0F">
      <w:pPr>
        <w:pStyle w:val="ListParagraph"/>
        <w:jc w:val="both"/>
        <w:rPr>
          <w:rFonts w:ascii="Times New Roman" w:hAnsi="Times New Roman" w:cs="Times New Roman"/>
          <w:color w:val="000000" w:themeColor="text1"/>
        </w:rPr>
      </w:pPr>
    </w:p>
    <w:p w14:paraId="3147DB4A" w14:textId="4A0D25F3" w:rsidR="00AD400A" w:rsidRPr="004E077C" w:rsidRDefault="00AD400A" w:rsidP="00072AA8">
      <w:pPr>
        <w:jc w:val="both"/>
        <w:rPr>
          <w:rFonts w:ascii="Times New Roman" w:hAnsi="Times New Roman" w:cs="Times New Roman"/>
          <w:color w:val="000000" w:themeColor="text1"/>
        </w:rPr>
      </w:pPr>
      <w:r w:rsidRPr="004E077C">
        <w:rPr>
          <w:rFonts w:ascii="Times New Roman" w:hAnsi="Times New Roman" w:cs="Times New Roman"/>
          <w:color w:val="000000" w:themeColor="text1"/>
        </w:rPr>
        <w:t>Expected Outcomes:</w:t>
      </w:r>
    </w:p>
    <w:p w14:paraId="7AF4B4AD" w14:textId="2471EA18" w:rsidR="00AD400A" w:rsidRPr="004E077C" w:rsidRDefault="005930B4" w:rsidP="00072AA8">
      <w:pPr>
        <w:pStyle w:val="ListParagraph"/>
        <w:numPr>
          <w:ilvl w:val="0"/>
          <w:numId w:val="20"/>
        </w:numPr>
        <w:jc w:val="both"/>
        <w:rPr>
          <w:rFonts w:ascii="Times New Roman" w:hAnsi="Times New Roman" w:cs="Times New Roman"/>
          <w:color w:val="000000" w:themeColor="text1"/>
        </w:rPr>
      </w:pPr>
      <w:r w:rsidRPr="004E077C">
        <w:rPr>
          <w:rFonts w:ascii="Times New Roman" w:hAnsi="Times New Roman" w:cs="Times New Roman"/>
          <w:color w:val="000000" w:themeColor="text1"/>
        </w:rPr>
        <w:t xml:space="preserve">Insights into the current state of policing in the </w:t>
      </w:r>
      <w:r w:rsidR="00514C0F" w:rsidRPr="004E077C">
        <w:rPr>
          <w:rFonts w:ascii="Times New Roman" w:hAnsi="Times New Roman" w:cs="Times New Roman"/>
          <w:color w:val="000000" w:themeColor="text1"/>
        </w:rPr>
        <w:t>Royal St. Vincent and the Grenadines Police Force</w:t>
      </w:r>
      <w:r w:rsidR="00AD400A" w:rsidRPr="004E077C">
        <w:rPr>
          <w:rFonts w:ascii="Times New Roman" w:hAnsi="Times New Roman" w:cs="Times New Roman"/>
          <w:color w:val="000000" w:themeColor="text1"/>
        </w:rPr>
        <w:t xml:space="preserve">. </w:t>
      </w:r>
    </w:p>
    <w:p w14:paraId="4DE304DA" w14:textId="7A8CD480" w:rsidR="005930B4" w:rsidRPr="004E077C" w:rsidRDefault="00AD400A" w:rsidP="00072AA8">
      <w:pPr>
        <w:pStyle w:val="ListParagraph"/>
        <w:numPr>
          <w:ilvl w:val="0"/>
          <w:numId w:val="20"/>
        </w:numPr>
        <w:jc w:val="both"/>
        <w:rPr>
          <w:rFonts w:ascii="Times New Roman" w:hAnsi="Times New Roman" w:cs="Times New Roman"/>
          <w:color w:val="000000" w:themeColor="text1"/>
        </w:rPr>
      </w:pPr>
      <w:r w:rsidRPr="004E077C">
        <w:rPr>
          <w:rFonts w:ascii="Times New Roman" w:hAnsi="Times New Roman" w:cs="Times New Roman"/>
          <w:color w:val="000000" w:themeColor="text1"/>
        </w:rPr>
        <w:t xml:space="preserve">Insights into </w:t>
      </w:r>
      <w:r w:rsidR="005930B4" w:rsidRPr="004E077C">
        <w:rPr>
          <w:rFonts w:ascii="Times New Roman" w:hAnsi="Times New Roman" w:cs="Times New Roman"/>
          <w:color w:val="000000" w:themeColor="text1"/>
        </w:rPr>
        <w:t xml:space="preserve">the experiences and perceptions of officers and civilians </w:t>
      </w:r>
      <w:r w:rsidR="00514C0F" w:rsidRPr="004E077C">
        <w:rPr>
          <w:rFonts w:ascii="Times New Roman" w:hAnsi="Times New Roman" w:cs="Times New Roman"/>
          <w:color w:val="000000" w:themeColor="text1"/>
        </w:rPr>
        <w:t>regarding the</w:t>
      </w:r>
      <w:r w:rsidR="005930B4" w:rsidRPr="004E077C">
        <w:rPr>
          <w:rFonts w:ascii="Times New Roman" w:hAnsi="Times New Roman" w:cs="Times New Roman"/>
          <w:color w:val="000000" w:themeColor="text1"/>
        </w:rPr>
        <w:t xml:space="preserve"> effectiveness of </w:t>
      </w:r>
      <w:r w:rsidR="00514C0F" w:rsidRPr="004E077C">
        <w:rPr>
          <w:rFonts w:ascii="Times New Roman" w:hAnsi="Times New Roman" w:cs="Times New Roman"/>
          <w:color w:val="000000" w:themeColor="text1"/>
        </w:rPr>
        <w:t>policing in the RSVGPF.</w:t>
      </w:r>
    </w:p>
    <w:p w14:paraId="25E3738B" w14:textId="2FBCD6E5" w:rsidR="005930B4" w:rsidRPr="004E077C" w:rsidRDefault="005930B4" w:rsidP="00072AA8">
      <w:pPr>
        <w:pStyle w:val="ListParagraph"/>
        <w:numPr>
          <w:ilvl w:val="0"/>
          <w:numId w:val="20"/>
        </w:numPr>
        <w:jc w:val="both"/>
        <w:rPr>
          <w:rFonts w:ascii="Times New Roman" w:hAnsi="Times New Roman" w:cs="Times New Roman"/>
          <w:color w:val="000000" w:themeColor="text1"/>
        </w:rPr>
      </w:pPr>
      <w:r w:rsidRPr="004E077C">
        <w:rPr>
          <w:rFonts w:ascii="Times New Roman" w:hAnsi="Times New Roman" w:cs="Times New Roman"/>
          <w:color w:val="000000" w:themeColor="text1"/>
        </w:rPr>
        <w:t xml:space="preserve">Insight into the </w:t>
      </w:r>
      <w:r w:rsidR="006567F7" w:rsidRPr="004E077C">
        <w:rPr>
          <w:rFonts w:ascii="Times New Roman" w:hAnsi="Times New Roman" w:cs="Times New Roman"/>
          <w:color w:val="000000" w:themeColor="text1"/>
        </w:rPr>
        <w:t>adaptability</w:t>
      </w:r>
      <w:r w:rsidRPr="004E077C">
        <w:rPr>
          <w:rFonts w:ascii="Times New Roman" w:hAnsi="Times New Roman" w:cs="Times New Roman"/>
          <w:color w:val="000000" w:themeColor="text1"/>
        </w:rPr>
        <w:t xml:space="preserve"> </w:t>
      </w:r>
      <w:r w:rsidR="006567F7" w:rsidRPr="004E077C">
        <w:rPr>
          <w:rFonts w:ascii="Times New Roman" w:hAnsi="Times New Roman" w:cs="Times New Roman"/>
          <w:color w:val="000000" w:themeColor="text1"/>
        </w:rPr>
        <w:t>of</w:t>
      </w:r>
      <w:r w:rsidRPr="004E077C">
        <w:rPr>
          <w:rFonts w:ascii="Times New Roman" w:hAnsi="Times New Roman" w:cs="Times New Roman"/>
          <w:color w:val="000000" w:themeColor="text1"/>
        </w:rPr>
        <w:t xml:space="preserve"> the </w:t>
      </w:r>
      <w:r w:rsidR="00514C0F" w:rsidRPr="004E077C">
        <w:rPr>
          <w:rFonts w:ascii="Times New Roman" w:hAnsi="Times New Roman" w:cs="Times New Roman"/>
          <w:color w:val="000000" w:themeColor="text1"/>
        </w:rPr>
        <w:t xml:space="preserve">RSVGPF’s </w:t>
      </w:r>
      <w:r w:rsidRPr="004E077C">
        <w:rPr>
          <w:rFonts w:ascii="Times New Roman" w:hAnsi="Times New Roman" w:cs="Times New Roman"/>
          <w:color w:val="000000" w:themeColor="text1"/>
        </w:rPr>
        <w:t xml:space="preserve">current </w:t>
      </w:r>
      <w:r w:rsidR="00514C0F" w:rsidRPr="004E077C">
        <w:rPr>
          <w:rFonts w:ascii="Times New Roman" w:hAnsi="Times New Roman" w:cs="Times New Roman"/>
          <w:color w:val="000000" w:themeColor="text1"/>
        </w:rPr>
        <w:t>policing model</w:t>
      </w:r>
      <w:r w:rsidRPr="004E077C">
        <w:rPr>
          <w:rFonts w:ascii="Times New Roman" w:hAnsi="Times New Roman" w:cs="Times New Roman"/>
          <w:color w:val="000000" w:themeColor="text1"/>
        </w:rPr>
        <w:t xml:space="preserve"> to current global challenges</w:t>
      </w:r>
      <w:r w:rsidR="00514C0F" w:rsidRPr="004E077C">
        <w:rPr>
          <w:rFonts w:ascii="Times New Roman" w:hAnsi="Times New Roman" w:cs="Times New Roman"/>
          <w:color w:val="000000" w:themeColor="text1"/>
        </w:rPr>
        <w:t>.</w:t>
      </w:r>
    </w:p>
    <w:p w14:paraId="56E1D8D2" w14:textId="07C12405" w:rsidR="00AD400A" w:rsidRPr="004E077C" w:rsidRDefault="005930B4" w:rsidP="00072AA8">
      <w:pPr>
        <w:pStyle w:val="ListParagraph"/>
        <w:numPr>
          <w:ilvl w:val="0"/>
          <w:numId w:val="20"/>
        </w:numPr>
        <w:jc w:val="both"/>
        <w:rPr>
          <w:rFonts w:ascii="Times New Roman" w:hAnsi="Times New Roman" w:cs="Times New Roman"/>
          <w:color w:val="000000" w:themeColor="text1"/>
        </w:rPr>
      </w:pPr>
      <w:r w:rsidRPr="004E077C">
        <w:rPr>
          <w:rFonts w:ascii="Times New Roman" w:hAnsi="Times New Roman" w:cs="Times New Roman"/>
          <w:color w:val="000000" w:themeColor="text1"/>
        </w:rPr>
        <w:t>Recommendations for improving the sustainability of the current model of policing in the RSVGPF</w:t>
      </w:r>
      <w:r w:rsidR="00514C0F" w:rsidRPr="004E077C">
        <w:rPr>
          <w:rFonts w:ascii="Times New Roman" w:hAnsi="Times New Roman" w:cs="Times New Roman"/>
          <w:color w:val="000000" w:themeColor="text1"/>
        </w:rPr>
        <w:t>.</w:t>
      </w:r>
    </w:p>
    <w:p w14:paraId="7CCB30A3" w14:textId="0BF1D0BF" w:rsidR="00E6473B" w:rsidRPr="004E077C" w:rsidRDefault="00E6473B" w:rsidP="00072AA8">
      <w:pPr>
        <w:jc w:val="both"/>
        <w:rPr>
          <w:rFonts w:ascii="Times New Roman" w:eastAsia="Times New Roman" w:hAnsi="Times New Roman" w:cs="Times New Roman"/>
          <w:color w:val="000000" w:themeColor="text1"/>
          <w:lang w:val="en-029" w:eastAsia="en-VC"/>
        </w:rPr>
      </w:pPr>
      <w:r w:rsidRPr="004E077C">
        <w:rPr>
          <w:rFonts w:ascii="Times New Roman" w:eastAsia="Times New Roman" w:hAnsi="Times New Roman" w:cs="Times New Roman"/>
          <w:color w:val="000000" w:themeColor="text1"/>
          <w:lang w:val="en-029" w:eastAsia="en-VC"/>
        </w:rPr>
        <w:t xml:space="preserve">Timeline:  </w:t>
      </w:r>
    </w:p>
    <w:p w14:paraId="1A15EA9B" w14:textId="0EC71B2A" w:rsidR="00E6473B" w:rsidRPr="004E077C" w:rsidRDefault="00072AA8" w:rsidP="00072AA8">
      <w:pPr>
        <w:pStyle w:val="NoSpacing"/>
        <w:numPr>
          <w:ilvl w:val="0"/>
          <w:numId w:val="16"/>
        </w:numPr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029" w:eastAsia="en-VC"/>
        </w:rPr>
      </w:pPr>
      <w:r w:rsidRPr="004E077C">
        <w:rPr>
          <w:rFonts w:ascii="Times New Roman" w:hAnsi="Times New Roman" w:cs="Times New Roman"/>
          <w:color w:val="000000" w:themeColor="text1"/>
          <w:sz w:val="24"/>
          <w:szCs w:val="24"/>
          <w:lang w:eastAsia="en-VC"/>
        </w:rPr>
        <w:t>Research p</w:t>
      </w:r>
      <w:r w:rsidR="00E6473B" w:rsidRPr="004E077C">
        <w:rPr>
          <w:rFonts w:ascii="Times New Roman" w:hAnsi="Times New Roman" w:cs="Times New Roman"/>
          <w:color w:val="000000" w:themeColor="text1"/>
          <w:sz w:val="24"/>
          <w:szCs w:val="24"/>
          <w:lang w:eastAsia="en-VC"/>
        </w:rPr>
        <w:t xml:space="preserve">roposal </w:t>
      </w:r>
      <w:r w:rsidR="00514C0F" w:rsidRPr="004E077C">
        <w:rPr>
          <w:rFonts w:ascii="Times New Roman" w:hAnsi="Times New Roman" w:cs="Times New Roman"/>
          <w:color w:val="000000" w:themeColor="text1"/>
          <w:sz w:val="24"/>
          <w:szCs w:val="24"/>
          <w:lang w:eastAsia="en-VC"/>
        </w:rPr>
        <w:t>formulation</w:t>
      </w:r>
      <w:r w:rsidR="00E6473B" w:rsidRPr="004E077C">
        <w:rPr>
          <w:rFonts w:ascii="Times New Roman" w:hAnsi="Times New Roman" w:cs="Times New Roman"/>
          <w:color w:val="000000" w:themeColor="text1"/>
          <w:sz w:val="24"/>
          <w:szCs w:val="24"/>
          <w:lang w:eastAsia="en-VC"/>
        </w:rPr>
        <w:t xml:space="preserve">: </w:t>
      </w:r>
      <w:r w:rsidR="00E6473B" w:rsidRPr="004E077C">
        <w:rPr>
          <w:rFonts w:ascii="Times New Roman" w:hAnsi="Times New Roman" w:cs="Times New Roman"/>
          <w:color w:val="000000" w:themeColor="text1"/>
          <w:sz w:val="24"/>
          <w:szCs w:val="24"/>
          <w:lang w:val="en-029" w:eastAsia="en-VC"/>
        </w:rPr>
        <w:t xml:space="preserve">two (2) </w:t>
      </w:r>
      <w:r w:rsidR="00E6473B" w:rsidRPr="004E077C">
        <w:rPr>
          <w:rFonts w:ascii="Times New Roman" w:hAnsi="Times New Roman" w:cs="Times New Roman"/>
          <w:color w:val="000000" w:themeColor="text1"/>
          <w:sz w:val="24"/>
          <w:szCs w:val="24"/>
          <w:lang w:eastAsia="en-VC"/>
        </w:rPr>
        <w:t xml:space="preserve">months </w:t>
      </w:r>
    </w:p>
    <w:p w14:paraId="55D60CDB" w14:textId="0C0D91BA" w:rsidR="00E6473B" w:rsidRPr="004E077C" w:rsidRDefault="00514C0F" w:rsidP="00072AA8">
      <w:pPr>
        <w:pStyle w:val="NoSpacing"/>
        <w:numPr>
          <w:ilvl w:val="0"/>
          <w:numId w:val="16"/>
        </w:numPr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VC"/>
        </w:rPr>
      </w:pPr>
      <w:r w:rsidRPr="004E077C">
        <w:rPr>
          <w:rFonts w:ascii="Times New Roman" w:hAnsi="Times New Roman" w:cs="Times New Roman"/>
          <w:color w:val="000000" w:themeColor="text1"/>
          <w:sz w:val="24"/>
          <w:szCs w:val="24"/>
          <w:lang w:val="en-029" w:eastAsia="en-VC"/>
        </w:rPr>
        <w:t>Data collection</w:t>
      </w:r>
      <w:r w:rsidR="004E077C" w:rsidRPr="004E077C">
        <w:rPr>
          <w:rFonts w:ascii="Times New Roman" w:hAnsi="Times New Roman" w:cs="Times New Roman"/>
          <w:color w:val="000000" w:themeColor="text1"/>
          <w:sz w:val="24"/>
          <w:szCs w:val="24"/>
          <w:lang w:eastAsia="en-VC"/>
        </w:rPr>
        <w:t xml:space="preserve"> -</w:t>
      </w:r>
      <w:r w:rsidR="00E6473B" w:rsidRPr="004E077C">
        <w:rPr>
          <w:rFonts w:ascii="Times New Roman" w:hAnsi="Times New Roman" w:cs="Times New Roman"/>
          <w:color w:val="000000" w:themeColor="text1"/>
          <w:sz w:val="24"/>
          <w:szCs w:val="24"/>
          <w:lang w:eastAsia="en-VC"/>
        </w:rPr>
        <w:t xml:space="preserve"> </w:t>
      </w:r>
      <w:r w:rsidR="00E6473B" w:rsidRPr="004E077C">
        <w:rPr>
          <w:rFonts w:ascii="Times New Roman" w:hAnsi="Times New Roman" w:cs="Times New Roman"/>
          <w:color w:val="000000" w:themeColor="text1"/>
          <w:sz w:val="24"/>
          <w:szCs w:val="24"/>
          <w:lang w:val="en-029" w:eastAsia="en-VC"/>
        </w:rPr>
        <w:t>one (1)</w:t>
      </w:r>
      <w:r w:rsidR="00E6473B" w:rsidRPr="004E077C">
        <w:rPr>
          <w:rFonts w:ascii="Times New Roman" w:hAnsi="Times New Roman" w:cs="Times New Roman"/>
          <w:color w:val="000000" w:themeColor="text1"/>
          <w:sz w:val="24"/>
          <w:szCs w:val="24"/>
          <w:lang w:eastAsia="en-VC"/>
        </w:rPr>
        <w:t xml:space="preserve"> month </w:t>
      </w:r>
    </w:p>
    <w:p w14:paraId="0FB81184" w14:textId="3DEDFA85" w:rsidR="00E6473B" w:rsidRPr="004E077C" w:rsidRDefault="004E077C" w:rsidP="00072AA8">
      <w:pPr>
        <w:pStyle w:val="NoSpacing"/>
        <w:numPr>
          <w:ilvl w:val="0"/>
          <w:numId w:val="16"/>
        </w:numPr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VC"/>
        </w:rPr>
      </w:pPr>
      <w:r w:rsidRPr="004E077C">
        <w:rPr>
          <w:rFonts w:ascii="Times New Roman" w:hAnsi="Times New Roman" w:cs="Times New Roman"/>
          <w:color w:val="000000" w:themeColor="text1"/>
          <w:sz w:val="24"/>
          <w:szCs w:val="24"/>
          <w:lang w:val="en-029" w:eastAsia="en-VC"/>
        </w:rPr>
        <w:t>Data Analysis</w:t>
      </w:r>
      <w:r w:rsidR="00E6473B" w:rsidRPr="004E077C">
        <w:rPr>
          <w:rFonts w:ascii="Times New Roman" w:hAnsi="Times New Roman" w:cs="Times New Roman"/>
          <w:color w:val="000000" w:themeColor="text1"/>
          <w:sz w:val="24"/>
          <w:szCs w:val="24"/>
          <w:lang w:eastAsia="en-VC"/>
        </w:rPr>
        <w:t xml:space="preserve"> </w:t>
      </w:r>
      <w:r w:rsidR="00E6473B" w:rsidRPr="004E077C">
        <w:rPr>
          <w:rFonts w:ascii="Times New Roman" w:hAnsi="Times New Roman" w:cs="Times New Roman"/>
          <w:color w:val="000000" w:themeColor="text1"/>
          <w:sz w:val="24"/>
          <w:szCs w:val="24"/>
          <w:lang w:val="en-029" w:eastAsia="en-VC"/>
        </w:rPr>
        <w:t>one (1)</w:t>
      </w:r>
      <w:r w:rsidR="00E6473B" w:rsidRPr="004E077C">
        <w:rPr>
          <w:rFonts w:ascii="Times New Roman" w:hAnsi="Times New Roman" w:cs="Times New Roman"/>
          <w:color w:val="000000" w:themeColor="text1"/>
          <w:sz w:val="24"/>
          <w:szCs w:val="24"/>
          <w:lang w:eastAsia="en-VC"/>
        </w:rPr>
        <w:t xml:space="preserve"> month </w:t>
      </w:r>
    </w:p>
    <w:p w14:paraId="2384B445" w14:textId="6FC30EAF" w:rsidR="00E6473B" w:rsidRPr="004E077C" w:rsidRDefault="004E077C" w:rsidP="00072AA8">
      <w:pPr>
        <w:pStyle w:val="NoSpacing"/>
        <w:numPr>
          <w:ilvl w:val="0"/>
          <w:numId w:val="16"/>
        </w:numPr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eastAsia="en-VC"/>
        </w:rPr>
      </w:pPr>
      <w:r w:rsidRPr="004E077C">
        <w:rPr>
          <w:rFonts w:ascii="Times New Roman" w:hAnsi="Times New Roman" w:cs="Times New Roman"/>
          <w:color w:val="000000" w:themeColor="text1"/>
          <w:sz w:val="24"/>
          <w:szCs w:val="24"/>
          <w:lang w:eastAsia="en-VC"/>
        </w:rPr>
        <w:t>Writing of Report</w:t>
      </w:r>
      <w:r w:rsidR="00E6473B" w:rsidRPr="004E077C">
        <w:rPr>
          <w:rFonts w:ascii="Times New Roman" w:hAnsi="Times New Roman" w:cs="Times New Roman"/>
          <w:color w:val="000000" w:themeColor="text1"/>
          <w:sz w:val="24"/>
          <w:szCs w:val="24"/>
          <w:lang w:eastAsia="en-VC"/>
        </w:rPr>
        <w:t xml:space="preserve">: </w:t>
      </w:r>
      <w:r w:rsidR="00E6473B" w:rsidRPr="004E077C">
        <w:rPr>
          <w:rFonts w:ascii="Times New Roman" w:hAnsi="Times New Roman" w:cs="Times New Roman"/>
          <w:color w:val="000000" w:themeColor="text1"/>
          <w:sz w:val="24"/>
          <w:szCs w:val="24"/>
          <w:lang w:val="en-029" w:eastAsia="en-VC"/>
        </w:rPr>
        <w:t>t</w:t>
      </w:r>
      <w:r w:rsidR="00076F12" w:rsidRPr="004E077C">
        <w:rPr>
          <w:rFonts w:ascii="Times New Roman" w:hAnsi="Times New Roman" w:cs="Times New Roman"/>
          <w:color w:val="000000" w:themeColor="text1"/>
          <w:sz w:val="24"/>
          <w:szCs w:val="24"/>
          <w:lang w:val="en-029" w:eastAsia="en-VC"/>
        </w:rPr>
        <w:t xml:space="preserve">hree </w:t>
      </w:r>
      <w:r w:rsidR="00E6473B" w:rsidRPr="004E077C">
        <w:rPr>
          <w:rFonts w:ascii="Times New Roman" w:hAnsi="Times New Roman" w:cs="Times New Roman"/>
          <w:color w:val="000000" w:themeColor="text1"/>
          <w:sz w:val="24"/>
          <w:szCs w:val="24"/>
          <w:lang w:val="en-029" w:eastAsia="en-VC"/>
        </w:rPr>
        <w:t>(</w:t>
      </w:r>
      <w:r w:rsidR="00076F12" w:rsidRPr="004E077C">
        <w:rPr>
          <w:rFonts w:ascii="Times New Roman" w:hAnsi="Times New Roman" w:cs="Times New Roman"/>
          <w:color w:val="000000" w:themeColor="text1"/>
          <w:sz w:val="24"/>
          <w:szCs w:val="24"/>
          <w:lang w:val="en-029" w:eastAsia="en-VC"/>
        </w:rPr>
        <w:t>3</w:t>
      </w:r>
      <w:r w:rsidR="00E6473B" w:rsidRPr="004E077C">
        <w:rPr>
          <w:rFonts w:ascii="Times New Roman" w:hAnsi="Times New Roman" w:cs="Times New Roman"/>
          <w:color w:val="000000" w:themeColor="text1"/>
          <w:sz w:val="24"/>
          <w:szCs w:val="24"/>
          <w:lang w:val="en-029" w:eastAsia="en-VC"/>
        </w:rPr>
        <w:t>)</w:t>
      </w:r>
      <w:r w:rsidR="00E6473B" w:rsidRPr="004E077C">
        <w:rPr>
          <w:rFonts w:ascii="Times New Roman" w:hAnsi="Times New Roman" w:cs="Times New Roman"/>
          <w:color w:val="000000" w:themeColor="text1"/>
          <w:sz w:val="24"/>
          <w:szCs w:val="24"/>
          <w:lang w:eastAsia="en-VC"/>
        </w:rPr>
        <w:t xml:space="preserve"> months</w:t>
      </w:r>
    </w:p>
    <w:p w14:paraId="4AE589CE" w14:textId="22A017D7" w:rsidR="00AD400A" w:rsidRPr="004E077C" w:rsidRDefault="004E077C" w:rsidP="00072AA8">
      <w:pPr>
        <w:pStyle w:val="NoSpacing"/>
        <w:numPr>
          <w:ilvl w:val="0"/>
          <w:numId w:val="16"/>
        </w:numPr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029"/>
        </w:rPr>
      </w:pPr>
      <w:r w:rsidRPr="004E077C">
        <w:rPr>
          <w:rFonts w:ascii="Times New Roman" w:hAnsi="Times New Roman" w:cs="Times New Roman"/>
          <w:color w:val="000000" w:themeColor="text1"/>
          <w:sz w:val="24"/>
          <w:szCs w:val="24"/>
          <w:lang w:eastAsia="en-VC"/>
        </w:rPr>
        <w:t>Editing of Dissertation</w:t>
      </w:r>
      <w:r w:rsidR="00E6473B" w:rsidRPr="004E077C">
        <w:rPr>
          <w:rFonts w:ascii="Times New Roman" w:hAnsi="Times New Roman" w:cs="Times New Roman"/>
          <w:color w:val="000000" w:themeColor="text1"/>
          <w:sz w:val="24"/>
          <w:szCs w:val="24"/>
          <w:lang w:eastAsia="en-VC"/>
        </w:rPr>
        <w:t xml:space="preserve">: </w:t>
      </w:r>
      <w:r w:rsidR="00E6473B" w:rsidRPr="004E077C">
        <w:rPr>
          <w:rFonts w:ascii="Times New Roman" w:hAnsi="Times New Roman" w:cs="Times New Roman"/>
          <w:color w:val="000000" w:themeColor="text1"/>
          <w:sz w:val="24"/>
          <w:szCs w:val="24"/>
          <w:lang w:val="en-029" w:eastAsia="en-VC"/>
        </w:rPr>
        <w:t>one (</w:t>
      </w:r>
      <w:r w:rsidR="00E6473B" w:rsidRPr="004E077C">
        <w:rPr>
          <w:rFonts w:ascii="Times New Roman" w:hAnsi="Times New Roman" w:cs="Times New Roman"/>
          <w:color w:val="000000" w:themeColor="text1"/>
          <w:sz w:val="24"/>
          <w:szCs w:val="24"/>
          <w:lang w:eastAsia="en-VC"/>
        </w:rPr>
        <w:t>1</w:t>
      </w:r>
      <w:r w:rsidR="00E6473B" w:rsidRPr="004E077C">
        <w:rPr>
          <w:rFonts w:ascii="Times New Roman" w:hAnsi="Times New Roman" w:cs="Times New Roman"/>
          <w:color w:val="000000" w:themeColor="text1"/>
          <w:sz w:val="24"/>
          <w:szCs w:val="24"/>
          <w:lang w:val="en-029" w:eastAsia="en-VC"/>
        </w:rPr>
        <w:t>)</w:t>
      </w:r>
      <w:r w:rsidR="00E6473B" w:rsidRPr="004E077C">
        <w:rPr>
          <w:rFonts w:ascii="Times New Roman" w:hAnsi="Times New Roman" w:cs="Times New Roman"/>
          <w:color w:val="000000" w:themeColor="text1"/>
          <w:sz w:val="24"/>
          <w:szCs w:val="24"/>
          <w:lang w:eastAsia="en-VC"/>
        </w:rPr>
        <w:t xml:space="preserve"> month</w:t>
      </w:r>
    </w:p>
    <w:p w14:paraId="0AC0B5AC" w14:textId="77777777" w:rsidR="00AD400A" w:rsidRPr="004E077C" w:rsidRDefault="00AD400A" w:rsidP="00072AA8">
      <w:pPr>
        <w:pStyle w:val="NoSpacing"/>
        <w:ind w:left="720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029"/>
        </w:rPr>
      </w:pPr>
    </w:p>
    <w:p w14:paraId="6D4A8437" w14:textId="29300E30" w:rsidR="00AD400A" w:rsidRPr="004E077C" w:rsidRDefault="00AD400A" w:rsidP="00072AA8">
      <w:pPr>
        <w:jc w:val="both"/>
        <w:rPr>
          <w:rFonts w:ascii="Times New Roman" w:hAnsi="Times New Roman" w:cs="Times New Roman"/>
          <w:color w:val="000000" w:themeColor="text1"/>
        </w:rPr>
      </w:pPr>
      <w:r w:rsidRPr="004E077C">
        <w:rPr>
          <w:rFonts w:ascii="Times New Roman" w:hAnsi="Times New Roman" w:cs="Times New Roman"/>
          <w:color w:val="000000" w:themeColor="text1"/>
        </w:rPr>
        <w:t xml:space="preserve">Research </w:t>
      </w:r>
      <w:r w:rsidR="000B55DC" w:rsidRPr="004E077C">
        <w:rPr>
          <w:rFonts w:ascii="Times New Roman" w:hAnsi="Times New Roman" w:cs="Times New Roman"/>
          <w:color w:val="000000" w:themeColor="text1"/>
        </w:rPr>
        <w:t>S</w:t>
      </w:r>
      <w:r w:rsidRPr="004E077C">
        <w:rPr>
          <w:rFonts w:ascii="Times New Roman" w:hAnsi="Times New Roman" w:cs="Times New Roman"/>
          <w:color w:val="000000" w:themeColor="text1"/>
        </w:rPr>
        <w:t>ignificance:</w:t>
      </w:r>
    </w:p>
    <w:p w14:paraId="5EBF1FE6" w14:textId="20797988" w:rsidR="00AD400A" w:rsidRPr="004E077C" w:rsidRDefault="00AD400A" w:rsidP="00072AA8">
      <w:pPr>
        <w:pStyle w:val="ListParagraph"/>
        <w:numPr>
          <w:ilvl w:val="0"/>
          <w:numId w:val="15"/>
        </w:numPr>
        <w:jc w:val="both"/>
        <w:rPr>
          <w:rFonts w:ascii="Times New Roman" w:hAnsi="Times New Roman" w:cs="Times New Roman"/>
          <w:color w:val="000000" w:themeColor="text1"/>
        </w:rPr>
      </w:pPr>
      <w:r w:rsidRPr="004E077C">
        <w:rPr>
          <w:rFonts w:ascii="Times New Roman" w:hAnsi="Times New Roman" w:cs="Times New Roman"/>
          <w:color w:val="000000" w:themeColor="text1"/>
        </w:rPr>
        <w:t xml:space="preserve">This research </w:t>
      </w:r>
      <w:r w:rsidR="00A179D2">
        <w:rPr>
          <w:rFonts w:ascii="Times New Roman" w:hAnsi="Times New Roman" w:cs="Times New Roman"/>
          <w:color w:val="000000" w:themeColor="text1"/>
        </w:rPr>
        <w:t>may</w:t>
      </w:r>
      <w:r w:rsidRPr="004E077C">
        <w:rPr>
          <w:rFonts w:ascii="Times New Roman" w:hAnsi="Times New Roman" w:cs="Times New Roman"/>
          <w:color w:val="000000" w:themeColor="text1"/>
        </w:rPr>
        <w:t xml:space="preserve"> contribute to a better understanding of the sustainability of the current model of policing in the RSVGPF. </w:t>
      </w:r>
    </w:p>
    <w:p w14:paraId="6537A660" w14:textId="7AB22A01" w:rsidR="00AD400A" w:rsidRPr="004E077C" w:rsidRDefault="00AD400A" w:rsidP="00072AA8">
      <w:pPr>
        <w:pStyle w:val="ListParagraph"/>
        <w:numPr>
          <w:ilvl w:val="0"/>
          <w:numId w:val="15"/>
        </w:numPr>
        <w:jc w:val="both"/>
        <w:rPr>
          <w:rFonts w:ascii="Times New Roman" w:hAnsi="Times New Roman" w:cs="Times New Roman"/>
          <w:color w:val="000000" w:themeColor="text1"/>
        </w:rPr>
      </w:pPr>
      <w:r w:rsidRPr="004E077C">
        <w:rPr>
          <w:rFonts w:ascii="Times New Roman" w:hAnsi="Times New Roman" w:cs="Times New Roman"/>
          <w:color w:val="000000" w:themeColor="text1"/>
        </w:rPr>
        <w:t xml:space="preserve">Findings </w:t>
      </w:r>
      <w:r w:rsidR="00A11EA6">
        <w:rPr>
          <w:rFonts w:ascii="Times New Roman" w:hAnsi="Times New Roman" w:cs="Times New Roman"/>
          <w:color w:val="000000" w:themeColor="text1"/>
        </w:rPr>
        <w:t>from this</w:t>
      </w:r>
      <w:r w:rsidRPr="004E077C">
        <w:rPr>
          <w:rFonts w:ascii="Times New Roman" w:hAnsi="Times New Roman" w:cs="Times New Roman"/>
          <w:color w:val="000000" w:themeColor="text1"/>
        </w:rPr>
        <w:t xml:space="preserve"> research </w:t>
      </w:r>
      <w:r w:rsidR="004E077C">
        <w:rPr>
          <w:rFonts w:ascii="Times New Roman" w:hAnsi="Times New Roman" w:cs="Times New Roman"/>
          <w:color w:val="000000" w:themeColor="text1"/>
        </w:rPr>
        <w:t>may assist</w:t>
      </w:r>
      <w:r w:rsidR="00A11EA6">
        <w:rPr>
          <w:rFonts w:ascii="Times New Roman" w:hAnsi="Times New Roman" w:cs="Times New Roman"/>
          <w:color w:val="000000" w:themeColor="text1"/>
        </w:rPr>
        <w:t xml:space="preserve"> in the formulation of</w:t>
      </w:r>
      <w:r w:rsidRPr="004E077C">
        <w:rPr>
          <w:rFonts w:ascii="Times New Roman" w:hAnsi="Times New Roman" w:cs="Times New Roman"/>
          <w:color w:val="000000" w:themeColor="text1"/>
        </w:rPr>
        <w:t xml:space="preserve"> evidence-base</w:t>
      </w:r>
      <w:r w:rsidR="006567F7" w:rsidRPr="004E077C">
        <w:rPr>
          <w:rFonts w:ascii="Times New Roman" w:hAnsi="Times New Roman" w:cs="Times New Roman"/>
          <w:color w:val="000000" w:themeColor="text1"/>
        </w:rPr>
        <w:t>d</w:t>
      </w:r>
      <w:r w:rsidRPr="004E077C">
        <w:rPr>
          <w:rFonts w:ascii="Times New Roman" w:hAnsi="Times New Roman" w:cs="Times New Roman"/>
          <w:color w:val="000000" w:themeColor="text1"/>
        </w:rPr>
        <w:t xml:space="preserve"> policy recommendations for </w:t>
      </w:r>
      <w:r w:rsidR="00A179D2">
        <w:rPr>
          <w:rFonts w:ascii="Times New Roman" w:hAnsi="Times New Roman" w:cs="Times New Roman"/>
          <w:color w:val="000000" w:themeColor="text1"/>
        </w:rPr>
        <w:t>improving policing in St. Vincent and the Grenadines</w:t>
      </w:r>
      <w:r w:rsidRPr="004E077C">
        <w:rPr>
          <w:rFonts w:ascii="Times New Roman" w:hAnsi="Times New Roman" w:cs="Times New Roman"/>
          <w:color w:val="000000" w:themeColor="text1"/>
        </w:rPr>
        <w:t>.</w:t>
      </w:r>
    </w:p>
    <w:p w14:paraId="34A9DD73" w14:textId="6CCA98D1" w:rsidR="00AE266F" w:rsidRDefault="00A179D2" w:rsidP="00072AA8">
      <w:pPr>
        <w:pStyle w:val="ListParagraph"/>
        <w:numPr>
          <w:ilvl w:val="0"/>
          <w:numId w:val="15"/>
        </w:numPr>
        <w:jc w:val="both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Overall, t</w:t>
      </w:r>
      <w:r w:rsidR="00AD400A" w:rsidRPr="004E077C">
        <w:rPr>
          <w:rFonts w:ascii="Times New Roman" w:hAnsi="Times New Roman" w:cs="Times New Roman"/>
          <w:color w:val="000000" w:themeColor="text1"/>
        </w:rPr>
        <w:t xml:space="preserve">his research may </w:t>
      </w:r>
      <w:r>
        <w:rPr>
          <w:rFonts w:ascii="Times New Roman" w:hAnsi="Times New Roman" w:cs="Times New Roman"/>
          <w:color w:val="000000" w:themeColor="text1"/>
        </w:rPr>
        <w:t>improve</w:t>
      </w:r>
      <w:r w:rsidR="00A11EA6">
        <w:rPr>
          <w:rFonts w:ascii="Times New Roman" w:hAnsi="Times New Roman" w:cs="Times New Roman"/>
          <w:color w:val="000000" w:themeColor="text1"/>
        </w:rPr>
        <w:t xml:space="preserve"> </w:t>
      </w:r>
      <w:r w:rsidR="00A11EA6" w:rsidRPr="004E077C">
        <w:rPr>
          <w:rFonts w:ascii="Times New Roman" w:hAnsi="Times New Roman" w:cs="Times New Roman"/>
          <w:color w:val="000000" w:themeColor="text1"/>
        </w:rPr>
        <w:t xml:space="preserve">understanding of the </w:t>
      </w:r>
      <w:r w:rsidRPr="004E077C">
        <w:rPr>
          <w:rFonts w:ascii="Times New Roman" w:hAnsi="Times New Roman" w:cs="Times New Roman"/>
          <w:color w:val="000000" w:themeColor="text1"/>
        </w:rPr>
        <w:t>enactment</w:t>
      </w:r>
      <w:r w:rsidR="00A11EA6" w:rsidRPr="004E077C">
        <w:rPr>
          <w:rFonts w:ascii="Times New Roman" w:hAnsi="Times New Roman" w:cs="Times New Roman"/>
          <w:color w:val="000000" w:themeColor="text1"/>
        </w:rPr>
        <w:t xml:space="preserve"> of sustainability strategies within </w:t>
      </w:r>
      <w:r>
        <w:rPr>
          <w:rFonts w:ascii="Times New Roman" w:hAnsi="Times New Roman" w:cs="Times New Roman"/>
          <w:color w:val="000000" w:themeColor="text1"/>
        </w:rPr>
        <w:t>the policing field</w:t>
      </w:r>
      <w:r w:rsidR="00A11EA6" w:rsidRPr="004E077C">
        <w:rPr>
          <w:rFonts w:ascii="Times New Roman" w:hAnsi="Times New Roman" w:cs="Times New Roman"/>
          <w:color w:val="000000" w:themeColor="text1"/>
        </w:rPr>
        <w:t xml:space="preserve"> </w:t>
      </w:r>
      <w:r w:rsidR="00A11EA6">
        <w:rPr>
          <w:rFonts w:ascii="Times New Roman" w:hAnsi="Times New Roman" w:cs="Times New Roman"/>
          <w:color w:val="000000" w:themeColor="text1"/>
        </w:rPr>
        <w:t xml:space="preserve">while adding to </w:t>
      </w:r>
      <w:r w:rsidR="00AD400A" w:rsidRPr="004E077C">
        <w:rPr>
          <w:rFonts w:ascii="Times New Roman" w:hAnsi="Times New Roman" w:cs="Times New Roman"/>
          <w:color w:val="000000" w:themeColor="text1"/>
        </w:rPr>
        <w:t xml:space="preserve">existing </w:t>
      </w:r>
      <w:r w:rsidR="00072AA8" w:rsidRPr="004E077C">
        <w:rPr>
          <w:rFonts w:ascii="Times New Roman" w:hAnsi="Times New Roman" w:cs="Times New Roman"/>
          <w:color w:val="000000" w:themeColor="text1"/>
        </w:rPr>
        <w:t>literature</w:t>
      </w:r>
      <w:r w:rsidR="00AD400A" w:rsidRPr="004E077C">
        <w:rPr>
          <w:rFonts w:ascii="Times New Roman" w:hAnsi="Times New Roman" w:cs="Times New Roman"/>
          <w:color w:val="000000" w:themeColor="text1"/>
        </w:rPr>
        <w:t xml:space="preserve">. </w:t>
      </w:r>
    </w:p>
    <w:p w14:paraId="3F6823A0" w14:textId="77777777" w:rsidR="00A179D2" w:rsidRPr="00A179D2" w:rsidRDefault="00A179D2" w:rsidP="00A179D2">
      <w:pPr>
        <w:pStyle w:val="ListParagraph"/>
        <w:jc w:val="both"/>
        <w:rPr>
          <w:rFonts w:ascii="Times New Roman" w:hAnsi="Times New Roman" w:cs="Times New Roman"/>
          <w:color w:val="000000" w:themeColor="text1"/>
        </w:rPr>
      </w:pPr>
    </w:p>
    <w:p w14:paraId="76A96EB2" w14:textId="0B3BB0D7" w:rsidR="00A11EA6" w:rsidRDefault="00AD400A" w:rsidP="0077550E">
      <w:pPr>
        <w:jc w:val="both"/>
        <w:rPr>
          <w:rFonts w:ascii="Times New Roman" w:hAnsi="Times New Roman" w:cs="Times New Roman"/>
        </w:rPr>
      </w:pPr>
      <w:r w:rsidRPr="00622C08">
        <w:rPr>
          <w:rFonts w:ascii="Times New Roman" w:hAnsi="Times New Roman" w:cs="Times New Roman"/>
        </w:rPr>
        <w:t xml:space="preserve">Conclusion </w:t>
      </w:r>
    </w:p>
    <w:p w14:paraId="2ECD36DD" w14:textId="5F3672C8" w:rsidR="00A11EA6" w:rsidRPr="00622C08" w:rsidRDefault="00A11EA6" w:rsidP="0077550E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="00A179D2">
        <w:rPr>
          <w:rFonts w:ascii="Times New Roman" w:hAnsi="Times New Roman" w:cs="Times New Roman"/>
        </w:rPr>
        <w:t>aim of this Research Proposal is</w:t>
      </w:r>
      <w:r>
        <w:rPr>
          <w:rFonts w:ascii="Times New Roman" w:hAnsi="Times New Roman" w:cs="Times New Roman"/>
        </w:rPr>
        <w:t xml:space="preserve"> to </w:t>
      </w:r>
      <w:r w:rsidR="00A179D2">
        <w:rPr>
          <w:rFonts w:ascii="Times New Roman" w:hAnsi="Times New Roman" w:cs="Times New Roman"/>
        </w:rPr>
        <w:t>E</w:t>
      </w:r>
      <w:r>
        <w:rPr>
          <w:rFonts w:ascii="Times New Roman" w:hAnsi="Times New Roman" w:cs="Times New Roman"/>
        </w:rPr>
        <w:t xml:space="preserve">valuate the Sustainability of the Current model of policing of the Royal St. Vincent and the Grenadines Police Force, while simultaneously offering evidence-based recommendations for improving the sustainability of the </w:t>
      </w:r>
      <w:r w:rsidR="00A179D2">
        <w:rPr>
          <w:rFonts w:ascii="Times New Roman" w:hAnsi="Times New Roman" w:cs="Times New Roman"/>
        </w:rPr>
        <w:t>same</w:t>
      </w:r>
      <w:r>
        <w:rPr>
          <w:rFonts w:ascii="Times New Roman" w:hAnsi="Times New Roman" w:cs="Times New Roman"/>
        </w:rPr>
        <w:t xml:space="preserve"> </w:t>
      </w:r>
      <w:r w:rsidR="00A179D2">
        <w:rPr>
          <w:rFonts w:ascii="Times New Roman" w:hAnsi="Times New Roman" w:cs="Times New Roman"/>
        </w:rPr>
        <w:t xml:space="preserve">policing </w:t>
      </w:r>
      <w:r>
        <w:rPr>
          <w:rFonts w:ascii="Times New Roman" w:hAnsi="Times New Roman" w:cs="Times New Roman"/>
        </w:rPr>
        <w:t xml:space="preserve">model. </w:t>
      </w:r>
    </w:p>
    <w:p w14:paraId="0FC62FF0" w14:textId="77777777" w:rsidR="00AE266F" w:rsidRDefault="00AE266F" w:rsidP="00F76FAC">
      <w:pPr>
        <w:spacing w:before="240" w:after="240"/>
        <w:ind w:left="567" w:hanging="567"/>
        <w:jc w:val="center"/>
        <w:rPr>
          <w:rFonts w:ascii="Times New Roman" w:eastAsia="Times New Roman" w:hAnsi="Times New Roman" w:cs="Times New Roman"/>
        </w:rPr>
      </w:pPr>
    </w:p>
    <w:p w14:paraId="7974F364" w14:textId="77777777" w:rsidR="00AE266F" w:rsidRDefault="00AE266F" w:rsidP="00F76FAC">
      <w:pPr>
        <w:spacing w:before="240" w:after="240"/>
        <w:ind w:left="567" w:hanging="567"/>
        <w:jc w:val="center"/>
        <w:rPr>
          <w:rFonts w:ascii="Times New Roman" w:eastAsia="Times New Roman" w:hAnsi="Times New Roman" w:cs="Times New Roman"/>
        </w:rPr>
      </w:pPr>
    </w:p>
    <w:p w14:paraId="1DAB419F" w14:textId="77777777" w:rsidR="00AE266F" w:rsidRDefault="00AE266F" w:rsidP="00F76FAC">
      <w:pPr>
        <w:spacing w:before="240" w:after="240"/>
        <w:ind w:left="567" w:hanging="567"/>
        <w:jc w:val="center"/>
        <w:rPr>
          <w:rFonts w:ascii="Times New Roman" w:eastAsia="Times New Roman" w:hAnsi="Times New Roman" w:cs="Times New Roman"/>
        </w:rPr>
      </w:pPr>
    </w:p>
    <w:p w14:paraId="1D4DE488" w14:textId="77777777" w:rsidR="00AE266F" w:rsidRDefault="00AE266F" w:rsidP="00F76FAC">
      <w:pPr>
        <w:spacing w:before="240" w:after="240"/>
        <w:ind w:left="567" w:hanging="567"/>
        <w:jc w:val="center"/>
        <w:rPr>
          <w:rFonts w:ascii="Times New Roman" w:eastAsia="Times New Roman" w:hAnsi="Times New Roman" w:cs="Times New Roman"/>
        </w:rPr>
      </w:pPr>
    </w:p>
    <w:p w14:paraId="0202711C" w14:textId="77777777" w:rsidR="00AE266F" w:rsidRDefault="00AE266F" w:rsidP="00F76FAC">
      <w:pPr>
        <w:spacing w:before="240" w:after="240"/>
        <w:ind w:left="567" w:hanging="567"/>
        <w:jc w:val="center"/>
        <w:rPr>
          <w:rFonts w:ascii="Times New Roman" w:eastAsia="Times New Roman" w:hAnsi="Times New Roman" w:cs="Times New Roman"/>
        </w:rPr>
      </w:pPr>
    </w:p>
    <w:p w14:paraId="21DE04A5" w14:textId="77777777" w:rsidR="00AE266F" w:rsidRDefault="00AE266F" w:rsidP="00F76FAC">
      <w:pPr>
        <w:spacing w:before="240" w:after="240"/>
        <w:ind w:left="567" w:hanging="567"/>
        <w:jc w:val="center"/>
        <w:rPr>
          <w:rFonts w:ascii="Times New Roman" w:eastAsia="Times New Roman" w:hAnsi="Times New Roman" w:cs="Times New Roman"/>
        </w:rPr>
      </w:pPr>
    </w:p>
    <w:p w14:paraId="06AC238F" w14:textId="77777777" w:rsidR="00AE266F" w:rsidRDefault="00AE266F" w:rsidP="00F76FAC">
      <w:pPr>
        <w:spacing w:before="240" w:after="240"/>
        <w:ind w:left="567" w:hanging="567"/>
        <w:jc w:val="center"/>
        <w:rPr>
          <w:rFonts w:ascii="Times New Roman" w:eastAsia="Times New Roman" w:hAnsi="Times New Roman" w:cs="Times New Roman"/>
        </w:rPr>
      </w:pPr>
    </w:p>
    <w:p w14:paraId="76482C33" w14:textId="77777777" w:rsidR="00AE266F" w:rsidRDefault="00AE266F" w:rsidP="00F76FAC">
      <w:pPr>
        <w:spacing w:before="240" w:after="240"/>
        <w:ind w:left="567" w:hanging="567"/>
        <w:jc w:val="center"/>
        <w:rPr>
          <w:rFonts w:ascii="Times New Roman" w:eastAsia="Times New Roman" w:hAnsi="Times New Roman" w:cs="Times New Roman"/>
        </w:rPr>
      </w:pPr>
    </w:p>
    <w:p w14:paraId="7B9A4986" w14:textId="77777777" w:rsidR="00AE266F" w:rsidRDefault="00AE266F" w:rsidP="00F76FAC">
      <w:pPr>
        <w:spacing w:before="240" w:after="240"/>
        <w:ind w:left="567" w:hanging="567"/>
        <w:jc w:val="center"/>
        <w:rPr>
          <w:rFonts w:ascii="Times New Roman" w:eastAsia="Times New Roman" w:hAnsi="Times New Roman" w:cs="Times New Roman"/>
        </w:rPr>
      </w:pPr>
    </w:p>
    <w:p w14:paraId="4A2AA529" w14:textId="77777777" w:rsidR="00AE266F" w:rsidRDefault="00AE266F" w:rsidP="00F76FAC">
      <w:pPr>
        <w:spacing w:before="240" w:after="240"/>
        <w:ind w:left="567" w:hanging="567"/>
        <w:jc w:val="center"/>
        <w:rPr>
          <w:rFonts w:ascii="Times New Roman" w:eastAsia="Times New Roman" w:hAnsi="Times New Roman" w:cs="Times New Roman"/>
        </w:rPr>
      </w:pPr>
    </w:p>
    <w:p w14:paraId="16D8DC69" w14:textId="77777777" w:rsidR="00AE266F" w:rsidRDefault="00AE266F" w:rsidP="00F76FAC">
      <w:pPr>
        <w:spacing w:before="240" w:after="240"/>
        <w:ind w:left="567" w:hanging="567"/>
        <w:jc w:val="center"/>
        <w:rPr>
          <w:rFonts w:ascii="Times New Roman" w:eastAsia="Times New Roman" w:hAnsi="Times New Roman" w:cs="Times New Roman"/>
        </w:rPr>
      </w:pPr>
    </w:p>
    <w:p w14:paraId="5B1C9A83" w14:textId="77777777" w:rsidR="00AE266F" w:rsidRDefault="00AE266F" w:rsidP="00F76FAC">
      <w:pPr>
        <w:spacing w:before="240" w:after="240"/>
        <w:ind w:left="567" w:hanging="567"/>
        <w:jc w:val="center"/>
        <w:rPr>
          <w:rFonts w:ascii="Times New Roman" w:eastAsia="Times New Roman" w:hAnsi="Times New Roman" w:cs="Times New Roman"/>
        </w:rPr>
      </w:pPr>
    </w:p>
    <w:p w14:paraId="5589842D" w14:textId="77777777" w:rsidR="00AE266F" w:rsidRDefault="00AE266F" w:rsidP="00F76FAC">
      <w:pPr>
        <w:spacing w:before="240" w:after="240"/>
        <w:ind w:left="567" w:hanging="567"/>
        <w:jc w:val="center"/>
        <w:rPr>
          <w:rFonts w:ascii="Times New Roman" w:eastAsia="Times New Roman" w:hAnsi="Times New Roman" w:cs="Times New Roman"/>
        </w:rPr>
      </w:pPr>
    </w:p>
    <w:p w14:paraId="04E4227A" w14:textId="77777777" w:rsidR="00AE266F" w:rsidRDefault="00AE266F" w:rsidP="00F76FAC">
      <w:pPr>
        <w:spacing w:before="240" w:after="240"/>
        <w:ind w:left="567" w:hanging="567"/>
        <w:jc w:val="center"/>
        <w:rPr>
          <w:rFonts w:ascii="Times New Roman" w:eastAsia="Times New Roman" w:hAnsi="Times New Roman" w:cs="Times New Roman"/>
        </w:rPr>
      </w:pPr>
    </w:p>
    <w:p w14:paraId="2FA55344" w14:textId="77777777" w:rsidR="00AE266F" w:rsidRDefault="00AE266F" w:rsidP="00F76FAC">
      <w:pPr>
        <w:spacing w:before="240" w:after="240"/>
        <w:ind w:left="567" w:hanging="567"/>
        <w:jc w:val="center"/>
        <w:rPr>
          <w:rFonts w:ascii="Times New Roman" w:eastAsia="Times New Roman" w:hAnsi="Times New Roman" w:cs="Times New Roman"/>
        </w:rPr>
      </w:pPr>
    </w:p>
    <w:p w14:paraId="422E31E0" w14:textId="77777777" w:rsidR="00AE266F" w:rsidRDefault="00AE266F" w:rsidP="00F76FAC">
      <w:pPr>
        <w:spacing w:before="240" w:after="240"/>
        <w:ind w:left="567" w:hanging="567"/>
        <w:jc w:val="center"/>
        <w:rPr>
          <w:rFonts w:ascii="Times New Roman" w:eastAsia="Times New Roman" w:hAnsi="Times New Roman" w:cs="Times New Roman"/>
        </w:rPr>
      </w:pPr>
    </w:p>
    <w:p w14:paraId="7DC6ED57" w14:textId="77777777" w:rsidR="00AE266F" w:rsidRDefault="00AE266F" w:rsidP="00F76FAC">
      <w:pPr>
        <w:spacing w:before="240" w:after="240"/>
        <w:ind w:left="567" w:hanging="567"/>
        <w:jc w:val="center"/>
        <w:rPr>
          <w:rFonts w:ascii="Times New Roman" w:eastAsia="Times New Roman" w:hAnsi="Times New Roman" w:cs="Times New Roman"/>
        </w:rPr>
      </w:pPr>
    </w:p>
    <w:p w14:paraId="2C3FC101" w14:textId="77777777" w:rsidR="00AE266F" w:rsidRDefault="00AE266F" w:rsidP="002E5270">
      <w:pPr>
        <w:spacing w:before="240" w:after="240"/>
        <w:rPr>
          <w:rFonts w:ascii="Times New Roman" w:eastAsia="Times New Roman" w:hAnsi="Times New Roman" w:cs="Times New Roman"/>
        </w:rPr>
      </w:pPr>
    </w:p>
    <w:p w14:paraId="0A65AE1C" w14:textId="77777777" w:rsidR="008B36AA" w:rsidRDefault="008B36AA" w:rsidP="002E5270">
      <w:pPr>
        <w:spacing w:before="240" w:after="240"/>
        <w:rPr>
          <w:rFonts w:ascii="Times New Roman" w:eastAsia="Times New Roman" w:hAnsi="Times New Roman" w:cs="Times New Roman"/>
        </w:rPr>
      </w:pPr>
    </w:p>
    <w:p w14:paraId="5C66D34C" w14:textId="6F04F534" w:rsidR="00F76FAC" w:rsidRPr="00622C08" w:rsidRDefault="00F76FAC" w:rsidP="00F76FAC">
      <w:pPr>
        <w:spacing w:before="240" w:after="240"/>
        <w:ind w:left="567" w:hanging="567"/>
        <w:jc w:val="center"/>
        <w:rPr>
          <w:rFonts w:ascii="Times New Roman" w:eastAsia="Times New Roman" w:hAnsi="Times New Roman" w:cs="Times New Roman"/>
        </w:rPr>
      </w:pPr>
      <w:r w:rsidRPr="00622C08">
        <w:rPr>
          <w:rFonts w:ascii="Times New Roman" w:eastAsia="Times New Roman" w:hAnsi="Times New Roman" w:cs="Times New Roman"/>
        </w:rPr>
        <w:lastRenderedPageBreak/>
        <w:t>References</w:t>
      </w:r>
    </w:p>
    <w:p w14:paraId="6FC4EC2A" w14:textId="77777777" w:rsidR="00F76FAC" w:rsidRPr="00622C08" w:rsidRDefault="00F76FAC" w:rsidP="00F76FAC">
      <w:pPr>
        <w:spacing w:before="240" w:after="240"/>
        <w:ind w:left="567" w:hanging="567"/>
        <w:rPr>
          <w:rFonts w:ascii="Times New Roman" w:eastAsia="Times New Roman" w:hAnsi="Times New Roman" w:cs="Times New Roman"/>
        </w:rPr>
      </w:pPr>
      <w:r w:rsidRPr="00622C08">
        <w:rPr>
          <w:rFonts w:ascii="Times New Roman" w:eastAsia="Times New Roman" w:hAnsi="Times New Roman" w:cs="Times New Roman"/>
        </w:rPr>
        <w:t xml:space="preserve">Enville  Willians. (2023, October 27). </w:t>
      </w:r>
      <w:r w:rsidRPr="00622C08">
        <w:rPr>
          <w:rFonts w:ascii="Times New Roman" w:eastAsia="Times New Roman" w:hAnsi="Times New Roman" w:cs="Times New Roman"/>
          <w:i/>
          <w:iCs/>
        </w:rPr>
        <w:t>“may peace reign in our land.”</w:t>
      </w:r>
      <w:r w:rsidRPr="00622C08">
        <w:rPr>
          <w:rFonts w:ascii="Times New Roman" w:eastAsia="Times New Roman" w:hAnsi="Times New Roman" w:cs="Times New Roman"/>
        </w:rPr>
        <w:t xml:space="preserve"> iWitness News. </w:t>
      </w:r>
      <w:hyperlink r:id="rId5">
        <w:r w:rsidRPr="00622C08">
          <w:rPr>
            <w:rStyle w:val="Hyperlink"/>
            <w:rFonts w:ascii="Times New Roman" w:eastAsia="Times New Roman" w:hAnsi="Times New Roman" w:cs="Times New Roman"/>
            <w:color w:val="auto"/>
          </w:rPr>
          <w:t>https://www.iwnsvg.com/2023/10/27/may-peace-reign-in-our-land/</w:t>
        </w:r>
      </w:hyperlink>
    </w:p>
    <w:p w14:paraId="70A4F420" w14:textId="77777777" w:rsidR="00F76FAC" w:rsidRPr="00622C08" w:rsidRDefault="00F76FAC" w:rsidP="00F76FAC">
      <w:pPr>
        <w:spacing w:before="240" w:after="240"/>
        <w:ind w:left="567" w:hanging="567"/>
        <w:rPr>
          <w:rFonts w:ascii="Times New Roman" w:eastAsia="Times New Roman" w:hAnsi="Times New Roman" w:cs="Times New Roman"/>
        </w:rPr>
      </w:pPr>
      <w:r w:rsidRPr="00622C08">
        <w:rPr>
          <w:rFonts w:ascii="Times New Roman" w:eastAsia="Times New Roman" w:hAnsi="Times New Roman" w:cs="Times New Roman"/>
        </w:rPr>
        <w:t xml:space="preserve">Kothari, C. R. (2014). </w:t>
      </w:r>
      <w:r w:rsidRPr="00622C08">
        <w:rPr>
          <w:rFonts w:ascii="Times New Roman" w:eastAsia="Times New Roman" w:hAnsi="Times New Roman" w:cs="Times New Roman"/>
          <w:i/>
          <w:iCs/>
        </w:rPr>
        <w:t>Research methodology: Methods and techniques</w:t>
      </w:r>
      <w:r w:rsidRPr="00622C08">
        <w:rPr>
          <w:rFonts w:ascii="Times New Roman" w:eastAsia="Times New Roman" w:hAnsi="Times New Roman" w:cs="Times New Roman"/>
        </w:rPr>
        <w:t>. New Age International (P) Limited, Publishers.</w:t>
      </w:r>
    </w:p>
    <w:p w14:paraId="03366CFC" w14:textId="77777777" w:rsidR="00F76FAC" w:rsidRPr="00622C08" w:rsidRDefault="00F76FAC" w:rsidP="00F76FAC">
      <w:pPr>
        <w:spacing w:before="240" w:after="240"/>
        <w:ind w:left="567" w:hanging="567"/>
        <w:rPr>
          <w:rFonts w:ascii="Times New Roman" w:eastAsia="Times New Roman" w:hAnsi="Times New Roman" w:cs="Times New Roman"/>
        </w:rPr>
      </w:pPr>
      <w:r w:rsidRPr="00622C08">
        <w:rPr>
          <w:rFonts w:ascii="Times New Roman" w:eastAsia="Times New Roman" w:hAnsi="Times New Roman" w:cs="Times New Roman"/>
        </w:rPr>
        <w:t xml:space="preserve">Owen Doody, M. E. B. (2014, November 4). </w:t>
      </w:r>
      <w:r w:rsidRPr="00622C08">
        <w:rPr>
          <w:rFonts w:ascii="Times New Roman" w:eastAsia="Times New Roman" w:hAnsi="Times New Roman" w:cs="Times New Roman"/>
          <w:i/>
          <w:iCs/>
        </w:rPr>
        <w:t>Setting a research question, aim and objective</w:t>
      </w:r>
      <w:r w:rsidRPr="00622C08">
        <w:rPr>
          <w:rFonts w:ascii="Times New Roman" w:eastAsia="Times New Roman" w:hAnsi="Times New Roman" w:cs="Times New Roman"/>
        </w:rPr>
        <w:t xml:space="preserve">. Owen Doody ,Maria E Bailey. </w:t>
      </w:r>
      <w:hyperlink r:id="rId6">
        <w:r w:rsidRPr="00622C08">
          <w:rPr>
            <w:rStyle w:val="Hyperlink"/>
            <w:rFonts w:ascii="Times New Roman" w:eastAsia="Times New Roman" w:hAnsi="Times New Roman" w:cs="Times New Roman"/>
            <w:color w:val="auto"/>
          </w:rPr>
          <w:t>https://journals.rcni.com/nurse-researcher/setting-a-research-question-aim-and-objective-nr.23.4.19.s5</w:t>
        </w:r>
      </w:hyperlink>
    </w:p>
    <w:p w14:paraId="59FFAEAD" w14:textId="77777777" w:rsidR="00F76FAC" w:rsidRPr="00622C08" w:rsidRDefault="00F76FAC" w:rsidP="00F76FAC">
      <w:pPr>
        <w:spacing w:before="240" w:after="240"/>
        <w:ind w:left="567" w:hanging="567"/>
        <w:rPr>
          <w:rFonts w:ascii="Times New Roman" w:eastAsia="Times New Roman" w:hAnsi="Times New Roman" w:cs="Times New Roman"/>
        </w:rPr>
      </w:pPr>
      <w:r w:rsidRPr="00622C08">
        <w:rPr>
          <w:rFonts w:ascii="Times New Roman" w:eastAsia="Times New Roman" w:hAnsi="Times New Roman" w:cs="Times New Roman"/>
          <w:i/>
          <w:iCs/>
        </w:rPr>
        <w:t>St Vincent and the grenadines</w:t>
      </w:r>
      <w:r w:rsidRPr="00622C08">
        <w:rPr>
          <w:rFonts w:ascii="Times New Roman" w:eastAsia="Times New Roman" w:hAnsi="Times New Roman" w:cs="Times New Roman"/>
        </w:rPr>
        <w:t xml:space="preserve">. Commonwealth Chamber of Commerce. (2023, April 26). </w:t>
      </w:r>
      <w:hyperlink r:id="rId7">
        <w:r w:rsidRPr="00622C08">
          <w:rPr>
            <w:rStyle w:val="Hyperlink"/>
            <w:rFonts w:ascii="Times New Roman" w:eastAsia="Times New Roman" w:hAnsi="Times New Roman" w:cs="Times New Roman"/>
            <w:color w:val="auto"/>
          </w:rPr>
          <w:t>https://commonwealthchamber.com/member-countries/st-vincent-and-the-grenadines/</w:t>
        </w:r>
      </w:hyperlink>
    </w:p>
    <w:p w14:paraId="40DD065B" w14:textId="77777777" w:rsidR="00F76FAC" w:rsidRPr="00622C08" w:rsidRDefault="00F76FAC" w:rsidP="00F76FAC">
      <w:pPr>
        <w:spacing w:before="240" w:after="240"/>
        <w:ind w:left="567" w:hanging="567"/>
        <w:rPr>
          <w:rFonts w:ascii="Times New Roman" w:eastAsia="Times New Roman" w:hAnsi="Times New Roman" w:cs="Times New Roman"/>
        </w:rPr>
      </w:pPr>
      <w:r w:rsidRPr="00622C08">
        <w:rPr>
          <w:rFonts w:ascii="Times New Roman" w:eastAsia="Times New Roman" w:hAnsi="Times New Roman" w:cs="Times New Roman"/>
        </w:rPr>
        <w:t xml:space="preserve">Terrell, S. (n.d.). </w:t>
      </w:r>
      <w:r w:rsidRPr="00622C08">
        <w:rPr>
          <w:rFonts w:ascii="Times New Roman" w:eastAsia="Times New Roman" w:hAnsi="Times New Roman" w:cs="Times New Roman"/>
          <w:i/>
          <w:iCs/>
        </w:rPr>
        <w:t>Writing a proposal for your dissertation</w:t>
      </w:r>
      <w:r w:rsidRPr="00622C08">
        <w:rPr>
          <w:rFonts w:ascii="Times New Roman" w:eastAsia="Times New Roman" w:hAnsi="Times New Roman" w:cs="Times New Roman"/>
        </w:rPr>
        <w:t xml:space="preserve">. Google Books. </w:t>
      </w:r>
      <w:hyperlink r:id="rId8" w:anchor="v=onepage&amp;q=dissertation%20writing&amp;f=false">
        <w:r w:rsidRPr="00622C08">
          <w:rPr>
            <w:rStyle w:val="Hyperlink"/>
            <w:rFonts w:ascii="Times New Roman" w:eastAsia="Times New Roman" w:hAnsi="Times New Roman" w:cs="Times New Roman"/>
            <w:color w:val="auto"/>
          </w:rPr>
          <w:t>https://books.google.com.vc/books?hl=en&amp;lr=&amp;id=7DGDEAAAQBAJ&amp;oi=fnd&amp;pg=PP1&amp;dq=dissertation%2Bwriting&amp;ots=PFiXiZcji_&amp;sig=t7xu2xtPOqNx5yp3kkmuC8gEVis&amp;redir_esc=y#v=onepage&amp;q=dissertation%20writing&amp;f=false</w:t>
        </w:r>
      </w:hyperlink>
    </w:p>
    <w:p w14:paraId="7A49A3ED" w14:textId="77777777" w:rsidR="00F76FAC" w:rsidRDefault="00F76FAC" w:rsidP="00F76FAC">
      <w:pPr>
        <w:rPr>
          <w:rFonts w:ascii="Times New Roman" w:hAnsi="Times New Roman" w:cs="Times New Roman"/>
          <w:sz w:val="22"/>
          <w:szCs w:val="22"/>
        </w:rPr>
      </w:pPr>
    </w:p>
    <w:p w14:paraId="2CCFC84A" w14:textId="77777777" w:rsidR="00AD400A" w:rsidRPr="0000277D" w:rsidRDefault="00AD400A" w:rsidP="35B03FA0">
      <w:pPr>
        <w:rPr>
          <w:rFonts w:ascii="Times New Roman" w:hAnsi="Times New Roman" w:cs="Times New Roman"/>
          <w:sz w:val="22"/>
          <w:szCs w:val="22"/>
        </w:rPr>
      </w:pPr>
    </w:p>
    <w:sectPr w:rsidR="00AD400A" w:rsidRPr="0000277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6F25BE"/>
    <w:multiLevelType w:val="hybridMultilevel"/>
    <w:tmpl w:val="2CDEC562"/>
    <w:lvl w:ilvl="0" w:tplc="4F945562">
      <w:start w:val="1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DB582A"/>
    <w:multiLevelType w:val="hybridMultilevel"/>
    <w:tmpl w:val="77AA2490"/>
    <w:lvl w:ilvl="0" w:tplc="4F945562">
      <w:start w:val="1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83B451"/>
    <w:multiLevelType w:val="hybridMultilevel"/>
    <w:tmpl w:val="45D0B2B8"/>
    <w:lvl w:ilvl="0" w:tplc="DAA0E62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914D4D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74642D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1B46FB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2F0AAF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87C3A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A7C1D8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F42A9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9C0BE8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E03004"/>
    <w:multiLevelType w:val="hybridMultilevel"/>
    <w:tmpl w:val="E1504B90"/>
    <w:lvl w:ilvl="0" w:tplc="4F945562">
      <w:start w:val="1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FFFFFF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FFFFFFF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FFFFFFF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7DE5925"/>
    <w:multiLevelType w:val="hybridMultilevel"/>
    <w:tmpl w:val="6A605354"/>
    <w:lvl w:ilvl="0" w:tplc="4F945562">
      <w:start w:val="1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CE6BD7A"/>
    <w:multiLevelType w:val="hybridMultilevel"/>
    <w:tmpl w:val="87D8C8F0"/>
    <w:lvl w:ilvl="0" w:tplc="22EACED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7F6F51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6DE5EC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A66E19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F628D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11E22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4B0F7D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1F4E63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5D8767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B82739"/>
    <w:multiLevelType w:val="hybridMultilevel"/>
    <w:tmpl w:val="F2728766"/>
    <w:lvl w:ilvl="0" w:tplc="4F945562">
      <w:start w:val="1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962445B"/>
    <w:multiLevelType w:val="hybridMultilevel"/>
    <w:tmpl w:val="004CE590"/>
    <w:lvl w:ilvl="0" w:tplc="4F945562">
      <w:start w:val="1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23973EF"/>
    <w:multiLevelType w:val="hybridMultilevel"/>
    <w:tmpl w:val="97C00784"/>
    <w:lvl w:ilvl="0" w:tplc="20000013">
      <w:start w:val="1"/>
      <w:numFmt w:val="upperRoman"/>
      <w:lvlText w:val="%1."/>
      <w:lvlJc w:val="right"/>
      <w:pPr>
        <w:ind w:left="720" w:hanging="360"/>
      </w:pPr>
      <w:rPr>
        <w:rFonts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FFFFFF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FFFFFFF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FFFFFFF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6B205BE"/>
    <w:multiLevelType w:val="hybridMultilevel"/>
    <w:tmpl w:val="DBBC36F2"/>
    <w:lvl w:ilvl="0" w:tplc="4F945562">
      <w:start w:val="1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C32095B"/>
    <w:multiLevelType w:val="hybridMultilevel"/>
    <w:tmpl w:val="2C0ACCD6"/>
    <w:lvl w:ilvl="0" w:tplc="2000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DAB791B"/>
    <w:multiLevelType w:val="hybridMultilevel"/>
    <w:tmpl w:val="B0100602"/>
    <w:lvl w:ilvl="0" w:tplc="649C12B2">
      <w:start w:val="1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FE8631D"/>
    <w:multiLevelType w:val="hybridMultilevel"/>
    <w:tmpl w:val="11684228"/>
    <w:lvl w:ilvl="0" w:tplc="4F945562">
      <w:start w:val="1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0E824EB"/>
    <w:multiLevelType w:val="hybridMultilevel"/>
    <w:tmpl w:val="FA28547A"/>
    <w:lvl w:ilvl="0" w:tplc="4F945562">
      <w:start w:val="1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5A439A7"/>
    <w:multiLevelType w:val="hybridMultilevel"/>
    <w:tmpl w:val="976A2F24"/>
    <w:lvl w:ilvl="0" w:tplc="20000013">
      <w:start w:val="1"/>
      <w:numFmt w:val="upperRoman"/>
      <w:lvlText w:val="%1."/>
      <w:lvlJc w:val="right"/>
      <w:pPr>
        <w:ind w:left="720" w:hanging="360"/>
      </w:pPr>
      <w:rPr>
        <w:rFonts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FFFFFF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FFFFFFF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FFFFFFF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AA23CA4"/>
    <w:multiLevelType w:val="hybridMultilevel"/>
    <w:tmpl w:val="4DC8662E"/>
    <w:lvl w:ilvl="0" w:tplc="4F945562">
      <w:start w:val="1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0B54661"/>
    <w:multiLevelType w:val="hybridMultilevel"/>
    <w:tmpl w:val="EAC40EF6"/>
    <w:lvl w:ilvl="0" w:tplc="2000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FFFFFF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FFFFFFF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FFFFFFF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581642C"/>
    <w:multiLevelType w:val="hybridMultilevel"/>
    <w:tmpl w:val="72440452"/>
    <w:lvl w:ilvl="0" w:tplc="4F945562">
      <w:start w:val="1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DAC3E14"/>
    <w:multiLevelType w:val="hybridMultilevel"/>
    <w:tmpl w:val="81DE84B2"/>
    <w:lvl w:ilvl="0" w:tplc="2000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EEE685B"/>
    <w:multiLevelType w:val="hybridMultilevel"/>
    <w:tmpl w:val="27E296D4"/>
    <w:lvl w:ilvl="0" w:tplc="2000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FFFFFF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FFFFFFF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FFFFFFF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46004190">
    <w:abstractNumId w:val="2"/>
  </w:num>
  <w:num w:numId="2" w16cid:durableId="850947780">
    <w:abstractNumId w:val="5"/>
  </w:num>
  <w:num w:numId="3" w16cid:durableId="1839151776">
    <w:abstractNumId w:val="14"/>
  </w:num>
  <w:num w:numId="4" w16cid:durableId="2034064061">
    <w:abstractNumId w:val="8"/>
  </w:num>
  <w:num w:numId="5" w16cid:durableId="936718195">
    <w:abstractNumId w:val="19"/>
  </w:num>
  <w:num w:numId="6" w16cid:durableId="757944601">
    <w:abstractNumId w:val="16"/>
  </w:num>
  <w:num w:numId="7" w16cid:durableId="1680353196">
    <w:abstractNumId w:val="10"/>
  </w:num>
  <w:num w:numId="8" w16cid:durableId="480578292">
    <w:abstractNumId w:val="18"/>
  </w:num>
  <w:num w:numId="9" w16cid:durableId="58138222">
    <w:abstractNumId w:val="0"/>
  </w:num>
  <w:num w:numId="10" w16cid:durableId="1119682757">
    <w:abstractNumId w:val="11"/>
  </w:num>
  <w:num w:numId="11" w16cid:durableId="413666165">
    <w:abstractNumId w:val="1"/>
  </w:num>
  <w:num w:numId="12" w16cid:durableId="1294477808">
    <w:abstractNumId w:val="4"/>
  </w:num>
  <w:num w:numId="13" w16cid:durableId="2136873323">
    <w:abstractNumId w:val="13"/>
  </w:num>
  <w:num w:numId="14" w16cid:durableId="1014764276">
    <w:abstractNumId w:val="12"/>
  </w:num>
  <w:num w:numId="15" w16cid:durableId="857935634">
    <w:abstractNumId w:val="17"/>
  </w:num>
  <w:num w:numId="16" w16cid:durableId="724255854">
    <w:abstractNumId w:val="7"/>
  </w:num>
  <w:num w:numId="17" w16cid:durableId="2046783477">
    <w:abstractNumId w:val="15"/>
  </w:num>
  <w:num w:numId="18" w16cid:durableId="1681811527">
    <w:abstractNumId w:val="9"/>
  </w:num>
  <w:num w:numId="19" w16cid:durableId="1410034647">
    <w:abstractNumId w:val="3"/>
  </w:num>
  <w:num w:numId="20" w16cid:durableId="100994197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80BFF39"/>
    <w:rsid w:val="0000277D"/>
    <w:rsid w:val="0005720D"/>
    <w:rsid w:val="00072AA8"/>
    <w:rsid w:val="00076F12"/>
    <w:rsid w:val="000B55DC"/>
    <w:rsid w:val="002122CD"/>
    <w:rsid w:val="00243A25"/>
    <w:rsid w:val="002B29EF"/>
    <w:rsid w:val="002E5270"/>
    <w:rsid w:val="003B057D"/>
    <w:rsid w:val="003C523F"/>
    <w:rsid w:val="004C1FDE"/>
    <w:rsid w:val="004E077C"/>
    <w:rsid w:val="0051487E"/>
    <w:rsid w:val="00514C0F"/>
    <w:rsid w:val="00550807"/>
    <w:rsid w:val="00584111"/>
    <w:rsid w:val="005930B4"/>
    <w:rsid w:val="00622C08"/>
    <w:rsid w:val="006567F7"/>
    <w:rsid w:val="0077550E"/>
    <w:rsid w:val="007874AD"/>
    <w:rsid w:val="007B2CA0"/>
    <w:rsid w:val="008044FF"/>
    <w:rsid w:val="0080667A"/>
    <w:rsid w:val="008A4A2D"/>
    <w:rsid w:val="008B36AA"/>
    <w:rsid w:val="00926AED"/>
    <w:rsid w:val="00970F7B"/>
    <w:rsid w:val="00A11EA6"/>
    <w:rsid w:val="00A179D2"/>
    <w:rsid w:val="00AD400A"/>
    <w:rsid w:val="00AE266F"/>
    <w:rsid w:val="00BC601A"/>
    <w:rsid w:val="00BE216C"/>
    <w:rsid w:val="00BF63D9"/>
    <w:rsid w:val="00C42297"/>
    <w:rsid w:val="00C6027C"/>
    <w:rsid w:val="00CA440B"/>
    <w:rsid w:val="00D904DB"/>
    <w:rsid w:val="00D93B08"/>
    <w:rsid w:val="00E14C89"/>
    <w:rsid w:val="00E32B7F"/>
    <w:rsid w:val="00E6473B"/>
    <w:rsid w:val="00EB0D11"/>
    <w:rsid w:val="00EB9D89"/>
    <w:rsid w:val="00F76FAC"/>
    <w:rsid w:val="04477972"/>
    <w:rsid w:val="04CFCBC0"/>
    <w:rsid w:val="05D3276F"/>
    <w:rsid w:val="065FE31B"/>
    <w:rsid w:val="0763789C"/>
    <w:rsid w:val="079EA8B7"/>
    <w:rsid w:val="07A15DD3"/>
    <w:rsid w:val="07C653B3"/>
    <w:rsid w:val="084DBA13"/>
    <w:rsid w:val="09237E67"/>
    <w:rsid w:val="099DDDB3"/>
    <w:rsid w:val="0B695A25"/>
    <w:rsid w:val="0C59FD7A"/>
    <w:rsid w:val="0DEBC2D1"/>
    <w:rsid w:val="0E7D9685"/>
    <w:rsid w:val="11FA9EDF"/>
    <w:rsid w:val="120E9AB7"/>
    <w:rsid w:val="13577430"/>
    <w:rsid w:val="144FA6E2"/>
    <w:rsid w:val="15352D02"/>
    <w:rsid w:val="15B4A462"/>
    <w:rsid w:val="15DF85B9"/>
    <w:rsid w:val="16B0E2C4"/>
    <w:rsid w:val="1770460D"/>
    <w:rsid w:val="17DF7851"/>
    <w:rsid w:val="18F7A33D"/>
    <w:rsid w:val="19C00AE7"/>
    <w:rsid w:val="1C764BFC"/>
    <w:rsid w:val="1DAB95E6"/>
    <w:rsid w:val="1E451DD2"/>
    <w:rsid w:val="226E55DC"/>
    <w:rsid w:val="2378795B"/>
    <w:rsid w:val="23A61FDF"/>
    <w:rsid w:val="246D9AC0"/>
    <w:rsid w:val="2667CA61"/>
    <w:rsid w:val="26BAB93A"/>
    <w:rsid w:val="26F0E45A"/>
    <w:rsid w:val="26FDE135"/>
    <w:rsid w:val="277C089C"/>
    <w:rsid w:val="27E93BDA"/>
    <w:rsid w:val="28F9C1F3"/>
    <w:rsid w:val="2924136D"/>
    <w:rsid w:val="29558651"/>
    <w:rsid w:val="2A76E7B1"/>
    <w:rsid w:val="2A83B85D"/>
    <w:rsid w:val="2DCFDC2A"/>
    <w:rsid w:val="2F1636BE"/>
    <w:rsid w:val="2F4361F0"/>
    <w:rsid w:val="2F80FDD1"/>
    <w:rsid w:val="30BC6529"/>
    <w:rsid w:val="334D167C"/>
    <w:rsid w:val="33545D4E"/>
    <w:rsid w:val="33903D4B"/>
    <w:rsid w:val="35B03FA0"/>
    <w:rsid w:val="3611926D"/>
    <w:rsid w:val="365167D2"/>
    <w:rsid w:val="3A53456C"/>
    <w:rsid w:val="3B58493F"/>
    <w:rsid w:val="3BAE69DE"/>
    <w:rsid w:val="3F565C62"/>
    <w:rsid w:val="40308A40"/>
    <w:rsid w:val="416A6899"/>
    <w:rsid w:val="460EE45D"/>
    <w:rsid w:val="4620C73E"/>
    <w:rsid w:val="47528D2C"/>
    <w:rsid w:val="47B36BC8"/>
    <w:rsid w:val="480BFF39"/>
    <w:rsid w:val="48685900"/>
    <w:rsid w:val="495A2EE1"/>
    <w:rsid w:val="4A407D49"/>
    <w:rsid w:val="4B7454BC"/>
    <w:rsid w:val="4D2C6D7A"/>
    <w:rsid w:val="4DD0515F"/>
    <w:rsid w:val="4E867AD6"/>
    <w:rsid w:val="5289C357"/>
    <w:rsid w:val="529AC566"/>
    <w:rsid w:val="548C262B"/>
    <w:rsid w:val="558C62E4"/>
    <w:rsid w:val="588DF452"/>
    <w:rsid w:val="58AF4E45"/>
    <w:rsid w:val="58EAF5EB"/>
    <w:rsid w:val="5AB32B6B"/>
    <w:rsid w:val="5B15EE4A"/>
    <w:rsid w:val="5B5CF6D0"/>
    <w:rsid w:val="5BFCC40F"/>
    <w:rsid w:val="5C6896ED"/>
    <w:rsid w:val="5CEDAD31"/>
    <w:rsid w:val="5FE93CEE"/>
    <w:rsid w:val="618501A1"/>
    <w:rsid w:val="61D3A7AB"/>
    <w:rsid w:val="6418352B"/>
    <w:rsid w:val="644768D4"/>
    <w:rsid w:val="64B99177"/>
    <w:rsid w:val="65B066E7"/>
    <w:rsid w:val="6629618D"/>
    <w:rsid w:val="692C6E6D"/>
    <w:rsid w:val="69DD6616"/>
    <w:rsid w:val="6A2A2615"/>
    <w:rsid w:val="6CD67B3A"/>
    <w:rsid w:val="6D904D07"/>
    <w:rsid w:val="6DB6D779"/>
    <w:rsid w:val="6DC2D4B3"/>
    <w:rsid w:val="6DDE0104"/>
    <w:rsid w:val="6EDA4FFD"/>
    <w:rsid w:val="6FBF097D"/>
    <w:rsid w:val="6FC56A44"/>
    <w:rsid w:val="6FDA6C34"/>
    <w:rsid w:val="7402363F"/>
    <w:rsid w:val="750B6B25"/>
    <w:rsid w:val="758FE5F1"/>
    <w:rsid w:val="786108E7"/>
    <w:rsid w:val="796184E5"/>
    <w:rsid w:val="7C367A4C"/>
    <w:rsid w:val="7D387B49"/>
    <w:rsid w:val="7DAB22AC"/>
    <w:rsid w:val="7F513D18"/>
    <w:rsid w:val="7F6C114C"/>
    <w:rsid w:val="7F86FD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0BFF39"/>
  <w15:chartTrackingRefBased/>
  <w15:docId w15:val="{7B931C51-3D50-4EBD-975D-26013536C6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NoSpacing">
    <w:name w:val="No Spacing"/>
    <w:uiPriority w:val="1"/>
    <w:qFormat/>
    <w:rsid w:val="00E6473B"/>
    <w:pPr>
      <w:spacing w:after="0" w:line="240" w:lineRule="auto"/>
    </w:pPr>
    <w:rPr>
      <w:rFonts w:eastAsiaTheme="minorHAnsi"/>
      <w:kern w:val="2"/>
      <w:sz w:val="22"/>
      <w:szCs w:val="22"/>
      <w:lang w:val="en-VC" w:eastAsia="en-US"/>
      <w14:ligatures w14:val="standardContextual"/>
    </w:rPr>
  </w:style>
  <w:style w:type="character" w:styleId="Hyperlink">
    <w:name w:val="Hyperlink"/>
    <w:basedOn w:val="DefaultParagraphFont"/>
    <w:uiPriority w:val="99"/>
    <w:unhideWhenUsed/>
    <w:rsid w:val="00F76FAC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88665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ooks.google.com.vc/books?hl=en&amp;lr=&amp;id=7DGDEAAAQBAJ&amp;oi=fnd&amp;pg=PP1&amp;dq=dissertation%2Bwriting&amp;ots=PFiXiZcji_&amp;sig=t7xu2xtPOqNx5yp3kkmuC8gEVis&amp;redir_esc=y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commonwealthchamber.com/member-countries/st-vincent-and-the-grenadine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journals.rcni.com/nurse-researcher/setting-a-research-question-aim-and-objective-nr.23.4.19.s5" TargetMode="External"/><Relationship Id="rId5" Type="http://schemas.openxmlformats.org/officeDocument/2006/relationships/hyperlink" Target="https://www.iwnsvg.com/2023/10/27/may-peace-reign-in-our-land/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1146</Words>
  <Characters>6534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Noriesiah Shallow</dc:creator>
  <cp:keywords/>
  <dc:description/>
  <cp:lastModifiedBy>Noriesiah Shallow</cp:lastModifiedBy>
  <cp:revision>4</cp:revision>
  <dcterms:created xsi:type="dcterms:W3CDTF">2024-08-19T16:49:00Z</dcterms:created>
  <dcterms:modified xsi:type="dcterms:W3CDTF">2024-08-19T16:51:00Z</dcterms:modified>
</cp:coreProperties>
</file>