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B98806" w14:textId="79580D86" w:rsidR="00B9045E" w:rsidRDefault="00B9045E">
      <w:proofErr w:type="spellStart"/>
      <w:r>
        <w:t>Llanllyr</w:t>
      </w:r>
      <w:proofErr w:type="spellEnd"/>
      <w:r>
        <w:t xml:space="preserve"> site Journal</w:t>
      </w:r>
    </w:p>
    <w:p w14:paraId="6CB32D79" w14:textId="58901829" w:rsidR="00B9045E" w:rsidRDefault="00B9045E">
      <w:r>
        <w:t>Day one</w:t>
      </w:r>
    </w:p>
    <w:p w14:paraId="1A0D88E3" w14:textId="5D1232DD" w:rsidR="00B9045E" w:rsidRDefault="00B9045E">
      <w:r>
        <w:t xml:space="preserve">I brought a trowel and a bottle of water in a bag to the excavation this day. I ate my lunch beforehand. I got hungry so I will bring lunch in a thermos the next day. </w:t>
      </w:r>
      <w:r w:rsidR="00AB2F4B">
        <w:t xml:space="preserve">My friend will </w:t>
      </w:r>
      <w:proofErr w:type="gramStart"/>
      <w:r w:rsidR="00AB2F4B">
        <w:t>gave</w:t>
      </w:r>
      <w:proofErr w:type="gramEnd"/>
      <w:r w:rsidR="00AB2F4B">
        <w:t xml:space="preserve"> me an extra journal to work with. </w:t>
      </w:r>
    </w:p>
    <w:p w14:paraId="21A4CAD0" w14:textId="3620B7A6" w:rsidR="00AB2F4B" w:rsidRDefault="00AB2F4B">
      <w:r>
        <w:t xml:space="preserve">The road leading into the site began to become rockier, showing more rural qualities like less road maintenance. There were lakes and marshes leading up to the beginning of the valley. The valley was a large basin covered in fields separated by hedges and fences. The site itself was on a farm, a short walk from the main parts. </w:t>
      </w:r>
    </w:p>
    <w:p w14:paraId="3E47FF7B" w14:textId="1F16EDE8" w:rsidR="00AB2F4B" w:rsidRPr="00171B79" w:rsidRDefault="00AB2F4B">
      <w:pPr>
        <w:rPr>
          <w:vertAlign w:val="superscript"/>
        </w:rPr>
      </w:pPr>
      <w:r>
        <w:t xml:space="preserve">We were told what to look for and where we were digging. There were visible mounds that in the past would be islands. This was a lake in the ice age. There were visible ½ meter rises in the earth with less </w:t>
      </w:r>
      <w:r w:rsidR="00383E02">
        <w:t>j</w:t>
      </w:r>
      <w:r w:rsidR="00D82977">
        <w:t>uncus</w:t>
      </w:r>
      <w:r>
        <w:t xml:space="preserve"> about. </w:t>
      </w:r>
      <w:r w:rsidR="00383E02">
        <w:t xml:space="preserve">Juncus is a plant that </w:t>
      </w:r>
      <w:r w:rsidR="00367E92">
        <w:t xml:space="preserve">grows in moisture, so one can infer which area has more moisture </w:t>
      </w:r>
      <w:r w:rsidR="000F028D">
        <w:t xml:space="preserve">and less elevation—more likely to be a lake in the past—by the </w:t>
      </w:r>
      <w:r w:rsidR="00CD2501">
        <w:t>level of juncus</w:t>
      </w:r>
      <w:r w:rsidR="00171B79">
        <w:t xml:space="preserve">. </w:t>
      </w:r>
      <w:r w:rsidR="00CD2501">
        <w:t xml:space="preserve">Therefore, the small islands in the lake can be found where there is minimal juncus. </w:t>
      </w:r>
      <w:r w:rsidR="00171B79">
        <w:t>The exact type of plant is called juncus effusus</w:t>
      </w:r>
      <w:r w:rsidR="00171B79">
        <w:t xml:space="preserve">. </w:t>
      </w:r>
      <w:r w:rsidR="00171B79">
        <w:rPr>
          <w:vertAlign w:val="superscript"/>
        </w:rPr>
        <w:t>1</w:t>
      </w:r>
    </w:p>
    <w:p w14:paraId="3102F64E" w14:textId="5E7C98DD" w:rsidR="00AB2F4B" w:rsidRDefault="00AB2F4B">
      <w:r>
        <w:t xml:space="preserve">Everyone was split into groups of 4. My group consisted of me, Will, Megan, and Paula (last names unknown). We were given a plot to dig trench #23. The trench was to be 6 meters long and 2 meters wide. We used the Pythagorean theorem to calculate the right angles and used tape measurers to get the lengths. We put nails in the ground in the corners and then put string around them. </w:t>
      </w:r>
    </w:p>
    <w:p w14:paraId="23A87A32" w14:textId="63886C2C" w:rsidR="007E0FC8" w:rsidRDefault="007E0FC8">
      <w:r>
        <w:rPr>
          <w:noProof/>
        </w:rPr>
        <w:drawing>
          <wp:inline distT="0" distB="0" distL="0" distR="0" wp14:anchorId="20CF5365" wp14:editId="108F9F86">
            <wp:extent cx="1818762" cy="2423160"/>
            <wp:effectExtent l="0" t="0" r="0" b="0"/>
            <wp:docPr id="72728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23559" cy="2429552"/>
                    </a:xfrm>
                    <a:prstGeom prst="rect">
                      <a:avLst/>
                    </a:prstGeom>
                    <a:noFill/>
                  </pic:spPr>
                </pic:pic>
              </a:graphicData>
            </a:graphic>
          </wp:inline>
        </w:drawing>
      </w:r>
    </w:p>
    <w:p w14:paraId="64EA4767" w14:textId="349D0AE3" w:rsidR="00AB2F4B" w:rsidRDefault="00AB2F4B">
      <w:r>
        <w:t xml:space="preserve">We began by using spades to carve out the perimeter of the </w:t>
      </w:r>
      <w:r w:rsidR="007E0FC8">
        <w:t xml:space="preserve">trench. We then cut small blocks of grass and dirt and stacked them on a </w:t>
      </w:r>
      <w:proofErr w:type="gramStart"/>
      <w:r w:rsidR="007E0FC8">
        <w:t>tarp,</w:t>
      </w:r>
      <w:proofErr w:type="gramEnd"/>
      <w:r w:rsidR="007E0FC8">
        <w:t xml:space="preserve"> these will be placed back into the ground after the excavation. </w:t>
      </w:r>
    </w:p>
    <w:p w14:paraId="5BFCEFD6" w14:textId="5AED0C48" w:rsidR="007E0FC8" w:rsidRDefault="007E0FC8">
      <w:r>
        <w:rPr>
          <w:noProof/>
        </w:rPr>
        <w:lastRenderedPageBreak/>
        <w:drawing>
          <wp:inline distT="0" distB="0" distL="0" distR="0" wp14:anchorId="1F51D577" wp14:editId="7301365E">
            <wp:extent cx="1630023" cy="2171700"/>
            <wp:effectExtent l="0" t="0" r="8890" b="0"/>
            <wp:docPr id="7604550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34073" cy="2177095"/>
                    </a:xfrm>
                    <a:prstGeom prst="rect">
                      <a:avLst/>
                    </a:prstGeom>
                    <a:noFill/>
                  </pic:spPr>
                </pic:pic>
              </a:graphicData>
            </a:graphic>
          </wp:inline>
        </w:drawing>
      </w:r>
    </w:p>
    <w:p w14:paraId="1C7BF900" w14:textId="5EBC99A5" w:rsidR="007E0FC8" w:rsidRDefault="007E0FC8">
      <w:r>
        <w:t xml:space="preserve">The finds of today are many and varied. Various potteries and slag were </w:t>
      </w:r>
      <w:r w:rsidR="00C26B3C">
        <w:t>found;</w:t>
      </w:r>
      <w:r>
        <w:t xml:space="preserve"> Melted nails and iron were also found</w:t>
      </w:r>
      <w:r w:rsidR="00C26B3C">
        <w:t xml:space="preserve">. This looks like the site was a dump site for some find of crafting. This was all found in the first layer while </w:t>
      </w:r>
      <w:proofErr w:type="spellStart"/>
      <w:r w:rsidR="00C26B3C">
        <w:t>deturfing</w:t>
      </w:r>
      <w:proofErr w:type="spellEnd"/>
      <w:r w:rsidR="00C26B3C">
        <w:t xml:space="preserve">. </w:t>
      </w:r>
      <w:proofErr w:type="spellStart"/>
      <w:r w:rsidR="00C26B3C">
        <w:t>Deturfing</w:t>
      </w:r>
      <w:proofErr w:type="spellEnd"/>
      <w:r w:rsidR="00C26B3C">
        <w:t xml:space="preserve"> was not finished as there were tough to get through shrubs and the spades on hand were not sharp enough, however acquired a spade sharp enough and have </w:t>
      </w:r>
      <w:proofErr w:type="spellStart"/>
      <w:r w:rsidR="00C26B3C">
        <w:t>began</w:t>
      </w:r>
      <w:proofErr w:type="spellEnd"/>
      <w:r w:rsidR="00C26B3C">
        <w:t xml:space="preserve"> making steady progress through them. About 70% finished</w:t>
      </w:r>
    </w:p>
    <w:p w14:paraId="51C0716C" w14:textId="1F4D2E10" w:rsidR="00C26B3C" w:rsidRDefault="00F71FDF">
      <w:r>
        <w:rPr>
          <w:noProof/>
        </w:rPr>
        <w:drawing>
          <wp:inline distT="0" distB="0" distL="0" distR="0" wp14:anchorId="3D190C3D" wp14:editId="6D8F5682">
            <wp:extent cx="2689860" cy="2018544"/>
            <wp:effectExtent l="0" t="0" r="0" b="1270"/>
            <wp:docPr id="21262163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05368" cy="2030182"/>
                    </a:xfrm>
                    <a:prstGeom prst="rect">
                      <a:avLst/>
                    </a:prstGeom>
                    <a:noFill/>
                  </pic:spPr>
                </pic:pic>
              </a:graphicData>
            </a:graphic>
          </wp:inline>
        </w:drawing>
      </w:r>
      <w:r>
        <w:t>End of day progress</w:t>
      </w:r>
    </w:p>
    <w:p w14:paraId="0E4096E7" w14:textId="2BD07676" w:rsidR="00F71FDF" w:rsidRDefault="00214287">
      <w:r>
        <w:t>Day 2</w:t>
      </w:r>
    </w:p>
    <w:p w14:paraId="52E13A74" w14:textId="39D53B59" w:rsidR="00214287" w:rsidRDefault="009B2ED9">
      <w:r>
        <w:t xml:space="preserve">I brought a thermal flask filled with spaghetti and sausages, </w:t>
      </w:r>
      <w:r w:rsidR="00A6495D">
        <w:t>my trowel, and a bottle of water in my bag. I forgot to bring a fork</w:t>
      </w:r>
      <w:r w:rsidR="003C0EC8">
        <w:t xml:space="preserve">, so I had to eat my spaghetti with my hands. </w:t>
      </w:r>
      <w:r w:rsidR="0063791B">
        <w:t xml:space="preserve">Also brought the journal. </w:t>
      </w:r>
    </w:p>
    <w:p w14:paraId="302732DD" w14:textId="1062CFB6" w:rsidR="0063791B" w:rsidRDefault="00A02216">
      <w:r>
        <w:t xml:space="preserve">We finished the rest of the </w:t>
      </w:r>
      <w:proofErr w:type="spellStart"/>
      <w:r>
        <w:t>deturfing</w:t>
      </w:r>
      <w:proofErr w:type="spellEnd"/>
      <w:r w:rsidR="00E55876">
        <w:t xml:space="preserve"> with the spades. We then began with the </w:t>
      </w:r>
      <w:r w:rsidR="0009689B">
        <w:t xml:space="preserve">mattocks </w:t>
      </w:r>
      <w:r w:rsidR="003A1719">
        <w:t xml:space="preserve">to break up the soil, but Will found flint near the surface, so the site director told us to hand trowel everything as to not lose anything. </w:t>
      </w:r>
    </w:p>
    <w:p w14:paraId="1A830A29" w14:textId="638BFB9E" w:rsidR="00D9609B" w:rsidRDefault="000D2451">
      <w:r>
        <w:rPr>
          <w:noProof/>
        </w:rPr>
        <w:lastRenderedPageBreak/>
        <mc:AlternateContent>
          <mc:Choice Requires="wps">
            <w:drawing>
              <wp:anchor distT="0" distB="0" distL="114300" distR="114300" simplePos="0" relativeHeight="251659264" behindDoc="0" locked="0" layoutInCell="1" allowOverlap="1" wp14:anchorId="0C40D4E3" wp14:editId="496E0BF4">
                <wp:simplePos x="0" y="0"/>
                <wp:positionH relativeFrom="column">
                  <wp:posOffset>480060</wp:posOffset>
                </wp:positionH>
                <wp:positionV relativeFrom="paragraph">
                  <wp:posOffset>678180</wp:posOffset>
                </wp:positionV>
                <wp:extent cx="541020" cy="213360"/>
                <wp:effectExtent l="0" t="0" r="11430" b="15240"/>
                <wp:wrapNone/>
                <wp:docPr id="751831256" name="Text Box 5"/>
                <wp:cNvGraphicFramePr/>
                <a:graphic xmlns:a="http://schemas.openxmlformats.org/drawingml/2006/main">
                  <a:graphicData uri="http://schemas.microsoft.com/office/word/2010/wordprocessingShape">
                    <wps:wsp>
                      <wps:cNvSpPr txBox="1"/>
                      <wps:spPr>
                        <a:xfrm>
                          <a:off x="0" y="0"/>
                          <a:ext cx="541020" cy="213360"/>
                        </a:xfrm>
                        <a:prstGeom prst="rect">
                          <a:avLst/>
                        </a:prstGeom>
                        <a:noFill/>
                        <a:ln w="6350">
                          <a:solidFill>
                            <a:prstClr val="black"/>
                          </a:solidFill>
                        </a:ln>
                      </wps:spPr>
                      <wps:txbx>
                        <w:txbxContent>
                          <w:p w14:paraId="1230D90D" w14:textId="60C9A813" w:rsidR="000D2451" w:rsidRPr="000D2451" w:rsidRDefault="000D2451">
                            <w:pPr>
                              <w:rPr>
                                <w:sz w:val="16"/>
                                <w:szCs w:val="16"/>
                              </w:rPr>
                            </w:pPr>
                            <w:r w:rsidRPr="000D2451">
                              <w:rPr>
                                <w:sz w:val="16"/>
                                <w:szCs w:val="16"/>
                              </w:rPr>
                              <w:t>Mattock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40D4E3" id="_x0000_t202" coordsize="21600,21600" o:spt="202" path="m,l,21600r21600,l21600,xe">
                <v:stroke joinstyle="miter"/>
                <v:path gradientshapeok="t" o:connecttype="rect"/>
              </v:shapetype>
              <v:shape id="Text Box 5" o:spid="_x0000_s1026" type="#_x0000_t202" style="position:absolute;margin-left:37.8pt;margin-top:53.4pt;width:42.6pt;height:1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" filled="f" strokeweight=".5pt">
                <v:textbox>
                  <w:txbxContent>
                    <w:p w14:paraId="1230D90D" w14:textId="60C9A813" w:rsidR="000D2451" w:rsidRPr="000D2451" w:rsidRDefault="000D2451">
                      <w:pPr>
                        <w:rPr>
                          <w:sz w:val="16"/>
                          <w:szCs w:val="16"/>
                        </w:rPr>
                      </w:pPr>
                      <w:r w:rsidRPr="000D2451">
                        <w:rPr>
                          <w:sz w:val="16"/>
                          <w:szCs w:val="16"/>
                        </w:rPr>
                        <w:t>Mattock</w:t>
                      </w:r>
                    </w:p>
                  </w:txbxContent>
                </v:textbox>
              </v:shape>
            </w:pict>
          </mc:Fallback>
        </mc:AlternateContent>
      </w:r>
      <w:r w:rsidR="00D9609B">
        <w:rPr>
          <w:noProof/>
        </w:rPr>
        <w:drawing>
          <wp:inline distT="0" distB="0" distL="0" distR="0" wp14:anchorId="433CB531" wp14:editId="27A27ED7">
            <wp:extent cx="1476375" cy="1971675"/>
            <wp:effectExtent l="0" t="0" r="9525" b="9525"/>
            <wp:docPr id="12245740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76375" cy="1971675"/>
                    </a:xfrm>
                    <a:prstGeom prst="rect">
                      <a:avLst/>
                    </a:prstGeom>
                    <a:noFill/>
                  </pic:spPr>
                </pic:pic>
              </a:graphicData>
            </a:graphic>
          </wp:inline>
        </w:drawing>
      </w:r>
      <w:r>
        <w:rPr>
          <w:noProof/>
        </w:rPr>
        <w:drawing>
          <wp:inline distT="0" distB="0" distL="0" distR="0" wp14:anchorId="2796C6BC" wp14:editId="1786D4F0">
            <wp:extent cx="2461260" cy="1846997"/>
            <wp:effectExtent l="0" t="0" r="0" b="1270"/>
            <wp:docPr id="7844103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76712" cy="1858593"/>
                    </a:xfrm>
                    <a:prstGeom prst="rect">
                      <a:avLst/>
                    </a:prstGeom>
                    <a:noFill/>
                  </pic:spPr>
                </pic:pic>
              </a:graphicData>
            </a:graphic>
          </wp:inline>
        </w:drawing>
      </w:r>
      <w:r>
        <w:t xml:space="preserve">Hand trowelling </w:t>
      </w:r>
    </w:p>
    <w:p w14:paraId="6B0CB419" w14:textId="1D062458" w:rsidR="000D2451" w:rsidRDefault="000D2451">
      <w:r>
        <w:t>The findings in the trench today were some pottery pieces</w:t>
      </w:r>
      <w:r w:rsidR="004A5AA6">
        <w:t>, less slag,</w:t>
      </w:r>
      <w:r w:rsidR="00F6350D">
        <w:t xml:space="preserve"> a couple more nails, </w:t>
      </w:r>
      <w:r w:rsidR="00343798">
        <w:t xml:space="preserve">half of a horseshoe, </w:t>
      </w:r>
      <w:r w:rsidR="004A5AA6">
        <w:t xml:space="preserve">and </w:t>
      </w:r>
      <w:r w:rsidR="001314E9">
        <w:t>5</w:t>
      </w:r>
      <w:r w:rsidR="004A5AA6">
        <w:t xml:space="preserve"> flint fragments. </w:t>
      </w:r>
      <w:r w:rsidR="007C5684">
        <w:t>Among the 5 fragments, 3 were found in a similar position, and 2 were found in the spoil</w:t>
      </w:r>
      <w:r w:rsidR="00C17E1B">
        <w:t xml:space="preserve"> (while sifting) of buckets that came from roughly 3-4 meters length from point zero, but the width is unknown</w:t>
      </w:r>
      <w:r w:rsidR="009C756E">
        <w:t xml:space="preserve">. </w:t>
      </w:r>
    </w:p>
    <w:p w14:paraId="11613CF3" w14:textId="7D4DC532" w:rsidR="004A5AA6" w:rsidRDefault="000D381B">
      <w:r>
        <w:rPr>
          <w:noProof/>
        </w:rPr>
        <w:drawing>
          <wp:inline distT="0" distB="0" distL="0" distR="0" wp14:anchorId="42885846" wp14:editId="48561533">
            <wp:extent cx="1618573" cy="2156460"/>
            <wp:effectExtent l="0" t="0" r="1270" b="0"/>
            <wp:docPr id="17055551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20911" cy="2159575"/>
                    </a:xfrm>
                    <a:prstGeom prst="rect">
                      <a:avLst/>
                    </a:prstGeom>
                    <a:noFill/>
                  </pic:spPr>
                </pic:pic>
              </a:graphicData>
            </a:graphic>
          </wp:inline>
        </w:drawing>
      </w:r>
      <w:r w:rsidR="00F6350D">
        <w:rPr>
          <w:noProof/>
        </w:rPr>
        <w:drawing>
          <wp:inline distT="0" distB="0" distL="0" distR="0" wp14:anchorId="5F1D0FE0" wp14:editId="7471502A">
            <wp:extent cx="2887980" cy="2167220"/>
            <wp:effectExtent l="0" t="0" r="7620" b="5080"/>
            <wp:docPr id="18950625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8374" cy="2182524"/>
                    </a:xfrm>
                    <a:prstGeom prst="rect">
                      <a:avLst/>
                    </a:prstGeom>
                    <a:noFill/>
                  </pic:spPr>
                </pic:pic>
              </a:graphicData>
            </a:graphic>
          </wp:inline>
        </w:drawing>
      </w:r>
    </w:p>
    <w:p w14:paraId="61BB59FE" w14:textId="301077E0" w:rsidR="00343798" w:rsidRDefault="009C756E">
      <w:r>
        <w:t>The group</w:t>
      </w:r>
      <w:r w:rsidR="00343798">
        <w:t xml:space="preserve"> learned how to use a dumpy level to survey the </w:t>
      </w:r>
      <w:r w:rsidR="001314E9">
        <w:t>elevation of the flints found</w:t>
      </w:r>
      <w:r>
        <w:t xml:space="preserve">. Personally had </w:t>
      </w:r>
      <w:r w:rsidR="00506C8D">
        <w:t xml:space="preserve">enjoyment from using the tool. </w:t>
      </w:r>
    </w:p>
    <w:p w14:paraId="70E55A1E" w14:textId="469976B3" w:rsidR="005F4ABA" w:rsidRDefault="00D515C9">
      <w:r>
        <w:t>Day 3</w:t>
      </w:r>
    </w:p>
    <w:p w14:paraId="2C34E443" w14:textId="6CD75AF5" w:rsidR="00C011F3" w:rsidRDefault="00D515C9">
      <w:r>
        <w:t xml:space="preserve">Brought a thermal flask and fork, </w:t>
      </w:r>
      <w:r w:rsidR="00C011F3">
        <w:t xml:space="preserve">trowel, and comic book to read during break. Nothing was forgotten this time. </w:t>
      </w:r>
    </w:p>
    <w:p w14:paraId="75D02842" w14:textId="19767D87" w:rsidR="00C011F3" w:rsidRDefault="00C011F3">
      <w:r>
        <w:t>The day did not yield much visible progress</w:t>
      </w:r>
      <w:r w:rsidR="00C72A38">
        <w:t xml:space="preserve">. 2 belonging to the group working on our trench (Paula and Julia) were not present today so progress was reasonably slower. All work done was hand trowelling the soil to try and level it down. </w:t>
      </w:r>
    </w:p>
    <w:p w14:paraId="6A94DA64" w14:textId="2A661713" w:rsidR="00A609A4" w:rsidRDefault="00A609A4">
      <w:r>
        <w:t xml:space="preserve">We took the dumpy meter to figure out the elevations of the corners of the trench, as well as updated the levels of the flint fragments we found as </w:t>
      </w:r>
      <w:r w:rsidR="00794AE2">
        <w:t xml:space="preserve">a new measurement above sea level was found </w:t>
      </w:r>
      <w:r w:rsidR="00DE65C2">
        <w:t xml:space="preserve">and benchmarked. </w:t>
      </w:r>
    </w:p>
    <w:p w14:paraId="12053665" w14:textId="7DEA8706" w:rsidR="00DE65C2" w:rsidRDefault="00DE65C2">
      <w:r>
        <w:t>Some pottery and a lot of nails were found, as well as 2 more flint fragments. Measures of</w:t>
      </w:r>
      <w:r w:rsidR="00FC20A4">
        <w:t xml:space="preserve"> height and position were also recorded for them. </w:t>
      </w:r>
    </w:p>
    <w:p w14:paraId="6EEB7C36" w14:textId="5B19264F" w:rsidR="00C500E8" w:rsidRDefault="00C500E8">
      <w:r>
        <w:rPr>
          <w:noProof/>
        </w:rPr>
        <w:lastRenderedPageBreak/>
        <w:drawing>
          <wp:inline distT="0" distB="0" distL="0" distR="0" wp14:anchorId="48811804" wp14:editId="494A4A72">
            <wp:extent cx="1897380" cy="2529840"/>
            <wp:effectExtent l="0" t="0" r="7620" b="3810"/>
            <wp:docPr id="10017193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97380" cy="2529840"/>
                    </a:xfrm>
                    <a:prstGeom prst="rect">
                      <a:avLst/>
                    </a:prstGeom>
                    <a:noFill/>
                  </pic:spPr>
                </pic:pic>
              </a:graphicData>
            </a:graphic>
          </wp:inline>
        </w:drawing>
      </w:r>
      <w:r w:rsidR="004946DD">
        <w:rPr>
          <w:noProof/>
        </w:rPr>
        <w:drawing>
          <wp:inline distT="0" distB="0" distL="0" distR="0" wp14:anchorId="1A775E16" wp14:editId="790855C6">
            <wp:extent cx="1897380" cy="2529840"/>
            <wp:effectExtent l="0" t="0" r="7620" b="3810"/>
            <wp:docPr id="7168248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97380" cy="2529840"/>
                    </a:xfrm>
                    <a:prstGeom prst="rect">
                      <a:avLst/>
                    </a:prstGeom>
                    <a:noFill/>
                  </pic:spPr>
                </pic:pic>
              </a:graphicData>
            </a:graphic>
          </wp:inline>
        </w:drawing>
      </w:r>
      <w:r w:rsidR="00546233">
        <w:rPr>
          <w:noProof/>
        </w:rPr>
        <w:drawing>
          <wp:inline distT="0" distB="0" distL="0" distR="0" wp14:anchorId="134C7DCD" wp14:editId="4C5C3E18">
            <wp:extent cx="1897380" cy="2529840"/>
            <wp:effectExtent l="0" t="0" r="7620" b="3810"/>
            <wp:docPr id="373026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97380" cy="2529840"/>
                    </a:xfrm>
                    <a:prstGeom prst="rect">
                      <a:avLst/>
                    </a:prstGeom>
                    <a:noFill/>
                  </pic:spPr>
                </pic:pic>
              </a:graphicData>
            </a:graphic>
          </wp:inline>
        </w:drawing>
      </w:r>
    </w:p>
    <w:p w14:paraId="7A225291" w14:textId="163A0EF3" w:rsidR="00546233" w:rsidRDefault="00546233">
      <w:r>
        <w:t>Day 4</w:t>
      </w:r>
    </w:p>
    <w:p w14:paraId="1F111D22" w14:textId="1AC45270" w:rsidR="00AA0A26" w:rsidRDefault="00AA0A26">
      <w:r>
        <w:t xml:space="preserve">Brought the same things as the day before. </w:t>
      </w:r>
    </w:p>
    <w:p w14:paraId="1AD5A7DA" w14:textId="513EC0B4" w:rsidR="007610C8" w:rsidRDefault="00FA3990">
      <w:r>
        <w:t xml:space="preserve">Not much was visibly done to the trench today, as we were still trowelling </w:t>
      </w:r>
      <w:r w:rsidR="00974040">
        <w:t xml:space="preserve">the surface for flint. </w:t>
      </w:r>
      <w:r w:rsidR="007610C8">
        <w:t>I found a flint myself, which is a first</w:t>
      </w:r>
      <w:r w:rsidR="000935DF">
        <w:t xml:space="preserve">. </w:t>
      </w:r>
    </w:p>
    <w:p w14:paraId="2F47E1A4" w14:textId="74E67FFF" w:rsidR="007610C8" w:rsidRDefault="007610C8">
      <w:r>
        <w:rPr>
          <w:noProof/>
        </w:rPr>
        <w:drawing>
          <wp:inline distT="0" distB="0" distL="0" distR="0" wp14:anchorId="13B85055" wp14:editId="0634F357">
            <wp:extent cx="1569720" cy="2092960"/>
            <wp:effectExtent l="0" t="0" r="0" b="2540"/>
            <wp:docPr id="15395884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69720" cy="2092960"/>
                    </a:xfrm>
                    <a:prstGeom prst="rect">
                      <a:avLst/>
                    </a:prstGeom>
                    <a:noFill/>
                  </pic:spPr>
                </pic:pic>
              </a:graphicData>
            </a:graphic>
          </wp:inline>
        </w:drawing>
      </w:r>
    </w:p>
    <w:p w14:paraId="411A8223" w14:textId="6BDA93EE" w:rsidR="000935DF" w:rsidRDefault="000935DF">
      <w:r>
        <w:t xml:space="preserve">I wondered about whether the flint found was a scatter pattern or not, and if it was, where would the person have stood while working. </w:t>
      </w:r>
      <w:r w:rsidR="00B938D6">
        <w:t xml:space="preserve">The finds in the bottom right of the plan were smaller but closer, while when you get further away, the </w:t>
      </w:r>
      <w:r w:rsidR="004F0FAD">
        <w:t xml:space="preserve">finds are larger. </w:t>
      </w:r>
    </w:p>
    <w:p w14:paraId="6FC43209" w14:textId="618FB2E6" w:rsidR="004F0FAD" w:rsidRDefault="004F0FAD">
      <w:r>
        <w:t>[add a picture nick]</w:t>
      </w:r>
    </w:p>
    <w:p w14:paraId="1E8C75EB" w14:textId="459FC97A" w:rsidR="00974040" w:rsidRDefault="00974040">
      <w:r>
        <w:t>Today’s findings included 3 pieces of flint</w:t>
      </w:r>
      <w:r w:rsidR="004F0FAD">
        <w:t xml:space="preserve">, some pottery, </w:t>
      </w:r>
      <w:r w:rsidR="00BA3A09">
        <w:t xml:space="preserve">and some nails. </w:t>
      </w:r>
    </w:p>
    <w:p w14:paraId="20C3F72C" w14:textId="2F9CCA3C" w:rsidR="007E6524" w:rsidRDefault="007E6524">
      <w:r>
        <w:t>Day 5</w:t>
      </w:r>
    </w:p>
    <w:p w14:paraId="0660D4BD" w14:textId="3E5F7974" w:rsidR="007E6524" w:rsidRDefault="007E6524">
      <w:r>
        <w:t xml:space="preserve">I wasn’t feeling well so I didn’t go in today. </w:t>
      </w:r>
    </w:p>
    <w:p w14:paraId="6C16CCFC" w14:textId="580A194D" w:rsidR="00BD633F" w:rsidRDefault="00BD633F">
      <w:r>
        <w:t>Day 6</w:t>
      </w:r>
    </w:p>
    <w:p w14:paraId="4E3088D2" w14:textId="3AA6CBB4" w:rsidR="00BD633F" w:rsidRDefault="00BD633F">
      <w:r>
        <w:t xml:space="preserve">Continued trowelling. </w:t>
      </w:r>
    </w:p>
    <w:p w14:paraId="0574CCF9" w14:textId="7257DC86" w:rsidR="00BD633F" w:rsidRDefault="00BD633F">
      <w:r>
        <w:lastRenderedPageBreak/>
        <w:t>Saw the other trenches far to the southeast of where</w:t>
      </w:r>
      <w:r w:rsidR="00FA691C">
        <w:t xml:space="preserve"> trench 23 was.</w:t>
      </w:r>
      <w:r w:rsidR="00D82977">
        <w:t xml:space="preserve"> The trenches are on the edge of what was once the lake.</w:t>
      </w:r>
      <w:r w:rsidR="00FA691C">
        <w:t xml:space="preserve"> Learned about the peat found in the samples taken</w:t>
      </w:r>
      <w:r w:rsidR="00D56EEF">
        <w:t xml:space="preserve"> of the lake. </w:t>
      </w:r>
    </w:p>
    <w:p w14:paraId="3E9A593C" w14:textId="19B06B72" w:rsidR="00D56EEF" w:rsidRDefault="00D56EEF">
      <w:r>
        <w:rPr>
          <w:noProof/>
        </w:rPr>
        <w:drawing>
          <wp:inline distT="0" distB="0" distL="0" distR="0" wp14:anchorId="11AAC28F" wp14:editId="2AB466BF">
            <wp:extent cx="2164080" cy="2888764"/>
            <wp:effectExtent l="0" t="0" r="7620" b="6985"/>
            <wp:docPr id="18775023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73150" cy="2900871"/>
                    </a:xfrm>
                    <a:prstGeom prst="rect">
                      <a:avLst/>
                    </a:prstGeom>
                    <a:noFill/>
                  </pic:spPr>
                </pic:pic>
              </a:graphicData>
            </a:graphic>
          </wp:inline>
        </w:drawing>
      </w:r>
    </w:p>
    <w:p w14:paraId="01BECC0C" w14:textId="6611E4CB" w:rsidR="00D56EEF" w:rsidRDefault="00D56EEF">
      <w:r>
        <w:t xml:space="preserve">The first trench was </w:t>
      </w:r>
      <w:r w:rsidR="001A647A">
        <w:t xml:space="preserve">placed because of a tree found earlier. This trench found evidence of a </w:t>
      </w:r>
      <w:r w:rsidR="00D95E36">
        <w:t>structure</w:t>
      </w:r>
      <w:r w:rsidR="001A647A">
        <w:t xml:space="preserve"> dug </w:t>
      </w:r>
      <w:r w:rsidR="00D95E36">
        <w:t xml:space="preserve">in the iron age, found through radiocarbon samples of </w:t>
      </w:r>
      <w:r w:rsidR="000F7F55">
        <w:t xml:space="preserve">a layer in the soil.  </w:t>
      </w:r>
    </w:p>
    <w:p w14:paraId="3404AEA8" w14:textId="4B035FC7" w:rsidR="00CD2501" w:rsidRDefault="00CD2501">
      <w:r>
        <w:t>Day 7</w:t>
      </w:r>
    </w:p>
    <w:p w14:paraId="10FA5303" w14:textId="502B8774" w:rsidR="00CD2501" w:rsidRDefault="00CD2501">
      <w:r>
        <w:t xml:space="preserve">In the first </w:t>
      </w:r>
      <w:r w:rsidR="00805A0A">
        <w:t xml:space="preserve">hour we found 3 pieces of flint, each was found by a different </w:t>
      </w:r>
      <w:r w:rsidR="003B3984">
        <w:t xml:space="preserve">group member. </w:t>
      </w:r>
    </w:p>
    <w:p w14:paraId="438AD188" w14:textId="725E77C8" w:rsidR="003B3984" w:rsidRDefault="003B3984">
      <w:r>
        <w:t xml:space="preserve">Not much else was found this day, besides numerous nails. </w:t>
      </w:r>
    </w:p>
    <w:p w14:paraId="2A059A42" w14:textId="0C7DD51C" w:rsidR="003B3984" w:rsidRDefault="003B3984">
      <w:r>
        <w:t>We watched someone take a sample of the core of a tree on site. This is for dendrochronology</w:t>
      </w:r>
      <w:r w:rsidR="003D3771">
        <w:t xml:space="preserve">, where the tree will be dated and all sorts of things will be learned from it. The process involves a specialized drill-like tool </w:t>
      </w:r>
      <w:r w:rsidR="0016265D">
        <w:t>called an increment borer</w:t>
      </w:r>
      <w:r w:rsidR="00D56B7B">
        <w:t xml:space="preserve">. </w:t>
      </w:r>
      <w:r w:rsidR="00D56B7B">
        <w:rPr>
          <w:noProof/>
        </w:rPr>
        <w:drawing>
          <wp:inline distT="0" distB="0" distL="0" distR="0" wp14:anchorId="23D54792" wp14:editId="0EAD4208">
            <wp:extent cx="1912620" cy="2552063"/>
            <wp:effectExtent l="0" t="0" r="0" b="1270"/>
            <wp:docPr id="17742670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20157" cy="2562119"/>
                    </a:xfrm>
                    <a:prstGeom prst="rect">
                      <a:avLst/>
                    </a:prstGeom>
                    <a:noFill/>
                  </pic:spPr>
                </pic:pic>
              </a:graphicData>
            </a:graphic>
          </wp:inline>
        </w:drawing>
      </w:r>
      <w:r w:rsidR="002C2E07">
        <w:rPr>
          <w:noProof/>
        </w:rPr>
        <w:drawing>
          <wp:inline distT="0" distB="0" distL="0" distR="0" wp14:anchorId="7B344A6D" wp14:editId="53A25BCB">
            <wp:extent cx="3345180" cy="2510991"/>
            <wp:effectExtent l="0" t="0" r="7620" b="3810"/>
            <wp:docPr id="9429567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73277" cy="2532082"/>
                    </a:xfrm>
                    <a:prstGeom prst="rect">
                      <a:avLst/>
                    </a:prstGeom>
                    <a:noFill/>
                  </pic:spPr>
                </pic:pic>
              </a:graphicData>
            </a:graphic>
          </wp:inline>
        </w:drawing>
      </w:r>
    </w:p>
    <w:p w14:paraId="5B87C084" w14:textId="67CB4DF6" w:rsidR="000F7F55" w:rsidRDefault="00D56B7B">
      <w:r>
        <w:t>The borer is hand drilled into the tree and then removed</w:t>
      </w:r>
      <w:r w:rsidR="006855A3">
        <w:t xml:space="preserve"> to bring the core </w:t>
      </w:r>
      <w:r w:rsidR="00F5722F">
        <w:t xml:space="preserve">out. </w:t>
      </w:r>
    </w:p>
    <w:p w14:paraId="52478715" w14:textId="154107EC" w:rsidR="007E3074" w:rsidRDefault="007E3074">
      <w:r>
        <w:lastRenderedPageBreak/>
        <w:t>We filled out 2 context sheets for the layers of</w:t>
      </w:r>
      <w:r w:rsidR="007E7A2A">
        <w:t xml:space="preserve"> context we have been in, the turf and 230001. </w:t>
      </w:r>
    </w:p>
    <w:p w14:paraId="32F05D03" w14:textId="4E8DF09A" w:rsidR="00010DD2" w:rsidRDefault="00152E00">
      <w:r>
        <w:t>I learnt the techniques for finding the composite of the soil</w:t>
      </w:r>
      <w:r w:rsidR="00A2784E">
        <w:t>:</w:t>
      </w:r>
      <w:r>
        <w:t xml:space="preserve"> </w:t>
      </w:r>
      <w:r w:rsidR="00435E8F">
        <w:t xml:space="preserve">If it feels gritty when rubbing between fingers it </w:t>
      </w:r>
      <w:r w:rsidR="00A2784E">
        <w:t xml:space="preserve">has </w:t>
      </w:r>
      <w:r w:rsidR="00435E8F">
        <w:t>sand</w:t>
      </w:r>
      <w:r w:rsidR="00A2784E">
        <w:t>, w</w:t>
      </w:r>
      <w:r w:rsidR="00435E8F">
        <w:t xml:space="preserve">hen it </w:t>
      </w:r>
      <w:r w:rsidR="00A2784E">
        <w:t xml:space="preserve">clumps together when squeezed it has clay, and when </w:t>
      </w:r>
      <w:r w:rsidR="00E55528">
        <w:t xml:space="preserve">you get it wet and it stains your hand it has silt. </w:t>
      </w:r>
    </w:p>
    <w:p w14:paraId="52C8680C" w14:textId="3FBE0AE3" w:rsidR="00E55528" w:rsidRDefault="00E55528">
      <w:r>
        <w:t xml:space="preserve">The soil in the contexts we checked had </w:t>
      </w:r>
      <w:r w:rsidR="00AD3C71">
        <w:t xml:space="preserve">clay and silt but no sand. </w:t>
      </w:r>
    </w:p>
    <w:p w14:paraId="7209C480" w14:textId="4529514E" w:rsidR="007E3074" w:rsidRDefault="007E3074">
      <w:r>
        <w:t xml:space="preserve">Day 8- </w:t>
      </w:r>
    </w:p>
    <w:p w14:paraId="0819E300" w14:textId="3CA46E16" w:rsidR="007E7A2A" w:rsidRDefault="005D57CE">
      <w:r>
        <w:t xml:space="preserve">Our trench discussed where the man napping could have been and the position of the finds. </w:t>
      </w:r>
      <w:r w:rsidR="008406B3">
        <w:t>We suspect that the flint was raised in the ground by worms over time, as at the same level we were finding pottery and nails, things that were obviously</w:t>
      </w:r>
      <w:r w:rsidR="00E672AC">
        <w:t xml:space="preserve"> not around during the Mesolithic era. </w:t>
      </w:r>
      <w:r w:rsidR="00E67F73">
        <w:t xml:space="preserve">Some pieces were found directly above clay deposits, making it less likely that worms could have moved the flint through </w:t>
      </w:r>
      <w:r w:rsidR="00A92EDF">
        <w:t xml:space="preserve">the soil vertically, but it was pointed out by the site manager that the flint could have been inside the clay and brought out by the worms over time. </w:t>
      </w:r>
    </w:p>
    <w:p w14:paraId="05232FE4" w14:textId="77777777" w:rsidR="00A92EDF" w:rsidRDefault="00A92EDF" w:rsidP="00A92EDF">
      <w:r>
        <w:t xml:space="preserve">A couple pieces of flint were found today in the trench, some pottery and some nails. </w:t>
      </w:r>
    </w:p>
    <w:p w14:paraId="448867BE" w14:textId="1AD20754" w:rsidR="00E51986" w:rsidRDefault="0096099D" w:rsidP="00A92EDF">
      <w:r>
        <w:t>Day 9</w:t>
      </w:r>
    </w:p>
    <w:p w14:paraId="0ACC6BA4" w14:textId="5B74CBC3" w:rsidR="0096099D" w:rsidRDefault="0096099D" w:rsidP="00A92EDF">
      <w:r>
        <w:t xml:space="preserve">We discussed how the skills learned on the excavation couldn’t be taught in a classroom. </w:t>
      </w:r>
      <w:r w:rsidR="00F61FE1">
        <w:t>Most things could be said in a classroom</w:t>
      </w:r>
      <w:r w:rsidR="00B33121">
        <w:t xml:space="preserve">, </w:t>
      </w:r>
      <w:r w:rsidR="00917EDC">
        <w:t xml:space="preserve">but the </w:t>
      </w:r>
      <w:r w:rsidR="004F37CC">
        <w:t>hands-on</w:t>
      </w:r>
      <w:r w:rsidR="00917EDC">
        <w:t xml:space="preserve"> experience has taught me far better and faster. </w:t>
      </w:r>
      <w:r w:rsidR="00B021D6">
        <w:t xml:space="preserve">The trowelling techniques, </w:t>
      </w:r>
      <w:r w:rsidR="006317FF">
        <w:t>spotting finds, using a dumpy level, all I have learned in day</w:t>
      </w:r>
      <w:r w:rsidR="0013482A">
        <w:t xml:space="preserve">s compared to the time it probably would’ve without any practical experience. </w:t>
      </w:r>
    </w:p>
    <w:p w14:paraId="679C85C9" w14:textId="21B28094" w:rsidR="00A92EDF" w:rsidRDefault="00F76FAA">
      <w:r>
        <w:t>Another thing we discussed is the attachment I have to the trench. This is my first trench</w:t>
      </w:r>
      <w:r w:rsidR="00F96A67">
        <w:t>. I have found finds dating thousands of years back</w:t>
      </w:r>
      <w:r w:rsidR="007F5064">
        <w:t xml:space="preserve">. I </w:t>
      </w:r>
      <w:r w:rsidR="00C1098B">
        <w:t xml:space="preserve">harbour great feelings </w:t>
      </w:r>
      <w:r w:rsidR="00CE11B8">
        <w:t xml:space="preserve">for my trench. It must be a feeling that people feel for the first </w:t>
      </w:r>
      <w:r w:rsidR="00232E7E">
        <w:t xml:space="preserve">in any field. </w:t>
      </w:r>
    </w:p>
    <w:p w14:paraId="7F17204A" w14:textId="072397F5" w:rsidR="00171B79" w:rsidRDefault="0007502B">
      <w:r>
        <w:t>Day 10</w:t>
      </w:r>
    </w:p>
    <w:p w14:paraId="5E9CB5F0" w14:textId="62CF92AD" w:rsidR="0007502B" w:rsidRDefault="0007502B">
      <w:r>
        <w:t xml:space="preserve">This was the final day of the students excavating. The excavation will keep going </w:t>
      </w:r>
      <w:r w:rsidR="00066AAB">
        <w:t xml:space="preserve">for a time after this, as the trench my group as working on was not filled by us. That specific trench </w:t>
      </w:r>
      <w:r w:rsidR="00D3386A">
        <w:t xml:space="preserve">would be </w:t>
      </w:r>
      <w:r w:rsidR="00AD1A40">
        <w:t xml:space="preserve">kept open because of </w:t>
      </w:r>
      <w:r w:rsidR="00E62B2C">
        <w:t>its</w:t>
      </w:r>
      <w:r w:rsidR="00AD1A40">
        <w:t xml:space="preserve"> multitude of finds.</w:t>
      </w:r>
      <w:r w:rsidR="00E62B2C">
        <w:t xml:space="preserve"> </w:t>
      </w:r>
    </w:p>
    <w:p w14:paraId="4BAD436F" w14:textId="77777777" w:rsidR="001B056F" w:rsidRDefault="00E619C4">
      <w:r>
        <w:t xml:space="preserve">One thing the trench has been discussing is the amount of horse related items found in the trench. </w:t>
      </w:r>
    </w:p>
    <w:p w14:paraId="0AF230D0" w14:textId="32DC6220" w:rsidR="00171B79" w:rsidRDefault="001B056F">
      <w:r>
        <w:rPr>
          <w:noProof/>
        </w:rPr>
        <w:lastRenderedPageBreak/>
        <w:drawing>
          <wp:inline distT="0" distB="0" distL="0" distR="0" wp14:anchorId="32CA5D89" wp14:editId="0AFD2CA0">
            <wp:extent cx="1815278" cy="2423160"/>
            <wp:effectExtent l="0" t="0" r="0" b="0"/>
            <wp:docPr id="18196781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25126" cy="2436306"/>
                    </a:xfrm>
                    <a:prstGeom prst="rect">
                      <a:avLst/>
                    </a:prstGeom>
                    <a:noFill/>
                  </pic:spPr>
                </pic:pic>
              </a:graphicData>
            </a:graphic>
          </wp:inline>
        </w:drawing>
      </w:r>
    </w:p>
    <w:p w14:paraId="32260A83" w14:textId="4E5BAC68" w:rsidR="00171B79" w:rsidRPr="00D902C2" w:rsidRDefault="000A698C">
      <w:pPr>
        <w:rPr>
          <w:vertAlign w:val="superscript"/>
        </w:rPr>
      </w:pPr>
      <w:r>
        <w:t xml:space="preserve">As seen in the bottom tray of the image, half a horseshoe, a stirrup, </w:t>
      </w:r>
      <w:r w:rsidR="000D46BD">
        <w:t xml:space="preserve">and some leather was found. This </w:t>
      </w:r>
      <w:r w:rsidR="00D902C2">
        <w:t>led</w:t>
      </w:r>
      <w:r w:rsidR="000D46BD">
        <w:t xml:space="preserve"> to an </w:t>
      </w:r>
      <w:r w:rsidR="00EC243B">
        <w:t>in-joke</w:t>
      </w:r>
      <w:r w:rsidR="000D46BD">
        <w:t xml:space="preserve"> that a horse was buried here, but it also </w:t>
      </w:r>
      <w:r w:rsidR="00EC243B">
        <w:t xml:space="preserve">brings up the idea that we wouldn’t know if one was, as bones are dissolved in the </w:t>
      </w:r>
      <w:r w:rsidR="005901A3">
        <w:t xml:space="preserve">high pH </w:t>
      </w:r>
      <w:r w:rsidR="00EC243B">
        <w:t xml:space="preserve">soil in Wales. </w:t>
      </w:r>
      <w:r w:rsidR="00D902C2">
        <w:rPr>
          <w:vertAlign w:val="superscript"/>
        </w:rPr>
        <w:t>2</w:t>
      </w:r>
    </w:p>
    <w:p w14:paraId="34408D10" w14:textId="5C264DE4" w:rsidR="00171B79" w:rsidRDefault="0030008B">
      <w:r>
        <w:t xml:space="preserve">When the excavation began, I did not realize how excited I would get over flint, but over the course of the 10 days, </w:t>
      </w:r>
      <w:r w:rsidR="00760ED1">
        <w:t xml:space="preserve">I became very invested in finding and theorizing about the flint. </w:t>
      </w:r>
      <w:r w:rsidR="00E0343C">
        <w:t>The scatter patterns are quite clear with the tags of where exactly we found everything</w:t>
      </w:r>
      <w:r w:rsidR="00BE79C1">
        <w:t xml:space="preserve">. </w:t>
      </w:r>
    </w:p>
    <w:p w14:paraId="5F7967B6" w14:textId="6BB336FC" w:rsidR="00760ED1" w:rsidRDefault="00E0343C">
      <w:r>
        <w:rPr>
          <w:noProof/>
        </w:rPr>
        <w:drawing>
          <wp:inline distT="0" distB="0" distL="0" distR="0" wp14:anchorId="2B59C998" wp14:editId="0E154FEF">
            <wp:extent cx="1975114" cy="2636520"/>
            <wp:effectExtent l="0" t="0" r="6350" b="0"/>
            <wp:docPr id="15914747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79979" cy="2643014"/>
                    </a:xfrm>
                    <a:prstGeom prst="rect">
                      <a:avLst/>
                    </a:prstGeom>
                    <a:noFill/>
                  </pic:spPr>
                </pic:pic>
              </a:graphicData>
            </a:graphic>
          </wp:inline>
        </w:drawing>
      </w:r>
    </w:p>
    <w:p w14:paraId="6270147D" w14:textId="77777777" w:rsidR="00760ED1" w:rsidRDefault="00760ED1"/>
    <w:p w14:paraId="1A519F59" w14:textId="77777777" w:rsidR="00760ED1" w:rsidRDefault="00760ED1"/>
    <w:p w14:paraId="5F6A131F" w14:textId="77777777" w:rsidR="00760ED1" w:rsidRDefault="00760ED1"/>
    <w:p w14:paraId="70BB236F" w14:textId="77777777" w:rsidR="00760ED1" w:rsidRDefault="00760ED1"/>
    <w:p w14:paraId="150AEDC2" w14:textId="77777777" w:rsidR="00171B79" w:rsidRDefault="00171B79"/>
    <w:p w14:paraId="153D52EC" w14:textId="77777777" w:rsidR="00171B79" w:rsidRDefault="00171B79"/>
    <w:p w14:paraId="3D9585BD" w14:textId="77777777" w:rsidR="00171B79" w:rsidRDefault="00171B79"/>
    <w:p w14:paraId="0F24DE50" w14:textId="77777777" w:rsidR="00171B79" w:rsidRDefault="00171B79"/>
    <w:p w14:paraId="11FB409A" w14:textId="4B3F2380" w:rsidR="00171B79" w:rsidRDefault="00171B79" w:rsidP="00171B79">
      <w:pPr>
        <w:pStyle w:val="ListParagraph"/>
        <w:numPr>
          <w:ilvl w:val="0"/>
          <w:numId w:val="1"/>
        </w:numPr>
      </w:pPr>
      <w:r w:rsidRPr="00171B79">
        <w:t>Bsbi.org. (2020). </w:t>
      </w:r>
      <w:r w:rsidRPr="00171B79">
        <w:rPr>
          <w:i/>
          <w:iCs/>
        </w:rPr>
        <w:t>Juncus, Rushes</w:t>
      </w:r>
      <w:r w:rsidRPr="00171B79">
        <w:t>. [online] Available at: https://bsbi.org/learn/resources/plant-crib/juncus#heading15 [Accessed 14 May 2026].</w:t>
      </w:r>
    </w:p>
    <w:p w14:paraId="6EE9FF7A" w14:textId="4CE85BB6" w:rsidR="00171B79" w:rsidRPr="00171B79" w:rsidRDefault="00D902C2" w:rsidP="00760ED1">
      <w:pPr>
        <w:pStyle w:val="ListParagraph"/>
        <w:numPr>
          <w:ilvl w:val="0"/>
          <w:numId w:val="1"/>
        </w:numPr>
      </w:pPr>
      <w:r w:rsidRPr="00D902C2">
        <w:t>Heneb Archaeological Trust (n.d.). [online] Introduction to burial archaeology. Available at: https://heneb.org.uk/archive/ggat/hm/pdfs/Introduction%20to%20burial%20archaeology.pdf.</w:t>
      </w:r>
    </w:p>
    <w:p w14:paraId="1A300E3E" w14:textId="77777777" w:rsidR="00171B79" w:rsidRDefault="00171B79"/>
    <w:sectPr w:rsidR="00171B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2F4FA9"/>
    <w:multiLevelType w:val="hybridMultilevel"/>
    <w:tmpl w:val="B6961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94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45E"/>
    <w:rsid w:val="000020A7"/>
    <w:rsid w:val="00010DD2"/>
    <w:rsid w:val="00066AAB"/>
    <w:rsid w:val="0007502B"/>
    <w:rsid w:val="000935DF"/>
    <w:rsid w:val="0009689B"/>
    <w:rsid w:val="000A698C"/>
    <w:rsid w:val="000D2451"/>
    <w:rsid w:val="000D381B"/>
    <w:rsid w:val="000D46BD"/>
    <w:rsid w:val="000F028D"/>
    <w:rsid w:val="000F7F55"/>
    <w:rsid w:val="001314E9"/>
    <w:rsid w:val="0013482A"/>
    <w:rsid w:val="00152E00"/>
    <w:rsid w:val="0016265D"/>
    <w:rsid w:val="00171B79"/>
    <w:rsid w:val="001A647A"/>
    <w:rsid w:val="001B056F"/>
    <w:rsid w:val="00214287"/>
    <w:rsid w:val="00232E7E"/>
    <w:rsid w:val="002C2E07"/>
    <w:rsid w:val="0030008B"/>
    <w:rsid w:val="00343798"/>
    <w:rsid w:val="00367E92"/>
    <w:rsid w:val="00383E02"/>
    <w:rsid w:val="003A1719"/>
    <w:rsid w:val="003B3984"/>
    <w:rsid w:val="003C0EC8"/>
    <w:rsid w:val="003D3771"/>
    <w:rsid w:val="00435E8F"/>
    <w:rsid w:val="00462AEA"/>
    <w:rsid w:val="00473EB8"/>
    <w:rsid w:val="004946DD"/>
    <w:rsid w:val="004A5AA6"/>
    <w:rsid w:val="004F0FAD"/>
    <w:rsid w:val="004F37CC"/>
    <w:rsid w:val="00506C8D"/>
    <w:rsid w:val="00546233"/>
    <w:rsid w:val="005901A3"/>
    <w:rsid w:val="005D57CE"/>
    <w:rsid w:val="005F4ABA"/>
    <w:rsid w:val="006317FF"/>
    <w:rsid w:val="0063791B"/>
    <w:rsid w:val="00646245"/>
    <w:rsid w:val="006855A3"/>
    <w:rsid w:val="00760ED1"/>
    <w:rsid w:val="007610C8"/>
    <w:rsid w:val="00794AE2"/>
    <w:rsid w:val="007A6301"/>
    <w:rsid w:val="007B64C2"/>
    <w:rsid w:val="007C5684"/>
    <w:rsid w:val="007E0FC8"/>
    <w:rsid w:val="007E3074"/>
    <w:rsid w:val="007E6524"/>
    <w:rsid w:val="007E7A2A"/>
    <w:rsid w:val="007F5064"/>
    <w:rsid w:val="00805A0A"/>
    <w:rsid w:val="008406B3"/>
    <w:rsid w:val="00917EDC"/>
    <w:rsid w:val="0096099D"/>
    <w:rsid w:val="00974040"/>
    <w:rsid w:val="009A4B44"/>
    <w:rsid w:val="009B2ED9"/>
    <w:rsid w:val="009C756E"/>
    <w:rsid w:val="00A02216"/>
    <w:rsid w:val="00A2784E"/>
    <w:rsid w:val="00A609A4"/>
    <w:rsid w:val="00A6495D"/>
    <w:rsid w:val="00A92EDF"/>
    <w:rsid w:val="00A956D7"/>
    <w:rsid w:val="00AA0A26"/>
    <w:rsid w:val="00AB2F4B"/>
    <w:rsid w:val="00AB5142"/>
    <w:rsid w:val="00AD1A40"/>
    <w:rsid w:val="00AD3C71"/>
    <w:rsid w:val="00B021D6"/>
    <w:rsid w:val="00B33121"/>
    <w:rsid w:val="00B9045E"/>
    <w:rsid w:val="00B938D6"/>
    <w:rsid w:val="00BA3A09"/>
    <w:rsid w:val="00BD2764"/>
    <w:rsid w:val="00BD633F"/>
    <w:rsid w:val="00BE79C1"/>
    <w:rsid w:val="00C011F3"/>
    <w:rsid w:val="00C1098B"/>
    <w:rsid w:val="00C17E1B"/>
    <w:rsid w:val="00C26B3C"/>
    <w:rsid w:val="00C500E8"/>
    <w:rsid w:val="00C72A38"/>
    <w:rsid w:val="00CD2501"/>
    <w:rsid w:val="00CE11B8"/>
    <w:rsid w:val="00D3386A"/>
    <w:rsid w:val="00D515C9"/>
    <w:rsid w:val="00D56B7B"/>
    <w:rsid w:val="00D56EEF"/>
    <w:rsid w:val="00D82977"/>
    <w:rsid w:val="00D902C2"/>
    <w:rsid w:val="00D95E36"/>
    <w:rsid w:val="00D9609B"/>
    <w:rsid w:val="00DE65C2"/>
    <w:rsid w:val="00E0343C"/>
    <w:rsid w:val="00E51986"/>
    <w:rsid w:val="00E55528"/>
    <w:rsid w:val="00E55876"/>
    <w:rsid w:val="00E619C4"/>
    <w:rsid w:val="00E62B2C"/>
    <w:rsid w:val="00E672AC"/>
    <w:rsid w:val="00E67F73"/>
    <w:rsid w:val="00EC243B"/>
    <w:rsid w:val="00EE6DF7"/>
    <w:rsid w:val="00F5722F"/>
    <w:rsid w:val="00F61FE1"/>
    <w:rsid w:val="00F62FC0"/>
    <w:rsid w:val="00F6350D"/>
    <w:rsid w:val="00F71FDF"/>
    <w:rsid w:val="00F76FAA"/>
    <w:rsid w:val="00F96A67"/>
    <w:rsid w:val="00FA3990"/>
    <w:rsid w:val="00FA691C"/>
    <w:rsid w:val="00FC2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C1F06"/>
  <w15:chartTrackingRefBased/>
  <w15:docId w15:val="{63269ACD-75D1-4BD2-919C-23CEF8F83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4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04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04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04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04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04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4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4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4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4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04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04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04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04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04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4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4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45E"/>
    <w:rPr>
      <w:rFonts w:eastAsiaTheme="majorEastAsia" w:cstheme="majorBidi"/>
      <w:color w:val="272727" w:themeColor="text1" w:themeTint="D8"/>
    </w:rPr>
  </w:style>
  <w:style w:type="paragraph" w:styleId="Title">
    <w:name w:val="Title"/>
    <w:basedOn w:val="Normal"/>
    <w:next w:val="Normal"/>
    <w:link w:val="TitleChar"/>
    <w:uiPriority w:val="10"/>
    <w:qFormat/>
    <w:rsid w:val="00B904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4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4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4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45E"/>
    <w:pPr>
      <w:spacing w:before="160"/>
      <w:jc w:val="center"/>
    </w:pPr>
    <w:rPr>
      <w:i/>
      <w:iCs/>
      <w:color w:val="404040" w:themeColor="text1" w:themeTint="BF"/>
    </w:rPr>
  </w:style>
  <w:style w:type="character" w:customStyle="1" w:styleId="QuoteChar">
    <w:name w:val="Quote Char"/>
    <w:basedOn w:val="DefaultParagraphFont"/>
    <w:link w:val="Quote"/>
    <w:uiPriority w:val="29"/>
    <w:rsid w:val="00B9045E"/>
    <w:rPr>
      <w:i/>
      <w:iCs/>
      <w:color w:val="404040" w:themeColor="text1" w:themeTint="BF"/>
    </w:rPr>
  </w:style>
  <w:style w:type="paragraph" w:styleId="ListParagraph">
    <w:name w:val="List Paragraph"/>
    <w:basedOn w:val="Normal"/>
    <w:uiPriority w:val="34"/>
    <w:qFormat/>
    <w:rsid w:val="00B9045E"/>
    <w:pPr>
      <w:ind w:left="720"/>
      <w:contextualSpacing/>
    </w:pPr>
  </w:style>
  <w:style w:type="character" w:styleId="IntenseEmphasis">
    <w:name w:val="Intense Emphasis"/>
    <w:basedOn w:val="DefaultParagraphFont"/>
    <w:uiPriority w:val="21"/>
    <w:qFormat/>
    <w:rsid w:val="00B9045E"/>
    <w:rPr>
      <w:i/>
      <w:iCs/>
      <w:color w:val="2F5496" w:themeColor="accent1" w:themeShade="BF"/>
    </w:rPr>
  </w:style>
  <w:style w:type="paragraph" w:styleId="IntenseQuote">
    <w:name w:val="Intense Quote"/>
    <w:basedOn w:val="Normal"/>
    <w:next w:val="Normal"/>
    <w:link w:val="IntenseQuoteChar"/>
    <w:uiPriority w:val="30"/>
    <w:qFormat/>
    <w:rsid w:val="00B904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045E"/>
    <w:rPr>
      <w:i/>
      <w:iCs/>
      <w:color w:val="2F5496" w:themeColor="accent1" w:themeShade="BF"/>
    </w:rPr>
  </w:style>
  <w:style w:type="character" w:styleId="IntenseReference">
    <w:name w:val="Intense Reference"/>
    <w:basedOn w:val="DefaultParagraphFont"/>
    <w:uiPriority w:val="32"/>
    <w:qFormat/>
    <w:rsid w:val="00B9045E"/>
    <w:rPr>
      <w:b/>
      <w:bCs/>
      <w:smallCaps/>
      <w:color w:val="2F5496" w:themeColor="accent1" w:themeShade="BF"/>
      <w:spacing w:val="5"/>
    </w:rPr>
  </w:style>
  <w:style w:type="character" w:styleId="Hyperlink">
    <w:name w:val="Hyperlink"/>
    <w:basedOn w:val="DefaultParagraphFont"/>
    <w:uiPriority w:val="99"/>
    <w:unhideWhenUsed/>
    <w:rsid w:val="007E0FC8"/>
    <w:rPr>
      <w:color w:val="0563C1" w:themeColor="hyperlink"/>
      <w:u w:val="single"/>
    </w:rPr>
  </w:style>
  <w:style w:type="character" w:styleId="UnresolvedMention">
    <w:name w:val="Unresolved Mention"/>
    <w:basedOn w:val="DefaultParagraphFont"/>
    <w:uiPriority w:val="99"/>
    <w:semiHidden/>
    <w:unhideWhenUsed/>
    <w:rsid w:val="007E0FC8"/>
    <w:rPr>
      <w:color w:val="605E5C"/>
      <w:shd w:val="clear" w:color="auto" w:fill="E1DFDD"/>
    </w:rPr>
  </w:style>
  <w:style w:type="paragraph" w:styleId="NormalWeb">
    <w:name w:val="Normal (Web)"/>
    <w:basedOn w:val="Normal"/>
    <w:uiPriority w:val="99"/>
    <w:unhideWhenUsed/>
    <w:rsid w:val="00D902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8</Pages>
  <Words>1227</Words>
  <Characters>6995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Drake</dc:creator>
  <cp:keywords/>
  <dc:description/>
  <cp:lastModifiedBy>Nick Drake</cp:lastModifiedBy>
  <cp:revision>110</cp:revision>
  <dcterms:created xsi:type="dcterms:W3CDTF">2026-05-04T16:35:00Z</dcterms:created>
  <dcterms:modified xsi:type="dcterms:W3CDTF">2026-05-14T11:53:00Z</dcterms:modified>
</cp:coreProperties>
</file>