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FF0246" w:rsidR="005972BD" w:rsidRDefault="005972BD" w14:paraId="672A6659" w14:textId="77777777">
      <w:pPr>
        <w:pStyle w:val="Normal1"/>
        <w:spacing w:line="360" w:lineRule="auto"/>
        <w:contextualSpacing w:val="0"/>
        <w:jc w:val="both"/>
        <w:rPr>
          <w:rFonts w:ascii="Times New Roman" w:hAnsi="Times New Roman" w:eastAsia="Times New Roman" w:cs="Times New Roman"/>
          <w:color w:val="000000" w:themeColor="text1"/>
          <w:sz w:val="24"/>
          <w:szCs w:val="24"/>
          <w:lang w:val="en-GB"/>
        </w:rPr>
      </w:pPr>
    </w:p>
    <w:p w:rsidRPr="00FF0246" w:rsidR="006D27FE" w:rsidP="0B208604" w:rsidRDefault="5561A58E" w14:paraId="0A37501D" w14:textId="26C627A6" w14:noSpellErr="1">
      <w:pPr>
        <w:spacing w:line="360" w:lineRule="auto"/>
        <w:jc w:val="center"/>
        <w:rPr>
          <w:rFonts w:ascii="Times New Roman" w:hAnsi="Times New Roman" w:eastAsia="Times New Roman" w:cs="Times New Roman"/>
          <w:b w:val="1"/>
          <w:bCs w:val="1"/>
          <w:color w:val="000000" w:themeColor="text1" w:themeTint="FF" w:themeShade="FF"/>
          <w:sz w:val="32"/>
          <w:szCs w:val="32"/>
        </w:rPr>
      </w:pPr>
      <w:r w:rsidRPr="0B208604" w:rsidR="0B208604">
        <w:rPr>
          <w:rFonts w:ascii="Times New Roman" w:hAnsi="Times New Roman" w:eastAsia="Times New Roman" w:cs="Times New Roman"/>
          <w:b w:val="1"/>
          <w:bCs w:val="1"/>
          <w:color w:val="000000" w:themeColor="text1" w:themeTint="FF" w:themeShade="FF"/>
          <w:sz w:val="32"/>
          <w:szCs w:val="32"/>
        </w:rPr>
        <w:t>Student Name: Ana Choudhury</w:t>
      </w:r>
    </w:p>
    <w:p w:rsidR="5561A58E" w:rsidP="0B208604" w:rsidRDefault="5561A58E" w14:paraId="617AB3E8" w14:textId="19557632" w14:noSpellErr="1">
      <w:pPr>
        <w:spacing w:line="360" w:lineRule="auto"/>
        <w:jc w:val="center"/>
        <w:rPr>
          <w:rFonts w:ascii="Times New Roman" w:hAnsi="Times New Roman" w:eastAsia="Times New Roman" w:cs="Times New Roman"/>
          <w:b w:val="1"/>
          <w:bCs w:val="1"/>
          <w:color w:val="000000" w:themeColor="text1" w:themeTint="FF" w:themeShade="FF"/>
          <w:sz w:val="32"/>
          <w:szCs w:val="32"/>
        </w:rPr>
      </w:pPr>
      <w:r w:rsidRPr="0B208604" w:rsidR="0B208604">
        <w:rPr>
          <w:rFonts w:ascii="Times New Roman" w:hAnsi="Times New Roman" w:eastAsia="Times New Roman" w:cs="Times New Roman"/>
          <w:b w:val="1"/>
          <w:bCs w:val="1"/>
          <w:color w:val="000000" w:themeColor="text1" w:themeTint="FF" w:themeShade="FF"/>
          <w:sz w:val="32"/>
          <w:szCs w:val="32"/>
        </w:rPr>
        <w:t>Student ID: 1713068</w:t>
      </w:r>
    </w:p>
    <w:p w:rsidR="5561A58E" w:rsidP="0B208604" w:rsidRDefault="5561A58E" w14:paraId="6CC45B98" w14:textId="5F07356A" w14:noSpellErr="1">
      <w:pPr>
        <w:spacing w:line="360" w:lineRule="auto"/>
        <w:jc w:val="center"/>
        <w:rPr>
          <w:rFonts w:ascii="Times New Roman" w:hAnsi="Times New Roman" w:eastAsia="Times New Roman" w:cs="Times New Roman"/>
          <w:b w:val="1"/>
          <w:bCs w:val="1"/>
          <w:color w:val="000000" w:themeColor="text1" w:themeTint="FF" w:themeShade="FF"/>
          <w:sz w:val="32"/>
          <w:szCs w:val="32"/>
        </w:rPr>
      </w:pPr>
      <w:r w:rsidRPr="0B208604" w:rsidR="0B208604">
        <w:rPr>
          <w:rFonts w:ascii="Times New Roman" w:hAnsi="Times New Roman" w:eastAsia="Times New Roman" w:cs="Times New Roman"/>
          <w:b w:val="1"/>
          <w:bCs w:val="1"/>
          <w:color w:val="000000" w:themeColor="text1" w:themeTint="FF" w:themeShade="FF"/>
          <w:sz w:val="32"/>
          <w:szCs w:val="32"/>
        </w:rPr>
        <w:t>Module Title: Academic and Employability skills</w:t>
      </w:r>
    </w:p>
    <w:p w:rsidR="5561A58E" w:rsidP="0B208604" w:rsidRDefault="5561A58E" w14:paraId="73D48B61" w14:textId="0EFD3804" w14:noSpellErr="1">
      <w:pPr>
        <w:spacing w:line="360" w:lineRule="auto"/>
        <w:jc w:val="center"/>
        <w:rPr>
          <w:rFonts w:ascii="Times New Roman" w:hAnsi="Times New Roman" w:eastAsia="Times New Roman" w:cs="Times New Roman"/>
          <w:b w:val="1"/>
          <w:bCs w:val="1"/>
          <w:color w:val="000000" w:themeColor="text1" w:themeTint="FF" w:themeShade="FF"/>
          <w:sz w:val="32"/>
          <w:szCs w:val="32"/>
        </w:rPr>
      </w:pPr>
      <w:r w:rsidRPr="0B208604" w:rsidR="0B208604">
        <w:rPr>
          <w:rFonts w:ascii="Times New Roman" w:hAnsi="Times New Roman" w:eastAsia="Times New Roman" w:cs="Times New Roman"/>
          <w:b w:val="1"/>
          <w:bCs w:val="1"/>
          <w:color w:val="000000" w:themeColor="text1" w:themeTint="FF" w:themeShade="FF"/>
          <w:sz w:val="32"/>
          <w:szCs w:val="32"/>
        </w:rPr>
        <w:t>Assignment Name: Academic and Employability skills</w:t>
      </w:r>
    </w:p>
    <w:p w:rsidR="5561A58E" w:rsidP="0B208604" w:rsidRDefault="5561A58E" w14:paraId="70F668C5" w14:textId="21AA0148" w14:noSpellErr="1">
      <w:pPr>
        <w:spacing w:line="360" w:lineRule="auto"/>
        <w:jc w:val="center"/>
        <w:rPr>
          <w:rFonts w:ascii="Times New Roman" w:hAnsi="Times New Roman" w:eastAsia="Times New Roman" w:cs="Times New Roman"/>
          <w:b w:val="1"/>
          <w:bCs w:val="1"/>
          <w:color w:val="000000" w:themeColor="text1" w:themeTint="FF" w:themeShade="FF"/>
          <w:sz w:val="32"/>
          <w:szCs w:val="32"/>
        </w:rPr>
      </w:pPr>
      <w:r w:rsidRPr="0B208604" w:rsidR="0B208604">
        <w:rPr>
          <w:rFonts w:ascii="Times New Roman" w:hAnsi="Times New Roman" w:eastAsia="Times New Roman" w:cs="Times New Roman"/>
          <w:b w:val="1"/>
          <w:bCs w:val="1"/>
          <w:color w:val="000000" w:themeColor="text1" w:themeTint="FF" w:themeShade="FF"/>
          <w:sz w:val="32"/>
          <w:szCs w:val="32"/>
        </w:rPr>
        <w:t>Lecturers Name: Thea Jaffe</w:t>
      </w:r>
    </w:p>
    <w:p w:rsidRPr="00FF0246" w:rsidR="006D27FE" w:rsidP="006D27FE" w:rsidRDefault="006D27FE" w14:paraId="5DAB6C7B"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02EB378F"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6A05A809"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5A39BBE3"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41C8F396"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72A3D3EC"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0D0B940D"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0E27B00A"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6D27FE" w:rsidP="006D27FE" w:rsidRDefault="006D27FE" w14:paraId="60061E4C" w14:textId="77777777">
      <w:pPr>
        <w:spacing w:line="360" w:lineRule="auto"/>
        <w:jc w:val="center"/>
        <w:rPr>
          <w:rFonts w:ascii="Times New Roman" w:hAnsi="Times New Roman" w:cs="Times New Roman"/>
          <w:b/>
          <w:color w:val="000000" w:themeColor="text1"/>
          <w:sz w:val="32"/>
          <w:szCs w:val="32"/>
          <w:shd w:val="clear" w:color="auto" w:fill="FFFFFF"/>
        </w:rPr>
      </w:pPr>
    </w:p>
    <w:p w:rsidRPr="00FF0246" w:rsidR="00A4245D" w:rsidP="5561A58E" w:rsidRDefault="00A4245D" w14:paraId="65A6512C" w14:textId="77777777">
      <w:pPr>
        <w:spacing w:line="360" w:lineRule="auto"/>
        <w:jc w:val="center"/>
        <w:rPr>
          <w:rFonts w:ascii="Times New Roman" w:hAnsi="Times New Roman" w:eastAsia="Times New Roman" w:cs="Times New Roman"/>
          <w:b/>
          <w:bCs/>
          <w:color w:val="000000" w:themeColor="text1"/>
          <w:sz w:val="32"/>
          <w:szCs w:val="32"/>
        </w:rPr>
      </w:pPr>
    </w:p>
    <w:p w:rsidRPr="00FF0246" w:rsidR="006D27FE" w:rsidP="5561A58E" w:rsidRDefault="006D27FE" w14:paraId="44EAFD9C" w14:textId="789DA99B">
      <w:pPr>
        <w:rPr>
          <w:rFonts w:ascii="Times New Roman" w:hAnsi="Times New Roman" w:eastAsia="Times New Roman" w:cs="Times New Roman"/>
          <w:b/>
          <w:bCs/>
          <w:color w:val="000000" w:themeColor="text1"/>
          <w:sz w:val="28"/>
          <w:szCs w:val="28"/>
          <w:lang w:val="en-GB"/>
        </w:rPr>
      </w:pPr>
    </w:p>
    <w:p w:rsidRPr="00FF0246" w:rsidR="001318B0" w:rsidP="001318B0" w:rsidRDefault="001318B0" w14:paraId="4B94D5A5" w14:textId="77777777">
      <w:pPr>
        <w:jc w:val="center"/>
        <w:rPr>
          <w:rFonts w:ascii="Times New Roman" w:hAnsi="Times New Roman" w:eastAsia="Times New Roman" w:cs="Times New Roman"/>
          <w:b/>
          <w:color w:val="000000" w:themeColor="text1"/>
          <w:sz w:val="28"/>
          <w:szCs w:val="28"/>
          <w:lang w:val="en-GB"/>
        </w:rPr>
      </w:pPr>
      <w:r w:rsidRPr="00FF0246">
        <w:rPr>
          <w:rFonts w:ascii="Times New Roman" w:hAnsi="Times New Roman" w:eastAsia="Times New Roman" w:cs="Times New Roman"/>
          <w:b/>
          <w:color w:val="000000" w:themeColor="text1"/>
          <w:sz w:val="28"/>
          <w:szCs w:val="28"/>
          <w:lang w:val="en-GB"/>
        </w:rPr>
        <w:br w:type="page"/>
      </w:r>
    </w:p>
    <w:p w:rsidRPr="00FF0246" w:rsidR="00A66F87" w:rsidP="0B208604" w:rsidRDefault="6A4B9FC1" w14:paraId="3735CF94" w14:textId="77777777" w14:noSpellErr="1">
      <w:pPr>
        <w:jc w:val="center"/>
        <w:rPr>
          <w:rFonts w:ascii="Times New Roman" w:hAnsi="Times New Roman" w:eastAsia="Times New Roman" w:cs="Times New Roman"/>
          <w:b w:val="1"/>
          <w:bCs w:val="1"/>
          <w:color w:val="000000" w:themeColor="text1" w:themeTint="FF" w:themeShade="FF"/>
          <w:sz w:val="28"/>
          <w:szCs w:val="28"/>
          <w:lang w:val="en-GB"/>
        </w:rPr>
      </w:pPr>
      <w:r w:rsidRPr="0B208604" w:rsidR="0B208604">
        <w:rPr>
          <w:rFonts w:ascii="Times New Roman" w:hAnsi="Times New Roman" w:eastAsia="Times New Roman" w:cs="Times New Roman"/>
          <w:b w:val="1"/>
          <w:bCs w:val="1"/>
          <w:color w:val="000000" w:themeColor="text1" w:themeTint="FF" w:themeShade="FF"/>
          <w:sz w:val="28"/>
          <w:szCs w:val="28"/>
          <w:lang w:val="en-GB"/>
        </w:rPr>
        <w:t>Table of contents</w:t>
      </w:r>
    </w:p>
    <w:sdt>
      <w:sdtPr>
        <w:rPr>
          <w:rFonts w:ascii="Arial" w:hAnsi="Arial" w:eastAsia="Arial" w:cs="Arial"/>
          <w:b w:val="0"/>
          <w:bCs w:val="0"/>
          <w:color w:val="000000" w:themeColor="text1"/>
          <w:sz w:val="22"/>
          <w:szCs w:val="22"/>
        </w:rPr>
        <w:id w:val="9636844"/>
        <w:docPartObj>
          <w:docPartGallery w:val="Table of Contents"/>
          <w:docPartUnique/>
        </w:docPartObj>
      </w:sdtPr>
      <w:sdtEndPr/>
      <w:sdtContent>
        <w:p w:rsidRPr="00FF0246" w:rsidR="001F57BF" w:rsidP="009832B6" w:rsidRDefault="001F57BF" w14:paraId="3DEEC669" w14:textId="77777777">
          <w:pPr>
            <w:pStyle w:val="TOCHeading"/>
            <w:spacing w:line="360" w:lineRule="auto"/>
            <w:jc w:val="both"/>
            <w:rPr>
              <w:rFonts w:ascii="Times New Roman" w:hAnsi="Times New Roman" w:cs="Times New Roman"/>
              <w:color w:val="000000" w:themeColor="text1"/>
              <w:sz w:val="24"/>
              <w:szCs w:val="24"/>
            </w:rPr>
          </w:pPr>
        </w:p>
        <w:p w:rsidR="003E0989" w:rsidRDefault="00F72F8C" w14:paraId="7AD2CB53" w14:textId="360EF76F">
          <w:pPr>
            <w:pStyle w:val="TOC2"/>
            <w:tabs>
              <w:tab w:val="right" w:leader="dot" w:pos="9350"/>
            </w:tabs>
            <w:rPr>
              <w:rFonts w:asciiTheme="minorHAnsi" w:hAnsiTheme="minorHAnsi" w:eastAsiaTheme="minorEastAsia" w:cstheme="minorBidi"/>
              <w:noProof/>
              <w:lang w:val="en-GB" w:eastAsia="ja-JP"/>
            </w:rPr>
          </w:pPr>
          <w:r>
            <w:rPr>
              <w:rFonts w:ascii="Times New Roman" w:hAnsi="Times New Roman" w:cs="Times New Roman"/>
              <w:color w:val="000000" w:themeColor="text1"/>
              <w:sz w:val="24"/>
              <w:szCs w:val="24"/>
            </w:rPr>
            <w:fldChar w:fldCharType="begin"/>
          </w:r>
          <w:r w:rsidRPr="00FF0246" w:rsidR="001F57BF">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w:history="1" w:anchor="_Toc523150478">
            <w:r w:rsidRPr="009D6009" w:rsidR="003E0989">
              <w:rPr>
                <w:rStyle w:val="Hyperlink"/>
                <w:noProof/>
                <w:lang w:val="en-GB"/>
              </w:rPr>
              <w:t>Description of the issues</w:t>
            </w:r>
            <w:r w:rsidR="003E0989">
              <w:rPr>
                <w:noProof/>
                <w:webHidden/>
              </w:rPr>
              <w:tab/>
            </w:r>
            <w:r w:rsidR="003E0989">
              <w:rPr>
                <w:noProof/>
                <w:webHidden/>
              </w:rPr>
              <w:fldChar w:fldCharType="begin"/>
            </w:r>
            <w:r w:rsidR="003E0989">
              <w:rPr>
                <w:noProof/>
                <w:webHidden/>
              </w:rPr>
              <w:instrText xml:space="preserve"> PAGEREF _Toc523150478 \h </w:instrText>
            </w:r>
            <w:r w:rsidR="003E0989">
              <w:rPr>
                <w:noProof/>
                <w:webHidden/>
              </w:rPr>
            </w:r>
            <w:r w:rsidR="003E0989">
              <w:rPr>
                <w:noProof/>
                <w:webHidden/>
              </w:rPr>
              <w:fldChar w:fldCharType="separate"/>
            </w:r>
            <w:r w:rsidR="003E0989">
              <w:rPr>
                <w:noProof/>
                <w:webHidden/>
              </w:rPr>
              <w:t>3</w:t>
            </w:r>
            <w:r w:rsidR="003E0989">
              <w:rPr>
                <w:noProof/>
                <w:webHidden/>
              </w:rPr>
              <w:fldChar w:fldCharType="end"/>
            </w:r>
          </w:hyperlink>
        </w:p>
        <w:p w:rsidR="003E0989" w:rsidRDefault="003E0989" w14:paraId="03CF2039" w14:textId="4B12D0F5">
          <w:pPr>
            <w:pStyle w:val="TOC3"/>
            <w:tabs>
              <w:tab w:val="right" w:leader="dot" w:pos="9350"/>
            </w:tabs>
            <w:rPr>
              <w:rFonts w:asciiTheme="minorHAnsi" w:hAnsiTheme="minorHAnsi" w:eastAsiaTheme="minorEastAsia" w:cstheme="minorBidi"/>
              <w:noProof/>
              <w:lang w:val="en-GB" w:eastAsia="ja-JP"/>
            </w:rPr>
          </w:pPr>
          <w:hyperlink w:history="1" w:anchor="_Toc523150479">
            <w:r w:rsidRPr="009D6009">
              <w:rPr>
                <w:rStyle w:val="Hyperlink"/>
                <w:noProof/>
                <w:lang w:val="en-GB"/>
              </w:rPr>
              <w:t>Interpersonal conflict and performance issues</w:t>
            </w:r>
            <w:r>
              <w:rPr>
                <w:noProof/>
                <w:webHidden/>
              </w:rPr>
              <w:tab/>
            </w:r>
            <w:r>
              <w:rPr>
                <w:noProof/>
                <w:webHidden/>
              </w:rPr>
              <w:fldChar w:fldCharType="begin"/>
            </w:r>
            <w:r>
              <w:rPr>
                <w:noProof/>
                <w:webHidden/>
              </w:rPr>
              <w:instrText xml:space="preserve"> PAGEREF _Toc523150479 \h </w:instrText>
            </w:r>
            <w:r>
              <w:rPr>
                <w:noProof/>
                <w:webHidden/>
              </w:rPr>
            </w:r>
            <w:r>
              <w:rPr>
                <w:noProof/>
                <w:webHidden/>
              </w:rPr>
              <w:fldChar w:fldCharType="separate"/>
            </w:r>
            <w:r>
              <w:rPr>
                <w:noProof/>
                <w:webHidden/>
              </w:rPr>
              <w:t>3</w:t>
            </w:r>
            <w:r>
              <w:rPr>
                <w:noProof/>
                <w:webHidden/>
              </w:rPr>
              <w:fldChar w:fldCharType="end"/>
            </w:r>
          </w:hyperlink>
        </w:p>
        <w:p w:rsidR="003E0989" w:rsidRDefault="003E0989" w14:paraId="3C13E1EE" w14:textId="23E816C1">
          <w:pPr>
            <w:pStyle w:val="TOC3"/>
            <w:tabs>
              <w:tab w:val="right" w:leader="dot" w:pos="9350"/>
            </w:tabs>
            <w:rPr>
              <w:rFonts w:asciiTheme="minorHAnsi" w:hAnsiTheme="minorHAnsi" w:eastAsiaTheme="minorEastAsia" w:cstheme="minorBidi"/>
              <w:noProof/>
              <w:lang w:val="en-GB" w:eastAsia="ja-JP"/>
            </w:rPr>
          </w:pPr>
          <w:hyperlink w:history="1" w:anchor="_Toc523150480">
            <w:r w:rsidRPr="009D6009">
              <w:rPr>
                <w:rStyle w:val="Hyperlink"/>
                <w:noProof/>
                <w:lang w:val="en-GB"/>
              </w:rPr>
              <w:t>Lack of motivation and job satisfaction</w:t>
            </w:r>
            <w:r>
              <w:rPr>
                <w:noProof/>
                <w:webHidden/>
              </w:rPr>
              <w:tab/>
            </w:r>
            <w:r>
              <w:rPr>
                <w:noProof/>
                <w:webHidden/>
              </w:rPr>
              <w:fldChar w:fldCharType="begin"/>
            </w:r>
            <w:r>
              <w:rPr>
                <w:noProof/>
                <w:webHidden/>
              </w:rPr>
              <w:instrText xml:space="preserve"> PAGEREF _Toc523150480 \h </w:instrText>
            </w:r>
            <w:r>
              <w:rPr>
                <w:noProof/>
                <w:webHidden/>
              </w:rPr>
            </w:r>
            <w:r>
              <w:rPr>
                <w:noProof/>
                <w:webHidden/>
              </w:rPr>
              <w:fldChar w:fldCharType="separate"/>
            </w:r>
            <w:r>
              <w:rPr>
                <w:noProof/>
                <w:webHidden/>
              </w:rPr>
              <w:t>3</w:t>
            </w:r>
            <w:r>
              <w:rPr>
                <w:noProof/>
                <w:webHidden/>
              </w:rPr>
              <w:fldChar w:fldCharType="end"/>
            </w:r>
          </w:hyperlink>
        </w:p>
        <w:p w:rsidR="003E0989" w:rsidRDefault="003E0989" w14:paraId="61CF3C47" w14:textId="04699811">
          <w:pPr>
            <w:pStyle w:val="TOC3"/>
            <w:tabs>
              <w:tab w:val="right" w:leader="dot" w:pos="9350"/>
            </w:tabs>
            <w:rPr>
              <w:rFonts w:asciiTheme="minorHAnsi" w:hAnsiTheme="minorHAnsi" w:eastAsiaTheme="minorEastAsia" w:cstheme="minorBidi"/>
              <w:noProof/>
              <w:lang w:val="en-GB" w:eastAsia="ja-JP"/>
            </w:rPr>
          </w:pPr>
          <w:hyperlink w:history="1" w:anchor="_Toc523150481">
            <w:r w:rsidRPr="009D6009">
              <w:rPr>
                <w:rStyle w:val="Hyperlink"/>
                <w:noProof/>
                <w:lang w:val="en-GB"/>
              </w:rPr>
              <w:t xml:space="preserve">Communication </w:t>
            </w:r>
            <w:r w:rsidRPr="009D6009">
              <w:rPr>
                <w:rStyle w:val="Hyperlink"/>
                <w:noProof/>
              </w:rPr>
              <w:t>skill</w:t>
            </w:r>
            <w:r>
              <w:rPr>
                <w:noProof/>
                <w:webHidden/>
              </w:rPr>
              <w:tab/>
            </w:r>
            <w:r>
              <w:rPr>
                <w:noProof/>
                <w:webHidden/>
              </w:rPr>
              <w:fldChar w:fldCharType="begin"/>
            </w:r>
            <w:r>
              <w:rPr>
                <w:noProof/>
                <w:webHidden/>
              </w:rPr>
              <w:instrText xml:space="preserve"> PAGEREF _Toc523150481 \h </w:instrText>
            </w:r>
            <w:r>
              <w:rPr>
                <w:noProof/>
                <w:webHidden/>
              </w:rPr>
            </w:r>
            <w:r>
              <w:rPr>
                <w:noProof/>
                <w:webHidden/>
              </w:rPr>
              <w:fldChar w:fldCharType="separate"/>
            </w:r>
            <w:r>
              <w:rPr>
                <w:noProof/>
                <w:webHidden/>
              </w:rPr>
              <w:t>3</w:t>
            </w:r>
            <w:r>
              <w:rPr>
                <w:noProof/>
                <w:webHidden/>
              </w:rPr>
              <w:fldChar w:fldCharType="end"/>
            </w:r>
          </w:hyperlink>
        </w:p>
        <w:p w:rsidR="003E0989" w:rsidRDefault="003E0989" w14:paraId="6648614F" w14:textId="358457AB">
          <w:pPr>
            <w:pStyle w:val="TOC3"/>
            <w:tabs>
              <w:tab w:val="right" w:leader="dot" w:pos="9350"/>
            </w:tabs>
            <w:rPr>
              <w:rFonts w:asciiTheme="minorHAnsi" w:hAnsiTheme="minorHAnsi" w:eastAsiaTheme="minorEastAsia" w:cstheme="minorBidi"/>
              <w:noProof/>
              <w:lang w:val="en-GB" w:eastAsia="ja-JP"/>
            </w:rPr>
          </w:pPr>
          <w:hyperlink w:history="1" w:anchor="_Toc523150482">
            <w:r w:rsidRPr="009D6009">
              <w:rPr>
                <w:rStyle w:val="Hyperlink"/>
                <w:noProof/>
                <w:lang w:val="en-GB"/>
              </w:rPr>
              <w:t>Interpersonal and problem-</w:t>
            </w:r>
            <w:r w:rsidRPr="009D6009">
              <w:rPr>
                <w:rStyle w:val="Hyperlink"/>
                <w:noProof/>
              </w:rPr>
              <w:t>solving</w:t>
            </w:r>
            <w:r w:rsidRPr="009D6009">
              <w:rPr>
                <w:rStyle w:val="Hyperlink"/>
                <w:noProof/>
                <w:lang w:val="en-GB"/>
              </w:rPr>
              <w:t xml:space="preserve"> skill</w:t>
            </w:r>
            <w:r>
              <w:rPr>
                <w:noProof/>
                <w:webHidden/>
              </w:rPr>
              <w:tab/>
            </w:r>
            <w:r>
              <w:rPr>
                <w:noProof/>
                <w:webHidden/>
              </w:rPr>
              <w:fldChar w:fldCharType="begin"/>
            </w:r>
            <w:r>
              <w:rPr>
                <w:noProof/>
                <w:webHidden/>
              </w:rPr>
              <w:instrText xml:space="preserve"> PAGEREF _Toc523150482 \h </w:instrText>
            </w:r>
            <w:r>
              <w:rPr>
                <w:noProof/>
                <w:webHidden/>
              </w:rPr>
            </w:r>
            <w:r>
              <w:rPr>
                <w:noProof/>
                <w:webHidden/>
              </w:rPr>
              <w:fldChar w:fldCharType="separate"/>
            </w:r>
            <w:r>
              <w:rPr>
                <w:noProof/>
                <w:webHidden/>
              </w:rPr>
              <w:t>4</w:t>
            </w:r>
            <w:r>
              <w:rPr>
                <w:noProof/>
                <w:webHidden/>
              </w:rPr>
              <w:fldChar w:fldCharType="end"/>
            </w:r>
          </w:hyperlink>
        </w:p>
        <w:p w:rsidR="003E0989" w:rsidRDefault="003E0989" w14:paraId="01C9F4A9" w14:textId="41841CBE">
          <w:pPr>
            <w:pStyle w:val="TOC2"/>
            <w:tabs>
              <w:tab w:val="right" w:leader="dot" w:pos="9350"/>
            </w:tabs>
            <w:rPr>
              <w:rFonts w:asciiTheme="minorHAnsi" w:hAnsiTheme="minorHAnsi" w:eastAsiaTheme="minorEastAsia" w:cstheme="minorBidi"/>
              <w:noProof/>
              <w:lang w:val="en-GB" w:eastAsia="ja-JP"/>
            </w:rPr>
          </w:pPr>
          <w:hyperlink w:history="1" w:anchor="_Toc523150483">
            <w:r w:rsidRPr="009D6009">
              <w:rPr>
                <w:rStyle w:val="Hyperlink"/>
                <w:noProof/>
                <w:lang w:val="en-GB"/>
              </w:rPr>
              <w:t>Analysis</w:t>
            </w:r>
            <w:r>
              <w:rPr>
                <w:noProof/>
                <w:webHidden/>
              </w:rPr>
              <w:tab/>
            </w:r>
            <w:r>
              <w:rPr>
                <w:noProof/>
                <w:webHidden/>
              </w:rPr>
              <w:fldChar w:fldCharType="begin"/>
            </w:r>
            <w:r>
              <w:rPr>
                <w:noProof/>
                <w:webHidden/>
              </w:rPr>
              <w:instrText xml:space="preserve"> PAGEREF _Toc523150483 \h </w:instrText>
            </w:r>
            <w:r>
              <w:rPr>
                <w:noProof/>
                <w:webHidden/>
              </w:rPr>
            </w:r>
            <w:r>
              <w:rPr>
                <w:noProof/>
                <w:webHidden/>
              </w:rPr>
              <w:fldChar w:fldCharType="separate"/>
            </w:r>
            <w:r>
              <w:rPr>
                <w:noProof/>
                <w:webHidden/>
              </w:rPr>
              <w:t>4</w:t>
            </w:r>
            <w:r>
              <w:rPr>
                <w:noProof/>
                <w:webHidden/>
              </w:rPr>
              <w:fldChar w:fldCharType="end"/>
            </w:r>
          </w:hyperlink>
        </w:p>
        <w:p w:rsidR="003E0989" w:rsidRDefault="003E0989" w14:paraId="3BBBAC85" w14:textId="202A3AD2">
          <w:pPr>
            <w:pStyle w:val="TOC3"/>
            <w:tabs>
              <w:tab w:val="right" w:leader="dot" w:pos="9350"/>
            </w:tabs>
            <w:rPr>
              <w:rFonts w:asciiTheme="minorHAnsi" w:hAnsiTheme="minorHAnsi" w:eastAsiaTheme="minorEastAsia" w:cstheme="minorBidi"/>
              <w:noProof/>
              <w:lang w:val="en-GB" w:eastAsia="ja-JP"/>
            </w:rPr>
          </w:pPr>
          <w:hyperlink w:history="1" w:anchor="_Toc523150484">
            <w:r w:rsidRPr="009D6009">
              <w:rPr>
                <w:rStyle w:val="Hyperlink"/>
                <w:noProof/>
                <w:lang w:val="en-GB"/>
              </w:rPr>
              <w:t>Justification of the required skills</w:t>
            </w:r>
            <w:r>
              <w:rPr>
                <w:noProof/>
                <w:webHidden/>
              </w:rPr>
              <w:tab/>
            </w:r>
            <w:r>
              <w:rPr>
                <w:noProof/>
                <w:webHidden/>
              </w:rPr>
              <w:fldChar w:fldCharType="begin"/>
            </w:r>
            <w:r>
              <w:rPr>
                <w:noProof/>
                <w:webHidden/>
              </w:rPr>
              <w:instrText xml:space="preserve"> PAGEREF _Toc523150484 \h </w:instrText>
            </w:r>
            <w:r>
              <w:rPr>
                <w:noProof/>
                <w:webHidden/>
              </w:rPr>
            </w:r>
            <w:r>
              <w:rPr>
                <w:noProof/>
                <w:webHidden/>
              </w:rPr>
              <w:fldChar w:fldCharType="separate"/>
            </w:r>
            <w:r>
              <w:rPr>
                <w:noProof/>
                <w:webHidden/>
              </w:rPr>
              <w:t>4</w:t>
            </w:r>
            <w:r>
              <w:rPr>
                <w:noProof/>
                <w:webHidden/>
              </w:rPr>
              <w:fldChar w:fldCharType="end"/>
            </w:r>
          </w:hyperlink>
        </w:p>
        <w:p w:rsidR="003E0989" w:rsidRDefault="003E0989" w14:paraId="29D63BD8" w14:textId="6510EEB1">
          <w:pPr>
            <w:pStyle w:val="TOC2"/>
            <w:tabs>
              <w:tab w:val="right" w:leader="dot" w:pos="9350"/>
            </w:tabs>
            <w:rPr>
              <w:rFonts w:asciiTheme="minorHAnsi" w:hAnsiTheme="minorHAnsi" w:eastAsiaTheme="minorEastAsia" w:cstheme="minorBidi"/>
              <w:noProof/>
              <w:lang w:val="en-GB" w:eastAsia="ja-JP"/>
            </w:rPr>
          </w:pPr>
          <w:hyperlink w:history="1" w:anchor="_Toc523150485">
            <w:r w:rsidRPr="009D6009">
              <w:rPr>
                <w:rStyle w:val="Hyperlink"/>
                <w:noProof/>
              </w:rPr>
              <w:t>Evaluation</w:t>
            </w:r>
            <w:r>
              <w:rPr>
                <w:noProof/>
                <w:webHidden/>
              </w:rPr>
              <w:tab/>
            </w:r>
            <w:r>
              <w:rPr>
                <w:noProof/>
                <w:webHidden/>
              </w:rPr>
              <w:fldChar w:fldCharType="begin"/>
            </w:r>
            <w:r>
              <w:rPr>
                <w:noProof/>
                <w:webHidden/>
              </w:rPr>
              <w:instrText xml:space="preserve"> PAGEREF _Toc523150485 \h </w:instrText>
            </w:r>
            <w:r>
              <w:rPr>
                <w:noProof/>
                <w:webHidden/>
              </w:rPr>
            </w:r>
            <w:r>
              <w:rPr>
                <w:noProof/>
                <w:webHidden/>
              </w:rPr>
              <w:fldChar w:fldCharType="separate"/>
            </w:r>
            <w:r>
              <w:rPr>
                <w:noProof/>
                <w:webHidden/>
              </w:rPr>
              <w:t>5</w:t>
            </w:r>
            <w:r>
              <w:rPr>
                <w:noProof/>
                <w:webHidden/>
              </w:rPr>
              <w:fldChar w:fldCharType="end"/>
            </w:r>
          </w:hyperlink>
        </w:p>
        <w:p w:rsidR="003E0989" w:rsidRDefault="003E0989" w14:paraId="1AC28990" w14:textId="1013550E">
          <w:pPr>
            <w:pStyle w:val="TOC3"/>
            <w:tabs>
              <w:tab w:val="right" w:leader="dot" w:pos="9350"/>
            </w:tabs>
            <w:rPr>
              <w:rFonts w:asciiTheme="minorHAnsi" w:hAnsiTheme="minorHAnsi" w:eastAsiaTheme="minorEastAsia" w:cstheme="minorBidi"/>
              <w:noProof/>
              <w:lang w:val="en-GB" w:eastAsia="ja-JP"/>
            </w:rPr>
          </w:pPr>
          <w:hyperlink w:history="1" w:anchor="_Toc523150486">
            <w:r w:rsidRPr="009D6009">
              <w:rPr>
                <w:rStyle w:val="Hyperlink"/>
                <w:noProof/>
              </w:rPr>
              <w:t>Positive negative sides of the skills to the person</w:t>
            </w:r>
            <w:r>
              <w:rPr>
                <w:noProof/>
                <w:webHidden/>
              </w:rPr>
              <w:tab/>
            </w:r>
            <w:r>
              <w:rPr>
                <w:noProof/>
                <w:webHidden/>
              </w:rPr>
              <w:fldChar w:fldCharType="begin"/>
            </w:r>
            <w:r>
              <w:rPr>
                <w:noProof/>
                <w:webHidden/>
              </w:rPr>
              <w:instrText xml:space="preserve"> PAGEREF _Toc523150486 \h </w:instrText>
            </w:r>
            <w:r>
              <w:rPr>
                <w:noProof/>
                <w:webHidden/>
              </w:rPr>
            </w:r>
            <w:r>
              <w:rPr>
                <w:noProof/>
                <w:webHidden/>
              </w:rPr>
              <w:fldChar w:fldCharType="separate"/>
            </w:r>
            <w:r>
              <w:rPr>
                <w:noProof/>
                <w:webHidden/>
              </w:rPr>
              <w:t>5</w:t>
            </w:r>
            <w:r>
              <w:rPr>
                <w:noProof/>
                <w:webHidden/>
              </w:rPr>
              <w:fldChar w:fldCharType="end"/>
            </w:r>
          </w:hyperlink>
        </w:p>
        <w:p w:rsidR="003E0989" w:rsidRDefault="003E0989" w14:paraId="342426B7" w14:textId="3D4863C6">
          <w:pPr>
            <w:pStyle w:val="TOC2"/>
            <w:tabs>
              <w:tab w:val="right" w:leader="dot" w:pos="9350"/>
            </w:tabs>
            <w:rPr>
              <w:rFonts w:asciiTheme="minorHAnsi" w:hAnsiTheme="minorHAnsi" w:eastAsiaTheme="minorEastAsia" w:cstheme="minorBidi"/>
              <w:noProof/>
              <w:lang w:val="en-GB" w:eastAsia="ja-JP"/>
            </w:rPr>
          </w:pPr>
          <w:hyperlink w:history="1" w:anchor="_Toc523150487">
            <w:r w:rsidRPr="009D6009">
              <w:rPr>
                <w:rStyle w:val="Hyperlink"/>
                <w:noProof/>
              </w:rPr>
              <w:t>Conclusion</w:t>
            </w:r>
            <w:r>
              <w:rPr>
                <w:noProof/>
                <w:webHidden/>
              </w:rPr>
              <w:tab/>
            </w:r>
            <w:r>
              <w:rPr>
                <w:noProof/>
                <w:webHidden/>
              </w:rPr>
              <w:fldChar w:fldCharType="begin"/>
            </w:r>
            <w:r>
              <w:rPr>
                <w:noProof/>
                <w:webHidden/>
              </w:rPr>
              <w:instrText xml:space="preserve"> PAGEREF _Toc523150487 \h </w:instrText>
            </w:r>
            <w:r>
              <w:rPr>
                <w:noProof/>
                <w:webHidden/>
              </w:rPr>
            </w:r>
            <w:r>
              <w:rPr>
                <w:noProof/>
                <w:webHidden/>
              </w:rPr>
              <w:fldChar w:fldCharType="separate"/>
            </w:r>
            <w:r>
              <w:rPr>
                <w:noProof/>
                <w:webHidden/>
              </w:rPr>
              <w:t>6</w:t>
            </w:r>
            <w:r>
              <w:rPr>
                <w:noProof/>
                <w:webHidden/>
              </w:rPr>
              <w:fldChar w:fldCharType="end"/>
            </w:r>
          </w:hyperlink>
        </w:p>
        <w:p w:rsidR="003E0989" w:rsidRDefault="003E0989" w14:paraId="69EE064E" w14:textId="36E71948">
          <w:pPr>
            <w:pStyle w:val="TOC3"/>
            <w:tabs>
              <w:tab w:val="right" w:leader="dot" w:pos="9350"/>
            </w:tabs>
            <w:rPr>
              <w:rFonts w:asciiTheme="minorHAnsi" w:hAnsiTheme="minorHAnsi" w:eastAsiaTheme="minorEastAsia" w:cstheme="minorBidi"/>
              <w:noProof/>
              <w:lang w:val="en-GB" w:eastAsia="ja-JP"/>
            </w:rPr>
          </w:pPr>
          <w:hyperlink w:history="1" w:anchor="_Toc523150488">
            <w:r w:rsidRPr="009D6009">
              <w:rPr>
                <w:rStyle w:val="Hyperlink"/>
                <w:noProof/>
              </w:rPr>
              <w:t>Impact of the lack of skills and its wider aspect</w:t>
            </w:r>
            <w:r>
              <w:rPr>
                <w:noProof/>
                <w:webHidden/>
              </w:rPr>
              <w:tab/>
            </w:r>
            <w:r>
              <w:rPr>
                <w:noProof/>
                <w:webHidden/>
              </w:rPr>
              <w:fldChar w:fldCharType="begin"/>
            </w:r>
            <w:r>
              <w:rPr>
                <w:noProof/>
                <w:webHidden/>
              </w:rPr>
              <w:instrText xml:space="preserve"> PAGEREF _Toc523150488 \h </w:instrText>
            </w:r>
            <w:r>
              <w:rPr>
                <w:noProof/>
                <w:webHidden/>
              </w:rPr>
            </w:r>
            <w:r>
              <w:rPr>
                <w:noProof/>
                <w:webHidden/>
              </w:rPr>
              <w:fldChar w:fldCharType="separate"/>
            </w:r>
            <w:r>
              <w:rPr>
                <w:noProof/>
                <w:webHidden/>
              </w:rPr>
              <w:t>6</w:t>
            </w:r>
            <w:r>
              <w:rPr>
                <w:noProof/>
                <w:webHidden/>
              </w:rPr>
              <w:fldChar w:fldCharType="end"/>
            </w:r>
          </w:hyperlink>
        </w:p>
        <w:p w:rsidR="003E0989" w:rsidRDefault="003E0989" w14:paraId="6B74D7A4" w14:textId="3336FEDA">
          <w:pPr>
            <w:pStyle w:val="TOC2"/>
            <w:tabs>
              <w:tab w:val="right" w:leader="dot" w:pos="9350"/>
            </w:tabs>
            <w:rPr>
              <w:rFonts w:asciiTheme="minorHAnsi" w:hAnsiTheme="minorHAnsi" w:eastAsiaTheme="minorEastAsia" w:cstheme="minorBidi"/>
              <w:noProof/>
              <w:lang w:val="en-GB" w:eastAsia="ja-JP"/>
            </w:rPr>
          </w:pPr>
          <w:hyperlink w:history="1" w:anchor="_Toc523150489">
            <w:r w:rsidRPr="009D6009">
              <w:rPr>
                <w:rStyle w:val="Hyperlink"/>
                <w:noProof/>
              </w:rPr>
              <w:t>Action plan</w:t>
            </w:r>
            <w:r>
              <w:rPr>
                <w:noProof/>
                <w:webHidden/>
              </w:rPr>
              <w:tab/>
            </w:r>
            <w:r>
              <w:rPr>
                <w:noProof/>
                <w:webHidden/>
              </w:rPr>
              <w:fldChar w:fldCharType="begin"/>
            </w:r>
            <w:r>
              <w:rPr>
                <w:noProof/>
                <w:webHidden/>
              </w:rPr>
              <w:instrText xml:space="preserve"> PAGEREF _Toc523150489 \h </w:instrText>
            </w:r>
            <w:r>
              <w:rPr>
                <w:noProof/>
                <w:webHidden/>
              </w:rPr>
            </w:r>
            <w:r>
              <w:rPr>
                <w:noProof/>
                <w:webHidden/>
              </w:rPr>
              <w:fldChar w:fldCharType="separate"/>
            </w:r>
            <w:r>
              <w:rPr>
                <w:noProof/>
                <w:webHidden/>
              </w:rPr>
              <w:t>6</w:t>
            </w:r>
            <w:r>
              <w:rPr>
                <w:noProof/>
                <w:webHidden/>
              </w:rPr>
              <w:fldChar w:fldCharType="end"/>
            </w:r>
          </w:hyperlink>
        </w:p>
        <w:p w:rsidR="003E0989" w:rsidRDefault="003E0989" w14:paraId="7C81B1B3" w14:textId="0C241542">
          <w:pPr>
            <w:pStyle w:val="TOC3"/>
            <w:tabs>
              <w:tab w:val="right" w:leader="dot" w:pos="9350"/>
            </w:tabs>
            <w:rPr>
              <w:rFonts w:asciiTheme="minorHAnsi" w:hAnsiTheme="minorHAnsi" w:eastAsiaTheme="minorEastAsia" w:cstheme="minorBidi"/>
              <w:noProof/>
              <w:lang w:val="en-GB" w:eastAsia="ja-JP"/>
            </w:rPr>
          </w:pPr>
          <w:hyperlink w:history="1" w:anchor="_Toc523150490">
            <w:r w:rsidRPr="009D6009">
              <w:rPr>
                <w:rStyle w:val="Hyperlink"/>
                <w:noProof/>
              </w:rPr>
              <w:t>Implementation of the skills and improvement</w:t>
            </w:r>
            <w:r>
              <w:rPr>
                <w:noProof/>
                <w:webHidden/>
              </w:rPr>
              <w:tab/>
            </w:r>
            <w:r>
              <w:rPr>
                <w:noProof/>
                <w:webHidden/>
              </w:rPr>
              <w:fldChar w:fldCharType="begin"/>
            </w:r>
            <w:r>
              <w:rPr>
                <w:noProof/>
                <w:webHidden/>
              </w:rPr>
              <w:instrText xml:space="preserve"> PAGEREF _Toc523150490 \h </w:instrText>
            </w:r>
            <w:r>
              <w:rPr>
                <w:noProof/>
                <w:webHidden/>
              </w:rPr>
            </w:r>
            <w:r>
              <w:rPr>
                <w:noProof/>
                <w:webHidden/>
              </w:rPr>
              <w:fldChar w:fldCharType="separate"/>
            </w:r>
            <w:r>
              <w:rPr>
                <w:noProof/>
                <w:webHidden/>
              </w:rPr>
              <w:t>6</w:t>
            </w:r>
            <w:r>
              <w:rPr>
                <w:noProof/>
                <w:webHidden/>
              </w:rPr>
              <w:fldChar w:fldCharType="end"/>
            </w:r>
          </w:hyperlink>
        </w:p>
        <w:p w:rsidR="003E0989" w:rsidRDefault="003E0989" w14:paraId="168B1B70" w14:textId="751A04B1">
          <w:pPr>
            <w:pStyle w:val="TOC1"/>
            <w:tabs>
              <w:tab w:val="right" w:leader="dot" w:pos="9350"/>
            </w:tabs>
            <w:rPr>
              <w:rFonts w:asciiTheme="minorHAnsi" w:hAnsiTheme="minorHAnsi" w:eastAsiaTheme="minorEastAsia" w:cstheme="minorBidi"/>
              <w:noProof/>
              <w:lang w:val="en-GB" w:eastAsia="ja-JP"/>
            </w:rPr>
          </w:pPr>
          <w:hyperlink w:history="1" w:anchor="_Toc523150491">
            <w:r w:rsidRPr="009D6009">
              <w:rPr>
                <w:rStyle w:val="Hyperlink"/>
                <w:noProof/>
              </w:rPr>
              <w:t>Conclusion</w:t>
            </w:r>
            <w:r>
              <w:rPr>
                <w:noProof/>
                <w:webHidden/>
              </w:rPr>
              <w:tab/>
            </w:r>
            <w:r>
              <w:rPr>
                <w:noProof/>
                <w:webHidden/>
              </w:rPr>
              <w:fldChar w:fldCharType="begin"/>
            </w:r>
            <w:r>
              <w:rPr>
                <w:noProof/>
                <w:webHidden/>
              </w:rPr>
              <w:instrText xml:space="preserve"> PAGEREF _Toc523150491 \h </w:instrText>
            </w:r>
            <w:r>
              <w:rPr>
                <w:noProof/>
                <w:webHidden/>
              </w:rPr>
            </w:r>
            <w:r>
              <w:rPr>
                <w:noProof/>
                <w:webHidden/>
              </w:rPr>
              <w:fldChar w:fldCharType="separate"/>
            </w:r>
            <w:r>
              <w:rPr>
                <w:noProof/>
                <w:webHidden/>
              </w:rPr>
              <w:t>7</w:t>
            </w:r>
            <w:r>
              <w:rPr>
                <w:noProof/>
                <w:webHidden/>
              </w:rPr>
              <w:fldChar w:fldCharType="end"/>
            </w:r>
          </w:hyperlink>
        </w:p>
        <w:p w:rsidR="003E0989" w:rsidRDefault="003E0989" w14:paraId="71A85174" w14:textId="7E834F22">
          <w:pPr>
            <w:pStyle w:val="TOC1"/>
            <w:tabs>
              <w:tab w:val="right" w:leader="dot" w:pos="9350"/>
            </w:tabs>
            <w:rPr>
              <w:rFonts w:asciiTheme="minorHAnsi" w:hAnsiTheme="minorHAnsi" w:eastAsiaTheme="minorEastAsia" w:cstheme="minorBidi"/>
              <w:noProof/>
              <w:lang w:val="en-GB" w:eastAsia="ja-JP"/>
            </w:rPr>
          </w:pPr>
          <w:hyperlink w:history="1" w:anchor="_Toc523150492">
            <w:r w:rsidRPr="009D6009">
              <w:rPr>
                <w:rStyle w:val="Hyperlink"/>
                <w:noProof/>
              </w:rPr>
              <w:t>Reference list</w:t>
            </w:r>
            <w:r>
              <w:rPr>
                <w:noProof/>
                <w:webHidden/>
              </w:rPr>
              <w:tab/>
            </w:r>
            <w:r>
              <w:rPr>
                <w:noProof/>
                <w:webHidden/>
              </w:rPr>
              <w:fldChar w:fldCharType="begin"/>
            </w:r>
            <w:r>
              <w:rPr>
                <w:noProof/>
                <w:webHidden/>
              </w:rPr>
              <w:instrText xml:space="preserve"> PAGEREF _Toc523150492 \h </w:instrText>
            </w:r>
            <w:r>
              <w:rPr>
                <w:noProof/>
                <w:webHidden/>
              </w:rPr>
            </w:r>
            <w:r>
              <w:rPr>
                <w:noProof/>
                <w:webHidden/>
              </w:rPr>
              <w:fldChar w:fldCharType="separate"/>
            </w:r>
            <w:r>
              <w:rPr>
                <w:noProof/>
                <w:webHidden/>
              </w:rPr>
              <w:t>8</w:t>
            </w:r>
            <w:r>
              <w:rPr>
                <w:noProof/>
                <w:webHidden/>
              </w:rPr>
              <w:fldChar w:fldCharType="end"/>
            </w:r>
          </w:hyperlink>
        </w:p>
        <w:p w:rsidRPr="00FF0246" w:rsidR="009832B6" w:rsidP="5561A58E" w:rsidRDefault="00F72F8C" w14:paraId="646848FC" w14:textId="0DD2B391">
          <w:pPr>
            <w:pStyle w:val="TOC2"/>
            <w:tabs>
              <w:tab w:val="right" w:leader="dot" w:pos="9350"/>
            </w:tabs>
            <w:spacing w:line="360" w:lineRule="auto"/>
            <w:jc w:val="both"/>
            <w:rPr>
              <w:rFonts w:ascii="Times New Roman," w:hAnsi="Times New Roman," w:eastAsia="Times New Roman," w:cs="Times New Roman,"/>
              <w:noProof/>
              <w:sz w:val="24"/>
              <w:szCs w:val="24"/>
            </w:rPr>
          </w:pPr>
          <w:r>
            <w:fldChar w:fldCharType="end"/>
          </w:r>
        </w:p>
      </w:sdtContent>
    </w:sdt>
    <w:p w:rsidRPr="00FF0246" w:rsidR="001F57BF" w:rsidP="5561A58E" w:rsidRDefault="001F57BF" w14:paraId="45FB0818" w14:textId="77777777">
      <w:pPr>
        <w:spacing w:line="360" w:lineRule="auto"/>
        <w:jc w:val="both"/>
        <w:rPr>
          <w:color w:val="000000" w:themeColor="text1"/>
        </w:rPr>
      </w:pPr>
    </w:p>
    <w:p w:rsidRPr="00FF0246" w:rsidR="00A66F87" w:rsidP="5561A58E" w:rsidRDefault="00A66F87" w14:paraId="049F31CB" w14:textId="7EDA5457">
      <w:pPr>
        <w:rPr>
          <w:rFonts w:ascii="Times New Roman" w:hAnsi="Times New Roman" w:eastAsia="Times New Roman" w:cs="Times New Roman"/>
          <w:b/>
          <w:bCs/>
          <w:color w:val="000000" w:themeColor="text1"/>
          <w:sz w:val="24"/>
          <w:szCs w:val="24"/>
          <w:lang w:val="en-GB"/>
        </w:rPr>
      </w:pPr>
    </w:p>
    <w:p w:rsidR="5561A58E" w:rsidP="5561A58E" w:rsidRDefault="5561A58E" w14:paraId="62619935" w14:textId="01AA3DC4">
      <w:pPr>
        <w:rPr>
          <w:rFonts w:ascii="Times New Roman" w:hAnsi="Times New Roman" w:eastAsia="Times New Roman" w:cs="Times New Roman"/>
          <w:b/>
          <w:bCs/>
          <w:color w:val="000000" w:themeColor="text1"/>
          <w:sz w:val="24"/>
          <w:szCs w:val="24"/>
          <w:lang w:val="en-GB"/>
        </w:rPr>
      </w:pPr>
    </w:p>
    <w:p w:rsidR="6A4B9FC1" w:rsidP="0B208604" w:rsidRDefault="6A4B9FC1" w14:paraId="1194FCB4" w14:textId="1823C105" w14:noSpellErr="1">
      <w:pPr>
        <w:spacing w:line="360" w:lineRule="auto"/>
        <w:jc w:val="both"/>
        <w:rPr>
          <w:rFonts w:ascii="Times New Roman" w:hAnsi="Times New Roman" w:eastAsia="Times New Roman" w:cs="Times New Roman"/>
          <w:b w:val="1"/>
          <w:bCs w:val="1"/>
          <w:color w:val="000000" w:themeColor="text1" w:themeTint="FF" w:themeShade="FF"/>
          <w:sz w:val="28"/>
          <w:szCs w:val="28"/>
          <w:lang w:val="en-GB"/>
        </w:rPr>
      </w:pPr>
      <w:r w:rsidRPr="0B208604" w:rsidR="0B208604">
        <w:rPr>
          <w:rFonts w:ascii="Times New Roman" w:hAnsi="Times New Roman" w:eastAsia="Times New Roman" w:cs="Times New Roman"/>
          <w:b w:val="1"/>
          <w:bCs w:val="1"/>
          <w:color w:val="000000" w:themeColor="text1" w:themeTint="FF" w:themeShade="FF"/>
          <w:sz w:val="28"/>
          <w:szCs w:val="28"/>
          <w:lang w:val="en-GB"/>
        </w:rPr>
        <w:t>Introduction</w:t>
      </w:r>
    </w:p>
    <w:p w:rsidR="6A4B9FC1" w:rsidP="6A4B9FC1" w:rsidRDefault="6A4B9FC1" w14:paraId="227AD444" w14:textId="7ABF1CC2">
      <w:pPr>
        <w:spacing w:line="360" w:lineRule="auto"/>
        <w:jc w:val="both"/>
        <w:rPr>
          <w:color w:val="000000" w:themeColor="text1"/>
          <w:lang w:val="en-GB"/>
        </w:rPr>
      </w:pPr>
    </w:p>
    <w:p w:rsidR="6A4B9FC1" w:rsidP="0B208604" w:rsidRDefault="6A4B9FC1" w14:paraId="2182611A" w14:textId="378F1344" w14:noSpellErr="1">
      <w:pPr>
        <w:spacing w:line="360" w:lineRule="auto"/>
        <w:jc w:val="both"/>
        <w:rPr>
          <w:rFonts w:ascii="Times New Roman" w:hAnsi="Times New Roman" w:eastAsia="Times New Roman" w:cs="Times New Roman"/>
          <w:b w:val="1"/>
          <w:bCs w:val="1"/>
          <w:color w:val="000000" w:themeColor="text1" w:themeTint="FF" w:themeShade="FF"/>
          <w:sz w:val="28"/>
          <w:szCs w:val="28"/>
          <w:lang w:val="en-GB"/>
        </w:rPr>
      </w:pPr>
      <w:r w:rsidRPr="0B208604" w:rsidR="0B208604">
        <w:rPr>
          <w:rFonts w:ascii="Times New Roman" w:hAnsi="Times New Roman" w:eastAsia="Times New Roman" w:cs="Times New Roman"/>
          <w:color w:val="000000" w:themeColor="text1" w:themeTint="FF" w:themeShade="FF"/>
          <w:sz w:val="24"/>
          <w:szCs w:val="24"/>
          <w:highlight w:val="white"/>
          <w:lang w:val="en-GB"/>
        </w:rPr>
        <w:t>This report sheds light on the employability skills that are required for improving and developing career.  In this report a reflection has been presented based on Gibb’s Reflective Cycle, which includes description. Here description of the issue for employability is mentioned. Feeling part explains the skills that are required for employability. Analysis part provides the justification for the importance of the skills. Evaluation provides the positive and negative side of the skills and conclusion provide the impact of lack of skills and its wider aspect. Action plan explains the way skills can be improved and implemented.</w:t>
      </w:r>
    </w:p>
    <w:p w:rsidR="6A4B9FC1" w:rsidP="6A4B9FC1" w:rsidRDefault="6A4B9FC1" w14:paraId="057452B5" w14:textId="6C90425C">
      <w:pPr>
        <w:pStyle w:val="Normal1"/>
        <w:rPr>
          <w:lang w:val="en-GB"/>
        </w:rPr>
      </w:pPr>
    </w:p>
    <w:p w:rsidRPr="00FF0246" w:rsidR="005972BD" w:rsidP="0B208604" w:rsidRDefault="6A4B9FC1" w14:paraId="247D4725" w14:textId="77777777" w14:noSpellErr="1">
      <w:pPr>
        <w:pStyle w:val="Heading2"/>
        <w:rPr>
          <w:color w:val="000000" w:themeColor="text1" w:themeTint="FF" w:themeShade="FF"/>
          <w:lang w:val="en-GB"/>
        </w:rPr>
      </w:pPr>
      <w:bookmarkStart w:name="_Toc523150478" w:id="0"/>
      <w:r w:rsidRPr="0B208604" w:rsidR="0B208604">
        <w:rPr>
          <w:color w:val="000000" w:themeColor="text1" w:themeTint="FF" w:themeShade="FF"/>
          <w:lang w:val="en-GB"/>
        </w:rPr>
        <w:t>Description of the issues</w:t>
      </w:r>
      <w:r w:rsidRPr="0B208604" w:rsidR="0B208604">
        <w:rPr>
          <w:color w:val="000000" w:themeColor="text1" w:themeTint="FF" w:themeShade="FF"/>
          <w:lang w:val="en-GB"/>
        </w:rPr>
        <w:t xml:space="preserve"> </w:t>
      </w:r>
      <w:bookmarkEnd w:id="0"/>
    </w:p>
    <w:p w:rsidRPr="00FF0246" w:rsidR="005972BD" w:rsidP="0B208604" w:rsidRDefault="6A4B9FC1" w14:paraId="5E4BD351" w14:textId="77777777" w14:noSpellErr="1">
      <w:pPr>
        <w:pStyle w:val="Heading3"/>
        <w:rPr>
          <w:color w:val="000000" w:themeColor="text1" w:themeTint="FF" w:themeShade="FF"/>
          <w:lang w:val="en-GB"/>
        </w:rPr>
      </w:pPr>
      <w:bookmarkStart w:name="_Toc523150479" w:id="1"/>
      <w:r w:rsidRPr="0B208604" w:rsidR="0B208604">
        <w:rPr>
          <w:color w:val="000000" w:themeColor="text1" w:themeTint="FF" w:themeShade="FF"/>
          <w:lang w:val="en-GB"/>
        </w:rPr>
        <w:t>Interpersonal conflict and performance issues</w:t>
      </w:r>
      <w:r w:rsidRPr="0B208604" w:rsidR="0B208604">
        <w:rPr>
          <w:color w:val="000000" w:themeColor="text1" w:themeTint="FF" w:themeShade="FF"/>
          <w:lang w:val="en-GB"/>
        </w:rPr>
        <w:t xml:space="preserve"> </w:t>
      </w:r>
      <w:bookmarkEnd w:id="1"/>
    </w:p>
    <w:p w:rsidRPr="00FF0246" w:rsidR="005972BD" w:rsidP="0B208604" w:rsidRDefault="008548E7" w14:paraId="26777B64" w14:textId="61B1D1DB" w14:noSpellErr="1">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00FF0246">
        <w:rPr>
          <w:rFonts w:ascii="Times New Roman" w:hAnsi="Times New Roman" w:eastAsia="Times New Roman" w:cs="Times New Roman"/>
          <w:color w:val="000000" w:themeColor="text1"/>
          <w:sz w:val="24"/>
          <w:szCs w:val="24"/>
          <w:lang w:val="en-GB"/>
        </w:rPr>
        <w:t xml:space="preserve">As per my performance, I have identified that I need to be an active listener and speak in appropriate volume in order to </w:t>
      </w:r>
      <w:r w:rsidRPr="00FF0246" w:rsidR="00A0205B">
        <w:rPr>
          <w:rFonts w:ascii="Times New Roman" w:hAnsi="Times New Roman" w:eastAsia="Times New Roman" w:cs="Times New Roman"/>
          <w:color w:val="000000" w:themeColor="text1"/>
          <w:sz w:val="24"/>
          <w:szCs w:val="24"/>
          <w:lang w:val="en-GB"/>
        </w:rPr>
        <w:t>minimize</w:t>
      </w:r>
      <w:r w:rsidRPr="00FF0246">
        <w:rPr>
          <w:rFonts w:ascii="Times New Roman" w:hAnsi="Times New Roman" w:eastAsia="Times New Roman" w:cs="Times New Roman"/>
          <w:color w:val="000000" w:themeColor="text1"/>
          <w:sz w:val="24"/>
          <w:szCs w:val="24"/>
          <w:lang w:val="en-GB"/>
        </w:rPr>
        <w:t xml:space="preserve"> chances of interpersonal conflict within my sector. In addition, due to lack of communication skills, I have failed to convey essential business information among my supervisors and subordinates (as influenced by </w:t>
      </w:r>
      <w:r w:rsidRPr="00FF0246">
        <w:rPr>
          <w:rFonts w:ascii="Times New Roman" w:hAnsi="Times New Roman" w:eastAsia="Times New Roman" w:cs="Times New Roman"/>
          <w:color w:val="000000" w:themeColor="text1"/>
          <w:sz w:val="24"/>
          <w:szCs w:val="24"/>
          <w:highlight w:val="white"/>
          <w:lang w:val="en-GB"/>
        </w:rPr>
        <w:t>Jackson, 2014, p.241</w:t>
      </w:r>
      <w:r w:rsidRPr="00FF0246">
        <w:rPr>
          <w:rFonts w:ascii="Times New Roman" w:hAnsi="Times New Roman" w:eastAsia="Times New Roman" w:cs="Times New Roman"/>
          <w:color w:val="000000" w:themeColor="text1"/>
          <w:sz w:val="24"/>
          <w:szCs w:val="24"/>
          <w:lang w:val="en-GB"/>
        </w:rPr>
        <w:t xml:space="preserve">). However, I want to switch from my current workplace in order to get better opportunities but, due to poor communication skills it is becoming impossible for me. Therefore </w:t>
      </w:r>
      <w:r w:rsidRPr="00FF0246" w:rsidR="00A0205B">
        <w:rPr>
          <w:rFonts w:ascii="Times New Roman" w:hAnsi="Times New Roman" w:eastAsia="Times New Roman" w:cs="Times New Roman"/>
          <w:color w:val="000000" w:themeColor="text1"/>
          <w:sz w:val="24"/>
          <w:szCs w:val="24"/>
          <w:lang w:val="en-GB"/>
        </w:rPr>
        <w:t>these interpersonal issues</w:t>
      </w:r>
      <w:r w:rsidRPr="00FF0246">
        <w:rPr>
          <w:rFonts w:ascii="Times New Roman" w:hAnsi="Times New Roman" w:eastAsia="Times New Roman" w:cs="Times New Roman"/>
          <w:color w:val="000000" w:themeColor="text1"/>
          <w:sz w:val="24"/>
          <w:szCs w:val="24"/>
          <w:lang w:val="en-GB"/>
        </w:rPr>
        <w:t xml:space="preserve"> also impact on organisational performance such as it creates misunderstanding and disagreements in the workplace (</w:t>
      </w:r>
      <w:r w:rsidRPr="00FF0246">
        <w:rPr>
          <w:rFonts w:ascii="Times New Roman" w:hAnsi="Times New Roman" w:eastAsia="Times New Roman" w:cs="Times New Roman"/>
          <w:color w:val="000000" w:themeColor="text1"/>
          <w:sz w:val="24"/>
          <w:szCs w:val="24"/>
          <w:shd w:val="clear" w:color="auto" w:fill="FBFBFB"/>
          <w:lang w:val="en-GB"/>
        </w:rPr>
        <w:t>Gibbs, 1988, p.315</w:t>
      </w:r>
      <w:r w:rsidRPr="00FF0246">
        <w:rPr>
          <w:rFonts w:ascii="Times New Roman" w:hAnsi="Times New Roman" w:eastAsia="Times New Roman" w:cs="Times New Roman"/>
          <w:color w:val="000000" w:themeColor="text1"/>
          <w:sz w:val="24"/>
          <w:szCs w:val="24"/>
          <w:lang w:val="en-GB"/>
        </w:rPr>
        <w:t xml:space="preserve">). </w:t>
      </w:r>
    </w:p>
    <w:p w:rsidRPr="00FF0246" w:rsidR="005972BD" w:rsidP="0B208604" w:rsidRDefault="6A4B9FC1" w14:paraId="427CD616" w14:textId="77777777" w14:noSpellErr="1">
      <w:pPr>
        <w:pStyle w:val="Heading3"/>
        <w:rPr>
          <w:color w:val="000000" w:themeColor="text1" w:themeTint="FF" w:themeShade="FF"/>
          <w:lang w:val="en-GB"/>
        </w:rPr>
      </w:pPr>
      <w:bookmarkStart w:name="_Toc523150480" w:id="2"/>
      <w:r w:rsidRPr="0B208604" w:rsidR="0B208604">
        <w:rPr>
          <w:color w:val="000000" w:themeColor="text1" w:themeTint="FF" w:themeShade="FF"/>
          <w:lang w:val="en-GB"/>
        </w:rPr>
        <w:t>Lack of motivation and job satisfaction</w:t>
      </w:r>
      <w:bookmarkEnd w:id="2"/>
    </w:p>
    <w:p w:rsidRPr="00FF0246" w:rsidR="00A0205B" w:rsidP="0B208604" w:rsidRDefault="008548E7" w14:paraId="392B4FE3" w14:textId="72395AEC" w14:noSpellErr="1">
      <w:pPr>
        <w:pStyle w:val="Normal1"/>
        <w:spacing w:line="360" w:lineRule="auto"/>
        <w:contextualSpacing w:val="0"/>
        <w:jc w:val="both"/>
        <w:rPr>
          <w:color w:val="000000" w:themeColor="text1" w:themeTint="FF" w:themeShade="FF"/>
          <w:lang w:val="en-GB"/>
        </w:rPr>
      </w:pPr>
      <w:r w:rsidRPr="00FF0246">
        <w:rPr>
          <w:rFonts w:ascii="Times New Roman" w:hAnsi="Times New Roman" w:eastAsia="Times New Roman" w:cs="Times New Roman"/>
          <w:color w:val="000000" w:themeColor="text1"/>
          <w:sz w:val="24"/>
          <w:szCs w:val="24"/>
          <w:lang w:val="en-GB"/>
        </w:rPr>
        <w:t>Due to communication issues, I am unable to motivate my teammates and cannot get satisfaction from my job profile. This also affects my career as well as the overall productivity of my organisation. In addition, I want to shift from my current job place but I  do not have proper communication and interaction skill due to which I am unable to get better opportunities to explore myself (</w:t>
      </w:r>
      <w:r w:rsidRPr="00FF0246">
        <w:rPr>
          <w:rFonts w:ascii="Times New Roman" w:hAnsi="Times New Roman" w:eastAsia="Times New Roman" w:cs="Times New Roman"/>
          <w:color w:val="000000" w:themeColor="text1"/>
          <w:sz w:val="24"/>
          <w:szCs w:val="24"/>
          <w:shd w:val="clear" w:color="auto" w:fill="FBFBFB"/>
          <w:lang w:val="en-GB"/>
        </w:rPr>
        <w:t>Gibbs, 1988, p.314</w:t>
      </w:r>
      <w:r w:rsidRPr="00FF0246">
        <w:rPr>
          <w:rFonts w:ascii="Times New Roman" w:hAnsi="Times New Roman" w:eastAsia="Times New Roman" w:cs="Times New Roman"/>
          <w:color w:val="000000" w:themeColor="text1"/>
          <w:sz w:val="24"/>
          <w:szCs w:val="24"/>
          <w:lang w:val="en-GB"/>
        </w:rPr>
        <w:t xml:space="preserve">). However, </w:t>
      </w:r>
      <w:r w:rsidRPr="00FF0246">
        <w:rPr>
          <w:rFonts w:ascii="Times New Roman" w:hAnsi="Times New Roman" w:eastAsia="Times New Roman" w:cs="Times New Roman"/>
          <w:color w:val="000000" w:themeColor="text1"/>
          <w:sz w:val="24"/>
          <w:szCs w:val="24"/>
          <w:highlight w:val="white"/>
          <w:lang w:val="en-GB"/>
        </w:rPr>
        <w:t xml:space="preserve">I want to work for XYZ organisation which is an MNC but it requires that their desired personnel needs to have effective communication skills and confidence for interacting with clients.  </w:t>
      </w:r>
    </w:p>
    <w:p w:rsidRPr="00FF0246" w:rsidR="00A0205B" w:rsidP="6A4B9FC1" w:rsidRDefault="6A4B9FC1" w14:paraId="5CAE6251" w14:textId="25EE3079">
      <w:pPr>
        <w:pStyle w:val="Normal1"/>
        <w:spacing w:line="360" w:lineRule="auto"/>
        <w:contextualSpacing w:val="0"/>
        <w:jc w:val="both"/>
        <w:rPr>
          <w:color w:val="000000" w:themeColor="text1"/>
          <w:lang w:val="en-GB"/>
        </w:rPr>
      </w:pPr>
      <w:r w:rsidRPr="6A4B9FC1">
        <w:rPr>
          <w:color w:val="000000" w:themeColor="text1"/>
          <w:lang w:val="en-GB"/>
        </w:rPr>
        <w:t xml:space="preserve"> </w:t>
      </w:r>
    </w:p>
    <w:p w:rsidRPr="00FF0246" w:rsidR="005972BD" w:rsidP="0B208604" w:rsidRDefault="6A4B9FC1" w14:paraId="442DEB03" w14:textId="77777777" w14:noSpellErr="1">
      <w:pPr>
        <w:pStyle w:val="Heading3"/>
        <w:rPr>
          <w:color w:val="000000" w:themeColor="text1" w:themeTint="FF" w:themeShade="FF"/>
          <w:lang w:val="en-GB"/>
        </w:rPr>
      </w:pPr>
      <w:bookmarkStart w:name="_Toc523150481" w:id="3"/>
      <w:r w:rsidRPr="0B208604" w:rsidR="0B208604">
        <w:rPr>
          <w:color w:val="000000" w:themeColor="text1" w:themeTint="FF" w:themeShade="FF"/>
          <w:lang w:val="en-GB"/>
        </w:rPr>
        <w:t xml:space="preserve">Communication </w:t>
      </w:r>
      <w:r w:rsidRPr="0B208604" w:rsidR="0B208604">
        <w:rPr>
          <w:color w:val="000000" w:themeColor="text1" w:themeTint="FF" w:themeShade="FF"/>
        </w:rPr>
        <w:t>skill</w:t>
      </w:r>
      <w:bookmarkEnd w:id="3"/>
    </w:p>
    <w:p w:rsidRPr="00FF0246" w:rsidR="005972BD" w:rsidP="123860DB" w:rsidRDefault="008548E7" w14:paraId="112A546D" w14:textId="37E7604F">
      <w:pPr>
        <w:pStyle w:val="Normal1"/>
        <w:spacing w:line="360" w:lineRule="auto"/>
        <w:contextualSpacing w:val="0"/>
        <w:jc w:val="both"/>
        <w:rPr>
          <w:rFonts w:ascii="Times New Roman" w:hAnsi="Times New Roman" w:eastAsia="Times New Roman" w:cs="Times New Roman"/>
          <w:b w:val="1"/>
          <w:bCs w:val="1"/>
          <w:color w:val="000000" w:themeColor="text1" w:themeTint="FF" w:themeShade="FF"/>
          <w:sz w:val="24"/>
          <w:szCs w:val="24"/>
          <w:lang w:val="en-GB"/>
        </w:rPr>
      </w:pPr>
      <w:r w:rsidRPr="00FF0246">
        <w:rPr>
          <w:rFonts w:ascii="Times New Roman" w:hAnsi="Times New Roman" w:eastAsia="Times New Roman" w:cs="Times New Roman"/>
          <w:color w:val="000000" w:themeColor="text1"/>
          <w:sz w:val="24"/>
          <w:szCs w:val="24"/>
          <w:lang w:val="en-GB"/>
        </w:rPr>
        <w:t xml:space="preserve">I think I need to develop my verbal and written communication skill as it can help me to convey business information to my colleagues. In addition, it can minimise the chances of disagreement and conflicts within my workplace (as influenced by </w:t>
      </w:r>
      <w:r w:rsidRPr="00FF0246">
        <w:rPr>
          <w:rFonts w:ascii="Times New Roman" w:hAnsi="Times New Roman" w:eastAsia="Times New Roman" w:cs="Times New Roman"/>
          <w:color w:val="000000" w:themeColor="text1"/>
          <w:sz w:val="24"/>
          <w:szCs w:val="24"/>
          <w:highlight w:val="white"/>
          <w:lang w:val="en-GB"/>
        </w:rPr>
        <w:t xml:space="preserve">Pinto and </w:t>
      </w:r>
      <w:proofErr w:type="spellStart"/>
      <w:r w:rsidRPr="00FF0246">
        <w:rPr>
          <w:rFonts w:ascii="Times New Roman" w:hAnsi="Times New Roman" w:eastAsia="Times New Roman" w:cs="Times New Roman"/>
          <w:color w:val="000000" w:themeColor="text1"/>
          <w:sz w:val="24"/>
          <w:szCs w:val="24"/>
          <w:highlight w:val="white"/>
          <w:lang w:val="en-GB"/>
        </w:rPr>
        <w:t>Ramalheira</w:t>
      </w:r>
      <w:proofErr w:type="spellEnd"/>
      <w:r w:rsidRPr="00FF0246">
        <w:rPr>
          <w:rFonts w:ascii="Times New Roman" w:hAnsi="Times New Roman" w:eastAsia="Times New Roman" w:cs="Times New Roman"/>
          <w:color w:val="000000" w:themeColor="text1"/>
          <w:sz w:val="24"/>
          <w:szCs w:val="24"/>
          <w:highlight w:val="white"/>
          <w:lang w:val="en-GB"/>
        </w:rPr>
        <w:t>, 2017, p.172</w:t>
      </w:r>
      <w:r w:rsidRPr="00FF0246">
        <w:rPr>
          <w:rFonts w:ascii="Times New Roman" w:hAnsi="Times New Roman" w:eastAsia="Times New Roman" w:cs="Times New Roman"/>
          <w:color w:val="000000" w:themeColor="text1"/>
          <w:sz w:val="24"/>
          <w:szCs w:val="24"/>
          <w:lang w:val="en-GB"/>
        </w:rPr>
        <w:t xml:space="preserve">). Due to poor communication skill, I cannot get job satisfaction and unable to achieve better career options as well. It is also seen that due to poor communication and interaction skill </w:t>
      </w:r>
      <w:r w:rsidRPr="00FF0246">
        <w:rPr>
          <w:rFonts w:ascii="Times New Roman" w:hAnsi="Times New Roman" w:eastAsia="Times New Roman" w:cs="Times New Roman"/>
          <w:color w:val="000000" w:themeColor="text1"/>
          <w:sz w:val="24"/>
          <w:szCs w:val="24"/>
          <w:lang w:val="en-GB"/>
        </w:rPr>
        <w:t xml:space="preserve">I </w:t>
      </w:r>
      <w:r w:rsidRPr="00FF0246">
        <w:rPr>
          <w:rFonts w:ascii="Times New Roman" w:hAnsi="Times New Roman" w:eastAsia="Times New Roman" w:cs="Times New Roman"/>
          <w:color w:val="000000" w:themeColor="text1"/>
          <w:sz w:val="24"/>
          <w:szCs w:val="24"/>
          <w:lang w:val="en-GB"/>
        </w:rPr>
        <w:t>cannot plan and organise business activities as well as unable to improve self-management skill (</w:t>
      </w:r>
      <w:r w:rsidRPr="00FF0246">
        <w:rPr>
          <w:rFonts w:ascii="Times New Roman" w:hAnsi="Times New Roman" w:eastAsia="Times New Roman" w:cs="Times New Roman"/>
          <w:color w:val="000000" w:themeColor="text1"/>
          <w:sz w:val="24"/>
          <w:szCs w:val="24"/>
          <w:shd w:val="clear" w:color="auto" w:fill="FBFBFB"/>
          <w:lang w:val="en-GB"/>
        </w:rPr>
        <w:t>Gibbs, 1988, p.313</w:t>
      </w:r>
      <w:r w:rsidRPr="00FF0246">
        <w:rPr>
          <w:rFonts w:ascii="Times New Roman" w:hAnsi="Times New Roman" w:eastAsia="Times New Roman" w:cs="Times New Roman"/>
          <w:color w:val="000000" w:themeColor="text1"/>
          <w:sz w:val="24"/>
          <w:szCs w:val="24"/>
          <w:lang w:val="en-GB"/>
        </w:rPr>
        <w:t>).</w:t>
      </w:r>
    </w:p>
    <w:p w:rsidRPr="00FF0246" w:rsidR="005972BD" w:rsidP="123860DB" w:rsidRDefault="6A4B9FC1" w14:paraId="0A38A490" w14:noSpellErr="1" w14:textId="6B7B0904">
      <w:pPr>
        <w:pStyle w:val="Heading3"/>
        <w:rPr>
          <w:color w:val="000000" w:themeColor="text1" w:themeTint="FF" w:themeShade="FF"/>
          <w:lang w:val="en-GB"/>
        </w:rPr>
      </w:pPr>
      <w:bookmarkStart w:name="_Toc523150482" w:id="4"/>
      <w:r w:rsidRPr="123860DB" w:rsidR="123860DB">
        <w:rPr>
          <w:color w:val="000000" w:themeColor="text1" w:themeTint="FF" w:themeShade="FF"/>
          <w:lang w:val="en-GB"/>
        </w:rPr>
        <w:t>Interpersonal and problem-</w:t>
      </w:r>
      <w:r w:rsidRPr="123860DB" w:rsidR="123860DB">
        <w:rPr>
          <w:color w:val="000000" w:themeColor="text1" w:themeTint="FF" w:themeShade="FF"/>
        </w:rPr>
        <w:t>solving</w:t>
      </w:r>
      <w:r w:rsidRPr="123860DB" w:rsidR="123860DB">
        <w:rPr>
          <w:color w:val="000000" w:themeColor="text1" w:themeTint="FF" w:themeShade="FF"/>
          <w:lang w:val="en-GB"/>
        </w:rPr>
        <w:t xml:space="preserve"> skill</w:t>
      </w:r>
      <w:r w:rsidRPr="123860DB" w:rsidR="123860DB">
        <w:rPr>
          <w:color w:val="000000" w:themeColor="text1" w:themeTint="FF" w:themeShade="FF"/>
          <w:lang w:val="en-GB"/>
        </w:rPr>
        <w:t>s</w:t>
      </w:r>
      <w:r w:rsidRPr="123860DB" w:rsidR="123860DB">
        <w:rPr>
          <w:color w:val="000000" w:themeColor="text1" w:themeTint="FF" w:themeShade="FF"/>
          <w:lang w:val="en-GB"/>
        </w:rPr>
        <w:t xml:space="preserve"> </w:t>
      </w:r>
      <w:bookmarkEnd w:id="4"/>
    </w:p>
    <w:p w:rsidRPr="00FF0246" w:rsidR="005972BD" w:rsidP="0B208604" w:rsidRDefault="008548E7" w14:paraId="438ACF13" w14:textId="77777777" w14:noSpellErr="1">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00FF0246">
        <w:rPr>
          <w:rFonts w:ascii="Times New Roman" w:hAnsi="Times New Roman" w:eastAsia="Times New Roman" w:cs="Times New Roman"/>
          <w:color w:val="000000" w:themeColor="text1"/>
          <w:sz w:val="24"/>
          <w:szCs w:val="24"/>
          <w:lang w:val="en-GB"/>
        </w:rPr>
        <w:t xml:space="preserve">I think I need to identify areas of improvement and look inwards for developing my interpersonal skill to get better opportunities. In addition, I </w:t>
      </w:r>
      <w:r w:rsidRPr="00FF0246">
        <w:rPr>
          <w:color w:val="000000" w:themeColor="text1"/>
          <w:sz w:val="20"/>
          <w:szCs w:val="20"/>
          <w:highlight w:val="white"/>
          <w:lang w:val="en-GB"/>
        </w:rPr>
        <w:t>need to develop the skills t</w:t>
      </w:r>
      <w:r w:rsidRPr="00FF0246">
        <w:rPr>
          <w:rFonts w:ascii="Times New Roman" w:hAnsi="Times New Roman" w:eastAsia="Times New Roman" w:cs="Times New Roman"/>
          <w:color w:val="000000" w:themeColor="text1"/>
          <w:sz w:val="24"/>
          <w:szCs w:val="24"/>
          <w:lang w:val="en-GB"/>
        </w:rPr>
        <w:t xml:space="preserve">o talk with my supervisor for evaluating the significance of business actions and do research to achieve a well-informed option in my career (as influenced by </w:t>
      </w:r>
      <w:r w:rsidRPr="00FF0246">
        <w:rPr>
          <w:rFonts w:ascii="Times New Roman" w:hAnsi="Times New Roman" w:eastAsia="Times New Roman" w:cs="Times New Roman"/>
          <w:color w:val="000000" w:themeColor="text1"/>
          <w:sz w:val="24"/>
          <w:szCs w:val="24"/>
          <w:highlight w:val="white"/>
          <w:lang w:val="en-GB"/>
        </w:rPr>
        <w:t>Deeley, 2014, p.49</w:t>
      </w:r>
      <w:r w:rsidRPr="00FF0246">
        <w:rPr>
          <w:rFonts w:ascii="Times New Roman" w:hAnsi="Times New Roman" w:eastAsia="Times New Roman" w:cs="Times New Roman"/>
          <w:color w:val="000000" w:themeColor="text1"/>
          <w:sz w:val="24"/>
          <w:szCs w:val="24"/>
          <w:lang w:val="en-GB"/>
        </w:rPr>
        <w:t>). I realise that formulating a proper strategic plan in business and tracking my performance support me to increase my proficiencies in my field (</w:t>
      </w:r>
      <w:r w:rsidRPr="00FF0246">
        <w:rPr>
          <w:rFonts w:ascii="Times New Roman" w:hAnsi="Times New Roman" w:eastAsia="Times New Roman" w:cs="Times New Roman"/>
          <w:color w:val="000000" w:themeColor="text1"/>
          <w:sz w:val="24"/>
          <w:szCs w:val="24"/>
          <w:shd w:val="clear" w:color="auto" w:fill="FBFBFB"/>
          <w:lang w:val="en-GB"/>
        </w:rPr>
        <w:t>Gibbs, 1988, p.313</w:t>
      </w:r>
      <w:r w:rsidRPr="00FF0246">
        <w:rPr>
          <w:rFonts w:ascii="Times New Roman" w:hAnsi="Times New Roman" w:eastAsia="Times New Roman" w:cs="Times New Roman"/>
          <w:color w:val="000000" w:themeColor="text1"/>
          <w:sz w:val="24"/>
          <w:szCs w:val="24"/>
          <w:lang w:val="en-GB"/>
        </w:rPr>
        <w:t xml:space="preserve">). </w:t>
      </w:r>
    </w:p>
    <w:p w:rsidRPr="00FF0246" w:rsidR="008548E7" w:rsidP="0B208604" w:rsidRDefault="6A4B9FC1" w14:paraId="79B66ACA" w14:textId="77777777" w14:noSpellErr="1">
      <w:pPr>
        <w:pStyle w:val="Heading2"/>
        <w:rPr>
          <w:color w:val="000000" w:themeColor="text1" w:themeTint="FF" w:themeShade="FF"/>
          <w:lang w:val="en-GB"/>
        </w:rPr>
      </w:pPr>
      <w:bookmarkStart w:name="_Toc523150483" w:id="5"/>
      <w:r w:rsidRPr="0B208604" w:rsidR="0B208604">
        <w:rPr>
          <w:color w:val="000000" w:themeColor="text1" w:themeTint="FF" w:themeShade="FF"/>
          <w:lang w:val="en-GB"/>
        </w:rPr>
        <w:t>Analysis</w:t>
      </w:r>
      <w:bookmarkEnd w:id="5"/>
    </w:p>
    <w:p w:rsidRPr="00FF0246" w:rsidR="005972BD" w:rsidP="0B208604" w:rsidRDefault="6A4B9FC1" w14:paraId="02DC92A9" w14:textId="77777777" w14:noSpellErr="1">
      <w:pPr>
        <w:pStyle w:val="Heading3"/>
        <w:rPr>
          <w:color w:val="000000" w:themeColor="text1" w:themeTint="FF" w:themeShade="FF"/>
          <w:lang w:val="en-GB"/>
        </w:rPr>
      </w:pPr>
      <w:bookmarkStart w:name="_Toc523150484" w:id="6"/>
      <w:r w:rsidRPr="0B208604" w:rsidR="0B208604">
        <w:rPr>
          <w:color w:val="000000" w:themeColor="text1" w:themeTint="FF" w:themeShade="FF"/>
          <w:lang w:val="en-GB"/>
        </w:rPr>
        <w:t>Justification of the required skills</w:t>
      </w:r>
      <w:r w:rsidRPr="0B208604" w:rsidR="0B208604">
        <w:rPr>
          <w:color w:val="000000" w:themeColor="text1" w:themeTint="FF" w:themeShade="FF"/>
          <w:lang w:val="en-GB"/>
        </w:rPr>
        <w:t xml:space="preserve"> </w:t>
      </w:r>
      <w:bookmarkEnd w:id="6"/>
    </w:p>
    <w:p w:rsidRPr="00FF0246" w:rsidR="005972BD" w:rsidP="123860DB" w:rsidRDefault="5561A58E" w14:paraId="7171FB36" w14:textId="3FB47EA1">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123860DB" w:rsidR="123860DB">
        <w:rPr>
          <w:rFonts w:ascii="Times New Roman" w:hAnsi="Times New Roman" w:eastAsia="Times New Roman" w:cs="Times New Roman"/>
          <w:color w:val="000000" w:themeColor="text1" w:themeTint="FF" w:themeShade="FF"/>
          <w:sz w:val="24"/>
          <w:szCs w:val="24"/>
          <w:lang w:val="en-GB"/>
        </w:rPr>
        <w:t>Based on my performance, I think I require getting feedback from colleague and participle in a group meeting to identify further areas of development. Moreover, I have noticed that although I have good analytical skill</w:t>
      </w:r>
      <w:r w:rsidRPr="123860DB" w:rsidR="123860DB">
        <w:rPr>
          <w:rFonts w:ascii="Times New Roman" w:hAnsi="Times New Roman" w:eastAsia="Times New Roman" w:cs="Times New Roman"/>
          <w:color w:val="000000" w:themeColor="text1" w:themeTint="FF" w:themeShade="FF"/>
          <w:sz w:val="24"/>
          <w:szCs w:val="24"/>
          <w:lang w:val="en-GB"/>
        </w:rPr>
        <w:t>s,</w:t>
      </w:r>
      <w:r w:rsidRPr="123860DB" w:rsidR="123860DB">
        <w:rPr>
          <w:rFonts w:ascii="Times New Roman" w:hAnsi="Times New Roman" w:eastAsia="Times New Roman" w:cs="Times New Roman"/>
          <w:color w:val="000000" w:themeColor="text1" w:themeTint="FF" w:themeShade="FF"/>
          <w:sz w:val="24"/>
          <w:szCs w:val="24"/>
          <w:lang w:val="en-GB"/>
        </w:rPr>
        <w:t xml:space="preserve"> I am unable to communicate with my subordinate and supervisee that reflects on our job performances (as influenced by </w:t>
      </w: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Musgrave </w:t>
      </w:r>
      <w:r w:rsidRPr="123860DB" w:rsidR="123860DB">
        <w:rPr>
          <w:rFonts w:ascii="Times New Roman" w:hAnsi="Times New Roman" w:eastAsia="Times New Roman" w:cs="Times New Roman"/>
          <w:i w:val="1"/>
          <w:iCs w:val="1"/>
          <w:color w:val="000000" w:themeColor="text1" w:themeTint="FF" w:themeShade="FF"/>
          <w:sz w:val="24"/>
          <w:szCs w:val="24"/>
          <w:highlight w:val="white"/>
          <w:lang w:val="en-GB"/>
        </w:rPr>
        <w:t>et al.</w:t>
      </w: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2017, p.32</w:t>
      </w:r>
      <w:r w:rsidRPr="123860DB" w:rsidR="123860DB">
        <w:rPr>
          <w:rFonts w:ascii="Times New Roman" w:hAnsi="Times New Roman" w:eastAsia="Times New Roman" w:cs="Times New Roman"/>
          <w:color w:val="000000" w:themeColor="text1" w:themeTint="FF" w:themeShade="FF"/>
          <w:sz w:val="24"/>
          <w:szCs w:val="24"/>
          <w:lang w:val="en-GB"/>
        </w:rPr>
        <w:t xml:space="preserve">). In addition, although I want to give attention to the organizational meeting I am not an active listener that also </w:t>
      </w:r>
      <w:r w:rsidRPr="123860DB" w:rsidR="123860DB">
        <w:rPr>
          <w:rFonts w:ascii="Times New Roman" w:hAnsi="Times New Roman" w:eastAsia="Times New Roman" w:cs="Times New Roman"/>
          <w:color w:val="000000" w:themeColor="text1" w:themeTint="FF" w:themeShade="FF"/>
          <w:sz w:val="24"/>
          <w:szCs w:val="24"/>
          <w:lang w:val="en-GB"/>
        </w:rPr>
        <w:t>e</w:t>
      </w:r>
      <w:r w:rsidRPr="123860DB" w:rsidR="123860DB">
        <w:rPr>
          <w:rFonts w:ascii="Times New Roman" w:hAnsi="Times New Roman" w:eastAsia="Times New Roman" w:cs="Times New Roman"/>
          <w:color w:val="000000" w:themeColor="text1" w:themeTint="FF" w:themeShade="FF"/>
          <w:sz w:val="24"/>
          <w:szCs w:val="24"/>
          <w:lang w:val="en-GB"/>
        </w:rPr>
        <w:t>ffects</w:t>
      </w:r>
      <w:r w:rsidRPr="123860DB" w:rsidR="123860DB">
        <w:rPr>
          <w:rFonts w:ascii="Times New Roman" w:hAnsi="Times New Roman" w:eastAsia="Times New Roman" w:cs="Times New Roman"/>
          <w:color w:val="000000" w:themeColor="text1" w:themeTint="FF" w:themeShade="FF"/>
          <w:sz w:val="24"/>
          <w:szCs w:val="24"/>
          <w:lang w:val="en-GB"/>
        </w:rPr>
        <w:t xml:space="preserve"> on my performances and I cannot improve my personal</w:t>
      </w:r>
      <w:r w:rsidRPr="123860DB" w:rsidR="123860DB">
        <w:rPr>
          <w:rFonts w:ascii="Times New Roman" w:hAnsi="Times New Roman" w:eastAsia="Times New Roman" w:cs="Times New Roman"/>
          <w:color w:val="000000" w:themeColor="text1" w:themeTint="FF" w:themeShade="FF"/>
          <w:sz w:val="24"/>
          <w:szCs w:val="24"/>
          <w:lang w:val="en-GB"/>
        </w:rPr>
        <w:t>,</w:t>
      </w:r>
      <w:r w:rsidRPr="123860DB" w:rsidR="123860DB">
        <w:rPr>
          <w:rFonts w:ascii="Times New Roman" w:hAnsi="Times New Roman" w:eastAsia="Times New Roman" w:cs="Times New Roman"/>
          <w:color w:val="000000" w:themeColor="text1" w:themeTint="FF" w:themeShade="FF"/>
          <w:sz w:val="24"/>
          <w:szCs w:val="24"/>
          <w:lang w:val="en-GB"/>
        </w:rPr>
        <w:t xml:space="preserve"> as well as professional skills. Moreover, think I need to become an active listener to analyse business issues and solve it accordingly (as influenced by </w:t>
      </w:r>
      <w:proofErr w:type="spellStart"/>
      <w:r w:rsidRPr="123860DB" w:rsidR="123860DB">
        <w:rPr>
          <w:rFonts w:ascii="Times New Roman" w:hAnsi="Times New Roman" w:eastAsia="Times New Roman" w:cs="Times New Roman"/>
          <w:color w:val="000000" w:themeColor="text1" w:themeTint="FF" w:themeShade="FF"/>
          <w:sz w:val="24"/>
          <w:szCs w:val="24"/>
          <w:highlight w:val="white"/>
          <w:lang w:val="en-GB"/>
        </w:rPr>
        <w:t>Messum</w:t>
      </w:r>
      <w:proofErr w:type="spellEnd"/>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w:t>
      </w:r>
      <w:r w:rsidRPr="123860DB" w:rsidR="123860DB">
        <w:rPr>
          <w:rFonts w:ascii="Times New Roman" w:hAnsi="Times New Roman" w:eastAsia="Times New Roman" w:cs="Times New Roman"/>
          <w:i w:val="1"/>
          <w:iCs w:val="1"/>
          <w:color w:val="000000" w:themeColor="text1" w:themeTint="FF" w:themeShade="FF"/>
          <w:sz w:val="24"/>
          <w:szCs w:val="24"/>
          <w:highlight w:val="white"/>
          <w:lang w:val="en-GB"/>
        </w:rPr>
        <w:t xml:space="preserve">et al. </w:t>
      </w:r>
      <w:r w:rsidRPr="123860DB" w:rsidR="123860DB">
        <w:rPr>
          <w:rFonts w:ascii="Times New Roman" w:hAnsi="Times New Roman" w:eastAsia="Times New Roman" w:cs="Times New Roman"/>
          <w:color w:val="000000" w:themeColor="text1" w:themeTint="FF" w:themeShade="FF"/>
          <w:sz w:val="24"/>
          <w:szCs w:val="24"/>
          <w:highlight w:val="white"/>
          <w:lang w:val="en-GB"/>
        </w:rPr>
        <w:t>2016, p.25)</w:t>
      </w:r>
      <w:r w:rsidRPr="123860DB" w:rsidR="123860DB">
        <w:rPr>
          <w:rFonts w:ascii="Times New Roman" w:hAnsi="Times New Roman" w:eastAsia="Times New Roman" w:cs="Times New Roman"/>
          <w:color w:val="000000" w:themeColor="text1" w:themeTint="FF" w:themeShade="FF"/>
          <w:sz w:val="24"/>
          <w:szCs w:val="24"/>
          <w:lang w:val="en-GB"/>
        </w:rPr>
        <w:t xml:space="preserve">. these skills will help in getting my desired position in the XYZ company. </w:t>
      </w:r>
    </w:p>
    <w:p w:rsidRPr="00FF0246" w:rsidR="00FD71F5" w:rsidP="0B208604" w:rsidRDefault="6A4B9FC1" w14:paraId="20AD411E" w14:textId="77777777" w14:noSpellErr="1">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0B208604" w:rsidR="0B208604">
        <w:rPr>
          <w:rFonts w:ascii="Times New Roman" w:hAnsi="Times New Roman" w:eastAsia="Times New Roman" w:cs="Times New Roman"/>
          <w:color w:val="000000" w:themeColor="text1" w:themeTint="FF" w:themeShade="FF"/>
          <w:sz w:val="24"/>
          <w:szCs w:val="24"/>
          <w:lang w:val="en-GB"/>
        </w:rPr>
        <w:t xml:space="preserve">Development of interpersonal skill may support me to get better opportunities and I will be able to join XYZ organization. Apart from that, improvement of communication (verbal, nonverbal and listening skill) and interaction skill may help to execute teamwork and minimise chances of occurrence of disagreements or conflicts (as influenced by </w:t>
      </w:r>
      <w:r w:rsidRPr="0B208604" w:rsidR="0B208604">
        <w:rPr>
          <w:rFonts w:ascii="Times New Roman" w:hAnsi="Times New Roman" w:eastAsia="Times New Roman" w:cs="Times New Roman"/>
          <w:color w:val="000000" w:themeColor="text1" w:themeTint="FF" w:themeShade="FF"/>
          <w:sz w:val="24"/>
          <w:szCs w:val="24"/>
          <w:highlight w:val="white"/>
          <w:lang w:val="en-GB"/>
        </w:rPr>
        <w:t>Jackson, 2016, p.931</w:t>
      </w:r>
      <w:r w:rsidRPr="0B208604" w:rsidR="0B208604">
        <w:rPr>
          <w:rFonts w:ascii="Times New Roman" w:hAnsi="Times New Roman" w:eastAsia="Times New Roman" w:cs="Times New Roman"/>
          <w:color w:val="000000" w:themeColor="text1" w:themeTint="FF" w:themeShade="FF"/>
          <w:sz w:val="24"/>
          <w:szCs w:val="24"/>
          <w:lang w:val="en-GB"/>
        </w:rPr>
        <w:t>). Persuasion, influencing and negotiation skills support to enhance my confidence level and succour me to resolve conflicts in the workplace (UK COMMISSIONER FOR EMPLOYMENT AND SKILLS, 2009). Improvement of interpersonal communication skill can support me to identify areas of improvement and help me to point out my weakness. Before joining in XYZ organisation I think I need to focus on my verbal communication skills and body languages and become more specific and brief (</w:t>
      </w:r>
      <w:r w:rsidRPr="0B208604" w:rsidR="0B208604">
        <w:rPr>
          <w:rFonts w:ascii="Times New Roman" w:hAnsi="Times New Roman" w:eastAsia="Times New Roman" w:cs="Times New Roman"/>
          <w:color w:val="000000" w:themeColor="text1" w:themeTint="FF" w:themeShade="FF"/>
          <w:sz w:val="24"/>
          <w:szCs w:val="24"/>
          <w:highlight w:val="white"/>
          <w:lang w:val="en-GB"/>
        </w:rPr>
        <w:t xml:space="preserve">Blades </w:t>
      </w:r>
      <w:r w:rsidRPr="0B208604" w:rsidR="0B208604">
        <w:rPr>
          <w:rFonts w:ascii="Times New Roman" w:hAnsi="Times New Roman" w:eastAsia="Times New Roman" w:cs="Times New Roman"/>
          <w:i w:val="1"/>
          <w:iCs w:val="1"/>
          <w:color w:val="000000" w:themeColor="text1" w:themeTint="FF" w:themeShade="FF"/>
          <w:sz w:val="24"/>
          <w:szCs w:val="24"/>
          <w:highlight w:val="white"/>
          <w:lang w:val="en-GB"/>
        </w:rPr>
        <w:t>et al.</w:t>
      </w:r>
      <w:r w:rsidRPr="0B208604" w:rsidR="0B208604">
        <w:rPr>
          <w:rFonts w:ascii="Times New Roman" w:hAnsi="Times New Roman" w:eastAsia="Times New Roman" w:cs="Times New Roman"/>
          <w:color w:val="000000" w:themeColor="text1" w:themeTint="FF" w:themeShade="FF"/>
          <w:sz w:val="24"/>
          <w:szCs w:val="24"/>
          <w:highlight w:val="white"/>
          <w:lang w:val="en-GB"/>
        </w:rPr>
        <w:t xml:space="preserve"> 2012, p.29</w:t>
      </w:r>
      <w:r w:rsidRPr="0B208604" w:rsidR="0B208604">
        <w:rPr>
          <w:rFonts w:ascii="Times New Roman" w:hAnsi="Times New Roman" w:eastAsia="Times New Roman" w:cs="Times New Roman"/>
          <w:color w:val="000000" w:themeColor="text1" w:themeTint="FF" w:themeShade="FF"/>
          <w:sz w:val="24"/>
          <w:szCs w:val="24"/>
          <w:lang w:val="en-GB"/>
        </w:rPr>
        <w:t xml:space="preserve">). </w:t>
      </w:r>
    </w:p>
    <w:p w:rsidRPr="00FF0246" w:rsidR="005972BD" w:rsidP="0B208604" w:rsidRDefault="008548E7" w14:paraId="11FA29E4" w14:textId="77777777" w14:noSpellErr="1">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00FF0246">
        <w:rPr>
          <w:rFonts w:ascii="Times New Roman" w:hAnsi="Times New Roman" w:eastAsia="Times New Roman" w:cs="Times New Roman"/>
          <w:color w:val="000000" w:themeColor="text1"/>
          <w:sz w:val="24"/>
          <w:szCs w:val="24"/>
          <w:lang w:val="en-GB"/>
        </w:rPr>
        <w:lastRenderedPageBreak/>
        <w:t xml:space="preserve">In addition, I think I require </w:t>
      </w:r>
      <w:r w:rsidRPr="00FF0246" w:rsidR="00133DD6">
        <w:rPr>
          <w:rFonts w:ascii="Times New Roman" w:hAnsi="Times New Roman" w:eastAsia="Times New Roman" w:cs="Times New Roman"/>
          <w:color w:val="000000" w:themeColor="text1"/>
          <w:sz w:val="24"/>
          <w:szCs w:val="24"/>
          <w:lang w:val="en-GB"/>
        </w:rPr>
        <w:t>developing</w:t>
      </w:r>
      <w:r w:rsidRPr="00FF0246">
        <w:rPr>
          <w:rFonts w:ascii="Times New Roman" w:hAnsi="Times New Roman" w:eastAsia="Times New Roman" w:cs="Times New Roman"/>
          <w:color w:val="000000" w:themeColor="text1"/>
          <w:sz w:val="24"/>
          <w:szCs w:val="24"/>
          <w:lang w:val="en-GB"/>
        </w:rPr>
        <w:t xml:space="preserve"> general and social awareness regarding business activities that may support me to become a passionate employee in my new workplace. For developing confidence I think I need to gain a positive attitude, learn team management techniques and take responsibilities for achieving success and more opportunities (</w:t>
      </w:r>
      <w:r w:rsidRPr="00FF0246">
        <w:rPr>
          <w:rFonts w:ascii="Times New Roman" w:hAnsi="Times New Roman" w:eastAsia="Times New Roman" w:cs="Times New Roman"/>
          <w:color w:val="000000" w:themeColor="text1"/>
          <w:sz w:val="24"/>
          <w:szCs w:val="24"/>
          <w:shd w:val="clear" w:color="auto" w:fill="FBFBFB"/>
          <w:lang w:val="en-GB"/>
        </w:rPr>
        <w:t>Gibbs, 1988, p.314</w:t>
      </w:r>
      <w:r w:rsidRPr="00FF0246">
        <w:rPr>
          <w:rFonts w:ascii="Times New Roman" w:hAnsi="Times New Roman" w:eastAsia="Times New Roman" w:cs="Times New Roman"/>
          <w:color w:val="000000" w:themeColor="text1"/>
          <w:sz w:val="24"/>
          <w:szCs w:val="24"/>
          <w:lang w:val="en-GB"/>
        </w:rPr>
        <w:t xml:space="preserve">). </w:t>
      </w:r>
    </w:p>
    <w:p w:rsidRPr="00FF0246" w:rsidR="000025F2" w:rsidP="0B208604" w:rsidRDefault="6A4B9FC1" w14:paraId="28DDC849" w14:textId="77777777" w14:noSpellErr="1">
      <w:pPr>
        <w:pStyle w:val="Heading2"/>
        <w:rPr>
          <w:color w:val="000000" w:themeColor="text1" w:themeTint="FF" w:themeShade="FF"/>
        </w:rPr>
      </w:pPr>
      <w:bookmarkStart w:name="_Toc523150485" w:id="7"/>
      <w:r w:rsidRPr="0B208604" w:rsidR="0B208604">
        <w:rPr>
          <w:color w:val="000000" w:themeColor="text1" w:themeTint="FF" w:themeShade="FF"/>
        </w:rPr>
        <w:t>Evaluation</w:t>
      </w:r>
      <w:r w:rsidRPr="0B208604" w:rsidR="0B208604">
        <w:rPr>
          <w:color w:val="000000" w:themeColor="text1" w:themeTint="FF" w:themeShade="FF"/>
        </w:rPr>
        <w:t xml:space="preserve"> </w:t>
      </w:r>
      <w:bookmarkEnd w:id="7"/>
    </w:p>
    <w:p w:rsidRPr="00FF0246" w:rsidR="00BB477D" w:rsidP="0B208604" w:rsidRDefault="6A4B9FC1" w14:paraId="5F1A8F1E" w14:textId="77777777" w14:noSpellErr="1">
      <w:pPr>
        <w:pStyle w:val="Heading3"/>
        <w:rPr>
          <w:color w:val="000000" w:themeColor="text1" w:themeTint="FF" w:themeShade="FF"/>
        </w:rPr>
      </w:pPr>
      <w:bookmarkStart w:name="_Toc523150486" w:id="8"/>
      <w:r w:rsidRPr="0B208604" w:rsidR="0B208604">
        <w:rPr>
          <w:color w:val="000000" w:themeColor="text1" w:themeTint="FF" w:themeShade="FF"/>
        </w:rPr>
        <w:t>Positive negative sides of the skills to the person</w:t>
      </w:r>
      <w:bookmarkEnd w:id="8"/>
    </w:p>
    <w:p w:rsidRPr="00FF0246" w:rsidR="005878C2" w:rsidP="0B208604" w:rsidRDefault="6A4B9FC1" w14:paraId="61426142" w14:noSpellErr="1" w14:textId="26B0FD43">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highlight w:val="white"/>
          <w:lang w:val="en-GB"/>
        </w:rPr>
      </w:pPr>
      <w:r w:rsidRPr="0B208604" w:rsidR="0B208604">
        <w:rPr>
          <w:rFonts w:ascii="Times New Roman" w:hAnsi="Times New Roman" w:eastAsia="Times New Roman" w:cs="Times New Roman"/>
          <w:color w:val="000000" w:themeColor="text1" w:themeTint="FF" w:themeShade="FF"/>
          <w:sz w:val="24"/>
          <w:szCs w:val="24"/>
          <w:highlight w:val="white"/>
          <w:lang w:val="en-GB"/>
        </w:rPr>
        <w:t xml:space="preserve">As I have mentioned earlier, primary problem with my employability skill includes lack of confidence and skill for communication. I have worked in ABC Company where I have faced various problems due to lack of communication skill. ABC company where I have worked previously, they divide their all employees into small team and allocate jobs to each team. Allocated job was broken into small parts and each employee present in that particular team was allocated with a part of the main job. Based on the view of Jackson (2014, p.54), it can be said that in order to maintain integrity of the main job communication inside the team was extremely necessary. However, due to lack of skills I could not communicate properly with my team members. Even though they were extremely helpful, I could not express myself in front of them. </w:t>
      </w:r>
    </w:p>
    <w:p w:rsidRPr="00FF0246" w:rsidR="00700525" w:rsidP="123860DB" w:rsidRDefault="5561A58E" w14:paraId="729ED657" w14:textId="77777777">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Thus my individual performance was average even after having the knowledge and skills that are required for performing that job. Lack of communication skill had lowered my level of confidence. I was unable to share my ideas and knowledge with my colleagues. As per the view of </w:t>
      </w:r>
      <w:proofErr w:type="spellStart"/>
      <w:r w:rsidRPr="123860DB" w:rsidR="123860DB">
        <w:rPr>
          <w:rFonts w:ascii="Times New Roman" w:hAnsi="Times New Roman" w:eastAsia="Times New Roman" w:cs="Times New Roman"/>
          <w:color w:val="000000" w:themeColor="text1" w:themeTint="FF" w:themeShade="FF"/>
          <w:sz w:val="24"/>
          <w:szCs w:val="24"/>
          <w:highlight w:val="white"/>
          <w:lang w:val="en-GB"/>
        </w:rPr>
        <w:t>Chillas</w:t>
      </w:r>
      <w:proofErr w:type="spellEnd"/>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w:t>
      </w:r>
      <w:r w:rsidRPr="123860DB" w:rsidR="123860DB">
        <w:rPr>
          <w:rFonts w:ascii="Times New Roman" w:hAnsi="Times New Roman" w:eastAsia="Times New Roman" w:cs="Times New Roman"/>
          <w:i w:val="1"/>
          <w:iCs w:val="1"/>
          <w:color w:val="000000" w:themeColor="text1" w:themeTint="FF" w:themeShade="FF"/>
          <w:sz w:val="24"/>
          <w:szCs w:val="24"/>
          <w:highlight w:val="white"/>
          <w:lang w:val="en-GB"/>
        </w:rPr>
        <w:t>et al</w:t>
      </w: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(2015, p.5), communication influences sharing of knowledge and ideas among people which eventually generate new and innovative ideas that can be beneficial for employee as well as the employers. This is the reason employers always prefer candidates with good communication skill. Skills that I already have include critical analysis and decision making skill. In my previous workplace I have faced some complex situation where I have shown my decision-making skills and my employers were impressed with that. However, even with presence of these skills I could not use them properly due to lack of my communication skills. Influenced from the view of Collet </w:t>
      </w:r>
      <w:r w:rsidRPr="123860DB" w:rsidR="123860DB">
        <w:rPr>
          <w:rFonts w:ascii="Times New Roman" w:hAnsi="Times New Roman" w:eastAsia="Times New Roman" w:cs="Times New Roman"/>
          <w:i w:val="1"/>
          <w:iCs w:val="1"/>
          <w:color w:val="000000" w:themeColor="text1" w:themeTint="FF" w:themeShade="FF"/>
          <w:sz w:val="24"/>
          <w:szCs w:val="24"/>
          <w:highlight w:val="white"/>
          <w:lang w:val="en-GB"/>
        </w:rPr>
        <w:t>et al</w:t>
      </w:r>
      <w:r w:rsidRPr="123860DB" w:rsidR="123860DB">
        <w:rPr>
          <w:rFonts w:ascii="Times New Roman" w:hAnsi="Times New Roman" w:eastAsia="Times New Roman" w:cs="Times New Roman"/>
          <w:color w:val="000000" w:themeColor="text1" w:themeTint="FF" w:themeShade="FF"/>
          <w:sz w:val="24"/>
          <w:szCs w:val="24"/>
          <w:highlight w:val="white"/>
          <w:lang w:val="en-GB"/>
        </w:rPr>
        <w:t>. (2015, p.533), it can be said that even though decision-</w:t>
      </w: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making and critical analysis are two extremely important skills that are required by the employers before recruiting, without proper communication skills they are as good as nothing. Even though my written skill was efficient, I felt lack of confidence during verbally communicating with someone. </w:t>
      </w:r>
    </w:p>
    <w:p w:rsidRPr="00FF0246" w:rsidR="000025F2" w:rsidP="0B208604" w:rsidRDefault="6A4B9FC1" w14:paraId="0B1A40C9" w14:textId="77777777" w14:noSpellErr="1">
      <w:pPr>
        <w:pStyle w:val="Heading2"/>
        <w:rPr>
          <w:color w:val="000000" w:themeColor="text1" w:themeTint="FF" w:themeShade="FF"/>
        </w:rPr>
      </w:pPr>
      <w:bookmarkStart w:name="_Toc523150487" w:id="9"/>
      <w:r w:rsidRPr="0B208604" w:rsidR="0B208604">
        <w:rPr>
          <w:color w:val="000000" w:themeColor="text1" w:themeTint="FF" w:themeShade="FF"/>
        </w:rPr>
        <w:t>Conclusion</w:t>
      </w:r>
      <w:r w:rsidRPr="0B208604" w:rsidR="0B208604">
        <w:rPr>
          <w:color w:val="000000" w:themeColor="text1" w:themeTint="FF" w:themeShade="FF"/>
        </w:rPr>
        <w:t xml:space="preserve"> </w:t>
      </w:r>
      <w:bookmarkEnd w:id="9"/>
    </w:p>
    <w:p w:rsidRPr="00FF0246" w:rsidR="00BB477D" w:rsidP="0B208604" w:rsidRDefault="6A4B9FC1" w14:paraId="0BF0F0BB" w14:textId="77777777" w14:noSpellErr="1">
      <w:pPr>
        <w:pStyle w:val="Heading3"/>
        <w:rPr>
          <w:color w:val="000000" w:themeColor="text1" w:themeTint="FF" w:themeShade="FF"/>
        </w:rPr>
      </w:pPr>
      <w:bookmarkStart w:name="_Toc523150488" w:id="10"/>
      <w:r w:rsidRPr="0B208604" w:rsidR="0B208604">
        <w:rPr>
          <w:color w:val="000000" w:themeColor="text1" w:themeTint="FF" w:themeShade="FF"/>
        </w:rPr>
        <w:t>Impact of the lack of skills and its wider aspect</w:t>
      </w:r>
      <w:bookmarkEnd w:id="10"/>
    </w:p>
    <w:p w:rsidRPr="00FF0246" w:rsidR="005878C2" w:rsidP="0B208604" w:rsidRDefault="5561A58E" w14:paraId="0E927963" w14:textId="35FBA7E6" w14:noSpellErr="1">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0B208604" w:rsidR="0B208604">
        <w:rPr>
          <w:rFonts w:ascii="Times New Roman" w:hAnsi="Times New Roman" w:eastAsia="Times New Roman" w:cs="Times New Roman"/>
          <w:color w:val="000000" w:themeColor="text1" w:themeTint="FF" w:themeShade="FF"/>
          <w:sz w:val="24"/>
          <w:szCs w:val="24"/>
          <w:highlight w:val="white"/>
          <w:lang w:val="en-GB"/>
        </w:rPr>
        <w:t>Lack of communication skill often can create a huge problem in terms of employability. I have suffered a lot due to lack of my communication skills, it has lowered my self-confidence level. Even if the job is easier and I have all the skills that are required for completing the job, I could not perform up to the mark as I could not communicate my ideas and issues. Based on the view of Jackson (2015, p.352), one of the most important skill employer finds in the candidates before recruiting is communication skills. Without communicating properly, one cannot influence their self-growth. I have faced similar situation in my previous job where I did not experience much of self-growth as I could not communicate well. Due to lack of confidence I was unable to take part in challenging jobs which could have contributed towards my career as well as skill development. I was introvert and I used to feel the pressure of being judged. I have analysed that my communication skill was weak as my verbal as well as non-verbal communication skills were not efficient enough. Verbal and nonverbal communication skills need practical experiences as one cannot learn them by reading books. However, lack of experience was another reason behind my poor communication skills.</w:t>
      </w:r>
    </w:p>
    <w:p w:rsidRPr="00FF0246" w:rsidR="000025F2" w:rsidP="0B208604" w:rsidRDefault="6A4B9FC1" w14:paraId="4B7F2FE0" w14:textId="77777777" w14:noSpellErr="1">
      <w:pPr>
        <w:pStyle w:val="Heading2"/>
        <w:rPr>
          <w:color w:val="000000" w:themeColor="text1" w:themeTint="FF" w:themeShade="FF"/>
        </w:rPr>
      </w:pPr>
      <w:bookmarkStart w:name="_Toc523150489" w:id="11"/>
      <w:r w:rsidRPr="0B208604" w:rsidR="0B208604">
        <w:rPr>
          <w:color w:val="000000" w:themeColor="text1" w:themeTint="FF" w:themeShade="FF"/>
        </w:rPr>
        <w:t>Action plan</w:t>
      </w:r>
      <w:r w:rsidRPr="0B208604" w:rsidR="0B208604">
        <w:rPr>
          <w:color w:val="000000" w:themeColor="text1" w:themeTint="FF" w:themeShade="FF"/>
        </w:rPr>
        <w:t xml:space="preserve"> </w:t>
      </w:r>
      <w:bookmarkEnd w:id="11"/>
    </w:p>
    <w:p w:rsidRPr="00FF0246" w:rsidR="00BB477D" w:rsidP="0B208604" w:rsidRDefault="6A4B9FC1" w14:paraId="27496AE9" w14:textId="77777777" w14:noSpellErr="1">
      <w:pPr>
        <w:pStyle w:val="Heading3"/>
        <w:rPr>
          <w:color w:val="000000" w:themeColor="text1" w:themeTint="FF" w:themeShade="FF"/>
        </w:rPr>
      </w:pPr>
      <w:bookmarkStart w:name="_Toc523150490" w:id="12"/>
      <w:r w:rsidRPr="0B208604" w:rsidR="0B208604">
        <w:rPr>
          <w:color w:val="000000" w:themeColor="text1" w:themeTint="FF" w:themeShade="FF"/>
        </w:rPr>
        <w:t>Implementation of the skills and improvement</w:t>
      </w:r>
      <w:bookmarkEnd w:id="12"/>
    </w:p>
    <w:p w:rsidRPr="00FF0246" w:rsidR="00FA5585" w:rsidP="123860DB" w:rsidRDefault="5561A58E" w14:paraId="06523FBD" w14:textId="77777777">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highlight w:val="white"/>
          <w:lang w:val="en-GB"/>
        </w:rPr>
      </w:pP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I have worked hard for improving my communication skills which is the major issue regarding my employability. I have tried every possible way which can help me improving my verbal and nonverbal communication skill and thus eventually make my communication skills more effective. Based on the view of </w:t>
      </w:r>
      <w:proofErr w:type="spellStart"/>
      <w:r w:rsidRPr="123860DB" w:rsidR="123860DB">
        <w:rPr>
          <w:rFonts w:ascii="Times New Roman" w:hAnsi="Times New Roman" w:eastAsia="Times New Roman" w:cs="Times New Roman"/>
          <w:color w:val="000000" w:themeColor="text1" w:themeTint="FF" w:themeShade="FF"/>
          <w:sz w:val="24"/>
          <w:szCs w:val="24"/>
          <w:highlight w:val="white"/>
          <w:lang w:val="en-GB"/>
        </w:rPr>
        <w:t>Jacobone</w:t>
      </w:r>
      <w:proofErr w:type="spellEnd"/>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and Moro (2015, p.310), listening properly is one of the </w:t>
      </w: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primary step of making your communication skill improved as communication refers to sharing and expressing of feelings from both side. </w:t>
      </w:r>
    </w:p>
    <w:p w:rsidRPr="00FF0246" w:rsidR="005878C2" w:rsidP="123860DB" w:rsidRDefault="5561A58E" w14:paraId="13B06C53" w14:textId="77777777">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lang w:val="en-GB"/>
        </w:rPr>
      </w:pP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Thus I have grown a habit of listening to the people carefully and observe the way they communicate. This has made a lot of improvement in my communication skills as people on the other side has shown equal interest in communicating with me as they think that they are getting enough attention. Another thing that I have worked on really heard is improving my body language, which is my non-verbal communication skill. As per the view of </w:t>
      </w:r>
      <w:proofErr w:type="spellStart"/>
      <w:r w:rsidRPr="123860DB" w:rsidR="123860DB">
        <w:rPr>
          <w:rFonts w:ascii="Times New Roman" w:hAnsi="Times New Roman" w:eastAsia="Times New Roman" w:cs="Times New Roman"/>
          <w:color w:val="000000" w:themeColor="text1" w:themeTint="FF" w:themeShade="FF"/>
          <w:sz w:val="24"/>
          <w:szCs w:val="24"/>
          <w:highlight w:val="white"/>
          <w:lang w:val="en-GB"/>
        </w:rPr>
        <w:t>Onyishi</w:t>
      </w:r>
      <w:proofErr w:type="spellEnd"/>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w:t>
      </w:r>
      <w:r w:rsidRPr="123860DB" w:rsidR="123860DB">
        <w:rPr>
          <w:rFonts w:ascii="Times New Roman" w:hAnsi="Times New Roman" w:eastAsia="Times New Roman" w:cs="Times New Roman"/>
          <w:i w:val="1"/>
          <w:iCs w:val="1"/>
          <w:color w:val="000000" w:themeColor="text1" w:themeTint="FF" w:themeShade="FF"/>
          <w:sz w:val="24"/>
          <w:szCs w:val="24"/>
          <w:highlight w:val="white"/>
          <w:lang w:val="en-GB"/>
        </w:rPr>
        <w:t>et al.</w:t>
      </w: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(2015, 605), proper body language such as eye contact or posture is important for a better face-to-face communication. This helps in gaining the attention of the opposite side for establishing a better communication.  However, the only way to improve these things is practice. I have participated in a wide range of group discussion and debate with my friends and colleagues in order to improve my communication skills. Based on the view of Schech </w:t>
      </w:r>
      <w:r w:rsidRPr="123860DB" w:rsidR="123860DB">
        <w:rPr>
          <w:rFonts w:ascii="Times New Roman" w:hAnsi="Times New Roman" w:eastAsia="Times New Roman" w:cs="Times New Roman"/>
          <w:i w:val="1"/>
          <w:iCs w:val="1"/>
          <w:color w:val="000000" w:themeColor="text1" w:themeTint="FF" w:themeShade="FF"/>
          <w:sz w:val="24"/>
          <w:szCs w:val="24"/>
          <w:highlight w:val="white"/>
          <w:lang w:val="en-GB"/>
        </w:rPr>
        <w:t>et al.</w:t>
      </w:r>
      <w:r w:rsidRPr="123860DB" w:rsidR="123860DB">
        <w:rPr>
          <w:rFonts w:ascii="Times New Roman" w:hAnsi="Times New Roman" w:eastAsia="Times New Roman" w:cs="Times New Roman"/>
          <w:color w:val="000000" w:themeColor="text1" w:themeTint="FF" w:themeShade="FF"/>
          <w:sz w:val="24"/>
          <w:szCs w:val="24"/>
          <w:highlight w:val="white"/>
          <w:lang w:val="en-GB"/>
        </w:rPr>
        <w:t xml:space="preserve"> (2017, p.1478), another important part of communication includes making the speech brief and specific. I have practiced a lot for making my communication specific and brief which will eventually improve my verbal communication. </w:t>
      </w:r>
    </w:p>
    <w:p w:rsidRPr="00FF0246" w:rsidR="00C11C2E" w:rsidP="0B208604" w:rsidRDefault="6A4B9FC1" w14:paraId="6FD396F8" w14:textId="77777777" w14:noSpellErr="1">
      <w:pPr>
        <w:pStyle w:val="Heading1"/>
        <w:rPr>
          <w:color w:val="000000" w:themeColor="text1" w:themeTint="FF" w:themeShade="FF"/>
        </w:rPr>
      </w:pPr>
      <w:bookmarkStart w:name="_Toc523150491" w:id="13"/>
      <w:r w:rsidRPr="0B208604" w:rsidR="0B208604">
        <w:rPr>
          <w:color w:val="000000" w:themeColor="text1" w:themeTint="FF" w:themeShade="FF"/>
        </w:rPr>
        <w:t>Conclusion</w:t>
      </w:r>
      <w:r w:rsidRPr="0B208604" w:rsidR="0B208604">
        <w:rPr>
          <w:color w:val="000000" w:themeColor="text1" w:themeTint="FF" w:themeShade="FF"/>
        </w:rPr>
        <w:t xml:space="preserve"> </w:t>
      </w:r>
      <w:bookmarkEnd w:id="13"/>
    </w:p>
    <w:p w:rsidRPr="00FF0246" w:rsidR="005878C2" w:rsidP="0B208604" w:rsidRDefault="6A4B9FC1" w14:paraId="3E40FCEF" w14:textId="1F30F2F0" w14:noSpellErr="1">
      <w:pPr>
        <w:pStyle w:val="Normal1"/>
        <w:spacing w:line="360" w:lineRule="auto"/>
        <w:contextualSpacing w:val="0"/>
        <w:jc w:val="both"/>
        <w:rPr>
          <w:rFonts w:ascii="Times New Roman" w:hAnsi="Times New Roman" w:eastAsia="Times New Roman" w:cs="Times New Roman"/>
          <w:color w:val="000000" w:themeColor="text1" w:themeTint="FF" w:themeShade="FF"/>
          <w:sz w:val="24"/>
          <w:szCs w:val="24"/>
          <w:highlight w:val="white"/>
          <w:lang w:val="en-GB"/>
        </w:rPr>
      </w:pPr>
      <w:r w:rsidRPr="0B208604" w:rsidR="0B208604">
        <w:rPr>
          <w:rFonts w:ascii="Times New Roman" w:hAnsi="Times New Roman" w:eastAsia="Times New Roman" w:cs="Times New Roman"/>
          <w:color w:val="000000" w:themeColor="text1" w:themeTint="FF" w:themeShade="FF"/>
          <w:sz w:val="24"/>
          <w:szCs w:val="24"/>
          <w:highlight w:val="white"/>
          <w:lang w:val="en-GB"/>
        </w:rPr>
        <w:t xml:space="preserve">This report has highlighted my academic and employability skills and the way it has created an impact on my career. I have worked on ABC Company before and there I had faced some huge problem and challenges due to lack of communication skill. Communication skill is one of the most important criteria which are required by the employers in case of recruitment. They look for candidates with excellent communication skills as without proper communication, it is not possible to maintain the workplace integrity and growth and development, for both the organisation and self-development. I have used Gibb's Reflective Cycle for analysing and evaluating the issues that I have faced due to lack of communication skills and self-confidence. However, I have worked hard and done all the possible things that can make both my verbal and nonverbal communication skill better hence improving my employability. </w:t>
      </w:r>
    </w:p>
    <w:p w:rsidRPr="00FF0246" w:rsidR="005878C2" w:rsidP="005878C2" w:rsidRDefault="005878C2" w14:paraId="53128261" w14:textId="77777777">
      <w:pPr>
        <w:pStyle w:val="Normal1"/>
        <w:rPr>
          <w:color w:val="000000" w:themeColor="text1"/>
        </w:rPr>
      </w:pPr>
    </w:p>
    <w:p w:rsidRPr="00FF0246" w:rsidR="00C11C2E" w:rsidRDefault="00C11C2E" w14:paraId="62486C05" w14:textId="77777777">
      <w:pPr>
        <w:rPr>
          <w:rFonts w:ascii="Times New Roman" w:hAnsi="Times New Roman" w:eastAsia="Times New Roman" w:cs="Times New Roman"/>
          <w:color w:val="000000" w:themeColor="text1"/>
          <w:sz w:val="24"/>
          <w:szCs w:val="24"/>
        </w:rPr>
      </w:pPr>
      <w:r w:rsidRPr="00FF0246">
        <w:rPr>
          <w:rFonts w:ascii="Times New Roman" w:hAnsi="Times New Roman" w:eastAsia="Times New Roman" w:cs="Times New Roman"/>
          <w:color w:val="000000" w:themeColor="text1"/>
          <w:sz w:val="24"/>
          <w:szCs w:val="24"/>
        </w:rPr>
        <w:br w:type="page"/>
      </w:r>
    </w:p>
    <w:p w:rsidRPr="00FF0246" w:rsidR="000025F2" w:rsidP="0B208604" w:rsidRDefault="6A4B9FC1" w14:paraId="5FCE8408" w14:textId="77777777" w14:noSpellErr="1">
      <w:pPr>
        <w:pStyle w:val="Heading1"/>
        <w:rPr>
          <w:color w:val="000000" w:themeColor="text1" w:themeTint="FF" w:themeShade="FF"/>
        </w:rPr>
      </w:pPr>
      <w:bookmarkStart w:name="_Toc523150492" w:id="14"/>
      <w:r w:rsidRPr="0B208604" w:rsidR="0B208604">
        <w:rPr>
          <w:color w:val="000000" w:themeColor="text1" w:themeTint="FF" w:themeShade="FF"/>
        </w:rPr>
        <w:t>Reference list</w:t>
      </w:r>
      <w:r w:rsidRPr="0B208604" w:rsidR="0B208604">
        <w:rPr>
          <w:color w:val="000000" w:themeColor="text1" w:themeTint="FF" w:themeShade="FF"/>
        </w:rPr>
        <w:t xml:space="preserve"> </w:t>
      </w:r>
      <w:bookmarkEnd w:id="14"/>
    </w:p>
    <w:p w:rsidRPr="00FF0246" w:rsidR="00386F02" w:rsidP="0B208604" w:rsidRDefault="00386F02" w14:paraId="04CE2B75" w14:textId="77777777" w14:noSpellErr="1">
      <w:pPr>
        <w:spacing w:line="360" w:lineRule="auto"/>
        <w:jc w:val="both"/>
        <w:rPr>
          <w:rFonts w:ascii="Times New Roman" w:hAnsi="Times New Roman" w:eastAsia="Times New Roman" w:cs="Times New Roman"/>
          <w:color w:val="000000" w:themeColor="text1" w:themeTint="FF" w:themeShade="FF"/>
          <w:sz w:val="24"/>
          <w:szCs w:val="24"/>
        </w:rPr>
      </w:pPr>
      <w:r w:rsidRPr="6A4B9FC1">
        <w:rPr>
          <w:rFonts w:ascii="Times New Roman" w:hAnsi="Times New Roman" w:eastAsia="Times New Roman" w:cs="Times New Roman"/>
          <w:color w:val="000000" w:themeColor="text1"/>
          <w:sz w:val="24"/>
          <w:szCs w:val="24"/>
          <w:shd w:val="clear" w:color="auto" w:fill="FFFFFF"/>
        </w:rPr>
        <w:t>Blades, R., Fauth, B. and Gibb, J., (2012). Measuring employability skills: A rapid review to inform development of tools for project evaluation. </w:t>
      </w:r>
      <w:r w:rsidRPr="0B208604">
        <w:rPr>
          <w:rFonts w:ascii="Times New Roman" w:hAnsi="Times New Roman" w:eastAsia="Times New Roman" w:cs="Times New Roman"/>
          <w:i w:val="1"/>
          <w:iCs w:val="1"/>
          <w:color w:val="000000" w:themeColor="text1"/>
          <w:sz w:val="24"/>
          <w:szCs w:val="24"/>
          <w:shd w:val="clear" w:color="auto" w:fill="FFFFFF"/>
        </w:rPr>
        <w:t>National Childrens Bureau: London, UK</w:t>
      </w:r>
      <w:r w:rsidRPr="6A4B9FC1">
        <w:rPr>
          <w:rFonts w:ascii="Times New Roman" w:hAnsi="Times New Roman" w:eastAsia="Times New Roman" w:cs="Times New Roman"/>
          <w:color w:val="000000" w:themeColor="text1"/>
          <w:sz w:val="24"/>
          <w:szCs w:val="24"/>
          <w:shd w:val="clear" w:color="auto" w:fill="FFFFFF"/>
        </w:rPr>
        <w:t>.</w:t>
      </w:r>
    </w:p>
    <w:p w:rsidRPr="00FF0246" w:rsidR="00386F02" w:rsidP="123860DB" w:rsidRDefault="5561A58E" w14:paraId="06D751A2" w14:textId="77777777">
      <w:pPr>
        <w:spacing w:line="360" w:lineRule="auto"/>
        <w:jc w:val="both"/>
        <w:rPr>
          <w:rFonts w:ascii="Times New Roman" w:hAnsi="Times New Roman" w:eastAsia="Times New Roman" w:cs="Times New Roman"/>
          <w:color w:val="000000" w:themeColor="text1" w:themeTint="FF" w:themeShade="FF"/>
          <w:sz w:val="24"/>
          <w:szCs w:val="24"/>
        </w:rPr>
      </w:pPr>
      <w:proofErr w:type="spellStart"/>
      <w:r w:rsidRPr="123860DB" w:rsidR="123860DB">
        <w:rPr>
          <w:rFonts w:ascii="Times New Roman" w:hAnsi="Times New Roman" w:eastAsia="Times New Roman" w:cs="Times New Roman"/>
          <w:color w:val="000000" w:themeColor="text1" w:themeTint="FF" w:themeShade="FF"/>
          <w:sz w:val="24"/>
          <w:szCs w:val="24"/>
        </w:rPr>
        <w:t>Chillas</w:t>
      </w:r>
      <w:proofErr w:type="spellEnd"/>
      <w:r w:rsidRPr="123860DB" w:rsidR="123860DB">
        <w:rPr>
          <w:rFonts w:ascii="Times New Roman" w:hAnsi="Times New Roman" w:eastAsia="Times New Roman" w:cs="Times New Roman"/>
          <w:color w:val="000000" w:themeColor="text1" w:themeTint="FF" w:themeShade="FF"/>
          <w:sz w:val="24"/>
          <w:szCs w:val="24"/>
        </w:rPr>
        <w:t xml:space="preserve">, S., Marks, A. and Galloway, L., (2015). Learning to </w:t>
      </w:r>
      <w:proofErr w:type="spellStart"/>
      <w:r w:rsidRPr="123860DB" w:rsidR="123860DB">
        <w:rPr>
          <w:rFonts w:ascii="Times New Roman" w:hAnsi="Times New Roman" w:eastAsia="Times New Roman" w:cs="Times New Roman"/>
          <w:color w:val="000000" w:themeColor="text1" w:themeTint="FF" w:themeShade="FF"/>
          <w:sz w:val="24"/>
          <w:szCs w:val="24"/>
        </w:rPr>
        <w:t>labour</w:t>
      </w:r>
      <w:proofErr w:type="spellEnd"/>
      <w:r w:rsidRPr="123860DB" w:rsidR="123860DB">
        <w:rPr>
          <w:rFonts w:ascii="Times New Roman" w:hAnsi="Times New Roman" w:eastAsia="Times New Roman" w:cs="Times New Roman"/>
          <w:color w:val="000000" w:themeColor="text1" w:themeTint="FF" w:themeShade="FF"/>
          <w:sz w:val="24"/>
          <w:szCs w:val="24"/>
        </w:rPr>
        <w:t>: an evaluation of internships and employability in the ICT sector. </w:t>
      </w:r>
      <w:r w:rsidRPr="123860DB" w:rsidR="123860DB">
        <w:rPr>
          <w:rFonts w:ascii="Times New Roman" w:hAnsi="Times New Roman" w:eastAsia="Times New Roman" w:cs="Times New Roman"/>
          <w:i w:val="1"/>
          <w:iCs w:val="1"/>
          <w:color w:val="000000" w:themeColor="text1" w:themeTint="FF" w:themeShade="FF"/>
          <w:sz w:val="24"/>
          <w:szCs w:val="24"/>
        </w:rPr>
        <w:t>New Technology, Work and Employment</w:t>
      </w:r>
      <w:r w:rsidRPr="123860DB" w:rsidR="123860DB">
        <w:rPr>
          <w:rFonts w:ascii="Times New Roman" w:hAnsi="Times New Roman" w:eastAsia="Times New Roman" w:cs="Times New Roman"/>
          <w:color w:val="000000" w:themeColor="text1" w:themeTint="FF" w:themeShade="FF"/>
          <w:sz w:val="24"/>
          <w:szCs w:val="24"/>
        </w:rPr>
        <w:t>, </w:t>
      </w:r>
      <w:r w:rsidRPr="123860DB" w:rsidR="123860DB">
        <w:rPr>
          <w:rFonts w:ascii="Times New Roman" w:hAnsi="Times New Roman" w:eastAsia="Times New Roman" w:cs="Times New Roman"/>
          <w:i w:val="1"/>
          <w:iCs w:val="1"/>
          <w:color w:val="000000" w:themeColor="text1" w:themeTint="FF" w:themeShade="FF"/>
          <w:sz w:val="24"/>
          <w:szCs w:val="24"/>
        </w:rPr>
        <w:t>30</w:t>
      </w:r>
      <w:r w:rsidRPr="123860DB" w:rsidR="123860DB">
        <w:rPr>
          <w:rFonts w:ascii="Times New Roman" w:hAnsi="Times New Roman" w:eastAsia="Times New Roman" w:cs="Times New Roman"/>
          <w:color w:val="000000" w:themeColor="text1" w:themeTint="FF" w:themeShade="FF"/>
          <w:sz w:val="24"/>
          <w:szCs w:val="24"/>
        </w:rPr>
        <w:t>(1), pp.1-15.</w:t>
      </w:r>
    </w:p>
    <w:p w:rsidRPr="00FF0246" w:rsidR="00386F02" w:rsidP="0B208604" w:rsidRDefault="6A4B9FC1" w14:paraId="2B841EFC" w14:textId="77777777" w14:noSpellErr="1">
      <w:pPr>
        <w:spacing w:line="360" w:lineRule="auto"/>
        <w:jc w:val="both"/>
        <w:rPr>
          <w:rFonts w:ascii="Times New Roman" w:hAnsi="Times New Roman" w:eastAsia="Times New Roman" w:cs="Times New Roman"/>
          <w:color w:val="000000" w:themeColor="text1" w:themeTint="FF" w:themeShade="FF"/>
          <w:sz w:val="24"/>
          <w:szCs w:val="24"/>
        </w:rPr>
      </w:pPr>
      <w:r w:rsidRPr="0B208604" w:rsidR="0B208604">
        <w:rPr>
          <w:rFonts w:ascii="Times New Roman" w:hAnsi="Times New Roman" w:eastAsia="Times New Roman" w:cs="Times New Roman"/>
          <w:color w:val="000000" w:themeColor="text1" w:themeTint="FF" w:themeShade="FF"/>
          <w:sz w:val="24"/>
          <w:szCs w:val="24"/>
        </w:rPr>
        <w:t>Collet, C., Hine, D. and du Plessis, K., (2015). Employability skills: perspectives from a knowledge-intensive industry. </w:t>
      </w:r>
      <w:r w:rsidRPr="0B208604" w:rsidR="0B208604">
        <w:rPr>
          <w:rFonts w:ascii="Times New Roman" w:hAnsi="Times New Roman" w:eastAsia="Times New Roman" w:cs="Times New Roman"/>
          <w:i w:val="1"/>
          <w:iCs w:val="1"/>
          <w:color w:val="000000" w:themeColor="text1" w:themeTint="FF" w:themeShade="FF"/>
          <w:sz w:val="24"/>
          <w:szCs w:val="24"/>
        </w:rPr>
        <w:t>Education+ Training</w:t>
      </w:r>
      <w:r w:rsidRPr="0B208604" w:rsidR="0B208604">
        <w:rPr>
          <w:rFonts w:ascii="Times New Roman" w:hAnsi="Times New Roman" w:eastAsia="Times New Roman" w:cs="Times New Roman"/>
          <w:color w:val="000000" w:themeColor="text1" w:themeTint="FF" w:themeShade="FF"/>
          <w:sz w:val="24"/>
          <w:szCs w:val="24"/>
        </w:rPr>
        <w:t>, </w:t>
      </w:r>
      <w:r w:rsidRPr="0B208604" w:rsidR="0B208604">
        <w:rPr>
          <w:rFonts w:ascii="Times New Roman" w:hAnsi="Times New Roman" w:eastAsia="Times New Roman" w:cs="Times New Roman"/>
          <w:i w:val="1"/>
          <w:iCs w:val="1"/>
          <w:color w:val="000000" w:themeColor="text1" w:themeTint="FF" w:themeShade="FF"/>
          <w:sz w:val="24"/>
          <w:szCs w:val="24"/>
        </w:rPr>
        <w:t>57</w:t>
      </w:r>
      <w:r w:rsidRPr="0B208604" w:rsidR="0B208604">
        <w:rPr>
          <w:rFonts w:ascii="Times New Roman" w:hAnsi="Times New Roman" w:eastAsia="Times New Roman" w:cs="Times New Roman"/>
          <w:color w:val="000000" w:themeColor="text1" w:themeTint="FF" w:themeShade="FF"/>
          <w:sz w:val="24"/>
          <w:szCs w:val="24"/>
        </w:rPr>
        <w:t>(5), pp.532-559.</w:t>
      </w:r>
    </w:p>
    <w:p w:rsidRPr="00FF0246" w:rsidR="00386F02" w:rsidP="0B208604" w:rsidRDefault="00386F02" w14:paraId="1A1BCE82" w14:textId="77777777" w14:noSpellErr="1">
      <w:pPr>
        <w:spacing w:line="360" w:lineRule="auto"/>
        <w:jc w:val="both"/>
        <w:rPr>
          <w:rFonts w:ascii="Times New Roman" w:hAnsi="Times New Roman" w:eastAsia="Times New Roman" w:cs="Times New Roman"/>
          <w:color w:val="000000" w:themeColor="text1" w:themeTint="FF" w:themeShade="FF"/>
          <w:sz w:val="24"/>
          <w:szCs w:val="24"/>
        </w:rPr>
      </w:pPr>
      <w:r w:rsidRPr="6A4B9FC1">
        <w:rPr>
          <w:rFonts w:ascii="Times New Roman" w:hAnsi="Times New Roman" w:eastAsia="Times New Roman" w:cs="Times New Roman"/>
          <w:color w:val="000000" w:themeColor="text1"/>
          <w:sz w:val="24"/>
          <w:szCs w:val="24"/>
          <w:shd w:val="clear" w:color="auto" w:fill="FFFFFF"/>
        </w:rPr>
        <w:t>Deeley, S.J., (2014). Summative co-assessment: A deep learning approach to enhancing employability skills and attributes. </w:t>
      </w:r>
      <w:r w:rsidRPr="0B208604">
        <w:rPr>
          <w:rFonts w:ascii="Times New Roman" w:hAnsi="Times New Roman" w:eastAsia="Times New Roman" w:cs="Times New Roman"/>
          <w:i w:val="1"/>
          <w:iCs w:val="1"/>
          <w:color w:val="000000" w:themeColor="text1"/>
          <w:sz w:val="24"/>
          <w:szCs w:val="24"/>
          <w:shd w:val="clear" w:color="auto" w:fill="FFFFFF"/>
        </w:rPr>
        <w:t>Active Learning in Higher Education</w:t>
      </w:r>
      <w:r w:rsidRPr="6A4B9FC1">
        <w:rPr>
          <w:rFonts w:ascii="Times New Roman" w:hAnsi="Times New Roman" w:eastAsia="Times New Roman" w:cs="Times New Roman"/>
          <w:color w:val="000000" w:themeColor="text1"/>
          <w:sz w:val="24"/>
          <w:szCs w:val="24"/>
          <w:shd w:val="clear" w:color="auto" w:fill="FFFFFF"/>
        </w:rPr>
        <w:t>, </w:t>
      </w:r>
      <w:r w:rsidRPr="0B208604">
        <w:rPr>
          <w:rFonts w:ascii="Times New Roman" w:hAnsi="Times New Roman" w:eastAsia="Times New Roman" w:cs="Times New Roman"/>
          <w:i w:val="1"/>
          <w:iCs w:val="1"/>
          <w:color w:val="000000" w:themeColor="text1"/>
          <w:sz w:val="24"/>
          <w:szCs w:val="24"/>
          <w:shd w:val="clear" w:color="auto" w:fill="FFFFFF"/>
        </w:rPr>
        <w:t>15</w:t>
      </w:r>
      <w:r w:rsidRPr="6A4B9FC1">
        <w:rPr>
          <w:rFonts w:ascii="Times New Roman" w:hAnsi="Times New Roman" w:eastAsia="Times New Roman" w:cs="Times New Roman"/>
          <w:color w:val="000000" w:themeColor="text1"/>
          <w:sz w:val="24"/>
          <w:szCs w:val="24"/>
          <w:shd w:val="clear" w:color="auto" w:fill="FFFFFF"/>
        </w:rPr>
        <w:t>(1), pp.39-51.</w:t>
      </w:r>
    </w:p>
    <w:p w:rsidRPr="0017062A" w:rsidR="00386F02" w:rsidP="123860DB" w:rsidRDefault="5561A58E" w14:paraId="229FF391" w14:textId="77777777">
      <w:pPr>
        <w:spacing w:line="360" w:lineRule="auto"/>
        <w:jc w:val="both"/>
        <w:rPr>
          <w:rFonts w:ascii="Times New Roman" w:hAnsi="Times New Roman" w:eastAsia="Times New Roman" w:cs="Times New Roman"/>
          <w:sz w:val="24"/>
          <w:szCs w:val="24"/>
        </w:rPr>
      </w:pPr>
      <w:r w:rsidRPr="123860DB" w:rsidR="123860DB">
        <w:rPr>
          <w:rFonts w:ascii="Times New Roman" w:hAnsi="Times New Roman" w:eastAsia="Times New Roman" w:cs="Times New Roman"/>
          <w:sz w:val="24"/>
          <w:szCs w:val="24"/>
        </w:rPr>
        <w:t xml:space="preserve">Gibbs, G., (1988). The reflective cycle. Kitchen S (1999) ‘An appraisal of methods of reflection and clinical supervision’. Br J Theatre </w:t>
      </w:r>
      <w:proofErr w:type="spellStart"/>
      <w:r w:rsidRPr="123860DB" w:rsidR="123860DB">
        <w:rPr>
          <w:rFonts w:ascii="Times New Roman" w:hAnsi="Times New Roman" w:eastAsia="Times New Roman" w:cs="Times New Roman"/>
          <w:sz w:val="24"/>
          <w:szCs w:val="24"/>
        </w:rPr>
        <w:t>Nurs</w:t>
      </w:r>
      <w:proofErr w:type="spellEnd"/>
      <w:r w:rsidRPr="123860DB" w:rsidR="123860DB">
        <w:rPr>
          <w:rFonts w:ascii="Times New Roman" w:hAnsi="Times New Roman" w:eastAsia="Times New Roman" w:cs="Times New Roman"/>
          <w:sz w:val="24"/>
          <w:szCs w:val="24"/>
        </w:rPr>
        <w:t>, 9(7), pp.313-317.</w:t>
      </w:r>
    </w:p>
    <w:p w:rsidRPr="00FF0246" w:rsidR="00386F02" w:rsidP="0B208604" w:rsidRDefault="6A4B9FC1" w14:paraId="203BF58D" w14:textId="77777777" w14:noSpellErr="1">
      <w:pPr>
        <w:spacing w:line="360" w:lineRule="auto"/>
        <w:jc w:val="both"/>
        <w:rPr>
          <w:rFonts w:ascii="Times New Roman" w:hAnsi="Times New Roman" w:eastAsia="Times New Roman" w:cs="Times New Roman"/>
          <w:color w:val="000000" w:themeColor="text1" w:themeTint="FF" w:themeShade="FF"/>
          <w:sz w:val="24"/>
          <w:szCs w:val="24"/>
        </w:rPr>
      </w:pPr>
      <w:r w:rsidRPr="0B208604" w:rsidR="0B208604">
        <w:rPr>
          <w:rFonts w:ascii="Times New Roman" w:hAnsi="Times New Roman" w:eastAsia="Times New Roman" w:cs="Times New Roman"/>
          <w:color w:val="000000" w:themeColor="text1" w:themeTint="FF" w:themeShade="FF"/>
          <w:sz w:val="24"/>
          <w:szCs w:val="24"/>
        </w:rPr>
        <w:t>Jackson, D., (2014). Self-assessment of employability skill outcomes among undergraduates and alignment with academic ratings. </w:t>
      </w:r>
      <w:r w:rsidRPr="0B208604" w:rsidR="0B208604">
        <w:rPr>
          <w:rFonts w:ascii="Times New Roman" w:hAnsi="Times New Roman" w:eastAsia="Times New Roman" w:cs="Times New Roman"/>
          <w:i w:val="1"/>
          <w:iCs w:val="1"/>
          <w:color w:val="000000" w:themeColor="text1" w:themeTint="FF" w:themeShade="FF"/>
          <w:sz w:val="24"/>
          <w:szCs w:val="24"/>
        </w:rPr>
        <w:t>Assessment &amp; Evaluation in Higher Education</w:t>
      </w:r>
      <w:r w:rsidRPr="0B208604" w:rsidR="0B208604">
        <w:rPr>
          <w:rFonts w:ascii="Times New Roman" w:hAnsi="Times New Roman" w:eastAsia="Times New Roman" w:cs="Times New Roman"/>
          <w:color w:val="000000" w:themeColor="text1" w:themeTint="FF" w:themeShade="FF"/>
          <w:sz w:val="24"/>
          <w:szCs w:val="24"/>
        </w:rPr>
        <w:t>, </w:t>
      </w:r>
      <w:r w:rsidRPr="0B208604" w:rsidR="0B208604">
        <w:rPr>
          <w:rFonts w:ascii="Times New Roman" w:hAnsi="Times New Roman" w:eastAsia="Times New Roman" w:cs="Times New Roman"/>
          <w:i w:val="1"/>
          <w:iCs w:val="1"/>
          <w:color w:val="000000" w:themeColor="text1" w:themeTint="FF" w:themeShade="FF"/>
          <w:sz w:val="24"/>
          <w:szCs w:val="24"/>
        </w:rPr>
        <w:t>39</w:t>
      </w:r>
      <w:r w:rsidRPr="0B208604" w:rsidR="0B208604">
        <w:rPr>
          <w:rFonts w:ascii="Times New Roman" w:hAnsi="Times New Roman" w:eastAsia="Times New Roman" w:cs="Times New Roman"/>
          <w:color w:val="000000" w:themeColor="text1" w:themeTint="FF" w:themeShade="FF"/>
          <w:sz w:val="24"/>
          <w:szCs w:val="24"/>
        </w:rPr>
        <w:t>(1), pp.53-72.</w:t>
      </w:r>
    </w:p>
    <w:p w:rsidRPr="00FF0246" w:rsidR="00386F02" w:rsidP="0B208604" w:rsidRDefault="00386F02" w14:paraId="44AE98BF" w14:textId="77777777" w14:noSpellErr="1">
      <w:pPr>
        <w:spacing w:line="360" w:lineRule="auto"/>
        <w:jc w:val="both"/>
        <w:rPr>
          <w:rFonts w:ascii="Times New Roman" w:hAnsi="Times New Roman" w:eastAsia="Times New Roman" w:cs="Times New Roman"/>
          <w:color w:val="000000" w:themeColor="text1" w:themeTint="FF" w:themeShade="FF"/>
          <w:sz w:val="24"/>
          <w:szCs w:val="24"/>
        </w:rPr>
      </w:pPr>
      <w:r w:rsidRPr="6A4B9FC1">
        <w:rPr>
          <w:rFonts w:ascii="Times New Roman" w:hAnsi="Times New Roman" w:eastAsia="Times New Roman" w:cs="Times New Roman"/>
          <w:color w:val="000000" w:themeColor="text1"/>
          <w:sz w:val="24"/>
          <w:szCs w:val="24"/>
          <w:shd w:val="clear" w:color="auto" w:fill="FFFFFF"/>
        </w:rPr>
        <w:t>Jackson, D., (2014). Testing a model of undergraduate competence in employability skills and its implications for stakeholders. </w:t>
      </w:r>
      <w:r w:rsidRPr="0B208604">
        <w:rPr>
          <w:rFonts w:ascii="Times New Roman" w:hAnsi="Times New Roman" w:eastAsia="Times New Roman" w:cs="Times New Roman"/>
          <w:i w:val="1"/>
          <w:iCs w:val="1"/>
          <w:color w:val="000000" w:themeColor="text1"/>
          <w:sz w:val="24"/>
          <w:szCs w:val="24"/>
          <w:shd w:val="clear" w:color="auto" w:fill="FFFFFF"/>
        </w:rPr>
        <w:t>Journal of Education and Work</w:t>
      </w:r>
      <w:r w:rsidRPr="6A4B9FC1">
        <w:rPr>
          <w:rFonts w:ascii="Times New Roman" w:hAnsi="Times New Roman" w:eastAsia="Times New Roman" w:cs="Times New Roman"/>
          <w:color w:val="000000" w:themeColor="text1"/>
          <w:sz w:val="24"/>
          <w:szCs w:val="24"/>
          <w:shd w:val="clear" w:color="auto" w:fill="FFFFFF"/>
        </w:rPr>
        <w:t>, </w:t>
      </w:r>
      <w:r w:rsidRPr="0B208604">
        <w:rPr>
          <w:rFonts w:ascii="Times New Roman" w:hAnsi="Times New Roman" w:eastAsia="Times New Roman" w:cs="Times New Roman"/>
          <w:i w:val="1"/>
          <w:iCs w:val="1"/>
          <w:color w:val="000000" w:themeColor="text1"/>
          <w:sz w:val="24"/>
          <w:szCs w:val="24"/>
          <w:shd w:val="clear" w:color="auto" w:fill="FFFFFF"/>
        </w:rPr>
        <w:t>27</w:t>
      </w:r>
      <w:r w:rsidRPr="6A4B9FC1">
        <w:rPr>
          <w:rFonts w:ascii="Times New Roman" w:hAnsi="Times New Roman" w:eastAsia="Times New Roman" w:cs="Times New Roman"/>
          <w:color w:val="000000" w:themeColor="text1"/>
          <w:sz w:val="24"/>
          <w:szCs w:val="24"/>
          <w:shd w:val="clear" w:color="auto" w:fill="FFFFFF"/>
        </w:rPr>
        <w:t>(2), pp.220-242.</w:t>
      </w:r>
    </w:p>
    <w:p w:rsidRPr="00FF0246" w:rsidR="00386F02" w:rsidP="0B208604" w:rsidRDefault="00386F02" w14:paraId="67DF079D" w14:textId="77777777" w14:noSpellErr="1">
      <w:pPr>
        <w:spacing w:line="360" w:lineRule="auto"/>
        <w:jc w:val="both"/>
        <w:rPr>
          <w:rFonts w:ascii="Times New Roman" w:hAnsi="Times New Roman" w:eastAsia="Times New Roman" w:cs="Times New Roman"/>
          <w:color w:val="000000" w:themeColor="text1" w:themeTint="FF" w:themeShade="FF"/>
          <w:sz w:val="24"/>
          <w:szCs w:val="24"/>
        </w:rPr>
      </w:pPr>
      <w:r w:rsidRPr="6A4B9FC1">
        <w:rPr>
          <w:rFonts w:ascii="Times New Roman" w:hAnsi="Times New Roman" w:eastAsia="Times New Roman" w:cs="Times New Roman"/>
          <w:color w:val="000000" w:themeColor="text1"/>
          <w:sz w:val="24"/>
          <w:szCs w:val="24"/>
          <w:shd w:val="clear" w:color="auto" w:fill="FFFFFF"/>
        </w:rPr>
        <w:t>Jackson, D., (2015). Employability skill development in work-integrated learning: Barriers and best practice. </w:t>
      </w:r>
      <w:r w:rsidRPr="0B208604">
        <w:rPr>
          <w:rFonts w:ascii="Times New Roman" w:hAnsi="Times New Roman" w:eastAsia="Times New Roman" w:cs="Times New Roman"/>
          <w:i w:val="1"/>
          <w:iCs w:val="1"/>
          <w:color w:val="000000" w:themeColor="text1"/>
          <w:sz w:val="24"/>
          <w:szCs w:val="24"/>
          <w:shd w:val="clear" w:color="auto" w:fill="FFFFFF"/>
        </w:rPr>
        <w:t>Studies in Higher Education</w:t>
      </w:r>
      <w:r w:rsidRPr="6A4B9FC1">
        <w:rPr>
          <w:rFonts w:ascii="Times New Roman" w:hAnsi="Times New Roman" w:eastAsia="Times New Roman" w:cs="Times New Roman"/>
          <w:color w:val="000000" w:themeColor="text1"/>
          <w:sz w:val="24"/>
          <w:szCs w:val="24"/>
          <w:shd w:val="clear" w:color="auto" w:fill="FFFFFF"/>
        </w:rPr>
        <w:t>, </w:t>
      </w:r>
      <w:r w:rsidRPr="0B208604">
        <w:rPr>
          <w:rFonts w:ascii="Times New Roman" w:hAnsi="Times New Roman" w:eastAsia="Times New Roman" w:cs="Times New Roman"/>
          <w:i w:val="1"/>
          <w:iCs w:val="1"/>
          <w:color w:val="000000" w:themeColor="text1"/>
          <w:sz w:val="24"/>
          <w:szCs w:val="24"/>
          <w:shd w:val="clear" w:color="auto" w:fill="FFFFFF"/>
        </w:rPr>
        <w:t>40</w:t>
      </w:r>
      <w:r w:rsidRPr="6A4B9FC1">
        <w:rPr>
          <w:rFonts w:ascii="Times New Roman" w:hAnsi="Times New Roman" w:eastAsia="Times New Roman" w:cs="Times New Roman"/>
          <w:color w:val="000000" w:themeColor="text1"/>
          <w:sz w:val="24"/>
          <w:szCs w:val="24"/>
          <w:shd w:val="clear" w:color="auto" w:fill="FFFFFF"/>
        </w:rPr>
        <w:t>(2), pp.350-367.</w:t>
      </w:r>
    </w:p>
    <w:p w:rsidRPr="00FF0246" w:rsidR="00386F02" w:rsidP="123860DB" w:rsidRDefault="5561A58E" w14:paraId="7F4EFB0F" w14:textId="77777777">
      <w:pPr>
        <w:spacing w:line="360" w:lineRule="auto"/>
        <w:jc w:val="both"/>
        <w:rPr>
          <w:rFonts w:ascii="Times New Roman" w:hAnsi="Times New Roman" w:eastAsia="Times New Roman" w:cs="Times New Roman"/>
          <w:color w:val="000000" w:themeColor="text1" w:themeTint="FF" w:themeShade="FF"/>
          <w:sz w:val="24"/>
          <w:szCs w:val="24"/>
        </w:rPr>
      </w:pPr>
      <w:proofErr w:type="spellStart"/>
      <w:r w:rsidRPr="123860DB" w:rsidR="123860DB">
        <w:rPr>
          <w:rFonts w:ascii="Times New Roman" w:hAnsi="Times New Roman" w:eastAsia="Times New Roman" w:cs="Times New Roman"/>
          <w:color w:val="000000" w:themeColor="text1" w:themeTint="FF" w:themeShade="FF"/>
          <w:sz w:val="24"/>
          <w:szCs w:val="24"/>
        </w:rPr>
        <w:t>Jacobone</w:t>
      </w:r>
      <w:proofErr w:type="spellEnd"/>
      <w:r w:rsidRPr="123860DB" w:rsidR="123860DB">
        <w:rPr>
          <w:rFonts w:ascii="Times New Roman" w:hAnsi="Times New Roman" w:eastAsia="Times New Roman" w:cs="Times New Roman"/>
          <w:color w:val="000000" w:themeColor="text1" w:themeTint="FF" w:themeShade="FF"/>
          <w:sz w:val="24"/>
          <w:szCs w:val="24"/>
        </w:rPr>
        <w:t xml:space="preserve">, V. and Moro, G., (2015). Evaluating the impact of the Erasmus </w:t>
      </w:r>
      <w:proofErr w:type="spellStart"/>
      <w:r w:rsidRPr="123860DB" w:rsidR="123860DB">
        <w:rPr>
          <w:rFonts w:ascii="Times New Roman" w:hAnsi="Times New Roman" w:eastAsia="Times New Roman" w:cs="Times New Roman"/>
          <w:color w:val="000000" w:themeColor="text1" w:themeTint="FF" w:themeShade="FF"/>
          <w:sz w:val="24"/>
          <w:szCs w:val="24"/>
        </w:rPr>
        <w:t>programme</w:t>
      </w:r>
      <w:proofErr w:type="spellEnd"/>
      <w:r w:rsidRPr="123860DB" w:rsidR="123860DB">
        <w:rPr>
          <w:rFonts w:ascii="Times New Roman" w:hAnsi="Times New Roman" w:eastAsia="Times New Roman" w:cs="Times New Roman"/>
          <w:color w:val="000000" w:themeColor="text1" w:themeTint="FF" w:themeShade="FF"/>
          <w:sz w:val="24"/>
          <w:szCs w:val="24"/>
        </w:rPr>
        <w:t>: skills and European identity. </w:t>
      </w:r>
      <w:r w:rsidRPr="123860DB" w:rsidR="123860DB">
        <w:rPr>
          <w:rFonts w:ascii="Times New Roman" w:hAnsi="Times New Roman" w:eastAsia="Times New Roman" w:cs="Times New Roman"/>
          <w:i w:val="1"/>
          <w:iCs w:val="1"/>
          <w:color w:val="000000" w:themeColor="text1" w:themeTint="FF" w:themeShade="FF"/>
          <w:sz w:val="24"/>
          <w:szCs w:val="24"/>
        </w:rPr>
        <w:t>Assessment &amp; Evaluation in Higher Education</w:t>
      </w:r>
      <w:r w:rsidRPr="123860DB" w:rsidR="123860DB">
        <w:rPr>
          <w:rFonts w:ascii="Times New Roman" w:hAnsi="Times New Roman" w:eastAsia="Times New Roman" w:cs="Times New Roman"/>
          <w:color w:val="000000" w:themeColor="text1" w:themeTint="FF" w:themeShade="FF"/>
          <w:sz w:val="24"/>
          <w:szCs w:val="24"/>
        </w:rPr>
        <w:t>, </w:t>
      </w:r>
      <w:r w:rsidRPr="123860DB" w:rsidR="123860DB">
        <w:rPr>
          <w:rFonts w:ascii="Times New Roman" w:hAnsi="Times New Roman" w:eastAsia="Times New Roman" w:cs="Times New Roman"/>
          <w:i w:val="1"/>
          <w:iCs w:val="1"/>
          <w:color w:val="000000" w:themeColor="text1" w:themeTint="FF" w:themeShade="FF"/>
          <w:sz w:val="24"/>
          <w:szCs w:val="24"/>
        </w:rPr>
        <w:t>40</w:t>
      </w:r>
      <w:r w:rsidRPr="123860DB" w:rsidR="123860DB">
        <w:rPr>
          <w:rFonts w:ascii="Times New Roman" w:hAnsi="Times New Roman" w:eastAsia="Times New Roman" w:cs="Times New Roman"/>
          <w:color w:val="000000" w:themeColor="text1" w:themeTint="FF" w:themeShade="FF"/>
          <w:sz w:val="24"/>
          <w:szCs w:val="24"/>
        </w:rPr>
        <w:t>(2), pp.309-328.</w:t>
      </w:r>
    </w:p>
    <w:p w:rsidRPr="00FF0246" w:rsidR="00386F02" w:rsidP="123860DB" w:rsidRDefault="00386F02" w14:paraId="2B7988B9" w14:textId="77777777">
      <w:pPr>
        <w:spacing w:line="360" w:lineRule="auto"/>
        <w:jc w:val="both"/>
        <w:rPr>
          <w:rFonts w:ascii="Times New Roman" w:hAnsi="Times New Roman" w:eastAsia="Times New Roman" w:cs="Times New Roman"/>
          <w:color w:val="000000" w:themeColor="text1" w:themeTint="FF" w:themeShade="FF"/>
          <w:sz w:val="24"/>
          <w:szCs w:val="24"/>
        </w:rPr>
      </w:pPr>
      <w:proofErr w:type="spellStart"/>
      <w:r w:rsidRPr="6A4B9FC1">
        <w:rPr>
          <w:rFonts w:ascii="Times New Roman" w:hAnsi="Times New Roman" w:eastAsia="Times New Roman" w:cs="Times New Roman"/>
          <w:color w:val="000000" w:themeColor="text1"/>
          <w:sz w:val="24"/>
          <w:szCs w:val="24"/>
          <w:shd w:val="clear" w:color="auto" w:fill="FFFFFF"/>
        </w:rPr>
        <w:t>Messum</w:t>
      </w:r>
      <w:proofErr w:type="spellEnd"/>
      <w:r w:rsidRPr="6A4B9FC1">
        <w:rPr>
          <w:rFonts w:ascii="Times New Roman" w:hAnsi="Times New Roman" w:eastAsia="Times New Roman" w:cs="Times New Roman"/>
          <w:color w:val="000000" w:themeColor="text1"/>
          <w:sz w:val="24"/>
          <w:szCs w:val="24"/>
          <w:shd w:val="clear" w:color="auto" w:fill="FFFFFF"/>
        </w:rPr>
        <w:t>, D.G., Wilkes, L.M., Jackson, D. and Peters, K., (2016). Employability skills in health services management: Perceptions of recent graduates. </w:t>
      </w:r>
      <w:r w:rsidRPr="123860DB">
        <w:rPr>
          <w:rFonts w:ascii="Times New Roman" w:hAnsi="Times New Roman" w:eastAsia="Times New Roman" w:cs="Times New Roman"/>
          <w:i w:val="1"/>
          <w:iCs w:val="1"/>
          <w:color w:val="000000" w:themeColor="text1"/>
          <w:sz w:val="24"/>
          <w:szCs w:val="24"/>
          <w:shd w:val="clear" w:color="auto" w:fill="FFFFFF"/>
        </w:rPr>
        <w:t>Asia Pacific Journal of Health Management</w:t>
      </w:r>
      <w:r w:rsidRPr="6A4B9FC1">
        <w:rPr>
          <w:rFonts w:ascii="Times New Roman" w:hAnsi="Times New Roman" w:eastAsia="Times New Roman" w:cs="Times New Roman"/>
          <w:color w:val="000000" w:themeColor="text1"/>
          <w:sz w:val="24"/>
          <w:szCs w:val="24"/>
          <w:shd w:val="clear" w:color="auto" w:fill="FFFFFF"/>
        </w:rPr>
        <w:t>, </w:t>
      </w:r>
      <w:r w:rsidRPr="123860DB">
        <w:rPr>
          <w:rFonts w:ascii="Times New Roman" w:hAnsi="Times New Roman" w:eastAsia="Times New Roman" w:cs="Times New Roman"/>
          <w:i w:val="1"/>
          <w:iCs w:val="1"/>
          <w:color w:val="000000" w:themeColor="text1"/>
          <w:sz w:val="24"/>
          <w:szCs w:val="24"/>
          <w:shd w:val="clear" w:color="auto" w:fill="FFFFFF"/>
        </w:rPr>
        <w:t>11</w:t>
      </w:r>
      <w:r w:rsidRPr="6A4B9FC1">
        <w:rPr>
          <w:rFonts w:ascii="Times New Roman" w:hAnsi="Times New Roman" w:eastAsia="Times New Roman" w:cs="Times New Roman"/>
          <w:color w:val="000000" w:themeColor="text1"/>
          <w:sz w:val="24"/>
          <w:szCs w:val="24"/>
          <w:shd w:val="clear" w:color="auto" w:fill="FFFFFF"/>
        </w:rPr>
        <w:t>(1), p.25.</w:t>
      </w:r>
    </w:p>
    <w:p w:rsidRPr="00FF0246" w:rsidR="00386F02" w:rsidP="123860DB" w:rsidRDefault="00386F02" w14:paraId="47147038" w14:textId="77777777">
      <w:pPr>
        <w:spacing w:line="360" w:lineRule="auto"/>
        <w:jc w:val="both"/>
        <w:rPr>
          <w:rFonts w:ascii="Times New Roman" w:hAnsi="Times New Roman" w:eastAsia="Times New Roman" w:cs="Times New Roman"/>
          <w:color w:val="000000" w:themeColor="text1" w:themeTint="FF" w:themeShade="FF"/>
          <w:sz w:val="24"/>
          <w:szCs w:val="24"/>
        </w:rPr>
      </w:pPr>
      <w:r w:rsidRPr="6A4B9FC1">
        <w:rPr>
          <w:rFonts w:ascii="Times New Roman" w:hAnsi="Times New Roman" w:eastAsia="Times New Roman" w:cs="Times New Roman"/>
          <w:color w:val="000000" w:themeColor="text1"/>
          <w:sz w:val="24"/>
          <w:szCs w:val="24"/>
          <w:shd w:val="clear" w:color="auto" w:fill="FFFFFF"/>
        </w:rPr>
        <w:t xml:space="preserve">Musgrave, J., </w:t>
      </w:r>
      <w:proofErr w:type="spellStart"/>
      <w:r w:rsidRPr="6A4B9FC1">
        <w:rPr>
          <w:rFonts w:ascii="Times New Roman" w:hAnsi="Times New Roman" w:eastAsia="Times New Roman" w:cs="Times New Roman"/>
          <w:color w:val="000000" w:themeColor="text1"/>
          <w:sz w:val="24"/>
          <w:szCs w:val="24"/>
          <w:shd w:val="clear" w:color="auto" w:fill="FFFFFF"/>
        </w:rPr>
        <w:t>Savin</w:t>
      </w:r>
      <w:proofErr w:type="spellEnd"/>
      <w:r w:rsidRPr="6A4B9FC1">
        <w:rPr>
          <w:rFonts w:ascii="Times New Roman" w:hAnsi="Times New Roman" w:eastAsia="Times New Roman" w:cs="Times New Roman"/>
          <w:color w:val="000000" w:themeColor="text1"/>
          <w:sz w:val="24"/>
          <w:szCs w:val="24"/>
          <w:shd w:val="clear" w:color="auto" w:fill="FFFFFF"/>
        </w:rPr>
        <w:t>-Baden, M. and Stobbs, N., (2017). </w:t>
      </w:r>
      <w:r w:rsidRPr="123860DB">
        <w:rPr>
          <w:rFonts w:ascii="Times New Roman" w:hAnsi="Times New Roman" w:eastAsia="Times New Roman" w:cs="Times New Roman"/>
          <w:i w:val="1"/>
          <w:iCs w:val="1"/>
          <w:color w:val="000000" w:themeColor="text1"/>
          <w:sz w:val="24"/>
          <w:szCs w:val="24"/>
          <w:shd w:val="clear" w:color="auto" w:fill="FFFFFF"/>
        </w:rPr>
        <w:t>Studying for Your Early Years Degree: Skills and knowledge for becoming an effective early years practitioner</w:t>
      </w:r>
      <w:r w:rsidRPr="6A4B9FC1">
        <w:rPr>
          <w:rFonts w:ascii="Times New Roman" w:hAnsi="Times New Roman" w:eastAsia="Times New Roman" w:cs="Times New Roman"/>
          <w:color w:val="000000" w:themeColor="text1"/>
          <w:sz w:val="24"/>
          <w:szCs w:val="24"/>
          <w:shd w:val="clear" w:color="auto" w:fill="FFFFFF"/>
        </w:rPr>
        <w:t>. Abingdon: Critical Publishing.</w:t>
      </w:r>
    </w:p>
    <w:p w:rsidRPr="00FF0246" w:rsidR="00386F02" w:rsidP="123860DB" w:rsidRDefault="5561A58E" w14:paraId="4B0FB48D" w14:textId="77777777">
      <w:pPr>
        <w:spacing w:line="360" w:lineRule="auto"/>
        <w:jc w:val="both"/>
        <w:rPr>
          <w:rFonts w:ascii="Times New Roman" w:hAnsi="Times New Roman" w:eastAsia="Times New Roman" w:cs="Times New Roman"/>
          <w:color w:val="000000" w:themeColor="text1" w:themeTint="FF" w:themeShade="FF"/>
          <w:sz w:val="24"/>
          <w:szCs w:val="24"/>
        </w:rPr>
      </w:pPr>
      <w:proofErr w:type="spellStart"/>
      <w:r w:rsidRPr="123860DB" w:rsidR="123860DB">
        <w:rPr>
          <w:rFonts w:ascii="Times New Roman" w:hAnsi="Times New Roman" w:eastAsia="Times New Roman" w:cs="Times New Roman"/>
          <w:color w:val="000000" w:themeColor="text1" w:themeTint="FF" w:themeShade="FF"/>
          <w:sz w:val="24"/>
          <w:szCs w:val="24"/>
        </w:rPr>
        <w:t>Onyishi</w:t>
      </w:r>
      <w:proofErr w:type="spellEnd"/>
      <w:r w:rsidRPr="123860DB" w:rsidR="123860DB">
        <w:rPr>
          <w:rFonts w:ascii="Times New Roman" w:hAnsi="Times New Roman" w:eastAsia="Times New Roman" w:cs="Times New Roman"/>
          <w:color w:val="000000" w:themeColor="text1" w:themeTint="FF" w:themeShade="FF"/>
          <w:sz w:val="24"/>
          <w:szCs w:val="24"/>
        </w:rPr>
        <w:t xml:space="preserve">, I.E., </w:t>
      </w:r>
      <w:proofErr w:type="spellStart"/>
      <w:r w:rsidRPr="123860DB" w:rsidR="123860DB">
        <w:rPr>
          <w:rFonts w:ascii="Times New Roman" w:hAnsi="Times New Roman" w:eastAsia="Times New Roman" w:cs="Times New Roman"/>
          <w:color w:val="000000" w:themeColor="text1" w:themeTint="FF" w:themeShade="FF"/>
          <w:sz w:val="24"/>
          <w:szCs w:val="24"/>
        </w:rPr>
        <w:t>Enwereuzor</w:t>
      </w:r>
      <w:proofErr w:type="spellEnd"/>
      <w:r w:rsidRPr="123860DB" w:rsidR="123860DB">
        <w:rPr>
          <w:rFonts w:ascii="Times New Roman" w:hAnsi="Times New Roman" w:eastAsia="Times New Roman" w:cs="Times New Roman"/>
          <w:color w:val="000000" w:themeColor="text1" w:themeTint="FF" w:themeShade="FF"/>
          <w:sz w:val="24"/>
          <w:szCs w:val="24"/>
        </w:rPr>
        <w:t xml:space="preserve">, I.K., </w:t>
      </w:r>
      <w:proofErr w:type="spellStart"/>
      <w:r w:rsidRPr="123860DB" w:rsidR="123860DB">
        <w:rPr>
          <w:rFonts w:ascii="Times New Roman" w:hAnsi="Times New Roman" w:eastAsia="Times New Roman" w:cs="Times New Roman"/>
          <w:color w:val="000000" w:themeColor="text1" w:themeTint="FF" w:themeShade="FF"/>
          <w:sz w:val="24"/>
          <w:szCs w:val="24"/>
        </w:rPr>
        <w:t>Ituma</w:t>
      </w:r>
      <w:proofErr w:type="spellEnd"/>
      <w:r w:rsidRPr="123860DB" w:rsidR="123860DB">
        <w:rPr>
          <w:rFonts w:ascii="Times New Roman" w:hAnsi="Times New Roman" w:eastAsia="Times New Roman" w:cs="Times New Roman"/>
          <w:color w:val="000000" w:themeColor="text1" w:themeTint="FF" w:themeShade="FF"/>
          <w:sz w:val="24"/>
          <w:szCs w:val="24"/>
        </w:rPr>
        <w:t xml:space="preserve">, A.N. and </w:t>
      </w:r>
      <w:proofErr w:type="spellStart"/>
      <w:r w:rsidRPr="123860DB" w:rsidR="123860DB">
        <w:rPr>
          <w:rFonts w:ascii="Times New Roman" w:hAnsi="Times New Roman" w:eastAsia="Times New Roman" w:cs="Times New Roman"/>
          <w:color w:val="000000" w:themeColor="text1" w:themeTint="FF" w:themeShade="FF"/>
          <w:sz w:val="24"/>
          <w:szCs w:val="24"/>
        </w:rPr>
        <w:t>Omenma</w:t>
      </w:r>
      <w:proofErr w:type="spellEnd"/>
      <w:r w:rsidRPr="123860DB" w:rsidR="123860DB">
        <w:rPr>
          <w:rFonts w:ascii="Times New Roman" w:hAnsi="Times New Roman" w:eastAsia="Times New Roman" w:cs="Times New Roman"/>
          <w:color w:val="000000" w:themeColor="text1" w:themeTint="FF" w:themeShade="FF"/>
          <w:sz w:val="24"/>
          <w:szCs w:val="24"/>
        </w:rPr>
        <w:t xml:space="preserve">, J.T., (2015). The mediating role of perceived employability in the relationship between core self-evaluations and job search </w:t>
      </w:r>
      <w:proofErr w:type="spellStart"/>
      <w:r w:rsidRPr="123860DB" w:rsidR="123860DB">
        <w:rPr>
          <w:rFonts w:ascii="Times New Roman" w:hAnsi="Times New Roman" w:eastAsia="Times New Roman" w:cs="Times New Roman"/>
          <w:color w:val="000000" w:themeColor="text1" w:themeTint="FF" w:themeShade="FF"/>
          <w:sz w:val="24"/>
          <w:szCs w:val="24"/>
        </w:rPr>
        <w:t>behaviour</w:t>
      </w:r>
      <w:proofErr w:type="spellEnd"/>
      <w:r w:rsidRPr="123860DB" w:rsidR="123860DB">
        <w:rPr>
          <w:rFonts w:ascii="Times New Roman" w:hAnsi="Times New Roman" w:eastAsia="Times New Roman" w:cs="Times New Roman"/>
          <w:color w:val="000000" w:themeColor="text1" w:themeTint="FF" w:themeShade="FF"/>
          <w:sz w:val="24"/>
          <w:szCs w:val="24"/>
        </w:rPr>
        <w:t>. </w:t>
      </w:r>
      <w:r w:rsidRPr="123860DB" w:rsidR="123860DB">
        <w:rPr>
          <w:rFonts w:ascii="Times New Roman" w:hAnsi="Times New Roman" w:eastAsia="Times New Roman" w:cs="Times New Roman"/>
          <w:i w:val="1"/>
          <w:iCs w:val="1"/>
          <w:color w:val="000000" w:themeColor="text1" w:themeTint="FF" w:themeShade="FF"/>
          <w:sz w:val="24"/>
          <w:szCs w:val="24"/>
        </w:rPr>
        <w:t>Career Development International</w:t>
      </w:r>
      <w:r w:rsidRPr="123860DB" w:rsidR="123860DB">
        <w:rPr>
          <w:rFonts w:ascii="Times New Roman" w:hAnsi="Times New Roman" w:eastAsia="Times New Roman" w:cs="Times New Roman"/>
          <w:color w:val="000000" w:themeColor="text1" w:themeTint="FF" w:themeShade="FF"/>
          <w:sz w:val="24"/>
          <w:szCs w:val="24"/>
        </w:rPr>
        <w:t>, </w:t>
      </w:r>
      <w:r w:rsidRPr="123860DB" w:rsidR="123860DB">
        <w:rPr>
          <w:rFonts w:ascii="Times New Roman" w:hAnsi="Times New Roman" w:eastAsia="Times New Roman" w:cs="Times New Roman"/>
          <w:i w:val="1"/>
          <w:iCs w:val="1"/>
          <w:color w:val="000000" w:themeColor="text1" w:themeTint="FF" w:themeShade="FF"/>
          <w:sz w:val="24"/>
          <w:szCs w:val="24"/>
        </w:rPr>
        <w:t>20</w:t>
      </w:r>
      <w:r w:rsidRPr="123860DB" w:rsidR="123860DB">
        <w:rPr>
          <w:rFonts w:ascii="Times New Roman" w:hAnsi="Times New Roman" w:eastAsia="Times New Roman" w:cs="Times New Roman"/>
          <w:color w:val="000000" w:themeColor="text1" w:themeTint="FF" w:themeShade="FF"/>
          <w:sz w:val="24"/>
          <w:szCs w:val="24"/>
        </w:rPr>
        <w:t>(6), pp.604-626.</w:t>
      </w:r>
    </w:p>
    <w:p w:rsidRPr="00FF0246" w:rsidR="00386F02" w:rsidP="123860DB" w:rsidRDefault="00386F02" w14:paraId="3C8F4082" w14:textId="77777777">
      <w:pPr>
        <w:spacing w:line="360" w:lineRule="auto"/>
        <w:jc w:val="both"/>
        <w:rPr>
          <w:rFonts w:ascii="Times New Roman" w:hAnsi="Times New Roman" w:eastAsia="Times New Roman" w:cs="Times New Roman"/>
          <w:color w:val="000000" w:themeColor="text1" w:themeTint="FF" w:themeShade="FF"/>
          <w:sz w:val="24"/>
          <w:szCs w:val="24"/>
        </w:rPr>
      </w:pPr>
      <w:r w:rsidRPr="6A4B9FC1">
        <w:rPr>
          <w:rFonts w:ascii="Times New Roman" w:hAnsi="Times New Roman" w:eastAsia="Times New Roman" w:cs="Times New Roman"/>
          <w:color w:val="000000" w:themeColor="text1"/>
          <w:sz w:val="24"/>
          <w:szCs w:val="24"/>
          <w:shd w:val="clear" w:color="auto" w:fill="FFFFFF"/>
        </w:rPr>
        <w:t xml:space="preserve">Pinto, L.H. and </w:t>
      </w:r>
      <w:proofErr w:type="spellStart"/>
      <w:r w:rsidRPr="6A4B9FC1">
        <w:rPr>
          <w:rFonts w:ascii="Times New Roman" w:hAnsi="Times New Roman" w:eastAsia="Times New Roman" w:cs="Times New Roman"/>
          <w:color w:val="000000" w:themeColor="text1"/>
          <w:sz w:val="24"/>
          <w:szCs w:val="24"/>
          <w:shd w:val="clear" w:color="auto" w:fill="FFFFFF"/>
        </w:rPr>
        <w:t>Ramalheira</w:t>
      </w:r>
      <w:proofErr w:type="spellEnd"/>
      <w:r w:rsidRPr="6A4B9FC1">
        <w:rPr>
          <w:rFonts w:ascii="Times New Roman" w:hAnsi="Times New Roman" w:eastAsia="Times New Roman" w:cs="Times New Roman"/>
          <w:color w:val="000000" w:themeColor="text1"/>
          <w:sz w:val="24"/>
          <w:szCs w:val="24"/>
          <w:shd w:val="clear" w:color="auto" w:fill="FFFFFF"/>
        </w:rPr>
        <w:lastRenderedPageBreak/>
        <w:t>, D.C., (2017). Perceived employability of business graduates: The effect of academic performance and extracurricular activities. </w:t>
      </w:r>
      <w:r w:rsidRPr="123860DB">
        <w:rPr>
          <w:rFonts w:ascii="Times New Roman" w:hAnsi="Times New Roman" w:eastAsia="Times New Roman" w:cs="Times New Roman"/>
          <w:i w:val="1"/>
          <w:iCs w:val="1"/>
          <w:color w:val="000000" w:themeColor="text1"/>
          <w:sz w:val="24"/>
          <w:szCs w:val="24"/>
          <w:shd w:val="clear" w:color="auto" w:fill="FFFFFF"/>
        </w:rPr>
        <w:t>Journal of Vocational Behavior</w:t>
      </w:r>
      <w:r w:rsidRPr="6A4B9FC1">
        <w:rPr>
          <w:rFonts w:ascii="Times New Roman" w:hAnsi="Times New Roman" w:eastAsia="Times New Roman" w:cs="Times New Roman"/>
          <w:color w:val="000000" w:themeColor="text1"/>
          <w:sz w:val="24"/>
          <w:szCs w:val="24"/>
          <w:shd w:val="clear" w:color="auto" w:fill="FFFFFF"/>
        </w:rPr>
        <w:t>, </w:t>
      </w:r>
      <w:r w:rsidRPr="123860DB">
        <w:rPr>
          <w:rFonts w:ascii="Times New Roman" w:hAnsi="Times New Roman" w:eastAsia="Times New Roman" w:cs="Times New Roman"/>
          <w:i w:val="1"/>
          <w:iCs w:val="1"/>
          <w:color w:val="000000" w:themeColor="text1"/>
          <w:sz w:val="24"/>
          <w:szCs w:val="24"/>
          <w:shd w:val="clear" w:color="auto" w:fill="FFFFFF"/>
        </w:rPr>
        <w:t>99</w:t>
      </w:r>
      <w:r w:rsidRPr="6A4B9FC1">
        <w:rPr>
          <w:rFonts w:ascii="Times New Roman" w:hAnsi="Times New Roman" w:eastAsia="Times New Roman" w:cs="Times New Roman"/>
          <w:color w:val="000000" w:themeColor="text1"/>
          <w:sz w:val="24"/>
          <w:szCs w:val="24"/>
          <w:shd w:val="clear" w:color="auto" w:fill="FFFFFF"/>
        </w:rPr>
        <w:t>, pp.165-178.</w:t>
      </w:r>
    </w:p>
    <w:p w:rsidRPr="00FF0246" w:rsidR="00386F02" w:rsidP="123860DB" w:rsidRDefault="5561A58E" w14:paraId="0D2C6D72" w14:textId="77777777">
      <w:pPr>
        <w:spacing w:line="360" w:lineRule="auto"/>
        <w:jc w:val="both"/>
        <w:rPr>
          <w:rFonts w:ascii="Times New Roman" w:hAnsi="Times New Roman" w:eastAsia="Times New Roman" w:cs="Times New Roman"/>
          <w:color w:val="000000" w:themeColor="text1" w:themeTint="FF" w:themeShade="FF"/>
          <w:sz w:val="24"/>
          <w:szCs w:val="24"/>
        </w:rPr>
      </w:pPr>
      <w:r w:rsidRPr="123860DB" w:rsidR="123860DB">
        <w:rPr>
          <w:rFonts w:ascii="Times New Roman" w:hAnsi="Times New Roman" w:eastAsia="Times New Roman" w:cs="Times New Roman"/>
          <w:color w:val="000000" w:themeColor="text1" w:themeTint="FF" w:themeShade="FF"/>
          <w:sz w:val="24"/>
          <w:szCs w:val="24"/>
        </w:rPr>
        <w:t xml:space="preserve">Schech, S., Kelton, M., </w:t>
      </w:r>
      <w:proofErr w:type="spellStart"/>
      <w:r w:rsidRPr="123860DB" w:rsidR="123860DB">
        <w:rPr>
          <w:rFonts w:ascii="Times New Roman" w:hAnsi="Times New Roman" w:eastAsia="Times New Roman" w:cs="Times New Roman"/>
          <w:color w:val="000000" w:themeColor="text1" w:themeTint="FF" w:themeShade="FF"/>
          <w:sz w:val="24"/>
          <w:szCs w:val="24"/>
        </w:rPr>
        <w:t>Carati</w:t>
      </w:r>
      <w:proofErr w:type="spellEnd"/>
      <w:r w:rsidRPr="123860DB" w:rsidR="123860DB">
        <w:rPr>
          <w:rFonts w:ascii="Times New Roman" w:hAnsi="Times New Roman" w:eastAsia="Times New Roman" w:cs="Times New Roman"/>
          <w:color w:val="000000" w:themeColor="text1" w:themeTint="FF" w:themeShade="FF"/>
          <w:sz w:val="24"/>
          <w:szCs w:val="24"/>
        </w:rPr>
        <w:t>, C. and Kingsmill, V., (2017). Simulating the global workplace for graduate employability. </w:t>
      </w:r>
      <w:r w:rsidRPr="123860DB" w:rsidR="123860DB">
        <w:rPr>
          <w:rFonts w:ascii="Times New Roman" w:hAnsi="Times New Roman" w:eastAsia="Times New Roman" w:cs="Times New Roman"/>
          <w:i w:val="1"/>
          <w:iCs w:val="1"/>
          <w:color w:val="000000" w:themeColor="text1" w:themeTint="FF" w:themeShade="FF"/>
          <w:sz w:val="24"/>
          <w:szCs w:val="24"/>
        </w:rPr>
        <w:t>Higher Education Research &amp; Development</w:t>
      </w:r>
      <w:r w:rsidRPr="123860DB" w:rsidR="123860DB">
        <w:rPr>
          <w:rFonts w:ascii="Times New Roman" w:hAnsi="Times New Roman" w:eastAsia="Times New Roman" w:cs="Times New Roman"/>
          <w:color w:val="000000" w:themeColor="text1" w:themeTint="FF" w:themeShade="FF"/>
          <w:sz w:val="24"/>
          <w:szCs w:val="24"/>
        </w:rPr>
        <w:t>, </w:t>
      </w:r>
      <w:r w:rsidRPr="123860DB" w:rsidR="123860DB">
        <w:rPr>
          <w:rFonts w:ascii="Times New Roman" w:hAnsi="Times New Roman" w:eastAsia="Times New Roman" w:cs="Times New Roman"/>
          <w:i w:val="1"/>
          <w:iCs w:val="1"/>
          <w:color w:val="000000" w:themeColor="text1" w:themeTint="FF" w:themeShade="FF"/>
          <w:sz w:val="24"/>
          <w:szCs w:val="24"/>
        </w:rPr>
        <w:t>36</w:t>
      </w:r>
      <w:r w:rsidRPr="123860DB" w:rsidR="123860DB">
        <w:rPr>
          <w:rFonts w:ascii="Times New Roman" w:hAnsi="Times New Roman" w:eastAsia="Times New Roman" w:cs="Times New Roman"/>
          <w:color w:val="000000" w:themeColor="text1" w:themeTint="FF" w:themeShade="FF"/>
          <w:sz w:val="24"/>
          <w:szCs w:val="24"/>
        </w:rPr>
        <w:t>(7), pp.1476-1489.</w:t>
      </w:r>
    </w:p>
    <w:p w:rsidRPr="00FF0246" w:rsidR="00386F02" w:rsidP="0B208604" w:rsidRDefault="6A4B9FC1" w14:paraId="24135714" w14:textId="77777777" w14:noSpellErr="1">
      <w:pPr>
        <w:spacing w:line="360" w:lineRule="auto"/>
        <w:jc w:val="both"/>
        <w:rPr>
          <w:rFonts w:ascii="Times New Roman" w:hAnsi="Times New Roman" w:eastAsia="Times New Roman" w:cs="Times New Roman"/>
          <w:color w:val="000000" w:themeColor="text1" w:themeTint="FF" w:themeShade="FF"/>
          <w:sz w:val="24"/>
          <w:szCs w:val="24"/>
        </w:rPr>
      </w:pPr>
      <w:r w:rsidRPr="0B208604" w:rsidR="0B208604">
        <w:rPr>
          <w:rFonts w:ascii="Times New Roman" w:hAnsi="Times New Roman" w:eastAsia="Times New Roman" w:cs="Times New Roman"/>
          <w:i w:val="1"/>
          <w:iCs w:val="1"/>
          <w:color w:val="000000" w:themeColor="text1" w:themeTint="FF" w:themeShade="FF"/>
          <w:sz w:val="24"/>
          <w:szCs w:val="24"/>
        </w:rPr>
        <w:t>UK COMMISIONAER FOR EMPLOYMENT AND SKILLS</w:t>
      </w:r>
      <w:r w:rsidRPr="0B208604" w:rsidR="0B208604">
        <w:rPr>
          <w:rFonts w:ascii="Times New Roman" w:hAnsi="Times New Roman" w:eastAsia="Times New Roman" w:cs="Times New Roman"/>
          <w:color w:val="000000" w:themeColor="text1" w:themeTint="FF" w:themeShade="FF"/>
          <w:sz w:val="24"/>
          <w:szCs w:val="24"/>
        </w:rPr>
        <w:t xml:space="preserve"> (2009). The Employability Challenge. Available at: </w:t>
      </w:r>
      <w:hyperlink r:id="R0f1a5717d3e648df">
        <w:r w:rsidRPr="0B208604" w:rsidR="0B208604">
          <w:rPr>
            <w:rStyle w:val="Hyperlink"/>
            <w:rFonts w:ascii="Times New Roman" w:hAnsi="Times New Roman" w:eastAsia="Times New Roman" w:cs="Times New Roman"/>
            <w:color w:val="000000" w:themeColor="text1" w:themeTint="FF" w:themeShade="FF"/>
            <w:sz w:val="24"/>
            <w:szCs w:val="24"/>
            <w:u w:val="none"/>
          </w:rPr>
          <w:t>https://www.ed.ac.uk/files/atoms/files/ukces-employabilitychallenge-execsum-feb2009.pdf</w:t>
        </w:r>
      </w:hyperlink>
      <w:r w:rsidRPr="0B208604" w:rsidR="0B208604">
        <w:rPr>
          <w:rFonts w:ascii="Times New Roman" w:hAnsi="Times New Roman" w:eastAsia="Times New Roman" w:cs="Times New Roman"/>
          <w:color w:val="000000" w:themeColor="text1" w:themeTint="FF" w:themeShade="FF"/>
          <w:sz w:val="24"/>
          <w:szCs w:val="24"/>
        </w:rPr>
        <w:t xml:space="preserve"> [Accessed 12/8/18]</w:t>
      </w:r>
    </w:p>
    <w:p w:rsidRPr="00FF0246" w:rsidR="00386F02" w:rsidRDefault="00386F02" w14:paraId="4101652C" w14:textId="77777777">
      <w:pPr>
        <w:rPr>
          <w:rFonts w:ascii="Times New Roman" w:hAnsi="Times New Roman" w:cs="Times New Roman"/>
          <w:color w:val="000000" w:themeColor="text1"/>
          <w:sz w:val="24"/>
          <w:szCs w:val="24"/>
        </w:rPr>
      </w:pPr>
      <w:r w:rsidRPr="6A4B9FC1">
        <w:rPr>
          <w:rFonts w:ascii="Times New Roman" w:hAnsi="Times New Roman" w:eastAsia="Times New Roman" w:cs="Times New Roman"/>
          <w:color w:val="000000" w:themeColor="text1"/>
          <w:sz w:val="24"/>
          <w:szCs w:val="24"/>
        </w:rPr>
        <w:br w:type="page"/>
      </w:r>
    </w:p>
    <w:p w:rsidRPr="00FF0246" w:rsidR="007C4EB7" w:rsidP="008E698C" w:rsidRDefault="007C4EB7" w14:paraId="279865F6" w14:textId="5D86C0AE">
      <w:pPr>
        <w:pStyle w:val="Heading2"/>
      </w:pPr>
    </w:p>
    <w:sectPr w:rsidRPr="00FF0246" w:rsidR="007C4EB7" w:rsidSect="007A1A62">
      <w:headerReference w:type="default" r:id="rId9"/>
      <w:footerReference w:type="default" r:id="rId10"/>
      <w:headerReference w:type="first" r:id="rId11"/>
      <w:footerReference w:type="first" r:id="rId12"/>
      <w:pgSz w:w="12240" w:h="15840" w:orient="portrait"/>
      <w:pgMar w:top="1440" w:right="1440" w:bottom="1440" w:left="1440" w:header="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32E2" w:rsidP="007A1A62" w:rsidRDefault="003F32E2" w14:paraId="1299C43A" w14:textId="77777777">
      <w:pPr>
        <w:spacing w:line="240" w:lineRule="auto"/>
      </w:pPr>
      <w:r>
        <w:separator/>
      </w:r>
    </w:p>
  </w:endnote>
  <w:endnote w:type="continuationSeparator" w:id="0">
    <w:p w:rsidR="003F32E2" w:rsidP="007A1A62" w:rsidRDefault="003F32E2" w14:paraId="4DDBEF0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02412"/>
      <w:docPartObj>
        <w:docPartGallery w:val="Page Numbers (Bottom of Page)"/>
        <w:docPartUnique/>
      </w:docPartObj>
    </w:sdtPr>
    <w:sdtEndPr/>
    <w:sdtContent>
      <w:p w:rsidR="007A1A62" w:rsidRDefault="003E0989" w14:paraId="5D369756" w14:textId="77777777">
        <w:pPr>
          <w:pStyle w:val="Footer"/>
          <w:jc w:val="right"/>
        </w:pPr>
        <w:r>
          <w:rPr>
            <w:noProof/>
          </w:rPr>
          <w:fldChar w:fldCharType="begin"/>
        </w:r>
        <w:r>
          <w:rPr>
            <w:noProof/>
          </w:rPr>
          <w:instrText xml:space="preserve"> PAGE   \* MERGEFORMAT </w:instrText>
        </w:r>
        <w:r>
          <w:rPr>
            <w:noProof/>
          </w:rPr>
          <w:fldChar w:fldCharType="separate"/>
        </w:r>
        <w:r w:rsidR="0017062A">
          <w:rPr>
            <w:noProof/>
          </w:rPr>
          <w:t>10</w:t>
        </w:r>
        <w:r>
          <w:rPr>
            <w:noProof/>
          </w:rPr>
          <w:fldChar w:fldCharType="end"/>
        </w:r>
      </w:p>
    </w:sdtContent>
  </w:sdt>
  <w:p w:rsidR="007A1A62" w:rsidRDefault="007A1A62" w14:paraId="0FB7827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561A58E" w:rsidTr="5561A58E" w14:paraId="05B07622" w14:textId="77777777">
      <w:tc>
        <w:tcPr>
          <w:tcW w:w="3120" w:type="dxa"/>
        </w:tcPr>
        <w:p w:rsidR="5561A58E" w:rsidP="5561A58E" w:rsidRDefault="5561A58E" w14:paraId="5F5A4C68" w14:textId="44B88704">
          <w:pPr>
            <w:pStyle w:val="Header"/>
            <w:ind w:left="-115"/>
          </w:pPr>
        </w:p>
      </w:tc>
      <w:tc>
        <w:tcPr>
          <w:tcW w:w="3120" w:type="dxa"/>
        </w:tcPr>
        <w:p w:rsidR="5561A58E" w:rsidP="5561A58E" w:rsidRDefault="5561A58E" w14:paraId="5B6B0B32" w14:textId="5625E47B">
          <w:pPr>
            <w:pStyle w:val="Header"/>
            <w:jc w:val="center"/>
          </w:pPr>
        </w:p>
      </w:tc>
      <w:tc>
        <w:tcPr>
          <w:tcW w:w="3120" w:type="dxa"/>
        </w:tcPr>
        <w:p w:rsidR="5561A58E" w:rsidP="5561A58E" w:rsidRDefault="5561A58E" w14:paraId="787543F2" w14:textId="2D2CD0AC">
          <w:pPr>
            <w:pStyle w:val="Header"/>
            <w:ind w:right="-115"/>
            <w:jc w:val="right"/>
          </w:pPr>
        </w:p>
      </w:tc>
    </w:tr>
  </w:tbl>
  <w:p w:rsidR="5561A58E" w:rsidP="5561A58E" w:rsidRDefault="5561A58E" w14:paraId="534A9422" w14:textId="5FD4F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32E2" w:rsidP="007A1A62" w:rsidRDefault="003F32E2" w14:paraId="3461D779" w14:textId="77777777">
      <w:pPr>
        <w:spacing w:line="240" w:lineRule="auto"/>
      </w:pPr>
      <w:r>
        <w:separator/>
      </w:r>
    </w:p>
  </w:footnote>
  <w:footnote w:type="continuationSeparator" w:id="0">
    <w:p w:rsidR="003F32E2" w:rsidP="007A1A62" w:rsidRDefault="003F32E2" w14:paraId="3CF2D8B6"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561A58E" w:rsidTr="5561A58E" w14:paraId="072B33A8" w14:textId="77777777">
      <w:tc>
        <w:tcPr>
          <w:tcW w:w="3120" w:type="dxa"/>
        </w:tcPr>
        <w:p w:rsidR="5561A58E" w:rsidP="5561A58E" w:rsidRDefault="5561A58E" w14:paraId="74DF0E53" w14:textId="41E0C7BD">
          <w:pPr>
            <w:pStyle w:val="Header"/>
            <w:ind w:left="-115"/>
          </w:pPr>
        </w:p>
      </w:tc>
      <w:tc>
        <w:tcPr>
          <w:tcW w:w="3120" w:type="dxa"/>
        </w:tcPr>
        <w:p w:rsidR="5561A58E" w:rsidP="5561A58E" w:rsidRDefault="5561A58E" w14:paraId="039EFE26" w14:textId="57FFCF11">
          <w:pPr>
            <w:pStyle w:val="Header"/>
            <w:jc w:val="center"/>
          </w:pPr>
        </w:p>
      </w:tc>
      <w:tc>
        <w:tcPr>
          <w:tcW w:w="3120" w:type="dxa"/>
        </w:tcPr>
        <w:p w:rsidR="5561A58E" w:rsidP="5561A58E" w:rsidRDefault="5561A58E" w14:paraId="78DFD421" w14:textId="28B74DAF">
          <w:pPr>
            <w:pStyle w:val="Header"/>
            <w:ind w:right="-115"/>
            <w:jc w:val="right"/>
          </w:pPr>
        </w:p>
      </w:tc>
    </w:tr>
  </w:tbl>
  <w:p w:rsidR="5561A58E" w:rsidP="5561A58E" w:rsidRDefault="5561A58E" w14:paraId="555E80EF" w14:textId="469CCE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561A58E" w:rsidTr="5561A58E" w14:paraId="27FE437A" w14:textId="77777777">
      <w:tc>
        <w:tcPr>
          <w:tcW w:w="3120" w:type="dxa"/>
        </w:tcPr>
        <w:p w:rsidR="5561A58E" w:rsidP="5561A58E" w:rsidRDefault="5561A58E" w14:paraId="09209291" w14:textId="008DDA9C">
          <w:pPr>
            <w:pStyle w:val="Header"/>
            <w:ind w:left="-115"/>
          </w:pPr>
        </w:p>
      </w:tc>
      <w:tc>
        <w:tcPr>
          <w:tcW w:w="3120" w:type="dxa"/>
        </w:tcPr>
        <w:p w:rsidR="5561A58E" w:rsidP="5561A58E" w:rsidRDefault="5561A58E" w14:paraId="76006397" w14:textId="2291F087">
          <w:pPr>
            <w:pStyle w:val="Header"/>
            <w:jc w:val="center"/>
          </w:pPr>
        </w:p>
      </w:tc>
      <w:tc>
        <w:tcPr>
          <w:tcW w:w="3120" w:type="dxa"/>
        </w:tcPr>
        <w:p w:rsidR="5561A58E" w:rsidP="5561A58E" w:rsidRDefault="5561A58E" w14:paraId="48DC3F43" w14:textId="561301CB">
          <w:pPr>
            <w:pStyle w:val="Header"/>
            <w:ind w:right="-115"/>
            <w:jc w:val="right"/>
          </w:pPr>
        </w:p>
      </w:tc>
    </w:tr>
  </w:tbl>
  <w:p w:rsidR="5561A58E" w:rsidP="5561A58E" w:rsidRDefault="5561A58E" w14:paraId="7E0C2FA2" w14:textId="366CDE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FB2558"/>
    <w:multiLevelType w:val="hybridMultilevel"/>
    <w:tmpl w:val="930CD7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revisionView w:markup="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2BD"/>
    <w:rsid w:val="000025F2"/>
    <w:rsid w:val="00017169"/>
    <w:rsid w:val="000B5FF1"/>
    <w:rsid w:val="001318B0"/>
    <w:rsid w:val="00133DD6"/>
    <w:rsid w:val="0017062A"/>
    <w:rsid w:val="001F57BF"/>
    <w:rsid w:val="002D602E"/>
    <w:rsid w:val="003047A0"/>
    <w:rsid w:val="00386F02"/>
    <w:rsid w:val="00392979"/>
    <w:rsid w:val="003E0989"/>
    <w:rsid w:val="003F32E2"/>
    <w:rsid w:val="00405578"/>
    <w:rsid w:val="004544CE"/>
    <w:rsid w:val="004F00E8"/>
    <w:rsid w:val="00540BD0"/>
    <w:rsid w:val="00555E65"/>
    <w:rsid w:val="005878C2"/>
    <w:rsid w:val="005972BD"/>
    <w:rsid w:val="005B7558"/>
    <w:rsid w:val="005F3E2F"/>
    <w:rsid w:val="00624947"/>
    <w:rsid w:val="006640A4"/>
    <w:rsid w:val="00673C87"/>
    <w:rsid w:val="006C52F9"/>
    <w:rsid w:val="006C64FD"/>
    <w:rsid w:val="006D27FE"/>
    <w:rsid w:val="00700525"/>
    <w:rsid w:val="007A1A62"/>
    <w:rsid w:val="007C4EB7"/>
    <w:rsid w:val="008548E7"/>
    <w:rsid w:val="00861F99"/>
    <w:rsid w:val="008D181E"/>
    <w:rsid w:val="008E24B9"/>
    <w:rsid w:val="008E698C"/>
    <w:rsid w:val="00902B68"/>
    <w:rsid w:val="009832B6"/>
    <w:rsid w:val="00A0205B"/>
    <w:rsid w:val="00A4245D"/>
    <w:rsid w:val="00A65D52"/>
    <w:rsid w:val="00A66F87"/>
    <w:rsid w:val="00A729DC"/>
    <w:rsid w:val="00B11749"/>
    <w:rsid w:val="00B306FB"/>
    <w:rsid w:val="00B859EE"/>
    <w:rsid w:val="00BA405E"/>
    <w:rsid w:val="00BB477D"/>
    <w:rsid w:val="00C11C2E"/>
    <w:rsid w:val="00C75E09"/>
    <w:rsid w:val="00D26F5E"/>
    <w:rsid w:val="00D7601E"/>
    <w:rsid w:val="00DA3F71"/>
    <w:rsid w:val="00DE0ADE"/>
    <w:rsid w:val="00E0179F"/>
    <w:rsid w:val="00E47781"/>
    <w:rsid w:val="00E52F66"/>
    <w:rsid w:val="00ED7CAF"/>
    <w:rsid w:val="00F373B3"/>
    <w:rsid w:val="00F53145"/>
    <w:rsid w:val="00F72F8C"/>
    <w:rsid w:val="00FA5585"/>
    <w:rsid w:val="00FD6EBD"/>
    <w:rsid w:val="00FD71F5"/>
    <w:rsid w:val="00FF0246"/>
    <w:rsid w:val="0995E4E7"/>
    <w:rsid w:val="0B208604"/>
    <w:rsid w:val="123860DB"/>
    <w:rsid w:val="30E8389C"/>
    <w:rsid w:val="5561A58E"/>
    <w:rsid w:val="6A4B9FC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389C"/>
  <w15:docId w15:val="{d9295007-37fa-444b-be9b-3af0af2b6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FD6EBD"/>
  </w:style>
  <w:style w:type="paragraph" w:styleId="Heading1">
    <w:name w:val="heading 1"/>
    <w:basedOn w:val="Normal1"/>
    <w:next w:val="Normal1"/>
    <w:rsid w:val="004544CE"/>
    <w:pPr>
      <w:keepNext/>
      <w:keepLines/>
      <w:spacing w:before="400" w:after="120" w:line="360" w:lineRule="auto"/>
      <w:outlineLvl w:val="0"/>
    </w:pPr>
    <w:rPr>
      <w:rFonts w:ascii="Times New Roman" w:hAnsi="Times New Roman"/>
      <w:b/>
      <w:sz w:val="32"/>
      <w:szCs w:val="40"/>
    </w:rPr>
  </w:style>
  <w:style w:type="paragraph" w:styleId="Heading2">
    <w:name w:val="heading 2"/>
    <w:basedOn w:val="Normal1"/>
    <w:next w:val="Normal1"/>
    <w:rsid w:val="004544CE"/>
    <w:pPr>
      <w:keepNext/>
      <w:keepLines/>
      <w:spacing w:before="360" w:after="120" w:line="360" w:lineRule="auto"/>
      <w:outlineLvl w:val="1"/>
    </w:pPr>
    <w:rPr>
      <w:rFonts w:ascii="Times New Roman" w:hAnsi="Times New Roman"/>
      <w:b/>
      <w:sz w:val="28"/>
      <w:szCs w:val="32"/>
    </w:rPr>
  </w:style>
  <w:style w:type="paragraph" w:styleId="Heading3">
    <w:name w:val="heading 3"/>
    <w:basedOn w:val="Normal1"/>
    <w:next w:val="Normal1"/>
    <w:rsid w:val="004544CE"/>
    <w:pPr>
      <w:keepNext/>
      <w:keepLines/>
      <w:spacing w:before="320" w:after="80" w:line="360" w:lineRule="auto"/>
      <w:outlineLvl w:val="2"/>
    </w:pPr>
    <w:rPr>
      <w:rFonts w:ascii="Times New Roman" w:hAnsi="Times New Roman"/>
      <w:b/>
      <w:sz w:val="26"/>
      <w:szCs w:val="28"/>
    </w:rPr>
  </w:style>
  <w:style w:type="paragraph" w:styleId="Heading4">
    <w:name w:val="heading 4"/>
    <w:basedOn w:val="Normal1"/>
    <w:next w:val="Normal1"/>
    <w:rsid w:val="005972BD"/>
    <w:pPr>
      <w:keepNext/>
      <w:keepLines/>
      <w:spacing w:before="280" w:after="80"/>
      <w:outlineLvl w:val="3"/>
    </w:pPr>
    <w:rPr>
      <w:color w:val="666666"/>
      <w:sz w:val="24"/>
      <w:szCs w:val="24"/>
    </w:rPr>
  </w:style>
  <w:style w:type="paragraph" w:styleId="Heading5">
    <w:name w:val="heading 5"/>
    <w:basedOn w:val="Normal1"/>
    <w:next w:val="Normal1"/>
    <w:rsid w:val="005972BD"/>
    <w:pPr>
      <w:keepNext/>
      <w:keepLines/>
      <w:spacing w:before="240" w:after="80"/>
      <w:outlineLvl w:val="4"/>
    </w:pPr>
    <w:rPr>
      <w:color w:val="666666"/>
    </w:rPr>
  </w:style>
  <w:style w:type="paragraph" w:styleId="Heading6">
    <w:name w:val="heading 6"/>
    <w:basedOn w:val="Normal1"/>
    <w:next w:val="Normal1"/>
    <w:rsid w:val="005972BD"/>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5972BD"/>
  </w:style>
  <w:style w:type="paragraph" w:styleId="Title">
    <w:name w:val="Title"/>
    <w:basedOn w:val="Normal1"/>
    <w:next w:val="Normal1"/>
    <w:rsid w:val="005972BD"/>
    <w:pPr>
      <w:keepNext/>
      <w:keepLines/>
      <w:spacing w:after="60"/>
    </w:pPr>
    <w:rPr>
      <w:sz w:val="52"/>
      <w:szCs w:val="52"/>
    </w:rPr>
  </w:style>
  <w:style w:type="paragraph" w:styleId="Subtitle">
    <w:name w:val="Subtitle"/>
    <w:basedOn w:val="Normal1"/>
    <w:next w:val="Normal1"/>
    <w:rsid w:val="005972B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972BD"/>
    <w:pPr>
      <w:spacing w:line="240" w:lineRule="auto"/>
    </w:pPr>
    <w:rPr>
      <w:sz w:val="20"/>
      <w:szCs w:val="20"/>
    </w:rPr>
  </w:style>
  <w:style w:type="character" w:styleId="CommentTextChar" w:customStyle="1">
    <w:name w:val="Comment Text Char"/>
    <w:basedOn w:val="DefaultParagraphFont"/>
    <w:link w:val="CommentText"/>
    <w:uiPriority w:val="99"/>
    <w:semiHidden/>
    <w:rsid w:val="005972BD"/>
    <w:rPr>
      <w:sz w:val="20"/>
      <w:szCs w:val="20"/>
    </w:rPr>
  </w:style>
  <w:style w:type="character" w:styleId="CommentReference">
    <w:name w:val="annotation reference"/>
    <w:basedOn w:val="DefaultParagraphFont"/>
    <w:uiPriority w:val="99"/>
    <w:semiHidden/>
    <w:unhideWhenUsed/>
    <w:rsid w:val="005972BD"/>
    <w:rPr>
      <w:sz w:val="16"/>
      <w:szCs w:val="16"/>
    </w:rPr>
  </w:style>
  <w:style w:type="paragraph" w:styleId="BalloonText">
    <w:name w:val="Balloon Text"/>
    <w:basedOn w:val="Normal"/>
    <w:link w:val="BalloonTextChar"/>
    <w:uiPriority w:val="99"/>
    <w:semiHidden/>
    <w:unhideWhenUsed/>
    <w:rsid w:val="00E47781"/>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47781"/>
    <w:rPr>
      <w:rFonts w:ascii="Tahoma" w:hAnsi="Tahoma" w:cs="Tahoma"/>
      <w:sz w:val="16"/>
      <w:szCs w:val="16"/>
    </w:rPr>
  </w:style>
  <w:style w:type="paragraph" w:styleId="TOCHeading">
    <w:name w:val="TOC Heading"/>
    <w:basedOn w:val="Heading1"/>
    <w:next w:val="Normal"/>
    <w:uiPriority w:val="39"/>
    <w:semiHidden/>
    <w:unhideWhenUsed/>
    <w:qFormat/>
    <w:rsid w:val="001F57BF"/>
    <w:pPr>
      <w:spacing w:before="480" w:after="0" w:line="276" w:lineRule="auto"/>
      <w:contextualSpacing w:val="0"/>
      <w:outlineLvl w:val="9"/>
    </w:pPr>
    <w:rPr>
      <w:rFonts w:asciiTheme="majorHAnsi" w:hAnsiTheme="majorHAnsi" w:eastAsiaTheme="majorEastAsia" w:cstheme="majorBidi"/>
      <w:bCs/>
      <w:color w:val="365F91" w:themeColor="accent1" w:themeShade="BF"/>
      <w:sz w:val="28"/>
      <w:szCs w:val="28"/>
    </w:rPr>
  </w:style>
  <w:style w:type="paragraph" w:styleId="TOC1">
    <w:name w:val="toc 1"/>
    <w:basedOn w:val="Normal"/>
    <w:next w:val="Normal"/>
    <w:autoRedefine/>
    <w:uiPriority w:val="39"/>
    <w:unhideWhenUsed/>
    <w:rsid w:val="001F57BF"/>
    <w:pPr>
      <w:spacing w:after="100"/>
    </w:pPr>
  </w:style>
  <w:style w:type="paragraph" w:styleId="TOC2">
    <w:name w:val="toc 2"/>
    <w:basedOn w:val="Normal"/>
    <w:next w:val="Normal"/>
    <w:autoRedefine/>
    <w:uiPriority w:val="39"/>
    <w:unhideWhenUsed/>
    <w:rsid w:val="001F57BF"/>
    <w:pPr>
      <w:spacing w:after="100"/>
      <w:ind w:left="220"/>
    </w:pPr>
  </w:style>
  <w:style w:type="paragraph" w:styleId="TOC3">
    <w:name w:val="toc 3"/>
    <w:basedOn w:val="Normal"/>
    <w:next w:val="Normal"/>
    <w:autoRedefine/>
    <w:uiPriority w:val="39"/>
    <w:unhideWhenUsed/>
    <w:rsid w:val="001F57BF"/>
    <w:pPr>
      <w:spacing w:after="100"/>
      <w:ind w:left="440"/>
    </w:pPr>
  </w:style>
  <w:style w:type="character" w:styleId="Hyperlink">
    <w:name w:val="Hyperlink"/>
    <w:basedOn w:val="DefaultParagraphFont"/>
    <w:uiPriority w:val="99"/>
    <w:unhideWhenUsed/>
    <w:rsid w:val="001F57BF"/>
    <w:rPr>
      <w:color w:val="0000FF" w:themeColor="hyperlink"/>
      <w:u w:val="single"/>
    </w:rPr>
  </w:style>
  <w:style w:type="paragraph" w:styleId="ListParagraph">
    <w:name w:val="List Paragraph"/>
    <w:basedOn w:val="Normal"/>
    <w:uiPriority w:val="34"/>
    <w:qFormat/>
    <w:rsid w:val="00540BD0"/>
    <w:pPr>
      <w:spacing w:after="200"/>
      <w:ind w:left="720"/>
    </w:pPr>
    <w:rPr>
      <w:rFonts w:asciiTheme="minorHAnsi" w:hAnsiTheme="minorHAnsi" w:eastAsiaTheme="minorHAnsi" w:cstheme="minorBidi"/>
    </w:rPr>
  </w:style>
  <w:style w:type="paragraph" w:styleId="Header">
    <w:name w:val="header"/>
    <w:basedOn w:val="Normal"/>
    <w:link w:val="HeaderChar"/>
    <w:uiPriority w:val="99"/>
    <w:semiHidden/>
    <w:unhideWhenUsed/>
    <w:rsid w:val="007A1A62"/>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7A1A62"/>
  </w:style>
  <w:style w:type="paragraph" w:styleId="Footer">
    <w:name w:val="footer"/>
    <w:basedOn w:val="Normal"/>
    <w:link w:val="FooterChar"/>
    <w:uiPriority w:val="99"/>
    <w:unhideWhenUsed/>
    <w:rsid w:val="007A1A62"/>
    <w:pPr>
      <w:tabs>
        <w:tab w:val="center" w:pos="4680"/>
        <w:tab w:val="right" w:pos="9360"/>
      </w:tabs>
      <w:spacing w:line="240" w:lineRule="auto"/>
    </w:pPr>
  </w:style>
  <w:style w:type="character" w:styleId="FooterChar" w:customStyle="1">
    <w:name w:val="Footer Char"/>
    <w:basedOn w:val="DefaultParagraphFont"/>
    <w:link w:val="Footer"/>
    <w:uiPriority w:val="99"/>
    <w:rsid w:val="007A1A62"/>
  </w:style>
  <w:style w:type="table" w:styleId="TableGrid">
    <w:name w:val="Table Grid"/>
    <w:basedOn w:val="TableNormal"/>
    <w:uiPriority w:val="59"/>
    <w:rsid w:val="00FB4123"/>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theme" Target="theme/theme1.xml" Id="rId14" /><Relationship Type="http://schemas.openxmlformats.org/officeDocument/2006/relationships/hyperlink" Target="https://www.ed.ac.uk/files/atoms/files/ukces-employabilitychallenge-execsum-feb2009.pdf" TargetMode="External" Id="R0f1a5717d3e648df" /><Relationship Type="http://schemas.openxmlformats.org/officeDocument/2006/relationships/glossaryDocument" Target="/word/glossary/document.xml" Id="Re2b9f0288c7c4fe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183b95-40db-464b-b486-70d7d1353424}"/>
      </w:docPartPr>
      <w:docPartBody>
        <w:p w14:paraId="0B20860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6F483D-C2C9-4DC0-955D-CAD45CF1EB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Anna Choudhury</dc:creator>
  <lastModifiedBy>Anna Choudhury</lastModifiedBy>
  <revision>8</revision>
  <dcterms:created xsi:type="dcterms:W3CDTF">2018-08-27T16:25:00.0000000Z</dcterms:created>
  <dcterms:modified xsi:type="dcterms:W3CDTF">2018-08-27T16:51:10.2460651Z</dcterms:modified>
</coreProperties>
</file>