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38587909"/>
        <w:docPartObj>
          <w:docPartGallery w:val="Cover Pages"/>
          <w:docPartUnique/>
        </w:docPartObj>
      </w:sdtPr>
      <w:sdtContent>
        <w:p w14:paraId="35B50803" w14:textId="4C2F9841" w:rsidR="002D7572" w:rsidRDefault="002D7572">
          <w:r>
            <w:rPr>
              <w:noProof/>
            </w:rPr>
            <mc:AlternateContent>
              <mc:Choice Requires="wpg">
                <w:drawing>
                  <wp:anchor distT="0" distB="0" distL="114300" distR="114300" simplePos="0" relativeHeight="251662336" behindDoc="0" locked="0" layoutInCell="1" allowOverlap="1" wp14:anchorId="7D01263D" wp14:editId="3024F97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5844C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583BF53" wp14:editId="7A4F8C3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9022F5B" w14:textId="5CDC518A" w:rsidR="002D7572" w:rsidRDefault="002D7572">
                                    <w:pPr>
                                      <w:pStyle w:val="NoSpacing"/>
                                      <w:jc w:val="right"/>
                                      <w:rPr>
                                        <w:color w:val="595959" w:themeColor="text1" w:themeTint="A6"/>
                                        <w:sz w:val="28"/>
                                        <w:szCs w:val="28"/>
                                      </w:rPr>
                                    </w:pPr>
                                    <w:r>
                                      <w:rPr>
                                        <w:color w:val="595959" w:themeColor="text1" w:themeTint="A6"/>
                                        <w:sz w:val="28"/>
                                        <w:szCs w:val="28"/>
                                      </w:rPr>
                                      <w:t>Shay, Pippa</w:t>
                                    </w:r>
                                  </w:p>
                                </w:sdtContent>
                              </w:sdt>
                              <w:p w14:paraId="23DF7D8B" w14:textId="0C3842DE" w:rsidR="002D7572" w:rsidRDefault="002D757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2417658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583BF53"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9022F5B" w14:textId="5CDC518A" w:rsidR="002D7572" w:rsidRDefault="002D7572">
                              <w:pPr>
                                <w:pStyle w:val="NoSpacing"/>
                                <w:jc w:val="right"/>
                                <w:rPr>
                                  <w:color w:val="595959" w:themeColor="text1" w:themeTint="A6"/>
                                  <w:sz w:val="28"/>
                                  <w:szCs w:val="28"/>
                                </w:rPr>
                              </w:pPr>
                              <w:r>
                                <w:rPr>
                                  <w:color w:val="595959" w:themeColor="text1" w:themeTint="A6"/>
                                  <w:sz w:val="28"/>
                                  <w:szCs w:val="28"/>
                                </w:rPr>
                                <w:t>Shay, Pippa</w:t>
                              </w:r>
                            </w:p>
                          </w:sdtContent>
                        </w:sdt>
                        <w:p w14:paraId="23DF7D8B" w14:textId="0C3842DE" w:rsidR="002D7572" w:rsidRDefault="002D757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2417658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4FA03D2" wp14:editId="39DE7A9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770D02" w14:textId="55B0D2B8" w:rsidR="002D7572" w:rsidRDefault="002D7572">
                                <w:pPr>
                                  <w:jc w:val="right"/>
                                  <w:rPr>
                                    <w:color w:val="156082" w:themeColor="accent1"/>
                                    <w:sz w:val="64"/>
                                    <w:szCs w:val="64"/>
                                  </w:rPr>
                                </w:pPr>
                                <w:sdt>
                                  <w:sdtPr>
                                    <w:rPr>
                                      <w:color w:val="156082" w:themeColor="accent1"/>
                                      <w:kern w:val="0"/>
                                      <w:sz w:val="64"/>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olor w:val="156082" w:themeColor="accent1"/>
                                        <w:kern w:val="0"/>
                                        <w:sz w:val="64"/>
                                        <w:szCs w:val="64"/>
                                        <w14:ligatures w14:val="none"/>
                                      </w:rPr>
                                      <w:t>Design Portfolio Activity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13ACF9C" w14:textId="23847EC3" w:rsidR="002D7572" w:rsidRDefault="002D7572">
                                    <w:pPr>
                                      <w:jc w:val="right"/>
                                      <w:rPr>
                                        <w:smallCaps/>
                                        <w:color w:val="404040" w:themeColor="text1" w:themeTint="BF"/>
                                        <w:sz w:val="36"/>
                                        <w:szCs w:val="36"/>
                                      </w:rPr>
                                    </w:pPr>
                                    <w:r>
                                      <w:rPr>
                                        <w:color w:val="404040" w:themeColor="text1" w:themeTint="BF"/>
                                        <w:sz w:val="36"/>
                                        <w:szCs w:val="36"/>
                                      </w:rPr>
                                      <w:t>Principles of Systems Engineering – ACDB 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4FA03D2"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B770D02" w14:textId="55B0D2B8" w:rsidR="002D7572" w:rsidRDefault="002D7572">
                          <w:pPr>
                            <w:jc w:val="right"/>
                            <w:rPr>
                              <w:color w:val="156082" w:themeColor="accent1"/>
                              <w:sz w:val="64"/>
                              <w:szCs w:val="64"/>
                            </w:rPr>
                          </w:pPr>
                          <w:sdt>
                            <w:sdtPr>
                              <w:rPr>
                                <w:color w:val="156082" w:themeColor="accent1"/>
                                <w:kern w:val="0"/>
                                <w:sz w:val="64"/>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olor w:val="156082" w:themeColor="accent1"/>
                                  <w:kern w:val="0"/>
                                  <w:sz w:val="64"/>
                                  <w:szCs w:val="64"/>
                                  <w14:ligatures w14:val="none"/>
                                </w:rPr>
                                <w:t>Design Portfolio Activity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13ACF9C" w14:textId="23847EC3" w:rsidR="002D7572" w:rsidRDefault="002D7572">
                              <w:pPr>
                                <w:jc w:val="right"/>
                                <w:rPr>
                                  <w:smallCaps/>
                                  <w:color w:val="404040" w:themeColor="text1" w:themeTint="BF"/>
                                  <w:sz w:val="36"/>
                                  <w:szCs w:val="36"/>
                                </w:rPr>
                              </w:pPr>
                              <w:r>
                                <w:rPr>
                                  <w:color w:val="404040" w:themeColor="text1" w:themeTint="BF"/>
                                  <w:sz w:val="36"/>
                                  <w:szCs w:val="36"/>
                                </w:rPr>
                                <w:t>Principles of Systems Engineering – ACDB 4005</w:t>
                              </w:r>
                            </w:p>
                          </w:sdtContent>
                        </w:sdt>
                      </w:txbxContent>
                    </v:textbox>
                    <w10:wrap type="square" anchorx="page" anchory="page"/>
                  </v:shape>
                </w:pict>
              </mc:Fallback>
            </mc:AlternateContent>
          </w:r>
        </w:p>
        <w:p w14:paraId="4C4818C9" w14:textId="58F0E209" w:rsidR="002D7572" w:rsidRDefault="002D7572">
          <w:r>
            <w:rPr>
              <w:noProof/>
            </w:rPr>
            <mc:AlternateContent>
              <mc:Choice Requires="wps">
                <w:drawing>
                  <wp:anchor distT="0" distB="0" distL="114300" distR="114300" simplePos="0" relativeHeight="251661312" behindDoc="0" locked="0" layoutInCell="1" allowOverlap="1" wp14:anchorId="58C43676" wp14:editId="57B38B02">
                    <wp:simplePos x="0" y="0"/>
                    <wp:positionH relativeFrom="page">
                      <wp:posOffset>2856865</wp:posOffset>
                    </wp:positionH>
                    <wp:positionV relativeFrom="page">
                      <wp:posOffset>7229475</wp:posOffset>
                    </wp:positionV>
                    <wp:extent cx="4476115" cy="4381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4476115" cy="438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CFFF3F" w14:textId="2E485A95" w:rsidR="002D7572" w:rsidRDefault="002D7572">
                                <w:pPr>
                                  <w:pStyle w:val="NoSpacing"/>
                                  <w:jc w:val="right"/>
                                  <w:rPr>
                                    <w:color w:val="156082" w:themeColor="accent1"/>
                                    <w:sz w:val="28"/>
                                    <w:szCs w:val="28"/>
                                  </w:rPr>
                                </w:pPr>
                                <w:r>
                                  <w:rPr>
                                    <w:color w:val="156082" w:themeColor="accent1"/>
                                    <w:sz w:val="28"/>
                                    <w:szCs w:val="28"/>
                                  </w:rPr>
                                  <w:t>Ordnance Munitions and Explosives</w:t>
                                </w:r>
                              </w:p>
                              <w:p w14:paraId="6C7FF96A" w14:textId="113FE13E" w:rsidR="002D7572" w:rsidRDefault="002D7572" w:rsidP="002D757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8C43676" id="Text Box 53" o:spid="_x0000_s1028" type="#_x0000_t202" style="position:absolute;margin-left:224.95pt;margin-top:569.25pt;width:352.45pt;height:3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" filled="f" stroked="f" strokeweight=".5pt">
                    <v:textbox inset="126pt,0,54pt,0">
                      <w:txbxContent>
                        <w:p w14:paraId="5ECFFF3F" w14:textId="2E485A95" w:rsidR="002D7572" w:rsidRDefault="002D7572">
                          <w:pPr>
                            <w:pStyle w:val="NoSpacing"/>
                            <w:jc w:val="right"/>
                            <w:rPr>
                              <w:color w:val="156082" w:themeColor="accent1"/>
                              <w:sz w:val="28"/>
                              <w:szCs w:val="28"/>
                            </w:rPr>
                          </w:pPr>
                          <w:r>
                            <w:rPr>
                              <w:color w:val="156082" w:themeColor="accent1"/>
                              <w:sz w:val="28"/>
                              <w:szCs w:val="28"/>
                            </w:rPr>
                            <w:t>Ordnance Munitions and Explosives</w:t>
                          </w:r>
                        </w:p>
                        <w:p w14:paraId="6C7FF96A" w14:textId="113FE13E" w:rsidR="002D7572" w:rsidRDefault="002D7572" w:rsidP="002D7572">
                          <w:pPr>
                            <w:pStyle w:val="NoSpacing"/>
                            <w:rPr>
                              <w:color w:val="595959" w:themeColor="text1" w:themeTint="A6"/>
                              <w:sz w:val="20"/>
                              <w:szCs w:val="20"/>
                            </w:rPr>
                          </w:pPr>
                        </w:p>
                      </w:txbxContent>
                    </v:textbox>
                    <w10:wrap type="square" anchorx="page" anchory="page"/>
                  </v:shape>
                </w:pict>
              </mc:Fallback>
            </mc:AlternateContent>
          </w:r>
          <w:r>
            <w:br w:type="page"/>
          </w:r>
        </w:p>
      </w:sdtContent>
    </w:sdt>
    <w:sdt>
      <w:sdtPr>
        <w:id w:val="151719027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1F8C5D1" w14:textId="6FD72F1D" w:rsidR="00F44C78" w:rsidRDefault="00F44C78">
          <w:pPr>
            <w:pStyle w:val="TOCHeading"/>
          </w:pPr>
          <w:r>
            <w:t>Table of Contents</w:t>
          </w:r>
        </w:p>
        <w:p w14:paraId="0781C6EF" w14:textId="2ACE4427" w:rsidR="004D3AAD" w:rsidRDefault="00F44C7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8754851" w:history="1">
            <w:r w:rsidR="004D3AAD" w:rsidRPr="00122DDE">
              <w:rPr>
                <w:rStyle w:val="Hyperlink"/>
                <w:noProof/>
              </w:rPr>
              <w:t>Section 1: Introduction</w:t>
            </w:r>
            <w:r w:rsidR="004D3AAD">
              <w:rPr>
                <w:noProof/>
                <w:webHidden/>
              </w:rPr>
              <w:tab/>
            </w:r>
            <w:r w:rsidR="004D3AAD">
              <w:rPr>
                <w:noProof/>
                <w:webHidden/>
              </w:rPr>
              <w:fldChar w:fldCharType="begin"/>
            </w:r>
            <w:r w:rsidR="004D3AAD">
              <w:rPr>
                <w:noProof/>
                <w:webHidden/>
              </w:rPr>
              <w:instrText xml:space="preserve"> PAGEREF _Toc218754851 \h </w:instrText>
            </w:r>
            <w:r w:rsidR="004D3AAD">
              <w:rPr>
                <w:noProof/>
                <w:webHidden/>
              </w:rPr>
            </w:r>
            <w:r w:rsidR="004D3AAD">
              <w:rPr>
                <w:noProof/>
                <w:webHidden/>
              </w:rPr>
              <w:fldChar w:fldCharType="separate"/>
            </w:r>
            <w:r w:rsidR="004D3AAD">
              <w:rPr>
                <w:noProof/>
                <w:webHidden/>
              </w:rPr>
              <w:t>2</w:t>
            </w:r>
            <w:r w:rsidR="004D3AAD">
              <w:rPr>
                <w:noProof/>
                <w:webHidden/>
              </w:rPr>
              <w:fldChar w:fldCharType="end"/>
            </w:r>
          </w:hyperlink>
        </w:p>
        <w:p w14:paraId="18B96617" w14:textId="57A1E0F1" w:rsidR="004D3AAD" w:rsidRDefault="004D3AAD">
          <w:pPr>
            <w:pStyle w:val="TOC2"/>
            <w:tabs>
              <w:tab w:val="left" w:pos="960"/>
              <w:tab w:val="right" w:leader="dot" w:pos="9016"/>
            </w:tabs>
            <w:rPr>
              <w:rFonts w:eastAsiaTheme="minorEastAsia"/>
              <w:noProof/>
              <w:sz w:val="24"/>
              <w:szCs w:val="24"/>
              <w:lang w:eastAsia="en-GB"/>
            </w:rPr>
          </w:pPr>
          <w:hyperlink w:anchor="_Toc218754852" w:history="1">
            <w:r w:rsidRPr="00122DDE">
              <w:rPr>
                <w:rStyle w:val="Hyperlink"/>
                <w:noProof/>
              </w:rPr>
              <w:t>1.1</w:t>
            </w:r>
            <w:r>
              <w:rPr>
                <w:rFonts w:eastAsiaTheme="minorEastAsia"/>
                <w:noProof/>
                <w:sz w:val="24"/>
                <w:szCs w:val="24"/>
                <w:lang w:eastAsia="en-GB"/>
              </w:rPr>
              <w:tab/>
            </w:r>
            <w:r w:rsidRPr="00122DDE">
              <w:rPr>
                <w:rStyle w:val="Hyperlink"/>
                <w:noProof/>
              </w:rPr>
              <w:t>What is Systems Engineering</w:t>
            </w:r>
            <w:r>
              <w:rPr>
                <w:noProof/>
                <w:webHidden/>
              </w:rPr>
              <w:tab/>
            </w:r>
            <w:r>
              <w:rPr>
                <w:noProof/>
                <w:webHidden/>
              </w:rPr>
              <w:fldChar w:fldCharType="begin"/>
            </w:r>
            <w:r>
              <w:rPr>
                <w:noProof/>
                <w:webHidden/>
              </w:rPr>
              <w:instrText xml:space="preserve"> PAGEREF _Toc218754852 \h </w:instrText>
            </w:r>
            <w:r>
              <w:rPr>
                <w:noProof/>
                <w:webHidden/>
              </w:rPr>
            </w:r>
            <w:r>
              <w:rPr>
                <w:noProof/>
                <w:webHidden/>
              </w:rPr>
              <w:fldChar w:fldCharType="separate"/>
            </w:r>
            <w:r>
              <w:rPr>
                <w:noProof/>
                <w:webHidden/>
              </w:rPr>
              <w:t>2</w:t>
            </w:r>
            <w:r>
              <w:rPr>
                <w:noProof/>
                <w:webHidden/>
              </w:rPr>
              <w:fldChar w:fldCharType="end"/>
            </w:r>
          </w:hyperlink>
        </w:p>
        <w:p w14:paraId="1B8E3ABA" w14:textId="351EB9ED" w:rsidR="004D3AAD" w:rsidRDefault="004D3AAD">
          <w:pPr>
            <w:pStyle w:val="TOC2"/>
            <w:tabs>
              <w:tab w:val="left" w:pos="960"/>
              <w:tab w:val="right" w:leader="dot" w:pos="9016"/>
            </w:tabs>
            <w:rPr>
              <w:rFonts w:eastAsiaTheme="minorEastAsia"/>
              <w:noProof/>
              <w:sz w:val="24"/>
              <w:szCs w:val="24"/>
              <w:lang w:eastAsia="en-GB"/>
            </w:rPr>
          </w:pPr>
          <w:hyperlink w:anchor="_Toc218754853" w:history="1">
            <w:r w:rsidRPr="00122DDE">
              <w:rPr>
                <w:rStyle w:val="Hyperlink"/>
                <w:noProof/>
              </w:rPr>
              <w:t>1.2</w:t>
            </w:r>
            <w:r>
              <w:rPr>
                <w:rFonts w:eastAsiaTheme="minorEastAsia"/>
                <w:noProof/>
                <w:sz w:val="24"/>
                <w:szCs w:val="24"/>
                <w:lang w:eastAsia="en-GB"/>
              </w:rPr>
              <w:tab/>
            </w:r>
            <w:r w:rsidRPr="00122DDE">
              <w:rPr>
                <w:rStyle w:val="Hyperlink"/>
                <w:noProof/>
              </w:rPr>
              <w:t>Importance of Systems Engineering</w:t>
            </w:r>
            <w:r>
              <w:rPr>
                <w:noProof/>
                <w:webHidden/>
              </w:rPr>
              <w:tab/>
            </w:r>
            <w:r>
              <w:rPr>
                <w:noProof/>
                <w:webHidden/>
              </w:rPr>
              <w:fldChar w:fldCharType="begin"/>
            </w:r>
            <w:r>
              <w:rPr>
                <w:noProof/>
                <w:webHidden/>
              </w:rPr>
              <w:instrText xml:space="preserve"> PAGEREF _Toc218754853 \h </w:instrText>
            </w:r>
            <w:r>
              <w:rPr>
                <w:noProof/>
                <w:webHidden/>
              </w:rPr>
            </w:r>
            <w:r>
              <w:rPr>
                <w:noProof/>
                <w:webHidden/>
              </w:rPr>
              <w:fldChar w:fldCharType="separate"/>
            </w:r>
            <w:r>
              <w:rPr>
                <w:noProof/>
                <w:webHidden/>
              </w:rPr>
              <w:t>2</w:t>
            </w:r>
            <w:r>
              <w:rPr>
                <w:noProof/>
                <w:webHidden/>
              </w:rPr>
              <w:fldChar w:fldCharType="end"/>
            </w:r>
          </w:hyperlink>
        </w:p>
        <w:p w14:paraId="3A6FB827" w14:textId="13A3DA1B" w:rsidR="004D3AAD" w:rsidRDefault="004D3AAD">
          <w:pPr>
            <w:pStyle w:val="TOC1"/>
            <w:tabs>
              <w:tab w:val="right" w:leader="dot" w:pos="9016"/>
            </w:tabs>
            <w:rPr>
              <w:rFonts w:eastAsiaTheme="minorEastAsia"/>
              <w:noProof/>
              <w:sz w:val="24"/>
              <w:szCs w:val="24"/>
              <w:lang w:eastAsia="en-GB"/>
            </w:rPr>
          </w:pPr>
          <w:hyperlink w:anchor="_Toc218754854" w:history="1">
            <w:r w:rsidRPr="00122DDE">
              <w:rPr>
                <w:rStyle w:val="Hyperlink"/>
                <w:noProof/>
              </w:rPr>
              <w:t>Section 2: Redesign of a Household Object</w:t>
            </w:r>
            <w:r>
              <w:rPr>
                <w:noProof/>
                <w:webHidden/>
              </w:rPr>
              <w:tab/>
            </w:r>
            <w:r>
              <w:rPr>
                <w:noProof/>
                <w:webHidden/>
              </w:rPr>
              <w:fldChar w:fldCharType="begin"/>
            </w:r>
            <w:r>
              <w:rPr>
                <w:noProof/>
                <w:webHidden/>
              </w:rPr>
              <w:instrText xml:space="preserve"> PAGEREF _Toc218754854 \h </w:instrText>
            </w:r>
            <w:r>
              <w:rPr>
                <w:noProof/>
                <w:webHidden/>
              </w:rPr>
            </w:r>
            <w:r>
              <w:rPr>
                <w:noProof/>
                <w:webHidden/>
              </w:rPr>
              <w:fldChar w:fldCharType="separate"/>
            </w:r>
            <w:r>
              <w:rPr>
                <w:noProof/>
                <w:webHidden/>
              </w:rPr>
              <w:t>2</w:t>
            </w:r>
            <w:r>
              <w:rPr>
                <w:noProof/>
                <w:webHidden/>
              </w:rPr>
              <w:fldChar w:fldCharType="end"/>
            </w:r>
          </w:hyperlink>
        </w:p>
        <w:p w14:paraId="6AF88E0D" w14:textId="762ACEAC" w:rsidR="004D3AAD" w:rsidRDefault="004D3AAD">
          <w:pPr>
            <w:pStyle w:val="TOC2"/>
            <w:tabs>
              <w:tab w:val="right" w:leader="dot" w:pos="9016"/>
            </w:tabs>
            <w:rPr>
              <w:rFonts w:eastAsiaTheme="minorEastAsia"/>
              <w:noProof/>
              <w:sz w:val="24"/>
              <w:szCs w:val="24"/>
              <w:lang w:eastAsia="en-GB"/>
            </w:rPr>
          </w:pPr>
          <w:hyperlink w:anchor="_Toc218754855" w:history="1">
            <w:r w:rsidRPr="00122DDE">
              <w:rPr>
                <w:rStyle w:val="Hyperlink"/>
                <w:noProof/>
              </w:rPr>
              <w:t>2.1 Requirements</w:t>
            </w:r>
            <w:r>
              <w:rPr>
                <w:noProof/>
                <w:webHidden/>
              </w:rPr>
              <w:tab/>
            </w:r>
            <w:r>
              <w:rPr>
                <w:noProof/>
                <w:webHidden/>
              </w:rPr>
              <w:fldChar w:fldCharType="begin"/>
            </w:r>
            <w:r>
              <w:rPr>
                <w:noProof/>
                <w:webHidden/>
              </w:rPr>
              <w:instrText xml:space="preserve"> PAGEREF _Toc218754855 \h </w:instrText>
            </w:r>
            <w:r>
              <w:rPr>
                <w:noProof/>
                <w:webHidden/>
              </w:rPr>
            </w:r>
            <w:r>
              <w:rPr>
                <w:noProof/>
                <w:webHidden/>
              </w:rPr>
              <w:fldChar w:fldCharType="separate"/>
            </w:r>
            <w:r>
              <w:rPr>
                <w:noProof/>
                <w:webHidden/>
              </w:rPr>
              <w:t>2</w:t>
            </w:r>
            <w:r>
              <w:rPr>
                <w:noProof/>
                <w:webHidden/>
              </w:rPr>
              <w:fldChar w:fldCharType="end"/>
            </w:r>
          </w:hyperlink>
        </w:p>
        <w:p w14:paraId="5C6E796A" w14:textId="4AC93AE9" w:rsidR="004D3AAD" w:rsidRDefault="004D3AAD">
          <w:pPr>
            <w:pStyle w:val="TOC2"/>
            <w:tabs>
              <w:tab w:val="right" w:leader="dot" w:pos="9016"/>
            </w:tabs>
            <w:rPr>
              <w:rFonts w:eastAsiaTheme="minorEastAsia"/>
              <w:noProof/>
              <w:sz w:val="24"/>
              <w:szCs w:val="24"/>
              <w:lang w:eastAsia="en-GB"/>
            </w:rPr>
          </w:pPr>
          <w:hyperlink w:anchor="_Toc218754856" w:history="1">
            <w:r w:rsidRPr="00122DDE">
              <w:rPr>
                <w:rStyle w:val="Hyperlink"/>
                <w:noProof/>
              </w:rPr>
              <w:t>2.2 Analysis</w:t>
            </w:r>
            <w:r>
              <w:rPr>
                <w:noProof/>
                <w:webHidden/>
              </w:rPr>
              <w:tab/>
            </w:r>
            <w:r>
              <w:rPr>
                <w:noProof/>
                <w:webHidden/>
              </w:rPr>
              <w:fldChar w:fldCharType="begin"/>
            </w:r>
            <w:r>
              <w:rPr>
                <w:noProof/>
                <w:webHidden/>
              </w:rPr>
              <w:instrText xml:space="preserve"> PAGEREF _Toc218754856 \h </w:instrText>
            </w:r>
            <w:r>
              <w:rPr>
                <w:noProof/>
                <w:webHidden/>
              </w:rPr>
            </w:r>
            <w:r>
              <w:rPr>
                <w:noProof/>
                <w:webHidden/>
              </w:rPr>
              <w:fldChar w:fldCharType="separate"/>
            </w:r>
            <w:r>
              <w:rPr>
                <w:noProof/>
                <w:webHidden/>
              </w:rPr>
              <w:t>2</w:t>
            </w:r>
            <w:r>
              <w:rPr>
                <w:noProof/>
                <w:webHidden/>
              </w:rPr>
              <w:fldChar w:fldCharType="end"/>
            </w:r>
          </w:hyperlink>
        </w:p>
        <w:p w14:paraId="1534B88B" w14:textId="22F4671B" w:rsidR="004D3AAD" w:rsidRDefault="004D3AAD">
          <w:pPr>
            <w:pStyle w:val="TOC2"/>
            <w:tabs>
              <w:tab w:val="right" w:leader="dot" w:pos="9016"/>
            </w:tabs>
            <w:rPr>
              <w:rFonts w:eastAsiaTheme="minorEastAsia"/>
              <w:noProof/>
              <w:sz w:val="24"/>
              <w:szCs w:val="24"/>
              <w:lang w:eastAsia="en-GB"/>
            </w:rPr>
          </w:pPr>
          <w:hyperlink w:anchor="_Toc218754857" w:history="1">
            <w:r w:rsidRPr="00122DDE">
              <w:rPr>
                <w:rStyle w:val="Hyperlink"/>
                <w:noProof/>
              </w:rPr>
              <w:t>2.3 Required Functionality</w:t>
            </w:r>
            <w:r>
              <w:rPr>
                <w:noProof/>
                <w:webHidden/>
              </w:rPr>
              <w:tab/>
            </w:r>
            <w:r>
              <w:rPr>
                <w:noProof/>
                <w:webHidden/>
              </w:rPr>
              <w:fldChar w:fldCharType="begin"/>
            </w:r>
            <w:r>
              <w:rPr>
                <w:noProof/>
                <w:webHidden/>
              </w:rPr>
              <w:instrText xml:space="preserve"> PAGEREF _Toc218754857 \h </w:instrText>
            </w:r>
            <w:r>
              <w:rPr>
                <w:noProof/>
                <w:webHidden/>
              </w:rPr>
            </w:r>
            <w:r>
              <w:rPr>
                <w:noProof/>
                <w:webHidden/>
              </w:rPr>
              <w:fldChar w:fldCharType="separate"/>
            </w:r>
            <w:r>
              <w:rPr>
                <w:noProof/>
                <w:webHidden/>
              </w:rPr>
              <w:t>4</w:t>
            </w:r>
            <w:r>
              <w:rPr>
                <w:noProof/>
                <w:webHidden/>
              </w:rPr>
              <w:fldChar w:fldCharType="end"/>
            </w:r>
          </w:hyperlink>
        </w:p>
        <w:p w14:paraId="22986897" w14:textId="29B30A75" w:rsidR="004D3AAD" w:rsidRDefault="004D3AAD">
          <w:pPr>
            <w:pStyle w:val="TOC2"/>
            <w:tabs>
              <w:tab w:val="right" w:leader="dot" w:pos="9016"/>
            </w:tabs>
            <w:rPr>
              <w:rFonts w:eastAsiaTheme="minorEastAsia"/>
              <w:noProof/>
              <w:sz w:val="24"/>
              <w:szCs w:val="24"/>
              <w:lang w:eastAsia="en-GB"/>
            </w:rPr>
          </w:pPr>
          <w:hyperlink w:anchor="_Toc218754858" w:history="1">
            <w:r w:rsidRPr="00122DDE">
              <w:rPr>
                <w:rStyle w:val="Hyperlink"/>
                <w:noProof/>
              </w:rPr>
              <w:t>2.4 QFD 1</w:t>
            </w:r>
            <w:r>
              <w:rPr>
                <w:noProof/>
                <w:webHidden/>
              </w:rPr>
              <w:tab/>
            </w:r>
            <w:r>
              <w:rPr>
                <w:noProof/>
                <w:webHidden/>
              </w:rPr>
              <w:fldChar w:fldCharType="begin"/>
            </w:r>
            <w:r>
              <w:rPr>
                <w:noProof/>
                <w:webHidden/>
              </w:rPr>
              <w:instrText xml:space="preserve"> PAGEREF _Toc218754858 \h </w:instrText>
            </w:r>
            <w:r>
              <w:rPr>
                <w:noProof/>
                <w:webHidden/>
              </w:rPr>
            </w:r>
            <w:r>
              <w:rPr>
                <w:noProof/>
                <w:webHidden/>
              </w:rPr>
              <w:fldChar w:fldCharType="separate"/>
            </w:r>
            <w:r>
              <w:rPr>
                <w:noProof/>
                <w:webHidden/>
              </w:rPr>
              <w:t>5</w:t>
            </w:r>
            <w:r>
              <w:rPr>
                <w:noProof/>
                <w:webHidden/>
              </w:rPr>
              <w:fldChar w:fldCharType="end"/>
            </w:r>
          </w:hyperlink>
        </w:p>
        <w:p w14:paraId="4BF13642" w14:textId="57686F60" w:rsidR="004D3AAD" w:rsidRDefault="004D3AAD">
          <w:pPr>
            <w:pStyle w:val="TOC2"/>
            <w:tabs>
              <w:tab w:val="right" w:leader="dot" w:pos="9016"/>
            </w:tabs>
            <w:rPr>
              <w:rFonts w:eastAsiaTheme="minorEastAsia"/>
              <w:noProof/>
              <w:sz w:val="24"/>
              <w:szCs w:val="24"/>
              <w:lang w:eastAsia="en-GB"/>
            </w:rPr>
          </w:pPr>
          <w:hyperlink w:anchor="_Toc218754859" w:history="1">
            <w:r w:rsidRPr="00122DDE">
              <w:rPr>
                <w:rStyle w:val="Hyperlink"/>
                <w:noProof/>
              </w:rPr>
              <w:t>2.5 Concept Generation and Evaluation</w:t>
            </w:r>
            <w:r>
              <w:rPr>
                <w:noProof/>
                <w:webHidden/>
              </w:rPr>
              <w:tab/>
            </w:r>
            <w:r>
              <w:rPr>
                <w:noProof/>
                <w:webHidden/>
              </w:rPr>
              <w:fldChar w:fldCharType="begin"/>
            </w:r>
            <w:r>
              <w:rPr>
                <w:noProof/>
                <w:webHidden/>
              </w:rPr>
              <w:instrText xml:space="preserve"> PAGEREF _Toc218754859 \h </w:instrText>
            </w:r>
            <w:r>
              <w:rPr>
                <w:noProof/>
                <w:webHidden/>
              </w:rPr>
            </w:r>
            <w:r>
              <w:rPr>
                <w:noProof/>
                <w:webHidden/>
              </w:rPr>
              <w:fldChar w:fldCharType="separate"/>
            </w:r>
            <w:r>
              <w:rPr>
                <w:noProof/>
                <w:webHidden/>
              </w:rPr>
              <w:t>7</w:t>
            </w:r>
            <w:r>
              <w:rPr>
                <w:noProof/>
                <w:webHidden/>
              </w:rPr>
              <w:fldChar w:fldCharType="end"/>
            </w:r>
          </w:hyperlink>
        </w:p>
        <w:p w14:paraId="7FBB4DCD" w14:textId="0D00B8F9" w:rsidR="004D3AAD" w:rsidRDefault="004D3AAD">
          <w:pPr>
            <w:pStyle w:val="TOC2"/>
            <w:tabs>
              <w:tab w:val="right" w:leader="dot" w:pos="9016"/>
            </w:tabs>
            <w:rPr>
              <w:rFonts w:eastAsiaTheme="minorEastAsia"/>
              <w:noProof/>
              <w:sz w:val="24"/>
              <w:szCs w:val="24"/>
              <w:lang w:eastAsia="en-GB"/>
            </w:rPr>
          </w:pPr>
          <w:hyperlink w:anchor="_Toc218754860" w:history="1">
            <w:r w:rsidRPr="00122DDE">
              <w:rPr>
                <w:rStyle w:val="Hyperlink"/>
                <w:noProof/>
              </w:rPr>
              <w:t>2.6 QFD 2</w:t>
            </w:r>
            <w:r>
              <w:rPr>
                <w:noProof/>
                <w:webHidden/>
              </w:rPr>
              <w:tab/>
            </w:r>
            <w:r>
              <w:rPr>
                <w:noProof/>
                <w:webHidden/>
              </w:rPr>
              <w:fldChar w:fldCharType="begin"/>
            </w:r>
            <w:r>
              <w:rPr>
                <w:noProof/>
                <w:webHidden/>
              </w:rPr>
              <w:instrText xml:space="preserve"> PAGEREF _Toc218754860 \h </w:instrText>
            </w:r>
            <w:r>
              <w:rPr>
                <w:noProof/>
                <w:webHidden/>
              </w:rPr>
            </w:r>
            <w:r>
              <w:rPr>
                <w:noProof/>
                <w:webHidden/>
              </w:rPr>
              <w:fldChar w:fldCharType="separate"/>
            </w:r>
            <w:r>
              <w:rPr>
                <w:noProof/>
                <w:webHidden/>
              </w:rPr>
              <w:t>8</w:t>
            </w:r>
            <w:r>
              <w:rPr>
                <w:noProof/>
                <w:webHidden/>
              </w:rPr>
              <w:fldChar w:fldCharType="end"/>
            </w:r>
          </w:hyperlink>
        </w:p>
        <w:p w14:paraId="4FA4AAC8" w14:textId="6DA39817" w:rsidR="004D3AAD" w:rsidRDefault="004D3AAD">
          <w:pPr>
            <w:pStyle w:val="TOC1"/>
            <w:tabs>
              <w:tab w:val="right" w:leader="dot" w:pos="9016"/>
            </w:tabs>
            <w:rPr>
              <w:rFonts w:eastAsiaTheme="minorEastAsia"/>
              <w:noProof/>
              <w:sz w:val="24"/>
              <w:szCs w:val="24"/>
              <w:lang w:eastAsia="en-GB"/>
            </w:rPr>
          </w:pPr>
          <w:hyperlink w:anchor="_Toc218754861" w:history="1">
            <w:r w:rsidRPr="00122DDE">
              <w:rPr>
                <w:rStyle w:val="Hyperlink"/>
                <w:noProof/>
              </w:rPr>
              <w:t>Section 3: Final Design</w:t>
            </w:r>
            <w:r>
              <w:rPr>
                <w:noProof/>
                <w:webHidden/>
              </w:rPr>
              <w:tab/>
            </w:r>
            <w:r>
              <w:rPr>
                <w:noProof/>
                <w:webHidden/>
              </w:rPr>
              <w:fldChar w:fldCharType="begin"/>
            </w:r>
            <w:r>
              <w:rPr>
                <w:noProof/>
                <w:webHidden/>
              </w:rPr>
              <w:instrText xml:space="preserve"> PAGEREF _Toc218754861 \h </w:instrText>
            </w:r>
            <w:r>
              <w:rPr>
                <w:noProof/>
                <w:webHidden/>
              </w:rPr>
            </w:r>
            <w:r>
              <w:rPr>
                <w:noProof/>
                <w:webHidden/>
              </w:rPr>
              <w:fldChar w:fldCharType="separate"/>
            </w:r>
            <w:r>
              <w:rPr>
                <w:noProof/>
                <w:webHidden/>
              </w:rPr>
              <w:t>9</w:t>
            </w:r>
            <w:r>
              <w:rPr>
                <w:noProof/>
                <w:webHidden/>
              </w:rPr>
              <w:fldChar w:fldCharType="end"/>
            </w:r>
          </w:hyperlink>
        </w:p>
        <w:p w14:paraId="7B38977D" w14:textId="22A424E0" w:rsidR="004D3AAD" w:rsidRDefault="004D3AAD">
          <w:pPr>
            <w:pStyle w:val="TOC1"/>
            <w:tabs>
              <w:tab w:val="right" w:leader="dot" w:pos="9016"/>
            </w:tabs>
            <w:rPr>
              <w:rFonts w:eastAsiaTheme="minorEastAsia"/>
              <w:noProof/>
              <w:sz w:val="24"/>
              <w:szCs w:val="24"/>
              <w:lang w:eastAsia="en-GB"/>
            </w:rPr>
          </w:pPr>
          <w:hyperlink w:anchor="_Toc218754862" w:history="1">
            <w:r w:rsidRPr="00122DDE">
              <w:rPr>
                <w:rStyle w:val="Hyperlink"/>
                <w:noProof/>
              </w:rPr>
              <w:t>Section: 4 Conclusion</w:t>
            </w:r>
            <w:r>
              <w:rPr>
                <w:noProof/>
                <w:webHidden/>
              </w:rPr>
              <w:tab/>
            </w:r>
            <w:r>
              <w:rPr>
                <w:noProof/>
                <w:webHidden/>
              </w:rPr>
              <w:fldChar w:fldCharType="begin"/>
            </w:r>
            <w:r>
              <w:rPr>
                <w:noProof/>
                <w:webHidden/>
              </w:rPr>
              <w:instrText xml:space="preserve"> PAGEREF _Toc218754862 \h </w:instrText>
            </w:r>
            <w:r>
              <w:rPr>
                <w:noProof/>
                <w:webHidden/>
              </w:rPr>
            </w:r>
            <w:r>
              <w:rPr>
                <w:noProof/>
                <w:webHidden/>
              </w:rPr>
              <w:fldChar w:fldCharType="separate"/>
            </w:r>
            <w:r>
              <w:rPr>
                <w:noProof/>
                <w:webHidden/>
              </w:rPr>
              <w:t>10</w:t>
            </w:r>
            <w:r>
              <w:rPr>
                <w:noProof/>
                <w:webHidden/>
              </w:rPr>
              <w:fldChar w:fldCharType="end"/>
            </w:r>
          </w:hyperlink>
        </w:p>
        <w:p w14:paraId="451898A3" w14:textId="18C47B22" w:rsidR="004D3AAD" w:rsidRDefault="004D3AAD">
          <w:pPr>
            <w:pStyle w:val="TOC1"/>
            <w:tabs>
              <w:tab w:val="right" w:leader="dot" w:pos="9016"/>
            </w:tabs>
            <w:rPr>
              <w:rFonts w:eastAsiaTheme="minorEastAsia"/>
              <w:noProof/>
              <w:sz w:val="24"/>
              <w:szCs w:val="24"/>
              <w:lang w:eastAsia="en-GB"/>
            </w:rPr>
          </w:pPr>
          <w:hyperlink w:anchor="_Toc218754863" w:history="1">
            <w:r w:rsidRPr="00122DDE">
              <w:rPr>
                <w:rStyle w:val="Hyperlink"/>
                <w:noProof/>
              </w:rPr>
              <w:t>References</w:t>
            </w:r>
            <w:r>
              <w:rPr>
                <w:noProof/>
                <w:webHidden/>
              </w:rPr>
              <w:tab/>
            </w:r>
            <w:r>
              <w:rPr>
                <w:noProof/>
                <w:webHidden/>
              </w:rPr>
              <w:fldChar w:fldCharType="begin"/>
            </w:r>
            <w:r>
              <w:rPr>
                <w:noProof/>
                <w:webHidden/>
              </w:rPr>
              <w:instrText xml:space="preserve"> PAGEREF _Toc218754863 \h </w:instrText>
            </w:r>
            <w:r>
              <w:rPr>
                <w:noProof/>
                <w:webHidden/>
              </w:rPr>
            </w:r>
            <w:r>
              <w:rPr>
                <w:noProof/>
                <w:webHidden/>
              </w:rPr>
              <w:fldChar w:fldCharType="separate"/>
            </w:r>
            <w:r>
              <w:rPr>
                <w:noProof/>
                <w:webHidden/>
              </w:rPr>
              <w:t>10</w:t>
            </w:r>
            <w:r>
              <w:rPr>
                <w:noProof/>
                <w:webHidden/>
              </w:rPr>
              <w:fldChar w:fldCharType="end"/>
            </w:r>
          </w:hyperlink>
        </w:p>
        <w:p w14:paraId="30EA1202" w14:textId="5BA4735D" w:rsidR="00F44C78" w:rsidRDefault="00F44C78" w:rsidP="00F44C78">
          <w:r>
            <w:rPr>
              <w:b/>
              <w:bCs/>
              <w:noProof/>
            </w:rPr>
            <w:fldChar w:fldCharType="end"/>
          </w:r>
        </w:p>
      </w:sdtContent>
    </w:sdt>
    <w:p w14:paraId="4D046469" w14:textId="1DC46B9C" w:rsidR="00F44C78" w:rsidRDefault="00F44C78">
      <w:pPr>
        <w:pStyle w:val="TableofFigures"/>
        <w:tabs>
          <w:tab w:val="right" w:leader="dot" w:pos="9016"/>
        </w:tabs>
        <w:rPr>
          <w:noProof/>
        </w:rPr>
      </w:pPr>
      <w:r>
        <w:fldChar w:fldCharType="begin"/>
      </w:r>
      <w:r>
        <w:instrText xml:space="preserve"> TOC \h \z \c "Figure" </w:instrText>
      </w:r>
      <w:r>
        <w:fldChar w:fldCharType="separate"/>
      </w:r>
      <w:hyperlink w:anchor="_Toc218719361" w:history="1">
        <w:r w:rsidRPr="00EE2C04">
          <w:rPr>
            <w:rStyle w:val="Hyperlink"/>
            <w:noProof/>
          </w:rPr>
          <w:t>Figure 1 – The Importance of Each Requirement</w:t>
        </w:r>
        <w:r>
          <w:rPr>
            <w:noProof/>
            <w:webHidden/>
          </w:rPr>
          <w:tab/>
        </w:r>
        <w:r>
          <w:rPr>
            <w:noProof/>
            <w:webHidden/>
          </w:rPr>
          <w:fldChar w:fldCharType="begin"/>
        </w:r>
        <w:r>
          <w:rPr>
            <w:noProof/>
            <w:webHidden/>
          </w:rPr>
          <w:instrText xml:space="preserve"> PAGEREF _Toc218719361 \h </w:instrText>
        </w:r>
        <w:r>
          <w:rPr>
            <w:noProof/>
            <w:webHidden/>
          </w:rPr>
        </w:r>
        <w:r>
          <w:rPr>
            <w:noProof/>
            <w:webHidden/>
          </w:rPr>
          <w:fldChar w:fldCharType="separate"/>
        </w:r>
        <w:r>
          <w:rPr>
            <w:noProof/>
            <w:webHidden/>
          </w:rPr>
          <w:t>4</w:t>
        </w:r>
        <w:r>
          <w:rPr>
            <w:noProof/>
            <w:webHidden/>
          </w:rPr>
          <w:fldChar w:fldCharType="end"/>
        </w:r>
      </w:hyperlink>
    </w:p>
    <w:p w14:paraId="3C8CF586" w14:textId="0A2BC12B" w:rsidR="00F44C78" w:rsidRDefault="00F44C78">
      <w:pPr>
        <w:pStyle w:val="TableofFigures"/>
        <w:tabs>
          <w:tab w:val="right" w:leader="dot" w:pos="9016"/>
        </w:tabs>
        <w:rPr>
          <w:noProof/>
        </w:rPr>
      </w:pPr>
      <w:hyperlink w:anchor="_Toc218719362" w:history="1">
        <w:r w:rsidRPr="00EE2C04">
          <w:rPr>
            <w:rStyle w:val="Hyperlink"/>
            <w:noProof/>
          </w:rPr>
          <w:t>Figure 2 - QFD 1 Results</w:t>
        </w:r>
        <w:r>
          <w:rPr>
            <w:noProof/>
            <w:webHidden/>
          </w:rPr>
          <w:tab/>
        </w:r>
        <w:r>
          <w:rPr>
            <w:noProof/>
            <w:webHidden/>
          </w:rPr>
          <w:fldChar w:fldCharType="begin"/>
        </w:r>
        <w:r>
          <w:rPr>
            <w:noProof/>
            <w:webHidden/>
          </w:rPr>
          <w:instrText xml:space="preserve"> PAGEREF _Toc218719362 \h </w:instrText>
        </w:r>
        <w:r>
          <w:rPr>
            <w:noProof/>
            <w:webHidden/>
          </w:rPr>
        </w:r>
        <w:r>
          <w:rPr>
            <w:noProof/>
            <w:webHidden/>
          </w:rPr>
          <w:fldChar w:fldCharType="separate"/>
        </w:r>
        <w:r>
          <w:rPr>
            <w:noProof/>
            <w:webHidden/>
          </w:rPr>
          <w:t>6</w:t>
        </w:r>
        <w:r>
          <w:rPr>
            <w:noProof/>
            <w:webHidden/>
          </w:rPr>
          <w:fldChar w:fldCharType="end"/>
        </w:r>
      </w:hyperlink>
    </w:p>
    <w:p w14:paraId="06B3E64E" w14:textId="12D039F2" w:rsidR="00F44C78" w:rsidRDefault="00F44C78">
      <w:pPr>
        <w:pStyle w:val="TableofFigures"/>
        <w:tabs>
          <w:tab w:val="right" w:leader="dot" w:pos="9016"/>
        </w:tabs>
        <w:rPr>
          <w:noProof/>
        </w:rPr>
      </w:pPr>
      <w:hyperlink w:anchor="_Toc218719363" w:history="1">
        <w:r w:rsidRPr="00EE2C04">
          <w:rPr>
            <w:rStyle w:val="Hyperlink"/>
            <w:noProof/>
          </w:rPr>
          <w:t>Figure 3 - Importance of Design Features</w:t>
        </w:r>
        <w:r>
          <w:rPr>
            <w:noProof/>
            <w:webHidden/>
          </w:rPr>
          <w:tab/>
        </w:r>
        <w:r>
          <w:rPr>
            <w:noProof/>
            <w:webHidden/>
          </w:rPr>
          <w:fldChar w:fldCharType="begin"/>
        </w:r>
        <w:r>
          <w:rPr>
            <w:noProof/>
            <w:webHidden/>
          </w:rPr>
          <w:instrText xml:space="preserve"> PAGEREF _Toc218719363 \h </w:instrText>
        </w:r>
        <w:r>
          <w:rPr>
            <w:noProof/>
            <w:webHidden/>
          </w:rPr>
        </w:r>
        <w:r>
          <w:rPr>
            <w:noProof/>
            <w:webHidden/>
          </w:rPr>
          <w:fldChar w:fldCharType="separate"/>
        </w:r>
        <w:r>
          <w:rPr>
            <w:noProof/>
            <w:webHidden/>
          </w:rPr>
          <w:t>9</w:t>
        </w:r>
        <w:r>
          <w:rPr>
            <w:noProof/>
            <w:webHidden/>
          </w:rPr>
          <w:fldChar w:fldCharType="end"/>
        </w:r>
      </w:hyperlink>
    </w:p>
    <w:p w14:paraId="5D1614CA" w14:textId="77777777" w:rsidR="00F44C78" w:rsidRDefault="00F44C78">
      <w:pPr>
        <w:rPr>
          <w:noProof/>
        </w:rPr>
      </w:pPr>
      <w:r>
        <w:fldChar w:fldCharType="end"/>
      </w:r>
      <w:r>
        <w:fldChar w:fldCharType="begin"/>
      </w:r>
      <w:r>
        <w:instrText xml:space="preserve"> TOC \h \z \c "Table" </w:instrText>
      </w:r>
      <w:r>
        <w:fldChar w:fldCharType="separate"/>
      </w:r>
    </w:p>
    <w:p w14:paraId="332876EE" w14:textId="31EEF889" w:rsidR="00F44C78" w:rsidRDefault="00F44C78">
      <w:pPr>
        <w:pStyle w:val="TableofFigures"/>
        <w:tabs>
          <w:tab w:val="right" w:leader="dot" w:pos="9016"/>
        </w:tabs>
        <w:rPr>
          <w:rFonts w:eastAsiaTheme="minorEastAsia"/>
          <w:noProof/>
          <w:sz w:val="24"/>
          <w:szCs w:val="24"/>
          <w:lang w:eastAsia="en-GB"/>
        </w:rPr>
      </w:pPr>
      <w:hyperlink w:anchor="_Toc218719371" w:history="1">
        <w:r w:rsidRPr="0018529F">
          <w:rPr>
            <w:rStyle w:val="Hyperlink"/>
            <w:noProof/>
          </w:rPr>
          <w:t>Table 1 - Pairwise for Requirements</w:t>
        </w:r>
        <w:r>
          <w:rPr>
            <w:noProof/>
            <w:webHidden/>
          </w:rPr>
          <w:tab/>
        </w:r>
        <w:r>
          <w:rPr>
            <w:noProof/>
            <w:webHidden/>
          </w:rPr>
          <w:fldChar w:fldCharType="begin"/>
        </w:r>
        <w:r>
          <w:rPr>
            <w:noProof/>
            <w:webHidden/>
          </w:rPr>
          <w:instrText xml:space="preserve"> PAGEREF _Toc218719371 \h </w:instrText>
        </w:r>
        <w:r>
          <w:rPr>
            <w:noProof/>
            <w:webHidden/>
          </w:rPr>
        </w:r>
        <w:r>
          <w:rPr>
            <w:noProof/>
            <w:webHidden/>
          </w:rPr>
          <w:fldChar w:fldCharType="separate"/>
        </w:r>
        <w:r>
          <w:rPr>
            <w:noProof/>
            <w:webHidden/>
          </w:rPr>
          <w:t>3</w:t>
        </w:r>
        <w:r>
          <w:rPr>
            <w:noProof/>
            <w:webHidden/>
          </w:rPr>
          <w:fldChar w:fldCharType="end"/>
        </w:r>
      </w:hyperlink>
    </w:p>
    <w:p w14:paraId="3267515E" w14:textId="12D39953" w:rsidR="00F44C78" w:rsidRDefault="00F44C78">
      <w:pPr>
        <w:pStyle w:val="TableofFigures"/>
        <w:tabs>
          <w:tab w:val="right" w:leader="dot" w:pos="9016"/>
        </w:tabs>
        <w:rPr>
          <w:rFonts w:eastAsiaTheme="minorEastAsia"/>
          <w:noProof/>
          <w:sz w:val="24"/>
          <w:szCs w:val="24"/>
          <w:lang w:eastAsia="en-GB"/>
        </w:rPr>
      </w:pPr>
      <w:hyperlink w:anchor="_Toc218719372" w:history="1">
        <w:r w:rsidRPr="0018529F">
          <w:rPr>
            <w:rStyle w:val="Hyperlink"/>
            <w:noProof/>
          </w:rPr>
          <w:t>Table 2 - QFD 1</w:t>
        </w:r>
        <w:r>
          <w:rPr>
            <w:noProof/>
            <w:webHidden/>
          </w:rPr>
          <w:tab/>
        </w:r>
        <w:r>
          <w:rPr>
            <w:noProof/>
            <w:webHidden/>
          </w:rPr>
          <w:fldChar w:fldCharType="begin"/>
        </w:r>
        <w:r>
          <w:rPr>
            <w:noProof/>
            <w:webHidden/>
          </w:rPr>
          <w:instrText xml:space="preserve"> PAGEREF _Toc218719372 \h </w:instrText>
        </w:r>
        <w:r>
          <w:rPr>
            <w:noProof/>
            <w:webHidden/>
          </w:rPr>
        </w:r>
        <w:r>
          <w:rPr>
            <w:noProof/>
            <w:webHidden/>
          </w:rPr>
          <w:fldChar w:fldCharType="separate"/>
        </w:r>
        <w:r>
          <w:rPr>
            <w:noProof/>
            <w:webHidden/>
          </w:rPr>
          <w:t>5</w:t>
        </w:r>
        <w:r>
          <w:rPr>
            <w:noProof/>
            <w:webHidden/>
          </w:rPr>
          <w:fldChar w:fldCharType="end"/>
        </w:r>
      </w:hyperlink>
    </w:p>
    <w:p w14:paraId="40A952DF" w14:textId="551AEF76" w:rsidR="00F44C78" w:rsidRDefault="00F44C78">
      <w:pPr>
        <w:pStyle w:val="TableofFigures"/>
        <w:tabs>
          <w:tab w:val="right" w:leader="dot" w:pos="9016"/>
        </w:tabs>
        <w:rPr>
          <w:rFonts w:eastAsiaTheme="minorEastAsia"/>
          <w:noProof/>
          <w:sz w:val="24"/>
          <w:szCs w:val="24"/>
          <w:lang w:eastAsia="en-GB"/>
        </w:rPr>
      </w:pPr>
      <w:hyperlink w:anchor="_Toc218719373" w:history="1">
        <w:r w:rsidRPr="0018529F">
          <w:rPr>
            <w:rStyle w:val="Hyperlink"/>
            <w:noProof/>
          </w:rPr>
          <w:t>Table 3 - Functional Means Analysis</w:t>
        </w:r>
        <w:r>
          <w:rPr>
            <w:noProof/>
            <w:webHidden/>
          </w:rPr>
          <w:tab/>
        </w:r>
        <w:r>
          <w:rPr>
            <w:noProof/>
            <w:webHidden/>
          </w:rPr>
          <w:fldChar w:fldCharType="begin"/>
        </w:r>
        <w:r>
          <w:rPr>
            <w:noProof/>
            <w:webHidden/>
          </w:rPr>
          <w:instrText xml:space="preserve"> PAGEREF _Toc218719373 \h </w:instrText>
        </w:r>
        <w:r>
          <w:rPr>
            <w:noProof/>
            <w:webHidden/>
          </w:rPr>
        </w:r>
        <w:r>
          <w:rPr>
            <w:noProof/>
            <w:webHidden/>
          </w:rPr>
          <w:fldChar w:fldCharType="separate"/>
        </w:r>
        <w:r>
          <w:rPr>
            <w:noProof/>
            <w:webHidden/>
          </w:rPr>
          <w:t>7</w:t>
        </w:r>
        <w:r>
          <w:rPr>
            <w:noProof/>
            <w:webHidden/>
          </w:rPr>
          <w:fldChar w:fldCharType="end"/>
        </w:r>
      </w:hyperlink>
    </w:p>
    <w:p w14:paraId="3ADD190B" w14:textId="0549C66F" w:rsidR="00F44C78" w:rsidRDefault="00F44C78">
      <w:pPr>
        <w:pStyle w:val="TableofFigures"/>
        <w:tabs>
          <w:tab w:val="right" w:leader="dot" w:pos="9016"/>
        </w:tabs>
        <w:rPr>
          <w:rFonts w:eastAsiaTheme="minorEastAsia"/>
          <w:noProof/>
          <w:sz w:val="24"/>
          <w:szCs w:val="24"/>
          <w:lang w:eastAsia="en-GB"/>
        </w:rPr>
      </w:pPr>
      <w:hyperlink w:anchor="_Toc218719374" w:history="1">
        <w:r w:rsidRPr="0018529F">
          <w:rPr>
            <w:rStyle w:val="Hyperlink"/>
            <w:noProof/>
          </w:rPr>
          <w:t>Table 4 - QFD 2</w:t>
        </w:r>
        <w:r>
          <w:rPr>
            <w:noProof/>
            <w:webHidden/>
          </w:rPr>
          <w:tab/>
        </w:r>
        <w:r>
          <w:rPr>
            <w:noProof/>
            <w:webHidden/>
          </w:rPr>
          <w:fldChar w:fldCharType="begin"/>
        </w:r>
        <w:r>
          <w:rPr>
            <w:noProof/>
            <w:webHidden/>
          </w:rPr>
          <w:instrText xml:space="preserve"> PAGEREF _Toc218719374 \h </w:instrText>
        </w:r>
        <w:r>
          <w:rPr>
            <w:noProof/>
            <w:webHidden/>
          </w:rPr>
        </w:r>
        <w:r>
          <w:rPr>
            <w:noProof/>
            <w:webHidden/>
          </w:rPr>
          <w:fldChar w:fldCharType="separate"/>
        </w:r>
        <w:r>
          <w:rPr>
            <w:noProof/>
            <w:webHidden/>
          </w:rPr>
          <w:t>8</w:t>
        </w:r>
        <w:r>
          <w:rPr>
            <w:noProof/>
            <w:webHidden/>
          </w:rPr>
          <w:fldChar w:fldCharType="end"/>
        </w:r>
      </w:hyperlink>
    </w:p>
    <w:p w14:paraId="04BCBD97" w14:textId="5C3E4CD3" w:rsidR="00F44C78" w:rsidRDefault="00F44C78">
      <w:pPr>
        <w:rPr>
          <w:rFonts w:asciiTheme="majorHAnsi" w:eastAsiaTheme="majorEastAsia" w:hAnsiTheme="majorHAnsi" w:cstheme="majorBidi"/>
          <w:color w:val="0F4761" w:themeColor="accent1" w:themeShade="BF"/>
          <w:sz w:val="40"/>
          <w:szCs w:val="40"/>
        </w:rPr>
      </w:pPr>
      <w:r>
        <w:fldChar w:fldCharType="end"/>
      </w:r>
      <w:r>
        <w:br w:type="page"/>
      </w:r>
    </w:p>
    <w:p w14:paraId="4A0F6DFC" w14:textId="1EC19D50" w:rsidR="002D7572" w:rsidRDefault="002D7572" w:rsidP="002D7572">
      <w:pPr>
        <w:pStyle w:val="Heading1"/>
      </w:pPr>
      <w:bookmarkStart w:id="0" w:name="_Toc218754851"/>
      <w:r>
        <w:lastRenderedPageBreak/>
        <w:t>Section 1: Introduction</w:t>
      </w:r>
      <w:bookmarkEnd w:id="0"/>
      <w:r>
        <w:t xml:space="preserve"> </w:t>
      </w:r>
    </w:p>
    <w:p w14:paraId="2FAACFD9" w14:textId="4223ED95" w:rsidR="002D7572" w:rsidRDefault="00C148FA" w:rsidP="00C148FA">
      <w:pPr>
        <w:pStyle w:val="Heading2"/>
        <w:numPr>
          <w:ilvl w:val="1"/>
          <w:numId w:val="2"/>
        </w:numPr>
      </w:pPr>
      <w:bookmarkStart w:id="1" w:name="_Toc218754852"/>
      <w:r>
        <w:t>What is Systems Engineering</w:t>
      </w:r>
      <w:bookmarkEnd w:id="1"/>
    </w:p>
    <w:p w14:paraId="7DB8B8E1" w14:textId="21CA1DB0" w:rsidR="004413E5" w:rsidRDefault="00BD62EC" w:rsidP="00201894">
      <w:pPr>
        <w:jc w:val="both"/>
      </w:pPr>
      <w:r>
        <w:t xml:space="preserve">Systems engineering is </w:t>
      </w:r>
      <w:r w:rsidR="00DF40C9">
        <w:t xml:space="preserve">one of the most important things to any engineering discipline, it is </w:t>
      </w:r>
      <w:r w:rsidR="00FB3C61">
        <w:t xml:space="preserve">used </w:t>
      </w:r>
      <w:r w:rsidR="00E736B9">
        <w:t xml:space="preserve">in the </w:t>
      </w:r>
      <w:r w:rsidR="00FC6CDA">
        <w:t>development of complex systems</w:t>
      </w:r>
      <w:sdt>
        <w:sdtPr>
          <w:id w:val="14899083"/>
          <w:citation/>
        </w:sdtPr>
        <w:sdtContent>
          <w:r w:rsidR="00CB0E20">
            <w:fldChar w:fldCharType="begin"/>
          </w:r>
          <w:r w:rsidR="00CB0E20">
            <w:instrText xml:space="preserve"> CITATION Kos20 \l 2057 </w:instrText>
          </w:r>
          <w:r w:rsidR="00CB0E20">
            <w:fldChar w:fldCharType="separate"/>
          </w:r>
          <w:r w:rsidR="00060F25">
            <w:rPr>
              <w:noProof/>
            </w:rPr>
            <w:t xml:space="preserve"> </w:t>
          </w:r>
          <w:r w:rsidR="00060F25" w:rsidRPr="00060F25">
            <w:rPr>
              <w:noProof/>
            </w:rPr>
            <w:t>[1]</w:t>
          </w:r>
          <w:r w:rsidR="00CB0E20">
            <w:fldChar w:fldCharType="end"/>
          </w:r>
        </w:sdtContent>
      </w:sdt>
      <w:r w:rsidR="00FC6CDA">
        <w:t>.</w:t>
      </w:r>
      <w:r w:rsidR="004D6EA3">
        <w:t xml:space="preserve"> The discipli</w:t>
      </w:r>
      <w:r w:rsidR="00A55A1C">
        <w:t xml:space="preserve">ne systems engineering </w:t>
      </w:r>
      <w:r w:rsidR="00837545">
        <w:t>can</w:t>
      </w:r>
      <w:r w:rsidR="00A55A1C">
        <w:t xml:space="preserve"> lead to its own </w:t>
      </w:r>
      <w:r w:rsidR="00837545">
        <w:t xml:space="preserve">mindset, people who </w:t>
      </w:r>
      <w:r w:rsidR="00EA5A43">
        <w:t>adopt this mindset</w:t>
      </w:r>
      <w:r w:rsidR="00837545">
        <w:t xml:space="preserve"> are called systems thinkers </w:t>
      </w:r>
      <w:sdt>
        <w:sdtPr>
          <w:id w:val="-389268986"/>
          <w:citation/>
        </w:sdtPr>
        <w:sdtContent>
          <w:r w:rsidR="00837545">
            <w:fldChar w:fldCharType="begin"/>
          </w:r>
          <w:r w:rsidR="00837545">
            <w:instrText xml:space="preserve"> CITATION Gib25 \l 2057 </w:instrText>
          </w:r>
          <w:r w:rsidR="00837545">
            <w:fldChar w:fldCharType="separate"/>
          </w:r>
          <w:r w:rsidR="00837545" w:rsidRPr="00837545">
            <w:rPr>
              <w:noProof/>
            </w:rPr>
            <w:t>[2]</w:t>
          </w:r>
          <w:r w:rsidR="00837545">
            <w:fldChar w:fldCharType="end"/>
          </w:r>
        </w:sdtContent>
      </w:sdt>
      <w:r w:rsidR="00837545">
        <w:t xml:space="preserve">. </w:t>
      </w:r>
      <w:r w:rsidR="007E2778">
        <w:t xml:space="preserve">A system can be anything with multiple parts, there may be </w:t>
      </w:r>
      <w:r w:rsidR="0028087A">
        <w:t>subsystems to this system each with their own individual system</w:t>
      </w:r>
      <w:r w:rsidR="00A7371B">
        <w:t xml:space="preserve"> and the system will also likely be part of a bigger system </w:t>
      </w:r>
      <w:r w:rsidR="000D2157">
        <w:t xml:space="preserve">being a subsystem itself in that scenario. </w:t>
      </w:r>
    </w:p>
    <w:p w14:paraId="3D2FD3B6" w14:textId="2FF4CF29" w:rsidR="00C148FA" w:rsidRDefault="00C148FA" w:rsidP="00C148FA">
      <w:pPr>
        <w:pStyle w:val="Heading2"/>
        <w:numPr>
          <w:ilvl w:val="1"/>
          <w:numId w:val="2"/>
        </w:numPr>
      </w:pPr>
      <w:bookmarkStart w:id="2" w:name="_Toc218754853"/>
      <w:r>
        <w:t>Importance of Systems Engineering</w:t>
      </w:r>
      <w:bookmarkEnd w:id="2"/>
    </w:p>
    <w:p w14:paraId="2F7D0E33" w14:textId="3ED5CEF9" w:rsidR="00C148FA" w:rsidRDefault="00122DFE" w:rsidP="00201894">
      <w:pPr>
        <w:pStyle w:val="ListParagraph"/>
        <w:ind w:left="0"/>
        <w:jc w:val="both"/>
      </w:pPr>
      <w:r>
        <w:t>Without systems engineering simple design flaws may be overlooked in the beginning steps of making a pr</w:t>
      </w:r>
      <w:r w:rsidR="007A27E4">
        <w:t>oduct</w:t>
      </w:r>
      <w:r>
        <w:t>. For a company this could mean potentially large cost implications and reputational damage</w:t>
      </w:r>
      <w:r w:rsidR="001E64E7">
        <w:t>,</w:t>
      </w:r>
      <w:r>
        <w:t xml:space="preserve"> both being possibly irreversible. </w:t>
      </w:r>
      <w:r>
        <w:t>Therefore</w:t>
      </w:r>
      <w:r w:rsidR="00D14BC7">
        <w:t>,</w:t>
      </w:r>
      <w:r>
        <w:t xml:space="preserve"> highlighting the importance of the systems </w:t>
      </w:r>
      <w:r w:rsidR="00A55A1C">
        <w:t xml:space="preserve">thinkers </w:t>
      </w:r>
      <w:r>
        <w:t>in any engineering discipline in a company.</w:t>
      </w:r>
    </w:p>
    <w:p w14:paraId="2817B12D" w14:textId="5AEF0826" w:rsidR="00C148FA" w:rsidRDefault="00C148FA" w:rsidP="00C148FA">
      <w:pPr>
        <w:pStyle w:val="Heading1"/>
      </w:pPr>
      <w:bookmarkStart w:id="3" w:name="_Toc218754854"/>
      <w:r>
        <w:t>Section 2: Redesign of a Household Object</w:t>
      </w:r>
      <w:bookmarkEnd w:id="3"/>
      <w:r>
        <w:t xml:space="preserve"> </w:t>
      </w:r>
    </w:p>
    <w:p w14:paraId="0BE7C6C6" w14:textId="65441196" w:rsidR="00C148FA" w:rsidRDefault="00C148FA" w:rsidP="00C148FA">
      <w:pPr>
        <w:pStyle w:val="Heading2"/>
      </w:pPr>
      <w:bookmarkStart w:id="4" w:name="_Toc218754855"/>
      <w:r>
        <w:t>2.1 Requirements</w:t>
      </w:r>
      <w:bookmarkEnd w:id="4"/>
      <w:r>
        <w:t xml:space="preserve"> </w:t>
      </w:r>
    </w:p>
    <w:p w14:paraId="3383D058" w14:textId="77777777" w:rsidR="00AF4AF2" w:rsidRDefault="00845875" w:rsidP="009C1F1F">
      <w:pPr>
        <w:jc w:val="both"/>
      </w:pPr>
      <w:r>
        <w:t>The household object</w:t>
      </w:r>
      <w:r w:rsidR="00765EAC">
        <w:t xml:space="preserve"> picked by the engineer to redesign was the oven. This choice was made due to the </w:t>
      </w:r>
      <w:r w:rsidR="00B373DE">
        <w:t xml:space="preserve">multiple challenges the family using it </w:t>
      </w:r>
      <w:r w:rsidR="002631B4">
        <w:t xml:space="preserve">were facing every day. </w:t>
      </w:r>
      <w:r w:rsidR="00A15DF9">
        <w:t>The first step the engineer needed to take was to learn the requirements of the system</w:t>
      </w:r>
      <w:r w:rsidR="00D871F2">
        <w:t xml:space="preserve">, this was achieved by interviewing the members of the family. </w:t>
      </w:r>
    </w:p>
    <w:p w14:paraId="2A1D0C41" w14:textId="352FE431" w:rsidR="00C148FA" w:rsidRDefault="008C5ACC" w:rsidP="009C1F1F">
      <w:pPr>
        <w:jc w:val="both"/>
      </w:pPr>
      <w:r>
        <w:t xml:space="preserve">The </w:t>
      </w:r>
      <w:r w:rsidR="004856F1">
        <w:t>Operator requires that the machine shall detect when the oven door is open. The Operator also requires that the machine shall ha</w:t>
      </w:r>
      <w:r w:rsidR="000A3D9E">
        <w:t>ve</w:t>
      </w:r>
      <w:r w:rsidR="004856F1">
        <w:t xml:space="preserve"> a reliable means o</w:t>
      </w:r>
      <w:r w:rsidR="005D7214">
        <w:t xml:space="preserve">f cleaning itself. </w:t>
      </w:r>
      <w:r w:rsidR="003376CF">
        <w:t xml:space="preserve">The next </w:t>
      </w:r>
      <w:r w:rsidR="00367983">
        <w:t xml:space="preserve">stakeholder </w:t>
      </w:r>
      <w:r w:rsidR="003376CF">
        <w:t xml:space="preserve">to be interview was the Chef. The Chef </w:t>
      </w:r>
      <w:r w:rsidR="00175F3A">
        <w:t xml:space="preserve">requires to know when meat has reached an internal cooked temperature. </w:t>
      </w:r>
      <w:r w:rsidR="00367983">
        <w:t xml:space="preserve">Finally, the final </w:t>
      </w:r>
      <w:r w:rsidR="006D2A96">
        <w:t>member</w:t>
      </w:r>
      <w:r w:rsidR="00367983">
        <w:t xml:space="preserve"> to </w:t>
      </w:r>
      <w:r w:rsidR="006D2A96">
        <w:t xml:space="preserve">be interviewed was the Leader. The Leader requires that the machine shall </w:t>
      </w:r>
      <w:r w:rsidR="00CD4E6F">
        <w:t xml:space="preserve">detect when the beige food is at the right level of crispiness. </w:t>
      </w:r>
      <w:r w:rsidR="00A35E4A">
        <w:t xml:space="preserve">The Leader also requires </w:t>
      </w:r>
      <w:r w:rsidR="00F83646">
        <w:t>that the machine makes an audible noise when up to the correct temperature.</w:t>
      </w:r>
      <w:r w:rsidR="00482A9D">
        <w:t xml:space="preserve"> </w:t>
      </w:r>
    </w:p>
    <w:p w14:paraId="435BFB54" w14:textId="0529C597" w:rsidR="00C148FA" w:rsidRDefault="00C148FA" w:rsidP="00C148FA">
      <w:pPr>
        <w:pStyle w:val="Heading2"/>
      </w:pPr>
      <w:bookmarkStart w:id="5" w:name="_Toc218754856"/>
      <w:r>
        <w:t>2.2 Analysis</w:t>
      </w:r>
      <w:bookmarkEnd w:id="5"/>
    </w:p>
    <w:p w14:paraId="397A4BD1" w14:textId="77777777" w:rsidR="00DE4F4F" w:rsidRDefault="00DE4F4F" w:rsidP="00DE4F4F">
      <w:pPr>
        <w:jc w:val="both"/>
      </w:pPr>
      <w:r>
        <w:t>The next step for a systems engineer is to figure out the most important of all the requirements. A useful tool to figure this out is pairwise, this tool allows the user to compare each requirement individually against each different requirement and give it a scoring. The scoring system works by numbering the requirements in comparison to each other. The numbers 1, 2, 5, 9, 0.5, 0.2 and 0.11 are used. The use of 1 shows no preference between two requirements, 2 showing slight preference, 5 being a preference, 9 being a strong preference and the reciprocals of these numbers (1, 0.5, 0.2, 0.11) being used when showing there is a preference for the other requirement. The engineer carried out this process and produced the below table:</w:t>
      </w:r>
    </w:p>
    <w:p w14:paraId="652BEC01" w14:textId="77777777" w:rsidR="00DE4F4F" w:rsidRDefault="00DE4F4F" w:rsidP="00DE4F4F"/>
    <w:p w14:paraId="6192A6BB" w14:textId="77777777" w:rsidR="00DE4F4F" w:rsidRDefault="00DE4F4F" w:rsidP="00DE4F4F"/>
    <w:p w14:paraId="6109BCCD" w14:textId="4271A7EA" w:rsidR="00DE4F4F" w:rsidRDefault="00DE4F4F" w:rsidP="00DE4F4F">
      <w:pPr>
        <w:pStyle w:val="Caption"/>
        <w:keepNext/>
        <w:jc w:val="center"/>
      </w:pPr>
      <w:bookmarkStart w:id="6" w:name="_Toc218719371"/>
      <w:r>
        <w:lastRenderedPageBreak/>
        <w:t xml:space="preserve">Table </w:t>
      </w:r>
      <w:r>
        <w:fldChar w:fldCharType="begin"/>
      </w:r>
      <w:r>
        <w:instrText xml:space="preserve"> SEQ Table \* ARABIC </w:instrText>
      </w:r>
      <w:r>
        <w:fldChar w:fldCharType="separate"/>
      </w:r>
      <w:r w:rsidR="00A2253A">
        <w:rPr>
          <w:noProof/>
        </w:rPr>
        <w:t>1</w:t>
      </w:r>
      <w:r>
        <w:fldChar w:fldCharType="end"/>
      </w:r>
      <w:r>
        <w:t xml:space="preserve"> - Pairwise for Requirements</w:t>
      </w:r>
      <w:bookmarkEnd w:id="6"/>
    </w:p>
    <w:tbl>
      <w:tblPr>
        <w:tblW w:w="9629" w:type="dxa"/>
        <w:tblInd w:w="-312" w:type="dxa"/>
        <w:tblLook w:val="04A0" w:firstRow="1" w:lastRow="0" w:firstColumn="1" w:lastColumn="0" w:noHBand="0" w:noVBand="1"/>
      </w:tblPr>
      <w:tblGrid>
        <w:gridCol w:w="961"/>
        <w:gridCol w:w="3320"/>
        <w:gridCol w:w="522"/>
        <w:gridCol w:w="716"/>
        <w:gridCol w:w="708"/>
        <w:gridCol w:w="709"/>
        <w:gridCol w:w="634"/>
        <w:gridCol w:w="706"/>
        <w:gridCol w:w="645"/>
        <w:gridCol w:w="708"/>
      </w:tblGrid>
      <w:tr w:rsidR="00DE4F4F" w:rsidRPr="00C032A9" w14:paraId="61A73077" w14:textId="77777777" w:rsidTr="00FF6F6D">
        <w:trPr>
          <w:trHeight w:val="260"/>
        </w:trPr>
        <w:tc>
          <w:tcPr>
            <w:tcW w:w="961" w:type="dxa"/>
            <w:tcBorders>
              <w:top w:val="single" w:sz="8" w:space="0" w:color="auto"/>
              <w:left w:val="single" w:sz="8" w:space="0" w:color="auto"/>
              <w:bottom w:val="nil"/>
              <w:right w:val="single" w:sz="4" w:space="0" w:color="auto"/>
            </w:tcBorders>
            <w:noWrap/>
            <w:vAlign w:val="bottom"/>
            <w:hideMark/>
          </w:tcPr>
          <w:p w14:paraId="4D9CE787" w14:textId="77777777" w:rsidR="00DE4F4F" w:rsidRPr="00C032A9" w:rsidRDefault="00DE4F4F" w:rsidP="00FF6F6D">
            <w:pPr>
              <w:spacing w:after="0" w:line="240" w:lineRule="auto"/>
              <w:rPr>
                <w:rFonts w:ascii="Arial" w:eastAsia="Times New Roman" w:hAnsi="Arial" w:cs="Arial"/>
                <w:kern w:val="0"/>
                <w:sz w:val="20"/>
                <w:szCs w:val="20"/>
                <w:lang w:eastAsia="en-GB"/>
                <w14:ligatures w14:val="none"/>
              </w:rPr>
            </w:pPr>
            <w:r w:rsidRPr="00C032A9">
              <w:rPr>
                <w:rFonts w:ascii="Arial" w:eastAsia="Times New Roman" w:hAnsi="Arial" w:cs="Arial"/>
                <w:kern w:val="0"/>
                <w:sz w:val="20"/>
                <w:szCs w:val="20"/>
                <w:lang w:eastAsia="en-GB"/>
                <w14:ligatures w14:val="none"/>
              </w:rPr>
              <w:t> </w:t>
            </w:r>
          </w:p>
        </w:tc>
        <w:tc>
          <w:tcPr>
            <w:tcW w:w="3320" w:type="dxa"/>
            <w:tcBorders>
              <w:top w:val="single" w:sz="8" w:space="0" w:color="auto"/>
              <w:left w:val="nil"/>
              <w:bottom w:val="nil"/>
              <w:right w:val="nil"/>
            </w:tcBorders>
            <w:noWrap/>
            <w:hideMark/>
          </w:tcPr>
          <w:p w14:paraId="176B04D4" w14:textId="77777777" w:rsidR="00DE4F4F" w:rsidRPr="00C032A9" w:rsidRDefault="00DE4F4F" w:rsidP="00FF6F6D">
            <w:pPr>
              <w:spacing w:after="0" w:line="240" w:lineRule="auto"/>
              <w:rPr>
                <w:rFonts w:ascii="Arial" w:eastAsia="Times New Roman" w:hAnsi="Arial" w:cs="Arial"/>
                <w:kern w:val="0"/>
                <w:sz w:val="20"/>
                <w:szCs w:val="20"/>
                <w:lang w:eastAsia="en-GB"/>
                <w14:ligatures w14:val="none"/>
              </w:rPr>
            </w:pPr>
            <w:r w:rsidRPr="00C032A9">
              <w:rPr>
                <w:rFonts w:ascii="Arial" w:eastAsia="Times New Roman" w:hAnsi="Arial" w:cs="Arial"/>
                <w:kern w:val="0"/>
                <w:sz w:val="20"/>
                <w:szCs w:val="20"/>
                <w:lang w:eastAsia="en-GB"/>
                <w14:ligatures w14:val="none"/>
              </w:rPr>
              <w:t> </w:t>
            </w:r>
          </w:p>
        </w:tc>
        <w:tc>
          <w:tcPr>
            <w:tcW w:w="522" w:type="dxa"/>
            <w:tcBorders>
              <w:top w:val="single" w:sz="8" w:space="0" w:color="auto"/>
              <w:left w:val="single" w:sz="8" w:space="0" w:color="auto"/>
              <w:bottom w:val="nil"/>
              <w:right w:val="single" w:sz="4" w:space="0" w:color="auto"/>
            </w:tcBorders>
            <w:vAlign w:val="center"/>
            <w:hideMark/>
          </w:tcPr>
          <w:p w14:paraId="7FA50A3C" w14:textId="77777777" w:rsidR="00DE4F4F" w:rsidRPr="00C032A9" w:rsidRDefault="00DE4F4F" w:rsidP="00FF6F6D">
            <w:pPr>
              <w:spacing w:after="0" w:line="240" w:lineRule="auto"/>
              <w:jc w:val="center"/>
              <w:rPr>
                <w:rFonts w:ascii="Arial" w:eastAsia="Times New Roman" w:hAnsi="Arial" w:cs="Arial"/>
                <w:kern w:val="0"/>
                <w:sz w:val="20"/>
                <w:szCs w:val="20"/>
                <w:lang w:eastAsia="en-GB"/>
                <w14:ligatures w14:val="none"/>
              </w:rPr>
            </w:pPr>
            <w:r w:rsidRPr="00C032A9">
              <w:rPr>
                <w:rFonts w:ascii="Arial" w:eastAsia="Times New Roman" w:hAnsi="Arial" w:cs="Arial"/>
                <w:kern w:val="0"/>
                <w:sz w:val="20"/>
                <w:szCs w:val="20"/>
                <w:lang w:eastAsia="en-GB"/>
                <w14:ligatures w14:val="none"/>
              </w:rPr>
              <w:t>1</w:t>
            </w:r>
          </w:p>
        </w:tc>
        <w:tc>
          <w:tcPr>
            <w:tcW w:w="716" w:type="dxa"/>
            <w:tcBorders>
              <w:top w:val="single" w:sz="8" w:space="0" w:color="auto"/>
              <w:left w:val="nil"/>
              <w:bottom w:val="nil"/>
              <w:right w:val="single" w:sz="4" w:space="0" w:color="auto"/>
            </w:tcBorders>
            <w:vAlign w:val="center"/>
            <w:hideMark/>
          </w:tcPr>
          <w:p w14:paraId="79869C1A" w14:textId="77777777" w:rsidR="00DE4F4F" w:rsidRPr="00C032A9" w:rsidRDefault="00DE4F4F" w:rsidP="00FF6F6D">
            <w:pPr>
              <w:spacing w:after="0" w:line="240" w:lineRule="auto"/>
              <w:jc w:val="center"/>
              <w:rPr>
                <w:rFonts w:ascii="Arial" w:eastAsia="Times New Roman" w:hAnsi="Arial" w:cs="Arial"/>
                <w:kern w:val="0"/>
                <w:sz w:val="20"/>
                <w:szCs w:val="20"/>
                <w:lang w:eastAsia="en-GB"/>
                <w14:ligatures w14:val="none"/>
              </w:rPr>
            </w:pPr>
            <w:r w:rsidRPr="00C032A9">
              <w:rPr>
                <w:rFonts w:ascii="Arial" w:eastAsia="Times New Roman" w:hAnsi="Arial" w:cs="Arial"/>
                <w:kern w:val="0"/>
                <w:sz w:val="20"/>
                <w:szCs w:val="20"/>
                <w:lang w:eastAsia="en-GB"/>
                <w14:ligatures w14:val="none"/>
              </w:rPr>
              <w:t>2</w:t>
            </w:r>
          </w:p>
        </w:tc>
        <w:tc>
          <w:tcPr>
            <w:tcW w:w="708" w:type="dxa"/>
            <w:tcBorders>
              <w:top w:val="single" w:sz="8" w:space="0" w:color="auto"/>
              <w:left w:val="nil"/>
              <w:bottom w:val="nil"/>
              <w:right w:val="single" w:sz="4" w:space="0" w:color="auto"/>
            </w:tcBorders>
            <w:vAlign w:val="center"/>
            <w:hideMark/>
          </w:tcPr>
          <w:p w14:paraId="3C1F7879" w14:textId="77777777" w:rsidR="00DE4F4F" w:rsidRPr="00C032A9" w:rsidRDefault="00DE4F4F" w:rsidP="00FF6F6D">
            <w:pPr>
              <w:spacing w:after="0" w:line="240" w:lineRule="auto"/>
              <w:jc w:val="center"/>
              <w:rPr>
                <w:rFonts w:ascii="Arial" w:eastAsia="Times New Roman" w:hAnsi="Arial" w:cs="Arial"/>
                <w:kern w:val="0"/>
                <w:sz w:val="20"/>
                <w:szCs w:val="20"/>
                <w:lang w:eastAsia="en-GB"/>
                <w14:ligatures w14:val="none"/>
              </w:rPr>
            </w:pPr>
            <w:r w:rsidRPr="00C032A9">
              <w:rPr>
                <w:rFonts w:ascii="Arial" w:eastAsia="Times New Roman" w:hAnsi="Arial" w:cs="Arial"/>
                <w:kern w:val="0"/>
                <w:sz w:val="20"/>
                <w:szCs w:val="20"/>
                <w:lang w:eastAsia="en-GB"/>
                <w14:ligatures w14:val="none"/>
              </w:rPr>
              <w:t>3</w:t>
            </w:r>
          </w:p>
        </w:tc>
        <w:tc>
          <w:tcPr>
            <w:tcW w:w="709" w:type="dxa"/>
            <w:tcBorders>
              <w:top w:val="single" w:sz="8" w:space="0" w:color="auto"/>
              <w:left w:val="nil"/>
              <w:bottom w:val="nil"/>
              <w:right w:val="single" w:sz="4" w:space="0" w:color="auto"/>
            </w:tcBorders>
            <w:vAlign w:val="center"/>
            <w:hideMark/>
          </w:tcPr>
          <w:p w14:paraId="1E5D8A82" w14:textId="77777777" w:rsidR="00DE4F4F" w:rsidRPr="00C032A9" w:rsidRDefault="00DE4F4F" w:rsidP="00FF6F6D">
            <w:pPr>
              <w:spacing w:after="0" w:line="240" w:lineRule="auto"/>
              <w:jc w:val="center"/>
              <w:rPr>
                <w:rFonts w:ascii="Arial" w:eastAsia="Times New Roman" w:hAnsi="Arial" w:cs="Arial"/>
                <w:kern w:val="0"/>
                <w:sz w:val="20"/>
                <w:szCs w:val="20"/>
                <w:lang w:eastAsia="en-GB"/>
                <w14:ligatures w14:val="none"/>
              </w:rPr>
            </w:pPr>
            <w:r w:rsidRPr="00C032A9">
              <w:rPr>
                <w:rFonts w:ascii="Arial" w:eastAsia="Times New Roman" w:hAnsi="Arial" w:cs="Arial"/>
                <w:kern w:val="0"/>
                <w:sz w:val="20"/>
                <w:szCs w:val="20"/>
                <w:lang w:eastAsia="en-GB"/>
                <w14:ligatures w14:val="none"/>
              </w:rPr>
              <w:t>4</w:t>
            </w:r>
          </w:p>
        </w:tc>
        <w:tc>
          <w:tcPr>
            <w:tcW w:w="634" w:type="dxa"/>
            <w:tcBorders>
              <w:top w:val="single" w:sz="8" w:space="0" w:color="auto"/>
              <w:left w:val="nil"/>
              <w:bottom w:val="nil"/>
              <w:right w:val="single" w:sz="4" w:space="0" w:color="auto"/>
            </w:tcBorders>
            <w:vAlign w:val="center"/>
            <w:hideMark/>
          </w:tcPr>
          <w:p w14:paraId="05975AD2" w14:textId="77777777" w:rsidR="00DE4F4F" w:rsidRPr="00C032A9" w:rsidRDefault="00DE4F4F" w:rsidP="00FF6F6D">
            <w:pPr>
              <w:spacing w:after="0" w:line="240" w:lineRule="auto"/>
              <w:jc w:val="center"/>
              <w:rPr>
                <w:rFonts w:ascii="Arial" w:eastAsia="Times New Roman" w:hAnsi="Arial" w:cs="Arial"/>
                <w:kern w:val="0"/>
                <w:sz w:val="20"/>
                <w:szCs w:val="20"/>
                <w:lang w:eastAsia="en-GB"/>
                <w14:ligatures w14:val="none"/>
              </w:rPr>
            </w:pPr>
            <w:r w:rsidRPr="00C032A9">
              <w:rPr>
                <w:rFonts w:ascii="Arial" w:eastAsia="Times New Roman" w:hAnsi="Arial" w:cs="Arial"/>
                <w:kern w:val="0"/>
                <w:sz w:val="20"/>
                <w:szCs w:val="20"/>
                <w:lang w:eastAsia="en-GB"/>
                <w14:ligatures w14:val="none"/>
              </w:rPr>
              <w:t>5</w:t>
            </w:r>
          </w:p>
        </w:tc>
        <w:tc>
          <w:tcPr>
            <w:tcW w:w="706" w:type="dxa"/>
            <w:tcBorders>
              <w:top w:val="single" w:sz="8" w:space="0" w:color="auto"/>
              <w:left w:val="nil"/>
              <w:bottom w:val="single" w:sz="4" w:space="0" w:color="auto"/>
              <w:right w:val="single" w:sz="4" w:space="0" w:color="auto"/>
            </w:tcBorders>
            <w:vAlign w:val="center"/>
            <w:hideMark/>
          </w:tcPr>
          <w:p w14:paraId="1A83E99B" w14:textId="77777777" w:rsidR="00DE4F4F" w:rsidRPr="00C032A9" w:rsidRDefault="00DE4F4F" w:rsidP="00FF6F6D">
            <w:pPr>
              <w:spacing w:after="0" w:line="240" w:lineRule="auto"/>
              <w:jc w:val="center"/>
              <w:rPr>
                <w:rFonts w:ascii="Arial" w:eastAsia="Times New Roman" w:hAnsi="Arial" w:cs="Arial"/>
                <w:kern w:val="0"/>
                <w:sz w:val="20"/>
                <w:szCs w:val="20"/>
                <w:lang w:eastAsia="en-GB"/>
                <w14:ligatures w14:val="none"/>
              </w:rPr>
            </w:pPr>
            <w:r w:rsidRPr="00C032A9">
              <w:rPr>
                <w:rFonts w:ascii="Arial" w:eastAsia="Times New Roman" w:hAnsi="Arial" w:cs="Arial"/>
                <w:kern w:val="0"/>
                <w:sz w:val="20"/>
                <w:szCs w:val="20"/>
                <w:lang w:eastAsia="en-GB"/>
                <w14:ligatures w14:val="none"/>
              </w:rPr>
              <w:t>Calc</w:t>
            </w:r>
          </w:p>
        </w:tc>
        <w:tc>
          <w:tcPr>
            <w:tcW w:w="645" w:type="dxa"/>
            <w:tcBorders>
              <w:top w:val="single" w:sz="8" w:space="0" w:color="auto"/>
              <w:left w:val="nil"/>
              <w:bottom w:val="nil"/>
              <w:right w:val="nil"/>
            </w:tcBorders>
            <w:vAlign w:val="center"/>
            <w:hideMark/>
          </w:tcPr>
          <w:p w14:paraId="51A5A571" w14:textId="77777777" w:rsidR="00DE4F4F" w:rsidRPr="00C032A9" w:rsidRDefault="00DE4F4F" w:rsidP="00FF6F6D">
            <w:pPr>
              <w:spacing w:after="0" w:line="240" w:lineRule="auto"/>
              <w:jc w:val="center"/>
              <w:rPr>
                <w:rFonts w:ascii="Arial" w:eastAsia="Times New Roman" w:hAnsi="Arial" w:cs="Arial"/>
                <w:kern w:val="0"/>
                <w:sz w:val="20"/>
                <w:szCs w:val="20"/>
                <w:lang w:eastAsia="en-GB"/>
                <w14:ligatures w14:val="none"/>
              </w:rPr>
            </w:pPr>
            <w:r w:rsidRPr="00C032A9">
              <w:rPr>
                <w:rFonts w:ascii="Arial" w:eastAsia="Times New Roman" w:hAnsi="Arial" w:cs="Arial"/>
                <w:kern w:val="0"/>
                <w:sz w:val="20"/>
                <w:szCs w:val="20"/>
                <w:lang w:eastAsia="en-GB"/>
                <w14:ligatures w14:val="none"/>
              </w:rPr>
              <w:t> </w:t>
            </w:r>
          </w:p>
        </w:tc>
        <w:tc>
          <w:tcPr>
            <w:tcW w:w="708" w:type="dxa"/>
            <w:tcBorders>
              <w:top w:val="single" w:sz="8" w:space="0" w:color="auto"/>
              <w:left w:val="single" w:sz="4" w:space="0" w:color="auto"/>
              <w:bottom w:val="nil"/>
              <w:right w:val="single" w:sz="8" w:space="0" w:color="auto"/>
            </w:tcBorders>
            <w:vAlign w:val="center"/>
            <w:hideMark/>
          </w:tcPr>
          <w:p w14:paraId="5AC8BA7D" w14:textId="77777777" w:rsidR="00DE4F4F" w:rsidRPr="00C032A9" w:rsidRDefault="00DE4F4F" w:rsidP="00FF6F6D">
            <w:pPr>
              <w:spacing w:after="0" w:line="240" w:lineRule="auto"/>
              <w:jc w:val="center"/>
              <w:rPr>
                <w:rFonts w:ascii="Arial" w:eastAsia="Times New Roman" w:hAnsi="Arial" w:cs="Arial"/>
                <w:kern w:val="0"/>
                <w:sz w:val="20"/>
                <w:szCs w:val="20"/>
                <w:lang w:eastAsia="en-GB"/>
                <w14:ligatures w14:val="none"/>
              </w:rPr>
            </w:pPr>
            <w:r w:rsidRPr="00C032A9">
              <w:rPr>
                <w:rFonts w:ascii="Arial" w:eastAsia="Times New Roman" w:hAnsi="Arial" w:cs="Arial"/>
                <w:kern w:val="0"/>
                <w:sz w:val="20"/>
                <w:szCs w:val="20"/>
                <w:lang w:eastAsia="en-GB"/>
                <w14:ligatures w14:val="none"/>
              </w:rPr>
              <w:t>Calc</w:t>
            </w:r>
          </w:p>
        </w:tc>
      </w:tr>
      <w:tr w:rsidR="00DE4F4F" w:rsidRPr="00C032A9" w14:paraId="461DD58D" w14:textId="77777777" w:rsidTr="00FF6F6D">
        <w:trPr>
          <w:cantSplit/>
          <w:trHeight w:val="8070"/>
        </w:trPr>
        <w:tc>
          <w:tcPr>
            <w:tcW w:w="961" w:type="dxa"/>
            <w:tcBorders>
              <w:top w:val="single" w:sz="8" w:space="0" w:color="auto"/>
              <w:left w:val="single" w:sz="8" w:space="0" w:color="auto"/>
              <w:bottom w:val="nil"/>
              <w:right w:val="single" w:sz="4" w:space="0" w:color="auto"/>
            </w:tcBorders>
            <w:noWrap/>
            <w:vAlign w:val="bottom"/>
            <w:hideMark/>
          </w:tcPr>
          <w:p w14:paraId="65FB2403" w14:textId="77777777" w:rsidR="00DE4F4F" w:rsidRPr="00C032A9" w:rsidRDefault="00DE4F4F" w:rsidP="00FF6F6D">
            <w:pPr>
              <w:spacing w:after="0" w:line="240" w:lineRule="auto"/>
              <w:rPr>
                <w:rFonts w:ascii="Arial" w:eastAsia="Times New Roman" w:hAnsi="Arial" w:cs="Arial"/>
                <w:kern w:val="0"/>
                <w:sz w:val="20"/>
                <w:szCs w:val="20"/>
                <w:lang w:eastAsia="en-GB"/>
                <w14:ligatures w14:val="none"/>
              </w:rPr>
            </w:pPr>
            <w:r w:rsidRPr="00C032A9">
              <w:rPr>
                <w:rFonts w:ascii="Arial" w:eastAsia="Times New Roman" w:hAnsi="Arial" w:cs="Arial"/>
                <w:kern w:val="0"/>
                <w:sz w:val="20"/>
                <w:szCs w:val="20"/>
                <w:lang w:eastAsia="en-GB"/>
                <w14:ligatures w14:val="none"/>
              </w:rPr>
              <w:t> </w:t>
            </w:r>
          </w:p>
        </w:tc>
        <w:tc>
          <w:tcPr>
            <w:tcW w:w="3320" w:type="dxa"/>
            <w:tcBorders>
              <w:top w:val="single" w:sz="8" w:space="0" w:color="auto"/>
              <w:left w:val="nil"/>
              <w:bottom w:val="single" w:sz="8" w:space="0" w:color="auto"/>
              <w:right w:val="nil"/>
            </w:tcBorders>
            <w:hideMark/>
          </w:tcPr>
          <w:p w14:paraId="6EA17EAC" w14:textId="77777777" w:rsidR="00DE4F4F" w:rsidRPr="00C032A9" w:rsidRDefault="00DE4F4F" w:rsidP="00FF6F6D">
            <w:pPr>
              <w:spacing w:after="0" w:line="240" w:lineRule="auto"/>
              <w:rPr>
                <w:rFonts w:ascii="Arial" w:eastAsia="Times New Roman" w:hAnsi="Arial" w:cs="Arial"/>
                <w:kern w:val="0"/>
                <w:sz w:val="28"/>
                <w:szCs w:val="28"/>
                <w:lang w:eastAsia="en-GB"/>
                <w14:ligatures w14:val="none"/>
              </w:rPr>
            </w:pPr>
            <w:r w:rsidRPr="00C032A9">
              <w:rPr>
                <w:rFonts w:ascii="Arial" w:eastAsia="Times New Roman" w:hAnsi="Arial" w:cs="Arial"/>
                <w:kern w:val="0"/>
                <w:sz w:val="28"/>
                <w:szCs w:val="28"/>
                <w:lang w:eastAsia="en-GB"/>
                <w14:ligatures w14:val="none"/>
              </w:rPr>
              <w:t> </w:t>
            </w:r>
          </w:p>
        </w:tc>
        <w:tc>
          <w:tcPr>
            <w:tcW w:w="522" w:type="dxa"/>
            <w:tcBorders>
              <w:top w:val="single" w:sz="4" w:space="0" w:color="auto"/>
              <w:left w:val="single" w:sz="8" w:space="0" w:color="auto"/>
              <w:bottom w:val="single" w:sz="4" w:space="0" w:color="auto"/>
              <w:right w:val="single" w:sz="8" w:space="0" w:color="auto"/>
            </w:tcBorders>
            <w:textDirection w:val="btLr"/>
            <w:vAlign w:val="center"/>
            <w:hideMark/>
          </w:tcPr>
          <w:p w14:paraId="448588CA" w14:textId="77777777" w:rsidR="00DE4F4F" w:rsidRPr="00C032A9" w:rsidRDefault="00DE4F4F" w:rsidP="00FF6F6D">
            <w:pPr>
              <w:spacing w:after="0" w:line="240" w:lineRule="auto"/>
              <w:jc w:val="center"/>
              <w:rPr>
                <w:rFonts w:ascii="Arial" w:eastAsia="Times New Roman" w:hAnsi="Arial" w:cs="Arial"/>
                <w:color w:val="000000"/>
                <w:kern w:val="0"/>
                <w:lang w:eastAsia="en-GB"/>
                <w14:ligatures w14:val="none"/>
              </w:rPr>
            </w:pPr>
            <w:r w:rsidRPr="00C032A9">
              <w:rPr>
                <w:rFonts w:ascii="Arial" w:eastAsia="Times New Roman" w:hAnsi="Arial" w:cs="Arial"/>
                <w:color w:val="000000"/>
                <w:kern w:val="0"/>
                <w:lang w:eastAsia="en-GB"/>
                <w14:ligatures w14:val="none"/>
              </w:rPr>
              <w:t>The Operator requires that the machine shall detect when the oven door is open</w:t>
            </w:r>
          </w:p>
        </w:tc>
        <w:tc>
          <w:tcPr>
            <w:tcW w:w="716" w:type="dxa"/>
            <w:tcBorders>
              <w:top w:val="single" w:sz="4" w:space="0" w:color="auto"/>
              <w:left w:val="nil"/>
              <w:bottom w:val="single" w:sz="4" w:space="0" w:color="auto"/>
              <w:right w:val="single" w:sz="8" w:space="0" w:color="auto"/>
            </w:tcBorders>
            <w:textDirection w:val="btLr"/>
            <w:vAlign w:val="center"/>
            <w:hideMark/>
          </w:tcPr>
          <w:p w14:paraId="51DD9469" w14:textId="77777777" w:rsidR="00DE4F4F" w:rsidRPr="00C032A9" w:rsidRDefault="00DE4F4F" w:rsidP="00FF6F6D">
            <w:pPr>
              <w:spacing w:after="0" w:line="240" w:lineRule="auto"/>
              <w:jc w:val="center"/>
              <w:rPr>
                <w:rFonts w:ascii="Arial" w:eastAsia="Times New Roman" w:hAnsi="Arial" w:cs="Arial"/>
                <w:color w:val="000000"/>
                <w:kern w:val="0"/>
                <w:lang w:eastAsia="en-GB"/>
                <w14:ligatures w14:val="none"/>
              </w:rPr>
            </w:pPr>
            <w:r w:rsidRPr="00C032A9">
              <w:rPr>
                <w:rFonts w:ascii="Arial" w:eastAsia="Times New Roman" w:hAnsi="Arial" w:cs="Arial"/>
                <w:color w:val="000000"/>
                <w:kern w:val="0"/>
                <w:lang w:eastAsia="en-GB"/>
                <w14:ligatures w14:val="none"/>
              </w:rPr>
              <w:t>The Operator requires that the machine shall have a reliable means of cleaning itself</w:t>
            </w:r>
          </w:p>
        </w:tc>
        <w:tc>
          <w:tcPr>
            <w:tcW w:w="708" w:type="dxa"/>
            <w:tcBorders>
              <w:top w:val="single" w:sz="4" w:space="0" w:color="auto"/>
              <w:left w:val="nil"/>
              <w:bottom w:val="single" w:sz="4" w:space="0" w:color="auto"/>
              <w:right w:val="single" w:sz="8" w:space="0" w:color="auto"/>
            </w:tcBorders>
            <w:textDirection w:val="btLr"/>
            <w:vAlign w:val="center"/>
            <w:hideMark/>
          </w:tcPr>
          <w:p w14:paraId="3C93509E" w14:textId="77777777" w:rsidR="00DE4F4F" w:rsidRPr="00C032A9" w:rsidRDefault="00DE4F4F" w:rsidP="00FF6F6D">
            <w:pPr>
              <w:spacing w:after="0" w:line="240" w:lineRule="auto"/>
              <w:jc w:val="center"/>
              <w:rPr>
                <w:rFonts w:ascii="Arial" w:eastAsia="Times New Roman" w:hAnsi="Arial" w:cs="Arial"/>
                <w:color w:val="000000"/>
                <w:kern w:val="0"/>
                <w:lang w:eastAsia="en-GB"/>
                <w14:ligatures w14:val="none"/>
              </w:rPr>
            </w:pPr>
            <w:r w:rsidRPr="00C032A9">
              <w:rPr>
                <w:rFonts w:ascii="Arial" w:eastAsia="Times New Roman" w:hAnsi="Arial" w:cs="Arial"/>
                <w:color w:val="000000"/>
                <w:kern w:val="0"/>
                <w:lang w:eastAsia="en-GB"/>
                <w14:ligatures w14:val="none"/>
              </w:rPr>
              <w:t>The Chef requires to know when meat has reached an internal cooked temperature</w:t>
            </w:r>
          </w:p>
        </w:tc>
        <w:tc>
          <w:tcPr>
            <w:tcW w:w="709" w:type="dxa"/>
            <w:tcBorders>
              <w:top w:val="single" w:sz="4" w:space="0" w:color="auto"/>
              <w:left w:val="nil"/>
              <w:bottom w:val="single" w:sz="4" w:space="0" w:color="auto"/>
              <w:right w:val="single" w:sz="8" w:space="0" w:color="auto"/>
            </w:tcBorders>
            <w:textDirection w:val="btLr"/>
            <w:vAlign w:val="center"/>
            <w:hideMark/>
          </w:tcPr>
          <w:p w14:paraId="7A889A62" w14:textId="77777777" w:rsidR="00DE4F4F" w:rsidRPr="00C032A9" w:rsidRDefault="00DE4F4F" w:rsidP="00FF6F6D">
            <w:pPr>
              <w:spacing w:after="0" w:line="240" w:lineRule="auto"/>
              <w:jc w:val="center"/>
              <w:rPr>
                <w:rFonts w:ascii="Arial" w:eastAsia="Times New Roman" w:hAnsi="Arial" w:cs="Arial"/>
                <w:color w:val="000000"/>
                <w:kern w:val="0"/>
                <w:lang w:eastAsia="en-GB"/>
                <w14:ligatures w14:val="none"/>
              </w:rPr>
            </w:pPr>
            <w:r w:rsidRPr="00C032A9">
              <w:rPr>
                <w:rFonts w:ascii="Arial" w:eastAsia="Times New Roman" w:hAnsi="Arial" w:cs="Arial"/>
                <w:color w:val="000000"/>
                <w:kern w:val="0"/>
                <w:lang w:eastAsia="en-GB"/>
                <w14:ligatures w14:val="none"/>
              </w:rPr>
              <w:t>The Leader requires that the machine shall detect when beige food is at the right level of crispiness</w:t>
            </w:r>
          </w:p>
        </w:tc>
        <w:tc>
          <w:tcPr>
            <w:tcW w:w="634" w:type="dxa"/>
            <w:tcBorders>
              <w:top w:val="single" w:sz="4" w:space="0" w:color="auto"/>
              <w:left w:val="nil"/>
              <w:bottom w:val="single" w:sz="4" w:space="0" w:color="auto"/>
              <w:right w:val="single" w:sz="8" w:space="0" w:color="auto"/>
            </w:tcBorders>
            <w:textDirection w:val="btLr"/>
            <w:vAlign w:val="center"/>
            <w:hideMark/>
          </w:tcPr>
          <w:p w14:paraId="65978B66" w14:textId="77777777" w:rsidR="00DE4F4F" w:rsidRPr="00C032A9" w:rsidRDefault="00DE4F4F" w:rsidP="00FF6F6D">
            <w:pPr>
              <w:spacing w:after="0" w:line="240" w:lineRule="auto"/>
              <w:jc w:val="center"/>
              <w:rPr>
                <w:rFonts w:ascii="Arial" w:eastAsia="Times New Roman" w:hAnsi="Arial" w:cs="Arial"/>
                <w:color w:val="000000"/>
                <w:kern w:val="0"/>
                <w:lang w:eastAsia="en-GB"/>
                <w14:ligatures w14:val="none"/>
              </w:rPr>
            </w:pPr>
            <w:r w:rsidRPr="00C032A9">
              <w:rPr>
                <w:rFonts w:ascii="Arial" w:eastAsia="Times New Roman" w:hAnsi="Arial" w:cs="Arial"/>
                <w:color w:val="000000"/>
                <w:kern w:val="0"/>
                <w:lang w:eastAsia="en-GB"/>
                <w14:ligatures w14:val="none"/>
              </w:rPr>
              <w:t>The Leader requires that the machine makes an audible noise when up to the correct temperature</w:t>
            </w:r>
          </w:p>
        </w:tc>
        <w:tc>
          <w:tcPr>
            <w:tcW w:w="706" w:type="dxa"/>
            <w:tcBorders>
              <w:top w:val="single" w:sz="4" w:space="0" w:color="auto"/>
              <w:left w:val="nil"/>
              <w:bottom w:val="nil"/>
              <w:right w:val="single" w:sz="4" w:space="0" w:color="auto"/>
            </w:tcBorders>
            <w:noWrap/>
            <w:textDirection w:val="btLr"/>
            <w:vAlign w:val="bottom"/>
            <w:hideMark/>
          </w:tcPr>
          <w:p w14:paraId="01CBB42E" w14:textId="77777777" w:rsidR="00DE4F4F" w:rsidRPr="00C032A9" w:rsidRDefault="00DE4F4F" w:rsidP="00FF6F6D">
            <w:pPr>
              <w:spacing w:after="0" w:line="240" w:lineRule="auto"/>
              <w:ind w:left="113" w:right="113"/>
              <w:jc w:val="center"/>
              <w:rPr>
                <w:rFonts w:ascii="Arial" w:eastAsia="Times New Roman" w:hAnsi="Arial" w:cs="Arial"/>
                <w:color w:val="FF0000"/>
                <w:kern w:val="0"/>
                <w:sz w:val="20"/>
                <w:szCs w:val="20"/>
                <w:lang w:eastAsia="en-GB"/>
                <w14:ligatures w14:val="none"/>
              </w:rPr>
            </w:pPr>
            <w:r w:rsidRPr="00AE768B">
              <w:rPr>
                <w:rFonts w:ascii="Arial" w:eastAsia="Times New Roman" w:hAnsi="Arial" w:cs="Arial"/>
                <w:noProof/>
                <w:color w:val="FF0000"/>
                <w:kern w:val="0"/>
                <w:sz w:val="20"/>
                <w:szCs w:val="20"/>
                <w:lang w:eastAsia="en-GB"/>
                <w14:ligatures w14:val="none"/>
              </w:rPr>
              <mc:AlternateContent>
                <mc:Choice Requires="wpi">
                  <w:drawing>
                    <wp:anchor distT="0" distB="0" distL="114300" distR="114300" simplePos="0" relativeHeight="251664384" behindDoc="0" locked="0" layoutInCell="1" allowOverlap="1" wp14:anchorId="72985480" wp14:editId="58EEB420">
                      <wp:simplePos x="0" y="0"/>
                      <wp:positionH relativeFrom="column">
                        <wp:posOffset>3727450</wp:posOffset>
                      </wp:positionH>
                      <wp:positionV relativeFrom="paragraph">
                        <wp:posOffset>-1809750</wp:posOffset>
                      </wp:positionV>
                      <wp:extent cx="6350" cy="0"/>
                      <wp:effectExtent l="57150" t="57150" r="50800" b="57150"/>
                      <wp:wrapNone/>
                      <wp:docPr id="451230682" name="Ink 5">
                        <a:extLst xmlns:a="http://schemas.openxmlformats.org/drawingml/2006/main">
                          <a:ext uri="{FF2B5EF4-FFF2-40B4-BE49-F238E27FC236}">
                            <a16:creationId xmlns:a16="http://schemas.microsoft.com/office/drawing/2014/main" id="{078878F3-ED67-F199-8719-ACF3025F694F}"/>
                          </a:ext>
                        </a:extLst>
                      </wp:docPr>
                      <wp:cNvGraphicFramePr/>
                      <a:graphic xmlns:a="http://schemas.openxmlformats.org/drawingml/2006/main">
                        <a:graphicData uri="http://schemas.microsoft.com/office/word/2010/wordprocessingInk">
                          <mc:AlternateContent xmlns:a14="http://schemas.microsoft.com/office/drawing/2010/main">
                            <mc:Choice Requires="a14">
                              <w14:contentPart bwMode="auto" r:id="rId11">
                                <w14:nvContentPartPr>
                                  <w14:cNvContentPartPr/>
                                </w14:nvContentPartPr>
                                <w14:xfrm>
                                  <a:off x="0" y="0"/>
                                  <a:ext cx="360" cy="360"/>
                                </w14:xfrm>
                              </w14:contentPart>
                            </mc:Choice>
                            <mc:Fallback xmlns:lc="http://schemas.openxmlformats.org/drawingml/2006/lockedCanvas" xmlns="">
                              <a:pic>
                                <a:nvPicPr>
                                  <a:cNvPr id="30" name="Ink 29">
                                    <a:extLst>
                                      <a:ext uri="{FF2B5EF4-FFF2-40B4-BE49-F238E27FC236}">
                                        <a16:creationId xmlns:a16="http://schemas.microsoft.com/office/drawing/2014/main" id="{078878F3-ED67-F199-8719-ACF3025F694F}"/>
                                      </a:ext>
                                    </a:extLst>
                                  </a:cNvPr>
                                  <a:cNvPicPr/>
                                </a:nvPicPr>
                                <a:blipFill>
                                  <a:blip xmlns:r="http://schemas.openxmlformats.org/officeDocument/2006/relationships" r:embed="rId12"/>
                                  <a:stretch>
                                    <a:fillRect/>
                                  </a:stretch>
                                </a:blipFill>
                                <a:spPr>
                                  <a:xfrm>
                                    <a:off x="15954840" y="3942720"/>
                                    <a:ext cx="18000" cy="18000"/>
                                  </a:xfrm>
                                  <a:prstGeom prst="rect">
                                    <a:avLst/>
                                  </a:prstGeom>
                                </a:spPr>
                              </a:pic>
                            </mc:Fallback>
                          </mc:AlternateContent>
                        </a:graphicData>
                      </a:graphic>
                      <wp14:sizeRelH relativeFrom="page">
                        <wp14:pctWidth>0</wp14:pctWidth>
                      </wp14:sizeRelH>
                      <wp14:sizeRelV relativeFrom="page">
                        <wp14:pctHeight>0</wp14:pctHeight>
                      </wp14:sizeRelV>
                    </wp:anchor>
                  </w:drawing>
                </mc:Choice>
                <mc:Fallback>
                  <w:pict>
                    <v:shapetype w14:anchorId="691676C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292.8pt;margin-top:-143.2pt;width:1.4pt;height:1.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">
                      <v:imagedata r:id="rId13" o:title=""/>
                    </v:shape>
                  </w:pict>
                </mc:Fallback>
              </mc:AlternateContent>
            </w:r>
            <w:r w:rsidRPr="00AE768B">
              <w:rPr>
                <w:rFonts w:ascii="Arial" w:eastAsia="Times New Roman" w:hAnsi="Arial" w:cs="Arial"/>
                <w:color w:val="FF0000"/>
                <w:kern w:val="0"/>
                <w:sz w:val="20"/>
                <w:szCs w:val="20"/>
                <w:lang w:eastAsia="en-GB"/>
                <w14:ligatures w14:val="none"/>
              </w:rPr>
              <w:t>Raw Product</w:t>
            </w:r>
          </w:p>
        </w:tc>
        <w:tc>
          <w:tcPr>
            <w:tcW w:w="645" w:type="dxa"/>
            <w:tcBorders>
              <w:top w:val="single" w:sz="8" w:space="0" w:color="auto"/>
              <w:left w:val="single" w:sz="4" w:space="0" w:color="auto"/>
              <w:bottom w:val="nil"/>
              <w:right w:val="nil"/>
            </w:tcBorders>
            <w:textDirection w:val="btLr"/>
            <w:vAlign w:val="bottom"/>
            <w:hideMark/>
          </w:tcPr>
          <w:p w14:paraId="7ECC004E" w14:textId="77777777" w:rsidR="00DE4F4F" w:rsidRPr="00C032A9" w:rsidRDefault="00DE4F4F" w:rsidP="00FF6F6D">
            <w:pPr>
              <w:spacing w:after="0" w:line="240" w:lineRule="auto"/>
              <w:jc w:val="center"/>
              <w:rPr>
                <w:rFonts w:ascii="Arial" w:eastAsia="Times New Roman" w:hAnsi="Arial" w:cs="Arial"/>
                <w:color w:val="FF0000"/>
                <w:kern w:val="0"/>
                <w:lang w:eastAsia="en-GB"/>
                <w14:ligatures w14:val="none"/>
              </w:rPr>
            </w:pPr>
            <w:r w:rsidRPr="00C032A9">
              <w:rPr>
                <w:rFonts w:ascii="Arial" w:eastAsia="Times New Roman" w:hAnsi="Arial" w:cs="Arial"/>
                <w:color w:val="FF0000"/>
                <w:kern w:val="0"/>
                <w:lang w:eastAsia="en-GB"/>
                <w14:ligatures w14:val="none"/>
              </w:rPr>
              <w:t>nth root of row product</w:t>
            </w:r>
          </w:p>
        </w:tc>
        <w:tc>
          <w:tcPr>
            <w:tcW w:w="708" w:type="dxa"/>
            <w:tcBorders>
              <w:top w:val="single" w:sz="8" w:space="0" w:color="auto"/>
              <w:left w:val="single" w:sz="4" w:space="0" w:color="auto"/>
              <w:bottom w:val="nil"/>
              <w:right w:val="single" w:sz="8" w:space="0" w:color="auto"/>
            </w:tcBorders>
            <w:textDirection w:val="btLr"/>
            <w:vAlign w:val="bottom"/>
            <w:hideMark/>
          </w:tcPr>
          <w:p w14:paraId="7334A7FF" w14:textId="77777777" w:rsidR="00DE4F4F" w:rsidRPr="00C032A9" w:rsidRDefault="00DE4F4F" w:rsidP="00FF6F6D">
            <w:pPr>
              <w:spacing w:after="0" w:line="240" w:lineRule="auto"/>
              <w:jc w:val="center"/>
              <w:rPr>
                <w:rFonts w:ascii="Arial" w:eastAsia="Times New Roman" w:hAnsi="Arial" w:cs="Arial"/>
                <w:color w:val="FF0000"/>
                <w:kern w:val="0"/>
                <w:lang w:eastAsia="en-GB"/>
                <w14:ligatures w14:val="none"/>
              </w:rPr>
            </w:pPr>
            <w:r w:rsidRPr="00C032A9">
              <w:rPr>
                <w:rFonts w:ascii="Arial" w:eastAsia="Times New Roman" w:hAnsi="Arial" w:cs="Arial"/>
                <w:color w:val="FF0000"/>
                <w:kern w:val="0"/>
                <w:lang w:eastAsia="en-GB"/>
                <w14:ligatures w14:val="none"/>
              </w:rPr>
              <w:t>Total Normalised</w:t>
            </w:r>
          </w:p>
        </w:tc>
      </w:tr>
      <w:tr w:rsidR="00DE4F4F" w:rsidRPr="00C032A9" w14:paraId="4D11ABD0" w14:textId="77777777" w:rsidTr="00FF6F6D">
        <w:trPr>
          <w:trHeight w:val="686"/>
        </w:trPr>
        <w:tc>
          <w:tcPr>
            <w:tcW w:w="961" w:type="dxa"/>
            <w:tcBorders>
              <w:top w:val="single" w:sz="8" w:space="0" w:color="auto"/>
              <w:left w:val="single" w:sz="8" w:space="0" w:color="auto"/>
              <w:bottom w:val="single" w:sz="4" w:space="0" w:color="auto"/>
              <w:right w:val="single" w:sz="8" w:space="0" w:color="auto"/>
            </w:tcBorders>
            <w:vAlign w:val="center"/>
            <w:hideMark/>
          </w:tcPr>
          <w:p w14:paraId="01965C11" w14:textId="77777777" w:rsidR="00DE4F4F" w:rsidRPr="00C032A9" w:rsidRDefault="00DE4F4F" w:rsidP="00FF6F6D">
            <w:pPr>
              <w:spacing w:after="0" w:line="240" w:lineRule="auto"/>
              <w:jc w:val="center"/>
              <w:rPr>
                <w:rFonts w:ascii="Arial" w:eastAsia="Times New Roman" w:hAnsi="Arial" w:cs="Arial"/>
                <w:kern w:val="0"/>
                <w:sz w:val="32"/>
                <w:szCs w:val="32"/>
                <w:lang w:eastAsia="en-GB"/>
                <w14:ligatures w14:val="none"/>
              </w:rPr>
            </w:pPr>
            <w:r w:rsidRPr="00C032A9">
              <w:rPr>
                <w:rFonts w:ascii="Arial" w:eastAsia="Times New Roman" w:hAnsi="Arial" w:cs="Arial"/>
                <w:kern w:val="0"/>
                <w:sz w:val="32"/>
                <w:szCs w:val="32"/>
                <w:lang w:eastAsia="en-GB"/>
                <w14:ligatures w14:val="none"/>
              </w:rPr>
              <w:t>1</w:t>
            </w:r>
          </w:p>
        </w:tc>
        <w:tc>
          <w:tcPr>
            <w:tcW w:w="3320" w:type="dxa"/>
            <w:tcBorders>
              <w:top w:val="single" w:sz="4" w:space="0" w:color="auto"/>
              <w:left w:val="nil"/>
              <w:bottom w:val="single" w:sz="4" w:space="0" w:color="auto"/>
              <w:right w:val="single" w:sz="8" w:space="0" w:color="auto"/>
            </w:tcBorders>
            <w:vAlign w:val="center"/>
            <w:hideMark/>
          </w:tcPr>
          <w:p w14:paraId="0056A37D" w14:textId="77777777" w:rsidR="00DE4F4F" w:rsidRPr="00C032A9" w:rsidRDefault="00DE4F4F" w:rsidP="00FF6F6D">
            <w:pPr>
              <w:spacing w:after="0" w:line="240" w:lineRule="auto"/>
              <w:rPr>
                <w:rFonts w:ascii="Arial" w:eastAsia="Times New Roman" w:hAnsi="Arial" w:cs="Arial"/>
                <w:color w:val="000000"/>
                <w:kern w:val="0"/>
                <w:lang w:eastAsia="en-GB"/>
                <w14:ligatures w14:val="none"/>
              </w:rPr>
            </w:pPr>
            <w:r w:rsidRPr="00C032A9">
              <w:rPr>
                <w:rFonts w:ascii="Arial" w:eastAsia="Times New Roman" w:hAnsi="Arial" w:cs="Arial"/>
                <w:color w:val="000000"/>
                <w:kern w:val="0"/>
                <w:lang w:eastAsia="en-GB"/>
                <w14:ligatures w14:val="none"/>
              </w:rPr>
              <w:t>The Operator requires that the machine shall detect when the oven door is open</w:t>
            </w:r>
          </w:p>
        </w:tc>
        <w:tc>
          <w:tcPr>
            <w:tcW w:w="522" w:type="dxa"/>
            <w:tcBorders>
              <w:top w:val="nil"/>
              <w:left w:val="nil"/>
              <w:bottom w:val="single" w:sz="4" w:space="0" w:color="auto"/>
              <w:right w:val="single" w:sz="4" w:space="0" w:color="auto"/>
            </w:tcBorders>
            <w:shd w:val="clear" w:color="000000" w:fill="000000"/>
            <w:vAlign w:val="center"/>
            <w:hideMark/>
          </w:tcPr>
          <w:p w14:paraId="16CAA571" w14:textId="77777777" w:rsidR="00DE4F4F" w:rsidRPr="00C032A9" w:rsidRDefault="00DE4F4F" w:rsidP="00FF6F6D">
            <w:pPr>
              <w:spacing w:after="0" w:line="240" w:lineRule="auto"/>
              <w:jc w:val="center"/>
              <w:rPr>
                <w:rFonts w:ascii="Arial" w:eastAsia="Times New Roman" w:hAnsi="Arial" w:cs="Arial"/>
                <w:color w:val="FFFFFF"/>
                <w:kern w:val="0"/>
                <w:lang w:eastAsia="en-GB"/>
                <w14:ligatures w14:val="none"/>
              </w:rPr>
            </w:pPr>
            <w:r w:rsidRPr="00C032A9">
              <w:rPr>
                <w:rFonts w:ascii="Arial" w:eastAsia="Times New Roman" w:hAnsi="Arial" w:cs="Arial"/>
                <w:color w:val="FFFFFF"/>
                <w:kern w:val="0"/>
                <w:lang w:eastAsia="en-GB"/>
                <w14:ligatures w14:val="none"/>
              </w:rPr>
              <w:t>1</w:t>
            </w:r>
          </w:p>
        </w:tc>
        <w:tc>
          <w:tcPr>
            <w:tcW w:w="716" w:type="dxa"/>
            <w:tcBorders>
              <w:top w:val="nil"/>
              <w:left w:val="nil"/>
              <w:bottom w:val="single" w:sz="4" w:space="0" w:color="auto"/>
              <w:right w:val="single" w:sz="4" w:space="0" w:color="auto"/>
            </w:tcBorders>
            <w:vAlign w:val="center"/>
            <w:hideMark/>
          </w:tcPr>
          <w:p w14:paraId="77399369"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2</w:t>
            </w:r>
          </w:p>
        </w:tc>
        <w:tc>
          <w:tcPr>
            <w:tcW w:w="708" w:type="dxa"/>
            <w:tcBorders>
              <w:top w:val="nil"/>
              <w:left w:val="nil"/>
              <w:bottom w:val="single" w:sz="4" w:space="0" w:color="auto"/>
              <w:right w:val="single" w:sz="4" w:space="0" w:color="auto"/>
            </w:tcBorders>
            <w:vAlign w:val="center"/>
            <w:hideMark/>
          </w:tcPr>
          <w:p w14:paraId="76D90FCA"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0.11</w:t>
            </w:r>
          </w:p>
        </w:tc>
        <w:tc>
          <w:tcPr>
            <w:tcW w:w="709" w:type="dxa"/>
            <w:tcBorders>
              <w:top w:val="nil"/>
              <w:left w:val="nil"/>
              <w:bottom w:val="single" w:sz="4" w:space="0" w:color="auto"/>
              <w:right w:val="single" w:sz="4" w:space="0" w:color="auto"/>
            </w:tcBorders>
            <w:vAlign w:val="center"/>
            <w:hideMark/>
          </w:tcPr>
          <w:p w14:paraId="003FA0E9"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0.5</w:t>
            </w:r>
          </w:p>
        </w:tc>
        <w:tc>
          <w:tcPr>
            <w:tcW w:w="634" w:type="dxa"/>
            <w:tcBorders>
              <w:top w:val="nil"/>
              <w:left w:val="nil"/>
              <w:bottom w:val="single" w:sz="4" w:space="0" w:color="auto"/>
              <w:right w:val="single" w:sz="4" w:space="0" w:color="auto"/>
            </w:tcBorders>
            <w:vAlign w:val="center"/>
            <w:hideMark/>
          </w:tcPr>
          <w:p w14:paraId="240CCD1C"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1</w:t>
            </w:r>
          </w:p>
        </w:tc>
        <w:tc>
          <w:tcPr>
            <w:tcW w:w="706" w:type="dxa"/>
            <w:tcBorders>
              <w:top w:val="single" w:sz="8" w:space="0" w:color="auto"/>
              <w:left w:val="single" w:sz="8" w:space="0" w:color="auto"/>
              <w:bottom w:val="single" w:sz="4" w:space="0" w:color="auto"/>
              <w:right w:val="single" w:sz="4" w:space="0" w:color="auto"/>
            </w:tcBorders>
            <w:noWrap/>
            <w:vAlign w:val="center"/>
            <w:hideMark/>
          </w:tcPr>
          <w:p w14:paraId="1A256313"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0.11</w:t>
            </w:r>
          </w:p>
        </w:tc>
        <w:tc>
          <w:tcPr>
            <w:tcW w:w="645" w:type="dxa"/>
            <w:tcBorders>
              <w:top w:val="single" w:sz="8" w:space="0" w:color="auto"/>
              <w:left w:val="nil"/>
              <w:bottom w:val="single" w:sz="4" w:space="0" w:color="auto"/>
              <w:right w:val="single" w:sz="4" w:space="0" w:color="auto"/>
            </w:tcBorders>
            <w:noWrap/>
            <w:vAlign w:val="center"/>
            <w:hideMark/>
          </w:tcPr>
          <w:p w14:paraId="27567EBC"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0.78</w:t>
            </w:r>
          </w:p>
        </w:tc>
        <w:tc>
          <w:tcPr>
            <w:tcW w:w="708" w:type="dxa"/>
            <w:tcBorders>
              <w:top w:val="single" w:sz="8" w:space="0" w:color="auto"/>
              <w:left w:val="nil"/>
              <w:bottom w:val="single" w:sz="4" w:space="0" w:color="auto"/>
              <w:right w:val="single" w:sz="8" w:space="0" w:color="auto"/>
            </w:tcBorders>
            <w:noWrap/>
            <w:vAlign w:val="center"/>
            <w:hideMark/>
          </w:tcPr>
          <w:p w14:paraId="3C48B9EE" w14:textId="77777777" w:rsidR="00DE4F4F" w:rsidRPr="00C032A9" w:rsidRDefault="00DE4F4F" w:rsidP="00FF6F6D">
            <w:pPr>
              <w:spacing w:after="0" w:line="240" w:lineRule="auto"/>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14</w:t>
            </w:r>
          </w:p>
        </w:tc>
      </w:tr>
      <w:tr w:rsidR="00DE4F4F" w:rsidRPr="00C032A9" w14:paraId="11FC151E" w14:textId="77777777" w:rsidTr="00FF6F6D">
        <w:trPr>
          <w:trHeight w:val="622"/>
        </w:trPr>
        <w:tc>
          <w:tcPr>
            <w:tcW w:w="961" w:type="dxa"/>
            <w:tcBorders>
              <w:top w:val="nil"/>
              <w:left w:val="single" w:sz="8" w:space="0" w:color="auto"/>
              <w:bottom w:val="single" w:sz="4" w:space="0" w:color="auto"/>
              <w:right w:val="single" w:sz="8" w:space="0" w:color="auto"/>
            </w:tcBorders>
            <w:vAlign w:val="center"/>
            <w:hideMark/>
          </w:tcPr>
          <w:p w14:paraId="39F927ED" w14:textId="77777777" w:rsidR="00DE4F4F" w:rsidRPr="00C032A9" w:rsidRDefault="00DE4F4F" w:rsidP="00FF6F6D">
            <w:pPr>
              <w:spacing w:after="0" w:line="240" w:lineRule="auto"/>
              <w:jc w:val="center"/>
              <w:rPr>
                <w:rFonts w:ascii="Arial" w:eastAsia="Times New Roman" w:hAnsi="Arial" w:cs="Arial"/>
                <w:kern w:val="0"/>
                <w:sz w:val="32"/>
                <w:szCs w:val="32"/>
                <w:lang w:eastAsia="en-GB"/>
                <w14:ligatures w14:val="none"/>
              </w:rPr>
            </w:pPr>
            <w:r w:rsidRPr="00C032A9">
              <w:rPr>
                <w:rFonts w:ascii="Arial" w:eastAsia="Times New Roman" w:hAnsi="Arial" w:cs="Arial"/>
                <w:kern w:val="0"/>
                <w:sz w:val="32"/>
                <w:szCs w:val="32"/>
                <w:lang w:eastAsia="en-GB"/>
                <w14:ligatures w14:val="none"/>
              </w:rPr>
              <w:t>2</w:t>
            </w:r>
          </w:p>
        </w:tc>
        <w:tc>
          <w:tcPr>
            <w:tcW w:w="3320" w:type="dxa"/>
            <w:tcBorders>
              <w:top w:val="nil"/>
              <w:left w:val="nil"/>
              <w:bottom w:val="single" w:sz="4" w:space="0" w:color="auto"/>
              <w:right w:val="single" w:sz="8" w:space="0" w:color="auto"/>
            </w:tcBorders>
            <w:vAlign w:val="center"/>
            <w:hideMark/>
          </w:tcPr>
          <w:p w14:paraId="267D6F03" w14:textId="77777777" w:rsidR="00DE4F4F" w:rsidRPr="00C032A9" w:rsidRDefault="00DE4F4F" w:rsidP="00FF6F6D">
            <w:pPr>
              <w:spacing w:after="0" w:line="240" w:lineRule="auto"/>
              <w:rPr>
                <w:rFonts w:ascii="Arial" w:eastAsia="Times New Roman" w:hAnsi="Arial" w:cs="Arial"/>
                <w:color w:val="000000"/>
                <w:kern w:val="0"/>
                <w:lang w:eastAsia="en-GB"/>
                <w14:ligatures w14:val="none"/>
              </w:rPr>
            </w:pPr>
            <w:r w:rsidRPr="00C032A9">
              <w:rPr>
                <w:rFonts w:ascii="Arial" w:eastAsia="Times New Roman" w:hAnsi="Arial" w:cs="Arial"/>
                <w:color w:val="000000"/>
                <w:kern w:val="0"/>
                <w:lang w:eastAsia="en-GB"/>
                <w14:ligatures w14:val="none"/>
              </w:rPr>
              <w:t>The Operator requires that the machine shall have a reliable means of cleaning itself</w:t>
            </w:r>
          </w:p>
        </w:tc>
        <w:tc>
          <w:tcPr>
            <w:tcW w:w="522" w:type="dxa"/>
            <w:tcBorders>
              <w:top w:val="nil"/>
              <w:left w:val="nil"/>
              <w:bottom w:val="single" w:sz="4" w:space="0" w:color="auto"/>
              <w:right w:val="single" w:sz="4" w:space="0" w:color="auto"/>
            </w:tcBorders>
            <w:vAlign w:val="center"/>
            <w:hideMark/>
          </w:tcPr>
          <w:p w14:paraId="35189D9B"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0.5</w:t>
            </w:r>
          </w:p>
        </w:tc>
        <w:tc>
          <w:tcPr>
            <w:tcW w:w="716" w:type="dxa"/>
            <w:tcBorders>
              <w:top w:val="nil"/>
              <w:left w:val="nil"/>
              <w:bottom w:val="single" w:sz="4" w:space="0" w:color="auto"/>
              <w:right w:val="single" w:sz="4" w:space="0" w:color="auto"/>
            </w:tcBorders>
            <w:shd w:val="clear" w:color="000000" w:fill="000000"/>
            <w:vAlign w:val="center"/>
            <w:hideMark/>
          </w:tcPr>
          <w:p w14:paraId="0C632325" w14:textId="77777777" w:rsidR="00DE4F4F" w:rsidRPr="00C032A9" w:rsidRDefault="00DE4F4F" w:rsidP="00FF6F6D">
            <w:pPr>
              <w:spacing w:after="0" w:line="240" w:lineRule="auto"/>
              <w:jc w:val="center"/>
              <w:rPr>
                <w:rFonts w:ascii="Arial" w:eastAsia="Times New Roman" w:hAnsi="Arial" w:cs="Arial"/>
                <w:color w:val="FFFFFF"/>
                <w:kern w:val="0"/>
                <w:lang w:eastAsia="en-GB"/>
                <w14:ligatures w14:val="none"/>
              </w:rPr>
            </w:pPr>
            <w:r w:rsidRPr="00C032A9">
              <w:rPr>
                <w:rFonts w:ascii="Arial" w:eastAsia="Times New Roman" w:hAnsi="Arial" w:cs="Arial"/>
                <w:color w:val="FFFFFF"/>
                <w:kern w:val="0"/>
                <w:lang w:eastAsia="en-GB"/>
                <w14:ligatures w14:val="none"/>
              </w:rPr>
              <w:t>1</w:t>
            </w:r>
          </w:p>
        </w:tc>
        <w:tc>
          <w:tcPr>
            <w:tcW w:w="708" w:type="dxa"/>
            <w:tcBorders>
              <w:top w:val="nil"/>
              <w:left w:val="nil"/>
              <w:bottom w:val="single" w:sz="4" w:space="0" w:color="auto"/>
              <w:right w:val="single" w:sz="4" w:space="0" w:color="auto"/>
            </w:tcBorders>
            <w:vAlign w:val="center"/>
            <w:hideMark/>
          </w:tcPr>
          <w:p w14:paraId="52480221"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0.11</w:t>
            </w:r>
          </w:p>
        </w:tc>
        <w:tc>
          <w:tcPr>
            <w:tcW w:w="709" w:type="dxa"/>
            <w:tcBorders>
              <w:top w:val="nil"/>
              <w:left w:val="nil"/>
              <w:bottom w:val="single" w:sz="4" w:space="0" w:color="auto"/>
              <w:right w:val="single" w:sz="4" w:space="0" w:color="auto"/>
            </w:tcBorders>
            <w:vAlign w:val="center"/>
            <w:hideMark/>
          </w:tcPr>
          <w:p w14:paraId="2F8694F7"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0.5</w:t>
            </w:r>
          </w:p>
        </w:tc>
        <w:tc>
          <w:tcPr>
            <w:tcW w:w="634" w:type="dxa"/>
            <w:tcBorders>
              <w:top w:val="nil"/>
              <w:left w:val="nil"/>
              <w:bottom w:val="single" w:sz="4" w:space="0" w:color="auto"/>
              <w:right w:val="single" w:sz="4" w:space="0" w:color="auto"/>
            </w:tcBorders>
            <w:vAlign w:val="center"/>
            <w:hideMark/>
          </w:tcPr>
          <w:p w14:paraId="590D8D90"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0.5</w:t>
            </w:r>
          </w:p>
        </w:tc>
        <w:tc>
          <w:tcPr>
            <w:tcW w:w="706" w:type="dxa"/>
            <w:tcBorders>
              <w:top w:val="nil"/>
              <w:left w:val="single" w:sz="8" w:space="0" w:color="auto"/>
              <w:bottom w:val="single" w:sz="4" w:space="0" w:color="auto"/>
              <w:right w:val="single" w:sz="4" w:space="0" w:color="auto"/>
            </w:tcBorders>
            <w:noWrap/>
            <w:vAlign w:val="center"/>
            <w:hideMark/>
          </w:tcPr>
          <w:p w14:paraId="77FCB23D"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0.01</w:t>
            </w:r>
          </w:p>
        </w:tc>
        <w:tc>
          <w:tcPr>
            <w:tcW w:w="645" w:type="dxa"/>
            <w:tcBorders>
              <w:top w:val="nil"/>
              <w:left w:val="nil"/>
              <w:bottom w:val="single" w:sz="4" w:space="0" w:color="auto"/>
              <w:right w:val="single" w:sz="4" w:space="0" w:color="auto"/>
            </w:tcBorders>
            <w:noWrap/>
            <w:vAlign w:val="center"/>
            <w:hideMark/>
          </w:tcPr>
          <w:p w14:paraId="344EC1B3"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0.62</w:t>
            </w:r>
          </w:p>
        </w:tc>
        <w:tc>
          <w:tcPr>
            <w:tcW w:w="708" w:type="dxa"/>
            <w:tcBorders>
              <w:top w:val="nil"/>
              <w:left w:val="nil"/>
              <w:bottom w:val="single" w:sz="4" w:space="0" w:color="auto"/>
              <w:right w:val="single" w:sz="8" w:space="0" w:color="auto"/>
            </w:tcBorders>
            <w:noWrap/>
            <w:vAlign w:val="center"/>
            <w:hideMark/>
          </w:tcPr>
          <w:p w14:paraId="4C69CD76" w14:textId="77777777" w:rsidR="00DE4F4F" w:rsidRPr="00C032A9" w:rsidRDefault="00DE4F4F" w:rsidP="00FF6F6D">
            <w:pPr>
              <w:spacing w:after="0" w:line="240" w:lineRule="auto"/>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11</w:t>
            </w:r>
          </w:p>
        </w:tc>
      </w:tr>
      <w:tr w:rsidR="00DE4F4F" w:rsidRPr="00C032A9" w14:paraId="1DFA30E8" w14:textId="77777777" w:rsidTr="00FF6F6D">
        <w:trPr>
          <w:trHeight w:val="718"/>
        </w:trPr>
        <w:tc>
          <w:tcPr>
            <w:tcW w:w="961" w:type="dxa"/>
            <w:tcBorders>
              <w:top w:val="nil"/>
              <w:left w:val="single" w:sz="8" w:space="0" w:color="auto"/>
              <w:bottom w:val="single" w:sz="4" w:space="0" w:color="auto"/>
              <w:right w:val="single" w:sz="8" w:space="0" w:color="auto"/>
            </w:tcBorders>
            <w:vAlign w:val="center"/>
            <w:hideMark/>
          </w:tcPr>
          <w:p w14:paraId="0EC2CCEF" w14:textId="77777777" w:rsidR="00DE4F4F" w:rsidRPr="00C032A9" w:rsidRDefault="00DE4F4F" w:rsidP="00FF6F6D">
            <w:pPr>
              <w:spacing w:after="0" w:line="240" w:lineRule="auto"/>
              <w:jc w:val="center"/>
              <w:rPr>
                <w:rFonts w:ascii="Arial" w:eastAsia="Times New Roman" w:hAnsi="Arial" w:cs="Arial"/>
                <w:kern w:val="0"/>
                <w:sz w:val="32"/>
                <w:szCs w:val="32"/>
                <w:lang w:eastAsia="en-GB"/>
                <w14:ligatures w14:val="none"/>
              </w:rPr>
            </w:pPr>
            <w:r w:rsidRPr="00C032A9">
              <w:rPr>
                <w:rFonts w:ascii="Arial" w:eastAsia="Times New Roman" w:hAnsi="Arial" w:cs="Arial"/>
                <w:kern w:val="0"/>
                <w:sz w:val="32"/>
                <w:szCs w:val="32"/>
                <w:lang w:eastAsia="en-GB"/>
                <w14:ligatures w14:val="none"/>
              </w:rPr>
              <w:t>3</w:t>
            </w:r>
          </w:p>
        </w:tc>
        <w:tc>
          <w:tcPr>
            <w:tcW w:w="3320" w:type="dxa"/>
            <w:tcBorders>
              <w:top w:val="nil"/>
              <w:left w:val="nil"/>
              <w:bottom w:val="single" w:sz="4" w:space="0" w:color="auto"/>
              <w:right w:val="single" w:sz="8" w:space="0" w:color="auto"/>
            </w:tcBorders>
            <w:vAlign w:val="center"/>
            <w:hideMark/>
          </w:tcPr>
          <w:p w14:paraId="623CA6AB" w14:textId="77777777" w:rsidR="00DE4F4F" w:rsidRPr="00C032A9" w:rsidRDefault="00DE4F4F" w:rsidP="00FF6F6D">
            <w:pPr>
              <w:spacing w:after="0" w:line="240" w:lineRule="auto"/>
              <w:rPr>
                <w:rFonts w:ascii="Arial" w:eastAsia="Times New Roman" w:hAnsi="Arial" w:cs="Arial"/>
                <w:color w:val="000000"/>
                <w:kern w:val="0"/>
                <w:lang w:eastAsia="en-GB"/>
                <w14:ligatures w14:val="none"/>
              </w:rPr>
            </w:pPr>
            <w:r w:rsidRPr="00C032A9">
              <w:rPr>
                <w:rFonts w:ascii="Arial" w:eastAsia="Times New Roman" w:hAnsi="Arial" w:cs="Arial"/>
                <w:color w:val="000000"/>
                <w:kern w:val="0"/>
                <w:lang w:eastAsia="en-GB"/>
                <w14:ligatures w14:val="none"/>
              </w:rPr>
              <w:t>The Chef requires to know when meat has reached an internal cooked temperature</w:t>
            </w:r>
          </w:p>
        </w:tc>
        <w:tc>
          <w:tcPr>
            <w:tcW w:w="522" w:type="dxa"/>
            <w:tcBorders>
              <w:top w:val="nil"/>
              <w:left w:val="nil"/>
              <w:bottom w:val="single" w:sz="4" w:space="0" w:color="auto"/>
              <w:right w:val="single" w:sz="4" w:space="0" w:color="auto"/>
            </w:tcBorders>
            <w:vAlign w:val="center"/>
            <w:hideMark/>
          </w:tcPr>
          <w:p w14:paraId="4BD2D0A7"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9</w:t>
            </w:r>
          </w:p>
        </w:tc>
        <w:tc>
          <w:tcPr>
            <w:tcW w:w="716" w:type="dxa"/>
            <w:tcBorders>
              <w:top w:val="nil"/>
              <w:left w:val="nil"/>
              <w:bottom w:val="single" w:sz="4" w:space="0" w:color="auto"/>
              <w:right w:val="single" w:sz="4" w:space="0" w:color="auto"/>
            </w:tcBorders>
            <w:vAlign w:val="center"/>
            <w:hideMark/>
          </w:tcPr>
          <w:p w14:paraId="719B6B09"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9</w:t>
            </w:r>
          </w:p>
        </w:tc>
        <w:tc>
          <w:tcPr>
            <w:tcW w:w="708" w:type="dxa"/>
            <w:tcBorders>
              <w:top w:val="nil"/>
              <w:left w:val="nil"/>
              <w:bottom w:val="single" w:sz="4" w:space="0" w:color="auto"/>
              <w:right w:val="single" w:sz="4" w:space="0" w:color="auto"/>
            </w:tcBorders>
            <w:shd w:val="clear" w:color="000000" w:fill="000000"/>
            <w:vAlign w:val="center"/>
            <w:hideMark/>
          </w:tcPr>
          <w:p w14:paraId="72662656" w14:textId="77777777" w:rsidR="00DE4F4F" w:rsidRPr="00C032A9" w:rsidRDefault="00DE4F4F" w:rsidP="00FF6F6D">
            <w:pPr>
              <w:spacing w:after="0" w:line="240" w:lineRule="auto"/>
              <w:jc w:val="center"/>
              <w:rPr>
                <w:rFonts w:ascii="Arial" w:eastAsia="Times New Roman" w:hAnsi="Arial" w:cs="Arial"/>
                <w:color w:val="FFFFFF"/>
                <w:kern w:val="0"/>
                <w:lang w:eastAsia="en-GB"/>
                <w14:ligatures w14:val="none"/>
              </w:rPr>
            </w:pPr>
            <w:r w:rsidRPr="00C032A9">
              <w:rPr>
                <w:rFonts w:ascii="Arial" w:eastAsia="Times New Roman" w:hAnsi="Arial" w:cs="Arial"/>
                <w:color w:val="FFFFFF"/>
                <w:kern w:val="0"/>
                <w:lang w:eastAsia="en-GB"/>
                <w14:ligatures w14:val="none"/>
              </w:rPr>
              <w:t>1</w:t>
            </w:r>
          </w:p>
        </w:tc>
        <w:tc>
          <w:tcPr>
            <w:tcW w:w="709" w:type="dxa"/>
            <w:tcBorders>
              <w:top w:val="nil"/>
              <w:left w:val="nil"/>
              <w:bottom w:val="single" w:sz="4" w:space="0" w:color="auto"/>
              <w:right w:val="single" w:sz="4" w:space="0" w:color="auto"/>
            </w:tcBorders>
            <w:vAlign w:val="center"/>
            <w:hideMark/>
          </w:tcPr>
          <w:p w14:paraId="53D9AB00"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5</w:t>
            </w:r>
          </w:p>
        </w:tc>
        <w:tc>
          <w:tcPr>
            <w:tcW w:w="634" w:type="dxa"/>
            <w:tcBorders>
              <w:top w:val="nil"/>
              <w:left w:val="nil"/>
              <w:bottom w:val="single" w:sz="4" w:space="0" w:color="auto"/>
              <w:right w:val="single" w:sz="4" w:space="0" w:color="auto"/>
            </w:tcBorders>
            <w:vAlign w:val="center"/>
            <w:hideMark/>
          </w:tcPr>
          <w:p w14:paraId="6081FF48"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5</w:t>
            </w:r>
          </w:p>
        </w:tc>
        <w:tc>
          <w:tcPr>
            <w:tcW w:w="706" w:type="dxa"/>
            <w:tcBorders>
              <w:top w:val="nil"/>
              <w:left w:val="single" w:sz="8" w:space="0" w:color="auto"/>
              <w:bottom w:val="single" w:sz="4" w:space="0" w:color="auto"/>
              <w:right w:val="single" w:sz="4" w:space="0" w:color="auto"/>
            </w:tcBorders>
            <w:noWrap/>
            <w:vAlign w:val="center"/>
            <w:hideMark/>
          </w:tcPr>
          <w:p w14:paraId="762B56A7"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2025</w:t>
            </w:r>
          </w:p>
        </w:tc>
        <w:tc>
          <w:tcPr>
            <w:tcW w:w="645" w:type="dxa"/>
            <w:tcBorders>
              <w:top w:val="nil"/>
              <w:left w:val="nil"/>
              <w:bottom w:val="single" w:sz="4" w:space="0" w:color="auto"/>
              <w:right w:val="single" w:sz="4" w:space="0" w:color="auto"/>
            </w:tcBorders>
            <w:noWrap/>
            <w:vAlign w:val="center"/>
            <w:hideMark/>
          </w:tcPr>
          <w:p w14:paraId="77A83B47"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2.33</w:t>
            </w:r>
          </w:p>
        </w:tc>
        <w:tc>
          <w:tcPr>
            <w:tcW w:w="708" w:type="dxa"/>
            <w:tcBorders>
              <w:top w:val="nil"/>
              <w:left w:val="nil"/>
              <w:bottom w:val="single" w:sz="4" w:space="0" w:color="auto"/>
              <w:right w:val="single" w:sz="8" w:space="0" w:color="auto"/>
            </w:tcBorders>
            <w:noWrap/>
            <w:vAlign w:val="center"/>
            <w:hideMark/>
          </w:tcPr>
          <w:p w14:paraId="0BF70151" w14:textId="77777777" w:rsidR="00DE4F4F" w:rsidRPr="00C032A9" w:rsidRDefault="00DE4F4F" w:rsidP="00FF6F6D">
            <w:pPr>
              <w:spacing w:after="0" w:line="240" w:lineRule="auto"/>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41</w:t>
            </w:r>
          </w:p>
        </w:tc>
      </w:tr>
      <w:tr w:rsidR="00DE4F4F" w:rsidRPr="00C032A9" w14:paraId="6995C2F0" w14:textId="77777777" w:rsidTr="00FF6F6D">
        <w:trPr>
          <w:trHeight w:val="942"/>
        </w:trPr>
        <w:tc>
          <w:tcPr>
            <w:tcW w:w="961" w:type="dxa"/>
            <w:tcBorders>
              <w:top w:val="nil"/>
              <w:left w:val="single" w:sz="8" w:space="0" w:color="auto"/>
              <w:bottom w:val="single" w:sz="4" w:space="0" w:color="auto"/>
              <w:right w:val="single" w:sz="8" w:space="0" w:color="auto"/>
            </w:tcBorders>
            <w:vAlign w:val="center"/>
            <w:hideMark/>
          </w:tcPr>
          <w:p w14:paraId="2232FBC4" w14:textId="77777777" w:rsidR="00DE4F4F" w:rsidRPr="00C032A9" w:rsidRDefault="00DE4F4F" w:rsidP="00FF6F6D">
            <w:pPr>
              <w:spacing w:after="0" w:line="240" w:lineRule="auto"/>
              <w:jc w:val="center"/>
              <w:rPr>
                <w:rFonts w:ascii="Arial" w:eastAsia="Times New Roman" w:hAnsi="Arial" w:cs="Arial"/>
                <w:kern w:val="0"/>
                <w:sz w:val="32"/>
                <w:szCs w:val="32"/>
                <w:lang w:eastAsia="en-GB"/>
                <w14:ligatures w14:val="none"/>
              </w:rPr>
            </w:pPr>
            <w:r w:rsidRPr="00C032A9">
              <w:rPr>
                <w:rFonts w:ascii="Arial" w:eastAsia="Times New Roman" w:hAnsi="Arial" w:cs="Arial"/>
                <w:kern w:val="0"/>
                <w:sz w:val="32"/>
                <w:szCs w:val="32"/>
                <w:lang w:eastAsia="en-GB"/>
                <w14:ligatures w14:val="none"/>
              </w:rPr>
              <w:t>4</w:t>
            </w:r>
          </w:p>
        </w:tc>
        <w:tc>
          <w:tcPr>
            <w:tcW w:w="3320" w:type="dxa"/>
            <w:tcBorders>
              <w:top w:val="nil"/>
              <w:left w:val="nil"/>
              <w:bottom w:val="single" w:sz="4" w:space="0" w:color="auto"/>
              <w:right w:val="single" w:sz="8" w:space="0" w:color="auto"/>
            </w:tcBorders>
            <w:vAlign w:val="center"/>
            <w:hideMark/>
          </w:tcPr>
          <w:p w14:paraId="18F14C9F" w14:textId="77777777" w:rsidR="00DE4F4F" w:rsidRPr="00C032A9" w:rsidRDefault="00DE4F4F" w:rsidP="00FF6F6D">
            <w:pPr>
              <w:spacing w:after="0" w:line="240" w:lineRule="auto"/>
              <w:rPr>
                <w:rFonts w:ascii="Arial" w:eastAsia="Times New Roman" w:hAnsi="Arial" w:cs="Arial"/>
                <w:color w:val="000000"/>
                <w:kern w:val="0"/>
                <w:lang w:eastAsia="en-GB"/>
                <w14:ligatures w14:val="none"/>
              </w:rPr>
            </w:pPr>
            <w:r w:rsidRPr="00C032A9">
              <w:rPr>
                <w:rFonts w:ascii="Arial" w:eastAsia="Times New Roman" w:hAnsi="Arial" w:cs="Arial"/>
                <w:color w:val="000000"/>
                <w:kern w:val="0"/>
                <w:lang w:eastAsia="en-GB"/>
                <w14:ligatures w14:val="none"/>
              </w:rPr>
              <w:t>The Leader requires that the machine shall detect when beige food is at the right level of crispiness</w:t>
            </w:r>
          </w:p>
        </w:tc>
        <w:tc>
          <w:tcPr>
            <w:tcW w:w="522" w:type="dxa"/>
            <w:tcBorders>
              <w:top w:val="nil"/>
              <w:left w:val="nil"/>
              <w:bottom w:val="single" w:sz="4" w:space="0" w:color="auto"/>
              <w:right w:val="single" w:sz="4" w:space="0" w:color="auto"/>
            </w:tcBorders>
            <w:vAlign w:val="center"/>
            <w:hideMark/>
          </w:tcPr>
          <w:p w14:paraId="7C152EFF"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2</w:t>
            </w:r>
          </w:p>
        </w:tc>
        <w:tc>
          <w:tcPr>
            <w:tcW w:w="716" w:type="dxa"/>
            <w:tcBorders>
              <w:top w:val="nil"/>
              <w:left w:val="nil"/>
              <w:bottom w:val="single" w:sz="4" w:space="0" w:color="auto"/>
              <w:right w:val="single" w:sz="4" w:space="0" w:color="auto"/>
            </w:tcBorders>
            <w:vAlign w:val="center"/>
            <w:hideMark/>
          </w:tcPr>
          <w:p w14:paraId="53B8F887"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2</w:t>
            </w:r>
          </w:p>
        </w:tc>
        <w:tc>
          <w:tcPr>
            <w:tcW w:w="708" w:type="dxa"/>
            <w:tcBorders>
              <w:top w:val="nil"/>
              <w:left w:val="nil"/>
              <w:bottom w:val="single" w:sz="4" w:space="0" w:color="auto"/>
              <w:right w:val="single" w:sz="4" w:space="0" w:color="auto"/>
            </w:tcBorders>
            <w:vAlign w:val="center"/>
            <w:hideMark/>
          </w:tcPr>
          <w:p w14:paraId="7A2331AD"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0.2</w:t>
            </w:r>
          </w:p>
        </w:tc>
        <w:tc>
          <w:tcPr>
            <w:tcW w:w="709" w:type="dxa"/>
            <w:tcBorders>
              <w:top w:val="nil"/>
              <w:left w:val="nil"/>
              <w:bottom w:val="single" w:sz="4" w:space="0" w:color="auto"/>
              <w:right w:val="single" w:sz="4" w:space="0" w:color="auto"/>
            </w:tcBorders>
            <w:shd w:val="clear" w:color="000000" w:fill="000000"/>
            <w:vAlign w:val="center"/>
            <w:hideMark/>
          </w:tcPr>
          <w:p w14:paraId="3335A37F" w14:textId="77777777" w:rsidR="00DE4F4F" w:rsidRPr="00C032A9" w:rsidRDefault="00DE4F4F" w:rsidP="00FF6F6D">
            <w:pPr>
              <w:spacing w:after="0" w:line="240" w:lineRule="auto"/>
              <w:jc w:val="center"/>
              <w:rPr>
                <w:rFonts w:ascii="Arial" w:eastAsia="Times New Roman" w:hAnsi="Arial" w:cs="Arial"/>
                <w:color w:val="FFFFFF"/>
                <w:kern w:val="0"/>
                <w:lang w:eastAsia="en-GB"/>
                <w14:ligatures w14:val="none"/>
              </w:rPr>
            </w:pPr>
            <w:r w:rsidRPr="00C032A9">
              <w:rPr>
                <w:rFonts w:ascii="Arial" w:eastAsia="Times New Roman" w:hAnsi="Arial" w:cs="Arial"/>
                <w:color w:val="FFFFFF"/>
                <w:kern w:val="0"/>
                <w:lang w:eastAsia="en-GB"/>
                <w14:ligatures w14:val="none"/>
              </w:rPr>
              <w:t>1</w:t>
            </w:r>
          </w:p>
        </w:tc>
        <w:tc>
          <w:tcPr>
            <w:tcW w:w="634" w:type="dxa"/>
            <w:tcBorders>
              <w:top w:val="nil"/>
              <w:left w:val="nil"/>
              <w:bottom w:val="single" w:sz="4" w:space="0" w:color="auto"/>
              <w:right w:val="single" w:sz="4" w:space="0" w:color="auto"/>
            </w:tcBorders>
            <w:vAlign w:val="center"/>
            <w:hideMark/>
          </w:tcPr>
          <w:p w14:paraId="2BCE1D79"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5</w:t>
            </w:r>
          </w:p>
        </w:tc>
        <w:tc>
          <w:tcPr>
            <w:tcW w:w="706" w:type="dxa"/>
            <w:tcBorders>
              <w:top w:val="nil"/>
              <w:left w:val="single" w:sz="8" w:space="0" w:color="auto"/>
              <w:bottom w:val="single" w:sz="4" w:space="0" w:color="auto"/>
              <w:right w:val="single" w:sz="4" w:space="0" w:color="auto"/>
            </w:tcBorders>
            <w:noWrap/>
            <w:vAlign w:val="center"/>
            <w:hideMark/>
          </w:tcPr>
          <w:p w14:paraId="1D4D78BC"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4</w:t>
            </w:r>
          </w:p>
        </w:tc>
        <w:tc>
          <w:tcPr>
            <w:tcW w:w="645" w:type="dxa"/>
            <w:tcBorders>
              <w:top w:val="nil"/>
              <w:left w:val="nil"/>
              <w:bottom w:val="single" w:sz="4" w:space="0" w:color="auto"/>
              <w:right w:val="single" w:sz="4" w:space="0" w:color="auto"/>
            </w:tcBorders>
            <w:noWrap/>
            <w:vAlign w:val="center"/>
            <w:hideMark/>
          </w:tcPr>
          <w:p w14:paraId="401D8C9A"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1.17</w:t>
            </w:r>
          </w:p>
        </w:tc>
        <w:tc>
          <w:tcPr>
            <w:tcW w:w="708" w:type="dxa"/>
            <w:tcBorders>
              <w:top w:val="nil"/>
              <w:left w:val="nil"/>
              <w:bottom w:val="single" w:sz="4" w:space="0" w:color="auto"/>
              <w:right w:val="single" w:sz="8" w:space="0" w:color="auto"/>
            </w:tcBorders>
            <w:noWrap/>
            <w:vAlign w:val="center"/>
            <w:hideMark/>
          </w:tcPr>
          <w:p w14:paraId="48A7D4A6" w14:textId="77777777" w:rsidR="00DE4F4F" w:rsidRPr="00C032A9" w:rsidRDefault="00DE4F4F" w:rsidP="00FF6F6D">
            <w:pPr>
              <w:spacing w:after="0" w:line="240" w:lineRule="auto"/>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21</w:t>
            </w:r>
          </w:p>
        </w:tc>
      </w:tr>
      <w:tr w:rsidR="00DE4F4F" w:rsidRPr="00C032A9" w14:paraId="1CBE7BE6" w14:textId="77777777" w:rsidTr="00FF6F6D">
        <w:trPr>
          <w:trHeight w:val="899"/>
        </w:trPr>
        <w:tc>
          <w:tcPr>
            <w:tcW w:w="961" w:type="dxa"/>
            <w:tcBorders>
              <w:top w:val="nil"/>
              <w:left w:val="single" w:sz="8" w:space="0" w:color="auto"/>
              <w:bottom w:val="single" w:sz="4" w:space="0" w:color="auto"/>
              <w:right w:val="single" w:sz="8" w:space="0" w:color="auto"/>
            </w:tcBorders>
            <w:vAlign w:val="center"/>
            <w:hideMark/>
          </w:tcPr>
          <w:p w14:paraId="31645AD6" w14:textId="77777777" w:rsidR="00DE4F4F" w:rsidRPr="00C032A9" w:rsidRDefault="00DE4F4F" w:rsidP="00FF6F6D">
            <w:pPr>
              <w:spacing w:after="0" w:line="240" w:lineRule="auto"/>
              <w:jc w:val="center"/>
              <w:rPr>
                <w:rFonts w:ascii="Arial" w:eastAsia="Times New Roman" w:hAnsi="Arial" w:cs="Arial"/>
                <w:kern w:val="0"/>
                <w:sz w:val="32"/>
                <w:szCs w:val="32"/>
                <w:lang w:eastAsia="en-GB"/>
                <w14:ligatures w14:val="none"/>
              </w:rPr>
            </w:pPr>
            <w:r w:rsidRPr="00C032A9">
              <w:rPr>
                <w:rFonts w:ascii="Arial" w:eastAsia="Times New Roman" w:hAnsi="Arial" w:cs="Arial"/>
                <w:kern w:val="0"/>
                <w:sz w:val="32"/>
                <w:szCs w:val="32"/>
                <w:lang w:eastAsia="en-GB"/>
                <w14:ligatures w14:val="none"/>
              </w:rPr>
              <w:t>5</w:t>
            </w:r>
          </w:p>
        </w:tc>
        <w:tc>
          <w:tcPr>
            <w:tcW w:w="3320" w:type="dxa"/>
            <w:tcBorders>
              <w:top w:val="nil"/>
              <w:left w:val="nil"/>
              <w:bottom w:val="single" w:sz="4" w:space="0" w:color="auto"/>
              <w:right w:val="single" w:sz="8" w:space="0" w:color="auto"/>
            </w:tcBorders>
            <w:hideMark/>
          </w:tcPr>
          <w:p w14:paraId="71FDA1ED" w14:textId="77777777" w:rsidR="00DE4F4F" w:rsidRPr="00C032A9" w:rsidRDefault="00DE4F4F" w:rsidP="00FF6F6D">
            <w:pPr>
              <w:spacing w:after="0" w:line="240" w:lineRule="auto"/>
              <w:rPr>
                <w:rFonts w:ascii="Arial" w:eastAsia="Times New Roman" w:hAnsi="Arial" w:cs="Arial"/>
                <w:color w:val="000000"/>
                <w:kern w:val="0"/>
                <w:lang w:eastAsia="en-GB"/>
                <w14:ligatures w14:val="none"/>
              </w:rPr>
            </w:pPr>
            <w:r w:rsidRPr="00C032A9">
              <w:rPr>
                <w:rFonts w:ascii="Arial" w:eastAsia="Times New Roman" w:hAnsi="Arial" w:cs="Arial"/>
                <w:color w:val="000000"/>
                <w:kern w:val="0"/>
                <w:lang w:eastAsia="en-GB"/>
                <w14:ligatures w14:val="none"/>
              </w:rPr>
              <w:t xml:space="preserve">The Leader requires that the machine makes an audible noise when up to the correct temperature </w:t>
            </w:r>
          </w:p>
        </w:tc>
        <w:tc>
          <w:tcPr>
            <w:tcW w:w="522" w:type="dxa"/>
            <w:tcBorders>
              <w:top w:val="nil"/>
              <w:left w:val="nil"/>
              <w:bottom w:val="single" w:sz="4" w:space="0" w:color="auto"/>
              <w:right w:val="single" w:sz="4" w:space="0" w:color="auto"/>
            </w:tcBorders>
            <w:vAlign w:val="center"/>
            <w:hideMark/>
          </w:tcPr>
          <w:p w14:paraId="2A39E74D"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1</w:t>
            </w:r>
          </w:p>
        </w:tc>
        <w:tc>
          <w:tcPr>
            <w:tcW w:w="716" w:type="dxa"/>
            <w:tcBorders>
              <w:top w:val="nil"/>
              <w:left w:val="nil"/>
              <w:bottom w:val="single" w:sz="4" w:space="0" w:color="auto"/>
              <w:right w:val="single" w:sz="4" w:space="0" w:color="auto"/>
            </w:tcBorders>
            <w:vAlign w:val="center"/>
            <w:hideMark/>
          </w:tcPr>
          <w:p w14:paraId="0A6B4586"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2</w:t>
            </w:r>
          </w:p>
        </w:tc>
        <w:tc>
          <w:tcPr>
            <w:tcW w:w="708" w:type="dxa"/>
            <w:tcBorders>
              <w:top w:val="nil"/>
              <w:left w:val="nil"/>
              <w:bottom w:val="single" w:sz="4" w:space="0" w:color="auto"/>
              <w:right w:val="single" w:sz="4" w:space="0" w:color="auto"/>
            </w:tcBorders>
            <w:vAlign w:val="center"/>
            <w:hideMark/>
          </w:tcPr>
          <w:p w14:paraId="5056E345"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0.2</w:t>
            </w:r>
          </w:p>
        </w:tc>
        <w:tc>
          <w:tcPr>
            <w:tcW w:w="709" w:type="dxa"/>
            <w:tcBorders>
              <w:top w:val="nil"/>
              <w:left w:val="nil"/>
              <w:bottom w:val="single" w:sz="4" w:space="0" w:color="auto"/>
              <w:right w:val="single" w:sz="4" w:space="0" w:color="auto"/>
            </w:tcBorders>
            <w:vAlign w:val="center"/>
            <w:hideMark/>
          </w:tcPr>
          <w:p w14:paraId="3059B3BF"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0.2</w:t>
            </w:r>
          </w:p>
        </w:tc>
        <w:tc>
          <w:tcPr>
            <w:tcW w:w="634" w:type="dxa"/>
            <w:tcBorders>
              <w:top w:val="nil"/>
              <w:left w:val="nil"/>
              <w:bottom w:val="single" w:sz="4" w:space="0" w:color="auto"/>
              <w:right w:val="single" w:sz="4" w:space="0" w:color="auto"/>
            </w:tcBorders>
            <w:shd w:val="clear" w:color="000000" w:fill="000000"/>
            <w:vAlign w:val="center"/>
            <w:hideMark/>
          </w:tcPr>
          <w:p w14:paraId="7C516C84" w14:textId="77777777" w:rsidR="00DE4F4F" w:rsidRPr="00C032A9" w:rsidRDefault="00DE4F4F" w:rsidP="00FF6F6D">
            <w:pPr>
              <w:spacing w:after="0" w:line="240" w:lineRule="auto"/>
              <w:jc w:val="center"/>
              <w:rPr>
                <w:rFonts w:ascii="Arial" w:eastAsia="Times New Roman" w:hAnsi="Arial" w:cs="Arial"/>
                <w:color w:val="FFFFFF"/>
                <w:kern w:val="0"/>
                <w:lang w:eastAsia="en-GB"/>
                <w14:ligatures w14:val="none"/>
              </w:rPr>
            </w:pPr>
            <w:r w:rsidRPr="00C032A9">
              <w:rPr>
                <w:rFonts w:ascii="Arial" w:eastAsia="Times New Roman" w:hAnsi="Arial" w:cs="Arial"/>
                <w:color w:val="FFFFFF"/>
                <w:kern w:val="0"/>
                <w:lang w:eastAsia="en-GB"/>
                <w14:ligatures w14:val="none"/>
              </w:rPr>
              <w:t>1</w:t>
            </w:r>
          </w:p>
        </w:tc>
        <w:tc>
          <w:tcPr>
            <w:tcW w:w="706" w:type="dxa"/>
            <w:tcBorders>
              <w:top w:val="nil"/>
              <w:left w:val="single" w:sz="8" w:space="0" w:color="auto"/>
              <w:bottom w:val="single" w:sz="4" w:space="0" w:color="auto"/>
              <w:right w:val="single" w:sz="4" w:space="0" w:color="auto"/>
            </w:tcBorders>
            <w:noWrap/>
            <w:vAlign w:val="center"/>
            <w:hideMark/>
          </w:tcPr>
          <w:p w14:paraId="5ABD04C1"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0.08</w:t>
            </w:r>
          </w:p>
        </w:tc>
        <w:tc>
          <w:tcPr>
            <w:tcW w:w="645" w:type="dxa"/>
            <w:tcBorders>
              <w:top w:val="nil"/>
              <w:left w:val="nil"/>
              <w:bottom w:val="single" w:sz="4" w:space="0" w:color="auto"/>
              <w:right w:val="single" w:sz="4" w:space="0" w:color="auto"/>
            </w:tcBorders>
            <w:noWrap/>
            <w:vAlign w:val="center"/>
            <w:hideMark/>
          </w:tcPr>
          <w:p w14:paraId="206C433F" w14:textId="77777777" w:rsidR="00DE4F4F" w:rsidRPr="00C032A9" w:rsidRDefault="00DE4F4F" w:rsidP="00FF6F6D">
            <w:pPr>
              <w:spacing w:after="0" w:line="240" w:lineRule="auto"/>
              <w:jc w:val="center"/>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0.76</w:t>
            </w:r>
          </w:p>
        </w:tc>
        <w:tc>
          <w:tcPr>
            <w:tcW w:w="708" w:type="dxa"/>
            <w:tcBorders>
              <w:top w:val="nil"/>
              <w:left w:val="nil"/>
              <w:bottom w:val="single" w:sz="4" w:space="0" w:color="auto"/>
              <w:right w:val="single" w:sz="8" w:space="0" w:color="auto"/>
            </w:tcBorders>
            <w:noWrap/>
            <w:vAlign w:val="center"/>
            <w:hideMark/>
          </w:tcPr>
          <w:p w14:paraId="745C8746" w14:textId="77777777" w:rsidR="00DE4F4F" w:rsidRPr="00C032A9" w:rsidRDefault="00DE4F4F" w:rsidP="00FF6F6D">
            <w:pPr>
              <w:spacing w:after="0" w:line="240" w:lineRule="auto"/>
              <w:rPr>
                <w:rFonts w:ascii="Arial" w:eastAsia="Times New Roman" w:hAnsi="Arial" w:cs="Arial"/>
                <w:kern w:val="0"/>
                <w:lang w:eastAsia="en-GB"/>
                <w14:ligatures w14:val="none"/>
              </w:rPr>
            </w:pPr>
            <w:r w:rsidRPr="00C032A9">
              <w:rPr>
                <w:rFonts w:ascii="Arial" w:eastAsia="Times New Roman" w:hAnsi="Arial" w:cs="Arial"/>
                <w:kern w:val="0"/>
                <w:lang w:eastAsia="en-GB"/>
                <w14:ligatures w14:val="none"/>
              </w:rPr>
              <w:t>13</w:t>
            </w:r>
          </w:p>
        </w:tc>
      </w:tr>
    </w:tbl>
    <w:p w14:paraId="52A3D695" w14:textId="77777777" w:rsidR="00DE4F4F" w:rsidRDefault="00DE4F4F" w:rsidP="00DE4F4F"/>
    <w:p w14:paraId="726BFC86" w14:textId="4982743A" w:rsidR="00DE4F4F" w:rsidRDefault="00DE4F4F" w:rsidP="00DE4F4F">
      <w:pPr>
        <w:jc w:val="both"/>
      </w:pPr>
      <w:r>
        <w:rPr>
          <w:noProof/>
        </w:rPr>
        <w:lastRenderedPageBreak/>
        <mc:AlternateContent>
          <mc:Choice Requires="wps">
            <w:drawing>
              <wp:anchor distT="0" distB="0" distL="114300" distR="114300" simplePos="0" relativeHeight="251666432" behindDoc="1" locked="0" layoutInCell="1" allowOverlap="1" wp14:anchorId="588112C1" wp14:editId="6AB95BDD">
                <wp:simplePos x="0" y="0"/>
                <wp:positionH relativeFrom="column">
                  <wp:posOffset>-306070</wp:posOffset>
                </wp:positionH>
                <wp:positionV relativeFrom="paragraph">
                  <wp:posOffset>3333750</wp:posOffset>
                </wp:positionV>
                <wp:extent cx="6334125" cy="635"/>
                <wp:effectExtent l="0" t="0" r="0" b="0"/>
                <wp:wrapTight wrapText="bothSides">
                  <wp:wrapPolygon edited="0">
                    <wp:start x="0" y="0"/>
                    <wp:lineTo x="0" y="21600"/>
                    <wp:lineTo x="21600" y="21600"/>
                    <wp:lineTo x="21600" y="0"/>
                  </wp:wrapPolygon>
                </wp:wrapTight>
                <wp:docPr id="294973990" name="Text Box 1"/>
                <wp:cNvGraphicFramePr/>
                <a:graphic xmlns:a="http://schemas.openxmlformats.org/drawingml/2006/main">
                  <a:graphicData uri="http://schemas.microsoft.com/office/word/2010/wordprocessingShape">
                    <wps:wsp>
                      <wps:cNvSpPr txBox="1"/>
                      <wps:spPr>
                        <a:xfrm>
                          <a:off x="0" y="0"/>
                          <a:ext cx="6334125" cy="635"/>
                        </a:xfrm>
                        <a:prstGeom prst="rect">
                          <a:avLst/>
                        </a:prstGeom>
                        <a:solidFill>
                          <a:prstClr val="white"/>
                        </a:solidFill>
                        <a:ln>
                          <a:noFill/>
                        </a:ln>
                      </wps:spPr>
                      <wps:txbx>
                        <w:txbxContent>
                          <w:p w14:paraId="58D68A08" w14:textId="7B25B5AE" w:rsidR="00DE4F4F" w:rsidRPr="00962A90" w:rsidRDefault="00DE4F4F" w:rsidP="00DE4F4F">
                            <w:pPr>
                              <w:pStyle w:val="Caption"/>
                              <w:jc w:val="center"/>
                              <w:rPr>
                                <w:noProof/>
                                <w:sz w:val="22"/>
                                <w:szCs w:val="22"/>
                              </w:rPr>
                            </w:pPr>
                            <w:bookmarkStart w:id="7" w:name="_Toc218719361"/>
                            <w:r>
                              <w:t xml:space="preserve">Figure </w:t>
                            </w:r>
                            <w:r>
                              <w:fldChar w:fldCharType="begin"/>
                            </w:r>
                            <w:r>
                              <w:instrText xml:space="preserve"> SEQ Figure \* ARABIC </w:instrText>
                            </w:r>
                            <w:r>
                              <w:fldChar w:fldCharType="separate"/>
                            </w:r>
                            <w:r w:rsidR="008027A5">
                              <w:rPr>
                                <w:noProof/>
                              </w:rPr>
                              <w:t>1</w:t>
                            </w:r>
                            <w:r>
                              <w:fldChar w:fldCharType="end"/>
                            </w:r>
                            <w:r>
                              <w:t xml:space="preserve"> – The Importance of Each Requirement</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8112C1" id="Text Box 1" o:spid="_x0000_s1029" type="#_x0000_t202" style="position:absolute;left:0;text-align:left;margin-left:-24.1pt;margin-top:262.5pt;width:498.7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" stroked="f">
                <v:textbox style="mso-fit-shape-to-text:t" inset="0,0,0,0">
                  <w:txbxContent>
                    <w:p w14:paraId="58D68A08" w14:textId="7B25B5AE" w:rsidR="00DE4F4F" w:rsidRPr="00962A90" w:rsidRDefault="00DE4F4F" w:rsidP="00DE4F4F">
                      <w:pPr>
                        <w:pStyle w:val="Caption"/>
                        <w:jc w:val="center"/>
                        <w:rPr>
                          <w:noProof/>
                          <w:sz w:val="22"/>
                          <w:szCs w:val="22"/>
                        </w:rPr>
                      </w:pPr>
                      <w:bookmarkStart w:id="8" w:name="_Toc218719361"/>
                      <w:r>
                        <w:t xml:space="preserve">Figure </w:t>
                      </w:r>
                      <w:r>
                        <w:fldChar w:fldCharType="begin"/>
                      </w:r>
                      <w:r>
                        <w:instrText xml:space="preserve"> SEQ Figure \* ARABIC </w:instrText>
                      </w:r>
                      <w:r>
                        <w:fldChar w:fldCharType="separate"/>
                      </w:r>
                      <w:r w:rsidR="008027A5">
                        <w:rPr>
                          <w:noProof/>
                        </w:rPr>
                        <w:t>1</w:t>
                      </w:r>
                      <w:r>
                        <w:fldChar w:fldCharType="end"/>
                      </w:r>
                      <w:r>
                        <w:t xml:space="preserve"> – The Importance of Each Requirement</w:t>
                      </w:r>
                      <w:bookmarkEnd w:id="8"/>
                    </w:p>
                  </w:txbxContent>
                </v:textbox>
                <w10:wrap type="tight"/>
              </v:shape>
            </w:pict>
          </mc:Fallback>
        </mc:AlternateContent>
      </w:r>
      <w:r>
        <w:rPr>
          <w:noProof/>
        </w:rPr>
        <w:drawing>
          <wp:anchor distT="0" distB="0" distL="114300" distR="114300" simplePos="0" relativeHeight="251665408" behindDoc="1" locked="0" layoutInCell="1" allowOverlap="1" wp14:anchorId="640620BF" wp14:editId="5A233C11">
            <wp:simplePos x="0" y="0"/>
            <wp:positionH relativeFrom="margin">
              <wp:align>center</wp:align>
            </wp:positionH>
            <wp:positionV relativeFrom="paragraph">
              <wp:posOffset>800100</wp:posOffset>
            </wp:positionV>
            <wp:extent cx="6334125" cy="2476500"/>
            <wp:effectExtent l="0" t="0" r="9525" b="0"/>
            <wp:wrapTight wrapText="bothSides">
              <wp:wrapPolygon edited="0">
                <wp:start x="0" y="0"/>
                <wp:lineTo x="0" y="21434"/>
                <wp:lineTo x="21568" y="21434"/>
                <wp:lineTo x="21568" y="0"/>
                <wp:lineTo x="0" y="0"/>
              </wp:wrapPolygon>
            </wp:wrapTight>
            <wp:docPr id="1540783773" name="Chart 1">
              <a:extLst xmlns:a="http://schemas.openxmlformats.org/drawingml/2006/main">
                <a:ext uri="{FF2B5EF4-FFF2-40B4-BE49-F238E27FC236}">
                  <a16:creationId xmlns:a16="http://schemas.microsoft.com/office/drawing/2014/main" id="{27D263C9-EF4B-AD6A-2DE4-8023986DF3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t>This table massive</w:t>
      </w:r>
      <w:r w:rsidR="00DE6171">
        <w:t>ly</w:t>
      </w:r>
      <w:r>
        <w:t xml:space="preserve"> helped the engineer be able to highlight the importance of each requirement compared to the others. The information from the above table can then be turned into a graph to be able to visualise it further. The graph can be seen below:</w:t>
      </w:r>
    </w:p>
    <w:p w14:paraId="33C39E30" w14:textId="482054FC" w:rsidR="00DE4F4F" w:rsidRDefault="00731EE6" w:rsidP="00DE4F4F">
      <w:pPr>
        <w:jc w:val="both"/>
      </w:pPr>
      <w:r>
        <w:t>The above graph clearly shows the most important requirement as bei</w:t>
      </w:r>
      <w:r w:rsidR="00794CDC">
        <w:t>ng able to know when the meat has reached an in</w:t>
      </w:r>
      <w:r w:rsidR="000632E2">
        <w:t xml:space="preserve">ternally cooked temperature. This is important to the systems engineer as this is something they should never lose sight of and </w:t>
      </w:r>
      <w:r w:rsidR="00186D9D">
        <w:t>will</w:t>
      </w:r>
      <w:r w:rsidR="00186D9D">
        <w:t xml:space="preserve"> also help write the operational requirement. </w:t>
      </w:r>
      <w:r w:rsidR="00DE4F4F">
        <w:t xml:space="preserve">After </w:t>
      </w:r>
      <w:r w:rsidR="00186D9D">
        <w:t xml:space="preserve">further </w:t>
      </w:r>
      <w:r w:rsidR="00DE4F4F">
        <w:t xml:space="preserve">analysing the previous graph and table an operational requirement can be written. In this scenario it would be, provide the main users in the household with food cooked to each person’s specific taste with minimal human intervention. </w:t>
      </w:r>
    </w:p>
    <w:p w14:paraId="0687178D" w14:textId="58E7A15F" w:rsidR="00CC2965" w:rsidRDefault="00D41A0D" w:rsidP="00D41A0D">
      <w:pPr>
        <w:pStyle w:val="Heading2"/>
      </w:pPr>
      <w:bookmarkStart w:id="9" w:name="_Toc218754857"/>
      <w:r>
        <w:t xml:space="preserve">2.3 </w:t>
      </w:r>
      <w:r w:rsidR="00246CBD">
        <w:t>Required Functionality</w:t>
      </w:r>
      <w:bookmarkEnd w:id="9"/>
      <w:r w:rsidR="00246CBD">
        <w:t xml:space="preserve"> </w:t>
      </w:r>
    </w:p>
    <w:p w14:paraId="128D179C" w14:textId="720C9CDC" w:rsidR="00C148FA" w:rsidRDefault="00952FCB" w:rsidP="00637879">
      <w:pPr>
        <w:jc w:val="both"/>
      </w:pPr>
      <w:r>
        <w:t>To be able to actually implement the</w:t>
      </w:r>
      <w:r w:rsidR="002B3A0C">
        <w:t xml:space="preserve"> requirements of the oven the systems engineer also would need to know </w:t>
      </w:r>
      <w:r w:rsidR="00591F95">
        <w:t xml:space="preserve">how the system, which in this case is an oven, works. </w:t>
      </w:r>
      <w:r w:rsidR="00FE2EDB">
        <w:t xml:space="preserve">This can be done </w:t>
      </w:r>
      <w:r w:rsidR="00124975">
        <w:t>b</w:t>
      </w:r>
      <w:r w:rsidR="00FE2EDB">
        <w:t xml:space="preserve">y writing down the steps </w:t>
      </w:r>
      <w:r w:rsidR="00124975">
        <w:t>usually taken whilst using the system. In this case the steps first identified were:</w:t>
      </w:r>
    </w:p>
    <w:p w14:paraId="080CA666" w14:textId="3F7488F3" w:rsidR="00124975" w:rsidRDefault="009A6D06" w:rsidP="00124975">
      <w:pPr>
        <w:pStyle w:val="ListParagraph"/>
        <w:numPr>
          <w:ilvl w:val="0"/>
          <w:numId w:val="3"/>
        </w:numPr>
      </w:pPr>
      <w:r>
        <w:t xml:space="preserve">Turn on the oven </w:t>
      </w:r>
    </w:p>
    <w:p w14:paraId="1BF92EF9" w14:textId="543B8966" w:rsidR="009A6D06" w:rsidRDefault="009A6D06" w:rsidP="00124975">
      <w:pPr>
        <w:pStyle w:val="ListParagraph"/>
        <w:numPr>
          <w:ilvl w:val="0"/>
          <w:numId w:val="3"/>
        </w:numPr>
      </w:pPr>
      <w:r>
        <w:t>Wait for the oven to reach temperature</w:t>
      </w:r>
    </w:p>
    <w:p w14:paraId="6F992AE3" w14:textId="442B088E" w:rsidR="009A6D06" w:rsidRDefault="001C1F11" w:rsidP="00124975">
      <w:pPr>
        <w:pStyle w:val="ListParagraph"/>
        <w:numPr>
          <w:ilvl w:val="0"/>
          <w:numId w:val="3"/>
        </w:numPr>
      </w:pPr>
      <w:r>
        <w:t>Place in the food</w:t>
      </w:r>
    </w:p>
    <w:p w14:paraId="47AD8834" w14:textId="51FF6A3E" w:rsidR="001C1F11" w:rsidRDefault="001C1F11" w:rsidP="00124975">
      <w:pPr>
        <w:pStyle w:val="ListParagraph"/>
        <w:numPr>
          <w:ilvl w:val="0"/>
          <w:numId w:val="3"/>
        </w:numPr>
      </w:pPr>
      <w:r>
        <w:t xml:space="preserve">Make sure the door is properly shut </w:t>
      </w:r>
    </w:p>
    <w:p w14:paraId="43D434C2" w14:textId="0B731135" w:rsidR="001C1F11" w:rsidRDefault="00637879" w:rsidP="00124975">
      <w:pPr>
        <w:pStyle w:val="ListParagraph"/>
        <w:numPr>
          <w:ilvl w:val="0"/>
          <w:numId w:val="3"/>
        </w:numPr>
      </w:pPr>
      <w:r>
        <w:t xml:space="preserve">Monitor how cooked the food is </w:t>
      </w:r>
    </w:p>
    <w:p w14:paraId="2172C9C8" w14:textId="3520C75A" w:rsidR="00637879" w:rsidRDefault="00637879" w:rsidP="00124975">
      <w:pPr>
        <w:pStyle w:val="ListParagraph"/>
        <w:numPr>
          <w:ilvl w:val="0"/>
          <w:numId w:val="3"/>
        </w:numPr>
      </w:pPr>
      <w:r>
        <w:t xml:space="preserve">Remove the food once cooked </w:t>
      </w:r>
    </w:p>
    <w:p w14:paraId="3EEA18C5" w14:textId="58984971" w:rsidR="00637879" w:rsidRDefault="00637879" w:rsidP="00124975">
      <w:pPr>
        <w:pStyle w:val="ListParagraph"/>
        <w:numPr>
          <w:ilvl w:val="0"/>
          <w:numId w:val="3"/>
        </w:numPr>
      </w:pPr>
      <w:r>
        <w:t>Clean if any spills</w:t>
      </w:r>
    </w:p>
    <w:p w14:paraId="589C4DAB" w14:textId="4725195B" w:rsidR="00637879" w:rsidRDefault="00637879" w:rsidP="00DE04D1">
      <w:pPr>
        <w:jc w:val="both"/>
      </w:pPr>
      <w:r>
        <w:t>Whilst this list is very useful</w:t>
      </w:r>
      <w:r w:rsidR="00AC03BE">
        <w:t xml:space="preserve"> there are potential flaws in it, when just thinking back on an activity completed potentially multiple times a day it is easy to </w:t>
      </w:r>
      <w:r w:rsidR="0060119A">
        <w:t xml:space="preserve">go on autopilot and not even think about half of the things required to properly complete the </w:t>
      </w:r>
      <w:r w:rsidR="00F138CD">
        <w:t xml:space="preserve">activity. One way to combat this is to add in a </w:t>
      </w:r>
      <w:r w:rsidR="00945853">
        <w:t xml:space="preserve">Gemba </w:t>
      </w:r>
      <w:r w:rsidR="007F5CDA">
        <w:t>walk</w:t>
      </w:r>
      <w:r w:rsidR="00945853">
        <w:t xml:space="preserve">. </w:t>
      </w:r>
      <w:r w:rsidR="00F3000F">
        <w:t xml:space="preserve">These originated from Japan </w:t>
      </w:r>
      <w:sdt>
        <w:sdtPr>
          <w:id w:val="-697538816"/>
          <w:citation/>
        </w:sdtPr>
        <w:sdtContent>
          <w:r w:rsidR="00F3000F">
            <w:fldChar w:fldCharType="begin"/>
          </w:r>
          <w:r w:rsidR="00F3000F">
            <w:instrText xml:space="preserve"> CITATION Fig24 \l 2057 </w:instrText>
          </w:r>
          <w:r w:rsidR="00F3000F">
            <w:fldChar w:fldCharType="separate"/>
          </w:r>
          <w:r w:rsidR="00F3000F" w:rsidRPr="00F3000F">
            <w:rPr>
              <w:noProof/>
            </w:rPr>
            <w:t>[3]</w:t>
          </w:r>
          <w:r w:rsidR="00F3000F">
            <w:fldChar w:fldCharType="end"/>
          </w:r>
        </w:sdtContent>
      </w:sdt>
      <w:sdt>
        <w:sdtPr>
          <w:id w:val="577260942"/>
          <w:citation/>
        </w:sdtPr>
        <w:sdtContent>
          <w:r w:rsidR="00564991">
            <w:fldChar w:fldCharType="begin"/>
          </w:r>
          <w:r w:rsidR="00564991">
            <w:instrText xml:space="preserve"> CITATION Wom11 \l 2057 </w:instrText>
          </w:r>
          <w:r w:rsidR="00564991">
            <w:fldChar w:fldCharType="separate"/>
          </w:r>
          <w:r w:rsidR="00564991">
            <w:rPr>
              <w:noProof/>
            </w:rPr>
            <w:t xml:space="preserve"> </w:t>
          </w:r>
          <w:r w:rsidR="00564991" w:rsidRPr="00564991">
            <w:rPr>
              <w:noProof/>
            </w:rPr>
            <w:t>[4]</w:t>
          </w:r>
          <w:r w:rsidR="00564991">
            <w:fldChar w:fldCharType="end"/>
          </w:r>
        </w:sdtContent>
      </w:sdt>
      <w:r w:rsidR="007F5CDA">
        <w:t>, it is understood to translate to a wa</w:t>
      </w:r>
      <w:r w:rsidR="00EA72A8">
        <w:t xml:space="preserve">lk to understand </w:t>
      </w:r>
      <w:sdt>
        <w:sdtPr>
          <w:id w:val="1267280967"/>
          <w:citation/>
        </w:sdtPr>
        <w:sdtContent>
          <w:r w:rsidR="003E6F1D">
            <w:fldChar w:fldCharType="begin"/>
          </w:r>
          <w:r w:rsidR="003E6F1D">
            <w:instrText xml:space="preserve"> CITATION Wom11 \l 2057 </w:instrText>
          </w:r>
          <w:r w:rsidR="003E6F1D">
            <w:fldChar w:fldCharType="separate"/>
          </w:r>
          <w:r w:rsidR="003E6F1D" w:rsidRPr="003E6F1D">
            <w:rPr>
              <w:noProof/>
            </w:rPr>
            <w:t>[4]</w:t>
          </w:r>
          <w:r w:rsidR="003E6F1D">
            <w:fldChar w:fldCharType="end"/>
          </w:r>
        </w:sdtContent>
      </w:sdt>
      <w:r w:rsidR="00EA72A8">
        <w:t xml:space="preserve"> and are used as inspections to clarify what is actually going on in companies.</w:t>
      </w:r>
      <w:r w:rsidR="00993EAB">
        <w:t xml:space="preserve"> The Gemba walk that subsequently took place revealed there were </w:t>
      </w:r>
      <w:r w:rsidR="005B478C">
        <w:t xml:space="preserve">three </w:t>
      </w:r>
      <w:r w:rsidR="00993EAB">
        <w:t xml:space="preserve">steps missing, </w:t>
      </w:r>
      <w:r w:rsidR="005B478C">
        <w:t>these were:</w:t>
      </w:r>
    </w:p>
    <w:p w14:paraId="41028967" w14:textId="0E6E792C" w:rsidR="005B478C" w:rsidRDefault="00816AFC" w:rsidP="00816AFC">
      <w:pPr>
        <w:pStyle w:val="ListParagraph"/>
        <w:numPr>
          <w:ilvl w:val="0"/>
          <w:numId w:val="4"/>
        </w:numPr>
        <w:jc w:val="both"/>
      </w:pPr>
      <w:r>
        <w:t xml:space="preserve">Check the oven is empty </w:t>
      </w:r>
    </w:p>
    <w:p w14:paraId="79DBDA75" w14:textId="77DE04B3" w:rsidR="00816AFC" w:rsidRDefault="00816AFC" w:rsidP="00816AFC">
      <w:pPr>
        <w:pStyle w:val="ListParagraph"/>
        <w:numPr>
          <w:ilvl w:val="0"/>
          <w:numId w:val="4"/>
        </w:numPr>
        <w:jc w:val="both"/>
      </w:pPr>
      <w:r>
        <w:lastRenderedPageBreak/>
        <w:t>Turn the food if cooking unevenly</w:t>
      </w:r>
    </w:p>
    <w:p w14:paraId="60C33B2E" w14:textId="4794FAF0" w:rsidR="00816AFC" w:rsidRDefault="00816AFC" w:rsidP="00816AFC">
      <w:pPr>
        <w:pStyle w:val="ListParagraph"/>
        <w:numPr>
          <w:ilvl w:val="0"/>
          <w:numId w:val="4"/>
        </w:numPr>
        <w:jc w:val="both"/>
      </w:pPr>
      <w:r>
        <w:t xml:space="preserve">Turn off the oven </w:t>
      </w:r>
    </w:p>
    <w:p w14:paraId="763A8639" w14:textId="07A75FBF" w:rsidR="00D55CA4" w:rsidRDefault="00816AFC" w:rsidP="00030438">
      <w:pPr>
        <w:jc w:val="both"/>
      </w:pPr>
      <w:r>
        <w:t xml:space="preserve">This then left the engineer with </w:t>
      </w:r>
      <w:r w:rsidR="00937474">
        <w:t xml:space="preserve">a list of 10 things which the users did whilst </w:t>
      </w:r>
      <w:r w:rsidR="00D55CA4">
        <w:t>using the system, the completed list in order looked lik</w:t>
      </w:r>
      <w:r w:rsidR="00030438">
        <w:t>e:</w:t>
      </w:r>
    </w:p>
    <w:p w14:paraId="4445D6A6" w14:textId="12BA8596" w:rsidR="00030438" w:rsidRDefault="00030438" w:rsidP="00284759">
      <w:pPr>
        <w:pStyle w:val="ListParagraph"/>
        <w:numPr>
          <w:ilvl w:val="0"/>
          <w:numId w:val="7"/>
        </w:numPr>
        <w:jc w:val="both"/>
      </w:pPr>
      <w:r>
        <w:t>Check the oven is empty</w:t>
      </w:r>
    </w:p>
    <w:p w14:paraId="713029B0" w14:textId="77777777" w:rsidR="00030438" w:rsidRDefault="00030438" w:rsidP="00284759">
      <w:pPr>
        <w:pStyle w:val="ListParagraph"/>
        <w:numPr>
          <w:ilvl w:val="0"/>
          <w:numId w:val="7"/>
        </w:numPr>
      </w:pPr>
      <w:r>
        <w:t xml:space="preserve">Turn on the oven </w:t>
      </w:r>
    </w:p>
    <w:p w14:paraId="5FBC3F38" w14:textId="77777777" w:rsidR="00030438" w:rsidRDefault="00030438" w:rsidP="00284759">
      <w:pPr>
        <w:pStyle w:val="ListParagraph"/>
        <w:numPr>
          <w:ilvl w:val="0"/>
          <w:numId w:val="7"/>
        </w:numPr>
      </w:pPr>
      <w:r>
        <w:t>Wait for the oven to reach temperature</w:t>
      </w:r>
    </w:p>
    <w:p w14:paraId="53D231F7" w14:textId="77777777" w:rsidR="00030438" w:rsidRDefault="00030438" w:rsidP="00284759">
      <w:pPr>
        <w:pStyle w:val="ListParagraph"/>
        <w:numPr>
          <w:ilvl w:val="0"/>
          <w:numId w:val="7"/>
        </w:numPr>
      </w:pPr>
      <w:r>
        <w:t>Place in the food</w:t>
      </w:r>
    </w:p>
    <w:p w14:paraId="41D3BCC7" w14:textId="77777777" w:rsidR="00030438" w:rsidRDefault="00030438" w:rsidP="00284759">
      <w:pPr>
        <w:pStyle w:val="ListParagraph"/>
        <w:numPr>
          <w:ilvl w:val="0"/>
          <w:numId w:val="7"/>
        </w:numPr>
      </w:pPr>
      <w:r>
        <w:t xml:space="preserve">Make sure the door is properly shut </w:t>
      </w:r>
    </w:p>
    <w:p w14:paraId="72FDF548" w14:textId="77777777" w:rsidR="00030438" w:rsidRDefault="00030438" w:rsidP="00284759">
      <w:pPr>
        <w:pStyle w:val="ListParagraph"/>
        <w:numPr>
          <w:ilvl w:val="0"/>
          <w:numId w:val="7"/>
        </w:numPr>
      </w:pPr>
      <w:r>
        <w:t xml:space="preserve">Monitor how cooked the food is </w:t>
      </w:r>
    </w:p>
    <w:p w14:paraId="6B67E654" w14:textId="34479059" w:rsidR="00030438" w:rsidRDefault="00030438" w:rsidP="00284759">
      <w:pPr>
        <w:pStyle w:val="ListParagraph"/>
        <w:numPr>
          <w:ilvl w:val="0"/>
          <w:numId w:val="7"/>
        </w:numPr>
        <w:jc w:val="both"/>
      </w:pPr>
      <w:r>
        <w:t>Turn the food if cooking unevenly</w:t>
      </w:r>
    </w:p>
    <w:p w14:paraId="13B7C6F1" w14:textId="77777777" w:rsidR="00030438" w:rsidRDefault="00030438" w:rsidP="00284759">
      <w:pPr>
        <w:pStyle w:val="ListParagraph"/>
        <w:numPr>
          <w:ilvl w:val="0"/>
          <w:numId w:val="7"/>
        </w:numPr>
      </w:pPr>
      <w:r>
        <w:t xml:space="preserve">Remove the food once cooked </w:t>
      </w:r>
    </w:p>
    <w:p w14:paraId="2471151D" w14:textId="2FFCB4BA" w:rsidR="00030438" w:rsidRDefault="00030438" w:rsidP="00284759">
      <w:pPr>
        <w:pStyle w:val="ListParagraph"/>
        <w:numPr>
          <w:ilvl w:val="0"/>
          <w:numId w:val="7"/>
        </w:numPr>
      </w:pPr>
      <w:r>
        <w:t xml:space="preserve">Turn off the oven </w:t>
      </w:r>
    </w:p>
    <w:p w14:paraId="0C57C1BA" w14:textId="77777777" w:rsidR="00030438" w:rsidRDefault="00030438" w:rsidP="00284759">
      <w:pPr>
        <w:pStyle w:val="ListParagraph"/>
        <w:numPr>
          <w:ilvl w:val="0"/>
          <w:numId w:val="7"/>
        </w:numPr>
      </w:pPr>
      <w:r>
        <w:t>Clean if any spills</w:t>
      </w:r>
    </w:p>
    <w:p w14:paraId="1161E005" w14:textId="77777777" w:rsidR="00030438" w:rsidRDefault="00030438" w:rsidP="00030438">
      <w:pPr>
        <w:pStyle w:val="ListParagraph"/>
        <w:jc w:val="both"/>
      </w:pPr>
    </w:p>
    <w:p w14:paraId="35B9D88C" w14:textId="5751C7F4" w:rsidR="00C148FA" w:rsidRDefault="00C148FA" w:rsidP="00C148FA">
      <w:pPr>
        <w:pStyle w:val="Heading2"/>
      </w:pPr>
      <w:bookmarkStart w:id="10" w:name="_Toc218754858"/>
      <w:r>
        <w:t>2.</w:t>
      </w:r>
      <w:r w:rsidR="00246CBD">
        <w:t xml:space="preserve">4 </w:t>
      </w:r>
      <w:r>
        <w:t>QFD 1</w:t>
      </w:r>
      <w:bookmarkEnd w:id="10"/>
    </w:p>
    <w:p w14:paraId="151BA25F" w14:textId="6DF78892" w:rsidR="00C148FA" w:rsidRDefault="00AB08BC" w:rsidP="00186D9D">
      <w:pPr>
        <w:jc w:val="both"/>
      </w:pPr>
      <w:r>
        <w:t xml:space="preserve">QFD stands for Quality Function Deployment, it is where the </w:t>
      </w:r>
      <w:r w:rsidR="008C5C9A">
        <w:t xml:space="preserve">required functionalities and customer requirements can be cross examined to see </w:t>
      </w:r>
      <w:r w:rsidR="00257C8B">
        <w:t>what is the most important</w:t>
      </w:r>
      <w:r w:rsidR="00216567">
        <w:t xml:space="preserve">. </w:t>
      </w:r>
      <w:r w:rsidR="00A845AE">
        <w:t xml:space="preserve">This table </w:t>
      </w:r>
      <w:r w:rsidR="00AB7B16">
        <w:t xml:space="preserve">ranks the relationship between the customer requirements and the functional requirements. The scoring system </w:t>
      </w:r>
      <w:r w:rsidR="00D67496">
        <w:t xml:space="preserve">is </w:t>
      </w:r>
      <w:r w:rsidR="00D83A74">
        <w:t xml:space="preserve">either a 0 (if </w:t>
      </w:r>
      <w:r w:rsidR="00FD4DBF">
        <w:t>so,</w:t>
      </w:r>
      <w:r w:rsidR="00D83A74">
        <w:t xml:space="preserve"> the square is left blank for simplicity) this implies no relationship between the two</w:t>
      </w:r>
      <w:r w:rsidR="00903D8C">
        <w:t>, a 1 which implies a minor relations</w:t>
      </w:r>
      <w:r w:rsidR="00A53D63">
        <w:t xml:space="preserve">hip, a 3 which is where there is a relationship between the two and finally a 9 where </w:t>
      </w:r>
      <w:r w:rsidR="00F0616F">
        <w:t xml:space="preserve">there is a strong relationship between the two </w:t>
      </w:r>
      <w:r w:rsidR="00FD4DBF">
        <w:t xml:space="preserve">requirements. This table is also colour coded with white, yellow, orange and red </w:t>
      </w:r>
      <w:r w:rsidR="001C1B21">
        <w:t xml:space="preserve">help enhance the visualisation of whether there are </w:t>
      </w:r>
      <w:r w:rsidR="00D77D7C">
        <w:t>relationships between each requirement</w:t>
      </w:r>
      <w:r w:rsidR="00F61575">
        <w:t xml:space="preserve"> </w:t>
      </w:r>
      <w:r w:rsidR="00D77D7C">
        <w:t xml:space="preserve">and if </w:t>
      </w:r>
      <w:r w:rsidR="00F61575">
        <w:t>so,</w:t>
      </w:r>
      <w:r w:rsidR="00D77D7C">
        <w:t xml:space="preserve"> how strong it is.</w:t>
      </w:r>
      <w:r w:rsidR="00FD4DBF">
        <w:t xml:space="preserve"> </w:t>
      </w:r>
      <w:r w:rsidR="005D5ABB">
        <w:t>This was the next logical step for the systems engineer, the table created can be seen below:</w:t>
      </w:r>
    </w:p>
    <w:p w14:paraId="01A04EFB" w14:textId="0466D2DF" w:rsidR="00A81562" w:rsidRDefault="00A81562" w:rsidP="00731EE6">
      <w:pPr>
        <w:pStyle w:val="Caption"/>
        <w:keepNext/>
        <w:jc w:val="center"/>
      </w:pPr>
      <w:bookmarkStart w:id="11" w:name="_Toc218719372"/>
      <w:r>
        <w:t xml:space="preserve">Table </w:t>
      </w:r>
      <w:r>
        <w:fldChar w:fldCharType="begin"/>
      </w:r>
      <w:r>
        <w:instrText xml:space="preserve"> SEQ Table \* ARABIC </w:instrText>
      </w:r>
      <w:r>
        <w:fldChar w:fldCharType="separate"/>
      </w:r>
      <w:r w:rsidR="00A2253A">
        <w:rPr>
          <w:noProof/>
        </w:rPr>
        <w:t>2</w:t>
      </w:r>
      <w:r>
        <w:fldChar w:fldCharType="end"/>
      </w:r>
      <w:r>
        <w:t xml:space="preserve"> - QFD 1</w:t>
      </w:r>
      <w:bookmarkEnd w:id="11"/>
    </w:p>
    <w:tbl>
      <w:tblPr>
        <w:tblW w:w="8440" w:type="dxa"/>
        <w:tblLook w:val="04A0" w:firstRow="1" w:lastRow="0" w:firstColumn="1" w:lastColumn="0" w:noHBand="0" w:noVBand="1"/>
      </w:tblPr>
      <w:tblGrid>
        <w:gridCol w:w="4097"/>
        <w:gridCol w:w="516"/>
        <w:gridCol w:w="432"/>
        <w:gridCol w:w="433"/>
        <w:gridCol w:w="433"/>
        <w:gridCol w:w="433"/>
        <w:gridCol w:w="433"/>
        <w:gridCol w:w="433"/>
        <w:gridCol w:w="497"/>
        <w:gridCol w:w="433"/>
        <w:gridCol w:w="433"/>
        <w:gridCol w:w="433"/>
      </w:tblGrid>
      <w:tr w:rsidR="00A81562" w:rsidRPr="00955AE4" w14:paraId="4C81E27B" w14:textId="77777777" w:rsidTr="00955AE4">
        <w:trPr>
          <w:trHeight w:val="3105"/>
        </w:trPr>
        <w:tc>
          <w:tcPr>
            <w:tcW w:w="4140" w:type="dxa"/>
            <w:tcBorders>
              <w:top w:val="single" w:sz="8" w:space="0" w:color="auto"/>
              <w:left w:val="single" w:sz="8" w:space="0" w:color="auto"/>
              <w:bottom w:val="single" w:sz="8" w:space="0" w:color="auto"/>
              <w:right w:val="nil"/>
            </w:tcBorders>
            <w:noWrap/>
            <w:vAlign w:val="center"/>
            <w:hideMark/>
          </w:tcPr>
          <w:p w14:paraId="274FC888" w14:textId="77777777" w:rsidR="00955AE4" w:rsidRPr="00955AE4" w:rsidRDefault="00955AE4" w:rsidP="00955AE4">
            <w:pPr>
              <w:spacing w:after="0" w:line="240" w:lineRule="auto"/>
              <w:jc w:val="center"/>
              <w:rPr>
                <w:rFonts w:ascii="Arial" w:eastAsia="Times New Roman" w:hAnsi="Arial" w:cs="Arial"/>
                <w:b/>
                <w:bCs/>
                <w:kern w:val="0"/>
                <w:sz w:val="20"/>
                <w:szCs w:val="20"/>
                <w:lang w:eastAsia="en-GB"/>
                <w14:ligatures w14:val="none"/>
              </w:rPr>
            </w:pPr>
            <w:r w:rsidRPr="00955AE4">
              <w:rPr>
                <w:rFonts w:ascii="Arial" w:eastAsia="Times New Roman" w:hAnsi="Arial" w:cs="Arial"/>
                <w:b/>
                <w:bCs/>
                <w:kern w:val="0"/>
                <w:sz w:val="20"/>
                <w:szCs w:val="20"/>
                <w:lang w:eastAsia="en-GB"/>
                <w14:ligatures w14:val="none"/>
              </w:rPr>
              <w:t>How</w:t>
            </w:r>
          </w:p>
        </w:tc>
        <w:tc>
          <w:tcPr>
            <w:tcW w:w="520" w:type="dxa"/>
            <w:tcBorders>
              <w:top w:val="single" w:sz="8" w:space="0" w:color="auto"/>
              <w:left w:val="single" w:sz="4" w:space="0" w:color="auto"/>
              <w:bottom w:val="single" w:sz="8" w:space="0" w:color="auto"/>
              <w:right w:val="nil"/>
            </w:tcBorders>
            <w:noWrap/>
            <w:textDirection w:val="btLr"/>
            <w:vAlign w:val="bottom"/>
            <w:hideMark/>
          </w:tcPr>
          <w:p w14:paraId="3ACCD9CE" w14:textId="77777777" w:rsidR="00955AE4" w:rsidRPr="00955AE4" w:rsidRDefault="00955AE4" w:rsidP="00955AE4">
            <w:pPr>
              <w:spacing w:after="0" w:line="240" w:lineRule="auto"/>
              <w:jc w:val="center"/>
              <w:rPr>
                <w:rFonts w:ascii="Arial" w:eastAsia="Times New Roman" w:hAnsi="Arial" w:cs="Arial"/>
                <w:b/>
                <w:bCs/>
                <w:kern w:val="0"/>
                <w:sz w:val="18"/>
                <w:szCs w:val="18"/>
                <w:lang w:eastAsia="en-GB"/>
                <w14:ligatures w14:val="none"/>
              </w:rPr>
            </w:pPr>
            <w:r w:rsidRPr="00955AE4">
              <w:rPr>
                <w:rFonts w:ascii="Arial" w:eastAsia="Times New Roman" w:hAnsi="Arial" w:cs="Arial"/>
                <w:b/>
                <w:bCs/>
                <w:kern w:val="0"/>
                <w:sz w:val="18"/>
                <w:szCs w:val="18"/>
                <w:lang w:eastAsia="en-GB"/>
                <w14:ligatures w14:val="none"/>
              </w:rPr>
              <w:t>Importance</w:t>
            </w:r>
          </w:p>
        </w:tc>
        <w:tc>
          <w:tcPr>
            <w:tcW w:w="320" w:type="dxa"/>
            <w:tcBorders>
              <w:top w:val="single" w:sz="8" w:space="0" w:color="auto"/>
              <w:left w:val="single" w:sz="8" w:space="0" w:color="auto"/>
              <w:bottom w:val="single" w:sz="4" w:space="0" w:color="auto"/>
              <w:right w:val="single" w:sz="8" w:space="0" w:color="auto"/>
            </w:tcBorders>
            <w:textDirection w:val="btLr"/>
            <w:vAlign w:val="bottom"/>
            <w:hideMark/>
          </w:tcPr>
          <w:p w14:paraId="5FCC89DA" w14:textId="2E169B4D" w:rsidR="00955AE4" w:rsidRPr="00955AE4" w:rsidRDefault="00955AE4" w:rsidP="00955AE4">
            <w:pPr>
              <w:spacing w:after="0" w:line="240" w:lineRule="auto"/>
              <w:jc w:val="center"/>
              <w:rPr>
                <w:rFonts w:ascii="Arial" w:eastAsia="Times New Roman" w:hAnsi="Arial" w:cs="Arial"/>
                <w:b/>
                <w:bCs/>
                <w:color w:val="FF0000"/>
                <w:kern w:val="0"/>
                <w:sz w:val="18"/>
                <w:szCs w:val="18"/>
                <w:lang w:eastAsia="en-GB"/>
                <w14:ligatures w14:val="none"/>
              </w:rPr>
            </w:pPr>
            <w:r w:rsidRPr="00955AE4">
              <w:rPr>
                <w:rFonts w:ascii="Arial" w:eastAsia="Times New Roman" w:hAnsi="Arial" w:cs="Arial"/>
                <w:b/>
                <w:bCs/>
                <w:color w:val="FF0000"/>
                <w:kern w:val="0"/>
                <w:sz w:val="18"/>
                <w:szCs w:val="18"/>
                <w:lang w:eastAsia="en-GB"/>
                <w14:ligatures w14:val="none"/>
              </w:rPr>
              <w:t>Check oven is empty</w:t>
            </w:r>
          </w:p>
        </w:tc>
        <w:tc>
          <w:tcPr>
            <w:tcW w:w="400" w:type="dxa"/>
            <w:tcBorders>
              <w:top w:val="single" w:sz="4" w:space="0" w:color="auto"/>
              <w:left w:val="nil"/>
              <w:bottom w:val="single" w:sz="4" w:space="0" w:color="auto"/>
              <w:right w:val="single" w:sz="8" w:space="0" w:color="auto"/>
            </w:tcBorders>
            <w:textDirection w:val="btLr"/>
            <w:vAlign w:val="bottom"/>
            <w:hideMark/>
          </w:tcPr>
          <w:p w14:paraId="44D15E1D" w14:textId="3450A1A7" w:rsidR="00955AE4" w:rsidRPr="00955AE4" w:rsidRDefault="00955AE4" w:rsidP="00955AE4">
            <w:pPr>
              <w:spacing w:after="0" w:line="240" w:lineRule="auto"/>
              <w:jc w:val="center"/>
              <w:rPr>
                <w:rFonts w:ascii="Arial" w:eastAsia="Times New Roman" w:hAnsi="Arial" w:cs="Arial"/>
                <w:kern w:val="0"/>
                <w:sz w:val="18"/>
                <w:szCs w:val="18"/>
                <w:lang w:eastAsia="en-GB"/>
                <w14:ligatures w14:val="none"/>
              </w:rPr>
            </w:pPr>
            <w:r w:rsidRPr="00955AE4">
              <w:rPr>
                <w:rFonts w:ascii="Arial" w:eastAsia="Times New Roman" w:hAnsi="Arial" w:cs="Arial"/>
                <w:kern w:val="0"/>
                <w:sz w:val="18"/>
                <w:szCs w:val="18"/>
                <w:lang w:eastAsia="en-GB"/>
                <w14:ligatures w14:val="none"/>
              </w:rPr>
              <w:t>Turn on oven</w:t>
            </w:r>
          </w:p>
        </w:tc>
        <w:tc>
          <w:tcPr>
            <w:tcW w:w="400" w:type="dxa"/>
            <w:tcBorders>
              <w:top w:val="single" w:sz="4" w:space="0" w:color="auto"/>
              <w:left w:val="nil"/>
              <w:bottom w:val="single" w:sz="4" w:space="0" w:color="auto"/>
              <w:right w:val="single" w:sz="8" w:space="0" w:color="auto"/>
            </w:tcBorders>
            <w:textDirection w:val="btLr"/>
            <w:vAlign w:val="bottom"/>
            <w:hideMark/>
          </w:tcPr>
          <w:p w14:paraId="2F146A49" w14:textId="77777777" w:rsidR="00955AE4" w:rsidRPr="00955AE4" w:rsidRDefault="00955AE4" w:rsidP="00955AE4">
            <w:pPr>
              <w:spacing w:after="0" w:line="240" w:lineRule="auto"/>
              <w:jc w:val="center"/>
              <w:rPr>
                <w:rFonts w:ascii="Arial" w:eastAsia="Times New Roman" w:hAnsi="Arial" w:cs="Arial"/>
                <w:kern w:val="0"/>
                <w:sz w:val="18"/>
                <w:szCs w:val="18"/>
                <w:lang w:eastAsia="en-GB"/>
                <w14:ligatures w14:val="none"/>
              </w:rPr>
            </w:pPr>
            <w:r w:rsidRPr="00955AE4">
              <w:rPr>
                <w:rFonts w:ascii="Arial" w:eastAsia="Times New Roman" w:hAnsi="Arial" w:cs="Arial"/>
                <w:kern w:val="0"/>
                <w:sz w:val="18"/>
                <w:szCs w:val="18"/>
                <w:lang w:eastAsia="en-GB"/>
                <w14:ligatures w14:val="none"/>
              </w:rPr>
              <w:t>Wait for it to reach temperature</w:t>
            </w:r>
          </w:p>
        </w:tc>
        <w:tc>
          <w:tcPr>
            <w:tcW w:w="320" w:type="dxa"/>
            <w:tcBorders>
              <w:top w:val="single" w:sz="4" w:space="0" w:color="auto"/>
              <w:left w:val="nil"/>
              <w:bottom w:val="single" w:sz="4" w:space="0" w:color="auto"/>
              <w:right w:val="single" w:sz="8" w:space="0" w:color="auto"/>
            </w:tcBorders>
            <w:textDirection w:val="btLr"/>
            <w:vAlign w:val="bottom"/>
            <w:hideMark/>
          </w:tcPr>
          <w:p w14:paraId="3D3E2DA3" w14:textId="77777777" w:rsidR="00955AE4" w:rsidRPr="00955AE4" w:rsidRDefault="00955AE4" w:rsidP="00955AE4">
            <w:pPr>
              <w:spacing w:after="0" w:line="240" w:lineRule="auto"/>
              <w:jc w:val="center"/>
              <w:rPr>
                <w:rFonts w:ascii="Arial" w:eastAsia="Times New Roman" w:hAnsi="Arial" w:cs="Arial"/>
                <w:kern w:val="0"/>
                <w:sz w:val="18"/>
                <w:szCs w:val="18"/>
                <w:lang w:eastAsia="en-GB"/>
                <w14:ligatures w14:val="none"/>
              </w:rPr>
            </w:pPr>
            <w:r w:rsidRPr="00955AE4">
              <w:rPr>
                <w:rFonts w:ascii="Arial" w:eastAsia="Times New Roman" w:hAnsi="Arial" w:cs="Arial"/>
                <w:kern w:val="0"/>
                <w:sz w:val="18"/>
                <w:szCs w:val="18"/>
                <w:lang w:eastAsia="en-GB"/>
                <w14:ligatures w14:val="none"/>
              </w:rPr>
              <w:t>Place in food</w:t>
            </w:r>
          </w:p>
        </w:tc>
        <w:tc>
          <w:tcPr>
            <w:tcW w:w="400" w:type="dxa"/>
            <w:tcBorders>
              <w:top w:val="single" w:sz="4" w:space="0" w:color="auto"/>
              <w:left w:val="nil"/>
              <w:bottom w:val="single" w:sz="4" w:space="0" w:color="auto"/>
              <w:right w:val="single" w:sz="8" w:space="0" w:color="auto"/>
            </w:tcBorders>
            <w:textDirection w:val="btLr"/>
            <w:vAlign w:val="bottom"/>
            <w:hideMark/>
          </w:tcPr>
          <w:p w14:paraId="1569AC1F" w14:textId="77777777" w:rsidR="00955AE4" w:rsidRPr="00955AE4" w:rsidRDefault="00955AE4" w:rsidP="00955AE4">
            <w:pPr>
              <w:spacing w:after="0" w:line="240" w:lineRule="auto"/>
              <w:jc w:val="center"/>
              <w:rPr>
                <w:rFonts w:ascii="Arial" w:eastAsia="Times New Roman" w:hAnsi="Arial" w:cs="Arial"/>
                <w:kern w:val="0"/>
                <w:sz w:val="18"/>
                <w:szCs w:val="18"/>
                <w:lang w:eastAsia="en-GB"/>
                <w14:ligatures w14:val="none"/>
              </w:rPr>
            </w:pPr>
            <w:r w:rsidRPr="00955AE4">
              <w:rPr>
                <w:rFonts w:ascii="Arial" w:eastAsia="Times New Roman" w:hAnsi="Arial" w:cs="Arial"/>
                <w:kern w:val="0"/>
                <w:sz w:val="18"/>
                <w:szCs w:val="18"/>
                <w:lang w:eastAsia="en-GB"/>
                <w14:ligatures w14:val="none"/>
              </w:rPr>
              <w:t>Make sure door is properly shut</w:t>
            </w:r>
          </w:p>
        </w:tc>
        <w:tc>
          <w:tcPr>
            <w:tcW w:w="400" w:type="dxa"/>
            <w:tcBorders>
              <w:top w:val="single" w:sz="4" w:space="0" w:color="auto"/>
              <w:left w:val="nil"/>
              <w:bottom w:val="single" w:sz="4" w:space="0" w:color="auto"/>
              <w:right w:val="single" w:sz="8" w:space="0" w:color="auto"/>
            </w:tcBorders>
            <w:textDirection w:val="btLr"/>
            <w:vAlign w:val="bottom"/>
            <w:hideMark/>
          </w:tcPr>
          <w:p w14:paraId="11FCD5F0" w14:textId="77777777" w:rsidR="00955AE4" w:rsidRPr="00955AE4" w:rsidRDefault="00955AE4" w:rsidP="00955AE4">
            <w:pPr>
              <w:spacing w:after="0" w:line="240" w:lineRule="auto"/>
              <w:jc w:val="center"/>
              <w:rPr>
                <w:rFonts w:ascii="Arial" w:eastAsia="Times New Roman" w:hAnsi="Arial" w:cs="Arial"/>
                <w:kern w:val="0"/>
                <w:sz w:val="18"/>
                <w:szCs w:val="18"/>
                <w:lang w:eastAsia="en-GB"/>
                <w14:ligatures w14:val="none"/>
              </w:rPr>
            </w:pPr>
            <w:r w:rsidRPr="00955AE4">
              <w:rPr>
                <w:rFonts w:ascii="Arial" w:eastAsia="Times New Roman" w:hAnsi="Arial" w:cs="Arial"/>
                <w:kern w:val="0"/>
                <w:sz w:val="18"/>
                <w:szCs w:val="18"/>
                <w:lang w:eastAsia="en-GB"/>
                <w14:ligatures w14:val="none"/>
              </w:rPr>
              <w:t>Monitor how cooked the food is</w:t>
            </w:r>
          </w:p>
        </w:tc>
        <w:tc>
          <w:tcPr>
            <w:tcW w:w="500" w:type="dxa"/>
            <w:tcBorders>
              <w:top w:val="single" w:sz="4" w:space="0" w:color="auto"/>
              <w:left w:val="nil"/>
              <w:bottom w:val="single" w:sz="4" w:space="0" w:color="auto"/>
              <w:right w:val="single" w:sz="8" w:space="0" w:color="auto"/>
            </w:tcBorders>
            <w:textDirection w:val="btLr"/>
            <w:vAlign w:val="bottom"/>
            <w:hideMark/>
          </w:tcPr>
          <w:p w14:paraId="2BA82644" w14:textId="77777777" w:rsidR="00955AE4" w:rsidRPr="00955AE4" w:rsidRDefault="00955AE4" w:rsidP="00955AE4">
            <w:pPr>
              <w:spacing w:after="0" w:line="240" w:lineRule="auto"/>
              <w:jc w:val="center"/>
              <w:rPr>
                <w:rFonts w:ascii="Arial" w:eastAsia="Times New Roman" w:hAnsi="Arial" w:cs="Arial"/>
                <w:b/>
                <w:bCs/>
                <w:color w:val="FF0000"/>
                <w:kern w:val="0"/>
                <w:sz w:val="18"/>
                <w:szCs w:val="18"/>
                <w:lang w:eastAsia="en-GB"/>
                <w14:ligatures w14:val="none"/>
              </w:rPr>
            </w:pPr>
            <w:r w:rsidRPr="00955AE4">
              <w:rPr>
                <w:rFonts w:ascii="Arial" w:eastAsia="Times New Roman" w:hAnsi="Arial" w:cs="Arial"/>
                <w:b/>
                <w:bCs/>
                <w:color w:val="FF0000"/>
                <w:kern w:val="0"/>
                <w:sz w:val="18"/>
                <w:szCs w:val="18"/>
                <w:lang w:eastAsia="en-GB"/>
                <w14:ligatures w14:val="none"/>
              </w:rPr>
              <w:t>Turn the food if cooking unevenly</w:t>
            </w:r>
          </w:p>
        </w:tc>
        <w:tc>
          <w:tcPr>
            <w:tcW w:w="400" w:type="dxa"/>
            <w:tcBorders>
              <w:top w:val="single" w:sz="4" w:space="0" w:color="auto"/>
              <w:left w:val="nil"/>
              <w:bottom w:val="single" w:sz="4" w:space="0" w:color="auto"/>
              <w:right w:val="single" w:sz="8" w:space="0" w:color="auto"/>
            </w:tcBorders>
            <w:noWrap/>
            <w:textDirection w:val="btLr"/>
            <w:vAlign w:val="bottom"/>
            <w:hideMark/>
          </w:tcPr>
          <w:p w14:paraId="6CD0BC84" w14:textId="145664DA" w:rsidR="00955AE4" w:rsidRPr="00955AE4" w:rsidRDefault="00955AE4" w:rsidP="00955AE4">
            <w:pPr>
              <w:spacing w:after="0" w:line="240" w:lineRule="auto"/>
              <w:jc w:val="center"/>
              <w:rPr>
                <w:rFonts w:ascii="Arial" w:eastAsia="Times New Roman" w:hAnsi="Arial" w:cs="Arial"/>
                <w:kern w:val="0"/>
                <w:sz w:val="18"/>
                <w:szCs w:val="18"/>
                <w:lang w:eastAsia="en-GB"/>
                <w14:ligatures w14:val="none"/>
              </w:rPr>
            </w:pPr>
            <w:r w:rsidRPr="00955AE4">
              <w:rPr>
                <w:rFonts w:ascii="Arial" w:eastAsia="Times New Roman" w:hAnsi="Arial" w:cs="Arial"/>
                <w:kern w:val="0"/>
                <w:sz w:val="18"/>
                <w:szCs w:val="18"/>
                <w:lang w:eastAsia="en-GB"/>
                <w14:ligatures w14:val="none"/>
              </w:rPr>
              <w:t>Remove food from oven</w:t>
            </w:r>
          </w:p>
        </w:tc>
        <w:tc>
          <w:tcPr>
            <w:tcW w:w="320" w:type="dxa"/>
            <w:tcBorders>
              <w:top w:val="single" w:sz="4" w:space="0" w:color="auto"/>
              <w:left w:val="nil"/>
              <w:bottom w:val="single" w:sz="4" w:space="0" w:color="auto"/>
              <w:right w:val="single" w:sz="8" w:space="0" w:color="auto"/>
            </w:tcBorders>
            <w:textDirection w:val="btLr"/>
            <w:vAlign w:val="bottom"/>
            <w:hideMark/>
          </w:tcPr>
          <w:p w14:paraId="1EDD0E8A" w14:textId="77777777" w:rsidR="00955AE4" w:rsidRPr="00955AE4" w:rsidRDefault="00955AE4" w:rsidP="00955AE4">
            <w:pPr>
              <w:spacing w:after="0" w:line="240" w:lineRule="auto"/>
              <w:jc w:val="center"/>
              <w:rPr>
                <w:rFonts w:ascii="Arial" w:eastAsia="Times New Roman" w:hAnsi="Arial" w:cs="Arial"/>
                <w:b/>
                <w:bCs/>
                <w:color w:val="FF0000"/>
                <w:kern w:val="0"/>
                <w:sz w:val="18"/>
                <w:szCs w:val="18"/>
                <w:lang w:eastAsia="en-GB"/>
                <w14:ligatures w14:val="none"/>
              </w:rPr>
            </w:pPr>
            <w:r w:rsidRPr="00955AE4">
              <w:rPr>
                <w:rFonts w:ascii="Arial" w:eastAsia="Times New Roman" w:hAnsi="Arial" w:cs="Arial"/>
                <w:b/>
                <w:bCs/>
                <w:color w:val="FF0000"/>
                <w:kern w:val="0"/>
                <w:sz w:val="18"/>
                <w:szCs w:val="18"/>
                <w:lang w:eastAsia="en-GB"/>
                <w14:ligatures w14:val="none"/>
              </w:rPr>
              <w:t>Turn off the Oven</w:t>
            </w:r>
          </w:p>
        </w:tc>
        <w:tc>
          <w:tcPr>
            <w:tcW w:w="320" w:type="dxa"/>
            <w:tcBorders>
              <w:top w:val="single" w:sz="4" w:space="0" w:color="auto"/>
              <w:left w:val="nil"/>
              <w:bottom w:val="single" w:sz="4" w:space="0" w:color="auto"/>
              <w:right w:val="single" w:sz="8" w:space="0" w:color="auto"/>
            </w:tcBorders>
            <w:textDirection w:val="btLr"/>
            <w:vAlign w:val="bottom"/>
            <w:hideMark/>
          </w:tcPr>
          <w:p w14:paraId="21837DE8" w14:textId="5167C939" w:rsidR="00955AE4" w:rsidRPr="00955AE4" w:rsidRDefault="00955AE4" w:rsidP="00955AE4">
            <w:pPr>
              <w:spacing w:after="0" w:line="240" w:lineRule="auto"/>
              <w:jc w:val="center"/>
              <w:rPr>
                <w:rFonts w:ascii="Arial" w:eastAsia="Times New Roman" w:hAnsi="Arial" w:cs="Arial"/>
                <w:kern w:val="0"/>
                <w:sz w:val="18"/>
                <w:szCs w:val="18"/>
                <w:lang w:eastAsia="en-GB"/>
                <w14:ligatures w14:val="none"/>
              </w:rPr>
            </w:pPr>
            <w:r w:rsidRPr="00955AE4">
              <w:rPr>
                <w:rFonts w:ascii="Arial" w:eastAsia="Times New Roman" w:hAnsi="Arial" w:cs="Arial"/>
                <w:kern w:val="0"/>
                <w:sz w:val="18"/>
                <w:szCs w:val="18"/>
                <w:lang w:eastAsia="en-GB"/>
                <w14:ligatures w14:val="none"/>
              </w:rPr>
              <w:t>Clean if any spills</w:t>
            </w:r>
          </w:p>
        </w:tc>
      </w:tr>
      <w:tr w:rsidR="00A81562" w:rsidRPr="00955AE4" w14:paraId="007E19CD" w14:textId="77777777" w:rsidTr="00731EE6">
        <w:trPr>
          <w:trHeight w:val="260"/>
        </w:trPr>
        <w:tc>
          <w:tcPr>
            <w:tcW w:w="4140" w:type="dxa"/>
            <w:tcBorders>
              <w:top w:val="nil"/>
              <w:left w:val="single" w:sz="4" w:space="0" w:color="auto"/>
              <w:bottom w:val="single" w:sz="4" w:space="0" w:color="auto"/>
              <w:right w:val="nil"/>
            </w:tcBorders>
            <w:noWrap/>
            <w:vAlign w:val="bottom"/>
            <w:hideMark/>
          </w:tcPr>
          <w:p w14:paraId="2DDA612D" w14:textId="77777777" w:rsidR="00955AE4" w:rsidRPr="00955AE4" w:rsidRDefault="00955AE4" w:rsidP="00955AE4">
            <w:pPr>
              <w:spacing w:after="0" w:line="240" w:lineRule="auto"/>
              <w:rPr>
                <w:rFonts w:ascii="Arial" w:eastAsia="Times New Roman" w:hAnsi="Arial" w:cs="Arial"/>
                <w:b/>
                <w:bCs/>
                <w:kern w:val="0"/>
                <w:sz w:val="20"/>
                <w:szCs w:val="20"/>
                <w:lang w:eastAsia="en-GB"/>
                <w14:ligatures w14:val="none"/>
              </w:rPr>
            </w:pPr>
            <w:r w:rsidRPr="00955AE4">
              <w:rPr>
                <w:rFonts w:ascii="Arial" w:eastAsia="Times New Roman" w:hAnsi="Arial" w:cs="Arial"/>
                <w:b/>
                <w:bCs/>
                <w:kern w:val="0"/>
                <w:sz w:val="20"/>
                <w:szCs w:val="20"/>
                <w:lang w:eastAsia="en-GB"/>
                <w14:ligatures w14:val="none"/>
              </w:rPr>
              <w:t>Requirements</w:t>
            </w:r>
          </w:p>
        </w:tc>
        <w:tc>
          <w:tcPr>
            <w:tcW w:w="520" w:type="dxa"/>
            <w:tcBorders>
              <w:top w:val="nil"/>
              <w:left w:val="single" w:sz="8" w:space="0" w:color="auto"/>
              <w:bottom w:val="single" w:sz="4" w:space="0" w:color="auto"/>
              <w:right w:val="single" w:sz="8" w:space="0" w:color="auto"/>
            </w:tcBorders>
            <w:noWrap/>
            <w:vAlign w:val="bottom"/>
            <w:hideMark/>
          </w:tcPr>
          <w:p w14:paraId="2DCEC2AE"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320" w:type="dxa"/>
            <w:tcBorders>
              <w:top w:val="nil"/>
              <w:left w:val="nil"/>
              <w:bottom w:val="single" w:sz="4" w:space="0" w:color="auto"/>
              <w:right w:val="single" w:sz="4" w:space="0" w:color="auto"/>
            </w:tcBorders>
            <w:noWrap/>
            <w:vAlign w:val="bottom"/>
            <w:hideMark/>
          </w:tcPr>
          <w:p w14:paraId="700F640D"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nil"/>
              <w:bottom w:val="single" w:sz="4" w:space="0" w:color="auto"/>
              <w:right w:val="single" w:sz="4" w:space="0" w:color="auto"/>
            </w:tcBorders>
            <w:noWrap/>
            <w:vAlign w:val="bottom"/>
            <w:hideMark/>
          </w:tcPr>
          <w:p w14:paraId="197E3492"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nil"/>
              <w:bottom w:val="single" w:sz="4" w:space="0" w:color="auto"/>
              <w:right w:val="single" w:sz="4" w:space="0" w:color="auto"/>
            </w:tcBorders>
            <w:noWrap/>
            <w:vAlign w:val="bottom"/>
            <w:hideMark/>
          </w:tcPr>
          <w:p w14:paraId="19B3839B"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320" w:type="dxa"/>
            <w:tcBorders>
              <w:top w:val="nil"/>
              <w:left w:val="nil"/>
              <w:bottom w:val="single" w:sz="4" w:space="0" w:color="auto"/>
              <w:right w:val="single" w:sz="4" w:space="0" w:color="auto"/>
            </w:tcBorders>
            <w:noWrap/>
            <w:vAlign w:val="bottom"/>
            <w:hideMark/>
          </w:tcPr>
          <w:p w14:paraId="16CC9E7D"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nil"/>
              <w:bottom w:val="single" w:sz="4" w:space="0" w:color="auto"/>
              <w:right w:val="single" w:sz="4" w:space="0" w:color="auto"/>
            </w:tcBorders>
            <w:noWrap/>
            <w:vAlign w:val="bottom"/>
            <w:hideMark/>
          </w:tcPr>
          <w:p w14:paraId="42E8D855"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nil"/>
              <w:bottom w:val="single" w:sz="4" w:space="0" w:color="auto"/>
              <w:right w:val="single" w:sz="4" w:space="0" w:color="auto"/>
            </w:tcBorders>
            <w:noWrap/>
            <w:vAlign w:val="bottom"/>
            <w:hideMark/>
          </w:tcPr>
          <w:p w14:paraId="79C0142F"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500" w:type="dxa"/>
            <w:tcBorders>
              <w:top w:val="nil"/>
              <w:left w:val="nil"/>
              <w:bottom w:val="single" w:sz="4" w:space="0" w:color="auto"/>
              <w:right w:val="single" w:sz="4" w:space="0" w:color="auto"/>
            </w:tcBorders>
            <w:noWrap/>
            <w:vAlign w:val="bottom"/>
            <w:hideMark/>
          </w:tcPr>
          <w:p w14:paraId="58D35113"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nil"/>
              <w:bottom w:val="single" w:sz="4" w:space="0" w:color="auto"/>
              <w:right w:val="single" w:sz="4" w:space="0" w:color="auto"/>
            </w:tcBorders>
            <w:noWrap/>
            <w:vAlign w:val="bottom"/>
            <w:hideMark/>
          </w:tcPr>
          <w:p w14:paraId="3DDA2570"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320" w:type="dxa"/>
            <w:tcBorders>
              <w:top w:val="nil"/>
              <w:left w:val="nil"/>
              <w:bottom w:val="single" w:sz="4" w:space="0" w:color="auto"/>
              <w:right w:val="single" w:sz="4" w:space="0" w:color="auto"/>
            </w:tcBorders>
            <w:noWrap/>
            <w:vAlign w:val="bottom"/>
            <w:hideMark/>
          </w:tcPr>
          <w:p w14:paraId="74DB03DD"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320" w:type="dxa"/>
            <w:tcBorders>
              <w:top w:val="nil"/>
              <w:left w:val="nil"/>
              <w:bottom w:val="single" w:sz="4" w:space="0" w:color="auto"/>
              <w:right w:val="single" w:sz="4" w:space="0" w:color="auto"/>
            </w:tcBorders>
            <w:noWrap/>
            <w:vAlign w:val="bottom"/>
            <w:hideMark/>
          </w:tcPr>
          <w:p w14:paraId="11302EBF"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r>
      <w:tr w:rsidR="00A81562" w:rsidRPr="00955AE4" w14:paraId="5635899B" w14:textId="77777777" w:rsidTr="00856F50">
        <w:trPr>
          <w:trHeight w:val="560"/>
        </w:trPr>
        <w:tc>
          <w:tcPr>
            <w:tcW w:w="4140" w:type="dxa"/>
            <w:tcBorders>
              <w:top w:val="single" w:sz="4" w:space="0" w:color="auto"/>
              <w:left w:val="single" w:sz="8" w:space="0" w:color="auto"/>
              <w:bottom w:val="single" w:sz="4" w:space="0" w:color="auto"/>
              <w:right w:val="single" w:sz="8" w:space="0" w:color="auto"/>
            </w:tcBorders>
            <w:vAlign w:val="center"/>
            <w:hideMark/>
          </w:tcPr>
          <w:p w14:paraId="00B07ABC" w14:textId="77777777" w:rsidR="00955AE4" w:rsidRPr="00955AE4" w:rsidRDefault="00955AE4" w:rsidP="00955AE4">
            <w:pPr>
              <w:spacing w:after="0" w:line="240" w:lineRule="auto"/>
              <w:rPr>
                <w:rFonts w:ascii="Arial" w:eastAsia="Times New Roman" w:hAnsi="Arial" w:cs="Arial"/>
                <w:color w:val="000000"/>
                <w:kern w:val="0"/>
                <w:lang w:eastAsia="en-GB"/>
                <w14:ligatures w14:val="none"/>
              </w:rPr>
            </w:pPr>
            <w:r w:rsidRPr="00955AE4">
              <w:rPr>
                <w:rFonts w:ascii="Arial" w:eastAsia="Times New Roman" w:hAnsi="Arial" w:cs="Arial"/>
                <w:color w:val="000000"/>
                <w:kern w:val="0"/>
                <w:lang w:eastAsia="en-GB"/>
                <w14:ligatures w14:val="none"/>
              </w:rPr>
              <w:t>The Operator requires that the machine shall detect when the oven door is open</w:t>
            </w:r>
          </w:p>
        </w:tc>
        <w:tc>
          <w:tcPr>
            <w:tcW w:w="520" w:type="dxa"/>
            <w:tcBorders>
              <w:top w:val="nil"/>
              <w:left w:val="nil"/>
              <w:bottom w:val="single" w:sz="4" w:space="0" w:color="auto"/>
              <w:right w:val="single" w:sz="8" w:space="0" w:color="auto"/>
            </w:tcBorders>
            <w:noWrap/>
            <w:vAlign w:val="center"/>
            <w:hideMark/>
          </w:tcPr>
          <w:p w14:paraId="0D6126B0"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14</w:t>
            </w:r>
          </w:p>
        </w:tc>
        <w:tc>
          <w:tcPr>
            <w:tcW w:w="320" w:type="dxa"/>
            <w:tcBorders>
              <w:top w:val="nil"/>
              <w:left w:val="nil"/>
              <w:bottom w:val="single" w:sz="4" w:space="0" w:color="auto"/>
              <w:right w:val="single" w:sz="4" w:space="0" w:color="auto"/>
            </w:tcBorders>
            <w:noWrap/>
            <w:vAlign w:val="center"/>
            <w:hideMark/>
          </w:tcPr>
          <w:p w14:paraId="6315E93D"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single" w:sz="4" w:space="0" w:color="auto"/>
              <w:bottom w:val="single" w:sz="4" w:space="0" w:color="auto"/>
              <w:right w:val="single" w:sz="4" w:space="0" w:color="auto"/>
            </w:tcBorders>
            <w:shd w:val="clear" w:color="000000" w:fill="FFFF00"/>
            <w:noWrap/>
            <w:vAlign w:val="center"/>
            <w:hideMark/>
          </w:tcPr>
          <w:p w14:paraId="5AA1BCA9"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1</w:t>
            </w:r>
          </w:p>
        </w:tc>
        <w:tc>
          <w:tcPr>
            <w:tcW w:w="400" w:type="dxa"/>
            <w:tcBorders>
              <w:top w:val="nil"/>
              <w:left w:val="single" w:sz="4" w:space="0" w:color="auto"/>
              <w:bottom w:val="single" w:sz="4" w:space="0" w:color="auto"/>
              <w:right w:val="single" w:sz="4" w:space="0" w:color="auto"/>
            </w:tcBorders>
            <w:shd w:val="clear" w:color="000000" w:fill="FF9900"/>
            <w:noWrap/>
            <w:vAlign w:val="center"/>
            <w:hideMark/>
          </w:tcPr>
          <w:p w14:paraId="09CF8C58"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3</w:t>
            </w:r>
          </w:p>
        </w:tc>
        <w:tc>
          <w:tcPr>
            <w:tcW w:w="320" w:type="dxa"/>
            <w:tcBorders>
              <w:top w:val="nil"/>
              <w:left w:val="nil"/>
              <w:bottom w:val="single" w:sz="4" w:space="0" w:color="auto"/>
              <w:right w:val="single" w:sz="4" w:space="0" w:color="auto"/>
            </w:tcBorders>
            <w:noWrap/>
            <w:vAlign w:val="center"/>
            <w:hideMark/>
          </w:tcPr>
          <w:p w14:paraId="7A47C37D"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single" w:sz="4" w:space="0" w:color="auto"/>
              <w:bottom w:val="single" w:sz="4" w:space="0" w:color="auto"/>
              <w:right w:val="single" w:sz="4" w:space="0" w:color="auto"/>
            </w:tcBorders>
            <w:shd w:val="clear" w:color="000000" w:fill="FF0000"/>
            <w:noWrap/>
            <w:vAlign w:val="center"/>
            <w:hideMark/>
          </w:tcPr>
          <w:p w14:paraId="2E23831B"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9</w:t>
            </w:r>
          </w:p>
        </w:tc>
        <w:tc>
          <w:tcPr>
            <w:tcW w:w="400" w:type="dxa"/>
            <w:tcBorders>
              <w:top w:val="nil"/>
              <w:left w:val="nil"/>
              <w:bottom w:val="single" w:sz="4" w:space="0" w:color="auto"/>
              <w:right w:val="single" w:sz="4" w:space="0" w:color="auto"/>
            </w:tcBorders>
            <w:noWrap/>
            <w:vAlign w:val="center"/>
            <w:hideMark/>
          </w:tcPr>
          <w:p w14:paraId="23695D7B"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500" w:type="dxa"/>
            <w:tcBorders>
              <w:top w:val="nil"/>
              <w:left w:val="nil"/>
              <w:bottom w:val="single" w:sz="4" w:space="0" w:color="auto"/>
              <w:right w:val="single" w:sz="4" w:space="0" w:color="auto"/>
            </w:tcBorders>
            <w:noWrap/>
            <w:vAlign w:val="center"/>
            <w:hideMark/>
          </w:tcPr>
          <w:p w14:paraId="1C33F3C7"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nil"/>
              <w:bottom w:val="single" w:sz="4" w:space="0" w:color="auto"/>
              <w:right w:val="single" w:sz="4" w:space="0" w:color="auto"/>
            </w:tcBorders>
            <w:noWrap/>
            <w:vAlign w:val="center"/>
            <w:hideMark/>
          </w:tcPr>
          <w:p w14:paraId="101BE6B2"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320" w:type="dxa"/>
            <w:tcBorders>
              <w:top w:val="nil"/>
              <w:left w:val="single" w:sz="4" w:space="0" w:color="auto"/>
              <w:bottom w:val="single" w:sz="4" w:space="0" w:color="auto"/>
              <w:right w:val="single" w:sz="4" w:space="0" w:color="auto"/>
            </w:tcBorders>
            <w:shd w:val="clear" w:color="000000" w:fill="FF9900"/>
            <w:noWrap/>
            <w:vAlign w:val="center"/>
            <w:hideMark/>
          </w:tcPr>
          <w:p w14:paraId="196E067F"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3</w:t>
            </w:r>
          </w:p>
        </w:tc>
        <w:tc>
          <w:tcPr>
            <w:tcW w:w="320" w:type="dxa"/>
            <w:tcBorders>
              <w:top w:val="nil"/>
              <w:left w:val="nil"/>
              <w:bottom w:val="single" w:sz="4" w:space="0" w:color="auto"/>
              <w:right w:val="single" w:sz="4" w:space="0" w:color="auto"/>
            </w:tcBorders>
            <w:noWrap/>
            <w:vAlign w:val="center"/>
            <w:hideMark/>
          </w:tcPr>
          <w:p w14:paraId="2CFBE2B8"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r>
      <w:tr w:rsidR="00A81562" w:rsidRPr="00955AE4" w14:paraId="42F6EFB3" w14:textId="77777777" w:rsidTr="00856F50">
        <w:trPr>
          <w:trHeight w:val="840"/>
        </w:trPr>
        <w:tc>
          <w:tcPr>
            <w:tcW w:w="4140" w:type="dxa"/>
            <w:tcBorders>
              <w:top w:val="single" w:sz="4" w:space="0" w:color="auto"/>
              <w:left w:val="single" w:sz="8" w:space="0" w:color="auto"/>
              <w:bottom w:val="single" w:sz="4" w:space="0" w:color="auto"/>
              <w:right w:val="single" w:sz="8" w:space="0" w:color="auto"/>
            </w:tcBorders>
            <w:vAlign w:val="center"/>
            <w:hideMark/>
          </w:tcPr>
          <w:p w14:paraId="5EECD433" w14:textId="77777777" w:rsidR="00955AE4" w:rsidRPr="00955AE4" w:rsidRDefault="00955AE4" w:rsidP="00955AE4">
            <w:pPr>
              <w:spacing w:after="0" w:line="240" w:lineRule="auto"/>
              <w:rPr>
                <w:rFonts w:ascii="Arial" w:eastAsia="Times New Roman" w:hAnsi="Arial" w:cs="Arial"/>
                <w:color w:val="000000"/>
                <w:kern w:val="0"/>
                <w:lang w:eastAsia="en-GB"/>
                <w14:ligatures w14:val="none"/>
              </w:rPr>
            </w:pPr>
            <w:r w:rsidRPr="00955AE4">
              <w:rPr>
                <w:rFonts w:ascii="Arial" w:eastAsia="Times New Roman" w:hAnsi="Arial" w:cs="Arial"/>
                <w:color w:val="000000"/>
                <w:kern w:val="0"/>
                <w:lang w:eastAsia="en-GB"/>
                <w14:ligatures w14:val="none"/>
              </w:rPr>
              <w:t>The Operator requires that the machine shall have a reliable means of cleaning itself</w:t>
            </w:r>
          </w:p>
        </w:tc>
        <w:tc>
          <w:tcPr>
            <w:tcW w:w="520" w:type="dxa"/>
            <w:tcBorders>
              <w:top w:val="nil"/>
              <w:left w:val="nil"/>
              <w:bottom w:val="single" w:sz="4" w:space="0" w:color="auto"/>
              <w:right w:val="single" w:sz="8" w:space="0" w:color="auto"/>
            </w:tcBorders>
            <w:noWrap/>
            <w:vAlign w:val="center"/>
            <w:hideMark/>
          </w:tcPr>
          <w:p w14:paraId="3E95A103"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11</w:t>
            </w:r>
          </w:p>
        </w:tc>
        <w:tc>
          <w:tcPr>
            <w:tcW w:w="320" w:type="dxa"/>
            <w:tcBorders>
              <w:top w:val="nil"/>
              <w:left w:val="nil"/>
              <w:bottom w:val="single" w:sz="4" w:space="0" w:color="auto"/>
              <w:right w:val="single" w:sz="4" w:space="0" w:color="auto"/>
            </w:tcBorders>
            <w:shd w:val="clear" w:color="000000" w:fill="FF9900"/>
            <w:noWrap/>
            <w:vAlign w:val="center"/>
            <w:hideMark/>
          </w:tcPr>
          <w:p w14:paraId="0D4ECCEE"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3</w:t>
            </w:r>
          </w:p>
        </w:tc>
        <w:tc>
          <w:tcPr>
            <w:tcW w:w="400" w:type="dxa"/>
            <w:tcBorders>
              <w:top w:val="nil"/>
              <w:left w:val="nil"/>
              <w:bottom w:val="single" w:sz="4" w:space="0" w:color="auto"/>
              <w:right w:val="single" w:sz="4" w:space="0" w:color="auto"/>
            </w:tcBorders>
            <w:noWrap/>
            <w:vAlign w:val="center"/>
            <w:hideMark/>
          </w:tcPr>
          <w:p w14:paraId="23187BF6"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nil"/>
              <w:bottom w:val="single" w:sz="4" w:space="0" w:color="auto"/>
              <w:right w:val="single" w:sz="4" w:space="0" w:color="auto"/>
            </w:tcBorders>
            <w:noWrap/>
            <w:vAlign w:val="center"/>
            <w:hideMark/>
          </w:tcPr>
          <w:p w14:paraId="7D585A5D"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320" w:type="dxa"/>
            <w:tcBorders>
              <w:top w:val="nil"/>
              <w:left w:val="nil"/>
              <w:bottom w:val="single" w:sz="4" w:space="0" w:color="auto"/>
              <w:right w:val="single" w:sz="4" w:space="0" w:color="auto"/>
            </w:tcBorders>
            <w:noWrap/>
            <w:vAlign w:val="center"/>
            <w:hideMark/>
          </w:tcPr>
          <w:p w14:paraId="418FA55C"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nil"/>
              <w:bottom w:val="single" w:sz="4" w:space="0" w:color="auto"/>
              <w:right w:val="single" w:sz="4" w:space="0" w:color="auto"/>
            </w:tcBorders>
            <w:noWrap/>
            <w:vAlign w:val="center"/>
            <w:hideMark/>
          </w:tcPr>
          <w:p w14:paraId="3EC792C3"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nil"/>
              <w:bottom w:val="single" w:sz="4" w:space="0" w:color="auto"/>
              <w:right w:val="single" w:sz="4" w:space="0" w:color="auto"/>
            </w:tcBorders>
            <w:noWrap/>
            <w:vAlign w:val="center"/>
            <w:hideMark/>
          </w:tcPr>
          <w:p w14:paraId="0956229A"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500" w:type="dxa"/>
            <w:tcBorders>
              <w:top w:val="nil"/>
              <w:left w:val="nil"/>
              <w:bottom w:val="single" w:sz="4" w:space="0" w:color="auto"/>
              <w:right w:val="single" w:sz="4" w:space="0" w:color="auto"/>
            </w:tcBorders>
            <w:noWrap/>
            <w:vAlign w:val="center"/>
            <w:hideMark/>
          </w:tcPr>
          <w:p w14:paraId="487A26AA"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single" w:sz="4" w:space="0" w:color="auto"/>
              <w:bottom w:val="single" w:sz="4" w:space="0" w:color="auto"/>
              <w:right w:val="single" w:sz="4" w:space="0" w:color="auto"/>
            </w:tcBorders>
            <w:shd w:val="clear" w:color="000000" w:fill="FFFF00"/>
            <w:noWrap/>
            <w:vAlign w:val="center"/>
            <w:hideMark/>
          </w:tcPr>
          <w:p w14:paraId="112A34DB"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1</w:t>
            </w:r>
          </w:p>
        </w:tc>
        <w:tc>
          <w:tcPr>
            <w:tcW w:w="320" w:type="dxa"/>
            <w:tcBorders>
              <w:top w:val="nil"/>
              <w:left w:val="nil"/>
              <w:bottom w:val="single" w:sz="4" w:space="0" w:color="auto"/>
              <w:right w:val="single" w:sz="4" w:space="0" w:color="auto"/>
            </w:tcBorders>
            <w:noWrap/>
            <w:vAlign w:val="center"/>
            <w:hideMark/>
          </w:tcPr>
          <w:p w14:paraId="1B3A7B05"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320" w:type="dxa"/>
            <w:tcBorders>
              <w:top w:val="nil"/>
              <w:left w:val="single" w:sz="4" w:space="0" w:color="auto"/>
              <w:bottom w:val="single" w:sz="4" w:space="0" w:color="auto"/>
              <w:right w:val="single" w:sz="4" w:space="0" w:color="auto"/>
            </w:tcBorders>
            <w:shd w:val="clear" w:color="000000" w:fill="FF0000"/>
            <w:noWrap/>
            <w:vAlign w:val="center"/>
            <w:hideMark/>
          </w:tcPr>
          <w:p w14:paraId="2D8E30E8"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9</w:t>
            </w:r>
          </w:p>
        </w:tc>
      </w:tr>
      <w:tr w:rsidR="00A81562" w:rsidRPr="00955AE4" w14:paraId="01016CE4" w14:textId="77777777" w:rsidTr="00955AE4">
        <w:trPr>
          <w:trHeight w:val="630"/>
        </w:trPr>
        <w:tc>
          <w:tcPr>
            <w:tcW w:w="4140" w:type="dxa"/>
            <w:tcBorders>
              <w:top w:val="nil"/>
              <w:left w:val="single" w:sz="8" w:space="0" w:color="auto"/>
              <w:bottom w:val="single" w:sz="4" w:space="0" w:color="auto"/>
              <w:right w:val="single" w:sz="8" w:space="0" w:color="auto"/>
            </w:tcBorders>
            <w:vAlign w:val="center"/>
            <w:hideMark/>
          </w:tcPr>
          <w:p w14:paraId="16568171" w14:textId="77777777" w:rsidR="00955AE4" w:rsidRPr="00955AE4" w:rsidRDefault="00955AE4" w:rsidP="00955AE4">
            <w:pPr>
              <w:spacing w:after="0" w:line="240" w:lineRule="auto"/>
              <w:rPr>
                <w:rFonts w:ascii="Arial" w:eastAsia="Times New Roman" w:hAnsi="Arial" w:cs="Arial"/>
                <w:color w:val="000000"/>
                <w:kern w:val="0"/>
                <w:lang w:eastAsia="en-GB"/>
                <w14:ligatures w14:val="none"/>
              </w:rPr>
            </w:pPr>
            <w:r w:rsidRPr="00955AE4">
              <w:rPr>
                <w:rFonts w:ascii="Arial" w:eastAsia="Times New Roman" w:hAnsi="Arial" w:cs="Arial"/>
                <w:color w:val="000000"/>
                <w:kern w:val="0"/>
                <w:lang w:eastAsia="en-GB"/>
                <w14:ligatures w14:val="none"/>
              </w:rPr>
              <w:lastRenderedPageBreak/>
              <w:t>The Chef requires to know when meat has reached an internal cooked temperature</w:t>
            </w:r>
          </w:p>
        </w:tc>
        <w:tc>
          <w:tcPr>
            <w:tcW w:w="520" w:type="dxa"/>
            <w:tcBorders>
              <w:top w:val="nil"/>
              <w:left w:val="nil"/>
              <w:bottom w:val="single" w:sz="4" w:space="0" w:color="auto"/>
              <w:right w:val="single" w:sz="8" w:space="0" w:color="auto"/>
            </w:tcBorders>
            <w:noWrap/>
            <w:vAlign w:val="center"/>
            <w:hideMark/>
          </w:tcPr>
          <w:p w14:paraId="0FB0969C"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41</w:t>
            </w:r>
          </w:p>
        </w:tc>
        <w:tc>
          <w:tcPr>
            <w:tcW w:w="320" w:type="dxa"/>
            <w:tcBorders>
              <w:top w:val="nil"/>
              <w:left w:val="nil"/>
              <w:bottom w:val="single" w:sz="4" w:space="0" w:color="auto"/>
              <w:right w:val="single" w:sz="4" w:space="0" w:color="auto"/>
            </w:tcBorders>
            <w:noWrap/>
            <w:vAlign w:val="center"/>
            <w:hideMark/>
          </w:tcPr>
          <w:p w14:paraId="048E87E3"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single" w:sz="4" w:space="0" w:color="auto"/>
              <w:bottom w:val="single" w:sz="4" w:space="0" w:color="auto"/>
              <w:right w:val="single" w:sz="4" w:space="0" w:color="auto"/>
            </w:tcBorders>
            <w:shd w:val="clear" w:color="000000" w:fill="FFFF00"/>
            <w:noWrap/>
            <w:vAlign w:val="center"/>
            <w:hideMark/>
          </w:tcPr>
          <w:p w14:paraId="6AFFBF31"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1</w:t>
            </w:r>
          </w:p>
        </w:tc>
        <w:tc>
          <w:tcPr>
            <w:tcW w:w="400" w:type="dxa"/>
            <w:tcBorders>
              <w:top w:val="nil"/>
              <w:left w:val="single" w:sz="4" w:space="0" w:color="auto"/>
              <w:bottom w:val="single" w:sz="4" w:space="0" w:color="auto"/>
              <w:right w:val="single" w:sz="4" w:space="0" w:color="auto"/>
            </w:tcBorders>
            <w:shd w:val="clear" w:color="000000" w:fill="FF9900"/>
            <w:noWrap/>
            <w:vAlign w:val="center"/>
            <w:hideMark/>
          </w:tcPr>
          <w:p w14:paraId="7056AFB0"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3</w:t>
            </w:r>
          </w:p>
        </w:tc>
        <w:tc>
          <w:tcPr>
            <w:tcW w:w="320" w:type="dxa"/>
            <w:tcBorders>
              <w:top w:val="nil"/>
              <w:left w:val="single" w:sz="4" w:space="0" w:color="auto"/>
              <w:bottom w:val="single" w:sz="4" w:space="0" w:color="auto"/>
              <w:right w:val="single" w:sz="4" w:space="0" w:color="auto"/>
            </w:tcBorders>
            <w:shd w:val="clear" w:color="000000" w:fill="FFFF00"/>
            <w:noWrap/>
            <w:vAlign w:val="center"/>
            <w:hideMark/>
          </w:tcPr>
          <w:p w14:paraId="489EDA90"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1</w:t>
            </w:r>
          </w:p>
        </w:tc>
        <w:tc>
          <w:tcPr>
            <w:tcW w:w="400" w:type="dxa"/>
            <w:tcBorders>
              <w:top w:val="nil"/>
              <w:left w:val="single" w:sz="4" w:space="0" w:color="auto"/>
              <w:bottom w:val="single" w:sz="4" w:space="0" w:color="auto"/>
              <w:right w:val="single" w:sz="4" w:space="0" w:color="auto"/>
            </w:tcBorders>
            <w:shd w:val="clear" w:color="000000" w:fill="FF9900"/>
            <w:noWrap/>
            <w:vAlign w:val="center"/>
            <w:hideMark/>
          </w:tcPr>
          <w:p w14:paraId="1133A83F"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3</w:t>
            </w:r>
          </w:p>
        </w:tc>
        <w:tc>
          <w:tcPr>
            <w:tcW w:w="400" w:type="dxa"/>
            <w:tcBorders>
              <w:top w:val="nil"/>
              <w:left w:val="single" w:sz="4" w:space="0" w:color="auto"/>
              <w:bottom w:val="single" w:sz="4" w:space="0" w:color="auto"/>
              <w:right w:val="single" w:sz="4" w:space="0" w:color="auto"/>
            </w:tcBorders>
            <w:shd w:val="clear" w:color="000000" w:fill="FF0000"/>
            <w:noWrap/>
            <w:vAlign w:val="center"/>
            <w:hideMark/>
          </w:tcPr>
          <w:p w14:paraId="05CA3BE0"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9</w:t>
            </w:r>
          </w:p>
        </w:tc>
        <w:tc>
          <w:tcPr>
            <w:tcW w:w="500" w:type="dxa"/>
            <w:tcBorders>
              <w:top w:val="nil"/>
              <w:left w:val="single" w:sz="4" w:space="0" w:color="auto"/>
              <w:bottom w:val="single" w:sz="4" w:space="0" w:color="auto"/>
              <w:right w:val="single" w:sz="4" w:space="0" w:color="auto"/>
            </w:tcBorders>
            <w:shd w:val="clear" w:color="000000" w:fill="FF0000"/>
            <w:noWrap/>
            <w:vAlign w:val="center"/>
            <w:hideMark/>
          </w:tcPr>
          <w:p w14:paraId="3A67C2B0"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9</w:t>
            </w:r>
          </w:p>
        </w:tc>
        <w:tc>
          <w:tcPr>
            <w:tcW w:w="400" w:type="dxa"/>
            <w:tcBorders>
              <w:top w:val="nil"/>
              <w:left w:val="single" w:sz="4" w:space="0" w:color="auto"/>
              <w:bottom w:val="single" w:sz="4" w:space="0" w:color="auto"/>
              <w:right w:val="single" w:sz="4" w:space="0" w:color="auto"/>
            </w:tcBorders>
            <w:shd w:val="clear" w:color="000000" w:fill="FF0000"/>
            <w:noWrap/>
            <w:vAlign w:val="center"/>
            <w:hideMark/>
          </w:tcPr>
          <w:p w14:paraId="39A4AA43"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9</w:t>
            </w:r>
          </w:p>
        </w:tc>
        <w:tc>
          <w:tcPr>
            <w:tcW w:w="320" w:type="dxa"/>
            <w:tcBorders>
              <w:top w:val="nil"/>
              <w:left w:val="nil"/>
              <w:bottom w:val="single" w:sz="4" w:space="0" w:color="auto"/>
              <w:right w:val="single" w:sz="4" w:space="0" w:color="auto"/>
            </w:tcBorders>
            <w:noWrap/>
            <w:vAlign w:val="center"/>
            <w:hideMark/>
          </w:tcPr>
          <w:p w14:paraId="7D249B63"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320" w:type="dxa"/>
            <w:tcBorders>
              <w:top w:val="nil"/>
              <w:left w:val="nil"/>
              <w:bottom w:val="single" w:sz="4" w:space="0" w:color="auto"/>
              <w:right w:val="single" w:sz="4" w:space="0" w:color="auto"/>
            </w:tcBorders>
            <w:noWrap/>
            <w:vAlign w:val="center"/>
            <w:hideMark/>
          </w:tcPr>
          <w:p w14:paraId="006A1703"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r>
      <w:tr w:rsidR="00A81562" w:rsidRPr="00955AE4" w14:paraId="38E2C2D2" w14:textId="77777777" w:rsidTr="00955AE4">
        <w:trPr>
          <w:trHeight w:val="840"/>
        </w:trPr>
        <w:tc>
          <w:tcPr>
            <w:tcW w:w="4140" w:type="dxa"/>
            <w:tcBorders>
              <w:top w:val="nil"/>
              <w:left w:val="single" w:sz="8" w:space="0" w:color="auto"/>
              <w:bottom w:val="single" w:sz="4" w:space="0" w:color="auto"/>
              <w:right w:val="single" w:sz="8" w:space="0" w:color="auto"/>
            </w:tcBorders>
            <w:vAlign w:val="center"/>
            <w:hideMark/>
          </w:tcPr>
          <w:p w14:paraId="2EBB0D0B" w14:textId="77777777" w:rsidR="00955AE4" w:rsidRPr="00955AE4" w:rsidRDefault="00955AE4" w:rsidP="00955AE4">
            <w:pPr>
              <w:spacing w:after="0" w:line="240" w:lineRule="auto"/>
              <w:rPr>
                <w:rFonts w:ascii="Arial" w:eastAsia="Times New Roman" w:hAnsi="Arial" w:cs="Arial"/>
                <w:color w:val="000000"/>
                <w:kern w:val="0"/>
                <w:lang w:eastAsia="en-GB"/>
                <w14:ligatures w14:val="none"/>
              </w:rPr>
            </w:pPr>
            <w:r w:rsidRPr="00955AE4">
              <w:rPr>
                <w:rFonts w:ascii="Arial" w:eastAsia="Times New Roman" w:hAnsi="Arial" w:cs="Arial"/>
                <w:color w:val="000000"/>
                <w:kern w:val="0"/>
                <w:lang w:eastAsia="en-GB"/>
                <w14:ligatures w14:val="none"/>
              </w:rPr>
              <w:t>The Leader requires that the machine shall detect when beige food is at the right level of crispiness</w:t>
            </w:r>
          </w:p>
        </w:tc>
        <w:tc>
          <w:tcPr>
            <w:tcW w:w="520" w:type="dxa"/>
            <w:tcBorders>
              <w:top w:val="nil"/>
              <w:left w:val="nil"/>
              <w:bottom w:val="single" w:sz="4" w:space="0" w:color="auto"/>
              <w:right w:val="single" w:sz="8" w:space="0" w:color="auto"/>
            </w:tcBorders>
            <w:noWrap/>
            <w:vAlign w:val="center"/>
            <w:hideMark/>
          </w:tcPr>
          <w:p w14:paraId="58F03665"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21</w:t>
            </w:r>
          </w:p>
        </w:tc>
        <w:tc>
          <w:tcPr>
            <w:tcW w:w="320" w:type="dxa"/>
            <w:tcBorders>
              <w:top w:val="nil"/>
              <w:left w:val="nil"/>
              <w:bottom w:val="single" w:sz="4" w:space="0" w:color="auto"/>
              <w:right w:val="single" w:sz="4" w:space="0" w:color="auto"/>
            </w:tcBorders>
            <w:noWrap/>
            <w:vAlign w:val="center"/>
            <w:hideMark/>
          </w:tcPr>
          <w:p w14:paraId="1263B89E"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single" w:sz="4" w:space="0" w:color="auto"/>
              <w:bottom w:val="single" w:sz="4" w:space="0" w:color="auto"/>
              <w:right w:val="single" w:sz="4" w:space="0" w:color="auto"/>
            </w:tcBorders>
            <w:shd w:val="clear" w:color="000000" w:fill="FFFF00"/>
            <w:noWrap/>
            <w:vAlign w:val="center"/>
            <w:hideMark/>
          </w:tcPr>
          <w:p w14:paraId="16AE4132"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1</w:t>
            </w:r>
          </w:p>
        </w:tc>
        <w:tc>
          <w:tcPr>
            <w:tcW w:w="400" w:type="dxa"/>
            <w:tcBorders>
              <w:top w:val="nil"/>
              <w:left w:val="single" w:sz="4" w:space="0" w:color="auto"/>
              <w:bottom w:val="single" w:sz="4" w:space="0" w:color="auto"/>
              <w:right w:val="single" w:sz="4" w:space="0" w:color="auto"/>
            </w:tcBorders>
            <w:shd w:val="clear" w:color="000000" w:fill="FF9900"/>
            <w:noWrap/>
            <w:vAlign w:val="center"/>
            <w:hideMark/>
          </w:tcPr>
          <w:p w14:paraId="3607CCB1"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3</w:t>
            </w:r>
          </w:p>
        </w:tc>
        <w:tc>
          <w:tcPr>
            <w:tcW w:w="320" w:type="dxa"/>
            <w:tcBorders>
              <w:top w:val="nil"/>
              <w:left w:val="single" w:sz="4" w:space="0" w:color="auto"/>
              <w:bottom w:val="single" w:sz="4" w:space="0" w:color="auto"/>
              <w:right w:val="single" w:sz="4" w:space="0" w:color="auto"/>
            </w:tcBorders>
            <w:shd w:val="clear" w:color="000000" w:fill="FFFF00"/>
            <w:noWrap/>
            <w:vAlign w:val="center"/>
            <w:hideMark/>
          </w:tcPr>
          <w:p w14:paraId="64447E9C"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1</w:t>
            </w:r>
          </w:p>
        </w:tc>
        <w:tc>
          <w:tcPr>
            <w:tcW w:w="400" w:type="dxa"/>
            <w:tcBorders>
              <w:top w:val="nil"/>
              <w:left w:val="single" w:sz="4" w:space="0" w:color="auto"/>
              <w:bottom w:val="single" w:sz="4" w:space="0" w:color="auto"/>
              <w:right w:val="single" w:sz="4" w:space="0" w:color="auto"/>
            </w:tcBorders>
            <w:shd w:val="clear" w:color="000000" w:fill="FF9900"/>
            <w:noWrap/>
            <w:vAlign w:val="center"/>
            <w:hideMark/>
          </w:tcPr>
          <w:p w14:paraId="32BA1E7C"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3</w:t>
            </w:r>
          </w:p>
        </w:tc>
        <w:tc>
          <w:tcPr>
            <w:tcW w:w="400" w:type="dxa"/>
            <w:tcBorders>
              <w:top w:val="nil"/>
              <w:left w:val="single" w:sz="4" w:space="0" w:color="auto"/>
              <w:bottom w:val="single" w:sz="4" w:space="0" w:color="auto"/>
              <w:right w:val="single" w:sz="4" w:space="0" w:color="auto"/>
            </w:tcBorders>
            <w:shd w:val="clear" w:color="000000" w:fill="FF0000"/>
            <w:noWrap/>
            <w:vAlign w:val="center"/>
            <w:hideMark/>
          </w:tcPr>
          <w:p w14:paraId="29303F88"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9</w:t>
            </w:r>
          </w:p>
        </w:tc>
        <w:tc>
          <w:tcPr>
            <w:tcW w:w="500" w:type="dxa"/>
            <w:tcBorders>
              <w:top w:val="nil"/>
              <w:left w:val="single" w:sz="4" w:space="0" w:color="auto"/>
              <w:bottom w:val="single" w:sz="4" w:space="0" w:color="auto"/>
              <w:right w:val="single" w:sz="4" w:space="0" w:color="auto"/>
            </w:tcBorders>
            <w:shd w:val="clear" w:color="000000" w:fill="FF0000"/>
            <w:noWrap/>
            <w:vAlign w:val="center"/>
            <w:hideMark/>
          </w:tcPr>
          <w:p w14:paraId="3B021EFF"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9</w:t>
            </w:r>
          </w:p>
        </w:tc>
        <w:tc>
          <w:tcPr>
            <w:tcW w:w="400" w:type="dxa"/>
            <w:tcBorders>
              <w:top w:val="nil"/>
              <w:left w:val="single" w:sz="4" w:space="0" w:color="auto"/>
              <w:bottom w:val="single" w:sz="4" w:space="0" w:color="auto"/>
              <w:right w:val="single" w:sz="4" w:space="0" w:color="auto"/>
            </w:tcBorders>
            <w:shd w:val="clear" w:color="000000" w:fill="FF0000"/>
            <w:noWrap/>
            <w:vAlign w:val="center"/>
            <w:hideMark/>
          </w:tcPr>
          <w:p w14:paraId="5B6BE744"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9</w:t>
            </w:r>
          </w:p>
        </w:tc>
        <w:tc>
          <w:tcPr>
            <w:tcW w:w="320" w:type="dxa"/>
            <w:tcBorders>
              <w:top w:val="nil"/>
              <w:left w:val="nil"/>
              <w:bottom w:val="single" w:sz="4" w:space="0" w:color="auto"/>
              <w:right w:val="single" w:sz="4" w:space="0" w:color="auto"/>
            </w:tcBorders>
            <w:noWrap/>
            <w:vAlign w:val="center"/>
            <w:hideMark/>
          </w:tcPr>
          <w:p w14:paraId="5593F23F"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320" w:type="dxa"/>
            <w:tcBorders>
              <w:top w:val="nil"/>
              <w:left w:val="nil"/>
              <w:bottom w:val="single" w:sz="4" w:space="0" w:color="auto"/>
              <w:right w:val="single" w:sz="4" w:space="0" w:color="auto"/>
            </w:tcBorders>
            <w:noWrap/>
            <w:vAlign w:val="center"/>
            <w:hideMark/>
          </w:tcPr>
          <w:p w14:paraId="27C12CDC"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r>
      <w:tr w:rsidR="00A81562" w:rsidRPr="00955AE4" w14:paraId="0F43D53C" w14:textId="77777777" w:rsidTr="00955AE4">
        <w:trPr>
          <w:trHeight w:val="850"/>
        </w:trPr>
        <w:tc>
          <w:tcPr>
            <w:tcW w:w="4140" w:type="dxa"/>
            <w:tcBorders>
              <w:top w:val="nil"/>
              <w:left w:val="single" w:sz="8" w:space="0" w:color="auto"/>
              <w:bottom w:val="single" w:sz="4" w:space="0" w:color="auto"/>
              <w:right w:val="single" w:sz="8" w:space="0" w:color="auto"/>
            </w:tcBorders>
            <w:hideMark/>
          </w:tcPr>
          <w:p w14:paraId="6E58D664" w14:textId="77777777" w:rsidR="00955AE4" w:rsidRPr="00955AE4" w:rsidRDefault="00955AE4" w:rsidP="00955AE4">
            <w:pPr>
              <w:spacing w:after="0" w:line="240" w:lineRule="auto"/>
              <w:rPr>
                <w:rFonts w:ascii="Arial" w:eastAsia="Times New Roman" w:hAnsi="Arial" w:cs="Arial"/>
                <w:color w:val="000000"/>
                <w:kern w:val="0"/>
                <w:lang w:eastAsia="en-GB"/>
                <w14:ligatures w14:val="none"/>
              </w:rPr>
            </w:pPr>
            <w:r w:rsidRPr="00955AE4">
              <w:rPr>
                <w:rFonts w:ascii="Arial" w:eastAsia="Times New Roman" w:hAnsi="Arial" w:cs="Arial"/>
                <w:color w:val="000000"/>
                <w:kern w:val="0"/>
                <w:lang w:eastAsia="en-GB"/>
                <w14:ligatures w14:val="none"/>
              </w:rPr>
              <w:t xml:space="preserve">The Leader requires that the machine makes an audible noise when up to the correct temperature </w:t>
            </w:r>
          </w:p>
        </w:tc>
        <w:tc>
          <w:tcPr>
            <w:tcW w:w="520" w:type="dxa"/>
            <w:tcBorders>
              <w:top w:val="nil"/>
              <w:left w:val="nil"/>
              <w:bottom w:val="single" w:sz="4" w:space="0" w:color="auto"/>
              <w:right w:val="single" w:sz="8" w:space="0" w:color="auto"/>
            </w:tcBorders>
            <w:noWrap/>
            <w:vAlign w:val="center"/>
            <w:hideMark/>
          </w:tcPr>
          <w:p w14:paraId="6125ADF1"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13</w:t>
            </w:r>
          </w:p>
        </w:tc>
        <w:tc>
          <w:tcPr>
            <w:tcW w:w="320" w:type="dxa"/>
            <w:tcBorders>
              <w:top w:val="nil"/>
              <w:left w:val="nil"/>
              <w:bottom w:val="single" w:sz="4" w:space="0" w:color="auto"/>
              <w:right w:val="single" w:sz="4" w:space="0" w:color="auto"/>
            </w:tcBorders>
            <w:shd w:val="clear" w:color="000000" w:fill="FFFF00"/>
            <w:noWrap/>
            <w:vAlign w:val="center"/>
            <w:hideMark/>
          </w:tcPr>
          <w:p w14:paraId="7D8EDAE0"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1</w:t>
            </w:r>
          </w:p>
        </w:tc>
        <w:tc>
          <w:tcPr>
            <w:tcW w:w="400" w:type="dxa"/>
            <w:tcBorders>
              <w:top w:val="nil"/>
              <w:left w:val="single" w:sz="4" w:space="0" w:color="auto"/>
              <w:bottom w:val="single" w:sz="4" w:space="0" w:color="auto"/>
              <w:right w:val="single" w:sz="4" w:space="0" w:color="auto"/>
            </w:tcBorders>
            <w:shd w:val="clear" w:color="000000" w:fill="FF9900"/>
            <w:noWrap/>
            <w:vAlign w:val="center"/>
            <w:hideMark/>
          </w:tcPr>
          <w:p w14:paraId="6C6FCBE4"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3</w:t>
            </w:r>
          </w:p>
        </w:tc>
        <w:tc>
          <w:tcPr>
            <w:tcW w:w="400" w:type="dxa"/>
            <w:tcBorders>
              <w:top w:val="nil"/>
              <w:left w:val="single" w:sz="4" w:space="0" w:color="auto"/>
              <w:bottom w:val="single" w:sz="4" w:space="0" w:color="auto"/>
              <w:right w:val="single" w:sz="4" w:space="0" w:color="auto"/>
            </w:tcBorders>
            <w:shd w:val="clear" w:color="000000" w:fill="FF0000"/>
            <w:noWrap/>
            <w:vAlign w:val="center"/>
            <w:hideMark/>
          </w:tcPr>
          <w:p w14:paraId="17EDE83C"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9</w:t>
            </w:r>
          </w:p>
        </w:tc>
        <w:tc>
          <w:tcPr>
            <w:tcW w:w="320" w:type="dxa"/>
            <w:tcBorders>
              <w:top w:val="nil"/>
              <w:left w:val="nil"/>
              <w:bottom w:val="single" w:sz="4" w:space="0" w:color="auto"/>
              <w:right w:val="single" w:sz="4" w:space="0" w:color="auto"/>
            </w:tcBorders>
            <w:noWrap/>
            <w:vAlign w:val="center"/>
            <w:hideMark/>
          </w:tcPr>
          <w:p w14:paraId="1CF309C2"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nil"/>
              <w:bottom w:val="single" w:sz="4" w:space="0" w:color="auto"/>
              <w:right w:val="single" w:sz="4" w:space="0" w:color="auto"/>
            </w:tcBorders>
            <w:noWrap/>
            <w:vAlign w:val="center"/>
            <w:hideMark/>
          </w:tcPr>
          <w:p w14:paraId="32CA27A7"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nil"/>
              <w:bottom w:val="single" w:sz="4" w:space="0" w:color="auto"/>
              <w:right w:val="single" w:sz="4" w:space="0" w:color="auto"/>
            </w:tcBorders>
            <w:noWrap/>
            <w:vAlign w:val="center"/>
            <w:hideMark/>
          </w:tcPr>
          <w:p w14:paraId="105FF2C9"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500" w:type="dxa"/>
            <w:tcBorders>
              <w:top w:val="nil"/>
              <w:left w:val="nil"/>
              <w:bottom w:val="single" w:sz="4" w:space="0" w:color="auto"/>
              <w:right w:val="single" w:sz="4" w:space="0" w:color="auto"/>
            </w:tcBorders>
            <w:noWrap/>
            <w:vAlign w:val="center"/>
            <w:hideMark/>
          </w:tcPr>
          <w:p w14:paraId="4BF1B693"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400" w:type="dxa"/>
            <w:tcBorders>
              <w:top w:val="nil"/>
              <w:left w:val="nil"/>
              <w:bottom w:val="single" w:sz="4" w:space="0" w:color="auto"/>
              <w:right w:val="single" w:sz="4" w:space="0" w:color="auto"/>
            </w:tcBorders>
            <w:noWrap/>
            <w:vAlign w:val="center"/>
            <w:hideMark/>
          </w:tcPr>
          <w:p w14:paraId="12F61007"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320" w:type="dxa"/>
            <w:tcBorders>
              <w:top w:val="nil"/>
              <w:left w:val="single" w:sz="4" w:space="0" w:color="auto"/>
              <w:bottom w:val="single" w:sz="4" w:space="0" w:color="auto"/>
              <w:right w:val="single" w:sz="4" w:space="0" w:color="auto"/>
            </w:tcBorders>
            <w:shd w:val="clear" w:color="000000" w:fill="FF9900"/>
            <w:noWrap/>
            <w:vAlign w:val="center"/>
            <w:hideMark/>
          </w:tcPr>
          <w:p w14:paraId="04D1A23B"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3</w:t>
            </w:r>
          </w:p>
        </w:tc>
        <w:tc>
          <w:tcPr>
            <w:tcW w:w="320" w:type="dxa"/>
            <w:tcBorders>
              <w:top w:val="nil"/>
              <w:left w:val="nil"/>
              <w:bottom w:val="single" w:sz="4" w:space="0" w:color="auto"/>
              <w:right w:val="single" w:sz="4" w:space="0" w:color="auto"/>
            </w:tcBorders>
            <w:noWrap/>
            <w:vAlign w:val="center"/>
            <w:hideMark/>
          </w:tcPr>
          <w:p w14:paraId="7949620F"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r>
      <w:tr w:rsidR="00A81562" w:rsidRPr="00955AE4" w14:paraId="482B5230" w14:textId="77777777" w:rsidTr="00731EE6">
        <w:trPr>
          <w:trHeight w:val="250"/>
        </w:trPr>
        <w:tc>
          <w:tcPr>
            <w:tcW w:w="4140" w:type="dxa"/>
            <w:tcBorders>
              <w:top w:val="nil"/>
              <w:left w:val="single" w:sz="8" w:space="0" w:color="auto"/>
              <w:bottom w:val="single" w:sz="4" w:space="0" w:color="auto"/>
              <w:right w:val="single" w:sz="8" w:space="0" w:color="auto"/>
            </w:tcBorders>
            <w:noWrap/>
            <w:vAlign w:val="bottom"/>
            <w:hideMark/>
          </w:tcPr>
          <w:p w14:paraId="385814F9" w14:textId="77777777" w:rsidR="00955AE4" w:rsidRPr="00955AE4" w:rsidRDefault="00955AE4" w:rsidP="00955AE4">
            <w:pPr>
              <w:spacing w:after="0" w:line="240" w:lineRule="auto"/>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520" w:type="dxa"/>
            <w:tcBorders>
              <w:top w:val="nil"/>
              <w:left w:val="nil"/>
              <w:bottom w:val="single" w:sz="4" w:space="0" w:color="auto"/>
              <w:right w:val="single" w:sz="8" w:space="0" w:color="auto"/>
            </w:tcBorders>
            <w:noWrap/>
            <w:vAlign w:val="bottom"/>
            <w:hideMark/>
          </w:tcPr>
          <w:p w14:paraId="26295473" w14:textId="77777777" w:rsidR="00955AE4" w:rsidRPr="00955AE4" w:rsidRDefault="00955AE4" w:rsidP="00955AE4">
            <w:pPr>
              <w:spacing w:after="0" w:line="240" w:lineRule="auto"/>
              <w:jc w:val="center"/>
              <w:rPr>
                <w:rFonts w:ascii="Arial" w:eastAsia="Times New Roman" w:hAnsi="Arial" w:cs="Arial"/>
                <w:kern w:val="0"/>
                <w:sz w:val="20"/>
                <w:szCs w:val="20"/>
                <w:lang w:eastAsia="en-GB"/>
                <w14:ligatures w14:val="none"/>
              </w:rPr>
            </w:pPr>
            <w:r w:rsidRPr="00955AE4">
              <w:rPr>
                <w:rFonts w:ascii="Arial" w:eastAsia="Times New Roman" w:hAnsi="Arial" w:cs="Arial"/>
                <w:kern w:val="0"/>
                <w:sz w:val="20"/>
                <w:szCs w:val="20"/>
                <w:lang w:eastAsia="en-GB"/>
                <w14:ligatures w14:val="none"/>
              </w:rPr>
              <w:t> </w:t>
            </w:r>
          </w:p>
        </w:tc>
        <w:tc>
          <w:tcPr>
            <w:tcW w:w="320" w:type="dxa"/>
            <w:tcBorders>
              <w:top w:val="single" w:sz="8" w:space="0" w:color="auto"/>
              <w:left w:val="single" w:sz="4" w:space="0" w:color="auto"/>
              <w:bottom w:val="single" w:sz="4" w:space="0" w:color="auto"/>
              <w:right w:val="single" w:sz="4" w:space="0" w:color="auto"/>
            </w:tcBorders>
            <w:noWrap/>
            <w:vAlign w:val="bottom"/>
            <w:hideMark/>
          </w:tcPr>
          <w:p w14:paraId="1A9977E7" w14:textId="77777777" w:rsidR="00955AE4" w:rsidRPr="00955AE4" w:rsidRDefault="00955AE4" w:rsidP="00955AE4">
            <w:pPr>
              <w:spacing w:after="0" w:line="240" w:lineRule="auto"/>
              <w:jc w:val="center"/>
              <w:rPr>
                <w:rFonts w:ascii="Arial" w:eastAsia="Times New Roman" w:hAnsi="Arial" w:cs="Arial"/>
                <w:kern w:val="0"/>
                <w:sz w:val="12"/>
                <w:szCs w:val="12"/>
                <w:lang w:eastAsia="en-GB"/>
                <w14:ligatures w14:val="none"/>
              </w:rPr>
            </w:pPr>
            <w:r w:rsidRPr="00955AE4">
              <w:rPr>
                <w:rFonts w:ascii="Arial" w:eastAsia="Times New Roman" w:hAnsi="Arial" w:cs="Arial"/>
                <w:kern w:val="0"/>
                <w:sz w:val="12"/>
                <w:szCs w:val="12"/>
                <w:lang w:eastAsia="en-GB"/>
                <w14:ligatures w14:val="none"/>
              </w:rPr>
              <w:t>46</w:t>
            </w:r>
          </w:p>
        </w:tc>
        <w:tc>
          <w:tcPr>
            <w:tcW w:w="400" w:type="dxa"/>
            <w:tcBorders>
              <w:top w:val="single" w:sz="8" w:space="0" w:color="auto"/>
              <w:left w:val="nil"/>
              <w:bottom w:val="single" w:sz="4" w:space="0" w:color="auto"/>
              <w:right w:val="single" w:sz="4" w:space="0" w:color="auto"/>
            </w:tcBorders>
            <w:noWrap/>
            <w:vAlign w:val="bottom"/>
            <w:hideMark/>
          </w:tcPr>
          <w:p w14:paraId="0C998E45" w14:textId="77777777" w:rsidR="00955AE4" w:rsidRPr="00955AE4" w:rsidRDefault="00955AE4" w:rsidP="00955AE4">
            <w:pPr>
              <w:spacing w:after="0" w:line="240" w:lineRule="auto"/>
              <w:jc w:val="center"/>
              <w:rPr>
                <w:rFonts w:ascii="Arial" w:eastAsia="Times New Roman" w:hAnsi="Arial" w:cs="Arial"/>
                <w:kern w:val="0"/>
                <w:sz w:val="12"/>
                <w:szCs w:val="12"/>
                <w:lang w:eastAsia="en-GB"/>
                <w14:ligatures w14:val="none"/>
              </w:rPr>
            </w:pPr>
            <w:r w:rsidRPr="00955AE4">
              <w:rPr>
                <w:rFonts w:ascii="Arial" w:eastAsia="Times New Roman" w:hAnsi="Arial" w:cs="Arial"/>
                <w:kern w:val="0"/>
                <w:sz w:val="12"/>
                <w:szCs w:val="12"/>
                <w:lang w:eastAsia="en-GB"/>
                <w14:ligatures w14:val="none"/>
              </w:rPr>
              <w:t>115</w:t>
            </w:r>
          </w:p>
        </w:tc>
        <w:tc>
          <w:tcPr>
            <w:tcW w:w="400" w:type="dxa"/>
            <w:tcBorders>
              <w:top w:val="single" w:sz="8" w:space="0" w:color="auto"/>
              <w:left w:val="nil"/>
              <w:bottom w:val="single" w:sz="4" w:space="0" w:color="auto"/>
              <w:right w:val="single" w:sz="4" w:space="0" w:color="auto"/>
            </w:tcBorders>
            <w:noWrap/>
            <w:vAlign w:val="bottom"/>
            <w:hideMark/>
          </w:tcPr>
          <w:p w14:paraId="79F3AD20" w14:textId="77777777" w:rsidR="00955AE4" w:rsidRPr="00955AE4" w:rsidRDefault="00955AE4" w:rsidP="00955AE4">
            <w:pPr>
              <w:spacing w:after="0" w:line="240" w:lineRule="auto"/>
              <w:jc w:val="center"/>
              <w:rPr>
                <w:rFonts w:ascii="Arial" w:eastAsia="Times New Roman" w:hAnsi="Arial" w:cs="Arial"/>
                <w:kern w:val="0"/>
                <w:sz w:val="12"/>
                <w:szCs w:val="12"/>
                <w:lang w:eastAsia="en-GB"/>
                <w14:ligatures w14:val="none"/>
              </w:rPr>
            </w:pPr>
            <w:r w:rsidRPr="00955AE4">
              <w:rPr>
                <w:rFonts w:ascii="Arial" w:eastAsia="Times New Roman" w:hAnsi="Arial" w:cs="Arial"/>
                <w:kern w:val="0"/>
                <w:sz w:val="12"/>
                <w:szCs w:val="12"/>
                <w:lang w:eastAsia="en-GB"/>
                <w14:ligatures w14:val="none"/>
              </w:rPr>
              <w:t>345</w:t>
            </w:r>
          </w:p>
        </w:tc>
        <w:tc>
          <w:tcPr>
            <w:tcW w:w="320" w:type="dxa"/>
            <w:tcBorders>
              <w:top w:val="single" w:sz="8" w:space="0" w:color="auto"/>
              <w:left w:val="nil"/>
              <w:bottom w:val="single" w:sz="4" w:space="0" w:color="auto"/>
              <w:right w:val="single" w:sz="4" w:space="0" w:color="auto"/>
            </w:tcBorders>
            <w:noWrap/>
            <w:vAlign w:val="bottom"/>
            <w:hideMark/>
          </w:tcPr>
          <w:p w14:paraId="1445B072" w14:textId="77777777" w:rsidR="00955AE4" w:rsidRPr="00955AE4" w:rsidRDefault="00955AE4" w:rsidP="00955AE4">
            <w:pPr>
              <w:spacing w:after="0" w:line="240" w:lineRule="auto"/>
              <w:jc w:val="center"/>
              <w:rPr>
                <w:rFonts w:ascii="Arial" w:eastAsia="Times New Roman" w:hAnsi="Arial" w:cs="Arial"/>
                <w:kern w:val="0"/>
                <w:sz w:val="12"/>
                <w:szCs w:val="12"/>
                <w:lang w:eastAsia="en-GB"/>
                <w14:ligatures w14:val="none"/>
              </w:rPr>
            </w:pPr>
            <w:r w:rsidRPr="00955AE4">
              <w:rPr>
                <w:rFonts w:ascii="Arial" w:eastAsia="Times New Roman" w:hAnsi="Arial" w:cs="Arial"/>
                <w:kern w:val="0"/>
                <w:sz w:val="12"/>
                <w:szCs w:val="12"/>
                <w:lang w:eastAsia="en-GB"/>
                <w14:ligatures w14:val="none"/>
              </w:rPr>
              <w:t>62</w:t>
            </w:r>
          </w:p>
        </w:tc>
        <w:tc>
          <w:tcPr>
            <w:tcW w:w="400" w:type="dxa"/>
            <w:tcBorders>
              <w:top w:val="single" w:sz="8" w:space="0" w:color="auto"/>
              <w:left w:val="nil"/>
              <w:bottom w:val="single" w:sz="4" w:space="0" w:color="auto"/>
              <w:right w:val="single" w:sz="4" w:space="0" w:color="auto"/>
            </w:tcBorders>
            <w:noWrap/>
            <w:vAlign w:val="bottom"/>
            <w:hideMark/>
          </w:tcPr>
          <w:p w14:paraId="508EB6CB" w14:textId="77777777" w:rsidR="00955AE4" w:rsidRPr="00955AE4" w:rsidRDefault="00955AE4" w:rsidP="00955AE4">
            <w:pPr>
              <w:spacing w:after="0" w:line="240" w:lineRule="auto"/>
              <w:jc w:val="center"/>
              <w:rPr>
                <w:rFonts w:ascii="Arial" w:eastAsia="Times New Roman" w:hAnsi="Arial" w:cs="Arial"/>
                <w:kern w:val="0"/>
                <w:sz w:val="12"/>
                <w:szCs w:val="12"/>
                <w:lang w:eastAsia="en-GB"/>
                <w14:ligatures w14:val="none"/>
              </w:rPr>
            </w:pPr>
            <w:r w:rsidRPr="00955AE4">
              <w:rPr>
                <w:rFonts w:ascii="Arial" w:eastAsia="Times New Roman" w:hAnsi="Arial" w:cs="Arial"/>
                <w:kern w:val="0"/>
                <w:sz w:val="12"/>
                <w:szCs w:val="12"/>
                <w:lang w:eastAsia="en-GB"/>
                <w14:ligatures w14:val="none"/>
              </w:rPr>
              <w:t>312</w:t>
            </w:r>
          </w:p>
        </w:tc>
        <w:tc>
          <w:tcPr>
            <w:tcW w:w="400" w:type="dxa"/>
            <w:tcBorders>
              <w:top w:val="single" w:sz="8" w:space="0" w:color="auto"/>
              <w:left w:val="nil"/>
              <w:bottom w:val="single" w:sz="4" w:space="0" w:color="auto"/>
              <w:right w:val="single" w:sz="4" w:space="0" w:color="auto"/>
            </w:tcBorders>
            <w:noWrap/>
            <w:vAlign w:val="bottom"/>
            <w:hideMark/>
          </w:tcPr>
          <w:p w14:paraId="0E075820" w14:textId="77777777" w:rsidR="00955AE4" w:rsidRPr="00955AE4" w:rsidRDefault="00955AE4" w:rsidP="00955AE4">
            <w:pPr>
              <w:spacing w:after="0" w:line="240" w:lineRule="auto"/>
              <w:jc w:val="center"/>
              <w:rPr>
                <w:rFonts w:ascii="Arial" w:eastAsia="Times New Roman" w:hAnsi="Arial" w:cs="Arial"/>
                <w:kern w:val="0"/>
                <w:sz w:val="12"/>
                <w:szCs w:val="12"/>
                <w:lang w:eastAsia="en-GB"/>
                <w14:ligatures w14:val="none"/>
              </w:rPr>
            </w:pPr>
            <w:r w:rsidRPr="00955AE4">
              <w:rPr>
                <w:rFonts w:ascii="Arial" w:eastAsia="Times New Roman" w:hAnsi="Arial" w:cs="Arial"/>
                <w:kern w:val="0"/>
                <w:sz w:val="12"/>
                <w:szCs w:val="12"/>
                <w:lang w:eastAsia="en-GB"/>
                <w14:ligatures w14:val="none"/>
              </w:rPr>
              <w:t>558</w:t>
            </w:r>
          </w:p>
        </w:tc>
        <w:tc>
          <w:tcPr>
            <w:tcW w:w="500" w:type="dxa"/>
            <w:tcBorders>
              <w:top w:val="single" w:sz="8" w:space="0" w:color="auto"/>
              <w:left w:val="nil"/>
              <w:bottom w:val="single" w:sz="4" w:space="0" w:color="auto"/>
              <w:right w:val="single" w:sz="4" w:space="0" w:color="auto"/>
            </w:tcBorders>
            <w:noWrap/>
            <w:vAlign w:val="bottom"/>
            <w:hideMark/>
          </w:tcPr>
          <w:p w14:paraId="4ACC76F3" w14:textId="77777777" w:rsidR="00955AE4" w:rsidRPr="00955AE4" w:rsidRDefault="00955AE4" w:rsidP="00955AE4">
            <w:pPr>
              <w:spacing w:after="0" w:line="240" w:lineRule="auto"/>
              <w:jc w:val="center"/>
              <w:rPr>
                <w:rFonts w:ascii="Arial" w:eastAsia="Times New Roman" w:hAnsi="Arial" w:cs="Arial"/>
                <w:kern w:val="0"/>
                <w:sz w:val="12"/>
                <w:szCs w:val="12"/>
                <w:lang w:eastAsia="en-GB"/>
                <w14:ligatures w14:val="none"/>
              </w:rPr>
            </w:pPr>
            <w:r w:rsidRPr="00955AE4">
              <w:rPr>
                <w:rFonts w:ascii="Arial" w:eastAsia="Times New Roman" w:hAnsi="Arial" w:cs="Arial"/>
                <w:kern w:val="0"/>
                <w:sz w:val="12"/>
                <w:szCs w:val="12"/>
                <w:lang w:eastAsia="en-GB"/>
                <w14:ligatures w14:val="none"/>
              </w:rPr>
              <w:t>558</w:t>
            </w:r>
          </w:p>
        </w:tc>
        <w:tc>
          <w:tcPr>
            <w:tcW w:w="400" w:type="dxa"/>
            <w:tcBorders>
              <w:top w:val="single" w:sz="8" w:space="0" w:color="auto"/>
              <w:left w:val="nil"/>
              <w:bottom w:val="single" w:sz="4" w:space="0" w:color="auto"/>
              <w:right w:val="single" w:sz="4" w:space="0" w:color="auto"/>
            </w:tcBorders>
            <w:noWrap/>
            <w:vAlign w:val="bottom"/>
            <w:hideMark/>
          </w:tcPr>
          <w:p w14:paraId="20FC3261" w14:textId="77777777" w:rsidR="00955AE4" w:rsidRPr="00955AE4" w:rsidRDefault="00955AE4" w:rsidP="00955AE4">
            <w:pPr>
              <w:spacing w:after="0" w:line="240" w:lineRule="auto"/>
              <w:jc w:val="center"/>
              <w:rPr>
                <w:rFonts w:ascii="Arial" w:eastAsia="Times New Roman" w:hAnsi="Arial" w:cs="Arial"/>
                <w:kern w:val="0"/>
                <w:sz w:val="12"/>
                <w:szCs w:val="12"/>
                <w:lang w:eastAsia="en-GB"/>
                <w14:ligatures w14:val="none"/>
              </w:rPr>
            </w:pPr>
            <w:r w:rsidRPr="00955AE4">
              <w:rPr>
                <w:rFonts w:ascii="Arial" w:eastAsia="Times New Roman" w:hAnsi="Arial" w:cs="Arial"/>
                <w:kern w:val="0"/>
                <w:sz w:val="12"/>
                <w:szCs w:val="12"/>
                <w:lang w:eastAsia="en-GB"/>
                <w14:ligatures w14:val="none"/>
              </w:rPr>
              <w:t>569</w:t>
            </w:r>
          </w:p>
        </w:tc>
        <w:tc>
          <w:tcPr>
            <w:tcW w:w="320" w:type="dxa"/>
            <w:tcBorders>
              <w:top w:val="single" w:sz="8" w:space="0" w:color="auto"/>
              <w:left w:val="nil"/>
              <w:bottom w:val="single" w:sz="4" w:space="0" w:color="auto"/>
              <w:right w:val="single" w:sz="4" w:space="0" w:color="auto"/>
            </w:tcBorders>
            <w:noWrap/>
            <w:vAlign w:val="bottom"/>
            <w:hideMark/>
          </w:tcPr>
          <w:p w14:paraId="06256E83" w14:textId="77777777" w:rsidR="00955AE4" w:rsidRPr="00955AE4" w:rsidRDefault="00955AE4" w:rsidP="00955AE4">
            <w:pPr>
              <w:spacing w:after="0" w:line="240" w:lineRule="auto"/>
              <w:jc w:val="center"/>
              <w:rPr>
                <w:rFonts w:ascii="Arial" w:eastAsia="Times New Roman" w:hAnsi="Arial" w:cs="Arial"/>
                <w:kern w:val="0"/>
                <w:sz w:val="12"/>
                <w:szCs w:val="12"/>
                <w:lang w:eastAsia="en-GB"/>
                <w14:ligatures w14:val="none"/>
              </w:rPr>
            </w:pPr>
            <w:r w:rsidRPr="00955AE4">
              <w:rPr>
                <w:rFonts w:ascii="Arial" w:eastAsia="Times New Roman" w:hAnsi="Arial" w:cs="Arial"/>
                <w:kern w:val="0"/>
                <w:sz w:val="12"/>
                <w:szCs w:val="12"/>
                <w:lang w:eastAsia="en-GB"/>
                <w14:ligatures w14:val="none"/>
              </w:rPr>
              <w:t>81</w:t>
            </w:r>
          </w:p>
        </w:tc>
        <w:tc>
          <w:tcPr>
            <w:tcW w:w="320" w:type="dxa"/>
            <w:tcBorders>
              <w:top w:val="single" w:sz="8" w:space="0" w:color="auto"/>
              <w:left w:val="nil"/>
              <w:bottom w:val="single" w:sz="4" w:space="0" w:color="auto"/>
              <w:right w:val="single" w:sz="4" w:space="0" w:color="auto"/>
            </w:tcBorders>
            <w:noWrap/>
            <w:vAlign w:val="bottom"/>
            <w:hideMark/>
          </w:tcPr>
          <w:p w14:paraId="650D3EB3" w14:textId="77777777" w:rsidR="00955AE4" w:rsidRPr="00955AE4" w:rsidRDefault="00955AE4" w:rsidP="00955AE4">
            <w:pPr>
              <w:spacing w:after="0" w:line="240" w:lineRule="auto"/>
              <w:jc w:val="center"/>
              <w:rPr>
                <w:rFonts w:ascii="Arial" w:eastAsia="Times New Roman" w:hAnsi="Arial" w:cs="Arial"/>
                <w:kern w:val="0"/>
                <w:sz w:val="12"/>
                <w:szCs w:val="12"/>
                <w:lang w:eastAsia="en-GB"/>
                <w14:ligatures w14:val="none"/>
              </w:rPr>
            </w:pPr>
            <w:r w:rsidRPr="00955AE4">
              <w:rPr>
                <w:rFonts w:ascii="Arial" w:eastAsia="Times New Roman" w:hAnsi="Arial" w:cs="Arial"/>
                <w:kern w:val="0"/>
                <w:sz w:val="12"/>
                <w:szCs w:val="12"/>
                <w:lang w:eastAsia="en-GB"/>
                <w14:ligatures w14:val="none"/>
              </w:rPr>
              <w:t>99</w:t>
            </w:r>
          </w:p>
        </w:tc>
      </w:tr>
    </w:tbl>
    <w:p w14:paraId="7E631925" w14:textId="77777777" w:rsidR="005D5ABB" w:rsidRDefault="005D5ABB" w:rsidP="00C148FA"/>
    <w:p w14:paraId="4E08CED9" w14:textId="428C5822" w:rsidR="00E27D06" w:rsidRDefault="00E27D06" w:rsidP="00DA4D84">
      <w:pPr>
        <w:jc w:val="both"/>
      </w:pPr>
      <w:r>
        <w:t xml:space="preserve">This table is a very useful tool to be able to highlight the most important </w:t>
      </w:r>
      <w:r w:rsidR="000B275C">
        <w:t xml:space="preserve">functional requirement which just highlights </w:t>
      </w:r>
      <w:r w:rsidR="00E4452F">
        <w:t xml:space="preserve">what the systems engineer needs to make sure either works better by the end of the improvement of the system or at least works to the same level if the customers were happy with the previous way it worked. In this case of the oven the most important </w:t>
      </w:r>
      <w:r w:rsidR="007D2C24">
        <w:t xml:space="preserve">functional requirement </w:t>
      </w:r>
      <w:r w:rsidR="00391DF2">
        <w:t xml:space="preserve">with a score of 569 was removing the food from the system, </w:t>
      </w:r>
      <w:r w:rsidR="00730D3D">
        <w:t xml:space="preserve">this was </w:t>
      </w:r>
      <w:r w:rsidR="00391DF2">
        <w:t xml:space="preserve">just above </w:t>
      </w:r>
      <w:proofErr w:type="gramStart"/>
      <w:r w:rsidR="00391DF2">
        <w:t>monitor</w:t>
      </w:r>
      <w:proofErr w:type="gramEnd"/>
      <w:r w:rsidR="00391DF2">
        <w:t xml:space="preserve"> the food inside the system </w:t>
      </w:r>
      <w:r w:rsidR="00DA4D84">
        <w:t>and turn</w:t>
      </w:r>
      <w:r w:rsidR="00391DF2">
        <w:t xml:space="preserve"> the food if it is cooking unevenly inside the system </w:t>
      </w:r>
      <w:r w:rsidR="004D2282">
        <w:t xml:space="preserve">both with a score of 558. Whilst this table is brilliant for being able to clearly show an </w:t>
      </w:r>
      <w:r w:rsidR="00DA4D84">
        <w:t>engineer’s</w:t>
      </w:r>
      <w:r w:rsidR="004D2282">
        <w:t xml:space="preserve"> thought process with ranking the order of importance of functional requirements </w:t>
      </w:r>
      <w:r w:rsidR="00DA4D84">
        <w:t>it isn’t the easiest to be able to visualise the difference in importance between the different functional requirements, this is displayed better in the graph below:</w:t>
      </w:r>
    </w:p>
    <w:p w14:paraId="44CC9EB6" w14:textId="77777777" w:rsidR="00121FA5" w:rsidRDefault="00655750" w:rsidP="00121FA5">
      <w:pPr>
        <w:keepNext/>
      </w:pPr>
      <w:r>
        <w:rPr>
          <w:noProof/>
        </w:rPr>
        <w:drawing>
          <wp:inline distT="0" distB="0" distL="0" distR="0" wp14:anchorId="35E0EA31" wp14:editId="59D28E85">
            <wp:extent cx="5731510" cy="3627755"/>
            <wp:effectExtent l="0" t="0" r="2540" b="10795"/>
            <wp:docPr id="1219373720" name="Chart 1">
              <a:extLst xmlns:a="http://schemas.openxmlformats.org/drawingml/2006/main">
                <a:ext uri="{FF2B5EF4-FFF2-40B4-BE49-F238E27FC236}">
                  <a16:creationId xmlns:a16="http://schemas.microsoft.com/office/drawing/2014/main" id="{00000000-0008-0000-07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068296D" w14:textId="22F55C94" w:rsidR="00DA4D84" w:rsidRDefault="00121FA5" w:rsidP="00121FA5">
      <w:pPr>
        <w:pStyle w:val="Caption"/>
        <w:jc w:val="center"/>
      </w:pPr>
      <w:bookmarkStart w:id="12" w:name="_Toc218719362"/>
      <w:r>
        <w:t xml:space="preserve">Figure </w:t>
      </w:r>
      <w:r>
        <w:fldChar w:fldCharType="begin"/>
      </w:r>
      <w:r>
        <w:instrText xml:space="preserve"> SEQ Figure \* ARABIC </w:instrText>
      </w:r>
      <w:r>
        <w:fldChar w:fldCharType="separate"/>
      </w:r>
      <w:r w:rsidR="008027A5">
        <w:rPr>
          <w:noProof/>
        </w:rPr>
        <w:t>2</w:t>
      </w:r>
      <w:r>
        <w:fldChar w:fldCharType="end"/>
      </w:r>
      <w:r>
        <w:t xml:space="preserve"> - QFD 1 Results</w:t>
      </w:r>
      <w:bookmarkEnd w:id="12"/>
    </w:p>
    <w:p w14:paraId="35972519" w14:textId="39B0D0AE" w:rsidR="00102218" w:rsidRPr="00102218" w:rsidRDefault="00102218" w:rsidP="0037158A">
      <w:pPr>
        <w:jc w:val="both"/>
      </w:pPr>
      <w:r>
        <w:t xml:space="preserve">The above graph is much better at helping </w:t>
      </w:r>
      <w:r w:rsidR="00137486">
        <w:t>to quickly represent the findings of the previous table. It shows how there are three functional requirements of high importance a</w:t>
      </w:r>
      <w:r w:rsidR="00A82C1C">
        <w:t>ll to do with making su</w:t>
      </w:r>
      <w:r w:rsidR="00643FC2">
        <w:t>r</w:t>
      </w:r>
      <w:r w:rsidR="00A82C1C">
        <w:t xml:space="preserve">e the food doesn’t burn/ overcook. </w:t>
      </w:r>
      <w:r w:rsidR="007109F5">
        <w:t xml:space="preserve">There </w:t>
      </w:r>
      <w:r w:rsidR="00732C99">
        <w:t>are</w:t>
      </w:r>
      <w:r w:rsidR="007109F5">
        <w:t xml:space="preserve"> then two functional requirements of medium importance</w:t>
      </w:r>
      <w:r w:rsidR="0037313C">
        <w:t>, with sc</w:t>
      </w:r>
      <w:r w:rsidR="00EF07FC">
        <w:t xml:space="preserve">ores of 312 and 345, they are, making sure the door is properly shut and </w:t>
      </w:r>
      <w:r w:rsidR="00EF07FC">
        <w:lastRenderedPageBreak/>
        <w:t xml:space="preserve">waiting for the </w:t>
      </w:r>
      <w:r w:rsidR="00732C99">
        <w:t xml:space="preserve">oven to reach the correct temperature. The </w:t>
      </w:r>
      <w:r w:rsidR="00F20901">
        <w:t>last 5 functional requirements are all of a similarly low level importance with their scores being a</w:t>
      </w:r>
      <w:r w:rsidR="00310775">
        <w:t>pproximately 90.</w:t>
      </w:r>
      <w:r w:rsidR="00CE7F07">
        <w:t xml:space="preserve"> Although these requirements are of a lower level than the others it is important for the engineer to not completely forget about them. </w:t>
      </w:r>
    </w:p>
    <w:p w14:paraId="478EC204" w14:textId="5E217835" w:rsidR="003411EE" w:rsidRPr="003411EE" w:rsidRDefault="00C148FA" w:rsidP="003411EE">
      <w:pPr>
        <w:pStyle w:val="Heading2"/>
      </w:pPr>
      <w:bookmarkStart w:id="13" w:name="_Toc218754859"/>
      <w:r>
        <w:t>2.</w:t>
      </w:r>
      <w:r w:rsidR="00246CBD">
        <w:t>5</w:t>
      </w:r>
      <w:r>
        <w:t xml:space="preserve"> Concept Generation and Evaluation</w:t>
      </w:r>
      <w:bookmarkEnd w:id="13"/>
    </w:p>
    <w:p w14:paraId="56FEDFEB" w14:textId="1756ED8D" w:rsidR="00C148FA" w:rsidRDefault="00B13C6B" w:rsidP="00FF5798">
      <w:pPr>
        <w:jc w:val="both"/>
      </w:pPr>
      <w:r>
        <w:t xml:space="preserve">Using all the information gathered so far about the functions </w:t>
      </w:r>
      <w:r w:rsidR="00FA6982">
        <w:t>that are to be performed by the system</w:t>
      </w:r>
      <w:r w:rsidR="004C7E02">
        <w:t xml:space="preserve"> the next logical step is to look at how to improve them. The systems engineer approached this by </w:t>
      </w:r>
      <w:r w:rsidR="00E064DD">
        <w:t xml:space="preserve">looking at all the </w:t>
      </w:r>
      <w:r w:rsidR="00196DAD">
        <w:t xml:space="preserve">functional requirements and how the customers currently achieve this requirement then </w:t>
      </w:r>
      <w:r w:rsidR="00C85A2C">
        <w:t xml:space="preserve">how it could be changed to improve functionality. </w:t>
      </w:r>
      <w:r w:rsidR="00BC2184">
        <w:t>The table below shows the results for the oven:</w:t>
      </w:r>
    </w:p>
    <w:p w14:paraId="5085961B" w14:textId="37D63070" w:rsidR="001F52A1" w:rsidRDefault="001F52A1" w:rsidP="001F52A1">
      <w:pPr>
        <w:pStyle w:val="Caption"/>
        <w:keepNext/>
        <w:jc w:val="center"/>
      </w:pPr>
      <w:bookmarkStart w:id="14" w:name="_Toc218719373"/>
      <w:r>
        <w:t xml:space="preserve">Table </w:t>
      </w:r>
      <w:r>
        <w:fldChar w:fldCharType="begin"/>
      </w:r>
      <w:r>
        <w:instrText xml:space="preserve"> SEQ Table \* ARABIC </w:instrText>
      </w:r>
      <w:r>
        <w:fldChar w:fldCharType="separate"/>
      </w:r>
      <w:r w:rsidR="00A2253A">
        <w:rPr>
          <w:noProof/>
        </w:rPr>
        <w:t>3</w:t>
      </w:r>
      <w:r>
        <w:fldChar w:fldCharType="end"/>
      </w:r>
      <w:r>
        <w:t xml:space="preserve"> - Functional Means Analysis</w:t>
      </w:r>
      <w:bookmarkEnd w:id="14"/>
    </w:p>
    <w:tbl>
      <w:tblPr>
        <w:tblW w:w="9849" w:type="dxa"/>
        <w:tblLook w:val="04A0" w:firstRow="1" w:lastRow="0" w:firstColumn="1" w:lastColumn="0" w:noHBand="0" w:noVBand="1"/>
      </w:tblPr>
      <w:tblGrid>
        <w:gridCol w:w="2800"/>
        <w:gridCol w:w="1595"/>
        <w:gridCol w:w="1842"/>
        <w:gridCol w:w="1980"/>
        <w:gridCol w:w="1632"/>
      </w:tblGrid>
      <w:tr w:rsidR="00FF5798" w:rsidRPr="00811427" w14:paraId="23173F5B" w14:textId="77777777" w:rsidTr="00FF5798">
        <w:trPr>
          <w:trHeight w:val="550"/>
        </w:trPr>
        <w:tc>
          <w:tcPr>
            <w:tcW w:w="2800" w:type="dxa"/>
            <w:tcBorders>
              <w:top w:val="single" w:sz="4" w:space="0" w:color="auto"/>
              <w:left w:val="single" w:sz="4" w:space="0" w:color="auto"/>
              <w:bottom w:val="nil"/>
              <w:right w:val="nil"/>
            </w:tcBorders>
            <w:noWrap/>
            <w:vAlign w:val="center"/>
            <w:hideMark/>
          </w:tcPr>
          <w:p w14:paraId="3EAB9B04" w14:textId="77777777" w:rsidR="00811427" w:rsidRPr="00811427" w:rsidRDefault="00811427" w:rsidP="00811427">
            <w:pPr>
              <w:spacing w:after="0" w:line="240" w:lineRule="auto"/>
              <w:rPr>
                <w:rFonts w:ascii="Times New Roman" w:eastAsia="Times New Roman" w:hAnsi="Times New Roman" w:cs="Times New Roman"/>
                <w:kern w:val="0"/>
                <w:sz w:val="24"/>
                <w:szCs w:val="24"/>
                <w:lang w:eastAsia="en-GB"/>
                <w14:ligatures w14:val="none"/>
              </w:rPr>
            </w:pPr>
          </w:p>
        </w:tc>
        <w:tc>
          <w:tcPr>
            <w:tcW w:w="1595" w:type="dxa"/>
            <w:tcBorders>
              <w:top w:val="single" w:sz="4" w:space="0" w:color="auto"/>
              <w:left w:val="single" w:sz="4" w:space="0" w:color="auto"/>
              <w:bottom w:val="nil"/>
              <w:right w:val="single" w:sz="4" w:space="0" w:color="auto"/>
            </w:tcBorders>
            <w:vAlign w:val="center"/>
            <w:hideMark/>
          </w:tcPr>
          <w:p w14:paraId="5866B840"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How it's dome now</w:t>
            </w:r>
          </w:p>
        </w:tc>
        <w:tc>
          <w:tcPr>
            <w:tcW w:w="1842" w:type="dxa"/>
            <w:tcBorders>
              <w:top w:val="single" w:sz="4" w:space="0" w:color="auto"/>
              <w:left w:val="nil"/>
              <w:bottom w:val="nil"/>
              <w:right w:val="single" w:sz="4" w:space="0" w:color="auto"/>
            </w:tcBorders>
            <w:vAlign w:val="center"/>
            <w:hideMark/>
          </w:tcPr>
          <w:p w14:paraId="77B75A3F"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c>
          <w:tcPr>
            <w:tcW w:w="1980" w:type="dxa"/>
            <w:tcBorders>
              <w:top w:val="single" w:sz="4" w:space="0" w:color="auto"/>
              <w:left w:val="nil"/>
              <w:bottom w:val="nil"/>
              <w:right w:val="single" w:sz="4" w:space="0" w:color="auto"/>
            </w:tcBorders>
            <w:vAlign w:val="center"/>
            <w:hideMark/>
          </w:tcPr>
          <w:p w14:paraId="500E0B69"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c>
          <w:tcPr>
            <w:tcW w:w="1632" w:type="dxa"/>
            <w:tcBorders>
              <w:top w:val="single" w:sz="4" w:space="0" w:color="auto"/>
              <w:left w:val="nil"/>
              <w:bottom w:val="nil"/>
              <w:right w:val="single" w:sz="4" w:space="0" w:color="auto"/>
            </w:tcBorders>
            <w:vAlign w:val="center"/>
            <w:hideMark/>
          </w:tcPr>
          <w:p w14:paraId="45D8A3F8"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r>
      <w:tr w:rsidR="00FF5798" w:rsidRPr="00811427" w14:paraId="68ED42B2" w14:textId="77777777" w:rsidTr="00B17665">
        <w:trPr>
          <w:trHeight w:val="560"/>
        </w:trPr>
        <w:tc>
          <w:tcPr>
            <w:tcW w:w="2800" w:type="dxa"/>
            <w:tcBorders>
              <w:top w:val="single" w:sz="8" w:space="0" w:color="auto"/>
              <w:left w:val="single" w:sz="8" w:space="0" w:color="auto"/>
              <w:bottom w:val="single" w:sz="4" w:space="0" w:color="auto"/>
              <w:right w:val="single" w:sz="8" w:space="0" w:color="auto"/>
            </w:tcBorders>
            <w:vAlign w:val="center"/>
            <w:hideMark/>
          </w:tcPr>
          <w:p w14:paraId="4DE64CDE" w14:textId="61C92C7F" w:rsidR="00811427" w:rsidRPr="00811427" w:rsidRDefault="00811427" w:rsidP="00B17665">
            <w:pPr>
              <w:spacing w:after="0" w:line="240" w:lineRule="auto"/>
              <w:rPr>
                <w:rFonts w:ascii="Arial" w:eastAsia="Times New Roman" w:hAnsi="Arial" w:cs="Arial"/>
                <w:b/>
                <w:bCs/>
                <w:color w:val="FF0000"/>
                <w:kern w:val="0"/>
                <w:lang w:eastAsia="en-GB"/>
                <w14:ligatures w14:val="none"/>
              </w:rPr>
            </w:pPr>
            <w:r w:rsidRPr="00811427">
              <w:rPr>
                <w:rFonts w:ascii="Arial" w:eastAsia="Times New Roman" w:hAnsi="Arial" w:cs="Arial"/>
                <w:b/>
                <w:bCs/>
                <w:color w:val="FF0000"/>
                <w:kern w:val="0"/>
                <w:lang w:eastAsia="en-GB"/>
                <w14:ligatures w14:val="none"/>
              </w:rPr>
              <w:t>Check oven is empty</w:t>
            </w:r>
          </w:p>
        </w:tc>
        <w:tc>
          <w:tcPr>
            <w:tcW w:w="1595" w:type="dxa"/>
            <w:tcBorders>
              <w:top w:val="single" w:sz="4" w:space="0" w:color="auto"/>
              <w:left w:val="nil"/>
              <w:bottom w:val="single" w:sz="4" w:space="0" w:color="auto"/>
              <w:right w:val="single" w:sz="4" w:space="0" w:color="auto"/>
            </w:tcBorders>
            <w:vAlign w:val="center"/>
            <w:hideMark/>
          </w:tcPr>
          <w:p w14:paraId="171FAD14"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xml:space="preserve">open door and look in </w:t>
            </w:r>
          </w:p>
        </w:tc>
        <w:tc>
          <w:tcPr>
            <w:tcW w:w="1842" w:type="dxa"/>
            <w:tcBorders>
              <w:top w:val="single" w:sz="4" w:space="0" w:color="auto"/>
              <w:left w:val="nil"/>
              <w:bottom w:val="single" w:sz="4" w:space="0" w:color="auto"/>
              <w:right w:val="single" w:sz="4" w:space="0" w:color="auto"/>
            </w:tcBorders>
            <w:shd w:val="clear" w:color="000000" w:fill="FFFF00"/>
            <w:vAlign w:val="center"/>
            <w:hideMark/>
          </w:tcPr>
          <w:p w14:paraId="353F963B"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xml:space="preserve">Detect from a scanner </w:t>
            </w:r>
          </w:p>
        </w:tc>
        <w:tc>
          <w:tcPr>
            <w:tcW w:w="1980" w:type="dxa"/>
            <w:tcBorders>
              <w:top w:val="single" w:sz="4" w:space="0" w:color="auto"/>
              <w:left w:val="nil"/>
              <w:bottom w:val="single" w:sz="4" w:space="0" w:color="auto"/>
              <w:right w:val="single" w:sz="4" w:space="0" w:color="auto"/>
            </w:tcBorders>
            <w:vAlign w:val="center"/>
            <w:hideMark/>
          </w:tcPr>
          <w:p w14:paraId="63733796"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c>
          <w:tcPr>
            <w:tcW w:w="1632" w:type="dxa"/>
            <w:tcBorders>
              <w:top w:val="single" w:sz="4" w:space="0" w:color="auto"/>
              <w:left w:val="nil"/>
              <w:bottom w:val="single" w:sz="4" w:space="0" w:color="auto"/>
              <w:right w:val="single" w:sz="4" w:space="0" w:color="auto"/>
            </w:tcBorders>
            <w:vAlign w:val="center"/>
            <w:hideMark/>
          </w:tcPr>
          <w:p w14:paraId="562873BF"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r>
      <w:tr w:rsidR="00FF5798" w:rsidRPr="00811427" w14:paraId="2994D36A" w14:textId="77777777" w:rsidTr="00B17665">
        <w:trPr>
          <w:trHeight w:val="560"/>
        </w:trPr>
        <w:tc>
          <w:tcPr>
            <w:tcW w:w="2800" w:type="dxa"/>
            <w:tcBorders>
              <w:top w:val="nil"/>
              <w:left w:val="single" w:sz="8" w:space="0" w:color="auto"/>
              <w:bottom w:val="single" w:sz="4" w:space="0" w:color="auto"/>
              <w:right w:val="single" w:sz="8" w:space="0" w:color="auto"/>
            </w:tcBorders>
            <w:vAlign w:val="center"/>
            <w:hideMark/>
          </w:tcPr>
          <w:p w14:paraId="71249E79" w14:textId="7DBCFDBE" w:rsidR="00811427" w:rsidRPr="00811427" w:rsidRDefault="00811427" w:rsidP="00B17665">
            <w:pPr>
              <w:spacing w:after="0" w:line="240" w:lineRule="auto"/>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Turn on oven</w:t>
            </w:r>
          </w:p>
        </w:tc>
        <w:tc>
          <w:tcPr>
            <w:tcW w:w="1595" w:type="dxa"/>
            <w:tcBorders>
              <w:top w:val="nil"/>
              <w:left w:val="nil"/>
              <w:bottom w:val="single" w:sz="4" w:space="0" w:color="auto"/>
              <w:right w:val="single" w:sz="4" w:space="0" w:color="auto"/>
            </w:tcBorders>
            <w:vAlign w:val="center"/>
            <w:hideMark/>
          </w:tcPr>
          <w:p w14:paraId="24E072CF"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Manual knob</w:t>
            </w:r>
          </w:p>
        </w:tc>
        <w:tc>
          <w:tcPr>
            <w:tcW w:w="1842" w:type="dxa"/>
            <w:tcBorders>
              <w:top w:val="nil"/>
              <w:left w:val="nil"/>
              <w:bottom w:val="single" w:sz="4" w:space="0" w:color="auto"/>
              <w:right w:val="single" w:sz="4" w:space="0" w:color="auto"/>
            </w:tcBorders>
            <w:shd w:val="clear" w:color="000000" w:fill="FFFF00"/>
            <w:vAlign w:val="center"/>
            <w:hideMark/>
          </w:tcPr>
          <w:p w14:paraId="51A12393"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Manual buttons with digital screen</w:t>
            </w:r>
          </w:p>
        </w:tc>
        <w:tc>
          <w:tcPr>
            <w:tcW w:w="1980" w:type="dxa"/>
            <w:tcBorders>
              <w:top w:val="nil"/>
              <w:left w:val="nil"/>
              <w:bottom w:val="single" w:sz="4" w:space="0" w:color="auto"/>
              <w:right w:val="single" w:sz="4" w:space="0" w:color="auto"/>
            </w:tcBorders>
            <w:vAlign w:val="center"/>
            <w:hideMark/>
          </w:tcPr>
          <w:p w14:paraId="2DDE96F8"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c>
          <w:tcPr>
            <w:tcW w:w="1632" w:type="dxa"/>
            <w:tcBorders>
              <w:top w:val="nil"/>
              <w:left w:val="nil"/>
              <w:bottom w:val="single" w:sz="4" w:space="0" w:color="auto"/>
              <w:right w:val="single" w:sz="4" w:space="0" w:color="auto"/>
            </w:tcBorders>
            <w:vAlign w:val="center"/>
            <w:hideMark/>
          </w:tcPr>
          <w:p w14:paraId="4F527665"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r>
      <w:tr w:rsidR="00FF5798" w:rsidRPr="00811427" w14:paraId="68DF90DA" w14:textId="77777777" w:rsidTr="00B17665">
        <w:trPr>
          <w:trHeight w:val="560"/>
        </w:trPr>
        <w:tc>
          <w:tcPr>
            <w:tcW w:w="2800" w:type="dxa"/>
            <w:tcBorders>
              <w:top w:val="nil"/>
              <w:left w:val="single" w:sz="8" w:space="0" w:color="auto"/>
              <w:bottom w:val="single" w:sz="4" w:space="0" w:color="auto"/>
              <w:right w:val="single" w:sz="8" w:space="0" w:color="auto"/>
            </w:tcBorders>
            <w:vAlign w:val="center"/>
            <w:hideMark/>
          </w:tcPr>
          <w:p w14:paraId="4D7F515D" w14:textId="77777777" w:rsidR="00811427" w:rsidRPr="00811427" w:rsidRDefault="00811427" w:rsidP="00B17665">
            <w:pPr>
              <w:spacing w:after="0" w:line="240" w:lineRule="auto"/>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Wait for it to reach temperature</w:t>
            </w:r>
          </w:p>
        </w:tc>
        <w:tc>
          <w:tcPr>
            <w:tcW w:w="1595" w:type="dxa"/>
            <w:tcBorders>
              <w:top w:val="nil"/>
              <w:left w:val="nil"/>
              <w:bottom w:val="single" w:sz="4" w:space="0" w:color="auto"/>
              <w:right w:val="single" w:sz="4" w:space="0" w:color="auto"/>
            </w:tcBorders>
            <w:vAlign w:val="center"/>
            <w:hideMark/>
          </w:tcPr>
          <w:p w14:paraId="28613E0B"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visual - light</w:t>
            </w:r>
          </w:p>
        </w:tc>
        <w:tc>
          <w:tcPr>
            <w:tcW w:w="1842" w:type="dxa"/>
            <w:tcBorders>
              <w:top w:val="nil"/>
              <w:left w:val="nil"/>
              <w:bottom w:val="single" w:sz="4" w:space="0" w:color="auto"/>
              <w:right w:val="single" w:sz="4" w:space="0" w:color="auto"/>
            </w:tcBorders>
            <w:shd w:val="clear" w:color="000000" w:fill="FFFF00"/>
            <w:vAlign w:val="center"/>
            <w:hideMark/>
          </w:tcPr>
          <w:p w14:paraId="3595FCFF"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audible noise</w:t>
            </w:r>
          </w:p>
        </w:tc>
        <w:tc>
          <w:tcPr>
            <w:tcW w:w="1980" w:type="dxa"/>
            <w:tcBorders>
              <w:top w:val="nil"/>
              <w:left w:val="nil"/>
              <w:bottom w:val="single" w:sz="4" w:space="0" w:color="auto"/>
              <w:right w:val="single" w:sz="4" w:space="0" w:color="auto"/>
            </w:tcBorders>
            <w:vAlign w:val="center"/>
            <w:hideMark/>
          </w:tcPr>
          <w:p w14:paraId="561783AC"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c>
          <w:tcPr>
            <w:tcW w:w="1632" w:type="dxa"/>
            <w:tcBorders>
              <w:top w:val="nil"/>
              <w:left w:val="nil"/>
              <w:bottom w:val="single" w:sz="4" w:space="0" w:color="auto"/>
              <w:right w:val="single" w:sz="4" w:space="0" w:color="auto"/>
            </w:tcBorders>
            <w:vAlign w:val="center"/>
            <w:hideMark/>
          </w:tcPr>
          <w:p w14:paraId="5F2350CC"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r>
      <w:tr w:rsidR="00FF5798" w:rsidRPr="00811427" w14:paraId="2B37FE12" w14:textId="77777777" w:rsidTr="00B17665">
        <w:trPr>
          <w:trHeight w:val="560"/>
        </w:trPr>
        <w:tc>
          <w:tcPr>
            <w:tcW w:w="2800" w:type="dxa"/>
            <w:tcBorders>
              <w:top w:val="nil"/>
              <w:left w:val="single" w:sz="8" w:space="0" w:color="auto"/>
              <w:bottom w:val="single" w:sz="4" w:space="0" w:color="auto"/>
              <w:right w:val="single" w:sz="8" w:space="0" w:color="auto"/>
            </w:tcBorders>
            <w:vAlign w:val="center"/>
            <w:hideMark/>
          </w:tcPr>
          <w:p w14:paraId="63C4E6DE" w14:textId="77777777" w:rsidR="00811427" w:rsidRPr="00811427" w:rsidRDefault="00811427" w:rsidP="00B17665">
            <w:pPr>
              <w:spacing w:after="0" w:line="240" w:lineRule="auto"/>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Place in food</w:t>
            </w:r>
          </w:p>
        </w:tc>
        <w:tc>
          <w:tcPr>
            <w:tcW w:w="1595" w:type="dxa"/>
            <w:tcBorders>
              <w:top w:val="nil"/>
              <w:left w:val="nil"/>
              <w:bottom w:val="single" w:sz="4" w:space="0" w:color="auto"/>
              <w:right w:val="single" w:sz="4" w:space="0" w:color="auto"/>
            </w:tcBorders>
            <w:vAlign w:val="center"/>
            <w:hideMark/>
          </w:tcPr>
          <w:p w14:paraId="13D9AD2A"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xml:space="preserve">Manual </w:t>
            </w:r>
          </w:p>
        </w:tc>
        <w:tc>
          <w:tcPr>
            <w:tcW w:w="1842" w:type="dxa"/>
            <w:tcBorders>
              <w:top w:val="nil"/>
              <w:left w:val="nil"/>
              <w:bottom w:val="single" w:sz="4" w:space="0" w:color="auto"/>
              <w:right w:val="single" w:sz="4" w:space="0" w:color="auto"/>
            </w:tcBorders>
            <w:shd w:val="clear" w:color="000000" w:fill="FFFF00"/>
            <w:vAlign w:val="center"/>
            <w:hideMark/>
          </w:tcPr>
          <w:p w14:paraId="20D4E7EC"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Automatic trays that slide out</w:t>
            </w:r>
          </w:p>
        </w:tc>
        <w:tc>
          <w:tcPr>
            <w:tcW w:w="1980" w:type="dxa"/>
            <w:tcBorders>
              <w:top w:val="nil"/>
              <w:left w:val="nil"/>
              <w:bottom w:val="single" w:sz="4" w:space="0" w:color="auto"/>
              <w:right w:val="single" w:sz="4" w:space="0" w:color="auto"/>
            </w:tcBorders>
            <w:vAlign w:val="center"/>
            <w:hideMark/>
          </w:tcPr>
          <w:p w14:paraId="22D1FD09"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c>
          <w:tcPr>
            <w:tcW w:w="1632" w:type="dxa"/>
            <w:tcBorders>
              <w:top w:val="nil"/>
              <w:left w:val="nil"/>
              <w:bottom w:val="single" w:sz="4" w:space="0" w:color="auto"/>
              <w:right w:val="single" w:sz="4" w:space="0" w:color="auto"/>
            </w:tcBorders>
            <w:vAlign w:val="center"/>
            <w:hideMark/>
          </w:tcPr>
          <w:p w14:paraId="6CE513DD"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r>
      <w:tr w:rsidR="00FF5798" w:rsidRPr="00811427" w14:paraId="45ABD229" w14:textId="77777777" w:rsidTr="00B17665">
        <w:trPr>
          <w:trHeight w:val="560"/>
        </w:trPr>
        <w:tc>
          <w:tcPr>
            <w:tcW w:w="2800" w:type="dxa"/>
            <w:tcBorders>
              <w:top w:val="nil"/>
              <w:left w:val="single" w:sz="8" w:space="0" w:color="auto"/>
              <w:bottom w:val="single" w:sz="4" w:space="0" w:color="auto"/>
              <w:right w:val="single" w:sz="8" w:space="0" w:color="auto"/>
            </w:tcBorders>
            <w:vAlign w:val="center"/>
            <w:hideMark/>
          </w:tcPr>
          <w:p w14:paraId="1E1ACAE3" w14:textId="77777777" w:rsidR="00811427" w:rsidRPr="00811427" w:rsidRDefault="00811427" w:rsidP="00B17665">
            <w:pPr>
              <w:spacing w:after="0" w:line="240" w:lineRule="auto"/>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Make sure door is properly shut</w:t>
            </w:r>
          </w:p>
        </w:tc>
        <w:tc>
          <w:tcPr>
            <w:tcW w:w="1595" w:type="dxa"/>
            <w:tcBorders>
              <w:top w:val="nil"/>
              <w:left w:val="nil"/>
              <w:bottom w:val="single" w:sz="4" w:space="0" w:color="auto"/>
              <w:right w:val="single" w:sz="4" w:space="0" w:color="auto"/>
            </w:tcBorders>
            <w:vAlign w:val="center"/>
            <w:hideMark/>
          </w:tcPr>
          <w:p w14:paraId="04E631D9"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xml:space="preserve">Visual </w:t>
            </w:r>
          </w:p>
        </w:tc>
        <w:tc>
          <w:tcPr>
            <w:tcW w:w="1842" w:type="dxa"/>
            <w:tcBorders>
              <w:top w:val="nil"/>
              <w:left w:val="nil"/>
              <w:bottom w:val="single" w:sz="4" w:space="0" w:color="auto"/>
              <w:right w:val="single" w:sz="4" w:space="0" w:color="auto"/>
            </w:tcBorders>
            <w:vAlign w:val="center"/>
            <w:hideMark/>
          </w:tcPr>
          <w:p w14:paraId="0E12FAF9"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Manual</w:t>
            </w:r>
          </w:p>
        </w:tc>
        <w:tc>
          <w:tcPr>
            <w:tcW w:w="1980" w:type="dxa"/>
            <w:tcBorders>
              <w:top w:val="nil"/>
              <w:left w:val="nil"/>
              <w:bottom w:val="single" w:sz="4" w:space="0" w:color="auto"/>
              <w:right w:val="single" w:sz="4" w:space="0" w:color="auto"/>
            </w:tcBorders>
            <w:shd w:val="clear" w:color="000000" w:fill="FFFF00"/>
            <w:vAlign w:val="center"/>
            <w:hideMark/>
          </w:tcPr>
          <w:p w14:paraId="0932CB39"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Noise</w:t>
            </w:r>
          </w:p>
        </w:tc>
        <w:tc>
          <w:tcPr>
            <w:tcW w:w="1632" w:type="dxa"/>
            <w:tcBorders>
              <w:top w:val="nil"/>
              <w:left w:val="nil"/>
              <w:bottom w:val="single" w:sz="4" w:space="0" w:color="auto"/>
              <w:right w:val="single" w:sz="4" w:space="0" w:color="auto"/>
            </w:tcBorders>
            <w:shd w:val="clear" w:color="000000" w:fill="FFFF00"/>
            <w:vAlign w:val="center"/>
            <w:hideMark/>
          </w:tcPr>
          <w:p w14:paraId="7CAAF5FC"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Warning on digital screen</w:t>
            </w:r>
          </w:p>
        </w:tc>
      </w:tr>
      <w:tr w:rsidR="00FF5798" w:rsidRPr="00811427" w14:paraId="69D48D13" w14:textId="77777777" w:rsidTr="00B17665">
        <w:trPr>
          <w:trHeight w:val="560"/>
        </w:trPr>
        <w:tc>
          <w:tcPr>
            <w:tcW w:w="2800" w:type="dxa"/>
            <w:tcBorders>
              <w:top w:val="nil"/>
              <w:left w:val="single" w:sz="8" w:space="0" w:color="auto"/>
              <w:bottom w:val="single" w:sz="4" w:space="0" w:color="auto"/>
              <w:right w:val="single" w:sz="8" w:space="0" w:color="auto"/>
            </w:tcBorders>
            <w:vAlign w:val="center"/>
            <w:hideMark/>
          </w:tcPr>
          <w:p w14:paraId="6BAA546C" w14:textId="77777777" w:rsidR="00811427" w:rsidRPr="00811427" w:rsidRDefault="00811427" w:rsidP="00B17665">
            <w:pPr>
              <w:spacing w:after="0" w:line="240" w:lineRule="auto"/>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Monitor how cooked the food is</w:t>
            </w:r>
          </w:p>
        </w:tc>
        <w:tc>
          <w:tcPr>
            <w:tcW w:w="1595" w:type="dxa"/>
            <w:tcBorders>
              <w:top w:val="nil"/>
              <w:left w:val="nil"/>
              <w:bottom w:val="single" w:sz="4" w:space="0" w:color="auto"/>
              <w:right w:val="single" w:sz="4" w:space="0" w:color="auto"/>
            </w:tcBorders>
            <w:vAlign w:val="center"/>
            <w:hideMark/>
          </w:tcPr>
          <w:p w14:paraId="007591CC"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xml:space="preserve">Visual </w:t>
            </w:r>
          </w:p>
        </w:tc>
        <w:tc>
          <w:tcPr>
            <w:tcW w:w="1842" w:type="dxa"/>
            <w:tcBorders>
              <w:top w:val="nil"/>
              <w:left w:val="nil"/>
              <w:bottom w:val="single" w:sz="4" w:space="0" w:color="auto"/>
              <w:right w:val="single" w:sz="4" w:space="0" w:color="auto"/>
            </w:tcBorders>
            <w:shd w:val="clear" w:color="000000" w:fill="FFFF00"/>
            <w:vAlign w:val="center"/>
            <w:hideMark/>
          </w:tcPr>
          <w:p w14:paraId="3966FB94"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laser thermometer</w:t>
            </w:r>
          </w:p>
        </w:tc>
        <w:tc>
          <w:tcPr>
            <w:tcW w:w="1980" w:type="dxa"/>
            <w:tcBorders>
              <w:top w:val="nil"/>
              <w:left w:val="nil"/>
              <w:bottom w:val="single" w:sz="4" w:space="0" w:color="auto"/>
              <w:right w:val="single" w:sz="4" w:space="0" w:color="auto"/>
            </w:tcBorders>
            <w:vAlign w:val="center"/>
            <w:hideMark/>
          </w:tcPr>
          <w:p w14:paraId="3ECE26A6"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c>
          <w:tcPr>
            <w:tcW w:w="1632" w:type="dxa"/>
            <w:tcBorders>
              <w:top w:val="nil"/>
              <w:left w:val="nil"/>
              <w:bottom w:val="single" w:sz="4" w:space="0" w:color="auto"/>
              <w:right w:val="single" w:sz="4" w:space="0" w:color="auto"/>
            </w:tcBorders>
            <w:vAlign w:val="center"/>
            <w:hideMark/>
          </w:tcPr>
          <w:p w14:paraId="05AD70FF"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r>
      <w:tr w:rsidR="00FF5798" w:rsidRPr="00811427" w14:paraId="2050DDFC" w14:textId="77777777" w:rsidTr="00B17665">
        <w:trPr>
          <w:trHeight w:val="560"/>
        </w:trPr>
        <w:tc>
          <w:tcPr>
            <w:tcW w:w="2800" w:type="dxa"/>
            <w:tcBorders>
              <w:top w:val="nil"/>
              <w:left w:val="single" w:sz="8" w:space="0" w:color="auto"/>
              <w:bottom w:val="single" w:sz="4" w:space="0" w:color="auto"/>
              <w:right w:val="single" w:sz="8" w:space="0" w:color="auto"/>
            </w:tcBorders>
            <w:vAlign w:val="center"/>
            <w:hideMark/>
          </w:tcPr>
          <w:p w14:paraId="1A34F2B6" w14:textId="77777777" w:rsidR="00811427" w:rsidRPr="00811427" w:rsidRDefault="00811427" w:rsidP="00B17665">
            <w:pPr>
              <w:spacing w:after="0" w:line="240" w:lineRule="auto"/>
              <w:rPr>
                <w:rFonts w:ascii="Arial" w:eastAsia="Times New Roman" w:hAnsi="Arial" w:cs="Arial"/>
                <w:b/>
                <w:bCs/>
                <w:color w:val="FF0000"/>
                <w:kern w:val="0"/>
                <w:lang w:eastAsia="en-GB"/>
                <w14:ligatures w14:val="none"/>
              </w:rPr>
            </w:pPr>
            <w:r w:rsidRPr="00811427">
              <w:rPr>
                <w:rFonts w:ascii="Arial" w:eastAsia="Times New Roman" w:hAnsi="Arial" w:cs="Arial"/>
                <w:b/>
                <w:bCs/>
                <w:color w:val="FF0000"/>
                <w:kern w:val="0"/>
                <w:lang w:eastAsia="en-GB"/>
                <w14:ligatures w14:val="none"/>
              </w:rPr>
              <w:t>Turn the food if cooking unevenly</w:t>
            </w:r>
          </w:p>
        </w:tc>
        <w:tc>
          <w:tcPr>
            <w:tcW w:w="1595" w:type="dxa"/>
            <w:tcBorders>
              <w:top w:val="nil"/>
              <w:left w:val="nil"/>
              <w:bottom w:val="single" w:sz="4" w:space="0" w:color="auto"/>
              <w:right w:val="single" w:sz="4" w:space="0" w:color="auto"/>
            </w:tcBorders>
            <w:vAlign w:val="center"/>
            <w:hideMark/>
          </w:tcPr>
          <w:p w14:paraId="7C4FFDAA"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Manual</w:t>
            </w:r>
          </w:p>
        </w:tc>
        <w:tc>
          <w:tcPr>
            <w:tcW w:w="1842" w:type="dxa"/>
            <w:tcBorders>
              <w:top w:val="nil"/>
              <w:left w:val="nil"/>
              <w:bottom w:val="single" w:sz="4" w:space="0" w:color="auto"/>
              <w:right w:val="single" w:sz="4" w:space="0" w:color="auto"/>
            </w:tcBorders>
            <w:shd w:val="clear" w:color="000000" w:fill="FFFF00"/>
            <w:vAlign w:val="center"/>
            <w:hideMark/>
          </w:tcPr>
          <w:p w14:paraId="23C362E3"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Automatic</w:t>
            </w:r>
          </w:p>
        </w:tc>
        <w:tc>
          <w:tcPr>
            <w:tcW w:w="1980" w:type="dxa"/>
            <w:tcBorders>
              <w:top w:val="nil"/>
              <w:left w:val="nil"/>
              <w:bottom w:val="single" w:sz="4" w:space="0" w:color="auto"/>
              <w:right w:val="single" w:sz="4" w:space="0" w:color="auto"/>
            </w:tcBorders>
            <w:shd w:val="clear" w:color="000000" w:fill="FFFF00"/>
            <w:vAlign w:val="center"/>
            <w:hideMark/>
          </w:tcPr>
          <w:p w14:paraId="19B56952"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camera - ai image detection</w:t>
            </w:r>
          </w:p>
        </w:tc>
        <w:tc>
          <w:tcPr>
            <w:tcW w:w="1632" w:type="dxa"/>
            <w:tcBorders>
              <w:top w:val="nil"/>
              <w:left w:val="nil"/>
              <w:bottom w:val="single" w:sz="4" w:space="0" w:color="auto"/>
              <w:right w:val="single" w:sz="4" w:space="0" w:color="auto"/>
            </w:tcBorders>
            <w:vAlign w:val="center"/>
            <w:hideMark/>
          </w:tcPr>
          <w:p w14:paraId="5F9633DF"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r>
      <w:tr w:rsidR="00FF5798" w:rsidRPr="00811427" w14:paraId="4FC76991" w14:textId="77777777" w:rsidTr="00B17665">
        <w:trPr>
          <w:trHeight w:val="560"/>
        </w:trPr>
        <w:tc>
          <w:tcPr>
            <w:tcW w:w="2800" w:type="dxa"/>
            <w:tcBorders>
              <w:top w:val="nil"/>
              <w:left w:val="single" w:sz="8" w:space="0" w:color="auto"/>
              <w:bottom w:val="single" w:sz="4" w:space="0" w:color="auto"/>
              <w:right w:val="single" w:sz="8" w:space="0" w:color="auto"/>
            </w:tcBorders>
            <w:noWrap/>
            <w:vAlign w:val="center"/>
            <w:hideMark/>
          </w:tcPr>
          <w:p w14:paraId="5960DC92" w14:textId="565F5AA8" w:rsidR="00811427" w:rsidRPr="00811427" w:rsidRDefault="00811427" w:rsidP="00B17665">
            <w:pPr>
              <w:spacing w:after="0" w:line="240" w:lineRule="auto"/>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Remove food from oven</w:t>
            </w:r>
          </w:p>
        </w:tc>
        <w:tc>
          <w:tcPr>
            <w:tcW w:w="1595" w:type="dxa"/>
            <w:tcBorders>
              <w:top w:val="nil"/>
              <w:left w:val="nil"/>
              <w:bottom w:val="single" w:sz="4" w:space="0" w:color="auto"/>
              <w:right w:val="single" w:sz="4" w:space="0" w:color="auto"/>
            </w:tcBorders>
            <w:vAlign w:val="center"/>
            <w:hideMark/>
          </w:tcPr>
          <w:p w14:paraId="73FAA693"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Manual - with glove</w:t>
            </w:r>
          </w:p>
        </w:tc>
        <w:tc>
          <w:tcPr>
            <w:tcW w:w="1842" w:type="dxa"/>
            <w:tcBorders>
              <w:top w:val="nil"/>
              <w:left w:val="nil"/>
              <w:bottom w:val="single" w:sz="4" w:space="0" w:color="auto"/>
              <w:right w:val="single" w:sz="4" w:space="0" w:color="auto"/>
            </w:tcBorders>
            <w:shd w:val="clear" w:color="000000" w:fill="FFFF00"/>
            <w:vAlign w:val="center"/>
            <w:hideMark/>
          </w:tcPr>
          <w:p w14:paraId="71D557ED" w14:textId="284275B3"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Automatic cooling mechanisms on dish</w:t>
            </w:r>
          </w:p>
        </w:tc>
        <w:tc>
          <w:tcPr>
            <w:tcW w:w="1980" w:type="dxa"/>
            <w:tcBorders>
              <w:top w:val="nil"/>
              <w:left w:val="nil"/>
              <w:bottom w:val="single" w:sz="4" w:space="0" w:color="auto"/>
              <w:right w:val="single" w:sz="4" w:space="0" w:color="auto"/>
            </w:tcBorders>
            <w:vAlign w:val="center"/>
            <w:hideMark/>
          </w:tcPr>
          <w:p w14:paraId="209B0920" w14:textId="4CA31397" w:rsidR="00811427" w:rsidRPr="00811427" w:rsidRDefault="00FF5798" w:rsidP="00811427">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Trays automatically slide back out</w:t>
            </w:r>
            <w:r w:rsidR="00811427" w:rsidRPr="00811427">
              <w:rPr>
                <w:rFonts w:ascii="Arial" w:eastAsia="Times New Roman" w:hAnsi="Arial" w:cs="Arial"/>
                <w:kern w:val="0"/>
                <w:lang w:eastAsia="en-GB"/>
                <w14:ligatures w14:val="none"/>
              </w:rPr>
              <w:t> </w:t>
            </w:r>
            <w:r>
              <w:rPr>
                <w:rFonts w:ascii="Arial" w:eastAsia="Times New Roman" w:hAnsi="Arial" w:cs="Arial"/>
                <w:kern w:val="0"/>
                <w:lang w:eastAsia="en-GB"/>
                <w14:ligatures w14:val="none"/>
              </w:rPr>
              <w:t>once handles cool enough</w:t>
            </w:r>
          </w:p>
        </w:tc>
        <w:tc>
          <w:tcPr>
            <w:tcW w:w="1632" w:type="dxa"/>
            <w:tcBorders>
              <w:top w:val="nil"/>
              <w:left w:val="nil"/>
              <w:bottom w:val="single" w:sz="4" w:space="0" w:color="auto"/>
              <w:right w:val="single" w:sz="4" w:space="0" w:color="auto"/>
            </w:tcBorders>
            <w:vAlign w:val="center"/>
            <w:hideMark/>
          </w:tcPr>
          <w:p w14:paraId="76B9C4FF"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r>
      <w:tr w:rsidR="00FF5798" w:rsidRPr="00811427" w14:paraId="3739EA6F" w14:textId="77777777" w:rsidTr="00B17665">
        <w:trPr>
          <w:trHeight w:val="560"/>
        </w:trPr>
        <w:tc>
          <w:tcPr>
            <w:tcW w:w="2800" w:type="dxa"/>
            <w:tcBorders>
              <w:top w:val="nil"/>
              <w:left w:val="single" w:sz="8" w:space="0" w:color="auto"/>
              <w:bottom w:val="single" w:sz="4" w:space="0" w:color="auto"/>
              <w:right w:val="single" w:sz="8" w:space="0" w:color="auto"/>
            </w:tcBorders>
            <w:vAlign w:val="center"/>
            <w:hideMark/>
          </w:tcPr>
          <w:p w14:paraId="3029AE21" w14:textId="77777777" w:rsidR="00811427" w:rsidRPr="00811427" w:rsidRDefault="00811427" w:rsidP="00B17665">
            <w:pPr>
              <w:spacing w:after="0" w:line="240" w:lineRule="auto"/>
              <w:rPr>
                <w:rFonts w:ascii="Arial" w:eastAsia="Times New Roman" w:hAnsi="Arial" w:cs="Arial"/>
                <w:b/>
                <w:bCs/>
                <w:color w:val="FF0000"/>
                <w:kern w:val="0"/>
                <w:lang w:eastAsia="en-GB"/>
                <w14:ligatures w14:val="none"/>
              </w:rPr>
            </w:pPr>
            <w:r w:rsidRPr="00811427">
              <w:rPr>
                <w:rFonts w:ascii="Arial" w:eastAsia="Times New Roman" w:hAnsi="Arial" w:cs="Arial"/>
                <w:b/>
                <w:bCs/>
                <w:color w:val="FF0000"/>
                <w:kern w:val="0"/>
                <w:lang w:eastAsia="en-GB"/>
                <w14:ligatures w14:val="none"/>
              </w:rPr>
              <w:t>Turn off the Oven</w:t>
            </w:r>
          </w:p>
        </w:tc>
        <w:tc>
          <w:tcPr>
            <w:tcW w:w="1595" w:type="dxa"/>
            <w:tcBorders>
              <w:top w:val="nil"/>
              <w:left w:val="nil"/>
              <w:bottom w:val="single" w:sz="4" w:space="0" w:color="auto"/>
              <w:right w:val="single" w:sz="4" w:space="0" w:color="auto"/>
            </w:tcBorders>
            <w:vAlign w:val="center"/>
            <w:hideMark/>
          </w:tcPr>
          <w:p w14:paraId="4A09E248"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xml:space="preserve">Manual </w:t>
            </w:r>
          </w:p>
        </w:tc>
        <w:tc>
          <w:tcPr>
            <w:tcW w:w="1842" w:type="dxa"/>
            <w:tcBorders>
              <w:top w:val="nil"/>
              <w:left w:val="nil"/>
              <w:bottom w:val="single" w:sz="4" w:space="0" w:color="auto"/>
              <w:right w:val="single" w:sz="4" w:space="0" w:color="auto"/>
            </w:tcBorders>
            <w:shd w:val="clear" w:color="000000" w:fill="FFFF00"/>
            <w:vAlign w:val="center"/>
            <w:hideMark/>
          </w:tcPr>
          <w:p w14:paraId="783ACA21"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Automatic, use of scanner</w:t>
            </w:r>
          </w:p>
        </w:tc>
        <w:tc>
          <w:tcPr>
            <w:tcW w:w="1980" w:type="dxa"/>
            <w:tcBorders>
              <w:top w:val="nil"/>
              <w:left w:val="nil"/>
              <w:bottom w:val="single" w:sz="4" w:space="0" w:color="auto"/>
              <w:right w:val="single" w:sz="4" w:space="0" w:color="auto"/>
            </w:tcBorders>
            <w:vAlign w:val="center"/>
            <w:hideMark/>
          </w:tcPr>
          <w:p w14:paraId="02695C5D"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c>
          <w:tcPr>
            <w:tcW w:w="1632" w:type="dxa"/>
            <w:tcBorders>
              <w:top w:val="nil"/>
              <w:left w:val="nil"/>
              <w:bottom w:val="single" w:sz="4" w:space="0" w:color="auto"/>
              <w:right w:val="single" w:sz="4" w:space="0" w:color="auto"/>
            </w:tcBorders>
            <w:vAlign w:val="center"/>
            <w:hideMark/>
          </w:tcPr>
          <w:p w14:paraId="1F08FF61"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r>
      <w:tr w:rsidR="00FF5798" w:rsidRPr="00811427" w14:paraId="378B237B" w14:textId="77777777" w:rsidTr="00B17665">
        <w:trPr>
          <w:trHeight w:val="510"/>
        </w:trPr>
        <w:tc>
          <w:tcPr>
            <w:tcW w:w="2800" w:type="dxa"/>
            <w:tcBorders>
              <w:top w:val="nil"/>
              <w:left w:val="single" w:sz="8" w:space="0" w:color="auto"/>
              <w:bottom w:val="single" w:sz="4" w:space="0" w:color="auto"/>
              <w:right w:val="single" w:sz="8" w:space="0" w:color="auto"/>
            </w:tcBorders>
            <w:vAlign w:val="center"/>
            <w:hideMark/>
          </w:tcPr>
          <w:p w14:paraId="43E365A9" w14:textId="2325C9F5" w:rsidR="00811427" w:rsidRPr="00811427" w:rsidRDefault="00811427" w:rsidP="00B17665">
            <w:pPr>
              <w:spacing w:after="0" w:line="240" w:lineRule="auto"/>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Clean if any spills</w:t>
            </w:r>
          </w:p>
        </w:tc>
        <w:tc>
          <w:tcPr>
            <w:tcW w:w="1595" w:type="dxa"/>
            <w:tcBorders>
              <w:top w:val="nil"/>
              <w:left w:val="nil"/>
              <w:bottom w:val="single" w:sz="4" w:space="0" w:color="auto"/>
              <w:right w:val="single" w:sz="4" w:space="0" w:color="auto"/>
            </w:tcBorders>
            <w:shd w:val="clear" w:color="000000" w:fill="FFFF00"/>
            <w:vAlign w:val="center"/>
            <w:hideMark/>
          </w:tcPr>
          <w:p w14:paraId="05BFED39"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Automatic</w:t>
            </w:r>
          </w:p>
        </w:tc>
        <w:tc>
          <w:tcPr>
            <w:tcW w:w="1842" w:type="dxa"/>
            <w:tcBorders>
              <w:top w:val="nil"/>
              <w:left w:val="nil"/>
              <w:bottom w:val="single" w:sz="4" w:space="0" w:color="auto"/>
              <w:right w:val="single" w:sz="4" w:space="0" w:color="auto"/>
            </w:tcBorders>
            <w:vAlign w:val="center"/>
            <w:hideMark/>
          </w:tcPr>
          <w:p w14:paraId="2EFC5B9B"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c>
          <w:tcPr>
            <w:tcW w:w="1980" w:type="dxa"/>
            <w:tcBorders>
              <w:top w:val="nil"/>
              <w:left w:val="nil"/>
              <w:bottom w:val="single" w:sz="4" w:space="0" w:color="auto"/>
              <w:right w:val="single" w:sz="4" w:space="0" w:color="auto"/>
            </w:tcBorders>
            <w:vAlign w:val="center"/>
            <w:hideMark/>
          </w:tcPr>
          <w:p w14:paraId="2253101E"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c>
          <w:tcPr>
            <w:tcW w:w="1632" w:type="dxa"/>
            <w:tcBorders>
              <w:top w:val="nil"/>
              <w:left w:val="nil"/>
              <w:bottom w:val="single" w:sz="4" w:space="0" w:color="auto"/>
              <w:right w:val="single" w:sz="4" w:space="0" w:color="auto"/>
            </w:tcBorders>
            <w:vAlign w:val="center"/>
            <w:hideMark/>
          </w:tcPr>
          <w:p w14:paraId="679E1B53" w14:textId="77777777" w:rsidR="00811427" w:rsidRPr="00811427" w:rsidRDefault="00811427" w:rsidP="00811427">
            <w:pPr>
              <w:spacing w:after="0" w:line="240" w:lineRule="auto"/>
              <w:jc w:val="center"/>
              <w:rPr>
                <w:rFonts w:ascii="Arial" w:eastAsia="Times New Roman" w:hAnsi="Arial" w:cs="Arial"/>
                <w:kern w:val="0"/>
                <w:lang w:eastAsia="en-GB"/>
                <w14:ligatures w14:val="none"/>
              </w:rPr>
            </w:pPr>
            <w:r w:rsidRPr="00811427">
              <w:rPr>
                <w:rFonts w:ascii="Arial" w:eastAsia="Times New Roman" w:hAnsi="Arial" w:cs="Arial"/>
                <w:kern w:val="0"/>
                <w:lang w:eastAsia="en-GB"/>
                <w14:ligatures w14:val="none"/>
              </w:rPr>
              <w:t> </w:t>
            </w:r>
          </w:p>
        </w:tc>
      </w:tr>
    </w:tbl>
    <w:p w14:paraId="53476DFA" w14:textId="77777777" w:rsidR="00BC2184" w:rsidRDefault="00BC2184" w:rsidP="00C148FA"/>
    <w:p w14:paraId="022F9EBC" w14:textId="5D8760BE" w:rsidR="001F52A1" w:rsidRDefault="001F52A1" w:rsidP="007C44F4">
      <w:pPr>
        <w:jc w:val="both"/>
      </w:pPr>
      <w:r>
        <w:t xml:space="preserve">The yellow boxes in the </w:t>
      </w:r>
      <w:r w:rsidR="001576A4">
        <w:t xml:space="preserve">above table show the potential new ways of doing each </w:t>
      </w:r>
      <w:r w:rsidR="006343D6">
        <w:t xml:space="preserve">functional requirement and the red functional requirements are the </w:t>
      </w:r>
      <w:r w:rsidR="000529C5">
        <w:t>requirements found by the Gemba walk. For the functional requirement</w:t>
      </w:r>
      <w:r w:rsidR="00AB18E1">
        <w:t>,</w:t>
      </w:r>
      <w:r w:rsidR="000529C5">
        <w:t xml:space="preserve"> clean if there are any spills</w:t>
      </w:r>
      <w:r w:rsidR="00AB18E1">
        <w:t>,</w:t>
      </w:r>
      <w:r w:rsidR="000529C5">
        <w:t xml:space="preserve"> there is no </w:t>
      </w:r>
      <w:r w:rsidR="00F917C9">
        <w:t xml:space="preserve">answer for how the system currently completes this, this </w:t>
      </w:r>
      <w:r w:rsidR="00721CD1">
        <w:t xml:space="preserve">is due to the </w:t>
      </w:r>
      <w:r w:rsidR="008B3744">
        <w:t>current</w:t>
      </w:r>
      <w:r w:rsidR="009D68AF">
        <w:t xml:space="preserve"> system not having a self clean option so it would be a </w:t>
      </w:r>
      <w:r w:rsidR="00D011EF">
        <w:t>completely</w:t>
      </w:r>
      <w:r w:rsidR="009D68AF">
        <w:t xml:space="preserve"> new addition to the system rather than a</w:t>
      </w:r>
      <w:r w:rsidR="002C0873">
        <w:t>n adaptation to an original ele</w:t>
      </w:r>
      <w:r w:rsidR="007C44F4">
        <w:t>ment.</w:t>
      </w:r>
    </w:p>
    <w:p w14:paraId="22A50E54" w14:textId="7D8248D7" w:rsidR="000A17C9" w:rsidRDefault="000A17C9" w:rsidP="007C44F4">
      <w:pPr>
        <w:jc w:val="both"/>
      </w:pPr>
      <w:r>
        <w:t>The main ideo</w:t>
      </w:r>
      <w:r w:rsidR="00FC2C9A">
        <w:t xml:space="preserve">logy behind all the of the improved ways of achieving the </w:t>
      </w:r>
      <w:r w:rsidR="00BA669E">
        <w:t xml:space="preserve">functional requirements was to limit the need for human interference </w:t>
      </w:r>
      <w:r w:rsidR="00ED73B6">
        <w:t xml:space="preserve">meaning using the system could be a more relaxing </w:t>
      </w:r>
      <w:r w:rsidR="00ED73B6">
        <w:lastRenderedPageBreak/>
        <w:t>experience for all involved as stresses about when things are exactly ready would be sign</w:t>
      </w:r>
      <w:r w:rsidR="00E17E74">
        <w:t xml:space="preserve">ificantly reduced with all the automatic checkers and automated movements of the system. </w:t>
      </w:r>
    </w:p>
    <w:p w14:paraId="220DD348" w14:textId="77777777" w:rsidR="00FF5798" w:rsidRDefault="00FF5798" w:rsidP="007C44F4">
      <w:pPr>
        <w:jc w:val="both"/>
      </w:pPr>
    </w:p>
    <w:p w14:paraId="7AB10C2E" w14:textId="62C02420" w:rsidR="00C148FA" w:rsidRDefault="00C148FA" w:rsidP="00C148FA">
      <w:pPr>
        <w:pStyle w:val="Heading2"/>
      </w:pPr>
      <w:bookmarkStart w:id="15" w:name="_Toc218754860"/>
      <w:r>
        <w:t>2.</w:t>
      </w:r>
      <w:r w:rsidR="00246CBD">
        <w:t>6</w:t>
      </w:r>
      <w:r>
        <w:t xml:space="preserve"> QFD 2</w:t>
      </w:r>
      <w:bookmarkEnd w:id="15"/>
      <w:r>
        <w:t xml:space="preserve"> </w:t>
      </w:r>
    </w:p>
    <w:p w14:paraId="0DC16BAC" w14:textId="77777777" w:rsidR="00C2470D" w:rsidRDefault="00B17665" w:rsidP="00D25B0E">
      <w:pPr>
        <w:jc w:val="both"/>
      </w:pPr>
      <w:r>
        <w:t xml:space="preserve">The QFD 2 is used to really investigate the relationship between </w:t>
      </w:r>
      <w:r w:rsidR="007A23F4">
        <w:t xml:space="preserve">the functionality requirements and the new design features that have been </w:t>
      </w:r>
      <w:r w:rsidR="00513084">
        <w:t>created in table 3. It rates how strong the relationship is between each functionality requirement and</w:t>
      </w:r>
      <w:r w:rsidR="00A845AE">
        <w:t xml:space="preserve"> design feature. This tool is the same as QFD 1 but comparing</w:t>
      </w:r>
      <w:r w:rsidR="00D77D7C">
        <w:t xml:space="preserve"> the functional requirements with the </w:t>
      </w:r>
      <w:r w:rsidR="00C1097E">
        <w:t xml:space="preserve">design features rather than the </w:t>
      </w:r>
      <w:r w:rsidR="005E2F91">
        <w:t xml:space="preserve">customer requirements and it is also giving a score for the design feature with the most importance compared to the functional requirement with the most importance. This QFD uses the same scoring system as the previous </w:t>
      </w:r>
      <w:r w:rsidR="00C2470D">
        <w:t>QFD. The table can be seen below:</w:t>
      </w:r>
    </w:p>
    <w:p w14:paraId="3FF43171" w14:textId="4C8AB3E3" w:rsidR="00A2253A" w:rsidRDefault="00A2253A" w:rsidP="00A2253A">
      <w:pPr>
        <w:pStyle w:val="Caption"/>
        <w:keepNext/>
        <w:jc w:val="center"/>
      </w:pPr>
      <w:bookmarkStart w:id="16" w:name="_Toc218719374"/>
      <w:r>
        <w:t xml:space="preserve">Table </w:t>
      </w:r>
      <w:r>
        <w:fldChar w:fldCharType="begin"/>
      </w:r>
      <w:r>
        <w:instrText xml:space="preserve"> SEQ Table \* ARABIC </w:instrText>
      </w:r>
      <w:r>
        <w:fldChar w:fldCharType="separate"/>
      </w:r>
      <w:r>
        <w:rPr>
          <w:noProof/>
        </w:rPr>
        <w:t>4</w:t>
      </w:r>
      <w:r>
        <w:fldChar w:fldCharType="end"/>
      </w:r>
      <w:r>
        <w:t xml:space="preserve"> - QFD 2</w:t>
      </w:r>
      <w:bookmarkEnd w:id="16"/>
    </w:p>
    <w:tbl>
      <w:tblPr>
        <w:tblW w:w="10821" w:type="dxa"/>
        <w:tblInd w:w="-907" w:type="dxa"/>
        <w:tblLook w:val="04A0" w:firstRow="1" w:lastRow="0" w:firstColumn="1" w:lastColumn="0" w:noHBand="0" w:noVBand="1"/>
      </w:tblPr>
      <w:tblGrid>
        <w:gridCol w:w="1640"/>
        <w:gridCol w:w="550"/>
        <w:gridCol w:w="459"/>
        <w:gridCol w:w="459"/>
        <w:gridCol w:w="459"/>
        <w:gridCol w:w="580"/>
        <w:gridCol w:w="483"/>
        <w:gridCol w:w="459"/>
        <w:gridCol w:w="580"/>
        <w:gridCol w:w="580"/>
        <w:gridCol w:w="580"/>
        <w:gridCol w:w="483"/>
        <w:gridCol w:w="840"/>
        <w:gridCol w:w="483"/>
        <w:gridCol w:w="580"/>
        <w:gridCol w:w="483"/>
        <w:gridCol w:w="483"/>
        <w:gridCol w:w="640"/>
      </w:tblGrid>
      <w:tr w:rsidR="00E231BD" w:rsidRPr="004665CF" w14:paraId="1AA9204A" w14:textId="77777777" w:rsidTr="00E231BD">
        <w:trPr>
          <w:trHeight w:val="2355"/>
        </w:trPr>
        <w:tc>
          <w:tcPr>
            <w:tcW w:w="1640" w:type="dxa"/>
            <w:tcBorders>
              <w:top w:val="single" w:sz="8" w:space="0" w:color="auto"/>
              <w:left w:val="single" w:sz="8" w:space="0" w:color="auto"/>
              <w:bottom w:val="single" w:sz="8" w:space="0" w:color="auto"/>
              <w:right w:val="single" w:sz="8" w:space="0" w:color="auto"/>
            </w:tcBorders>
            <w:noWrap/>
            <w:vAlign w:val="center"/>
            <w:hideMark/>
          </w:tcPr>
          <w:p w14:paraId="792C8D06" w14:textId="77777777" w:rsidR="004665CF" w:rsidRPr="004665CF" w:rsidRDefault="004665CF" w:rsidP="004665CF">
            <w:pPr>
              <w:spacing w:after="0" w:line="240" w:lineRule="auto"/>
              <w:jc w:val="center"/>
              <w:rPr>
                <w:rFonts w:ascii="Arial" w:eastAsia="Times New Roman" w:hAnsi="Arial" w:cs="Arial"/>
                <w:b/>
                <w:bCs/>
                <w:kern w:val="0"/>
                <w:sz w:val="20"/>
                <w:szCs w:val="20"/>
                <w:lang w:eastAsia="en-GB"/>
                <w14:ligatures w14:val="none"/>
              </w:rPr>
            </w:pPr>
            <w:r w:rsidRPr="004665CF">
              <w:rPr>
                <w:rFonts w:ascii="Arial" w:eastAsia="Times New Roman" w:hAnsi="Arial" w:cs="Arial"/>
                <w:b/>
                <w:bCs/>
                <w:kern w:val="0"/>
                <w:sz w:val="20"/>
                <w:szCs w:val="20"/>
                <w:lang w:eastAsia="en-GB"/>
                <w14:ligatures w14:val="none"/>
              </w:rPr>
              <w:t>Design feature</w:t>
            </w:r>
          </w:p>
        </w:tc>
        <w:tc>
          <w:tcPr>
            <w:tcW w:w="550" w:type="dxa"/>
            <w:tcBorders>
              <w:top w:val="single" w:sz="8" w:space="0" w:color="auto"/>
              <w:left w:val="nil"/>
              <w:bottom w:val="single" w:sz="8" w:space="0" w:color="auto"/>
              <w:right w:val="single" w:sz="4" w:space="0" w:color="auto"/>
            </w:tcBorders>
            <w:noWrap/>
            <w:textDirection w:val="btLr"/>
            <w:vAlign w:val="bottom"/>
            <w:hideMark/>
          </w:tcPr>
          <w:p w14:paraId="3D2B1D6F"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Importance</w:t>
            </w:r>
          </w:p>
        </w:tc>
        <w:tc>
          <w:tcPr>
            <w:tcW w:w="459" w:type="dxa"/>
            <w:tcBorders>
              <w:top w:val="single" w:sz="8" w:space="0" w:color="auto"/>
              <w:left w:val="nil"/>
              <w:bottom w:val="single" w:sz="8" w:space="0" w:color="auto"/>
              <w:right w:val="single" w:sz="4" w:space="0" w:color="auto"/>
            </w:tcBorders>
            <w:noWrap/>
            <w:textDirection w:val="btLr"/>
            <w:vAlign w:val="bottom"/>
            <w:hideMark/>
          </w:tcPr>
          <w:p w14:paraId="3A1507B6"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single" w:sz="8" w:space="0" w:color="auto"/>
              <w:left w:val="nil"/>
              <w:bottom w:val="single" w:sz="8" w:space="0" w:color="auto"/>
              <w:right w:val="single" w:sz="8" w:space="0" w:color="auto"/>
            </w:tcBorders>
            <w:noWrap/>
            <w:textDirection w:val="btLr"/>
            <w:vAlign w:val="bottom"/>
            <w:hideMark/>
          </w:tcPr>
          <w:p w14:paraId="53D5A98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Importance</w:t>
            </w:r>
          </w:p>
        </w:tc>
        <w:tc>
          <w:tcPr>
            <w:tcW w:w="459" w:type="dxa"/>
            <w:tcBorders>
              <w:top w:val="single" w:sz="8" w:space="0" w:color="auto"/>
              <w:left w:val="nil"/>
              <w:bottom w:val="nil"/>
              <w:right w:val="single" w:sz="4" w:space="0" w:color="auto"/>
            </w:tcBorders>
            <w:textDirection w:val="btLr"/>
            <w:vAlign w:val="center"/>
            <w:hideMark/>
          </w:tcPr>
          <w:p w14:paraId="46D5AD22"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Scan oven</w:t>
            </w:r>
          </w:p>
        </w:tc>
        <w:tc>
          <w:tcPr>
            <w:tcW w:w="580" w:type="dxa"/>
            <w:tcBorders>
              <w:top w:val="single" w:sz="8" w:space="0" w:color="auto"/>
              <w:left w:val="nil"/>
              <w:bottom w:val="nil"/>
              <w:right w:val="single" w:sz="4" w:space="0" w:color="auto"/>
            </w:tcBorders>
            <w:textDirection w:val="btLr"/>
            <w:vAlign w:val="center"/>
            <w:hideMark/>
          </w:tcPr>
          <w:p w14:paraId="0E5FCC51"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Set oven to digital temperature</w:t>
            </w:r>
          </w:p>
        </w:tc>
        <w:tc>
          <w:tcPr>
            <w:tcW w:w="483" w:type="dxa"/>
            <w:tcBorders>
              <w:top w:val="single" w:sz="8" w:space="0" w:color="auto"/>
              <w:left w:val="nil"/>
              <w:bottom w:val="nil"/>
              <w:right w:val="single" w:sz="4" w:space="0" w:color="auto"/>
            </w:tcBorders>
            <w:textDirection w:val="btLr"/>
            <w:vAlign w:val="center"/>
            <w:hideMark/>
          </w:tcPr>
          <w:p w14:paraId="0C2E0689"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oven beeps ready</w:t>
            </w:r>
          </w:p>
        </w:tc>
        <w:tc>
          <w:tcPr>
            <w:tcW w:w="459" w:type="dxa"/>
            <w:tcBorders>
              <w:top w:val="single" w:sz="8" w:space="0" w:color="auto"/>
              <w:left w:val="nil"/>
              <w:bottom w:val="nil"/>
              <w:right w:val="single" w:sz="4" w:space="0" w:color="auto"/>
            </w:tcBorders>
            <w:textDirection w:val="btLr"/>
            <w:vAlign w:val="center"/>
            <w:hideMark/>
          </w:tcPr>
          <w:p w14:paraId="5CBD77B4"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Place food on trays</w:t>
            </w:r>
          </w:p>
        </w:tc>
        <w:tc>
          <w:tcPr>
            <w:tcW w:w="580" w:type="dxa"/>
            <w:tcBorders>
              <w:top w:val="single" w:sz="8" w:space="0" w:color="auto"/>
              <w:left w:val="nil"/>
              <w:bottom w:val="nil"/>
              <w:right w:val="single" w:sz="4" w:space="0" w:color="auto"/>
            </w:tcBorders>
            <w:textDirection w:val="btLr"/>
            <w:vAlign w:val="center"/>
            <w:hideMark/>
          </w:tcPr>
          <w:p w14:paraId="6BA62E99"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Warning for door being open</w:t>
            </w:r>
          </w:p>
        </w:tc>
        <w:tc>
          <w:tcPr>
            <w:tcW w:w="580" w:type="dxa"/>
            <w:tcBorders>
              <w:top w:val="single" w:sz="8" w:space="0" w:color="auto"/>
              <w:left w:val="nil"/>
              <w:bottom w:val="nil"/>
              <w:right w:val="single" w:sz="4" w:space="0" w:color="auto"/>
            </w:tcBorders>
            <w:textDirection w:val="btLr"/>
            <w:vAlign w:val="center"/>
            <w:hideMark/>
          </w:tcPr>
          <w:p w14:paraId="6156873C"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Camera with ai imaging detection</w:t>
            </w:r>
          </w:p>
        </w:tc>
        <w:tc>
          <w:tcPr>
            <w:tcW w:w="580" w:type="dxa"/>
            <w:tcBorders>
              <w:top w:val="single" w:sz="8" w:space="0" w:color="auto"/>
              <w:left w:val="nil"/>
              <w:bottom w:val="nil"/>
              <w:right w:val="single" w:sz="4" w:space="0" w:color="auto"/>
            </w:tcBorders>
            <w:textDirection w:val="btLr"/>
            <w:vAlign w:val="center"/>
            <w:hideMark/>
          </w:tcPr>
          <w:p w14:paraId="4F8EF91D"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Turntable for even cooking</w:t>
            </w:r>
          </w:p>
        </w:tc>
        <w:tc>
          <w:tcPr>
            <w:tcW w:w="483" w:type="dxa"/>
            <w:tcBorders>
              <w:top w:val="single" w:sz="8" w:space="0" w:color="auto"/>
              <w:left w:val="nil"/>
              <w:bottom w:val="nil"/>
              <w:right w:val="single" w:sz="4" w:space="0" w:color="auto"/>
            </w:tcBorders>
            <w:textDirection w:val="btLr"/>
            <w:vAlign w:val="center"/>
            <w:hideMark/>
          </w:tcPr>
          <w:p w14:paraId="3AF7B217"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laser thermometer</w:t>
            </w:r>
          </w:p>
        </w:tc>
        <w:tc>
          <w:tcPr>
            <w:tcW w:w="840" w:type="dxa"/>
            <w:tcBorders>
              <w:top w:val="single" w:sz="8" w:space="0" w:color="auto"/>
              <w:left w:val="nil"/>
              <w:bottom w:val="nil"/>
              <w:right w:val="single" w:sz="4" w:space="0" w:color="auto"/>
            </w:tcBorders>
            <w:textDirection w:val="btLr"/>
            <w:vAlign w:val="center"/>
            <w:hideMark/>
          </w:tcPr>
          <w:p w14:paraId="4B77ED0E"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Automatic turn off food is at the right temperature/ correct crispiness</w:t>
            </w:r>
          </w:p>
        </w:tc>
        <w:tc>
          <w:tcPr>
            <w:tcW w:w="483" w:type="dxa"/>
            <w:tcBorders>
              <w:top w:val="single" w:sz="8" w:space="0" w:color="auto"/>
              <w:left w:val="nil"/>
              <w:bottom w:val="nil"/>
              <w:right w:val="single" w:sz="4" w:space="0" w:color="auto"/>
            </w:tcBorders>
            <w:textDirection w:val="btLr"/>
            <w:vAlign w:val="center"/>
            <w:hideMark/>
          </w:tcPr>
          <w:p w14:paraId="52CDFD9D"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Locator for dish handles</w:t>
            </w:r>
          </w:p>
        </w:tc>
        <w:tc>
          <w:tcPr>
            <w:tcW w:w="580" w:type="dxa"/>
            <w:tcBorders>
              <w:top w:val="single" w:sz="8" w:space="0" w:color="auto"/>
              <w:left w:val="nil"/>
              <w:bottom w:val="nil"/>
              <w:right w:val="single" w:sz="4" w:space="0" w:color="auto"/>
            </w:tcBorders>
            <w:textDirection w:val="btLr"/>
            <w:vAlign w:val="center"/>
            <w:hideMark/>
          </w:tcPr>
          <w:p w14:paraId="43874D79"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xml:space="preserve">cold air jets aimed at handles </w:t>
            </w:r>
          </w:p>
        </w:tc>
        <w:tc>
          <w:tcPr>
            <w:tcW w:w="483" w:type="dxa"/>
            <w:tcBorders>
              <w:top w:val="single" w:sz="8" w:space="0" w:color="auto"/>
              <w:left w:val="nil"/>
              <w:bottom w:val="nil"/>
              <w:right w:val="single" w:sz="4" w:space="0" w:color="auto"/>
            </w:tcBorders>
            <w:textDirection w:val="btLr"/>
            <w:vAlign w:val="center"/>
            <w:hideMark/>
          </w:tcPr>
          <w:p w14:paraId="38B3E1D7"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Tray extends out of oven</w:t>
            </w:r>
          </w:p>
        </w:tc>
        <w:tc>
          <w:tcPr>
            <w:tcW w:w="483" w:type="dxa"/>
            <w:tcBorders>
              <w:top w:val="single" w:sz="8" w:space="0" w:color="auto"/>
              <w:left w:val="nil"/>
              <w:bottom w:val="nil"/>
              <w:right w:val="single" w:sz="4" w:space="0" w:color="auto"/>
            </w:tcBorders>
            <w:textDirection w:val="btLr"/>
            <w:vAlign w:val="center"/>
            <w:hideMark/>
          </w:tcPr>
          <w:p w14:paraId="67EBC880"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xml:space="preserve">Remove dish </w:t>
            </w:r>
          </w:p>
        </w:tc>
        <w:tc>
          <w:tcPr>
            <w:tcW w:w="640" w:type="dxa"/>
            <w:tcBorders>
              <w:top w:val="single" w:sz="8" w:space="0" w:color="auto"/>
              <w:left w:val="nil"/>
              <w:bottom w:val="nil"/>
              <w:right w:val="single" w:sz="4" w:space="0" w:color="auto"/>
            </w:tcBorders>
            <w:textDirection w:val="btLr"/>
            <w:vAlign w:val="center"/>
            <w:hideMark/>
          </w:tcPr>
          <w:p w14:paraId="5B77B6B5"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Automatic clean if scanner detects any spills</w:t>
            </w:r>
          </w:p>
        </w:tc>
      </w:tr>
      <w:tr w:rsidR="004665CF" w:rsidRPr="004665CF" w14:paraId="32BE730E" w14:textId="77777777" w:rsidTr="00E231BD">
        <w:trPr>
          <w:trHeight w:val="270"/>
        </w:trPr>
        <w:tc>
          <w:tcPr>
            <w:tcW w:w="1640" w:type="dxa"/>
            <w:tcBorders>
              <w:top w:val="nil"/>
              <w:left w:val="single" w:sz="8" w:space="0" w:color="auto"/>
              <w:bottom w:val="nil"/>
              <w:right w:val="single" w:sz="8" w:space="0" w:color="auto"/>
            </w:tcBorders>
            <w:noWrap/>
            <w:vAlign w:val="bottom"/>
            <w:hideMark/>
          </w:tcPr>
          <w:p w14:paraId="654864E3" w14:textId="77777777" w:rsidR="004665CF" w:rsidRPr="004665CF" w:rsidRDefault="004665CF" w:rsidP="004665CF">
            <w:pPr>
              <w:spacing w:after="0" w:line="240" w:lineRule="auto"/>
              <w:rPr>
                <w:rFonts w:ascii="Arial" w:eastAsia="Times New Roman" w:hAnsi="Arial" w:cs="Arial"/>
                <w:b/>
                <w:bCs/>
                <w:kern w:val="0"/>
                <w:sz w:val="20"/>
                <w:szCs w:val="20"/>
                <w:lang w:eastAsia="en-GB"/>
                <w14:ligatures w14:val="none"/>
              </w:rPr>
            </w:pPr>
            <w:r w:rsidRPr="004665CF">
              <w:rPr>
                <w:rFonts w:ascii="Arial" w:eastAsia="Times New Roman" w:hAnsi="Arial" w:cs="Arial"/>
                <w:b/>
                <w:bCs/>
                <w:kern w:val="0"/>
                <w:sz w:val="20"/>
                <w:szCs w:val="20"/>
                <w:lang w:eastAsia="en-GB"/>
                <w14:ligatures w14:val="none"/>
              </w:rPr>
              <w:t>Functionality</w:t>
            </w:r>
          </w:p>
        </w:tc>
        <w:tc>
          <w:tcPr>
            <w:tcW w:w="550" w:type="dxa"/>
            <w:tcBorders>
              <w:top w:val="nil"/>
              <w:left w:val="nil"/>
              <w:bottom w:val="nil"/>
              <w:right w:val="single" w:sz="4" w:space="0" w:color="auto"/>
            </w:tcBorders>
            <w:noWrap/>
            <w:vAlign w:val="bottom"/>
            <w:hideMark/>
          </w:tcPr>
          <w:p w14:paraId="25534689"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nil"/>
              <w:left w:val="nil"/>
              <w:bottom w:val="nil"/>
              <w:right w:val="single" w:sz="4" w:space="0" w:color="auto"/>
            </w:tcBorders>
            <w:noWrap/>
            <w:vAlign w:val="bottom"/>
            <w:hideMark/>
          </w:tcPr>
          <w:p w14:paraId="06C5C91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nil"/>
              <w:left w:val="nil"/>
              <w:bottom w:val="nil"/>
              <w:right w:val="nil"/>
            </w:tcBorders>
            <w:noWrap/>
            <w:vAlign w:val="bottom"/>
            <w:hideMark/>
          </w:tcPr>
          <w:p w14:paraId="6CC0509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single" w:sz="8" w:space="0" w:color="auto"/>
              <w:left w:val="single" w:sz="8" w:space="0" w:color="auto"/>
              <w:bottom w:val="single" w:sz="4" w:space="0" w:color="auto"/>
              <w:right w:val="single" w:sz="4" w:space="0" w:color="auto"/>
            </w:tcBorders>
            <w:noWrap/>
            <w:vAlign w:val="bottom"/>
            <w:hideMark/>
          </w:tcPr>
          <w:p w14:paraId="28E0BDDF"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single" w:sz="8" w:space="0" w:color="auto"/>
              <w:left w:val="nil"/>
              <w:bottom w:val="single" w:sz="4" w:space="0" w:color="auto"/>
              <w:right w:val="single" w:sz="4" w:space="0" w:color="auto"/>
            </w:tcBorders>
            <w:noWrap/>
            <w:vAlign w:val="bottom"/>
            <w:hideMark/>
          </w:tcPr>
          <w:p w14:paraId="50E0E82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single" w:sz="8" w:space="0" w:color="auto"/>
              <w:left w:val="nil"/>
              <w:bottom w:val="single" w:sz="4" w:space="0" w:color="auto"/>
              <w:right w:val="single" w:sz="4" w:space="0" w:color="auto"/>
            </w:tcBorders>
            <w:noWrap/>
            <w:vAlign w:val="bottom"/>
            <w:hideMark/>
          </w:tcPr>
          <w:p w14:paraId="5F371FB2"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single" w:sz="8" w:space="0" w:color="auto"/>
              <w:left w:val="nil"/>
              <w:bottom w:val="single" w:sz="4" w:space="0" w:color="auto"/>
              <w:right w:val="single" w:sz="4" w:space="0" w:color="auto"/>
            </w:tcBorders>
            <w:noWrap/>
            <w:vAlign w:val="bottom"/>
            <w:hideMark/>
          </w:tcPr>
          <w:p w14:paraId="60C7CF59"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single" w:sz="8" w:space="0" w:color="auto"/>
              <w:left w:val="nil"/>
              <w:bottom w:val="single" w:sz="4" w:space="0" w:color="auto"/>
              <w:right w:val="single" w:sz="4" w:space="0" w:color="auto"/>
            </w:tcBorders>
            <w:noWrap/>
            <w:vAlign w:val="bottom"/>
            <w:hideMark/>
          </w:tcPr>
          <w:p w14:paraId="6C6A6172"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single" w:sz="8" w:space="0" w:color="auto"/>
              <w:left w:val="nil"/>
              <w:bottom w:val="single" w:sz="4" w:space="0" w:color="auto"/>
              <w:right w:val="single" w:sz="4" w:space="0" w:color="auto"/>
            </w:tcBorders>
            <w:noWrap/>
            <w:vAlign w:val="bottom"/>
            <w:hideMark/>
          </w:tcPr>
          <w:p w14:paraId="482943A1"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single" w:sz="8" w:space="0" w:color="auto"/>
              <w:left w:val="nil"/>
              <w:bottom w:val="single" w:sz="4" w:space="0" w:color="auto"/>
              <w:right w:val="single" w:sz="4" w:space="0" w:color="auto"/>
            </w:tcBorders>
            <w:noWrap/>
            <w:vAlign w:val="bottom"/>
            <w:hideMark/>
          </w:tcPr>
          <w:p w14:paraId="72146302"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single" w:sz="8" w:space="0" w:color="auto"/>
              <w:left w:val="nil"/>
              <w:bottom w:val="single" w:sz="4" w:space="0" w:color="auto"/>
              <w:right w:val="single" w:sz="4" w:space="0" w:color="auto"/>
            </w:tcBorders>
            <w:noWrap/>
            <w:vAlign w:val="bottom"/>
            <w:hideMark/>
          </w:tcPr>
          <w:p w14:paraId="132736A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840" w:type="dxa"/>
            <w:tcBorders>
              <w:top w:val="single" w:sz="8" w:space="0" w:color="auto"/>
              <w:left w:val="nil"/>
              <w:bottom w:val="single" w:sz="4" w:space="0" w:color="auto"/>
              <w:right w:val="single" w:sz="4" w:space="0" w:color="auto"/>
            </w:tcBorders>
            <w:noWrap/>
            <w:vAlign w:val="bottom"/>
            <w:hideMark/>
          </w:tcPr>
          <w:p w14:paraId="62690A2C"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single" w:sz="8" w:space="0" w:color="auto"/>
              <w:left w:val="nil"/>
              <w:bottom w:val="single" w:sz="4" w:space="0" w:color="auto"/>
              <w:right w:val="single" w:sz="4" w:space="0" w:color="auto"/>
            </w:tcBorders>
            <w:noWrap/>
            <w:vAlign w:val="bottom"/>
            <w:hideMark/>
          </w:tcPr>
          <w:p w14:paraId="72B821D5"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single" w:sz="8" w:space="0" w:color="auto"/>
              <w:left w:val="nil"/>
              <w:bottom w:val="single" w:sz="4" w:space="0" w:color="auto"/>
              <w:right w:val="single" w:sz="4" w:space="0" w:color="auto"/>
            </w:tcBorders>
            <w:noWrap/>
            <w:vAlign w:val="bottom"/>
            <w:hideMark/>
          </w:tcPr>
          <w:p w14:paraId="1CF6DF25"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single" w:sz="8" w:space="0" w:color="auto"/>
              <w:left w:val="nil"/>
              <w:bottom w:val="single" w:sz="4" w:space="0" w:color="auto"/>
              <w:right w:val="single" w:sz="4" w:space="0" w:color="auto"/>
            </w:tcBorders>
            <w:noWrap/>
            <w:vAlign w:val="bottom"/>
            <w:hideMark/>
          </w:tcPr>
          <w:p w14:paraId="45DB3E2C"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single" w:sz="8" w:space="0" w:color="auto"/>
              <w:left w:val="nil"/>
              <w:bottom w:val="single" w:sz="4" w:space="0" w:color="auto"/>
              <w:right w:val="single" w:sz="4" w:space="0" w:color="auto"/>
            </w:tcBorders>
            <w:noWrap/>
            <w:vAlign w:val="bottom"/>
            <w:hideMark/>
          </w:tcPr>
          <w:p w14:paraId="06ECEC8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640" w:type="dxa"/>
            <w:tcBorders>
              <w:top w:val="single" w:sz="8" w:space="0" w:color="auto"/>
              <w:left w:val="nil"/>
              <w:bottom w:val="single" w:sz="4" w:space="0" w:color="auto"/>
              <w:right w:val="single" w:sz="4" w:space="0" w:color="auto"/>
            </w:tcBorders>
            <w:noWrap/>
            <w:vAlign w:val="bottom"/>
            <w:hideMark/>
          </w:tcPr>
          <w:p w14:paraId="4A3A1EDA"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r>
      <w:tr w:rsidR="004665CF" w:rsidRPr="004665CF" w14:paraId="52DB6246" w14:textId="77777777" w:rsidTr="00E231BD">
        <w:trPr>
          <w:trHeight w:val="530"/>
        </w:trPr>
        <w:tc>
          <w:tcPr>
            <w:tcW w:w="1640" w:type="dxa"/>
            <w:tcBorders>
              <w:top w:val="single" w:sz="8" w:space="0" w:color="auto"/>
              <w:left w:val="single" w:sz="8" w:space="0" w:color="auto"/>
              <w:bottom w:val="single" w:sz="4" w:space="0" w:color="auto"/>
              <w:right w:val="single" w:sz="8" w:space="0" w:color="auto"/>
            </w:tcBorders>
            <w:vAlign w:val="bottom"/>
            <w:hideMark/>
          </w:tcPr>
          <w:p w14:paraId="4F509C1A" w14:textId="77777777" w:rsidR="004665CF" w:rsidRPr="004665CF" w:rsidRDefault="004665CF" w:rsidP="004665CF">
            <w:pPr>
              <w:spacing w:after="0" w:line="240" w:lineRule="auto"/>
              <w:rPr>
                <w:rFonts w:ascii="Arial" w:eastAsia="Times New Roman" w:hAnsi="Arial" w:cs="Arial"/>
                <w:b/>
                <w:bCs/>
                <w:color w:val="FF0000"/>
                <w:kern w:val="0"/>
                <w:sz w:val="20"/>
                <w:szCs w:val="20"/>
                <w:lang w:eastAsia="en-GB"/>
                <w14:ligatures w14:val="none"/>
              </w:rPr>
            </w:pPr>
            <w:r w:rsidRPr="004665CF">
              <w:rPr>
                <w:rFonts w:ascii="Arial" w:eastAsia="Times New Roman" w:hAnsi="Arial" w:cs="Arial"/>
                <w:b/>
                <w:bCs/>
                <w:color w:val="FF0000"/>
                <w:kern w:val="0"/>
                <w:sz w:val="20"/>
                <w:szCs w:val="20"/>
                <w:lang w:eastAsia="en-GB"/>
                <w14:ligatures w14:val="none"/>
              </w:rPr>
              <w:t xml:space="preserve">Check oven is empty </w:t>
            </w:r>
          </w:p>
        </w:tc>
        <w:tc>
          <w:tcPr>
            <w:tcW w:w="550" w:type="dxa"/>
            <w:tcBorders>
              <w:top w:val="single" w:sz="8" w:space="0" w:color="auto"/>
              <w:left w:val="single" w:sz="4" w:space="0" w:color="auto"/>
              <w:bottom w:val="single" w:sz="4" w:space="0" w:color="auto"/>
              <w:right w:val="single" w:sz="4" w:space="0" w:color="auto"/>
            </w:tcBorders>
            <w:noWrap/>
            <w:vAlign w:val="bottom"/>
            <w:hideMark/>
          </w:tcPr>
          <w:p w14:paraId="62817E3D"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46</w:t>
            </w:r>
          </w:p>
        </w:tc>
        <w:tc>
          <w:tcPr>
            <w:tcW w:w="459" w:type="dxa"/>
            <w:tcBorders>
              <w:top w:val="single" w:sz="8" w:space="0" w:color="auto"/>
              <w:left w:val="single" w:sz="8" w:space="0" w:color="auto"/>
              <w:bottom w:val="single" w:sz="4" w:space="0" w:color="auto"/>
              <w:right w:val="single" w:sz="8" w:space="0" w:color="auto"/>
            </w:tcBorders>
            <w:noWrap/>
            <w:vAlign w:val="bottom"/>
            <w:hideMark/>
          </w:tcPr>
          <w:p w14:paraId="1CD4E079"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10</w:t>
            </w:r>
          </w:p>
        </w:tc>
        <w:tc>
          <w:tcPr>
            <w:tcW w:w="459" w:type="dxa"/>
            <w:tcBorders>
              <w:top w:val="single" w:sz="8" w:space="0" w:color="auto"/>
              <w:left w:val="nil"/>
              <w:bottom w:val="single" w:sz="4" w:space="0" w:color="auto"/>
              <w:right w:val="single" w:sz="8" w:space="0" w:color="auto"/>
            </w:tcBorders>
            <w:noWrap/>
            <w:vAlign w:val="bottom"/>
            <w:hideMark/>
          </w:tcPr>
          <w:p w14:paraId="2DB4548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5</w:t>
            </w:r>
          </w:p>
        </w:tc>
        <w:tc>
          <w:tcPr>
            <w:tcW w:w="459" w:type="dxa"/>
            <w:tcBorders>
              <w:top w:val="single" w:sz="4" w:space="0" w:color="auto"/>
              <w:left w:val="single" w:sz="8" w:space="0" w:color="auto"/>
              <w:bottom w:val="single" w:sz="4" w:space="0" w:color="auto"/>
              <w:right w:val="single" w:sz="4" w:space="0" w:color="auto"/>
            </w:tcBorders>
            <w:shd w:val="clear" w:color="000000" w:fill="FF0000"/>
            <w:noWrap/>
            <w:vAlign w:val="bottom"/>
            <w:hideMark/>
          </w:tcPr>
          <w:p w14:paraId="7A1B9F5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580" w:type="dxa"/>
            <w:tcBorders>
              <w:top w:val="nil"/>
              <w:left w:val="nil"/>
              <w:bottom w:val="single" w:sz="4" w:space="0" w:color="auto"/>
              <w:right w:val="single" w:sz="4" w:space="0" w:color="auto"/>
            </w:tcBorders>
            <w:noWrap/>
            <w:vAlign w:val="bottom"/>
            <w:hideMark/>
          </w:tcPr>
          <w:p w14:paraId="10BC1CA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1BA402E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nil"/>
              <w:left w:val="nil"/>
              <w:bottom w:val="single" w:sz="4" w:space="0" w:color="auto"/>
              <w:right w:val="single" w:sz="4" w:space="0" w:color="auto"/>
            </w:tcBorders>
            <w:noWrap/>
            <w:vAlign w:val="bottom"/>
            <w:hideMark/>
          </w:tcPr>
          <w:p w14:paraId="7E10B97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62A766F0"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4B24F042"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6322037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2AEBF739"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84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9781D60"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483" w:type="dxa"/>
            <w:tcBorders>
              <w:top w:val="nil"/>
              <w:left w:val="nil"/>
              <w:bottom w:val="single" w:sz="4" w:space="0" w:color="auto"/>
              <w:right w:val="single" w:sz="4" w:space="0" w:color="auto"/>
            </w:tcBorders>
            <w:noWrap/>
            <w:vAlign w:val="bottom"/>
            <w:hideMark/>
          </w:tcPr>
          <w:p w14:paraId="500BB34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6BE9AEF7"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7EEA237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775EFE5E"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64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2514547"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w:t>
            </w:r>
          </w:p>
        </w:tc>
      </w:tr>
      <w:tr w:rsidR="004665CF" w:rsidRPr="004665CF" w14:paraId="09460449" w14:textId="77777777" w:rsidTr="00E231BD">
        <w:trPr>
          <w:trHeight w:val="260"/>
        </w:trPr>
        <w:tc>
          <w:tcPr>
            <w:tcW w:w="1640" w:type="dxa"/>
            <w:tcBorders>
              <w:top w:val="nil"/>
              <w:left w:val="single" w:sz="8" w:space="0" w:color="auto"/>
              <w:bottom w:val="single" w:sz="4" w:space="0" w:color="auto"/>
              <w:right w:val="single" w:sz="8" w:space="0" w:color="auto"/>
            </w:tcBorders>
            <w:vAlign w:val="bottom"/>
            <w:hideMark/>
          </w:tcPr>
          <w:p w14:paraId="4555FB16" w14:textId="77777777" w:rsidR="004665CF" w:rsidRPr="004665CF" w:rsidRDefault="004665CF" w:rsidP="004665CF">
            <w:pPr>
              <w:spacing w:after="0" w:line="240" w:lineRule="auto"/>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xml:space="preserve">Turn on oven </w:t>
            </w:r>
          </w:p>
        </w:tc>
        <w:tc>
          <w:tcPr>
            <w:tcW w:w="550" w:type="dxa"/>
            <w:tcBorders>
              <w:top w:val="single" w:sz="8" w:space="0" w:color="auto"/>
              <w:left w:val="single" w:sz="4" w:space="0" w:color="auto"/>
              <w:bottom w:val="single" w:sz="4" w:space="0" w:color="auto"/>
              <w:right w:val="single" w:sz="4" w:space="0" w:color="auto"/>
            </w:tcBorders>
            <w:noWrap/>
            <w:vAlign w:val="bottom"/>
            <w:hideMark/>
          </w:tcPr>
          <w:p w14:paraId="0E8E44CD"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115</w:t>
            </w:r>
          </w:p>
        </w:tc>
        <w:tc>
          <w:tcPr>
            <w:tcW w:w="459" w:type="dxa"/>
            <w:tcBorders>
              <w:top w:val="nil"/>
              <w:left w:val="single" w:sz="8" w:space="0" w:color="auto"/>
              <w:bottom w:val="single" w:sz="4" w:space="0" w:color="auto"/>
              <w:right w:val="single" w:sz="8" w:space="0" w:color="auto"/>
            </w:tcBorders>
            <w:noWrap/>
            <w:vAlign w:val="bottom"/>
            <w:hideMark/>
          </w:tcPr>
          <w:p w14:paraId="02F21CB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10</w:t>
            </w:r>
          </w:p>
        </w:tc>
        <w:tc>
          <w:tcPr>
            <w:tcW w:w="459" w:type="dxa"/>
            <w:tcBorders>
              <w:top w:val="nil"/>
              <w:left w:val="nil"/>
              <w:bottom w:val="single" w:sz="4" w:space="0" w:color="auto"/>
              <w:right w:val="single" w:sz="8" w:space="0" w:color="auto"/>
            </w:tcBorders>
            <w:noWrap/>
            <w:vAlign w:val="bottom"/>
            <w:hideMark/>
          </w:tcPr>
          <w:p w14:paraId="1D44E48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12</w:t>
            </w:r>
          </w:p>
        </w:tc>
        <w:tc>
          <w:tcPr>
            <w:tcW w:w="459" w:type="dxa"/>
            <w:tcBorders>
              <w:top w:val="nil"/>
              <w:left w:val="nil"/>
              <w:bottom w:val="single" w:sz="4" w:space="0" w:color="auto"/>
              <w:right w:val="single" w:sz="4" w:space="0" w:color="auto"/>
            </w:tcBorders>
            <w:noWrap/>
            <w:vAlign w:val="bottom"/>
            <w:hideMark/>
          </w:tcPr>
          <w:p w14:paraId="76FF405E"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95551A2"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483" w:type="dxa"/>
            <w:tcBorders>
              <w:top w:val="nil"/>
              <w:left w:val="nil"/>
              <w:bottom w:val="single" w:sz="4" w:space="0" w:color="auto"/>
              <w:right w:val="single" w:sz="4" w:space="0" w:color="auto"/>
            </w:tcBorders>
            <w:noWrap/>
            <w:vAlign w:val="bottom"/>
            <w:hideMark/>
          </w:tcPr>
          <w:p w14:paraId="19297484"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nil"/>
              <w:left w:val="nil"/>
              <w:bottom w:val="single" w:sz="4" w:space="0" w:color="auto"/>
              <w:right w:val="single" w:sz="4" w:space="0" w:color="auto"/>
            </w:tcBorders>
            <w:noWrap/>
            <w:vAlign w:val="bottom"/>
            <w:hideMark/>
          </w:tcPr>
          <w:p w14:paraId="6667BC6D"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34B47E96"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0B6903EE"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56C8873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65F84D4D"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840" w:type="dxa"/>
            <w:tcBorders>
              <w:top w:val="nil"/>
              <w:left w:val="nil"/>
              <w:bottom w:val="single" w:sz="4" w:space="0" w:color="auto"/>
              <w:right w:val="single" w:sz="4" w:space="0" w:color="auto"/>
            </w:tcBorders>
            <w:noWrap/>
            <w:vAlign w:val="bottom"/>
            <w:hideMark/>
          </w:tcPr>
          <w:p w14:paraId="01BA7AA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69FF75C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08559CAD"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5768535E"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585311A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640" w:type="dxa"/>
            <w:tcBorders>
              <w:top w:val="nil"/>
              <w:left w:val="nil"/>
              <w:bottom w:val="single" w:sz="4" w:space="0" w:color="auto"/>
              <w:right w:val="single" w:sz="4" w:space="0" w:color="auto"/>
            </w:tcBorders>
            <w:noWrap/>
            <w:vAlign w:val="bottom"/>
            <w:hideMark/>
          </w:tcPr>
          <w:p w14:paraId="05D9A2C5"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r>
      <w:tr w:rsidR="004665CF" w:rsidRPr="004665CF" w14:paraId="612AD5AC" w14:textId="77777777" w:rsidTr="00E231BD">
        <w:trPr>
          <w:trHeight w:val="760"/>
        </w:trPr>
        <w:tc>
          <w:tcPr>
            <w:tcW w:w="1640" w:type="dxa"/>
            <w:tcBorders>
              <w:top w:val="nil"/>
              <w:left w:val="single" w:sz="8" w:space="0" w:color="auto"/>
              <w:bottom w:val="single" w:sz="4" w:space="0" w:color="auto"/>
              <w:right w:val="single" w:sz="8" w:space="0" w:color="auto"/>
            </w:tcBorders>
            <w:vAlign w:val="bottom"/>
            <w:hideMark/>
          </w:tcPr>
          <w:p w14:paraId="5E1F1825" w14:textId="77777777" w:rsidR="004665CF" w:rsidRPr="004665CF" w:rsidRDefault="004665CF" w:rsidP="004665CF">
            <w:pPr>
              <w:spacing w:after="0" w:line="240" w:lineRule="auto"/>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Wait for it to reach temperature</w:t>
            </w:r>
          </w:p>
        </w:tc>
        <w:tc>
          <w:tcPr>
            <w:tcW w:w="550" w:type="dxa"/>
            <w:tcBorders>
              <w:top w:val="single" w:sz="8" w:space="0" w:color="auto"/>
              <w:left w:val="single" w:sz="4" w:space="0" w:color="auto"/>
              <w:bottom w:val="single" w:sz="4" w:space="0" w:color="auto"/>
              <w:right w:val="single" w:sz="4" w:space="0" w:color="auto"/>
            </w:tcBorders>
            <w:noWrap/>
            <w:vAlign w:val="bottom"/>
            <w:hideMark/>
          </w:tcPr>
          <w:p w14:paraId="69EE230C"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345</w:t>
            </w:r>
          </w:p>
        </w:tc>
        <w:tc>
          <w:tcPr>
            <w:tcW w:w="459" w:type="dxa"/>
            <w:tcBorders>
              <w:top w:val="nil"/>
              <w:left w:val="single" w:sz="8" w:space="0" w:color="auto"/>
              <w:bottom w:val="single" w:sz="4" w:space="0" w:color="auto"/>
              <w:right w:val="single" w:sz="8" w:space="0" w:color="auto"/>
            </w:tcBorders>
            <w:noWrap/>
            <w:vAlign w:val="bottom"/>
            <w:hideMark/>
          </w:tcPr>
          <w:p w14:paraId="6FC37ADE"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10</w:t>
            </w:r>
          </w:p>
        </w:tc>
        <w:tc>
          <w:tcPr>
            <w:tcW w:w="459" w:type="dxa"/>
            <w:tcBorders>
              <w:top w:val="nil"/>
              <w:left w:val="nil"/>
              <w:bottom w:val="single" w:sz="4" w:space="0" w:color="auto"/>
              <w:right w:val="single" w:sz="8" w:space="0" w:color="auto"/>
            </w:tcBorders>
            <w:noWrap/>
            <w:vAlign w:val="bottom"/>
            <w:hideMark/>
          </w:tcPr>
          <w:p w14:paraId="394D8BFD"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35</w:t>
            </w:r>
          </w:p>
        </w:tc>
        <w:tc>
          <w:tcPr>
            <w:tcW w:w="459" w:type="dxa"/>
            <w:tcBorders>
              <w:top w:val="nil"/>
              <w:left w:val="nil"/>
              <w:bottom w:val="single" w:sz="4" w:space="0" w:color="auto"/>
              <w:right w:val="single" w:sz="4" w:space="0" w:color="auto"/>
            </w:tcBorders>
            <w:noWrap/>
            <w:vAlign w:val="bottom"/>
            <w:hideMark/>
          </w:tcPr>
          <w:p w14:paraId="6F002DC4"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74E8B5A1"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E8CE464"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459" w:type="dxa"/>
            <w:tcBorders>
              <w:top w:val="nil"/>
              <w:left w:val="nil"/>
              <w:bottom w:val="single" w:sz="4" w:space="0" w:color="auto"/>
              <w:right w:val="single" w:sz="4" w:space="0" w:color="auto"/>
            </w:tcBorders>
            <w:noWrap/>
            <w:vAlign w:val="bottom"/>
            <w:hideMark/>
          </w:tcPr>
          <w:p w14:paraId="1E229065"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F0A31C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3</w:t>
            </w:r>
          </w:p>
        </w:tc>
        <w:tc>
          <w:tcPr>
            <w:tcW w:w="580" w:type="dxa"/>
            <w:tcBorders>
              <w:top w:val="nil"/>
              <w:left w:val="nil"/>
              <w:bottom w:val="single" w:sz="4" w:space="0" w:color="auto"/>
              <w:right w:val="single" w:sz="4" w:space="0" w:color="auto"/>
            </w:tcBorders>
            <w:noWrap/>
            <w:vAlign w:val="bottom"/>
            <w:hideMark/>
          </w:tcPr>
          <w:p w14:paraId="35249D40"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58B160B0"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7D721DF"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w:t>
            </w:r>
          </w:p>
        </w:tc>
        <w:tc>
          <w:tcPr>
            <w:tcW w:w="84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33B2B00"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w:t>
            </w:r>
          </w:p>
        </w:tc>
        <w:tc>
          <w:tcPr>
            <w:tcW w:w="483" w:type="dxa"/>
            <w:tcBorders>
              <w:top w:val="nil"/>
              <w:left w:val="nil"/>
              <w:bottom w:val="single" w:sz="4" w:space="0" w:color="auto"/>
              <w:right w:val="single" w:sz="4" w:space="0" w:color="auto"/>
            </w:tcBorders>
            <w:noWrap/>
            <w:vAlign w:val="bottom"/>
            <w:hideMark/>
          </w:tcPr>
          <w:p w14:paraId="0FED6151"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0BB0A64"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w:t>
            </w:r>
          </w:p>
        </w:tc>
        <w:tc>
          <w:tcPr>
            <w:tcW w:w="483" w:type="dxa"/>
            <w:tcBorders>
              <w:top w:val="nil"/>
              <w:left w:val="nil"/>
              <w:bottom w:val="single" w:sz="4" w:space="0" w:color="auto"/>
              <w:right w:val="single" w:sz="4" w:space="0" w:color="auto"/>
            </w:tcBorders>
            <w:noWrap/>
            <w:vAlign w:val="bottom"/>
            <w:hideMark/>
          </w:tcPr>
          <w:p w14:paraId="428A5E04"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5145A86D"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640" w:type="dxa"/>
            <w:tcBorders>
              <w:top w:val="nil"/>
              <w:left w:val="nil"/>
              <w:bottom w:val="single" w:sz="4" w:space="0" w:color="auto"/>
              <w:right w:val="single" w:sz="4" w:space="0" w:color="auto"/>
            </w:tcBorders>
            <w:noWrap/>
            <w:vAlign w:val="bottom"/>
            <w:hideMark/>
          </w:tcPr>
          <w:p w14:paraId="785B49CA"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r>
      <w:tr w:rsidR="004665CF" w:rsidRPr="004665CF" w14:paraId="14B434F5" w14:textId="77777777" w:rsidTr="00E231BD">
        <w:trPr>
          <w:trHeight w:val="260"/>
        </w:trPr>
        <w:tc>
          <w:tcPr>
            <w:tcW w:w="1640" w:type="dxa"/>
            <w:tcBorders>
              <w:top w:val="nil"/>
              <w:left w:val="single" w:sz="8" w:space="0" w:color="auto"/>
              <w:bottom w:val="single" w:sz="4" w:space="0" w:color="auto"/>
              <w:right w:val="single" w:sz="8" w:space="0" w:color="auto"/>
            </w:tcBorders>
            <w:vAlign w:val="bottom"/>
            <w:hideMark/>
          </w:tcPr>
          <w:p w14:paraId="43541B19" w14:textId="77777777" w:rsidR="004665CF" w:rsidRPr="004665CF" w:rsidRDefault="004665CF" w:rsidP="004665CF">
            <w:pPr>
              <w:spacing w:after="0" w:line="240" w:lineRule="auto"/>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Place in food</w:t>
            </w:r>
          </w:p>
        </w:tc>
        <w:tc>
          <w:tcPr>
            <w:tcW w:w="550" w:type="dxa"/>
            <w:tcBorders>
              <w:top w:val="single" w:sz="8" w:space="0" w:color="auto"/>
              <w:left w:val="single" w:sz="4" w:space="0" w:color="auto"/>
              <w:bottom w:val="single" w:sz="4" w:space="0" w:color="auto"/>
              <w:right w:val="single" w:sz="4" w:space="0" w:color="auto"/>
            </w:tcBorders>
            <w:noWrap/>
            <w:vAlign w:val="bottom"/>
            <w:hideMark/>
          </w:tcPr>
          <w:p w14:paraId="0CA07257"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62</w:t>
            </w:r>
          </w:p>
        </w:tc>
        <w:tc>
          <w:tcPr>
            <w:tcW w:w="459" w:type="dxa"/>
            <w:tcBorders>
              <w:top w:val="nil"/>
              <w:left w:val="single" w:sz="8" w:space="0" w:color="auto"/>
              <w:bottom w:val="single" w:sz="4" w:space="0" w:color="auto"/>
              <w:right w:val="single" w:sz="8" w:space="0" w:color="auto"/>
            </w:tcBorders>
            <w:noWrap/>
            <w:vAlign w:val="bottom"/>
            <w:hideMark/>
          </w:tcPr>
          <w:p w14:paraId="024F286F"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10</w:t>
            </w:r>
          </w:p>
        </w:tc>
        <w:tc>
          <w:tcPr>
            <w:tcW w:w="459" w:type="dxa"/>
            <w:tcBorders>
              <w:top w:val="nil"/>
              <w:left w:val="nil"/>
              <w:bottom w:val="single" w:sz="4" w:space="0" w:color="auto"/>
              <w:right w:val="single" w:sz="8" w:space="0" w:color="auto"/>
            </w:tcBorders>
            <w:noWrap/>
            <w:vAlign w:val="bottom"/>
            <w:hideMark/>
          </w:tcPr>
          <w:p w14:paraId="31CEDFF9"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6</w:t>
            </w:r>
          </w:p>
        </w:tc>
        <w:tc>
          <w:tcPr>
            <w:tcW w:w="459" w:type="dxa"/>
            <w:tcBorders>
              <w:top w:val="nil"/>
              <w:left w:val="nil"/>
              <w:bottom w:val="single" w:sz="4" w:space="0" w:color="auto"/>
              <w:right w:val="single" w:sz="4" w:space="0" w:color="auto"/>
            </w:tcBorders>
            <w:noWrap/>
            <w:vAlign w:val="bottom"/>
            <w:hideMark/>
          </w:tcPr>
          <w:p w14:paraId="68732F65"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25EE21AA"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3B8E46C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C3E4032"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580" w:type="dxa"/>
            <w:tcBorders>
              <w:top w:val="nil"/>
              <w:left w:val="nil"/>
              <w:bottom w:val="single" w:sz="4" w:space="0" w:color="auto"/>
              <w:right w:val="single" w:sz="4" w:space="0" w:color="auto"/>
            </w:tcBorders>
            <w:noWrap/>
            <w:vAlign w:val="bottom"/>
            <w:hideMark/>
          </w:tcPr>
          <w:p w14:paraId="5B319A5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8FA4C07"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3</w:t>
            </w:r>
          </w:p>
        </w:tc>
        <w:tc>
          <w:tcPr>
            <w:tcW w:w="58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5437545"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3</w:t>
            </w:r>
          </w:p>
        </w:tc>
        <w:tc>
          <w:tcPr>
            <w:tcW w:w="48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7F6B1E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3</w:t>
            </w:r>
          </w:p>
        </w:tc>
        <w:tc>
          <w:tcPr>
            <w:tcW w:w="840" w:type="dxa"/>
            <w:tcBorders>
              <w:top w:val="nil"/>
              <w:left w:val="nil"/>
              <w:bottom w:val="single" w:sz="4" w:space="0" w:color="auto"/>
              <w:right w:val="single" w:sz="4" w:space="0" w:color="auto"/>
            </w:tcBorders>
            <w:noWrap/>
            <w:vAlign w:val="bottom"/>
            <w:hideMark/>
          </w:tcPr>
          <w:p w14:paraId="6E13E2F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BF68409"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58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B33F536"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3</w:t>
            </w:r>
          </w:p>
        </w:tc>
        <w:tc>
          <w:tcPr>
            <w:tcW w:w="48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352C4F9"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w:t>
            </w:r>
          </w:p>
        </w:tc>
        <w:tc>
          <w:tcPr>
            <w:tcW w:w="483" w:type="dxa"/>
            <w:tcBorders>
              <w:top w:val="nil"/>
              <w:left w:val="nil"/>
              <w:bottom w:val="single" w:sz="4" w:space="0" w:color="auto"/>
              <w:right w:val="single" w:sz="4" w:space="0" w:color="auto"/>
            </w:tcBorders>
            <w:noWrap/>
            <w:vAlign w:val="bottom"/>
            <w:hideMark/>
          </w:tcPr>
          <w:p w14:paraId="795B72AC"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640" w:type="dxa"/>
            <w:tcBorders>
              <w:top w:val="nil"/>
              <w:left w:val="nil"/>
              <w:bottom w:val="single" w:sz="4" w:space="0" w:color="auto"/>
              <w:right w:val="single" w:sz="4" w:space="0" w:color="auto"/>
            </w:tcBorders>
            <w:noWrap/>
            <w:vAlign w:val="bottom"/>
            <w:hideMark/>
          </w:tcPr>
          <w:p w14:paraId="444B381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r>
      <w:tr w:rsidR="004665CF" w:rsidRPr="004665CF" w14:paraId="7D855E46" w14:textId="77777777" w:rsidTr="00E231BD">
        <w:trPr>
          <w:trHeight w:val="510"/>
        </w:trPr>
        <w:tc>
          <w:tcPr>
            <w:tcW w:w="1640" w:type="dxa"/>
            <w:tcBorders>
              <w:top w:val="nil"/>
              <w:left w:val="single" w:sz="8" w:space="0" w:color="auto"/>
              <w:bottom w:val="single" w:sz="4" w:space="0" w:color="auto"/>
              <w:right w:val="single" w:sz="8" w:space="0" w:color="auto"/>
            </w:tcBorders>
            <w:vAlign w:val="bottom"/>
            <w:hideMark/>
          </w:tcPr>
          <w:p w14:paraId="606069FA" w14:textId="77777777" w:rsidR="004665CF" w:rsidRPr="004665CF" w:rsidRDefault="004665CF" w:rsidP="004665CF">
            <w:pPr>
              <w:spacing w:after="0" w:line="240" w:lineRule="auto"/>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Make sure door is properly shut</w:t>
            </w:r>
          </w:p>
        </w:tc>
        <w:tc>
          <w:tcPr>
            <w:tcW w:w="550" w:type="dxa"/>
            <w:tcBorders>
              <w:top w:val="single" w:sz="8" w:space="0" w:color="auto"/>
              <w:left w:val="single" w:sz="4" w:space="0" w:color="auto"/>
              <w:bottom w:val="single" w:sz="4" w:space="0" w:color="auto"/>
              <w:right w:val="single" w:sz="4" w:space="0" w:color="auto"/>
            </w:tcBorders>
            <w:noWrap/>
            <w:vAlign w:val="bottom"/>
            <w:hideMark/>
          </w:tcPr>
          <w:p w14:paraId="6DCE86E4"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312</w:t>
            </w:r>
          </w:p>
        </w:tc>
        <w:tc>
          <w:tcPr>
            <w:tcW w:w="459" w:type="dxa"/>
            <w:tcBorders>
              <w:top w:val="nil"/>
              <w:left w:val="single" w:sz="8" w:space="0" w:color="auto"/>
              <w:bottom w:val="single" w:sz="4" w:space="0" w:color="auto"/>
              <w:right w:val="single" w:sz="8" w:space="0" w:color="auto"/>
            </w:tcBorders>
            <w:noWrap/>
            <w:vAlign w:val="bottom"/>
            <w:hideMark/>
          </w:tcPr>
          <w:p w14:paraId="2719C85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10</w:t>
            </w:r>
          </w:p>
        </w:tc>
        <w:tc>
          <w:tcPr>
            <w:tcW w:w="459" w:type="dxa"/>
            <w:tcBorders>
              <w:top w:val="nil"/>
              <w:left w:val="nil"/>
              <w:bottom w:val="single" w:sz="4" w:space="0" w:color="auto"/>
              <w:right w:val="single" w:sz="8" w:space="0" w:color="auto"/>
            </w:tcBorders>
            <w:noWrap/>
            <w:vAlign w:val="bottom"/>
            <w:hideMark/>
          </w:tcPr>
          <w:p w14:paraId="2326D66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31</w:t>
            </w:r>
          </w:p>
        </w:tc>
        <w:tc>
          <w:tcPr>
            <w:tcW w:w="459" w:type="dxa"/>
            <w:tcBorders>
              <w:top w:val="single" w:sz="4" w:space="0" w:color="auto"/>
              <w:left w:val="single" w:sz="8" w:space="0" w:color="auto"/>
              <w:bottom w:val="single" w:sz="4" w:space="0" w:color="auto"/>
              <w:right w:val="single" w:sz="4" w:space="0" w:color="auto"/>
            </w:tcBorders>
            <w:shd w:val="clear" w:color="000000" w:fill="FFFF00"/>
            <w:noWrap/>
            <w:vAlign w:val="bottom"/>
            <w:hideMark/>
          </w:tcPr>
          <w:p w14:paraId="23FC9E8A"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w:t>
            </w:r>
          </w:p>
        </w:tc>
        <w:tc>
          <w:tcPr>
            <w:tcW w:w="58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D5ADB8A"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w:t>
            </w:r>
          </w:p>
        </w:tc>
        <w:tc>
          <w:tcPr>
            <w:tcW w:w="48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1A51AF2"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3</w:t>
            </w:r>
          </w:p>
        </w:tc>
        <w:tc>
          <w:tcPr>
            <w:tcW w:w="459" w:type="dxa"/>
            <w:tcBorders>
              <w:top w:val="nil"/>
              <w:left w:val="nil"/>
              <w:bottom w:val="single" w:sz="4" w:space="0" w:color="auto"/>
              <w:right w:val="single" w:sz="4" w:space="0" w:color="auto"/>
            </w:tcBorders>
            <w:noWrap/>
            <w:vAlign w:val="bottom"/>
            <w:hideMark/>
          </w:tcPr>
          <w:p w14:paraId="06077947"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7C45795"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580" w:type="dxa"/>
            <w:tcBorders>
              <w:top w:val="nil"/>
              <w:left w:val="nil"/>
              <w:bottom w:val="single" w:sz="4" w:space="0" w:color="auto"/>
              <w:right w:val="single" w:sz="4" w:space="0" w:color="auto"/>
            </w:tcBorders>
            <w:noWrap/>
            <w:vAlign w:val="bottom"/>
            <w:hideMark/>
          </w:tcPr>
          <w:p w14:paraId="7260D135"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0746D58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437AEF91"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840" w:type="dxa"/>
            <w:tcBorders>
              <w:top w:val="nil"/>
              <w:left w:val="nil"/>
              <w:bottom w:val="single" w:sz="4" w:space="0" w:color="auto"/>
              <w:right w:val="single" w:sz="4" w:space="0" w:color="auto"/>
            </w:tcBorders>
            <w:noWrap/>
            <w:vAlign w:val="bottom"/>
            <w:hideMark/>
          </w:tcPr>
          <w:p w14:paraId="5E455EBF"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2650B3C2"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010CE250"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6652B974"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0EA17F4C"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64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49D319E"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r>
      <w:tr w:rsidR="004665CF" w:rsidRPr="004665CF" w14:paraId="1A0FE000" w14:textId="77777777" w:rsidTr="00E231BD">
        <w:trPr>
          <w:trHeight w:val="760"/>
        </w:trPr>
        <w:tc>
          <w:tcPr>
            <w:tcW w:w="1640" w:type="dxa"/>
            <w:tcBorders>
              <w:top w:val="nil"/>
              <w:left w:val="single" w:sz="8" w:space="0" w:color="auto"/>
              <w:bottom w:val="single" w:sz="4" w:space="0" w:color="auto"/>
              <w:right w:val="single" w:sz="8" w:space="0" w:color="auto"/>
            </w:tcBorders>
            <w:vAlign w:val="bottom"/>
            <w:hideMark/>
          </w:tcPr>
          <w:p w14:paraId="007EA882" w14:textId="77777777" w:rsidR="004665CF" w:rsidRPr="004665CF" w:rsidRDefault="004665CF" w:rsidP="004665CF">
            <w:pPr>
              <w:spacing w:after="0" w:line="240" w:lineRule="auto"/>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Monitor how cooked the food is</w:t>
            </w:r>
          </w:p>
        </w:tc>
        <w:tc>
          <w:tcPr>
            <w:tcW w:w="550" w:type="dxa"/>
            <w:tcBorders>
              <w:top w:val="single" w:sz="8" w:space="0" w:color="auto"/>
              <w:left w:val="single" w:sz="4" w:space="0" w:color="auto"/>
              <w:bottom w:val="single" w:sz="4" w:space="0" w:color="auto"/>
              <w:right w:val="single" w:sz="4" w:space="0" w:color="auto"/>
            </w:tcBorders>
            <w:noWrap/>
            <w:vAlign w:val="bottom"/>
            <w:hideMark/>
          </w:tcPr>
          <w:p w14:paraId="1613271F"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558</w:t>
            </w:r>
          </w:p>
        </w:tc>
        <w:tc>
          <w:tcPr>
            <w:tcW w:w="459" w:type="dxa"/>
            <w:tcBorders>
              <w:top w:val="nil"/>
              <w:left w:val="single" w:sz="8" w:space="0" w:color="auto"/>
              <w:bottom w:val="single" w:sz="4" w:space="0" w:color="auto"/>
              <w:right w:val="single" w:sz="8" w:space="0" w:color="auto"/>
            </w:tcBorders>
            <w:noWrap/>
            <w:vAlign w:val="bottom"/>
            <w:hideMark/>
          </w:tcPr>
          <w:p w14:paraId="77D083F6"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10</w:t>
            </w:r>
          </w:p>
        </w:tc>
        <w:tc>
          <w:tcPr>
            <w:tcW w:w="459" w:type="dxa"/>
            <w:tcBorders>
              <w:top w:val="nil"/>
              <w:left w:val="nil"/>
              <w:bottom w:val="single" w:sz="4" w:space="0" w:color="auto"/>
              <w:right w:val="single" w:sz="8" w:space="0" w:color="auto"/>
            </w:tcBorders>
            <w:noWrap/>
            <w:vAlign w:val="bottom"/>
            <w:hideMark/>
          </w:tcPr>
          <w:p w14:paraId="1563667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56</w:t>
            </w:r>
          </w:p>
        </w:tc>
        <w:tc>
          <w:tcPr>
            <w:tcW w:w="459" w:type="dxa"/>
            <w:tcBorders>
              <w:top w:val="nil"/>
              <w:left w:val="nil"/>
              <w:bottom w:val="single" w:sz="4" w:space="0" w:color="auto"/>
              <w:right w:val="single" w:sz="4" w:space="0" w:color="auto"/>
            </w:tcBorders>
            <w:noWrap/>
            <w:vAlign w:val="bottom"/>
            <w:hideMark/>
          </w:tcPr>
          <w:p w14:paraId="215DFF34"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2E1434ED"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583F2311"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nil"/>
              <w:left w:val="nil"/>
              <w:bottom w:val="single" w:sz="4" w:space="0" w:color="auto"/>
              <w:right w:val="single" w:sz="4" w:space="0" w:color="auto"/>
            </w:tcBorders>
            <w:noWrap/>
            <w:vAlign w:val="bottom"/>
            <w:hideMark/>
          </w:tcPr>
          <w:p w14:paraId="09311B25"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3BEB175C"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4EBF1BF"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58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AA6179C"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48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0E492BD"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840" w:type="dxa"/>
            <w:tcBorders>
              <w:top w:val="nil"/>
              <w:left w:val="nil"/>
              <w:bottom w:val="single" w:sz="4" w:space="0" w:color="auto"/>
              <w:right w:val="single" w:sz="4" w:space="0" w:color="auto"/>
            </w:tcBorders>
            <w:noWrap/>
            <w:vAlign w:val="bottom"/>
            <w:hideMark/>
          </w:tcPr>
          <w:p w14:paraId="1BDE390D"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373F59C7"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1463E7A9"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57BAF2FE"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3A08E7BF"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640" w:type="dxa"/>
            <w:tcBorders>
              <w:top w:val="nil"/>
              <w:left w:val="nil"/>
              <w:bottom w:val="single" w:sz="4" w:space="0" w:color="auto"/>
              <w:right w:val="single" w:sz="4" w:space="0" w:color="auto"/>
            </w:tcBorders>
            <w:noWrap/>
            <w:vAlign w:val="bottom"/>
            <w:hideMark/>
          </w:tcPr>
          <w:p w14:paraId="02AF4C54"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r>
      <w:tr w:rsidR="004665CF" w:rsidRPr="004665CF" w14:paraId="6B079C19" w14:textId="77777777" w:rsidTr="00E231BD">
        <w:trPr>
          <w:trHeight w:val="790"/>
        </w:trPr>
        <w:tc>
          <w:tcPr>
            <w:tcW w:w="1640" w:type="dxa"/>
            <w:tcBorders>
              <w:top w:val="nil"/>
              <w:left w:val="single" w:sz="8" w:space="0" w:color="auto"/>
              <w:bottom w:val="single" w:sz="4" w:space="0" w:color="auto"/>
              <w:right w:val="single" w:sz="8" w:space="0" w:color="auto"/>
            </w:tcBorders>
            <w:vAlign w:val="bottom"/>
            <w:hideMark/>
          </w:tcPr>
          <w:p w14:paraId="6E111D4B" w14:textId="77777777" w:rsidR="004665CF" w:rsidRPr="004665CF" w:rsidRDefault="004665CF" w:rsidP="004665CF">
            <w:pPr>
              <w:spacing w:after="0" w:line="240" w:lineRule="auto"/>
              <w:rPr>
                <w:rFonts w:ascii="Arial" w:eastAsia="Times New Roman" w:hAnsi="Arial" w:cs="Arial"/>
                <w:b/>
                <w:bCs/>
                <w:color w:val="FF0000"/>
                <w:kern w:val="0"/>
                <w:sz w:val="20"/>
                <w:szCs w:val="20"/>
                <w:lang w:eastAsia="en-GB"/>
                <w14:ligatures w14:val="none"/>
              </w:rPr>
            </w:pPr>
            <w:r w:rsidRPr="004665CF">
              <w:rPr>
                <w:rFonts w:ascii="Arial" w:eastAsia="Times New Roman" w:hAnsi="Arial" w:cs="Arial"/>
                <w:b/>
                <w:bCs/>
                <w:color w:val="FF0000"/>
                <w:kern w:val="0"/>
                <w:sz w:val="20"/>
                <w:szCs w:val="20"/>
                <w:lang w:eastAsia="en-GB"/>
                <w14:ligatures w14:val="none"/>
              </w:rPr>
              <w:t>Turn the food if cooking unevenly</w:t>
            </w:r>
          </w:p>
        </w:tc>
        <w:tc>
          <w:tcPr>
            <w:tcW w:w="550" w:type="dxa"/>
            <w:tcBorders>
              <w:top w:val="single" w:sz="8" w:space="0" w:color="auto"/>
              <w:left w:val="single" w:sz="4" w:space="0" w:color="auto"/>
              <w:bottom w:val="single" w:sz="4" w:space="0" w:color="auto"/>
              <w:right w:val="single" w:sz="4" w:space="0" w:color="auto"/>
            </w:tcBorders>
            <w:noWrap/>
            <w:vAlign w:val="bottom"/>
            <w:hideMark/>
          </w:tcPr>
          <w:p w14:paraId="219DA70E"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558</w:t>
            </w:r>
          </w:p>
        </w:tc>
        <w:tc>
          <w:tcPr>
            <w:tcW w:w="459" w:type="dxa"/>
            <w:tcBorders>
              <w:top w:val="nil"/>
              <w:left w:val="single" w:sz="8" w:space="0" w:color="auto"/>
              <w:bottom w:val="single" w:sz="4" w:space="0" w:color="auto"/>
              <w:right w:val="single" w:sz="8" w:space="0" w:color="auto"/>
            </w:tcBorders>
            <w:noWrap/>
            <w:vAlign w:val="bottom"/>
            <w:hideMark/>
          </w:tcPr>
          <w:p w14:paraId="381E91A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10</w:t>
            </w:r>
          </w:p>
        </w:tc>
        <w:tc>
          <w:tcPr>
            <w:tcW w:w="459" w:type="dxa"/>
            <w:tcBorders>
              <w:top w:val="nil"/>
              <w:left w:val="nil"/>
              <w:bottom w:val="single" w:sz="4" w:space="0" w:color="auto"/>
              <w:right w:val="single" w:sz="8" w:space="0" w:color="auto"/>
            </w:tcBorders>
            <w:noWrap/>
            <w:vAlign w:val="bottom"/>
            <w:hideMark/>
          </w:tcPr>
          <w:p w14:paraId="07C5F3FC"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56</w:t>
            </w:r>
          </w:p>
        </w:tc>
        <w:tc>
          <w:tcPr>
            <w:tcW w:w="459" w:type="dxa"/>
            <w:tcBorders>
              <w:top w:val="nil"/>
              <w:left w:val="nil"/>
              <w:bottom w:val="single" w:sz="4" w:space="0" w:color="auto"/>
              <w:right w:val="single" w:sz="4" w:space="0" w:color="auto"/>
            </w:tcBorders>
            <w:noWrap/>
            <w:vAlign w:val="bottom"/>
            <w:hideMark/>
          </w:tcPr>
          <w:p w14:paraId="502DAEE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039B17F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6FF39FA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nil"/>
              <w:left w:val="nil"/>
              <w:bottom w:val="single" w:sz="4" w:space="0" w:color="auto"/>
              <w:right w:val="single" w:sz="4" w:space="0" w:color="auto"/>
            </w:tcBorders>
            <w:noWrap/>
            <w:vAlign w:val="bottom"/>
            <w:hideMark/>
          </w:tcPr>
          <w:p w14:paraId="704158C2"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15F6EB36"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3CAA3D46"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9FD8B4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483" w:type="dxa"/>
            <w:tcBorders>
              <w:top w:val="nil"/>
              <w:left w:val="nil"/>
              <w:bottom w:val="single" w:sz="4" w:space="0" w:color="auto"/>
              <w:right w:val="single" w:sz="4" w:space="0" w:color="auto"/>
            </w:tcBorders>
            <w:noWrap/>
            <w:vAlign w:val="bottom"/>
            <w:hideMark/>
          </w:tcPr>
          <w:p w14:paraId="3ED535BA"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840" w:type="dxa"/>
            <w:tcBorders>
              <w:top w:val="nil"/>
              <w:left w:val="nil"/>
              <w:bottom w:val="single" w:sz="4" w:space="0" w:color="auto"/>
              <w:right w:val="single" w:sz="4" w:space="0" w:color="auto"/>
            </w:tcBorders>
            <w:noWrap/>
            <w:vAlign w:val="bottom"/>
            <w:hideMark/>
          </w:tcPr>
          <w:p w14:paraId="147B01F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4E07B2C1"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18617546"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6DDCCC21"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4A8FF5B0"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640" w:type="dxa"/>
            <w:tcBorders>
              <w:top w:val="nil"/>
              <w:left w:val="nil"/>
              <w:bottom w:val="single" w:sz="4" w:space="0" w:color="auto"/>
              <w:right w:val="single" w:sz="4" w:space="0" w:color="auto"/>
            </w:tcBorders>
            <w:noWrap/>
            <w:vAlign w:val="bottom"/>
            <w:hideMark/>
          </w:tcPr>
          <w:p w14:paraId="0FD149C4"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r>
      <w:tr w:rsidR="004665CF" w:rsidRPr="004665CF" w14:paraId="28B01058" w14:textId="77777777" w:rsidTr="00E231BD">
        <w:trPr>
          <w:trHeight w:val="510"/>
        </w:trPr>
        <w:tc>
          <w:tcPr>
            <w:tcW w:w="1640" w:type="dxa"/>
            <w:tcBorders>
              <w:top w:val="nil"/>
              <w:left w:val="single" w:sz="8" w:space="0" w:color="auto"/>
              <w:bottom w:val="single" w:sz="4" w:space="0" w:color="auto"/>
              <w:right w:val="single" w:sz="8" w:space="0" w:color="auto"/>
            </w:tcBorders>
            <w:vAlign w:val="bottom"/>
            <w:hideMark/>
          </w:tcPr>
          <w:p w14:paraId="1DFC5841" w14:textId="77777777" w:rsidR="004665CF" w:rsidRPr="004665CF" w:rsidRDefault="004665CF" w:rsidP="004665CF">
            <w:pPr>
              <w:spacing w:after="0" w:line="240" w:lineRule="auto"/>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xml:space="preserve">Remove food from oven </w:t>
            </w:r>
          </w:p>
        </w:tc>
        <w:tc>
          <w:tcPr>
            <w:tcW w:w="550" w:type="dxa"/>
            <w:tcBorders>
              <w:top w:val="single" w:sz="8" w:space="0" w:color="auto"/>
              <w:left w:val="single" w:sz="4" w:space="0" w:color="auto"/>
              <w:bottom w:val="single" w:sz="4" w:space="0" w:color="auto"/>
              <w:right w:val="single" w:sz="4" w:space="0" w:color="auto"/>
            </w:tcBorders>
            <w:noWrap/>
            <w:vAlign w:val="bottom"/>
            <w:hideMark/>
          </w:tcPr>
          <w:p w14:paraId="74D2821D"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569</w:t>
            </w:r>
          </w:p>
        </w:tc>
        <w:tc>
          <w:tcPr>
            <w:tcW w:w="459" w:type="dxa"/>
            <w:tcBorders>
              <w:top w:val="nil"/>
              <w:left w:val="single" w:sz="8" w:space="0" w:color="auto"/>
              <w:bottom w:val="single" w:sz="4" w:space="0" w:color="auto"/>
              <w:right w:val="single" w:sz="8" w:space="0" w:color="auto"/>
            </w:tcBorders>
            <w:noWrap/>
            <w:vAlign w:val="bottom"/>
            <w:hideMark/>
          </w:tcPr>
          <w:p w14:paraId="4AD67DD5"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10</w:t>
            </w:r>
          </w:p>
        </w:tc>
        <w:tc>
          <w:tcPr>
            <w:tcW w:w="459" w:type="dxa"/>
            <w:tcBorders>
              <w:top w:val="nil"/>
              <w:left w:val="nil"/>
              <w:bottom w:val="single" w:sz="4" w:space="0" w:color="auto"/>
              <w:right w:val="single" w:sz="8" w:space="0" w:color="auto"/>
            </w:tcBorders>
            <w:noWrap/>
            <w:vAlign w:val="bottom"/>
            <w:hideMark/>
          </w:tcPr>
          <w:p w14:paraId="21A6326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57</w:t>
            </w:r>
          </w:p>
        </w:tc>
        <w:tc>
          <w:tcPr>
            <w:tcW w:w="459" w:type="dxa"/>
            <w:tcBorders>
              <w:top w:val="nil"/>
              <w:left w:val="nil"/>
              <w:bottom w:val="single" w:sz="4" w:space="0" w:color="auto"/>
              <w:right w:val="single" w:sz="4" w:space="0" w:color="auto"/>
            </w:tcBorders>
            <w:noWrap/>
            <w:vAlign w:val="bottom"/>
            <w:hideMark/>
          </w:tcPr>
          <w:p w14:paraId="7FE8E4C5"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249D58B9"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43616E20"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nil"/>
              <w:left w:val="nil"/>
              <w:bottom w:val="single" w:sz="4" w:space="0" w:color="auto"/>
              <w:right w:val="single" w:sz="4" w:space="0" w:color="auto"/>
            </w:tcBorders>
            <w:noWrap/>
            <w:vAlign w:val="bottom"/>
            <w:hideMark/>
          </w:tcPr>
          <w:p w14:paraId="0BCA8EF4"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74DAEB7F"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0D896492"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6AE3EB36"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44C35CF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840" w:type="dxa"/>
            <w:tcBorders>
              <w:top w:val="nil"/>
              <w:left w:val="nil"/>
              <w:bottom w:val="single" w:sz="4" w:space="0" w:color="auto"/>
              <w:right w:val="single" w:sz="4" w:space="0" w:color="auto"/>
            </w:tcBorders>
            <w:noWrap/>
            <w:vAlign w:val="bottom"/>
            <w:hideMark/>
          </w:tcPr>
          <w:p w14:paraId="15D274B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45D4ED3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149D5B8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3CD303E"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48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1C0B170"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640" w:type="dxa"/>
            <w:tcBorders>
              <w:top w:val="nil"/>
              <w:left w:val="nil"/>
              <w:bottom w:val="single" w:sz="4" w:space="0" w:color="auto"/>
              <w:right w:val="single" w:sz="4" w:space="0" w:color="auto"/>
            </w:tcBorders>
            <w:noWrap/>
            <w:vAlign w:val="bottom"/>
            <w:hideMark/>
          </w:tcPr>
          <w:p w14:paraId="7863D35A"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r>
      <w:tr w:rsidR="004665CF" w:rsidRPr="004665CF" w14:paraId="68117524" w14:textId="77777777" w:rsidTr="00E231BD">
        <w:trPr>
          <w:trHeight w:val="285"/>
        </w:trPr>
        <w:tc>
          <w:tcPr>
            <w:tcW w:w="1640" w:type="dxa"/>
            <w:tcBorders>
              <w:top w:val="nil"/>
              <w:left w:val="single" w:sz="8" w:space="0" w:color="auto"/>
              <w:bottom w:val="single" w:sz="4" w:space="0" w:color="auto"/>
              <w:right w:val="single" w:sz="8" w:space="0" w:color="auto"/>
            </w:tcBorders>
            <w:vAlign w:val="bottom"/>
            <w:hideMark/>
          </w:tcPr>
          <w:p w14:paraId="056FC222" w14:textId="77777777" w:rsidR="004665CF" w:rsidRPr="004665CF" w:rsidRDefault="004665CF" w:rsidP="004665CF">
            <w:pPr>
              <w:spacing w:after="0" w:line="240" w:lineRule="auto"/>
              <w:rPr>
                <w:rFonts w:ascii="Arial" w:eastAsia="Times New Roman" w:hAnsi="Arial" w:cs="Arial"/>
                <w:b/>
                <w:bCs/>
                <w:color w:val="FF0000"/>
                <w:kern w:val="0"/>
                <w:sz w:val="20"/>
                <w:szCs w:val="20"/>
                <w:lang w:eastAsia="en-GB"/>
                <w14:ligatures w14:val="none"/>
              </w:rPr>
            </w:pPr>
            <w:r w:rsidRPr="004665CF">
              <w:rPr>
                <w:rFonts w:ascii="Arial" w:eastAsia="Times New Roman" w:hAnsi="Arial" w:cs="Arial"/>
                <w:b/>
                <w:bCs/>
                <w:color w:val="FF0000"/>
                <w:kern w:val="0"/>
                <w:sz w:val="20"/>
                <w:szCs w:val="20"/>
                <w:lang w:eastAsia="en-GB"/>
                <w14:ligatures w14:val="none"/>
              </w:rPr>
              <w:t>Turn off the Oven</w:t>
            </w:r>
          </w:p>
        </w:tc>
        <w:tc>
          <w:tcPr>
            <w:tcW w:w="550" w:type="dxa"/>
            <w:tcBorders>
              <w:top w:val="single" w:sz="8" w:space="0" w:color="auto"/>
              <w:left w:val="single" w:sz="4" w:space="0" w:color="auto"/>
              <w:bottom w:val="single" w:sz="4" w:space="0" w:color="auto"/>
              <w:right w:val="single" w:sz="4" w:space="0" w:color="auto"/>
            </w:tcBorders>
            <w:noWrap/>
            <w:vAlign w:val="bottom"/>
            <w:hideMark/>
          </w:tcPr>
          <w:p w14:paraId="2B7754BD"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81</w:t>
            </w:r>
          </w:p>
        </w:tc>
        <w:tc>
          <w:tcPr>
            <w:tcW w:w="459" w:type="dxa"/>
            <w:tcBorders>
              <w:top w:val="nil"/>
              <w:left w:val="single" w:sz="8" w:space="0" w:color="auto"/>
              <w:bottom w:val="single" w:sz="4" w:space="0" w:color="auto"/>
              <w:right w:val="single" w:sz="8" w:space="0" w:color="auto"/>
            </w:tcBorders>
            <w:noWrap/>
            <w:vAlign w:val="bottom"/>
            <w:hideMark/>
          </w:tcPr>
          <w:p w14:paraId="1BFAADF4"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10</w:t>
            </w:r>
          </w:p>
        </w:tc>
        <w:tc>
          <w:tcPr>
            <w:tcW w:w="459" w:type="dxa"/>
            <w:tcBorders>
              <w:top w:val="nil"/>
              <w:left w:val="nil"/>
              <w:bottom w:val="single" w:sz="4" w:space="0" w:color="auto"/>
              <w:right w:val="single" w:sz="8" w:space="0" w:color="auto"/>
            </w:tcBorders>
            <w:noWrap/>
            <w:vAlign w:val="bottom"/>
            <w:hideMark/>
          </w:tcPr>
          <w:p w14:paraId="7AF03491"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8</w:t>
            </w:r>
          </w:p>
        </w:tc>
        <w:tc>
          <w:tcPr>
            <w:tcW w:w="459" w:type="dxa"/>
            <w:tcBorders>
              <w:top w:val="nil"/>
              <w:left w:val="nil"/>
              <w:bottom w:val="single" w:sz="4" w:space="0" w:color="auto"/>
              <w:right w:val="single" w:sz="4" w:space="0" w:color="auto"/>
            </w:tcBorders>
            <w:noWrap/>
            <w:vAlign w:val="bottom"/>
            <w:hideMark/>
          </w:tcPr>
          <w:p w14:paraId="6C1D9117"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4554074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43A82C99"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nil"/>
              <w:left w:val="nil"/>
              <w:bottom w:val="single" w:sz="4" w:space="0" w:color="auto"/>
              <w:right w:val="single" w:sz="4" w:space="0" w:color="auto"/>
            </w:tcBorders>
            <w:noWrap/>
            <w:vAlign w:val="bottom"/>
            <w:hideMark/>
          </w:tcPr>
          <w:p w14:paraId="25C3C27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62077996"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53D05817"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7AD05A12"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261C5E1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84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951CA5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48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1CCDB87"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58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B0E950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c>
          <w:tcPr>
            <w:tcW w:w="48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978C062"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w:t>
            </w:r>
          </w:p>
        </w:tc>
        <w:tc>
          <w:tcPr>
            <w:tcW w:w="48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8792CF8"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3</w:t>
            </w:r>
          </w:p>
        </w:tc>
        <w:tc>
          <w:tcPr>
            <w:tcW w:w="64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BBEF6DD"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3</w:t>
            </w:r>
          </w:p>
        </w:tc>
      </w:tr>
      <w:tr w:rsidR="004665CF" w:rsidRPr="004665CF" w14:paraId="7C9F4A0D" w14:textId="77777777" w:rsidTr="00E231BD">
        <w:trPr>
          <w:trHeight w:val="260"/>
        </w:trPr>
        <w:tc>
          <w:tcPr>
            <w:tcW w:w="1640" w:type="dxa"/>
            <w:tcBorders>
              <w:top w:val="nil"/>
              <w:left w:val="single" w:sz="8" w:space="0" w:color="auto"/>
              <w:bottom w:val="single" w:sz="4" w:space="0" w:color="auto"/>
              <w:right w:val="single" w:sz="8" w:space="0" w:color="auto"/>
            </w:tcBorders>
            <w:vAlign w:val="bottom"/>
            <w:hideMark/>
          </w:tcPr>
          <w:p w14:paraId="00C7E5D6" w14:textId="77777777" w:rsidR="004665CF" w:rsidRPr="004665CF" w:rsidRDefault="004665CF" w:rsidP="004665CF">
            <w:pPr>
              <w:spacing w:after="0" w:line="240" w:lineRule="auto"/>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xml:space="preserve">Clean if any spills </w:t>
            </w:r>
          </w:p>
        </w:tc>
        <w:tc>
          <w:tcPr>
            <w:tcW w:w="550" w:type="dxa"/>
            <w:tcBorders>
              <w:top w:val="single" w:sz="8" w:space="0" w:color="auto"/>
              <w:left w:val="single" w:sz="4" w:space="0" w:color="auto"/>
              <w:bottom w:val="single" w:sz="4" w:space="0" w:color="auto"/>
              <w:right w:val="single" w:sz="4" w:space="0" w:color="auto"/>
            </w:tcBorders>
            <w:noWrap/>
            <w:vAlign w:val="bottom"/>
            <w:hideMark/>
          </w:tcPr>
          <w:p w14:paraId="0FC8EA9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99</w:t>
            </w:r>
          </w:p>
        </w:tc>
        <w:tc>
          <w:tcPr>
            <w:tcW w:w="459" w:type="dxa"/>
            <w:tcBorders>
              <w:top w:val="nil"/>
              <w:left w:val="single" w:sz="8" w:space="0" w:color="auto"/>
              <w:bottom w:val="single" w:sz="4" w:space="0" w:color="auto"/>
              <w:right w:val="single" w:sz="8" w:space="0" w:color="auto"/>
            </w:tcBorders>
            <w:noWrap/>
            <w:vAlign w:val="bottom"/>
            <w:hideMark/>
          </w:tcPr>
          <w:p w14:paraId="29DD0810"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10</w:t>
            </w:r>
          </w:p>
        </w:tc>
        <w:tc>
          <w:tcPr>
            <w:tcW w:w="459" w:type="dxa"/>
            <w:tcBorders>
              <w:top w:val="nil"/>
              <w:left w:val="nil"/>
              <w:bottom w:val="single" w:sz="4" w:space="0" w:color="auto"/>
              <w:right w:val="single" w:sz="8" w:space="0" w:color="auto"/>
            </w:tcBorders>
            <w:noWrap/>
            <w:vAlign w:val="bottom"/>
            <w:hideMark/>
          </w:tcPr>
          <w:p w14:paraId="1F8B254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10</w:t>
            </w:r>
          </w:p>
        </w:tc>
        <w:tc>
          <w:tcPr>
            <w:tcW w:w="459" w:type="dxa"/>
            <w:tcBorders>
              <w:top w:val="nil"/>
              <w:left w:val="nil"/>
              <w:bottom w:val="single" w:sz="4" w:space="0" w:color="auto"/>
              <w:right w:val="single" w:sz="4" w:space="0" w:color="auto"/>
            </w:tcBorders>
            <w:noWrap/>
            <w:vAlign w:val="bottom"/>
            <w:hideMark/>
          </w:tcPr>
          <w:p w14:paraId="3822776A"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1D4BF271"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05A09B71"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nil"/>
              <w:left w:val="nil"/>
              <w:bottom w:val="single" w:sz="4" w:space="0" w:color="auto"/>
              <w:right w:val="single" w:sz="4" w:space="0" w:color="auto"/>
            </w:tcBorders>
            <w:noWrap/>
            <w:vAlign w:val="bottom"/>
            <w:hideMark/>
          </w:tcPr>
          <w:p w14:paraId="7D77EEFA"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7D17DE1C"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17B0CA97"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7458C46A"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0C74143E"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840" w:type="dxa"/>
            <w:tcBorders>
              <w:top w:val="nil"/>
              <w:left w:val="nil"/>
              <w:bottom w:val="single" w:sz="4" w:space="0" w:color="auto"/>
              <w:right w:val="single" w:sz="4" w:space="0" w:color="auto"/>
            </w:tcBorders>
            <w:noWrap/>
            <w:vAlign w:val="bottom"/>
            <w:hideMark/>
          </w:tcPr>
          <w:p w14:paraId="5C393A35"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1A7AD920"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80" w:type="dxa"/>
            <w:tcBorders>
              <w:top w:val="nil"/>
              <w:left w:val="nil"/>
              <w:bottom w:val="single" w:sz="4" w:space="0" w:color="auto"/>
              <w:right w:val="single" w:sz="4" w:space="0" w:color="auto"/>
            </w:tcBorders>
            <w:noWrap/>
            <w:vAlign w:val="bottom"/>
            <w:hideMark/>
          </w:tcPr>
          <w:p w14:paraId="75E85A3E"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6DDAF08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83" w:type="dxa"/>
            <w:tcBorders>
              <w:top w:val="nil"/>
              <w:left w:val="nil"/>
              <w:bottom w:val="single" w:sz="4" w:space="0" w:color="auto"/>
              <w:right w:val="single" w:sz="4" w:space="0" w:color="auto"/>
            </w:tcBorders>
            <w:noWrap/>
            <w:vAlign w:val="bottom"/>
            <w:hideMark/>
          </w:tcPr>
          <w:p w14:paraId="0349B254"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64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D4AE0CF"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9</w:t>
            </w:r>
          </w:p>
        </w:tc>
      </w:tr>
      <w:tr w:rsidR="004665CF" w:rsidRPr="004665CF" w14:paraId="547A66E7" w14:textId="77777777" w:rsidTr="00E231BD">
        <w:trPr>
          <w:trHeight w:val="250"/>
        </w:trPr>
        <w:tc>
          <w:tcPr>
            <w:tcW w:w="1640" w:type="dxa"/>
            <w:tcBorders>
              <w:top w:val="nil"/>
              <w:left w:val="single" w:sz="4" w:space="0" w:color="auto"/>
              <w:bottom w:val="single" w:sz="4" w:space="0" w:color="auto"/>
              <w:right w:val="nil"/>
            </w:tcBorders>
            <w:noWrap/>
            <w:vAlign w:val="bottom"/>
            <w:hideMark/>
          </w:tcPr>
          <w:p w14:paraId="05E8D84D" w14:textId="77777777" w:rsidR="004665CF" w:rsidRPr="004665CF" w:rsidRDefault="004665CF" w:rsidP="004665CF">
            <w:pPr>
              <w:spacing w:after="0" w:line="240" w:lineRule="auto"/>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550" w:type="dxa"/>
            <w:tcBorders>
              <w:top w:val="single" w:sz="8" w:space="0" w:color="auto"/>
              <w:left w:val="single" w:sz="8" w:space="0" w:color="auto"/>
              <w:bottom w:val="single" w:sz="4" w:space="0" w:color="auto"/>
              <w:right w:val="single" w:sz="4" w:space="0" w:color="auto"/>
            </w:tcBorders>
            <w:noWrap/>
            <w:vAlign w:val="bottom"/>
            <w:hideMark/>
          </w:tcPr>
          <w:p w14:paraId="50BEB3F3"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single" w:sz="8" w:space="0" w:color="auto"/>
              <w:left w:val="nil"/>
              <w:bottom w:val="single" w:sz="4" w:space="0" w:color="auto"/>
              <w:right w:val="single" w:sz="4" w:space="0" w:color="auto"/>
            </w:tcBorders>
            <w:noWrap/>
            <w:vAlign w:val="bottom"/>
            <w:hideMark/>
          </w:tcPr>
          <w:p w14:paraId="3F0A5109"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single" w:sz="8" w:space="0" w:color="auto"/>
              <w:left w:val="nil"/>
              <w:bottom w:val="single" w:sz="4" w:space="0" w:color="auto"/>
              <w:right w:val="single" w:sz="8" w:space="0" w:color="auto"/>
            </w:tcBorders>
            <w:noWrap/>
            <w:vAlign w:val="bottom"/>
            <w:hideMark/>
          </w:tcPr>
          <w:p w14:paraId="09D3A55B" w14:textId="77777777" w:rsidR="004665CF" w:rsidRPr="004665CF" w:rsidRDefault="004665CF" w:rsidP="004665CF">
            <w:pPr>
              <w:spacing w:after="0" w:line="240" w:lineRule="auto"/>
              <w:jc w:val="center"/>
              <w:rPr>
                <w:rFonts w:ascii="Arial" w:eastAsia="Times New Roman" w:hAnsi="Arial" w:cs="Arial"/>
                <w:kern w:val="0"/>
                <w:sz w:val="20"/>
                <w:szCs w:val="20"/>
                <w:lang w:eastAsia="en-GB"/>
                <w14:ligatures w14:val="none"/>
              </w:rPr>
            </w:pPr>
            <w:r w:rsidRPr="004665CF">
              <w:rPr>
                <w:rFonts w:ascii="Arial" w:eastAsia="Times New Roman" w:hAnsi="Arial" w:cs="Arial"/>
                <w:kern w:val="0"/>
                <w:sz w:val="20"/>
                <w:szCs w:val="20"/>
                <w:lang w:eastAsia="en-GB"/>
                <w14:ligatures w14:val="none"/>
              </w:rPr>
              <w:t> </w:t>
            </w:r>
          </w:p>
        </w:tc>
        <w:tc>
          <w:tcPr>
            <w:tcW w:w="459" w:type="dxa"/>
            <w:tcBorders>
              <w:top w:val="nil"/>
              <w:left w:val="nil"/>
              <w:bottom w:val="single" w:sz="4" w:space="0" w:color="auto"/>
              <w:right w:val="single" w:sz="4" w:space="0" w:color="auto"/>
            </w:tcBorders>
            <w:noWrap/>
            <w:vAlign w:val="bottom"/>
            <w:hideMark/>
          </w:tcPr>
          <w:p w14:paraId="177B5ACB" w14:textId="77777777" w:rsidR="004665CF" w:rsidRPr="004665CF" w:rsidRDefault="004665CF" w:rsidP="004665CF">
            <w:pPr>
              <w:spacing w:after="0" w:line="240" w:lineRule="auto"/>
              <w:jc w:val="center"/>
              <w:rPr>
                <w:rFonts w:ascii="Arial" w:eastAsia="Times New Roman" w:hAnsi="Arial" w:cs="Arial"/>
                <w:kern w:val="0"/>
                <w:sz w:val="16"/>
                <w:szCs w:val="16"/>
                <w:lang w:eastAsia="en-GB"/>
                <w14:ligatures w14:val="none"/>
              </w:rPr>
            </w:pPr>
            <w:r w:rsidRPr="004665CF">
              <w:rPr>
                <w:rFonts w:ascii="Arial" w:eastAsia="Times New Roman" w:hAnsi="Arial" w:cs="Arial"/>
                <w:kern w:val="0"/>
                <w:sz w:val="16"/>
                <w:szCs w:val="16"/>
                <w:lang w:eastAsia="en-GB"/>
                <w14:ligatures w14:val="none"/>
              </w:rPr>
              <w:t>73</w:t>
            </w:r>
          </w:p>
        </w:tc>
        <w:tc>
          <w:tcPr>
            <w:tcW w:w="580" w:type="dxa"/>
            <w:tcBorders>
              <w:top w:val="nil"/>
              <w:left w:val="nil"/>
              <w:bottom w:val="single" w:sz="4" w:space="0" w:color="auto"/>
              <w:right w:val="single" w:sz="4" w:space="0" w:color="auto"/>
            </w:tcBorders>
            <w:noWrap/>
            <w:vAlign w:val="bottom"/>
            <w:hideMark/>
          </w:tcPr>
          <w:p w14:paraId="7256E334" w14:textId="77777777" w:rsidR="004665CF" w:rsidRPr="004665CF" w:rsidRDefault="004665CF" w:rsidP="004665CF">
            <w:pPr>
              <w:spacing w:after="0" w:line="240" w:lineRule="auto"/>
              <w:jc w:val="center"/>
              <w:rPr>
                <w:rFonts w:ascii="Arial" w:eastAsia="Times New Roman" w:hAnsi="Arial" w:cs="Arial"/>
                <w:kern w:val="0"/>
                <w:sz w:val="16"/>
                <w:szCs w:val="16"/>
                <w:lang w:eastAsia="en-GB"/>
                <w14:ligatures w14:val="none"/>
              </w:rPr>
            </w:pPr>
            <w:r w:rsidRPr="004665CF">
              <w:rPr>
                <w:rFonts w:ascii="Arial" w:eastAsia="Times New Roman" w:hAnsi="Arial" w:cs="Arial"/>
                <w:kern w:val="0"/>
                <w:sz w:val="16"/>
                <w:szCs w:val="16"/>
                <w:lang w:eastAsia="en-GB"/>
                <w14:ligatures w14:val="none"/>
              </w:rPr>
              <w:t>135</w:t>
            </w:r>
          </w:p>
        </w:tc>
        <w:tc>
          <w:tcPr>
            <w:tcW w:w="483" w:type="dxa"/>
            <w:tcBorders>
              <w:top w:val="nil"/>
              <w:left w:val="nil"/>
              <w:bottom w:val="single" w:sz="4" w:space="0" w:color="auto"/>
              <w:right w:val="single" w:sz="4" w:space="0" w:color="auto"/>
            </w:tcBorders>
            <w:noWrap/>
            <w:vAlign w:val="bottom"/>
            <w:hideMark/>
          </w:tcPr>
          <w:p w14:paraId="0A572A58" w14:textId="77777777" w:rsidR="004665CF" w:rsidRPr="004665CF" w:rsidRDefault="004665CF" w:rsidP="004665CF">
            <w:pPr>
              <w:spacing w:after="0" w:line="240" w:lineRule="auto"/>
              <w:jc w:val="center"/>
              <w:rPr>
                <w:rFonts w:ascii="Arial" w:eastAsia="Times New Roman" w:hAnsi="Arial" w:cs="Arial"/>
                <w:kern w:val="0"/>
                <w:sz w:val="16"/>
                <w:szCs w:val="16"/>
                <w:lang w:eastAsia="en-GB"/>
                <w14:ligatures w14:val="none"/>
              </w:rPr>
            </w:pPr>
            <w:r w:rsidRPr="004665CF">
              <w:rPr>
                <w:rFonts w:ascii="Arial" w:eastAsia="Times New Roman" w:hAnsi="Arial" w:cs="Arial"/>
                <w:kern w:val="0"/>
                <w:sz w:val="16"/>
                <w:szCs w:val="16"/>
                <w:lang w:eastAsia="en-GB"/>
                <w14:ligatures w14:val="none"/>
              </w:rPr>
              <w:t>404</w:t>
            </w:r>
          </w:p>
        </w:tc>
        <w:tc>
          <w:tcPr>
            <w:tcW w:w="459" w:type="dxa"/>
            <w:tcBorders>
              <w:top w:val="nil"/>
              <w:left w:val="nil"/>
              <w:bottom w:val="single" w:sz="4" w:space="0" w:color="auto"/>
              <w:right w:val="single" w:sz="4" w:space="0" w:color="auto"/>
            </w:tcBorders>
            <w:noWrap/>
            <w:vAlign w:val="bottom"/>
            <w:hideMark/>
          </w:tcPr>
          <w:p w14:paraId="4D002D89" w14:textId="77777777" w:rsidR="004665CF" w:rsidRPr="004665CF" w:rsidRDefault="004665CF" w:rsidP="004665CF">
            <w:pPr>
              <w:spacing w:after="0" w:line="240" w:lineRule="auto"/>
              <w:jc w:val="center"/>
              <w:rPr>
                <w:rFonts w:ascii="Arial" w:eastAsia="Times New Roman" w:hAnsi="Arial" w:cs="Arial"/>
                <w:kern w:val="0"/>
                <w:sz w:val="16"/>
                <w:szCs w:val="16"/>
                <w:lang w:eastAsia="en-GB"/>
                <w14:ligatures w14:val="none"/>
              </w:rPr>
            </w:pPr>
            <w:r w:rsidRPr="004665CF">
              <w:rPr>
                <w:rFonts w:ascii="Arial" w:eastAsia="Times New Roman" w:hAnsi="Arial" w:cs="Arial"/>
                <w:kern w:val="0"/>
                <w:sz w:val="16"/>
                <w:szCs w:val="16"/>
                <w:lang w:eastAsia="en-GB"/>
                <w14:ligatures w14:val="none"/>
              </w:rPr>
              <w:t>56</w:t>
            </w:r>
          </w:p>
        </w:tc>
        <w:tc>
          <w:tcPr>
            <w:tcW w:w="580" w:type="dxa"/>
            <w:tcBorders>
              <w:top w:val="nil"/>
              <w:left w:val="nil"/>
              <w:bottom w:val="single" w:sz="4" w:space="0" w:color="auto"/>
              <w:right w:val="single" w:sz="4" w:space="0" w:color="auto"/>
            </w:tcBorders>
            <w:noWrap/>
            <w:vAlign w:val="bottom"/>
            <w:hideMark/>
          </w:tcPr>
          <w:p w14:paraId="1ADFCA1F" w14:textId="77777777" w:rsidR="004665CF" w:rsidRPr="004665CF" w:rsidRDefault="004665CF" w:rsidP="004665CF">
            <w:pPr>
              <w:spacing w:after="0" w:line="240" w:lineRule="auto"/>
              <w:jc w:val="center"/>
              <w:rPr>
                <w:rFonts w:ascii="Arial" w:eastAsia="Times New Roman" w:hAnsi="Arial" w:cs="Arial"/>
                <w:kern w:val="0"/>
                <w:sz w:val="16"/>
                <w:szCs w:val="16"/>
                <w:lang w:eastAsia="en-GB"/>
                <w14:ligatures w14:val="none"/>
              </w:rPr>
            </w:pPr>
            <w:r w:rsidRPr="004665CF">
              <w:rPr>
                <w:rFonts w:ascii="Arial" w:eastAsia="Times New Roman" w:hAnsi="Arial" w:cs="Arial"/>
                <w:kern w:val="0"/>
                <w:sz w:val="16"/>
                <w:szCs w:val="16"/>
                <w:lang w:eastAsia="en-GB"/>
                <w14:ligatures w14:val="none"/>
              </w:rPr>
              <w:t>384</w:t>
            </w:r>
          </w:p>
        </w:tc>
        <w:tc>
          <w:tcPr>
            <w:tcW w:w="580" w:type="dxa"/>
            <w:tcBorders>
              <w:top w:val="nil"/>
              <w:left w:val="nil"/>
              <w:bottom w:val="single" w:sz="4" w:space="0" w:color="auto"/>
              <w:right w:val="single" w:sz="4" w:space="0" w:color="auto"/>
            </w:tcBorders>
            <w:noWrap/>
            <w:vAlign w:val="bottom"/>
            <w:hideMark/>
          </w:tcPr>
          <w:p w14:paraId="1659C993" w14:textId="77777777" w:rsidR="004665CF" w:rsidRPr="004665CF" w:rsidRDefault="004665CF" w:rsidP="004665CF">
            <w:pPr>
              <w:spacing w:after="0" w:line="240" w:lineRule="auto"/>
              <w:jc w:val="center"/>
              <w:rPr>
                <w:rFonts w:ascii="Arial" w:eastAsia="Times New Roman" w:hAnsi="Arial" w:cs="Arial"/>
                <w:kern w:val="0"/>
                <w:sz w:val="16"/>
                <w:szCs w:val="16"/>
                <w:lang w:eastAsia="en-GB"/>
                <w14:ligatures w14:val="none"/>
              </w:rPr>
            </w:pPr>
            <w:r w:rsidRPr="004665CF">
              <w:rPr>
                <w:rFonts w:ascii="Arial" w:eastAsia="Times New Roman" w:hAnsi="Arial" w:cs="Arial"/>
                <w:kern w:val="0"/>
                <w:sz w:val="16"/>
                <w:szCs w:val="16"/>
                <w:lang w:eastAsia="en-GB"/>
                <w14:ligatures w14:val="none"/>
              </w:rPr>
              <w:t>521</w:t>
            </w:r>
          </w:p>
        </w:tc>
        <w:tc>
          <w:tcPr>
            <w:tcW w:w="580" w:type="dxa"/>
            <w:tcBorders>
              <w:top w:val="nil"/>
              <w:left w:val="nil"/>
              <w:bottom w:val="single" w:sz="4" w:space="0" w:color="auto"/>
              <w:right w:val="single" w:sz="4" w:space="0" w:color="auto"/>
            </w:tcBorders>
            <w:noWrap/>
            <w:vAlign w:val="bottom"/>
            <w:hideMark/>
          </w:tcPr>
          <w:p w14:paraId="0D96DCBB" w14:textId="77777777" w:rsidR="004665CF" w:rsidRPr="004665CF" w:rsidRDefault="004665CF" w:rsidP="004665CF">
            <w:pPr>
              <w:spacing w:after="0" w:line="240" w:lineRule="auto"/>
              <w:jc w:val="center"/>
              <w:rPr>
                <w:rFonts w:ascii="Arial" w:eastAsia="Times New Roman" w:hAnsi="Arial" w:cs="Arial"/>
                <w:kern w:val="0"/>
                <w:sz w:val="16"/>
                <w:szCs w:val="16"/>
                <w:lang w:eastAsia="en-GB"/>
                <w14:ligatures w14:val="none"/>
              </w:rPr>
            </w:pPr>
            <w:r w:rsidRPr="004665CF">
              <w:rPr>
                <w:rFonts w:ascii="Arial" w:eastAsia="Times New Roman" w:hAnsi="Arial" w:cs="Arial"/>
                <w:kern w:val="0"/>
                <w:sz w:val="16"/>
                <w:szCs w:val="16"/>
                <w:lang w:eastAsia="en-GB"/>
                <w14:ligatures w14:val="none"/>
              </w:rPr>
              <w:t>1023</w:t>
            </w:r>
          </w:p>
        </w:tc>
        <w:tc>
          <w:tcPr>
            <w:tcW w:w="483" w:type="dxa"/>
            <w:tcBorders>
              <w:top w:val="nil"/>
              <w:left w:val="nil"/>
              <w:bottom w:val="single" w:sz="4" w:space="0" w:color="auto"/>
              <w:right w:val="single" w:sz="4" w:space="0" w:color="auto"/>
            </w:tcBorders>
            <w:noWrap/>
            <w:vAlign w:val="bottom"/>
            <w:hideMark/>
          </w:tcPr>
          <w:p w14:paraId="6F9E9A9E" w14:textId="77777777" w:rsidR="004665CF" w:rsidRPr="004665CF" w:rsidRDefault="004665CF" w:rsidP="004665CF">
            <w:pPr>
              <w:spacing w:after="0" w:line="240" w:lineRule="auto"/>
              <w:jc w:val="center"/>
              <w:rPr>
                <w:rFonts w:ascii="Arial" w:eastAsia="Times New Roman" w:hAnsi="Arial" w:cs="Arial"/>
                <w:kern w:val="0"/>
                <w:sz w:val="16"/>
                <w:szCs w:val="16"/>
                <w:lang w:eastAsia="en-GB"/>
                <w14:ligatures w14:val="none"/>
              </w:rPr>
            </w:pPr>
            <w:r w:rsidRPr="004665CF">
              <w:rPr>
                <w:rFonts w:ascii="Arial" w:eastAsia="Times New Roman" w:hAnsi="Arial" w:cs="Arial"/>
                <w:kern w:val="0"/>
                <w:sz w:val="16"/>
                <w:szCs w:val="16"/>
                <w:lang w:eastAsia="en-GB"/>
                <w14:ligatures w14:val="none"/>
              </w:rPr>
              <w:t>555</w:t>
            </w:r>
          </w:p>
        </w:tc>
        <w:tc>
          <w:tcPr>
            <w:tcW w:w="840" w:type="dxa"/>
            <w:tcBorders>
              <w:top w:val="nil"/>
              <w:left w:val="nil"/>
              <w:bottom w:val="single" w:sz="4" w:space="0" w:color="auto"/>
              <w:right w:val="single" w:sz="4" w:space="0" w:color="auto"/>
            </w:tcBorders>
            <w:noWrap/>
            <w:vAlign w:val="bottom"/>
            <w:hideMark/>
          </w:tcPr>
          <w:p w14:paraId="329E9171" w14:textId="77777777" w:rsidR="004665CF" w:rsidRPr="004665CF" w:rsidRDefault="004665CF" w:rsidP="004665CF">
            <w:pPr>
              <w:spacing w:after="0" w:line="240" w:lineRule="auto"/>
              <w:jc w:val="center"/>
              <w:rPr>
                <w:rFonts w:ascii="Arial" w:eastAsia="Times New Roman" w:hAnsi="Arial" w:cs="Arial"/>
                <w:kern w:val="0"/>
                <w:sz w:val="16"/>
                <w:szCs w:val="16"/>
                <w:lang w:eastAsia="en-GB"/>
                <w14:ligatures w14:val="none"/>
              </w:rPr>
            </w:pPr>
            <w:r w:rsidRPr="004665CF">
              <w:rPr>
                <w:rFonts w:ascii="Arial" w:eastAsia="Times New Roman" w:hAnsi="Arial" w:cs="Arial"/>
                <w:kern w:val="0"/>
                <w:sz w:val="16"/>
                <w:szCs w:val="16"/>
                <w:lang w:eastAsia="en-GB"/>
                <w14:ligatures w14:val="none"/>
              </w:rPr>
              <w:t>149</w:t>
            </w:r>
          </w:p>
        </w:tc>
        <w:tc>
          <w:tcPr>
            <w:tcW w:w="483" w:type="dxa"/>
            <w:tcBorders>
              <w:top w:val="nil"/>
              <w:left w:val="nil"/>
              <w:bottom w:val="single" w:sz="4" w:space="0" w:color="auto"/>
              <w:right w:val="single" w:sz="4" w:space="0" w:color="auto"/>
            </w:tcBorders>
            <w:noWrap/>
            <w:vAlign w:val="bottom"/>
            <w:hideMark/>
          </w:tcPr>
          <w:p w14:paraId="083E6137" w14:textId="77777777" w:rsidR="004665CF" w:rsidRPr="004665CF" w:rsidRDefault="004665CF" w:rsidP="004665CF">
            <w:pPr>
              <w:spacing w:after="0" w:line="240" w:lineRule="auto"/>
              <w:jc w:val="center"/>
              <w:rPr>
                <w:rFonts w:ascii="Arial" w:eastAsia="Times New Roman" w:hAnsi="Arial" w:cs="Arial"/>
                <w:kern w:val="0"/>
                <w:sz w:val="16"/>
                <w:szCs w:val="16"/>
                <w:lang w:eastAsia="en-GB"/>
                <w14:ligatures w14:val="none"/>
              </w:rPr>
            </w:pPr>
            <w:r w:rsidRPr="004665CF">
              <w:rPr>
                <w:rFonts w:ascii="Arial" w:eastAsia="Times New Roman" w:hAnsi="Arial" w:cs="Arial"/>
                <w:kern w:val="0"/>
                <w:sz w:val="16"/>
                <w:szCs w:val="16"/>
                <w:lang w:eastAsia="en-GB"/>
                <w14:ligatures w14:val="none"/>
              </w:rPr>
              <w:t>129</w:t>
            </w:r>
          </w:p>
        </w:tc>
        <w:tc>
          <w:tcPr>
            <w:tcW w:w="580" w:type="dxa"/>
            <w:tcBorders>
              <w:top w:val="nil"/>
              <w:left w:val="nil"/>
              <w:bottom w:val="single" w:sz="4" w:space="0" w:color="auto"/>
              <w:right w:val="single" w:sz="4" w:space="0" w:color="auto"/>
            </w:tcBorders>
            <w:noWrap/>
            <w:vAlign w:val="bottom"/>
            <w:hideMark/>
          </w:tcPr>
          <w:p w14:paraId="5C242131" w14:textId="77777777" w:rsidR="004665CF" w:rsidRPr="004665CF" w:rsidRDefault="004665CF" w:rsidP="004665CF">
            <w:pPr>
              <w:spacing w:after="0" w:line="240" w:lineRule="auto"/>
              <w:jc w:val="center"/>
              <w:rPr>
                <w:rFonts w:ascii="Arial" w:eastAsia="Times New Roman" w:hAnsi="Arial" w:cs="Arial"/>
                <w:kern w:val="0"/>
                <w:sz w:val="16"/>
                <w:szCs w:val="16"/>
                <w:lang w:eastAsia="en-GB"/>
                <w14:ligatures w14:val="none"/>
              </w:rPr>
            </w:pPr>
            <w:r w:rsidRPr="004665CF">
              <w:rPr>
                <w:rFonts w:ascii="Arial" w:eastAsia="Times New Roman" w:hAnsi="Arial" w:cs="Arial"/>
                <w:kern w:val="0"/>
                <w:sz w:val="16"/>
                <w:szCs w:val="16"/>
                <w:lang w:eastAsia="en-GB"/>
                <w14:ligatures w14:val="none"/>
              </w:rPr>
              <w:t>126</w:t>
            </w:r>
          </w:p>
        </w:tc>
        <w:tc>
          <w:tcPr>
            <w:tcW w:w="483" w:type="dxa"/>
            <w:tcBorders>
              <w:top w:val="nil"/>
              <w:left w:val="nil"/>
              <w:bottom w:val="single" w:sz="4" w:space="0" w:color="auto"/>
              <w:right w:val="single" w:sz="4" w:space="0" w:color="auto"/>
            </w:tcBorders>
            <w:noWrap/>
            <w:vAlign w:val="bottom"/>
            <w:hideMark/>
          </w:tcPr>
          <w:p w14:paraId="711A4710" w14:textId="77777777" w:rsidR="004665CF" w:rsidRPr="004665CF" w:rsidRDefault="004665CF" w:rsidP="004665CF">
            <w:pPr>
              <w:spacing w:after="0" w:line="240" w:lineRule="auto"/>
              <w:jc w:val="center"/>
              <w:rPr>
                <w:rFonts w:ascii="Arial" w:eastAsia="Times New Roman" w:hAnsi="Arial" w:cs="Arial"/>
                <w:kern w:val="0"/>
                <w:sz w:val="16"/>
                <w:szCs w:val="16"/>
                <w:lang w:eastAsia="en-GB"/>
                <w14:ligatures w14:val="none"/>
              </w:rPr>
            </w:pPr>
            <w:r w:rsidRPr="004665CF">
              <w:rPr>
                <w:rFonts w:ascii="Arial" w:eastAsia="Times New Roman" w:hAnsi="Arial" w:cs="Arial"/>
                <w:kern w:val="0"/>
                <w:sz w:val="16"/>
                <w:szCs w:val="16"/>
                <w:lang w:eastAsia="en-GB"/>
                <w14:ligatures w14:val="none"/>
              </w:rPr>
              <w:t>526</w:t>
            </w:r>
          </w:p>
        </w:tc>
        <w:tc>
          <w:tcPr>
            <w:tcW w:w="483" w:type="dxa"/>
            <w:tcBorders>
              <w:top w:val="nil"/>
              <w:left w:val="nil"/>
              <w:bottom w:val="single" w:sz="4" w:space="0" w:color="auto"/>
              <w:right w:val="single" w:sz="4" w:space="0" w:color="auto"/>
            </w:tcBorders>
            <w:noWrap/>
            <w:vAlign w:val="bottom"/>
            <w:hideMark/>
          </w:tcPr>
          <w:p w14:paraId="18253118" w14:textId="77777777" w:rsidR="004665CF" w:rsidRPr="004665CF" w:rsidRDefault="004665CF" w:rsidP="004665CF">
            <w:pPr>
              <w:spacing w:after="0" w:line="240" w:lineRule="auto"/>
              <w:jc w:val="center"/>
              <w:rPr>
                <w:rFonts w:ascii="Arial" w:eastAsia="Times New Roman" w:hAnsi="Arial" w:cs="Arial"/>
                <w:kern w:val="0"/>
                <w:sz w:val="16"/>
                <w:szCs w:val="16"/>
                <w:lang w:eastAsia="en-GB"/>
                <w14:ligatures w14:val="none"/>
              </w:rPr>
            </w:pPr>
            <w:r w:rsidRPr="004665CF">
              <w:rPr>
                <w:rFonts w:ascii="Arial" w:eastAsia="Times New Roman" w:hAnsi="Arial" w:cs="Arial"/>
                <w:kern w:val="0"/>
                <w:sz w:val="16"/>
                <w:szCs w:val="16"/>
                <w:lang w:eastAsia="en-GB"/>
                <w14:ligatures w14:val="none"/>
              </w:rPr>
              <w:t>536</w:t>
            </w:r>
          </w:p>
        </w:tc>
        <w:tc>
          <w:tcPr>
            <w:tcW w:w="640" w:type="dxa"/>
            <w:tcBorders>
              <w:top w:val="nil"/>
              <w:left w:val="nil"/>
              <w:bottom w:val="single" w:sz="4" w:space="0" w:color="auto"/>
              <w:right w:val="single" w:sz="4" w:space="0" w:color="auto"/>
            </w:tcBorders>
            <w:noWrap/>
            <w:vAlign w:val="bottom"/>
            <w:hideMark/>
          </w:tcPr>
          <w:p w14:paraId="65D917FE" w14:textId="77777777" w:rsidR="004665CF" w:rsidRPr="004665CF" w:rsidRDefault="004665CF" w:rsidP="004665CF">
            <w:pPr>
              <w:spacing w:after="0" w:line="240" w:lineRule="auto"/>
              <w:jc w:val="center"/>
              <w:rPr>
                <w:rFonts w:ascii="Arial" w:eastAsia="Times New Roman" w:hAnsi="Arial" w:cs="Arial"/>
                <w:kern w:val="0"/>
                <w:sz w:val="16"/>
                <w:szCs w:val="16"/>
                <w:lang w:eastAsia="en-GB"/>
                <w14:ligatures w14:val="none"/>
              </w:rPr>
            </w:pPr>
            <w:r w:rsidRPr="004665CF">
              <w:rPr>
                <w:rFonts w:ascii="Arial" w:eastAsia="Times New Roman" w:hAnsi="Arial" w:cs="Arial"/>
                <w:kern w:val="0"/>
                <w:sz w:val="16"/>
                <w:szCs w:val="16"/>
                <w:lang w:eastAsia="en-GB"/>
                <w14:ligatures w14:val="none"/>
              </w:rPr>
              <w:t>399</w:t>
            </w:r>
          </w:p>
        </w:tc>
      </w:tr>
    </w:tbl>
    <w:p w14:paraId="21BFC2BA" w14:textId="77777777" w:rsidR="004A2B2E" w:rsidRDefault="004A2B2E" w:rsidP="00C148FA"/>
    <w:p w14:paraId="1592C1AA" w14:textId="529B6C1D" w:rsidR="00C148FA" w:rsidRDefault="00CF4F4A" w:rsidP="00FB1753">
      <w:pPr>
        <w:jc w:val="both"/>
      </w:pPr>
      <w:r>
        <w:t>From the</w:t>
      </w:r>
      <w:r w:rsidR="004A2B2E">
        <w:t xml:space="preserve"> results of the above table </w:t>
      </w:r>
      <w:r>
        <w:t>there</w:t>
      </w:r>
      <w:r w:rsidR="004A2B2E">
        <w:t xml:space="preserve"> is one </w:t>
      </w:r>
      <w:r w:rsidR="00375A80">
        <w:t xml:space="preserve">design feature that is significantly more </w:t>
      </w:r>
      <w:r w:rsidR="009B4D33">
        <w:t xml:space="preserve">important than the others, that is the turn table that will turn food when it is not cooking evenly. </w:t>
      </w:r>
      <w:r>
        <w:t xml:space="preserve">This is such </w:t>
      </w:r>
      <w:r>
        <w:lastRenderedPageBreak/>
        <w:t xml:space="preserve">a key feature due to the main requirement from the customers was for the </w:t>
      </w:r>
      <w:r w:rsidR="003B0C5C">
        <w:t xml:space="preserve">food to be cooked to each </w:t>
      </w:r>
      <w:r w:rsidR="00FB1753">
        <w:t>person’s</w:t>
      </w:r>
      <w:r w:rsidR="003B0C5C">
        <w:t xml:space="preserve"> specific taste. </w:t>
      </w:r>
      <w:r w:rsidR="00FB1753">
        <w:t xml:space="preserve">The results can be more easily understood at a </w:t>
      </w:r>
      <w:r w:rsidR="00EA12D3">
        <w:t>quick look by placing them in a graph like the one below:</w:t>
      </w:r>
    </w:p>
    <w:p w14:paraId="15395079" w14:textId="77777777" w:rsidR="008027A5" w:rsidRDefault="00EA12D3" w:rsidP="008027A5">
      <w:pPr>
        <w:keepNext/>
        <w:jc w:val="both"/>
      </w:pPr>
      <w:r>
        <w:rPr>
          <w:noProof/>
        </w:rPr>
        <w:drawing>
          <wp:inline distT="0" distB="0" distL="0" distR="0" wp14:anchorId="2A43ECCF" wp14:editId="5FC94F01">
            <wp:extent cx="5731510" cy="3742055"/>
            <wp:effectExtent l="0" t="0" r="2540" b="10795"/>
            <wp:docPr id="960347882" name="Chart 1">
              <a:extLst xmlns:a="http://schemas.openxmlformats.org/drawingml/2006/main">
                <a:ext uri="{FF2B5EF4-FFF2-40B4-BE49-F238E27FC236}">
                  <a16:creationId xmlns:a16="http://schemas.microsoft.com/office/drawing/2014/main" id="{00000000-0008-0000-0C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B53B884" w14:textId="6110ED00" w:rsidR="00EA12D3" w:rsidRDefault="008027A5" w:rsidP="007C2C06">
      <w:pPr>
        <w:pStyle w:val="Caption"/>
        <w:jc w:val="center"/>
      </w:pPr>
      <w:bookmarkStart w:id="17" w:name="_Toc218719363"/>
      <w:r>
        <w:t xml:space="preserve">Figure </w:t>
      </w:r>
      <w:r>
        <w:fldChar w:fldCharType="begin"/>
      </w:r>
      <w:r>
        <w:instrText xml:space="preserve"> SEQ Figure \* ARABIC </w:instrText>
      </w:r>
      <w:r>
        <w:fldChar w:fldCharType="separate"/>
      </w:r>
      <w:r>
        <w:rPr>
          <w:noProof/>
        </w:rPr>
        <w:t>3</w:t>
      </w:r>
      <w:r>
        <w:fldChar w:fldCharType="end"/>
      </w:r>
      <w:r>
        <w:t xml:space="preserve"> - Importance of Design Features</w:t>
      </w:r>
      <w:bookmarkEnd w:id="17"/>
    </w:p>
    <w:p w14:paraId="273069D1" w14:textId="5E0C1BE6" w:rsidR="007C2C06" w:rsidRPr="007C2C06" w:rsidRDefault="007C2C06" w:rsidP="00A20637">
      <w:pPr>
        <w:jc w:val="both"/>
      </w:pPr>
      <w:r>
        <w:t xml:space="preserve">This graph illustrates how </w:t>
      </w:r>
      <w:r w:rsidR="00890C95">
        <w:t xml:space="preserve">important to do the design the turn table is and then highlights there are </w:t>
      </w:r>
      <w:r w:rsidR="004A44F8">
        <w:t>four more also very important design features with scores around 5</w:t>
      </w:r>
      <w:r w:rsidR="00150385">
        <w:t xml:space="preserve">35 compared to the turntables 1023. These design features are removing the dish, </w:t>
      </w:r>
      <w:r w:rsidR="008E244E">
        <w:t>trays that extend out of the oven, a laser thermometer and a camera with AI imaging detection</w:t>
      </w:r>
      <w:r w:rsidR="00EE0604">
        <w:t>. These design features all perfectly tie back into the requirement for the food to be</w:t>
      </w:r>
      <w:r w:rsidR="000D2FBC">
        <w:t xml:space="preserve"> cooked</w:t>
      </w:r>
      <w:r w:rsidR="00EE0604">
        <w:t xml:space="preserve"> to everyone’s preferences. </w:t>
      </w:r>
      <w:r w:rsidR="00FC7E1F">
        <w:t xml:space="preserve">These five design requirements would stick out to a systems engineer as the most important features that must be included in the </w:t>
      </w:r>
      <w:r w:rsidR="00A20637">
        <w:t xml:space="preserve">improved system. </w:t>
      </w:r>
    </w:p>
    <w:p w14:paraId="6E4C83F2" w14:textId="02AE6C79" w:rsidR="00C148FA" w:rsidRDefault="00C148FA" w:rsidP="00C148FA">
      <w:pPr>
        <w:pStyle w:val="Heading1"/>
      </w:pPr>
      <w:bookmarkStart w:id="18" w:name="_Toc218754861"/>
      <w:r>
        <w:t>Section 3: Final Design</w:t>
      </w:r>
      <w:bookmarkEnd w:id="18"/>
      <w:r>
        <w:t xml:space="preserve"> </w:t>
      </w:r>
    </w:p>
    <w:p w14:paraId="7F750BC9" w14:textId="568B452F" w:rsidR="00C148FA" w:rsidRDefault="00655204" w:rsidP="00A12E86">
      <w:pPr>
        <w:jc w:val="both"/>
      </w:pPr>
      <w:r>
        <w:t xml:space="preserve">The improved system will be an oven with </w:t>
      </w:r>
      <w:r w:rsidR="00BB294B">
        <w:t>a</w:t>
      </w:r>
      <w:r w:rsidR="00BE7237">
        <w:t xml:space="preserve"> digital screen on the top of it. The digital screen will have many </w:t>
      </w:r>
      <w:r w:rsidR="008539A9">
        <w:t>purposes;</w:t>
      </w:r>
      <w:r w:rsidR="00BE7237">
        <w:t xml:space="preserve"> it will allow for an ease of </w:t>
      </w:r>
      <w:r w:rsidR="00EC3508">
        <w:t xml:space="preserve">selectin of temperature to irradicate the potential inaccuracy of a </w:t>
      </w:r>
      <w:r w:rsidR="0085730D">
        <w:t>spinning knob</w:t>
      </w:r>
      <w:r w:rsidR="00065CFE">
        <w:t>, t</w:t>
      </w:r>
      <w:r w:rsidR="0085730D">
        <w:t>his screen will also come up with warnings and messages to the user. One of the messages will be about whether th</w:t>
      </w:r>
      <w:r w:rsidR="00065CFE">
        <w:t xml:space="preserve">e oven is empty or have something in it, this will be </w:t>
      </w:r>
      <w:r w:rsidR="000958BC">
        <w:t>known due to an</w:t>
      </w:r>
      <w:r w:rsidR="00BB294B">
        <w:t xml:space="preserve"> internal scanner inside </w:t>
      </w:r>
      <w:r w:rsidR="000958BC">
        <w:t>of the oven</w:t>
      </w:r>
      <w:r w:rsidR="00BB294B">
        <w:t>. This scanner will detect when there is something other than the oven trays inside the oven</w:t>
      </w:r>
      <w:r w:rsidR="000958BC">
        <w:t xml:space="preserve">, this will irradicate the need to check the oven every time before turning it on. </w:t>
      </w:r>
      <w:r w:rsidR="00576BFA">
        <w:t xml:space="preserve">The next system improvement is </w:t>
      </w:r>
      <w:r w:rsidR="00A93208">
        <w:t xml:space="preserve">it will make an audible three beeps once it has achieved the temperature it has been heating up </w:t>
      </w:r>
      <w:proofErr w:type="gramStart"/>
      <w:r w:rsidR="00A93208">
        <w:t>to,</w:t>
      </w:r>
      <w:proofErr w:type="gramEnd"/>
      <w:r w:rsidR="00A93208">
        <w:t xml:space="preserve"> this message will also be displayed on the digital </w:t>
      </w:r>
      <w:r w:rsidR="00EF3544">
        <w:t xml:space="preserve">screen. </w:t>
      </w:r>
      <w:r w:rsidR="00006FC1">
        <w:t>This improvement will significantly im</w:t>
      </w:r>
      <w:r w:rsidR="00886C8B">
        <w:t xml:space="preserve">prove the leaders experience whilst using this system as they will no longer have to sit and watch for the light to turn off </w:t>
      </w:r>
      <w:r w:rsidR="000F418B">
        <w:t>to</w:t>
      </w:r>
      <w:r w:rsidR="00886C8B">
        <w:t xml:space="preserve"> signify the </w:t>
      </w:r>
      <w:r w:rsidR="006F6A1C">
        <w:t xml:space="preserve">temperature inside </w:t>
      </w:r>
      <w:r w:rsidR="007F501C">
        <w:t>is</w:t>
      </w:r>
      <w:r w:rsidR="006F6A1C">
        <w:t xml:space="preserve"> correct. Upon opening the door to the </w:t>
      </w:r>
      <w:r w:rsidR="008A15ED">
        <w:t>oven,</w:t>
      </w:r>
      <w:r w:rsidR="006E2A14">
        <w:t xml:space="preserve"> the oven trays </w:t>
      </w:r>
      <w:r w:rsidR="006E2A14">
        <w:lastRenderedPageBreak/>
        <w:t xml:space="preserve">will side out to reduce back strain of all users and will slide back in whilst closing the door. </w:t>
      </w:r>
      <w:r w:rsidR="008A15ED">
        <w:t xml:space="preserve">If the door is now not properly closed a warning will come up on the digital screen to alert the user. Once the </w:t>
      </w:r>
      <w:r w:rsidR="00C50021">
        <w:t>food is in the oven the laser thermometer, ai imaging camera</w:t>
      </w:r>
      <w:r w:rsidR="00B73A29">
        <w:t xml:space="preserve">, both placed on </w:t>
      </w:r>
      <w:r w:rsidR="004478CD">
        <w:t>the ceiling</w:t>
      </w:r>
      <w:r w:rsidR="00B73A29">
        <w:t xml:space="preserve"> of the oven</w:t>
      </w:r>
      <w:r w:rsidR="00D56A5B">
        <w:t>,</w:t>
      </w:r>
      <w:r w:rsidR="00B73A29">
        <w:t xml:space="preserve"> </w:t>
      </w:r>
      <w:r w:rsidR="00C50021">
        <w:t xml:space="preserve">and turntable will be activated, </w:t>
      </w:r>
      <w:r w:rsidR="00870F52">
        <w:t xml:space="preserve">the user will select the type of food they are cooking and how they would like it </w:t>
      </w:r>
      <w:r w:rsidR="004478CD">
        <w:t>to be</w:t>
      </w:r>
      <w:r w:rsidR="00870F52">
        <w:t xml:space="preserve"> cooked on the digital screen. The laser thermometer will </w:t>
      </w:r>
      <w:r w:rsidR="001B1237">
        <w:t>track the temperature of the food throughout the cooking process along with the ai imagi</w:t>
      </w:r>
      <w:r w:rsidR="00910BCB">
        <w:t xml:space="preserve">ng camera keeping an eye on whether the surface to the food is being burnt, both of these feed back to the </w:t>
      </w:r>
      <w:r w:rsidR="001C4729">
        <w:t xml:space="preserve">digital screen and will have the authority to change the temperature to achieve the customers requirements for their food. </w:t>
      </w:r>
      <w:r w:rsidR="000D4646">
        <w:t xml:space="preserve">If the ai imaging camera notices one side of the </w:t>
      </w:r>
      <w:r w:rsidR="00B73A29">
        <w:t xml:space="preserve">food becoming </w:t>
      </w:r>
      <w:r w:rsidR="00DB6FAB">
        <w:t xml:space="preserve">more cooked than the other it will turn on the turntable to spin </w:t>
      </w:r>
      <w:r w:rsidR="002B7072">
        <w:t>t</w:t>
      </w:r>
      <w:r w:rsidR="00DB6FAB">
        <w:t xml:space="preserve">he food 180 degrees. Once the food has finished cooking the oven will be turned off automatically. This will then activate the scanner to search for the tray handles, upon finding them it will blast cold air at them to reduce the temperature to </w:t>
      </w:r>
      <w:r w:rsidR="007829AA">
        <w:t>one</w:t>
      </w:r>
      <w:r w:rsidR="004478CD">
        <w:t xml:space="preserve"> safe to be handled, the laser thermometer will track this temperature. Once the cooling of the handles has completed the oven will beep a further 5 times to alert any nearby customers the food is ready. </w:t>
      </w:r>
      <w:r w:rsidR="00A54492">
        <w:t xml:space="preserve">Upon opening the oven </w:t>
      </w:r>
      <w:r w:rsidR="00F44C78">
        <w:t>door,</w:t>
      </w:r>
      <w:r w:rsidR="00A54492">
        <w:t xml:space="preserve"> the trays will slide out again and the food can be lifted out. As the door is shut again the </w:t>
      </w:r>
      <w:r w:rsidR="00F44C78">
        <w:t>internal scanner will check for any spills, if a</w:t>
      </w:r>
      <w:r w:rsidR="007721BA">
        <w:t>n</w:t>
      </w:r>
      <w:r w:rsidR="00F44C78">
        <w:t>y are found an automatic self clean cycle will be start</w:t>
      </w:r>
      <w:r w:rsidR="007721BA">
        <w:t>ed</w:t>
      </w:r>
      <w:r w:rsidR="00F44C78">
        <w:t xml:space="preserve">. </w:t>
      </w:r>
    </w:p>
    <w:p w14:paraId="371D326C" w14:textId="00041DBF" w:rsidR="006A7356" w:rsidRPr="006A7356" w:rsidRDefault="00C148FA" w:rsidP="006A7356">
      <w:pPr>
        <w:pStyle w:val="Heading1"/>
      </w:pPr>
      <w:bookmarkStart w:id="19" w:name="_Toc218754862"/>
      <w:r>
        <w:t>Section: 4 Conclusion</w:t>
      </w:r>
      <w:bookmarkEnd w:id="19"/>
      <w:r>
        <w:t xml:space="preserve"> </w:t>
      </w:r>
    </w:p>
    <w:p w14:paraId="59AD4B06" w14:textId="04D1D6B5" w:rsidR="00C148FA" w:rsidRDefault="002E6672" w:rsidP="0014161E">
      <w:pPr>
        <w:jc w:val="both"/>
      </w:pPr>
      <w:r>
        <w:t>The processes a systems engineer undertakes to be able to highlight the importance of different components and subsystems of a system are highlighted in the above work. With the use of</w:t>
      </w:r>
      <w:r w:rsidR="000979F8">
        <w:t xml:space="preserve"> th</w:t>
      </w:r>
      <w:r w:rsidR="009535F1">
        <w:t xml:space="preserve">e systems engineering tools the oven for the family has been successfully redesigned </w:t>
      </w:r>
      <w:r w:rsidR="003D0D58">
        <w:t xml:space="preserve">to be able to suite all the customer requirements. </w:t>
      </w:r>
      <w:r w:rsidR="00145FAB">
        <w:t xml:space="preserve">The work put into this before construction of it has prevented significant financial loss if </w:t>
      </w:r>
      <w:r w:rsidR="00A4732E">
        <w:t xml:space="preserve">it hadn’t been thought through properly and would have had to have been taken apart and redone or even scrapped and started again </w:t>
      </w:r>
      <w:r w:rsidR="003C1636">
        <w:t>midway through construction. This level of prep</w:t>
      </w:r>
      <w:r w:rsidR="00E4657E">
        <w:t>aration ensures upon commencement of production that the product being manufactured is exactly the way it</w:t>
      </w:r>
      <w:r w:rsidR="004D3AAD">
        <w:t xml:space="preserve"> should</w:t>
      </w:r>
      <w:r w:rsidR="00E4657E">
        <w:t xml:space="preserve"> be and there are no design flaws or requirements forgotten about.</w:t>
      </w:r>
    </w:p>
    <w:bookmarkStart w:id="20" w:name="_Toc218754863" w:displacedByCustomXml="next"/>
    <w:sdt>
      <w:sdtPr>
        <w:id w:val="753869324"/>
        <w:docPartObj>
          <w:docPartGallery w:val="Bibliographies"/>
          <w:docPartUnique/>
        </w:docPartObj>
      </w:sdtPr>
      <w:sdtEndPr>
        <w:rPr>
          <w:rFonts w:asciiTheme="minorHAnsi" w:eastAsiaTheme="minorHAnsi" w:hAnsiTheme="minorHAnsi" w:cstheme="minorBidi"/>
          <w:color w:val="auto"/>
          <w:sz w:val="22"/>
          <w:szCs w:val="22"/>
        </w:rPr>
      </w:sdtEndPr>
      <w:sdtContent>
        <w:p w14:paraId="67607D74" w14:textId="052C7B03" w:rsidR="00F44C78" w:rsidRDefault="00F44C78">
          <w:pPr>
            <w:pStyle w:val="Heading1"/>
          </w:pPr>
          <w:r>
            <w:t>References</w:t>
          </w:r>
          <w:bookmarkEnd w:id="20"/>
        </w:p>
        <w:sdt>
          <w:sdtPr>
            <w:id w:val="-573587230"/>
            <w:bibliography/>
          </w:sdtPr>
          <w:sdtContent>
            <w:p w14:paraId="0A30E456" w14:textId="77777777" w:rsidR="00F44C78" w:rsidRDefault="00F44C7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F44C78" w14:paraId="5C403184" w14:textId="77777777">
                <w:trPr>
                  <w:divId w:val="352877282"/>
                  <w:tblCellSpacing w:w="15" w:type="dxa"/>
                </w:trPr>
                <w:tc>
                  <w:tcPr>
                    <w:tcW w:w="50" w:type="pct"/>
                    <w:hideMark/>
                  </w:tcPr>
                  <w:p w14:paraId="62EBB471" w14:textId="5AABC1A6" w:rsidR="00F44C78" w:rsidRDefault="00F44C78">
                    <w:pPr>
                      <w:pStyle w:val="Bibliography"/>
                      <w:rPr>
                        <w:noProof/>
                        <w:kern w:val="0"/>
                        <w:sz w:val="24"/>
                        <w:szCs w:val="24"/>
                        <w14:ligatures w14:val="none"/>
                      </w:rPr>
                    </w:pPr>
                    <w:r>
                      <w:rPr>
                        <w:noProof/>
                      </w:rPr>
                      <w:t xml:space="preserve">[1] </w:t>
                    </w:r>
                  </w:p>
                </w:tc>
                <w:tc>
                  <w:tcPr>
                    <w:tcW w:w="0" w:type="auto"/>
                    <w:hideMark/>
                  </w:tcPr>
                  <w:p w14:paraId="077630F1" w14:textId="77777777" w:rsidR="00F44C78" w:rsidRDefault="00F44C78">
                    <w:pPr>
                      <w:pStyle w:val="Bibliography"/>
                      <w:rPr>
                        <w:noProof/>
                      </w:rPr>
                    </w:pPr>
                    <w:r>
                      <w:rPr>
                        <w:noProof/>
                      </w:rPr>
                      <w:t xml:space="preserve">A. Kossiakoff, S. J. Seymour, D. A. Flanigan and S. M. Biemer, Systems Engineering Principles and Practice, Hoboken: John Wiley &amp; Sons, Inc., 2020. </w:t>
                    </w:r>
                  </w:p>
                </w:tc>
              </w:tr>
              <w:tr w:rsidR="00F44C78" w14:paraId="184C1EC4" w14:textId="77777777">
                <w:trPr>
                  <w:divId w:val="352877282"/>
                  <w:tblCellSpacing w:w="15" w:type="dxa"/>
                </w:trPr>
                <w:tc>
                  <w:tcPr>
                    <w:tcW w:w="50" w:type="pct"/>
                    <w:hideMark/>
                  </w:tcPr>
                  <w:p w14:paraId="25B875FD" w14:textId="77777777" w:rsidR="00F44C78" w:rsidRDefault="00F44C78">
                    <w:pPr>
                      <w:pStyle w:val="Bibliography"/>
                      <w:rPr>
                        <w:noProof/>
                      </w:rPr>
                    </w:pPr>
                    <w:r>
                      <w:rPr>
                        <w:noProof/>
                      </w:rPr>
                      <w:t xml:space="preserve">[2] </w:t>
                    </w:r>
                  </w:p>
                </w:tc>
                <w:tc>
                  <w:tcPr>
                    <w:tcW w:w="0" w:type="auto"/>
                    <w:hideMark/>
                  </w:tcPr>
                  <w:p w14:paraId="30932701" w14:textId="77777777" w:rsidR="00F44C78" w:rsidRDefault="00F44C78">
                    <w:pPr>
                      <w:pStyle w:val="Bibliography"/>
                      <w:rPr>
                        <w:noProof/>
                      </w:rPr>
                    </w:pPr>
                    <w:r>
                      <w:rPr>
                        <w:noProof/>
                      </w:rPr>
                      <w:t xml:space="preserve">I. Gibson, “INCOSE International Symposium,” </w:t>
                    </w:r>
                    <w:r>
                      <w:rPr>
                        <w:i/>
                        <w:iCs/>
                        <w:noProof/>
                      </w:rPr>
                      <w:t xml:space="preserve">Systems Engineering – A Matter of Perspectives, </w:t>
                    </w:r>
                    <w:r>
                      <w:rPr>
                        <w:noProof/>
                      </w:rPr>
                      <w:t xml:space="preserve">vol. 35, no. 1, pp. 53-67, 2025. </w:t>
                    </w:r>
                  </w:p>
                </w:tc>
              </w:tr>
              <w:tr w:rsidR="00F44C78" w14:paraId="39CAB1F5" w14:textId="77777777">
                <w:trPr>
                  <w:divId w:val="352877282"/>
                  <w:tblCellSpacing w:w="15" w:type="dxa"/>
                </w:trPr>
                <w:tc>
                  <w:tcPr>
                    <w:tcW w:w="50" w:type="pct"/>
                    <w:hideMark/>
                  </w:tcPr>
                  <w:p w14:paraId="3B451108" w14:textId="77777777" w:rsidR="00F44C78" w:rsidRDefault="00F44C78">
                    <w:pPr>
                      <w:pStyle w:val="Bibliography"/>
                      <w:rPr>
                        <w:noProof/>
                      </w:rPr>
                    </w:pPr>
                    <w:r>
                      <w:rPr>
                        <w:noProof/>
                      </w:rPr>
                      <w:t xml:space="preserve">[3] </w:t>
                    </w:r>
                  </w:p>
                </w:tc>
                <w:tc>
                  <w:tcPr>
                    <w:tcW w:w="0" w:type="auto"/>
                    <w:hideMark/>
                  </w:tcPr>
                  <w:p w14:paraId="63AB32DA" w14:textId="77777777" w:rsidR="00F44C78" w:rsidRDefault="00F44C78">
                    <w:pPr>
                      <w:pStyle w:val="Bibliography"/>
                      <w:rPr>
                        <w:noProof/>
                      </w:rPr>
                    </w:pPr>
                    <w:r>
                      <w:rPr>
                        <w:noProof/>
                      </w:rPr>
                      <w:t xml:space="preserve">L. J. Figueroa and J. L. Alcaraz, Manufacturing in Latin America, Cham: Springer, 2024. </w:t>
                    </w:r>
                  </w:p>
                </w:tc>
              </w:tr>
              <w:tr w:rsidR="00F44C78" w14:paraId="00ECE6B0" w14:textId="77777777">
                <w:trPr>
                  <w:divId w:val="352877282"/>
                  <w:tblCellSpacing w:w="15" w:type="dxa"/>
                </w:trPr>
                <w:tc>
                  <w:tcPr>
                    <w:tcW w:w="50" w:type="pct"/>
                    <w:hideMark/>
                  </w:tcPr>
                  <w:p w14:paraId="3019D8E6" w14:textId="77777777" w:rsidR="00F44C78" w:rsidRDefault="00F44C78">
                    <w:pPr>
                      <w:pStyle w:val="Bibliography"/>
                      <w:rPr>
                        <w:noProof/>
                      </w:rPr>
                    </w:pPr>
                    <w:r>
                      <w:rPr>
                        <w:noProof/>
                      </w:rPr>
                      <w:t xml:space="preserve">[4] </w:t>
                    </w:r>
                  </w:p>
                </w:tc>
                <w:tc>
                  <w:tcPr>
                    <w:tcW w:w="0" w:type="auto"/>
                    <w:hideMark/>
                  </w:tcPr>
                  <w:p w14:paraId="6AA2C1AC" w14:textId="77777777" w:rsidR="00F44C78" w:rsidRDefault="00F44C78">
                    <w:pPr>
                      <w:pStyle w:val="Bibliography"/>
                      <w:rPr>
                        <w:noProof/>
                      </w:rPr>
                    </w:pPr>
                    <w:r>
                      <w:rPr>
                        <w:noProof/>
                      </w:rPr>
                      <w:t xml:space="preserve">J. Womack and J. Shook, Gemba Walks, Cambridge: Lean Enterprise Institute, Inc., 2011. </w:t>
                    </w:r>
                  </w:p>
                </w:tc>
              </w:tr>
            </w:tbl>
            <w:p w14:paraId="1B5AA370" w14:textId="77777777" w:rsidR="00F44C78" w:rsidRDefault="00F44C78">
              <w:pPr>
                <w:divId w:val="352877282"/>
                <w:rPr>
                  <w:rFonts w:eastAsia="Times New Roman"/>
                  <w:noProof/>
                </w:rPr>
              </w:pPr>
            </w:p>
            <w:p w14:paraId="7BB9A786" w14:textId="730796AE" w:rsidR="00F44C78" w:rsidRDefault="00F44C78">
              <w:r>
                <w:rPr>
                  <w:b/>
                  <w:bCs/>
                  <w:noProof/>
                </w:rPr>
                <w:fldChar w:fldCharType="end"/>
              </w:r>
            </w:p>
          </w:sdtContent>
        </w:sdt>
      </w:sdtContent>
    </w:sdt>
    <w:p w14:paraId="68BB52AE" w14:textId="77777777" w:rsidR="002D7572" w:rsidRPr="002D7572" w:rsidRDefault="002D7572" w:rsidP="002D7572"/>
    <w:sectPr w:rsidR="002D7572" w:rsidRPr="002D7572" w:rsidSect="002D7572">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7A7C9" w14:textId="77777777" w:rsidR="00A37054" w:rsidRDefault="00A37054" w:rsidP="007F65EF">
      <w:pPr>
        <w:spacing w:after="0" w:line="240" w:lineRule="auto"/>
      </w:pPr>
      <w:r>
        <w:separator/>
      </w:r>
    </w:p>
  </w:endnote>
  <w:endnote w:type="continuationSeparator" w:id="0">
    <w:p w14:paraId="11C76E52" w14:textId="77777777" w:rsidR="00A37054" w:rsidRDefault="00A37054" w:rsidP="007F65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6170163"/>
      <w:docPartObj>
        <w:docPartGallery w:val="Page Numbers (Bottom of Page)"/>
        <w:docPartUnique/>
      </w:docPartObj>
    </w:sdtPr>
    <w:sdtEndPr>
      <w:rPr>
        <w:noProof/>
      </w:rPr>
    </w:sdtEndPr>
    <w:sdtContent>
      <w:p w14:paraId="08F9948B" w14:textId="475F1B22" w:rsidR="007F65EF" w:rsidRDefault="007F65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5E1AB7" w14:textId="77777777" w:rsidR="007F65EF" w:rsidRDefault="007F65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DE1570" w14:textId="77777777" w:rsidR="00A37054" w:rsidRDefault="00A37054" w:rsidP="007F65EF">
      <w:pPr>
        <w:spacing w:after="0" w:line="240" w:lineRule="auto"/>
      </w:pPr>
      <w:r>
        <w:separator/>
      </w:r>
    </w:p>
  </w:footnote>
  <w:footnote w:type="continuationSeparator" w:id="0">
    <w:p w14:paraId="7FA61F33" w14:textId="77777777" w:rsidR="00A37054" w:rsidRDefault="00A37054" w:rsidP="007F65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91569"/>
    <w:multiLevelType w:val="hybridMultilevel"/>
    <w:tmpl w:val="3E268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E120A"/>
    <w:multiLevelType w:val="hybridMultilevel"/>
    <w:tmpl w:val="9886B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7E29DD"/>
    <w:multiLevelType w:val="hybridMultilevel"/>
    <w:tmpl w:val="77206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A562C"/>
    <w:multiLevelType w:val="hybridMultilevel"/>
    <w:tmpl w:val="1DAA6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E6763D"/>
    <w:multiLevelType w:val="multilevel"/>
    <w:tmpl w:val="9612A2D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84F28C7"/>
    <w:multiLevelType w:val="multilevel"/>
    <w:tmpl w:val="971A690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05F68E2"/>
    <w:multiLevelType w:val="multilevel"/>
    <w:tmpl w:val="971A690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35574210">
    <w:abstractNumId w:val="4"/>
  </w:num>
  <w:num w:numId="2" w16cid:durableId="1754275205">
    <w:abstractNumId w:val="5"/>
  </w:num>
  <w:num w:numId="3" w16cid:durableId="2111853006">
    <w:abstractNumId w:val="2"/>
  </w:num>
  <w:num w:numId="4" w16cid:durableId="1407917551">
    <w:abstractNumId w:val="0"/>
  </w:num>
  <w:num w:numId="5" w16cid:durableId="1629312476">
    <w:abstractNumId w:val="1"/>
  </w:num>
  <w:num w:numId="6" w16cid:durableId="613289408">
    <w:abstractNumId w:val="3"/>
  </w:num>
  <w:num w:numId="7" w16cid:durableId="18824722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572"/>
    <w:rsid w:val="00006FC1"/>
    <w:rsid w:val="00030438"/>
    <w:rsid w:val="00042127"/>
    <w:rsid w:val="000423B5"/>
    <w:rsid w:val="000529C5"/>
    <w:rsid w:val="00060F25"/>
    <w:rsid w:val="000632E2"/>
    <w:rsid w:val="00065CFE"/>
    <w:rsid w:val="000958BC"/>
    <w:rsid w:val="000979F8"/>
    <w:rsid w:val="000A17C9"/>
    <w:rsid w:val="000A3D9E"/>
    <w:rsid w:val="000B275C"/>
    <w:rsid w:val="000B31EC"/>
    <w:rsid w:val="000C27FB"/>
    <w:rsid w:val="000D2157"/>
    <w:rsid w:val="000D2FBC"/>
    <w:rsid w:val="000D4646"/>
    <w:rsid w:val="000F418B"/>
    <w:rsid w:val="00102218"/>
    <w:rsid w:val="00121FA5"/>
    <w:rsid w:val="00122DFE"/>
    <w:rsid w:val="00124975"/>
    <w:rsid w:val="00133E12"/>
    <w:rsid w:val="00137486"/>
    <w:rsid w:val="001375A2"/>
    <w:rsid w:val="0014161E"/>
    <w:rsid w:val="00145FAB"/>
    <w:rsid w:val="00150385"/>
    <w:rsid w:val="001576A4"/>
    <w:rsid w:val="00175F3A"/>
    <w:rsid w:val="00186D9D"/>
    <w:rsid w:val="00196DAD"/>
    <w:rsid w:val="001B1237"/>
    <w:rsid w:val="001C1B21"/>
    <w:rsid w:val="001C1F11"/>
    <w:rsid w:val="001C4729"/>
    <w:rsid w:val="001E389F"/>
    <w:rsid w:val="001E64E7"/>
    <w:rsid w:val="001F52A1"/>
    <w:rsid w:val="00201894"/>
    <w:rsid w:val="00216567"/>
    <w:rsid w:val="00246CBD"/>
    <w:rsid w:val="00257C8B"/>
    <w:rsid w:val="002631B4"/>
    <w:rsid w:val="0028087A"/>
    <w:rsid w:val="00284759"/>
    <w:rsid w:val="002B3A0C"/>
    <w:rsid w:val="002B4EB6"/>
    <w:rsid w:val="002B7072"/>
    <w:rsid w:val="002C0873"/>
    <w:rsid w:val="002D7572"/>
    <w:rsid w:val="002E6672"/>
    <w:rsid w:val="00306CE2"/>
    <w:rsid w:val="00310775"/>
    <w:rsid w:val="00331DD1"/>
    <w:rsid w:val="003376CF"/>
    <w:rsid w:val="003411EE"/>
    <w:rsid w:val="00363958"/>
    <w:rsid w:val="00367983"/>
    <w:rsid w:val="0037158A"/>
    <w:rsid w:val="0037313C"/>
    <w:rsid w:val="00375A80"/>
    <w:rsid w:val="00380352"/>
    <w:rsid w:val="003849B3"/>
    <w:rsid w:val="00391DF2"/>
    <w:rsid w:val="003B0C5C"/>
    <w:rsid w:val="003C1636"/>
    <w:rsid w:val="003D0D58"/>
    <w:rsid w:val="003E6F1D"/>
    <w:rsid w:val="00415B31"/>
    <w:rsid w:val="004317BB"/>
    <w:rsid w:val="004413E5"/>
    <w:rsid w:val="004478CD"/>
    <w:rsid w:val="00447FA7"/>
    <w:rsid w:val="004665CF"/>
    <w:rsid w:val="00482A9D"/>
    <w:rsid w:val="00482F44"/>
    <w:rsid w:val="004856F1"/>
    <w:rsid w:val="004A2B2E"/>
    <w:rsid w:val="004A44F8"/>
    <w:rsid w:val="004C7E02"/>
    <w:rsid w:val="004D2282"/>
    <w:rsid w:val="004D3AAD"/>
    <w:rsid w:val="004D6EA3"/>
    <w:rsid w:val="004F34F0"/>
    <w:rsid w:val="005071AC"/>
    <w:rsid w:val="00513084"/>
    <w:rsid w:val="0052131C"/>
    <w:rsid w:val="00564991"/>
    <w:rsid w:val="00576BFA"/>
    <w:rsid w:val="00591F95"/>
    <w:rsid w:val="005925D1"/>
    <w:rsid w:val="005B478C"/>
    <w:rsid w:val="005B5ECA"/>
    <w:rsid w:val="005D5ABB"/>
    <w:rsid w:val="005D7214"/>
    <w:rsid w:val="005E2F91"/>
    <w:rsid w:val="0060119A"/>
    <w:rsid w:val="006343D6"/>
    <w:rsid w:val="00637879"/>
    <w:rsid w:val="00643FC2"/>
    <w:rsid w:val="00655204"/>
    <w:rsid w:val="00655750"/>
    <w:rsid w:val="00665326"/>
    <w:rsid w:val="00683E94"/>
    <w:rsid w:val="006A7356"/>
    <w:rsid w:val="006D2A96"/>
    <w:rsid w:val="006E2A14"/>
    <w:rsid w:val="006F6A1C"/>
    <w:rsid w:val="007109F5"/>
    <w:rsid w:val="00721CD1"/>
    <w:rsid w:val="00730D3D"/>
    <w:rsid w:val="00731EE6"/>
    <w:rsid w:val="00732C99"/>
    <w:rsid w:val="00765EAC"/>
    <w:rsid w:val="00766502"/>
    <w:rsid w:val="007721BA"/>
    <w:rsid w:val="007829AA"/>
    <w:rsid w:val="00794CDC"/>
    <w:rsid w:val="007A23F4"/>
    <w:rsid w:val="007A27E4"/>
    <w:rsid w:val="007B1181"/>
    <w:rsid w:val="007C2C06"/>
    <w:rsid w:val="007C44F4"/>
    <w:rsid w:val="007D2C24"/>
    <w:rsid w:val="007E2778"/>
    <w:rsid w:val="007F3225"/>
    <w:rsid w:val="007F501C"/>
    <w:rsid w:val="007F5CDA"/>
    <w:rsid w:val="007F65EF"/>
    <w:rsid w:val="008027A5"/>
    <w:rsid w:val="00811427"/>
    <w:rsid w:val="00816AFC"/>
    <w:rsid w:val="00837545"/>
    <w:rsid w:val="00845875"/>
    <w:rsid w:val="00845A3B"/>
    <w:rsid w:val="008539A9"/>
    <w:rsid w:val="00856F50"/>
    <w:rsid w:val="0085730D"/>
    <w:rsid w:val="00870F52"/>
    <w:rsid w:val="00886C8B"/>
    <w:rsid w:val="00890C95"/>
    <w:rsid w:val="008A15ED"/>
    <w:rsid w:val="008B3744"/>
    <w:rsid w:val="008B4E1B"/>
    <w:rsid w:val="008C5ACC"/>
    <w:rsid w:val="008C5C9A"/>
    <w:rsid w:val="008C68B8"/>
    <w:rsid w:val="008E244E"/>
    <w:rsid w:val="008E5D4D"/>
    <w:rsid w:val="00903D8C"/>
    <w:rsid w:val="00910BCB"/>
    <w:rsid w:val="00937474"/>
    <w:rsid w:val="00945853"/>
    <w:rsid w:val="00952FCB"/>
    <w:rsid w:val="00953026"/>
    <w:rsid w:val="009535F1"/>
    <w:rsid w:val="00955AE4"/>
    <w:rsid w:val="00993EAB"/>
    <w:rsid w:val="009A13F5"/>
    <w:rsid w:val="009A6D06"/>
    <w:rsid w:val="009B4D33"/>
    <w:rsid w:val="009C1F1F"/>
    <w:rsid w:val="009D68AF"/>
    <w:rsid w:val="00A12E86"/>
    <w:rsid w:val="00A15DF9"/>
    <w:rsid w:val="00A20637"/>
    <w:rsid w:val="00A2253A"/>
    <w:rsid w:val="00A35E4A"/>
    <w:rsid w:val="00A36DFC"/>
    <w:rsid w:val="00A37054"/>
    <w:rsid w:val="00A4732E"/>
    <w:rsid w:val="00A53D63"/>
    <w:rsid w:val="00A54492"/>
    <w:rsid w:val="00A55A1C"/>
    <w:rsid w:val="00A7371B"/>
    <w:rsid w:val="00A81562"/>
    <w:rsid w:val="00A82C1C"/>
    <w:rsid w:val="00A845AE"/>
    <w:rsid w:val="00A93208"/>
    <w:rsid w:val="00AB08BC"/>
    <w:rsid w:val="00AB18E1"/>
    <w:rsid w:val="00AB7B16"/>
    <w:rsid w:val="00AC03BE"/>
    <w:rsid w:val="00AE768B"/>
    <w:rsid w:val="00AF4AF2"/>
    <w:rsid w:val="00B13C6B"/>
    <w:rsid w:val="00B17665"/>
    <w:rsid w:val="00B27D9F"/>
    <w:rsid w:val="00B3733A"/>
    <w:rsid w:val="00B373DE"/>
    <w:rsid w:val="00B73A29"/>
    <w:rsid w:val="00BA669E"/>
    <w:rsid w:val="00BB294B"/>
    <w:rsid w:val="00BC2184"/>
    <w:rsid w:val="00BD62EC"/>
    <w:rsid w:val="00BE7237"/>
    <w:rsid w:val="00C032A9"/>
    <w:rsid w:val="00C1097E"/>
    <w:rsid w:val="00C148FA"/>
    <w:rsid w:val="00C2470D"/>
    <w:rsid w:val="00C36686"/>
    <w:rsid w:val="00C50021"/>
    <w:rsid w:val="00C55F81"/>
    <w:rsid w:val="00C85A2C"/>
    <w:rsid w:val="00CA3BA0"/>
    <w:rsid w:val="00CB0E20"/>
    <w:rsid w:val="00CB2BA4"/>
    <w:rsid w:val="00CC2965"/>
    <w:rsid w:val="00CD4E6F"/>
    <w:rsid w:val="00CE7F07"/>
    <w:rsid w:val="00CF4F4A"/>
    <w:rsid w:val="00CF677F"/>
    <w:rsid w:val="00D011EF"/>
    <w:rsid w:val="00D14BC7"/>
    <w:rsid w:val="00D25B0E"/>
    <w:rsid w:val="00D41A0D"/>
    <w:rsid w:val="00D55CA4"/>
    <w:rsid w:val="00D56A5B"/>
    <w:rsid w:val="00D67496"/>
    <w:rsid w:val="00D71C33"/>
    <w:rsid w:val="00D77D7C"/>
    <w:rsid w:val="00D83A74"/>
    <w:rsid w:val="00D871F2"/>
    <w:rsid w:val="00D90C30"/>
    <w:rsid w:val="00D915BF"/>
    <w:rsid w:val="00DA1A96"/>
    <w:rsid w:val="00DA4D84"/>
    <w:rsid w:val="00DB6FAB"/>
    <w:rsid w:val="00DE04D1"/>
    <w:rsid w:val="00DE4F4F"/>
    <w:rsid w:val="00DE6171"/>
    <w:rsid w:val="00DF20A9"/>
    <w:rsid w:val="00DF40C9"/>
    <w:rsid w:val="00E064DD"/>
    <w:rsid w:val="00E17E74"/>
    <w:rsid w:val="00E231BD"/>
    <w:rsid w:val="00E27D06"/>
    <w:rsid w:val="00E4452F"/>
    <w:rsid w:val="00E4657E"/>
    <w:rsid w:val="00E66D59"/>
    <w:rsid w:val="00E736B9"/>
    <w:rsid w:val="00EA12D3"/>
    <w:rsid w:val="00EA5A43"/>
    <w:rsid w:val="00EA72A8"/>
    <w:rsid w:val="00EB45A0"/>
    <w:rsid w:val="00EC3508"/>
    <w:rsid w:val="00ED73B6"/>
    <w:rsid w:val="00EE0604"/>
    <w:rsid w:val="00EF07FC"/>
    <w:rsid w:val="00EF3544"/>
    <w:rsid w:val="00F0616F"/>
    <w:rsid w:val="00F138CD"/>
    <w:rsid w:val="00F20901"/>
    <w:rsid w:val="00F3000F"/>
    <w:rsid w:val="00F351E1"/>
    <w:rsid w:val="00F44C78"/>
    <w:rsid w:val="00F61575"/>
    <w:rsid w:val="00F83646"/>
    <w:rsid w:val="00F9172C"/>
    <w:rsid w:val="00F917C9"/>
    <w:rsid w:val="00F9407D"/>
    <w:rsid w:val="00FA6982"/>
    <w:rsid w:val="00FB1753"/>
    <w:rsid w:val="00FB3C61"/>
    <w:rsid w:val="00FC2C9A"/>
    <w:rsid w:val="00FC6CDA"/>
    <w:rsid w:val="00FC7E1F"/>
    <w:rsid w:val="00FD4DBF"/>
    <w:rsid w:val="00FE2EDB"/>
    <w:rsid w:val="00FF4E3F"/>
    <w:rsid w:val="00FF5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A3ACA"/>
  <w15:chartTrackingRefBased/>
  <w15:docId w15:val="{A58C2DDD-C3B2-422C-A8F0-195D95695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5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75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75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75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75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75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75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75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75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5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75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75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75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75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75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75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75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7572"/>
    <w:rPr>
      <w:rFonts w:eastAsiaTheme="majorEastAsia" w:cstheme="majorBidi"/>
      <w:color w:val="272727" w:themeColor="text1" w:themeTint="D8"/>
    </w:rPr>
  </w:style>
  <w:style w:type="paragraph" w:styleId="Title">
    <w:name w:val="Title"/>
    <w:basedOn w:val="Normal"/>
    <w:next w:val="Normal"/>
    <w:link w:val="TitleChar"/>
    <w:uiPriority w:val="10"/>
    <w:qFormat/>
    <w:rsid w:val="002D75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75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75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75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7572"/>
    <w:pPr>
      <w:spacing w:before="160"/>
      <w:jc w:val="center"/>
    </w:pPr>
    <w:rPr>
      <w:i/>
      <w:iCs/>
      <w:color w:val="404040" w:themeColor="text1" w:themeTint="BF"/>
    </w:rPr>
  </w:style>
  <w:style w:type="character" w:customStyle="1" w:styleId="QuoteChar">
    <w:name w:val="Quote Char"/>
    <w:basedOn w:val="DefaultParagraphFont"/>
    <w:link w:val="Quote"/>
    <w:uiPriority w:val="29"/>
    <w:rsid w:val="002D7572"/>
    <w:rPr>
      <w:i/>
      <w:iCs/>
      <w:color w:val="404040" w:themeColor="text1" w:themeTint="BF"/>
    </w:rPr>
  </w:style>
  <w:style w:type="paragraph" w:styleId="ListParagraph">
    <w:name w:val="List Paragraph"/>
    <w:basedOn w:val="Normal"/>
    <w:uiPriority w:val="34"/>
    <w:qFormat/>
    <w:rsid w:val="002D7572"/>
    <w:pPr>
      <w:ind w:left="720"/>
      <w:contextualSpacing/>
    </w:pPr>
  </w:style>
  <w:style w:type="character" w:styleId="IntenseEmphasis">
    <w:name w:val="Intense Emphasis"/>
    <w:basedOn w:val="DefaultParagraphFont"/>
    <w:uiPriority w:val="21"/>
    <w:qFormat/>
    <w:rsid w:val="002D7572"/>
    <w:rPr>
      <w:i/>
      <w:iCs/>
      <w:color w:val="0F4761" w:themeColor="accent1" w:themeShade="BF"/>
    </w:rPr>
  </w:style>
  <w:style w:type="paragraph" w:styleId="IntenseQuote">
    <w:name w:val="Intense Quote"/>
    <w:basedOn w:val="Normal"/>
    <w:next w:val="Normal"/>
    <w:link w:val="IntenseQuoteChar"/>
    <w:uiPriority w:val="30"/>
    <w:qFormat/>
    <w:rsid w:val="002D75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7572"/>
    <w:rPr>
      <w:i/>
      <w:iCs/>
      <w:color w:val="0F4761" w:themeColor="accent1" w:themeShade="BF"/>
    </w:rPr>
  </w:style>
  <w:style w:type="character" w:styleId="IntenseReference">
    <w:name w:val="Intense Reference"/>
    <w:basedOn w:val="DefaultParagraphFont"/>
    <w:uiPriority w:val="32"/>
    <w:qFormat/>
    <w:rsid w:val="002D7572"/>
    <w:rPr>
      <w:b/>
      <w:bCs/>
      <w:smallCaps/>
      <w:color w:val="0F4761" w:themeColor="accent1" w:themeShade="BF"/>
      <w:spacing w:val="5"/>
    </w:rPr>
  </w:style>
  <w:style w:type="paragraph" w:styleId="NoSpacing">
    <w:name w:val="No Spacing"/>
    <w:link w:val="NoSpacingChar"/>
    <w:uiPriority w:val="1"/>
    <w:qFormat/>
    <w:rsid w:val="002D757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D7572"/>
    <w:rPr>
      <w:rFonts w:eastAsiaTheme="minorEastAsia"/>
      <w:kern w:val="0"/>
      <w:lang w:val="en-US"/>
      <w14:ligatures w14:val="none"/>
    </w:rPr>
  </w:style>
  <w:style w:type="paragraph" w:styleId="Caption">
    <w:name w:val="caption"/>
    <w:basedOn w:val="Normal"/>
    <w:next w:val="Normal"/>
    <w:uiPriority w:val="35"/>
    <w:unhideWhenUsed/>
    <w:qFormat/>
    <w:rsid w:val="00B3733A"/>
    <w:pPr>
      <w:spacing w:after="200" w:line="240" w:lineRule="auto"/>
    </w:pPr>
    <w:rPr>
      <w:i/>
      <w:iCs/>
      <w:color w:val="0E2841" w:themeColor="text2"/>
      <w:sz w:val="18"/>
      <w:szCs w:val="18"/>
    </w:rPr>
  </w:style>
  <w:style w:type="paragraph" w:styleId="Header">
    <w:name w:val="header"/>
    <w:basedOn w:val="Normal"/>
    <w:link w:val="HeaderChar"/>
    <w:uiPriority w:val="99"/>
    <w:unhideWhenUsed/>
    <w:rsid w:val="007F65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65EF"/>
  </w:style>
  <w:style w:type="paragraph" w:styleId="Footer">
    <w:name w:val="footer"/>
    <w:basedOn w:val="Normal"/>
    <w:link w:val="FooterChar"/>
    <w:uiPriority w:val="99"/>
    <w:unhideWhenUsed/>
    <w:rsid w:val="007F65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65EF"/>
  </w:style>
  <w:style w:type="paragraph" w:styleId="Bibliography">
    <w:name w:val="Bibliography"/>
    <w:basedOn w:val="Normal"/>
    <w:next w:val="Normal"/>
    <w:uiPriority w:val="37"/>
    <w:unhideWhenUsed/>
    <w:rsid w:val="00F44C78"/>
  </w:style>
  <w:style w:type="paragraph" w:styleId="TOCHeading">
    <w:name w:val="TOC Heading"/>
    <w:basedOn w:val="Heading1"/>
    <w:next w:val="Normal"/>
    <w:uiPriority w:val="39"/>
    <w:unhideWhenUsed/>
    <w:qFormat/>
    <w:rsid w:val="00F44C7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44C78"/>
    <w:pPr>
      <w:spacing w:after="100"/>
    </w:pPr>
  </w:style>
  <w:style w:type="paragraph" w:styleId="TOC2">
    <w:name w:val="toc 2"/>
    <w:basedOn w:val="Normal"/>
    <w:next w:val="Normal"/>
    <w:autoRedefine/>
    <w:uiPriority w:val="39"/>
    <w:unhideWhenUsed/>
    <w:rsid w:val="00F44C78"/>
    <w:pPr>
      <w:spacing w:after="100"/>
      <w:ind w:left="220"/>
    </w:pPr>
  </w:style>
  <w:style w:type="character" w:styleId="Hyperlink">
    <w:name w:val="Hyperlink"/>
    <w:basedOn w:val="DefaultParagraphFont"/>
    <w:uiPriority w:val="99"/>
    <w:unhideWhenUsed/>
    <w:rsid w:val="00F44C78"/>
    <w:rPr>
      <w:color w:val="467886" w:themeColor="hyperlink"/>
      <w:u w:val="single"/>
    </w:rPr>
  </w:style>
  <w:style w:type="paragraph" w:styleId="TableofFigures">
    <w:name w:val="table of figures"/>
    <w:basedOn w:val="Normal"/>
    <w:next w:val="Normal"/>
    <w:uiPriority w:val="99"/>
    <w:unhideWhenUsed/>
    <w:rsid w:val="00F44C7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5112247">
      <w:bodyDiv w:val="1"/>
      <w:marLeft w:val="0"/>
      <w:marRight w:val="0"/>
      <w:marTop w:val="0"/>
      <w:marBottom w:val="0"/>
      <w:divBdr>
        <w:top w:val="none" w:sz="0" w:space="0" w:color="auto"/>
        <w:left w:val="none" w:sz="0" w:space="0" w:color="auto"/>
        <w:bottom w:val="none" w:sz="0" w:space="0" w:color="auto"/>
        <w:right w:val="none" w:sz="0" w:space="0" w:color="auto"/>
      </w:divBdr>
    </w:div>
    <w:div w:id="295332752">
      <w:bodyDiv w:val="1"/>
      <w:marLeft w:val="0"/>
      <w:marRight w:val="0"/>
      <w:marTop w:val="0"/>
      <w:marBottom w:val="0"/>
      <w:divBdr>
        <w:top w:val="none" w:sz="0" w:space="0" w:color="auto"/>
        <w:left w:val="none" w:sz="0" w:space="0" w:color="auto"/>
        <w:bottom w:val="none" w:sz="0" w:space="0" w:color="auto"/>
        <w:right w:val="none" w:sz="0" w:space="0" w:color="auto"/>
      </w:divBdr>
    </w:div>
    <w:div w:id="352877282">
      <w:bodyDiv w:val="1"/>
      <w:marLeft w:val="0"/>
      <w:marRight w:val="0"/>
      <w:marTop w:val="0"/>
      <w:marBottom w:val="0"/>
      <w:divBdr>
        <w:top w:val="none" w:sz="0" w:space="0" w:color="auto"/>
        <w:left w:val="none" w:sz="0" w:space="0" w:color="auto"/>
        <w:bottom w:val="none" w:sz="0" w:space="0" w:color="auto"/>
        <w:right w:val="none" w:sz="0" w:space="0" w:color="auto"/>
      </w:divBdr>
    </w:div>
    <w:div w:id="430903365">
      <w:bodyDiv w:val="1"/>
      <w:marLeft w:val="0"/>
      <w:marRight w:val="0"/>
      <w:marTop w:val="0"/>
      <w:marBottom w:val="0"/>
      <w:divBdr>
        <w:top w:val="none" w:sz="0" w:space="0" w:color="auto"/>
        <w:left w:val="none" w:sz="0" w:space="0" w:color="auto"/>
        <w:bottom w:val="none" w:sz="0" w:space="0" w:color="auto"/>
        <w:right w:val="none" w:sz="0" w:space="0" w:color="auto"/>
      </w:divBdr>
    </w:div>
    <w:div w:id="525363307">
      <w:bodyDiv w:val="1"/>
      <w:marLeft w:val="0"/>
      <w:marRight w:val="0"/>
      <w:marTop w:val="0"/>
      <w:marBottom w:val="0"/>
      <w:divBdr>
        <w:top w:val="none" w:sz="0" w:space="0" w:color="auto"/>
        <w:left w:val="none" w:sz="0" w:space="0" w:color="auto"/>
        <w:bottom w:val="none" w:sz="0" w:space="0" w:color="auto"/>
        <w:right w:val="none" w:sz="0" w:space="0" w:color="auto"/>
      </w:divBdr>
    </w:div>
    <w:div w:id="1610816859">
      <w:bodyDiv w:val="1"/>
      <w:marLeft w:val="0"/>
      <w:marRight w:val="0"/>
      <w:marTop w:val="0"/>
      <w:marBottom w:val="0"/>
      <w:divBdr>
        <w:top w:val="none" w:sz="0" w:space="0" w:color="auto"/>
        <w:left w:val="none" w:sz="0" w:space="0" w:color="auto"/>
        <w:bottom w:val="none" w:sz="0" w:space="0" w:color="auto"/>
        <w:right w:val="none" w:sz="0" w:space="0" w:color="auto"/>
      </w:divBdr>
    </w:div>
    <w:div w:id="2077242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clipboard/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1.xml"/><Relationship Id="rId5" Type="http://schemas.openxmlformats.org/officeDocument/2006/relationships/settings" Target="settings.xml"/><Relationship Id="rId15" Type="http://schemas.openxmlformats.org/officeDocument/2006/relationships/chart" Target="charts/chart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dnv-my.sharepoint.com/personal/pippa_shay_dnv_com/Documents/Uni/E%20Portfolio/Academic%20Development/Modules/Year%202/Systems%20Engineering/Design%20book%20Coffee%20Machine%202023%20BLAN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nv-my.sharepoint.com/personal/pippa_shay_dnv_com/Documents/Uni/E%20Portfolio/Academic%20Development/Modules/Year%202/Systems%20Engineering/Design%20book%20Coffee%20Machine%202023%20BLAN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nv-my.sharepoint.com/personal/pippa_shay_dnv_com/Documents/Uni/E%20Portfolio/Academic%20Development/Modules/Year%202/Systems%20Engineering/Design%20book%20Coffee%20Machine%202023%20BLANK.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clustered"/>
        <c:varyColors val="0"/>
        <c:ser>
          <c:idx val="1"/>
          <c:order val="0"/>
          <c:spPr>
            <a:solidFill>
              <a:schemeClr val="accent2"/>
            </a:solidFill>
            <a:ln>
              <a:noFill/>
            </a:ln>
            <a:effectLst/>
          </c:spPr>
          <c:invertIfNegative val="0"/>
          <c:cat>
            <c:strRef>
              <c:f>'Rationalised Req PW'!$B$4:$B$8</c:f>
              <c:strCache>
                <c:ptCount val="5"/>
                <c:pt idx="0">
                  <c:v>The Operator requires that the machine shall detect when the oven door is open</c:v>
                </c:pt>
                <c:pt idx="1">
                  <c:v>The Operator requires that the machine shall have a reliable means of cleaning itself</c:v>
                </c:pt>
                <c:pt idx="2">
                  <c:v>The Chef requires to know when meat has reached an internal cooked temperature</c:v>
                </c:pt>
                <c:pt idx="3">
                  <c:v>The Leader requires that the machine shall detect when beige food is at the right level of crispiness</c:v>
                </c:pt>
                <c:pt idx="4">
                  <c:v>The Leader requires that the machine makes an audible noise when up to the correct temperature </c:v>
                </c:pt>
              </c:strCache>
            </c:strRef>
          </c:cat>
          <c:val>
            <c:numRef>
              <c:f>'Rationalised Req PW'!$J$4:$J$8</c:f>
              <c:numCache>
                <c:formatCode>0</c:formatCode>
                <c:ptCount val="5"/>
                <c:pt idx="0">
                  <c:v>13.83609317991159</c:v>
                </c:pt>
                <c:pt idx="1">
                  <c:v>10.981714434460844</c:v>
                </c:pt>
                <c:pt idx="2">
                  <c:v>41.200829576724637</c:v>
                </c:pt>
                <c:pt idx="3">
                  <c:v>20.626282262154319</c:v>
                </c:pt>
                <c:pt idx="4">
                  <c:v>13.355080546748605</c:v>
                </c:pt>
              </c:numCache>
            </c:numRef>
          </c:val>
          <c:extLst>
            <c:ext xmlns:c16="http://schemas.microsoft.com/office/drawing/2014/chart" uri="{C3380CC4-5D6E-409C-BE32-E72D297353CC}">
              <c16:uniqueId val="{00000000-272C-4B1A-B5C5-164DD894D7FB}"/>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3396705452666336"/>
          <c:y val="0.12075983717774763"/>
          <c:w val="0.73993746359706924"/>
          <c:h val="0.7774762550881954"/>
        </c:manualLayout>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dLbl>
              <c:idx val="10"/>
              <c:delete val="1"/>
              <c:extLst>
                <c:ext xmlns:c15="http://schemas.microsoft.com/office/drawing/2012/chart" uri="{CE6537A1-D6FC-4f65-9D91-7224C49458BB}"/>
                <c:ext xmlns:c16="http://schemas.microsoft.com/office/drawing/2014/chart" uri="{C3380CC4-5D6E-409C-BE32-E72D297353CC}">
                  <c16:uniqueId val="{00000001-3148-473B-BB63-825F943B18A7}"/>
                </c:ext>
              </c:extLst>
            </c:dLbl>
            <c:dLbl>
              <c:idx val="11"/>
              <c:delete val="1"/>
              <c:extLst>
                <c:ext xmlns:c15="http://schemas.microsoft.com/office/drawing/2012/chart" uri="{CE6537A1-D6FC-4f65-9D91-7224C49458BB}"/>
                <c:ext xmlns:c16="http://schemas.microsoft.com/office/drawing/2014/chart" uri="{C3380CC4-5D6E-409C-BE32-E72D297353CC}">
                  <c16:uniqueId val="{00000002-3148-473B-BB63-825F943B18A7}"/>
                </c:ext>
              </c:extLst>
            </c:dLbl>
            <c:dLbl>
              <c:idx val="12"/>
              <c:delete val="1"/>
              <c:extLst>
                <c:ext xmlns:c15="http://schemas.microsoft.com/office/drawing/2012/chart" uri="{CE6537A1-D6FC-4f65-9D91-7224C49458BB}"/>
                <c:ext xmlns:c16="http://schemas.microsoft.com/office/drawing/2014/chart" uri="{C3380CC4-5D6E-409C-BE32-E72D297353CC}">
                  <c16:uniqueId val="{00000004-3148-473B-BB63-825F943B18A7}"/>
                </c:ext>
              </c:extLst>
            </c:dLbl>
            <c:dLbl>
              <c:idx val="13"/>
              <c:delete val="1"/>
              <c:extLst>
                <c:ext xmlns:c15="http://schemas.microsoft.com/office/drawing/2012/chart" uri="{CE6537A1-D6FC-4f65-9D91-7224C49458BB}"/>
                <c:ext xmlns:c16="http://schemas.microsoft.com/office/drawing/2014/chart" uri="{C3380CC4-5D6E-409C-BE32-E72D297353CC}">
                  <c16:uniqueId val="{00000003-3148-473B-BB63-825F943B18A7}"/>
                </c:ext>
              </c:extLst>
            </c:dLbl>
            <c:dLbl>
              <c:idx val="14"/>
              <c:delete val="1"/>
              <c:extLst>
                <c:ext xmlns:c15="http://schemas.microsoft.com/office/drawing/2012/chart" uri="{CE6537A1-D6FC-4f65-9D91-7224C49458BB}"/>
                <c:ext xmlns:c16="http://schemas.microsoft.com/office/drawing/2014/chart" uri="{C3380CC4-5D6E-409C-BE32-E72D297353CC}">
                  <c16:uniqueId val="{00000006-3148-473B-BB63-825F943B18A7}"/>
                </c:ext>
              </c:extLst>
            </c:dLbl>
            <c:dLbl>
              <c:idx val="15"/>
              <c:delete val="1"/>
              <c:extLst>
                <c:ext xmlns:c15="http://schemas.microsoft.com/office/drawing/2012/chart" uri="{CE6537A1-D6FC-4f65-9D91-7224C49458BB}"/>
                <c:ext xmlns:c16="http://schemas.microsoft.com/office/drawing/2014/chart" uri="{C3380CC4-5D6E-409C-BE32-E72D297353CC}">
                  <c16:uniqueId val="{00000005-3148-473B-BB63-825F943B18A7}"/>
                </c:ext>
              </c:extLst>
            </c:dLbl>
            <c:dLbl>
              <c:idx val="16"/>
              <c:delete val="1"/>
              <c:extLst>
                <c:ext xmlns:c15="http://schemas.microsoft.com/office/drawing/2012/chart" uri="{CE6537A1-D6FC-4f65-9D91-7224C49458BB}"/>
                <c:ext xmlns:c16="http://schemas.microsoft.com/office/drawing/2014/chart" uri="{C3380CC4-5D6E-409C-BE32-E72D297353CC}">
                  <c16:uniqueId val="{0000000A-3148-473B-BB63-825F943B18A7}"/>
                </c:ext>
              </c:extLst>
            </c:dLbl>
            <c:dLbl>
              <c:idx val="17"/>
              <c:delete val="1"/>
              <c:extLst>
                <c:ext xmlns:c15="http://schemas.microsoft.com/office/drawing/2012/chart" uri="{CE6537A1-D6FC-4f65-9D91-7224C49458BB}"/>
                <c:ext xmlns:c16="http://schemas.microsoft.com/office/drawing/2014/chart" uri="{C3380CC4-5D6E-409C-BE32-E72D297353CC}">
                  <c16:uniqueId val="{00000007-3148-473B-BB63-825F943B18A7}"/>
                </c:ext>
              </c:extLst>
            </c:dLbl>
            <c:dLbl>
              <c:idx val="18"/>
              <c:delete val="1"/>
              <c:extLst>
                <c:ext xmlns:c15="http://schemas.microsoft.com/office/drawing/2012/chart" uri="{CE6537A1-D6FC-4f65-9D91-7224C49458BB}"/>
                <c:ext xmlns:c16="http://schemas.microsoft.com/office/drawing/2014/chart" uri="{C3380CC4-5D6E-409C-BE32-E72D297353CC}">
                  <c16:uniqueId val="{00000009-3148-473B-BB63-825F943B18A7}"/>
                </c:ext>
              </c:extLst>
            </c:dLbl>
            <c:dLbl>
              <c:idx val="19"/>
              <c:delete val="1"/>
              <c:extLst>
                <c:ext xmlns:c15="http://schemas.microsoft.com/office/drawing/2012/chart" uri="{CE6537A1-D6FC-4f65-9D91-7224C49458BB}"/>
                <c:ext xmlns:c16="http://schemas.microsoft.com/office/drawing/2014/chart" uri="{C3380CC4-5D6E-409C-BE32-E72D297353CC}">
                  <c16:uniqueId val="{00000008-3148-473B-BB63-825F943B18A7}"/>
                </c:ext>
              </c:extLst>
            </c:dLbl>
            <c:dLbl>
              <c:idx val="20"/>
              <c:delete val="1"/>
              <c:extLst>
                <c:ext xmlns:c15="http://schemas.microsoft.com/office/drawing/2012/chart" uri="{CE6537A1-D6FC-4f65-9D91-7224C49458BB}"/>
                <c:ext xmlns:c16="http://schemas.microsoft.com/office/drawing/2014/chart" uri="{C3380CC4-5D6E-409C-BE32-E72D297353CC}">
                  <c16:uniqueId val="{0000000B-3148-473B-BB63-825F943B18A7}"/>
                </c:ext>
              </c:extLst>
            </c:dLbl>
            <c:dLbl>
              <c:idx val="21"/>
              <c:delete val="1"/>
              <c:extLst>
                <c:ext xmlns:c15="http://schemas.microsoft.com/office/drawing/2012/chart" uri="{CE6537A1-D6FC-4f65-9D91-7224C49458BB}"/>
                <c:ext xmlns:c16="http://schemas.microsoft.com/office/drawing/2014/chart" uri="{C3380CC4-5D6E-409C-BE32-E72D297353CC}">
                  <c16:uniqueId val="{0000000D-3148-473B-BB63-825F943B18A7}"/>
                </c:ext>
              </c:extLst>
            </c:dLbl>
            <c:dLbl>
              <c:idx val="22"/>
              <c:delete val="1"/>
              <c:extLst>
                <c:ext xmlns:c15="http://schemas.microsoft.com/office/drawing/2012/chart" uri="{CE6537A1-D6FC-4f65-9D91-7224C49458BB}"/>
                <c:ext xmlns:c16="http://schemas.microsoft.com/office/drawing/2014/chart" uri="{C3380CC4-5D6E-409C-BE32-E72D297353CC}">
                  <c16:uniqueId val="{0000000C-3148-473B-BB63-825F943B18A7}"/>
                </c:ext>
              </c:extLst>
            </c:dLbl>
            <c:dLbl>
              <c:idx val="23"/>
              <c:delete val="1"/>
              <c:extLst>
                <c:ext xmlns:c15="http://schemas.microsoft.com/office/drawing/2012/chart" uri="{CE6537A1-D6FC-4f65-9D91-7224C49458BB}"/>
                <c:ext xmlns:c16="http://schemas.microsoft.com/office/drawing/2014/chart" uri="{C3380CC4-5D6E-409C-BE32-E72D297353CC}">
                  <c16:uniqueId val="{0000000E-3148-473B-BB63-825F943B18A7}"/>
                </c:ext>
              </c:extLst>
            </c:dLbl>
            <c:dLbl>
              <c:idx val="24"/>
              <c:delete val="1"/>
              <c:extLst>
                <c:ext xmlns:c15="http://schemas.microsoft.com/office/drawing/2012/chart" uri="{CE6537A1-D6FC-4f65-9D91-7224C49458BB}"/>
                <c:ext xmlns:c16="http://schemas.microsoft.com/office/drawing/2014/chart" uri="{C3380CC4-5D6E-409C-BE32-E72D297353CC}">
                  <c16:uniqueId val="{0000000F-3148-473B-BB63-825F943B18A7}"/>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'Design QFD 1 (2)'!$D$2:$AB$2</c:f>
              <c:strCache>
                <c:ptCount val="10"/>
                <c:pt idx="0">
                  <c:v>Check oven is empty </c:v>
                </c:pt>
                <c:pt idx="1">
                  <c:v>Turn on oven </c:v>
                </c:pt>
                <c:pt idx="2">
                  <c:v>Wait for it to reach temperature</c:v>
                </c:pt>
                <c:pt idx="3">
                  <c:v>Place in food</c:v>
                </c:pt>
                <c:pt idx="4">
                  <c:v>Make sure door is properly shut</c:v>
                </c:pt>
                <c:pt idx="5">
                  <c:v>Monitor how cooked the food is</c:v>
                </c:pt>
                <c:pt idx="6">
                  <c:v>Turn the food if cooking unevenly</c:v>
                </c:pt>
                <c:pt idx="7">
                  <c:v>Remove food from oven </c:v>
                </c:pt>
                <c:pt idx="8">
                  <c:v>Turn off the Oven</c:v>
                </c:pt>
                <c:pt idx="9">
                  <c:v>Clean if any spills </c:v>
                </c:pt>
              </c:strCache>
            </c:strRef>
          </c:cat>
          <c:val>
            <c:numRef>
              <c:f>'Design QFD 1 (2)'!$D$9:$AB$9</c:f>
              <c:numCache>
                <c:formatCode>0</c:formatCode>
                <c:ptCount val="25"/>
                <c:pt idx="0">
                  <c:v>46</c:v>
                </c:pt>
                <c:pt idx="1">
                  <c:v>115</c:v>
                </c:pt>
                <c:pt idx="2">
                  <c:v>345</c:v>
                </c:pt>
                <c:pt idx="3">
                  <c:v>62</c:v>
                </c:pt>
                <c:pt idx="4">
                  <c:v>312</c:v>
                </c:pt>
                <c:pt idx="5">
                  <c:v>558</c:v>
                </c:pt>
                <c:pt idx="6">
                  <c:v>558</c:v>
                </c:pt>
                <c:pt idx="7">
                  <c:v>569</c:v>
                </c:pt>
                <c:pt idx="8">
                  <c:v>81</c:v>
                </c:pt>
                <c:pt idx="9">
                  <c:v>99</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3148-473B-BB63-825F943B18A7}"/>
            </c:ext>
          </c:extLst>
        </c:ser>
        <c:dLbls>
          <c:dLblPos val="inEnd"/>
          <c:showLegendKey val="0"/>
          <c:showVal val="1"/>
          <c:showCatName val="0"/>
          <c:showSerName val="0"/>
          <c:showPercent val="0"/>
          <c:showBubbleSize val="0"/>
        </c:dLbls>
        <c:gapWidth val="65"/>
        <c:axId val="108886272"/>
        <c:axId val="108900352"/>
      </c:barChart>
      <c:catAx>
        <c:axId val="10888627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0" spcFirstLastPara="1" vertOverflow="ellipsis"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8900352"/>
        <c:crosses val="autoZero"/>
        <c:auto val="1"/>
        <c:lblAlgn val="ctr"/>
        <c:lblOffset val="100"/>
        <c:tickLblSkip val="1"/>
        <c:tickMarkSkip val="1"/>
        <c:noMultiLvlLbl val="0"/>
      </c:catAx>
      <c:valAx>
        <c:axId val="10890035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0888627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4292902754877269"/>
          <c:y val="0.13692307692307693"/>
          <c:w val="0.73731599423295446"/>
          <c:h val="0.7861538461538462"/>
        </c:manualLayout>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'Design QFD 2'!$F$2:$W$2</c:f>
              <c:strCache>
                <c:ptCount val="14"/>
                <c:pt idx="0">
                  <c:v>Scan oven</c:v>
                </c:pt>
                <c:pt idx="1">
                  <c:v>Set oven to digital temperature</c:v>
                </c:pt>
                <c:pt idx="2">
                  <c:v>oven beeps ready</c:v>
                </c:pt>
                <c:pt idx="3">
                  <c:v>Place food on trays</c:v>
                </c:pt>
                <c:pt idx="4">
                  <c:v>Warning for door being open</c:v>
                </c:pt>
                <c:pt idx="5">
                  <c:v>Camera with ai imaging detection</c:v>
                </c:pt>
                <c:pt idx="6">
                  <c:v>Turntable for even cooking</c:v>
                </c:pt>
                <c:pt idx="7">
                  <c:v>laser thermometer</c:v>
                </c:pt>
                <c:pt idx="8">
                  <c:v>Automatic turn off food is at the right temperature/ correct crispiness</c:v>
                </c:pt>
                <c:pt idx="9">
                  <c:v>Locator for dish handles</c:v>
                </c:pt>
                <c:pt idx="10">
                  <c:v>cold air jets aimed at handles </c:v>
                </c:pt>
                <c:pt idx="11">
                  <c:v>Tray extends out of oven</c:v>
                </c:pt>
                <c:pt idx="12">
                  <c:v>Remove dish </c:v>
                </c:pt>
                <c:pt idx="13">
                  <c:v>Automatic clean if scanner detects any spills</c:v>
                </c:pt>
              </c:strCache>
            </c:strRef>
          </c:cat>
          <c:val>
            <c:numRef>
              <c:f>'Design QFD 2'!$F$14:$V$14</c:f>
              <c:numCache>
                <c:formatCode>0</c:formatCode>
                <c:ptCount val="17"/>
                <c:pt idx="0">
                  <c:v>72.599999999999994</c:v>
                </c:pt>
                <c:pt idx="1">
                  <c:v>134.69999999999999</c:v>
                </c:pt>
                <c:pt idx="2">
                  <c:v>404.1</c:v>
                </c:pt>
                <c:pt idx="3">
                  <c:v>55.800000000000004</c:v>
                </c:pt>
                <c:pt idx="4">
                  <c:v>384.3</c:v>
                </c:pt>
                <c:pt idx="5">
                  <c:v>520.79999999999995</c:v>
                </c:pt>
                <c:pt idx="6">
                  <c:v>1023</c:v>
                </c:pt>
                <c:pt idx="7">
                  <c:v>555.29999999999995</c:v>
                </c:pt>
                <c:pt idx="8">
                  <c:v>148.80000000000001</c:v>
                </c:pt>
                <c:pt idx="9">
                  <c:v>128.69999999999999</c:v>
                </c:pt>
                <c:pt idx="10">
                  <c:v>126</c:v>
                </c:pt>
                <c:pt idx="11">
                  <c:v>526.40000000000009</c:v>
                </c:pt>
                <c:pt idx="12">
                  <c:v>536.4</c:v>
                </c:pt>
                <c:pt idx="13">
                  <c:v>398.80000000000007</c:v>
                </c:pt>
                <c:pt idx="14">
                  <c:v>0</c:v>
                </c:pt>
                <c:pt idx="15">
                  <c:v>0</c:v>
                </c:pt>
                <c:pt idx="16">
                  <c:v>0</c:v>
                </c:pt>
              </c:numCache>
            </c:numRef>
          </c:val>
          <c:extLst>
            <c:ext xmlns:c16="http://schemas.microsoft.com/office/drawing/2014/chart" uri="{C3380CC4-5D6E-409C-BE32-E72D297353CC}">
              <c16:uniqueId val="{00000000-5C3C-490F-9CF2-2556FD0FF624}"/>
            </c:ext>
          </c:extLst>
        </c:ser>
        <c:dLbls>
          <c:dLblPos val="inEnd"/>
          <c:showLegendKey val="0"/>
          <c:showVal val="1"/>
          <c:showCatName val="0"/>
          <c:showSerName val="0"/>
          <c:showPercent val="0"/>
          <c:showBubbleSize val="0"/>
        </c:dLbls>
        <c:gapWidth val="65"/>
        <c:axId val="115896704"/>
        <c:axId val="115898240"/>
      </c:barChart>
      <c:catAx>
        <c:axId val="11589670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0" spcFirstLastPara="1" vertOverflow="ellipsis"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5898240"/>
        <c:crosses val="autoZero"/>
        <c:auto val="1"/>
        <c:lblAlgn val="ctr"/>
        <c:lblOffset val="100"/>
        <c:tickLblSkip val="1"/>
        <c:tickMarkSkip val="1"/>
        <c:noMultiLvlLbl val="0"/>
      </c:catAx>
      <c:valAx>
        <c:axId val="115898240"/>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1589670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0-30T10:32:07.039"/>
    </inkml:context>
    <inkml:brush xml:id="br0">
      <inkml:brushProperty name="width" value="0.05" units="cm"/>
      <inkml:brushProperty name="height" value="0.05" units="cm"/>
    </inkml:brush>
  </inkml:definitions>
  <inkml:trace contextRef="#ctx0" brushRef="#br0">0 1 2303 0 0,'0'0'200'0'0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2417658</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Kos20</b:Tag>
    <b:SourceType>Book</b:SourceType>
    <b:Guid>{B7238957-FD90-45C5-8AA2-725B06596DDD}</b:Guid>
    <b:Title>Systems Engineering Principles and Practice</b:Title>
    <b:Year>2020</b:Year>
    <b:City>Hoboken</b:City>
    <b:Publisher>John Wiley &amp; Sons, Inc.</b:Publisher>
    <b:Author>
      <b:Author>
        <b:NameList>
          <b:Person>
            <b:Last>Kossiakoff</b:Last>
            <b:First>Alexander</b:First>
          </b:Person>
          <b:Person>
            <b:Last>Seymour</b:Last>
            <b:Middle>J</b:Middle>
            <b:First>Samuel </b:First>
          </b:Person>
          <b:Person>
            <b:Last>Flanigan</b:Last>
            <b:Middle>A</b:Middle>
            <b:First>David</b:First>
          </b:Person>
          <b:Person>
            <b:Last>Biemer</b:Last>
            <b:Middle>M</b:Middle>
            <b:First>Steven</b:First>
          </b:Person>
        </b:NameList>
      </b:Author>
    </b:Author>
    <b:RefOrder>1</b:RefOrder>
  </b:Source>
  <b:Source>
    <b:Tag>Gib25</b:Tag>
    <b:SourceType>JournalArticle</b:SourceType>
    <b:Guid>{712ADCB0-BDD0-4760-90C3-5968D9C0A35B}</b:Guid>
    <b:Title>INCOSE International Symposium </b:Title>
    <b:Year>2025</b:Year>
    <b:JournalName>Systems Engineering – A Matter of Perspectives</b:JournalName>
    <b:Pages>53-67</b:Pages>
    <b:Volume>35</b:Volume>
    <b:Issue>1</b:Issue>
    <b:Author>
      <b:Author>
        <b:NameList>
          <b:Person>
            <b:Last>Gibson</b:Last>
            <b:First>Ian</b:First>
          </b:Person>
        </b:NameList>
      </b:Author>
    </b:Author>
    <b:RefOrder>2</b:RefOrder>
  </b:Source>
  <b:Source>
    <b:Tag>Fig24</b:Tag>
    <b:SourceType>Book</b:SourceType>
    <b:Guid>{B9F072B0-3B78-460F-A307-18EC50A9ECBC}</b:Guid>
    <b:Title>Manufacturing in Latin America</b:Title>
    <b:Year>2024</b:Year>
    <b:City>Cham</b:City>
    <b:Publisher>Springer</b:Publisher>
    <b:Author>
      <b:Author>
        <b:NameList>
          <b:Person>
            <b:Last>Figueroa</b:Last>
            <b:Middle>Javier</b:Middle>
            <b:First>Luis</b:First>
          </b:Person>
          <b:Person>
            <b:Last>Alcaraz</b:Last>
            <b:Middle>Luis</b:Middle>
            <b:First>Jorge</b:First>
          </b:Person>
        </b:NameList>
      </b:Author>
    </b:Author>
    <b:RefOrder>3</b:RefOrder>
  </b:Source>
  <b:Source>
    <b:Tag>Wom11</b:Tag>
    <b:SourceType>Book</b:SourceType>
    <b:Guid>{94E202F9-C174-4A71-8C03-DAF7CBA99A5A}</b:Guid>
    <b:Title>Gemba Walks</b:Title>
    <b:Year>2011</b:Year>
    <b:City>Cambridge</b:City>
    <b:Publisher>Lean Enterprise Institute, Inc.</b:Publisher>
    <b:Author>
      <b:Author>
        <b:NameList>
          <b:Person>
            <b:Last>Womack</b:Last>
            <b:First>Jim</b:First>
          </b:Person>
          <b:Person>
            <b:Last>Shook</b:Last>
            <b:First>John</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26A5E9-00CA-48DC-A64F-3BB97C2E597C}">
  <ds:schemaRefs>
    <ds:schemaRef ds:uri="http://schemas.openxmlformats.org/officeDocument/2006/bibliography"/>
  </ds:schemaRefs>
</ds:datastoreItem>
</file>

<file path=docMetadata/LabelInfo.xml><?xml version="1.0" encoding="utf-8"?>
<clbl:labelList xmlns:clbl="http://schemas.microsoft.com/office/2020/mipLabelMetadata">
  <clbl:label id="{48141450-2387-4aca-b41f-19cd6be9dd3c}" enabled="1" method="Standard" siteId="{adf10e2b-b6e9-41d6-be2f-c12bb566019c}" removed="0"/>
</clbl:labelList>
</file>

<file path=docProps/app.xml><?xml version="1.0" encoding="utf-8"?>
<Properties xmlns="http://schemas.openxmlformats.org/officeDocument/2006/extended-properties" xmlns:vt="http://schemas.openxmlformats.org/officeDocument/2006/docPropsVTypes">
  <Template>Normal</Template>
  <TotalTime>2168</TotalTime>
  <Pages>11</Pages>
  <Words>3046</Words>
  <Characters>17789</Characters>
  <Application>Microsoft Office Word</Application>
  <DocSecurity>0</DocSecurity>
  <Lines>1185</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Portfolio Activity</dc:title>
  <dc:subject>Principles of Systems Engineering – ACDB 4005</dc:subject>
  <dc:creator>Shay, Pippa</dc:creator>
  <cp:keywords/>
  <dc:description/>
  <cp:lastModifiedBy>Shay, Pippa</cp:lastModifiedBy>
  <cp:revision>269</cp:revision>
  <dcterms:created xsi:type="dcterms:W3CDTF">2026-01-05T14:11:00Z</dcterms:created>
  <dcterms:modified xsi:type="dcterms:W3CDTF">2026-01-08T08:55:00Z</dcterms:modified>
</cp:coreProperties>
</file>