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998AA0" w14:textId="77777777" w:rsidR="00156FCB" w:rsidRDefault="00156FCB" w:rsidP="00BB3477">
      <w:pPr>
        <w:jc w:val="center"/>
        <w:rPr>
          <w:b/>
          <w:sz w:val="36"/>
          <w:szCs w:val="36"/>
        </w:rPr>
      </w:pPr>
    </w:p>
    <w:p w14:paraId="54EC9A57" w14:textId="13E9EF26" w:rsidR="003422E1" w:rsidRDefault="003422E1" w:rsidP="00BB3477">
      <w:pPr>
        <w:jc w:val="center"/>
        <w:rPr>
          <w:b/>
          <w:sz w:val="36"/>
          <w:szCs w:val="36"/>
        </w:rPr>
      </w:pPr>
      <w:r>
        <w:rPr>
          <w:b/>
          <w:sz w:val="36"/>
          <w:szCs w:val="36"/>
        </w:rPr>
        <w:t xml:space="preserve"> Lucian Mirica</w:t>
      </w:r>
    </w:p>
    <w:p w14:paraId="10883BBB" w14:textId="6CAE6EA5" w:rsidR="003422E1" w:rsidRDefault="003422E1" w:rsidP="00BB3477">
      <w:pPr>
        <w:jc w:val="center"/>
        <w:rPr>
          <w:b/>
          <w:sz w:val="36"/>
          <w:szCs w:val="36"/>
        </w:rPr>
      </w:pPr>
      <w:r>
        <w:rPr>
          <w:b/>
          <w:sz w:val="36"/>
          <w:szCs w:val="36"/>
        </w:rPr>
        <w:t>Student id:2013041</w:t>
      </w:r>
    </w:p>
    <w:p w14:paraId="17FC227C" w14:textId="1E487A22" w:rsidR="00702187" w:rsidRDefault="003422E1" w:rsidP="00BB3477">
      <w:pPr>
        <w:jc w:val="center"/>
        <w:rPr>
          <w:b/>
          <w:sz w:val="36"/>
          <w:szCs w:val="36"/>
        </w:rPr>
      </w:pPr>
      <w:r>
        <w:rPr>
          <w:b/>
          <w:sz w:val="36"/>
          <w:szCs w:val="36"/>
        </w:rPr>
        <w:t xml:space="preserve">Module: </w:t>
      </w:r>
      <w:r w:rsidR="00BB3477" w:rsidRPr="00BB3477">
        <w:rPr>
          <w:b/>
          <w:sz w:val="36"/>
          <w:szCs w:val="36"/>
        </w:rPr>
        <w:t>Introducing the Modern Workplace</w:t>
      </w:r>
    </w:p>
    <w:p w14:paraId="232002B1" w14:textId="6A10CC92" w:rsidR="003422E1" w:rsidRDefault="003422E1" w:rsidP="00BB3477">
      <w:pPr>
        <w:jc w:val="center"/>
        <w:rPr>
          <w:b/>
          <w:sz w:val="36"/>
          <w:szCs w:val="36"/>
        </w:rPr>
      </w:pPr>
      <w:r>
        <w:rPr>
          <w:b/>
          <w:sz w:val="36"/>
          <w:szCs w:val="36"/>
        </w:rPr>
        <w:t>Module code: LCBB4003</w:t>
      </w:r>
    </w:p>
    <w:p w14:paraId="3EC3A91E" w14:textId="7AD79577" w:rsidR="00B55B52" w:rsidRDefault="003422E1" w:rsidP="003422E1">
      <w:pPr>
        <w:rPr>
          <w:b/>
          <w:sz w:val="36"/>
          <w:szCs w:val="36"/>
        </w:rPr>
      </w:pPr>
      <w:r>
        <w:rPr>
          <w:b/>
          <w:sz w:val="36"/>
          <w:szCs w:val="36"/>
        </w:rPr>
        <w:t xml:space="preserve">        </w:t>
      </w:r>
      <w:r w:rsidR="00BB3477" w:rsidRPr="00BB3477">
        <w:rPr>
          <w:b/>
          <w:sz w:val="36"/>
          <w:szCs w:val="36"/>
        </w:rPr>
        <w:t>Assessment</w:t>
      </w:r>
      <w:r w:rsidR="00BB3477">
        <w:rPr>
          <w:b/>
          <w:sz w:val="36"/>
          <w:szCs w:val="36"/>
        </w:rPr>
        <w:t xml:space="preserve"> 1: </w:t>
      </w:r>
      <w:proofErr w:type="spellStart"/>
      <w:r w:rsidR="00BB3477" w:rsidRPr="00BB3477">
        <w:rPr>
          <w:b/>
          <w:sz w:val="36"/>
          <w:szCs w:val="36"/>
        </w:rPr>
        <w:t>Organisational</w:t>
      </w:r>
      <w:proofErr w:type="spellEnd"/>
      <w:r w:rsidR="00BB3477" w:rsidRPr="00BB3477">
        <w:rPr>
          <w:b/>
          <w:sz w:val="36"/>
          <w:szCs w:val="36"/>
        </w:rPr>
        <w:t xml:space="preserve"> Structure and Culture</w:t>
      </w:r>
    </w:p>
    <w:p w14:paraId="3B8DFB3B" w14:textId="1669CA61" w:rsidR="003422E1" w:rsidRDefault="003422E1" w:rsidP="003422E1">
      <w:pPr>
        <w:rPr>
          <w:b/>
          <w:sz w:val="36"/>
          <w:szCs w:val="36"/>
        </w:rPr>
      </w:pPr>
      <w:r>
        <w:rPr>
          <w:b/>
          <w:sz w:val="36"/>
          <w:szCs w:val="36"/>
        </w:rPr>
        <w:t xml:space="preserve">                        Module Lecturer: Nadeem Mirza</w:t>
      </w:r>
    </w:p>
    <w:p w14:paraId="7315BDAB" w14:textId="77777777" w:rsidR="003422E1" w:rsidRDefault="003422E1" w:rsidP="003422E1">
      <w:pPr>
        <w:rPr>
          <w:b/>
          <w:sz w:val="36"/>
          <w:szCs w:val="36"/>
        </w:rPr>
      </w:pPr>
    </w:p>
    <w:p w14:paraId="2BE629FB" w14:textId="77777777" w:rsidR="003422E1" w:rsidRDefault="003422E1" w:rsidP="003422E1">
      <w:pPr>
        <w:rPr>
          <w:b/>
          <w:sz w:val="36"/>
          <w:szCs w:val="36"/>
        </w:rPr>
      </w:pPr>
    </w:p>
    <w:p w14:paraId="733BB4F8" w14:textId="77777777" w:rsidR="00AA7E26" w:rsidRDefault="00B55B52">
      <w:pPr>
        <w:spacing w:line="276" w:lineRule="auto"/>
        <w:jc w:val="left"/>
        <w:rPr>
          <w:b/>
          <w:sz w:val="36"/>
          <w:szCs w:val="36"/>
        </w:rPr>
      </w:pPr>
      <w:r>
        <w:rPr>
          <w:b/>
          <w:sz w:val="36"/>
          <w:szCs w:val="36"/>
        </w:rPr>
        <w:br w:type="page"/>
      </w:r>
    </w:p>
    <w:sdt>
      <w:sdtPr>
        <w:rPr>
          <w:rFonts w:ascii="Times New Roman" w:eastAsiaTheme="minorHAnsi" w:hAnsi="Times New Roman" w:cstheme="minorBidi"/>
          <w:b w:val="0"/>
          <w:bCs w:val="0"/>
          <w:color w:val="auto"/>
          <w:sz w:val="24"/>
          <w:szCs w:val="22"/>
        </w:rPr>
        <w:id w:val="48617486"/>
        <w:docPartObj>
          <w:docPartGallery w:val="Table of Contents"/>
          <w:docPartUnique/>
        </w:docPartObj>
      </w:sdtPr>
      <w:sdtEndPr/>
      <w:sdtContent>
        <w:p w14:paraId="549A7C76" w14:textId="77777777" w:rsidR="00AA7E26" w:rsidRDefault="00AA7E26">
          <w:pPr>
            <w:pStyle w:val="TOCHeading"/>
          </w:pPr>
          <w:r>
            <w:t>Table of Contents</w:t>
          </w:r>
        </w:p>
        <w:p w14:paraId="45A5AA23" w14:textId="77777777" w:rsidR="00AA7E26" w:rsidRDefault="00AA7E26">
          <w:pPr>
            <w:pStyle w:val="TOC1"/>
            <w:tabs>
              <w:tab w:val="right" w:leader="dot" w:pos="9350"/>
            </w:tabs>
            <w:rPr>
              <w:noProof/>
            </w:rPr>
          </w:pPr>
          <w:r>
            <w:fldChar w:fldCharType="begin"/>
          </w:r>
          <w:r>
            <w:instrText xml:space="preserve"> TOC \o "1-3" \h \z \u </w:instrText>
          </w:r>
          <w:r>
            <w:fldChar w:fldCharType="separate"/>
          </w:r>
          <w:hyperlink w:anchor="_Toc68523402" w:history="1">
            <w:r w:rsidRPr="005C0A20">
              <w:rPr>
                <w:rStyle w:val="Hyperlink"/>
                <w:noProof/>
              </w:rPr>
              <w:t>Introduction</w:t>
            </w:r>
            <w:r>
              <w:rPr>
                <w:noProof/>
                <w:webHidden/>
              </w:rPr>
              <w:tab/>
            </w:r>
            <w:r>
              <w:rPr>
                <w:noProof/>
                <w:webHidden/>
              </w:rPr>
              <w:fldChar w:fldCharType="begin"/>
            </w:r>
            <w:r>
              <w:rPr>
                <w:noProof/>
                <w:webHidden/>
              </w:rPr>
              <w:instrText xml:space="preserve"> PAGEREF _Toc68523402 \h </w:instrText>
            </w:r>
            <w:r>
              <w:rPr>
                <w:noProof/>
                <w:webHidden/>
              </w:rPr>
            </w:r>
            <w:r>
              <w:rPr>
                <w:noProof/>
                <w:webHidden/>
              </w:rPr>
              <w:fldChar w:fldCharType="separate"/>
            </w:r>
            <w:r>
              <w:rPr>
                <w:noProof/>
                <w:webHidden/>
              </w:rPr>
              <w:t>3</w:t>
            </w:r>
            <w:r>
              <w:rPr>
                <w:noProof/>
                <w:webHidden/>
              </w:rPr>
              <w:fldChar w:fldCharType="end"/>
            </w:r>
          </w:hyperlink>
        </w:p>
        <w:p w14:paraId="7F7CD06F" w14:textId="77777777" w:rsidR="00AA7E26" w:rsidRDefault="003422E1">
          <w:pPr>
            <w:pStyle w:val="TOC1"/>
            <w:tabs>
              <w:tab w:val="right" w:leader="dot" w:pos="9350"/>
            </w:tabs>
            <w:rPr>
              <w:noProof/>
            </w:rPr>
          </w:pPr>
          <w:hyperlink w:anchor="_Toc68523403" w:history="1">
            <w:r w:rsidR="00AA7E26" w:rsidRPr="005C0A20">
              <w:rPr>
                <w:rStyle w:val="Hyperlink"/>
                <w:noProof/>
              </w:rPr>
              <w:t>Structure, Culture, People, and Performance of Organisation</w:t>
            </w:r>
            <w:r w:rsidR="00AA7E26">
              <w:rPr>
                <w:noProof/>
                <w:webHidden/>
              </w:rPr>
              <w:tab/>
            </w:r>
            <w:r w:rsidR="00AA7E26">
              <w:rPr>
                <w:noProof/>
                <w:webHidden/>
              </w:rPr>
              <w:fldChar w:fldCharType="begin"/>
            </w:r>
            <w:r w:rsidR="00AA7E26">
              <w:rPr>
                <w:noProof/>
                <w:webHidden/>
              </w:rPr>
              <w:instrText xml:space="preserve"> PAGEREF _Toc68523403 \h </w:instrText>
            </w:r>
            <w:r w:rsidR="00AA7E26">
              <w:rPr>
                <w:noProof/>
                <w:webHidden/>
              </w:rPr>
            </w:r>
            <w:r w:rsidR="00AA7E26">
              <w:rPr>
                <w:noProof/>
                <w:webHidden/>
              </w:rPr>
              <w:fldChar w:fldCharType="separate"/>
            </w:r>
            <w:r w:rsidR="00AA7E26">
              <w:rPr>
                <w:noProof/>
                <w:webHidden/>
              </w:rPr>
              <w:t>3</w:t>
            </w:r>
            <w:r w:rsidR="00AA7E26">
              <w:rPr>
                <w:noProof/>
                <w:webHidden/>
              </w:rPr>
              <w:fldChar w:fldCharType="end"/>
            </w:r>
          </w:hyperlink>
        </w:p>
        <w:p w14:paraId="72553CB7" w14:textId="77777777" w:rsidR="00AA7E26" w:rsidRDefault="003422E1">
          <w:pPr>
            <w:pStyle w:val="TOC2"/>
            <w:tabs>
              <w:tab w:val="right" w:leader="dot" w:pos="9350"/>
            </w:tabs>
            <w:rPr>
              <w:noProof/>
            </w:rPr>
          </w:pPr>
          <w:hyperlink w:anchor="_Toc68523404" w:history="1">
            <w:r w:rsidR="00AA7E26" w:rsidRPr="005C0A20">
              <w:rPr>
                <w:rStyle w:val="Hyperlink"/>
                <w:noProof/>
              </w:rPr>
              <w:t>Organisational Structure</w:t>
            </w:r>
            <w:r w:rsidR="00AA7E26">
              <w:rPr>
                <w:noProof/>
                <w:webHidden/>
              </w:rPr>
              <w:tab/>
            </w:r>
            <w:r w:rsidR="00AA7E26">
              <w:rPr>
                <w:noProof/>
                <w:webHidden/>
              </w:rPr>
              <w:fldChar w:fldCharType="begin"/>
            </w:r>
            <w:r w:rsidR="00AA7E26">
              <w:rPr>
                <w:noProof/>
                <w:webHidden/>
              </w:rPr>
              <w:instrText xml:space="preserve"> PAGEREF _Toc68523404 \h </w:instrText>
            </w:r>
            <w:r w:rsidR="00AA7E26">
              <w:rPr>
                <w:noProof/>
                <w:webHidden/>
              </w:rPr>
            </w:r>
            <w:r w:rsidR="00AA7E26">
              <w:rPr>
                <w:noProof/>
                <w:webHidden/>
              </w:rPr>
              <w:fldChar w:fldCharType="separate"/>
            </w:r>
            <w:r w:rsidR="00AA7E26">
              <w:rPr>
                <w:noProof/>
                <w:webHidden/>
              </w:rPr>
              <w:t>3</w:t>
            </w:r>
            <w:r w:rsidR="00AA7E26">
              <w:rPr>
                <w:noProof/>
                <w:webHidden/>
              </w:rPr>
              <w:fldChar w:fldCharType="end"/>
            </w:r>
          </w:hyperlink>
        </w:p>
        <w:p w14:paraId="4B072533" w14:textId="77777777" w:rsidR="00AA7E26" w:rsidRDefault="003422E1">
          <w:pPr>
            <w:pStyle w:val="TOC2"/>
            <w:tabs>
              <w:tab w:val="right" w:leader="dot" w:pos="9350"/>
            </w:tabs>
            <w:rPr>
              <w:noProof/>
            </w:rPr>
          </w:pPr>
          <w:hyperlink w:anchor="_Toc68523405" w:history="1">
            <w:r w:rsidR="00AA7E26" w:rsidRPr="005C0A20">
              <w:rPr>
                <w:rStyle w:val="Hyperlink"/>
                <w:noProof/>
              </w:rPr>
              <w:t>Organisational Culture</w:t>
            </w:r>
            <w:r w:rsidR="00AA7E26">
              <w:rPr>
                <w:noProof/>
                <w:webHidden/>
              </w:rPr>
              <w:tab/>
            </w:r>
            <w:r w:rsidR="00AA7E26">
              <w:rPr>
                <w:noProof/>
                <w:webHidden/>
              </w:rPr>
              <w:fldChar w:fldCharType="begin"/>
            </w:r>
            <w:r w:rsidR="00AA7E26">
              <w:rPr>
                <w:noProof/>
                <w:webHidden/>
              </w:rPr>
              <w:instrText xml:space="preserve"> PAGEREF _Toc68523405 \h </w:instrText>
            </w:r>
            <w:r w:rsidR="00AA7E26">
              <w:rPr>
                <w:noProof/>
                <w:webHidden/>
              </w:rPr>
            </w:r>
            <w:r w:rsidR="00AA7E26">
              <w:rPr>
                <w:noProof/>
                <w:webHidden/>
              </w:rPr>
              <w:fldChar w:fldCharType="separate"/>
            </w:r>
            <w:r w:rsidR="00AA7E26">
              <w:rPr>
                <w:noProof/>
                <w:webHidden/>
              </w:rPr>
              <w:t>3</w:t>
            </w:r>
            <w:r w:rsidR="00AA7E26">
              <w:rPr>
                <w:noProof/>
                <w:webHidden/>
              </w:rPr>
              <w:fldChar w:fldCharType="end"/>
            </w:r>
          </w:hyperlink>
        </w:p>
        <w:p w14:paraId="6C2B04F1" w14:textId="77777777" w:rsidR="00AA7E26" w:rsidRDefault="003422E1">
          <w:pPr>
            <w:pStyle w:val="TOC2"/>
            <w:tabs>
              <w:tab w:val="right" w:leader="dot" w:pos="9350"/>
            </w:tabs>
            <w:rPr>
              <w:noProof/>
            </w:rPr>
          </w:pPr>
          <w:hyperlink w:anchor="_Toc68523406" w:history="1">
            <w:r w:rsidR="00AA7E26" w:rsidRPr="005C0A20">
              <w:rPr>
                <w:rStyle w:val="Hyperlink"/>
                <w:noProof/>
              </w:rPr>
              <w:t>Relationship between Structure, Culture, People, and Organisational Performance</w:t>
            </w:r>
            <w:r w:rsidR="00AA7E26">
              <w:rPr>
                <w:noProof/>
                <w:webHidden/>
              </w:rPr>
              <w:tab/>
            </w:r>
            <w:r w:rsidR="00AA7E26">
              <w:rPr>
                <w:noProof/>
                <w:webHidden/>
              </w:rPr>
              <w:fldChar w:fldCharType="begin"/>
            </w:r>
            <w:r w:rsidR="00AA7E26">
              <w:rPr>
                <w:noProof/>
                <w:webHidden/>
              </w:rPr>
              <w:instrText xml:space="preserve"> PAGEREF _Toc68523406 \h </w:instrText>
            </w:r>
            <w:r w:rsidR="00AA7E26">
              <w:rPr>
                <w:noProof/>
                <w:webHidden/>
              </w:rPr>
            </w:r>
            <w:r w:rsidR="00AA7E26">
              <w:rPr>
                <w:noProof/>
                <w:webHidden/>
              </w:rPr>
              <w:fldChar w:fldCharType="separate"/>
            </w:r>
            <w:r w:rsidR="00AA7E26">
              <w:rPr>
                <w:noProof/>
                <w:webHidden/>
              </w:rPr>
              <w:t>4</w:t>
            </w:r>
            <w:r w:rsidR="00AA7E26">
              <w:rPr>
                <w:noProof/>
                <w:webHidden/>
              </w:rPr>
              <w:fldChar w:fldCharType="end"/>
            </w:r>
          </w:hyperlink>
        </w:p>
        <w:p w14:paraId="49699593" w14:textId="77777777" w:rsidR="00AA7E26" w:rsidRDefault="003422E1">
          <w:pPr>
            <w:pStyle w:val="TOC1"/>
            <w:tabs>
              <w:tab w:val="right" w:leader="dot" w:pos="9350"/>
            </w:tabs>
            <w:rPr>
              <w:noProof/>
            </w:rPr>
          </w:pPr>
          <w:hyperlink w:anchor="_Toc68523407" w:history="1">
            <w:r w:rsidR="00AA7E26" w:rsidRPr="005C0A20">
              <w:rPr>
                <w:rStyle w:val="Hyperlink"/>
                <w:noProof/>
              </w:rPr>
              <w:t>The Essential Nature of Managerial Work, Role of Leadership and the Variables of Effective Management and Leadership</w:t>
            </w:r>
            <w:r w:rsidR="00AA7E26">
              <w:rPr>
                <w:noProof/>
                <w:webHidden/>
              </w:rPr>
              <w:tab/>
            </w:r>
            <w:r w:rsidR="00AA7E26">
              <w:rPr>
                <w:noProof/>
                <w:webHidden/>
              </w:rPr>
              <w:fldChar w:fldCharType="begin"/>
            </w:r>
            <w:r w:rsidR="00AA7E26">
              <w:rPr>
                <w:noProof/>
                <w:webHidden/>
              </w:rPr>
              <w:instrText xml:space="preserve"> PAGEREF _Toc68523407 \h </w:instrText>
            </w:r>
            <w:r w:rsidR="00AA7E26">
              <w:rPr>
                <w:noProof/>
                <w:webHidden/>
              </w:rPr>
            </w:r>
            <w:r w:rsidR="00AA7E26">
              <w:rPr>
                <w:noProof/>
                <w:webHidden/>
              </w:rPr>
              <w:fldChar w:fldCharType="separate"/>
            </w:r>
            <w:r w:rsidR="00AA7E26">
              <w:rPr>
                <w:noProof/>
                <w:webHidden/>
              </w:rPr>
              <w:t>5</w:t>
            </w:r>
            <w:r w:rsidR="00AA7E26">
              <w:rPr>
                <w:noProof/>
                <w:webHidden/>
              </w:rPr>
              <w:fldChar w:fldCharType="end"/>
            </w:r>
          </w:hyperlink>
        </w:p>
        <w:p w14:paraId="729C0456" w14:textId="77777777" w:rsidR="00AA7E26" w:rsidRDefault="003422E1">
          <w:pPr>
            <w:pStyle w:val="TOC2"/>
            <w:tabs>
              <w:tab w:val="right" w:leader="dot" w:pos="9350"/>
            </w:tabs>
            <w:rPr>
              <w:noProof/>
            </w:rPr>
          </w:pPr>
          <w:hyperlink w:anchor="_Toc68523408" w:history="1">
            <w:r w:rsidR="00AA7E26" w:rsidRPr="005C0A20">
              <w:rPr>
                <w:rStyle w:val="Hyperlink"/>
                <w:noProof/>
              </w:rPr>
              <w:t>Nature of Managerial Work</w:t>
            </w:r>
            <w:r w:rsidR="00AA7E26">
              <w:rPr>
                <w:noProof/>
                <w:webHidden/>
              </w:rPr>
              <w:tab/>
            </w:r>
            <w:r w:rsidR="00AA7E26">
              <w:rPr>
                <w:noProof/>
                <w:webHidden/>
              </w:rPr>
              <w:fldChar w:fldCharType="begin"/>
            </w:r>
            <w:r w:rsidR="00AA7E26">
              <w:rPr>
                <w:noProof/>
                <w:webHidden/>
              </w:rPr>
              <w:instrText xml:space="preserve"> PAGEREF _Toc68523408 \h </w:instrText>
            </w:r>
            <w:r w:rsidR="00AA7E26">
              <w:rPr>
                <w:noProof/>
                <w:webHidden/>
              </w:rPr>
            </w:r>
            <w:r w:rsidR="00AA7E26">
              <w:rPr>
                <w:noProof/>
                <w:webHidden/>
              </w:rPr>
              <w:fldChar w:fldCharType="separate"/>
            </w:r>
            <w:r w:rsidR="00AA7E26">
              <w:rPr>
                <w:noProof/>
                <w:webHidden/>
              </w:rPr>
              <w:t>5</w:t>
            </w:r>
            <w:r w:rsidR="00AA7E26">
              <w:rPr>
                <w:noProof/>
                <w:webHidden/>
              </w:rPr>
              <w:fldChar w:fldCharType="end"/>
            </w:r>
          </w:hyperlink>
        </w:p>
        <w:p w14:paraId="665F5292" w14:textId="77777777" w:rsidR="00AA7E26" w:rsidRDefault="003422E1">
          <w:pPr>
            <w:pStyle w:val="TOC2"/>
            <w:tabs>
              <w:tab w:val="right" w:leader="dot" w:pos="9350"/>
            </w:tabs>
            <w:rPr>
              <w:noProof/>
            </w:rPr>
          </w:pPr>
          <w:hyperlink w:anchor="_Toc68523409" w:history="1">
            <w:r w:rsidR="00AA7E26" w:rsidRPr="005C0A20">
              <w:rPr>
                <w:rStyle w:val="Hyperlink"/>
                <w:noProof/>
              </w:rPr>
              <w:t>The Role of Leadership</w:t>
            </w:r>
            <w:r w:rsidR="00AA7E26">
              <w:rPr>
                <w:noProof/>
                <w:webHidden/>
              </w:rPr>
              <w:tab/>
            </w:r>
            <w:r w:rsidR="00AA7E26">
              <w:rPr>
                <w:noProof/>
                <w:webHidden/>
              </w:rPr>
              <w:fldChar w:fldCharType="begin"/>
            </w:r>
            <w:r w:rsidR="00AA7E26">
              <w:rPr>
                <w:noProof/>
                <w:webHidden/>
              </w:rPr>
              <w:instrText xml:space="preserve"> PAGEREF _Toc68523409 \h </w:instrText>
            </w:r>
            <w:r w:rsidR="00AA7E26">
              <w:rPr>
                <w:noProof/>
                <w:webHidden/>
              </w:rPr>
            </w:r>
            <w:r w:rsidR="00AA7E26">
              <w:rPr>
                <w:noProof/>
                <w:webHidden/>
              </w:rPr>
              <w:fldChar w:fldCharType="separate"/>
            </w:r>
            <w:r w:rsidR="00AA7E26">
              <w:rPr>
                <w:noProof/>
                <w:webHidden/>
              </w:rPr>
              <w:t>6</w:t>
            </w:r>
            <w:r w:rsidR="00AA7E26">
              <w:rPr>
                <w:noProof/>
                <w:webHidden/>
              </w:rPr>
              <w:fldChar w:fldCharType="end"/>
            </w:r>
          </w:hyperlink>
        </w:p>
        <w:p w14:paraId="71EFAAA4" w14:textId="77777777" w:rsidR="00AA7E26" w:rsidRDefault="003422E1">
          <w:pPr>
            <w:pStyle w:val="TOC2"/>
            <w:tabs>
              <w:tab w:val="right" w:leader="dot" w:pos="9350"/>
            </w:tabs>
            <w:rPr>
              <w:noProof/>
            </w:rPr>
          </w:pPr>
          <w:hyperlink w:anchor="_Toc68523410" w:history="1">
            <w:r w:rsidR="00AA7E26" w:rsidRPr="005C0A20">
              <w:rPr>
                <w:rStyle w:val="Hyperlink"/>
                <w:noProof/>
              </w:rPr>
              <w:t>Variables of Effective Management and Leadership</w:t>
            </w:r>
            <w:r w:rsidR="00AA7E26">
              <w:rPr>
                <w:noProof/>
                <w:webHidden/>
              </w:rPr>
              <w:tab/>
            </w:r>
            <w:r w:rsidR="00AA7E26">
              <w:rPr>
                <w:noProof/>
                <w:webHidden/>
              </w:rPr>
              <w:fldChar w:fldCharType="begin"/>
            </w:r>
            <w:r w:rsidR="00AA7E26">
              <w:rPr>
                <w:noProof/>
                <w:webHidden/>
              </w:rPr>
              <w:instrText xml:space="preserve"> PAGEREF _Toc68523410 \h </w:instrText>
            </w:r>
            <w:r w:rsidR="00AA7E26">
              <w:rPr>
                <w:noProof/>
                <w:webHidden/>
              </w:rPr>
            </w:r>
            <w:r w:rsidR="00AA7E26">
              <w:rPr>
                <w:noProof/>
                <w:webHidden/>
              </w:rPr>
              <w:fldChar w:fldCharType="separate"/>
            </w:r>
            <w:r w:rsidR="00AA7E26">
              <w:rPr>
                <w:noProof/>
                <w:webHidden/>
              </w:rPr>
              <w:t>7</w:t>
            </w:r>
            <w:r w:rsidR="00AA7E26">
              <w:rPr>
                <w:noProof/>
                <w:webHidden/>
              </w:rPr>
              <w:fldChar w:fldCharType="end"/>
            </w:r>
          </w:hyperlink>
        </w:p>
        <w:p w14:paraId="12723C3C" w14:textId="77777777" w:rsidR="00AA7E26" w:rsidRDefault="003422E1">
          <w:pPr>
            <w:pStyle w:val="TOC1"/>
            <w:tabs>
              <w:tab w:val="right" w:leader="dot" w:pos="9350"/>
            </w:tabs>
            <w:rPr>
              <w:noProof/>
            </w:rPr>
          </w:pPr>
          <w:hyperlink w:anchor="_Toc68523411" w:history="1">
            <w:r w:rsidR="00AA7E26" w:rsidRPr="005C0A20">
              <w:rPr>
                <w:rStyle w:val="Hyperlink"/>
                <w:noProof/>
              </w:rPr>
              <w:t>Behavioural Approach to Management and Factors that Affect Differences in Individual Behaviour</w:t>
            </w:r>
            <w:r w:rsidR="00AA7E26">
              <w:rPr>
                <w:noProof/>
                <w:webHidden/>
              </w:rPr>
              <w:tab/>
            </w:r>
            <w:r w:rsidR="00AA7E26">
              <w:rPr>
                <w:noProof/>
                <w:webHidden/>
              </w:rPr>
              <w:fldChar w:fldCharType="begin"/>
            </w:r>
            <w:r w:rsidR="00AA7E26">
              <w:rPr>
                <w:noProof/>
                <w:webHidden/>
              </w:rPr>
              <w:instrText xml:space="preserve"> PAGEREF _Toc68523411 \h </w:instrText>
            </w:r>
            <w:r w:rsidR="00AA7E26">
              <w:rPr>
                <w:noProof/>
                <w:webHidden/>
              </w:rPr>
            </w:r>
            <w:r w:rsidR="00AA7E26">
              <w:rPr>
                <w:noProof/>
                <w:webHidden/>
              </w:rPr>
              <w:fldChar w:fldCharType="separate"/>
            </w:r>
            <w:r w:rsidR="00AA7E26">
              <w:rPr>
                <w:noProof/>
                <w:webHidden/>
              </w:rPr>
              <w:t>8</w:t>
            </w:r>
            <w:r w:rsidR="00AA7E26">
              <w:rPr>
                <w:noProof/>
                <w:webHidden/>
              </w:rPr>
              <w:fldChar w:fldCharType="end"/>
            </w:r>
          </w:hyperlink>
        </w:p>
        <w:p w14:paraId="437D7794" w14:textId="77777777" w:rsidR="00AA7E26" w:rsidRDefault="003422E1">
          <w:pPr>
            <w:pStyle w:val="TOC2"/>
            <w:tabs>
              <w:tab w:val="right" w:leader="dot" w:pos="9350"/>
            </w:tabs>
            <w:rPr>
              <w:noProof/>
            </w:rPr>
          </w:pPr>
          <w:hyperlink w:anchor="_Toc68523412" w:history="1">
            <w:r w:rsidR="00106458">
              <w:rPr>
                <w:rStyle w:val="Hyperlink"/>
                <w:noProof/>
              </w:rPr>
              <w:t>Behaviour</w:t>
            </w:r>
            <w:r w:rsidR="00AA7E26" w:rsidRPr="005C0A20">
              <w:rPr>
                <w:rStyle w:val="Hyperlink"/>
                <w:noProof/>
              </w:rPr>
              <w:t>al Approach to Management</w:t>
            </w:r>
            <w:r w:rsidR="00AA7E26">
              <w:rPr>
                <w:noProof/>
                <w:webHidden/>
              </w:rPr>
              <w:tab/>
            </w:r>
            <w:r w:rsidR="00AA7E26">
              <w:rPr>
                <w:noProof/>
                <w:webHidden/>
              </w:rPr>
              <w:fldChar w:fldCharType="begin"/>
            </w:r>
            <w:r w:rsidR="00AA7E26">
              <w:rPr>
                <w:noProof/>
                <w:webHidden/>
              </w:rPr>
              <w:instrText xml:space="preserve"> PAGEREF _Toc68523412 \h </w:instrText>
            </w:r>
            <w:r w:rsidR="00AA7E26">
              <w:rPr>
                <w:noProof/>
                <w:webHidden/>
              </w:rPr>
            </w:r>
            <w:r w:rsidR="00AA7E26">
              <w:rPr>
                <w:noProof/>
                <w:webHidden/>
              </w:rPr>
              <w:fldChar w:fldCharType="separate"/>
            </w:r>
            <w:r w:rsidR="00AA7E26">
              <w:rPr>
                <w:noProof/>
                <w:webHidden/>
              </w:rPr>
              <w:t>8</w:t>
            </w:r>
            <w:r w:rsidR="00AA7E26">
              <w:rPr>
                <w:noProof/>
                <w:webHidden/>
              </w:rPr>
              <w:fldChar w:fldCharType="end"/>
            </w:r>
          </w:hyperlink>
        </w:p>
        <w:p w14:paraId="3F6141EE" w14:textId="77777777" w:rsidR="00AA7E26" w:rsidRDefault="003422E1">
          <w:pPr>
            <w:pStyle w:val="TOC2"/>
            <w:tabs>
              <w:tab w:val="right" w:leader="dot" w:pos="9350"/>
            </w:tabs>
            <w:rPr>
              <w:noProof/>
            </w:rPr>
          </w:pPr>
          <w:hyperlink w:anchor="_Toc68523413" w:history="1">
            <w:r w:rsidR="00AA7E26" w:rsidRPr="005C0A20">
              <w:rPr>
                <w:rStyle w:val="Hyperlink"/>
                <w:noProof/>
              </w:rPr>
              <w:t>Factors Affecting Individual Behaviour</w:t>
            </w:r>
            <w:r w:rsidR="00AA7E26">
              <w:rPr>
                <w:noProof/>
                <w:webHidden/>
              </w:rPr>
              <w:tab/>
            </w:r>
            <w:r w:rsidR="00AA7E26">
              <w:rPr>
                <w:noProof/>
                <w:webHidden/>
              </w:rPr>
              <w:fldChar w:fldCharType="begin"/>
            </w:r>
            <w:r w:rsidR="00AA7E26">
              <w:rPr>
                <w:noProof/>
                <w:webHidden/>
              </w:rPr>
              <w:instrText xml:space="preserve"> PAGEREF _Toc68523413 \h </w:instrText>
            </w:r>
            <w:r w:rsidR="00AA7E26">
              <w:rPr>
                <w:noProof/>
                <w:webHidden/>
              </w:rPr>
            </w:r>
            <w:r w:rsidR="00AA7E26">
              <w:rPr>
                <w:noProof/>
                <w:webHidden/>
              </w:rPr>
              <w:fldChar w:fldCharType="separate"/>
            </w:r>
            <w:r w:rsidR="00AA7E26">
              <w:rPr>
                <w:noProof/>
                <w:webHidden/>
              </w:rPr>
              <w:t>8</w:t>
            </w:r>
            <w:r w:rsidR="00AA7E26">
              <w:rPr>
                <w:noProof/>
                <w:webHidden/>
              </w:rPr>
              <w:fldChar w:fldCharType="end"/>
            </w:r>
          </w:hyperlink>
        </w:p>
        <w:p w14:paraId="112B2726" w14:textId="77777777" w:rsidR="00AA7E26" w:rsidRDefault="003422E1">
          <w:pPr>
            <w:pStyle w:val="TOC1"/>
            <w:tabs>
              <w:tab w:val="right" w:leader="dot" w:pos="9350"/>
            </w:tabs>
            <w:rPr>
              <w:noProof/>
            </w:rPr>
          </w:pPr>
          <w:hyperlink w:anchor="_Toc68523414" w:history="1">
            <w:r w:rsidR="00AA7E26" w:rsidRPr="005C0A20">
              <w:rPr>
                <w:rStyle w:val="Hyperlink"/>
                <w:noProof/>
              </w:rPr>
              <w:t>Conclusion</w:t>
            </w:r>
            <w:r w:rsidR="00AA7E26">
              <w:rPr>
                <w:noProof/>
                <w:webHidden/>
              </w:rPr>
              <w:tab/>
            </w:r>
            <w:r w:rsidR="00AA7E26">
              <w:rPr>
                <w:noProof/>
                <w:webHidden/>
              </w:rPr>
              <w:fldChar w:fldCharType="begin"/>
            </w:r>
            <w:r w:rsidR="00AA7E26">
              <w:rPr>
                <w:noProof/>
                <w:webHidden/>
              </w:rPr>
              <w:instrText xml:space="preserve"> PAGEREF _Toc68523414 \h </w:instrText>
            </w:r>
            <w:r w:rsidR="00AA7E26">
              <w:rPr>
                <w:noProof/>
                <w:webHidden/>
              </w:rPr>
            </w:r>
            <w:r w:rsidR="00AA7E26">
              <w:rPr>
                <w:noProof/>
                <w:webHidden/>
              </w:rPr>
              <w:fldChar w:fldCharType="separate"/>
            </w:r>
            <w:r w:rsidR="00AA7E26">
              <w:rPr>
                <w:noProof/>
                <w:webHidden/>
              </w:rPr>
              <w:t>9</w:t>
            </w:r>
            <w:r w:rsidR="00AA7E26">
              <w:rPr>
                <w:noProof/>
                <w:webHidden/>
              </w:rPr>
              <w:fldChar w:fldCharType="end"/>
            </w:r>
          </w:hyperlink>
        </w:p>
        <w:p w14:paraId="3F898E8F" w14:textId="77777777" w:rsidR="00AA7E26" w:rsidRDefault="003422E1">
          <w:pPr>
            <w:pStyle w:val="TOC1"/>
            <w:tabs>
              <w:tab w:val="right" w:leader="dot" w:pos="9350"/>
            </w:tabs>
            <w:rPr>
              <w:noProof/>
            </w:rPr>
          </w:pPr>
          <w:hyperlink w:anchor="_Toc68523415" w:history="1">
            <w:r w:rsidR="00AA7E26" w:rsidRPr="005C0A20">
              <w:rPr>
                <w:rStyle w:val="Hyperlink"/>
                <w:noProof/>
              </w:rPr>
              <w:t>References</w:t>
            </w:r>
            <w:r w:rsidR="00AA7E26">
              <w:rPr>
                <w:noProof/>
                <w:webHidden/>
              </w:rPr>
              <w:tab/>
            </w:r>
            <w:r w:rsidR="00AA7E26">
              <w:rPr>
                <w:noProof/>
                <w:webHidden/>
              </w:rPr>
              <w:fldChar w:fldCharType="begin"/>
            </w:r>
            <w:r w:rsidR="00AA7E26">
              <w:rPr>
                <w:noProof/>
                <w:webHidden/>
              </w:rPr>
              <w:instrText xml:space="preserve"> PAGEREF _Toc68523415 \h </w:instrText>
            </w:r>
            <w:r w:rsidR="00AA7E26">
              <w:rPr>
                <w:noProof/>
                <w:webHidden/>
              </w:rPr>
            </w:r>
            <w:r w:rsidR="00AA7E26">
              <w:rPr>
                <w:noProof/>
                <w:webHidden/>
              </w:rPr>
              <w:fldChar w:fldCharType="separate"/>
            </w:r>
            <w:r w:rsidR="00AA7E26">
              <w:rPr>
                <w:noProof/>
                <w:webHidden/>
              </w:rPr>
              <w:t>11</w:t>
            </w:r>
            <w:r w:rsidR="00AA7E26">
              <w:rPr>
                <w:noProof/>
                <w:webHidden/>
              </w:rPr>
              <w:fldChar w:fldCharType="end"/>
            </w:r>
          </w:hyperlink>
        </w:p>
        <w:p w14:paraId="1B2ECECE" w14:textId="77777777" w:rsidR="00AA7E26" w:rsidRDefault="00AA7E26">
          <w:r>
            <w:fldChar w:fldCharType="end"/>
          </w:r>
        </w:p>
      </w:sdtContent>
    </w:sdt>
    <w:p w14:paraId="6DC079EB" w14:textId="77777777" w:rsidR="00B55B52" w:rsidRDefault="00634731">
      <w:pPr>
        <w:spacing w:line="276" w:lineRule="auto"/>
        <w:jc w:val="left"/>
        <w:rPr>
          <w:b/>
          <w:sz w:val="36"/>
          <w:szCs w:val="36"/>
        </w:rPr>
      </w:pPr>
      <w:r>
        <w:rPr>
          <w:b/>
          <w:sz w:val="36"/>
          <w:szCs w:val="36"/>
        </w:rPr>
        <w:br w:type="page"/>
      </w:r>
    </w:p>
    <w:p w14:paraId="0C121859" w14:textId="77777777" w:rsidR="00BB3477" w:rsidRDefault="00B55B52" w:rsidP="00B55B52">
      <w:pPr>
        <w:pStyle w:val="Heading1"/>
      </w:pPr>
      <w:bookmarkStart w:id="0" w:name="_Toc68523402"/>
      <w:r>
        <w:lastRenderedPageBreak/>
        <w:t>Introduction</w:t>
      </w:r>
      <w:bookmarkEnd w:id="0"/>
    </w:p>
    <w:p w14:paraId="2D3CB812" w14:textId="77777777" w:rsidR="00B55B52" w:rsidRDefault="00B55B52" w:rsidP="00B55B52">
      <w:r>
        <w:t xml:space="preserve">Any organisation has to coordinate the structure with </w:t>
      </w:r>
      <w:r w:rsidR="007F3E0F">
        <w:t xml:space="preserve">the </w:t>
      </w:r>
      <w:r>
        <w:t xml:space="preserve">culture of that organisation to boost organisational performance. </w:t>
      </w:r>
      <w:r w:rsidR="003D3DBA">
        <w:t>Policies, rules</w:t>
      </w:r>
      <w:r w:rsidR="007F3E0F">
        <w:t>,</w:t>
      </w:r>
      <w:r w:rsidR="003D3DBA">
        <w:t xml:space="preserve"> and style of operating an organisation </w:t>
      </w:r>
      <w:r w:rsidR="007F3E0F">
        <w:t>are</w:t>
      </w:r>
      <w:r w:rsidR="003D3DBA">
        <w:t xml:space="preserve"> considered </w:t>
      </w:r>
      <w:r w:rsidR="00EA63C3">
        <w:t>as structure. Culture is the set of adopted values, norms</w:t>
      </w:r>
      <w:r w:rsidR="007F3E0F">
        <w:t>,</w:t>
      </w:r>
      <w:r w:rsidR="00EA63C3">
        <w:t xml:space="preserve"> and behavio</w:t>
      </w:r>
      <w:r w:rsidR="007F3E0F">
        <w:t>u</w:t>
      </w:r>
      <w:r w:rsidR="00EA63C3">
        <w:t xml:space="preserve">r in the environment of the organisation. </w:t>
      </w:r>
      <w:r w:rsidR="005E5213">
        <w:t>In this report</w:t>
      </w:r>
      <w:r w:rsidR="007F3E0F">
        <w:t>,</w:t>
      </w:r>
      <w:r w:rsidR="005E5213">
        <w:t xml:space="preserve"> there will be </w:t>
      </w:r>
      <w:r w:rsidR="007F3E0F">
        <w:t xml:space="preserve">a </w:t>
      </w:r>
      <w:r w:rsidR="005E5213">
        <w:t xml:space="preserve">discussion regarding the relationship of culture and structure of a business with the overall performance of it. </w:t>
      </w:r>
      <w:r w:rsidR="007F3E0F">
        <w:t>The n</w:t>
      </w:r>
      <w:r w:rsidR="005E5213">
        <w:t xml:space="preserve">ature of managerial work, </w:t>
      </w:r>
      <w:r w:rsidR="00455C5C">
        <w:t xml:space="preserve">leadership and management will also be presented and evaluated. Another discussion related to </w:t>
      </w:r>
      <w:r w:rsidR="007F3E0F">
        <w:t xml:space="preserve">the </w:t>
      </w:r>
      <w:r w:rsidR="00106458">
        <w:t>Behaviour</w:t>
      </w:r>
      <w:r w:rsidR="00455C5C">
        <w:t xml:space="preserve">al approach to management will be stated </w:t>
      </w:r>
      <w:r w:rsidR="007F3E0F">
        <w:t>in</w:t>
      </w:r>
      <w:r w:rsidR="00455C5C">
        <w:t xml:space="preserve"> this report.</w:t>
      </w:r>
    </w:p>
    <w:p w14:paraId="0D6E44B0" w14:textId="77777777" w:rsidR="00455C5C" w:rsidRDefault="00455C5C" w:rsidP="00455C5C">
      <w:pPr>
        <w:pStyle w:val="Heading1"/>
      </w:pPr>
      <w:bookmarkStart w:id="1" w:name="_Toc68523403"/>
      <w:r>
        <w:t>Structure, Culture, People</w:t>
      </w:r>
      <w:r w:rsidR="007F3E0F">
        <w:t>, and Performance of O</w:t>
      </w:r>
      <w:r>
        <w:t>rganisation</w:t>
      </w:r>
      <w:bookmarkEnd w:id="1"/>
    </w:p>
    <w:p w14:paraId="5A4DC59D" w14:textId="77777777" w:rsidR="00A0627B" w:rsidRDefault="00A0627B" w:rsidP="00A0627B">
      <w:pPr>
        <w:pStyle w:val="Heading2"/>
      </w:pPr>
    </w:p>
    <w:p w14:paraId="74A30248" w14:textId="77777777" w:rsidR="00A0627B" w:rsidRDefault="00455C5C" w:rsidP="00A0627B">
      <w:pPr>
        <w:pStyle w:val="Heading2"/>
      </w:pPr>
      <w:bookmarkStart w:id="2" w:name="_Toc68523404"/>
      <w:r>
        <w:t xml:space="preserve">Organisational </w:t>
      </w:r>
      <w:r w:rsidR="00A0627B">
        <w:t>Structure</w:t>
      </w:r>
      <w:bookmarkEnd w:id="2"/>
    </w:p>
    <w:p w14:paraId="2C9B73BA" w14:textId="77777777" w:rsidR="00A0627B" w:rsidRDefault="00A0627B" w:rsidP="00A0627B">
      <w:r>
        <w:t>Set of rules, policies and responsibilities are considered factors of organisational structure in which those factors are managed, controlled and coordinated to make the maximum output out of it</w:t>
      </w:r>
      <w:r w:rsidR="004B32DC">
        <w:t xml:space="preserve"> </w:t>
      </w:r>
      <w:r w:rsidR="004B32DC" w:rsidRPr="004B32DC">
        <w:t>(</w:t>
      </w:r>
      <w:proofErr w:type="spellStart"/>
      <w:r w:rsidR="004B32DC" w:rsidRPr="004B32DC">
        <w:t>Raziq</w:t>
      </w:r>
      <w:proofErr w:type="spellEnd"/>
      <w:r w:rsidR="004B32DC" w:rsidRPr="004B32DC">
        <w:t xml:space="preserve"> </w:t>
      </w:r>
      <w:r w:rsidR="00106458" w:rsidRPr="004B32DC">
        <w:t>et.al.</w:t>
      </w:r>
      <w:r w:rsidR="004B32DC" w:rsidRPr="004B32DC">
        <w:t xml:space="preserve"> 2020)</w:t>
      </w:r>
      <w:r w:rsidRPr="004B32DC">
        <w:t>.</w:t>
      </w:r>
      <w:r>
        <w:t xml:space="preserve"> There </w:t>
      </w:r>
      <w:r w:rsidR="007F3E0F">
        <w:t>is</w:t>
      </w:r>
      <w:r>
        <w:t xml:space="preserve"> various structure among which organisation chooses the most suitable one. </w:t>
      </w:r>
    </w:p>
    <w:p w14:paraId="62B36BE1" w14:textId="77777777" w:rsidR="00A0627B" w:rsidRDefault="00A0627B" w:rsidP="00A0627B">
      <w:pPr>
        <w:pStyle w:val="Heading2"/>
      </w:pPr>
      <w:bookmarkStart w:id="3" w:name="_Toc68523405"/>
      <w:r>
        <w:t>Organisational Culture</w:t>
      </w:r>
      <w:bookmarkEnd w:id="3"/>
    </w:p>
    <w:p w14:paraId="183E7141" w14:textId="77777777" w:rsidR="00A0627B" w:rsidRPr="00A0627B" w:rsidRDefault="00A0627B" w:rsidP="00A0627B">
      <w:r>
        <w:t xml:space="preserve">Culture is the coordination of </w:t>
      </w:r>
      <w:proofErr w:type="spellStart"/>
      <w:r w:rsidR="00C658E7">
        <w:t>b</w:t>
      </w:r>
      <w:r w:rsidR="00106458">
        <w:t>ehaviour</w:t>
      </w:r>
      <w:r>
        <w:t>s</w:t>
      </w:r>
      <w:proofErr w:type="spellEnd"/>
      <w:r>
        <w:t xml:space="preserve"> and values which has </w:t>
      </w:r>
      <w:r w:rsidR="007F3E0F">
        <w:t xml:space="preserve">a </w:t>
      </w:r>
      <w:r>
        <w:t xml:space="preserve">contribution </w:t>
      </w:r>
      <w:r w:rsidR="007F3E0F">
        <w:t>to</w:t>
      </w:r>
      <w:r>
        <w:t xml:space="preserve"> the social and environmental issues within any organisation. </w:t>
      </w:r>
      <w:r w:rsidR="001542C7">
        <w:t>Culture helps to hold the overall organisation and make the performance of the organisation more fruitful. Shared values, attitudes, customs, beliefs are some of the main ingredients of organisational culture.</w:t>
      </w:r>
    </w:p>
    <w:p w14:paraId="2E8B8E46" w14:textId="77777777" w:rsidR="00A0627B" w:rsidRDefault="001542C7" w:rsidP="00A0627B">
      <w:r>
        <w:t xml:space="preserve">People inside the organisation are mostly known as human resources and </w:t>
      </w:r>
      <w:r w:rsidR="007F3E0F">
        <w:t>other external parties</w:t>
      </w:r>
      <w:r>
        <w:t xml:space="preserve"> have </w:t>
      </w:r>
      <w:r w:rsidR="007F3E0F">
        <w:t xml:space="preserve">an </w:t>
      </w:r>
      <w:r>
        <w:t xml:space="preserve">interest </w:t>
      </w:r>
      <w:r w:rsidR="007F3E0F">
        <w:t>i</w:t>
      </w:r>
      <w:r>
        <w:t xml:space="preserve">n the </w:t>
      </w:r>
      <w:proofErr w:type="spellStart"/>
      <w:r>
        <w:t>organisational</w:t>
      </w:r>
      <w:proofErr w:type="spellEnd"/>
      <w:r>
        <w:t xml:space="preserve"> performance</w:t>
      </w:r>
      <w:r w:rsidR="004B32DC">
        <w:t xml:space="preserve"> </w:t>
      </w:r>
      <w:r w:rsidR="004B32DC" w:rsidRPr="004B32DC">
        <w:t>(</w:t>
      </w:r>
      <w:proofErr w:type="spellStart"/>
      <w:r w:rsidR="004B32DC" w:rsidRPr="004B32DC">
        <w:t>Bouty</w:t>
      </w:r>
      <w:proofErr w:type="spellEnd"/>
      <w:r w:rsidR="004B32DC" w:rsidRPr="004B32DC">
        <w:t>, and Drucker-Godard, 2019)</w:t>
      </w:r>
      <w:r>
        <w:t>.</w:t>
      </w:r>
    </w:p>
    <w:p w14:paraId="3ADDEE18" w14:textId="77777777" w:rsidR="00086092" w:rsidRDefault="00086092" w:rsidP="001542C7">
      <w:pPr>
        <w:pStyle w:val="Heading2"/>
      </w:pPr>
    </w:p>
    <w:p w14:paraId="6F03E050" w14:textId="77777777" w:rsidR="00086092" w:rsidRDefault="00086092" w:rsidP="001542C7">
      <w:pPr>
        <w:pStyle w:val="Heading2"/>
      </w:pPr>
    </w:p>
    <w:p w14:paraId="02C155DA" w14:textId="77777777" w:rsidR="007F3E0F" w:rsidRDefault="007F3E0F" w:rsidP="001542C7">
      <w:pPr>
        <w:pStyle w:val="Heading2"/>
      </w:pPr>
    </w:p>
    <w:p w14:paraId="4E07382D" w14:textId="77777777" w:rsidR="001542C7" w:rsidRDefault="001542C7" w:rsidP="001542C7">
      <w:pPr>
        <w:pStyle w:val="Heading2"/>
      </w:pPr>
      <w:bookmarkStart w:id="4" w:name="_Toc68523406"/>
      <w:r>
        <w:lastRenderedPageBreak/>
        <w:t>Relationsh</w:t>
      </w:r>
      <w:r w:rsidR="007F3E0F">
        <w:t>ip between Structure, Culture, P</w:t>
      </w:r>
      <w:r>
        <w:t>eople</w:t>
      </w:r>
      <w:r w:rsidR="007F3E0F">
        <w:t>, and Organisational P</w:t>
      </w:r>
      <w:r w:rsidR="00460E5F">
        <w:t>erformance</w:t>
      </w:r>
      <w:bookmarkEnd w:id="4"/>
    </w:p>
    <w:p w14:paraId="06030818" w14:textId="77777777" w:rsidR="00063B56" w:rsidRPr="00063B56" w:rsidRDefault="00063B56" w:rsidP="00063B56">
      <w:r>
        <w:t xml:space="preserve">There is </w:t>
      </w:r>
      <w:r w:rsidR="007F3E0F">
        <w:t xml:space="preserve">a </w:t>
      </w:r>
      <w:r>
        <w:t xml:space="preserve">clear relationship between </w:t>
      </w:r>
      <w:r w:rsidR="007F3E0F">
        <w:t xml:space="preserve">the </w:t>
      </w:r>
      <w:r>
        <w:t xml:space="preserve">culture and structure of any organisation and together those make effects on the outcome of the organisational performance. </w:t>
      </w:r>
      <w:r w:rsidR="00086092">
        <w:t>It is necessary to have clear knowledge about the culture, structure</w:t>
      </w:r>
      <w:r w:rsidR="007F3E0F">
        <w:t>,</w:t>
      </w:r>
      <w:r w:rsidR="00086092">
        <w:t xml:space="preserve"> and people of that specific organisation. </w:t>
      </w:r>
      <w:r w:rsidR="002D4941">
        <w:t>Organisational structure assists one to understand and get involved in the managerial system. Managers can get easy dir</w:t>
      </w:r>
      <w:r w:rsidR="00BC2792">
        <w:t>ection regarding planning, organizing, controlling</w:t>
      </w:r>
      <w:r w:rsidR="007F3E0F">
        <w:t>,</w:t>
      </w:r>
      <w:r w:rsidR="00BC2792">
        <w:t xml:space="preserve"> and directing the organisation with proper knowledge regarding the structure and culture of the organisation. </w:t>
      </w:r>
    </w:p>
    <w:p w14:paraId="3D5A40DC" w14:textId="77777777" w:rsidR="00063B56" w:rsidRDefault="00BC2792" w:rsidP="00063B56">
      <w:r>
        <w:t>Besides</w:t>
      </w:r>
      <w:r w:rsidR="00063B56">
        <w:t xml:space="preserve"> </w:t>
      </w:r>
      <w:r w:rsidR="007F3E0F">
        <w:t xml:space="preserve">the </w:t>
      </w:r>
      <w:r w:rsidR="00063B56">
        <w:t xml:space="preserve">structure and culture </w:t>
      </w:r>
      <w:r>
        <w:t xml:space="preserve">of a business, </w:t>
      </w:r>
      <w:r w:rsidR="00063B56">
        <w:t xml:space="preserve">business performance is the </w:t>
      </w:r>
      <w:r>
        <w:t>capacity</w:t>
      </w:r>
      <w:r w:rsidR="00063B56">
        <w:t xml:space="preserve"> of a </w:t>
      </w:r>
      <w:r>
        <w:t xml:space="preserve">business </w:t>
      </w:r>
      <w:r w:rsidR="00063B56">
        <w:t xml:space="preserve">to </w:t>
      </w:r>
      <w:r>
        <w:t>achieve</w:t>
      </w:r>
      <w:r w:rsidR="00063B56">
        <w:t xml:space="preserve"> its goals by</w:t>
      </w:r>
      <w:r>
        <w:t xml:space="preserve"> properly using the resources of the business</w:t>
      </w:r>
      <w:r w:rsidR="00F66D6E">
        <w:t>. All the factors are related to each other and ha</w:t>
      </w:r>
      <w:r w:rsidR="007F3E0F">
        <w:t>ve</w:t>
      </w:r>
      <w:r w:rsidR="00F66D6E">
        <w:t xml:space="preserve"> </w:t>
      </w:r>
      <w:r w:rsidR="007F3E0F">
        <w:t xml:space="preserve">an </w:t>
      </w:r>
      <w:r w:rsidR="00F66D6E">
        <w:t>impact on workplace performance directly. The success of an organisation depends on the proper coordination of structure, culture</w:t>
      </w:r>
      <w:r w:rsidR="007F3E0F">
        <w:t>,</w:t>
      </w:r>
      <w:r w:rsidR="00F66D6E">
        <w:t xml:space="preserve"> and people of that business. There will be more customer satisfaction and it can attract more customers by this coordination</w:t>
      </w:r>
      <w:r w:rsidR="00BA0488">
        <w:t xml:space="preserve"> of those factors</w:t>
      </w:r>
      <w:r w:rsidR="004B32DC">
        <w:t xml:space="preserve"> </w:t>
      </w:r>
      <w:r w:rsidR="004B32DC" w:rsidRPr="004B32DC">
        <w:t>(</w:t>
      </w:r>
      <w:proofErr w:type="spellStart"/>
      <w:r w:rsidR="00106458">
        <w:t>Raziq</w:t>
      </w:r>
      <w:proofErr w:type="spellEnd"/>
      <w:r w:rsidR="00106458">
        <w:t xml:space="preserve"> et </w:t>
      </w:r>
      <w:r w:rsidR="004B32DC" w:rsidRPr="004B32DC">
        <w:t>al., 2020).</w:t>
      </w:r>
      <w:r w:rsidR="00F66D6E">
        <w:t xml:space="preserve"> </w:t>
      </w:r>
      <w:r w:rsidR="007F3E0F">
        <w:t>The s</w:t>
      </w:r>
      <w:r w:rsidR="00063B56">
        <w:t xml:space="preserve">tructure </w:t>
      </w:r>
      <w:r w:rsidR="00B147AD">
        <w:t xml:space="preserve">of the business </w:t>
      </w:r>
      <w:r w:rsidR="00063B56">
        <w:t xml:space="preserve">gets </w:t>
      </w:r>
      <w:r w:rsidR="00B147AD">
        <w:t>urbanized</w:t>
      </w:r>
      <w:r w:rsidR="00063B56">
        <w:t xml:space="preserve"> under the </w:t>
      </w:r>
      <w:r w:rsidR="001E2220">
        <w:t>authority</w:t>
      </w:r>
      <w:r w:rsidR="00063B56">
        <w:t xml:space="preserve"> of the culture </w:t>
      </w:r>
      <w:r w:rsidR="001E2220">
        <w:t>to</w:t>
      </w:r>
      <w:r w:rsidR="00063B56">
        <w:t xml:space="preserve"> in turn </w:t>
      </w:r>
      <w:r w:rsidR="001E2220">
        <w:t>influence</w:t>
      </w:r>
      <w:r w:rsidR="00063B56">
        <w:t xml:space="preserve"> </w:t>
      </w:r>
      <w:r w:rsidR="001E2220">
        <w:t xml:space="preserve">the </w:t>
      </w:r>
      <w:r w:rsidR="00063B56">
        <w:t xml:space="preserve">ability </w:t>
      </w:r>
      <w:r w:rsidR="001E2220">
        <w:t xml:space="preserve">of the business </w:t>
      </w:r>
      <w:r w:rsidR="00063B56">
        <w:t xml:space="preserve">to </w:t>
      </w:r>
      <w:r w:rsidR="001E2220">
        <w:t>execute</w:t>
      </w:r>
      <w:r w:rsidR="00063B56">
        <w:t xml:space="preserve"> changes </w:t>
      </w:r>
      <w:r w:rsidR="001E2220">
        <w:t>successfully</w:t>
      </w:r>
      <w:r w:rsidR="00063B56">
        <w:t>.</w:t>
      </w:r>
    </w:p>
    <w:p w14:paraId="4A76FDFB" w14:textId="77777777" w:rsidR="001E2220" w:rsidRDefault="007F3E0F" w:rsidP="00063B56">
      <w:r>
        <w:t>The e</w:t>
      </w:r>
      <w:r w:rsidR="001E2220">
        <w:t xml:space="preserve">ffective culture within any organisation can make it easy for business managers to make changes and implement plans within the organisational structure. </w:t>
      </w:r>
      <w:r w:rsidR="004040CB">
        <w:t xml:space="preserve">There is a need to manage the structure and culture of the business with more </w:t>
      </w:r>
      <w:r w:rsidR="004040CB" w:rsidRPr="004B32DC">
        <w:t>care</w:t>
      </w:r>
      <w:r w:rsidR="004B32DC" w:rsidRPr="004B32DC">
        <w:t xml:space="preserve"> (Kummerow and Kirby, 2018)</w:t>
      </w:r>
      <w:r w:rsidR="004040CB" w:rsidRPr="004B32DC">
        <w:t>.</w:t>
      </w:r>
      <w:r w:rsidR="004040CB">
        <w:t xml:space="preserve"> </w:t>
      </w:r>
      <w:r>
        <w:t>The s</w:t>
      </w:r>
      <w:r w:rsidR="00A439DF">
        <w:t xml:space="preserve">tructure depends on the practicing culture of any organisation. </w:t>
      </w:r>
      <w:r w:rsidR="00C63D7E">
        <w:t xml:space="preserve">Culture can motivate the employees to put more effort </w:t>
      </w:r>
      <w:r>
        <w:t>into</w:t>
      </w:r>
      <w:r w:rsidR="00C63D7E">
        <w:t xml:space="preserve"> their activities. The effective performance of the organisation </w:t>
      </w:r>
      <w:r w:rsidR="00D0402C">
        <w:t>can be the success of the coordination</w:t>
      </w:r>
    </w:p>
    <w:p w14:paraId="51FA59A7" w14:textId="08A0DB49" w:rsidR="009376DF" w:rsidRPr="007F3E0F" w:rsidRDefault="007F3E0F" w:rsidP="004040CB">
      <w:r>
        <w:t>The c</w:t>
      </w:r>
      <w:r w:rsidR="00D0402C">
        <w:t xml:space="preserve">ulture of any business organisation includes management work issues </w:t>
      </w:r>
      <w:r>
        <w:t>that</w:t>
      </w:r>
      <w:r w:rsidR="00D0402C">
        <w:t xml:space="preserve"> need to be solved as per the culture of that business.</w:t>
      </w:r>
      <w:r w:rsidR="003B534B">
        <w:t xml:space="preserve"> </w:t>
      </w:r>
      <w:r>
        <w:t>The s</w:t>
      </w:r>
      <w:r w:rsidR="003B534B">
        <w:t>tructure of the work indicates the success rate of that organisational performance. There are also other ideas to describe the relationship among structure, culture, people</w:t>
      </w:r>
      <w:r>
        <w:t>,</w:t>
      </w:r>
      <w:r w:rsidR="003B534B">
        <w:t xml:space="preserve"> and performance of the business. The structure of many busines</w:t>
      </w:r>
      <w:r>
        <w:t>se</w:t>
      </w:r>
      <w:r w:rsidR="003B534B">
        <w:t xml:space="preserve">s allows </w:t>
      </w:r>
      <w:r>
        <w:t>forming</w:t>
      </w:r>
      <w:r w:rsidR="003B534B">
        <w:t xml:space="preserve"> groups according to tasks, roles to make the work </w:t>
      </w:r>
      <w:r w:rsidR="00C658E7">
        <w:t>smoother</w:t>
      </w:r>
      <w:r w:rsidR="003B534B">
        <w:t xml:space="preserve"> and easy. Effective communication and interrelation among those groups can </w:t>
      </w:r>
      <w:r w:rsidR="007B7EF0">
        <w:t xml:space="preserve">maintain a good culture and healthy environment with </w:t>
      </w:r>
      <w:r w:rsidR="009376DF">
        <w:t xml:space="preserve">efficiency. Thus, workers can get influenced and put more effort </w:t>
      </w:r>
      <w:r>
        <w:t>into</w:t>
      </w:r>
      <w:r w:rsidR="009376DF">
        <w:t xml:space="preserve"> the maximum outcome. It is always important for any business to serve the customer first and </w:t>
      </w:r>
      <w:r w:rsidR="009376DF">
        <w:lastRenderedPageBreak/>
        <w:t xml:space="preserve">customers are the priorities of the organisation. Proper coordination of forces and groups can develop a good cultural environment. </w:t>
      </w:r>
      <w:r w:rsidR="00156FCB">
        <w:t>Thus,</w:t>
      </w:r>
      <w:r w:rsidR="009376DF">
        <w:t xml:space="preserve"> the vision and mission of the organisation can meet.</w:t>
      </w:r>
    </w:p>
    <w:p w14:paraId="0C4E42D9" w14:textId="77777777" w:rsidR="00460E5F" w:rsidRPr="00704160" w:rsidRDefault="00704160" w:rsidP="004040CB">
      <w:pPr>
        <w:rPr>
          <w:shd w:val="clear" w:color="auto" w:fill="FFFFFF"/>
        </w:rPr>
      </w:pPr>
      <w:r>
        <w:rPr>
          <w:shd w:val="clear" w:color="auto" w:fill="FFFFFF"/>
        </w:rPr>
        <w:t xml:space="preserve">As </w:t>
      </w:r>
      <w:r w:rsidR="007F3E0F">
        <w:rPr>
          <w:shd w:val="clear" w:color="auto" w:fill="FFFFFF"/>
        </w:rPr>
        <w:t xml:space="preserve">an </w:t>
      </w:r>
      <w:r>
        <w:rPr>
          <w:shd w:val="clear" w:color="auto" w:fill="FFFFFF"/>
        </w:rPr>
        <w:t xml:space="preserve">example- </w:t>
      </w:r>
      <w:r w:rsidR="007F3E0F">
        <w:rPr>
          <w:shd w:val="clear" w:color="auto" w:fill="FFFFFF"/>
        </w:rPr>
        <w:t xml:space="preserve">in </w:t>
      </w:r>
      <w:r>
        <w:rPr>
          <w:shd w:val="clear" w:color="auto" w:fill="FFFFFF"/>
        </w:rPr>
        <w:t xml:space="preserve">businesses </w:t>
      </w:r>
      <w:r w:rsidR="007F3E0F">
        <w:rPr>
          <w:shd w:val="clear" w:color="auto" w:fill="FFFFFF"/>
        </w:rPr>
        <w:t>that</w:t>
      </w:r>
      <w:r>
        <w:rPr>
          <w:shd w:val="clear" w:color="auto" w:fill="FFFFFF"/>
        </w:rPr>
        <w:t xml:space="preserve"> have</w:t>
      </w:r>
      <w:r w:rsidR="0041152C">
        <w:rPr>
          <w:shd w:val="clear" w:color="auto" w:fill="FFFFFF"/>
        </w:rPr>
        <w:t xml:space="preserve"> the structure of strict hierarchy and also the </w:t>
      </w:r>
      <w:r>
        <w:rPr>
          <w:shd w:val="clear" w:color="auto" w:fill="FFFFFF"/>
        </w:rPr>
        <w:t>fixed decision</w:t>
      </w:r>
      <w:r w:rsidR="007F3E0F">
        <w:rPr>
          <w:shd w:val="clear" w:color="auto" w:fill="FFFFFF"/>
        </w:rPr>
        <w:t>-</w:t>
      </w:r>
      <w:r>
        <w:rPr>
          <w:shd w:val="clear" w:color="auto" w:fill="FFFFFF"/>
        </w:rPr>
        <w:t xml:space="preserve">making authority, there will be less freedom and involvement of workers. Also, the culture of that organisation will be less effective. When the structure is decentralized, then there will be employees </w:t>
      </w:r>
      <w:r w:rsidR="007F3E0F">
        <w:rPr>
          <w:shd w:val="clear" w:color="auto" w:fill="FFFFFF"/>
        </w:rPr>
        <w:t xml:space="preserve">who </w:t>
      </w:r>
      <w:r>
        <w:rPr>
          <w:shd w:val="clear" w:color="auto" w:fill="FFFFFF"/>
        </w:rPr>
        <w:t xml:space="preserve">can share ideas and has some power to interfere. Also, </w:t>
      </w:r>
      <w:r w:rsidR="004040CB">
        <w:rPr>
          <w:shd w:val="clear" w:color="auto" w:fill="FFFFFF"/>
        </w:rPr>
        <w:t xml:space="preserve">the culture will be </w:t>
      </w:r>
      <w:r>
        <w:rPr>
          <w:shd w:val="clear" w:color="auto" w:fill="FFFFFF"/>
        </w:rPr>
        <w:t>further</w:t>
      </w:r>
      <w:r w:rsidR="004040CB">
        <w:rPr>
          <w:shd w:val="clear" w:color="auto" w:fill="FFFFFF"/>
        </w:rPr>
        <w:t xml:space="preserve"> </w:t>
      </w:r>
      <w:r>
        <w:rPr>
          <w:shd w:val="clear" w:color="auto" w:fill="FFFFFF"/>
        </w:rPr>
        <w:t>inventive</w:t>
      </w:r>
      <w:r w:rsidR="004040CB">
        <w:rPr>
          <w:shd w:val="clear" w:color="auto" w:fill="FFFFFF"/>
        </w:rPr>
        <w:t xml:space="preserve">, interesting, </w:t>
      </w:r>
      <w:r>
        <w:rPr>
          <w:shd w:val="clear" w:color="auto" w:fill="FFFFFF"/>
        </w:rPr>
        <w:t>responsible</w:t>
      </w:r>
      <w:r w:rsidR="007F3E0F">
        <w:rPr>
          <w:shd w:val="clear" w:color="auto" w:fill="FFFFFF"/>
        </w:rPr>
        <w:t>,</w:t>
      </w:r>
      <w:r w:rsidR="004040CB">
        <w:rPr>
          <w:shd w:val="clear" w:color="auto" w:fill="FFFFFF"/>
        </w:rPr>
        <w:t xml:space="preserve"> and </w:t>
      </w:r>
      <w:r>
        <w:rPr>
          <w:shd w:val="clear" w:color="auto" w:fill="FFFFFF"/>
        </w:rPr>
        <w:t>self-governing</w:t>
      </w:r>
      <w:r w:rsidR="004040CB">
        <w:rPr>
          <w:shd w:val="clear" w:color="auto" w:fill="FFFFFF"/>
        </w:rPr>
        <w:t>.</w:t>
      </w:r>
    </w:p>
    <w:p w14:paraId="316736E1" w14:textId="77777777" w:rsidR="001542C7" w:rsidRDefault="008B698E" w:rsidP="008B698E">
      <w:pPr>
        <w:pStyle w:val="Heading1"/>
      </w:pPr>
      <w:bookmarkStart w:id="5" w:name="_Toc68523407"/>
      <w:r>
        <w:t>T</w:t>
      </w:r>
      <w:r w:rsidR="003105B3">
        <w:t>he Essential Nature of Managerial W</w:t>
      </w:r>
      <w:r>
        <w:t>ork</w:t>
      </w:r>
      <w:r w:rsidR="007F3E0F">
        <w:t>, Role of Leadership and the V</w:t>
      </w:r>
      <w:r w:rsidR="003105B3">
        <w:t xml:space="preserve">ariables </w:t>
      </w:r>
      <w:r w:rsidR="009911D6">
        <w:t xml:space="preserve">of </w:t>
      </w:r>
      <w:r w:rsidR="007F3E0F">
        <w:t>Effective Management and L</w:t>
      </w:r>
      <w:r w:rsidR="003105B3">
        <w:t>eadershi</w:t>
      </w:r>
      <w:r w:rsidR="009911D6">
        <w:t>p</w:t>
      </w:r>
      <w:bookmarkEnd w:id="5"/>
    </w:p>
    <w:p w14:paraId="5FB12A7B" w14:textId="77777777" w:rsidR="009911D6" w:rsidRDefault="009911D6" w:rsidP="003105B3">
      <w:pPr>
        <w:pStyle w:val="Heading2"/>
      </w:pPr>
    </w:p>
    <w:p w14:paraId="2AB79B3C" w14:textId="77777777" w:rsidR="009911D6" w:rsidRDefault="009911D6" w:rsidP="003105B3">
      <w:pPr>
        <w:pStyle w:val="Heading2"/>
      </w:pPr>
      <w:bookmarkStart w:id="6" w:name="_Toc68523408"/>
      <w:r>
        <w:t>Nature of Managerial Work</w:t>
      </w:r>
      <w:bookmarkEnd w:id="6"/>
    </w:p>
    <w:p w14:paraId="60CB0B83" w14:textId="77777777" w:rsidR="009911D6" w:rsidRDefault="009911D6" w:rsidP="00126994">
      <w:r>
        <w:t xml:space="preserve">The management of any organisation has the basic </w:t>
      </w:r>
      <w:r w:rsidR="008723EB">
        <w:t>duty to satisfy several stakeholders. This function of management is considered the primary function. Rewarding employees, make the most effective products are some other basic function</w:t>
      </w:r>
      <w:r w:rsidR="007F3E0F">
        <w:t>s</w:t>
      </w:r>
      <w:r w:rsidR="008723EB">
        <w:t xml:space="preserve"> or responsibilit</w:t>
      </w:r>
      <w:r w:rsidR="007F3E0F">
        <w:t>ies</w:t>
      </w:r>
      <w:r w:rsidR="008723EB">
        <w:t xml:space="preserve"> of business </w:t>
      </w:r>
      <w:proofErr w:type="spellStart"/>
      <w:r w:rsidR="008723EB">
        <w:t>organisations</w:t>
      </w:r>
      <w:proofErr w:type="spellEnd"/>
      <w:r w:rsidR="008723EB">
        <w:t xml:space="preserve">. Different business has different systems to vote and elect </w:t>
      </w:r>
      <w:r w:rsidR="007F3E0F">
        <w:t xml:space="preserve">a </w:t>
      </w:r>
      <w:r w:rsidR="008723EB">
        <w:t>board of directors</w:t>
      </w:r>
      <w:r w:rsidR="004B32DC">
        <w:t xml:space="preserve"> </w:t>
      </w:r>
      <w:r w:rsidR="004B32DC" w:rsidRPr="004B32DC">
        <w:t>(</w:t>
      </w:r>
      <w:proofErr w:type="spellStart"/>
      <w:r w:rsidR="004B32DC" w:rsidRPr="004B32DC">
        <w:t>Bouty</w:t>
      </w:r>
      <w:proofErr w:type="spellEnd"/>
      <w:r w:rsidR="004B32DC" w:rsidRPr="004B32DC">
        <w:t>, and Drucker-Godard, 2019)</w:t>
      </w:r>
      <w:r w:rsidR="008723EB" w:rsidRPr="004B32DC">
        <w:t>.</w:t>
      </w:r>
      <w:r w:rsidR="008723EB">
        <w:t xml:space="preserve"> </w:t>
      </w:r>
      <w:r w:rsidR="00D91048">
        <w:t xml:space="preserve">Some </w:t>
      </w:r>
      <w:proofErr w:type="spellStart"/>
      <w:r w:rsidR="00D91048">
        <w:t>organisations</w:t>
      </w:r>
      <w:proofErr w:type="spellEnd"/>
      <w:r w:rsidR="00D91048">
        <w:t xml:space="preserve"> ha</w:t>
      </w:r>
      <w:r w:rsidR="007F3E0F">
        <w:t>ve</w:t>
      </w:r>
      <w:r w:rsidR="00D91048">
        <w:t xml:space="preserve"> the system to elect </w:t>
      </w:r>
      <w:r w:rsidR="007F3E0F">
        <w:t xml:space="preserve">the </w:t>
      </w:r>
      <w:r w:rsidR="00D91048">
        <w:t>board of directors by the vote of stakeholder</w:t>
      </w:r>
      <w:r w:rsidR="007F3E0F">
        <w:t>s</w:t>
      </w:r>
      <w:r w:rsidR="00D91048">
        <w:t xml:space="preserve"> where some ha</w:t>
      </w:r>
      <w:r w:rsidR="007F3E0F">
        <w:t>ve</w:t>
      </w:r>
      <w:r w:rsidR="00D91048">
        <w:t xml:space="preserve"> the system to elect </w:t>
      </w:r>
      <w:r w:rsidR="007F3E0F">
        <w:t xml:space="preserve">the </w:t>
      </w:r>
      <w:r w:rsidR="00D91048">
        <w:t>board of directors by collecting vote</w:t>
      </w:r>
      <w:r w:rsidR="007F3E0F">
        <w:t>s</w:t>
      </w:r>
      <w:r w:rsidR="00D91048">
        <w:t xml:space="preserve"> from employees which </w:t>
      </w:r>
      <w:r w:rsidR="007F3E0F">
        <w:t>are</w:t>
      </w:r>
      <w:r w:rsidR="00D91048">
        <w:t xml:space="preserve"> called employee-voting models. </w:t>
      </w:r>
      <w:r w:rsidR="00126994">
        <w:t xml:space="preserve">Several countries </w:t>
      </w:r>
      <w:r w:rsidR="007F3E0F">
        <w:t>tend</w:t>
      </w:r>
      <w:r w:rsidR="00126994">
        <w:t xml:space="preserve"> to elect </w:t>
      </w:r>
      <w:r w:rsidR="007F3E0F">
        <w:t xml:space="preserve">the </w:t>
      </w:r>
      <w:r w:rsidR="00126994">
        <w:t>board of directors by politicians. According to Mintzberg, there are some characteristics –</w:t>
      </w:r>
    </w:p>
    <w:p w14:paraId="68857BB3" w14:textId="77777777" w:rsidR="00126994" w:rsidRDefault="00D05C5B" w:rsidP="00D05C5B">
      <w:pPr>
        <w:pStyle w:val="ListParagraph"/>
        <w:numPr>
          <w:ilvl w:val="0"/>
          <w:numId w:val="1"/>
        </w:numPr>
      </w:pPr>
      <w:r>
        <w:t>Provide great quality of work and service</w:t>
      </w:r>
    </w:p>
    <w:p w14:paraId="63E77D6F" w14:textId="77777777" w:rsidR="00D05C5B" w:rsidRDefault="00D05C5B" w:rsidP="00D05C5B">
      <w:pPr>
        <w:pStyle w:val="ListParagraph"/>
        <w:numPr>
          <w:ilvl w:val="0"/>
          <w:numId w:val="1"/>
        </w:numPr>
      </w:pPr>
      <w:r>
        <w:t>Activities are chosen by brevity, variety</w:t>
      </w:r>
      <w:r w:rsidR="007F3E0F">
        <w:t>,</w:t>
      </w:r>
      <w:r>
        <w:t xml:space="preserve"> and disintegration</w:t>
      </w:r>
    </w:p>
    <w:p w14:paraId="42C3EB62" w14:textId="77777777" w:rsidR="00D05C5B" w:rsidRDefault="00D05C5B" w:rsidP="00D05C5B">
      <w:pPr>
        <w:pStyle w:val="ListParagraph"/>
        <w:numPr>
          <w:ilvl w:val="0"/>
          <w:numId w:val="1"/>
        </w:numPr>
      </w:pPr>
      <w:r>
        <w:t>Verbal communication is preferred over written communication</w:t>
      </w:r>
    </w:p>
    <w:p w14:paraId="7129E331" w14:textId="77777777" w:rsidR="00D05C5B" w:rsidRDefault="00D05C5B" w:rsidP="00D05C5B">
      <w:pPr>
        <w:pStyle w:val="ListParagraph"/>
        <w:numPr>
          <w:ilvl w:val="0"/>
          <w:numId w:val="1"/>
        </w:numPr>
      </w:pPr>
      <w:r>
        <w:t>There is a web between internal and external contracts</w:t>
      </w:r>
    </w:p>
    <w:p w14:paraId="6EFDD1C6" w14:textId="77777777" w:rsidR="00D05C5B" w:rsidRDefault="00D05C5B" w:rsidP="00D05C5B">
      <w:pPr>
        <w:pStyle w:val="ListParagraph"/>
        <w:numPr>
          <w:ilvl w:val="0"/>
          <w:numId w:val="1"/>
        </w:numPr>
      </w:pPr>
      <w:r>
        <w:t>Control over the work</w:t>
      </w:r>
    </w:p>
    <w:p w14:paraId="1A658641" w14:textId="77777777" w:rsidR="00334447" w:rsidRDefault="00D05C5B" w:rsidP="007F3E0F">
      <w:r>
        <w:lastRenderedPageBreak/>
        <w:t xml:space="preserve">The process of management </w:t>
      </w:r>
      <w:r w:rsidR="007F3E0F">
        <w:t>i</w:t>
      </w:r>
      <w:r>
        <w:t>s identifying resources, setting goals</w:t>
      </w:r>
      <w:r w:rsidR="007F3E0F">
        <w:t>,</w:t>
      </w:r>
      <w:r>
        <w:t xml:space="preserve"> and planning tasks</w:t>
      </w:r>
      <w:r w:rsidR="007F3E0F">
        <w:t>,</w:t>
      </w:r>
      <w:r>
        <w:t xml:space="preserve"> and then execute those has within the manag</w:t>
      </w:r>
      <w:r w:rsidR="00334447">
        <w:t xml:space="preserve">erial work of any organisation. The nature of management allows that process to be done by following the structure and culture of the organisation. </w:t>
      </w:r>
    </w:p>
    <w:p w14:paraId="43DC1FB0" w14:textId="77777777" w:rsidR="008B698E" w:rsidRDefault="003105B3" w:rsidP="003105B3">
      <w:pPr>
        <w:pStyle w:val="Heading2"/>
      </w:pPr>
      <w:bookmarkStart w:id="7" w:name="_Toc68523409"/>
      <w:r>
        <w:t>The Role of Leadership</w:t>
      </w:r>
      <w:bookmarkEnd w:id="7"/>
    </w:p>
    <w:p w14:paraId="6EB885FD" w14:textId="77777777" w:rsidR="00334447" w:rsidRPr="00334447" w:rsidRDefault="00356FCA" w:rsidP="00334447">
      <w:r>
        <w:t xml:space="preserve">To achieve the goals of the business, good leadership is essential. </w:t>
      </w:r>
      <w:r w:rsidR="00E45F1F">
        <w:t xml:space="preserve">Providing guidance and instructions are essential requirements of a successful </w:t>
      </w:r>
      <w:proofErr w:type="spellStart"/>
      <w:r w:rsidR="00E45F1F" w:rsidRPr="004B32DC">
        <w:t>organisation</w:t>
      </w:r>
      <w:proofErr w:type="spellEnd"/>
      <w:r w:rsidR="004B32DC" w:rsidRPr="004B32DC">
        <w:t xml:space="preserve"> (</w:t>
      </w:r>
      <w:proofErr w:type="spellStart"/>
      <w:r w:rsidR="004B32DC" w:rsidRPr="004B32DC">
        <w:t>Grint</w:t>
      </w:r>
      <w:proofErr w:type="spellEnd"/>
      <w:r w:rsidR="004B32DC" w:rsidRPr="004B32DC">
        <w:t>, 2016)</w:t>
      </w:r>
      <w:r w:rsidR="00E45F1F" w:rsidRPr="004B32DC">
        <w:t>.</w:t>
      </w:r>
      <w:r w:rsidR="00E45F1F">
        <w:t xml:space="preserve"> </w:t>
      </w:r>
      <w:r w:rsidR="006E5166">
        <w:t xml:space="preserve">The workers of the organisation should follow the leader for an effective and efficient outcome. </w:t>
      </w:r>
      <w:r w:rsidR="007F3E0F">
        <w:t>A</w:t>
      </w:r>
      <w:r w:rsidR="00BF06D3">
        <w:t xml:space="preserve"> leader is a person with </w:t>
      </w:r>
      <w:r w:rsidR="007F3E0F">
        <w:t xml:space="preserve">a </w:t>
      </w:r>
      <w:r w:rsidR="00BF06D3">
        <w:t xml:space="preserve">strong personality to whom everyone </w:t>
      </w:r>
      <w:r w:rsidR="00F22A64">
        <w:t>needs</w:t>
      </w:r>
      <w:r w:rsidR="00BF06D3">
        <w:t xml:space="preserve"> to be questionable. </w:t>
      </w:r>
    </w:p>
    <w:p w14:paraId="37F9400F" w14:textId="77777777" w:rsidR="00334447" w:rsidRDefault="00F22A64" w:rsidP="00334447">
      <w:r>
        <w:t>Among several roles of perfect leadership, some of the important roles are-</w:t>
      </w:r>
    </w:p>
    <w:p w14:paraId="701B50BE" w14:textId="77777777" w:rsidR="00A4385C" w:rsidRDefault="00F22A64" w:rsidP="00334447">
      <w:r>
        <w:t xml:space="preserve">Understand the working environment of the organisation is very much essential for the leader. It will never bring </w:t>
      </w:r>
      <w:r w:rsidR="007F3E0F">
        <w:t xml:space="preserve">the </w:t>
      </w:r>
      <w:r>
        <w:t>desired level of efficiency if the leaders only focus on the history or past</w:t>
      </w:r>
      <w:r w:rsidR="004B32DC">
        <w:t xml:space="preserve"> </w:t>
      </w:r>
      <w:r w:rsidR="004B32DC" w:rsidRPr="004B32DC">
        <w:t>(Clarke, 2014)</w:t>
      </w:r>
      <w:r w:rsidRPr="004B32DC">
        <w:t>.</w:t>
      </w:r>
      <w:r>
        <w:t xml:space="preserve"> It is also equally important to understand the running pulse of the organisation. </w:t>
      </w:r>
    </w:p>
    <w:p w14:paraId="62F58C4C" w14:textId="77777777" w:rsidR="00A4385C" w:rsidRDefault="007F3E0F" w:rsidP="00334447">
      <w:r>
        <w:t>The d</w:t>
      </w:r>
      <w:r w:rsidR="00A4385C">
        <w:t xml:space="preserve">evelopment of strategies is another important task of a leader.  All level of the organisation has to follow the instruction about the implementation of those taken strategies by the leader. Right strategies are difficult to find out but not impossible. </w:t>
      </w:r>
      <w:r w:rsidR="00196788">
        <w:t xml:space="preserve">The way by which employees can make the maximum production and efficiencies can be the implication of </w:t>
      </w:r>
      <w:r>
        <w:t xml:space="preserve">the </w:t>
      </w:r>
      <w:r w:rsidR="00196788">
        <w:t>right strategies of the organisation. Next</w:t>
      </w:r>
      <w:r>
        <w:t>,</w:t>
      </w:r>
      <w:r w:rsidR="00196788">
        <w:t xml:space="preserve"> the term allocation and coordination </w:t>
      </w:r>
      <w:proofErr w:type="gramStart"/>
      <w:r w:rsidR="00196788">
        <w:t>is</w:t>
      </w:r>
      <w:proofErr w:type="gramEnd"/>
      <w:r w:rsidR="00196788">
        <w:t xml:space="preserve"> also important.</w:t>
      </w:r>
    </w:p>
    <w:p w14:paraId="01142272" w14:textId="77777777" w:rsidR="00F22A64" w:rsidRDefault="00196788" w:rsidP="00334447">
      <w:r>
        <w:t>Execution of those strategies is also important as finding out strategies for the operation of the business. So, the strategy needs to be right and executed properly by the leader. To execute strategies, there is a need to-</w:t>
      </w:r>
    </w:p>
    <w:p w14:paraId="7C7A12ED" w14:textId="77777777" w:rsidR="00196788" w:rsidRDefault="00196788" w:rsidP="00334447">
      <w:r>
        <w:rPr>
          <w:noProof/>
        </w:rPr>
        <w:lastRenderedPageBreak/>
        <w:drawing>
          <wp:inline distT="0" distB="0" distL="0" distR="0" wp14:anchorId="5AE7B90E" wp14:editId="06B3393D">
            <wp:extent cx="6378766" cy="2456761"/>
            <wp:effectExtent l="0" t="0" r="0" b="12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235120B" w14:textId="77777777" w:rsidR="00196788" w:rsidRDefault="00196788" w:rsidP="00334447"/>
    <w:p w14:paraId="790236CA" w14:textId="77777777" w:rsidR="00196788" w:rsidRPr="00196788" w:rsidRDefault="00196788" w:rsidP="00196788">
      <w:pPr>
        <w:tabs>
          <w:tab w:val="center" w:pos="4680"/>
          <w:tab w:val="left" w:pos="7349"/>
        </w:tabs>
        <w:jc w:val="left"/>
      </w:pPr>
      <w:r>
        <w:rPr>
          <w:b/>
        </w:rPr>
        <w:tab/>
      </w:r>
      <w:r w:rsidRPr="00196788">
        <w:rPr>
          <w:b/>
        </w:rPr>
        <w:t xml:space="preserve">Figure: </w:t>
      </w:r>
      <w:r w:rsidRPr="00196788">
        <w:t xml:space="preserve">Execution of strategies by </w:t>
      </w:r>
      <w:r w:rsidRPr="002F7EAF">
        <w:t>leaders</w:t>
      </w:r>
      <w:r w:rsidR="002F7EAF" w:rsidRPr="002F7EAF">
        <w:t xml:space="preserve"> (Al Masaeid, 2020)</w:t>
      </w:r>
      <w:r w:rsidRPr="00196788">
        <w:tab/>
      </w:r>
    </w:p>
    <w:p w14:paraId="64FCDAE4" w14:textId="77777777" w:rsidR="00126994" w:rsidRPr="00126994" w:rsidRDefault="00196788" w:rsidP="00C14F39">
      <w:r>
        <w:t xml:space="preserve">There is also another role of </w:t>
      </w:r>
      <w:r w:rsidR="007F3E0F">
        <w:t xml:space="preserve">a </w:t>
      </w:r>
      <w:r>
        <w:t>leader which is to measure and find out the impact of those strategies on the performance of the organisation. Adjustment of those strategies will bring several benefits for the organisation.</w:t>
      </w:r>
    </w:p>
    <w:p w14:paraId="5366523D" w14:textId="77777777" w:rsidR="009911D6" w:rsidRDefault="009911D6" w:rsidP="009911D6">
      <w:pPr>
        <w:pStyle w:val="Heading2"/>
      </w:pPr>
      <w:bookmarkStart w:id="8" w:name="_Toc68523410"/>
      <w:r>
        <w:t>Variables of Effective Management and Leadership</w:t>
      </w:r>
      <w:bookmarkEnd w:id="8"/>
    </w:p>
    <w:p w14:paraId="176DE034" w14:textId="77777777" w:rsidR="006C2B75" w:rsidRDefault="00196788" w:rsidP="004B32DC">
      <w:r>
        <w:t xml:space="preserve">Several challenges </w:t>
      </w:r>
      <w:r w:rsidR="00C35356">
        <w:t xml:space="preserve">will make </w:t>
      </w:r>
      <w:r w:rsidR="007F3E0F">
        <w:t xml:space="preserve">an </w:t>
      </w:r>
      <w:r w:rsidR="00C35356">
        <w:t xml:space="preserve">obstacle in the way of leadership and management. </w:t>
      </w:r>
      <w:r w:rsidR="00C14F39">
        <w:t xml:space="preserve">Some variables boost the effectiveness of leadership as well as management. The task of management and leadership is to </w:t>
      </w:r>
      <w:proofErr w:type="spellStart"/>
      <w:r w:rsidR="00C14F39">
        <w:t>utilise</w:t>
      </w:r>
      <w:proofErr w:type="spellEnd"/>
      <w:r w:rsidR="00C14F39">
        <w:t xml:space="preserve"> influence. Leadership deals with interpersonal influence </w:t>
      </w:r>
      <w:r w:rsidR="006C2B75">
        <w:t>where management influence is not important to be interpersonal</w:t>
      </w:r>
      <w:r w:rsidR="004B32DC">
        <w:t xml:space="preserve"> </w:t>
      </w:r>
      <w:r w:rsidR="004B32DC" w:rsidRPr="004B32DC">
        <w:t>(Dickerson and Love, 2015)</w:t>
      </w:r>
      <w:r w:rsidR="006C2B75" w:rsidRPr="004B32DC">
        <w:t>.</w:t>
      </w:r>
      <w:r w:rsidR="006C2B75">
        <w:t xml:space="preserve"> Leaders motivate personnel individually to boost the collective performance of the organisation. Among several factors which describe the effectiveness of leadership, three of the important factors are Time, Money</w:t>
      </w:r>
      <w:r w:rsidR="007F3E0F">
        <w:t>,</w:t>
      </w:r>
      <w:r w:rsidR="006C2B75">
        <w:t xml:space="preserve"> and resources. </w:t>
      </w:r>
    </w:p>
    <w:p w14:paraId="6D3EEFE6" w14:textId="77777777" w:rsidR="006C2B75" w:rsidRDefault="006C2B75" w:rsidP="00B25CA4">
      <w:pPr>
        <w:pStyle w:val="ListParagraph"/>
        <w:numPr>
          <w:ilvl w:val="0"/>
          <w:numId w:val="4"/>
        </w:numPr>
      </w:pPr>
      <w:r>
        <w:t>Time management and setting deadline</w:t>
      </w:r>
      <w:r w:rsidR="007F3E0F">
        <w:t>s</w:t>
      </w:r>
      <w:r>
        <w:t xml:space="preserve"> for getting some tasks to be done are important in leadership. A leader who can successfully manage time is </w:t>
      </w:r>
      <w:r w:rsidR="007F3E0F">
        <w:t>good</w:t>
      </w:r>
      <w:r>
        <w:t xml:space="preserve"> and can provide effective leadership.</w:t>
      </w:r>
    </w:p>
    <w:p w14:paraId="22862F8F" w14:textId="77777777" w:rsidR="006C2B75" w:rsidRDefault="006C2B75" w:rsidP="00B25CA4">
      <w:pPr>
        <w:pStyle w:val="ListParagraph"/>
        <w:numPr>
          <w:ilvl w:val="0"/>
          <w:numId w:val="4"/>
        </w:numPr>
      </w:pPr>
      <w:r>
        <w:t xml:space="preserve">Another variable is </w:t>
      </w:r>
      <w:r w:rsidR="007F3E0F">
        <w:t xml:space="preserve">the </w:t>
      </w:r>
      <w:r>
        <w:t xml:space="preserve">distribution and </w:t>
      </w:r>
      <w:r w:rsidR="00DD26B3">
        <w:t xml:space="preserve">management of money. </w:t>
      </w:r>
      <w:r w:rsidR="007F3E0F">
        <w:t>The a</w:t>
      </w:r>
      <w:r w:rsidR="00D77FB4">
        <w:t xml:space="preserve">vailable amount of money and the expertise to manage that money is one of the important variables of effective leadership. </w:t>
      </w:r>
    </w:p>
    <w:p w14:paraId="10DB5519" w14:textId="77777777" w:rsidR="00D77FB4" w:rsidRPr="006C2B75" w:rsidRDefault="00D77FB4" w:rsidP="00B25CA4">
      <w:pPr>
        <w:pStyle w:val="ListParagraph"/>
        <w:numPr>
          <w:ilvl w:val="0"/>
          <w:numId w:val="4"/>
        </w:numPr>
      </w:pPr>
      <w:r>
        <w:lastRenderedPageBreak/>
        <w:t xml:space="preserve">The leader has the power as well as </w:t>
      </w:r>
      <w:r w:rsidR="007F3E0F">
        <w:t xml:space="preserve">the </w:t>
      </w:r>
      <w:r>
        <w:t xml:space="preserve">responsibility to </w:t>
      </w:r>
      <w:r w:rsidR="00B25CA4">
        <w:t>motivate and mobilize the resources and people of the organisation</w:t>
      </w:r>
      <w:r w:rsidR="004B32DC">
        <w:t xml:space="preserve"> </w:t>
      </w:r>
      <w:r w:rsidR="004B32DC" w:rsidRPr="004B32DC">
        <w:t>(Felgate, 2020)</w:t>
      </w:r>
      <w:r w:rsidR="00B25CA4" w:rsidRPr="004B32DC">
        <w:t>. As</w:t>
      </w:r>
      <w:r w:rsidR="00B25CA4">
        <w:t xml:space="preserve"> per the technique and efficiency of managing resources, the leadership can become effective.</w:t>
      </w:r>
    </w:p>
    <w:p w14:paraId="495C52E2" w14:textId="77777777" w:rsidR="00C14F39" w:rsidRDefault="00B25CA4" w:rsidP="00C14F39">
      <w:r>
        <w:t>Management has also some variables which can determine its effectiveness within an organisation.</w:t>
      </w:r>
    </w:p>
    <w:p w14:paraId="75E487C8" w14:textId="77777777" w:rsidR="00B25CA4" w:rsidRDefault="00B25CA4" w:rsidP="00D0334A">
      <w:pPr>
        <w:pStyle w:val="ListParagraph"/>
        <w:numPr>
          <w:ilvl w:val="0"/>
          <w:numId w:val="5"/>
        </w:numPr>
      </w:pPr>
      <w:r>
        <w:t>The managers should make sure that the system must be fair and accurate. The managerial process need</w:t>
      </w:r>
      <w:r w:rsidR="007F3E0F">
        <w:t>s</w:t>
      </w:r>
      <w:r>
        <w:t xml:space="preserve"> to be fair for each employee.</w:t>
      </w:r>
    </w:p>
    <w:p w14:paraId="5B3A0222" w14:textId="77777777" w:rsidR="00B25CA4" w:rsidRDefault="00B25CA4" w:rsidP="00D0334A">
      <w:pPr>
        <w:pStyle w:val="ListParagraph"/>
        <w:numPr>
          <w:ilvl w:val="0"/>
          <w:numId w:val="5"/>
        </w:numPr>
      </w:pPr>
      <w:r>
        <w:t xml:space="preserve">Efficiency is another variable to operate and manage the system. The </w:t>
      </w:r>
      <w:r w:rsidR="00870030">
        <w:t>performance of people should improve by this efficiency.</w:t>
      </w:r>
    </w:p>
    <w:p w14:paraId="5B70C391" w14:textId="77777777" w:rsidR="00870030" w:rsidRDefault="00870030" w:rsidP="00D0334A">
      <w:pPr>
        <w:pStyle w:val="ListParagraph"/>
        <w:numPr>
          <w:ilvl w:val="0"/>
          <w:numId w:val="5"/>
        </w:numPr>
      </w:pPr>
      <w:r>
        <w:t xml:space="preserve">Setting </w:t>
      </w:r>
      <w:r w:rsidR="007F3E0F">
        <w:t xml:space="preserve">a </w:t>
      </w:r>
      <w:r>
        <w:t>clear goal of working as a team is also essential. The management should focus on setting the goal and inform employees about it.</w:t>
      </w:r>
    </w:p>
    <w:p w14:paraId="100B7D20" w14:textId="77777777" w:rsidR="00870030" w:rsidRDefault="00870030" w:rsidP="00D0334A">
      <w:pPr>
        <w:pStyle w:val="ListParagraph"/>
        <w:numPr>
          <w:ilvl w:val="0"/>
          <w:numId w:val="5"/>
        </w:numPr>
      </w:pPr>
      <w:r>
        <w:t xml:space="preserve">Training and development programs by the management are essential to get the most effective outcome. </w:t>
      </w:r>
    </w:p>
    <w:p w14:paraId="23CBFA3C" w14:textId="77777777" w:rsidR="00870030" w:rsidRDefault="00870030" w:rsidP="00D0334A">
      <w:pPr>
        <w:pStyle w:val="ListParagraph"/>
        <w:numPr>
          <w:ilvl w:val="0"/>
          <w:numId w:val="5"/>
        </w:numPr>
      </w:pPr>
      <w:r>
        <w:t>Collecting feedback and take the opinion of employees can be a great way to motivate the workforce and make the process of management more effective.</w:t>
      </w:r>
    </w:p>
    <w:p w14:paraId="634B9FD2" w14:textId="77777777" w:rsidR="00870030" w:rsidRDefault="0060728D" w:rsidP="0060728D">
      <w:pPr>
        <w:pStyle w:val="Heading1"/>
      </w:pPr>
      <w:bookmarkStart w:id="9" w:name="_Toc68523411"/>
      <w:r>
        <w:t>B</w:t>
      </w:r>
      <w:r w:rsidR="00C55074">
        <w:t xml:space="preserve">ehavioural Approach to </w:t>
      </w:r>
      <w:r w:rsidR="00D07C6A">
        <w:t>Management and</w:t>
      </w:r>
      <w:r>
        <w:t xml:space="preserve"> </w:t>
      </w:r>
      <w:r w:rsidR="00C55074">
        <w:t>Factors that Affect Differences in Individual B</w:t>
      </w:r>
      <w:r>
        <w:t>ehaviour</w:t>
      </w:r>
      <w:bookmarkEnd w:id="9"/>
    </w:p>
    <w:p w14:paraId="673F14D4" w14:textId="77777777" w:rsidR="00C55074" w:rsidRDefault="00106458" w:rsidP="00C55074">
      <w:pPr>
        <w:pStyle w:val="Heading2"/>
      </w:pPr>
      <w:bookmarkStart w:id="10" w:name="_Toc68523412"/>
      <w:r>
        <w:t>Behaviour</w:t>
      </w:r>
      <w:r w:rsidR="00C55074">
        <w:t>al Approach to Management</w:t>
      </w:r>
      <w:bookmarkEnd w:id="10"/>
    </w:p>
    <w:p w14:paraId="7A0EE52D" w14:textId="1850D7F9" w:rsidR="00C55074" w:rsidRDefault="00C55074" w:rsidP="00C55074">
      <w:r>
        <w:t xml:space="preserve">The issues which are overlooked by the classical approach are considered by the </w:t>
      </w:r>
      <w:r w:rsidR="00106458">
        <w:t>Behaviour</w:t>
      </w:r>
      <w:r>
        <w:t xml:space="preserve">al approach to management. </w:t>
      </w:r>
      <w:r w:rsidR="00637AB9">
        <w:t xml:space="preserve">Where </w:t>
      </w:r>
      <w:r w:rsidR="007F3E0F">
        <w:t xml:space="preserve">the </w:t>
      </w:r>
      <w:r w:rsidR="00637AB9">
        <w:t>classical approach has only focus</w:t>
      </w:r>
      <w:r w:rsidR="007F3E0F">
        <w:t>ed</w:t>
      </w:r>
      <w:r w:rsidR="00637AB9">
        <w:t xml:space="preserve"> on the production and outcome of the business, </w:t>
      </w:r>
      <w:r w:rsidR="007F3E0F">
        <w:t xml:space="preserve">the </w:t>
      </w:r>
      <w:r w:rsidR="00106458">
        <w:t>Behaviour</w:t>
      </w:r>
      <w:r w:rsidR="00637AB9">
        <w:t>al approach has also focus</w:t>
      </w:r>
      <w:r w:rsidR="007F3E0F">
        <w:t>ed</w:t>
      </w:r>
      <w:r w:rsidR="00637AB9">
        <w:t xml:space="preserve"> on the human resource and viewed the individual viewpoint also. Individual behaviour and group perspective are considered under this behavioural approach</w:t>
      </w:r>
      <w:r w:rsidR="004B32DC">
        <w:t xml:space="preserve"> </w:t>
      </w:r>
      <w:r w:rsidR="004B32DC" w:rsidRPr="004B32DC">
        <w:t>(Dickerson and Love, 2015)</w:t>
      </w:r>
      <w:r w:rsidR="00637AB9" w:rsidRPr="004B32DC">
        <w:t>.</w:t>
      </w:r>
      <w:r w:rsidR="00637AB9">
        <w:t xml:space="preserve"> </w:t>
      </w:r>
      <w:r w:rsidR="003909C0">
        <w:t xml:space="preserve">There are two </w:t>
      </w:r>
      <w:r w:rsidR="00422E23">
        <w:t xml:space="preserve">important </w:t>
      </w:r>
      <w:r w:rsidR="00106458">
        <w:t>Behaviour</w:t>
      </w:r>
      <w:r w:rsidR="00422E23">
        <w:t xml:space="preserve">al management approaches. One is </w:t>
      </w:r>
      <w:r w:rsidR="007F3E0F">
        <w:t xml:space="preserve">the </w:t>
      </w:r>
      <w:r w:rsidR="00422E23">
        <w:t xml:space="preserve">human relations </w:t>
      </w:r>
      <w:r w:rsidR="00156FCB">
        <w:t>approach,</w:t>
      </w:r>
      <w:r w:rsidR="00422E23">
        <w:t xml:space="preserve"> and another is </w:t>
      </w:r>
      <w:r w:rsidR="007F3E0F">
        <w:t xml:space="preserve">the </w:t>
      </w:r>
      <w:r w:rsidR="00106458">
        <w:t>Behaviour</w:t>
      </w:r>
      <w:r w:rsidR="00422E23">
        <w:t xml:space="preserve">al science </w:t>
      </w:r>
      <w:r w:rsidR="00422E23" w:rsidRPr="002F7EAF">
        <w:t>approach</w:t>
      </w:r>
      <w:r w:rsidR="002F7EAF" w:rsidRPr="002F7EAF">
        <w:t xml:space="preserve"> (Al Masaeid, 2020)</w:t>
      </w:r>
      <w:r w:rsidR="00422E23" w:rsidRPr="002F7EAF">
        <w:t>.</w:t>
      </w:r>
      <w:r w:rsidR="00422E23">
        <w:t xml:space="preserve"> The </w:t>
      </w:r>
      <w:r w:rsidR="00106458">
        <w:t>Behaviour</w:t>
      </w:r>
      <w:r w:rsidR="00422E23">
        <w:t xml:space="preserve">al science approach is the extension of </w:t>
      </w:r>
      <w:r w:rsidR="007F3E0F">
        <w:t xml:space="preserve">the </w:t>
      </w:r>
      <w:r w:rsidR="00422E23">
        <w:t>human relations approach. Human</w:t>
      </w:r>
      <w:r w:rsidR="007F3E0F">
        <w:t>s</w:t>
      </w:r>
      <w:r w:rsidR="00422E23">
        <w:t xml:space="preserve"> are enough complex to manage than other resources of any organi</w:t>
      </w:r>
      <w:r w:rsidR="007F3E0F">
        <w:t>z</w:t>
      </w:r>
      <w:r w:rsidR="00422E23">
        <w:t xml:space="preserve">ation. </w:t>
      </w:r>
      <w:r w:rsidR="00106458">
        <w:t>Behaviour</w:t>
      </w:r>
      <w:r w:rsidR="00422E23">
        <w:t xml:space="preserve">al approach can </w:t>
      </w:r>
    </w:p>
    <w:p w14:paraId="287AD939" w14:textId="77777777" w:rsidR="00D07C6A" w:rsidRDefault="00D07C6A" w:rsidP="00D07C6A">
      <w:pPr>
        <w:pStyle w:val="Heading2"/>
      </w:pPr>
      <w:bookmarkStart w:id="11" w:name="_Toc68523413"/>
      <w:r>
        <w:t>Factors Affecting Individual Behaviour</w:t>
      </w:r>
      <w:bookmarkEnd w:id="11"/>
    </w:p>
    <w:p w14:paraId="0BEC2C83" w14:textId="77777777" w:rsidR="00422E23" w:rsidRDefault="00422E23" w:rsidP="00C55074">
      <w:r>
        <w:lastRenderedPageBreak/>
        <w:t xml:space="preserve">Improve the quality of </w:t>
      </w:r>
      <w:r w:rsidR="007F3E0F">
        <w:t xml:space="preserve">the </w:t>
      </w:r>
      <w:r>
        <w:t xml:space="preserve">team by motivating and understand individual </w:t>
      </w:r>
      <w:r w:rsidR="00106458">
        <w:t>Behaviour</w:t>
      </w:r>
      <w:r>
        <w:t xml:space="preserve">s in the workplace. </w:t>
      </w:r>
      <w:r w:rsidR="007F3E0F">
        <w:t>Several factors</w:t>
      </w:r>
      <w:r>
        <w:t xml:space="preserve"> can make differences in individual </w:t>
      </w:r>
      <w:r w:rsidR="00106458">
        <w:t>Behaviour</w:t>
      </w:r>
      <w:r w:rsidR="004B32DC">
        <w:t xml:space="preserve"> </w:t>
      </w:r>
      <w:r w:rsidR="004B32DC" w:rsidRPr="004B32DC">
        <w:t>(Felgate, 2020)</w:t>
      </w:r>
      <w:r w:rsidRPr="004B32DC">
        <w:t>.</w:t>
      </w:r>
      <w:r>
        <w:t xml:space="preserve"> Such as</w:t>
      </w:r>
    </w:p>
    <w:p w14:paraId="7E745808" w14:textId="77777777" w:rsidR="00422E23" w:rsidRDefault="00422E23" w:rsidP="00C55074">
      <w:r>
        <w:rPr>
          <w:noProof/>
        </w:rPr>
        <w:drawing>
          <wp:inline distT="0" distB="0" distL="0" distR="0" wp14:anchorId="24A782E6" wp14:editId="49556BB3">
            <wp:extent cx="5756717" cy="273162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0621ED2" w14:textId="77777777" w:rsidR="00422E23" w:rsidRPr="004B32DC" w:rsidRDefault="00422E23" w:rsidP="00422E23">
      <w:pPr>
        <w:jc w:val="center"/>
      </w:pPr>
      <w:r w:rsidRPr="00422E23">
        <w:rPr>
          <w:b/>
        </w:rPr>
        <w:t>Figure</w:t>
      </w:r>
      <w:r>
        <w:rPr>
          <w:b/>
        </w:rPr>
        <w:t xml:space="preserve">: </w:t>
      </w:r>
      <w:r>
        <w:t>Factors affect differences in individual behaviour</w:t>
      </w:r>
      <w:r w:rsidR="004B32DC">
        <w:t xml:space="preserve"> </w:t>
      </w:r>
      <w:r w:rsidR="004B32DC" w:rsidRPr="004B32DC">
        <w:t>(Kummerow and Kirby, 2018)</w:t>
      </w:r>
    </w:p>
    <w:p w14:paraId="5F453820" w14:textId="77777777" w:rsidR="00E70337" w:rsidRDefault="00422E23" w:rsidP="00422E23">
      <w:r>
        <w:t>T</w:t>
      </w:r>
      <w:r w:rsidR="007F3E0F">
        <w:t>he t</w:t>
      </w:r>
      <w:r>
        <w:t xml:space="preserve">raining and development process of employees should consider </w:t>
      </w:r>
      <w:r w:rsidR="007F3E0F">
        <w:t xml:space="preserve">the </w:t>
      </w:r>
      <w:r>
        <w:t xml:space="preserve">different </w:t>
      </w:r>
      <w:r w:rsidR="00106458">
        <w:t>Behaviour</w:t>
      </w:r>
      <w:r>
        <w:t>al perspective</w:t>
      </w:r>
      <w:r w:rsidR="007F3E0F">
        <w:t>s</w:t>
      </w:r>
      <w:r>
        <w:t xml:space="preserve"> of </w:t>
      </w:r>
      <w:r w:rsidR="00E70337">
        <w:t xml:space="preserve">individuals within an organisation. There are also rewards and incentives according to the performance of </w:t>
      </w:r>
      <w:r w:rsidR="007F3E0F">
        <w:t xml:space="preserve">the </w:t>
      </w:r>
      <w:r w:rsidR="00E70337">
        <w:t>individual.</w:t>
      </w:r>
      <w:r w:rsidR="00D07C6A">
        <w:t xml:space="preserve"> </w:t>
      </w:r>
      <w:r w:rsidR="007F3E0F">
        <w:t>The s</w:t>
      </w:r>
      <w:r w:rsidR="00D07C6A">
        <w:t>tructure and design of the organisation</w:t>
      </w:r>
      <w:r w:rsidR="007F3E0F">
        <w:t>, as well as cultural practices,</w:t>
      </w:r>
      <w:r w:rsidR="00D07C6A">
        <w:t xml:space="preserve"> also ha</w:t>
      </w:r>
      <w:r w:rsidR="007F3E0F">
        <w:t>ve</w:t>
      </w:r>
      <w:r w:rsidR="00D07C6A">
        <w:t xml:space="preserve"> </w:t>
      </w:r>
      <w:r w:rsidR="007F3E0F">
        <w:t xml:space="preserve">an </w:t>
      </w:r>
      <w:r w:rsidR="00D07C6A">
        <w:t xml:space="preserve">impact on individual </w:t>
      </w:r>
      <w:r w:rsidR="00106458">
        <w:t>Behaviour</w:t>
      </w:r>
      <w:r w:rsidR="00D07C6A">
        <w:t xml:space="preserve"> in an organisation.</w:t>
      </w:r>
    </w:p>
    <w:p w14:paraId="7D871BA8" w14:textId="77777777" w:rsidR="00E70337" w:rsidRDefault="00E70337" w:rsidP="00422E23">
      <w:r>
        <w:t xml:space="preserve">The employees can get more motivated and empowered by sharing different ideas and thoughts. </w:t>
      </w:r>
      <w:r w:rsidR="007F3E0F">
        <w:t>Some economic factors</w:t>
      </w:r>
      <w:r w:rsidR="00ED6DBD">
        <w:t xml:space="preserve"> can affect the process of managing individual behaviour. </w:t>
      </w:r>
      <w:r w:rsidR="00B64267">
        <w:t>Wage rate, employment level and economic environment are some of the ingredients of those economic factors</w:t>
      </w:r>
      <w:r w:rsidR="004B32DC">
        <w:t xml:space="preserve"> </w:t>
      </w:r>
      <w:r w:rsidR="004B32DC" w:rsidRPr="004B32DC">
        <w:t>(Warren, 2014)</w:t>
      </w:r>
      <w:r w:rsidR="00B64267" w:rsidRPr="004B32DC">
        <w:t xml:space="preserve">. </w:t>
      </w:r>
      <w:r w:rsidR="00B64267">
        <w:t xml:space="preserve">Within the organisation, </w:t>
      </w:r>
      <w:r w:rsidR="007F3E0F">
        <w:t xml:space="preserve">the </w:t>
      </w:r>
      <w:r w:rsidR="00B64267">
        <w:t xml:space="preserve">physical environment and factors can also influence the individual </w:t>
      </w:r>
      <w:r w:rsidR="00106458">
        <w:t>Behaviour</w:t>
      </w:r>
      <w:r w:rsidR="00B64267">
        <w:t xml:space="preserve"> of people and helps the organisation also. Factors like light, ventilation, cleanliness, calm environment, job nature</w:t>
      </w:r>
      <w:r w:rsidR="007F3E0F">
        <w:t>,</w:t>
      </w:r>
      <w:r w:rsidR="00B64267">
        <w:t xml:space="preserve"> and </w:t>
      </w:r>
      <w:r w:rsidR="007F3E0F">
        <w:t xml:space="preserve">the </w:t>
      </w:r>
      <w:r w:rsidR="00B64267">
        <w:t xml:space="preserve">number of employees </w:t>
      </w:r>
      <w:proofErr w:type="gramStart"/>
      <w:r w:rsidR="00B64267">
        <w:t>are</w:t>
      </w:r>
      <w:proofErr w:type="gramEnd"/>
      <w:r w:rsidR="00B64267">
        <w:t xml:space="preserve"> some indicators of the management performance of the organisation.</w:t>
      </w:r>
    </w:p>
    <w:p w14:paraId="433CFBC9" w14:textId="77777777" w:rsidR="00D07C6A" w:rsidRDefault="00D07C6A" w:rsidP="00D07C6A">
      <w:pPr>
        <w:pStyle w:val="Heading1"/>
      </w:pPr>
      <w:bookmarkStart w:id="12" w:name="_Toc68523414"/>
      <w:r>
        <w:lastRenderedPageBreak/>
        <w:t>Conclusion</w:t>
      </w:r>
      <w:bookmarkEnd w:id="12"/>
    </w:p>
    <w:p w14:paraId="15941C53" w14:textId="77777777" w:rsidR="00D07C6A" w:rsidRDefault="007F3E0F" w:rsidP="00422E23">
      <w:r>
        <w:t>The s</w:t>
      </w:r>
      <w:r w:rsidR="009706D1">
        <w:t>tructure and design of an organisation ha</w:t>
      </w:r>
      <w:r>
        <w:t>ve</w:t>
      </w:r>
      <w:r w:rsidR="009706D1">
        <w:t xml:space="preserve"> </w:t>
      </w:r>
      <w:r>
        <w:t xml:space="preserve">a </w:t>
      </w:r>
      <w:r w:rsidR="009706D1">
        <w:t>direct impact on the overall performance of that organisation. Organisational structure must consider some cultural factors. Every nation and environment ha</w:t>
      </w:r>
      <w:r>
        <w:t>ve</w:t>
      </w:r>
      <w:r w:rsidR="009706D1">
        <w:t xml:space="preserve"> different cultures and beliefs. Performance can be more effective when people consider the overall structure of the business. Managing the organisation by considering behavioural approach can bring more success in </w:t>
      </w:r>
      <w:r>
        <w:t xml:space="preserve">the </w:t>
      </w:r>
      <w:r w:rsidR="009706D1">
        <w:t xml:space="preserve">future. Leaders are the person who has the liability and dedication to lead the workforce toward further prosperity. </w:t>
      </w:r>
      <w:r w:rsidR="00106458">
        <w:t>Behaviour</w:t>
      </w:r>
      <w:r w:rsidR="009706D1">
        <w:t xml:space="preserve">al approach should be another great way to manage human resources. Thus, the organisation can sustain </w:t>
      </w:r>
      <w:r>
        <w:t xml:space="preserve">itself </w:t>
      </w:r>
      <w:r w:rsidR="009706D1">
        <w:t>in the long run with more efficiency.</w:t>
      </w:r>
    </w:p>
    <w:p w14:paraId="6E0F4882" w14:textId="77777777" w:rsidR="009706D1" w:rsidRPr="00422E23" w:rsidRDefault="007F3E0F" w:rsidP="007F3E0F">
      <w:pPr>
        <w:spacing w:line="276" w:lineRule="auto"/>
        <w:jc w:val="left"/>
      </w:pPr>
      <w:r>
        <w:br w:type="page"/>
      </w:r>
    </w:p>
    <w:p w14:paraId="5B5D9172" w14:textId="77777777" w:rsidR="00422E23" w:rsidRDefault="002F7EAF" w:rsidP="002F7EAF">
      <w:pPr>
        <w:pStyle w:val="Heading1"/>
      </w:pPr>
      <w:bookmarkStart w:id="13" w:name="_Toc68523415"/>
      <w:r>
        <w:lastRenderedPageBreak/>
        <w:t>References</w:t>
      </w:r>
      <w:bookmarkEnd w:id="13"/>
    </w:p>
    <w:p w14:paraId="2FA1A3BF" w14:textId="77777777" w:rsidR="002F7EAF" w:rsidRPr="00357BE8" w:rsidRDefault="002F7EAF" w:rsidP="004B32DC">
      <w:pPr>
        <w:rPr>
          <w:shd w:val="clear" w:color="auto" w:fill="FFFFFF"/>
        </w:rPr>
      </w:pPr>
      <w:r>
        <w:rPr>
          <w:shd w:val="clear" w:color="auto" w:fill="FFFFFF"/>
        </w:rPr>
        <w:t>Al Masaeid, T.F.</w:t>
      </w:r>
      <w:r w:rsidRPr="00357BE8">
        <w:rPr>
          <w:shd w:val="clear" w:color="auto" w:fill="FFFFFF"/>
        </w:rPr>
        <w:t xml:space="preserve"> </w:t>
      </w:r>
      <w:r>
        <w:rPr>
          <w:shd w:val="clear" w:color="auto" w:fill="FFFFFF"/>
        </w:rPr>
        <w:t>(2020)</w:t>
      </w:r>
      <w:r w:rsidRPr="00357BE8">
        <w:rPr>
          <w:shd w:val="clear" w:color="auto" w:fill="FFFFFF"/>
        </w:rPr>
        <w:t xml:space="preserve"> Organisational Development Interventions to solve performance management challenges. </w:t>
      </w:r>
      <w:proofErr w:type="spellStart"/>
      <w:r w:rsidRPr="00357BE8">
        <w:rPr>
          <w:i/>
          <w:iCs/>
          <w:shd w:val="clear" w:color="auto" w:fill="FFFFFF"/>
        </w:rPr>
        <w:t>PalArch's</w:t>
      </w:r>
      <w:proofErr w:type="spellEnd"/>
      <w:r w:rsidRPr="00357BE8">
        <w:rPr>
          <w:i/>
          <w:iCs/>
          <w:shd w:val="clear" w:color="auto" w:fill="FFFFFF"/>
        </w:rPr>
        <w:t xml:space="preserve"> Journal of Archaeology of Egypt/Egyptology</w:t>
      </w:r>
      <w:r w:rsidRPr="00357BE8">
        <w:rPr>
          <w:shd w:val="clear" w:color="auto" w:fill="FFFFFF"/>
        </w:rPr>
        <w:t>, </w:t>
      </w:r>
      <w:r w:rsidRPr="00357BE8">
        <w:rPr>
          <w:i/>
          <w:iCs/>
          <w:shd w:val="clear" w:color="auto" w:fill="FFFFFF"/>
        </w:rPr>
        <w:t>17</w:t>
      </w:r>
      <w:r w:rsidRPr="00357BE8">
        <w:rPr>
          <w:shd w:val="clear" w:color="auto" w:fill="FFFFFF"/>
        </w:rPr>
        <w:t>(6), pp.7575-7586.</w:t>
      </w:r>
    </w:p>
    <w:p w14:paraId="6713AE5A" w14:textId="77777777" w:rsidR="002F7EAF" w:rsidRPr="00357BE8" w:rsidRDefault="002F7EAF" w:rsidP="004B32DC">
      <w:pPr>
        <w:rPr>
          <w:shd w:val="clear" w:color="auto" w:fill="FFFFFF"/>
        </w:rPr>
      </w:pPr>
      <w:proofErr w:type="spellStart"/>
      <w:r w:rsidRPr="00357BE8">
        <w:rPr>
          <w:shd w:val="clear" w:color="auto" w:fill="FFFFFF"/>
        </w:rPr>
        <w:t>B</w:t>
      </w:r>
      <w:r>
        <w:rPr>
          <w:shd w:val="clear" w:color="auto" w:fill="FFFFFF"/>
        </w:rPr>
        <w:t>outy</w:t>
      </w:r>
      <w:proofErr w:type="spellEnd"/>
      <w:r>
        <w:rPr>
          <w:shd w:val="clear" w:color="auto" w:fill="FFFFFF"/>
        </w:rPr>
        <w:t xml:space="preserve">, I. and Drucker-Godard, C. </w:t>
      </w:r>
      <w:r w:rsidRPr="00357BE8">
        <w:rPr>
          <w:shd w:val="clear" w:color="auto" w:fill="FFFFFF"/>
        </w:rPr>
        <w:t xml:space="preserve"> </w:t>
      </w:r>
      <w:r>
        <w:rPr>
          <w:shd w:val="clear" w:color="auto" w:fill="FFFFFF"/>
        </w:rPr>
        <w:t>(2019)</w:t>
      </w:r>
      <w:r w:rsidRPr="00357BE8">
        <w:rPr>
          <w:shd w:val="clear" w:color="auto" w:fill="FFFFFF"/>
        </w:rPr>
        <w:t xml:space="preserve"> Managerial work and coordination: A practice-based approach onboard a racing sailboat. </w:t>
      </w:r>
      <w:r w:rsidRPr="00357BE8">
        <w:rPr>
          <w:i/>
          <w:iCs/>
          <w:shd w:val="clear" w:color="auto" w:fill="FFFFFF"/>
        </w:rPr>
        <w:t>Human Relations</w:t>
      </w:r>
      <w:r w:rsidRPr="00357BE8">
        <w:rPr>
          <w:shd w:val="clear" w:color="auto" w:fill="FFFFFF"/>
        </w:rPr>
        <w:t>, </w:t>
      </w:r>
      <w:r w:rsidRPr="00357BE8">
        <w:rPr>
          <w:i/>
          <w:iCs/>
          <w:shd w:val="clear" w:color="auto" w:fill="FFFFFF"/>
        </w:rPr>
        <w:t>72</w:t>
      </w:r>
      <w:r w:rsidRPr="00357BE8">
        <w:rPr>
          <w:shd w:val="clear" w:color="auto" w:fill="FFFFFF"/>
        </w:rPr>
        <w:t>(3), pp.565-587.</w:t>
      </w:r>
    </w:p>
    <w:p w14:paraId="791495F9" w14:textId="77777777" w:rsidR="002F7EAF" w:rsidRPr="00357BE8" w:rsidRDefault="002F7EAF" w:rsidP="004B32DC">
      <w:pPr>
        <w:rPr>
          <w:color w:val="000000"/>
          <w:shd w:val="clear" w:color="auto" w:fill="FFFFFF"/>
        </w:rPr>
      </w:pPr>
      <w:r>
        <w:rPr>
          <w:color w:val="000000"/>
          <w:shd w:val="clear" w:color="auto" w:fill="FFFFFF"/>
        </w:rPr>
        <w:t>Clarke, M. (2014)</w:t>
      </w:r>
      <w:r w:rsidRPr="00357BE8">
        <w:rPr>
          <w:color w:val="000000"/>
          <w:shd w:val="clear" w:color="auto" w:fill="FFFFFF"/>
        </w:rPr>
        <w:t xml:space="preserve"> Organizational democracy, ethics and leadership: The mediating role of organizational politics. </w:t>
      </w:r>
      <w:r w:rsidRPr="00357BE8">
        <w:rPr>
          <w:i/>
          <w:iCs/>
          <w:color w:val="000000"/>
          <w:shd w:val="clear" w:color="auto" w:fill="FFFFFF"/>
        </w:rPr>
        <w:t>Leadership</w:t>
      </w:r>
      <w:r w:rsidRPr="00357BE8">
        <w:rPr>
          <w:color w:val="000000"/>
          <w:shd w:val="clear" w:color="auto" w:fill="FFFFFF"/>
        </w:rPr>
        <w:t>, 8(4), pp.418-433.</w:t>
      </w:r>
    </w:p>
    <w:p w14:paraId="25CA6526" w14:textId="77777777" w:rsidR="002F7EAF" w:rsidRPr="00357BE8" w:rsidRDefault="002F7EAF" w:rsidP="004B32DC">
      <w:pPr>
        <w:rPr>
          <w:color w:val="000000"/>
          <w:shd w:val="clear" w:color="auto" w:fill="FFFFFF"/>
        </w:rPr>
      </w:pPr>
      <w:r w:rsidRPr="00357BE8">
        <w:rPr>
          <w:color w:val="000000"/>
          <w:shd w:val="clear" w:color="auto" w:fill="FFFFFF"/>
        </w:rPr>
        <w:t>D</w:t>
      </w:r>
      <w:r>
        <w:rPr>
          <w:color w:val="000000"/>
          <w:shd w:val="clear" w:color="auto" w:fill="FFFFFF"/>
        </w:rPr>
        <w:t>ickerson, R. and Love, M. (2015)</w:t>
      </w:r>
      <w:r w:rsidRPr="00357BE8">
        <w:rPr>
          <w:color w:val="000000"/>
          <w:shd w:val="clear" w:color="auto" w:fill="FFFFFF"/>
        </w:rPr>
        <w:t> </w:t>
      </w:r>
      <w:r w:rsidRPr="00357BE8">
        <w:rPr>
          <w:i/>
          <w:iCs/>
          <w:color w:val="000000"/>
          <w:shd w:val="clear" w:color="auto" w:fill="FFFFFF"/>
        </w:rPr>
        <w:t>Managing in an organisation</w:t>
      </w:r>
      <w:r w:rsidRPr="00357BE8">
        <w:rPr>
          <w:color w:val="000000"/>
          <w:shd w:val="clear" w:color="auto" w:fill="FFFFFF"/>
        </w:rPr>
        <w:t>. 2nd ed. Russell Lea, N.S.W.: Better Teams Publications, pp.44-51.</w:t>
      </w:r>
    </w:p>
    <w:p w14:paraId="609727AA" w14:textId="77777777" w:rsidR="002F7EAF" w:rsidRPr="00357BE8" w:rsidRDefault="002F7EAF" w:rsidP="004B32DC">
      <w:pPr>
        <w:rPr>
          <w:color w:val="000000"/>
          <w:shd w:val="clear" w:color="auto" w:fill="FFFFFF"/>
        </w:rPr>
      </w:pPr>
      <w:r w:rsidRPr="00357BE8">
        <w:rPr>
          <w:color w:val="000000"/>
          <w:shd w:val="clear" w:color="auto" w:fill="FFFFFF"/>
        </w:rPr>
        <w:t xml:space="preserve">Felgate, </w:t>
      </w:r>
      <w:r>
        <w:rPr>
          <w:color w:val="000000"/>
          <w:shd w:val="clear" w:color="auto" w:fill="FFFFFF"/>
        </w:rPr>
        <w:t>Y. (2020)</w:t>
      </w:r>
      <w:r w:rsidRPr="00357BE8">
        <w:rPr>
          <w:color w:val="000000"/>
          <w:shd w:val="clear" w:color="auto" w:fill="FFFFFF"/>
        </w:rPr>
        <w:t xml:space="preserve"> Human resource management moral competencies. </w:t>
      </w:r>
      <w:r w:rsidRPr="00357BE8">
        <w:rPr>
          <w:i/>
          <w:iCs/>
          <w:color w:val="000000"/>
          <w:shd w:val="clear" w:color="auto" w:fill="FFFFFF"/>
        </w:rPr>
        <w:t>SA Journal of Human Resource Management</w:t>
      </w:r>
      <w:r w:rsidRPr="00357BE8">
        <w:rPr>
          <w:color w:val="000000"/>
          <w:shd w:val="clear" w:color="auto" w:fill="FFFFFF"/>
        </w:rPr>
        <w:t>, 18(4), pp.312-318.</w:t>
      </w:r>
    </w:p>
    <w:p w14:paraId="21D97BD4" w14:textId="77777777" w:rsidR="002F7EAF" w:rsidRPr="00357BE8" w:rsidRDefault="002F7EAF" w:rsidP="004B32DC">
      <w:pPr>
        <w:rPr>
          <w:color w:val="000000"/>
          <w:shd w:val="clear" w:color="auto" w:fill="FFFFFF"/>
        </w:rPr>
      </w:pPr>
      <w:proofErr w:type="spellStart"/>
      <w:r>
        <w:rPr>
          <w:color w:val="000000"/>
          <w:shd w:val="clear" w:color="auto" w:fill="FFFFFF"/>
        </w:rPr>
        <w:t>Grint</w:t>
      </w:r>
      <w:proofErr w:type="spellEnd"/>
      <w:r>
        <w:rPr>
          <w:color w:val="000000"/>
          <w:shd w:val="clear" w:color="auto" w:fill="FFFFFF"/>
        </w:rPr>
        <w:t>, K. (2016)</w:t>
      </w:r>
      <w:r w:rsidRPr="00357BE8">
        <w:rPr>
          <w:color w:val="000000"/>
          <w:shd w:val="clear" w:color="auto" w:fill="FFFFFF"/>
        </w:rPr>
        <w:t> </w:t>
      </w:r>
      <w:r w:rsidRPr="00357BE8">
        <w:rPr>
          <w:i/>
          <w:iCs/>
          <w:color w:val="000000"/>
          <w:shd w:val="clear" w:color="auto" w:fill="FFFFFF"/>
        </w:rPr>
        <w:t>Leadership, management and command</w:t>
      </w:r>
      <w:r w:rsidRPr="00357BE8">
        <w:rPr>
          <w:color w:val="000000"/>
          <w:shd w:val="clear" w:color="auto" w:fill="FFFFFF"/>
        </w:rPr>
        <w:t>. 2nd ed. [Place of publication not identified]: Palgrave Macmillan, pp.46-48.</w:t>
      </w:r>
    </w:p>
    <w:p w14:paraId="2F702A0A" w14:textId="77777777" w:rsidR="002F7EAF" w:rsidRPr="00357BE8" w:rsidRDefault="002F7EAF" w:rsidP="004B32DC">
      <w:pPr>
        <w:rPr>
          <w:shd w:val="clear" w:color="auto" w:fill="FFFFFF"/>
        </w:rPr>
      </w:pPr>
      <w:r w:rsidRPr="00357BE8">
        <w:rPr>
          <w:color w:val="000000"/>
          <w:shd w:val="clear" w:color="auto" w:fill="FFFFFF"/>
        </w:rPr>
        <w:t>Kummerow</w:t>
      </w:r>
      <w:r>
        <w:rPr>
          <w:color w:val="000000"/>
          <w:shd w:val="clear" w:color="auto" w:fill="FFFFFF"/>
        </w:rPr>
        <w:t>, E. and Kirby, N. (2018)</w:t>
      </w:r>
      <w:r w:rsidRPr="00357BE8">
        <w:rPr>
          <w:color w:val="000000"/>
          <w:shd w:val="clear" w:color="auto" w:fill="FFFFFF"/>
        </w:rPr>
        <w:t> </w:t>
      </w:r>
      <w:r w:rsidRPr="00357BE8">
        <w:rPr>
          <w:i/>
          <w:iCs/>
          <w:color w:val="000000"/>
          <w:shd w:val="clear" w:color="auto" w:fill="FFFFFF"/>
        </w:rPr>
        <w:t>Organisational Culture</w:t>
      </w:r>
      <w:r w:rsidRPr="00357BE8">
        <w:rPr>
          <w:color w:val="000000"/>
          <w:shd w:val="clear" w:color="auto" w:fill="FFFFFF"/>
        </w:rPr>
        <w:t>. 3rd ed. Singapore: World Scientific Publishing Company, pp.89-93.</w:t>
      </w:r>
    </w:p>
    <w:p w14:paraId="7D099A0B" w14:textId="77777777" w:rsidR="002F7EAF" w:rsidRPr="00357BE8" w:rsidRDefault="002F7EAF" w:rsidP="004B32DC">
      <w:pPr>
        <w:rPr>
          <w:shd w:val="clear" w:color="auto" w:fill="FFFFFF"/>
        </w:rPr>
      </w:pPr>
      <w:proofErr w:type="spellStart"/>
      <w:r w:rsidRPr="00357BE8">
        <w:rPr>
          <w:shd w:val="clear" w:color="auto" w:fill="FFFFFF"/>
        </w:rPr>
        <w:t>Raziq</w:t>
      </w:r>
      <w:proofErr w:type="spellEnd"/>
      <w:r w:rsidRPr="00357BE8">
        <w:rPr>
          <w:shd w:val="clear" w:color="auto" w:fill="FFFFFF"/>
        </w:rPr>
        <w:t xml:space="preserve">, M.M., Ahmad, M., Iqbal, M.Z., </w:t>
      </w:r>
      <w:proofErr w:type="spellStart"/>
      <w:r w:rsidRPr="00357BE8">
        <w:rPr>
          <w:shd w:val="clear" w:color="auto" w:fill="FFFFFF"/>
        </w:rPr>
        <w:t>Ikr</w:t>
      </w:r>
      <w:r>
        <w:rPr>
          <w:shd w:val="clear" w:color="auto" w:fill="FFFFFF"/>
        </w:rPr>
        <w:t>amullah</w:t>
      </w:r>
      <w:proofErr w:type="spellEnd"/>
      <w:r>
        <w:rPr>
          <w:shd w:val="clear" w:color="auto" w:fill="FFFFFF"/>
        </w:rPr>
        <w:t>, M. and David, M. (2020)</w:t>
      </w:r>
      <w:r w:rsidRPr="00357BE8">
        <w:rPr>
          <w:shd w:val="clear" w:color="auto" w:fill="FFFFFF"/>
        </w:rPr>
        <w:t xml:space="preserve"> Organisational Structure and Project Success: The Mediating Role of Knowledge Sharing. </w:t>
      </w:r>
      <w:r w:rsidRPr="00357BE8">
        <w:rPr>
          <w:i/>
          <w:iCs/>
          <w:shd w:val="clear" w:color="auto" w:fill="FFFFFF"/>
        </w:rPr>
        <w:t>Journal of Information &amp; Knowledge Management</w:t>
      </w:r>
      <w:r w:rsidRPr="00357BE8">
        <w:rPr>
          <w:shd w:val="clear" w:color="auto" w:fill="FFFFFF"/>
        </w:rPr>
        <w:t>, </w:t>
      </w:r>
      <w:r w:rsidRPr="00357BE8">
        <w:rPr>
          <w:i/>
          <w:iCs/>
          <w:shd w:val="clear" w:color="auto" w:fill="FFFFFF"/>
        </w:rPr>
        <w:t>19</w:t>
      </w:r>
      <w:r w:rsidRPr="00357BE8">
        <w:rPr>
          <w:shd w:val="clear" w:color="auto" w:fill="FFFFFF"/>
        </w:rPr>
        <w:t>(02), p.2050007.</w:t>
      </w:r>
    </w:p>
    <w:p w14:paraId="7467A515" w14:textId="77777777" w:rsidR="002F7EAF" w:rsidRDefault="002F7EAF" w:rsidP="004B32DC">
      <w:r>
        <w:rPr>
          <w:color w:val="000000"/>
          <w:shd w:val="clear" w:color="auto" w:fill="FFFFFF"/>
        </w:rPr>
        <w:t>Warren, M. (2014)</w:t>
      </w:r>
      <w:r w:rsidRPr="00357BE8">
        <w:rPr>
          <w:color w:val="000000"/>
          <w:shd w:val="clear" w:color="auto" w:fill="FFFFFF"/>
        </w:rPr>
        <w:t> </w:t>
      </w:r>
      <w:r w:rsidR="00106458">
        <w:rPr>
          <w:i/>
          <w:iCs/>
          <w:color w:val="000000"/>
          <w:shd w:val="clear" w:color="auto" w:fill="FFFFFF"/>
        </w:rPr>
        <w:t>Behaviour</w:t>
      </w:r>
      <w:r w:rsidRPr="00357BE8">
        <w:rPr>
          <w:i/>
          <w:iCs/>
          <w:color w:val="000000"/>
          <w:shd w:val="clear" w:color="auto" w:fill="FFFFFF"/>
        </w:rPr>
        <w:t>al management guide</w:t>
      </w:r>
      <w:r w:rsidRPr="00357BE8">
        <w:rPr>
          <w:color w:val="000000"/>
          <w:shd w:val="clear" w:color="auto" w:fill="FFFFFF"/>
        </w:rPr>
        <w:t>. 3rd ed. Northvale, NJ: Jason Aronson, pp.78-84.</w:t>
      </w:r>
    </w:p>
    <w:p w14:paraId="47351808" w14:textId="77777777" w:rsidR="002F7EAF" w:rsidRPr="00C55074" w:rsidRDefault="002F7EAF" w:rsidP="004B32DC"/>
    <w:sectPr w:rsidR="002F7EAF" w:rsidRPr="00C55074" w:rsidSect="00FB4C3C">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7B0A02" w14:textId="77777777" w:rsidR="00315FCF" w:rsidRDefault="00315FCF" w:rsidP="00F22A64">
      <w:pPr>
        <w:spacing w:after="0" w:line="240" w:lineRule="auto"/>
      </w:pPr>
      <w:r>
        <w:separator/>
      </w:r>
    </w:p>
  </w:endnote>
  <w:endnote w:type="continuationSeparator" w:id="0">
    <w:p w14:paraId="5129A951" w14:textId="77777777" w:rsidR="00315FCF" w:rsidRDefault="00315FCF" w:rsidP="00F2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B56A4B" w14:textId="77777777" w:rsidR="00106458" w:rsidRDefault="001064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617485"/>
      <w:docPartObj>
        <w:docPartGallery w:val="Page Numbers (Bottom of Page)"/>
        <w:docPartUnique/>
      </w:docPartObj>
    </w:sdtPr>
    <w:sdtEndPr/>
    <w:sdtContent>
      <w:p w14:paraId="4533E164" w14:textId="77777777" w:rsidR="007F3E0F" w:rsidRDefault="003D4FBA">
        <w:pPr>
          <w:pStyle w:val="Footer"/>
          <w:jc w:val="center"/>
        </w:pPr>
        <w:r>
          <w:fldChar w:fldCharType="begin"/>
        </w:r>
        <w:r>
          <w:instrText xml:space="preserve"> PAGE   \* MERGEFORMAT </w:instrText>
        </w:r>
        <w:r>
          <w:fldChar w:fldCharType="separate"/>
        </w:r>
        <w:r w:rsidR="00C658E7">
          <w:rPr>
            <w:noProof/>
          </w:rPr>
          <w:t>1</w:t>
        </w:r>
        <w:r>
          <w:rPr>
            <w:noProof/>
          </w:rPr>
          <w:fldChar w:fldCharType="end"/>
        </w:r>
      </w:p>
    </w:sdtContent>
  </w:sdt>
  <w:p w14:paraId="725A957D" w14:textId="77777777" w:rsidR="007F3E0F" w:rsidRDefault="007F3E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1D4022" w14:textId="77777777" w:rsidR="00106458" w:rsidRDefault="00106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ABCA45" w14:textId="77777777" w:rsidR="00315FCF" w:rsidRDefault="00315FCF" w:rsidP="00F22A64">
      <w:pPr>
        <w:spacing w:after="0" w:line="240" w:lineRule="auto"/>
      </w:pPr>
      <w:r>
        <w:separator/>
      </w:r>
    </w:p>
  </w:footnote>
  <w:footnote w:type="continuationSeparator" w:id="0">
    <w:p w14:paraId="6D491737" w14:textId="77777777" w:rsidR="00315FCF" w:rsidRDefault="00315FCF" w:rsidP="00F22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90035" w14:textId="77777777" w:rsidR="00106458" w:rsidRDefault="001064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52D658" w14:textId="77777777" w:rsidR="00106458" w:rsidRDefault="001064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4AB51" w14:textId="77777777" w:rsidR="00106458" w:rsidRDefault="00106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1F33"/>
      </v:shape>
    </w:pict>
  </w:numPicBullet>
  <w:abstractNum w:abstractNumId="0" w15:restartNumberingAfterBreak="0">
    <w:nsid w:val="12AD1AB0"/>
    <w:multiLevelType w:val="multilevel"/>
    <w:tmpl w:val="F65A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347A41"/>
    <w:multiLevelType w:val="multilevel"/>
    <w:tmpl w:val="E76A9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A922A7"/>
    <w:multiLevelType w:val="hybridMultilevel"/>
    <w:tmpl w:val="41301A0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13705A"/>
    <w:multiLevelType w:val="hybridMultilevel"/>
    <w:tmpl w:val="DE9CB61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387ABD"/>
    <w:multiLevelType w:val="hybridMultilevel"/>
    <w:tmpl w:val="0EF408D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7B60D5"/>
    <w:multiLevelType w:val="multilevel"/>
    <w:tmpl w:val="444C9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1"/>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IwsrAwNDAxs7Q0MjdR0lEKTi0uzszPAykwrgUAXckEQCwAAAA="/>
  </w:docVars>
  <w:rsids>
    <w:rsidRoot w:val="00BB3477"/>
    <w:rsid w:val="00063B56"/>
    <w:rsid w:val="00086092"/>
    <w:rsid w:val="00106458"/>
    <w:rsid w:val="00126994"/>
    <w:rsid w:val="001542C7"/>
    <w:rsid w:val="00156FCB"/>
    <w:rsid w:val="0016115A"/>
    <w:rsid w:val="00196788"/>
    <w:rsid w:val="001E2220"/>
    <w:rsid w:val="002D4941"/>
    <w:rsid w:val="002F7EAF"/>
    <w:rsid w:val="003105B3"/>
    <w:rsid w:val="00315FCF"/>
    <w:rsid w:val="00334447"/>
    <w:rsid w:val="003422E1"/>
    <w:rsid w:val="00356FCA"/>
    <w:rsid w:val="003909C0"/>
    <w:rsid w:val="003B534B"/>
    <w:rsid w:val="003D3DBA"/>
    <w:rsid w:val="003D4FBA"/>
    <w:rsid w:val="004040CB"/>
    <w:rsid w:val="0041152C"/>
    <w:rsid w:val="00422E23"/>
    <w:rsid w:val="00455C5C"/>
    <w:rsid w:val="00460E5F"/>
    <w:rsid w:val="004B32DC"/>
    <w:rsid w:val="005A3A75"/>
    <w:rsid w:val="005E5213"/>
    <w:rsid w:val="0060728D"/>
    <w:rsid w:val="00634731"/>
    <w:rsid w:val="00637AB9"/>
    <w:rsid w:val="006C2B75"/>
    <w:rsid w:val="006E5166"/>
    <w:rsid w:val="007028C4"/>
    <w:rsid w:val="00704160"/>
    <w:rsid w:val="007B7EF0"/>
    <w:rsid w:val="007F3E0F"/>
    <w:rsid w:val="00870030"/>
    <w:rsid w:val="008723EB"/>
    <w:rsid w:val="008B698E"/>
    <w:rsid w:val="009376DF"/>
    <w:rsid w:val="009706D1"/>
    <w:rsid w:val="009911D6"/>
    <w:rsid w:val="009C7D0F"/>
    <w:rsid w:val="00A0627B"/>
    <w:rsid w:val="00A4385C"/>
    <w:rsid w:val="00A439DF"/>
    <w:rsid w:val="00AA7E26"/>
    <w:rsid w:val="00AF63FA"/>
    <w:rsid w:val="00B147AD"/>
    <w:rsid w:val="00B15EB4"/>
    <w:rsid w:val="00B25CA4"/>
    <w:rsid w:val="00B55B52"/>
    <w:rsid w:val="00B64267"/>
    <w:rsid w:val="00BA0488"/>
    <w:rsid w:val="00BB3477"/>
    <w:rsid w:val="00BC2792"/>
    <w:rsid w:val="00BF06D3"/>
    <w:rsid w:val="00C14F39"/>
    <w:rsid w:val="00C35356"/>
    <w:rsid w:val="00C55074"/>
    <w:rsid w:val="00C63D7E"/>
    <w:rsid w:val="00C658E7"/>
    <w:rsid w:val="00D0334A"/>
    <w:rsid w:val="00D0402C"/>
    <w:rsid w:val="00D05470"/>
    <w:rsid w:val="00D05C5B"/>
    <w:rsid w:val="00D07C6A"/>
    <w:rsid w:val="00D77FB4"/>
    <w:rsid w:val="00D91048"/>
    <w:rsid w:val="00DD26B3"/>
    <w:rsid w:val="00E45F1F"/>
    <w:rsid w:val="00E70337"/>
    <w:rsid w:val="00EA63C3"/>
    <w:rsid w:val="00ED6DBD"/>
    <w:rsid w:val="00F22A64"/>
    <w:rsid w:val="00F32C4D"/>
    <w:rsid w:val="00F66D6E"/>
    <w:rsid w:val="00FB4C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7BE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4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5B52"/>
    <w:pPr>
      <w:keepNext/>
      <w:keepLines/>
      <w:spacing w:before="480" w:after="0"/>
      <w:jc w:val="center"/>
      <w:outlineLvl w:val="0"/>
    </w:pPr>
    <w:rPr>
      <w:rFonts w:eastAsiaTheme="majorEastAsia" w:cstheme="majorBidi"/>
      <w:b/>
      <w:bCs/>
      <w:sz w:val="28"/>
      <w:szCs w:val="28"/>
      <w:u w:val="single"/>
    </w:rPr>
  </w:style>
  <w:style w:type="paragraph" w:styleId="Heading2">
    <w:name w:val="heading 2"/>
    <w:basedOn w:val="Normal"/>
    <w:next w:val="Normal"/>
    <w:link w:val="Heading2Char"/>
    <w:uiPriority w:val="9"/>
    <w:unhideWhenUsed/>
    <w:qFormat/>
    <w:rsid w:val="00BB3477"/>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B52"/>
    <w:rPr>
      <w:rFonts w:ascii="Times New Roman" w:eastAsiaTheme="majorEastAsia" w:hAnsi="Times New Roman" w:cstheme="majorBidi"/>
      <w:b/>
      <w:bCs/>
      <w:sz w:val="28"/>
      <w:szCs w:val="28"/>
      <w:u w:val="single"/>
    </w:rPr>
  </w:style>
  <w:style w:type="character" w:customStyle="1" w:styleId="Heading2Char">
    <w:name w:val="Heading 2 Char"/>
    <w:basedOn w:val="DefaultParagraphFont"/>
    <w:link w:val="Heading2"/>
    <w:uiPriority w:val="9"/>
    <w:rsid w:val="00BB3477"/>
    <w:rPr>
      <w:rFonts w:ascii="Times New Roman" w:hAnsi="Times New Roman"/>
      <w:b/>
      <w:sz w:val="24"/>
    </w:rPr>
  </w:style>
  <w:style w:type="paragraph" w:styleId="NormalWeb">
    <w:name w:val="Normal (Web)"/>
    <w:basedOn w:val="Normal"/>
    <w:uiPriority w:val="99"/>
    <w:semiHidden/>
    <w:unhideWhenUsed/>
    <w:rsid w:val="00063B5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4040CB"/>
    <w:rPr>
      <w:b/>
      <w:bCs/>
    </w:rPr>
  </w:style>
  <w:style w:type="paragraph" w:styleId="ListParagraph">
    <w:name w:val="List Paragraph"/>
    <w:basedOn w:val="Normal"/>
    <w:uiPriority w:val="34"/>
    <w:qFormat/>
    <w:rsid w:val="00D05C5B"/>
    <w:pPr>
      <w:ind w:left="720"/>
      <w:contextualSpacing/>
    </w:pPr>
  </w:style>
  <w:style w:type="paragraph" w:styleId="Header">
    <w:name w:val="header"/>
    <w:basedOn w:val="Normal"/>
    <w:link w:val="HeaderChar"/>
    <w:uiPriority w:val="99"/>
    <w:semiHidden/>
    <w:unhideWhenUsed/>
    <w:rsid w:val="00F22A6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2A64"/>
    <w:rPr>
      <w:rFonts w:ascii="Times New Roman" w:hAnsi="Times New Roman"/>
      <w:sz w:val="24"/>
    </w:rPr>
  </w:style>
  <w:style w:type="paragraph" w:styleId="Footer">
    <w:name w:val="footer"/>
    <w:basedOn w:val="Normal"/>
    <w:link w:val="FooterChar"/>
    <w:uiPriority w:val="99"/>
    <w:unhideWhenUsed/>
    <w:rsid w:val="00F22A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A64"/>
    <w:rPr>
      <w:rFonts w:ascii="Times New Roman" w:hAnsi="Times New Roman"/>
      <w:sz w:val="24"/>
    </w:rPr>
  </w:style>
  <w:style w:type="paragraph" w:customStyle="1" w:styleId="selectionshareable">
    <w:name w:val="selectionshareable"/>
    <w:basedOn w:val="Normal"/>
    <w:rsid w:val="00A4385C"/>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1967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788"/>
    <w:rPr>
      <w:rFonts w:ascii="Tahoma" w:hAnsi="Tahoma" w:cs="Tahoma"/>
      <w:sz w:val="16"/>
      <w:szCs w:val="16"/>
    </w:rPr>
  </w:style>
  <w:style w:type="character" w:styleId="Emphasis">
    <w:name w:val="Emphasis"/>
    <w:basedOn w:val="DefaultParagraphFont"/>
    <w:uiPriority w:val="20"/>
    <w:qFormat/>
    <w:rsid w:val="00C14F39"/>
    <w:rPr>
      <w:i/>
      <w:iCs/>
    </w:rPr>
  </w:style>
  <w:style w:type="paragraph" w:styleId="NoSpacing">
    <w:name w:val="No Spacing"/>
    <w:uiPriority w:val="1"/>
    <w:qFormat/>
    <w:rsid w:val="004B32DC"/>
    <w:pPr>
      <w:spacing w:after="0" w:line="24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AA7E26"/>
    <w:pPr>
      <w:spacing w:line="276" w:lineRule="auto"/>
      <w:jc w:val="left"/>
      <w:outlineLvl w:val="9"/>
    </w:pPr>
    <w:rPr>
      <w:rFonts w:asciiTheme="majorHAnsi" w:hAnsiTheme="majorHAnsi"/>
      <w:color w:val="365F91" w:themeColor="accent1" w:themeShade="BF"/>
      <w:u w:val="none"/>
    </w:rPr>
  </w:style>
  <w:style w:type="paragraph" w:styleId="TOC1">
    <w:name w:val="toc 1"/>
    <w:basedOn w:val="Normal"/>
    <w:next w:val="Normal"/>
    <w:autoRedefine/>
    <w:uiPriority w:val="39"/>
    <w:unhideWhenUsed/>
    <w:rsid w:val="00AA7E26"/>
    <w:pPr>
      <w:spacing w:after="100"/>
    </w:pPr>
  </w:style>
  <w:style w:type="paragraph" w:styleId="TOC2">
    <w:name w:val="toc 2"/>
    <w:basedOn w:val="Normal"/>
    <w:next w:val="Normal"/>
    <w:autoRedefine/>
    <w:uiPriority w:val="39"/>
    <w:unhideWhenUsed/>
    <w:rsid w:val="00AA7E26"/>
    <w:pPr>
      <w:spacing w:after="100"/>
      <w:ind w:left="240"/>
    </w:pPr>
  </w:style>
  <w:style w:type="character" w:styleId="Hyperlink">
    <w:name w:val="Hyperlink"/>
    <w:basedOn w:val="DefaultParagraphFont"/>
    <w:uiPriority w:val="99"/>
    <w:unhideWhenUsed/>
    <w:rsid w:val="00AA7E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110773">
      <w:bodyDiv w:val="1"/>
      <w:marLeft w:val="0"/>
      <w:marRight w:val="0"/>
      <w:marTop w:val="0"/>
      <w:marBottom w:val="0"/>
      <w:divBdr>
        <w:top w:val="none" w:sz="0" w:space="0" w:color="auto"/>
        <w:left w:val="none" w:sz="0" w:space="0" w:color="auto"/>
        <w:bottom w:val="none" w:sz="0" w:space="0" w:color="auto"/>
        <w:right w:val="none" w:sz="0" w:space="0" w:color="auto"/>
      </w:divBdr>
    </w:div>
    <w:div w:id="1313942646">
      <w:bodyDiv w:val="1"/>
      <w:marLeft w:val="0"/>
      <w:marRight w:val="0"/>
      <w:marTop w:val="0"/>
      <w:marBottom w:val="0"/>
      <w:divBdr>
        <w:top w:val="none" w:sz="0" w:space="0" w:color="auto"/>
        <w:left w:val="none" w:sz="0" w:space="0" w:color="auto"/>
        <w:bottom w:val="none" w:sz="0" w:space="0" w:color="auto"/>
        <w:right w:val="none" w:sz="0" w:space="0" w:color="auto"/>
      </w:divBdr>
    </w:div>
    <w:div w:id="1471244220">
      <w:bodyDiv w:val="1"/>
      <w:marLeft w:val="0"/>
      <w:marRight w:val="0"/>
      <w:marTop w:val="0"/>
      <w:marBottom w:val="0"/>
      <w:divBdr>
        <w:top w:val="none" w:sz="0" w:space="0" w:color="auto"/>
        <w:left w:val="none" w:sz="0" w:space="0" w:color="auto"/>
        <w:bottom w:val="none" w:sz="0" w:space="0" w:color="auto"/>
        <w:right w:val="none" w:sz="0" w:space="0" w:color="auto"/>
      </w:divBdr>
    </w:div>
    <w:div w:id="1498884673">
      <w:bodyDiv w:val="1"/>
      <w:marLeft w:val="0"/>
      <w:marRight w:val="0"/>
      <w:marTop w:val="0"/>
      <w:marBottom w:val="0"/>
      <w:divBdr>
        <w:top w:val="none" w:sz="0" w:space="0" w:color="auto"/>
        <w:left w:val="none" w:sz="0" w:space="0" w:color="auto"/>
        <w:bottom w:val="none" w:sz="0" w:space="0" w:color="auto"/>
        <w:right w:val="none" w:sz="0" w:space="0" w:color="auto"/>
      </w:divBdr>
    </w:div>
    <w:div w:id="1689016589">
      <w:bodyDiv w:val="1"/>
      <w:marLeft w:val="0"/>
      <w:marRight w:val="0"/>
      <w:marTop w:val="0"/>
      <w:marBottom w:val="0"/>
      <w:divBdr>
        <w:top w:val="none" w:sz="0" w:space="0" w:color="auto"/>
        <w:left w:val="none" w:sz="0" w:space="0" w:color="auto"/>
        <w:bottom w:val="none" w:sz="0" w:space="0" w:color="auto"/>
        <w:right w:val="none" w:sz="0" w:space="0" w:color="auto"/>
      </w:divBdr>
    </w:div>
    <w:div w:id="1763645727">
      <w:bodyDiv w:val="1"/>
      <w:marLeft w:val="0"/>
      <w:marRight w:val="0"/>
      <w:marTop w:val="0"/>
      <w:marBottom w:val="0"/>
      <w:divBdr>
        <w:top w:val="none" w:sz="0" w:space="0" w:color="auto"/>
        <w:left w:val="none" w:sz="0" w:space="0" w:color="auto"/>
        <w:bottom w:val="none" w:sz="0" w:space="0" w:color="auto"/>
        <w:right w:val="none" w:sz="0" w:space="0" w:color="auto"/>
      </w:divBdr>
    </w:div>
    <w:div w:id="1809662898">
      <w:bodyDiv w:val="1"/>
      <w:marLeft w:val="0"/>
      <w:marRight w:val="0"/>
      <w:marTop w:val="0"/>
      <w:marBottom w:val="0"/>
      <w:divBdr>
        <w:top w:val="none" w:sz="0" w:space="0" w:color="auto"/>
        <w:left w:val="none" w:sz="0" w:space="0" w:color="auto"/>
        <w:bottom w:val="none" w:sz="0" w:space="0" w:color="auto"/>
        <w:right w:val="none" w:sz="0" w:space="0" w:color="auto"/>
      </w:divBdr>
    </w:div>
    <w:div w:id="1842895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footer" Target="footer2.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Colors" Target="diagrams/colors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eader" Target="header2.xm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B44454-0E96-480C-BDBE-5CBF17E7B8D6}" type="doc">
      <dgm:prSet loTypeId="urn:microsoft.com/office/officeart/2005/8/layout/pyramid2" loCatId="pyramid" qsTypeId="urn:microsoft.com/office/officeart/2005/8/quickstyle/simple1" qsCatId="simple" csTypeId="urn:microsoft.com/office/officeart/2005/8/colors/colorful2" csCatId="colorful" phldr="1"/>
      <dgm:spPr/>
    </dgm:pt>
    <dgm:pt modelId="{3487EC90-48B0-4EA1-9313-4D3CF13ED5D6}">
      <dgm:prSet phldrT="[Text]"/>
      <dgm:spPr/>
      <dgm:t>
        <a:bodyPr/>
        <a:lstStyle/>
        <a:p>
          <a:pPr algn="ctr"/>
          <a:r>
            <a:rPr lang="en-US" b="1"/>
            <a:t>The leadership of strategic and operational change</a:t>
          </a:r>
        </a:p>
      </dgm:t>
    </dgm:pt>
    <dgm:pt modelId="{2877C0DB-02C2-4810-866D-59E3B65162C1}" type="parTrans" cxnId="{F79491C2-12BD-417A-8D5A-669FDB731A47}">
      <dgm:prSet/>
      <dgm:spPr/>
      <dgm:t>
        <a:bodyPr/>
        <a:lstStyle/>
        <a:p>
          <a:pPr algn="ctr"/>
          <a:endParaRPr lang="en-US"/>
        </a:p>
      </dgm:t>
    </dgm:pt>
    <dgm:pt modelId="{3E7E0C44-9C81-453F-B5CB-3B8EAE40EAD4}" type="sibTrans" cxnId="{F79491C2-12BD-417A-8D5A-669FDB731A47}">
      <dgm:prSet/>
      <dgm:spPr/>
      <dgm:t>
        <a:bodyPr/>
        <a:lstStyle/>
        <a:p>
          <a:pPr algn="ctr"/>
          <a:endParaRPr lang="en-US"/>
        </a:p>
      </dgm:t>
    </dgm:pt>
    <dgm:pt modelId="{901981A4-36D7-405C-9A31-74CC741942BA}">
      <dgm:prSet phldrT="[Text]"/>
      <dgm:spPr/>
      <dgm:t>
        <a:bodyPr/>
        <a:lstStyle/>
        <a:p>
          <a:pPr algn="ctr"/>
          <a:r>
            <a:rPr lang="en-US" b="1"/>
            <a:t>Alignment of the organisation</a:t>
          </a:r>
        </a:p>
      </dgm:t>
    </dgm:pt>
    <dgm:pt modelId="{D8060234-AA6B-414E-88CC-DE2D24A5D220}" type="parTrans" cxnId="{CC18D262-7125-4A0F-AD7A-39DE05C0DBD0}">
      <dgm:prSet/>
      <dgm:spPr/>
      <dgm:t>
        <a:bodyPr/>
        <a:lstStyle/>
        <a:p>
          <a:pPr algn="ctr"/>
          <a:endParaRPr lang="en-US"/>
        </a:p>
      </dgm:t>
    </dgm:pt>
    <dgm:pt modelId="{0CFDDA19-0677-488E-B7E6-67438C040F00}" type="sibTrans" cxnId="{CC18D262-7125-4A0F-AD7A-39DE05C0DBD0}">
      <dgm:prSet/>
      <dgm:spPr/>
      <dgm:t>
        <a:bodyPr/>
        <a:lstStyle/>
        <a:p>
          <a:pPr algn="ctr"/>
          <a:endParaRPr lang="en-US"/>
        </a:p>
      </dgm:t>
    </dgm:pt>
    <dgm:pt modelId="{5B8FCF89-C91D-4E6C-B3A5-0B535ABA2E20}">
      <dgm:prSet/>
      <dgm:spPr/>
      <dgm:t>
        <a:bodyPr/>
        <a:lstStyle/>
        <a:p>
          <a:r>
            <a:rPr lang="en-US" b="1"/>
            <a:t>Performance Management</a:t>
          </a:r>
        </a:p>
      </dgm:t>
    </dgm:pt>
    <dgm:pt modelId="{91D37B96-0FDA-4A43-A87D-3CF3785B3033}" type="parTrans" cxnId="{527307AE-F6C1-4CA4-ABAF-EF27B1D9808C}">
      <dgm:prSet/>
      <dgm:spPr/>
      <dgm:t>
        <a:bodyPr/>
        <a:lstStyle/>
        <a:p>
          <a:endParaRPr lang="en-US"/>
        </a:p>
      </dgm:t>
    </dgm:pt>
    <dgm:pt modelId="{621D1C9C-9BAA-434B-9E5C-5723ED616EE8}" type="sibTrans" cxnId="{527307AE-F6C1-4CA4-ABAF-EF27B1D9808C}">
      <dgm:prSet/>
      <dgm:spPr/>
      <dgm:t>
        <a:bodyPr/>
        <a:lstStyle/>
        <a:p>
          <a:endParaRPr lang="en-US"/>
        </a:p>
      </dgm:t>
    </dgm:pt>
    <dgm:pt modelId="{328B583C-7632-462B-8F9E-30893917432E}" type="pres">
      <dgm:prSet presAssocID="{75B44454-0E96-480C-BDBE-5CBF17E7B8D6}" presName="compositeShape" presStyleCnt="0">
        <dgm:presLayoutVars>
          <dgm:dir/>
          <dgm:resizeHandles/>
        </dgm:presLayoutVars>
      </dgm:prSet>
      <dgm:spPr/>
    </dgm:pt>
    <dgm:pt modelId="{E361755C-DBBF-4096-837D-5B0B2B213A5C}" type="pres">
      <dgm:prSet presAssocID="{75B44454-0E96-480C-BDBE-5CBF17E7B8D6}" presName="pyramid" presStyleLbl="node1" presStyleIdx="0" presStyleCnt="1"/>
      <dgm:spPr/>
    </dgm:pt>
    <dgm:pt modelId="{623017A9-1CBE-4328-9459-A6390E03D17B}" type="pres">
      <dgm:prSet presAssocID="{75B44454-0E96-480C-BDBE-5CBF17E7B8D6}" presName="theList" presStyleCnt="0"/>
      <dgm:spPr/>
    </dgm:pt>
    <dgm:pt modelId="{2108E873-4439-4113-8FBD-B0822799E3AF}" type="pres">
      <dgm:prSet presAssocID="{5B8FCF89-C91D-4E6C-B3A5-0B535ABA2E20}" presName="aNode" presStyleLbl="fgAcc1" presStyleIdx="0" presStyleCnt="3">
        <dgm:presLayoutVars>
          <dgm:bulletEnabled val="1"/>
        </dgm:presLayoutVars>
      </dgm:prSet>
      <dgm:spPr/>
    </dgm:pt>
    <dgm:pt modelId="{3C964700-3374-4243-BED8-77B507F34B9D}" type="pres">
      <dgm:prSet presAssocID="{5B8FCF89-C91D-4E6C-B3A5-0B535ABA2E20}" presName="aSpace" presStyleCnt="0"/>
      <dgm:spPr/>
    </dgm:pt>
    <dgm:pt modelId="{BE9132AE-21ED-4AE3-A4C7-E4A78CA8D1DA}" type="pres">
      <dgm:prSet presAssocID="{3487EC90-48B0-4EA1-9313-4D3CF13ED5D6}" presName="aNode" presStyleLbl="fgAcc1" presStyleIdx="1" presStyleCnt="3">
        <dgm:presLayoutVars>
          <dgm:bulletEnabled val="1"/>
        </dgm:presLayoutVars>
      </dgm:prSet>
      <dgm:spPr/>
    </dgm:pt>
    <dgm:pt modelId="{74B70DBF-DFE7-4EF6-9C75-ED82ABB0C823}" type="pres">
      <dgm:prSet presAssocID="{3487EC90-48B0-4EA1-9313-4D3CF13ED5D6}" presName="aSpace" presStyleCnt="0"/>
      <dgm:spPr/>
    </dgm:pt>
    <dgm:pt modelId="{CB5005B6-0FBD-484E-8B6F-2D9DA1DFE06E}" type="pres">
      <dgm:prSet presAssocID="{901981A4-36D7-405C-9A31-74CC741942BA}" presName="aNode" presStyleLbl="fgAcc1" presStyleIdx="2" presStyleCnt="3">
        <dgm:presLayoutVars>
          <dgm:bulletEnabled val="1"/>
        </dgm:presLayoutVars>
      </dgm:prSet>
      <dgm:spPr/>
    </dgm:pt>
    <dgm:pt modelId="{7D073C07-F2CB-4DDB-ACCE-0AE8B1465F5C}" type="pres">
      <dgm:prSet presAssocID="{901981A4-36D7-405C-9A31-74CC741942BA}" presName="aSpace" presStyleCnt="0"/>
      <dgm:spPr/>
    </dgm:pt>
  </dgm:ptLst>
  <dgm:cxnLst>
    <dgm:cxn modelId="{65E42F1A-C156-4668-B3D5-B935B0A0361F}" type="presOf" srcId="{5B8FCF89-C91D-4E6C-B3A5-0B535ABA2E20}" destId="{2108E873-4439-4113-8FBD-B0822799E3AF}" srcOrd="0" destOrd="0" presId="urn:microsoft.com/office/officeart/2005/8/layout/pyramid2"/>
    <dgm:cxn modelId="{CC18D262-7125-4A0F-AD7A-39DE05C0DBD0}" srcId="{75B44454-0E96-480C-BDBE-5CBF17E7B8D6}" destId="{901981A4-36D7-405C-9A31-74CC741942BA}" srcOrd="2" destOrd="0" parTransId="{D8060234-AA6B-414E-88CC-DE2D24A5D220}" sibTransId="{0CFDDA19-0677-488E-B7E6-67438C040F00}"/>
    <dgm:cxn modelId="{D46C5768-D286-4447-A600-5813513FACFC}" type="presOf" srcId="{901981A4-36D7-405C-9A31-74CC741942BA}" destId="{CB5005B6-0FBD-484E-8B6F-2D9DA1DFE06E}" srcOrd="0" destOrd="0" presId="urn:microsoft.com/office/officeart/2005/8/layout/pyramid2"/>
    <dgm:cxn modelId="{899D0069-8AB9-4357-A749-2DC47C8A99FE}" type="presOf" srcId="{75B44454-0E96-480C-BDBE-5CBF17E7B8D6}" destId="{328B583C-7632-462B-8F9E-30893917432E}" srcOrd="0" destOrd="0" presId="urn:microsoft.com/office/officeart/2005/8/layout/pyramid2"/>
    <dgm:cxn modelId="{165C138A-18B4-44C7-81AA-81236CAB2D5C}" type="presOf" srcId="{3487EC90-48B0-4EA1-9313-4D3CF13ED5D6}" destId="{BE9132AE-21ED-4AE3-A4C7-E4A78CA8D1DA}" srcOrd="0" destOrd="0" presId="urn:microsoft.com/office/officeart/2005/8/layout/pyramid2"/>
    <dgm:cxn modelId="{527307AE-F6C1-4CA4-ABAF-EF27B1D9808C}" srcId="{75B44454-0E96-480C-BDBE-5CBF17E7B8D6}" destId="{5B8FCF89-C91D-4E6C-B3A5-0B535ABA2E20}" srcOrd="0" destOrd="0" parTransId="{91D37B96-0FDA-4A43-A87D-3CF3785B3033}" sibTransId="{621D1C9C-9BAA-434B-9E5C-5723ED616EE8}"/>
    <dgm:cxn modelId="{F79491C2-12BD-417A-8D5A-669FDB731A47}" srcId="{75B44454-0E96-480C-BDBE-5CBF17E7B8D6}" destId="{3487EC90-48B0-4EA1-9313-4D3CF13ED5D6}" srcOrd="1" destOrd="0" parTransId="{2877C0DB-02C2-4810-866D-59E3B65162C1}" sibTransId="{3E7E0C44-9C81-453F-B5CB-3B8EAE40EAD4}"/>
    <dgm:cxn modelId="{F836F2BF-3429-4A49-8F2E-963EA3DAE946}" type="presParOf" srcId="{328B583C-7632-462B-8F9E-30893917432E}" destId="{E361755C-DBBF-4096-837D-5B0B2B213A5C}" srcOrd="0" destOrd="0" presId="urn:microsoft.com/office/officeart/2005/8/layout/pyramid2"/>
    <dgm:cxn modelId="{E85373C0-A7AE-4BF3-B4CF-9B07D337E7B0}" type="presParOf" srcId="{328B583C-7632-462B-8F9E-30893917432E}" destId="{623017A9-1CBE-4328-9459-A6390E03D17B}" srcOrd="1" destOrd="0" presId="urn:microsoft.com/office/officeart/2005/8/layout/pyramid2"/>
    <dgm:cxn modelId="{17841DD8-B0E2-4307-8215-EB74D9D701CF}" type="presParOf" srcId="{623017A9-1CBE-4328-9459-A6390E03D17B}" destId="{2108E873-4439-4113-8FBD-B0822799E3AF}" srcOrd="0" destOrd="0" presId="urn:microsoft.com/office/officeart/2005/8/layout/pyramid2"/>
    <dgm:cxn modelId="{976EC3C7-828B-4980-8C85-E736F2BA9531}" type="presParOf" srcId="{623017A9-1CBE-4328-9459-A6390E03D17B}" destId="{3C964700-3374-4243-BED8-77B507F34B9D}" srcOrd="1" destOrd="0" presId="urn:microsoft.com/office/officeart/2005/8/layout/pyramid2"/>
    <dgm:cxn modelId="{3EB6DAD4-0C4F-41AD-BF2E-344C575C3F44}" type="presParOf" srcId="{623017A9-1CBE-4328-9459-A6390E03D17B}" destId="{BE9132AE-21ED-4AE3-A4C7-E4A78CA8D1DA}" srcOrd="2" destOrd="0" presId="urn:microsoft.com/office/officeart/2005/8/layout/pyramid2"/>
    <dgm:cxn modelId="{A68D57AC-4AF6-4D7E-81D0-D8FD8582B69D}" type="presParOf" srcId="{623017A9-1CBE-4328-9459-A6390E03D17B}" destId="{74B70DBF-DFE7-4EF6-9C75-ED82ABB0C823}" srcOrd="3" destOrd="0" presId="urn:microsoft.com/office/officeart/2005/8/layout/pyramid2"/>
    <dgm:cxn modelId="{70757E50-B88D-46AD-A22A-DAD41659E1B9}" type="presParOf" srcId="{623017A9-1CBE-4328-9459-A6390E03D17B}" destId="{CB5005B6-0FBD-484E-8B6F-2D9DA1DFE06E}" srcOrd="4" destOrd="0" presId="urn:microsoft.com/office/officeart/2005/8/layout/pyramid2"/>
    <dgm:cxn modelId="{ED96DF6F-8962-4FDF-9CFF-2C29367FAB61}" type="presParOf" srcId="{623017A9-1CBE-4328-9459-A6390E03D17B}" destId="{7D073C07-F2CB-4DDB-ACCE-0AE8B1465F5C}" srcOrd="5"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6F759FD-CD39-4EAA-A9CF-E53C3B704229}" type="doc">
      <dgm:prSet loTypeId="urn:microsoft.com/office/officeart/2005/8/layout/list1" loCatId="list" qsTypeId="urn:microsoft.com/office/officeart/2005/8/quickstyle/simple1" qsCatId="simple" csTypeId="urn:microsoft.com/office/officeart/2005/8/colors/accent2_1" csCatId="accent2" phldr="1"/>
      <dgm:spPr/>
      <dgm:t>
        <a:bodyPr/>
        <a:lstStyle/>
        <a:p>
          <a:endParaRPr lang="en-US"/>
        </a:p>
      </dgm:t>
    </dgm:pt>
    <dgm:pt modelId="{FABCEC79-3800-4B40-B9A9-480F078D1AF7}">
      <dgm:prSet phldrT="[Text]" custT="1"/>
      <dgm:spPr/>
      <dgm:t>
        <a:bodyPr/>
        <a:lstStyle/>
        <a:p>
          <a:pPr algn="ctr"/>
          <a:r>
            <a:rPr lang="en-US" sz="1000" b="0" i="0"/>
            <a:t>Demographic Factors</a:t>
          </a:r>
          <a:endParaRPr lang="en-US" sz="1000" b="0"/>
        </a:p>
      </dgm:t>
    </dgm:pt>
    <dgm:pt modelId="{5C9BBB5E-B788-406D-B5F7-48E49924E95B}" type="parTrans" cxnId="{B2C983B7-F732-4C5F-AB9F-C5CB7F74518C}">
      <dgm:prSet/>
      <dgm:spPr/>
      <dgm:t>
        <a:bodyPr/>
        <a:lstStyle/>
        <a:p>
          <a:pPr algn="ctr"/>
          <a:endParaRPr lang="en-US"/>
        </a:p>
      </dgm:t>
    </dgm:pt>
    <dgm:pt modelId="{7EF30557-E2DF-4403-9E7B-4E7DCFBCFA84}" type="sibTrans" cxnId="{B2C983B7-F732-4C5F-AB9F-C5CB7F74518C}">
      <dgm:prSet/>
      <dgm:spPr/>
      <dgm:t>
        <a:bodyPr/>
        <a:lstStyle/>
        <a:p>
          <a:pPr algn="ctr"/>
          <a:endParaRPr lang="en-US"/>
        </a:p>
      </dgm:t>
    </dgm:pt>
    <dgm:pt modelId="{0AF89103-2134-413C-8073-2BBD5FEE7B8B}">
      <dgm:prSet phldrT="[Text]"/>
      <dgm:spPr/>
      <dgm:t>
        <a:bodyPr/>
        <a:lstStyle/>
        <a:p>
          <a:pPr algn="ctr"/>
          <a:r>
            <a:rPr lang="en-US" b="0" i="0"/>
            <a:t>Perception</a:t>
          </a:r>
          <a:endParaRPr lang="en-US"/>
        </a:p>
      </dgm:t>
    </dgm:pt>
    <dgm:pt modelId="{32EE921A-7E49-45DC-8801-39E007EAB32C}" type="parTrans" cxnId="{6DE90F97-C853-4D6F-ACA7-388FD3F501DB}">
      <dgm:prSet/>
      <dgm:spPr/>
      <dgm:t>
        <a:bodyPr/>
        <a:lstStyle/>
        <a:p>
          <a:pPr algn="ctr"/>
          <a:endParaRPr lang="en-US"/>
        </a:p>
      </dgm:t>
    </dgm:pt>
    <dgm:pt modelId="{C150FA29-FC45-4475-B7BE-316798B143BB}" type="sibTrans" cxnId="{6DE90F97-C853-4D6F-ACA7-388FD3F501DB}">
      <dgm:prSet/>
      <dgm:spPr/>
      <dgm:t>
        <a:bodyPr/>
        <a:lstStyle/>
        <a:p>
          <a:pPr algn="ctr"/>
          <a:endParaRPr lang="en-US"/>
        </a:p>
      </dgm:t>
    </dgm:pt>
    <dgm:pt modelId="{406D9529-102B-4D97-B0DA-8D33DC45365A}">
      <dgm:prSet phldrT="[Text]"/>
      <dgm:spPr/>
      <dgm:t>
        <a:bodyPr/>
        <a:lstStyle/>
        <a:p>
          <a:pPr algn="ctr"/>
          <a:r>
            <a:rPr lang="en-US" b="0" i="0"/>
            <a:t>Attitude and Personality</a:t>
          </a:r>
          <a:endParaRPr lang="en-US"/>
        </a:p>
      </dgm:t>
    </dgm:pt>
    <dgm:pt modelId="{94EEDC0C-CA9F-4B03-B4B2-5BD46B0DD305}" type="parTrans" cxnId="{665B0A8E-3C7D-4E77-B9A2-926DEEB066A6}">
      <dgm:prSet/>
      <dgm:spPr/>
      <dgm:t>
        <a:bodyPr/>
        <a:lstStyle/>
        <a:p>
          <a:pPr algn="ctr"/>
          <a:endParaRPr lang="en-US"/>
        </a:p>
      </dgm:t>
    </dgm:pt>
    <dgm:pt modelId="{642AB43F-FCFF-4A5C-9B0A-2E75B528693D}" type="sibTrans" cxnId="{665B0A8E-3C7D-4E77-B9A2-926DEEB066A6}">
      <dgm:prSet/>
      <dgm:spPr/>
      <dgm:t>
        <a:bodyPr/>
        <a:lstStyle/>
        <a:p>
          <a:pPr algn="ctr"/>
          <a:endParaRPr lang="en-US"/>
        </a:p>
      </dgm:t>
    </dgm:pt>
    <dgm:pt modelId="{087CB5B0-A8A7-4C7B-B1E1-5D14990DBFCF}">
      <dgm:prSet/>
      <dgm:spPr/>
      <dgm:t>
        <a:bodyPr/>
        <a:lstStyle/>
        <a:p>
          <a:pPr algn="ctr"/>
          <a:r>
            <a:rPr lang="en-US" b="0" i="0"/>
            <a:t>Abilities and Skills</a:t>
          </a:r>
          <a:endParaRPr lang="en-US"/>
        </a:p>
      </dgm:t>
    </dgm:pt>
    <dgm:pt modelId="{6F672D96-1022-4E5C-9C27-A6633EFF5FB1}" type="parTrans" cxnId="{39049DE1-CAB1-4C6D-815D-9DF50F8CE185}">
      <dgm:prSet/>
      <dgm:spPr/>
      <dgm:t>
        <a:bodyPr/>
        <a:lstStyle/>
        <a:p>
          <a:pPr algn="ctr"/>
          <a:endParaRPr lang="en-US"/>
        </a:p>
      </dgm:t>
    </dgm:pt>
    <dgm:pt modelId="{2BBC9D88-9F90-41A2-814F-29E6D00AE071}" type="sibTrans" cxnId="{39049DE1-CAB1-4C6D-815D-9DF50F8CE185}">
      <dgm:prSet/>
      <dgm:spPr/>
      <dgm:t>
        <a:bodyPr/>
        <a:lstStyle/>
        <a:p>
          <a:pPr algn="ctr"/>
          <a:endParaRPr lang="en-US"/>
        </a:p>
      </dgm:t>
    </dgm:pt>
    <dgm:pt modelId="{A4AC6089-E203-4C2C-A93E-37C45995D0E4}">
      <dgm:prSet/>
      <dgm:spPr/>
      <dgm:t>
        <a:bodyPr/>
        <a:lstStyle/>
        <a:p>
          <a:pPr algn="ctr"/>
          <a:r>
            <a:rPr lang="en-US"/>
            <a:t>Economic Factors</a:t>
          </a:r>
        </a:p>
      </dgm:t>
    </dgm:pt>
    <dgm:pt modelId="{10080303-AABC-460D-AA9A-DB76BB97A8C9}" type="parTrans" cxnId="{82D53BDB-9F0E-41BD-97AC-A5406FBD4B69}">
      <dgm:prSet/>
      <dgm:spPr/>
      <dgm:t>
        <a:bodyPr/>
        <a:lstStyle/>
        <a:p>
          <a:endParaRPr lang="en-US"/>
        </a:p>
      </dgm:t>
    </dgm:pt>
    <dgm:pt modelId="{DC8178C2-2038-471A-8958-F387B2DDD108}" type="sibTrans" cxnId="{82D53BDB-9F0E-41BD-97AC-A5406FBD4B69}">
      <dgm:prSet/>
      <dgm:spPr/>
      <dgm:t>
        <a:bodyPr/>
        <a:lstStyle/>
        <a:p>
          <a:endParaRPr lang="en-US"/>
        </a:p>
      </dgm:t>
    </dgm:pt>
    <dgm:pt modelId="{4480992D-D4B4-4720-8DF1-D7E1EA069084}">
      <dgm:prSet/>
      <dgm:spPr/>
      <dgm:t>
        <a:bodyPr/>
        <a:lstStyle/>
        <a:p>
          <a:pPr algn="ctr"/>
          <a:r>
            <a:rPr lang="en-US"/>
            <a:t>Organisational factors</a:t>
          </a:r>
        </a:p>
      </dgm:t>
    </dgm:pt>
    <dgm:pt modelId="{51434E37-919E-4331-9FD1-6F68A3616F05}" type="parTrans" cxnId="{FB3C178F-A1FA-498A-8D5B-7420252967BE}">
      <dgm:prSet/>
      <dgm:spPr/>
      <dgm:t>
        <a:bodyPr/>
        <a:lstStyle/>
        <a:p>
          <a:endParaRPr lang="en-US"/>
        </a:p>
      </dgm:t>
    </dgm:pt>
    <dgm:pt modelId="{FD3C7407-964F-47FA-A650-C65DF502A7BB}" type="sibTrans" cxnId="{FB3C178F-A1FA-498A-8D5B-7420252967BE}">
      <dgm:prSet/>
      <dgm:spPr/>
      <dgm:t>
        <a:bodyPr/>
        <a:lstStyle/>
        <a:p>
          <a:endParaRPr lang="en-US"/>
        </a:p>
      </dgm:t>
    </dgm:pt>
    <dgm:pt modelId="{461566D9-3AF0-45EB-80FA-15C29F8F4D12}" type="pres">
      <dgm:prSet presAssocID="{46F759FD-CD39-4EAA-A9CF-E53C3B704229}" presName="linear" presStyleCnt="0">
        <dgm:presLayoutVars>
          <dgm:dir/>
          <dgm:animLvl val="lvl"/>
          <dgm:resizeHandles val="exact"/>
        </dgm:presLayoutVars>
      </dgm:prSet>
      <dgm:spPr/>
    </dgm:pt>
    <dgm:pt modelId="{0FF57C32-758C-41D6-9CEE-78BE7C355A7B}" type="pres">
      <dgm:prSet presAssocID="{FABCEC79-3800-4B40-B9A9-480F078D1AF7}" presName="parentLin" presStyleCnt="0"/>
      <dgm:spPr/>
    </dgm:pt>
    <dgm:pt modelId="{CCB557E4-2268-4384-A8BC-501FDBDEC9C8}" type="pres">
      <dgm:prSet presAssocID="{FABCEC79-3800-4B40-B9A9-480F078D1AF7}" presName="parentLeftMargin" presStyleLbl="node1" presStyleIdx="0" presStyleCnt="6"/>
      <dgm:spPr/>
    </dgm:pt>
    <dgm:pt modelId="{C2CDD58C-2BDB-4039-916B-9AC2E87F19B2}" type="pres">
      <dgm:prSet presAssocID="{FABCEC79-3800-4B40-B9A9-480F078D1AF7}" presName="parentText" presStyleLbl="node1" presStyleIdx="0" presStyleCnt="6">
        <dgm:presLayoutVars>
          <dgm:chMax val="0"/>
          <dgm:bulletEnabled val="1"/>
        </dgm:presLayoutVars>
      </dgm:prSet>
      <dgm:spPr/>
    </dgm:pt>
    <dgm:pt modelId="{21CE6C2E-06BB-46A1-9B63-5DDBACC5A982}" type="pres">
      <dgm:prSet presAssocID="{FABCEC79-3800-4B40-B9A9-480F078D1AF7}" presName="negativeSpace" presStyleCnt="0"/>
      <dgm:spPr/>
    </dgm:pt>
    <dgm:pt modelId="{B2A50C95-D8B7-46C8-AFC6-631F9E61DA7B}" type="pres">
      <dgm:prSet presAssocID="{FABCEC79-3800-4B40-B9A9-480F078D1AF7}" presName="childText" presStyleLbl="conFgAcc1" presStyleIdx="0" presStyleCnt="6">
        <dgm:presLayoutVars>
          <dgm:bulletEnabled val="1"/>
        </dgm:presLayoutVars>
      </dgm:prSet>
      <dgm:spPr/>
    </dgm:pt>
    <dgm:pt modelId="{85226D6C-5B83-485B-8A6C-A448A131D46E}" type="pres">
      <dgm:prSet presAssocID="{7EF30557-E2DF-4403-9E7B-4E7DCFBCFA84}" presName="spaceBetweenRectangles" presStyleCnt="0"/>
      <dgm:spPr/>
    </dgm:pt>
    <dgm:pt modelId="{2741B89D-C299-4574-9B2F-A06150655F04}" type="pres">
      <dgm:prSet presAssocID="{0AF89103-2134-413C-8073-2BBD5FEE7B8B}" presName="parentLin" presStyleCnt="0"/>
      <dgm:spPr/>
    </dgm:pt>
    <dgm:pt modelId="{9A273A58-3A94-47EC-95F7-BA34A30F2852}" type="pres">
      <dgm:prSet presAssocID="{0AF89103-2134-413C-8073-2BBD5FEE7B8B}" presName="parentLeftMargin" presStyleLbl="node1" presStyleIdx="0" presStyleCnt="6"/>
      <dgm:spPr/>
    </dgm:pt>
    <dgm:pt modelId="{9D706CDC-150E-49DD-BC06-6AC26A32CB79}" type="pres">
      <dgm:prSet presAssocID="{0AF89103-2134-413C-8073-2BBD5FEE7B8B}" presName="parentText" presStyleLbl="node1" presStyleIdx="1" presStyleCnt="6">
        <dgm:presLayoutVars>
          <dgm:chMax val="0"/>
          <dgm:bulletEnabled val="1"/>
        </dgm:presLayoutVars>
      </dgm:prSet>
      <dgm:spPr/>
    </dgm:pt>
    <dgm:pt modelId="{B8877362-024E-4BFB-BD30-EB22C1D304FB}" type="pres">
      <dgm:prSet presAssocID="{0AF89103-2134-413C-8073-2BBD5FEE7B8B}" presName="negativeSpace" presStyleCnt="0"/>
      <dgm:spPr/>
    </dgm:pt>
    <dgm:pt modelId="{FBAC0207-41C5-40A2-8279-8DAA02E33CE4}" type="pres">
      <dgm:prSet presAssocID="{0AF89103-2134-413C-8073-2BBD5FEE7B8B}" presName="childText" presStyleLbl="conFgAcc1" presStyleIdx="1" presStyleCnt="6">
        <dgm:presLayoutVars>
          <dgm:bulletEnabled val="1"/>
        </dgm:presLayoutVars>
      </dgm:prSet>
      <dgm:spPr/>
    </dgm:pt>
    <dgm:pt modelId="{00D75ECC-84B2-41C4-9DE6-0306D0761DFB}" type="pres">
      <dgm:prSet presAssocID="{C150FA29-FC45-4475-B7BE-316798B143BB}" presName="spaceBetweenRectangles" presStyleCnt="0"/>
      <dgm:spPr/>
    </dgm:pt>
    <dgm:pt modelId="{206ECDE7-1B6C-4910-AADB-80ABF70FE4EA}" type="pres">
      <dgm:prSet presAssocID="{087CB5B0-A8A7-4C7B-B1E1-5D14990DBFCF}" presName="parentLin" presStyleCnt="0"/>
      <dgm:spPr/>
    </dgm:pt>
    <dgm:pt modelId="{06AD4BFC-5AEA-43F6-8389-51B76BD7014E}" type="pres">
      <dgm:prSet presAssocID="{087CB5B0-A8A7-4C7B-B1E1-5D14990DBFCF}" presName="parentLeftMargin" presStyleLbl="node1" presStyleIdx="1" presStyleCnt="6"/>
      <dgm:spPr/>
    </dgm:pt>
    <dgm:pt modelId="{6E4AB5DA-01BA-4F47-94DC-7C083BFC6BC1}" type="pres">
      <dgm:prSet presAssocID="{087CB5B0-A8A7-4C7B-B1E1-5D14990DBFCF}" presName="parentText" presStyleLbl="node1" presStyleIdx="2" presStyleCnt="6">
        <dgm:presLayoutVars>
          <dgm:chMax val="0"/>
          <dgm:bulletEnabled val="1"/>
        </dgm:presLayoutVars>
      </dgm:prSet>
      <dgm:spPr/>
    </dgm:pt>
    <dgm:pt modelId="{B2C29E4E-F0E7-4F01-BAD8-FE6524F5B877}" type="pres">
      <dgm:prSet presAssocID="{087CB5B0-A8A7-4C7B-B1E1-5D14990DBFCF}" presName="negativeSpace" presStyleCnt="0"/>
      <dgm:spPr/>
    </dgm:pt>
    <dgm:pt modelId="{5B3702B9-8663-4F6A-B2E6-CD8BF7544D88}" type="pres">
      <dgm:prSet presAssocID="{087CB5B0-A8A7-4C7B-B1E1-5D14990DBFCF}" presName="childText" presStyleLbl="conFgAcc1" presStyleIdx="2" presStyleCnt="6">
        <dgm:presLayoutVars>
          <dgm:bulletEnabled val="1"/>
        </dgm:presLayoutVars>
      </dgm:prSet>
      <dgm:spPr/>
    </dgm:pt>
    <dgm:pt modelId="{54DB0A06-5CC8-4F08-AC24-ECA2457815D1}" type="pres">
      <dgm:prSet presAssocID="{2BBC9D88-9F90-41A2-814F-29E6D00AE071}" presName="spaceBetweenRectangles" presStyleCnt="0"/>
      <dgm:spPr/>
    </dgm:pt>
    <dgm:pt modelId="{0263315B-9F60-44F6-9F55-CDA8F1A06253}" type="pres">
      <dgm:prSet presAssocID="{406D9529-102B-4D97-B0DA-8D33DC45365A}" presName="parentLin" presStyleCnt="0"/>
      <dgm:spPr/>
    </dgm:pt>
    <dgm:pt modelId="{1AECB169-4B8F-4CDD-9BBE-8230B7448BD7}" type="pres">
      <dgm:prSet presAssocID="{406D9529-102B-4D97-B0DA-8D33DC45365A}" presName="parentLeftMargin" presStyleLbl="node1" presStyleIdx="2" presStyleCnt="6"/>
      <dgm:spPr/>
    </dgm:pt>
    <dgm:pt modelId="{F871EDD2-0EFA-4BFB-94C9-46A149A644B7}" type="pres">
      <dgm:prSet presAssocID="{406D9529-102B-4D97-B0DA-8D33DC45365A}" presName="parentText" presStyleLbl="node1" presStyleIdx="3" presStyleCnt="6">
        <dgm:presLayoutVars>
          <dgm:chMax val="0"/>
          <dgm:bulletEnabled val="1"/>
        </dgm:presLayoutVars>
      </dgm:prSet>
      <dgm:spPr/>
    </dgm:pt>
    <dgm:pt modelId="{65D6CF58-0A5C-4DCB-80F9-74876D2DFCEE}" type="pres">
      <dgm:prSet presAssocID="{406D9529-102B-4D97-B0DA-8D33DC45365A}" presName="negativeSpace" presStyleCnt="0"/>
      <dgm:spPr/>
    </dgm:pt>
    <dgm:pt modelId="{ED4F175D-815E-482D-AF9D-94A31857D8A2}" type="pres">
      <dgm:prSet presAssocID="{406D9529-102B-4D97-B0DA-8D33DC45365A}" presName="childText" presStyleLbl="conFgAcc1" presStyleIdx="3" presStyleCnt="6">
        <dgm:presLayoutVars>
          <dgm:bulletEnabled val="1"/>
        </dgm:presLayoutVars>
      </dgm:prSet>
      <dgm:spPr/>
    </dgm:pt>
    <dgm:pt modelId="{E5BBD61B-6442-4552-B716-8C33B94DDC1A}" type="pres">
      <dgm:prSet presAssocID="{642AB43F-FCFF-4A5C-9B0A-2E75B528693D}" presName="spaceBetweenRectangles" presStyleCnt="0"/>
      <dgm:spPr/>
    </dgm:pt>
    <dgm:pt modelId="{BF9F4DFE-C836-4C78-B219-ECBFB1426973}" type="pres">
      <dgm:prSet presAssocID="{4480992D-D4B4-4720-8DF1-D7E1EA069084}" presName="parentLin" presStyleCnt="0"/>
      <dgm:spPr/>
    </dgm:pt>
    <dgm:pt modelId="{53E18C28-0487-4539-92CC-280890EEB796}" type="pres">
      <dgm:prSet presAssocID="{4480992D-D4B4-4720-8DF1-D7E1EA069084}" presName="parentLeftMargin" presStyleLbl="node1" presStyleIdx="3" presStyleCnt="6"/>
      <dgm:spPr/>
    </dgm:pt>
    <dgm:pt modelId="{0B9CB709-B56D-420E-A923-48A16850D8FC}" type="pres">
      <dgm:prSet presAssocID="{4480992D-D4B4-4720-8DF1-D7E1EA069084}" presName="parentText" presStyleLbl="node1" presStyleIdx="4" presStyleCnt="6">
        <dgm:presLayoutVars>
          <dgm:chMax val="0"/>
          <dgm:bulletEnabled val="1"/>
        </dgm:presLayoutVars>
      </dgm:prSet>
      <dgm:spPr/>
    </dgm:pt>
    <dgm:pt modelId="{62FB1861-2FCF-4555-AFDB-3D3F068B6E61}" type="pres">
      <dgm:prSet presAssocID="{4480992D-D4B4-4720-8DF1-D7E1EA069084}" presName="negativeSpace" presStyleCnt="0"/>
      <dgm:spPr/>
    </dgm:pt>
    <dgm:pt modelId="{6FBFED79-77B6-4365-B62A-FB56230380BD}" type="pres">
      <dgm:prSet presAssocID="{4480992D-D4B4-4720-8DF1-D7E1EA069084}" presName="childText" presStyleLbl="conFgAcc1" presStyleIdx="4" presStyleCnt="6">
        <dgm:presLayoutVars>
          <dgm:bulletEnabled val="1"/>
        </dgm:presLayoutVars>
      </dgm:prSet>
      <dgm:spPr/>
    </dgm:pt>
    <dgm:pt modelId="{0E70ECB8-7D61-4918-B49E-4DC955152A76}" type="pres">
      <dgm:prSet presAssocID="{FD3C7407-964F-47FA-A650-C65DF502A7BB}" presName="spaceBetweenRectangles" presStyleCnt="0"/>
      <dgm:spPr/>
    </dgm:pt>
    <dgm:pt modelId="{7153A3C7-BC68-420B-ADB4-F5F703A20FAC}" type="pres">
      <dgm:prSet presAssocID="{A4AC6089-E203-4C2C-A93E-37C45995D0E4}" presName="parentLin" presStyleCnt="0"/>
      <dgm:spPr/>
    </dgm:pt>
    <dgm:pt modelId="{D638AEC8-DF4F-4BF8-A9A4-D86A13AFEBB9}" type="pres">
      <dgm:prSet presAssocID="{A4AC6089-E203-4C2C-A93E-37C45995D0E4}" presName="parentLeftMargin" presStyleLbl="node1" presStyleIdx="4" presStyleCnt="6"/>
      <dgm:spPr/>
    </dgm:pt>
    <dgm:pt modelId="{9417604C-220A-4118-8D17-51D2EE7BA59E}" type="pres">
      <dgm:prSet presAssocID="{A4AC6089-E203-4C2C-A93E-37C45995D0E4}" presName="parentText" presStyleLbl="node1" presStyleIdx="5" presStyleCnt="6">
        <dgm:presLayoutVars>
          <dgm:chMax val="0"/>
          <dgm:bulletEnabled val="1"/>
        </dgm:presLayoutVars>
      </dgm:prSet>
      <dgm:spPr/>
    </dgm:pt>
    <dgm:pt modelId="{3D0CE71F-A8CB-4B56-B383-5D18C77908C5}" type="pres">
      <dgm:prSet presAssocID="{A4AC6089-E203-4C2C-A93E-37C45995D0E4}" presName="negativeSpace" presStyleCnt="0"/>
      <dgm:spPr/>
    </dgm:pt>
    <dgm:pt modelId="{83E0F8C7-E1C4-4BCA-BED5-2901E83AB742}" type="pres">
      <dgm:prSet presAssocID="{A4AC6089-E203-4C2C-A93E-37C45995D0E4}" presName="childText" presStyleLbl="conFgAcc1" presStyleIdx="5" presStyleCnt="6">
        <dgm:presLayoutVars>
          <dgm:bulletEnabled val="1"/>
        </dgm:presLayoutVars>
      </dgm:prSet>
      <dgm:spPr/>
    </dgm:pt>
  </dgm:ptLst>
  <dgm:cxnLst>
    <dgm:cxn modelId="{EC485A01-23E5-4461-B8A7-1D11FDE60982}" type="presOf" srcId="{0AF89103-2134-413C-8073-2BBD5FEE7B8B}" destId="{9D706CDC-150E-49DD-BC06-6AC26A32CB79}" srcOrd="1" destOrd="0" presId="urn:microsoft.com/office/officeart/2005/8/layout/list1"/>
    <dgm:cxn modelId="{C0B46203-572F-436A-B21E-2FD70E010DAD}" type="presOf" srcId="{46F759FD-CD39-4EAA-A9CF-E53C3B704229}" destId="{461566D9-3AF0-45EB-80FA-15C29F8F4D12}" srcOrd="0" destOrd="0" presId="urn:microsoft.com/office/officeart/2005/8/layout/list1"/>
    <dgm:cxn modelId="{4C337A05-2436-4909-AC03-59D28B8291D0}" type="presOf" srcId="{087CB5B0-A8A7-4C7B-B1E1-5D14990DBFCF}" destId="{6E4AB5DA-01BA-4F47-94DC-7C083BFC6BC1}" srcOrd="1" destOrd="0" presId="urn:microsoft.com/office/officeart/2005/8/layout/list1"/>
    <dgm:cxn modelId="{2DF0241F-4ED0-4E01-86E9-1A47A6483C9A}" type="presOf" srcId="{406D9529-102B-4D97-B0DA-8D33DC45365A}" destId="{F871EDD2-0EFA-4BFB-94C9-46A149A644B7}" srcOrd="1" destOrd="0" presId="urn:microsoft.com/office/officeart/2005/8/layout/list1"/>
    <dgm:cxn modelId="{995A695C-47B6-4FA5-BD4E-7632D8DFDF47}" type="presOf" srcId="{FABCEC79-3800-4B40-B9A9-480F078D1AF7}" destId="{C2CDD58C-2BDB-4039-916B-9AC2E87F19B2}" srcOrd="1" destOrd="0" presId="urn:microsoft.com/office/officeart/2005/8/layout/list1"/>
    <dgm:cxn modelId="{BA1D8F8B-9A7D-45F9-82A5-B0EA1E5FF0FE}" type="presOf" srcId="{4480992D-D4B4-4720-8DF1-D7E1EA069084}" destId="{53E18C28-0487-4539-92CC-280890EEB796}" srcOrd="0" destOrd="0" presId="urn:microsoft.com/office/officeart/2005/8/layout/list1"/>
    <dgm:cxn modelId="{665B0A8E-3C7D-4E77-B9A2-926DEEB066A6}" srcId="{46F759FD-CD39-4EAA-A9CF-E53C3B704229}" destId="{406D9529-102B-4D97-B0DA-8D33DC45365A}" srcOrd="3" destOrd="0" parTransId="{94EEDC0C-CA9F-4B03-B4B2-5BD46B0DD305}" sibTransId="{642AB43F-FCFF-4A5C-9B0A-2E75B528693D}"/>
    <dgm:cxn modelId="{FB3C178F-A1FA-498A-8D5B-7420252967BE}" srcId="{46F759FD-CD39-4EAA-A9CF-E53C3B704229}" destId="{4480992D-D4B4-4720-8DF1-D7E1EA069084}" srcOrd="4" destOrd="0" parTransId="{51434E37-919E-4331-9FD1-6F68A3616F05}" sibTransId="{FD3C7407-964F-47FA-A650-C65DF502A7BB}"/>
    <dgm:cxn modelId="{6DE90F97-C853-4D6F-ACA7-388FD3F501DB}" srcId="{46F759FD-CD39-4EAA-A9CF-E53C3B704229}" destId="{0AF89103-2134-413C-8073-2BBD5FEE7B8B}" srcOrd="1" destOrd="0" parTransId="{32EE921A-7E49-45DC-8801-39E007EAB32C}" sibTransId="{C150FA29-FC45-4475-B7BE-316798B143BB}"/>
    <dgm:cxn modelId="{5AA84AB4-8C48-461C-8C9A-413BC1DE9AD2}" type="presOf" srcId="{0AF89103-2134-413C-8073-2BBD5FEE7B8B}" destId="{9A273A58-3A94-47EC-95F7-BA34A30F2852}" srcOrd="0" destOrd="0" presId="urn:microsoft.com/office/officeart/2005/8/layout/list1"/>
    <dgm:cxn modelId="{275871B5-FEBE-4066-843A-393F9B4B42D1}" type="presOf" srcId="{A4AC6089-E203-4C2C-A93E-37C45995D0E4}" destId="{9417604C-220A-4118-8D17-51D2EE7BA59E}" srcOrd="1" destOrd="0" presId="urn:microsoft.com/office/officeart/2005/8/layout/list1"/>
    <dgm:cxn modelId="{B2C983B7-F732-4C5F-AB9F-C5CB7F74518C}" srcId="{46F759FD-CD39-4EAA-A9CF-E53C3B704229}" destId="{FABCEC79-3800-4B40-B9A9-480F078D1AF7}" srcOrd="0" destOrd="0" parTransId="{5C9BBB5E-B788-406D-B5F7-48E49924E95B}" sibTransId="{7EF30557-E2DF-4403-9E7B-4E7DCFBCFA84}"/>
    <dgm:cxn modelId="{2D3192CB-03F0-4C4C-8B13-45E487B78720}" type="presOf" srcId="{FABCEC79-3800-4B40-B9A9-480F078D1AF7}" destId="{CCB557E4-2268-4384-A8BC-501FDBDEC9C8}" srcOrd="0" destOrd="0" presId="urn:microsoft.com/office/officeart/2005/8/layout/list1"/>
    <dgm:cxn modelId="{600968D2-98B5-473E-A520-9D107814FBA7}" type="presOf" srcId="{087CB5B0-A8A7-4C7B-B1E1-5D14990DBFCF}" destId="{06AD4BFC-5AEA-43F6-8389-51B76BD7014E}" srcOrd="0" destOrd="0" presId="urn:microsoft.com/office/officeart/2005/8/layout/list1"/>
    <dgm:cxn modelId="{9A6FC3DA-9DF0-4FD5-88D6-854D35B3D103}" type="presOf" srcId="{4480992D-D4B4-4720-8DF1-D7E1EA069084}" destId="{0B9CB709-B56D-420E-A923-48A16850D8FC}" srcOrd="1" destOrd="0" presId="urn:microsoft.com/office/officeart/2005/8/layout/list1"/>
    <dgm:cxn modelId="{82D53BDB-9F0E-41BD-97AC-A5406FBD4B69}" srcId="{46F759FD-CD39-4EAA-A9CF-E53C3B704229}" destId="{A4AC6089-E203-4C2C-A93E-37C45995D0E4}" srcOrd="5" destOrd="0" parTransId="{10080303-AABC-460D-AA9A-DB76BB97A8C9}" sibTransId="{DC8178C2-2038-471A-8958-F387B2DDD108}"/>
    <dgm:cxn modelId="{7F4CFADC-4F53-46E0-A5C6-E2CFF6FDE2AD}" type="presOf" srcId="{A4AC6089-E203-4C2C-A93E-37C45995D0E4}" destId="{D638AEC8-DF4F-4BF8-A9A4-D86A13AFEBB9}" srcOrd="0" destOrd="0" presId="urn:microsoft.com/office/officeart/2005/8/layout/list1"/>
    <dgm:cxn modelId="{39049DE1-CAB1-4C6D-815D-9DF50F8CE185}" srcId="{46F759FD-CD39-4EAA-A9CF-E53C3B704229}" destId="{087CB5B0-A8A7-4C7B-B1E1-5D14990DBFCF}" srcOrd="2" destOrd="0" parTransId="{6F672D96-1022-4E5C-9C27-A6633EFF5FB1}" sibTransId="{2BBC9D88-9F90-41A2-814F-29E6D00AE071}"/>
    <dgm:cxn modelId="{3D9B3BEF-80C8-4F67-ADFF-31508451F5F0}" type="presOf" srcId="{406D9529-102B-4D97-B0DA-8D33DC45365A}" destId="{1AECB169-4B8F-4CDD-9BBE-8230B7448BD7}" srcOrd="0" destOrd="0" presId="urn:microsoft.com/office/officeart/2005/8/layout/list1"/>
    <dgm:cxn modelId="{3551FAD5-D083-41E0-99B3-E389BD5BB390}" type="presParOf" srcId="{461566D9-3AF0-45EB-80FA-15C29F8F4D12}" destId="{0FF57C32-758C-41D6-9CEE-78BE7C355A7B}" srcOrd="0" destOrd="0" presId="urn:microsoft.com/office/officeart/2005/8/layout/list1"/>
    <dgm:cxn modelId="{4BDC4D61-AA12-4739-B2ED-1A9FAE22DBD4}" type="presParOf" srcId="{0FF57C32-758C-41D6-9CEE-78BE7C355A7B}" destId="{CCB557E4-2268-4384-A8BC-501FDBDEC9C8}" srcOrd="0" destOrd="0" presId="urn:microsoft.com/office/officeart/2005/8/layout/list1"/>
    <dgm:cxn modelId="{EC2B4C6F-6F8A-4362-9673-30D5B09E1DE3}" type="presParOf" srcId="{0FF57C32-758C-41D6-9CEE-78BE7C355A7B}" destId="{C2CDD58C-2BDB-4039-916B-9AC2E87F19B2}" srcOrd="1" destOrd="0" presId="urn:microsoft.com/office/officeart/2005/8/layout/list1"/>
    <dgm:cxn modelId="{E64E73CB-3F56-4638-87A4-B3D330AC154F}" type="presParOf" srcId="{461566D9-3AF0-45EB-80FA-15C29F8F4D12}" destId="{21CE6C2E-06BB-46A1-9B63-5DDBACC5A982}" srcOrd="1" destOrd="0" presId="urn:microsoft.com/office/officeart/2005/8/layout/list1"/>
    <dgm:cxn modelId="{A86658CC-52C5-44FD-AE9F-C76031B58FA3}" type="presParOf" srcId="{461566D9-3AF0-45EB-80FA-15C29F8F4D12}" destId="{B2A50C95-D8B7-46C8-AFC6-631F9E61DA7B}" srcOrd="2" destOrd="0" presId="urn:microsoft.com/office/officeart/2005/8/layout/list1"/>
    <dgm:cxn modelId="{1EA448B8-07A6-425E-8C54-E97C05D64523}" type="presParOf" srcId="{461566D9-3AF0-45EB-80FA-15C29F8F4D12}" destId="{85226D6C-5B83-485B-8A6C-A448A131D46E}" srcOrd="3" destOrd="0" presId="urn:microsoft.com/office/officeart/2005/8/layout/list1"/>
    <dgm:cxn modelId="{5EBF331B-2D52-40BF-9251-4294CDAD40AB}" type="presParOf" srcId="{461566D9-3AF0-45EB-80FA-15C29F8F4D12}" destId="{2741B89D-C299-4574-9B2F-A06150655F04}" srcOrd="4" destOrd="0" presId="urn:microsoft.com/office/officeart/2005/8/layout/list1"/>
    <dgm:cxn modelId="{139A613B-BF77-4BB5-A2BF-40E14581FD21}" type="presParOf" srcId="{2741B89D-C299-4574-9B2F-A06150655F04}" destId="{9A273A58-3A94-47EC-95F7-BA34A30F2852}" srcOrd="0" destOrd="0" presId="urn:microsoft.com/office/officeart/2005/8/layout/list1"/>
    <dgm:cxn modelId="{F620F46D-5954-4637-9F5B-B8FD703F93D8}" type="presParOf" srcId="{2741B89D-C299-4574-9B2F-A06150655F04}" destId="{9D706CDC-150E-49DD-BC06-6AC26A32CB79}" srcOrd="1" destOrd="0" presId="urn:microsoft.com/office/officeart/2005/8/layout/list1"/>
    <dgm:cxn modelId="{98307C99-0FAE-4EEC-9D3F-7BF76FB0BD20}" type="presParOf" srcId="{461566D9-3AF0-45EB-80FA-15C29F8F4D12}" destId="{B8877362-024E-4BFB-BD30-EB22C1D304FB}" srcOrd="5" destOrd="0" presId="urn:microsoft.com/office/officeart/2005/8/layout/list1"/>
    <dgm:cxn modelId="{3ADCD329-5275-48B3-9E08-4B99CE2D4EBE}" type="presParOf" srcId="{461566D9-3AF0-45EB-80FA-15C29F8F4D12}" destId="{FBAC0207-41C5-40A2-8279-8DAA02E33CE4}" srcOrd="6" destOrd="0" presId="urn:microsoft.com/office/officeart/2005/8/layout/list1"/>
    <dgm:cxn modelId="{D9208428-599B-4D55-8027-4789CDB86F59}" type="presParOf" srcId="{461566D9-3AF0-45EB-80FA-15C29F8F4D12}" destId="{00D75ECC-84B2-41C4-9DE6-0306D0761DFB}" srcOrd="7" destOrd="0" presId="urn:microsoft.com/office/officeart/2005/8/layout/list1"/>
    <dgm:cxn modelId="{7B4C642B-A10D-48DC-83EB-ADAB553A85A6}" type="presParOf" srcId="{461566D9-3AF0-45EB-80FA-15C29F8F4D12}" destId="{206ECDE7-1B6C-4910-AADB-80ABF70FE4EA}" srcOrd="8" destOrd="0" presId="urn:microsoft.com/office/officeart/2005/8/layout/list1"/>
    <dgm:cxn modelId="{4D25AFDF-3905-40C2-966F-A75CA4275C35}" type="presParOf" srcId="{206ECDE7-1B6C-4910-AADB-80ABF70FE4EA}" destId="{06AD4BFC-5AEA-43F6-8389-51B76BD7014E}" srcOrd="0" destOrd="0" presId="urn:microsoft.com/office/officeart/2005/8/layout/list1"/>
    <dgm:cxn modelId="{8516B9DD-30BD-4563-89D6-F44BFB6999E2}" type="presParOf" srcId="{206ECDE7-1B6C-4910-AADB-80ABF70FE4EA}" destId="{6E4AB5DA-01BA-4F47-94DC-7C083BFC6BC1}" srcOrd="1" destOrd="0" presId="urn:microsoft.com/office/officeart/2005/8/layout/list1"/>
    <dgm:cxn modelId="{2C02C354-DF8B-473B-BDD8-673F4B6A0004}" type="presParOf" srcId="{461566D9-3AF0-45EB-80FA-15C29F8F4D12}" destId="{B2C29E4E-F0E7-4F01-BAD8-FE6524F5B877}" srcOrd="9" destOrd="0" presId="urn:microsoft.com/office/officeart/2005/8/layout/list1"/>
    <dgm:cxn modelId="{5A2EE9BA-9CEC-416B-9268-716141C276E1}" type="presParOf" srcId="{461566D9-3AF0-45EB-80FA-15C29F8F4D12}" destId="{5B3702B9-8663-4F6A-B2E6-CD8BF7544D88}" srcOrd="10" destOrd="0" presId="urn:microsoft.com/office/officeart/2005/8/layout/list1"/>
    <dgm:cxn modelId="{EF11FF71-8FB3-400B-BE66-5C083A8FDF87}" type="presParOf" srcId="{461566D9-3AF0-45EB-80FA-15C29F8F4D12}" destId="{54DB0A06-5CC8-4F08-AC24-ECA2457815D1}" srcOrd="11" destOrd="0" presId="urn:microsoft.com/office/officeart/2005/8/layout/list1"/>
    <dgm:cxn modelId="{3C7D21FD-1CA8-45AB-90FE-99FFD0925315}" type="presParOf" srcId="{461566D9-3AF0-45EB-80FA-15C29F8F4D12}" destId="{0263315B-9F60-44F6-9F55-CDA8F1A06253}" srcOrd="12" destOrd="0" presId="urn:microsoft.com/office/officeart/2005/8/layout/list1"/>
    <dgm:cxn modelId="{F395A844-B851-4479-BD06-5B7A4A7FEA06}" type="presParOf" srcId="{0263315B-9F60-44F6-9F55-CDA8F1A06253}" destId="{1AECB169-4B8F-4CDD-9BBE-8230B7448BD7}" srcOrd="0" destOrd="0" presId="urn:microsoft.com/office/officeart/2005/8/layout/list1"/>
    <dgm:cxn modelId="{01B47D5F-67A6-44CF-89F0-5F2DEC3A536B}" type="presParOf" srcId="{0263315B-9F60-44F6-9F55-CDA8F1A06253}" destId="{F871EDD2-0EFA-4BFB-94C9-46A149A644B7}" srcOrd="1" destOrd="0" presId="urn:microsoft.com/office/officeart/2005/8/layout/list1"/>
    <dgm:cxn modelId="{36FEF4E8-9DF4-4DB7-A4BE-79DC7C9FA878}" type="presParOf" srcId="{461566D9-3AF0-45EB-80FA-15C29F8F4D12}" destId="{65D6CF58-0A5C-4DCB-80F9-74876D2DFCEE}" srcOrd="13" destOrd="0" presId="urn:microsoft.com/office/officeart/2005/8/layout/list1"/>
    <dgm:cxn modelId="{278670CF-6890-47A6-9AAE-841E9DA71D8A}" type="presParOf" srcId="{461566D9-3AF0-45EB-80FA-15C29F8F4D12}" destId="{ED4F175D-815E-482D-AF9D-94A31857D8A2}" srcOrd="14" destOrd="0" presId="urn:microsoft.com/office/officeart/2005/8/layout/list1"/>
    <dgm:cxn modelId="{8415A6D6-4F7A-4923-A48A-F62B66C24F62}" type="presParOf" srcId="{461566D9-3AF0-45EB-80FA-15C29F8F4D12}" destId="{E5BBD61B-6442-4552-B716-8C33B94DDC1A}" srcOrd="15" destOrd="0" presId="urn:microsoft.com/office/officeart/2005/8/layout/list1"/>
    <dgm:cxn modelId="{1A914FCA-FAFD-4024-9F6C-F77EFDE5F057}" type="presParOf" srcId="{461566D9-3AF0-45EB-80FA-15C29F8F4D12}" destId="{BF9F4DFE-C836-4C78-B219-ECBFB1426973}" srcOrd="16" destOrd="0" presId="urn:microsoft.com/office/officeart/2005/8/layout/list1"/>
    <dgm:cxn modelId="{F2DA00F0-8A44-4DDF-A62A-61B2D08096D3}" type="presParOf" srcId="{BF9F4DFE-C836-4C78-B219-ECBFB1426973}" destId="{53E18C28-0487-4539-92CC-280890EEB796}" srcOrd="0" destOrd="0" presId="urn:microsoft.com/office/officeart/2005/8/layout/list1"/>
    <dgm:cxn modelId="{2CAD28C0-8A42-47EB-9C3F-81BA5A30B709}" type="presParOf" srcId="{BF9F4DFE-C836-4C78-B219-ECBFB1426973}" destId="{0B9CB709-B56D-420E-A923-48A16850D8FC}" srcOrd="1" destOrd="0" presId="urn:microsoft.com/office/officeart/2005/8/layout/list1"/>
    <dgm:cxn modelId="{B505456D-389C-4042-9226-1B91300E57AF}" type="presParOf" srcId="{461566D9-3AF0-45EB-80FA-15C29F8F4D12}" destId="{62FB1861-2FCF-4555-AFDB-3D3F068B6E61}" srcOrd="17" destOrd="0" presId="urn:microsoft.com/office/officeart/2005/8/layout/list1"/>
    <dgm:cxn modelId="{235C449F-B55B-4C62-ACD3-F78BB0F7E096}" type="presParOf" srcId="{461566D9-3AF0-45EB-80FA-15C29F8F4D12}" destId="{6FBFED79-77B6-4365-B62A-FB56230380BD}" srcOrd="18" destOrd="0" presId="urn:microsoft.com/office/officeart/2005/8/layout/list1"/>
    <dgm:cxn modelId="{444245AB-8619-41D5-A70D-047F9DB0FCA6}" type="presParOf" srcId="{461566D9-3AF0-45EB-80FA-15C29F8F4D12}" destId="{0E70ECB8-7D61-4918-B49E-4DC955152A76}" srcOrd="19" destOrd="0" presId="urn:microsoft.com/office/officeart/2005/8/layout/list1"/>
    <dgm:cxn modelId="{E0A86188-C2A0-46CA-A8D0-48D97E4F3093}" type="presParOf" srcId="{461566D9-3AF0-45EB-80FA-15C29F8F4D12}" destId="{7153A3C7-BC68-420B-ADB4-F5F703A20FAC}" srcOrd="20" destOrd="0" presId="urn:microsoft.com/office/officeart/2005/8/layout/list1"/>
    <dgm:cxn modelId="{36978ECD-A90B-4980-90D5-54AFBD9C4D07}" type="presParOf" srcId="{7153A3C7-BC68-420B-ADB4-F5F703A20FAC}" destId="{D638AEC8-DF4F-4BF8-A9A4-D86A13AFEBB9}" srcOrd="0" destOrd="0" presId="urn:microsoft.com/office/officeart/2005/8/layout/list1"/>
    <dgm:cxn modelId="{ADB05844-329B-45FA-8631-5FDC7B509F4E}" type="presParOf" srcId="{7153A3C7-BC68-420B-ADB4-F5F703A20FAC}" destId="{9417604C-220A-4118-8D17-51D2EE7BA59E}" srcOrd="1" destOrd="0" presId="urn:microsoft.com/office/officeart/2005/8/layout/list1"/>
    <dgm:cxn modelId="{85327F2B-D5C5-4C22-A7F8-9801AA58AE36}" type="presParOf" srcId="{461566D9-3AF0-45EB-80FA-15C29F8F4D12}" destId="{3D0CE71F-A8CB-4B56-B383-5D18C77908C5}" srcOrd="21" destOrd="0" presId="urn:microsoft.com/office/officeart/2005/8/layout/list1"/>
    <dgm:cxn modelId="{A7320878-94CA-4883-9BCA-E57569562BF7}" type="presParOf" srcId="{461566D9-3AF0-45EB-80FA-15C29F8F4D12}" destId="{83E0F8C7-E1C4-4BCA-BED5-2901E83AB742}" srcOrd="22"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61755C-DBBF-4096-837D-5B0B2B213A5C}">
      <dsp:nvSpPr>
        <dsp:cNvPr id="0" name=""/>
        <dsp:cNvSpPr/>
      </dsp:nvSpPr>
      <dsp:spPr>
        <a:xfrm>
          <a:off x="1776745" y="0"/>
          <a:ext cx="2456761" cy="2456761"/>
        </a:xfrm>
        <a:prstGeom prst="triangl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108E873-4439-4113-8FBD-B0822799E3AF}">
      <dsp:nvSpPr>
        <dsp:cNvPr id="0" name=""/>
        <dsp:cNvSpPr/>
      </dsp:nvSpPr>
      <dsp:spPr>
        <a:xfrm>
          <a:off x="3005125" y="246995"/>
          <a:ext cx="1596894" cy="581561"/>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Performance Management</a:t>
          </a:r>
        </a:p>
      </dsp:txBody>
      <dsp:txXfrm>
        <a:off x="3033514" y="275384"/>
        <a:ext cx="1540116" cy="524783"/>
      </dsp:txXfrm>
    </dsp:sp>
    <dsp:sp modelId="{BE9132AE-21ED-4AE3-A4C7-E4A78CA8D1DA}">
      <dsp:nvSpPr>
        <dsp:cNvPr id="0" name=""/>
        <dsp:cNvSpPr/>
      </dsp:nvSpPr>
      <dsp:spPr>
        <a:xfrm>
          <a:off x="3005125" y="901252"/>
          <a:ext cx="1596894" cy="581561"/>
        </a:xfrm>
        <a:prstGeom prst="round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The leadership of strategic and operational change</a:t>
          </a:r>
        </a:p>
      </dsp:txBody>
      <dsp:txXfrm>
        <a:off x="3033514" y="929641"/>
        <a:ext cx="1540116" cy="524783"/>
      </dsp:txXfrm>
    </dsp:sp>
    <dsp:sp modelId="{CB5005B6-0FBD-484E-8B6F-2D9DA1DFE06E}">
      <dsp:nvSpPr>
        <dsp:cNvPr id="0" name=""/>
        <dsp:cNvSpPr/>
      </dsp:nvSpPr>
      <dsp:spPr>
        <a:xfrm>
          <a:off x="3005125" y="1555508"/>
          <a:ext cx="1596894" cy="581561"/>
        </a:xfrm>
        <a:prstGeom prst="round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Alignment of the organisation</a:t>
          </a:r>
        </a:p>
      </dsp:txBody>
      <dsp:txXfrm>
        <a:off x="3033514" y="1583897"/>
        <a:ext cx="1540116" cy="5247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A50C95-D8B7-46C8-AFC6-631F9E61DA7B}">
      <dsp:nvSpPr>
        <dsp:cNvPr id="0" name=""/>
        <dsp:cNvSpPr/>
      </dsp:nvSpPr>
      <dsp:spPr>
        <a:xfrm>
          <a:off x="0" y="179612"/>
          <a:ext cx="5756717" cy="252000"/>
        </a:xfrm>
        <a:prstGeom prst="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2CDD58C-2BDB-4039-916B-9AC2E87F19B2}">
      <dsp:nvSpPr>
        <dsp:cNvPr id="0" name=""/>
        <dsp:cNvSpPr/>
      </dsp:nvSpPr>
      <dsp:spPr>
        <a:xfrm>
          <a:off x="287835" y="32012"/>
          <a:ext cx="4029701" cy="295200"/>
        </a:xfrm>
        <a:prstGeom prst="round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313" tIns="0" rIns="152313" bIns="0" numCol="1" spcCol="1270" anchor="ctr" anchorCtr="0">
          <a:noAutofit/>
        </a:bodyPr>
        <a:lstStyle/>
        <a:p>
          <a:pPr marL="0" lvl="0" indent="0" algn="ctr" defTabSz="444500">
            <a:lnSpc>
              <a:spcPct val="90000"/>
            </a:lnSpc>
            <a:spcBef>
              <a:spcPct val="0"/>
            </a:spcBef>
            <a:spcAft>
              <a:spcPct val="35000"/>
            </a:spcAft>
            <a:buNone/>
          </a:pPr>
          <a:r>
            <a:rPr lang="en-US" sz="1000" b="0" i="0" kern="1200"/>
            <a:t>Demographic Factors</a:t>
          </a:r>
          <a:endParaRPr lang="en-US" sz="1000" b="0" kern="1200"/>
        </a:p>
      </dsp:txBody>
      <dsp:txXfrm>
        <a:off x="302245" y="46422"/>
        <a:ext cx="4000881" cy="266380"/>
      </dsp:txXfrm>
    </dsp:sp>
    <dsp:sp modelId="{FBAC0207-41C5-40A2-8279-8DAA02E33CE4}">
      <dsp:nvSpPr>
        <dsp:cNvPr id="0" name=""/>
        <dsp:cNvSpPr/>
      </dsp:nvSpPr>
      <dsp:spPr>
        <a:xfrm>
          <a:off x="0" y="633212"/>
          <a:ext cx="5756717" cy="252000"/>
        </a:xfrm>
        <a:prstGeom prst="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D706CDC-150E-49DD-BC06-6AC26A32CB79}">
      <dsp:nvSpPr>
        <dsp:cNvPr id="0" name=""/>
        <dsp:cNvSpPr/>
      </dsp:nvSpPr>
      <dsp:spPr>
        <a:xfrm>
          <a:off x="287835" y="485612"/>
          <a:ext cx="4029701" cy="295200"/>
        </a:xfrm>
        <a:prstGeom prst="round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313" tIns="0" rIns="152313" bIns="0" numCol="1" spcCol="1270" anchor="ctr" anchorCtr="0">
          <a:noAutofit/>
        </a:bodyPr>
        <a:lstStyle/>
        <a:p>
          <a:pPr marL="0" lvl="0" indent="0" algn="ctr" defTabSz="444500">
            <a:lnSpc>
              <a:spcPct val="90000"/>
            </a:lnSpc>
            <a:spcBef>
              <a:spcPct val="0"/>
            </a:spcBef>
            <a:spcAft>
              <a:spcPct val="35000"/>
            </a:spcAft>
            <a:buNone/>
          </a:pPr>
          <a:r>
            <a:rPr lang="en-US" sz="1000" b="0" i="0" kern="1200"/>
            <a:t>Perception</a:t>
          </a:r>
          <a:endParaRPr lang="en-US" sz="1000" kern="1200"/>
        </a:p>
      </dsp:txBody>
      <dsp:txXfrm>
        <a:off x="302245" y="500022"/>
        <a:ext cx="4000881" cy="266380"/>
      </dsp:txXfrm>
    </dsp:sp>
    <dsp:sp modelId="{5B3702B9-8663-4F6A-B2E6-CD8BF7544D88}">
      <dsp:nvSpPr>
        <dsp:cNvPr id="0" name=""/>
        <dsp:cNvSpPr/>
      </dsp:nvSpPr>
      <dsp:spPr>
        <a:xfrm>
          <a:off x="0" y="1086812"/>
          <a:ext cx="5756717" cy="252000"/>
        </a:xfrm>
        <a:prstGeom prst="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E4AB5DA-01BA-4F47-94DC-7C083BFC6BC1}">
      <dsp:nvSpPr>
        <dsp:cNvPr id="0" name=""/>
        <dsp:cNvSpPr/>
      </dsp:nvSpPr>
      <dsp:spPr>
        <a:xfrm>
          <a:off x="287835" y="939212"/>
          <a:ext cx="4029701" cy="295200"/>
        </a:xfrm>
        <a:prstGeom prst="round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313" tIns="0" rIns="152313" bIns="0" numCol="1" spcCol="1270" anchor="ctr" anchorCtr="0">
          <a:noAutofit/>
        </a:bodyPr>
        <a:lstStyle/>
        <a:p>
          <a:pPr marL="0" lvl="0" indent="0" algn="ctr" defTabSz="444500">
            <a:lnSpc>
              <a:spcPct val="90000"/>
            </a:lnSpc>
            <a:spcBef>
              <a:spcPct val="0"/>
            </a:spcBef>
            <a:spcAft>
              <a:spcPct val="35000"/>
            </a:spcAft>
            <a:buNone/>
          </a:pPr>
          <a:r>
            <a:rPr lang="en-US" sz="1000" b="0" i="0" kern="1200"/>
            <a:t>Abilities and Skills</a:t>
          </a:r>
          <a:endParaRPr lang="en-US" sz="1000" kern="1200"/>
        </a:p>
      </dsp:txBody>
      <dsp:txXfrm>
        <a:off x="302245" y="953622"/>
        <a:ext cx="4000881" cy="266380"/>
      </dsp:txXfrm>
    </dsp:sp>
    <dsp:sp modelId="{ED4F175D-815E-482D-AF9D-94A31857D8A2}">
      <dsp:nvSpPr>
        <dsp:cNvPr id="0" name=""/>
        <dsp:cNvSpPr/>
      </dsp:nvSpPr>
      <dsp:spPr>
        <a:xfrm>
          <a:off x="0" y="1540412"/>
          <a:ext cx="5756717" cy="252000"/>
        </a:xfrm>
        <a:prstGeom prst="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871EDD2-0EFA-4BFB-94C9-46A149A644B7}">
      <dsp:nvSpPr>
        <dsp:cNvPr id="0" name=""/>
        <dsp:cNvSpPr/>
      </dsp:nvSpPr>
      <dsp:spPr>
        <a:xfrm>
          <a:off x="287835" y="1392812"/>
          <a:ext cx="4029701" cy="295200"/>
        </a:xfrm>
        <a:prstGeom prst="round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313" tIns="0" rIns="152313" bIns="0" numCol="1" spcCol="1270" anchor="ctr" anchorCtr="0">
          <a:noAutofit/>
        </a:bodyPr>
        <a:lstStyle/>
        <a:p>
          <a:pPr marL="0" lvl="0" indent="0" algn="ctr" defTabSz="444500">
            <a:lnSpc>
              <a:spcPct val="90000"/>
            </a:lnSpc>
            <a:spcBef>
              <a:spcPct val="0"/>
            </a:spcBef>
            <a:spcAft>
              <a:spcPct val="35000"/>
            </a:spcAft>
            <a:buNone/>
          </a:pPr>
          <a:r>
            <a:rPr lang="en-US" sz="1000" b="0" i="0" kern="1200"/>
            <a:t>Attitude and Personality</a:t>
          </a:r>
          <a:endParaRPr lang="en-US" sz="1000" kern="1200"/>
        </a:p>
      </dsp:txBody>
      <dsp:txXfrm>
        <a:off x="302245" y="1407222"/>
        <a:ext cx="4000881" cy="266380"/>
      </dsp:txXfrm>
    </dsp:sp>
    <dsp:sp modelId="{6FBFED79-77B6-4365-B62A-FB56230380BD}">
      <dsp:nvSpPr>
        <dsp:cNvPr id="0" name=""/>
        <dsp:cNvSpPr/>
      </dsp:nvSpPr>
      <dsp:spPr>
        <a:xfrm>
          <a:off x="0" y="1994012"/>
          <a:ext cx="5756717" cy="252000"/>
        </a:xfrm>
        <a:prstGeom prst="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B9CB709-B56D-420E-A923-48A16850D8FC}">
      <dsp:nvSpPr>
        <dsp:cNvPr id="0" name=""/>
        <dsp:cNvSpPr/>
      </dsp:nvSpPr>
      <dsp:spPr>
        <a:xfrm>
          <a:off x="287835" y="1846412"/>
          <a:ext cx="4029701" cy="295200"/>
        </a:xfrm>
        <a:prstGeom prst="round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313" tIns="0" rIns="152313" bIns="0" numCol="1" spcCol="1270" anchor="ctr" anchorCtr="0">
          <a:noAutofit/>
        </a:bodyPr>
        <a:lstStyle/>
        <a:p>
          <a:pPr marL="0" lvl="0" indent="0" algn="ctr" defTabSz="444500">
            <a:lnSpc>
              <a:spcPct val="90000"/>
            </a:lnSpc>
            <a:spcBef>
              <a:spcPct val="0"/>
            </a:spcBef>
            <a:spcAft>
              <a:spcPct val="35000"/>
            </a:spcAft>
            <a:buNone/>
          </a:pPr>
          <a:r>
            <a:rPr lang="en-US" sz="1000" kern="1200"/>
            <a:t>Organisational factors</a:t>
          </a:r>
        </a:p>
      </dsp:txBody>
      <dsp:txXfrm>
        <a:off x="302245" y="1860822"/>
        <a:ext cx="4000881" cy="266380"/>
      </dsp:txXfrm>
    </dsp:sp>
    <dsp:sp modelId="{83E0F8C7-E1C4-4BCA-BED5-2901E83AB742}">
      <dsp:nvSpPr>
        <dsp:cNvPr id="0" name=""/>
        <dsp:cNvSpPr/>
      </dsp:nvSpPr>
      <dsp:spPr>
        <a:xfrm>
          <a:off x="0" y="2447612"/>
          <a:ext cx="5756717" cy="252000"/>
        </a:xfrm>
        <a:prstGeom prst="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417604C-220A-4118-8D17-51D2EE7BA59E}">
      <dsp:nvSpPr>
        <dsp:cNvPr id="0" name=""/>
        <dsp:cNvSpPr/>
      </dsp:nvSpPr>
      <dsp:spPr>
        <a:xfrm>
          <a:off x="287835" y="2300012"/>
          <a:ext cx="4029701" cy="295200"/>
        </a:xfrm>
        <a:prstGeom prst="round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313" tIns="0" rIns="152313" bIns="0" numCol="1" spcCol="1270" anchor="ctr" anchorCtr="0">
          <a:noAutofit/>
        </a:bodyPr>
        <a:lstStyle/>
        <a:p>
          <a:pPr marL="0" lvl="0" indent="0" algn="ctr" defTabSz="444500">
            <a:lnSpc>
              <a:spcPct val="90000"/>
            </a:lnSpc>
            <a:spcBef>
              <a:spcPct val="0"/>
            </a:spcBef>
            <a:spcAft>
              <a:spcPct val="35000"/>
            </a:spcAft>
            <a:buNone/>
          </a:pPr>
          <a:r>
            <a:rPr lang="en-US" sz="1000" kern="1200"/>
            <a:t>Economic Factors</a:t>
          </a:r>
        </a:p>
      </dsp:txBody>
      <dsp:txXfrm>
        <a:off x="302245" y="2314422"/>
        <a:ext cx="4000881"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5B8154-77FA-4E49-AA90-6FDD28059ADF}">
  <ds:schemaRefs>
    <ds:schemaRef ds:uri="http://schemas.openxmlformats.org/officeDocument/2006/bibliography"/>
  </ds:schemaRefs>
</ds:datastoreItem>
</file>

<file path=customXml/itemProps2.xml><?xml version="1.0" encoding="utf-8"?>
<ds:datastoreItem xmlns:ds="http://schemas.openxmlformats.org/officeDocument/2006/customXml" ds:itemID="{4A9B1DC5-5042-44BE-8B41-E0F7D931B0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61EC83-BBAD-4695-B510-CDC6CD8EE55F}">
  <ds:schemaRefs>
    <ds:schemaRef ds:uri="http://schemas.microsoft.com/sharepoint/v3/contenttype/forms"/>
  </ds:schemaRefs>
</ds:datastoreItem>
</file>

<file path=customXml/itemProps4.xml><?xml version="1.0" encoding="utf-8"?>
<ds:datastoreItem xmlns:ds="http://schemas.openxmlformats.org/officeDocument/2006/customXml" ds:itemID="{B88922F4-EC57-4954-A3EA-CAF26D4AA540}">
  <ds:schemaRefs>
    <ds:schemaRef ds:uri="f54e4810-f1f5-4bce-aa8e-e4722dc561be"/>
    <ds:schemaRef ds:uri="http://schemas.openxmlformats.org/package/2006/metadata/core-properties"/>
    <ds:schemaRef ds:uri="http://schemas.microsoft.com/office/2006/documentManagement/types"/>
    <ds:schemaRef ds:uri="http://www.w3.org/XML/1998/namespace"/>
    <ds:schemaRef ds:uri="http://purl.org/dc/terms/"/>
    <ds:schemaRef ds:uri="http://schemas.microsoft.com/office/2006/metadata/properties"/>
    <ds:schemaRef ds:uri="http://purl.org/dc/elements/1.1/"/>
    <ds:schemaRef ds:uri="http://schemas.microsoft.com/office/infopath/2007/PartnerControls"/>
    <ds:schemaRef ds:uri="7b23fa32-4003-4364-bee1-59546296639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2021-04-07T17:13:00Z</dcterms:created>
  <dcterms:modified xsi:type="dcterms:W3CDTF">2021-04-07T17:13:00Z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