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C2B0C0" w14:textId="77777777" w:rsidR="002653EA" w:rsidRDefault="002653EA" w:rsidP="002653EA">
      <w:pPr>
        <w:jc w:val="center"/>
        <w:rPr>
          <w:b/>
          <w:bCs/>
          <w:sz w:val="32"/>
          <w:szCs w:val="28"/>
        </w:rPr>
      </w:pPr>
    </w:p>
    <w:p w14:paraId="417EF6C5" w14:textId="77777777" w:rsidR="002653EA" w:rsidRDefault="002653EA" w:rsidP="002653EA">
      <w:pPr>
        <w:jc w:val="center"/>
        <w:rPr>
          <w:b/>
          <w:bCs/>
          <w:sz w:val="32"/>
          <w:szCs w:val="28"/>
        </w:rPr>
      </w:pPr>
    </w:p>
    <w:p w14:paraId="736CE409" w14:textId="77777777" w:rsidR="002653EA" w:rsidRDefault="002653EA" w:rsidP="002653EA">
      <w:pPr>
        <w:jc w:val="center"/>
        <w:rPr>
          <w:b/>
          <w:bCs/>
          <w:sz w:val="32"/>
          <w:szCs w:val="28"/>
        </w:rPr>
      </w:pPr>
    </w:p>
    <w:p w14:paraId="2E72EE54" w14:textId="77777777" w:rsidR="002653EA" w:rsidRDefault="002653EA" w:rsidP="002653EA">
      <w:pPr>
        <w:jc w:val="center"/>
        <w:rPr>
          <w:b/>
          <w:bCs/>
          <w:sz w:val="32"/>
          <w:szCs w:val="28"/>
        </w:rPr>
      </w:pPr>
    </w:p>
    <w:p w14:paraId="1E7D9C23" w14:textId="77777777" w:rsidR="002653EA" w:rsidRDefault="002653EA" w:rsidP="002653EA">
      <w:pPr>
        <w:jc w:val="center"/>
        <w:rPr>
          <w:b/>
          <w:bCs/>
          <w:sz w:val="32"/>
          <w:szCs w:val="28"/>
        </w:rPr>
      </w:pPr>
    </w:p>
    <w:p w14:paraId="2E3ECDB8" w14:textId="77777777" w:rsidR="002653EA" w:rsidRDefault="002653EA" w:rsidP="002653EA">
      <w:pPr>
        <w:jc w:val="center"/>
        <w:rPr>
          <w:b/>
          <w:bCs/>
          <w:sz w:val="32"/>
          <w:szCs w:val="28"/>
        </w:rPr>
      </w:pPr>
    </w:p>
    <w:p w14:paraId="183E5F7B" w14:textId="77777777" w:rsidR="002653EA" w:rsidRDefault="002653EA" w:rsidP="002653EA">
      <w:pPr>
        <w:jc w:val="center"/>
        <w:rPr>
          <w:b/>
          <w:bCs/>
          <w:sz w:val="32"/>
          <w:szCs w:val="28"/>
        </w:rPr>
      </w:pPr>
    </w:p>
    <w:p w14:paraId="0E699AF4" w14:textId="77777777" w:rsidR="002653EA" w:rsidRDefault="002653EA" w:rsidP="002653EA">
      <w:pPr>
        <w:jc w:val="center"/>
        <w:rPr>
          <w:b/>
          <w:bCs/>
          <w:sz w:val="32"/>
          <w:szCs w:val="28"/>
        </w:rPr>
      </w:pPr>
    </w:p>
    <w:p w14:paraId="7940935A" w14:textId="77777777" w:rsidR="002653EA" w:rsidRDefault="002653EA" w:rsidP="002653EA">
      <w:pPr>
        <w:jc w:val="center"/>
        <w:rPr>
          <w:b/>
          <w:bCs/>
          <w:sz w:val="32"/>
          <w:szCs w:val="28"/>
        </w:rPr>
      </w:pPr>
    </w:p>
    <w:p w14:paraId="7B173B91" w14:textId="4D18A79B" w:rsidR="002653EA" w:rsidRDefault="002653EA" w:rsidP="002653EA">
      <w:pPr>
        <w:jc w:val="center"/>
        <w:rPr>
          <w:b/>
          <w:bCs/>
          <w:sz w:val="32"/>
          <w:szCs w:val="28"/>
        </w:rPr>
      </w:pPr>
      <w:r w:rsidRPr="002653EA">
        <w:rPr>
          <w:b/>
          <w:bCs/>
          <w:sz w:val="32"/>
          <w:szCs w:val="28"/>
        </w:rPr>
        <w:t>MARKETING FUNDAMENTALS</w:t>
      </w:r>
    </w:p>
    <w:p w14:paraId="45E2B0E9" w14:textId="380DCCEC" w:rsidR="006C6C7B" w:rsidRDefault="006C6C7B" w:rsidP="002653EA">
      <w:pPr>
        <w:jc w:val="center"/>
        <w:rPr>
          <w:b/>
          <w:bCs/>
          <w:sz w:val="32"/>
          <w:szCs w:val="28"/>
        </w:rPr>
      </w:pPr>
      <w:proofErr w:type="spellStart"/>
      <w:r>
        <w:rPr>
          <w:b/>
          <w:bCs/>
          <w:sz w:val="32"/>
          <w:szCs w:val="28"/>
        </w:rPr>
        <w:t>Costel</w:t>
      </w:r>
      <w:proofErr w:type="spellEnd"/>
      <w:r>
        <w:rPr>
          <w:b/>
          <w:bCs/>
          <w:sz w:val="32"/>
          <w:szCs w:val="28"/>
        </w:rPr>
        <w:t xml:space="preserve"> Cristian </w:t>
      </w:r>
      <w:proofErr w:type="spellStart"/>
      <w:r>
        <w:rPr>
          <w:b/>
          <w:bCs/>
          <w:sz w:val="32"/>
          <w:szCs w:val="28"/>
        </w:rPr>
        <w:t>Pichiu</w:t>
      </w:r>
      <w:proofErr w:type="spellEnd"/>
    </w:p>
    <w:p w14:paraId="047B572D" w14:textId="5F362B93" w:rsidR="006C6C7B" w:rsidRDefault="006C6C7B" w:rsidP="002653EA">
      <w:pPr>
        <w:jc w:val="center"/>
        <w:rPr>
          <w:b/>
          <w:bCs/>
          <w:sz w:val="32"/>
          <w:szCs w:val="28"/>
        </w:rPr>
      </w:pPr>
      <w:r>
        <w:rPr>
          <w:b/>
          <w:bCs/>
          <w:sz w:val="32"/>
          <w:szCs w:val="28"/>
        </w:rPr>
        <w:t>Student Number:1816569</w:t>
      </w:r>
    </w:p>
    <w:p w14:paraId="66E30C53" w14:textId="77777777" w:rsidR="002653EA" w:rsidRDefault="002653EA">
      <w:pPr>
        <w:spacing w:line="259" w:lineRule="auto"/>
        <w:jc w:val="left"/>
        <w:rPr>
          <w:b/>
          <w:bCs/>
          <w:sz w:val="32"/>
          <w:szCs w:val="28"/>
        </w:rPr>
      </w:pPr>
      <w:r>
        <w:rPr>
          <w:b/>
          <w:bCs/>
          <w:sz w:val="32"/>
          <w:szCs w:val="28"/>
        </w:rPr>
        <w:br w:type="page"/>
      </w:r>
    </w:p>
    <w:p w14:paraId="56B0A5DF" w14:textId="57B95D6B" w:rsidR="0054702A" w:rsidRDefault="002653EA" w:rsidP="002653EA">
      <w:pPr>
        <w:pStyle w:val="Heading1"/>
      </w:pPr>
      <w:bookmarkStart w:id="0" w:name="_Toc59207156"/>
      <w:r>
        <w:lastRenderedPageBreak/>
        <w:t>Introduction</w:t>
      </w:r>
      <w:bookmarkEnd w:id="0"/>
    </w:p>
    <w:p w14:paraId="7D41BCCA" w14:textId="1B4E1BA9" w:rsidR="007569FA" w:rsidRDefault="007569FA" w:rsidP="007569FA">
      <w:r>
        <w:t xml:space="preserve">The study aims to understand the different phases and processes of marketing functions and the way marketing mix contributes to the effective implementation of marketing activities. It also demonstrates the way engagement of various stakeholders influence the marketing activities of a company with reference to BMW. </w:t>
      </w:r>
      <w:r w:rsidR="00D20C7C">
        <w:t xml:space="preserve">Marketing refers to the activities, group of processes and institutions for developing, communicating providing and exchanging products, which are valuable for partners, customers and society at a greater perspective. </w:t>
      </w:r>
    </w:p>
    <w:p w14:paraId="1E87D174" w14:textId="50E09EA4" w:rsidR="00D20C7C" w:rsidRPr="007569FA" w:rsidRDefault="00D20C7C" w:rsidP="007569FA">
      <w:r>
        <w:t>The special captivation of the BMW Group not just lies in its technology and products, but in its history too that is written by its intense designers, pioneers and investors. Today the organisation operates in 15 countries across the world with its 31 manufacturing and assembly centres. Moreover, it has an international sales network, which makes the company the leading manufacturer of exclusive motorcycles and automobiles as well as the provider of best mobility and financial services of the world (</w:t>
      </w:r>
      <w:proofErr w:type="spellStart"/>
      <w:r w:rsidR="008D5A13" w:rsidRPr="00F0308C">
        <w:rPr>
          <w:lang w:eastAsia="en-GB"/>
        </w:rPr>
        <w:t>Bmwgroup</w:t>
      </w:r>
      <w:proofErr w:type="spellEnd"/>
      <w:r w:rsidR="008D5A13">
        <w:rPr>
          <w:lang w:eastAsia="en-GB"/>
        </w:rPr>
        <w:t>,</w:t>
      </w:r>
      <w:r w:rsidR="008D5A13" w:rsidRPr="00F0308C">
        <w:rPr>
          <w:lang w:eastAsia="en-GB"/>
        </w:rPr>
        <w:t xml:space="preserve"> 2020</w:t>
      </w:r>
      <w:r w:rsidR="008D5A13">
        <w:rPr>
          <w:lang w:eastAsia="en-GB"/>
        </w:rPr>
        <w:t>a</w:t>
      </w:r>
      <w:r>
        <w:t xml:space="preserve">). </w:t>
      </w:r>
    </w:p>
    <w:p w14:paraId="401D610B" w14:textId="02E2D9BF" w:rsidR="002653EA" w:rsidRDefault="002653EA" w:rsidP="002653EA">
      <w:pPr>
        <w:pStyle w:val="Heading1"/>
      </w:pPr>
      <w:bookmarkStart w:id="1" w:name="_Toc59207157"/>
      <w:r>
        <w:t>Stages and process of marketing including the role of marketing mix</w:t>
      </w:r>
      <w:bookmarkEnd w:id="1"/>
    </w:p>
    <w:p w14:paraId="53C838F2" w14:textId="24C1C23C" w:rsidR="001A36F5" w:rsidRDefault="001A36F5" w:rsidP="001A36F5">
      <w:r>
        <w:t>The strategic marketing process refers to a deliberate range of steps that facilitate in identifying and achieving goals. Moreover, it also helps companies understanding the needs and demands of customers and developing products accordingly for satisfying those needs. Strategic marketing process involves developing aims and objectives, evaluating external and internal environmental forces, planning products, implementation and tracking the progress. A successful process of strategic marketing includes several stages as mentioned below (</w:t>
      </w:r>
      <w:r w:rsidR="00662E93">
        <w:rPr>
          <w:shd w:val="clear" w:color="auto" w:fill="FFFFFF"/>
        </w:rPr>
        <w:t xml:space="preserve">Deepak and </w:t>
      </w:r>
      <w:proofErr w:type="spellStart"/>
      <w:r w:rsidR="00662E93">
        <w:rPr>
          <w:shd w:val="clear" w:color="auto" w:fill="FFFFFF"/>
        </w:rPr>
        <w:t>Jeyakumar</w:t>
      </w:r>
      <w:proofErr w:type="spellEnd"/>
      <w:r w:rsidR="00662E93">
        <w:rPr>
          <w:shd w:val="clear" w:color="auto" w:fill="FFFFFF"/>
        </w:rPr>
        <w:t>, 2019</w:t>
      </w:r>
      <w:r>
        <w:t>):</w:t>
      </w:r>
    </w:p>
    <w:p w14:paraId="38672E8E" w14:textId="1FF6A838" w:rsidR="001A36F5" w:rsidRDefault="001A36F5" w:rsidP="001A36F5">
      <w:r w:rsidRPr="001A36F5">
        <w:rPr>
          <w:b/>
          <w:bCs/>
        </w:rPr>
        <w:t>Mission</w:t>
      </w:r>
      <w:r>
        <w:t xml:space="preserve">- </w:t>
      </w:r>
      <w:r w:rsidR="00FE5CAC">
        <w:t xml:space="preserve">It is important to identify and comprehend the mission of the company. It can be written down and communicated across the organisation. A mission statement explains the reason an organisation is in commerce and the way it can benefit consumers. Sometimes, the mission statement can be aspiring, encouraging customers and employees. It can also be a </w:t>
      </w:r>
      <w:r w:rsidR="00FD5660">
        <w:t>forthright</w:t>
      </w:r>
      <w:r w:rsidR="00FE5CAC">
        <w:t xml:space="preserve"> sta</w:t>
      </w:r>
      <w:r w:rsidR="00257E18">
        <w:t>te</w:t>
      </w:r>
      <w:r w:rsidR="00FE5CAC">
        <w:t>men</w:t>
      </w:r>
      <w:r w:rsidR="00257E18">
        <w:t>t</w:t>
      </w:r>
      <w:r w:rsidR="00FE5CAC">
        <w:t xml:space="preserve"> about the company.</w:t>
      </w:r>
      <w:r w:rsidR="00257E18">
        <w:t xml:space="preserve"> </w:t>
      </w:r>
      <w:r w:rsidR="00FE5CAC">
        <w:t xml:space="preserve"> </w:t>
      </w:r>
      <w:r w:rsidR="00E70388">
        <w:t>For example, the mission statement of the BMW Group is to become the leading provider of exclusive products and services of specific mobility of the globe (</w:t>
      </w:r>
      <w:proofErr w:type="spellStart"/>
      <w:r w:rsidR="008D5A13" w:rsidRPr="00F0308C">
        <w:rPr>
          <w:lang w:eastAsia="en-GB"/>
        </w:rPr>
        <w:t>Bmwgroup</w:t>
      </w:r>
      <w:proofErr w:type="spellEnd"/>
      <w:r w:rsidR="008D5A13">
        <w:rPr>
          <w:lang w:eastAsia="en-GB"/>
        </w:rPr>
        <w:t>,</w:t>
      </w:r>
      <w:r w:rsidR="008D5A13" w:rsidRPr="00F0308C">
        <w:rPr>
          <w:lang w:eastAsia="en-GB"/>
        </w:rPr>
        <w:t xml:space="preserve"> 2020</w:t>
      </w:r>
      <w:r w:rsidR="008D5A13">
        <w:rPr>
          <w:lang w:eastAsia="en-GB"/>
        </w:rPr>
        <w:t>c</w:t>
      </w:r>
      <w:r w:rsidR="00E70388">
        <w:t xml:space="preserve">). It signifies that the firm wants to create long-term value for the customers from a structural, technological as well cultural perspective. </w:t>
      </w:r>
    </w:p>
    <w:p w14:paraId="78AEAD05" w14:textId="6A761AEC" w:rsidR="001A36F5" w:rsidRDefault="001A36F5" w:rsidP="001A36F5">
      <w:r w:rsidRPr="001A36F5">
        <w:rPr>
          <w:b/>
          <w:bCs/>
        </w:rPr>
        <w:t>Situational analysis</w:t>
      </w:r>
      <w:r>
        <w:t>-</w:t>
      </w:r>
      <w:r w:rsidR="00E70388">
        <w:t xml:space="preserve"> This is the second step of marketing process. It involves analysing the external and internal factors influencing the market and business. The analysis illuminates the </w:t>
      </w:r>
      <w:r w:rsidR="00E70388">
        <w:lastRenderedPageBreak/>
        <w:t xml:space="preserve">challenges and </w:t>
      </w:r>
      <w:r w:rsidR="00452F9C">
        <w:t>strengths</w:t>
      </w:r>
      <w:r w:rsidR="00E70388">
        <w:t xml:space="preserve"> faced by a company</w:t>
      </w:r>
      <w:r w:rsidR="00452F9C">
        <w:t xml:space="preserve"> either with external competition or with internal resources. </w:t>
      </w:r>
      <w:r w:rsidR="004D4D24">
        <w:t>Situational analysis offers an objective and clear scene of the business health, existing and potential customers of the company, position of the firm in the market as well as the industry trends. Various methods are there for conducting the situational analysis such as SWOT analysis, 5C analysis, PEST analysis and so forth (</w:t>
      </w:r>
      <w:proofErr w:type="spellStart"/>
      <w:r w:rsidR="00662E93">
        <w:rPr>
          <w:shd w:val="clear" w:color="auto" w:fill="FFFFFF"/>
        </w:rPr>
        <w:t>Hanssens</w:t>
      </w:r>
      <w:proofErr w:type="spellEnd"/>
      <w:r w:rsidR="00662E93">
        <w:rPr>
          <w:shd w:val="clear" w:color="auto" w:fill="FFFFFF"/>
        </w:rPr>
        <w:t xml:space="preserve"> and Pauwels, 2016</w:t>
      </w:r>
      <w:r w:rsidR="004D4D24">
        <w:t xml:space="preserve">). </w:t>
      </w:r>
    </w:p>
    <w:p w14:paraId="34E32F0A" w14:textId="7CF22834" w:rsidR="004D4D24" w:rsidRDefault="004D4D24" w:rsidP="001A36F5">
      <w:r>
        <w:t xml:space="preserve">For example, if the SWOT analysis is considered, the </w:t>
      </w:r>
      <w:r w:rsidRPr="00084743">
        <w:rPr>
          <w:b/>
          <w:bCs/>
        </w:rPr>
        <w:t>strengths</w:t>
      </w:r>
      <w:r>
        <w:t xml:space="preserve"> of BMW is the high-quality products that it offers to the customers. </w:t>
      </w:r>
      <w:r w:rsidR="00CC2642">
        <w:t xml:space="preserve">The company is obsessed with outstanding an accurate balance between performance, high-end indulgence and durability. </w:t>
      </w:r>
      <w:r w:rsidR="00084743">
        <w:t>C</w:t>
      </w:r>
      <w:r w:rsidR="00CC2642">
        <w:t>ar</w:t>
      </w:r>
      <w:r w:rsidR="00084743">
        <w:t>s</w:t>
      </w:r>
      <w:r w:rsidR="00CC2642">
        <w:t xml:space="preserve"> of very BMW factory is perfectly engineers to offer state-of-the-art cars for daily use. </w:t>
      </w:r>
      <w:r w:rsidR="0099004E">
        <w:t xml:space="preserve">Further, </w:t>
      </w:r>
      <w:r w:rsidR="006C6C7B">
        <w:t>it</w:t>
      </w:r>
      <w:r w:rsidR="0099004E">
        <w:t xml:space="preserve"> has decades of experience in full-electric and hybrid technology, which is one of the biggest strengths of the company. </w:t>
      </w:r>
      <w:r w:rsidR="00FF615E">
        <w:t xml:space="preserve">Moreover, it has an international sales network with which, it operates in 140 countries with balanced terrestrial revenue. The firm has established a strong and premium brand image and reputation across the world. Despite of these strengths, the firm also have some serious </w:t>
      </w:r>
      <w:r w:rsidR="00FF615E" w:rsidRPr="00084743">
        <w:rPr>
          <w:b/>
          <w:bCs/>
        </w:rPr>
        <w:t>weaknesses</w:t>
      </w:r>
      <w:r w:rsidR="00FF615E">
        <w:t xml:space="preserve"> as well. Although, it had asked subsidies from the government of Germany to bolster the effect of covid-19, the executive decided to offer over $1.7 billion in extras. Such level of voracity in such a tough time can repel even the loyal customers from BMW. The image of the company declines</w:t>
      </w:r>
      <w:r w:rsidR="00C63456">
        <w:t xml:space="preserve">, </w:t>
      </w:r>
      <w:r w:rsidR="00FF615E">
        <w:t xml:space="preserve">whenever </w:t>
      </w:r>
      <w:proofErr w:type="gramStart"/>
      <w:r w:rsidR="00FF615E">
        <w:t>it</w:t>
      </w:r>
      <w:proofErr w:type="gramEnd"/>
      <w:r w:rsidR="00FF615E">
        <w:t xml:space="preserve"> </w:t>
      </w:r>
      <w:r w:rsidR="00C63456">
        <w:t>reminiscences</w:t>
      </w:r>
      <w:r w:rsidR="00FF615E">
        <w:t xml:space="preserve"> </w:t>
      </w:r>
      <w:r w:rsidR="00C63456">
        <w:t>c</w:t>
      </w:r>
      <w:r w:rsidR="00FF615E">
        <w:t xml:space="preserve">ars. </w:t>
      </w:r>
      <w:r w:rsidR="00C63456">
        <w:t>Besides, the organisation is also involved in man lawsuits such as in South Korea, the obstacle case and in Europe, conspiracy over emission. Lack of product differentiation like its competitors (Volkswagen and others) is another weakness of BMW. Its portfolio comprises only Roll-Royce, MINI and BMW</w:t>
      </w:r>
      <w:r w:rsidR="00E27F84">
        <w:t xml:space="preserve"> (</w:t>
      </w:r>
      <w:proofErr w:type="spellStart"/>
      <w:r w:rsidR="008D5A13" w:rsidRPr="00F0308C">
        <w:rPr>
          <w:lang w:eastAsia="en-GB"/>
        </w:rPr>
        <w:t>Bmwgroup</w:t>
      </w:r>
      <w:proofErr w:type="spellEnd"/>
      <w:r w:rsidR="008D5A13">
        <w:rPr>
          <w:lang w:eastAsia="en-GB"/>
        </w:rPr>
        <w:t>,</w:t>
      </w:r>
      <w:r w:rsidR="008D5A13" w:rsidRPr="00F0308C">
        <w:rPr>
          <w:lang w:eastAsia="en-GB"/>
        </w:rPr>
        <w:t xml:space="preserve"> 2020</w:t>
      </w:r>
      <w:r w:rsidR="008D5A13">
        <w:rPr>
          <w:lang w:eastAsia="en-GB"/>
        </w:rPr>
        <w:t>a</w:t>
      </w:r>
      <w:r w:rsidR="00E27F84">
        <w:t>)</w:t>
      </w:r>
      <w:r w:rsidR="00C63456">
        <w:t xml:space="preserve">. </w:t>
      </w:r>
    </w:p>
    <w:p w14:paraId="51B2E8B7" w14:textId="7FB9D2D9" w:rsidR="00084743" w:rsidRDefault="004846F1" w:rsidP="001A36F5">
      <w:r>
        <w:t xml:space="preserve">BMW also has some </w:t>
      </w:r>
      <w:r w:rsidRPr="000D454B">
        <w:rPr>
          <w:b/>
          <w:bCs/>
        </w:rPr>
        <w:t>opportunities</w:t>
      </w:r>
      <w:r>
        <w:t xml:space="preserve"> such as by offering flexible transportation to the customers of generation Z and millennials, the firm can strengthen its customer base. </w:t>
      </w:r>
      <w:r w:rsidR="003F3A9D">
        <w:t>The company just needs to start a car-rental business to capture the</w:t>
      </w:r>
      <w:r w:rsidR="002A75B1">
        <w:t xml:space="preserve"> profitable target</w:t>
      </w:r>
      <w:r w:rsidR="003F3A9D">
        <w:t xml:space="preserve"> market.</w:t>
      </w:r>
      <w:r w:rsidR="000D454B">
        <w:t xml:space="preserve"> Further, it should focus on capturing the developing markets, which are unsaturated. In addition, offering eco-friendly options for mobility can help the company attracting more customers. However, the company faces some significant </w:t>
      </w:r>
      <w:r w:rsidR="000D454B" w:rsidRPr="001275B0">
        <w:rPr>
          <w:b/>
          <w:bCs/>
        </w:rPr>
        <w:t>threats</w:t>
      </w:r>
      <w:r w:rsidR="000D454B">
        <w:t xml:space="preserve"> as well such as impending global recession due to which, customers reduce expenses on non-essential products like BMW. </w:t>
      </w:r>
      <w:r w:rsidR="002549A4">
        <w:t>Besides, increasing cost of manufacturing is affected by a wide variety of complex and competing factors. In 2019, the earning of second quarter</w:t>
      </w:r>
      <w:r w:rsidR="00FF6BA4">
        <w:t xml:space="preserve"> is</w:t>
      </w:r>
      <w:r w:rsidR="002549A4">
        <w:t xml:space="preserve"> declined by 48%</w:t>
      </w:r>
      <w:r w:rsidR="00E27F84">
        <w:t xml:space="preserve"> (</w:t>
      </w:r>
      <w:proofErr w:type="spellStart"/>
      <w:r w:rsidR="008D5A13" w:rsidRPr="00F0308C">
        <w:rPr>
          <w:lang w:eastAsia="en-GB"/>
        </w:rPr>
        <w:t>Bmwgroup</w:t>
      </w:r>
      <w:proofErr w:type="spellEnd"/>
      <w:r w:rsidR="008D5A13">
        <w:rPr>
          <w:lang w:eastAsia="en-GB"/>
        </w:rPr>
        <w:t xml:space="preserve">, </w:t>
      </w:r>
      <w:r w:rsidR="008D5A13" w:rsidRPr="00F0308C">
        <w:rPr>
          <w:lang w:eastAsia="en-GB"/>
        </w:rPr>
        <w:t>2020</w:t>
      </w:r>
      <w:r w:rsidR="008D5A13">
        <w:rPr>
          <w:lang w:eastAsia="en-GB"/>
        </w:rPr>
        <w:t>b</w:t>
      </w:r>
      <w:r w:rsidR="00E27F84">
        <w:t>)</w:t>
      </w:r>
      <w:r w:rsidR="002549A4">
        <w:t xml:space="preserve">. </w:t>
      </w:r>
    </w:p>
    <w:p w14:paraId="49A97DB7" w14:textId="26DD616F" w:rsidR="00A92B3A" w:rsidRDefault="00A92B3A" w:rsidP="001A36F5">
      <w:r>
        <w:lastRenderedPageBreak/>
        <w:t xml:space="preserve">Thus, by conducting SWOT analysis some of the internal and external environmental factors that are influencing the decision-making and business activities of BMW </w:t>
      </w:r>
      <w:r w:rsidR="00FF6BA4">
        <w:t xml:space="preserve">are </w:t>
      </w:r>
      <w:r>
        <w:t xml:space="preserve">found. </w:t>
      </w:r>
      <w:r w:rsidR="00FF6BA4">
        <w:t xml:space="preserve">Thus, situational analysis is an important step of marketing process. </w:t>
      </w:r>
    </w:p>
    <w:p w14:paraId="52188B38" w14:textId="7113C117" w:rsidR="00E260B5" w:rsidRDefault="001A36F5" w:rsidP="001A36F5">
      <w:r w:rsidRPr="001A36F5">
        <w:rPr>
          <w:b/>
          <w:bCs/>
        </w:rPr>
        <w:t>Marketing planning-</w:t>
      </w:r>
      <w:r w:rsidR="00FF6BA4">
        <w:rPr>
          <w:b/>
          <w:bCs/>
        </w:rPr>
        <w:t xml:space="preserve"> </w:t>
      </w:r>
      <w:r w:rsidR="00FF6BA4">
        <w:t>Now as the opportunities are identified through situational analysis, it is time to ranking and mapping out factors on which, the emphasis should be given.</w:t>
      </w:r>
      <w:r w:rsidR="00247CB1">
        <w:t xml:space="preserve"> Developing a marketing plan can facilitate specifying target consumers and the way of reaching them. It must also contain an estimate of the expected outcome</w:t>
      </w:r>
      <w:r w:rsidR="00662E93">
        <w:t xml:space="preserve"> (</w:t>
      </w:r>
      <w:proofErr w:type="spellStart"/>
      <w:r w:rsidR="00662E93">
        <w:rPr>
          <w:shd w:val="clear" w:color="auto" w:fill="FFFFFF"/>
        </w:rPr>
        <w:t>Mothersbaugh</w:t>
      </w:r>
      <w:proofErr w:type="spellEnd"/>
      <w:r w:rsidR="00662E93">
        <w:rPr>
          <w:shd w:val="clear" w:color="auto" w:fill="FFFFFF"/>
        </w:rPr>
        <w:t xml:space="preserve"> </w:t>
      </w:r>
      <w:r w:rsidR="00662E93" w:rsidRPr="00662E93">
        <w:rPr>
          <w:i/>
          <w:iCs/>
          <w:shd w:val="clear" w:color="auto" w:fill="FFFFFF"/>
        </w:rPr>
        <w:t>et al</w:t>
      </w:r>
      <w:r w:rsidR="00662E93">
        <w:rPr>
          <w:shd w:val="clear" w:color="auto" w:fill="FFFFFF"/>
        </w:rPr>
        <w:t>. 2019</w:t>
      </w:r>
      <w:r w:rsidR="00662E93">
        <w:t>)</w:t>
      </w:r>
      <w:r w:rsidR="00247CB1">
        <w:t xml:space="preserve">. According to </w:t>
      </w:r>
      <w:r w:rsidR="00662E93">
        <w:rPr>
          <w:shd w:val="clear" w:color="auto" w:fill="FFFFFF"/>
        </w:rPr>
        <w:t>Kotler et al. (2016</w:t>
      </w:r>
      <w:r w:rsidR="00247CB1">
        <w:t xml:space="preserve">), market planning must involve defining the target audience. Companies require dividing the whole market into various segments, which align best with the opportunities and strengths. It includes considering all the characteristics such as geographic, demographic and behavioural. It is crucial to ensure that the customers are clearly defined and significant enough to support the service and product. Although a company can have some information regarding the target market through situational analysis, it is imperative to carry out more inclusive research for identifying he expectations and needs of the customers and developing personas accordingly. </w:t>
      </w:r>
    </w:p>
    <w:p w14:paraId="57230154" w14:textId="322DB6B3" w:rsidR="003E54C4" w:rsidRDefault="003E54C4" w:rsidP="001A36F5">
      <w:r>
        <w:t xml:space="preserve">For example, BMW segments its market based on the age, income and occupation of the customers. For example, </w:t>
      </w:r>
      <w:r w:rsidR="00E27F84">
        <w:t>the BMW 3 series is for the customer segment, who are 30-35 years of age and are young professionals. Next, the BMW 7 series is for people, who are CEO or a senior, old management person, mainly a man of 55-65 years of age. Thus, the company targets mainly people belong to affluent family and rich professionals. The company has positioned itself as technologically advanced and eco-friendly company indoctrinating invention within the products to offer an exciting driving experience (</w:t>
      </w:r>
      <w:proofErr w:type="spellStart"/>
      <w:r w:rsidR="008D5A13" w:rsidRPr="00F0308C">
        <w:rPr>
          <w:lang w:eastAsia="en-GB"/>
        </w:rPr>
        <w:t>Bmwgroup</w:t>
      </w:r>
      <w:proofErr w:type="spellEnd"/>
      <w:r w:rsidR="008D5A13">
        <w:rPr>
          <w:lang w:eastAsia="en-GB"/>
        </w:rPr>
        <w:t xml:space="preserve">, </w:t>
      </w:r>
      <w:r w:rsidR="008D5A13" w:rsidRPr="00F0308C">
        <w:rPr>
          <w:lang w:eastAsia="en-GB"/>
        </w:rPr>
        <w:t>2020</w:t>
      </w:r>
      <w:r w:rsidR="008D5A13">
        <w:rPr>
          <w:lang w:eastAsia="en-GB"/>
        </w:rPr>
        <w:t>a</w:t>
      </w:r>
      <w:r w:rsidR="00E27F84">
        <w:t xml:space="preserve">).   </w:t>
      </w:r>
    </w:p>
    <w:p w14:paraId="1935EDE8" w14:textId="3EF429D7" w:rsidR="00E27F84" w:rsidRDefault="00E260B5" w:rsidP="001A36F5">
      <w:r>
        <w:t xml:space="preserve">In addition, for ensuring that the plan is successful, it is essential to develop measurable and specific goals with milestones, for measuring progress. </w:t>
      </w:r>
      <w:r w:rsidR="008667D3">
        <w:t>The goals must include specific information on how much the company wants to increase its sa</w:t>
      </w:r>
      <w:r w:rsidR="00B673F8">
        <w:t>l</w:t>
      </w:r>
      <w:r w:rsidR="008667D3">
        <w:t>es and the time limit for achieving that goal.</w:t>
      </w:r>
      <w:r w:rsidR="00B673F8">
        <w:t xml:space="preserve"> As commented by </w:t>
      </w:r>
      <w:r w:rsidR="00662E93">
        <w:rPr>
          <w:shd w:val="clear" w:color="auto" w:fill="FFFFFF"/>
        </w:rPr>
        <w:t xml:space="preserve">Haider </w:t>
      </w:r>
      <w:r w:rsidR="00662E93" w:rsidRPr="00662E93">
        <w:rPr>
          <w:i/>
          <w:iCs/>
          <w:shd w:val="clear" w:color="auto" w:fill="FFFFFF"/>
        </w:rPr>
        <w:t>et al</w:t>
      </w:r>
      <w:r w:rsidR="00662E93">
        <w:rPr>
          <w:shd w:val="clear" w:color="auto" w:fill="FFFFFF"/>
        </w:rPr>
        <w:t>. (2017</w:t>
      </w:r>
      <w:r w:rsidR="00B673F8">
        <w:t>), after developing the goal and setting the timeframe, the next activity is to set a budget for marketing. It is now the time to assign resources for transforming the plan into action. The budget outlines the estimated costs for executing the marketing plan comprising branding, online content, staffing costs, public relations and others.</w:t>
      </w:r>
    </w:p>
    <w:p w14:paraId="44F29135" w14:textId="3E34776E" w:rsidR="00B673F8" w:rsidRPr="00FF6BA4" w:rsidRDefault="00E27F84" w:rsidP="001A36F5">
      <w:r>
        <w:t xml:space="preserve">For instance, the goal of BMW is to become more profitable for improving long-term worth from a structural, technological as well as cultural perspective. The mission of the company up </w:t>
      </w:r>
      <w:r>
        <w:lastRenderedPageBreak/>
        <w:t>to the current year 2020 is to be the foremost provider of exclusive services and products</w:t>
      </w:r>
      <w:r w:rsidR="00B673F8">
        <w:t xml:space="preserve"> </w:t>
      </w:r>
      <w:r>
        <w:t>for mobility across the globe (</w:t>
      </w:r>
      <w:proofErr w:type="spellStart"/>
      <w:r w:rsidR="008D5A13" w:rsidRPr="00F0308C">
        <w:rPr>
          <w:lang w:eastAsia="en-GB"/>
        </w:rPr>
        <w:t>Bmwgroup</w:t>
      </w:r>
      <w:proofErr w:type="spellEnd"/>
      <w:r w:rsidR="008D5A13">
        <w:rPr>
          <w:lang w:eastAsia="en-GB"/>
        </w:rPr>
        <w:t xml:space="preserve">, </w:t>
      </w:r>
      <w:r w:rsidR="008D5A13" w:rsidRPr="00F0308C">
        <w:rPr>
          <w:lang w:eastAsia="en-GB"/>
        </w:rPr>
        <w:t>2020</w:t>
      </w:r>
      <w:r w:rsidR="008D5A13">
        <w:rPr>
          <w:lang w:eastAsia="en-GB"/>
        </w:rPr>
        <w:t>a</w:t>
      </w:r>
      <w:r>
        <w:t xml:space="preserve">). </w:t>
      </w:r>
    </w:p>
    <w:p w14:paraId="24307289" w14:textId="5AF4FC95" w:rsidR="001A36F5" w:rsidRDefault="001A36F5" w:rsidP="001A36F5">
      <w:r w:rsidRPr="001A36F5">
        <w:rPr>
          <w:b/>
          <w:bCs/>
        </w:rPr>
        <w:t>Marketing mix</w:t>
      </w:r>
      <w:r>
        <w:t>-</w:t>
      </w:r>
      <w:r w:rsidR="007B5670">
        <w:t xml:space="preserve"> The next stage is developing a marketing mix. It is based on P’s of marketing comprising product, place, price and promotion. It is considered as the most effective way for describing marketing mix. It guides the process of conveying the goodness of the product to the users. The company is positioning its products for gaining competitive advantage. After carrying out a marketing research, the company best prepare its marketing mix strategy as per the demands and needs of the customers. </w:t>
      </w:r>
      <w:r w:rsidR="00E569E7">
        <w:t>It helps gaining the attention of the customers successfully</w:t>
      </w:r>
      <w:r w:rsidR="00662E93">
        <w:t xml:space="preserve"> (</w:t>
      </w:r>
      <w:proofErr w:type="spellStart"/>
      <w:r w:rsidR="00662E93">
        <w:rPr>
          <w:shd w:val="clear" w:color="auto" w:fill="FFFFFF"/>
        </w:rPr>
        <w:t>Išoraitė</w:t>
      </w:r>
      <w:proofErr w:type="spellEnd"/>
      <w:r w:rsidR="00662E93">
        <w:rPr>
          <w:shd w:val="clear" w:color="auto" w:fill="FFFFFF"/>
        </w:rPr>
        <w:t>, 2016</w:t>
      </w:r>
      <w:r w:rsidR="00662E93">
        <w:t>)</w:t>
      </w:r>
      <w:r w:rsidR="00E569E7">
        <w:t>.</w:t>
      </w:r>
    </w:p>
    <w:p w14:paraId="5DEAA368" w14:textId="47DEBD4D" w:rsidR="004A7AB2" w:rsidRDefault="00E569E7" w:rsidP="004A7AB2">
      <w:r w:rsidRPr="00E569E7">
        <w:rPr>
          <w:b/>
          <w:bCs/>
        </w:rPr>
        <w:t>Product</w:t>
      </w:r>
      <w:r>
        <w:t xml:space="preserve">- Product refers to the goods or services offered to the customers for meeting their needs and demands. </w:t>
      </w:r>
      <w:r w:rsidR="009735AF">
        <w:t xml:space="preserve">A product must solve a particular problem, which the customers or target market is experiencing. Whether a marketing plan is being developed for a cell phone, a luxury hotel or others, the marketer must have an in-depth understanding of the product details including its branding, packaging and features. </w:t>
      </w:r>
      <w:r w:rsidR="004A7AB2">
        <w:t>For example, the BMW Group is mainly focused on making luxurious four-wheeler and two-wheelers for automobile customers across the world. These products are made at some particular factories throughout the worl</w:t>
      </w:r>
      <w:r w:rsidR="001D36BF">
        <w:t xml:space="preserve">d according to the particular requirements of every segment. Some of the vehicles provide greater level of personalisation to the customers while most of the automobiles are </w:t>
      </w:r>
      <w:r w:rsidR="00801E90">
        <w:t>typical</w:t>
      </w:r>
      <w:r w:rsidR="001D36BF">
        <w:t xml:space="preserve"> throughout continents. </w:t>
      </w:r>
      <w:r w:rsidR="00801E90">
        <w:t xml:space="preserve">The BMW products undergo a nonstop method of technological development to be of high competition in the market. The company focuses on maintaining the quality, luxury and safety of the products highly. Currently, it offers hybrid motor vehicles too for solving the environmental problems caused by automobiles. </w:t>
      </w:r>
    </w:p>
    <w:p w14:paraId="7CB8AE8B" w14:textId="6E3FB181" w:rsidR="00E569E7" w:rsidRDefault="00E569E7" w:rsidP="004A7AB2">
      <w:pPr>
        <w:tabs>
          <w:tab w:val="left" w:pos="1470"/>
        </w:tabs>
      </w:pPr>
      <w:r w:rsidRPr="00E569E7">
        <w:rPr>
          <w:b/>
          <w:bCs/>
        </w:rPr>
        <w:t>Price</w:t>
      </w:r>
      <w:r>
        <w:t>-</w:t>
      </w:r>
      <w:r w:rsidR="004711B3">
        <w:t xml:space="preserve"> The price is the money, which targeted customers are willing or ready to pay</w:t>
      </w:r>
      <w:r w:rsidR="00E51FAD">
        <w:t xml:space="preserve"> for the service or product. Factors that need to be considered for deciding price include payment period, discounts, cost of production as well as list price. The company must also consider the condition of the overall marketplace as</w:t>
      </w:r>
      <w:r w:rsidR="00A05FFF">
        <w:t xml:space="preserve"> well as the competition. </w:t>
      </w:r>
      <w:r w:rsidR="00511BE3">
        <w:t xml:space="preserve">It is also important to consider the business model and pricing strategy applied by the competitors as well as the economic condition of the country. </w:t>
      </w:r>
      <w:r w:rsidR="00801E90">
        <w:t>Considering BMW,</w:t>
      </w:r>
      <w:r w:rsidR="00FE36C4">
        <w:t xml:space="preserve"> it can be said the firm always sets premium price for its luxurious products. It is regarded as the status symbol of the organisation. Comparing to the rival companies, all the products of BMW are premium priced. The associated brands of BMW such as Rolls-Royce and Mini Cooper also follows the similar pricing approach. The company sets a premium pricing for classifying itself as a desirable segment. </w:t>
      </w:r>
      <w:r w:rsidR="00CE46A8">
        <w:t xml:space="preserve">It also confirms </w:t>
      </w:r>
      <w:r w:rsidR="00CE46A8">
        <w:lastRenderedPageBreak/>
        <w:t xml:space="preserve">that the brand </w:t>
      </w:r>
      <w:r w:rsidR="00980C0F">
        <w:t>does not become weaken or the brand positioning become indistinct. Continuing this approach is the pricing of spares and cost of service of the BMW vehicles. The price is also a bit more than the other brands. However, the company has also adopted dynamic pricing for the entry-level vehicles for brazil and India, where it provides a competitive pricing for smaller models.</w:t>
      </w:r>
    </w:p>
    <w:p w14:paraId="12E71450" w14:textId="4D493BD0" w:rsidR="00E569E7" w:rsidRDefault="00E569E7" w:rsidP="001A36F5">
      <w:r w:rsidRPr="00E569E7">
        <w:rPr>
          <w:b/>
          <w:bCs/>
        </w:rPr>
        <w:t>Place</w:t>
      </w:r>
      <w:r>
        <w:t>-</w:t>
      </w:r>
      <w:r w:rsidR="00BA6DB7">
        <w:t xml:space="preserve"> Considering place for distributing products or planning to take the products to the customers for making the purchasing process easy. Place may include outlets, transportation and distribution channels for delivering the product to the targeted customers. </w:t>
      </w:r>
    </w:p>
    <w:p w14:paraId="0D8879F3" w14:textId="0239C0A3" w:rsidR="00980C0F" w:rsidRDefault="00980C0F" w:rsidP="001A36F5">
      <w:r>
        <w:t xml:space="preserve">BMW </w:t>
      </w:r>
      <w:r w:rsidR="00D47905">
        <w:t xml:space="preserve">has spread its manufacturing centres to several cities and countries. The company has established massive manufacturing facilities across the globe for obtaining new customers. Besides its manufacturing, the place strategy of the firm covers its worldwide reach to authorisations and even other luxury car sellers. Currently, BMW has producing facilities in more than 10 countries, together manufacturing over 2430000 vehicles. The firm has also set up manufacturing facilities recently in the emerging countries as well. </w:t>
      </w:r>
    </w:p>
    <w:p w14:paraId="1D7EC0DD" w14:textId="1A9BAC57" w:rsidR="00E27F84" w:rsidRDefault="00E569E7" w:rsidP="001A36F5">
      <w:r w:rsidRPr="00E569E7">
        <w:rPr>
          <w:b/>
          <w:bCs/>
        </w:rPr>
        <w:t>Promotion</w:t>
      </w:r>
      <w:r>
        <w:t xml:space="preserve">- </w:t>
      </w:r>
      <w:r w:rsidR="00124F72">
        <w:t xml:space="preserve">Promotion refers to the process of communicating with the target market regarding the benefit and value of the products or services. It is a chance to </w:t>
      </w:r>
      <w:proofErr w:type="spellStart"/>
      <w:r w:rsidR="00124F72">
        <w:t>et</w:t>
      </w:r>
      <w:proofErr w:type="spellEnd"/>
      <w:r w:rsidR="00124F72">
        <w:t xml:space="preserve"> the customers know</w:t>
      </w:r>
      <w:r w:rsidR="00AE23E0">
        <w:t xml:space="preserve"> about the goods and services. Through promotion, the marketers teach the audience </w:t>
      </w:r>
      <w:proofErr w:type="spellStart"/>
      <w:r w:rsidR="00AE23E0">
        <w:t>abut</w:t>
      </w:r>
      <w:proofErr w:type="spellEnd"/>
      <w:r w:rsidR="00AE23E0">
        <w:t xml:space="preserve"> the product value and the way it can solve the problem that the customer has been facing. Countless ways are there for educating customers about the products through marketing channels containing paid search, direct marketing, public relations, advertising, sales promotion and building brand awareness. </w:t>
      </w:r>
      <w:r w:rsidR="00D707B1">
        <w:t>For instance, BMW is a strong advertiser of its car. The promotional strategy focuses on aggressive marketing thorough online ads, TV channels, print ads and billboards and so forth. It has been a close sponsor for different rally races and sport teams. The company has been a continuous participant in different globally rally races for a long time. The company has been a fruitful tram in the F1 races on several occasions</w:t>
      </w:r>
      <w:r w:rsidR="00373702">
        <w:t xml:space="preserve">. Apart from that, the firm is also participating in different racing events since it started manufacturing motorcycles in 1923. </w:t>
      </w:r>
    </w:p>
    <w:p w14:paraId="1F4F8624" w14:textId="6C164BFE" w:rsidR="001A36F5" w:rsidRDefault="001A36F5" w:rsidP="001A36F5">
      <w:r w:rsidRPr="001A36F5">
        <w:rPr>
          <w:b/>
          <w:bCs/>
        </w:rPr>
        <w:t>Implementation and control</w:t>
      </w:r>
      <w:r>
        <w:t xml:space="preserve">- </w:t>
      </w:r>
      <w:r w:rsidR="00DF5996">
        <w:t xml:space="preserve">The next </w:t>
      </w:r>
      <w:r w:rsidR="00EE05E7">
        <w:t xml:space="preserve">or fifth step is to turn the plan into action. It is the time to decide when and how the plan will be executed. In this phase of strategic marketing process, companies reach </w:t>
      </w:r>
      <w:r w:rsidR="00B079CB">
        <w:t xml:space="preserve">out to the customers for informing and persuading them regarding the products and services. The next pat is, obtaining the resources for marketing the product, organising workers for performing the tasks and developing and maintaining a track record for ensuring all the details are considered pertaining to every goal. It helps companies staying </w:t>
      </w:r>
      <w:r w:rsidR="00B079CB">
        <w:lastRenderedPageBreak/>
        <w:t>focused and keyed up if it develops monthly projects and benchmarks, daily marketing appointments and weekly action stages.</w:t>
      </w:r>
    </w:p>
    <w:p w14:paraId="2E6E4CA1" w14:textId="133587FB" w:rsidR="00B079CB" w:rsidRPr="001A36F5" w:rsidRDefault="00B079CB" w:rsidP="001A36F5">
      <w:r>
        <w:t>BMW’s implementation of strategy has a very significant impact. It creates clear guidelines as well as offers the firm with a roadmap for deciding the individual exclusive mobility of the future. It continues to plan its own course and build the company in a sustainable way, which will protect its future</w:t>
      </w:r>
      <w:r w:rsidR="00AC03F8">
        <w:t xml:space="preserve"> (</w:t>
      </w:r>
      <w:proofErr w:type="spellStart"/>
      <w:r w:rsidR="008D5A13" w:rsidRPr="00F0308C">
        <w:rPr>
          <w:lang w:eastAsia="en-GB"/>
        </w:rPr>
        <w:t>Bmwgroup</w:t>
      </w:r>
      <w:proofErr w:type="spellEnd"/>
      <w:r w:rsidR="008D5A13">
        <w:rPr>
          <w:lang w:eastAsia="en-GB"/>
        </w:rPr>
        <w:t xml:space="preserve">, </w:t>
      </w:r>
      <w:r w:rsidR="008D5A13" w:rsidRPr="00F0308C">
        <w:rPr>
          <w:lang w:eastAsia="en-GB"/>
        </w:rPr>
        <w:t>2020</w:t>
      </w:r>
      <w:r w:rsidR="008D5A13">
        <w:rPr>
          <w:lang w:eastAsia="en-GB"/>
        </w:rPr>
        <w:t>b</w:t>
      </w:r>
      <w:r w:rsidR="00AC03F8">
        <w:t>)</w:t>
      </w:r>
      <w:r>
        <w:t xml:space="preserve">. </w:t>
      </w:r>
    </w:p>
    <w:p w14:paraId="56517E37" w14:textId="21CAF268" w:rsidR="002653EA" w:rsidRDefault="002653EA" w:rsidP="002653EA">
      <w:pPr>
        <w:pStyle w:val="Heading1"/>
      </w:pPr>
      <w:bookmarkStart w:id="2" w:name="_Toc59207158"/>
      <w:r>
        <w:t>Stakeholder engagement and their effect on marketing activities of BMW</w:t>
      </w:r>
      <w:bookmarkEnd w:id="2"/>
    </w:p>
    <w:p w14:paraId="01C24325" w14:textId="65A1E95A" w:rsidR="00AC03F8" w:rsidRDefault="009B44D8" w:rsidP="00AC03F8">
      <w:r>
        <w:t xml:space="preserve">Stakeholder engagement marketing improves the mission of a company and meets its objectives by a systematic and continuous process of communicating, linking, involving and exchanging value between and with the stakeholders. It is the process applying which organisations communicate and come to know their stakeholders. By knowing their stakeholders, organisations can better understand about the needs and demands of the stakeholders. </w:t>
      </w:r>
      <w:r w:rsidR="00B9354A">
        <w:t>It also helps firms improving their communication and reconsidering their operations and strategies, obtaining long-term benefits like first mover advantage and brand reputation</w:t>
      </w:r>
      <w:r w:rsidR="00A9425F">
        <w:t xml:space="preserve"> (</w:t>
      </w:r>
      <w:r w:rsidR="00662E93">
        <w:rPr>
          <w:shd w:val="clear" w:color="auto" w:fill="FFFFFF"/>
        </w:rPr>
        <w:t>Moorman and Day, 2016.</w:t>
      </w:r>
      <w:r w:rsidR="00A9425F">
        <w:t>)</w:t>
      </w:r>
      <w:r w:rsidR="00B9354A">
        <w:t xml:space="preserve">. </w:t>
      </w:r>
    </w:p>
    <w:p w14:paraId="1C4681DA" w14:textId="43597A52" w:rsidR="00D77C17" w:rsidRDefault="00D77C17" w:rsidP="00AC03F8">
      <w:r>
        <w:t xml:space="preserve">According to </w:t>
      </w:r>
      <w:r w:rsidR="00662E93">
        <w:rPr>
          <w:shd w:val="clear" w:color="auto" w:fill="FFFFFF"/>
        </w:rPr>
        <w:t xml:space="preserve">Jones </w:t>
      </w:r>
      <w:r w:rsidR="00662E93" w:rsidRPr="00662E93">
        <w:rPr>
          <w:i/>
          <w:iCs/>
          <w:shd w:val="clear" w:color="auto" w:fill="FFFFFF"/>
        </w:rPr>
        <w:t>et al.</w:t>
      </w:r>
      <w:r w:rsidR="00662E93">
        <w:t xml:space="preserve"> </w:t>
      </w:r>
      <w:r>
        <w:t>(</w:t>
      </w:r>
      <w:r w:rsidR="00662E93">
        <w:t>2018</w:t>
      </w:r>
      <w:r>
        <w:t xml:space="preserve">), different groups of stakeholders have different motivation and expectations to involve with the social media of the company. Through the use of social media platforms, potential customers can compare services of products of companies as well as their prices across the world. Moreover, they can also be aware of the customer experience throughout the world regarding a company by looking at their reviews and comments on the products and services. Today’s </w:t>
      </w:r>
      <w:r w:rsidRPr="00137D48">
        <w:rPr>
          <w:b/>
          <w:bCs/>
        </w:rPr>
        <w:t>customers</w:t>
      </w:r>
      <w:r>
        <w:t xml:space="preserve"> trust the recommendations made by their friends and peers more than any traditional mode of advertising. </w:t>
      </w:r>
      <w:r w:rsidR="002B20A4">
        <w:t xml:space="preserve">Thus, customers are considered as the most important stakeholder of organisations who expect two-way conversation with the companies and modernised information. Another important stakeholder is </w:t>
      </w:r>
      <w:r w:rsidR="002B20A4" w:rsidRPr="00137D48">
        <w:rPr>
          <w:b/>
          <w:bCs/>
        </w:rPr>
        <w:t>employees</w:t>
      </w:r>
      <w:r w:rsidR="002B20A4">
        <w:t>. Use of social media can enhance collaboration and communication within employees, product or service innovation and knowledge management in firms.</w:t>
      </w:r>
      <w:r w:rsidR="00F41F34">
        <w:t xml:space="preserve"> As stated by </w:t>
      </w:r>
      <w:r w:rsidR="00662E93">
        <w:rPr>
          <w:shd w:val="clear" w:color="auto" w:fill="FFFFFF"/>
        </w:rPr>
        <w:t>Jonas</w:t>
      </w:r>
      <w:r w:rsidR="00662E93">
        <w:t xml:space="preserve"> </w:t>
      </w:r>
      <w:r w:rsidR="00662E93" w:rsidRPr="00662E93">
        <w:rPr>
          <w:i/>
          <w:iCs/>
        </w:rPr>
        <w:t>et al</w:t>
      </w:r>
      <w:r w:rsidR="00662E93">
        <w:t xml:space="preserve">. </w:t>
      </w:r>
      <w:r w:rsidR="00F41F34">
        <w:t>(</w:t>
      </w:r>
      <w:r w:rsidR="00662E93">
        <w:t>2018</w:t>
      </w:r>
      <w:r w:rsidR="00F41F34">
        <w:t>), stakeholder engagement is important</w:t>
      </w:r>
      <w:r w:rsidR="00E60062">
        <w:t xml:space="preserve"> for the success of any company. Effective engagement of stakeholders helps transforming stakeholder needs into corporate goals and developing the foundation of clear strategic development. Exploring the point of shared motivation or consensus allows stakeholders’ group to come to a decision and confirms spending in an evocative result. It is not possible to implement change or develop an effective strategy without internal alignment. </w:t>
      </w:r>
      <w:r w:rsidR="007357B4">
        <w:t xml:space="preserve">Communicating with the stakeholders directly enables the company not just </w:t>
      </w:r>
      <w:r w:rsidR="007357B4">
        <w:lastRenderedPageBreak/>
        <w:t>understanding their opinion, but also the insights about a problem or a product that helps a firm gaining competitive advantage.</w:t>
      </w:r>
      <w:r w:rsidR="00872057">
        <w:t xml:space="preserve"> </w:t>
      </w:r>
      <w:r w:rsidR="000249FB">
        <w:t>The information collected from the new perspectives can change the perspective on a problem and enables a company to make more effective and informed decision</w:t>
      </w:r>
      <w:r w:rsidR="00DB4AB0">
        <w:t xml:space="preserve"> regarding marketing. </w:t>
      </w:r>
      <w:r w:rsidR="0056728C">
        <w:t xml:space="preserve">When a firm tries to involve stakeholders in marketing decision making, it ensures that it values the opinions and perspectives of the stakeholders for marketing decision making. </w:t>
      </w:r>
    </w:p>
    <w:p w14:paraId="1DC68DAA" w14:textId="18C415C1" w:rsidR="002F23D3" w:rsidRDefault="00686161" w:rsidP="00AC03F8">
      <w:r>
        <w:t xml:space="preserve">Here, the </w:t>
      </w:r>
      <w:r w:rsidRPr="0050099E">
        <w:rPr>
          <w:b/>
          <w:bCs/>
        </w:rPr>
        <w:t>stakeholder theory</w:t>
      </w:r>
      <w:r>
        <w:t xml:space="preserve"> can be introduced for better understanding the importance of stakeholder engagement in marketing. </w:t>
      </w:r>
      <w:r w:rsidR="0050099E">
        <w:t>The theory mentions that the aim of a business is to develop value for stakeholders not only shareholders. Companies require to consider suppliers, customers, shareholder, communities and employees. Today’s organisations need to engage and manage stakeholders widely and execute at strategic and tactical levels. As per the stakeholder theory, the aim of a business muc</w:t>
      </w:r>
      <w:r w:rsidR="00B2063E">
        <w:t>h</w:t>
      </w:r>
      <w:r w:rsidR="0050099E">
        <w:t xml:space="preserve"> be to create maximum value for its </w:t>
      </w:r>
      <w:r w:rsidR="00B2063E">
        <w:t>stakeholders</w:t>
      </w:r>
      <w:r w:rsidR="0050099E">
        <w:t xml:space="preserve">, </w:t>
      </w:r>
      <w:proofErr w:type="gramStart"/>
      <w:r w:rsidR="0050099E">
        <w:t>For</w:t>
      </w:r>
      <w:proofErr w:type="gramEnd"/>
      <w:r w:rsidR="0050099E">
        <w:t xml:space="preserve"> gaining success and doing business sustainably, business </w:t>
      </w:r>
      <w:r w:rsidR="00B2063E">
        <w:t>representatives</w:t>
      </w:r>
      <w:r w:rsidR="0050099E">
        <w:t xml:space="preserve"> must </w:t>
      </w:r>
      <w:r w:rsidR="00B2063E">
        <w:t>align the interests of all the stakeholders and take them into the same direction (</w:t>
      </w:r>
      <w:r w:rsidR="00CB0C74">
        <w:rPr>
          <w:shd w:val="clear" w:color="auto" w:fill="FFFFFF"/>
        </w:rPr>
        <w:t xml:space="preserve">Rose </w:t>
      </w:r>
      <w:r w:rsidR="00CB0C74" w:rsidRPr="00CB0C74">
        <w:rPr>
          <w:i/>
          <w:iCs/>
          <w:shd w:val="clear" w:color="auto" w:fill="FFFFFF"/>
        </w:rPr>
        <w:t>et al</w:t>
      </w:r>
      <w:r w:rsidR="00CB0C74">
        <w:rPr>
          <w:shd w:val="clear" w:color="auto" w:fill="FFFFFF"/>
        </w:rPr>
        <w:t>. 2018</w:t>
      </w:r>
      <w:r w:rsidR="00B2063E">
        <w:t xml:space="preserve">). As an international company with a complicated value chain, BMW’s products and operations have effect that </w:t>
      </w:r>
      <w:r w:rsidR="00326704">
        <w:t xml:space="preserve">that goes beyond the customers and employees. Suppliers, Business partners, media, community interest groups, NGOs, academic and political leaders and others have different perspectives and demands related to the business of BMW. Responding to the expectations and needs of the stakeholders influence the licence of the company to operate, long term success and competitive advantage positively. For discovering and meeting stakeholder viewpoint, developing partnerships and trust and utilising stakeholder capital, the company believes in having an inclusive approach toward dealing and working with different groups of stakeholders. </w:t>
      </w:r>
      <w:r w:rsidR="00835D8B">
        <w:t xml:space="preserve">Therefore, the BMW has developed the </w:t>
      </w:r>
      <w:r w:rsidR="00835D8B" w:rsidRPr="00835D8B">
        <w:rPr>
          <w:b/>
          <w:bCs/>
        </w:rPr>
        <w:t>‘Stakeholder Engagement Policy of the BMW Group’</w:t>
      </w:r>
      <w:r w:rsidR="00835D8B">
        <w:t xml:space="preserve">. The objectives of developing this policy include identifying opportunities, shaping and managing company reputation and risk reduction. </w:t>
      </w:r>
    </w:p>
    <w:p w14:paraId="6FCF73BF" w14:textId="6C9A707A" w:rsidR="00B2063E" w:rsidRDefault="002F23D3" w:rsidP="00AC03F8">
      <w:r w:rsidRPr="002F23D3">
        <w:rPr>
          <w:b/>
          <w:bCs/>
        </w:rPr>
        <w:t>Identifying opportunities</w:t>
      </w:r>
      <w:r>
        <w:t xml:space="preserve">- </w:t>
      </w:r>
      <w:r w:rsidR="00835D8B">
        <w:t xml:space="preserve">Through the engagement of different stakeholders at different levels, the company identifies the growing trends and possible business chances, collect external expertise and input to develop strategy and improve ability to innovate. </w:t>
      </w:r>
      <w:r>
        <w:t>The policy also facilitates BMW to make sustainable decisions and enhance quality besides collaborating on solutions for upcoming difficulties.</w:t>
      </w:r>
      <w:r w:rsidR="00DE11C9">
        <w:t xml:space="preserve"> </w:t>
      </w:r>
    </w:p>
    <w:p w14:paraId="11D6A348" w14:textId="7A5F1DE9" w:rsidR="002F23D3" w:rsidRDefault="002F23D3" w:rsidP="00AC03F8">
      <w:r w:rsidRPr="002F23D3">
        <w:rPr>
          <w:b/>
          <w:bCs/>
        </w:rPr>
        <w:t>Reputation management</w:t>
      </w:r>
      <w:r>
        <w:t>-</w:t>
      </w:r>
      <w:r w:rsidR="00DE11C9">
        <w:t xml:space="preserve"> Stakeholder engagement helps BMW to improve transparency of its decisions and activities and fostering a transparent and value-oriented business culture. </w:t>
      </w:r>
    </w:p>
    <w:p w14:paraId="33F671E8" w14:textId="767D0598" w:rsidR="002F23D3" w:rsidRDefault="002F23D3" w:rsidP="00AC03F8">
      <w:r w:rsidRPr="002F23D3">
        <w:rPr>
          <w:b/>
          <w:bCs/>
        </w:rPr>
        <w:lastRenderedPageBreak/>
        <w:t>Eliminating risk</w:t>
      </w:r>
      <w:r>
        <w:t xml:space="preserve">- </w:t>
      </w:r>
      <w:r w:rsidR="00DE11C9">
        <w:t xml:space="preserve">The policy also enables the fir to find out and mitigate possible conflicts, which may turn into risks. Moreover, it also ensures that all the </w:t>
      </w:r>
      <w:r w:rsidR="006C6C7B">
        <w:t>stakeholders</w:t>
      </w:r>
      <w:r w:rsidR="00DE11C9">
        <w:t xml:space="preserve"> are concerned about the activities of the company in </w:t>
      </w:r>
      <w:proofErr w:type="spellStart"/>
      <w:proofErr w:type="gramStart"/>
      <w:r w:rsidR="00DE11C9">
        <w:t>a</w:t>
      </w:r>
      <w:proofErr w:type="spellEnd"/>
      <w:proofErr w:type="gramEnd"/>
      <w:r w:rsidR="00DE11C9">
        <w:t xml:space="preserve"> initial stage. </w:t>
      </w:r>
    </w:p>
    <w:p w14:paraId="7DAF62F6" w14:textId="69BEE79E" w:rsidR="000C6AF7" w:rsidRDefault="000C6AF7" w:rsidP="00AC03F8">
      <w:r>
        <w:t>In turn, the approach of the company also allows stakeholders to the understand the position and corporate strategy of BMW on material problems and the background in which, the firm operates. For example, the structure and nature of the business facilities and focus areas as well as the business realities such areas that require collaborations and limitations.</w:t>
      </w:r>
      <w:r w:rsidR="007E2BAF">
        <w:t xml:space="preserve"> BMW not just ensures that all the stakeholders are engaged, but also measures the output and value of that engagement. </w:t>
      </w:r>
      <w:r w:rsidR="00CF2882">
        <w:t>For gauging the value, the company collects comprehensive feedbacks from them.</w:t>
      </w:r>
    </w:p>
    <w:p w14:paraId="28FF0141" w14:textId="6B048433" w:rsidR="00180A99" w:rsidRDefault="00FC6B3C" w:rsidP="00AC03F8">
      <w:r>
        <w:t xml:space="preserve">The firm uses social media platforms for engaging with customers in a more robust way. The company runs many accounts in Facebook focused </w:t>
      </w:r>
      <w:proofErr w:type="gramStart"/>
      <w:r>
        <w:t>toward</w:t>
      </w:r>
      <w:proofErr w:type="gramEnd"/>
      <w:r>
        <w:t xml:space="preserve"> a particular region or products. Besides this, the firm has other accounts as well such as BMW Motorsports and BMW U.S.A as well. </w:t>
      </w:r>
      <w:r w:rsidR="0056485C">
        <w:t xml:space="preserve">Each of the accounts has millions of fans or followers. The firm mainly use the pages for the purpose of promotion of the brand and the products. However, social media is also used by them for engaging with the audience on various topics such as sustainability, passenger safety and innovation. The company shares promotional and advertising content with its followers receives thousands of comments, shares and likes, which </w:t>
      </w:r>
      <w:r w:rsidR="00B45DF9">
        <w:t>represent</w:t>
      </w:r>
      <w:r w:rsidR="0056485C">
        <w:t xml:space="preserve"> a significant degree of engagement. </w:t>
      </w:r>
      <w:r w:rsidR="002828BB">
        <w:t xml:space="preserve">The customers feel excited to share their enthusiasm </w:t>
      </w:r>
      <w:r w:rsidR="006C6C7B">
        <w:t>regarding</w:t>
      </w:r>
      <w:r w:rsidR="002828BB">
        <w:t xml:space="preserve"> the rides and the future models. The company also educates the followers about the latest models, best features and issues related to comfort and passenger safety. Buyers are also interested in sharing their grievances and complaints on Facebook.</w:t>
      </w:r>
      <w:r w:rsidR="00180A99">
        <w:t xml:space="preserve"> Apart from Facebook, BMW also maintains its engagement with the customers through other social media platforms as well such as twitter, Instagram, Linked </w:t>
      </w:r>
      <w:proofErr w:type="gramStart"/>
      <w:r w:rsidR="00180A99">
        <w:t>In</w:t>
      </w:r>
      <w:proofErr w:type="gramEnd"/>
      <w:r w:rsidR="00180A99">
        <w:t xml:space="preserve"> and YouTube. On Linked In, the company engages with the followers on various topics such as leadership, work culture, latest technologies as well as HR management. By posting just 1-2 posts per day, the company maintains a strong connection with its followers.</w:t>
      </w:r>
    </w:p>
    <w:p w14:paraId="5BC874C9" w14:textId="19F5106F" w:rsidR="00FC6B3C" w:rsidRPr="00AC03F8" w:rsidRDefault="00180A99" w:rsidP="00AC03F8">
      <w:r>
        <w:t xml:space="preserve">Not </w:t>
      </w:r>
      <w:r w:rsidR="000A154D">
        <w:t>just with</w:t>
      </w:r>
      <w:r>
        <w:t xml:space="preserve"> customers, but BMW also manages a close connection with the </w:t>
      </w:r>
      <w:r w:rsidR="000A154D">
        <w:t>employees. Employees in the company are effectively and actively engaged in the community and they report engagement in the outreach activities of the community weekly. Moreover, the employees of the company meet outside several times a week. As the employees are engaged with the community, they develop a socially responsible environment both outside and inside the workplace.</w:t>
      </w:r>
      <w:r w:rsidR="00C15C95">
        <w:t xml:space="preserve"> Thus, the</w:t>
      </w:r>
      <w:r w:rsidR="00020924">
        <w:t xml:space="preserve"> company maintains a strong relationship with its stakeholders through different means, so that the effectiveness of its marketing and other activities can be ensured. </w:t>
      </w:r>
    </w:p>
    <w:p w14:paraId="007DDDC1" w14:textId="22B182EE" w:rsidR="002653EA" w:rsidRDefault="002653EA" w:rsidP="002653EA">
      <w:pPr>
        <w:pStyle w:val="Heading1"/>
      </w:pPr>
      <w:bookmarkStart w:id="3" w:name="_Toc59207159"/>
      <w:r>
        <w:lastRenderedPageBreak/>
        <w:t>Conclusion</w:t>
      </w:r>
      <w:bookmarkEnd w:id="3"/>
      <w:r>
        <w:t xml:space="preserve"> </w:t>
      </w:r>
    </w:p>
    <w:p w14:paraId="56EEC4AF" w14:textId="55EC9E8D" w:rsidR="00F71434" w:rsidRPr="00A3349D" w:rsidRDefault="00A3349D" w:rsidP="00A3349D">
      <w:r>
        <w:t xml:space="preserve">From the entire discussion, it can be inferred that marketing is a comprehensive and multi-phased process. The marketing process include several stages that a company must go through for making effective decisions regarding its offerings. </w:t>
      </w:r>
      <w:r w:rsidR="007B28C6">
        <w:t xml:space="preserve">Before making any marketing decision, a company must have clear idea pertain to its own strengths and weaknesses as well the opportunities available in the market. For understanding the market, it is essential to carry out an environmental analysis for having a clear idea </w:t>
      </w:r>
      <w:r w:rsidR="006C6C7B">
        <w:t>regarding</w:t>
      </w:r>
      <w:r w:rsidR="007B28C6">
        <w:t xml:space="preserve"> the market needs, competitors’ activities, industry trends and many more, which have a direct impact on organisational marketing activities and decision-making. </w:t>
      </w:r>
      <w:r w:rsidR="00F71434">
        <w:t>After having an in-depth information on the market needs and customer demands, the marketing mix can be developed. It provide</w:t>
      </w:r>
      <w:r w:rsidR="00662E93">
        <w:t>s</w:t>
      </w:r>
      <w:r w:rsidR="00F71434">
        <w:t xml:space="preserve"> a clear direction regarding the product, price, place and promotion of an organisation. </w:t>
      </w:r>
    </w:p>
    <w:p w14:paraId="7DF32CF2" w14:textId="77777777" w:rsidR="000F2294" w:rsidRDefault="000F2294">
      <w:pPr>
        <w:spacing w:line="259" w:lineRule="auto"/>
        <w:jc w:val="left"/>
        <w:rPr>
          <w:b/>
          <w:bCs/>
        </w:rPr>
      </w:pPr>
      <w:r>
        <w:br w:type="page"/>
      </w:r>
    </w:p>
    <w:p w14:paraId="1868CDE6" w14:textId="63F20D37" w:rsidR="008D5A13" w:rsidRDefault="002653EA" w:rsidP="008D5A13">
      <w:pPr>
        <w:pStyle w:val="Heading1"/>
      </w:pPr>
      <w:bookmarkStart w:id="4" w:name="_Toc59207160"/>
      <w:r>
        <w:lastRenderedPageBreak/>
        <w:t>References</w:t>
      </w:r>
      <w:bookmarkEnd w:id="4"/>
    </w:p>
    <w:p w14:paraId="07AFB352" w14:textId="77777777" w:rsidR="008D5A13" w:rsidRPr="00F0308C" w:rsidRDefault="008D5A13" w:rsidP="008D5A13">
      <w:pPr>
        <w:rPr>
          <w:lang w:eastAsia="en-GB"/>
        </w:rPr>
      </w:pPr>
      <w:proofErr w:type="spellStart"/>
      <w:r w:rsidRPr="00F0308C">
        <w:rPr>
          <w:lang w:eastAsia="en-GB"/>
        </w:rPr>
        <w:t>Bmwgroup</w:t>
      </w:r>
      <w:proofErr w:type="spellEnd"/>
      <w:r w:rsidRPr="00F0308C">
        <w:rPr>
          <w:lang w:eastAsia="en-GB"/>
        </w:rPr>
        <w:t>. 2020</w:t>
      </w:r>
      <w:r>
        <w:rPr>
          <w:lang w:eastAsia="en-GB"/>
        </w:rPr>
        <w:t>a</w:t>
      </w:r>
      <w:r w:rsidRPr="00F0308C">
        <w:rPr>
          <w:lang w:eastAsia="en-GB"/>
        </w:rPr>
        <w:t>. </w:t>
      </w:r>
      <w:r w:rsidRPr="00F0308C">
        <w:rPr>
          <w:i/>
          <w:iCs/>
          <w:lang w:eastAsia="en-GB"/>
        </w:rPr>
        <w:t>Company</w:t>
      </w:r>
      <w:r w:rsidRPr="00F0308C">
        <w:rPr>
          <w:lang w:eastAsia="en-GB"/>
        </w:rPr>
        <w:t>. [online] Available at: &lt;https://www.bmwgroup.com/en/company.html#:~:text=Strategy%20Number%20ONE%20aligns%20the,premium%20services%20for%20individual%20mobility.&gt; [Accessed 18 December 2020].</w:t>
      </w:r>
    </w:p>
    <w:p w14:paraId="7A7EFE31" w14:textId="77777777" w:rsidR="008D5A13" w:rsidRDefault="008D5A13" w:rsidP="008D5A13">
      <w:pPr>
        <w:rPr>
          <w:lang w:eastAsia="en-GB"/>
        </w:rPr>
      </w:pPr>
      <w:proofErr w:type="spellStart"/>
      <w:r w:rsidRPr="00F0308C">
        <w:rPr>
          <w:lang w:eastAsia="en-GB"/>
        </w:rPr>
        <w:t>Bmwgroup</w:t>
      </w:r>
      <w:proofErr w:type="spellEnd"/>
      <w:r w:rsidRPr="00F0308C">
        <w:rPr>
          <w:lang w:eastAsia="en-GB"/>
        </w:rPr>
        <w:t>. 2020</w:t>
      </w:r>
      <w:r>
        <w:rPr>
          <w:lang w:eastAsia="en-GB"/>
        </w:rPr>
        <w:t>b</w:t>
      </w:r>
      <w:r w:rsidRPr="00F0308C">
        <w:rPr>
          <w:lang w:eastAsia="en-GB"/>
        </w:rPr>
        <w:t>. </w:t>
      </w:r>
      <w:r w:rsidRPr="00F0308C">
        <w:rPr>
          <w:i/>
          <w:iCs/>
          <w:lang w:eastAsia="en-GB"/>
        </w:rPr>
        <w:t>Corporate Strategy</w:t>
      </w:r>
      <w:r w:rsidRPr="00F0308C">
        <w:rPr>
          <w:lang w:eastAsia="en-GB"/>
        </w:rPr>
        <w:t>. [online] Available at: &lt;https://www.bmwgroup.com/en/company/strategie.html&gt; [Accessed 18 December 2020].</w:t>
      </w:r>
    </w:p>
    <w:p w14:paraId="74EAA0D9" w14:textId="77777777" w:rsidR="008D5A13" w:rsidRPr="00F0308C" w:rsidRDefault="008D5A13" w:rsidP="008D5A13">
      <w:pPr>
        <w:rPr>
          <w:lang w:eastAsia="en-GB"/>
        </w:rPr>
      </w:pPr>
      <w:proofErr w:type="spellStart"/>
      <w:r>
        <w:rPr>
          <w:shd w:val="clear" w:color="auto" w:fill="FFFFFF"/>
        </w:rPr>
        <w:t>Bmwgroup</w:t>
      </w:r>
      <w:proofErr w:type="spellEnd"/>
      <w:r>
        <w:rPr>
          <w:shd w:val="clear" w:color="auto" w:fill="FFFFFF"/>
        </w:rPr>
        <w:t>. 2020c. </w:t>
      </w:r>
      <w:r>
        <w:rPr>
          <w:i/>
          <w:iCs/>
          <w:shd w:val="clear" w:color="auto" w:fill="FFFFFF"/>
        </w:rPr>
        <w:t>Company</w:t>
      </w:r>
      <w:r>
        <w:rPr>
          <w:shd w:val="clear" w:color="auto" w:fill="FFFFFF"/>
        </w:rPr>
        <w:t>. [online] Available at: &lt;https://www.bmwgroup.com/en/company.html&gt; [Accessed 18 December 2020].</w:t>
      </w:r>
    </w:p>
    <w:p w14:paraId="68299932" w14:textId="77777777" w:rsidR="008D5A13" w:rsidRDefault="008D5A13" w:rsidP="008D5A13">
      <w:pPr>
        <w:rPr>
          <w:shd w:val="clear" w:color="auto" w:fill="FFFFFF"/>
        </w:rPr>
      </w:pPr>
      <w:r>
        <w:rPr>
          <w:shd w:val="clear" w:color="auto" w:fill="FFFFFF"/>
        </w:rPr>
        <w:t xml:space="preserve">Deepak, R.K.A. and </w:t>
      </w:r>
      <w:proofErr w:type="spellStart"/>
      <w:r>
        <w:rPr>
          <w:shd w:val="clear" w:color="auto" w:fill="FFFFFF"/>
        </w:rPr>
        <w:t>Jeyakumar</w:t>
      </w:r>
      <w:proofErr w:type="spellEnd"/>
      <w:r>
        <w:rPr>
          <w:shd w:val="clear" w:color="auto" w:fill="FFFFFF"/>
        </w:rPr>
        <w:t>, S., 2019. </w:t>
      </w:r>
      <w:r>
        <w:rPr>
          <w:i/>
          <w:iCs/>
          <w:shd w:val="clear" w:color="auto" w:fill="FFFFFF"/>
        </w:rPr>
        <w:t>Marketing management</w:t>
      </w:r>
      <w:r>
        <w:rPr>
          <w:shd w:val="clear" w:color="auto" w:fill="FFFFFF"/>
        </w:rPr>
        <w:t xml:space="preserve">. </w:t>
      </w:r>
      <w:proofErr w:type="spellStart"/>
      <w:r>
        <w:rPr>
          <w:shd w:val="clear" w:color="auto" w:fill="FFFFFF"/>
        </w:rPr>
        <w:t>Educreation</w:t>
      </w:r>
      <w:proofErr w:type="spellEnd"/>
      <w:r>
        <w:rPr>
          <w:shd w:val="clear" w:color="auto" w:fill="FFFFFF"/>
        </w:rPr>
        <w:t xml:space="preserve"> Publishing.</w:t>
      </w:r>
    </w:p>
    <w:p w14:paraId="1EE6F074" w14:textId="77777777" w:rsidR="008D5A13" w:rsidRDefault="008D5A13" w:rsidP="008D5A13">
      <w:pPr>
        <w:rPr>
          <w:shd w:val="clear" w:color="auto" w:fill="FFFFFF"/>
        </w:rPr>
      </w:pPr>
      <w:r>
        <w:rPr>
          <w:shd w:val="clear" w:color="auto" w:fill="FFFFFF"/>
        </w:rPr>
        <w:t>Haider, A.A., Zafar, A., Khalid, A., Majid, A., Abdullah, M.A. and Sarwar, M.B., 2017. Marketing Management. </w:t>
      </w:r>
      <w:r>
        <w:rPr>
          <w:i/>
          <w:iCs/>
          <w:shd w:val="clear" w:color="auto" w:fill="FFFFFF"/>
        </w:rPr>
        <w:t>Head, B</w:t>
      </w:r>
      <w:r>
        <w:rPr>
          <w:shd w:val="clear" w:color="auto" w:fill="FFFFFF"/>
        </w:rPr>
        <w:t>, p.22.</w:t>
      </w:r>
    </w:p>
    <w:p w14:paraId="1CA34B17" w14:textId="77777777" w:rsidR="008D5A13" w:rsidRDefault="008D5A13" w:rsidP="008D5A13">
      <w:pPr>
        <w:rPr>
          <w:shd w:val="clear" w:color="auto" w:fill="FFFFFF"/>
        </w:rPr>
      </w:pPr>
      <w:proofErr w:type="spellStart"/>
      <w:r>
        <w:rPr>
          <w:shd w:val="clear" w:color="auto" w:fill="FFFFFF"/>
        </w:rPr>
        <w:t>Hanssens</w:t>
      </w:r>
      <w:proofErr w:type="spellEnd"/>
      <w:r>
        <w:rPr>
          <w:shd w:val="clear" w:color="auto" w:fill="FFFFFF"/>
        </w:rPr>
        <w:t>, D.M. and Pauwels, K.H., 2016. Demonstrating the value of marketing. </w:t>
      </w:r>
      <w:r>
        <w:rPr>
          <w:i/>
          <w:iCs/>
          <w:shd w:val="clear" w:color="auto" w:fill="FFFFFF"/>
        </w:rPr>
        <w:t>Journal of Marketing</w:t>
      </w:r>
      <w:r>
        <w:rPr>
          <w:shd w:val="clear" w:color="auto" w:fill="FFFFFF"/>
        </w:rPr>
        <w:t>, </w:t>
      </w:r>
      <w:r>
        <w:rPr>
          <w:i/>
          <w:iCs/>
          <w:shd w:val="clear" w:color="auto" w:fill="FFFFFF"/>
        </w:rPr>
        <w:t>80</w:t>
      </w:r>
      <w:r>
        <w:rPr>
          <w:shd w:val="clear" w:color="auto" w:fill="FFFFFF"/>
        </w:rPr>
        <w:t>(6), pp.173-190.</w:t>
      </w:r>
    </w:p>
    <w:p w14:paraId="3F8466A1" w14:textId="77777777" w:rsidR="008D5A13" w:rsidRDefault="008D5A13" w:rsidP="008D5A13">
      <w:pPr>
        <w:rPr>
          <w:shd w:val="clear" w:color="auto" w:fill="FFFFFF"/>
        </w:rPr>
      </w:pPr>
      <w:proofErr w:type="spellStart"/>
      <w:r>
        <w:rPr>
          <w:shd w:val="clear" w:color="auto" w:fill="FFFFFF"/>
        </w:rPr>
        <w:t>Išoraitė</w:t>
      </w:r>
      <w:proofErr w:type="spellEnd"/>
      <w:r>
        <w:rPr>
          <w:shd w:val="clear" w:color="auto" w:fill="FFFFFF"/>
        </w:rPr>
        <w:t xml:space="preserve">, M., 2016. Marketing </w:t>
      </w:r>
      <w:proofErr w:type="gramStart"/>
      <w:r>
        <w:rPr>
          <w:shd w:val="clear" w:color="auto" w:fill="FFFFFF"/>
        </w:rPr>
        <w:t>mix</w:t>
      </w:r>
      <w:proofErr w:type="gramEnd"/>
      <w:r>
        <w:rPr>
          <w:shd w:val="clear" w:color="auto" w:fill="FFFFFF"/>
        </w:rPr>
        <w:t xml:space="preserve"> theoretical aspects. </w:t>
      </w:r>
      <w:r>
        <w:rPr>
          <w:i/>
          <w:iCs/>
          <w:shd w:val="clear" w:color="auto" w:fill="FFFFFF"/>
        </w:rPr>
        <w:t xml:space="preserve">International journal of research </w:t>
      </w:r>
      <w:proofErr w:type="spellStart"/>
      <w:r>
        <w:rPr>
          <w:i/>
          <w:iCs/>
          <w:shd w:val="clear" w:color="auto" w:fill="FFFFFF"/>
        </w:rPr>
        <w:t>granthaalayah</w:t>
      </w:r>
      <w:proofErr w:type="spellEnd"/>
      <w:r>
        <w:rPr>
          <w:shd w:val="clear" w:color="auto" w:fill="FFFFFF"/>
        </w:rPr>
        <w:t>, </w:t>
      </w:r>
      <w:r>
        <w:rPr>
          <w:i/>
          <w:iCs/>
          <w:shd w:val="clear" w:color="auto" w:fill="FFFFFF"/>
        </w:rPr>
        <w:t>4</w:t>
      </w:r>
      <w:r>
        <w:rPr>
          <w:shd w:val="clear" w:color="auto" w:fill="FFFFFF"/>
        </w:rPr>
        <w:t>(6), pp.25-37.</w:t>
      </w:r>
    </w:p>
    <w:p w14:paraId="55620DF2" w14:textId="77777777" w:rsidR="008D5A13" w:rsidRDefault="008D5A13" w:rsidP="008D5A13">
      <w:pPr>
        <w:rPr>
          <w:shd w:val="clear" w:color="auto" w:fill="FFFFFF"/>
        </w:rPr>
      </w:pPr>
      <w:bookmarkStart w:id="5" w:name="_Hlk59204266"/>
      <w:r>
        <w:rPr>
          <w:shd w:val="clear" w:color="auto" w:fill="FFFFFF"/>
        </w:rPr>
        <w:t>Jonas</w:t>
      </w:r>
      <w:bookmarkEnd w:id="5"/>
      <w:r>
        <w:rPr>
          <w:shd w:val="clear" w:color="auto" w:fill="FFFFFF"/>
        </w:rPr>
        <w:t xml:space="preserve">, J.M., </w:t>
      </w:r>
      <w:proofErr w:type="spellStart"/>
      <w:r>
        <w:rPr>
          <w:shd w:val="clear" w:color="auto" w:fill="FFFFFF"/>
        </w:rPr>
        <w:t>Boha</w:t>
      </w:r>
      <w:proofErr w:type="spellEnd"/>
      <w:r>
        <w:rPr>
          <w:shd w:val="clear" w:color="auto" w:fill="FFFFFF"/>
        </w:rPr>
        <w:t xml:space="preserve">, J., </w:t>
      </w:r>
      <w:proofErr w:type="spellStart"/>
      <w:r>
        <w:rPr>
          <w:shd w:val="clear" w:color="auto" w:fill="FFFFFF"/>
        </w:rPr>
        <w:t>Sörhammar</w:t>
      </w:r>
      <w:proofErr w:type="spellEnd"/>
      <w:r>
        <w:rPr>
          <w:shd w:val="clear" w:color="auto" w:fill="FFFFFF"/>
        </w:rPr>
        <w:t xml:space="preserve">, D. and </w:t>
      </w:r>
      <w:proofErr w:type="spellStart"/>
      <w:r>
        <w:rPr>
          <w:shd w:val="clear" w:color="auto" w:fill="FFFFFF"/>
        </w:rPr>
        <w:t>Moeslein</w:t>
      </w:r>
      <w:proofErr w:type="spellEnd"/>
      <w:r>
        <w:rPr>
          <w:shd w:val="clear" w:color="auto" w:fill="FFFFFF"/>
        </w:rPr>
        <w:t>, K.M., 2018. Stakeholder engagement in intra-and inter-organizational innovation. </w:t>
      </w:r>
      <w:r>
        <w:rPr>
          <w:i/>
          <w:iCs/>
          <w:shd w:val="clear" w:color="auto" w:fill="FFFFFF"/>
        </w:rPr>
        <w:t>Journal of Service Management</w:t>
      </w:r>
      <w:r>
        <w:rPr>
          <w:shd w:val="clear" w:color="auto" w:fill="FFFFFF"/>
        </w:rPr>
        <w:t>.</w:t>
      </w:r>
    </w:p>
    <w:p w14:paraId="2DBDE67D" w14:textId="77777777" w:rsidR="008D5A13" w:rsidRDefault="008D5A13" w:rsidP="008D5A13">
      <w:pPr>
        <w:rPr>
          <w:shd w:val="clear" w:color="auto" w:fill="FFFFFF"/>
        </w:rPr>
      </w:pPr>
      <w:bookmarkStart w:id="6" w:name="_Hlk59204189"/>
      <w:r>
        <w:rPr>
          <w:shd w:val="clear" w:color="auto" w:fill="FFFFFF"/>
        </w:rPr>
        <w:t>Jones</w:t>
      </w:r>
      <w:bookmarkEnd w:id="6"/>
      <w:r>
        <w:rPr>
          <w:shd w:val="clear" w:color="auto" w:fill="FFFFFF"/>
        </w:rPr>
        <w:t xml:space="preserve">, T.M., Harrison, J.S. and </w:t>
      </w:r>
      <w:proofErr w:type="spellStart"/>
      <w:r>
        <w:rPr>
          <w:shd w:val="clear" w:color="auto" w:fill="FFFFFF"/>
        </w:rPr>
        <w:t>Felps</w:t>
      </w:r>
      <w:proofErr w:type="spellEnd"/>
      <w:r>
        <w:rPr>
          <w:shd w:val="clear" w:color="auto" w:fill="FFFFFF"/>
        </w:rPr>
        <w:t>, W., 2018. How applying instrumental stakeholder theory can provide sustainable competitive advantage. </w:t>
      </w:r>
      <w:r>
        <w:rPr>
          <w:i/>
          <w:iCs/>
          <w:shd w:val="clear" w:color="auto" w:fill="FFFFFF"/>
        </w:rPr>
        <w:t>Academy of Management Review</w:t>
      </w:r>
      <w:r>
        <w:rPr>
          <w:shd w:val="clear" w:color="auto" w:fill="FFFFFF"/>
        </w:rPr>
        <w:t>, </w:t>
      </w:r>
      <w:r>
        <w:rPr>
          <w:i/>
          <w:iCs/>
          <w:shd w:val="clear" w:color="auto" w:fill="FFFFFF"/>
        </w:rPr>
        <w:t>43</w:t>
      </w:r>
      <w:r>
        <w:rPr>
          <w:shd w:val="clear" w:color="auto" w:fill="FFFFFF"/>
        </w:rPr>
        <w:t>(3), pp.371-391.</w:t>
      </w:r>
    </w:p>
    <w:p w14:paraId="694020A0" w14:textId="77777777" w:rsidR="008D5A13" w:rsidRDefault="008D5A13" w:rsidP="008D5A13">
      <w:pPr>
        <w:rPr>
          <w:shd w:val="clear" w:color="auto" w:fill="FFFFFF"/>
        </w:rPr>
      </w:pPr>
      <w:r>
        <w:rPr>
          <w:shd w:val="clear" w:color="auto" w:fill="FFFFFF"/>
        </w:rPr>
        <w:t xml:space="preserve">Kotler, P., </w:t>
      </w:r>
      <w:proofErr w:type="spellStart"/>
      <w:r>
        <w:rPr>
          <w:shd w:val="clear" w:color="auto" w:fill="FFFFFF"/>
        </w:rPr>
        <w:t>Kartajaya</w:t>
      </w:r>
      <w:proofErr w:type="spellEnd"/>
      <w:r>
        <w:rPr>
          <w:shd w:val="clear" w:color="auto" w:fill="FFFFFF"/>
        </w:rPr>
        <w:t>, H. and Setiawan, I., 2016. </w:t>
      </w:r>
      <w:r>
        <w:rPr>
          <w:i/>
          <w:iCs/>
          <w:shd w:val="clear" w:color="auto" w:fill="FFFFFF"/>
        </w:rPr>
        <w:t>Marketing 4.0: Moving from traditional to digital</w:t>
      </w:r>
      <w:r>
        <w:rPr>
          <w:shd w:val="clear" w:color="auto" w:fill="FFFFFF"/>
        </w:rPr>
        <w:t>. John Wiley &amp; Sons.</w:t>
      </w:r>
    </w:p>
    <w:p w14:paraId="5C308472" w14:textId="77777777" w:rsidR="008D5A13" w:rsidRDefault="008D5A13" w:rsidP="008D5A13">
      <w:pPr>
        <w:rPr>
          <w:shd w:val="clear" w:color="auto" w:fill="FFFFFF"/>
        </w:rPr>
      </w:pPr>
      <w:r>
        <w:rPr>
          <w:shd w:val="clear" w:color="auto" w:fill="FFFFFF"/>
        </w:rPr>
        <w:t>Moorman, C. and Day, G.S., 2016. Organizing for marketing excellence. </w:t>
      </w:r>
      <w:r>
        <w:rPr>
          <w:i/>
          <w:iCs/>
          <w:shd w:val="clear" w:color="auto" w:fill="FFFFFF"/>
        </w:rPr>
        <w:t>Journal of Marketing</w:t>
      </w:r>
      <w:r>
        <w:rPr>
          <w:shd w:val="clear" w:color="auto" w:fill="FFFFFF"/>
        </w:rPr>
        <w:t>, </w:t>
      </w:r>
      <w:r>
        <w:rPr>
          <w:i/>
          <w:iCs/>
          <w:shd w:val="clear" w:color="auto" w:fill="FFFFFF"/>
        </w:rPr>
        <w:t>80</w:t>
      </w:r>
      <w:r>
        <w:rPr>
          <w:shd w:val="clear" w:color="auto" w:fill="FFFFFF"/>
        </w:rPr>
        <w:t>(6), pp.6-35.</w:t>
      </w:r>
    </w:p>
    <w:p w14:paraId="4C55FFF3" w14:textId="77777777" w:rsidR="008D5A13" w:rsidRDefault="008D5A13" w:rsidP="008D5A13">
      <w:pPr>
        <w:rPr>
          <w:shd w:val="clear" w:color="auto" w:fill="FFFFFF"/>
        </w:rPr>
      </w:pPr>
      <w:proofErr w:type="spellStart"/>
      <w:r>
        <w:rPr>
          <w:shd w:val="clear" w:color="auto" w:fill="FFFFFF"/>
        </w:rPr>
        <w:t>Mothersbaugh</w:t>
      </w:r>
      <w:proofErr w:type="spellEnd"/>
      <w:r>
        <w:rPr>
          <w:shd w:val="clear" w:color="auto" w:fill="FFFFFF"/>
        </w:rPr>
        <w:t xml:space="preserve">, D.L., </w:t>
      </w:r>
      <w:proofErr w:type="spellStart"/>
      <w:r>
        <w:rPr>
          <w:shd w:val="clear" w:color="auto" w:fill="FFFFFF"/>
        </w:rPr>
        <w:t>Hawkin</w:t>
      </w:r>
      <w:proofErr w:type="spellEnd"/>
      <w:r>
        <w:rPr>
          <w:shd w:val="clear" w:color="auto" w:fill="FFFFFF"/>
        </w:rPr>
        <w:t xml:space="preserve">, D.I. and </w:t>
      </w:r>
      <w:proofErr w:type="spellStart"/>
      <w:r>
        <w:rPr>
          <w:shd w:val="clear" w:color="auto" w:fill="FFFFFF"/>
        </w:rPr>
        <w:t>Kleiser</w:t>
      </w:r>
      <w:proofErr w:type="spellEnd"/>
      <w:r>
        <w:rPr>
          <w:shd w:val="clear" w:color="auto" w:fill="FFFFFF"/>
        </w:rPr>
        <w:t>, S.B., 2019. </w:t>
      </w:r>
      <w:r>
        <w:rPr>
          <w:i/>
          <w:iCs/>
          <w:shd w:val="clear" w:color="auto" w:fill="FFFFFF"/>
        </w:rPr>
        <w:t xml:space="preserve">Consumer </w:t>
      </w:r>
      <w:proofErr w:type="spellStart"/>
      <w:r>
        <w:rPr>
          <w:i/>
          <w:iCs/>
          <w:shd w:val="clear" w:color="auto" w:fill="FFFFFF"/>
        </w:rPr>
        <w:t>behavior</w:t>
      </w:r>
      <w:proofErr w:type="spellEnd"/>
      <w:r>
        <w:rPr>
          <w:i/>
          <w:iCs/>
          <w:shd w:val="clear" w:color="auto" w:fill="FFFFFF"/>
        </w:rPr>
        <w:t>: Building marketing strategy</w:t>
      </w:r>
      <w:r>
        <w:rPr>
          <w:shd w:val="clear" w:color="auto" w:fill="FFFFFF"/>
        </w:rPr>
        <w:t>. McGraw-Hill Higher Education.</w:t>
      </w:r>
    </w:p>
    <w:p w14:paraId="1A48F4C2" w14:textId="77777777" w:rsidR="008D5A13" w:rsidRDefault="008D5A13" w:rsidP="008D5A13">
      <w:pPr>
        <w:rPr>
          <w:shd w:val="clear" w:color="auto" w:fill="FFFFFF"/>
        </w:rPr>
      </w:pPr>
      <w:bookmarkStart w:id="7" w:name="_Hlk59204333"/>
      <w:r>
        <w:rPr>
          <w:shd w:val="clear" w:color="auto" w:fill="FFFFFF"/>
        </w:rPr>
        <w:lastRenderedPageBreak/>
        <w:t>Rose</w:t>
      </w:r>
      <w:bookmarkEnd w:id="7"/>
      <w:r>
        <w:rPr>
          <w:shd w:val="clear" w:color="auto" w:fill="FFFFFF"/>
        </w:rPr>
        <w:t xml:space="preserve">, J., Flak, L.S. and </w:t>
      </w:r>
      <w:proofErr w:type="spellStart"/>
      <w:r>
        <w:rPr>
          <w:shd w:val="clear" w:color="auto" w:fill="FFFFFF"/>
        </w:rPr>
        <w:t>Sæbø</w:t>
      </w:r>
      <w:proofErr w:type="spellEnd"/>
      <w:r>
        <w:rPr>
          <w:shd w:val="clear" w:color="auto" w:fill="FFFFFF"/>
        </w:rPr>
        <w:t>, Ø., 2018. Stakeholder theory for the E-government context: Framing a value-oriented normative core. </w:t>
      </w:r>
      <w:r>
        <w:rPr>
          <w:i/>
          <w:iCs/>
          <w:shd w:val="clear" w:color="auto" w:fill="FFFFFF"/>
        </w:rPr>
        <w:t>Government Information Quarterly</w:t>
      </w:r>
      <w:r>
        <w:rPr>
          <w:shd w:val="clear" w:color="auto" w:fill="FFFFFF"/>
        </w:rPr>
        <w:t>, </w:t>
      </w:r>
      <w:r>
        <w:rPr>
          <w:i/>
          <w:iCs/>
          <w:shd w:val="clear" w:color="auto" w:fill="FFFFFF"/>
        </w:rPr>
        <w:t>35</w:t>
      </w:r>
      <w:r>
        <w:rPr>
          <w:shd w:val="clear" w:color="auto" w:fill="FFFFFF"/>
        </w:rPr>
        <w:t>(3), pp.362-374.</w:t>
      </w:r>
    </w:p>
    <w:p w14:paraId="5520B82B" w14:textId="77777777" w:rsidR="008D5A13" w:rsidRPr="008D5A13" w:rsidRDefault="008D5A13" w:rsidP="008D5A13"/>
    <w:p w14:paraId="69F9464C" w14:textId="77777777" w:rsidR="002653EA" w:rsidRDefault="002653EA"/>
    <w:sectPr w:rsidR="002653E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FF0F25" w14:textId="77777777" w:rsidR="00CA573F" w:rsidRDefault="00CA573F" w:rsidP="002653EA">
      <w:pPr>
        <w:spacing w:after="0" w:line="240" w:lineRule="auto"/>
      </w:pPr>
      <w:r>
        <w:separator/>
      </w:r>
    </w:p>
  </w:endnote>
  <w:endnote w:type="continuationSeparator" w:id="0">
    <w:p w14:paraId="12C485C0" w14:textId="77777777" w:rsidR="00CA573F" w:rsidRDefault="00CA573F" w:rsidP="00265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3639565"/>
      <w:docPartObj>
        <w:docPartGallery w:val="Page Numbers (Bottom of Page)"/>
        <w:docPartUnique/>
      </w:docPartObj>
    </w:sdtPr>
    <w:sdtEndPr>
      <w:rPr>
        <w:noProof/>
      </w:rPr>
    </w:sdtEndPr>
    <w:sdtContent>
      <w:p w14:paraId="6ACC3E9B" w14:textId="3A08E161" w:rsidR="002653EA" w:rsidRDefault="002653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7FF75D" w14:textId="77777777" w:rsidR="002653EA" w:rsidRDefault="00265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8298C9" w14:textId="77777777" w:rsidR="00CA573F" w:rsidRDefault="00CA573F" w:rsidP="002653EA">
      <w:pPr>
        <w:spacing w:after="0" w:line="240" w:lineRule="auto"/>
      </w:pPr>
      <w:r>
        <w:separator/>
      </w:r>
    </w:p>
  </w:footnote>
  <w:footnote w:type="continuationSeparator" w:id="0">
    <w:p w14:paraId="3EF8FB76" w14:textId="77777777" w:rsidR="00CA573F" w:rsidRDefault="00CA573F" w:rsidP="002653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02A"/>
    <w:rsid w:val="00020924"/>
    <w:rsid w:val="000249FB"/>
    <w:rsid w:val="0003507F"/>
    <w:rsid w:val="00042120"/>
    <w:rsid w:val="00084743"/>
    <w:rsid w:val="000A154D"/>
    <w:rsid w:val="000C6AF7"/>
    <w:rsid w:val="000D454B"/>
    <w:rsid w:val="000F2294"/>
    <w:rsid w:val="000F41EE"/>
    <w:rsid w:val="00124F72"/>
    <w:rsid w:val="001275B0"/>
    <w:rsid w:val="00137D48"/>
    <w:rsid w:val="00180A99"/>
    <w:rsid w:val="001A36F5"/>
    <w:rsid w:val="001D36BF"/>
    <w:rsid w:val="00247CB1"/>
    <w:rsid w:val="002549A4"/>
    <w:rsid w:val="00257E18"/>
    <w:rsid w:val="002653EA"/>
    <w:rsid w:val="002828BB"/>
    <w:rsid w:val="002A75B1"/>
    <w:rsid w:val="002B20A4"/>
    <w:rsid w:val="002B291C"/>
    <w:rsid w:val="002F23D3"/>
    <w:rsid w:val="00326704"/>
    <w:rsid w:val="00347A26"/>
    <w:rsid w:val="00373702"/>
    <w:rsid w:val="003E54C4"/>
    <w:rsid w:val="003F3A9D"/>
    <w:rsid w:val="00452F9C"/>
    <w:rsid w:val="004711B3"/>
    <w:rsid w:val="0047719E"/>
    <w:rsid w:val="004846F1"/>
    <w:rsid w:val="00494B6F"/>
    <w:rsid w:val="004A7AB2"/>
    <w:rsid w:val="004D4D24"/>
    <w:rsid w:val="0050099E"/>
    <w:rsid w:val="00511BE3"/>
    <w:rsid w:val="0054702A"/>
    <w:rsid w:val="0056485C"/>
    <w:rsid w:val="005653FE"/>
    <w:rsid w:val="0056728C"/>
    <w:rsid w:val="005D629B"/>
    <w:rsid w:val="00601EFC"/>
    <w:rsid w:val="00662E93"/>
    <w:rsid w:val="00686161"/>
    <w:rsid w:val="006B7BD5"/>
    <w:rsid w:val="006C6C7B"/>
    <w:rsid w:val="007111E8"/>
    <w:rsid w:val="007357B4"/>
    <w:rsid w:val="007569FA"/>
    <w:rsid w:val="00786A5D"/>
    <w:rsid w:val="007A254D"/>
    <w:rsid w:val="007B28C6"/>
    <w:rsid w:val="007B5670"/>
    <w:rsid w:val="007E2BAF"/>
    <w:rsid w:val="00801E90"/>
    <w:rsid w:val="008260C1"/>
    <w:rsid w:val="00835D8B"/>
    <w:rsid w:val="00865024"/>
    <w:rsid w:val="008667D3"/>
    <w:rsid w:val="00872057"/>
    <w:rsid w:val="0087320E"/>
    <w:rsid w:val="008D5A13"/>
    <w:rsid w:val="008E1C92"/>
    <w:rsid w:val="008E2358"/>
    <w:rsid w:val="009735AF"/>
    <w:rsid w:val="00980C0F"/>
    <w:rsid w:val="0099004E"/>
    <w:rsid w:val="009B2145"/>
    <w:rsid w:val="009B44D8"/>
    <w:rsid w:val="00A05FFF"/>
    <w:rsid w:val="00A3349D"/>
    <w:rsid w:val="00A92B3A"/>
    <w:rsid w:val="00A9425F"/>
    <w:rsid w:val="00AC03F8"/>
    <w:rsid w:val="00AE1B4B"/>
    <w:rsid w:val="00AE23E0"/>
    <w:rsid w:val="00B079CB"/>
    <w:rsid w:val="00B2063E"/>
    <w:rsid w:val="00B45DF9"/>
    <w:rsid w:val="00B673F8"/>
    <w:rsid w:val="00B9354A"/>
    <w:rsid w:val="00B94335"/>
    <w:rsid w:val="00BA6DB7"/>
    <w:rsid w:val="00C15C95"/>
    <w:rsid w:val="00C63456"/>
    <w:rsid w:val="00CA573F"/>
    <w:rsid w:val="00CB0C74"/>
    <w:rsid w:val="00CC2642"/>
    <w:rsid w:val="00CE46A8"/>
    <w:rsid w:val="00CF2882"/>
    <w:rsid w:val="00D20C7C"/>
    <w:rsid w:val="00D41F60"/>
    <w:rsid w:val="00D47905"/>
    <w:rsid w:val="00D707B1"/>
    <w:rsid w:val="00D77C17"/>
    <w:rsid w:val="00DB4AB0"/>
    <w:rsid w:val="00DE11C9"/>
    <w:rsid w:val="00DE6DB6"/>
    <w:rsid w:val="00DF5996"/>
    <w:rsid w:val="00E260B5"/>
    <w:rsid w:val="00E27F84"/>
    <w:rsid w:val="00E51FAD"/>
    <w:rsid w:val="00E569E7"/>
    <w:rsid w:val="00E60062"/>
    <w:rsid w:val="00E70388"/>
    <w:rsid w:val="00EE05E7"/>
    <w:rsid w:val="00F41F34"/>
    <w:rsid w:val="00F71434"/>
    <w:rsid w:val="00FC6B3C"/>
    <w:rsid w:val="00FD5660"/>
    <w:rsid w:val="00FE36C4"/>
    <w:rsid w:val="00FE5CAC"/>
    <w:rsid w:val="00FF615E"/>
    <w:rsid w:val="00FF6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3673E"/>
  <w15:chartTrackingRefBased/>
  <w15:docId w15:val="{543D18D8-3B45-44D5-9F61-12ABBC27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3E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653EA"/>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53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3EA"/>
    <w:rPr>
      <w:rFonts w:ascii="Segoe UI" w:hAnsi="Segoe UI" w:cs="Segoe UI"/>
      <w:sz w:val="18"/>
      <w:szCs w:val="18"/>
    </w:rPr>
  </w:style>
  <w:style w:type="paragraph" w:styleId="Header">
    <w:name w:val="header"/>
    <w:basedOn w:val="Normal"/>
    <w:link w:val="HeaderChar"/>
    <w:uiPriority w:val="99"/>
    <w:unhideWhenUsed/>
    <w:rsid w:val="00265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3EA"/>
    <w:rPr>
      <w:rFonts w:ascii="Times New Roman" w:hAnsi="Times New Roman"/>
      <w:sz w:val="24"/>
    </w:rPr>
  </w:style>
  <w:style w:type="paragraph" w:styleId="Footer">
    <w:name w:val="footer"/>
    <w:basedOn w:val="Normal"/>
    <w:link w:val="FooterChar"/>
    <w:uiPriority w:val="99"/>
    <w:unhideWhenUsed/>
    <w:rsid w:val="00265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3EA"/>
    <w:rPr>
      <w:rFonts w:ascii="Times New Roman" w:hAnsi="Times New Roman"/>
      <w:sz w:val="24"/>
    </w:rPr>
  </w:style>
  <w:style w:type="character" w:customStyle="1" w:styleId="Heading1Char">
    <w:name w:val="Heading 1 Char"/>
    <w:basedOn w:val="DefaultParagraphFont"/>
    <w:link w:val="Heading1"/>
    <w:uiPriority w:val="9"/>
    <w:rsid w:val="002653EA"/>
    <w:rPr>
      <w:rFonts w:ascii="Times New Roman" w:hAnsi="Times New Roman"/>
      <w:b/>
      <w:bCs/>
      <w:sz w:val="24"/>
    </w:rPr>
  </w:style>
  <w:style w:type="paragraph" w:styleId="TableofFigures">
    <w:name w:val="table of figures"/>
    <w:basedOn w:val="Normal"/>
    <w:next w:val="Normal"/>
    <w:uiPriority w:val="99"/>
    <w:unhideWhenUsed/>
    <w:rsid w:val="008D5A13"/>
    <w:pPr>
      <w:spacing w:after="0"/>
    </w:pPr>
  </w:style>
  <w:style w:type="character" w:styleId="Hyperlink">
    <w:name w:val="Hyperlink"/>
    <w:basedOn w:val="DefaultParagraphFont"/>
    <w:uiPriority w:val="99"/>
    <w:unhideWhenUsed/>
    <w:rsid w:val="008D5A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A732B-7B59-423E-8060-3FB606E06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1767</TotalTime>
  <Pages>12</Pages>
  <Words>3722</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365PRECREATEAB1111411@365office.digital</dc:creator>
  <cp:keywords/>
  <dc:description/>
  <cp:lastModifiedBy>Cristian Pichiu</cp:lastModifiedBy>
  <cp:revision>127</cp:revision>
  <dcterms:created xsi:type="dcterms:W3CDTF">2020-12-09T06:44:00Z</dcterms:created>
  <dcterms:modified xsi:type="dcterms:W3CDTF">2021-01-02T07:59:00Z</dcterms:modified>
</cp:coreProperties>
</file>