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8AE10" w14:textId="77777777" w:rsidR="00427F1E" w:rsidRDefault="00427F1E" w:rsidP="002B3F7E">
      <w:pPr>
        <w:pStyle w:val="NoSpacing"/>
        <w:spacing w:line="360" w:lineRule="auto"/>
        <w:jc w:val="center"/>
        <w:rPr>
          <w:rFonts w:ascii="Arial" w:hAnsi="Arial" w:cs="Arial"/>
          <w:b/>
          <w:color w:val="000000" w:themeColor="text1"/>
          <w:u w:val="single"/>
        </w:rPr>
      </w:pPr>
      <w:r>
        <w:rPr>
          <w:rFonts w:ascii="Arial" w:hAnsi="Arial" w:cs="Arial"/>
          <w:b/>
          <w:color w:val="000000" w:themeColor="text1"/>
          <w:u w:val="single"/>
        </w:rPr>
        <w:t>Name: Easmin Khatoon</w:t>
      </w:r>
    </w:p>
    <w:p w14:paraId="2DBA641F" w14:textId="77777777" w:rsidR="00427F1E" w:rsidRDefault="00427F1E" w:rsidP="002B3F7E">
      <w:pPr>
        <w:pStyle w:val="NoSpacing"/>
        <w:spacing w:line="360" w:lineRule="auto"/>
        <w:jc w:val="center"/>
        <w:rPr>
          <w:rFonts w:ascii="Arial" w:hAnsi="Arial" w:cs="Arial"/>
          <w:b/>
          <w:color w:val="000000" w:themeColor="text1"/>
          <w:u w:val="single"/>
        </w:rPr>
      </w:pPr>
      <w:r>
        <w:rPr>
          <w:rFonts w:ascii="Arial" w:hAnsi="Arial" w:cs="Arial"/>
          <w:b/>
          <w:color w:val="000000" w:themeColor="text1"/>
          <w:u w:val="single"/>
        </w:rPr>
        <w:t>Student ID: 1711689</w:t>
      </w:r>
    </w:p>
    <w:p w14:paraId="629FB79A" w14:textId="77777777" w:rsidR="00427F1E" w:rsidRDefault="00427F1E" w:rsidP="002B3F7E">
      <w:pPr>
        <w:pStyle w:val="NoSpacing"/>
        <w:spacing w:line="360" w:lineRule="auto"/>
        <w:jc w:val="center"/>
        <w:rPr>
          <w:rFonts w:ascii="Arial" w:hAnsi="Arial" w:cs="Arial"/>
          <w:b/>
          <w:color w:val="000000" w:themeColor="text1"/>
          <w:u w:val="single"/>
        </w:rPr>
      </w:pPr>
      <w:r>
        <w:rPr>
          <w:rFonts w:ascii="Arial" w:hAnsi="Arial" w:cs="Arial"/>
          <w:b/>
          <w:color w:val="000000" w:themeColor="text1"/>
          <w:u w:val="single"/>
        </w:rPr>
        <w:t>Learner group: 3</w:t>
      </w:r>
    </w:p>
    <w:p w14:paraId="24536D95" w14:textId="1A248B4F" w:rsidR="00427F1E" w:rsidRDefault="00427F1E" w:rsidP="002B3F7E">
      <w:pPr>
        <w:pStyle w:val="NoSpacing"/>
        <w:spacing w:line="360" w:lineRule="auto"/>
        <w:jc w:val="center"/>
        <w:rPr>
          <w:rFonts w:ascii="Arial" w:hAnsi="Arial" w:cs="Arial"/>
          <w:b/>
          <w:color w:val="000000" w:themeColor="text1"/>
          <w:u w:val="single"/>
        </w:rPr>
      </w:pPr>
      <w:r>
        <w:rPr>
          <w:rFonts w:ascii="Arial" w:hAnsi="Arial" w:cs="Arial"/>
          <w:b/>
          <w:color w:val="000000" w:themeColor="text1"/>
          <w:u w:val="single"/>
        </w:rPr>
        <w:t xml:space="preserve">Lecturer: </w:t>
      </w:r>
      <w:r w:rsidRPr="00427F1E">
        <w:rPr>
          <w:rFonts w:ascii="Arial" w:hAnsi="Arial" w:cs="Arial"/>
          <w:b/>
          <w:color w:val="000000" w:themeColor="text1"/>
          <w:u w:val="single"/>
        </w:rPr>
        <w:t>Dr Md Nazmul Hasan</w:t>
      </w:r>
    </w:p>
    <w:p w14:paraId="2F9FB06A" w14:textId="0701243A" w:rsidR="00427F1E" w:rsidRDefault="00427F1E" w:rsidP="002B3F7E">
      <w:pPr>
        <w:pStyle w:val="NoSpacing"/>
        <w:spacing w:line="360" w:lineRule="auto"/>
        <w:jc w:val="center"/>
        <w:rPr>
          <w:rFonts w:ascii="Arial" w:hAnsi="Arial" w:cs="Arial"/>
          <w:b/>
          <w:u w:val="single"/>
        </w:rPr>
      </w:pPr>
      <w:r>
        <w:rPr>
          <w:rFonts w:ascii="Arial" w:hAnsi="Arial" w:cs="Arial"/>
          <w:b/>
          <w:u w:val="single"/>
        </w:rPr>
        <w:t xml:space="preserve">Module Code: </w:t>
      </w:r>
      <w:r w:rsidRPr="00427F1E">
        <w:rPr>
          <w:rFonts w:ascii="Arial" w:hAnsi="Arial" w:cs="Arial"/>
          <w:b/>
          <w:u w:val="single"/>
        </w:rPr>
        <w:t>BMSK5006</w:t>
      </w:r>
    </w:p>
    <w:p w14:paraId="589EA5D6" w14:textId="51D78655" w:rsidR="00427F1E" w:rsidRDefault="00427F1E" w:rsidP="002B3F7E">
      <w:pPr>
        <w:pStyle w:val="NoSpacing"/>
        <w:spacing w:line="360" w:lineRule="auto"/>
        <w:jc w:val="center"/>
        <w:rPr>
          <w:rFonts w:ascii="Arial" w:hAnsi="Arial" w:cs="Arial"/>
          <w:b/>
          <w:u w:val="single"/>
        </w:rPr>
      </w:pPr>
      <w:r>
        <w:rPr>
          <w:rFonts w:ascii="Arial" w:hAnsi="Arial" w:cs="Arial"/>
          <w:b/>
          <w:u w:val="single"/>
        </w:rPr>
        <w:t xml:space="preserve">Module: </w:t>
      </w:r>
      <w:r w:rsidRPr="00427F1E">
        <w:rPr>
          <w:rFonts w:ascii="Arial" w:hAnsi="Arial" w:cs="Arial"/>
          <w:b/>
          <w:u w:val="single"/>
        </w:rPr>
        <w:t>Knowledge and Information Management Skills for the Workplace</w:t>
      </w:r>
    </w:p>
    <w:p w14:paraId="019EC962" w14:textId="54494CBC" w:rsidR="00964E7A" w:rsidRDefault="00427F1E" w:rsidP="002B3F7E">
      <w:pPr>
        <w:pStyle w:val="NoSpacing"/>
        <w:spacing w:line="360" w:lineRule="auto"/>
        <w:jc w:val="center"/>
        <w:rPr>
          <w:rFonts w:ascii="Arial" w:hAnsi="Arial" w:cs="Arial"/>
          <w:b/>
          <w:u w:val="single"/>
        </w:rPr>
      </w:pPr>
      <w:r>
        <w:rPr>
          <w:rFonts w:ascii="Arial" w:hAnsi="Arial" w:cs="Arial"/>
          <w:b/>
          <w:u w:val="single"/>
        </w:rPr>
        <w:t xml:space="preserve">Assignment </w:t>
      </w:r>
      <w:r w:rsidR="00964E7A">
        <w:rPr>
          <w:rFonts w:ascii="Arial" w:hAnsi="Arial" w:cs="Arial"/>
          <w:b/>
          <w:u w:val="single"/>
        </w:rPr>
        <w:t>Title</w:t>
      </w:r>
      <w:r>
        <w:rPr>
          <w:rFonts w:ascii="Arial" w:hAnsi="Arial" w:cs="Arial"/>
          <w:b/>
          <w:u w:val="single"/>
        </w:rPr>
        <w:t>:</w:t>
      </w:r>
      <w:r w:rsidR="00964E7A">
        <w:rPr>
          <w:rFonts w:ascii="Arial" w:hAnsi="Arial" w:cs="Arial"/>
          <w:b/>
          <w:u w:val="single"/>
        </w:rPr>
        <w:t xml:space="preserve"> </w:t>
      </w:r>
      <w:r w:rsidR="00964E7A" w:rsidRPr="00964E7A">
        <w:rPr>
          <w:rFonts w:ascii="Arial" w:hAnsi="Arial" w:cs="Arial"/>
          <w:b/>
          <w:u w:val="single"/>
        </w:rPr>
        <w:t xml:space="preserve">Mid-Term Formative Assessment </w:t>
      </w:r>
      <w:r w:rsidR="00964E7A">
        <w:rPr>
          <w:rFonts w:ascii="Arial" w:hAnsi="Arial" w:cs="Arial"/>
          <w:b/>
          <w:u w:val="single"/>
        </w:rPr>
        <w:t xml:space="preserve">and </w:t>
      </w:r>
      <w:r w:rsidR="00964E7A" w:rsidRPr="00964E7A">
        <w:rPr>
          <w:rFonts w:ascii="Arial" w:hAnsi="Arial" w:cs="Arial"/>
          <w:b/>
          <w:u w:val="single"/>
        </w:rPr>
        <w:t>End of Term Assessment</w:t>
      </w:r>
    </w:p>
    <w:p w14:paraId="7AA625DE" w14:textId="197A698F" w:rsidR="00964E7A" w:rsidRDefault="00964E7A" w:rsidP="002B3F7E">
      <w:pPr>
        <w:pStyle w:val="NoSpacing"/>
        <w:spacing w:line="360" w:lineRule="auto"/>
        <w:jc w:val="center"/>
        <w:rPr>
          <w:rFonts w:ascii="Arial" w:hAnsi="Arial" w:cs="Arial"/>
          <w:b/>
          <w:u w:val="single"/>
        </w:rPr>
      </w:pPr>
    </w:p>
    <w:p w14:paraId="6A035C13" w14:textId="65408D15" w:rsidR="00964E7A" w:rsidRDefault="002B3F7E" w:rsidP="00427F1E">
      <w:pPr>
        <w:pStyle w:val="NoSpacing"/>
        <w:spacing w:line="360" w:lineRule="auto"/>
        <w:jc w:val="center"/>
        <w:rPr>
          <w:rFonts w:ascii="Arial" w:hAnsi="Arial" w:cs="Arial"/>
          <w:b/>
          <w:u w:val="single"/>
        </w:rPr>
      </w:pPr>
      <w:r>
        <w:rPr>
          <w:noProof/>
        </w:rPr>
        <w:drawing>
          <wp:anchor distT="0" distB="0" distL="114300" distR="114300" simplePos="0" relativeHeight="251662336" behindDoc="0" locked="0" layoutInCell="1" allowOverlap="1" wp14:anchorId="1D82C24B" wp14:editId="40DFAD80">
            <wp:simplePos x="0" y="0"/>
            <wp:positionH relativeFrom="column">
              <wp:posOffset>38100</wp:posOffset>
            </wp:positionH>
            <wp:positionV relativeFrom="paragraph">
              <wp:posOffset>339090</wp:posOffset>
            </wp:positionV>
            <wp:extent cx="5562600" cy="30099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7049" t="20972" r="5884" b="35595"/>
                    <a:stretch/>
                  </pic:blipFill>
                  <pic:spPr bwMode="auto">
                    <a:xfrm>
                      <a:off x="0" y="0"/>
                      <a:ext cx="5562600"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199FAF" w14:textId="4F93696E" w:rsidR="00964E7A" w:rsidRDefault="00964E7A" w:rsidP="00427F1E">
      <w:pPr>
        <w:pStyle w:val="NoSpacing"/>
        <w:spacing w:line="360" w:lineRule="auto"/>
        <w:jc w:val="center"/>
        <w:rPr>
          <w:rFonts w:ascii="Arial" w:hAnsi="Arial" w:cs="Arial"/>
          <w:b/>
          <w:u w:val="single"/>
        </w:rPr>
      </w:pPr>
    </w:p>
    <w:p w14:paraId="24770229" w14:textId="77777777" w:rsidR="00964E7A" w:rsidRDefault="00964E7A" w:rsidP="00427F1E">
      <w:pPr>
        <w:pStyle w:val="NoSpacing"/>
        <w:spacing w:line="360" w:lineRule="auto"/>
        <w:jc w:val="center"/>
        <w:rPr>
          <w:rFonts w:ascii="Arial" w:hAnsi="Arial" w:cs="Arial"/>
          <w:b/>
          <w:u w:val="single"/>
        </w:rPr>
      </w:pPr>
    </w:p>
    <w:p w14:paraId="3DC50072" w14:textId="77777777" w:rsidR="00964E7A" w:rsidRDefault="00964E7A" w:rsidP="00427F1E">
      <w:pPr>
        <w:pStyle w:val="NoSpacing"/>
        <w:spacing w:line="360" w:lineRule="auto"/>
        <w:jc w:val="center"/>
        <w:rPr>
          <w:rFonts w:ascii="Arial" w:hAnsi="Arial" w:cs="Arial"/>
          <w:b/>
          <w:u w:val="single"/>
        </w:rPr>
      </w:pPr>
    </w:p>
    <w:p w14:paraId="555456D9" w14:textId="39AF1DD3" w:rsidR="00964E7A" w:rsidRDefault="00964E7A" w:rsidP="00427F1E">
      <w:pPr>
        <w:pStyle w:val="NoSpacing"/>
        <w:spacing w:line="360" w:lineRule="auto"/>
        <w:jc w:val="center"/>
        <w:rPr>
          <w:rFonts w:ascii="Arial" w:hAnsi="Arial" w:cs="Arial"/>
          <w:b/>
          <w:u w:val="single"/>
        </w:rPr>
      </w:pPr>
    </w:p>
    <w:p w14:paraId="23AFDFA2" w14:textId="54A9AF04" w:rsidR="00964E7A" w:rsidRDefault="00964E7A" w:rsidP="00427F1E">
      <w:pPr>
        <w:pStyle w:val="NoSpacing"/>
        <w:spacing w:line="360" w:lineRule="auto"/>
        <w:jc w:val="center"/>
        <w:rPr>
          <w:rFonts w:ascii="Arial" w:hAnsi="Arial" w:cs="Arial"/>
          <w:b/>
          <w:u w:val="single"/>
        </w:rPr>
      </w:pPr>
    </w:p>
    <w:p w14:paraId="33ADA20F" w14:textId="0103F969" w:rsidR="00964E7A" w:rsidRDefault="00964E7A" w:rsidP="00427F1E">
      <w:pPr>
        <w:pStyle w:val="NoSpacing"/>
        <w:spacing w:line="360" w:lineRule="auto"/>
        <w:jc w:val="center"/>
        <w:rPr>
          <w:rFonts w:ascii="Arial" w:hAnsi="Arial" w:cs="Arial"/>
          <w:b/>
          <w:u w:val="single"/>
        </w:rPr>
      </w:pPr>
    </w:p>
    <w:p w14:paraId="1083E632" w14:textId="2F22D6B8" w:rsidR="00E06818" w:rsidRDefault="00E06818" w:rsidP="00427F1E">
      <w:pPr>
        <w:pStyle w:val="NoSpacing"/>
        <w:spacing w:line="360" w:lineRule="auto"/>
        <w:jc w:val="center"/>
        <w:rPr>
          <w:rFonts w:ascii="Arial" w:hAnsi="Arial" w:cs="Arial"/>
          <w:b/>
          <w:u w:val="single"/>
        </w:rPr>
      </w:pPr>
    </w:p>
    <w:p w14:paraId="252BE612" w14:textId="202607F3" w:rsidR="00E06818" w:rsidRDefault="00E06818" w:rsidP="00427F1E">
      <w:pPr>
        <w:pStyle w:val="NoSpacing"/>
        <w:spacing w:line="360" w:lineRule="auto"/>
        <w:jc w:val="center"/>
        <w:rPr>
          <w:rFonts w:ascii="Arial" w:hAnsi="Arial" w:cs="Arial"/>
          <w:b/>
          <w:u w:val="single"/>
        </w:rPr>
      </w:pPr>
    </w:p>
    <w:p w14:paraId="6E0BACB9" w14:textId="50EE1EEE" w:rsidR="00E06818" w:rsidRDefault="00E06818" w:rsidP="00427F1E">
      <w:pPr>
        <w:pStyle w:val="NoSpacing"/>
        <w:spacing w:line="360" w:lineRule="auto"/>
        <w:jc w:val="center"/>
        <w:rPr>
          <w:rFonts w:ascii="Arial" w:hAnsi="Arial" w:cs="Arial"/>
          <w:b/>
          <w:u w:val="single"/>
        </w:rPr>
      </w:pPr>
    </w:p>
    <w:p w14:paraId="5A2575B0" w14:textId="6A20C9FC" w:rsidR="00E06818" w:rsidRDefault="00E06818" w:rsidP="00427F1E">
      <w:pPr>
        <w:pStyle w:val="NoSpacing"/>
        <w:spacing w:line="360" w:lineRule="auto"/>
        <w:jc w:val="center"/>
        <w:rPr>
          <w:rFonts w:ascii="Arial" w:hAnsi="Arial" w:cs="Arial"/>
          <w:b/>
          <w:u w:val="single"/>
        </w:rPr>
      </w:pPr>
    </w:p>
    <w:p w14:paraId="06F1BBB7" w14:textId="02BB15EE" w:rsidR="00E06818" w:rsidRDefault="00E06818" w:rsidP="00427F1E">
      <w:pPr>
        <w:pStyle w:val="NoSpacing"/>
        <w:spacing w:line="360" w:lineRule="auto"/>
        <w:jc w:val="center"/>
        <w:rPr>
          <w:rFonts w:ascii="Arial" w:hAnsi="Arial" w:cs="Arial"/>
          <w:b/>
          <w:u w:val="single"/>
        </w:rPr>
      </w:pPr>
    </w:p>
    <w:p w14:paraId="5E44F2A6" w14:textId="77777777" w:rsidR="00E06818" w:rsidRDefault="00E06818" w:rsidP="00427F1E">
      <w:pPr>
        <w:pStyle w:val="NoSpacing"/>
        <w:spacing w:line="360" w:lineRule="auto"/>
        <w:jc w:val="center"/>
        <w:rPr>
          <w:rFonts w:ascii="Arial" w:hAnsi="Arial" w:cs="Arial"/>
          <w:b/>
          <w:u w:val="single"/>
        </w:rPr>
      </w:pPr>
    </w:p>
    <w:p w14:paraId="4BE275F7" w14:textId="77777777" w:rsidR="00964E7A" w:rsidRDefault="00964E7A" w:rsidP="00427F1E">
      <w:pPr>
        <w:pStyle w:val="NoSpacing"/>
        <w:spacing w:line="360" w:lineRule="auto"/>
        <w:jc w:val="center"/>
        <w:rPr>
          <w:rFonts w:ascii="Arial" w:hAnsi="Arial" w:cs="Arial"/>
          <w:b/>
          <w:u w:val="single"/>
        </w:rPr>
      </w:pPr>
    </w:p>
    <w:p w14:paraId="063D975E" w14:textId="0A2C2840" w:rsidR="00427F1E" w:rsidRDefault="00427F1E" w:rsidP="00E06818">
      <w:pPr>
        <w:pStyle w:val="NoSpacing"/>
        <w:spacing w:line="360" w:lineRule="auto"/>
        <w:jc w:val="center"/>
        <w:rPr>
          <w:rFonts w:ascii="Arial" w:hAnsi="Arial" w:cs="Arial"/>
          <w:b/>
          <w:u w:val="single"/>
        </w:rPr>
      </w:pPr>
      <w:r>
        <w:rPr>
          <w:rFonts w:ascii="Arial" w:hAnsi="Arial" w:cs="Arial"/>
          <w:b/>
          <w:u w:val="single"/>
        </w:rPr>
        <w:t xml:space="preserve">  </w:t>
      </w:r>
    </w:p>
    <w:p w14:paraId="2B2E3E27" w14:textId="77777777" w:rsidR="002B3F7E" w:rsidRDefault="002B3F7E" w:rsidP="00E06818">
      <w:pPr>
        <w:pStyle w:val="NoSpacing"/>
        <w:spacing w:line="360" w:lineRule="auto"/>
        <w:jc w:val="center"/>
        <w:rPr>
          <w:rFonts w:ascii="Arial" w:hAnsi="Arial" w:cs="Arial"/>
          <w:b/>
          <w:u w:val="single"/>
        </w:rPr>
      </w:pPr>
    </w:p>
    <w:p w14:paraId="5B10CD54" w14:textId="78713C96" w:rsidR="00E06818" w:rsidRDefault="00E06818" w:rsidP="00E06818">
      <w:pPr>
        <w:pStyle w:val="NoSpacing"/>
        <w:spacing w:line="360" w:lineRule="auto"/>
        <w:jc w:val="center"/>
        <w:rPr>
          <w:rFonts w:ascii="Arial" w:hAnsi="Arial" w:cs="Arial"/>
          <w:b/>
          <w:u w:val="single"/>
        </w:rPr>
      </w:pPr>
      <w:r>
        <w:rPr>
          <w:rFonts w:ascii="Arial" w:hAnsi="Arial" w:cs="Arial"/>
          <w:b/>
          <w:u w:val="single"/>
        </w:rPr>
        <w:lastRenderedPageBreak/>
        <w:t>Assessment 1. Midterm formative assessment.</w:t>
      </w:r>
    </w:p>
    <w:p w14:paraId="168A4017" w14:textId="77777777" w:rsidR="00E06818" w:rsidRPr="00E06818" w:rsidRDefault="00E06818" w:rsidP="00E06818">
      <w:pPr>
        <w:pStyle w:val="NoSpacing"/>
        <w:spacing w:line="360" w:lineRule="auto"/>
        <w:jc w:val="center"/>
        <w:rPr>
          <w:rFonts w:ascii="Arial" w:hAnsi="Arial" w:cs="Arial"/>
          <w:b/>
          <w:u w:val="single"/>
        </w:rPr>
      </w:pPr>
    </w:p>
    <w:p w14:paraId="5407B442" w14:textId="7CDB5AF6" w:rsidR="002A2ADC" w:rsidRDefault="00237DE1" w:rsidP="00624284">
      <w:pPr>
        <w:spacing w:line="360" w:lineRule="auto"/>
        <w:jc w:val="both"/>
        <w:rPr>
          <w:rFonts w:ascii="Arial" w:hAnsi="Arial" w:cs="Arial"/>
          <w:b/>
          <w:bCs/>
          <w:u w:val="single"/>
        </w:rPr>
      </w:pPr>
      <w:r>
        <w:rPr>
          <w:rFonts w:ascii="Arial" w:hAnsi="Arial" w:cs="Arial"/>
          <w:b/>
          <w:bCs/>
          <w:u w:val="single"/>
        </w:rPr>
        <w:t>Q</w:t>
      </w:r>
      <w:r w:rsidR="00C107C4" w:rsidRPr="00C107C4">
        <w:rPr>
          <w:rFonts w:ascii="Arial" w:hAnsi="Arial" w:cs="Arial"/>
          <w:b/>
          <w:bCs/>
          <w:u w:val="single"/>
        </w:rPr>
        <w:t>uestion 1:</w:t>
      </w:r>
      <w:r>
        <w:rPr>
          <w:rFonts w:ascii="Arial" w:hAnsi="Arial" w:cs="Arial"/>
          <w:b/>
          <w:bCs/>
          <w:u w:val="single"/>
        </w:rPr>
        <w:t xml:space="preserve"> </w:t>
      </w:r>
      <w:r w:rsidRPr="00237DE1">
        <w:rPr>
          <w:rFonts w:ascii="Arial" w:hAnsi="Arial" w:cs="Arial"/>
          <w:b/>
          <w:bCs/>
          <w:u w:val="single"/>
        </w:rPr>
        <w:t>Explain why the same set of data can be considered as useful information by some and useless data by others. Further, could this useful information be termed as “knowledge”? Why</w:t>
      </w:r>
      <w:r>
        <w:rPr>
          <w:rFonts w:ascii="Arial" w:hAnsi="Arial" w:cs="Arial"/>
          <w:b/>
          <w:bCs/>
          <w:u w:val="single"/>
        </w:rPr>
        <w:t>?</w:t>
      </w:r>
    </w:p>
    <w:p w14:paraId="0BDE2DAB" w14:textId="28C984C7" w:rsidR="000338D9" w:rsidRDefault="00C107C4" w:rsidP="00624284">
      <w:pPr>
        <w:spacing w:line="360" w:lineRule="auto"/>
        <w:jc w:val="both"/>
        <w:rPr>
          <w:rFonts w:ascii="Arial" w:hAnsi="Arial" w:cs="Arial"/>
        </w:rPr>
      </w:pPr>
      <w:r>
        <w:rPr>
          <w:rFonts w:ascii="Arial" w:hAnsi="Arial" w:cs="Arial"/>
        </w:rPr>
        <w:t>Data can be referred to the set of raw facts, figures, numbers etc which are not organized and don’t hold a complete meaning.</w:t>
      </w:r>
      <w:r w:rsidR="004D4951">
        <w:rPr>
          <w:rFonts w:ascii="Arial" w:hAnsi="Arial" w:cs="Arial"/>
        </w:rPr>
        <w:t xml:space="preserve"> According to the lecture slide of </w:t>
      </w:r>
      <w:bookmarkStart w:id="0" w:name="_Hlk25602205"/>
      <w:r w:rsidR="004D4951">
        <w:rPr>
          <w:rFonts w:ascii="Arial" w:hAnsi="Arial" w:cs="Arial"/>
        </w:rPr>
        <w:t xml:space="preserve">UWTSD (2019) </w:t>
      </w:r>
      <w:bookmarkEnd w:id="0"/>
      <w:r w:rsidR="00FA10A0">
        <w:rPr>
          <w:rFonts w:ascii="Arial" w:hAnsi="Arial" w:cs="Arial"/>
        </w:rPr>
        <w:t>‘</w:t>
      </w:r>
      <w:r w:rsidR="004D4951">
        <w:rPr>
          <w:rFonts w:ascii="Arial" w:hAnsi="Arial" w:cs="Arial"/>
          <w:lang w:val="en-US"/>
        </w:rPr>
        <w:t>data</w:t>
      </w:r>
      <w:r w:rsidR="004D4951" w:rsidRPr="004D4951">
        <w:rPr>
          <w:rFonts w:ascii="Arial" w:hAnsi="Arial" w:cs="Arial"/>
          <w:lang w:val="en-US"/>
        </w:rPr>
        <w:t xml:space="preserve"> are raw facts or observations that are considered to have little or no value until they have been processed and transformed into information</w:t>
      </w:r>
      <w:r w:rsidR="00FA10A0">
        <w:rPr>
          <w:rFonts w:ascii="Arial" w:hAnsi="Arial" w:cs="Arial"/>
          <w:lang w:val="en-US"/>
        </w:rPr>
        <w:t>’</w:t>
      </w:r>
      <w:r w:rsidR="004D4951" w:rsidRPr="004D4951">
        <w:rPr>
          <w:rFonts w:ascii="Arial" w:hAnsi="Arial" w:cs="Arial"/>
          <w:lang w:val="en-US"/>
        </w:rPr>
        <w:t xml:space="preserve">. </w:t>
      </w:r>
      <w:r>
        <w:rPr>
          <w:rFonts w:ascii="Arial" w:hAnsi="Arial" w:cs="Arial"/>
        </w:rPr>
        <w:t xml:space="preserve"> For </w:t>
      </w:r>
      <w:r w:rsidR="00A8494A">
        <w:rPr>
          <w:rFonts w:ascii="Arial" w:hAnsi="Arial" w:cs="Arial"/>
        </w:rPr>
        <w:t>example,</w:t>
      </w:r>
      <w:r>
        <w:rPr>
          <w:rFonts w:ascii="Arial" w:hAnsi="Arial" w:cs="Arial"/>
        </w:rPr>
        <w:t xml:space="preserve"> blue and pink colour. </w:t>
      </w:r>
      <w:r w:rsidR="00A8494A">
        <w:rPr>
          <w:rFonts w:ascii="Arial" w:hAnsi="Arial" w:cs="Arial"/>
        </w:rPr>
        <w:t>Where these are useless as don’t have the complete meaning or context. But if these data are processed to information that hold a complete meaning</w:t>
      </w:r>
      <w:r w:rsidR="00CF30A7">
        <w:rPr>
          <w:rFonts w:ascii="Arial" w:hAnsi="Arial" w:cs="Arial"/>
        </w:rPr>
        <w:t xml:space="preserve"> and</w:t>
      </w:r>
      <w:r w:rsidR="00A8494A">
        <w:rPr>
          <w:rFonts w:ascii="Arial" w:hAnsi="Arial" w:cs="Arial"/>
        </w:rPr>
        <w:t xml:space="preserve"> will be useful to the others. </w:t>
      </w:r>
      <w:r w:rsidR="00802871">
        <w:rPr>
          <w:rFonts w:ascii="Arial" w:hAnsi="Arial" w:cs="Arial"/>
        </w:rPr>
        <w:t>Therefore, the information can be defined as processed data that are meaningful.</w:t>
      </w:r>
      <w:r w:rsidR="0028484F">
        <w:rPr>
          <w:rFonts w:ascii="Arial" w:hAnsi="Arial" w:cs="Arial"/>
        </w:rPr>
        <w:t xml:space="preserve"> </w:t>
      </w:r>
      <w:r w:rsidR="00A8494A">
        <w:rPr>
          <w:rFonts w:ascii="Arial" w:hAnsi="Arial" w:cs="Arial"/>
        </w:rPr>
        <w:t>For example, blue colour for boy’s birthday balloons and pink colour for girl’s birthday balloons</w:t>
      </w:r>
      <w:r w:rsidR="0028484F">
        <w:rPr>
          <w:rFonts w:ascii="Arial" w:hAnsi="Arial" w:cs="Arial"/>
        </w:rPr>
        <w:t xml:space="preserve"> which have a meaning and the information are useful to the users. Also, without data information </w:t>
      </w:r>
      <w:r w:rsidR="002B76B1">
        <w:rPr>
          <w:rFonts w:ascii="Arial" w:hAnsi="Arial" w:cs="Arial"/>
        </w:rPr>
        <w:t>it’s</w:t>
      </w:r>
      <w:r w:rsidR="0028484F">
        <w:rPr>
          <w:rFonts w:ascii="Arial" w:hAnsi="Arial" w:cs="Arial"/>
        </w:rPr>
        <w:t xml:space="preserve"> impossible </w:t>
      </w:r>
      <w:r w:rsidR="00D42CA6">
        <w:rPr>
          <w:rFonts w:ascii="Arial" w:hAnsi="Arial" w:cs="Arial"/>
        </w:rPr>
        <w:t xml:space="preserve">as it </w:t>
      </w:r>
      <w:r w:rsidR="002B76B1">
        <w:rPr>
          <w:rFonts w:ascii="Arial" w:hAnsi="Arial" w:cs="Arial"/>
        </w:rPr>
        <w:t>won’t</w:t>
      </w:r>
      <w:r w:rsidR="0028484F">
        <w:rPr>
          <w:rFonts w:ascii="Arial" w:hAnsi="Arial" w:cs="Arial"/>
        </w:rPr>
        <w:t xml:space="preserve"> have complete meaning. </w:t>
      </w:r>
      <w:r w:rsidR="00A8494A">
        <w:rPr>
          <w:rFonts w:ascii="Arial" w:hAnsi="Arial" w:cs="Arial"/>
        </w:rPr>
        <w:t xml:space="preserve"> </w:t>
      </w:r>
      <w:r w:rsidR="003650A1">
        <w:rPr>
          <w:rFonts w:ascii="Arial" w:hAnsi="Arial" w:cs="Arial"/>
        </w:rPr>
        <w:t>That’s why</w:t>
      </w:r>
      <w:r w:rsidR="00A8494A">
        <w:rPr>
          <w:rFonts w:ascii="Arial" w:hAnsi="Arial" w:cs="Arial"/>
        </w:rPr>
        <w:t xml:space="preserve">, </w:t>
      </w:r>
      <w:r w:rsidR="003650A1">
        <w:rPr>
          <w:rFonts w:ascii="Arial" w:hAnsi="Arial" w:cs="Arial"/>
        </w:rPr>
        <w:t>same set of data</w:t>
      </w:r>
      <w:r w:rsidR="00A8494A">
        <w:rPr>
          <w:rFonts w:ascii="Arial" w:hAnsi="Arial" w:cs="Arial"/>
        </w:rPr>
        <w:t xml:space="preserve"> are use</w:t>
      </w:r>
      <w:r w:rsidR="003650A1">
        <w:rPr>
          <w:rFonts w:ascii="Arial" w:hAnsi="Arial" w:cs="Arial"/>
        </w:rPr>
        <w:t>less to some but useful to others once those data are transmitted to the information</w:t>
      </w:r>
      <w:r w:rsidR="00A8494A">
        <w:rPr>
          <w:rFonts w:ascii="Arial" w:hAnsi="Arial" w:cs="Arial"/>
        </w:rPr>
        <w:t>.</w:t>
      </w:r>
      <w:r w:rsidR="006B0417">
        <w:rPr>
          <w:rFonts w:ascii="Arial" w:hAnsi="Arial" w:cs="Arial"/>
        </w:rPr>
        <w:t xml:space="preserve"> Where the data blue and pink had no</w:t>
      </w:r>
      <w:r w:rsidR="004A70BE">
        <w:rPr>
          <w:rFonts w:ascii="Arial" w:hAnsi="Arial" w:cs="Arial"/>
        </w:rPr>
        <w:t xml:space="preserve"> complete</w:t>
      </w:r>
      <w:r w:rsidR="006B0417">
        <w:rPr>
          <w:rFonts w:ascii="Arial" w:hAnsi="Arial" w:cs="Arial"/>
        </w:rPr>
        <w:t xml:space="preserve"> meaning</w:t>
      </w:r>
      <w:r w:rsidR="004A70BE">
        <w:rPr>
          <w:rFonts w:ascii="Arial" w:hAnsi="Arial" w:cs="Arial"/>
        </w:rPr>
        <w:t xml:space="preserve"> to the users</w:t>
      </w:r>
      <w:r w:rsidR="006B0417">
        <w:rPr>
          <w:rFonts w:ascii="Arial" w:hAnsi="Arial" w:cs="Arial"/>
        </w:rPr>
        <w:t xml:space="preserve"> before the transition to information. </w:t>
      </w:r>
    </w:p>
    <w:p w14:paraId="146EF2A7" w14:textId="12ED41E5" w:rsidR="00C107C4" w:rsidRDefault="009B505C" w:rsidP="00624284">
      <w:pPr>
        <w:spacing w:line="360" w:lineRule="auto"/>
        <w:jc w:val="both"/>
        <w:rPr>
          <w:rFonts w:ascii="Arial" w:hAnsi="Arial" w:cs="Arial"/>
        </w:rPr>
      </w:pPr>
      <w:r>
        <w:rPr>
          <w:rFonts w:ascii="Arial" w:hAnsi="Arial" w:cs="Arial"/>
        </w:rPr>
        <w:t>Furthermore,</w:t>
      </w:r>
      <w:r w:rsidR="0075384C">
        <w:rPr>
          <w:rFonts w:ascii="Arial" w:hAnsi="Arial" w:cs="Arial"/>
        </w:rPr>
        <w:t xml:space="preserve"> </w:t>
      </w:r>
      <w:r>
        <w:rPr>
          <w:rFonts w:ascii="Arial" w:hAnsi="Arial" w:cs="Arial"/>
        </w:rPr>
        <w:t xml:space="preserve">this useful information can be termed as knowledge. </w:t>
      </w:r>
      <w:r w:rsidR="00815F55">
        <w:rPr>
          <w:rFonts w:ascii="Arial" w:hAnsi="Arial" w:cs="Arial"/>
        </w:rPr>
        <w:t>Because, knowledge can be referred to the</w:t>
      </w:r>
      <w:r w:rsidR="0056046D">
        <w:rPr>
          <w:rFonts w:ascii="Arial" w:hAnsi="Arial" w:cs="Arial"/>
        </w:rPr>
        <w:t xml:space="preserve"> familiar</w:t>
      </w:r>
      <w:r w:rsidR="00757314">
        <w:rPr>
          <w:rFonts w:ascii="Arial" w:hAnsi="Arial" w:cs="Arial"/>
        </w:rPr>
        <w:t>ity that are acquired</w:t>
      </w:r>
      <w:r w:rsidR="0056046D">
        <w:rPr>
          <w:rFonts w:ascii="Arial" w:hAnsi="Arial" w:cs="Arial"/>
        </w:rPr>
        <w:t xml:space="preserve"> from </w:t>
      </w:r>
      <w:r w:rsidR="002B76B1">
        <w:rPr>
          <w:rFonts w:ascii="Arial" w:hAnsi="Arial" w:cs="Arial"/>
        </w:rPr>
        <w:t>experience</w:t>
      </w:r>
      <w:r w:rsidR="00757314">
        <w:rPr>
          <w:rFonts w:ascii="Arial" w:hAnsi="Arial" w:cs="Arial"/>
        </w:rPr>
        <w:t xml:space="preserve"> of a fact. </w:t>
      </w:r>
      <w:r w:rsidR="00C51B16">
        <w:rPr>
          <w:rFonts w:ascii="Arial" w:hAnsi="Arial" w:cs="Arial"/>
        </w:rPr>
        <w:t xml:space="preserve">According </w:t>
      </w:r>
      <w:bookmarkStart w:id="1" w:name="_Hlk25599231"/>
      <w:r w:rsidR="00C51B16">
        <w:rPr>
          <w:rFonts w:ascii="Arial" w:hAnsi="Arial" w:cs="Arial"/>
        </w:rPr>
        <w:t xml:space="preserve">to Maund, A (2018) </w:t>
      </w:r>
      <w:bookmarkEnd w:id="1"/>
      <w:r w:rsidR="00D62415">
        <w:rPr>
          <w:rFonts w:ascii="Arial" w:hAnsi="Arial" w:cs="Arial"/>
        </w:rPr>
        <w:t xml:space="preserve">the knowledge can be acquired through various channels </w:t>
      </w:r>
      <w:r w:rsidR="00C51B16">
        <w:rPr>
          <w:rFonts w:ascii="Arial" w:hAnsi="Arial" w:cs="Arial"/>
        </w:rPr>
        <w:t>by an organisation</w:t>
      </w:r>
      <w:r w:rsidR="00C66D15">
        <w:rPr>
          <w:rFonts w:ascii="Arial" w:hAnsi="Arial" w:cs="Arial"/>
        </w:rPr>
        <w:t xml:space="preserve"> can favour particular types of knowledge. </w:t>
      </w:r>
      <w:r w:rsidR="002755ED">
        <w:rPr>
          <w:rFonts w:ascii="Arial" w:hAnsi="Arial" w:cs="Arial"/>
        </w:rPr>
        <w:t xml:space="preserve">As the knowledge relate to previous experiences and can be acquired through different channels that’s why the above useful information can be called as knowledge </w:t>
      </w:r>
      <w:r w:rsidR="003066AC">
        <w:rPr>
          <w:rFonts w:ascii="Arial" w:hAnsi="Arial" w:cs="Arial"/>
        </w:rPr>
        <w:t>of someone or an organisation which is acquired</w:t>
      </w:r>
      <w:r w:rsidR="00DA2E16">
        <w:rPr>
          <w:rFonts w:ascii="Arial" w:hAnsi="Arial" w:cs="Arial"/>
        </w:rPr>
        <w:t>. For example,</w:t>
      </w:r>
      <w:r w:rsidR="003066AC">
        <w:rPr>
          <w:rFonts w:ascii="Arial" w:hAnsi="Arial" w:cs="Arial"/>
        </w:rPr>
        <w:t xml:space="preserve"> in term of using the blue and pink colour for boy’s and </w:t>
      </w:r>
      <w:r w:rsidR="00DA2E16">
        <w:rPr>
          <w:rFonts w:ascii="Arial" w:hAnsi="Arial" w:cs="Arial"/>
        </w:rPr>
        <w:t>girl’s</w:t>
      </w:r>
      <w:r w:rsidR="003066AC">
        <w:rPr>
          <w:rFonts w:ascii="Arial" w:hAnsi="Arial" w:cs="Arial"/>
        </w:rPr>
        <w:t xml:space="preserve"> birthday balloons</w:t>
      </w:r>
      <w:r w:rsidR="00DA2E16">
        <w:rPr>
          <w:rFonts w:ascii="Arial" w:hAnsi="Arial" w:cs="Arial"/>
        </w:rPr>
        <w:t xml:space="preserve"> the user acquired the </w:t>
      </w:r>
      <w:r w:rsidR="00E14DA7">
        <w:rPr>
          <w:rFonts w:ascii="Arial" w:hAnsi="Arial" w:cs="Arial"/>
        </w:rPr>
        <w:t>knowledge</w:t>
      </w:r>
      <w:r w:rsidR="00DA2E16">
        <w:rPr>
          <w:rFonts w:ascii="Arial" w:hAnsi="Arial" w:cs="Arial"/>
        </w:rPr>
        <w:t xml:space="preserve"> of using both colours and knows which colour to use for boy’s and girl’s</w:t>
      </w:r>
      <w:r w:rsidR="00270AC0">
        <w:rPr>
          <w:rFonts w:ascii="Arial" w:hAnsi="Arial" w:cs="Arial"/>
        </w:rPr>
        <w:t xml:space="preserve"> birthday balloons when a customer asked for,</w:t>
      </w:r>
      <w:r w:rsidR="00DA2E16">
        <w:rPr>
          <w:rFonts w:ascii="Arial" w:hAnsi="Arial" w:cs="Arial"/>
        </w:rPr>
        <w:t xml:space="preserve"> that’s </w:t>
      </w:r>
      <w:r w:rsidR="00270AC0">
        <w:rPr>
          <w:rFonts w:ascii="Arial" w:hAnsi="Arial" w:cs="Arial"/>
        </w:rPr>
        <w:t xml:space="preserve">why </w:t>
      </w:r>
      <w:r w:rsidR="00221D3E">
        <w:rPr>
          <w:rFonts w:ascii="Arial" w:hAnsi="Arial" w:cs="Arial"/>
        </w:rPr>
        <w:t>this information</w:t>
      </w:r>
      <w:r w:rsidR="00DA2E16">
        <w:rPr>
          <w:rFonts w:ascii="Arial" w:hAnsi="Arial" w:cs="Arial"/>
        </w:rPr>
        <w:t xml:space="preserve"> can be termed as knowledge. </w:t>
      </w:r>
    </w:p>
    <w:p w14:paraId="5D995E44" w14:textId="6275E090" w:rsidR="0064265F" w:rsidRDefault="00237DE1" w:rsidP="0064265F">
      <w:pPr>
        <w:spacing w:line="360" w:lineRule="auto"/>
        <w:jc w:val="both"/>
        <w:rPr>
          <w:rFonts w:ascii="Arial" w:hAnsi="Arial" w:cs="Arial"/>
          <w:b/>
          <w:bCs/>
          <w:u w:val="single"/>
        </w:rPr>
      </w:pPr>
      <w:r>
        <w:rPr>
          <w:rFonts w:ascii="Arial" w:hAnsi="Arial" w:cs="Arial"/>
          <w:b/>
          <w:bCs/>
          <w:u w:val="single"/>
        </w:rPr>
        <w:t>Q</w:t>
      </w:r>
      <w:r w:rsidR="0064265F" w:rsidRPr="00C107C4">
        <w:rPr>
          <w:rFonts w:ascii="Arial" w:hAnsi="Arial" w:cs="Arial"/>
          <w:b/>
          <w:bCs/>
          <w:u w:val="single"/>
        </w:rPr>
        <w:t xml:space="preserve">uestion </w:t>
      </w:r>
      <w:r w:rsidR="0064265F">
        <w:rPr>
          <w:rFonts w:ascii="Arial" w:hAnsi="Arial" w:cs="Arial"/>
          <w:b/>
          <w:bCs/>
          <w:u w:val="single"/>
        </w:rPr>
        <w:t>2</w:t>
      </w:r>
      <w:r w:rsidR="0064265F" w:rsidRPr="00C107C4">
        <w:rPr>
          <w:rFonts w:ascii="Arial" w:hAnsi="Arial" w:cs="Arial"/>
          <w:b/>
          <w:bCs/>
          <w:u w:val="single"/>
        </w:rPr>
        <w:t>:</w:t>
      </w:r>
      <w:r w:rsidRPr="00237DE1">
        <w:t xml:space="preserve"> </w:t>
      </w:r>
      <w:r w:rsidRPr="00237DE1">
        <w:rPr>
          <w:rFonts w:ascii="Arial" w:hAnsi="Arial" w:cs="Arial"/>
          <w:b/>
          <w:bCs/>
          <w:u w:val="single"/>
        </w:rPr>
        <w:t>Describe the ways in which “knowledge” differs from “data” and “information.” Justify your answer with a relevant diagram.</w:t>
      </w:r>
    </w:p>
    <w:p w14:paraId="0FFDA37E" w14:textId="06C0490E" w:rsidR="0064265F" w:rsidRDefault="001353E8" w:rsidP="00624284">
      <w:pPr>
        <w:spacing w:line="360" w:lineRule="auto"/>
        <w:jc w:val="both"/>
        <w:rPr>
          <w:rFonts w:ascii="Arial" w:hAnsi="Arial" w:cs="Arial"/>
        </w:rPr>
      </w:pPr>
      <w:r>
        <w:rPr>
          <w:rFonts w:ascii="Arial" w:hAnsi="Arial" w:cs="Arial"/>
        </w:rPr>
        <w:t>The definitions of Data, Information and knowledge in</w:t>
      </w:r>
      <w:r w:rsidR="001053FD">
        <w:rPr>
          <w:rFonts w:ascii="Arial" w:hAnsi="Arial" w:cs="Arial"/>
        </w:rPr>
        <w:t xml:space="preserve"> the above discussion in answer 1</w:t>
      </w:r>
      <w:r>
        <w:rPr>
          <w:rFonts w:ascii="Arial" w:hAnsi="Arial" w:cs="Arial"/>
        </w:rPr>
        <w:t>, made it clear that the knowledge</w:t>
      </w:r>
      <w:r w:rsidR="001053FD">
        <w:rPr>
          <w:rFonts w:ascii="Arial" w:hAnsi="Arial" w:cs="Arial"/>
        </w:rPr>
        <w:t xml:space="preserve"> </w:t>
      </w:r>
      <w:r w:rsidR="004A7118">
        <w:rPr>
          <w:rFonts w:ascii="Arial" w:hAnsi="Arial" w:cs="Arial"/>
        </w:rPr>
        <w:t>differs</w:t>
      </w:r>
      <w:r>
        <w:rPr>
          <w:rFonts w:ascii="Arial" w:hAnsi="Arial" w:cs="Arial"/>
        </w:rPr>
        <w:t xml:space="preserve"> from data and information. </w:t>
      </w:r>
      <w:r w:rsidR="0023557B">
        <w:rPr>
          <w:rFonts w:ascii="Arial" w:hAnsi="Arial" w:cs="Arial"/>
        </w:rPr>
        <w:t xml:space="preserve">However, </w:t>
      </w:r>
      <w:r w:rsidR="00F43195">
        <w:rPr>
          <w:rFonts w:ascii="Arial" w:hAnsi="Arial" w:cs="Arial"/>
        </w:rPr>
        <w:t xml:space="preserve">in summary data refer to raw, information </w:t>
      </w:r>
      <w:r w:rsidR="002B76B1">
        <w:rPr>
          <w:rFonts w:ascii="Arial" w:hAnsi="Arial" w:cs="Arial"/>
        </w:rPr>
        <w:t>refers</w:t>
      </w:r>
      <w:r w:rsidR="00F43195">
        <w:rPr>
          <w:rFonts w:ascii="Arial" w:hAnsi="Arial" w:cs="Arial"/>
        </w:rPr>
        <w:t xml:space="preserve"> to meaning and knowledge refer to context. Which can be</w:t>
      </w:r>
      <w:r w:rsidR="0023557B">
        <w:rPr>
          <w:rFonts w:ascii="Arial" w:hAnsi="Arial" w:cs="Arial"/>
        </w:rPr>
        <w:t xml:space="preserve"> explain</w:t>
      </w:r>
      <w:r w:rsidR="00F43195">
        <w:rPr>
          <w:rFonts w:ascii="Arial" w:hAnsi="Arial" w:cs="Arial"/>
        </w:rPr>
        <w:t>ed</w:t>
      </w:r>
      <w:r w:rsidR="0023557B">
        <w:rPr>
          <w:rFonts w:ascii="Arial" w:hAnsi="Arial" w:cs="Arial"/>
        </w:rPr>
        <w:t xml:space="preserve"> further</w:t>
      </w:r>
      <w:r w:rsidR="00F43195">
        <w:rPr>
          <w:rFonts w:ascii="Arial" w:hAnsi="Arial" w:cs="Arial"/>
        </w:rPr>
        <w:t xml:space="preserve"> by using</w:t>
      </w:r>
      <w:r w:rsidR="0023557B">
        <w:rPr>
          <w:rFonts w:ascii="Arial" w:hAnsi="Arial" w:cs="Arial"/>
        </w:rPr>
        <w:t xml:space="preserve"> DIKW</w:t>
      </w:r>
      <w:r w:rsidR="00F43195">
        <w:rPr>
          <w:rFonts w:ascii="Arial" w:hAnsi="Arial" w:cs="Arial"/>
        </w:rPr>
        <w:t xml:space="preserve"> model</w:t>
      </w:r>
      <w:r w:rsidR="0023557B">
        <w:rPr>
          <w:rFonts w:ascii="Arial" w:hAnsi="Arial" w:cs="Arial"/>
        </w:rPr>
        <w:t xml:space="preserve">. </w:t>
      </w:r>
      <w:r w:rsidR="00C27D13">
        <w:rPr>
          <w:rFonts w:ascii="Arial" w:hAnsi="Arial" w:cs="Arial"/>
        </w:rPr>
        <w:t xml:space="preserve">According </w:t>
      </w:r>
      <w:r w:rsidR="00FB0C93">
        <w:rPr>
          <w:rFonts w:ascii="Arial" w:hAnsi="Arial" w:cs="Arial"/>
        </w:rPr>
        <w:t>to</w:t>
      </w:r>
      <w:r w:rsidR="00FB0C93">
        <w:rPr>
          <w:rFonts w:ascii="Arial" w:hAnsi="Arial" w:cs="Arial"/>
          <w:color w:val="000000"/>
        </w:rPr>
        <w:t xml:space="preserve"> </w:t>
      </w:r>
      <w:bookmarkStart w:id="2" w:name="_Hlk25612719"/>
      <w:proofErr w:type="spellStart"/>
      <w:r w:rsidR="00FB0C93" w:rsidRPr="00FB0C93">
        <w:rPr>
          <w:rFonts w:ascii="Arial" w:hAnsi="Arial" w:cs="Arial"/>
          <w:color w:val="000000"/>
        </w:rPr>
        <w:t>Mikos</w:t>
      </w:r>
      <w:proofErr w:type="spellEnd"/>
      <w:r w:rsidR="00FB0C93">
        <w:rPr>
          <w:rFonts w:ascii="Arial" w:hAnsi="Arial" w:cs="Arial"/>
          <w:color w:val="000000"/>
        </w:rPr>
        <w:t>,</w:t>
      </w:r>
      <w:r w:rsidR="00D36A3E">
        <w:rPr>
          <w:rFonts w:ascii="Arial" w:hAnsi="Arial" w:cs="Arial"/>
          <w:color w:val="000000"/>
        </w:rPr>
        <w:t xml:space="preserve"> M, </w:t>
      </w:r>
      <w:r w:rsidR="00FB0C93" w:rsidRPr="00FB0C93">
        <w:rPr>
          <w:rFonts w:ascii="Arial" w:hAnsi="Arial" w:cs="Arial"/>
          <w:color w:val="000000"/>
        </w:rPr>
        <w:t>Tiwari</w:t>
      </w:r>
      <w:r w:rsidR="00FB0C93">
        <w:rPr>
          <w:rFonts w:ascii="Arial" w:hAnsi="Arial" w:cs="Arial"/>
          <w:color w:val="000000"/>
        </w:rPr>
        <w:t>,</w:t>
      </w:r>
      <w:r w:rsidR="00D36A3E">
        <w:rPr>
          <w:rFonts w:ascii="Arial" w:hAnsi="Arial" w:cs="Arial"/>
          <w:color w:val="000000"/>
        </w:rPr>
        <w:t xml:space="preserve"> B,</w:t>
      </w:r>
      <w:r w:rsidR="00FB0C93">
        <w:rPr>
          <w:rFonts w:ascii="Arial" w:hAnsi="Arial" w:cs="Arial"/>
          <w:color w:val="000000"/>
        </w:rPr>
        <w:t xml:space="preserve"> </w:t>
      </w:r>
      <w:r w:rsidR="00FB0C93" w:rsidRPr="00D36A3E">
        <w:rPr>
          <w:rFonts w:ascii="Arial" w:hAnsi="Arial" w:cs="Arial"/>
          <w:color w:val="000000"/>
        </w:rPr>
        <w:t>Yin</w:t>
      </w:r>
      <w:r w:rsidR="00FB0C93">
        <w:rPr>
          <w:rFonts w:ascii="Arial" w:hAnsi="Arial" w:cs="Arial"/>
          <w:color w:val="000000"/>
        </w:rPr>
        <w:t>,</w:t>
      </w:r>
      <w:r w:rsidR="00D36A3E">
        <w:rPr>
          <w:rFonts w:ascii="Arial" w:hAnsi="Arial" w:cs="Arial"/>
          <w:color w:val="000000"/>
        </w:rPr>
        <w:t xml:space="preserve"> Y, </w:t>
      </w:r>
      <w:proofErr w:type="spellStart"/>
      <w:r w:rsidR="00FB0C93" w:rsidRPr="00D36A3E">
        <w:rPr>
          <w:rFonts w:ascii="Arial" w:hAnsi="Arial" w:cs="Arial"/>
          <w:color w:val="000000"/>
        </w:rPr>
        <w:t>Sassa</w:t>
      </w:r>
      <w:proofErr w:type="spellEnd"/>
      <w:r w:rsidR="00D36A3E">
        <w:rPr>
          <w:rFonts w:ascii="Arial" w:hAnsi="Arial" w:cs="Arial"/>
          <w:color w:val="000000"/>
        </w:rPr>
        <w:t>, K</w:t>
      </w:r>
      <w:r w:rsidR="00FB0C93">
        <w:rPr>
          <w:rFonts w:ascii="Arial" w:hAnsi="Arial" w:cs="Arial"/>
        </w:rPr>
        <w:t xml:space="preserve"> (2017) </w:t>
      </w:r>
      <w:bookmarkEnd w:id="2"/>
      <w:r w:rsidR="00C27D13">
        <w:rPr>
          <w:rFonts w:ascii="Arial" w:hAnsi="Arial" w:cs="Arial"/>
        </w:rPr>
        <w:t xml:space="preserve">DIKW represents the hierarchical order of particular important segments which constitute the foundation of many research and scientific activities and represents the logical array data, </w:t>
      </w:r>
      <w:r w:rsidR="00C27D13">
        <w:rPr>
          <w:rFonts w:ascii="Arial" w:hAnsi="Arial" w:cs="Arial"/>
        </w:rPr>
        <w:lastRenderedPageBreak/>
        <w:t xml:space="preserve">from information and </w:t>
      </w:r>
      <w:r w:rsidR="00AB1C7F">
        <w:rPr>
          <w:rFonts w:ascii="Arial" w:hAnsi="Arial" w:cs="Arial"/>
        </w:rPr>
        <w:t>knowledge</w:t>
      </w:r>
      <w:r w:rsidR="00C27D13">
        <w:rPr>
          <w:rFonts w:ascii="Arial" w:hAnsi="Arial" w:cs="Arial"/>
        </w:rPr>
        <w:t xml:space="preserve"> </w:t>
      </w:r>
      <w:r w:rsidR="00AB1C7F">
        <w:rPr>
          <w:rFonts w:ascii="Arial" w:hAnsi="Arial" w:cs="Arial"/>
        </w:rPr>
        <w:t xml:space="preserve">towards wisdom. </w:t>
      </w:r>
      <w:r w:rsidR="0023557B">
        <w:rPr>
          <w:rFonts w:ascii="Arial" w:hAnsi="Arial" w:cs="Arial"/>
        </w:rPr>
        <w:t xml:space="preserve">Following diagram 1 shows how the knowledge differs from data and information.  </w:t>
      </w:r>
    </w:p>
    <w:p w14:paraId="6878DC17" w14:textId="7FA05051" w:rsidR="0088074C" w:rsidRDefault="0088074C" w:rsidP="00624284">
      <w:pPr>
        <w:spacing w:line="360" w:lineRule="auto"/>
        <w:jc w:val="both"/>
        <w:rPr>
          <w:rFonts w:ascii="Arial" w:hAnsi="Arial" w:cs="Arial"/>
        </w:rPr>
      </w:pPr>
    </w:p>
    <w:p w14:paraId="71B2718E" w14:textId="5E00217C" w:rsidR="007116AE" w:rsidRDefault="007116AE" w:rsidP="00624284">
      <w:pPr>
        <w:spacing w:line="360" w:lineRule="auto"/>
        <w:jc w:val="both"/>
        <w:rPr>
          <w:rFonts w:ascii="Arial" w:hAnsi="Arial" w:cs="Arial"/>
        </w:rPr>
      </w:pPr>
    </w:p>
    <w:p w14:paraId="4F6845DE" w14:textId="46118A3B" w:rsidR="0088074C" w:rsidRDefault="00D42CA6" w:rsidP="00624284">
      <w:pPr>
        <w:spacing w:line="360" w:lineRule="auto"/>
        <w:jc w:val="both"/>
        <w:rPr>
          <w:rFonts w:ascii="Arial" w:hAnsi="Arial" w:cs="Arial"/>
        </w:rPr>
      </w:pPr>
      <w:r>
        <w:rPr>
          <w:noProof/>
        </w:rPr>
        <mc:AlternateContent>
          <mc:Choice Requires="wpg">
            <w:drawing>
              <wp:anchor distT="0" distB="0" distL="114300" distR="114300" simplePos="0" relativeHeight="251659264" behindDoc="0" locked="0" layoutInCell="1" allowOverlap="1" wp14:anchorId="35C64FD9" wp14:editId="05F5A5E3">
                <wp:simplePos x="0" y="0"/>
                <wp:positionH relativeFrom="margin">
                  <wp:align>center</wp:align>
                </wp:positionH>
                <wp:positionV relativeFrom="paragraph">
                  <wp:posOffset>38100</wp:posOffset>
                </wp:positionV>
                <wp:extent cx="5918835" cy="3282950"/>
                <wp:effectExtent l="76200" t="38100" r="5715" b="12700"/>
                <wp:wrapNone/>
                <wp:docPr id="27" name="Group 27"/>
                <wp:cNvGraphicFramePr/>
                <a:graphic xmlns:a="http://schemas.openxmlformats.org/drawingml/2006/main">
                  <a:graphicData uri="http://schemas.microsoft.com/office/word/2010/wordprocessingGroup">
                    <wpg:wgp>
                      <wpg:cNvGrpSpPr/>
                      <wpg:grpSpPr>
                        <a:xfrm>
                          <a:off x="0" y="0"/>
                          <a:ext cx="5918835" cy="3282950"/>
                          <a:chOff x="0" y="0"/>
                          <a:chExt cx="5919084" cy="3282950"/>
                        </a:xfrm>
                      </wpg:grpSpPr>
                      <wpg:grpSp>
                        <wpg:cNvPr id="19" name="Group 19"/>
                        <wpg:cNvGrpSpPr/>
                        <wpg:grpSpPr>
                          <a:xfrm>
                            <a:off x="0" y="0"/>
                            <a:ext cx="3987800" cy="3282950"/>
                            <a:chOff x="0" y="0"/>
                            <a:chExt cx="3987883" cy="3283446"/>
                          </a:xfrm>
                        </wpg:grpSpPr>
                        <wpg:grpSp>
                          <wpg:cNvPr id="14" name="Group 14"/>
                          <wpg:cNvGrpSpPr/>
                          <wpg:grpSpPr>
                            <a:xfrm>
                              <a:off x="235392" y="76365"/>
                              <a:ext cx="3752491" cy="3207081"/>
                              <a:chOff x="0" y="0"/>
                              <a:chExt cx="3752491" cy="3207081"/>
                            </a:xfrm>
                          </wpg:grpSpPr>
                          <wps:wsp>
                            <wps:cNvPr id="1" name="Isosceles Triangle 1"/>
                            <wps:cNvSpPr/>
                            <wps:spPr>
                              <a:xfrm>
                                <a:off x="0" y="0"/>
                                <a:ext cx="3752491" cy="3207081"/>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969AE9" w14:textId="77777777" w:rsidR="004730E7" w:rsidRDefault="004730E7" w:rsidP="0088074C">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338759" y="1221354"/>
                                <a:ext cx="3069203" cy="1463371"/>
                                <a:chOff x="0" y="0"/>
                                <a:chExt cx="3069203" cy="1463371"/>
                              </a:xfrm>
                            </wpg:grpSpPr>
                            <wps:wsp>
                              <wps:cNvPr id="2" name="Straight Connector 2"/>
                              <wps:cNvCnPr/>
                              <wps:spPr>
                                <a:xfrm flipV="1">
                                  <a:off x="0" y="1455088"/>
                                  <a:ext cx="3069203" cy="82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flipV="1">
                                  <a:off x="421419" y="763325"/>
                                  <a:ext cx="2258170" cy="795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flipV="1">
                                  <a:off x="826936" y="0"/>
                                  <a:ext cx="1391091" cy="318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8" name="Text Box 8"/>
                            <wps:cNvSpPr txBox="1"/>
                            <wps:spPr>
                              <a:xfrm>
                                <a:off x="1436039" y="2803663"/>
                                <a:ext cx="548640" cy="326004"/>
                              </a:xfrm>
                              <a:prstGeom prst="rect">
                                <a:avLst/>
                              </a:prstGeom>
                              <a:solidFill>
                                <a:schemeClr val="lt1"/>
                              </a:solidFill>
                              <a:ln w="6350">
                                <a:noFill/>
                              </a:ln>
                            </wps:spPr>
                            <wps:txbx>
                              <w:txbxContent>
                                <w:p w14:paraId="4EC218E5" w14:textId="77777777" w:rsidR="004730E7" w:rsidRPr="000164B1" w:rsidRDefault="004730E7" w:rsidP="0088074C">
                                  <w:pPr>
                                    <w:jc w:val="both"/>
                                    <w:rPr>
                                      <w:rFonts w:ascii="Arial" w:hAnsi="Arial" w:cs="Arial"/>
                                    </w:rPr>
                                  </w:pPr>
                                  <w:r w:rsidRPr="000164B1">
                                    <w:rPr>
                                      <w:rFonts w:ascii="Arial" w:hAnsi="Arial" w:cs="Arial"/>
                                    </w:rPr>
                                    <w:t>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1324721" y="2167559"/>
                                <a:ext cx="1208598" cy="333955"/>
                              </a:xfrm>
                              <a:prstGeom prst="rect">
                                <a:avLst/>
                              </a:prstGeom>
                              <a:solidFill>
                                <a:schemeClr val="lt1"/>
                              </a:solidFill>
                              <a:ln w="6350">
                                <a:noFill/>
                              </a:ln>
                            </wps:spPr>
                            <wps:txbx>
                              <w:txbxContent>
                                <w:p w14:paraId="0439CC65" w14:textId="77777777" w:rsidR="004730E7" w:rsidRPr="000164B1" w:rsidRDefault="004730E7" w:rsidP="0088074C">
                                  <w:pPr>
                                    <w:jc w:val="both"/>
                                    <w:rPr>
                                      <w:rFonts w:ascii="Arial" w:hAnsi="Arial" w:cs="Arial"/>
                                    </w:rPr>
                                  </w:pPr>
                                  <w:r>
                                    <w:rPr>
                                      <w:rFonts w:ascii="Arial" w:hAnsi="Arial" w:cs="Arial"/>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308818" y="1459893"/>
                                <a:ext cx="1017601" cy="326004"/>
                              </a:xfrm>
                              <a:prstGeom prst="rect">
                                <a:avLst/>
                              </a:prstGeom>
                              <a:solidFill>
                                <a:schemeClr val="lt1"/>
                              </a:solidFill>
                              <a:ln w="6350">
                                <a:noFill/>
                              </a:ln>
                            </wps:spPr>
                            <wps:txbx>
                              <w:txbxContent>
                                <w:p w14:paraId="46AC3066" w14:textId="77777777" w:rsidR="004730E7" w:rsidRPr="000164B1" w:rsidRDefault="004730E7" w:rsidP="0088074C">
                                  <w:pPr>
                                    <w:jc w:val="both"/>
                                    <w:rPr>
                                      <w:rFonts w:ascii="Arial" w:hAnsi="Arial" w:cs="Arial"/>
                                    </w:rPr>
                                  </w:pPr>
                                  <w:r>
                                    <w:rPr>
                                      <w:rFonts w:ascii="Arial" w:hAnsi="Arial" w:cs="Arial"/>
                                    </w:rPr>
                                    <w:t>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563260" y="807886"/>
                                <a:ext cx="771055" cy="357809"/>
                              </a:xfrm>
                              <a:prstGeom prst="rect">
                                <a:avLst/>
                              </a:prstGeom>
                              <a:solidFill>
                                <a:schemeClr val="lt1"/>
                              </a:solidFill>
                              <a:ln w="6350">
                                <a:noFill/>
                              </a:ln>
                            </wps:spPr>
                            <wps:txbx>
                              <w:txbxContent>
                                <w:p w14:paraId="0B970994" w14:textId="77777777" w:rsidR="004730E7" w:rsidRPr="000164B1" w:rsidRDefault="004730E7" w:rsidP="0088074C">
                                  <w:pPr>
                                    <w:jc w:val="both"/>
                                    <w:rPr>
                                      <w:rFonts w:ascii="Arial" w:hAnsi="Arial" w:cs="Arial"/>
                                    </w:rPr>
                                  </w:pPr>
                                  <w:r>
                                    <w:rPr>
                                      <w:rFonts w:ascii="Arial" w:hAnsi="Arial" w:cs="Arial"/>
                                    </w:rPr>
                                    <w:t>Wisdom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rot="17827108">
                              <a:off x="-13901" y="1821194"/>
                              <a:ext cx="548640" cy="383117"/>
                            </a:xfrm>
                            <a:prstGeom prst="rect">
                              <a:avLst/>
                            </a:prstGeom>
                            <a:solidFill>
                              <a:schemeClr val="lt1"/>
                            </a:solidFill>
                            <a:ln w="6350">
                              <a:noFill/>
                            </a:ln>
                          </wps:spPr>
                          <wps:txbx>
                            <w:txbxContent>
                              <w:p w14:paraId="7571750E" w14:textId="77777777" w:rsidR="004730E7" w:rsidRPr="000164B1" w:rsidRDefault="004730E7" w:rsidP="0088074C">
                                <w:pPr>
                                  <w:jc w:val="both"/>
                                  <w:rPr>
                                    <w:rFonts w:ascii="Arial" w:hAnsi="Arial" w:cs="Arial"/>
                                  </w:rPr>
                                </w:pPr>
                                <w:r>
                                  <w:rPr>
                                    <w:rFonts w:ascii="Arial" w:hAnsi="Arial" w:cs="Arial"/>
                                  </w:rPr>
                                  <w:t>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7827108">
                              <a:off x="910853" y="514777"/>
                              <a:ext cx="596026" cy="383117"/>
                            </a:xfrm>
                            <a:prstGeom prst="rect">
                              <a:avLst/>
                            </a:prstGeom>
                            <a:solidFill>
                              <a:schemeClr val="lt1"/>
                            </a:solidFill>
                            <a:ln w="6350">
                              <a:noFill/>
                            </a:ln>
                          </wps:spPr>
                          <wps:txbx>
                            <w:txbxContent>
                              <w:p w14:paraId="71D119DA" w14:textId="77777777" w:rsidR="004730E7" w:rsidRPr="000164B1" w:rsidRDefault="004730E7" w:rsidP="0088074C">
                                <w:pPr>
                                  <w:jc w:val="both"/>
                                  <w:rPr>
                                    <w:rFonts w:ascii="Arial" w:hAnsi="Arial" w:cs="Arial"/>
                                  </w:rPr>
                                </w:pPr>
                                <w:r>
                                  <w:rPr>
                                    <w:rFonts w:ascii="Arial" w:hAnsi="Arial" w:cs="Arial"/>
                                  </w:rPr>
                                  <w:t>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Arrow Connector 17"/>
                          <wps:cNvCnPr/>
                          <wps:spPr>
                            <a:xfrm flipV="1">
                              <a:off x="0" y="0"/>
                              <a:ext cx="1900362" cy="3172571"/>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a:off x="1095445" y="1352754"/>
                              <a:ext cx="952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grpSp>
                      <wpg:grpSp>
                        <wpg:cNvPr id="26" name="Group 26"/>
                        <wpg:cNvGrpSpPr/>
                        <wpg:grpSpPr>
                          <a:xfrm>
                            <a:off x="2730610" y="582101"/>
                            <a:ext cx="3188474" cy="2591159"/>
                            <a:chOff x="0" y="0"/>
                            <a:chExt cx="3188474" cy="2591159"/>
                          </a:xfrm>
                        </wpg:grpSpPr>
                        <wps:wsp>
                          <wps:cNvPr id="21" name="Text Box 21"/>
                          <wps:cNvSpPr txBox="1"/>
                          <wps:spPr>
                            <a:xfrm>
                              <a:off x="1311966" y="2218414"/>
                              <a:ext cx="1876425" cy="372745"/>
                            </a:xfrm>
                            <a:prstGeom prst="rect">
                              <a:avLst/>
                            </a:prstGeom>
                            <a:solidFill>
                              <a:schemeClr val="lt1"/>
                            </a:solidFill>
                            <a:ln w="6350">
                              <a:noFill/>
                            </a:ln>
                          </wps:spPr>
                          <wps:txbx>
                            <w:txbxContent>
                              <w:p w14:paraId="22FC5A28" w14:textId="77777777" w:rsidR="004730E7" w:rsidRPr="009D7217" w:rsidRDefault="004730E7" w:rsidP="0088074C">
                                <w:pPr>
                                  <w:rPr>
                                    <w:rFonts w:ascii="Arial" w:hAnsi="Arial" w:cs="Arial"/>
                                  </w:rPr>
                                </w:pPr>
                                <w:r>
                                  <w:rPr>
                                    <w:rFonts w:ascii="Arial" w:hAnsi="Arial" w:cs="Arial"/>
                                  </w:rPr>
                                  <w:t>Raw: Blue and pink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938254" y="1526651"/>
                              <a:ext cx="2250220" cy="572494"/>
                            </a:xfrm>
                            <a:prstGeom prst="rect">
                              <a:avLst/>
                            </a:prstGeom>
                            <a:solidFill>
                              <a:schemeClr val="lt1"/>
                            </a:solidFill>
                            <a:ln w="6350">
                              <a:noFill/>
                            </a:ln>
                          </wps:spPr>
                          <wps:txbx>
                            <w:txbxContent>
                              <w:p w14:paraId="24626C31" w14:textId="77777777" w:rsidR="004730E7" w:rsidRPr="009D7217" w:rsidRDefault="004730E7" w:rsidP="0088074C">
                                <w:pPr>
                                  <w:rPr>
                                    <w:rFonts w:ascii="Arial" w:hAnsi="Arial" w:cs="Arial"/>
                                  </w:rPr>
                                </w:pPr>
                                <w:r>
                                  <w:rPr>
                                    <w:rFonts w:ascii="Arial" w:hAnsi="Arial" w:cs="Arial"/>
                                  </w:rPr>
                                  <w:t>Meaning: Blue colour for boy’s and pink colour for girl’s birthday balloons.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540689" y="755374"/>
                              <a:ext cx="1923857" cy="524506"/>
                            </a:xfrm>
                            <a:prstGeom prst="rect">
                              <a:avLst/>
                            </a:prstGeom>
                            <a:solidFill>
                              <a:schemeClr val="lt1"/>
                            </a:solidFill>
                            <a:ln w="6350">
                              <a:noFill/>
                            </a:ln>
                          </wps:spPr>
                          <wps:txbx>
                            <w:txbxContent>
                              <w:p w14:paraId="3ECCC95F" w14:textId="77777777" w:rsidR="004730E7" w:rsidRPr="009D7217" w:rsidRDefault="004730E7" w:rsidP="0088074C">
                                <w:pPr>
                                  <w:rPr>
                                    <w:rFonts w:ascii="Arial" w:hAnsi="Arial" w:cs="Arial"/>
                                  </w:rPr>
                                </w:pPr>
                                <w:r>
                                  <w:rPr>
                                    <w:rFonts w:ascii="Arial" w:hAnsi="Arial" w:cs="Arial"/>
                                  </w:rPr>
                                  <w:t>Context: Customer asked for boy’s birthday balloons.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0" y="0"/>
                              <a:ext cx="2178658" cy="429371"/>
                            </a:xfrm>
                            <a:prstGeom prst="rect">
                              <a:avLst/>
                            </a:prstGeom>
                            <a:solidFill>
                              <a:schemeClr val="lt1"/>
                            </a:solidFill>
                            <a:ln w="6350">
                              <a:noFill/>
                            </a:ln>
                          </wps:spPr>
                          <wps:txbx>
                            <w:txbxContent>
                              <w:p w14:paraId="70B18E5D" w14:textId="77777777" w:rsidR="004730E7" w:rsidRPr="009D7217" w:rsidRDefault="004730E7" w:rsidP="0088074C">
                                <w:pPr>
                                  <w:rPr>
                                    <w:rFonts w:ascii="Arial" w:hAnsi="Arial" w:cs="Arial"/>
                                  </w:rPr>
                                </w:pPr>
                                <w:r>
                                  <w:rPr>
                                    <w:rFonts w:ascii="Arial" w:hAnsi="Arial" w:cs="Arial"/>
                                  </w:rPr>
                                  <w:t>Applied: Appropriate to show blue colour birthday balloons.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35C64FD9" id="Group 27" o:spid="_x0000_s1026" style="position:absolute;left:0;text-align:left;margin-left:0;margin-top:3pt;width:466.05pt;height:258.5pt;z-index:251659264;mso-position-horizontal:center;mso-position-horizontal-relative:margin" coordsize="59190,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">
                <v:group id="Group 19" o:spid="_x0000_s1027" style="position:absolute;width:39878;height:32829" coordsize="39878,32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4" o:spid="_x0000_s1028" style="position:absolute;left:2353;top:763;width:37525;height:32071" coordsize="37524,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9" type="#_x0000_t5" style="position:absolute;width:37524;height:32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" fillcolor="white [3212]" strokecolor="black [3213]" strokeweight="1pt">
                      <v:textbox>
                        <w:txbxContent>
                          <w:p w14:paraId="22969AE9" w14:textId="77777777" w:rsidR="004730E7" w:rsidRDefault="004730E7" w:rsidP="0088074C">
                            <w:pPr>
                              <w:jc w:val="center"/>
                            </w:pPr>
                            <w:r>
                              <w:t>D</w:t>
                            </w:r>
                          </w:p>
                        </w:txbxContent>
                      </v:textbox>
                    </v:shape>
                    <v:group id="Group 13" o:spid="_x0000_s1030" style="position:absolute;left:3387;top:12213;width:30692;height:14634" coordsize="30692,14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line id="Straight Connector 2" o:spid="_x0000_s1031" style="position:absolute;flip:y;visibility:visible;mso-wrap-style:square" from="0,14550" to="30692,14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" strokecolor="black [3213]" strokeweight=".5pt">
                        <v:stroke joinstyle="miter"/>
                      </v:line>
                      <v:line id="Straight Connector 3" o:spid="_x0000_s1032" style="position:absolute;flip:y;visibility:visible;mso-wrap-style:square" from="4214,7633" to="26795,7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" strokecolor="black [3213]" strokeweight=".5pt">
                        <v:stroke joinstyle="miter"/>
                      </v:line>
                      <v:line id="Straight Connector 4" o:spid="_x0000_s1033" style="position:absolute;flip:y;visibility:visible;mso-wrap-style:square" from="8269,0" to="22180,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" strokecolor="black [3213]" strokeweight=".5pt">
                        <v:stroke joinstyle="miter"/>
                      </v:line>
                    </v:group>
                    <v:shapetype id="_x0000_t202" coordsize="21600,21600" o:spt="202" path="m,l,21600r21600,l21600,xe">
                      <v:stroke joinstyle="miter"/>
                      <v:path gradientshapeok="t" o:connecttype="rect"/>
                    </v:shapetype>
                    <v:shape id="Text Box 8" o:spid="_x0000_s1034" type="#_x0000_t202" style="position:absolute;left:14360;top:28036;width:5486;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4EC218E5" w14:textId="77777777" w:rsidR="004730E7" w:rsidRPr="000164B1" w:rsidRDefault="004730E7" w:rsidP="0088074C">
                            <w:pPr>
                              <w:jc w:val="both"/>
                              <w:rPr>
                                <w:rFonts w:ascii="Arial" w:hAnsi="Arial" w:cs="Arial"/>
                              </w:rPr>
                            </w:pPr>
                            <w:r w:rsidRPr="000164B1">
                              <w:rPr>
                                <w:rFonts w:ascii="Arial" w:hAnsi="Arial" w:cs="Arial"/>
                              </w:rPr>
                              <w:t>Data</w:t>
                            </w:r>
                          </w:p>
                        </w:txbxContent>
                      </v:textbox>
                    </v:shape>
                    <v:shape id="Text Box 9" o:spid="_x0000_s1035" type="#_x0000_t202" style="position:absolute;left:13247;top:21675;width:12086;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0439CC65" w14:textId="77777777" w:rsidR="004730E7" w:rsidRPr="000164B1" w:rsidRDefault="004730E7" w:rsidP="0088074C">
                            <w:pPr>
                              <w:jc w:val="both"/>
                              <w:rPr>
                                <w:rFonts w:ascii="Arial" w:hAnsi="Arial" w:cs="Arial"/>
                              </w:rPr>
                            </w:pPr>
                            <w:r>
                              <w:rPr>
                                <w:rFonts w:ascii="Arial" w:hAnsi="Arial" w:cs="Arial"/>
                              </w:rPr>
                              <w:t>Information</w:t>
                            </w:r>
                          </w:p>
                        </w:txbxContent>
                      </v:textbox>
                    </v:shape>
                    <v:shape id="Text Box 11" o:spid="_x0000_s1036" type="#_x0000_t202" style="position:absolute;left:13088;top:14598;width:10176;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46AC3066" w14:textId="77777777" w:rsidR="004730E7" w:rsidRPr="000164B1" w:rsidRDefault="004730E7" w:rsidP="0088074C">
                            <w:pPr>
                              <w:jc w:val="both"/>
                              <w:rPr>
                                <w:rFonts w:ascii="Arial" w:hAnsi="Arial" w:cs="Arial"/>
                              </w:rPr>
                            </w:pPr>
                            <w:r>
                              <w:rPr>
                                <w:rFonts w:ascii="Arial" w:hAnsi="Arial" w:cs="Arial"/>
                              </w:rPr>
                              <w:t>Knowledge</w:t>
                            </w:r>
                          </w:p>
                        </w:txbxContent>
                      </v:textbox>
                    </v:shape>
                    <v:shape id="Text Box 12" o:spid="_x0000_s1037" type="#_x0000_t202" style="position:absolute;left:15632;top:8078;width:7711;height:3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14:paraId="0B970994" w14:textId="77777777" w:rsidR="004730E7" w:rsidRPr="000164B1" w:rsidRDefault="004730E7" w:rsidP="0088074C">
                            <w:pPr>
                              <w:jc w:val="both"/>
                              <w:rPr>
                                <w:rFonts w:ascii="Arial" w:hAnsi="Arial" w:cs="Arial"/>
                              </w:rPr>
                            </w:pPr>
                            <w:r>
                              <w:rPr>
                                <w:rFonts w:ascii="Arial" w:hAnsi="Arial" w:cs="Arial"/>
                              </w:rPr>
                              <w:t>Wisdom</w:t>
                            </w:r>
                          </w:p>
                        </w:txbxContent>
                      </v:textbox>
                    </v:shape>
                  </v:group>
                  <v:shape id="Text Box 15" o:spid="_x0000_s1038" type="#_x0000_t202" style="position:absolute;left:-139;top:18211;width:5486;height:3831;rotation:-412100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" fillcolor="white [3201]" stroked="f" strokeweight=".5pt">
                    <v:textbox>
                      <w:txbxContent>
                        <w:p w14:paraId="7571750E" w14:textId="77777777" w:rsidR="004730E7" w:rsidRPr="000164B1" w:rsidRDefault="004730E7" w:rsidP="0088074C">
                          <w:pPr>
                            <w:jc w:val="both"/>
                            <w:rPr>
                              <w:rFonts w:ascii="Arial" w:hAnsi="Arial" w:cs="Arial"/>
                            </w:rPr>
                          </w:pPr>
                          <w:r>
                            <w:rPr>
                              <w:rFonts w:ascii="Arial" w:hAnsi="Arial" w:cs="Arial"/>
                            </w:rPr>
                            <w:t>Past</w:t>
                          </w:r>
                        </w:p>
                      </w:txbxContent>
                    </v:textbox>
                  </v:shape>
                  <v:shape id="Text Box 16" o:spid="_x0000_s1039" type="#_x0000_t202" style="position:absolute;left:9109;top:5147;width:5960;height:3831;rotation:-412100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" fillcolor="white [3201]" stroked="f" strokeweight=".5pt">
                    <v:textbox>
                      <w:txbxContent>
                        <w:p w14:paraId="71D119DA" w14:textId="77777777" w:rsidR="004730E7" w:rsidRPr="000164B1" w:rsidRDefault="004730E7" w:rsidP="0088074C">
                          <w:pPr>
                            <w:jc w:val="both"/>
                            <w:rPr>
                              <w:rFonts w:ascii="Arial" w:hAnsi="Arial" w:cs="Arial"/>
                            </w:rPr>
                          </w:pPr>
                          <w:r>
                            <w:rPr>
                              <w:rFonts w:ascii="Arial" w:hAnsi="Arial" w:cs="Arial"/>
                            </w:rPr>
                            <w:t>Future</w:t>
                          </w:r>
                        </w:p>
                      </w:txbxContent>
                    </v:textbox>
                  </v:shape>
                  <v:shapetype id="_x0000_t32" coordsize="21600,21600" o:spt="32" o:oned="t" path="m,l21600,21600e" filled="f">
                    <v:path arrowok="t" fillok="f" o:connecttype="none"/>
                    <o:lock v:ext="edit" shapetype="t"/>
                  </v:shapetype>
                  <v:shape id="Straight Arrow Connector 17" o:spid="_x0000_s1040" type="#_x0000_t32" style="position:absolute;width:19003;height:317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" strokecolor="black [3213]" strokeweight=".5pt">
                    <v:stroke startarrow="block" endarrow="block" joinstyle="miter"/>
                  </v:shape>
                  <v:line id="Straight Connector 18" o:spid="_x0000_s1041" style="position:absolute;visibility:visible;mso-wrap-style:square" from="10954,13527" to="11049,13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" strokecolor="black [3213]" strokeweight=".5pt">
                    <v:stroke joinstyle="miter"/>
                  </v:line>
                </v:group>
                <v:group id="Group 26" o:spid="_x0000_s1042" style="position:absolute;left:27306;top:5821;width:31884;height:25911" coordsize="31884,25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21" o:spid="_x0000_s1043" type="#_x0000_t202" style="position:absolute;left:13119;top:22184;width:18764;height:3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14:paraId="22FC5A28" w14:textId="77777777" w:rsidR="004730E7" w:rsidRPr="009D7217" w:rsidRDefault="004730E7" w:rsidP="0088074C">
                          <w:pPr>
                            <w:rPr>
                              <w:rFonts w:ascii="Arial" w:hAnsi="Arial" w:cs="Arial"/>
                            </w:rPr>
                          </w:pPr>
                          <w:r>
                            <w:rPr>
                              <w:rFonts w:ascii="Arial" w:hAnsi="Arial" w:cs="Arial"/>
                            </w:rPr>
                            <w:t>Raw: Blue and pink</w:t>
                          </w:r>
                        </w:p>
                      </w:txbxContent>
                    </v:textbox>
                  </v:shape>
                  <v:shape id="Text Box 23" o:spid="_x0000_s1044" type="#_x0000_t202" style="position:absolute;left:9382;top:15266;width:22502;height:5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24626C31" w14:textId="77777777" w:rsidR="004730E7" w:rsidRPr="009D7217" w:rsidRDefault="004730E7" w:rsidP="0088074C">
                          <w:pPr>
                            <w:rPr>
                              <w:rFonts w:ascii="Arial" w:hAnsi="Arial" w:cs="Arial"/>
                            </w:rPr>
                          </w:pPr>
                          <w:r>
                            <w:rPr>
                              <w:rFonts w:ascii="Arial" w:hAnsi="Arial" w:cs="Arial"/>
                            </w:rPr>
                            <w:t>Meaning: Blue colour for boy’s and pink colour for girl’s birthday balloons.</w:t>
                          </w:r>
                        </w:p>
                      </w:txbxContent>
                    </v:textbox>
                  </v:shape>
                  <v:shape id="Text Box 24" o:spid="_x0000_s1045" type="#_x0000_t202" style="position:absolute;left:5406;top:7553;width:19239;height: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" fillcolor="white [3201]" stroked="f" strokeweight=".5pt">
                    <v:textbox>
                      <w:txbxContent>
                        <w:p w14:paraId="3ECCC95F" w14:textId="77777777" w:rsidR="004730E7" w:rsidRPr="009D7217" w:rsidRDefault="004730E7" w:rsidP="0088074C">
                          <w:pPr>
                            <w:rPr>
                              <w:rFonts w:ascii="Arial" w:hAnsi="Arial" w:cs="Arial"/>
                            </w:rPr>
                          </w:pPr>
                          <w:r>
                            <w:rPr>
                              <w:rFonts w:ascii="Arial" w:hAnsi="Arial" w:cs="Arial"/>
                            </w:rPr>
                            <w:t>Context: Customer asked for boy’s birthday balloons.</w:t>
                          </w:r>
                        </w:p>
                      </w:txbxContent>
                    </v:textbox>
                  </v:shape>
                  <v:shape id="Text Box 25" o:spid="_x0000_s1046" type="#_x0000_t202" style="position:absolute;width:21786;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9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" fillcolor="white [3201]" stroked="f" strokeweight=".5pt">
                    <v:textbox>
                      <w:txbxContent>
                        <w:p w14:paraId="70B18E5D" w14:textId="77777777" w:rsidR="004730E7" w:rsidRPr="009D7217" w:rsidRDefault="004730E7" w:rsidP="0088074C">
                          <w:pPr>
                            <w:rPr>
                              <w:rFonts w:ascii="Arial" w:hAnsi="Arial" w:cs="Arial"/>
                            </w:rPr>
                          </w:pPr>
                          <w:r>
                            <w:rPr>
                              <w:rFonts w:ascii="Arial" w:hAnsi="Arial" w:cs="Arial"/>
                            </w:rPr>
                            <w:t>Applied: Appropriate to show blue colour birthday balloons.</w:t>
                          </w:r>
                        </w:p>
                      </w:txbxContent>
                    </v:textbox>
                  </v:shape>
                </v:group>
                <w10:wrap anchorx="margin"/>
              </v:group>
            </w:pict>
          </mc:Fallback>
        </mc:AlternateContent>
      </w:r>
    </w:p>
    <w:p w14:paraId="03A3595C" w14:textId="3EB8E461" w:rsidR="007116AE" w:rsidRPr="007116AE" w:rsidRDefault="007116AE" w:rsidP="007116AE">
      <w:pPr>
        <w:rPr>
          <w:rFonts w:ascii="Arial" w:hAnsi="Arial" w:cs="Arial"/>
        </w:rPr>
      </w:pPr>
    </w:p>
    <w:p w14:paraId="561E3D5F" w14:textId="61254113" w:rsidR="007116AE" w:rsidRPr="007116AE" w:rsidRDefault="007116AE" w:rsidP="007116AE">
      <w:pPr>
        <w:rPr>
          <w:rFonts w:ascii="Arial" w:hAnsi="Arial" w:cs="Arial"/>
        </w:rPr>
      </w:pPr>
    </w:p>
    <w:p w14:paraId="506DC6D2" w14:textId="77777777" w:rsidR="007116AE" w:rsidRPr="007116AE" w:rsidRDefault="007116AE" w:rsidP="007116AE">
      <w:pPr>
        <w:rPr>
          <w:rFonts w:ascii="Arial" w:hAnsi="Arial" w:cs="Arial"/>
        </w:rPr>
      </w:pPr>
    </w:p>
    <w:p w14:paraId="106EFD06" w14:textId="0CED96AA" w:rsidR="007116AE" w:rsidRPr="007116AE" w:rsidRDefault="007116AE" w:rsidP="007116AE">
      <w:pPr>
        <w:rPr>
          <w:rFonts w:ascii="Arial" w:hAnsi="Arial" w:cs="Arial"/>
        </w:rPr>
      </w:pPr>
    </w:p>
    <w:p w14:paraId="11B9B62D" w14:textId="1C8E9B97" w:rsidR="007116AE" w:rsidRPr="007116AE" w:rsidRDefault="007116AE" w:rsidP="007116AE">
      <w:pPr>
        <w:rPr>
          <w:rFonts w:ascii="Arial" w:hAnsi="Arial" w:cs="Arial"/>
        </w:rPr>
      </w:pPr>
    </w:p>
    <w:p w14:paraId="25F3AF06" w14:textId="108E3161" w:rsidR="007116AE" w:rsidRPr="007116AE" w:rsidRDefault="007116AE" w:rsidP="007116AE">
      <w:pPr>
        <w:rPr>
          <w:rFonts w:ascii="Arial" w:hAnsi="Arial" w:cs="Arial"/>
        </w:rPr>
      </w:pPr>
    </w:p>
    <w:p w14:paraId="3A09128E" w14:textId="0919B3E5" w:rsidR="007116AE" w:rsidRPr="007116AE" w:rsidRDefault="007116AE" w:rsidP="007116AE">
      <w:pPr>
        <w:rPr>
          <w:rFonts w:ascii="Arial" w:hAnsi="Arial" w:cs="Arial"/>
        </w:rPr>
      </w:pPr>
    </w:p>
    <w:p w14:paraId="3A1717A8" w14:textId="22F35C1A" w:rsidR="007116AE" w:rsidRPr="007116AE" w:rsidRDefault="007116AE" w:rsidP="007116AE">
      <w:pPr>
        <w:rPr>
          <w:rFonts w:ascii="Arial" w:hAnsi="Arial" w:cs="Arial"/>
        </w:rPr>
      </w:pPr>
    </w:p>
    <w:p w14:paraId="6D2123A4" w14:textId="2B612E62" w:rsidR="007116AE" w:rsidRPr="007116AE" w:rsidRDefault="007116AE" w:rsidP="007116AE">
      <w:pPr>
        <w:rPr>
          <w:rFonts w:ascii="Arial" w:hAnsi="Arial" w:cs="Arial"/>
        </w:rPr>
      </w:pPr>
    </w:p>
    <w:p w14:paraId="4A3D3D58" w14:textId="2A672758" w:rsidR="007116AE" w:rsidRPr="007116AE" w:rsidRDefault="007116AE" w:rsidP="007116AE">
      <w:pPr>
        <w:rPr>
          <w:rFonts w:ascii="Arial" w:hAnsi="Arial" w:cs="Arial"/>
        </w:rPr>
      </w:pPr>
    </w:p>
    <w:p w14:paraId="525D34A8" w14:textId="5CB9FB21" w:rsidR="007116AE" w:rsidRPr="007116AE" w:rsidRDefault="007116AE" w:rsidP="007116AE">
      <w:pPr>
        <w:rPr>
          <w:rFonts w:ascii="Arial" w:hAnsi="Arial" w:cs="Arial"/>
        </w:rPr>
      </w:pPr>
    </w:p>
    <w:p w14:paraId="65E4029E" w14:textId="77455B3C" w:rsidR="007116AE" w:rsidRDefault="007116AE" w:rsidP="007116AE">
      <w:pPr>
        <w:rPr>
          <w:rFonts w:ascii="Arial" w:hAnsi="Arial" w:cs="Arial"/>
        </w:rPr>
      </w:pPr>
    </w:p>
    <w:p w14:paraId="3ACA05F5" w14:textId="53B41AC2" w:rsidR="007116AE" w:rsidRDefault="007116AE" w:rsidP="007116AE">
      <w:pPr>
        <w:tabs>
          <w:tab w:val="left" w:pos="1114"/>
        </w:tabs>
        <w:rPr>
          <w:rFonts w:ascii="Arial" w:hAnsi="Arial" w:cs="Arial"/>
        </w:rPr>
      </w:pPr>
      <w:r>
        <w:rPr>
          <w:rFonts w:ascii="Arial" w:hAnsi="Arial" w:cs="Arial"/>
        </w:rPr>
        <w:tab/>
      </w:r>
    </w:p>
    <w:p w14:paraId="3F7356D3" w14:textId="77777777" w:rsidR="00E06818" w:rsidRDefault="00E06818" w:rsidP="007116AE">
      <w:pPr>
        <w:tabs>
          <w:tab w:val="left" w:pos="1114"/>
        </w:tabs>
        <w:rPr>
          <w:rFonts w:ascii="Arial" w:hAnsi="Arial" w:cs="Arial"/>
        </w:rPr>
      </w:pPr>
    </w:p>
    <w:p w14:paraId="4588736E" w14:textId="46D6A808" w:rsidR="007116AE" w:rsidRDefault="007116AE" w:rsidP="002E414F">
      <w:pPr>
        <w:tabs>
          <w:tab w:val="left" w:pos="1114"/>
        </w:tabs>
        <w:jc w:val="center"/>
        <w:rPr>
          <w:rFonts w:ascii="Arial" w:hAnsi="Arial" w:cs="Arial"/>
        </w:rPr>
      </w:pPr>
      <w:r>
        <w:rPr>
          <w:rFonts w:ascii="Arial" w:hAnsi="Arial" w:cs="Arial"/>
        </w:rPr>
        <w:t>Diagram</w:t>
      </w:r>
      <w:r w:rsidR="00490161">
        <w:rPr>
          <w:rFonts w:ascii="Arial" w:hAnsi="Arial" w:cs="Arial"/>
        </w:rPr>
        <w:t xml:space="preserve"> 1: </w:t>
      </w:r>
      <w:r w:rsidR="00DC3DA7">
        <w:rPr>
          <w:rFonts w:ascii="Arial" w:hAnsi="Arial" w:cs="Arial"/>
        </w:rPr>
        <w:t>DIKW model.</w:t>
      </w:r>
    </w:p>
    <w:p w14:paraId="33F90A68" w14:textId="77777777" w:rsidR="00E06818" w:rsidRDefault="00E06818" w:rsidP="002E414F">
      <w:pPr>
        <w:tabs>
          <w:tab w:val="left" w:pos="1114"/>
        </w:tabs>
        <w:jc w:val="center"/>
        <w:rPr>
          <w:rFonts w:ascii="Arial" w:hAnsi="Arial" w:cs="Arial"/>
        </w:rPr>
      </w:pPr>
    </w:p>
    <w:p w14:paraId="2D9F284A" w14:textId="77777777" w:rsidR="002E414F" w:rsidRDefault="002E414F" w:rsidP="002E414F">
      <w:pPr>
        <w:tabs>
          <w:tab w:val="left" w:pos="1114"/>
        </w:tabs>
        <w:jc w:val="center"/>
        <w:rPr>
          <w:rFonts w:ascii="Arial" w:hAnsi="Arial" w:cs="Arial"/>
        </w:rPr>
      </w:pPr>
    </w:p>
    <w:p w14:paraId="69CDCC38" w14:textId="1720784F" w:rsidR="00E06818" w:rsidRDefault="00E551F7" w:rsidP="0012440D">
      <w:pPr>
        <w:tabs>
          <w:tab w:val="left" w:pos="1114"/>
        </w:tabs>
        <w:spacing w:line="360" w:lineRule="auto"/>
        <w:jc w:val="both"/>
        <w:rPr>
          <w:rFonts w:ascii="Arial" w:hAnsi="Arial" w:cs="Arial"/>
        </w:rPr>
      </w:pPr>
      <w:r>
        <w:rPr>
          <w:rFonts w:ascii="Arial" w:hAnsi="Arial" w:cs="Arial"/>
        </w:rPr>
        <w:t xml:space="preserve">The above diagram clearly shows how Data, information, Knowledge and Wisdom are related to each other. Where the diagram shows that the knowledge is differs from the data and information. </w:t>
      </w:r>
      <w:r w:rsidR="0012440D">
        <w:rPr>
          <w:rFonts w:ascii="Arial" w:hAnsi="Arial" w:cs="Arial"/>
        </w:rPr>
        <w:t xml:space="preserve">In the diagram data are raw </w:t>
      </w:r>
      <w:r w:rsidR="00AB14BD">
        <w:rPr>
          <w:rFonts w:ascii="Arial" w:hAnsi="Arial" w:cs="Arial"/>
        </w:rPr>
        <w:t xml:space="preserve">fact </w:t>
      </w:r>
      <w:r w:rsidR="0012440D">
        <w:rPr>
          <w:rFonts w:ascii="Arial" w:hAnsi="Arial" w:cs="Arial"/>
        </w:rPr>
        <w:t xml:space="preserve">which doesn’t create </w:t>
      </w:r>
      <w:r w:rsidR="00AB14BD">
        <w:rPr>
          <w:rFonts w:ascii="Arial" w:hAnsi="Arial" w:cs="Arial"/>
        </w:rPr>
        <w:t>complete</w:t>
      </w:r>
      <w:r w:rsidR="0012440D">
        <w:rPr>
          <w:rFonts w:ascii="Arial" w:hAnsi="Arial" w:cs="Arial"/>
        </w:rPr>
        <w:t xml:space="preserve"> meaning by itself, but once its transmitted to the information it </w:t>
      </w:r>
      <w:r w:rsidR="00EC4661">
        <w:rPr>
          <w:rFonts w:ascii="Arial" w:hAnsi="Arial" w:cs="Arial"/>
        </w:rPr>
        <w:t>creates</w:t>
      </w:r>
      <w:r w:rsidR="0012440D">
        <w:rPr>
          <w:rFonts w:ascii="Arial" w:hAnsi="Arial" w:cs="Arial"/>
        </w:rPr>
        <w:t xml:space="preserve"> </w:t>
      </w:r>
      <w:r w:rsidR="00EC4661">
        <w:rPr>
          <w:rFonts w:ascii="Arial" w:hAnsi="Arial" w:cs="Arial"/>
        </w:rPr>
        <w:t>meaning for</w:t>
      </w:r>
      <w:r w:rsidR="0012440D">
        <w:rPr>
          <w:rFonts w:ascii="Arial" w:hAnsi="Arial" w:cs="Arial"/>
        </w:rPr>
        <w:t xml:space="preserve"> the users. </w:t>
      </w:r>
      <w:r w:rsidR="00EC4661">
        <w:rPr>
          <w:rFonts w:ascii="Arial" w:hAnsi="Arial" w:cs="Arial"/>
        </w:rPr>
        <w:t>Again,</w:t>
      </w:r>
      <w:r w:rsidR="008D0E11">
        <w:rPr>
          <w:rFonts w:ascii="Arial" w:hAnsi="Arial" w:cs="Arial"/>
        </w:rPr>
        <w:t xml:space="preserve"> in the next stage</w:t>
      </w:r>
      <w:r w:rsidR="00EC4661">
        <w:rPr>
          <w:rFonts w:ascii="Arial" w:hAnsi="Arial" w:cs="Arial"/>
        </w:rPr>
        <w:t xml:space="preserve"> t</w:t>
      </w:r>
      <w:r w:rsidR="008D0E11">
        <w:rPr>
          <w:rFonts w:ascii="Arial" w:hAnsi="Arial" w:cs="Arial"/>
        </w:rPr>
        <w:t>he information become knowledge when its fall in a context or situation and in the last stage the user must apply the acquired knowledge which known as wisdom.</w:t>
      </w:r>
      <w:r w:rsidR="00B31240">
        <w:rPr>
          <w:rFonts w:ascii="Arial" w:hAnsi="Arial" w:cs="Arial"/>
        </w:rPr>
        <w:t xml:space="preserve"> Without data there will</w:t>
      </w:r>
      <w:r w:rsidR="008D0E11">
        <w:rPr>
          <w:rFonts w:ascii="Arial" w:hAnsi="Arial" w:cs="Arial"/>
        </w:rPr>
        <w:t xml:space="preserve"> </w:t>
      </w:r>
      <w:r w:rsidR="00B31240">
        <w:rPr>
          <w:rFonts w:ascii="Arial" w:hAnsi="Arial" w:cs="Arial"/>
        </w:rPr>
        <w:t>be no information and without information there will be no knowledge. Also, a person can’t obtain the knowledge about something without knowing about it which required the information about it.</w:t>
      </w:r>
    </w:p>
    <w:p w14:paraId="5D62DF45" w14:textId="5E59EB48" w:rsidR="00643F19" w:rsidRPr="00237DE1" w:rsidRDefault="00237DE1" w:rsidP="0012440D">
      <w:pPr>
        <w:tabs>
          <w:tab w:val="left" w:pos="1114"/>
        </w:tabs>
        <w:spacing w:line="360" w:lineRule="auto"/>
        <w:jc w:val="both"/>
        <w:rPr>
          <w:rFonts w:ascii="Arial" w:hAnsi="Arial" w:cs="Arial"/>
        </w:rPr>
      </w:pPr>
      <w:r>
        <w:rPr>
          <w:rFonts w:ascii="Arial" w:hAnsi="Arial" w:cs="Arial"/>
          <w:b/>
          <w:bCs/>
          <w:u w:val="single"/>
        </w:rPr>
        <w:lastRenderedPageBreak/>
        <w:t>Q</w:t>
      </w:r>
      <w:r w:rsidR="009801EE">
        <w:rPr>
          <w:rFonts w:ascii="Arial" w:hAnsi="Arial" w:cs="Arial"/>
          <w:b/>
          <w:bCs/>
          <w:u w:val="single"/>
        </w:rPr>
        <w:t>uestion 3:</w:t>
      </w:r>
      <w:r w:rsidRPr="00237DE1">
        <w:t xml:space="preserve"> </w:t>
      </w:r>
      <w:r w:rsidRPr="00237DE1">
        <w:rPr>
          <w:rFonts w:ascii="Arial" w:hAnsi="Arial" w:cs="Arial"/>
          <w:b/>
          <w:bCs/>
          <w:u w:val="single"/>
        </w:rPr>
        <w:t>Does a player in a card game use tacit or explicit knowledge? Explain why. Define and explain the difference between the two.</w:t>
      </w:r>
    </w:p>
    <w:p w14:paraId="546C1E08" w14:textId="0DE8781F" w:rsidR="00783253" w:rsidRDefault="00643F19" w:rsidP="0012440D">
      <w:pPr>
        <w:tabs>
          <w:tab w:val="left" w:pos="1114"/>
        </w:tabs>
        <w:spacing w:line="360" w:lineRule="auto"/>
        <w:jc w:val="both"/>
        <w:rPr>
          <w:rFonts w:ascii="Arial" w:hAnsi="Arial" w:cs="Arial"/>
        </w:rPr>
      </w:pPr>
      <w:r>
        <w:rPr>
          <w:rFonts w:ascii="Arial" w:hAnsi="Arial" w:cs="Arial"/>
        </w:rPr>
        <w:t>I</w:t>
      </w:r>
      <w:r w:rsidR="00C1799B" w:rsidRPr="00C1799B">
        <w:rPr>
          <w:rFonts w:ascii="Arial" w:hAnsi="Arial" w:cs="Arial"/>
        </w:rPr>
        <w:t>n a card game</w:t>
      </w:r>
      <w:r w:rsidR="004E754A">
        <w:rPr>
          <w:rFonts w:ascii="Arial" w:hAnsi="Arial" w:cs="Arial"/>
        </w:rPr>
        <w:t xml:space="preserve"> a well experienced</w:t>
      </w:r>
      <w:r>
        <w:rPr>
          <w:rFonts w:ascii="Arial" w:hAnsi="Arial" w:cs="Arial"/>
        </w:rPr>
        <w:t xml:space="preserve"> player</w:t>
      </w:r>
      <w:r w:rsidR="00C1799B" w:rsidRPr="00C1799B">
        <w:rPr>
          <w:rFonts w:ascii="Arial" w:hAnsi="Arial" w:cs="Arial"/>
        </w:rPr>
        <w:t xml:space="preserve"> </w:t>
      </w:r>
      <w:r w:rsidR="004E754A" w:rsidRPr="00C1799B">
        <w:rPr>
          <w:rFonts w:ascii="Arial" w:hAnsi="Arial" w:cs="Arial"/>
        </w:rPr>
        <w:t>uses</w:t>
      </w:r>
      <w:r w:rsidR="00C1799B" w:rsidRPr="00C1799B">
        <w:rPr>
          <w:rFonts w:ascii="Arial" w:hAnsi="Arial" w:cs="Arial"/>
        </w:rPr>
        <w:t xml:space="preserve"> tacit knowledg</w:t>
      </w:r>
      <w:r w:rsidR="00C1799B">
        <w:rPr>
          <w:rFonts w:ascii="Arial" w:hAnsi="Arial" w:cs="Arial"/>
        </w:rPr>
        <w:t>e</w:t>
      </w:r>
      <w:r>
        <w:rPr>
          <w:rFonts w:ascii="Arial" w:hAnsi="Arial" w:cs="Arial"/>
        </w:rPr>
        <w:t xml:space="preserve"> as the player use his/her previous experiences, assumptions and insights.</w:t>
      </w:r>
      <w:r w:rsidR="00A92CF6">
        <w:rPr>
          <w:rFonts w:ascii="Arial" w:hAnsi="Arial" w:cs="Arial"/>
        </w:rPr>
        <w:t xml:space="preserve"> Which will be </w:t>
      </w:r>
      <w:r w:rsidR="002B3F7E">
        <w:rPr>
          <w:rFonts w:ascii="Arial" w:hAnsi="Arial" w:cs="Arial"/>
        </w:rPr>
        <w:t>clearer</w:t>
      </w:r>
      <w:r w:rsidR="00A92CF6">
        <w:rPr>
          <w:rFonts w:ascii="Arial" w:hAnsi="Arial" w:cs="Arial"/>
        </w:rPr>
        <w:t xml:space="preserve"> by the following discussion on tacit and explicit knowledge.</w:t>
      </w:r>
      <w:r w:rsidR="00C1799B">
        <w:rPr>
          <w:rFonts w:ascii="Arial" w:hAnsi="Arial" w:cs="Arial"/>
        </w:rPr>
        <w:t xml:space="preserve"> </w:t>
      </w:r>
      <w:r w:rsidR="00FB5095">
        <w:rPr>
          <w:rFonts w:ascii="Arial" w:hAnsi="Arial" w:cs="Arial"/>
        </w:rPr>
        <w:t>Generally</w:t>
      </w:r>
      <w:r w:rsidR="007375E7">
        <w:rPr>
          <w:rFonts w:ascii="Arial" w:hAnsi="Arial" w:cs="Arial"/>
        </w:rPr>
        <w:t>,</w:t>
      </w:r>
      <w:r w:rsidR="00FB5095">
        <w:rPr>
          <w:rFonts w:ascii="Arial" w:hAnsi="Arial" w:cs="Arial"/>
        </w:rPr>
        <w:t xml:space="preserve"> there are two forms of knowledge such as tacit and explicit. </w:t>
      </w:r>
      <w:r w:rsidR="007375E7">
        <w:rPr>
          <w:rFonts w:ascii="Arial" w:hAnsi="Arial" w:cs="Arial"/>
        </w:rPr>
        <w:t>Tacit knowledge refers to</w:t>
      </w:r>
      <w:r w:rsidR="00712B25">
        <w:rPr>
          <w:rFonts w:ascii="Arial" w:hAnsi="Arial" w:cs="Arial"/>
        </w:rPr>
        <w:t>, gaining the knowledge from</w:t>
      </w:r>
      <w:r w:rsidR="007375E7">
        <w:rPr>
          <w:rFonts w:ascii="Arial" w:hAnsi="Arial" w:cs="Arial"/>
        </w:rPr>
        <w:t xml:space="preserve"> the perception, assumption, insights and previous experience</w:t>
      </w:r>
      <w:r w:rsidR="00712B25">
        <w:rPr>
          <w:rFonts w:ascii="Arial" w:hAnsi="Arial" w:cs="Arial"/>
        </w:rPr>
        <w:t>s</w:t>
      </w:r>
      <w:r w:rsidR="007375E7">
        <w:rPr>
          <w:rFonts w:ascii="Arial" w:hAnsi="Arial" w:cs="Arial"/>
        </w:rPr>
        <w:t>. And explicit knowledge refers to</w:t>
      </w:r>
      <w:r w:rsidR="00712B25">
        <w:rPr>
          <w:rFonts w:ascii="Arial" w:hAnsi="Arial" w:cs="Arial"/>
        </w:rPr>
        <w:t>, gaining</w:t>
      </w:r>
      <w:r w:rsidR="007375E7">
        <w:rPr>
          <w:rFonts w:ascii="Arial" w:hAnsi="Arial" w:cs="Arial"/>
        </w:rPr>
        <w:t xml:space="preserve"> the </w:t>
      </w:r>
      <w:r w:rsidR="00712B25">
        <w:rPr>
          <w:rFonts w:ascii="Arial" w:hAnsi="Arial" w:cs="Arial"/>
        </w:rPr>
        <w:t xml:space="preserve">knowledge from recorded </w:t>
      </w:r>
      <w:r w:rsidR="007375E7">
        <w:rPr>
          <w:rFonts w:ascii="Arial" w:hAnsi="Arial" w:cs="Arial"/>
        </w:rPr>
        <w:t>documentation</w:t>
      </w:r>
      <w:r w:rsidR="00712B25">
        <w:rPr>
          <w:rFonts w:ascii="Arial" w:hAnsi="Arial" w:cs="Arial"/>
        </w:rPr>
        <w:t xml:space="preserve">s </w:t>
      </w:r>
      <w:r w:rsidR="00BB4DB8">
        <w:rPr>
          <w:rFonts w:ascii="Arial" w:hAnsi="Arial" w:cs="Arial"/>
        </w:rPr>
        <w:t>like books</w:t>
      </w:r>
      <w:r w:rsidR="00712B25">
        <w:rPr>
          <w:rFonts w:ascii="Arial" w:hAnsi="Arial" w:cs="Arial"/>
        </w:rPr>
        <w:t xml:space="preserve">, memo, invoices etc. </w:t>
      </w:r>
      <w:r w:rsidR="0032041F">
        <w:rPr>
          <w:rFonts w:ascii="Arial" w:hAnsi="Arial" w:cs="Arial"/>
        </w:rPr>
        <w:t xml:space="preserve">According to </w:t>
      </w:r>
      <w:r w:rsidR="0032041F" w:rsidRPr="0032041F">
        <w:rPr>
          <w:rFonts w:ascii="Arial" w:hAnsi="Arial" w:cs="Arial"/>
          <w:color w:val="000000"/>
        </w:rPr>
        <w:t>Coakes</w:t>
      </w:r>
      <w:r w:rsidR="0032041F">
        <w:rPr>
          <w:rFonts w:ascii="Arial" w:hAnsi="Arial" w:cs="Arial"/>
          <w:color w:val="000000"/>
        </w:rPr>
        <w:t>, E (2003) ‘</w:t>
      </w:r>
      <w:r w:rsidR="00BB4DB8">
        <w:rPr>
          <w:rFonts w:ascii="Arial" w:hAnsi="Arial" w:cs="Arial"/>
        </w:rPr>
        <w:t>Tacit knowledge is seen as being subjective, practical and analog. It is highly personal, hard to formalize and therefore difficult to communicate with others. Again, explicit knowledge is seen being objective, theoretical and digital</w:t>
      </w:r>
      <w:r w:rsidR="0032041F">
        <w:rPr>
          <w:rFonts w:ascii="Arial" w:hAnsi="Arial" w:cs="Arial"/>
        </w:rPr>
        <w:t xml:space="preserve">. It is formal and systematic therefore can be easily communicated and shared with </w:t>
      </w:r>
      <w:r w:rsidR="009F4B88">
        <w:rPr>
          <w:rFonts w:ascii="Arial" w:hAnsi="Arial" w:cs="Arial"/>
        </w:rPr>
        <w:t>others</w:t>
      </w:r>
      <w:r w:rsidR="0032041F">
        <w:rPr>
          <w:rFonts w:ascii="Arial" w:hAnsi="Arial" w:cs="Arial"/>
        </w:rPr>
        <w:t>.</w:t>
      </w:r>
      <w:r w:rsidR="009F4B88">
        <w:rPr>
          <w:rFonts w:ascii="Arial" w:hAnsi="Arial" w:cs="Arial"/>
        </w:rPr>
        <w:t>’</w:t>
      </w:r>
      <w:r w:rsidR="0032041F">
        <w:rPr>
          <w:rFonts w:ascii="Arial" w:hAnsi="Arial" w:cs="Arial"/>
        </w:rPr>
        <w:t xml:space="preserve"> </w:t>
      </w:r>
      <w:r w:rsidR="00783253">
        <w:rPr>
          <w:rFonts w:ascii="Arial" w:hAnsi="Arial" w:cs="Arial"/>
        </w:rPr>
        <w:t xml:space="preserve">Furthermore, there are </w:t>
      </w:r>
      <w:r w:rsidR="002B76B1">
        <w:rPr>
          <w:rFonts w:ascii="Arial" w:hAnsi="Arial" w:cs="Arial"/>
        </w:rPr>
        <w:t xml:space="preserve">various </w:t>
      </w:r>
      <w:bookmarkStart w:id="3" w:name="_GoBack"/>
      <w:bookmarkEnd w:id="3"/>
      <w:r w:rsidR="002B76B1">
        <w:rPr>
          <w:rFonts w:ascii="Arial" w:hAnsi="Arial" w:cs="Arial"/>
        </w:rPr>
        <w:t>differences</w:t>
      </w:r>
      <w:r w:rsidR="00783253">
        <w:rPr>
          <w:rFonts w:ascii="Arial" w:hAnsi="Arial" w:cs="Arial"/>
        </w:rPr>
        <w:t xml:space="preserve"> between explicit and tacit knowledge which are presented by below table.</w:t>
      </w:r>
    </w:p>
    <w:tbl>
      <w:tblPr>
        <w:tblStyle w:val="TableGrid"/>
        <w:tblW w:w="0" w:type="auto"/>
        <w:tblLook w:val="04A0" w:firstRow="1" w:lastRow="0" w:firstColumn="1" w:lastColumn="0" w:noHBand="0" w:noVBand="1"/>
      </w:tblPr>
      <w:tblGrid>
        <w:gridCol w:w="4508"/>
        <w:gridCol w:w="4508"/>
      </w:tblGrid>
      <w:tr w:rsidR="00783253" w14:paraId="30A8781B" w14:textId="77777777" w:rsidTr="00783253">
        <w:tc>
          <w:tcPr>
            <w:tcW w:w="4508" w:type="dxa"/>
          </w:tcPr>
          <w:p w14:paraId="13BADA92" w14:textId="3BB4205C" w:rsidR="00783253" w:rsidRDefault="00783253" w:rsidP="0012440D">
            <w:pPr>
              <w:tabs>
                <w:tab w:val="left" w:pos="1114"/>
              </w:tabs>
              <w:spacing w:line="360" w:lineRule="auto"/>
              <w:jc w:val="both"/>
              <w:rPr>
                <w:rFonts w:ascii="Arial" w:hAnsi="Arial" w:cs="Arial"/>
              </w:rPr>
            </w:pPr>
            <w:r>
              <w:rPr>
                <w:rFonts w:ascii="Arial" w:hAnsi="Arial" w:cs="Arial"/>
              </w:rPr>
              <w:t>Explicit knowledge</w:t>
            </w:r>
          </w:p>
        </w:tc>
        <w:tc>
          <w:tcPr>
            <w:tcW w:w="4508" w:type="dxa"/>
          </w:tcPr>
          <w:p w14:paraId="025FCF83" w14:textId="74214616" w:rsidR="00783253" w:rsidRDefault="00783253" w:rsidP="0012440D">
            <w:pPr>
              <w:tabs>
                <w:tab w:val="left" w:pos="1114"/>
              </w:tabs>
              <w:spacing w:line="360" w:lineRule="auto"/>
              <w:jc w:val="both"/>
              <w:rPr>
                <w:rFonts w:ascii="Arial" w:hAnsi="Arial" w:cs="Arial"/>
              </w:rPr>
            </w:pPr>
            <w:r>
              <w:rPr>
                <w:rFonts w:ascii="Arial" w:hAnsi="Arial" w:cs="Arial"/>
              </w:rPr>
              <w:t xml:space="preserve">Tacit knowledge </w:t>
            </w:r>
          </w:p>
        </w:tc>
      </w:tr>
      <w:tr w:rsidR="00783253" w14:paraId="2ABBE90B" w14:textId="77777777" w:rsidTr="00783253">
        <w:tc>
          <w:tcPr>
            <w:tcW w:w="4508" w:type="dxa"/>
          </w:tcPr>
          <w:p w14:paraId="4A148165" w14:textId="1C0EC484" w:rsidR="00783253" w:rsidRDefault="001F7C75" w:rsidP="0012440D">
            <w:pPr>
              <w:tabs>
                <w:tab w:val="left" w:pos="1114"/>
              </w:tabs>
              <w:spacing w:line="360" w:lineRule="auto"/>
              <w:jc w:val="both"/>
              <w:rPr>
                <w:rFonts w:ascii="Arial" w:hAnsi="Arial" w:cs="Arial"/>
              </w:rPr>
            </w:pPr>
            <w:r>
              <w:rPr>
                <w:rFonts w:ascii="Arial" w:hAnsi="Arial" w:cs="Arial"/>
              </w:rPr>
              <w:t>Objective, theoretical and digital</w:t>
            </w:r>
          </w:p>
        </w:tc>
        <w:tc>
          <w:tcPr>
            <w:tcW w:w="4508" w:type="dxa"/>
          </w:tcPr>
          <w:p w14:paraId="0FB4EB84" w14:textId="56640531" w:rsidR="00783253" w:rsidRDefault="001F7C75" w:rsidP="0012440D">
            <w:pPr>
              <w:tabs>
                <w:tab w:val="left" w:pos="1114"/>
              </w:tabs>
              <w:spacing w:line="360" w:lineRule="auto"/>
              <w:jc w:val="both"/>
              <w:rPr>
                <w:rFonts w:ascii="Arial" w:hAnsi="Arial" w:cs="Arial"/>
              </w:rPr>
            </w:pPr>
            <w:r>
              <w:rPr>
                <w:rFonts w:ascii="Arial" w:hAnsi="Arial" w:cs="Arial"/>
              </w:rPr>
              <w:t>Subjective, practical and analog</w:t>
            </w:r>
          </w:p>
        </w:tc>
      </w:tr>
      <w:tr w:rsidR="00783253" w14:paraId="2249874A" w14:textId="77777777" w:rsidTr="00783253">
        <w:tc>
          <w:tcPr>
            <w:tcW w:w="4508" w:type="dxa"/>
          </w:tcPr>
          <w:p w14:paraId="05E8066B" w14:textId="74D66558" w:rsidR="00783253" w:rsidRDefault="001F7C75" w:rsidP="0012440D">
            <w:pPr>
              <w:tabs>
                <w:tab w:val="left" w:pos="1114"/>
              </w:tabs>
              <w:spacing w:line="360" w:lineRule="auto"/>
              <w:jc w:val="both"/>
              <w:rPr>
                <w:rFonts w:ascii="Arial" w:hAnsi="Arial" w:cs="Arial"/>
              </w:rPr>
            </w:pPr>
            <w:r>
              <w:rPr>
                <w:rFonts w:ascii="Arial" w:hAnsi="Arial" w:cs="Arial"/>
              </w:rPr>
              <w:t>Formal and systematic</w:t>
            </w:r>
          </w:p>
        </w:tc>
        <w:tc>
          <w:tcPr>
            <w:tcW w:w="4508" w:type="dxa"/>
          </w:tcPr>
          <w:p w14:paraId="314AEBEC" w14:textId="5A4D247A" w:rsidR="00783253" w:rsidRDefault="001F7C75" w:rsidP="0012440D">
            <w:pPr>
              <w:tabs>
                <w:tab w:val="left" w:pos="1114"/>
              </w:tabs>
              <w:spacing w:line="360" w:lineRule="auto"/>
              <w:jc w:val="both"/>
              <w:rPr>
                <w:rFonts w:ascii="Arial" w:hAnsi="Arial" w:cs="Arial"/>
              </w:rPr>
            </w:pPr>
            <w:r>
              <w:rPr>
                <w:rFonts w:ascii="Arial" w:hAnsi="Arial" w:cs="Arial"/>
              </w:rPr>
              <w:t>Highly personal, hard to formalize</w:t>
            </w:r>
          </w:p>
        </w:tc>
      </w:tr>
      <w:tr w:rsidR="00783253" w14:paraId="5D991B2E" w14:textId="77777777" w:rsidTr="00783253">
        <w:tc>
          <w:tcPr>
            <w:tcW w:w="4508" w:type="dxa"/>
          </w:tcPr>
          <w:p w14:paraId="79D7F174" w14:textId="32BA937B" w:rsidR="00783253" w:rsidRDefault="001F7C75" w:rsidP="0012440D">
            <w:pPr>
              <w:tabs>
                <w:tab w:val="left" w:pos="1114"/>
              </w:tabs>
              <w:spacing w:line="360" w:lineRule="auto"/>
              <w:jc w:val="both"/>
              <w:rPr>
                <w:rFonts w:ascii="Arial" w:hAnsi="Arial" w:cs="Arial"/>
              </w:rPr>
            </w:pPr>
            <w:r>
              <w:rPr>
                <w:rFonts w:ascii="Arial" w:hAnsi="Arial" w:cs="Arial"/>
              </w:rPr>
              <w:t>Can be easily communicated and shared with others</w:t>
            </w:r>
          </w:p>
        </w:tc>
        <w:tc>
          <w:tcPr>
            <w:tcW w:w="4508" w:type="dxa"/>
          </w:tcPr>
          <w:p w14:paraId="6C56EB98" w14:textId="4EE642C6" w:rsidR="00783253" w:rsidRDefault="001F7C75" w:rsidP="0012440D">
            <w:pPr>
              <w:tabs>
                <w:tab w:val="left" w:pos="1114"/>
              </w:tabs>
              <w:spacing w:line="360" w:lineRule="auto"/>
              <w:jc w:val="both"/>
              <w:rPr>
                <w:rFonts w:ascii="Arial" w:hAnsi="Arial" w:cs="Arial"/>
              </w:rPr>
            </w:pPr>
            <w:r>
              <w:rPr>
                <w:rFonts w:ascii="Arial" w:hAnsi="Arial" w:cs="Arial"/>
              </w:rPr>
              <w:t>Difficult to communicate with others</w:t>
            </w:r>
          </w:p>
        </w:tc>
      </w:tr>
      <w:tr w:rsidR="00783253" w14:paraId="0AC2C730" w14:textId="77777777" w:rsidTr="00783253">
        <w:tc>
          <w:tcPr>
            <w:tcW w:w="4508" w:type="dxa"/>
          </w:tcPr>
          <w:p w14:paraId="55B4A261" w14:textId="68ACE423" w:rsidR="00783253" w:rsidRDefault="00B847D9" w:rsidP="0012440D">
            <w:pPr>
              <w:tabs>
                <w:tab w:val="left" w:pos="1114"/>
              </w:tabs>
              <w:spacing w:line="360" w:lineRule="auto"/>
              <w:jc w:val="both"/>
              <w:rPr>
                <w:rFonts w:ascii="Arial" w:hAnsi="Arial" w:cs="Arial"/>
              </w:rPr>
            </w:pPr>
            <w:r>
              <w:rPr>
                <w:rFonts w:ascii="Arial" w:hAnsi="Arial" w:cs="Arial"/>
              </w:rPr>
              <w:t>Easy to record and document</w:t>
            </w:r>
          </w:p>
        </w:tc>
        <w:tc>
          <w:tcPr>
            <w:tcW w:w="4508" w:type="dxa"/>
          </w:tcPr>
          <w:p w14:paraId="0DC647F2" w14:textId="5CC7F465" w:rsidR="00783253" w:rsidRDefault="00B847D9" w:rsidP="0012440D">
            <w:pPr>
              <w:tabs>
                <w:tab w:val="left" w:pos="1114"/>
              </w:tabs>
              <w:spacing w:line="360" w:lineRule="auto"/>
              <w:jc w:val="both"/>
              <w:rPr>
                <w:rFonts w:ascii="Arial" w:hAnsi="Arial" w:cs="Arial"/>
              </w:rPr>
            </w:pPr>
            <w:r>
              <w:rPr>
                <w:rFonts w:ascii="Arial" w:hAnsi="Arial" w:cs="Arial"/>
              </w:rPr>
              <w:t>Difficult to capture that’s why can’t be documented</w:t>
            </w:r>
          </w:p>
        </w:tc>
      </w:tr>
      <w:tr w:rsidR="00783253" w14:paraId="6F59349A" w14:textId="77777777" w:rsidTr="00783253">
        <w:tc>
          <w:tcPr>
            <w:tcW w:w="4508" w:type="dxa"/>
          </w:tcPr>
          <w:p w14:paraId="6D603FB8" w14:textId="18F0C9DE" w:rsidR="00783253" w:rsidRDefault="00B847D9" w:rsidP="0012440D">
            <w:pPr>
              <w:tabs>
                <w:tab w:val="left" w:pos="1114"/>
              </w:tabs>
              <w:spacing w:line="360" w:lineRule="auto"/>
              <w:jc w:val="both"/>
              <w:rPr>
                <w:rFonts w:ascii="Arial" w:hAnsi="Arial" w:cs="Arial"/>
              </w:rPr>
            </w:pPr>
            <w:r>
              <w:rPr>
                <w:rFonts w:ascii="Arial" w:hAnsi="Arial" w:cs="Arial"/>
              </w:rPr>
              <w:t>Knowledge is transferable by documentations like, books, memo, services and products etc.</w:t>
            </w:r>
          </w:p>
        </w:tc>
        <w:tc>
          <w:tcPr>
            <w:tcW w:w="4508" w:type="dxa"/>
          </w:tcPr>
          <w:p w14:paraId="20797A65" w14:textId="1514F728" w:rsidR="00783253" w:rsidRDefault="00B847D9" w:rsidP="0012440D">
            <w:pPr>
              <w:tabs>
                <w:tab w:val="left" w:pos="1114"/>
              </w:tabs>
              <w:spacing w:line="360" w:lineRule="auto"/>
              <w:jc w:val="both"/>
              <w:rPr>
                <w:rFonts w:ascii="Arial" w:hAnsi="Arial" w:cs="Arial"/>
              </w:rPr>
            </w:pPr>
            <w:r>
              <w:rPr>
                <w:rFonts w:ascii="Arial" w:hAnsi="Arial" w:cs="Arial"/>
              </w:rPr>
              <w:t>Knowledge is transfer</w:t>
            </w:r>
            <w:r w:rsidR="00B0523A">
              <w:rPr>
                <w:rFonts w:ascii="Arial" w:hAnsi="Arial" w:cs="Arial"/>
              </w:rPr>
              <w:t>able by mentoring, coaching like face to face or one to one session.</w:t>
            </w:r>
          </w:p>
        </w:tc>
      </w:tr>
      <w:tr w:rsidR="00783253" w14:paraId="6D399E19" w14:textId="77777777" w:rsidTr="00783253">
        <w:tc>
          <w:tcPr>
            <w:tcW w:w="4508" w:type="dxa"/>
          </w:tcPr>
          <w:p w14:paraId="4C43F5D3" w14:textId="47A167EA" w:rsidR="00783253" w:rsidRDefault="00CE443F" w:rsidP="0012440D">
            <w:pPr>
              <w:tabs>
                <w:tab w:val="left" w:pos="1114"/>
              </w:tabs>
              <w:spacing w:line="360" w:lineRule="auto"/>
              <w:jc w:val="both"/>
              <w:rPr>
                <w:rFonts w:ascii="Arial" w:hAnsi="Arial" w:cs="Arial"/>
              </w:rPr>
            </w:pPr>
            <w:r>
              <w:rPr>
                <w:rFonts w:ascii="Arial" w:hAnsi="Arial" w:cs="Arial"/>
              </w:rPr>
              <w:t>Ability to teach and train others</w:t>
            </w:r>
          </w:p>
        </w:tc>
        <w:tc>
          <w:tcPr>
            <w:tcW w:w="4508" w:type="dxa"/>
          </w:tcPr>
          <w:p w14:paraId="663A7F7C" w14:textId="5B3C0F8C" w:rsidR="00783253" w:rsidRDefault="00CE443F" w:rsidP="0012440D">
            <w:pPr>
              <w:tabs>
                <w:tab w:val="left" w:pos="1114"/>
              </w:tabs>
              <w:spacing w:line="360" w:lineRule="auto"/>
              <w:jc w:val="both"/>
              <w:rPr>
                <w:rFonts w:ascii="Arial" w:hAnsi="Arial" w:cs="Arial"/>
              </w:rPr>
            </w:pPr>
            <w:r>
              <w:rPr>
                <w:rFonts w:ascii="Arial" w:hAnsi="Arial" w:cs="Arial"/>
              </w:rPr>
              <w:t>Expertise as know how and why.</w:t>
            </w:r>
          </w:p>
        </w:tc>
      </w:tr>
    </w:tbl>
    <w:p w14:paraId="76FBD7EA" w14:textId="4DD96E9B" w:rsidR="002E414F" w:rsidRDefault="00BB4DB8" w:rsidP="0012440D">
      <w:pPr>
        <w:tabs>
          <w:tab w:val="left" w:pos="1114"/>
        </w:tabs>
        <w:spacing w:line="360" w:lineRule="auto"/>
        <w:jc w:val="both"/>
        <w:rPr>
          <w:rFonts w:ascii="Arial" w:hAnsi="Arial" w:cs="Arial"/>
        </w:rPr>
      </w:pPr>
      <w:r>
        <w:rPr>
          <w:rFonts w:ascii="Arial" w:hAnsi="Arial" w:cs="Arial"/>
        </w:rPr>
        <w:t xml:space="preserve"> </w:t>
      </w:r>
      <w:r w:rsidR="002E414F">
        <w:rPr>
          <w:rFonts w:ascii="Arial" w:hAnsi="Arial" w:cs="Arial"/>
        </w:rPr>
        <w:t xml:space="preserve"> </w:t>
      </w:r>
    </w:p>
    <w:p w14:paraId="770C311D" w14:textId="52174B69" w:rsidR="002E414F" w:rsidRDefault="00283451" w:rsidP="00C448E0">
      <w:pPr>
        <w:tabs>
          <w:tab w:val="left" w:pos="1114"/>
        </w:tabs>
        <w:spacing w:line="360" w:lineRule="auto"/>
        <w:jc w:val="center"/>
        <w:rPr>
          <w:rFonts w:ascii="Arial" w:hAnsi="Arial" w:cs="Arial"/>
        </w:rPr>
      </w:pPr>
      <w:r>
        <w:rPr>
          <w:rFonts w:ascii="Arial" w:hAnsi="Arial" w:cs="Arial"/>
        </w:rPr>
        <w:t>Table</w:t>
      </w:r>
      <w:r w:rsidR="000F356E">
        <w:rPr>
          <w:rFonts w:ascii="Arial" w:hAnsi="Arial" w:cs="Arial"/>
        </w:rPr>
        <w:t xml:space="preserve"> 1: Table</w:t>
      </w:r>
      <w:r>
        <w:rPr>
          <w:rFonts w:ascii="Arial" w:hAnsi="Arial" w:cs="Arial"/>
        </w:rPr>
        <w:t xml:space="preserve"> of differences between explicit and tacit knowledge.</w:t>
      </w:r>
    </w:p>
    <w:p w14:paraId="69EAD4F0" w14:textId="4F887F94" w:rsidR="005A0C62" w:rsidRDefault="00AD535C" w:rsidP="00AD535C">
      <w:pPr>
        <w:tabs>
          <w:tab w:val="left" w:pos="1114"/>
        </w:tabs>
        <w:spacing w:line="360" w:lineRule="auto"/>
        <w:jc w:val="both"/>
        <w:rPr>
          <w:rFonts w:ascii="Arial" w:hAnsi="Arial" w:cs="Arial"/>
        </w:rPr>
      </w:pPr>
      <w:r>
        <w:rPr>
          <w:rFonts w:ascii="Arial" w:hAnsi="Arial" w:cs="Arial"/>
        </w:rPr>
        <w:t xml:space="preserve">Furthermore, the </w:t>
      </w:r>
      <w:r w:rsidRPr="00AD535C">
        <w:rPr>
          <w:rFonts w:ascii="Arial" w:hAnsi="Arial" w:cs="Arial"/>
        </w:rPr>
        <w:t>dynamic theory of organizational knowledge creation</w:t>
      </w:r>
      <w:r>
        <w:rPr>
          <w:rFonts w:ascii="Arial" w:hAnsi="Arial" w:cs="Arial"/>
        </w:rPr>
        <w:t xml:space="preserve"> by </w:t>
      </w:r>
      <w:r w:rsidRPr="00AD535C">
        <w:rPr>
          <w:rFonts w:ascii="Arial" w:hAnsi="Arial" w:cs="Arial"/>
        </w:rPr>
        <w:t>Nonaka</w:t>
      </w:r>
      <w:r>
        <w:rPr>
          <w:rFonts w:ascii="Arial" w:hAnsi="Arial" w:cs="Arial"/>
        </w:rPr>
        <w:t>, I</w:t>
      </w:r>
      <w:r w:rsidRPr="00AD535C">
        <w:rPr>
          <w:rFonts w:ascii="Arial" w:hAnsi="Arial" w:cs="Arial"/>
        </w:rPr>
        <w:t xml:space="preserve"> (1994</w:t>
      </w:r>
      <w:r w:rsidR="00E247FA" w:rsidRPr="00AD535C">
        <w:rPr>
          <w:rFonts w:ascii="Arial" w:hAnsi="Arial" w:cs="Arial"/>
        </w:rPr>
        <w:t>) shows</w:t>
      </w:r>
      <w:r w:rsidRPr="00AD535C">
        <w:rPr>
          <w:rFonts w:ascii="Arial" w:hAnsi="Arial" w:cs="Arial"/>
        </w:rPr>
        <w:t xml:space="preserve"> </w:t>
      </w:r>
      <w:r w:rsidR="005A0C62" w:rsidRPr="00AD535C">
        <w:rPr>
          <w:rFonts w:ascii="Arial" w:hAnsi="Arial" w:cs="Arial"/>
        </w:rPr>
        <w:t xml:space="preserve">that </w:t>
      </w:r>
      <w:r w:rsidR="005A0C62">
        <w:rPr>
          <w:rFonts w:ascii="Arial" w:hAnsi="Arial" w:cs="Arial"/>
        </w:rPr>
        <w:t>there</w:t>
      </w:r>
      <w:r>
        <w:rPr>
          <w:rFonts w:ascii="Arial" w:hAnsi="Arial" w:cs="Arial"/>
        </w:rPr>
        <w:t xml:space="preserve"> are four patterns such as: </w:t>
      </w:r>
      <w:r w:rsidRPr="00AD535C">
        <w:rPr>
          <w:rFonts w:ascii="Arial" w:hAnsi="Arial" w:cs="Arial"/>
        </w:rPr>
        <w:t>socialization, combination, internalization and externalization</w:t>
      </w:r>
      <w:r>
        <w:rPr>
          <w:rFonts w:ascii="Arial" w:hAnsi="Arial" w:cs="Arial"/>
        </w:rPr>
        <w:t xml:space="preserve"> are involved in creating the </w:t>
      </w:r>
      <w:r w:rsidRPr="00AD535C">
        <w:rPr>
          <w:rFonts w:ascii="Arial" w:hAnsi="Arial" w:cs="Arial"/>
        </w:rPr>
        <w:t>organizational knowledge through</w:t>
      </w:r>
      <w:r>
        <w:rPr>
          <w:rFonts w:ascii="Arial" w:hAnsi="Arial" w:cs="Arial"/>
        </w:rPr>
        <w:t xml:space="preserve"> </w:t>
      </w:r>
      <w:r w:rsidRPr="00AD535C">
        <w:rPr>
          <w:rFonts w:ascii="Arial" w:hAnsi="Arial" w:cs="Arial"/>
        </w:rPr>
        <w:t>dialogue between tacit and explicit knowledge</w:t>
      </w:r>
      <w:r>
        <w:rPr>
          <w:rFonts w:ascii="Arial" w:hAnsi="Arial" w:cs="Arial"/>
        </w:rPr>
        <w:t xml:space="preserve"> continuously. </w:t>
      </w:r>
      <w:r w:rsidR="00E247FA">
        <w:rPr>
          <w:rFonts w:ascii="Arial" w:hAnsi="Arial" w:cs="Arial"/>
        </w:rPr>
        <w:t xml:space="preserve">Which are presented in below figure 2 and 3. </w:t>
      </w:r>
      <w:r w:rsidR="005A0C62" w:rsidRPr="006327DA">
        <w:rPr>
          <w:rFonts w:ascii="Arial" w:hAnsi="Arial" w:cs="Arial"/>
        </w:rPr>
        <w:t>Socialization</w:t>
      </w:r>
      <w:r w:rsidR="005A0C62" w:rsidRPr="005A0C62">
        <w:rPr>
          <w:rFonts w:ascii="Arial" w:hAnsi="Arial" w:cs="Arial"/>
        </w:rPr>
        <w:t xml:space="preserve"> characterizes </w:t>
      </w:r>
      <w:r w:rsidR="005A0C62">
        <w:rPr>
          <w:rFonts w:ascii="Arial" w:hAnsi="Arial" w:cs="Arial"/>
        </w:rPr>
        <w:t>as</w:t>
      </w:r>
      <w:r w:rsidR="005A0C62" w:rsidRPr="005A0C62">
        <w:rPr>
          <w:rFonts w:ascii="Arial" w:hAnsi="Arial" w:cs="Arial"/>
        </w:rPr>
        <w:t xml:space="preserve"> communication between individuals via techniques such as observation,</w:t>
      </w:r>
      <w:r w:rsidR="005A0C62">
        <w:rPr>
          <w:rFonts w:ascii="Arial" w:hAnsi="Arial" w:cs="Arial"/>
        </w:rPr>
        <w:t xml:space="preserve"> examination, or</w:t>
      </w:r>
      <w:r w:rsidR="005A0C62" w:rsidRPr="005A0C62">
        <w:rPr>
          <w:rFonts w:ascii="Arial" w:hAnsi="Arial" w:cs="Arial"/>
        </w:rPr>
        <w:t xml:space="preserve"> trainings. </w:t>
      </w:r>
      <w:r w:rsidR="005A0C62" w:rsidRPr="006327DA">
        <w:rPr>
          <w:rFonts w:ascii="Arial" w:hAnsi="Arial" w:cs="Arial"/>
        </w:rPr>
        <w:t>Combination</w:t>
      </w:r>
      <w:r w:rsidR="005A0C62" w:rsidRPr="005A0C62">
        <w:rPr>
          <w:rFonts w:ascii="Arial" w:hAnsi="Arial" w:cs="Arial"/>
        </w:rPr>
        <w:t xml:space="preserve"> </w:t>
      </w:r>
      <w:r w:rsidR="005A0C62">
        <w:rPr>
          <w:rFonts w:ascii="Arial" w:hAnsi="Arial" w:cs="Arial"/>
        </w:rPr>
        <w:t>represents the</w:t>
      </w:r>
      <w:r w:rsidR="005A0C62" w:rsidRPr="005A0C62">
        <w:rPr>
          <w:rFonts w:ascii="Arial" w:hAnsi="Arial" w:cs="Arial"/>
        </w:rPr>
        <w:t xml:space="preserve"> combining explicit knowledge via </w:t>
      </w:r>
      <w:r w:rsidR="005A0C62">
        <w:rPr>
          <w:rFonts w:ascii="Arial" w:hAnsi="Arial" w:cs="Arial"/>
        </w:rPr>
        <w:t xml:space="preserve">meeting, </w:t>
      </w:r>
      <w:r w:rsidR="005A0C62" w:rsidRPr="005A0C62">
        <w:rPr>
          <w:rFonts w:ascii="Arial" w:hAnsi="Arial" w:cs="Arial"/>
        </w:rPr>
        <w:t>discussion</w:t>
      </w:r>
      <w:r w:rsidR="005A0C62">
        <w:rPr>
          <w:rFonts w:ascii="Arial" w:hAnsi="Arial" w:cs="Arial"/>
        </w:rPr>
        <w:t>,</w:t>
      </w:r>
      <w:r w:rsidR="005A0C62" w:rsidRPr="005A0C62">
        <w:rPr>
          <w:rFonts w:ascii="Arial" w:hAnsi="Arial" w:cs="Arial"/>
        </w:rPr>
        <w:t xml:space="preserve"> and conversation or using </w:t>
      </w:r>
      <w:r w:rsidR="005A0C62">
        <w:rPr>
          <w:rFonts w:ascii="Arial" w:hAnsi="Arial" w:cs="Arial"/>
        </w:rPr>
        <w:t>technology</w:t>
      </w:r>
      <w:r w:rsidR="005A0C62" w:rsidRPr="005A0C62">
        <w:rPr>
          <w:rFonts w:ascii="Arial" w:hAnsi="Arial" w:cs="Arial"/>
        </w:rPr>
        <w:t xml:space="preserve"> systems. </w:t>
      </w:r>
      <w:r w:rsidR="006327DA">
        <w:rPr>
          <w:rFonts w:ascii="Arial" w:hAnsi="Arial" w:cs="Arial"/>
        </w:rPr>
        <w:t>In i</w:t>
      </w:r>
      <w:r w:rsidR="005A0C62" w:rsidRPr="005A0C62">
        <w:rPr>
          <w:rFonts w:ascii="Arial" w:hAnsi="Arial" w:cs="Arial"/>
        </w:rPr>
        <w:t>nternalization explicit knowledge</w:t>
      </w:r>
      <w:r w:rsidR="006327DA">
        <w:rPr>
          <w:rFonts w:ascii="Arial" w:hAnsi="Arial" w:cs="Arial"/>
        </w:rPr>
        <w:t xml:space="preserve"> converted</w:t>
      </w:r>
      <w:r w:rsidR="005A0C62" w:rsidRPr="005A0C62">
        <w:rPr>
          <w:rFonts w:ascii="Arial" w:hAnsi="Arial" w:cs="Arial"/>
        </w:rPr>
        <w:t xml:space="preserve"> into tacit knowledge</w:t>
      </w:r>
      <w:r w:rsidR="006327DA">
        <w:rPr>
          <w:rFonts w:ascii="Arial" w:hAnsi="Arial" w:cs="Arial"/>
        </w:rPr>
        <w:t>,</w:t>
      </w:r>
      <w:r w:rsidR="005A0C62" w:rsidRPr="005A0C62">
        <w:rPr>
          <w:rFonts w:ascii="Arial" w:hAnsi="Arial" w:cs="Arial"/>
        </w:rPr>
        <w:t xml:space="preserve"> where</w:t>
      </w:r>
      <w:r w:rsidR="006327DA">
        <w:rPr>
          <w:rFonts w:ascii="Arial" w:hAnsi="Arial" w:cs="Arial"/>
        </w:rPr>
        <w:t xml:space="preserve"> in</w:t>
      </w:r>
      <w:r w:rsidR="005A0C62" w:rsidRPr="005A0C62">
        <w:rPr>
          <w:rFonts w:ascii="Arial" w:hAnsi="Arial" w:cs="Arial"/>
        </w:rPr>
        <w:t xml:space="preserve"> externalization tacit knowledge</w:t>
      </w:r>
      <w:r w:rsidR="006327DA">
        <w:rPr>
          <w:rFonts w:ascii="Arial" w:hAnsi="Arial" w:cs="Arial"/>
        </w:rPr>
        <w:t xml:space="preserve"> converted</w:t>
      </w:r>
      <w:r w:rsidR="005A0C62" w:rsidRPr="005A0C62">
        <w:rPr>
          <w:rFonts w:ascii="Arial" w:hAnsi="Arial" w:cs="Arial"/>
        </w:rPr>
        <w:t xml:space="preserve"> into explicit knowledge.</w:t>
      </w:r>
    </w:p>
    <w:p w14:paraId="1D8B8BE0" w14:textId="77777777" w:rsidR="005A0C62" w:rsidRDefault="005A0C62" w:rsidP="00AD535C">
      <w:pPr>
        <w:tabs>
          <w:tab w:val="left" w:pos="1114"/>
        </w:tabs>
        <w:spacing w:line="360" w:lineRule="auto"/>
        <w:jc w:val="both"/>
        <w:rPr>
          <w:rFonts w:ascii="Arial" w:hAnsi="Arial" w:cs="Arial"/>
        </w:rPr>
      </w:pPr>
    </w:p>
    <w:p w14:paraId="27332468" w14:textId="6CCA22AD" w:rsidR="005A0C62" w:rsidRDefault="005A0C62" w:rsidP="00AD535C">
      <w:pPr>
        <w:tabs>
          <w:tab w:val="left" w:pos="1114"/>
        </w:tabs>
        <w:spacing w:line="360" w:lineRule="auto"/>
        <w:jc w:val="both"/>
        <w:rPr>
          <w:rFonts w:ascii="Arial" w:hAnsi="Arial" w:cs="Arial"/>
        </w:rPr>
      </w:pPr>
      <w:r>
        <w:rPr>
          <w:noProof/>
        </w:rPr>
        <w:drawing>
          <wp:anchor distT="0" distB="0" distL="114300" distR="114300" simplePos="0" relativeHeight="251661312" behindDoc="1" locked="0" layoutInCell="1" allowOverlap="1" wp14:anchorId="21A12FAD" wp14:editId="163A18BB">
            <wp:simplePos x="0" y="0"/>
            <wp:positionH relativeFrom="margin">
              <wp:posOffset>0</wp:posOffset>
            </wp:positionH>
            <wp:positionV relativeFrom="paragraph">
              <wp:posOffset>-98425</wp:posOffset>
            </wp:positionV>
            <wp:extent cx="4611370" cy="2851785"/>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284" t="36517" r="22407" b="15852"/>
                    <a:stretch/>
                  </pic:blipFill>
                  <pic:spPr bwMode="auto">
                    <a:xfrm>
                      <a:off x="0" y="0"/>
                      <a:ext cx="4611370" cy="2851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4C6D5B" w14:textId="4DD37D66" w:rsidR="005A0C62" w:rsidRDefault="005A0C62" w:rsidP="00AD535C">
      <w:pPr>
        <w:tabs>
          <w:tab w:val="left" w:pos="1114"/>
        </w:tabs>
        <w:spacing w:line="360" w:lineRule="auto"/>
        <w:jc w:val="both"/>
        <w:rPr>
          <w:rFonts w:ascii="Arial" w:hAnsi="Arial" w:cs="Arial"/>
        </w:rPr>
      </w:pPr>
    </w:p>
    <w:p w14:paraId="457E8620" w14:textId="21EC4BD3" w:rsidR="005A0C62" w:rsidRDefault="005A0C62" w:rsidP="00AD535C">
      <w:pPr>
        <w:tabs>
          <w:tab w:val="left" w:pos="1114"/>
        </w:tabs>
        <w:spacing w:line="360" w:lineRule="auto"/>
        <w:jc w:val="both"/>
        <w:rPr>
          <w:rFonts w:ascii="Arial" w:hAnsi="Arial" w:cs="Arial"/>
        </w:rPr>
      </w:pPr>
    </w:p>
    <w:p w14:paraId="01259B19" w14:textId="1ABBBF76" w:rsidR="005A0C62" w:rsidRDefault="005A0C62" w:rsidP="00AD535C">
      <w:pPr>
        <w:tabs>
          <w:tab w:val="left" w:pos="1114"/>
        </w:tabs>
        <w:spacing w:line="360" w:lineRule="auto"/>
        <w:jc w:val="both"/>
        <w:rPr>
          <w:rFonts w:ascii="Arial" w:hAnsi="Arial" w:cs="Arial"/>
        </w:rPr>
      </w:pPr>
    </w:p>
    <w:p w14:paraId="2FACE03F" w14:textId="16238FB8" w:rsidR="005A0C62" w:rsidRDefault="005A0C62" w:rsidP="00AD535C">
      <w:pPr>
        <w:tabs>
          <w:tab w:val="left" w:pos="1114"/>
        </w:tabs>
        <w:spacing w:line="360" w:lineRule="auto"/>
        <w:jc w:val="both"/>
        <w:rPr>
          <w:rFonts w:ascii="Arial" w:hAnsi="Arial" w:cs="Arial"/>
        </w:rPr>
      </w:pPr>
    </w:p>
    <w:p w14:paraId="6D4D31DD" w14:textId="457ECD54" w:rsidR="005A0C62" w:rsidRDefault="005A0C62" w:rsidP="00AD535C">
      <w:pPr>
        <w:tabs>
          <w:tab w:val="left" w:pos="1114"/>
        </w:tabs>
        <w:spacing w:line="360" w:lineRule="auto"/>
        <w:jc w:val="both"/>
        <w:rPr>
          <w:rFonts w:ascii="Arial" w:hAnsi="Arial" w:cs="Arial"/>
        </w:rPr>
      </w:pPr>
    </w:p>
    <w:p w14:paraId="2C97F040" w14:textId="5BE88DD5" w:rsidR="005A0C62" w:rsidRDefault="005A0C62" w:rsidP="00AD535C">
      <w:pPr>
        <w:tabs>
          <w:tab w:val="left" w:pos="1114"/>
        </w:tabs>
        <w:spacing w:line="360" w:lineRule="auto"/>
        <w:jc w:val="both"/>
        <w:rPr>
          <w:rFonts w:ascii="Arial" w:hAnsi="Arial" w:cs="Arial"/>
        </w:rPr>
      </w:pPr>
    </w:p>
    <w:p w14:paraId="03960245" w14:textId="1C07FA72" w:rsidR="005A0C62" w:rsidRDefault="005A0C62" w:rsidP="00AD535C">
      <w:pPr>
        <w:tabs>
          <w:tab w:val="left" w:pos="1114"/>
        </w:tabs>
        <w:spacing w:line="360" w:lineRule="auto"/>
        <w:jc w:val="both"/>
        <w:rPr>
          <w:rFonts w:ascii="Arial" w:hAnsi="Arial" w:cs="Arial"/>
        </w:rPr>
      </w:pPr>
    </w:p>
    <w:p w14:paraId="791FA4C7" w14:textId="4E015D6E" w:rsidR="00A56B50" w:rsidRDefault="00A56B50" w:rsidP="00AD535C">
      <w:pPr>
        <w:tabs>
          <w:tab w:val="left" w:pos="1114"/>
        </w:tabs>
        <w:spacing w:line="360" w:lineRule="auto"/>
        <w:jc w:val="both"/>
        <w:rPr>
          <w:rFonts w:ascii="Arial" w:hAnsi="Arial" w:cs="Arial"/>
        </w:rPr>
      </w:pPr>
    </w:p>
    <w:p w14:paraId="256A179C" w14:textId="643AD525" w:rsidR="00A56B50" w:rsidRDefault="00A56B50" w:rsidP="00A56B50">
      <w:pPr>
        <w:tabs>
          <w:tab w:val="left" w:pos="1114"/>
        </w:tabs>
        <w:spacing w:line="360" w:lineRule="auto"/>
        <w:jc w:val="center"/>
        <w:rPr>
          <w:rFonts w:ascii="Arial" w:hAnsi="Arial" w:cs="Arial"/>
        </w:rPr>
      </w:pPr>
      <w:r>
        <w:rPr>
          <w:rFonts w:ascii="Arial" w:hAnsi="Arial" w:cs="Arial"/>
        </w:rPr>
        <w:t>Figure 2: Modes of knowledge creation</w:t>
      </w:r>
      <w:r w:rsidR="00E02FDB">
        <w:rPr>
          <w:rFonts w:ascii="Arial" w:hAnsi="Arial" w:cs="Arial"/>
        </w:rPr>
        <w:t>.</w:t>
      </w:r>
      <w:r>
        <w:rPr>
          <w:rFonts w:ascii="Arial" w:hAnsi="Arial" w:cs="Arial"/>
        </w:rPr>
        <w:t xml:space="preserve"> </w:t>
      </w:r>
      <w:r w:rsidR="00E02FDB">
        <w:rPr>
          <w:rFonts w:ascii="Arial" w:hAnsi="Arial" w:cs="Arial"/>
        </w:rPr>
        <w:t>S</w:t>
      </w:r>
      <w:r>
        <w:rPr>
          <w:rFonts w:ascii="Arial" w:hAnsi="Arial" w:cs="Arial"/>
        </w:rPr>
        <w:t xml:space="preserve">ource </w:t>
      </w:r>
      <w:r w:rsidRPr="00AD535C">
        <w:rPr>
          <w:rFonts w:ascii="Arial" w:hAnsi="Arial" w:cs="Arial"/>
        </w:rPr>
        <w:t>Nonaka</w:t>
      </w:r>
      <w:r>
        <w:rPr>
          <w:rFonts w:ascii="Arial" w:hAnsi="Arial" w:cs="Arial"/>
        </w:rPr>
        <w:t>, I</w:t>
      </w:r>
      <w:r w:rsidRPr="00AD535C">
        <w:rPr>
          <w:rFonts w:ascii="Arial" w:hAnsi="Arial" w:cs="Arial"/>
        </w:rPr>
        <w:t xml:space="preserve"> (1994)</w:t>
      </w:r>
      <w:r>
        <w:rPr>
          <w:rFonts w:ascii="Arial" w:hAnsi="Arial" w:cs="Arial"/>
        </w:rPr>
        <w:t>.</w:t>
      </w:r>
    </w:p>
    <w:p w14:paraId="006670CE" w14:textId="7502411C" w:rsidR="00A56B50" w:rsidRDefault="00A56B50" w:rsidP="00A56B50">
      <w:pPr>
        <w:tabs>
          <w:tab w:val="left" w:pos="1114"/>
        </w:tabs>
        <w:spacing w:line="360" w:lineRule="auto"/>
        <w:jc w:val="center"/>
        <w:rPr>
          <w:rFonts w:ascii="Arial" w:hAnsi="Arial" w:cs="Arial"/>
        </w:rPr>
      </w:pPr>
    </w:p>
    <w:p w14:paraId="7288CACD" w14:textId="127AA7F0" w:rsidR="00A56B50" w:rsidRDefault="00E02FDB" w:rsidP="00A56B50">
      <w:pPr>
        <w:tabs>
          <w:tab w:val="left" w:pos="1114"/>
        </w:tabs>
        <w:spacing w:line="360" w:lineRule="auto"/>
        <w:jc w:val="center"/>
        <w:rPr>
          <w:rFonts w:ascii="Arial" w:hAnsi="Arial" w:cs="Arial"/>
        </w:rPr>
      </w:pPr>
      <w:r>
        <w:rPr>
          <w:noProof/>
        </w:rPr>
        <w:drawing>
          <wp:inline distT="0" distB="0" distL="0" distR="0" wp14:anchorId="06894AE1" wp14:editId="6F6F78EF">
            <wp:extent cx="5731510" cy="385642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224" t="12583" r="15492" b="22027"/>
                    <a:stretch/>
                  </pic:blipFill>
                  <pic:spPr bwMode="auto">
                    <a:xfrm>
                      <a:off x="0" y="0"/>
                      <a:ext cx="5731510" cy="3856421"/>
                    </a:xfrm>
                    <a:prstGeom prst="rect">
                      <a:avLst/>
                    </a:prstGeom>
                    <a:ln>
                      <a:noFill/>
                    </a:ln>
                    <a:extLst>
                      <a:ext uri="{53640926-AAD7-44D8-BBD7-CCE9431645EC}">
                        <a14:shadowObscured xmlns:a14="http://schemas.microsoft.com/office/drawing/2010/main"/>
                      </a:ext>
                    </a:extLst>
                  </pic:spPr>
                </pic:pic>
              </a:graphicData>
            </a:graphic>
          </wp:inline>
        </w:drawing>
      </w:r>
    </w:p>
    <w:p w14:paraId="79BD4342" w14:textId="227F4F8E" w:rsidR="005A0C62" w:rsidRDefault="005A0C62" w:rsidP="00AD535C">
      <w:pPr>
        <w:tabs>
          <w:tab w:val="left" w:pos="1114"/>
        </w:tabs>
        <w:spacing w:line="360" w:lineRule="auto"/>
        <w:jc w:val="both"/>
        <w:rPr>
          <w:rFonts w:ascii="Arial" w:hAnsi="Arial" w:cs="Arial"/>
        </w:rPr>
      </w:pPr>
    </w:p>
    <w:p w14:paraId="091BAF44" w14:textId="18525B44" w:rsidR="00E02FDB" w:rsidRDefault="00E02FDB" w:rsidP="00E02FDB">
      <w:pPr>
        <w:tabs>
          <w:tab w:val="left" w:pos="1114"/>
        </w:tabs>
        <w:spacing w:line="360" w:lineRule="auto"/>
        <w:jc w:val="center"/>
        <w:rPr>
          <w:rFonts w:ascii="Arial" w:hAnsi="Arial" w:cs="Arial"/>
        </w:rPr>
      </w:pPr>
      <w:r>
        <w:rPr>
          <w:rFonts w:ascii="Arial" w:hAnsi="Arial" w:cs="Arial"/>
        </w:rPr>
        <w:t xml:space="preserve">Figure 3:  Spiral of organization knowledge creation. Source </w:t>
      </w:r>
      <w:r w:rsidRPr="00AD535C">
        <w:rPr>
          <w:rFonts w:ascii="Arial" w:hAnsi="Arial" w:cs="Arial"/>
        </w:rPr>
        <w:t>Nonaka</w:t>
      </w:r>
      <w:r>
        <w:rPr>
          <w:rFonts w:ascii="Arial" w:hAnsi="Arial" w:cs="Arial"/>
        </w:rPr>
        <w:t>, I</w:t>
      </w:r>
      <w:r w:rsidRPr="00AD535C">
        <w:rPr>
          <w:rFonts w:ascii="Arial" w:hAnsi="Arial" w:cs="Arial"/>
        </w:rPr>
        <w:t xml:space="preserve"> (1994)</w:t>
      </w:r>
      <w:r>
        <w:rPr>
          <w:rFonts w:ascii="Arial" w:hAnsi="Arial" w:cs="Arial"/>
        </w:rPr>
        <w:t>.</w:t>
      </w:r>
    </w:p>
    <w:p w14:paraId="4D165A51" w14:textId="2EF38896" w:rsidR="004B7D5A" w:rsidRDefault="00B53ACF" w:rsidP="0012440D">
      <w:pPr>
        <w:tabs>
          <w:tab w:val="left" w:pos="1114"/>
        </w:tabs>
        <w:spacing w:line="360" w:lineRule="auto"/>
        <w:jc w:val="both"/>
        <w:rPr>
          <w:rFonts w:ascii="Arial" w:hAnsi="Arial" w:cs="Arial"/>
        </w:rPr>
      </w:pPr>
      <w:r>
        <w:rPr>
          <w:rFonts w:ascii="Arial" w:hAnsi="Arial" w:cs="Arial"/>
        </w:rPr>
        <w:lastRenderedPageBreak/>
        <w:t>So, the above discussion made it clear that a</w:t>
      </w:r>
      <w:r w:rsidR="00671C13">
        <w:rPr>
          <w:rFonts w:ascii="Arial" w:hAnsi="Arial" w:cs="Arial"/>
        </w:rPr>
        <w:t>n experienced</w:t>
      </w:r>
      <w:r>
        <w:rPr>
          <w:rFonts w:ascii="Arial" w:hAnsi="Arial" w:cs="Arial"/>
        </w:rPr>
        <w:t xml:space="preserve"> player in the card game use the tacit knowledge because the player </w:t>
      </w:r>
      <w:r w:rsidR="002D2231">
        <w:rPr>
          <w:rFonts w:ascii="Arial" w:hAnsi="Arial" w:cs="Arial"/>
        </w:rPr>
        <w:t>uses</w:t>
      </w:r>
      <w:r>
        <w:rPr>
          <w:rFonts w:ascii="Arial" w:hAnsi="Arial" w:cs="Arial"/>
        </w:rPr>
        <w:t xml:space="preserve"> previous experiences, assumption and</w:t>
      </w:r>
      <w:r w:rsidR="004F320C">
        <w:rPr>
          <w:rFonts w:ascii="Arial" w:hAnsi="Arial" w:cs="Arial"/>
        </w:rPr>
        <w:t xml:space="preserve"> practice, also</w:t>
      </w:r>
      <w:r>
        <w:rPr>
          <w:rFonts w:ascii="Arial" w:hAnsi="Arial" w:cs="Arial"/>
        </w:rPr>
        <w:t xml:space="preserve"> being expertise as know how and why</w:t>
      </w:r>
      <w:r w:rsidR="004E754A">
        <w:rPr>
          <w:rFonts w:ascii="Arial" w:hAnsi="Arial" w:cs="Arial"/>
        </w:rPr>
        <w:t>.</w:t>
      </w:r>
      <w:r w:rsidR="00671C13">
        <w:rPr>
          <w:rFonts w:ascii="Arial" w:hAnsi="Arial" w:cs="Arial"/>
        </w:rPr>
        <w:t xml:space="preserve"> </w:t>
      </w:r>
      <w:r w:rsidR="002B3F7E">
        <w:rPr>
          <w:rFonts w:ascii="Arial" w:hAnsi="Arial" w:cs="Arial"/>
        </w:rPr>
        <w:t>Again,</w:t>
      </w:r>
      <w:r w:rsidR="00671C13">
        <w:rPr>
          <w:rFonts w:ascii="Arial" w:hAnsi="Arial" w:cs="Arial"/>
        </w:rPr>
        <w:t xml:space="preserve"> a none experience player uses explicit knowledge </w:t>
      </w:r>
      <w:r w:rsidR="000E6720">
        <w:rPr>
          <w:rFonts w:ascii="Arial" w:hAnsi="Arial" w:cs="Arial"/>
        </w:rPr>
        <w:t xml:space="preserve">as the player plays by using the rules of books. </w:t>
      </w:r>
      <w:r w:rsidR="00671C13">
        <w:rPr>
          <w:rFonts w:ascii="Arial" w:hAnsi="Arial" w:cs="Arial"/>
        </w:rPr>
        <w:t xml:space="preserve"> </w:t>
      </w:r>
    </w:p>
    <w:p w14:paraId="6EC6E137" w14:textId="14F5A971" w:rsidR="00C92F5E" w:rsidRDefault="00237DE1" w:rsidP="00C92F5E">
      <w:pPr>
        <w:tabs>
          <w:tab w:val="left" w:pos="1114"/>
        </w:tabs>
        <w:spacing w:line="360" w:lineRule="auto"/>
        <w:jc w:val="both"/>
        <w:rPr>
          <w:rFonts w:ascii="Arial" w:hAnsi="Arial" w:cs="Arial"/>
          <w:b/>
          <w:bCs/>
          <w:u w:val="single"/>
        </w:rPr>
      </w:pPr>
      <w:r>
        <w:rPr>
          <w:rFonts w:ascii="Arial" w:hAnsi="Arial" w:cs="Arial"/>
          <w:b/>
          <w:bCs/>
          <w:u w:val="single"/>
        </w:rPr>
        <w:t>Q</w:t>
      </w:r>
      <w:r w:rsidR="00C92F5E">
        <w:rPr>
          <w:rFonts w:ascii="Arial" w:hAnsi="Arial" w:cs="Arial"/>
          <w:b/>
          <w:bCs/>
          <w:u w:val="single"/>
        </w:rPr>
        <w:t>uestion 4:</w:t>
      </w:r>
      <w:r w:rsidRPr="00237DE1">
        <w:t xml:space="preserve"> </w:t>
      </w:r>
      <w:r w:rsidRPr="00237DE1">
        <w:rPr>
          <w:rFonts w:ascii="Arial" w:hAnsi="Arial" w:cs="Arial"/>
          <w:b/>
          <w:bCs/>
          <w:u w:val="single"/>
        </w:rPr>
        <w:t xml:space="preserve">Consider five decisions you have made today (they could be simple such as taking a turn while driving or even choosing a soda at a convenience store). In each case determine the data, information, or knowledge that were involved in the decision.  </w:t>
      </w:r>
    </w:p>
    <w:p w14:paraId="0D555997" w14:textId="6C3E727A" w:rsidR="00F656CC" w:rsidRDefault="00633449" w:rsidP="00C92F5E">
      <w:pPr>
        <w:tabs>
          <w:tab w:val="left" w:pos="1114"/>
        </w:tabs>
        <w:spacing w:line="360" w:lineRule="auto"/>
        <w:jc w:val="both"/>
        <w:rPr>
          <w:rFonts w:ascii="Arial" w:hAnsi="Arial" w:cs="Arial"/>
        </w:rPr>
      </w:pPr>
      <w:r>
        <w:rPr>
          <w:rFonts w:ascii="Arial" w:hAnsi="Arial" w:cs="Arial"/>
        </w:rPr>
        <w:t xml:space="preserve">When we make </w:t>
      </w:r>
      <w:r w:rsidR="002B3F7E">
        <w:rPr>
          <w:rFonts w:ascii="Arial" w:hAnsi="Arial" w:cs="Arial"/>
        </w:rPr>
        <w:t>decision,</w:t>
      </w:r>
      <w:r>
        <w:rPr>
          <w:rFonts w:ascii="Arial" w:hAnsi="Arial" w:cs="Arial"/>
        </w:rPr>
        <w:t xml:space="preserve"> we always use data, information or our knowledge. Following are the five decisions that I have made today by using available data, information or my knowledge. </w:t>
      </w:r>
    </w:p>
    <w:p w14:paraId="11BB7FBC" w14:textId="3688A4E3" w:rsidR="00C92F5E" w:rsidRDefault="00F656CC" w:rsidP="00C92F5E">
      <w:pPr>
        <w:tabs>
          <w:tab w:val="left" w:pos="1114"/>
        </w:tabs>
        <w:spacing w:line="360" w:lineRule="auto"/>
        <w:jc w:val="both"/>
        <w:rPr>
          <w:rFonts w:ascii="Arial" w:hAnsi="Arial" w:cs="Arial"/>
        </w:rPr>
      </w:pPr>
      <w:r>
        <w:rPr>
          <w:rFonts w:ascii="Arial" w:hAnsi="Arial" w:cs="Arial"/>
        </w:rPr>
        <w:t>1. I took my house bins out and kept in the designated are</w:t>
      </w:r>
      <w:r w:rsidR="004730E7">
        <w:rPr>
          <w:rFonts w:ascii="Arial" w:hAnsi="Arial" w:cs="Arial"/>
        </w:rPr>
        <w:t>a</w:t>
      </w:r>
      <w:r>
        <w:rPr>
          <w:rFonts w:ascii="Arial" w:hAnsi="Arial" w:cs="Arial"/>
        </w:rPr>
        <w:t xml:space="preserve"> for tomorrow collection.</w:t>
      </w:r>
      <w:r w:rsidR="004730E7">
        <w:rPr>
          <w:rFonts w:ascii="Arial" w:hAnsi="Arial" w:cs="Arial"/>
        </w:rPr>
        <w:t xml:space="preserve"> In here I have used the information provided by the council that every Wednesday they will collect the bins. Also, I have used my knowledge that time is not fixed when they come to collect the bins, where usually bins are being collected anytime between 5am to 12pm, therefore</w:t>
      </w:r>
      <w:r w:rsidR="000E3E1A">
        <w:rPr>
          <w:rFonts w:ascii="Arial" w:hAnsi="Arial" w:cs="Arial"/>
        </w:rPr>
        <w:t xml:space="preserve"> I have decided to put</w:t>
      </w:r>
      <w:r w:rsidR="004730E7">
        <w:rPr>
          <w:rFonts w:ascii="Arial" w:hAnsi="Arial" w:cs="Arial"/>
        </w:rPr>
        <w:t xml:space="preserve"> the bins </w:t>
      </w:r>
      <w:r w:rsidR="000E3E1A">
        <w:rPr>
          <w:rFonts w:ascii="Arial" w:hAnsi="Arial" w:cs="Arial"/>
        </w:rPr>
        <w:t>in the designated are</w:t>
      </w:r>
      <w:r w:rsidR="004730E7">
        <w:rPr>
          <w:rFonts w:ascii="Arial" w:hAnsi="Arial" w:cs="Arial"/>
        </w:rPr>
        <w:t xml:space="preserve"> </w:t>
      </w:r>
      <w:r w:rsidR="000E3E1A">
        <w:rPr>
          <w:rFonts w:ascii="Arial" w:hAnsi="Arial" w:cs="Arial"/>
        </w:rPr>
        <w:t>on Tuesday night</w:t>
      </w:r>
      <w:r w:rsidR="004730E7">
        <w:rPr>
          <w:rFonts w:ascii="Arial" w:hAnsi="Arial" w:cs="Arial"/>
        </w:rPr>
        <w:t>.</w:t>
      </w:r>
      <w:r>
        <w:rPr>
          <w:rFonts w:ascii="Arial" w:hAnsi="Arial" w:cs="Arial"/>
        </w:rPr>
        <w:t xml:space="preserve"> </w:t>
      </w:r>
      <w:r w:rsidR="00633449">
        <w:rPr>
          <w:rFonts w:ascii="Arial" w:hAnsi="Arial" w:cs="Arial"/>
        </w:rPr>
        <w:t xml:space="preserve"> </w:t>
      </w:r>
    </w:p>
    <w:p w14:paraId="140FEA98" w14:textId="62297668" w:rsidR="00902817" w:rsidRDefault="004730E7" w:rsidP="00C92F5E">
      <w:pPr>
        <w:tabs>
          <w:tab w:val="left" w:pos="1114"/>
        </w:tabs>
        <w:spacing w:line="360" w:lineRule="auto"/>
        <w:jc w:val="both"/>
        <w:rPr>
          <w:rFonts w:ascii="Arial" w:hAnsi="Arial" w:cs="Arial"/>
        </w:rPr>
      </w:pPr>
      <w:r>
        <w:rPr>
          <w:rFonts w:ascii="Arial" w:hAnsi="Arial" w:cs="Arial"/>
        </w:rPr>
        <w:t>2. I dropped my kids off to the school today before 8.45am. In here I have used the information provided by school that my kids need to be in the class by 8.45am</w:t>
      </w:r>
      <w:r w:rsidR="00902817">
        <w:rPr>
          <w:rFonts w:ascii="Arial" w:hAnsi="Arial" w:cs="Arial"/>
        </w:rPr>
        <w:t>.</w:t>
      </w:r>
      <w:r w:rsidR="000E3E1A">
        <w:rPr>
          <w:rFonts w:ascii="Arial" w:hAnsi="Arial" w:cs="Arial"/>
        </w:rPr>
        <w:t xml:space="preserve"> That’s why I had to </w:t>
      </w:r>
      <w:r w:rsidR="00A77EF2">
        <w:rPr>
          <w:rFonts w:ascii="Arial" w:hAnsi="Arial" w:cs="Arial"/>
        </w:rPr>
        <w:t xml:space="preserve">decide </w:t>
      </w:r>
      <w:r w:rsidR="002B3F7E">
        <w:rPr>
          <w:rFonts w:ascii="Arial" w:hAnsi="Arial" w:cs="Arial"/>
        </w:rPr>
        <w:t>to leave</w:t>
      </w:r>
      <w:r w:rsidR="000E3E1A">
        <w:rPr>
          <w:rFonts w:ascii="Arial" w:hAnsi="Arial" w:cs="Arial"/>
        </w:rPr>
        <w:t xml:space="preserve"> the house at 8.20am</w:t>
      </w:r>
      <w:r w:rsidR="00A77EF2">
        <w:rPr>
          <w:rFonts w:ascii="Arial" w:hAnsi="Arial" w:cs="Arial"/>
        </w:rPr>
        <w:t xml:space="preserve"> for avoiding the lateness. Also, I have used my knowledge of facing too much traffic at this hour. </w:t>
      </w:r>
    </w:p>
    <w:p w14:paraId="5B37B585" w14:textId="1688612D" w:rsidR="00C92F5E" w:rsidRDefault="00902817" w:rsidP="0012440D">
      <w:pPr>
        <w:tabs>
          <w:tab w:val="left" w:pos="1114"/>
        </w:tabs>
        <w:spacing w:line="360" w:lineRule="auto"/>
        <w:jc w:val="both"/>
        <w:rPr>
          <w:rFonts w:ascii="Arial" w:hAnsi="Arial" w:cs="Arial"/>
        </w:rPr>
      </w:pPr>
      <w:r>
        <w:rPr>
          <w:rFonts w:ascii="Arial" w:hAnsi="Arial" w:cs="Arial"/>
        </w:rPr>
        <w:t>3. I bought a pair of shoes for my son. Where I have used my knowledge of his feet size junior 10. Also, I have used the data and information written on the shoes label to cho</w:t>
      </w:r>
      <w:r w:rsidR="000E3E1A">
        <w:rPr>
          <w:rFonts w:ascii="Arial" w:hAnsi="Arial" w:cs="Arial"/>
        </w:rPr>
        <w:t>o</w:t>
      </w:r>
      <w:r>
        <w:rPr>
          <w:rFonts w:ascii="Arial" w:hAnsi="Arial" w:cs="Arial"/>
        </w:rPr>
        <w:t>se the correct size and good quality.</w:t>
      </w:r>
    </w:p>
    <w:p w14:paraId="10917EAD" w14:textId="124158F2" w:rsidR="00902817" w:rsidRDefault="00902817" w:rsidP="0012440D">
      <w:pPr>
        <w:tabs>
          <w:tab w:val="left" w:pos="1114"/>
        </w:tabs>
        <w:spacing w:line="360" w:lineRule="auto"/>
        <w:jc w:val="both"/>
        <w:rPr>
          <w:rFonts w:ascii="Arial" w:hAnsi="Arial" w:cs="Arial"/>
        </w:rPr>
      </w:pPr>
      <w:r>
        <w:rPr>
          <w:rFonts w:ascii="Arial" w:hAnsi="Arial" w:cs="Arial"/>
        </w:rPr>
        <w:t xml:space="preserve">4. I cooked </w:t>
      </w:r>
      <w:r w:rsidR="009A757D">
        <w:rPr>
          <w:rFonts w:ascii="Arial" w:hAnsi="Arial" w:cs="Arial"/>
        </w:rPr>
        <w:t>curry</w:t>
      </w:r>
      <w:r>
        <w:rPr>
          <w:rFonts w:ascii="Arial" w:hAnsi="Arial" w:cs="Arial"/>
        </w:rPr>
        <w:t xml:space="preserve"> today and used appropriate </w:t>
      </w:r>
      <w:r w:rsidR="009A757D">
        <w:rPr>
          <w:rFonts w:ascii="Arial" w:hAnsi="Arial" w:cs="Arial"/>
        </w:rPr>
        <w:t xml:space="preserve">ingredients. Where I have used my knowledge of cooking for </w:t>
      </w:r>
      <w:r w:rsidR="000E3E1A">
        <w:rPr>
          <w:rFonts w:ascii="Arial" w:hAnsi="Arial" w:cs="Arial"/>
        </w:rPr>
        <w:t>which and how much</w:t>
      </w:r>
      <w:r w:rsidR="009A757D">
        <w:rPr>
          <w:rFonts w:ascii="Arial" w:hAnsi="Arial" w:cs="Arial"/>
        </w:rPr>
        <w:t xml:space="preserve"> ingredients need to be added </w:t>
      </w:r>
      <w:r w:rsidR="000E3E1A">
        <w:rPr>
          <w:rFonts w:ascii="Arial" w:hAnsi="Arial" w:cs="Arial"/>
        </w:rPr>
        <w:t>in the curry. I also</w:t>
      </w:r>
      <w:r w:rsidR="009A757D">
        <w:rPr>
          <w:rFonts w:ascii="Arial" w:hAnsi="Arial" w:cs="Arial"/>
        </w:rPr>
        <w:t xml:space="preserve"> used the information on the packaging to choose the right ingredients. </w:t>
      </w:r>
    </w:p>
    <w:p w14:paraId="59C02C3E" w14:textId="060CB2C5" w:rsidR="000E3E1A" w:rsidRDefault="000E3E1A" w:rsidP="0012440D">
      <w:pPr>
        <w:tabs>
          <w:tab w:val="left" w:pos="1114"/>
        </w:tabs>
        <w:spacing w:line="360" w:lineRule="auto"/>
        <w:jc w:val="both"/>
        <w:rPr>
          <w:rFonts w:ascii="Arial" w:hAnsi="Arial" w:cs="Arial"/>
        </w:rPr>
      </w:pPr>
      <w:r>
        <w:rPr>
          <w:rFonts w:ascii="Arial" w:hAnsi="Arial" w:cs="Arial"/>
        </w:rPr>
        <w:t>5.</w:t>
      </w:r>
      <w:r w:rsidR="00C011C6">
        <w:rPr>
          <w:rFonts w:ascii="Arial" w:hAnsi="Arial" w:cs="Arial"/>
        </w:rPr>
        <w:t xml:space="preserve"> I have bought green apple today for my home. I have decided to buy the green apple because I know in my h</w:t>
      </w:r>
      <w:r w:rsidR="00D42CA6">
        <w:rPr>
          <w:rFonts w:ascii="Arial" w:hAnsi="Arial" w:cs="Arial"/>
        </w:rPr>
        <w:t>ouse</w:t>
      </w:r>
      <w:r w:rsidR="00C011C6">
        <w:rPr>
          <w:rFonts w:ascii="Arial" w:hAnsi="Arial" w:cs="Arial"/>
        </w:rPr>
        <w:t xml:space="preserve"> </w:t>
      </w:r>
      <w:r w:rsidR="00214F26">
        <w:rPr>
          <w:rFonts w:ascii="Arial" w:hAnsi="Arial" w:cs="Arial"/>
        </w:rPr>
        <w:t>everybody</w:t>
      </w:r>
      <w:r w:rsidR="00C011C6">
        <w:rPr>
          <w:rFonts w:ascii="Arial" w:hAnsi="Arial" w:cs="Arial"/>
        </w:rPr>
        <w:t xml:space="preserve"> like</w:t>
      </w:r>
      <w:r w:rsidR="00D42CA6">
        <w:rPr>
          <w:rFonts w:ascii="Arial" w:hAnsi="Arial" w:cs="Arial"/>
        </w:rPr>
        <w:t>s</w:t>
      </w:r>
      <w:r w:rsidR="00DF7CA0">
        <w:rPr>
          <w:rFonts w:ascii="Arial" w:hAnsi="Arial" w:cs="Arial"/>
        </w:rPr>
        <w:t xml:space="preserve"> green apple rather than the red apple. I also used the information in the packaging to check the price, out of date and quantity. </w:t>
      </w:r>
    </w:p>
    <w:p w14:paraId="4DFA6457" w14:textId="77777777" w:rsidR="000F356E" w:rsidRDefault="000F356E" w:rsidP="002A70E6">
      <w:pPr>
        <w:tabs>
          <w:tab w:val="left" w:pos="1114"/>
        </w:tabs>
        <w:spacing w:line="360" w:lineRule="auto"/>
        <w:jc w:val="both"/>
        <w:rPr>
          <w:rFonts w:ascii="Arial" w:hAnsi="Arial" w:cs="Arial"/>
          <w:b/>
          <w:bCs/>
          <w:u w:val="single"/>
        </w:rPr>
      </w:pPr>
    </w:p>
    <w:p w14:paraId="7CAF6191" w14:textId="77777777" w:rsidR="000F356E" w:rsidRDefault="000F356E" w:rsidP="002A70E6">
      <w:pPr>
        <w:tabs>
          <w:tab w:val="left" w:pos="1114"/>
        </w:tabs>
        <w:spacing w:line="360" w:lineRule="auto"/>
        <w:jc w:val="both"/>
        <w:rPr>
          <w:rFonts w:ascii="Arial" w:hAnsi="Arial" w:cs="Arial"/>
          <w:b/>
          <w:bCs/>
          <w:u w:val="single"/>
        </w:rPr>
      </w:pPr>
    </w:p>
    <w:p w14:paraId="2D7B2D67" w14:textId="77777777" w:rsidR="00947A6E" w:rsidRDefault="00947A6E" w:rsidP="002A70E6">
      <w:pPr>
        <w:tabs>
          <w:tab w:val="left" w:pos="1114"/>
        </w:tabs>
        <w:spacing w:line="360" w:lineRule="auto"/>
        <w:jc w:val="both"/>
        <w:rPr>
          <w:rFonts w:ascii="Arial" w:hAnsi="Arial" w:cs="Arial"/>
          <w:b/>
          <w:bCs/>
          <w:u w:val="single"/>
        </w:rPr>
      </w:pPr>
    </w:p>
    <w:p w14:paraId="5D373146" w14:textId="77777777" w:rsidR="00947A6E" w:rsidRDefault="00947A6E" w:rsidP="002A70E6">
      <w:pPr>
        <w:tabs>
          <w:tab w:val="left" w:pos="1114"/>
        </w:tabs>
        <w:spacing w:line="360" w:lineRule="auto"/>
        <w:jc w:val="both"/>
        <w:rPr>
          <w:rFonts w:ascii="Arial" w:hAnsi="Arial" w:cs="Arial"/>
          <w:b/>
          <w:bCs/>
          <w:u w:val="single"/>
        </w:rPr>
      </w:pPr>
    </w:p>
    <w:p w14:paraId="52B085A3" w14:textId="69898EC6" w:rsidR="002A70E6" w:rsidRDefault="00D94986" w:rsidP="002A70E6">
      <w:pPr>
        <w:tabs>
          <w:tab w:val="left" w:pos="1114"/>
        </w:tabs>
        <w:spacing w:line="360" w:lineRule="auto"/>
        <w:jc w:val="both"/>
        <w:rPr>
          <w:rFonts w:ascii="Arial" w:hAnsi="Arial" w:cs="Arial"/>
          <w:b/>
          <w:bCs/>
          <w:u w:val="single"/>
        </w:rPr>
      </w:pPr>
      <w:r>
        <w:rPr>
          <w:rFonts w:ascii="Arial" w:hAnsi="Arial" w:cs="Arial"/>
          <w:b/>
          <w:bCs/>
          <w:u w:val="single"/>
        </w:rPr>
        <w:lastRenderedPageBreak/>
        <w:t>Q</w:t>
      </w:r>
      <w:r w:rsidR="002A70E6">
        <w:rPr>
          <w:rFonts w:ascii="Arial" w:hAnsi="Arial" w:cs="Arial"/>
          <w:b/>
          <w:bCs/>
          <w:u w:val="single"/>
        </w:rPr>
        <w:t>uestion 5:</w:t>
      </w:r>
      <w:r w:rsidRPr="00D94986">
        <w:t xml:space="preserve"> </w:t>
      </w:r>
      <w:r w:rsidRPr="00D94986">
        <w:rPr>
          <w:rFonts w:ascii="Arial" w:hAnsi="Arial" w:cs="Arial"/>
          <w:b/>
          <w:bCs/>
          <w:u w:val="single"/>
        </w:rPr>
        <w:t>Now consider how those decisions would have been influenced by the lack of pre-existing data, information, or knowledge.</w:t>
      </w:r>
    </w:p>
    <w:p w14:paraId="087D9384" w14:textId="65F5755D" w:rsidR="002A70E6" w:rsidRDefault="00851668" w:rsidP="0012440D">
      <w:pPr>
        <w:tabs>
          <w:tab w:val="left" w:pos="1114"/>
        </w:tabs>
        <w:spacing w:line="360" w:lineRule="auto"/>
        <w:jc w:val="both"/>
        <w:rPr>
          <w:rFonts w:ascii="Arial" w:hAnsi="Arial" w:cs="Arial"/>
        </w:rPr>
      </w:pPr>
      <w:r>
        <w:rPr>
          <w:rFonts w:ascii="Arial" w:hAnsi="Arial" w:cs="Arial"/>
        </w:rPr>
        <w:t xml:space="preserve">In </w:t>
      </w:r>
      <w:r w:rsidR="00635456">
        <w:rPr>
          <w:rFonts w:ascii="Arial" w:hAnsi="Arial" w:cs="Arial"/>
        </w:rPr>
        <w:t>general,</w:t>
      </w:r>
      <w:r>
        <w:rPr>
          <w:rFonts w:ascii="Arial" w:hAnsi="Arial" w:cs="Arial"/>
        </w:rPr>
        <w:t xml:space="preserve"> we always use data, information and our knowledge before making any decision in our daily life, where an organisation does the same. </w:t>
      </w:r>
      <w:r w:rsidR="00596E60">
        <w:rPr>
          <w:rFonts w:ascii="Arial" w:hAnsi="Arial" w:cs="Arial"/>
        </w:rPr>
        <w:t xml:space="preserve">That’s why pre-existing data, information and knowledge are crucial for a successful </w:t>
      </w:r>
      <w:r w:rsidR="008B34E6">
        <w:rPr>
          <w:rFonts w:ascii="Arial" w:hAnsi="Arial" w:cs="Arial"/>
        </w:rPr>
        <w:t>decision-making process either in personal life or for an organisation</w:t>
      </w:r>
      <w:r w:rsidR="00596E60">
        <w:rPr>
          <w:rFonts w:ascii="Arial" w:hAnsi="Arial" w:cs="Arial"/>
        </w:rPr>
        <w:t xml:space="preserve">. </w:t>
      </w:r>
      <w:r w:rsidR="00E5576E">
        <w:rPr>
          <w:rFonts w:ascii="Arial" w:hAnsi="Arial" w:cs="Arial"/>
        </w:rPr>
        <w:t xml:space="preserve">According to </w:t>
      </w:r>
      <w:proofErr w:type="spellStart"/>
      <w:r w:rsidR="00E5576E" w:rsidRPr="00E5576E">
        <w:rPr>
          <w:rFonts w:ascii="Arial" w:hAnsi="Arial" w:cs="Arial"/>
          <w:color w:val="000000"/>
        </w:rPr>
        <w:t>Murugan</w:t>
      </w:r>
      <w:proofErr w:type="spellEnd"/>
      <w:r w:rsidR="000450AB">
        <w:rPr>
          <w:rFonts w:ascii="Arial" w:hAnsi="Arial" w:cs="Arial"/>
          <w:color w:val="000000"/>
        </w:rPr>
        <w:t xml:space="preserve">, </w:t>
      </w:r>
      <w:r w:rsidR="00E5576E" w:rsidRPr="00E5576E">
        <w:rPr>
          <w:rFonts w:ascii="Arial" w:hAnsi="Arial" w:cs="Arial"/>
          <w:color w:val="000000"/>
        </w:rPr>
        <w:t>A</w:t>
      </w:r>
      <w:r w:rsidR="000450AB">
        <w:rPr>
          <w:rFonts w:ascii="Arial" w:hAnsi="Arial" w:cs="Arial"/>
          <w:color w:val="000000"/>
        </w:rPr>
        <w:t>.</w:t>
      </w:r>
      <w:r w:rsidR="00E5576E">
        <w:rPr>
          <w:rFonts w:ascii="Arial" w:hAnsi="Arial" w:cs="Arial"/>
          <w:color w:val="000000"/>
        </w:rPr>
        <w:t xml:space="preserve"> </w:t>
      </w:r>
      <w:proofErr w:type="spellStart"/>
      <w:r w:rsidR="00E5576E" w:rsidRPr="00E5576E">
        <w:rPr>
          <w:rFonts w:ascii="Arial" w:hAnsi="Arial" w:cs="Arial"/>
          <w:color w:val="000000"/>
        </w:rPr>
        <w:t>Asokan</w:t>
      </w:r>
      <w:proofErr w:type="spellEnd"/>
      <w:r w:rsidR="000450AB">
        <w:rPr>
          <w:rFonts w:ascii="Arial" w:hAnsi="Arial" w:cs="Arial"/>
          <w:color w:val="000000"/>
        </w:rPr>
        <w:t>,</w:t>
      </w:r>
      <w:r w:rsidR="00E5576E" w:rsidRPr="00E5576E">
        <w:rPr>
          <w:rFonts w:ascii="Arial" w:hAnsi="Arial" w:cs="Arial"/>
          <w:color w:val="000000"/>
        </w:rPr>
        <w:t xml:space="preserve"> A</w:t>
      </w:r>
      <w:r w:rsidR="000450AB">
        <w:rPr>
          <w:rFonts w:ascii="Arial" w:hAnsi="Arial" w:cs="Arial"/>
          <w:color w:val="000000"/>
        </w:rPr>
        <w:t>.</w:t>
      </w:r>
      <w:r w:rsidR="00E5576E" w:rsidRPr="00E5576E">
        <w:rPr>
          <w:rFonts w:ascii="Arial" w:hAnsi="Arial" w:cs="Arial"/>
          <w:color w:val="000000"/>
        </w:rPr>
        <w:t xml:space="preserve"> Srinivasan</w:t>
      </w:r>
      <w:r w:rsidR="000450AB">
        <w:rPr>
          <w:rFonts w:ascii="Arial" w:hAnsi="Arial" w:cs="Arial"/>
          <w:color w:val="000000"/>
        </w:rPr>
        <w:t xml:space="preserve"> A. C. (2012)</w:t>
      </w:r>
      <w:r w:rsidR="00E5576E">
        <w:rPr>
          <w:rFonts w:ascii="Arial" w:hAnsi="Arial" w:cs="Arial"/>
          <w:color w:val="000000"/>
        </w:rPr>
        <w:t xml:space="preserve"> </w:t>
      </w:r>
      <w:r w:rsidR="00E5576E">
        <w:rPr>
          <w:rFonts w:ascii="Arial" w:hAnsi="Arial" w:cs="Arial"/>
        </w:rPr>
        <w:t>Information become vital for the organization’s continuity and growth, where the organisation must effectively utilize the intangible resources like, data, information and knowledge.</w:t>
      </w:r>
      <w:r w:rsidR="008B34E6">
        <w:rPr>
          <w:rFonts w:ascii="Arial" w:hAnsi="Arial" w:cs="Arial"/>
        </w:rPr>
        <w:t xml:space="preserve"> </w:t>
      </w:r>
      <w:r w:rsidR="00635456">
        <w:rPr>
          <w:rFonts w:ascii="Arial" w:hAnsi="Arial" w:cs="Arial"/>
        </w:rPr>
        <w:t>Now, if we look at the above 5 decisions where in every single decision information and knowledge are involve.</w:t>
      </w:r>
      <w:r w:rsidR="00F429F0">
        <w:rPr>
          <w:rFonts w:ascii="Arial" w:hAnsi="Arial" w:cs="Arial"/>
        </w:rPr>
        <w:t xml:space="preserve"> All those decisions would be influenced negatively</w:t>
      </w:r>
      <w:r w:rsidR="00635456">
        <w:rPr>
          <w:rFonts w:ascii="Arial" w:hAnsi="Arial" w:cs="Arial"/>
        </w:rPr>
        <w:t xml:space="preserve"> Without those information and knowledge</w:t>
      </w:r>
      <w:r w:rsidR="002F708C">
        <w:rPr>
          <w:rFonts w:ascii="Arial" w:hAnsi="Arial" w:cs="Arial"/>
        </w:rPr>
        <w:t xml:space="preserve"> and I would have been confused what to do for every decision. </w:t>
      </w:r>
      <w:r w:rsidR="007D4FDD">
        <w:rPr>
          <w:rFonts w:ascii="Arial" w:hAnsi="Arial" w:cs="Arial"/>
        </w:rPr>
        <w:t xml:space="preserve">For </w:t>
      </w:r>
      <w:r w:rsidR="002B3F7E">
        <w:rPr>
          <w:rFonts w:ascii="Arial" w:hAnsi="Arial" w:cs="Arial"/>
        </w:rPr>
        <w:t>example,</w:t>
      </w:r>
      <w:r w:rsidR="007D4FDD">
        <w:rPr>
          <w:rFonts w:ascii="Arial" w:hAnsi="Arial" w:cs="Arial"/>
        </w:rPr>
        <w:t xml:space="preserve"> if the council didn’t provide me the information when the bins will be collected, it would be very difficult for me to find out the day for bins </w:t>
      </w:r>
      <w:r w:rsidR="002B3F7E">
        <w:rPr>
          <w:rFonts w:ascii="Arial" w:hAnsi="Arial" w:cs="Arial"/>
        </w:rPr>
        <w:t>collection and</w:t>
      </w:r>
      <w:r w:rsidR="007D4FDD">
        <w:rPr>
          <w:rFonts w:ascii="Arial" w:hAnsi="Arial" w:cs="Arial"/>
        </w:rPr>
        <w:t xml:space="preserve"> I would of waste my time to find out. </w:t>
      </w:r>
      <w:r w:rsidR="002B3F7E">
        <w:rPr>
          <w:rFonts w:ascii="Arial" w:hAnsi="Arial" w:cs="Arial"/>
        </w:rPr>
        <w:t>Similarly,</w:t>
      </w:r>
      <w:r w:rsidR="00861FD0">
        <w:rPr>
          <w:rFonts w:ascii="Arial" w:hAnsi="Arial" w:cs="Arial"/>
        </w:rPr>
        <w:t xml:space="preserve"> if the school didn’t provide me the time my kids would end up being late for the class or too early. Again, without knowing the right size of my son’s shoes and without the information label on the shoes I would buy the wrong size or wrong shoes. </w:t>
      </w:r>
      <w:r w:rsidR="00887B60">
        <w:rPr>
          <w:rFonts w:ascii="Arial" w:hAnsi="Arial" w:cs="Arial"/>
        </w:rPr>
        <w:t xml:space="preserve">And if I didn’t have the knowledge of cooking and lack of information on the packaging for the </w:t>
      </w:r>
      <w:r w:rsidR="002B3F7E">
        <w:rPr>
          <w:rFonts w:ascii="Arial" w:hAnsi="Arial" w:cs="Arial"/>
        </w:rPr>
        <w:t>ingredients,</w:t>
      </w:r>
      <w:r w:rsidR="00887B60">
        <w:rPr>
          <w:rFonts w:ascii="Arial" w:hAnsi="Arial" w:cs="Arial"/>
        </w:rPr>
        <w:t xml:space="preserve"> I would </w:t>
      </w:r>
      <w:r w:rsidR="001813CB">
        <w:rPr>
          <w:rFonts w:ascii="Arial" w:hAnsi="Arial" w:cs="Arial"/>
        </w:rPr>
        <w:t>have</w:t>
      </w:r>
      <w:r w:rsidR="00887B60">
        <w:rPr>
          <w:rFonts w:ascii="Arial" w:hAnsi="Arial" w:cs="Arial"/>
        </w:rPr>
        <w:t xml:space="preserve"> used the wrong ingredients or wrong amount in the curry. Also, if I didn’t know that </w:t>
      </w:r>
      <w:r w:rsidR="001813CB">
        <w:rPr>
          <w:rFonts w:ascii="Arial" w:hAnsi="Arial" w:cs="Arial"/>
        </w:rPr>
        <w:t>everyone</w:t>
      </w:r>
      <w:r w:rsidR="00887B60">
        <w:rPr>
          <w:rFonts w:ascii="Arial" w:hAnsi="Arial" w:cs="Arial"/>
        </w:rPr>
        <w:t xml:space="preserve"> in my family like</w:t>
      </w:r>
      <w:r w:rsidR="00D42CA6">
        <w:rPr>
          <w:rFonts w:ascii="Arial" w:hAnsi="Arial" w:cs="Arial"/>
        </w:rPr>
        <w:t>s</w:t>
      </w:r>
      <w:r w:rsidR="00887B60">
        <w:rPr>
          <w:rFonts w:ascii="Arial" w:hAnsi="Arial" w:cs="Arial"/>
        </w:rPr>
        <w:t xml:space="preserve"> </w:t>
      </w:r>
      <w:r w:rsidR="001813CB">
        <w:rPr>
          <w:rFonts w:ascii="Arial" w:hAnsi="Arial" w:cs="Arial"/>
        </w:rPr>
        <w:t xml:space="preserve">green apple I would have bought the red apple which mean wasting the money and if there was no price written on the packet I would have confused in term of the price. </w:t>
      </w:r>
      <w:r w:rsidR="00755EA4">
        <w:rPr>
          <w:rFonts w:ascii="Arial" w:hAnsi="Arial" w:cs="Arial"/>
        </w:rPr>
        <w:t xml:space="preserve">That’s why pre existing information is crucial for a successful </w:t>
      </w:r>
      <w:r w:rsidR="00A13EAE">
        <w:rPr>
          <w:rFonts w:ascii="Arial" w:hAnsi="Arial" w:cs="Arial"/>
        </w:rPr>
        <w:t>decision making</w:t>
      </w:r>
      <w:r w:rsidR="00755EA4">
        <w:rPr>
          <w:rFonts w:ascii="Arial" w:hAnsi="Arial" w:cs="Arial"/>
        </w:rPr>
        <w:t xml:space="preserve">. </w:t>
      </w:r>
    </w:p>
    <w:p w14:paraId="5FD97BBD" w14:textId="14CD8EF0" w:rsidR="00A13EAE" w:rsidRDefault="00D94986" w:rsidP="00A13EAE">
      <w:pPr>
        <w:tabs>
          <w:tab w:val="left" w:pos="1114"/>
        </w:tabs>
        <w:spacing w:line="360" w:lineRule="auto"/>
        <w:jc w:val="both"/>
        <w:rPr>
          <w:rFonts w:ascii="Arial" w:hAnsi="Arial" w:cs="Arial"/>
          <w:b/>
          <w:bCs/>
          <w:u w:val="single"/>
        </w:rPr>
      </w:pPr>
      <w:r>
        <w:rPr>
          <w:rFonts w:ascii="Arial" w:hAnsi="Arial" w:cs="Arial"/>
          <w:b/>
          <w:bCs/>
          <w:u w:val="single"/>
        </w:rPr>
        <w:t>Q</w:t>
      </w:r>
      <w:r w:rsidR="00A13EAE">
        <w:rPr>
          <w:rFonts w:ascii="Arial" w:hAnsi="Arial" w:cs="Arial"/>
          <w:b/>
          <w:bCs/>
          <w:u w:val="single"/>
        </w:rPr>
        <w:t>uestion 6:</w:t>
      </w:r>
      <w:r w:rsidRPr="00D94986">
        <w:t xml:space="preserve"> </w:t>
      </w:r>
      <w:r w:rsidRPr="00D94986">
        <w:rPr>
          <w:rFonts w:ascii="Arial" w:hAnsi="Arial" w:cs="Arial"/>
          <w:b/>
          <w:bCs/>
          <w:u w:val="single"/>
        </w:rPr>
        <w:t>You have recently invented a new product. Collect demographic data from a sample population, determine how you would use this data, and convert it into information and possibly knowledge for promoting the product.</w:t>
      </w:r>
    </w:p>
    <w:p w14:paraId="2CF14D54" w14:textId="77777777" w:rsidR="000F356E" w:rsidRDefault="000F356E" w:rsidP="00A13EAE">
      <w:pPr>
        <w:tabs>
          <w:tab w:val="left" w:pos="1114"/>
        </w:tabs>
        <w:spacing w:line="360" w:lineRule="auto"/>
        <w:jc w:val="both"/>
        <w:rPr>
          <w:rFonts w:ascii="Arial" w:hAnsi="Arial" w:cs="Arial"/>
          <w:b/>
          <w:bCs/>
          <w:u w:val="single"/>
        </w:rPr>
      </w:pPr>
    </w:p>
    <w:p w14:paraId="0E6FA44F" w14:textId="5E513BEC" w:rsidR="00A13EAE" w:rsidRDefault="00517F4E" w:rsidP="0012440D">
      <w:pPr>
        <w:tabs>
          <w:tab w:val="left" w:pos="1114"/>
        </w:tabs>
        <w:spacing w:line="360" w:lineRule="auto"/>
        <w:jc w:val="both"/>
        <w:rPr>
          <w:rFonts w:ascii="Arial" w:hAnsi="Arial" w:cs="Arial"/>
        </w:rPr>
      </w:pPr>
      <w:r>
        <w:rPr>
          <w:rFonts w:ascii="Arial" w:hAnsi="Arial" w:cs="Arial"/>
        </w:rPr>
        <w:t xml:space="preserve">To promote a new </w:t>
      </w:r>
      <w:r w:rsidR="00744192">
        <w:rPr>
          <w:rFonts w:ascii="Arial" w:hAnsi="Arial" w:cs="Arial"/>
        </w:rPr>
        <w:t>product,</w:t>
      </w:r>
      <w:r>
        <w:rPr>
          <w:rFonts w:ascii="Arial" w:hAnsi="Arial" w:cs="Arial"/>
        </w:rPr>
        <w:t xml:space="preserve"> it is necessary to know the market, where it is crucial to segment the market. </w:t>
      </w:r>
      <w:r w:rsidR="0077574D">
        <w:rPr>
          <w:rFonts w:ascii="Arial" w:hAnsi="Arial" w:cs="Arial"/>
        </w:rPr>
        <w:t>In here</w:t>
      </w:r>
      <w:r w:rsidR="000B7A64">
        <w:rPr>
          <w:rFonts w:ascii="Arial" w:hAnsi="Arial" w:cs="Arial"/>
        </w:rPr>
        <w:t xml:space="preserve"> to answer this question,</w:t>
      </w:r>
      <w:r w:rsidR="0077574D">
        <w:rPr>
          <w:rFonts w:ascii="Arial" w:hAnsi="Arial" w:cs="Arial"/>
        </w:rPr>
        <w:t xml:space="preserve"> I will promote my new product handmade soft toys, which</w:t>
      </w:r>
      <w:r w:rsidR="000B7A64">
        <w:rPr>
          <w:rFonts w:ascii="Arial" w:hAnsi="Arial" w:cs="Arial"/>
        </w:rPr>
        <w:t xml:space="preserve"> are</w:t>
      </w:r>
      <w:r w:rsidR="0077574D">
        <w:rPr>
          <w:rFonts w:ascii="Arial" w:hAnsi="Arial" w:cs="Arial"/>
        </w:rPr>
        <w:t xml:space="preserve"> suitable for children’s age between 1 to 4 years old</w:t>
      </w:r>
      <w:r w:rsidR="00D54A59">
        <w:rPr>
          <w:rFonts w:ascii="Arial" w:hAnsi="Arial" w:cs="Arial"/>
        </w:rPr>
        <w:t xml:space="preserve"> in the consumer market. </w:t>
      </w:r>
      <w:r w:rsidR="009658C7">
        <w:rPr>
          <w:rFonts w:ascii="Arial" w:hAnsi="Arial" w:cs="Arial"/>
        </w:rPr>
        <w:t>The following table represents the demographic data of Ladywood Constituency</w:t>
      </w:r>
      <w:r w:rsidR="009D774B">
        <w:rPr>
          <w:rFonts w:ascii="Arial" w:hAnsi="Arial" w:cs="Arial"/>
        </w:rPr>
        <w:t xml:space="preserve"> (Birmingham city council 2011)</w:t>
      </w:r>
      <w:r w:rsidR="009658C7">
        <w:rPr>
          <w:rFonts w:ascii="Arial" w:hAnsi="Arial" w:cs="Arial"/>
        </w:rPr>
        <w:t xml:space="preserve"> </w:t>
      </w:r>
      <w:r w:rsidR="00E45941">
        <w:rPr>
          <w:rFonts w:ascii="Arial" w:hAnsi="Arial" w:cs="Arial"/>
        </w:rPr>
        <w:t xml:space="preserve">and the data was taken that are relevant to promote the product. </w:t>
      </w:r>
    </w:p>
    <w:p w14:paraId="6D74B2EF" w14:textId="310171BD" w:rsidR="000F356E" w:rsidRDefault="000F356E" w:rsidP="0012440D">
      <w:pPr>
        <w:tabs>
          <w:tab w:val="left" w:pos="1114"/>
        </w:tabs>
        <w:spacing w:line="360" w:lineRule="auto"/>
        <w:jc w:val="both"/>
        <w:rPr>
          <w:rFonts w:ascii="Arial" w:hAnsi="Arial" w:cs="Arial"/>
        </w:rPr>
      </w:pPr>
    </w:p>
    <w:p w14:paraId="0366AB7D" w14:textId="77777777" w:rsidR="000F356E" w:rsidRDefault="000F356E" w:rsidP="0012440D">
      <w:pPr>
        <w:tabs>
          <w:tab w:val="left" w:pos="1114"/>
        </w:tabs>
        <w:spacing w:line="360" w:lineRule="auto"/>
        <w:jc w:val="both"/>
        <w:rPr>
          <w:rFonts w:ascii="Arial" w:hAnsi="Arial" w:cs="Arial"/>
        </w:rPr>
      </w:pPr>
    </w:p>
    <w:tbl>
      <w:tblPr>
        <w:tblW w:w="9776" w:type="dxa"/>
        <w:tblLook w:val="04A0" w:firstRow="1" w:lastRow="0" w:firstColumn="1" w:lastColumn="0" w:noHBand="0" w:noVBand="1"/>
      </w:tblPr>
      <w:tblGrid>
        <w:gridCol w:w="940"/>
        <w:gridCol w:w="4008"/>
        <w:gridCol w:w="926"/>
        <w:gridCol w:w="222"/>
        <w:gridCol w:w="1017"/>
        <w:gridCol w:w="884"/>
        <w:gridCol w:w="895"/>
        <w:gridCol w:w="884"/>
      </w:tblGrid>
      <w:tr w:rsidR="000F356E" w:rsidRPr="007F5B13" w14:paraId="3682409D" w14:textId="77777777" w:rsidTr="0007301A">
        <w:trPr>
          <w:trHeight w:val="510"/>
        </w:trPr>
        <w:tc>
          <w:tcPr>
            <w:tcW w:w="940" w:type="dxa"/>
            <w:tcBorders>
              <w:top w:val="nil"/>
              <w:left w:val="nil"/>
              <w:bottom w:val="nil"/>
              <w:right w:val="nil"/>
            </w:tcBorders>
            <w:shd w:val="clear" w:color="auto" w:fill="auto"/>
            <w:noWrap/>
            <w:vAlign w:val="bottom"/>
            <w:hideMark/>
          </w:tcPr>
          <w:p w14:paraId="5F4CB632" w14:textId="77777777" w:rsidR="000F356E" w:rsidRPr="007F5B13" w:rsidRDefault="000F356E" w:rsidP="0007301A">
            <w:pPr>
              <w:spacing w:after="0" w:line="240" w:lineRule="auto"/>
              <w:rPr>
                <w:rFonts w:ascii="Times New Roman" w:eastAsia="Times New Roman" w:hAnsi="Times New Roman" w:cs="Times New Roman"/>
                <w:sz w:val="24"/>
                <w:szCs w:val="24"/>
                <w:lang w:eastAsia="en-GB"/>
              </w:rPr>
            </w:pPr>
          </w:p>
        </w:tc>
        <w:tc>
          <w:tcPr>
            <w:tcW w:w="4008" w:type="dxa"/>
            <w:tcBorders>
              <w:top w:val="nil"/>
              <w:left w:val="nil"/>
              <w:bottom w:val="nil"/>
              <w:right w:val="nil"/>
            </w:tcBorders>
            <w:shd w:val="clear" w:color="auto" w:fill="auto"/>
            <w:noWrap/>
            <w:vAlign w:val="bottom"/>
            <w:hideMark/>
          </w:tcPr>
          <w:p w14:paraId="1CF68BE2"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926" w:type="dxa"/>
            <w:tcBorders>
              <w:top w:val="single" w:sz="8" w:space="0" w:color="808080"/>
              <w:left w:val="single" w:sz="8" w:space="0" w:color="808080"/>
              <w:bottom w:val="single" w:sz="8" w:space="0" w:color="808080"/>
              <w:right w:val="single" w:sz="8" w:space="0" w:color="808080"/>
            </w:tcBorders>
            <w:shd w:val="clear" w:color="auto" w:fill="auto"/>
            <w:noWrap/>
            <w:vAlign w:val="bottom"/>
            <w:hideMark/>
          </w:tcPr>
          <w:p w14:paraId="39613046" w14:textId="77777777" w:rsidR="000F356E" w:rsidRPr="007F5B13" w:rsidRDefault="000F356E" w:rsidP="0007301A">
            <w:pPr>
              <w:spacing w:after="0" w:line="240" w:lineRule="auto"/>
              <w:rPr>
                <w:rFonts w:ascii="Arial" w:eastAsia="Times New Roman" w:hAnsi="Arial" w:cs="Arial"/>
                <w:b/>
                <w:bCs/>
                <w:sz w:val="18"/>
                <w:szCs w:val="18"/>
                <w:lang w:eastAsia="en-GB"/>
              </w:rPr>
            </w:pPr>
            <w:r w:rsidRPr="007F5B13">
              <w:rPr>
                <w:rFonts w:ascii="Arial" w:eastAsia="Times New Roman" w:hAnsi="Arial" w:cs="Arial"/>
                <w:b/>
                <w:bCs/>
                <w:sz w:val="18"/>
                <w:szCs w:val="18"/>
                <w:lang w:eastAsia="en-GB"/>
              </w:rPr>
              <w:t>England</w:t>
            </w:r>
          </w:p>
        </w:tc>
        <w:tc>
          <w:tcPr>
            <w:tcW w:w="222" w:type="dxa"/>
            <w:tcBorders>
              <w:top w:val="nil"/>
              <w:left w:val="nil"/>
              <w:bottom w:val="nil"/>
              <w:right w:val="nil"/>
            </w:tcBorders>
            <w:shd w:val="clear" w:color="auto" w:fill="auto"/>
            <w:noWrap/>
            <w:vAlign w:val="bottom"/>
            <w:hideMark/>
          </w:tcPr>
          <w:p w14:paraId="6085B8BB" w14:textId="77777777" w:rsidR="000F356E" w:rsidRPr="007F5B13" w:rsidRDefault="000F356E" w:rsidP="0007301A">
            <w:pPr>
              <w:spacing w:after="0" w:line="240" w:lineRule="auto"/>
              <w:rPr>
                <w:rFonts w:ascii="Arial" w:eastAsia="Times New Roman" w:hAnsi="Arial" w:cs="Arial"/>
                <w:b/>
                <w:bCs/>
                <w:sz w:val="18"/>
                <w:szCs w:val="18"/>
                <w:lang w:eastAsia="en-GB"/>
              </w:rPr>
            </w:pPr>
          </w:p>
        </w:tc>
        <w:tc>
          <w:tcPr>
            <w:tcW w:w="1901" w:type="dxa"/>
            <w:gridSpan w:val="2"/>
            <w:tcBorders>
              <w:top w:val="single" w:sz="8" w:space="0" w:color="808080"/>
              <w:left w:val="single" w:sz="8" w:space="0" w:color="808080"/>
              <w:bottom w:val="single" w:sz="8" w:space="0" w:color="808080"/>
              <w:right w:val="single" w:sz="8" w:space="0" w:color="808080"/>
            </w:tcBorders>
            <w:shd w:val="clear" w:color="auto" w:fill="auto"/>
            <w:noWrap/>
            <w:vAlign w:val="bottom"/>
            <w:hideMark/>
          </w:tcPr>
          <w:p w14:paraId="050CCCD5" w14:textId="77777777" w:rsidR="000F356E" w:rsidRPr="007F5B13" w:rsidRDefault="000F356E" w:rsidP="0007301A">
            <w:pPr>
              <w:spacing w:after="0" w:line="240" w:lineRule="auto"/>
              <w:jc w:val="center"/>
              <w:rPr>
                <w:rFonts w:ascii="Arial" w:eastAsia="Times New Roman" w:hAnsi="Arial" w:cs="Arial"/>
                <w:b/>
                <w:bCs/>
                <w:sz w:val="18"/>
                <w:szCs w:val="18"/>
                <w:lang w:eastAsia="en-GB"/>
              </w:rPr>
            </w:pPr>
            <w:r w:rsidRPr="007F5B13">
              <w:rPr>
                <w:rFonts w:ascii="Arial" w:eastAsia="Times New Roman" w:hAnsi="Arial" w:cs="Arial"/>
                <w:b/>
                <w:bCs/>
                <w:sz w:val="18"/>
                <w:szCs w:val="18"/>
                <w:lang w:eastAsia="en-GB"/>
              </w:rPr>
              <w:t>Birmingham</w:t>
            </w:r>
          </w:p>
        </w:tc>
        <w:tc>
          <w:tcPr>
            <w:tcW w:w="1779" w:type="dxa"/>
            <w:gridSpan w:val="2"/>
            <w:tcBorders>
              <w:top w:val="single" w:sz="8" w:space="0" w:color="808080"/>
              <w:left w:val="nil"/>
              <w:bottom w:val="single" w:sz="8" w:space="0" w:color="808080"/>
              <w:right w:val="single" w:sz="8" w:space="0" w:color="808080"/>
            </w:tcBorders>
            <w:shd w:val="clear" w:color="auto" w:fill="auto"/>
            <w:vAlign w:val="bottom"/>
            <w:hideMark/>
          </w:tcPr>
          <w:p w14:paraId="571AB443" w14:textId="77777777" w:rsidR="000F356E" w:rsidRPr="007F5B13" w:rsidRDefault="000F356E" w:rsidP="0007301A">
            <w:pPr>
              <w:spacing w:after="0" w:line="240" w:lineRule="auto"/>
              <w:jc w:val="center"/>
              <w:rPr>
                <w:rFonts w:ascii="Arial" w:eastAsia="Times New Roman" w:hAnsi="Arial" w:cs="Arial"/>
                <w:b/>
                <w:bCs/>
                <w:sz w:val="18"/>
                <w:szCs w:val="18"/>
                <w:lang w:eastAsia="en-GB"/>
              </w:rPr>
            </w:pPr>
            <w:r w:rsidRPr="007F5B13">
              <w:rPr>
                <w:rFonts w:ascii="Arial" w:eastAsia="Times New Roman" w:hAnsi="Arial" w:cs="Arial"/>
                <w:b/>
                <w:bCs/>
                <w:sz w:val="18"/>
                <w:szCs w:val="18"/>
                <w:lang w:eastAsia="en-GB"/>
              </w:rPr>
              <w:t>Ladywood constituency</w:t>
            </w:r>
          </w:p>
        </w:tc>
      </w:tr>
      <w:tr w:rsidR="000F356E" w:rsidRPr="007F5B13" w14:paraId="7B5C16FD" w14:textId="77777777" w:rsidTr="0007301A">
        <w:trPr>
          <w:trHeight w:val="255"/>
        </w:trPr>
        <w:tc>
          <w:tcPr>
            <w:tcW w:w="940" w:type="dxa"/>
            <w:tcBorders>
              <w:top w:val="nil"/>
              <w:left w:val="nil"/>
              <w:bottom w:val="nil"/>
              <w:right w:val="nil"/>
            </w:tcBorders>
            <w:shd w:val="clear" w:color="auto" w:fill="auto"/>
            <w:noWrap/>
            <w:vAlign w:val="bottom"/>
            <w:hideMark/>
          </w:tcPr>
          <w:p w14:paraId="3DF58B72" w14:textId="77777777" w:rsidR="000F356E" w:rsidRPr="007F5B13" w:rsidRDefault="000F356E" w:rsidP="0007301A">
            <w:pPr>
              <w:spacing w:after="0" w:line="240" w:lineRule="auto"/>
              <w:jc w:val="center"/>
              <w:rPr>
                <w:rFonts w:ascii="Arial" w:eastAsia="Times New Roman" w:hAnsi="Arial" w:cs="Arial"/>
                <w:b/>
                <w:bCs/>
                <w:sz w:val="18"/>
                <w:szCs w:val="18"/>
                <w:lang w:eastAsia="en-GB"/>
              </w:rPr>
            </w:pPr>
          </w:p>
        </w:tc>
        <w:tc>
          <w:tcPr>
            <w:tcW w:w="4008" w:type="dxa"/>
            <w:tcBorders>
              <w:top w:val="nil"/>
              <w:left w:val="nil"/>
              <w:bottom w:val="nil"/>
              <w:right w:val="nil"/>
            </w:tcBorders>
            <w:shd w:val="clear" w:color="auto" w:fill="auto"/>
            <w:noWrap/>
            <w:vAlign w:val="bottom"/>
            <w:hideMark/>
          </w:tcPr>
          <w:p w14:paraId="0FF3680A"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926" w:type="dxa"/>
            <w:tcBorders>
              <w:top w:val="nil"/>
              <w:left w:val="single" w:sz="8" w:space="0" w:color="808080"/>
              <w:bottom w:val="single" w:sz="8" w:space="0" w:color="808080"/>
              <w:right w:val="single" w:sz="8" w:space="0" w:color="808080"/>
            </w:tcBorders>
            <w:shd w:val="clear" w:color="auto" w:fill="auto"/>
            <w:noWrap/>
            <w:vAlign w:val="bottom"/>
            <w:hideMark/>
          </w:tcPr>
          <w:p w14:paraId="07EAF006" w14:textId="77777777" w:rsidR="000F356E" w:rsidRPr="007F5B13" w:rsidRDefault="000F356E" w:rsidP="0007301A">
            <w:pPr>
              <w:spacing w:after="0" w:line="240" w:lineRule="auto"/>
              <w:jc w:val="right"/>
              <w:rPr>
                <w:rFonts w:ascii="Arial" w:eastAsia="Times New Roman" w:hAnsi="Arial" w:cs="Arial"/>
                <w:sz w:val="20"/>
                <w:szCs w:val="20"/>
                <w:lang w:eastAsia="en-GB"/>
              </w:rPr>
            </w:pPr>
            <w:r w:rsidRPr="007F5B13">
              <w:rPr>
                <w:rFonts w:ascii="Arial" w:eastAsia="Times New Roman" w:hAnsi="Arial" w:cs="Arial"/>
                <w:sz w:val="20"/>
                <w:szCs w:val="20"/>
                <w:lang w:eastAsia="en-GB"/>
              </w:rPr>
              <w:t>percent</w:t>
            </w:r>
          </w:p>
        </w:tc>
        <w:tc>
          <w:tcPr>
            <w:tcW w:w="222" w:type="dxa"/>
            <w:tcBorders>
              <w:top w:val="nil"/>
              <w:left w:val="nil"/>
              <w:bottom w:val="nil"/>
              <w:right w:val="nil"/>
            </w:tcBorders>
            <w:shd w:val="clear" w:color="auto" w:fill="auto"/>
            <w:noWrap/>
            <w:vAlign w:val="bottom"/>
            <w:hideMark/>
          </w:tcPr>
          <w:p w14:paraId="5B06C5FC" w14:textId="77777777" w:rsidR="000F356E" w:rsidRPr="007F5B13" w:rsidRDefault="000F356E" w:rsidP="0007301A">
            <w:pPr>
              <w:spacing w:after="0" w:line="240" w:lineRule="auto"/>
              <w:jc w:val="right"/>
              <w:rPr>
                <w:rFonts w:ascii="Arial" w:eastAsia="Times New Roman" w:hAnsi="Arial" w:cs="Arial"/>
                <w:sz w:val="20"/>
                <w:szCs w:val="20"/>
                <w:lang w:eastAsia="en-GB"/>
              </w:rPr>
            </w:pPr>
          </w:p>
        </w:tc>
        <w:tc>
          <w:tcPr>
            <w:tcW w:w="1017" w:type="dxa"/>
            <w:tcBorders>
              <w:top w:val="nil"/>
              <w:left w:val="single" w:sz="8" w:space="0" w:color="808080"/>
              <w:bottom w:val="single" w:sz="8" w:space="0" w:color="808080"/>
              <w:right w:val="single" w:sz="4" w:space="0" w:color="808080"/>
            </w:tcBorders>
            <w:shd w:val="clear" w:color="auto" w:fill="auto"/>
            <w:noWrap/>
            <w:vAlign w:val="bottom"/>
            <w:hideMark/>
          </w:tcPr>
          <w:p w14:paraId="2DE62A0B" w14:textId="77777777" w:rsidR="000F356E" w:rsidRPr="007F5B13" w:rsidRDefault="000F356E" w:rsidP="0007301A">
            <w:pPr>
              <w:spacing w:after="0" w:line="240" w:lineRule="auto"/>
              <w:jc w:val="right"/>
              <w:rPr>
                <w:rFonts w:ascii="Arial" w:eastAsia="Times New Roman" w:hAnsi="Arial" w:cs="Arial"/>
                <w:sz w:val="20"/>
                <w:szCs w:val="20"/>
                <w:lang w:eastAsia="en-GB"/>
              </w:rPr>
            </w:pPr>
            <w:r w:rsidRPr="007F5B13">
              <w:rPr>
                <w:rFonts w:ascii="Arial" w:eastAsia="Times New Roman" w:hAnsi="Arial" w:cs="Arial"/>
                <w:sz w:val="20"/>
                <w:szCs w:val="20"/>
                <w:lang w:eastAsia="en-GB"/>
              </w:rPr>
              <w:t>number</w:t>
            </w:r>
          </w:p>
        </w:tc>
        <w:tc>
          <w:tcPr>
            <w:tcW w:w="884" w:type="dxa"/>
            <w:tcBorders>
              <w:top w:val="nil"/>
              <w:left w:val="nil"/>
              <w:bottom w:val="single" w:sz="8" w:space="0" w:color="808080"/>
              <w:right w:val="single" w:sz="8" w:space="0" w:color="808080"/>
            </w:tcBorders>
            <w:shd w:val="clear" w:color="auto" w:fill="auto"/>
            <w:noWrap/>
            <w:vAlign w:val="bottom"/>
            <w:hideMark/>
          </w:tcPr>
          <w:p w14:paraId="71E7A523" w14:textId="77777777" w:rsidR="000F356E" w:rsidRPr="007F5B13" w:rsidRDefault="000F356E" w:rsidP="0007301A">
            <w:pPr>
              <w:spacing w:after="0" w:line="240" w:lineRule="auto"/>
              <w:jc w:val="right"/>
              <w:rPr>
                <w:rFonts w:ascii="Arial" w:eastAsia="Times New Roman" w:hAnsi="Arial" w:cs="Arial"/>
                <w:sz w:val="20"/>
                <w:szCs w:val="20"/>
                <w:lang w:eastAsia="en-GB"/>
              </w:rPr>
            </w:pPr>
            <w:r w:rsidRPr="007F5B13">
              <w:rPr>
                <w:rFonts w:ascii="Arial" w:eastAsia="Times New Roman" w:hAnsi="Arial" w:cs="Arial"/>
                <w:sz w:val="20"/>
                <w:szCs w:val="20"/>
                <w:lang w:eastAsia="en-GB"/>
              </w:rPr>
              <w:t>percent</w:t>
            </w:r>
          </w:p>
        </w:tc>
        <w:tc>
          <w:tcPr>
            <w:tcW w:w="895" w:type="dxa"/>
            <w:tcBorders>
              <w:top w:val="nil"/>
              <w:left w:val="nil"/>
              <w:bottom w:val="single" w:sz="8" w:space="0" w:color="808080"/>
              <w:right w:val="single" w:sz="4" w:space="0" w:color="808080"/>
            </w:tcBorders>
            <w:shd w:val="clear" w:color="auto" w:fill="auto"/>
            <w:noWrap/>
            <w:vAlign w:val="bottom"/>
            <w:hideMark/>
          </w:tcPr>
          <w:p w14:paraId="5EB711F2" w14:textId="77777777" w:rsidR="000F356E" w:rsidRPr="007F5B13" w:rsidRDefault="000F356E" w:rsidP="0007301A">
            <w:pPr>
              <w:spacing w:after="0" w:line="240" w:lineRule="auto"/>
              <w:jc w:val="right"/>
              <w:rPr>
                <w:rFonts w:ascii="Arial" w:eastAsia="Times New Roman" w:hAnsi="Arial" w:cs="Arial"/>
                <w:sz w:val="20"/>
                <w:szCs w:val="20"/>
                <w:lang w:eastAsia="en-GB"/>
              </w:rPr>
            </w:pPr>
            <w:r w:rsidRPr="007F5B13">
              <w:rPr>
                <w:rFonts w:ascii="Arial" w:eastAsia="Times New Roman" w:hAnsi="Arial" w:cs="Arial"/>
                <w:sz w:val="20"/>
                <w:szCs w:val="20"/>
                <w:lang w:eastAsia="en-GB"/>
              </w:rPr>
              <w:t>number</w:t>
            </w:r>
          </w:p>
        </w:tc>
        <w:tc>
          <w:tcPr>
            <w:tcW w:w="884" w:type="dxa"/>
            <w:tcBorders>
              <w:top w:val="nil"/>
              <w:left w:val="nil"/>
              <w:bottom w:val="single" w:sz="8" w:space="0" w:color="808080"/>
              <w:right w:val="single" w:sz="8" w:space="0" w:color="808080"/>
            </w:tcBorders>
            <w:shd w:val="clear" w:color="auto" w:fill="auto"/>
            <w:noWrap/>
            <w:vAlign w:val="bottom"/>
            <w:hideMark/>
          </w:tcPr>
          <w:p w14:paraId="30384FD9" w14:textId="77777777" w:rsidR="000F356E" w:rsidRPr="007F5B13" w:rsidRDefault="000F356E" w:rsidP="0007301A">
            <w:pPr>
              <w:spacing w:after="0" w:line="240" w:lineRule="auto"/>
              <w:jc w:val="right"/>
              <w:rPr>
                <w:rFonts w:ascii="Arial" w:eastAsia="Times New Roman" w:hAnsi="Arial" w:cs="Arial"/>
                <w:sz w:val="20"/>
                <w:szCs w:val="20"/>
                <w:lang w:eastAsia="en-GB"/>
              </w:rPr>
            </w:pPr>
            <w:r w:rsidRPr="007F5B13">
              <w:rPr>
                <w:rFonts w:ascii="Arial" w:eastAsia="Times New Roman" w:hAnsi="Arial" w:cs="Arial"/>
                <w:sz w:val="20"/>
                <w:szCs w:val="20"/>
                <w:lang w:eastAsia="en-GB"/>
              </w:rPr>
              <w:t>percent</w:t>
            </w:r>
          </w:p>
        </w:tc>
      </w:tr>
      <w:tr w:rsidR="000F356E" w:rsidRPr="007F5B13" w14:paraId="0F43C21A" w14:textId="77777777" w:rsidTr="0007301A">
        <w:trPr>
          <w:trHeight w:val="180"/>
        </w:trPr>
        <w:tc>
          <w:tcPr>
            <w:tcW w:w="940" w:type="dxa"/>
            <w:tcBorders>
              <w:top w:val="nil"/>
              <w:left w:val="nil"/>
              <w:bottom w:val="nil"/>
              <w:right w:val="nil"/>
            </w:tcBorders>
            <w:shd w:val="clear" w:color="auto" w:fill="auto"/>
            <w:noWrap/>
            <w:vAlign w:val="bottom"/>
            <w:hideMark/>
          </w:tcPr>
          <w:p w14:paraId="16EADBFA"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4008" w:type="dxa"/>
            <w:tcBorders>
              <w:top w:val="nil"/>
              <w:left w:val="nil"/>
              <w:bottom w:val="nil"/>
              <w:right w:val="nil"/>
            </w:tcBorders>
            <w:shd w:val="clear" w:color="auto" w:fill="auto"/>
            <w:noWrap/>
            <w:vAlign w:val="bottom"/>
            <w:hideMark/>
          </w:tcPr>
          <w:p w14:paraId="4B05C73B"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926" w:type="dxa"/>
            <w:tcBorders>
              <w:top w:val="nil"/>
              <w:left w:val="nil"/>
              <w:bottom w:val="single" w:sz="8" w:space="0" w:color="808080"/>
              <w:right w:val="nil"/>
            </w:tcBorders>
            <w:shd w:val="clear" w:color="auto" w:fill="auto"/>
            <w:noWrap/>
            <w:vAlign w:val="bottom"/>
            <w:hideMark/>
          </w:tcPr>
          <w:p w14:paraId="37B9123A"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w:t>
            </w:r>
          </w:p>
        </w:tc>
        <w:tc>
          <w:tcPr>
            <w:tcW w:w="222" w:type="dxa"/>
            <w:tcBorders>
              <w:top w:val="nil"/>
              <w:left w:val="nil"/>
              <w:bottom w:val="nil"/>
              <w:right w:val="nil"/>
            </w:tcBorders>
            <w:shd w:val="clear" w:color="auto" w:fill="auto"/>
            <w:noWrap/>
            <w:vAlign w:val="bottom"/>
            <w:hideMark/>
          </w:tcPr>
          <w:p w14:paraId="51FD1535" w14:textId="77777777" w:rsidR="000F356E" w:rsidRPr="007F5B13" w:rsidRDefault="000F356E" w:rsidP="0007301A">
            <w:pPr>
              <w:spacing w:after="0" w:line="240" w:lineRule="auto"/>
              <w:rPr>
                <w:rFonts w:ascii="Arial" w:eastAsia="Times New Roman" w:hAnsi="Arial" w:cs="Arial"/>
                <w:sz w:val="18"/>
                <w:szCs w:val="18"/>
                <w:lang w:eastAsia="en-GB"/>
              </w:rPr>
            </w:pPr>
          </w:p>
        </w:tc>
        <w:tc>
          <w:tcPr>
            <w:tcW w:w="1017" w:type="dxa"/>
            <w:tcBorders>
              <w:top w:val="nil"/>
              <w:left w:val="nil"/>
              <w:bottom w:val="single" w:sz="8" w:space="0" w:color="808080"/>
              <w:right w:val="nil"/>
            </w:tcBorders>
            <w:shd w:val="clear" w:color="auto" w:fill="auto"/>
            <w:noWrap/>
            <w:vAlign w:val="bottom"/>
            <w:hideMark/>
          </w:tcPr>
          <w:p w14:paraId="75237FCC"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w:t>
            </w:r>
          </w:p>
        </w:tc>
        <w:tc>
          <w:tcPr>
            <w:tcW w:w="884" w:type="dxa"/>
            <w:tcBorders>
              <w:top w:val="nil"/>
              <w:left w:val="nil"/>
              <w:bottom w:val="single" w:sz="8" w:space="0" w:color="808080"/>
              <w:right w:val="nil"/>
            </w:tcBorders>
            <w:shd w:val="clear" w:color="auto" w:fill="auto"/>
            <w:noWrap/>
            <w:vAlign w:val="bottom"/>
            <w:hideMark/>
          </w:tcPr>
          <w:p w14:paraId="6DEAA460"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w:t>
            </w:r>
          </w:p>
        </w:tc>
        <w:tc>
          <w:tcPr>
            <w:tcW w:w="895" w:type="dxa"/>
            <w:tcBorders>
              <w:top w:val="nil"/>
              <w:left w:val="nil"/>
              <w:bottom w:val="single" w:sz="8" w:space="0" w:color="808080"/>
              <w:right w:val="nil"/>
            </w:tcBorders>
            <w:shd w:val="clear" w:color="auto" w:fill="auto"/>
            <w:noWrap/>
            <w:vAlign w:val="bottom"/>
            <w:hideMark/>
          </w:tcPr>
          <w:p w14:paraId="5DB0ED09"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w:t>
            </w:r>
          </w:p>
        </w:tc>
        <w:tc>
          <w:tcPr>
            <w:tcW w:w="884" w:type="dxa"/>
            <w:tcBorders>
              <w:top w:val="nil"/>
              <w:left w:val="nil"/>
              <w:bottom w:val="single" w:sz="8" w:space="0" w:color="808080"/>
              <w:right w:val="nil"/>
            </w:tcBorders>
            <w:shd w:val="clear" w:color="auto" w:fill="auto"/>
            <w:noWrap/>
            <w:vAlign w:val="bottom"/>
            <w:hideMark/>
          </w:tcPr>
          <w:p w14:paraId="67825D57"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w:t>
            </w:r>
          </w:p>
        </w:tc>
      </w:tr>
      <w:tr w:rsidR="000F356E" w:rsidRPr="007F5B13" w14:paraId="6C150DBB" w14:textId="77777777" w:rsidTr="0007301A">
        <w:trPr>
          <w:trHeight w:val="237"/>
        </w:trPr>
        <w:tc>
          <w:tcPr>
            <w:tcW w:w="940" w:type="dxa"/>
            <w:vMerge w:val="restart"/>
            <w:tcBorders>
              <w:top w:val="single" w:sz="8" w:space="0" w:color="808080"/>
              <w:left w:val="single" w:sz="8" w:space="0" w:color="808080"/>
              <w:bottom w:val="nil"/>
              <w:right w:val="single" w:sz="8" w:space="0" w:color="808080"/>
            </w:tcBorders>
            <w:shd w:val="clear" w:color="000000" w:fill="808080"/>
            <w:textDirection w:val="btLr"/>
            <w:vAlign w:val="center"/>
            <w:hideMark/>
          </w:tcPr>
          <w:p w14:paraId="357A1DB6" w14:textId="77777777" w:rsidR="000F356E" w:rsidRPr="007F5B13" w:rsidRDefault="000F356E" w:rsidP="0007301A">
            <w:pPr>
              <w:spacing w:after="0" w:line="240" w:lineRule="auto"/>
              <w:jc w:val="center"/>
              <w:rPr>
                <w:rFonts w:ascii="Arial" w:eastAsia="Times New Roman" w:hAnsi="Arial" w:cs="Arial"/>
                <w:b/>
                <w:bCs/>
                <w:color w:val="FFFFFF"/>
                <w:sz w:val="20"/>
                <w:szCs w:val="20"/>
                <w:lang w:eastAsia="en-GB"/>
              </w:rPr>
            </w:pPr>
            <w:r w:rsidRPr="007F5B13">
              <w:rPr>
                <w:rFonts w:ascii="Arial" w:eastAsia="Times New Roman" w:hAnsi="Arial" w:cs="Arial"/>
                <w:b/>
                <w:bCs/>
                <w:color w:val="FFFFFF"/>
                <w:sz w:val="20"/>
                <w:szCs w:val="20"/>
                <w:lang w:eastAsia="en-GB"/>
              </w:rPr>
              <w:t>Age groups</w:t>
            </w:r>
          </w:p>
        </w:tc>
        <w:tc>
          <w:tcPr>
            <w:tcW w:w="4008" w:type="dxa"/>
            <w:tcBorders>
              <w:top w:val="nil"/>
              <w:left w:val="nil"/>
              <w:bottom w:val="nil"/>
              <w:right w:val="nil"/>
            </w:tcBorders>
            <w:shd w:val="clear" w:color="auto" w:fill="auto"/>
            <w:noWrap/>
            <w:vAlign w:val="bottom"/>
            <w:hideMark/>
          </w:tcPr>
          <w:p w14:paraId="28D2A6C9"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0-4 Years</w:t>
            </w:r>
          </w:p>
        </w:tc>
        <w:tc>
          <w:tcPr>
            <w:tcW w:w="926" w:type="dxa"/>
            <w:tcBorders>
              <w:top w:val="nil"/>
              <w:left w:val="single" w:sz="8" w:space="0" w:color="808080"/>
              <w:bottom w:val="nil"/>
              <w:right w:val="single" w:sz="8" w:space="0" w:color="808080"/>
            </w:tcBorders>
            <w:shd w:val="clear" w:color="auto" w:fill="auto"/>
            <w:noWrap/>
            <w:vAlign w:val="bottom"/>
            <w:hideMark/>
          </w:tcPr>
          <w:p w14:paraId="3455346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6.3</w:t>
            </w:r>
          </w:p>
        </w:tc>
        <w:tc>
          <w:tcPr>
            <w:tcW w:w="222" w:type="dxa"/>
            <w:tcBorders>
              <w:top w:val="nil"/>
              <w:left w:val="nil"/>
              <w:bottom w:val="nil"/>
              <w:right w:val="nil"/>
            </w:tcBorders>
            <w:shd w:val="clear" w:color="auto" w:fill="auto"/>
            <w:noWrap/>
            <w:vAlign w:val="bottom"/>
            <w:hideMark/>
          </w:tcPr>
          <w:p w14:paraId="43C91768"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1493DA82"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81,901</w:t>
            </w:r>
          </w:p>
        </w:tc>
        <w:tc>
          <w:tcPr>
            <w:tcW w:w="884" w:type="dxa"/>
            <w:tcBorders>
              <w:top w:val="nil"/>
              <w:left w:val="nil"/>
              <w:bottom w:val="nil"/>
              <w:right w:val="single" w:sz="8" w:space="0" w:color="808080"/>
            </w:tcBorders>
            <w:shd w:val="clear" w:color="auto" w:fill="auto"/>
            <w:noWrap/>
            <w:vAlign w:val="bottom"/>
            <w:hideMark/>
          </w:tcPr>
          <w:p w14:paraId="07326C0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7.6</w:t>
            </w:r>
          </w:p>
        </w:tc>
        <w:tc>
          <w:tcPr>
            <w:tcW w:w="895" w:type="dxa"/>
            <w:tcBorders>
              <w:top w:val="nil"/>
              <w:left w:val="nil"/>
              <w:bottom w:val="nil"/>
              <w:right w:val="single" w:sz="4" w:space="0" w:color="808080"/>
            </w:tcBorders>
            <w:shd w:val="clear" w:color="auto" w:fill="auto"/>
            <w:noWrap/>
            <w:vAlign w:val="bottom"/>
            <w:hideMark/>
          </w:tcPr>
          <w:p w14:paraId="3466B78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10,741</w:t>
            </w:r>
          </w:p>
        </w:tc>
        <w:tc>
          <w:tcPr>
            <w:tcW w:w="884" w:type="dxa"/>
            <w:tcBorders>
              <w:top w:val="nil"/>
              <w:left w:val="nil"/>
              <w:bottom w:val="nil"/>
              <w:right w:val="single" w:sz="8" w:space="0" w:color="808080"/>
            </w:tcBorders>
            <w:shd w:val="clear" w:color="auto" w:fill="auto"/>
            <w:noWrap/>
            <w:vAlign w:val="bottom"/>
            <w:hideMark/>
          </w:tcPr>
          <w:p w14:paraId="639BD3B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8.5</w:t>
            </w:r>
          </w:p>
        </w:tc>
      </w:tr>
      <w:tr w:rsidR="000F356E" w:rsidRPr="007F5B13" w14:paraId="02EE953F"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7EBCB65E"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28AD22AB"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5-15 Years</w:t>
            </w:r>
          </w:p>
        </w:tc>
        <w:tc>
          <w:tcPr>
            <w:tcW w:w="926" w:type="dxa"/>
            <w:tcBorders>
              <w:top w:val="nil"/>
              <w:left w:val="single" w:sz="8" w:space="0" w:color="808080"/>
              <w:bottom w:val="nil"/>
              <w:right w:val="single" w:sz="8" w:space="0" w:color="808080"/>
            </w:tcBorders>
            <w:shd w:val="clear" w:color="auto" w:fill="auto"/>
            <w:noWrap/>
            <w:vAlign w:val="bottom"/>
            <w:hideMark/>
          </w:tcPr>
          <w:p w14:paraId="1517D0F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12.6</w:t>
            </w:r>
          </w:p>
        </w:tc>
        <w:tc>
          <w:tcPr>
            <w:tcW w:w="222" w:type="dxa"/>
            <w:tcBorders>
              <w:top w:val="nil"/>
              <w:left w:val="nil"/>
              <w:bottom w:val="nil"/>
              <w:right w:val="nil"/>
            </w:tcBorders>
            <w:shd w:val="clear" w:color="auto" w:fill="auto"/>
            <w:noWrap/>
            <w:vAlign w:val="bottom"/>
            <w:hideMark/>
          </w:tcPr>
          <w:p w14:paraId="4DB85B36"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34900B6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162,781</w:t>
            </w:r>
          </w:p>
        </w:tc>
        <w:tc>
          <w:tcPr>
            <w:tcW w:w="884" w:type="dxa"/>
            <w:tcBorders>
              <w:top w:val="nil"/>
              <w:left w:val="nil"/>
              <w:bottom w:val="nil"/>
              <w:right w:val="single" w:sz="8" w:space="0" w:color="808080"/>
            </w:tcBorders>
            <w:shd w:val="clear" w:color="auto" w:fill="auto"/>
            <w:noWrap/>
            <w:vAlign w:val="bottom"/>
            <w:hideMark/>
          </w:tcPr>
          <w:p w14:paraId="1512074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15.2</w:t>
            </w:r>
          </w:p>
        </w:tc>
        <w:tc>
          <w:tcPr>
            <w:tcW w:w="895" w:type="dxa"/>
            <w:tcBorders>
              <w:top w:val="nil"/>
              <w:left w:val="nil"/>
              <w:bottom w:val="nil"/>
              <w:right w:val="single" w:sz="4" w:space="0" w:color="808080"/>
            </w:tcBorders>
            <w:shd w:val="clear" w:color="auto" w:fill="auto"/>
            <w:noWrap/>
            <w:vAlign w:val="bottom"/>
            <w:hideMark/>
          </w:tcPr>
          <w:p w14:paraId="6FAEADC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18,993</w:t>
            </w:r>
          </w:p>
        </w:tc>
        <w:tc>
          <w:tcPr>
            <w:tcW w:w="884" w:type="dxa"/>
            <w:tcBorders>
              <w:top w:val="nil"/>
              <w:left w:val="nil"/>
              <w:bottom w:val="nil"/>
              <w:right w:val="single" w:sz="8" w:space="0" w:color="808080"/>
            </w:tcBorders>
            <w:shd w:val="clear" w:color="auto" w:fill="auto"/>
            <w:noWrap/>
            <w:vAlign w:val="bottom"/>
            <w:hideMark/>
          </w:tcPr>
          <w:p w14:paraId="1B4D637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15.0</w:t>
            </w:r>
          </w:p>
        </w:tc>
      </w:tr>
      <w:tr w:rsidR="000F356E" w:rsidRPr="007F5B13" w14:paraId="1F891865"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15E03568"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556D8E01"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16-17 Years</w:t>
            </w:r>
          </w:p>
        </w:tc>
        <w:tc>
          <w:tcPr>
            <w:tcW w:w="926" w:type="dxa"/>
            <w:tcBorders>
              <w:top w:val="nil"/>
              <w:left w:val="single" w:sz="8" w:space="0" w:color="808080"/>
              <w:bottom w:val="nil"/>
              <w:right w:val="single" w:sz="8" w:space="0" w:color="808080"/>
            </w:tcBorders>
            <w:shd w:val="clear" w:color="auto" w:fill="auto"/>
            <w:noWrap/>
            <w:vAlign w:val="bottom"/>
            <w:hideMark/>
          </w:tcPr>
          <w:p w14:paraId="66EDA82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2.5</w:t>
            </w:r>
          </w:p>
        </w:tc>
        <w:tc>
          <w:tcPr>
            <w:tcW w:w="222" w:type="dxa"/>
            <w:tcBorders>
              <w:top w:val="nil"/>
              <w:left w:val="nil"/>
              <w:bottom w:val="nil"/>
              <w:right w:val="nil"/>
            </w:tcBorders>
            <w:shd w:val="clear" w:color="auto" w:fill="auto"/>
            <w:noWrap/>
            <w:vAlign w:val="bottom"/>
            <w:hideMark/>
          </w:tcPr>
          <w:p w14:paraId="4659FB86"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0513257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29,453</w:t>
            </w:r>
          </w:p>
        </w:tc>
        <w:tc>
          <w:tcPr>
            <w:tcW w:w="884" w:type="dxa"/>
            <w:tcBorders>
              <w:top w:val="nil"/>
              <w:left w:val="nil"/>
              <w:bottom w:val="nil"/>
              <w:right w:val="single" w:sz="8" w:space="0" w:color="808080"/>
            </w:tcBorders>
            <w:shd w:val="clear" w:color="auto" w:fill="auto"/>
            <w:noWrap/>
            <w:vAlign w:val="bottom"/>
            <w:hideMark/>
          </w:tcPr>
          <w:p w14:paraId="4A90FB4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2.7</w:t>
            </w:r>
          </w:p>
        </w:tc>
        <w:tc>
          <w:tcPr>
            <w:tcW w:w="895" w:type="dxa"/>
            <w:tcBorders>
              <w:top w:val="nil"/>
              <w:left w:val="nil"/>
              <w:bottom w:val="nil"/>
              <w:right w:val="single" w:sz="4" w:space="0" w:color="808080"/>
            </w:tcBorders>
            <w:shd w:val="clear" w:color="auto" w:fill="auto"/>
            <w:noWrap/>
            <w:vAlign w:val="bottom"/>
            <w:hideMark/>
          </w:tcPr>
          <w:p w14:paraId="3704C3B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3,154</w:t>
            </w:r>
          </w:p>
        </w:tc>
        <w:tc>
          <w:tcPr>
            <w:tcW w:w="884" w:type="dxa"/>
            <w:tcBorders>
              <w:top w:val="nil"/>
              <w:left w:val="nil"/>
              <w:bottom w:val="nil"/>
              <w:right w:val="single" w:sz="8" w:space="0" w:color="808080"/>
            </w:tcBorders>
            <w:shd w:val="clear" w:color="auto" w:fill="auto"/>
            <w:noWrap/>
            <w:vAlign w:val="bottom"/>
            <w:hideMark/>
          </w:tcPr>
          <w:p w14:paraId="4CD4ECB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2.5</w:t>
            </w:r>
          </w:p>
        </w:tc>
      </w:tr>
      <w:tr w:rsidR="000F356E" w:rsidRPr="007F5B13" w14:paraId="6131085F"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6979A937"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7B5D8A9A"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18-19 Years</w:t>
            </w:r>
          </w:p>
        </w:tc>
        <w:tc>
          <w:tcPr>
            <w:tcW w:w="926" w:type="dxa"/>
            <w:tcBorders>
              <w:top w:val="nil"/>
              <w:left w:val="single" w:sz="8" w:space="0" w:color="808080"/>
              <w:bottom w:val="nil"/>
              <w:right w:val="single" w:sz="8" w:space="0" w:color="808080"/>
            </w:tcBorders>
            <w:shd w:val="clear" w:color="auto" w:fill="auto"/>
            <w:noWrap/>
            <w:vAlign w:val="bottom"/>
            <w:hideMark/>
          </w:tcPr>
          <w:p w14:paraId="4E9B3E2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2.6</w:t>
            </w:r>
          </w:p>
        </w:tc>
        <w:tc>
          <w:tcPr>
            <w:tcW w:w="222" w:type="dxa"/>
            <w:tcBorders>
              <w:top w:val="nil"/>
              <w:left w:val="nil"/>
              <w:bottom w:val="nil"/>
              <w:right w:val="nil"/>
            </w:tcBorders>
            <w:shd w:val="clear" w:color="auto" w:fill="auto"/>
            <w:noWrap/>
            <w:vAlign w:val="bottom"/>
            <w:hideMark/>
          </w:tcPr>
          <w:p w14:paraId="34ACB3CA"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607A20C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36,063</w:t>
            </w:r>
          </w:p>
        </w:tc>
        <w:tc>
          <w:tcPr>
            <w:tcW w:w="884" w:type="dxa"/>
            <w:tcBorders>
              <w:top w:val="nil"/>
              <w:left w:val="nil"/>
              <w:bottom w:val="nil"/>
              <w:right w:val="single" w:sz="8" w:space="0" w:color="808080"/>
            </w:tcBorders>
            <w:shd w:val="clear" w:color="auto" w:fill="auto"/>
            <w:noWrap/>
            <w:vAlign w:val="bottom"/>
            <w:hideMark/>
          </w:tcPr>
          <w:p w14:paraId="484753D2"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3.4</w:t>
            </w:r>
          </w:p>
        </w:tc>
        <w:tc>
          <w:tcPr>
            <w:tcW w:w="895" w:type="dxa"/>
            <w:tcBorders>
              <w:top w:val="nil"/>
              <w:left w:val="nil"/>
              <w:bottom w:val="nil"/>
              <w:right w:val="single" w:sz="4" w:space="0" w:color="808080"/>
            </w:tcBorders>
            <w:shd w:val="clear" w:color="auto" w:fill="auto"/>
            <w:noWrap/>
            <w:vAlign w:val="bottom"/>
            <w:hideMark/>
          </w:tcPr>
          <w:p w14:paraId="7367729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5,657</w:t>
            </w:r>
          </w:p>
        </w:tc>
        <w:tc>
          <w:tcPr>
            <w:tcW w:w="884" w:type="dxa"/>
            <w:tcBorders>
              <w:top w:val="nil"/>
              <w:left w:val="nil"/>
              <w:bottom w:val="nil"/>
              <w:right w:val="single" w:sz="8" w:space="0" w:color="808080"/>
            </w:tcBorders>
            <w:shd w:val="clear" w:color="auto" w:fill="auto"/>
            <w:noWrap/>
            <w:vAlign w:val="bottom"/>
            <w:hideMark/>
          </w:tcPr>
          <w:p w14:paraId="62A4A3E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4.5</w:t>
            </w:r>
          </w:p>
        </w:tc>
      </w:tr>
      <w:tr w:rsidR="000F356E" w:rsidRPr="007F5B13" w14:paraId="5DF4C279"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311AFF7A"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73C7B26D"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20-24 Years</w:t>
            </w:r>
          </w:p>
        </w:tc>
        <w:tc>
          <w:tcPr>
            <w:tcW w:w="926" w:type="dxa"/>
            <w:tcBorders>
              <w:top w:val="nil"/>
              <w:left w:val="single" w:sz="8" w:space="0" w:color="808080"/>
              <w:bottom w:val="nil"/>
              <w:right w:val="single" w:sz="8" w:space="0" w:color="808080"/>
            </w:tcBorders>
            <w:shd w:val="clear" w:color="auto" w:fill="auto"/>
            <w:noWrap/>
            <w:vAlign w:val="bottom"/>
            <w:hideMark/>
          </w:tcPr>
          <w:p w14:paraId="4F14E7E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6.8</w:t>
            </w:r>
          </w:p>
        </w:tc>
        <w:tc>
          <w:tcPr>
            <w:tcW w:w="222" w:type="dxa"/>
            <w:tcBorders>
              <w:top w:val="nil"/>
              <w:left w:val="nil"/>
              <w:bottom w:val="nil"/>
              <w:right w:val="nil"/>
            </w:tcBorders>
            <w:shd w:val="clear" w:color="auto" w:fill="auto"/>
            <w:noWrap/>
            <w:vAlign w:val="bottom"/>
            <w:hideMark/>
          </w:tcPr>
          <w:p w14:paraId="70113666"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5F60CAB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93,914</w:t>
            </w:r>
          </w:p>
        </w:tc>
        <w:tc>
          <w:tcPr>
            <w:tcW w:w="884" w:type="dxa"/>
            <w:tcBorders>
              <w:top w:val="nil"/>
              <w:left w:val="nil"/>
              <w:bottom w:val="nil"/>
              <w:right w:val="single" w:sz="8" w:space="0" w:color="808080"/>
            </w:tcBorders>
            <w:shd w:val="clear" w:color="auto" w:fill="auto"/>
            <w:noWrap/>
            <w:vAlign w:val="bottom"/>
            <w:hideMark/>
          </w:tcPr>
          <w:p w14:paraId="1F4D721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8.8</w:t>
            </w:r>
          </w:p>
        </w:tc>
        <w:tc>
          <w:tcPr>
            <w:tcW w:w="895" w:type="dxa"/>
            <w:tcBorders>
              <w:top w:val="nil"/>
              <w:left w:val="nil"/>
              <w:bottom w:val="nil"/>
              <w:right w:val="single" w:sz="4" w:space="0" w:color="808080"/>
            </w:tcBorders>
            <w:shd w:val="clear" w:color="auto" w:fill="auto"/>
            <w:noWrap/>
            <w:vAlign w:val="bottom"/>
            <w:hideMark/>
          </w:tcPr>
          <w:p w14:paraId="791E011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18,171</w:t>
            </w:r>
          </w:p>
        </w:tc>
        <w:tc>
          <w:tcPr>
            <w:tcW w:w="884" w:type="dxa"/>
            <w:tcBorders>
              <w:top w:val="nil"/>
              <w:left w:val="nil"/>
              <w:bottom w:val="nil"/>
              <w:right w:val="single" w:sz="8" w:space="0" w:color="808080"/>
            </w:tcBorders>
            <w:shd w:val="clear" w:color="auto" w:fill="auto"/>
            <w:noWrap/>
            <w:vAlign w:val="bottom"/>
            <w:hideMark/>
          </w:tcPr>
          <w:p w14:paraId="0F1CC66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14.3</w:t>
            </w:r>
          </w:p>
        </w:tc>
      </w:tr>
      <w:tr w:rsidR="000F356E" w:rsidRPr="007F5B13" w14:paraId="420AF51B"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11D5805D"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46AA328C"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25-44 Years</w:t>
            </w:r>
          </w:p>
        </w:tc>
        <w:tc>
          <w:tcPr>
            <w:tcW w:w="926" w:type="dxa"/>
            <w:tcBorders>
              <w:top w:val="nil"/>
              <w:left w:val="single" w:sz="8" w:space="0" w:color="808080"/>
              <w:bottom w:val="nil"/>
              <w:right w:val="single" w:sz="8" w:space="0" w:color="808080"/>
            </w:tcBorders>
            <w:shd w:val="clear" w:color="auto" w:fill="auto"/>
            <w:noWrap/>
            <w:vAlign w:val="bottom"/>
            <w:hideMark/>
          </w:tcPr>
          <w:p w14:paraId="0A61F8A2"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27.5</w:t>
            </w:r>
          </w:p>
        </w:tc>
        <w:tc>
          <w:tcPr>
            <w:tcW w:w="222" w:type="dxa"/>
            <w:tcBorders>
              <w:top w:val="nil"/>
              <w:left w:val="nil"/>
              <w:bottom w:val="nil"/>
              <w:right w:val="nil"/>
            </w:tcBorders>
            <w:shd w:val="clear" w:color="auto" w:fill="auto"/>
            <w:noWrap/>
            <w:vAlign w:val="bottom"/>
            <w:hideMark/>
          </w:tcPr>
          <w:p w14:paraId="6B8C152C"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78152D4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308,259</w:t>
            </w:r>
          </w:p>
        </w:tc>
        <w:tc>
          <w:tcPr>
            <w:tcW w:w="884" w:type="dxa"/>
            <w:tcBorders>
              <w:top w:val="nil"/>
              <w:left w:val="nil"/>
              <w:bottom w:val="nil"/>
              <w:right w:val="single" w:sz="8" w:space="0" w:color="808080"/>
            </w:tcBorders>
            <w:shd w:val="clear" w:color="auto" w:fill="auto"/>
            <w:noWrap/>
            <w:vAlign w:val="bottom"/>
            <w:hideMark/>
          </w:tcPr>
          <w:p w14:paraId="5F76ACA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28.7</w:t>
            </w:r>
          </w:p>
        </w:tc>
        <w:tc>
          <w:tcPr>
            <w:tcW w:w="895" w:type="dxa"/>
            <w:tcBorders>
              <w:top w:val="nil"/>
              <w:left w:val="nil"/>
              <w:bottom w:val="nil"/>
              <w:right w:val="single" w:sz="4" w:space="0" w:color="808080"/>
            </w:tcBorders>
            <w:shd w:val="clear" w:color="auto" w:fill="auto"/>
            <w:noWrap/>
            <w:vAlign w:val="bottom"/>
            <w:hideMark/>
          </w:tcPr>
          <w:p w14:paraId="66CB1F0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43,131</w:t>
            </w:r>
          </w:p>
        </w:tc>
        <w:tc>
          <w:tcPr>
            <w:tcW w:w="884" w:type="dxa"/>
            <w:tcBorders>
              <w:top w:val="nil"/>
              <w:left w:val="nil"/>
              <w:bottom w:val="nil"/>
              <w:right w:val="single" w:sz="8" w:space="0" w:color="808080"/>
            </w:tcBorders>
            <w:shd w:val="clear" w:color="auto" w:fill="auto"/>
            <w:noWrap/>
            <w:vAlign w:val="bottom"/>
            <w:hideMark/>
          </w:tcPr>
          <w:p w14:paraId="1971E92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34.0</w:t>
            </w:r>
          </w:p>
        </w:tc>
      </w:tr>
      <w:tr w:rsidR="000F356E" w:rsidRPr="007F5B13" w14:paraId="7D4FBDCE"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3969E886"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2F0A1CBF"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xml:space="preserve">45-64 Years </w:t>
            </w:r>
          </w:p>
        </w:tc>
        <w:tc>
          <w:tcPr>
            <w:tcW w:w="926" w:type="dxa"/>
            <w:tcBorders>
              <w:top w:val="nil"/>
              <w:left w:val="single" w:sz="8" w:space="0" w:color="808080"/>
              <w:bottom w:val="nil"/>
              <w:right w:val="single" w:sz="8" w:space="0" w:color="808080"/>
            </w:tcBorders>
            <w:shd w:val="clear" w:color="auto" w:fill="auto"/>
            <w:noWrap/>
            <w:vAlign w:val="bottom"/>
            <w:hideMark/>
          </w:tcPr>
          <w:p w14:paraId="31FD8A7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25.4</w:t>
            </w:r>
          </w:p>
        </w:tc>
        <w:tc>
          <w:tcPr>
            <w:tcW w:w="222" w:type="dxa"/>
            <w:tcBorders>
              <w:top w:val="nil"/>
              <w:left w:val="nil"/>
              <w:bottom w:val="nil"/>
              <w:right w:val="nil"/>
            </w:tcBorders>
            <w:shd w:val="clear" w:color="auto" w:fill="auto"/>
            <w:noWrap/>
            <w:vAlign w:val="bottom"/>
            <w:hideMark/>
          </w:tcPr>
          <w:p w14:paraId="66B641E9"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790B6E7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222,461</w:t>
            </w:r>
          </w:p>
        </w:tc>
        <w:tc>
          <w:tcPr>
            <w:tcW w:w="884" w:type="dxa"/>
            <w:tcBorders>
              <w:top w:val="nil"/>
              <w:left w:val="nil"/>
              <w:bottom w:val="nil"/>
              <w:right w:val="single" w:sz="8" w:space="0" w:color="808080"/>
            </w:tcBorders>
            <w:shd w:val="clear" w:color="auto" w:fill="auto"/>
            <w:noWrap/>
            <w:vAlign w:val="bottom"/>
            <w:hideMark/>
          </w:tcPr>
          <w:p w14:paraId="4698ED5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20.7</w:t>
            </w:r>
          </w:p>
        </w:tc>
        <w:tc>
          <w:tcPr>
            <w:tcW w:w="895" w:type="dxa"/>
            <w:tcBorders>
              <w:top w:val="nil"/>
              <w:left w:val="nil"/>
              <w:bottom w:val="nil"/>
              <w:right w:val="single" w:sz="4" w:space="0" w:color="808080"/>
            </w:tcBorders>
            <w:shd w:val="clear" w:color="auto" w:fill="auto"/>
            <w:noWrap/>
            <w:vAlign w:val="bottom"/>
            <w:hideMark/>
          </w:tcPr>
          <w:p w14:paraId="73D6326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17,989</w:t>
            </w:r>
          </w:p>
        </w:tc>
        <w:tc>
          <w:tcPr>
            <w:tcW w:w="884" w:type="dxa"/>
            <w:tcBorders>
              <w:top w:val="nil"/>
              <w:left w:val="nil"/>
              <w:bottom w:val="nil"/>
              <w:right w:val="single" w:sz="8" w:space="0" w:color="808080"/>
            </w:tcBorders>
            <w:shd w:val="clear" w:color="auto" w:fill="auto"/>
            <w:noWrap/>
            <w:vAlign w:val="bottom"/>
            <w:hideMark/>
          </w:tcPr>
          <w:p w14:paraId="7B5815F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14.2</w:t>
            </w:r>
          </w:p>
        </w:tc>
      </w:tr>
      <w:tr w:rsidR="000F356E" w:rsidRPr="007F5B13" w14:paraId="2056D3B6"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77318BA2"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42C6B32C"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65-74 Years</w:t>
            </w:r>
          </w:p>
        </w:tc>
        <w:tc>
          <w:tcPr>
            <w:tcW w:w="926" w:type="dxa"/>
            <w:tcBorders>
              <w:top w:val="nil"/>
              <w:left w:val="single" w:sz="8" w:space="0" w:color="808080"/>
              <w:bottom w:val="nil"/>
              <w:right w:val="single" w:sz="8" w:space="0" w:color="808080"/>
            </w:tcBorders>
            <w:shd w:val="clear" w:color="auto" w:fill="auto"/>
            <w:noWrap/>
            <w:vAlign w:val="bottom"/>
            <w:hideMark/>
          </w:tcPr>
          <w:p w14:paraId="5BD4796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8.6</w:t>
            </w:r>
          </w:p>
        </w:tc>
        <w:tc>
          <w:tcPr>
            <w:tcW w:w="222" w:type="dxa"/>
            <w:tcBorders>
              <w:top w:val="nil"/>
              <w:left w:val="nil"/>
              <w:bottom w:val="nil"/>
              <w:right w:val="nil"/>
            </w:tcBorders>
            <w:shd w:val="clear" w:color="auto" w:fill="auto"/>
            <w:noWrap/>
            <w:vAlign w:val="bottom"/>
            <w:hideMark/>
          </w:tcPr>
          <w:p w14:paraId="0143074B"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037B80A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70,102</w:t>
            </w:r>
          </w:p>
        </w:tc>
        <w:tc>
          <w:tcPr>
            <w:tcW w:w="884" w:type="dxa"/>
            <w:tcBorders>
              <w:top w:val="nil"/>
              <w:left w:val="nil"/>
              <w:bottom w:val="nil"/>
              <w:right w:val="single" w:sz="8" w:space="0" w:color="808080"/>
            </w:tcBorders>
            <w:shd w:val="clear" w:color="auto" w:fill="auto"/>
            <w:noWrap/>
            <w:vAlign w:val="bottom"/>
            <w:hideMark/>
          </w:tcPr>
          <w:p w14:paraId="3403F15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6.5</w:t>
            </w:r>
          </w:p>
        </w:tc>
        <w:tc>
          <w:tcPr>
            <w:tcW w:w="895" w:type="dxa"/>
            <w:tcBorders>
              <w:top w:val="nil"/>
              <w:left w:val="nil"/>
              <w:bottom w:val="nil"/>
              <w:right w:val="single" w:sz="4" w:space="0" w:color="808080"/>
            </w:tcBorders>
            <w:shd w:val="clear" w:color="auto" w:fill="auto"/>
            <w:noWrap/>
            <w:vAlign w:val="bottom"/>
            <w:hideMark/>
          </w:tcPr>
          <w:p w14:paraId="164E9E6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4,763</w:t>
            </w:r>
          </w:p>
        </w:tc>
        <w:tc>
          <w:tcPr>
            <w:tcW w:w="884" w:type="dxa"/>
            <w:tcBorders>
              <w:top w:val="nil"/>
              <w:left w:val="nil"/>
              <w:bottom w:val="nil"/>
              <w:right w:val="single" w:sz="8" w:space="0" w:color="808080"/>
            </w:tcBorders>
            <w:shd w:val="clear" w:color="auto" w:fill="auto"/>
            <w:noWrap/>
            <w:vAlign w:val="bottom"/>
            <w:hideMark/>
          </w:tcPr>
          <w:p w14:paraId="611FE9B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3.8</w:t>
            </w:r>
          </w:p>
        </w:tc>
      </w:tr>
      <w:tr w:rsidR="000F356E" w:rsidRPr="007F5B13" w14:paraId="1369231A"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3E04B965"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56492E15"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75-84 Years</w:t>
            </w:r>
          </w:p>
        </w:tc>
        <w:tc>
          <w:tcPr>
            <w:tcW w:w="926" w:type="dxa"/>
            <w:tcBorders>
              <w:top w:val="nil"/>
              <w:left w:val="single" w:sz="8" w:space="0" w:color="808080"/>
              <w:bottom w:val="nil"/>
              <w:right w:val="single" w:sz="8" w:space="0" w:color="808080"/>
            </w:tcBorders>
            <w:shd w:val="clear" w:color="auto" w:fill="auto"/>
            <w:noWrap/>
            <w:vAlign w:val="bottom"/>
            <w:hideMark/>
          </w:tcPr>
          <w:p w14:paraId="5079C60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5.5</w:t>
            </w:r>
          </w:p>
        </w:tc>
        <w:tc>
          <w:tcPr>
            <w:tcW w:w="222" w:type="dxa"/>
            <w:tcBorders>
              <w:top w:val="nil"/>
              <w:left w:val="nil"/>
              <w:bottom w:val="nil"/>
              <w:right w:val="nil"/>
            </w:tcBorders>
            <w:shd w:val="clear" w:color="auto" w:fill="auto"/>
            <w:noWrap/>
            <w:vAlign w:val="bottom"/>
            <w:hideMark/>
          </w:tcPr>
          <w:p w14:paraId="6AAED1AF"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4FAF09E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49,043</w:t>
            </w:r>
          </w:p>
        </w:tc>
        <w:tc>
          <w:tcPr>
            <w:tcW w:w="884" w:type="dxa"/>
            <w:tcBorders>
              <w:top w:val="nil"/>
              <w:left w:val="nil"/>
              <w:bottom w:val="nil"/>
              <w:right w:val="single" w:sz="8" w:space="0" w:color="808080"/>
            </w:tcBorders>
            <w:shd w:val="clear" w:color="auto" w:fill="auto"/>
            <w:noWrap/>
            <w:vAlign w:val="bottom"/>
            <w:hideMark/>
          </w:tcPr>
          <w:p w14:paraId="091CC3C2"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4.6</w:t>
            </w:r>
          </w:p>
        </w:tc>
        <w:tc>
          <w:tcPr>
            <w:tcW w:w="895" w:type="dxa"/>
            <w:tcBorders>
              <w:top w:val="nil"/>
              <w:left w:val="nil"/>
              <w:bottom w:val="nil"/>
              <w:right w:val="single" w:sz="4" w:space="0" w:color="808080"/>
            </w:tcBorders>
            <w:shd w:val="clear" w:color="auto" w:fill="auto"/>
            <w:noWrap/>
            <w:vAlign w:val="bottom"/>
            <w:hideMark/>
          </w:tcPr>
          <w:p w14:paraId="2F8EAA3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3,188</w:t>
            </w:r>
          </w:p>
        </w:tc>
        <w:tc>
          <w:tcPr>
            <w:tcW w:w="884" w:type="dxa"/>
            <w:tcBorders>
              <w:top w:val="nil"/>
              <w:left w:val="nil"/>
              <w:bottom w:val="nil"/>
              <w:right w:val="single" w:sz="8" w:space="0" w:color="808080"/>
            </w:tcBorders>
            <w:shd w:val="clear" w:color="auto" w:fill="auto"/>
            <w:noWrap/>
            <w:vAlign w:val="bottom"/>
            <w:hideMark/>
          </w:tcPr>
          <w:p w14:paraId="0F24D76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2.5</w:t>
            </w:r>
          </w:p>
        </w:tc>
      </w:tr>
      <w:tr w:rsidR="000F356E" w:rsidRPr="007F5B13" w14:paraId="19C7D7C7"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43746041"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629D8636"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85-89</w:t>
            </w:r>
          </w:p>
        </w:tc>
        <w:tc>
          <w:tcPr>
            <w:tcW w:w="926" w:type="dxa"/>
            <w:tcBorders>
              <w:top w:val="nil"/>
              <w:left w:val="single" w:sz="8" w:space="0" w:color="808080"/>
              <w:bottom w:val="nil"/>
              <w:right w:val="single" w:sz="8" w:space="0" w:color="808080"/>
            </w:tcBorders>
            <w:shd w:val="clear" w:color="auto" w:fill="auto"/>
            <w:noWrap/>
            <w:vAlign w:val="bottom"/>
            <w:hideMark/>
          </w:tcPr>
          <w:p w14:paraId="5032B55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1.5</w:t>
            </w:r>
          </w:p>
        </w:tc>
        <w:tc>
          <w:tcPr>
            <w:tcW w:w="222" w:type="dxa"/>
            <w:tcBorders>
              <w:top w:val="nil"/>
              <w:left w:val="nil"/>
              <w:bottom w:val="nil"/>
              <w:right w:val="nil"/>
            </w:tcBorders>
            <w:shd w:val="clear" w:color="auto" w:fill="auto"/>
            <w:noWrap/>
            <w:vAlign w:val="bottom"/>
            <w:hideMark/>
          </w:tcPr>
          <w:p w14:paraId="4463776A"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36E8E8D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12,656</w:t>
            </w:r>
          </w:p>
        </w:tc>
        <w:tc>
          <w:tcPr>
            <w:tcW w:w="884" w:type="dxa"/>
            <w:tcBorders>
              <w:top w:val="nil"/>
              <w:left w:val="nil"/>
              <w:bottom w:val="nil"/>
              <w:right w:val="single" w:sz="8" w:space="0" w:color="808080"/>
            </w:tcBorders>
            <w:shd w:val="clear" w:color="auto" w:fill="auto"/>
            <w:noWrap/>
            <w:vAlign w:val="bottom"/>
            <w:hideMark/>
          </w:tcPr>
          <w:p w14:paraId="20383C1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w:t>
            </w:r>
          </w:p>
        </w:tc>
        <w:tc>
          <w:tcPr>
            <w:tcW w:w="895" w:type="dxa"/>
            <w:tcBorders>
              <w:top w:val="nil"/>
              <w:left w:val="nil"/>
              <w:bottom w:val="nil"/>
              <w:right w:val="single" w:sz="4" w:space="0" w:color="808080"/>
            </w:tcBorders>
            <w:shd w:val="clear" w:color="auto" w:fill="auto"/>
            <w:noWrap/>
            <w:vAlign w:val="bottom"/>
            <w:hideMark/>
          </w:tcPr>
          <w:p w14:paraId="286637F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613</w:t>
            </w:r>
          </w:p>
        </w:tc>
        <w:tc>
          <w:tcPr>
            <w:tcW w:w="884" w:type="dxa"/>
            <w:tcBorders>
              <w:top w:val="nil"/>
              <w:left w:val="nil"/>
              <w:bottom w:val="nil"/>
              <w:right w:val="single" w:sz="8" w:space="0" w:color="808080"/>
            </w:tcBorders>
            <w:shd w:val="clear" w:color="auto" w:fill="auto"/>
            <w:noWrap/>
            <w:vAlign w:val="bottom"/>
            <w:hideMark/>
          </w:tcPr>
          <w:p w14:paraId="747DD10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0.5</w:t>
            </w:r>
          </w:p>
        </w:tc>
      </w:tr>
      <w:tr w:rsidR="000F356E" w:rsidRPr="007F5B13" w14:paraId="7704D6CE"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22AD9AA0"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7911C1D7"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90+</w:t>
            </w:r>
          </w:p>
        </w:tc>
        <w:tc>
          <w:tcPr>
            <w:tcW w:w="926" w:type="dxa"/>
            <w:tcBorders>
              <w:top w:val="nil"/>
              <w:left w:val="single" w:sz="8" w:space="0" w:color="808080"/>
              <w:bottom w:val="single" w:sz="8" w:space="0" w:color="808080"/>
              <w:right w:val="single" w:sz="8" w:space="0" w:color="808080"/>
            </w:tcBorders>
            <w:shd w:val="clear" w:color="auto" w:fill="auto"/>
            <w:noWrap/>
            <w:vAlign w:val="bottom"/>
            <w:hideMark/>
          </w:tcPr>
          <w:p w14:paraId="39464D8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0.8</w:t>
            </w:r>
          </w:p>
        </w:tc>
        <w:tc>
          <w:tcPr>
            <w:tcW w:w="222" w:type="dxa"/>
            <w:tcBorders>
              <w:top w:val="nil"/>
              <w:left w:val="nil"/>
              <w:bottom w:val="nil"/>
              <w:right w:val="nil"/>
            </w:tcBorders>
            <w:shd w:val="clear" w:color="auto" w:fill="auto"/>
            <w:noWrap/>
            <w:vAlign w:val="bottom"/>
            <w:hideMark/>
          </w:tcPr>
          <w:p w14:paraId="591896E5"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single" w:sz="8" w:space="0" w:color="808080"/>
              <w:right w:val="single" w:sz="4" w:space="0" w:color="808080"/>
            </w:tcBorders>
            <w:shd w:val="clear" w:color="auto" w:fill="auto"/>
            <w:noWrap/>
            <w:vAlign w:val="bottom"/>
            <w:hideMark/>
          </w:tcPr>
          <w:p w14:paraId="1F61B62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6,412</w:t>
            </w:r>
          </w:p>
        </w:tc>
        <w:tc>
          <w:tcPr>
            <w:tcW w:w="884" w:type="dxa"/>
            <w:tcBorders>
              <w:top w:val="nil"/>
              <w:left w:val="nil"/>
              <w:bottom w:val="single" w:sz="8" w:space="0" w:color="808080"/>
              <w:right w:val="single" w:sz="8" w:space="0" w:color="808080"/>
            </w:tcBorders>
            <w:shd w:val="clear" w:color="auto" w:fill="auto"/>
            <w:noWrap/>
            <w:vAlign w:val="bottom"/>
            <w:hideMark/>
          </w:tcPr>
          <w:p w14:paraId="029572F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0.6</w:t>
            </w:r>
          </w:p>
        </w:tc>
        <w:tc>
          <w:tcPr>
            <w:tcW w:w="895" w:type="dxa"/>
            <w:tcBorders>
              <w:top w:val="nil"/>
              <w:left w:val="nil"/>
              <w:bottom w:val="single" w:sz="8" w:space="0" w:color="808080"/>
              <w:right w:val="single" w:sz="4" w:space="0" w:color="808080"/>
            </w:tcBorders>
            <w:shd w:val="clear" w:color="auto" w:fill="auto"/>
            <w:noWrap/>
            <w:vAlign w:val="bottom"/>
            <w:hideMark/>
          </w:tcPr>
          <w:p w14:paraId="3A678F0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293</w:t>
            </w:r>
          </w:p>
        </w:tc>
        <w:tc>
          <w:tcPr>
            <w:tcW w:w="884" w:type="dxa"/>
            <w:tcBorders>
              <w:top w:val="nil"/>
              <w:left w:val="nil"/>
              <w:bottom w:val="single" w:sz="8" w:space="0" w:color="808080"/>
              <w:right w:val="single" w:sz="8" w:space="0" w:color="808080"/>
            </w:tcBorders>
            <w:shd w:val="clear" w:color="auto" w:fill="auto"/>
            <w:noWrap/>
            <w:vAlign w:val="bottom"/>
            <w:hideMark/>
          </w:tcPr>
          <w:p w14:paraId="31E69C3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0.2</w:t>
            </w:r>
          </w:p>
        </w:tc>
      </w:tr>
      <w:tr w:rsidR="000F356E" w:rsidRPr="007F5B13" w14:paraId="21C4FAF9" w14:textId="77777777" w:rsidTr="0007301A">
        <w:trPr>
          <w:trHeight w:val="237"/>
        </w:trPr>
        <w:tc>
          <w:tcPr>
            <w:tcW w:w="940" w:type="dxa"/>
            <w:vMerge w:val="restart"/>
            <w:tcBorders>
              <w:top w:val="single" w:sz="8" w:space="0" w:color="808080"/>
              <w:left w:val="single" w:sz="8" w:space="0" w:color="808080"/>
              <w:bottom w:val="nil"/>
              <w:right w:val="single" w:sz="8" w:space="0" w:color="808080"/>
            </w:tcBorders>
            <w:shd w:val="clear" w:color="000000" w:fill="808080"/>
            <w:textDirection w:val="btLr"/>
            <w:vAlign w:val="center"/>
            <w:hideMark/>
          </w:tcPr>
          <w:p w14:paraId="0FB18657" w14:textId="77777777" w:rsidR="000F356E" w:rsidRPr="007F5B13" w:rsidRDefault="000F356E" w:rsidP="0007301A">
            <w:pPr>
              <w:spacing w:after="0" w:line="240" w:lineRule="auto"/>
              <w:jc w:val="center"/>
              <w:rPr>
                <w:rFonts w:ascii="Arial" w:eastAsia="Times New Roman" w:hAnsi="Arial" w:cs="Arial"/>
                <w:b/>
                <w:bCs/>
                <w:color w:val="FFFFFF"/>
                <w:sz w:val="20"/>
                <w:szCs w:val="20"/>
                <w:lang w:eastAsia="en-GB"/>
              </w:rPr>
            </w:pPr>
            <w:r w:rsidRPr="007F5B13">
              <w:rPr>
                <w:rFonts w:ascii="Arial" w:eastAsia="Times New Roman" w:hAnsi="Arial" w:cs="Arial"/>
                <w:b/>
                <w:bCs/>
                <w:color w:val="FFFFFF"/>
                <w:sz w:val="20"/>
                <w:szCs w:val="20"/>
                <w:lang w:eastAsia="en-GB"/>
              </w:rPr>
              <w:t>Ethnic group</w:t>
            </w:r>
          </w:p>
        </w:tc>
        <w:tc>
          <w:tcPr>
            <w:tcW w:w="4008" w:type="dxa"/>
            <w:tcBorders>
              <w:top w:val="nil"/>
              <w:left w:val="nil"/>
              <w:bottom w:val="nil"/>
              <w:right w:val="nil"/>
            </w:tcBorders>
            <w:shd w:val="clear" w:color="auto" w:fill="auto"/>
            <w:noWrap/>
            <w:vAlign w:val="bottom"/>
            <w:hideMark/>
          </w:tcPr>
          <w:p w14:paraId="287B617E"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White British</w:t>
            </w:r>
          </w:p>
        </w:tc>
        <w:tc>
          <w:tcPr>
            <w:tcW w:w="926" w:type="dxa"/>
            <w:tcBorders>
              <w:top w:val="single" w:sz="8" w:space="0" w:color="808080"/>
              <w:left w:val="single" w:sz="8" w:space="0" w:color="808080"/>
              <w:bottom w:val="nil"/>
              <w:right w:val="single" w:sz="8" w:space="0" w:color="808080"/>
            </w:tcBorders>
            <w:shd w:val="clear" w:color="auto" w:fill="auto"/>
            <w:noWrap/>
            <w:vAlign w:val="bottom"/>
            <w:hideMark/>
          </w:tcPr>
          <w:p w14:paraId="2057E6D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79.8</w:t>
            </w:r>
          </w:p>
        </w:tc>
        <w:tc>
          <w:tcPr>
            <w:tcW w:w="222" w:type="dxa"/>
            <w:tcBorders>
              <w:top w:val="nil"/>
              <w:left w:val="nil"/>
              <w:bottom w:val="nil"/>
              <w:right w:val="nil"/>
            </w:tcBorders>
            <w:shd w:val="clear" w:color="auto" w:fill="auto"/>
            <w:noWrap/>
            <w:vAlign w:val="bottom"/>
            <w:hideMark/>
          </w:tcPr>
          <w:p w14:paraId="67402F5B"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single" w:sz="8" w:space="0" w:color="808080"/>
              <w:left w:val="single" w:sz="8" w:space="0" w:color="808080"/>
              <w:bottom w:val="nil"/>
              <w:right w:val="single" w:sz="4" w:space="0" w:color="808080"/>
            </w:tcBorders>
            <w:shd w:val="clear" w:color="auto" w:fill="auto"/>
            <w:noWrap/>
            <w:vAlign w:val="bottom"/>
            <w:hideMark/>
          </w:tcPr>
          <w:p w14:paraId="2465A10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570,217</w:t>
            </w:r>
          </w:p>
        </w:tc>
        <w:tc>
          <w:tcPr>
            <w:tcW w:w="884" w:type="dxa"/>
            <w:tcBorders>
              <w:top w:val="single" w:sz="8" w:space="0" w:color="808080"/>
              <w:left w:val="nil"/>
              <w:bottom w:val="nil"/>
              <w:right w:val="single" w:sz="8" w:space="0" w:color="808080"/>
            </w:tcBorders>
            <w:shd w:val="clear" w:color="auto" w:fill="auto"/>
            <w:noWrap/>
            <w:vAlign w:val="bottom"/>
            <w:hideMark/>
          </w:tcPr>
          <w:p w14:paraId="69E07E9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53.1</w:t>
            </w:r>
          </w:p>
        </w:tc>
        <w:tc>
          <w:tcPr>
            <w:tcW w:w="895" w:type="dxa"/>
            <w:tcBorders>
              <w:top w:val="single" w:sz="8" w:space="0" w:color="808080"/>
              <w:left w:val="nil"/>
              <w:bottom w:val="nil"/>
              <w:right w:val="single" w:sz="4" w:space="0" w:color="808080"/>
            </w:tcBorders>
            <w:shd w:val="clear" w:color="auto" w:fill="auto"/>
            <w:noWrap/>
            <w:vAlign w:val="bottom"/>
            <w:hideMark/>
          </w:tcPr>
          <w:p w14:paraId="64660F6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27,041</w:t>
            </w:r>
          </w:p>
        </w:tc>
        <w:tc>
          <w:tcPr>
            <w:tcW w:w="884" w:type="dxa"/>
            <w:tcBorders>
              <w:top w:val="single" w:sz="8" w:space="0" w:color="808080"/>
              <w:left w:val="nil"/>
              <w:bottom w:val="nil"/>
              <w:right w:val="single" w:sz="8" w:space="0" w:color="808080"/>
            </w:tcBorders>
            <w:shd w:val="clear" w:color="auto" w:fill="auto"/>
            <w:noWrap/>
            <w:vAlign w:val="bottom"/>
            <w:hideMark/>
          </w:tcPr>
          <w:p w14:paraId="3A6A798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21.3</w:t>
            </w:r>
          </w:p>
        </w:tc>
      </w:tr>
      <w:tr w:rsidR="000F356E" w:rsidRPr="007F5B13" w14:paraId="718C656B"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1CDCEE83"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62B6D913"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White Irish</w:t>
            </w:r>
          </w:p>
        </w:tc>
        <w:tc>
          <w:tcPr>
            <w:tcW w:w="926" w:type="dxa"/>
            <w:tcBorders>
              <w:top w:val="nil"/>
              <w:left w:val="single" w:sz="8" w:space="0" w:color="808080"/>
              <w:bottom w:val="nil"/>
              <w:right w:val="single" w:sz="8" w:space="0" w:color="808080"/>
            </w:tcBorders>
            <w:shd w:val="clear" w:color="auto" w:fill="auto"/>
            <w:noWrap/>
            <w:vAlign w:val="bottom"/>
            <w:hideMark/>
          </w:tcPr>
          <w:p w14:paraId="1BB2A4A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1.0</w:t>
            </w:r>
          </w:p>
        </w:tc>
        <w:tc>
          <w:tcPr>
            <w:tcW w:w="222" w:type="dxa"/>
            <w:tcBorders>
              <w:top w:val="nil"/>
              <w:left w:val="nil"/>
              <w:bottom w:val="nil"/>
              <w:right w:val="nil"/>
            </w:tcBorders>
            <w:shd w:val="clear" w:color="auto" w:fill="auto"/>
            <w:noWrap/>
            <w:vAlign w:val="bottom"/>
            <w:hideMark/>
          </w:tcPr>
          <w:p w14:paraId="2F63E3C7"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262610D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22,021</w:t>
            </w:r>
          </w:p>
        </w:tc>
        <w:tc>
          <w:tcPr>
            <w:tcW w:w="884" w:type="dxa"/>
            <w:tcBorders>
              <w:top w:val="nil"/>
              <w:left w:val="nil"/>
              <w:bottom w:val="nil"/>
              <w:right w:val="single" w:sz="8" w:space="0" w:color="808080"/>
            </w:tcBorders>
            <w:shd w:val="clear" w:color="auto" w:fill="auto"/>
            <w:noWrap/>
            <w:vAlign w:val="bottom"/>
            <w:hideMark/>
          </w:tcPr>
          <w:p w14:paraId="1D61409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2.1</w:t>
            </w:r>
          </w:p>
        </w:tc>
        <w:tc>
          <w:tcPr>
            <w:tcW w:w="895" w:type="dxa"/>
            <w:tcBorders>
              <w:top w:val="nil"/>
              <w:left w:val="nil"/>
              <w:bottom w:val="nil"/>
              <w:right w:val="single" w:sz="4" w:space="0" w:color="808080"/>
            </w:tcBorders>
            <w:shd w:val="clear" w:color="auto" w:fill="auto"/>
            <w:noWrap/>
            <w:vAlign w:val="bottom"/>
            <w:hideMark/>
          </w:tcPr>
          <w:p w14:paraId="36F74F4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1,673</w:t>
            </w:r>
          </w:p>
        </w:tc>
        <w:tc>
          <w:tcPr>
            <w:tcW w:w="884" w:type="dxa"/>
            <w:tcBorders>
              <w:top w:val="nil"/>
              <w:left w:val="nil"/>
              <w:bottom w:val="nil"/>
              <w:right w:val="single" w:sz="8" w:space="0" w:color="808080"/>
            </w:tcBorders>
            <w:shd w:val="clear" w:color="auto" w:fill="auto"/>
            <w:noWrap/>
            <w:vAlign w:val="bottom"/>
            <w:hideMark/>
          </w:tcPr>
          <w:p w14:paraId="48A809C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1.3</w:t>
            </w:r>
          </w:p>
        </w:tc>
      </w:tr>
      <w:tr w:rsidR="000F356E" w:rsidRPr="007F5B13" w14:paraId="0A08C3C8"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321BAE50"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6AFAF107"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White Other</w:t>
            </w:r>
          </w:p>
        </w:tc>
        <w:tc>
          <w:tcPr>
            <w:tcW w:w="926" w:type="dxa"/>
            <w:tcBorders>
              <w:top w:val="nil"/>
              <w:left w:val="single" w:sz="8" w:space="0" w:color="808080"/>
              <w:bottom w:val="nil"/>
              <w:right w:val="single" w:sz="8" w:space="0" w:color="808080"/>
            </w:tcBorders>
            <w:shd w:val="clear" w:color="auto" w:fill="auto"/>
            <w:noWrap/>
            <w:vAlign w:val="bottom"/>
            <w:hideMark/>
          </w:tcPr>
          <w:p w14:paraId="37FD7BB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4.7</w:t>
            </w:r>
          </w:p>
        </w:tc>
        <w:tc>
          <w:tcPr>
            <w:tcW w:w="222" w:type="dxa"/>
            <w:tcBorders>
              <w:top w:val="nil"/>
              <w:left w:val="nil"/>
              <w:bottom w:val="nil"/>
              <w:right w:val="nil"/>
            </w:tcBorders>
            <w:shd w:val="clear" w:color="auto" w:fill="auto"/>
            <w:noWrap/>
            <w:vAlign w:val="bottom"/>
            <w:hideMark/>
          </w:tcPr>
          <w:p w14:paraId="127F5A12"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3AAF286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29,398</w:t>
            </w:r>
          </w:p>
        </w:tc>
        <w:tc>
          <w:tcPr>
            <w:tcW w:w="884" w:type="dxa"/>
            <w:tcBorders>
              <w:top w:val="nil"/>
              <w:left w:val="nil"/>
              <w:bottom w:val="nil"/>
              <w:right w:val="single" w:sz="8" w:space="0" w:color="808080"/>
            </w:tcBorders>
            <w:shd w:val="clear" w:color="auto" w:fill="auto"/>
            <w:noWrap/>
            <w:vAlign w:val="bottom"/>
            <w:hideMark/>
          </w:tcPr>
          <w:p w14:paraId="6CAEA6C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2.7</w:t>
            </w:r>
          </w:p>
        </w:tc>
        <w:tc>
          <w:tcPr>
            <w:tcW w:w="895" w:type="dxa"/>
            <w:tcBorders>
              <w:top w:val="nil"/>
              <w:left w:val="nil"/>
              <w:bottom w:val="nil"/>
              <w:right w:val="single" w:sz="4" w:space="0" w:color="808080"/>
            </w:tcBorders>
            <w:shd w:val="clear" w:color="auto" w:fill="auto"/>
            <w:noWrap/>
            <w:vAlign w:val="bottom"/>
            <w:hideMark/>
          </w:tcPr>
          <w:p w14:paraId="0341F21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5,914</w:t>
            </w:r>
          </w:p>
        </w:tc>
        <w:tc>
          <w:tcPr>
            <w:tcW w:w="884" w:type="dxa"/>
            <w:tcBorders>
              <w:top w:val="nil"/>
              <w:left w:val="nil"/>
              <w:bottom w:val="nil"/>
              <w:right w:val="single" w:sz="8" w:space="0" w:color="808080"/>
            </w:tcBorders>
            <w:shd w:val="clear" w:color="auto" w:fill="auto"/>
            <w:noWrap/>
            <w:vAlign w:val="bottom"/>
            <w:hideMark/>
          </w:tcPr>
          <w:p w14:paraId="13F0701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4.7</w:t>
            </w:r>
          </w:p>
        </w:tc>
      </w:tr>
      <w:tr w:rsidR="000F356E" w:rsidRPr="007F5B13" w14:paraId="45C84B0A"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0D4B743A"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22B67AC3"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Mixed/Multiple ethnic groups</w:t>
            </w:r>
          </w:p>
        </w:tc>
        <w:tc>
          <w:tcPr>
            <w:tcW w:w="926" w:type="dxa"/>
            <w:tcBorders>
              <w:top w:val="nil"/>
              <w:left w:val="single" w:sz="8" w:space="0" w:color="808080"/>
              <w:bottom w:val="nil"/>
              <w:right w:val="single" w:sz="8" w:space="0" w:color="808080"/>
            </w:tcBorders>
            <w:shd w:val="clear" w:color="auto" w:fill="auto"/>
            <w:noWrap/>
            <w:vAlign w:val="bottom"/>
            <w:hideMark/>
          </w:tcPr>
          <w:p w14:paraId="4D904C5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2.3</w:t>
            </w:r>
          </w:p>
        </w:tc>
        <w:tc>
          <w:tcPr>
            <w:tcW w:w="222" w:type="dxa"/>
            <w:tcBorders>
              <w:top w:val="nil"/>
              <w:left w:val="nil"/>
              <w:bottom w:val="nil"/>
              <w:right w:val="nil"/>
            </w:tcBorders>
            <w:shd w:val="clear" w:color="auto" w:fill="auto"/>
            <w:noWrap/>
            <w:vAlign w:val="bottom"/>
            <w:hideMark/>
          </w:tcPr>
          <w:p w14:paraId="33CD02EA"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5AF5A10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47,605</w:t>
            </w:r>
          </w:p>
        </w:tc>
        <w:tc>
          <w:tcPr>
            <w:tcW w:w="884" w:type="dxa"/>
            <w:tcBorders>
              <w:top w:val="nil"/>
              <w:left w:val="nil"/>
              <w:bottom w:val="nil"/>
              <w:right w:val="single" w:sz="8" w:space="0" w:color="808080"/>
            </w:tcBorders>
            <w:shd w:val="clear" w:color="auto" w:fill="auto"/>
            <w:noWrap/>
            <w:vAlign w:val="bottom"/>
            <w:hideMark/>
          </w:tcPr>
          <w:p w14:paraId="1C2F511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4.4</w:t>
            </w:r>
          </w:p>
        </w:tc>
        <w:tc>
          <w:tcPr>
            <w:tcW w:w="895" w:type="dxa"/>
            <w:tcBorders>
              <w:top w:val="nil"/>
              <w:left w:val="nil"/>
              <w:bottom w:val="nil"/>
              <w:right w:val="single" w:sz="4" w:space="0" w:color="808080"/>
            </w:tcBorders>
            <w:shd w:val="clear" w:color="auto" w:fill="auto"/>
            <w:noWrap/>
            <w:vAlign w:val="bottom"/>
            <w:hideMark/>
          </w:tcPr>
          <w:p w14:paraId="5E4717D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7,478</w:t>
            </w:r>
          </w:p>
        </w:tc>
        <w:tc>
          <w:tcPr>
            <w:tcW w:w="884" w:type="dxa"/>
            <w:tcBorders>
              <w:top w:val="nil"/>
              <w:left w:val="nil"/>
              <w:bottom w:val="nil"/>
              <w:right w:val="single" w:sz="8" w:space="0" w:color="808080"/>
            </w:tcBorders>
            <w:shd w:val="clear" w:color="auto" w:fill="auto"/>
            <w:noWrap/>
            <w:vAlign w:val="bottom"/>
            <w:hideMark/>
          </w:tcPr>
          <w:p w14:paraId="686A017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5.9</w:t>
            </w:r>
          </w:p>
        </w:tc>
      </w:tr>
      <w:tr w:rsidR="000F356E" w:rsidRPr="007F5B13" w14:paraId="4DC31D49"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2FF399AC"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2F5B2990"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Asian - Indian</w:t>
            </w:r>
          </w:p>
        </w:tc>
        <w:tc>
          <w:tcPr>
            <w:tcW w:w="926" w:type="dxa"/>
            <w:tcBorders>
              <w:top w:val="nil"/>
              <w:left w:val="single" w:sz="8" w:space="0" w:color="808080"/>
              <w:bottom w:val="nil"/>
              <w:right w:val="single" w:sz="8" w:space="0" w:color="808080"/>
            </w:tcBorders>
            <w:shd w:val="clear" w:color="auto" w:fill="auto"/>
            <w:noWrap/>
            <w:vAlign w:val="bottom"/>
            <w:hideMark/>
          </w:tcPr>
          <w:p w14:paraId="5756372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2.6</w:t>
            </w:r>
          </w:p>
        </w:tc>
        <w:tc>
          <w:tcPr>
            <w:tcW w:w="222" w:type="dxa"/>
            <w:tcBorders>
              <w:top w:val="nil"/>
              <w:left w:val="nil"/>
              <w:bottom w:val="nil"/>
              <w:right w:val="nil"/>
            </w:tcBorders>
            <w:shd w:val="clear" w:color="auto" w:fill="auto"/>
            <w:noWrap/>
            <w:vAlign w:val="bottom"/>
            <w:hideMark/>
          </w:tcPr>
          <w:p w14:paraId="218DC136"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5639EE6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64,621</w:t>
            </w:r>
          </w:p>
        </w:tc>
        <w:tc>
          <w:tcPr>
            <w:tcW w:w="884" w:type="dxa"/>
            <w:tcBorders>
              <w:top w:val="nil"/>
              <w:left w:val="nil"/>
              <w:bottom w:val="nil"/>
              <w:right w:val="single" w:sz="8" w:space="0" w:color="808080"/>
            </w:tcBorders>
            <w:shd w:val="clear" w:color="auto" w:fill="auto"/>
            <w:noWrap/>
            <w:vAlign w:val="bottom"/>
            <w:hideMark/>
          </w:tcPr>
          <w:p w14:paraId="077B278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6.0</w:t>
            </w:r>
          </w:p>
        </w:tc>
        <w:tc>
          <w:tcPr>
            <w:tcW w:w="895" w:type="dxa"/>
            <w:tcBorders>
              <w:top w:val="nil"/>
              <w:left w:val="nil"/>
              <w:bottom w:val="nil"/>
              <w:right w:val="single" w:sz="4" w:space="0" w:color="808080"/>
            </w:tcBorders>
            <w:shd w:val="clear" w:color="auto" w:fill="auto"/>
            <w:noWrap/>
            <w:vAlign w:val="bottom"/>
            <w:hideMark/>
          </w:tcPr>
          <w:p w14:paraId="1AA83E8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12,799</w:t>
            </w:r>
          </w:p>
        </w:tc>
        <w:tc>
          <w:tcPr>
            <w:tcW w:w="884" w:type="dxa"/>
            <w:tcBorders>
              <w:top w:val="nil"/>
              <w:left w:val="nil"/>
              <w:bottom w:val="nil"/>
              <w:right w:val="single" w:sz="8" w:space="0" w:color="808080"/>
            </w:tcBorders>
            <w:shd w:val="clear" w:color="auto" w:fill="auto"/>
            <w:noWrap/>
            <w:vAlign w:val="bottom"/>
            <w:hideMark/>
          </w:tcPr>
          <w:p w14:paraId="4373D51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10.1</w:t>
            </w:r>
          </w:p>
        </w:tc>
      </w:tr>
      <w:tr w:rsidR="000F356E" w:rsidRPr="007F5B13" w14:paraId="421B7D4E"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5147675D"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3B553F90"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Asian - Pakistani</w:t>
            </w:r>
          </w:p>
        </w:tc>
        <w:tc>
          <w:tcPr>
            <w:tcW w:w="926" w:type="dxa"/>
            <w:tcBorders>
              <w:top w:val="nil"/>
              <w:left w:val="single" w:sz="8" w:space="0" w:color="808080"/>
              <w:bottom w:val="nil"/>
              <w:right w:val="single" w:sz="8" w:space="0" w:color="808080"/>
            </w:tcBorders>
            <w:shd w:val="clear" w:color="auto" w:fill="auto"/>
            <w:noWrap/>
            <w:vAlign w:val="bottom"/>
            <w:hideMark/>
          </w:tcPr>
          <w:p w14:paraId="50745CE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2.1</w:t>
            </w:r>
          </w:p>
        </w:tc>
        <w:tc>
          <w:tcPr>
            <w:tcW w:w="222" w:type="dxa"/>
            <w:tcBorders>
              <w:top w:val="nil"/>
              <w:left w:val="nil"/>
              <w:bottom w:val="nil"/>
              <w:right w:val="nil"/>
            </w:tcBorders>
            <w:shd w:val="clear" w:color="auto" w:fill="auto"/>
            <w:noWrap/>
            <w:vAlign w:val="bottom"/>
            <w:hideMark/>
          </w:tcPr>
          <w:p w14:paraId="1B1D628A"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515A005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144,627</w:t>
            </w:r>
          </w:p>
        </w:tc>
        <w:tc>
          <w:tcPr>
            <w:tcW w:w="884" w:type="dxa"/>
            <w:tcBorders>
              <w:top w:val="nil"/>
              <w:left w:val="nil"/>
              <w:bottom w:val="nil"/>
              <w:right w:val="single" w:sz="8" w:space="0" w:color="808080"/>
            </w:tcBorders>
            <w:shd w:val="clear" w:color="auto" w:fill="auto"/>
            <w:noWrap/>
            <w:vAlign w:val="bottom"/>
            <w:hideMark/>
          </w:tcPr>
          <w:p w14:paraId="04CB793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13.5</w:t>
            </w:r>
          </w:p>
        </w:tc>
        <w:tc>
          <w:tcPr>
            <w:tcW w:w="895" w:type="dxa"/>
            <w:tcBorders>
              <w:top w:val="nil"/>
              <w:left w:val="nil"/>
              <w:bottom w:val="nil"/>
              <w:right w:val="single" w:sz="4" w:space="0" w:color="808080"/>
            </w:tcBorders>
            <w:shd w:val="clear" w:color="auto" w:fill="auto"/>
            <w:noWrap/>
            <w:vAlign w:val="bottom"/>
            <w:hideMark/>
          </w:tcPr>
          <w:p w14:paraId="0CF5557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19,484</w:t>
            </w:r>
          </w:p>
        </w:tc>
        <w:tc>
          <w:tcPr>
            <w:tcW w:w="884" w:type="dxa"/>
            <w:tcBorders>
              <w:top w:val="nil"/>
              <w:left w:val="nil"/>
              <w:bottom w:val="nil"/>
              <w:right w:val="single" w:sz="8" w:space="0" w:color="808080"/>
            </w:tcBorders>
            <w:shd w:val="clear" w:color="auto" w:fill="auto"/>
            <w:noWrap/>
            <w:vAlign w:val="bottom"/>
            <w:hideMark/>
          </w:tcPr>
          <w:p w14:paraId="3ADCC26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15.4</w:t>
            </w:r>
          </w:p>
        </w:tc>
      </w:tr>
      <w:tr w:rsidR="000F356E" w:rsidRPr="007F5B13" w14:paraId="2D551C59"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33A2EB89"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0C32A437"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Asian - Bangladeshi</w:t>
            </w:r>
          </w:p>
        </w:tc>
        <w:tc>
          <w:tcPr>
            <w:tcW w:w="926" w:type="dxa"/>
            <w:tcBorders>
              <w:top w:val="nil"/>
              <w:left w:val="single" w:sz="8" w:space="0" w:color="808080"/>
              <w:bottom w:val="nil"/>
              <w:right w:val="single" w:sz="8" w:space="0" w:color="808080"/>
            </w:tcBorders>
            <w:shd w:val="clear" w:color="auto" w:fill="auto"/>
            <w:noWrap/>
            <w:vAlign w:val="bottom"/>
            <w:hideMark/>
          </w:tcPr>
          <w:p w14:paraId="0DD2835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0.8</w:t>
            </w:r>
          </w:p>
        </w:tc>
        <w:tc>
          <w:tcPr>
            <w:tcW w:w="222" w:type="dxa"/>
            <w:tcBorders>
              <w:top w:val="nil"/>
              <w:left w:val="nil"/>
              <w:bottom w:val="nil"/>
              <w:right w:val="nil"/>
            </w:tcBorders>
            <w:shd w:val="clear" w:color="auto" w:fill="auto"/>
            <w:noWrap/>
            <w:vAlign w:val="bottom"/>
            <w:hideMark/>
          </w:tcPr>
          <w:p w14:paraId="60062ECC"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683E21C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32,532</w:t>
            </w:r>
          </w:p>
        </w:tc>
        <w:tc>
          <w:tcPr>
            <w:tcW w:w="884" w:type="dxa"/>
            <w:tcBorders>
              <w:top w:val="nil"/>
              <w:left w:val="nil"/>
              <w:bottom w:val="nil"/>
              <w:right w:val="single" w:sz="8" w:space="0" w:color="808080"/>
            </w:tcBorders>
            <w:shd w:val="clear" w:color="auto" w:fill="auto"/>
            <w:noWrap/>
            <w:vAlign w:val="bottom"/>
            <w:hideMark/>
          </w:tcPr>
          <w:p w14:paraId="32A3793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3.0</w:t>
            </w:r>
          </w:p>
        </w:tc>
        <w:tc>
          <w:tcPr>
            <w:tcW w:w="895" w:type="dxa"/>
            <w:tcBorders>
              <w:top w:val="nil"/>
              <w:left w:val="nil"/>
              <w:bottom w:val="nil"/>
              <w:right w:val="single" w:sz="4" w:space="0" w:color="808080"/>
            </w:tcBorders>
            <w:shd w:val="clear" w:color="auto" w:fill="auto"/>
            <w:noWrap/>
            <w:vAlign w:val="bottom"/>
            <w:hideMark/>
          </w:tcPr>
          <w:p w14:paraId="446DC7E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9,244</w:t>
            </w:r>
          </w:p>
        </w:tc>
        <w:tc>
          <w:tcPr>
            <w:tcW w:w="884" w:type="dxa"/>
            <w:tcBorders>
              <w:top w:val="nil"/>
              <w:left w:val="nil"/>
              <w:bottom w:val="nil"/>
              <w:right w:val="single" w:sz="8" w:space="0" w:color="808080"/>
            </w:tcBorders>
            <w:shd w:val="clear" w:color="auto" w:fill="auto"/>
            <w:noWrap/>
            <w:vAlign w:val="bottom"/>
            <w:hideMark/>
          </w:tcPr>
          <w:p w14:paraId="429A1CF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7.3</w:t>
            </w:r>
          </w:p>
        </w:tc>
      </w:tr>
      <w:tr w:rsidR="000F356E" w:rsidRPr="007F5B13" w14:paraId="074AE7E5"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352D5128"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268F48AB"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Asian Chinese</w:t>
            </w:r>
          </w:p>
        </w:tc>
        <w:tc>
          <w:tcPr>
            <w:tcW w:w="926" w:type="dxa"/>
            <w:tcBorders>
              <w:top w:val="nil"/>
              <w:left w:val="single" w:sz="8" w:space="0" w:color="808080"/>
              <w:bottom w:val="nil"/>
              <w:right w:val="single" w:sz="8" w:space="0" w:color="808080"/>
            </w:tcBorders>
            <w:shd w:val="clear" w:color="auto" w:fill="auto"/>
            <w:noWrap/>
            <w:vAlign w:val="bottom"/>
            <w:hideMark/>
          </w:tcPr>
          <w:p w14:paraId="61E3997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0.7</w:t>
            </w:r>
          </w:p>
        </w:tc>
        <w:tc>
          <w:tcPr>
            <w:tcW w:w="222" w:type="dxa"/>
            <w:tcBorders>
              <w:top w:val="nil"/>
              <w:left w:val="nil"/>
              <w:bottom w:val="nil"/>
              <w:right w:val="nil"/>
            </w:tcBorders>
            <w:shd w:val="clear" w:color="auto" w:fill="auto"/>
            <w:noWrap/>
            <w:vAlign w:val="bottom"/>
            <w:hideMark/>
          </w:tcPr>
          <w:p w14:paraId="73845AA6"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3796976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12,712</w:t>
            </w:r>
          </w:p>
        </w:tc>
        <w:tc>
          <w:tcPr>
            <w:tcW w:w="884" w:type="dxa"/>
            <w:tcBorders>
              <w:top w:val="nil"/>
              <w:left w:val="nil"/>
              <w:bottom w:val="nil"/>
              <w:right w:val="single" w:sz="8" w:space="0" w:color="808080"/>
            </w:tcBorders>
            <w:shd w:val="clear" w:color="auto" w:fill="auto"/>
            <w:noWrap/>
            <w:vAlign w:val="bottom"/>
            <w:hideMark/>
          </w:tcPr>
          <w:p w14:paraId="273A2E7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w:t>
            </w:r>
          </w:p>
        </w:tc>
        <w:tc>
          <w:tcPr>
            <w:tcW w:w="895" w:type="dxa"/>
            <w:tcBorders>
              <w:top w:val="nil"/>
              <w:left w:val="nil"/>
              <w:bottom w:val="nil"/>
              <w:right w:val="single" w:sz="4" w:space="0" w:color="808080"/>
            </w:tcBorders>
            <w:shd w:val="clear" w:color="auto" w:fill="auto"/>
            <w:noWrap/>
            <w:vAlign w:val="bottom"/>
            <w:hideMark/>
          </w:tcPr>
          <w:p w14:paraId="7E1671D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4,391</w:t>
            </w:r>
          </w:p>
        </w:tc>
        <w:tc>
          <w:tcPr>
            <w:tcW w:w="884" w:type="dxa"/>
            <w:tcBorders>
              <w:top w:val="nil"/>
              <w:left w:val="nil"/>
              <w:bottom w:val="nil"/>
              <w:right w:val="single" w:sz="8" w:space="0" w:color="808080"/>
            </w:tcBorders>
            <w:shd w:val="clear" w:color="auto" w:fill="auto"/>
            <w:noWrap/>
            <w:vAlign w:val="bottom"/>
            <w:hideMark/>
          </w:tcPr>
          <w:p w14:paraId="3E1A0552"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3.5</w:t>
            </w:r>
          </w:p>
        </w:tc>
      </w:tr>
      <w:tr w:rsidR="000F356E" w:rsidRPr="007F5B13" w14:paraId="43B25636"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5FAEEC25"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54A62ADF"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Black African</w:t>
            </w:r>
          </w:p>
        </w:tc>
        <w:tc>
          <w:tcPr>
            <w:tcW w:w="926" w:type="dxa"/>
            <w:tcBorders>
              <w:top w:val="nil"/>
              <w:left w:val="single" w:sz="8" w:space="0" w:color="808080"/>
              <w:bottom w:val="nil"/>
              <w:right w:val="single" w:sz="8" w:space="0" w:color="808080"/>
            </w:tcBorders>
            <w:shd w:val="clear" w:color="auto" w:fill="auto"/>
            <w:noWrap/>
            <w:vAlign w:val="bottom"/>
            <w:hideMark/>
          </w:tcPr>
          <w:p w14:paraId="05C7884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1.8</w:t>
            </w:r>
          </w:p>
        </w:tc>
        <w:tc>
          <w:tcPr>
            <w:tcW w:w="222" w:type="dxa"/>
            <w:tcBorders>
              <w:top w:val="nil"/>
              <w:left w:val="nil"/>
              <w:bottom w:val="nil"/>
              <w:right w:val="nil"/>
            </w:tcBorders>
            <w:shd w:val="clear" w:color="auto" w:fill="auto"/>
            <w:noWrap/>
            <w:vAlign w:val="bottom"/>
            <w:hideMark/>
          </w:tcPr>
          <w:p w14:paraId="52C3C869"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3BEC3BF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29,991</w:t>
            </w:r>
          </w:p>
        </w:tc>
        <w:tc>
          <w:tcPr>
            <w:tcW w:w="884" w:type="dxa"/>
            <w:tcBorders>
              <w:top w:val="nil"/>
              <w:left w:val="nil"/>
              <w:bottom w:val="nil"/>
              <w:right w:val="single" w:sz="8" w:space="0" w:color="808080"/>
            </w:tcBorders>
            <w:shd w:val="clear" w:color="auto" w:fill="auto"/>
            <w:noWrap/>
            <w:vAlign w:val="bottom"/>
            <w:hideMark/>
          </w:tcPr>
          <w:p w14:paraId="70C521B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2.8</w:t>
            </w:r>
          </w:p>
        </w:tc>
        <w:tc>
          <w:tcPr>
            <w:tcW w:w="895" w:type="dxa"/>
            <w:tcBorders>
              <w:top w:val="nil"/>
              <w:left w:val="nil"/>
              <w:bottom w:val="nil"/>
              <w:right w:val="single" w:sz="4" w:space="0" w:color="808080"/>
            </w:tcBorders>
            <w:shd w:val="clear" w:color="auto" w:fill="auto"/>
            <w:noWrap/>
            <w:vAlign w:val="bottom"/>
            <w:hideMark/>
          </w:tcPr>
          <w:p w14:paraId="55AB18A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10,092</w:t>
            </w:r>
          </w:p>
        </w:tc>
        <w:tc>
          <w:tcPr>
            <w:tcW w:w="884" w:type="dxa"/>
            <w:tcBorders>
              <w:top w:val="nil"/>
              <w:left w:val="nil"/>
              <w:bottom w:val="nil"/>
              <w:right w:val="single" w:sz="8" w:space="0" w:color="808080"/>
            </w:tcBorders>
            <w:shd w:val="clear" w:color="auto" w:fill="auto"/>
            <w:noWrap/>
            <w:vAlign w:val="bottom"/>
            <w:hideMark/>
          </w:tcPr>
          <w:p w14:paraId="1FDEDC3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8.0</w:t>
            </w:r>
          </w:p>
        </w:tc>
      </w:tr>
      <w:tr w:rsidR="000F356E" w:rsidRPr="007F5B13" w14:paraId="6330B6DE"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2BA22C9C"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07963218"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Black Caribbean</w:t>
            </w:r>
          </w:p>
        </w:tc>
        <w:tc>
          <w:tcPr>
            <w:tcW w:w="926" w:type="dxa"/>
            <w:tcBorders>
              <w:top w:val="nil"/>
              <w:left w:val="single" w:sz="8" w:space="0" w:color="808080"/>
              <w:bottom w:val="nil"/>
              <w:right w:val="single" w:sz="8" w:space="0" w:color="808080"/>
            </w:tcBorders>
            <w:shd w:val="clear" w:color="auto" w:fill="auto"/>
            <w:noWrap/>
            <w:vAlign w:val="bottom"/>
            <w:hideMark/>
          </w:tcPr>
          <w:p w14:paraId="280C78E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1.1</w:t>
            </w:r>
          </w:p>
        </w:tc>
        <w:tc>
          <w:tcPr>
            <w:tcW w:w="222" w:type="dxa"/>
            <w:tcBorders>
              <w:top w:val="nil"/>
              <w:left w:val="nil"/>
              <w:bottom w:val="nil"/>
              <w:right w:val="nil"/>
            </w:tcBorders>
            <w:shd w:val="clear" w:color="auto" w:fill="auto"/>
            <w:noWrap/>
            <w:vAlign w:val="bottom"/>
            <w:hideMark/>
          </w:tcPr>
          <w:p w14:paraId="0186A92F"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2615283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47,641</w:t>
            </w:r>
          </w:p>
        </w:tc>
        <w:tc>
          <w:tcPr>
            <w:tcW w:w="884" w:type="dxa"/>
            <w:tcBorders>
              <w:top w:val="nil"/>
              <w:left w:val="nil"/>
              <w:bottom w:val="nil"/>
              <w:right w:val="single" w:sz="8" w:space="0" w:color="808080"/>
            </w:tcBorders>
            <w:shd w:val="clear" w:color="auto" w:fill="auto"/>
            <w:noWrap/>
            <w:vAlign w:val="bottom"/>
            <w:hideMark/>
          </w:tcPr>
          <w:p w14:paraId="14B3E1E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4.4</w:t>
            </w:r>
          </w:p>
        </w:tc>
        <w:tc>
          <w:tcPr>
            <w:tcW w:w="895" w:type="dxa"/>
            <w:tcBorders>
              <w:top w:val="nil"/>
              <w:left w:val="nil"/>
              <w:bottom w:val="nil"/>
              <w:right w:val="single" w:sz="4" w:space="0" w:color="808080"/>
            </w:tcBorders>
            <w:shd w:val="clear" w:color="auto" w:fill="auto"/>
            <w:noWrap/>
            <w:vAlign w:val="bottom"/>
            <w:hideMark/>
          </w:tcPr>
          <w:p w14:paraId="53ED404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12,572</w:t>
            </w:r>
          </w:p>
        </w:tc>
        <w:tc>
          <w:tcPr>
            <w:tcW w:w="884" w:type="dxa"/>
            <w:tcBorders>
              <w:top w:val="nil"/>
              <w:left w:val="nil"/>
              <w:bottom w:val="nil"/>
              <w:right w:val="single" w:sz="8" w:space="0" w:color="808080"/>
            </w:tcBorders>
            <w:shd w:val="clear" w:color="auto" w:fill="auto"/>
            <w:noWrap/>
            <w:vAlign w:val="bottom"/>
            <w:hideMark/>
          </w:tcPr>
          <w:p w14:paraId="4FC8BE1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9.9</w:t>
            </w:r>
          </w:p>
        </w:tc>
      </w:tr>
      <w:tr w:rsidR="000F356E" w:rsidRPr="007F5B13" w14:paraId="1F32A47A"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5EE445ED"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765B88C9" w14:textId="77777777" w:rsidR="000F356E" w:rsidRPr="007F5B13" w:rsidRDefault="000F356E" w:rsidP="0007301A">
            <w:pPr>
              <w:spacing w:after="0" w:line="240" w:lineRule="auto"/>
              <w:rPr>
                <w:rFonts w:ascii="Arial" w:eastAsia="Times New Roman" w:hAnsi="Arial" w:cs="Arial"/>
                <w:sz w:val="18"/>
                <w:szCs w:val="18"/>
                <w:lang w:eastAsia="en-GB"/>
              </w:rPr>
            </w:pPr>
            <w:proofErr w:type="gramStart"/>
            <w:r w:rsidRPr="007F5B13">
              <w:rPr>
                <w:rFonts w:ascii="Arial" w:eastAsia="Times New Roman" w:hAnsi="Arial" w:cs="Arial"/>
                <w:sz w:val="18"/>
                <w:szCs w:val="18"/>
                <w:lang w:eastAsia="en-GB"/>
              </w:rPr>
              <w:t>Other</w:t>
            </w:r>
            <w:proofErr w:type="gramEnd"/>
            <w:r w:rsidRPr="007F5B13">
              <w:rPr>
                <w:rFonts w:ascii="Arial" w:eastAsia="Times New Roman" w:hAnsi="Arial" w:cs="Arial"/>
                <w:sz w:val="18"/>
                <w:szCs w:val="18"/>
                <w:lang w:eastAsia="en-GB"/>
              </w:rPr>
              <w:t xml:space="preserve"> ethnic group</w:t>
            </w:r>
          </w:p>
        </w:tc>
        <w:tc>
          <w:tcPr>
            <w:tcW w:w="926" w:type="dxa"/>
            <w:tcBorders>
              <w:top w:val="nil"/>
              <w:left w:val="single" w:sz="8" w:space="0" w:color="808080"/>
              <w:bottom w:val="single" w:sz="8" w:space="0" w:color="808080"/>
              <w:right w:val="single" w:sz="8" w:space="0" w:color="808080"/>
            </w:tcBorders>
            <w:shd w:val="clear" w:color="auto" w:fill="auto"/>
            <w:noWrap/>
            <w:vAlign w:val="bottom"/>
            <w:hideMark/>
          </w:tcPr>
          <w:p w14:paraId="309B723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3.1</w:t>
            </w:r>
          </w:p>
        </w:tc>
        <w:tc>
          <w:tcPr>
            <w:tcW w:w="222" w:type="dxa"/>
            <w:tcBorders>
              <w:top w:val="nil"/>
              <w:left w:val="nil"/>
              <w:bottom w:val="nil"/>
              <w:right w:val="nil"/>
            </w:tcBorders>
            <w:shd w:val="clear" w:color="auto" w:fill="auto"/>
            <w:noWrap/>
            <w:vAlign w:val="bottom"/>
            <w:hideMark/>
          </w:tcPr>
          <w:p w14:paraId="567A8BAA"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single" w:sz="8" w:space="0" w:color="808080"/>
              <w:right w:val="single" w:sz="4" w:space="0" w:color="808080"/>
            </w:tcBorders>
            <w:shd w:val="clear" w:color="auto" w:fill="auto"/>
            <w:noWrap/>
            <w:vAlign w:val="bottom"/>
            <w:hideMark/>
          </w:tcPr>
          <w:p w14:paraId="364CDC1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71,680</w:t>
            </w:r>
          </w:p>
        </w:tc>
        <w:tc>
          <w:tcPr>
            <w:tcW w:w="884" w:type="dxa"/>
            <w:tcBorders>
              <w:top w:val="nil"/>
              <w:left w:val="nil"/>
              <w:bottom w:val="single" w:sz="8" w:space="0" w:color="808080"/>
              <w:right w:val="single" w:sz="8" w:space="0" w:color="808080"/>
            </w:tcBorders>
            <w:shd w:val="clear" w:color="auto" w:fill="auto"/>
            <w:noWrap/>
            <w:vAlign w:val="bottom"/>
            <w:hideMark/>
          </w:tcPr>
          <w:p w14:paraId="3DA518D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6.7</w:t>
            </w:r>
          </w:p>
        </w:tc>
        <w:tc>
          <w:tcPr>
            <w:tcW w:w="895" w:type="dxa"/>
            <w:tcBorders>
              <w:top w:val="nil"/>
              <w:left w:val="nil"/>
              <w:bottom w:val="single" w:sz="8" w:space="0" w:color="808080"/>
              <w:right w:val="single" w:sz="4" w:space="0" w:color="808080"/>
            </w:tcBorders>
            <w:shd w:val="clear" w:color="auto" w:fill="auto"/>
            <w:noWrap/>
            <w:vAlign w:val="bottom"/>
            <w:hideMark/>
          </w:tcPr>
          <w:p w14:paraId="01B6641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16,005</w:t>
            </w:r>
          </w:p>
        </w:tc>
        <w:tc>
          <w:tcPr>
            <w:tcW w:w="884" w:type="dxa"/>
            <w:tcBorders>
              <w:top w:val="nil"/>
              <w:left w:val="nil"/>
              <w:bottom w:val="single" w:sz="8" w:space="0" w:color="808080"/>
              <w:right w:val="single" w:sz="8" w:space="0" w:color="808080"/>
            </w:tcBorders>
            <w:shd w:val="clear" w:color="auto" w:fill="auto"/>
            <w:noWrap/>
            <w:vAlign w:val="bottom"/>
            <w:hideMark/>
          </w:tcPr>
          <w:p w14:paraId="4D2BAA5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12.6</w:t>
            </w:r>
          </w:p>
        </w:tc>
      </w:tr>
      <w:tr w:rsidR="000F356E" w:rsidRPr="007F5B13" w14:paraId="6FCDBF3F" w14:textId="77777777" w:rsidTr="0007301A">
        <w:trPr>
          <w:trHeight w:val="180"/>
        </w:trPr>
        <w:tc>
          <w:tcPr>
            <w:tcW w:w="940" w:type="dxa"/>
            <w:tcBorders>
              <w:top w:val="nil"/>
              <w:left w:val="nil"/>
              <w:bottom w:val="nil"/>
              <w:right w:val="nil"/>
            </w:tcBorders>
            <w:shd w:val="clear" w:color="auto" w:fill="auto"/>
            <w:noWrap/>
            <w:vAlign w:val="bottom"/>
            <w:hideMark/>
          </w:tcPr>
          <w:p w14:paraId="74DC90C4"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4008" w:type="dxa"/>
            <w:tcBorders>
              <w:top w:val="nil"/>
              <w:left w:val="nil"/>
              <w:bottom w:val="nil"/>
              <w:right w:val="nil"/>
            </w:tcBorders>
            <w:shd w:val="clear" w:color="auto" w:fill="auto"/>
            <w:noWrap/>
            <w:vAlign w:val="bottom"/>
            <w:hideMark/>
          </w:tcPr>
          <w:p w14:paraId="4CAAB519"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926" w:type="dxa"/>
            <w:tcBorders>
              <w:top w:val="nil"/>
              <w:left w:val="nil"/>
              <w:bottom w:val="nil"/>
              <w:right w:val="nil"/>
            </w:tcBorders>
            <w:shd w:val="clear" w:color="auto" w:fill="auto"/>
            <w:noWrap/>
            <w:vAlign w:val="bottom"/>
            <w:hideMark/>
          </w:tcPr>
          <w:p w14:paraId="4BF270B3"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EDA5D18"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1017" w:type="dxa"/>
            <w:tcBorders>
              <w:top w:val="nil"/>
              <w:left w:val="nil"/>
              <w:bottom w:val="nil"/>
              <w:right w:val="nil"/>
            </w:tcBorders>
            <w:shd w:val="clear" w:color="auto" w:fill="auto"/>
            <w:noWrap/>
            <w:vAlign w:val="bottom"/>
            <w:hideMark/>
          </w:tcPr>
          <w:p w14:paraId="0A3221F0"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884" w:type="dxa"/>
            <w:tcBorders>
              <w:top w:val="nil"/>
              <w:left w:val="nil"/>
              <w:bottom w:val="nil"/>
              <w:right w:val="nil"/>
            </w:tcBorders>
            <w:shd w:val="clear" w:color="auto" w:fill="auto"/>
            <w:noWrap/>
            <w:vAlign w:val="bottom"/>
            <w:hideMark/>
          </w:tcPr>
          <w:p w14:paraId="404C9ADA"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895" w:type="dxa"/>
            <w:tcBorders>
              <w:top w:val="nil"/>
              <w:left w:val="nil"/>
              <w:bottom w:val="nil"/>
              <w:right w:val="nil"/>
            </w:tcBorders>
            <w:shd w:val="clear" w:color="auto" w:fill="auto"/>
            <w:noWrap/>
            <w:vAlign w:val="bottom"/>
            <w:hideMark/>
          </w:tcPr>
          <w:p w14:paraId="55DD6C8B"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c>
          <w:tcPr>
            <w:tcW w:w="884" w:type="dxa"/>
            <w:tcBorders>
              <w:top w:val="nil"/>
              <w:left w:val="nil"/>
              <w:bottom w:val="nil"/>
              <w:right w:val="nil"/>
            </w:tcBorders>
            <w:shd w:val="clear" w:color="auto" w:fill="auto"/>
            <w:noWrap/>
            <w:vAlign w:val="bottom"/>
            <w:hideMark/>
          </w:tcPr>
          <w:p w14:paraId="2A99F80C" w14:textId="77777777" w:rsidR="000F356E" w:rsidRPr="007F5B13" w:rsidRDefault="000F356E" w:rsidP="0007301A">
            <w:pPr>
              <w:spacing w:after="0" w:line="240" w:lineRule="auto"/>
              <w:rPr>
                <w:rFonts w:ascii="Times New Roman" w:eastAsia="Times New Roman" w:hAnsi="Times New Roman" w:cs="Times New Roman"/>
                <w:sz w:val="20"/>
                <w:szCs w:val="20"/>
                <w:lang w:eastAsia="en-GB"/>
              </w:rPr>
            </w:pPr>
          </w:p>
        </w:tc>
      </w:tr>
      <w:tr w:rsidR="000F356E" w:rsidRPr="007F5B13" w14:paraId="22C5300D" w14:textId="77777777" w:rsidTr="0007301A">
        <w:trPr>
          <w:trHeight w:val="237"/>
        </w:trPr>
        <w:tc>
          <w:tcPr>
            <w:tcW w:w="940" w:type="dxa"/>
            <w:vMerge w:val="restart"/>
            <w:tcBorders>
              <w:top w:val="single" w:sz="8" w:space="0" w:color="808080"/>
              <w:left w:val="single" w:sz="8" w:space="0" w:color="808080"/>
              <w:bottom w:val="nil"/>
              <w:right w:val="single" w:sz="8" w:space="0" w:color="808080"/>
            </w:tcBorders>
            <w:shd w:val="clear" w:color="000000" w:fill="808080"/>
            <w:textDirection w:val="btLr"/>
            <w:vAlign w:val="center"/>
            <w:hideMark/>
          </w:tcPr>
          <w:p w14:paraId="432EBA64" w14:textId="194FBBE0" w:rsidR="000F356E" w:rsidRPr="007F5B13" w:rsidRDefault="000F356E" w:rsidP="0007301A">
            <w:pPr>
              <w:spacing w:after="0" w:line="240" w:lineRule="auto"/>
              <w:jc w:val="center"/>
              <w:rPr>
                <w:rFonts w:ascii="Arial" w:eastAsia="Times New Roman" w:hAnsi="Arial" w:cs="Arial"/>
                <w:b/>
                <w:bCs/>
                <w:color w:val="FFFFFF"/>
                <w:sz w:val="20"/>
                <w:szCs w:val="20"/>
                <w:lang w:eastAsia="en-GB"/>
              </w:rPr>
            </w:pPr>
            <w:r w:rsidRPr="007F5B13">
              <w:rPr>
                <w:rFonts w:ascii="Arial" w:eastAsia="Times New Roman" w:hAnsi="Arial" w:cs="Arial"/>
                <w:b/>
                <w:bCs/>
                <w:color w:val="FFFFFF"/>
                <w:sz w:val="20"/>
                <w:szCs w:val="20"/>
                <w:lang w:eastAsia="en-GB"/>
              </w:rPr>
              <w:t>Religion</w:t>
            </w:r>
          </w:p>
        </w:tc>
        <w:tc>
          <w:tcPr>
            <w:tcW w:w="4008" w:type="dxa"/>
            <w:tcBorders>
              <w:top w:val="nil"/>
              <w:left w:val="nil"/>
              <w:bottom w:val="nil"/>
              <w:right w:val="nil"/>
            </w:tcBorders>
            <w:shd w:val="clear" w:color="auto" w:fill="auto"/>
            <w:noWrap/>
            <w:vAlign w:val="bottom"/>
            <w:hideMark/>
          </w:tcPr>
          <w:p w14:paraId="72B15462"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Christian</w:t>
            </w:r>
          </w:p>
        </w:tc>
        <w:tc>
          <w:tcPr>
            <w:tcW w:w="926" w:type="dxa"/>
            <w:tcBorders>
              <w:top w:val="single" w:sz="8" w:space="0" w:color="808080"/>
              <w:left w:val="single" w:sz="8" w:space="0" w:color="808080"/>
              <w:bottom w:val="nil"/>
              <w:right w:val="single" w:sz="8" w:space="0" w:color="808080"/>
            </w:tcBorders>
            <w:shd w:val="clear" w:color="auto" w:fill="auto"/>
            <w:noWrap/>
            <w:vAlign w:val="bottom"/>
            <w:hideMark/>
          </w:tcPr>
          <w:p w14:paraId="17FF2D7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59.4</w:t>
            </w:r>
          </w:p>
        </w:tc>
        <w:tc>
          <w:tcPr>
            <w:tcW w:w="222" w:type="dxa"/>
            <w:tcBorders>
              <w:top w:val="nil"/>
              <w:left w:val="nil"/>
              <w:bottom w:val="nil"/>
              <w:right w:val="nil"/>
            </w:tcBorders>
            <w:shd w:val="clear" w:color="auto" w:fill="auto"/>
            <w:noWrap/>
            <w:vAlign w:val="bottom"/>
            <w:hideMark/>
          </w:tcPr>
          <w:p w14:paraId="337EE2A7"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single" w:sz="8" w:space="0" w:color="808080"/>
              <w:left w:val="single" w:sz="8" w:space="0" w:color="808080"/>
              <w:bottom w:val="nil"/>
              <w:right w:val="single" w:sz="4" w:space="0" w:color="808080"/>
            </w:tcBorders>
            <w:shd w:val="clear" w:color="auto" w:fill="auto"/>
            <w:noWrap/>
            <w:vAlign w:val="bottom"/>
            <w:hideMark/>
          </w:tcPr>
          <w:p w14:paraId="25C9E6A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494,358</w:t>
            </w:r>
          </w:p>
        </w:tc>
        <w:tc>
          <w:tcPr>
            <w:tcW w:w="884" w:type="dxa"/>
            <w:tcBorders>
              <w:top w:val="single" w:sz="8" w:space="0" w:color="808080"/>
              <w:left w:val="nil"/>
              <w:bottom w:val="nil"/>
              <w:right w:val="single" w:sz="8" w:space="0" w:color="808080"/>
            </w:tcBorders>
            <w:shd w:val="clear" w:color="auto" w:fill="auto"/>
            <w:noWrap/>
            <w:vAlign w:val="bottom"/>
            <w:hideMark/>
          </w:tcPr>
          <w:p w14:paraId="4DA2612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46.1</w:t>
            </w:r>
          </w:p>
        </w:tc>
        <w:tc>
          <w:tcPr>
            <w:tcW w:w="895" w:type="dxa"/>
            <w:tcBorders>
              <w:top w:val="single" w:sz="8" w:space="0" w:color="808080"/>
              <w:left w:val="nil"/>
              <w:bottom w:val="nil"/>
              <w:right w:val="single" w:sz="4" w:space="0" w:color="808080"/>
            </w:tcBorders>
            <w:shd w:val="clear" w:color="auto" w:fill="auto"/>
            <w:noWrap/>
            <w:vAlign w:val="bottom"/>
            <w:hideMark/>
          </w:tcPr>
          <w:p w14:paraId="697699EB"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41,217</w:t>
            </w:r>
          </w:p>
        </w:tc>
        <w:tc>
          <w:tcPr>
            <w:tcW w:w="884" w:type="dxa"/>
            <w:tcBorders>
              <w:top w:val="single" w:sz="8" w:space="0" w:color="808080"/>
              <w:left w:val="nil"/>
              <w:bottom w:val="nil"/>
              <w:right w:val="single" w:sz="8" w:space="0" w:color="808080"/>
            </w:tcBorders>
            <w:shd w:val="clear" w:color="auto" w:fill="auto"/>
            <w:noWrap/>
            <w:vAlign w:val="bottom"/>
            <w:hideMark/>
          </w:tcPr>
          <w:p w14:paraId="05FBAA6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32.5</w:t>
            </w:r>
          </w:p>
        </w:tc>
      </w:tr>
      <w:tr w:rsidR="000F356E" w:rsidRPr="007F5B13" w14:paraId="5F8D6D9B"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01D11527"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4D253602"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Muslim</w:t>
            </w:r>
          </w:p>
        </w:tc>
        <w:tc>
          <w:tcPr>
            <w:tcW w:w="926" w:type="dxa"/>
            <w:tcBorders>
              <w:top w:val="nil"/>
              <w:left w:val="single" w:sz="8" w:space="0" w:color="808080"/>
              <w:bottom w:val="nil"/>
              <w:right w:val="single" w:sz="8" w:space="0" w:color="808080"/>
            </w:tcBorders>
            <w:shd w:val="clear" w:color="auto" w:fill="auto"/>
            <w:noWrap/>
            <w:vAlign w:val="bottom"/>
            <w:hideMark/>
          </w:tcPr>
          <w:p w14:paraId="2795D77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5.0</w:t>
            </w:r>
          </w:p>
        </w:tc>
        <w:tc>
          <w:tcPr>
            <w:tcW w:w="222" w:type="dxa"/>
            <w:tcBorders>
              <w:top w:val="nil"/>
              <w:left w:val="nil"/>
              <w:bottom w:val="nil"/>
              <w:right w:val="nil"/>
            </w:tcBorders>
            <w:shd w:val="clear" w:color="auto" w:fill="auto"/>
            <w:noWrap/>
            <w:vAlign w:val="bottom"/>
            <w:hideMark/>
          </w:tcPr>
          <w:p w14:paraId="3A7736C3"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0A7CA478"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234,411</w:t>
            </w:r>
          </w:p>
        </w:tc>
        <w:tc>
          <w:tcPr>
            <w:tcW w:w="884" w:type="dxa"/>
            <w:tcBorders>
              <w:top w:val="nil"/>
              <w:left w:val="nil"/>
              <w:bottom w:val="nil"/>
              <w:right w:val="single" w:sz="8" w:space="0" w:color="808080"/>
            </w:tcBorders>
            <w:shd w:val="clear" w:color="auto" w:fill="auto"/>
            <w:noWrap/>
            <w:vAlign w:val="bottom"/>
            <w:hideMark/>
          </w:tcPr>
          <w:p w14:paraId="6ABE49F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21.8</w:t>
            </w:r>
          </w:p>
        </w:tc>
        <w:tc>
          <w:tcPr>
            <w:tcW w:w="895" w:type="dxa"/>
            <w:tcBorders>
              <w:top w:val="nil"/>
              <w:left w:val="nil"/>
              <w:bottom w:val="nil"/>
              <w:right w:val="single" w:sz="4" w:space="0" w:color="808080"/>
            </w:tcBorders>
            <w:shd w:val="clear" w:color="auto" w:fill="auto"/>
            <w:noWrap/>
            <w:vAlign w:val="bottom"/>
            <w:hideMark/>
          </w:tcPr>
          <w:p w14:paraId="21284F5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44,626</w:t>
            </w:r>
          </w:p>
        </w:tc>
        <w:tc>
          <w:tcPr>
            <w:tcW w:w="884" w:type="dxa"/>
            <w:tcBorders>
              <w:top w:val="nil"/>
              <w:left w:val="nil"/>
              <w:bottom w:val="nil"/>
              <w:right w:val="single" w:sz="8" w:space="0" w:color="808080"/>
            </w:tcBorders>
            <w:shd w:val="clear" w:color="auto" w:fill="auto"/>
            <w:noWrap/>
            <w:vAlign w:val="bottom"/>
            <w:hideMark/>
          </w:tcPr>
          <w:p w14:paraId="22778DF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35.2</w:t>
            </w:r>
          </w:p>
        </w:tc>
      </w:tr>
      <w:tr w:rsidR="000F356E" w:rsidRPr="007F5B13" w14:paraId="3E8DE5EA"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4FB2B457"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15BD5010"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Sikh</w:t>
            </w:r>
          </w:p>
        </w:tc>
        <w:tc>
          <w:tcPr>
            <w:tcW w:w="926" w:type="dxa"/>
            <w:tcBorders>
              <w:top w:val="nil"/>
              <w:left w:val="single" w:sz="8" w:space="0" w:color="808080"/>
              <w:bottom w:val="nil"/>
              <w:right w:val="single" w:sz="8" w:space="0" w:color="808080"/>
            </w:tcBorders>
            <w:shd w:val="clear" w:color="auto" w:fill="auto"/>
            <w:noWrap/>
            <w:vAlign w:val="bottom"/>
            <w:hideMark/>
          </w:tcPr>
          <w:p w14:paraId="1AB5433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0.8</w:t>
            </w:r>
          </w:p>
        </w:tc>
        <w:tc>
          <w:tcPr>
            <w:tcW w:w="222" w:type="dxa"/>
            <w:tcBorders>
              <w:top w:val="nil"/>
              <w:left w:val="nil"/>
              <w:bottom w:val="nil"/>
              <w:right w:val="nil"/>
            </w:tcBorders>
            <w:shd w:val="clear" w:color="auto" w:fill="auto"/>
            <w:noWrap/>
            <w:vAlign w:val="bottom"/>
            <w:hideMark/>
          </w:tcPr>
          <w:p w14:paraId="36E060CF"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58EEB825"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32,376</w:t>
            </w:r>
          </w:p>
        </w:tc>
        <w:tc>
          <w:tcPr>
            <w:tcW w:w="884" w:type="dxa"/>
            <w:tcBorders>
              <w:top w:val="nil"/>
              <w:left w:val="nil"/>
              <w:bottom w:val="nil"/>
              <w:right w:val="single" w:sz="8" w:space="0" w:color="808080"/>
            </w:tcBorders>
            <w:shd w:val="clear" w:color="auto" w:fill="auto"/>
            <w:noWrap/>
            <w:vAlign w:val="bottom"/>
            <w:hideMark/>
          </w:tcPr>
          <w:p w14:paraId="591B403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3.0</w:t>
            </w:r>
          </w:p>
        </w:tc>
        <w:tc>
          <w:tcPr>
            <w:tcW w:w="895" w:type="dxa"/>
            <w:tcBorders>
              <w:top w:val="nil"/>
              <w:left w:val="nil"/>
              <w:bottom w:val="nil"/>
              <w:right w:val="single" w:sz="4" w:space="0" w:color="808080"/>
            </w:tcBorders>
            <w:shd w:val="clear" w:color="auto" w:fill="auto"/>
            <w:noWrap/>
            <w:vAlign w:val="bottom"/>
            <w:hideMark/>
          </w:tcPr>
          <w:p w14:paraId="057ADFC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5,411</w:t>
            </w:r>
          </w:p>
        </w:tc>
        <w:tc>
          <w:tcPr>
            <w:tcW w:w="884" w:type="dxa"/>
            <w:tcBorders>
              <w:top w:val="nil"/>
              <w:left w:val="nil"/>
              <w:bottom w:val="nil"/>
              <w:right w:val="single" w:sz="8" w:space="0" w:color="808080"/>
            </w:tcBorders>
            <w:shd w:val="clear" w:color="auto" w:fill="auto"/>
            <w:noWrap/>
            <w:vAlign w:val="bottom"/>
            <w:hideMark/>
          </w:tcPr>
          <w:p w14:paraId="55E7F424"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4.3</w:t>
            </w:r>
          </w:p>
        </w:tc>
      </w:tr>
      <w:tr w:rsidR="000F356E" w:rsidRPr="007F5B13" w14:paraId="5C7653AD"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64BA1DDE"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5318C203"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Hindu</w:t>
            </w:r>
          </w:p>
        </w:tc>
        <w:tc>
          <w:tcPr>
            <w:tcW w:w="926" w:type="dxa"/>
            <w:tcBorders>
              <w:top w:val="nil"/>
              <w:left w:val="single" w:sz="8" w:space="0" w:color="808080"/>
              <w:bottom w:val="nil"/>
              <w:right w:val="single" w:sz="8" w:space="0" w:color="808080"/>
            </w:tcBorders>
            <w:shd w:val="clear" w:color="auto" w:fill="auto"/>
            <w:noWrap/>
            <w:vAlign w:val="bottom"/>
            <w:hideMark/>
          </w:tcPr>
          <w:p w14:paraId="77D7CA4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1.5</w:t>
            </w:r>
          </w:p>
        </w:tc>
        <w:tc>
          <w:tcPr>
            <w:tcW w:w="222" w:type="dxa"/>
            <w:tcBorders>
              <w:top w:val="nil"/>
              <w:left w:val="nil"/>
              <w:bottom w:val="nil"/>
              <w:right w:val="nil"/>
            </w:tcBorders>
            <w:shd w:val="clear" w:color="auto" w:fill="auto"/>
            <w:noWrap/>
            <w:vAlign w:val="bottom"/>
            <w:hideMark/>
          </w:tcPr>
          <w:p w14:paraId="2C78C451"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301010E6"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22,362</w:t>
            </w:r>
          </w:p>
        </w:tc>
        <w:tc>
          <w:tcPr>
            <w:tcW w:w="884" w:type="dxa"/>
            <w:tcBorders>
              <w:top w:val="nil"/>
              <w:left w:val="nil"/>
              <w:bottom w:val="nil"/>
              <w:right w:val="single" w:sz="8" w:space="0" w:color="808080"/>
            </w:tcBorders>
            <w:shd w:val="clear" w:color="auto" w:fill="auto"/>
            <w:noWrap/>
            <w:vAlign w:val="bottom"/>
            <w:hideMark/>
          </w:tcPr>
          <w:p w14:paraId="7365073E"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2.1</w:t>
            </w:r>
          </w:p>
        </w:tc>
        <w:tc>
          <w:tcPr>
            <w:tcW w:w="895" w:type="dxa"/>
            <w:tcBorders>
              <w:top w:val="nil"/>
              <w:left w:val="nil"/>
              <w:bottom w:val="nil"/>
              <w:right w:val="single" w:sz="4" w:space="0" w:color="808080"/>
            </w:tcBorders>
            <w:shd w:val="clear" w:color="auto" w:fill="auto"/>
            <w:noWrap/>
            <w:vAlign w:val="bottom"/>
            <w:hideMark/>
          </w:tcPr>
          <w:p w14:paraId="05D3BE8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4,227</w:t>
            </w:r>
          </w:p>
        </w:tc>
        <w:tc>
          <w:tcPr>
            <w:tcW w:w="884" w:type="dxa"/>
            <w:tcBorders>
              <w:top w:val="nil"/>
              <w:left w:val="nil"/>
              <w:bottom w:val="nil"/>
              <w:right w:val="single" w:sz="8" w:space="0" w:color="808080"/>
            </w:tcBorders>
            <w:shd w:val="clear" w:color="auto" w:fill="auto"/>
            <w:noWrap/>
            <w:vAlign w:val="bottom"/>
            <w:hideMark/>
          </w:tcPr>
          <w:p w14:paraId="273FFA69"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3.3</w:t>
            </w:r>
          </w:p>
        </w:tc>
      </w:tr>
      <w:tr w:rsidR="000F356E" w:rsidRPr="007F5B13" w14:paraId="1962F98B"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42750344"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1E0B255E"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 xml:space="preserve">Other </w:t>
            </w:r>
          </w:p>
        </w:tc>
        <w:tc>
          <w:tcPr>
            <w:tcW w:w="926" w:type="dxa"/>
            <w:tcBorders>
              <w:top w:val="nil"/>
              <w:left w:val="single" w:sz="8" w:space="0" w:color="808080"/>
              <w:bottom w:val="nil"/>
              <w:right w:val="single" w:sz="8" w:space="0" w:color="808080"/>
            </w:tcBorders>
            <w:shd w:val="clear" w:color="auto" w:fill="auto"/>
            <w:noWrap/>
            <w:vAlign w:val="bottom"/>
            <w:hideMark/>
          </w:tcPr>
          <w:p w14:paraId="2CA53C9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1.4</w:t>
            </w:r>
          </w:p>
        </w:tc>
        <w:tc>
          <w:tcPr>
            <w:tcW w:w="222" w:type="dxa"/>
            <w:tcBorders>
              <w:top w:val="nil"/>
              <w:left w:val="nil"/>
              <w:bottom w:val="nil"/>
              <w:right w:val="nil"/>
            </w:tcBorders>
            <w:shd w:val="clear" w:color="auto" w:fill="auto"/>
            <w:noWrap/>
            <w:vAlign w:val="bottom"/>
            <w:hideMark/>
          </w:tcPr>
          <w:p w14:paraId="5A119A6F"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705E75A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12,631</w:t>
            </w:r>
          </w:p>
        </w:tc>
        <w:tc>
          <w:tcPr>
            <w:tcW w:w="884" w:type="dxa"/>
            <w:tcBorders>
              <w:top w:val="nil"/>
              <w:left w:val="nil"/>
              <w:bottom w:val="nil"/>
              <w:right w:val="single" w:sz="8" w:space="0" w:color="808080"/>
            </w:tcBorders>
            <w:shd w:val="clear" w:color="auto" w:fill="auto"/>
            <w:noWrap/>
            <w:vAlign w:val="bottom"/>
            <w:hideMark/>
          </w:tcPr>
          <w:p w14:paraId="72D485F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1.2</w:t>
            </w:r>
          </w:p>
        </w:tc>
        <w:tc>
          <w:tcPr>
            <w:tcW w:w="895" w:type="dxa"/>
            <w:tcBorders>
              <w:top w:val="nil"/>
              <w:left w:val="nil"/>
              <w:bottom w:val="nil"/>
              <w:right w:val="single" w:sz="4" w:space="0" w:color="808080"/>
            </w:tcBorders>
            <w:shd w:val="clear" w:color="auto" w:fill="auto"/>
            <w:noWrap/>
            <w:vAlign w:val="bottom"/>
            <w:hideMark/>
          </w:tcPr>
          <w:p w14:paraId="5E256B1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2,264</w:t>
            </w:r>
          </w:p>
        </w:tc>
        <w:tc>
          <w:tcPr>
            <w:tcW w:w="884" w:type="dxa"/>
            <w:tcBorders>
              <w:top w:val="nil"/>
              <w:left w:val="nil"/>
              <w:bottom w:val="nil"/>
              <w:right w:val="single" w:sz="8" w:space="0" w:color="808080"/>
            </w:tcBorders>
            <w:shd w:val="clear" w:color="auto" w:fill="auto"/>
            <w:noWrap/>
            <w:vAlign w:val="bottom"/>
            <w:hideMark/>
          </w:tcPr>
          <w:p w14:paraId="5C89468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1.8</w:t>
            </w:r>
          </w:p>
        </w:tc>
      </w:tr>
      <w:tr w:rsidR="000F356E" w:rsidRPr="007F5B13" w14:paraId="1464588B"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050BF6D5"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3708F8BC"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No Religion</w:t>
            </w:r>
          </w:p>
        </w:tc>
        <w:tc>
          <w:tcPr>
            <w:tcW w:w="926" w:type="dxa"/>
            <w:tcBorders>
              <w:top w:val="nil"/>
              <w:left w:val="single" w:sz="8" w:space="0" w:color="808080"/>
              <w:bottom w:val="nil"/>
              <w:right w:val="single" w:sz="8" w:space="0" w:color="808080"/>
            </w:tcBorders>
            <w:shd w:val="clear" w:color="auto" w:fill="auto"/>
            <w:noWrap/>
            <w:vAlign w:val="bottom"/>
            <w:hideMark/>
          </w:tcPr>
          <w:p w14:paraId="6E3B1657"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24.7</w:t>
            </w:r>
          </w:p>
        </w:tc>
        <w:tc>
          <w:tcPr>
            <w:tcW w:w="222" w:type="dxa"/>
            <w:tcBorders>
              <w:top w:val="nil"/>
              <w:left w:val="nil"/>
              <w:bottom w:val="nil"/>
              <w:right w:val="nil"/>
            </w:tcBorders>
            <w:shd w:val="clear" w:color="auto" w:fill="auto"/>
            <w:noWrap/>
            <w:vAlign w:val="bottom"/>
            <w:hideMark/>
          </w:tcPr>
          <w:p w14:paraId="6BD503D6"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nil"/>
              <w:right w:val="single" w:sz="4" w:space="0" w:color="808080"/>
            </w:tcBorders>
            <w:shd w:val="clear" w:color="auto" w:fill="auto"/>
            <w:noWrap/>
            <w:vAlign w:val="bottom"/>
            <w:hideMark/>
          </w:tcPr>
          <w:p w14:paraId="660108E0"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206,821</w:t>
            </w:r>
          </w:p>
        </w:tc>
        <w:tc>
          <w:tcPr>
            <w:tcW w:w="884" w:type="dxa"/>
            <w:tcBorders>
              <w:top w:val="nil"/>
              <w:left w:val="nil"/>
              <w:bottom w:val="nil"/>
              <w:right w:val="single" w:sz="8" w:space="0" w:color="808080"/>
            </w:tcBorders>
            <w:shd w:val="clear" w:color="auto" w:fill="auto"/>
            <w:noWrap/>
            <w:vAlign w:val="bottom"/>
            <w:hideMark/>
          </w:tcPr>
          <w:p w14:paraId="50BE550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19.3</w:t>
            </w:r>
          </w:p>
        </w:tc>
        <w:tc>
          <w:tcPr>
            <w:tcW w:w="895" w:type="dxa"/>
            <w:tcBorders>
              <w:top w:val="nil"/>
              <w:left w:val="nil"/>
              <w:bottom w:val="nil"/>
              <w:right w:val="single" w:sz="4" w:space="0" w:color="808080"/>
            </w:tcBorders>
            <w:shd w:val="clear" w:color="auto" w:fill="auto"/>
            <w:noWrap/>
            <w:vAlign w:val="bottom"/>
            <w:hideMark/>
          </w:tcPr>
          <w:p w14:paraId="30D0338D"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20,019</w:t>
            </w:r>
          </w:p>
        </w:tc>
        <w:tc>
          <w:tcPr>
            <w:tcW w:w="884" w:type="dxa"/>
            <w:tcBorders>
              <w:top w:val="nil"/>
              <w:left w:val="nil"/>
              <w:bottom w:val="nil"/>
              <w:right w:val="single" w:sz="8" w:space="0" w:color="808080"/>
            </w:tcBorders>
            <w:shd w:val="clear" w:color="auto" w:fill="auto"/>
            <w:noWrap/>
            <w:vAlign w:val="bottom"/>
            <w:hideMark/>
          </w:tcPr>
          <w:p w14:paraId="3E566B6F"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15.8</w:t>
            </w:r>
          </w:p>
        </w:tc>
      </w:tr>
      <w:tr w:rsidR="000F356E" w:rsidRPr="007F5B13" w14:paraId="7680D38B" w14:textId="77777777" w:rsidTr="0007301A">
        <w:trPr>
          <w:trHeight w:val="237"/>
        </w:trPr>
        <w:tc>
          <w:tcPr>
            <w:tcW w:w="940" w:type="dxa"/>
            <w:vMerge/>
            <w:tcBorders>
              <w:top w:val="single" w:sz="8" w:space="0" w:color="808080"/>
              <w:left w:val="single" w:sz="8" w:space="0" w:color="808080"/>
              <w:bottom w:val="nil"/>
              <w:right w:val="single" w:sz="8" w:space="0" w:color="808080"/>
            </w:tcBorders>
            <w:vAlign w:val="center"/>
            <w:hideMark/>
          </w:tcPr>
          <w:p w14:paraId="68A59074" w14:textId="77777777" w:rsidR="000F356E" w:rsidRPr="007F5B13" w:rsidRDefault="000F356E" w:rsidP="0007301A">
            <w:pPr>
              <w:spacing w:after="0" w:line="240" w:lineRule="auto"/>
              <w:rPr>
                <w:rFonts w:ascii="Arial" w:eastAsia="Times New Roman" w:hAnsi="Arial" w:cs="Arial"/>
                <w:b/>
                <w:bCs/>
                <w:color w:val="FFFFFF"/>
                <w:sz w:val="20"/>
                <w:szCs w:val="20"/>
                <w:lang w:eastAsia="en-GB"/>
              </w:rPr>
            </w:pPr>
          </w:p>
        </w:tc>
        <w:tc>
          <w:tcPr>
            <w:tcW w:w="4008" w:type="dxa"/>
            <w:tcBorders>
              <w:top w:val="nil"/>
              <w:left w:val="nil"/>
              <w:bottom w:val="nil"/>
              <w:right w:val="nil"/>
            </w:tcBorders>
            <w:shd w:val="clear" w:color="auto" w:fill="auto"/>
            <w:noWrap/>
            <w:vAlign w:val="bottom"/>
            <w:hideMark/>
          </w:tcPr>
          <w:p w14:paraId="32A3A8AE" w14:textId="77777777" w:rsidR="000F356E" w:rsidRPr="007F5B13" w:rsidRDefault="000F356E" w:rsidP="0007301A">
            <w:pPr>
              <w:spacing w:after="0" w:line="240" w:lineRule="auto"/>
              <w:rPr>
                <w:rFonts w:ascii="Arial" w:eastAsia="Times New Roman" w:hAnsi="Arial" w:cs="Arial"/>
                <w:sz w:val="18"/>
                <w:szCs w:val="18"/>
                <w:lang w:eastAsia="en-GB"/>
              </w:rPr>
            </w:pPr>
            <w:r w:rsidRPr="007F5B13">
              <w:rPr>
                <w:rFonts w:ascii="Arial" w:eastAsia="Times New Roman" w:hAnsi="Arial" w:cs="Arial"/>
                <w:sz w:val="18"/>
                <w:szCs w:val="18"/>
                <w:lang w:eastAsia="en-GB"/>
              </w:rPr>
              <w:t>Question not answered</w:t>
            </w:r>
          </w:p>
        </w:tc>
        <w:tc>
          <w:tcPr>
            <w:tcW w:w="926" w:type="dxa"/>
            <w:tcBorders>
              <w:top w:val="nil"/>
              <w:left w:val="single" w:sz="8" w:space="0" w:color="808080"/>
              <w:bottom w:val="single" w:sz="8" w:space="0" w:color="808080"/>
              <w:right w:val="single" w:sz="8" w:space="0" w:color="808080"/>
            </w:tcBorders>
            <w:shd w:val="clear" w:color="auto" w:fill="auto"/>
            <w:noWrap/>
            <w:vAlign w:val="bottom"/>
            <w:hideMark/>
          </w:tcPr>
          <w:p w14:paraId="4B8ADC53"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7.2</w:t>
            </w:r>
          </w:p>
        </w:tc>
        <w:tc>
          <w:tcPr>
            <w:tcW w:w="222" w:type="dxa"/>
            <w:tcBorders>
              <w:top w:val="nil"/>
              <w:left w:val="nil"/>
              <w:bottom w:val="nil"/>
              <w:right w:val="nil"/>
            </w:tcBorders>
            <w:shd w:val="clear" w:color="auto" w:fill="auto"/>
            <w:noWrap/>
            <w:vAlign w:val="bottom"/>
            <w:hideMark/>
          </w:tcPr>
          <w:p w14:paraId="29333013" w14:textId="77777777" w:rsidR="000F356E" w:rsidRPr="007F5B13" w:rsidRDefault="000F356E" w:rsidP="0007301A">
            <w:pPr>
              <w:spacing w:after="0" w:line="240" w:lineRule="auto"/>
              <w:jc w:val="right"/>
              <w:rPr>
                <w:rFonts w:ascii="Arial" w:eastAsia="Times New Roman" w:hAnsi="Arial" w:cs="Arial"/>
                <w:sz w:val="18"/>
                <w:szCs w:val="18"/>
                <w:lang w:eastAsia="en-GB"/>
              </w:rPr>
            </w:pPr>
          </w:p>
        </w:tc>
        <w:tc>
          <w:tcPr>
            <w:tcW w:w="1017" w:type="dxa"/>
            <w:tcBorders>
              <w:top w:val="nil"/>
              <w:left w:val="single" w:sz="8" w:space="0" w:color="808080"/>
              <w:bottom w:val="single" w:sz="8" w:space="0" w:color="808080"/>
              <w:right w:val="single" w:sz="4" w:space="0" w:color="808080"/>
            </w:tcBorders>
            <w:shd w:val="clear" w:color="auto" w:fill="auto"/>
            <w:noWrap/>
            <w:vAlign w:val="bottom"/>
            <w:hideMark/>
          </w:tcPr>
          <w:p w14:paraId="2BC80D2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70,086</w:t>
            </w:r>
          </w:p>
        </w:tc>
        <w:tc>
          <w:tcPr>
            <w:tcW w:w="884" w:type="dxa"/>
            <w:tcBorders>
              <w:top w:val="nil"/>
              <w:left w:val="nil"/>
              <w:bottom w:val="single" w:sz="8" w:space="0" w:color="808080"/>
              <w:right w:val="single" w:sz="8" w:space="0" w:color="808080"/>
            </w:tcBorders>
            <w:shd w:val="clear" w:color="auto" w:fill="auto"/>
            <w:noWrap/>
            <w:vAlign w:val="bottom"/>
            <w:hideMark/>
          </w:tcPr>
          <w:p w14:paraId="34ADC9F1"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6.5</w:t>
            </w:r>
          </w:p>
        </w:tc>
        <w:tc>
          <w:tcPr>
            <w:tcW w:w="895" w:type="dxa"/>
            <w:tcBorders>
              <w:top w:val="nil"/>
              <w:left w:val="nil"/>
              <w:bottom w:val="single" w:sz="8" w:space="0" w:color="808080"/>
              <w:right w:val="single" w:sz="4" w:space="0" w:color="808080"/>
            </w:tcBorders>
            <w:shd w:val="clear" w:color="auto" w:fill="auto"/>
            <w:noWrap/>
            <w:vAlign w:val="bottom"/>
            <w:hideMark/>
          </w:tcPr>
          <w:p w14:paraId="0A28F98C"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8,929</w:t>
            </w:r>
          </w:p>
        </w:tc>
        <w:tc>
          <w:tcPr>
            <w:tcW w:w="884" w:type="dxa"/>
            <w:tcBorders>
              <w:top w:val="nil"/>
              <w:left w:val="nil"/>
              <w:bottom w:val="single" w:sz="8" w:space="0" w:color="808080"/>
              <w:right w:val="single" w:sz="8" w:space="0" w:color="808080"/>
            </w:tcBorders>
            <w:shd w:val="clear" w:color="auto" w:fill="auto"/>
            <w:noWrap/>
            <w:vAlign w:val="bottom"/>
            <w:hideMark/>
          </w:tcPr>
          <w:p w14:paraId="60FA1EEA" w14:textId="77777777" w:rsidR="000F356E" w:rsidRPr="007F5B13" w:rsidRDefault="000F356E" w:rsidP="0007301A">
            <w:pPr>
              <w:spacing w:after="0" w:line="240" w:lineRule="auto"/>
              <w:jc w:val="right"/>
              <w:rPr>
                <w:rFonts w:ascii="Arial" w:eastAsia="Times New Roman" w:hAnsi="Arial" w:cs="Arial"/>
                <w:sz w:val="18"/>
                <w:szCs w:val="18"/>
                <w:lang w:eastAsia="en-GB"/>
              </w:rPr>
            </w:pPr>
            <w:r w:rsidRPr="007F5B13">
              <w:rPr>
                <w:rFonts w:ascii="Arial" w:eastAsia="Times New Roman" w:hAnsi="Arial" w:cs="Arial"/>
                <w:sz w:val="18"/>
                <w:szCs w:val="18"/>
                <w:lang w:eastAsia="en-GB"/>
              </w:rPr>
              <w:t>7.0</w:t>
            </w:r>
          </w:p>
        </w:tc>
      </w:tr>
    </w:tbl>
    <w:p w14:paraId="474061D9" w14:textId="77777777" w:rsidR="000F356E" w:rsidRPr="007F5B13" w:rsidRDefault="000F356E" w:rsidP="000F356E"/>
    <w:p w14:paraId="49147117" w14:textId="58F67DEA" w:rsidR="00A27D81" w:rsidRDefault="000F356E" w:rsidP="000F356E">
      <w:pPr>
        <w:jc w:val="center"/>
      </w:pPr>
      <w:r>
        <w:rPr>
          <w:rFonts w:ascii="Arial" w:hAnsi="Arial" w:cs="Arial"/>
        </w:rPr>
        <w:t>Table</w:t>
      </w:r>
      <w:r w:rsidR="00947A6E">
        <w:rPr>
          <w:rFonts w:ascii="Arial" w:hAnsi="Arial" w:cs="Arial"/>
        </w:rPr>
        <w:t xml:space="preserve"> 2; Table of</w:t>
      </w:r>
      <w:r>
        <w:rPr>
          <w:rFonts w:ascii="Arial" w:hAnsi="Arial" w:cs="Arial"/>
        </w:rPr>
        <w:t xml:space="preserve"> demographic data of Ladywood Constituency (Birmingham city council 2011)</w:t>
      </w:r>
      <w:r w:rsidR="00947A6E">
        <w:rPr>
          <w:rFonts w:ascii="Arial" w:hAnsi="Arial" w:cs="Arial"/>
        </w:rPr>
        <w:t>.</w:t>
      </w:r>
    </w:p>
    <w:p w14:paraId="0D3FD594" w14:textId="77777777" w:rsidR="000F356E" w:rsidRPr="007F5B13" w:rsidRDefault="000F356E" w:rsidP="000F356E">
      <w:pPr>
        <w:jc w:val="center"/>
      </w:pPr>
    </w:p>
    <w:p w14:paraId="4C42C4ED" w14:textId="34F201C1" w:rsidR="00E06818" w:rsidRDefault="00A27D81" w:rsidP="006C7E04">
      <w:pPr>
        <w:spacing w:line="360" w:lineRule="auto"/>
        <w:jc w:val="both"/>
        <w:rPr>
          <w:rFonts w:ascii="Arial" w:hAnsi="Arial" w:cs="Arial"/>
        </w:rPr>
      </w:pPr>
      <w:r>
        <w:rPr>
          <w:rFonts w:ascii="Arial" w:hAnsi="Arial" w:cs="Arial"/>
        </w:rPr>
        <w:t xml:space="preserve">From above table the data that can be used need to transform </w:t>
      </w:r>
      <w:r w:rsidR="00297A05">
        <w:rPr>
          <w:rFonts w:ascii="Arial" w:hAnsi="Arial" w:cs="Arial"/>
        </w:rPr>
        <w:t>into</w:t>
      </w:r>
      <w:r>
        <w:rPr>
          <w:rFonts w:ascii="Arial" w:hAnsi="Arial" w:cs="Arial"/>
        </w:rPr>
        <w:t xml:space="preserve"> the information than knowledge. </w:t>
      </w:r>
      <w:r w:rsidR="00297A05">
        <w:rPr>
          <w:rFonts w:ascii="Arial" w:hAnsi="Arial" w:cs="Arial"/>
        </w:rPr>
        <w:t xml:space="preserve">In </w:t>
      </w:r>
      <w:r w:rsidR="00DB1D88">
        <w:rPr>
          <w:rFonts w:ascii="Arial" w:hAnsi="Arial" w:cs="Arial"/>
        </w:rPr>
        <w:t>the constituency</w:t>
      </w:r>
      <w:r w:rsidR="00297A05">
        <w:rPr>
          <w:rFonts w:ascii="Arial" w:hAnsi="Arial" w:cs="Arial"/>
        </w:rPr>
        <w:t xml:space="preserve"> 10741 people are age </w:t>
      </w:r>
      <w:r w:rsidR="00DB1D88">
        <w:rPr>
          <w:rFonts w:ascii="Arial" w:hAnsi="Arial" w:cs="Arial"/>
        </w:rPr>
        <w:t xml:space="preserve">between 0-4 years old there for the target market is 10741, diverse ethnic group there for the toys can not represent a single diverse group, also the constituency consist of various religion that’s why the toys should not represents a specific religious view. </w:t>
      </w:r>
      <w:r w:rsidR="00886D43">
        <w:rPr>
          <w:rFonts w:ascii="Arial" w:hAnsi="Arial" w:cs="Arial"/>
        </w:rPr>
        <w:t>By taking consideration of these data the product can be promoted in the Ladywood Constituency</w:t>
      </w:r>
    </w:p>
    <w:p w14:paraId="433A1CA9" w14:textId="77777777" w:rsidR="00B307EC" w:rsidRPr="00B307EC" w:rsidRDefault="00B307EC" w:rsidP="006C7E04">
      <w:pPr>
        <w:spacing w:line="360" w:lineRule="auto"/>
        <w:jc w:val="both"/>
        <w:rPr>
          <w:rFonts w:ascii="Arial" w:hAnsi="Arial" w:cs="Arial"/>
        </w:rPr>
      </w:pPr>
    </w:p>
    <w:p w14:paraId="12B5DE95" w14:textId="77777777" w:rsidR="00E06818" w:rsidRDefault="00E06818" w:rsidP="006C7E04">
      <w:pPr>
        <w:spacing w:line="360" w:lineRule="auto"/>
        <w:jc w:val="both"/>
        <w:rPr>
          <w:rFonts w:ascii="Arial" w:hAnsi="Arial" w:cs="Arial"/>
          <w:b/>
          <w:bCs/>
          <w:u w:val="single"/>
        </w:rPr>
      </w:pPr>
    </w:p>
    <w:p w14:paraId="588BCDE4" w14:textId="6AFE6DF0" w:rsidR="006C7E04" w:rsidRPr="009D774B" w:rsidRDefault="006C7E04" w:rsidP="006C7E04">
      <w:pPr>
        <w:spacing w:line="360" w:lineRule="auto"/>
        <w:jc w:val="both"/>
        <w:rPr>
          <w:rFonts w:ascii="Arial" w:hAnsi="Arial" w:cs="Arial"/>
          <w:b/>
          <w:bCs/>
          <w:u w:val="single"/>
        </w:rPr>
      </w:pPr>
      <w:r w:rsidRPr="009D774B">
        <w:rPr>
          <w:rFonts w:ascii="Arial" w:hAnsi="Arial" w:cs="Arial"/>
          <w:b/>
          <w:bCs/>
          <w:u w:val="single"/>
        </w:rPr>
        <w:lastRenderedPageBreak/>
        <w:t>References:</w:t>
      </w:r>
    </w:p>
    <w:p w14:paraId="59A4DBDF" w14:textId="3ECD9FE6" w:rsidR="009D774B" w:rsidRDefault="009D774B" w:rsidP="006C7E04">
      <w:pPr>
        <w:pStyle w:val="ListParagraph"/>
        <w:numPr>
          <w:ilvl w:val="0"/>
          <w:numId w:val="2"/>
        </w:numPr>
        <w:spacing w:after="160" w:line="360" w:lineRule="auto"/>
        <w:jc w:val="both"/>
        <w:rPr>
          <w:rFonts w:ascii="Arial" w:eastAsiaTheme="minorHAnsi" w:hAnsi="Arial" w:cs="Arial"/>
          <w:sz w:val="22"/>
          <w:szCs w:val="22"/>
          <w:lang w:eastAsia="en-US"/>
        </w:rPr>
      </w:pPr>
      <w:r w:rsidRPr="009D774B">
        <w:rPr>
          <w:rFonts w:ascii="Arial" w:eastAsiaTheme="minorHAnsi" w:hAnsi="Arial" w:cs="Arial"/>
          <w:sz w:val="22"/>
          <w:szCs w:val="22"/>
          <w:lang w:eastAsia="en-US"/>
        </w:rPr>
        <w:t xml:space="preserve">Birmingham city council (2011), Census 2011 population and migration profile for wards and constituencies in Birmingham, </w:t>
      </w:r>
      <w:hyperlink r:id="rId10" w:history="1">
        <w:r w:rsidRPr="009D774B">
          <w:rPr>
            <w:rFonts w:ascii="Arial" w:eastAsiaTheme="minorHAnsi" w:hAnsi="Arial" w:cs="Arial"/>
            <w:sz w:val="22"/>
            <w:szCs w:val="22"/>
            <w:lang w:eastAsia="en-US"/>
          </w:rPr>
          <w:t>https://www.birmingham.gov.uk/downloads/file/4616/census_2011_population_profile_for_small_areas_in_birminghamxls</w:t>
        </w:r>
      </w:hyperlink>
      <w:r w:rsidRPr="009D774B">
        <w:rPr>
          <w:rFonts w:ascii="Arial" w:eastAsiaTheme="minorHAnsi" w:hAnsi="Arial" w:cs="Arial"/>
          <w:sz w:val="22"/>
          <w:szCs w:val="22"/>
          <w:lang w:eastAsia="en-US"/>
        </w:rPr>
        <w:t>. Last access on 27/11/2019/</w:t>
      </w:r>
    </w:p>
    <w:p w14:paraId="3AF70AC2" w14:textId="48394F52" w:rsidR="0032041F" w:rsidRPr="0032041F" w:rsidRDefault="0032041F" w:rsidP="006C7E04">
      <w:pPr>
        <w:pStyle w:val="ListParagraph"/>
        <w:numPr>
          <w:ilvl w:val="0"/>
          <w:numId w:val="2"/>
        </w:numPr>
        <w:spacing w:after="160" w:line="360" w:lineRule="auto"/>
        <w:jc w:val="both"/>
        <w:rPr>
          <w:rFonts w:ascii="Arial" w:eastAsiaTheme="minorHAnsi" w:hAnsi="Arial" w:cs="Arial"/>
          <w:sz w:val="22"/>
          <w:szCs w:val="22"/>
          <w:lang w:eastAsia="en-US"/>
        </w:rPr>
      </w:pPr>
      <w:r w:rsidRPr="0032041F">
        <w:rPr>
          <w:rFonts w:ascii="Arial" w:eastAsiaTheme="minorHAnsi" w:hAnsi="Arial" w:cs="Arial"/>
          <w:sz w:val="22"/>
          <w:szCs w:val="22"/>
          <w:lang w:eastAsia="en-US"/>
        </w:rPr>
        <w:t>Coakes, E (2003), Knowledge Management: Current Issues and Challenges, Idea Group Inc.</w:t>
      </w:r>
    </w:p>
    <w:p w14:paraId="066696FF" w14:textId="5FC245A7" w:rsidR="006C7E04" w:rsidRPr="0032041F" w:rsidRDefault="006C7E04" w:rsidP="006C7E04">
      <w:pPr>
        <w:pStyle w:val="ListParagraph"/>
        <w:numPr>
          <w:ilvl w:val="0"/>
          <w:numId w:val="2"/>
        </w:numPr>
        <w:spacing w:after="160" w:line="360" w:lineRule="auto"/>
        <w:jc w:val="both"/>
        <w:rPr>
          <w:rFonts w:ascii="Arial" w:eastAsiaTheme="minorHAnsi" w:hAnsi="Arial" w:cs="Arial"/>
          <w:sz w:val="22"/>
          <w:szCs w:val="22"/>
          <w:lang w:eastAsia="en-US"/>
        </w:rPr>
      </w:pPr>
      <w:r w:rsidRPr="0032041F">
        <w:rPr>
          <w:rFonts w:ascii="Arial" w:eastAsiaTheme="minorHAnsi" w:hAnsi="Arial" w:cs="Arial"/>
          <w:sz w:val="22"/>
          <w:szCs w:val="22"/>
          <w:lang w:eastAsia="en-US"/>
        </w:rPr>
        <w:t>Maund, A (2018), BA in leadership and management. Skills for the workplace student yearbook, 1st year. SAGE publications Ltd.</w:t>
      </w:r>
    </w:p>
    <w:p w14:paraId="28BB6F15" w14:textId="31DF7B15" w:rsidR="006C7E04" w:rsidRDefault="006C7E04" w:rsidP="006C7E04">
      <w:pPr>
        <w:pStyle w:val="ListParagraph"/>
        <w:numPr>
          <w:ilvl w:val="0"/>
          <w:numId w:val="2"/>
        </w:numPr>
        <w:spacing w:after="160" w:line="360" w:lineRule="auto"/>
        <w:jc w:val="both"/>
        <w:rPr>
          <w:rFonts w:ascii="Arial" w:eastAsiaTheme="minorHAnsi" w:hAnsi="Arial" w:cs="Arial"/>
          <w:sz w:val="22"/>
          <w:szCs w:val="22"/>
          <w:lang w:eastAsia="en-US"/>
        </w:rPr>
      </w:pPr>
      <w:proofErr w:type="spellStart"/>
      <w:r w:rsidRPr="0032041F">
        <w:rPr>
          <w:rFonts w:ascii="Arial" w:eastAsiaTheme="minorHAnsi" w:hAnsi="Arial" w:cs="Arial"/>
          <w:sz w:val="22"/>
          <w:szCs w:val="22"/>
          <w:lang w:eastAsia="en-US"/>
        </w:rPr>
        <w:t>Mikos</w:t>
      </w:r>
      <w:proofErr w:type="spellEnd"/>
      <w:r w:rsidRPr="0032041F">
        <w:rPr>
          <w:rFonts w:ascii="Arial" w:eastAsiaTheme="minorHAnsi" w:hAnsi="Arial" w:cs="Arial"/>
          <w:sz w:val="22"/>
          <w:szCs w:val="22"/>
          <w:lang w:eastAsia="en-US"/>
        </w:rPr>
        <w:t xml:space="preserve">, M, Tiwari, B, Yin, Y, </w:t>
      </w:r>
      <w:proofErr w:type="spellStart"/>
      <w:r w:rsidRPr="0032041F">
        <w:rPr>
          <w:rFonts w:ascii="Arial" w:eastAsiaTheme="minorHAnsi" w:hAnsi="Arial" w:cs="Arial"/>
          <w:sz w:val="22"/>
          <w:szCs w:val="22"/>
          <w:lang w:eastAsia="en-US"/>
        </w:rPr>
        <w:t>Sassa</w:t>
      </w:r>
      <w:proofErr w:type="spellEnd"/>
      <w:r w:rsidRPr="0032041F">
        <w:rPr>
          <w:rFonts w:ascii="Arial" w:eastAsiaTheme="minorHAnsi" w:hAnsi="Arial" w:cs="Arial"/>
          <w:sz w:val="22"/>
          <w:szCs w:val="22"/>
          <w:lang w:eastAsia="en-US"/>
        </w:rPr>
        <w:t>, K (2017), Advancing Culture of Living with Landslides: Volume 2 Advances in Landslide Science. Springer 2017.</w:t>
      </w:r>
    </w:p>
    <w:p w14:paraId="6581B2F6" w14:textId="049F6FB4" w:rsidR="000450AB" w:rsidRDefault="000450AB" w:rsidP="006C7E04">
      <w:pPr>
        <w:pStyle w:val="ListParagraph"/>
        <w:numPr>
          <w:ilvl w:val="0"/>
          <w:numId w:val="2"/>
        </w:numPr>
        <w:spacing w:after="160" w:line="360" w:lineRule="auto"/>
        <w:jc w:val="both"/>
        <w:rPr>
          <w:rFonts w:ascii="Arial" w:eastAsiaTheme="minorHAnsi" w:hAnsi="Arial" w:cs="Arial"/>
          <w:sz w:val="22"/>
          <w:szCs w:val="22"/>
          <w:lang w:eastAsia="en-US"/>
        </w:rPr>
      </w:pPr>
      <w:proofErr w:type="spellStart"/>
      <w:r w:rsidRPr="005F296C">
        <w:rPr>
          <w:rFonts w:ascii="Arial" w:eastAsiaTheme="minorHAnsi" w:hAnsi="Arial" w:cs="Arial"/>
          <w:sz w:val="22"/>
          <w:szCs w:val="22"/>
          <w:lang w:eastAsia="en-US"/>
        </w:rPr>
        <w:t>Murugan</w:t>
      </w:r>
      <w:proofErr w:type="spellEnd"/>
      <w:r w:rsidRPr="005F296C">
        <w:rPr>
          <w:rFonts w:ascii="Arial" w:eastAsiaTheme="minorHAnsi" w:hAnsi="Arial" w:cs="Arial"/>
          <w:sz w:val="22"/>
          <w:szCs w:val="22"/>
          <w:lang w:eastAsia="en-US"/>
        </w:rPr>
        <w:t xml:space="preserve">, A. </w:t>
      </w:r>
      <w:proofErr w:type="spellStart"/>
      <w:r w:rsidRPr="005F296C">
        <w:rPr>
          <w:rFonts w:ascii="Arial" w:eastAsiaTheme="minorHAnsi" w:hAnsi="Arial" w:cs="Arial"/>
          <w:sz w:val="22"/>
          <w:szCs w:val="22"/>
          <w:lang w:eastAsia="en-US"/>
        </w:rPr>
        <w:t>Asokan</w:t>
      </w:r>
      <w:proofErr w:type="spellEnd"/>
      <w:r w:rsidRPr="005F296C">
        <w:rPr>
          <w:rFonts w:ascii="Arial" w:eastAsiaTheme="minorHAnsi" w:hAnsi="Arial" w:cs="Arial"/>
          <w:sz w:val="22"/>
          <w:szCs w:val="22"/>
          <w:lang w:eastAsia="en-US"/>
        </w:rPr>
        <w:t>, A. Srinivasan A. C. (2012), Business Intelligence Techniques: A Perspective from Accounting and Finance, Springer Science &amp; Business Media, 2012.</w:t>
      </w:r>
    </w:p>
    <w:p w14:paraId="540A3894" w14:textId="4D9E4BEC" w:rsidR="002C2E49" w:rsidRPr="0032041F" w:rsidRDefault="002C2E49" w:rsidP="006C7E04">
      <w:pPr>
        <w:pStyle w:val="ListParagraph"/>
        <w:numPr>
          <w:ilvl w:val="0"/>
          <w:numId w:val="2"/>
        </w:numPr>
        <w:spacing w:after="160" w:line="360" w:lineRule="auto"/>
        <w:jc w:val="both"/>
        <w:rPr>
          <w:rFonts w:ascii="Arial" w:eastAsiaTheme="minorHAnsi" w:hAnsi="Arial" w:cs="Arial"/>
          <w:sz w:val="22"/>
          <w:szCs w:val="22"/>
          <w:lang w:eastAsia="en-US"/>
        </w:rPr>
      </w:pPr>
      <w:r w:rsidRPr="005F296C">
        <w:rPr>
          <w:rFonts w:ascii="Arial" w:eastAsiaTheme="minorHAnsi" w:hAnsi="Arial" w:cs="Arial"/>
          <w:sz w:val="22"/>
          <w:szCs w:val="22"/>
          <w:lang w:eastAsia="en-US"/>
        </w:rPr>
        <w:t>Nonaka, I (1994)</w:t>
      </w:r>
      <w:r w:rsidR="009F1892" w:rsidRPr="005F296C">
        <w:rPr>
          <w:rFonts w:ascii="Arial" w:eastAsiaTheme="minorHAnsi" w:hAnsi="Arial" w:cs="Arial"/>
          <w:sz w:val="22"/>
          <w:szCs w:val="22"/>
          <w:lang w:eastAsia="en-US"/>
        </w:rPr>
        <w:t>,</w:t>
      </w:r>
      <w:r w:rsidRPr="005F296C">
        <w:rPr>
          <w:rFonts w:ascii="Arial" w:eastAsiaTheme="minorHAnsi" w:hAnsi="Arial" w:cs="Arial"/>
          <w:sz w:val="22"/>
          <w:szCs w:val="22"/>
          <w:lang w:eastAsia="en-US"/>
        </w:rPr>
        <w:t xml:space="preserve"> A dynamic theory of organisational</w:t>
      </w:r>
      <w:r>
        <w:rPr>
          <w:rFonts w:ascii="Arial" w:hAnsi="Arial" w:cs="Arial"/>
        </w:rPr>
        <w:t xml:space="preserve"> knowledge creation. The Institute of management science. Vol.5 no.1. February 1994. </w:t>
      </w:r>
    </w:p>
    <w:p w14:paraId="39A1462E" w14:textId="77777777" w:rsidR="006C7E04" w:rsidRPr="006A7E9C" w:rsidRDefault="006C7E04" w:rsidP="006C7E04">
      <w:pPr>
        <w:pStyle w:val="ListParagraph"/>
        <w:numPr>
          <w:ilvl w:val="0"/>
          <w:numId w:val="2"/>
        </w:numPr>
        <w:spacing w:after="160" w:line="360" w:lineRule="auto"/>
        <w:jc w:val="both"/>
        <w:rPr>
          <w:rFonts w:ascii="Arial" w:eastAsiaTheme="minorHAnsi" w:hAnsi="Arial" w:cs="Arial"/>
          <w:sz w:val="22"/>
          <w:szCs w:val="22"/>
          <w:lang w:eastAsia="en-US"/>
        </w:rPr>
      </w:pPr>
      <w:r w:rsidRPr="0032041F">
        <w:rPr>
          <w:rFonts w:ascii="Arial" w:eastAsiaTheme="minorHAnsi" w:hAnsi="Arial" w:cs="Arial"/>
          <w:sz w:val="22"/>
          <w:szCs w:val="22"/>
          <w:lang w:eastAsia="en-US"/>
        </w:rPr>
        <w:t xml:space="preserve">UWTSD (2019), Lecture slides for the course: </w:t>
      </w:r>
      <w:r w:rsidRPr="006A7E9C">
        <w:rPr>
          <w:rFonts w:ascii="Arial" w:eastAsiaTheme="minorHAnsi" w:hAnsi="Arial" w:cs="Arial"/>
          <w:sz w:val="22"/>
          <w:szCs w:val="22"/>
          <w:lang w:eastAsia="en-US"/>
        </w:rPr>
        <w:t>Knowledge and Information Management Skills for the Workplace</w:t>
      </w:r>
      <w:r w:rsidRPr="0032041F">
        <w:rPr>
          <w:rFonts w:ascii="Arial" w:eastAsiaTheme="minorHAnsi" w:hAnsi="Arial" w:cs="Arial"/>
          <w:sz w:val="22"/>
          <w:szCs w:val="22"/>
          <w:lang w:eastAsia="en-US"/>
        </w:rPr>
        <w:t>, BMSK5006, week 1, session 1.</w:t>
      </w:r>
    </w:p>
    <w:p w14:paraId="7B0E2C79" w14:textId="77777777" w:rsidR="006C7E04" w:rsidRPr="00D016D3" w:rsidRDefault="006C7E04" w:rsidP="00D016D3">
      <w:pPr>
        <w:spacing w:line="360" w:lineRule="auto"/>
        <w:jc w:val="both"/>
        <w:rPr>
          <w:rFonts w:ascii="Arial" w:hAnsi="Arial" w:cs="Arial"/>
        </w:rPr>
      </w:pPr>
    </w:p>
    <w:p w14:paraId="7A50FDAA" w14:textId="00450F8D" w:rsidR="00E551F7" w:rsidRDefault="00B31240" w:rsidP="0012440D">
      <w:pPr>
        <w:tabs>
          <w:tab w:val="left" w:pos="1114"/>
        </w:tabs>
        <w:spacing w:line="360" w:lineRule="auto"/>
        <w:jc w:val="both"/>
        <w:rPr>
          <w:rFonts w:ascii="Arial" w:hAnsi="Arial" w:cs="Arial"/>
        </w:rPr>
      </w:pPr>
      <w:r>
        <w:rPr>
          <w:rFonts w:ascii="Arial" w:hAnsi="Arial" w:cs="Arial"/>
        </w:rPr>
        <w:t xml:space="preserve"> </w:t>
      </w:r>
    </w:p>
    <w:p w14:paraId="747250D7" w14:textId="609436EB" w:rsidR="00BF3A27" w:rsidRPr="00BF3A27" w:rsidRDefault="00BF3A27" w:rsidP="00BF3A27">
      <w:pPr>
        <w:rPr>
          <w:rFonts w:ascii="Arial" w:hAnsi="Arial" w:cs="Arial"/>
        </w:rPr>
      </w:pPr>
    </w:p>
    <w:p w14:paraId="310BB7E7" w14:textId="299AED4A" w:rsidR="00BF3A27" w:rsidRPr="00BF3A27" w:rsidRDefault="00BF3A27" w:rsidP="00BF3A27">
      <w:pPr>
        <w:rPr>
          <w:rFonts w:ascii="Arial" w:hAnsi="Arial" w:cs="Arial"/>
        </w:rPr>
      </w:pPr>
    </w:p>
    <w:p w14:paraId="378DF797" w14:textId="5C602F2D" w:rsidR="00BF3A27" w:rsidRPr="00BF3A27" w:rsidRDefault="00BF3A27" w:rsidP="00BF3A27">
      <w:pPr>
        <w:rPr>
          <w:rFonts w:ascii="Arial" w:hAnsi="Arial" w:cs="Arial"/>
        </w:rPr>
      </w:pPr>
    </w:p>
    <w:p w14:paraId="70FEAA96" w14:textId="74E32324" w:rsidR="00BF3A27" w:rsidRPr="00BF3A27" w:rsidRDefault="00BF3A27" w:rsidP="00BF3A27">
      <w:pPr>
        <w:rPr>
          <w:rFonts w:ascii="Arial" w:hAnsi="Arial" w:cs="Arial"/>
        </w:rPr>
      </w:pPr>
    </w:p>
    <w:p w14:paraId="48C81696" w14:textId="3F1751BB" w:rsidR="00BF3A27" w:rsidRPr="00BF3A27" w:rsidRDefault="00BF3A27" w:rsidP="00BF3A27">
      <w:pPr>
        <w:rPr>
          <w:rFonts w:ascii="Arial" w:hAnsi="Arial" w:cs="Arial"/>
        </w:rPr>
      </w:pPr>
    </w:p>
    <w:p w14:paraId="7CA75995" w14:textId="3B24A37D" w:rsidR="00BF3A27" w:rsidRPr="00BF3A27" w:rsidRDefault="00BF3A27" w:rsidP="00BF3A27">
      <w:pPr>
        <w:rPr>
          <w:rFonts w:ascii="Arial" w:hAnsi="Arial" w:cs="Arial"/>
        </w:rPr>
      </w:pPr>
    </w:p>
    <w:p w14:paraId="07A0BDB8" w14:textId="3C9ADE03" w:rsidR="00BF3A27" w:rsidRPr="00BF3A27" w:rsidRDefault="00BF3A27" w:rsidP="00BF3A27">
      <w:pPr>
        <w:rPr>
          <w:rFonts w:ascii="Arial" w:hAnsi="Arial" w:cs="Arial"/>
        </w:rPr>
      </w:pPr>
    </w:p>
    <w:p w14:paraId="1C43EC56" w14:textId="74CE7183" w:rsidR="00BF3A27" w:rsidRPr="00BF3A27" w:rsidRDefault="00BF3A27" w:rsidP="00BF3A27">
      <w:pPr>
        <w:rPr>
          <w:rFonts w:ascii="Arial" w:hAnsi="Arial" w:cs="Arial"/>
        </w:rPr>
      </w:pPr>
    </w:p>
    <w:p w14:paraId="2EE5995D" w14:textId="3939587B" w:rsidR="00BF3A27" w:rsidRPr="00BF3A27" w:rsidRDefault="00BF3A27" w:rsidP="00BF3A27">
      <w:pPr>
        <w:rPr>
          <w:rFonts w:ascii="Arial" w:hAnsi="Arial" w:cs="Arial"/>
        </w:rPr>
      </w:pPr>
    </w:p>
    <w:p w14:paraId="68043C66" w14:textId="058E0D78" w:rsidR="00BF3A27" w:rsidRDefault="00BF3A27" w:rsidP="00BF3A27">
      <w:pPr>
        <w:rPr>
          <w:rFonts w:ascii="Arial" w:hAnsi="Arial" w:cs="Arial"/>
        </w:rPr>
      </w:pPr>
    </w:p>
    <w:p w14:paraId="35A76419" w14:textId="276A472D" w:rsidR="00BF3A27" w:rsidRDefault="00BF3A27" w:rsidP="00BF3A27">
      <w:pPr>
        <w:tabs>
          <w:tab w:val="left" w:pos="3656"/>
        </w:tabs>
        <w:rPr>
          <w:rFonts w:ascii="Arial" w:hAnsi="Arial" w:cs="Arial"/>
        </w:rPr>
      </w:pPr>
      <w:r>
        <w:rPr>
          <w:rFonts w:ascii="Arial" w:hAnsi="Arial" w:cs="Arial"/>
        </w:rPr>
        <w:tab/>
      </w:r>
    </w:p>
    <w:p w14:paraId="333963A3" w14:textId="77777777" w:rsidR="00B307EC" w:rsidRDefault="00B307EC" w:rsidP="00BF3A27">
      <w:pPr>
        <w:tabs>
          <w:tab w:val="left" w:pos="3656"/>
        </w:tabs>
        <w:rPr>
          <w:rFonts w:ascii="Arial" w:hAnsi="Arial" w:cs="Arial"/>
        </w:rPr>
      </w:pPr>
    </w:p>
    <w:p w14:paraId="1BC9B935" w14:textId="24D2ECD7" w:rsidR="00BF3A27" w:rsidRDefault="00BF3A27" w:rsidP="00BF3A27">
      <w:pPr>
        <w:tabs>
          <w:tab w:val="left" w:pos="3656"/>
        </w:tabs>
        <w:rPr>
          <w:rFonts w:ascii="Arial" w:hAnsi="Arial" w:cs="Arial"/>
        </w:rPr>
      </w:pPr>
    </w:p>
    <w:p w14:paraId="4A8A77F5" w14:textId="3D28D476" w:rsidR="00BF3A27" w:rsidRDefault="00BF3A27" w:rsidP="00BF3A27">
      <w:pPr>
        <w:tabs>
          <w:tab w:val="left" w:pos="3656"/>
        </w:tabs>
        <w:rPr>
          <w:rFonts w:ascii="Arial" w:hAnsi="Arial" w:cs="Arial"/>
        </w:rPr>
      </w:pPr>
    </w:p>
    <w:p w14:paraId="048242EA" w14:textId="77777777" w:rsidR="00BF3A27" w:rsidRDefault="00BF3A27" w:rsidP="00BF3A27">
      <w:pPr>
        <w:spacing w:line="360" w:lineRule="auto"/>
        <w:jc w:val="center"/>
        <w:rPr>
          <w:rFonts w:ascii="Arial" w:hAnsi="Arial" w:cs="Arial"/>
          <w:b/>
          <w:u w:val="single"/>
        </w:rPr>
      </w:pPr>
      <w:r>
        <w:rPr>
          <w:rFonts w:ascii="Arial" w:hAnsi="Arial" w:cs="Arial"/>
          <w:b/>
          <w:bCs/>
          <w:u w:val="single"/>
        </w:rPr>
        <w:lastRenderedPageBreak/>
        <w:t>Assessment 2.</w:t>
      </w:r>
      <w:r w:rsidRPr="00894EAF">
        <w:rPr>
          <w:rFonts w:ascii="Arial" w:hAnsi="Arial" w:cs="Arial"/>
          <w:b/>
          <w:u w:val="single"/>
        </w:rPr>
        <w:t xml:space="preserve"> </w:t>
      </w:r>
      <w:r w:rsidRPr="00964E7A">
        <w:rPr>
          <w:rFonts w:ascii="Arial" w:hAnsi="Arial" w:cs="Arial"/>
          <w:b/>
          <w:u w:val="single"/>
        </w:rPr>
        <w:t>End of Term Assessment</w:t>
      </w:r>
    </w:p>
    <w:p w14:paraId="144DB3B2" w14:textId="77777777" w:rsidR="00BF3A27" w:rsidRDefault="00BF3A27" w:rsidP="00BF3A27">
      <w:pPr>
        <w:spacing w:line="360" w:lineRule="auto"/>
        <w:jc w:val="center"/>
        <w:rPr>
          <w:rFonts w:ascii="Arial" w:hAnsi="Arial" w:cs="Arial"/>
          <w:b/>
          <w:u w:val="single"/>
        </w:rPr>
      </w:pPr>
      <w:r>
        <w:rPr>
          <w:rFonts w:ascii="Arial" w:hAnsi="Arial" w:cs="Arial"/>
          <w:b/>
          <w:u w:val="single"/>
        </w:rPr>
        <w:t>Part 1; case study.</w:t>
      </w:r>
    </w:p>
    <w:p w14:paraId="03F37F58" w14:textId="77777777" w:rsidR="00BF3A27" w:rsidRDefault="00BF3A27" w:rsidP="00BF3A27">
      <w:pPr>
        <w:spacing w:line="360" w:lineRule="auto"/>
        <w:jc w:val="both"/>
        <w:rPr>
          <w:rFonts w:ascii="Arial" w:hAnsi="Arial" w:cs="Arial"/>
          <w:b/>
          <w:u w:val="single"/>
        </w:rPr>
      </w:pPr>
      <w:r>
        <w:rPr>
          <w:rFonts w:ascii="Arial" w:hAnsi="Arial" w:cs="Arial"/>
          <w:b/>
          <w:u w:val="single"/>
        </w:rPr>
        <w:t>Question 1:</w:t>
      </w:r>
      <w:r w:rsidRPr="000B30F1">
        <w:t xml:space="preserve"> </w:t>
      </w:r>
      <w:r w:rsidRPr="000B30F1">
        <w:rPr>
          <w:rFonts w:ascii="Arial" w:hAnsi="Arial" w:cs="Arial"/>
          <w:b/>
          <w:u w:val="single"/>
        </w:rPr>
        <w:t>Describe how the overall approach adopted by American Airlines incorporated the basic competitive strategies of cost leadership and product differentiation</w:t>
      </w:r>
    </w:p>
    <w:p w14:paraId="2F6917FB" w14:textId="77777777" w:rsidR="00BF3A27" w:rsidRDefault="00BF3A27" w:rsidP="00BF3A27">
      <w:pPr>
        <w:spacing w:line="360" w:lineRule="auto"/>
        <w:jc w:val="both"/>
        <w:rPr>
          <w:rFonts w:ascii="Arial" w:hAnsi="Arial" w:cs="Arial"/>
          <w:color w:val="000000"/>
        </w:rPr>
      </w:pPr>
      <w:r>
        <w:rPr>
          <w:rFonts w:ascii="Arial" w:hAnsi="Arial" w:cs="Arial"/>
          <w:bCs/>
        </w:rPr>
        <w:t xml:space="preserve">A business organisation always wants to take advantages over rivalry as many ways possible. To help the business organisation to find its possible competitive strategies in </w:t>
      </w:r>
      <w:r w:rsidRPr="006C26A4">
        <w:rPr>
          <w:rFonts w:ascii="Arial" w:hAnsi="Arial" w:cs="Arial"/>
          <w:color w:val="000000"/>
        </w:rPr>
        <w:t>Michael E. Porter</w:t>
      </w:r>
      <w:r>
        <w:rPr>
          <w:rFonts w:ascii="Arial" w:hAnsi="Arial" w:cs="Arial"/>
          <w:bCs/>
        </w:rPr>
        <w:t xml:space="preserve"> introduced three strategies that a business can attain for competitive advantages over competitors such as: Overall cost leadership, differentiation, and focus (</w:t>
      </w:r>
      <w:r w:rsidRPr="0037677A">
        <w:rPr>
          <w:rFonts w:ascii="Arial" w:hAnsi="Arial" w:cs="Arial"/>
          <w:color w:val="000000"/>
        </w:rPr>
        <w:t>Neil</w:t>
      </w:r>
      <w:r>
        <w:rPr>
          <w:rFonts w:ascii="Arial" w:hAnsi="Arial" w:cs="Arial"/>
          <w:color w:val="000000"/>
        </w:rPr>
        <w:t xml:space="preserve">, B. </w:t>
      </w:r>
      <w:r w:rsidRPr="0037677A">
        <w:rPr>
          <w:rFonts w:ascii="Arial" w:hAnsi="Arial" w:cs="Arial"/>
          <w:color w:val="000000"/>
        </w:rPr>
        <w:t>John</w:t>
      </w:r>
      <w:r>
        <w:rPr>
          <w:rFonts w:ascii="Arial" w:hAnsi="Arial" w:cs="Arial"/>
          <w:color w:val="000000"/>
        </w:rPr>
        <w:t>, M. 1999). Following figure 1.1 represents the Porter’s competitive strategies graphically.</w:t>
      </w:r>
    </w:p>
    <w:p w14:paraId="6DC9B6D2" w14:textId="77777777" w:rsidR="00BF3A27" w:rsidRDefault="00BF3A27" w:rsidP="00BF3A27">
      <w:pPr>
        <w:spacing w:line="360" w:lineRule="auto"/>
        <w:jc w:val="both"/>
        <w:rPr>
          <w:rFonts w:ascii="Arial" w:hAnsi="Arial" w:cs="Arial"/>
          <w:color w:val="000000"/>
        </w:rPr>
      </w:pPr>
    </w:p>
    <w:p w14:paraId="6E7790CB" w14:textId="77777777" w:rsidR="00BF3A27" w:rsidRDefault="00BF3A27" w:rsidP="00BF3A27">
      <w:pPr>
        <w:spacing w:line="360" w:lineRule="auto"/>
        <w:jc w:val="center"/>
        <w:rPr>
          <w:rFonts w:ascii="Arial" w:hAnsi="Arial" w:cs="Arial"/>
          <w:color w:val="000000"/>
        </w:rPr>
      </w:pPr>
      <w:r>
        <w:rPr>
          <w:noProof/>
        </w:rPr>
        <w:drawing>
          <wp:inline distT="0" distB="0" distL="0" distR="0" wp14:anchorId="54A01ACE" wp14:editId="1D313AC9">
            <wp:extent cx="4444365" cy="260007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colorTemperature colorTemp="4700"/>
                              </a14:imgEffect>
                              <a14:imgEffect>
                                <a14:saturation sat="0"/>
                              </a14:imgEffect>
                            </a14:imgLayer>
                          </a14:imgProps>
                        </a:ext>
                        <a:ext uri="{28A0092B-C50C-407E-A947-70E740481C1C}">
                          <a14:useLocalDpi xmlns:a14="http://schemas.microsoft.com/office/drawing/2010/main" val="0"/>
                        </a:ext>
                      </a:extLst>
                    </a:blip>
                    <a:srcRect l="40375" t="26894" r="18679" b="26225"/>
                    <a:stretch/>
                  </pic:blipFill>
                  <pic:spPr bwMode="auto">
                    <a:xfrm>
                      <a:off x="0" y="0"/>
                      <a:ext cx="4461945" cy="2610361"/>
                    </a:xfrm>
                    <a:prstGeom prst="rect">
                      <a:avLst/>
                    </a:prstGeom>
                    <a:ln>
                      <a:noFill/>
                    </a:ln>
                    <a:extLst>
                      <a:ext uri="{53640926-AAD7-44D8-BBD7-CCE9431645EC}">
                        <a14:shadowObscured xmlns:a14="http://schemas.microsoft.com/office/drawing/2010/main"/>
                      </a:ext>
                    </a:extLst>
                  </pic:spPr>
                </pic:pic>
              </a:graphicData>
            </a:graphic>
          </wp:inline>
        </w:drawing>
      </w:r>
    </w:p>
    <w:p w14:paraId="7BFABB58" w14:textId="77777777" w:rsidR="00BF3A27" w:rsidRDefault="00BF3A27" w:rsidP="00BF3A27">
      <w:pPr>
        <w:spacing w:line="360" w:lineRule="auto"/>
        <w:jc w:val="center"/>
        <w:rPr>
          <w:rFonts w:ascii="Arial" w:hAnsi="Arial" w:cs="Arial"/>
          <w:color w:val="000000"/>
        </w:rPr>
      </w:pPr>
    </w:p>
    <w:p w14:paraId="5CF22C0F" w14:textId="77777777" w:rsidR="00BF3A27" w:rsidRPr="00B1624E" w:rsidRDefault="00BF3A27" w:rsidP="00BF3A27">
      <w:pPr>
        <w:spacing w:line="360" w:lineRule="auto"/>
        <w:jc w:val="center"/>
        <w:rPr>
          <w:rFonts w:ascii="Arial" w:hAnsi="Arial" w:cs="Arial"/>
        </w:rPr>
      </w:pPr>
      <w:r>
        <w:rPr>
          <w:rFonts w:ascii="Arial" w:hAnsi="Arial" w:cs="Arial"/>
          <w:color w:val="000000"/>
        </w:rPr>
        <w:t xml:space="preserve">Figure 1.1: Porter’s competitive strategies. Source, </w:t>
      </w:r>
      <w:r w:rsidRPr="0032041F">
        <w:rPr>
          <w:rFonts w:ascii="Arial" w:hAnsi="Arial" w:cs="Arial"/>
        </w:rPr>
        <w:t>UWTSD (2019)</w:t>
      </w:r>
      <w:r>
        <w:rPr>
          <w:rFonts w:ascii="Arial" w:hAnsi="Arial" w:cs="Arial"/>
        </w:rPr>
        <w:t>.</w:t>
      </w:r>
    </w:p>
    <w:p w14:paraId="5191167D" w14:textId="77777777" w:rsidR="00BF3A27" w:rsidRDefault="00BF3A27" w:rsidP="00BF3A27">
      <w:pPr>
        <w:spacing w:line="360" w:lineRule="auto"/>
        <w:jc w:val="both"/>
        <w:rPr>
          <w:rFonts w:ascii="Arial" w:hAnsi="Arial" w:cs="Arial"/>
          <w:bCs/>
        </w:rPr>
      </w:pPr>
      <w:r>
        <w:rPr>
          <w:rFonts w:ascii="Arial" w:hAnsi="Arial" w:cs="Arial"/>
          <w:bCs/>
        </w:rPr>
        <w:t xml:space="preserve"> In here the American airlines company was able to reduce the cost and differentiate the production which provided the company competitive advantages over its competitors. So, the company approached to the strategies such as: Cost leadership and differentiation.</w:t>
      </w:r>
    </w:p>
    <w:p w14:paraId="4618877C" w14:textId="77777777" w:rsidR="00BF3A27" w:rsidRPr="002B3F7E" w:rsidRDefault="00BF3A27" w:rsidP="00BF3A27">
      <w:pPr>
        <w:pStyle w:val="ListParagraph"/>
        <w:numPr>
          <w:ilvl w:val="0"/>
          <w:numId w:val="4"/>
        </w:numPr>
        <w:spacing w:after="160" w:line="360" w:lineRule="auto"/>
        <w:jc w:val="both"/>
        <w:rPr>
          <w:rFonts w:ascii="Arial" w:hAnsi="Arial" w:cs="Arial"/>
          <w:bCs/>
          <w:sz w:val="22"/>
          <w:szCs w:val="22"/>
        </w:rPr>
      </w:pPr>
      <w:r w:rsidRPr="002B3F7E">
        <w:rPr>
          <w:rFonts w:ascii="Arial" w:hAnsi="Arial" w:cs="Arial"/>
          <w:bCs/>
          <w:sz w:val="22"/>
          <w:szCs w:val="22"/>
        </w:rPr>
        <w:t>Cost leadership: Company wants to reduce the cost by reducing the price of production like raw material by buying a bulk amount, where they can offer a low price to the customer than its competitors. In the case study American airlines was able to save 30% of its investment by reducing the cost of making</w:t>
      </w:r>
      <w:r>
        <w:rPr>
          <w:rFonts w:ascii="Arial" w:hAnsi="Arial" w:cs="Arial"/>
          <w:bCs/>
        </w:rPr>
        <w:t xml:space="preserve"> </w:t>
      </w:r>
      <w:r w:rsidRPr="002B3F7E">
        <w:rPr>
          <w:rFonts w:ascii="Arial" w:hAnsi="Arial" w:cs="Arial"/>
          <w:bCs/>
          <w:sz w:val="22"/>
          <w:szCs w:val="22"/>
        </w:rPr>
        <w:t xml:space="preserve">seat reservation. Where, reducing the cost provide the company the opportunity to offer a low price to the customer than its competitors. </w:t>
      </w:r>
    </w:p>
    <w:p w14:paraId="3612843A" w14:textId="75AB7B22" w:rsidR="00BF3A27" w:rsidRPr="002B3F7E" w:rsidRDefault="00BF3A27" w:rsidP="00BF3A27">
      <w:pPr>
        <w:pStyle w:val="ListParagraph"/>
        <w:numPr>
          <w:ilvl w:val="0"/>
          <w:numId w:val="4"/>
        </w:numPr>
        <w:spacing w:after="160" w:line="360" w:lineRule="auto"/>
        <w:jc w:val="both"/>
        <w:rPr>
          <w:rFonts w:ascii="Arial" w:hAnsi="Arial" w:cs="Arial"/>
          <w:bCs/>
          <w:sz w:val="22"/>
          <w:szCs w:val="22"/>
        </w:rPr>
      </w:pPr>
      <w:r w:rsidRPr="002B3F7E">
        <w:rPr>
          <w:rFonts w:ascii="Arial" w:hAnsi="Arial" w:cs="Arial"/>
          <w:bCs/>
          <w:sz w:val="22"/>
          <w:szCs w:val="22"/>
        </w:rPr>
        <w:lastRenderedPageBreak/>
        <w:t xml:space="preserve">Differentiation: Firm creates a unique product that is different from the competitors where the firm can offer exceptional quality product or service that exceeds the customer demands. In here the American airline was able to offer customer other service like finding low price, hotel </w:t>
      </w:r>
      <w:r w:rsidR="00D7233C" w:rsidRPr="002B3F7E">
        <w:rPr>
          <w:rFonts w:ascii="Arial" w:hAnsi="Arial" w:cs="Arial"/>
          <w:bCs/>
          <w:sz w:val="22"/>
          <w:szCs w:val="22"/>
        </w:rPr>
        <w:t>booking, and</w:t>
      </w:r>
      <w:r w:rsidRPr="002B3F7E">
        <w:rPr>
          <w:rFonts w:ascii="Arial" w:hAnsi="Arial" w:cs="Arial"/>
          <w:bCs/>
          <w:sz w:val="22"/>
          <w:szCs w:val="22"/>
        </w:rPr>
        <w:t xml:space="preserve"> rental cars exceeded the customer demand that’s why the company service was unique than its competitors. </w:t>
      </w:r>
    </w:p>
    <w:p w14:paraId="7F677949" w14:textId="77777777" w:rsidR="00BF3A27" w:rsidRPr="002C12EB" w:rsidRDefault="00BF3A27" w:rsidP="00BF3A27">
      <w:pPr>
        <w:spacing w:line="360" w:lineRule="auto"/>
        <w:jc w:val="both"/>
        <w:rPr>
          <w:rFonts w:ascii="Arial" w:hAnsi="Arial" w:cs="Arial"/>
          <w:color w:val="000000"/>
        </w:rPr>
      </w:pPr>
    </w:p>
    <w:p w14:paraId="3FA4EC04" w14:textId="77777777" w:rsidR="00BF3A27" w:rsidRDefault="00BF3A27" w:rsidP="00BF3A27">
      <w:pPr>
        <w:spacing w:line="360" w:lineRule="auto"/>
        <w:jc w:val="both"/>
        <w:rPr>
          <w:rFonts w:ascii="Arial" w:hAnsi="Arial" w:cs="Arial"/>
          <w:b/>
          <w:u w:val="single"/>
        </w:rPr>
      </w:pPr>
      <w:r>
        <w:rPr>
          <w:rFonts w:ascii="Arial" w:hAnsi="Arial" w:cs="Arial"/>
          <w:b/>
          <w:u w:val="single"/>
        </w:rPr>
        <w:t>Question 2:</w:t>
      </w:r>
      <w:r w:rsidRPr="004D697C">
        <w:t xml:space="preserve"> </w:t>
      </w:r>
      <w:r w:rsidRPr="004D697C">
        <w:rPr>
          <w:rFonts w:ascii="Arial" w:hAnsi="Arial" w:cs="Arial"/>
          <w:b/>
          <w:u w:val="single"/>
        </w:rPr>
        <w:t>In what ways did SABRE provide American Airlines with a competitive advantage? Your analysis should refer to concepts related to the strategic use of information systems, for example, entry barriers.</w:t>
      </w:r>
    </w:p>
    <w:p w14:paraId="34FF3117" w14:textId="77777777" w:rsidR="00BF3A27" w:rsidRPr="00465982" w:rsidRDefault="00BF3A27" w:rsidP="00BF3A27">
      <w:pPr>
        <w:spacing w:line="360" w:lineRule="auto"/>
        <w:jc w:val="both"/>
        <w:rPr>
          <w:rFonts w:ascii="Arial" w:hAnsi="Arial" w:cs="Arial"/>
          <w:bCs/>
        </w:rPr>
      </w:pPr>
      <w:r>
        <w:rPr>
          <w:rFonts w:ascii="Arial" w:hAnsi="Arial" w:cs="Arial"/>
          <w:bCs/>
        </w:rPr>
        <w:t>The concept of information systems opens the door for business firm to be more effective and efficiency in term of cost and product quality. To find out how the SABRE provide American airline a competitive advantage it is essential to analyse the Porter’s five forces. Where the concept of information system also create impact on the porter’s five forces such as:</w:t>
      </w:r>
    </w:p>
    <w:p w14:paraId="3D0B1ED1" w14:textId="6E7A0C27" w:rsidR="00BF3A27" w:rsidRPr="002E07BF" w:rsidRDefault="00BF3A27" w:rsidP="00BF3A27">
      <w:pPr>
        <w:spacing w:line="360" w:lineRule="auto"/>
        <w:jc w:val="both"/>
        <w:rPr>
          <w:rFonts w:ascii="Arial" w:hAnsi="Arial" w:cs="Arial"/>
          <w:bCs/>
        </w:rPr>
      </w:pPr>
      <w:r w:rsidRPr="002E07BF">
        <w:rPr>
          <w:rFonts w:ascii="Arial" w:hAnsi="Arial" w:cs="Arial"/>
          <w:b/>
        </w:rPr>
        <w:t>The threat of new entrants</w:t>
      </w:r>
      <w:r>
        <w:rPr>
          <w:rFonts w:ascii="Arial" w:hAnsi="Arial" w:cs="Arial"/>
          <w:b/>
        </w:rPr>
        <w:t>:</w:t>
      </w:r>
      <w:r>
        <w:rPr>
          <w:rFonts w:ascii="Arial" w:hAnsi="Arial" w:cs="Arial"/>
          <w:bCs/>
        </w:rPr>
        <w:t xml:space="preserve"> The risk of new entry always there in the industry where the existing firms are may not aware of </w:t>
      </w:r>
      <w:r w:rsidR="002B3F7E">
        <w:rPr>
          <w:rFonts w:ascii="Arial" w:hAnsi="Arial" w:cs="Arial"/>
          <w:bCs/>
        </w:rPr>
        <w:t>someone</w:t>
      </w:r>
      <w:r>
        <w:rPr>
          <w:rFonts w:ascii="Arial" w:hAnsi="Arial" w:cs="Arial"/>
          <w:bCs/>
        </w:rPr>
        <w:t xml:space="preserve"> planning to invest money in the industry. But the risk can be reduced by investing money heavily in IT. Because, if the new entrance sees the start-up cost is too high it will prevent them from investing. </w:t>
      </w:r>
    </w:p>
    <w:p w14:paraId="6EA9FB22" w14:textId="77777777" w:rsidR="00BF3A27" w:rsidRPr="00FA3FF1" w:rsidRDefault="00BF3A27" w:rsidP="00BF3A27">
      <w:pPr>
        <w:spacing w:line="360" w:lineRule="auto"/>
        <w:jc w:val="both"/>
        <w:rPr>
          <w:rFonts w:ascii="Arial" w:hAnsi="Arial" w:cs="Arial"/>
          <w:bCs/>
        </w:rPr>
      </w:pPr>
      <w:r w:rsidRPr="002E07BF">
        <w:rPr>
          <w:rFonts w:ascii="Arial" w:hAnsi="Arial" w:cs="Arial"/>
          <w:b/>
        </w:rPr>
        <w:t>Threat of substitutes</w:t>
      </w:r>
      <w:r>
        <w:rPr>
          <w:rFonts w:ascii="Arial" w:hAnsi="Arial" w:cs="Arial"/>
          <w:b/>
        </w:rPr>
        <w:t>:</w:t>
      </w:r>
      <w:r>
        <w:rPr>
          <w:rFonts w:ascii="Arial" w:hAnsi="Arial" w:cs="Arial"/>
          <w:bCs/>
        </w:rPr>
        <w:t xml:space="preserve"> In the industry all the firms aim to prevent the advantages of providing alternative product by its competitors to the customers. By making the product special, unique a firm can prevent the treat of substitutes. Where technology allow the rapid differentiate of the product form its competitors. </w:t>
      </w:r>
    </w:p>
    <w:p w14:paraId="0A1444EF" w14:textId="77777777" w:rsidR="00BF3A27" w:rsidRPr="00ED4087" w:rsidRDefault="00BF3A27" w:rsidP="00BF3A27">
      <w:pPr>
        <w:spacing w:line="360" w:lineRule="auto"/>
        <w:jc w:val="both"/>
        <w:rPr>
          <w:rFonts w:ascii="Arial" w:hAnsi="Arial" w:cs="Arial"/>
          <w:bCs/>
        </w:rPr>
      </w:pPr>
      <w:r w:rsidRPr="00ED4087">
        <w:rPr>
          <w:rFonts w:ascii="Arial" w:hAnsi="Arial" w:cs="Arial"/>
          <w:b/>
        </w:rPr>
        <w:t>The power of buyers:</w:t>
      </w:r>
      <w:r>
        <w:rPr>
          <w:rFonts w:ascii="Arial" w:hAnsi="Arial" w:cs="Arial"/>
          <w:bCs/>
        </w:rPr>
        <w:t xml:space="preserve"> The power of buyers is high if the industry is dominated by a small number of customers. That why a firm should increase the number of customer available to sell the product and services. By using the information system and technologies a firm can increase the number of customers by selling the product and services online. </w:t>
      </w:r>
    </w:p>
    <w:p w14:paraId="46A548C9" w14:textId="77777777" w:rsidR="00BF3A27" w:rsidRPr="00E9133C" w:rsidRDefault="00BF3A27" w:rsidP="00BF3A27">
      <w:pPr>
        <w:spacing w:line="360" w:lineRule="auto"/>
        <w:jc w:val="both"/>
        <w:rPr>
          <w:rFonts w:ascii="Arial" w:hAnsi="Arial" w:cs="Arial"/>
          <w:bCs/>
        </w:rPr>
      </w:pPr>
      <w:r w:rsidRPr="002E07BF">
        <w:rPr>
          <w:rFonts w:ascii="Arial" w:hAnsi="Arial" w:cs="Arial"/>
          <w:b/>
        </w:rPr>
        <w:t>The power of suppliers</w:t>
      </w:r>
      <w:r>
        <w:rPr>
          <w:rFonts w:ascii="Arial" w:hAnsi="Arial" w:cs="Arial"/>
          <w:b/>
        </w:rPr>
        <w:t>:</w:t>
      </w:r>
      <w:r>
        <w:rPr>
          <w:rFonts w:ascii="Arial" w:hAnsi="Arial" w:cs="Arial"/>
          <w:bCs/>
        </w:rPr>
        <w:t xml:space="preserve"> The power of suppliers will be high if there is less suppliers available where the supplier may charge extra price and provide low quality. That’s increasing the number of suppliers will give the opportunity to the firm to bargain over the price and choose high quality. Investing in information system will provide the opportunity to the firm to broaden the available suppliers there for low price and batter quality,</w:t>
      </w:r>
    </w:p>
    <w:p w14:paraId="4DE61731" w14:textId="77777777" w:rsidR="00BF3A27" w:rsidRDefault="00BF3A27" w:rsidP="00BF3A27">
      <w:pPr>
        <w:spacing w:line="360" w:lineRule="auto"/>
        <w:jc w:val="both"/>
        <w:rPr>
          <w:rFonts w:ascii="Arial" w:hAnsi="Arial" w:cs="Arial"/>
          <w:bCs/>
        </w:rPr>
      </w:pPr>
      <w:r w:rsidRPr="002E07BF">
        <w:rPr>
          <w:rFonts w:ascii="Arial" w:hAnsi="Arial" w:cs="Arial"/>
          <w:b/>
        </w:rPr>
        <w:t>Rivalry between existing competitors</w:t>
      </w:r>
      <w:r>
        <w:rPr>
          <w:rFonts w:ascii="Arial" w:hAnsi="Arial" w:cs="Arial"/>
          <w:b/>
        </w:rPr>
        <w:t>:</w:t>
      </w:r>
      <w:r>
        <w:rPr>
          <w:rFonts w:ascii="Arial" w:hAnsi="Arial" w:cs="Arial"/>
          <w:bCs/>
        </w:rPr>
        <w:t xml:space="preserve"> Customer will always look for low price and quality product and services. That’s why investing in information technology will allow the firm to provide batter quality and services than its competitors.  </w:t>
      </w:r>
    </w:p>
    <w:p w14:paraId="0F149A48" w14:textId="77777777" w:rsidR="00BF3A27" w:rsidRDefault="00BF3A27" w:rsidP="00BF3A27">
      <w:pPr>
        <w:spacing w:line="360" w:lineRule="auto"/>
        <w:jc w:val="both"/>
        <w:rPr>
          <w:rFonts w:ascii="Arial" w:hAnsi="Arial" w:cs="Arial"/>
          <w:bCs/>
        </w:rPr>
      </w:pPr>
      <w:r>
        <w:rPr>
          <w:rFonts w:ascii="Arial" w:hAnsi="Arial" w:cs="Arial"/>
          <w:bCs/>
        </w:rPr>
        <w:lastRenderedPageBreak/>
        <w:t xml:space="preserve">Now, the </w:t>
      </w:r>
      <w:r w:rsidRPr="006805CD">
        <w:rPr>
          <w:rFonts w:ascii="Arial" w:hAnsi="Arial" w:cs="Arial"/>
          <w:bCs/>
        </w:rPr>
        <w:t>concept led to the 1st real-time business applicatio</w:t>
      </w:r>
      <w:r>
        <w:rPr>
          <w:rFonts w:ascii="Arial" w:hAnsi="Arial" w:cs="Arial"/>
          <w:bCs/>
        </w:rPr>
        <w:t>n by SABRE provided the competitive advantages such as:</w:t>
      </w:r>
    </w:p>
    <w:p w14:paraId="246F69B7" w14:textId="77777777" w:rsidR="00BF3A27" w:rsidRPr="00D42CA6" w:rsidRDefault="00BF3A27" w:rsidP="00BF3A27">
      <w:pPr>
        <w:pStyle w:val="ListParagraph"/>
        <w:numPr>
          <w:ilvl w:val="0"/>
          <w:numId w:val="4"/>
        </w:numPr>
        <w:spacing w:after="160" w:line="360" w:lineRule="auto"/>
        <w:jc w:val="both"/>
        <w:rPr>
          <w:rFonts w:ascii="Arial" w:hAnsi="Arial" w:cs="Arial"/>
          <w:bCs/>
          <w:sz w:val="22"/>
          <w:szCs w:val="22"/>
        </w:rPr>
      </w:pPr>
      <w:r w:rsidRPr="00D42CA6">
        <w:rPr>
          <w:rFonts w:ascii="Arial" w:hAnsi="Arial" w:cs="Arial"/>
          <w:bCs/>
          <w:sz w:val="22"/>
          <w:szCs w:val="22"/>
        </w:rPr>
        <w:t>Reduced the risk of new entrance by creating barriers. Because, new investment cost would be higher than normal as American airline invested money on the new invented application which was widely accepted by the customers. For a new company the investment cost would be very high as extra money need to be invested to compete against the technology invented by American airline and SABRE.</w:t>
      </w:r>
    </w:p>
    <w:p w14:paraId="613755BD" w14:textId="77777777" w:rsidR="00BF3A27" w:rsidRPr="00D42CA6" w:rsidRDefault="00BF3A27" w:rsidP="00BF3A27">
      <w:pPr>
        <w:pStyle w:val="ListParagraph"/>
        <w:numPr>
          <w:ilvl w:val="0"/>
          <w:numId w:val="4"/>
        </w:numPr>
        <w:spacing w:after="160" w:line="360" w:lineRule="auto"/>
        <w:jc w:val="both"/>
        <w:rPr>
          <w:rFonts w:ascii="Arial" w:hAnsi="Arial" w:cs="Arial"/>
          <w:bCs/>
          <w:sz w:val="22"/>
          <w:szCs w:val="22"/>
        </w:rPr>
      </w:pPr>
      <w:r w:rsidRPr="00D42CA6">
        <w:rPr>
          <w:rFonts w:ascii="Arial" w:hAnsi="Arial" w:cs="Arial"/>
          <w:bCs/>
          <w:sz w:val="22"/>
          <w:szCs w:val="22"/>
        </w:rPr>
        <w:t xml:space="preserve">SABRE also reduced the treat of substitute as differentiated the product from other firms. Where the competitors need to invest high amount money to reach the same place as American air line. </w:t>
      </w:r>
    </w:p>
    <w:p w14:paraId="22E11FB5" w14:textId="77777777" w:rsidR="00BF3A27" w:rsidRPr="00D42CA6" w:rsidRDefault="00BF3A27" w:rsidP="00BF3A27">
      <w:pPr>
        <w:pStyle w:val="ListParagraph"/>
        <w:numPr>
          <w:ilvl w:val="0"/>
          <w:numId w:val="4"/>
        </w:numPr>
        <w:spacing w:after="160" w:line="360" w:lineRule="auto"/>
        <w:jc w:val="both"/>
        <w:rPr>
          <w:rFonts w:ascii="Arial" w:hAnsi="Arial" w:cs="Arial"/>
          <w:bCs/>
          <w:sz w:val="22"/>
          <w:szCs w:val="22"/>
        </w:rPr>
      </w:pPr>
      <w:r w:rsidRPr="00D42CA6">
        <w:rPr>
          <w:rFonts w:ascii="Arial" w:hAnsi="Arial" w:cs="Arial"/>
          <w:bCs/>
          <w:sz w:val="22"/>
          <w:szCs w:val="22"/>
        </w:rPr>
        <w:t>It also reduced the bargaining power of customer as the company was able reduce the domination of small amount of customer in the industry by offering online ticket reservation.</w:t>
      </w:r>
    </w:p>
    <w:p w14:paraId="318A39BF" w14:textId="77777777" w:rsidR="00BF3A27" w:rsidRPr="006805CD" w:rsidRDefault="00BF3A27" w:rsidP="00BF3A27">
      <w:pPr>
        <w:pStyle w:val="ListParagraph"/>
        <w:numPr>
          <w:ilvl w:val="0"/>
          <w:numId w:val="4"/>
        </w:numPr>
        <w:spacing w:after="160" w:line="360" w:lineRule="auto"/>
        <w:jc w:val="both"/>
        <w:rPr>
          <w:rFonts w:ascii="Arial" w:hAnsi="Arial" w:cs="Arial"/>
          <w:bCs/>
        </w:rPr>
      </w:pPr>
      <w:r w:rsidRPr="00D42CA6">
        <w:rPr>
          <w:rFonts w:ascii="Arial" w:hAnsi="Arial" w:cs="Arial"/>
          <w:bCs/>
          <w:sz w:val="22"/>
          <w:szCs w:val="22"/>
        </w:rPr>
        <w:t>It also provided advantages over existing rivalry as the company was able to offer low price by reducing the 30% investment cost</w:t>
      </w:r>
      <w:r>
        <w:rPr>
          <w:rFonts w:ascii="Arial" w:hAnsi="Arial" w:cs="Arial"/>
          <w:bCs/>
        </w:rPr>
        <w:t>.</w:t>
      </w:r>
    </w:p>
    <w:p w14:paraId="1ED629CF" w14:textId="77777777" w:rsidR="00BF3A27" w:rsidRDefault="00BF3A27" w:rsidP="00BF3A27">
      <w:pPr>
        <w:spacing w:line="360" w:lineRule="auto"/>
        <w:jc w:val="both"/>
        <w:rPr>
          <w:rFonts w:ascii="Arial" w:hAnsi="Arial" w:cs="Arial"/>
          <w:b/>
          <w:u w:val="single"/>
        </w:rPr>
      </w:pPr>
      <w:r>
        <w:rPr>
          <w:rFonts w:ascii="Arial" w:hAnsi="Arial" w:cs="Arial"/>
          <w:b/>
          <w:u w:val="single"/>
        </w:rPr>
        <w:t>Question 3:</w:t>
      </w:r>
      <w:r w:rsidRPr="004D697C">
        <w:t xml:space="preserve"> </w:t>
      </w:r>
      <w:r w:rsidRPr="004D697C">
        <w:rPr>
          <w:rFonts w:ascii="Arial" w:hAnsi="Arial" w:cs="Arial"/>
          <w:b/>
          <w:u w:val="single"/>
        </w:rPr>
        <w:t>Although SABRE was undoubtedly successful, American Airlines was not able to maintain its competitive advantage beyond the late 1980s. What factors played a part in the erosion of the company’s lead over its competitors and how did the company react?</w:t>
      </w:r>
    </w:p>
    <w:p w14:paraId="190EA060" w14:textId="77777777" w:rsidR="00BF3A27" w:rsidRDefault="00BF3A27" w:rsidP="00BF3A27">
      <w:pPr>
        <w:spacing w:line="360" w:lineRule="auto"/>
        <w:jc w:val="both"/>
        <w:rPr>
          <w:rFonts w:ascii="Arial" w:hAnsi="Arial" w:cs="Arial"/>
          <w:bCs/>
        </w:rPr>
      </w:pPr>
      <w:r>
        <w:rPr>
          <w:rFonts w:ascii="Arial" w:hAnsi="Arial" w:cs="Arial"/>
          <w:bCs/>
        </w:rPr>
        <w:t xml:space="preserve">According to </w:t>
      </w:r>
      <w:r w:rsidRPr="005C5488">
        <w:rPr>
          <w:rFonts w:ascii="Arial" w:hAnsi="Arial" w:cs="Arial"/>
          <w:bCs/>
        </w:rPr>
        <w:t>Marcella</w:t>
      </w:r>
      <w:r>
        <w:rPr>
          <w:rFonts w:ascii="Arial" w:hAnsi="Arial" w:cs="Arial"/>
          <w:bCs/>
        </w:rPr>
        <w:t>,</w:t>
      </w:r>
      <w:r w:rsidRPr="005C5488">
        <w:rPr>
          <w:rFonts w:ascii="Arial" w:hAnsi="Arial" w:cs="Arial"/>
          <w:bCs/>
        </w:rPr>
        <w:t xml:space="preserve"> R</w:t>
      </w:r>
      <w:r>
        <w:rPr>
          <w:rFonts w:ascii="Arial" w:hAnsi="Arial" w:cs="Arial"/>
          <w:bCs/>
        </w:rPr>
        <w:t>.</w:t>
      </w:r>
      <w:r w:rsidRPr="005C5488">
        <w:rPr>
          <w:rFonts w:ascii="Arial" w:hAnsi="Arial" w:cs="Arial"/>
          <w:bCs/>
        </w:rPr>
        <w:t xml:space="preserve"> Lily W. N</w:t>
      </w:r>
      <w:r>
        <w:rPr>
          <w:rFonts w:ascii="Arial" w:hAnsi="Arial" w:cs="Arial"/>
          <w:bCs/>
        </w:rPr>
        <w:t>.</w:t>
      </w:r>
      <w:r w:rsidRPr="005C5488">
        <w:rPr>
          <w:rFonts w:ascii="Arial" w:hAnsi="Arial" w:cs="Arial"/>
          <w:bCs/>
        </w:rPr>
        <w:t xml:space="preserve"> </w:t>
      </w:r>
      <w:r>
        <w:rPr>
          <w:rFonts w:ascii="Arial" w:hAnsi="Arial" w:cs="Arial"/>
          <w:bCs/>
        </w:rPr>
        <w:t>and</w:t>
      </w:r>
      <w:r w:rsidRPr="005C5488">
        <w:rPr>
          <w:rFonts w:ascii="Arial" w:hAnsi="Arial" w:cs="Arial"/>
          <w:bCs/>
        </w:rPr>
        <w:t xml:space="preserve"> Isaac</w:t>
      </w:r>
      <w:r>
        <w:rPr>
          <w:rFonts w:ascii="Arial" w:hAnsi="Arial" w:cs="Arial"/>
          <w:bCs/>
        </w:rPr>
        <w:t>,</w:t>
      </w:r>
      <w:r w:rsidRPr="005C5488">
        <w:rPr>
          <w:rFonts w:ascii="Arial" w:hAnsi="Arial" w:cs="Arial"/>
          <w:bCs/>
        </w:rPr>
        <w:t xml:space="preserve"> O</w:t>
      </w:r>
      <w:r>
        <w:rPr>
          <w:rFonts w:ascii="Arial" w:hAnsi="Arial" w:cs="Arial"/>
          <w:bCs/>
        </w:rPr>
        <w:t>. (2013)</w:t>
      </w:r>
      <w:r w:rsidRPr="005C5488">
        <w:rPr>
          <w:rFonts w:ascii="Arial" w:hAnsi="Arial" w:cs="Arial"/>
          <w:bCs/>
        </w:rPr>
        <w:t xml:space="preserve"> </w:t>
      </w:r>
      <w:r>
        <w:rPr>
          <w:rFonts w:ascii="Arial" w:hAnsi="Arial" w:cs="Arial"/>
          <w:bCs/>
        </w:rPr>
        <w:t xml:space="preserve">The challenges facing by airline industry players such as; </w:t>
      </w:r>
      <w:r w:rsidRPr="005C5488">
        <w:rPr>
          <w:rFonts w:ascii="Arial" w:hAnsi="Arial" w:cs="Arial"/>
          <w:bCs/>
        </w:rPr>
        <w:t>Product Innovation by the Supplier, Fragility’ in Reputation, Powerful Customers, Intense Competition, Increased Costs</w:t>
      </w:r>
      <w:r>
        <w:rPr>
          <w:rFonts w:ascii="Arial" w:hAnsi="Arial" w:cs="Arial"/>
          <w:bCs/>
        </w:rPr>
        <w:t xml:space="preserve">. In here the American company couldn’t maintain the competitive advantages because of those external factors affected the company operations. Where factors like technology and innovation doesn’t remain always same rather it is changeable as the new technology and innovation being introduced regularly. Once new application come out the old application become infamous to the users. Like once iPhone 4/5 was very famous but upgraded version of 6/7 put the previous version demand down. Same way once the American company invented the application for ticket reservation its competitors were investing money to bring more competitive application in the industry. That’s why the external factors like technology played a vital role that the company couldn’t keep hold on its advantages. </w:t>
      </w:r>
    </w:p>
    <w:p w14:paraId="612B42DD" w14:textId="4A5CCD09" w:rsidR="00BF3A27" w:rsidRDefault="00BF3A27" w:rsidP="00BF3A27">
      <w:pPr>
        <w:spacing w:line="360" w:lineRule="auto"/>
        <w:jc w:val="both"/>
        <w:rPr>
          <w:rFonts w:ascii="Arial" w:hAnsi="Arial" w:cs="Arial"/>
          <w:b/>
          <w:u w:val="single"/>
        </w:rPr>
      </w:pPr>
      <w:r>
        <w:rPr>
          <w:rFonts w:ascii="Arial" w:hAnsi="Arial" w:cs="Arial"/>
          <w:bCs/>
        </w:rPr>
        <w:t xml:space="preserve">Also, power of customer plays vital role for a firm’s success in the industry. Because, the customers have the choice to stay with the company or chose others company’s product in a highly competitive industry. When the rivals of American airlines attracted the customer through batter product and services the company couldn’t maintain its position in the industry </w:t>
      </w:r>
      <w:r>
        <w:rPr>
          <w:rFonts w:ascii="Arial" w:hAnsi="Arial" w:cs="Arial"/>
          <w:bCs/>
        </w:rPr>
        <w:lastRenderedPageBreak/>
        <w:t xml:space="preserve">as a player. So, the intense competition was increased that’s why the company lost its position in the industry. Furthermore, increasing cost also played a significant role as the price of fuel was increasing, cost of labour was </w:t>
      </w:r>
      <w:r w:rsidR="00D7233C">
        <w:rPr>
          <w:rFonts w:ascii="Arial" w:hAnsi="Arial" w:cs="Arial"/>
          <w:bCs/>
        </w:rPr>
        <w:t>increasing,</w:t>
      </w:r>
      <w:r>
        <w:rPr>
          <w:rFonts w:ascii="Arial" w:hAnsi="Arial" w:cs="Arial"/>
          <w:bCs/>
        </w:rPr>
        <w:t xml:space="preserve"> and security measure also put the company to </w:t>
      </w:r>
      <w:r w:rsidR="00D7233C">
        <w:rPr>
          <w:rFonts w:ascii="Arial" w:hAnsi="Arial" w:cs="Arial"/>
          <w:bCs/>
        </w:rPr>
        <w:t>lose</w:t>
      </w:r>
      <w:r>
        <w:rPr>
          <w:rFonts w:ascii="Arial" w:hAnsi="Arial" w:cs="Arial"/>
          <w:bCs/>
        </w:rPr>
        <w:t xml:space="preserve"> it position in the industry.</w:t>
      </w:r>
    </w:p>
    <w:p w14:paraId="53B0F6C5" w14:textId="77777777" w:rsidR="00BF3A27" w:rsidRDefault="00BF3A27" w:rsidP="00BF3A27">
      <w:pPr>
        <w:spacing w:line="360" w:lineRule="auto"/>
        <w:jc w:val="center"/>
        <w:rPr>
          <w:rFonts w:ascii="Arial" w:hAnsi="Arial" w:cs="Arial"/>
          <w:b/>
          <w:u w:val="single"/>
        </w:rPr>
      </w:pPr>
      <w:r>
        <w:rPr>
          <w:rFonts w:ascii="Arial" w:hAnsi="Arial" w:cs="Arial"/>
          <w:b/>
          <w:u w:val="single"/>
        </w:rPr>
        <w:t>Part 2: Information System:</w:t>
      </w:r>
    </w:p>
    <w:p w14:paraId="46F7BF47" w14:textId="77777777" w:rsidR="00BF3A27" w:rsidRDefault="00BF3A27" w:rsidP="00BF3A27">
      <w:pPr>
        <w:spacing w:line="360" w:lineRule="auto"/>
        <w:jc w:val="both"/>
        <w:rPr>
          <w:rFonts w:ascii="Arial" w:hAnsi="Arial" w:cs="Arial"/>
          <w:b/>
          <w:u w:val="single"/>
        </w:rPr>
      </w:pPr>
      <w:r>
        <w:rPr>
          <w:rFonts w:ascii="Arial" w:hAnsi="Arial" w:cs="Arial"/>
          <w:b/>
          <w:u w:val="single"/>
        </w:rPr>
        <w:t>Question 1; Define an information System:</w:t>
      </w:r>
    </w:p>
    <w:p w14:paraId="2971ED39" w14:textId="08992291" w:rsidR="00BF3A27" w:rsidRPr="00FE3C4F" w:rsidRDefault="00BF3A27" w:rsidP="00BF3A27">
      <w:pPr>
        <w:spacing w:line="360" w:lineRule="auto"/>
        <w:jc w:val="both"/>
        <w:rPr>
          <w:rFonts w:ascii="Arial" w:hAnsi="Arial" w:cs="Arial"/>
          <w:bCs/>
        </w:rPr>
      </w:pPr>
      <w:r>
        <w:rPr>
          <w:rFonts w:ascii="Arial" w:hAnsi="Arial" w:cs="Arial"/>
          <w:bCs/>
        </w:rPr>
        <w:t xml:space="preserve">Information system can be defined as appliance or software that helps an organisation to organize, analyse and control the organizational information for the purpose of helping the managers to make strategic plan. According to </w:t>
      </w:r>
      <w:r w:rsidRPr="002968D1">
        <w:rPr>
          <w:rFonts w:ascii="Arial" w:hAnsi="Arial" w:cs="Arial"/>
          <w:color w:val="000000"/>
        </w:rPr>
        <w:t>Bagad</w:t>
      </w:r>
      <w:r>
        <w:rPr>
          <w:rFonts w:ascii="Arial" w:hAnsi="Arial" w:cs="Arial"/>
          <w:color w:val="000000"/>
        </w:rPr>
        <w:t xml:space="preserve">, </w:t>
      </w:r>
      <w:r w:rsidRPr="002968D1">
        <w:rPr>
          <w:rFonts w:ascii="Arial" w:hAnsi="Arial" w:cs="Arial"/>
          <w:color w:val="000000"/>
        </w:rPr>
        <w:t>V.S.</w:t>
      </w:r>
      <w:r>
        <w:rPr>
          <w:rFonts w:ascii="Arial" w:hAnsi="Arial" w:cs="Arial"/>
          <w:color w:val="000000"/>
        </w:rPr>
        <w:t xml:space="preserve"> (2008)</w:t>
      </w:r>
      <w:r>
        <w:rPr>
          <w:rFonts w:ascii="Arial" w:hAnsi="Arial" w:cs="Arial"/>
          <w:bCs/>
        </w:rPr>
        <w:t xml:space="preserve"> information system is defined as group of elements organized with the purpose of supporting management and operational decision making. For example: transaction processing system, database management system, data recording in the computer etc. </w:t>
      </w:r>
    </w:p>
    <w:p w14:paraId="12A662CD" w14:textId="77777777" w:rsidR="00BF3A27" w:rsidRDefault="00BF3A27" w:rsidP="00BF3A27">
      <w:pPr>
        <w:spacing w:line="360" w:lineRule="auto"/>
        <w:jc w:val="both"/>
        <w:rPr>
          <w:rFonts w:ascii="Arial" w:hAnsi="Arial" w:cs="Arial"/>
          <w:b/>
          <w:u w:val="single"/>
        </w:rPr>
      </w:pPr>
      <w:r>
        <w:rPr>
          <w:rFonts w:ascii="Arial" w:hAnsi="Arial" w:cs="Arial"/>
          <w:b/>
          <w:u w:val="single"/>
        </w:rPr>
        <w:t>Question 2:</w:t>
      </w:r>
      <w:r w:rsidRPr="00626FF5">
        <w:t xml:space="preserve"> </w:t>
      </w:r>
      <w:r w:rsidRPr="00626FF5">
        <w:rPr>
          <w:rFonts w:ascii="Arial" w:hAnsi="Arial" w:cs="Arial"/>
          <w:b/>
          <w:u w:val="single"/>
        </w:rPr>
        <w:t>Describe the categories of computer-based information systems, providing relevant business examples for each category identified;</w:t>
      </w:r>
    </w:p>
    <w:p w14:paraId="142903B4" w14:textId="77777777" w:rsidR="00BF3A27" w:rsidRDefault="00BF3A27" w:rsidP="00BF3A27">
      <w:pPr>
        <w:spacing w:line="360" w:lineRule="auto"/>
        <w:jc w:val="both"/>
        <w:rPr>
          <w:rFonts w:ascii="Arial" w:hAnsi="Arial" w:cs="Arial"/>
          <w:color w:val="000000"/>
        </w:rPr>
      </w:pPr>
      <w:r>
        <w:rPr>
          <w:rFonts w:ascii="Arial" w:hAnsi="Arial" w:cs="Arial"/>
          <w:bCs/>
        </w:rPr>
        <w:t xml:space="preserve">According to </w:t>
      </w:r>
      <w:proofErr w:type="spellStart"/>
      <w:r w:rsidRPr="00570556">
        <w:rPr>
          <w:rFonts w:ascii="Arial" w:hAnsi="Arial" w:cs="Arial"/>
          <w:color w:val="000000"/>
        </w:rPr>
        <w:t>Bocij</w:t>
      </w:r>
      <w:proofErr w:type="spellEnd"/>
      <w:r w:rsidRPr="00570556">
        <w:rPr>
          <w:rFonts w:ascii="Arial" w:hAnsi="Arial" w:cs="Arial"/>
          <w:color w:val="000000"/>
        </w:rPr>
        <w:t xml:space="preserve">, P. Greasley, A. </w:t>
      </w:r>
      <w:proofErr w:type="spellStart"/>
      <w:r w:rsidRPr="00570556">
        <w:rPr>
          <w:rFonts w:ascii="Arial" w:hAnsi="Arial" w:cs="Arial"/>
          <w:color w:val="000000"/>
        </w:rPr>
        <w:t>Hickie</w:t>
      </w:r>
      <w:proofErr w:type="spellEnd"/>
      <w:r w:rsidRPr="00570556">
        <w:rPr>
          <w:rFonts w:ascii="Arial" w:hAnsi="Arial" w:cs="Arial"/>
          <w:color w:val="000000"/>
        </w:rPr>
        <w:t>, S. (2008)</w:t>
      </w:r>
      <w:r>
        <w:rPr>
          <w:rFonts w:ascii="Arial" w:hAnsi="Arial" w:cs="Arial"/>
          <w:color w:val="000000"/>
        </w:rPr>
        <w:t>, information systems are commonly divided in to two broad categories: operations information systems and management information system and these broad categories can be sub divided in to number of additional categories which are shown in below table 2.1, which also identified the six categories of computer based information system.</w:t>
      </w:r>
    </w:p>
    <w:tbl>
      <w:tblPr>
        <w:tblStyle w:val="TableGrid"/>
        <w:tblW w:w="0" w:type="auto"/>
        <w:tblLook w:val="04A0" w:firstRow="1" w:lastRow="0" w:firstColumn="1" w:lastColumn="0" w:noHBand="0" w:noVBand="1"/>
      </w:tblPr>
      <w:tblGrid>
        <w:gridCol w:w="4508"/>
        <w:gridCol w:w="4508"/>
      </w:tblGrid>
      <w:tr w:rsidR="00BF3A27" w14:paraId="2FF7CB44" w14:textId="77777777" w:rsidTr="0007301A">
        <w:tc>
          <w:tcPr>
            <w:tcW w:w="4508" w:type="dxa"/>
          </w:tcPr>
          <w:p w14:paraId="047FD0D5" w14:textId="77777777" w:rsidR="00BF3A27" w:rsidRDefault="00BF3A27" w:rsidP="0007301A">
            <w:pPr>
              <w:spacing w:line="360" w:lineRule="auto"/>
              <w:jc w:val="both"/>
              <w:rPr>
                <w:rFonts w:ascii="Arial" w:hAnsi="Arial" w:cs="Arial"/>
                <w:bCs/>
              </w:rPr>
            </w:pPr>
            <w:r>
              <w:rPr>
                <w:rFonts w:ascii="Arial" w:hAnsi="Arial" w:cs="Arial"/>
                <w:bCs/>
              </w:rPr>
              <w:t>Operations information systems</w:t>
            </w:r>
          </w:p>
        </w:tc>
        <w:tc>
          <w:tcPr>
            <w:tcW w:w="4508" w:type="dxa"/>
          </w:tcPr>
          <w:p w14:paraId="367B36F3" w14:textId="77777777" w:rsidR="00BF3A27" w:rsidRDefault="00BF3A27" w:rsidP="0007301A">
            <w:pPr>
              <w:spacing w:line="360" w:lineRule="auto"/>
              <w:jc w:val="both"/>
              <w:rPr>
                <w:rFonts w:ascii="Arial" w:hAnsi="Arial" w:cs="Arial"/>
                <w:bCs/>
              </w:rPr>
            </w:pPr>
            <w:r>
              <w:rPr>
                <w:rFonts w:ascii="Arial" w:hAnsi="Arial" w:cs="Arial"/>
                <w:bCs/>
              </w:rPr>
              <w:t>Management information systems</w:t>
            </w:r>
          </w:p>
        </w:tc>
      </w:tr>
      <w:tr w:rsidR="00BF3A27" w14:paraId="477A8858" w14:textId="77777777" w:rsidTr="0007301A">
        <w:tc>
          <w:tcPr>
            <w:tcW w:w="4508" w:type="dxa"/>
          </w:tcPr>
          <w:p w14:paraId="503DB204" w14:textId="77777777" w:rsidR="00BF3A27" w:rsidRDefault="00BF3A27" w:rsidP="0007301A">
            <w:pPr>
              <w:spacing w:line="360" w:lineRule="auto"/>
              <w:jc w:val="both"/>
              <w:rPr>
                <w:rFonts w:ascii="Arial" w:hAnsi="Arial" w:cs="Arial"/>
                <w:bCs/>
              </w:rPr>
            </w:pPr>
            <w:r>
              <w:rPr>
                <w:rFonts w:ascii="Arial" w:hAnsi="Arial" w:cs="Arial"/>
                <w:bCs/>
              </w:rPr>
              <w:t>Transaction processing systems</w:t>
            </w:r>
          </w:p>
        </w:tc>
        <w:tc>
          <w:tcPr>
            <w:tcW w:w="4508" w:type="dxa"/>
          </w:tcPr>
          <w:p w14:paraId="69E313C6" w14:textId="77777777" w:rsidR="00BF3A27" w:rsidRDefault="00BF3A27" w:rsidP="0007301A">
            <w:pPr>
              <w:spacing w:line="360" w:lineRule="auto"/>
              <w:jc w:val="both"/>
              <w:rPr>
                <w:rFonts w:ascii="Arial" w:hAnsi="Arial" w:cs="Arial"/>
                <w:bCs/>
              </w:rPr>
            </w:pPr>
            <w:r>
              <w:rPr>
                <w:rFonts w:ascii="Arial" w:hAnsi="Arial" w:cs="Arial"/>
                <w:bCs/>
              </w:rPr>
              <w:t>Decision support systems</w:t>
            </w:r>
          </w:p>
        </w:tc>
      </w:tr>
      <w:tr w:rsidR="00BF3A27" w14:paraId="009D8E12" w14:textId="77777777" w:rsidTr="0007301A">
        <w:tc>
          <w:tcPr>
            <w:tcW w:w="4508" w:type="dxa"/>
          </w:tcPr>
          <w:p w14:paraId="42CD63A5" w14:textId="77777777" w:rsidR="00BF3A27" w:rsidRDefault="00BF3A27" w:rsidP="0007301A">
            <w:pPr>
              <w:spacing w:line="360" w:lineRule="auto"/>
              <w:jc w:val="both"/>
              <w:rPr>
                <w:rFonts w:ascii="Arial" w:hAnsi="Arial" w:cs="Arial"/>
                <w:bCs/>
              </w:rPr>
            </w:pPr>
            <w:r>
              <w:rPr>
                <w:rFonts w:ascii="Arial" w:hAnsi="Arial" w:cs="Arial"/>
                <w:bCs/>
              </w:rPr>
              <w:t>Process control systems</w:t>
            </w:r>
          </w:p>
        </w:tc>
        <w:tc>
          <w:tcPr>
            <w:tcW w:w="4508" w:type="dxa"/>
          </w:tcPr>
          <w:p w14:paraId="5C749C50" w14:textId="77777777" w:rsidR="00BF3A27" w:rsidRDefault="00BF3A27" w:rsidP="0007301A">
            <w:pPr>
              <w:spacing w:line="360" w:lineRule="auto"/>
              <w:jc w:val="both"/>
              <w:rPr>
                <w:rFonts w:ascii="Arial" w:hAnsi="Arial" w:cs="Arial"/>
                <w:bCs/>
              </w:rPr>
            </w:pPr>
            <w:r>
              <w:rPr>
                <w:rFonts w:ascii="Arial" w:hAnsi="Arial" w:cs="Arial"/>
                <w:bCs/>
              </w:rPr>
              <w:t xml:space="preserve">Information reporting systems </w:t>
            </w:r>
          </w:p>
        </w:tc>
      </w:tr>
      <w:tr w:rsidR="00BF3A27" w14:paraId="0B54FBCB" w14:textId="77777777" w:rsidTr="0007301A">
        <w:tc>
          <w:tcPr>
            <w:tcW w:w="4508" w:type="dxa"/>
          </w:tcPr>
          <w:p w14:paraId="375FF652" w14:textId="77777777" w:rsidR="00BF3A27" w:rsidRDefault="00BF3A27" w:rsidP="0007301A">
            <w:pPr>
              <w:spacing w:line="360" w:lineRule="auto"/>
              <w:jc w:val="both"/>
              <w:rPr>
                <w:rFonts w:ascii="Arial" w:hAnsi="Arial" w:cs="Arial"/>
                <w:bCs/>
              </w:rPr>
            </w:pPr>
            <w:r>
              <w:rPr>
                <w:rFonts w:ascii="Arial" w:hAnsi="Arial" w:cs="Arial"/>
                <w:bCs/>
              </w:rPr>
              <w:t>Office automation systems</w:t>
            </w:r>
          </w:p>
        </w:tc>
        <w:tc>
          <w:tcPr>
            <w:tcW w:w="4508" w:type="dxa"/>
          </w:tcPr>
          <w:p w14:paraId="777980F4" w14:textId="77777777" w:rsidR="00BF3A27" w:rsidRDefault="00BF3A27" w:rsidP="0007301A">
            <w:pPr>
              <w:spacing w:line="360" w:lineRule="auto"/>
              <w:jc w:val="both"/>
              <w:rPr>
                <w:rFonts w:ascii="Arial" w:hAnsi="Arial" w:cs="Arial"/>
                <w:bCs/>
              </w:rPr>
            </w:pPr>
            <w:r>
              <w:rPr>
                <w:rFonts w:ascii="Arial" w:hAnsi="Arial" w:cs="Arial"/>
                <w:bCs/>
              </w:rPr>
              <w:t>Executive information systems</w:t>
            </w:r>
          </w:p>
        </w:tc>
      </w:tr>
    </w:tbl>
    <w:p w14:paraId="564C44A1" w14:textId="77777777" w:rsidR="00BF3A27" w:rsidRDefault="00BF3A27" w:rsidP="00BF3A27">
      <w:pPr>
        <w:spacing w:line="360" w:lineRule="auto"/>
        <w:jc w:val="both"/>
        <w:rPr>
          <w:rFonts w:ascii="Arial" w:hAnsi="Arial" w:cs="Arial"/>
          <w:bCs/>
        </w:rPr>
      </w:pPr>
    </w:p>
    <w:p w14:paraId="46F1C2EF" w14:textId="77777777" w:rsidR="00BF3A27" w:rsidRDefault="00BF3A27" w:rsidP="00BF3A27">
      <w:pPr>
        <w:spacing w:line="360" w:lineRule="auto"/>
        <w:jc w:val="center"/>
        <w:rPr>
          <w:rFonts w:ascii="Arial" w:hAnsi="Arial" w:cs="Arial"/>
          <w:bCs/>
        </w:rPr>
      </w:pPr>
      <w:r>
        <w:rPr>
          <w:rFonts w:ascii="Arial" w:hAnsi="Arial" w:cs="Arial"/>
          <w:bCs/>
        </w:rPr>
        <w:t>Table 2.1: Categories of computer-based information systems.</w:t>
      </w:r>
    </w:p>
    <w:p w14:paraId="43D01A9F" w14:textId="77777777" w:rsidR="00BF3A27" w:rsidRPr="00ED3325" w:rsidRDefault="00BF3A27" w:rsidP="00BF3A27">
      <w:pPr>
        <w:spacing w:line="360" w:lineRule="auto"/>
        <w:jc w:val="both"/>
        <w:rPr>
          <w:rFonts w:ascii="Arial" w:hAnsi="Arial" w:cs="Arial"/>
          <w:bCs/>
        </w:rPr>
      </w:pPr>
      <w:r w:rsidRPr="00ED3325">
        <w:rPr>
          <w:rFonts w:ascii="Arial" w:hAnsi="Arial" w:cs="Arial"/>
          <w:b/>
        </w:rPr>
        <w:t>Transaction processing systems:</w:t>
      </w:r>
      <w:r>
        <w:rPr>
          <w:rFonts w:ascii="Arial" w:hAnsi="Arial" w:cs="Arial"/>
          <w:b/>
        </w:rPr>
        <w:t xml:space="preserve"> </w:t>
      </w:r>
      <w:r>
        <w:rPr>
          <w:rFonts w:ascii="Arial" w:hAnsi="Arial" w:cs="Arial"/>
          <w:bCs/>
        </w:rPr>
        <w:t xml:space="preserve">A set of information that involve in processing the data related to transaction including collecting, modifying and retrieving all the data transaction in a business organisation. These systems are useful for online buying and selling like. Amazon and eBay. </w:t>
      </w:r>
    </w:p>
    <w:p w14:paraId="219A30C3" w14:textId="14681D0B" w:rsidR="00BF3A27" w:rsidRPr="008E24B6" w:rsidRDefault="00BF3A27" w:rsidP="00BF3A27">
      <w:pPr>
        <w:spacing w:line="360" w:lineRule="auto"/>
        <w:jc w:val="both"/>
        <w:rPr>
          <w:rFonts w:ascii="Arial" w:hAnsi="Arial" w:cs="Arial"/>
          <w:bCs/>
        </w:rPr>
      </w:pPr>
      <w:r w:rsidRPr="00ED3325">
        <w:rPr>
          <w:rFonts w:ascii="Arial" w:hAnsi="Arial" w:cs="Arial"/>
          <w:b/>
        </w:rPr>
        <w:t>Process control systems:</w:t>
      </w:r>
      <w:r>
        <w:rPr>
          <w:rFonts w:ascii="Arial" w:hAnsi="Arial" w:cs="Arial"/>
          <w:b/>
        </w:rPr>
        <w:t xml:space="preserve"> </w:t>
      </w:r>
      <w:r>
        <w:rPr>
          <w:rFonts w:ascii="Arial" w:hAnsi="Arial" w:cs="Arial"/>
          <w:bCs/>
        </w:rPr>
        <w:t xml:space="preserve">A set of information that involve in monitoring the industrial process or production through monitoring the variable like, pressure, temperature, timing etc. </w:t>
      </w:r>
      <w:r w:rsidR="002B3F7E">
        <w:rPr>
          <w:rFonts w:ascii="Arial" w:hAnsi="Arial" w:cs="Arial"/>
          <w:bCs/>
        </w:rPr>
        <w:t>This system</w:t>
      </w:r>
      <w:r>
        <w:rPr>
          <w:rFonts w:ascii="Arial" w:hAnsi="Arial" w:cs="Arial"/>
          <w:bCs/>
        </w:rPr>
        <w:t xml:space="preserve"> </w:t>
      </w:r>
      <w:r w:rsidR="00D7233C">
        <w:rPr>
          <w:rFonts w:ascii="Arial" w:hAnsi="Arial" w:cs="Arial"/>
          <w:bCs/>
        </w:rPr>
        <w:t>is</w:t>
      </w:r>
      <w:r>
        <w:rPr>
          <w:rFonts w:ascii="Arial" w:hAnsi="Arial" w:cs="Arial"/>
          <w:bCs/>
        </w:rPr>
        <w:t xml:space="preserve"> useful for the organisation involve in production. Like: Heinz Ketchup producing using machine.</w:t>
      </w:r>
    </w:p>
    <w:p w14:paraId="334D6B01" w14:textId="77777777" w:rsidR="00BF3A27" w:rsidRPr="001B7C09" w:rsidRDefault="00BF3A27" w:rsidP="00BF3A27">
      <w:pPr>
        <w:spacing w:line="360" w:lineRule="auto"/>
        <w:jc w:val="both"/>
        <w:rPr>
          <w:rFonts w:ascii="Arial" w:hAnsi="Arial" w:cs="Arial"/>
          <w:bCs/>
        </w:rPr>
      </w:pPr>
      <w:r w:rsidRPr="00ED3325">
        <w:rPr>
          <w:rFonts w:ascii="Arial" w:hAnsi="Arial" w:cs="Arial"/>
          <w:b/>
        </w:rPr>
        <w:lastRenderedPageBreak/>
        <w:t>Office automation systems:</w:t>
      </w:r>
      <w:r>
        <w:rPr>
          <w:rFonts w:ascii="Arial" w:hAnsi="Arial" w:cs="Arial"/>
          <w:b/>
        </w:rPr>
        <w:t xml:space="preserve"> </w:t>
      </w:r>
      <w:r>
        <w:rPr>
          <w:rFonts w:ascii="Arial" w:hAnsi="Arial" w:cs="Arial"/>
          <w:bCs/>
        </w:rPr>
        <w:t xml:space="preserve">It involve with communication technology and help to perform official or administrative task like writing letter, memo, sending massage and email etc. Like; most of the organisation use Microsoft word, email, excel and Power point for the communication purpose. </w:t>
      </w:r>
    </w:p>
    <w:p w14:paraId="3C0EC7C0" w14:textId="77777777" w:rsidR="00BF3A27" w:rsidRPr="0033222E" w:rsidRDefault="00BF3A27" w:rsidP="00BF3A27">
      <w:pPr>
        <w:spacing w:line="360" w:lineRule="auto"/>
        <w:jc w:val="both"/>
        <w:rPr>
          <w:rFonts w:ascii="Arial" w:hAnsi="Arial" w:cs="Arial"/>
          <w:bCs/>
        </w:rPr>
      </w:pPr>
      <w:r w:rsidRPr="00ED3325">
        <w:rPr>
          <w:rFonts w:ascii="Arial" w:hAnsi="Arial" w:cs="Arial"/>
          <w:b/>
        </w:rPr>
        <w:t>Decision support systems:</w:t>
      </w:r>
      <w:r>
        <w:rPr>
          <w:rFonts w:ascii="Arial" w:hAnsi="Arial" w:cs="Arial"/>
          <w:bCs/>
        </w:rPr>
        <w:t xml:space="preserve"> These systems provide information for making the decision where the users or managers use the data and information that are stored electronically. Like; Bank manager check a person’s credit history to make decision on loan or credit card application.</w:t>
      </w:r>
    </w:p>
    <w:p w14:paraId="1E11E80B" w14:textId="77777777" w:rsidR="00BF3A27" w:rsidRPr="0033222E" w:rsidRDefault="00BF3A27" w:rsidP="00BF3A27">
      <w:pPr>
        <w:spacing w:line="360" w:lineRule="auto"/>
        <w:jc w:val="both"/>
        <w:rPr>
          <w:rFonts w:ascii="Arial" w:hAnsi="Arial" w:cs="Arial"/>
          <w:bCs/>
        </w:rPr>
      </w:pPr>
      <w:r w:rsidRPr="00ED3325">
        <w:rPr>
          <w:rFonts w:ascii="Arial" w:hAnsi="Arial" w:cs="Arial"/>
          <w:b/>
        </w:rPr>
        <w:t>Information reporting systems:</w:t>
      </w:r>
      <w:r>
        <w:rPr>
          <w:rFonts w:ascii="Arial" w:hAnsi="Arial" w:cs="Arial"/>
          <w:bCs/>
        </w:rPr>
        <w:t xml:space="preserve"> A set of web-based information systems that provide information to the users in the form of statement or report. This system is useful for the organisation for providing quote, pricing etc. Like: Energy company provide the quote depending on the user circumstances. </w:t>
      </w:r>
    </w:p>
    <w:p w14:paraId="2FFFB8ED" w14:textId="77777777" w:rsidR="00BF3A27" w:rsidRPr="002806BB" w:rsidRDefault="00BF3A27" w:rsidP="00BF3A27">
      <w:pPr>
        <w:spacing w:line="360" w:lineRule="auto"/>
        <w:jc w:val="both"/>
        <w:rPr>
          <w:rFonts w:ascii="Arial" w:hAnsi="Arial" w:cs="Arial"/>
          <w:bCs/>
        </w:rPr>
      </w:pPr>
      <w:r w:rsidRPr="00ED3325">
        <w:rPr>
          <w:rFonts w:ascii="Arial" w:hAnsi="Arial" w:cs="Arial"/>
          <w:b/>
        </w:rPr>
        <w:t>Executive information systems:</w:t>
      </w:r>
      <w:r>
        <w:rPr>
          <w:rFonts w:ascii="Arial" w:hAnsi="Arial" w:cs="Arial"/>
          <w:bCs/>
        </w:rPr>
        <w:t xml:space="preserve"> These systems are involved with giving the key information to the executive managers for the decision-making purpose. By providing then information in graphs, chart, table etc. Like; are managers of McDonald’s may see the net sales for the day of each branch instead of checking hourly sales for each branch to make any decision. </w:t>
      </w:r>
    </w:p>
    <w:p w14:paraId="00662827" w14:textId="77777777" w:rsidR="00BF3A27" w:rsidRDefault="00BF3A27" w:rsidP="00BF3A27">
      <w:pPr>
        <w:spacing w:line="360" w:lineRule="auto"/>
        <w:jc w:val="both"/>
        <w:rPr>
          <w:rFonts w:ascii="Arial" w:hAnsi="Arial" w:cs="Arial"/>
          <w:bCs/>
        </w:rPr>
      </w:pPr>
      <w:r>
        <w:rPr>
          <w:rFonts w:ascii="Arial" w:hAnsi="Arial" w:cs="Arial"/>
          <w:b/>
          <w:u w:val="single"/>
        </w:rPr>
        <w:t xml:space="preserve">Question 3. </w:t>
      </w:r>
      <w:r w:rsidRPr="00626FF5">
        <w:rPr>
          <w:rFonts w:ascii="Arial" w:hAnsi="Arial" w:cs="Arial"/>
          <w:b/>
          <w:u w:val="single"/>
        </w:rPr>
        <w:t>Explain how computer-based information systems can support managers at each level of an organisation</w:t>
      </w:r>
      <w:r>
        <w:rPr>
          <w:rFonts w:ascii="Arial" w:hAnsi="Arial" w:cs="Arial"/>
          <w:b/>
          <w:u w:val="single"/>
        </w:rPr>
        <w:t>.</w:t>
      </w:r>
      <w:r>
        <w:rPr>
          <w:rFonts w:ascii="Arial" w:hAnsi="Arial" w:cs="Arial"/>
          <w:bCs/>
        </w:rPr>
        <w:t xml:space="preserve"> </w:t>
      </w:r>
    </w:p>
    <w:p w14:paraId="6A1F21A7" w14:textId="77777777" w:rsidR="00BF3A27" w:rsidRPr="001F5B3F" w:rsidRDefault="00BF3A27" w:rsidP="00BF3A27">
      <w:pPr>
        <w:spacing w:line="360" w:lineRule="auto"/>
        <w:jc w:val="both"/>
        <w:rPr>
          <w:rFonts w:ascii="Arial" w:hAnsi="Arial" w:cs="Arial"/>
          <w:bCs/>
        </w:rPr>
      </w:pPr>
      <w:r>
        <w:rPr>
          <w:rFonts w:ascii="Arial" w:hAnsi="Arial" w:cs="Arial"/>
          <w:bCs/>
        </w:rPr>
        <w:t>Computer based information systems support each level of managers to complete the task effectively. Each category computer-based information systems support different level of managers. Which are presented in the following figure 2.1, where in the pyramid six categories of computer-based systems are presented that support the level of management are presented on left hand side next to each category.</w:t>
      </w:r>
    </w:p>
    <w:p w14:paraId="475AFA6E" w14:textId="77777777" w:rsidR="00BF3A27" w:rsidRDefault="00BF3A27" w:rsidP="00BF3A27">
      <w:pPr>
        <w:spacing w:line="360" w:lineRule="auto"/>
        <w:jc w:val="both"/>
        <w:rPr>
          <w:rFonts w:ascii="Arial" w:hAnsi="Arial" w:cs="Arial"/>
          <w:b/>
          <w:u w:val="single"/>
        </w:rPr>
      </w:pPr>
      <w:r>
        <w:rPr>
          <w:rFonts w:ascii="Arial" w:hAnsi="Arial" w:cs="Arial"/>
          <w:noProof/>
        </w:rPr>
        <w:lastRenderedPageBreak/>
        <mc:AlternateContent>
          <mc:Choice Requires="wpg">
            <w:drawing>
              <wp:anchor distT="0" distB="0" distL="114300" distR="114300" simplePos="0" relativeHeight="251664384" behindDoc="0" locked="0" layoutInCell="1" allowOverlap="1" wp14:anchorId="04A904B8" wp14:editId="6326B632">
                <wp:simplePos x="0" y="0"/>
                <wp:positionH relativeFrom="column">
                  <wp:posOffset>-3810</wp:posOffset>
                </wp:positionH>
                <wp:positionV relativeFrom="paragraph">
                  <wp:posOffset>38100</wp:posOffset>
                </wp:positionV>
                <wp:extent cx="5496560" cy="3754120"/>
                <wp:effectExtent l="76200" t="38100" r="46990" b="55880"/>
                <wp:wrapSquare wrapText="bothSides"/>
                <wp:docPr id="5" name="Group 5"/>
                <wp:cNvGraphicFramePr/>
                <a:graphic xmlns:a="http://schemas.openxmlformats.org/drawingml/2006/main">
                  <a:graphicData uri="http://schemas.microsoft.com/office/word/2010/wordprocessingGroup">
                    <wpg:wgp>
                      <wpg:cNvGrpSpPr/>
                      <wpg:grpSpPr>
                        <a:xfrm>
                          <a:off x="0" y="0"/>
                          <a:ext cx="5496560" cy="3754120"/>
                          <a:chOff x="0" y="0"/>
                          <a:chExt cx="5497056" cy="3754672"/>
                        </a:xfrm>
                      </wpg:grpSpPr>
                      <wpg:grpSp>
                        <wpg:cNvPr id="10" name="Group 10"/>
                        <wpg:cNvGrpSpPr/>
                        <wpg:grpSpPr>
                          <a:xfrm>
                            <a:off x="1326376" y="60463"/>
                            <a:ext cx="4170680" cy="3694209"/>
                            <a:chOff x="0" y="0"/>
                            <a:chExt cx="4170680" cy="3694209"/>
                          </a:xfrm>
                        </wpg:grpSpPr>
                        <wps:wsp>
                          <wps:cNvPr id="22" name="Isosceles Triangle 22"/>
                          <wps:cNvSpPr/>
                          <wps:spPr>
                            <a:xfrm>
                              <a:off x="0" y="0"/>
                              <a:ext cx="4170680" cy="3694209"/>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24A2E5" w14:textId="77777777" w:rsidR="00BF3A27" w:rsidRDefault="00BF3A27" w:rsidP="00BF3A27">
                                <w:pPr>
                                  <w:jc w:val="center"/>
                                </w:pPr>
                                <w:r w:rsidRPr="00ED3325">
                                  <w:rPr>
                                    <w:rFonts w:ascii="Arial" w:hAnsi="Arial" w:cs="Arial"/>
                                    <w:b/>
                                  </w:rPr>
                                  <w:t>Executive information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Connector 28"/>
                          <wps:cNvCnPr/>
                          <wps:spPr>
                            <a:xfrm flipV="1">
                              <a:off x="458029" y="2883176"/>
                              <a:ext cx="3195955"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 name="Straight Connector 29"/>
                          <wps:cNvCnPr/>
                          <wps:spPr>
                            <a:xfrm flipV="1">
                              <a:off x="871497" y="2223218"/>
                              <a:ext cx="2425148" cy="795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 name="Straight Connector 30"/>
                          <wps:cNvCnPr/>
                          <wps:spPr>
                            <a:xfrm flipV="1">
                              <a:off x="1237257" y="1563260"/>
                              <a:ext cx="170157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 name="Text Box 31"/>
                          <wps:cNvSpPr txBox="1"/>
                          <wps:spPr>
                            <a:xfrm>
                              <a:off x="1595065" y="935107"/>
                              <a:ext cx="977900" cy="580445"/>
                            </a:xfrm>
                            <a:prstGeom prst="rect">
                              <a:avLst/>
                            </a:prstGeom>
                            <a:solidFill>
                              <a:schemeClr val="lt1"/>
                            </a:solidFill>
                            <a:ln w="6350">
                              <a:noFill/>
                            </a:ln>
                          </wps:spPr>
                          <wps:txbx>
                            <w:txbxContent>
                              <w:p w14:paraId="19E7617B" w14:textId="77777777" w:rsidR="00BF3A27" w:rsidRPr="00A5504D" w:rsidRDefault="00BF3A27" w:rsidP="00BF3A27">
                                <w:pPr>
                                  <w:spacing w:line="240" w:lineRule="auto"/>
                                  <w:rPr>
                                    <w:bCs/>
                                  </w:rPr>
                                </w:pPr>
                                <w:r w:rsidRPr="00A5504D">
                                  <w:rPr>
                                    <w:rFonts w:ascii="Arial" w:hAnsi="Arial" w:cs="Arial"/>
                                    <w:bCs/>
                                  </w:rPr>
                                  <w:t>Executive information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1261110" y="1595065"/>
                              <a:ext cx="1733385" cy="596265"/>
                            </a:xfrm>
                            <a:prstGeom prst="rect">
                              <a:avLst/>
                            </a:prstGeom>
                            <a:solidFill>
                              <a:schemeClr val="lt1"/>
                            </a:solidFill>
                            <a:ln w="6350">
                              <a:noFill/>
                            </a:ln>
                          </wps:spPr>
                          <wps:txbx>
                            <w:txbxContent>
                              <w:p w14:paraId="1BF8C21B" w14:textId="77777777" w:rsidR="00BF3A27" w:rsidRPr="006B6E86" w:rsidRDefault="00BF3A27" w:rsidP="00BF3A27">
                                <w:pPr>
                                  <w:rPr>
                                    <w:bCs/>
                                  </w:rPr>
                                </w:pPr>
                                <w:r w:rsidRPr="006B6E86">
                                  <w:rPr>
                                    <w:rFonts w:ascii="Arial" w:hAnsi="Arial" w:cs="Arial"/>
                                    <w:bCs/>
                                  </w:rPr>
                                  <w:t>Information reporting systems and Decision support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823789" y="2255023"/>
                              <a:ext cx="2472773" cy="596265"/>
                            </a:xfrm>
                            <a:prstGeom prst="rect">
                              <a:avLst/>
                            </a:prstGeom>
                            <a:solidFill>
                              <a:schemeClr val="lt1"/>
                            </a:solidFill>
                            <a:ln w="6350">
                              <a:noFill/>
                            </a:ln>
                          </wps:spPr>
                          <wps:txbx>
                            <w:txbxContent>
                              <w:p w14:paraId="48847205" w14:textId="77777777" w:rsidR="00BF3A27" w:rsidRPr="006B6E86" w:rsidRDefault="00BF3A27" w:rsidP="00BF3A27">
                                <w:pPr>
                                  <w:rPr>
                                    <w:bCs/>
                                  </w:rPr>
                                </w:pPr>
                                <w:r w:rsidRPr="006B6E86">
                                  <w:rPr>
                                    <w:rFonts w:ascii="Arial" w:hAnsi="Arial" w:cs="Arial"/>
                                    <w:bCs/>
                                  </w:rPr>
                                  <w:t>Office automation systems and Process control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1062328" y="3050154"/>
                              <a:ext cx="2194560" cy="596265"/>
                            </a:xfrm>
                            <a:prstGeom prst="rect">
                              <a:avLst/>
                            </a:prstGeom>
                            <a:solidFill>
                              <a:schemeClr val="lt1"/>
                            </a:solidFill>
                            <a:ln w="6350">
                              <a:noFill/>
                            </a:ln>
                          </wps:spPr>
                          <wps:txbx>
                            <w:txbxContent>
                              <w:p w14:paraId="382DEA23" w14:textId="77777777" w:rsidR="00BF3A27" w:rsidRPr="006B6E86" w:rsidRDefault="00BF3A27" w:rsidP="00BF3A27">
                                <w:pPr>
                                  <w:rPr>
                                    <w:bCs/>
                                  </w:rPr>
                                </w:pPr>
                                <w:r w:rsidRPr="006B6E86">
                                  <w:rPr>
                                    <w:rFonts w:ascii="Arial" w:hAnsi="Arial" w:cs="Arial"/>
                                    <w:bCs/>
                                  </w:rPr>
                                  <w:t>Transaction processing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5" name="Straight Arrow Connector 35"/>
                        <wps:cNvCnPr/>
                        <wps:spPr>
                          <a:xfrm>
                            <a:off x="0" y="0"/>
                            <a:ext cx="31805" cy="3752601"/>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6" name="Text Box 36"/>
                        <wps:cNvSpPr txBox="1"/>
                        <wps:spPr>
                          <a:xfrm>
                            <a:off x="281608" y="836544"/>
                            <a:ext cx="946150" cy="548640"/>
                          </a:xfrm>
                          <a:prstGeom prst="rect">
                            <a:avLst/>
                          </a:prstGeom>
                          <a:noFill/>
                          <a:ln w="6350">
                            <a:noFill/>
                          </a:ln>
                        </wps:spPr>
                        <wps:txbx>
                          <w:txbxContent>
                            <w:p w14:paraId="37DA0DD8" w14:textId="77777777" w:rsidR="00BF3A27" w:rsidRDefault="00BF3A27" w:rsidP="00BF3A27">
                              <w:r>
                                <w:t>Executives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249803" y="1615771"/>
                            <a:ext cx="1296035" cy="548640"/>
                          </a:xfrm>
                          <a:prstGeom prst="rect">
                            <a:avLst/>
                          </a:prstGeom>
                          <a:noFill/>
                          <a:ln w="6350">
                            <a:noFill/>
                          </a:ln>
                        </wps:spPr>
                        <wps:txbx>
                          <w:txbxContent>
                            <w:p w14:paraId="3A6C6C52" w14:textId="77777777" w:rsidR="00BF3A27" w:rsidRDefault="00BF3A27" w:rsidP="00BF3A27">
                              <w:r>
                                <w:t>Senior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249803" y="2251876"/>
                            <a:ext cx="1296035" cy="548640"/>
                          </a:xfrm>
                          <a:prstGeom prst="rect">
                            <a:avLst/>
                          </a:prstGeom>
                          <a:noFill/>
                          <a:ln w="6350">
                            <a:noFill/>
                          </a:ln>
                        </wps:spPr>
                        <wps:txbx>
                          <w:txbxContent>
                            <w:p w14:paraId="2A479857" w14:textId="77777777" w:rsidR="00BF3A27" w:rsidRDefault="00BF3A27" w:rsidP="00BF3A27">
                              <w:r>
                                <w:t>Middle 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49780" y="2967057"/>
                            <a:ext cx="1391502" cy="492981"/>
                          </a:xfrm>
                          <a:prstGeom prst="rect">
                            <a:avLst/>
                          </a:prstGeom>
                          <a:noFill/>
                          <a:ln w="6350">
                            <a:noFill/>
                          </a:ln>
                        </wps:spPr>
                        <wps:txbx>
                          <w:txbxContent>
                            <w:p w14:paraId="3C1C6A56" w14:textId="77777777" w:rsidR="00BF3A27" w:rsidRDefault="00BF3A27" w:rsidP="00BF3A27">
                              <w:r>
                                <w:t>Lower level managers/workers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A904B8" id="Group 5" o:spid="_x0000_s1047" style="position:absolute;left:0;text-align:left;margin-left:-.3pt;margin-top:3pt;width:432.8pt;height:295.6pt;z-index:251664384" coordsize="54970,37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">
                <v:group id="Group 10" o:spid="_x0000_s1048" style="position:absolute;left:13263;top:604;width:41707;height:36942" coordsize="41706,36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Isosceles Triangle 22" o:spid="_x0000_s1049" type="#_x0000_t5" style="position:absolute;width:41706;height:36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" fillcolor="white [3212]" strokecolor="black [3213]" strokeweight="1pt">
                    <v:textbox>
                      <w:txbxContent>
                        <w:p w14:paraId="5124A2E5" w14:textId="77777777" w:rsidR="00BF3A27" w:rsidRDefault="00BF3A27" w:rsidP="00BF3A27">
                          <w:pPr>
                            <w:jc w:val="center"/>
                          </w:pPr>
                          <w:r w:rsidRPr="00ED3325">
                            <w:rPr>
                              <w:rFonts w:ascii="Arial" w:hAnsi="Arial" w:cs="Arial"/>
                              <w:b/>
                            </w:rPr>
                            <w:t>Executive information systems</w:t>
                          </w:r>
                        </w:p>
                      </w:txbxContent>
                    </v:textbox>
                  </v:shape>
                  <v:line id="Straight Connector 28" o:spid="_x0000_s1050" style="position:absolute;flip:y;visibility:visible;mso-wrap-style:square" from="4580,28831" to="36539,28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" strokecolor="black [3213]" strokeweight=".5pt">
                    <v:stroke joinstyle="miter"/>
                  </v:line>
                  <v:line id="Straight Connector 29" o:spid="_x0000_s1051" style="position:absolute;flip:y;visibility:visible;mso-wrap-style:square" from="8714,22232" to="32966,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" strokecolor="black [3213]" strokeweight=".5pt">
                    <v:stroke joinstyle="miter"/>
                  </v:line>
                  <v:line id="Straight Connector 30" o:spid="_x0000_s1052" style="position:absolute;flip:y;visibility:visible;mso-wrap-style:square" from="12372,15632" to="29388,15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" strokecolor="black [3213]" strokeweight=".5pt">
                    <v:stroke joinstyle="miter"/>
                  </v:line>
                  <v:shape id="Text Box 31" o:spid="_x0000_s1053" type="#_x0000_t202" style="position:absolute;left:15950;top:9351;width:9779;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14:paraId="19E7617B" w14:textId="77777777" w:rsidR="00BF3A27" w:rsidRPr="00A5504D" w:rsidRDefault="00BF3A27" w:rsidP="00BF3A27">
                          <w:pPr>
                            <w:spacing w:line="240" w:lineRule="auto"/>
                            <w:rPr>
                              <w:bCs/>
                            </w:rPr>
                          </w:pPr>
                          <w:r w:rsidRPr="00A5504D">
                            <w:rPr>
                              <w:rFonts w:ascii="Arial" w:hAnsi="Arial" w:cs="Arial"/>
                              <w:bCs/>
                            </w:rPr>
                            <w:t>Executive information systems</w:t>
                          </w:r>
                        </w:p>
                      </w:txbxContent>
                    </v:textbox>
                  </v:shape>
                  <v:shape id="Text Box 32" o:spid="_x0000_s1054" type="#_x0000_t202" style="position:absolute;left:12611;top:15950;width:17333;height:5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BU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" fillcolor="white [3201]" stroked="f" strokeweight=".5pt">
                    <v:textbox>
                      <w:txbxContent>
                        <w:p w14:paraId="1BF8C21B" w14:textId="77777777" w:rsidR="00BF3A27" w:rsidRPr="006B6E86" w:rsidRDefault="00BF3A27" w:rsidP="00BF3A27">
                          <w:pPr>
                            <w:rPr>
                              <w:bCs/>
                            </w:rPr>
                          </w:pPr>
                          <w:r w:rsidRPr="006B6E86">
                            <w:rPr>
                              <w:rFonts w:ascii="Arial" w:hAnsi="Arial" w:cs="Arial"/>
                              <w:bCs/>
                            </w:rPr>
                            <w:t>Information reporting systems and Decision support systems</w:t>
                          </w:r>
                        </w:p>
                      </w:txbxContent>
                    </v:textbox>
                  </v:shape>
                  <v:shape id="Text Box 33" o:spid="_x0000_s1055" type="#_x0000_t202" style="position:absolute;left:8237;top:22550;width:24728;height:5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" fillcolor="white [3201]" stroked="f" strokeweight=".5pt">
                    <v:textbox>
                      <w:txbxContent>
                        <w:p w14:paraId="48847205" w14:textId="77777777" w:rsidR="00BF3A27" w:rsidRPr="006B6E86" w:rsidRDefault="00BF3A27" w:rsidP="00BF3A27">
                          <w:pPr>
                            <w:rPr>
                              <w:bCs/>
                            </w:rPr>
                          </w:pPr>
                          <w:r w:rsidRPr="006B6E86">
                            <w:rPr>
                              <w:rFonts w:ascii="Arial" w:hAnsi="Arial" w:cs="Arial"/>
                              <w:bCs/>
                            </w:rPr>
                            <w:t>Office automation systems and Process control systems</w:t>
                          </w:r>
                        </w:p>
                      </w:txbxContent>
                    </v:textbox>
                  </v:shape>
                  <v:shape id="Text Box 34" o:spid="_x0000_s1056" type="#_x0000_t202" style="position:absolute;left:10623;top:30501;width:21945;height:5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" fillcolor="white [3201]" stroked="f" strokeweight=".5pt">
                    <v:textbox>
                      <w:txbxContent>
                        <w:p w14:paraId="382DEA23" w14:textId="77777777" w:rsidR="00BF3A27" w:rsidRPr="006B6E86" w:rsidRDefault="00BF3A27" w:rsidP="00BF3A27">
                          <w:pPr>
                            <w:rPr>
                              <w:bCs/>
                            </w:rPr>
                          </w:pPr>
                          <w:r w:rsidRPr="006B6E86">
                            <w:rPr>
                              <w:rFonts w:ascii="Arial" w:hAnsi="Arial" w:cs="Arial"/>
                              <w:bCs/>
                            </w:rPr>
                            <w:t>Transaction processing systems</w:t>
                          </w:r>
                        </w:p>
                      </w:txbxContent>
                    </v:textbox>
                  </v:shape>
                </v:group>
                <v:shape id="Straight Arrow Connector 35" o:spid="_x0000_s1057" type="#_x0000_t32" style="position:absolute;width:318;height:375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" strokecolor="black [3213]" strokeweight=".5pt">
                  <v:stroke startarrow="block" endarrow="block" joinstyle="miter"/>
                </v:shape>
                <v:shape id="Text Box 36" o:spid="_x0000_s1058" type="#_x0000_t202" style="position:absolute;left:2816;top:8365;width:9461;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37DA0DD8" w14:textId="77777777" w:rsidR="00BF3A27" w:rsidRDefault="00BF3A27" w:rsidP="00BF3A27">
                        <w:r>
                          <w:t>Executives</w:t>
                        </w:r>
                      </w:p>
                    </w:txbxContent>
                  </v:textbox>
                </v:shape>
                <v:shape id="Text Box 37" o:spid="_x0000_s1059" type="#_x0000_t202" style="position:absolute;left:2498;top:16157;width:12960;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" filled="f" stroked="f" strokeweight=".5pt">
                  <v:textbox>
                    <w:txbxContent>
                      <w:p w14:paraId="3A6C6C52" w14:textId="77777777" w:rsidR="00BF3A27" w:rsidRDefault="00BF3A27" w:rsidP="00BF3A27">
                        <w:r>
                          <w:t>Senior Managers</w:t>
                        </w:r>
                      </w:p>
                    </w:txbxContent>
                  </v:textbox>
                </v:shape>
                <v:shape id="Text Box 38" o:spid="_x0000_s1060" type="#_x0000_t202" style="position:absolute;left:2498;top:22518;width:12960;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2A479857" w14:textId="77777777" w:rsidR="00BF3A27" w:rsidRDefault="00BF3A27" w:rsidP="00BF3A27">
                        <w:r>
                          <w:t>Middle Managers</w:t>
                        </w:r>
                      </w:p>
                    </w:txbxContent>
                  </v:textbox>
                </v:shape>
                <v:shape id="Text Box 39" o:spid="_x0000_s1061" type="#_x0000_t202" style="position:absolute;left:2497;top:29670;width:13915;height:4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C1C6A56" w14:textId="77777777" w:rsidR="00BF3A27" w:rsidRDefault="00BF3A27" w:rsidP="00BF3A27">
                        <w:r>
                          <w:t>Lower level managers/workers</w:t>
                        </w:r>
                      </w:p>
                    </w:txbxContent>
                  </v:textbox>
                </v:shape>
                <w10:wrap type="square"/>
              </v:group>
            </w:pict>
          </mc:Fallback>
        </mc:AlternateContent>
      </w:r>
    </w:p>
    <w:p w14:paraId="0846325E" w14:textId="77777777" w:rsidR="00BF3A27" w:rsidRPr="009633D9" w:rsidRDefault="00BF3A27" w:rsidP="00BF3A27">
      <w:pPr>
        <w:spacing w:line="360" w:lineRule="auto"/>
        <w:jc w:val="center"/>
        <w:rPr>
          <w:rFonts w:ascii="Arial" w:hAnsi="Arial" w:cs="Arial"/>
          <w:bCs/>
        </w:rPr>
      </w:pPr>
      <w:r>
        <w:rPr>
          <w:rFonts w:ascii="Arial" w:hAnsi="Arial" w:cs="Arial"/>
          <w:bCs/>
        </w:rPr>
        <w:t>Figure 2.1; Six categories of computer-based systems that support different level of management.</w:t>
      </w:r>
    </w:p>
    <w:p w14:paraId="080702EA" w14:textId="037684CB" w:rsidR="00BF3A27" w:rsidRDefault="00BF3A27" w:rsidP="00BF3A27">
      <w:pPr>
        <w:spacing w:line="360" w:lineRule="auto"/>
        <w:jc w:val="both"/>
        <w:rPr>
          <w:rFonts w:ascii="Arial" w:hAnsi="Arial" w:cs="Arial"/>
          <w:bCs/>
        </w:rPr>
      </w:pPr>
      <w:r>
        <w:rPr>
          <w:rFonts w:ascii="Arial" w:hAnsi="Arial" w:cs="Arial"/>
          <w:bCs/>
        </w:rPr>
        <w:t xml:space="preserve">So, the transaction processing system support the workers/lower level managers to make bills, record day to day sales, inventory control etc. </w:t>
      </w:r>
      <w:r w:rsidR="002B3F7E">
        <w:rPr>
          <w:rFonts w:ascii="Arial" w:hAnsi="Arial" w:cs="Arial"/>
          <w:bCs/>
        </w:rPr>
        <w:t>Similarly,</w:t>
      </w:r>
      <w:r>
        <w:rPr>
          <w:rFonts w:ascii="Arial" w:hAnsi="Arial" w:cs="Arial"/>
          <w:bCs/>
        </w:rPr>
        <w:t xml:space="preserve"> middle level managers get support with the system of office automation to complete administrative task and process control system to set programming in the machine for production. Also, at senior level of management information reporting systems support to make decision by analysing information available like estimate, quotation, pricing etc. and decision support systems help by providing trends or likely to be for making the decision. At last, </w:t>
      </w:r>
      <w:r w:rsidR="00D7233C">
        <w:rPr>
          <w:rFonts w:ascii="Arial" w:hAnsi="Arial" w:cs="Arial"/>
          <w:bCs/>
        </w:rPr>
        <w:t>executives’</w:t>
      </w:r>
      <w:r>
        <w:rPr>
          <w:rFonts w:ascii="Arial" w:hAnsi="Arial" w:cs="Arial"/>
          <w:bCs/>
        </w:rPr>
        <w:t xml:space="preserve"> officers get the support through executive information system like key information or points to make the decision.</w:t>
      </w:r>
    </w:p>
    <w:p w14:paraId="729458E7" w14:textId="40238CC1" w:rsidR="00B307EC" w:rsidRDefault="00B307EC" w:rsidP="00BF3A27">
      <w:pPr>
        <w:spacing w:line="360" w:lineRule="auto"/>
        <w:jc w:val="both"/>
        <w:rPr>
          <w:rFonts w:ascii="Arial" w:hAnsi="Arial" w:cs="Arial"/>
          <w:bCs/>
        </w:rPr>
      </w:pPr>
    </w:p>
    <w:p w14:paraId="2EDBA540" w14:textId="3B5F599F" w:rsidR="00B307EC" w:rsidRDefault="00B307EC" w:rsidP="00BF3A27">
      <w:pPr>
        <w:spacing w:line="360" w:lineRule="auto"/>
        <w:jc w:val="both"/>
        <w:rPr>
          <w:rFonts w:ascii="Arial" w:hAnsi="Arial" w:cs="Arial"/>
          <w:bCs/>
        </w:rPr>
      </w:pPr>
    </w:p>
    <w:p w14:paraId="53FE0CA4" w14:textId="5437CE49" w:rsidR="00B307EC" w:rsidRDefault="00B307EC" w:rsidP="00BF3A27">
      <w:pPr>
        <w:spacing w:line="360" w:lineRule="auto"/>
        <w:jc w:val="both"/>
        <w:rPr>
          <w:rFonts w:ascii="Arial" w:hAnsi="Arial" w:cs="Arial"/>
          <w:bCs/>
        </w:rPr>
      </w:pPr>
    </w:p>
    <w:p w14:paraId="7BF1B722" w14:textId="030B93C8" w:rsidR="00B307EC" w:rsidRDefault="00B307EC" w:rsidP="00BF3A27">
      <w:pPr>
        <w:spacing w:line="360" w:lineRule="auto"/>
        <w:jc w:val="both"/>
        <w:rPr>
          <w:rFonts w:ascii="Arial" w:hAnsi="Arial" w:cs="Arial"/>
          <w:bCs/>
        </w:rPr>
      </w:pPr>
    </w:p>
    <w:p w14:paraId="6E312004" w14:textId="6DA63AC7" w:rsidR="00B307EC" w:rsidRDefault="00B307EC" w:rsidP="00BF3A27">
      <w:pPr>
        <w:spacing w:line="360" w:lineRule="auto"/>
        <w:jc w:val="both"/>
        <w:rPr>
          <w:rFonts w:ascii="Arial" w:hAnsi="Arial" w:cs="Arial"/>
          <w:bCs/>
        </w:rPr>
      </w:pPr>
    </w:p>
    <w:p w14:paraId="1D29E8D8" w14:textId="77777777" w:rsidR="00B307EC" w:rsidRPr="001F3A9A" w:rsidRDefault="00B307EC" w:rsidP="00BF3A27">
      <w:pPr>
        <w:spacing w:line="360" w:lineRule="auto"/>
        <w:jc w:val="both"/>
        <w:rPr>
          <w:rFonts w:ascii="Arial" w:hAnsi="Arial" w:cs="Arial"/>
          <w:bCs/>
        </w:rPr>
      </w:pPr>
    </w:p>
    <w:p w14:paraId="1007786B" w14:textId="77777777" w:rsidR="00BF3A27" w:rsidRDefault="00BF3A27" w:rsidP="00BF3A27">
      <w:pPr>
        <w:spacing w:line="360" w:lineRule="auto"/>
        <w:jc w:val="both"/>
        <w:rPr>
          <w:rFonts w:ascii="Arial" w:hAnsi="Arial" w:cs="Arial"/>
          <w:b/>
          <w:u w:val="single"/>
        </w:rPr>
      </w:pPr>
      <w:r>
        <w:rPr>
          <w:rFonts w:ascii="Arial" w:hAnsi="Arial" w:cs="Arial"/>
          <w:b/>
          <w:u w:val="single"/>
        </w:rPr>
        <w:lastRenderedPageBreak/>
        <w:t xml:space="preserve">References: </w:t>
      </w:r>
    </w:p>
    <w:p w14:paraId="09A35733" w14:textId="77777777" w:rsidR="00BF3A27" w:rsidRPr="00570556" w:rsidRDefault="00BF3A27" w:rsidP="00BF3A27">
      <w:pPr>
        <w:pStyle w:val="ListParagraph"/>
        <w:numPr>
          <w:ilvl w:val="0"/>
          <w:numId w:val="3"/>
        </w:numPr>
        <w:spacing w:after="160" w:line="360" w:lineRule="auto"/>
        <w:jc w:val="both"/>
        <w:rPr>
          <w:rFonts w:ascii="Arial" w:hAnsi="Arial" w:cs="Arial"/>
          <w:bCs/>
        </w:rPr>
      </w:pPr>
      <w:r w:rsidRPr="002968D1">
        <w:rPr>
          <w:rFonts w:ascii="Arial" w:hAnsi="Arial" w:cs="Arial"/>
          <w:color w:val="000000"/>
        </w:rPr>
        <w:t>Bagad</w:t>
      </w:r>
      <w:r>
        <w:rPr>
          <w:rFonts w:ascii="Arial" w:hAnsi="Arial" w:cs="Arial"/>
          <w:color w:val="000000"/>
        </w:rPr>
        <w:t xml:space="preserve">, </w:t>
      </w:r>
      <w:r w:rsidRPr="002968D1">
        <w:rPr>
          <w:rFonts w:ascii="Arial" w:hAnsi="Arial" w:cs="Arial"/>
          <w:color w:val="000000"/>
        </w:rPr>
        <w:t>V.S.</w:t>
      </w:r>
      <w:r>
        <w:rPr>
          <w:rFonts w:ascii="Arial" w:hAnsi="Arial" w:cs="Arial"/>
          <w:color w:val="000000"/>
        </w:rPr>
        <w:t xml:space="preserve"> (2008),</w:t>
      </w:r>
      <w:r>
        <w:rPr>
          <w:rFonts w:ascii="Arial" w:hAnsi="Arial" w:cs="Arial"/>
          <w:bCs/>
        </w:rPr>
        <w:t xml:space="preserve"> </w:t>
      </w:r>
      <w:r>
        <w:rPr>
          <w:rFonts w:ascii="Arial" w:hAnsi="Arial" w:cs="Arial"/>
          <w:color w:val="000000"/>
        </w:rPr>
        <w:t>Management Information Systems, Technical Publications, 2008</w:t>
      </w:r>
    </w:p>
    <w:p w14:paraId="5A54E717" w14:textId="77777777" w:rsidR="00BF3A27" w:rsidRDefault="00BF3A27" w:rsidP="00BF3A27">
      <w:pPr>
        <w:pStyle w:val="ListParagraph"/>
        <w:numPr>
          <w:ilvl w:val="0"/>
          <w:numId w:val="3"/>
        </w:numPr>
        <w:tabs>
          <w:tab w:val="left" w:pos="5034"/>
        </w:tabs>
        <w:spacing w:after="160" w:line="360" w:lineRule="auto"/>
        <w:jc w:val="both"/>
        <w:rPr>
          <w:rFonts w:ascii="Arial" w:hAnsi="Arial" w:cs="Arial"/>
          <w:color w:val="000000"/>
        </w:rPr>
      </w:pPr>
      <w:proofErr w:type="spellStart"/>
      <w:r w:rsidRPr="00570556">
        <w:rPr>
          <w:rFonts w:ascii="Arial" w:hAnsi="Arial" w:cs="Arial"/>
          <w:color w:val="000000"/>
        </w:rPr>
        <w:t>Bocij</w:t>
      </w:r>
      <w:proofErr w:type="spellEnd"/>
      <w:r w:rsidRPr="00570556">
        <w:rPr>
          <w:rFonts w:ascii="Arial" w:hAnsi="Arial" w:cs="Arial"/>
          <w:color w:val="000000"/>
        </w:rPr>
        <w:t xml:space="preserve">, P. Greasley, A. </w:t>
      </w:r>
      <w:proofErr w:type="spellStart"/>
      <w:r w:rsidRPr="00570556">
        <w:rPr>
          <w:rFonts w:ascii="Arial" w:hAnsi="Arial" w:cs="Arial"/>
          <w:color w:val="000000"/>
        </w:rPr>
        <w:t>Hickie</w:t>
      </w:r>
      <w:proofErr w:type="spellEnd"/>
      <w:r w:rsidRPr="00570556">
        <w:rPr>
          <w:rFonts w:ascii="Arial" w:hAnsi="Arial" w:cs="Arial"/>
          <w:color w:val="000000"/>
        </w:rPr>
        <w:t>, S. (2008), Business Information Systems: Technology, Development and Management. Pearson Education.</w:t>
      </w:r>
      <w:r w:rsidRPr="00570556">
        <w:rPr>
          <w:rFonts w:ascii="Arial" w:hAnsi="Arial" w:cs="Arial"/>
          <w:color w:val="000000"/>
        </w:rPr>
        <w:tab/>
      </w:r>
    </w:p>
    <w:p w14:paraId="0632339A" w14:textId="77777777" w:rsidR="00BF3A27" w:rsidRPr="00570556" w:rsidRDefault="00BF3A27" w:rsidP="00BF3A27">
      <w:pPr>
        <w:pStyle w:val="ListParagraph"/>
        <w:numPr>
          <w:ilvl w:val="0"/>
          <w:numId w:val="3"/>
        </w:numPr>
        <w:tabs>
          <w:tab w:val="left" w:pos="5034"/>
        </w:tabs>
        <w:spacing w:after="160" w:line="360" w:lineRule="auto"/>
        <w:jc w:val="both"/>
        <w:rPr>
          <w:rFonts w:ascii="Arial" w:hAnsi="Arial" w:cs="Arial"/>
          <w:color w:val="000000"/>
        </w:rPr>
      </w:pPr>
      <w:r w:rsidRPr="005C5488">
        <w:rPr>
          <w:rFonts w:ascii="Arial" w:hAnsi="Arial" w:cs="Arial"/>
          <w:bCs/>
        </w:rPr>
        <w:t>Marcella</w:t>
      </w:r>
      <w:r>
        <w:rPr>
          <w:rFonts w:ascii="Arial" w:hAnsi="Arial" w:cs="Arial"/>
          <w:bCs/>
        </w:rPr>
        <w:t>,</w:t>
      </w:r>
      <w:r w:rsidRPr="005C5488">
        <w:rPr>
          <w:rFonts w:ascii="Arial" w:hAnsi="Arial" w:cs="Arial"/>
          <w:bCs/>
        </w:rPr>
        <w:t xml:space="preserve"> R</w:t>
      </w:r>
      <w:r>
        <w:rPr>
          <w:rFonts w:ascii="Arial" w:hAnsi="Arial" w:cs="Arial"/>
          <w:bCs/>
        </w:rPr>
        <w:t>.</w:t>
      </w:r>
      <w:r w:rsidRPr="005C5488">
        <w:rPr>
          <w:rFonts w:ascii="Arial" w:hAnsi="Arial" w:cs="Arial"/>
          <w:bCs/>
        </w:rPr>
        <w:t xml:space="preserve"> Lily W. N</w:t>
      </w:r>
      <w:r>
        <w:rPr>
          <w:rFonts w:ascii="Arial" w:hAnsi="Arial" w:cs="Arial"/>
          <w:bCs/>
        </w:rPr>
        <w:t>.</w:t>
      </w:r>
      <w:r w:rsidRPr="005C5488">
        <w:rPr>
          <w:rFonts w:ascii="Arial" w:hAnsi="Arial" w:cs="Arial"/>
          <w:bCs/>
        </w:rPr>
        <w:t xml:space="preserve"> </w:t>
      </w:r>
      <w:r>
        <w:rPr>
          <w:rFonts w:ascii="Arial" w:hAnsi="Arial" w:cs="Arial"/>
          <w:bCs/>
        </w:rPr>
        <w:t>and</w:t>
      </w:r>
      <w:r w:rsidRPr="005C5488">
        <w:rPr>
          <w:rFonts w:ascii="Arial" w:hAnsi="Arial" w:cs="Arial"/>
          <w:bCs/>
        </w:rPr>
        <w:t xml:space="preserve"> Isaac</w:t>
      </w:r>
      <w:r>
        <w:rPr>
          <w:rFonts w:ascii="Arial" w:hAnsi="Arial" w:cs="Arial"/>
          <w:bCs/>
        </w:rPr>
        <w:t>,</w:t>
      </w:r>
      <w:r w:rsidRPr="005C5488">
        <w:rPr>
          <w:rFonts w:ascii="Arial" w:hAnsi="Arial" w:cs="Arial"/>
          <w:bCs/>
        </w:rPr>
        <w:t xml:space="preserve"> O</w:t>
      </w:r>
      <w:r>
        <w:rPr>
          <w:rFonts w:ascii="Arial" w:hAnsi="Arial" w:cs="Arial"/>
          <w:bCs/>
        </w:rPr>
        <w:t xml:space="preserve">. (2013), </w:t>
      </w:r>
      <w:r w:rsidRPr="004C2E09">
        <w:rPr>
          <w:rFonts w:ascii="Arial" w:hAnsi="Arial" w:cs="Arial"/>
          <w:bCs/>
        </w:rPr>
        <w:t>Key Success Factors in Airlines: Overcoming the Challenges</w:t>
      </w:r>
      <w:r>
        <w:rPr>
          <w:rFonts w:ascii="Arial" w:hAnsi="Arial" w:cs="Arial"/>
          <w:bCs/>
        </w:rPr>
        <w:t xml:space="preserve">, </w:t>
      </w:r>
      <w:r w:rsidRPr="004C2E09">
        <w:rPr>
          <w:rFonts w:ascii="Arial" w:hAnsi="Arial" w:cs="Arial"/>
          <w:bCs/>
        </w:rPr>
        <w:t>European Journal of Business and Management                                                                                                                               Vol.5, No.30</w:t>
      </w:r>
      <w:r>
        <w:rPr>
          <w:rFonts w:ascii="Arial" w:hAnsi="Arial" w:cs="Arial"/>
          <w:bCs/>
        </w:rPr>
        <w:t>.</w:t>
      </w:r>
    </w:p>
    <w:p w14:paraId="4EF2510B" w14:textId="77777777" w:rsidR="00BF3A27" w:rsidRPr="002C12EB" w:rsidRDefault="00BF3A27" w:rsidP="00BF3A27">
      <w:pPr>
        <w:pStyle w:val="ListParagraph"/>
        <w:numPr>
          <w:ilvl w:val="0"/>
          <w:numId w:val="3"/>
        </w:numPr>
        <w:spacing w:after="160" w:line="360" w:lineRule="auto"/>
        <w:jc w:val="both"/>
        <w:rPr>
          <w:rFonts w:ascii="Arial" w:hAnsi="Arial" w:cs="Arial"/>
          <w:bCs/>
        </w:rPr>
      </w:pPr>
      <w:r w:rsidRPr="0037677A">
        <w:rPr>
          <w:rFonts w:ascii="Arial" w:hAnsi="Arial" w:cs="Arial"/>
          <w:color w:val="000000"/>
        </w:rPr>
        <w:t>Neil</w:t>
      </w:r>
      <w:r>
        <w:rPr>
          <w:rFonts w:ascii="Arial" w:hAnsi="Arial" w:cs="Arial"/>
          <w:color w:val="000000"/>
        </w:rPr>
        <w:t xml:space="preserve">, B. </w:t>
      </w:r>
      <w:r w:rsidRPr="0037677A">
        <w:rPr>
          <w:rFonts w:ascii="Arial" w:hAnsi="Arial" w:cs="Arial"/>
          <w:color w:val="000000"/>
        </w:rPr>
        <w:t>John</w:t>
      </w:r>
      <w:r>
        <w:rPr>
          <w:rFonts w:ascii="Arial" w:hAnsi="Arial" w:cs="Arial"/>
          <w:color w:val="000000"/>
        </w:rPr>
        <w:t>, M. (1999), Competitive Strategies for Service Organizations, Purdue University Press.</w:t>
      </w:r>
    </w:p>
    <w:p w14:paraId="411BF261" w14:textId="77777777" w:rsidR="00BF3A27" w:rsidRPr="006A7E9C" w:rsidRDefault="00BF3A27" w:rsidP="00BF3A27">
      <w:pPr>
        <w:pStyle w:val="ListParagraph"/>
        <w:numPr>
          <w:ilvl w:val="0"/>
          <w:numId w:val="3"/>
        </w:numPr>
        <w:spacing w:after="160" w:line="360" w:lineRule="auto"/>
        <w:jc w:val="both"/>
        <w:rPr>
          <w:rFonts w:ascii="Arial" w:hAnsi="Arial" w:cs="Arial"/>
        </w:rPr>
      </w:pPr>
      <w:r w:rsidRPr="0032041F">
        <w:rPr>
          <w:rFonts w:ascii="Arial" w:hAnsi="Arial" w:cs="Arial"/>
        </w:rPr>
        <w:t xml:space="preserve">UWTSD (2019), Lecture slides for the course: </w:t>
      </w:r>
      <w:r w:rsidRPr="006A7E9C">
        <w:rPr>
          <w:rFonts w:ascii="Arial" w:hAnsi="Arial" w:cs="Arial"/>
        </w:rPr>
        <w:t>Knowledge and Information Management Skills for the Workplace</w:t>
      </w:r>
      <w:r w:rsidRPr="0032041F">
        <w:rPr>
          <w:rFonts w:ascii="Arial" w:hAnsi="Arial" w:cs="Arial"/>
        </w:rPr>
        <w:t xml:space="preserve">, BMSK5006, week </w:t>
      </w:r>
      <w:r>
        <w:rPr>
          <w:rFonts w:ascii="Arial" w:hAnsi="Arial" w:cs="Arial"/>
        </w:rPr>
        <w:t>8</w:t>
      </w:r>
      <w:r w:rsidRPr="0032041F">
        <w:rPr>
          <w:rFonts w:ascii="Arial" w:hAnsi="Arial" w:cs="Arial"/>
        </w:rPr>
        <w:t>, session 1</w:t>
      </w:r>
      <w:r>
        <w:rPr>
          <w:rFonts w:ascii="Arial" w:hAnsi="Arial" w:cs="Arial"/>
        </w:rPr>
        <w:t>6</w:t>
      </w:r>
      <w:r w:rsidRPr="0032041F">
        <w:rPr>
          <w:rFonts w:ascii="Arial" w:hAnsi="Arial" w:cs="Arial"/>
        </w:rPr>
        <w:t>.</w:t>
      </w:r>
    </w:p>
    <w:p w14:paraId="682E55D7" w14:textId="77777777" w:rsidR="00BF3A27" w:rsidRPr="00EF2F93" w:rsidRDefault="00BF3A27" w:rsidP="00BF3A27">
      <w:pPr>
        <w:spacing w:line="360" w:lineRule="auto"/>
        <w:jc w:val="both"/>
        <w:rPr>
          <w:rFonts w:ascii="Arial" w:hAnsi="Arial" w:cs="Arial"/>
          <w:bCs/>
        </w:rPr>
      </w:pPr>
    </w:p>
    <w:p w14:paraId="626B8044" w14:textId="77777777" w:rsidR="00BF3A27" w:rsidRPr="00BF3A27" w:rsidRDefault="00BF3A27" w:rsidP="00BF3A27">
      <w:pPr>
        <w:tabs>
          <w:tab w:val="left" w:pos="3656"/>
        </w:tabs>
        <w:rPr>
          <w:rFonts w:ascii="Arial" w:hAnsi="Arial" w:cs="Arial"/>
        </w:rPr>
      </w:pPr>
    </w:p>
    <w:sectPr w:rsidR="00BF3A27" w:rsidRPr="00BF3A2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BBDFE" w14:textId="77777777" w:rsidR="00D54CE4" w:rsidRDefault="00D54CE4" w:rsidP="003A7977">
      <w:pPr>
        <w:spacing w:after="0" w:line="240" w:lineRule="auto"/>
      </w:pPr>
      <w:r>
        <w:separator/>
      </w:r>
    </w:p>
  </w:endnote>
  <w:endnote w:type="continuationSeparator" w:id="0">
    <w:p w14:paraId="3A7F6AED" w14:textId="77777777" w:rsidR="00D54CE4" w:rsidRDefault="00D54CE4" w:rsidP="003A7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143812"/>
      <w:docPartObj>
        <w:docPartGallery w:val="Page Numbers (Bottom of Page)"/>
        <w:docPartUnique/>
      </w:docPartObj>
    </w:sdtPr>
    <w:sdtEndPr>
      <w:rPr>
        <w:noProof/>
      </w:rPr>
    </w:sdtEndPr>
    <w:sdtContent>
      <w:p w14:paraId="031B97CA" w14:textId="5422E08F" w:rsidR="004730E7" w:rsidRDefault="004730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0597F5" w14:textId="77777777" w:rsidR="004730E7" w:rsidRDefault="00473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7A622" w14:textId="77777777" w:rsidR="00D54CE4" w:rsidRDefault="00D54CE4" w:rsidP="003A7977">
      <w:pPr>
        <w:spacing w:after="0" w:line="240" w:lineRule="auto"/>
      </w:pPr>
      <w:r>
        <w:separator/>
      </w:r>
    </w:p>
  </w:footnote>
  <w:footnote w:type="continuationSeparator" w:id="0">
    <w:p w14:paraId="26EC167B" w14:textId="77777777" w:rsidR="00D54CE4" w:rsidRDefault="00D54CE4" w:rsidP="003A7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6E2BFA"/>
    <w:multiLevelType w:val="hybridMultilevel"/>
    <w:tmpl w:val="C04CB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120AC2"/>
    <w:multiLevelType w:val="hybridMultilevel"/>
    <w:tmpl w:val="BE741C7C"/>
    <w:lvl w:ilvl="0" w:tplc="43B045DA">
      <w:start w:val="1"/>
      <w:numFmt w:val="bullet"/>
      <w:lvlText w:val="•"/>
      <w:lvlJc w:val="left"/>
      <w:pPr>
        <w:tabs>
          <w:tab w:val="num" w:pos="720"/>
        </w:tabs>
        <w:ind w:left="720" w:hanging="360"/>
      </w:pPr>
      <w:rPr>
        <w:rFonts w:ascii="Arial" w:hAnsi="Arial" w:hint="default"/>
      </w:rPr>
    </w:lvl>
    <w:lvl w:ilvl="1" w:tplc="2ED03EEC" w:tentative="1">
      <w:start w:val="1"/>
      <w:numFmt w:val="bullet"/>
      <w:lvlText w:val="•"/>
      <w:lvlJc w:val="left"/>
      <w:pPr>
        <w:tabs>
          <w:tab w:val="num" w:pos="1440"/>
        </w:tabs>
        <w:ind w:left="1440" w:hanging="360"/>
      </w:pPr>
      <w:rPr>
        <w:rFonts w:ascii="Arial" w:hAnsi="Arial" w:hint="default"/>
      </w:rPr>
    </w:lvl>
    <w:lvl w:ilvl="2" w:tplc="4D3C4FD0" w:tentative="1">
      <w:start w:val="1"/>
      <w:numFmt w:val="bullet"/>
      <w:lvlText w:val="•"/>
      <w:lvlJc w:val="left"/>
      <w:pPr>
        <w:tabs>
          <w:tab w:val="num" w:pos="2160"/>
        </w:tabs>
        <w:ind w:left="2160" w:hanging="360"/>
      </w:pPr>
      <w:rPr>
        <w:rFonts w:ascii="Arial" w:hAnsi="Arial" w:hint="default"/>
      </w:rPr>
    </w:lvl>
    <w:lvl w:ilvl="3" w:tplc="4E86D77C" w:tentative="1">
      <w:start w:val="1"/>
      <w:numFmt w:val="bullet"/>
      <w:lvlText w:val="•"/>
      <w:lvlJc w:val="left"/>
      <w:pPr>
        <w:tabs>
          <w:tab w:val="num" w:pos="2880"/>
        </w:tabs>
        <w:ind w:left="2880" w:hanging="360"/>
      </w:pPr>
      <w:rPr>
        <w:rFonts w:ascii="Arial" w:hAnsi="Arial" w:hint="default"/>
      </w:rPr>
    </w:lvl>
    <w:lvl w:ilvl="4" w:tplc="6590C478" w:tentative="1">
      <w:start w:val="1"/>
      <w:numFmt w:val="bullet"/>
      <w:lvlText w:val="•"/>
      <w:lvlJc w:val="left"/>
      <w:pPr>
        <w:tabs>
          <w:tab w:val="num" w:pos="3600"/>
        </w:tabs>
        <w:ind w:left="3600" w:hanging="360"/>
      </w:pPr>
      <w:rPr>
        <w:rFonts w:ascii="Arial" w:hAnsi="Arial" w:hint="default"/>
      </w:rPr>
    </w:lvl>
    <w:lvl w:ilvl="5" w:tplc="D5DAB9C8" w:tentative="1">
      <w:start w:val="1"/>
      <w:numFmt w:val="bullet"/>
      <w:lvlText w:val="•"/>
      <w:lvlJc w:val="left"/>
      <w:pPr>
        <w:tabs>
          <w:tab w:val="num" w:pos="4320"/>
        </w:tabs>
        <w:ind w:left="4320" w:hanging="360"/>
      </w:pPr>
      <w:rPr>
        <w:rFonts w:ascii="Arial" w:hAnsi="Arial" w:hint="default"/>
      </w:rPr>
    </w:lvl>
    <w:lvl w:ilvl="6" w:tplc="D0029D56" w:tentative="1">
      <w:start w:val="1"/>
      <w:numFmt w:val="bullet"/>
      <w:lvlText w:val="•"/>
      <w:lvlJc w:val="left"/>
      <w:pPr>
        <w:tabs>
          <w:tab w:val="num" w:pos="5040"/>
        </w:tabs>
        <w:ind w:left="5040" w:hanging="360"/>
      </w:pPr>
      <w:rPr>
        <w:rFonts w:ascii="Arial" w:hAnsi="Arial" w:hint="default"/>
      </w:rPr>
    </w:lvl>
    <w:lvl w:ilvl="7" w:tplc="9D8A2A44" w:tentative="1">
      <w:start w:val="1"/>
      <w:numFmt w:val="bullet"/>
      <w:lvlText w:val="•"/>
      <w:lvlJc w:val="left"/>
      <w:pPr>
        <w:tabs>
          <w:tab w:val="num" w:pos="5760"/>
        </w:tabs>
        <w:ind w:left="5760" w:hanging="360"/>
      </w:pPr>
      <w:rPr>
        <w:rFonts w:ascii="Arial" w:hAnsi="Arial" w:hint="default"/>
      </w:rPr>
    </w:lvl>
    <w:lvl w:ilvl="8" w:tplc="BD7E37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5AE0BD6"/>
    <w:multiLevelType w:val="hybridMultilevel"/>
    <w:tmpl w:val="1D166066"/>
    <w:lvl w:ilvl="0" w:tplc="7B803AF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7B63B3"/>
    <w:multiLevelType w:val="hybridMultilevel"/>
    <w:tmpl w:val="21122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284"/>
    <w:rsid w:val="000338D9"/>
    <w:rsid w:val="000450AB"/>
    <w:rsid w:val="000B0376"/>
    <w:rsid w:val="000B6162"/>
    <w:rsid w:val="000B7A64"/>
    <w:rsid w:val="000E3E1A"/>
    <w:rsid w:val="000E6720"/>
    <w:rsid w:val="000F23A6"/>
    <w:rsid w:val="000F2446"/>
    <w:rsid w:val="000F356E"/>
    <w:rsid w:val="001053FD"/>
    <w:rsid w:val="0012440D"/>
    <w:rsid w:val="001353E8"/>
    <w:rsid w:val="001813CB"/>
    <w:rsid w:val="00195A39"/>
    <w:rsid w:val="001F7C75"/>
    <w:rsid w:val="00206D1A"/>
    <w:rsid w:val="00214F26"/>
    <w:rsid w:val="00216F92"/>
    <w:rsid w:val="00221D3E"/>
    <w:rsid w:val="0023557B"/>
    <w:rsid w:val="00237DE1"/>
    <w:rsid w:val="00270AC0"/>
    <w:rsid w:val="002755ED"/>
    <w:rsid w:val="00283451"/>
    <w:rsid w:val="0028484F"/>
    <w:rsid w:val="00297A05"/>
    <w:rsid w:val="002A2ADC"/>
    <w:rsid w:val="002A70E6"/>
    <w:rsid w:val="002A72D7"/>
    <w:rsid w:val="002B3F7E"/>
    <w:rsid w:val="002B76B1"/>
    <w:rsid w:val="002C2E49"/>
    <w:rsid w:val="002D2231"/>
    <w:rsid w:val="002E414F"/>
    <w:rsid w:val="002F708C"/>
    <w:rsid w:val="003066AC"/>
    <w:rsid w:val="0032041F"/>
    <w:rsid w:val="003650A1"/>
    <w:rsid w:val="003A7977"/>
    <w:rsid w:val="003E3F17"/>
    <w:rsid w:val="00413F7E"/>
    <w:rsid w:val="00427F1E"/>
    <w:rsid w:val="004730E7"/>
    <w:rsid w:val="00490161"/>
    <w:rsid w:val="004A70BE"/>
    <w:rsid w:val="004A7118"/>
    <w:rsid w:val="004B7D5A"/>
    <w:rsid w:val="004D4951"/>
    <w:rsid w:val="004E754A"/>
    <w:rsid w:val="004F320C"/>
    <w:rsid w:val="00517F4E"/>
    <w:rsid w:val="0056046D"/>
    <w:rsid w:val="00596E60"/>
    <w:rsid w:val="005A0C62"/>
    <w:rsid w:val="005F296C"/>
    <w:rsid w:val="00624284"/>
    <w:rsid w:val="006327DA"/>
    <w:rsid w:val="00633449"/>
    <w:rsid w:val="00635456"/>
    <w:rsid w:val="0064265F"/>
    <w:rsid w:val="00643F19"/>
    <w:rsid w:val="00647AD4"/>
    <w:rsid w:val="00671C13"/>
    <w:rsid w:val="0068249C"/>
    <w:rsid w:val="006B0417"/>
    <w:rsid w:val="006C7E04"/>
    <w:rsid w:val="007116AE"/>
    <w:rsid w:val="00712B25"/>
    <w:rsid w:val="007375E7"/>
    <w:rsid w:val="00744192"/>
    <w:rsid w:val="0075384C"/>
    <w:rsid w:val="00755EA4"/>
    <w:rsid w:val="00757314"/>
    <w:rsid w:val="0076785C"/>
    <w:rsid w:val="0077574D"/>
    <w:rsid w:val="00783253"/>
    <w:rsid w:val="007D4FDD"/>
    <w:rsid w:val="00802871"/>
    <w:rsid w:val="00815F55"/>
    <w:rsid w:val="00841FB7"/>
    <w:rsid w:val="00851668"/>
    <w:rsid w:val="00861FD0"/>
    <w:rsid w:val="00875953"/>
    <w:rsid w:val="0088074C"/>
    <w:rsid w:val="00886D43"/>
    <w:rsid w:val="00887B60"/>
    <w:rsid w:val="008B34E6"/>
    <w:rsid w:val="008D0E11"/>
    <w:rsid w:val="00902817"/>
    <w:rsid w:val="00903991"/>
    <w:rsid w:val="00947A6E"/>
    <w:rsid w:val="00964E7A"/>
    <w:rsid w:val="009658C7"/>
    <w:rsid w:val="009801EE"/>
    <w:rsid w:val="009A757D"/>
    <w:rsid w:val="009B505C"/>
    <w:rsid w:val="009D774B"/>
    <w:rsid w:val="009E532F"/>
    <w:rsid w:val="009F1892"/>
    <w:rsid w:val="009F4B88"/>
    <w:rsid w:val="00A13EAE"/>
    <w:rsid w:val="00A27D81"/>
    <w:rsid w:val="00A56B50"/>
    <w:rsid w:val="00A77EF2"/>
    <w:rsid w:val="00A8494A"/>
    <w:rsid w:val="00A92CF6"/>
    <w:rsid w:val="00AB14BD"/>
    <w:rsid w:val="00AB1C7F"/>
    <w:rsid w:val="00AB5C06"/>
    <w:rsid w:val="00AD535C"/>
    <w:rsid w:val="00AE3C87"/>
    <w:rsid w:val="00B0523A"/>
    <w:rsid w:val="00B307EC"/>
    <w:rsid w:val="00B31240"/>
    <w:rsid w:val="00B53ACF"/>
    <w:rsid w:val="00B847D9"/>
    <w:rsid w:val="00BB4DB8"/>
    <w:rsid w:val="00BF3A27"/>
    <w:rsid w:val="00C011C6"/>
    <w:rsid w:val="00C107C4"/>
    <w:rsid w:val="00C1799B"/>
    <w:rsid w:val="00C250B1"/>
    <w:rsid w:val="00C27D13"/>
    <w:rsid w:val="00C448E0"/>
    <w:rsid w:val="00C51B16"/>
    <w:rsid w:val="00C66D15"/>
    <w:rsid w:val="00C92F5E"/>
    <w:rsid w:val="00CE443F"/>
    <w:rsid w:val="00CF30A7"/>
    <w:rsid w:val="00D016D3"/>
    <w:rsid w:val="00D13F55"/>
    <w:rsid w:val="00D36A3E"/>
    <w:rsid w:val="00D42CA6"/>
    <w:rsid w:val="00D54A59"/>
    <w:rsid w:val="00D54CE4"/>
    <w:rsid w:val="00D62415"/>
    <w:rsid w:val="00D7233C"/>
    <w:rsid w:val="00D94986"/>
    <w:rsid w:val="00DA2E16"/>
    <w:rsid w:val="00DB1D88"/>
    <w:rsid w:val="00DC3DA7"/>
    <w:rsid w:val="00DF7CA0"/>
    <w:rsid w:val="00E02FDB"/>
    <w:rsid w:val="00E06818"/>
    <w:rsid w:val="00E14DA7"/>
    <w:rsid w:val="00E247FA"/>
    <w:rsid w:val="00E45941"/>
    <w:rsid w:val="00E551F7"/>
    <w:rsid w:val="00E5576E"/>
    <w:rsid w:val="00EC4661"/>
    <w:rsid w:val="00F429F0"/>
    <w:rsid w:val="00F43195"/>
    <w:rsid w:val="00F656CC"/>
    <w:rsid w:val="00FA10A0"/>
    <w:rsid w:val="00FB0C93"/>
    <w:rsid w:val="00FB5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ACDA9"/>
  <w15:chartTrackingRefBased/>
  <w15:docId w15:val="{673D90C9-C8CA-4065-94BD-471618D0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95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0C93"/>
    <w:rPr>
      <w:strike w:val="0"/>
      <w:dstrike w:val="0"/>
      <w:color w:val="1155CC"/>
      <w:u w:val="none"/>
      <w:effect w:val="none"/>
    </w:rPr>
  </w:style>
  <w:style w:type="table" w:styleId="TableGrid">
    <w:name w:val="Table Grid"/>
    <w:basedOn w:val="TableNormal"/>
    <w:uiPriority w:val="39"/>
    <w:rsid w:val="00783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7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977"/>
  </w:style>
  <w:style w:type="paragraph" w:styleId="Footer">
    <w:name w:val="footer"/>
    <w:basedOn w:val="Normal"/>
    <w:link w:val="FooterChar"/>
    <w:uiPriority w:val="99"/>
    <w:unhideWhenUsed/>
    <w:rsid w:val="003A7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977"/>
  </w:style>
  <w:style w:type="character" w:styleId="UnresolvedMention">
    <w:name w:val="Unresolved Mention"/>
    <w:basedOn w:val="DefaultParagraphFont"/>
    <w:uiPriority w:val="99"/>
    <w:semiHidden/>
    <w:unhideWhenUsed/>
    <w:rsid w:val="009D774B"/>
    <w:rPr>
      <w:color w:val="605E5C"/>
      <w:shd w:val="clear" w:color="auto" w:fill="E1DFDD"/>
    </w:rPr>
  </w:style>
  <w:style w:type="paragraph" w:styleId="NoSpacing">
    <w:name w:val="No Spacing"/>
    <w:uiPriority w:val="1"/>
    <w:qFormat/>
    <w:rsid w:val="00427F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918547">
      <w:bodyDiv w:val="1"/>
      <w:marLeft w:val="0"/>
      <w:marRight w:val="0"/>
      <w:marTop w:val="0"/>
      <w:marBottom w:val="0"/>
      <w:divBdr>
        <w:top w:val="none" w:sz="0" w:space="0" w:color="auto"/>
        <w:left w:val="none" w:sz="0" w:space="0" w:color="auto"/>
        <w:bottom w:val="none" w:sz="0" w:space="0" w:color="auto"/>
        <w:right w:val="none" w:sz="0" w:space="0" w:color="auto"/>
      </w:divBdr>
      <w:divsChild>
        <w:div w:id="92434715">
          <w:marLeft w:val="518"/>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rmingham.gov.uk/downloads/file/4616/census_2011_population_profile_for_small_areas_in_birminghamx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2039</TotalTime>
  <Pages>16</Pages>
  <Words>4054</Words>
  <Characters>23109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Easmin Khatoon</cp:lastModifiedBy>
  <cp:revision>123</cp:revision>
  <dcterms:created xsi:type="dcterms:W3CDTF">2019-11-25T15:58:00Z</dcterms:created>
  <dcterms:modified xsi:type="dcterms:W3CDTF">2019-11-29T13:21:00Z</dcterms:modified>
</cp:coreProperties>
</file>