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57F20" w14:textId="77777777" w:rsidR="00EF1BDC" w:rsidRPr="00EF1BDC" w:rsidRDefault="00EF1BDC" w:rsidP="00EF1BDC">
      <w:pPr>
        <w:rPr>
          <w:rFonts w:ascii="Times New Roman" w:hAnsi="Times New Roman" w:cs="Times New Roman"/>
          <w:sz w:val="24"/>
          <w:szCs w:val="24"/>
        </w:rPr>
      </w:pPr>
      <w:r w:rsidRPr="00EF1BDC">
        <w:rPr>
          <w:rFonts w:ascii="Times New Roman" w:hAnsi="Times New Roman" w:cs="Times New Roman"/>
          <w:b/>
          <w:bCs/>
          <w:sz w:val="24"/>
          <w:szCs w:val="24"/>
        </w:rPr>
        <w:t>Title:</w:t>
      </w:r>
      <w:r w:rsidRPr="00EF1BDC">
        <w:rPr>
          <w:rFonts w:ascii="Times New Roman" w:hAnsi="Times New Roman" w:cs="Times New Roman"/>
          <w:sz w:val="24"/>
          <w:szCs w:val="24"/>
        </w:rPr>
        <w:t xml:space="preserve"> </w:t>
      </w:r>
      <w:r w:rsidRPr="001F1584">
        <w:rPr>
          <w:rFonts w:ascii="Times New Roman" w:hAnsi="Times New Roman" w:cs="Times New Roman"/>
          <w:b/>
          <w:bCs/>
          <w:sz w:val="24"/>
          <w:szCs w:val="24"/>
          <w:u w:val="single"/>
        </w:rPr>
        <w:t>An explanation to how a therapy assistant practitioner can promote person centred care within their own workplace.</w:t>
      </w:r>
    </w:p>
    <w:p w14:paraId="4E3ACB03" w14:textId="77777777" w:rsidR="00EF1BDC" w:rsidRPr="00EF1BDC" w:rsidRDefault="00EF1BDC" w:rsidP="00EF1BDC">
      <w:pPr>
        <w:rPr>
          <w:rFonts w:ascii="Times New Roman" w:hAnsi="Times New Roman" w:cs="Times New Roman"/>
          <w:sz w:val="24"/>
          <w:szCs w:val="24"/>
        </w:rPr>
      </w:pPr>
    </w:p>
    <w:p w14:paraId="671A5FEA" w14:textId="3C42E9A3" w:rsidR="00D64A9C" w:rsidRDefault="00EF1BDC" w:rsidP="0015670E">
      <w:pPr>
        <w:spacing w:line="360" w:lineRule="auto"/>
        <w:jc w:val="both"/>
        <w:rPr>
          <w:rFonts w:ascii="Times New Roman" w:hAnsi="Times New Roman" w:cs="Times New Roman"/>
          <w:sz w:val="24"/>
          <w:szCs w:val="24"/>
        </w:rPr>
      </w:pPr>
      <w:r w:rsidRPr="00EF1BDC">
        <w:rPr>
          <w:rFonts w:ascii="Times New Roman" w:hAnsi="Times New Roman" w:cs="Times New Roman"/>
          <w:b/>
          <w:bCs/>
          <w:sz w:val="24"/>
          <w:szCs w:val="24"/>
        </w:rPr>
        <w:t>Introduction</w:t>
      </w:r>
      <w:r w:rsidR="00E27DBD">
        <w:rPr>
          <w:rFonts w:ascii="Times New Roman" w:hAnsi="Times New Roman" w:cs="Times New Roman"/>
          <w:sz w:val="24"/>
          <w:szCs w:val="24"/>
        </w:rPr>
        <w:t xml:space="preserve">: </w:t>
      </w:r>
      <w:r w:rsidR="00CE7158">
        <w:rPr>
          <w:rFonts w:ascii="Times New Roman" w:hAnsi="Times New Roman" w:cs="Times New Roman"/>
          <w:sz w:val="24"/>
          <w:szCs w:val="24"/>
        </w:rPr>
        <w:t xml:space="preserve"> </w:t>
      </w:r>
      <w:r w:rsidR="000A378A" w:rsidRPr="000A378A">
        <w:rPr>
          <w:rFonts w:ascii="Times New Roman" w:hAnsi="Times New Roman" w:cs="Times New Roman"/>
          <w:sz w:val="24"/>
          <w:szCs w:val="24"/>
        </w:rPr>
        <w:t>This essay will explore how the role of a dietetic assistant practitioner</w:t>
      </w:r>
      <w:r w:rsidR="008D379E">
        <w:rPr>
          <w:rFonts w:ascii="Times New Roman" w:hAnsi="Times New Roman" w:cs="Times New Roman"/>
          <w:sz w:val="24"/>
          <w:szCs w:val="24"/>
        </w:rPr>
        <w:t xml:space="preserve"> (TAP)</w:t>
      </w:r>
      <w:r w:rsidR="000A378A" w:rsidRPr="000A378A">
        <w:rPr>
          <w:rFonts w:ascii="Times New Roman" w:hAnsi="Times New Roman" w:cs="Times New Roman"/>
          <w:sz w:val="24"/>
          <w:szCs w:val="24"/>
        </w:rPr>
        <w:t xml:space="preserve"> in mental health and cystic fibrosis services promotes person-centred care in</w:t>
      </w:r>
      <w:r w:rsidR="00B0181C">
        <w:rPr>
          <w:rFonts w:ascii="Times New Roman" w:hAnsi="Times New Roman" w:cs="Times New Roman"/>
          <w:sz w:val="24"/>
          <w:szCs w:val="24"/>
        </w:rPr>
        <w:t xml:space="preserve"> a</w:t>
      </w:r>
      <w:r w:rsidR="000A378A" w:rsidRPr="000A378A">
        <w:rPr>
          <w:rFonts w:ascii="Times New Roman" w:hAnsi="Times New Roman" w:cs="Times New Roman"/>
          <w:sz w:val="24"/>
          <w:szCs w:val="24"/>
        </w:rPr>
        <w:t xml:space="preserve"> hospital</w:t>
      </w:r>
      <w:r w:rsidR="00B0181C">
        <w:rPr>
          <w:rFonts w:ascii="Times New Roman" w:hAnsi="Times New Roman" w:cs="Times New Roman"/>
          <w:sz w:val="24"/>
          <w:szCs w:val="24"/>
        </w:rPr>
        <w:t xml:space="preserve"> setting</w:t>
      </w:r>
      <w:r w:rsidR="00123D4D">
        <w:rPr>
          <w:rFonts w:ascii="Times New Roman" w:hAnsi="Times New Roman" w:cs="Times New Roman"/>
          <w:sz w:val="24"/>
          <w:szCs w:val="24"/>
        </w:rPr>
        <w:t xml:space="preserve">.    </w:t>
      </w:r>
      <w:r w:rsidR="00123D4D" w:rsidRPr="00123D4D">
        <w:rPr>
          <w:rFonts w:ascii="Times New Roman" w:hAnsi="Times New Roman" w:cs="Times New Roman"/>
          <w:sz w:val="24"/>
          <w:szCs w:val="24"/>
        </w:rPr>
        <w:t>A primary goal for TAP is to address each patient's unique needs and preferences</w:t>
      </w:r>
      <w:r w:rsidR="000A378A" w:rsidRPr="000A378A">
        <w:rPr>
          <w:rFonts w:ascii="Times New Roman" w:hAnsi="Times New Roman" w:cs="Times New Roman"/>
          <w:sz w:val="24"/>
          <w:szCs w:val="24"/>
        </w:rPr>
        <w:t xml:space="preserve">. </w:t>
      </w:r>
      <w:r w:rsidR="009701AF" w:rsidRPr="009701AF">
        <w:rPr>
          <w:rFonts w:ascii="Times New Roman" w:hAnsi="Times New Roman" w:cs="Times New Roman"/>
          <w:sz w:val="24"/>
          <w:szCs w:val="24"/>
        </w:rPr>
        <w:t xml:space="preserve">For a dietetic assistant practitioner, delegating tasks effectively, following policies and guidelines and having strong accountability systems are key to providing safe and appropriate </w:t>
      </w:r>
      <w:r w:rsidR="00555530">
        <w:rPr>
          <w:rFonts w:ascii="Times New Roman" w:hAnsi="Times New Roman" w:cs="Times New Roman"/>
          <w:sz w:val="24"/>
          <w:szCs w:val="24"/>
        </w:rPr>
        <w:t xml:space="preserve">dietetic </w:t>
      </w:r>
      <w:r w:rsidR="009701AF" w:rsidRPr="009701AF">
        <w:rPr>
          <w:rFonts w:ascii="Times New Roman" w:hAnsi="Times New Roman" w:cs="Times New Roman"/>
          <w:sz w:val="24"/>
          <w:szCs w:val="24"/>
        </w:rPr>
        <w:t>care for patients</w:t>
      </w:r>
      <w:r w:rsidR="000A378A" w:rsidRPr="000A378A">
        <w:rPr>
          <w:rFonts w:ascii="Times New Roman" w:hAnsi="Times New Roman" w:cs="Times New Roman"/>
          <w:sz w:val="24"/>
          <w:szCs w:val="24"/>
        </w:rPr>
        <w:t xml:space="preserve">. Building good working relationships with colleagues within and outside hospital and creating trust with patients ensures </w:t>
      </w:r>
      <w:r w:rsidR="00371FA0">
        <w:rPr>
          <w:rFonts w:ascii="Times New Roman" w:hAnsi="Times New Roman" w:cs="Times New Roman"/>
          <w:sz w:val="24"/>
          <w:szCs w:val="24"/>
        </w:rPr>
        <w:t>a</w:t>
      </w:r>
      <w:r w:rsidR="00185B84">
        <w:rPr>
          <w:rFonts w:ascii="Times New Roman" w:hAnsi="Times New Roman" w:cs="Times New Roman"/>
          <w:sz w:val="24"/>
          <w:szCs w:val="24"/>
        </w:rPr>
        <w:t>n excellent</w:t>
      </w:r>
      <w:r w:rsidR="00371FA0">
        <w:rPr>
          <w:rFonts w:ascii="Times New Roman" w:hAnsi="Times New Roman" w:cs="Times New Roman"/>
          <w:sz w:val="24"/>
          <w:szCs w:val="24"/>
        </w:rPr>
        <w:t xml:space="preserve"> </w:t>
      </w:r>
      <w:r w:rsidR="000A378A" w:rsidRPr="000A378A">
        <w:rPr>
          <w:rFonts w:ascii="Times New Roman" w:hAnsi="Times New Roman" w:cs="Times New Roman"/>
          <w:sz w:val="24"/>
          <w:szCs w:val="24"/>
        </w:rPr>
        <w:t xml:space="preserve">teamwork and better patient </w:t>
      </w:r>
      <w:r w:rsidR="00140481">
        <w:rPr>
          <w:rFonts w:ascii="Times New Roman" w:hAnsi="Times New Roman" w:cs="Times New Roman"/>
          <w:sz w:val="24"/>
          <w:szCs w:val="24"/>
        </w:rPr>
        <w:t xml:space="preserve">centred </w:t>
      </w:r>
      <w:r w:rsidR="000A378A" w:rsidRPr="000A378A">
        <w:rPr>
          <w:rFonts w:ascii="Times New Roman" w:hAnsi="Times New Roman" w:cs="Times New Roman"/>
          <w:sz w:val="24"/>
          <w:szCs w:val="24"/>
        </w:rPr>
        <w:t>care.</w:t>
      </w:r>
      <w:r w:rsidR="001748CE">
        <w:rPr>
          <w:rFonts w:ascii="Times New Roman" w:hAnsi="Times New Roman" w:cs="Times New Roman"/>
          <w:sz w:val="24"/>
          <w:szCs w:val="24"/>
        </w:rPr>
        <w:t xml:space="preserve">           </w:t>
      </w:r>
      <w:r w:rsidR="000A378A" w:rsidRPr="000A378A">
        <w:rPr>
          <w:rFonts w:ascii="Times New Roman" w:hAnsi="Times New Roman" w:cs="Times New Roman"/>
          <w:sz w:val="24"/>
          <w:szCs w:val="24"/>
        </w:rPr>
        <w:t xml:space="preserve"> A supportive environment that encourages open dialogue, compassion, and empathy is vital for patients</w:t>
      </w:r>
      <w:r w:rsidR="00EF5D49">
        <w:rPr>
          <w:rFonts w:ascii="Times New Roman" w:hAnsi="Times New Roman" w:cs="Times New Roman"/>
          <w:sz w:val="24"/>
          <w:szCs w:val="24"/>
        </w:rPr>
        <w:t xml:space="preserve"> within mental health and cystic fibrosis </w:t>
      </w:r>
      <w:r w:rsidR="00C06233">
        <w:rPr>
          <w:rFonts w:ascii="Times New Roman" w:hAnsi="Times New Roman" w:cs="Times New Roman"/>
          <w:sz w:val="24"/>
          <w:szCs w:val="24"/>
        </w:rPr>
        <w:t>services.</w:t>
      </w:r>
      <w:r w:rsidR="000A378A" w:rsidRPr="000A378A">
        <w:rPr>
          <w:rFonts w:ascii="Times New Roman" w:hAnsi="Times New Roman" w:cs="Times New Roman"/>
          <w:sz w:val="24"/>
          <w:szCs w:val="24"/>
        </w:rPr>
        <w:t xml:space="preserve"> </w:t>
      </w:r>
      <w:r w:rsidR="00BA43DF" w:rsidRPr="00BA43DF">
        <w:rPr>
          <w:rFonts w:ascii="Times New Roman" w:hAnsi="Times New Roman" w:cs="Times New Roman"/>
          <w:sz w:val="24"/>
          <w:szCs w:val="24"/>
        </w:rPr>
        <w:t xml:space="preserve">Emphasizing ‘What Matters’ conversations, making decisions together, and respecting patient choices ensures that </w:t>
      </w:r>
      <w:r w:rsidR="00BA43DF">
        <w:rPr>
          <w:rFonts w:ascii="Times New Roman" w:hAnsi="Times New Roman" w:cs="Times New Roman"/>
          <w:sz w:val="24"/>
          <w:szCs w:val="24"/>
        </w:rPr>
        <w:t xml:space="preserve">dietetic </w:t>
      </w:r>
      <w:r w:rsidR="00BA43DF" w:rsidRPr="00BA43DF">
        <w:rPr>
          <w:rFonts w:ascii="Times New Roman" w:hAnsi="Times New Roman" w:cs="Times New Roman"/>
          <w:sz w:val="24"/>
          <w:szCs w:val="24"/>
        </w:rPr>
        <w:t xml:space="preserve">care meets </w:t>
      </w:r>
      <w:r w:rsidR="00BA43DF">
        <w:rPr>
          <w:rFonts w:ascii="Times New Roman" w:hAnsi="Times New Roman" w:cs="Times New Roman"/>
          <w:sz w:val="24"/>
          <w:szCs w:val="24"/>
        </w:rPr>
        <w:t xml:space="preserve">patient`s </w:t>
      </w:r>
      <w:r w:rsidR="00BA43DF" w:rsidRPr="00BA43DF">
        <w:rPr>
          <w:rFonts w:ascii="Times New Roman" w:hAnsi="Times New Roman" w:cs="Times New Roman"/>
          <w:sz w:val="24"/>
          <w:szCs w:val="24"/>
        </w:rPr>
        <w:t>individual goals</w:t>
      </w:r>
      <w:r w:rsidR="002054B6" w:rsidRPr="002054B6">
        <w:rPr>
          <w:rFonts w:ascii="Times New Roman" w:hAnsi="Times New Roman" w:cs="Times New Roman"/>
          <w:sz w:val="24"/>
          <w:szCs w:val="24"/>
        </w:rPr>
        <w:t xml:space="preserve">. </w:t>
      </w:r>
      <w:r w:rsidR="000B3B7C" w:rsidRPr="000B3B7C">
        <w:rPr>
          <w:rFonts w:ascii="Times New Roman" w:hAnsi="Times New Roman" w:cs="Times New Roman"/>
          <w:sz w:val="24"/>
          <w:szCs w:val="24"/>
        </w:rPr>
        <w:t xml:space="preserve">This essay will demonstrate how </w:t>
      </w:r>
      <w:r w:rsidR="00577014">
        <w:rPr>
          <w:rFonts w:ascii="Times New Roman" w:hAnsi="Times New Roman" w:cs="Times New Roman"/>
          <w:sz w:val="24"/>
          <w:szCs w:val="24"/>
        </w:rPr>
        <w:t>focusing</w:t>
      </w:r>
      <w:r w:rsidR="00191277">
        <w:rPr>
          <w:rFonts w:ascii="Times New Roman" w:hAnsi="Times New Roman" w:cs="Times New Roman"/>
          <w:sz w:val="24"/>
          <w:szCs w:val="24"/>
        </w:rPr>
        <w:t xml:space="preserve"> on</w:t>
      </w:r>
      <w:r w:rsidR="000B3B7C" w:rsidRPr="000B3B7C">
        <w:rPr>
          <w:rFonts w:ascii="Times New Roman" w:hAnsi="Times New Roman" w:cs="Times New Roman"/>
          <w:sz w:val="24"/>
          <w:szCs w:val="24"/>
        </w:rPr>
        <w:t xml:space="preserve"> person-</w:t>
      </w:r>
      <w:r w:rsidR="00191277" w:rsidRPr="000B3B7C">
        <w:rPr>
          <w:rFonts w:ascii="Times New Roman" w:hAnsi="Times New Roman" w:cs="Times New Roman"/>
          <w:sz w:val="24"/>
          <w:szCs w:val="24"/>
        </w:rPr>
        <w:t>cantered</w:t>
      </w:r>
      <w:r w:rsidR="000B3B7C" w:rsidRPr="000B3B7C">
        <w:rPr>
          <w:rFonts w:ascii="Times New Roman" w:hAnsi="Times New Roman" w:cs="Times New Roman"/>
          <w:sz w:val="24"/>
          <w:szCs w:val="24"/>
        </w:rPr>
        <w:t xml:space="preserve"> care can significantly </w:t>
      </w:r>
      <w:r w:rsidR="00191277">
        <w:rPr>
          <w:rFonts w:ascii="Times New Roman" w:hAnsi="Times New Roman" w:cs="Times New Roman"/>
          <w:sz w:val="24"/>
          <w:szCs w:val="24"/>
        </w:rPr>
        <w:t>improve</w:t>
      </w:r>
      <w:r w:rsidR="000B3B7C" w:rsidRPr="000B3B7C">
        <w:rPr>
          <w:rFonts w:ascii="Times New Roman" w:hAnsi="Times New Roman" w:cs="Times New Roman"/>
          <w:sz w:val="24"/>
          <w:szCs w:val="24"/>
        </w:rPr>
        <w:t xml:space="preserve"> patient satisfaction</w:t>
      </w:r>
      <w:r w:rsidR="00947DDD">
        <w:rPr>
          <w:rFonts w:ascii="Times New Roman" w:hAnsi="Times New Roman" w:cs="Times New Roman"/>
          <w:sz w:val="24"/>
          <w:szCs w:val="24"/>
        </w:rPr>
        <w:t xml:space="preserve"> </w:t>
      </w:r>
      <w:r w:rsidR="008237EC">
        <w:rPr>
          <w:rFonts w:ascii="Times New Roman" w:hAnsi="Times New Roman" w:cs="Times New Roman"/>
          <w:sz w:val="24"/>
          <w:szCs w:val="24"/>
        </w:rPr>
        <w:t>and positive</w:t>
      </w:r>
      <w:r w:rsidR="00947DDD">
        <w:rPr>
          <w:rFonts w:ascii="Times New Roman" w:hAnsi="Times New Roman" w:cs="Times New Roman"/>
          <w:sz w:val="24"/>
          <w:szCs w:val="24"/>
        </w:rPr>
        <w:t xml:space="preserve"> health</w:t>
      </w:r>
      <w:r w:rsidR="000B3B7C" w:rsidRPr="000B3B7C">
        <w:rPr>
          <w:rFonts w:ascii="Times New Roman" w:hAnsi="Times New Roman" w:cs="Times New Roman"/>
          <w:sz w:val="24"/>
          <w:szCs w:val="24"/>
        </w:rPr>
        <w:t xml:space="preserve"> outcomes</w:t>
      </w:r>
      <w:r w:rsidR="00947DDD">
        <w:rPr>
          <w:rFonts w:ascii="Times New Roman" w:hAnsi="Times New Roman" w:cs="Times New Roman"/>
          <w:sz w:val="24"/>
          <w:szCs w:val="24"/>
        </w:rPr>
        <w:t>.</w:t>
      </w:r>
    </w:p>
    <w:p w14:paraId="4C8047AC" w14:textId="77777777" w:rsidR="000A460C" w:rsidRDefault="000A460C" w:rsidP="0015670E">
      <w:pPr>
        <w:spacing w:line="360" w:lineRule="auto"/>
        <w:jc w:val="both"/>
        <w:rPr>
          <w:rFonts w:ascii="Times New Roman" w:hAnsi="Times New Roman" w:cs="Times New Roman"/>
          <w:sz w:val="24"/>
          <w:szCs w:val="24"/>
        </w:rPr>
      </w:pPr>
    </w:p>
    <w:p w14:paraId="71ABCC4D" w14:textId="0AF4FA0D" w:rsidR="00A04770" w:rsidRDefault="00047A1A" w:rsidP="004905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735E8">
        <w:rPr>
          <w:rFonts w:ascii="Times New Roman" w:hAnsi="Times New Roman" w:cs="Times New Roman"/>
          <w:sz w:val="24"/>
          <w:szCs w:val="24"/>
        </w:rPr>
        <w:t xml:space="preserve">     </w:t>
      </w:r>
      <w:r w:rsidR="0076653E">
        <w:rPr>
          <w:rFonts w:ascii="Times New Roman" w:hAnsi="Times New Roman" w:cs="Times New Roman"/>
          <w:sz w:val="24"/>
          <w:szCs w:val="24"/>
        </w:rPr>
        <w:t xml:space="preserve"> </w:t>
      </w:r>
      <w:r w:rsidR="001F5967">
        <w:rPr>
          <w:rFonts w:ascii="Times New Roman" w:hAnsi="Times New Roman" w:cs="Times New Roman"/>
          <w:sz w:val="24"/>
          <w:szCs w:val="24"/>
        </w:rPr>
        <w:t xml:space="preserve"> </w:t>
      </w:r>
      <w:r w:rsidR="00236AFD">
        <w:rPr>
          <w:rFonts w:ascii="Times New Roman" w:hAnsi="Times New Roman" w:cs="Times New Roman"/>
          <w:sz w:val="24"/>
          <w:szCs w:val="24"/>
        </w:rPr>
        <w:t>NHS Wales</w:t>
      </w:r>
      <w:r w:rsidR="0076653E">
        <w:rPr>
          <w:rFonts w:ascii="Times New Roman" w:hAnsi="Times New Roman" w:cs="Times New Roman"/>
          <w:sz w:val="24"/>
          <w:szCs w:val="24"/>
        </w:rPr>
        <w:t xml:space="preserve"> clearly</w:t>
      </w:r>
      <w:r w:rsidR="001839EF">
        <w:rPr>
          <w:rFonts w:ascii="Times New Roman" w:hAnsi="Times New Roman" w:cs="Times New Roman"/>
          <w:sz w:val="24"/>
          <w:szCs w:val="24"/>
        </w:rPr>
        <w:t xml:space="preserve"> supports patient centred care </w:t>
      </w:r>
      <w:r w:rsidR="001F1584">
        <w:rPr>
          <w:rFonts w:ascii="Times New Roman" w:hAnsi="Times New Roman" w:cs="Times New Roman"/>
          <w:sz w:val="24"/>
          <w:szCs w:val="24"/>
        </w:rPr>
        <w:t>and states</w:t>
      </w:r>
      <w:r w:rsidR="0076653E">
        <w:rPr>
          <w:rFonts w:ascii="Times New Roman" w:hAnsi="Times New Roman" w:cs="Times New Roman"/>
          <w:sz w:val="24"/>
          <w:szCs w:val="24"/>
        </w:rPr>
        <w:t xml:space="preserve">, that </w:t>
      </w:r>
      <w:r w:rsidR="001C2CA1">
        <w:rPr>
          <w:rFonts w:ascii="Times New Roman" w:hAnsi="Times New Roman" w:cs="Times New Roman"/>
          <w:sz w:val="24"/>
          <w:szCs w:val="24"/>
        </w:rPr>
        <w:t>“</w:t>
      </w:r>
      <w:r w:rsidR="0076653E" w:rsidRPr="0076653E">
        <w:rPr>
          <w:rFonts w:ascii="Times New Roman" w:hAnsi="Times New Roman" w:cs="Times New Roman"/>
          <w:sz w:val="24"/>
          <w:szCs w:val="24"/>
        </w:rPr>
        <w:t>health care system meets people’s needs and ensures that their preferences, needs and values guide decision-making that is made in partnership between individuals and the workforce</w:t>
      </w:r>
      <w:r w:rsidR="001C2CA1">
        <w:rPr>
          <w:rFonts w:ascii="Times New Roman" w:hAnsi="Times New Roman" w:cs="Times New Roman"/>
          <w:sz w:val="24"/>
          <w:szCs w:val="24"/>
        </w:rPr>
        <w:t xml:space="preserve">” </w:t>
      </w:r>
      <w:r w:rsidR="001839EF">
        <w:rPr>
          <w:rFonts w:ascii="Times New Roman" w:hAnsi="Times New Roman" w:cs="Times New Roman"/>
          <w:sz w:val="24"/>
          <w:szCs w:val="24"/>
        </w:rPr>
        <w:t xml:space="preserve">(NHS </w:t>
      </w:r>
      <w:r w:rsidR="00347D63">
        <w:rPr>
          <w:rFonts w:ascii="Times New Roman" w:hAnsi="Times New Roman" w:cs="Times New Roman"/>
          <w:sz w:val="24"/>
          <w:szCs w:val="24"/>
        </w:rPr>
        <w:t>Wales E</w:t>
      </w:r>
      <w:r w:rsidR="00347D63" w:rsidRPr="00347D63">
        <w:rPr>
          <w:rFonts w:ascii="Times New Roman" w:hAnsi="Times New Roman" w:cs="Times New Roman"/>
          <w:sz w:val="24"/>
          <w:szCs w:val="24"/>
        </w:rPr>
        <w:t>xecutive</w:t>
      </w:r>
      <w:r w:rsidR="00347D63">
        <w:rPr>
          <w:rFonts w:ascii="Times New Roman" w:hAnsi="Times New Roman" w:cs="Times New Roman"/>
          <w:sz w:val="24"/>
          <w:szCs w:val="24"/>
        </w:rPr>
        <w:t>,</w:t>
      </w:r>
      <w:r w:rsidR="001839EF">
        <w:rPr>
          <w:rFonts w:ascii="Times New Roman" w:hAnsi="Times New Roman" w:cs="Times New Roman"/>
          <w:sz w:val="24"/>
          <w:szCs w:val="24"/>
        </w:rPr>
        <w:t xml:space="preserve"> 2024)</w:t>
      </w:r>
      <w:r w:rsidR="001F5967">
        <w:rPr>
          <w:rFonts w:ascii="Times New Roman" w:hAnsi="Times New Roman" w:cs="Times New Roman"/>
          <w:sz w:val="24"/>
          <w:szCs w:val="24"/>
        </w:rPr>
        <w:t xml:space="preserve">. </w:t>
      </w:r>
      <w:r w:rsidR="00F56764">
        <w:rPr>
          <w:rFonts w:ascii="Times New Roman" w:hAnsi="Times New Roman" w:cs="Times New Roman"/>
          <w:sz w:val="24"/>
          <w:szCs w:val="24"/>
        </w:rPr>
        <w:t>In view of this statement, d</w:t>
      </w:r>
      <w:r w:rsidR="005801CF" w:rsidRPr="005801CF">
        <w:rPr>
          <w:rFonts w:ascii="Times New Roman" w:hAnsi="Times New Roman" w:cs="Times New Roman"/>
          <w:sz w:val="24"/>
          <w:szCs w:val="24"/>
        </w:rPr>
        <w:t>ietetic assistant practitioners are crucial in delivering nutrition</w:t>
      </w:r>
      <w:r w:rsidR="000757FC">
        <w:rPr>
          <w:rFonts w:ascii="Times New Roman" w:hAnsi="Times New Roman" w:cs="Times New Roman"/>
          <w:sz w:val="24"/>
          <w:szCs w:val="24"/>
        </w:rPr>
        <w:t xml:space="preserve"> </w:t>
      </w:r>
      <w:r w:rsidR="008237EC">
        <w:rPr>
          <w:rFonts w:ascii="Times New Roman" w:hAnsi="Times New Roman" w:cs="Times New Roman"/>
          <w:sz w:val="24"/>
          <w:szCs w:val="24"/>
        </w:rPr>
        <w:t xml:space="preserve">care, </w:t>
      </w:r>
      <w:r w:rsidR="008237EC" w:rsidRPr="005801CF">
        <w:rPr>
          <w:rFonts w:ascii="Times New Roman" w:hAnsi="Times New Roman" w:cs="Times New Roman"/>
          <w:sz w:val="24"/>
          <w:szCs w:val="24"/>
        </w:rPr>
        <w:t>training</w:t>
      </w:r>
      <w:r w:rsidR="005801CF" w:rsidRPr="005801CF">
        <w:rPr>
          <w:rFonts w:ascii="Times New Roman" w:hAnsi="Times New Roman" w:cs="Times New Roman"/>
          <w:sz w:val="24"/>
          <w:szCs w:val="24"/>
        </w:rPr>
        <w:t xml:space="preserve"> and education to patients, carers, and other members of the multidisciplinary team (MDT) as part of a comprehensive, patient-centred approach.</w:t>
      </w:r>
      <w:r w:rsidR="005801CF">
        <w:rPr>
          <w:rFonts w:ascii="Times New Roman" w:hAnsi="Times New Roman" w:cs="Times New Roman"/>
          <w:sz w:val="24"/>
          <w:szCs w:val="24"/>
        </w:rPr>
        <w:t xml:space="preserve"> </w:t>
      </w:r>
      <w:r w:rsidRPr="00047A1A">
        <w:rPr>
          <w:rFonts w:ascii="Times New Roman" w:hAnsi="Times New Roman" w:cs="Times New Roman"/>
          <w:sz w:val="24"/>
          <w:szCs w:val="24"/>
        </w:rPr>
        <w:t>This includes supporting patients with mental health issues and cystic fibrosis</w:t>
      </w:r>
      <w:r w:rsidR="0001736F">
        <w:rPr>
          <w:rFonts w:ascii="Times New Roman" w:hAnsi="Times New Roman" w:cs="Times New Roman"/>
          <w:sz w:val="24"/>
          <w:szCs w:val="24"/>
        </w:rPr>
        <w:t xml:space="preserve"> patients with genetic </w:t>
      </w:r>
      <w:r w:rsidR="00E87388">
        <w:rPr>
          <w:rFonts w:ascii="Times New Roman" w:hAnsi="Times New Roman" w:cs="Times New Roman"/>
          <w:sz w:val="24"/>
          <w:szCs w:val="24"/>
        </w:rPr>
        <w:t xml:space="preserve">lung disorder. </w:t>
      </w:r>
      <w:r w:rsidR="001A7DBD">
        <w:rPr>
          <w:rFonts w:ascii="Times New Roman" w:hAnsi="Times New Roman" w:cs="Times New Roman"/>
          <w:sz w:val="24"/>
          <w:szCs w:val="24"/>
        </w:rPr>
        <w:t xml:space="preserve">In both services </w:t>
      </w:r>
      <w:r w:rsidR="008B392F">
        <w:rPr>
          <w:rFonts w:ascii="Times New Roman" w:hAnsi="Times New Roman" w:cs="Times New Roman"/>
          <w:sz w:val="24"/>
          <w:szCs w:val="24"/>
        </w:rPr>
        <w:t>d</w:t>
      </w:r>
      <w:r w:rsidR="008B392F" w:rsidRPr="008B392F">
        <w:rPr>
          <w:rFonts w:ascii="Times New Roman" w:hAnsi="Times New Roman" w:cs="Times New Roman"/>
          <w:sz w:val="24"/>
          <w:szCs w:val="24"/>
        </w:rPr>
        <w:t>ietetic assistant practitioners</w:t>
      </w:r>
      <w:r w:rsidRPr="00047A1A">
        <w:rPr>
          <w:rFonts w:ascii="Times New Roman" w:hAnsi="Times New Roman" w:cs="Times New Roman"/>
          <w:sz w:val="24"/>
          <w:szCs w:val="24"/>
        </w:rPr>
        <w:t xml:space="preserve"> work independently, but under the supervision of registered dietitians. In </w:t>
      </w:r>
      <w:r w:rsidR="00F56764">
        <w:rPr>
          <w:rFonts w:ascii="Times New Roman" w:hAnsi="Times New Roman" w:cs="Times New Roman"/>
          <w:sz w:val="24"/>
          <w:szCs w:val="24"/>
        </w:rPr>
        <w:t>both clinical</w:t>
      </w:r>
      <w:r w:rsidRPr="00047A1A">
        <w:rPr>
          <w:rFonts w:ascii="Times New Roman" w:hAnsi="Times New Roman" w:cs="Times New Roman"/>
          <w:sz w:val="24"/>
          <w:szCs w:val="24"/>
        </w:rPr>
        <w:t xml:space="preserve"> areas, practitioners manage caseloads and perform a range of tasks such as developing nutritional </w:t>
      </w:r>
      <w:r w:rsidR="00821DB7">
        <w:rPr>
          <w:rFonts w:ascii="Times New Roman" w:hAnsi="Times New Roman" w:cs="Times New Roman"/>
          <w:sz w:val="24"/>
          <w:szCs w:val="24"/>
        </w:rPr>
        <w:t xml:space="preserve">aims and </w:t>
      </w:r>
      <w:r w:rsidRPr="00047A1A">
        <w:rPr>
          <w:rFonts w:ascii="Times New Roman" w:hAnsi="Times New Roman" w:cs="Times New Roman"/>
          <w:sz w:val="24"/>
          <w:szCs w:val="24"/>
        </w:rPr>
        <w:t>plans for patients</w:t>
      </w:r>
      <w:r w:rsidR="006D6374">
        <w:rPr>
          <w:rFonts w:ascii="Times New Roman" w:hAnsi="Times New Roman" w:cs="Times New Roman"/>
          <w:sz w:val="24"/>
          <w:szCs w:val="24"/>
        </w:rPr>
        <w:t xml:space="preserve"> </w:t>
      </w:r>
      <w:proofErr w:type="spellStart"/>
      <w:r w:rsidR="006D6374">
        <w:rPr>
          <w:rFonts w:ascii="Times New Roman" w:hAnsi="Times New Roman" w:cs="Times New Roman"/>
          <w:sz w:val="24"/>
          <w:szCs w:val="24"/>
        </w:rPr>
        <w:t>e.g</w:t>
      </w:r>
      <w:proofErr w:type="spellEnd"/>
      <w:r w:rsidR="006D6374">
        <w:rPr>
          <w:rFonts w:ascii="Times New Roman" w:hAnsi="Times New Roman" w:cs="Times New Roman"/>
          <w:sz w:val="24"/>
          <w:szCs w:val="24"/>
        </w:rPr>
        <w:t>:</w:t>
      </w:r>
      <w:r w:rsidRPr="00047A1A">
        <w:rPr>
          <w:rFonts w:ascii="Times New Roman" w:hAnsi="Times New Roman" w:cs="Times New Roman"/>
          <w:sz w:val="24"/>
          <w:szCs w:val="24"/>
        </w:rPr>
        <w:t xml:space="preserve"> to improve </w:t>
      </w:r>
      <w:r w:rsidR="00821DB7">
        <w:rPr>
          <w:rFonts w:ascii="Times New Roman" w:hAnsi="Times New Roman" w:cs="Times New Roman"/>
          <w:sz w:val="24"/>
          <w:szCs w:val="24"/>
        </w:rPr>
        <w:t xml:space="preserve">their </w:t>
      </w:r>
      <w:r w:rsidRPr="00047A1A">
        <w:rPr>
          <w:rFonts w:ascii="Times New Roman" w:hAnsi="Times New Roman" w:cs="Times New Roman"/>
          <w:sz w:val="24"/>
          <w:szCs w:val="24"/>
        </w:rPr>
        <w:t xml:space="preserve">lung </w:t>
      </w:r>
      <w:r w:rsidR="00356C51" w:rsidRPr="00047A1A">
        <w:rPr>
          <w:rFonts w:ascii="Times New Roman" w:hAnsi="Times New Roman" w:cs="Times New Roman"/>
          <w:sz w:val="24"/>
          <w:szCs w:val="24"/>
        </w:rPr>
        <w:t>function</w:t>
      </w:r>
      <w:r w:rsidR="00490F24">
        <w:rPr>
          <w:rFonts w:ascii="Times New Roman" w:hAnsi="Times New Roman" w:cs="Times New Roman"/>
          <w:sz w:val="24"/>
          <w:szCs w:val="24"/>
        </w:rPr>
        <w:t xml:space="preserve"> </w:t>
      </w:r>
      <w:r w:rsidR="006834E4">
        <w:rPr>
          <w:rFonts w:ascii="Times New Roman" w:hAnsi="Times New Roman" w:cs="Times New Roman"/>
          <w:sz w:val="24"/>
          <w:szCs w:val="24"/>
        </w:rPr>
        <w:t>or nutritional status</w:t>
      </w:r>
      <w:r w:rsidR="00307AA5">
        <w:rPr>
          <w:rFonts w:ascii="Times New Roman" w:hAnsi="Times New Roman" w:cs="Times New Roman"/>
          <w:sz w:val="24"/>
          <w:szCs w:val="24"/>
        </w:rPr>
        <w:t>.</w:t>
      </w:r>
      <w:r w:rsidR="0002334D" w:rsidRPr="00047A1A">
        <w:rPr>
          <w:rFonts w:ascii="Times New Roman" w:hAnsi="Times New Roman" w:cs="Times New Roman"/>
          <w:sz w:val="24"/>
          <w:szCs w:val="24"/>
        </w:rPr>
        <w:t xml:space="preserve"> While</w:t>
      </w:r>
      <w:r w:rsidRPr="00047A1A">
        <w:rPr>
          <w:rFonts w:ascii="Times New Roman" w:hAnsi="Times New Roman" w:cs="Times New Roman"/>
          <w:sz w:val="24"/>
          <w:szCs w:val="24"/>
        </w:rPr>
        <w:t xml:space="preserve"> dietetic assistant practitioners can work on their own</w:t>
      </w:r>
      <w:r w:rsidR="00307AA5">
        <w:rPr>
          <w:rFonts w:ascii="Times New Roman" w:hAnsi="Times New Roman" w:cs="Times New Roman"/>
          <w:sz w:val="24"/>
          <w:szCs w:val="24"/>
        </w:rPr>
        <w:t xml:space="preserve"> </w:t>
      </w:r>
      <w:r w:rsidR="007D2E14">
        <w:rPr>
          <w:rFonts w:ascii="Times New Roman" w:hAnsi="Times New Roman" w:cs="Times New Roman"/>
          <w:sz w:val="24"/>
          <w:szCs w:val="24"/>
        </w:rPr>
        <w:t>initiative,</w:t>
      </w:r>
      <w:r w:rsidRPr="00047A1A">
        <w:rPr>
          <w:rFonts w:ascii="Times New Roman" w:hAnsi="Times New Roman" w:cs="Times New Roman"/>
          <w:sz w:val="24"/>
          <w:szCs w:val="24"/>
        </w:rPr>
        <w:t xml:space="preserve"> they need to be aware of their practice limits. They should not perform tasks that require a registered dietitian's expertise, like complex nutritional assessments or enteral feeding</w:t>
      </w:r>
      <w:r w:rsidR="00C74C3A">
        <w:rPr>
          <w:rFonts w:ascii="Times New Roman" w:hAnsi="Times New Roman" w:cs="Times New Roman"/>
          <w:sz w:val="24"/>
          <w:szCs w:val="24"/>
        </w:rPr>
        <w:t xml:space="preserve"> </w:t>
      </w:r>
      <w:r w:rsidRPr="00047A1A">
        <w:rPr>
          <w:rFonts w:ascii="Times New Roman" w:hAnsi="Times New Roman" w:cs="Times New Roman"/>
          <w:sz w:val="24"/>
          <w:szCs w:val="24"/>
        </w:rPr>
        <w:t>patients</w:t>
      </w:r>
      <w:r w:rsidR="000C7A8E">
        <w:rPr>
          <w:rFonts w:ascii="Times New Roman" w:hAnsi="Times New Roman" w:cs="Times New Roman"/>
          <w:sz w:val="24"/>
          <w:szCs w:val="24"/>
        </w:rPr>
        <w:t xml:space="preserve"> with risk of re feeding</w:t>
      </w:r>
      <w:r w:rsidRPr="00047A1A">
        <w:rPr>
          <w:rFonts w:ascii="Times New Roman" w:hAnsi="Times New Roman" w:cs="Times New Roman"/>
          <w:sz w:val="24"/>
          <w:szCs w:val="24"/>
        </w:rPr>
        <w:t>. Knowing these limits ensures that patients get</w:t>
      </w:r>
      <w:r w:rsidR="005F1B83">
        <w:rPr>
          <w:rFonts w:ascii="Times New Roman" w:hAnsi="Times New Roman" w:cs="Times New Roman"/>
          <w:sz w:val="24"/>
          <w:szCs w:val="24"/>
        </w:rPr>
        <w:t xml:space="preserve"> safe and</w:t>
      </w:r>
      <w:r w:rsidRPr="00047A1A">
        <w:rPr>
          <w:rFonts w:ascii="Times New Roman" w:hAnsi="Times New Roman" w:cs="Times New Roman"/>
          <w:sz w:val="24"/>
          <w:szCs w:val="24"/>
        </w:rPr>
        <w:t xml:space="preserve"> the appropriate care. (</w:t>
      </w:r>
      <w:r w:rsidR="00B76F7D" w:rsidRPr="00B76F7D">
        <w:rPr>
          <w:rFonts w:ascii="Times New Roman" w:hAnsi="Times New Roman" w:cs="Times New Roman"/>
          <w:sz w:val="24"/>
          <w:szCs w:val="24"/>
        </w:rPr>
        <w:t>British Dietetic Association</w:t>
      </w:r>
      <w:r w:rsidR="00172344">
        <w:rPr>
          <w:rFonts w:ascii="Times New Roman" w:hAnsi="Times New Roman" w:cs="Times New Roman"/>
          <w:sz w:val="24"/>
          <w:szCs w:val="24"/>
        </w:rPr>
        <w:t>,</w:t>
      </w:r>
      <w:r w:rsidRPr="00047A1A">
        <w:rPr>
          <w:rFonts w:ascii="Times New Roman" w:hAnsi="Times New Roman" w:cs="Times New Roman"/>
          <w:sz w:val="24"/>
          <w:szCs w:val="24"/>
        </w:rPr>
        <w:t>2014).</w:t>
      </w:r>
      <w:r w:rsidR="0034527F">
        <w:rPr>
          <w:rFonts w:ascii="Times New Roman" w:hAnsi="Times New Roman" w:cs="Times New Roman"/>
          <w:sz w:val="24"/>
          <w:szCs w:val="24"/>
        </w:rPr>
        <w:t xml:space="preserve"> </w:t>
      </w:r>
      <w:r w:rsidR="002E1AC3">
        <w:rPr>
          <w:rFonts w:ascii="Times New Roman" w:hAnsi="Times New Roman" w:cs="Times New Roman"/>
          <w:sz w:val="24"/>
          <w:szCs w:val="24"/>
        </w:rPr>
        <w:t>F</w:t>
      </w:r>
      <w:r w:rsidR="0042646E" w:rsidRPr="0042646E">
        <w:rPr>
          <w:rFonts w:ascii="Times New Roman" w:hAnsi="Times New Roman" w:cs="Times New Roman"/>
          <w:sz w:val="24"/>
          <w:szCs w:val="24"/>
        </w:rPr>
        <w:t>ollowing the professional standards and guidelines set by NHS Wales, including the</w:t>
      </w:r>
      <w:r w:rsidR="002E1AC3">
        <w:rPr>
          <w:rFonts w:ascii="Times New Roman" w:hAnsi="Times New Roman" w:cs="Times New Roman"/>
          <w:sz w:val="24"/>
          <w:szCs w:val="24"/>
        </w:rPr>
        <w:t xml:space="preserve"> </w:t>
      </w:r>
      <w:r w:rsidR="0042646E" w:rsidRPr="0042646E">
        <w:rPr>
          <w:rFonts w:ascii="Times New Roman" w:hAnsi="Times New Roman" w:cs="Times New Roman"/>
          <w:sz w:val="24"/>
          <w:szCs w:val="24"/>
        </w:rPr>
        <w:t>Code of Conduct, dietetic assistant practitioners can provide high-quality, person-centred care</w:t>
      </w:r>
      <w:r w:rsidR="00490580" w:rsidRPr="00490580">
        <w:rPr>
          <w:rFonts w:ascii="Times New Roman" w:hAnsi="Times New Roman" w:cs="Times New Roman"/>
          <w:sz w:val="24"/>
          <w:szCs w:val="24"/>
        </w:rPr>
        <w:t xml:space="preserve">. </w:t>
      </w:r>
      <w:r w:rsidR="00E9089B" w:rsidRPr="00E9089B">
        <w:rPr>
          <w:rFonts w:ascii="Times New Roman" w:hAnsi="Times New Roman" w:cs="Times New Roman"/>
          <w:sz w:val="24"/>
          <w:szCs w:val="24"/>
        </w:rPr>
        <w:t xml:space="preserve">This includes staying </w:t>
      </w:r>
      <w:r w:rsidR="00DB7CA1" w:rsidRPr="00E9089B">
        <w:rPr>
          <w:rFonts w:ascii="Times New Roman" w:hAnsi="Times New Roman" w:cs="Times New Roman"/>
          <w:sz w:val="24"/>
          <w:szCs w:val="24"/>
        </w:rPr>
        <w:t>up to date</w:t>
      </w:r>
      <w:r w:rsidR="00E9089B" w:rsidRPr="00E9089B">
        <w:rPr>
          <w:rFonts w:ascii="Times New Roman" w:hAnsi="Times New Roman" w:cs="Times New Roman"/>
          <w:sz w:val="24"/>
          <w:szCs w:val="24"/>
        </w:rPr>
        <w:t xml:space="preserve"> with best practices, maintaining </w:t>
      </w:r>
      <w:r w:rsidR="00E9089B" w:rsidRPr="00E9089B">
        <w:rPr>
          <w:rFonts w:ascii="Times New Roman" w:hAnsi="Times New Roman" w:cs="Times New Roman"/>
          <w:sz w:val="24"/>
          <w:szCs w:val="24"/>
        </w:rPr>
        <w:lastRenderedPageBreak/>
        <w:t xml:space="preserve">accurate records, and participating in continuous education and </w:t>
      </w:r>
      <w:r w:rsidR="00DB091E">
        <w:rPr>
          <w:rFonts w:ascii="Times New Roman" w:hAnsi="Times New Roman" w:cs="Times New Roman"/>
          <w:sz w:val="24"/>
          <w:szCs w:val="24"/>
        </w:rPr>
        <w:t xml:space="preserve">in house </w:t>
      </w:r>
      <w:r w:rsidR="00E9089B" w:rsidRPr="00E9089B">
        <w:rPr>
          <w:rFonts w:ascii="Times New Roman" w:hAnsi="Times New Roman" w:cs="Times New Roman"/>
          <w:sz w:val="24"/>
          <w:szCs w:val="24"/>
        </w:rPr>
        <w:t>training sessions</w:t>
      </w:r>
      <w:r w:rsidR="007813B5">
        <w:rPr>
          <w:rFonts w:ascii="Times New Roman" w:hAnsi="Times New Roman" w:cs="Times New Roman"/>
          <w:sz w:val="24"/>
          <w:szCs w:val="24"/>
        </w:rPr>
        <w:t xml:space="preserve"> </w:t>
      </w:r>
      <w:r w:rsidR="00490580" w:rsidRPr="00490580">
        <w:rPr>
          <w:rFonts w:ascii="Times New Roman" w:hAnsi="Times New Roman" w:cs="Times New Roman"/>
          <w:sz w:val="24"/>
          <w:szCs w:val="24"/>
        </w:rPr>
        <w:t>(NHS Wales, 2024).</w:t>
      </w:r>
      <w:r w:rsidR="007D2E14">
        <w:rPr>
          <w:rFonts w:ascii="Times New Roman" w:hAnsi="Times New Roman" w:cs="Times New Roman"/>
          <w:sz w:val="24"/>
          <w:szCs w:val="24"/>
        </w:rPr>
        <w:t xml:space="preserve"> </w:t>
      </w:r>
      <w:r w:rsidR="000379AE" w:rsidRPr="000379AE">
        <w:rPr>
          <w:rFonts w:ascii="Times New Roman" w:hAnsi="Times New Roman" w:cs="Times New Roman"/>
          <w:sz w:val="24"/>
          <w:szCs w:val="24"/>
        </w:rPr>
        <w:t xml:space="preserve">For instance, when working with cystic fibrosis patients, </w:t>
      </w:r>
      <w:r w:rsidR="00562606">
        <w:rPr>
          <w:rFonts w:ascii="Times New Roman" w:hAnsi="Times New Roman" w:cs="Times New Roman"/>
          <w:sz w:val="24"/>
          <w:szCs w:val="24"/>
        </w:rPr>
        <w:t>TAP</w:t>
      </w:r>
      <w:r w:rsidR="000379AE" w:rsidRPr="000379AE">
        <w:rPr>
          <w:rFonts w:ascii="Times New Roman" w:hAnsi="Times New Roman" w:cs="Times New Roman"/>
          <w:sz w:val="24"/>
          <w:szCs w:val="24"/>
        </w:rPr>
        <w:t xml:space="preserve"> can create personalized nutritional plans that address the high-energy needs and specific dietary restrictions for each patient. </w:t>
      </w:r>
      <w:r w:rsidR="00573CA3" w:rsidRPr="00573CA3">
        <w:rPr>
          <w:rFonts w:ascii="Times New Roman" w:hAnsi="Times New Roman" w:cs="Times New Roman"/>
          <w:sz w:val="24"/>
          <w:szCs w:val="24"/>
        </w:rPr>
        <w:t>In addition</w:t>
      </w:r>
      <w:r w:rsidR="001373C9">
        <w:rPr>
          <w:rFonts w:ascii="Times New Roman" w:hAnsi="Times New Roman" w:cs="Times New Roman"/>
          <w:sz w:val="24"/>
          <w:szCs w:val="24"/>
        </w:rPr>
        <w:t xml:space="preserve">, the </w:t>
      </w:r>
      <w:r w:rsidR="000379AE" w:rsidRPr="000379AE">
        <w:rPr>
          <w:rFonts w:ascii="Times New Roman" w:hAnsi="Times New Roman" w:cs="Times New Roman"/>
          <w:sz w:val="24"/>
          <w:szCs w:val="24"/>
        </w:rPr>
        <w:t>patient is actively involved in the decision-making proces</w:t>
      </w:r>
      <w:r w:rsidR="001373C9">
        <w:rPr>
          <w:rFonts w:ascii="Times New Roman" w:hAnsi="Times New Roman" w:cs="Times New Roman"/>
          <w:sz w:val="24"/>
          <w:szCs w:val="24"/>
        </w:rPr>
        <w:t>se</w:t>
      </w:r>
      <w:r w:rsidR="000379AE" w:rsidRPr="000379AE">
        <w:rPr>
          <w:rFonts w:ascii="Times New Roman" w:hAnsi="Times New Roman" w:cs="Times New Roman"/>
          <w:sz w:val="24"/>
          <w:szCs w:val="24"/>
        </w:rPr>
        <w:t>s with the dietetic team to ensure their needs and preferences are fully considered</w:t>
      </w:r>
      <w:r w:rsidR="000379AE">
        <w:rPr>
          <w:rFonts w:ascii="Times New Roman" w:hAnsi="Times New Roman" w:cs="Times New Roman"/>
          <w:sz w:val="24"/>
          <w:szCs w:val="24"/>
        </w:rPr>
        <w:t xml:space="preserve">. </w:t>
      </w:r>
      <w:r w:rsidR="00E77E3E">
        <w:rPr>
          <w:rFonts w:ascii="Times New Roman" w:hAnsi="Times New Roman" w:cs="Times New Roman"/>
          <w:sz w:val="24"/>
          <w:szCs w:val="24"/>
        </w:rPr>
        <w:t>Patients are</w:t>
      </w:r>
      <w:r w:rsidR="006B36F5">
        <w:rPr>
          <w:rFonts w:ascii="Times New Roman" w:hAnsi="Times New Roman" w:cs="Times New Roman"/>
          <w:sz w:val="24"/>
          <w:szCs w:val="24"/>
        </w:rPr>
        <w:t xml:space="preserve"> always </w:t>
      </w:r>
      <w:r w:rsidR="00E77E3E">
        <w:rPr>
          <w:rFonts w:ascii="Times New Roman" w:hAnsi="Times New Roman" w:cs="Times New Roman"/>
          <w:sz w:val="24"/>
          <w:szCs w:val="24"/>
        </w:rPr>
        <w:t xml:space="preserve">encouraged </w:t>
      </w:r>
      <w:r w:rsidR="00AE48AB">
        <w:rPr>
          <w:rFonts w:ascii="Times New Roman" w:hAnsi="Times New Roman" w:cs="Times New Roman"/>
          <w:sz w:val="24"/>
          <w:szCs w:val="24"/>
        </w:rPr>
        <w:t xml:space="preserve">to discuss </w:t>
      </w:r>
      <w:r w:rsidR="00E77E3E" w:rsidRPr="00E77E3E">
        <w:rPr>
          <w:rFonts w:ascii="Times New Roman" w:hAnsi="Times New Roman" w:cs="Times New Roman"/>
          <w:sz w:val="24"/>
          <w:szCs w:val="24"/>
        </w:rPr>
        <w:t xml:space="preserve">all aspects of </w:t>
      </w:r>
      <w:r w:rsidR="009E7BC4">
        <w:rPr>
          <w:rFonts w:ascii="Times New Roman" w:hAnsi="Times New Roman" w:cs="Times New Roman"/>
          <w:sz w:val="24"/>
          <w:szCs w:val="24"/>
        </w:rPr>
        <w:t xml:space="preserve">their </w:t>
      </w:r>
      <w:r w:rsidR="009E7BC4" w:rsidRPr="00E77E3E">
        <w:rPr>
          <w:rFonts w:ascii="Times New Roman" w:hAnsi="Times New Roman" w:cs="Times New Roman"/>
          <w:sz w:val="24"/>
          <w:szCs w:val="24"/>
        </w:rPr>
        <w:t>nutritional</w:t>
      </w:r>
      <w:r w:rsidR="00E77E3E" w:rsidRPr="00E77E3E">
        <w:rPr>
          <w:rFonts w:ascii="Times New Roman" w:hAnsi="Times New Roman" w:cs="Times New Roman"/>
          <w:sz w:val="24"/>
          <w:szCs w:val="24"/>
        </w:rPr>
        <w:t xml:space="preserve"> </w:t>
      </w:r>
      <w:r w:rsidR="00AE48AB">
        <w:rPr>
          <w:rFonts w:ascii="Times New Roman" w:hAnsi="Times New Roman" w:cs="Times New Roman"/>
          <w:sz w:val="24"/>
          <w:szCs w:val="24"/>
        </w:rPr>
        <w:t>cystic fibrosis</w:t>
      </w:r>
      <w:r w:rsidR="00E77E3E" w:rsidRPr="00E77E3E">
        <w:rPr>
          <w:rFonts w:ascii="Times New Roman" w:hAnsi="Times New Roman" w:cs="Times New Roman"/>
          <w:sz w:val="24"/>
          <w:szCs w:val="24"/>
        </w:rPr>
        <w:t xml:space="preserve"> care</w:t>
      </w:r>
      <w:r w:rsidR="00CC47A9">
        <w:rPr>
          <w:rFonts w:ascii="Times New Roman" w:hAnsi="Times New Roman" w:cs="Times New Roman"/>
          <w:sz w:val="24"/>
          <w:szCs w:val="24"/>
        </w:rPr>
        <w:t xml:space="preserve"> with dietetic team</w:t>
      </w:r>
      <w:r w:rsidR="00AE48AB">
        <w:rPr>
          <w:rFonts w:ascii="Times New Roman" w:hAnsi="Times New Roman" w:cs="Times New Roman"/>
          <w:sz w:val="24"/>
          <w:szCs w:val="24"/>
        </w:rPr>
        <w:t>. (</w:t>
      </w:r>
      <w:r w:rsidR="002E7FE0">
        <w:rPr>
          <w:rFonts w:ascii="Times New Roman" w:hAnsi="Times New Roman" w:cs="Times New Roman"/>
          <w:sz w:val="24"/>
          <w:szCs w:val="24"/>
        </w:rPr>
        <w:t>NHS Wale</w:t>
      </w:r>
      <w:r w:rsidR="009E7BC4">
        <w:rPr>
          <w:rFonts w:ascii="Times New Roman" w:hAnsi="Times New Roman" w:cs="Times New Roman"/>
          <w:sz w:val="24"/>
          <w:szCs w:val="24"/>
        </w:rPr>
        <w:t>s</w:t>
      </w:r>
      <w:r w:rsidR="002E7FE0">
        <w:rPr>
          <w:rFonts w:ascii="Times New Roman" w:hAnsi="Times New Roman" w:cs="Times New Roman"/>
          <w:sz w:val="24"/>
          <w:szCs w:val="24"/>
        </w:rPr>
        <w:t xml:space="preserve"> Cardiff and Vale University Health </w:t>
      </w:r>
      <w:r w:rsidR="009E7BC4">
        <w:rPr>
          <w:rFonts w:ascii="Times New Roman" w:hAnsi="Times New Roman" w:cs="Times New Roman"/>
          <w:sz w:val="24"/>
          <w:szCs w:val="24"/>
        </w:rPr>
        <w:t>Board,</w:t>
      </w:r>
      <w:r w:rsidR="002E7FE0">
        <w:rPr>
          <w:rFonts w:ascii="Times New Roman" w:hAnsi="Times New Roman" w:cs="Times New Roman"/>
          <w:sz w:val="24"/>
          <w:szCs w:val="24"/>
        </w:rPr>
        <w:t xml:space="preserve"> 2024)</w:t>
      </w:r>
      <w:r w:rsidR="0034527F">
        <w:rPr>
          <w:rFonts w:ascii="Times New Roman" w:hAnsi="Times New Roman" w:cs="Times New Roman"/>
          <w:sz w:val="24"/>
          <w:szCs w:val="24"/>
        </w:rPr>
        <w:t>.</w:t>
      </w:r>
      <w:r w:rsidR="008358E9">
        <w:rPr>
          <w:rFonts w:ascii="Times New Roman" w:hAnsi="Times New Roman" w:cs="Times New Roman"/>
          <w:sz w:val="24"/>
          <w:szCs w:val="24"/>
        </w:rPr>
        <w:t xml:space="preserve"> </w:t>
      </w:r>
    </w:p>
    <w:p w14:paraId="5F60B075" w14:textId="77777777" w:rsidR="00A04770" w:rsidRDefault="00A04770" w:rsidP="00490580">
      <w:pPr>
        <w:spacing w:line="360" w:lineRule="auto"/>
        <w:jc w:val="both"/>
        <w:rPr>
          <w:rFonts w:ascii="Times New Roman" w:hAnsi="Times New Roman" w:cs="Times New Roman"/>
          <w:sz w:val="24"/>
          <w:szCs w:val="24"/>
        </w:rPr>
      </w:pPr>
    </w:p>
    <w:p w14:paraId="0CE96516" w14:textId="1D7F5888" w:rsidR="001B4DB5" w:rsidRPr="001B4DB5" w:rsidRDefault="00A04770" w:rsidP="001B4D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7B09">
        <w:rPr>
          <w:rFonts w:ascii="Times New Roman" w:hAnsi="Times New Roman" w:cs="Times New Roman"/>
          <w:sz w:val="24"/>
          <w:szCs w:val="24"/>
        </w:rPr>
        <w:t xml:space="preserve">    </w:t>
      </w:r>
      <w:r w:rsidR="005F778B" w:rsidRPr="005F778B">
        <w:rPr>
          <w:rFonts w:ascii="Times New Roman" w:hAnsi="Times New Roman" w:cs="Times New Roman"/>
          <w:sz w:val="24"/>
          <w:szCs w:val="24"/>
        </w:rPr>
        <w:t xml:space="preserve">For effective patient-centred care, working </w:t>
      </w:r>
      <w:r w:rsidR="0061349B">
        <w:rPr>
          <w:rFonts w:ascii="Times New Roman" w:hAnsi="Times New Roman" w:cs="Times New Roman"/>
          <w:sz w:val="24"/>
          <w:szCs w:val="24"/>
        </w:rPr>
        <w:t>together as a team</w:t>
      </w:r>
      <w:r w:rsidR="005F778B" w:rsidRPr="005F778B">
        <w:rPr>
          <w:rFonts w:ascii="Times New Roman" w:hAnsi="Times New Roman" w:cs="Times New Roman"/>
          <w:sz w:val="24"/>
          <w:szCs w:val="24"/>
        </w:rPr>
        <w:t xml:space="preserve"> is crucial</w:t>
      </w:r>
      <w:r w:rsidR="005F778B">
        <w:rPr>
          <w:rFonts w:ascii="Times New Roman" w:hAnsi="Times New Roman" w:cs="Times New Roman"/>
          <w:sz w:val="24"/>
          <w:szCs w:val="24"/>
        </w:rPr>
        <w:t xml:space="preserve"> in hospital setting. </w:t>
      </w:r>
      <w:r w:rsidR="009D454E" w:rsidRPr="009D454E">
        <w:rPr>
          <w:rFonts w:ascii="Times New Roman" w:hAnsi="Times New Roman" w:cs="Times New Roman"/>
          <w:sz w:val="24"/>
          <w:szCs w:val="24"/>
        </w:rPr>
        <w:t>Dietetic assistant practitioners should consistently collaborate with other healthcare professionals, such as physiotherapists, speech and language therapists, and nurses, to ensure safe and comprehensive care, sharing insights and coordinating with external dietetic professionals to provide holistic, patient-oriented support</w:t>
      </w:r>
      <w:r w:rsidR="00884357" w:rsidRPr="006B55DB">
        <w:rPr>
          <w:rFonts w:ascii="Times New Roman" w:hAnsi="Times New Roman" w:cs="Times New Roman"/>
          <w:sz w:val="24"/>
          <w:szCs w:val="24"/>
        </w:rPr>
        <w:t>.</w:t>
      </w:r>
      <w:r w:rsidR="00884357">
        <w:rPr>
          <w:rFonts w:ascii="Times New Roman" w:hAnsi="Times New Roman" w:cs="Times New Roman"/>
          <w:sz w:val="24"/>
          <w:szCs w:val="24"/>
        </w:rPr>
        <w:t xml:space="preserve"> </w:t>
      </w:r>
      <w:r w:rsidR="00884357" w:rsidRPr="00586447">
        <w:rPr>
          <w:rFonts w:ascii="Times New Roman" w:hAnsi="Times New Roman" w:cs="Times New Roman"/>
          <w:sz w:val="24"/>
          <w:szCs w:val="24"/>
        </w:rPr>
        <w:t>Setting</w:t>
      </w:r>
      <w:r w:rsidR="00586447" w:rsidRPr="00586447">
        <w:rPr>
          <w:rFonts w:ascii="Times New Roman" w:hAnsi="Times New Roman" w:cs="Times New Roman"/>
          <w:sz w:val="24"/>
          <w:szCs w:val="24"/>
        </w:rPr>
        <w:t xml:space="preserve"> an example in this way, dietetic assistant practitioners</w:t>
      </w:r>
      <w:r w:rsidR="00586447">
        <w:rPr>
          <w:rFonts w:ascii="Times New Roman" w:hAnsi="Times New Roman" w:cs="Times New Roman"/>
          <w:sz w:val="24"/>
          <w:szCs w:val="24"/>
        </w:rPr>
        <w:t xml:space="preserve"> </w:t>
      </w:r>
      <w:r w:rsidR="00586447" w:rsidRPr="00586447">
        <w:rPr>
          <w:rFonts w:ascii="Times New Roman" w:hAnsi="Times New Roman" w:cs="Times New Roman"/>
          <w:sz w:val="24"/>
          <w:szCs w:val="24"/>
        </w:rPr>
        <w:t xml:space="preserve">should encourage teamwork and collaboration throughout the hospital </w:t>
      </w:r>
      <w:r w:rsidR="000F494E" w:rsidRPr="00586447">
        <w:rPr>
          <w:rFonts w:ascii="Times New Roman" w:hAnsi="Times New Roman" w:cs="Times New Roman"/>
          <w:sz w:val="24"/>
          <w:szCs w:val="24"/>
        </w:rPr>
        <w:t>workforce</w:t>
      </w:r>
      <w:r w:rsidR="000F494E">
        <w:rPr>
          <w:rFonts w:ascii="Times New Roman" w:hAnsi="Times New Roman" w:cs="Times New Roman"/>
          <w:sz w:val="24"/>
          <w:szCs w:val="24"/>
        </w:rPr>
        <w:t xml:space="preserve"> (</w:t>
      </w:r>
      <w:r w:rsidR="00586447">
        <w:rPr>
          <w:rFonts w:ascii="Times New Roman" w:hAnsi="Times New Roman" w:cs="Times New Roman"/>
          <w:sz w:val="24"/>
          <w:szCs w:val="24"/>
        </w:rPr>
        <w:t>NICE,201</w:t>
      </w:r>
      <w:r w:rsidR="00EA288E">
        <w:rPr>
          <w:rFonts w:ascii="Times New Roman" w:hAnsi="Times New Roman" w:cs="Times New Roman"/>
          <w:sz w:val="24"/>
          <w:szCs w:val="24"/>
        </w:rPr>
        <w:t>6</w:t>
      </w:r>
      <w:r w:rsidR="00586447">
        <w:rPr>
          <w:rFonts w:ascii="Times New Roman" w:hAnsi="Times New Roman" w:cs="Times New Roman"/>
          <w:sz w:val="24"/>
          <w:szCs w:val="24"/>
        </w:rPr>
        <w:t>)</w:t>
      </w:r>
      <w:r w:rsidR="005C1A67">
        <w:rPr>
          <w:rFonts w:ascii="Times New Roman" w:hAnsi="Times New Roman" w:cs="Times New Roman"/>
          <w:sz w:val="24"/>
          <w:szCs w:val="24"/>
        </w:rPr>
        <w:t>.</w:t>
      </w:r>
      <w:r w:rsidR="00800BFD">
        <w:rPr>
          <w:rFonts w:ascii="Times New Roman" w:hAnsi="Times New Roman" w:cs="Times New Roman"/>
          <w:sz w:val="24"/>
          <w:szCs w:val="24"/>
        </w:rPr>
        <w:t xml:space="preserve"> </w:t>
      </w:r>
      <w:r w:rsidR="00054100" w:rsidRPr="00054100">
        <w:rPr>
          <w:rFonts w:ascii="Times New Roman" w:hAnsi="Times New Roman" w:cs="Times New Roman"/>
          <w:sz w:val="24"/>
          <w:szCs w:val="24"/>
        </w:rPr>
        <w:t xml:space="preserve">For instance, they might work with a speech therapist to create meal plans that </w:t>
      </w:r>
      <w:r w:rsidR="000F494E" w:rsidRPr="00054100">
        <w:rPr>
          <w:rFonts w:ascii="Times New Roman" w:hAnsi="Times New Roman" w:cs="Times New Roman"/>
          <w:sz w:val="24"/>
          <w:szCs w:val="24"/>
        </w:rPr>
        <w:t>address</w:t>
      </w:r>
      <w:r w:rsidR="000F494E">
        <w:rPr>
          <w:rFonts w:ascii="Times New Roman" w:hAnsi="Times New Roman" w:cs="Times New Roman"/>
          <w:sz w:val="24"/>
          <w:szCs w:val="24"/>
        </w:rPr>
        <w:t xml:space="preserve"> </w:t>
      </w:r>
      <w:r w:rsidR="000F494E" w:rsidRPr="00054100">
        <w:rPr>
          <w:rFonts w:ascii="Times New Roman" w:hAnsi="Times New Roman" w:cs="Times New Roman"/>
          <w:sz w:val="24"/>
          <w:szCs w:val="24"/>
        </w:rPr>
        <w:t>nutritional</w:t>
      </w:r>
      <w:r w:rsidR="00054100" w:rsidRPr="00054100">
        <w:rPr>
          <w:rFonts w:ascii="Times New Roman" w:hAnsi="Times New Roman" w:cs="Times New Roman"/>
          <w:sz w:val="24"/>
          <w:szCs w:val="24"/>
        </w:rPr>
        <w:t xml:space="preserve"> needs and swallowing difficulties, </w:t>
      </w:r>
      <w:r w:rsidR="004D5D0B" w:rsidRPr="004D5D0B">
        <w:rPr>
          <w:rFonts w:ascii="Times New Roman" w:hAnsi="Times New Roman" w:cs="Times New Roman"/>
          <w:sz w:val="24"/>
          <w:szCs w:val="24"/>
        </w:rPr>
        <w:t>ensuring thorough care</w:t>
      </w:r>
      <w:r w:rsidR="006B55DB" w:rsidRPr="00884357">
        <w:rPr>
          <w:rFonts w:ascii="Times New Roman" w:hAnsi="Times New Roman" w:cs="Times New Roman"/>
          <w:sz w:val="24"/>
          <w:szCs w:val="24"/>
        </w:rPr>
        <w:t xml:space="preserve">. </w:t>
      </w:r>
      <w:r w:rsidR="000F494E" w:rsidRPr="000F494E">
        <w:rPr>
          <w:rFonts w:ascii="Times New Roman" w:hAnsi="Times New Roman" w:cs="Times New Roman"/>
          <w:sz w:val="24"/>
          <w:szCs w:val="24"/>
        </w:rPr>
        <w:t>In a cystic fibrosis service, a dietetic therapy assistant practitioner may support patients with pancreatic insufficiency, collaborating with pharmacists for medication management</w:t>
      </w:r>
      <w:r w:rsidR="000F494E">
        <w:rPr>
          <w:rFonts w:ascii="Times New Roman" w:hAnsi="Times New Roman" w:cs="Times New Roman"/>
          <w:sz w:val="24"/>
          <w:szCs w:val="24"/>
        </w:rPr>
        <w:t xml:space="preserve">. </w:t>
      </w:r>
      <w:r w:rsidR="00F12DB1" w:rsidRPr="00F12DB1">
        <w:rPr>
          <w:rFonts w:ascii="Times New Roman" w:hAnsi="Times New Roman" w:cs="Times New Roman"/>
          <w:sz w:val="24"/>
          <w:szCs w:val="24"/>
        </w:rPr>
        <w:t xml:space="preserve">Dietetic assistant practitioners, by </w:t>
      </w:r>
      <w:r w:rsidR="00F219D6" w:rsidRPr="00F219D6">
        <w:rPr>
          <w:rFonts w:ascii="Times New Roman" w:hAnsi="Times New Roman" w:cs="Times New Roman"/>
          <w:sz w:val="24"/>
          <w:szCs w:val="24"/>
        </w:rPr>
        <w:t>completing their tasks</w:t>
      </w:r>
      <w:r w:rsidR="00F219D6">
        <w:rPr>
          <w:rFonts w:ascii="Times New Roman" w:hAnsi="Times New Roman" w:cs="Times New Roman"/>
          <w:sz w:val="24"/>
          <w:szCs w:val="24"/>
        </w:rPr>
        <w:t xml:space="preserve"> well</w:t>
      </w:r>
      <w:r w:rsidR="00F12DB1" w:rsidRPr="00F12DB1">
        <w:rPr>
          <w:rFonts w:ascii="Times New Roman" w:hAnsi="Times New Roman" w:cs="Times New Roman"/>
          <w:sz w:val="24"/>
          <w:szCs w:val="24"/>
        </w:rPr>
        <w:t xml:space="preserve">, guarantee the delivery of </w:t>
      </w:r>
      <w:r w:rsidR="007F74EC">
        <w:rPr>
          <w:rFonts w:ascii="Times New Roman" w:hAnsi="Times New Roman" w:cs="Times New Roman"/>
          <w:sz w:val="24"/>
          <w:szCs w:val="24"/>
        </w:rPr>
        <w:t xml:space="preserve">patient centred </w:t>
      </w:r>
      <w:r w:rsidR="008E12D8">
        <w:rPr>
          <w:rFonts w:ascii="Times New Roman" w:hAnsi="Times New Roman" w:cs="Times New Roman"/>
          <w:sz w:val="24"/>
          <w:szCs w:val="24"/>
        </w:rPr>
        <w:t xml:space="preserve">care </w:t>
      </w:r>
      <w:r w:rsidR="008E12D8" w:rsidRPr="00F12DB1">
        <w:rPr>
          <w:rFonts w:ascii="Times New Roman" w:hAnsi="Times New Roman" w:cs="Times New Roman"/>
          <w:sz w:val="24"/>
          <w:szCs w:val="24"/>
        </w:rPr>
        <w:t>in</w:t>
      </w:r>
      <w:r w:rsidR="00F12DB1" w:rsidRPr="00F12DB1">
        <w:rPr>
          <w:rFonts w:ascii="Times New Roman" w:hAnsi="Times New Roman" w:cs="Times New Roman"/>
          <w:sz w:val="24"/>
          <w:szCs w:val="24"/>
        </w:rPr>
        <w:t xml:space="preserve"> line with the professional standards established by NHS Wales.</w:t>
      </w:r>
      <w:r w:rsidR="00AD5E11" w:rsidRPr="00AD5E11">
        <w:rPr>
          <w:rFonts w:ascii="Times New Roman" w:hAnsi="Times New Roman" w:cs="Times New Roman"/>
          <w:sz w:val="24"/>
          <w:szCs w:val="24"/>
        </w:rPr>
        <w:t xml:space="preserve"> </w:t>
      </w:r>
      <w:r w:rsidR="001F1327" w:rsidRPr="001F1327">
        <w:rPr>
          <w:rFonts w:ascii="Times New Roman" w:hAnsi="Times New Roman" w:cs="Times New Roman"/>
          <w:sz w:val="24"/>
          <w:szCs w:val="24"/>
        </w:rPr>
        <w:t>This approach creates a high-quality, person-</w:t>
      </w:r>
      <w:r w:rsidR="00F36FD4" w:rsidRPr="001F1327">
        <w:rPr>
          <w:rFonts w:ascii="Times New Roman" w:hAnsi="Times New Roman" w:cs="Times New Roman"/>
          <w:sz w:val="24"/>
          <w:szCs w:val="24"/>
        </w:rPr>
        <w:t>cantered</w:t>
      </w:r>
      <w:r w:rsidR="001F1327" w:rsidRPr="001F1327">
        <w:rPr>
          <w:rFonts w:ascii="Times New Roman" w:hAnsi="Times New Roman" w:cs="Times New Roman"/>
          <w:sz w:val="24"/>
          <w:szCs w:val="24"/>
        </w:rPr>
        <w:t xml:space="preserve"> care environment, ensuring that each patient and their family members are actively involved in the decision-making process</w:t>
      </w:r>
      <w:r w:rsidR="00AD5E11" w:rsidRPr="00AD5E11">
        <w:rPr>
          <w:rFonts w:ascii="Times New Roman" w:hAnsi="Times New Roman" w:cs="Times New Roman"/>
          <w:sz w:val="24"/>
          <w:szCs w:val="24"/>
        </w:rPr>
        <w:t xml:space="preserve">.  For example, a dietitian might delegate the task of providing dietary education to </w:t>
      </w:r>
      <w:r w:rsidR="00B9041C">
        <w:rPr>
          <w:rFonts w:ascii="Times New Roman" w:hAnsi="Times New Roman" w:cs="Times New Roman"/>
          <w:sz w:val="24"/>
          <w:szCs w:val="24"/>
        </w:rPr>
        <w:t xml:space="preserve">cystic fibrosis </w:t>
      </w:r>
      <w:r w:rsidR="00AD5E11" w:rsidRPr="00AD5E11">
        <w:rPr>
          <w:rFonts w:ascii="Times New Roman" w:hAnsi="Times New Roman" w:cs="Times New Roman"/>
          <w:sz w:val="24"/>
          <w:szCs w:val="24"/>
        </w:rPr>
        <w:t xml:space="preserve">patients, allowing the </w:t>
      </w:r>
      <w:r w:rsidR="00D5206B">
        <w:rPr>
          <w:rFonts w:ascii="Times New Roman" w:hAnsi="Times New Roman" w:cs="Times New Roman"/>
          <w:sz w:val="24"/>
          <w:szCs w:val="24"/>
        </w:rPr>
        <w:t>TAP</w:t>
      </w:r>
      <w:r w:rsidR="00AD5E11" w:rsidRPr="00AD5E11">
        <w:rPr>
          <w:rFonts w:ascii="Times New Roman" w:hAnsi="Times New Roman" w:cs="Times New Roman"/>
          <w:sz w:val="24"/>
          <w:szCs w:val="24"/>
        </w:rPr>
        <w:t xml:space="preserve"> to engage in meaningful interactions that reinforce the patient’s understanding and adherence to their </w:t>
      </w:r>
      <w:r w:rsidR="00537366">
        <w:rPr>
          <w:rFonts w:ascii="Times New Roman" w:hAnsi="Times New Roman" w:cs="Times New Roman"/>
          <w:sz w:val="24"/>
          <w:szCs w:val="24"/>
        </w:rPr>
        <w:t xml:space="preserve">therapeutic </w:t>
      </w:r>
      <w:r w:rsidR="00AD5E11" w:rsidRPr="00AD5E11">
        <w:rPr>
          <w:rFonts w:ascii="Times New Roman" w:hAnsi="Times New Roman" w:cs="Times New Roman"/>
          <w:sz w:val="24"/>
          <w:szCs w:val="24"/>
        </w:rPr>
        <w:t>diet</w:t>
      </w:r>
      <w:r w:rsidR="00537366">
        <w:rPr>
          <w:rFonts w:ascii="Times New Roman" w:hAnsi="Times New Roman" w:cs="Times New Roman"/>
          <w:sz w:val="24"/>
          <w:szCs w:val="24"/>
        </w:rPr>
        <w:t>.</w:t>
      </w:r>
      <w:r w:rsidR="00AD5E11" w:rsidRPr="00AD5E11">
        <w:rPr>
          <w:rFonts w:ascii="Times New Roman" w:hAnsi="Times New Roman" w:cs="Times New Roman"/>
          <w:sz w:val="24"/>
          <w:szCs w:val="24"/>
        </w:rPr>
        <w:t xml:space="preserve"> (British Dietetic Association, 2024).</w:t>
      </w:r>
      <w:r w:rsidR="001F19FC" w:rsidRPr="001F19FC">
        <w:rPr>
          <w:rFonts w:ascii="Times New Roman" w:hAnsi="Times New Roman" w:cs="Times New Roman"/>
          <w:sz w:val="24"/>
          <w:szCs w:val="24"/>
        </w:rPr>
        <w:t xml:space="preserve"> </w:t>
      </w:r>
    </w:p>
    <w:p w14:paraId="06DF7494" w14:textId="69898C21" w:rsidR="001B4DB5" w:rsidRPr="001B4DB5" w:rsidRDefault="005240AC" w:rsidP="001B4D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240AC">
        <w:rPr>
          <w:rFonts w:ascii="Times New Roman" w:hAnsi="Times New Roman" w:cs="Times New Roman"/>
          <w:sz w:val="24"/>
          <w:szCs w:val="24"/>
        </w:rPr>
        <w:t>According to the Welsh Government, “Ensuring accountability and following guidelines helps in delivering effective and safe patient care” (Welsh Government, 2022).</w:t>
      </w:r>
      <w:r>
        <w:rPr>
          <w:rFonts w:ascii="Times New Roman" w:hAnsi="Times New Roman" w:cs="Times New Roman"/>
          <w:sz w:val="24"/>
          <w:szCs w:val="24"/>
        </w:rPr>
        <w:t xml:space="preserve"> </w:t>
      </w:r>
      <w:r w:rsidR="001B4DB5" w:rsidRPr="001B4DB5">
        <w:rPr>
          <w:rFonts w:ascii="Times New Roman" w:hAnsi="Times New Roman" w:cs="Times New Roman"/>
          <w:sz w:val="24"/>
          <w:szCs w:val="24"/>
        </w:rPr>
        <w:t>In patient care, accountability</w:t>
      </w:r>
      <w:r w:rsidR="005B3D4C">
        <w:rPr>
          <w:rFonts w:ascii="Times New Roman" w:hAnsi="Times New Roman" w:cs="Times New Roman"/>
          <w:sz w:val="24"/>
          <w:szCs w:val="24"/>
        </w:rPr>
        <w:t xml:space="preserve"> is essential and</w:t>
      </w:r>
      <w:r w:rsidR="001B4DB5" w:rsidRPr="001B4DB5">
        <w:rPr>
          <w:rFonts w:ascii="Times New Roman" w:hAnsi="Times New Roman" w:cs="Times New Roman"/>
          <w:sz w:val="24"/>
          <w:szCs w:val="24"/>
        </w:rPr>
        <w:t xml:space="preserve"> means that therapy assistant practitioners are obligated to take responsibility for their actions and answer for any errors or omissions in patient care. These practices make their work clear and reliable, building trust with patients and colleagues</w:t>
      </w:r>
      <w:r w:rsidR="003166DD">
        <w:rPr>
          <w:rFonts w:ascii="Times New Roman" w:hAnsi="Times New Roman" w:cs="Times New Roman"/>
          <w:sz w:val="24"/>
          <w:szCs w:val="24"/>
        </w:rPr>
        <w:t xml:space="preserve"> at work.</w:t>
      </w:r>
      <w:r w:rsidR="00176041" w:rsidRPr="00176041">
        <w:t xml:space="preserve"> </w:t>
      </w:r>
      <w:r w:rsidR="00176041" w:rsidRPr="00176041">
        <w:rPr>
          <w:rFonts w:ascii="Times New Roman" w:hAnsi="Times New Roman" w:cs="Times New Roman"/>
          <w:sz w:val="24"/>
          <w:szCs w:val="24"/>
        </w:rPr>
        <w:t xml:space="preserve">In a hospital, </w:t>
      </w:r>
      <w:r w:rsidR="00176041">
        <w:rPr>
          <w:rFonts w:ascii="Times New Roman" w:hAnsi="Times New Roman" w:cs="Times New Roman"/>
          <w:sz w:val="24"/>
          <w:szCs w:val="24"/>
        </w:rPr>
        <w:t xml:space="preserve">they need to </w:t>
      </w:r>
      <w:r w:rsidR="00A734ED" w:rsidRPr="00176041">
        <w:rPr>
          <w:rFonts w:ascii="Times New Roman" w:hAnsi="Times New Roman" w:cs="Times New Roman"/>
          <w:sz w:val="24"/>
          <w:szCs w:val="24"/>
        </w:rPr>
        <w:t>demonstrate</w:t>
      </w:r>
      <w:r w:rsidR="00176041" w:rsidRPr="00176041">
        <w:rPr>
          <w:rFonts w:ascii="Times New Roman" w:hAnsi="Times New Roman" w:cs="Times New Roman"/>
          <w:sz w:val="24"/>
          <w:szCs w:val="24"/>
        </w:rPr>
        <w:t xml:space="preserve"> accountability by closely monitoring and documenting patients' dietary needs and progress. For instance, when working with a patient who has cystic </w:t>
      </w:r>
      <w:r w:rsidR="00176041" w:rsidRPr="00176041">
        <w:rPr>
          <w:rFonts w:ascii="Times New Roman" w:hAnsi="Times New Roman" w:cs="Times New Roman"/>
          <w:sz w:val="24"/>
          <w:szCs w:val="24"/>
        </w:rPr>
        <w:lastRenderedPageBreak/>
        <w:t>fibrosis, the TAP ensures that all nutritional assessments, meal plans, and dietary adjustments are accurately recorded</w:t>
      </w:r>
      <w:r w:rsidR="00A734ED">
        <w:rPr>
          <w:rFonts w:ascii="Times New Roman" w:hAnsi="Times New Roman" w:cs="Times New Roman"/>
          <w:sz w:val="24"/>
          <w:szCs w:val="24"/>
        </w:rPr>
        <w:t>.</w:t>
      </w:r>
      <w:r w:rsidR="00A734ED" w:rsidRPr="00A734ED">
        <w:t xml:space="preserve"> </w:t>
      </w:r>
      <w:r w:rsidR="00A734ED" w:rsidRPr="00A734ED">
        <w:rPr>
          <w:rFonts w:ascii="Times New Roman" w:hAnsi="Times New Roman" w:cs="Times New Roman"/>
          <w:sz w:val="24"/>
          <w:szCs w:val="24"/>
        </w:rPr>
        <w:t xml:space="preserve">This detailed record-keeping keeps the healthcare team informed and ensures care is well-coordinated and </w:t>
      </w:r>
      <w:r w:rsidR="00D733D7" w:rsidRPr="00A734ED">
        <w:rPr>
          <w:rFonts w:ascii="Times New Roman" w:hAnsi="Times New Roman" w:cs="Times New Roman"/>
          <w:sz w:val="24"/>
          <w:szCs w:val="24"/>
        </w:rPr>
        <w:t>patient focused</w:t>
      </w:r>
      <w:r w:rsidR="00A734ED" w:rsidRPr="00A734ED">
        <w:rPr>
          <w:rFonts w:ascii="Times New Roman" w:hAnsi="Times New Roman" w:cs="Times New Roman"/>
          <w:sz w:val="24"/>
          <w:szCs w:val="24"/>
        </w:rPr>
        <w:t>.</w:t>
      </w:r>
      <w:r w:rsidR="001B4DB5" w:rsidRPr="001B4DB5">
        <w:rPr>
          <w:rFonts w:ascii="Times New Roman" w:hAnsi="Times New Roman" w:cs="Times New Roman"/>
          <w:sz w:val="24"/>
          <w:szCs w:val="24"/>
        </w:rPr>
        <w:t xml:space="preserve"> </w:t>
      </w:r>
      <w:r w:rsidR="0098441A">
        <w:rPr>
          <w:rFonts w:ascii="Times New Roman" w:hAnsi="Times New Roman" w:cs="Times New Roman"/>
          <w:sz w:val="24"/>
          <w:szCs w:val="24"/>
        </w:rPr>
        <w:t>Therefore,</w:t>
      </w:r>
      <w:r w:rsidR="009F5265">
        <w:rPr>
          <w:rFonts w:ascii="Times New Roman" w:hAnsi="Times New Roman" w:cs="Times New Roman"/>
          <w:sz w:val="24"/>
          <w:szCs w:val="24"/>
        </w:rPr>
        <w:t xml:space="preserve"> </w:t>
      </w:r>
      <w:r w:rsidR="00912AB6">
        <w:rPr>
          <w:rFonts w:ascii="Times New Roman" w:hAnsi="Times New Roman" w:cs="Times New Roman"/>
          <w:sz w:val="24"/>
          <w:szCs w:val="24"/>
        </w:rPr>
        <w:t xml:space="preserve">taking part </w:t>
      </w:r>
      <w:r w:rsidR="001B4DB5" w:rsidRPr="001B4DB5">
        <w:rPr>
          <w:rFonts w:ascii="Times New Roman" w:hAnsi="Times New Roman" w:cs="Times New Roman"/>
          <w:sz w:val="24"/>
          <w:szCs w:val="24"/>
        </w:rPr>
        <w:t>in regular clinical supervision</w:t>
      </w:r>
      <w:r w:rsidR="00912AB6">
        <w:rPr>
          <w:rFonts w:ascii="Times New Roman" w:hAnsi="Times New Roman" w:cs="Times New Roman"/>
          <w:sz w:val="24"/>
          <w:szCs w:val="24"/>
        </w:rPr>
        <w:t xml:space="preserve"> is crucial for TAP role.</w:t>
      </w:r>
      <w:r w:rsidR="003571C8">
        <w:rPr>
          <w:rFonts w:ascii="Times New Roman" w:hAnsi="Times New Roman" w:cs="Times New Roman"/>
          <w:sz w:val="24"/>
          <w:szCs w:val="24"/>
        </w:rPr>
        <w:t xml:space="preserve"> </w:t>
      </w:r>
      <w:r w:rsidR="00B725E4">
        <w:rPr>
          <w:rFonts w:ascii="Times New Roman" w:hAnsi="Times New Roman" w:cs="Times New Roman"/>
          <w:sz w:val="24"/>
          <w:szCs w:val="24"/>
        </w:rPr>
        <w:t>It’s worth to mention, that d</w:t>
      </w:r>
      <w:r w:rsidR="001B4DB5" w:rsidRPr="001B4DB5">
        <w:rPr>
          <w:rFonts w:ascii="Times New Roman" w:hAnsi="Times New Roman" w:cs="Times New Roman"/>
          <w:sz w:val="24"/>
          <w:szCs w:val="24"/>
        </w:rPr>
        <w:t xml:space="preserve">ietetic assistant practitioners can promote person-centred care by effectively managing their caseloads and prioritizing </w:t>
      </w:r>
      <w:r w:rsidR="00736307" w:rsidRPr="001B4DB5">
        <w:rPr>
          <w:rFonts w:ascii="Times New Roman" w:hAnsi="Times New Roman" w:cs="Times New Roman"/>
          <w:sz w:val="24"/>
          <w:szCs w:val="24"/>
        </w:rPr>
        <w:t>patient</w:t>
      </w:r>
      <w:r w:rsidR="00736307">
        <w:rPr>
          <w:rFonts w:ascii="Times New Roman" w:hAnsi="Times New Roman" w:cs="Times New Roman"/>
          <w:sz w:val="24"/>
          <w:szCs w:val="24"/>
        </w:rPr>
        <w:t>s’</w:t>
      </w:r>
      <w:r w:rsidR="001B4DB5" w:rsidRPr="001B4DB5">
        <w:rPr>
          <w:rFonts w:ascii="Times New Roman" w:hAnsi="Times New Roman" w:cs="Times New Roman"/>
          <w:sz w:val="24"/>
          <w:szCs w:val="24"/>
        </w:rPr>
        <w:t xml:space="preserve"> </w:t>
      </w:r>
      <w:r w:rsidR="00DF0AE9" w:rsidRPr="001B4DB5">
        <w:rPr>
          <w:rFonts w:ascii="Times New Roman" w:hAnsi="Times New Roman" w:cs="Times New Roman"/>
          <w:sz w:val="24"/>
          <w:szCs w:val="24"/>
        </w:rPr>
        <w:t>needs</w:t>
      </w:r>
      <w:r w:rsidR="00DF0AE9">
        <w:rPr>
          <w:rFonts w:ascii="Times New Roman" w:hAnsi="Times New Roman" w:cs="Times New Roman"/>
          <w:sz w:val="24"/>
          <w:szCs w:val="24"/>
        </w:rPr>
        <w:t>.</w:t>
      </w:r>
      <w:r w:rsidR="00DF0AE9" w:rsidRPr="00DF0AE9">
        <w:rPr>
          <w:rFonts w:ascii="Times New Roman" w:hAnsi="Times New Roman" w:cs="Times New Roman"/>
          <w:sz w:val="24"/>
          <w:szCs w:val="24"/>
        </w:rPr>
        <w:t xml:space="preserve"> For</w:t>
      </w:r>
      <w:r w:rsidR="00DF0AE9" w:rsidRPr="00DF0AE9">
        <w:rPr>
          <w:rFonts w:ascii="Times New Roman" w:hAnsi="Times New Roman" w:cs="Times New Roman"/>
          <w:sz w:val="24"/>
          <w:szCs w:val="24"/>
        </w:rPr>
        <w:t xml:space="preserve"> example, in a mental health setting, they assess patients, prioritize those with severe eating disorders, and provide </w:t>
      </w:r>
      <w:r w:rsidR="00E452CB">
        <w:rPr>
          <w:rFonts w:ascii="Times New Roman" w:hAnsi="Times New Roman" w:cs="Times New Roman"/>
          <w:sz w:val="24"/>
          <w:szCs w:val="24"/>
        </w:rPr>
        <w:t>i</w:t>
      </w:r>
      <w:r w:rsidR="00E452CB" w:rsidRPr="00E452CB">
        <w:rPr>
          <w:rFonts w:ascii="Times New Roman" w:hAnsi="Times New Roman" w:cs="Times New Roman"/>
          <w:sz w:val="24"/>
          <w:szCs w:val="24"/>
        </w:rPr>
        <w:t>ndividualized</w:t>
      </w:r>
      <w:r w:rsidR="00DF0AE9" w:rsidRPr="00DF0AE9">
        <w:rPr>
          <w:rFonts w:ascii="Times New Roman" w:hAnsi="Times New Roman" w:cs="Times New Roman"/>
          <w:sz w:val="24"/>
          <w:szCs w:val="24"/>
        </w:rPr>
        <w:t xml:space="preserve"> meal plan with patient consent</w:t>
      </w:r>
      <w:r w:rsidR="001B4DB5" w:rsidRPr="001B4DB5">
        <w:rPr>
          <w:rFonts w:ascii="Times New Roman" w:hAnsi="Times New Roman" w:cs="Times New Roman"/>
          <w:sz w:val="24"/>
          <w:szCs w:val="24"/>
        </w:rPr>
        <w:t xml:space="preserve">. </w:t>
      </w:r>
      <w:r w:rsidR="0006562A" w:rsidRPr="0006562A">
        <w:rPr>
          <w:rFonts w:ascii="Times New Roman" w:hAnsi="Times New Roman" w:cs="Times New Roman"/>
          <w:sz w:val="24"/>
          <w:szCs w:val="24"/>
        </w:rPr>
        <w:t>Similarly, in a cystic fibrosis service, TAP prioritize patients with urgent nutritional issues, such as severe weight loss and vitamin deficiency, ensuring timely and appropriate interventions while considering patient views and preferences.</w:t>
      </w:r>
    </w:p>
    <w:p w14:paraId="45863DE8" w14:textId="77777777" w:rsidR="001C2526" w:rsidRDefault="00B16EE5" w:rsidP="001B4D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4DB5" w:rsidRPr="001B4DB5">
        <w:rPr>
          <w:rFonts w:ascii="Times New Roman" w:hAnsi="Times New Roman" w:cs="Times New Roman"/>
          <w:sz w:val="24"/>
          <w:szCs w:val="24"/>
        </w:rPr>
        <w:t xml:space="preserve">Emotional </w:t>
      </w:r>
      <w:r>
        <w:rPr>
          <w:rFonts w:ascii="Times New Roman" w:hAnsi="Times New Roman" w:cs="Times New Roman"/>
          <w:sz w:val="24"/>
          <w:szCs w:val="24"/>
        </w:rPr>
        <w:t>wellbeing</w:t>
      </w:r>
      <w:r w:rsidR="001B4DB5" w:rsidRPr="001B4DB5">
        <w:rPr>
          <w:rFonts w:ascii="Times New Roman" w:hAnsi="Times New Roman" w:cs="Times New Roman"/>
          <w:sz w:val="24"/>
          <w:szCs w:val="24"/>
        </w:rPr>
        <w:t xml:space="preserve"> and stress management are essential for coping with</w:t>
      </w:r>
      <w:r w:rsidR="002B3D43">
        <w:rPr>
          <w:rFonts w:ascii="Times New Roman" w:hAnsi="Times New Roman" w:cs="Times New Roman"/>
          <w:sz w:val="24"/>
          <w:szCs w:val="24"/>
        </w:rPr>
        <w:t xml:space="preserve"> hospital</w:t>
      </w:r>
      <w:r w:rsidR="001B4DB5" w:rsidRPr="001B4DB5">
        <w:rPr>
          <w:rFonts w:ascii="Times New Roman" w:hAnsi="Times New Roman" w:cs="Times New Roman"/>
          <w:sz w:val="24"/>
          <w:szCs w:val="24"/>
        </w:rPr>
        <w:t xml:space="preserve"> work demands. </w:t>
      </w:r>
      <w:r w:rsidR="00946B7E">
        <w:rPr>
          <w:rFonts w:ascii="Times New Roman" w:hAnsi="Times New Roman" w:cs="Times New Roman"/>
          <w:sz w:val="24"/>
          <w:szCs w:val="24"/>
        </w:rPr>
        <w:t xml:space="preserve">Managing stress becomes a priority </w:t>
      </w:r>
      <w:r w:rsidR="000C241D">
        <w:rPr>
          <w:rFonts w:ascii="Times New Roman" w:hAnsi="Times New Roman" w:cs="Times New Roman"/>
          <w:sz w:val="24"/>
          <w:szCs w:val="24"/>
        </w:rPr>
        <w:t xml:space="preserve">if </w:t>
      </w:r>
      <w:r w:rsidR="00416D00">
        <w:rPr>
          <w:rFonts w:ascii="Times New Roman" w:hAnsi="Times New Roman" w:cs="Times New Roman"/>
          <w:sz w:val="24"/>
          <w:szCs w:val="24"/>
        </w:rPr>
        <w:t xml:space="preserve">dietetic </w:t>
      </w:r>
      <w:r w:rsidR="004D35C4">
        <w:rPr>
          <w:rFonts w:ascii="Times New Roman" w:hAnsi="Times New Roman" w:cs="Times New Roman"/>
          <w:sz w:val="24"/>
          <w:szCs w:val="24"/>
        </w:rPr>
        <w:t>staff</w:t>
      </w:r>
      <w:r w:rsidR="000C241D">
        <w:rPr>
          <w:rFonts w:ascii="Times New Roman" w:hAnsi="Times New Roman" w:cs="Times New Roman"/>
          <w:sz w:val="24"/>
          <w:szCs w:val="24"/>
        </w:rPr>
        <w:t xml:space="preserve"> are in position to help others</w:t>
      </w:r>
      <w:r w:rsidR="00312B98">
        <w:rPr>
          <w:rFonts w:ascii="Times New Roman" w:hAnsi="Times New Roman" w:cs="Times New Roman"/>
          <w:sz w:val="24"/>
          <w:szCs w:val="24"/>
        </w:rPr>
        <w:t xml:space="preserve"> (Gable, 2007). </w:t>
      </w:r>
      <w:r w:rsidR="00122AC8">
        <w:rPr>
          <w:rFonts w:ascii="Times New Roman" w:hAnsi="Times New Roman" w:cs="Times New Roman"/>
          <w:sz w:val="24"/>
          <w:szCs w:val="24"/>
        </w:rPr>
        <w:t>Therapy assistant p</w:t>
      </w:r>
      <w:r w:rsidR="001B4DB5" w:rsidRPr="001B4DB5">
        <w:rPr>
          <w:rFonts w:ascii="Times New Roman" w:hAnsi="Times New Roman" w:cs="Times New Roman"/>
          <w:sz w:val="24"/>
          <w:szCs w:val="24"/>
        </w:rPr>
        <w:t xml:space="preserve">ractitioners must develop skills to maintain their well-being and provide high-quality care. For </w:t>
      </w:r>
      <w:r w:rsidR="00122AC8">
        <w:rPr>
          <w:rFonts w:ascii="Times New Roman" w:hAnsi="Times New Roman" w:cs="Times New Roman"/>
          <w:sz w:val="24"/>
          <w:szCs w:val="24"/>
        </w:rPr>
        <w:t>example</w:t>
      </w:r>
      <w:r w:rsidR="001B4DB5" w:rsidRPr="001B4DB5">
        <w:rPr>
          <w:rFonts w:ascii="Times New Roman" w:hAnsi="Times New Roman" w:cs="Times New Roman"/>
          <w:sz w:val="24"/>
          <w:szCs w:val="24"/>
        </w:rPr>
        <w:t xml:space="preserve">, engaging in mindfulness practices can help reduce stress and </w:t>
      </w:r>
      <w:r w:rsidR="00353A00">
        <w:rPr>
          <w:rFonts w:ascii="Times New Roman" w:hAnsi="Times New Roman" w:cs="Times New Roman"/>
          <w:sz w:val="24"/>
          <w:szCs w:val="24"/>
        </w:rPr>
        <w:t>increase</w:t>
      </w:r>
      <w:r w:rsidR="001B4DB5" w:rsidRPr="001B4DB5">
        <w:rPr>
          <w:rFonts w:ascii="Times New Roman" w:hAnsi="Times New Roman" w:cs="Times New Roman"/>
          <w:sz w:val="24"/>
          <w:szCs w:val="24"/>
        </w:rPr>
        <w:t xml:space="preserve"> focus.</w:t>
      </w:r>
      <w:r w:rsidR="00736307">
        <w:rPr>
          <w:rFonts w:ascii="Times New Roman" w:hAnsi="Times New Roman" w:cs="Times New Roman"/>
          <w:sz w:val="24"/>
          <w:szCs w:val="24"/>
        </w:rPr>
        <w:t xml:space="preserve"> </w:t>
      </w:r>
      <w:r w:rsidR="001B4DB5" w:rsidRPr="001B4DB5">
        <w:rPr>
          <w:rFonts w:ascii="Times New Roman" w:hAnsi="Times New Roman" w:cs="Times New Roman"/>
          <w:sz w:val="24"/>
          <w:szCs w:val="24"/>
        </w:rPr>
        <w:t>According to NICE, “Emotional resilience helps healthcare workers remain effective and compassionate under pressure”</w:t>
      </w:r>
      <w:r w:rsidR="00455BD0">
        <w:rPr>
          <w:rFonts w:ascii="Times New Roman" w:hAnsi="Times New Roman" w:cs="Times New Roman"/>
          <w:sz w:val="24"/>
          <w:szCs w:val="24"/>
        </w:rPr>
        <w:t xml:space="preserve"> </w:t>
      </w:r>
      <w:r w:rsidR="001B4DB5" w:rsidRPr="001B4DB5">
        <w:rPr>
          <w:rFonts w:ascii="Times New Roman" w:hAnsi="Times New Roman" w:cs="Times New Roman"/>
          <w:sz w:val="24"/>
          <w:szCs w:val="24"/>
        </w:rPr>
        <w:t xml:space="preserve">(NICE, 2015). </w:t>
      </w:r>
      <w:r w:rsidR="00BC606E" w:rsidRPr="00BC606E">
        <w:rPr>
          <w:rFonts w:ascii="Times New Roman" w:hAnsi="Times New Roman" w:cs="Times New Roman"/>
          <w:sz w:val="24"/>
          <w:szCs w:val="24"/>
        </w:rPr>
        <w:t>Practicing mindfulness, seeking colleague support, and self-reflection help TAP maintain a calm, supportive environment for patients</w:t>
      </w:r>
      <w:r w:rsidR="001B4DB5" w:rsidRPr="001B4DB5">
        <w:rPr>
          <w:rFonts w:ascii="Times New Roman" w:hAnsi="Times New Roman" w:cs="Times New Roman"/>
          <w:sz w:val="24"/>
          <w:szCs w:val="24"/>
        </w:rPr>
        <w:t xml:space="preserve">. This approach ensures they are better </w:t>
      </w:r>
      <w:r w:rsidR="00315BA7">
        <w:rPr>
          <w:rFonts w:ascii="Times New Roman" w:hAnsi="Times New Roman" w:cs="Times New Roman"/>
          <w:sz w:val="24"/>
          <w:szCs w:val="24"/>
        </w:rPr>
        <w:t>prepared</w:t>
      </w:r>
      <w:r w:rsidR="001B4DB5" w:rsidRPr="001B4DB5">
        <w:rPr>
          <w:rFonts w:ascii="Times New Roman" w:hAnsi="Times New Roman" w:cs="Times New Roman"/>
          <w:sz w:val="24"/>
          <w:szCs w:val="24"/>
        </w:rPr>
        <w:t xml:space="preserve"> to handle the demands of their role</w:t>
      </w:r>
      <w:r w:rsidR="003C60F2">
        <w:rPr>
          <w:rFonts w:ascii="Times New Roman" w:hAnsi="Times New Roman" w:cs="Times New Roman"/>
          <w:sz w:val="24"/>
          <w:szCs w:val="24"/>
        </w:rPr>
        <w:t xml:space="preserve"> and be</w:t>
      </w:r>
      <w:r w:rsidR="00C54100">
        <w:rPr>
          <w:rFonts w:ascii="Times New Roman" w:hAnsi="Times New Roman" w:cs="Times New Roman"/>
          <w:sz w:val="24"/>
          <w:szCs w:val="24"/>
        </w:rPr>
        <w:t>ing proactive</w:t>
      </w:r>
      <w:r w:rsidR="003C60F2">
        <w:rPr>
          <w:rFonts w:ascii="Times New Roman" w:hAnsi="Times New Roman" w:cs="Times New Roman"/>
          <w:sz w:val="24"/>
          <w:szCs w:val="24"/>
        </w:rPr>
        <w:t xml:space="preserve"> when providing patient centred care.</w:t>
      </w:r>
      <w:r w:rsidR="001C2526">
        <w:rPr>
          <w:rFonts w:ascii="Times New Roman" w:hAnsi="Times New Roman" w:cs="Times New Roman"/>
          <w:sz w:val="24"/>
          <w:szCs w:val="24"/>
        </w:rPr>
        <w:t xml:space="preserve"> </w:t>
      </w:r>
      <w:r w:rsidR="001B4DB5" w:rsidRPr="001B4DB5">
        <w:rPr>
          <w:rFonts w:ascii="Times New Roman" w:hAnsi="Times New Roman" w:cs="Times New Roman"/>
          <w:sz w:val="24"/>
          <w:szCs w:val="24"/>
        </w:rPr>
        <w:t xml:space="preserve">Dietetic assistant practitioners </w:t>
      </w:r>
      <w:r w:rsidR="00884357">
        <w:rPr>
          <w:rFonts w:ascii="Times New Roman" w:hAnsi="Times New Roman" w:cs="Times New Roman"/>
          <w:sz w:val="24"/>
          <w:szCs w:val="24"/>
        </w:rPr>
        <w:t xml:space="preserve">always </w:t>
      </w:r>
      <w:r w:rsidR="001B4DB5" w:rsidRPr="001B4DB5">
        <w:rPr>
          <w:rFonts w:ascii="Times New Roman" w:hAnsi="Times New Roman" w:cs="Times New Roman"/>
          <w:sz w:val="24"/>
          <w:szCs w:val="24"/>
        </w:rPr>
        <w:t xml:space="preserve">must justify their actions with evidence-based reasoning and be prepared to articulate this justification if challenged. This transparency ensures accountability and trust. For instance, explaining the rationale behind a specific dietary recommendation based on current </w:t>
      </w:r>
      <w:r w:rsidR="001E0DF9" w:rsidRPr="001B4DB5">
        <w:rPr>
          <w:rFonts w:ascii="Times New Roman" w:hAnsi="Times New Roman" w:cs="Times New Roman"/>
          <w:sz w:val="24"/>
          <w:szCs w:val="24"/>
        </w:rPr>
        <w:t>research</w:t>
      </w:r>
      <w:r w:rsidR="00C15828">
        <w:rPr>
          <w:rFonts w:ascii="Times New Roman" w:hAnsi="Times New Roman" w:cs="Times New Roman"/>
          <w:sz w:val="24"/>
          <w:szCs w:val="24"/>
        </w:rPr>
        <w:t xml:space="preserve"> e.g.: </w:t>
      </w:r>
      <w:r w:rsidR="001B4DB5" w:rsidRPr="001B4DB5">
        <w:rPr>
          <w:rFonts w:ascii="Times New Roman" w:hAnsi="Times New Roman" w:cs="Times New Roman"/>
          <w:sz w:val="24"/>
          <w:szCs w:val="24"/>
        </w:rPr>
        <w:t xml:space="preserve">in a cystic fibrosis setting, they might discontinue a fat-soluble vitamin </w:t>
      </w:r>
      <w:r w:rsidR="001E0DF9" w:rsidRPr="001B4DB5">
        <w:rPr>
          <w:rFonts w:ascii="Times New Roman" w:hAnsi="Times New Roman" w:cs="Times New Roman"/>
          <w:sz w:val="24"/>
          <w:szCs w:val="24"/>
        </w:rPr>
        <w:t xml:space="preserve">supplement </w:t>
      </w:r>
      <w:r w:rsidR="001E0DF9">
        <w:rPr>
          <w:rFonts w:ascii="Times New Roman" w:hAnsi="Times New Roman" w:cs="Times New Roman"/>
          <w:sz w:val="24"/>
          <w:szCs w:val="24"/>
        </w:rPr>
        <w:t>or</w:t>
      </w:r>
      <w:r w:rsidR="00055D27">
        <w:rPr>
          <w:rFonts w:ascii="Times New Roman" w:hAnsi="Times New Roman" w:cs="Times New Roman"/>
          <w:sz w:val="24"/>
          <w:szCs w:val="24"/>
        </w:rPr>
        <w:t xml:space="preserve"> nutritional oral supplement </w:t>
      </w:r>
      <w:r w:rsidR="001B4DB5" w:rsidRPr="001B4DB5">
        <w:rPr>
          <w:rFonts w:ascii="Times New Roman" w:hAnsi="Times New Roman" w:cs="Times New Roman"/>
          <w:sz w:val="24"/>
          <w:szCs w:val="24"/>
        </w:rPr>
        <w:t>due to updated clinical guidelines</w:t>
      </w:r>
      <w:r w:rsidR="00055D27">
        <w:rPr>
          <w:rFonts w:ascii="Times New Roman" w:hAnsi="Times New Roman" w:cs="Times New Roman"/>
          <w:sz w:val="24"/>
          <w:szCs w:val="24"/>
        </w:rPr>
        <w:t xml:space="preserve">. </w:t>
      </w:r>
      <w:r w:rsidR="00D7770E">
        <w:rPr>
          <w:rFonts w:ascii="Times New Roman" w:hAnsi="Times New Roman" w:cs="Times New Roman"/>
          <w:sz w:val="24"/>
          <w:szCs w:val="24"/>
        </w:rPr>
        <w:t xml:space="preserve"> </w:t>
      </w:r>
    </w:p>
    <w:p w14:paraId="6014F111" w14:textId="042EC422" w:rsidR="001B4DB5" w:rsidRPr="001B4DB5" w:rsidRDefault="001B4DB5" w:rsidP="001B4DB5">
      <w:pPr>
        <w:spacing w:line="360" w:lineRule="auto"/>
        <w:jc w:val="both"/>
        <w:rPr>
          <w:rFonts w:ascii="Times New Roman" w:hAnsi="Times New Roman" w:cs="Times New Roman"/>
          <w:sz w:val="24"/>
          <w:szCs w:val="24"/>
        </w:rPr>
      </w:pPr>
      <w:r w:rsidRPr="001B4DB5">
        <w:rPr>
          <w:rFonts w:ascii="Times New Roman" w:hAnsi="Times New Roman" w:cs="Times New Roman"/>
          <w:sz w:val="24"/>
          <w:szCs w:val="24"/>
        </w:rPr>
        <w:t xml:space="preserve">Dietetic therapy assistant </w:t>
      </w:r>
      <w:r w:rsidR="001E0DF9" w:rsidRPr="001B4DB5">
        <w:rPr>
          <w:rFonts w:ascii="Times New Roman" w:hAnsi="Times New Roman" w:cs="Times New Roman"/>
          <w:sz w:val="24"/>
          <w:szCs w:val="24"/>
        </w:rPr>
        <w:t>practitioners promote</w:t>
      </w:r>
      <w:r w:rsidRPr="001B4DB5">
        <w:rPr>
          <w:rFonts w:ascii="Times New Roman" w:hAnsi="Times New Roman" w:cs="Times New Roman"/>
          <w:sz w:val="24"/>
          <w:szCs w:val="24"/>
        </w:rPr>
        <w:t xml:space="preserve"> person-centred care by engaging in reflective practice to identify strengths and areas for</w:t>
      </w:r>
      <w:r w:rsidR="00823670">
        <w:rPr>
          <w:rFonts w:ascii="Times New Roman" w:hAnsi="Times New Roman" w:cs="Times New Roman"/>
          <w:sz w:val="24"/>
          <w:szCs w:val="24"/>
        </w:rPr>
        <w:t xml:space="preserve"> their</w:t>
      </w:r>
      <w:r w:rsidRPr="001B4DB5">
        <w:rPr>
          <w:rFonts w:ascii="Times New Roman" w:hAnsi="Times New Roman" w:cs="Times New Roman"/>
          <w:sz w:val="24"/>
          <w:szCs w:val="24"/>
        </w:rPr>
        <w:t xml:space="preserve"> </w:t>
      </w:r>
      <w:r w:rsidR="001E0DF9" w:rsidRPr="001B4DB5">
        <w:rPr>
          <w:rFonts w:ascii="Times New Roman" w:hAnsi="Times New Roman" w:cs="Times New Roman"/>
          <w:sz w:val="24"/>
          <w:szCs w:val="24"/>
        </w:rPr>
        <w:t>development.</w:t>
      </w:r>
      <w:r w:rsidRPr="001B4DB5">
        <w:rPr>
          <w:rFonts w:ascii="Times New Roman" w:hAnsi="Times New Roman" w:cs="Times New Roman"/>
          <w:sz w:val="24"/>
          <w:szCs w:val="24"/>
        </w:rPr>
        <w:t xml:space="preserve"> Continuous reflection enhances skills and patient</w:t>
      </w:r>
      <w:r w:rsidR="00831E02">
        <w:rPr>
          <w:rFonts w:ascii="Times New Roman" w:hAnsi="Times New Roman" w:cs="Times New Roman"/>
          <w:sz w:val="24"/>
          <w:szCs w:val="24"/>
        </w:rPr>
        <w:t xml:space="preserve"> centred</w:t>
      </w:r>
      <w:r w:rsidRPr="001B4DB5">
        <w:rPr>
          <w:rFonts w:ascii="Times New Roman" w:hAnsi="Times New Roman" w:cs="Times New Roman"/>
          <w:sz w:val="24"/>
          <w:szCs w:val="24"/>
        </w:rPr>
        <w:t xml:space="preserve"> care. For example, </w:t>
      </w:r>
      <w:r w:rsidR="00F747DC" w:rsidRPr="00F747DC">
        <w:rPr>
          <w:rFonts w:ascii="Times New Roman" w:hAnsi="Times New Roman" w:cs="Times New Roman"/>
          <w:sz w:val="24"/>
          <w:szCs w:val="24"/>
        </w:rPr>
        <w:t xml:space="preserve">practitioners can reflect on their communication techniques with patients experiencing anxiety-related eating </w:t>
      </w:r>
      <w:r w:rsidR="0056604F">
        <w:rPr>
          <w:rFonts w:ascii="Times New Roman" w:hAnsi="Times New Roman" w:cs="Times New Roman"/>
          <w:sz w:val="24"/>
          <w:szCs w:val="24"/>
        </w:rPr>
        <w:t>disorder</w:t>
      </w:r>
      <w:r w:rsidR="004A0F7B">
        <w:rPr>
          <w:rFonts w:ascii="Times New Roman" w:hAnsi="Times New Roman" w:cs="Times New Roman"/>
          <w:sz w:val="24"/>
          <w:szCs w:val="24"/>
        </w:rPr>
        <w:t xml:space="preserve"> </w:t>
      </w:r>
      <w:r w:rsidR="00F747DC" w:rsidRPr="00F747DC">
        <w:rPr>
          <w:rFonts w:ascii="Times New Roman" w:hAnsi="Times New Roman" w:cs="Times New Roman"/>
          <w:sz w:val="24"/>
          <w:szCs w:val="24"/>
        </w:rPr>
        <w:t>issues</w:t>
      </w:r>
      <w:r w:rsidR="000F4526">
        <w:rPr>
          <w:rFonts w:ascii="Times New Roman" w:hAnsi="Times New Roman" w:cs="Times New Roman"/>
          <w:sz w:val="24"/>
          <w:szCs w:val="24"/>
        </w:rPr>
        <w:t xml:space="preserve">. </w:t>
      </w:r>
      <w:r w:rsidRPr="001B4DB5">
        <w:rPr>
          <w:rFonts w:ascii="Times New Roman" w:hAnsi="Times New Roman" w:cs="Times New Roman"/>
          <w:sz w:val="24"/>
          <w:szCs w:val="24"/>
        </w:rPr>
        <w:t xml:space="preserve">Regular supervision provides opportunities for feedback and professional </w:t>
      </w:r>
      <w:r w:rsidR="004A0F7B">
        <w:rPr>
          <w:rFonts w:ascii="Times New Roman" w:hAnsi="Times New Roman" w:cs="Times New Roman"/>
          <w:sz w:val="24"/>
          <w:szCs w:val="24"/>
        </w:rPr>
        <w:t xml:space="preserve">skills </w:t>
      </w:r>
      <w:r w:rsidRPr="001B4DB5">
        <w:rPr>
          <w:rFonts w:ascii="Times New Roman" w:hAnsi="Times New Roman" w:cs="Times New Roman"/>
          <w:sz w:val="24"/>
          <w:szCs w:val="24"/>
        </w:rPr>
        <w:t xml:space="preserve">growth. Guidance from experienced </w:t>
      </w:r>
      <w:r w:rsidR="004F1C09">
        <w:rPr>
          <w:rFonts w:ascii="Times New Roman" w:hAnsi="Times New Roman" w:cs="Times New Roman"/>
          <w:sz w:val="24"/>
          <w:szCs w:val="24"/>
        </w:rPr>
        <w:t xml:space="preserve">senior </w:t>
      </w:r>
      <w:r w:rsidRPr="001B4DB5">
        <w:rPr>
          <w:rFonts w:ascii="Times New Roman" w:hAnsi="Times New Roman" w:cs="Times New Roman"/>
          <w:sz w:val="24"/>
          <w:szCs w:val="24"/>
        </w:rPr>
        <w:t xml:space="preserve">dietitians ensures best practices are followed. For instance, supervision sessions can help in discussing complex cases and learning from others’ </w:t>
      </w:r>
      <w:r w:rsidR="007110A7" w:rsidRPr="001B4DB5">
        <w:rPr>
          <w:rFonts w:ascii="Times New Roman" w:hAnsi="Times New Roman" w:cs="Times New Roman"/>
          <w:sz w:val="24"/>
          <w:szCs w:val="24"/>
        </w:rPr>
        <w:t>experiences.</w:t>
      </w:r>
      <w:r w:rsidRPr="001B4DB5">
        <w:rPr>
          <w:rFonts w:ascii="Times New Roman" w:hAnsi="Times New Roman" w:cs="Times New Roman"/>
          <w:sz w:val="24"/>
          <w:szCs w:val="24"/>
        </w:rPr>
        <w:t xml:space="preserve"> In a cystic fibrosis setting, </w:t>
      </w:r>
      <w:r w:rsidR="00820C16">
        <w:rPr>
          <w:rFonts w:ascii="Times New Roman" w:hAnsi="Times New Roman" w:cs="Times New Roman"/>
          <w:sz w:val="24"/>
          <w:szCs w:val="24"/>
        </w:rPr>
        <w:t>TAP</w:t>
      </w:r>
      <w:r w:rsidRPr="001B4DB5">
        <w:rPr>
          <w:rFonts w:ascii="Times New Roman" w:hAnsi="Times New Roman" w:cs="Times New Roman"/>
          <w:sz w:val="24"/>
          <w:szCs w:val="24"/>
        </w:rPr>
        <w:t xml:space="preserve"> regularly consult with senior dietitians to refine</w:t>
      </w:r>
      <w:r w:rsidR="00C20556">
        <w:rPr>
          <w:rFonts w:ascii="Times New Roman" w:hAnsi="Times New Roman" w:cs="Times New Roman"/>
          <w:sz w:val="24"/>
          <w:szCs w:val="24"/>
        </w:rPr>
        <w:t xml:space="preserve"> complex</w:t>
      </w:r>
      <w:r w:rsidRPr="001B4DB5">
        <w:rPr>
          <w:rFonts w:ascii="Times New Roman" w:hAnsi="Times New Roman" w:cs="Times New Roman"/>
          <w:sz w:val="24"/>
          <w:szCs w:val="24"/>
        </w:rPr>
        <w:t xml:space="preserve"> high-calorie diet plans, </w:t>
      </w:r>
      <w:r w:rsidR="00D06F26">
        <w:rPr>
          <w:rFonts w:ascii="Times New Roman" w:hAnsi="Times New Roman" w:cs="Times New Roman"/>
          <w:sz w:val="24"/>
          <w:szCs w:val="24"/>
        </w:rPr>
        <w:t>adequate</w:t>
      </w:r>
      <w:r w:rsidR="00D06F26" w:rsidRPr="00D06F26">
        <w:t xml:space="preserve"> </w:t>
      </w:r>
      <w:r w:rsidR="00D06F26">
        <w:rPr>
          <w:rFonts w:ascii="Times New Roman" w:hAnsi="Times New Roman" w:cs="Times New Roman"/>
          <w:sz w:val="24"/>
          <w:szCs w:val="24"/>
        </w:rPr>
        <w:t>pancreatic e</w:t>
      </w:r>
      <w:r w:rsidR="00D06F26" w:rsidRPr="00D06F26">
        <w:rPr>
          <w:rFonts w:ascii="Times New Roman" w:hAnsi="Times New Roman" w:cs="Times New Roman"/>
          <w:sz w:val="24"/>
          <w:szCs w:val="24"/>
        </w:rPr>
        <w:t>nzyme</w:t>
      </w:r>
      <w:r w:rsidR="00D06F26">
        <w:rPr>
          <w:rFonts w:ascii="Times New Roman" w:hAnsi="Times New Roman" w:cs="Times New Roman"/>
          <w:sz w:val="24"/>
          <w:szCs w:val="24"/>
        </w:rPr>
        <w:t xml:space="preserve">s or </w:t>
      </w:r>
      <w:r w:rsidR="00340621">
        <w:rPr>
          <w:rFonts w:ascii="Times New Roman" w:hAnsi="Times New Roman" w:cs="Times New Roman"/>
          <w:sz w:val="24"/>
          <w:szCs w:val="24"/>
        </w:rPr>
        <w:t>fat-soluble</w:t>
      </w:r>
      <w:r w:rsidR="007110A7">
        <w:rPr>
          <w:rFonts w:ascii="Times New Roman" w:hAnsi="Times New Roman" w:cs="Times New Roman"/>
          <w:sz w:val="24"/>
          <w:szCs w:val="24"/>
        </w:rPr>
        <w:t xml:space="preserve"> vitamins </w:t>
      </w:r>
      <w:r w:rsidR="007110A7" w:rsidRPr="00D06F26">
        <w:rPr>
          <w:rFonts w:ascii="Times New Roman" w:hAnsi="Times New Roman" w:cs="Times New Roman"/>
          <w:sz w:val="24"/>
          <w:szCs w:val="24"/>
        </w:rPr>
        <w:t>supplementation</w:t>
      </w:r>
      <w:r w:rsidR="007110A7">
        <w:rPr>
          <w:rFonts w:ascii="Times New Roman" w:hAnsi="Times New Roman" w:cs="Times New Roman"/>
          <w:sz w:val="24"/>
          <w:szCs w:val="24"/>
        </w:rPr>
        <w:t>s.</w:t>
      </w:r>
      <w:r w:rsidRPr="001B4DB5">
        <w:rPr>
          <w:rFonts w:ascii="Times New Roman" w:hAnsi="Times New Roman" w:cs="Times New Roman"/>
          <w:sz w:val="24"/>
          <w:szCs w:val="24"/>
        </w:rPr>
        <w:t xml:space="preserve"> In mental health, </w:t>
      </w:r>
      <w:r w:rsidR="007110A7">
        <w:rPr>
          <w:rFonts w:ascii="Times New Roman" w:hAnsi="Times New Roman" w:cs="Times New Roman"/>
          <w:sz w:val="24"/>
          <w:szCs w:val="24"/>
        </w:rPr>
        <w:lastRenderedPageBreak/>
        <w:t>TAP</w:t>
      </w:r>
      <w:r w:rsidRPr="001B4DB5">
        <w:rPr>
          <w:rFonts w:ascii="Times New Roman" w:hAnsi="Times New Roman" w:cs="Times New Roman"/>
          <w:sz w:val="24"/>
          <w:szCs w:val="24"/>
        </w:rPr>
        <w:t xml:space="preserve"> seek advice from experienced colleagues on handling complex cases of </w:t>
      </w:r>
      <w:r w:rsidR="00340621">
        <w:rPr>
          <w:rFonts w:ascii="Times New Roman" w:hAnsi="Times New Roman" w:cs="Times New Roman"/>
          <w:sz w:val="24"/>
          <w:szCs w:val="24"/>
        </w:rPr>
        <w:t xml:space="preserve">severe </w:t>
      </w:r>
      <w:r w:rsidRPr="001B4DB5">
        <w:rPr>
          <w:rFonts w:ascii="Times New Roman" w:hAnsi="Times New Roman" w:cs="Times New Roman"/>
          <w:sz w:val="24"/>
          <w:szCs w:val="24"/>
        </w:rPr>
        <w:t>eating disorders</w:t>
      </w:r>
      <w:r w:rsidR="00340621">
        <w:rPr>
          <w:rFonts w:ascii="Times New Roman" w:hAnsi="Times New Roman" w:cs="Times New Roman"/>
          <w:sz w:val="24"/>
          <w:szCs w:val="24"/>
        </w:rPr>
        <w:t xml:space="preserve"> patients. </w:t>
      </w:r>
      <w:r w:rsidRPr="001B4DB5">
        <w:rPr>
          <w:rFonts w:ascii="Times New Roman" w:hAnsi="Times New Roman" w:cs="Times New Roman"/>
          <w:sz w:val="24"/>
          <w:szCs w:val="24"/>
        </w:rPr>
        <w:t xml:space="preserve">Managing personal development </w:t>
      </w:r>
      <w:r w:rsidR="00287626">
        <w:rPr>
          <w:rFonts w:ascii="Times New Roman" w:hAnsi="Times New Roman" w:cs="Times New Roman"/>
          <w:sz w:val="24"/>
          <w:szCs w:val="24"/>
        </w:rPr>
        <w:t xml:space="preserve">in TAP role </w:t>
      </w:r>
      <w:r w:rsidRPr="001B4DB5">
        <w:rPr>
          <w:rFonts w:ascii="Times New Roman" w:hAnsi="Times New Roman" w:cs="Times New Roman"/>
          <w:sz w:val="24"/>
          <w:szCs w:val="24"/>
        </w:rPr>
        <w:t>involves setting goals and seeking opportunities for growth. For example, attending</w:t>
      </w:r>
      <w:r w:rsidR="00287626">
        <w:rPr>
          <w:rFonts w:ascii="Times New Roman" w:hAnsi="Times New Roman" w:cs="Times New Roman"/>
          <w:sz w:val="24"/>
          <w:szCs w:val="24"/>
        </w:rPr>
        <w:t xml:space="preserve"> </w:t>
      </w:r>
      <w:r w:rsidR="00410CB1">
        <w:rPr>
          <w:rFonts w:ascii="Times New Roman" w:hAnsi="Times New Roman" w:cs="Times New Roman"/>
          <w:sz w:val="24"/>
          <w:szCs w:val="24"/>
        </w:rPr>
        <w:t xml:space="preserve">level </w:t>
      </w:r>
      <w:r w:rsidR="009C4B87">
        <w:rPr>
          <w:rFonts w:ascii="Times New Roman" w:hAnsi="Times New Roman" w:cs="Times New Roman"/>
          <w:sz w:val="24"/>
          <w:szCs w:val="24"/>
        </w:rPr>
        <w:t xml:space="preserve">4 academic </w:t>
      </w:r>
      <w:r w:rsidR="00D44F8B">
        <w:rPr>
          <w:rFonts w:ascii="Times New Roman" w:hAnsi="Times New Roman" w:cs="Times New Roman"/>
          <w:sz w:val="24"/>
          <w:szCs w:val="24"/>
        </w:rPr>
        <w:t>courses,</w:t>
      </w:r>
      <w:r w:rsidRPr="001B4DB5">
        <w:rPr>
          <w:rFonts w:ascii="Times New Roman" w:hAnsi="Times New Roman" w:cs="Times New Roman"/>
          <w:sz w:val="24"/>
          <w:szCs w:val="24"/>
        </w:rPr>
        <w:t xml:space="preserve"> workshops</w:t>
      </w:r>
      <w:r w:rsidR="000D3BFD">
        <w:rPr>
          <w:rFonts w:ascii="Times New Roman" w:hAnsi="Times New Roman" w:cs="Times New Roman"/>
          <w:sz w:val="24"/>
          <w:szCs w:val="24"/>
        </w:rPr>
        <w:t>, in house trainings and taking any suitable education opportunities</w:t>
      </w:r>
      <w:r w:rsidRPr="001B4DB5">
        <w:rPr>
          <w:rFonts w:ascii="Times New Roman" w:hAnsi="Times New Roman" w:cs="Times New Roman"/>
          <w:sz w:val="24"/>
          <w:szCs w:val="24"/>
        </w:rPr>
        <w:t xml:space="preserve">. In cystic fibrosis </w:t>
      </w:r>
      <w:r w:rsidR="00D44F8B">
        <w:rPr>
          <w:rFonts w:ascii="Times New Roman" w:hAnsi="Times New Roman" w:cs="Times New Roman"/>
          <w:sz w:val="24"/>
          <w:szCs w:val="24"/>
        </w:rPr>
        <w:t xml:space="preserve">service </w:t>
      </w:r>
      <w:r w:rsidR="00D44F8B" w:rsidRPr="001B4DB5">
        <w:rPr>
          <w:rFonts w:ascii="Times New Roman" w:hAnsi="Times New Roman" w:cs="Times New Roman"/>
          <w:sz w:val="24"/>
          <w:szCs w:val="24"/>
        </w:rPr>
        <w:t>TAP</w:t>
      </w:r>
      <w:r w:rsidR="00D44F8B">
        <w:rPr>
          <w:rFonts w:ascii="Times New Roman" w:hAnsi="Times New Roman" w:cs="Times New Roman"/>
          <w:sz w:val="24"/>
          <w:szCs w:val="24"/>
        </w:rPr>
        <w:t xml:space="preserve"> always </w:t>
      </w:r>
      <w:r w:rsidRPr="001B4DB5">
        <w:rPr>
          <w:rFonts w:ascii="Times New Roman" w:hAnsi="Times New Roman" w:cs="Times New Roman"/>
          <w:sz w:val="24"/>
          <w:szCs w:val="24"/>
        </w:rPr>
        <w:t>stay updated on the latest dietary guidelines and seek trainin</w:t>
      </w:r>
      <w:r w:rsidR="00DC09BF">
        <w:rPr>
          <w:rFonts w:ascii="Times New Roman" w:hAnsi="Times New Roman" w:cs="Times New Roman"/>
          <w:sz w:val="24"/>
          <w:szCs w:val="24"/>
        </w:rPr>
        <w:t xml:space="preserve">gs </w:t>
      </w:r>
      <w:r w:rsidR="00A73565">
        <w:rPr>
          <w:rFonts w:ascii="Times New Roman" w:hAnsi="Times New Roman" w:cs="Times New Roman"/>
          <w:sz w:val="24"/>
          <w:szCs w:val="24"/>
        </w:rPr>
        <w:t>e.g.</w:t>
      </w:r>
      <w:r w:rsidR="00DC09BF">
        <w:rPr>
          <w:rFonts w:ascii="Times New Roman" w:hAnsi="Times New Roman" w:cs="Times New Roman"/>
          <w:sz w:val="24"/>
          <w:szCs w:val="24"/>
        </w:rPr>
        <w:t xml:space="preserve"> in </w:t>
      </w:r>
      <w:r w:rsidR="00A73565">
        <w:rPr>
          <w:rFonts w:ascii="Times New Roman" w:hAnsi="Times New Roman" w:cs="Times New Roman"/>
          <w:sz w:val="24"/>
          <w:szCs w:val="24"/>
        </w:rPr>
        <w:t>anthropometry</w:t>
      </w:r>
      <w:r w:rsidR="00550559">
        <w:rPr>
          <w:rFonts w:ascii="Times New Roman" w:hAnsi="Times New Roman" w:cs="Times New Roman"/>
          <w:sz w:val="24"/>
          <w:szCs w:val="24"/>
        </w:rPr>
        <w:t xml:space="preserve"> workshops</w:t>
      </w:r>
      <w:r w:rsidR="00A73565">
        <w:rPr>
          <w:rFonts w:ascii="Times New Roman" w:hAnsi="Times New Roman" w:cs="Times New Roman"/>
          <w:sz w:val="24"/>
          <w:szCs w:val="24"/>
        </w:rPr>
        <w:t>,</w:t>
      </w:r>
      <w:r w:rsidRPr="001B4DB5">
        <w:rPr>
          <w:rFonts w:ascii="Times New Roman" w:hAnsi="Times New Roman" w:cs="Times New Roman"/>
          <w:sz w:val="24"/>
          <w:szCs w:val="24"/>
        </w:rPr>
        <w:t xml:space="preserve"> ensuring patients receive the best care possible. </w:t>
      </w:r>
    </w:p>
    <w:p w14:paraId="72B9CDE7" w14:textId="5915422B" w:rsidR="008B4CBC" w:rsidRPr="008B017B" w:rsidRDefault="00994C17" w:rsidP="001567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A1CD1" w:rsidRPr="004A1CD1">
        <w:rPr>
          <w:rFonts w:ascii="Times New Roman" w:hAnsi="Times New Roman" w:cs="Times New Roman"/>
          <w:sz w:val="24"/>
          <w:szCs w:val="24"/>
        </w:rPr>
        <w:t xml:space="preserve">Dietetic therapy assistant practitioners promote person-centred care by engaging in ‘what matters’ conversations with patients. For instance, with dementia patients, they discuss dietary preferences </w:t>
      </w:r>
      <w:r w:rsidRPr="004A1CD1">
        <w:rPr>
          <w:rFonts w:ascii="Times New Roman" w:hAnsi="Times New Roman" w:cs="Times New Roman"/>
          <w:sz w:val="24"/>
          <w:szCs w:val="24"/>
        </w:rPr>
        <w:t xml:space="preserve">and </w:t>
      </w:r>
      <w:r>
        <w:rPr>
          <w:rFonts w:ascii="Times New Roman" w:hAnsi="Times New Roman" w:cs="Times New Roman"/>
          <w:sz w:val="24"/>
          <w:szCs w:val="24"/>
        </w:rPr>
        <w:t>usual</w:t>
      </w:r>
      <w:r w:rsidR="004A1CD1">
        <w:rPr>
          <w:rFonts w:ascii="Times New Roman" w:hAnsi="Times New Roman" w:cs="Times New Roman"/>
          <w:sz w:val="24"/>
          <w:szCs w:val="24"/>
        </w:rPr>
        <w:t xml:space="preserve"> </w:t>
      </w:r>
      <w:r w:rsidR="004A1CD1" w:rsidRPr="004A1CD1">
        <w:rPr>
          <w:rFonts w:ascii="Times New Roman" w:hAnsi="Times New Roman" w:cs="Times New Roman"/>
          <w:sz w:val="24"/>
          <w:szCs w:val="24"/>
        </w:rPr>
        <w:t xml:space="preserve">routines to </w:t>
      </w:r>
      <w:r w:rsidR="00E56CC0">
        <w:rPr>
          <w:rFonts w:ascii="Times New Roman" w:hAnsi="Times New Roman" w:cs="Times New Roman"/>
          <w:sz w:val="24"/>
          <w:szCs w:val="24"/>
        </w:rPr>
        <w:t>implement</w:t>
      </w:r>
      <w:r w:rsidR="004A1CD1" w:rsidRPr="004A1CD1">
        <w:rPr>
          <w:rFonts w:ascii="Times New Roman" w:hAnsi="Times New Roman" w:cs="Times New Roman"/>
          <w:sz w:val="24"/>
          <w:szCs w:val="24"/>
        </w:rPr>
        <w:t xml:space="preserve"> nutritional plans effectively</w:t>
      </w:r>
      <w:r w:rsidR="00E56CC0">
        <w:rPr>
          <w:rFonts w:ascii="Times New Roman" w:hAnsi="Times New Roman" w:cs="Times New Roman"/>
          <w:sz w:val="24"/>
          <w:szCs w:val="24"/>
        </w:rPr>
        <w:t xml:space="preserve">. </w:t>
      </w:r>
      <w:r w:rsidR="001B4DB5" w:rsidRPr="001B4DB5">
        <w:rPr>
          <w:rFonts w:ascii="Times New Roman" w:hAnsi="Times New Roman" w:cs="Times New Roman"/>
          <w:sz w:val="24"/>
          <w:szCs w:val="24"/>
        </w:rPr>
        <w:t xml:space="preserve">Engaging in ‘what matters’ conversations ensures </w:t>
      </w:r>
      <w:r w:rsidR="00E56CC0">
        <w:rPr>
          <w:rFonts w:ascii="Times New Roman" w:hAnsi="Times New Roman" w:cs="Times New Roman"/>
          <w:sz w:val="24"/>
          <w:szCs w:val="24"/>
        </w:rPr>
        <w:t xml:space="preserve">dietetic </w:t>
      </w:r>
      <w:r w:rsidR="001B4DB5" w:rsidRPr="001B4DB5">
        <w:rPr>
          <w:rFonts w:ascii="Times New Roman" w:hAnsi="Times New Roman" w:cs="Times New Roman"/>
          <w:sz w:val="24"/>
          <w:szCs w:val="24"/>
        </w:rPr>
        <w:t xml:space="preserve">care aligns with patients' values and goals. These discussions enhance patient involvement and satisfaction. Respecting patient choices and preferences is fundamental to person-centred care. Practitioners must ensure patients are involved in decision-making. For instance, allowing a patient to choose between dietary options based on their </w:t>
      </w:r>
      <w:r w:rsidR="00D16466">
        <w:rPr>
          <w:rFonts w:ascii="Times New Roman" w:hAnsi="Times New Roman" w:cs="Times New Roman"/>
          <w:sz w:val="24"/>
          <w:szCs w:val="24"/>
        </w:rPr>
        <w:t xml:space="preserve">personal </w:t>
      </w:r>
      <w:r w:rsidR="001B4DB5" w:rsidRPr="001B4DB5">
        <w:rPr>
          <w:rFonts w:ascii="Times New Roman" w:hAnsi="Times New Roman" w:cs="Times New Roman"/>
          <w:sz w:val="24"/>
          <w:szCs w:val="24"/>
        </w:rPr>
        <w:t>preferences</w:t>
      </w:r>
      <w:r w:rsidR="005176E9">
        <w:rPr>
          <w:rFonts w:ascii="Times New Roman" w:hAnsi="Times New Roman" w:cs="Times New Roman"/>
          <w:sz w:val="24"/>
          <w:szCs w:val="24"/>
        </w:rPr>
        <w:t>.</w:t>
      </w:r>
      <w:r>
        <w:rPr>
          <w:rFonts w:ascii="Times New Roman" w:hAnsi="Times New Roman" w:cs="Times New Roman"/>
          <w:sz w:val="24"/>
          <w:szCs w:val="24"/>
        </w:rPr>
        <w:t xml:space="preserve"> </w:t>
      </w:r>
      <w:r w:rsidR="00373947">
        <w:rPr>
          <w:rFonts w:ascii="Times New Roman" w:hAnsi="Times New Roman" w:cs="Times New Roman"/>
          <w:sz w:val="24"/>
          <w:szCs w:val="24"/>
        </w:rPr>
        <w:t>Finally d</w:t>
      </w:r>
      <w:r w:rsidR="001B4DB5" w:rsidRPr="001B4DB5">
        <w:rPr>
          <w:rFonts w:ascii="Times New Roman" w:hAnsi="Times New Roman" w:cs="Times New Roman"/>
          <w:sz w:val="24"/>
          <w:szCs w:val="24"/>
        </w:rPr>
        <w:t>ietetic therapy assistant practitioners</w:t>
      </w:r>
      <w:r w:rsidR="00373947">
        <w:rPr>
          <w:rFonts w:ascii="Times New Roman" w:hAnsi="Times New Roman" w:cs="Times New Roman"/>
          <w:sz w:val="24"/>
          <w:szCs w:val="24"/>
        </w:rPr>
        <w:t xml:space="preserve"> </w:t>
      </w:r>
      <w:r w:rsidR="00E66584">
        <w:rPr>
          <w:rFonts w:ascii="Times New Roman" w:hAnsi="Times New Roman" w:cs="Times New Roman"/>
          <w:sz w:val="24"/>
          <w:szCs w:val="24"/>
        </w:rPr>
        <w:t xml:space="preserve">can </w:t>
      </w:r>
      <w:r w:rsidR="00E66584" w:rsidRPr="001B4DB5">
        <w:rPr>
          <w:rFonts w:ascii="Times New Roman" w:hAnsi="Times New Roman" w:cs="Times New Roman"/>
          <w:sz w:val="24"/>
          <w:szCs w:val="24"/>
        </w:rPr>
        <w:t>promote</w:t>
      </w:r>
      <w:r w:rsidR="001B4DB5" w:rsidRPr="001B4DB5">
        <w:rPr>
          <w:rFonts w:ascii="Times New Roman" w:hAnsi="Times New Roman" w:cs="Times New Roman"/>
          <w:sz w:val="24"/>
          <w:szCs w:val="24"/>
        </w:rPr>
        <w:t xml:space="preserve"> person-centred care by engaging in positive risk management. In a hospital setting, they assess and balance potential risks and benefits when creating nutritional plans. For example, they might encourage cystic fibrosis patients to try new high-calorie foods while monitoring for adverse reactions. In mental health, they work with patients with eating disorders to introduce balanced meals gradually, supporting recovery while minimizing the risk of relapse</w:t>
      </w:r>
      <w:r w:rsidR="00F81917" w:rsidRPr="00F81917">
        <w:rPr>
          <w:rFonts w:ascii="Times New Roman" w:hAnsi="Times New Roman" w:cs="Times New Roman"/>
          <w:sz w:val="24"/>
          <w:szCs w:val="24"/>
        </w:rPr>
        <w:t>.</w:t>
      </w:r>
      <w:r w:rsidR="00E6710D">
        <w:rPr>
          <w:rFonts w:ascii="Times New Roman" w:hAnsi="Times New Roman" w:cs="Times New Roman"/>
          <w:sz w:val="24"/>
          <w:szCs w:val="24"/>
        </w:rPr>
        <w:t xml:space="preserve"> </w:t>
      </w:r>
      <w:r w:rsidR="00E6710D" w:rsidRPr="00E6710D">
        <w:rPr>
          <w:rFonts w:ascii="Times New Roman" w:hAnsi="Times New Roman" w:cs="Times New Roman"/>
          <w:sz w:val="24"/>
          <w:szCs w:val="24"/>
        </w:rPr>
        <w:t>An example of a positive risk assessment for a dementia patient with swallowing difficulties involves implementing strategies like diet modifications, thickened liquids, and close monitoring to ensure safe eating and enhance their overall health</w:t>
      </w:r>
      <w:r w:rsidR="00E6710D">
        <w:rPr>
          <w:rFonts w:ascii="Times New Roman" w:hAnsi="Times New Roman" w:cs="Times New Roman"/>
          <w:sz w:val="24"/>
          <w:szCs w:val="24"/>
        </w:rPr>
        <w:t xml:space="preserve"> and quality of </w:t>
      </w:r>
      <w:proofErr w:type="gramStart"/>
      <w:r w:rsidR="00E6710D">
        <w:rPr>
          <w:rFonts w:ascii="Times New Roman" w:hAnsi="Times New Roman" w:cs="Times New Roman"/>
          <w:sz w:val="24"/>
          <w:szCs w:val="24"/>
        </w:rPr>
        <w:t xml:space="preserve">life </w:t>
      </w:r>
      <w:r w:rsidR="00E6710D" w:rsidRPr="00E6710D">
        <w:rPr>
          <w:rFonts w:ascii="Times New Roman" w:hAnsi="Times New Roman" w:cs="Times New Roman"/>
          <w:sz w:val="24"/>
          <w:szCs w:val="24"/>
        </w:rPr>
        <w:t>.</w:t>
      </w:r>
      <w:proofErr w:type="gramEnd"/>
    </w:p>
    <w:p w14:paraId="02371401" w14:textId="2BA987DE" w:rsidR="000A460C" w:rsidRPr="000D7479" w:rsidRDefault="000A460C" w:rsidP="0015670E">
      <w:pPr>
        <w:spacing w:line="360" w:lineRule="auto"/>
        <w:jc w:val="both"/>
        <w:rPr>
          <w:rFonts w:ascii="Times New Roman" w:hAnsi="Times New Roman" w:cs="Times New Roman"/>
          <w:b/>
          <w:bCs/>
          <w:sz w:val="24"/>
          <w:szCs w:val="24"/>
        </w:rPr>
      </w:pPr>
      <w:proofErr w:type="gramStart"/>
      <w:r w:rsidRPr="000D7479">
        <w:rPr>
          <w:rFonts w:ascii="Times New Roman" w:hAnsi="Times New Roman" w:cs="Times New Roman"/>
          <w:b/>
          <w:bCs/>
          <w:sz w:val="24"/>
          <w:szCs w:val="24"/>
        </w:rPr>
        <w:t>Conclusion :</w:t>
      </w:r>
      <w:proofErr w:type="gramEnd"/>
      <w:r w:rsidRPr="000D7479">
        <w:rPr>
          <w:rFonts w:ascii="Times New Roman" w:hAnsi="Times New Roman" w:cs="Times New Roman"/>
          <w:b/>
          <w:bCs/>
          <w:sz w:val="24"/>
          <w:szCs w:val="24"/>
        </w:rPr>
        <w:t xml:space="preserve"> </w:t>
      </w:r>
    </w:p>
    <w:p w14:paraId="79A519E9" w14:textId="41E2E526" w:rsidR="000A460C" w:rsidRPr="008B017B" w:rsidRDefault="000814FD" w:rsidP="0015670E">
      <w:pPr>
        <w:spacing w:line="360" w:lineRule="auto"/>
        <w:jc w:val="both"/>
        <w:rPr>
          <w:rFonts w:ascii="Times New Roman" w:hAnsi="Times New Roman" w:cs="Times New Roman"/>
          <w:sz w:val="24"/>
          <w:szCs w:val="24"/>
        </w:rPr>
      </w:pPr>
      <w:bookmarkStart w:id="0" w:name="_Hlk183551369"/>
      <w:r w:rsidRPr="000814FD">
        <w:rPr>
          <w:rFonts w:ascii="Times New Roman" w:hAnsi="Times New Roman" w:cs="Times New Roman"/>
          <w:sz w:val="24"/>
          <w:szCs w:val="24"/>
        </w:rPr>
        <w:t xml:space="preserve">Dietetic Assistant Practitioners </w:t>
      </w:r>
      <w:bookmarkEnd w:id="0"/>
      <w:r w:rsidRPr="000814FD">
        <w:rPr>
          <w:rFonts w:ascii="Times New Roman" w:hAnsi="Times New Roman" w:cs="Times New Roman"/>
          <w:sz w:val="24"/>
          <w:szCs w:val="24"/>
        </w:rPr>
        <w:t xml:space="preserve">play a vital role in providing person-cantered care within a </w:t>
      </w:r>
      <w:r w:rsidR="00172E0C">
        <w:rPr>
          <w:rFonts w:ascii="Times New Roman" w:hAnsi="Times New Roman" w:cs="Times New Roman"/>
          <w:sz w:val="24"/>
          <w:szCs w:val="24"/>
        </w:rPr>
        <w:t xml:space="preserve">challenging </w:t>
      </w:r>
      <w:r w:rsidRPr="000814FD">
        <w:rPr>
          <w:rFonts w:ascii="Times New Roman" w:hAnsi="Times New Roman" w:cs="Times New Roman"/>
          <w:sz w:val="24"/>
          <w:szCs w:val="24"/>
        </w:rPr>
        <w:t xml:space="preserve">hospital setting. They work within the scope of their practice, adhering to professional standards while taking on appropriate tasks and maintaining accountability to their </w:t>
      </w:r>
      <w:r>
        <w:rPr>
          <w:rFonts w:ascii="Times New Roman" w:hAnsi="Times New Roman" w:cs="Times New Roman"/>
          <w:sz w:val="24"/>
          <w:szCs w:val="24"/>
        </w:rPr>
        <w:t xml:space="preserve">dietetic </w:t>
      </w:r>
      <w:r w:rsidRPr="000814FD">
        <w:rPr>
          <w:rFonts w:ascii="Times New Roman" w:hAnsi="Times New Roman" w:cs="Times New Roman"/>
          <w:sz w:val="24"/>
          <w:szCs w:val="24"/>
        </w:rPr>
        <w:t xml:space="preserve">team and </w:t>
      </w:r>
      <w:r w:rsidR="00AA7BFD">
        <w:rPr>
          <w:rFonts w:ascii="Times New Roman" w:hAnsi="Times New Roman" w:cs="Times New Roman"/>
          <w:sz w:val="24"/>
          <w:szCs w:val="24"/>
        </w:rPr>
        <w:t>local health board</w:t>
      </w:r>
      <w:r w:rsidRPr="000814FD">
        <w:rPr>
          <w:rFonts w:ascii="Times New Roman" w:hAnsi="Times New Roman" w:cs="Times New Roman"/>
          <w:sz w:val="24"/>
          <w:szCs w:val="24"/>
        </w:rPr>
        <w:t xml:space="preserve"> policies. By prioritizing patient needs and reflecting on their practice, they can identify strengths and areas for improvement. </w:t>
      </w:r>
      <w:r w:rsidR="00FA1C69" w:rsidRPr="00FA1C69">
        <w:rPr>
          <w:rFonts w:ascii="Times New Roman" w:hAnsi="Times New Roman" w:cs="Times New Roman"/>
          <w:sz w:val="24"/>
          <w:szCs w:val="24"/>
        </w:rPr>
        <w:t>Through</w:t>
      </w:r>
      <w:r w:rsidRPr="000814FD">
        <w:rPr>
          <w:rFonts w:ascii="Times New Roman" w:hAnsi="Times New Roman" w:cs="Times New Roman"/>
          <w:sz w:val="24"/>
          <w:szCs w:val="24"/>
        </w:rPr>
        <w:t xml:space="preserve"> supervision and ongoing learning, they </w:t>
      </w:r>
      <w:r w:rsidR="006F6285" w:rsidRPr="000814FD">
        <w:rPr>
          <w:rFonts w:ascii="Times New Roman" w:hAnsi="Times New Roman" w:cs="Times New Roman"/>
          <w:sz w:val="24"/>
          <w:szCs w:val="24"/>
        </w:rPr>
        <w:t>manage professional</w:t>
      </w:r>
      <w:r w:rsidRPr="000814FD">
        <w:rPr>
          <w:rFonts w:ascii="Times New Roman" w:hAnsi="Times New Roman" w:cs="Times New Roman"/>
          <w:sz w:val="24"/>
          <w:szCs w:val="24"/>
        </w:rPr>
        <w:t xml:space="preserve"> development and acknowledge any</w:t>
      </w:r>
      <w:r w:rsidR="006F6285">
        <w:rPr>
          <w:rFonts w:ascii="Times New Roman" w:hAnsi="Times New Roman" w:cs="Times New Roman"/>
          <w:sz w:val="24"/>
          <w:szCs w:val="24"/>
        </w:rPr>
        <w:t xml:space="preserve"> </w:t>
      </w:r>
      <w:r w:rsidR="00F06E2F">
        <w:rPr>
          <w:rFonts w:ascii="Times New Roman" w:hAnsi="Times New Roman" w:cs="Times New Roman"/>
          <w:sz w:val="24"/>
          <w:szCs w:val="24"/>
        </w:rPr>
        <w:t xml:space="preserve">practice </w:t>
      </w:r>
      <w:r w:rsidR="00E66584" w:rsidRPr="000814FD">
        <w:rPr>
          <w:rFonts w:ascii="Times New Roman" w:hAnsi="Times New Roman" w:cs="Times New Roman"/>
          <w:sz w:val="24"/>
          <w:szCs w:val="24"/>
        </w:rPr>
        <w:t>limitations. Collaboratively</w:t>
      </w:r>
      <w:r w:rsidRPr="000814FD">
        <w:rPr>
          <w:rFonts w:ascii="Times New Roman" w:hAnsi="Times New Roman" w:cs="Times New Roman"/>
          <w:sz w:val="24"/>
          <w:szCs w:val="24"/>
        </w:rPr>
        <w:t xml:space="preserve"> working with the healthcare team, they make informed decisions that support each patient’s health and well-being while effectively managing risks</w:t>
      </w:r>
      <w:r w:rsidR="002338AB">
        <w:rPr>
          <w:rFonts w:ascii="Times New Roman" w:hAnsi="Times New Roman" w:cs="Times New Roman"/>
          <w:sz w:val="24"/>
          <w:szCs w:val="24"/>
        </w:rPr>
        <w:t xml:space="preserve">. </w:t>
      </w:r>
      <w:r w:rsidR="002338AB" w:rsidRPr="002338AB">
        <w:rPr>
          <w:rFonts w:ascii="Times New Roman" w:hAnsi="Times New Roman" w:cs="Times New Roman"/>
          <w:sz w:val="24"/>
          <w:szCs w:val="24"/>
        </w:rPr>
        <w:t xml:space="preserve">By adopting a holistic approach, dietetic assistant practitioners can create a supportive environment that </w:t>
      </w:r>
      <w:r w:rsidR="002338AB" w:rsidRPr="002338AB">
        <w:rPr>
          <w:rFonts w:ascii="Times New Roman" w:hAnsi="Times New Roman" w:cs="Times New Roman"/>
          <w:sz w:val="24"/>
          <w:szCs w:val="24"/>
        </w:rPr>
        <w:lastRenderedPageBreak/>
        <w:t>benefits both the physical and mental health of patients.</w:t>
      </w:r>
      <w:r w:rsidR="002338AB">
        <w:rPr>
          <w:rFonts w:ascii="Times New Roman" w:hAnsi="Times New Roman" w:cs="Times New Roman"/>
          <w:sz w:val="24"/>
          <w:szCs w:val="24"/>
        </w:rPr>
        <w:t xml:space="preserve"> </w:t>
      </w:r>
      <w:r w:rsidR="00172E0C" w:rsidRPr="00172E0C">
        <w:rPr>
          <w:rFonts w:ascii="Times New Roman" w:hAnsi="Times New Roman" w:cs="Times New Roman"/>
          <w:sz w:val="24"/>
          <w:szCs w:val="24"/>
        </w:rPr>
        <w:t xml:space="preserve">It is important to remember that behind every </w:t>
      </w:r>
      <w:r w:rsidR="00172E0C">
        <w:rPr>
          <w:rFonts w:ascii="Times New Roman" w:hAnsi="Times New Roman" w:cs="Times New Roman"/>
          <w:sz w:val="24"/>
          <w:szCs w:val="24"/>
        </w:rPr>
        <w:t xml:space="preserve">medical </w:t>
      </w:r>
      <w:r w:rsidR="00172E0C" w:rsidRPr="00172E0C">
        <w:rPr>
          <w:rFonts w:ascii="Times New Roman" w:hAnsi="Times New Roman" w:cs="Times New Roman"/>
          <w:sz w:val="24"/>
          <w:szCs w:val="24"/>
        </w:rPr>
        <w:t xml:space="preserve">diagnosis there is a unique person. By actively listening to their stories and validating their emotions, we can build empathy </w:t>
      </w:r>
      <w:r w:rsidR="004A6D0E">
        <w:rPr>
          <w:rFonts w:ascii="Times New Roman" w:hAnsi="Times New Roman" w:cs="Times New Roman"/>
          <w:sz w:val="24"/>
          <w:szCs w:val="24"/>
        </w:rPr>
        <w:t xml:space="preserve">and </w:t>
      </w:r>
      <w:r w:rsidR="00172E0C" w:rsidRPr="00172E0C">
        <w:rPr>
          <w:rFonts w:ascii="Times New Roman" w:hAnsi="Times New Roman" w:cs="Times New Roman"/>
          <w:sz w:val="24"/>
          <w:szCs w:val="24"/>
        </w:rPr>
        <w:t>create trust and rapport but also empowers patients with their journey toward healing and recovery.</w:t>
      </w:r>
      <w:r w:rsidR="002338AB">
        <w:rPr>
          <w:rFonts w:ascii="Times New Roman" w:hAnsi="Times New Roman" w:cs="Times New Roman"/>
          <w:sz w:val="24"/>
          <w:szCs w:val="24"/>
        </w:rPr>
        <w:t xml:space="preserve"> </w:t>
      </w:r>
      <w:r w:rsidR="000A460C" w:rsidRPr="008B017B">
        <w:rPr>
          <w:rFonts w:ascii="Times New Roman" w:hAnsi="Times New Roman" w:cs="Times New Roman"/>
          <w:sz w:val="24"/>
          <w:szCs w:val="24"/>
        </w:rPr>
        <w:t>This way</w:t>
      </w:r>
      <w:r w:rsidR="00E66584">
        <w:rPr>
          <w:rFonts w:ascii="Times New Roman" w:hAnsi="Times New Roman" w:cs="Times New Roman"/>
          <w:sz w:val="24"/>
          <w:szCs w:val="24"/>
        </w:rPr>
        <w:t xml:space="preserve"> </w:t>
      </w:r>
      <w:r w:rsidR="000A460C" w:rsidRPr="008B017B">
        <w:rPr>
          <w:rFonts w:ascii="Times New Roman" w:hAnsi="Times New Roman" w:cs="Times New Roman"/>
          <w:sz w:val="24"/>
          <w:szCs w:val="24"/>
        </w:rPr>
        <w:t>patients receive the care they need and can be active participants in their health journey.</w:t>
      </w:r>
    </w:p>
    <w:p w14:paraId="6C9793CE" w14:textId="77777777" w:rsidR="00DD06AC" w:rsidRPr="008B017B" w:rsidRDefault="00DD06AC" w:rsidP="0015670E">
      <w:pPr>
        <w:spacing w:line="360" w:lineRule="auto"/>
        <w:jc w:val="both"/>
        <w:rPr>
          <w:rFonts w:ascii="Times New Roman" w:hAnsi="Times New Roman" w:cs="Times New Roman"/>
          <w:sz w:val="24"/>
          <w:szCs w:val="24"/>
        </w:rPr>
      </w:pPr>
    </w:p>
    <w:p w14:paraId="52AAB5F0" w14:textId="77777777" w:rsidR="00DD06AC" w:rsidRPr="008B017B" w:rsidRDefault="00DD06AC" w:rsidP="0015670E">
      <w:pPr>
        <w:spacing w:line="360" w:lineRule="auto"/>
        <w:jc w:val="both"/>
        <w:rPr>
          <w:rFonts w:ascii="Times New Roman" w:hAnsi="Times New Roman" w:cs="Times New Roman"/>
          <w:sz w:val="24"/>
          <w:szCs w:val="24"/>
        </w:rPr>
      </w:pPr>
    </w:p>
    <w:p w14:paraId="01C0C81C" w14:textId="77777777" w:rsidR="00F81A0A" w:rsidRDefault="00F81A0A" w:rsidP="00DC0EAB">
      <w:pPr>
        <w:spacing w:line="360" w:lineRule="auto"/>
        <w:jc w:val="both"/>
        <w:rPr>
          <w:rFonts w:ascii="Times New Roman" w:hAnsi="Times New Roman" w:cs="Times New Roman"/>
          <w:b/>
          <w:bCs/>
          <w:sz w:val="24"/>
          <w:szCs w:val="24"/>
        </w:rPr>
      </w:pPr>
    </w:p>
    <w:p w14:paraId="4B3660E7" w14:textId="77777777" w:rsidR="006779CA" w:rsidRDefault="006779CA" w:rsidP="00DC0EAB">
      <w:pPr>
        <w:spacing w:line="360" w:lineRule="auto"/>
        <w:jc w:val="both"/>
        <w:rPr>
          <w:rFonts w:ascii="Times New Roman" w:hAnsi="Times New Roman" w:cs="Times New Roman"/>
          <w:b/>
          <w:bCs/>
          <w:sz w:val="24"/>
          <w:szCs w:val="24"/>
        </w:rPr>
      </w:pPr>
    </w:p>
    <w:p w14:paraId="59BD5DFC" w14:textId="77777777" w:rsidR="006779CA" w:rsidRDefault="006779CA" w:rsidP="00DC0EAB">
      <w:pPr>
        <w:spacing w:line="360" w:lineRule="auto"/>
        <w:jc w:val="both"/>
        <w:rPr>
          <w:rFonts w:ascii="Times New Roman" w:hAnsi="Times New Roman" w:cs="Times New Roman"/>
          <w:b/>
          <w:bCs/>
          <w:sz w:val="24"/>
          <w:szCs w:val="24"/>
        </w:rPr>
      </w:pPr>
    </w:p>
    <w:p w14:paraId="2643629A" w14:textId="77777777" w:rsidR="006779CA" w:rsidRDefault="006779CA" w:rsidP="00DC0EAB">
      <w:pPr>
        <w:spacing w:line="360" w:lineRule="auto"/>
        <w:jc w:val="both"/>
        <w:rPr>
          <w:rFonts w:ascii="Times New Roman" w:hAnsi="Times New Roman" w:cs="Times New Roman"/>
          <w:b/>
          <w:bCs/>
          <w:sz w:val="24"/>
          <w:szCs w:val="24"/>
        </w:rPr>
      </w:pPr>
    </w:p>
    <w:p w14:paraId="32D370C6" w14:textId="77777777" w:rsidR="006779CA" w:rsidRDefault="006779CA" w:rsidP="00DC0EAB">
      <w:pPr>
        <w:spacing w:line="360" w:lineRule="auto"/>
        <w:jc w:val="both"/>
        <w:rPr>
          <w:rFonts w:ascii="Times New Roman" w:hAnsi="Times New Roman" w:cs="Times New Roman"/>
          <w:b/>
          <w:bCs/>
          <w:sz w:val="24"/>
          <w:szCs w:val="24"/>
        </w:rPr>
      </w:pPr>
    </w:p>
    <w:p w14:paraId="582AF07A" w14:textId="77777777" w:rsidR="006779CA" w:rsidRDefault="006779CA" w:rsidP="00DC0EAB">
      <w:pPr>
        <w:spacing w:line="360" w:lineRule="auto"/>
        <w:jc w:val="both"/>
        <w:rPr>
          <w:rFonts w:ascii="Times New Roman" w:hAnsi="Times New Roman" w:cs="Times New Roman"/>
          <w:b/>
          <w:bCs/>
          <w:sz w:val="24"/>
          <w:szCs w:val="24"/>
        </w:rPr>
      </w:pPr>
    </w:p>
    <w:p w14:paraId="1365A8C6" w14:textId="77777777" w:rsidR="006779CA" w:rsidRDefault="006779CA" w:rsidP="00DC0EAB">
      <w:pPr>
        <w:spacing w:line="360" w:lineRule="auto"/>
        <w:jc w:val="both"/>
        <w:rPr>
          <w:rFonts w:ascii="Times New Roman" w:hAnsi="Times New Roman" w:cs="Times New Roman"/>
          <w:b/>
          <w:bCs/>
          <w:sz w:val="24"/>
          <w:szCs w:val="24"/>
        </w:rPr>
      </w:pPr>
    </w:p>
    <w:p w14:paraId="64BB9AB6" w14:textId="77777777" w:rsidR="006779CA" w:rsidRDefault="006779CA" w:rsidP="00DC0EAB">
      <w:pPr>
        <w:spacing w:line="360" w:lineRule="auto"/>
        <w:jc w:val="both"/>
        <w:rPr>
          <w:rFonts w:ascii="Times New Roman" w:hAnsi="Times New Roman" w:cs="Times New Roman"/>
          <w:b/>
          <w:bCs/>
          <w:sz w:val="24"/>
          <w:szCs w:val="24"/>
        </w:rPr>
      </w:pPr>
    </w:p>
    <w:p w14:paraId="6E45342E" w14:textId="77777777" w:rsidR="006779CA" w:rsidRDefault="006779CA" w:rsidP="00DC0EAB">
      <w:pPr>
        <w:spacing w:line="360" w:lineRule="auto"/>
        <w:jc w:val="both"/>
        <w:rPr>
          <w:rFonts w:ascii="Times New Roman" w:hAnsi="Times New Roman" w:cs="Times New Roman"/>
          <w:b/>
          <w:bCs/>
          <w:sz w:val="24"/>
          <w:szCs w:val="24"/>
        </w:rPr>
      </w:pPr>
    </w:p>
    <w:p w14:paraId="583021E7" w14:textId="77777777" w:rsidR="006779CA" w:rsidRDefault="006779CA" w:rsidP="00DC0EAB">
      <w:pPr>
        <w:spacing w:line="360" w:lineRule="auto"/>
        <w:jc w:val="both"/>
        <w:rPr>
          <w:rFonts w:ascii="Times New Roman" w:hAnsi="Times New Roman" w:cs="Times New Roman"/>
          <w:b/>
          <w:bCs/>
          <w:sz w:val="24"/>
          <w:szCs w:val="24"/>
        </w:rPr>
      </w:pPr>
    </w:p>
    <w:p w14:paraId="6B6A1175" w14:textId="77777777" w:rsidR="006779CA" w:rsidRDefault="006779CA" w:rsidP="00DC0EAB">
      <w:pPr>
        <w:spacing w:line="360" w:lineRule="auto"/>
        <w:jc w:val="both"/>
        <w:rPr>
          <w:rFonts w:ascii="Times New Roman" w:hAnsi="Times New Roman" w:cs="Times New Roman"/>
          <w:b/>
          <w:bCs/>
          <w:sz w:val="24"/>
          <w:szCs w:val="24"/>
        </w:rPr>
      </w:pPr>
    </w:p>
    <w:p w14:paraId="4FAB84DD" w14:textId="77777777" w:rsidR="006779CA" w:rsidRDefault="006779CA" w:rsidP="00DC0EAB">
      <w:pPr>
        <w:spacing w:line="360" w:lineRule="auto"/>
        <w:jc w:val="both"/>
        <w:rPr>
          <w:rFonts w:ascii="Times New Roman" w:hAnsi="Times New Roman" w:cs="Times New Roman"/>
          <w:b/>
          <w:bCs/>
          <w:sz w:val="24"/>
          <w:szCs w:val="24"/>
        </w:rPr>
      </w:pPr>
    </w:p>
    <w:p w14:paraId="7A231D3B" w14:textId="77777777" w:rsidR="006779CA" w:rsidRDefault="006779CA" w:rsidP="00DC0EAB">
      <w:pPr>
        <w:spacing w:line="360" w:lineRule="auto"/>
        <w:jc w:val="both"/>
        <w:rPr>
          <w:rFonts w:ascii="Times New Roman" w:hAnsi="Times New Roman" w:cs="Times New Roman"/>
          <w:b/>
          <w:bCs/>
          <w:sz w:val="24"/>
          <w:szCs w:val="24"/>
        </w:rPr>
      </w:pPr>
    </w:p>
    <w:p w14:paraId="231EEB4E" w14:textId="77777777" w:rsidR="006779CA" w:rsidRDefault="006779CA" w:rsidP="00DC0EAB">
      <w:pPr>
        <w:spacing w:line="360" w:lineRule="auto"/>
        <w:jc w:val="both"/>
        <w:rPr>
          <w:rFonts w:ascii="Times New Roman" w:hAnsi="Times New Roman" w:cs="Times New Roman"/>
          <w:b/>
          <w:bCs/>
          <w:sz w:val="24"/>
          <w:szCs w:val="24"/>
        </w:rPr>
      </w:pPr>
    </w:p>
    <w:p w14:paraId="51482BA7" w14:textId="77777777" w:rsidR="006779CA" w:rsidRDefault="006779CA" w:rsidP="00DC0EAB">
      <w:pPr>
        <w:spacing w:line="360" w:lineRule="auto"/>
        <w:jc w:val="both"/>
        <w:rPr>
          <w:rFonts w:ascii="Times New Roman" w:hAnsi="Times New Roman" w:cs="Times New Roman"/>
          <w:b/>
          <w:bCs/>
          <w:sz w:val="24"/>
          <w:szCs w:val="24"/>
        </w:rPr>
      </w:pPr>
    </w:p>
    <w:p w14:paraId="4454FDDE" w14:textId="77777777" w:rsidR="006779CA" w:rsidRDefault="006779CA" w:rsidP="00DC0EAB">
      <w:pPr>
        <w:spacing w:line="360" w:lineRule="auto"/>
        <w:jc w:val="both"/>
        <w:rPr>
          <w:rFonts w:ascii="Times New Roman" w:hAnsi="Times New Roman" w:cs="Times New Roman"/>
          <w:b/>
          <w:bCs/>
          <w:sz w:val="24"/>
          <w:szCs w:val="24"/>
        </w:rPr>
      </w:pPr>
    </w:p>
    <w:p w14:paraId="797C733D" w14:textId="77777777" w:rsidR="006779CA" w:rsidRDefault="006779CA" w:rsidP="00DC0EAB">
      <w:pPr>
        <w:spacing w:line="360" w:lineRule="auto"/>
        <w:jc w:val="both"/>
        <w:rPr>
          <w:rFonts w:ascii="Times New Roman" w:hAnsi="Times New Roman" w:cs="Times New Roman"/>
          <w:b/>
          <w:bCs/>
          <w:sz w:val="24"/>
          <w:szCs w:val="24"/>
        </w:rPr>
      </w:pPr>
    </w:p>
    <w:p w14:paraId="5E23ACCA" w14:textId="77777777" w:rsidR="00F81A0A" w:rsidRDefault="00F81A0A" w:rsidP="00DC0EAB">
      <w:pPr>
        <w:spacing w:line="360" w:lineRule="auto"/>
        <w:jc w:val="both"/>
        <w:rPr>
          <w:rFonts w:ascii="Times New Roman" w:hAnsi="Times New Roman" w:cs="Times New Roman"/>
          <w:b/>
          <w:bCs/>
          <w:sz w:val="24"/>
          <w:szCs w:val="24"/>
        </w:rPr>
      </w:pPr>
    </w:p>
    <w:p w14:paraId="74DEC54C" w14:textId="77777777" w:rsidR="00F81A0A" w:rsidRDefault="00F81A0A" w:rsidP="00DC0EAB">
      <w:pPr>
        <w:spacing w:line="360" w:lineRule="auto"/>
        <w:jc w:val="both"/>
        <w:rPr>
          <w:rFonts w:ascii="Times New Roman" w:hAnsi="Times New Roman" w:cs="Times New Roman"/>
          <w:b/>
          <w:bCs/>
          <w:sz w:val="24"/>
          <w:szCs w:val="24"/>
        </w:rPr>
      </w:pPr>
    </w:p>
    <w:p w14:paraId="58DB0F23" w14:textId="193215AA" w:rsidR="00276B2E" w:rsidRPr="008B017B" w:rsidRDefault="00896DF2" w:rsidP="00DC0EAB">
      <w:pPr>
        <w:spacing w:line="360" w:lineRule="auto"/>
        <w:jc w:val="both"/>
        <w:rPr>
          <w:rFonts w:ascii="Times New Roman" w:hAnsi="Times New Roman" w:cs="Times New Roman"/>
          <w:b/>
          <w:bCs/>
          <w:sz w:val="24"/>
          <w:szCs w:val="24"/>
        </w:rPr>
      </w:pPr>
      <w:r w:rsidRPr="008B017B">
        <w:rPr>
          <w:rFonts w:ascii="Times New Roman" w:hAnsi="Times New Roman" w:cs="Times New Roman"/>
          <w:b/>
          <w:bCs/>
          <w:sz w:val="24"/>
          <w:szCs w:val="24"/>
        </w:rPr>
        <w:t>Reference list:</w:t>
      </w:r>
    </w:p>
    <w:p w14:paraId="0F8D26DF" w14:textId="3CA31B56" w:rsidR="00DD241B" w:rsidRPr="008B017B" w:rsidRDefault="00DC0EAB" w:rsidP="000B032B">
      <w:pPr>
        <w:pStyle w:val="ListParagraph"/>
        <w:numPr>
          <w:ilvl w:val="0"/>
          <w:numId w:val="3"/>
        </w:numPr>
        <w:spacing w:line="360" w:lineRule="auto"/>
        <w:jc w:val="both"/>
        <w:rPr>
          <w:rFonts w:ascii="Times New Roman" w:hAnsi="Times New Roman" w:cs="Times New Roman"/>
          <w:i/>
          <w:iCs/>
          <w:sz w:val="24"/>
          <w:szCs w:val="24"/>
        </w:rPr>
      </w:pPr>
      <w:r w:rsidRPr="008B017B">
        <w:rPr>
          <w:rFonts w:ascii="Times New Roman" w:hAnsi="Times New Roman" w:cs="Times New Roman"/>
          <w:sz w:val="24"/>
          <w:szCs w:val="24"/>
        </w:rPr>
        <w:t xml:space="preserve">NHS Wales </w:t>
      </w:r>
      <w:r w:rsidR="00656BBD" w:rsidRPr="008B017B">
        <w:rPr>
          <w:rFonts w:ascii="Times New Roman" w:hAnsi="Times New Roman" w:cs="Times New Roman"/>
          <w:sz w:val="24"/>
          <w:szCs w:val="24"/>
        </w:rPr>
        <w:t xml:space="preserve">Executive </w:t>
      </w:r>
      <w:r w:rsidR="00DD241B" w:rsidRPr="008B017B">
        <w:rPr>
          <w:rFonts w:ascii="Times New Roman" w:hAnsi="Times New Roman" w:cs="Times New Roman"/>
          <w:sz w:val="24"/>
          <w:szCs w:val="24"/>
        </w:rPr>
        <w:t xml:space="preserve">(2024) </w:t>
      </w:r>
      <w:r w:rsidR="00DD241B" w:rsidRPr="008B017B">
        <w:rPr>
          <w:rFonts w:ascii="Times New Roman" w:hAnsi="Times New Roman" w:cs="Times New Roman"/>
          <w:i/>
          <w:iCs/>
          <w:sz w:val="24"/>
          <w:szCs w:val="24"/>
        </w:rPr>
        <w:t>Health and Care Quality Standards</w:t>
      </w:r>
      <w:r w:rsidR="000B032B" w:rsidRPr="008B017B">
        <w:rPr>
          <w:rFonts w:ascii="Times New Roman" w:hAnsi="Times New Roman" w:cs="Times New Roman"/>
          <w:i/>
          <w:iCs/>
          <w:sz w:val="24"/>
          <w:szCs w:val="24"/>
        </w:rPr>
        <w:t xml:space="preserve">. </w:t>
      </w:r>
      <w:r w:rsidR="00DD241B" w:rsidRPr="008B017B">
        <w:rPr>
          <w:rFonts w:ascii="Times New Roman" w:hAnsi="Times New Roman" w:cs="Times New Roman"/>
          <w:sz w:val="24"/>
          <w:szCs w:val="24"/>
        </w:rPr>
        <w:t xml:space="preserve">Available </w:t>
      </w:r>
      <w:proofErr w:type="gramStart"/>
      <w:r w:rsidR="00DD241B" w:rsidRPr="008B017B">
        <w:rPr>
          <w:rFonts w:ascii="Times New Roman" w:hAnsi="Times New Roman" w:cs="Times New Roman"/>
          <w:sz w:val="24"/>
          <w:szCs w:val="24"/>
        </w:rPr>
        <w:t>at</w:t>
      </w:r>
      <w:r w:rsidR="00DE5BE7" w:rsidRPr="008B017B">
        <w:rPr>
          <w:rFonts w:ascii="Times New Roman" w:hAnsi="Times New Roman" w:cs="Times New Roman"/>
          <w:sz w:val="24"/>
          <w:szCs w:val="24"/>
        </w:rPr>
        <w:t xml:space="preserve"> :</w:t>
      </w:r>
      <w:proofErr w:type="gramEnd"/>
      <w:r w:rsidR="00DE5BE7" w:rsidRPr="008B017B">
        <w:rPr>
          <w:rFonts w:ascii="Times New Roman" w:hAnsi="Times New Roman" w:cs="Times New Roman"/>
          <w:sz w:val="24"/>
          <w:szCs w:val="24"/>
        </w:rPr>
        <w:t xml:space="preserve"> </w:t>
      </w:r>
      <w:hyperlink r:id="rId5" w:anchor="Person-centred" w:history="1">
        <w:r w:rsidR="00DE5BE7" w:rsidRPr="008B017B">
          <w:rPr>
            <w:rStyle w:val="Hyperlink"/>
            <w:rFonts w:ascii="Times New Roman" w:hAnsi="Times New Roman" w:cs="Times New Roman"/>
            <w:color w:val="auto"/>
            <w:sz w:val="24"/>
            <w:szCs w:val="24"/>
            <w:u w:val="none"/>
          </w:rPr>
          <w:t>https://executive.nhs.wales/health-and-care-quality-standards/#Person-centred</w:t>
        </w:r>
      </w:hyperlink>
    </w:p>
    <w:p w14:paraId="49005861" w14:textId="11889F26" w:rsidR="00DE5BE7" w:rsidRPr="00D44256" w:rsidRDefault="00E9443C" w:rsidP="00625594">
      <w:pPr>
        <w:pStyle w:val="ListParagraph"/>
        <w:numPr>
          <w:ilvl w:val="0"/>
          <w:numId w:val="3"/>
        </w:numPr>
        <w:spacing w:line="360" w:lineRule="auto"/>
        <w:rPr>
          <w:rFonts w:ascii="Times New Roman" w:hAnsi="Times New Roman" w:cs="Times New Roman"/>
          <w:sz w:val="24"/>
          <w:szCs w:val="24"/>
        </w:rPr>
      </w:pPr>
      <w:r w:rsidRPr="008B017B">
        <w:rPr>
          <w:rFonts w:ascii="Times New Roman" w:hAnsi="Times New Roman" w:cs="Times New Roman"/>
          <w:sz w:val="24"/>
          <w:szCs w:val="24"/>
        </w:rPr>
        <w:t xml:space="preserve">British Dietetic Association. (2014). </w:t>
      </w:r>
      <w:r w:rsidRPr="008B017B">
        <w:rPr>
          <w:rFonts w:ascii="Times New Roman" w:hAnsi="Times New Roman" w:cs="Times New Roman"/>
          <w:i/>
          <w:iCs/>
          <w:sz w:val="24"/>
          <w:szCs w:val="24"/>
        </w:rPr>
        <w:t>Assistant Practitioner Curriculum.</w:t>
      </w:r>
      <w:r w:rsidRPr="008B017B">
        <w:rPr>
          <w:rFonts w:ascii="Times New Roman" w:hAnsi="Times New Roman" w:cs="Times New Roman"/>
          <w:sz w:val="24"/>
          <w:szCs w:val="24"/>
        </w:rPr>
        <w:t xml:space="preserve"> </w:t>
      </w:r>
      <w:r w:rsidR="0082309E" w:rsidRPr="008B017B">
        <w:rPr>
          <w:rFonts w:ascii="Times New Roman" w:hAnsi="Times New Roman" w:cs="Times New Roman"/>
          <w:sz w:val="24"/>
          <w:szCs w:val="24"/>
        </w:rPr>
        <w:t xml:space="preserve">Available at: </w:t>
      </w:r>
      <w:hyperlink r:id="rId6" w:history="1">
        <w:r w:rsidR="00625594" w:rsidRPr="00D44256">
          <w:rPr>
            <w:rStyle w:val="Hyperlink"/>
            <w:rFonts w:ascii="Times New Roman" w:hAnsi="Times New Roman" w:cs="Times New Roman"/>
            <w:color w:val="auto"/>
            <w:sz w:val="24"/>
            <w:szCs w:val="24"/>
            <w:u w:val="none"/>
          </w:rPr>
          <w:t>https://</w:t>
        </w:r>
        <w:proofErr w:type="spellStart"/>
        <w:r w:rsidR="00625594" w:rsidRPr="00D44256">
          <w:rPr>
            <w:rStyle w:val="Hyperlink"/>
            <w:rFonts w:ascii="Times New Roman" w:hAnsi="Times New Roman" w:cs="Times New Roman"/>
            <w:color w:val="auto"/>
            <w:sz w:val="24"/>
            <w:szCs w:val="24"/>
            <w:u w:val="none"/>
          </w:rPr>
          <w:t>www.bda.uk.com</w:t>
        </w:r>
        <w:proofErr w:type="spellEnd"/>
        <w:r w:rsidR="00625594" w:rsidRPr="00D44256">
          <w:rPr>
            <w:rStyle w:val="Hyperlink"/>
            <w:rFonts w:ascii="Times New Roman" w:hAnsi="Times New Roman" w:cs="Times New Roman"/>
            <w:color w:val="auto"/>
            <w:sz w:val="24"/>
            <w:szCs w:val="24"/>
            <w:u w:val="none"/>
          </w:rPr>
          <w:t>/static/95e04fce-29d8-4da6 88dbd4df81ff9a8a/</w:t>
        </w:r>
        <w:proofErr w:type="spellStart"/>
        <w:r w:rsidR="00625594" w:rsidRPr="00D44256">
          <w:rPr>
            <w:rStyle w:val="Hyperlink"/>
            <w:rFonts w:ascii="Times New Roman" w:hAnsi="Times New Roman" w:cs="Times New Roman"/>
            <w:color w:val="auto"/>
            <w:sz w:val="24"/>
            <w:szCs w:val="24"/>
            <w:u w:val="none"/>
          </w:rPr>
          <w:t>apcurric.pdf</w:t>
        </w:r>
        <w:proofErr w:type="spellEnd"/>
      </w:hyperlink>
    </w:p>
    <w:p w14:paraId="4885F61D" w14:textId="77777777" w:rsidR="00D44256" w:rsidRPr="00D44256" w:rsidRDefault="00EF6576" w:rsidP="00D44256">
      <w:pPr>
        <w:pStyle w:val="ListParagraph"/>
        <w:numPr>
          <w:ilvl w:val="0"/>
          <w:numId w:val="3"/>
        </w:numPr>
        <w:spacing w:line="360" w:lineRule="auto"/>
        <w:rPr>
          <w:rFonts w:ascii="Times New Roman" w:hAnsi="Times New Roman" w:cs="Times New Roman"/>
          <w:i/>
          <w:iCs/>
          <w:sz w:val="24"/>
          <w:szCs w:val="24"/>
        </w:rPr>
      </w:pPr>
      <w:r w:rsidRPr="00D44256">
        <w:rPr>
          <w:rFonts w:ascii="Times New Roman" w:hAnsi="Times New Roman" w:cs="Times New Roman"/>
          <w:sz w:val="24"/>
          <w:szCs w:val="24"/>
        </w:rPr>
        <w:t xml:space="preserve">NHS Wales (2024) </w:t>
      </w:r>
      <w:r w:rsidRPr="00D44256">
        <w:rPr>
          <w:rFonts w:ascii="Times New Roman" w:hAnsi="Times New Roman" w:cs="Times New Roman"/>
          <w:i/>
          <w:iCs/>
          <w:sz w:val="24"/>
          <w:szCs w:val="24"/>
        </w:rPr>
        <w:t>Patient Safety and Quality Policies</w:t>
      </w:r>
      <w:r w:rsidR="008E04CA" w:rsidRPr="00D44256">
        <w:rPr>
          <w:rFonts w:ascii="Times New Roman" w:hAnsi="Times New Roman" w:cs="Times New Roman"/>
          <w:i/>
          <w:iCs/>
          <w:sz w:val="24"/>
          <w:szCs w:val="24"/>
        </w:rPr>
        <w:t>.</w:t>
      </w:r>
      <w:r w:rsidR="008E04CA" w:rsidRPr="00D44256">
        <w:rPr>
          <w:rFonts w:ascii="Times New Roman" w:hAnsi="Times New Roman" w:cs="Times New Roman"/>
          <w:sz w:val="24"/>
          <w:szCs w:val="24"/>
        </w:rPr>
        <w:t xml:space="preserve"> </w:t>
      </w:r>
      <w:r w:rsidR="00D44256" w:rsidRPr="00D44256">
        <w:rPr>
          <w:rFonts w:ascii="Times New Roman" w:hAnsi="Times New Roman" w:cs="Times New Roman"/>
          <w:i/>
          <w:iCs/>
          <w:sz w:val="24"/>
          <w:szCs w:val="24"/>
        </w:rPr>
        <w:t>Code of Conduct</w:t>
      </w:r>
    </w:p>
    <w:p w14:paraId="75C3BD1D" w14:textId="499C5771" w:rsidR="00625594" w:rsidRPr="00D44256" w:rsidRDefault="00D44256" w:rsidP="00D44256">
      <w:pPr>
        <w:pStyle w:val="ListParagraph"/>
        <w:spacing w:line="360" w:lineRule="auto"/>
        <w:ind w:left="1080"/>
        <w:rPr>
          <w:rFonts w:ascii="Times New Roman" w:hAnsi="Times New Roman" w:cs="Times New Roman"/>
          <w:sz w:val="24"/>
          <w:szCs w:val="24"/>
        </w:rPr>
      </w:pPr>
      <w:r w:rsidRPr="00D44256">
        <w:rPr>
          <w:rFonts w:ascii="Times New Roman" w:hAnsi="Times New Roman" w:cs="Times New Roman"/>
          <w:i/>
          <w:iCs/>
          <w:sz w:val="24"/>
          <w:szCs w:val="24"/>
        </w:rPr>
        <w:t>for Healthcare Support Workers in Wales</w:t>
      </w:r>
      <w:r w:rsidRPr="00D44256">
        <w:rPr>
          <w:rFonts w:ascii="Times New Roman" w:hAnsi="Times New Roman" w:cs="Times New Roman"/>
          <w:sz w:val="24"/>
          <w:szCs w:val="24"/>
        </w:rPr>
        <w:t>.</w:t>
      </w:r>
      <w:r>
        <w:rPr>
          <w:rFonts w:ascii="Times New Roman" w:hAnsi="Times New Roman" w:cs="Times New Roman"/>
          <w:sz w:val="24"/>
          <w:szCs w:val="24"/>
        </w:rPr>
        <w:t xml:space="preserve"> </w:t>
      </w:r>
      <w:r w:rsidR="008E04CA" w:rsidRPr="00D44256">
        <w:rPr>
          <w:rFonts w:ascii="Times New Roman" w:hAnsi="Times New Roman" w:cs="Times New Roman"/>
          <w:sz w:val="24"/>
          <w:szCs w:val="24"/>
        </w:rPr>
        <w:t xml:space="preserve">Available </w:t>
      </w:r>
      <w:proofErr w:type="gramStart"/>
      <w:r w:rsidR="008E04CA" w:rsidRPr="00D44256">
        <w:rPr>
          <w:rFonts w:ascii="Times New Roman" w:hAnsi="Times New Roman" w:cs="Times New Roman"/>
          <w:sz w:val="24"/>
          <w:szCs w:val="24"/>
        </w:rPr>
        <w:t>at :</w:t>
      </w:r>
      <w:proofErr w:type="gramEnd"/>
      <w:r w:rsidR="00EF6576" w:rsidRPr="00D44256">
        <w:rPr>
          <w:rFonts w:ascii="Times New Roman" w:hAnsi="Times New Roman" w:cs="Times New Roman"/>
          <w:sz w:val="24"/>
          <w:szCs w:val="24"/>
        </w:rPr>
        <w:t xml:space="preserve"> </w:t>
      </w:r>
      <w:hyperlink r:id="rId7" w:history="1">
        <w:r w:rsidR="008E04CA" w:rsidRPr="00D44256">
          <w:rPr>
            <w:rStyle w:val="Hyperlink"/>
            <w:rFonts w:ascii="Times New Roman" w:hAnsi="Times New Roman" w:cs="Times New Roman"/>
            <w:color w:val="auto"/>
            <w:sz w:val="24"/>
            <w:szCs w:val="24"/>
            <w:u w:val="none"/>
          </w:rPr>
          <w:t>https://cavuhb.nhs.wales/files/healthcare-support-workers/code-of-conduct-1-pdf/</w:t>
        </w:r>
      </w:hyperlink>
    </w:p>
    <w:p w14:paraId="373E25DF" w14:textId="5177857C" w:rsidR="008E04CA" w:rsidRDefault="00053B05" w:rsidP="00625594">
      <w:pPr>
        <w:pStyle w:val="ListParagraph"/>
        <w:numPr>
          <w:ilvl w:val="0"/>
          <w:numId w:val="3"/>
        </w:numPr>
        <w:spacing w:line="360" w:lineRule="auto"/>
        <w:rPr>
          <w:rFonts w:ascii="Times New Roman" w:hAnsi="Times New Roman" w:cs="Times New Roman"/>
          <w:sz w:val="24"/>
          <w:szCs w:val="24"/>
        </w:rPr>
      </w:pPr>
      <w:r w:rsidRPr="00D44256">
        <w:rPr>
          <w:rFonts w:ascii="Times New Roman" w:hAnsi="Times New Roman" w:cs="Times New Roman"/>
          <w:sz w:val="24"/>
          <w:szCs w:val="24"/>
        </w:rPr>
        <w:t xml:space="preserve">NHS Wales </w:t>
      </w:r>
      <w:r w:rsidR="00081B36" w:rsidRPr="00D44256">
        <w:rPr>
          <w:rFonts w:ascii="Times New Roman" w:hAnsi="Times New Roman" w:cs="Times New Roman"/>
          <w:sz w:val="24"/>
          <w:szCs w:val="24"/>
        </w:rPr>
        <w:t>– Cardiff and Vale Uni</w:t>
      </w:r>
      <w:r w:rsidR="007A5862" w:rsidRPr="00D44256">
        <w:rPr>
          <w:rFonts w:ascii="Times New Roman" w:hAnsi="Times New Roman" w:cs="Times New Roman"/>
          <w:sz w:val="24"/>
          <w:szCs w:val="24"/>
        </w:rPr>
        <w:t xml:space="preserve">versity Health Board (2024) </w:t>
      </w:r>
      <w:r w:rsidR="005113C3" w:rsidRPr="00D44256">
        <w:rPr>
          <w:rFonts w:ascii="Times New Roman" w:hAnsi="Times New Roman" w:cs="Times New Roman"/>
          <w:i/>
          <w:iCs/>
          <w:sz w:val="24"/>
          <w:szCs w:val="24"/>
        </w:rPr>
        <w:t xml:space="preserve">Our </w:t>
      </w:r>
      <w:proofErr w:type="gramStart"/>
      <w:r w:rsidR="005113C3" w:rsidRPr="00D44256">
        <w:rPr>
          <w:rFonts w:ascii="Times New Roman" w:hAnsi="Times New Roman" w:cs="Times New Roman"/>
          <w:i/>
          <w:iCs/>
          <w:sz w:val="24"/>
          <w:szCs w:val="24"/>
        </w:rPr>
        <w:t>services :</w:t>
      </w:r>
      <w:proofErr w:type="gramEnd"/>
      <w:r w:rsidR="005113C3" w:rsidRPr="00D44256">
        <w:rPr>
          <w:rFonts w:ascii="Times New Roman" w:hAnsi="Times New Roman" w:cs="Times New Roman"/>
          <w:i/>
          <w:iCs/>
          <w:sz w:val="24"/>
          <w:szCs w:val="24"/>
        </w:rPr>
        <w:t xml:space="preserve"> </w:t>
      </w:r>
      <w:r w:rsidR="00CF31C4" w:rsidRPr="00D44256">
        <w:rPr>
          <w:rFonts w:ascii="Times New Roman" w:hAnsi="Times New Roman" w:cs="Times New Roman"/>
          <w:i/>
          <w:iCs/>
          <w:sz w:val="24"/>
          <w:szCs w:val="24"/>
        </w:rPr>
        <w:t>All Wales Adult Cystic Fibrosis Centre</w:t>
      </w:r>
      <w:r w:rsidR="005113C3" w:rsidRPr="00D44256">
        <w:rPr>
          <w:rFonts w:ascii="Times New Roman" w:hAnsi="Times New Roman" w:cs="Times New Roman"/>
          <w:i/>
          <w:iCs/>
          <w:sz w:val="24"/>
          <w:szCs w:val="24"/>
        </w:rPr>
        <w:t>.</w:t>
      </w:r>
      <w:r w:rsidR="005113C3" w:rsidRPr="00D44256">
        <w:rPr>
          <w:rFonts w:ascii="Times New Roman" w:hAnsi="Times New Roman" w:cs="Times New Roman"/>
          <w:sz w:val="24"/>
          <w:szCs w:val="24"/>
        </w:rPr>
        <w:t xml:space="preserve"> </w:t>
      </w:r>
      <w:r w:rsidR="007A5862" w:rsidRPr="00D44256">
        <w:rPr>
          <w:rFonts w:ascii="Times New Roman" w:hAnsi="Times New Roman" w:cs="Times New Roman"/>
          <w:sz w:val="24"/>
          <w:szCs w:val="24"/>
        </w:rPr>
        <w:t xml:space="preserve"> </w:t>
      </w:r>
      <w:r w:rsidRPr="00D44256">
        <w:rPr>
          <w:rFonts w:ascii="Times New Roman" w:hAnsi="Times New Roman" w:cs="Times New Roman"/>
          <w:sz w:val="24"/>
          <w:szCs w:val="24"/>
        </w:rPr>
        <w:t xml:space="preserve">Available </w:t>
      </w:r>
      <w:proofErr w:type="gramStart"/>
      <w:r w:rsidRPr="00D44256">
        <w:rPr>
          <w:rFonts w:ascii="Times New Roman" w:hAnsi="Times New Roman" w:cs="Times New Roman"/>
          <w:sz w:val="24"/>
          <w:szCs w:val="24"/>
        </w:rPr>
        <w:t>at :</w:t>
      </w:r>
      <w:proofErr w:type="gramEnd"/>
      <w:r w:rsidRPr="00D44256">
        <w:rPr>
          <w:rFonts w:ascii="Times New Roman" w:hAnsi="Times New Roman" w:cs="Times New Roman"/>
          <w:sz w:val="24"/>
          <w:szCs w:val="24"/>
        </w:rPr>
        <w:t xml:space="preserve"> </w:t>
      </w:r>
      <w:hyperlink r:id="rId8" w:history="1">
        <w:r w:rsidR="00CB5B4B" w:rsidRPr="00D44256">
          <w:rPr>
            <w:rStyle w:val="Hyperlink"/>
            <w:rFonts w:ascii="Times New Roman" w:hAnsi="Times New Roman" w:cs="Times New Roman"/>
            <w:color w:val="auto"/>
            <w:sz w:val="24"/>
            <w:szCs w:val="24"/>
            <w:u w:val="none"/>
          </w:rPr>
          <w:t>https://cavuhb.nhs.wales/our-services/all-wales-adult-cystic-fibrosis-centre/dietetics/</w:t>
        </w:r>
      </w:hyperlink>
    </w:p>
    <w:p w14:paraId="2660691F" w14:textId="33C29B43" w:rsidR="0044348A" w:rsidRDefault="00C85667" w:rsidP="0044348A">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NICE (201</w:t>
      </w:r>
      <w:r w:rsidR="00EA288E">
        <w:rPr>
          <w:rFonts w:ascii="Times New Roman" w:hAnsi="Times New Roman" w:cs="Times New Roman"/>
          <w:sz w:val="24"/>
          <w:szCs w:val="24"/>
        </w:rPr>
        <w:t>6</w:t>
      </w:r>
      <w:r>
        <w:rPr>
          <w:rFonts w:ascii="Times New Roman" w:hAnsi="Times New Roman" w:cs="Times New Roman"/>
          <w:sz w:val="24"/>
          <w:szCs w:val="24"/>
        </w:rPr>
        <w:t xml:space="preserve">) </w:t>
      </w:r>
      <w:r w:rsidRPr="00C85667">
        <w:rPr>
          <w:rFonts w:ascii="Times New Roman" w:hAnsi="Times New Roman" w:cs="Times New Roman"/>
          <w:i/>
          <w:iCs/>
          <w:sz w:val="24"/>
          <w:szCs w:val="24"/>
        </w:rPr>
        <w:t>Home care: delivering personal care and practical support to older people living in their own homes</w:t>
      </w:r>
      <w:r>
        <w:rPr>
          <w:rFonts w:ascii="Times New Roman" w:hAnsi="Times New Roman" w:cs="Times New Roman"/>
          <w:sz w:val="24"/>
          <w:szCs w:val="24"/>
        </w:rPr>
        <w:t xml:space="preserve">. </w:t>
      </w:r>
      <w:r w:rsidR="00586447" w:rsidRPr="00586447">
        <w:rPr>
          <w:rFonts w:ascii="Times New Roman" w:hAnsi="Times New Roman" w:cs="Times New Roman"/>
          <w:sz w:val="24"/>
          <w:szCs w:val="24"/>
        </w:rPr>
        <w:t>Available at</w:t>
      </w:r>
      <w:r w:rsidR="00F81A0A">
        <w:rPr>
          <w:rFonts w:ascii="Times New Roman" w:hAnsi="Times New Roman" w:cs="Times New Roman"/>
          <w:sz w:val="24"/>
          <w:szCs w:val="24"/>
        </w:rPr>
        <w:t xml:space="preserve">: </w:t>
      </w:r>
      <w:hyperlink r:id="rId9" w:history="1">
        <w:r w:rsidRPr="00C85667">
          <w:rPr>
            <w:rStyle w:val="Hyperlink"/>
            <w:rFonts w:ascii="Times New Roman" w:hAnsi="Times New Roman" w:cs="Times New Roman"/>
            <w:color w:val="auto"/>
            <w:sz w:val="24"/>
            <w:szCs w:val="24"/>
            <w:u w:val="none"/>
          </w:rPr>
          <w:t>https://www.nice.org.uk/guidance/ng21/resources/tailored-resource-2433814097/chapter/Roles-responsibilities-and-multidisciplinary-working</w:t>
        </w:r>
      </w:hyperlink>
    </w:p>
    <w:p w14:paraId="297AAC10" w14:textId="738B4CFB" w:rsidR="00312B98" w:rsidRDefault="00312B98" w:rsidP="0044348A">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Gable</w:t>
      </w:r>
      <w:r w:rsidR="00D41EFE">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009046D4">
        <w:rPr>
          <w:rFonts w:ascii="Times New Roman" w:hAnsi="Times New Roman" w:cs="Times New Roman"/>
          <w:sz w:val="24"/>
          <w:szCs w:val="24"/>
        </w:rPr>
        <w:t>J.</w:t>
      </w:r>
      <w:r w:rsidR="00823923">
        <w:rPr>
          <w:rFonts w:ascii="Times New Roman" w:hAnsi="Times New Roman" w:cs="Times New Roman"/>
          <w:sz w:val="24"/>
          <w:szCs w:val="24"/>
        </w:rPr>
        <w:t>(</w:t>
      </w:r>
      <w:proofErr w:type="gramEnd"/>
      <w:r w:rsidR="00823923">
        <w:rPr>
          <w:rFonts w:ascii="Times New Roman" w:hAnsi="Times New Roman" w:cs="Times New Roman"/>
          <w:sz w:val="24"/>
          <w:szCs w:val="24"/>
        </w:rPr>
        <w:t xml:space="preserve">2007) </w:t>
      </w:r>
      <w:r w:rsidR="00AC0ED3">
        <w:rPr>
          <w:rFonts w:ascii="Times New Roman" w:hAnsi="Times New Roman" w:cs="Times New Roman"/>
          <w:i/>
          <w:iCs/>
          <w:sz w:val="24"/>
          <w:szCs w:val="24"/>
        </w:rPr>
        <w:t>Counselling skills for Dietitians.</w:t>
      </w:r>
      <w:r w:rsidR="00154110">
        <w:rPr>
          <w:rFonts w:ascii="Times New Roman" w:hAnsi="Times New Roman" w:cs="Times New Roman"/>
          <w:sz w:val="24"/>
          <w:szCs w:val="24"/>
        </w:rPr>
        <w:t>2</w:t>
      </w:r>
      <w:r w:rsidR="00154110" w:rsidRPr="00154110">
        <w:rPr>
          <w:rFonts w:ascii="Times New Roman" w:hAnsi="Times New Roman" w:cs="Times New Roman"/>
          <w:sz w:val="24"/>
          <w:szCs w:val="24"/>
          <w:vertAlign w:val="superscript"/>
        </w:rPr>
        <w:t>nd</w:t>
      </w:r>
      <w:r w:rsidR="00154110">
        <w:rPr>
          <w:rFonts w:ascii="Times New Roman" w:hAnsi="Times New Roman" w:cs="Times New Roman"/>
          <w:sz w:val="24"/>
          <w:szCs w:val="24"/>
        </w:rPr>
        <w:t xml:space="preserve"> </w:t>
      </w:r>
      <w:proofErr w:type="spellStart"/>
      <w:r w:rsidR="00154110">
        <w:rPr>
          <w:rFonts w:ascii="Times New Roman" w:hAnsi="Times New Roman" w:cs="Times New Roman"/>
          <w:sz w:val="24"/>
          <w:szCs w:val="24"/>
        </w:rPr>
        <w:t>edn</w:t>
      </w:r>
      <w:proofErr w:type="spellEnd"/>
      <w:r w:rsidR="002C3024">
        <w:rPr>
          <w:rFonts w:ascii="Times New Roman" w:hAnsi="Times New Roman" w:cs="Times New Roman"/>
          <w:sz w:val="24"/>
          <w:szCs w:val="24"/>
        </w:rPr>
        <w:t>.</w:t>
      </w:r>
      <w:r w:rsidR="002D6E73">
        <w:rPr>
          <w:rFonts w:ascii="Times New Roman" w:hAnsi="Times New Roman" w:cs="Times New Roman"/>
          <w:sz w:val="24"/>
          <w:szCs w:val="24"/>
        </w:rPr>
        <w:t xml:space="preserve"> </w:t>
      </w:r>
      <w:r w:rsidR="002C3024">
        <w:rPr>
          <w:rFonts w:ascii="Times New Roman" w:hAnsi="Times New Roman" w:cs="Times New Roman"/>
          <w:sz w:val="24"/>
          <w:szCs w:val="24"/>
        </w:rPr>
        <w:t>Oxford</w:t>
      </w:r>
      <w:r w:rsidR="00775151">
        <w:rPr>
          <w:rFonts w:ascii="Times New Roman" w:hAnsi="Times New Roman" w:cs="Times New Roman"/>
          <w:sz w:val="24"/>
          <w:szCs w:val="24"/>
        </w:rPr>
        <w:t>: Blackwell Publishing Ltd</w:t>
      </w:r>
      <w:r w:rsidR="002D6E73">
        <w:rPr>
          <w:rFonts w:ascii="Times New Roman" w:hAnsi="Times New Roman" w:cs="Times New Roman"/>
          <w:sz w:val="24"/>
          <w:szCs w:val="24"/>
        </w:rPr>
        <w:t xml:space="preserve">. </w:t>
      </w:r>
    </w:p>
    <w:p w14:paraId="612C4E19" w14:textId="24608C3D" w:rsidR="00DC4C7C" w:rsidRDefault="00DC4C7C" w:rsidP="0044348A">
      <w:pPr>
        <w:pStyle w:val="ListParagraph"/>
        <w:numPr>
          <w:ilvl w:val="0"/>
          <w:numId w:val="3"/>
        </w:numPr>
        <w:spacing w:line="360" w:lineRule="auto"/>
        <w:rPr>
          <w:rFonts w:ascii="Times New Roman" w:hAnsi="Times New Roman" w:cs="Times New Roman"/>
          <w:sz w:val="24"/>
          <w:szCs w:val="24"/>
        </w:rPr>
      </w:pPr>
      <w:r w:rsidRPr="00B04D8A">
        <w:rPr>
          <w:rFonts w:ascii="Times New Roman" w:hAnsi="Times New Roman" w:cs="Times New Roman"/>
          <w:sz w:val="24"/>
          <w:szCs w:val="24"/>
        </w:rPr>
        <w:t>BDA</w:t>
      </w:r>
      <w:r w:rsidR="00514BB6" w:rsidRPr="00B04D8A">
        <w:rPr>
          <w:rFonts w:ascii="Times New Roman" w:hAnsi="Times New Roman" w:cs="Times New Roman"/>
          <w:sz w:val="24"/>
          <w:szCs w:val="24"/>
        </w:rPr>
        <w:t xml:space="preserve"> (2024)</w:t>
      </w:r>
      <w:r w:rsidR="00B04D8A" w:rsidRPr="00B04D8A">
        <w:t xml:space="preserve"> </w:t>
      </w:r>
      <w:r w:rsidR="00B04D8A" w:rsidRPr="00B04D8A">
        <w:rPr>
          <w:rFonts w:ascii="Times New Roman" w:hAnsi="Times New Roman" w:cs="Times New Roman"/>
          <w:i/>
          <w:iCs/>
          <w:sz w:val="24"/>
          <w:szCs w:val="24"/>
        </w:rPr>
        <w:t>Reflective practice</w:t>
      </w:r>
      <w:r w:rsidR="001501BC">
        <w:rPr>
          <w:rFonts w:ascii="Times New Roman" w:hAnsi="Times New Roman" w:cs="Times New Roman"/>
          <w:i/>
          <w:iCs/>
          <w:sz w:val="24"/>
          <w:szCs w:val="24"/>
        </w:rPr>
        <w:t>.</w:t>
      </w:r>
      <w:r w:rsidR="00151A80" w:rsidRPr="00B04D8A">
        <w:rPr>
          <w:rFonts w:ascii="Times New Roman" w:hAnsi="Times New Roman" w:cs="Times New Roman"/>
          <w:sz w:val="24"/>
          <w:szCs w:val="24"/>
        </w:rPr>
        <w:t xml:space="preserve"> </w:t>
      </w:r>
      <w:r w:rsidR="001501BC">
        <w:rPr>
          <w:rFonts w:ascii="Times New Roman" w:hAnsi="Times New Roman" w:cs="Times New Roman"/>
          <w:sz w:val="24"/>
          <w:szCs w:val="24"/>
        </w:rPr>
        <w:t xml:space="preserve">Available </w:t>
      </w:r>
      <w:proofErr w:type="gramStart"/>
      <w:r w:rsidR="001501BC">
        <w:rPr>
          <w:rFonts w:ascii="Times New Roman" w:hAnsi="Times New Roman" w:cs="Times New Roman"/>
          <w:sz w:val="24"/>
          <w:szCs w:val="24"/>
        </w:rPr>
        <w:t>at :</w:t>
      </w:r>
      <w:proofErr w:type="gramEnd"/>
      <w:r w:rsidR="00151A80" w:rsidRPr="00B04D8A">
        <w:rPr>
          <w:rFonts w:ascii="Times New Roman" w:hAnsi="Times New Roman" w:cs="Times New Roman"/>
          <w:sz w:val="24"/>
          <w:szCs w:val="24"/>
        </w:rPr>
        <w:t>https://www.bda.uk.com/practice-and-education/education/cpd/reflective-practice.html</w:t>
      </w:r>
    </w:p>
    <w:p w14:paraId="60E7B7D2" w14:textId="77777777" w:rsidR="00823670" w:rsidRPr="00B04D8A" w:rsidRDefault="00823670" w:rsidP="001040FD">
      <w:pPr>
        <w:pStyle w:val="ListParagraph"/>
        <w:spacing w:line="360" w:lineRule="auto"/>
        <w:ind w:left="1080"/>
        <w:rPr>
          <w:rFonts w:ascii="Times New Roman" w:hAnsi="Times New Roman" w:cs="Times New Roman"/>
          <w:sz w:val="24"/>
          <w:szCs w:val="24"/>
        </w:rPr>
      </w:pPr>
    </w:p>
    <w:p w14:paraId="306BFF95" w14:textId="77777777" w:rsidR="002B3D43" w:rsidRPr="00B04D8A" w:rsidRDefault="002B3D43" w:rsidP="002B3D43">
      <w:pPr>
        <w:spacing w:line="360" w:lineRule="auto"/>
        <w:rPr>
          <w:rFonts w:ascii="Times New Roman" w:hAnsi="Times New Roman" w:cs="Times New Roman"/>
          <w:sz w:val="24"/>
          <w:szCs w:val="24"/>
        </w:rPr>
      </w:pPr>
    </w:p>
    <w:p w14:paraId="33AFBC41" w14:textId="77777777" w:rsidR="002B3D43" w:rsidRPr="00B04D8A" w:rsidRDefault="002B3D43" w:rsidP="002B3D43">
      <w:pPr>
        <w:spacing w:line="360" w:lineRule="auto"/>
        <w:rPr>
          <w:rFonts w:ascii="Times New Roman" w:hAnsi="Times New Roman" w:cs="Times New Roman"/>
          <w:sz w:val="24"/>
          <w:szCs w:val="24"/>
        </w:rPr>
      </w:pPr>
    </w:p>
    <w:p w14:paraId="41A41038" w14:textId="77777777" w:rsidR="00E83CD6" w:rsidRPr="00B04D8A" w:rsidRDefault="00E83CD6" w:rsidP="0044348A">
      <w:pPr>
        <w:spacing w:line="360" w:lineRule="auto"/>
        <w:rPr>
          <w:rFonts w:ascii="Times New Roman" w:hAnsi="Times New Roman" w:cs="Times New Roman"/>
          <w:sz w:val="24"/>
          <w:szCs w:val="24"/>
        </w:rPr>
      </w:pPr>
    </w:p>
    <w:p w14:paraId="352C8869" w14:textId="16F19692" w:rsidR="00541684" w:rsidRPr="00B04D8A" w:rsidRDefault="00541684" w:rsidP="00DC4C7C">
      <w:pPr>
        <w:pStyle w:val="ListParagraph"/>
        <w:spacing w:line="360" w:lineRule="auto"/>
        <w:ind w:left="1080"/>
        <w:rPr>
          <w:rFonts w:ascii="Times New Roman" w:hAnsi="Times New Roman" w:cs="Times New Roman"/>
          <w:sz w:val="24"/>
          <w:szCs w:val="24"/>
        </w:rPr>
      </w:pPr>
    </w:p>
    <w:sectPr w:rsidR="00541684" w:rsidRPr="00B04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311A6"/>
    <w:multiLevelType w:val="hybridMultilevel"/>
    <w:tmpl w:val="A9547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C2195"/>
    <w:multiLevelType w:val="hybridMultilevel"/>
    <w:tmpl w:val="768A1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044753"/>
    <w:multiLevelType w:val="hybridMultilevel"/>
    <w:tmpl w:val="6400C2A8"/>
    <w:lvl w:ilvl="0" w:tplc="84D09ABA">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04188887">
    <w:abstractNumId w:val="0"/>
  </w:num>
  <w:num w:numId="2" w16cid:durableId="376202845">
    <w:abstractNumId w:val="1"/>
  </w:num>
  <w:num w:numId="3" w16cid:durableId="16886722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7BC"/>
    <w:rsid w:val="00005F16"/>
    <w:rsid w:val="000124D6"/>
    <w:rsid w:val="0001736F"/>
    <w:rsid w:val="0002334D"/>
    <w:rsid w:val="000379AE"/>
    <w:rsid w:val="00047A1A"/>
    <w:rsid w:val="00051398"/>
    <w:rsid w:val="00053B05"/>
    <w:rsid w:val="00054100"/>
    <w:rsid w:val="00055D27"/>
    <w:rsid w:val="0006562A"/>
    <w:rsid w:val="000757FC"/>
    <w:rsid w:val="00077343"/>
    <w:rsid w:val="000814FD"/>
    <w:rsid w:val="00081B36"/>
    <w:rsid w:val="000A378A"/>
    <w:rsid w:val="000A460C"/>
    <w:rsid w:val="000B032B"/>
    <w:rsid w:val="000B0D87"/>
    <w:rsid w:val="000B3B7C"/>
    <w:rsid w:val="000C241D"/>
    <w:rsid w:val="000C7A8E"/>
    <w:rsid w:val="000D2AB3"/>
    <w:rsid w:val="000D3BFD"/>
    <w:rsid w:val="000D7479"/>
    <w:rsid w:val="000F4526"/>
    <w:rsid w:val="000F494E"/>
    <w:rsid w:val="001027BC"/>
    <w:rsid w:val="001040FD"/>
    <w:rsid w:val="00122AC8"/>
    <w:rsid w:val="00123D4D"/>
    <w:rsid w:val="00126D15"/>
    <w:rsid w:val="0012744A"/>
    <w:rsid w:val="001373C9"/>
    <w:rsid w:val="00140481"/>
    <w:rsid w:val="001407E3"/>
    <w:rsid w:val="00140B78"/>
    <w:rsid w:val="00142158"/>
    <w:rsid w:val="00147FAE"/>
    <w:rsid w:val="001501BC"/>
    <w:rsid w:val="00151A80"/>
    <w:rsid w:val="00151AF4"/>
    <w:rsid w:val="00154110"/>
    <w:rsid w:val="00154C55"/>
    <w:rsid w:val="001563C5"/>
    <w:rsid w:val="0015670E"/>
    <w:rsid w:val="001646F0"/>
    <w:rsid w:val="00172344"/>
    <w:rsid w:val="00172E0C"/>
    <w:rsid w:val="001748CE"/>
    <w:rsid w:val="00176041"/>
    <w:rsid w:val="00182A56"/>
    <w:rsid w:val="001839EF"/>
    <w:rsid w:val="00185961"/>
    <w:rsid w:val="00185B84"/>
    <w:rsid w:val="00191277"/>
    <w:rsid w:val="001973FA"/>
    <w:rsid w:val="001A4A79"/>
    <w:rsid w:val="001A7DBD"/>
    <w:rsid w:val="001B4DB5"/>
    <w:rsid w:val="001C2526"/>
    <w:rsid w:val="001C2CA1"/>
    <w:rsid w:val="001E0DF9"/>
    <w:rsid w:val="001F1327"/>
    <w:rsid w:val="001F1584"/>
    <w:rsid w:val="001F19FC"/>
    <w:rsid w:val="001F5967"/>
    <w:rsid w:val="002054B6"/>
    <w:rsid w:val="00213D11"/>
    <w:rsid w:val="002338AB"/>
    <w:rsid w:val="002341B3"/>
    <w:rsid w:val="00236AFD"/>
    <w:rsid w:val="00244541"/>
    <w:rsid w:val="00276B2E"/>
    <w:rsid w:val="002833E8"/>
    <w:rsid w:val="00287626"/>
    <w:rsid w:val="002A7253"/>
    <w:rsid w:val="002B3D43"/>
    <w:rsid w:val="002C00B9"/>
    <w:rsid w:val="002C3024"/>
    <w:rsid w:val="002D52EB"/>
    <w:rsid w:val="002D6E73"/>
    <w:rsid w:val="002E1AC3"/>
    <w:rsid w:val="002E7FE0"/>
    <w:rsid w:val="002F0C50"/>
    <w:rsid w:val="00303903"/>
    <w:rsid w:val="00307AA5"/>
    <w:rsid w:val="00312B98"/>
    <w:rsid w:val="00315BA7"/>
    <w:rsid w:val="003166DD"/>
    <w:rsid w:val="00325555"/>
    <w:rsid w:val="00340621"/>
    <w:rsid w:val="0034527F"/>
    <w:rsid w:val="00347D63"/>
    <w:rsid w:val="00353A00"/>
    <w:rsid w:val="00356C51"/>
    <w:rsid w:val="003571C8"/>
    <w:rsid w:val="003578BC"/>
    <w:rsid w:val="00362CA2"/>
    <w:rsid w:val="003714F7"/>
    <w:rsid w:val="00371FA0"/>
    <w:rsid w:val="00373947"/>
    <w:rsid w:val="003A5F35"/>
    <w:rsid w:val="003C60F2"/>
    <w:rsid w:val="003C7662"/>
    <w:rsid w:val="00410CB1"/>
    <w:rsid w:val="00416D00"/>
    <w:rsid w:val="0042646E"/>
    <w:rsid w:val="0044348A"/>
    <w:rsid w:val="0044747F"/>
    <w:rsid w:val="00455BD0"/>
    <w:rsid w:val="00457D5E"/>
    <w:rsid w:val="0046398B"/>
    <w:rsid w:val="00490580"/>
    <w:rsid w:val="00490F24"/>
    <w:rsid w:val="004A0F7B"/>
    <w:rsid w:val="004A1CD1"/>
    <w:rsid w:val="004A6D0E"/>
    <w:rsid w:val="004B6FCF"/>
    <w:rsid w:val="004C2FD9"/>
    <w:rsid w:val="004D35C4"/>
    <w:rsid w:val="004D5D0B"/>
    <w:rsid w:val="004D6711"/>
    <w:rsid w:val="004E77B3"/>
    <w:rsid w:val="004F1B85"/>
    <w:rsid w:val="004F1C09"/>
    <w:rsid w:val="00505BE6"/>
    <w:rsid w:val="00510128"/>
    <w:rsid w:val="005113C3"/>
    <w:rsid w:val="00514BB6"/>
    <w:rsid w:val="005176E9"/>
    <w:rsid w:val="005240AC"/>
    <w:rsid w:val="00534181"/>
    <w:rsid w:val="00537366"/>
    <w:rsid w:val="00541684"/>
    <w:rsid w:val="00550559"/>
    <w:rsid w:val="00555530"/>
    <w:rsid w:val="00562606"/>
    <w:rsid w:val="0056604F"/>
    <w:rsid w:val="005735E8"/>
    <w:rsid w:val="00573CA3"/>
    <w:rsid w:val="00577014"/>
    <w:rsid w:val="005801CF"/>
    <w:rsid w:val="00586447"/>
    <w:rsid w:val="00595C0D"/>
    <w:rsid w:val="005A45EF"/>
    <w:rsid w:val="005A5413"/>
    <w:rsid w:val="005B3D4C"/>
    <w:rsid w:val="005B6B09"/>
    <w:rsid w:val="005C1A67"/>
    <w:rsid w:val="005D79A3"/>
    <w:rsid w:val="005F1B83"/>
    <w:rsid w:val="005F778B"/>
    <w:rsid w:val="00600819"/>
    <w:rsid w:val="0061349B"/>
    <w:rsid w:val="00615C2F"/>
    <w:rsid w:val="006227E7"/>
    <w:rsid w:val="00625594"/>
    <w:rsid w:val="00626EE2"/>
    <w:rsid w:val="006363FA"/>
    <w:rsid w:val="00656BBD"/>
    <w:rsid w:val="00672A6E"/>
    <w:rsid w:val="006779CA"/>
    <w:rsid w:val="00683189"/>
    <w:rsid w:val="006834E4"/>
    <w:rsid w:val="00691383"/>
    <w:rsid w:val="006B36F5"/>
    <w:rsid w:val="006B55DB"/>
    <w:rsid w:val="006C0057"/>
    <w:rsid w:val="006D6374"/>
    <w:rsid w:val="006F6285"/>
    <w:rsid w:val="0070385D"/>
    <w:rsid w:val="007110A7"/>
    <w:rsid w:val="00716A97"/>
    <w:rsid w:val="00736307"/>
    <w:rsid w:val="00752A8F"/>
    <w:rsid w:val="00760540"/>
    <w:rsid w:val="0076653E"/>
    <w:rsid w:val="00775151"/>
    <w:rsid w:val="007813B5"/>
    <w:rsid w:val="007A19A1"/>
    <w:rsid w:val="007A2FDD"/>
    <w:rsid w:val="007A5862"/>
    <w:rsid w:val="007D0EE6"/>
    <w:rsid w:val="007D2E14"/>
    <w:rsid w:val="007E6442"/>
    <w:rsid w:val="007F74EC"/>
    <w:rsid w:val="00800BFD"/>
    <w:rsid w:val="00820C16"/>
    <w:rsid w:val="00821DB7"/>
    <w:rsid w:val="0082309E"/>
    <w:rsid w:val="00823670"/>
    <w:rsid w:val="008237EC"/>
    <w:rsid w:val="00823923"/>
    <w:rsid w:val="00823B91"/>
    <w:rsid w:val="00831E02"/>
    <w:rsid w:val="008343C8"/>
    <w:rsid w:val="008358E9"/>
    <w:rsid w:val="00842658"/>
    <w:rsid w:val="00854CA8"/>
    <w:rsid w:val="008749F9"/>
    <w:rsid w:val="008767DD"/>
    <w:rsid w:val="00884357"/>
    <w:rsid w:val="00896DF2"/>
    <w:rsid w:val="008B017B"/>
    <w:rsid w:val="008B392F"/>
    <w:rsid w:val="008B4CBC"/>
    <w:rsid w:val="008C459E"/>
    <w:rsid w:val="008D379E"/>
    <w:rsid w:val="008D7756"/>
    <w:rsid w:val="008E04CA"/>
    <w:rsid w:val="008E05D9"/>
    <w:rsid w:val="008E12D8"/>
    <w:rsid w:val="00903DAE"/>
    <w:rsid w:val="009046D4"/>
    <w:rsid w:val="00912AB6"/>
    <w:rsid w:val="00921E05"/>
    <w:rsid w:val="00924C89"/>
    <w:rsid w:val="00946B7E"/>
    <w:rsid w:val="00947DDD"/>
    <w:rsid w:val="009701AF"/>
    <w:rsid w:val="0098441A"/>
    <w:rsid w:val="00994C17"/>
    <w:rsid w:val="009B0A8C"/>
    <w:rsid w:val="009B2217"/>
    <w:rsid w:val="009B4A3F"/>
    <w:rsid w:val="009C109F"/>
    <w:rsid w:val="009C4B87"/>
    <w:rsid w:val="009D454E"/>
    <w:rsid w:val="009D4FE9"/>
    <w:rsid w:val="009E7BC4"/>
    <w:rsid w:val="009F5265"/>
    <w:rsid w:val="00A04770"/>
    <w:rsid w:val="00A734ED"/>
    <w:rsid w:val="00A73565"/>
    <w:rsid w:val="00A869AE"/>
    <w:rsid w:val="00A97CAB"/>
    <w:rsid w:val="00AA7BFD"/>
    <w:rsid w:val="00AC0ED3"/>
    <w:rsid w:val="00AD5E11"/>
    <w:rsid w:val="00AE18F8"/>
    <w:rsid w:val="00AE48AB"/>
    <w:rsid w:val="00AF103C"/>
    <w:rsid w:val="00AF18EF"/>
    <w:rsid w:val="00B0181C"/>
    <w:rsid w:val="00B04D8A"/>
    <w:rsid w:val="00B15EC0"/>
    <w:rsid w:val="00B16EE5"/>
    <w:rsid w:val="00B255A4"/>
    <w:rsid w:val="00B320D5"/>
    <w:rsid w:val="00B476EA"/>
    <w:rsid w:val="00B725E4"/>
    <w:rsid w:val="00B76F7D"/>
    <w:rsid w:val="00B835A9"/>
    <w:rsid w:val="00B85F84"/>
    <w:rsid w:val="00B9041C"/>
    <w:rsid w:val="00BA43DF"/>
    <w:rsid w:val="00BC4F1D"/>
    <w:rsid w:val="00BC606E"/>
    <w:rsid w:val="00BD7B09"/>
    <w:rsid w:val="00BE0782"/>
    <w:rsid w:val="00C039E2"/>
    <w:rsid w:val="00C06233"/>
    <w:rsid w:val="00C136B4"/>
    <w:rsid w:val="00C15828"/>
    <w:rsid w:val="00C20556"/>
    <w:rsid w:val="00C4227B"/>
    <w:rsid w:val="00C54100"/>
    <w:rsid w:val="00C55730"/>
    <w:rsid w:val="00C70966"/>
    <w:rsid w:val="00C74C3A"/>
    <w:rsid w:val="00C84B9B"/>
    <w:rsid w:val="00C85667"/>
    <w:rsid w:val="00C93794"/>
    <w:rsid w:val="00CB373C"/>
    <w:rsid w:val="00CB5B4B"/>
    <w:rsid w:val="00CC47A9"/>
    <w:rsid w:val="00CD1F29"/>
    <w:rsid w:val="00CE399F"/>
    <w:rsid w:val="00CE7158"/>
    <w:rsid w:val="00CF31C4"/>
    <w:rsid w:val="00D01F7C"/>
    <w:rsid w:val="00D06F26"/>
    <w:rsid w:val="00D10341"/>
    <w:rsid w:val="00D117C9"/>
    <w:rsid w:val="00D16466"/>
    <w:rsid w:val="00D41EFE"/>
    <w:rsid w:val="00D44256"/>
    <w:rsid w:val="00D44F8B"/>
    <w:rsid w:val="00D468E5"/>
    <w:rsid w:val="00D5206B"/>
    <w:rsid w:val="00D64A9C"/>
    <w:rsid w:val="00D733D7"/>
    <w:rsid w:val="00D74435"/>
    <w:rsid w:val="00D7770E"/>
    <w:rsid w:val="00D83832"/>
    <w:rsid w:val="00DA0D5B"/>
    <w:rsid w:val="00DA254F"/>
    <w:rsid w:val="00DB091E"/>
    <w:rsid w:val="00DB7CA1"/>
    <w:rsid w:val="00DC09BF"/>
    <w:rsid w:val="00DC0EAB"/>
    <w:rsid w:val="00DC4C7C"/>
    <w:rsid w:val="00DD06AC"/>
    <w:rsid w:val="00DD241B"/>
    <w:rsid w:val="00DD54BD"/>
    <w:rsid w:val="00DD7B2D"/>
    <w:rsid w:val="00DE5BE7"/>
    <w:rsid w:val="00DF0AE9"/>
    <w:rsid w:val="00E04E9A"/>
    <w:rsid w:val="00E27DBD"/>
    <w:rsid w:val="00E31829"/>
    <w:rsid w:val="00E3513D"/>
    <w:rsid w:val="00E401B1"/>
    <w:rsid w:val="00E452CB"/>
    <w:rsid w:val="00E505CF"/>
    <w:rsid w:val="00E51234"/>
    <w:rsid w:val="00E55CE9"/>
    <w:rsid w:val="00E56CC0"/>
    <w:rsid w:val="00E66584"/>
    <w:rsid w:val="00E6710D"/>
    <w:rsid w:val="00E74CA7"/>
    <w:rsid w:val="00E773A0"/>
    <w:rsid w:val="00E77E3E"/>
    <w:rsid w:val="00E83CD6"/>
    <w:rsid w:val="00E86784"/>
    <w:rsid w:val="00E87388"/>
    <w:rsid w:val="00E9089B"/>
    <w:rsid w:val="00E9443C"/>
    <w:rsid w:val="00EA01DE"/>
    <w:rsid w:val="00EA288E"/>
    <w:rsid w:val="00EF1BDC"/>
    <w:rsid w:val="00EF5D49"/>
    <w:rsid w:val="00EF6576"/>
    <w:rsid w:val="00F02BCF"/>
    <w:rsid w:val="00F06E2F"/>
    <w:rsid w:val="00F12DB1"/>
    <w:rsid w:val="00F219D6"/>
    <w:rsid w:val="00F2360B"/>
    <w:rsid w:val="00F36FD4"/>
    <w:rsid w:val="00F500AC"/>
    <w:rsid w:val="00F56764"/>
    <w:rsid w:val="00F747DC"/>
    <w:rsid w:val="00F81917"/>
    <w:rsid w:val="00F81A0A"/>
    <w:rsid w:val="00FA1C69"/>
    <w:rsid w:val="00FB3D52"/>
    <w:rsid w:val="00FD46C3"/>
    <w:rsid w:val="00FF1270"/>
    <w:rsid w:val="00FF28D2"/>
    <w:rsid w:val="00FF5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76AD6"/>
  <w15:chartTrackingRefBased/>
  <w15:docId w15:val="{7A587033-55A2-4F8A-9BE5-479C442E2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2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7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7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7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7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7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7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7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7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27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7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7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7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7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7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7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7BC"/>
    <w:rPr>
      <w:rFonts w:eastAsiaTheme="majorEastAsia" w:cstheme="majorBidi"/>
      <w:color w:val="272727" w:themeColor="text1" w:themeTint="D8"/>
    </w:rPr>
  </w:style>
  <w:style w:type="paragraph" w:styleId="Title">
    <w:name w:val="Title"/>
    <w:basedOn w:val="Normal"/>
    <w:next w:val="Normal"/>
    <w:link w:val="TitleChar"/>
    <w:uiPriority w:val="10"/>
    <w:qFormat/>
    <w:rsid w:val="00102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7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7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7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7BC"/>
    <w:pPr>
      <w:spacing w:before="160"/>
      <w:jc w:val="center"/>
    </w:pPr>
    <w:rPr>
      <w:i/>
      <w:iCs/>
      <w:color w:val="404040" w:themeColor="text1" w:themeTint="BF"/>
    </w:rPr>
  </w:style>
  <w:style w:type="character" w:customStyle="1" w:styleId="QuoteChar">
    <w:name w:val="Quote Char"/>
    <w:basedOn w:val="DefaultParagraphFont"/>
    <w:link w:val="Quote"/>
    <w:uiPriority w:val="29"/>
    <w:rsid w:val="001027BC"/>
    <w:rPr>
      <w:i/>
      <w:iCs/>
      <w:color w:val="404040" w:themeColor="text1" w:themeTint="BF"/>
    </w:rPr>
  </w:style>
  <w:style w:type="paragraph" w:styleId="ListParagraph">
    <w:name w:val="List Paragraph"/>
    <w:basedOn w:val="Normal"/>
    <w:uiPriority w:val="34"/>
    <w:qFormat/>
    <w:rsid w:val="001027BC"/>
    <w:pPr>
      <w:ind w:left="720"/>
      <w:contextualSpacing/>
    </w:pPr>
  </w:style>
  <w:style w:type="character" w:styleId="IntenseEmphasis">
    <w:name w:val="Intense Emphasis"/>
    <w:basedOn w:val="DefaultParagraphFont"/>
    <w:uiPriority w:val="21"/>
    <w:qFormat/>
    <w:rsid w:val="001027BC"/>
    <w:rPr>
      <w:i/>
      <w:iCs/>
      <w:color w:val="0F4761" w:themeColor="accent1" w:themeShade="BF"/>
    </w:rPr>
  </w:style>
  <w:style w:type="paragraph" w:styleId="IntenseQuote">
    <w:name w:val="Intense Quote"/>
    <w:basedOn w:val="Normal"/>
    <w:next w:val="Normal"/>
    <w:link w:val="IntenseQuoteChar"/>
    <w:uiPriority w:val="30"/>
    <w:qFormat/>
    <w:rsid w:val="00102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7BC"/>
    <w:rPr>
      <w:i/>
      <w:iCs/>
      <w:color w:val="0F4761" w:themeColor="accent1" w:themeShade="BF"/>
    </w:rPr>
  </w:style>
  <w:style w:type="character" w:styleId="IntenseReference">
    <w:name w:val="Intense Reference"/>
    <w:basedOn w:val="DefaultParagraphFont"/>
    <w:uiPriority w:val="32"/>
    <w:qFormat/>
    <w:rsid w:val="001027BC"/>
    <w:rPr>
      <w:b/>
      <w:bCs/>
      <w:smallCaps/>
      <w:color w:val="0F4761" w:themeColor="accent1" w:themeShade="BF"/>
      <w:spacing w:val="5"/>
    </w:rPr>
  </w:style>
  <w:style w:type="character" w:styleId="Hyperlink">
    <w:name w:val="Hyperlink"/>
    <w:basedOn w:val="DefaultParagraphFont"/>
    <w:uiPriority w:val="99"/>
    <w:unhideWhenUsed/>
    <w:rsid w:val="00DE5BE7"/>
    <w:rPr>
      <w:color w:val="467886" w:themeColor="hyperlink"/>
      <w:u w:val="single"/>
    </w:rPr>
  </w:style>
  <w:style w:type="character" w:styleId="UnresolvedMention">
    <w:name w:val="Unresolved Mention"/>
    <w:basedOn w:val="DefaultParagraphFont"/>
    <w:uiPriority w:val="99"/>
    <w:semiHidden/>
    <w:unhideWhenUsed/>
    <w:rsid w:val="00DE5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vuhb.nhs.wales/our-services/all-wales-adult-cystic-fibrosis-centre/dietetics/" TargetMode="External"/><Relationship Id="rId3" Type="http://schemas.openxmlformats.org/officeDocument/2006/relationships/settings" Target="settings.xml"/><Relationship Id="rId7" Type="http://schemas.openxmlformats.org/officeDocument/2006/relationships/hyperlink" Target="https://cavuhb.nhs.wales/files/healthcare-support-workers/code-of-conduct-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da.uk.com/static/95e04fce-29d8-4da6%2088dbd4df81ff9a8a/apcurric.pdf" TargetMode="External"/><Relationship Id="rId11" Type="http://schemas.openxmlformats.org/officeDocument/2006/relationships/theme" Target="theme/theme1.xml"/><Relationship Id="rId5" Type="http://schemas.openxmlformats.org/officeDocument/2006/relationships/hyperlink" Target="https://executive.nhs.wales/health-and-care-quality-standard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ice.org.uk/guidance/ng21/resources/tailored-resource-2433814097/chapter/Roles-responsibilities-and-multidisciplinary-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6</Pages>
  <Words>2079</Words>
  <Characters>11852</Characters>
  <Application>Microsoft Office Word</Application>
  <DocSecurity>0</DocSecurity>
  <Lines>98</Lines>
  <Paragraphs>27</Paragraphs>
  <ScaleCrop>false</ScaleCrop>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BLP Trade</dc:creator>
  <cp:keywords/>
  <dc:description/>
  <cp:lastModifiedBy>BLP Trade</cp:lastModifiedBy>
  <cp:revision>348</cp:revision>
  <dcterms:created xsi:type="dcterms:W3CDTF">2024-11-26T14:19:00Z</dcterms:created>
  <dcterms:modified xsi:type="dcterms:W3CDTF">2024-11-26T23:41:00Z</dcterms:modified>
</cp:coreProperties>
</file>