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31BE" w:rsidRDefault="00A331BE" w:rsidP="00EB25DA">
      <w:pPr>
        <w:pStyle w:val="Heading1"/>
        <w:jc w:val="center"/>
      </w:pPr>
      <w:r>
        <w:t>Formulae</w:t>
      </w:r>
      <w:r w:rsidR="00F941E4">
        <w:t xml:space="preserve"> Sheet</w:t>
      </w:r>
    </w:p>
    <w:p w:rsidR="00F941E4" w:rsidRPr="00F941E4" w:rsidRDefault="00F941E4" w:rsidP="00EB25DA">
      <w:pPr>
        <w:jc w:val="center"/>
      </w:pPr>
    </w:p>
    <w:tbl>
      <w:tblPr>
        <w:tblStyle w:val="TableGrid"/>
        <w:tblW w:w="10627" w:type="dxa"/>
        <w:tblLayout w:type="fixed"/>
        <w:tblLook w:val="04A0" w:firstRow="1" w:lastRow="0" w:firstColumn="1" w:lastColumn="0" w:noHBand="0" w:noVBand="1"/>
      </w:tblPr>
      <w:tblGrid>
        <w:gridCol w:w="2689"/>
        <w:gridCol w:w="2693"/>
        <w:gridCol w:w="2693"/>
        <w:gridCol w:w="2552"/>
      </w:tblGrid>
      <w:tr w:rsidR="00652728" w:rsidTr="007F210F">
        <w:trPr>
          <w:trHeight w:val="2098"/>
        </w:trPr>
        <w:tc>
          <w:tcPr>
            <w:tcW w:w="5382" w:type="dxa"/>
            <w:gridSpan w:val="2"/>
            <w:vMerge w:val="restart"/>
          </w:tcPr>
          <w:p w:rsidR="00652728" w:rsidRPr="00652728" w:rsidRDefault="00652728" w:rsidP="00EB25DA">
            <w:pPr>
              <w:spacing w:line="360" w:lineRule="auto"/>
              <w:jc w:val="center"/>
              <w:rPr>
                <w:b/>
                <w:u w:val="single"/>
              </w:rPr>
            </w:pPr>
            <w:r w:rsidRPr="00652728">
              <w:rPr>
                <w:b/>
                <w:u w:val="single"/>
              </w:rPr>
              <w:t>Ohms Law</w:t>
            </w:r>
          </w:p>
          <w:p w:rsidR="00652728" w:rsidRDefault="00652728" w:rsidP="00EB25DA">
            <w:pPr>
              <w:spacing w:line="360" w:lineRule="auto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0F6A04F" wp14:editId="5070C500">
                  <wp:extent cx="2961861" cy="2961861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hms-and-watts-law-chart.pn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3960" cy="2963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3" w:type="dxa"/>
          </w:tcPr>
          <w:p w:rsidR="00652728" w:rsidRPr="00652728" w:rsidRDefault="00652728" w:rsidP="00EB25DA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  <w:r w:rsidRPr="00652728">
              <w:rPr>
                <w:rFonts w:eastAsiaTheme="minorEastAsia"/>
                <w:b/>
                <w:u w:val="single"/>
              </w:rPr>
              <w:t>Series Resistors</w:t>
            </w:r>
          </w:p>
          <w:p w:rsidR="00652728" w:rsidRPr="00FE6D75" w:rsidRDefault="00652728" w:rsidP="00EB25DA">
            <w:pPr>
              <w:spacing w:line="360" w:lineRule="auto"/>
              <w:jc w:val="center"/>
              <w:rPr>
                <w:rFonts w:eastAsiaTheme="minorEastAsia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T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</w:rPr>
                  <m:t>+…+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n</m:t>
                    </m:r>
                  </m:sub>
                </m:sSub>
              </m:oMath>
            </m:oMathPara>
          </w:p>
          <w:p w:rsidR="00652728" w:rsidRDefault="00652728" w:rsidP="00EB25DA">
            <w:pPr>
              <w:spacing w:line="360" w:lineRule="auto"/>
              <w:jc w:val="center"/>
              <w:rPr>
                <w:rFonts w:eastAsiaTheme="minorEastAsia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57DEDEF" wp14:editId="3077FA25">
                  <wp:extent cx="1483360" cy="278765"/>
                  <wp:effectExtent l="0" t="0" r="2540" b="698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3360" cy="2787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52728" w:rsidRPr="00652728" w:rsidRDefault="00652728" w:rsidP="00EB25DA">
            <w:pPr>
              <w:spacing w:line="360" w:lineRule="auto"/>
              <w:jc w:val="center"/>
              <w:rPr>
                <w:rFonts w:eastAsiaTheme="minorEastAsia"/>
              </w:rPr>
            </w:pPr>
          </w:p>
          <w:p w:rsidR="00652728" w:rsidRDefault="00652728" w:rsidP="00EB25DA">
            <w:pPr>
              <w:spacing w:line="360" w:lineRule="auto"/>
              <w:jc w:val="center"/>
            </w:pPr>
          </w:p>
        </w:tc>
        <w:tc>
          <w:tcPr>
            <w:tcW w:w="2552" w:type="dxa"/>
          </w:tcPr>
          <w:p w:rsidR="00652728" w:rsidRPr="00652728" w:rsidRDefault="00652728" w:rsidP="00EB25DA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  <w:r w:rsidRPr="00652728">
              <w:rPr>
                <w:rFonts w:eastAsiaTheme="minorEastAsia"/>
                <w:b/>
                <w:u w:val="single"/>
              </w:rPr>
              <w:t>Potential Divider</w:t>
            </w:r>
          </w:p>
          <w:p w:rsidR="00652728" w:rsidRPr="00493164" w:rsidRDefault="00652728" w:rsidP="00EB25DA">
            <w:pPr>
              <w:spacing w:line="360" w:lineRule="auto"/>
              <w:jc w:val="center"/>
              <w:rPr>
                <w:rFonts w:eastAsiaTheme="minorEastAsia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Out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in</m:t>
                    </m:r>
                  </m:sub>
                </m:sSub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B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B</m:t>
                        </m:r>
                      </m:sub>
                    </m:sSub>
                  </m:den>
                </m:f>
              </m:oMath>
            </m:oMathPara>
          </w:p>
          <w:p w:rsidR="00652728" w:rsidRDefault="00652728" w:rsidP="00EB25DA">
            <w:pPr>
              <w:spacing w:line="360" w:lineRule="auto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14263B9" wp14:editId="3AF87810">
                  <wp:extent cx="1212850" cy="819785"/>
                  <wp:effectExtent l="0" t="0" r="635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2850" cy="8197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52728" w:rsidTr="007F210F">
        <w:trPr>
          <w:trHeight w:val="2097"/>
        </w:trPr>
        <w:tc>
          <w:tcPr>
            <w:tcW w:w="5382" w:type="dxa"/>
            <w:gridSpan w:val="2"/>
            <w:vMerge/>
          </w:tcPr>
          <w:p w:rsidR="00652728" w:rsidRDefault="00652728" w:rsidP="00EB25DA">
            <w:pPr>
              <w:spacing w:line="360" w:lineRule="auto"/>
              <w:jc w:val="center"/>
              <w:rPr>
                <w:noProof/>
                <w:lang w:eastAsia="en-GB"/>
              </w:rPr>
            </w:pPr>
          </w:p>
        </w:tc>
        <w:tc>
          <w:tcPr>
            <w:tcW w:w="2693" w:type="dxa"/>
          </w:tcPr>
          <w:p w:rsidR="00EB25DA" w:rsidRPr="00652728" w:rsidRDefault="00EB25DA" w:rsidP="00EB25DA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  <w:r w:rsidRPr="00652728">
              <w:rPr>
                <w:rFonts w:eastAsiaTheme="minorEastAsia"/>
                <w:b/>
                <w:u w:val="single"/>
              </w:rPr>
              <w:t>Parallel Resistors</w:t>
            </w:r>
          </w:p>
          <w:p w:rsidR="00EB25DA" w:rsidRPr="00FE6D75" w:rsidRDefault="00EB25DA" w:rsidP="00EB25DA">
            <w:pPr>
              <w:spacing w:line="360" w:lineRule="auto"/>
              <w:jc w:val="center"/>
              <w:rPr>
                <w:rFonts w:eastAsiaTheme="minorEastAsia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T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</w:rPr>
                  <m:t>+…+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sub>
                    </m:sSub>
                  </m:den>
                </m:f>
              </m:oMath>
            </m:oMathPara>
          </w:p>
          <w:p w:rsidR="00652728" w:rsidRDefault="00EB25DA" w:rsidP="00EB25DA">
            <w:pPr>
              <w:spacing w:line="360" w:lineRule="auto"/>
              <w:jc w:val="center"/>
              <w:rPr>
                <w:rFonts w:ascii="Calibri" w:eastAsia="Calibri" w:hAnsi="Calibri" w:cs="Times New Roman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F0FC7B2" wp14:editId="0B6CBD20">
                  <wp:extent cx="1045071" cy="771277"/>
                  <wp:effectExtent l="0" t="0" r="3175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4039" cy="7778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</w:tcPr>
          <w:p w:rsidR="00652728" w:rsidRDefault="00652728" w:rsidP="00EB25DA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  <w:r>
              <w:rPr>
                <w:rFonts w:eastAsiaTheme="minorEastAsia"/>
                <w:b/>
                <w:u w:val="single"/>
              </w:rPr>
              <w:t>Current Divider</w:t>
            </w:r>
          </w:p>
          <w:p w:rsidR="00652728" w:rsidRPr="00493164" w:rsidRDefault="00652728" w:rsidP="00EB25DA">
            <w:pPr>
              <w:spacing w:line="360" w:lineRule="auto"/>
              <w:jc w:val="center"/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hAnsi="Cambria Math"/>
                  </w:rPr>
                  <m:t>I=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I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in</m:t>
                    </m:r>
                  </m:sub>
                </m:sSub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B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B</m:t>
                        </m:r>
                      </m:sub>
                    </m:sSub>
                  </m:den>
                </m:f>
              </m:oMath>
            </m:oMathPara>
          </w:p>
          <w:p w:rsidR="00652728" w:rsidRPr="00652728" w:rsidRDefault="00EB25DA" w:rsidP="00EB25DA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FFD99EB" wp14:editId="1EA37856">
                  <wp:extent cx="723569" cy="928517"/>
                  <wp:effectExtent l="0" t="0" r="635" b="508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8431" cy="9347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F4E5F" w:rsidTr="007F210F">
        <w:trPr>
          <w:trHeight w:val="2023"/>
        </w:trPr>
        <w:tc>
          <w:tcPr>
            <w:tcW w:w="2689" w:type="dxa"/>
          </w:tcPr>
          <w:p w:rsidR="009F4E5F" w:rsidRPr="00EB25DA" w:rsidRDefault="009F4E5F" w:rsidP="00EB25DA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  <w:r w:rsidRPr="00EB25DA">
              <w:rPr>
                <w:rFonts w:eastAsiaTheme="minorEastAsia"/>
                <w:b/>
                <w:u w:val="single"/>
              </w:rPr>
              <w:t>Capacitive Reactance</w:t>
            </w:r>
          </w:p>
          <w:p w:rsidR="009F4E5F" w:rsidRPr="00A331BE" w:rsidRDefault="009F4E5F" w:rsidP="00EB25DA">
            <w:pPr>
              <w:spacing w:line="360" w:lineRule="auto"/>
              <w:jc w:val="center"/>
              <w:rPr>
                <w:rFonts w:eastAsiaTheme="minorEastAsia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C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2πfC</m:t>
                    </m:r>
                  </m:den>
                </m:f>
              </m:oMath>
            </m:oMathPara>
          </w:p>
          <w:p w:rsidR="009F4E5F" w:rsidRPr="00161EE7" w:rsidRDefault="009F4E5F" w:rsidP="00EB25DA">
            <w:pPr>
              <w:spacing w:line="360" w:lineRule="auto"/>
              <w:jc w:val="center"/>
              <w:rPr>
                <w:rFonts w:eastAsiaTheme="minorEastAsia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C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>=-j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ωC</m:t>
                    </m:r>
                  </m:den>
                </m:f>
              </m:oMath>
            </m:oMathPara>
          </w:p>
        </w:tc>
        <w:tc>
          <w:tcPr>
            <w:tcW w:w="2693" w:type="dxa"/>
          </w:tcPr>
          <w:p w:rsidR="009F4E5F" w:rsidRPr="00EB25DA" w:rsidRDefault="009F4E5F" w:rsidP="00EB25DA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  <w:r w:rsidRPr="00EB25DA">
              <w:rPr>
                <w:rFonts w:eastAsiaTheme="minorEastAsia"/>
                <w:b/>
                <w:u w:val="single"/>
              </w:rPr>
              <w:t>Inductive Reactance</w:t>
            </w:r>
          </w:p>
          <w:p w:rsidR="009F4E5F" w:rsidRPr="00A11DDB" w:rsidRDefault="009F4E5F" w:rsidP="00EB25DA">
            <w:pPr>
              <w:spacing w:line="360" w:lineRule="auto"/>
              <w:jc w:val="center"/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L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>=2πfL</m:t>
                </m:r>
              </m:oMath>
            </m:oMathPara>
          </w:p>
          <w:p w:rsidR="009F4E5F" w:rsidRDefault="009F4E5F" w:rsidP="00EB25DA">
            <w:pPr>
              <w:spacing w:line="360" w:lineRule="auto"/>
              <w:jc w:val="center"/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L</m:t>
                    </m:r>
                  </m:sub>
                </m:sSub>
                <m:r>
                  <w:rPr>
                    <w:rFonts w:ascii="Cambria Math" w:hAnsi="Cambria Math"/>
                  </w:rPr>
                  <m:t>=jωL</m:t>
                </m:r>
              </m:oMath>
            </m:oMathPara>
          </w:p>
        </w:tc>
        <w:tc>
          <w:tcPr>
            <w:tcW w:w="2693" w:type="dxa"/>
          </w:tcPr>
          <w:p w:rsidR="009F4E5F" w:rsidRPr="009F4E5F" w:rsidRDefault="009F4E5F" w:rsidP="00EB25DA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  <w:r w:rsidRPr="009F4E5F">
              <w:rPr>
                <w:rFonts w:eastAsiaTheme="minorEastAsia"/>
                <w:b/>
                <w:u w:val="single"/>
              </w:rPr>
              <w:t>Series Capacitors</w:t>
            </w:r>
          </w:p>
          <w:p w:rsidR="009F4E5F" w:rsidRPr="009F4E5F" w:rsidRDefault="009F4E5F" w:rsidP="00EB25DA">
            <w:pPr>
              <w:spacing w:line="360" w:lineRule="auto"/>
              <w:jc w:val="center"/>
              <w:rPr>
                <w:rFonts w:eastAsiaTheme="minorEastAsia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C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T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C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C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</w:rPr>
                  <m:t>+…+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C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sub>
                    </m:sSub>
                  </m:den>
                </m:f>
              </m:oMath>
            </m:oMathPara>
          </w:p>
          <w:p w:rsidR="009F4E5F" w:rsidRPr="00161EE7" w:rsidRDefault="009F4E5F" w:rsidP="009F4E5F">
            <w:pPr>
              <w:spacing w:line="360" w:lineRule="auto"/>
              <w:jc w:val="center"/>
              <w:rPr>
                <w:rFonts w:eastAsiaTheme="minorEastAsia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2F4856D" wp14:editId="19AF6A1C">
                  <wp:extent cx="1483360" cy="397510"/>
                  <wp:effectExtent l="0" t="0" r="2540" b="254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3360" cy="397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</w:tcPr>
          <w:p w:rsidR="001D447E" w:rsidRPr="001D447E" w:rsidRDefault="001D447E" w:rsidP="001D447E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  <w:r w:rsidRPr="001D447E">
              <w:rPr>
                <w:rFonts w:eastAsiaTheme="minorEastAsia"/>
                <w:b/>
                <w:u w:val="single"/>
              </w:rPr>
              <w:t>Series Inductors</w:t>
            </w:r>
          </w:p>
          <w:p w:rsidR="001D447E" w:rsidRPr="00FE6D75" w:rsidRDefault="001D447E" w:rsidP="001D447E">
            <w:pPr>
              <w:spacing w:line="360" w:lineRule="auto"/>
              <w:jc w:val="center"/>
              <w:rPr>
                <w:rFonts w:eastAsiaTheme="minorEastAsia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L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T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L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L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</w:rPr>
                  <m:t>+…+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L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n</m:t>
                    </m:r>
                  </m:sub>
                </m:sSub>
              </m:oMath>
            </m:oMathPara>
          </w:p>
          <w:p w:rsidR="009F4E5F" w:rsidRDefault="001D447E" w:rsidP="00EB25DA">
            <w:pPr>
              <w:spacing w:line="360" w:lineRule="auto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7014192" wp14:editId="70829F1A">
                  <wp:extent cx="1393190" cy="247650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3190" cy="247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F4E5F" w:rsidTr="007F210F">
        <w:trPr>
          <w:trHeight w:val="2022"/>
        </w:trPr>
        <w:tc>
          <w:tcPr>
            <w:tcW w:w="2689" w:type="dxa"/>
          </w:tcPr>
          <w:p w:rsidR="009F4E5F" w:rsidRDefault="009F4E5F" w:rsidP="009F4E5F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  <w:r>
              <w:rPr>
                <w:rFonts w:eastAsiaTheme="minorEastAsia"/>
                <w:b/>
                <w:u w:val="single"/>
              </w:rPr>
              <w:t>Impedance</w:t>
            </w:r>
          </w:p>
          <w:p w:rsidR="009F4E5F" w:rsidRPr="009F4E5F" w:rsidRDefault="009F4E5F" w:rsidP="009F4E5F">
            <w:pPr>
              <w:spacing w:line="360" w:lineRule="auto"/>
              <w:jc w:val="center"/>
              <w:rPr>
                <w:rFonts w:eastAsiaTheme="minorEastAsia"/>
              </w:rPr>
            </w:pPr>
          </w:p>
          <w:p w:rsidR="009F4E5F" w:rsidRPr="00A331BE" w:rsidRDefault="009F4E5F" w:rsidP="009F4E5F">
            <w:pPr>
              <w:spacing w:line="360" w:lineRule="auto"/>
              <w:jc w:val="center"/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hAnsi="Cambria Math"/>
                  </w:rPr>
                  <m:t>Z=R+j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L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C</m:t>
                        </m:r>
                      </m:sub>
                    </m:sSub>
                  </m:e>
                </m:d>
              </m:oMath>
            </m:oMathPara>
          </w:p>
          <w:p w:rsidR="009F4E5F" w:rsidRPr="00EB25DA" w:rsidRDefault="009F4E5F" w:rsidP="009F4E5F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  <m:oMathPara>
              <m:oMath>
                <m:d>
                  <m:dPr>
                    <m:begChr m:val="|"/>
                    <m:endChr m:val="|"/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Z</m:t>
                    </m:r>
                  </m:e>
                </m:d>
                <m:r>
                  <w:rPr>
                    <w:rFonts w:ascii="Cambria Math" w:eastAsiaTheme="minorEastAsia" w:hAnsi="Cambria Math"/>
                  </w:rPr>
                  <m:t>=</m:t>
                </m:r>
                <m:rad>
                  <m:radPr>
                    <m:degHide m:val="1"/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radPr>
                  <m:deg/>
                  <m:e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R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</w:rPr>
                      <m:t>+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X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L</m:t>
                                </m:r>
                              </m:sub>
                            </m:sSub>
                            <m:r>
                              <w:rPr>
                                <w:rFonts w:ascii="Cambria Math" w:eastAsiaTheme="minorEastAsia" w:hAnsi="Cambria Math"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X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C</m:t>
                                </m:r>
                              </m:sub>
                            </m:sSub>
                          </m:e>
                        </m:d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</m:e>
                </m:rad>
              </m:oMath>
            </m:oMathPara>
          </w:p>
        </w:tc>
        <w:tc>
          <w:tcPr>
            <w:tcW w:w="2693" w:type="dxa"/>
          </w:tcPr>
          <w:p w:rsidR="009F4E5F" w:rsidRDefault="009F4E5F" w:rsidP="009F4E5F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  <w:r>
              <w:rPr>
                <w:rFonts w:eastAsiaTheme="minorEastAsia"/>
                <w:b/>
                <w:u w:val="single"/>
              </w:rPr>
              <w:t>Total Reactance</w:t>
            </w:r>
          </w:p>
          <w:p w:rsidR="009F4E5F" w:rsidRDefault="009F4E5F" w:rsidP="009F4E5F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</w:p>
          <w:p w:rsidR="009F4E5F" w:rsidRDefault="009F4E5F" w:rsidP="009F4E5F">
            <w:pPr>
              <w:spacing w:line="360" w:lineRule="auto"/>
              <w:jc w:val="center"/>
              <w:rPr>
                <w:rFonts w:eastAsiaTheme="minorEastAsia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T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L</m:t>
                    </m:r>
                  </m:sub>
                </m:sSub>
                <m:r>
                  <w:rPr>
                    <w:rFonts w:ascii="Cambria Math" w:hAnsi="Cambria Math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C</m:t>
                    </m:r>
                  </m:sub>
                </m:sSub>
              </m:oMath>
            </m:oMathPara>
          </w:p>
          <w:p w:rsidR="009F4E5F" w:rsidRPr="00EB25DA" w:rsidRDefault="009F4E5F" w:rsidP="009F4E5F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</w:p>
        </w:tc>
        <w:tc>
          <w:tcPr>
            <w:tcW w:w="2693" w:type="dxa"/>
          </w:tcPr>
          <w:p w:rsidR="009F4E5F" w:rsidRPr="009F4E5F" w:rsidRDefault="009F4E5F" w:rsidP="009F4E5F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  <w:r w:rsidRPr="009F4E5F">
              <w:rPr>
                <w:rFonts w:eastAsiaTheme="minorEastAsia"/>
                <w:b/>
                <w:u w:val="single"/>
              </w:rPr>
              <w:t>Parallel Capacitors</w:t>
            </w:r>
          </w:p>
          <w:p w:rsidR="009F4E5F" w:rsidRPr="009F4E5F" w:rsidRDefault="009F4E5F" w:rsidP="009F4E5F">
            <w:pPr>
              <w:spacing w:line="360" w:lineRule="auto"/>
              <w:jc w:val="center"/>
              <w:rPr>
                <w:rFonts w:eastAsiaTheme="minorEastAsia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T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</w:rPr>
                  <m:t>+…+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n</m:t>
                    </m:r>
                  </m:sub>
                </m:sSub>
              </m:oMath>
            </m:oMathPara>
          </w:p>
          <w:p w:rsidR="009F4E5F" w:rsidRPr="009F4E5F" w:rsidRDefault="009F4E5F" w:rsidP="00EB25DA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C59D2E0" wp14:editId="4CFBCE17">
                  <wp:extent cx="952251" cy="1061499"/>
                  <wp:effectExtent l="0" t="0" r="635" b="571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6491" cy="1066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</w:tcPr>
          <w:p w:rsidR="009F4E5F" w:rsidRDefault="001D447E" w:rsidP="009F4E5F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  <w:r>
              <w:rPr>
                <w:rFonts w:eastAsiaTheme="minorEastAsia"/>
                <w:b/>
                <w:u w:val="single"/>
              </w:rPr>
              <w:t>Parallel Inductors</w:t>
            </w:r>
          </w:p>
          <w:p w:rsidR="001D447E" w:rsidRPr="001D447E" w:rsidRDefault="001D447E" w:rsidP="009F4E5F">
            <w:pPr>
              <w:spacing w:line="360" w:lineRule="auto"/>
              <w:jc w:val="center"/>
              <w:rPr>
                <w:rFonts w:eastAsiaTheme="minorEastAsia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L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T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L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L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</w:rPr>
                  <m:t>+…+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L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sub>
                    </m:sSub>
                  </m:den>
                </m:f>
              </m:oMath>
            </m:oMathPara>
          </w:p>
          <w:p w:rsidR="001D447E" w:rsidRPr="00EB25DA" w:rsidRDefault="001D447E" w:rsidP="009F4E5F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6AA0A7C" wp14:editId="49691762">
                  <wp:extent cx="997888" cy="695884"/>
                  <wp:effectExtent l="0" t="0" r="0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5075" cy="700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13D2" w:rsidTr="007F210F">
        <w:tc>
          <w:tcPr>
            <w:tcW w:w="2689" w:type="dxa"/>
          </w:tcPr>
          <w:p w:rsidR="001D447E" w:rsidRPr="00EB25DA" w:rsidRDefault="001D447E" w:rsidP="001D447E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  <w:r w:rsidRPr="00EB25DA">
              <w:rPr>
                <w:rFonts w:eastAsiaTheme="minorEastAsia"/>
                <w:b/>
                <w:u w:val="single"/>
              </w:rPr>
              <w:t>Angular Frequency</w:t>
            </w:r>
          </w:p>
          <w:p w:rsidR="00A913D2" w:rsidRPr="00161EE7" w:rsidRDefault="001D447E" w:rsidP="001D447E">
            <w:pPr>
              <w:spacing w:line="360" w:lineRule="auto"/>
              <w:jc w:val="center"/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hAnsi="Cambria Math"/>
                  </w:rPr>
                  <m:t>ω=2πf</m:t>
                </m:r>
              </m:oMath>
            </m:oMathPara>
          </w:p>
        </w:tc>
        <w:tc>
          <w:tcPr>
            <w:tcW w:w="2693" w:type="dxa"/>
          </w:tcPr>
          <w:p w:rsidR="009F4E5F" w:rsidRPr="009F4E5F" w:rsidRDefault="009F4E5F" w:rsidP="00EB25DA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  <w:r w:rsidRPr="009F4E5F">
              <w:rPr>
                <w:rFonts w:eastAsiaTheme="minorEastAsia"/>
                <w:b/>
                <w:u w:val="single"/>
              </w:rPr>
              <w:t>Phase Angle</w:t>
            </w:r>
          </w:p>
          <w:p w:rsidR="001C09A5" w:rsidRPr="009F4E5F" w:rsidRDefault="001C09A5" w:rsidP="00EB25DA">
            <w:pPr>
              <w:spacing w:line="360" w:lineRule="auto"/>
              <w:jc w:val="center"/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hAnsi="Cambria Math"/>
                  </w:rPr>
                  <m:t>φ=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</w:rPr>
                    </m:ctrlPr>
                  </m:funcPr>
                  <m:fNam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tan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-1</m:t>
                        </m:r>
                      </m:sup>
                    </m:sSup>
                  </m:fName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T</m:t>
                            </m:r>
                          </m:sub>
                        </m:sSub>
                      </m:num>
                      <m:den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den>
                    </m:f>
                  </m:e>
                </m:func>
              </m:oMath>
            </m:oMathPara>
          </w:p>
          <w:p w:rsidR="001C09A5" w:rsidRDefault="001C09A5" w:rsidP="00EB25DA">
            <w:pPr>
              <w:spacing w:line="360" w:lineRule="auto"/>
              <w:jc w:val="center"/>
            </w:pPr>
          </w:p>
        </w:tc>
        <w:tc>
          <w:tcPr>
            <w:tcW w:w="2693" w:type="dxa"/>
          </w:tcPr>
          <w:p w:rsidR="000A717C" w:rsidRPr="009F4E5F" w:rsidRDefault="000A717C" w:rsidP="000A717C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  <w:r w:rsidRPr="009F4E5F">
              <w:rPr>
                <w:rFonts w:eastAsiaTheme="minorEastAsia"/>
                <w:b/>
                <w:u w:val="single"/>
              </w:rPr>
              <w:t>Power Factor</w:t>
            </w:r>
          </w:p>
          <w:p w:rsidR="00A913D2" w:rsidRPr="00161EE7" w:rsidRDefault="000A717C" w:rsidP="000A717C">
            <w:pPr>
              <w:spacing w:line="360" w:lineRule="auto"/>
              <w:jc w:val="center"/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hAnsi="Cambria Math"/>
                  </w:rPr>
                  <m:t>pf=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cos</m:t>
                    </m:r>
                  </m:fName>
                  <m:e>
                    <m:r>
                      <w:rPr>
                        <w:rFonts w:ascii="Cambria Math" w:hAnsi="Cambria Math"/>
                      </w:rPr>
                      <m:t>φ</m:t>
                    </m:r>
                  </m:e>
                </m:func>
              </m:oMath>
            </m:oMathPara>
          </w:p>
        </w:tc>
        <w:tc>
          <w:tcPr>
            <w:tcW w:w="2552" w:type="dxa"/>
          </w:tcPr>
          <w:p w:rsidR="001D447E" w:rsidRPr="00EB25DA" w:rsidRDefault="001D447E" w:rsidP="001D447E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  <w:r w:rsidRPr="00EB25DA">
              <w:rPr>
                <w:rFonts w:eastAsiaTheme="minorEastAsia"/>
                <w:b/>
                <w:u w:val="single"/>
              </w:rPr>
              <w:t>Resonant Frequency</w:t>
            </w:r>
          </w:p>
          <w:p w:rsidR="00A913D2" w:rsidRDefault="001D447E" w:rsidP="001D447E">
            <w:pPr>
              <w:spacing w:line="360" w:lineRule="auto"/>
              <w:jc w:val="center"/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res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2π</m:t>
                    </m:r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</w:rPr>
                          <m:t>LC</m:t>
                        </m:r>
                      </m:e>
                    </m:rad>
                  </m:den>
                </m:f>
              </m:oMath>
            </m:oMathPara>
          </w:p>
        </w:tc>
      </w:tr>
    </w:tbl>
    <w:p w:rsidR="001D447E" w:rsidRDefault="001D447E">
      <w:r>
        <w:br w:type="page"/>
      </w:r>
    </w:p>
    <w:tbl>
      <w:tblPr>
        <w:tblStyle w:val="TableGrid"/>
        <w:tblW w:w="10627" w:type="dxa"/>
        <w:tblLayout w:type="fixed"/>
        <w:tblLook w:val="04A0" w:firstRow="1" w:lastRow="0" w:firstColumn="1" w:lastColumn="0" w:noHBand="0" w:noVBand="1"/>
      </w:tblPr>
      <w:tblGrid>
        <w:gridCol w:w="2547"/>
        <w:gridCol w:w="2693"/>
        <w:gridCol w:w="2693"/>
        <w:gridCol w:w="2694"/>
      </w:tblGrid>
      <w:tr w:rsidR="00A913D2" w:rsidTr="007F210F">
        <w:tc>
          <w:tcPr>
            <w:tcW w:w="2547" w:type="dxa"/>
          </w:tcPr>
          <w:p w:rsidR="000A717C" w:rsidRPr="000A717C" w:rsidRDefault="000A717C" w:rsidP="00EB25DA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  <w:r w:rsidRPr="000A717C">
              <w:rPr>
                <w:rFonts w:eastAsiaTheme="minorEastAsia"/>
                <w:b/>
                <w:u w:val="single"/>
              </w:rPr>
              <w:lastRenderedPageBreak/>
              <w:t>Capacitive Transients</w:t>
            </w:r>
          </w:p>
          <w:p w:rsidR="000A717C" w:rsidRPr="000A717C" w:rsidRDefault="000A717C" w:rsidP="00EB25DA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  <w:r w:rsidRPr="000A717C">
              <w:rPr>
                <w:rFonts w:eastAsiaTheme="minorEastAsia"/>
                <w:b/>
                <w:u w:val="single"/>
              </w:rPr>
              <w:t>Time Constant</w:t>
            </w:r>
          </w:p>
          <w:p w:rsidR="001C09A5" w:rsidRPr="000A717C" w:rsidRDefault="001C09A5" w:rsidP="00EB25DA">
            <w:pPr>
              <w:spacing w:line="360" w:lineRule="auto"/>
              <w:jc w:val="center"/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hAnsi="Cambria Math"/>
                  </w:rPr>
                  <m:t>τ=RC</m:t>
                </m:r>
              </m:oMath>
            </m:oMathPara>
          </w:p>
          <w:p w:rsidR="000A717C" w:rsidRPr="000A717C" w:rsidRDefault="000A717C" w:rsidP="00EB25DA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  <w:r w:rsidRPr="000A717C">
              <w:rPr>
                <w:rFonts w:eastAsiaTheme="minorEastAsia"/>
                <w:b/>
                <w:u w:val="single"/>
              </w:rPr>
              <w:t>Charging</w:t>
            </w:r>
          </w:p>
          <w:p w:rsidR="001C09A5" w:rsidRPr="00A913D2" w:rsidRDefault="00652728" w:rsidP="00EB25DA">
            <w:pPr>
              <w:spacing w:line="360" w:lineRule="auto"/>
              <w:jc w:val="center"/>
              <w:rPr>
                <w:rFonts w:eastAsiaTheme="minorEastAsia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C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s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1-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e</m:t>
                        </m:r>
                      </m:e>
                      <m:sup>
                        <m:f>
                          <m:fPr>
                            <m:type m:val="skw"/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-t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τ</m:t>
                            </m:r>
                          </m:den>
                        </m:f>
                      </m:sup>
                    </m:sSup>
                  </m:e>
                </m:d>
              </m:oMath>
            </m:oMathPara>
          </w:p>
          <w:p w:rsidR="001C09A5" w:rsidRPr="000A717C" w:rsidRDefault="00652728" w:rsidP="00EB25DA">
            <w:pPr>
              <w:spacing w:line="360" w:lineRule="auto"/>
              <w:jc w:val="center"/>
              <w:rPr>
                <w:rFonts w:eastAsiaTheme="minorEastAsia"/>
                <w:iCs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I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C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iCs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V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R</m:t>
                    </m:r>
                  </m:den>
                </m:f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iCs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iCs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e</m:t>
                        </m:r>
                      </m:e>
                      <m:sup>
                        <m:f>
                          <m:fPr>
                            <m:type m:val="skw"/>
                            <m:ctrlPr>
                              <w:rPr>
                                <w:rFonts w:ascii="Cambria Math" w:eastAsiaTheme="minorEastAsia" w:hAnsi="Cambria Math"/>
                                <w:i/>
                                <w:iCs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</w:rPr>
                              <m:t>-t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</w:rPr>
                              <m:t>RC</m:t>
                            </m:r>
                          </m:den>
                        </m:f>
                      </m:sup>
                    </m:sSup>
                  </m:e>
                </m:d>
              </m:oMath>
            </m:oMathPara>
          </w:p>
          <w:p w:rsidR="000A717C" w:rsidRPr="000A717C" w:rsidRDefault="000A717C" w:rsidP="00EB25DA">
            <w:pPr>
              <w:spacing w:line="360" w:lineRule="auto"/>
              <w:jc w:val="center"/>
              <w:rPr>
                <w:rFonts w:eastAsiaTheme="minorEastAsia"/>
                <w:b/>
                <w:iCs/>
                <w:u w:val="single"/>
              </w:rPr>
            </w:pPr>
            <w:r w:rsidRPr="000A717C">
              <w:rPr>
                <w:rFonts w:eastAsiaTheme="minorEastAsia"/>
                <w:b/>
                <w:iCs/>
                <w:u w:val="single"/>
              </w:rPr>
              <w:t>Discharging</w:t>
            </w:r>
          </w:p>
          <w:p w:rsidR="001C09A5" w:rsidRPr="00A913D2" w:rsidRDefault="00652728" w:rsidP="00EB25DA">
            <w:pPr>
              <w:spacing w:line="360" w:lineRule="auto"/>
              <w:jc w:val="center"/>
              <w:rPr>
                <w:rFonts w:eastAsiaTheme="minorEastAsia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C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0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e</m:t>
                        </m:r>
                      </m:e>
                      <m:sup>
                        <m:f>
                          <m:fPr>
                            <m:type m:val="skw"/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-t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τ</m:t>
                            </m:r>
                          </m:den>
                        </m:f>
                      </m:sup>
                    </m:sSup>
                  </m:e>
                </m:d>
              </m:oMath>
            </m:oMathPara>
          </w:p>
          <w:p w:rsidR="001C09A5" w:rsidRPr="000A717C" w:rsidRDefault="00652728" w:rsidP="00EB25DA">
            <w:pPr>
              <w:spacing w:line="360" w:lineRule="auto"/>
              <w:jc w:val="center"/>
              <w:rPr>
                <w:rFonts w:eastAsiaTheme="minorEastAsia"/>
                <w:iCs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I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C</m:t>
                    </m:r>
                  </m:sub>
                </m:sSub>
                <m:r>
                  <w:rPr>
                    <w:rFonts w:ascii="Cambria Math" w:hAnsi="Cambria Math"/>
                  </w:rPr>
                  <m:t>=-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iCs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V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R</m:t>
                    </m:r>
                  </m:den>
                </m:f>
                <m:d>
                  <m:dPr>
                    <m:ctrlPr>
                      <w:rPr>
                        <w:rFonts w:ascii="Cambria Math" w:hAnsi="Cambria Math"/>
                        <w:i/>
                        <w:iCs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iCs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e</m:t>
                        </m:r>
                      </m:e>
                      <m:sup>
                        <m:f>
                          <m:fPr>
                            <m:type m:val="skw"/>
                            <m:ctrlPr>
                              <w:rPr>
                                <w:rFonts w:ascii="Cambria Math" w:hAnsi="Cambria Math"/>
                                <w:i/>
                                <w:iCs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-t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RC</m:t>
                            </m:r>
                          </m:den>
                        </m:f>
                      </m:sup>
                    </m:sSup>
                  </m:e>
                </m:d>
              </m:oMath>
            </m:oMathPara>
          </w:p>
          <w:p w:rsidR="000A717C" w:rsidRDefault="000A717C" w:rsidP="00EB25DA">
            <w:pPr>
              <w:spacing w:line="360" w:lineRule="auto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5ACED3C2" wp14:editId="5CAEB38E">
                  <wp:extent cx="1480185" cy="723900"/>
                  <wp:effectExtent l="0" t="0" r="5715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0185" cy="723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3" w:type="dxa"/>
          </w:tcPr>
          <w:p w:rsidR="001D447E" w:rsidRDefault="001D447E" w:rsidP="00EB25DA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  <w:r w:rsidRPr="001D447E">
              <w:rPr>
                <w:rFonts w:eastAsiaTheme="minorEastAsia"/>
                <w:b/>
                <w:u w:val="single"/>
              </w:rPr>
              <w:t>Inductive Trans</w:t>
            </w:r>
            <w:r w:rsidR="000A717C">
              <w:rPr>
                <w:rFonts w:eastAsiaTheme="minorEastAsia"/>
                <w:b/>
                <w:u w:val="single"/>
              </w:rPr>
              <w:t>i</w:t>
            </w:r>
            <w:r w:rsidRPr="001D447E">
              <w:rPr>
                <w:rFonts w:eastAsiaTheme="minorEastAsia"/>
                <w:b/>
                <w:u w:val="single"/>
              </w:rPr>
              <w:t>ents</w:t>
            </w:r>
          </w:p>
          <w:p w:rsidR="000A717C" w:rsidRPr="001D447E" w:rsidRDefault="000A717C" w:rsidP="00EB25DA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  <w:r>
              <w:rPr>
                <w:rFonts w:eastAsiaTheme="minorEastAsia"/>
                <w:b/>
                <w:u w:val="single"/>
              </w:rPr>
              <w:t>Time Constant</w:t>
            </w:r>
          </w:p>
          <w:p w:rsidR="00A913D2" w:rsidRPr="000A717C" w:rsidRDefault="001C09A5" w:rsidP="00EB25DA">
            <w:pPr>
              <w:spacing w:line="360" w:lineRule="auto"/>
              <w:jc w:val="center"/>
              <w:rPr>
                <w:rFonts w:eastAsiaTheme="minorEastAsia"/>
                <w:iCs/>
              </w:rPr>
            </w:pPr>
            <m:oMathPara>
              <m:oMath>
                <m:r>
                  <w:rPr>
                    <w:rFonts w:ascii="Cambria Math" w:hAnsi="Cambria Math"/>
                  </w:rPr>
                  <m:t>τ=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iCs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L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R</m:t>
                    </m:r>
                  </m:den>
                </m:f>
              </m:oMath>
            </m:oMathPara>
          </w:p>
          <w:p w:rsidR="000A717C" w:rsidRPr="000A717C" w:rsidRDefault="000A717C" w:rsidP="00EB25DA">
            <w:pPr>
              <w:spacing w:line="360" w:lineRule="auto"/>
              <w:jc w:val="center"/>
              <w:rPr>
                <w:rFonts w:eastAsiaTheme="minorEastAsia"/>
                <w:b/>
                <w:iCs/>
                <w:u w:val="single"/>
              </w:rPr>
            </w:pPr>
            <w:r w:rsidRPr="000A717C">
              <w:rPr>
                <w:rFonts w:eastAsiaTheme="minorEastAsia"/>
                <w:b/>
                <w:iCs/>
                <w:u w:val="single"/>
              </w:rPr>
              <w:t>Charging</w:t>
            </w:r>
          </w:p>
          <w:p w:rsidR="001C09A5" w:rsidRPr="001C09A5" w:rsidRDefault="00652728" w:rsidP="00EB25DA">
            <w:pPr>
              <w:spacing w:line="360" w:lineRule="auto"/>
              <w:jc w:val="center"/>
              <w:rPr>
                <w:rFonts w:eastAsiaTheme="minorEastAsia"/>
                <w:iCs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L</m:t>
                    </m:r>
                  </m:sub>
                </m:sSub>
                <m:r>
                  <w:rPr>
                    <w:rFonts w:ascii="Cambria Math" w:hAnsi="Cambria Math"/>
                  </w:rPr>
                  <m:t>=V</m:t>
                </m:r>
                <m:d>
                  <m:dPr>
                    <m:ctrlPr>
                      <w:rPr>
                        <w:rFonts w:ascii="Cambria Math" w:hAnsi="Cambria Math"/>
                        <w:i/>
                        <w:iCs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iCs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e</m:t>
                        </m:r>
                      </m:e>
                      <m:sup>
                        <m:f>
                          <m:fPr>
                            <m:type m:val="skw"/>
                            <m:ctrlPr>
                              <w:rPr>
                                <w:rFonts w:ascii="Cambria Math" w:hAnsi="Cambria Math"/>
                                <w:i/>
                                <w:iCs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-Rt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L</m:t>
                            </m:r>
                          </m:den>
                        </m:f>
                      </m:sup>
                    </m:sSup>
                  </m:e>
                </m:d>
              </m:oMath>
            </m:oMathPara>
          </w:p>
          <w:p w:rsidR="001C09A5" w:rsidRPr="000A717C" w:rsidRDefault="00652728" w:rsidP="00EB25DA">
            <w:pPr>
              <w:spacing w:line="360" w:lineRule="auto"/>
              <w:jc w:val="center"/>
              <w:rPr>
                <w:rFonts w:eastAsiaTheme="minorEastAsia"/>
                <w:iCs/>
              </w:rPr>
            </w:pPr>
            <m:oMathPara>
              <m:oMathParaPr>
                <m:jc m:val="centerGroup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L</m:t>
                    </m:r>
                  </m:sub>
                </m:sSub>
                <m:r>
                  <w:rPr>
                    <w:rFonts w:ascii="Cambria Math" w:hAnsi="Cambria Math"/>
                  </w:rPr>
                  <m:t>=-V</m:t>
                </m:r>
                <m:d>
                  <m:dPr>
                    <m:ctrlPr>
                      <w:rPr>
                        <w:rFonts w:ascii="Cambria Math" w:hAnsi="Cambria Math"/>
                        <w:i/>
                        <w:iCs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iCs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e</m:t>
                        </m:r>
                      </m:e>
                      <m:sup>
                        <m:f>
                          <m:fPr>
                            <m:type m:val="skw"/>
                            <m:ctrlPr>
                              <w:rPr>
                                <w:rFonts w:ascii="Cambria Math" w:hAnsi="Cambria Math"/>
                                <w:i/>
                                <w:iCs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-Rt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L</m:t>
                            </m:r>
                          </m:den>
                        </m:f>
                      </m:sup>
                    </m:sSup>
                  </m:e>
                </m:d>
              </m:oMath>
            </m:oMathPara>
          </w:p>
          <w:p w:rsidR="000A717C" w:rsidRPr="000A717C" w:rsidRDefault="000A717C" w:rsidP="00EB25DA">
            <w:pPr>
              <w:spacing w:line="360" w:lineRule="auto"/>
              <w:jc w:val="center"/>
              <w:rPr>
                <w:b/>
                <w:u w:val="single"/>
              </w:rPr>
            </w:pPr>
            <w:r w:rsidRPr="000A717C">
              <w:rPr>
                <w:rFonts w:eastAsiaTheme="minorEastAsia"/>
                <w:b/>
                <w:iCs/>
                <w:u w:val="single"/>
              </w:rPr>
              <w:t>Discharging</w:t>
            </w:r>
          </w:p>
          <w:p w:rsidR="001C09A5" w:rsidRPr="001C09A5" w:rsidRDefault="00652728" w:rsidP="00EB25DA">
            <w:pPr>
              <w:spacing w:line="360" w:lineRule="auto"/>
              <w:jc w:val="center"/>
              <w:rPr>
                <w:rFonts w:eastAsiaTheme="minorEastAsia"/>
                <w:iCs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I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L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iCs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V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R</m:t>
                    </m:r>
                  </m:den>
                </m:f>
                <m:d>
                  <m:dPr>
                    <m:ctrlPr>
                      <w:rPr>
                        <w:rFonts w:ascii="Cambria Math" w:hAnsi="Cambria Math"/>
                        <w:i/>
                        <w:iCs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1-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iCs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e</m:t>
                        </m:r>
                      </m:e>
                      <m:sup>
                        <m:f>
                          <m:fPr>
                            <m:type m:val="skw"/>
                            <m:ctrlPr>
                              <w:rPr>
                                <w:rFonts w:ascii="Cambria Math" w:hAnsi="Cambria Math"/>
                                <w:i/>
                                <w:iCs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-Rt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L</m:t>
                            </m:r>
                          </m:den>
                        </m:f>
                      </m:sup>
                    </m:sSup>
                  </m:e>
                </m:d>
              </m:oMath>
            </m:oMathPara>
          </w:p>
          <w:p w:rsidR="001C09A5" w:rsidRPr="00441D5B" w:rsidRDefault="00652728" w:rsidP="00EB25DA">
            <w:pPr>
              <w:spacing w:line="360" w:lineRule="auto"/>
              <w:jc w:val="center"/>
              <w:rPr>
                <w:rFonts w:eastAsiaTheme="minorEastAsia"/>
                <w:iCs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I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L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iCs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V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R</m:t>
                    </m:r>
                  </m:den>
                </m:f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iCs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iCs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e</m:t>
                        </m:r>
                      </m:e>
                      <m:sup>
                        <m:f>
                          <m:fPr>
                            <m:type m:val="skw"/>
                            <m:ctrlPr>
                              <w:rPr>
                                <w:rFonts w:ascii="Cambria Math" w:eastAsiaTheme="minorEastAsia" w:hAnsi="Cambria Math"/>
                                <w:i/>
                                <w:iCs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</w:rPr>
                              <m:t>-Rt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</w:rPr>
                              <m:t>L</m:t>
                            </m:r>
                          </m:den>
                        </m:f>
                      </m:sup>
                    </m:sSup>
                  </m:e>
                </m:d>
              </m:oMath>
            </m:oMathPara>
          </w:p>
          <w:p w:rsidR="00441D5B" w:rsidRPr="00161EE7" w:rsidRDefault="000A717C" w:rsidP="00EB25DA">
            <w:pPr>
              <w:spacing w:line="360" w:lineRule="auto"/>
              <w:jc w:val="center"/>
              <w:rPr>
                <w:rFonts w:eastAsiaTheme="minorEastAsia"/>
                <w:iCs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28B4A66" wp14:editId="73D27190">
                  <wp:extent cx="1303020" cy="622300"/>
                  <wp:effectExtent l="0" t="0" r="0" b="635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3020" cy="622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3" w:type="dxa"/>
          </w:tcPr>
          <w:p w:rsidR="001D447E" w:rsidRPr="001D447E" w:rsidRDefault="001D447E" w:rsidP="00EB25DA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  <w:r w:rsidRPr="001D447E">
              <w:rPr>
                <w:rFonts w:eastAsiaTheme="minorEastAsia"/>
                <w:b/>
                <w:u w:val="single"/>
              </w:rPr>
              <w:t>Cut Off Frequency</w:t>
            </w:r>
          </w:p>
          <w:p w:rsidR="00A913D2" w:rsidRPr="001D447E" w:rsidRDefault="006F43D6" w:rsidP="00EB25DA">
            <w:pPr>
              <w:spacing w:line="360" w:lineRule="auto"/>
              <w:jc w:val="center"/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hAnsi="Cambria Math"/>
                  </w:rPr>
                  <m:t>f=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2πRC</m:t>
                    </m:r>
                  </m:den>
                </m:f>
              </m:oMath>
            </m:oMathPara>
          </w:p>
          <w:p w:rsidR="001D447E" w:rsidRPr="001D447E" w:rsidRDefault="001D447E" w:rsidP="00EB25DA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  <w:r>
              <w:rPr>
                <w:rFonts w:eastAsiaTheme="minorEastAsia"/>
                <w:b/>
                <w:u w:val="single"/>
              </w:rPr>
              <w:t>High</w:t>
            </w:r>
            <w:r w:rsidRPr="001D447E">
              <w:rPr>
                <w:rFonts w:eastAsiaTheme="minorEastAsia"/>
                <w:b/>
                <w:u w:val="single"/>
              </w:rPr>
              <w:t xml:space="preserve"> Pass Circuit</w:t>
            </w:r>
          </w:p>
          <w:p w:rsidR="001D447E" w:rsidRDefault="001D447E" w:rsidP="00EB25DA">
            <w:pPr>
              <w:spacing w:line="360" w:lineRule="auto"/>
              <w:jc w:val="center"/>
              <w:rPr>
                <w:rFonts w:eastAsiaTheme="minorEastAsia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48385EB" wp14:editId="57118A7D">
                  <wp:extent cx="751398" cy="590822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0325" cy="5978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D447E" w:rsidRPr="001D447E" w:rsidRDefault="001D447E" w:rsidP="001D447E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  <w:r w:rsidRPr="001D447E">
              <w:rPr>
                <w:rFonts w:eastAsiaTheme="minorEastAsia"/>
                <w:b/>
                <w:u w:val="single"/>
              </w:rPr>
              <w:t>Low Pass Circuit</w:t>
            </w:r>
          </w:p>
          <w:p w:rsidR="001D447E" w:rsidRDefault="001D447E" w:rsidP="00EB25DA">
            <w:pPr>
              <w:spacing w:line="360" w:lineRule="auto"/>
              <w:jc w:val="center"/>
              <w:rPr>
                <w:rFonts w:eastAsiaTheme="minorEastAsia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F735E86" wp14:editId="5E176F7D">
                  <wp:extent cx="751398" cy="592752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5347" cy="5958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D447E" w:rsidRPr="001D447E" w:rsidRDefault="001D447E" w:rsidP="00EB25DA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  <w:r w:rsidRPr="001D447E">
              <w:rPr>
                <w:rFonts w:eastAsiaTheme="minorEastAsia"/>
                <w:b/>
                <w:u w:val="single"/>
              </w:rPr>
              <w:t>Voltage Gain (dB)</w:t>
            </w:r>
          </w:p>
          <w:p w:rsidR="006F43D6" w:rsidRPr="001C09A5" w:rsidRDefault="00652728" w:rsidP="00EB25DA">
            <w:pPr>
              <w:spacing w:line="360" w:lineRule="auto"/>
              <w:jc w:val="center"/>
              <w:rPr>
                <w:rFonts w:eastAsiaTheme="minorEastAsia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V</m:t>
                    </m:r>
                  </m:sub>
                </m:sSub>
                <m:r>
                  <w:rPr>
                    <w:rFonts w:ascii="Cambria Math" w:hAnsi="Cambria Math"/>
                  </w:rPr>
                  <m:t>=20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log</m:t>
                    </m:r>
                  </m:fName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V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out</m:t>
                            </m:r>
                          </m:sub>
                        </m:sSub>
                      </m:num>
                      <m:den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V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in</m:t>
                            </m:r>
                          </m:sub>
                        </m:sSub>
                      </m:den>
                    </m:f>
                  </m:e>
                </m:func>
              </m:oMath>
            </m:oMathPara>
          </w:p>
          <w:p w:rsidR="001D447E" w:rsidRPr="001D447E" w:rsidRDefault="001D447E" w:rsidP="001D447E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  <w:r>
              <w:rPr>
                <w:rFonts w:eastAsiaTheme="minorEastAsia"/>
                <w:b/>
                <w:u w:val="single"/>
              </w:rPr>
              <w:t>Power</w:t>
            </w:r>
            <w:r w:rsidRPr="001D447E">
              <w:rPr>
                <w:rFonts w:eastAsiaTheme="minorEastAsia"/>
                <w:b/>
                <w:u w:val="single"/>
              </w:rPr>
              <w:t xml:space="preserve"> Gain (dB)</w:t>
            </w:r>
          </w:p>
          <w:p w:rsidR="001C09A5" w:rsidRDefault="00652728" w:rsidP="00EB25DA">
            <w:pPr>
              <w:spacing w:line="360" w:lineRule="auto"/>
              <w:jc w:val="center"/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P</m:t>
                    </m:r>
                  </m:sub>
                </m:sSub>
                <m:r>
                  <w:rPr>
                    <w:rFonts w:ascii="Cambria Math" w:hAnsi="Cambria Math"/>
                  </w:rPr>
                  <m:t>=10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log</m:t>
                    </m:r>
                  </m:fName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P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out</m:t>
                            </m:r>
                          </m:sub>
                        </m:sSub>
                      </m:num>
                      <m:den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P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in</m:t>
                            </m:r>
                          </m:sub>
                        </m:sSub>
                      </m:den>
                    </m:f>
                  </m:e>
                </m:func>
              </m:oMath>
            </m:oMathPara>
          </w:p>
        </w:tc>
        <w:tc>
          <w:tcPr>
            <w:tcW w:w="2694" w:type="dxa"/>
          </w:tcPr>
          <w:p w:rsidR="00EB25DA" w:rsidRPr="00EB25DA" w:rsidRDefault="00EB25DA" w:rsidP="00EB25DA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  <w:r w:rsidRPr="00EB25DA">
              <w:rPr>
                <w:rFonts w:eastAsiaTheme="minorEastAsia"/>
                <w:b/>
                <w:u w:val="single"/>
              </w:rPr>
              <w:t>Q Factor</w:t>
            </w:r>
          </w:p>
          <w:p w:rsidR="00A913D2" w:rsidRPr="00391CB3" w:rsidRDefault="00391CB3" w:rsidP="00EB25DA">
            <w:pPr>
              <w:spacing w:line="360" w:lineRule="auto"/>
              <w:jc w:val="center"/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hAnsi="Cambria Math"/>
                  </w:rPr>
                  <m:t>Q=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L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</w:rPr>
                      <m:t>R</m:t>
                    </m:r>
                  </m:den>
                </m:f>
              </m:oMath>
            </m:oMathPara>
          </w:p>
          <w:p w:rsidR="006F43D6" w:rsidRPr="00391CB3" w:rsidRDefault="006F43D6" w:rsidP="00EB25DA">
            <w:pPr>
              <w:spacing w:line="360" w:lineRule="auto"/>
              <w:jc w:val="center"/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hAnsi="Cambria Math"/>
                  </w:rPr>
                  <m:t>Q=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C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</w:rPr>
                      <m:t>R</m:t>
                    </m:r>
                  </m:den>
                </m:f>
              </m:oMath>
            </m:oMathPara>
          </w:p>
          <w:p w:rsidR="00391CB3" w:rsidRPr="00391CB3" w:rsidRDefault="00391CB3" w:rsidP="00EB25DA">
            <w:pPr>
              <w:spacing w:line="360" w:lineRule="auto"/>
              <w:jc w:val="center"/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hAnsi="Cambria Math"/>
                  </w:rPr>
                  <m:t>Q=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U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L</m:t>
                        </m:r>
                      </m:sub>
                    </m:sSub>
                  </m:den>
                </m:f>
              </m:oMath>
            </m:oMathPara>
          </w:p>
          <w:p w:rsidR="006F43D6" w:rsidRPr="00391CB3" w:rsidRDefault="006F43D6" w:rsidP="00EB25DA">
            <w:pPr>
              <w:spacing w:line="360" w:lineRule="auto"/>
              <w:jc w:val="center"/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eastAsiaTheme="minorEastAsia" w:hAnsi="Cambria Math"/>
                    <w:lang w:val="en-US"/>
                  </w:rPr>
                  <m:t>Q=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iCs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lang w:val="en-US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lang w:val="en-US"/>
                      </w:rPr>
                      <m:t>R</m:t>
                    </m:r>
                  </m:den>
                </m:f>
                <m:rad>
                  <m:radPr>
                    <m:degHide m:val="1"/>
                    <m:ctrlPr>
                      <w:rPr>
                        <w:rFonts w:ascii="Cambria Math" w:eastAsiaTheme="minorEastAsia" w:hAnsi="Cambria Math"/>
                        <w:i/>
                        <w:iCs/>
                        <w:lang w:val="en-US"/>
                      </w:rPr>
                    </m:ctrlPr>
                  </m:radPr>
                  <m:deg/>
                  <m:e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iCs/>
                            <w:lang w:val="en-US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  <w:lang w:val="en-US"/>
                          </w:rPr>
                          <m:t>L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  <w:lang w:val="en-US"/>
                          </w:rPr>
                          <m:t>C</m:t>
                        </m:r>
                      </m:den>
                    </m:f>
                  </m:e>
                </m:rad>
              </m:oMath>
            </m:oMathPara>
          </w:p>
        </w:tc>
      </w:tr>
      <w:tr w:rsidR="00C97FCF" w:rsidTr="00C97FCF">
        <w:trPr>
          <w:trHeight w:val="9055"/>
        </w:trPr>
        <w:tc>
          <w:tcPr>
            <w:tcW w:w="10627" w:type="dxa"/>
            <w:gridSpan w:val="4"/>
          </w:tcPr>
          <w:p w:rsidR="00C97FCF" w:rsidRPr="000A717C" w:rsidRDefault="00C97FCF" w:rsidP="00EB25DA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  <w:r w:rsidRPr="000A717C">
              <w:rPr>
                <w:rFonts w:eastAsiaTheme="minorEastAsia"/>
                <w:b/>
                <w:u w:val="single"/>
              </w:rPr>
              <w:t xml:space="preserve">Class A </w:t>
            </w:r>
            <w:r>
              <w:rPr>
                <w:rFonts w:eastAsiaTheme="minorEastAsia"/>
                <w:b/>
                <w:u w:val="single"/>
              </w:rPr>
              <w:t xml:space="preserve">Common Emitter </w:t>
            </w:r>
            <w:r w:rsidRPr="000A717C">
              <w:rPr>
                <w:rFonts w:eastAsiaTheme="minorEastAsia"/>
                <w:b/>
                <w:u w:val="single"/>
              </w:rPr>
              <w:t>Transistor Amplifier Design Equations</w:t>
            </w:r>
          </w:p>
          <w:p w:rsidR="00C97FCF" w:rsidRPr="004C3F31" w:rsidRDefault="00C97FCF" w:rsidP="00EB25DA">
            <w:pPr>
              <w:spacing w:line="360" w:lineRule="auto"/>
              <w:jc w:val="center"/>
              <w:rPr>
                <w:rFonts w:eastAsiaTheme="minorEastAsia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 w:cs="Times New Roman"/>
                      </w:rPr>
                      <m:t>B</m:t>
                    </m:r>
                  </m:sub>
                </m:sSub>
                <m:r>
                  <m:rPr>
                    <m:nor/>
                  </m:rPr>
                  <w:rPr>
                    <w:rFonts w:ascii="Cambria Math" w:hAnsi="Cambria Math" w:cs="Times New Roman"/>
                    <w:vertAlign w:val="subscript"/>
                  </w:rPr>
                  <m:t xml:space="preserve">  </m:t>
                </m:r>
                <m:r>
                  <m:rPr>
                    <m:nor/>
                  </m:rPr>
                  <w:rPr>
                    <w:rFonts w:ascii="Cambria Math" w:hAnsi="Times New Roman" w:cs="Times New Roman"/>
                  </w:rPr>
                  <m:t>=</m:t>
                </m:r>
                <m:f>
                  <m:fPr>
                    <m:ctrlPr>
                      <w:rPr>
                        <w:rFonts w:ascii="Cambria Math" w:hAnsi="Times New Roman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nor/>
                      </m:rPr>
                      <w:rPr>
                        <w:rFonts w:ascii="Cambria Math" w:hAnsi="Cambria Math" w:cs="Times New Roman"/>
                      </w:rPr>
                      <m:t>RB2</m:t>
                    </m:r>
                    <m:ctrlPr>
                      <w:rPr>
                        <w:rFonts w:ascii="Cambria Math" w:hAnsi="Times New Roman" w:cs="Times New Roman"/>
                        <w:sz w:val="24"/>
                        <w:szCs w:val="24"/>
                      </w:rPr>
                    </m:ctrlPr>
                  </m:num>
                  <m:den>
                    <m:r>
                      <m:rPr>
                        <m:nor/>
                      </m:rPr>
                      <w:rPr>
                        <w:rFonts w:ascii="Cambria Math" w:hAnsi="Times New Roman" w:cs="Times New Roman"/>
                      </w:rPr>
                      <m:t>(</m:t>
                    </m:r>
                    <m:r>
                      <m:rPr>
                        <m:nor/>
                      </m:rPr>
                      <w:rPr>
                        <w:rFonts w:ascii="Cambria Math" w:hAnsi="Cambria Math" w:cs="Times New Roman"/>
                      </w:rPr>
                      <m:t>RB</m:t>
                    </m:r>
                    <m:r>
                      <m:rPr>
                        <m:nor/>
                      </m:rPr>
                      <w:rPr>
                        <w:rFonts w:ascii="Cambria Math" w:hAnsi="Times New Roman" w:cs="Times New Roman"/>
                      </w:rPr>
                      <m:t xml:space="preserve">1 + </m:t>
                    </m:r>
                    <m:r>
                      <m:rPr>
                        <m:nor/>
                      </m:rPr>
                      <w:rPr>
                        <w:rFonts w:ascii="Cambria Math" w:hAnsi="Cambria Math" w:cs="Times New Roman"/>
                      </w:rPr>
                      <m:t>RB</m:t>
                    </m:r>
                    <m:r>
                      <m:rPr>
                        <m:nor/>
                      </m:rPr>
                      <w:rPr>
                        <w:rFonts w:ascii="Cambria Math" w:hAnsi="Times New Roman" w:cs="Times New Roman"/>
                      </w:rPr>
                      <m:t>2)</m:t>
                    </m:r>
                    <m:ctrlPr>
                      <w:rPr>
                        <w:rFonts w:ascii="Cambria Math" w:hAnsi="Times New Roman" w:cs="Times New Roman"/>
                        <w:sz w:val="24"/>
                        <w:szCs w:val="24"/>
                      </w:rPr>
                    </m:ctrlPr>
                  </m:den>
                </m:f>
                <m:r>
                  <m:rPr>
                    <m:nor/>
                  </m:rPr>
                  <w:rPr>
                    <w:rFonts w:ascii="Cambria Math" w:hAnsi="Times New Roman" w:cs="Times New Roman"/>
                  </w:rPr>
                  <m:t>×</m:t>
                </m:r>
                <m:r>
                  <m:rPr>
                    <m:nor/>
                  </m:rPr>
                  <w:rPr>
                    <w:rFonts w:ascii="Cambria Math" w:hAnsi="Times New Roman" w:cs="Times New Roman"/>
                  </w:rPr>
                  <m:t xml:space="preserve"> </m:t>
                </m:r>
                <m:sSub>
                  <m:sSubPr>
                    <m:ctrlPr>
                      <w:rPr>
                        <w:rFonts w:ascii="Cambria Math" w:hAnsi="Cambria Math" w:cs="Times New Roman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 w:cs="Times New Roman"/>
                      </w:rPr>
                      <m:t>CC</m:t>
                    </m:r>
                  </m:sub>
                </m:sSub>
              </m:oMath>
            </m:oMathPara>
          </w:p>
          <w:p w:rsidR="00C97FCF" w:rsidRPr="004C3F31" w:rsidRDefault="00C97FCF" w:rsidP="00EB25DA">
            <w:pPr>
              <w:spacing w:line="360" w:lineRule="auto"/>
              <w:jc w:val="center"/>
              <w:rPr>
                <w:rFonts w:eastAsiaTheme="minorEastAsia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E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B</m:t>
                    </m:r>
                  </m:sub>
                </m:sSub>
                <m:r>
                  <w:rPr>
                    <w:rFonts w:ascii="Cambria Math" w:hAnsi="Cambria Math"/>
                  </w:rPr>
                  <m:t>-0.7</m:t>
                </m:r>
              </m:oMath>
            </m:oMathPara>
          </w:p>
          <w:p w:rsidR="00C97FCF" w:rsidRPr="004C3F31" w:rsidRDefault="00C97FCF" w:rsidP="00EB25DA">
            <w:pPr>
              <w:spacing w:line="360" w:lineRule="auto"/>
              <w:jc w:val="center"/>
              <w:rPr>
                <w:rFonts w:eastAsiaTheme="minorEastAsia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I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C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I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E</m:t>
                    </m:r>
                  </m:sub>
                </m:sSub>
              </m:oMath>
            </m:oMathPara>
          </w:p>
          <w:p w:rsidR="00C97FCF" w:rsidRPr="004C3F31" w:rsidRDefault="00C97FCF" w:rsidP="00EB25DA">
            <w:pPr>
              <w:spacing w:line="360" w:lineRule="auto"/>
              <w:jc w:val="center"/>
              <w:rPr>
                <w:rFonts w:eastAsiaTheme="minorEastAsia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C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>=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CC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>-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I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C</m:t>
                        </m:r>
                      </m:sub>
                    </m:sSub>
                    <m:r>
                      <w:rPr>
                        <w:rFonts w:ascii="Cambria Math" w:eastAsiaTheme="minorEastAsia" w:hAnsi="Cambria Math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C</m:t>
                        </m:r>
                      </m:sub>
                    </m:sSub>
                  </m:e>
                </m:d>
              </m:oMath>
            </m:oMathPara>
          </w:p>
          <w:p w:rsidR="00C97FCF" w:rsidRPr="004C3F31" w:rsidRDefault="00C97FCF" w:rsidP="00EB25DA">
            <w:pPr>
              <w:spacing w:line="360" w:lineRule="auto"/>
              <w:jc w:val="center"/>
              <w:rPr>
                <w:rFonts w:eastAsiaTheme="minorEastAsia"/>
                <w:i/>
                <w:sz w:val="24"/>
                <w:szCs w:val="24"/>
                <w:vertAlign w:val="subscript"/>
              </w:rPr>
            </w:pPr>
            <m:oMathPara>
              <m:oMath>
                <m:r>
                  <w:rPr>
                    <w:rFonts w:ascii="Cambria Math" w:hAnsi="Cambria Math" w:cs="Times New Roman"/>
                  </w:rPr>
                  <m:t>Av=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</w:rPr>
                          <m:t>c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</w:rPr>
                          <m:t>b</m:t>
                        </m:r>
                      </m:sub>
                    </m:sSub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  <w:vertAlign w:val="subscript"/>
                      </w:rPr>
                    </m:ctrlPr>
                  </m:den>
                </m:f>
              </m:oMath>
            </m:oMathPara>
          </w:p>
          <w:p w:rsidR="00C97FCF" w:rsidRPr="00161EE7" w:rsidRDefault="00C97FCF" w:rsidP="00EB25DA">
            <w:pPr>
              <w:spacing w:line="360" w:lineRule="auto"/>
              <w:jc w:val="center"/>
              <w:rPr>
                <w:rFonts w:eastAsiaTheme="minorEastAsia"/>
                <w:sz w:val="24"/>
                <w:szCs w:val="24"/>
                <w:vertAlign w:val="subscript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vertAlign w:val="subscript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vertAlign w:val="subscript"/>
                      </w:rPr>
                      <m:t>V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vertAlign w:val="subscript"/>
                      </w:rPr>
                      <m:t>E</m:t>
                    </m:r>
                  </m:sub>
                </m:sSub>
                <m:r>
                  <w:rPr>
                    <w:rFonts w:ascii="Cambria Math" w:eastAsiaTheme="minorEastAsia" w:hAnsi="Cambria Math"/>
                    <w:sz w:val="24"/>
                    <w:szCs w:val="24"/>
                    <w:vertAlign w:val="subscript"/>
                  </w:rPr>
                  <m:t>=10%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vertAlign w:val="subscript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vertAlign w:val="subscript"/>
                      </w:rPr>
                      <m:t>V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vertAlign w:val="subscript"/>
                      </w:rPr>
                      <m:t>CC</m:t>
                    </m:r>
                  </m:sub>
                </m:sSub>
              </m:oMath>
            </m:oMathPara>
          </w:p>
          <w:p w:rsidR="00C97FCF" w:rsidRPr="00F941E4" w:rsidRDefault="00C97FCF" w:rsidP="00EB25DA">
            <w:pPr>
              <w:spacing w:line="360" w:lineRule="auto"/>
              <w:jc w:val="center"/>
              <w:rPr>
                <w:rFonts w:eastAsiaTheme="minorEastAsia"/>
                <w:sz w:val="24"/>
                <w:szCs w:val="24"/>
                <w:vertAlign w:val="subscript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vertAlign w:val="subscript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vertAlign w:val="subscript"/>
                      </w:rPr>
                      <m:t>R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vertAlign w:val="subscript"/>
                      </w:rPr>
                      <m:t>IN</m:t>
                    </m:r>
                  </m:sub>
                </m:sSub>
                <m:r>
                  <w:rPr>
                    <w:rFonts w:ascii="Cambria Math" w:eastAsiaTheme="minorEastAsia" w:hAnsi="Cambria Math"/>
                    <w:sz w:val="24"/>
                    <w:szCs w:val="24"/>
                    <w:vertAlign w:val="subscript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vertAlign w:val="subscript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vertAlign w:val="subscript"/>
                      </w:rPr>
                      <m:t>1</m:t>
                    </m:r>
                  </m:num>
                  <m:den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sz w:val="24"/>
                            <w:szCs w:val="24"/>
                            <w:vertAlign w:val="subscript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  <w:vertAlign w:val="subscript"/>
                          </w:rPr>
                          <m:t>1</m:t>
                        </m:r>
                      </m:num>
                      <m:den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4"/>
                                <w:szCs w:val="24"/>
                                <w:vertAlign w:val="subscript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24"/>
                                <w:szCs w:val="24"/>
                                <w:vertAlign w:val="subscript"/>
                              </w:rPr>
                              <m:t>RB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24"/>
                                <w:szCs w:val="24"/>
                                <w:vertAlign w:val="subscript"/>
                              </w:rPr>
                              <m:t>1</m:t>
                            </m:r>
                          </m:sub>
                        </m:sSub>
                      </m:den>
                    </m:f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vertAlign w:val="subscript"/>
                      </w:rPr>
                      <m:t>+</m:t>
                    </m:r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sz w:val="24"/>
                            <w:szCs w:val="24"/>
                            <w:vertAlign w:val="subscript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  <w:vertAlign w:val="subscript"/>
                          </w:rPr>
                          <m:t>1</m:t>
                        </m:r>
                      </m:num>
                      <m:den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4"/>
                                <w:szCs w:val="24"/>
                                <w:vertAlign w:val="subscript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24"/>
                                <w:szCs w:val="24"/>
                                <w:vertAlign w:val="subscript"/>
                              </w:rPr>
                              <m:t>RB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24"/>
                                <w:szCs w:val="24"/>
                                <w:vertAlign w:val="subscript"/>
                              </w:rPr>
                              <m:t>2</m:t>
                            </m:r>
                          </m:sub>
                        </m:sSub>
                      </m:den>
                    </m:f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vertAlign w:val="subscript"/>
                      </w:rPr>
                      <m:t>+</m:t>
                    </m:r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sz w:val="24"/>
                            <w:szCs w:val="24"/>
                            <w:vertAlign w:val="subscript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  <w:vertAlign w:val="subscript"/>
                          </w:rPr>
                          <m:t>1</m:t>
                        </m:r>
                      </m:num>
                      <m:den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4"/>
                                <w:szCs w:val="24"/>
                                <w:vertAlign w:val="subscript"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4"/>
                                    <w:szCs w:val="24"/>
                                    <w:vertAlign w:val="subscript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4"/>
                                    <w:szCs w:val="24"/>
                                    <w:vertAlign w:val="subscript"/>
                                  </w:rPr>
                                  <m:t>h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sz w:val="24"/>
                                    <w:szCs w:val="24"/>
                                    <w:vertAlign w:val="subscript"/>
                                  </w:rPr>
                                  <m:t>FE</m:t>
                                </m:r>
                              </m:sub>
                            </m:sSub>
                            <m:r>
                              <w:rPr>
                                <w:rFonts w:ascii="Cambria Math" w:eastAsiaTheme="minorEastAsia" w:hAnsi="Cambria Math"/>
                                <w:sz w:val="24"/>
                                <w:szCs w:val="24"/>
                                <w:vertAlign w:val="subscript"/>
                              </w:rPr>
                              <m:t>×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4"/>
                                    <w:szCs w:val="24"/>
                                    <w:vertAlign w:val="subscript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4"/>
                                    <w:szCs w:val="24"/>
                                    <w:vertAlign w:val="subscript"/>
                                  </w:rPr>
                                  <m:t>R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sz w:val="24"/>
                                    <w:szCs w:val="24"/>
                                    <w:vertAlign w:val="subscript"/>
                                  </w:rPr>
                                  <m:t>E</m:t>
                                </m:r>
                              </m:sub>
                            </m:sSub>
                          </m:e>
                        </m:d>
                      </m:den>
                    </m:f>
                  </m:den>
                </m:f>
              </m:oMath>
            </m:oMathPara>
          </w:p>
          <w:p w:rsidR="00C97FCF" w:rsidRPr="00F941E4" w:rsidRDefault="00C97FCF" w:rsidP="00EB25DA">
            <w:pPr>
              <w:spacing w:line="360" w:lineRule="auto"/>
              <w:jc w:val="center"/>
              <w:rPr>
                <w:rFonts w:eastAsiaTheme="minorEastAsia"/>
                <w:sz w:val="24"/>
                <w:szCs w:val="24"/>
                <w:vertAlign w:val="subscript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vertAlign w:val="subscript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vertAlign w:val="subscript"/>
                      </w:rPr>
                      <m:t>R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vertAlign w:val="subscript"/>
                      </w:rPr>
                      <m:t>OUT</m:t>
                    </m:r>
                  </m:sub>
                </m:sSub>
                <m:r>
                  <w:rPr>
                    <w:rFonts w:ascii="Cambria Math" w:eastAsiaTheme="minorEastAsia" w:hAnsi="Cambria Math"/>
                    <w:sz w:val="24"/>
                    <w:szCs w:val="24"/>
                    <w:vertAlign w:val="subscript"/>
                  </w:rPr>
                  <m:t>=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vertAlign w:val="subscript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vertAlign w:val="subscript"/>
                      </w:rPr>
                      <m:t>R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vertAlign w:val="subscript"/>
                      </w:rPr>
                      <m:t>C</m:t>
                    </m:r>
                  </m:sub>
                </m:sSub>
              </m:oMath>
            </m:oMathPara>
          </w:p>
          <w:p w:rsidR="00C97FCF" w:rsidRPr="00C21E53" w:rsidRDefault="00C97FCF" w:rsidP="00EB25DA">
            <w:pPr>
              <w:spacing w:line="360" w:lineRule="auto"/>
              <w:jc w:val="center"/>
              <w:rPr>
                <w:rFonts w:eastAsiaTheme="minorEastAsia"/>
                <w:sz w:val="24"/>
                <w:szCs w:val="24"/>
                <w:vertAlign w:val="subscript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vertAlign w:val="subscript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vertAlign w:val="subscript"/>
                      </w:rPr>
                      <m:t>A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vertAlign w:val="subscript"/>
                      </w:rPr>
                      <m:t>V</m:t>
                    </m:r>
                  </m:sub>
                </m:sSub>
                <m:r>
                  <w:rPr>
                    <w:rFonts w:ascii="Cambria Math" w:eastAsiaTheme="minorEastAsia" w:hAnsi="Cambria Math"/>
                    <w:sz w:val="24"/>
                    <w:szCs w:val="24"/>
                    <w:vertAlign w:val="subscript"/>
                  </w:rPr>
                  <m:t>≈-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vertAlign w:val="subscript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4"/>
                            <w:szCs w:val="24"/>
                            <w:vertAlign w:val="subscript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  <w:vertAlign w:val="subscript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  <w:vertAlign w:val="subscript"/>
                          </w:rPr>
                          <m:t>C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4"/>
                            <w:szCs w:val="24"/>
                            <w:vertAlign w:val="subscript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  <w:vertAlign w:val="subscript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  <w:vertAlign w:val="subscript"/>
                          </w:rPr>
                          <m:t>E</m:t>
                        </m:r>
                      </m:sub>
                    </m:sSub>
                  </m:den>
                </m:f>
              </m:oMath>
            </m:oMathPara>
          </w:p>
          <w:p w:rsidR="00C97FCF" w:rsidRPr="00C97FCF" w:rsidRDefault="00C97FCF" w:rsidP="00C97FCF">
            <w:pPr>
              <w:spacing w:line="360" w:lineRule="auto"/>
              <w:jc w:val="center"/>
              <w:rPr>
                <w:rFonts w:eastAsiaTheme="minorEastAsia"/>
                <w:sz w:val="24"/>
                <w:szCs w:val="24"/>
                <w:vertAlign w:val="subscript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3B3AD3B" wp14:editId="6F095BE4">
                  <wp:extent cx="1998081" cy="2003729"/>
                  <wp:effectExtent l="0" t="0" r="254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9957" cy="20056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331BE" w:rsidRDefault="00A331BE" w:rsidP="00C97FCF"/>
    <w:p w:rsidR="00C97FCF" w:rsidRPr="000A717C" w:rsidRDefault="00C97FCF" w:rsidP="00C97FCF">
      <w:pPr>
        <w:spacing w:line="360" w:lineRule="auto"/>
        <w:jc w:val="center"/>
        <w:rPr>
          <w:rFonts w:eastAsiaTheme="minorEastAsia"/>
          <w:b/>
          <w:u w:val="single"/>
        </w:rPr>
      </w:pPr>
      <w:r w:rsidRPr="000A717C">
        <w:rPr>
          <w:rFonts w:eastAsiaTheme="minorEastAsia"/>
          <w:b/>
          <w:u w:val="single"/>
        </w:rPr>
        <w:t xml:space="preserve">Operational Amplifier Design Equations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C97FCF" w:rsidTr="00C97FCF">
        <w:tc>
          <w:tcPr>
            <w:tcW w:w="5228" w:type="dxa"/>
          </w:tcPr>
          <w:p w:rsidR="00C97FCF" w:rsidRPr="00C21E53" w:rsidRDefault="00C97FCF" w:rsidP="00C97FCF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  <w:r w:rsidRPr="00C21E53">
              <w:rPr>
                <w:rFonts w:eastAsiaTheme="minorEastAsia"/>
                <w:b/>
                <w:u w:val="single"/>
              </w:rPr>
              <w:t>Inverting Amplifier</w:t>
            </w:r>
          </w:p>
          <w:p w:rsidR="00C97FCF" w:rsidRDefault="00C97FCF" w:rsidP="00C97FCF">
            <w:pPr>
              <w:spacing w:line="360" w:lineRule="auto"/>
              <w:jc w:val="center"/>
              <w:rPr>
                <w:rFonts w:eastAsiaTheme="minorEastAsia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out</m:t>
                    </m:r>
                  </m:sub>
                </m:sSub>
                <m:r>
                  <w:rPr>
                    <w:rFonts w:ascii="Cambria Math" w:hAnsi="Cambria Math"/>
                  </w:rPr>
                  <m:t>=-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R2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R1</m:t>
                    </m:r>
                  </m:den>
                </m:f>
                <m:r>
                  <w:rPr>
                    <w:rFonts w:ascii="Cambria Math" w:hAnsi="Cambria Math"/>
                  </w:rPr>
                  <m:t>×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in</m:t>
                    </m:r>
                  </m:sub>
                </m:sSub>
              </m:oMath>
            </m:oMathPara>
          </w:p>
          <w:p w:rsidR="00C97FCF" w:rsidRPr="00C21E53" w:rsidRDefault="00C97FCF" w:rsidP="00C97FCF">
            <w:pPr>
              <w:spacing w:line="360" w:lineRule="auto"/>
              <w:jc w:val="center"/>
              <w:rPr>
                <w:rFonts w:eastAsiaTheme="minorEastAsia"/>
              </w:rPr>
            </w:pPr>
          </w:p>
          <w:p w:rsidR="00C97FCF" w:rsidRDefault="00C97FCF" w:rsidP="00C97FCF">
            <w:pPr>
              <w:jc w:val="center"/>
            </w:pPr>
          </w:p>
        </w:tc>
        <w:tc>
          <w:tcPr>
            <w:tcW w:w="5228" w:type="dxa"/>
          </w:tcPr>
          <w:p w:rsidR="00C97FCF" w:rsidRDefault="00C97FCF" w:rsidP="00C97FCF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DE78E75" wp14:editId="47510C80">
                  <wp:extent cx="2013794" cy="1222063"/>
                  <wp:effectExtent l="0" t="0" r="5715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8427" cy="1224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97FCF" w:rsidTr="00C97FCF">
        <w:tc>
          <w:tcPr>
            <w:tcW w:w="5228" w:type="dxa"/>
          </w:tcPr>
          <w:p w:rsidR="00C97FCF" w:rsidRPr="00C21E53" w:rsidRDefault="00C97FCF" w:rsidP="00C97FCF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  <w:r w:rsidRPr="00C21E53">
              <w:rPr>
                <w:rFonts w:eastAsiaTheme="minorEastAsia"/>
                <w:b/>
                <w:u w:val="single"/>
              </w:rPr>
              <w:t>Non-Inverting Amplifier</w:t>
            </w:r>
          </w:p>
          <w:p w:rsidR="00C97FCF" w:rsidRPr="007F210F" w:rsidRDefault="00C97FCF" w:rsidP="00C97FCF">
            <w:pPr>
              <w:spacing w:line="360" w:lineRule="auto"/>
              <w:jc w:val="center"/>
              <w:rPr>
                <w:rFonts w:eastAsiaTheme="minorEastAsia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out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1+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R2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R1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</w:rPr>
                  <m:t>×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in</m:t>
                    </m:r>
                  </m:sub>
                </m:sSub>
              </m:oMath>
            </m:oMathPara>
          </w:p>
          <w:p w:rsidR="00C97FCF" w:rsidRDefault="00C97FCF" w:rsidP="00C97FCF">
            <w:pPr>
              <w:jc w:val="center"/>
            </w:pPr>
          </w:p>
        </w:tc>
        <w:tc>
          <w:tcPr>
            <w:tcW w:w="5228" w:type="dxa"/>
          </w:tcPr>
          <w:p w:rsidR="00C97FCF" w:rsidRDefault="00C97FCF" w:rsidP="00C97FCF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D65C68D" wp14:editId="447F1BDD">
                  <wp:extent cx="1939796" cy="1295698"/>
                  <wp:effectExtent l="0" t="0" r="381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5060" cy="12992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97FCF" w:rsidTr="00C97FCF">
        <w:tc>
          <w:tcPr>
            <w:tcW w:w="5228" w:type="dxa"/>
          </w:tcPr>
          <w:p w:rsidR="00C97FCF" w:rsidRPr="00C21E53" w:rsidRDefault="00C97FCF" w:rsidP="00C97FCF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  <w:r w:rsidRPr="00C21E53">
              <w:rPr>
                <w:rFonts w:eastAsiaTheme="minorEastAsia"/>
                <w:b/>
                <w:u w:val="single"/>
              </w:rPr>
              <w:t xml:space="preserve">Difference </w:t>
            </w:r>
            <w:r>
              <w:rPr>
                <w:rFonts w:eastAsiaTheme="minorEastAsia"/>
                <w:b/>
                <w:u w:val="single"/>
              </w:rPr>
              <w:t xml:space="preserve">(Differential) </w:t>
            </w:r>
            <w:r w:rsidRPr="00C21E53">
              <w:rPr>
                <w:rFonts w:eastAsiaTheme="minorEastAsia"/>
                <w:b/>
                <w:u w:val="single"/>
              </w:rPr>
              <w:t>Amplifier</w:t>
            </w:r>
          </w:p>
          <w:p w:rsidR="00C97FCF" w:rsidRPr="005E545F" w:rsidRDefault="00C97FCF" w:rsidP="00C97FCF">
            <w:pPr>
              <w:spacing w:line="360" w:lineRule="auto"/>
              <w:jc w:val="center"/>
              <w:rPr>
                <w:rFonts w:eastAsiaTheme="minorEastAsia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out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R2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R1</m:t>
                    </m:r>
                  </m:den>
                </m:f>
                <m:r>
                  <w:rPr>
                    <w:rFonts w:ascii="Cambria Math" w:hAnsi="Cambria Math"/>
                  </w:rPr>
                  <m:t>×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sub>
                    </m:sSub>
                  </m:e>
                </m:d>
              </m:oMath>
            </m:oMathPara>
          </w:p>
          <w:p w:rsidR="00C97FCF" w:rsidRDefault="00C97FCF" w:rsidP="00C97FCF">
            <w:pPr>
              <w:jc w:val="center"/>
            </w:pPr>
          </w:p>
        </w:tc>
        <w:tc>
          <w:tcPr>
            <w:tcW w:w="5228" w:type="dxa"/>
          </w:tcPr>
          <w:p w:rsidR="00C97FCF" w:rsidRDefault="00C97FCF" w:rsidP="00C97FCF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385782C1" wp14:editId="103FF671">
                  <wp:extent cx="2457780" cy="1385026"/>
                  <wp:effectExtent l="0" t="0" r="0" b="5715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0741" cy="13866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97FCF" w:rsidTr="00C97FCF">
        <w:tc>
          <w:tcPr>
            <w:tcW w:w="5228" w:type="dxa"/>
          </w:tcPr>
          <w:p w:rsidR="00C97FCF" w:rsidRPr="00C21E53" w:rsidRDefault="00C97FCF" w:rsidP="00C97FCF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  <w:r w:rsidRPr="00C21E53">
              <w:rPr>
                <w:rFonts w:eastAsiaTheme="minorEastAsia"/>
                <w:b/>
                <w:u w:val="single"/>
              </w:rPr>
              <w:t>Summing Amplifier</w:t>
            </w:r>
            <w:r>
              <w:rPr>
                <w:rFonts w:eastAsiaTheme="minorEastAsia"/>
                <w:b/>
                <w:u w:val="single"/>
              </w:rPr>
              <w:t xml:space="preserve"> (Equal)</w:t>
            </w:r>
          </w:p>
          <w:p w:rsidR="00C97FCF" w:rsidRPr="00C21E53" w:rsidRDefault="00C97FCF" w:rsidP="00C97FCF">
            <w:pPr>
              <w:spacing w:line="360" w:lineRule="auto"/>
              <w:jc w:val="center"/>
              <w:rPr>
                <w:rFonts w:eastAsiaTheme="minorEastAsia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out</m:t>
                    </m:r>
                  </m:sub>
                </m:sSub>
                <m:r>
                  <w:rPr>
                    <w:rFonts w:ascii="Cambria Math" w:hAnsi="Cambria Math"/>
                  </w:rPr>
                  <m:t>=-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R2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R1</m:t>
                    </m:r>
                  </m:den>
                </m:f>
                <m:r>
                  <w:rPr>
                    <w:rFonts w:ascii="Cambria Math" w:hAnsi="Cambria Math"/>
                  </w:rPr>
                  <m:t>×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b>
                    </m:sSub>
                  </m:e>
                </m:d>
              </m:oMath>
            </m:oMathPara>
          </w:p>
          <w:p w:rsidR="00C97FCF" w:rsidRDefault="00C97FCF" w:rsidP="00C97FCF">
            <w:pPr>
              <w:jc w:val="center"/>
            </w:pPr>
          </w:p>
        </w:tc>
        <w:tc>
          <w:tcPr>
            <w:tcW w:w="5228" w:type="dxa"/>
          </w:tcPr>
          <w:p w:rsidR="00C97FCF" w:rsidRDefault="00A94F20" w:rsidP="00C97FCF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976C6EE" wp14:editId="418E2836">
                  <wp:extent cx="2477100" cy="1321388"/>
                  <wp:effectExtent l="0" t="0" r="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97694" cy="13323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97FCF" w:rsidTr="00C97FCF">
        <w:tc>
          <w:tcPr>
            <w:tcW w:w="5228" w:type="dxa"/>
          </w:tcPr>
          <w:p w:rsidR="00C97FCF" w:rsidRPr="00C21E53" w:rsidRDefault="00C97FCF" w:rsidP="00C97FCF">
            <w:pPr>
              <w:spacing w:line="360" w:lineRule="auto"/>
              <w:jc w:val="center"/>
              <w:rPr>
                <w:rFonts w:eastAsiaTheme="minorEastAsia"/>
                <w:b/>
                <w:u w:val="single"/>
              </w:rPr>
            </w:pPr>
            <w:r w:rsidRPr="00C21E53">
              <w:rPr>
                <w:rFonts w:eastAsiaTheme="minorEastAsia"/>
                <w:b/>
                <w:u w:val="single"/>
              </w:rPr>
              <w:t>Summing Amplifier (not Equal)</w:t>
            </w:r>
          </w:p>
          <w:p w:rsidR="00C97FCF" w:rsidRDefault="00C97FCF" w:rsidP="00C97FCF">
            <w:pPr>
              <w:jc w:val="center"/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out</m:t>
                    </m:r>
                  </m:sub>
                </m:sSub>
                <m:r>
                  <w:rPr>
                    <w:rFonts w:ascii="Cambria Math" w:hAnsi="Cambria Math"/>
                  </w:rPr>
                  <m:t>=-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R1</m:t>
                        </m:r>
                      </m:den>
                    </m:f>
                    <m:r>
                      <w:rPr>
                        <w:rFonts w:ascii="Cambria Math" w:hAnsi="Cambria Math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+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R2</m:t>
                        </m:r>
                      </m:den>
                    </m:f>
                    <m:r>
                      <w:rPr>
                        <w:rFonts w:ascii="Cambria Math" w:hAnsi="Cambria Math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+…+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Rn</m:t>
                        </m:r>
                      </m:den>
                    </m:f>
                    <m:r>
                      <w:rPr>
                        <w:rFonts w:ascii="Cambria Math" w:hAnsi="Cambria Math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sub>
                    </m:sSub>
                  </m:e>
                </m:d>
              </m:oMath>
            </m:oMathPara>
          </w:p>
        </w:tc>
        <w:tc>
          <w:tcPr>
            <w:tcW w:w="5228" w:type="dxa"/>
          </w:tcPr>
          <w:p w:rsidR="00C97FCF" w:rsidRDefault="00A94F20" w:rsidP="00C97FCF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97EC746" wp14:editId="671AF04D">
                  <wp:extent cx="2488987" cy="1345636"/>
                  <wp:effectExtent l="0" t="0" r="6985" b="6985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1151" cy="1363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97FCF" w:rsidRDefault="00C97FCF" w:rsidP="00C97FCF">
      <w:bookmarkStart w:id="0" w:name="_GoBack"/>
      <w:bookmarkEnd w:id="0"/>
    </w:p>
    <w:sectPr w:rsidR="00C97FCF" w:rsidSect="00C21E5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31BE"/>
    <w:rsid w:val="000A717C"/>
    <w:rsid w:val="00112E57"/>
    <w:rsid w:val="00161EE7"/>
    <w:rsid w:val="001C09A5"/>
    <w:rsid w:val="001D447E"/>
    <w:rsid w:val="002C5DCF"/>
    <w:rsid w:val="002F2AFD"/>
    <w:rsid w:val="00391CB3"/>
    <w:rsid w:val="00441D5B"/>
    <w:rsid w:val="00493164"/>
    <w:rsid w:val="004C3F31"/>
    <w:rsid w:val="005A34BF"/>
    <w:rsid w:val="005E545F"/>
    <w:rsid w:val="00652728"/>
    <w:rsid w:val="006F43D6"/>
    <w:rsid w:val="00750652"/>
    <w:rsid w:val="007F210F"/>
    <w:rsid w:val="009F4E5F"/>
    <w:rsid w:val="00A05272"/>
    <w:rsid w:val="00A331BE"/>
    <w:rsid w:val="00A913D2"/>
    <w:rsid w:val="00A94F20"/>
    <w:rsid w:val="00C21E53"/>
    <w:rsid w:val="00C97FCF"/>
    <w:rsid w:val="00DC1137"/>
    <w:rsid w:val="00EB25DA"/>
    <w:rsid w:val="00EE4064"/>
    <w:rsid w:val="00F941E4"/>
    <w:rsid w:val="00FE6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75D175"/>
  <w15:chartTrackingRefBased/>
  <w15:docId w15:val="{DFF7E086-D0D4-4BC3-BB07-03BA651AC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941E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331BE"/>
    <w:rPr>
      <w:color w:val="808080"/>
    </w:rPr>
  </w:style>
  <w:style w:type="table" w:styleId="TableGrid">
    <w:name w:val="Table Grid"/>
    <w:basedOn w:val="TableNormal"/>
    <w:uiPriority w:val="39"/>
    <w:rsid w:val="00A331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F941E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941E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F941E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368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theme" Target="theme/theme1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fontTable" Target="fontTable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3</Pages>
  <Words>342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Mosey</dc:creator>
  <cp:keywords/>
  <dc:description/>
  <cp:lastModifiedBy>Stephen Mosey</cp:lastModifiedBy>
  <cp:revision>3</cp:revision>
  <dcterms:created xsi:type="dcterms:W3CDTF">2019-10-01T11:41:00Z</dcterms:created>
  <dcterms:modified xsi:type="dcterms:W3CDTF">2019-10-01T13:19:00Z</dcterms:modified>
</cp:coreProperties>
</file>