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D5236" w14:textId="6227AAE5" w:rsidR="00AD19AF" w:rsidRPr="00C44902" w:rsidRDefault="00AD19AF" w:rsidP="00AD19AF">
      <w:pPr>
        <w:rPr>
          <w:rFonts w:cstheme="minorHAnsi"/>
          <w:sz w:val="22"/>
          <w:szCs w:val="22"/>
        </w:rPr>
      </w:pPr>
    </w:p>
    <w:p w14:paraId="26D405C2" w14:textId="2EEDB2E7" w:rsidR="00AD19AF" w:rsidRPr="00C44902" w:rsidRDefault="00AD19AF" w:rsidP="00AD19AF">
      <w:pPr>
        <w:rPr>
          <w:rFonts w:cstheme="minorHAnsi"/>
          <w:sz w:val="22"/>
          <w:szCs w:val="22"/>
        </w:rPr>
      </w:pP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3"/>
        <w:gridCol w:w="2257"/>
        <w:gridCol w:w="3503"/>
        <w:gridCol w:w="1005"/>
        <w:gridCol w:w="1268"/>
      </w:tblGrid>
      <w:tr w:rsidR="00E43E89" w:rsidRPr="00C44902" w14:paraId="22B158C1" w14:textId="77777777" w:rsidTr="00E43E89">
        <w:trPr>
          <w:gridAfter w:val="1"/>
          <w:wAfter w:w="1268" w:type="dxa"/>
          <w:trHeight w:val="480"/>
        </w:trPr>
        <w:tc>
          <w:tcPr>
            <w:tcW w:w="993" w:type="dxa"/>
            <w:tcBorders>
              <w:top w:val="nil"/>
              <w:left w:val="nil"/>
              <w:bottom w:val="nil"/>
              <w:right w:val="single" w:sz="6" w:space="0" w:color="auto"/>
            </w:tcBorders>
            <w:shd w:val="clear" w:color="auto" w:fill="auto"/>
            <w:hideMark/>
          </w:tcPr>
          <w:p w14:paraId="112B0771"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nil"/>
              <w:left w:val="nil"/>
              <w:bottom w:val="single" w:sz="6" w:space="0" w:color="auto"/>
              <w:right w:val="nil"/>
            </w:tcBorders>
            <w:shd w:val="clear" w:color="auto" w:fill="auto"/>
            <w:hideMark/>
          </w:tcPr>
          <w:p w14:paraId="3AC9262F"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Contract:</w:t>
            </w:r>
            <w:r w:rsidRPr="002131D2">
              <w:rPr>
                <w:rFonts w:eastAsia="Times New Roman" w:cstheme="minorHAnsi"/>
                <w:sz w:val="22"/>
                <w:szCs w:val="22"/>
                <w:lang w:eastAsia="en-GB"/>
              </w:rPr>
              <w:t>   </w:t>
            </w:r>
          </w:p>
        </w:tc>
        <w:tc>
          <w:tcPr>
            <w:tcW w:w="3503" w:type="dxa"/>
            <w:tcBorders>
              <w:top w:val="nil"/>
              <w:left w:val="nil"/>
              <w:bottom w:val="single" w:sz="6" w:space="0" w:color="auto"/>
              <w:right w:val="nil"/>
            </w:tcBorders>
            <w:shd w:val="clear" w:color="auto" w:fill="auto"/>
            <w:hideMark/>
          </w:tcPr>
          <w:p w14:paraId="51CAB263"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color w:val="000000"/>
                <w:sz w:val="22"/>
                <w:szCs w:val="22"/>
                <w:lang w:eastAsia="en-GB"/>
              </w:rPr>
              <w:t>SA1 Waterfront Residential &amp;  </w:t>
            </w:r>
          </w:p>
          <w:p w14:paraId="682A6D95"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color w:val="000000"/>
                <w:sz w:val="22"/>
                <w:szCs w:val="22"/>
                <w:lang w:eastAsia="en-GB"/>
              </w:rPr>
              <w:t>Rental units </w:t>
            </w:r>
          </w:p>
        </w:tc>
        <w:tc>
          <w:tcPr>
            <w:tcW w:w="1005" w:type="dxa"/>
            <w:tcBorders>
              <w:top w:val="nil"/>
              <w:left w:val="nil"/>
              <w:bottom w:val="single" w:sz="6" w:space="0" w:color="auto"/>
              <w:right w:val="nil"/>
            </w:tcBorders>
            <w:shd w:val="clear" w:color="auto" w:fill="auto"/>
            <w:hideMark/>
          </w:tcPr>
          <w:p w14:paraId="3EBAE35E"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r>
      <w:tr w:rsidR="002131D2" w:rsidRPr="002131D2" w14:paraId="7E595649" w14:textId="77777777" w:rsidTr="00E43E89">
        <w:trPr>
          <w:trHeight w:val="300"/>
        </w:trPr>
        <w:tc>
          <w:tcPr>
            <w:tcW w:w="993" w:type="dxa"/>
            <w:tcBorders>
              <w:top w:val="nil"/>
              <w:left w:val="nil"/>
              <w:bottom w:val="nil"/>
              <w:right w:val="single" w:sz="6" w:space="0" w:color="auto"/>
            </w:tcBorders>
            <w:shd w:val="clear" w:color="auto" w:fill="auto"/>
            <w:hideMark/>
          </w:tcPr>
          <w:p w14:paraId="08A6A228"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single" w:sz="6" w:space="0" w:color="auto"/>
              <w:left w:val="nil"/>
              <w:bottom w:val="single" w:sz="6" w:space="0" w:color="auto"/>
              <w:right w:val="nil"/>
            </w:tcBorders>
            <w:shd w:val="clear" w:color="auto" w:fill="auto"/>
            <w:hideMark/>
          </w:tcPr>
          <w:p w14:paraId="7BA79B4A"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Purpose:</w:t>
            </w:r>
            <w:r w:rsidRPr="002131D2">
              <w:rPr>
                <w:rFonts w:eastAsia="Times New Roman" w:cstheme="minorHAnsi"/>
                <w:sz w:val="22"/>
                <w:szCs w:val="22"/>
                <w:lang w:eastAsia="en-GB"/>
              </w:rPr>
              <w:t>  </w:t>
            </w:r>
            <w:r w:rsidRPr="002131D2">
              <w:rPr>
                <w:rFonts w:eastAsia="Times New Roman" w:cstheme="minorHAnsi"/>
                <w:sz w:val="22"/>
                <w:szCs w:val="22"/>
                <w:lang w:eastAsia="en-GB"/>
              </w:rPr>
              <w:tab/>
              <w:t>  </w:t>
            </w:r>
          </w:p>
        </w:tc>
        <w:tc>
          <w:tcPr>
            <w:tcW w:w="5776" w:type="dxa"/>
            <w:gridSpan w:val="3"/>
            <w:tcBorders>
              <w:top w:val="single" w:sz="6" w:space="0" w:color="auto"/>
              <w:left w:val="nil"/>
              <w:bottom w:val="single" w:sz="6" w:space="0" w:color="auto"/>
              <w:right w:val="nil"/>
            </w:tcBorders>
            <w:shd w:val="clear" w:color="auto" w:fill="auto"/>
            <w:hideMark/>
          </w:tcPr>
          <w:p w14:paraId="67FD6004"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Fortnightly client meeting </w:t>
            </w:r>
          </w:p>
        </w:tc>
      </w:tr>
      <w:tr w:rsidR="002131D2" w:rsidRPr="002131D2" w14:paraId="3452F678" w14:textId="77777777" w:rsidTr="00E43E89">
        <w:trPr>
          <w:trHeight w:val="300"/>
        </w:trPr>
        <w:tc>
          <w:tcPr>
            <w:tcW w:w="993" w:type="dxa"/>
            <w:tcBorders>
              <w:top w:val="nil"/>
              <w:left w:val="nil"/>
              <w:bottom w:val="nil"/>
              <w:right w:val="single" w:sz="6" w:space="0" w:color="auto"/>
            </w:tcBorders>
            <w:shd w:val="clear" w:color="auto" w:fill="auto"/>
            <w:hideMark/>
          </w:tcPr>
          <w:p w14:paraId="445030BF"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single" w:sz="6" w:space="0" w:color="auto"/>
              <w:left w:val="nil"/>
              <w:bottom w:val="single" w:sz="6" w:space="0" w:color="auto"/>
              <w:right w:val="nil"/>
            </w:tcBorders>
            <w:shd w:val="clear" w:color="auto" w:fill="auto"/>
            <w:hideMark/>
          </w:tcPr>
          <w:p w14:paraId="536ADD89"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Venue, Date &amp; Time:</w:t>
            </w:r>
            <w:r w:rsidRPr="002131D2">
              <w:rPr>
                <w:rFonts w:eastAsia="Times New Roman" w:cstheme="minorHAnsi"/>
                <w:sz w:val="22"/>
                <w:szCs w:val="22"/>
                <w:lang w:eastAsia="en-GB"/>
              </w:rPr>
              <w:t>  </w:t>
            </w:r>
          </w:p>
        </w:tc>
        <w:tc>
          <w:tcPr>
            <w:tcW w:w="5776" w:type="dxa"/>
            <w:gridSpan w:val="3"/>
            <w:tcBorders>
              <w:top w:val="single" w:sz="6" w:space="0" w:color="auto"/>
              <w:left w:val="nil"/>
              <w:bottom w:val="single" w:sz="6" w:space="0" w:color="auto"/>
              <w:right w:val="nil"/>
            </w:tcBorders>
            <w:shd w:val="clear" w:color="auto" w:fill="auto"/>
            <w:hideMark/>
          </w:tcPr>
          <w:p w14:paraId="45C1BBEB"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118/119 CWIC, </w:t>
            </w:r>
            <w:proofErr w:type="gramStart"/>
            <w:r w:rsidRPr="002131D2">
              <w:rPr>
                <w:rFonts w:eastAsia="Times New Roman" w:cstheme="minorHAnsi"/>
                <w:sz w:val="22"/>
                <w:szCs w:val="22"/>
                <w:lang w:eastAsia="en-GB"/>
              </w:rPr>
              <w:t>Wednesday</w:t>
            </w:r>
            <w:proofErr w:type="gramEnd"/>
            <w:r w:rsidRPr="002131D2">
              <w:rPr>
                <w:rFonts w:eastAsia="Times New Roman" w:cstheme="minorHAnsi"/>
                <w:sz w:val="22"/>
                <w:szCs w:val="22"/>
                <w:lang w:eastAsia="en-GB"/>
              </w:rPr>
              <w:t> 20/10/21,10am </w:t>
            </w:r>
          </w:p>
        </w:tc>
      </w:tr>
      <w:tr w:rsidR="002131D2" w:rsidRPr="002131D2" w14:paraId="47673F0D" w14:textId="77777777" w:rsidTr="00E43E89">
        <w:trPr>
          <w:trHeight w:val="300"/>
        </w:trPr>
        <w:tc>
          <w:tcPr>
            <w:tcW w:w="993" w:type="dxa"/>
            <w:tcBorders>
              <w:top w:val="nil"/>
              <w:left w:val="nil"/>
              <w:bottom w:val="nil"/>
              <w:right w:val="single" w:sz="6" w:space="0" w:color="auto"/>
            </w:tcBorders>
            <w:shd w:val="clear" w:color="auto" w:fill="auto"/>
            <w:hideMark/>
          </w:tcPr>
          <w:p w14:paraId="6DC63A19"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single" w:sz="6" w:space="0" w:color="auto"/>
              <w:left w:val="nil"/>
              <w:bottom w:val="single" w:sz="6" w:space="0" w:color="auto"/>
              <w:right w:val="nil"/>
            </w:tcBorders>
            <w:shd w:val="clear" w:color="auto" w:fill="auto"/>
            <w:hideMark/>
          </w:tcPr>
          <w:p w14:paraId="68AFCF7C"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Present:  </w:t>
            </w:r>
            <w:r w:rsidRPr="002131D2">
              <w:rPr>
                <w:rFonts w:eastAsia="Times New Roman" w:cstheme="minorHAnsi"/>
                <w:sz w:val="22"/>
                <w:szCs w:val="22"/>
                <w:lang w:eastAsia="en-GB"/>
              </w:rPr>
              <w:t> </w:t>
            </w:r>
          </w:p>
        </w:tc>
        <w:tc>
          <w:tcPr>
            <w:tcW w:w="5776" w:type="dxa"/>
            <w:gridSpan w:val="3"/>
            <w:tcBorders>
              <w:top w:val="single" w:sz="6" w:space="0" w:color="auto"/>
              <w:left w:val="nil"/>
              <w:bottom w:val="single" w:sz="6" w:space="0" w:color="auto"/>
              <w:right w:val="nil"/>
            </w:tcBorders>
            <w:shd w:val="clear" w:color="auto" w:fill="auto"/>
            <w:hideMark/>
          </w:tcPr>
          <w:p w14:paraId="3BB7B25F"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Alliance: SPG, JW, TE, AD, EW </w:t>
            </w:r>
          </w:p>
          <w:p w14:paraId="1142B6B0"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UWTSD: Debbie Hughes, Alan </w:t>
            </w:r>
            <w:proofErr w:type="spellStart"/>
            <w:r w:rsidRPr="002131D2">
              <w:rPr>
                <w:rFonts w:eastAsia="Times New Roman" w:cstheme="minorHAnsi"/>
                <w:sz w:val="22"/>
                <w:szCs w:val="22"/>
                <w:lang w:eastAsia="en-GB"/>
              </w:rPr>
              <w:t>Nantel</w:t>
            </w:r>
            <w:proofErr w:type="spellEnd"/>
            <w:r w:rsidRPr="002131D2">
              <w:rPr>
                <w:rFonts w:eastAsia="Times New Roman" w:cstheme="minorHAnsi"/>
                <w:sz w:val="22"/>
                <w:szCs w:val="22"/>
                <w:lang w:eastAsia="en-GB"/>
              </w:rPr>
              <w:t>, Gavin Taylor </w:t>
            </w:r>
          </w:p>
        </w:tc>
      </w:tr>
      <w:tr w:rsidR="002131D2" w:rsidRPr="002131D2" w14:paraId="38F3DCDA" w14:textId="77777777" w:rsidTr="00E43E89">
        <w:trPr>
          <w:trHeight w:val="300"/>
        </w:trPr>
        <w:tc>
          <w:tcPr>
            <w:tcW w:w="993" w:type="dxa"/>
            <w:tcBorders>
              <w:top w:val="nil"/>
              <w:left w:val="nil"/>
              <w:bottom w:val="nil"/>
              <w:right w:val="single" w:sz="6" w:space="0" w:color="auto"/>
            </w:tcBorders>
            <w:shd w:val="clear" w:color="auto" w:fill="auto"/>
            <w:hideMark/>
          </w:tcPr>
          <w:p w14:paraId="5EEAA9A4"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single" w:sz="6" w:space="0" w:color="auto"/>
              <w:left w:val="nil"/>
              <w:bottom w:val="single" w:sz="6" w:space="0" w:color="auto"/>
              <w:right w:val="nil"/>
            </w:tcBorders>
            <w:shd w:val="clear" w:color="auto" w:fill="auto"/>
            <w:hideMark/>
          </w:tcPr>
          <w:p w14:paraId="6B7AE333"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Absent:   </w:t>
            </w:r>
          </w:p>
        </w:tc>
        <w:tc>
          <w:tcPr>
            <w:tcW w:w="5776" w:type="dxa"/>
            <w:gridSpan w:val="3"/>
            <w:tcBorders>
              <w:top w:val="single" w:sz="6" w:space="0" w:color="auto"/>
              <w:left w:val="nil"/>
              <w:bottom w:val="single" w:sz="6" w:space="0" w:color="auto"/>
              <w:right w:val="nil"/>
            </w:tcBorders>
            <w:shd w:val="clear" w:color="auto" w:fill="auto"/>
            <w:hideMark/>
          </w:tcPr>
          <w:p w14:paraId="646B0792"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Alliance:  </w:t>
            </w:r>
          </w:p>
          <w:p w14:paraId="790E698A"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UWTSD: </w:t>
            </w:r>
          </w:p>
        </w:tc>
      </w:tr>
      <w:tr w:rsidR="002131D2" w:rsidRPr="002131D2" w14:paraId="2F94A9EB" w14:textId="77777777" w:rsidTr="00E43E89">
        <w:trPr>
          <w:trHeight w:val="300"/>
        </w:trPr>
        <w:tc>
          <w:tcPr>
            <w:tcW w:w="993" w:type="dxa"/>
            <w:tcBorders>
              <w:top w:val="nil"/>
              <w:left w:val="nil"/>
              <w:bottom w:val="single" w:sz="6" w:space="0" w:color="auto"/>
              <w:right w:val="single" w:sz="6" w:space="0" w:color="auto"/>
            </w:tcBorders>
            <w:shd w:val="clear" w:color="auto" w:fill="auto"/>
            <w:hideMark/>
          </w:tcPr>
          <w:p w14:paraId="7E6C6BA3" w14:textId="77777777" w:rsidR="002131D2" w:rsidRPr="002131D2" w:rsidRDefault="002131D2" w:rsidP="002131D2">
            <w:pPr>
              <w:rPr>
                <w:rFonts w:eastAsia="Times New Roman" w:cstheme="minorHAnsi"/>
                <w:color w:val="000000"/>
                <w:sz w:val="22"/>
                <w:szCs w:val="22"/>
                <w:lang w:eastAsia="en-GB"/>
              </w:rPr>
            </w:pPr>
            <w:r w:rsidRPr="002131D2">
              <w:rPr>
                <w:rFonts w:eastAsia="Times New Roman" w:cstheme="minorHAnsi"/>
                <w:color w:val="000000"/>
                <w:sz w:val="22"/>
                <w:szCs w:val="22"/>
                <w:lang w:eastAsia="en-GB"/>
              </w:rPr>
              <w:t> </w:t>
            </w:r>
          </w:p>
        </w:tc>
        <w:tc>
          <w:tcPr>
            <w:tcW w:w="2257" w:type="dxa"/>
            <w:tcBorders>
              <w:top w:val="single" w:sz="6" w:space="0" w:color="auto"/>
              <w:left w:val="nil"/>
              <w:bottom w:val="single" w:sz="6" w:space="0" w:color="auto"/>
              <w:right w:val="nil"/>
            </w:tcBorders>
            <w:shd w:val="clear" w:color="auto" w:fill="auto"/>
            <w:hideMark/>
          </w:tcPr>
          <w:p w14:paraId="206A4141"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5776" w:type="dxa"/>
            <w:gridSpan w:val="3"/>
            <w:tcBorders>
              <w:top w:val="single" w:sz="6" w:space="0" w:color="auto"/>
              <w:left w:val="nil"/>
              <w:bottom w:val="single" w:sz="6" w:space="0" w:color="auto"/>
              <w:right w:val="nil"/>
            </w:tcBorders>
            <w:shd w:val="clear" w:color="auto" w:fill="auto"/>
            <w:hideMark/>
          </w:tcPr>
          <w:p w14:paraId="275629F7"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r>
      <w:tr w:rsidR="002131D2" w:rsidRPr="002131D2" w14:paraId="199B1D7F"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477742"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Item</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1B7057A"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b/>
                <w:bCs/>
                <w:sz w:val="22"/>
                <w:szCs w:val="22"/>
                <w:lang w:eastAsia="en-GB"/>
              </w:rPr>
              <w:t> </w:t>
            </w:r>
            <w:r w:rsidRPr="002131D2">
              <w:rPr>
                <w:rFonts w:eastAsia="Times New Roman" w:cstheme="minorHAnsi"/>
                <w:b/>
                <w:bCs/>
                <w:i/>
                <w:iCs/>
                <w:color w:val="FF0000"/>
                <w:sz w:val="22"/>
                <w:szCs w:val="22"/>
                <w:lang w:eastAsia="en-GB"/>
              </w:rPr>
              <w:t>Add in any additional lines or site-specific headings in appropriate sections as required</w:t>
            </w:r>
            <w:r w:rsidRPr="002131D2">
              <w:rPr>
                <w:rFonts w:eastAsia="Times New Roman" w:cstheme="minorHAnsi"/>
                <w:color w:val="FF0000"/>
                <w:sz w:val="22"/>
                <w:szCs w:val="22"/>
                <w:lang w:eastAsia="en-GB"/>
              </w:rPr>
              <w:t> </w:t>
            </w:r>
          </w:p>
        </w:tc>
        <w:tc>
          <w:tcPr>
            <w:tcW w:w="0" w:type="auto"/>
            <w:shd w:val="clear" w:color="auto" w:fill="auto"/>
            <w:vAlign w:val="center"/>
            <w:hideMark/>
          </w:tcPr>
          <w:p w14:paraId="755A05BD" w14:textId="77777777" w:rsidR="002131D2" w:rsidRPr="002131D2" w:rsidRDefault="002131D2" w:rsidP="002131D2">
            <w:pPr>
              <w:rPr>
                <w:rFonts w:eastAsia="Times New Roman" w:cstheme="minorHAnsi"/>
                <w:sz w:val="22"/>
                <w:szCs w:val="22"/>
                <w:lang w:eastAsia="en-GB"/>
              </w:rPr>
            </w:pPr>
          </w:p>
        </w:tc>
      </w:tr>
      <w:tr w:rsidR="002131D2" w:rsidRPr="002131D2" w14:paraId="68C15EFB"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C75219"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1.0</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FA5756D" w14:textId="77777777" w:rsidR="002131D2" w:rsidRPr="002131D2" w:rsidRDefault="002131D2" w:rsidP="002131D2">
            <w:pPr>
              <w:ind w:left="45"/>
              <w:textAlignment w:val="baseline"/>
              <w:rPr>
                <w:rFonts w:eastAsia="Times New Roman" w:cstheme="minorHAnsi"/>
                <w:sz w:val="22"/>
                <w:szCs w:val="22"/>
                <w:lang w:eastAsia="en-GB"/>
              </w:rPr>
            </w:pPr>
            <w:r w:rsidRPr="002131D2">
              <w:rPr>
                <w:rFonts w:eastAsia="Times New Roman" w:cstheme="minorHAnsi"/>
                <w:b/>
                <w:bCs/>
                <w:sz w:val="22"/>
                <w:szCs w:val="22"/>
                <w:lang w:eastAsia="en-GB"/>
              </w:rPr>
              <w:t>Sustainability</w:t>
            </w:r>
            <w:r w:rsidRPr="002131D2">
              <w:rPr>
                <w:rFonts w:eastAsia="Times New Roman" w:cstheme="minorHAnsi"/>
                <w:sz w:val="22"/>
                <w:szCs w:val="22"/>
                <w:lang w:eastAsia="en-GB"/>
              </w:rPr>
              <w:t> </w:t>
            </w:r>
          </w:p>
        </w:tc>
        <w:tc>
          <w:tcPr>
            <w:tcW w:w="0" w:type="auto"/>
            <w:shd w:val="clear" w:color="auto" w:fill="auto"/>
            <w:vAlign w:val="center"/>
            <w:hideMark/>
          </w:tcPr>
          <w:p w14:paraId="3996C99D" w14:textId="77777777" w:rsidR="002131D2" w:rsidRPr="002131D2" w:rsidRDefault="002131D2" w:rsidP="002131D2">
            <w:pPr>
              <w:rPr>
                <w:rFonts w:eastAsia="Times New Roman" w:cstheme="minorHAnsi"/>
                <w:sz w:val="22"/>
                <w:szCs w:val="22"/>
                <w:lang w:eastAsia="en-GB"/>
              </w:rPr>
            </w:pPr>
          </w:p>
        </w:tc>
      </w:tr>
      <w:tr w:rsidR="002131D2" w:rsidRPr="002131D2" w14:paraId="406834A0"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59FF1"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1.1</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EB5DBCF"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b/>
                <w:bCs/>
                <w:sz w:val="22"/>
                <w:szCs w:val="22"/>
                <w:lang w:eastAsia="en-GB"/>
              </w:rPr>
              <w:t>BREEAM excellent?</w:t>
            </w:r>
            <w:r w:rsidRPr="002131D2">
              <w:rPr>
                <w:rFonts w:eastAsia="Times New Roman" w:cstheme="minorHAnsi"/>
                <w:sz w:val="22"/>
                <w:szCs w:val="22"/>
                <w:lang w:eastAsia="en-GB"/>
              </w:rPr>
              <w:t> </w:t>
            </w:r>
          </w:p>
        </w:tc>
        <w:tc>
          <w:tcPr>
            <w:tcW w:w="0" w:type="auto"/>
            <w:shd w:val="clear" w:color="auto" w:fill="auto"/>
            <w:vAlign w:val="center"/>
            <w:hideMark/>
          </w:tcPr>
          <w:p w14:paraId="41BE6652" w14:textId="77777777" w:rsidR="002131D2" w:rsidRPr="002131D2" w:rsidRDefault="002131D2" w:rsidP="002131D2">
            <w:pPr>
              <w:rPr>
                <w:rFonts w:eastAsia="Times New Roman" w:cstheme="minorHAnsi"/>
                <w:sz w:val="22"/>
                <w:szCs w:val="22"/>
                <w:lang w:eastAsia="en-GB"/>
              </w:rPr>
            </w:pPr>
          </w:p>
        </w:tc>
      </w:tr>
      <w:tr w:rsidR="002131D2" w:rsidRPr="002131D2" w14:paraId="4D58CD50"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B7B9FC"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1.1.1 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B66ECE9"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Ideas used in IQ &amp; Y </w:t>
            </w:r>
            <w:proofErr w:type="spellStart"/>
            <w:r w:rsidRPr="002131D2">
              <w:rPr>
                <w:rFonts w:eastAsia="Times New Roman" w:cstheme="minorHAnsi"/>
                <w:sz w:val="22"/>
                <w:szCs w:val="22"/>
                <w:lang w:eastAsia="en-GB"/>
              </w:rPr>
              <w:t>FForwm</w:t>
            </w:r>
            <w:proofErr w:type="spellEnd"/>
            <w:r w:rsidRPr="002131D2">
              <w:rPr>
                <w:rFonts w:eastAsia="Times New Roman" w:cstheme="minorHAnsi"/>
                <w:sz w:val="22"/>
                <w:szCs w:val="22"/>
                <w:lang w:eastAsia="en-GB"/>
              </w:rPr>
              <w:t> </w:t>
            </w:r>
          </w:p>
          <w:p w14:paraId="769B83ED"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Natural ventilation  </w:t>
            </w:r>
          </w:p>
          <w:p w14:paraId="472120C5"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Low energy lighting </w:t>
            </w:r>
          </w:p>
          <w:p w14:paraId="5CF30134"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Low transmittance glazing  </w:t>
            </w:r>
          </w:p>
          <w:p w14:paraId="71820759"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Rainwater harvesting  </w:t>
            </w:r>
          </w:p>
          <w:p w14:paraId="2460CAE8"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Photovoltaic panels </w:t>
            </w:r>
          </w:p>
          <w:p w14:paraId="3054FD93"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Waterless urinals  </w:t>
            </w:r>
          </w:p>
          <w:p w14:paraId="4790BB55" w14:textId="77777777" w:rsidR="002131D2" w:rsidRPr="002131D2" w:rsidRDefault="002131D2" w:rsidP="002131D2">
            <w:pPr>
              <w:numPr>
                <w:ilvl w:val="0"/>
                <w:numId w:val="1"/>
              </w:numPr>
              <w:ind w:left="1125" w:firstLine="0"/>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Solar Panels  </w:t>
            </w:r>
          </w:p>
        </w:tc>
        <w:tc>
          <w:tcPr>
            <w:tcW w:w="0" w:type="auto"/>
            <w:shd w:val="clear" w:color="auto" w:fill="auto"/>
            <w:vAlign w:val="center"/>
            <w:hideMark/>
          </w:tcPr>
          <w:p w14:paraId="166F77EF" w14:textId="77777777" w:rsidR="002131D2" w:rsidRPr="002131D2" w:rsidRDefault="002131D2" w:rsidP="002131D2">
            <w:pPr>
              <w:rPr>
                <w:rFonts w:eastAsia="Times New Roman" w:cstheme="minorHAnsi"/>
                <w:sz w:val="22"/>
                <w:szCs w:val="22"/>
                <w:lang w:eastAsia="en-GB"/>
              </w:rPr>
            </w:pPr>
          </w:p>
        </w:tc>
      </w:tr>
      <w:tr w:rsidR="001C6039" w:rsidRPr="00C44902" w14:paraId="01923A10"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39BE455B" w14:textId="77777777" w:rsidR="001C6039" w:rsidRPr="00C44902" w:rsidRDefault="001C6039" w:rsidP="002131D2">
            <w:pPr>
              <w:ind w:left="105"/>
              <w:textAlignment w:val="baseline"/>
              <w:rPr>
                <w:rFonts w:eastAsia="Times New Roman" w:cstheme="minorHAnsi"/>
                <w:sz w:val="22"/>
                <w:szCs w:val="22"/>
                <w:lang w:eastAsia="en-GB"/>
              </w:rPr>
            </w:pP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377783E" w14:textId="77777777" w:rsidR="001C6039" w:rsidRPr="00C44902" w:rsidRDefault="001C6039" w:rsidP="002131D2">
            <w:pPr>
              <w:ind w:left="45" w:right="45"/>
              <w:jc w:val="both"/>
              <w:textAlignment w:val="baseline"/>
              <w:rPr>
                <w:rFonts w:eastAsia="Times New Roman" w:cstheme="minorHAnsi"/>
                <w:sz w:val="22"/>
                <w:szCs w:val="22"/>
                <w:lang w:eastAsia="en-GB"/>
              </w:rPr>
            </w:pPr>
          </w:p>
        </w:tc>
        <w:tc>
          <w:tcPr>
            <w:tcW w:w="0" w:type="auto"/>
            <w:shd w:val="clear" w:color="auto" w:fill="auto"/>
            <w:vAlign w:val="center"/>
          </w:tcPr>
          <w:p w14:paraId="294CC79A" w14:textId="77777777" w:rsidR="001C6039" w:rsidRPr="00C44902" w:rsidRDefault="001C6039" w:rsidP="002131D2">
            <w:pPr>
              <w:rPr>
                <w:rFonts w:eastAsia="Times New Roman" w:cstheme="minorHAnsi"/>
                <w:sz w:val="22"/>
                <w:szCs w:val="22"/>
                <w:lang w:eastAsia="en-GB"/>
              </w:rPr>
            </w:pPr>
          </w:p>
        </w:tc>
      </w:tr>
      <w:tr w:rsidR="002131D2" w:rsidRPr="002131D2" w14:paraId="1A5DC991"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C94675"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1.1.2 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A0F2E2"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Ground source heat pump </w:t>
            </w:r>
          </w:p>
        </w:tc>
        <w:tc>
          <w:tcPr>
            <w:tcW w:w="0" w:type="auto"/>
            <w:shd w:val="clear" w:color="auto" w:fill="auto"/>
            <w:vAlign w:val="center"/>
            <w:hideMark/>
          </w:tcPr>
          <w:p w14:paraId="5F92B605" w14:textId="77777777" w:rsidR="002131D2" w:rsidRPr="002131D2" w:rsidRDefault="002131D2" w:rsidP="002131D2">
            <w:pPr>
              <w:rPr>
                <w:rFonts w:eastAsia="Times New Roman" w:cstheme="minorHAnsi"/>
                <w:sz w:val="22"/>
                <w:szCs w:val="22"/>
                <w:lang w:eastAsia="en-GB"/>
              </w:rPr>
            </w:pPr>
          </w:p>
        </w:tc>
      </w:tr>
      <w:tr w:rsidR="002131D2" w:rsidRPr="002131D2" w14:paraId="14E4E81F"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0A7ACC"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1.1.3 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C15A3A5"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Underfloor Heating </w:t>
            </w:r>
          </w:p>
        </w:tc>
        <w:tc>
          <w:tcPr>
            <w:tcW w:w="0" w:type="auto"/>
            <w:shd w:val="clear" w:color="auto" w:fill="auto"/>
            <w:vAlign w:val="center"/>
            <w:hideMark/>
          </w:tcPr>
          <w:p w14:paraId="6533F257" w14:textId="77777777" w:rsidR="002131D2" w:rsidRPr="002131D2" w:rsidRDefault="002131D2" w:rsidP="002131D2">
            <w:pPr>
              <w:rPr>
                <w:rFonts w:eastAsia="Times New Roman" w:cstheme="minorHAnsi"/>
                <w:sz w:val="22"/>
                <w:szCs w:val="22"/>
                <w:lang w:eastAsia="en-GB"/>
              </w:rPr>
            </w:pPr>
          </w:p>
        </w:tc>
      </w:tr>
      <w:tr w:rsidR="002131D2" w:rsidRPr="002131D2" w14:paraId="0CB46622"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A9B20C"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1.1.4 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5204676"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Smart heating &amp; control systems (PIR sensors) </w:t>
            </w:r>
          </w:p>
        </w:tc>
        <w:tc>
          <w:tcPr>
            <w:tcW w:w="0" w:type="auto"/>
            <w:shd w:val="clear" w:color="auto" w:fill="auto"/>
            <w:vAlign w:val="center"/>
            <w:hideMark/>
          </w:tcPr>
          <w:p w14:paraId="423BD703" w14:textId="77777777" w:rsidR="002131D2" w:rsidRPr="002131D2" w:rsidRDefault="002131D2" w:rsidP="002131D2">
            <w:pPr>
              <w:rPr>
                <w:rFonts w:eastAsia="Times New Roman" w:cstheme="minorHAnsi"/>
                <w:sz w:val="22"/>
                <w:szCs w:val="22"/>
                <w:lang w:eastAsia="en-GB"/>
              </w:rPr>
            </w:pPr>
          </w:p>
        </w:tc>
      </w:tr>
      <w:tr w:rsidR="002131D2" w:rsidRPr="002131D2" w14:paraId="3B1C9905"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BEEA3C"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1.1.5 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A2CEF5D"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Consider appliance heat output for considering heat output for a room. (TV, Laptop, </w:t>
            </w:r>
            <w:proofErr w:type="spellStart"/>
            <w:r w:rsidRPr="002131D2">
              <w:rPr>
                <w:rFonts w:eastAsia="Times New Roman" w:cstheme="minorHAnsi"/>
                <w:sz w:val="22"/>
                <w:szCs w:val="22"/>
                <w:lang w:eastAsia="en-GB"/>
              </w:rPr>
              <w:t>ect</w:t>
            </w:r>
            <w:proofErr w:type="spellEnd"/>
            <w:r w:rsidRPr="002131D2">
              <w:rPr>
                <w:rFonts w:eastAsia="Times New Roman" w:cstheme="minorHAnsi"/>
                <w:sz w:val="22"/>
                <w:szCs w:val="22"/>
                <w:lang w:eastAsia="en-GB"/>
              </w:rPr>
              <w:t>) </w:t>
            </w:r>
          </w:p>
        </w:tc>
        <w:tc>
          <w:tcPr>
            <w:tcW w:w="0" w:type="auto"/>
            <w:shd w:val="clear" w:color="auto" w:fill="auto"/>
            <w:vAlign w:val="center"/>
            <w:hideMark/>
          </w:tcPr>
          <w:p w14:paraId="08E7AE76" w14:textId="77777777" w:rsidR="002131D2" w:rsidRPr="002131D2" w:rsidRDefault="002131D2" w:rsidP="002131D2">
            <w:pPr>
              <w:rPr>
                <w:rFonts w:eastAsia="Times New Roman" w:cstheme="minorHAnsi"/>
                <w:sz w:val="22"/>
                <w:szCs w:val="22"/>
                <w:lang w:eastAsia="en-GB"/>
              </w:rPr>
            </w:pPr>
          </w:p>
        </w:tc>
      </w:tr>
      <w:tr w:rsidR="002131D2" w:rsidRPr="002131D2" w14:paraId="169FA8DE"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27187A"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2</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DE2DAFC"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b/>
                <w:bCs/>
                <w:sz w:val="22"/>
                <w:szCs w:val="22"/>
                <w:lang w:eastAsia="en-GB"/>
              </w:rPr>
              <w:t>Site Ground investigations</w:t>
            </w:r>
            <w:r w:rsidRPr="002131D2">
              <w:rPr>
                <w:rFonts w:eastAsia="Times New Roman" w:cstheme="minorHAnsi"/>
                <w:sz w:val="22"/>
                <w:szCs w:val="22"/>
                <w:lang w:eastAsia="en-GB"/>
              </w:rPr>
              <w:t> </w:t>
            </w:r>
          </w:p>
        </w:tc>
        <w:tc>
          <w:tcPr>
            <w:tcW w:w="0" w:type="auto"/>
            <w:shd w:val="clear" w:color="auto" w:fill="auto"/>
            <w:vAlign w:val="center"/>
            <w:hideMark/>
          </w:tcPr>
          <w:p w14:paraId="22F7C725" w14:textId="77777777" w:rsidR="002131D2" w:rsidRPr="002131D2" w:rsidRDefault="002131D2" w:rsidP="002131D2">
            <w:pPr>
              <w:rPr>
                <w:rFonts w:eastAsia="Times New Roman" w:cstheme="minorHAnsi"/>
                <w:sz w:val="22"/>
                <w:szCs w:val="22"/>
                <w:lang w:eastAsia="en-GB"/>
              </w:rPr>
            </w:pPr>
          </w:p>
        </w:tc>
      </w:tr>
      <w:tr w:rsidR="002131D2" w:rsidRPr="002131D2" w14:paraId="356CE7F3"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061DF8A3"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2.1 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6D82A3B"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sz w:val="22"/>
                <w:szCs w:val="22"/>
                <w:lang w:eastAsia="en-GB"/>
              </w:rPr>
              <w:t>Potentially contaminated ground, 1.8m removed, </w:t>
            </w:r>
            <w:proofErr w:type="gramStart"/>
            <w:r w:rsidRPr="002131D2">
              <w:rPr>
                <w:rFonts w:eastAsia="Times New Roman" w:cstheme="minorHAnsi"/>
                <w:sz w:val="22"/>
                <w:szCs w:val="22"/>
                <w:lang w:eastAsia="en-GB"/>
              </w:rPr>
              <w:t>cleaned</w:t>
            </w:r>
            <w:proofErr w:type="gramEnd"/>
            <w:r w:rsidRPr="002131D2">
              <w:rPr>
                <w:rFonts w:eastAsia="Times New Roman" w:cstheme="minorHAnsi"/>
                <w:sz w:val="22"/>
                <w:szCs w:val="22"/>
                <w:lang w:eastAsia="en-GB"/>
              </w:rPr>
              <w:t> and replaced prior installing concrete piles for IQ &amp; Y </w:t>
            </w:r>
            <w:proofErr w:type="spellStart"/>
            <w:r w:rsidRPr="002131D2">
              <w:rPr>
                <w:rFonts w:eastAsia="Times New Roman" w:cstheme="minorHAnsi"/>
                <w:sz w:val="22"/>
                <w:szCs w:val="22"/>
                <w:lang w:eastAsia="en-GB"/>
              </w:rPr>
              <w:t>Fforwm</w:t>
            </w:r>
            <w:proofErr w:type="spellEnd"/>
            <w:r w:rsidRPr="002131D2">
              <w:rPr>
                <w:rFonts w:eastAsia="Times New Roman" w:cstheme="minorHAnsi"/>
                <w:sz w:val="22"/>
                <w:szCs w:val="22"/>
                <w:lang w:eastAsia="en-GB"/>
              </w:rPr>
              <w:t>. </w:t>
            </w:r>
          </w:p>
        </w:tc>
        <w:tc>
          <w:tcPr>
            <w:tcW w:w="0" w:type="auto"/>
            <w:shd w:val="clear" w:color="auto" w:fill="auto"/>
            <w:vAlign w:val="center"/>
            <w:hideMark/>
          </w:tcPr>
          <w:p w14:paraId="6DD8E8EE" w14:textId="77777777" w:rsidR="002131D2" w:rsidRPr="002131D2" w:rsidRDefault="002131D2" w:rsidP="002131D2">
            <w:pPr>
              <w:rPr>
                <w:rFonts w:eastAsia="Times New Roman" w:cstheme="minorHAnsi"/>
                <w:sz w:val="22"/>
                <w:szCs w:val="22"/>
                <w:lang w:eastAsia="en-GB"/>
              </w:rPr>
            </w:pPr>
          </w:p>
        </w:tc>
      </w:tr>
      <w:tr w:rsidR="002131D2" w:rsidRPr="002131D2" w14:paraId="7A5083CB"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2E0B27ED"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2.1.2 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076FFB" w14:textId="77777777" w:rsidR="002131D2" w:rsidRPr="002131D2" w:rsidRDefault="002131D2" w:rsidP="002131D2">
            <w:pPr>
              <w:ind w:right="45"/>
              <w:jc w:val="both"/>
              <w:textAlignment w:val="baseline"/>
              <w:rPr>
                <w:rFonts w:eastAsia="Times New Roman" w:cstheme="minorHAnsi"/>
                <w:sz w:val="22"/>
                <w:szCs w:val="22"/>
                <w:lang w:eastAsia="en-GB"/>
              </w:rPr>
            </w:pPr>
            <w:r w:rsidRPr="002131D2">
              <w:rPr>
                <w:rFonts w:eastAsia="Times New Roman" w:cstheme="minorHAnsi"/>
                <w:color w:val="FF0000"/>
                <w:sz w:val="22"/>
                <w:szCs w:val="22"/>
                <w:lang w:eastAsia="en-GB"/>
              </w:rPr>
              <w:t>Steel piles could corrode from contaminated ground. </w:t>
            </w:r>
          </w:p>
        </w:tc>
        <w:tc>
          <w:tcPr>
            <w:tcW w:w="0" w:type="auto"/>
            <w:shd w:val="clear" w:color="auto" w:fill="auto"/>
            <w:vAlign w:val="center"/>
            <w:hideMark/>
          </w:tcPr>
          <w:p w14:paraId="215FFBED" w14:textId="77777777" w:rsidR="002131D2" w:rsidRPr="002131D2" w:rsidRDefault="002131D2" w:rsidP="002131D2">
            <w:pPr>
              <w:rPr>
                <w:rFonts w:eastAsia="Times New Roman" w:cstheme="minorHAnsi"/>
                <w:sz w:val="22"/>
                <w:szCs w:val="22"/>
                <w:lang w:eastAsia="en-GB"/>
              </w:rPr>
            </w:pPr>
          </w:p>
        </w:tc>
      </w:tr>
      <w:tr w:rsidR="002131D2" w:rsidRPr="002131D2" w14:paraId="52282B7D"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DCF4A2"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3</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0A1EEA7"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Building Contract </w:t>
            </w:r>
            <w:r w:rsidRPr="002131D2">
              <w:rPr>
                <w:rFonts w:eastAsia="Times New Roman" w:cstheme="minorHAnsi"/>
                <w:sz w:val="22"/>
                <w:szCs w:val="22"/>
                <w:lang w:eastAsia="en-GB"/>
              </w:rPr>
              <w:t> </w:t>
            </w:r>
          </w:p>
        </w:tc>
        <w:tc>
          <w:tcPr>
            <w:tcW w:w="0" w:type="auto"/>
            <w:shd w:val="clear" w:color="auto" w:fill="auto"/>
            <w:vAlign w:val="center"/>
            <w:hideMark/>
          </w:tcPr>
          <w:p w14:paraId="7F4D439F" w14:textId="77777777" w:rsidR="002131D2" w:rsidRPr="002131D2" w:rsidRDefault="002131D2" w:rsidP="002131D2">
            <w:pPr>
              <w:rPr>
                <w:rFonts w:eastAsia="Times New Roman" w:cstheme="minorHAnsi"/>
                <w:sz w:val="22"/>
                <w:szCs w:val="22"/>
                <w:lang w:eastAsia="en-GB"/>
              </w:rPr>
            </w:pPr>
          </w:p>
        </w:tc>
      </w:tr>
      <w:tr w:rsidR="002131D2" w:rsidRPr="002131D2" w14:paraId="13C74757"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1936A5"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3.1</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45248C8"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JCT Design and Build Contract</w:t>
            </w:r>
            <w:r w:rsidRPr="002131D2">
              <w:rPr>
                <w:rFonts w:eastAsia="Times New Roman" w:cstheme="minorHAnsi"/>
                <w:sz w:val="22"/>
                <w:szCs w:val="22"/>
                <w:lang w:eastAsia="en-GB"/>
              </w:rPr>
              <w:t> </w:t>
            </w:r>
          </w:p>
        </w:tc>
        <w:tc>
          <w:tcPr>
            <w:tcW w:w="0" w:type="auto"/>
            <w:shd w:val="clear" w:color="auto" w:fill="auto"/>
            <w:vAlign w:val="center"/>
            <w:hideMark/>
          </w:tcPr>
          <w:p w14:paraId="43BF0FA0" w14:textId="77777777" w:rsidR="002131D2" w:rsidRPr="002131D2" w:rsidRDefault="002131D2" w:rsidP="002131D2">
            <w:pPr>
              <w:rPr>
                <w:rFonts w:eastAsia="Times New Roman" w:cstheme="minorHAnsi"/>
                <w:sz w:val="22"/>
                <w:szCs w:val="22"/>
                <w:lang w:eastAsia="en-GB"/>
              </w:rPr>
            </w:pPr>
          </w:p>
        </w:tc>
      </w:tr>
      <w:tr w:rsidR="002131D2" w:rsidRPr="002131D2" w14:paraId="1716D433"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08A2C1"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958B142" w14:textId="77777777" w:rsidR="002131D2" w:rsidRPr="002131D2" w:rsidRDefault="002131D2" w:rsidP="002131D2">
            <w:pPr>
              <w:ind w:left="45" w:right="45"/>
              <w:jc w:val="both"/>
              <w:textAlignment w:val="baseline"/>
              <w:rPr>
                <w:rFonts w:eastAsia="Times New Roman" w:cstheme="minorHAnsi"/>
                <w:sz w:val="22"/>
                <w:szCs w:val="22"/>
                <w:lang w:eastAsia="en-GB"/>
              </w:rPr>
            </w:pPr>
            <w:r w:rsidRPr="002131D2">
              <w:rPr>
                <w:rFonts w:eastAsia="Times New Roman" w:cstheme="minorHAnsi"/>
                <w:i/>
                <w:iCs/>
                <w:color w:val="00B0F0"/>
                <w:sz w:val="22"/>
                <w:szCs w:val="22"/>
                <w:lang w:eastAsia="en-GB"/>
              </w:rPr>
              <w:t>Lump sum option with a “not to exceed offer” to provide greatest certainty and value for UWTSD</w:t>
            </w:r>
            <w:r w:rsidRPr="002131D2">
              <w:rPr>
                <w:rFonts w:eastAsia="Times New Roman" w:cstheme="minorHAnsi"/>
                <w:color w:val="00B0F0"/>
                <w:sz w:val="22"/>
                <w:szCs w:val="22"/>
                <w:lang w:eastAsia="en-GB"/>
              </w:rPr>
              <w:t> </w:t>
            </w:r>
          </w:p>
        </w:tc>
        <w:tc>
          <w:tcPr>
            <w:tcW w:w="0" w:type="auto"/>
            <w:shd w:val="clear" w:color="auto" w:fill="auto"/>
            <w:vAlign w:val="center"/>
            <w:hideMark/>
          </w:tcPr>
          <w:p w14:paraId="0A952771" w14:textId="77777777" w:rsidR="002131D2" w:rsidRPr="002131D2" w:rsidRDefault="002131D2" w:rsidP="002131D2">
            <w:pPr>
              <w:rPr>
                <w:rFonts w:eastAsia="Times New Roman" w:cstheme="minorHAnsi"/>
                <w:sz w:val="22"/>
                <w:szCs w:val="22"/>
                <w:lang w:eastAsia="en-GB"/>
              </w:rPr>
            </w:pPr>
          </w:p>
        </w:tc>
      </w:tr>
      <w:tr w:rsidR="002131D2" w:rsidRPr="002131D2" w14:paraId="10EE4AC2"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D75A34" w14:textId="77777777" w:rsidR="002131D2" w:rsidRPr="002131D2" w:rsidRDefault="002131D2" w:rsidP="002131D2">
            <w:pPr>
              <w:jc w:val="center"/>
              <w:textAlignment w:val="baseline"/>
              <w:rPr>
                <w:rFonts w:eastAsia="Times New Roman" w:cstheme="minorHAnsi"/>
                <w:sz w:val="22"/>
                <w:szCs w:val="22"/>
                <w:lang w:eastAsia="en-GB"/>
              </w:rPr>
            </w:pPr>
            <w:r w:rsidRPr="002131D2">
              <w:rPr>
                <w:rFonts w:eastAsia="Times New Roman" w:cstheme="minorHAnsi"/>
                <w:sz w:val="22"/>
                <w:szCs w:val="22"/>
                <w:lang w:eastAsia="en-GB"/>
              </w:rPr>
              <w:t>3.1.1 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DAC6724" w14:textId="77777777" w:rsidR="002131D2" w:rsidRPr="002131D2" w:rsidRDefault="002131D2" w:rsidP="002131D2">
            <w:pPr>
              <w:ind w:right="45"/>
              <w:textAlignment w:val="baseline"/>
              <w:rPr>
                <w:rFonts w:eastAsia="Times New Roman" w:cstheme="minorHAnsi"/>
                <w:sz w:val="22"/>
                <w:szCs w:val="22"/>
                <w:lang w:eastAsia="en-GB"/>
              </w:rPr>
            </w:pPr>
            <w:r w:rsidRPr="002131D2">
              <w:rPr>
                <w:rFonts w:eastAsia="Times New Roman" w:cstheme="minorHAnsi"/>
                <w:sz w:val="22"/>
                <w:szCs w:val="22"/>
                <w:lang w:eastAsia="en-GB"/>
              </w:rPr>
              <w:t> Shared risk allowance due to unexpected ground conditions and contamination </w:t>
            </w:r>
          </w:p>
        </w:tc>
        <w:tc>
          <w:tcPr>
            <w:tcW w:w="0" w:type="auto"/>
            <w:shd w:val="clear" w:color="auto" w:fill="auto"/>
            <w:vAlign w:val="center"/>
            <w:hideMark/>
          </w:tcPr>
          <w:p w14:paraId="79FD9948" w14:textId="77777777" w:rsidR="002131D2" w:rsidRPr="002131D2" w:rsidRDefault="002131D2" w:rsidP="002131D2">
            <w:pPr>
              <w:rPr>
                <w:rFonts w:eastAsia="Times New Roman" w:cstheme="minorHAnsi"/>
                <w:sz w:val="22"/>
                <w:szCs w:val="22"/>
                <w:lang w:eastAsia="en-GB"/>
              </w:rPr>
            </w:pPr>
          </w:p>
        </w:tc>
      </w:tr>
      <w:tr w:rsidR="002131D2" w:rsidRPr="002131D2" w14:paraId="7606D255"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B6A1A9"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4.0</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964982E" w14:textId="77777777" w:rsidR="002131D2" w:rsidRPr="002131D2" w:rsidRDefault="002131D2" w:rsidP="002131D2">
            <w:pPr>
              <w:ind w:left="45" w:right="45"/>
              <w:textAlignment w:val="baseline"/>
              <w:rPr>
                <w:rFonts w:eastAsia="Times New Roman" w:cstheme="minorHAnsi"/>
                <w:sz w:val="22"/>
                <w:szCs w:val="22"/>
                <w:lang w:eastAsia="en-GB"/>
              </w:rPr>
            </w:pPr>
            <w:r w:rsidRPr="002131D2">
              <w:rPr>
                <w:rFonts w:eastAsia="Times New Roman" w:cstheme="minorHAnsi"/>
                <w:b/>
                <w:bCs/>
                <w:sz w:val="22"/>
                <w:szCs w:val="22"/>
                <w:lang w:eastAsia="en-GB"/>
              </w:rPr>
              <w:t>Community</w:t>
            </w:r>
            <w:r w:rsidRPr="002131D2">
              <w:rPr>
                <w:rFonts w:eastAsia="Times New Roman" w:cstheme="minorHAnsi"/>
                <w:sz w:val="22"/>
                <w:szCs w:val="22"/>
                <w:lang w:eastAsia="en-GB"/>
              </w:rPr>
              <w:t> </w:t>
            </w:r>
          </w:p>
        </w:tc>
        <w:tc>
          <w:tcPr>
            <w:tcW w:w="0" w:type="auto"/>
            <w:shd w:val="clear" w:color="auto" w:fill="auto"/>
            <w:vAlign w:val="center"/>
            <w:hideMark/>
          </w:tcPr>
          <w:p w14:paraId="432ED0A3" w14:textId="77777777" w:rsidR="002131D2" w:rsidRPr="002131D2" w:rsidRDefault="002131D2" w:rsidP="002131D2">
            <w:pPr>
              <w:rPr>
                <w:rFonts w:eastAsia="Times New Roman" w:cstheme="minorHAnsi"/>
                <w:sz w:val="22"/>
                <w:szCs w:val="22"/>
                <w:lang w:eastAsia="en-GB"/>
              </w:rPr>
            </w:pPr>
          </w:p>
        </w:tc>
      </w:tr>
      <w:tr w:rsidR="002131D2" w:rsidRPr="002131D2" w14:paraId="41E4CCA4"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BFEDE7"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4.1</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416ADD5" w14:textId="77777777" w:rsidR="002131D2" w:rsidRPr="002131D2" w:rsidRDefault="002131D2" w:rsidP="002131D2">
            <w:pPr>
              <w:ind w:left="45" w:right="45"/>
              <w:textAlignment w:val="baseline"/>
              <w:rPr>
                <w:rFonts w:eastAsia="Times New Roman" w:cstheme="minorHAnsi"/>
                <w:sz w:val="22"/>
                <w:szCs w:val="22"/>
                <w:lang w:eastAsia="en-GB"/>
              </w:rPr>
            </w:pPr>
            <w:r w:rsidRPr="002131D2">
              <w:rPr>
                <w:rFonts w:eastAsia="Times New Roman" w:cstheme="minorHAnsi"/>
                <w:sz w:val="22"/>
                <w:szCs w:val="22"/>
                <w:lang w:eastAsia="en-GB"/>
              </w:rPr>
              <w:t>Options for work placement for students </w:t>
            </w:r>
          </w:p>
        </w:tc>
        <w:tc>
          <w:tcPr>
            <w:tcW w:w="0" w:type="auto"/>
            <w:shd w:val="clear" w:color="auto" w:fill="auto"/>
            <w:vAlign w:val="center"/>
            <w:hideMark/>
          </w:tcPr>
          <w:p w14:paraId="1517820C" w14:textId="77777777" w:rsidR="002131D2" w:rsidRPr="002131D2" w:rsidRDefault="002131D2" w:rsidP="002131D2">
            <w:pPr>
              <w:rPr>
                <w:rFonts w:eastAsia="Times New Roman" w:cstheme="minorHAnsi"/>
                <w:sz w:val="22"/>
                <w:szCs w:val="22"/>
                <w:lang w:eastAsia="en-GB"/>
              </w:rPr>
            </w:pPr>
          </w:p>
        </w:tc>
      </w:tr>
      <w:tr w:rsidR="002131D2" w:rsidRPr="002131D2" w14:paraId="2848557E"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8B97F5"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4.1.1 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3514674" w14:textId="77777777" w:rsidR="002131D2" w:rsidRPr="002131D2" w:rsidRDefault="002131D2" w:rsidP="002131D2">
            <w:pPr>
              <w:ind w:right="45"/>
              <w:textAlignment w:val="baseline"/>
              <w:rPr>
                <w:rFonts w:eastAsia="Times New Roman" w:cstheme="minorHAnsi"/>
                <w:sz w:val="22"/>
                <w:szCs w:val="22"/>
                <w:lang w:eastAsia="en-GB"/>
              </w:rPr>
            </w:pPr>
            <w:r w:rsidRPr="002131D2">
              <w:rPr>
                <w:rFonts w:eastAsia="Times New Roman" w:cstheme="minorHAnsi"/>
                <w:sz w:val="22"/>
                <w:szCs w:val="22"/>
                <w:lang w:eastAsia="en-GB"/>
              </w:rPr>
              <w:t> Apprentices </w:t>
            </w:r>
          </w:p>
        </w:tc>
        <w:tc>
          <w:tcPr>
            <w:tcW w:w="0" w:type="auto"/>
            <w:shd w:val="clear" w:color="auto" w:fill="auto"/>
            <w:vAlign w:val="center"/>
            <w:hideMark/>
          </w:tcPr>
          <w:p w14:paraId="4008AFAD" w14:textId="77777777" w:rsidR="002131D2" w:rsidRPr="002131D2" w:rsidRDefault="002131D2" w:rsidP="002131D2">
            <w:pPr>
              <w:rPr>
                <w:rFonts w:eastAsia="Times New Roman" w:cstheme="minorHAnsi"/>
                <w:sz w:val="22"/>
                <w:szCs w:val="22"/>
                <w:lang w:eastAsia="en-GB"/>
              </w:rPr>
            </w:pPr>
          </w:p>
        </w:tc>
      </w:tr>
      <w:tr w:rsidR="002131D2" w:rsidRPr="002131D2" w14:paraId="3A4F1A98"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048DD9"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4.1.2 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BC2BE30" w14:textId="77777777" w:rsidR="002131D2" w:rsidRPr="002131D2" w:rsidRDefault="002131D2" w:rsidP="002131D2">
            <w:pPr>
              <w:ind w:right="45"/>
              <w:textAlignment w:val="baseline"/>
              <w:rPr>
                <w:rFonts w:eastAsia="Times New Roman" w:cstheme="minorHAnsi"/>
                <w:sz w:val="22"/>
                <w:szCs w:val="22"/>
                <w:lang w:eastAsia="en-GB"/>
              </w:rPr>
            </w:pPr>
            <w:r w:rsidRPr="002131D2">
              <w:rPr>
                <w:rFonts w:eastAsia="Times New Roman" w:cstheme="minorHAnsi"/>
                <w:sz w:val="22"/>
                <w:szCs w:val="22"/>
                <w:lang w:eastAsia="en-GB"/>
              </w:rPr>
              <w:t>Undergraduate employment offers </w:t>
            </w:r>
          </w:p>
        </w:tc>
        <w:tc>
          <w:tcPr>
            <w:tcW w:w="0" w:type="auto"/>
            <w:shd w:val="clear" w:color="auto" w:fill="auto"/>
            <w:vAlign w:val="center"/>
            <w:hideMark/>
          </w:tcPr>
          <w:p w14:paraId="1906F0C3" w14:textId="77777777" w:rsidR="002131D2" w:rsidRPr="002131D2" w:rsidRDefault="002131D2" w:rsidP="002131D2">
            <w:pPr>
              <w:rPr>
                <w:rFonts w:eastAsia="Times New Roman" w:cstheme="minorHAnsi"/>
                <w:sz w:val="22"/>
                <w:szCs w:val="22"/>
                <w:lang w:eastAsia="en-GB"/>
              </w:rPr>
            </w:pPr>
          </w:p>
        </w:tc>
      </w:tr>
      <w:tr w:rsidR="002131D2" w:rsidRPr="002131D2" w14:paraId="417BAA57"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BC0413"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4.1.3 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2F511FC" w14:textId="77777777" w:rsidR="002131D2" w:rsidRPr="002131D2" w:rsidRDefault="002131D2" w:rsidP="002131D2">
            <w:pPr>
              <w:ind w:right="45"/>
              <w:textAlignment w:val="baseline"/>
              <w:rPr>
                <w:rFonts w:eastAsia="Times New Roman" w:cstheme="minorHAnsi"/>
                <w:sz w:val="22"/>
                <w:szCs w:val="22"/>
                <w:lang w:eastAsia="en-GB"/>
              </w:rPr>
            </w:pPr>
            <w:r w:rsidRPr="002131D2">
              <w:rPr>
                <w:rFonts w:eastAsia="Times New Roman" w:cstheme="minorHAnsi"/>
                <w:sz w:val="22"/>
                <w:szCs w:val="22"/>
                <w:lang w:eastAsia="en-GB"/>
              </w:rPr>
              <w:t>Work for local sub-contractors </w:t>
            </w:r>
          </w:p>
        </w:tc>
        <w:tc>
          <w:tcPr>
            <w:tcW w:w="0" w:type="auto"/>
            <w:shd w:val="clear" w:color="auto" w:fill="auto"/>
            <w:vAlign w:val="center"/>
            <w:hideMark/>
          </w:tcPr>
          <w:p w14:paraId="1EBFDC85" w14:textId="77777777" w:rsidR="002131D2" w:rsidRPr="002131D2" w:rsidRDefault="002131D2" w:rsidP="002131D2">
            <w:pPr>
              <w:rPr>
                <w:rFonts w:eastAsia="Times New Roman" w:cstheme="minorHAnsi"/>
                <w:sz w:val="22"/>
                <w:szCs w:val="22"/>
                <w:lang w:eastAsia="en-GB"/>
              </w:rPr>
            </w:pPr>
          </w:p>
        </w:tc>
      </w:tr>
      <w:tr w:rsidR="002131D2" w:rsidRPr="002131D2" w14:paraId="50804604"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42A525"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lastRenderedPageBreak/>
              <w:t>4.1.4 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7C6589A" w14:textId="77777777" w:rsidR="002131D2" w:rsidRPr="002131D2" w:rsidRDefault="002131D2" w:rsidP="002131D2">
            <w:pPr>
              <w:ind w:right="45"/>
              <w:textAlignment w:val="baseline"/>
              <w:rPr>
                <w:rFonts w:eastAsia="Times New Roman" w:cstheme="minorHAnsi"/>
                <w:sz w:val="22"/>
                <w:szCs w:val="22"/>
                <w:lang w:eastAsia="en-GB"/>
              </w:rPr>
            </w:pPr>
            <w:r w:rsidRPr="002131D2">
              <w:rPr>
                <w:rFonts w:eastAsia="Times New Roman" w:cstheme="minorHAnsi"/>
                <w:sz w:val="22"/>
                <w:szCs w:val="22"/>
                <w:lang w:eastAsia="en-GB"/>
              </w:rPr>
              <w:t>University visits </w:t>
            </w:r>
          </w:p>
        </w:tc>
        <w:tc>
          <w:tcPr>
            <w:tcW w:w="0" w:type="auto"/>
            <w:shd w:val="clear" w:color="auto" w:fill="auto"/>
            <w:vAlign w:val="center"/>
            <w:hideMark/>
          </w:tcPr>
          <w:p w14:paraId="6F41F5D1" w14:textId="77777777" w:rsidR="002131D2" w:rsidRPr="002131D2" w:rsidRDefault="002131D2" w:rsidP="002131D2">
            <w:pPr>
              <w:rPr>
                <w:rFonts w:eastAsia="Times New Roman" w:cstheme="minorHAnsi"/>
                <w:sz w:val="22"/>
                <w:szCs w:val="22"/>
                <w:lang w:eastAsia="en-GB"/>
              </w:rPr>
            </w:pPr>
          </w:p>
        </w:tc>
      </w:tr>
      <w:tr w:rsidR="002131D2" w:rsidRPr="002131D2" w14:paraId="7F373A10"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0AE14A"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5.</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071CBEC" w14:textId="77777777" w:rsidR="002131D2" w:rsidRPr="002131D2" w:rsidRDefault="002131D2" w:rsidP="002131D2">
            <w:pPr>
              <w:ind w:left="45" w:right="45"/>
              <w:textAlignment w:val="baseline"/>
              <w:rPr>
                <w:rFonts w:eastAsia="Times New Roman" w:cstheme="minorHAnsi"/>
                <w:sz w:val="22"/>
                <w:szCs w:val="22"/>
                <w:lang w:eastAsia="en-GB"/>
              </w:rPr>
            </w:pPr>
            <w:r w:rsidRPr="002131D2">
              <w:rPr>
                <w:rFonts w:eastAsia="Times New Roman" w:cstheme="minorHAnsi"/>
                <w:b/>
                <w:bCs/>
                <w:sz w:val="22"/>
                <w:szCs w:val="22"/>
                <w:lang w:eastAsia="en-GB"/>
              </w:rPr>
              <w:t>Design</w:t>
            </w:r>
            <w:r w:rsidRPr="002131D2">
              <w:rPr>
                <w:rFonts w:eastAsia="Times New Roman" w:cstheme="minorHAnsi"/>
                <w:sz w:val="22"/>
                <w:szCs w:val="22"/>
                <w:lang w:eastAsia="en-GB"/>
              </w:rPr>
              <w:t> </w:t>
            </w:r>
          </w:p>
        </w:tc>
        <w:tc>
          <w:tcPr>
            <w:tcW w:w="0" w:type="auto"/>
            <w:shd w:val="clear" w:color="auto" w:fill="auto"/>
            <w:vAlign w:val="center"/>
            <w:hideMark/>
          </w:tcPr>
          <w:p w14:paraId="78A8CFC2" w14:textId="77777777" w:rsidR="002131D2" w:rsidRPr="002131D2" w:rsidRDefault="002131D2" w:rsidP="002131D2">
            <w:pPr>
              <w:rPr>
                <w:rFonts w:eastAsia="Times New Roman" w:cstheme="minorHAnsi"/>
                <w:sz w:val="22"/>
                <w:szCs w:val="22"/>
                <w:lang w:eastAsia="en-GB"/>
              </w:rPr>
            </w:pPr>
          </w:p>
        </w:tc>
      </w:tr>
      <w:tr w:rsidR="002131D2" w:rsidRPr="002131D2" w14:paraId="01213774"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BB69EF"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5.1 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4DB9B84"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Any specific design requirements? </w:t>
            </w:r>
          </w:p>
        </w:tc>
        <w:tc>
          <w:tcPr>
            <w:tcW w:w="0" w:type="auto"/>
            <w:shd w:val="clear" w:color="auto" w:fill="auto"/>
            <w:vAlign w:val="center"/>
            <w:hideMark/>
          </w:tcPr>
          <w:p w14:paraId="17E9D871" w14:textId="77777777" w:rsidR="002131D2" w:rsidRPr="002131D2" w:rsidRDefault="002131D2" w:rsidP="002131D2">
            <w:pPr>
              <w:rPr>
                <w:rFonts w:eastAsia="Times New Roman" w:cstheme="minorHAnsi"/>
                <w:sz w:val="22"/>
                <w:szCs w:val="22"/>
                <w:lang w:eastAsia="en-GB"/>
              </w:rPr>
            </w:pPr>
          </w:p>
        </w:tc>
      </w:tr>
      <w:tr w:rsidR="002131D2" w:rsidRPr="002131D2" w14:paraId="1AA9904D"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590CCB"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5.2 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D4CB5AA"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Steel frame, Internal retail fitout layout for Steel column layout? </w:t>
            </w:r>
          </w:p>
        </w:tc>
        <w:tc>
          <w:tcPr>
            <w:tcW w:w="0" w:type="auto"/>
            <w:shd w:val="clear" w:color="auto" w:fill="auto"/>
            <w:vAlign w:val="center"/>
            <w:hideMark/>
          </w:tcPr>
          <w:p w14:paraId="62E2321E" w14:textId="77777777" w:rsidR="002131D2" w:rsidRPr="002131D2" w:rsidRDefault="002131D2" w:rsidP="002131D2">
            <w:pPr>
              <w:rPr>
                <w:rFonts w:eastAsia="Times New Roman" w:cstheme="minorHAnsi"/>
                <w:sz w:val="22"/>
                <w:szCs w:val="22"/>
                <w:lang w:eastAsia="en-GB"/>
              </w:rPr>
            </w:pPr>
          </w:p>
        </w:tc>
      </w:tr>
      <w:tr w:rsidR="002131D2" w:rsidRPr="002131D2" w14:paraId="36301B87"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11A6EC"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5.3 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E3D9A7B"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Timber frame upper floors </w:t>
            </w:r>
          </w:p>
        </w:tc>
        <w:tc>
          <w:tcPr>
            <w:tcW w:w="0" w:type="auto"/>
            <w:shd w:val="clear" w:color="auto" w:fill="auto"/>
            <w:vAlign w:val="center"/>
            <w:hideMark/>
          </w:tcPr>
          <w:p w14:paraId="3C5C2625" w14:textId="77777777" w:rsidR="002131D2" w:rsidRPr="002131D2" w:rsidRDefault="002131D2" w:rsidP="002131D2">
            <w:pPr>
              <w:rPr>
                <w:rFonts w:eastAsia="Times New Roman" w:cstheme="minorHAnsi"/>
                <w:sz w:val="22"/>
                <w:szCs w:val="22"/>
                <w:lang w:eastAsia="en-GB"/>
              </w:rPr>
            </w:pPr>
          </w:p>
        </w:tc>
      </w:tr>
      <w:tr w:rsidR="002131D2" w:rsidRPr="002131D2" w14:paraId="5A257482"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9CEBD2"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5.4 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0FD911"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No ceiling in retail area </w:t>
            </w:r>
          </w:p>
        </w:tc>
        <w:tc>
          <w:tcPr>
            <w:tcW w:w="0" w:type="auto"/>
            <w:shd w:val="clear" w:color="auto" w:fill="auto"/>
            <w:vAlign w:val="center"/>
            <w:hideMark/>
          </w:tcPr>
          <w:p w14:paraId="1C072BBB" w14:textId="77777777" w:rsidR="002131D2" w:rsidRPr="002131D2" w:rsidRDefault="002131D2" w:rsidP="002131D2">
            <w:pPr>
              <w:rPr>
                <w:rFonts w:eastAsia="Times New Roman" w:cstheme="minorHAnsi"/>
                <w:sz w:val="22"/>
                <w:szCs w:val="22"/>
                <w:lang w:eastAsia="en-GB"/>
              </w:rPr>
            </w:pPr>
          </w:p>
        </w:tc>
      </w:tr>
      <w:tr w:rsidR="002131D2" w:rsidRPr="002131D2" w14:paraId="0E9F36CC"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37551"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5.5 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BE89951"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Possibility of bathroom Pods </w:t>
            </w:r>
          </w:p>
        </w:tc>
        <w:tc>
          <w:tcPr>
            <w:tcW w:w="0" w:type="auto"/>
            <w:shd w:val="clear" w:color="auto" w:fill="auto"/>
            <w:vAlign w:val="center"/>
            <w:hideMark/>
          </w:tcPr>
          <w:p w14:paraId="654E79B0" w14:textId="77777777" w:rsidR="002131D2" w:rsidRPr="002131D2" w:rsidRDefault="002131D2" w:rsidP="002131D2">
            <w:pPr>
              <w:rPr>
                <w:rFonts w:eastAsia="Times New Roman" w:cstheme="minorHAnsi"/>
                <w:sz w:val="22"/>
                <w:szCs w:val="22"/>
                <w:lang w:eastAsia="en-GB"/>
              </w:rPr>
            </w:pPr>
          </w:p>
        </w:tc>
      </w:tr>
      <w:tr w:rsidR="002131D2" w:rsidRPr="002131D2" w14:paraId="45B594A5" w14:textId="77777777" w:rsidTr="00E43E89">
        <w:trPr>
          <w:trHeight w:val="315"/>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05EC21"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sz w:val="22"/>
                <w:szCs w:val="22"/>
                <w:lang w:eastAsia="en-GB"/>
              </w:rPr>
              <w:t>5.6 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740746C"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Possibility of a community fitness suite for rental.  </w:t>
            </w:r>
          </w:p>
        </w:tc>
        <w:tc>
          <w:tcPr>
            <w:tcW w:w="0" w:type="auto"/>
            <w:shd w:val="clear" w:color="auto" w:fill="auto"/>
            <w:vAlign w:val="center"/>
            <w:hideMark/>
          </w:tcPr>
          <w:p w14:paraId="3EBF232F" w14:textId="77777777" w:rsidR="002131D2" w:rsidRPr="002131D2" w:rsidRDefault="002131D2" w:rsidP="002131D2">
            <w:pPr>
              <w:rPr>
                <w:rFonts w:eastAsia="Times New Roman" w:cstheme="minorHAnsi"/>
                <w:sz w:val="22"/>
                <w:szCs w:val="22"/>
                <w:lang w:eastAsia="en-GB"/>
              </w:rPr>
            </w:pPr>
          </w:p>
        </w:tc>
      </w:tr>
      <w:tr w:rsidR="002131D2" w:rsidRPr="002131D2" w14:paraId="7AA223F1" w14:textId="77777777" w:rsidTr="00E43E89">
        <w:trPr>
          <w:trHeight w:val="315"/>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45E39"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5.7 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26F9A35"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Service yard entrance on the </w:t>
            </w:r>
            <w:proofErr w:type="gramStart"/>
            <w:r w:rsidRPr="002131D2">
              <w:rPr>
                <w:rFonts w:eastAsia="Times New Roman" w:cstheme="minorHAnsi"/>
                <w:sz w:val="22"/>
                <w:szCs w:val="22"/>
                <w:lang w:eastAsia="en-GB"/>
              </w:rPr>
              <w:t>kings</w:t>
            </w:r>
            <w:proofErr w:type="gramEnd"/>
            <w:r w:rsidRPr="002131D2">
              <w:rPr>
                <w:rFonts w:eastAsia="Times New Roman" w:cstheme="minorHAnsi"/>
                <w:sz w:val="22"/>
                <w:szCs w:val="22"/>
                <w:lang w:eastAsia="en-GB"/>
              </w:rPr>
              <w:t> dock road. Construction works deliveries (artic lorry) also. </w:t>
            </w:r>
          </w:p>
        </w:tc>
        <w:tc>
          <w:tcPr>
            <w:tcW w:w="0" w:type="auto"/>
            <w:shd w:val="clear" w:color="auto" w:fill="auto"/>
            <w:vAlign w:val="center"/>
            <w:hideMark/>
          </w:tcPr>
          <w:p w14:paraId="4E7BB380" w14:textId="77777777" w:rsidR="002131D2" w:rsidRPr="002131D2" w:rsidRDefault="002131D2" w:rsidP="002131D2">
            <w:pPr>
              <w:rPr>
                <w:rFonts w:eastAsia="Times New Roman" w:cstheme="minorHAnsi"/>
                <w:sz w:val="22"/>
                <w:szCs w:val="22"/>
                <w:lang w:eastAsia="en-GB"/>
              </w:rPr>
            </w:pPr>
          </w:p>
        </w:tc>
      </w:tr>
      <w:tr w:rsidR="002131D2" w:rsidRPr="002131D2" w14:paraId="3E3C9A17"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9CAB7"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6.0</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EF29330"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Strategic definition (RIBA plan of works)</w:t>
            </w:r>
            <w:r w:rsidRPr="002131D2">
              <w:rPr>
                <w:rFonts w:eastAsia="Times New Roman" w:cstheme="minorHAnsi"/>
                <w:sz w:val="22"/>
                <w:szCs w:val="22"/>
                <w:lang w:eastAsia="en-GB"/>
              </w:rPr>
              <w:t> </w:t>
            </w:r>
          </w:p>
        </w:tc>
        <w:tc>
          <w:tcPr>
            <w:tcW w:w="0" w:type="auto"/>
            <w:shd w:val="clear" w:color="auto" w:fill="auto"/>
            <w:vAlign w:val="center"/>
            <w:hideMark/>
          </w:tcPr>
          <w:p w14:paraId="1B0587EF" w14:textId="77777777" w:rsidR="002131D2" w:rsidRPr="002131D2" w:rsidRDefault="002131D2" w:rsidP="002131D2">
            <w:pPr>
              <w:rPr>
                <w:rFonts w:eastAsia="Times New Roman" w:cstheme="minorHAnsi"/>
                <w:sz w:val="22"/>
                <w:szCs w:val="22"/>
                <w:lang w:eastAsia="en-GB"/>
              </w:rPr>
            </w:pPr>
          </w:p>
        </w:tc>
      </w:tr>
      <w:tr w:rsidR="002131D2" w:rsidRPr="002131D2" w14:paraId="50066CB2"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F03C06"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C3B7996"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Client requirements?</w:t>
            </w:r>
            <w:r w:rsidRPr="002131D2">
              <w:rPr>
                <w:rFonts w:eastAsia="Times New Roman" w:cstheme="minorHAnsi"/>
                <w:sz w:val="22"/>
                <w:szCs w:val="22"/>
                <w:lang w:eastAsia="en-GB"/>
              </w:rPr>
              <w:t> </w:t>
            </w:r>
          </w:p>
        </w:tc>
        <w:tc>
          <w:tcPr>
            <w:tcW w:w="0" w:type="auto"/>
            <w:shd w:val="clear" w:color="auto" w:fill="auto"/>
            <w:vAlign w:val="center"/>
            <w:hideMark/>
          </w:tcPr>
          <w:p w14:paraId="70B44D4D" w14:textId="77777777" w:rsidR="002131D2" w:rsidRPr="002131D2" w:rsidRDefault="002131D2" w:rsidP="002131D2">
            <w:pPr>
              <w:rPr>
                <w:rFonts w:eastAsia="Times New Roman" w:cstheme="minorHAnsi"/>
                <w:sz w:val="22"/>
                <w:szCs w:val="22"/>
                <w:lang w:eastAsia="en-GB"/>
              </w:rPr>
            </w:pPr>
          </w:p>
        </w:tc>
      </w:tr>
      <w:tr w:rsidR="002131D2" w:rsidRPr="002131D2" w14:paraId="075C6F05"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84CDE5"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EDB8CE0"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Any project risks?</w:t>
            </w:r>
            <w:r w:rsidRPr="002131D2">
              <w:rPr>
                <w:rFonts w:eastAsia="Times New Roman" w:cstheme="minorHAnsi"/>
                <w:sz w:val="22"/>
                <w:szCs w:val="22"/>
                <w:lang w:eastAsia="en-GB"/>
              </w:rPr>
              <w:t> </w:t>
            </w:r>
          </w:p>
        </w:tc>
        <w:tc>
          <w:tcPr>
            <w:tcW w:w="0" w:type="auto"/>
            <w:shd w:val="clear" w:color="auto" w:fill="auto"/>
            <w:vAlign w:val="center"/>
            <w:hideMark/>
          </w:tcPr>
          <w:p w14:paraId="47B8608A" w14:textId="77777777" w:rsidR="002131D2" w:rsidRPr="002131D2" w:rsidRDefault="002131D2" w:rsidP="002131D2">
            <w:pPr>
              <w:rPr>
                <w:rFonts w:eastAsia="Times New Roman" w:cstheme="minorHAnsi"/>
                <w:sz w:val="22"/>
                <w:szCs w:val="22"/>
                <w:lang w:eastAsia="en-GB"/>
              </w:rPr>
            </w:pPr>
          </w:p>
        </w:tc>
      </w:tr>
      <w:tr w:rsidR="002131D2" w:rsidRPr="002131D2" w14:paraId="1349830F"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1BC0FA"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3C6E61A"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Project Budget?</w:t>
            </w:r>
            <w:r w:rsidRPr="002131D2">
              <w:rPr>
                <w:rFonts w:eastAsia="Times New Roman" w:cstheme="minorHAnsi"/>
                <w:sz w:val="22"/>
                <w:szCs w:val="22"/>
                <w:lang w:eastAsia="en-GB"/>
              </w:rPr>
              <w:t> </w:t>
            </w:r>
          </w:p>
        </w:tc>
        <w:tc>
          <w:tcPr>
            <w:tcW w:w="0" w:type="auto"/>
            <w:shd w:val="clear" w:color="auto" w:fill="auto"/>
            <w:vAlign w:val="center"/>
            <w:hideMark/>
          </w:tcPr>
          <w:p w14:paraId="40763E86" w14:textId="77777777" w:rsidR="002131D2" w:rsidRPr="002131D2" w:rsidRDefault="002131D2" w:rsidP="002131D2">
            <w:pPr>
              <w:rPr>
                <w:rFonts w:eastAsia="Times New Roman" w:cstheme="minorHAnsi"/>
                <w:sz w:val="22"/>
                <w:szCs w:val="22"/>
                <w:lang w:eastAsia="en-GB"/>
              </w:rPr>
            </w:pPr>
          </w:p>
        </w:tc>
      </w:tr>
      <w:tr w:rsidR="002131D2" w:rsidRPr="002131D2" w14:paraId="3E3127DE"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358AE7"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F1E7916"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Previous Feedback from previous projects.</w:t>
            </w:r>
            <w:r w:rsidRPr="002131D2">
              <w:rPr>
                <w:rFonts w:eastAsia="Times New Roman" w:cstheme="minorHAnsi"/>
                <w:sz w:val="22"/>
                <w:szCs w:val="22"/>
                <w:lang w:eastAsia="en-GB"/>
              </w:rPr>
              <w:t> </w:t>
            </w:r>
          </w:p>
        </w:tc>
        <w:tc>
          <w:tcPr>
            <w:tcW w:w="0" w:type="auto"/>
            <w:shd w:val="clear" w:color="auto" w:fill="auto"/>
            <w:vAlign w:val="center"/>
            <w:hideMark/>
          </w:tcPr>
          <w:p w14:paraId="5F183188" w14:textId="77777777" w:rsidR="002131D2" w:rsidRPr="002131D2" w:rsidRDefault="002131D2" w:rsidP="002131D2">
            <w:pPr>
              <w:rPr>
                <w:rFonts w:eastAsia="Times New Roman" w:cstheme="minorHAnsi"/>
                <w:sz w:val="22"/>
                <w:szCs w:val="22"/>
                <w:lang w:eastAsia="en-GB"/>
              </w:rPr>
            </w:pPr>
          </w:p>
        </w:tc>
      </w:tr>
      <w:tr w:rsidR="002131D2" w:rsidRPr="002131D2" w14:paraId="1D3348B9"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D333FB"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77E1734"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Any site appraisals?</w:t>
            </w:r>
            <w:r w:rsidRPr="002131D2">
              <w:rPr>
                <w:rFonts w:eastAsia="Times New Roman" w:cstheme="minorHAnsi"/>
                <w:sz w:val="22"/>
                <w:szCs w:val="22"/>
                <w:lang w:eastAsia="en-GB"/>
              </w:rPr>
              <w:t> </w:t>
            </w:r>
          </w:p>
        </w:tc>
        <w:tc>
          <w:tcPr>
            <w:tcW w:w="0" w:type="auto"/>
            <w:shd w:val="clear" w:color="auto" w:fill="auto"/>
            <w:vAlign w:val="center"/>
            <w:hideMark/>
          </w:tcPr>
          <w:p w14:paraId="0B4CD27A" w14:textId="77777777" w:rsidR="002131D2" w:rsidRPr="002131D2" w:rsidRDefault="002131D2" w:rsidP="002131D2">
            <w:pPr>
              <w:rPr>
                <w:rFonts w:eastAsia="Times New Roman" w:cstheme="minorHAnsi"/>
                <w:sz w:val="22"/>
                <w:szCs w:val="22"/>
                <w:lang w:eastAsia="en-GB"/>
              </w:rPr>
            </w:pPr>
          </w:p>
        </w:tc>
      </w:tr>
      <w:tr w:rsidR="002131D2" w:rsidRPr="002131D2" w14:paraId="5A462DB6"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798FBD"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6.0</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98C17C7"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b/>
                <w:bCs/>
                <w:sz w:val="22"/>
                <w:szCs w:val="22"/>
                <w:lang w:eastAsia="en-GB"/>
              </w:rPr>
              <w:t>Preparation &amp; Briefing</w:t>
            </w:r>
            <w:r w:rsidRPr="002131D2">
              <w:rPr>
                <w:rFonts w:eastAsia="Times New Roman" w:cstheme="minorHAnsi"/>
                <w:sz w:val="22"/>
                <w:szCs w:val="22"/>
                <w:lang w:eastAsia="en-GB"/>
              </w:rPr>
              <w:t> </w:t>
            </w:r>
          </w:p>
        </w:tc>
        <w:tc>
          <w:tcPr>
            <w:tcW w:w="0" w:type="auto"/>
            <w:shd w:val="clear" w:color="auto" w:fill="auto"/>
            <w:vAlign w:val="center"/>
            <w:hideMark/>
          </w:tcPr>
          <w:p w14:paraId="0E79307F" w14:textId="77777777" w:rsidR="002131D2" w:rsidRPr="002131D2" w:rsidRDefault="002131D2" w:rsidP="002131D2">
            <w:pPr>
              <w:rPr>
                <w:rFonts w:eastAsia="Times New Roman" w:cstheme="minorHAnsi"/>
                <w:sz w:val="22"/>
                <w:szCs w:val="22"/>
                <w:lang w:eastAsia="en-GB"/>
              </w:rPr>
            </w:pPr>
          </w:p>
        </w:tc>
      </w:tr>
      <w:tr w:rsidR="002131D2" w:rsidRPr="002131D2" w14:paraId="42E1A335"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547416"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FF64915" w14:textId="77777777" w:rsidR="002131D2" w:rsidRPr="002131D2" w:rsidRDefault="002131D2" w:rsidP="002131D2">
            <w:pPr>
              <w:textAlignment w:val="baseline"/>
              <w:rPr>
                <w:rFonts w:eastAsia="Times New Roman" w:cstheme="minorHAnsi"/>
                <w:sz w:val="22"/>
                <w:szCs w:val="22"/>
                <w:lang w:eastAsia="en-GB"/>
              </w:rPr>
            </w:pPr>
            <w:r w:rsidRPr="002131D2">
              <w:rPr>
                <w:rFonts w:eastAsia="Times New Roman" w:cstheme="minorHAnsi"/>
                <w:sz w:val="22"/>
                <w:szCs w:val="22"/>
                <w:lang w:eastAsia="en-GB"/>
              </w:rPr>
              <w:t> </w:t>
            </w:r>
          </w:p>
        </w:tc>
        <w:tc>
          <w:tcPr>
            <w:tcW w:w="0" w:type="auto"/>
            <w:shd w:val="clear" w:color="auto" w:fill="auto"/>
            <w:vAlign w:val="center"/>
            <w:hideMark/>
          </w:tcPr>
          <w:p w14:paraId="165E8359" w14:textId="77777777" w:rsidR="002131D2" w:rsidRPr="002131D2" w:rsidRDefault="002131D2" w:rsidP="002131D2">
            <w:pPr>
              <w:rPr>
                <w:rFonts w:eastAsia="Times New Roman" w:cstheme="minorHAnsi"/>
                <w:sz w:val="22"/>
                <w:szCs w:val="22"/>
                <w:lang w:eastAsia="en-GB"/>
              </w:rPr>
            </w:pPr>
          </w:p>
        </w:tc>
      </w:tr>
      <w:tr w:rsidR="002131D2" w:rsidRPr="002131D2" w14:paraId="3FB6CC81"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3EF2BB"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6.0</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F2DEE7"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Risks identified by Alliance</w:t>
            </w:r>
            <w:r w:rsidRPr="002131D2">
              <w:rPr>
                <w:rFonts w:eastAsia="Times New Roman" w:cstheme="minorHAnsi"/>
                <w:sz w:val="22"/>
                <w:szCs w:val="22"/>
                <w:lang w:eastAsia="en-GB"/>
              </w:rPr>
              <w:t> </w:t>
            </w:r>
          </w:p>
        </w:tc>
        <w:tc>
          <w:tcPr>
            <w:tcW w:w="0" w:type="auto"/>
            <w:shd w:val="clear" w:color="auto" w:fill="auto"/>
            <w:vAlign w:val="center"/>
            <w:hideMark/>
          </w:tcPr>
          <w:p w14:paraId="125E1E22" w14:textId="77777777" w:rsidR="002131D2" w:rsidRPr="002131D2" w:rsidRDefault="002131D2" w:rsidP="002131D2">
            <w:pPr>
              <w:rPr>
                <w:rFonts w:eastAsia="Times New Roman" w:cstheme="minorHAnsi"/>
                <w:sz w:val="22"/>
                <w:szCs w:val="22"/>
                <w:lang w:eastAsia="en-GB"/>
              </w:rPr>
            </w:pPr>
          </w:p>
        </w:tc>
      </w:tr>
      <w:tr w:rsidR="002131D2" w:rsidRPr="002131D2" w14:paraId="62334823"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D035A5"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6.1</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8A6F167"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Unexpected ground conditions and contamination </w:t>
            </w:r>
            <w:r w:rsidRPr="002131D2">
              <w:rPr>
                <w:rFonts w:eastAsia="Times New Roman" w:cstheme="minorHAnsi"/>
                <w:sz w:val="22"/>
                <w:szCs w:val="22"/>
                <w:lang w:eastAsia="en-GB"/>
              </w:rPr>
              <w:t> </w:t>
            </w:r>
          </w:p>
        </w:tc>
        <w:tc>
          <w:tcPr>
            <w:tcW w:w="0" w:type="auto"/>
            <w:shd w:val="clear" w:color="auto" w:fill="auto"/>
            <w:vAlign w:val="center"/>
            <w:hideMark/>
          </w:tcPr>
          <w:p w14:paraId="6787DCEC" w14:textId="77777777" w:rsidR="002131D2" w:rsidRPr="002131D2" w:rsidRDefault="002131D2" w:rsidP="002131D2">
            <w:pPr>
              <w:rPr>
                <w:rFonts w:eastAsia="Times New Roman" w:cstheme="minorHAnsi"/>
                <w:sz w:val="22"/>
                <w:szCs w:val="22"/>
                <w:lang w:eastAsia="en-GB"/>
              </w:rPr>
            </w:pPr>
          </w:p>
        </w:tc>
      </w:tr>
      <w:tr w:rsidR="002131D2" w:rsidRPr="002131D2" w14:paraId="05DF0AC9"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350F6"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6.2</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125DCEF"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Fire Safety/ protection, Intumescent coatings for steel</w:t>
            </w:r>
            <w:r w:rsidRPr="002131D2">
              <w:rPr>
                <w:rFonts w:eastAsia="Times New Roman" w:cstheme="minorHAnsi"/>
                <w:sz w:val="22"/>
                <w:szCs w:val="22"/>
                <w:lang w:eastAsia="en-GB"/>
              </w:rPr>
              <w:t> </w:t>
            </w:r>
          </w:p>
        </w:tc>
        <w:tc>
          <w:tcPr>
            <w:tcW w:w="0" w:type="auto"/>
            <w:shd w:val="clear" w:color="auto" w:fill="auto"/>
            <w:vAlign w:val="center"/>
            <w:hideMark/>
          </w:tcPr>
          <w:p w14:paraId="3499A86C" w14:textId="77777777" w:rsidR="002131D2" w:rsidRPr="002131D2" w:rsidRDefault="002131D2" w:rsidP="002131D2">
            <w:pPr>
              <w:rPr>
                <w:rFonts w:eastAsia="Times New Roman" w:cstheme="minorHAnsi"/>
                <w:sz w:val="22"/>
                <w:szCs w:val="22"/>
                <w:lang w:eastAsia="en-GB"/>
              </w:rPr>
            </w:pPr>
          </w:p>
        </w:tc>
      </w:tr>
      <w:tr w:rsidR="002131D2" w:rsidRPr="002131D2" w14:paraId="72693936" w14:textId="77777777" w:rsidTr="00E43E89">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AD6270"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6.3</w:t>
            </w:r>
            <w:r w:rsidRPr="002131D2">
              <w:rPr>
                <w:rFonts w:eastAsia="Times New Roman" w:cstheme="minorHAnsi"/>
                <w:sz w:val="22"/>
                <w:szCs w:val="22"/>
                <w:lang w:eastAsia="en-GB"/>
              </w:rPr>
              <w:t> </w:t>
            </w: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EA63CFB"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Sprinkler System. Off mains or Tank supply?</w:t>
            </w:r>
            <w:r w:rsidRPr="002131D2">
              <w:rPr>
                <w:rFonts w:eastAsia="Times New Roman" w:cstheme="minorHAnsi"/>
                <w:sz w:val="22"/>
                <w:szCs w:val="22"/>
                <w:lang w:eastAsia="en-GB"/>
              </w:rPr>
              <w:t> </w:t>
            </w:r>
          </w:p>
        </w:tc>
        <w:tc>
          <w:tcPr>
            <w:tcW w:w="0" w:type="auto"/>
            <w:shd w:val="clear" w:color="auto" w:fill="auto"/>
            <w:vAlign w:val="center"/>
            <w:hideMark/>
          </w:tcPr>
          <w:p w14:paraId="1A7E17F1" w14:textId="77777777" w:rsidR="002131D2" w:rsidRPr="002131D2" w:rsidRDefault="002131D2" w:rsidP="002131D2">
            <w:pPr>
              <w:rPr>
                <w:rFonts w:eastAsia="Times New Roman" w:cstheme="minorHAnsi"/>
                <w:sz w:val="22"/>
                <w:szCs w:val="22"/>
                <w:lang w:eastAsia="en-GB"/>
              </w:rPr>
            </w:pPr>
          </w:p>
        </w:tc>
      </w:tr>
      <w:tr w:rsidR="0038665F" w:rsidRPr="00C44902" w14:paraId="7068F622" w14:textId="77777777" w:rsidTr="00775DC3">
        <w:trPr>
          <w:trHeight w:val="300"/>
        </w:trPr>
        <w:tc>
          <w:tcPr>
            <w:tcW w:w="993" w:type="dxa"/>
            <w:tcBorders>
              <w:top w:val="single" w:sz="4" w:space="0" w:color="auto"/>
              <w:left w:val="single" w:sz="6" w:space="0" w:color="auto"/>
              <w:bottom w:val="single" w:sz="6" w:space="0" w:color="auto"/>
              <w:right w:val="single" w:sz="6" w:space="0" w:color="auto"/>
            </w:tcBorders>
            <w:shd w:val="clear" w:color="auto" w:fill="auto"/>
            <w:vAlign w:val="center"/>
            <w:hideMark/>
          </w:tcPr>
          <w:p w14:paraId="49C4C374"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6.4</w:t>
            </w:r>
            <w:r w:rsidRPr="002131D2">
              <w:rPr>
                <w:rFonts w:eastAsia="Times New Roman" w:cstheme="minorHAnsi"/>
                <w:sz w:val="22"/>
                <w:szCs w:val="22"/>
                <w:lang w:eastAsia="en-GB"/>
              </w:rPr>
              <w:t> </w:t>
            </w:r>
          </w:p>
        </w:tc>
        <w:tc>
          <w:tcPr>
            <w:tcW w:w="6765" w:type="dxa"/>
            <w:gridSpan w:val="3"/>
            <w:tcBorders>
              <w:top w:val="single" w:sz="4" w:space="0" w:color="auto"/>
              <w:left w:val="single" w:sz="6" w:space="0" w:color="auto"/>
              <w:bottom w:val="single" w:sz="6" w:space="0" w:color="auto"/>
              <w:right w:val="single" w:sz="6" w:space="0" w:color="auto"/>
            </w:tcBorders>
            <w:shd w:val="clear" w:color="auto" w:fill="auto"/>
            <w:vAlign w:val="center"/>
            <w:hideMark/>
          </w:tcPr>
          <w:p w14:paraId="1C8B1647" w14:textId="77777777" w:rsidR="002131D2" w:rsidRPr="002131D2" w:rsidRDefault="002131D2" w:rsidP="002131D2">
            <w:pPr>
              <w:ind w:left="105"/>
              <w:textAlignment w:val="baseline"/>
              <w:rPr>
                <w:rFonts w:eastAsia="Times New Roman" w:cstheme="minorHAnsi"/>
                <w:sz w:val="22"/>
                <w:szCs w:val="22"/>
                <w:lang w:eastAsia="en-GB"/>
              </w:rPr>
            </w:pPr>
            <w:r w:rsidRPr="002131D2">
              <w:rPr>
                <w:rFonts w:eastAsia="Times New Roman" w:cstheme="minorHAnsi"/>
                <w:b/>
                <w:bCs/>
                <w:sz w:val="22"/>
                <w:szCs w:val="22"/>
                <w:lang w:eastAsia="en-GB"/>
              </w:rPr>
              <w:t>Program risk. Financial implication not completion to program.</w:t>
            </w:r>
            <w:r w:rsidRPr="002131D2">
              <w:rPr>
                <w:rFonts w:eastAsia="Times New Roman" w:cstheme="minorHAnsi"/>
                <w:sz w:val="22"/>
                <w:szCs w:val="22"/>
                <w:lang w:eastAsia="en-GB"/>
              </w:rPr>
              <w:t> </w:t>
            </w:r>
          </w:p>
        </w:tc>
        <w:tc>
          <w:tcPr>
            <w:tcW w:w="0" w:type="auto"/>
            <w:tcBorders>
              <w:top w:val="single" w:sz="4" w:space="0" w:color="auto"/>
              <w:bottom w:val="single" w:sz="4" w:space="0" w:color="auto"/>
            </w:tcBorders>
            <w:shd w:val="clear" w:color="auto" w:fill="auto"/>
            <w:vAlign w:val="center"/>
            <w:hideMark/>
          </w:tcPr>
          <w:p w14:paraId="1EE2732B" w14:textId="77777777" w:rsidR="002131D2" w:rsidRPr="002131D2" w:rsidRDefault="002131D2" w:rsidP="002131D2">
            <w:pPr>
              <w:rPr>
                <w:rFonts w:eastAsia="Times New Roman" w:cstheme="minorHAnsi"/>
                <w:sz w:val="22"/>
                <w:szCs w:val="22"/>
                <w:lang w:eastAsia="en-GB"/>
              </w:rPr>
            </w:pPr>
          </w:p>
        </w:tc>
      </w:tr>
      <w:tr w:rsidR="00757AC5" w:rsidRPr="00C44902" w14:paraId="04A623AF" w14:textId="77777777" w:rsidTr="00757AC5">
        <w:trPr>
          <w:trHeight w:val="300"/>
        </w:trPr>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14:paraId="293AD87F" w14:textId="77777777" w:rsidR="00757AC5" w:rsidRPr="00C44902" w:rsidRDefault="00757AC5" w:rsidP="002131D2">
            <w:pPr>
              <w:ind w:left="105"/>
              <w:textAlignment w:val="baseline"/>
              <w:rPr>
                <w:rFonts w:eastAsia="Times New Roman" w:cstheme="minorHAnsi"/>
                <w:b/>
                <w:bCs/>
                <w:sz w:val="22"/>
                <w:szCs w:val="22"/>
                <w:lang w:eastAsia="en-GB"/>
              </w:rPr>
            </w:pPr>
          </w:p>
        </w:tc>
        <w:tc>
          <w:tcPr>
            <w:tcW w:w="6765"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1903C27" w14:textId="12CF8445" w:rsidR="00757AC5" w:rsidRPr="00C44902" w:rsidRDefault="00757AC5" w:rsidP="002131D2">
            <w:pPr>
              <w:ind w:left="105"/>
              <w:textAlignment w:val="baseline"/>
              <w:rPr>
                <w:rFonts w:eastAsia="Times New Roman" w:cstheme="minorHAnsi"/>
                <w:b/>
                <w:bCs/>
                <w:sz w:val="22"/>
                <w:szCs w:val="22"/>
                <w:lang w:eastAsia="en-GB"/>
              </w:rPr>
            </w:pPr>
          </w:p>
        </w:tc>
        <w:tc>
          <w:tcPr>
            <w:tcW w:w="0" w:type="auto"/>
            <w:tcBorders>
              <w:top w:val="single" w:sz="4" w:space="0" w:color="auto"/>
              <w:bottom w:val="single" w:sz="4" w:space="0" w:color="auto"/>
            </w:tcBorders>
            <w:shd w:val="clear" w:color="auto" w:fill="auto"/>
            <w:vAlign w:val="center"/>
          </w:tcPr>
          <w:p w14:paraId="256090F7" w14:textId="7054E119" w:rsidR="00757AC5" w:rsidRPr="00C44902" w:rsidRDefault="00757AC5" w:rsidP="002131D2">
            <w:pPr>
              <w:rPr>
                <w:rFonts w:eastAsia="Times New Roman" w:cstheme="minorHAnsi"/>
                <w:sz w:val="22"/>
                <w:szCs w:val="22"/>
                <w:lang w:eastAsia="en-GB"/>
              </w:rPr>
            </w:pPr>
            <w:r w:rsidRPr="00C44902">
              <w:rPr>
                <w:rFonts w:eastAsia="Times New Roman" w:cstheme="minorHAnsi"/>
                <w:sz w:val="22"/>
                <w:szCs w:val="22"/>
                <w:lang w:eastAsia="en-GB"/>
              </w:rPr>
              <w:t xml:space="preserve">Responsible </w:t>
            </w:r>
          </w:p>
        </w:tc>
      </w:tr>
      <w:tr w:rsidR="00775DC3" w:rsidRPr="00C44902" w14:paraId="7CCBD9B3" w14:textId="77777777" w:rsidTr="00A57F63">
        <w:trPr>
          <w:trHeight w:val="963"/>
        </w:trPr>
        <w:tc>
          <w:tcPr>
            <w:tcW w:w="993" w:type="dxa"/>
            <w:vMerge w:val="restart"/>
            <w:tcBorders>
              <w:top w:val="single" w:sz="6" w:space="0" w:color="auto"/>
              <w:left w:val="single" w:sz="6" w:space="0" w:color="auto"/>
              <w:right w:val="single" w:sz="6" w:space="0" w:color="auto"/>
            </w:tcBorders>
            <w:shd w:val="clear" w:color="auto" w:fill="auto"/>
            <w:vAlign w:val="center"/>
            <w:hideMark/>
          </w:tcPr>
          <w:p w14:paraId="05B77B6E" w14:textId="27045D60" w:rsidR="00775DC3" w:rsidRPr="002131D2" w:rsidRDefault="00775DC3" w:rsidP="002131D2">
            <w:pPr>
              <w:ind w:left="105"/>
              <w:textAlignment w:val="baseline"/>
              <w:rPr>
                <w:rFonts w:eastAsia="Times New Roman" w:cstheme="minorHAnsi"/>
                <w:b/>
                <w:bCs/>
                <w:sz w:val="22"/>
                <w:szCs w:val="22"/>
                <w:lang w:eastAsia="en-GB"/>
              </w:rPr>
            </w:pPr>
            <w:r w:rsidRPr="00C44902">
              <w:rPr>
                <w:rFonts w:eastAsia="Times New Roman" w:cstheme="minorHAnsi"/>
                <w:b/>
                <w:bCs/>
                <w:sz w:val="22"/>
                <w:szCs w:val="22"/>
                <w:lang w:eastAsia="en-GB"/>
              </w:rPr>
              <w:t xml:space="preserve">Minutes  </w:t>
            </w:r>
          </w:p>
        </w:tc>
        <w:tc>
          <w:tcPr>
            <w:tcW w:w="6765" w:type="dxa"/>
            <w:gridSpan w:val="3"/>
            <w:vMerge w:val="restart"/>
            <w:tcBorders>
              <w:top w:val="single" w:sz="6" w:space="0" w:color="auto"/>
              <w:left w:val="single" w:sz="6" w:space="0" w:color="auto"/>
              <w:right w:val="single" w:sz="4" w:space="0" w:color="auto"/>
            </w:tcBorders>
            <w:shd w:val="clear" w:color="auto" w:fill="auto"/>
            <w:vAlign w:val="center"/>
            <w:hideMark/>
          </w:tcPr>
          <w:p w14:paraId="0BD8A542" w14:textId="0B6C81D7" w:rsidR="00775DC3" w:rsidRPr="00C44902" w:rsidRDefault="00775DC3" w:rsidP="002131D2">
            <w:pPr>
              <w:ind w:left="105"/>
              <w:textAlignment w:val="baseline"/>
              <w:rPr>
                <w:rFonts w:eastAsia="Times New Roman" w:cstheme="minorHAnsi"/>
                <w:color w:val="FF0000"/>
                <w:sz w:val="22"/>
                <w:szCs w:val="22"/>
                <w:lang w:eastAsia="en-GB"/>
              </w:rPr>
            </w:pPr>
            <w:r w:rsidRPr="00C44902">
              <w:rPr>
                <w:rFonts w:eastAsia="Times New Roman" w:cstheme="minorHAnsi"/>
                <w:sz w:val="22"/>
                <w:szCs w:val="22"/>
                <w:highlight w:val="yellow"/>
                <w:lang w:eastAsia="en-GB"/>
              </w:rPr>
              <w:t>Client</w:t>
            </w:r>
            <w:r w:rsidRPr="00C44902">
              <w:rPr>
                <w:rFonts w:eastAsia="Times New Roman" w:cstheme="minorHAnsi"/>
                <w:sz w:val="22"/>
                <w:szCs w:val="22"/>
                <w:lang w:eastAsia="en-GB"/>
              </w:rPr>
              <w:t xml:space="preserve"> – The client required the in-depth breakdown of job allocations sheet stating who is responsible for what section of the integrated sections of the work within the feasibility study file, ground investigation, environment impact report, foundation work. </w:t>
            </w:r>
            <w:r w:rsidRPr="00C44902">
              <w:rPr>
                <w:rFonts w:eastAsia="Times New Roman" w:cstheme="minorHAnsi"/>
                <w:color w:val="FF0000"/>
                <w:sz w:val="22"/>
                <w:szCs w:val="22"/>
                <w:lang w:eastAsia="en-GB"/>
              </w:rPr>
              <w:t>(To be completed at the next meeting.)</w:t>
            </w:r>
          </w:p>
          <w:p w14:paraId="5CBDD89D" w14:textId="77777777" w:rsidR="00775DC3" w:rsidRPr="00C44902" w:rsidRDefault="00775DC3" w:rsidP="002131D2">
            <w:pPr>
              <w:ind w:left="105"/>
              <w:textAlignment w:val="baseline"/>
              <w:rPr>
                <w:rFonts w:eastAsia="Times New Roman" w:cstheme="minorHAnsi"/>
                <w:color w:val="FF0000"/>
                <w:sz w:val="22"/>
                <w:szCs w:val="22"/>
                <w:lang w:eastAsia="en-GB"/>
              </w:rPr>
            </w:pPr>
          </w:p>
          <w:p w14:paraId="352A0C3D" w14:textId="77777777" w:rsidR="00775DC3" w:rsidRPr="00C44902" w:rsidRDefault="00775DC3" w:rsidP="00C070B8">
            <w:pPr>
              <w:ind w:left="105"/>
              <w:textAlignment w:val="baseline"/>
              <w:rPr>
                <w:rFonts w:eastAsia="Times New Roman" w:cstheme="minorHAnsi"/>
                <w:color w:val="000000" w:themeColor="text1"/>
                <w:sz w:val="22"/>
                <w:szCs w:val="22"/>
                <w:lang w:eastAsia="en-GB"/>
              </w:rPr>
            </w:pPr>
            <w:r w:rsidRPr="00C44902">
              <w:rPr>
                <w:rFonts w:eastAsia="Times New Roman" w:cstheme="minorHAnsi"/>
                <w:color w:val="000000" w:themeColor="text1"/>
                <w:sz w:val="22"/>
                <w:szCs w:val="22"/>
                <w:highlight w:val="green"/>
                <w:lang w:eastAsia="en-GB"/>
              </w:rPr>
              <w:t>Alliance</w:t>
            </w:r>
            <w:r w:rsidRPr="00C44902">
              <w:rPr>
                <w:rFonts w:eastAsia="Times New Roman" w:cstheme="minorHAnsi"/>
                <w:color w:val="000000" w:themeColor="text1"/>
                <w:sz w:val="22"/>
                <w:szCs w:val="22"/>
                <w:lang w:eastAsia="en-GB"/>
              </w:rPr>
              <w:t xml:space="preserve"> – Alliance team need to take minutes of all team’s meetings to be provided in the client portfolio, demonstrating project development throughout the time frame.</w:t>
            </w:r>
          </w:p>
          <w:p w14:paraId="733B9C8E" w14:textId="77777777" w:rsidR="00775DC3" w:rsidRPr="00C44902" w:rsidRDefault="00775DC3" w:rsidP="00C070B8">
            <w:pPr>
              <w:ind w:left="105"/>
              <w:textAlignment w:val="baseline"/>
              <w:rPr>
                <w:rFonts w:eastAsia="Times New Roman" w:cstheme="minorHAnsi"/>
                <w:color w:val="000000" w:themeColor="text1"/>
                <w:sz w:val="22"/>
                <w:szCs w:val="22"/>
                <w:lang w:eastAsia="en-GB"/>
              </w:rPr>
            </w:pPr>
          </w:p>
          <w:p w14:paraId="1F078508" w14:textId="19F4A7DB" w:rsidR="00775DC3" w:rsidRPr="00C44902" w:rsidRDefault="00775DC3" w:rsidP="00C070B8">
            <w:pPr>
              <w:ind w:left="105"/>
              <w:textAlignment w:val="baseline"/>
              <w:rPr>
                <w:rFonts w:eastAsia="Times New Roman" w:cstheme="minorHAnsi"/>
                <w:color w:val="000000" w:themeColor="text1"/>
                <w:sz w:val="22"/>
                <w:szCs w:val="22"/>
                <w:lang w:eastAsia="en-GB"/>
              </w:rPr>
            </w:pPr>
            <w:r w:rsidRPr="00C44902">
              <w:rPr>
                <w:rFonts w:eastAsia="Times New Roman" w:cstheme="minorHAnsi"/>
                <w:color w:val="000000" w:themeColor="text1"/>
                <w:sz w:val="22"/>
                <w:szCs w:val="22"/>
                <w:highlight w:val="yellow"/>
                <w:lang w:eastAsia="en-GB"/>
              </w:rPr>
              <w:t>Client</w:t>
            </w:r>
            <w:r w:rsidRPr="00C44902">
              <w:rPr>
                <w:rFonts w:eastAsia="Times New Roman" w:cstheme="minorHAnsi"/>
                <w:color w:val="000000" w:themeColor="text1"/>
                <w:sz w:val="22"/>
                <w:szCs w:val="22"/>
                <w:lang w:eastAsia="en-GB"/>
              </w:rPr>
              <w:t xml:space="preserve"> – All buildings and rooms with the development need to be maximum fit, to maximise rental income. Also, student and family rooms (private kitchen, bathrooms, 2 bedroom and living room spaces to be included in the dwellings. </w:t>
            </w:r>
          </w:p>
          <w:p w14:paraId="59D83B33" w14:textId="5763E7AC" w:rsidR="00775DC3" w:rsidRPr="00C44902" w:rsidRDefault="00775DC3" w:rsidP="00C070B8">
            <w:pPr>
              <w:ind w:left="105"/>
              <w:textAlignment w:val="baseline"/>
              <w:rPr>
                <w:rFonts w:eastAsia="Times New Roman" w:cstheme="minorHAnsi"/>
                <w:color w:val="000000" w:themeColor="text1"/>
                <w:sz w:val="22"/>
                <w:szCs w:val="22"/>
                <w:lang w:eastAsia="en-GB"/>
              </w:rPr>
            </w:pPr>
          </w:p>
          <w:p w14:paraId="562E69E3" w14:textId="6042B60E" w:rsidR="00775DC3" w:rsidRPr="00C44902" w:rsidRDefault="00775DC3" w:rsidP="00C070B8">
            <w:pPr>
              <w:ind w:left="105"/>
              <w:textAlignment w:val="baseline"/>
              <w:rPr>
                <w:rFonts w:eastAsia="Times New Roman" w:cstheme="minorHAnsi"/>
                <w:color w:val="000000" w:themeColor="text1"/>
                <w:sz w:val="22"/>
                <w:szCs w:val="22"/>
                <w:lang w:eastAsia="en-GB"/>
              </w:rPr>
            </w:pPr>
            <w:r w:rsidRPr="00C44902">
              <w:rPr>
                <w:rFonts w:eastAsia="Times New Roman" w:cstheme="minorHAnsi"/>
                <w:color w:val="000000" w:themeColor="text1"/>
                <w:sz w:val="22"/>
                <w:szCs w:val="22"/>
                <w:highlight w:val="green"/>
                <w:lang w:eastAsia="en-GB"/>
              </w:rPr>
              <w:t>Alliance</w:t>
            </w:r>
            <w:r w:rsidRPr="00C44902">
              <w:rPr>
                <w:rFonts w:eastAsia="Times New Roman" w:cstheme="minorHAnsi"/>
                <w:color w:val="000000" w:themeColor="text1"/>
                <w:sz w:val="22"/>
                <w:szCs w:val="22"/>
                <w:lang w:eastAsia="en-GB"/>
              </w:rPr>
              <w:t xml:space="preserve">- </w:t>
            </w:r>
            <w:r w:rsidR="0038665F" w:rsidRPr="00C44902">
              <w:rPr>
                <w:rFonts w:eastAsia="Times New Roman" w:cstheme="minorHAnsi"/>
                <w:color w:val="000000" w:themeColor="text1"/>
                <w:sz w:val="22"/>
                <w:szCs w:val="22"/>
                <w:lang w:eastAsia="en-GB"/>
              </w:rPr>
              <w:t>look</w:t>
            </w:r>
            <w:r w:rsidRPr="00C44902">
              <w:rPr>
                <w:rFonts w:eastAsia="Times New Roman" w:cstheme="minorHAnsi"/>
                <w:color w:val="000000" w:themeColor="text1"/>
                <w:sz w:val="22"/>
                <w:szCs w:val="22"/>
                <w:lang w:eastAsia="en-GB"/>
              </w:rPr>
              <w:t xml:space="preserve"> at </w:t>
            </w:r>
            <w:r w:rsidR="00816540" w:rsidRPr="00C44902">
              <w:rPr>
                <w:rFonts w:eastAsia="Times New Roman" w:cstheme="minorHAnsi"/>
                <w:color w:val="000000" w:themeColor="text1"/>
                <w:sz w:val="22"/>
                <w:szCs w:val="22"/>
                <w:lang w:eastAsia="en-GB"/>
              </w:rPr>
              <w:t>online</w:t>
            </w:r>
            <w:r w:rsidRPr="00C44902">
              <w:rPr>
                <w:rFonts w:eastAsia="Times New Roman" w:cstheme="minorHAnsi"/>
                <w:color w:val="000000" w:themeColor="text1"/>
                <w:sz w:val="22"/>
                <w:szCs w:val="22"/>
                <w:lang w:eastAsia="en-GB"/>
              </w:rPr>
              <w:t xml:space="preserve"> case studies to determine the size of the living quarters and commercial units.</w:t>
            </w:r>
          </w:p>
          <w:p w14:paraId="44E1CFA3" w14:textId="77777777" w:rsidR="00775DC3" w:rsidRPr="00C44902" w:rsidRDefault="00775DC3" w:rsidP="00C070B8">
            <w:pPr>
              <w:ind w:left="105"/>
              <w:textAlignment w:val="baseline"/>
              <w:rPr>
                <w:rFonts w:eastAsia="Times New Roman" w:cstheme="minorHAnsi"/>
                <w:color w:val="000000" w:themeColor="text1"/>
                <w:sz w:val="22"/>
                <w:szCs w:val="22"/>
                <w:lang w:eastAsia="en-GB"/>
              </w:rPr>
            </w:pPr>
          </w:p>
          <w:p w14:paraId="2EBB8AA7" w14:textId="70D38416" w:rsidR="00775DC3" w:rsidRPr="00C44902" w:rsidRDefault="00775DC3" w:rsidP="00C070B8">
            <w:pPr>
              <w:ind w:left="105"/>
              <w:textAlignment w:val="baseline"/>
              <w:rPr>
                <w:rFonts w:eastAsia="Times New Roman" w:cstheme="minorHAnsi"/>
                <w:color w:val="000000" w:themeColor="text1"/>
                <w:sz w:val="22"/>
                <w:szCs w:val="22"/>
                <w:lang w:eastAsia="en-GB"/>
              </w:rPr>
            </w:pPr>
            <w:r w:rsidRPr="00C44902">
              <w:rPr>
                <w:rFonts w:eastAsia="Times New Roman" w:cstheme="minorHAnsi"/>
                <w:color w:val="000000" w:themeColor="text1"/>
                <w:sz w:val="22"/>
                <w:szCs w:val="22"/>
                <w:highlight w:val="yellow"/>
                <w:lang w:eastAsia="en-GB"/>
              </w:rPr>
              <w:t>Client &amp; Alliance</w:t>
            </w:r>
            <w:r w:rsidRPr="00C44902">
              <w:rPr>
                <w:rFonts w:eastAsia="Times New Roman" w:cstheme="minorHAnsi"/>
                <w:color w:val="000000" w:themeColor="text1"/>
                <w:sz w:val="22"/>
                <w:szCs w:val="22"/>
                <w:lang w:eastAsia="en-GB"/>
              </w:rPr>
              <w:t xml:space="preserve"> – Provide in draft design sketches at</w:t>
            </w:r>
            <w:r w:rsidR="0038665F" w:rsidRPr="00C44902">
              <w:rPr>
                <w:rFonts w:eastAsia="Times New Roman" w:cstheme="minorHAnsi"/>
                <w:color w:val="000000" w:themeColor="text1"/>
                <w:sz w:val="22"/>
                <w:szCs w:val="22"/>
                <w:lang w:eastAsia="en-GB"/>
              </w:rPr>
              <w:t xml:space="preserve"> future client meetings</w:t>
            </w:r>
            <w:r w:rsidRPr="00C44902">
              <w:rPr>
                <w:rFonts w:eastAsia="Times New Roman" w:cstheme="minorHAnsi"/>
                <w:color w:val="000000" w:themeColor="text1"/>
                <w:sz w:val="22"/>
                <w:szCs w:val="22"/>
                <w:lang w:eastAsia="en-GB"/>
              </w:rPr>
              <w:t xml:space="preserve">. </w:t>
            </w:r>
          </w:p>
          <w:p w14:paraId="35702523" w14:textId="2A4D8B34" w:rsidR="00775DC3" w:rsidRPr="00C44902" w:rsidRDefault="00775DC3" w:rsidP="00C070B8">
            <w:pPr>
              <w:ind w:left="105"/>
              <w:textAlignment w:val="baseline"/>
              <w:rPr>
                <w:rFonts w:eastAsia="Times New Roman" w:cstheme="minorHAnsi"/>
                <w:color w:val="000000" w:themeColor="text1"/>
                <w:sz w:val="22"/>
                <w:szCs w:val="22"/>
                <w:lang w:eastAsia="en-GB"/>
              </w:rPr>
            </w:pPr>
          </w:p>
          <w:p w14:paraId="7BE21B69" w14:textId="1C158A19" w:rsidR="00775DC3" w:rsidRPr="00C44902" w:rsidRDefault="00775DC3" w:rsidP="00FF341B">
            <w:pPr>
              <w:textAlignment w:val="baseline"/>
              <w:rPr>
                <w:rFonts w:eastAsia="Times New Roman" w:cstheme="minorHAnsi"/>
                <w:color w:val="000000" w:themeColor="text1"/>
                <w:sz w:val="22"/>
                <w:szCs w:val="22"/>
                <w:lang w:eastAsia="en-GB"/>
              </w:rPr>
            </w:pPr>
          </w:p>
          <w:p w14:paraId="206EA4FA" w14:textId="4FBBD78C" w:rsidR="00775DC3" w:rsidRPr="00C44902" w:rsidRDefault="00775DC3" w:rsidP="00513E32">
            <w:pPr>
              <w:textAlignment w:val="baseline"/>
              <w:rPr>
                <w:rFonts w:eastAsia="Times New Roman" w:cstheme="minorHAnsi"/>
                <w:color w:val="FF0000"/>
                <w:sz w:val="22"/>
                <w:szCs w:val="22"/>
                <w:lang w:eastAsia="en-GB"/>
              </w:rPr>
            </w:pPr>
          </w:p>
          <w:p w14:paraId="7448EFB2" w14:textId="519CE791" w:rsidR="00775DC3" w:rsidRPr="00C44902" w:rsidRDefault="00775DC3" w:rsidP="00BC04BA">
            <w:pPr>
              <w:textAlignment w:val="baseline"/>
              <w:rPr>
                <w:rFonts w:eastAsia="Times New Roman" w:cstheme="minorHAnsi"/>
                <w:color w:val="000000" w:themeColor="text1"/>
                <w:sz w:val="22"/>
                <w:szCs w:val="22"/>
                <w:lang w:eastAsia="en-GB"/>
              </w:rPr>
            </w:pPr>
          </w:p>
          <w:p w14:paraId="6172F700" w14:textId="77777777" w:rsidR="00775DC3" w:rsidRPr="00C44902" w:rsidRDefault="00775DC3" w:rsidP="002131D2">
            <w:pPr>
              <w:ind w:left="105"/>
              <w:textAlignment w:val="baseline"/>
              <w:rPr>
                <w:rFonts w:eastAsia="Times New Roman" w:cstheme="minorHAnsi"/>
                <w:sz w:val="22"/>
                <w:szCs w:val="22"/>
                <w:lang w:eastAsia="en-GB"/>
              </w:rPr>
            </w:pPr>
          </w:p>
          <w:p w14:paraId="6B06CED9" w14:textId="77FBA43D" w:rsidR="00775DC3" w:rsidRPr="002131D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bottom w:val="single" w:sz="4" w:space="0" w:color="auto"/>
            </w:tcBorders>
            <w:shd w:val="clear" w:color="auto" w:fill="auto"/>
            <w:vAlign w:val="center"/>
            <w:hideMark/>
          </w:tcPr>
          <w:p w14:paraId="7F3A5B41" w14:textId="62DB88E3" w:rsidR="00775DC3" w:rsidRPr="002131D2" w:rsidRDefault="00775DC3" w:rsidP="002131D2">
            <w:pPr>
              <w:rPr>
                <w:rFonts w:eastAsia="Times New Roman" w:cstheme="minorHAnsi"/>
                <w:sz w:val="22"/>
                <w:szCs w:val="22"/>
                <w:lang w:eastAsia="en-GB"/>
              </w:rPr>
            </w:pPr>
            <w:r w:rsidRPr="00C44902">
              <w:rPr>
                <w:rFonts w:eastAsia="Times New Roman" w:cstheme="minorHAnsi"/>
                <w:sz w:val="22"/>
                <w:szCs w:val="22"/>
                <w:lang w:eastAsia="en-GB"/>
              </w:rPr>
              <w:lastRenderedPageBreak/>
              <w:t xml:space="preserve">Alliance </w:t>
            </w:r>
          </w:p>
        </w:tc>
      </w:tr>
      <w:tr w:rsidR="00775DC3" w:rsidRPr="00C44902" w14:paraId="1A2B23C0" w14:textId="77777777" w:rsidTr="00775DC3">
        <w:trPr>
          <w:trHeight w:val="873"/>
        </w:trPr>
        <w:tc>
          <w:tcPr>
            <w:tcW w:w="993" w:type="dxa"/>
            <w:vMerge/>
            <w:tcBorders>
              <w:left w:val="single" w:sz="6" w:space="0" w:color="auto"/>
              <w:right w:val="single" w:sz="6" w:space="0" w:color="auto"/>
            </w:tcBorders>
            <w:shd w:val="clear" w:color="auto" w:fill="auto"/>
            <w:vAlign w:val="center"/>
          </w:tcPr>
          <w:p w14:paraId="3FB50A7C" w14:textId="77777777" w:rsidR="00775DC3" w:rsidRPr="00C44902" w:rsidRDefault="00775DC3" w:rsidP="002131D2">
            <w:pPr>
              <w:ind w:left="105"/>
              <w:textAlignment w:val="baseline"/>
              <w:rPr>
                <w:rFonts w:eastAsia="Times New Roman" w:cstheme="minorHAnsi"/>
                <w:b/>
                <w:bCs/>
                <w:sz w:val="22"/>
                <w:szCs w:val="22"/>
                <w:lang w:eastAsia="en-GB"/>
              </w:rPr>
            </w:pPr>
          </w:p>
        </w:tc>
        <w:tc>
          <w:tcPr>
            <w:tcW w:w="6765" w:type="dxa"/>
            <w:gridSpan w:val="3"/>
            <w:vMerge/>
            <w:tcBorders>
              <w:left w:val="single" w:sz="6" w:space="0" w:color="auto"/>
              <w:right w:val="single" w:sz="4" w:space="0" w:color="auto"/>
            </w:tcBorders>
            <w:shd w:val="clear" w:color="auto" w:fill="auto"/>
            <w:vAlign w:val="center"/>
          </w:tcPr>
          <w:p w14:paraId="1F60195B" w14:textId="77777777" w:rsidR="00775DC3" w:rsidRPr="00C4490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bottom w:val="single" w:sz="4" w:space="0" w:color="auto"/>
            </w:tcBorders>
            <w:shd w:val="clear" w:color="auto" w:fill="auto"/>
            <w:vAlign w:val="center"/>
          </w:tcPr>
          <w:p w14:paraId="44B97786" w14:textId="7E15397B" w:rsidR="00775DC3" w:rsidRPr="00C44902" w:rsidRDefault="00816540" w:rsidP="002131D2">
            <w:pPr>
              <w:rPr>
                <w:rFonts w:eastAsia="Times New Roman" w:cstheme="minorHAnsi"/>
                <w:sz w:val="22"/>
                <w:szCs w:val="22"/>
                <w:lang w:eastAsia="en-GB"/>
              </w:rPr>
            </w:pPr>
            <w:r w:rsidRPr="00C44902">
              <w:rPr>
                <w:rFonts w:eastAsia="Times New Roman" w:cstheme="minorHAnsi"/>
                <w:sz w:val="22"/>
                <w:szCs w:val="22"/>
                <w:lang w:eastAsia="en-GB"/>
              </w:rPr>
              <w:t xml:space="preserve">Alliance </w:t>
            </w:r>
          </w:p>
        </w:tc>
      </w:tr>
      <w:tr w:rsidR="00775DC3" w:rsidRPr="00C44902" w14:paraId="191C1F5D" w14:textId="77777777" w:rsidTr="00775DC3">
        <w:trPr>
          <w:trHeight w:val="1149"/>
        </w:trPr>
        <w:tc>
          <w:tcPr>
            <w:tcW w:w="993" w:type="dxa"/>
            <w:vMerge/>
            <w:tcBorders>
              <w:left w:val="single" w:sz="6" w:space="0" w:color="auto"/>
              <w:right w:val="single" w:sz="6" w:space="0" w:color="auto"/>
            </w:tcBorders>
            <w:shd w:val="clear" w:color="auto" w:fill="auto"/>
            <w:vAlign w:val="center"/>
          </w:tcPr>
          <w:p w14:paraId="1777B1A5" w14:textId="77777777" w:rsidR="00775DC3" w:rsidRPr="00C44902" w:rsidRDefault="00775DC3" w:rsidP="002131D2">
            <w:pPr>
              <w:ind w:left="105"/>
              <w:textAlignment w:val="baseline"/>
              <w:rPr>
                <w:rFonts w:eastAsia="Times New Roman" w:cstheme="minorHAnsi"/>
                <w:b/>
                <w:bCs/>
                <w:sz w:val="22"/>
                <w:szCs w:val="22"/>
                <w:lang w:eastAsia="en-GB"/>
              </w:rPr>
            </w:pPr>
          </w:p>
        </w:tc>
        <w:tc>
          <w:tcPr>
            <w:tcW w:w="6765" w:type="dxa"/>
            <w:gridSpan w:val="3"/>
            <w:vMerge/>
            <w:tcBorders>
              <w:left w:val="single" w:sz="6" w:space="0" w:color="auto"/>
              <w:right w:val="single" w:sz="4" w:space="0" w:color="auto"/>
            </w:tcBorders>
            <w:shd w:val="clear" w:color="auto" w:fill="auto"/>
            <w:vAlign w:val="center"/>
          </w:tcPr>
          <w:p w14:paraId="65E6C9DA" w14:textId="77777777" w:rsidR="00775DC3" w:rsidRPr="00C4490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bottom w:val="single" w:sz="4" w:space="0" w:color="auto"/>
            </w:tcBorders>
            <w:shd w:val="clear" w:color="auto" w:fill="auto"/>
            <w:vAlign w:val="center"/>
          </w:tcPr>
          <w:p w14:paraId="61DA91E6" w14:textId="7C844318" w:rsidR="00775DC3" w:rsidRPr="00C44902" w:rsidRDefault="0038665F" w:rsidP="002131D2">
            <w:pPr>
              <w:rPr>
                <w:rFonts w:eastAsia="Times New Roman" w:cstheme="minorHAnsi"/>
                <w:sz w:val="22"/>
                <w:szCs w:val="22"/>
                <w:lang w:eastAsia="en-GB"/>
              </w:rPr>
            </w:pPr>
            <w:r w:rsidRPr="00C44902">
              <w:rPr>
                <w:rFonts w:eastAsia="Times New Roman" w:cstheme="minorHAnsi"/>
                <w:sz w:val="22"/>
                <w:szCs w:val="22"/>
                <w:lang w:eastAsia="en-GB"/>
              </w:rPr>
              <w:t>TBC</w:t>
            </w:r>
          </w:p>
        </w:tc>
      </w:tr>
      <w:tr w:rsidR="00775DC3" w:rsidRPr="00C44902" w14:paraId="07C84F1B" w14:textId="77777777" w:rsidTr="00775DC3">
        <w:trPr>
          <w:trHeight w:val="721"/>
        </w:trPr>
        <w:tc>
          <w:tcPr>
            <w:tcW w:w="993" w:type="dxa"/>
            <w:vMerge/>
            <w:tcBorders>
              <w:left w:val="single" w:sz="6" w:space="0" w:color="auto"/>
              <w:right w:val="single" w:sz="6" w:space="0" w:color="auto"/>
            </w:tcBorders>
            <w:shd w:val="clear" w:color="auto" w:fill="auto"/>
            <w:vAlign w:val="center"/>
          </w:tcPr>
          <w:p w14:paraId="5F6EC924" w14:textId="77777777" w:rsidR="00775DC3" w:rsidRPr="00C44902" w:rsidRDefault="00775DC3" w:rsidP="002131D2">
            <w:pPr>
              <w:ind w:left="105"/>
              <w:textAlignment w:val="baseline"/>
              <w:rPr>
                <w:rFonts w:eastAsia="Times New Roman" w:cstheme="minorHAnsi"/>
                <w:b/>
                <w:bCs/>
                <w:sz w:val="22"/>
                <w:szCs w:val="22"/>
                <w:lang w:eastAsia="en-GB"/>
              </w:rPr>
            </w:pPr>
          </w:p>
        </w:tc>
        <w:tc>
          <w:tcPr>
            <w:tcW w:w="6765" w:type="dxa"/>
            <w:gridSpan w:val="3"/>
            <w:vMerge/>
            <w:tcBorders>
              <w:left w:val="single" w:sz="6" w:space="0" w:color="auto"/>
              <w:right w:val="single" w:sz="4" w:space="0" w:color="auto"/>
            </w:tcBorders>
            <w:shd w:val="clear" w:color="auto" w:fill="auto"/>
            <w:vAlign w:val="center"/>
          </w:tcPr>
          <w:p w14:paraId="3827415F" w14:textId="77777777" w:rsidR="00775DC3" w:rsidRPr="00C4490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bottom w:val="single" w:sz="4" w:space="0" w:color="auto"/>
            </w:tcBorders>
            <w:shd w:val="clear" w:color="auto" w:fill="auto"/>
            <w:vAlign w:val="center"/>
          </w:tcPr>
          <w:p w14:paraId="5503A470" w14:textId="3FDEF4FC" w:rsidR="00775DC3" w:rsidRPr="00C44902" w:rsidRDefault="00816540" w:rsidP="002131D2">
            <w:pPr>
              <w:rPr>
                <w:rFonts w:eastAsia="Times New Roman" w:cstheme="minorHAnsi"/>
                <w:sz w:val="22"/>
                <w:szCs w:val="22"/>
                <w:lang w:eastAsia="en-GB"/>
              </w:rPr>
            </w:pPr>
            <w:r w:rsidRPr="00C44902">
              <w:rPr>
                <w:rFonts w:eastAsia="Times New Roman" w:cstheme="minorHAnsi"/>
                <w:sz w:val="22"/>
                <w:szCs w:val="22"/>
                <w:lang w:eastAsia="en-GB"/>
              </w:rPr>
              <w:t xml:space="preserve">Alliance </w:t>
            </w:r>
          </w:p>
        </w:tc>
      </w:tr>
      <w:tr w:rsidR="00775DC3" w:rsidRPr="00C44902" w14:paraId="6409C733" w14:textId="77777777" w:rsidTr="00775DC3">
        <w:trPr>
          <w:trHeight w:val="383"/>
        </w:trPr>
        <w:tc>
          <w:tcPr>
            <w:tcW w:w="993" w:type="dxa"/>
            <w:vMerge/>
            <w:tcBorders>
              <w:left w:val="single" w:sz="6" w:space="0" w:color="auto"/>
              <w:right w:val="single" w:sz="6" w:space="0" w:color="auto"/>
            </w:tcBorders>
            <w:shd w:val="clear" w:color="auto" w:fill="auto"/>
            <w:vAlign w:val="center"/>
          </w:tcPr>
          <w:p w14:paraId="5F0D91D5" w14:textId="77777777" w:rsidR="00775DC3" w:rsidRPr="00C44902" w:rsidRDefault="00775DC3" w:rsidP="002131D2">
            <w:pPr>
              <w:ind w:left="105"/>
              <w:textAlignment w:val="baseline"/>
              <w:rPr>
                <w:rFonts w:eastAsia="Times New Roman" w:cstheme="minorHAnsi"/>
                <w:b/>
                <w:bCs/>
                <w:sz w:val="22"/>
                <w:szCs w:val="22"/>
                <w:lang w:eastAsia="en-GB"/>
              </w:rPr>
            </w:pPr>
          </w:p>
        </w:tc>
        <w:tc>
          <w:tcPr>
            <w:tcW w:w="6765" w:type="dxa"/>
            <w:gridSpan w:val="3"/>
            <w:vMerge/>
            <w:tcBorders>
              <w:left w:val="single" w:sz="6" w:space="0" w:color="auto"/>
              <w:right w:val="single" w:sz="4" w:space="0" w:color="auto"/>
            </w:tcBorders>
            <w:shd w:val="clear" w:color="auto" w:fill="auto"/>
            <w:vAlign w:val="center"/>
          </w:tcPr>
          <w:p w14:paraId="26A07358" w14:textId="77777777" w:rsidR="00775DC3" w:rsidRPr="00C4490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bottom w:val="single" w:sz="4" w:space="0" w:color="auto"/>
            </w:tcBorders>
            <w:shd w:val="clear" w:color="auto" w:fill="auto"/>
            <w:vAlign w:val="center"/>
          </w:tcPr>
          <w:p w14:paraId="7475BE13" w14:textId="2DC08E86" w:rsidR="00775DC3" w:rsidRPr="00C44902" w:rsidRDefault="0038665F" w:rsidP="002131D2">
            <w:pPr>
              <w:rPr>
                <w:rFonts w:eastAsia="Times New Roman" w:cstheme="minorHAnsi"/>
                <w:sz w:val="22"/>
                <w:szCs w:val="22"/>
                <w:lang w:eastAsia="en-GB"/>
              </w:rPr>
            </w:pPr>
            <w:r w:rsidRPr="00C44902">
              <w:rPr>
                <w:rFonts w:eastAsia="Times New Roman" w:cstheme="minorHAnsi"/>
                <w:sz w:val="22"/>
                <w:szCs w:val="22"/>
                <w:lang w:eastAsia="en-GB"/>
              </w:rPr>
              <w:t>TBC</w:t>
            </w:r>
          </w:p>
        </w:tc>
      </w:tr>
      <w:tr w:rsidR="00775DC3" w:rsidRPr="00C44902" w14:paraId="1606FCD1" w14:textId="77777777" w:rsidTr="00A57F63">
        <w:trPr>
          <w:trHeight w:val="1103"/>
        </w:trPr>
        <w:tc>
          <w:tcPr>
            <w:tcW w:w="993" w:type="dxa"/>
            <w:vMerge/>
            <w:tcBorders>
              <w:left w:val="single" w:sz="6" w:space="0" w:color="auto"/>
              <w:bottom w:val="single" w:sz="6" w:space="0" w:color="auto"/>
              <w:right w:val="single" w:sz="6" w:space="0" w:color="auto"/>
            </w:tcBorders>
            <w:shd w:val="clear" w:color="auto" w:fill="auto"/>
            <w:vAlign w:val="center"/>
          </w:tcPr>
          <w:p w14:paraId="4CF5159F" w14:textId="77777777" w:rsidR="00775DC3" w:rsidRPr="00C44902" w:rsidRDefault="00775DC3" w:rsidP="002131D2">
            <w:pPr>
              <w:ind w:left="105"/>
              <w:textAlignment w:val="baseline"/>
              <w:rPr>
                <w:rFonts w:eastAsia="Times New Roman" w:cstheme="minorHAnsi"/>
                <w:b/>
                <w:bCs/>
                <w:sz w:val="22"/>
                <w:szCs w:val="22"/>
                <w:lang w:eastAsia="en-GB"/>
              </w:rPr>
            </w:pPr>
          </w:p>
        </w:tc>
        <w:tc>
          <w:tcPr>
            <w:tcW w:w="6765" w:type="dxa"/>
            <w:gridSpan w:val="3"/>
            <w:vMerge/>
            <w:tcBorders>
              <w:left w:val="single" w:sz="6" w:space="0" w:color="auto"/>
              <w:bottom w:val="single" w:sz="6" w:space="0" w:color="auto"/>
              <w:right w:val="single" w:sz="4" w:space="0" w:color="auto"/>
            </w:tcBorders>
            <w:shd w:val="clear" w:color="auto" w:fill="auto"/>
            <w:vAlign w:val="center"/>
          </w:tcPr>
          <w:p w14:paraId="714B418F" w14:textId="77777777" w:rsidR="00775DC3" w:rsidRPr="00C44902" w:rsidRDefault="00775DC3" w:rsidP="002131D2">
            <w:pPr>
              <w:ind w:left="105"/>
              <w:textAlignment w:val="baseline"/>
              <w:rPr>
                <w:rFonts w:eastAsia="Times New Roman" w:cstheme="minorHAnsi"/>
                <w:sz w:val="22"/>
                <w:szCs w:val="22"/>
                <w:lang w:eastAsia="en-GB"/>
              </w:rPr>
            </w:pPr>
          </w:p>
        </w:tc>
        <w:tc>
          <w:tcPr>
            <w:tcW w:w="0" w:type="auto"/>
            <w:tcBorders>
              <w:top w:val="single" w:sz="4" w:space="0" w:color="auto"/>
              <w:left w:val="single" w:sz="4" w:space="0" w:color="auto"/>
            </w:tcBorders>
            <w:shd w:val="clear" w:color="auto" w:fill="auto"/>
            <w:vAlign w:val="center"/>
          </w:tcPr>
          <w:p w14:paraId="6F1F121E" w14:textId="77777777" w:rsidR="00775DC3" w:rsidRPr="00C44902" w:rsidRDefault="00775DC3" w:rsidP="002131D2">
            <w:pPr>
              <w:rPr>
                <w:rFonts w:eastAsia="Times New Roman" w:cstheme="minorHAnsi"/>
                <w:sz w:val="22"/>
                <w:szCs w:val="22"/>
                <w:lang w:eastAsia="en-GB"/>
              </w:rPr>
            </w:pPr>
          </w:p>
        </w:tc>
      </w:tr>
    </w:tbl>
    <w:p w14:paraId="319034C8" w14:textId="0445A018" w:rsidR="00AD19AF" w:rsidRPr="00AD19AF" w:rsidRDefault="00AD19AF" w:rsidP="00AD19AF"/>
    <w:p w14:paraId="7E1B7E79" w14:textId="7FCFEC47" w:rsidR="00AD19AF" w:rsidRDefault="00AD19AF" w:rsidP="00AD19AF"/>
    <w:p w14:paraId="66A8579A" w14:textId="633599DE" w:rsidR="00AD19AF" w:rsidRPr="00AD19AF" w:rsidRDefault="00AD19AF" w:rsidP="00AD19AF">
      <w:pPr>
        <w:tabs>
          <w:tab w:val="left" w:pos="1200"/>
        </w:tabs>
      </w:pPr>
      <w:r>
        <w:tab/>
      </w:r>
    </w:p>
    <w:sectPr w:rsidR="00AD19AF" w:rsidRPr="00AD19A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3F126" w14:textId="77777777" w:rsidR="00AD19AF" w:rsidRDefault="00AD19AF" w:rsidP="00AD19AF">
      <w:r>
        <w:separator/>
      </w:r>
    </w:p>
  </w:endnote>
  <w:endnote w:type="continuationSeparator" w:id="0">
    <w:p w14:paraId="2E3B2FC4" w14:textId="77777777" w:rsidR="00AD19AF" w:rsidRDefault="00AD19AF" w:rsidP="00AD1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C7193A0" w14:paraId="02571A60" w14:textId="77777777" w:rsidTr="0C7193A0">
      <w:tc>
        <w:tcPr>
          <w:tcW w:w="3005" w:type="dxa"/>
        </w:tcPr>
        <w:p w14:paraId="1ED1C3F7" w14:textId="5E997884" w:rsidR="0C7193A0" w:rsidRDefault="0C7193A0" w:rsidP="0C7193A0">
          <w:pPr>
            <w:pStyle w:val="Header"/>
            <w:ind w:left="-115"/>
          </w:pPr>
        </w:p>
      </w:tc>
      <w:tc>
        <w:tcPr>
          <w:tcW w:w="3005" w:type="dxa"/>
        </w:tcPr>
        <w:p w14:paraId="7AD8DE14" w14:textId="18D24699" w:rsidR="0C7193A0" w:rsidRDefault="0C7193A0" w:rsidP="0C7193A0">
          <w:pPr>
            <w:pStyle w:val="Header"/>
            <w:jc w:val="center"/>
          </w:pPr>
        </w:p>
      </w:tc>
      <w:tc>
        <w:tcPr>
          <w:tcW w:w="3005" w:type="dxa"/>
        </w:tcPr>
        <w:p w14:paraId="2875772D" w14:textId="641AD4D4" w:rsidR="0C7193A0" w:rsidRDefault="0C7193A0" w:rsidP="0C7193A0">
          <w:pPr>
            <w:pStyle w:val="Header"/>
            <w:ind w:right="-115"/>
            <w:jc w:val="right"/>
          </w:pPr>
        </w:p>
      </w:tc>
    </w:tr>
  </w:tbl>
  <w:p w14:paraId="3EE793AA" w14:textId="7F94389E" w:rsidR="0C7193A0" w:rsidRDefault="0C7193A0" w:rsidP="0C719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8E8B1" w14:textId="77777777" w:rsidR="00AD19AF" w:rsidRDefault="00AD19AF" w:rsidP="00AD19AF">
      <w:r>
        <w:separator/>
      </w:r>
    </w:p>
  </w:footnote>
  <w:footnote w:type="continuationSeparator" w:id="0">
    <w:p w14:paraId="5A5B11EC" w14:textId="77777777" w:rsidR="00AD19AF" w:rsidRDefault="00AD19AF" w:rsidP="00AD1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821FB" w14:textId="535A64F9" w:rsidR="00AD19AF" w:rsidRDefault="00082BB0">
    <w:pPr>
      <w:pStyle w:val="Header"/>
    </w:pPr>
    <w:r>
      <w:rPr>
        <w:noProof/>
      </w:rPr>
      <mc:AlternateContent>
        <mc:Choice Requires="wps">
          <w:drawing>
            <wp:anchor distT="0" distB="0" distL="114300" distR="114300" simplePos="0" relativeHeight="251660288" behindDoc="0" locked="0" layoutInCell="1" allowOverlap="1" wp14:anchorId="007613B3" wp14:editId="57544935">
              <wp:simplePos x="0" y="0"/>
              <wp:positionH relativeFrom="column">
                <wp:posOffset>3475990</wp:posOffset>
              </wp:positionH>
              <wp:positionV relativeFrom="paragraph">
                <wp:posOffset>-157538</wp:posOffset>
              </wp:positionV>
              <wp:extent cx="2978150" cy="969818"/>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2978150" cy="969818"/>
                      </a:xfrm>
                      <a:prstGeom prst="rect">
                        <a:avLst/>
                      </a:prstGeom>
                      <a:solidFill>
                        <a:schemeClr val="lt1"/>
                      </a:solidFill>
                      <a:ln w="6350">
                        <a:noFill/>
                      </a:ln>
                    </wps:spPr>
                    <wps:txbx>
                      <w:txbxContent>
                        <w:p w14:paraId="28FA3756" w14:textId="135DD5EC" w:rsidR="00AD19AF" w:rsidRDefault="00AD19AF" w:rsidP="00AD19AF">
                          <w:pPr>
                            <w:pStyle w:val="Header"/>
                          </w:pPr>
                          <w:r>
                            <w:t xml:space="preserve">Email: </w:t>
                          </w:r>
                          <w:hyperlink r:id="rId1"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613B3" id="_x0000_t202" coordsize="21600,21600" o:spt="202" path="m,l,21600r21600,l21600,xe">
              <v:stroke joinstyle="miter"/>
              <v:path gradientshapeok="t" o:connecttype="rect"/>
            </v:shapetype>
            <v:shape id="Text Box 3" o:spid="_x0000_s1026" type="#_x0000_t202" style="position:absolute;margin-left:273.7pt;margin-top:-12.4pt;width:234.5pt;height:7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" fillcolor="white [3201]" stroked="f" strokeweight=".5pt">
              <v:textbox>
                <w:txbxContent>
                  <w:p w14:paraId="28FA3756" w14:textId="135DD5EC" w:rsidR="00AD19AF" w:rsidRDefault="00AD19AF" w:rsidP="00AD19AF">
                    <w:pPr>
                      <w:pStyle w:val="Header"/>
                    </w:pPr>
                    <w:r>
                      <w:t xml:space="preserve">Email: </w:t>
                    </w:r>
                    <w:hyperlink r:id="rId2"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v:textbox>
            </v:shape>
          </w:pict>
        </mc:Fallback>
      </mc:AlternateContent>
    </w:r>
    <w:r w:rsidR="00AD19AF" w:rsidRPr="00AD19AF">
      <w:rPr>
        <w:noProof/>
      </w:rPr>
      <w:drawing>
        <wp:anchor distT="0" distB="0" distL="114300" distR="114300" simplePos="0" relativeHeight="251659264" behindDoc="0" locked="0" layoutInCell="1" allowOverlap="1" wp14:anchorId="56CED806" wp14:editId="58424E1F">
          <wp:simplePos x="0" y="0"/>
          <wp:positionH relativeFrom="column">
            <wp:posOffset>-706755</wp:posOffset>
          </wp:positionH>
          <wp:positionV relativeFrom="paragraph">
            <wp:posOffset>-408305</wp:posOffset>
          </wp:positionV>
          <wp:extent cx="816610" cy="983615"/>
          <wp:effectExtent l="0" t="0" r="0" b="0"/>
          <wp:wrapSquare wrapText="bothSides"/>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816610" cy="983615"/>
                  </a:xfrm>
                  <a:prstGeom prst="rect">
                    <a:avLst/>
                  </a:prstGeom>
                </pic:spPr>
              </pic:pic>
            </a:graphicData>
          </a:graphic>
          <wp14:sizeRelH relativeFrom="page">
            <wp14:pctWidth>0</wp14:pctWidth>
          </wp14:sizeRelH>
          <wp14:sizeRelV relativeFrom="page">
            <wp14:pctHeight>0</wp14:pctHeight>
          </wp14:sizeRelV>
        </wp:anchor>
      </w:drawing>
    </w:r>
    <w:r w:rsidR="00AD19AF">
      <w:t xml:space="preserve">Alliance Construction </w:t>
    </w:r>
  </w:p>
  <w:p w14:paraId="560D89A7" w14:textId="65A3AE16" w:rsidR="00AD19AF" w:rsidRDefault="00AD19AF">
    <w:pPr>
      <w:pStyle w:val="Header"/>
    </w:pPr>
    <w:r>
      <w:t xml:space="preserve">Limited </w:t>
    </w:r>
  </w:p>
  <w:p w14:paraId="2F952BC9" w14:textId="0EFC6921" w:rsidR="00AD19AF" w:rsidRDefault="00AD19AF" w:rsidP="00AD19AF">
    <w:pPr>
      <w:pStyle w:val="Header"/>
    </w:pPr>
    <w:r>
      <w:t xml:space="preserve">Est:2021 </w:t>
    </w:r>
    <w:r>
      <w:ptab w:relativeTo="margin" w:alignment="center" w:leader="none"/>
    </w:r>
    <w:r>
      <w:t xml:space="preserve"> </w:t>
    </w:r>
  </w:p>
  <w:p w14:paraId="37046D32" w14:textId="6442EAE7" w:rsidR="00AD19AF" w:rsidRDefault="00082BB0" w:rsidP="00AD19AF">
    <w:pPr>
      <w:pStyle w:val="Header"/>
      <w:jc w:val="right"/>
    </w:pPr>
    <w:r>
      <w:rPr>
        <w:noProof/>
      </w:rPr>
      <mc:AlternateContent>
        <mc:Choice Requires="wps">
          <w:drawing>
            <wp:anchor distT="0" distB="0" distL="114300" distR="114300" simplePos="0" relativeHeight="251661312" behindDoc="0" locked="0" layoutInCell="1" allowOverlap="1" wp14:anchorId="763A9900" wp14:editId="13E4B793">
              <wp:simplePos x="0" y="0"/>
              <wp:positionH relativeFrom="column">
                <wp:posOffset>-13855</wp:posOffset>
              </wp:positionH>
              <wp:positionV relativeFrom="paragraph">
                <wp:posOffset>156037</wp:posOffset>
              </wp:positionV>
              <wp:extent cx="5361710" cy="0"/>
              <wp:effectExtent l="0" t="12700" r="23495" b="12700"/>
              <wp:wrapNone/>
              <wp:docPr id="4" name="Straight Connector 4"/>
              <wp:cNvGraphicFramePr/>
              <a:graphic xmlns:a="http://schemas.openxmlformats.org/drawingml/2006/main">
                <a:graphicData uri="http://schemas.microsoft.com/office/word/2010/wordprocessingShape">
                  <wps:wsp>
                    <wps:cNvCnPr/>
                    <wps:spPr>
                      <a:xfrm>
                        <a:off x="0" y="0"/>
                        <a:ext cx="536171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4"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from="-1.1pt,12.3pt" to="421.1pt,12.3pt" w14:anchorId="0A85E3E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">
              <v:stroke joinstyle="miter"/>
            </v:line>
          </w:pict>
        </mc:Fallback>
      </mc:AlternateContent>
    </w:r>
  </w:p>
  <w:p w14:paraId="04609ED5" w14:textId="77777777" w:rsidR="00AD19AF" w:rsidRDefault="00AD19AF" w:rsidP="00AD19AF">
    <w:pPr>
      <w:pStyle w:val="Header"/>
      <w:jc w:val="right"/>
    </w:pPr>
  </w:p>
  <w:p w14:paraId="2348882D" w14:textId="77777777" w:rsidR="00AD19AF" w:rsidRDefault="00AD1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D360C"/>
    <w:multiLevelType w:val="multilevel"/>
    <w:tmpl w:val="443A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AF"/>
    <w:rsid w:val="00082BB0"/>
    <w:rsid w:val="000B4155"/>
    <w:rsid w:val="00134155"/>
    <w:rsid w:val="001C6039"/>
    <w:rsid w:val="002131D2"/>
    <w:rsid w:val="00240B57"/>
    <w:rsid w:val="0029056A"/>
    <w:rsid w:val="002A2F86"/>
    <w:rsid w:val="002D697E"/>
    <w:rsid w:val="0038665F"/>
    <w:rsid w:val="003D044D"/>
    <w:rsid w:val="003F2406"/>
    <w:rsid w:val="00423331"/>
    <w:rsid w:val="00513E32"/>
    <w:rsid w:val="005153A7"/>
    <w:rsid w:val="00533B4C"/>
    <w:rsid w:val="005716B5"/>
    <w:rsid w:val="005F3611"/>
    <w:rsid w:val="00605A93"/>
    <w:rsid w:val="00657A05"/>
    <w:rsid w:val="00741582"/>
    <w:rsid w:val="00757AC5"/>
    <w:rsid w:val="00775DC3"/>
    <w:rsid w:val="00816540"/>
    <w:rsid w:val="0087358C"/>
    <w:rsid w:val="008753E7"/>
    <w:rsid w:val="00955B9C"/>
    <w:rsid w:val="00A64E33"/>
    <w:rsid w:val="00A65D40"/>
    <w:rsid w:val="00A9415E"/>
    <w:rsid w:val="00AD19AF"/>
    <w:rsid w:val="00B2091C"/>
    <w:rsid w:val="00BC04BA"/>
    <w:rsid w:val="00C06F4B"/>
    <w:rsid w:val="00C070B8"/>
    <w:rsid w:val="00C44902"/>
    <w:rsid w:val="00C4515D"/>
    <w:rsid w:val="00D253C0"/>
    <w:rsid w:val="00DF2BF0"/>
    <w:rsid w:val="00E43E89"/>
    <w:rsid w:val="00FF341B"/>
    <w:rsid w:val="0C719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D83D"/>
  <w15:chartTrackingRefBased/>
  <w15:docId w15:val="{7A79F802-B150-AE41-AF24-4BCD3641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9AF"/>
    <w:pPr>
      <w:tabs>
        <w:tab w:val="center" w:pos="4513"/>
        <w:tab w:val="right" w:pos="9026"/>
      </w:tabs>
    </w:pPr>
  </w:style>
  <w:style w:type="character" w:customStyle="1" w:styleId="HeaderChar">
    <w:name w:val="Header Char"/>
    <w:basedOn w:val="DefaultParagraphFont"/>
    <w:link w:val="Header"/>
    <w:uiPriority w:val="99"/>
    <w:rsid w:val="00AD19AF"/>
  </w:style>
  <w:style w:type="paragraph" w:styleId="Footer">
    <w:name w:val="footer"/>
    <w:basedOn w:val="Normal"/>
    <w:link w:val="FooterChar"/>
    <w:uiPriority w:val="99"/>
    <w:unhideWhenUsed/>
    <w:rsid w:val="00AD19AF"/>
    <w:pPr>
      <w:tabs>
        <w:tab w:val="center" w:pos="4513"/>
        <w:tab w:val="right" w:pos="9026"/>
      </w:tabs>
    </w:pPr>
  </w:style>
  <w:style w:type="character" w:customStyle="1" w:styleId="FooterChar">
    <w:name w:val="Footer Char"/>
    <w:basedOn w:val="DefaultParagraphFont"/>
    <w:link w:val="Footer"/>
    <w:uiPriority w:val="99"/>
    <w:rsid w:val="00AD19AF"/>
  </w:style>
  <w:style w:type="paragraph" w:customStyle="1" w:styleId="paragraph">
    <w:name w:val="paragraph"/>
    <w:basedOn w:val="Normal"/>
    <w:rsid w:val="00AD19AF"/>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D19AF"/>
  </w:style>
  <w:style w:type="character" w:customStyle="1" w:styleId="normaltextrun">
    <w:name w:val="normaltextrun"/>
    <w:basedOn w:val="DefaultParagraphFont"/>
    <w:rsid w:val="00AD19AF"/>
  </w:style>
  <w:style w:type="character" w:styleId="Hyperlink">
    <w:name w:val="Hyperlink"/>
    <w:basedOn w:val="DefaultParagraphFont"/>
    <w:uiPriority w:val="99"/>
    <w:unhideWhenUsed/>
    <w:rsid w:val="00AD19AF"/>
    <w:rPr>
      <w:color w:val="0563C1" w:themeColor="hyperlink"/>
      <w:u w:val="single"/>
    </w:rPr>
  </w:style>
  <w:style w:type="character" w:styleId="UnresolvedMention">
    <w:name w:val="Unresolved Mention"/>
    <w:basedOn w:val="DefaultParagraphFont"/>
    <w:uiPriority w:val="99"/>
    <w:semiHidden/>
    <w:unhideWhenUsed/>
    <w:rsid w:val="00AD19AF"/>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abchar">
    <w:name w:val="tabchar"/>
    <w:basedOn w:val="DefaultParagraphFont"/>
    <w:rsid w:val="00213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397749">
      <w:bodyDiv w:val="1"/>
      <w:marLeft w:val="0"/>
      <w:marRight w:val="0"/>
      <w:marTop w:val="0"/>
      <w:marBottom w:val="0"/>
      <w:divBdr>
        <w:top w:val="none" w:sz="0" w:space="0" w:color="auto"/>
        <w:left w:val="none" w:sz="0" w:space="0" w:color="auto"/>
        <w:bottom w:val="none" w:sz="0" w:space="0" w:color="auto"/>
        <w:right w:val="none" w:sz="0" w:space="0" w:color="auto"/>
      </w:divBdr>
      <w:divsChild>
        <w:div w:id="812139347">
          <w:marLeft w:val="0"/>
          <w:marRight w:val="0"/>
          <w:marTop w:val="0"/>
          <w:marBottom w:val="0"/>
          <w:divBdr>
            <w:top w:val="none" w:sz="0" w:space="0" w:color="auto"/>
            <w:left w:val="none" w:sz="0" w:space="0" w:color="auto"/>
            <w:bottom w:val="none" w:sz="0" w:space="0" w:color="auto"/>
            <w:right w:val="none" w:sz="0" w:space="0" w:color="auto"/>
          </w:divBdr>
          <w:divsChild>
            <w:div w:id="1532111849">
              <w:marLeft w:val="0"/>
              <w:marRight w:val="0"/>
              <w:marTop w:val="0"/>
              <w:marBottom w:val="0"/>
              <w:divBdr>
                <w:top w:val="none" w:sz="0" w:space="0" w:color="auto"/>
                <w:left w:val="none" w:sz="0" w:space="0" w:color="auto"/>
                <w:bottom w:val="none" w:sz="0" w:space="0" w:color="auto"/>
                <w:right w:val="none" w:sz="0" w:space="0" w:color="auto"/>
              </w:divBdr>
            </w:div>
          </w:divsChild>
        </w:div>
        <w:div w:id="886840450">
          <w:marLeft w:val="0"/>
          <w:marRight w:val="0"/>
          <w:marTop w:val="0"/>
          <w:marBottom w:val="0"/>
          <w:divBdr>
            <w:top w:val="none" w:sz="0" w:space="0" w:color="auto"/>
            <w:left w:val="none" w:sz="0" w:space="0" w:color="auto"/>
            <w:bottom w:val="none" w:sz="0" w:space="0" w:color="auto"/>
            <w:right w:val="none" w:sz="0" w:space="0" w:color="auto"/>
          </w:divBdr>
          <w:divsChild>
            <w:div w:id="1584558841">
              <w:marLeft w:val="0"/>
              <w:marRight w:val="0"/>
              <w:marTop w:val="0"/>
              <w:marBottom w:val="0"/>
              <w:divBdr>
                <w:top w:val="none" w:sz="0" w:space="0" w:color="auto"/>
                <w:left w:val="none" w:sz="0" w:space="0" w:color="auto"/>
                <w:bottom w:val="none" w:sz="0" w:space="0" w:color="auto"/>
                <w:right w:val="none" w:sz="0" w:space="0" w:color="auto"/>
              </w:divBdr>
            </w:div>
            <w:div w:id="1989742414">
              <w:marLeft w:val="0"/>
              <w:marRight w:val="0"/>
              <w:marTop w:val="0"/>
              <w:marBottom w:val="0"/>
              <w:divBdr>
                <w:top w:val="none" w:sz="0" w:space="0" w:color="auto"/>
                <w:left w:val="none" w:sz="0" w:space="0" w:color="auto"/>
                <w:bottom w:val="none" w:sz="0" w:space="0" w:color="auto"/>
                <w:right w:val="none" w:sz="0" w:space="0" w:color="auto"/>
              </w:divBdr>
            </w:div>
          </w:divsChild>
        </w:div>
        <w:div w:id="846098074">
          <w:marLeft w:val="0"/>
          <w:marRight w:val="0"/>
          <w:marTop w:val="0"/>
          <w:marBottom w:val="0"/>
          <w:divBdr>
            <w:top w:val="none" w:sz="0" w:space="0" w:color="auto"/>
            <w:left w:val="none" w:sz="0" w:space="0" w:color="auto"/>
            <w:bottom w:val="none" w:sz="0" w:space="0" w:color="auto"/>
            <w:right w:val="none" w:sz="0" w:space="0" w:color="auto"/>
          </w:divBdr>
          <w:divsChild>
            <w:div w:id="1193424197">
              <w:marLeft w:val="0"/>
              <w:marRight w:val="0"/>
              <w:marTop w:val="0"/>
              <w:marBottom w:val="0"/>
              <w:divBdr>
                <w:top w:val="none" w:sz="0" w:space="0" w:color="auto"/>
                <w:left w:val="none" w:sz="0" w:space="0" w:color="auto"/>
                <w:bottom w:val="none" w:sz="0" w:space="0" w:color="auto"/>
                <w:right w:val="none" w:sz="0" w:space="0" w:color="auto"/>
              </w:divBdr>
            </w:div>
          </w:divsChild>
        </w:div>
        <w:div w:id="967051206">
          <w:marLeft w:val="0"/>
          <w:marRight w:val="0"/>
          <w:marTop w:val="0"/>
          <w:marBottom w:val="0"/>
          <w:divBdr>
            <w:top w:val="none" w:sz="0" w:space="0" w:color="auto"/>
            <w:left w:val="none" w:sz="0" w:space="0" w:color="auto"/>
            <w:bottom w:val="none" w:sz="0" w:space="0" w:color="auto"/>
            <w:right w:val="none" w:sz="0" w:space="0" w:color="auto"/>
          </w:divBdr>
          <w:divsChild>
            <w:div w:id="837498138">
              <w:marLeft w:val="0"/>
              <w:marRight w:val="0"/>
              <w:marTop w:val="0"/>
              <w:marBottom w:val="0"/>
              <w:divBdr>
                <w:top w:val="none" w:sz="0" w:space="0" w:color="auto"/>
                <w:left w:val="none" w:sz="0" w:space="0" w:color="auto"/>
                <w:bottom w:val="none" w:sz="0" w:space="0" w:color="auto"/>
                <w:right w:val="none" w:sz="0" w:space="0" w:color="auto"/>
              </w:divBdr>
            </w:div>
          </w:divsChild>
        </w:div>
        <w:div w:id="1787385862">
          <w:marLeft w:val="0"/>
          <w:marRight w:val="0"/>
          <w:marTop w:val="0"/>
          <w:marBottom w:val="0"/>
          <w:divBdr>
            <w:top w:val="none" w:sz="0" w:space="0" w:color="auto"/>
            <w:left w:val="none" w:sz="0" w:space="0" w:color="auto"/>
            <w:bottom w:val="none" w:sz="0" w:space="0" w:color="auto"/>
            <w:right w:val="none" w:sz="0" w:space="0" w:color="auto"/>
          </w:divBdr>
          <w:divsChild>
            <w:div w:id="1271281207">
              <w:marLeft w:val="0"/>
              <w:marRight w:val="0"/>
              <w:marTop w:val="0"/>
              <w:marBottom w:val="0"/>
              <w:divBdr>
                <w:top w:val="none" w:sz="0" w:space="0" w:color="auto"/>
                <w:left w:val="none" w:sz="0" w:space="0" w:color="auto"/>
                <w:bottom w:val="none" w:sz="0" w:space="0" w:color="auto"/>
                <w:right w:val="none" w:sz="0" w:space="0" w:color="auto"/>
              </w:divBdr>
            </w:div>
          </w:divsChild>
        </w:div>
        <w:div w:id="1821655400">
          <w:marLeft w:val="0"/>
          <w:marRight w:val="0"/>
          <w:marTop w:val="0"/>
          <w:marBottom w:val="0"/>
          <w:divBdr>
            <w:top w:val="none" w:sz="0" w:space="0" w:color="auto"/>
            <w:left w:val="none" w:sz="0" w:space="0" w:color="auto"/>
            <w:bottom w:val="none" w:sz="0" w:space="0" w:color="auto"/>
            <w:right w:val="none" w:sz="0" w:space="0" w:color="auto"/>
          </w:divBdr>
          <w:divsChild>
            <w:div w:id="2125999660">
              <w:marLeft w:val="0"/>
              <w:marRight w:val="0"/>
              <w:marTop w:val="0"/>
              <w:marBottom w:val="0"/>
              <w:divBdr>
                <w:top w:val="none" w:sz="0" w:space="0" w:color="auto"/>
                <w:left w:val="none" w:sz="0" w:space="0" w:color="auto"/>
                <w:bottom w:val="none" w:sz="0" w:space="0" w:color="auto"/>
                <w:right w:val="none" w:sz="0" w:space="0" w:color="auto"/>
              </w:divBdr>
            </w:div>
          </w:divsChild>
        </w:div>
        <w:div w:id="1911042293">
          <w:marLeft w:val="0"/>
          <w:marRight w:val="0"/>
          <w:marTop w:val="0"/>
          <w:marBottom w:val="0"/>
          <w:divBdr>
            <w:top w:val="none" w:sz="0" w:space="0" w:color="auto"/>
            <w:left w:val="none" w:sz="0" w:space="0" w:color="auto"/>
            <w:bottom w:val="none" w:sz="0" w:space="0" w:color="auto"/>
            <w:right w:val="none" w:sz="0" w:space="0" w:color="auto"/>
          </w:divBdr>
          <w:divsChild>
            <w:div w:id="1408184720">
              <w:marLeft w:val="0"/>
              <w:marRight w:val="0"/>
              <w:marTop w:val="0"/>
              <w:marBottom w:val="0"/>
              <w:divBdr>
                <w:top w:val="none" w:sz="0" w:space="0" w:color="auto"/>
                <w:left w:val="none" w:sz="0" w:space="0" w:color="auto"/>
                <w:bottom w:val="none" w:sz="0" w:space="0" w:color="auto"/>
                <w:right w:val="none" w:sz="0" w:space="0" w:color="auto"/>
              </w:divBdr>
            </w:div>
          </w:divsChild>
        </w:div>
        <w:div w:id="765883684">
          <w:marLeft w:val="0"/>
          <w:marRight w:val="0"/>
          <w:marTop w:val="0"/>
          <w:marBottom w:val="0"/>
          <w:divBdr>
            <w:top w:val="none" w:sz="0" w:space="0" w:color="auto"/>
            <w:left w:val="none" w:sz="0" w:space="0" w:color="auto"/>
            <w:bottom w:val="none" w:sz="0" w:space="0" w:color="auto"/>
            <w:right w:val="none" w:sz="0" w:space="0" w:color="auto"/>
          </w:divBdr>
          <w:divsChild>
            <w:div w:id="1278634816">
              <w:marLeft w:val="0"/>
              <w:marRight w:val="0"/>
              <w:marTop w:val="0"/>
              <w:marBottom w:val="0"/>
              <w:divBdr>
                <w:top w:val="none" w:sz="0" w:space="0" w:color="auto"/>
                <w:left w:val="none" w:sz="0" w:space="0" w:color="auto"/>
                <w:bottom w:val="none" w:sz="0" w:space="0" w:color="auto"/>
                <w:right w:val="none" w:sz="0" w:space="0" w:color="auto"/>
              </w:divBdr>
            </w:div>
          </w:divsChild>
        </w:div>
        <w:div w:id="948705754">
          <w:marLeft w:val="0"/>
          <w:marRight w:val="0"/>
          <w:marTop w:val="0"/>
          <w:marBottom w:val="0"/>
          <w:divBdr>
            <w:top w:val="none" w:sz="0" w:space="0" w:color="auto"/>
            <w:left w:val="none" w:sz="0" w:space="0" w:color="auto"/>
            <w:bottom w:val="none" w:sz="0" w:space="0" w:color="auto"/>
            <w:right w:val="none" w:sz="0" w:space="0" w:color="auto"/>
          </w:divBdr>
          <w:divsChild>
            <w:div w:id="237793098">
              <w:marLeft w:val="0"/>
              <w:marRight w:val="0"/>
              <w:marTop w:val="0"/>
              <w:marBottom w:val="0"/>
              <w:divBdr>
                <w:top w:val="none" w:sz="0" w:space="0" w:color="auto"/>
                <w:left w:val="none" w:sz="0" w:space="0" w:color="auto"/>
                <w:bottom w:val="none" w:sz="0" w:space="0" w:color="auto"/>
                <w:right w:val="none" w:sz="0" w:space="0" w:color="auto"/>
              </w:divBdr>
            </w:div>
            <w:div w:id="512884811">
              <w:marLeft w:val="0"/>
              <w:marRight w:val="0"/>
              <w:marTop w:val="0"/>
              <w:marBottom w:val="0"/>
              <w:divBdr>
                <w:top w:val="none" w:sz="0" w:space="0" w:color="auto"/>
                <w:left w:val="none" w:sz="0" w:space="0" w:color="auto"/>
                <w:bottom w:val="none" w:sz="0" w:space="0" w:color="auto"/>
                <w:right w:val="none" w:sz="0" w:space="0" w:color="auto"/>
              </w:divBdr>
            </w:div>
          </w:divsChild>
        </w:div>
        <w:div w:id="1020935045">
          <w:marLeft w:val="0"/>
          <w:marRight w:val="0"/>
          <w:marTop w:val="0"/>
          <w:marBottom w:val="0"/>
          <w:divBdr>
            <w:top w:val="none" w:sz="0" w:space="0" w:color="auto"/>
            <w:left w:val="none" w:sz="0" w:space="0" w:color="auto"/>
            <w:bottom w:val="none" w:sz="0" w:space="0" w:color="auto"/>
            <w:right w:val="none" w:sz="0" w:space="0" w:color="auto"/>
          </w:divBdr>
          <w:divsChild>
            <w:div w:id="1306156530">
              <w:marLeft w:val="0"/>
              <w:marRight w:val="0"/>
              <w:marTop w:val="0"/>
              <w:marBottom w:val="0"/>
              <w:divBdr>
                <w:top w:val="none" w:sz="0" w:space="0" w:color="auto"/>
                <w:left w:val="none" w:sz="0" w:space="0" w:color="auto"/>
                <w:bottom w:val="none" w:sz="0" w:space="0" w:color="auto"/>
                <w:right w:val="none" w:sz="0" w:space="0" w:color="auto"/>
              </w:divBdr>
            </w:div>
          </w:divsChild>
        </w:div>
        <w:div w:id="1014768922">
          <w:marLeft w:val="0"/>
          <w:marRight w:val="0"/>
          <w:marTop w:val="0"/>
          <w:marBottom w:val="0"/>
          <w:divBdr>
            <w:top w:val="none" w:sz="0" w:space="0" w:color="auto"/>
            <w:left w:val="none" w:sz="0" w:space="0" w:color="auto"/>
            <w:bottom w:val="none" w:sz="0" w:space="0" w:color="auto"/>
            <w:right w:val="none" w:sz="0" w:space="0" w:color="auto"/>
          </w:divBdr>
          <w:divsChild>
            <w:div w:id="1687291211">
              <w:marLeft w:val="0"/>
              <w:marRight w:val="0"/>
              <w:marTop w:val="0"/>
              <w:marBottom w:val="0"/>
              <w:divBdr>
                <w:top w:val="none" w:sz="0" w:space="0" w:color="auto"/>
                <w:left w:val="none" w:sz="0" w:space="0" w:color="auto"/>
                <w:bottom w:val="none" w:sz="0" w:space="0" w:color="auto"/>
                <w:right w:val="none" w:sz="0" w:space="0" w:color="auto"/>
              </w:divBdr>
            </w:div>
            <w:div w:id="653223548">
              <w:marLeft w:val="0"/>
              <w:marRight w:val="0"/>
              <w:marTop w:val="0"/>
              <w:marBottom w:val="0"/>
              <w:divBdr>
                <w:top w:val="none" w:sz="0" w:space="0" w:color="auto"/>
                <w:left w:val="none" w:sz="0" w:space="0" w:color="auto"/>
                <w:bottom w:val="none" w:sz="0" w:space="0" w:color="auto"/>
                <w:right w:val="none" w:sz="0" w:space="0" w:color="auto"/>
              </w:divBdr>
            </w:div>
          </w:divsChild>
        </w:div>
        <w:div w:id="701709679">
          <w:marLeft w:val="0"/>
          <w:marRight w:val="0"/>
          <w:marTop w:val="0"/>
          <w:marBottom w:val="0"/>
          <w:divBdr>
            <w:top w:val="none" w:sz="0" w:space="0" w:color="auto"/>
            <w:left w:val="none" w:sz="0" w:space="0" w:color="auto"/>
            <w:bottom w:val="none" w:sz="0" w:space="0" w:color="auto"/>
            <w:right w:val="none" w:sz="0" w:space="0" w:color="auto"/>
          </w:divBdr>
          <w:divsChild>
            <w:div w:id="1568950361">
              <w:marLeft w:val="0"/>
              <w:marRight w:val="0"/>
              <w:marTop w:val="0"/>
              <w:marBottom w:val="0"/>
              <w:divBdr>
                <w:top w:val="none" w:sz="0" w:space="0" w:color="auto"/>
                <w:left w:val="none" w:sz="0" w:space="0" w:color="auto"/>
                <w:bottom w:val="none" w:sz="0" w:space="0" w:color="auto"/>
                <w:right w:val="none" w:sz="0" w:space="0" w:color="auto"/>
              </w:divBdr>
            </w:div>
          </w:divsChild>
        </w:div>
        <w:div w:id="136538316">
          <w:marLeft w:val="0"/>
          <w:marRight w:val="0"/>
          <w:marTop w:val="0"/>
          <w:marBottom w:val="0"/>
          <w:divBdr>
            <w:top w:val="none" w:sz="0" w:space="0" w:color="auto"/>
            <w:left w:val="none" w:sz="0" w:space="0" w:color="auto"/>
            <w:bottom w:val="none" w:sz="0" w:space="0" w:color="auto"/>
            <w:right w:val="none" w:sz="0" w:space="0" w:color="auto"/>
          </w:divBdr>
          <w:divsChild>
            <w:div w:id="1647390520">
              <w:marLeft w:val="0"/>
              <w:marRight w:val="0"/>
              <w:marTop w:val="0"/>
              <w:marBottom w:val="0"/>
              <w:divBdr>
                <w:top w:val="none" w:sz="0" w:space="0" w:color="auto"/>
                <w:left w:val="none" w:sz="0" w:space="0" w:color="auto"/>
                <w:bottom w:val="none" w:sz="0" w:space="0" w:color="auto"/>
                <w:right w:val="none" w:sz="0" w:space="0" w:color="auto"/>
              </w:divBdr>
            </w:div>
          </w:divsChild>
        </w:div>
        <w:div w:id="822352389">
          <w:marLeft w:val="0"/>
          <w:marRight w:val="0"/>
          <w:marTop w:val="0"/>
          <w:marBottom w:val="0"/>
          <w:divBdr>
            <w:top w:val="none" w:sz="0" w:space="0" w:color="auto"/>
            <w:left w:val="none" w:sz="0" w:space="0" w:color="auto"/>
            <w:bottom w:val="none" w:sz="0" w:space="0" w:color="auto"/>
            <w:right w:val="none" w:sz="0" w:space="0" w:color="auto"/>
          </w:divBdr>
          <w:divsChild>
            <w:div w:id="2091417457">
              <w:marLeft w:val="0"/>
              <w:marRight w:val="0"/>
              <w:marTop w:val="0"/>
              <w:marBottom w:val="0"/>
              <w:divBdr>
                <w:top w:val="none" w:sz="0" w:space="0" w:color="auto"/>
                <w:left w:val="none" w:sz="0" w:space="0" w:color="auto"/>
                <w:bottom w:val="none" w:sz="0" w:space="0" w:color="auto"/>
                <w:right w:val="none" w:sz="0" w:space="0" w:color="auto"/>
              </w:divBdr>
            </w:div>
          </w:divsChild>
        </w:div>
        <w:div w:id="179129057">
          <w:marLeft w:val="0"/>
          <w:marRight w:val="0"/>
          <w:marTop w:val="0"/>
          <w:marBottom w:val="0"/>
          <w:divBdr>
            <w:top w:val="none" w:sz="0" w:space="0" w:color="auto"/>
            <w:left w:val="none" w:sz="0" w:space="0" w:color="auto"/>
            <w:bottom w:val="none" w:sz="0" w:space="0" w:color="auto"/>
            <w:right w:val="none" w:sz="0" w:space="0" w:color="auto"/>
          </w:divBdr>
          <w:divsChild>
            <w:div w:id="847408740">
              <w:marLeft w:val="0"/>
              <w:marRight w:val="0"/>
              <w:marTop w:val="0"/>
              <w:marBottom w:val="0"/>
              <w:divBdr>
                <w:top w:val="none" w:sz="0" w:space="0" w:color="auto"/>
                <w:left w:val="none" w:sz="0" w:space="0" w:color="auto"/>
                <w:bottom w:val="none" w:sz="0" w:space="0" w:color="auto"/>
                <w:right w:val="none" w:sz="0" w:space="0" w:color="auto"/>
              </w:divBdr>
            </w:div>
          </w:divsChild>
        </w:div>
        <w:div w:id="252131992">
          <w:marLeft w:val="0"/>
          <w:marRight w:val="0"/>
          <w:marTop w:val="0"/>
          <w:marBottom w:val="0"/>
          <w:divBdr>
            <w:top w:val="none" w:sz="0" w:space="0" w:color="auto"/>
            <w:left w:val="none" w:sz="0" w:space="0" w:color="auto"/>
            <w:bottom w:val="none" w:sz="0" w:space="0" w:color="auto"/>
            <w:right w:val="none" w:sz="0" w:space="0" w:color="auto"/>
          </w:divBdr>
          <w:divsChild>
            <w:div w:id="656150823">
              <w:marLeft w:val="0"/>
              <w:marRight w:val="0"/>
              <w:marTop w:val="0"/>
              <w:marBottom w:val="0"/>
              <w:divBdr>
                <w:top w:val="none" w:sz="0" w:space="0" w:color="auto"/>
                <w:left w:val="none" w:sz="0" w:space="0" w:color="auto"/>
                <w:bottom w:val="none" w:sz="0" w:space="0" w:color="auto"/>
                <w:right w:val="none" w:sz="0" w:space="0" w:color="auto"/>
              </w:divBdr>
            </w:div>
          </w:divsChild>
        </w:div>
        <w:div w:id="289364565">
          <w:marLeft w:val="0"/>
          <w:marRight w:val="0"/>
          <w:marTop w:val="0"/>
          <w:marBottom w:val="0"/>
          <w:divBdr>
            <w:top w:val="none" w:sz="0" w:space="0" w:color="auto"/>
            <w:left w:val="none" w:sz="0" w:space="0" w:color="auto"/>
            <w:bottom w:val="none" w:sz="0" w:space="0" w:color="auto"/>
            <w:right w:val="none" w:sz="0" w:space="0" w:color="auto"/>
          </w:divBdr>
          <w:divsChild>
            <w:div w:id="1727681519">
              <w:marLeft w:val="0"/>
              <w:marRight w:val="0"/>
              <w:marTop w:val="0"/>
              <w:marBottom w:val="0"/>
              <w:divBdr>
                <w:top w:val="none" w:sz="0" w:space="0" w:color="auto"/>
                <w:left w:val="none" w:sz="0" w:space="0" w:color="auto"/>
                <w:bottom w:val="none" w:sz="0" w:space="0" w:color="auto"/>
                <w:right w:val="none" w:sz="0" w:space="0" w:color="auto"/>
              </w:divBdr>
            </w:div>
          </w:divsChild>
        </w:div>
        <w:div w:id="220675032">
          <w:marLeft w:val="0"/>
          <w:marRight w:val="0"/>
          <w:marTop w:val="0"/>
          <w:marBottom w:val="0"/>
          <w:divBdr>
            <w:top w:val="none" w:sz="0" w:space="0" w:color="auto"/>
            <w:left w:val="none" w:sz="0" w:space="0" w:color="auto"/>
            <w:bottom w:val="none" w:sz="0" w:space="0" w:color="auto"/>
            <w:right w:val="none" w:sz="0" w:space="0" w:color="auto"/>
          </w:divBdr>
          <w:divsChild>
            <w:div w:id="2137332815">
              <w:marLeft w:val="0"/>
              <w:marRight w:val="0"/>
              <w:marTop w:val="0"/>
              <w:marBottom w:val="0"/>
              <w:divBdr>
                <w:top w:val="none" w:sz="0" w:space="0" w:color="auto"/>
                <w:left w:val="none" w:sz="0" w:space="0" w:color="auto"/>
                <w:bottom w:val="none" w:sz="0" w:space="0" w:color="auto"/>
                <w:right w:val="none" w:sz="0" w:space="0" w:color="auto"/>
              </w:divBdr>
            </w:div>
          </w:divsChild>
        </w:div>
        <w:div w:id="851380933">
          <w:marLeft w:val="0"/>
          <w:marRight w:val="0"/>
          <w:marTop w:val="0"/>
          <w:marBottom w:val="0"/>
          <w:divBdr>
            <w:top w:val="none" w:sz="0" w:space="0" w:color="auto"/>
            <w:left w:val="none" w:sz="0" w:space="0" w:color="auto"/>
            <w:bottom w:val="none" w:sz="0" w:space="0" w:color="auto"/>
            <w:right w:val="none" w:sz="0" w:space="0" w:color="auto"/>
          </w:divBdr>
          <w:divsChild>
            <w:div w:id="1698122118">
              <w:marLeft w:val="0"/>
              <w:marRight w:val="0"/>
              <w:marTop w:val="0"/>
              <w:marBottom w:val="0"/>
              <w:divBdr>
                <w:top w:val="none" w:sz="0" w:space="0" w:color="auto"/>
                <w:left w:val="none" w:sz="0" w:space="0" w:color="auto"/>
                <w:bottom w:val="none" w:sz="0" w:space="0" w:color="auto"/>
                <w:right w:val="none" w:sz="0" w:space="0" w:color="auto"/>
              </w:divBdr>
            </w:div>
          </w:divsChild>
        </w:div>
        <w:div w:id="726104915">
          <w:marLeft w:val="0"/>
          <w:marRight w:val="0"/>
          <w:marTop w:val="0"/>
          <w:marBottom w:val="0"/>
          <w:divBdr>
            <w:top w:val="none" w:sz="0" w:space="0" w:color="auto"/>
            <w:left w:val="none" w:sz="0" w:space="0" w:color="auto"/>
            <w:bottom w:val="none" w:sz="0" w:space="0" w:color="auto"/>
            <w:right w:val="none" w:sz="0" w:space="0" w:color="auto"/>
          </w:divBdr>
          <w:divsChild>
            <w:div w:id="759759246">
              <w:marLeft w:val="0"/>
              <w:marRight w:val="0"/>
              <w:marTop w:val="0"/>
              <w:marBottom w:val="0"/>
              <w:divBdr>
                <w:top w:val="none" w:sz="0" w:space="0" w:color="auto"/>
                <w:left w:val="none" w:sz="0" w:space="0" w:color="auto"/>
                <w:bottom w:val="none" w:sz="0" w:space="0" w:color="auto"/>
                <w:right w:val="none" w:sz="0" w:space="0" w:color="auto"/>
              </w:divBdr>
            </w:div>
          </w:divsChild>
        </w:div>
        <w:div w:id="1177307934">
          <w:marLeft w:val="0"/>
          <w:marRight w:val="0"/>
          <w:marTop w:val="0"/>
          <w:marBottom w:val="0"/>
          <w:divBdr>
            <w:top w:val="none" w:sz="0" w:space="0" w:color="auto"/>
            <w:left w:val="none" w:sz="0" w:space="0" w:color="auto"/>
            <w:bottom w:val="none" w:sz="0" w:space="0" w:color="auto"/>
            <w:right w:val="none" w:sz="0" w:space="0" w:color="auto"/>
          </w:divBdr>
          <w:divsChild>
            <w:div w:id="1249383436">
              <w:marLeft w:val="0"/>
              <w:marRight w:val="0"/>
              <w:marTop w:val="0"/>
              <w:marBottom w:val="0"/>
              <w:divBdr>
                <w:top w:val="none" w:sz="0" w:space="0" w:color="auto"/>
                <w:left w:val="none" w:sz="0" w:space="0" w:color="auto"/>
                <w:bottom w:val="none" w:sz="0" w:space="0" w:color="auto"/>
                <w:right w:val="none" w:sz="0" w:space="0" w:color="auto"/>
              </w:divBdr>
            </w:div>
            <w:div w:id="1626615896">
              <w:marLeft w:val="0"/>
              <w:marRight w:val="0"/>
              <w:marTop w:val="0"/>
              <w:marBottom w:val="0"/>
              <w:divBdr>
                <w:top w:val="none" w:sz="0" w:space="0" w:color="auto"/>
                <w:left w:val="none" w:sz="0" w:space="0" w:color="auto"/>
                <w:bottom w:val="none" w:sz="0" w:space="0" w:color="auto"/>
                <w:right w:val="none" w:sz="0" w:space="0" w:color="auto"/>
              </w:divBdr>
            </w:div>
          </w:divsChild>
        </w:div>
        <w:div w:id="230625071">
          <w:marLeft w:val="0"/>
          <w:marRight w:val="0"/>
          <w:marTop w:val="0"/>
          <w:marBottom w:val="0"/>
          <w:divBdr>
            <w:top w:val="none" w:sz="0" w:space="0" w:color="auto"/>
            <w:left w:val="none" w:sz="0" w:space="0" w:color="auto"/>
            <w:bottom w:val="none" w:sz="0" w:space="0" w:color="auto"/>
            <w:right w:val="none" w:sz="0" w:space="0" w:color="auto"/>
          </w:divBdr>
          <w:divsChild>
            <w:div w:id="1252854475">
              <w:marLeft w:val="0"/>
              <w:marRight w:val="0"/>
              <w:marTop w:val="0"/>
              <w:marBottom w:val="0"/>
              <w:divBdr>
                <w:top w:val="none" w:sz="0" w:space="0" w:color="auto"/>
                <w:left w:val="none" w:sz="0" w:space="0" w:color="auto"/>
                <w:bottom w:val="none" w:sz="0" w:space="0" w:color="auto"/>
                <w:right w:val="none" w:sz="0" w:space="0" w:color="auto"/>
              </w:divBdr>
            </w:div>
          </w:divsChild>
        </w:div>
        <w:div w:id="1643002558">
          <w:marLeft w:val="0"/>
          <w:marRight w:val="0"/>
          <w:marTop w:val="0"/>
          <w:marBottom w:val="0"/>
          <w:divBdr>
            <w:top w:val="none" w:sz="0" w:space="0" w:color="auto"/>
            <w:left w:val="none" w:sz="0" w:space="0" w:color="auto"/>
            <w:bottom w:val="none" w:sz="0" w:space="0" w:color="auto"/>
            <w:right w:val="none" w:sz="0" w:space="0" w:color="auto"/>
          </w:divBdr>
          <w:divsChild>
            <w:div w:id="426081578">
              <w:marLeft w:val="0"/>
              <w:marRight w:val="0"/>
              <w:marTop w:val="0"/>
              <w:marBottom w:val="0"/>
              <w:divBdr>
                <w:top w:val="none" w:sz="0" w:space="0" w:color="auto"/>
                <w:left w:val="none" w:sz="0" w:space="0" w:color="auto"/>
                <w:bottom w:val="none" w:sz="0" w:space="0" w:color="auto"/>
                <w:right w:val="none" w:sz="0" w:space="0" w:color="auto"/>
              </w:divBdr>
            </w:div>
          </w:divsChild>
        </w:div>
        <w:div w:id="1670789713">
          <w:marLeft w:val="0"/>
          <w:marRight w:val="0"/>
          <w:marTop w:val="0"/>
          <w:marBottom w:val="0"/>
          <w:divBdr>
            <w:top w:val="none" w:sz="0" w:space="0" w:color="auto"/>
            <w:left w:val="none" w:sz="0" w:space="0" w:color="auto"/>
            <w:bottom w:val="none" w:sz="0" w:space="0" w:color="auto"/>
            <w:right w:val="none" w:sz="0" w:space="0" w:color="auto"/>
          </w:divBdr>
          <w:divsChild>
            <w:div w:id="567302837">
              <w:marLeft w:val="0"/>
              <w:marRight w:val="0"/>
              <w:marTop w:val="0"/>
              <w:marBottom w:val="0"/>
              <w:divBdr>
                <w:top w:val="none" w:sz="0" w:space="0" w:color="auto"/>
                <w:left w:val="none" w:sz="0" w:space="0" w:color="auto"/>
                <w:bottom w:val="none" w:sz="0" w:space="0" w:color="auto"/>
                <w:right w:val="none" w:sz="0" w:space="0" w:color="auto"/>
              </w:divBdr>
            </w:div>
          </w:divsChild>
        </w:div>
        <w:div w:id="491991829">
          <w:marLeft w:val="0"/>
          <w:marRight w:val="0"/>
          <w:marTop w:val="0"/>
          <w:marBottom w:val="0"/>
          <w:divBdr>
            <w:top w:val="none" w:sz="0" w:space="0" w:color="auto"/>
            <w:left w:val="none" w:sz="0" w:space="0" w:color="auto"/>
            <w:bottom w:val="none" w:sz="0" w:space="0" w:color="auto"/>
            <w:right w:val="none" w:sz="0" w:space="0" w:color="auto"/>
          </w:divBdr>
          <w:divsChild>
            <w:div w:id="1206942542">
              <w:marLeft w:val="0"/>
              <w:marRight w:val="0"/>
              <w:marTop w:val="0"/>
              <w:marBottom w:val="0"/>
              <w:divBdr>
                <w:top w:val="none" w:sz="0" w:space="0" w:color="auto"/>
                <w:left w:val="none" w:sz="0" w:space="0" w:color="auto"/>
                <w:bottom w:val="none" w:sz="0" w:space="0" w:color="auto"/>
                <w:right w:val="none" w:sz="0" w:space="0" w:color="auto"/>
              </w:divBdr>
            </w:div>
          </w:divsChild>
        </w:div>
        <w:div w:id="1324892034">
          <w:marLeft w:val="0"/>
          <w:marRight w:val="0"/>
          <w:marTop w:val="0"/>
          <w:marBottom w:val="0"/>
          <w:divBdr>
            <w:top w:val="none" w:sz="0" w:space="0" w:color="auto"/>
            <w:left w:val="none" w:sz="0" w:space="0" w:color="auto"/>
            <w:bottom w:val="none" w:sz="0" w:space="0" w:color="auto"/>
            <w:right w:val="none" w:sz="0" w:space="0" w:color="auto"/>
          </w:divBdr>
          <w:divsChild>
            <w:div w:id="1393314843">
              <w:marLeft w:val="0"/>
              <w:marRight w:val="0"/>
              <w:marTop w:val="0"/>
              <w:marBottom w:val="0"/>
              <w:divBdr>
                <w:top w:val="none" w:sz="0" w:space="0" w:color="auto"/>
                <w:left w:val="none" w:sz="0" w:space="0" w:color="auto"/>
                <w:bottom w:val="none" w:sz="0" w:space="0" w:color="auto"/>
                <w:right w:val="none" w:sz="0" w:space="0" w:color="auto"/>
              </w:divBdr>
            </w:div>
          </w:divsChild>
        </w:div>
        <w:div w:id="1731034971">
          <w:marLeft w:val="0"/>
          <w:marRight w:val="0"/>
          <w:marTop w:val="0"/>
          <w:marBottom w:val="0"/>
          <w:divBdr>
            <w:top w:val="none" w:sz="0" w:space="0" w:color="auto"/>
            <w:left w:val="none" w:sz="0" w:space="0" w:color="auto"/>
            <w:bottom w:val="none" w:sz="0" w:space="0" w:color="auto"/>
            <w:right w:val="none" w:sz="0" w:space="0" w:color="auto"/>
          </w:divBdr>
          <w:divsChild>
            <w:div w:id="58602732">
              <w:marLeft w:val="0"/>
              <w:marRight w:val="0"/>
              <w:marTop w:val="0"/>
              <w:marBottom w:val="0"/>
              <w:divBdr>
                <w:top w:val="none" w:sz="0" w:space="0" w:color="auto"/>
                <w:left w:val="none" w:sz="0" w:space="0" w:color="auto"/>
                <w:bottom w:val="none" w:sz="0" w:space="0" w:color="auto"/>
                <w:right w:val="none" w:sz="0" w:space="0" w:color="auto"/>
              </w:divBdr>
            </w:div>
          </w:divsChild>
        </w:div>
        <w:div w:id="1535733913">
          <w:marLeft w:val="0"/>
          <w:marRight w:val="0"/>
          <w:marTop w:val="0"/>
          <w:marBottom w:val="0"/>
          <w:divBdr>
            <w:top w:val="none" w:sz="0" w:space="0" w:color="auto"/>
            <w:left w:val="none" w:sz="0" w:space="0" w:color="auto"/>
            <w:bottom w:val="none" w:sz="0" w:space="0" w:color="auto"/>
            <w:right w:val="none" w:sz="0" w:space="0" w:color="auto"/>
          </w:divBdr>
          <w:divsChild>
            <w:div w:id="1750035766">
              <w:marLeft w:val="0"/>
              <w:marRight w:val="0"/>
              <w:marTop w:val="0"/>
              <w:marBottom w:val="0"/>
              <w:divBdr>
                <w:top w:val="none" w:sz="0" w:space="0" w:color="auto"/>
                <w:left w:val="none" w:sz="0" w:space="0" w:color="auto"/>
                <w:bottom w:val="none" w:sz="0" w:space="0" w:color="auto"/>
                <w:right w:val="none" w:sz="0" w:space="0" w:color="auto"/>
              </w:divBdr>
            </w:div>
          </w:divsChild>
        </w:div>
        <w:div w:id="33386559">
          <w:marLeft w:val="0"/>
          <w:marRight w:val="0"/>
          <w:marTop w:val="0"/>
          <w:marBottom w:val="0"/>
          <w:divBdr>
            <w:top w:val="none" w:sz="0" w:space="0" w:color="auto"/>
            <w:left w:val="none" w:sz="0" w:space="0" w:color="auto"/>
            <w:bottom w:val="none" w:sz="0" w:space="0" w:color="auto"/>
            <w:right w:val="none" w:sz="0" w:space="0" w:color="auto"/>
          </w:divBdr>
          <w:divsChild>
            <w:div w:id="1221091028">
              <w:marLeft w:val="0"/>
              <w:marRight w:val="0"/>
              <w:marTop w:val="0"/>
              <w:marBottom w:val="0"/>
              <w:divBdr>
                <w:top w:val="none" w:sz="0" w:space="0" w:color="auto"/>
                <w:left w:val="none" w:sz="0" w:space="0" w:color="auto"/>
                <w:bottom w:val="none" w:sz="0" w:space="0" w:color="auto"/>
                <w:right w:val="none" w:sz="0" w:space="0" w:color="auto"/>
              </w:divBdr>
            </w:div>
          </w:divsChild>
        </w:div>
        <w:div w:id="1097139720">
          <w:marLeft w:val="0"/>
          <w:marRight w:val="0"/>
          <w:marTop w:val="0"/>
          <w:marBottom w:val="0"/>
          <w:divBdr>
            <w:top w:val="none" w:sz="0" w:space="0" w:color="auto"/>
            <w:left w:val="none" w:sz="0" w:space="0" w:color="auto"/>
            <w:bottom w:val="none" w:sz="0" w:space="0" w:color="auto"/>
            <w:right w:val="none" w:sz="0" w:space="0" w:color="auto"/>
          </w:divBdr>
          <w:divsChild>
            <w:div w:id="1349335366">
              <w:marLeft w:val="0"/>
              <w:marRight w:val="0"/>
              <w:marTop w:val="0"/>
              <w:marBottom w:val="0"/>
              <w:divBdr>
                <w:top w:val="none" w:sz="0" w:space="0" w:color="auto"/>
                <w:left w:val="none" w:sz="0" w:space="0" w:color="auto"/>
                <w:bottom w:val="none" w:sz="0" w:space="0" w:color="auto"/>
                <w:right w:val="none" w:sz="0" w:space="0" w:color="auto"/>
              </w:divBdr>
            </w:div>
          </w:divsChild>
        </w:div>
        <w:div w:id="2144541479">
          <w:marLeft w:val="0"/>
          <w:marRight w:val="0"/>
          <w:marTop w:val="0"/>
          <w:marBottom w:val="0"/>
          <w:divBdr>
            <w:top w:val="none" w:sz="0" w:space="0" w:color="auto"/>
            <w:left w:val="none" w:sz="0" w:space="0" w:color="auto"/>
            <w:bottom w:val="none" w:sz="0" w:space="0" w:color="auto"/>
            <w:right w:val="none" w:sz="0" w:space="0" w:color="auto"/>
          </w:divBdr>
          <w:divsChild>
            <w:div w:id="1770545949">
              <w:marLeft w:val="0"/>
              <w:marRight w:val="0"/>
              <w:marTop w:val="0"/>
              <w:marBottom w:val="0"/>
              <w:divBdr>
                <w:top w:val="none" w:sz="0" w:space="0" w:color="auto"/>
                <w:left w:val="none" w:sz="0" w:space="0" w:color="auto"/>
                <w:bottom w:val="none" w:sz="0" w:space="0" w:color="auto"/>
                <w:right w:val="none" w:sz="0" w:space="0" w:color="auto"/>
              </w:divBdr>
            </w:div>
          </w:divsChild>
        </w:div>
        <w:div w:id="1429814125">
          <w:marLeft w:val="0"/>
          <w:marRight w:val="0"/>
          <w:marTop w:val="0"/>
          <w:marBottom w:val="0"/>
          <w:divBdr>
            <w:top w:val="none" w:sz="0" w:space="0" w:color="auto"/>
            <w:left w:val="none" w:sz="0" w:space="0" w:color="auto"/>
            <w:bottom w:val="none" w:sz="0" w:space="0" w:color="auto"/>
            <w:right w:val="none" w:sz="0" w:space="0" w:color="auto"/>
          </w:divBdr>
          <w:divsChild>
            <w:div w:id="912545847">
              <w:marLeft w:val="0"/>
              <w:marRight w:val="0"/>
              <w:marTop w:val="0"/>
              <w:marBottom w:val="0"/>
              <w:divBdr>
                <w:top w:val="none" w:sz="0" w:space="0" w:color="auto"/>
                <w:left w:val="none" w:sz="0" w:space="0" w:color="auto"/>
                <w:bottom w:val="none" w:sz="0" w:space="0" w:color="auto"/>
                <w:right w:val="none" w:sz="0" w:space="0" w:color="auto"/>
              </w:divBdr>
            </w:div>
          </w:divsChild>
        </w:div>
        <w:div w:id="1390030144">
          <w:marLeft w:val="0"/>
          <w:marRight w:val="0"/>
          <w:marTop w:val="0"/>
          <w:marBottom w:val="0"/>
          <w:divBdr>
            <w:top w:val="none" w:sz="0" w:space="0" w:color="auto"/>
            <w:left w:val="none" w:sz="0" w:space="0" w:color="auto"/>
            <w:bottom w:val="none" w:sz="0" w:space="0" w:color="auto"/>
            <w:right w:val="none" w:sz="0" w:space="0" w:color="auto"/>
          </w:divBdr>
          <w:divsChild>
            <w:div w:id="1443963291">
              <w:marLeft w:val="0"/>
              <w:marRight w:val="0"/>
              <w:marTop w:val="0"/>
              <w:marBottom w:val="0"/>
              <w:divBdr>
                <w:top w:val="none" w:sz="0" w:space="0" w:color="auto"/>
                <w:left w:val="none" w:sz="0" w:space="0" w:color="auto"/>
                <w:bottom w:val="none" w:sz="0" w:space="0" w:color="auto"/>
                <w:right w:val="none" w:sz="0" w:space="0" w:color="auto"/>
              </w:divBdr>
            </w:div>
          </w:divsChild>
        </w:div>
        <w:div w:id="1597326919">
          <w:marLeft w:val="0"/>
          <w:marRight w:val="0"/>
          <w:marTop w:val="0"/>
          <w:marBottom w:val="0"/>
          <w:divBdr>
            <w:top w:val="none" w:sz="0" w:space="0" w:color="auto"/>
            <w:left w:val="none" w:sz="0" w:space="0" w:color="auto"/>
            <w:bottom w:val="none" w:sz="0" w:space="0" w:color="auto"/>
            <w:right w:val="none" w:sz="0" w:space="0" w:color="auto"/>
          </w:divBdr>
          <w:divsChild>
            <w:div w:id="81807164">
              <w:marLeft w:val="0"/>
              <w:marRight w:val="0"/>
              <w:marTop w:val="0"/>
              <w:marBottom w:val="0"/>
              <w:divBdr>
                <w:top w:val="none" w:sz="0" w:space="0" w:color="auto"/>
                <w:left w:val="none" w:sz="0" w:space="0" w:color="auto"/>
                <w:bottom w:val="none" w:sz="0" w:space="0" w:color="auto"/>
                <w:right w:val="none" w:sz="0" w:space="0" w:color="auto"/>
              </w:divBdr>
            </w:div>
          </w:divsChild>
        </w:div>
        <w:div w:id="435177770">
          <w:marLeft w:val="0"/>
          <w:marRight w:val="0"/>
          <w:marTop w:val="0"/>
          <w:marBottom w:val="0"/>
          <w:divBdr>
            <w:top w:val="none" w:sz="0" w:space="0" w:color="auto"/>
            <w:left w:val="none" w:sz="0" w:space="0" w:color="auto"/>
            <w:bottom w:val="none" w:sz="0" w:space="0" w:color="auto"/>
            <w:right w:val="none" w:sz="0" w:space="0" w:color="auto"/>
          </w:divBdr>
          <w:divsChild>
            <w:div w:id="830870416">
              <w:marLeft w:val="0"/>
              <w:marRight w:val="0"/>
              <w:marTop w:val="0"/>
              <w:marBottom w:val="0"/>
              <w:divBdr>
                <w:top w:val="none" w:sz="0" w:space="0" w:color="auto"/>
                <w:left w:val="none" w:sz="0" w:space="0" w:color="auto"/>
                <w:bottom w:val="none" w:sz="0" w:space="0" w:color="auto"/>
                <w:right w:val="none" w:sz="0" w:space="0" w:color="auto"/>
              </w:divBdr>
            </w:div>
          </w:divsChild>
        </w:div>
        <w:div w:id="1950431592">
          <w:marLeft w:val="0"/>
          <w:marRight w:val="0"/>
          <w:marTop w:val="0"/>
          <w:marBottom w:val="0"/>
          <w:divBdr>
            <w:top w:val="none" w:sz="0" w:space="0" w:color="auto"/>
            <w:left w:val="none" w:sz="0" w:space="0" w:color="auto"/>
            <w:bottom w:val="none" w:sz="0" w:space="0" w:color="auto"/>
            <w:right w:val="none" w:sz="0" w:space="0" w:color="auto"/>
          </w:divBdr>
          <w:divsChild>
            <w:div w:id="1672101415">
              <w:marLeft w:val="0"/>
              <w:marRight w:val="0"/>
              <w:marTop w:val="0"/>
              <w:marBottom w:val="0"/>
              <w:divBdr>
                <w:top w:val="none" w:sz="0" w:space="0" w:color="auto"/>
                <w:left w:val="none" w:sz="0" w:space="0" w:color="auto"/>
                <w:bottom w:val="none" w:sz="0" w:space="0" w:color="auto"/>
                <w:right w:val="none" w:sz="0" w:space="0" w:color="auto"/>
              </w:divBdr>
            </w:div>
          </w:divsChild>
        </w:div>
        <w:div w:id="483552361">
          <w:marLeft w:val="0"/>
          <w:marRight w:val="0"/>
          <w:marTop w:val="0"/>
          <w:marBottom w:val="0"/>
          <w:divBdr>
            <w:top w:val="none" w:sz="0" w:space="0" w:color="auto"/>
            <w:left w:val="none" w:sz="0" w:space="0" w:color="auto"/>
            <w:bottom w:val="none" w:sz="0" w:space="0" w:color="auto"/>
            <w:right w:val="none" w:sz="0" w:space="0" w:color="auto"/>
          </w:divBdr>
          <w:divsChild>
            <w:div w:id="1785688423">
              <w:marLeft w:val="0"/>
              <w:marRight w:val="0"/>
              <w:marTop w:val="0"/>
              <w:marBottom w:val="0"/>
              <w:divBdr>
                <w:top w:val="none" w:sz="0" w:space="0" w:color="auto"/>
                <w:left w:val="none" w:sz="0" w:space="0" w:color="auto"/>
                <w:bottom w:val="none" w:sz="0" w:space="0" w:color="auto"/>
                <w:right w:val="none" w:sz="0" w:space="0" w:color="auto"/>
              </w:divBdr>
            </w:div>
          </w:divsChild>
        </w:div>
        <w:div w:id="130755063">
          <w:marLeft w:val="0"/>
          <w:marRight w:val="0"/>
          <w:marTop w:val="0"/>
          <w:marBottom w:val="0"/>
          <w:divBdr>
            <w:top w:val="none" w:sz="0" w:space="0" w:color="auto"/>
            <w:left w:val="none" w:sz="0" w:space="0" w:color="auto"/>
            <w:bottom w:val="none" w:sz="0" w:space="0" w:color="auto"/>
            <w:right w:val="none" w:sz="0" w:space="0" w:color="auto"/>
          </w:divBdr>
          <w:divsChild>
            <w:div w:id="786510425">
              <w:marLeft w:val="0"/>
              <w:marRight w:val="0"/>
              <w:marTop w:val="0"/>
              <w:marBottom w:val="0"/>
              <w:divBdr>
                <w:top w:val="none" w:sz="0" w:space="0" w:color="auto"/>
                <w:left w:val="none" w:sz="0" w:space="0" w:color="auto"/>
                <w:bottom w:val="none" w:sz="0" w:space="0" w:color="auto"/>
                <w:right w:val="none" w:sz="0" w:space="0" w:color="auto"/>
              </w:divBdr>
            </w:div>
          </w:divsChild>
        </w:div>
        <w:div w:id="1947497659">
          <w:marLeft w:val="0"/>
          <w:marRight w:val="0"/>
          <w:marTop w:val="0"/>
          <w:marBottom w:val="0"/>
          <w:divBdr>
            <w:top w:val="none" w:sz="0" w:space="0" w:color="auto"/>
            <w:left w:val="none" w:sz="0" w:space="0" w:color="auto"/>
            <w:bottom w:val="none" w:sz="0" w:space="0" w:color="auto"/>
            <w:right w:val="none" w:sz="0" w:space="0" w:color="auto"/>
          </w:divBdr>
          <w:divsChild>
            <w:div w:id="74401897">
              <w:marLeft w:val="0"/>
              <w:marRight w:val="0"/>
              <w:marTop w:val="0"/>
              <w:marBottom w:val="0"/>
              <w:divBdr>
                <w:top w:val="none" w:sz="0" w:space="0" w:color="auto"/>
                <w:left w:val="none" w:sz="0" w:space="0" w:color="auto"/>
                <w:bottom w:val="none" w:sz="0" w:space="0" w:color="auto"/>
                <w:right w:val="none" w:sz="0" w:space="0" w:color="auto"/>
              </w:divBdr>
            </w:div>
          </w:divsChild>
        </w:div>
        <w:div w:id="1372145384">
          <w:marLeft w:val="0"/>
          <w:marRight w:val="0"/>
          <w:marTop w:val="0"/>
          <w:marBottom w:val="0"/>
          <w:divBdr>
            <w:top w:val="none" w:sz="0" w:space="0" w:color="auto"/>
            <w:left w:val="none" w:sz="0" w:space="0" w:color="auto"/>
            <w:bottom w:val="none" w:sz="0" w:space="0" w:color="auto"/>
            <w:right w:val="none" w:sz="0" w:space="0" w:color="auto"/>
          </w:divBdr>
          <w:divsChild>
            <w:div w:id="1461337932">
              <w:marLeft w:val="0"/>
              <w:marRight w:val="0"/>
              <w:marTop w:val="0"/>
              <w:marBottom w:val="0"/>
              <w:divBdr>
                <w:top w:val="none" w:sz="0" w:space="0" w:color="auto"/>
                <w:left w:val="none" w:sz="0" w:space="0" w:color="auto"/>
                <w:bottom w:val="none" w:sz="0" w:space="0" w:color="auto"/>
                <w:right w:val="none" w:sz="0" w:space="0" w:color="auto"/>
              </w:divBdr>
            </w:div>
          </w:divsChild>
        </w:div>
        <w:div w:id="834610271">
          <w:marLeft w:val="0"/>
          <w:marRight w:val="0"/>
          <w:marTop w:val="0"/>
          <w:marBottom w:val="0"/>
          <w:divBdr>
            <w:top w:val="none" w:sz="0" w:space="0" w:color="auto"/>
            <w:left w:val="none" w:sz="0" w:space="0" w:color="auto"/>
            <w:bottom w:val="none" w:sz="0" w:space="0" w:color="auto"/>
            <w:right w:val="none" w:sz="0" w:space="0" w:color="auto"/>
          </w:divBdr>
          <w:divsChild>
            <w:div w:id="1619482658">
              <w:marLeft w:val="0"/>
              <w:marRight w:val="0"/>
              <w:marTop w:val="0"/>
              <w:marBottom w:val="0"/>
              <w:divBdr>
                <w:top w:val="none" w:sz="0" w:space="0" w:color="auto"/>
                <w:left w:val="none" w:sz="0" w:space="0" w:color="auto"/>
                <w:bottom w:val="none" w:sz="0" w:space="0" w:color="auto"/>
                <w:right w:val="none" w:sz="0" w:space="0" w:color="auto"/>
              </w:divBdr>
            </w:div>
          </w:divsChild>
        </w:div>
        <w:div w:id="61216251">
          <w:marLeft w:val="0"/>
          <w:marRight w:val="0"/>
          <w:marTop w:val="0"/>
          <w:marBottom w:val="0"/>
          <w:divBdr>
            <w:top w:val="none" w:sz="0" w:space="0" w:color="auto"/>
            <w:left w:val="none" w:sz="0" w:space="0" w:color="auto"/>
            <w:bottom w:val="none" w:sz="0" w:space="0" w:color="auto"/>
            <w:right w:val="none" w:sz="0" w:space="0" w:color="auto"/>
          </w:divBdr>
          <w:divsChild>
            <w:div w:id="1592007495">
              <w:marLeft w:val="0"/>
              <w:marRight w:val="0"/>
              <w:marTop w:val="0"/>
              <w:marBottom w:val="0"/>
              <w:divBdr>
                <w:top w:val="none" w:sz="0" w:space="0" w:color="auto"/>
                <w:left w:val="none" w:sz="0" w:space="0" w:color="auto"/>
                <w:bottom w:val="none" w:sz="0" w:space="0" w:color="auto"/>
                <w:right w:val="none" w:sz="0" w:space="0" w:color="auto"/>
              </w:divBdr>
            </w:div>
          </w:divsChild>
        </w:div>
        <w:div w:id="2066643039">
          <w:marLeft w:val="0"/>
          <w:marRight w:val="0"/>
          <w:marTop w:val="0"/>
          <w:marBottom w:val="0"/>
          <w:divBdr>
            <w:top w:val="none" w:sz="0" w:space="0" w:color="auto"/>
            <w:left w:val="none" w:sz="0" w:space="0" w:color="auto"/>
            <w:bottom w:val="none" w:sz="0" w:space="0" w:color="auto"/>
            <w:right w:val="none" w:sz="0" w:space="0" w:color="auto"/>
          </w:divBdr>
          <w:divsChild>
            <w:div w:id="964584538">
              <w:marLeft w:val="0"/>
              <w:marRight w:val="0"/>
              <w:marTop w:val="0"/>
              <w:marBottom w:val="0"/>
              <w:divBdr>
                <w:top w:val="none" w:sz="0" w:space="0" w:color="auto"/>
                <w:left w:val="none" w:sz="0" w:space="0" w:color="auto"/>
                <w:bottom w:val="none" w:sz="0" w:space="0" w:color="auto"/>
                <w:right w:val="none" w:sz="0" w:space="0" w:color="auto"/>
              </w:divBdr>
            </w:div>
          </w:divsChild>
        </w:div>
        <w:div w:id="1595631670">
          <w:marLeft w:val="0"/>
          <w:marRight w:val="0"/>
          <w:marTop w:val="0"/>
          <w:marBottom w:val="0"/>
          <w:divBdr>
            <w:top w:val="none" w:sz="0" w:space="0" w:color="auto"/>
            <w:left w:val="none" w:sz="0" w:space="0" w:color="auto"/>
            <w:bottom w:val="none" w:sz="0" w:space="0" w:color="auto"/>
            <w:right w:val="none" w:sz="0" w:space="0" w:color="auto"/>
          </w:divBdr>
          <w:divsChild>
            <w:div w:id="2044548214">
              <w:marLeft w:val="0"/>
              <w:marRight w:val="0"/>
              <w:marTop w:val="0"/>
              <w:marBottom w:val="0"/>
              <w:divBdr>
                <w:top w:val="none" w:sz="0" w:space="0" w:color="auto"/>
                <w:left w:val="none" w:sz="0" w:space="0" w:color="auto"/>
                <w:bottom w:val="none" w:sz="0" w:space="0" w:color="auto"/>
                <w:right w:val="none" w:sz="0" w:space="0" w:color="auto"/>
              </w:divBdr>
            </w:div>
          </w:divsChild>
        </w:div>
        <w:div w:id="665085818">
          <w:marLeft w:val="0"/>
          <w:marRight w:val="0"/>
          <w:marTop w:val="0"/>
          <w:marBottom w:val="0"/>
          <w:divBdr>
            <w:top w:val="none" w:sz="0" w:space="0" w:color="auto"/>
            <w:left w:val="none" w:sz="0" w:space="0" w:color="auto"/>
            <w:bottom w:val="none" w:sz="0" w:space="0" w:color="auto"/>
            <w:right w:val="none" w:sz="0" w:space="0" w:color="auto"/>
          </w:divBdr>
          <w:divsChild>
            <w:div w:id="186136824">
              <w:marLeft w:val="0"/>
              <w:marRight w:val="0"/>
              <w:marTop w:val="0"/>
              <w:marBottom w:val="0"/>
              <w:divBdr>
                <w:top w:val="none" w:sz="0" w:space="0" w:color="auto"/>
                <w:left w:val="none" w:sz="0" w:space="0" w:color="auto"/>
                <w:bottom w:val="none" w:sz="0" w:space="0" w:color="auto"/>
                <w:right w:val="none" w:sz="0" w:space="0" w:color="auto"/>
              </w:divBdr>
            </w:div>
          </w:divsChild>
        </w:div>
        <w:div w:id="1593007574">
          <w:marLeft w:val="0"/>
          <w:marRight w:val="0"/>
          <w:marTop w:val="0"/>
          <w:marBottom w:val="0"/>
          <w:divBdr>
            <w:top w:val="none" w:sz="0" w:space="0" w:color="auto"/>
            <w:left w:val="none" w:sz="0" w:space="0" w:color="auto"/>
            <w:bottom w:val="none" w:sz="0" w:space="0" w:color="auto"/>
            <w:right w:val="none" w:sz="0" w:space="0" w:color="auto"/>
          </w:divBdr>
          <w:divsChild>
            <w:div w:id="1791246736">
              <w:marLeft w:val="0"/>
              <w:marRight w:val="0"/>
              <w:marTop w:val="0"/>
              <w:marBottom w:val="0"/>
              <w:divBdr>
                <w:top w:val="none" w:sz="0" w:space="0" w:color="auto"/>
                <w:left w:val="none" w:sz="0" w:space="0" w:color="auto"/>
                <w:bottom w:val="none" w:sz="0" w:space="0" w:color="auto"/>
                <w:right w:val="none" w:sz="0" w:space="0" w:color="auto"/>
              </w:divBdr>
            </w:div>
          </w:divsChild>
        </w:div>
        <w:div w:id="1037196377">
          <w:marLeft w:val="0"/>
          <w:marRight w:val="0"/>
          <w:marTop w:val="0"/>
          <w:marBottom w:val="0"/>
          <w:divBdr>
            <w:top w:val="none" w:sz="0" w:space="0" w:color="auto"/>
            <w:left w:val="none" w:sz="0" w:space="0" w:color="auto"/>
            <w:bottom w:val="none" w:sz="0" w:space="0" w:color="auto"/>
            <w:right w:val="none" w:sz="0" w:space="0" w:color="auto"/>
          </w:divBdr>
          <w:divsChild>
            <w:div w:id="2011441193">
              <w:marLeft w:val="0"/>
              <w:marRight w:val="0"/>
              <w:marTop w:val="0"/>
              <w:marBottom w:val="0"/>
              <w:divBdr>
                <w:top w:val="none" w:sz="0" w:space="0" w:color="auto"/>
                <w:left w:val="none" w:sz="0" w:space="0" w:color="auto"/>
                <w:bottom w:val="none" w:sz="0" w:space="0" w:color="auto"/>
                <w:right w:val="none" w:sz="0" w:space="0" w:color="auto"/>
              </w:divBdr>
            </w:div>
          </w:divsChild>
        </w:div>
        <w:div w:id="632445585">
          <w:marLeft w:val="0"/>
          <w:marRight w:val="0"/>
          <w:marTop w:val="0"/>
          <w:marBottom w:val="0"/>
          <w:divBdr>
            <w:top w:val="none" w:sz="0" w:space="0" w:color="auto"/>
            <w:left w:val="none" w:sz="0" w:space="0" w:color="auto"/>
            <w:bottom w:val="none" w:sz="0" w:space="0" w:color="auto"/>
            <w:right w:val="none" w:sz="0" w:space="0" w:color="auto"/>
          </w:divBdr>
          <w:divsChild>
            <w:div w:id="1857959484">
              <w:marLeft w:val="0"/>
              <w:marRight w:val="0"/>
              <w:marTop w:val="0"/>
              <w:marBottom w:val="0"/>
              <w:divBdr>
                <w:top w:val="none" w:sz="0" w:space="0" w:color="auto"/>
                <w:left w:val="none" w:sz="0" w:space="0" w:color="auto"/>
                <w:bottom w:val="none" w:sz="0" w:space="0" w:color="auto"/>
                <w:right w:val="none" w:sz="0" w:space="0" w:color="auto"/>
              </w:divBdr>
            </w:div>
          </w:divsChild>
        </w:div>
        <w:div w:id="895628080">
          <w:marLeft w:val="0"/>
          <w:marRight w:val="0"/>
          <w:marTop w:val="0"/>
          <w:marBottom w:val="0"/>
          <w:divBdr>
            <w:top w:val="none" w:sz="0" w:space="0" w:color="auto"/>
            <w:left w:val="none" w:sz="0" w:space="0" w:color="auto"/>
            <w:bottom w:val="none" w:sz="0" w:space="0" w:color="auto"/>
            <w:right w:val="none" w:sz="0" w:space="0" w:color="auto"/>
          </w:divBdr>
          <w:divsChild>
            <w:div w:id="87971867">
              <w:marLeft w:val="0"/>
              <w:marRight w:val="0"/>
              <w:marTop w:val="0"/>
              <w:marBottom w:val="0"/>
              <w:divBdr>
                <w:top w:val="none" w:sz="0" w:space="0" w:color="auto"/>
                <w:left w:val="none" w:sz="0" w:space="0" w:color="auto"/>
                <w:bottom w:val="none" w:sz="0" w:space="0" w:color="auto"/>
                <w:right w:val="none" w:sz="0" w:space="0" w:color="auto"/>
              </w:divBdr>
            </w:div>
          </w:divsChild>
        </w:div>
        <w:div w:id="1383871912">
          <w:marLeft w:val="0"/>
          <w:marRight w:val="0"/>
          <w:marTop w:val="0"/>
          <w:marBottom w:val="0"/>
          <w:divBdr>
            <w:top w:val="none" w:sz="0" w:space="0" w:color="auto"/>
            <w:left w:val="none" w:sz="0" w:space="0" w:color="auto"/>
            <w:bottom w:val="none" w:sz="0" w:space="0" w:color="auto"/>
            <w:right w:val="none" w:sz="0" w:space="0" w:color="auto"/>
          </w:divBdr>
          <w:divsChild>
            <w:div w:id="1558398382">
              <w:marLeft w:val="0"/>
              <w:marRight w:val="0"/>
              <w:marTop w:val="0"/>
              <w:marBottom w:val="0"/>
              <w:divBdr>
                <w:top w:val="none" w:sz="0" w:space="0" w:color="auto"/>
                <w:left w:val="none" w:sz="0" w:space="0" w:color="auto"/>
                <w:bottom w:val="none" w:sz="0" w:space="0" w:color="auto"/>
                <w:right w:val="none" w:sz="0" w:space="0" w:color="auto"/>
              </w:divBdr>
            </w:div>
          </w:divsChild>
        </w:div>
        <w:div w:id="946037255">
          <w:marLeft w:val="0"/>
          <w:marRight w:val="0"/>
          <w:marTop w:val="0"/>
          <w:marBottom w:val="0"/>
          <w:divBdr>
            <w:top w:val="none" w:sz="0" w:space="0" w:color="auto"/>
            <w:left w:val="none" w:sz="0" w:space="0" w:color="auto"/>
            <w:bottom w:val="none" w:sz="0" w:space="0" w:color="auto"/>
            <w:right w:val="none" w:sz="0" w:space="0" w:color="auto"/>
          </w:divBdr>
          <w:divsChild>
            <w:div w:id="352072686">
              <w:marLeft w:val="0"/>
              <w:marRight w:val="0"/>
              <w:marTop w:val="0"/>
              <w:marBottom w:val="0"/>
              <w:divBdr>
                <w:top w:val="none" w:sz="0" w:space="0" w:color="auto"/>
                <w:left w:val="none" w:sz="0" w:space="0" w:color="auto"/>
                <w:bottom w:val="none" w:sz="0" w:space="0" w:color="auto"/>
                <w:right w:val="none" w:sz="0" w:space="0" w:color="auto"/>
              </w:divBdr>
            </w:div>
          </w:divsChild>
        </w:div>
        <w:div w:id="128791078">
          <w:marLeft w:val="0"/>
          <w:marRight w:val="0"/>
          <w:marTop w:val="0"/>
          <w:marBottom w:val="0"/>
          <w:divBdr>
            <w:top w:val="none" w:sz="0" w:space="0" w:color="auto"/>
            <w:left w:val="none" w:sz="0" w:space="0" w:color="auto"/>
            <w:bottom w:val="none" w:sz="0" w:space="0" w:color="auto"/>
            <w:right w:val="none" w:sz="0" w:space="0" w:color="auto"/>
          </w:divBdr>
          <w:divsChild>
            <w:div w:id="1303458589">
              <w:marLeft w:val="0"/>
              <w:marRight w:val="0"/>
              <w:marTop w:val="0"/>
              <w:marBottom w:val="0"/>
              <w:divBdr>
                <w:top w:val="none" w:sz="0" w:space="0" w:color="auto"/>
                <w:left w:val="none" w:sz="0" w:space="0" w:color="auto"/>
                <w:bottom w:val="none" w:sz="0" w:space="0" w:color="auto"/>
                <w:right w:val="none" w:sz="0" w:space="0" w:color="auto"/>
              </w:divBdr>
            </w:div>
          </w:divsChild>
        </w:div>
        <w:div w:id="1427772096">
          <w:marLeft w:val="0"/>
          <w:marRight w:val="0"/>
          <w:marTop w:val="0"/>
          <w:marBottom w:val="0"/>
          <w:divBdr>
            <w:top w:val="none" w:sz="0" w:space="0" w:color="auto"/>
            <w:left w:val="none" w:sz="0" w:space="0" w:color="auto"/>
            <w:bottom w:val="none" w:sz="0" w:space="0" w:color="auto"/>
            <w:right w:val="none" w:sz="0" w:space="0" w:color="auto"/>
          </w:divBdr>
          <w:divsChild>
            <w:div w:id="1605726288">
              <w:marLeft w:val="0"/>
              <w:marRight w:val="0"/>
              <w:marTop w:val="0"/>
              <w:marBottom w:val="0"/>
              <w:divBdr>
                <w:top w:val="none" w:sz="0" w:space="0" w:color="auto"/>
                <w:left w:val="none" w:sz="0" w:space="0" w:color="auto"/>
                <w:bottom w:val="none" w:sz="0" w:space="0" w:color="auto"/>
                <w:right w:val="none" w:sz="0" w:space="0" w:color="auto"/>
              </w:divBdr>
            </w:div>
          </w:divsChild>
        </w:div>
        <w:div w:id="2021001063">
          <w:marLeft w:val="0"/>
          <w:marRight w:val="0"/>
          <w:marTop w:val="0"/>
          <w:marBottom w:val="0"/>
          <w:divBdr>
            <w:top w:val="none" w:sz="0" w:space="0" w:color="auto"/>
            <w:left w:val="none" w:sz="0" w:space="0" w:color="auto"/>
            <w:bottom w:val="none" w:sz="0" w:space="0" w:color="auto"/>
            <w:right w:val="none" w:sz="0" w:space="0" w:color="auto"/>
          </w:divBdr>
          <w:divsChild>
            <w:div w:id="1767773098">
              <w:marLeft w:val="0"/>
              <w:marRight w:val="0"/>
              <w:marTop w:val="0"/>
              <w:marBottom w:val="0"/>
              <w:divBdr>
                <w:top w:val="none" w:sz="0" w:space="0" w:color="auto"/>
                <w:left w:val="none" w:sz="0" w:space="0" w:color="auto"/>
                <w:bottom w:val="none" w:sz="0" w:space="0" w:color="auto"/>
                <w:right w:val="none" w:sz="0" w:space="0" w:color="auto"/>
              </w:divBdr>
            </w:div>
          </w:divsChild>
        </w:div>
        <w:div w:id="318463582">
          <w:marLeft w:val="0"/>
          <w:marRight w:val="0"/>
          <w:marTop w:val="0"/>
          <w:marBottom w:val="0"/>
          <w:divBdr>
            <w:top w:val="none" w:sz="0" w:space="0" w:color="auto"/>
            <w:left w:val="none" w:sz="0" w:space="0" w:color="auto"/>
            <w:bottom w:val="none" w:sz="0" w:space="0" w:color="auto"/>
            <w:right w:val="none" w:sz="0" w:space="0" w:color="auto"/>
          </w:divBdr>
          <w:divsChild>
            <w:div w:id="25179233">
              <w:marLeft w:val="0"/>
              <w:marRight w:val="0"/>
              <w:marTop w:val="0"/>
              <w:marBottom w:val="0"/>
              <w:divBdr>
                <w:top w:val="none" w:sz="0" w:space="0" w:color="auto"/>
                <w:left w:val="none" w:sz="0" w:space="0" w:color="auto"/>
                <w:bottom w:val="none" w:sz="0" w:space="0" w:color="auto"/>
                <w:right w:val="none" w:sz="0" w:space="0" w:color="auto"/>
              </w:divBdr>
            </w:div>
          </w:divsChild>
        </w:div>
        <w:div w:id="2059282243">
          <w:marLeft w:val="0"/>
          <w:marRight w:val="0"/>
          <w:marTop w:val="0"/>
          <w:marBottom w:val="0"/>
          <w:divBdr>
            <w:top w:val="none" w:sz="0" w:space="0" w:color="auto"/>
            <w:left w:val="none" w:sz="0" w:space="0" w:color="auto"/>
            <w:bottom w:val="none" w:sz="0" w:space="0" w:color="auto"/>
            <w:right w:val="none" w:sz="0" w:space="0" w:color="auto"/>
          </w:divBdr>
          <w:divsChild>
            <w:div w:id="1522670056">
              <w:marLeft w:val="0"/>
              <w:marRight w:val="0"/>
              <w:marTop w:val="0"/>
              <w:marBottom w:val="0"/>
              <w:divBdr>
                <w:top w:val="none" w:sz="0" w:space="0" w:color="auto"/>
                <w:left w:val="none" w:sz="0" w:space="0" w:color="auto"/>
                <w:bottom w:val="none" w:sz="0" w:space="0" w:color="auto"/>
                <w:right w:val="none" w:sz="0" w:space="0" w:color="auto"/>
              </w:divBdr>
            </w:div>
          </w:divsChild>
        </w:div>
        <w:div w:id="526142491">
          <w:marLeft w:val="0"/>
          <w:marRight w:val="0"/>
          <w:marTop w:val="0"/>
          <w:marBottom w:val="0"/>
          <w:divBdr>
            <w:top w:val="none" w:sz="0" w:space="0" w:color="auto"/>
            <w:left w:val="none" w:sz="0" w:space="0" w:color="auto"/>
            <w:bottom w:val="none" w:sz="0" w:space="0" w:color="auto"/>
            <w:right w:val="none" w:sz="0" w:space="0" w:color="auto"/>
          </w:divBdr>
          <w:divsChild>
            <w:div w:id="1234000303">
              <w:marLeft w:val="0"/>
              <w:marRight w:val="0"/>
              <w:marTop w:val="0"/>
              <w:marBottom w:val="0"/>
              <w:divBdr>
                <w:top w:val="none" w:sz="0" w:space="0" w:color="auto"/>
                <w:left w:val="none" w:sz="0" w:space="0" w:color="auto"/>
                <w:bottom w:val="none" w:sz="0" w:space="0" w:color="auto"/>
                <w:right w:val="none" w:sz="0" w:space="0" w:color="auto"/>
              </w:divBdr>
            </w:div>
          </w:divsChild>
        </w:div>
        <w:div w:id="1873180836">
          <w:marLeft w:val="0"/>
          <w:marRight w:val="0"/>
          <w:marTop w:val="0"/>
          <w:marBottom w:val="0"/>
          <w:divBdr>
            <w:top w:val="none" w:sz="0" w:space="0" w:color="auto"/>
            <w:left w:val="none" w:sz="0" w:space="0" w:color="auto"/>
            <w:bottom w:val="none" w:sz="0" w:space="0" w:color="auto"/>
            <w:right w:val="none" w:sz="0" w:space="0" w:color="auto"/>
          </w:divBdr>
          <w:divsChild>
            <w:div w:id="883835364">
              <w:marLeft w:val="0"/>
              <w:marRight w:val="0"/>
              <w:marTop w:val="0"/>
              <w:marBottom w:val="0"/>
              <w:divBdr>
                <w:top w:val="none" w:sz="0" w:space="0" w:color="auto"/>
                <w:left w:val="none" w:sz="0" w:space="0" w:color="auto"/>
                <w:bottom w:val="none" w:sz="0" w:space="0" w:color="auto"/>
                <w:right w:val="none" w:sz="0" w:space="0" w:color="auto"/>
              </w:divBdr>
            </w:div>
          </w:divsChild>
        </w:div>
        <w:div w:id="1067725429">
          <w:marLeft w:val="0"/>
          <w:marRight w:val="0"/>
          <w:marTop w:val="0"/>
          <w:marBottom w:val="0"/>
          <w:divBdr>
            <w:top w:val="none" w:sz="0" w:space="0" w:color="auto"/>
            <w:left w:val="none" w:sz="0" w:space="0" w:color="auto"/>
            <w:bottom w:val="none" w:sz="0" w:space="0" w:color="auto"/>
            <w:right w:val="none" w:sz="0" w:space="0" w:color="auto"/>
          </w:divBdr>
          <w:divsChild>
            <w:div w:id="1623612711">
              <w:marLeft w:val="0"/>
              <w:marRight w:val="0"/>
              <w:marTop w:val="0"/>
              <w:marBottom w:val="0"/>
              <w:divBdr>
                <w:top w:val="none" w:sz="0" w:space="0" w:color="auto"/>
                <w:left w:val="none" w:sz="0" w:space="0" w:color="auto"/>
                <w:bottom w:val="none" w:sz="0" w:space="0" w:color="auto"/>
                <w:right w:val="none" w:sz="0" w:space="0" w:color="auto"/>
              </w:divBdr>
            </w:div>
          </w:divsChild>
        </w:div>
        <w:div w:id="1882668895">
          <w:marLeft w:val="0"/>
          <w:marRight w:val="0"/>
          <w:marTop w:val="0"/>
          <w:marBottom w:val="0"/>
          <w:divBdr>
            <w:top w:val="none" w:sz="0" w:space="0" w:color="auto"/>
            <w:left w:val="none" w:sz="0" w:space="0" w:color="auto"/>
            <w:bottom w:val="none" w:sz="0" w:space="0" w:color="auto"/>
            <w:right w:val="none" w:sz="0" w:space="0" w:color="auto"/>
          </w:divBdr>
          <w:divsChild>
            <w:div w:id="1487088242">
              <w:marLeft w:val="0"/>
              <w:marRight w:val="0"/>
              <w:marTop w:val="0"/>
              <w:marBottom w:val="0"/>
              <w:divBdr>
                <w:top w:val="none" w:sz="0" w:space="0" w:color="auto"/>
                <w:left w:val="none" w:sz="0" w:space="0" w:color="auto"/>
                <w:bottom w:val="none" w:sz="0" w:space="0" w:color="auto"/>
                <w:right w:val="none" w:sz="0" w:space="0" w:color="auto"/>
              </w:divBdr>
            </w:div>
          </w:divsChild>
        </w:div>
        <w:div w:id="685404550">
          <w:marLeft w:val="0"/>
          <w:marRight w:val="0"/>
          <w:marTop w:val="0"/>
          <w:marBottom w:val="0"/>
          <w:divBdr>
            <w:top w:val="none" w:sz="0" w:space="0" w:color="auto"/>
            <w:left w:val="none" w:sz="0" w:space="0" w:color="auto"/>
            <w:bottom w:val="none" w:sz="0" w:space="0" w:color="auto"/>
            <w:right w:val="none" w:sz="0" w:space="0" w:color="auto"/>
          </w:divBdr>
          <w:divsChild>
            <w:div w:id="960844116">
              <w:marLeft w:val="0"/>
              <w:marRight w:val="0"/>
              <w:marTop w:val="0"/>
              <w:marBottom w:val="0"/>
              <w:divBdr>
                <w:top w:val="none" w:sz="0" w:space="0" w:color="auto"/>
                <w:left w:val="none" w:sz="0" w:space="0" w:color="auto"/>
                <w:bottom w:val="none" w:sz="0" w:space="0" w:color="auto"/>
                <w:right w:val="none" w:sz="0" w:space="0" w:color="auto"/>
              </w:divBdr>
            </w:div>
          </w:divsChild>
        </w:div>
        <w:div w:id="1989747913">
          <w:marLeft w:val="0"/>
          <w:marRight w:val="0"/>
          <w:marTop w:val="0"/>
          <w:marBottom w:val="0"/>
          <w:divBdr>
            <w:top w:val="none" w:sz="0" w:space="0" w:color="auto"/>
            <w:left w:val="none" w:sz="0" w:space="0" w:color="auto"/>
            <w:bottom w:val="none" w:sz="0" w:space="0" w:color="auto"/>
            <w:right w:val="none" w:sz="0" w:space="0" w:color="auto"/>
          </w:divBdr>
          <w:divsChild>
            <w:div w:id="1327781737">
              <w:marLeft w:val="0"/>
              <w:marRight w:val="0"/>
              <w:marTop w:val="0"/>
              <w:marBottom w:val="0"/>
              <w:divBdr>
                <w:top w:val="none" w:sz="0" w:space="0" w:color="auto"/>
                <w:left w:val="none" w:sz="0" w:space="0" w:color="auto"/>
                <w:bottom w:val="none" w:sz="0" w:space="0" w:color="auto"/>
                <w:right w:val="none" w:sz="0" w:space="0" w:color="auto"/>
              </w:divBdr>
            </w:div>
          </w:divsChild>
        </w:div>
        <w:div w:id="127866996">
          <w:marLeft w:val="0"/>
          <w:marRight w:val="0"/>
          <w:marTop w:val="0"/>
          <w:marBottom w:val="0"/>
          <w:divBdr>
            <w:top w:val="none" w:sz="0" w:space="0" w:color="auto"/>
            <w:left w:val="none" w:sz="0" w:space="0" w:color="auto"/>
            <w:bottom w:val="none" w:sz="0" w:space="0" w:color="auto"/>
            <w:right w:val="none" w:sz="0" w:space="0" w:color="auto"/>
          </w:divBdr>
          <w:divsChild>
            <w:div w:id="984703069">
              <w:marLeft w:val="0"/>
              <w:marRight w:val="0"/>
              <w:marTop w:val="0"/>
              <w:marBottom w:val="0"/>
              <w:divBdr>
                <w:top w:val="none" w:sz="0" w:space="0" w:color="auto"/>
                <w:left w:val="none" w:sz="0" w:space="0" w:color="auto"/>
                <w:bottom w:val="none" w:sz="0" w:space="0" w:color="auto"/>
                <w:right w:val="none" w:sz="0" w:space="0" w:color="auto"/>
              </w:divBdr>
            </w:div>
          </w:divsChild>
        </w:div>
        <w:div w:id="377709965">
          <w:marLeft w:val="0"/>
          <w:marRight w:val="0"/>
          <w:marTop w:val="0"/>
          <w:marBottom w:val="0"/>
          <w:divBdr>
            <w:top w:val="none" w:sz="0" w:space="0" w:color="auto"/>
            <w:left w:val="none" w:sz="0" w:space="0" w:color="auto"/>
            <w:bottom w:val="none" w:sz="0" w:space="0" w:color="auto"/>
            <w:right w:val="none" w:sz="0" w:space="0" w:color="auto"/>
          </w:divBdr>
          <w:divsChild>
            <w:div w:id="650981874">
              <w:marLeft w:val="0"/>
              <w:marRight w:val="0"/>
              <w:marTop w:val="0"/>
              <w:marBottom w:val="0"/>
              <w:divBdr>
                <w:top w:val="none" w:sz="0" w:space="0" w:color="auto"/>
                <w:left w:val="none" w:sz="0" w:space="0" w:color="auto"/>
                <w:bottom w:val="none" w:sz="0" w:space="0" w:color="auto"/>
                <w:right w:val="none" w:sz="0" w:space="0" w:color="auto"/>
              </w:divBdr>
            </w:div>
          </w:divsChild>
        </w:div>
        <w:div w:id="1776554191">
          <w:marLeft w:val="0"/>
          <w:marRight w:val="0"/>
          <w:marTop w:val="0"/>
          <w:marBottom w:val="0"/>
          <w:divBdr>
            <w:top w:val="none" w:sz="0" w:space="0" w:color="auto"/>
            <w:left w:val="none" w:sz="0" w:space="0" w:color="auto"/>
            <w:bottom w:val="none" w:sz="0" w:space="0" w:color="auto"/>
            <w:right w:val="none" w:sz="0" w:space="0" w:color="auto"/>
          </w:divBdr>
          <w:divsChild>
            <w:div w:id="70977759">
              <w:marLeft w:val="0"/>
              <w:marRight w:val="0"/>
              <w:marTop w:val="0"/>
              <w:marBottom w:val="0"/>
              <w:divBdr>
                <w:top w:val="none" w:sz="0" w:space="0" w:color="auto"/>
                <w:left w:val="none" w:sz="0" w:space="0" w:color="auto"/>
                <w:bottom w:val="none" w:sz="0" w:space="0" w:color="auto"/>
                <w:right w:val="none" w:sz="0" w:space="0" w:color="auto"/>
              </w:divBdr>
            </w:div>
          </w:divsChild>
        </w:div>
        <w:div w:id="745689717">
          <w:marLeft w:val="0"/>
          <w:marRight w:val="0"/>
          <w:marTop w:val="0"/>
          <w:marBottom w:val="0"/>
          <w:divBdr>
            <w:top w:val="none" w:sz="0" w:space="0" w:color="auto"/>
            <w:left w:val="none" w:sz="0" w:space="0" w:color="auto"/>
            <w:bottom w:val="none" w:sz="0" w:space="0" w:color="auto"/>
            <w:right w:val="none" w:sz="0" w:space="0" w:color="auto"/>
          </w:divBdr>
          <w:divsChild>
            <w:div w:id="1573925439">
              <w:marLeft w:val="0"/>
              <w:marRight w:val="0"/>
              <w:marTop w:val="0"/>
              <w:marBottom w:val="0"/>
              <w:divBdr>
                <w:top w:val="none" w:sz="0" w:space="0" w:color="auto"/>
                <w:left w:val="none" w:sz="0" w:space="0" w:color="auto"/>
                <w:bottom w:val="none" w:sz="0" w:space="0" w:color="auto"/>
                <w:right w:val="none" w:sz="0" w:space="0" w:color="auto"/>
              </w:divBdr>
            </w:div>
          </w:divsChild>
        </w:div>
        <w:div w:id="1014653814">
          <w:marLeft w:val="0"/>
          <w:marRight w:val="0"/>
          <w:marTop w:val="0"/>
          <w:marBottom w:val="0"/>
          <w:divBdr>
            <w:top w:val="none" w:sz="0" w:space="0" w:color="auto"/>
            <w:left w:val="none" w:sz="0" w:space="0" w:color="auto"/>
            <w:bottom w:val="none" w:sz="0" w:space="0" w:color="auto"/>
            <w:right w:val="none" w:sz="0" w:space="0" w:color="auto"/>
          </w:divBdr>
          <w:divsChild>
            <w:div w:id="1723555708">
              <w:marLeft w:val="0"/>
              <w:marRight w:val="0"/>
              <w:marTop w:val="0"/>
              <w:marBottom w:val="0"/>
              <w:divBdr>
                <w:top w:val="none" w:sz="0" w:space="0" w:color="auto"/>
                <w:left w:val="none" w:sz="0" w:space="0" w:color="auto"/>
                <w:bottom w:val="none" w:sz="0" w:space="0" w:color="auto"/>
                <w:right w:val="none" w:sz="0" w:space="0" w:color="auto"/>
              </w:divBdr>
            </w:div>
          </w:divsChild>
        </w:div>
        <w:div w:id="376244044">
          <w:marLeft w:val="0"/>
          <w:marRight w:val="0"/>
          <w:marTop w:val="0"/>
          <w:marBottom w:val="0"/>
          <w:divBdr>
            <w:top w:val="none" w:sz="0" w:space="0" w:color="auto"/>
            <w:left w:val="none" w:sz="0" w:space="0" w:color="auto"/>
            <w:bottom w:val="none" w:sz="0" w:space="0" w:color="auto"/>
            <w:right w:val="none" w:sz="0" w:space="0" w:color="auto"/>
          </w:divBdr>
          <w:divsChild>
            <w:div w:id="1349477891">
              <w:marLeft w:val="0"/>
              <w:marRight w:val="0"/>
              <w:marTop w:val="0"/>
              <w:marBottom w:val="0"/>
              <w:divBdr>
                <w:top w:val="none" w:sz="0" w:space="0" w:color="auto"/>
                <w:left w:val="none" w:sz="0" w:space="0" w:color="auto"/>
                <w:bottom w:val="none" w:sz="0" w:space="0" w:color="auto"/>
                <w:right w:val="none" w:sz="0" w:space="0" w:color="auto"/>
              </w:divBdr>
            </w:div>
          </w:divsChild>
        </w:div>
        <w:div w:id="1398824586">
          <w:marLeft w:val="0"/>
          <w:marRight w:val="0"/>
          <w:marTop w:val="0"/>
          <w:marBottom w:val="0"/>
          <w:divBdr>
            <w:top w:val="none" w:sz="0" w:space="0" w:color="auto"/>
            <w:left w:val="none" w:sz="0" w:space="0" w:color="auto"/>
            <w:bottom w:val="none" w:sz="0" w:space="0" w:color="auto"/>
            <w:right w:val="none" w:sz="0" w:space="0" w:color="auto"/>
          </w:divBdr>
          <w:divsChild>
            <w:div w:id="1913806506">
              <w:marLeft w:val="0"/>
              <w:marRight w:val="0"/>
              <w:marTop w:val="0"/>
              <w:marBottom w:val="0"/>
              <w:divBdr>
                <w:top w:val="none" w:sz="0" w:space="0" w:color="auto"/>
                <w:left w:val="none" w:sz="0" w:space="0" w:color="auto"/>
                <w:bottom w:val="none" w:sz="0" w:space="0" w:color="auto"/>
                <w:right w:val="none" w:sz="0" w:space="0" w:color="auto"/>
              </w:divBdr>
            </w:div>
          </w:divsChild>
        </w:div>
        <w:div w:id="366486988">
          <w:marLeft w:val="0"/>
          <w:marRight w:val="0"/>
          <w:marTop w:val="0"/>
          <w:marBottom w:val="0"/>
          <w:divBdr>
            <w:top w:val="none" w:sz="0" w:space="0" w:color="auto"/>
            <w:left w:val="none" w:sz="0" w:space="0" w:color="auto"/>
            <w:bottom w:val="none" w:sz="0" w:space="0" w:color="auto"/>
            <w:right w:val="none" w:sz="0" w:space="0" w:color="auto"/>
          </w:divBdr>
          <w:divsChild>
            <w:div w:id="2017339582">
              <w:marLeft w:val="0"/>
              <w:marRight w:val="0"/>
              <w:marTop w:val="0"/>
              <w:marBottom w:val="0"/>
              <w:divBdr>
                <w:top w:val="none" w:sz="0" w:space="0" w:color="auto"/>
                <w:left w:val="none" w:sz="0" w:space="0" w:color="auto"/>
                <w:bottom w:val="none" w:sz="0" w:space="0" w:color="auto"/>
                <w:right w:val="none" w:sz="0" w:space="0" w:color="auto"/>
              </w:divBdr>
            </w:div>
          </w:divsChild>
        </w:div>
        <w:div w:id="650252001">
          <w:marLeft w:val="0"/>
          <w:marRight w:val="0"/>
          <w:marTop w:val="0"/>
          <w:marBottom w:val="0"/>
          <w:divBdr>
            <w:top w:val="none" w:sz="0" w:space="0" w:color="auto"/>
            <w:left w:val="none" w:sz="0" w:space="0" w:color="auto"/>
            <w:bottom w:val="none" w:sz="0" w:space="0" w:color="auto"/>
            <w:right w:val="none" w:sz="0" w:space="0" w:color="auto"/>
          </w:divBdr>
          <w:divsChild>
            <w:div w:id="228002157">
              <w:marLeft w:val="0"/>
              <w:marRight w:val="0"/>
              <w:marTop w:val="0"/>
              <w:marBottom w:val="0"/>
              <w:divBdr>
                <w:top w:val="none" w:sz="0" w:space="0" w:color="auto"/>
                <w:left w:val="none" w:sz="0" w:space="0" w:color="auto"/>
                <w:bottom w:val="none" w:sz="0" w:space="0" w:color="auto"/>
                <w:right w:val="none" w:sz="0" w:space="0" w:color="auto"/>
              </w:divBdr>
            </w:div>
          </w:divsChild>
        </w:div>
        <w:div w:id="493954124">
          <w:marLeft w:val="0"/>
          <w:marRight w:val="0"/>
          <w:marTop w:val="0"/>
          <w:marBottom w:val="0"/>
          <w:divBdr>
            <w:top w:val="none" w:sz="0" w:space="0" w:color="auto"/>
            <w:left w:val="none" w:sz="0" w:space="0" w:color="auto"/>
            <w:bottom w:val="none" w:sz="0" w:space="0" w:color="auto"/>
            <w:right w:val="none" w:sz="0" w:space="0" w:color="auto"/>
          </w:divBdr>
          <w:divsChild>
            <w:div w:id="1266616214">
              <w:marLeft w:val="0"/>
              <w:marRight w:val="0"/>
              <w:marTop w:val="0"/>
              <w:marBottom w:val="0"/>
              <w:divBdr>
                <w:top w:val="none" w:sz="0" w:space="0" w:color="auto"/>
                <w:left w:val="none" w:sz="0" w:space="0" w:color="auto"/>
                <w:bottom w:val="none" w:sz="0" w:space="0" w:color="auto"/>
                <w:right w:val="none" w:sz="0" w:space="0" w:color="auto"/>
              </w:divBdr>
            </w:div>
          </w:divsChild>
        </w:div>
        <w:div w:id="352071967">
          <w:marLeft w:val="0"/>
          <w:marRight w:val="0"/>
          <w:marTop w:val="0"/>
          <w:marBottom w:val="0"/>
          <w:divBdr>
            <w:top w:val="none" w:sz="0" w:space="0" w:color="auto"/>
            <w:left w:val="none" w:sz="0" w:space="0" w:color="auto"/>
            <w:bottom w:val="none" w:sz="0" w:space="0" w:color="auto"/>
            <w:right w:val="none" w:sz="0" w:space="0" w:color="auto"/>
          </w:divBdr>
          <w:divsChild>
            <w:div w:id="171184883">
              <w:marLeft w:val="0"/>
              <w:marRight w:val="0"/>
              <w:marTop w:val="0"/>
              <w:marBottom w:val="0"/>
              <w:divBdr>
                <w:top w:val="none" w:sz="0" w:space="0" w:color="auto"/>
                <w:left w:val="none" w:sz="0" w:space="0" w:color="auto"/>
                <w:bottom w:val="none" w:sz="0" w:space="0" w:color="auto"/>
                <w:right w:val="none" w:sz="0" w:space="0" w:color="auto"/>
              </w:divBdr>
            </w:div>
          </w:divsChild>
        </w:div>
        <w:div w:id="1957638337">
          <w:marLeft w:val="0"/>
          <w:marRight w:val="0"/>
          <w:marTop w:val="0"/>
          <w:marBottom w:val="0"/>
          <w:divBdr>
            <w:top w:val="none" w:sz="0" w:space="0" w:color="auto"/>
            <w:left w:val="none" w:sz="0" w:space="0" w:color="auto"/>
            <w:bottom w:val="none" w:sz="0" w:space="0" w:color="auto"/>
            <w:right w:val="none" w:sz="0" w:space="0" w:color="auto"/>
          </w:divBdr>
          <w:divsChild>
            <w:div w:id="42023956">
              <w:marLeft w:val="0"/>
              <w:marRight w:val="0"/>
              <w:marTop w:val="0"/>
              <w:marBottom w:val="0"/>
              <w:divBdr>
                <w:top w:val="none" w:sz="0" w:space="0" w:color="auto"/>
                <w:left w:val="none" w:sz="0" w:space="0" w:color="auto"/>
                <w:bottom w:val="none" w:sz="0" w:space="0" w:color="auto"/>
                <w:right w:val="none" w:sz="0" w:space="0" w:color="auto"/>
              </w:divBdr>
            </w:div>
          </w:divsChild>
        </w:div>
        <w:div w:id="1138457695">
          <w:marLeft w:val="0"/>
          <w:marRight w:val="0"/>
          <w:marTop w:val="0"/>
          <w:marBottom w:val="0"/>
          <w:divBdr>
            <w:top w:val="none" w:sz="0" w:space="0" w:color="auto"/>
            <w:left w:val="none" w:sz="0" w:space="0" w:color="auto"/>
            <w:bottom w:val="none" w:sz="0" w:space="0" w:color="auto"/>
            <w:right w:val="none" w:sz="0" w:space="0" w:color="auto"/>
          </w:divBdr>
          <w:divsChild>
            <w:div w:id="1655989844">
              <w:marLeft w:val="0"/>
              <w:marRight w:val="0"/>
              <w:marTop w:val="0"/>
              <w:marBottom w:val="0"/>
              <w:divBdr>
                <w:top w:val="none" w:sz="0" w:space="0" w:color="auto"/>
                <w:left w:val="none" w:sz="0" w:space="0" w:color="auto"/>
                <w:bottom w:val="none" w:sz="0" w:space="0" w:color="auto"/>
                <w:right w:val="none" w:sz="0" w:space="0" w:color="auto"/>
              </w:divBdr>
            </w:div>
          </w:divsChild>
        </w:div>
        <w:div w:id="773522919">
          <w:marLeft w:val="0"/>
          <w:marRight w:val="0"/>
          <w:marTop w:val="0"/>
          <w:marBottom w:val="0"/>
          <w:divBdr>
            <w:top w:val="none" w:sz="0" w:space="0" w:color="auto"/>
            <w:left w:val="none" w:sz="0" w:space="0" w:color="auto"/>
            <w:bottom w:val="none" w:sz="0" w:space="0" w:color="auto"/>
            <w:right w:val="none" w:sz="0" w:space="0" w:color="auto"/>
          </w:divBdr>
          <w:divsChild>
            <w:div w:id="112554290">
              <w:marLeft w:val="0"/>
              <w:marRight w:val="0"/>
              <w:marTop w:val="0"/>
              <w:marBottom w:val="0"/>
              <w:divBdr>
                <w:top w:val="none" w:sz="0" w:space="0" w:color="auto"/>
                <w:left w:val="none" w:sz="0" w:space="0" w:color="auto"/>
                <w:bottom w:val="none" w:sz="0" w:space="0" w:color="auto"/>
                <w:right w:val="none" w:sz="0" w:space="0" w:color="auto"/>
              </w:divBdr>
            </w:div>
          </w:divsChild>
        </w:div>
        <w:div w:id="1002242049">
          <w:marLeft w:val="0"/>
          <w:marRight w:val="0"/>
          <w:marTop w:val="0"/>
          <w:marBottom w:val="0"/>
          <w:divBdr>
            <w:top w:val="none" w:sz="0" w:space="0" w:color="auto"/>
            <w:left w:val="none" w:sz="0" w:space="0" w:color="auto"/>
            <w:bottom w:val="none" w:sz="0" w:space="0" w:color="auto"/>
            <w:right w:val="none" w:sz="0" w:space="0" w:color="auto"/>
          </w:divBdr>
          <w:divsChild>
            <w:div w:id="1755317917">
              <w:marLeft w:val="0"/>
              <w:marRight w:val="0"/>
              <w:marTop w:val="0"/>
              <w:marBottom w:val="0"/>
              <w:divBdr>
                <w:top w:val="none" w:sz="0" w:space="0" w:color="auto"/>
                <w:left w:val="none" w:sz="0" w:space="0" w:color="auto"/>
                <w:bottom w:val="none" w:sz="0" w:space="0" w:color="auto"/>
                <w:right w:val="none" w:sz="0" w:space="0" w:color="auto"/>
              </w:divBdr>
            </w:div>
          </w:divsChild>
        </w:div>
        <w:div w:id="2018773985">
          <w:marLeft w:val="0"/>
          <w:marRight w:val="0"/>
          <w:marTop w:val="0"/>
          <w:marBottom w:val="0"/>
          <w:divBdr>
            <w:top w:val="none" w:sz="0" w:space="0" w:color="auto"/>
            <w:left w:val="none" w:sz="0" w:space="0" w:color="auto"/>
            <w:bottom w:val="none" w:sz="0" w:space="0" w:color="auto"/>
            <w:right w:val="none" w:sz="0" w:space="0" w:color="auto"/>
          </w:divBdr>
          <w:divsChild>
            <w:div w:id="524514098">
              <w:marLeft w:val="0"/>
              <w:marRight w:val="0"/>
              <w:marTop w:val="0"/>
              <w:marBottom w:val="0"/>
              <w:divBdr>
                <w:top w:val="none" w:sz="0" w:space="0" w:color="auto"/>
                <w:left w:val="none" w:sz="0" w:space="0" w:color="auto"/>
                <w:bottom w:val="none" w:sz="0" w:space="0" w:color="auto"/>
                <w:right w:val="none" w:sz="0" w:space="0" w:color="auto"/>
              </w:divBdr>
            </w:div>
          </w:divsChild>
        </w:div>
        <w:div w:id="1690450995">
          <w:marLeft w:val="0"/>
          <w:marRight w:val="0"/>
          <w:marTop w:val="0"/>
          <w:marBottom w:val="0"/>
          <w:divBdr>
            <w:top w:val="none" w:sz="0" w:space="0" w:color="auto"/>
            <w:left w:val="none" w:sz="0" w:space="0" w:color="auto"/>
            <w:bottom w:val="none" w:sz="0" w:space="0" w:color="auto"/>
            <w:right w:val="none" w:sz="0" w:space="0" w:color="auto"/>
          </w:divBdr>
          <w:divsChild>
            <w:div w:id="1330523522">
              <w:marLeft w:val="0"/>
              <w:marRight w:val="0"/>
              <w:marTop w:val="0"/>
              <w:marBottom w:val="0"/>
              <w:divBdr>
                <w:top w:val="none" w:sz="0" w:space="0" w:color="auto"/>
                <w:left w:val="none" w:sz="0" w:space="0" w:color="auto"/>
                <w:bottom w:val="none" w:sz="0" w:space="0" w:color="auto"/>
                <w:right w:val="none" w:sz="0" w:space="0" w:color="auto"/>
              </w:divBdr>
            </w:div>
          </w:divsChild>
        </w:div>
        <w:div w:id="1310785808">
          <w:marLeft w:val="0"/>
          <w:marRight w:val="0"/>
          <w:marTop w:val="0"/>
          <w:marBottom w:val="0"/>
          <w:divBdr>
            <w:top w:val="none" w:sz="0" w:space="0" w:color="auto"/>
            <w:left w:val="none" w:sz="0" w:space="0" w:color="auto"/>
            <w:bottom w:val="none" w:sz="0" w:space="0" w:color="auto"/>
            <w:right w:val="none" w:sz="0" w:space="0" w:color="auto"/>
          </w:divBdr>
          <w:divsChild>
            <w:div w:id="405686743">
              <w:marLeft w:val="0"/>
              <w:marRight w:val="0"/>
              <w:marTop w:val="0"/>
              <w:marBottom w:val="0"/>
              <w:divBdr>
                <w:top w:val="none" w:sz="0" w:space="0" w:color="auto"/>
                <w:left w:val="none" w:sz="0" w:space="0" w:color="auto"/>
                <w:bottom w:val="none" w:sz="0" w:space="0" w:color="auto"/>
                <w:right w:val="none" w:sz="0" w:space="0" w:color="auto"/>
              </w:divBdr>
            </w:div>
          </w:divsChild>
        </w:div>
        <w:div w:id="296105808">
          <w:marLeft w:val="0"/>
          <w:marRight w:val="0"/>
          <w:marTop w:val="0"/>
          <w:marBottom w:val="0"/>
          <w:divBdr>
            <w:top w:val="none" w:sz="0" w:space="0" w:color="auto"/>
            <w:left w:val="none" w:sz="0" w:space="0" w:color="auto"/>
            <w:bottom w:val="none" w:sz="0" w:space="0" w:color="auto"/>
            <w:right w:val="none" w:sz="0" w:space="0" w:color="auto"/>
          </w:divBdr>
          <w:divsChild>
            <w:div w:id="1344363170">
              <w:marLeft w:val="0"/>
              <w:marRight w:val="0"/>
              <w:marTop w:val="0"/>
              <w:marBottom w:val="0"/>
              <w:divBdr>
                <w:top w:val="none" w:sz="0" w:space="0" w:color="auto"/>
                <w:left w:val="none" w:sz="0" w:space="0" w:color="auto"/>
                <w:bottom w:val="none" w:sz="0" w:space="0" w:color="auto"/>
                <w:right w:val="none" w:sz="0" w:space="0" w:color="auto"/>
              </w:divBdr>
            </w:div>
          </w:divsChild>
        </w:div>
        <w:div w:id="1354921232">
          <w:marLeft w:val="0"/>
          <w:marRight w:val="0"/>
          <w:marTop w:val="0"/>
          <w:marBottom w:val="0"/>
          <w:divBdr>
            <w:top w:val="none" w:sz="0" w:space="0" w:color="auto"/>
            <w:left w:val="none" w:sz="0" w:space="0" w:color="auto"/>
            <w:bottom w:val="none" w:sz="0" w:space="0" w:color="auto"/>
            <w:right w:val="none" w:sz="0" w:space="0" w:color="auto"/>
          </w:divBdr>
          <w:divsChild>
            <w:div w:id="297616504">
              <w:marLeft w:val="0"/>
              <w:marRight w:val="0"/>
              <w:marTop w:val="0"/>
              <w:marBottom w:val="0"/>
              <w:divBdr>
                <w:top w:val="none" w:sz="0" w:space="0" w:color="auto"/>
                <w:left w:val="none" w:sz="0" w:space="0" w:color="auto"/>
                <w:bottom w:val="none" w:sz="0" w:space="0" w:color="auto"/>
                <w:right w:val="none" w:sz="0" w:space="0" w:color="auto"/>
              </w:divBdr>
            </w:div>
          </w:divsChild>
        </w:div>
        <w:div w:id="307978820">
          <w:marLeft w:val="0"/>
          <w:marRight w:val="0"/>
          <w:marTop w:val="0"/>
          <w:marBottom w:val="0"/>
          <w:divBdr>
            <w:top w:val="none" w:sz="0" w:space="0" w:color="auto"/>
            <w:left w:val="none" w:sz="0" w:space="0" w:color="auto"/>
            <w:bottom w:val="none" w:sz="0" w:space="0" w:color="auto"/>
            <w:right w:val="none" w:sz="0" w:space="0" w:color="auto"/>
          </w:divBdr>
          <w:divsChild>
            <w:div w:id="389427514">
              <w:marLeft w:val="0"/>
              <w:marRight w:val="0"/>
              <w:marTop w:val="0"/>
              <w:marBottom w:val="0"/>
              <w:divBdr>
                <w:top w:val="none" w:sz="0" w:space="0" w:color="auto"/>
                <w:left w:val="none" w:sz="0" w:space="0" w:color="auto"/>
                <w:bottom w:val="none" w:sz="0" w:space="0" w:color="auto"/>
                <w:right w:val="none" w:sz="0" w:space="0" w:color="auto"/>
              </w:divBdr>
            </w:div>
          </w:divsChild>
        </w:div>
        <w:div w:id="529607724">
          <w:marLeft w:val="0"/>
          <w:marRight w:val="0"/>
          <w:marTop w:val="0"/>
          <w:marBottom w:val="0"/>
          <w:divBdr>
            <w:top w:val="none" w:sz="0" w:space="0" w:color="auto"/>
            <w:left w:val="none" w:sz="0" w:space="0" w:color="auto"/>
            <w:bottom w:val="none" w:sz="0" w:space="0" w:color="auto"/>
            <w:right w:val="none" w:sz="0" w:space="0" w:color="auto"/>
          </w:divBdr>
          <w:divsChild>
            <w:div w:id="1697391192">
              <w:marLeft w:val="0"/>
              <w:marRight w:val="0"/>
              <w:marTop w:val="0"/>
              <w:marBottom w:val="0"/>
              <w:divBdr>
                <w:top w:val="none" w:sz="0" w:space="0" w:color="auto"/>
                <w:left w:val="none" w:sz="0" w:space="0" w:color="auto"/>
                <w:bottom w:val="none" w:sz="0" w:space="0" w:color="auto"/>
                <w:right w:val="none" w:sz="0" w:space="0" w:color="auto"/>
              </w:divBdr>
            </w:div>
          </w:divsChild>
        </w:div>
        <w:div w:id="191959730">
          <w:marLeft w:val="0"/>
          <w:marRight w:val="0"/>
          <w:marTop w:val="0"/>
          <w:marBottom w:val="0"/>
          <w:divBdr>
            <w:top w:val="none" w:sz="0" w:space="0" w:color="auto"/>
            <w:left w:val="none" w:sz="0" w:space="0" w:color="auto"/>
            <w:bottom w:val="none" w:sz="0" w:space="0" w:color="auto"/>
            <w:right w:val="none" w:sz="0" w:space="0" w:color="auto"/>
          </w:divBdr>
          <w:divsChild>
            <w:div w:id="694188654">
              <w:marLeft w:val="0"/>
              <w:marRight w:val="0"/>
              <w:marTop w:val="0"/>
              <w:marBottom w:val="0"/>
              <w:divBdr>
                <w:top w:val="none" w:sz="0" w:space="0" w:color="auto"/>
                <w:left w:val="none" w:sz="0" w:space="0" w:color="auto"/>
                <w:bottom w:val="none" w:sz="0" w:space="0" w:color="auto"/>
                <w:right w:val="none" w:sz="0" w:space="0" w:color="auto"/>
              </w:divBdr>
            </w:div>
          </w:divsChild>
        </w:div>
        <w:div w:id="1754661599">
          <w:marLeft w:val="0"/>
          <w:marRight w:val="0"/>
          <w:marTop w:val="0"/>
          <w:marBottom w:val="0"/>
          <w:divBdr>
            <w:top w:val="none" w:sz="0" w:space="0" w:color="auto"/>
            <w:left w:val="none" w:sz="0" w:space="0" w:color="auto"/>
            <w:bottom w:val="none" w:sz="0" w:space="0" w:color="auto"/>
            <w:right w:val="none" w:sz="0" w:space="0" w:color="auto"/>
          </w:divBdr>
          <w:divsChild>
            <w:div w:id="974600095">
              <w:marLeft w:val="0"/>
              <w:marRight w:val="0"/>
              <w:marTop w:val="0"/>
              <w:marBottom w:val="0"/>
              <w:divBdr>
                <w:top w:val="none" w:sz="0" w:space="0" w:color="auto"/>
                <w:left w:val="none" w:sz="0" w:space="0" w:color="auto"/>
                <w:bottom w:val="none" w:sz="0" w:space="0" w:color="auto"/>
                <w:right w:val="none" w:sz="0" w:space="0" w:color="auto"/>
              </w:divBdr>
            </w:div>
          </w:divsChild>
        </w:div>
        <w:div w:id="926303408">
          <w:marLeft w:val="0"/>
          <w:marRight w:val="0"/>
          <w:marTop w:val="0"/>
          <w:marBottom w:val="0"/>
          <w:divBdr>
            <w:top w:val="none" w:sz="0" w:space="0" w:color="auto"/>
            <w:left w:val="none" w:sz="0" w:space="0" w:color="auto"/>
            <w:bottom w:val="none" w:sz="0" w:space="0" w:color="auto"/>
            <w:right w:val="none" w:sz="0" w:space="0" w:color="auto"/>
          </w:divBdr>
          <w:divsChild>
            <w:div w:id="605621063">
              <w:marLeft w:val="0"/>
              <w:marRight w:val="0"/>
              <w:marTop w:val="0"/>
              <w:marBottom w:val="0"/>
              <w:divBdr>
                <w:top w:val="none" w:sz="0" w:space="0" w:color="auto"/>
                <w:left w:val="none" w:sz="0" w:space="0" w:color="auto"/>
                <w:bottom w:val="none" w:sz="0" w:space="0" w:color="auto"/>
                <w:right w:val="none" w:sz="0" w:space="0" w:color="auto"/>
              </w:divBdr>
            </w:div>
          </w:divsChild>
        </w:div>
        <w:div w:id="9306798">
          <w:marLeft w:val="0"/>
          <w:marRight w:val="0"/>
          <w:marTop w:val="0"/>
          <w:marBottom w:val="0"/>
          <w:divBdr>
            <w:top w:val="none" w:sz="0" w:space="0" w:color="auto"/>
            <w:left w:val="none" w:sz="0" w:space="0" w:color="auto"/>
            <w:bottom w:val="none" w:sz="0" w:space="0" w:color="auto"/>
            <w:right w:val="none" w:sz="0" w:space="0" w:color="auto"/>
          </w:divBdr>
          <w:divsChild>
            <w:div w:id="670718499">
              <w:marLeft w:val="0"/>
              <w:marRight w:val="0"/>
              <w:marTop w:val="0"/>
              <w:marBottom w:val="0"/>
              <w:divBdr>
                <w:top w:val="none" w:sz="0" w:space="0" w:color="auto"/>
                <w:left w:val="none" w:sz="0" w:space="0" w:color="auto"/>
                <w:bottom w:val="none" w:sz="0" w:space="0" w:color="auto"/>
                <w:right w:val="none" w:sz="0" w:space="0" w:color="auto"/>
              </w:divBdr>
            </w:div>
          </w:divsChild>
        </w:div>
        <w:div w:id="973489502">
          <w:marLeft w:val="0"/>
          <w:marRight w:val="0"/>
          <w:marTop w:val="0"/>
          <w:marBottom w:val="0"/>
          <w:divBdr>
            <w:top w:val="none" w:sz="0" w:space="0" w:color="auto"/>
            <w:left w:val="none" w:sz="0" w:space="0" w:color="auto"/>
            <w:bottom w:val="none" w:sz="0" w:space="0" w:color="auto"/>
            <w:right w:val="none" w:sz="0" w:space="0" w:color="auto"/>
          </w:divBdr>
          <w:divsChild>
            <w:div w:id="1606187909">
              <w:marLeft w:val="0"/>
              <w:marRight w:val="0"/>
              <w:marTop w:val="0"/>
              <w:marBottom w:val="0"/>
              <w:divBdr>
                <w:top w:val="none" w:sz="0" w:space="0" w:color="auto"/>
                <w:left w:val="none" w:sz="0" w:space="0" w:color="auto"/>
                <w:bottom w:val="none" w:sz="0" w:space="0" w:color="auto"/>
                <w:right w:val="none" w:sz="0" w:space="0" w:color="auto"/>
              </w:divBdr>
            </w:div>
          </w:divsChild>
        </w:div>
        <w:div w:id="1225750859">
          <w:marLeft w:val="0"/>
          <w:marRight w:val="0"/>
          <w:marTop w:val="0"/>
          <w:marBottom w:val="0"/>
          <w:divBdr>
            <w:top w:val="none" w:sz="0" w:space="0" w:color="auto"/>
            <w:left w:val="none" w:sz="0" w:space="0" w:color="auto"/>
            <w:bottom w:val="none" w:sz="0" w:space="0" w:color="auto"/>
            <w:right w:val="none" w:sz="0" w:space="0" w:color="auto"/>
          </w:divBdr>
          <w:divsChild>
            <w:div w:id="1052774833">
              <w:marLeft w:val="0"/>
              <w:marRight w:val="0"/>
              <w:marTop w:val="0"/>
              <w:marBottom w:val="0"/>
              <w:divBdr>
                <w:top w:val="none" w:sz="0" w:space="0" w:color="auto"/>
                <w:left w:val="none" w:sz="0" w:space="0" w:color="auto"/>
                <w:bottom w:val="none" w:sz="0" w:space="0" w:color="auto"/>
                <w:right w:val="none" w:sz="0" w:space="0" w:color="auto"/>
              </w:divBdr>
            </w:div>
          </w:divsChild>
        </w:div>
        <w:div w:id="248464681">
          <w:marLeft w:val="0"/>
          <w:marRight w:val="0"/>
          <w:marTop w:val="0"/>
          <w:marBottom w:val="0"/>
          <w:divBdr>
            <w:top w:val="none" w:sz="0" w:space="0" w:color="auto"/>
            <w:left w:val="none" w:sz="0" w:space="0" w:color="auto"/>
            <w:bottom w:val="none" w:sz="0" w:space="0" w:color="auto"/>
            <w:right w:val="none" w:sz="0" w:space="0" w:color="auto"/>
          </w:divBdr>
          <w:divsChild>
            <w:div w:id="1329670527">
              <w:marLeft w:val="0"/>
              <w:marRight w:val="0"/>
              <w:marTop w:val="0"/>
              <w:marBottom w:val="0"/>
              <w:divBdr>
                <w:top w:val="none" w:sz="0" w:space="0" w:color="auto"/>
                <w:left w:val="none" w:sz="0" w:space="0" w:color="auto"/>
                <w:bottom w:val="none" w:sz="0" w:space="0" w:color="auto"/>
                <w:right w:val="none" w:sz="0" w:space="0" w:color="auto"/>
              </w:divBdr>
            </w:div>
          </w:divsChild>
        </w:div>
        <w:div w:id="387070300">
          <w:marLeft w:val="0"/>
          <w:marRight w:val="0"/>
          <w:marTop w:val="0"/>
          <w:marBottom w:val="0"/>
          <w:divBdr>
            <w:top w:val="none" w:sz="0" w:space="0" w:color="auto"/>
            <w:left w:val="none" w:sz="0" w:space="0" w:color="auto"/>
            <w:bottom w:val="none" w:sz="0" w:space="0" w:color="auto"/>
            <w:right w:val="none" w:sz="0" w:space="0" w:color="auto"/>
          </w:divBdr>
          <w:divsChild>
            <w:div w:id="1682967907">
              <w:marLeft w:val="0"/>
              <w:marRight w:val="0"/>
              <w:marTop w:val="0"/>
              <w:marBottom w:val="0"/>
              <w:divBdr>
                <w:top w:val="none" w:sz="0" w:space="0" w:color="auto"/>
                <w:left w:val="none" w:sz="0" w:space="0" w:color="auto"/>
                <w:bottom w:val="none" w:sz="0" w:space="0" w:color="auto"/>
                <w:right w:val="none" w:sz="0" w:space="0" w:color="auto"/>
              </w:divBdr>
            </w:div>
          </w:divsChild>
        </w:div>
        <w:div w:id="868571072">
          <w:marLeft w:val="0"/>
          <w:marRight w:val="0"/>
          <w:marTop w:val="0"/>
          <w:marBottom w:val="0"/>
          <w:divBdr>
            <w:top w:val="none" w:sz="0" w:space="0" w:color="auto"/>
            <w:left w:val="none" w:sz="0" w:space="0" w:color="auto"/>
            <w:bottom w:val="none" w:sz="0" w:space="0" w:color="auto"/>
            <w:right w:val="none" w:sz="0" w:space="0" w:color="auto"/>
          </w:divBdr>
          <w:divsChild>
            <w:div w:id="144664331">
              <w:marLeft w:val="0"/>
              <w:marRight w:val="0"/>
              <w:marTop w:val="0"/>
              <w:marBottom w:val="0"/>
              <w:divBdr>
                <w:top w:val="none" w:sz="0" w:space="0" w:color="auto"/>
                <w:left w:val="none" w:sz="0" w:space="0" w:color="auto"/>
                <w:bottom w:val="none" w:sz="0" w:space="0" w:color="auto"/>
                <w:right w:val="none" w:sz="0" w:space="0" w:color="auto"/>
              </w:divBdr>
            </w:div>
          </w:divsChild>
        </w:div>
        <w:div w:id="849952926">
          <w:marLeft w:val="0"/>
          <w:marRight w:val="0"/>
          <w:marTop w:val="0"/>
          <w:marBottom w:val="0"/>
          <w:divBdr>
            <w:top w:val="none" w:sz="0" w:space="0" w:color="auto"/>
            <w:left w:val="none" w:sz="0" w:space="0" w:color="auto"/>
            <w:bottom w:val="none" w:sz="0" w:space="0" w:color="auto"/>
            <w:right w:val="none" w:sz="0" w:space="0" w:color="auto"/>
          </w:divBdr>
          <w:divsChild>
            <w:div w:id="109475656">
              <w:marLeft w:val="0"/>
              <w:marRight w:val="0"/>
              <w:marTop w:val="0"/>
              <w:marBottom w:val="0"/>
              <w:divBdr>
                <w:top w:val="none" w:sz="0" w:space="0" w:color="auto"/>
                <w:left w:val="none" w:sz="0" w:space="0" w:color="auto"/>
                <w:bottom w:val="none" w:sz="0" w:space="0" w:color="auto"/>
                <w:right w:val="none" w:sz="0" w:space="0" w:color="auto"/>
              </w:divBdr>
            </w:div>
          </w:divsChild>
        </w:div>
        <w:div w:id="383602173">
          <w:marLeft w:val="0"/>
          <w:marRight w:val="0"/>
          <w:marTop w:val="0"/>
          <w:marBottom w:val="0"/>
          <w:divBdr>
            <w:top w:val="none" w:sz="0" w:space="0" w:color="auto"/>
            <w:left w:val="none" w:sz="0" w:space="0" w:color="auto"/>
            <w:bottom w:val="none" w:sz="0" w:space="0" w:color="auto"/>
            <w:right w:val="none" w:sz="0" w:space="0" w:color="auto"/>
          </w:divBdr>
          <w:divsChild>
            <w:div w:id="31881735">
              <w:marLeft w:val="0"/>
              <w:marRight w:val="0"/>
              <w:marTop w:val="0"/>
              <w:marBottom w:val="0"/>
              <w:divBdr>
                <w:top w:val="none" w:sz="0" w:space="0" w:color="auto"/>
                <w:left w:val="none" w:sz="0" w:space="0" w:color="auto"/>
                <w:bottom w:val="none" w:sz="0" w:space="0" w:color="auto"/>
                <w:right w:val="none" w:sz="0" w:space="0" w:color="auto"/>
              </w:divBdr>
            </w:div>
          </w:divsChild>
        </w:div>
        <w:div w:id="2122337898">
          <w:marLeft w:val="0"/>
          <w:marRight w:val="0"/>
          <w:marTop w:val="0"/>
          <w:marBottom w:val="0"/>
          <w:divBdr>
            <w:top w:val="none" w:sz="0" w:space="0" w:color="auto"/>
            <w:left w:val="none" w:sz="0" w:space="0" w:color="auto"/>
            <w:bottom w:val="none" w:sz="0" w:space="0" w:color="auto"/>
            <w:right w:val="none" w:sz="0" w:space="0" w:color="auto"/>
          </w:divBdr>
          <w:divsChild>
            <w:div w:id="1904681329">
              <w:marLeft w:val="0"/>
              <w:marRight w:val="0"/>
              <w:marTop w:val="0"/>
              <w:marBottom w:val="0"/>
              <w:divBdr>
                <w:top w:val="none" w:sz="0" w:space="0" w:color="auto"/>
                <w:left w:val="none" w:sz="0" w:space="0" w:color="auto"/>
                <w:bottom w:val="none" w:sz="0" w:space="0" w:color="auto"/>
                <w:right w:val="none" w:sz="0" w:space="0" w:color="auto"/>
              </w:divBdr>
            </w:div>
          </w:divsChild>
        </w:div>
        <w:div w:id="117528641">
          <w:marLeft w:val="0"/>
          <w:marRight w:val="0"/>
          <w:marTop w:val="0"/>
          <w:marBottom w:val="0"/>
          <w:divBdr>
            <w:top w:val="none" w:sz="0" w:space="0" w:color="auto"/>
            <w:left w:val="none" w:sz="0" w:space="0" w:color="auto"/>
            <w:bottom w:val="none" w:sz="0" w:space="0" w:color="auto"/>
            <w:right w:val="none" w:sz="0" w:space="0" w:color="auto"/>
          </w:divBdr>
          <w:divsChild>
            <w:div w:id="1515266070">
              <w:marLeft w:val="0"/>
              <w:marRight w:val="0"/>
              <w:marTop w:val="0"/>
              <w:marBottom w:val="0"/>
              <w:divBdr>
                <w:top w:val="none" w:sz="0" w:space="0" w:color="auto"/>
                <w:left w:val="none" w:sz="0" w:space="0" w:color="auto"/>
                <w:bottom w:val="none" w:sz="0" w:space="0" w:color="auto"/>
                <w:right w:val="none" w:sz="0" w:space="0" w:color="auto"/>
              </w:divBdr>
            </w:div>
          </w:divsChild>
        </w:div>
        <w:div w:id="1825657439">
          <w:marLeft w:val="0"/>
          <w:marRight w:val="0"/>
          <w:marTop w:val="0"/>
          <w:marBottom w:val="0"/>
          <w:divBdr>
            <w:top w:val="none" w:sz="0" w:space="0" w:color="auto"/>
            <w:left w:val="none" w:sz="0" w:space="0" w:color="auto"/>
            <w:bottom w:val="none" w:sz="0" w:space="0" w:color="auto"/>
            <w:right w:val="none" w:sz="0" w:space="0" w:color="auto"/>
          </w:divBdr>
          <w:divsChild>
            <w:div w:id="1733037867">
              <w:marLeft w:val="0"/>
              <w:marRight w:val="0"/>
              <w:marTop w:val="0"/>
              <w:marBottom w:val="0"/>
              <w:divBdr>
                <w:top w:val="none" w:sz="0" w:space="0" w:color="auto"/>
                <w:left w:val="none" w:sz="0" w:space="0" w:color="auto"/>
                <w:bottom w:val="none" w:sz="0" w:space="0" w:color="auto"/>
                <w:right w:val="none" w:sz="0" w:space="0" w:color="auto"/>
              </w:divBdr>
            </w:div>
          </w:divsChild>
        </w:div>
        <w:div w:id="566232714">
          <w:marLeft w:val="0"/>
          <w:marRight w:val="0"/>
          <w:marTop w:val="0"/>
          <w:marBottom w:val="0"/>
          <w:divBdr>
            <w:top w:val="none" w:sz="0" w:space="0" w:color="auto"/>
            <w:left w:val="none" w:sz="0" w:space="0" w:color="auto"/>
            <w:bottom w:val="none" w:sz="0" w:space="0" w:color="auto"/>
            <w:right w:val="none" w:sz="0" w:space="0" w:color="auto"/>
          </w:divBdr>
          <w:divsChild>
            <w:div w:id="48578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tiff"/><Relationship Id="rId2" Type="http://schemas.openxmlformats.org/officeDocument/2006/relationships/hyperlink" Target="mailto:Allaince-costumer@allaince.gov.uk" TargetMode="External"/><Relationship Id="rId1" Type="http://schemas.openxmlformats.org/officeDocument/2006/relationships/hyperlink" Target="mailto:Allaince-costumer@allain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8" ma:contentTypeDescription="Create a new document." ma:contentTypeScope="" ma:versionID="ade2ce8cb54202669e291446b152da31">
  <xsd:schema xmlns:xsd="http://www.w3.org/2001/XMLSchema" xmlns:xs="http://www.w3.org/2001/XMLSchema" xmlns:p="http://schemas.microsoft.com/office/2006/metadata/properties" xmlns:ns2="95a96852-b131-4598-b7ec-a8e94bbe3ddd" targetNamespace="http://schemas.microsoft.com/office/2006/metadata/properties" ma:root="true" ma:fieldsID="609c86a6884338e26c2b85b65beb8edd"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246D4-C46E-4062-BB4C-4F56F36D83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E5ED94-A0A1-5040-9F9A-4360D61D6BED}">
  <ds:schemaRefs>
    <ds:schemaRef ds:uri="http://schemas.openxmlformats.org/officeDocument/2006/bibliography"/>
  </ds:schemaRefs>
</ds:datastoreItem>
</file>

<file path=customXml/itemProps3.xml><?xml version="1.0" encoding="utf-8"?>
<ds:datastoreItem xmlns:ds="http://schemas.openxmlformats.org/officeDocument/2006/customXml" ds:itemID="{D009E205-909D-4E26-848C-F7BF416F8C45}">
  <ds:schemaRefs>
    <ds:schemaRef ds:uri="http://schemas.microsoft.com/sharepoint/v3/contenttype/forms"/>
  </ds:schemaRefs>
</ds:datastoreItem>
</file>

<file path=customXml/itemProps4.xml><?xml version="1.0" encoding="utf-8"?>
<ds:datastoreItem xmlns:ds="http://schemas.openxmlformats.org/officeDocument/2006/customXml" ds:itemID="{9C7F1875-7CD3-46B4-A42D-7C43FD210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David Ikete (1902411)</dc:creator>
  <cp:keywords/>
  <dc:description/>
  <cp:lastModifiedBy>Al David Ikete (1902411)</cp:lastModifiedBy>
  <cp:revision>36</cp:revision>
  <dcterms:created xsi:type="dcterms:W3CDTF">2021-10-20T10:47:00Z</dcterms:created>
  <dcterms:modified xsi:type="dcterms:W3CDTF">2021-10-20T11:22:00Z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