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2B8814" w14:textId="046066CE" w:rsidR="00285D35" w:rsidRPr="005925E4" w:rsidRDefault="00793C16" w:rsidP="00865A23">
      <w:pPr>
        <w:spacing w:line="360" w:lineRule="auto"/>
        <w:ind w:firstLine="170"/>
        <w:rPr>
          <w:rFonts w:ascii="Times New Roman" w:hAnsi="Times New Roman" w:cs="Times New Roman"/>
          <w:sz w:val="32"/>
          <w:szCs w:val="32"/>
        </w:rPr>
      </w:pPr>
      <w:r w:rsidRPr="005925E4">
        <w:rPr>
          <w:rFonts w:ascii="Times New Roman" w:hAnsi="Times New Roman" w:cs="Times New Roman"/>
          <w:sz w:val="32"/>
          <w:szCs w:val="32"/>
        </w:rPr>
        <w:t>Bartosz Galantowicz</w:t>
      </w:r>
    </w:p>
    <w:p w14:paraId="4676691D" w14:textId="77E253EF" w:rsidR="00FC4B12" w:rsidRPr="00FC4B12" w:rsidRDefault="00793C16" w:rsidP="00684D70">
      <w:pPr>
        <w:spacing w:line="360" w:lineRule="auto"/>
        <w:ind w:firstLine="170"/>
        <w:rPr>
          <w:rFonts w:ascii="Times New Roman" w:hAnsi="Times New Roman" w:cs="Times New Roman"/>
          <w:sz w:val="32"/>
          <w:szCs w:val="32"/>
        </w:rPr>
      </w:pPr>
      <w:r w:rsidRPr="005925E4">
        <w:rPr>
          <w:rFonts w:ascii="Times New Roman" w:hAnsi="Times New Roman" w:cs="Times New Roman"/>
          <w:sz w:val="32"/>
          <w:szCs w:val="32"/>
        </w:rPr>
        <w:t>1700994</w:t>
      </w:r>
      <w:r w:rsidR="00FC4B12" w:rsidRPr="00FC4B12">
        <w:rPr>
          <w:rFonts w:ascii="Times New Roman" w:eastAsia="Times New Roman" w:hAnsi="Times New Roman" w:cs="Times New Roman"/>
          <w:sz w:val="32"/>
          <w:szCs w:val="32"/>
          <w:lang w:eastAsia="en-GB"/>
        </w:rPr>
        <w:fldChar w:fldCharType="begin"/>
      </w:r>
      <w:r w:rsidR="00FC4B12" w:rsidRPr="00FC4B12">
        <w:rPr>
          <w:rFonts w:ascii="Times New Roman" w:eastAsia="Times New Roman" w:hAnsi="Times New Roman" w:cs="Times New Roman"/>
          <w:sz w:val="32"/>
          <w:szCs w:val="32"/>
          <w:lang w:eastAsia="en-GB"/>
        </w:rPr>
        <w:instrText xml:space="preserve"> HYPERLINK "https://moodle.uwtsd.ac.uk/course/view.php?id=2533" </w:instrText>
      </w:r>
      <w:r w:rsidR="00FC4B12" w:rsidRPr="00FC4B12">
        <w:rPr>
          <w:rFonts w:ascii="Times New Roman" w:eastAsia="Times New Roman" w:hAnsi="Times New Roman" w:cs="Times New Roman"/>
          <w:sz w:val="32"/>
          <w:szCs w:val="32"/>
          <w:lang w:eastAsia="en-GB"/>
        </w:rPr>
        <w:fldChar w:fldCharType="separate"/>
      </w:r>
    </w:p>
    <w:p w14:paraId="47AB51D4" w14:textId="77777777" w:rsidR="00FC4B12" w:rsidRPr="00FC4B12" w:rsidRDefault="00FC4B12" w:rsidP="00684D70">
      <w:pPr>
        <w:spacing w:line="360" w:lineRule="auto"/>
        <w:ind w:firstLine="170"/>
        <w:rPr>
          <w:rFonts w:ascii="Times New Roman" w:hAnsi="Times New Roman" w:cs="Times New Roman"/>
          <w:sz w:val="32"/>
          <w:szCs w:val="32"/>
        </w:rPr>
      </w:pPr>
      <w:r w:rsidRPr="00FC4B12">
        <w:rPr>
          <w:rFonts w:ascii="Times New Roman" w:hAnsi="Times New Roman" w:cs="Times New Roman"/>
          <w:sz w:val="32"/>
          <w:szCs w:val="32"/>
        </w:rPr>
        <w:t>L6 - Artificial Intelligence &amp; Machine Learning (ACCA6011)</w:t>
      </w:r>
    </w:p>
    <w:p w14:paraId="5EFDD597" w14:textId="7E136B3B" w:rsidR="00FC4B12" w:rsidRPr="005925E4" w:rsidRDefault="00FC4B12" w:rsidP="00FC4B12">
      <w:pPr>
        <w:spacing w:line="360" w:lineRule="auto"/>
        <w:ind w:firstLine="170"/>
        <w:rPr>
          <w:rFonts w:ascii="Times New Roman" w:hAnsi="Times New Roman" w:cs="Times New Roman"/>
          <w:sz w:val="32"/>
          <w:szCs w:val="32"/>
        </w:rPr>
      </w:pPr>
      <w:r w:rsidRPr="005925E4">
        <w:rPr>
          <w:rFonts w:ascii="Times New Roman" w:eastAsia="Times New Roman" w:hAnsi="Times New Roman" w:cs="Times New Roman"/>
          <w:sz w:val="32"/>
          <w:szCs w:val="32"/>
          <w:lang w:eastAsia="en-GB"/>
        </w:rPr>
        <w:fldChar w:fldCharType="end"/>
      </w:r>
      <w:r w:rsidR="000308BC" w:rsidRPr="005925E4">
        <w:rPr>
          <w:rFonts w:ascii="Times New Roman" w:eastAsia="Times New Roman" w:hAnsi="Times New Roman" w:cs="Times New Roman"/>
          <w:sz w:val="32"/>
          <w:szCs w:val="32"/>
          <w:lang w:eastAsia="en-GB"/>
        </w:rPr>
        <w:t>Exam</w:t>
      </w:r>
    </w:p>
    <w:p w14:paraId="21C4816E" w14:textId="693F1F0D" w:rsidR="00813DAE" w:rsidRDefault="00813DA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  <w:r>
        <w:rPr>
          <w:rFonts w:ascii="Times New Roman" w:hAnsi="Times New Roman" w:cs="Times New Roman"/>
          <w:sz w:val="24"/>
          <w:szCs w:val="24"/>
        </w:rPr>
        <w:br/>
      </w:r>
    </w:p>
    <w:p w14:paraId="22AD310A" w14:textId="216F68E9" w:rsidR="00793C16" w:rsidRPr="00865A23" w:rsidRDefault="00813DAE" w:rsidP="00813DA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2AA6EA9" w14:textId="1B22AACE" w:rsidR="00793C16" w:rsidRPr="00865A23" w:rsidRDefault="00793C1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Question 1</w:t>
      </w:r>
    </w:p>
    <w:p w14:paraId="36229FA5" w14:textId="68C81BF3" w:rsidR="00793C16" w:rsidRPr="00865A23" w:rsidRDefault="00793C1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1a)</w:t>
      </w:r>
    </w:p>
    <w:p w14:paraId="251645C1" w14:textId="4A186B24" w:rsidR="00793C16" w:rsidRDefault="00D10B02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752" behindDoc="1" locked="0" layoutInCell="1" allowOverlap="1" wp14:anchorId="4892E3E7" wp14:editId="03AB264E">
            <wp:simplePos x="0" y="0"/>
            <wp:positionH relativeFrom="column">
              <wp:posOffset>-7620</wp:posOffset>
            </wp:positionH>
            <wp:positionV relativeFrom="paragraph">
              <wp:posOffset>196850</wp:posOffset>
            </wp:positionV>
            <wp:extent cx="5715000" cy="4290060"/>
            <wp:effectExtent l="0" t="0" r="0" b="0"/>
            <wp:wrapTight wrapText="bothSides">
              <wp:wrapPolygon edited="0">
                <wp:start x="21600" y="21600"/>
                <wp:lineTo x="21600" y="115"/>
                <wp:lineTo x="72" y="115"/>
                <wp:lineTo x="72" y="21600"/>
                <wp:lineTo x="21600" y="2160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15000" cy="429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793C16" w:rsidRPr="00865A2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793C16" w:rsidRPr="00865A23">
        <w:rPr>
          <w:rFonts w:ascii="Times New Roman" w:hAnsi="Times New Roman" w:cs="Times New Roman"/>
          <w:sz w:val="24"/>
          <w:szCs w:val="24"/>
        </w:rPr>
        <w:t>)</w:t>
      </w:r>
    </w:p>
    <w:p w14:paraId="25D31C45" w14:textId="2EF054E4" w:rsidR="00813DAE" w:rsidRDefault="00813DA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54F56FCA" w14:textId="66CE84BA" w:rsidR="00813DAE" w:rsidRDefault="00813DA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210E60CD" w14:textId="776CE5F6" w:rsidR="00813DAE" w:rsidRPr="00865A23" w:rsidRDefault="00813DAE" w:rsidP="00813DA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346CB11" w14:textId="2630BB81" w:rsidR="00793C16" w:rsidRDefault="00793C1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ii)</w:t>
      </w:r>
    </w:p>
    <w:p w14:paraId="3695FF35" w14:textId="0C055E8C" w:rsidR="00E828BD" w:rsidRPr="00865A23" w:rsidRDefault="00813DA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497BB7A" wp14:editId="27DE08D3">
            <wp:extent cx="5730240" cy="764286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B36A69" w14:textId="6CFC278C" w:rsidR="00ED1601" w:rsidRPr="00865A23" w:rsidRDefault="00813DAE" w:rsidP="005D6F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7A9C505" w14:textId="5DEE09E2" w:rsidR="001B554B" w:rsidRDefault="005D6FEF" w:rsidP="005D6F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1b)</w:t>
      </w:r>
    </w:p>
    <w:p w14:paraId="79B93D35" w14:textId="77777777" w:rsidR="001B554B" w:rsidRPr="001B554B" w:rsidRDefault="001B554B" w:rsidP="001B554B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1B554B">
        <w:rPr>
          <w:rFonts w:ascii="Times New Roman" w:hAnsi="Times New Roman" w:cs="Times New Roman"/>
          <w:sz w:val="24"/>
          <w:szCs w:val="24"/>
        </w:rPr>
        <w:t>There are three methods to implement state machines. </w:t>
      </w:r>
    </w:p>
    <w:p w14:paraId="6386FD02" w14:textId="7E5B6275" w:rsidR="001B554B" w:rsidRPr="001B554B" w:rsidRDefault="001B554B" w:rsidP="001B554B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1B554B">
        <w:rPr>
          <w:rFonts w:ascii="Times New Roman" w:hAnsi="Times New Roman" w:cs="Times New Roman"/>
          <w:sz w:val="24"/>
          <w:szCs w:val="24"/>
        </w:rPr>
        <w:t xml:space="preserve">First and most common is Nested Switch implementation. It has simple rules for code structure. It requires enumerating states and events which will act as a trigger for the code. It also has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B554B">
        <w:rPr>
          <w:rFonts w:ascii="Times New Roman" w:hAnsi="Times New Roman" w:cs="Times New Roman"/>
          <w:sz w:val="24"/>
          <w:szCs w:val="24"/>
        </w:rPr>
        <w:t xml:space="preserve">small memory footprint. </w:t>
      </w:r>
      <w:r w:rsidRPr="001B554B">
        <w:rPr>
          <w:rFonts w:ascii="Times New Roman" w:hAnsi="Times New Roman" w:cs="Times New Roman"/>
          <w:sz w:val="24"/>
          <w:szCs w:val="24"/>
        </w:rPr>
        <w:t>However,</w:t>
      </w:r>
      <w:r w:rsidRPr="001B554B">
        <w:rPr>
          <w:rFonts w:ascii="Times New Roman" w:hAnsi="Times New Roman" w:cs="Times New Roman"/>
          <w:sz w:val="24"/>
          <w:szCs w:val="24"/>
        </w:rPr>
        <w:t xml:space="preserve"> it is hard to reuse the code, which means that the code is not as efficient. </w:t>
      </w:r>
    </w:p>
    <w:p w14:paraId="74869182" w14:textId="1BF92445" w:rsidR="001B554B" w:rsidRPr="001B554B" w:rsidRDefault="001B554B" w:rsidP="001B554B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1B554B">
        <w:rPr>
          <w:rFonts w:ascii="Times New Roman" w:hAnsi="Times New Roman" w:cs="Times New Roman"/>
          <w:sz w:val="24"/>
          <w:szCs w:val="24"/>
        </w:rPr>
        <w:t>Another method is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1B554B">
        <w:rPr>
          <w:rFonts w:ascii="Times New Roman" w:hAnsi="Times New Roman" w:cs="Times New Roman"/>
          <w:sz w:val="24"/>
          <w:szCs w:val="24"/>
        </w:rPr>
        <w:t xml:space="preserve"> state table implementation. This method </w:t>
      </w:r>
      <w:r w:rsidRPr="001B554B">
        <w:rPr>
          <w:rFonts w:ascii="Times New Roman" w:hAnsi="Times New Roman" w:cs="Times New Roman"/>
          <w:sz w:val="24"/>
          <w:szCs w:val="24"/>
        </w:rPr>
        <w:t>has</w:t>
      </w:r>
      <w:r w:rsidRPr="001B554B">
        <w:rPr>
          <w:rFonts w:ascii="Times New Roman" w:hAnsi="Times New Roman" w:cs="Times New Roman"/>
          <w:sz w:val="24"/>
          <w:szCs w:val="24"/>
        </w:rPr>
        <w:t xml:space="preserve"> similar requirements as Nested Switch – Enumeration and Events- but also States. However, unlike Nested Switch, the code can be reused. But it is difficult to maintain due to complex initialisation. </w:t>
      </w:r>
    </w:p>
    <w:p w14:paraId="69891505" w14:textId="55624671" w:rsidR="001B554B" w:rsidRPr="001B554B" w:rsidRDefault="001B554B" w:rsidP="001B554B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1B554B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he t</w:t>
      </w:r>
      <w:r w:rsidRPr="001B554B">
        <w:rPr>
          <w:rFonts w:ascii="Times New Roman" w:hAnsi="Times New Roman" w:cs="Times New Roman"/>
          <w:sz w:val="24"/>
          <w:szCs w:val="24"/>
        </w:rPr>
        <w:t xml:space="preserve">hird method is State Design Patter. It </w:t>
      </w:r>
      <w:r w:rsidRPr="001B554B">
        <w:rPr>
          <w:rFonts w:ascii="Times New Roman" w:hAnsi="Times New Roman" w:cs="Times New Roman"/>
          <w:sz w:val="24"/>
          <w:szCs w:val="24"/>
        </w:rPr>
        <w:t>provides</w:t>
      </w:r>
      <w:r w:rsidRPr="001B554B">
        <w:rPr>
          <w:rFonts w:ascii="Times New Roman" w:hAnsi="Times New Roman" w:cs="Times New Roman"/>
          <w:sz w:val="24"/>
          <w:szCs w:val="24"/>
        </w:rPr>
        <w:t xml:space="preserve"> efficient state transition because the pointer can be easily re-assigned. </w:t>
      </w:r>
      <w:r w:rsidRPr="001B554B">
        <w:rPr>
          <w:rFonts w:ascii="Times New Roman" w:hAnsi="Times New Roman" w:cs="Times New Roman"/>
          <w:sz w:val="24"/>
          <w:szCs w:val="24"/>
        </w:rPr>
        <w:t>Moreover,</w:t>
      </w:r>
      <w:r w:rsidRPr="001B554B">
        <w:rPr>
          <w:rFonts w:ascii="Times New Roman" w:hAnsi="Times New Roman" w:cs="Times New Roman"/>
          <w:sz w:val="24"/>
          <w:szCs w:val="24"/>
        </w:rPr>
        <w:t xml:space="preserve"> it is memory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1B554B">
        <w:rPr>
          <w:rFonts w:ascii="Times New Roman" w:hAnsi="Times New Roman" w:cs="Times New Roman"/>
          <w:sz w:val="24"/>
          <w:szCs w:val="24"/>
        </w:rPr>
        <w:t xml:space="preserve">efficient because it is sharing of state child objects when no new data is introduced to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1B554B">
        <w:rPr>
          <w:rFonts w:ascii="Times New Roman" w:hAnsi="Times New Roman" w:cs="Times New Roman"/>
          <w:sz w:val="24"/>
          <w:szCs w:val="24"/>
        </w:rPr>
        <w:t xml:space="preserve">child stated. There is also no enumeration of states and events unlike in previous methods. It also has </w:t>
      </w:r>
      <w:proofErr w:type="gramStart"/>
      <w:r w:rsidRPr="001B554B">
        <w:rPr>
          <w:rFonts w:ascii="Times New Roman" w:hAnsi="Times New Roman" w:cs="Times New Roman"/>
          <w:sz w:val="24"/>
          <w:szCs w:val="24"/>
        </w:rPr>
        <w:t>O(</w:t>
      </w:r>
      <w:proofErr w:type="gramEnd"/>
      <w:r w:rsidRPr="001B554B">
        <w:rPr>
          <w:rFonts w:ascii="Times New Roman" w:hAnsi="Times New Roman" w:cs="Times New Roman"/>
          <w:sz w:val="24"/>
          <w:szCs w:val="24"/>
        </w:rPr>
        <w:t xml:space="preserve">1) performance which might be degraded if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B554B">
        <w:rPr>
          <w:rFonts w:ascii="Times New Roman" w:hAnsi="Times New Roman" w:cs="Times New Roman"/>
          <w:sz w:val="24"/>
          <w:szCs w:val="24"/>
        </w:rPr>
        <w:t xml:space="preserve">client uses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1B554B">
        <w:rPr>
          <w:rFonts w:ascii="Times New Roman" w:hAnsi="Times New Roman" w:cs="Times New Roman"/>
          <w:sz w:val="24"/>
          <w:szCs w:val="24"/>
        </w:rPr>
        <w:t>switch to select event handler. </w:t>
      </w:r>
    </w:p>
    <w:p w14:paraId="34335F8F" w14:textId="74557A12" w:rsidR="001B554B" w:rsidRDefault="001B554B" w:rsidP="001B554B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6B7BFF4D" w14:textId="20860FE3" w:rsidR="00ED1601" w:rsidRPr="00865A23" w:rsidRDefault="00ED1601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Question 2</w:t>
      </w:r>
    </w:p>
    <w:p w14:paraId="1AA81375" w14:textId="77777777" w:rsidR="005D6FEF" w:rsidRDefault="00ED1601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2a)</w:t>
      </w:r>
    </w:p>
    <w:p w14:paraId="71AFD27C" w14:textId="015450B0" w:rsidR="00ED1601" w:rsidRPr="00865A23" w:rsidRDefault="00ED1601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 A fuzzy expert system uses fuzzy logic instead of Boolean logic. Namely, it is a collection of membership functions and rules that are used to reason about data. Also, fuzzy expert system is oriented toward numerical processing.</w:t>
      </w:r>
    </w:p>
    <w:p w14:paraId="10780A4B" w14:textId="48B302E9" w:rsidR="00ED1601" w:rsidRPr="00865A23" w:rsidRDefault="00752DD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Inferencing - </w:t>
      </w:r>
      <w:r w:rsidRPr="00865A23">
        <w:rPr>
          <w:rFonts w:ascii="Times New Roman" w:hAnsi="Times New Roman" w:cs="Times New Roman"/>
          <w:sz w:val="24"/>
          <w:szCs w:val="24"/>
        </w:rPr>
        <w:t>apply</w:t>
      </w:r>
      <w:r w:rsidRPr="00865A23">
        <w:rPr>
          <w:rFonts w:ascii="Times New Roman" w:hAnsi="Times New Roman" w:cs="Times New Roman"/>
          <w:sz w:val="24"/>
          <w:szCs w:val="24"/>
        </w:rPr>
        <w:t>ing</w:t>
      </w:r>
      <w:r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Pr="00865A23">
        <w:rPr>
          <w:rFonts w:ascii="Times New Roman" w:hAnsi="Times New Roman" w:cs="Times New Roman"/>
          <w:sz w:val="24"/>
          <w:szCs w:val="24"/>
        </w:rPr>
        <w:t>the rules</w:t>
      </w:r>
      <w:r w:rsidRPr="00865A23">
        <w:rPr>
          <w:rFonts w:ascii="Times New Roman" w:hAnsi="Times New Roman" w:cs="Times New Roman"/>
          <w:sz w:val="24"/>
          <w:szCs w:val="24"/>
        </w:rPr>
        <w:t xml:space="preserve"> to specific values of the input variables to compute the values of the output variables</w:t>
      </w:r>
      <w:r w:rsidRPr="00865A23">
        <w:rPr>
          <w:rFonts w:ascii="Times New Roman" w:hAnsi="Times New Roman" w:cs="Times New Roman"/>
          <w:sz w:val="24"/>
          <w:szCs w:val="24"/>
        </w:rPr>
        <w:t>. This process is combination of four processes:</w:t>
      </w:r>
    </w:p>
    <w:p w14:paraId="15DDACEE" w14:textId="6AFAB546" w:rsidR="00752DD6" w:rsidRPr="00865A23" w:rsidRDefault="00752DD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Fuzzification - </w:t>
      </w:r>
      <w:r w:rsidR="00645D5B" w:rsidRPr="00865A23">
        <w:rPr>
          <w:rFonts w:ascii="Times New Roman" w:hAnsi="Times New Roman" w:cs="Times New Roman"/>
          <w:sz w:val="24"/>
          <w:szCs w:val="24"/>
        </w:rPr>
        <w:t>the membership functions defined on the input variables are applied to their actual values, to determine the degree of truth for each rule premise</w:t>
      </w:r>
      <w:r w:rsidR="00645D5B" w:rsidRPr="00865A23">
        <w:rPr>
          <w:rFonts w:ascii="Times New Roman" w:hAnsi="Times New Roman" w:cs="Times New Roman"/>
          <w:sz w:val="24"/>
          <w:szCs w:val="24"/>
        </w:rPr>
        <w:t>.</w:t>
      </w:r>
    </w:p>
    <w:p w14:paraId="2F0933D8" w14:textId="697E2EDC" w:rsidR="00645D5B" w:rsidRPr="00865A23" w:rsidRDefault="00285D26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Inference </w:t>
      </w:r>
      <w:proofErr w:type="gramStart"/>
      <w:r w:rsidRPr="00865A23">
        <w:rPr>
          <w:rFonts w:ascii="Times New Roman" w:hAnsi="Times New Roman" w:cs="Times New Roman"/>
          <w:sz w:val="24"/>
          <w:szCs w:val="24"/>
        </w:rPr>
        <w:t xml:space="preserve">- </w:t>
      </w:r>
      <w:r w:rsidRPr="00865A23">
        <w:rPr>
          <w:rFonts w:ascii="Times New Roman" w:hAnsi="Times New Roman" w:cs="Times New Roman"/>
          <w:sz w:val="24"/>
          <w:szCs w:val="24"/>
        </w:rPr>
        <w:t> the</w:t>
      </w:r>
      <w:proofErr w:type="gramEnd"/>
      <w:r w:rsidRPr="00865A23">
        <w:rPr>
          <w:rFonts w:ascii="Times New Roman" w:hAnsi="Times New Roman" w:cs="Times New Roman"/>
          <w:sz w:val="24"/>
          <w:szCs w:val="24"/>
        </w:rPr>
        <w:t xml:space="preserve"> truth value for the premise of each rule is computed, and applied to the conclusion part of each rule.</w:t>
      </w:r>
    </w:p>
    <w:p w14:paraId="28D88F55" w14:textId="5F2356AC" w:rsidR="00A619A8" w:rsidRPr="00865A23" w:rsidRDefault="00A619A8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Composition - </w:t>
      </w:r>
      <w:proofErr w:type="gramStart"/>
      <w:r w:rsidRPr="00865A23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Pr="00865A23">
        <w:rPr>
          <w:rFonts w:ascii="Times New Roman" w:hAnsi="Times New Roman" w:cs="Times New Roman"/>
          <w:sz w:val="24"/>
          <w:szCs w:val="24"/>
        </w:rPr>
        <w:t xml:space="preserve"> the fuzzy subsets assigned to each output variable are combined together to form a single fuzzy subset for each output variable.</w:t>
      </w:r>
    </w:p>
    <w:p w14:paraId="69C0F64C" w14:textId="3CFF26BA" w:rsidR="00A619A8" w:rsidRDefault="00A619A8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Defuzzification </w:t>
      </w:r>
      <w:r w:rsidR="00680CC0" w:rsidRPr="00865A23">
        <w:rPr>
          <w:rFonts w:ascii="Times New Roman" w:hAnsi="Times New Roman" w:cs="Times New Roman"/>
          <w:sz w:val="24"/>
          <w:szCs w:val="24"/>
        </w:rPr>
        <w:t>–</w:t>
      </w:r>
      <w:r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="00680CC0" w:rsidRPr="00865A23">
        <w:rPr>
          <w:rFonts w:ascii="Times New Roman" w:hAnsi="Times New Roman" w:cs="Times New Roman"/>
          <w:sz w:val="24"/>
          <w:szCs w:val="24"/>
        </w:rPr>
        <w:t>converting a fuzzy va</w:t>
      </w:r>
      <w:r w:rsidR="00545FD2" w:rsidRPr="00865A23">
        <w:rPr>
          <w:rFonts w:ascii="Times New Roman" w:hAnsi="Times New Roman" w:cs="Times New Roman"/>
          <w:sz w:val="24"/>
          <w:szCs w:val="24"/>
        </w:rPr>
        <w:t>lue to a single number called a crisp value.</w:t>
      </w:r>
    </w:p>
    <w:p w14:paraId="377CBAEC" w14:textId="0D9E9CF0" w:rsidR="005D6FEF" w:rsidRPr="00865A23" w:rsidRDefault="005D6FEF" w:rsidP="005D6FE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4C46483" w14:textId="5AF698BC" w:rsidR="0060666E" w:rsidRPr="00865A23" w:rsidRDefault="0060666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2b)</w:t>
      </w:r>
    </w:p>
    <w:p w14:paraId="414E55F7" w14:textId="23894B93" w:rsidR="0060666E" w:rsidRPr="00865A23" w:rsidRDefault="0060666E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The Mean of Maximum </w:t>
      </w:r>
      <w:r w:rsidR="0069324C" w:rsidRPr="00865A23">
        <w:rPr>
          <w:rFonts w:ascii="Times New Roman" w:hAnsi="Times New Roman" w:cs="Times New Roman"/>
          <w:sz w:val="24"/>
          <w:szCs w:val="24"/>
        </w:rPr>
        <w:t xml:space="preserve">(MOM) – this defuzzification method calculates the average of those </w:t>
      </w:r>
      <w:r w:rsidR="00357CE7" w:rsidRPr="00865A23">
        <w:rPr>
          <w:rFonts w:ascii="Times New Roman" w:hAnsi="Times New Roman" w:cs="Times New Roman"/>
          <w:sz w:val="24"/>
          <w:szCs w:val="24"/>
        </w:rPr>
        <w:t>output values which have the highest degrees</w:t>
      </w:r>
      <w:r w:rsidR="00711C71" w:rsidRPr="00865A23">
        <w:rPr>
          <w:rFonts w:ascii="Times New Roman" w:hAnsi="Times New Roman" w:cs="Times New Roman"/>
          <w:sz w:val="24"/>
          <w:szCs w:val="24"/>
        </w:rPr>
        <w:t xml:space="preserve"> of membership.</w:t>
      </w:r>
      <w:r w:rsidR="003A7E72" w:rsidRPr="00865A23">
        <w:rPr>
          <w:rFonts w:ascii="Times New Roman" w:hAnsi="Times New Roman" w:cs="Times New Roman"/>
          <w:sz w:val="24"/>
          <w:szCs w:val="24"/>
        </w:rPr>
        <w:t xml:space="preserve"> The </w:t>
      </w:r>
      <w:r w:rsidR="009622B4" w:rsidRPr="00865A23">
        <w:rPr>
          <w:rFonts w:ascii="Times New Roman" w:hAnsi="Times New Roman" w:cs="Times New Roman"/>
          <w:sz w:val="24"/>
          <w:szCs w:val="24"/>
        </w:rPr>
        <w:t>problem with this method is that i</w:t>
      </w:r>
      <w:r w:rsidR="00FE7267" w:rsidRPr="00865A23">
        <w:rPr>
          <w:rFonts w:ascii="Times New Roman" w:hAnsi="Times New Roman" w:cs="Times New Roman"/>
          <w:sz w:val="24"/>
          <w:szCs w:val="24"/>
        </w:rPr>
        <w:t xml:space="preserve">t does not </w:t>
      </w:r>
      <w:proofErr w:type="gramStart"/>
      <w:r w:rsidR="00FE7267" w:rsidRPr="00865A23">
        <w:rPr>
          <w:rFonts w:ascii="Times New Roman" w:hAnsi="Times New Roman" w:cs="Times New Roman"/>
          <w:sz w:val="24"/>
          <w:szCs w:val="24"/>
        </w:rPr>
        <w:t>take into account</w:t>
      </w:r>
      <w:proofErr w:type="gramEnd"/>
      <w:r w:rsidR="00FE7267"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="00AF522C" w:rsidRPr="00865A23">
        <w:rPr>
          <w:rFonts w:ascii="Times New Roman" w:hAnsi="Times New Roman" w:cs="Times New Roman"/>
          <w:sz w:val="24"/>
          <w:szCs w:val="24"/>
        </w:rPr>
        <w:t>subsets</w:t>
      </w:r>
      <w:r w:rsidR="00FE7267" w:rsidRPr="00865A23">
        <w:rPr>
          <w:rFonts w:ascii="Times New Roman" w:hAnsi="Times New Roman" w:cs="Times New Roman"/>
          <w:sz w:val="24"/>
          <w:szCs w:val="24"/>
        </w:rPr>
        <w:t xml:space="preserve"> with lower maximum </w:t>
      </w:r>
      <w:r w:rsidR="00893D8D" w:rsidRPr="00865A23">
        <w:rPr>
          <w:rFonts w:ascii="Times New Roman" w:hAnsi="Times New Roman" w:cs="Times New Roman"/>
          <w:sz w:val="24"/>
          <w:szCs w:val="24"/>
        </w:rPr>
        <w:t>values.</w:t>
      </w:r>
    </w:p>
    <w:p w14:paraId="6315DBA3" w14:textId="5254EDF9" w:rsidR="006B65B7" w:rsidRPr="00865A23" w:rsidRDefault="006B65B7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Th</w:t>
      </w:r>
      <w:r w:rsidR="00521E6D" w:rsidRPr="00865A23">
        <w:rPr>
          <w:rFonts w:ascii="Times New Roman" w:hAnsi="Times New Roman" w:cs="Times New Roman"/>
          <w:sz w:val="24"/>
          <w:szCs w:val="24"/>
        </w:rPr>
        <w:t>e Centre of Gravity (</w:t>
      </w:r>
      <w:proofErr w:type="spellStart"/>
      <w:r w:rsidR="00521E6D" w:rsidRPr="00865A23">
        <w:rPr>
          <w:rFonts w:ascii="Times New Roman" w:hAnsi="Times New Roman" w:cs="Times New Roman"/>
          <w:sz w:val="24"/>
          <w:szCs w:val="24"/>
        </w:rPr>
        <w:t>CoG</w:t>
      </w:r>
      <w:proofErr w:type="spellEnd"/>
      <w:r w:rsidR="00521E6D" w:rsidRPr="00865A23">
        <w:rPr>
          <w:rFonts w:ascii="Times New Roman" w:hAnsi="Times New Roman" w:cs="Times New Roman"/>
          <w:sz w:val="24"/>
          <w:szCs w:val="24"/>
        </w:rPr>
        <w:t xml:space="preserve">) – </w:t>
      </w:r>
      <w:proofErr w:type="gramStart"/>
      <w:r w:rsidR="00AF522C" w:rsidRPr="00865A23">
        <w:rPr>
          <w:rFonts w:ascii="Times New Roman" w:hAnsi="Times New Roman" w:cs="Times New Roman"/>
          <w:sz w:val="24"/>
          <w:szCs w:val="24"/>
        </w:rPr>
        <w:t>this yields</w:t>
      </w:r>
      <w:proofErr w:type="gramEnd"/>
      <w:r w:rsidR="00521E6D" w:rsidRPr="00865A23">
        <w:rPr>
          <w:rFonts w:ascii="Times New Roman" w:hAnsi="Times New Roman" w:cs="Times New Roman"/>
          <w:sz w:val="24"/>
          <w:szCs w:val="24"/>
        </w:rPr>
        <w:t xml:space="preserve"> more accurate results that </w:t>
      </w:r>
      <w:r w:rsidR="00256277" w:rsidRPr="00865A23">
        <w:rPr>
          <w:rFonts w:ascii="Times New Roman" w:hAnsi="Times New Roman" w:cs="Times New Roman"/>
          <w:sz w:val="24"/>
          <w:szCs w:val="24"/>
        </w:rPr>
        <w:t>better reflects the part played by all fuzzy subsets in the system</w:t>
      </w:r>
      <w:r w:rsidR="0011728C" w:rsidRPr="00865A23">
        <w:rPr>
          <w:rFonts w:ascii="Times New Roman" w:hAnsi="Times New Roman" w:cs="Times New Roman"/>
          <w:sz w:val="24"/>
          <w:szCs w:val="24"/>
        </w:rPr>
        <w:t xml:space="preserve">. The outputted crisp value is determined by finding the centre of gravity </w:t>
      </w:r>
      <w:r w:rsidR="00F25856" w:rsidRPr="00865A23">
        <w:rPr>
          <w:rFonts w:ascii="Times New Roman" w:hAnsi="Times New Roman" w:cs="Times New Roman"/>
          <w:sz w:val="24"/>
          <w:szCs w:val="24"/>
        </w:rPr>
        <w:t xml:space="preserve">of the combined fuzzy manifold and taking its x value. </w:t>
      </w:r>
      <w:r w:rsidR="007472CD" w:rsidRPr="00865A23">
        <w:rPr>
          <w:rFonts w:ascii="Times New Roman" w:hAnsi="Times New Roman" w:cs="Times New Roman"/>
          <w:sz w:val="24"/>
          <w:szCs w:val="24"/>
        </w:rPr>
        <w:t>The more points taken the more accurate the result</w:t>
      </w:r>
      <w:r w:rsidR="00A1455C" w:rsidRPr="00865A23">
        <w:rPr>
          <w:rFonts w:ascii="Times New Roman" w:hAnsi="Times New Roman" w:cs="Times New Roman"/>
          <w:sz w:val="24"/>
          <w:szCs w:val="24"/>
        </w:rPr>
        <w:t>.</w:t>
      </w:r>
    </w:p>
    <w:p w14:paraId="45909111" w14:textId="74EC2CB2" w:rsidR="00752DD6" w:rsidRDefault="00CE395A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I would choose the Centre of Gravity method as its more accurate and flexible because we can arrange the accuracy by regulating the number of samples.</w:t>
      </w:r>
      <w:r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Pr="00865A23">
        <w:rPr>
          <w:rFonts w:ascii="Times New Roman" w:hAnsi="Times New Roman" w:cs="Times New Roman"/>
          <w:sz w:val="24"/>
          <w:szCs w:val="24"/>
        </w:rPr>
        <w:t>The Mean of Maximum</w:t>
      </w:r>
      <w:r w:rsidR="00CA563B" w:rsidRPr="00865A23">
        <w:rPr>
          <w:rFonts w:ascii="Times New Roman" w:hAnsi="Times New Roman" w:cs="Times New Roman"/>
          <w:sz w:val="24"/>
          <w:szCs w:val="24"/>
        </w:rPr>
        <w:t xml:space="preserve"> can lead to a </w:t>
      </w:r>
      <w:proofErr w:type="gramStart"/>
      <w:r w:rsidR="00CA563B" w:rsidRPr="00865A23">
        <w:rPr>
          <w:rFonts w:ascii="Times New Roman" w:hAnsi="Times New Roman" w:cs="Times New Roman"/>
          <w:sz w:val="24"/>
          <w:szCs w:val="24"/>
        </w:rPr>
        <w:t>skewed or biased results</w:t>
      </w:r>
      <w:proofErr w:type="gramEnd"/>
      <w:r w:rsidR="00CA563B" w:rsidRPr="00865A23">
        <w:rPr>
          <w:rFonts w:ascii="Times New Roman" w:hAnsi="Times New Roman" w:cs="Times New Roman"/>
          <w:sz w:val="24"/>
          <w:szCs w:val="24"/>
        </w:rPr>
        <w:t>.</w:t>
      </w:r>
    </w:p>
    <w:p w14:paraId="2C7B8A6F" w14:textId="24567F1E" w:rsidR="00991DA8" w:rsidRPr="00865A23" w:rsidRDefault="00991DA8" w:rsidP="00991D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1D282C8" w14:textId="25576E7A" w:rsidR="00730230" w:rsidRDefault="00730230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2c)</w:t>
      </w:r>
    </w:p>
    <w:p w14:paraId="26360A39" w14:textId="0305483F" w:rsidR="00991DA8" w:rsidRPr="00865A23" w:rsidRDefault="003453AC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DB7B577" wp14:editId="5EA1DF6D">
            <wp:extent cx="5730240" cy="764286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B906FF" w14:textId="004BCFBF" w:rsidR="00730230" w:rsidRPr="00865A23" w:rsidRDefault="00730230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0BD15C76" w14:textId="77777777" w:rsidR="00421C6F" w:rsidRDefault="00421C6F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36C034FF" w14:textId="765A19C7" w:rsidR="003453AC" w:rsidRDefault="00421C6F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95F83E0" wp14:editId="54DE7C79">
            <wp:extent cx="5730240" cy="764286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64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7D8DF4" w14:textId="77777777" w:rsidR="00421C6F" w:rsidRDefault="00421C6F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3A24B76D" w14:textId="77777777" w:rsidR="00421C6F" w:rsidRDefault="00421C6F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123EF7C8" w14:textId="77777777" w:rsidR="00421C6F" w:rsidRDefault="00421C6F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</w:p>
    <w:p w14:paraId="14B45DFE" w14:textId="77777777" w:rsidR="00421C6F" w:rsidRPr="00865A23" w:rsidRDefault="00421C6F" w:rsidP="00421C6F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lastRenderedPageBreak/>
        <w:t>Question 4</w:t>
      </w:r>
    </w:p>
    <w:p w14:paraId="4F4BF672" w14:textId="1B244638" w:rsidR="00F65AC1" w:rsidRPr="00865A23" w:rsidRDefault="00F65AC1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4a)</w:t>
      </w:r>
      <w:r w:rsidR="00493891" w:rsidRPr="00865A23">
        <w:rPr>
          <w:rFonts w:ascii="Times New Roman" w:hAnsi="Times New Roman" w:cs="Times New Roman"/>
          <w:sz w:val="24"/>
          <w:szCs w:val="24"/>
        </w:rPr>
        <w:t xml:space="preserve"> The synaptic weights purpose is </w:t>
      </w:r>
      <w:r w:rsidR="000332EC" w:rsidRPr="00865A23">
        <w:rPr>
          <w:rFonts w:ascii="Times New Roman" w:hAnsi="Times New Roman" w:cs="Times New Roman"/>
          <w:sz w:val="24"/>
          <w:szCs w:val="24"/>
        </w:rPr>
        <w:t xml:space="preserve">to </w:t>
      </w:r>
      <w:r w:rsidR="00802951" w:rsidRPr="00865A23">
        <w:rPr>
          <w:rFonts w:ascii="Times New Roman" w:hAnsi="Times New Roman" w:cs="Times New Roman"/>
          <w:sz w:val="24"/>
          <w:szCs w:val="24"/>
        </w:rPr>
        <w:t>represent the strength</w:t>
      </w:r>
      <w:r w:rsidR="000332EC" w:rsidRPr="00865A23">
        <w:rPr>
          <w:rFonts w:ascii="Times New Roman" w:hAnsi="Times New Roman" w:cs="Times New Roman"/>
          <w:sz w:val="24"/>
          <w:szCs w:val="24"/>
        </w:rPr>
        <w:t xml:space="preserve"> of the connection between nodes</w:t>
      </w:r>
      <w:r w:rsidR="00321962" w:rsidRPr="00865A23">
        <w:rPr>
          <w:rFonts w:ascii="Times New Roman" w:hAnsi="Times New Roman" w:cs="Times New Roman"/>
          <w:sz w:val="24"/>
          <w:szCs w:val="24"/>
        </w:rPr>
        <w:t xml:space="preserve">. </w:t>
      </w:r>
      <w:r w:rsidR="00321962" w:rsidRPr="00865A23">
        <w:rPr>
          <w:rFonts w:ascii="Times New Roman" w:hAnsi="Times New Roman" w:cs="Times New Roman"/>
          <w:sz w:val="24"/>
          <w:szCs w:val="24"/>
        </w:rPr>
        <w:t>If the weight from node 1 to node 2 has greater magnitude, it means that neuron 1 has greater influence over neuron 2. A weight brings down the importance of the input value.</w:t>
      </w:r>
    </w:p>
    <w:p w14:paraId="31F7A061" w14:textId="7BCC4832" w:rsidR="001F0CC5" w:rsidRPr="00865A23" w:rsidRDefault="001F0CC5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4b)</w:t>
      </w:r>
    </w:p>
    <w:p w14:paraId="66FA98CD" w14:textId="4FA3345E" w:rsidR="001F0CC5" w:rsidRPr="00865A23" w:rsidRDefault="001F0CC5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proofErr w:type="spellStart"/>
      <w:r w:rsidRPr="00865A2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865A23">
        <w:rPr>
          <w:rFonts w:ascii="Times New Roman" w:hAnsi="Times New Roman" w:cs="Times New Roman"/>
          <w:sz w:val="24"/>
          <w:szCs w:val="24"/>
        </w:rPr>
        <w:t>)</w:t>
      </w:r>
      <w:r w:rsidR="00ED19B4" w:rsidRPr="00ED19B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ED19B4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47DE5FD" wp14:editId="1CED1DF6">
            <wp:extent cx="4269105" cy="5694032"/>
            <wp:effectExtent l="0" t="7302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270084" cy="5695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864E0F" w14:textId="08FE6924" w:rsidR="001F0CC5" w:rsidRPr="00865A23" w:rsidRDefault="00EA432B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4c)</w:t>
      </w:r>
    </w:p>
    <w:p w14:paraId="231437B6" w14:textId="16141097" w:rsidR="00EA432B" w:rsidRPr="00865A23" w:rsidRDefault="00FA0932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865A23">
        <w:rPr>
          <w:rFonts w:ascii="Times New Roman" w:hAnsi="Times New Roman" w:cs="Times New Roman"/>
          <w:sz w:val="24"/>
          <w:szCs w:val="24"/>
        </w:rPr>
        <w:t>ReLU</w:t>
      </w:r>
      <w:proofErr w:type="spellEnd"/>
      <w:r w:rsidRPr="00865A23">
        <w:rPr>
          <w:rFonts w:ascii="Times New Roman" w:hAnsi="Times New Roman" w:cs="Times New Roman"/>
          <w:sz w:val="24"/>
          <w:szCs w:val="24"/>
        </w:rPr>
        <w:t xml:space="preserve"> activation function suffers</w:t>
      </w:r>
      <w:r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Pr="00865A23">
        <w:rPr>
          <w:rFonts w:ascii="Times New Roman" w:hAnsi="Times New Roman" w:cs="Times New Roman"/>
          <w:sz w:val="24"/>
          <w:szCs w:val="24"/>
        </w:rPr>
        <w:t xml:space="preserve">from a problem known as the “dying </w:t>
      </w:r>
      <w:proofErr w:type="spellStart"/>
      <w:r w:rsidRPr="00865A23">
        <w:rPr>
          <w:rFonts w:ascii="Times New Roman" w:hAnsi="Times New Roman" w:cs="Times New Roman"/>
          <w:sz w:val="24"/>
          <w:szCs w:val="24"/>
        </w:rPr>
        <w:t>ReLUs</w:t>
      </w:r>
      <w:proofErr w:type="spellEnd"/>
      <w:r w:rsidRPr="00865A23">
        <w:rPr>
          <w:rFonts w:ascii="Times New Roman" w:hAnsi="Times New Roman" w:cs="Times New Roman"/>
          <w:sz w:val="24"/>
          <w:szCs w:val="24"/>
        </w:rPr>
        <w:t>”</w:t>
      </w:r>
      <w:r w:rsidRPr="00865A23">
        <w:rPr>
          <w:rFonts w:ascii="Times New Roman" w:hAnsi="Times New Roman" w:cs="Times New Roman"/>
          <w:sz w:val="24"/>
          <w:szCs w:val="24"/>
        </w:rPr>
        <w:t xml:space="preserve"> </w:t>
      </w:r>
      <w:r w:rsidR="001367F4" w:rsidRPr="00865A23">
        <w:rPr>
          <w:rFonts w:ascii="Times New Roman" w:hAnsi="Times New Roman" w:cs="Times New Roman"/>
          <w:sz w:val="24"/>
          <w:szCs w:val="24"/>
        </w:rPr>
        <w:t xml:space="preserve">as gradient is zero when x is &lt; 0. As there is no gradient </w:t>
      </w:r>
      <w:r w:rsidR="0014238E" w:rsidRPr="00865A23">
        <w:rPr>
          <w:rFonts w:ascii="Times New Roman" w:hAnsi="Times New Roman" w:cs="Times New Roman"/>
          <w:sz w:val="24"/>
          <w:szCs w:val="24"/>
        </w:rPr>
        <w:t>it cannot learn using gradient descent.</w:t>
      </w:r>
    </w:p>
    <w:p w14:paraId="1ACD21C9" w14:textId="05E212ED" w:rsidR="00FA5052" w:rsidRPr="00865A23" w:rsidRDefault="00FA5052" w:rsidP="00865A23">
      <w:pPr>
        <w:spacing w:line="360" w:lineRule="auto"/>
        <w:ind w:firstLine="170"/>
        <w:rPr>
          <w:rFonts w:ascii="Times New Roman" w:hAnsi="Times New Roman" w:cs="Times New Roman"/>
          <w:sz w:val="24"/>
          <w:szCs w:val="24"/>
        </w:rPr>
      </w:pPr>
      <w:r w:rsidRPr="00865A23">
        <w:rPr>
          <w:rFonts w:ascii="Times New Roman" w:hAnsi="Times New Roman" w:cs="Times New Roman"/>
          <w:sz w:val="24"/>
          <w:szCs w:val="24"/>
        </w:rPr>
        <w:t>The first attempt at curbing the problem of vanishing gradients in a general deep network setting</w:t>
      </w:r>
      <w:r w:rsidR="005F2EFA" w:rsidRPr="00865A23">
        <w:rPr>
          <w:rFonts w:ascii="Times New Roman" w:hAnsi="Times New Roman" w:cs="Times New Roman"/>
          <w:sz w:val="24"/>
          <w:szCs w:val="24"/>
        </w:rPr>
        <w:t xml:space="preserve">. </w:t>
      </w:r>
      <w:r w:rsidR="005F2EFA" w:rsidRPr="00865A23">
        <w:rPr>
          <w:rFonts w:ascii="Times New Roman" w:hAnsi="Times New Roman" w:cs="Times New Roman"/>
          <w:sz w:val="24"/>
          <w:szCs w:val="24"/>
        </w:rPr>
        <w:t xml:space="preserve">The gradient of </w:t>
      </w:r>
      <w:proofErr w:type="spellStart"/>
      <w:r w:rsidR="005F2EFA" w:rsidRPr="00865A23">
        <w:rPr>
          <w:rFonts w:ascii="Times New Roman" w:hAnsi="Times New Roman" w:cs="Times New Roman"/>
          <w:sz w:val="24"/>
          <w:szCs w:val="24"/>
        </w:rPr>
        <w:t>ReLU</w:t>
      </w:r>
      <w:proofErr w:type="spellEnd"/>
      <w:r w:rsidR="005F2EFA" w:rsidRPr="00865A23">
        <w:rPr>
          <w:rFonts w:ascii="Times New Roman" w:hAnsi="Times New Roman" w:cs="Times New Roman"/>
          <w:sz w:val="24"/>
          <w:szCs w:val="24"/>
        </w:rPr>
        <w:t xml:space="preserve"> is 1 for x&gt;0x&gt;0 and 0 for x&lt;0x&lt;0. It has multiple benefits. The product of gradients of </w:t>
      </w:r>
      <w:proofErr w:type="spellStart"/>
      <w:r w:rsidR="005F2EFA" w:rsidRPr="00865A23">
        <w:rPr>
          <w:rFonts w:ascii="Times New Roman" w:hAnsi="Times New Roman" w:cs="Times New Roman"/>
          <w:sz w:val="24"/>
          <w:szCs w:val="24"/>
        </w:rPr>
        <w:t>ReLU</w:t>
      </w:r>
      <w:proofErr w:type="spellEnd"/>
      <w:r w:rsidR="005F2EFA" w:rsidRPr="00865A23">
        <w:rPr>
          <w:rFonts w:ascii="Times New Roman" w:hAnsi="Times New Roman" w:cs="Times New Roman"/>
          <w:sz w:val="24"/>
          <w:szCs w:val="24"/>
        </w:rPr>
        <w:t xml:space="preserve"> function does</w:t>
      </w:r>
      <w:r w:rsidR="005F2EFA" w:rsidRPr="00865A23">
        <w:rPr>
          <w:rFonts w:ascii="Times New Roman" w:hAnsi="Times New Roman" w:cs="Times New Roman"/>
          <w:sz w:val="24"/>
          <w:szCs w:val="24"/>
        </w:rPr>
        <w:t xml:space="preserve"> not</w:t>
      </w:r>
      <w:r w:rsidR="005F2EFA" w:rsidRPr="00865A23">
        <w:rPr>
          <w:rFonts w:ascii="Times New Roman" w:hAnsi="Times New Roman" w:cs="Times New Roman"/>
          <w:sz w:val="24"/>
          <w:szCs w:val="24"/>
        </w:rPr>
        <w:t xml:space="preserve"> end up converging to 0 as the value is either 0 or 1. If the value is 1, the gradient is back propagated as it is. If it is 0, then no gradient is </w:t>
      </w:r>
      <w:r w:rsidR="00086791" w:rsidRPr="00865A23">
        <w:rPr>
          <w:rFonts w:ascii="Times New Roman" w:hAnsi="Times New Roman" w:cs="Times New Roman"/>
          <w:sz w:val="24"/>
          <w:szCs w:val="24"/>
        </w:rPr>
        <w:t>back</w:t>
      </w:r>
      <w:r w:rsidR="005F2EFA" w:rsidRPr="00865A23">
        <w:rPr>
          <w:rFonts w:ascii="Times New Roman" w:hAnsi="Times New Roman" w:cs="Times New Roman"/>
          <w:sz w:val="24"/>
          <w:szCs w:val="24"/>
        </w:rPr>
        <w:t xml:space="preserve"> from that point backwards.</w:t>
      </w:r>
    </w:p>
    <w:sectPr w:rsidR="00FA5052" w:rsidRPr="00865A23" w:rsidSect="000262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C90B01"/>
    <w:multiLevelType w:val="hybridMultilevel"/>
    <w:tmpl w:val="257672DE"/>
    <w:lvl w:ilvl="0" w:tplc="43BAC91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bE0MjexNDY0MrQwNjVS0lEKTi0uzszPAykwrAUAT2NlzCwAAAA="/>
  </w:docVars>
  <w:rsids>
    <w:rsidRoot w:val="00793C16"/>
    <w:rsid w:val="0002620C"/>
    <w:rsid w:val="000308BC"/>
    <w:rsid w:val="000332EC"/>
    <w:rsid w:val="00086791"/>
    <w:rsid w:val="000C564E"/>
    <w:rsid w:val="0011728C"/>
    <w:rsid w:val="001367F4"/>
    <w:rsid w:val="0014238E"/>
    <w:rsid w:val="001B554B"/>
    <w:rsid w:val="001F0CC5"/>
    <w:rsid w:val="001F529F"/>
    <w:rsid w:val="00256277"/>
    <w:rsid w:val="00285D26"/>
    <w:rsid w:val="00321962"/>
    <w:rsid w:val="003453AC"/>
    <w:rsid w:val="00357CE7"/>
    <w:rsid w:val="003A7E72"/>
    <w:rsid w:val="00421C6F"/>
    <w:rsid w:val="00462919"/>
    <w:rsid w:val="00493891"/>
    <w:rsid w:val="00521E6D"/>
    <w:rsid w:val="00545FD2"/>
    <w:rsid w:val="005925E4"/>
    <w:rsid w:val="005D6FEF"/>
    <w:rsid w:val="005F2EFA"/>
    <w:rsid w:val="0060666E"/>
    <w:rsid w:val="00645D5B"/>
    <w:rsid w:val="00680CC0"/>
    <w:rsid w:val="00684D70"/>
    <w:rsid w:val="00687015"/>
    <w:rsid w:val="0069324C"/>
    <w:rsid w:val="006B65B7"/>
    <w:rsid w:val="006D7400"/>
    <w:rsid w:val="00711C71"/>
    <w:rsid w:val="00712B43"/>
    <w:rsid w:val="00722C5C"/>
    <w:rsid w:val="00730230"/>
    <w:rsid w:val="007472CD"/>
    <w:rsid w:val="00752DD6"/>
    <w:rsid w:val="00793C16"/>
    <w:rsid w:val="007D3160"/>
    <w:rsid w:val="00802951"/>
    <w:rsid w:val="00813DAE"/>
    <w:rsid w:val="00865A23"/>
    <w:rsid w:val="00893D8D"/>
    <w:rsid w:val="009622B4"/>
    <w:rsid w:val="00991DA8"/>
    <w:rsid w:val="00A1455C"/>
    <w:rsid w:val="00A619A8"/>
    <w:rsid w:val="00AF522C"/>
    <w:rsid w:val="00CA563B"/>
    <w:rsid w:val="00CE395A"/>
    <w:rsid w:val="00CF1214"/>
    <w:rsid w:val="00D10B02"/>
    <w:rsid w:val="00D52844"/>
    <w:rsid w:val="00E828BD"/>
    <w:rsid w:val="00EA432B"/>
    <w:rsid w:val="00ED1601"/>
    <w:rsid w:val="00ED19B4"/>
    <w:rsid w:val="00F25856"/>
    <w:rsid w:val="00F65AC1"/>
    <w:rsid w:val="00FA0932"/>
    <w:rsid w:val="00FA5052"/>
    <w:rsid w:val="00FC4B12"/>
    <w:rsid w:val="00FE7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8D3B41"/>
  <w15:chartTrackingRefBased/>
  <w15:docId w15:val="{C315B8C7-376F-4DAB-8B9C-658CE892E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C4B1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2DD6"/>
    <w:pPr>
      <w:ind w:left="720"/>
      <w:contextualSpacing/>
    </w:pPr>
  </w:style>
  <w:style w:type="character" w:customStyle="1" w:styleId="mjx-char">
    <w:name w:val="mjx-char"/>
    <w:basedOn w:val="DefaultParagraphFont"/>
    <w:rsid w:val="005F2EFA"/>
  </w:style>
  <w:style w:type="character" w:customStyle="1" w:styleId="mjxassistivemathml">
    <w:name w:val="mjx_assistive_mathml"/>
    <w:basedOn w:val="DefaultParagraphFont"/>
    <w:rsid w:val="005F2EFA"/>
  </w:style>
  <w:style w:type="paragraph" w:styleId="NormalWeb">
    <w:name w:val="Normal (Web)"/>
    <w:basedOn w:val="Normal"/>
    <w:uiPriority w:val="99"/>
    <w:semiHidden/>
    <w:unhideWhenUsed/>
    <w:rsid w:val="001B55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FC4B1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FC4B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742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00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40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720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jpe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580</Words>
  <Characters>3310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Bartosz Galantowicz</dc:creator>
  <cp:keywords/>
  <dc:description/>
  <cp:lastModifiedBy>Bartosz Galantowicz</cp:lastModifiedBy>
  <cp:revision>2</cp:revision>
  <dcterms:created xsi:type="dcterms:W3CDTF">2021-01-12T12:22:00Z</dcterms:created>
  <dcterms:modified xsi:type="dcterms:W3CDTF">2021-01-12T12:22:00Z</dcterms:modified>
</cp:coreProperties>
</file>