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37A89" w14:textId="77777777" w:rsidR="001B7E1E" w:rsidRPr="0026758C" w:rsidRDefault="001B7E1E" w:rsidP="001B7E1E">
      <w:pPr>
        <w:jc w:val="center"/>
        <w:rPr>
          <w:b/>
          <w:bCs/>
          <w:sz w:val="32"/>
          <w:szCs w:val="32"/>
        </w:rPr>
      </w:pPr>
      <w:r w:rsidRPr="0026758C">
        <w:rPr>
          <w:b/>
          <w:bCs/>
          <w:sz w:val="32"/>
          <w:szCs w:val="32"/>
        </w:rPr>
        <w:t>Strategic Plan!</w:t>
      </w:r>
    </w:p>
    <w:p w14:paraId="3210A79F" w14:textId="77777777" w:rsidR="001B7E1E" w:rsidRDefault="001B7E1E" w:rsidP="001B7E1E"/>
    <w:p w14:paraId="43FB4E09" w14:textId="77777777" w:rsidR="001B7E1E" w:rsidRPr="0026758C" w:rsidRDefault="001B7E1E" w:rsidP="001B7E1E">
      <w:pPr>
        <w:rPr>
          <w:b/>
          <w:bCs/>
        </w:rPr>
      </w:pPr>
      <w:r w:rsidRPr="0026758C">
        <w:rPr>
          <w:b/>
          <w:bCs/>
        </w:rPr>
        <w:t>Student name: Andrea Barros dos Santos</w:t>
      </w:r>
    </w:p>
    <w:p w14:paraId="1AED8FDB" w14:textId="77777777" w:rsidR="001B7E1E" w:rsidRPr="0026758C" w:rsidRDefault="001B7E1E" w:rsidP="001B7E1E">
      <w:pPr>
        <w:rPr>
          <w:b/>
          <w:bCs/>
        </w:rPr>
      </w:pPr>
      <w:r w:rsidRPr="0026758C">
        <w:rPr>
          <w:b/>
          <w:bCs/>
        </w:rPr>
        <w:t>Module code: BMSW6104</w:t>
      </w:r>
    </w:p>
    <w:p w14:paraId="26B47D35" w14:textId="77777777" w:rsidR="003F0B14" w:rsidRPr="0026758C" w:rsidRDefault="001B7E1E" w:rsidP="001B7E1E">
      <w:pPr>
        <w:rPr>
          <w:b/>
          <w:bCs/>
        </w:rPr>
      </w:pPr>
      <w:r w:rsidRPr="0026758C">
        <w:rPr>
          <w:b/>
          <w:bCs/>
        </w:rPr>
        <w:t>Lecturer: Miss Bente Fatema</w:t>
      </w:r>
    </w:p>
    <w:p w14:paraId="5620E11C" w14:textId="77777777" w:rsidR="00023A8B" w:rsidRDefault="00023A8B" w:rsidP="001B7E1E"/>
    <w:p w14:paraId="75341A04" w14:textId="1D7C9AE2" w:rsidR="001B7E1E" w:rsidRPr="0026758C" w:rsidRDefault="0026758C" w:rsidP="001B7E1E">
      <w:pPr>
        <w:rPr>
          <w:b/>
          <w:bCs/>
          <w:sz w:val="24"/>
          <w:szCs w:val="24"/>
        </w:rPr>
      </w:pPr>
      <w:r w:rsidRPr="0026758C">
        <w:rPr>
          <w:b/>
          <w:bCs/>
          <w:sz w:val="24"/>
          <w:szCs w:val="24"/>
        </w:rPr>
        <w:t>Table of Contents</w:t>
      </w:r>
    </w:p>
    <w:p w14:paraId="6AD6FB65" w14:textId="77777777" w:rsidR="001B7E1E" w:rsidRDefault="001B7E1E" w:rsidP="001B7E1E"/>
    <w:p w14:paraId="23AB78F9" w14:textId="6DC57EB3" w:rsidR="00E064A9" w:rsidRDefault="00E064A9" w:rsidP="00E064A9">
      <w:r>
        <w:t>Introduction</w:t>
      </w:r>
      <w:r>
        <w:tab/>
      </w:r>
      <w:r w:rsidR="0026758C">
        <w:t>…………………………………………………………………………………….2</w:t>
      </w:r>
    </w:p>
    <w:p w14:paraId="044CAFF1" w14:textId="6E3ED92A" w:rsidR="00E064A9" w:rsidRDefault="00E064A9" w:rsidP="00E064A9">
      <w:r>
        <w:t>Company Overview</w:t>
      </w:r>
      <w:r w:rsidR="0026758C">
        <w:t>………………………………………………………………………………….3</w:t>
      </w:r>
    </w:p>
    <w:p w14:paraId="0D066EF8" w14:textId="1AB2AF5B" w:rsidR="00E064A9" w:rsidRDefault="00E064A9" w:rsidP="00E064A9">
      <w:r>
        <w:t>Vision, Mission, Objectives, Strategy and Tactics (VMOST)</w:t>
      </w:r>
      <w:r>
        <w:tab/>
      </w:r>
      <w:r w:rsidR="0026758C">
        <w:t>…………………4</w:t>
      </w:r>
    </w:p>
    <w:p w14:paraId="4ADBDF55" w14:textId="30F333B0" w:rsidR="00E064A9" w:rsidRDefault="00E064A9" w:rsidP="00E064A9">
      <w:r>
        <w:t>VRIO Analysis</w:t>
      </w:r>
      <w:r>
        <w:tab/>
      </w:r>
      <w:r w:rsidR="0026758C">
        <w:t>……………………………………………………………………………………….6</w:t>
      </w:r>
    </w:p>
    <w:p w14:paraId="7013A567" w14:textId="378958B3" w:rsidR="00E064A9" w:rsidRDefault="00E064A9" w:rsidP="00E064A9">
      <w:r>
        <w:t>Value Chain Analysis</w:t>
      </w:r>
      <w:r>
        <w:tab/>
      </w:r>
      <w:r w:rsidR="0026758C">
        <w:t>…………………………………………………………………………7</w:t>
      </w:r>
    </w:p>
    <w:p w14:paraId="3CBD6557" w14:textId="43597C68" w:rsidR="00E064A9" w:rsidRDefault="00E064A9" w:rsidP="00E064A9">
      <w:r>
        <w:t>Environmental Scanning</w:t>
      </w:r>
      <w:r>
        <w:tab/>
      </w:r>
      <w:r w:rsidR="0026758C">
        <w:t>………………………………………………………………………</w:t>
      </w:r>
      <w:r w:rsidR="00D53B73">
        <w:t>….</w:t>
      </w:r>
      <w:r w:rsidR="0026758C">
        <w:t>8</w:t>
      </w:r>
    </w:p>
    <w:p w14:paraId="48E59D70" w14:textId="6C52E8FF" w:rsidR="00E064A9" w:rsidRDefault="00E064A9" w:rsidP="00E064A9">
      <w:r>
        <w:t>PESTEL Analysis</w:t>
      </w:r>
      <w:r w:rsidR="0026758C">
        <w:t>……………………………………………………………………………………………..8</w:t>
      </w:r>
      <w:r>
        <w:tab/>
      </w:r>
    </w:p>
    <w:p w14:paraId="2BD59B91" w14:textId="051308A5" w:rsidR="00E064A9" w:rsidRDefault="00E064A9" w:rsidP="00E064A9">
      <w:r>
        <w:t>SWOT Analysis</w:t>
      </w:r>
      <w:r>
        <w:tab/>
      </w:r>
      <w:r w:rsidR="0026758C">
        <w:t>………………………………………………………………………………………….9</w:t>
      </w:r>
    </w:p>
    <w:p w14:paraId="3CBDE743" w14:textId="61A4F4B8" w:rsidR="00E064A9" w:rsidRDefault="00E064A9" w:rsidP="00E064A9">
      <w:r>
        <w:t>Competitive Environment Analysis</w:t>
      </w:r>
      <w:r>
        <w:tab/>
      </w:r>
      <w:r w:rsidR="0026758C">
        <w:t>……………………………………………………………..10</w:t>
      </w:r>
    </w:p>
    <w:p w14:paraId="5C5DCA28" w14:textId="06F5FD9F" w:rsidR="00E064A9" w:rsidRDefault="00E064A9" w:rsidP="00E064A9">
      <w:r>
        <w:t>Stakeholder Analysis</w:t>
      </w:r>
      <w:r>
        <w:tab/>
      </w:r>
      <w:r w:rsidR="0026758C">
        <w:t>……………………………………………………………………………10</w:t>
      </w:r>
    </w:p>
    <w:p w14:paraId="1521520D" w14:textId="09F729BE" w:rsidR="00E064A9" w:rsidRDefault="00E064A9" w:rsidP="00E064A9">
      <w:r>
        <w:t>New Strategy Proposals</w:t>
      </w:r>
      <w:r>
        <w:tab/>
      </w:r>
      <w:r w:rsidR="0026758C">
        <w:t>…………………………………………………………………………..11</w:t>
      </w:r>
    </w:p>
    <w:p w14:paraId="3A557751" w14:textId="1E4A4BC2" w:rsidR="00E064A9" w:rsidRDefault="00E064A9" w:rsidP="00E064A9">
      <w:r>
        <w:t xml:space="preserve">Option 1 </w:t>
      </w:r>
      <w:r w:rsidR="0026758C">
        <w:t>……………………………………………………………………………………………………….12</w:t>
      </w:r>
      <w:r>
        <w:tab/>
      </w:r>
    </w:p>
    <w:p w14:paraId="57ED9787" w14:textId="01AC5416" w:rsidR="00E064A9" w:rsidRDefault="00E064A9" w:rsidP="00E064A9">
      <w:r>
        <w:t>Safe Analysis</w:t>
      </w:r>
      <w:r>
        <w:tab/>
      </w:r>
      <w:r w:rsidR="0026758C">
        <w:t>…………………………………………………………………………………………13</w:t>
      </w:r>
    </w:p>
    <w:p w14:paraId="7DC95963" w14:textId="47D49A19" w:rsidR="00E064A9" w:rsidRDefault="00E064A9" w:rsidP="00E064A9">
      <w:r>
        <w:t>Strategy Implementation</w:t>
      </w:r>
      <w:r w:rsidR="0026758C">
        <w:t xml:space="preserve"> …………………………………………………………………………….14</w:t>
      </w:r>
      <w:r>
        <w:tab/>
      </w:r>
    </w:p>
    <w:p w14:paraId="30771C55" w14:textId="773F65EC" w:rsidR="00E064A9" w:rsidRDefault="00E064A9" w:rsidP="00E064A9">
      <w:r>
        <w:t>Conclusion</w:t>
      </w:r>
      <w:r w:rsidR="0026758C">
        <w:t>…………………………………………………………………………………………………….15</w:t>
      </w:r>
      <w:r>
        <w:tab/>
      </w:r>
    </w:p>
    <w:p w14:paraId="1FE62A28" w14:textId="09AD5BDF" w:rsidR="00E064A9" w:rsidRDefault="00E064A9" w:rsidP="00E064A9">
      <w:r>
        <w:t>Reference</w:t>
      </w:r>
      <w:r w:rsidR="0026758C">
        <w:t>s…………………………………………………………………………………………………….16</w:t>
      </w:r>
    </w:p>
    <w:p w14:paraId="547739EA" w14:textId="5BEC0D2E" w:rsidR="001B7E1E" w:rsidRDefault="00E064A9" w:rsidP="00E064A9">
      <w:r>
        <w:t>Introduction</w:t>
      </w:r>
    </w:p>
    <w:p w14:paraId="06EA1C47" w14:textId="77777777" w:rsidR="00E064A9" w:rsidRDefault="00E064A9" w:rsidP="001B7E1E"/>
    <w:p w14:paraId="11B17273" w14:textId="77777777" w:rsidR="0026758C" w:rsidRDefault="0026758C" w:rsidP="001B7E1E"/>
    <w:p w14:paraId="512F2CDB" w14:textId="77777777" w:rsidR="0026758C" w:rsidRDefault="0026758C" w:rsidP="001B7E1E"/>
    <w:p w14:paraId="5D7B4843" w14:textId="77777777" w:rsidR="0026758C" w:rsidRDefault="0026758C" w:rsidP="001B7E1E"/>
    <w:p w14:paraId="7C9176F6" w14:textId="77777777" w:rsidR="0026758C" w:rsidRDefault="0026758C" w:rsidP="001B7E1E"/>
    <w:p w14:paraId="209DD390" w14:textId="77777777" w:rsidR="0026758C" w:rsidRDefault="0026758C" w:rsidP="001B7E1E"/>
    <w:p w14:paraId="1CE5B585" w14:textId="77777777" w:rsidR="0026758C" w:rsidRDefault="0026758C" w:rsidP="001B7E1E"/>
    <w:p w14:paraId="226BBA73" w14:textId="77777777" w:rsidR="0026758C" w:rsidRDefault="0026758C" w:rsidP="001B7E1E"/>
    <w:p w14:paraId="2897BA59" w14:textId="77777777" w:rsidR="0026758C" w:rsidRDefault="0026758C" w:rsidP="001B7E1E"/>
    <w:p w14:paraId="13F1A8FB" w14:textId="6E7BD237" w:rsidR="00E064A9" w:rsidRDefault="00E064A9" w:rsidP="0084764F">
      <w:pPr>
        <w:pStyle w:val="Heading1"/>
      </w:pPr>
      <w:r w:rsidRPr="00E064A9">
        <w:lastRenderedPageBreak/>
        <w:t>Introduction</w:t>
      </w:r>
      <w:r w:rsidRPr="00E064A9">
        <w:tab/>
      </w:r>
    </w:p>
    <w:p w14:paraId="6A80F240" w14:textId="7920A0D8" w:rsidR="00F71E95" w:rsidRDefault="00F71E95" w:rsidP="001B7E1E">
      <w:r w:rsidRPr="00F71E95">
        <w:t>The following report focuses on the sustainability management process and how you can understand your organization's competitive advantage. In terms of competitive advantage, strategy can be called the organization's long-term survival plan. Strategic management is a process that involves a systematic process to ensure continued success and achieve competitive advantage. Strategic management is a set of steps that include.</w:t>
      </w:r>
    </w:p>
    <w:p w14:paraId="29D39146" w14:textId="77777777" w:rsidR="00F71E95" w:rsidRDefault="00F71E95" w:rsidP="001B7E1E">
      <w:r w:rsidRPr="00F71E95">
        <w:t xml:space="preserve"> ● Analysis of current strategy </w:t>
      </w:r>
    </w:p>
    <w:p w14:paraId="21609FD8" w14:textId="77777777" w:rsidR="00F71E95" w:rsidRDefault="00F71E95" w:rsidP="001B7E1E">
      <w:r w:rsidRPr="00F71E95">
        <w:t>● Environmental control of external factors</w:t>
      </w:r>
    </w:p>
    <w:p w14:paraId="5997B415" w14:textId="77777777" w:rsidR="00F71E95" w:rsidRDefault="00F71E95" w:rsidP="001B7E1E">
      <w:r w:rsidRPr="00F71E95">
        <w:t xml:space="preserve"> ● Internal analysis of the organization's strengths and weaknesses (Sammut-Bonnici, T. and Galea, D., 201.)</w:t>
      </w:r>
    </w:p>
    <w:p w14:paraId="72D74F20" w14:textId="77777777" w:rsidR="00F71E95" w:rsidRDefault="00F71E95" w:rsidP="001B7E1E">
      <w:r w:rsidRPr="00F71E95">
        <w:t xml:space="preserve"> ● Create new strategies </w:t>
      </w:r>
    </w:p>
    <w:p w14:paraId="26369BFD" w14:textId="77777777" w:rsidR="00F71E95" w:rsidRDefault="00F71E95" w:rsidP="001B7E1E">
      <w:r w:rsidRPr="00F71E95">
        <w:t xml:space="preserve">● Implementation of new strategies </w:t>
      </w:r>
    </w:p>
    <w:p w14:paraId="47DA783A" w14:textId="77777777" w:rsidR="00F71E95" w:rsidRDefault="00F71E95" w:rsidP="001B7E1E">
      <w:r w:rsidRPr="00F71E95">
        <w:t xml:space="preserve">● A set of evaluation and control measures Strategic management is essential to organizational success and competitive advantage because it allows the organization to act when necessary, make effective long-term decisions, and effectively implement decisions that determine how to improve its competitive advantage. </w:t>
      </w:r>
    </w:p>
    <w:p w14:paraId="6F80AD69" w14:textId="2E4ED1C9" w:rsidR="00E064A9" w:rsidRDefault="00F71E95" w:rsidP="001B7E1E">
      <w:r w:rsidRPr="00F71E95">
        <w:t>The report is based on a case study of ABS BOM GOSTO CATERING SERVICE. The report first begins with a brief overview of the organization and an analysis of its current strategic position using the VMOST analysis technique. The report highlights ABS BOM GOSTO CATERING SERVICE's value chain and the resources used to achieve its competitive advantage. The report then analyses the external environment and internal environment of ABS BOM GOSTO CATERING SERVICE using PESTLE analysis, SWOT analysis to understand the strengths, weaknesses and threats of ABS BOM GOSTO CATERING SERVICE. Additionally, Porter examines five forces analysis. Understand your competition in the market. The report then continues with a stakeholder analysis of ABS BOM GOSTO CATERING SERVICE to understand the power and influence of certain stakeholders. The final sections of the report recommend new strategies and analyse how to implement those strategies.</w:t>
      </w:r>
    </w:p>
    <w:p w14:paraId="52849F15" w14:textId="77777777" w:rsidR="00E064A9" w:rsidRDefault="00E064A9" w:rsidP="001B7E1E"/>
    <w:p w14:paraId="51D5281E" w14:textId="77777777" w:rsidR="00F71E95" w:rsidRPr="00F71E95" w:rsidRDefault="00F71E95" w:rsidP="00F71E95"/>
    <w:p w14:paraId="79455185" w14:textId="77777777" w:rsidR="00F71E95" w:rsidRPr="00F71E95" w:rsidRDefault="00F71E95" w:rsidP="00F71E95"/>
    <w:p w14:paraId="2C5452B0" w14:textId="77777777" w:rsidR="00F71E95" w:rsidRPr="00F71E95" w:rsidRDefault="00F71E95" w:rsidP="00F71E95"/>
    <w:p w14:paraId="02E77149" w14:textId="77777777" w:rsidR="00F71E95" w:rsidRPr="00F71E95" w:rsidRDefault="00F71E95" w:rsidP="00F71E95"/>
    <w:p w14:paraId="6ABB3153" w14:textId="77777777" w:rsidR="00F71E95" w:rsidRPr="00F71E95" w:rsidRDefault="00F71E95" w:rsidP="00F71E95"/>
    <w:p w14:paraId="47E4EFD1" w14:textId="77777777" w:rsidR="00F71E95" w:rsidRPr="00F71E95" w:rsidRDefault="00F71E95" w:rsidP="00F71E95"/>
    <w:p w14:paraId="4EBC6E8B" w14:textId="77777777" w:rsidR="00F71E95" w:rsidRDefault="00F71E95" w:rsidP="00F71E95"/>
    <w:p w14:paraId="754A0052" w14:textId="32FB3430" w:rsidR="00F71E95" w:rsidRDefault="00F71E95" w:rsidP="00F71E95">
      <w:pPr>
        <w:tabs>
          <w:tab w:val="left" w:pos="1250"/>
        </w:tabs>
      </w:pPr>
      <w:r>
        <w:tab/>
      </w:r>
    </w:p>
    <w:p w14:paraId="3339CD1F" w14:textId="77777777" w:rsidR="00F71E95" w:rsidRDefault="00F71E95" w:rsidP="00F71E95">
      <w:pPr>
        <w:tabs>
          <w:tab w:val="left" w:pos="1250"/>
        </w:tabs>
      </w:pPr>
    </w:p>
    <w:p w14:paraId="598F310D" w14:textId="77777777" w:rsidR="0026758C" w:rsidRDefault="0026758C" w:rsidP="00F71E95">
      <w:pPr>
        <w:tabs>
          <w:tab w:val="left" w:pos="1250"/>
        </w:tabs>
      </w:pPr>
    </w:p>
    <w:p w14:paraId="3DA669F8" w14:textId="77777777" w:rsidR="0026758C" w:rsidRDefault="0026758C" w:rsidP="00F71E95">
      <w:pPr>
        <w:tabs>
          <w:tab w:val="left" w:pos="1250"/>
        </w:tabs>
      </w:pPr>
    </w:p>
    <w:p w14:paraId="04907844" w14:textId="77777777" w:rsidR="0026758C" w:rsidRDefault="0026758C" w:rsidP="00F71E95">
      <w:pPr>
        <w:tabs>
          <w:tab w:val="left" w:pos="1250"/>
        </w:tabs>
      </w:pPr>
    </w:p>
    <w:p w14:paraId="602C18B0" w14:textId="77777777" w:rsidR="00F71E95" w:rsidRDefault="00F71E95" w:rsidP="00F71E95">
      <w:pPr>
        <w:tabs>
          <w:tab w:val="left" w:pos="1250"/>
        </w:tabs>
      </w:pPr>
    </w:p>
    <w:p w14:paraId="42DB351A" w14:textId="4F613DEB" w:rsidR="00F71E95" w:rsidRDefault="00F71E95" w:rsidP="0084764F">
      <w:pPr>
        <w:pStyle w:val="Heading1"/>
      </w:pPr>
      <w:r w:rsidRPr="00F71E95">
        <w:lastRenderedPageBreak/>
        <w:t>Company Overview</w:t>
      </w:r>
    </w:p>
    <w:p w14:paraId="035538A2" w14:textId="0C90FA78" w:rsidR="00FC73C0" w:rsidRDefault="00FC73C0" w:rsidP="00F71E95">
      <w:pPr>
        <w:tabs>
          <w:tab w:val="left" w:pos="1250"/>
        </w:tabs>
      </w:pPr>
      <w:r w:rsidRPr="00FC73C0">
        <w:rPr>
          <w:rFonts w:ascii="Aharoni" w:hAnsi="Aharoni" w:cs="Aharoni" w:hint="cs"/>
        </w:rPr>
        <w:t>ABS BOM GOSTO CATERING SERVICE</w:t>
      </w:r>
      <w:r w:rsidRPr="00FC73C0">
        <w:t xml:space="preserve"> is a British national confectionery company belonging to ABS RESTAURANTES LTD. It started as a restaurant specializing in cuisine typical of PALOP countries (Portuguese speaking countries) in 2019. The catering company </w:t>
      </w:r>
      <w:r w:rsidR="00D53B73" w:rsidRPr="00FC73C0">
        <w:t>An</w:t>
      </w:r>
      <w:r w:rsidRPr="00FC73C0">
        <w:t xml:space="preserve"> ABS BOM GOSTO was established in 2019 in the city of Nottingham, United Kingdom, by Nankova Santos. During the pandemic outbreak, their services became extremely popular and were widely sought after in the area. The headquarters of ABS BOM GOSTO LTD </w:t>
      </w:r>
      <w:r w:rsidR="00D53B73" w:rsidRPr="00FC73C0">
        <w:t>is in</w:t>
      </w:r>
      <w:r w:rsidRPr="00FC73C0">
        <w:t xml:space="preserve"> Bulwell, Nottingham. Due to their characteristic menu of dishes typical of Portuguese-speaking countries, these restaurants are increasingly winning over the public in the city of Nottingham, in the United Kingdom, and are immediately identifiable. ABS BOM GOSTO CATERING SERVICE has more than 20 employees and 2 restaurants in the United Kingdom. The company follows an economy of scale strategy to achieve cost leadership. ABS Bom Gosto Catering Service produces in large quantities and currently serves a wide consumer audience, which makes it possible to reduce production costs. One of the main characteristics is the efficient distribution network, which allows direct sales to consumers. ABS BOM GOSTO CATERING SERVICE adopts another strategy, which consists of providing a diverse menu that meets the needs of a wide clientele, covering different preferences and lifestyles. The products they offer are developed considering behavioural and social aspects, such as income level and specific occasions. For example, the products used for each dish are organic, as is the silver.</w:t>
      </w:r>
    </w:p>
    <w:p w14:paraId="5AD756A7" w14:textId="77777777" w:rsidR="00FC73C0" w:rsidRDefault="00FC73C0" w:rsidP="00F71E95">
      <w:pPr>
        <w:tabs>
          <w:tab w:val="left" w:pos="1250"/>
        </w:tabs>
      </w:pPr>
    </w:p>
    <w:p w14:paraId="0FCA065B" w14:textId="77777777" w:rsidR="00FC73C0" w:rsidRDefault="00FC73C0" w:rsidP="00F71E95">
      <w:pPr>
        <w:tabs>
          <w:tab w:val="left" w:pos="1250"/>
        </w:tabs>
      </w:pPr>
    </w:p>
    <w:p w14:paraId="65C7C7CE" w14:textId="77777777" w:rsidR="00FC73C0" w:rsidRDefault="00FC73C0" w:rsidP="00F71E95">
      <w:pPr>
        <w:tabs>
          <w:tab w:val="left" w:pos="1250"/>
        </w:tabs>
      </w:pPr>
    </w:p>
    <w:p w14:paraId="5C4F0548" w14:textId="77777777" w:rsidR="00FC73C0" w:rsidRDefault="00FC73C0" w:rsidP="00F71E95">
      <w:pPr>
        <w:tabs>
          <w:tab w:val="left" w:pos="1250"/>
        </w:tabs>
      </w:pPr>
    </w:p>
    <w:p w14:paraId="0041519D" w14:textId="77777777" w:rsidR="00FC73C0" w:rsidRDefault="00FC73C0" w:rsidP="00F71E95">
      <w:pPr>
        <w:tabs>
          <w:tab w:val="left" w:pos="1250"/>
        </w:tabs>
      </w:pPr>
    </w:p>
    <w:p w14:paraId="353CE445" w14:textId="77777777" w:rsidR="00FC73C0" w:rsidRDefault="00FC73C0" w:rsidP="00F71E95">
      <w:pPr>
        <w:tabs>
          <w:tab w:val="left" w:pos="1250"/>
        </w:tabs>
      </w:pPr>
    </w:p>
    <w:p w14:paraId="3F8EB916" w14:textId="77777777" w:rsidR="00FC73C0" w:rsidRDefault="00FC73C0" w:rsidP="00F71E95">
      <w:pPr>
        <w:tabs>
          <w:tab w:val="left" w:pos="1250"/>
        </w:tabs>
      </w:pPr>
    </w:p>
    <w:p w14:paraId="1FA2CC48" w14:textId="77777777" w:rsidR="00FC73C0" w:rsidRDefault="00FC73C0" w:rsidP="00F71E95">
      <w:pPr>
        <w:tabs>
          <w:tab w:val="left" w:pos="1250"/>
        </w:tabs>
      </w:pPr>
    </w:p>
    <w:p w14:paraId="2C309BF0" w14:textId="77777777" w:rsidR="00FC73C0" w:rsidRDefault="00FC73C0" w:rsidP="00F71E95">
      <w:pPr>
        <w:tabs>
          <w:tab w:val="left" w:pos="1250"/>
        </w:tabs>
      </w:pPr>
    </w:p>
    <w:p w14:paraId="70D66756" w14:textId="77777777" w:rsidR="00FC73C0" w:rsidRDefault="00FC73C0" w:rsidP="00F71E95">
      <w:pPr>
        <w:tabs>
          <w:tab w:val="left" w:pos="1250"/>
        </w:tabs>
      </w:pPr>
    </w:p>
    <w:p w14:paraId="0773B356" w14:textId="77777777" w:rsidR="00FC73C0" w:rsidRDefault="00FC73C0" w:rsidP="00F71E95">
      <w:pPr>
        <w:tabs>
          <w:tab w:val="left" w:pos="1250"/>
        </w:tabs>
      </w:pPr>
    </w:p>
    <w:p w14:paraId="11C1ED00" w14:textId="77777777" w:rsidR="00FC73C0" w:rsidRDefault="00FC73C0" w:rsidP="00F71E95">
      <w:pPr>
        <w:tabs>
          <w:tab w:val="left" w:pos="1250"/>
        </w:tabs>
      </w:pPr>
    </w:p>
    <w:p w14:paraId="44C610BF" w14:textId="77777777" w:rsidR="00FC73C0" w:rsidRDefault="00FC73C0" w:rsidP="00F71E95">
      <w:pPr>
        <w:tabs>
          <w:tab w:val="left" w:pos="1250"/>
        </w:tabs>
      </w:pPr>
    </w:p>
    <w:p w14:paraId="4AB9C461" w14:textId="77777777" w:rsidR="00FC73C0" w:rsidRDefault="00FC73C0" w:rsidP="00F71E95">
      <w:pPr>
        <w:tabs>
          <w:tab w:val="left" w:pos="1250"/>
        </w:tabs>
      </w:pPr>
    </w:p>
    <w:p w14:paraId="13631F02" w14:textId="77777777" w:rsidR="00FC73C0" w:rsidRDefault="00FC73C0" w:rsidP="00F71E95">
      <w:pPr>
        <w:tabs>
          <w:tab w:val="left" w:pos="1250"/>
        </w:tabs>
      </w:pPr>
    </w:p>
    <w:p w14:paraId="65EE2344" w14:textId="77777777" w:rsidR="00FC73C0" w:rsidRDefault="00FC73C0" w:rsidP="00F71E95">
      <w:pPr>
        <w:tabs>
          <w:tab w:val="left" w:pos="1250"/>
        </w:tabs>
      </w:pPr>
    </w:p>
    <w:p w14:paraId="5567A52A" w14:textId="77777777" w:rsidR="00FC73C0" w:rsidRDefault="00FC73C0" w:rsidP="00F71E95">
      <w:pPr>
        <w:tabs>
          <w:tab w:val="left" w:pos="1250"/>
        </w:tabs>
      </w:pPr>
    </w:p>
    <w:p w14:paraId="771C0A18" w14:textId="77777777" w:rsidR="00FC73C0" w:rsidRDefault="00FC73C0" w:rsidP="00F71E95">
      <w:pPr>
        <w:tabs>
          <w:tab w:val="left" w:pos="1250"/>
        </w:tabs>
      </w:pPr>
    </w:p>
    <w:p w14:paraId="15DF7977" w14:textId="77777777" w:rsidR="00FC73C0" w:rsidRDefault="00FC73C0" w:rsidP="00F71E95">
      <w:pPr>
        <w:tabs>
          <w:tab w:val="left" w:pos="1250"/>
        </w:tabs>
      </w:pPr>
    </w:p>
    <w:p w14:paraId="1D59ECDC" w14:textId="77777777" w:rsidR="0026758C" w:rsidRDefault="0026758C" w:rsidP="00F71E95">
      <w:pPr>
        <w:tabs>
          <w:tab w:val="left" w:pos="1250"/>
        </w:tabs>
      </w:pPr>
    </w:p>
    <w:p w14:paraId="48E23813" w14:textId="77777777" w:rsidR="0026758C" w:rsidRDefault="0026758C" w:rsidP="00F71E95">
      <w:pPr>
        <w:tabs>
          <w:tab w:val="left" w:pos="1250"/>
        </w:tabs>
      </w:pPr>
    </w:p>
    <w:p w14:paraId="49A3882B" w14:textId="77777777" w:rsidR="0026758C" w:rsidRDefault="0026758C" w:rsidP="00F71E95">
      <w:pPr>
        <w:tabs>
          <w:tab w:val="left" w:pos="1250"/>
        </w:tabs>
      </w:pPr>
    </w:p>
    <w:p w14:paraId="5460D868" w14:textId="77777777" w:rsidR="0026758C" w:rsidRDefault="0026758C" w:rsidP="00F71E95">
      <w:pPr>
        <w:tabs>
          <w:tab w:val="left" w:pos="1250"/>
        </w:tabs>
      </w:pPr>
    </w:p>
    <w:p w14:paraId="702898AB" w14:textId="752E10E9" w:rsidR="00FC73C0" w:rsidRPr="0026758C" w:rsidRDefault="00FC73C0" w:rsidP="00F71E95">
      <w:pPr>
        <w:tabs>
          <w:tab w:val="left" w:pos="1250"/>
        </w:tabs>
        <w:rPr>
          <w:b/>
          <w:bCs/>
        </w:rPr>
      </w:pPr>
      <w:r w:rsidRPr="0026758C">
        <w:rPr>
          <w:b/>
          <w:bCs/>
        </w:rPr>
        <w:lastRenderedPageBreak/>
        <w:t>Vision, Mission, Objectives, Strategy and Tactics (VMOST)</w:t>
      </w:r>
    </w:p>
    <w:p w14:paraId="0A887160" w14:textId="77777777" w:rsidR="00FC73C0" w:rsidRDefault="00FC73C0" w:rsidP="00F71E95">
      <w:pPr>
        <w:tabs>
          <w:tab w:val="left" w:pos="1250"/>
        </w:tabs>
      </w:pPr>
    </w:p>
    <w:p w14:paraId="76576E94" w14:textId="4B34001B" w:rsidR="004C4D8A" w:rsidRDefault="004C4D8A" w:rsidP="004C4D8A">
      <w:pPr>
        <w:tabs>
          <w:tab w:val="left" w:pos="1250"/>
        </w:tabs>
      </w:pPr>
      <w:r>
        <w:t>In this section, we will analyse the current strategic position of ABS BOM GOSTO CATERING SERVICE, examining each objective to be achieved.</w:t>
      </w:r>
    </w:p>
    <w:p w14:paraId="133A2745" w14:textId="77777777" w:rsidR="004C4D8A" w:rsidRDefault="004C4D8A" w:rsidP="004C4D8A">
      <w:pPr>
        <w:tabs>
          <w:tab w:val="left" w:pos="1250"/>
        </w:tabs>
      </w:pPr>
      <w:r>
        <w:t>Objectives generally target customers and are unique to each organization. A mission statement provides a summary of an organization's fundamental purpose.</w:t>
      </w:r>
    </w:p>
    <w:p w14:paraId="39012D27" w14:textId="77777777" w:rsidR="004C4D8A" w:rsidRDefault="004C4D8A" w:rsidP="004C4D8A">
      <w:pPr>
        <w:tabs>
          <w:tab w:val="left" w:pos="1250"/>
        </w:tabs>
      </w:pPr>
      <w:r>
        <w:t>the success of an organization. It defines the company's purpose and values, providing clear direction for everyone involved. Furthermore, a well-crafted mission statement helps establish the company's identity, differentiating it from its competitors and attracting customers and employees aligned with its goals. Therefore, it is crucial to take the time and effort to create a mission statement that is inspiring, concise, and accurately reflects the company's essence.</w:t>
      </w:r>
    </w:p>
    <w:p w14:paraId="1935C8AF" w14:textId="6D45D2E0" w:rsidR="004C4D8A" w:rsidRDefault="004C4D8A" w:rsidP="004C4D8A">
      <w:pPr>
        <w:tabs>
          <w:tab w:val="left" w:pos="1250"/>
        </w:tabs>
      </w:pPr>
      <w:r>
        <w:t>The first step consists of formulating the business strategy, defining the objectives and goals to be achieved. Then, it is necessary to implement this strategy, that is, put it into practice, through specific actions and initiatives. Finally, it is necessary to evaluate the effectiveness of the strategy, analysing the results obtained and checking whether the objectives were achieved. The promise of ABS BOM GOSTO CATERING SERVICE is to provide quality in the choice of food for a meal with gastronomic excellence. The reputation we are building is supported by our search for quality, aiming for a future of excellence. Our commitment to constant improvement will ensure we deliver on our promise.</w:t>
      </w:r>
    </w:p>
    <w:p w14:paraId="23B0DD36" w14:textId="0D814DD2" w:rsidR="00FC73C0" w:rsidRDefault="004C4D8A" w:rsidP="004C4D8A">
      <w:pPr>
        <w:tabs>
          <w:tab w:val="left" w:pos="1250"/>
        </w:tabs>
      </w:pPr>
      <w:r>
        <w:t>ABS BOM GOSTO CATERING SERVICE has as one of its main objectives to develop a menu with exclusive organic products, while seeking intelligent diversity, in order to achieve profitable and sustainable growth in terms of materials and products. They deploy initiatives and tactics to achieve their goals. VMOST is commonly used to analyse the current strategy, but it can also be used to plan future strategies, such as the development of materials and products that can contribute to the preservation of the environment, without compromising the balance of good taste. , quality of service and flavours.</w:t>
      </w:r>
    </w:p>
    <w:p w14:paraId="6F3E9D50" w14:textId="77777777" w:rsidR="0026758C" w:rsidRDefault="0026758C" w:rsidP="004C4D8A">
      <w:pPr>
        <w:tabs>
          <w:tab w:val="left" w:pos="1250"/>
        </w:tabs>
      </w:pPr>
    </w:p>
    <w:p w14:paraId="4D7C3981" w14:textId="26FF3BE3" w:rsidR="004C4D8A" w:rsidRPr="004C4D8A" w:rsidRDefault="004C4D8A" w:rsidP="004C4D8A">
      <w:pPr>
        <w:tabs>
          <w:tab w:val="left" w:pos="1250"/>
        </w:tabs>
        <w:rPr>
          <w:b/>
          <w:bCs/>
          <w:sz w:val="28"/>
          <w:szCs w:val="28"/>
        </w:rPr>
      </w:pPr>
      <w:r w:rsidRPr="0026758C">
        <w:rPr>
          <w:b/>
          <w:bCs/>
        </w:rPr>
        <w:t xml:space="preserve">Fg.1 VMOST Model   </w:t>
      </w:r>
      <w:r>
        <w:t xml:space="preserve">                                </w:t>
      </w:r>
      <w:r>
        <w:rPr>
          <w:b/>
          <w:bCs/>
          <w:sz w:val="28"/>
          <w:szCs w:val="28"/>
        </w:rPr>
        <w:t xml:space="preserve">Vision </w:t>
      </w:r>
    </w:p>
    <w:p w14:paraId="2C33B28B" w14:textId="00E7AEE5" w:rsidR="004C4D8A" w:rsidRDefault="004C4D8A" w:rsidP="004C4D8A">
      <w:pPr>
        <w:tabs>
          <w:tab w:val="left" w:pos="1250"/>
        </w:tabs>
      </w:pPr>
      <w:r>
        <w:rPr>
          <w:noProof/>
        </w:rPr>
        <w:drawing>
          <wp:anchor distT="0" distB="0" distL="114300" distR="114300" simplePos="0" relativeHeight="251658240" behindDoc="1" locked="0" layoutInCell="1" allowOverlap="1" wp14:anchorId="6C4466D8" wp14:editId="3703C73D">
            <wp:simplePos x="0" y="0"/>
            <wp:positionH relativeFrom="column">
              <wp:posOffset>1085850</wp:posOffset>
            </wp:positionH>
            <wp:positionV relativeFrom="paragraph">
              <wp:posOffset>60960</wp:posOffset>
            </wp:positionV>
            <wp:extent cx="2883535" cy="2292350"/>
            <wp:effectExtent l="0" t="0" r="0" b="0"/>
            <wp:wrapTight wrapText="bothSides">
              <wp:wrapPolygon edited="0">
                <wp:start x="9133" y="0"/>
                <wp:lineTo x="713" y="21361"/>
                <wp:lineTo x="18266" y="21361"/>
                <wp:lineTo x="18408" y="21361"/>
                <wp:lineTo x="20121" y="20104"/>
                <wp:lineTo x="19978" y="6283"/>
                <wp:lineTo x="18836" y="5924"/>
                <wp:lineTo x="19550" y="5206"/>
                <wp:lineTo x="19550" y="1795"/>
                <wp:lineTo x="18266" y="1436"/>
                <wp:lineTo x="9846" y="0"/>
                <wp:lineTo x="9133" y="0"/>
              </wp:wrapPolygon>
            </wp:wrapTight>
            <wp:docPr id="18034219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3535" cy="2292350"/>
                    </a:xfrm>
                    <a:prstGeom prst="rect">
                      <a:avLst/>
                    </a:prstGeom>
                    <a:noFill/>
                  </pic:spPr>
                </pic:pic>
              </a:graphicData>
            </a:graphic>
          </wp:anchor>
        </w:drawing>
      </w:r>
    </w:p>
    <w:p w14:paraId="02077B03" w14:textId="77777777" w:rsidR="004C4D8A" w:rsidRPr="004C4D8A" w:rsidRDefault="004C4D8A" w:rsidP="004C4D8A"/>
    <w:p w14:paraId="452AAE20" w14:textId="77777777" w:rsidR="004C4D8A" w:rsidRPr="004C4D8A" w:rsidRDefault="004C4D8A" w:rsidP="004C4D8A"/>
    <w:p w14:paraId="33572662" w14:textId="77777777" w:rsidR="004C4D8A" w:rsidRPr="004C4D8A" w:rsidRDefault="004C4D8A" w:rsidP="004C4D8A"/>
    <w:p w14:paraId="0B7F1543" w14:textId="77777777" w:rsidR="004C4D8A" w:rsidRPr="004C4D8A" w:rsidRDefault="004C4D8A" w:rsidP="004C4D8A"/>
    <w:p w14:paraId="5491E2F2" w14:textId="77777777" w:rsidR="004C4D8A" w:rsidRPr="004C4D8A" w:rsidRDefault="004C4D8A" w:rsidP="004C4D8A"/>
    <w:p w14:paraId="7EF2F5F0" w14:textId="77777777" w:rsidR="004C4D8A" w:rsidRPr="004C4D8A" w:rsidRDefault="004C4D8A" w:rsidP="004C4D8A"/>
    <w:p w14:paraId="150AFEE9" w14:textId="77777777" w:rsidR="004C4D8A" w:rsidRDefault="004C4D8A" w:rsidP="004C4D8A"/>
    <w:p w14:paraId="30CB7884" w14:textId="77777777" w:rsidR="004C4D8A" w:rsidRDefault="004C4D8A" w:rsidP="004C4D8A"/>
    <w:p w14:paraId="590F02EA" w14:textId="77777777" w:rsidR="004C4D8A" w:rsidRDefault="004C4D8A" w:rsidP="004C4D8A"/>
    <w:p w14:paraId="3934E720" w14:textId="77777777" w:rsidR="0026758C" w:rsidRDefault="0026758C" w:rsidP="004C4D8A"/>
    <w:p w14:paraId="6175F2C3" w14:textId="77777777" w:rsidR="0026758C" w:rsidRDefault="0026758C" w:rsidP="004C4D8A"/>
    <w:p w14:paraId="628B0C69" w14:textId="77777777" w:rsidR="0026758C" w:rsidRDefault="0026758C" w:rsidP="004C4D8A"/>
    <w:p w14:paraId="31BA742E" w14:textId="77777777" w:rsidR="0026758C" w:rsidRDefault="0026758C" w:rsidP="004C4D8A"/>
    <w:p w14:paraId="19237888" w14:textId="564DDCA2" w:rsidR="004C4D8A" w:rsidRPr="0026758C" w:rsidRDefault="00412F4A" w:rsidP="004C4D8A">
      <w:pPr>
        <w:rPr>
          <w:b/>
          <w:bCs/>
        </w:rPr>
      </w:pPr>
      <w:r w:rsidRPr="0026758C">
        <w:rPr>
          <w:b/>
          <w:bCs/>
        </w:rPr>
        <w:lastRenderedPageBreak/>
        <w:t>The analysis carried out at ABS BOM GOSTO CATERING SERVICE, according to the VMOST model, is as follows:</w:t>
      </w:r>
    </w:p>
    <w:p w14:paraId="5E4204D7" w14:textId="77777777" w:rsidR="00412F4A" w:rsidRDefault="00412F4A" w:rsidP="004C4D8A"/>
    <w:p w14:paraId="4FB875A6" w14:textId="77777777" w:rsidR="0026758C" w:rsidRDefault="0026758C" w:rsidP="004C4D8A"/>
    <w:p w14:paraId="68496AC7" w14:textId="77777777" w:rsidR="00412F4A" w:rsidRDefault="00412F4A" w:rsidP="004C4D8A"/>
    <w:p w14:paraId="7F2244EB" w14:textId="2F454DF7" w:rsidR="00412F4A" w:rsidRPr="0026758C" w:rsidRDefault="00412F4A" w:rsidP="004C4D8A">
      <w:pPr>
        <w:rPr>
          <w:b/>
          <w:bCs/>
        </w:rPr>
      </w:pPr>
      <w:r w:rsidRPr="0026758C">
        <w:rPr>
          <w:b/>
          <w:bCs/>
        </w:rPr>
        <w:t>Table 1: VMOST analysis of ABS BOM GOSTO CATERING SERVICE</w:t>
      </w:r>
    </w:p>
    <w:p w14:paraId="15F5258A" w14:textId="77777777" w:rsidR="000B2E5A" w:rsidRDefault="000B2E5A" w:rsidP="004C4D8A"/>
    <w:tbl>
      <w:tblPr>
        <w:tblStyle w:val="TableGrid"/>
        <w:tblW w:w="0" w:type="auto"/>
        <w:tblLook w:val="04A0" w:firstRow="1" w:lastRow="0" w:firstColumn="1" w:lastColumn="0" w:noHBand="0" w:noVBand="1"/>
      </w:tblPr>
      <w:tblGrid>
        <w:gridCol w:w="9016"/>
      </w:tblGrid>
      <w:tr w:rsidR="00412F4A" w14:paraId="0732D989" w14:textId="77777777" w:rsidTr="00412F4A">
        <w:tc>
          <w:tcPr>
            <w:tcW w:w="9016" w:type="dxa"/>
          </w:tcPr>
          <w:p w14:paraId="1DF00D0B" w14:textId="77777777" w:rsidR="00412F4A" w:rsidRDefault="00412F4A" w:rsidP="00412F4A">
            <w:pPr>
              <w:jc w:val="center"/>
            </w:pPr>
            <w:r>
              <w:t>Vision:</w:t>
            </w:r>
          </w:p>
          <w:p w14:paraId="76B1345D" w14:textId="1D312DAC" w:rsidR="00412F4A" w:rsidRDefault="00412F4A" w:rsidP="00412F4A">
            <w:pPr>
              <w:jc w:val="center"/>
            </w:pPr>
            <w:r>
              <w:t>Working together to create a quality service that people love.</w:t>
            </w:r>
          </w:p>
        </w:tc>
      </w:tr>
      <w:tr w:rsidR="00412F4A" w14:paraId="7E5F434B" w14:textId="77777777" w:rsidTr="00412F4A">
        <w:tc>
          <w:tcPr>
            <w:tcW w:w="9016" w:type="dxa"/>
          </w:tcPr>
          <w:p w14:paraId="24A6BFF8" w14:textId="77777777" w:rsidR="000B2E5A" w:rsidRDefault="000B2E5A" w:rsidP="000B2E5A">
            <w:pPr>
              <w:jc w:val="center"/>
            </w:pPr>
            <w:r>
              <w:t>The mission is as follows:</w:t>
            </w:r>
          </w:p>
          <w:p w14:paraId="44D01916" w14:textId="2C1F5181" w:rsidR="00412F4A" w:rsidRDefault="000B2E5A" w:rsidP="000B2E5A">
            <w:pPr>
              <w:jc w:val="center"/>
            </w:pPr>
            <w:r>
              <w:t>Our promise is to offer a first-class catering service, valuing quality and preserving the environment. Quality is the foundation of our reputation, while our commitment to constant improvement will ensure we deliver on our promise.</w:t>
            </w:r>
          </w:p>
        </w:tc>
      </w:tr>
      <w:tr w:rsidR="00412F4A" w14:paraId="1808BCD6" w14:textId="77777777" w:rsidTr="00412F4A">
        <w:tc>
          <w:tcPr>
            <w:tcW w:w="9016" w:type="dxa"/>
          </w:tcPr>
          <w:p w14:paraId="2F30379E" w14:textId="77777777" w:rsidR="00412F4A" w:rsidRDefault="000B2E5A" w:rsidP="000B2E5A">
            <w:pPr>
              <w:jc w:val="center"/>
            </w:pPr>
            <w:r>
              <w:t>Objectives:</w:t>
            </w:r>
          </w:p>
          <w:p w14:paraId="78B3FBBF" w14:textId="77777777" w:rsidR="000B2E5A" w:rsidRDefault="000B2E5A" w:rsidP="000B2E5A">
            <w:pPr>
              <w:jc w:val="center"/>
            </w:pPr>
            <w:r>
              <w:t>It is essential to seek to create unique and exclusive products.</w:t>
            </w:r>
          </w:p>
          <w:p w14:paraId="27A5A070" w14:textId="2BCDCA3F" w:rsidR="000B2E5A" w:rsidRDefault="000B2E5A" w:rsidP="000B2E5A">
            <w:pPr>
              <w:jc w:val="center"/>
            </w:pPr>
            <w:r>
              <w:t>Exploring an intelligent diversity full of sustainability concepts.</w:t>
            </w:r>
          </w:p>
        </w:tc>
      </w:tr>
    </w:tbl>
    <w:p w14:paraId="5138C544" w14:textId="77777777" w:rsidR="00412F4A" w:rsidRDefault="00412F4A" w:rsidP="004C4D8A"/>
    <w:p w14:paraId="40B48DFD" w14:textId="77777777" w:rsidR="000B2E5A" w:rsidRDefault="000B2E5A" w:rsidP="004C4D8A"/>
    <w:tbl>
      <w:tblPr>
        <w:tblStyle w:val="TableGrid"/>
        <w:tblW w:w="0" w:type="auto"/>
        <w:tblLook w:val="04A0" w:firstRow="1" w:lastRow="0" w:firstColumn="1" w:lastColumn="0" w:noHBand="0" w:noVBand="1"/>
      </w:tblPr>
      <w:tblGrid>
        <w:gridCol w:w="9016"/>
      </w:tblGrid>
      <w:tr w:rsidR="000B2E5A" w14:paraId="55BB92F7" w14:textId="77777777" w:rsidTr="000B2E5A">
        <w:tc>
          <w:tcPr>
            <w:tcW w:w="9016" w:type="dxa"/>
          </w:tcPr>
          <w:p w14:paraId="60AC445F" w14:textId="77777777" w:rsidR="000B2E5A" w:rsidRDefault="00764B83" w:rsidP="00764B83">
            <w:pPr>
              <w:jc w:val="center"/>
            </w:pPr>
            <w:r w:rsidRPr="00764B83">
              <w:t>Achieve profitable growth in the confectionery and beverage sector.</w:t>
            </w:r>
          </w:p>
          <w:p w14:paraId="4F705967" w14:textId="77777777" w:rsidR="00764B83" w:rsidRDefault="00764B83" w:rsidP="00764B83">
            <w:pPr>
              <w:jc w:val="center"/>
            </w:pPr>
          </w:p>
          <w:p w14:paraId="6109A588" w14:textId="77777777" w:rsidR="00764B83" w:rsidRDefault="00764B83" w:rsidP="00764B83">
            <w:pPr>
              <w:jc w:val="center"/>
            </w:pPr>
          </w:p>
          <w:p w14:paraId="196513F6" w14:textId="767683C8" w:rsidR="00764B83" w:rsidRDefault="00764B83" w:rsidP="00764B83"/>
        </w:tc>
      </w:tr>
      <w:tr w:rsidR="000B2E5A" w14:paraId="1F39D9E4" w14:textId="77777777" w:rsidTr="000B2E5A">
        <w:tc>
          <w:tcPr>
            <w:tcW w:w="9016" w:type="dxa"/>
          </w:tcPr>
          <w:p w14:paraId="7E3A8A24" w14:textId="77777777" w:rsidR="000B2E5A" w:rsidRDefault="00764B83" w:rsidP="00764B83">
            <w:pPr>
              <w:jc w:val="center"/>
            </w:pPr>
            <w:r w:rsidRPr="00764B83">
              <w:t>Strategies:</w:t>
            </w:r>
          </w:p>
          <w:p w14:paraId="376E8C5C" w14:textId="77777777" w:rsidR="00764B83" w:rsidRDefault="00764B83" w:rsidP="00764B83">
            <w:pPr>
              <w:jc w:val="center"/>
            </w:pPr>
            <w:r>
              <w:t>Diversifying the range of organic products.</w:t>
            </w:r>
          </w:p>
          <w:p w14:paraId="270B7FA3" w14:textId="77777777" w:rsidR="00764B83" w:rsidRDefault="00764B83" w:rsidP="00764B83">
            <w:pPr>
              <w:jc w:val="center"/>
            </w:pPr>
            <w:r>
              <w:t>High quality products, but at reasonable prices and with recyclable packaging materials.</w:t>
            </w:r>
          </w:p>
          <w:p w14:paraId="1801FC54" w14:textId="7F2C5E5D" w:rsidR="00764B83" w:rsidRDefault="00764B83" w:rsidP="00764B83">
            <w:pPr>
              <w:jc w:val="center"/>
            </w:pPr>
            <w:r>
              <w:t>Improve product image. Expand into new markets such as serving schools.</w:t>
            </w:r>
          </w:p>
        </w:tc>
      </w:tr>
      <w:tr w:rsidR="000B2E5A" w14:paraId="1209999F" w14:textId="77777777" w:rsidTr="000B2E5A">
        <w:tc>
          <w:tcPr>
            <w:tcW w:w="9016" w:type="dxa"/>
          </w:tcPr>
          <w:p w14:paraId="52DE457A" w14:textId="77777777" w:rsidR="000B2E5A" w:rsidRDefault="00764B83" w:rsidP="00764B83">
            <w:pPr>
              <w:jc w:val="center"/>
            </w:pPr>
            <w:r w:rsidRPr="00764B83">
              <w:t>Tactics:</w:t>
            </w:r>
          </w:p>
          <w:p w14:paraId="3A564CE2" w14:textId="77777777" w:rsidR="00764B83" w:rsidRDefault="00764B83" w:rsidP="00764B83">
            <w:pPr>
              <w:jc w:val="center"/>
            </w:pPr>
          </w:p>
          <w:p w14:paraId="6A1F1033" w14:textId="009503F0" w:rsidR="009B7B6E" w:rsidRDefault="009B7B6E" w:rsidP="009B7B6E">
            <w:pPr>
              <w:jc w:val="center"/>
            </w:pPr>
            <w:r>
              <w:t xml:space="preserve">Producing a range of organic products and transforming them into delicious, different dishes with typical, </w:t>
            </w:r>
            <w:r w:rsidR="00CB195F">
              <w:t>delicious,</w:t>
            </w:r>
            <w:r>
              <w:t xml:space="preserve"> and quality flavours.</w:t>
            </w:r>
          </w:p>
          <w:p w14:paraId="44BD68F7" w14:textId="77777777" w:rsidR="009B7B6E" w:rsidRDefault="009B7B6E" w:rsidP="009B7B6E">
            <w:pPr>
              <w:jc w:val="center"/>
            </w:pPr>
            <w:r>
              <w:t>Use data to understand which products sell the most to which customers and then use it to better understand how to use promotional activities.</w:t>
            </w:r>
          </w:p>
          <w:p w14:paraId="3170AFE9" w14:textId="77777777" w:rsidR="009B7B6E" w:rsidRDefault="009B7B6E" w:rsidP="009B7B6E">
            <w:pPr>
              <w:jc w:val="center"/>
            </w:pPr>
            <w:r>
              <w:t>Regularly change packaging and always follow the criteria of using recyclable materials and images of dishes with visibility to organic products.</w:t>
            </w:r>
          </w:p>
          <w:p w14:paraId="0968BC39" w14:textId="4B1951DD" w:rsidR="00764B83" w:rsidRDefault="009B7B6E" w:rsidP="009B7B6E">
            <w:pPr>
              <w:jc w:val="center"/>
            </w:pPr>
            <w:r>
              <w:t>Use information leadership to discontinue products that do not sell as much using a type of bin that crushes food and separates the waste.</w:t>
            </w:r>
          </w:p>
        </w:tc>
      </w:tr>
    </w:tbl>
    <w:p w14:paraId="25EB7D8C" w14:textId="77777777" w:rsidR="00CB195F" w:rsidRDefault="00CB195F" w:rsidP="004C4D8A"/>
    <w:p w14:paraId="5EA7DE40" w14:textId="77777777" w:rsidR="00CB195F" w:rsidRDefault="00CB195F" w:rsidP="004C4D8A"/>
    <w:p w14:paraId="611D513A" w14:textId="4BCA039A" w:rsidR="00CB195F" w:rsidRDefault="00CB195F" w:rsidP="00CB195F">
      <w:r>
        <w:t>We provide high-quality, typical flavours by producing a wide variety of organic products and transforming them into delicious dishes.</w:t>
      </w:r>
    </w:p>
    <w:p w14:paraId="3CC1FBF5" w14:textId="77777777" w:rsidR="00CB195F" w:rsidRDefault="00CB195F" w:rsidP="00CB195F">
      <w:r>
        <w:t>The use of data makes it possible to understand which products are in greatest demand and what is the profile of the customers who buy them the most. This information is essential for improving promotional strategies.</w:t>
      </w:r>
    </w:p>
    <w:p w14:paraId="78EBB054" w14:textId="77777777" w:rsidR="00CB195F" w:rsidRDefault="00CB195F" w:rsidP="00CB195F">
      <w:r>
        <w:t>Packaging changes occur constantly, always following the guideline of using recyclable materials. In addition, the packaging also includes images that clearly highlight organic products.</w:t>
      </w:r>
    </w:p>
    <w:p w14:paraId="7CA3BF74" w14:textId="5907D8CF" w:rsidR="00F27D87" w:rsidRDefault="00CB195F" w:rsidP="00CB195F">
      <w:r>
        <w:t>We can implement an efficient strategy to discontinue low-demand products by utilizing information leadership. This result could be achieved by implementing a specialized bin system, which grinds food and correctly separates waste.</w:t>
      </w:r>
    </w:p>
    <w:p w14:paraId="3ACA8121" w14:textId="77777777" w:rsidR="00F27D87" w:rsidRDefault="00F27D87" w:rsidP="00CB195F"/>
    <w:p w14:paraId="18CC18DF" w14:textId="54A45BCB" w:rsidR="00F27D87" w:rsidRPr="0026758C" w:rsidRDefault="00F27D87" w:rsidP="00F27D87">
      <w:pPr>
        <w:rPr>
          <w:b/>
          <w:bCs/>
        </w:rPr>
      </w:pPr>
      <w:r>
        <w:t xml:space="preserve"> </w:t>
      </w:r>
      <w:r w:rsidRPr="0026758C">
        <w:rPr>
          <w:b/>
          <w:bCs/>
        </w:rPr>
        <w:t>VRIO Analysis</w:t>
      </w:r>
    </w:p>
    <w:p w14:paraId="68E2DDE7" w14:textId="5B6138BE" w:rsidR="00F27D87" w:rsidRDefault="00F27D87" w:rsidP="00F27D87">
      <w:r>
        <w:t xml:space="preserve">According to Barney and Hesterly (2018) VRIO is a framework used to </w:t>
      </w:r>
      <w:r w:rsidR="00D53B73">
        <w:t>analyse</w:t>
      </w:r>
      <w:r>
        <w:t xml:space="preserve"> the different resources or capabilities that an organization possesses and their potential to generate a sustained competitive advantage. The framework is based on four questions that must be answered about each resource or capability to determine its competitive potential. These four questions are:</w:t>
      </w:r>
    </w:p>
    <w:p w14:paraId="6267DE47" w14:textId="77777777" w:rsidR="00F27D87" w:rsidRDefault="00F27D87" w:rsidP="00F27D87">
      <w:r>
        <w:t xml:space="preserve">     Value. Is it valuable? Does it allow you to explore external opportunities or neutralize external threats?</w:t>
      </w:r>
    </w:p>
    <w:p w14:paraId="45C73132" w14:textId="77777777" w:rsidR="00F27D87" w:rsidRDefault="00F27D87" w:rsidP="00F27D87">
      <w:r>
        <w:t xml:space="preserve">     Rarity. Is it rare or controlled only by a limited number of competing organizations?</w:t>
      </w:r>
    </w:p>
    <w:p w14:paraId="05B7181F" w14:textId="77777777" w:rsidR="00F27D87" w:rsidRDefault="00F27D87" w:rsidP="00F27D87">
      <w:r>
        <w:t xml:space="preserve">     Imitability. Can it be easily replicated? Do competitors face a cost disadvantage without it? Will it be expensive for others to replicate?</w:t>
      </w:r>
    </w:p>
    <w:p w14:paraId="5C24FF47" w14:textId="2ADC0847" w:rsidR="00F27D87" w:rsidRDefault="00F27D87" w:rsidP="00F27D87">
      <w:r>
        <w:t xml:space="preserve">     Organized. Is the organization in a position or organized to take advantage of the valuable, rare, and difficult to replicate resource? (Barney and Hesterly, 2018).</w:t>
      </w:r>
    </w:p>
    <w:p w14:paraId="12623278" w14:textId="334E8DEE" w:rsidR="00F27D87" w:rsidRDefault="00F27D87" w:rsidP="00F27D87">
      <w:r>
        <w:t>If all the questions in the matrix are answered yes, it means that the resources or capability will take.</w:t>
      </w:r>
    </w:p>
    <w:p w14:paraId="62AB14D8" w14:textId="5C36D9BE" w:rsidR="009B7B6E" w:rsidRDefault="00F27D87" w:rsidP="00F27D87">
      <w:r>
        <w:t>the organization for sustained competitive advantage. Table 2.1 below is the VRIO analysis for ABS BOM GOSTO CATERING SERVICE:</w:t>
      </w:r>
    </w:p>
    <w:p w14:paraId="263625C1" w14:textId="77777777" w:rsidR="00F27D87" w:rsidRDefault="00F27D87" w:rsidP="00F27D87"/>
    <w:p w14:paraId="3E7EE232" w14:textId="546223EF" w:rsidR="00F27D87" w:rsidRDefault="00F27D87" w:rsidP="00F27D87">
      <w:pPr>
        <w:jc w:val="center"/>
        <w:rPr>
          <w:lang w:val="pt-PT"/>
        </w:rPr>
      </w:pPr>
      <w:r w:rsidRPr="00F27D87">
        <w:rPr>
          <w:lang w:val="pt-PT"/>
        </w:rPr>
        <w:t xml:space="preserve">Table </w:t>
      </w:r>
      <w:r w:rsidR="0026758C">
        <w:rPr>
          <w:lang w:val="pt-PT"/>
        </w:rPr>
        <w:t>2</w:t>
      </w:r>
      <w:r w:rsidRPr="00F27D87">
        <w:rPr>
          <w:lang w:val="pt-PT"/>
        </w:rPr>
        <w:t>: VRIO of ABS BOM GOSTO</w:t>
      </w:r>
      <w:r>
        <w:rPr>
          <w:lang w:val="pt-PT"/>
        </w:rPr>
        <w:t xml:space="preserve"> CATERING SERVICE</w:t>
      </w:r>
    </w:p>
    <w:p w14:paraId="4D1D9D19" w14:textId="77777777" w:rsidR="00F27D87" w:rsidRDefault="00F27D87" w:rsidP="00F27D87">
      <w:pPr>
        <w:jc w:val="center"/>
        <w:rPr>
          <w:lang w:val="pt-PT"/>
        </w:rPr>
      </w:pPr>
    </w:p>
    <w:tbl>
      <w:tblPr>
        <w:tblStyle w:val="TableGrid"/>
        <w:tblW w:w="0" w:type="auto"/>
        <w:tblLook w:val="04A0" w:firstRow="1" w:lastRow="0" w:firstColumn="1" w:lastColumn="0" w:noHBand="0" w:noVBand="1"/>
      </w:tblPr>
      <w:tblGrid>
        <w:gridCol w:w="1803"/>
        <w:gridCol w:w="1803"/>
        <w:gridCol w:w="1803"/>
        <w:gridCol w:w="1803"/>
        <w:gridCol w:w="1804"/>
      </w:tblGrid>
      <w:tr w:rsidR="00F27D87" w:rsidRPr="00843F16" w14:paraId="109548B2" w14:textId="77777777" w:rsidTr="00F27D87">
        <w:tc>
          <w:tcPr>
            <w:tcW w:w="1803" w:type="dxa"/>
          </w:tcPr>
          <w:p w14:paraId="56DA877B" w14:textId="0F4A2E41" w:rsidR="00F27D87" w:rsidRPr="00843F16" w:rsidRDefault="00F27D87" w:rsidP="00F27D87">
            <w:r w:rsidRPr="00843F16">
              <w:t>Resource or ability of ABS BOM GOSTO CATERING SERVICE</w:t>
            </w:r>
          </w:p>
        </w:tc>
        <w:tc>
          <w:tcPr>
            <w:tcW w:w="1803" w:type="dxa"/>
          </w:tcPr>
          <w:p w14:paraId="188C5579" w14:textId="44C6E9CF" w:rsidR="00F27D87" w:rsidRPr="00843F16" w:rsidRDefault="00843F16" w:rsidP="00F27D87">
            <w:r w:rsidRPr="00843F16">
              <w:t>It is worth it?</w:t>
            </w:r>
          </w:p>
        </w:tc>
        <w:tc>
          <w:tcPr>
            <w:tcW w:w="1803" w:type="dxa"/>
          </w:tcPr>
          <w:p w14:paraId="5AB7C9FD" w14:textId="15052B1A" w:rsidR="00F27D87" w:rsidRPr="00843F16" w:rsidRDefault="00843F16" w:rsidP="00F27D87">
            <w:r w:rsidRPr="00843F16">
              <w:t>Is this unusual?</w:t>
            </w:r>
          </w:p>
        </w:tc>
        <w:tc>
          <w:tcPr>
            <w:tcW w:w="1803" w:type="dxa"/>
          </w:tcPr>
          <w:p w14:paraId="57CCD03E" w14:textId="7A766669" w:rsidR="00F27D87" w:rsidRPr="00843F16" w:rsidRDefault="00843F16" w:rsidP="00F27D87">
            <w:r w:rsidRPr="00843F16">
              <w:t>Is it difficult to reproduce? Is ABS BOM GOSTO CATERING SERVI organized?</w:t>
            </w:r>
          </w:p>
        </w:tc>
        <w:tc>
          <w:tcPr>
            <w:tcW w:w="1804" w:type="dxa"/>
          </w:tcPr>
          <w:p w14:paraId="675DB27D" w14:textId="71023920" w:rsidR="00F27D87" w:rsidRPr="00843F16" w:rsidRDefault="00843F16" w:rsidP="00F27D87">
            <w:r w:rsidRPr="00843F16">
              <w:t>Is ABS BOM GOSTO CATERING SERVICE organized?</w:t>
            </w:r>
          </w:p>
        </w:tc>
      </w:tr>
      <w:tr w:rsidR="00F27D87" w14:paraId="7E40C8F5" w14:textId="77777777" w:rsidTr="00F27D87">
        <w:tc>
          <w:tcPr>
            <w:tcW w:w="1803" w:type="dxa"/>
          </w:tcPr>
          <w:p w14:paraId="4A127BA0" w14:textId="705C5DBE" w:rsidR="00F27D87" w:rsidRDefault="00F27D87" w:rsidP="00F27D87">
            <w:pPr>
              <w:rPr>
                <w:lang w:val="pt-PT"/>
              </w:rPr>
            </w:pPr>
            <w:r w:rsidRPr="00F27D87">
              <w:rPr>
                <w:lang w:val="pt-PT"/>
              </w:rPr>
              <w:t>Distribution Network</w:t>
            </w:r>
          </w:p>
        </w:tc>
        <w:tc>
          <w:tcPr>
            <w:tcW w:w="1803" w:type="dxa"/>
          </w:tcPr>
          <w:p w14:paraId="421D9459" w14:textId="6F2F6C28" w:rsidR="00F27D87" w:rsidRDefault="00843F16" w:rsidP="00843F16">
            <w:pPr>
              <w:jc w:val="center"/>
              <w:rPr>
                <w:lang w:val="pt-PT"/>
              </w:rPr>
            </w:pPr>
            <w:r>
              <w:rPr>
                <w:lang w:val="pt-PT"/>
              </w:rPr>
              <w:t>YES</w:t>
            </w:r>
          </w:p>
        </w:tc>
        <w:tc>
          <w:tcPr>
            <w:tcW w:w="1803" w:type="dxa"/>
          </w:tcPr>
          <w:p w14:paraId="03D0F167" w14:textId="5A2BB40E" w:rsidR="00F27D87" w:rsidRDefault="00843F16" w:rsidP="00843F16">
            <w:pPr>
              <w:jc w:val="center"/>
              <w:rPr>
                <w:lang w:val="pt-PT"/>
              </w:rPr>
            </w:pPr>
            <w:r>
              <w:rPr>
                <w:lang w:val="pt-PT"/>
              </w:rPr>
              <w:t>YES</w:t>
            </w:r>
          </w:p>
        </w:tc>
        <w:tc>
          <w:tcPr>
            <w:tcW w:w="1803" w:type="dxa"/>
          </w:tcPr>
          <w:p w14:paraId="01C9B272" w14:textId="7281402F" w:rsidR="00F27D87" w:rsidRDefault="00843F16" w:rsidP="00843F16">
            <w:pPr>
              <w:jc w:val="center"/>
              <w:rPr>
                <w:lang w:val="pt-PT"/>
              </w:rPr>
            </w:pPr>
            <w:r>
              <w:rPr>
                <w:lang w:val="pt-PT"/>
              </w:rPr>
              <w:t>YES</w:t>
            </w:r>
          </w:p>
        </w:tc>
        <w:tc>
          <w:tcPr>
            <w:tcW w:w="1804" w:type="dxa"/>
          </w:tcPr>
          <w:p w14:paraId="31CF7178" w14:textId="0E5C6CC5" w:rsidR="00F27D87" w:rsidRDefault="00843F16" w:rsidP="00843F16">
            <w:pPr>
              <w:jc w:val="center"/>
              <w:rPr>
                <w:lang w:val="pt-PT"/>
              </w:rPr>
            </w:pPr>
            <w:r>
              <w:rPr>
                <w:lang w:val="pt-PT"/>
              </w:rPr>
              <w:t>YES</w:t>
            </w:r>
          </w:p>
        </w:tc>
      </w:tr>
      <w:tr w:rsidR="00F27D87" w14:paraId="31823438" w14:textId="77777777" w:rsidTr="00F27D87">
        <w:tc>
          <w:tcPr>
            <w:tcW w:w="1803" w:type="dxa"/>
          </w:tcPr>
          <w:p w14:paraId="166A50F9" w14:textId="033D9288" w:rsidR="00F27D87" w:rsidRDefault="00843F16" w:rsidP="00F27D87">
            <w:pPr>
              <w:rPr>
                <w:lang w:val="pt-PT"/>
              </w:rPr>
            </w:pPr>
            <w:r w:rsidRPr="00843F16">
              <w:rPr>
                <w:lang w:val="pt-PT"/>
              </w:rPr>
              <w:t>Great sustainable product</w:t>
            </w:r>
          </w:p>
        </w:tc>
        <w:tc>
          <w:tcPr>
            <w:tcW w:w="1803" w:type="dxa"/>
          </w:tcPr>
          <w:p w14:paraId="07B11E94" w14:textId="4A46C945" w:rsidR="00F27D87" w:rsidRDefault="00843F16" w:rsidP="00843F16">
            <w:pPr>
              <w:jc w:val="center"/>
              <w:rPr>
                <w:lang w:val="pt-PT"/>
              </w:rPr>
            </w:pPr>
            <w:r>
              <w:rPr>
                <w:lang w:val="pt-PT"/>
              </w:rPr>
              <w:t>YES</w:t>
            </w:r>
          </w:p>
        </w:tc>
        <w:tc>
          <w:tcPr>
            <w:tcW w:w="1803" w:type="dxa"/>
          </w:tcPr>
          <w:p w14:paraId="30EEB722" w14:textId="173621CD" w:rsidR="00F27D87" w:rsidRDefault="00843F16" w:rsidP="00843F16">
            <w:pPr>
              <w:jc w:val="center"/>
              <w:rPr>
                <w:lang w:val="pt-PT"/>
              </w:rPr>
            </w:pPr>
            <w:r>
              <w:rPr>
                <w:lang w:val="pt-PT"/>
              </w:rPr>
              <w:t>YES</w:t>
            </w:r>
          </w:p>
        </w:tc>
        <w:tc>
          <w:tcPr>
            <w:tcW w:w="1803" w:type="dxa"/>
          </w:tcPr>
          <w:p w14:paraId="50F46300" w14:textId="7DFEFD12" w:rsidR="00F27D87" w:rsidRDefault="00843F16" w:rsidP="00843F16">
            <w:pPr>
              <w:jc w:val="center"/>
              <w:rPr>
                <w:lang w:val="pt-PT"/>
              </w:rPr>
            </w:pPr>
            <w:r>
              <w:rPr>
                <w:lang w:val="pt-PT"/>
              </w:rPr>
              <w:t>NO</w:t>
            </w:r>
          </w:p>
        </w:tc>
        <w:tc>
          <w:tcPr>
            <w:tcW w:w="1804" w:type="dxa"/>
          </w:tcPr>
          <w:p w14:paraId="4A86D410" w14:textId="4A0CC395" w:rsidR="00F27D87" w:rsidRDefault="00843F16" w:rsidP="00843F16">
            <w:pPr>
              <w:jc w:val="center"/>
              <w:rPr>
                <w:lang w:val="pt-PT"/>
              </w:rPr>
            </w:pPr>
            <w:r>
              <w:rPr>
                <w:lang w:val="pt-PT"/>
              </w:rPr>
              <w:t>YES</w:t>
            </w:r>
          </w:p>
        </w:tc>
      </w:tr>
      <w:tr w:rsidR="00F27D87" w14:paraId="0AE01AF2" w14:textId="77777777" w:rsidTr="00F27D87">
        <w:tc>
          <w:tcPr>
            <w:tcW w:w="1803" w:type="dxa"/>
          </w:tcPr>
          <w:p w14:paraId="6B1A09FB" w14:textId="0A2471B4" w:rsidR="00F27D87" w:rsidRDefault="00843F16" w:rsidP="00F27D87">
            <w:pPr>
              <w:rPr>
                <w:lang w:val="pt-PT"/>
              </w:rPr>
            </w:pPr>
            <w:r w:rsidRPr="00843F16">
              <w:rPr>
                <w:lang w:val="pt-PT"/>
              </w:rPr>
              <w:t>Marketing activities</w:t>
            </w:r>
          </w:p>
        </w:tc>
        <w:tc>
          <w:tcPr>
            <w:tcW w:w="1803" w:type="dxa"/>
          </w:tcPr>
          <w:p w14:paraId="60FDC084" w14:textId="00C4A0FC" w:rsidR="00F27D87" w:rsidRDefault="00843F16" w:rsidP="00843F16">
            <w:pPr>
              <w:jc w:val="center"/>
              <w:rPr>
                <w:lang w:val="pt-PT"/>
              </w:rPr>
            </w:pPr>
            <w:r>
              <w:rPr>
                <w:lang w:val="pt-PT"/>
              </w:rPr>
              <w:t>YES</w:t>
            </w:r>
          </w:p>
        </w:tc>
        <w:tc>
          <w:tcPr>
            <w:tcW w:w="1803" w:type="dxa"/>
          </w:tcPr>
          <w:p w14:paraId="01CF7C2C" w14:textId="369CB0C3" w:rsidR="00F27D87" w:rsidRDefault="00843F16" w:rsidP="00843F16">
            <w:pPr>
              <w:jc w:val="center"/>
              <w:rPr>
                <w:lang w:val="pt-PT"/>
              </w:rPr>
            </w:pPr>
            <w:r>
              <w:rPr>
                <w:lang w:val="pt-PT"/>
              </w:rPr>
              <w:t>YES</w:t>
            </w:r>
          </w:p>
        </w:tc>
        <w:tc>
          <w:tcPr>
            <w:tcW w:w="1803" w:type="dxa"/>
          </w:tcPr>
          <w:p w14:paraId="0FDB4CE6" w14:textId="36C4E87F" w:rsidR="00F27D87" w:rsidRDefault="00843F16" w:rsidP="00843F16">
            <w:pPr>
              <w:jc w:val="center"/>
              <w:rPr>
                <w:lang w:val="pt-PT"/>
              </w:rPr>
            </w:pPr>
            <w:r>
              <w:rPr>
                <w:lang w:val="pt-PT"/>
              </w:rPr>
              <w:t>NO</w:t>
            </w:r>
          </w:p>
        </w:tc>
        <w:tc>
          <w:tcPr>
            <w:tcW w:w="1804" w:type="dxa"/>
          </w:tcPr>
          <w:p w14:paraId="6B21CDC6" w14:textId="1DDEF8F2" w:rsidR="00F27D87" w:rsidRDefault="00843F16" w:rsidP="00843F16">
            <w:pPr>
              <w:jc w:val="center"/>
              <w:rPr>
                <w:lang w:val="pt-PT"/>
              </w:rPr>
            </w:pPr>
            <w:r>
              <w:rPr>
                <w:lang w:val="pt-PT"/>
              </w:rPr>
              <w:t>YES</w:t>
            </w:r>
          </w:p>
        </w:tc>
      </w:tr>
      <w:tr w:rsidR="00F27D87" w14:paraId="21EC7678" w14:textId="77777777" w:rsidTr="00F27D87">
        <w:tc>
          <w:tcPr>
            <w:tcW w:w="1803" w:type="dxa"/>
          </w:tcPr>
          <w:p w14:paraId="52766CB0" w14:textId="3283A600" w:rsidR="00F27D87" w:rsidRDefault="00843F16" w:rsidP="00F27D87">
            <w:pPr>
              <w:rPr>
                <w:lang w:val="pt-PT"/>
              </w:rPr>
            </w:pPr>
            <w:r w:rsidRPr="00843F16">
              <w:rPr>
                <w:lang w:val="pt-PT"/>
              </w:rPr>
              <w:t>Human Resources</w:t>
            </w:r>
          </w:p>
        </w:tc>
        <w:tc>
          <w:tcPr>
            <w:tcW w:w="1803" w:type="dxa"/>
          </w:tcPr>
          <w:p w14:paraId="24346D50" w14:textId="1060EB9C" w:rsidR="00F27D87" w:rsidRDefault="00843F16" w:rsidP="00843F16">
            <w:pPr>
              <w:jc w:val="center"/>
              <w:rPr>
                <w:lang w:val="pt-PT"/>
              </w:rPr>
            </w:pPr>
            <w:r>
              <w:rPr>
                <w:lang w:val="pt-PT"/>
              </w:rPr>
              <w:t>YES</w:t>
            </w:r>
          </w:p>
        </w:tc>
        <w:tc>
          <w:tcPr>
            <w:tcW w:w="1803" w:type="dxa"/>
          </w:tcPr>
          <w:p w14:paraId="0A525395" w14:textId="185C3003" w:rsidR="00F27D87" w:rsidRDefault="00843F16" w:rsidP="00843F16">
            <w:pPr>
              <w:jc w:val="center"/>
              <w:rPr>
                <w:lang w:val="pt-PT"/>
              </w:rPr>
            </w:pPr>
            <w:r>
              <w:rPr>
                <w:lang w:val="pt-PT"/>
              </w:rPr>
              <w:t>NO</w:t>
            </w:r>
          </w:p>
        </w:tc>
        <w:tc>
          <w:tcPr>
            <w:tcW w:w="1803" w:type="dxa"/>
          </w:tcPr>
          <w:p w14:paraId="135D337A" w14:textId="5E3BCAE4" w:rsidR="00F27D87" w:rsidRDefault="00843F16" w:rsidP="00843F16">
            <w:pPr>
              <w:jc w:val="center"/>
              <w:rPr>
                <w:lang w:val="pt-PT"/>
              </w:rPr>
            </w:pPr>
            <w:r>
              <w:rPr>
                <w:lang w:val="pt-PT"/>
              </w:rPr>
              <w:t>YES</w:t>
            </w:r>
          </w:p>
        </w:tc>
        <w:tc>
          <w:tcPr>
            <w:tcW w:w="1804" w:type="dxa"/>
          </w:tcPr>
          <w:p w14:paraId="798C9992" w14:textId="5775B40F" w:rsidR="00F27D87" w:rsidRDefault="00843F16" w:rsidP="00843F16">
            <w:pPr>
              <w:jc w:val="center"/>
              <w:rPr>
                <w:lang w:val="pt-PT"/>
              </w:rPr>
            </w:pPr>
            <w:r>
              <w:rPr>
                <w:lang w:val="pt-PT"/>
              </w:rPr>
              <w:t>YES</w:t>
            </w:r>
          </w:p>
        </w:tc>
      </w:tr>
      <w:tr w:rsidR="00843F16" w14:paraId="56E28D55" w14:textId="77777777" w:rsidTr="00843F16">
        <w:tc>
          <w:tcPr>
            <w:tcW w:w="1803" w:type="dxa"/>
          </w:tcPr>
          <w:p w14:paraId="26684A05" w14:textId="40E4162A" w:rsidR="00843F16" w:rsidRDefault="00986C79" w:rsidP="00F27D87">
            <w:pPr>
              <w:rPr>
                <w:lang w:val="pt-PT"/>
              </w:rPr>
            </w:pPr>
            <w:r w:rsidRPr="00986C79">
              <w:rPr>
                <w:lang w:val="pt-PT"/>
              </w:rPr>
              <w:t>Operational infrastructure</w:t>
            </w:r>
          </w:p>
        </w:tc>
        <w:tc>
          <w:tcPr>
            <w:tcW w:w="1803" w:type="dxa"/>
          </w:tcPr>
          <w:p w14:paraId="09EC75AA" w14:textId="0C00EB3B" w:rsidR="00843F16" w:rsidRDefault="00986C79" w:rsidP="00986C79">
            <w:pPr>
              <w:jc w:val="center"/>
              <w:rPr>
                <w:lang w:val="pt-PT"/>
              </w:rPr>
            </w:pPr>
            <w:r>
              <w:rPr>
                <w:lang w:val="pt-PT"/>
              </w:rPr>
              <w:t>YES</w:t>
            </w:r>
          </w:p>
        </w:tc>
        <w:tc>
          <w:tcPr>
            <w:tcW w:w="1803" w:type="dxa"/>
          </w:tcPr>
          <w:p w14:paraId="4F6AB80C" w14:textId="52951A5E" w:rsidR="00843F16" w:rsidRDefault="00986C79" w:rsidP="00986C79">
            <w:pPr>
              <w:jc w:val="center"/>
              <w:rPr>
                <w:lang w:val="pt-PT"/>
              </w:rPr>
            </w:pPr>
            <w:r>
              <w:rPr>
                <w:lang w:val="pt-PT"/>
              </w:rPr>
              <w:t>YES</w:t>
            </w:r>
          </w:p>
        </w:tc>
        <w:tc>
          <w:tcPr>
            <w:tcW w:w="1803" w:type="dxa"/>
          </w:tcPr>
          <w:p w14:paraId="4C239487" w14:textId="20D7C335" w:rsidR="00843F16" w:rsidRDefault="00986C79" w:rsidP="00986C79">
            <w:pPr>
              <w:jc w:val="center"/>
              <w:rPr>
                <w:lang w:val="pt-PT"/>
              </w:rPr>
            </w:pPr>
            <w:r>
              <w:rPr>
                <w:lang w:val="pt-PT"/>
              </w:rPr>
              <w:t>YES</w:t>
            </w:r>
          </w:p>
        </w:tc>
        <w:tc>
          <w:tcPr>
            <w:tcW w:w="1804" w:type="dxa"/>
          </w:tcPr>
          <w:p w14:paraId="0C05D5AA" w14:textId="1B69E118" w:rsidR="00843F16" w:rsidRDefault="00986C79" w:rsidP="00986C79">
            <w:pPr>
              <w:jc w:val="center"/>
              <w:rPr>
                <w:lang w:val="pt-PT"/>
              </w:rPr>
            </w:pPr>
            <w:r>
              <w:rPr>
                <w:lang w:val="pt-PT"/>
              </w:rPr>
              <w:t>YES</w:t>
            </w:r>
          </w:p>
        </w:tc>
      </w:tr>
    </w:tbl>
    <w:p w14:paraId="764945DD" w14:textId="77777777" w:rsidR="00F27D87" w:rsidRDefault="00F27D87" w:rsidP="00F27D87">
      <w:pPr>
        <w:rPr>
          <w:lang w:val="pt-PT"/>
        </w:rPr>
      </w:pPr>
    </w:p>
    <w:p w14:paraId="1992DC91" w14:textId="77777777" w:rsidR="00986C79" w:rsidRDefault="00986C79" w:rsidP="00F27D87">
      <w:pPr>
        <w:rPr>
          <w:lang w:val="pt-PT"/>
        </w:rPr>
      </w:pPr>
    </w:p>
    <w:p w14:paraId="3AA2D94F" w14:textId="77777777" w:rsidR="00986C79" w:rsidRDefault="00986C79" w:rsidP="00F27D87">
      <w:pPr>
        <w:rPr>
          <w:lang w:val="pt-PT"/>
        </w:rPr>
      </w:pPr>
    </w:p>
    <w:p w14:paraId="4A0E1C80" w14:textId="77777777" w:rsidR="00986C79" w:rsidRDefault="00986C79" w:rsidP="00F27D87">
      <w:pPr>
        <w:rPr>
          <w:lang w:val="pt-PT"/>
        </w:rPr>
      </w:pPr>
    </w:p>
    <w:p w14:paraId="2B61D722" w14:textId="77777777" w:rsidR="00986C79" w:rsidRDefault="00986C79" w:rsidP="00F27D87">
      <w:pPr>
        <w:rPr>
          <w:lang w:val="pt-PT"/>
        </w:rPr>
      </w:pPr>
    </w:p>
    <w:p w14:paraId="4A96F613" w14:textId="77777777" w:rsidR="00986C79" w:rsidRDefault="00986C79" w:rsidP="00F27D87">
      <w:pPr>
        <w:rPr>
          <w:lang w:val="pt-PT"/>
        </w:rPr>
      </w:pPr>
    </w:p>
    <w:p w14:paraId="5190C4A7" w14:textId="77777777" w:rsidR="00986C79" w:rsidRDefault="00986C79" w:rsidP="00F27D87">
      <w:pPr>
        <w:rPr>
          <w:lang w:val="pt-PT"/>
        </w:rPr>
      </w:pPr>
    </w:p>
    <w:p w14:paraId="3FFEDFB3" w14:textId="77777777" w:rsidR="00986C79" w:rsidRDefault="00986C79" w:rsidP="00F27D87">
      <w:pPr>
        <w:rPr>
          <w:lang w:val="pt-PT"/>
        </w:rPr>
      </w:pPr>
    </w:p>
    <w:p w14:paraId="57B8C0CB" w14:textId="77777777" w:rsidR="0026758C" w:rsidRDefault="0026758C" w:rsidP="00F27D87">
      <w:pPr>
        <w:rPr>
          <w:lang w:val="pt-PT"/>
        </w:rPr>
      </w:pPr>
    </w:p>
    <w:p w14:paraId="6E5DA0D7" w14:textId="77777777" w:rsidR="0026758C" w:rsidRDefault="0026758C" w:rsidP="00F27D87">
      <w:pPr>
        <w:rPr>
          <w:lang w:val="pt-PT"/>
        </w:rPr>
      </w:pPr>
    </w:p>
    <w:p w14:paraId="1A176B1E" w14:textId="77777777" w:rsidR="006A26C1" w:rsidRPr="006A26C1" w:rsidRDefault="006A26C1" w:rsidP="006A26C1">
      <w:r w:rsidRPr="006A26C1">
        <w:rPr>
          <w:b/>
          <w:bCs/>
        </w:rPr>
        <w:lastRenderedPageBreak/>
        <w:t>ABS BOM GOSTO CATERING SERVICE has a distribution network</w:t>
      </w:r>
      <w:r w:rsidRPr="006A26C1">
        <w:t xml:space="preserve"> that offers a long-term competitive advantage, helping the organization to maximize its value. This feature is valuable as it allows you to distribute your products effectively and efficiently. It's a feature that few of its competitors have, making it rare. It is a highly organized company and has an adequate operational structure to make the most of this resource.</w:t>
      </w:r>
    </w:p>
    <w:p w14:paraId="4631DCF7" w14:textId="0F751367" w:rsidR="00986C79" w:rsidRDefault="006A26C1" w:rsidP="006A26C1">
      <w:r w:rsidRPr="006A26C1">
        <w:rPr>
          <w:b/>
          <w:bCs/>
        </w:rPr>
        <w:t xml:space="preserve">Marketing provides </w:t>
      </w:r>
      <w:r w:rsidRPr="006A26C1">
        <w:t>a competitive advantage through its activities. This is because, even though they are important, the resource can be imitated, offering the customer only a perceived value of quality and prestige.</w:t>
      </w:r>
    </w:p>
    <w:p w14:paraId="5EA03C4C" w14:textId="77777777" w:rsidR="006A26C1" w:rsidRDefault="006A26C1" w:rsidP="006A26C1"/>
    <w:p w14:paraId="67DBD509" w14:textId="23995BBC" w:rsidR="006A26C1" w:rsidRDefault="006A26C1" w:rsidP="006A26C1">
      <w:r w:rsidRPr="006A26C1">
        <w:rPr>
          <w:b/>
          <w:bCs/>
        </w:rPr>
        <w:t>ABS BOM GOSTO CATERING SERVICE offers a wide selection of organic products</w:t>
      </w:r>
      <w:r w:rsidRPr="006A26C1">
        <w:t>, which gives them a competitive advantage capable of being replicated by others. ABS Bom Gosto Catering Service has a valuable capability: the ability to segment the market and reach different consumers with different products. Furthermore, the company can also use this ability to further segment the market, considering the content of organic products. However, it is important to highlight that this capability can be easily imitated by competitors, making it only a temporary competitive advantage.</w:t>
      </w:r>
    </w:p>
    <w:p w14:paraId="1EF94276" w14:textId="77777777" w:rsidR="006A26C1" w:rsidRDefault="006A26C1" w:rsidP="006A26C1"/>
    <w:p w14:paraId="4E6FFECA" w14:textId="0FE7100E" w:rsidR="006A26C1" w:rsidRPr="006A26C1" w:rsidRDefault="000737D1" w:rsidP="006A26C1">
      <w:r w:rsidRPr="000737D1">
        <w:rPr>
          <w:b/>
          <w:bCs/>
        </w:rPr>
        <w:t>The Human Resources</w:t>
      </w:r>
      <w:r w:rsidRPr="000737D1">
        <w:t xml:space="preserve"> team at ABS BOM GOSTO CATERING SERVICE provides a partial competitive advantage. Despite its high importance as a resource, adding value to operational and productive activities, it is not uncommon. The company has the ability to use its human resources to add value to its products, but other competitors also have human resources available or can easily acquire them.</w:t>
      </w:r>
    </w:p>
    <w:p w14:paraId="027BFFD7" w14:textId="1FB47D00" w:rsidR="00986C79" w:rsidRDefault="00A84B5D" w:rsidP="00986C79">
      <w:r w:rsidRPr="00FA0CF1">
        <w:rPr>
          <w:b/>
          <w:bCs/>
        </w:rPr>
        <w:t>The operational infrastructure</w:t>
      </w:r>
      <w:r w:rsidRPr="00A84B5D">
        <w:t xml:space="preserve"> of ABS BOM GOSTO CATERING SERVICE is very valuable. Thanks to an operational infrastructure, the company can map savings opportunities and eliminate threats from new entrants. The company has sustainable machinery, such as a machine that grinds unused food or even leftover food and transforms it into fertilizer, providing nutrients to plants such as parsley, coriander and other foods that are then used in the kitchen. in the available menu. The packaging is recyclable and efficient. This allows them to achieve economies of scale through large production volumes, which in turn means they can achieve cost control. An increase in productivity means that the average cost of production decreases. Few competitors have access to this type of machine and it is difficult to imitate due to high costs. This resource gives a company a sustained competitive advantage because it provides the opportunity to exploit economies of scale, neutralize threats posed by new entrants, is rare among existing or potential competitors and cannot be perfectly imitated (Barney, 1991). </w:t>
      </w:r>
    </w:p>
    <w:p w14:paraId="3A9D96DD" w14:textId="77777777" w:rsidR="00201577" w:rsidRDefault="00201577" w:rsidP="00986C79"/>
    <w:p w14:paraId="11B7C1B6" w14:textId="5F1D11B0" w:rsidR="00201577" w:rsidRDefault="00201577" w:rsidP="00986C79">
      <w:r w:rsidRPr="00201577">
        <w:t>3. Value chain analysis To gain competitive advantage, a company must understand which procedures add value to its products or services and which procedures negatively affect value. A value chain model consists of a set of activities that can be used to analyse an organization's value creation (F. and Cook, M., 2001).</w:t>
      </w:r>
    </w:p>
    <w:p w14:paraId="1F001DCB" w14:textId="77777777" w:rsidR="00201577" w:rsidRDefault="00201577" w:rsidP="00986C79"/>
    <w:p w14:paraId="4EA8E54D" w14:textId="77777777" w:rsidR="00876EBB" w:rsidRDefault="00876EBB" w:rsidP="00876EBB"/>
    <w:p w14:paraId="480F1941" w14:textId="77777777" w:rsidR="0026758C" w:rsidRDefault="0026758C" w:rsidP="00876EBB"/>
    <w:p w14:paraId="09FF8563" w14:textId="77777777" w:rsidR="0026758C" w:rsidRDefault="0026758C" w:rsidP="00876EBB"/>
    <w:p w14:paraId="438FDADF" w14:textId="77777777" w:rsidR="0026758C" w:rsidRDefault="0026758C" w:rsidP="00876EBB"/>
    <w:p w14:paraId="3D910B09" w14:textId="77777777" w:rsidR="0026758C" w:rsidRDefault="0026758C" w:rsidP="00876EBB"/>
    <w:p w14:paraId="2870BFFA" w14:textId="77777777" w:rsidR="0026758C" w:rsidRDefault="0026758C" w:rsidP="00876EBB"/>
    <w:p w14:paraId="7240C12D" w14:textId="77777777" w:rsidR="0026758C" w:rsidRDefault="0026758C" w:rsidP="00876EBB"/>
    <w:p w14:paraId="5EABE670" w14:textId="77777777" w:rsidR="0026758C" w:rsidRDefault="0026758C" w:rsidP="00876EBB"/>
    <w:p w14:paraId="2F17D847" w14:textId="77777777" w:rsidR="0026758C" w:rsidRDefault="0026758C" w:rsidP="00876EBB"/>
    <w:p w14:paraId="713254DB" w14:textId="640574EF" w:rsidR="00201577" w:rsidRPr="0026758C" w:rsidRDefault="00876EBB" w:rsidP="00876EBB">
      <w:pPr>
        <w:rPr>
          <w:b/>
          <w:bCs/>
        </w:rPr>
      </w:pPr>
      <w:r w:rsidRPr="0026758C">
        <w:rPr>
          <w:b/>
          <w:bCs/>
        </w:rPr>
        <w:lastRenderedPageBreak/>
        <w:t>The primary activities of ABS BOM GOSTO CATERING SERVICE are as follows:</w:t>
      </w:r>
    </w:p>
    <w:p w14:paraId="54B64AFC" w14:textId="77777777" w:rsidR="00876EBB" w:rsidRDefault="00876EBB" w:rsidP="00876EBB"/>
    <w:p w14:paraId="4C32FA49" w14:textId="2A6809FC" w:rsidR="00876EBB" w:rsidRDefault="00876EBB" w:rsidP="00876EBB">
      <w:pPr>
        <w:pStyle w:val="ListParagraph"/>
        <w:numPr>
          <w:ilvl w:val="0"/>
          <w:numId w:val="1"/>
        </w:numPr>
      </w:pPr>
      <w:r w:rsidRPr="00876EBB">
        <w:t>Inbound logistics and suppliers: For ABS BOM GOSTO CATERING SERVICE, this activity includes raw materials, in this case organic raw materials for food preparation. To create added value it is important that you have a good relationship with raw material suppliers and that logistics are economical.</w:t>
      </w:r>
    </w:p>
    <w:p w14:paraId="7430F3E5" w14:textId="77777777" w:rsidR="00876EBB" w:rsidRDefault="00876EBB" w:rsidP="00876EBB">
      <w:pPr>
        <w:pStyle w:val="ListParagraph"/>
      </w:pPr>
    </w:p>
    <w:p w14:paraId="6FA391A1" w14:textId="01E0A4FA" w:rsidR="00876EBB" w:rsidRDefault="00876EBB" w:rsidP="00876EBB">
      <w:pPr>
        <w:pStyle w:val="ListParagraph"/>
        <w:numPr>
          <w:ilvl w:val="0"/>
          <w:numId w:val="1"/>
        </w:numPr>
      </w:pPr>
      <w:r w:rsidRPr="00876EBB">
        <w:t>Use: ABS BOM GOSTO CATERING SERVICE uses state-of-the-art machinery that requires minimal supervision to process raw materials such as fertilizers in its orchard, which produces various vegetables used in salads, for example. In addition to the advanced ecological lighting and waste sorting it uses.</w:t>
      </w:r>
    </w:p>
    <w:p w14:paraId="6A7E44CE" w14:textId="77777777" w:rsidR="00876EBB" w:rsidRDefault="00876EBB" w:rsidP="00876EBB">
      <w:pPr>
        <w:pStyle w:val="ListParagraph"/>
      </w:pPr>
    </w:p>
    <w:p w14:paraId="2A6B1E83" w14:textId="08EFF8F8" w:rsidR="00876EBB" w:rsidRDefault="00FE052F" w:rsidP="00876EBB">
      <w:pPr>
        <w:pStyle w:val="ListParagraph"/>
        <w:numPr>
          <w:ilvl w:val="0"/>
          <w:numId w:val="1"/>
        </w:numPr>
      </w:pPr>
      <w:r w:rsidRPr="00FE052F">
        <w:t>ABS BOM GOSTO CATERING SERVICE adds value to its products by guaranteeing a quality product with advanced machinery even though it is a small business. The development of technology is used for the efficient functioning of the company. Technology is used to improve the efficiency and quality of operations with regulation and continuous machine updates.</w:t>
      </w:r>
    </w:p>
    <w:p w14:paraId="7624CBAC" w14:textId="77777777" w:rsidR="00B03F22" w:rsidRDefault="00B03F22" w:rsidP="00B03F22">
      <w:pPr>
        <w:pStyle w:val="ListParagraph"/>
      </w:pPr>
    </w:p>
    <w:p w14:paraId="0C355C5B" w14:textId="6E1C7D6E" w:rsidR="00B03F22" w:rsidRDefault="00B03F22" w:rsidP="00876EBB">
      <w:pPr>
        <w:pStyle w:val="ListParagraph"/>
        <w:numPr>
          <w:ilvl w:val="0"/>
          <w:numId w:val="1"/>
        </w:numPr>
      </w:pPr>
      <w:r w:rsidRPr="00B03F22">
        <w:t>Outbound logistics: once packaged and checked for quality, the service is distributed to any type of event.</w:t>
      </w:r>
    </w:p>
    <w:p w14:paraId="7AD57101" w14:textId="77777777" w:rsidR="00B03F22" w:rsidRDefault="00B03F22" w:rsidP="00B03F22">
      <w:pPr>
        <w:pStyle w:val="ListParagraph"/>
      </w:pPr>
    </w:p>
    <w:p w14:paraId="128B0898" w14:textId="510C163A" w:rsidR="00B03F22" w:rsidRDefault="00B03F22" w:rsidP="00876EBB">
      <w:pPr>
        <w:pStyle w:val="ListParagraph"/>
        <w:numPr>
          <w:ilvl w:val="0"/>
          <w:numId w:val="1"/>
        </w:numPr>
      </w:pPr>
      <w:r w:rsidRPr="00B03F22">
        <w:t>Marketing and Sales: A</w:t>
      </w:r>
      <w:r w:rsidR="002E4DEC">
        <w:t xml:space="preserve"> </w:t>
      </w:r>
      <w:r w:rsidRPr="00B03F22">
        <w:t>ABS BOM GOSTO CATERING SERVICE uses a wide range of advertising and marketing activities to promote its products. Utilizes digital marketing, such as television advertising, through terrestrial media, such as urban radio. It also uses traditional advertising on billboards, newspapers and magazines to reach potential customers and build a solid reputation based on quality.</w:t>
      </w:r>
    </w:p>
    <w:p w14:paraId="31BB7050" w14:textId="77777777" w:rsidR="00B03F22" w:rsidRDefault="00B03F22" w:rsidP="00B03F22">
      <w:pPr>
        <w:pStyle w:val="ListParagraph"/>
      </w:pPr>
    </w:p>
    <w:p w14:paraId="69F6878F" w14:textId="77777777" w:rsidR="00B03F22" w:rsidRDefault="00B03F22" w:rsidP="00B03F22"/>
    <w:p w14:paraId="645F4916" w14:textId="2D6D31C4" w:rsidR="00B03F22" w:rsidRDefault="00B03F22" w:rsidP="00B03F22"/>
    <w:p w14:paraId="355FBE11" w14:textId="350B59F5" w:rsidR="0026758C" w:rsidRDefault="00B03F22" w:rsidP="00B03F22">
      <w:r w:rsidRPr="0026758C">
        <w:rPr>
          <w:b/>
          <w:bCs/>
        </w:rPr>
        <w:t>Environmental Scanning PESTEL Analysis</w:t>
      </w:r>
      <w:r>
        <w:t xml:space="preserve"> This section deals with the environmental scanning and external environment of ABS BOM GOSTO CATERING SERVICE that has undergone PESTEL analysis. Environmental scanning provides an analysis of the organization's external environment with the aim of identifying potential opportunities or threats. To maintain or gain a competitive advantage, organizations must adapt to a changing macroenvironment. PESTLE is an acronym for six main categories: political, economic, social, technological, legal and environmental. The advantage of PESTLE analysis is that it provides information about how and what external factors can affect the organization or vice versa.</w:t>
      </w:r>
    </w:p>
    <w:p w14:paraId="67EAB467" w14:textId="77777777" w:rsidR="00AB3495" w:rsidRDefault="00AB3495" w:rsidP="00B03F22"/>
    <w:p w14:paraId="7B160C51" w14:textId="77777777" w:rsidR="00AB3495" w:rsidRDefault="00AB3495" w:rsidP="00AB3495"/>
    <w:p w14:paraId="71F5B28E" w14:textId="080CB97E" w:rsidR="00B03F22" w:rsidRDefault="00AB3495" w:rsidP="00AB3495">
      <w:pPr>
        <w:pStyle w:val="ListParagraph"/>
        <w:numPr>
          <w:ilvl w:val="0"/>
          <w:numId w:val="2"/>
        </w:numPr>
      </w:pPr>
      <w:r w:rsidRPr="0026758C">
        <w:rPr>
          <w:b/>
          <w:bCs/>
        </w:rPr>
        <w:t>The economic</w:t>
      </w:r>
      <w:r w:rsidRPr="00AB3495">
        <w:t xml:space="preserve"> climate has the potential to impact sales of ABS BOM GOSTO CATERING SERVICE products. This is especially true in times of financial hardship or recession. Due to reduced disposable income, people are less likely to spend money on higher-value dishes.</w:t>
      </w:r>
    </w:p>
    <w:p w14:paraId="4DE3411B" w14:textId="55CFC480" w:rsidR="00AB3495" w:rsidRDefault="00AB3495" w:rsidP="00AB3495">
      <w:pPr>
        <w:pStyle w:val="ListParagraph"/>
      </w:pPr>
      <w:r w:rsidRPr="00AB3495">
        <w:t>There is growing concern in the UK and other Western countries about the rise in obesity and diabetes. Especially alarming is concerning surrounding childhood obesity (NHS Digital, 2020). It is increasingly common for governments to impose higher taxes on foods that contain high amounts of sugar and salt. According to leading nutrition experts, it is advisable to reduce the consumption of products rich in sugar and salt, including both sweets and Savory dishes. And, certainly, by adding organic foods to its menu, the company is focused on the well-being of its customers.</w:t>
      </w:r>
    </w:p>
    <w:p w14:paraId="35BC130C" w14:textId="77777777" w:rsidR="00AB3495" w:rsidRDefault="00AB3495" w:rsidP="00AB3495">
      <w:pPr>
        <w:pStyle w:val="ListParagraph"/>
      </w:pPr>
    </w:p>
    <w:p w14:paraId="5260DED9" w14:textId="1994A9A8" w:rsidR="00AB3495" w:rsidRDefault="00AB3495" w:rsidP="00AB3495">
      <w:pPr>
        <w:pStyle w:val="ListParagraph"/>
        <w:numPr>
          <w:ilvl w:val="0"/>
          <w:numId w:val="2"/>
        </w:numPr>
      </w:pPr>
      <w:r w:rsidRPr="006972A2">
        <w:rPr>
          <w:b/>
          <w:bCs/>
        </w:rPr>
        <w:lastRenderedPageBreak/>
        <w:t>Technological</w:t>
      </w:r>
      <w:r w:rsidRPr="00AB3495">
        <w:t xml:space="preserve"> advances in machines have provided higher quality products and reduced labour costs for the company. In order to guarantee a competitive advantage, it is necessary to keep technology always up to date, with investments in constant research and development.</w:t>
      </w:r>
    </w:p>
    <w:p w14:paraId="30E68A0C" w14:textId="77777777" w:rsidR="00612041" w:rsidRPr="006972A2" w:rsidRDefault="00612041" w:rsidP="00612041">
      <w:pPr>
        <w:pStyle w:val="ListParagraph"/>
        <w:rPr>
          <w:b/>
          <w:bCs/>
        </w:rPr>
      </w:pPr>
    </w:p>
    <w:p w14:paraId="04024504" w14:textId="4118942C" w:rsidR="00AB3495" w:rsidRPr="006972A2" w:rsidRDefault="00612041" w:rsidP="00AB3495">
      <w:pPr>
        <w:pStyle w:val="ListParagraph"/>
        <w:numPr>
          <w:ilvl w:val="0"/>
          <w:numId w:val="2"/>
        </w:numPr>
        <w:rPr>
          <w:b/>
          <w:bCs/>
        </w:rPr>
      </w:pPr>
      <w:r w:rsidRPr="006972A2">
        <w:rPr>
          <w:b/>
          <w:bCs/>
        </w:rPr>
        <w:t>There are several legal issues</w:t>
      </w:r>
      <w:r w:rsidRPr="00612041">
        <w:t xml:space="preserve"> impacting the company due to its difficulties in obtaining supplies of organic products. This is because the country depends more on imports than on the production of national products. Additionally, the company values reducing calories, </w:t>
      </w:r>
      <w:r w:rsidR="00D53B73" w:rsidRPr="00612041">
        <w:t>fat,</w:t>
      </w:r>
      <w:r w:rsidRPr="00612041">
        <w:t xml:space="preserve"> and </w:t>
      </w:r>
      <w:r w:rsidRPr="006972A2">
        <w:rPr>
          <w:b/>
          <w:bCs/>
        </w:rPr>
        <w:t>non-organic foods in its lighting.</w:t>
      </w:r>
    </w:p>
    <w:p w14:paraId="70162B3E" w14:textId="77777777" w:rsidR="00612041" w:rsidRPr="006972A2" w:rsidRDefault="00612041" w:rsidP="00612041">
      <w:pPr>
        <w:pStyle w:val="ListParagraph"/>
        <w:rPr>
          <w:b/>
          <w:bCs/>
        </w:rPr>
      </w:pPr>
    </w:p>
    <w:p w14:paraId="48344E5C" w14:textId="5F6052E0" w:rsidR="00612041" w:rsidRDefault="00612041" w:rsidP="00AB3495">
      <w:pPr>
        <w:pStyle w:val="ListParagraph"/>
        <w:numPr>
          <w:ilvl w:val="0"/>
          <w:numId w:val="2"/>
        </w:numPr>
      </w:pPr>
      <w:r w:rsidRPr="006972A2">
        <w:rPr>
          <w:b/>
          <w:bCs/>
        </w:rPr>
        <w:t>Environmental</w:t>
      </w:r>
      <w:r w:rsidR="006972A2">
        <w:rPr>
          <w:b/>
          <w:bCs/>
        </w:rPr>
        <w:t xml:space="preserve"> </w:t>
      </w:r>
      <w:r w:rsidRPr="00612041">
        <w:t>Reducing the carbon footprint, plastic packaging, waste and purchasing raw materials from sustainable sources are issues that the company makes a point of always paying attention to as it is extremely concerned about the environment.</w:t>
      </w:r>
    </w:p>
    <w:p w14:paraId="6224FF9F" w14:textId="77777777" w:rsidR="00D7770D" w:rsidRDefault="00D7770D" w:rsidP="00D7770D">
      <w:pPr>
        <w:pStyle w:val="ListParagraph"/>
      </w:pPr>
    </w:p>
    <w:p w14:paraId="7EDF935B" w14:textId="77777777" w:rsidR="00D7770D" w:rsidRDefault="00D7770D" w:rsidP="00D7770D"/>
    <w:p w14:paraId="4ADC24F9" w14:textId="77777777" w:rsidR="00D7770D" w:rsidRDefault="00D7770D" w:rsidP="00D7770D"/>
    <w:p w14:paraId="19E2654C" w14:textId="77777777" w:rsidR="00D7770D" w:rsidRDefault="00D7770D" w:rsidP="00D7770D"/>
    <w:p w14:paraId="5CBA158E" w14:textId="32AE262C" w:rsidR="00D7770D" w:rsidRPr="00D7770D" w:rsidRDefault="00D7770D" w:rsidP="00D7770D">
      <w:pPr>
        <w:rPr>
          <w:b/>
          <w:bCs/>
        </w:rPr>
      </w:pPr>
      <w:r w:rsidRPr="00D7770D">
        <w:rPr>
          <w:b/>
          <w:bCs/>
        </w:rPr>
        <w:t>SWOT Analysis</w:t>
      </w:r>
    </w:p>
    <w:p w14:paraId="057F1DD4" w14:textId="22B4E842" w:rsidR="007E2AF2" w:rsidRDefault="00D7770D" w:rsidP="00D7770D">
      <w:r w:rsidRPr="00D7770D">
        <w:t>SWOT analysis is an analytical tool used for strategic planning and strategic management of organizations. The main advantage of SWOT analysis is its simplicity in identifying strengths, weaknesses and future threats that an organization may face (Sammut-Bonnici, T. and Galea, D., 2014).</w:t>
      </w:r>
    </w:p>
    <w:p w14:paraId="06E28984" w14:textId="53BE5F50" w:rsidR="007E2AF2" w:rsidRPr="0026758C" w:rsidRDefault="0026758C" w:rsidP="00D7770D">
      <w:pPr>
        <w:rPr>
          <w:b/>
          <w:bCs/>
        </w:rPr>
      </w:pPr>
      <w:r w:rsidRPr="0026758C">
        <w:rPr>
          <w:b/>
          <w:bCs/>
        </w:rPr>
        <w:t>Table.3</w:t>
      </w:r>
    </w:p>
    <w:p w14:paraId="51C81EB7" w14:textId="0C4115E5" w:rsidR="00541BC7" w:rsidRDefault="00541BC7" w:rsidP="00541BC7">
      <w:r w:rsidRPr="00541BC7">
        <w:t>The following is a SWOT analysis of</w:t>
      </w:r>
      <w:r>
        <w:t xml:space="preserve"> ABS BOM GOSTO CATERING SERVICE</w:t>
      </w:r>
      <w:r w:rsidRPr="00541BC7">
        <w:t>:</w:t>
      </w:r>
    </w:p>
    <w:tbl>
      <w:tblPr>
        <w:tblStyle w:val="TableGrid"/>
        <w:tblW w:w="0" w:type="auto"/>
        <w:tblLook w:val="04A0" w:firstRow="1" w:lastRow="0" w:firstColumn="1" w:lastColumn="0" w:noHBand="0" w:noVBand="1"/>
      </w:tblPr>
      <w:tblGrid>
        <w:gridCol w:w="4508"/>
        <w:gridCol w:w="4508"/>
      </w:tblGrid>
      <w:tr w:rsidR="00541BC7" w:rsidRPr="00541BC7" w14:paraId="3DECFE52" w14:textId="77777777" w:rsidTr="00541BC7">
        <w:tc>
          <w:tcPr>
            <w:tcW w:w="4508" w:type="dxa"/>
          </w:tcPr>
          <w:p w14:paraId="02BB0EF1" w14:textId="77777777" w:rsidR="00541BC7" w:rsidRDefault="00541BC7" w:rsidP="00541BC7">
            <w:pPr>
              <w:jc w:val="center"/>
              <w:rPr>
                <w:b/>
                <w:bCs/>
                <w:color w:val="44546A" w:themeColor="text2"/>
                <w:u w:val="single"/>
              </w:rPr>
            </w:pPr>
            <w:r w:rsidRPr="00541BC7">
              <w:rPr>
                <w:b/>
                <w:bCs/>
                <w:color w:val="44546A" w:themeColor="text2"/>
                <w:u w:val="single"/>
              </w:rPr>
              <w:t>STRENGTHS</w:t>
            </w:r>
          </w:p>
          <w:p w14:paraId="1E718E46" w14:textId="77777777" w:rsidR="007E2AF2" w:rsidRPr="007E2AF2" w:rsidRDefault="007E2AF2" w:rsidP="007E2AF2">
            <w:pPr>
              <w:pStyle w:val="ListParagraph"/>
              <w:numPr>
                <w:ilvl w:val="0"/>
                <w:numId w:val="3"/>
              </w:numPr>
            </w:pPr>
            <w:r w:rsidRPr="007E2AF2">
              <w:t>Reputable and quality brand</w:t>
            </w:r>
          </w:p>
          <w:p w14:paraId="056BD465" w14:textId="77777777" w:rsidR="007E2AF2" w:rsidRPr="007E2AF2" w:rsidRDefault="007E2AF2" w:rsidP="007E2AF2">
            <w:pPr>
              <w:pStyle w:val="ListParagraph"/>
              <w:numPr>
                <w:ilvl w:val="0"/>
                <w:numId w:val="3"/>
              </w:numPr>
            </w:pPr>
            <w:r w:rsidRPr="007E2AF2">
              <w:t>Wide variety of menu</w:t>
            </w:r>
          </w:p>
          <w:p w14:paraId="14BFECAD" w14:textId="77777777" w:rsidR="007E2AF2" w:rsidRPr="007E2AF2" w:rsidRDefault="007E2AF2" w:rsidP="007E2AF2">
            <w:pPr>
              <w:pStyle w:val="ListParagraph"/>
              <w:numPr>
                <w:ilvl w:val="0"/>
                <w:numId w:val="3"/>
              </w:numPr>
            </w:pPr>
            <w:r w:rsidRPr="007E2AF2">
              <w:t>Strong distribution network</w:t>
            </w:r>
          </w:p>
          <w:p w14:paraId="62A7248E" w14:textId="77777777" w:rsidR="00541BC7" w:rsidRPr="007E2AF2" w:rsidRDefault="007E2AF2" w:rsidP="007E2AF2">
            <w:pPr>
              <w:pStyle w:val="ListParagraph"/>
              <w:numPr>
                <w:ilvl w:val="0"/>
                <w:numId w:val="3"/>
              </w:numPr>
              <w:rPr>
                <w:b/>
                <w:bCs/>
                <w:color w:val="44546A" w:themeColor="text2"/>
                <w:u w:val="single"/>
              </w:rPr>
            </w:pPr>
            <w:r w:rsidRPr="007E2AF2">
              <w:t>Strong, successful advertising</w:t>
            </w:r>
          </w:p>
          <w:p w14:paraId="6D53E0DF" w14:textId="21E7755A" w:rsidR="007E2AF2" w:rsidRPr="007E2AF2" w:rsidRDefault="007E2AF2" w:rsidP="007E2AF2">
            <w:pPr>
              <w:pStyle w:val="ListParagraph"/>
              <w:rPr>
                <w:b/>
                <w:bCs/>
                <w:color w:val="44546A" w:themeColor="text2"/>
                <w:u w:val="single"/>
              </w:rPr>
            </w:pPr>
          </w:p>
        </w:tc>
        <w:tc>
          <w:tcPr>
            <w:tcW w:w="4508" w:type="dxa"/>
          </w:tcPr>
          <w:p w14:paraId="77DBEB8A" w14:textId="77777777" w:rsidR="00541BC7" w:rsidRDefault="00541BC7" w:rsidP="00541BC7">
            <w:pPr>
              <w:jc w:val="center"/>
              <w:rPr>
                <w:b/>
                <w:bCs/>
                <w:color w:val="44546A" w:themeColor="text2"/>
                <w:u w:val="single"/>
              </w:rPr>
            </w:pPr>
            <w:r w:rsidRPr="00541BC7">
              <w:rPr>
                <w:b/>
                <w:bCs/>
                <w:color w:val="44546A" w:themeColor="text2"/>
                <w:u w:val="single"/>
              </w:rPr>
              <w:t>WEAKNESS</w:t>
            </w:r>
          </w:p>
          <w:p w14:paraId="63812C36" w14:textId="346138F8" w:rsidR="007E2AF2" w:rsidRPr="007E2AF2" w:rsidRDefault="007E2AF2" w:rsidP="007E2AF2">
            <w:pPr>
              <w:pStyle w:val="ListParagraph"/>
              <w:numPr>
                <w:ilvl w:val="0"/>
                <w:numId w:val="4"/>
              </w:numPr>
            </w:pPr>
            <w:r w:rsidRPr="007E2AF2">
              <w:t>Competition is high.</w:t>
            </w:r>
          </w:p>
          <w:p w14:paraId="601F6AE6" w14:textId="56581E0A" w:rsidR="007E2AF2" w:rsidRPr="007E2AF2" w:rsidRDefault="007E2AF2" w:rsidP="007E2AF2">
            <w:pPr>
              <w:pStyle w:val="ListParagraph"/>
              <w:numPr>
                <w:ilvl w:val="0"/>
                <w:numId w:val="4"/>
              </w:numPr>
            </w:pPr>
            <w:r w:rsidRPr="007E2AF2">
              <w:t>Various types of substitute dishes are available.</w:t>
            </w:r>
          </w:p>
          <w:p w14:paraId="45E6AFA4" w14:textId="3054D7E4" w:rsidR="007E2AF2" w:rsidRPr="007E2AF2" w:rsidRDefault="007E2AF2" w:rsidP="007E2AF2">
            <w:pPr>
              <w:pStyle w:val="ListParagraph"/>
              <w:numPr>
                <w:ilvl w:val="0"/>
                <w:numId w:val="4"/>
              </w:numPr>
              <w:rPr>
                <w:b/>
                <w:bCs/>
                <w:color w:val="44546A" w:themeColor="text2"/>
                <w:u w:val="single"/>
              </w:rPr>
            </w:pPr>
            <w:r w:rsidRPr="007E2AF2">
              <w:t>Susceptible to new laws and regulations regarding the sugar and fat content of your menu</w:t>
            </w:r>
          </w:p>
        </w:tc>
      </w:tr>
      <w:tr w:rsidR="00541BC7" w:rsidRPr="00541BC7" w14:paraId="33FA1003" w14:textId="77777777" w:rsidTr="00541BC7">
        <w:tc>
          <w:tcPr>
            <w:tcW w:w="4508" w:type="dxa"/>
          </w:tcPr>
          <w:p w14:paraId="1EEBCE85" w14:textId="77777777" w:rsidR="00541BC7" w:rsidRDefault="00541BC7" w:rsidP="00541BC7">
            <w:pPr>
              <w:jc w:val="center"/>
              <w:rPr>
                <w:b/>
                <w:bCs/>
                <w:color w:val="44546A" w:themeColor="text2"/>
                <w:u w:val="single"/>
              </w:rPr>
            </w:pPr>
            <w:r w:rsidRPr="00541BC7">
              <w:rPr>
                <w:b/>
                <w:bCs/>
                <w:color w:val="44546A" w:themeColor="text2"/>
                <w:u w:val="single"/>
              </w:rPr>
              <w:t>OPPORTUNITIES</w:t>
            </w:r>
          </w:p>
          <w:p w14:paraId="2AC29E4C" w14:textId="7835ABD9" w:rsidR="007E2AF2" w:rsidRPr="007E2AF2" w:rsidRDefault="007E2AF2" w:rsidP="007E2AF2">
            <w:pPr>
              <w:pStyle w:val="ListParagraph"/>
              <w:numPr>
                <w:ilvl w:val="0"/>
                <w:numId w:val="5"/>
              </w:numPr>
            </w:pPr>
            <w:r w:rsidRPr="007E2AF2">
              <w:t>innovation of new dishes</w:t>
            </w:r>
          </w:p>
          <w:p w14:paraId="2F3D66A6" w14:textId="3E0E9726" w:rsidR="007E2AF2" w:rsidRPr="007E2AF2" w:rsidRDefault="007E2AF2" w:rsidP="007E2AF2">
            <w:pPr>
              <w:pStyle w:val="ListParagraph"/>
              <w:numPr>
                <w:ilvl w:val="0"/>
                <w:numId w:val="5"/>
              </w:numPr>
            </w:pPr>
            <w:r w:rsidRPr="007E2AF2">
              <w:t>Changing demands for healthier confectionery products.</w:t>
            </w:r>
          </w:p>
          <w:p w14:paraId="47E55E2A" w14:textId="6197C106" w:rsidR="007E2AF2" w:rsidRPr="007E2AF2" w:rsidRDefault="007E2AF2" w:rsidP="007E2AF2">
            <w:pPr>
              <w:pStyle w:val="ListParagraph"/>
              <w:numPr>
                <w:ilvl w:val="0"/>
                <w:numId w:val="5"/>
              </w:numPr>
              <w:rPr>
                <w:b/>
                <w:bCs/>
                <w:color w:val="44546A" w:themeColor="text2"/>
                <w:u w:val="single"/>
              </w:rPr>
            </w:pPr>
            <w:r w:rsidRPr="007E2AF2">
              <w:t>Low-fat organic production markets Opportunities in niche markets</w:t>
            </w:r>
          </w:p>
        </w:tc>
        <w:tc>
          <w:tcPr>
            <w:tcW w:w="4508" w:type="dxa"/>
          </w:tcPr>
          <w:p w14:paraId="31941F18" w14:textId="77777777" w:rsidR="00541BC7" w:rsidRDefault="00541BC7" w:rsidP="00541BC7">
            <w:pPr>
              <w:jc w:val="center"/>
              <w:rPr>
                <w:b/>
                <w:bCs/>
                <w:color w:val="44546A" w:themeColor="text2"/>
                <w:u w:val="single"/>
              </w:rPr>
            </w:pPr>
            <w:r w:rsidRPr="00541BC7">
              <w:rPr>
                <w:b/>
                <w:bCs/>
                <w:color w:val="44546A" w:themeColor="text2"/>
                <w:u w:val="single"/>
              </w:rPr>
              <w:t>THREATS</w:t>
            </w:r>
          </w:p>
          <w:p w14:paraId="3A63C50A" w14:textId="28314923" w:rsidR="009D3B4D" w:rsidRPr="009D3B4D" w:rsidRDefault="009D3B4D" w:rsidP="009D3B4D">
            <w:pPr>
              <w:pStyle w:val="ListParagraph"/>
              <w:numPr>
                <w:ilvl w:val="0"/>
                <w:numId w:val="6"/>
              </w:numPr>
            </w:pPr>
            <w:r w:rsidRPr="009D3B4D">
              <w:t>Increase cost and supply and raw materials.</w:t>
            </w:r>
          </w:p>
          <w:p w14:paraId="761E670E" w14:textId="1DBA7A4A" w:rsidR="009D3B4D" w:rsidRPr="009D3B4D" w:rsidRDefault="009D3B4D" w:rsidP="009D3B4D">
            <w:pPr>
              <w:pStyle w:val="ListParagraph"/>
              <w:numPr>
                <w:ilvl w:val="0"/>
                <w:numId w:val="6"/>
              </w:numPr>
            </w:pPr>
            <w:r w:rsidRPr="009D3B4D">
              <w:t>difficulty purchasing organic products.</w:t>
            </w:r>
          </w:p>
          <w:p w14:paraId="07646905" w14:textId="20CF56AE" w:rsidR="009D3B4D" w:rsidRPr="009D3B4D" w:rsidRDefault="009D3B4D" w:rsidP="009D3B4D">
            <w:pPr>
              <w:pStyle w:val="ListParagraph"/>
              <w:numPr>
                <w:ilvl w:val="0"/>
                <w:numId w:val="6"/>
              </w:numPr>
            </w:pPr>
            <w:r w:rsidRPr="009D3B4D">
              <w:t>More and more competitors introducing healthier products.</w:t>
            </w:r>
          </w:p>
          <w:p w14:paraId="41400121" w14:textId="09771E29" w:rsidR="009D3B4D" w:rsidRPr="009D3B4D" w:rsidRDefault="009D3B4D" w:rsidP="009D3B4D">
            <w:pPr>
              <w:pStyle w:val="ListParagraph"/>
              <w:numPr>
                <w:ilvl w:val="0"/>
                <w:numId w:val="6"/>
              </w:numPr>
            </w:pPr>
            <w:r w:rsidRPr="009D3B4D">
              <w:t>High availability of substitute products</w:t>
            </w:r>
          </w:p>
          <w:p w14:paraId="455A4AF2" w14:textId="4F782B00" w:rsidR="007E2AF2" w:rsidRPr="009D3B4D" w:rsidRDefault="009D3B4D" w:rsidP="009D3B4D">
            <w:pPr>
              <w:pStyle w:val="ListParagraph"/>
              <w:numPr>
                <w:ilvl w:val="0"/>
                <w:numId w:val="6"/>
              </w:numPr>
              <w:rPr>
                <w:b/>
                <w:bCs/>
                <w:color w:val="44546A" w:themeColor="text2"/>
                <w:u w:val="single"/>
              </w:rPr>
            </w:pPr>
            <w:r w:rsidRPr="009D3B4D">
              <w:t>Social changes to healthy lifestyles</w:t>
            </w:r>
          </w:p>
        </w:tc>
      </w:tr>
    </w:tbl>
    <w:p w14:paraId="4C2B45C4" w14:textId="77777777" w:rsidR="00541BC7" w:rsidRPr="00541BC7" w:rsidRDefault="00541BC7" w:rsidP="00541BC7">
      <w:pPr>
        <w:rPr>
          <w:b/>
          <w:bCs/>
          <w:color w:val="44546A" w:themeColor="text2"/>
          <w:u w:val="single"/>
        </w:rPr>
      </w:pPr>
    </w:p>
    <w:p w14:paraId="3A08AF95" w14:textId="77777777" w:rsidR="00F85D30" w:rsidRDefault="00F85D30" w:rsidP="00F85D30">
      <w:r w:rsidRPr="002F179F">
        <w:rPr>
          <w:b/>
          <w:bCs/>
        </w:rPr>
        <w:t>The SWOT analysis</w:t>
      </w:r>
      <w:r w:rsidRPr="002F179F">
        <w:t xml:space="preserve"> </w:t>
      </w:r>
      <w:r>
        <w:t>shows that the main strengths of ABS BOM GOSTOCATERING SERVICE are a reputable, high-quality brand. It also has a strong distribution and successful advertising network. Their food made with organic ingredients is immediately recognizable because of this.</w:t>
      </w:r>
    </w:p>
    <w:p w14:paraId="1FD328AE" w14:textId="77777777" w:rsidR="002F179F" w:rsidRDefault="00F85D30" w:rsidP="00F85D30">
      <w:r>
        <w:t xml:space="preserve">Its biggest weakness is the high availability of substitute products and the threat of changing social habits, where few people want a healthier menu, as the company increasingly seeks to include healthier foods in its menu. A high organic content means the company faces lower taxes, such as the tax on vegetables. The opportunities are to innovate new dishes and present new menus based on healthier sweets. </w:t>
      </w:r>
    </w:p>
    <w:p w14:paraId="4B124A98" w14:textId="36FEEF99" w:rsidR="002F179F" w:rsidRDefault="00F85D30" w:rsidP="00F85D30">
      <w:r w:rsidRPr="002F179F">
        <w:rPr>
          <w:b/>
          <w:bCs/>
        </w:rPr>
        <w:t>Competitive Environment Analysis</w:t>
      </w:r>
      <w:r>
        <w:t xml:space="preserve"> This section of the report analyses the level of competition or attractiveness of the ABS BOM GOSTO CATERING SERVICE market using Porter's five forces model. Porter's model can influence how power is found in certain business situations. It emphasizes external threat levels and </w:t>
      </w:r>
      <w:r>
        <w:lastRenderedPageBreak/>
        <w:t>determines the attractiveness or profitability of the organization. Porter's model can help assess the bargaining power of suppliers, competition in the industry, purchasing power, threat of new entrants, and threat of substitute products. As explained (Business Economics, 3, pp. 55-6), the five forces model can help assess the organization's environment, maintain its competitive advantage, and the theory can also help in strategic analysis and strategic management to improve the competitive advantage.</w:t>
      </w:r>
    </w:p>
    <w:p w14:paraId="7401BB73" w14:textId="69125191" w:rsidR="002F179F" w:rsidRDefault="002F179F" w:rsidP="002F179F">
      <w:pPr>
        <w:jc w:val="center"/>
      </w:pPr>
      <w:r>
        <w:rPr>
          <w:noProof/>
        </w:rPr>
        <w:drawing>
          <wp:anchor distT="0" distB="0" distL="114300" distR="114300" simplePos="0" relativeHeight="251658752" behindDoc="1" locked="0" layoutInCell="1" allowOverlap="1" wp14:anchorId="7DE7A70B" wp14:editId="135F8444">
            <wp:simplePos x="0" y="0"/>
            <wp:positionH relativeFrom="margin">
              <wp:posOffset>1892300</wp:posOffset>
            </wp:positionH>
            <wp:positionV relativeFrom="paragraph">
              <wp:posOffset>233045</wp:posOffset>
            </wp:positionV>
            <wp:extent cx="1943100" cy="1986422"/>
            <wp:effectExtent l="0" t="0" r="0" b="0"/>
            <wp:wrapTight wrapText="bothSides">
              <wp:wrapPolygon edited="0">
                <wp:start x="0" y="0"/>
                <wp:lineTo x="0" y="21338"/>
                <wp:lineTo x="21388" y="21338"/>
                <wp:lineTo x="21388" y="0"/>
                <wp:lineTo x="0" y="0"/>
              </wp:wrapPolygon>
            </wp:wrapTight>
            <wp:docPr id="837021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3643" cy="1986977"/>
                    </a:xfrm>
                    <a:prstGeom prst="rect">
                      <a:avLst/>
                    </a:prstGeom>
                    <a:noFill/>
                  </pic:spPr>
                </pic:pic>
              </a:graphicData>
            </a:graphic>
            <wp14:sizeRelH relativeFrom="margin">
              <wp14:pctWidth>0</wp14:pctWidth>
            </wp14:sizeRelH>
            <wp14:sizeRelV relativeFrom="margin">
              <wp14:pctHeight>0</wp14:pctHeight>
            </wp14:sizeRelV>
          </wp:anchor>
        </w:drawing>
      </w:r>
      <w:r w:rsidRPr="002F179F">
        <w:t>Figure</w:t>
      </w:r>
      <w:r w:rsidR="0026758C">
        <w:t xml:space="preserve"> 2</w:t>
      </w:r>
      <w:r w:rsidRPr="002F179F">
        <w:t xml:space="preserve">: By Gabrielle Wright 29 </w:t>
      </w:r>
      <w:r w:rsidR="00D53B73" w:rsidRPr="002F179F">
        <w:t>Oct</w:t>
      </w:r>
      <w:r w:rsidRPr="002F179F">
        <w:t xml:space="preserve"> 2021</w:t>
      </w:r>
    </w:p>
    <w:p w14:paraId="52B9CF1A" w14:textId="24795280" w:rsidR="002F179F" w:rsidRDefault="002F179F" w:rsidP="00F85D30"/>
    <w:p w14:paraId="6FFF0EB5" w14:textId="77777777" w:rsidR="002F179F" w:rsidRDefault="002F179F" w:rsidP="00F85D30"/>
    <w:p w14:paraId="1C2A876D" w14:textId="77777777" w:rsidR="002F179F" w:rsidRDefault="002F179F" w:rsidP="00F85D30"/>
    <w:p w14:paraId="015CBEEE" w14:textId="77777777" w:rsidR="002F179F" w:rsidRDefault="002F179F" w:rsidP="00F85D30"/>
    <w:p w14:paraId="75996081" w14:textId="77777777" w:rsidR="002F179F" w:rsidRDefault="002F179F" w:rsidP="00F85D30"/>
    <w:p w14:paraId="72B5EA8F" w14:textId="77777777" w:rsidR="002F179F" w:rsidRDefault="002F179F" w:rsidP="00F85D30"/>
    <w:p w14:paraId="0690C494" w14:textId="77777777" w:rsidR="002F179F" w:rsidRDefault="002F179F" w:rsidP="00F85D30"/>
    <w:p w14:paraId="7AC8F4F9" w14:textId="77777777" w:rsidR="002F179F" w:rsidRPr="002F179F" w:rsidRDefault="002F179F" w:rsidP="00F85D30">
      <w:pPr>
        <w:rPr>
          <w:b/>
          <w:bCs/>
        </w:rPr>
      </w:pPr>
      <w:r w:rsidRPr="002F179F">
        <w:rPr>
          <w:b/>
          <w:bCs/>
        </w:rPr>
        <w:t xml:space="preserve">Bargaining power of suppliers. </w:t>
      </w:r>
    </w:p>
    <w:p w14:paraId="67F8E388" w14:textId="3C148898" w:rsidR="002F179F" w:rsidRDefault="002F179F" w:rsidP="00F85D30">
      <w:r w:rsidRPr="002F179F">
        <w:t>It has high to moderate resistance because ABS BOM GOSTO CATERING SERVICE has limited suppliers. Raw material prices may change, for example, due to climate change. Changes in raw material prices directly affect product prices. The price of a bag of rice every year, which means the company increases prices. ABS BOM GOSTO CATERING SERVICE depends on high quality raw materials and cannot simply change suppliers, as after Brexit it becomes increasingly difficult to import high quality products.</w:t>
      </w:r>
    </w:p>
    <w:p w14:paraId="165B1011" w14:textId="16F5EDDA" w:rsidR="00F46B2D" w:rsidRDefault="00F46B2D" w:rsidP="00F46B2D">
      <w:r w:rsidRPr="00F46B2D">
        <w:rPr>
          <w:b/>
          <w:bCs/>
        </w:rPr>
        <w:t>The bargaining power of buyers</w:t>
      </w:r>
      <w:r>
        <w:t xml:space="preserve"> </w:t>
      </w:r>
    </w:p>
    <w:p w14:paraId="134E4204" w14:textId="3E8418CB" w:rsidR="00F46B2D" w:rsidRDefault="00F46B2D" w:rsidP="00F46B2D">
      <w:r>
        <w:t>Competitive strength is moderate to low in this specific situation. Although the company has a solid customer base and is well established, it faces great competition from other companies that offer similar products at similar prices to ABS BOM GOSTO CATERING SERVICE. Customer loyalty can change due to price variations or incentives offered by competitors. In order to reduce this situation, the company must then carry out an analysis of the prices and incentives offered by competitors. The company faces an obstacle to reducing this threat: segmentation. It seeks to meet the needs of different people with different disposable incomes by offering a wide variety of products at varying prices. Furthermore, another justification for considering this as a moderate to low threat is due to the affordable prices of products sold by SERICO DE CATERING. As mentioned by Porter (2008), buyers demonstrate less sensitivity to prices when product costs correspond to an insignificant portion of buyers' expenses.</w:t>
      </w:r>
    </w:p>
    <w:p w14:paraId="71EEF878" w14:textId="73F0FC65" w:rsidR="00F46B2D" w:rsidRDefault="00F46B2D" w:rsidP="00F85D30">
      <w:r w:rsidRPr="00F46B2D">
        <w:rPr>
          <w:b/>
          <w:bCs/>
        </w:rPr>
        <w:t xml:space="preserve">Industry Competition </w:t>
      </w:r>
      <w:r w:rsidRPr="00F46B2D">
        <w:t>This is the great strength of competitors in the fiercely competitive market. ABS's competitors include City Homes' own catering services, which are established companies offering similar products. This strength makes ABS prices competitive with competitors, which means lower profit margins. To limit this threat, ABS is running an extensive marketing campaign to differentiate its products in terms of quality and brand.</w:t>
      </w:r>
    </w:p>
    <w:p w14:paraId="12B97990" w14:textId="749134E6" w:rsidR="004A65BD" w:rsidRDefault="004A65BD" w:rsidP="004A65BD">
      <w:r w:rsidRPr="004A65BD">
        <w:rPr>
          <w:b/>
          <w:bCs/>
        </w:rPr>
        <w:t>Threat of Substitutes</w:t>
      </w:r>
      <w:r>
        <w:t xml:space="preserve"> This is an important strength because many competitors offer similar products. Large supermarkets also sell organic products, which are usually cheaper. A growing market for healthier products such as cereal bars or fruit bars can also be seen as a substitute. This may be a bigger threat to other substitutes as people want to eat healthier due to social changes.</w:t>
      </w:r>
    </w:p>
    <w:p w14:paraId="60C67CF8" w14:textId="4E9AD341" w:rsidR="00F46B2D" w:rsidRDefault="004A65BD" w:rsidP="004A65BD">
      <w:r>
        <w:t xml:space="preserve">  ABS mitigates this force with sustainable product differentiation in terms of recyclable packaging, quality, and broad advertising. The threat from healthier products, such as cereals or fruit bars, remains high.</w:t>
      </w:r>
    </w:p>
    <w:p w14:paraId="22A9E70E" w14:textId="05634F99" w:rsidR="00C22E17" w:rsidRDefault="00C22E17" w:rsidP="004A65BD">
      <w:r w:rsidRPr="00C22E17">
        <w:rPr>
          <w:b/>
          <w:bCs/>
        </w:rPr>
        <w:t>The threat from newcomers</w:t>
      </w:r>
      <w:r w:rsidRPr="00C22E17">
        <w:t xml:space="preserve"> This is a small risk because the production of organic products is dominated by established brands, e.g., TESCO. There are many obstacles for new entrants, such as high costs. A huge amount of capital is required for operational, distribution and marketing expenses. Another barrier for new entrants is </w:t>
      </w:r>
      <w:r w:rsidRPr="00C22E17">
        <w:lastRenderedPageBreak/>
        <w:t>economies of scale and experience with large production and distribution operations (Ross, A.D. and Droge, C., 200). This means that new entrants must enter the market broadly or face a cost disadvantage.</w:t>
      </w:r>
    </w:p>
    <w:p w14:paraId="299A33C3" w14:textId="77777777" w:rsidR="005310A0" w:rsidRPr="005310A0" w:rsidRDefault="005310A0" w:rsidP="005310A0">
      <w:pPr>
        <w:rPr>
          <w:b/>
          <w:bCs/>
        </w:rPr>
      </w:pPr>
      <w:r w:rsidRPr="005310A0">
        <w:rPr>
          <w:b/>
          <w:bCs/>
        </w:rPr>
        <w:t>Stakeholder analysis</w:t>
      </w:r>
    </w:p>
    <w:p w14:paraId="51EDC0DB" w14:textId="728CA9A3" w:rsidR="005310A0" w:rsidRDefault="005310A0" w:rsidP="005310A0">
      <w:r>
        <w:t xml:space="preserve"> Is an important step in the decision-making process. This analysis involves identifying and evaluating the various stakeholders involved in a project, </w:t>
      </w:r>
      <w:r w:rsidR="00D53B73">
        <w:t>business,</w:t>
      </w:r>
      <w:r>
        <w:t xml:space="preserve"> or organization. Stakeholders are individuals or groups that may be affected by or have an interest in a company's activity or decisions. This includes customers, suppliers, employees, shareholders, local community, </w:t>
      </w:r>
      <w:r w:rsidR="00D53B73">
        <w:t>government,</w:t>
      </w:r>
      <w:r>
        <w:t xml:space="preserve"> and other relevant groups. When carrying out a stakeholder analysis, it is essential to consider their expectations, needs and concerns. This allows the organization to make informed decisions that serve the interests of these parties. Additionally, stakeholder analysis helps identify potential conflicts of interest and develop strategies to mitigate them. It also helps identify opportunities to better meet stakeholder expectations and promote positive relationships with them. In short, stakeholder analysis is a crucial tool for understanding the diverse perspectives involved in a project or business and making decisions that consider these interests in a balanced and effective way.</w:t>
      </w:r>
    </w:p>
    <w:p w14:paraId="3D4F7F57" w14:textId="157F4164" w:rsidR="00C22E17" w:rsidRDefault="005310A0" w:rsidP="005310A0">
      <w:r>
        <w:t>The main stakeholder groups comprise:</w:t>
      </w:r>
    </w:p>
    <w:p w14:paraId="2153AC0E" w14:textId="77777777" w:rsidR="005310A0" w:rsidRDefault="005310A0" w:rsidP="005310A0">
      <w:r>
        <w:rPr>
          <w:rFonts w:ascii="Segoe UI Symbol" w:hAnsi="Segoe UI Symbol" w:cs="Segoe UI Symbol"/>
        </w:rPr>
        <w:t>★</w:t>
      </w:r>
      <w:r>
        <w:t xml:space="preserve"> Employees</w:t>
      </w:r>
    </w:p>
    <w:p w14:paraId="21FC4AF6" w14:textId="77777777" w:rsidR="005310A0" w:rsidRDefault="005310A0" w:rsidP="005310A0">
      <w:r>
        <w:rPr>
          <w:rFonts w:ascii="Segoe UI Symbol" w:hAnsi="Segoe UI Symbol" w:cs="Segoe UI Symbol"/>
        </w:rPr>
        <w:t>★</w:t>
      </w:r>
      <w:r>
        <w:t xml:space="preserve"> Customers</w:t>
      </w:r>
    </w:p>
    <w:p w14:paraId="66D489D8" w14:textId="77777777" w:rsidR="005310A0" w:rsidRDefault="005310A0" w:rsidP="005310A0">
      <w:r>
        <w:rPr>
          <w:rFonts w:ascii="Segoe UI Symbol" w:hAnsi="Segoe UI Symbol" w:cs="Segoe UI Symbol"/>
        </w:rPr>
        <w:t>★</w:t>
      </w:r>
      <w:r>
        <w:t xml:space="preserve"> Shareholders</w:t>
      </w:r>
    </w:p>
    <w:p w14:paraId="02B91271" w14:textId="77777777" w:rsidR="005310A0" w:rsidRDefault="005310A0" w:rsidP="005310A0">
      <w:r>
        <w:rPr>
          <w:rFonts w:ascii="Segoe UI Symbol" w:hAnsi="Segoe UI Symbol" w:cs="Segoe UI Symbol"/>
        </w:rPr>
        <w:t>★</w:t>
      </w:r>
      <w:r>
        <w:t xml:space="preserve"> Suppliers and Distributors.</w:t>
      </w:r>
    </w:p>
    <w:p w14:paraId="11052CE8" w14:textId="77777777" w:rsidR="005310A0" w:rsidRDefault="005310A0" w:rsidP="005310A0">
      <w:r>
        <w:t>In addition to these, other stakeholders that are seen to be vital are:</w:t>
      </w:r>
    </w:p>
    <w:p w14:paraId="0E986813" w14:textId="6E19F248" w:rsidR="005310A0" w:rsidRDefault="005310A0" w:rsidP="005310A0">
      <w:r>
        <w:rPr>
          <w:rFonts w:ascii="Segoe UI Symbol" w:hAnsi="Segoe UI Symbol" w:cs="Segoe UI Symbol"/>
        </w:rPr>
        <w:t>★</w:t>
      </w:r>
      <w:r>
        <w:t xml:space="preserve"> The </w:t>
      </w:r>
      <w:r w:rsidR="00D53B73">
        <w:t>public</w:t>
      </w:r>
    </w:p>
    <w:p w14:paraId="07DD5654" w14:textId="77777777" w:rsidR="005310A0" w:rsidRDefault="005310A0" w:rsidP="005310A0">
      <w:r>
        <w:rPr>
          <w:rFonts w:ascii="Segoe UI Symbol" w:hAnsi="Segoe UI Symbol" w:cs="Segoe UI Symbol"/>
        </w:rPr>
        <w:t>★</w:t>
      </w:r>
      <w:r>
        <w:t xml:space="preserve"> The media</w:t>
      </w:r>
    </w:p>
    <w:p w14:paraId="51459B8C" w14:textId="77777777" w:rsidR="005310A0" w:rsidRDefault="005310A0" w:rsidP="005310A0">
      <w:r>
        <w:rPr>
          <w:rFonts w:ascii="Segoe UI Symbol" w:hAnsi="Segoe UI Symbol" w:cs="Segoe UI Symbol"/>
        </w:rPr>
        <w:t>★</w:t>
      </w:r>
      <w:r>
        <w:t xml:space="preserve"> Competitors</w:t>
      </w:r>
    </w:p>
    <w:p w14:paraId="766D2B30" w14:textId="77777777" w:rsidR="005310A0" w:rsidRDefault="005310A0" w:rsidP="005310A0">
      <w:r>
        <w:rPr>
          <w:rFonts w:ascii="Segoe UI Symbol" w:hAnsi="Segoe UI Symbol" w:cs="Segoe UI Symbol"/>
        </w:rPr>
        <w:t>★</w:t>
      </w:r>
      <w:r>
        <w:t xml:space="preserve"> Business partners</w:t>
      </w:r>
    </w:p>
    <w:p w14:paraId="551ECEC4" w14:textId="77777777" w:rsidR="005310A0" w:rsidRDefault="005310A0" w:rsidP="005310A0">
      <w:r>
        <w:rPr>
          <w:rFonts w:ascii="Segoe UI Symbol" w:hAnsi="Segoe UI Symbol" w:cs="Segoe UI Symbol"/>
        </w:rPr>
        <w:t>★</w:t>
      </w:r>
      <w:r>
        <w:t xml:space="preserve"> Government regulators and policy makers</w:t>
      </w:r>
    </w:p>
    <w:p w14:paraId="13B12002" w14:textId="583A04E9" w:rsidR="005310A0" w:rsidRDefault="005310A0" w:rsidP="005310A0">
      <w:r>
        <w:rPr>
          <w:rFonts w:ascii="Segoe UI Symbol" w:hAnsi="Segoe UI Symbol" w:cs="Segoe UI Symbol"/>
        </w:rPr>
        <w:t>★</w:t>
      </w:r>
      <w:r>
        <w:t xml:space="preserve"> Financial Services (</w:t>
      </w:r>
      <w:r w:rsidRPr="005310A0">
        <w:t>Farquhar, J. and Meidan, A., 2017</w:t>
      </w:r>
      <w:r>
        <w:t>).</w:t>
      </w:r>
    </w:p>
    <w:p w14:paraId="3DF953DF" w14:textId="7E93B917" w:rsidR="005310A0" w:rsidRDefault="005310A0" w:rsidP="005310A0">
      <w:r>
        <w:t>The next step in stakeholder analysis is to group them into a power interest matrix in order to get a clear view of the groups that have the most power and influence compared to the others.</w:t>
      </w:r>
    </w:p>
    <w:p w14:paraId="28FBBFC1" w14:textId="21135AEB" w:rsidR="005310A0" w:rsidRDefault="005310A0" w:rsidP="005310A0">
      <w:r>
        <w:t>Furthermore, the matrix also offers insight into the appropriate approach to dealing with these involved parties. A company can identify stakeholders and implement an appropriate management strategy for that specific group by combining the power/interest matrix with stakeholder involvement and participation strategies.</w:t>
      </w:r>
    </w:p>
    <w:p w14:paraId="6BB63EDC" w14:textId="25E21832" w:rsidR="005310A0" w:rsidRDefault="00446102" w:rsidP="0026758C">
      <w:pPr>
        <w:jc w:val="center"/>
      </w:pPr>
      <w:r>
        <w:rPr>
          <w:noProof/>
        </w:rPr>
        <w:drawing>
          <wp:anchor distT="0" distB="0" distL="114300" distR="114300" simplePos="0" relativeHeight="251661824" behindDoc="1" locked="0" layoutInCell="1" allowOverlap="1" wp14:anchorId="40A570D8" wp14:editId="25A3C829">
            <wp:simplePos x="0" y="0"/>
            <wp:positionH relativeFrom="column">
              <wp:posOffset>1473200</wp:posOffset>
            </wp:positionH>
            <wp:positionV relativeFrom="paragraph">
              <wp:posOffset>298450</wp:posOffset>
            </wp:positionV>
            <wp:extent cx="2667000" cy="1714500"/>
            <wp:effectExtent l="0" t="0" r="0" b="0"/>
            <wp:wrapTight wrapText="bothSides">
              <wp:wrapPolygon edited="0">
                <wp:start x="0" y="0"/>
                <wp:lineTo x="0" y="21360"/>
                <wp:lineTo x="21446" y="21360"/>
                <wp:lineTo x="21446" y="0"/>
                <wp:lineTo x="0" y="0"/>
              </wp:wrapPolygon>
            </wp:wrapTight>
            <wp:docPr id="7861698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pic:spPr>
                </pic:pic>
              </a:graphicData>
            </a:graphic>
            <wp14:sizeRelH relativeFrom="page">
              <wp14:pctWidth>0</wp14:pctWidth>
            </wp14:sizeRelH>
            <wp14:sizeRelV relativeFrom="page">
              <wp14:pctHeight>0</wp14:pctHeight>
            </wp14:sizeRelV>
          </wp:anchor>
        </w:drawing>
      </w:r>
      <w:r w:rsidR="00D53B73">
        <w:t>Fig</w:t>
      </w:r>
      <w:r w:rsidR="0026758C">
        <w:t xml:space="preserve"> 4</w:t>
      </w:r>
      <w:r w:rsidR="005310A0">
        <w:t xml:space="preserve">: </w:t>
      </w:r>
      <w:r w:rsidRPr="00446102">
        <w:t>Kim, M. and Kim, Y., 2019</w:t>
      </w:r>
    </w:p>
    <w:p w14:paraId="4A327C22" w14:textId="77777777" w:rsidR="00446102" w:rsidRDefault="00446102" w:rsidP="00446102">
      <w:pPr>
        <w:jc w:val="center"/>
      </w:pPr>
    </w:p>
    <w:p w14:paraId="25A33040" w14:textId="77777777" w:rsidR="00446102" w:rsidRDefault="00446102" w:rsidP="00446102">
      <w:pPr>
        <w:jc w:val="center"/>
      </w:pPr>
    </w:p>
    <w:p w14:paraId="1C719958" w14:textId="77777777" w:rsidR="00446102" w:rsidRDefault="00446102" w:rsidP="00446102">
      <w:pPr>
        <w:jc w:val="center"/>
      </w:pPr>
    </w:p>
    <w:p w14:paraId="266BBE6F" w14:textId="77777777" w:rsidR="00446102" w:rsidRDefault="00446102" w:rsidP="00446102">
      <w:pPr>
        <w:jc w:val="center"/>
      </w:pPr>
    </w:p>
    <w:p w14:paraId="48DF272B" w14:textId="77777777" w:rsidR="00446102" w:rsidRDefault="00446102" w:rsidP="00446102">
      <w:pPr>
        <w:jc w:val="center"/>
      </w:pPr>
    </w:p>
    <w:p w14:paraId="5E96BAC9" w14:textId="77777777" w:rsidR="00446102" w:rsidRDefault="00446102" w:rsidP="00446102">
      <w:pPr>
        <w:jc w:val="center"/>
      </w:pPr>
    </w:p>
    <w:p w14:paraId="3148D1C9" w14:textId="77777777" w:rsidR="00446102" w:rsidRDefault="00446102" w:rsidP="00446102">
      <w:pPr>
        <w:jc w:val="center"/>
      </w:pPr>
    </w:p>
    <w:p w14:paraId="1A329DED" w14:textId="77777777" w:rsidR="0026758C" w:rsidRDefault="0026758C" w:rsidP="00446102">
      <w:pPr>
        <w:jc w:val="center"/>
      </w:pPr>
    </w:p>
    <w:p w14:paraId="198B1CA4" w14:textId="25FA5268" w:rsidR="00446102" w:rsidRDefault="00446102" w:rsidP="00446102">
      <w:r>
        <w:t xml:space="preserve">The ABS </w:t>
      </w:r>
      <w:r w:rsidRPr="0060061E">
        <w:rPr>
          <w:b/>
          <w:bCs/>
        </w:rPr>
        <w:t>Power/Interest Matrix</w:t>
      </w:r>
      <w:r>
        <w:t xml:space="preserve"> reveals that the stakeholders in the upper part of the matrix have a high level of interest and variable power. These individuals have a significant degree of influence and are capable of influencing the organizations' strategies, but they may not show a special interest in business activities. Stakeholders with little interest and little influence on organizational strategies are located in the bottom left corner of the matrix and should be involved only when necessary.</w:t>
      </w:r>
    </w:p>
    <w:p w14:paraId="4C84F73A" w14:textId="77777777" w:rsidR="0060061E" w:rsidRDefault="0060061E" w:rsidP="00446102"/>
    <w:p w14:paraId="18541078" w14:textId="77777777" w:rsidR="0060061E" w:rsidRDefault="0060061E" w:rsidP="0060061E">
      <w:r w:rsidRPr="0060061E">
        <w:rPr>
          <w:b/>
          <w:bCs/>
        </w:rPr>
        <w:t>We are presenting new strategic</w:t>
      </w:r>
      <w:r>
        <w:t xml:space="preserve"> proposals to improve our processes and achieve better results. We believe that these strategies will be fundamental to driving our growth and bringing significant benefits to our company. Based on detailed research and analysis, we have identified areas for improvement that we intend to address with these new proposals. Furthermore, we are aligning our vision with market trends and considering our customers' needs to ensure that our strategies are in line with current demands. We are excited about these new proposals and are confident that they will drive our future success.</w:t>
      </w:r>
    </w:p>
    <w:p w14:paraId="503EDFD4" w14:textId="77777777" w:rsidR="00446102" w:rsidRDefault="00446102" w:rsidP="00446102"/>
    <w:p w14:paraId="6A779675" w14:textId="77777777" w:rsidR="00446102" w:rsidRDefault="00446102" w:rsidP="00446102"/>
    <w:p w14:paraId="44FEAE5F" w14:textId="77777777" w:rsidR="00446102" w:rsidRDefault="00446102" w:rsidP="00446102"/>
    <w:p w14:paraId="23192839" w14:textId="77777777" w:rsidR="00E70DF5" w:rsidRDefault="00E70DF5" w:rsidP="00446102"/>
    <w:p w14:paraId="13617E13" w14:textId="77777777" w:rsidR="00E70DF5" w:rsidRDefault="00E70DF5" w:rsidP="00446102"/>
    <w:p w14:paraId="36CD5532" w14:textId="77777777" w:rsidR="0026758C" w:rsidRDefault="0026758C" w:rsidP="00446102"/>
    <w:p w14:paraId="7F20BC8D" w14:textId="77777777" w:rsidR="0026758C" w:rsidRDefault="0026758C" w:rsidP="00446102"/>
    <w:p w14:paraId="463C481B" w14:textId="77777777" w:rsidR="0026758C" w:rsidRDefault="0026758C" w:rsidP="00446102"/>
    <w:p w14:paraId="74C18663" w14:textId="77777777" w:rsidR="00E70DF5" w:rsidRDefault="00E70DF5" w:rsidP="00446102"/>
    <w:p w14:paraId="0C9D8355" w14:textId="2B6E9C4C" w:rsidR="00E70DF5" w:rsidRPr="0026758C" w:rsidRDefault="00E70DF5" w:rsidP="00E70DF5">
      <w:pPr>
        <w:rPr>
          <w:b/>
          <w:bCs/>
        </w:rPr>
      </w:pPr>
      <w:r w:rsidRPr="0026758C">
        <w:rPr>
          <w:b/>
          <w:bCs/>
        </w:rPr>
        <w:t>Option 1</w:t>
      </w:r>
    </w:p>
    <w:p w14:paraId="19BD8F6D" w14:textId="11C41BE3" w:rsidR="00E70DF5" w:rsidRDefault="00E70DF5" w:rsidP="00E70DF5">
      <w:r>
        <w:t>The theory reduces the purchase of only industrialized products. This option implies that all ingredients on the ABS menu are now organic, reducing the level of toxins present in them. This means that Abs will not have to change its menu, just improve the quality of the dishes and make them healthier. The company will carry out marketing activities to highlight the healthier characteristics of its new products, seeking to differentiate them from their competitors because they are healthier. Adopting this strategy will bring benefits to the main parties involved, such as customers, and will represent a long-term commitment to sustainable growth. This new product development strategy is an innovative approach. This strategy aims to boost sales by improving or modifying existing products or services. ABS, which has successful products in its maturity phase of the product life cycle, can adopt this strategy as an efficient way to attract satisfied customers to try new dishes.</w:t>
      </w:r>
    </w:p>
    <w:p w14:paraId="104E9DA1" w14:textId="77777777" w:rsidR="00052585" w:rsidRDefault="00052585" w:rsidP="00E70DF5"/>
    <w:p w14:paraId="28310E06" w14:textId="77777777" w:rsidR="00052585" w:rsidRPr="00052585" w:rsidRDefault="00052585" w:rsidP="00052585">
      <w:pPr>
        <w:rPr>
          <w:b/>
          <w:bCs/>
        </w:rPr>
      </w:pPr>
      <w:r w:rsidRPr="00052585">
        <w:rPr>
          <w:b/>
          <w:bCs/>
        </w:rPr>
        <w:t>SAFe Analysis</w:t>
      </w:r>
    </w:p>
    <w:p w14:paraId="68E8A883" w14:textId="70991992" w:rsidR="00052585" w:rsidRDefault="00052585" w:rsidP="00052585">
      <w:r>
        <w:t xml:space="preserve">After strategy analysis, it is not uncommon for organizations to have multiple strategic options identified for implementation. These options can be </w:t>
      </w:r>
      <w:r w:rsidR="00785754">
        <w:t>evaluated,</w:t>
      </w:r>
      <w:r>
        <w:t xml:space="preserve"> and a strategic choice can be made based on the following three questions:</w:t>
      </w:r>
    </w:p>
    <w:p w14:paraId="3ED37F33" w14:textId="4AE43BF0" w:rsidR="00052585" w:rsidRDefault="00052585" w:rsidP="00052585">
      <w:pPr>
        <w:pStyle w:val="ListParagraph"/>
        <w:numPr>
          <w:ilvl w:val="0"/>
          <w:numId w:val="7"/>
        </w:numPr>
      </w:pPr>
      <w:r w:rsidRPr="00052585">
        <w:t>In terms of adequacy, this option seeks to enhance the organization's positive points and strategic ability. Furthermore, it seeks to explore the opportunities present in the environment and avoid possible threats.</w:t>
      </w:r>
    </w:p>
    <w:p w14:paraId="4227F351" w14:textId="71286A5E" w:rsidR="00052585" w:rsidRDefault="00052585" w:rsidP="00052585">
      <w:pPr>
        <w:pStyle w:val="ListParagraph"/>
        <w:numPr>
          <w:ilvl w:val="0"/>
          <w:numId w:val="7"/>
        </w:numPr>
      </w:pPr>
      <w:r w:rsidRPr="00052585">
        <w:t>Is the acceptability of the level of risk and return considered adequate? Does it meet the expectations of interested parties? (Carter, S.L., 2007)</w:t>
      </w:r>
    </w:p>
    <w:p w14:paraId="6E939CD6" w14:textId="6C2AE398" w:rsidR="00785754" w:rsidRDefault="00785754" w:rsidP="00052585">
      <w:pPr>
        <w:pStyle w:val="ListParagraph"/>
        <w:numPr>
          <w:ilvl w:val="0"/>
          <w:numId w:val="7"/>
        </w:numPr>
      </w:pPr>
      <w:r w:rsidRPr="00785754">
        <w:lastRenderedPageBreak/>
        <w:t>Feasibility: Does the organization have the necessary funding to implement these strategies? Does it have the team with the right people skills to execute this strategy? Additionally, does the organization have the necessary resources or can they be acquired?</w:t>
      </w:r>
    </w:p>
    <w:p w14:paraId="3609FF1C" w14:textId="386C10AF" w:rsidR="00785754" w:rsidRDefault="00785754" w:rsidP="00052585">
      <w:pPr>
        <w:pStyle w:val="ListParagraph"/>
        <w:numPr>
          <w:ilvl w:val="0"/>
          <w:numId w:val="7"/>
        </w:numPr>
      </w:pPr>
      <w:r w:rsidRPr="00785754">
        <w:t>There are several alternatives to evaluate ABS options, one of them is the SAFe analysis proposed by Derby, S.L. Using a scoring matrix that varies from 1 to 10, Keeney and Monteiro (2013) discuss... The alternative that has the highest score high will be considered superior to the other.</w:t>
      </w:r>
    </w:p>
    <w:p w14:paraId="2DB80064" w14:textId="77777777" w:rsidR="00035283" w:rsidRDefault="00035283" w:rsidP="00035283"/>
    <w:p w14:paraId="3EE1B805" w14:textId="3B246ABB" w:rsidR="00035283" w:rsidRDefault="00035283" w:rsidP="00035283">
      <w:pPr>
        <w:jc w:val="center"/>
      </w:pPr>
      <w:r w:rsidRPr="00035283">
        <w:t xml:space="preserve">Table: SAFe Analysis for </w:t>
      </w:r>
      <w:r>
        <w:t>ABS</w:t>
      </w:r>
    </w:p>
    <w:tbl>
      <w:tblPr>
        <w:tblStyle w:val="TableGrid"/>
        <w:tblW w:w="0" w:type="auto"/>
        <w:tblLook w:val="04A0" w:firstRow="1" w:lastRow="0" w:firstColumn="1" w:lastColumn="0" w:noHBand="0" w:noVBand="1"/>
      </w:tblPr>
      <w:tblGrid>
        <w:gridCol w:w="3005"/>
        <w:gridCol w:w="3005"/>
        <w:gridCol w:w="3006"/>
      </w:tblGrid>
      <w:tr w:rsidR="00035283" w14:paraId="1A84AC09" w14:textId="77777777" w:rsidTr="00035283">
        <w:tc>
          <w:tcPr>
            <w:tcW w:w="3005" w:type="dxa"/>
          </w:tcPr>
          <w:p w14:paraId="1FAB08AE" w14:textId="107A0BC0" w:rsidR="00035283" w:rsidRDefault="00035283" w:rsidP="00035283">
            <w:pPr>
              <w:jc w:val="center"/>
            </w:pPr>
            <w:r w:rsidRPr="00035283">
              <w:t>SAFe Analysis</w:t>
            </w:r>
          </w:p>
        </w:tc>
        <w:tc>
          <w:tcPr>
            <w:tcW w:w="3005" w:type="dxa"/>
          </w:tcPr>
          <w:p w14:paraId="7F78B221" w14:textId="6DCB4FF5" w:rsidR="00035283" w:rsidRDefault="00035283" w:rsidP="00035283">
            <w:pPr>
              <w:jc w:val="center"/>
            </w:pPr>
            <w:r w:rsidRPr="00035283">
              <w:t>OPTION 1</w:t>
            </w:r>
          </w:p>
        </w:tc>
        <w:tc>
          <w:tcPr>
            <w:tcW w:w="3006" w:type="dxa"/>
          </w:tcPr>
          <w:p w14:paraId="5456A1A9" w14:textId="18F642F3" w:rsidR="00035283" w:rsidRDefault="00035283" w:rsidP="00035283">
            <w:pPr>
              <w:jc w:val="center"/>
            </w:pPr>
            <w:r w:rsidRPr="00035283">
              <w:t>OPTION 2</w:t>
            </w:r>
          </w:p>
        </w:tc>
      </w:tr>
      <w:tr w:rsidR="00035283" w14:paraId="4BB87E69" w14:textId="77777777" w:rsidTr="00035283">
        <w:tc>
          <w:tcPr>
            <w:tcW w:w="3005" w:type="dxa"/>
          </w:tcPr>
          <w:p w14:paraId="6EC88E5D" w14:textId="35217FA5" w:rsidR="00035283" w:rsidRDefault="00035283" w:rsidP="00035283">
            <w:pPr>
              <w:jc w:val="center"/>
            </w:pPr>
            <w:r w:rsidRPr="00035283">
              <w:t>Suitability Score:</w:t>
            </w:r>
          </w:p>
        </w:tc>
        <w:tc>
          <w:tcPr>
            <w:tcW w:w="3005" w:type="dxa"/>
          </w:tcPr>
          <w:p w14:paraId="1F0A6F5D" w14:textId="610BBDBC" w:rsidR="00035283" w:rsidRDefault="00035283" w:rsidP="00035283">
            <w:pPr>
              <w:jc w:val="center"/>
            </w:pPr>
            <w:r>
              <w:t>7</w:t>
            </w:r>
          </w:p>
        </w:tc>
        <w:tc>
          <w:tcPr>
            <w:tcW w:w="3006" w:type="dxa"/>
          </w:tcPr>
          <w:p w14:paraId="6E5EF3B6" w14:textId="1A7AC3AB" w:rsidR="00035283" w:rsidRDefault="00035283" w:rsidP="00035283">
            <w:pPr>
              <w:jc w:val="center"/>
            </w:pPr>
            <w:r>
              <w:t>7</w:t>
            </w:r>
          </w:p>
        </w:tc>
      </w:tr>
      <w:tr w:rsidR="00035283" w14:paraId="0F1A01F5" w14:textId="77777777" w:rsidTr="00035283">
        <w:tc>
          <w:tcPr>
            <w:tcW w:w="3005" w:type="dxa"/>
          </w:tcPr>
          <w:p w14:paraId="7FD64E31" w14:textId="612AADF0" w:rsidR="00035283" w:rsidRDefault="00035283" w:rsidP="00035283">
            <w:pPr>
              <w:jc w:val="center"/>
            </w:pPr>
            <w:r w:rsidRPr="00035283">
              <w:t>Acceptability Score:</w:t>
            </w:r>
          </w:p>
        </w:tc>
        <w:tc>
          <w:tcPr>
            <w:tcW w:w="3005" w:type="dxa"/>
          </w:tcPr>
          <w:p w14:paraId="5B82BC03" w14:textId="10BAA067" w:rsidR="00035283" w:rsidRDefault="00035283" w:rsidP="00035283">
            <w:pPr>
              <w:jc w:val="center"/>
            </w:pPr>
            <w:r>
              <w:t>4</w:t>
            </w:r>
          </w:p>
        </w:tc>
        <w:tc>
          <w:tcPr>
            <w:tcW w:w="3006" w:type="dxa"/>
          </w:tcPr>
          <w:p w14:paraId="4173B600" w14:textId="6ABC6CA4" w:rsidR="00035283" w:rsidRDefault="00035283" w:rsidP="00035283">
            <w:pPr>
              <w:jc w:val="center"/>
            </w:pPr>
            <w:r>
              <w:t>8</w:t>
            </w:r>
          </w:p>
        </w:tc>
      </w:tr>
      <w:tr w:rsidR="00035283" w14:paraId="7470B909" w14:textId="77777777" w:rsidTr="00035283">
        <w:tc>
          <w:tcPr>
            <w:tcW w:w="3005" w:type="dxa"/>
          </w:tcPr>
          <w:p w14:paraId="73C9D351" w14:textId="3D5FB797" w:rsidR="00035283" w:rsidRDefault="00035283" w:rsidP="00035283">
            <w:pPr>
              <w:jc w:val="center"/>
            </w:pPr>
            <w:r w:rsidRPr="00035283">
              <w:t>Feasibility Score:</w:t>
            </w:r>
          </w:p>
        </w:tc>
        <w:tc>
          <w:tcPr>
            <w:tcW w:w="3005" w:type="dxa"/>
          </w:tcPr>
          <w:p w14:paraId="20BCB6ED" w14:textId="2DA0D00C" w:rsidR="00035283" w:rsidRDefault="00035283" w:rsidP="00035283">
            <w:pPr>
              <w:jc w:val="center"/>
            </w:pPr>
            <w:r>
              <w:t>7</w:t>
            </w:r>
          </w:p>
        </w:tc>
        <w:tc>
          <w:tcPr>
            <w:tcW w:w="3006" w:type="dxa"/>
          </w:tcPr>
          <w:p w14:paraId="02C2562D" w14:textId="0D5A1DED" w:rsidR="00035283" w:rsidRDefault="00035283" w:rsidP="00035283">
            <w:pPr>
              <w:jc w:val="center"/>
            </w:pPr>
            <w:r>
              <w:t>7</w:t>
            </w:r>
          </w:p>
        </w:tc>
      </w:tr>
      <w:tr w:rsidR="00035283" w14:paraId="20AA35C8" w14:textId="77777777" w:rsidTr="00035283">
        <w:tc>
          <w:tcPr>
            <w:tcW w:w="3005" w:type="dxa"/>
          </w:tcPr>
          <w:p w14:paraId="2377936C" w14:textId="1C12E8CF" w:rsidR="00035283" w:rsidRDefault="00035283" w:rsidP="00035283">
            <w:pPr>
              <w:jc w:val="center"/>
            </w:pPr>
            <w:r w:rsidRPr="00035283">
              <w:t>Total Score:</w:t>
            </w:r>
          </w:p>
        </w:tc>
        <w:tc>
          <w:tcPr>
            <w:tcW w:w="3005" w:type="dxa"/>
          </w:tcPr>
          <w:p w14:paraId="3D5F5819" w14:textId="02F1BBE0" w:rsidR="00035283" w:rsidRDefault="00035283" w:rsidP="00035283">
            <w:pPr>
              <w:jc w:val="center"/>
            </w:pPr>
            <w:r>
              <w:t>18</w:t>
            </w:r>
          </w:p>
        </w:tc>
        <w:tc>
          <w:tcPr>
            <w:tcW w:w="3006" w:type="dxa"/>
          </w:tcPr>
          <w:p w14:paraId="0DC383F6" w14:textId="2353F65D" w:rsidR="00035283" w:rsidRDefault="00035283" w:rsidP="00035283">
            <w:pPr>
              <w:jc w:val="center"/>
            </w:pPr>
            <w:r>
              <w:t>22</w:t>
            </w:r>
          </w:p>
        </w:tc>
      </w:tr>
    </w:tbl>
    <w:p w14:paraId="7010F074" w14:textId="77777777" w:rsidR="00035283" w:rsidRDefault="00035283" w:rsidP="00035283">
      <w:pPr>
        <w:jc w:val="center"/>
      </w:pPr>
    </w:p>
    <w:p w14:paraId="514CD4FD" w14:textId="77777777" w:rsidR="005A7428" w:rsidRDefault="005A7428" w:rsidP="00035283">
      <w:pPr>
        <w:jc w:val="center"/>
      </w:pPr>
    </w:p>
    <w:p w14:paraId="42DB1A76" w14:textId="77777777" w:rsidR="005A7428" w:rsidRDefault="005A7428" w:rsidP="00035283">
      <w:pPr>
        <w:jc w:val="center"/>
      </w:pPr>
    </w:p>
    <w:p w14:paraId="227AF102" w14:textId="77777777" w:rsidR="005A7428" w:rsidRDefault="005A7428" w:rsidP="00035283">
      <w:pPr>
        <w:jc w:val="center"/>
      </w:pPr>
    </w:p>
    <w:p w14:paraId="05669337" w14:textId="77777777" w:rsidR="0026758C" w:rsidRDefault="0026758C" w:rsidP="00035283">
      <w:pPr>
        <w:jc w:val="center"/>
      </w:pPr>
    </w:p>
    <w:p w14:paraId="3242B5AB" w14:textId="77777777" w:rsidR="0026758C" w:rsidRDefault="0026758C" w:rsidP="00035283">
      <w:pPr>
        <w:jc w:val="center"/>
      </w:pPr>
    </w:p>
    <w:p w14:paraId="03CBA3D9" w14:textId="77777777" w:rsidR="005A7428" w:rsidRDefault="005A7428" w:rsidP="00035283">
      <w:pPr>
        <w:jc w:val="center"/>
      </w:pPr>
    </w:p>
    <w:p w14:paraId="4E8D2474" w14:textId="77777777" w:rsidR="0026758C" w:rsidRDefault="0026758C" w:rsidP="00035283">
      <w:pPr>
        <w:jc w:val="center"/>
      </w:pPr>
    </w:p>
    <w:p w14:paraId="2F3277E6" w14:textId="77777777" w:rsidR="0026758C" w:rsidRDefault="0026758C" w:rsidP="00035283">
      <w:pPr>
        <w:jc w:val="center"/>
      </w:pPr>
    </w:p>
    <w:p w14:paraId="192C031E" w14:textId="77777777" w:rsidR="0026758C" w:rsidRDefault="0026758C" w:rsidP="00035283">
      <w:pPr>
        <w:jc w:val="center"/>
      </w:pPr>
    </w:p>
    <w:p w14:paraId="7FCA742B" w14:textId="77777777" w:rsidR="0026758C" w:rsidRDefault="0026758C" w:rsidP="00035283">
      <w:pPr>
        <w:jc w:val="center"/>
      </w:pPr>
    </w:p>
    <w:p w14:paraId="219F8966" w14:textId="5E4E4CE8" w:rsidR="005A7428" w:rsidRDefault="005A7428" w:rsidP="005A7428">
      <w:pPr>
        <w:rPr>
          <w:b/>
          <w:bCs/>
        </w:rPr>
      </w:pPr>
      <w:r w:rsidRPr="005A7428">
        <w:rPr>
          <w:b/>
          <w:bCs/>
        </w:rPr>
        <w:t>Strategy Implementation</w:t>
      </w:r>
    </w:p>
    <w:p w14:paraId="13126F91" w14:textId="26731AB6" w:rsidR="00336722" w:rsidRDefault="00336722" w:rsidP="005A7428">
      <w:r w:rsidRPr="00336722">
        <w:t xml:space="preserve">The healthiest manoeuvre formulated in the universe will be worthless if it is poorly communicated throughout the company and implemented incorrectly. Organizations need a framework and flexibility to effectively carry out a new maneuverer. Any new strategies need to be communicated, coordinated and understood by stakeholders, including internal stakeholders, employees, external stakeholders and suppliers. The factors that determine the successful implementation of strategies include: </w:t>
      </w:r>
    </w:p>
    <w:p w14:paraId="79A54337" w14:textId="77777777" w:rsidR="00336722" w:rsidRDefault="00336722" w:rsidP="005A7428">
      <w:r w:rsidRPr="00336722">
        <w:rPr>
          <w:rFonts w:ascii="Segoe UI Symbol" w:hAnsi="Segoe UI Symbol" w:cs="Segoe UI Symbol"/>
        </w:rPr>
        <w:t>➢</w:t>
      </w:r>
      <w:r w:rsidRPr="00336722">
        <w:t xml:space="preserve"> Human resources </w:t>
      </w:r>
    </w:p>
    <w:p w14:paraId="1B1B3F1E" w14:textId="77777777" w:rsidR="00336722" w:rsidRDefault="00336722" w:rsidP="005A7428">
      <w:r w:rsidRPr="00336722">
        <w:rPr>
          <w:rFonts w:ascii="Segoe UI Symbol" w:hAnsi="Segoe UI Symbol" w:cs="Segoe UI Symbol"/>
        </w:rPr>
        <w:t>➢</w:t>
      </w:r>
      <w:r w:rsidRPr="00336722">
        <w:t xml:space="preserve"> Operational infrastructure resources </w:t>
      </w:r>
    </w:p>
    <w:p w14:paraId="66152561" w14:textId="77777777" w:rsidR="00336722" w:rsidRDefault="00336722" w:rsidP="005A7428">
      <w:r w:rsidRPr="00336722">
        <w:rPr>
          <w:rFonts w:ascii="Segoe UI Symbol" w:hAnsi="Segoe UI Symbol" w:cs="Segoe UI Symbol"/>
        </w:rPr>
        <w:t>➢</w:t>
      </w:r>
      <w:r w:rsidRPr="00336722">
        <w:t xml:space="preserve"> Evaluation systems </w:t>
      </w:r>
    </w:p>
    <w:p w14:paraId="1F38B175" w14:textId="5447E9A8" w:rsidR="005A7428" w:rsidRDefault="00336722" w:rsidP="005A7428">
      <w:r w:rsidRPr="00336722">
        <w:rPr>
          <w:rFonts w:ascii="Segoe UI Symbol" w:hAnsi="Segoe UI Symbol" w:cs="Segoe UI Symbol"/>
        </w:rPr>
        <w:t>➢</w:t>
      </w:r>
      <w:r w:rsidRPr="00336722">
        <w:t xml:space="preserve"> Company culture </w:t>
      </w:r>
    </w:p>
    <w:p w14:paraId="2063AB24" w14:textId="77777777" w:rsidR="00336722" w:rsidRDefault="00336722" w:rsidP="00336722">
      <w:r>
        <w:t>According to Rani and Mishra (201), the implementation of any plan or strategy is predominantly influenced by the employees and the quality of the teams within the organization. This is because they are the ones who execute and establish the strategy’s objectives. There are some factors that may impact Cadbury employees during implementation:</w:t>
      </w:r>
    </w:p>
    <w:p w14:paraId="2AA951B5" w14:textId="0034B00D" w:rsidR="00336722" w:rsidRDefault="00336722" w:rsidP="00336722">
      <w:pPr>
        <w:pStyle w:val="ListParagraph"/>
        <w:numPr>
          <w:ilvl w:val="0"/>
          <w:numId w:val="9"/>
        </w:numPr>
      </w:pPr>
      <w:r>
        <w:t>The moral level is reduced.</w:t>
      </w:r>
    </w:p>
    <w:p w14:paraId="51A55D35" w14:textId="238CCB05" w:rsidR="00336722" w:rsidRDefault="00336722" w:rsidP="00336722">
      <w:pPr>
        <w:pStyle w:val="ListParagraph"/>
        <w:numPr>
          <w:ilvl w:val="0"/>
          <w:numId w:val="9"/>
        </w:numPr>
      </w:pPr>
      <w:r>
        <w:t>Fear of changing roles or jobs I'm afraid of having to change work shifts.</w:t>
      </w:r>
    </w:p>
    <w:p w14:paraId="4FF59823" w14:textId="79B826F3" w:rsidR="00336722" w:rsidRDefault="00336722" w:rsidP="00336722">
      <w:pPr>
        <w:pStyle w:val="ListParagraph"/>
        <w:numPr>
          <w:ilvl w:val="0"/>
          <w:numId w:val="9"/>
        </w:numPr>
      </w:pPr>
      <w:r>
        <w:t>Distribution in Favor of the status quo</w:t>
      </w:r>
    </w:p>
    <w:p w14:paraId="78CBB0E7" w14:textId="1BDA6769" w:rsidR="00336722" w:rsidRDefault="00336722" w:rsidP="00336722">
      <w:pPr>
        <w:pStyle w:val="ListParagraph"/>
        <w:numPr>
          <w:ilvl w:val="0"/>
          <w:numId w:val="9"/>
        </w:numPr>
      </w:pPr>
      <w:r>
        <w:t>There is a feeling of distrust towards management.</w:t>
      </w:r>
    </w:p>
    <w:p w14:paraId="685CAD06" w14:textId="5571FD07" w:rsidR="00870FBF" w:rsidRDefault="00870FBF" w:rsidP="00336722">
      <w:r w:rsidRPr="00870FBF">
        <w:rPr>
          <w:b/>
          <w:bCs/>
        </w:rPr>
        <w:lastRenderedPageBreak/>
        <w:t>ABS</w:t>
      </w:r>
      <w:r w:rsidRPr="00870FBF">
        <w:t xml:space="preserve"> management can adopt Kurt Lewin's change management model, illustrated below, to align employees with the new strategic direction.</w:t>
      </w:r>
    </w:p>
    <w:p w14:paraId="68DD0233" w14:textId="02373A2E" w:rsidR="00870FBF" w:rsidRPr="00870FBF" w:rsidRDefault="00D53B73" w:rsidP="00870FBF">
      <w:pPr>
        <w:rPr>
          <w:b/>
          <w:bCs/>
        </w:rPr>
      </w:pPr>
      <w:r w:rsidRPr="00870FBF">
        <w:rPr>
          <w:b/>
          <w:bCs/>
        </w:rPr>
        <w:t>Fig</w:t>
      </w:r>
      <w:r w:rsidR="00870FBF">
        <w:rPr>
          <w:b/>
          <w:bCs/>
        </w:rPr>
        <w:t>:</w:t>
      </w:r>
      <w:r w:rsidR="00870FBF" w:rsidRPr="00870FBF">
        <w:t xml:space="preserve"> </w:t>
      </w:r>
      <w:r w:rsidR="00870FBF" w:rsidRPr="00870FBF">
        <w:rPr>
          <w:b/>
          <w:bCs/>
        </w:rPr>
        <w:t>Kurt Lewin's Model</w:t>
      </w:r>
    </w:p>
    <w:p w14:paraId="73E3B214" w14:textId="15EA472A" w:rsidR="00336722" w:rsidRDefault="00870FBF" w:rsidP="00336722">
      <w:pPr>
        <w:pStyle w:val="ListParagraph"/>
      </w:pPr>
      <w:r>
        <w:rPr>
          <w:noProof/>
        </w:rPr>
        <w:drawing>
          <wp:inline distT="0" distB="0" distL="0" distR="0" wp14:anchorId="4F447BD1" wp14:editId="7E68CF6B">
            <wp:extent cx="3676650" cy="1238250"/>
            <wp:effectExtent l="0" t="0" r="0" b="0"/>
            <wp:docPr id="466853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6650" cy="1238250"/>
                    </a:xfrm>
                    <a:prstGeom prst="rect">
                      <a:avLst/>
                    </a:prstGeom>
                    <a:noFill/>
                  </pic:spPr>
                </pic:pic>
              </a:graphicData>
            </a:graphic>
          </wp:inline>
        </w:drawing>
      </w:r>
    </w:p>
    <w:p w14:paraId="5C0DD88C" w14:textId="75786C39" w:rsidR="00870FBF" w:rsidRDefault="00870FBF" w:rsidP="00336722">
      <w:pPr>
        <w:pStyle w:val="ListParagraph"/>
      </w:pPr>
      <w:r>
        <w:t>(</w:t>
      </w:r>
      <w:r w:rsidRPr="00870FBF">
        <w:t xml:space="preserve">Cummings, S., Bridgman, </w:t>
      </w:r>
      <w:r w:rsidR="00D53B73" w:rsidRPr="00870FBF">
        <w:t>T.,</w:t>
      </w:r>
      <w:r w:rsidRPr="00870FBF">
        <w:t xml:space="preserve"> and Brown, K.G., 2016</w:t>
      </w:r>
      <w:r>
        <w:t>)</w:t>
      </w:r>
    </w:p>
    <w:p w14:paraId="219B7CBA" w14:textId="77777777" w:rsidR="00A85190" w:rsidRDefault="00A85190" w:rsidP="00336722">
      <w:pPr>
        <w:pStyle w:val="ListParagraph"/>
      </w:pPr>
    </w:p>
    <w:p w14:paraId="64928878" w14:textId="4CA153DA" w:rsidR="00870FBF" w:rsidRPr="00A85190" w:rsidRDefault="00A85190" w:rsidP="00336722">
      <w:pPr>
        <w:pStyle w:val="ListParagraph"/>
        <w:rPr>
          <w:b/>
          <w:bCs/>
        </w:rPr>
      </w:pPr>
      <w:r w:rsidRPr="00A85190">
        <w:rPr>
          <w:b/>
          <w:bCs/>
        </w:rPr>
        <w:t>Unfreeze:</w:t>
      </w:r>
    </w:p>
    <w:p w14:paraId="6BE24331" w14:textId="4FB7B39A" w:rsidR="00A85190" w:rsidRDefault="00A85190" w:rsidP="0026758C">
      <w:pPr>
        <w:pStyle w:val="ListParagraph"/>
      </w:pPr>
      <w:r w:rsidRPr="00A85190">
        <w:t>In order to gain employee support and involvement and raise awareness of the need for change, ABS will need to employ effective communication. Employees who do not show a willingness to change or who are complacent will need to be motivated. Management must understand and evaluate your concerns, identifying which behaviours need to be changed.</w:t>
      </w:r>
    </w:p>
    <w:p w14:paraId="2F20BED7" w14:textId="38CB4B31" w:rsidR="00A85190" w:rsidRPr="00A85190" w:rsidRDefault="00A85190" w:rsidP="00336722">
      <w:pPr>
        <w:pStyle w:val="ListParagraph"/>
        <w:rPr>
          <w:b/>
          <w:bCs/>
        </w:rPr>
      </w:pPr>
      <w:r w:rsidRPr="00A85190">
        <w:rPr>
          <w:b/>
          <w:bCs/>
        </w:rPr>
        <w:t>Change:</w:t>
      </w:r>
    </w:p>
    <w:p w14:paraId="6542C6C6" w14:textId="1DFB7644" w:rsidR="00A85190" w:rsidRDefault="00A85190" w:rsidP="00336722">
      <w:pPr>
        <w:pStyle w:val="ListParagraph"/>
      </w:pPr>
      <w:r w:rsidRPr="00A85190">
        <w:t xml:space="preserve">ABS can conduct individual or group meetings with employees who do not demonstrate a willingness to change. It is important to communicate the advantages of the change </w:t>
      </w:r>
      <w:r w:rsidR="00D53B73" w:rsidRPr="00A85190">
        <w:t>and</w:t>
      </w:r>
      <w:r w:rsidRPr="00A85190">
        <w:t xml:space="preserve"> use appropriate incentives as a form of support. It is necessary to provide training and teaching about concepts and processes to employees.</w:t>
      </w:r>
    </w:p>
    <w:p w14:paraId="756CA67A" w14:textId="77777777" w:rsidR="00210A0A" w:rsidRDefault="00210A0A" w:rsidP="00336722">
      <w:pPr>
        <w:pStyle w:val="ListParagraph"/>
      </w:pPr>
    </w:p>
    <w:p w14:paraId="126244E7" w14:textId="53E1BE27" w:rsidR="00A85190" w:rsidRPr="00210A0A" w:rsidRDefault="00210A0A" w:rsidP="00336722">
      <w:pPr>
        <w:pStyle w:val="ListParagraph"/>
        <w:rPr>
          <w:b/>
          <w:bCs/>
        </w:rPr>
      </w:pPr>
      <w:r w:rsidRPr="00210A0A">
        <w:rPr>
          <w:b/>
          <w:bCs/>
        </w:rPr>
        <w:t>Freeze:</w:t>
      </w:r>
    </w:p>
    <w:p w14:paraId="2B682427" w14:textId="2742DD91" w:rsidR="00210A0A" w:rsidRDefault="00210A0A" w:rsidP="00336722">
      <w:pPr>
        <w:pStyle w:val="ListParagraph"/>
      </w:pPr>
      <w:r w:rsidRPr="00210A0A">
        <w:t>At this stage, ABS will have to consolidate and reinforce new approaches, abandoning old practices. Incentives, in the form of rewards, can be employed to strengthen the adoption of new forms of behaviour, while negative reinforcements, such as sanctions, can also be applied. The adoption of new work methodologies will result in greater stability in production and increased efficiency.</w:t>
      </w:r>
    </w:p>
    <w:p w14:paraId="7276AEB8" w14:textId="77777777" w:rsidR="0026758C" w:rsidRDefault="0026758C" w:rsidP="00336722">
      <w:pPr>
        <w:pStyle w:val="ListParagraph"/>
      </w:pPr>
    </w:p>
    <w:p w14:paraId="4F2E5880" w14:textId="77777777" w:rsidR="0026758C" w:rsidRDefault="0026758C" w:rsidP="00336722">
      <w:pPr>
        <w:pStyle w:val="ListParagraph"/>
      </w:pPr>
    </w:p>
    <w:p w14:paraId="435BA35A" w14:textId="77777777" w:rsidR="0026758C" w:rsidRDefault="0026758C" w:rsidP="00336722">
      <w:pPr>
        <w:pStyle w:val="ListParagraph"/>
      </w:pPr>
    </w:p>
    <w:p w14:paraId="046A2AD1" w14:textId="77777777" w:rsidR="0026758C" w:rsidRDefault="0026758C" w:rsidP="00336722">
      <w:pPr>
        <w:pStyle w:val="ListParagraph"/>
      </w:pPr>
    </w:p>
    <w:p w14:paraId="299941EC" w14:textId="77777777" w:rsidR="00210A0A" w:rsidRDefault="00210A0A" w:rsidP="00336722">
      <w:pPr>
        <w:pStyle w:val="ListParagraph"/>
      </w:pPr>
    </w:p>
    <w:p w14:paraId="1C5F7CCA" w14:textId="6B883325" w:rsidR="0026758C" w:rsidRPr="0026758C" w:rsidRDefault="0026758C" w:rsidP="0026758C">
      <w:pPr>
        <w:pStyle w:val="ListParagraph"/>
        <w:jc w:val="center"/>
        <w:rPr>
          <w:b/>
          <w:bCs/>
        </w:rPr>
      </w:pPr>
      <w:r w:rsidRPr="0026758C">
        <w:rPr>
          <w:b/>
          <w:bCs/>
        </w:rPr>
        <w:t>Conclusion</w:t>
      </w:r>
    </w:p>
    <w:p w14:paraId="39ADDA9A" w14:textId="12603B50" w:rsidR="0026758C" w:rsidRDefault="0026758C" w:rsidP="00336722">
      <w:pPr>
        <w:pStyle w:val="ListParagraph"/>
      </w:pPr>
      <w:r w:rsidRPr="0026758C">
        <w:t>The company ABS BOM GOSTO CATERING SERVICE is recognized and respected, specializing in the production of a wide selection of dishes with distinct flavours to meet different preferences and consumption habits. Use a different menu segmentation strategy that can expand the market. It accomplishes this task by creating diverse dishes, from different countries, that have unique appearances and flavours, aiming to attract customers from different social backgrounds. In addition, a menu aimed at vegetarians is offered, aiming to satisfy those who wish to enjoy healthy options adapted for any type of event. Furthermore, ABS's strategy is to incorporate organic ingredients and use sustainable objects in its menu. The big move by giant companies is to adopt an economy of scale tactic in order to prevent new competitors from entering the market. They can achieve this goal by producing high-quality products, but with low production costs. ABS has a solid distribution network, which is used effectively and efficiently to take its services to parties, companies, weddings and other types of events. ABS has all the factors mentioned as its strengths. This report revealed, through SWOT, PESTLE and Porter's Five Forces analysis, that ABS is facing a number of external threats that have the potential to impact its future sales and competitive advantage. The report emphasized the change in social habits in relation to the adoption of healthier eating, as well as the significant increase in sustainable initiatives to benefit the environment.</w:t>
      </w:r>
    </w:p>
    <w:p w14:paraId="1D5C2B87" w14:textId="77777777" w:rsidR="0026758C" w:rsidRDefault="0026758C" w:rsidP="00336722">
      <w:pPr>
        <w:pStyle w:val="ListParagraph"/>
      </w:pPr>
    </w:p>
    <w:p w14:paraId="0B480DCC" w14:textId="77777777" w:rsidR="0026758C" w:rsidRDefault="0026758C" w:rsidP="00336722">
      <w:pPr>
        <w:pStyle w:val="ListParagraph"/>
      </w:pPr>
    </w:p>
    <w:p w14:paraId="26E58AEC" w14:textId="77777777" w:rsidR="0026758C" w:rsidRDefault="0026758C" w:rsidP="00336722">
      <w:pPr>
        <w:pStyle w:val="ListParagraph"/>
      </w:pPr>
    </w:p>
    <w:p w14:paraId="1AC3EFE3" w14:textId="77777777" w:rsidR="0026758C" w:rsidRDefault="0026758C" w:rsidP="00336722">
      <w:pPr>
        <w:pStyle w:val="ListParagraph"/>
      </w:pPr>
    </w:p>
    <w:p w14:paraId="697170A1" w14:textId="77777777" w:rsidR="0026758C" w:rsidRDefault="0026758C" w:rsidP="00336722">
      <w:pPr>
        <w:pStyle w:val="ListParagraph"/>
      </w:pPr>
    </w:p>
    <w:p w14:paraId="13AC2D68" w14:textId="77777777" w:rsidR="0026758C" w:rsidRDefault="0026758C" w:rsidP="00336722">
      <w:pPr>
        <w:pStyle w:val="ListParagraph"/>
      </w:pPr>
    </w:p>
    <w:p w14:paraId="4C7B6E8A" w14:textId="77777777" w:rsidR="0026758C" w:rsidRDefault="0026758C" w:rsidP="00336722">
      <w:pPr>
        <w:pStyle w:val="ListParagraph"/>
      </w:pPr>
    </w:p>
    <w:p w14:paraId="32582ACC" w14:textId="77777777" w:rsidR="0026758C" w:rsidRDefault="0026758C" w:rsidP="00336722">
      <w:pPr>
        <w:pStyle w:val="ListParagraph"/>
      </w:pPr>
    </w:p>
    <w:p w14:paraId="60D78C27" w14:textId="77777777" w:rsidR="0026758C" w:rsidRDefault="0026758C" w:rsidP="00336722">
      <w:pPr>
        <w:pStyle w:val="ListParagraph"/>
      </w:pPr>
    </w:p>
    <w:p w14:paraId="5AD086E0" w14:textId="77777777" w:rsidR="0026758C" w:rsidRDefault="0026758C" w:rsidP="00336722">
      <w:pPr>
        <w:pStyle w:val="ListParagraph"/>
      </w:pPr>
    </w:p>
    <w:p w14:paraId="1A7DD904" w14:textId="77777777" w:rsidR="0026758C" w:rsidRDefault="0026758C" w:rsidP="00336722">
      <w:pPr>
        <w:pStyle w:val="ListParagraph"/>
      </w:pPr>
    </w:p>
    <w:p w14:paraId="011D8363" w14:textId="77777777" w:rsidR="0026758C" w:rsidRDefault="0026758C" w:rsidP="00336722">
      <w:pPr>
        <w:pStyle w:val="ListParagraph"/>
      </w:pPr>
    </w:p>
    <w:p w14:paraId="715D2076" w14:textId="77777777" w:rsidR="0026758C" w:rsidRDefault="0026758C" w:rsidP="00336722">
      <w:pPr>
        <w:pStyle w:val="ListParagraph"/>
      </w:pPr>
    </w:p>
    <w:p w14:paraId="2657926E" w14:textId="77777777" w:rsidR="0026758C" w:rsidRDefault="0026758C" w:rsidP="00336722">
      <w:pPr>
        <w:pStyle w:val="ListParagraph"/>
      </w:pPr>
    </w:p>
    <w:p w14:paraId="79516E73" w14:textId="77777777" w:rsidR="0026758C" w:rsidRDefault="0026758C" w:rsidP="00336722">
      <w:pPr>
        <w:pStyle w:val="ListParagraph"/>
      </w:pPr>
    </w:p>
    <w:p w14:paraId="64710C35" w14:textId="77777777" w:rsidR="0026758C" w:rsidRDefault="0026758C" w:rsidP="00336722">
      <w:pPr>
        <w:pStyle w:val="ListParagraph"/>
      </w:pPr>
    </w:p>
    <w:p w14:paraId="4E503609" w14:textId="77777777" w:rsidR="0026758C" w:rsidRDefault="0026758C" w:rsidP="00336722">
      <w:pPr>
        <w:pStyle w:val="ListParagraph"/>
      </w:pPr>
    </w:p>
    <w:p w14:paraId="0CA92E0F" w14:textId="77777777" w:rsidR="0026758C" w:rsidRDefault="0026758C" w:rsidP="00336722">
      <w:pPr>
        <w:pStyle w:val="ListParagraph"/>
      </w:pPr>
    </w:p>
    <w:p w14:paraId="51DF5790" w14:textId="77777777" w:rsidR="0026758C" w:rsidRDefault="0026758C" w:rsidP="00336722">
      <w:pPr>
        <w:pStyle w:val="ListParagraph"/>
      </w:pPr>
    </w:p>
    <w:p w14:paraId="2687B9F7" w14:textId="77777777" w:rsidR="0026758C" w:rsidRDefault="0026758C" w:rsidP="00336722">
      <w:pPr>
        <w:pStyle w:val="ListParagraph"/>
      </w:pPr>
    </w:p>
    <w:p w14:paraId="0728E3ED" w14:textId="77777777" w:rsidR="0026758C" w:rsidRDefault="0026758C" w:rsidP="00336722">
      <w:pPr>
        <w:pStyle w:val="ListParagraph"/>
      </w:pPr>
    </w:p>
    <w:p w14:paraId="2D48353A" w14:textId="77777777" w:rsidR="0026758C" w:rsidRDefault="0026758C" w:rsidP="00336722">
      <w:pPr>
        <w:pStyle w:val="ListParagraph"/>
      </w:pPr>
    </w:p>
    <w:p w14:paraId="0940BEA0" w14:textId="77777777" w:rsidR="0026758C" w:rsidRDefault="0026758C" w:rsidP="00336722">
      <w:pPr>
        <w:pStyle w:val="ListParagraph"/>
      </w:pPr>
    </w:p>
    <w:p w14:paraId="3D0EB7CC" w14:textId="77777777" w:rsidR="0026758C" w:rsidRDefault="0026758C" w:rsidP="00336722">
      <w:pPr>
        <w:pStyle w:val="ListParagraph"/>
      </w:pPr>
    </w:p>
    <w:p w14:paraId="40BE7E41" w14:textId="77777777" w:rsidR="0026758C" w:rsidRDefault="0026758C" w:rsidP="00336722">
      <w:pPr>
        <w:pStyle w:val="ListParagraph"/>
      </w:pPr>
    </w:p>
    <w:p w14:paraId="467F4662" w14:textId="77777777" w:rsidR="0026758C" w:rsidRDefault="0026758C" w:rsidP="00336722">
      <w:pPr>
        <w:pStyle w:val="ListParagraph"/>
      </w:pPr>
    </w:p>
    <w:p w14:paraId="14B47FDD" w14:textId="77777777" w:rsidR="0026758C" w:rsidRDefault="0026758C" w:rsidP="00336722">
      <w:pPr>
        <w:pStyle w:val="ListParagraph"/>
      </w:pPr>
    </w:p>
    <w:p w14:paraId="0EC25252" w14:textId="77777777" w:rsidR="0026758C" w:rsidRDefault="0026758C" w:rsidP="00336722">
      <w:pPr>
        <w:pStyle w:val="ListParagraph"/>
      </w:pPr>
    </w:p>
    <w:p w14:paraId="671CA79C" w14:textId="77777777" w:rsidR="0026758C" w:rsidRDefault="0026758C" w:rsidP="00336722">
      <w:pPr>
        <w:pStyle w:val="ListParagraph"/>
      </w:pPr>
    </w:p>
    <w:p w14:paraId="51A43680" w14:textId="77777777" w:rsidR="0026758C" w:rsidRDefault="0026758C" w:rsidP="00336722">
      <w:pPr>
        <w:pStyle w:val="ListParagraph"/>
      </w:pPr>
    </w:p>
    <w:p w14:paraId="5A0C02FF" w14:textId="39853D1A" w:rsidR="0026758C" w:rsidRDefault="0026758C" w:rsidP="00336722">
      <w:pPr>
        <w:pStyle w:val="ListParagraph"/>
      </w:pPr>
      <w:r>
        <w:t xml:space="preserve">References </w:t>
      </w:r>
    </w:p>
    <w:p w14:paraId="582795AE" w14:textId="77777777" w:rsidR="0026758C" w:rsidRDefault="0026758C" w:rsidP="00336722">
      <w:pPr>
        <w:pStyle w:val="ListParagraph"/>
      </w:pPr>
    </w:p>
    <w:p w14:paraId="578A7C6A" w14:textId="535CF011" w:rsidR="0026758C" w:rsidRDefault="0026758C" w:rsidP="0026758C">
      <w:pPr>
        <w:pStyle w:val="ListParagraph"/>
        <w:numPr>
          <w:ilvl w:val="0"/>
          <w:numId w:val="10"/>
        </w:numPr>
      </w:pPr>
      <w:r w:rsidRPr="0026758C">
        <w:t>Aaltonen, K., 2011. Project stakeholder analysis as an environmental interpretation process. International journal of project management, 29(2), pp.165-183.</w:t>
      </w:r>
    </w:p>
    <w:p w14:paraId="3DE2D314" w14:textId="77777777" w:rsidR="0026758C" w:rsidRDefault="0026758C" w:rsidP="00336722">
      <w:pPr>
        <w:pStyle w:val="ListParagraph"/>
      </w:pPr>
    </w:p>
    <w:p w14:paraId="38B94D7A" w14:textId="27B43402" w:rsidR="0026758C" w:rsidRDefault="0026758C" w:rsidP="0026758C">
      <w:pPr>
        <w:pStyle w:val="ListParagraph"/>
        <w:numPr>
          <w:ilvl w:val="0"/>
          <w:numId w:val="10"/>
        </w:numPr>
      </w:pPr>
      <w:r w:rsidRPr="0026758C">
        <w:t>Burkynskyi, B., Andryeyeva, N. and Tiutiunnyk, H., 2021. Strategic management of investment and innovation activities in the field of environmentally safe land management. Ekonomia i Środowisko.</w:t>
      </w:r>
    </w:p>
    <w:p w14:paraId="5BC382A6" w14:textId="77777777" w:rsidR="0026758C" w:rsidRDefault="0026758C" w:rsidP="00336722">
      <w:pPr>
        <w:pStyle w:val="ListParagraph"/>
      </w:pPr>
    </w:p>
    <w:p w14:paraId="7469EA01" w14:textId="475EB5FE" w:rsidR="0026758C" w:rsidRDefault="0026758C" w:rsidP="0026758C">
      <w:pPr>
        <w:pStyle w:val="ListParagraph"/>
        <w:numPr>
          <w:ilvl w:val="0"/>
          <w:numId w:val="10"/>
        </w:numPr>
      </w:pPr>
      <w:r w:rsidRPr="0026758C">
        <w:t xml:space="preserve">Cummings, S., Bridgman, </w:t>
      </w:r>
      <w:r w:rsidR="00D53B73" w:rsidRPr="0026758C">
        <w:t>T.,</w:t>
      </w:r>
      <w:r w:rsidRPr="0026758C">
        <w:t xml:space="preserve"> and Brown, K.G., 2016. Unfreezing change as three steps: Rethinking Kurt Lewin’s legacy for change management. Human relations, 69(1), pp.33-60.</w:t>
      </w:r>
    </w:p>
    <w:p w14:paraId="553473AE" w14:textId="77777777" w:rsidR="0026758C" w:rsidRDefault="0026758C" w:rsidP="00336722">
      <w:pPr>
        <w:pStyle w:val="ListParagraph"/>
      </w:pPr>
    </w:p>
    <w:p w14:paraId="25104B95" w14:textId="77777777" w:rsidR="0026758C" w:rsidRDefault="0026758C" w:rsidP="0026758C">
      <w:pPr>
        <w:pStyle w:val="ListParagraph"/>
        <w:numPr>
          <w:ilvl w:val="0"/>
          <w:numId w:val="10"/>
        </w:numPr>
      </w:pPr>
      <w:r w:rsidRPr="0026758C">
        <w:t>Fabbri, D. and Klapper, L.F., 2016. Bargaining power and trade credit. Journal of corporate finance, 41, pp.66-80.</w:t>
      </w:r>
    </w:p>
    <w:p w14:paraId="29D78CD4" w14:textId="77777777" w:rsidR="0026758C" w:rsidRDefault="0026758C" w:rsidP="0026758C">
      <w:pPr>
        <w:pStyle w:val="ListParagraph"/>
      </w:pPr>
    </w:p>
    <w:p w14:paraId="7D3068D8" w14:textId="33FE2A9D" w:rsidR="0026758C" w:rsidRDefault="0026758C" w:rsidP="0026758C">
      <w:pPr>
        <w:pStyle w:val="ListParagraph"/>
        <w:numPr>
          <w:ilvl w:val="0"/>
          <w:numId w:val="10"/>
        </w:numPr>
      </w:pPr>
      <w:r w:rsidRPr="0026758C">
        <w:t>Gurl, E., 2017. SWOT analysis: A theoretical review.</w:t>
      </w:r>
    </w:p>
    <w:p w14:paraId="5FECC1A2" w14:textId="77777777" w:rsidR="0026758C" w:rsidRDefault="0026758C" w:rsidP="00336722">
      <w:pPr>
        <w:pStyle w:val="ListParagraph"/>
      </w:pPr>
    </w:p>
    <w:p w14:paraId="18B5BE2E" w14:textId="77777777" w:rsidR="0026758C" w:rsidRDefault="0026758C" w:rsidP="0026758C">
      <w:pPr>
        <w:pStyle w:val="ListParagraph"/>
        <w:numPr>
          <w:ilvl w:val="0"/>
          <w:numId w:val="10"/>
        </w:numPr>
      </w:pPr>
      <w:r w:rsidRPr="0026758C">
        <w:t>Guðlaugsson, B., Fazeli, R., Gunnarsdóttir, I., Davidsdottir, B. and Stefansson, G., 2020. Classification of stakeholders of sustainable energy development in Iceland: Utilizing a power-interest matrix and fuzzy logic theory. Energy for Sustainable Development, 57, pp.168-188.</w:t>
      </w:r>
    </w:p>
    <w:p w14:paraId="0F4DA469" w14:textId="77777777" w:rsidR="0026758C" w:rsidRPr="005A7428" w:rsidRDefault="0026758C" w:rsidP="0026758C">
      <w:pPr>
        <w:pStyle w:val="ListParagraph"/>
      </w:pPr>
    </w:p>
    <w:p w14:paraId="77087121" w14:textId="77777777" w:rsidR="0026758C" w:rsidRDefault="0026758C" w:rsidP="00336722">
      <w:pPr>
        <w:pStyle w:val="ListParagraph"/>
      </w:pPr>
    </w:p>
    <w:p w14:paraId="1B5C037F" w14:textId="160E7336" w:rsidR="0026758C" w:rsidRDefault="0026758C" w:rsidP="0026758C">
      <w:pPr>
        <w:pStyle w:val="ListParagraph"/>
        <w:numPr>
          <w:ilvl w:val="0"/>
          <w:numId w:val="10"/>
        </w:numPr>
      </w:pPr>
      <w:r w:rsidRPr="0026758C">
        <w:t>Li, Y., Guohui, S. and Eppler, M.J., 2008. Making strategy work: A literature review on the factors influencing strategy implementation.</w:t>
      </w:r>
    </w:p>
    <w:p w14:paraId="35EEBDAA" w14:textId="77777777" w:rsidR="0026758C" w:rsidRDefault="0026758C" w:rsidP="00336722">
      <w:pPr>
        <w:pStyle w:val="ListParagraph"/>
      </w:pPr>
    </w:p>
    <w:p w14:paraId="053A313E" w14:textId="77777777" w:rsidR="0026758C" w:rsidRDefault="0026758C" w:rsidP="00336722">
      <w:pPr>
        <w:pStyle w:val="ListParagraph"/>
      </w:pPr>
    </w:p>
    <w:p w14:paraId="1636CE9E" w14:textId="44FE1CF5" w:rsidR="0026758C" w:rsidRDefault="0026758C" w:rsidP="00336722">
      <w:pPr>
        <w:pStyle w:val="ListParagraph"/>
      </w:pPr>
      <w:r w:rsidRPr="0026758C">
        <w:t>Lin, C., Tsai, H.L., Wu, Y.J. and Kiang, M., 2012. A fuzzy quantitative VRIO‐based framework for evaluating organizational activities. Management Decision, 50(8), pp.1396-1411.</w:t>
      </w:r>
    </w:p>
    <w:p w14:paraId="473BF729" w14:textId="77777777" w:rsidR="0026758C" w:rsidRDefault="0026758C">
      <w:pPr>
        <w:pStyle w:val="ListParagraph"/>
      </w:pPr>
    </w:p>
    <w:p w14:paraId="6EEF55EC" w14:textId="77777777" w:rsidR="009F50DC" w:rsidRDefault="009F50DC">
      <w:pPr>
        <w:pStyle w:val="ListParagraph"/>
      </w:pPr>
    </w:p>
    <w:p w14:paraId="5C501C24" w14:textId="77777777" w:rsidR="009F50DC" w:rsidRDefault="009F50DC">
      <w:pPr>
        <w:pStyle w:val="ListParagraph"/>
      </w:pPr>
    </w:p>
    <w:p w14:paraId="2E70532D" w14:textId="77777777" w:rsidR="009F50DC" w:rsidRDefault="009F50DC">
      <w:pPr>
        <w:pStyle w:val="ListParagraph"/>
      </w:pPr>
    </w:p>
    <w:p w14:paraId="27D341C9" w14:textId="77777777" w:rsidR="009F50DC" w:rsidRDefault="009F50DC">
      <w:pPr>
        <w:pStyle w:val="ListParagraph"/>
      </w:pPr>
    </w:p>
    <w:p w14:paraId="15526C26" w14:textId="77777777" w:rsidR="009F50DC" w:rsidRDefault="009F50DC">
      <w:pPr>
        <w:pStyle w:val="ListParagraph"/>
      </w:pPr>
    </w:p>
    <w:p w14:paraId="58D50634" w14:textId="77777777" w:rsidR="009F50DC" w:rsidRDefault="009F50DC">
      <w:pPr>
        <w:pStyle w:val="ListParagraph"/>
      </w:pPr>
    </w:p>
    <w:p w14:paraId="03ACBF35" w14:textId="77777777" w:rsidR="009F50DC" w:rsidRDefault="009F50DC">
      <w:pPr>
        <w:pStyle w:val="ListParagraph"/>
      </w:pPr>
    </w:p>
    <w:p w14:paraId="7106C730" w14:textId="77777777" w:rsidR="009F50DC" w:rsidRDefault="009F50DC">
      <w:pPr>
        <w:pStyle w:val="ListParagraph"/>
      </w:pPr>
    </w:p>
    <w:p w14:paraId="247AE551" w14:textId="77777777" w:rsidR="009F50DC" w:rsidRDefault="009F50DC">
      <w:pPr>
        <w:pStyle w:val="ListParagraph"/>
      </w:pPr>
    </w:p>
    <w:p w14:paraId="5F90432E" w14:textId="77777777" w:rsidR="009F50DC" w:rsidRDefault="009F50DC">
      <w:pPr>
        <w:pStyle w:val="ListParagraph"/>
      </w:pPr>
    </w:p>
    <w:p w14:paraId="695F8FCF" w14:textId="77777777" w:rsidR="009F50DC" w:rsidRDefault="009F50DC">
      <w:pPr>
        <w:pStyle w:val="ListParagraph"/>
      </w:pPr>
    </w:p>
    <w:p w14:paraId="7C8C37EC" w14:textId="77777777" w:rsidR="009F50DC" w:rsidRDefault="009F50DC">
      <w:pPr>
        <w:pStyle w:val="ListParagraph"/>
      </w:pPr>
    </w:p>
    <w:p w14:paraId="01625F97" w14:textId="77777777" w:rsidR="009F50DC" w:rsidRDefault="009F50DC">
      <w:pPr>
        <w:pStyle w:val="ListParagraph"/>
      </w:pPr>
    </w:p>
    <w:p w14:paraId="4DC0BE4D" w14:textId="77777777" w:rsidR="009F50DC" w:rsidRDefault="009F50DC">
      <w:pPr>
        <w:pStyle w:val="ListParagraph"/>
      </w:pPr>
    </w:p>
    <w:p w14:paraId="2BFEE61E" w14:textId="77777777" w:rsidR="009F50DC" w:rsidRDefault="009F50DC">
      <w:pPr>
        <w:pStyle w:val="ListParagraph"/>
      </w:pPr>
    </w:p>
    <w:p w14:paraId="53ED6694" w14:textId="77777777" w:rsidR="009F50DC" w:rsidRDefault="009F50DC">
      <w:pPr>
        <w:pStyle w:val="ListParagraph"/>
      </w:pPr>
    </w:p>
    <w:p w14:paraId="6FD9931D" w14:textId="77777777" w:rsidR="009F50DC" w:rsidRDefault="009F50DC">
      <w:pPr>
        <w:pStyle w:val="ListParagraph"/>
      </w:pPr>
    </w:p>
    <w:p w14:paraId="05FE82BC" w14:textId="77777777" w:rsidR="009F50DC" w:rsidRDefault="009F50DC">
      <w:pPr>
        <w:pStyle w:val="ListParagraph"/>
      </w:pPr>
    </w:p>
    <w:p w14:paraId="206D6F50" w14:textId="77777777" w:rsidR="009F50DC" w:rsidRDefault="009F50DC">
      <w:pPr>
        <w:pStyle w:val="ListParagraph"/>
      </w:pPr>
    </w:p>
    <w:p w14:paraId="33E6DF74" w14:textId="77777777" w:rsidR="009F50DC" w:rsidRDefault="009F50DC">
      <w:pPr>
        <w:pStyle w:val="ListParagraph"/>
      </w:pPr>
    </w:p>
    <w:p w14:paraId="05E93415" w14:textId="77777777" w:rsidR="009F50DC" w:rsidRDefault="009F50DC">
      <w:pPr>
        <w:pStyle w:val="ListParagraph"/>
      </w:pPr>
    </w:p>
    <w:p w14:paraId="67806FB8" w14:textId="77777777" w:rsidR="009F50DC" w:rsidRDefault="009F50DC">
      <w:pPr>
        <w:pStyle w:val="ListParagraph"/>
      </w:pPr>
    </w:p>
    <w:p w14:paraId="602128D0" w14:textId="70DE749A" w:rsidR="009F50DC" w:rsidRPr="009F50DC" w:rsidRDefault="009F50DC">
      <w:pPr>
        <w:pStyle w:val="ListParagraph"/>
        <w:rPr>
          <w:b/>
          <w:bCs/>
          <w:sz w:val="52"/>
          <w:szCs w:val="52"/>
        </w:rPr>
      </w:pPr>
      <w:r w:rsidRPr="009F50DC">
        <w:rPr>
          <w:b/>
          <w:bCs/>
          <w:sz w:val="52"/>
          <w:szCs w:val="52"/>
        </w:rPr>
        <w:t xml:space="preserve">Poster </w:t>
      </w:r>
    </w:p>
    <w:p w14:paraId="5225DA89" w14:textId="77777777" w:rsidR="009F50DC" w:rsidRDefault="009F50DC">
      <w:pPr>
        <w:pStyle w:val="ListParagraph"/>
      </w:pPr>
    </w:p>
    <w:p w14:paraId="0112A7D5" w14:textId="3410F935" w:rsidR="009F50DC" w:rsidRPr="005A7428" w:rsidRDefault="009F50DC">
      <w:pPr>
        <w:pStyle w:val="ListParagraph"/>
      </w:pPr>
      <w:r>
        <w:rPr>
          <w:noProof/>
        </w:rPr>
        <w:lastRenderedPageBreak/>
        <w:drawing>
          <wp:inline distT="0" distB="0" distL="0" distR="0" wp14:anchorId="0A352BCA" wp14:editId="532104BD">
            <wp:extent cx="5731510" cy="8107680"/>
            <wp:effectExtent l="0" t="0" r="2540" b="7620"/>
            <wp:docPr id="46700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00108" name=""/>
                    <pic:cNvPicPr/>
                  </pic:nvPicPr>
                  <pic:blipFill>
                    <a:blip r:embed="rId15"/>
                    <a:stretch>
                      <a:fillRect/>
                    </a:stretch>
                  </pic:blipFill>
                  <pic:spPr>
                    <a:xfrm>
                      <a:off x="0" y="0"/>
                      <a:ext cx="5731510" cy="8107680"/>
                    </a:xfrm>
                    <a:prstGeom prst="rect">
                      <a:avLst/>
                    </a:prstGeom>
                  </pic:spPr>
                </pic:pic>
              </a:graphicData>
            </a:graphic>
          </wp:inline>
        </w:drawing>
      </w:r>
    </w:p>
    <w:sectPr w:rsidR="009F50DC" w:rsidRPr="005A74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59A26" w14:textId="77777777" w:rsidR="00322474" w:rsidRDefault="00322474" w:rsidP="0026758C">
      <w:pPr>
        <w:spacing w:after="0" w:line="240" w:lineRule="auto"/>
      </w:pPr>
      <w:r>
        <w:separator/>
      </w:r>
    </w:p>
  </w:endnote>
  <w:endnote w:type="continuationSeparator" w:id="0">
    <w:p w14:paraId="6189A7D3" w14:textId="77777777" w:rsidR="00322474" w:rsidRDefault="00322474" w:rsidP="00267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haroni">
    <w:charset w:val="B1"/>
    <w:family w:val="auto"/>
    <w:pitch w:val="variable"/>
    <w:sig w:usb0="00000803" w:usb1="00000000" w:usb2="00000000" w:usb3="00000000" w:csb0="0000002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CF60E" w14:textId="77777777" w:rsidR="00322474" w:rsidRDefault="00322474" w:rsidP="0026758C">
      <w:pPr>
        <w:spacing w:after="0" w:line="240" w:lineRule="auto"/>
      </w:pPr>
      <w:r>
        <w:separator/>
      </w:r>
    </w:p>
  </w:footnote>
  <w:footnote w:type="continuationSeparator" w:id="0">
    <w:p w14:paraId="602FA1C6" w14:textId="77777777" w:rsidR="00322474" w:rsidRDefault="00322474" w:rsidP="00267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962"/>
    <w:multiLevelType w:val="hybridMultilevel"/>
    <w:tmpl w:val="DDA6ED7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3CF5B3C"/>
    <w:multiLevelType w:val="hybridMultilevel"/>
    <w:tmpl w:val="BF14F75C"/>
    <w:lvl w:ilvl="0" w:tplc="134EDA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C7CB7"/>
    <w:multiLevelType w:val="hybridMultilevel"/>
    <w:tmpl w:val="B8E48ED0"/>
    <w:lvl w:ilvl="0" w:tplc="134EDA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C14C0"/>
    <w:multiLevelType w:val="hybridMultilevel"/>
    <w:tmpl w:val="57A01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DF5B13"/>
    <w:multiLevelType w:val="hybridMultilevel"/>
    <w:tmpl w:val="3D626A6C"/>
    <w:lvl w:ilvl="0" w:tplc="134EDA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F1568"/>
    <w:multiLevelType w:val="hybridMultilevel"/>
    <w:tmpl w:val="B332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F416B"/>
    <w:multiLevelType w:val="hybridMultilevel"/>
    <w:tmpl w:val="F3464E60"/>
    <w:lvl w:ilvl="0" w:tplc="134EDA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893C0E"/>
    <w:multiLevelType w:val="hybridMultilevel"/>
    <w:tmpl w:val="4828A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C0F40"/>
    <w:multiLevelType w:val="hybridMultilevel"/>
    <w:tmpl w:val="7AD6E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1D18BD"/>
    <w:multiLevelType w:val="hybridMultilevel"/>
    <w:tmpl w:val="70D28F3E"/>
    <w:lvl w:ilvl="0" w:tplc="134EDA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1550706">
    <w:abstractNumId w:val="5"/>
  </w:num>
  <w:num w:numId="2" w16cid:durableId="1016343893">
    <w:abstractNumId w:val="7"/>
  </w:num>
  <w:num w:numId="3" w16cid:durableId="258606768">
    <w:abstractNumId w:val="6"/>
  </w:num>
  <w:num w:numId="4" w16cid:durableId="969750688">
    <w:abstractNumId w:val="1"/>
  </w:num>
  <w:num w:numId="5" w16cid:durableId="1098602508">
    <w:abstractNumId w:val="2"/>
  </w:num>
  <w:num w:numId="6" w16cid:durableId="433863455">
    <w:abstractNumId w:val="9"/>
  </w:num>
  <w:num w:numId="7" w16cid:durableId="357661793">
    <w:abstractNumId w:val="8"/>
  </w:num>
  <w:num w:numId="8" w16cid:durableId="1519613403">
    <w:abstractNumId w:val="4"/>
  </w:num>
  <w:num w:numId="9" w16cid:durableId="1589538990">
    <w:abstractNumId w:val="3"/>
  </w:num>
  <w:num w:numId="10" w16cid:durableId="971784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E1E"/>
    <w:rsid w:val="00023A8B"/>
    <w:rsid w:val="00035283"/>
    <w:rsid w:val="00052585"/>
    <w:rsid w:val="000737D1"/>
    <w:rsid w:val="000B2E5A"/>
    <w:rsid w:val="001B7E1E"/>
    <w:rsid w:val="00201577"/>
    <w:rsid w:val="00210A0A"/>
    <w:rsid w:val="0026092C"/>
    <w:rsid w:val="0026758C"/>
    <w:rsid w:val="002E4DEC"/>
    <w:rsid w:val="002F179F"/>
    <w:rsid w:val="00322474"/>
    <w:rsid w:val="00336722"/>
    <w:rsid w:val="003F0B14"/>
    <w:rsid w:val="00412F4A"/>
    <w:rsid w:val="00446102"/>
    <w:rsid w:val="004A65BD"/>
    <w:rsid w:val="004B02E9"/>
    <w:rsid w:val="004C4D8A"/>
    <w:rsid w:val="005310A0"/>
    <w:rsid w:val="00541BC7"/>
    <w:rsid w:val="0056715A"/>
    <w:rsid w:val="005A7428"/>
    <w:rsid w:val="0060061E"/>
    <w:rsid w:val="00612041"/>
    <w:rsid w:val="006972A2"/>
    <w:rsid w:val="006A26C1"/>
    <w:rsid w:val="006D4474"/>
    <w:rsid w:val="00764B83"/>
    <w:rsid w:val="00785754"/>
    <w:rsid w:val="00794023"/>
    <w:rsid w:val="00797950"/>
    <w:rsid w:val="007E2AF2"/>
    <w:rsid w:val="007F0762"/>
    <w:rsid w:val="00843F16"/>
    <w:rsid w:val="0084764F"/>
    <w:rsid w:val="00870FBF"/>
    <w:rsid w:val="00876EBB"/>
    <w:rsid w:val="00910949"/>
    <w:rsid w:val="00976F24"/>
    <w:rsid w:val="00986C79"/>
    <w:rsid w:val="009B7B6E"/>
    <w:rsid w:val="009D3B4D"/>
    <w:rsid w:val="009F50DC"/>
    <w:rsid w:val="00A84B5D"/>
    <w:rsid w:val="00A85190"/>
    <w:rsid w:val="00AB3495"/>
    <w:rsid w:val="00AF468D"/>
    <w:rsid w:val="00B03F22"/>
    <w:rsid w:val="00B86BBF"/>
    <w:rsid w:val="00C22E17"/>
    <w:rsid w:val="00CB195F"/>
    <w:rsid w:val="00D53B73"/>
    <w:rsid w:val="00D7770D"/>
    <w:rsid w:val="00E064A9"/>
    <w:rsid w:val="00E17423"/>
    <w:rsid w:val="00E70DF5"/>
    <w:rsid w:val="00F27D87"/>
    <w:rsid w:val="00F46B2D"/>
    <w:rsid w:val="00F71E95"/>
    <w:rsid w:val="00F85D30"/>
    <w:rsid w:val="00FA0CF1"/>
    <w:rsid w:val="00FC73C0"/>
    <w:rsid w:val="00FE0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1C07"/>
  <w15:chartTrackingRefBased/>
  <w15:docId w15:val="{AB8B8EDD-A66F-4100-B662-05238C9FC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58C"/>
  </w:style>
  <w:style w:type="paragraph" w:styleId="Heading1">
    <w:name w:val="heading 1"/>
    <w:basedOn w:val="Normal"/>
    <w:next w:val="Normal"/>
    <w:link w:val="Heading1Char"/>
    <w:uiPriority w:val="9"/>
    <w:qFormat/>
    <w:rsid w:val="0026758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758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26758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758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758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758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758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758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758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2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675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758C"/>
    <w:pPr>
      <w:outlineLvl w:val="9"/>
    </w:pPr>
  </w:style>
  <w:style w:type="paragraph" w:styleId="TOC1">
    <w:name w:val="toc 1"/>
    <w:basedOn w:val="Normal"/>
    <w:next w:val="Normal"/>
    <w:autoRedefine/>
    <w:uiPriority w:val="39"/>
    <w:unhideWhenUsed/>
    <w:rsid w:val="0084764F"/>
    <w:pPr>
      <w:spacing w:after="100"/>
    </w:pPr>
  </w:style>
  <w:style w:type="character" w:styleId="Hyperlink">
    <w:name w:val="Hyperlink"/>
    <w:basedOn w:val="DefaultParagraphFont"/>
    <w:uiPriority w:val="99"/>
    <w:unhideWhenUsed/>
    <w:rsid w:val="0084764F"/>
    <w:rPr>
      <w:color w:val="0563C1" w:themeColor="hyperlink"/>
      <w:u w:val="single"/>
    </w:rPr>
  </w:style>
  <w:style w:type="paragraph" w:styleId="ListParagraph">
    <w:name w:val="List Paragraph"/>
    <w:basedOn w:val="Normal"/>
    <w:uiPriority w:val="34"/>
    <w:qFormat/>
    <w:rsid w:val="00876EBB"/>
    <w:pPr>
      <w:ind w:left="720"/>
      <w:contextualSpacing/>
    </w:pPr>
  </w:style>
  <w:style w:type="paragraph" w:styleId="TOC2">
    <w:name w:val="toc 2"/>
    <w:basedOn w:val="Normal"/>
    <w:next w:val="Normal"/>
    <w:autoRedefine/>
    <w:uiPriority w:val="39"/>
    <w:unhideWhenUsed/>
    <w:rsid w:val="0026758C"/>
    <w:pPr>
      <w:spacing w:after="100"/>
      <w:ind w:left="220"/>
    </w:pPr>
    <w:rPr>
      <w:rFonts w:cs="Times New Roman"/>
      <w:lang w:val="en-US"/>
    </w:rPr>
  </w:style>
  <w:style w:type="paragraph" w:styleId="TOC3">
    <w:name w:val="toc 3"/>
    <w:basedOn w:val="Normal"/>
    <w:next w:val="Normal"/>
    <w:autoRedefine/>
    <w:uiPriority w:val="39"/>
    <w:unhideWhenUsed/>
    <w:rsid w:val="0026758C"/>
    <w:pPr>
      <w:spacing w:after="100"/>
      <w:ind w:left="440"/>
    </w:pPr>
    <w:rPr>
      <w:rFonts w:cs="Times New Roman"/>
      <w:lang w:val="en-US"/>
    </w:rPr>
  </w:style>
  <w:style w:type="paragraph" w:styleId="FootnoteText">
    <w:name w:val="footnote text"/>
    <w:basedOn w:val="Normal"/>
    <w:link w:val="FootnoteTextChar"/>
    <w:uiPriority w:val="99"/>
    <w:semiHidden/>
    <w:unhideWhenUsed/>
    <w:rsid w:val="0026758C"/>
    <w:pPr>
      <w:spacing w:after="0" w:line="240" w:lineRule="auto"/>
    </w:pPr>
  </w:style>
  <w:style w:type="character" w:customStyle="1" w:styleId="FootnoteTextChar">
    <w:name w:val="Footnote Text Char"/>
    <w:basedOn w:val="DefaultParagraphFont"/>
    <w:link w:val="FootnoteText"/>
    <w:uiPriority w:val="99"/>
    <w:semiHidden/>
    <w:rsid w:val="0026758C"/>
    <w:rPr>
      <w:sz w:val="20"/>
      <w:szCs w:val="20"/>
    </w:rPr>
  </w:style>
  <w:style w:type="character" w:styleId="FootnoteReference">
    <w:name w:val="footnote reference"/>
    <w:basedOn w:val="DefaultParagraphFont"/>
    <w:uiPriority w:val="99"/>
    <w:semiHidden/>
    <w:unhideWhenUsed/>
    <w:rsid w:val="0026758C"/>
    <w:rPr>
      <w:vertAlign w:val="superscript"/>
    </w:rPr>
  </w:style>
  <w:style w:type="character" w:customStyle="1" w:styleId="Heading2Char">
    <w:name w:val="Heading 2 Char"/>
    <w:basedOn w:val="DefaultParagraphFont"/>
    <w:link w:val="Heading2"/>
    <w:uiPriority w:val="9"/>
    <w:semiHidden/>
    <w:rsid w:val="0026758C"/>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26758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758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758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758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758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758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758C"/>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758C"/>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758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758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758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758C"/>
    <w:rPr>
      <w:rFonts w:asciiTheme="majorHAnsi" w:eastAsiaTheme="majorEastAsia" w:hAnsiTheme="majorHAnsi" w:cstheme="majorBidi"/>
      <w:sz w:val="24"/>
      <w:szCs w:val="24"/>
    </w:rPr>
  </w:style>
  <w:style w:type="character" w:styleId="Strong">
    <w:name w:val="Strong"/>
    <w:basedOn w:val="DefaultParagraphFont"/>
    <w:uiPriority w:val="22"/>
    <w:qFormat/>
    <w:rsid w:val="0026758C"/>
    <w:rPr>
      <w:b/>
      <w:bCs/>
    </w:rPr>
  </w:style>
  <w:style w:type="character" w:styleId="Emphasis">
    <w:name w:val="Emphasis"/>
    <w:basedOn w:val="DefaultParagraphFont"/>
    <w:uiPriority w:val="20"/>
    <w:qFormat/>
    <w:rsid w:val="0026758C"/>
    <w:rPr>
      <w:i/>
      <w:iCs/>
    </w:rPr>
  </w:style>
  <w:style w:type="paragraph" w:styleId="NoSpacing">
    <w:name w:val="No Spacing"/>
    <w:uiPriority w:val="1"/>
    <w:qFormat/>
    <w:rsid w:val="0026758C"/>
    <w:pPr>
      <w:spacing w:after="0" w:line="240" w:lineRule="auto"/>
    </w:pPr>
  </w:style>
  <w:style w:type="paragraph" w:styleId="Quote">
    <w:name w:val="Quote"/>
    <w:basedOn w:val="Normal"/>
    <w:next w:val="Normal"/>
    <w:link w:val="QuoteChar"/>
    <w:uiPriority w:val="29"/>
    <w:qFormat/>
    <w:rsid w:val="0026758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758C"/>
    <w:rPr>
      <w:i/>
      <w:iCs/>
      <w:color w:val="404040" w:themeColor="text1" w:themeTint="BF"/>
    </w:rPr>
  </w:style>
  <w:style w:type="paragraph" w:styleId="IntenseQuote">
    <w:name w:val="Intense Quote"/>
    <w:basedOn w:val="Normal"/>
    <w:next w:val="Normal"/>
    <w:link w:val="IntenseQuoteChar"/>
    <w:uiPriority w:val="30"/>
    <w:qFormat/>
    <w:rsid w:val="0026758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758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758C"/>
    <w:rPr>
      <w:i/>
      <w:iCs/>
      <w:color w:val="404040" w:themeColor="text1" w:themeTint="BF"/>
    </w:rPr>
  </w:style>
  <w:style w:type="character" w:styleId="IntenseEmphasis">
    <w:name w:val="Intense Emphasis"/>
    <w:basedOn w:val="DefaultParagraphFont"/>
    <w:uiPriority w:val="21"/>
    <w:qFormat/>
    <w:rsid w:val="0026758C"/>
    <w:rPr>
      <w:b/>
      <w:bCs/>
      <w:i/>
      <w:iCs/>
    </w:rPr>
  </w:style>
  <w:style w:type="character" w:styleId="SubtleReference">
    <w:name w:val="Subtle Reference"/>
    <w:basedOn w:val="DefaultParagraphFont"/>
    <w:uiPriority w:val="31"/>
    <w:qFormat/>
    <w:rsid w:val="0026758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758C"/>
    <w:rPr>
      <w:b/>
      <w:bCs/>
      <w:smallCaps/>
      <w:spacing w:val="5"/>
      <w:u w:val="single"/>
    </w:rPr>
  </w:style>
  <w:style w:type="character" w:styleId="BookTitle">
    <w:name w:val="Book Title"/>
    <w:basedOn w:val="DefaultParagraphFont"/>
    <w:uiPriority w:val="33"/>
    <w:qFormat/>
    <w:rsid w:val="0026758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6" ma:contentTypeDescription="Create a new document." ma:contentTypeScope="" ma:versionID="c8c55a1b21caa4efc94563d53b821e13">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e61944f4b1ac51b1083cfd89263968ae"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SearchProperties" minOccurs="0"/>
                <xsd:element ref="ns4:MediaServiceObjectDetectorVersion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46895C-6B59-43AB-B564-931173CA1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2D9783-AB56-47D0-A2DA-2434BF10DC7C}">
  <ds:schemaRefs>
    <ds:schemaRef ds:uri="http://schemas.openxmlformats.org/officeDocument/2006/bibliography"/>
  </ds:schemaRefs>
</ds:datastoreItem>
</file>

<file path=customXml/itemProps3.xml><?xml version="1.0" encoding="utf-8"?>
<ds:datastoreItem xmlns:ds="http://schemas.openxmlformats.org/officeDocument/2006/customXml" ds:itemID="{668064A0-8921-42AE-BED2-A8104DA1FE5C}">
  <ds:schemaRefs>
    <ds:schemaRef ds:uri="http://schemas.microsoft.com/office/2006/metadata/properties"/>
    <ds:schemaRef ds:uri="http://schemas.microsoft.com/office/infopath/2007/PartnerControls"/>
    <ds:schemaRef ds:uri="6730e359-ea60-4bf4-a90a-e46339816358"/>
  </ds:schemaRefs>
</ds:datastoreItem>
</file>

<file path=customXml/itemProps4.xml><?xml version="1.0" encoding="utf-8"?>
<ds:datastoreItem xmlns:ds="http://schemas.openxmlformats.org/officeDocument/2006/customXml" ds:itemID="{D0436081-FEFA-45D4-BC43-51B56C0D0A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5044</Words>
  <Characters>28948</Characters>
  <Application>Microsoft Office Word</Application>
  <DocSecurity>0</DocSecurity>
  <Lines>725</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 Eduardo Barros Dos Santos (2019914)</dc:creator>
  <cp:keywords/>
  <dc:description/>
  <cp:lastModifiedBy>Andrea Nankova Eduardo Barros Dos Santos (2019914)</cp:lastModifiedBy>
  <cp:revision>10</cp:revision>
  <dcterms:created xsi:type="dcterms:W3CDTF">2023-11-05T03:50:00Z</dcterms:created>
  <dcterms:modified xsi:type="dcterms:W3CDTF">2023-11-05T12:18:00Z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