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7292933"/>
        <w:docPartObj>
          <w:docPartGallery w:val="Cover Pages"/>
          <w:docPartUnique/>
        </w:docPartObj>
      </w:sdtPr>
      <w:sdtContent>
        <w:p w14:paraId="4126E8B7" w14:textId="0B906BC6" w:rsidR="005A22B9" w:rsidRDefault="005A22B9">
          <w:r>
            <w:rPr>
              <w:noProof/>
            </w:rPr>
            <mc:AlternateContent>
              <mc:Choice Requires="wps">
                <w:drawing>
                  <wp:anchor distT="0" distB="0" distL="114300" distR="114300" simplePos="0" relativeHeight="251659264" behindDoc="1" locked="0" layoutInCell="1" allowOverlap="1" wp14:anchorId="20C50805" wp14:editId="6835C650">
                    <wp:simplePos x="0" y="0"/>
                    <wp:positionH relativeFrom="page">
                      <wp:posOffset>217805</wp:posOffset>
                    </wp:positionH>
                    <wp:positionV relativeFrom="page">
                      <wp:posOffset>279631</wp:posOffset>
                    </wp:positionV>
                    <wp:extent cx="7315200" cy="10266218"/>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266218"/>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412FAA11" id="Rectangle 464" o:spid="_x0000_s1026" alt="Title: Color background" style="position:absolute;margin-left:17.15pt;margin-top:22pt;width:8in;height:808.35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" fillcolor="#e7e6e6 [3214]" stroked="f">
                    <w10:wrap anchorx="page" anchory="page"/>
                  </v:rect>
                </w:pict>
              </mc:Fallback>
            </mc:AlternateContent>
          </w:r>
          <w:r>
            <w:rPr>
              <w:noProof/>
            </w:rPr>
            <mc:AlternateContent>
              <mc:Choice Requires="wpg">
                <w:drawing>
                  <wp:anchor distT="0" distB="0" distL="114300" distR="114300" simplePos="0" relativeHeight="251660288" behindDoc="0" locked="0" layoutInCell="1" allowOverlap="1" wp14:anchorId="410175D9" wp14:editId="78C9B177">
                    <wp:simplePos x="0" y="0"/>
                    <wp:positionH relativeFrom="page">
                      <wp:align>left</wp:align>
                    </wp:positionH>
                    <wp:positionV relativeFrom="page">
                      <wp:align>top</wp:align>
                    </wp:positionV>
                    <wp:extent cx="6525195" cy="3401568"/>
                    <wp:effectExtent l="0" t="0" r="317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525195" cy="3401568"/>
                              <a:chOff x="0" y="0"/>
                              <a:chExt cx="652453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914307" y="897359"/>
                                <a:ext cx="5610224" cy="2324214"/>
                              </a:xfrm>
                              <a:prstGeom prst="rect">
                                <a:avLst/>
                              </a:prstGeom>
                              <a:noFill/>
                              <a:ln w="6350">
                                <a:noFill/>
                              </a:ln>
                            </wps:spPr>
                            <wps:txbx>
                              <w:txbxContent>
                                <w:p w14:paraId="25814783" w14:textId="62EB7E7B" w:rsidR="005A22B9" w:rsidRPr="00241649" w:rsidRDefault="00241649" w:rsidP="005A22B9">
                                  <w:pPr>
                                    <w:jc w:val="center"/>
                                    <w:rPr>
                                      <w:color w:val="44546A" w:themeColor="text2"/>
                                      <w:sz w:val="52"/>
                                      <w:szCs w:val="52"/>
                                    </w:rPr>
                                  </w:pPr>
                                  <w:r>
                                    <w:rPr>
                                      <w:color w:val="44546A" w:themeColor="text2"/>
                                      <w:sz w:val="52"/>
                                      <w:szCs w:val="52"/>
                                    </w:rPr>
                                    <w:t xml:space="preserve">INDIVIDUAL </w:t>
                                  </w:r>
                                  <w:r w:rsidR="00CD7590" w:rsidRPr="00241649">
                                    <w:rPr>
                                      <w:color w:val="44546A" w:themeColor="text2"/>
                                      <w:sz w:val="52"/>
                                      <w:szCs w:val="52"/>
                                    </w:rPr>
                                    <w:t>REFLECTIVE</w:t>
                                  </w:r>
                                  <w:r w:rsidR="005A22B9" w:rsidRPr="00241649">
                                    <w:rPr>
                                      <w:color w:val="44546A" w:themeColor="text2"/>
                                      <w:sz w:val="52"/>
                                      <w:szCs w:val="52"/>
                                    </w:rPr>
                                    <w:t xml:space="preserve"> REPORT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0175D9" id="Group 459" o:spid="_x0000_s1026" alt="Title: Title and subtitle with crop mark graphic" style="position:absolute;margin-left:0;margin-top:0;width:513.8pt;height:267.85pt;z-index:251660288;mso-position-horizontal:left;mso-position-horizontal-relative:page;mso-position-vertical:top;mso-position-vertical-relative:page;mso-width-relative:margin;mso-height-relative:margin" coordsize="65245,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9143;top:8973;width:56102;height:2324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25814783" w14:textId="62EB7E7B" w:rsidR="005A22B9" w:rsidRPr="00241649" w:rsidRDefault="00241649" w:rsidP="005A22B9">
                            <w:pPr>
                              <w:jc w:val="center"/>
                              <w:rPr>
                                <w:color w:val="44546A" w:themeColor="text2"/>
                                <w:sz w:val="52"/>
                                <w:szCs w:val="52"/>
                              </w:rPr>
                            </w:pPr>
                            <w:r>
                              <w:rPr>
                                <w:color w:val="44546A" w:themeColor="text2"/>
                                <w:sz w:val="52"/>
                                <w:szCs w:val="52"/>
                              </w:rPr>
                              <w:t xml:space="preserve">INDIVIDUAL </w:t>
                            </w:r>
                            <w:r w:rsidR="00CD7590" w:rsidRPr="00241649">
                              <w:rPr>
                                <w:color w:val="44546A" w:themeColor="text2"/>
                                <w:sz w:val="52"/>
                                <w:szCs w:val="52"/>
                              </w:rPr>
                              <w:t>REFLECTIVE</w:t>
                            </w:r>
                            <w:r w:rsidR="005A22B9" w:rsidRPr="00241649">
                              <w:rPr>
                                <w:color w:val="44546A" w:themeColor="text2"/>
                                <w:sz w:val="52"/>
                                <w:szCs w:val="52"/>
                              </w:rPr>
                              <w:t xml:space="preserve"> REPORT</w:t>
                            </w:r>
                          </w:p>
                        </w:txbxContent>
                      </v:textbox>
                    </v:shape>
                    <w10:wrap anchorx="page" anchory="page"/>
                  </v:group>
                </w:pict>
              </mc:Fallback>
            </mc:AlternateContent>
          </w:r>
          <w:r w:rsidRPr="005A22B9">
            <w:fldChar w:fldCharType="begin"/>
          </w:r>
          <w:r w:rsidRPr="005A22B9">
            <w:instrText xml:space="preserve"> INCLUDEPICTURE "/Users/ilinca/Library/Group Containers/UBF8T346G9.ms/WebArchiveCopyPasteTempFiles/com.microsoft.Word/UWTSD-Logo.png" \* MERGEFORMATINET </w:instrText>
          </w:r>
          <w:r w:rsidRPr="005A22B9">
            <w:fldChar w:fldCharType="separate"/>
          </w:r>
          <w:r w:rsidRPr="005A22B9">
            <w:rPr>
              <w:noProof/>
            </w:rPr>
            <w:drawing>
              <wp:inline distT="0" distB="0" distL="0" distR="0" wp14:anchorId="5E2CB753" wp14:editId="50BC4D52">
                <wp:extent cx="2413671" cy="800100"/>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3072" cy="829735"/>
                        </a:xfrm>
                        <a:prstGeom prst="rect">
                          <a:avLst/>
                        </a:prstGeom>
                        <a:noFill/>
                        <a:ln>
                          <a:noFill/>
                        </a:ln>
                      </pic:spPr>
                    </pic:pic>
                  </a:graphicData>
                </a:graphic>
              </wp:inline>
            </w:drawing>
          </w:r>
          <w:r w:rsidRPr="005A22B9">
            <w:fldChar w:fldCharType="end"/>
          </w:r>
          <w:r w:rsidRPr="005A22B9">
            <w:t xml:space="preserve"> </w:t>
          </w:r>
        </w:p>
        <w:p w14:paraId="32225B77" w14:textId="4BB63699" w:rsidR="005A22B9" w:rsidRDefault="005A22B9">
          <w:r>
            <w:rPr>
              <w:noProof/>
            </w:rPr>
            <mc:AlternateContent>
              <mc:Choice Requires="wpg">
                <w:drawing>
                  <wp:anchor distT="0" distB="0" distL="114300" distR="114300" simplePos="0" relativeHeight="251661312" behindDoc="0" locked="0" layoutInCell="1" allowOverlap="1" wp14:anchorId="0CBA8B2D" wp14:editId="5E716540">
                    <wp:simplePos x="0" y="0"/>
                    <wp:positionH relativeFrom="page">
                      <wp:posOffset>1413164</wp:posOffset>
                    </wp:positionH>
                    <wp:positionV relativeFrom="page">
                      <wp:posOffset>7079254</wp:posOffset>
                    </wp:positionV>
                    <wp:extent cx="6147839" cy="360906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147839" cy="3609066"/>
                              <a:chOff x="-1714324" y="-86759"/>
                              <a:chExt cx="6386146" cy="3460895"/>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714324" y="-86759"/>
                                <a:ext cx="5638401" cy="2671900"/>
                              </a:xfrm>
                              <a:prstGeom prst="rect">
                                <a:avLst/>
                              </a:prstGeom>
                              <a:noFill/>
                              <a:ln w="6350">
                                <a:noFill/>
                              </a:ln>
                            </wps:spPr>
                            <wps:txbx>
                              <w:txbxContent>
                                <w:p w14:paraId="04A59558" w14:textId="05299F2B" w:rsidR="005A22B9" w:rsidRDefault="00000000" w:rsidP="005A22B9">
                                  <w:pPr>
                                    <w:pStyle w:val="NoSpacing"/>
                                    <w:rPr>
                                      <w:color w:val="44546A" w:themeColor="text2"/>
                                      <w:spacing w:val="10"/>
                                      <w:sz w:val="28"/>
                                      <w:szCs w:val="28"/>
                                    </w:rPr>
                                  </w:pPr>
                                  <w:sdt>
                                    <w:sdtPr>
                                      <w:rPr>
                                        <w:color w:val="44546A" w:themeColor="text2"/>
                                        <w:spacing w:val="10"/>
                                        <w:sz w:val="28"/>
                                        <w:szCs w:val="28"/>
                                        <w:lang w:val="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A22B9">
                                        <w:rPr>
                                          <w:color w:val="44546A" w:themeColor="text2"/>
                                          <w:spacing w:val="10"/>
                                          <w:sz w:val="28"/>
                                          <w:szCs w:val="28"/>
                                          <w:lang w:val="en-GB"/>
                                        </w:rPr>
                                        <w:t xml:space="preserve">Module: Introducing the Modern Workplace (LCBB4003)                                                             </w:t>
                                      </w:r>
                                      <w:r w:rsidR="005A22B9" w:rsidRPr="005A22B9">
                                        <w:rPr>
                                          <w:color w:val="44546A" w:themeColor="text2"/>
                                          <w:spacing w:val="10"/>
                                          <w:sz w:val="28"/>
                                          <w:szCs w:val="28"/>
                                          <w:lang w:val="en-GB"/>
                                        </w:rPr>
                                        <w:t xml:space="preserve">Lecturer: </w:t>
                                      </w:r>
                                      <w:proofErr w:type="spellStart"/>
                                      <w:r w:rsidR="005A22B9" w:rsidRPr="005A22B9">
                                        <w:rPr>
                                          <w:color w:val="44546A" w:themeColor="text2"/>
                                          <w:spacing w:val="10"/>
                                          <w:sz w:val="28"/>
                                          <w:szCs w:val="28"/>
                                          <w:lang w:val="en-GB"/>
                                        </w:rPr>
                                        <w:t>Dr.</w:t>
                                      </w:r>
                                      <w:proofErr w:type="spellEnd"/>
                                      <w:r w:rsidR="005A22B9" w:rsidRPr="005A22B9">
                                        <w:rPr>
                                          <w:color w:val="44546A" w:themeColor="text2"/>
                                          <w:spacing w:val="10"/>
                                          <w:sz w:val="28"/>
                                          <w:szCs w:val="28"/>
                                          <w:lang w:val="en-GB"/>
                                        </w:rPr>
                                        <w:t xml:space="preserve"> Hoang Dang Nguyen</w:t>
                                      </w:r>
                                      <w:r w:rsidR="005A22B9">
                                        <w:rPr>
                                          <w:color w:val="44546A" w:themeColor="text2"/>
                                          <w:spacing w:val="10"/>
                                          <w:sz w:val="28"/>
                                          <w:szCs w:val="28"/>
                                          <w:lang w:val="en-GB"/>
                                        </w:rPr>
                                        <w:t xml:space="preserve">                                         </w:t>
                                      </w:r>
                                      <w:r w:rsidR="005A22B9" w:rsidRPr="005A22B9">
                                        <w:rPr>
                                          <w:color w:val="44546A" w:themeColor="text2"/>
                                          <w:spacing w:val="10"/>
                                          <w:sz w:val="28"/>
                                          <w:szCs w:val="28"/>
                                          <w:lang w:val="en-GB"/>
                                        </w:rPr>
                                        <w:t>Student: Ana-Ilinca Hristodorescu (2026809)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BA8B2D" id="Group 454" o:spid="_x0000_s1031" alt="Title: Author and company name with crop mark graphic" style="position:absolute;margin-left:111.25pt;margin-top:557.4pt;width:484.1pt;height:284.2pt;z-index:251661312;mso-position-horizontal-relative:page;mso-position-vertical-relative:page;mso-width-relative:margin;mso-height-relative:margin" coordorigin="-17143,-867" coordsize="63861,346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7143;top:-867;width:56383;height:2671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04A59558" w14:textId="05299F2B" w:rsidR="005A22B9" w:rsidRDefault="00000000" w:rsidP="005A22B9">
                            <w:pPr>
                              <w:pStyle w:val="NoSpacing"/>
                              <w:rPr>
                                <w:color w:val="44546A" w:themeColor="text2"/>
                                <w:spacing w:val="10"/>
                                <w:sz w:val="28"/>
                                <w:szCs w:val="28"/>
                              </w:rPr>
                            </w:pPr>
                            <w:sdt>
                              <w:sdtPr>
                                <w:rPr>
                                  <w:color w:val="44546A" w:themeColor="text2"/>
                                  <w:spacing w:val="10"/>
                                  <w:sz w:val="28"/>
                                  <w:szCs w:val="28"/>
                                  <w:lang w:val="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A22B9">
                                  <w:rPr>
                                    <w:color w:val="44546A" w:themeColor="text2"/>
                                    <w:spacing w:val="10"/>
                                    <w:sz w:val="28"/>
                                    <w:szCs w:val="28"/>
                                    <w:lang w:val="en-GB"/>
                                  </w:rPr>
                                  <w:t xml:space="preserve">Module: Introducing the Modern Workplace (LCBB4003)                                                             </w:t>
                                </w:r>
                                <w:r w:rsidR="005A22B9" w:rsidRPr="005A22B9">
                                  <w:rPr>
                                    <w:color w:val="44546A" w:themeColor="text2"/>
                                    <w:spacing w:val="10"/>
                                    <w:sz w:val="28"/>
                                    <w:szCs w:val="28"/>
                                    <w:lang w:val="en-GB"/>
                                  </w:rPr>
                                  <w:t xml:space="preserve">Lecturer: </w:t>
                                </w:r>
                                <w:proofErr w:type="spellStart"/>
                                <w:r w:rsidR="005A22B9" w:rsidRPr="005A22B9">
                                  <w:rPr>
                                    <w:color w:val="44546A" w:themeColor="text2"/>
                                    <w:spacing w:val="10"/>
                                    <w:sz w:val="28"/>
                                    <w:szCs w:val="28"/>
                                    <w:lang w:val="en-GB"/>
                                  </w:rPr>
                                  <w:t>Dr.</w:t>
                                </w:r>
                                <w:proofErr w:type="spellEnd"/>
                                <w:r w:rsidR="005A22B9" w:rsidRPr="005A22B9">
                                  <w:rPr>
                                    <w:color w:val="44546A" w:themeColor="text2"/>
                                    <w:spacing w:val="10"/>
                                    <w:sz w:val="28"/>
                                    <w:szCs w:val="28"/>
                                    <w:lang w:val="en-GB"/>
                                  </w:rPr>
                                  <w:t xml:space="preserve"> Hoang Dang Nguyen</w:t>
                                </w:r>
                                <w:r w:rsidR="005A22B9">
                                  <w:rPr>
                                    <w:color w:val="44546A" w:themeColor="text2"/>
                                    <w:spacing w:val="10"/>
                                    <w:sz w:val="28"/>
                                    <w:szCs w:val="28"/>
                                    <w:lang w:val="en-GB"/>
                                  </w:rPr>
                                  <w:t xml:space="preserve">                                         </w:t>
                                </w:r>
                                <w:r w:rsidR="005A22B9" w:rsidRPr="005A22B9">
                                  <w:rPr>
                                    <w:color w:val="44546A" w:themeColor="text2"/>
                                    <w:spacing w:val="10"/>
                                    <w:sz w:val="28"/>
                                    <w:szCs w:val="28"/>
                                    <w:lang w:val="en-GB"/>
                                  </w:rPr>
                                  <w:t>Student: Ana-Ilinca Hristodorescu (2026809)</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bCs w:val="0"/>
          <w:color w:val="auto"/>
          <w:sz w:val="24"/>
          <w:szCs w:val="24"/>
          <w:lang w:val="en-GB"/>
        </w:rPr>
        <w:id w:val="445980390"/>
        <w:docPartObj>
          <w:docPartGallery w:val="Table of Contents"/>
          <w:docPartUnique/>
        </w:docPartObj>
      </w:sdtPr>
      <w:sdtEndPr>
        <w:rPr>
          <w:b/>
          <w:noProof/>
        </w:rPr>
      </w:sdtEndPr>
      <w:sdtContent>
        <w:p w14:paraId="4B73D7F9" w14:textId="19B69A52" w:rsidR="005A22B9" w:rsidRPr="005A22B9" w:rsidRDefault="005A22B9">
          <w:pPr>
            <w:pStyle w:val="TOCHeading"/>
            <w:rPr>
              <w:b/>
              <w:bCs w:val="0"/>
              <w:sz w:val="32"/>
              <w:szCs w:val="32"/>
            </w:rPr>
          </w:pPr>
          <w:r w:rsidRPr="005A22B9">
            <w:rPr>
              <w:b/>
              <w:bCs w:val="0"/>
              <w:sz w:val="32"/>
              <w:szCs w:val="32"/>
            </w:rPr>
            <w:t>Table of Contents</w:t>
          </w:r>
        </w:p>
        <w:p w14:paraId="5C9D37B8" w14:textId="3A6EC0EA" w:rsidR="00CB79F2" w:rsidRDefault="005A22B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1192099" w:history="1">
            <w:r w:rsidR="00CB79F2" w:rsidRPr="009A04A0">
              <w:rPr>
                <w:rStyle w:val="Hyperlink"/>
                <w:noProof/>
              </w:rPr>
              <w:t>Introduction</w:t>
            </w:r>
            <w:r w:rsidR="00CB79F2">
              <w:rPr>
                <w:noProof/>
                <w:webHidden/>
              </w:rPr>
              <w:tab/>
            </w:r>
            <w:r w:rsidR="00CB79F2">
              <w:rPr>
                <w:noProof/>
                <w:webHidden/>
              </w:rPr>
              <w:fldChar w:fldCharType="begin"/>
            </w:r>
            <w:r w:rsidR="00CB79F2">
              <w:rPr>
                <w:noProof/>
                <w:webHidden/>
              </w:rPr>
              <w:instrText xml:space="preserve"> PAGEREF _Toc131192099 \h </w:instrText>
            </w:r>
            <w:r w:rsidR="00CB79F2">
              <w:rPr>
                <w:noProof/>
                <w:webHidden/>
              </w:rPr>
            </w:r>
            <w:r w:rsidR="00CB79F2">
              <w:rPr>
                <w:noProof/>
                <w:webHidden/>
              </w:rPr>
              <w:fldChar w:fldCharType="separate"/>
            </w:r>
            <w:r w:rsidR="00CB79F2">
              <w:rPr>
                <w:noProof/>
                <w:webHidden/>
              </w:rPr>
              <w:t>2</w:t>
            </w:r>
            <w:r w:rsidR="00CB79F2">
              <w:rPr>
                <w:noProof/>
                <w:webHidden/>
              </w:rPr>
              <w:fldChar w:fldCharType="end"/>
            </w:r>
          </w:hyperlink>
        </w:p>
        <w:p w14:paraId="166F6477" w14:textId="5678A3F3" w:rsidR="00CB79F2" w:rsidRDefault="00CB79F2">
          <w:pPr>
            <w:pStyle w:val="TOC1"/>
            <w:tabs>
              <w:tab w:val="right" w:leader="dot" w:pos="9016"/>
            </w:tabs>
            <w:rPr>
              <w:rFonts w:eastAsiaTheme="minorEastAsia" w:cstheme="minorBidi"/>
              <w:b w:val="0"/>
              <w:bCs w:val="0"/>
              <w:i w:val="0"/>
              <w:iCs w:val="0"/>
              <w:noProof/>
              <w:lang w:eastAsia="en-GB"/>
            </w:rPr>
          </w:pPr>
          <w:hyperlink w:anchor="_Toc131192100" w:history="1">
            <w:r w:rsidRPr="009A04A0">
              <w:rPr>
                <w:rStyle w:val="Hyperlink"/>
                <w:noProof/>
              </w:rPr>
              <w:t>Kolb’s Experimental Learning Cycle</w:t>
            </w:r>
            <w:r>
              <w:rPr>
                <w:noProof/>
                <w:webHidden/>
              </w:rPr>
              <w:tab/>
            </w:r>
            <w:r>
              <w:rPr>
                <w:noProof/>
                <w:webHidden/>
              </w:rPr>
              <w:fldChar w:fldCharType="begin"/>
            </w:r>
            <w:r>
              <w:rPr>
                <w:noProof/>
                <w:webHidden/>
              </w:rPr>
              <w:instrText xml:space="preserve"> PAGEREF _Toc131192100 \h </w:instrText>
            </w:r>
            <w:r>
              <w:rPr>
                <w:noProof/>
                <w:webHidden/>
              </w:rPr>
            </w:r>
            <w:r>
              <w:rPr>
                <w:noProof/>
                <w:webHidden/>
              </w:rPr>
              <w:fldChar w:fldCharType="separate"/>
            </w:r>
            <w:r>
              <w:rPr>
                <w:noProof/>
                <w:webHidden/>
              </w:rPr>
              <w:t>2</w:t>
            </w:r>
            <w:r>
              <w:rPr>
                <w:noProof/>
                <w:webHidden/>
              </w:rPr>
              <w:fldChar w:fldCharType="end"/>
            </w:r>
          </w:hyperlink>
        </w:p>
        <w:p w14:paraId="4A6DDBCF" w14:textId="7C4D58D6"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1" w:history="1">
            <w:r w:rsidRPr="009A04A0">
              <w:rPr>
                <w:rStyle w:val="Hyperlink"/>
                <w:noProof/>
              </w:rPr>
              <w:t>1.</w:t>
            </w:r>
            <w:r>
              <w:rPr>
                <w:rFonts w:eastAsiaTheme="minorEastAsia" w:cstheme="minorBidi"/>
                <w:noProof/>
                <w:sz w:val="24"/>
                <w:szCs w:val="24"/>
                <w:lang w:eastAsia="en-GB"/>
              </w:rPr>
              <w:tab/>
            </w:r>
            <w:r w:rsidRPr="009A04A0">
              <w:rPr>
                <w:rStyle w:val="Hyperlink"/>
                <w:noProof/>
              </w:rPr>
              <w:t>Concrete experience</w:t>
            </w:r>
            <w:r>
              <w:rPr>
                <w:noProof/>
                <w:webHidden/>
              </w:rPr>
              <w:tab/>
            </w:r>
            <w:r>
              <w:rPr>
                <w:noProof/>
                <w:webHidden/>
              </w:rPr>
              <w:fldChar w:fldCharType="begin"/>
            </w:r>
            <w:r>
              <w:rPr>
                <w:noProof/>
                <w:webHidden/>
              </w:rPr>
              <w:instrText xml:space="preserve"> PAGEREF _Toc131192101 \h </w:instrText>
            </w:r>
            <w:r>
              <w:rPr>
                <w:noProof/>
                <w:webHidden/>
              </w:rPr>
            </w:r>
            <w:r>
              <w:rPr>
                <w:noProof/>
                <w:webHidden/>
              </w:rPr>
              <w:fldChar w:fldCharType="separate"/>
            </w:r>
            <w:r>
              <w:rPr>
                <w:noProof/>
                <w:webHidden/>
              </w:rPr>
              <w:t>2</w:t>
            </w:r>
            <w:r>
              <w:rPr>
                <w:noProof/>
                <w:webHidden/>
              </w:rPr>
              <w:fldChar w:fldCharType="end"/>
            </w:r>
          </w:hyperlink>
        </w:p>
        <w:p w14:paraId="73965EFA" w14:textId="5470287D"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2" w:history="1">
            <w:r w:rsidRPr="009A04A0">
              <w:rPr>
                <w:rStyle w:val="Hyperlink"/>
                <w:noProof/>
              </w:rPr>
              <w:t>2.</w:t>
            </w:r>
            <w:r>
              <w:rPr>
                <w:rFonts w:eastAsiaTheme="minorEastAsia" w:cstheme="minorBidi"/>
                <w:noProof/>
                <w:sz w:val="24"/>
                <w:szCs w:val="24"/>
                <w:lang w:eastAsia="en-GB"/>
              </w:rPr>
              <w:tab/>
            </w:r>
            <w:r w:rsidRPr="009A04A0">
              <w:rPr>
                <w:rStyle w:val="Hyperlink"/>
                <w:noProof/>
              </w:rPr>
              <w:t>Reflective observation</w:t>
            </w:r>
            <w:r>
              <w:rPr>
                <w:noProof/>
                <w:webHidden/>
              </w:rPr>
              <w:tab/>
            </w:r>
            <w:r>
              <w:rPr>
                <w:noProof/>
                <w:webHidden/>
              </w:rPr>
              <w:fldChar w:fldCharType="begin"/>
            </w:r>
            <w:r>
              <w:rPr>
                <w:noProof/>
                <w:webHidden/>
              </w:rPr>
              <w:instrText xml:space="preserve"> PAGEREF _Toc131192102 \h </w:instrText>
            </w:r>
            <w:r>
              <w:rPr>
                <w:noProof/>
                <w:webHidden/>
              </w:rPr>
            </w:r>
            <w:r>
              <w:rPr>
                <w:noProof/>
                <w:webHidden/>
              </w:rPr>
              <w:fldChar w:fldCharType="separate"/>
            </w:r>
            <w:r>
              <w:rPr>
                <w:noProof/>
                <w:webHidden/>
              </w:rPr>
              <w:t>2</w:t>
            </w:r>
            <w:r>
              <w:rPr>
                <w:noProof/>
                <w:webHidden/>
              </w:rPr>
              <w:fldChar w:fldCharType="end"/>
            </w:r>
          </w:hyperlink>
        </w:p>
        <w:p w14:paraId="6AC6814C" w14:textId="01F64D6A"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3" w:history="1">
            <w:r w:rsidRPr="009A04A0">
              <w:rPr>
                <w:rStyle w:val="Hyperlink"/>
                <w:noProof/>
              </w:rPr>
              <w:t>3.</w:t>
            </w:r>
            <w:r>
              <w:rPr>
                <w:rFonts w:eastAsiaTheme="minorEastAsia" w:cstheme="minorBidi"/>
                <w:noProof/>
                <w:sz w:val="24"/>
                <w:szCs w:val="24"/>
                <w:lang w:eastAsia="en-GB"/>
              </w:rPr>
              <w:tab/>
            </w:r>
            <w:r w:rsidRPr="009A04A0">
              <w:rPr>
                <w:rStyle w:val="Hyperlink"/>
                <w:noProof/>
              </w:rPr>
              <w:t>Abstract conceptualisation</w:t>
            </w:r>
            <w:r>
              <w:rPr>
                <w:noProof/>
                <w:webHidden/>
              </w:rPr>
              <w:tab/>
            </w:r>
            <w:r>
              <w:rPr>
                <w:noProof/>
                <w:webHidden/>
              </w:rPr>
              <w:fldChar w:fldCharType="begin"/>
            </w:r>
            <w:r>
              <w:rPr>
                <w:noProof/>
                <w:webHidden/>
              </w:rPr>
              <w:instrText xml:space="preserve"> PAGEREF _Toc131192103 \h </w:instrText>
            </w:r>
            <w:r>
              <w:rPr>
                <w:noProof/>
                <w:webHidden/>
              </w:rPr>
            </w:r>
            <w:r>
              <w:rPr>
                <w:noProof/>
                <w:webHidden/>
              </w:rPr>
              <w:fldChar w:fldCharType="separate"/>
            </w:r>
            <w:r>
              <w:rPr>
                <w:noProof/>
                <w:webHidden/>
              </w:rPr>
              <w:t>2</w:t>
            </w:r>
            <w:r>
              <w:rPr>
                <w:noProof/>
                <w:webHidden/>
              </w:rPr>
              <w:fldChar w:fldCharType="end"/>
            </w:r>
          </w:hyperlink>
        </w:p>
        <w:p w14:paraId="5C5B30C7" w14:textId="3B4DBD17"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4" w:history="1">
            <w:r w:rsidRPr="009A04A0">
              <w:rPr>
                <w:rStyle w:val="Hyperlink"/>
                <w:noProof/>
              </w:rPr>
              <w:t>4.</w:t>
            </w:r>
            <w:r>
              <w:rPr>
                <w:rFonts w:eastAsiaTheme="minorEastAsia" w:cstheme="minorBidi"/>
                <w:noProof/>
                <w:sz w:val="24"/>
                <w:szCs w:val="24"/>
                <w:lang w:eastAsia="en-GB"/>
              </w:rPr>
              <w:tab/>
            </w:r>
            <w:r w:rsidRPr="009A04A0">
              <w:rPr>
                <w:rStyle w:val="Hyperlink"/>
                <w:noProof/>
              </w:rPr>
              <w:t>Active experimentation</w:t>
            </w:r>
            <w:r>
              <w:rPr>
                <w:noProof/>
                <w:webHidden/>
              </w:rPr>
              <w:tab/>
            </w:r>
            <w:r>
              <w:rPr>
                <w:noProof/>
                <w:webHidden/>
              </w:rPr>
              <w:fldChar w:fldCharType="begin"/>
            </w:r>
            <w:r>
              <w:rPr>
                <w:noProof/>
                <w:webHidden/>
              </w:rPr>
              <w:instrText xml:space="preserve"> PAGEREF _Toc131192104 \h </w:instrText>
            </w:r>
            <w:r>
              <w:rPr>
                <w:noProof/>
                <w:webHidden/>
              </w:rPr>
            </w:r>
            <w:r>
              <w:rPr>
                <w:noProof/>
                <w:webHidden/>
              </w:rPr>
              <w:fldChar w:fldCharType="separate"/>
            </w:r>
            <w:r>
              <w:rPr>
                <w:noProof/>
                <w:webHidden/>
              </w:rPr>
              <w:t>2</w:t>
            </w:r>
            <w:r>
              <w:rPr>
                <w:noProof/>
                <w:webHidden/>
              </w:rPr>
              <w:fldChar w:fldCharType="end"/>
            </w:r>
          </w:hyperlink>
        </w:p>
        <w:p w14:paraId="316B18FC" w14:textId="18AD501D" w:rsidR="00CB79F2" w:rsidRDefault="00CB79F2">
          <w:pPr>
            <w:pStyle w:val="TOC3"/>
            <w:tabs>
              <w:tab w:val="right" w:leader="dot" w:pos="9016"/>
            </w:tabs>
            <w:rPr>
              <w:rFonts w:eastAsiaTheme="minorEastAsia" w:cstheme="minorBidi"/>
              <w:noProof/>
              <w:sz w:val="24"/>
              <w:szCs w:val="24"/>
              <w:lang w:eastAsia="en-GB"/>
            </w:rPr>
          </w:pPr>
          <w:hyperlink w:anchor="_Toc131192105" w:history="1">
            <w:r w:rsidRPr="009A04A0">
              <w:rPr>
                <w:rStyle w:val="Hyperlink"/>
                <w:noProof/>
              </w:rPr>
              <w:t>Figure 1 – Kolb’s Experimental Learning Cycle</w:t>
            </w:r>
            <w:r>
              <w:rPr>
                <w:noProof/>
                <w:webHidden/>
              </w:rPr>
              <w:tab/>
            </w:r>
            <w:r>
              <w:rPr>
                <w:noProof/>
                <w:webHidden/>
              </w:rPr>
              <w:fldChar w:fldCharType="begin"/>
            </w:r>
            <w:r>
              <w:rPr>
                <w:noProof/>
                <w:webHidden/>
              </w:rPr>
              <w:instrText xml:space="preserve"> PAGEREF _Toc131192105 \h </w:instrText>
            </w:r>
            <w:r>
              <w:rPr>
                <w:noProof/>
                <w:webHidden/>
              </w:rPr>
            </w:r>
            <w:r>
              <w:rPr>
                <w:noProof/>
                <w:webHidden/>
              </w:rPr>
              <w:fldChar w:fldCharType="separate"/>
            </w:r>
            <w:r>
              <w:rPr>
                <w:noProof/>
                <w:webHidden/>
              </w:rPr>
              <w:t>3</w:t>
            </w:r>
            <w:r>
              <w:rPr>
                <w:noProof/>
                <w:webHidden/>
              </w:rPr>
              <w:fldChar w:fldCharType="end"/>
            </w:r>
          </w:hyperlink>
        </w:p>
        <w:p w14:paraId="74AA5B74" w14:textId="45D0DE1C" w:rsidR="00CB79F2" w:rsidRDefault="00CB79F2">
          <w:pPr>
            <w:pStyle w:val="TOC1"/>
            <w:tabs>
              <w:tab w:val="right" w:leader="dot" w:pos="9016"/>
            </w:tabs>
            <w:rPr>
              <w:rFonts w:eastAsiaTheme="minorEastAsia" w:cstheme="minorBidi"/>
              <w:b w:val="0"/>
              <w:bCs w:val="0"/>
              <w:i w:val="0"/>
              <w:iCs w:val="0"/>
              <w:noProof/>
              <w:lang w:eastAsia="en-GB"/>
            </w:rPr>
          </w:pPr>
          <w:hyperlink w:anchor="_Toc131192106" w:history="1">
            <w:r w:rsidRPr="009A04A0">
              <w:rPr>
                <w:rStyle w:val="Hyperlink"/>
                <w:noProof/>
              </w:rPr>
              <w:t>Personal Reflection</w:t>
            </w:r>
            <w:r>
              <w:rPr>
                <w:noProof/>
                <w:webHidden/>
              </w:rPr>
              <w:tab/>
            </w:r>
            <w:r>
              <w:rPr>
                <w:noProof/>
                <w:webHidden/>
              </w:rPr>
              <w:fldChar w:fldCharType="begin"/>
            </w:r>
            <w:r>
              <w:rPr>
                <w:noProof/>
                <w:webHidden/>
              </w:rPr>
              <w:instrText xml:space="preserve"> PAGEREF _Toc131192106 \h </w:instrText>
            </w:r>
            <w:r>
              <w:rPr>
                <w:noProof/>
                <w:webHidden/>
              </w:rPr>
            </w:r>
            <w:r>
              <w:rPr>
                <w:noProof/>
                <w:webHidden/>
              </w:rPr>
              <w:fldChar w:fldCharType="separate"/>
            </w:r>
            <w:r>
              <w:rPr>
                <w:noProof/>
                <w:webHidden/>
              </w:rPr>
              <w:t>3</w:t>
            </w:r>
            <w:r>
              <w:rPr>
                <w:noProof/>
                <w:webHidden/>
              </w:rPr>
              <w:fldChar w:fldCharType="end"/>
            </w:r>
          </w:hyperlink>
        </w:p>
        <w:p w14:paraId="46835E29" w14:textId="1FB39876"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7" w:history="1">
            <w:r w:rsidRPr="009A04A0">
              <w:rPr>
                <w:rStyle w:val="Hyperlink"/>
                <w:noProof/>
              </w:rPr>
              <w:t>1.</w:t>
            </w:r>
            <w:r>
              <w:rPr>
                <w:rFonts w:eastAsiaTheme="minorEastAsia" w:cstheme="minorBidi"/>
                <w:noProof/>
                <w:sz w:val="24"/>
                <w:szCs w:val="24"/>
                <w:lang w:eastAsia="en-GB"/>
              </w:rPr>
              <w:tab/>
            </w:r>
            <w:r w:rsidRPr="009A04A0">
              <w:rPr>
                <w:rStyle w:val="Hyperlink"/>
                <w:noProof/>
              </w:rPr>
              <w:t>Concrete experience</w:t>
            </w:r>
            <w:r>
              <w:rPr>
                <w:noProof/>
                <w:webHidden/>
              </w:rPr>
              <w:tab/>
            </w:r>
            <w:r>
              <w:rPr>
                <w:noProof/>
                <w:webHidden/>
              </w:rPr>
              <w:fldChar w:fldCharType="begin"/>
            </w:r>
            <w:r>
              <w:rPr>
                <w:noProof/>
                <w:webHidden/>
              </w:rPr>
              <w:instrText xml:space="preserve"> PAGEREF _Toc131192107 \h </w:instrText>
            </w:r>
            <w:r>
              <w:rPr>
                <w:noProof/>
                <w:webHidden/>
              </w:rPr>
            </w:r>
            <w:r>
              <w:rPr>
                <w:noProof/>
                <w:webHidden/>
              </w:rPr>
              <w:fldChar w:fldCharType="separate"/>
            </w:r>
            <w:r>
              <w:rPr>
                <w:noProof/>
                <w:webHidden/>
              </w:rPr>
              <w:t>4</w:t>
            </w:r>
            <w:r>
              <w:rPr>
                <w:noProof/>
                <w:webHidden/>
              </w:rPr>
              <w:fldChar w:fldCharType="end"/>
            </w:r>
          </w:hyperlink>
        </w:p>
        <w:p w14:paraId="38C02FD3" w14:textId="0F3C5805"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8" w:history="1">
            <w:r w:rsidRPr="009A04A0">
              <w:rPr>
                <w:rStyle w:val="Hyperlink"/>
                <w:noProof/>
              </w:rPr>
              <w:t>2.</w:t>
            </w:r>
            <w:r>
              <w:rPr>
                <w:rFonts w:eastAsiaTheme="minorEastAsia" w:cstheme="minorBidi"/>
                <w:noProof/>
                <w:sz w:val="24"/>
                <w:szCs w:val="24"/>
                <w:lang w:eastAsia="en-GB"/>
              </w:rPr>
              <w:tab/>
            </w:r>
            <w:r w:rsidRPr="009A04A0">
              <w:rPr>
                <w:rStyle w:val="Hyperlink"/>
                <w:noProof/>
              </w:rPr>
              <w:t>Reflective observation</w:t>
            </w:r>
            <w:r>
              <w:rPr>
                <w:noProof/>
                <w:webHidden/>
              </w:rPr>
              <w:tab/>
            </w:r>
            <w:r>
              <w:rPr>
                <w:noProof/>
                <w:webHidden/>
              </w:rPr>
              <w:fldChar w:fldCharType="begin"/>
            </w:r>
            <w:r>
              <w:rPr>
                <w:noProof/>
                <w:webHidden/>
              </w:rPr>
              <w:instrText xml:space="preserve"> PAGEREF _Toc131192108 \h </w:instrText>
            </w:r>
            <w:r>
              <w:rPr>
                <w:noProof/>
                <w:webHidden/>
              </w:rPr>
            </w:r>
            <w:r>
              <w:rPr>
                <w:noProof/>
                <w:webHidden/>
              </w:rPr>
              <w:fldChar w:fldCharType="separate"/>
            </w:r>
            <w:r>
              <w:rPr>
                <w:noProof/>
                <w:webHidden/>
              </w:rPr>
              <w:t>4</w:t>
            </w:r>
            <w:r>
              <w:rPr>
                <w:noProof/>
                <w:webHidden/>
              </w:rPr>
              <w:fldChar w:fldCharType="end"/>
            </w:r>
          </w:hyperlink>
        </w:p>
        <w:p w14:paraId="3FF77ED4" w14:textId="30E940F6"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09" w:history="1">
            <w:r w:rsidRPr="009A04A0">
              <w:rPr>
                <w:rStyle w:val="Hyperlink"/>
                <w:noProof/>
              </w:rPr>
              <w:t>3.</w:t>
            </w:r>
            <w:r>
              <w:rPr>
                <w:rFonts w:eastAsiaTheme="minorEastAsia" w:cstheme="minorBidi"/>
                <w:noProof/>
                <w:sz w:val="24"/>
                <w:szCs w:val="24"/>
                <w:lang w:eastAsia="en-GB"/>
              </w:rPr>
              <w:tab/>
            </w:r>
            <w:r w:rsidRPr="009A04A0">
              <w:rPr>
                <w:rStyle w:val="Hyperlink"/>
                <w:noProof/>
              </w:rPr>
              <w:t>Abstract conceptualisation</w:t>
            </w:r>
            <w:r>
              <w:rPr>
                <w:noProof/>
                <w:webHidden/>
              </w:rPr>
              <w:tab/>
            </w:r>
            <w:r>
              <w:rPr>
                <w:noProof/>
                <w:webHidden/>
              </w:rPr>
              <w:fldChar w:fldCharType="begin"/>
            </w:r>
            <w:r>
              <w:rPr>
                <w:noProof/>
                <w:webHidden/>
              </w:rPr>
              <w:instrText xml:space="preserve"> PAGEREF _Toc131192109 \h </w:instrText>
            </w:r>
            <w:r>
              <w:rPr>
                <w:noProof/>
                <w:webHidden/>
              </w:rPr>
            </w:r>
            <w:r>
              <w:rPr>
                <w:noProof/>
                <w:webHidden/>
              </w:rPr>
              <w:fldChar w:fldCharType="separate"/>
            </w:r>
            <w:r>
              <w:rPr>
                <w:noProof/>
                <w:webHidden/>
              </w:rPr>
              <w:t>4</w:t>
            </w:r>
            <w:r>
              <w:rPr>
                <w:noProof/>
                <w:webHidden/>
              </w:rPr>
              <w:fldChar w:fldCharType="end"/>
            </w:r>
          </w:hyperlink>
        </w:p>
        <w:p w14:paraId="14C9684E" w14:textId="45AFC572" w:rsidR="00CB79F2" w:rsidRDefault="00CB79F2">
          <w:pPr>
            <w:pStyle w:val="TOC3"/>
            <w:tabs>
              <w:tab w:val="left" w:pos="960"/>
              <w:tab w:val="right" w:leader="dot" w:pos="9016"/>
            </w:tabs>
            <w:rPr>
              <w:rFonts w:eastAsiaTheme="minorEastAsia" w:cstheme="minorBidi"/>
              <w:noProof/>
              <w:sz w:val="24"/>
              <w:szCs w:val="24"/>
              <w:lang w:eastAsia="en-GB"/>
            </w:rPr>
          </w:pPr>
          <w:hyperlink w:anchor="_Toc131192110" w:history="1">
            <w:r w:rsidRPr="009A04A0">
              <w:rPr>
                <w:rStyle w:val="Hyperlink"/>
                <w:noProof/>
              </w:rPr>
              <w:t>4.</w:t>
            </w:r>
            <w:r>
              <w:rPr>
                <w:rFonts w:eastAsiaTheme="minorEastAsia" w:cstheme="minorBidi"/>
                <w:noProof/>
                <w:sz w:val="24"/>
                <w:szCs w:val="24"/>
                <w:lang w:eastAsia="en-GB"/>
              </w:rPr>
              <w:tab/>
            </w:r>
            <w:r w:rsidRPr="009A04A0">
              <w:rPr>
                <w:rStyle w:val="Hyperlink"/>
                <w:noProof/>
              </w:rPr>
              <w:t>Active experimentation</w:t>
            </w:r>
            <w:r>
              <w:rPr>
                <w:noProof/>
                <w:webHidden/>
              </w:rPr>
              <w:tab/>
            </w:r>
            <w:r>
              <w:rPr>
                <w:noProof/>
                <w:webHidden/>
              </w:rPr>
              <w:fldChar w:fldCharType="begin"/>
            </w:r>
            <w:r>
              <w:rPr>
                <w:noProof/>
                <w:webHidden/>
              </w:rPr>
              <w:instrText xml:space="preserve"> PAGEREF _Toc131192110 \h </w:instrText>
            </w:r>
            <w:r>
              <w:rPr>
                <w:noProof/>
                <w:webHidden/>
              </w:rPr>
            </w:r>
            <w:r>
              <w:rPr>
                <w:noProof/>
                <w:webHidden/>
              </w:rPr>
              <w:fldChar w:fldCharType="separate"/>
            </w:r>
            <w:r>
              <w:rPr>
                <w:noProof/>
                <w:webHidden/>
              </w:rPr>
              <w:t>4</w:t>
            </w:r>
            <w:r>
              <w:rPr>
                <w:noProof/>
                <w:webHidden/>
              </w:rPr>
              <w:fldChar w:fldCharType="end"/>
            </w:r>
          </w:hyperlink>
        </w:p>
        <w:p w14:paraId="0DB33149" w14:textId="11BB2226" w:rsidR="00CB79F2" w:rsidRDefault="00CB79F2">
          <w:pPr>
            <w:pStyle w:val="TOC1"/>
            <w:tabs>
              <w:tab w:val="right" w:leader="dot" w:pos="9016"/>
            </w:tabs>
            <w:rPr>
              <w:rFonts w:eastAsiaTheme="minorEastAsia" w:cstheme="minorBidi"/>
              <w:b w:val="0"/>
              <w:bCs w:val="0"/>
              <w:i w:val="0"/>
              <w:iCs w:val="0"/>
              <w:noProof/>
              <w:lang w:eastAsia="en-GB"/>
            </w:rPr>
          </w:pPr>
          <w:hyperlink w:anchor="_Toc131192111" w:history="1">
            <w:r w:rsidRPr="009A04A0">
              <w:rPr>
                <w:rStyle w:val="Hyperlink"/>
                <w:noProof/>
              </w:rPr>
              <w:t>Conclusion</w:t>
            </w:r>
            <w:r>
              <w:rPr>
                <w:noProof/>
                <w:webHidden/>
              </w:rPr>
              <w:tab/>
            </w:r>
            <w:r>
              <w:rPr>
                <w:noProof/>
                <w:webHidden/>
              </w:rPr>
              <w:fldChar w:fldCharType="begin"/>
            </w:r>
            <w:r>
              <w:rPr>
                <w:noProof/>
                <w:webHidden/>
              </w:rPr>
              <w:instrText xml:space="preserve"> PAGEREF _Toc131192111 \h </w:instrText>
            </w:r>
            <w:r>
              <w:rPr>
                <w:noProof/>
                <w:webHidden/>
              </w:rPr>
            </w:r>
            <w:r>
              <w:rPr>
                <w:noProof/>
                <w:webHidden/>
              </w:rPr>
              <w:fldChar w:fldCharType="separate"/>
            </w:r>
            <w:r>
              <w:rPr>
                <w:noProof/>
                <w:webHidden/>
              </w:rPr>
              <w:t>4</w:t>
            </w:r>
            <w:r>
              <w:rPr>
                <w:noProof/>
                <w:webHidden/>
              </w:rPr>
              <w:fldChar w:fldCharType="end"/>
            </w:r>
          </w:hyperlink>
        </w:p>
        <w:p w14:paraId="2E7672CC" w14:textId="436B3DF6" w:rsidR="00CB79F2" w:rsidRDefault="00CB79F2">
          <w:pPr>
            <w:pStyle w:val="TOC1"/>
            <w:tabs>
              <w:tab w:val="right" w:leader="dot" w:pos="9016"/>
            </w:tabs>
            <w:rPr>
              <w:rFonts w:eastAsiaTheme="minorEastAsia" w:cstheme="minorBidi"/>
              <w:b w:val="0"/>
              <w:bCs w:val="0"/>
              <w:i w:val="0"/>
              <w:iCs w:val="0"/>
              <w:noProof/>
              <w:lang w:eastAsia="en-GB"/>
            </w:rPr>
          </w:pPr>
          <w:hyperlink w:anchor="_Toc131192112" w:history="1">
            <w:r w:rsidRPr="009A04A0">
              <w:rPr>
                <w:rStyle w:val="Hyperlink"/>
                <w:noProof/>
              </w:rPr>
              <w:t>References</w:t>
            </w:r>
            <w:r>
              <w:rPr>
                <w:noProof/>
                <w:webHidden/>
              </w:rPr>
              <w:tab/>
            </w:r>
            <w:r>
              <w:rPr>
                <w:noProof/>
                <w:webHidden/>
              </w:rPr>
              <w:fldChar w:fldCharType="begin"/>
            </w:r>
            <w:r>
              <w:rPr>
                <w:noProof/>
                <w:webHidden/>
              </w:rPr>
              <w:instrText xml:space="preserve"> PAGEREF _Toc131192112 \h </w:instrText>
            </w:r>
            <w:r>
              <w:rPr>
                <w:noProof/>
                <w:webHidden/>
              </w:rPr>
            </w:r>
            <w:r>
              <w:rPr>
                <w:noProof/>
                <w:webHidden/>
              </w:rPr>
              <w:fldChar w:fldCharType="separate"/>
            </w:r>
            <w:r>
              <w:rPr>
                <w:noProof/>
                <w:webHidden/>
              </w:rPr>
              <w:t>5</w:t>
            </w:r>
            <w:r>
              <w:rPr>
                <w:noProof/>
                <w:webHidden/>
              </w:rPr>
              <w:fldChar w:fldCharType="end"/>
            </w:r>
          </w:hyperlink>
        </w:p>
        <w:p w14:paraId="111EB535" w14:textId="624DCA2A" w:rsidR="00CB79F2" w:rsidRDefault="00CB79F2">
          <w:pPr>
            <w:pStyle w:val="TOC1"/>
            <w:tabs>
              <w:tab w:val="right" w:leader="dot" w:pos="9016"/>
            </w:tabs>
            <w:rPr>
              <w:rFonts w:eastAsiaTheme="minorEastAsia" w:cstheme="minorBidi"/>
              <w:b w:val="0"/>
              <w:bCs w:val="0"/>
              <w:i w:val="0"/>
              <w:iCs w:val="0"/>
              <w:noProof/>
              <w:lang w:eastAsia="en-GB"/>
            </w:rPr>
          </w:pPr>
          <w:hyperlink w:anchor="_Toc131192113" w:history="1">
            <w:r w:rsidRPr="009A04A0">
              <w:rPr>
                <w:rStyle w:val="Hyperlink"/>
                <w:noProof/>
              </w:rPr>
              <w:t>Appendix</w:t>
            </w:r>
            <w:r>
              <w:rPr>
                <w:noProof/>
                <w:webHidden/>
              </w:rPr>
              <w:tab/>
            </w:r>
            <w:r>
              <w:rPr>
                <w:noProof/>
                <w:webHidden/>
              </w:rPr>
              <w:fldChar w:fldCharType="begin"/>
            </w:r>
            <w:r>
              <w:rPr>
                <w:noProof/>
                <w:webHidden/>
              </w:rPr>
              <w:instrText xml:space="preserve"> PAGEREF _Toc131192113 \h </w:instrText>
            </w:r>
            <w:r>
              <w:rPr>
                <w:noProof/>
                <w:webHidden/>
              </w:rPr>
            </w:r>
            <w:r>
              <w:rPr>
                <w:noProof/>
                <w:webHidden/>
              </w:rPr>
              <w:fldChar w:fldCharType="separate"/>
            </w:r>
            <w:r>
              <w:rPr>
                <w:noProof/>
                <w:webHidden/>
              </w:rPr>
              <w:t>5</w:t>
            </w:r>
            <w:r>
              <w:rPr>
                <w:noProof/>
                <w:webHidden/>
              </w:rPr>
              <w:fldChar w:fldCharType="end"/>
            </w:r>
          </w:hyperlink>
        </w:p>
        <w:p w14:paraId="36314287" w14:textId="621A7576" w:rsidR="005A22B9" w:rsidRDefault="005A22B9">
          <w:r>
            <w:rPr>
              <w:b/>
              <w:bCs/>
              <w:noProof/>
            </w:rPr>
            <w:fldChar w:fldCharType="end"/>
          </w:r>
        </w:p>
      </w:sdtContent>
    </w:sdt>
    <w:p w14:paraId="5D1832A8" w14:textId="420A891D" w:rsidR="005A22B9" w:rsidRDefault="005A22B9" w:rsidP="005A22B9">
      <w:pPr>
        <w:rPr>
          <w:lang w:val="en-US"/>
        </w:rPr>
      </w:pPr>
    </w:p>
    <w:p w14:paraId="293AFBDF" w14:textId="56DD67C9" w:rsidR="00CB79F2" w:rsidRDefault="00CB79F2" w:rsidP="005A22B9">
      <w:pPr>
        <w:rPr>
          <w:lang w:val="en-US"/>
        </w:rPr>
      </w:pPr>
    </w:p>
    <w:p w14:paraId="06E378B1" w14:textId="5F99DCA4" w:rsidR="00CB79F2" w:rsidRDefault="00CB79F2" w:rsidP="005A22B9">
      <w:pPr>
        <w:rPr>
          <w:lang w:val="en-US"/>
        </w:rPr>
      </w:pPr>
    </w:p>
    <w:p w14:paraId="2CB25E37" w14:textId="51D52744" w:rsidR="00CB79F2" w:rsidRDefault="00CB79F2" w:rsidP="005A22B9">
      <w:pPr>
        <w:rPr>
          <w:lang w:val="en-US"/>
        </w:rPr>
      </w:pPr>
    </w:p>
    <w:p w14:paraId="795039E3" w14:textId="15C99FAC" w:rsidR="00CB79F2" w:rsidRDefault="00CB79F2" w:rsidP="005A22B9">
      <w:pPr>
        <w:rPr>
          <w:lang w:val="en-US"/>
        </w:rPr>
      </w:pPr>
    </w:p>
    <w:p w14:paraId="72FF33AB" w14:textId="77777777" w:rsidR="00CB79F2" w:rsidRDefault="00CB79F2" w:rsidP="005A22B9"/>
    <w:p w14:paraId="68129BCA" w14:textId="3F86F4C1" w:rsidR="005A22B9" w:rsidRDefault="005A22B9" w:rsidP="005A22B9"/>
    <w:p w14:paraId="37687963" w14:textId="69827722" w:rsidR="005A22B9" w:rsidRDefault="005A22B9" w:rsidP="005A22B9"/>
    <w:p w14:paraId="4D214910" w14:textId="1968F0FD" w:rsidR="005A22B9" w:rsidRDefault="005A22B9" w:rsidP="005A22B9"/>
    <w:p w14:paraId="69F1DFF7" w14:textId="6EE248E4" w:rsidR="005A22B9" w:rsidRDefault="005A22B9" w:rsidP="005A22B9"/>
    <w:p w14:paraId="7A1354E7" w14:textId="737ACFB2" w:rsidR="005A22B9" w:rsidRDefault="005A22B9" w:rsidP="005A22B9"/>
    <w:p w14:paraId="497EC258" w14:textId="2B5A04F0" w:rsidR="005A22B9" w:rsidRDefault="005A22B9" w:rsidP="005A22B9"/>
    <w:p w14:paraId="377C3DC2" w14:textId="7A62A911" w:rsidR="005A22B9" w:rsidRDefault="005A22B9" w:rsidP="005A22B9"/>
    <w:p w14:paraId="35FCDFB2" w14:textId="63913488" w:rsidR="005A22B9" w:rsidRDefault="005A22B9" w:rsidP="005A22B9"/>
    <w:p w14:paraId="54992B02" w14:textId="584E3FAA" w:rsidR="005A22B9" w:rsidRDefault="005A22B9" w:rsidP="005A22B9"/>
    <w:p w14:paraId="4CED3F23" w14:textId="4D8D8BB4" w:rsidR="005A22B9" w:rsidRDefault="005A22B9" w:rsidP="005A22B9"/>
    <w:p w14:paraId="4A3558AC" w14:textId="77777777" w:rsidR="005A22B9" w:rsidRPr="005A22B9" w:rsidRDefault="005A22B9" w:rsidP="005A22B9"/>
    <w:p w14:paraId="24E61DCF" w14:textId="2B1266EA" w:rsidR="005A22B9" w:rsidRDefault="005A22B9" w:rsidP="005A22B9">
      <w:pPr>
        <w:pStyle w:val="Heading1"/>
      </w:pPr>
    </w:p>
    <w:p w14:paraId="7C02FB3E" w14:textId="196D6A5E" w:rsidR="005A22B9" w:rsidRDefault="005A22B9" w:rsidP="005A22B9"/>
    <w:p w14:paraId="159660E8" w14:textId="45106611" w:rsidR="005A22B9" w:rsidRDefault="005A22B9" w:rsidP="005A22B9"/>
    <w:p w14:paraId="21288673" w14:textId="2ABAAF50" w:rsidR="005A22B9" w:rsidRDefault="005A22B9" w:rsidP="005A22B9"/>
    <w:p w14:paraId="56E4591E" w14:textId="113BB190" w:rsidR="005A22B9" w:rsidRDefault="005A22B9" w:rsidP="005A22B9"/>
    <w:p w14:paraId="3A1796BD" w14:textId="35FE97B1" w:rsidR="005A22B9" w:rsidRDefault="005A22B9" w:rsidP="005A22B9"/>
    <w:p w14:paraId="030E42A3" w14:textId="551F18D1" w:rsidR="005A22B9" w:rsidRDefault="005A22B9" w:rsidP="005A22B9"/>
    <w:p w14:paraId="2507ED36" w14:textId="3C23EE95" w:rsidR="005A22B9" w:rsidRDefault="005A22B9" w:rsidP="005A22B9"/>
    <w:p w14:paraId="2607470F" w14:textId="77C18E44" w:rsidR="005A22B9" w:rsidRDefault="005A22B9" w:rsidP="005A22B9">
      <w:pPr>
        <w:pStyle w:val="Heading1"/>
      </w:pPr>
      <w:bookmarkStart w:id="0" w:name="_Toc131192099"/>
      <w:r w:rsidRPr="005A22B9">
        <w:lastRenderedPageBreak/>
        <w:t>Introduction</w:t>
      </w:r>
      <w:bookmarkEnd w:id="0"/>
      <w:r w:rsidRPr="005A22B9">
        <w:t xml:space="preserve"> </w:t>
      </w:r>
    </w:p>
    <w:p w14:paraId="59A3B0C6" w14:textId="77777777" w:rsidR="003866CC" w:rsidRPr="003866CC" w:rsidRDefault="003866CC" w:rsidP="003866CC"/>
    <w:p w14:paraId="6CFDE93E" w14:textId="62BB1633" w:rsidR="005A22B9" w:rsidRDefault="003866CC" w:rsidP="003866CC">
      <w:pPr>
        <w:jc w:val="both"/>
      </w:pPr>
      <w:r>
        <w:t xml:space="preserve">The purpose of this reflective report is to discuss about my experience of working in a team. As a tool for the reflection about my experience, I will use Kolb’s Experimental Cycle. In the first part of the report, I will present what is Kolb’s Experimental Cycle and detail all four stages of this framework, and in the second part I will apply Kolb’s model on my personal experience. In the last part of the report, I will be concluding with the outcome of my reflection. </w:t>
      </w:r>
    </w:p>
    <w:p w14:paraId="5287F8F1" w14:textId="77777777" w:rsidR="003866CC" w:rsidRDefault="003866CC" w:rsidP="003866CC">
      <w:pPr>
        <w:jc w:val="both"/>
      </w:pPr>
    </w:p>
    <w:p w14:paraId="332EE643" w14:textId="73A8294A" w:rsidR="005A22B9" w:rsidRDefault="00A10C77" w:rsidP="003866CC">
      <w:pPr>
        <w:pStyle w:val="Heading1"/>
        <w:jc w:val="both"/>
      </w:pPr>
      <w:bookmarkStart w:id="1" w:name="_Toc131192100"/>
      <w:r>
        <w:t>Kolb</w:t>
      </w:r>
      <w:r w:rsidR="003866CC">
        <w:t>’s</w:t>
      </w:r>
      <w:r>
        <w:t xml:space="preserve"> Experimental Learning Cycle</w:t>
      </w:r>
      <w:bookmarkEnd w:id="1"/>
    </w:p>
    <w:p w14:paraId="1E3E2EAF" w14:textId="75939FBF" w:rsidR="00A10C77" w:rsidRDefault="00A10C77" w:rsidP="003866CC">
      <w:pPr>
        <w:jc w:val="both"/>
      </w:pPr>
    </w:p>
    <w:p w14:paraId="3B6469EF" w14:textId="64A241E5" w:rsidR="00A10C77" w:rsidRDefault="00A10C77" w:rsidP="003866CC">
      <w:pPr>
        <w:jc w:val="both"/>
      </w:pPr>
      <w:r>
        <w:t>Reflective cycles are used to describe the way individuals can learn from own experiences. The purpose of these learning cycles is to help individuals to understand the process, but also to develop and improve professional practice and learning techniques. (</w:t>
      </w:r>
      <w:proofErr w:type="spellStart"/>
      <w:r>
        <w:t>Bassot</w:t>
      </w:r>
      <w:proofErr w:type="spellEnd"/>
      <w:r>
        <w:t>, 2020)</w:t>
      </w:r>
    </w:p>
    <w:p w14:paraId="3FC6DDC3" w14:textId="5E67A816" w:rsidR="00A10C77" w:rsidRDefault="00A10C77" w:rsidP="003866CC">
      <w:pPr>
        <w:jc w:val="both"/>
      </w:pPr>
      <w:r>
        <w:t xml:space="preserve">Kolb’s (1984) Experimental Learning Cycle </w:t>
      </w:r>
      <w:r w:rsidR="003866CC">
        <w:t xml:space="preserve">is a framework </w:t>
      </w:r>
      <w:r>
        <w:t xml:space="preserve">highlights how individuals </w:t>
      </w:r>
      <w:proofErr w:type="gramStart"/>
      <w:r>
        <w:t>are able to</w:t>
      </w:r>
      <w:proofErr w:type="gramEnd"/>
      <w:r>
        <w:t xml:space="preserve"> learn from previous experiences. This cycle is formed by four stages and all of them are connected to each other. (</w:t>
      </w:r>
      <w:proofErr w:type="spellStart"/>
      <w:r>
        <w:t>Bassot</w:t>
      </w:r>
      <w:proofErr w:type="spellEnd"/>
      <w:r>
        <w:t>, 2020)</w:t>
      </w:r>
    </w:p>
    <w:p w14:paraId="231297D1" w14:textId="0E3CF17E" w:rsidR="00A10C77" w:rsidRDefault="00A10C77" w:rsidP="003866CC">
      <w:pPr>
        <w:jc w:val="both"/>
      </w:pPr>
      <w:r>
        <w:t xml:space="preserve">According to Kolb (1984), this reflective cycle can mostly be used by starting from a concrete experience which can be assess through individual’s reflective observations; afterwards, follows the abstract conceptualisation part, where appear new ideas and thoughts, which are put into the active experimentation phase, preparing the individual for new experiences upcoming.  </w:t>
      </w:r>
    </w:p>
    <w:p w14:paraId="2708F540" w14:textId="5C6F55EA" w:rsidR="003866CC" w:rsidRDefault="003866CC" w:rsidP="003866CC">
      <w:pPr>
        <w:pStyle w:val="ListParagraph"/>
        <w:numPr>
          <w:ilvl w:val="0"/>
          <w:numId w:val="3"/>
        </w:numPr>
        <w:jc w:val="both"/>
      </w:pPr>
      <w:bookmarkStart w:id="2" w:name="_Toc131192101"/>
      <w:r w:rsidRPr="00E34E84">
        <w:rPr>
          <w:rStyle w:val="Heading3Char"/>
        </w:rPr>
        <w:t>Concrete experience</w:t>
      </w:r>
      <w:bookmarkEnd w:id="2"/>
      <w:r>
        <w:t xml:space="preserve"> – in the first stage, the individual takes part in a new experience that may produce confusion in their beliefs and assumptions. The individual takes part in an experience where gains information according to their senses, (Kolb,1984)</w:t>
      </w:r>
    </w:p>
    <w:p w14:paraId="363FE0FB" w14:textId="1BBB18CA" w:rsidR="003866CC" w:rsidRDefault="003866CC" w:rsidP="003866CC">
      <w:pPr>
        <w:pStyle w:val="ListParagraph"/>
        <w:numPr>
          <w:ilvl w:val="0"/>
          <w:numId w:val="3"/>
        </w:numPr>
        <w:jc w:val="both"/>
      </w:pPr>
      <w:bookmarkStart w:id="3" w:name="_Toc131192102"/>
      <w:r w:rsidRPr="00E34E84">
        <w:rPr>
          <w:rStyle w:val="Heading3Char"/>
        </w:rPr>
        <w:t>Reflective observation</w:t>
      </w:r>
      <w:bookmarkEnd w:id="3"/>
      <w:r w:rsidRPr="00E34E84">
        <w:rPr>
          <w:rStyle w:val="Heading3Char"/>
        </w:rPr>
        <w:t xml:space="preserve"> </w:t>
      </w:r>
      <w:r>
        <w:t>– second stage in this learning cycle is about the personal reflection, where the individual reflects and observes what happened and what he felt, but also about what others experienced. The individual tries to understand the meanings by observing the situation from different perspectives. (Kolb, 1984)</w:t>
      </w:r>
    </w:p>
    <w:p w14:paraId="73B2C370" w14:textId="561BBF08" w:rsidR="003866CC" w:rsidRDefault="003866CC" w:rsidP="003866CC">
      <w:pPr>
        <w:pStyle w:val="ListParagraph"/>
        <w:numPr>
          <w:ilvl w:val="0"/>
          <w:numId w:val="3"/>
        </w:numPr>
        <w:jc w:val="both"/>
      </w:pPr>
      <w:bookmarkStart w:id="4" w:name="_Toc131192103"/>
      <w:r w:rsidRPr="00E34E84">
        <w:rPr>
          <w:rStyle w:val="Heading3Char"/>
        </w:rPr>
        <w:t>Abstract conceptualisation</w:t>
      </w:r>
      <w:bookmarkEnd w:id="4"/>
      <w:r>
        <w:t xml:space="preserve"> – third stage is about forming new concepts and ideas, based on the observations from the second stage. The individual tries to generalise situation and make assumptions and hypotheses which could give explanations about the experience. (Kolb,1984)</w:t>
      </w:r>
    </w:p>
    <w:p w14:paraId="017C74C5" w14:textId="03D8C965" w:rsidR="003866CC" w:rsidRDefault="003866CC" w:rsidP="003866CC">
      <w:pPr>
        <w:pStyle w:val="ListParagraph"/>
        <w:numPr>
          <w:ilvl w:val="0"/>
          <w:numId w:val="3"/>
        </w:numPr>
        <w:jc w:val="both"/>
      </w:pPr>
      <w:bookmarkStart w:id="5" w:name="_Toc131192104"/>
      <w:r w:rsidRPr="00E34E84">
        <w:rPr>
          <w:rStyle w:val="Heading3Char"/>
        </w:rPr>
        <w:t>Active experimentation</w:t>
      </w:r>
      <w:bookmarkEnd w:id="5"/>
      <w:r>
        <w:t xml:space="preserve"> – last stage in this cycle, where the individual will </w:t>
      </w:r>
      <w:proofErr w:type="gramStart"/>
      <w:r>
        <w:t>take action</w:t>
      </w:r>
      <w:proofErr w:type="gramEnd"/>
      <w:r>
        <w:t xml:space="preserve"> and will put in practice the new concepts and ideas formed. Also, individual will try to apply and experiment new ways of doing things on new situations to see results in practice. (Kolb,1984)</w:t>
      </w:r>
    </w:p>
    <w:p w14:paraId="3298F808" w14:textId="77777777" w:rsidR="00A10C77" w:rsidRDefault="00A10C77" w:rsidP="003866CC">
      <w:pPr>
        <w:jc w:val="both"/>
      </w:pPr>
    </w:p>
    <w:p w14:paraId="7C517772" w14:textId="25D5C252" w:rsidR="00A10C77" w:rsidRDefault="00A10C77" w:rsidP="003866CC">
      <w:pPr>
        <w:jc w:val="both"/>
      </w:pPr>
      <w:r>
        <w:rPr>
          <w:noProof/>
        </w:rPr>
        <w:lastRenderedPageBreak/>
        <w:drawing>
          <wp:inline distT="0" distB="0" distL="0" distR="0" wp14:anchorId="11BB5384" wp14:editId="223351CC">
            <wp:extent cx="3688773" cy="2763520"/>
            <wp:effectExtent l="0" t="0" r="0" b="508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77640" cy="2830097"/>
                    </a:xfrm>
                    <a:prstGeom prst="rect">
                      <a:avLst/>
                    </a:prstGeom>
                  </pic:spPr>
                </pic:pic>
              </a:graphicData>
            </a:graphic>
          </wp:inline>
        </w:drawing>
      </w:r>
    </w:p>
    <w:p w14:paraId="3C58D622" w14:textId="20E92200" w:rsidR="00A10C77" w:rsidRDefault="00A10C77" w:rsidP="003866CC">
      <w:pPr>
        <w:jc w:val="both"/>
      </w:pPr>
      <w:bookmarkStart w:id="6" w:name="_Toc131192105"/>
      <w:r w:rsidRPr="00E34E84">
        <w:rPr>
          <w:rStyle w:val="Heading3Char"/>
        </w:rPr>
        <w:t>Figure 1 – Kolb’s</w:t>
      </w:r>
      <w:r w:rsidR="003866CC" w:rsidRPr="00E34E84">
        <w:rPr>
          <w:rStyle w:val="Heading3Char"/>
        </w:rPr>
        <w:t xml:space="preserve"> </w:t>
      </w:r>
      <w:r w:rsidRPr="00E34E84">
        <w:rPr>
          <w:rStyle w:val="Heading3Char"/>
        </w:rPr>
        <w:t>Experimental Learning Cycle</w:t>
      </w:r>
      <w:bookmarkEnd w:id="6"/>
      <w:r>
        <w:t xml:space="preserve"> (</w:t>
      </w:r>
      <w:proofErr w:type="spellStart"/>
      <w:r>
        <w:t>Bassot</w:t>
      </w:r>
      <w:proofErr w:type="spellEnd"/>
      <w:r>
        <w:t>, 2020)</w:t>
      </w:r>
    </w:p>
    <w:p w14:paraId="3113F652" w14:textId="77777777" w:rsidR="00A10C77" w:rsidRDefault="00A10C77" w:rsidP="003866CC">
      <w:pPr>
        <w:jc w:val="both"/>
      </w:pPr>
    </w:p>
    <w:p w14:paraId="491A8B6F" w14:textId="556EDBFE" w:rsidR="00CD7590" w:rsidRDefault="00CD7590" w:rsidP="003866CC">
      <w:pPr>
        <w:pStyle w:val="Heading1"/>
        <w:jc w:val="both"/>
      </w:pPr>
      <w:bookmarkStart w:id="7" w:name="_Toc131192106"/>
      <w:r>
        <w:t>Personal Reflection</w:t>
      </w:r>
      <w:bookmarkEnd w:id="7"/>
      <w:r w:rsidR="00A10C77">
        <w:t xml:space="preserve"> </w:t>
      </w:r>
    </w:p>
    <w:p w14:paraId="5E667A76" w14:textId="1C74DCCF" w:rsidR="00CD7590" w:rsidRDefault="00CD7590" w:rsidP="003866CC">
      <w:pPr>
        <w:jc w:val="both"/>
      </w:pPr>
    </w:p>
    <w:p w14:paraId="6F7C0D92" w14:textId="0E62769F" w:rsidR="003866CC" w:rsidRDefault="00CD7590" w:rsidP="003866CC">
      <w:pPr>
        <w:jc w:val="both"/>
      </w:pPr>
      <w:r w:rsidRPr="00CD7590">
        <w:t>As a student, I have been part of several group projects, and I</w:t>
      </w:r>
      <w:r w:rsidR="003866CC">
        <w:t xml:space="preserve"> hav</w:t>
      </w:r>
      <w:r w:rsidRPr="00CD7590">
        <w:t>e come to realize the importance of effective communication and clear roles and responsibilities in achieving team goals. I</w:t>
      </w:r>
      <w:r w:rsidR="003866CC">
        <w:t xml:space="preserve"> would like to share my experience from</w:t>
      </w:r>
      <w:r w:rsidRPr="00CD7590">
        <w:t xml:space="preserve"> one </w:t>
      </w:r>
      <w:proofErr w:type="gramStart"/>
      <w:r w:rsidRPr="00CD7590">
        <w:t>particular project</w:t>
      </w:r>
      <w:proofErr w:type="gramEnd"/>
      <w:r w:rsidR="003866CC">
        <w:t xml:space="preserve"> where I consider that me and my team performed well. Me and my team had to prepare a presentation for the module </w:t>
      </w:r>
      <w:r w:rsidR="003866CC" w:rsidRPr="003866CC">
        <w:rPr>
          <w:i/>
          <w:iCs/>
        </w:rPr>
        <w:t>Introducing the Modern Workplace</w:t>
      </w:r>
      <w:r w:rsidR="003866CC">
        <w:t>. The task was to select an organisation in the UK and do research about it and analyse it critically, by using theories and concept studied at this module.</w:t>
      </w:r>
    </w:p>
    <w:p w14:paraId="4E793D6D" w14:textId="18DF6D37" w:rsidR="003866CC" w:rsidRDefault="003866CC" w:rsidP="003866CC">
      <w:pPr>
        <w:jc w:val="both"/>
      </w:pPr>
      <w:r>
        <w:t xml:space="preserve">Our team had five members and it was already formed from previous term, when we had to do a similar assignment as a team. It is important that we already worked together, and we already had our own ways of how to communicate effectively and complete the task successfully. As a team leader, I already knew what to expect from each member and how to approach them. </w:t>
      </w:r>
    </w:p>
    <w:p w14:paraId="2AB4FE1A" w14:textId="607EFE20" w:rsidR="003866CC" w:rsidRDefault="003866CC" w:rsidP="003866CC">
      <w:pPr>
        <w:jc w:val="both"/>
      </w:pPr>
      <w:r>
        <w:t xml:space="preserve">At the beginning, each of us chose one topic, decided about the organisation – JD Sports, we discussed about the key points that should be highlighted in the presentation, we created a WhatsApp group especially for this assignment and we set up a deadline for a mock presentation. During this time, we used the group chat to exchange ideas, change opinions and ask others for help if in struggle. As a team leader, I had to collect everyone’s part, put them together and create the design. After our own deadline, which was two days before the presentation day, we had a videocall where each member presented their slides and the rest provided feedback. Also, we created together the Introduction and Conclusion slides and made few adjustments. </w:t>
      </w:r>
    </w:p>
    <w:p w14:paraId="02E7FB5A" w14:textId="10D2C749" w:rsidR="003866CC" w:rsidRDefault="003866CC" w:rsidP="003866CC">
      <w:pPr>
        <w:jc w:val="both"/>
      </w:pPr>
      <w:r>
        <w:t xml:space="preserve">On the day of the presentation everything went well, apart from the part that one of our colleagues was sick and was not able to come to university, but I considered that is important to make his work visible and I also made a short summary about his topic. The feedback that we received about our research seemed positive and was also appreciated the way how we worked as a </w:t>
      </w:r>
      <w:proofErr w:type="gramStart"/>
      <w:r>
        <w:t>team</w:t>
      </w:r>
      <w:proofErr w:type="gramEnd"/>
      <w:r>
        <w:t xml:space="preserve"> and we decided to cover our colleague’s part. </w:t>
      </w:r>
    </w:p>
    <w:p w14:paraId="1DD2C35B" w14:textId="77777777" w:rsidR="003866CC" w:rsidRDefault="003866CC" w:rsidP="003866CC">
      <w:pPr>
        <w:jc w:val="both"/>
      </w:pPr>
      <w:r>
        <w:t xml:space="preserve">Kolb’s Experimental Cycle helped me to identify the key learning points from this experience: </w:t>
      </w:r>
    </w:p>
    <w:p w14:paraId="6CDA279F" w14:textId="0B3AB04D" w:rsidR="003866CC" w:rsidRDefault="003866CC" w:rsidP="00D202D8">
      <w:pPr>
        <w:pStyle w:val="ListParagraph"/>
        <w:numPr>
          <w:ilvl w:val="0"/>
          <w:numId w:val="4"/>
        </w:numPr>
        <w:jc w:val="both"/>
      </w:pPr>
      <w:bookmarkStart w:id="8" w:name="_Toc131192107"/>
      <w:r w:rsidRPr="00E34E84">
        <w:rPr>
          <w:rStyle w:val="Heading3Char"/>
        </w:rPr>
        <w:lastRenderedPageBreak/>
        <w:t>Concrete experience</w:t>
      </w:r>
      <w:bookmarkEnd w:id="8"/>
      <w:r>
        <w:t xml:space="preserve"> - at the beginning of last term I felt frustrated and overwhelmed because I struggled to communicate my ideas and I did not want to say something wrong. As we started to work together, I understood how important is to communicate effectively, listen actively and create a good morale and positive environment.</w:t>
      </w:r>
    </w:p>
    <w:p w14:paraId="15AC1FBA" w14:textId="5489BECF" w:rsidR="003866CC" w:rsidRDefault="003866CC" w:rsidP="00D202D8">
      <w:pPr>
        <w:pStyle w:val="ListParagraph"/>
        <w:numPr>
          <w:ilvl w:val="0"/>
          <w:numId w:val="4"/>
        </w:numPr>
        <w:jc w:val="both"/>
      </w:pPr>
      <w:bookmarkStart w:id="9" w:name="_Toc131192108"/>
      <w:r w:rsidRPr="00E34E84">
        <w:rPr>
          <w:rStyle w:val="Heading3Char"/>
        </w:rPr>
        <w:t>Reflective observation</w:t>
      </w:r>
      <w:bookmarkEnd w:id="9"/>
      <w:r>
        <w:t xml:space="preserve"> – during this time while preparing for the presentation, I spent some time reflecting on previous experience with my team and I was considering how we can communicate better and develop teamwork skills, so I decided that is important to bond together even on a day-by-day basis at classes, not just for the presentation. By doing this, I have observed how our ideas are complementing and helped me to value the diversity in our team.</w:t>
      </w:r>
    </w:p>
    <w:p w14:paraId="00F868E9" w14:textId="06D0708B" w:rsidR="003866CC" w:rsidRDefault="003866CC" w:rsidP="003866CC">
      <w:pPr>
        <w:pStyle w:val="ListParagraph"/>
        <w:numPr>
          <w:ilvl w:val="0"/>
          <w:numId w:val="4"/>
        </w:numPr>
        <w:jc w:val="both"/>
      </w:pPr>
      <w:bookmarkStart w:id="10" w:name="_Toc131192109"/>
      <w:r w:rsidRPr="00E34E84">
        <w:rPr>
          <w:rStyle w:val="Heading3Char"/>
        </w:rPr>
        <w:t>Abstract conceptualisation</w:t>
      </w:r>
      <w:bookmarkEnd w:id="10"/>
      <w:r>
        <w:t xml:space="preserve"> – based on my reflection from the second stage, I came up with a plan on how I can improve my skills as a leader and as a team member. I realised I should be willing to compromise sometimes, improve my time management and communication. As for some members was still unclear the format of the presentation, I have decided to take my time to spend with each of them to explain to what they </w:t>
      </w:r>
      <w:proofErr w:type="gramStart"/>
      <w:r>
        <w:t>have to</w:t>
      </w:r>
      <w:proofErr w:type="gramEnd"/>
      <w:r>
        <w:t xml:space="preserve"> do. I researched few collaboration and communication strategies that could improve the teamwork in a more effective and profitable way for the common goal.</w:t>
      </w:r>
    </w:p>
    <w:p w14:paraId="4369E0D8" w14:textId="29FBC4CB" w:rsidR="003866CC" w:rsidRDefault="003866CC" w:rsidP="003866CC">
      <w:pPr>
        <w:pStyle w:val="ListParagraph"/>
        <w:numPr>
          <w:ilvl w:val="0"/>
          <w:numId w:val="4"/>
        </w:numPr>
        <w:jc w:val="both"/>
      </w:pPr>
      <w:bookmarkStart w:id="11" w:name="_Toc131192110"/>
      <w:r w:rsidRPr="00E34E84">
        <w:rPr>
          <w:rStyle w:val="Heading3Char"/>
        </w:rPr>
        <w:t>Active experimentation</w:t>
      </w:r>
      <w:bookmarkEnd w:id="11"/>
      <w:r>
        <w:t xml:space="preserve"> – my new ideas and strategies that I put in practice were about the effective communication, so I was communicating with them regularly, checking up on their progress and helping them with any problems that were facing. This helped me to develop my abilities of providing constructive feedback and listening more actively. Personally, I </w:t>
      </w:r>
      <w:proofErr w:type="gramStart"/>
      <w:r>
        <w:t>made an effort</w:t>
      </w:r>
      <w:proofErr w:type="gramEnd"/>
      <w:r>
        <w:t xml:space="preserve"> to spend more time that I initially planned, to work more collaboratively and effectively and in the end to produce a good presentation. </w:t>
      </w:r>
    </w:p>
    <w:p w14:paraId="22625F3F" w14:textId="77777777" w:rsidR="003866CC" w:rsidRDefault="003866CC" w:rsidP="003866CC">
      <w:pPr>
        <w:jc w:val="both"/>
      </w:pPr>
    </w:p>
    <w:p w14:paraId="6DCE0C56" w14:textId="5248E780" w:rsidR="005A22B9" w:rsidRDefault="005A22B9" w:rsidP="003866CC">
      <w:pPr>
        <w:pStyle w:val="Heading1"/>
        <w:jc w:val="both"/>
      </w:pPr>
      <w:bookmarkStart w:id="12" w:name="_Toc131192111"/>
      <w:r>
        <w:t>Conclusion</w:t>
      </w:r>
      <w:bookmarkEnd w:id="12"/>
    </w:p>
    <w:p w14:paraId="51E60D57" w14:textId="4DB90A12" w:rsidR="003866CC" w:rsidRDefault="003866CC" w:rsidP="003866CC">
      <w:pPr>
        <w:jc w:val="both"/>
      </w:pPr>
    </w:p>
    <w:p w14:paraId="4EC43D5D" w14:textId="02F253F2" w:rsidR="003866CC" w:rsidRPr="003866CC" w:rsidRDefault="003866CC" w:rsidP="003866CC">
      <w:pPr>
        <w:jc w:val="both"/>
      </w:pPr>
      <w:r>
        <w:t xml:space="preserve">In conclusion, Kolb’s Experimental Cycle helped me to learn from this experience of working in a team. Following a cycle of concrete experiences, reflective observation, abstract conceptualisation and active experimentation, I could identify my own strengths, weaknesses and be able to improve and develop strategies of communication and teamwork skills. This whole experience showed me how important is to be collaborative, good listener, active feedback provider, to value the diversity and to promote reflection within a team. I will </w:t>
      </w:r>
      <w:proofErr w:type="gramStart"/>
      <w:r>
        <w:t>definitely continue</w:t>
      </w:r>
      <w:proofErr w:type="gramEnd"/>
      <w:r>
        <w:t xml:space="preserve"> to apply these concepts and principles in my team’s future projects, but also in my work and personal life. </w:t>
      </w:r>
    </w:p>
    <w:p w14:paraId="6D2E20CF" w14:textId="77777777" w:rsidR="00CD7590" w:rsidRDefault="00CD7590" w:rsidP="003866CC">
      <w:pPr>
        <w:pStyle w:val="Heading1"/>
        <w:jc w:val="both"/>
      </w:pPr>
    </w:p>
    <w:p w14:paraId="28EE9AC2" w14:textId="3779DCA7" w:rsidR="00CD7590" w:rsidRDefault="00CD7590" w:rsidP="003866CC">
      <w:pPr>
        <w:pStyle w:val="Heading1"/>
        <w:jc w:val="both"/>
      </w:pPr>
    </w:p>
    <w:p w14:paraId="5912B6A0" w14:textId="3DF50EA9" w:rsidR="00E34E84" w:rsidRDefault="00E34E84" w:rsidP="00E34E84"/>
    <w:p w14:paraId="7D4050DE" w14:textId="0FAA70AE" w:rsidR="00E34E84" w:rsidRDefault="00E34E84" w:rsidP="00E34E84"/>
    <w:p w14:paraId="18B173D8" w14:textId="77777777" w:rsidR="00E34E84" w:rsidRPr="00E34E84" w:rsidRDefault="00E34E84" w:rsidP="00E34E84"/>
    <w:p w14:paraId="4B3383E4" w14:textId="1DADA062" w:rsidR="005A22B9" w:rsidRDefault="005A22B9" w:rsidP="003866CC">
      <w:pPr>
        <w:pStyle w:val="Heading1"/>
        <w:jc w:val="both"/>
      </w:pPr>
      <w:bookmarkStart w:id="13" w:name="_Toc131192112"/>
      <w:r>
        <w:lastRenderedPageBreak/>
        <w:t>References</w:t>
      </w:r>
      <w:bookmarkEnd w:id="13"/>
    </w:p>
    <w:p w14:paraId="5E2885BF" w14:textId="0C1A2556" w:rsidR="00CD7590" w:rsidRPr="00E34E84" w:rsidRDefault="00CD7590" w:rsidP="003866CC">
      <w:pPr>
        <w:jc w:val="both"/>
      </w:pPr>
    </w:p>
    <w:p w14:paraId="6CF37219" w14:textId="77777777" w:rsidR="00721E30" w:rsidRPr="00721E30" w:rsidRDefault="00721E30" w:rsidP="00E34E84">
      <w:pPr>
        <w:pStyle w:val="ListParagraph"/>
        <w:numPr>
          <w:ilvl w:val="0"/>
          <w:numId w:val="5"/>
        </w:numPr>
        <w:rPr>
          <w:rFonts w:asciiTheme="majorHAnsi" w:hAnsiTheme="majorHAnsi" w:cstheme="majorHAnsi"/>
        </w:rPr>
      </w:pPr>
      <w:proofErr w:type="spellStart"/>
      <w:r w:rsidRPr="00E34E84">
        <w:rPr>
          <w:rFonts w:asciiTheme="majorHAnsi" w:hAnsiTheme="majorHAnsi" w:cstheme="majorHAnsi"/>
          <w:shd w:val="clear" w:color="auto" w:fill="FFFFFF"/>
        </w:rPr>
        <w:t>Bassot</w:t>
      </w:r>
      <w:proofErr w:type="spellEnd"/>
      <w:r w:rsidRPr="00E34E84">
        <w:rPr>
          <w:rFonts w:asciiTheme="majorHAnsi" w:hAnsiTheme="majorHAnsi" w:cstheme="majorHAnsi"/>
          <w:shd w:val="clear" w:color="auto" w:fill="FFFFFF"/>
        </w:rPr>
        <w:t xml:space="preserve">, B. (2020). The Reflective Journal, Bloomsbury Publishing Plc, London. Available </w:t>
      </w:r>
      <w:proofErr w:type="spellStart"/>
      <w:proofErr w:type="gramStart"/>
      <w:r w:rsidRPr="00E34E84">
        <w:rPr>
          <w:rFonts w:asciiTheme="majorHAnsi" w:hAnsiTheme="majorHAnsi" w:cstheme="majorHAnsi"/>
          <w:shd w:val="clear" w:color="auto" w:fill="FFFFFF"/>
        </w:rPr>
        <w:t>from:ProQuest</w:t>
      </w:r>
      <w:proofErr w:type="spellEnd"/>
      <w:proofErr w:type="gramEnd"/>
      <w:r w:rsidRPr="00E34E84">
        <w:rPr>
          <w:rFonts w:asciiTheme="majorHAnsi" w:hAnsiTheme="majorHAnsi" w:cstheme="majorHAnsi"/>
          <w:shd w:val="clear" w:color="auto" w:fill="FFFFFF"/>
        </w:rPr>
        <w:t xml:space="preserve"> </w:t>
      </w:r>
      <w:proofErr w:type="spellStart"/>
      <w:r w:rsidRPr="00E34E84">
        <w:rPr>
          <w:rFonts w:asciiTheme="majorHAnsi" w:hAnsiTheme="majorHAnsi" w:cstheme="majorHAnsi"/>
          <w:shd w:val="clear" w:color="auto" w:fill="FFFFFF"/>
        </w:rPr>
        <w:t>Ebook</w:t>
      </w:r>
      <w:proofErr w:type="spellEnd"/>
      <w:r w:rsidRPr="00E34E84">
        <w:rPr>
          <w:rFonts w:asciiTheme="majorHAnsi" w:hAnsiTheme="majorHAnsi" w:cstheme="majorHAnsi"/>
          <w:shd w:val="clear" w:color="auto" w:fill="FFFFFF"/>
        </w:rPr>
        <w:t xml:space="preserve"> Central, </w:t>
      </w:r>
      <w:hyperlink r:id="rId10" w:history="1">
        <w:r w:rsidRPr="00E34E84">
          <w:rPr>
            <w:rStyle w:val="Hyperlink"/>
            <w:rFonts w:asciiTheme="majorHAnsi" w:hAnsiTheme="majorHAnsi" w:cstheme="majorHAnsi"/>
            <w:color w:val="auto"/>
            <w:shd w:val="clear" w:color="auto" w:fill="FFFFFF"/>
          </w:rPr>
          <w:t>https://ebookcentral.proquest.com/lib/trinity/detail.action?docID=6418092#</w:t>
        </w:r>
      </w:hyperlink>
      <w:r w:rsidRPr="00E34E84">
        <w:rPr>
          <w:rFonts w:asciiTheme="majorHAnsi" w:hAnsiTheme="majorHAnsi" w:cstheme="majorHAnsi"/>
          <w:shd w:val="clear" w:color="auto" w:fill="FFFFFF"/>
        </w:rPr>
        <w:t xml:space="preserve">  [accessed : 31 March 2023].</w:t>
      </w:r>
    </w:p>
    <w:p w14:paraId="526D1AAC" w14:textId="77777777" w:rsidR="00721E30" w:rsidRPr="00E34E84" w:rsidRDefault="00721E30" w:rsidP="00E34E84">
      <w:pPr>
        <w:pStyle w:val="ListParagraph"/>
        <w:numPr>
          <w:ilvl w:val="0"/>
          <w:numId w:val="5"/>
        </w:numPr>
        <w:rPr>
          <w:rFonts w:asciiTheme="majorHAnsi" w:hAnsiTheme="majorHAnsi" w:cstheme="majorHAnsi"/>
        </w:rPr>
      </w:pPr>
      <w:r w:rsidRPr="00E34E84">
        <w:rPr>
          <w:rFonts w:asciiTheme="majorHAnsi" w:hAnsiTheme="majorHAnsi" w:cstheme="majorHAnsi"/>
        </w:rPr>
        <w:t xml:space="preserve">Kolb, D. A. (1984). Experimental Learning: Experience as the Source of Learning and Development. Prentice-Hall. </w:t>
      </w:r>
    </w:p>
    <w:p w14:paraId="3EA52069" w14:textId="77777777" w:rsidR="00721E30" w:rsidRPr="00721E30" w:rsidRDefault="00721E30" w:rsidP="00E34E84">
      <w:pPr>
        <w:pStyle w:val="ListParagraph"/>
        <w:numPr>
          <w:ilvl w:val="0"/>
          <w:numId w:val="5"/>
        </w:numPr>
        <w:rPr>
          <w:rFonts w:asciiTheme="majorHAnsi" w:hAnsiTheme="majorHAnsi" w:cstheme="majorHAnsi"/>
        </w:rPr>
      </w:pPr>
      <w:r>
        <w:rPr>
          <w:rFonts w:asciiTheme="majorHAnsi" w:hAnsiTheme="majorHAnsi" w:cstheme="majorHAnsi"/>
          <w:shd w:val="clear" w:color="auto" w:fill="FFFFFF"/>
        </w:rPr>
        <w:t>Moon, J. A. (2004). A Handbook of Reflective and Experimental Learning: Theory and Practice. Routledge.</w:t>
      </w:r>
    </w:p>
    <w:p w14:paraId="5FD93382" w14:textId="77777777" w:rsidR="00721E30" w:rsidRPr="00E34E84" w:rsidRDefault="00721E30" w:rsidP="00E34E84">
      <w:pPr>
        <w:pStyle w:val="ListParagraph"/>
        <w:numPr>
          <w:ilvl w:val="0"/>
          <w:numId w:val="5"/>
        </w:numPr>
        <w:rPr>
          <w:rFonts w:asciiTheme="majorHAnsi" w:hAnsiTheme="majorHAnsi" w:cstheme="majorHAnsi"/>
        </w:rPr>
      </w:pPr>
      <w:r>
        <w:rPr>
          <w:rFonts w:asciiTheme="majorHAnsi" w:hAnsiTheme="majorHAnsi" w:cstheme="majorHAnsi"/>
          <w:shd w:val="clear" w:color="auto" w:fill="FFFFFF"/>
        </w:rPr>
        <w:t xml:space="preserve">Schon, D. A. (1993). The </w:t>
      </w:r>
      <w:proofErr w:type="spellStart"/>
      <w:r>
        <w:rPr>
          <w:rFonts w:asciiTheme="majorHAnsi" w:hAnsiTheme="majorHAnsi" w:cstheme="majorHAnsi"/>
          <w:shd w:val="clear" w:color="auto" w:fill="FFFFFF"/>
        </w:rPr>
        <w:t>Reflectibe</w:t>
      </w:r>
      <w:proofErr w:type="spellEnd"/>
      <w:r>
        <w:rPr>
          <w:rFonts w:asciiTheme="majorHAnsi" w:hAnsiTheme="majorHAnsi" w:cstheme="majorHAnsi"/>
          <w:shd w:val="clear" w:color="auto" w:fill="FFFFFF"/>
        </w:rPr>
        <w:t xml:space="preserve"> Practitioner: How Professionals Think in Action. Basic Books.</w:t>
      </w:r>
    </w:p>
    <w:p w14:paraId="7E527AF5" w14:textId="0978F1DD" w:rsidR="00E34E84" w:rsidRDefault="00E34E84" w:rsidP="00E34E84">
      <w:pPr>
        <w:ind w:left="360"/>
        <w:rPr>
          <w:rFonts w:asciiTheme="majorHAnsi" w:hAnsiTheme="majorHAnsi" w:cstheme="majorHAnsi"/>
        </w:rPr>
      </w:pPr>
    </w:p>
    <w:p w14:paraId="7FE35936" w14:textId="77777777" w:rsidR="00E34E84" w:rsidRPr="00E34E84" w:rsidRDefault="00E34E84" w:rsidP="00E34E84">
      <w:pPr>
        <w:ind w:left="360"/>
        <w:rPr>
          <w:rFonts w:asciiTheme="majorHAnsi" w:hAnsiTheme="majorHAnsi" w:cstheme="majorHAnsi"/>
        </w:rPr>
      </w:pPr>
    </w:p>
    <w:p w14:paraId="0EBE32F7" w14:textId="3BCE56C2" w:rsidR="005A22B9" w:rsidRPr="005A22B9" w:rsidRDefault="005A22B9" w:rsidP="003866CC">
      <w:pPr>
        <w:pStyle w:val="Heading1"/>
        <w:jc w:val="both"/>
      </w:pPr>
      <w:bookmarkStart w:id="14" w:name="_Toc131192113"/>
      <w:r>
        <w:t>Appendix</w:t>
      </w:r>
      <w:bookmarkEnd w:id="14"/>
    </w:p>
    <w:p w14:paraId="11DB49E7" w14:textId="24AED0DA" w:rsidR="005A22B9" w:rsidRDefault="005A22B9" w:rsidP="003866CC">
      <w:pPr>
        <w:jc w:val="both"/>
      </w:pPr>
    </w:p>
    <w:p w14:paraId="618EFBEE" w14:textId="4563D744" w:rsidR="005A22B9" w:rsidRDefault="005A22B9" w:rsidP="003866CC">
      <w:pPr>
        <w:jc w:val="both"/>
      </w:pPr>
    </w:p>
    <w:p w14:paraId="22462492" w14:textId="62B78568" w:rsidR="005A22B9" w:rsidRDefault="00D319B3" w:rsidP="003866CC">
      <w:pPr>
        <w:jc w:val="both"/>
      </w:pPr>
      <w:r w:rsidRPr="00D319B3">
        <w:rPr>
          <w:noProof/>
        </w:rPr>
        <w:drawing>
          <wp:inline distT="0" distB="0" distL="0" distR="0" wp14:anchorId="0AD721CC" wp14:editId="448CE069">
            <wp:extent cx="3813464" cy="2145021"/>
            <wp:effectExtent l="12700" t="12700" r="9525"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7852" cy="2158739"/>
                    </a:xfrm>
                    <a:prstGeom prst="rect">
                      <a:avLst/>
                    </a:prstGeom>
                    <a:ln>
                      <a:solidFill>
                        <a:schemeClr val="tx2"/>
                      </a:solidFill>
                    </a:ln>
                  </pic:spPr>
                </pic:pic>
              </a:graphicData>
            </a:graphic>
          </wp:inline>
        </w:drawing>
      </w:r>
    </w:p>
    <w:p w14:paraId="3585C4BE" w14:textId="1419B89D" w:rsidR="00D319B3" w:rsidRDefault="00D319B3" w:rsidP="003866CC">
      <w:pPr>
        <w:jc w:val="both"/>
      </w:pPr>
      <w:r>
        <w:t>Slide 15</w:t>
      </w:r>
    </w:p>
    <w:p w14:paraId="39CC1822" w14:textId="65C6938F" w:rsidR="00D319B3" w:rsidRDefault="00D319B3" w:rsidP="003866CC">
      <w:pPr>
        <w:jc w:val="both"/>
      </w:pPr>
    </w:p>
    <w:p w14:paraId="0E17D288" w14:textId="04309C15" w:rsidR="00D319B3" w:rsidRDefault="00D319B3" w:rsidP="003866CC">
      <w:pPr>
        <w:jc w:val="both"/>
      </w:pPr>
      <w:r w:rsidRPr="00D319B3">
        <w:rPr>
          <w:noProof/>
        </w:rPr>
        <w:drawing>
          <wp:inline distT="0" distB="0" distL="0" distR="0" wp14:anchorId="57E0919E" wp14:editId="3827C5F5">
            <wp:extent cx="3971733" cy="2234045"/>
            <wp:effectExtent l="12700" t="12700" r="16510" b="139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87133" cy="2242707"/>
                    </a:xfrm>
                    <a:prstGeom prst="rect">
                      <a:avLst/>
                    </a:prstGeom>
                    <a:ln>
                      <a:solidFill>
                        <a:schemeClr val="tx2"/>
                      </a:solidFill>
                    </a:ln>
                  </pic:spPr>
                </pic:pic>
              </a:graphicData>
            </a:graphic>
          </wp:inline>
        </w:drawing>
      </w:r>
    </w:p>
    <w:p w14:paraId="28C1456F" w14:textId="6E17CF4E" w:rsidR="005A22B9" w:rsidRDefault="00D319B3" w:rsidP="003866CC">
      <w:pPr>
        <w:jc w:val="both"/>
      </w:pPr>
      <w:r>
        <w:t>Slide 16</w:t>
      </w:r>
    </w:p>
    <w:p w14:paraId="2278D946" w14:textId="113428AD" w:rsidR="00D319B3" w:rsidRDefault="00D319B3" w:rsidP="003866CC">
      <w:pPr>
        <w:jc w:val="both"/>
      </w:pPr>
    </w:p>
    <w:p w14:paraId="19092AF3" w14:textId="77777777" w:rsidR="00D319B3" w:rsidRDefault="00D319B3" w:rsidP="003866CC">
      <w:pPr>
        <w:jc w:val="both"/>
      </w:pPr>
    </w:p>
    <w:p w14:paraId="7D68F261" w14:textId="3073771A" w:rsidR="005A22B9" w:rsidRDefault="00D319B3" w:rsidP="003866CC">
      <w:pPr>
        <w:jc w:val="both"/>
      </w:pPr>
      <w:r w:rsidRPr="00D319B3">
        <w:rPr>
          <w:noProof/>
        </w:rPr>
        <w:lastRenderedPageBreak/>
        <w:drawing>
          <wp:inline distT="0" distB="0" distL="0" distR="0" wp14:anchorId="634212DB" wp14:editId="1FAE4C38">
            <wp:extent cx="3934460" cy="2213079"/>
            <wp:effectExtent l="12700" t="12700" r="152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51039" cy="2222404"/>
                    </a:xfrm>
                    <a:prstGeom prst="rect">
                      <a:avLst/>
                    </a:prstGeom>
                    <a:ln>
                      <a:solidFill>
                        <a:schemeClr val="tx2"/>
                      </a:solidFill>
                    </a:ln>
                  </pic:spPr>
                </pic:pic>
              </a:graphicData>
            </a:graphic>
          </wp:inline>
        </w:drawing>
      </w:r>
    </w:p>
    <w:p w14:paraId="58ACF437" w14:textId="44D2E68E" w:rsidR="00D319B3" w:rsidRDefault="00D319B3" w:rsidP="003866CC">
      <w:pPr>
        <w:jc w:val="both"/>
      </w:pPr>
      <w:r>
        <w:t>Slide 17</w:t>
      </w:r>
    </w:p>
    <w:p w14:paraId="69E3BEEF" w14:textId="6120BF7F" w:rsidR="00D319B3" w:rsidRDefault="00D319B3" w:rsidP="003866CC">
      <w:pPr>
        <w:jc w:val="both"/>
      </w:pPr>
    </w:p>
    <w:p w14:paraId="405F61D3" w14:textId="7763F5C7" w:rsidR="00D319B3" w:rsidRDefault="00D319B3" w:rsidP="003866CC">
      <w:pPr>
        <w:jc w:val="both"/>
      </w:pPr>
      <w:r w:rsidRPr="00D319B3">
        <w:rPr>
          <w:noProof/>
        </w:rPr>
        <w:drawing>
          <wp:inline distT="0" distB="0" distL="0" distR="0" wp14:anchorId="50D8BEBD" wp14:editId="17343B2A">
            <wp:extent cx="3934786" cy="2213263"/>
            <wp:effectExtent l="12700" t="12700" r="152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58151" cy="2226406"/>
                    </a:xfrm>
                    <a:prstGeom prst="rect">
                      <a:avLst/>
                    </a:prstGeom>
                    <a:ln>
                      <a:solidFill>
                        <a:schemeClr val="tx2"/>
                      </a:solidFill>
                    </a:ln>
                  </pic:spPr>
                </pic:pic>
              </a:graphicData>
            </a:graphic>
          </wp:inline>
        </w:drawing>
      </w:r>
    </w:p>
    <w:p w14:paraId="0856E0E4" w14:textId="07FE3EAF" w:rsidR="005A22B9" w:rsidRDefault="005A22B9" w:rsidP="003866CC">
      <w:pPr>
        <w:jc w:val="both"/>
      </w:pPr>
    </w:p>
    <w:p w14:paraId="3FB7675D" w14:textId="356125A1" w:rsidR="005A22B9" w:rsidRDefault="00D319B3" w:rsidP="003866CC">
      <w:pPr>
        <w:jc w:val="both"/>
      </w:pPr>
      <w:r>
        <w:t>Slide 18</w:t>
      </w:r>
    </w:p>
    <w:p w14:paraId="3198F423" w14:textId="53DAC34C" w:rsidR="005A22B9" w:rsidRDefault="005A22B9" w:rsidP="003866CC">
      <w:pPr>
        <w:jc w:val="both"/>
      </w:pPr>
    </w:p>
    <w:p w14:paraId="0A83199F" w14:textId="627AA886" w:rsidR="005A22B9" w:rsidRDefault="005A22B9" w:rsidP="003866CC">
      <w:pPr>
        <w:jc w:val="both"/>
      </w:pPr>
    </w:p>
    <w:p w14:paraId="16A00CA0" w14:textId="151117D7" w:rsidR="005A22B9" w:rsidRDefault="005A22B9" w:rsidP="003866CC">
      <w:pPr>
        <w:jc w:val="both"/>
      </w:pPr>
    </w:p>
    <w:p w14:paraId="4BCC520B" w14:textId="78746003" w:rsidR="005A22B9" w:rsidRDefault="005A22B9" w:rsidP="003866CC">
      <w:pPr>
        <w:jc w:val="both"/>
      </w:pPr>
    </w:p>
    <w:p w14:paraId="23944223" w14:textId="09B9F3B0" w:rsidR="005A22B9" w:rsidRDefault="005A22B9" w:rsidP="003866CC">
      <w:pPr>
        <w:jc w:val="both"/>
      </w:pPr>
    </w:p>
    <w:p w14:paraId="3DC6588A" w14:textId="7D3F8969" w:rsidR="005A22B9" w:rsidRDefault="005A22B9" w:rsidP="003866CC">
      <w:pPr>
        <w:jc w:val="both"/>
      </w:pPr>
    </w:p>
    <w:p w14:paraId="098774D6" w14:textId="2C99FA9A" w:rsidR="005A22B9" w:rsidRDefault="005A22B9" w:rsidP="003866CC">
      <w:pPr>
        <w:jc w:val="both"/>
      </w:pPr>
    </w:p>
    <w:p w14:paraId="2A2FBD03" w14:textId="0472F87B" w:rsidR="005A22B9" w:rsidRDefault="005A22B9" w:rsidP="003866CC">
      <w:pPr>
        <w:jc w:val="both"/>
      </w:pPr>
    </w:p>
    <w:p w14:paraId="49B338BC" w14:textId="7B946B05" w:rsidR="005A22B9" w:rsidRDefault="005A22B9" w:rsidP="003866CC">
      <w:pPr>
        <w:jc w:val="both"/>
      </w:pPr>
    </w:p>
    <w:p w14:paraId="07DAA025" w14:textId="693E72B2" w:rsidR="005A22B9" w:rsidRDefault="005A22B9" w:rsidP="003866CC">
      <w:pPr>
        <w:jc w:val="both"/>
      </w:pPr>
    </w:p>
    <w:p w14:paraId="1BC30CE7" w14:textId="24D2C586" w:rsidR="005A22B9" w:rsidRDefault="005A22B9" w:rsidP="003866CC">
      <w:pPr>
        <w:jc w:val="both"/>
      </w:pPr>
    </w:p>
    <w:p w14:paraId="44F063B8" w14:textId="552E72F8" w:rsidR="005A22B9" w:rsidRDefault="005A22B9" w:rsidP="003866CC">
      <w:pPr>
        <w:jc w:val="both"/>
      </w:pPr>
    </w:p>
    <w:p w14:paraId="71FD67DC" w14:textId="218665F9" w:rsidR="005A22B9" w:rsidRDefault="005A22B9" w:rsidP="003866CC">
      <w:pPr>
        <w:jc w:val="both"/>
      </w:pPr>
    </w:p>
    <w:p w14:paraId="3C02CF75" w14:textId="52DD98B7" w:rsidR="005A22B9" w:rsidRDefault="005A22B9" w:rsidP="003866CC">
      <w:pPr>
        <w:jc w:val="both"/>
      </w:pPr>
    </w:p>
    <w:p w14:paraId="20D3CB37" w14:textId="7827BA0B" w:rsidR="005A22B9" w:rsidRDefault="005A22B9" w:rsidP="003866CC">
      <w:pPr>
        <w:jc w:val="both"/>
      </w:pPr>
    </w:p>
    <w:p w14:paraId="271939A0" w14:textId="0DC46BE5" w:rsidR="005A22B9" w:rsidRDefault="005A22B9" w:rsidP="003866CC">
      <w:pPr>
        <w:jc w:val="both"/>
      </w:pPr>
    </w:p>
    <w:p w14:paraId="436BEF95" w14:textId="1ED2F43C" w:rsidR="005A22B9" w:rsidRDefault="005A22B9" w:rsidP="003866CC">
      <w:pPr>
        <w:jc w:val="both"/>
      </w:pPr>
    </w:p>
    <w:p w14:paraId="1DF051C1" w14:textId="277D162F" w:rsidR="005A22B9" w:rsidRDefault="005A22B9" w:rsidP="003866CC">
      <w:pPr>
        <w:jc w:val="both"/>
      </w:pPr>
    </w:p>
    <w:p w14:paraId="04C8BDFA" w14:textId="77777777" w:rsidR="005A22B9" w:rsidRDefault="005A22B9" w:rsidP="003866CC">
      <w:pPr>
        <w:jc w:val="both"/>
      </w:pPr>
    </w:p>
    <w:sectPr w:rsidR="005A22B9" w:rsidSect="005A22B9">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D93E9" w14:textId="77777777" w:rsidR="00E6270B" w:rsidRDefault="00E6270B" w:rsidP="005A22B9">
      <w:r>
        <w:separator/>
      </w:r>
    </w:p>
  </w:endnote>
  <w:endnote w:type="continuationSeparator" w:id="0">
    <w:p w14:paraId="471B5CAF" w14:textId="77777777" w:rsidR="00E6270B" w:rsidRDefault="00E6270B" w:rsidP="005A2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FDB51" w14:textId="77777777" w:rsidR="005A22B9" w:rsidRPr="005A22B9" w:rsidRDefault="005A22B9">
    <w:pPr>
      <w:pStyle w:val="Footer"/>
      <w:jc w:val="center"/>
      <w:rPr>
        <w:caps/>
        <w:noProof/>
        <w:color w:val="44546A" w:themeColor="text2"/>
      </w:rPr>
    </w:pPr>
    <w:r w:rsidRPr="005A22B9">
      <w:rPr>
        <w:caps/>
        <w:color w:val="44546A" w:themeColor="text2"/>
      </w:rPr>
      <w:fldChar w:fldCharType="begin"/>
    </w:r>
    <w:r w:rsidRPr="005A22B9">
      <w:rPr>
        <w:caps/>
        <w:color w:val="44546A" w:themeColor="text2"/>
      </w:rPr>
      <w:instrText xml:space="preserve"> PAGE   \* MERGEFORMAT </w:instrText>
    </w:r>
    <w:r w:rsidRPr="005A22B9">
      <w:rPr>
        <w:caps/>
        <w:color w:val="44546A" w:themeColor="text2"/>
      </w:rPr>
      <w:fldChar w:fldCharType="separate"/>
    </w:r>
    <w:r w:rsidRPr="005A22B9">
      <w:rPr>
        <w:caps/>
        <w:noProof/>
        <w:color w:val="44546A" w:themeColor="text2"/>
      </w:rPr>
      <w:t>2</w:t>
    </w:r>
    <w:r w:rsidRPr="005A22B9">
      <w:rPr>
        <w:caps/>
        <w:noProof/>
        <w:color w:val="44546A" w:themeColor="text2"/>
      </w:rPr>
      <w:fldChar w:fldCharType="end"/>
    </w:r>
  </w:p>
  <w:p w14:paraId="4875332D" w14:textId="77777777" w:rsidR="005A22B9" w:rsidRDefault="005A2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AD657" w14:textId="77777777" w:rsidR="00E6270B" w:rsidRDefault="00E6270B" w:rsidP="005A22B9">
      <w:r>
        <w:separator/>
      </w:r>
    </w:p>
  </w:footnote>
  <w:footnote w:type="continuationSeparator" w:id="0">
    <w:p w14:paraId="667B6C8C" w14:textId="77777777" w:rsidR="00E6270B" w:rsidRDefault="00E6270B" w:rsidP="005A2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26501"/>
    <w:multiLevelType w:val="hybridMultilevel"/>
    <w:tmpl w:val="083C2F22"/>
    <w:lvl w:ilvl="0" w:tplc="B4525E7E">
      <w:start w:val="1"/>
      <w:numFmt w:val="decimal"/>
      <w:pStyle w:val="Style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84B92"/>
    <w:multiLevelType w:val="hybridMultilevel"/>
    <w:tmpl w:val="EA0C76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A45D9"/>
    <w:multiLevelType w:val="hybridMultilevel"/>
    <w:tmpl w:val="155A7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7178AB"/>
    <w:multiLevelType w:val="hybridMultilevel"/>
    <w:tmpl w:val="2BC4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F7808"/>
    <w:multiLevelType w:val="hybridMultilevel"/>
    <w:tmpl w:val="37C27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1239813">
    <w:abstractNumId w:val="4"/>
  </w:num>
  <w:num w:numId="2" w16cid:durableId="781264396">
    <w:abstractNumId w:val="3"/>
  </w:num>
  <w:num w:numId="3" w16cid:durableId="989871566">
    <w:abstractNumId w:val="0"/>
  </w:num>
  <w:num w:numId="4" w16cid:durableId="572351631">
    <w:abstractNumId w:val="2"/>
  </w:num>
  <w:num w:numId="5" w16cid:durableId="1870218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2B9"/>
    <w:rsid w:val="00057F7C"/>
    <w:rsid w:val="00241649"/>
    <w:rsid w:val="002F635B"/>
    <w:rsid w:val="003866CC"/>
    <w:rsid w:val="005A22B9"/>
    <w:rsid w:val="00721E30"/>
    <w:rsid w:val="007837F9"/>
    <w:rsid w:val="009F27A2"/>
    <w:rsid w:val="00A10C77"/>
    <w:rsid w:val="00A965F9"/>
    <w:rsid w:val="00B00503"/>
    <w:rsid w:val="00BA2B01"/>
    <w:rsid w:val="00CB79F2"/>
    <w:rsid w:val="00CD7590"/>
    <w:rsid w:val="00D30FB4"/>
    <w:rsid w:val="00D319B3"/>
    <w:rsid w:val="00E02819"/>
    <w:rsid w:val="00E11B80"/>
    <w:rsid w:val="00E34E84"/>
    <w:rsid w:val="00E6270B"/>
    <w:rsid w:val="00F71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5A052"/>
  <w15:chartTrackingRefBased/>
  <w15:docId w15:val="{15554054-5A61-D24E-98D9-8F97B19C4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2B9"/>
    <w:pPr>
      <w:keepNext/>
      <w:keepLines/>
      <w:spacing w:before="240"/>
      <w:outlineLvl w:val="0"/>
    </w:pPr>
    <w:rPr>
      <w:rFonts w:asciiTheme="majorHAnsi" w:eastAsiaTheme="majorEastAsia" w:hAnsiTheme="majorHAnsi" w:cstheme="majorBidi"/>
      <w:b/>
      <w:color w:val="44546A" w:themeColor="text2"/>
      <w:sz w:val="32"/>
      <w:szCs w:val="32"/>
    </w:rPr>
  </w:style>
  <w:style w:type="paragraph" w:styleId="Heading2">
    <w:name w:val="heading 2"/>
    <w:basedOn w:val="Normal"/>
    <w:next w:val="Normal"/>
    <w:link w:val="Heading2Char"/>
    <w:uiPriority w:val="9"/>
    <w:unhideWhenUsed/>
    <w:qFormat/>
    <w:rsid w:val="00E34E8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4E8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2B9"/>
    <w:rPr>
      <w:rFonts w:eastAsiaTheme="minorEastAsia"/>
      <w:sz w:val="22"/>
      <w:szCs w:val="22"/>
      <w:lang w:val="en-US" w:eastAsia="zh-CN"/>
    </w:rPr>
  </w:style>
  <w:style w:type="character" w:customStyle="1" w:styleId="NoSpacingChar">
    <w:name w:val="No Spacing Char"/>
    <w:basedOn w:val="DefaultParagraphFont"/>
    <w:link w:val="NoSpacing"/>
    <w:uiPriority w:val="1"/>
    <w:rsid w:val="005A22B9"/>
    <w:rPr>
      <w:rFonts w:eastAsiaTheme="minorEastAsia"/>
      <w:sz w:val="22"/>
      <w:szCs w:val="22"/>
      <w:lang w:val="en-US" w:eastAsia="zh-CN"/>
    </w:rPr>
  </w:style>
  <w:style w:type="character" w:customStyle="1" w:styleId="Heading1Char">
    <w:name w:val="Heading 1 Char"/>
    <w:basedOn w:val="DefaultParagraphFont"/>
    <w:link w:val="Heading1"/>
    <w:uiPriority w:val="9"/>
    <w:rsid w:val="005A22B9"/>
    <w:rPr>
      <w:rFonts w:asciiTheme="majorHAnsi" w:eastAsiaTheme="majorEastAsia" w:hAnsiTheme="majorHAnsi" w:cstheme="majorBidi"/>
      <w:b/>
      <w:color w:val="44546A" w:themeColor="text2"/>
      <w:sz w:val="32"/>
      <w:szCs w:val="32"/>
    </w:rPr>
  </w:style>
  <w:style w:type="paragraph" w:styleId="TOCHeading">
    <w:name w:val="TOC Heading"/>
    <w:basedOn w:val="Heading1"/>
    <w:next w:val="Normal"/>
    <w:uiPriority w:val="39"/>
    <w:unhideWhenUsed/>
    <w:qFormat/>
    <w:rsid w:val="005A22B9"/>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5A22B9"/>
    <w:pPr>
      <w:spacing w:before="120"/>
    </w:pPr>
    <w:rPr>
      <w:rFonts w:cstheme="minorHAnsi"/>
      <w:b/>
      <w:bCs/>
      <w:i/>
      <w:iCs/>
    </w:rPr>
  </w:style>
  <w:style w:type="paragraph" w:styleId="TOC2">
    <w:name w:val="toc 2"/>
    <w:basedOn w:val="Normal"/>
    <w:next w:val="Normal"/>
    <w:autoRedefine/>
    <w:uiPriority w:val="39"/>
    <w:semiHidden/>
    <w:unhideWhenUsed/>
    <w:rsid w:val="005A22B9"/>
    <w:pPr>
      <w:spacing w:before="120"/>
      <w:ind w:left="240"/>
    </w:pPr>
    <w:rPr>
      <w:rFonts w:cstheme="minorHAnsi"/>
      <w:b/>
      <w:bCs/>
      <w:sz w:val="22"/>
      <w:szCs w:val="22"/>
    </w:rPr>
  </w:style>
  <w:style w:type="paragraph" w:styleId="TOC3">
    <w:name w:val="toc 3"/>
    <w:basedOn w:val="Normal"/>
    <w:next w:val="Normal"/>
    <w:autoRedefine/>
    <w:uiPriority w:val="39"/>
    <w:unhideWhenUsed/>
    <w:rsid w:val="005A22B9"/>
    <w:pPr>
      <w:ind w:left="480"/>
    </w:pPr>
    <w:rPr>
      <w:rFonts w:cstheme="minorHAnsi"/>
      <w:sz w:val="20"/>
      <w:szCs w:val="20"/>
    </w:rPr>
  </w:style>
  <w:style w:type="paragraph" w:styleId="TOC4">
    <w:name w:val="toc 4"/>
    <w:basedOn w:val="Normal"/>
    <w:next w:val="Normal"/>
    <w:autoRedefine/>
    <w:uiPriority w:val="39"/>
    <w:semiHidden/>
    <w:unhideWhenUsed/>
    <w:rsid w:val="005A22B9"/>
    <w:pPr>
      <w:ind w:left="720"/>
    </w:pPr>
    <w:rPr>
      <w:rFonts w:cstheme="minorHAnsi"/>
      <w:sz w:val="20"/>
      <w:szCs w:val="20"/>
    </w:rPr>
  </w:style>
  <w:style w:type="paragraph" w:styleId="TOC5">
    <w:name w:val="toc 5"/>
    <w:basedOn w:val="Normal"/>
    <w:next w:val="Normal"/>
    <w:autoRedefine/>
    <w:uiPriority w:val="39"/>
    <w:semiHidden/>
    <w:unhideWhenUsed/>
    <w:rsid w:val="005A22B9"/>
    <w:pPr>
      <w:ind w:left="960"/>
    </w:pPr>
    <w:rPr>
      <w:rFonts w:cstheme="minorHAnsi"/>
      <w:sz w:val="20"/>
      <w:szCs w:val="20"/>
    </w:rPr>
  </w:style>
  <w:style w:type="paragraph" w:styleId="TOC6">
    <w:name w:val="toc 6"/>
    <w:basedOn w:val="Normal"/>
    <w:next w:val="Normal"/>
    <w:autoRedefine/>
    <w:uiPriority w:val="39"/>
    <w:semiHidden/>
    <w:unhideWhenUsed/>
    <w:rsid w:val="005A22B9"/>
    <w:pPr>
      <w:ind w:left="1200"/>
    </w:pPr>
    <w:rPr>
      <w:rFonts w:cstheme="minorHAnsi"/>
      <w:sz w:val="20"/>
      <w:szCs w:val="20"/>
    </w:rPr>
  </w:style>
  <w:style w:type="paragraph" w:styleId="TOC7">
    <w:name w:val="toc 7"/>
    <w:basedOn w:val="Normal"/>
    <w:next w:val="Normal"/>
    <w:autoRedefine/>
    <w:uiPriority w:val="39"/>
    <w:semiHidden/>
    <w:unhideWhenUsed/>
    <w:rsid w:val="005A22B9"/>
    <w:pPr>
      <w:ind w:left="1440"/>
    </w:pPr>
    <w:rPr>
      <w:rFonts w:cstheme="minorHAnsi"/>
      <w:sz w:val="20"/>
      <w:szCs w:val="20"/>
    </w:rPr>
  </w:style>
  <w:style w:type="paragraph" w:styleId="TOC8">
    <w:name w:val="toc 8"/>
    <w:basedOn w:val="Normal"/>
    <w:next w:val="Normal"/>
    <w:autoRedefine/>
    <w:uiPriority w:val="39"/>
    <w:semiHidden/>
    <w:unhideWhenUsed/>
    <w:rsid w:val="005A22B9"/>
    <w:pPr>
      <w:ind w:left="1680"/>
    </w:pPr>
    <w:rPr>
      <w:rFonts w:cstheme="minorHAnsi"/>
      <w:sz w:val="20"/>
      <w:szCs w:val="20"/>
    </w:rPr>
  </w:style>
  <w:style w:type="paragraph" w:styleId="TOC9">
    <w:name w:val="toc 9"/>
    <w:basedOn w:val="Normal"/>
    <w:next w:val="Normal"/>
    <w:autoRedefine/>
    <w:uiPriority w:val="39"/>
    <w:semiHidden/>
    <w:unhideWhenUsed/>
    <w:rsid w:val="005A22B9"/>
    <w:pPr>
      <w:ind w:left="1920"/>
    </w:pPr>
    <w:rPr>
      <w:rFonts w:cstheme="minorHAnsi"/>
      <w:sz w:val="20"/>
      <w:szCs w:val="20"/>
    </w:rPr>
  </w:style>
  <w:style w:type="paragraph" w:styleId="IntenseQuote">
    <w:name w:val="Intense Quote"/>
    <w:basedOn w:val="Normal"/>
    <w:next w:val="Normal"/>
    <w:link w:val="IntenseQuoteChar"/>
    <w:uiPriority w:val="30"/>
    <w:qFormat/>
    <w:rsid w:val="005A22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A22B9"/>
    <w:rPr>
      <w:i/>
      <w:iCs/>
      <w:color w:val="4472C4" w:themeColor="accent1"/>
    </w:rPr>
  </w:style>
  <w:style w:type="paragraph" w:styleId="Quote">
    <w:name w:val="Quote"/>
    <w:basedOn w:val="Normal"/>
    <w:next w:val="Normal"/>
    <w:link w:val="QuoteChar"/>
    <w:uiPriority w:val="29"/>
    <w:qFormat/>
    <w:rsid w:val="005A22B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A22B9"/>
    <w:rPr>
      <w:i/>
      <w:iCs/>
      <w:color w:val="404040" w:themeColor="text1" w:themeTint="BF"/>
    </w:rPr>
  </w:style>
  <w:style w:type="character" w:styleId="Strong">
    <w:name w:val="Strong"/>
    <w:basedOn w:val="DefaultParagraphFont"/>
    <w:uiPriority w:val="22"/>
    <w:qFormat/>
    <w:rsid w:val="005A22B9"/>
    <w:rPr>
      <w:b/>
      <w:bCs/>
    </w:rPr>
  </w:style>
  <w:style w:type="character" w:styleId="IntenseEmphasis">
    <w:name w:val="Intense Emphasis"/>
    <w:basedOn w:val="DefaultParagraphFont"/>
    <w:uiPriority w:val="21"/>
    <w:qFormat/>
    <w:rsid w:val="005A22B9"/>
    <w:rPr>
      <w:i/>
      <w:iCs/>
      <w:color w:val="4472C4" w:themeColor="accent1"/>
    </w:rPr>
  </w:style>
  <w:style w:type="character" w:styleId="Emphasis">
    <w:name w:val="Emphasis"/>
    <w:basedOn w:val="DefaultParagraphFont"/>
    <w:uiPriority w:val="20"/>
    <w:qFormat/>
    <w:rsid w:val="005A22B9"/>
    <w:rPr>
      <w:i/>
      <w:iCs/>
    </w:rPr>
  </w:style>
  <w:style w:type="paragraph" w:styleId="Header">
    <w:name w:val="header"/>
    <w:basedOn w:val="Normal"/>
    <w:link w:val="HeaderChar"/>
    <w:uiPriority w:val="99"/>
    <w:unhideWhenUsed/>
    <w:rsid w:val="005A22B9"/>
    <w:pPr>
      <w:tabs>
        <w:tab w:val="center" w:pos="4513"/>
        <w:tab w:val="right" w:pos="9026"/>
      </w:tabs>
    </w:pPr>
  </w:style>
  <w:style w:type="character" w:customStyle="1" w:styleId="HeaderChar">
    <w:name w:val="Header Char"/>
    <w:basedOn w:val="DefaultParagraphFont"/>
    <w:link w:val="Header"/>
    <w:uiPriority w:val="99"/>
    <w:rsid w:val="005A22B9"/>
  </w:style>
  <w:style w:type="paragraph" w:styleId="Footer">
    <w:name w:val="footer"/>
    <w:basedOn w:val="Normal"/>
    <w:link w:val="FooterChar"/>
    <w:uiPriority w:val="99"/>
    <w:unhideWhenUsed/>
    <w:rsid w:val="005A22B9"/>
    <w:pPr>
      <w:tabs>
        <w:tab w:val="center" w:pos="4513"/>
        <w:tab w:val="right" w:pos="9026"/>
      </w:tabs>
    </w:pPr>
  </w:style>
  <w:style w:type="character" w:customStyle="1" w:styleId="FooterChar">
    <w:name w:val="Footer Char"/>
    <w:basedOn w:val="DefaultParagraphFont"/>
    <w:link w:val="Footer"/>
    <w:uiPriority w:val="99"/>
    <w:rsid w:val="005A22B9"/>
  </w:style>
  <w:style w:type="paragraph" w:customStyle="1" w:styleId="Style1">
    <w:name w:val="Style1"/>
    <w:basedOn w:val="Footer"/>
    <w:qFormat/>
    <w:rsid w:val="005A22B9"/>
    <w:pPr>
      <w:jc w:val="center"/>
    </w:pPr>
    <w:rPr>
      <w:caps/>
      <w:color w:val="44546A" w:themeColor="text2"/>
    </w:rPr>
  </w:style>
  <w:style w:type="character" w:styleId="Hyperlink">
    <w:name w:val="Hyperlink"/>
    <w:basedOn w:val="DefaultParagraphFont"/>
    <w:uiPriority w:val="99"/>
    <w:unhideWhenUsed/>
    <w:rsid w:val="005A22B9"/>
    <w:rPr>
      <w:color w:val="0563C1" w:themeColor="hyperlink"/>
      <w:u w:val="single"/>
    </w:rPr>
  </w:style>
  <w:style w:type="paragraph" w:styleId="ListParagraph">
    <w:name w:val="List Paragraph"/>
    <w:basedOn w:val="Normal"/>
    <w:uiPriority w:val="34"/>
    <w:qFormat/>
    <w:rsid w:val="00B00503"/>
    <w:pPr>
      <w:ind w:left="720"/>
      <w:contextualSpacing/>
    </w:pPr>
  </w:style>
  <w:style w:type="character" w:styleId="UnresolvedMention">
    <w:name w:val="Unresolved Mention"/>
    <w:basedOn w:val="DefaultParagraphFont"/>
    <w:uiPriority w:val="99"/>
    <w:semiHidden/>
    <w:unhideWhenUsed/>
    <w:rsid w:val="00E34E84"/>
    <w:rPr>
      <w:color w:val="605E5C"/>
      <w:shd w:val="clear" w:color="auto" w:fill="E1DFDD"/>
    </w:rPr>
  </w:style>
  <w:style w:type="character" w:customStyle="1" w:styleId="Heading2Char">
    <w:name w:val="Heading 2 Char"/>
    <w:basedOn w:val="DefaultParagraphFont"/>
    <w:link w:val="Heading2"/>
    <w:uiPriority w:val="9"/>
    <w:rsid w:val="00E34E84"/>
    <w:rPr>
      <w:rFonts w:asciiTheme="majorHAnsi" w:eastAsiaTheme="majorEastAsia" w:hAnsiTheme="majorHAnsi" w:cstheme="majorBidi"/>
      <w:color w:val="2F5496" w:themeColor="accent1" w:themeShade="BF"/>
      <w:sz w:val="26"/>
      <w:szCs w:val="26"/>
    </w:rPr>
  </w:style>
  <w:style w:type="paragraph" w:customStyle="1" w:styleId="Style2">
    <w:name w:val="Style2"/>
    <w:basedOn w:val="ListParagraph"/>
    <w:qFormat/>
    <w:rsid w:val="00E34E84"/>
    <w:pPr>
      <w:numPr>
        <w:numId w:val="3"/>
      </w:numPr>
      <w:jc w:val="both"/>
    </w:pPr>
    <w:rPr>
      <w:color w:val="44546A" w:themeColor="text2"/>
    </w:rPr>
  </w:style>
  <w:style w:type="character" w:customStyle="1" w:styleId="Heading3Char">
    <w:name w:val="Heading 3 Char"/>
    <w:basedOn w:val="DefaultParagraphFont"/>
    <w:link w:val="Heading3"/>
    <w:uiPriority w:val="9"/>
    <w:rsid w:val="00E34E84"/>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86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bookcentral.proquest.com/lib/trinity/detail.action?docID=64180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B7391-15C8-5F4E-9C6C-D26691686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7</Pages>
  <Words>1444</Words>
  <Characters>8236</Characters>
  <Application>Microsoft Office Word</Application>
  <DocSecurity>0</DocSecurity>
  <Lines>68</Lines>
  <Paragraphs>19</Paragraphs>
  <ScaleCrop>false</ScaleCrop>
  <Company>Module: Introducing the Modern Workplace (LCBB4003)                                                             Lecturer: Dr. Hoang Dang Nguyen                                         Student: Ana-Ilinca Hristodorescu (2026809)</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ASSIGNMENT 2</dc:subject>
  <dc:creator>Ilinca Hristodorescu (2026809)</dc:creator>
  <cp:keywords/>
  <dc:description/>
  <cp:lastModifiedBy>Ilinca Hristodorescu (2026809)</cp:lastModifiedBy>
  <cp:revision>15</cp:revision>
  <dcterms:created xsi:type="dcterms:W3CDTF">2023-03-29T19:28:00Z</dcterms:created>
  <dcterms:modified xsi:type="dcterms:W3CDTF">2023-03-31T20:55:00Z</dcterms:modified>
</cp:coreProperties>
</file>