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21D88" w14:textId="77777777" w:rsidR="00A062EB" w:rsidRDefault="00A062EB" w:rsidP="00A062EB">
      <w:pPr>
        <w:pStyle w:val="Title"/>
        <w:jc w:val="center"/>
        <w:rPr>
          <w:rFonts w:ascii="Times New Roman" w:hAnsi="Times New Roman" w:cs="Times New Roman"/>
          <w:color w:val="000000" w:themeColor="text1"/>
          <w:sz w:val="28"/>
          <w:szCs w:val="28"/>
        </w:rPr>
      </w:pPr>
    </w:p>
    <w:p w14:paraId="03024B1C" w14:textId="77777777" w:rsidR="00A062EB" w:rsidRDefault="00A062EB" w:rsidP="00A062EB">
      <w:pPr>
        <w:pStyle w:val="Title"/>
        <w:jc w:val="center"/>
        <w:rPr>
          <w:rFonts w:ascii="Times New Roman" w:hAnsi="Times New Roman" w:cs="Times New Roman"/>
          <w:color w:val="000000" w:themeColor="text1"/>
          <w:sz w:val="28"/>
          <w:szCs w:val="28"/>
        </w:rPr>
      </w:pPr>
    </w:p>
    <w:p w14:paraId="74D78CF6" w14:textId="77777777" w:rsidR="00A062EB" w:rsidRDefault="00A062EB" w:rsidP="00A062EB">
      <w:pPr>
        <w:pStyle w:val="Title"/>
        <w:jc w:val="center"/>
        <w:rPr>
          <w:rFonts w:ascii="Times New Roman" w:hAnsi="Times New Roman" w:cs="Times New Roman"/>
          <w:color w:val="000000" w:themeColor="text1"/>
          <w:sz w:val="28"/>
          <w:szCs w:val="28"/>
        </w:rPr>
      </w:pPr>
    </w:p>
    <w:p w14:paraId="3322D454" w14:textId="77777777" w:rsidR="00A062EB" w:rsidRDefault="00A062EB" w:rsidP="00A062EB">
      <w:pPr>
        <w:pStyle w:val="Title"/>
        <w:jc w:val="center"/>
        <w:rPr>
          <w:rFonts w:ascii="Times New Roman" w:hAnsi="Times New Roman" w:cs="Times New Roman"/>
          <w:color w:val="000000" w:themeColor="text1"/>
          <w:sz w:val="28"/>
          <w:szCs w:val="28"/>
        </w:rPr>
      </w:pPr>
    </w:p>
    <w:p w14:paraId="425EBE08" w14:textId="77777777" w:rsidR="00A062EB" w:rsidRDefault="00A062EB" w:rsidP="00A062EB">
      <w:pPr>
        <w:pStyle w:val="Title"/>
        <w:jc w:val="center"/>
        <w:rPr>
          <w:rFonts w:ascii="Times New Roman" w:hAnsi="Times New Roman" w:cs="Times New Roman"/>
          <w:color w:val="000000" w:themeColor="text1"/>
          <w:sz w:val="28"/>
          <w:szCs w:val="28"/>
        </w:rPr>
      </w:pPr>
    </w:p>
    <w:p w14:paraId="57F6C110" w14:textId="77777777" w:rsidR="00A062EB" w:rsidRDefault="00A062EB" w:rsidP="00A062EB">
      <w:pPr>
        <w:pStyle w:val="Title"/>
        <w:jc w:val="center"/>
        <w:rPr>
          <w:rFonts w:ascii="Times New Roman" w:hAnsi="Times New Roman" w:cs="Times New Roman"/>
          <w:color w:val="000000" w:themeColor="text1"/>
          <w:sz w:val="28"/>
          <w:szCs w:val="28"/>
        </w:rPr>
      </w:pPr>
    </w:p>
    <w:p w14:paraId="718BCA15" w14:textId="77777777" w:rsidR="00A062EB" w:rsidRDefault="00A062EB" w:rsidP="00A062EB">
      <w:pPr>
        <w:pStyle w:val="Title"/>
        <w:jc w:val="center"/>
        <w:rPr>
          <w:rFonts w:ascii="Times New Roman" w:hAnsi="Times New Roman" w:cs="Times New Roman"/>
          <w:color w:val="000000" w:themeColor="text1"/>
          <w:sz w:val="28"/>
          <w:szCs w:val="28"/>
        </w:rPr>
      </w:pPr>
    </w:p>
    <w:p w14:paraId="67771C05" w14:textId="77777777" w:rsidR="00A062EB" w:rsidRDefault="00A062EB" w:rsidP="00A062EB">
      <w:pPr>
        <w:pStyle w:val="Title"/>
        <w:jc w:val="center"/>
        <w:rPr>
          <w:rFonts w:ascii="Times New Roman" w:hAnsi="Times New Roman" w:cs="Times New Roman"/>
          <w:color w:val="000000" w:themeColor="text1"/>
          <w:sz w:val="28"/>
          <w:szCs w:val="28"/>
        </w:rPr>
      </w:pPr>
    </w:p>
    <w:p w14:paraId="09BA6D9F" w14:textId="77777777" w:rsidR="00A062EB" w:rsidRDefault="00A062EB" w:rsidP="00A062EB">
      <w:pPr>
        <w:pStyle w:val="Title"/>
        <w:jc w:val="center"/>
        <w:rPr>
          <w:rFonts w:ascii="Times New Roman" w:hAnsi="Times New Roman" w:cs="Times New Roman"/>
          <w:color w:val="000000" w:themeColor="text1"/>
          <w:sz w:val="28"/>
          <w:szCs w:val="28"/>
        </w:rPr>
      </w:pPr>
    </w:p>
    <w:p w14:paraId="7CCA6F7E" w14:textId="77777777" w:rsidR="00A062EB" w:rsidRDefault="00A062EB" w:rsidP="00A062EB">
      <w:pPr>
        <w:pStyle w:val="Title"/>
        <w:jc w:val="center"/>
        <w:rPr>
          <w:rFonts w:ascii="Times New Roman" w:hAnsi="Times New Roman" w:cs="Times New Roman"/>
          <w:color w:val="000000" w:themeColor="text1"/>
          <w:sz w:val="28"/>
          <w:szCs w:val="28"/>
        </w:rPr>
      </w:pPr>
    </w:p>
    <w:p w14:paraId="6F7BDEE0" w14:textId="77777777" w:rsidR="00A062EB" w:rsidRDefault="00A062EB" w:rsidP="00A062EB">
      <w:pPr>
        <w:pStyle w:val="Title"/>
        <w:jc w:val="center"/>
        <w:rPr>
          <w:rFonts w:ascii="Times New Roman" w:hAnsi="Times New Roman" w:cs="Times New Roman"/>
          <w:color w:val="000000" w:themeColor="text1"/>
          <w:sz w:val="28"/>
          <w:szCs w:val="28"/>
        </w:rPr>
      </w:pPr>
    </w:p>
    <w:p w14:paraId="7EDB1B9E" w14:textId="77777777" w:rsidR="00A062EB" w:rsidRDefault="00A062EB" w:rsidP="00A062EB">
      <w:pPr>
        <w:pStyle w:val="Title"/>
        <w:jc w:val="center"/>
        <w:rPr>
          <w:rFonts w:ascii="Times New Roman" w:hAnsi="Times New Roman" w:cs="Times New Roman"/>
          <w:color w:val="000000" w:themeColor="text1"/>
          <w:sz w:val="28"/>
          <w:szCs w:val="28"/>
        </w:rPr>
      </w:pPr>
    </w:p>
    <w:p w14:paraId="6939076B" w14:textId="77777777" w:rsidR="00A062EB" w:rsidRDefault="00A062EB" w:rsidP="00A062EB">
      <w:pPr>
        <w:pStyle w:val="Title"/>
        <w:jc w:val="center"/>
        <w:rPr>
          <w:rFonts w:ascii="Times New Roman" w:hAnsi="Times New Roman" w:cs="Times New Roman"/>
          <w:color w:val="000000" w:themeColor="text1"/>
          <w:sz w:val="28"/>
          <w:szCs w:val="28"/>
        </w:rPr>
      </w:pPr>
    </w:p>
    <w:p w14:paraId="52674D00" w14:textId="36BF7004" w:rsidR="000D7FBA" w:rsidRPr="00A062EB" w:rsidRDefault="00D26649" w:rsidP="00A062EB">
      <w:pPr>
        <w:pStyle w:val="Title"/>
        <w:jc w:val="center"/>
        <w:rPr>
          <w:rFonts w:ascii="Times New Roman" w:hAnsi="Times New Roman" w:cs="Times New Roman"/>
          <w:color w:val="000000" w:themeColor="text1"/>
          <w:sz w:val="28"/>
          <w:szCs w:val="28"/>
        </w:rPr>
      </w:pPr>
      <w:r w:rsidRPr="00A062EB">
        <w:rPr>
          <w:rFonts w:ascii="Times New Roman" w:hAnsi="Times New Roman" w:cs="Times New Roman"/>
          <w:color w:val="000000" w:themeColor="text1"/>
          <w:sz w:val="28"/>
          <w:szCs w:val="28"/>
        </w:rPr>
        <w:t>Research</w:t>
      </w:r>
      <w:r w:rsidR="00340834" w:rsidRPr="00A062EB">
        <w:rPr>
          <w:rFonts w:ascii="Times New Roman" w:hAnsi="Times New Roman" w:cs="Times New Roman"/>
          <w:color w:val="000000" w:themeColor="text1"/>
          <w:sz w:val="28"/>
          <w:szCs w:val="28"/>
        </w:rPr>
        <w:t xml:space="preserve"> Proposal</w:t>
      </w:r>
      <w:r w:rsidR="000D7FBA" w:rsidRPr="00A062EB">
        <w:rPr>
          <w:rFonts w:ascii="Times New Roman" w:hAnsi="Times New Roman" w:cs="Times New Roman"/>
          <w:color w:val="000000" w:themeColor="text1"/>
          <w:sz w:val="28"/>
          <w:szCs w:val="28"/>
        </w:rPr>
        <w:t>: A systematic review of Equality, Diversity, and Inclusion practices in MNCs: The role of national cultur</w:t>
      </w:r>
      <w:r w:rsidR="00017226" w:rsidRPr="00A062EB">
        <w:rPr>
          <w:rFonts w:ascii="Times New Roman" w:hAnsi="Times New Roman" w:cs="Times New Roman"/>
          <w:color w:val="000000" w:themeColor="text1"/>
          <w:sz w:val="28"/>
          <w:szCs w:val="28"/>
        </w:rPr>
        <w:t>e</w:t>
      </w:r>
    </w:p>
    <w:p w14:paraId="016D5940" w14:textId="33C218C0" w:rsidR="00017226" w:rsidRPr="00A062EB" w:rsidRDefault="00017226" w:rsidP="00A062EB">
      <w:pPr>
        <w:pStyle w:val="Title"/>
        <w:jc w:val="center"/>
        <w:rPr>
          <w:rFonts w:ascii="Times New Roman" w:hAnsi="Times New Roman" w:cs="Times New Roman"/>
          <w:color w:val="000000" w:themeColor="text1"/>
          <w:sz w:val="28"/>
          <w:szCs w:val="28"/>
        </w:rPr>
      </w:pPr>
      <w:r w:rsidRPr="00A062EB">
        <w:rPr>
          <w:rFonts w:ascii="Times New Roman" w:hAnsi="Times New Roman" w:cs="Times New Roman"/>
          <w:color w:val="000000" w:themeColor="text1"/>
          <w:sz w:val="28"/>
          <w:szCs w:val="28"/>
        </w:rPr>
        <w:t xml:space="preserve">Student Name: </w:t>
      </w:r>
      <w:r w:rsidR="00F32D57" w:rsidRPr="00A062EB">
        <w:rPr>
          <w:rFonts w:ascii="Times New Roman" w:hAnsi="Times New Roman" w:cs="Times New Roman"/>
          <w:color w:val="000000" w:themeColor="text1"/>
          <w:sz w:val="28"/>
          <w:szCs w:val="28"/>
        </w:rPr>
        <w:t>Vrushik Patel</w:t>
      </w:r>
    </w:p>
    <w:p w14:paraId="53F73A85" w14:textId="33578729" w:rsidR="00017226" w:rsidRPr="00A062EB" w:rsidRDefault="00017226" w:rsidP="00A062EB">
      <w:pPr>
        <w:pStyle w:val="Title"/>
        <w:jc w:val="center"/>
        <w:rPr>
          <w:rFonts w:ascii="Times New Roman" w:hAnsi="Times New Roman" w:cs="Times New Roman"/>
          <w:color w:val="000000" w:themeColor="text1"/>
          <w:sz w:val="28"/>
          <w:szCs w:val="28"/>
        </w:rPr>
      </w:pPr>
      <w:r w:rsidRPr="00A062EB">
        <w:rPr>
          <w:rFonts w:ascii="Times New Roman" w:hAnsi="Times New Roman" w:cs="Times New Roman"/>
          <w:color w:val="000000" w:themeColor="text1"/>
          <w:sz w:val="28"/>
          <w:szCs w:val="28"/>
        </w:rPr>
        <w:t xml:space="preserve">Student ID: </w:t>
      </w:r>
      <w:r w:rsidR="003908D0" w:rsidRPr="00A062EB">
        <w:rPr>
          <w:rFonts w:ascii="Times New Roman" w:hAnsi="Times New Roman" w:cs="Times New Roman"/>
          <w:color w:val="000000" w:themeColor="text1"/>
          <w:sz w:val="28"/>
          <w:szCs w:val="28"/>
        </w:rPr>
        <w:t>2226897</w:t>
      </w:r>
    </w:p>
    <w:p w14:paraId="0C8D7638" w14:textId="78CD150F" w:rsidR="009175AD" w:rsidRPr="00A062EB" w:rsidRDefault="009175AD" w:rsidP="00A062EB">
      <w:pPr>
        <w:pStyle w:val="Title"/>
        <w:jc w:val="center"/>
        <w:rPr>
          <w:rFonts w:ascii="Times New Roman" w:hAnsi="Times New Roman" w:cs="Times New Roman"/>
          <w:color w:val="000000" w:themeColor="text1"/>
          <w:sz w:val="28"/>
          <w:szCs w:val="28"/>
        </w:rPr>
      </w:pPr>
      <w:r w:rsidRPr="00A062EB">
        <w:rPr>
          <w:rFonts w:ascii="Times New Roman" w:hAnsi="Times New Roman" w:cs="Times New Roman"/>
          <w:color w:val="000000" w:themeColor="text1"/>
          <w:sz w:val="28"/>
          <w:szCs w:val="28"/>
        </w:rPr>
        <w:t>University of Wales Trinity Saint David</w:t>
      </w:r>
    </w:p>
    <w:p w14:paraId="53378FA1" w14:textId="6001D96E" w:rsidR="00340834" w:rsidRPr="00B9229C" w:rsidRDefault="00340834" w:rsidP="000D7FBA">
      <w:pPr>
        <w:pStyle w:val="Title"/>
        <w:rPr>
          <w:rFonts w:ascii="Times New Roman" w:hAnsi="Times New Roman" w:cs="Times New Roman"/>
          <w:b/>
          <w:bCs/>
          <w:color w:val="000000" w:themeColor="text1"/>
          <w:sz w:val="52"/>
          <w:szCs w:val="52"/>
        </w:rPr>
      </w:pPr>
    </w:p>
    <w:p w14:paraId="53EC50B7" w14:textId="77777777" w:rsidR="00A65C06" w:rsidRPr="004F3C71" w:rsidRDefault="00A65C06" w:rsidP="00D11D8C">
      <w:pPr>
        <w:spacing w:before="240" w:after="240" w:line="360" w:lineRule="auto"/>
        <w:jc w:val="both"/>
        <w:rPr>
          <w:rFonts w:ascii="Times New Roman" w:hAnsi="Times New Roman"/>
          <w:color w:val="000000" w:themeColor="text1"/>
          <w:sz w:val="24"/>
          <w:szCs w:val="28"/>
        </w:rPr>
      </w:pPr>
    </w:p>
    <w:p w14:paraId="1D582124" w14:textId="77777777" w:rsidR="004F3C71" w:rsidRPr="004F3C71" w:rsidRDefault="004F3C71" w:rsidP="00D11D8C">
      <w:pPr>
        <w:spacing w:before="240" w:after="240" w:line="360" w:lineRule="auto"/>
        <w:jc w:val="both"/>
        <w:rPr>
          <w:rFonts w:ascii="Times New Roman" w:hAnsi="Times New Roman"/>
          <w:color w:val="000000" w:themeColor="text1"/>
          <w:sz w:val="24"/>
          <w:szCs w:val="28"/>
        </w:rPr>
      </w:pPr>
    </w:p>
    <w:p w14:paraId="5AE4E4F9" w14:textId="77777777" w:rsidR="004F3C71" w:rsidRPr="004F3C71" w:rsidRDefault="004F3C71" w:rsidP="00D11D8C">
      <w:pPr>
        <w:spacing w:before="240" w:after="240" w:line="360" w:lineRule="auto"/>
        <w:jc w:val="both"/>
        <w:rPr>
          <w:rFonts w:ascii="Times New Roman" w:hAnsi="Times New Roman"/>
          <w:color w:val="000000" w:themeColor="text1"/>
          <w:sz w:val="24"/>
          <w:szCs w:val="28"/>
        </w:rPr>
      </w:pPr>
    </w:p>
    <w:p w14:paraId="67BD5711" w14:textId="77777777" w:rsidR="004F3C71" w:rsidRPr="004F3C71" w:rsidRDefault="004F3C71" w:rsidP="00D11D8C">
      <w:pPr>
        <w:spacing w:before="240" w:after="240" w:line="360" w:lineRule="auto"/>
        <w:jc w:val="both"/>
        <w:rPr>
          <w:rFonts w:ascii="Times New Roman" w:hAnsi="Times New Roman"/>
          <w:color w:val="000000" w:themeColor="text1"/>
          <w:sz w:val="24"/>
          <w:szCs w:val="28"/>
        </w:rPr>
      </w:pPr>
    </w:p>
    <w:p w14:paraId="63E94BDB" w14:textId="77777777" w:rsidR="004F3C71" w:rsidRPr="004F3C71" w:rsidRDefault="004F3C71" w:rsidP="00D11D8C">
      <w:pPr>
        <w:spacing w:before="240" w:after="240" w:line="360" w:lineRule="auto"/>
        <w:jc w:val="both"/>
        <w:rPr>
          <w:rFonts w:ascii="Times New Roman" w:hAnsi="Times New Roman"/>
          <w:color w:val="000000" w:themeColor="text1"/>
          <w:sz w:val="24"/>
          <w:szCs w:val="28"/>
        </w:rPr>
      </w:pPr>
    </w:p>
    <w:p w14:paraId="6AF85F2A" w14:textId="77777777" w:rsidR="004F3C71" w:rsidRPr="004F3C71" w:rsidRDefault="004F3C71" w:rsidP="00D11D8C">
      <w:pPr>
        <w:spacing w:before="240" w:after="240" w:line="360" w:lineRule="auto"/>
        <w:jc w:val="both"/>
        <w:rPr>
          <w:rFonts w:ascii="Times New Roman" w:hAnsi="Times New Roman"/>
          <w:color w:val="000000" w:themeColor="text1"/>
          <w:sz w:val="24"/>
          <w:szCs w:val="28"/>
        </w:rPr>
      </w:pPr>
    </w:p>
    <w:p w14:paraId="0993A030" w14:textId="77777777" w:rsidR="004F3C71" w:rsidRPr="004F3C71" w:rsidRDefault="004F3C71" w:rsidP="00D11D8C">
      <w:pPr>
        <w:spacing w:before="240" w:after="240" w:line="360" w:lineRule="auto"/>
        <w:jc w:val="both"/>
        <w:rPr>
          <w:rFonts w:ascii="Times New Roman" w:hAnsi="Times New Roman"/>
          <w:color w:val="000000" w:themeColor="text1"/>
          <w:sz w:val="24"/>
          <w:szCs w:val="28"/>
        </w:rPr>
      </w:pPr>
    </w:p>
    <w:p w14:paraId="47F9AECA" w14:textId="77777777" w:rsidR="004F3C71" w:rsidRPr="004F3C71" w:rsidRDefault="004F3C71" w:rsidP="00D11D8C">
      <w:pPr>
        <w:spacing w:before="240" w:after="240" w:line="360" w:lineRule="auto"/>
        <w:jc w:val="both"/>
        <w:rPr>
          <w:rFonts w:ascii="Times New Roman" w:hAnsi="Times New Roman"/>
          <w:color w:val="000000" w:themeColor="text1"/>
          <w:sz w:val="24"/>
          <w:szCs w:val="28"/>
        </w:rPr>
      </w:pPr>
    </w:p>
    <w:p w14:paraId="0D5D206A" w14:textId="77777777" w:rsidR="004F3C71" w:rsidRPr="004F3C71" w:rsidRDefault="004F3C71" w:rsidP="00D11D8C">
      <w:pPr>
        <w:spacing w:before="240" w:after="240" w:line="360" w:lineRule="auto"/>
        <w:jc w:val="both"/>
        <w:rPr>
          <w:rFonts w:ascii="Times New Roman" w:hAnsi="Times New Roman"/>
          <w:color w:val="000000" w:themeColor="text1"/>
          <w:sz w:val="24"/>
          <w:szCs w:val="28"/>
        </w:rPr>
      </w:pPr>
    </w:p>
    <w:p w14:paraId="51039B22" w14:textId="77777777" w:rsidR="004F3C71" w:rsidRPr="004F3C71" w:rsidRDefault="004F3C71" w:rsidP="00D11D8C">
      <w:pPr>
        <w:spacing w:before="240" w:after="240" w:line="360" w:lineRule="auto"/>
        <w:jc w:val="both"/>
        <w:rPr>
          <w:rFonts w:ascii="Times New Roman" w:hAnsi="Times New Roman"/>
          <w:color w:val="000000" w:themeColor="text1"/>
          <w:sz w:val="24"/>
          <w:szCs w:val="28"/>
        </w:rPr>
      </w:pPr>
    </w:p>
    <w:p w14:paraId="5820C2FE" w14:textId="7BE56622" w:rsidR="004F3C71" w:rsidRPr="004F3C71" w:rsidRDefault="000D7FBA" w:rsidP="000D7FBA">
      <w:pPr>
        <w:rPr>
          <w:rFonts w:ascii="Times New Roman" w:hAnsi="Times New Roman"/>
          <w:color w:val="000000" w:themeColor="text1"/>
          <w:sz w:val="24"/>
          <w:szCs w:val="28"/>
        </w:rPr>
      </w:pPr>
      <w:r>
        <w:rPr>
          <w:rFonts w:ascii="Times New Roman" w:hAnsi="Times New Roman"/>
          <w:color w:val="000000" w:themeColor="text1"/>
          <w:sz w:val="24"/>
          <w:szCs w:val="28"/>
        </w:rPr>
        <w:br w:type="page"/>
      </w:r>
    </w:p>
    <w:sdt>
      <w:sdtPr>
        <w:rPr>
          <w:rFonts w:ascii="Times New Roman" w:eastAsiaTheme="minorEastAsia" w:hAnsi="Times New Roman" w:cstheme="minorBidi"/>
          <w:color w:val="000000" w:themeColor="text1"/>
          <w:kern w:val="2"/>
          <w:sz w:val="22"/>
          <w:szCs w:val="20"/>
          <w:lang w:val="en-GB" w:eastAsia="zh-CN"/>
          <w14:ligatures w14:val="standardContextual"/>
        </w:rPr>
        <w:id w:val="-350498544"/>
        <w:docPartObj>
          <w:docPartGallery w:val="Table of Contents"/>
          <w:docPartUnique/>
        </w:docPartObj>
      </w:sdtPr>
      <w:sdtEndPr>
        <w:rPr>
          <w:b/>
          <w:bCs/>
          <w:noProof/>
          <w:sz w:val="24"/>
          <w:szCs w:val="22"/>
        </w:rPr>
      </w:sdtEndPr>
      <w:sdtContent>
        <w:p w14:paraId="24EEDD51" w14:textId="64F0393F" w:rsidR="004F3C71" w:rsidRPr="00775B05" w:rsidRDefault="004F3C71" w:rsidP="009223AD">
          <w:pPr>
            <w:pStyle w:val="TOCHeading"/>
            <w:spacing w:after="240" w:line="360" w:lineRule="auto"/>
            <w:jc w:val="both"/>
            <w:rPr>
              <w:rFonts w:ascii="Times New Roman" w:hAnsi="Times New Roman" w:cs="Times New Roman"/>
              <w:b/>
              <w:bCs/>
              <w:color w:val="000000" w:themeColor="text1"/>
              <w:sz w:val="24"/>
              <w:szCs w:val="24"/>
            </w:rPr>
          </w:pPr>
          <w:r w:rsidRPr="00775B05">
            <w:rPr>
              <w:rFonts w:ascii="Times New Roman" w:hAnsi="Times New Roman" w:cs="Times New Roman"/>
              <w:b/>
              <w:bCs/>
              <w:color w:val="000000" w:themeColor="text1"/>
              <w:sz w:val="24"/>
              <w:szCs w:val="24"/>
            </w:rPr>
            <w:t>Table of Contents</w:t>
          </w:r>
        </w:p>
        <w:p w14:paraId="7E226906" w14:textId="0FCB3976" w:rsidR="00775B05" w:rsidRPr="00775B05" w:rsidRDefault="004F3C71">
          <w:pPr>
            <w:pStyle w:val="TOC1"/>
            <w:tabs>
              <w:tab w:val="right" w:leader="dot" w:pos="9016"/>
            </w:tabs>
            <w:rPr>
              <w:rFonts w:ascii="Times New Roman" w:hAnsi="Times New Roman" w:cs="Times New Roman"/>
              <w:noProof/>
              <w:kern w:val="0"/>
              <w:sz w:val="24"/>
              <w:szCs w:val="24"/>
              <w:lang w:val="en-IN" w:eastAsia="en-IN"/>
              <w14:ligatures w14:val="none"/>
            </w:rPr>
          </w:pPr>
          <w:r w:rsidRPr="00775B05">
            <w:rPr>
              <w:rFonts w:ascii="Times New Roman" w:hAnsi="Times New Roman" w:cs="Times New Roman"/>
              <w:color w:val="000000" w:themeColor="text1"/>
              <w:sz w:val="24"/>
              <w:szCs w:val="24"/>
            </w:rPr>
            <w:fldChar w:fldCharType="begin"/>
          </w:r>
          <w:r w:rsidRPr="00775B05">
            <w:rPr>
              <w:rFonts w:ascii="Times New Roman" w:hAnsi="Times New Roman" w:cs="Times New Roman"/>
              <w:color w:val="000000" w:themeColor="text1"/>
              <w:sz w:val="24"/>
              <w:szCs w:val="24"/>
            </w:rPr>
            <w:instrText xml:space="preserve"> TOC \o "1-3" \h \z \u </w:instrText>
          </w:r>
          <w:r w:rsidRPr="00775B05">
            <w:rPr>
              <w:rFonts w:ascii="Times New Roman" w:hAnsi="Times New Roman" w:cs="Times New Roman"/>
              <w:color w:val="000000" w:themeColor="text1"/>
              <w:sz w:val="24"/>
              <w:szCs w:val="24"/>
            </w:rPr>
            <w:fldChar w:fldCharType="separate"/>
          </w:r>
          <w:hyperlink w:anchor="_Toc158470277" w:history="1">
            <w:r w:rsidR="00775B05" w:rsidRPr="00775B05">
              <w:rPr>
                <w:rStyle w:val="Hyperlink"/>
                <w:rFonts w:ascii="Times New Roman" w:hAnsi="Times New Roman" w:cs="Times New Roman"/>
                <w:noProof/>
                <w:sz w:val="24"/>
                <w:szCs w:val="24"/>
              </w:rPr>
              <w:t>Introduction</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_Toc158470277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3</w:t>
            </w:r>
            <w:r w:rsidR="00775B05" w:rsidRPr="00775B05">
              <w:rPr>
                <w:rFonts w:ascii="Times New Roman" w:hAnsi="Times New Roman" w:cs="Times New Roman"/>
                <w:noProof/>
                <w:webHidden/>
                <w:sz w:val="24"/>
                <w:szCs w:val="24"/>
              </w:rPr>
              <w:fldChar w:fldCharType="end"/>
            </w:r>
          </w:hyperlink>
        </w:p>
        <w:p w14:paraId="0924089D" w14:textId="4502F84C" w:rsidR="00775B05" w:rsidRPr="00775B05" w:rsidRDefault="005E0A24">
          <w:pPr>
            <w:pStyle w:val="TOC1"/>
            <w:tabs>
              <w:tab w:val="right" w:leader="dot" w:pos="9016"/>
            </w:tabs>
            <w:rPr>
              <w:rFonts w:ascii="Times New Roman" w:hAnsi="Times New Roman" w:cs="Times New Roman"/>
              <w:noProof/>
              <w:kern w:val="0"/>
              <w:sz w:val="24"/>
              <w:szCs w:val="24"/>
              <w:lang w:val="en-IN" w:eastAsia="en-IN"/>
              <w14:ligatures w14:val="none"/>
            </w:rPr>
          </w:pPr>
          <w:hyperlink w:anchor="_Toc158470278" w:history="1">
            <w:r w:rsidR="00775B05" w:rsidRPr="00775B05">
              <w:rPr>
                <w:rStyle w:val="Hyperlink"/>
                <w:rFonts w:ascii="Times New Roman" w:hAnsi="Times New Roman" w:cs="Times New Roman"/>
                <w:noProof/>
                <w:sz w:val="24"/>
                <w:szCs w:val="24"/>
              </w:rPr>
              <w:t>Research aim, objectives, questions</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_Toc158470278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5</w:t>
            </w:r>
            <w:r w:rsidR="00775B05" w:rsidRPr="00775B05">
              <w:rPr>
                <w:rFonts w:ascii="Times New Roman" w:hAnsi="Times New Roman" w:cs="Times New Roman"/>
                <w:noProof/>
                <w:webHidden/>
                <w:sz w:val="24"/>
                <w:szCs w:val="24"/>
              </w:rPr>
              <w:fldChar w:fldCharType="end"/>
            </w:r>
          </w:hyperlink>
        </w:p>
        <w:p w14:paraId="466B2535" w14:textId="562B09D6" w:rsidR="00775B05" w:rsidRPr="00775B05" w:rsidRDefault="005E0A24">
          <w:pPr>
            <w:pStyle w:val="TOC2"/>
            <w:tabs>
              <w:tab w:val="right" w:leader="dot" w:pos="9016"/>
            </w:tabs>
            <w:rPr>
              <w:rFonts w:ascii="Times New Roman" w:hAnsi="Times New Roman" w:cs="Times New Roman"/>
              <w:noProof/>
              <w:kern w:val="0"/>
              <w:sz w:val="24"/>
              <w:szCs w:val="24"/>
              <w:lang w:val="en-IN" w:eastAsia="en-IN"/>
              <w14:ligatures w14:val="none"/>
            </w:rPr>
          </w:pPr>
          <w:hyperlink w:anchor="_Toc158470279" w:history="1">
            <w:r w:rsidR="00775B05" w:rsidRPr="00775B05">
              <w:rPr>
                <w:rStyle w:val="Hyperlink"/>
                <w:rFonts w:ascii="Times New Roman" w:hAnsi="Times New Roman" w:cs="Times New Roman"/>
                <w:noProof/>
                <w:sz w:val="24"/>
                <w:szCs w:val="24"/>
              </w:rPr>
              <w:t>Research Objectives</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_Toc158470279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5</w:t>
            </w:r>
            <w:r w:rsidR="00775B05" w:rsidRPr="00775B05">
              <w:rPr>
                <w:rFonts w:ascii="Times New Roman" w:hAnsi="Times New Roman" w:cs="Times New Roman"/>
                <w:noProof/>
                <w:webHidden/>
                <w:sz w:val="24"/>
                <w:szCs w:val="24"/>
              </w:rPr>
              <w:fldChar w:fldCharType="end"/>
            </w:r>
          </w:hyperlink>
        </w:p>
        <w:p w14:paraId="177F489C" w14:textId="4A820F7E" w:rsidR="00775B05" w:rsidRPr="00775B05" w:rsidRDefault="005E0A24">
          <w:pPr>
            <w:pStyle w:val="TOC2"/>
            <w:tabs>
              <w:tab w:val="right" w:leader="dot" w:pos="9016"/>
            </w:tabs>
            <w:rPr>
              <w:rFonts w:ascii="Times New Roman" w:hAnsi="Times New Roman" w:cs="Times New Roman"/>
              <w:noProof/>
              <w:kern w:val="0"/>
              <w:sz w:val="24"/>
              <w:szCs w:val="24"/>
              <w:lang w:val="en-IN" w:eastAsia="en-IN"/>
              <w14:ligatures w14:val="none"/>
            </w:rPr>
          </w:pPr>
          <w:hyperlink w:anchor="_Toc158470280" w:history="1">
            <w:r w:rsidR="00775B05" w:rsidRPr="00775B05">
              <w:rPr>
                <w:rStyle w:val="Hyperlink"/>
                <w:rFonts w:ascii="Times New Roman" w:hAnsi="Times New Roman" w:cs="Times New Roman"/>
                <w:noProof/>
                <w:sz w:val="24"/>
                <w:szCs w:val="24"/>
              </w:rPr>
              <w:t>Research Questions</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_Toc158470280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5</w:t>
            </w:r>
            <w:r w:rsidR="00775B05" w:rsidRPr="00775B05">
              <w:rPr>
                <w:rFonts w:ascii="Times New Roman" w:hAnsi="Times New Roman" w:cs="Times New Roman"/>
                <w:noProof/>
                <w:webHidden/>
                <w:sz w:val="24"/>
                <w:szCs w:val="24"/>
              </w:rPr>
              <w:fldChar w:fldCharType="end"/>
            </w:r>
          </w:hyperlink>
        </w:p>
        <w:p w14:paraId="091140CC" w14:textId="71D2ABF9" w:rsidR="00775B05" w:rsidRPr="00775B05" w:rsidRDefault="005E0A24">
          <w:pPr>
            <w:pStyle w:val="TOC1"/>
            <w:tabs>
              <w:tab w:val="right" w:leader="dot" w:pos="9016"/>
            </w:tabs>
            <w:rPr>
              <w:rFonts w:ascii="Times New Roman" w:hAnsi="Times New Roman" w:cs="Times New Roman"/>
              <w:noProof/>
              <w:kern w:val="0"/>
              <w:sz w:val="24"/>
              <w:szCs w:val="24"/>
              <w:lang w:val="en-IN" w:eastAsia="en-IN"/>
              <w14:ligatures w14:val="none"/>
            </w:rPr>
          </w:pPr>
          <w:hyperlink w:anchor="_Toc158470281" w:history="1">
            <w:r w:rsidR="00775B05" w:rsidRPr="00775B05">
              <w:rPr>
                <w:rStyle w:val="Hyperlink"/>
                <w:rFonts w:ascii="Times New Roman" w:hAnsi="Times New Roman" w:cs="Times New Roman"/>
                <w:noProof/>
                <w:sz w:val="24"/>
                <w:szCs w:val="24"/>
              </w:rPr>
              <w:t>Literature Review</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_Toc158470281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6</w:t>
            </w:r>
            <w:r w:rsidR="00775B05" w:rsidRPr="00775B05">
              <w:rPr>
                <w:rFonts w:ascii="Times New Roman" w:hAnsi="Times New Roman" w:cs="Times New Roman"/>
                <w:noProof/>
                <w:webHidden/>
                <w:sz w:val="24"/>
                <w:szCs w:val="24"/>
              </w:rPr>
              <w:fldChar w:fldCharType="end"/>
            </w:r>
          </w:hyperlink>
        </w:p>
        <w:p w14:paraId="75EF8775" w14:textId="615CCA5B" w:rsidR="00775B05" w:rsidRPr="00775B05" w:rsidRDefault="005E0A24">
          <w:pPr>
            <w:pStyle w:val="TOC1"/>
            <w:tabs>
              <w:tab w:val="right" w:leader="dot" w:pos="9016"/>
            </w:tabs>
            <w:rPr>
              <w:rFonts w:ascii="Times New Roman" w:hAnsi="Times New Roman" w:cs="Times New Roman"/>
              <w:noProof/>
              <w:kern w:val="0"/>
              <w:sz w:val="24"/>
              <w:szCs w:val="24"/>
              <w:lang w:val="en-IN" w:eastAsia="en-IN"/>
              <w14:ligatures w14:val="none"/>
            </w:rPr>
          </w:pPr>
          <w:hyperlink w:anchor="_Toc158470282" w:history="1">
            <w:r w:rsidR="00775B05" w:rsidRPr="00775B05">
              <w:rPr>
                <w:rStyle w:val="Hyperlink"/>
                <w:rFonts w:ascii="Times New Roman" w:hAnsi="Times New Roman" w:cs="Times New Roman"/>
                <w:noProof/>
                <w:sz w:val="24"/>
                <w:szCs w:val="24"/>
                <w:shd w:val="clear" w:color="auto" w:fill="FFFFFF"/>
              </w:rPr>
              <w:t>Research Methodology</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_Toc158470282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9</w:t>
            </w:r>
            <w:r w:rsidR="00775B05" w:rsidRPr="00775B05">
              <w:rPr>
                <w:rFonts w:ascii="Times New Roman" w:hAnsi="Times New Roman" w:cs="Times New Roman"/>
                <w:noProof/>
                <w:webHidden/>
                <w:sz w:val="24"/>
                <w:szCs w:val="24"/>
              </w:rPr>
              <w:fldChar w:fldCharType="end"/>
            </w:r>
          </w:hyperlink>
        </w:p>
        <w:p w14:paraId="012C79EF" w14:textId="18F5614D" w:rsidR="00775B05" w:rsidRPr="00775B05" w:rsidRDefault="005E0A24">
          <w:pPr>
            <w:pStyle w:val="TOC2"/>
            <w:tabs>
              <w:tab w:val="right" w:leader="dot" w:pos="9016"/>
            </w:tabs>
            <w:rPr>
              <w:rFonts w:ascii="Times New Roman" w:hAnsi="Times New Roman" w:cs="Times New Roman"/>
              <w:noProof/>
              <w:kern w:val="0"/>
              <w:sz w:val="24"/>
              <w:szCs w:val="24"/>
              <w:lang w:val="en-IN" w:eastAsia="en-IN"/>
              <w14:ligatures w14:val="none"/>
            </w:rPr>
          </w:pPr>
          <w:hyperlink w:anchor="_Toc158470283" w:history="1">
            <w:r w:rsidR="00775B05" w:rsidRPr="00775B05">
              <w:rPr>
                <w:rStyle w:val="Hyperlink"/>
                <w:rFonts w:ascii="Times New Roman" w:hAnsi="Times New Roman" w:cs="Times New Roman"/>
                <w:noProof/>
                <w:sz w:val="24"/>
                <w:szCs w:val="24"/>
                <w:shd w:val="clear" w:color="auto" w:fill="FFFFFF"/>
              </w:rPr>
              <w:t>Research Philosophy</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_Toc158470283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9</w:t>
            </w:r>
            <w:r w:rsidR="00775B05" w:rsidRPr="00775B05">
              <w:rPr>
                <w:rFonts w:ascii="Times New Roman" w:hAnsi="Times New Roman" w:cs="Times New Roman"/>
                <w:noProof/>
                <w:webHidden/>
                <w:sz w:val="24"/>
                <w:szCs w:val="24"/>
              </w:rPr>
              <w:fldChar w:fldCharType="end"/>
            </w:r>
          </w:hyperlink>
        </w:p>
        <w:p w14:paraId="224E84FE" w14:textId="699DBC44" w:rsidR="00775B05" w:rsidRPr="00775B05" w:rsidRDefault="005E0A24">
          <w:pPr>
            <w:pStyle w:val="TOC2"/>
            <w:tabs>
              <w:tab w:val="right" w:leader="dot" w:pos="9016"/>
            </w:tabs>
            <w:rPr>
              <w:rFonts w:ascii="Times New Roman" w:hAnsi="Times New Roman" w:cs="Times New Roman"/>
              <w:noProof/>
              <w:kern w:val="0"/>
              <w:sz w:val="24"/>
              <w:szCs w:val="24"/>
              <w:lang w:val="en-IN" w:eastAsia="en-IN"/>
              <w14:ligatures w14:val="none"/>
            </w:rPr>
          </w:pPr>
          <w:hyperlink w:anchor="_Toc158470284" w:history="1">
            <w:r w:rsidR="00775B05" w:rsidRPr="00775B05">
              <w:rPr>
                <w:rStyle w:val="Hyperlink"/>
                <w:rFonts w:ascii="Times New Roman" w:hAnsi="Times New Roman" w:cs="Times New Roman"/>
                <w:noProof/>
                <w:sz w:val="24"/>
                <w:szCs w:val="24"/>
                <w:shd w:val="clear" w:color="auto" w:fill="FFFFFF"/>
              </w:rPr>
              <w:t>Research Approach</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_Toc158470284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9</w:t>
            </w:r>
            <w:r w:rsidR="00775B05" w:rsidRPr="00775B05">
              <w:rPr>
                <w:rFonts w:ascii="Times New Roman" w:hAnsi="Times New Roman" w:cs="Times New Roman"/>
                <w:noProof/>
                <w:webHidden/>
                <w:sz w:val="24"/>
                <w:szCs w:val="24"/>
              </w:rPr>
              <w:fldChar w:fldCharType="end"/>
            </w:r>
          </w:hyperlink>
        </w:p>
        <w:p w14:paraId="3950BC79" w14:textId="34438332" w:rsidR="00775B05" w:rsidRPr="00775B05" w:rsidRDefault="005E0A24">
          <w:pPr>
            <w:pStyle w:val="TOC2"/>
            <w:tabs>
              <w:tab w:val="right" w:leader="dot" w:pos="9016"/>
            </w:tabs>
            <w:rPr>
              <w:rFonts w:ascii="Times New Roman" w:hAnsi="Times New Roman" w:cs="Times New Roman"/>
              <w:noProof/>
              <w:kern w:val="0"/>
              <w:sz w:val="24"/>
              <w:szCs w:val="24"/>
              <w:lang w:val="en-IN" w:eastAsia="en-IN"/>
              <w14:ligatures w14:val="none"/>
            </w:rPr>
          </w:pPr>
          <w:hyperlink w:anchor="_Toc158470285" w:history="1">
            <w:r w:rsidR="00775B05" w:rsidRPr="00775B05">
              <w:rPr>
                <w:rStyle w:val="Hyperlink"/>
                <w:rFonts w:ascii="Times New Roman" w:hAnsi="Times New Roman" w:cs="Times New Roman"/>
                <w:noProof/>
                <w:sz w:val="24"/>
                <w:szCs w:val="24"/>
                <w:shd w:val="clear" w:color="auto" w:fill="FFFFFF"/>
              </w:rPr>
              <w:t>Research</w:t>
            </w:r>
            <w:r w:rsidR="00775B05" w:rsidRPr="00775B05">
              <w:rPr>
                <w:rStyle w:val="Hyperlink"/>
                <w:rFonts w:ascii="Times New Roman" w:hAnsi="Times New Roman" w:cs="Times New Roman"/>
                <w:noProof/>
                <w:sz w:val="24"/>
                <w:szCs w:val="24"/>
              </w:rPr>
              <w:t xml:space="preserve"> Method</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_Toc158470285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9</w:t>
            </w:r>
            <w:r w:rsidR="00775B05" w:rsidRPr="00775B05">
              <w:rPr>
                <w:rFonts w:ascii="Times New Roman" w:hAnsi="Times New Roman" w:cs="Times New Roman"/>
                <w:noProof/>
                <w:webHidden/>
                <w:sz w:val="24"/>
                <w:szCs w:val="24"/>
              </w:rPr>
              <w:fldChar w:fldCharType="end"/>
            </w:r>
          </w:hyperlink>
        </w:p>
        <w:p w14:paraId="695B35C6" w14:textId="1D6D0563" w:rsidR="00775B05" w:rsidRPr="00775B05" w:rsidRDefault="005E0A24">
          <w:pPr>
            <w:pStyle w:val="TOC2"/>
            <w:tabs>
              <w:tab w:val="right" w:leader="dot" w:pos="9016"/>
            </w:tabs>
            <w:rPr>
              <w:rFonts w:ascii="Times New Roman" w:hAnsi="Times New Roman" w:cs="Times New Roman"/>
              <w:noProof/>
              <w:kern w:val="0"/>
              <w:sz w:val="24"/>
              <w:szCs w:val="24"/>
              <w:lang w:val="en-IN" w:eastAsia="en-IN"/>
              <w14:ligatures w14:val="none"/>
            </w:rPr>
          </w:pPr>
          <w:hyperlink w:anchor="_Toc158470286" w:history="1">
            <w:r w:rsidR="00775B05" w:rsidRPr="00775B05">
              <w:rPr>
                <w:rStyle w:val="Hyperlink"/>
                <w:rFonts w:ascii="Times New Roman" w:hAnsi="Times New Roman" w:cs="Times New Roman"/>
                <w:noProof/>
                <w:sz w:val="24"/>
                <w:szCs w:val="24"/>
              </w:rPr>
              <w:t>Data Collection</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_Toc158470286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10</w:t>
            </w:r>
            <w:r w:rsidR="00775B05" w:rsidRPr="00775B05">
              <w:rPr>
                <w:rFonts w:ascii="Times New Roman" w:hAnsi="Times New Roman" w:cs="Times New Roman"/>
                <w:noProof/>
                <w:webHidden/>
                <w:sz w:val="24"/>
                <w:szCs w:val="24"/>
              </w:rPr>
              <w:fldChar w:fldCharType="end"/>
            </w:r>
          </w:hyperlink>
        </w:p>
        <w:p w14:paraId="6B2ADDEB" w14:textId="48A6EDA9" w:rsidR="00775B05" w:rsidRPr="00775B05" w:rsidRDefault="005E0A24">
          <w:pPr>
            <w:pStyle w:val="TOC2"/>
            <w:tabs>
              <w:tab w:val="right" w:leader="dot" w:pos="9016"/>
            </w:tabs>
            <w:rPr>
              <w:rFonts w:ascii="Times New Roman" w:hAnsi="Times New Roman" w:cs="Times New Roman"/>
              <w:noProof/>
              <w:kern w:val="0"/>
              <w:sz w:val="24"/>
              <w:szCs w:val="24"/>
              <w:lang w:val="en-IN" w:eastAsia="en-IN"/>
              <w14:ligatures w14:val="none"/>
            </w:rPr>
          </w:pPr>
          <w:hyperlink w:anchor="_Toc158470287" w:history="1">
            <w:r w:rsidR="00775B05" w:rsidRPr="00775B05">
              <w:rPr>
                <w:rStyle w:val="Hyperlink"/>
                <w:rFonts w:ascii="Times New Roman" w:hAnsi="Times New Roman" w:cs="Times New Roman"/>
                <w:noProof/>
                <w:sz w:val="24"/>
                <w:szCs w:val="24"/>
              </w:rPr>
              <w:t>Rationale</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_Toc158470287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10</w:t>
            </w:r>
            <w:r w:rsidR="00775B05" w:rsidRPr="00775B05">
              <w:rPr>
                <w:rFonts w:ascii="Times New Roman" w:hAnsi="Times New Roman" w:cs="Times New Roman"/>
                <w:noProof/>
                <w:webHidden/>
                <w:sz w:val="24"/>
                <w:szCs w:val="24"/>
              </w:rPr>
              <w:fldChar w:fldCharType="end"/>
            </w:r>
          </w:hyperlink>
        </w:p>
        <w:p w14:paraId="66907D46" w14:textId="5F15FF05" w:rsidR="00775B05" w:rsidRPr="00775B05" w:rsidRDefault="005E0A24">
          <w:pPr>
            <w:pStyle w:val="TOC2"/>
            <w:tabs>
              <w:tab w:val="right" w:leader="dot" w:pos="9016"/>
            </w:tabs>
            <w:rPr>
              <w:rFonts w:ascii="Times New Roman" w:hAnsi="Times New Roman" w:cs="Times New Roman"/>
              <w:noProof/>
              <w:kern w:val="0"/>
              <w:sz w:val="24"/>
              <w:szCs w:val="24"/>
              <w:lang w:val="en-IN" w:eastAsia="en-IN"/>
              <w14:ligatures w14:val="none"/>
            </w:rPr>
          </w:pPr>
          <w:hyperlink w:anchor="_Toc158470288" w:history="1">
            <w:r w:rsidR="00775B05" w:rsidRPr="00775B05">
              <w:rPr>
                <w:rStyle w:val="Hyperlink"/>
                <w:rFonts w:ascii="Times New Roman" w:hAnsi="Times New Roman" w:cs="Times New Roman"/>
                <w:noProof/>
                <w:sz w:val="24"/>
                <w:szCs w:val="24"/>
              </w:rPr>
              <w:t>Data Analysis</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_Toc158470288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10</w:t>
            </w:r>
            <w:r w:rsidR="00775B05" w:rsidRPr="00775B05">
              <w:rPr>
                <w:rFonts w:ascii="Times New Roman" w:hAnsi="Times New Roman" w:cs="Times New Roman"/>
                <w:noProof/>
                <w:webHidden/>
                <w:sz w:val="24"/>
                <w:szCs w:val="24"/>
              </w:rPr>
              <w:fldChar w:fldCharType="end"/>
            </w:r>
          </w:hyperlink>
        </w:p>
        <w:p w14:paraId="5022DED7" w14:textId="2619E267" w:rsidR="00775B05" w:rsidRPr="00775B05" w:rsidRDefault="005E0A24">
          <w:pPr>
            <w:pStyle w:val="TOC2"/>
            <w:tabs>
              <w:tab w:val="right" w:leader="dot" w:pos="9016"/>
            </w:tabs>
            <w:rPr>
              <w:rFonts w:ascii="Times New Roman" w:hAnsi="Times New Roman" w:cs="Times New Roman"/>
              <w:noProof/>
              <w:kern w:val="0"/>
              <w:sz w:val="24"/>
              <w:szCs w:val="24"/>
              <w:lang w:val="en-IN" w:eastAsia="en-IN"/>
              <w14:ligatures w14:val="none"/>
            </w:rPr>
          </w:pPr>
          <w:hyperlink w:anchor="_Toc158470289" w:history="1">
            <w:r w:rsidR="00775B05" w:rsidRPr="00775B05">
              <w:rPr>
                <w:rStyle w:val="Hyperlink"/>
                <w:rFonts w:ascii="Times New Roman" w:hAnsi="Times New Roman" w:cs="Times New Roman"/>
                <w:noProof/>
                <w:sz w:val="24"/>
                <w:szCs w:val="24"/>
              </w:rPr>
              <w:t>Ethical Consideration</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_Toc158470289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10</w:t>
            </w:r>
            <w:r w:rsidR="00775B05" w:rsidRPr="00775B05">
              <w:rPr>
                <w:rFonts w:ascii="Times New Roman" w:hAnsi="Times New Roman" w:cs="Times New Roman"/>
                <w:noProof/>
                <w:webHidden/>
                <w:sz w:val="24"/>
                <w:szCs w:val="24"/>
              </w:rPr>
              <w:fldChar w:fldCharType="end"/>
            </w:r>
          </w:hyperlink>
        </w:p>
        <w:p w14:paraId="64CBB3F9" w14:textId="7500A406" w:rsidR="00775B05" w:rsidRPr="00775B05" w:rsidRDefault="005E0A24">
          <w:pPr>
            <w:pStyle w:val="TOC1"/>
            <w:tabs>
              <w:tab w:val="right" w:leader="dot" w:pos="9016"/>
            </w:tabs>
            <w:rPr>
              <w:rFonts w:ascii="Times New Roman" w:hAnsi="Times New Roman" w:cs="Times New Roman"/>
              <w:noProof/>
              <w:kern w:val="0"/>
              <w:sz w:val="24"/>
              <w:szCs w:val="24"/>
              <w:lang w:val="en-IN" w:eastAsia="en-IN"/>
              <w14:ligatures w14:val="none"/>
            </w:rPr>
          </w:pPr>
          <w:hyperlink w:anchor="_Toc158470290" w:history="1">
            <w:r w:rsidR="00775B05" w:rsidRPr="00775B05">
              <w:rPr>
                <w:rStyle w:val="Hyperlink"/>
                <w:rFonts w:ascii="Times New Roman" w:hAnsi="Times New Roman" w:cs="Times New Roman"/>
                <w:noProof/>
                <w:sz w:val="24"/>
                <w:szCs w:val="24"/>
              </w:rPr>
              <w:t>Project Management of Research</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_Toc158470290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11</w:t>
            </w:r>
            <w:r w:rsidR="00775B05" w:rsidRPr="00775B05">
              <w:rPr>
                <w:rFonts w:ascii="Times New Roman" w:hAnsi="Times New Roman" w:cs="Times New Roman"/>
                <w:noProof/>
                <w:webHidden/>
                <w:sz w:val="24"/>
                <w:szCs w:val="24"/>
              </w:rPr>
              <w:fldChar w:fldCharType="end"/>
            </w:r>
          </w:hyperlink>
        </w:p>
        <w:p w14:paraId="75C43770" w14:textId="41D48DB6" w:rsidR="00775B05" w:rsidRPr="00775B05" w:rsidRDefault="005E0A24">
          <w:pPr>
            <w:pStyle w:val="TOC2"/>
            <w:tabs>
              <w:tab w:val="right" w:leader="dot" w:pos="9016"/>
            </w:tabs>
            <w:rPr>
              <w:rFonts w:ascii="Times New Roman" w:hAnsi="Times New Roman" w:cs="Times New Roman"/>
              <w:noProof/>
              <w:kern w:val="0"/>
              <w:sz w:val="24"/>
              <w:szCs w:val="24"/>
              <w:lang w:val="en-IN" w:eastAsia="en-IN"/>
              <w14:ligatures w14:val="none"/>
            </w:rPr>
          </w:pPr>
          <w:hyperlink w:anchor="_Toc158470291" w:history="1">
            <w:r w:rsidR="00775B05" w:rsidRPr="00775B05">
              <w:rPr>
                <w:rStyle w:val="Hyperlink"/>
                <w:rFonts w:ascii="Times New Roman" w:hAnsi="Times New Roman" w:cs="Times New Roman"/>
                <w:noProof/>
                <w:sz w:val="24"/>
                <w:szCs w:val="24"/>
              </w:rPr>
              <w:t>Potential Risks</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_Toc158470291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11</w:t>
            </w:r>
            <w:r w:rsidR="00775B05" w:rsidRPr="00775B05">
              <w:rPr>
                <w:rFonts w:ascii="Times New Roman" w:hAnsi="Times New Roman" w:cs="Times New Roman"/>
                <w:noProof/>
                <w:webHidden/>
                <w:sz w:val="24"/>
                <w:szCs w:val="24"/>
              </w:rPr>
              <w:fldChar w:fldCharType="end"/>
            </w:r>
          </w:hyperlink>
        </w:p>
        <w:p w14:paraId="038FB7AE" w14:textId="774CD378" w:rsidR="00775B05" w:rsidRPr="00775B05" w:rsidRDefault="005E0A24">
          <w:pPr>
            <w:pStyle w:val="TOC1"/>
            <w:tabs>
              <w:tab w:val="right" w:leader="dot" w:pos="9016"/>
            </w:tabs>
            <w:rPr>
              <w:rFonts w:ascii="Times New Roman" w:hAnsi="Times New Roman" w:cs="Times New Roman"/>
              <w:noProof/>
              <w:kern w:val="0"/>
              <w:sz w:val="24"/>
              <w:szCs w:val="24"/>
              <w:lang w:val="en-IN" w:eastAsia="en-IN"/>
              <w14:ligatures w14:val="none"/>
            </w:rPr>
          </w:pPr>
          <w:hyperlink w:anchor="_Toc158470292" w:history="1">
            <w:r w:rsidR="00775B05" w:rsidRPr="00775B05">
              <w:rPr>
                <w:rStyle w:val="Hyperlink"/>
                <w:rFonts w:ascii="Times New Roman" w:hAnsi="Times New Roman" w:cs="Times New Roman"/>
                <w:noProof/>
                <w:sz w:val="24"/>
                <w:szCs w:val="24"/>
              </w:rPr>
              <w:t>Findings</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_Toc158470292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12</w:t>
            </w:r>
            <w:r w:rsidR="00775B05" w:rsidRPr="00775B05">
              <w:rPr>
                <w:rFonts w:ascii="Times New Roman" w:hAnsi="Times New Roman" w:cs="Times New Roman"/>
                <w:noProof/>
                <w:webHidden/>
                <w:sz w:val="24"/>
                <w:szCs w:val="24"/>
              </w:rPr>
              <w:fldChar w:fldCharType="end"/>
            </w:r>
          </w:hyperlink>
        </w:p>
        <w:p w14:paraId="3B864895" w14:textId="070AE7AA" w:rsidR="00775B05" w:rsidRPr="00775B05" w:rsidRDefault="005E0A24">
          <w:pPr>
            <w:pStyle w:val="TOC1"/>
            <w:tabs>
              <w:tab w:val="right" w:leader="dot" w:pos="9016"/>
            </w:tabs>
            <w:rPr>
              <w:rFonts w:ascii="Times New Roman" w:hAnsi="Times New Roman" w:cs="Times New Roman"/>
              <w:noProof/>
              <w:kern w:val="0"/>
              <w:sz w:val="24"/>
              <w:szCs w:val="24"/>
              <w:lang w:val="en-IN" w:eastAsia="en-IN"/>
              <w14:ligatures w14:val="none"/>
            </w:rPr>
          </w:pPr>
          <w:hyperlink w:anchor="_Toc158470293" w:history="1">
            <w:r w:rsidR="00775B05" w:rsidRPr="00775B05">
              <w:rPr>
                <w:rStyle w:val="Hyperlink"/>
                <w:rFonts w:ascii="Times New Roman" w:hAnsi="Times New Roman" w:cs="Times New Roman"/>
                <w:noProof/>
                <w:sz w:val="24"/>
                <w:szCs w:val="24"/>
              </w:rPr>
              <w:t>Conclusion</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_Toc158470293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12</w:t>
            </w:r>
            <w:r w:rsidR="00775B05" w:rsidRPr="00775B05">
              <w:rPr>
                <w:rFonts w:ascii="Times New Roman" w:hAnsi="Times New Roman" w:cs="Times New Roman"/>
                <w:noProof/>
                <w:webHidden/>
                <w:sz w:val="24"/>
                <w:szCs w:val="24"/>
              </w:rPr>
              <w:fldChar w:fldCharType="end"/>
            </w:r>
          </w:hyperlink>
        </w:p>
        <w:p w14:paraId="299B42B7" w14:textId="6559EAE9" w:rsidR="00775B05" w:rsidRPr="00775B05" w:rsidRDefault="005E0A24">
          <w:pPr>
            <w:pStyle w:val="TOC1"/>
            <w:tabs>
              <w:tab w:val="right" w:leader="dot" w:pos="9016"/>
            </w:tabs>
            <w:rPr>
              <w:rFonts w:ascii="Times New Roman" w:hAnsi="Times New Roman" w:cs="Times New Roman"/>
              <w:noProof/>
              <w:kern w:val="0"/>
              <w:sz w:val="24"/>
              <w:szCs w:val="24"/>
              <w:lang w:val="en-IN" w:eastAsia="en-IN"/>
              <w14:ligatures w14:val="none"/>
            </w:rPr>
          </w:pPr>
          <w:hyperlink w:anchor="_Toc158470294" w:history="1">
            <w:r w:rsidR="00775B05" w:rsidRPr="00775B05">
              <w:rPr>
                <w:rStyle w:val="Hyperlink"/>
                <w:rFonts w:ascii="Times New Roman" w:hAnsi="Times New Roman" w:cs="Times New Roman"/>
                <w:noProof/>
                <w:sz w:val="24"/>
                <w:szCs w:val="24"/>
              </w:rPr>
              <w:t>Timeline (Gantt chart)</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_Toc158470294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12</w:t>
            </w:r>
            <w:r w:rsidR="00775B05" w:rsidRPr="00775B05">
              <w:rPr>
                <w:rFonts w:ascii="Times New Roman" w:hAnsi="Times New Roman" w:cs="Times New Roman"/>
                <w:noProof/>
                <w:webHidden/>
                <w:sz w:val="24"/>
                <w:szCs w:val="24"/>
              </w:rPr>
              <w:fldChar w:fldCharType="end"/>
            </w:r>
          </w:hyperlink>
        </w:p>
        <w:p w14:paraId="445B1E01" w14:textId="2E76DE32" w:rsidR="00775B05" w:rsidRPr="00775B05" w:rsidRDefault="005E0A24">
          <w:pPr>
            <w:pStyle w:val="TOC1"/>
            <w:tabs>
              <w:tab w:val="right" w:leader="dot" w:pos="9016"/>
            </w:tabs>
            <w:rPr>
              <w:rFonts w:ascii="Times New Roman" w:hAnsi="Times New Roman" w:cs="Times New Roman"/>
              <w:noProof/>
              <w:kern w:val="0"/>
              <w:sz w:val="24"/>
              <w:szCs w:val="24"/>
              <w:lang w:val="en-IN" w:eastAsia="en-IN"/>
              <w14:ligatures w14:val="none"/>
            </w:rPr>
          </w:pPr>
          <w:hyperlink w:anchor="_Toc158470295" w:history="1">
            <w:r w:rsidR="00775B05" w:rsidRPr="00775B05">
              <w:rPr>
                <w:rStyle w:val="Hyperlink"/>
                <w:rFonts w:ascii="Times New Roman" w:hAnsi="Times New Roman" w:cs="Times New Roman"/>
                <w:noProof/>
                <w:sz w:val="24"/>
                <w:szCs w:val="24"/>
              </w:rPr>
              <w:t>References</w:t>
            </w:r>
            <w:r w:rsidR="00775B05" w:rsidRPr="00775B05">
              <w:rPr>
                <w:rFonts w:ascii="Times New Roman" w:hAnsi="Times New Roman" w:cs="Times New Roman"/>
                <w:noProof/>
                <w:webHidden/>
                <w:sz w:val="24"/>
                <w:szCs w:val="24"/>
              </w:rPr>
              <w:tab/>
            </w:r>
            <w:r w:rsidR="00775B05" w:rsidRPr="00775B05">
              <w:rPr>
                <w:rFonts w:ascii="Times New Roman" w:hAnsi="Times New Roman" w:cs="Times New Roman"/>
                <w:noProof/>
                <w:webHidden/>
                <w:sz w:val="24"/>
                <w:szCs w:val="24"/>
              </w:rPr>
              <w:fldChar w:fldCharType="begin"/>
            </w:r>
            <w:r w:rsidR="00775B05" w:rsidRPr="00775B05">
              <w:rPr>
                <w:rFonts w:ascii="Times New Roman" w:hAnsi="Times New Roman" w:cs="Times New Roman"/>
                <w:noProof/>
                <w:webHidden/>
                <w:sz w:val="24"/>
                <w:szCs w:val="24"/>
              </w:rPr>
              <w:instrText xml:space="preserve"> PAGEREF _Toc158470295 \h </w:instrText>
            </w:r>
            <w:r w:rsidR="00775B05" w:rsidRPr="00775B05">
              <w:rPr>
                <w:rFonts w:ascii="Times New Roman" w:hAnsi="Times New Roman" w:cs="Times New Roman"/>
                <w:noProof/>
                <w:webHidden/>
                <w:sz w:val="24"/>
                <w:szCs w:val="24"/>
              </w:rPr>
            </w:r>
            <w:r w:rsidR="00775B05" w:rsidRPr="00775B05">
              <w:rPr>
                <w:rFonts w:ascii="Times New Roman" w:hAnsi="Times New Roman" w:cs="Times New Roman"/>
                <w:noProof/>
                <w:webHidden/>
                <w:sz w:val="24"/>
                <w:szCs w:val="24"/>
              </w:rPr>
              <w:fldChar w:fldCharType="separate"/>
            </w:r>
            <w:r w:rsidR="00775B05" w:rsidRPr="00775B05">
              <w:rPr>
                <w:rFonts w:ascii="Times New Roman" w:hAnsi="Times New Roman" w:cs="Times New Roman"/>
                <w:noProof/>
                <w:webHidden/>
                <w:sz w:val="24"/>
                <w:szCs w:val="24"/>
              </w:rPr>
              <w:t>13</w:t>
            </w:r>
            <w:r w:rsidR="00775B05" w:rsidRPr="00775B05">
              <w:rPr>
                <w:rFonts w:ascii="Times New Roman" w:hAnsi="Times New Roman" w:cs="Times New Roman"/>
                <w:noProof/>
                <w:webHidden/>
                <w:sz w:val="24"/>
                <w:szCs w:val="24"/>
              </w:rPr>
              <w:fldChar w:fldCharType="end"/>
            </w:r>
          </w:hyperlink>
        </w:p>
        <w:p w14:paraId="3EBA8796" w14:textId="769AD6B0" w:rsidR="00F66176" w:rsidRDefault="004F3C71" w:rsidP="00F66176">
          <w:pPr>
            <w:spacing w:before="240" w:after="240" w:line="360" w:lineRule="auto"/>
            <w:jc w:val="both"/>
            <w:rPr>
              <w:rFonts w:ascii="Times New Roman" w:hAnsi="Times New Roman"/>
              <w:b/>
              <w:bCs/>
              <w:noProof/>
              <w:color w:val="000000" w:themeColor="text1"/>
              <w:sz w:val="24"/>
            </w:rPr>
          </w:pPr>
          <w:r w:rsidRPr="00775B05">
            <w:rPr>
              <w:rFonts w:ascii="Times New Roman" w:hAnsi="Times New Roman" w:cs="Times New Roman"/>
              <w:noProof/>
              <w:color w:val="000000" w:themeColor="text1"/>
              <w:sz w:val="24"/>
              <w:szCs w:val="24"/>
            </w:rPr>
            <w:fldChar w:fldCharType="end"/>
          </w:r>
        </w:p>
      </w:sdtContent>
    </w:sdt>
    <w:p w14:paraId="63AF4D8F" w14:textId="77777777" w:rsidR="00903313" w:rsidRDefault="00903313" w:rsidP="00F66176">
      <w:pPr>
        <w:spacing w:before="240" w:after="240" w:line="360" w:lineRule="auto"/>
        <w:jc w:val="both"/>
        <w:rPr>
          <w:rFonts w:ascii="Times New Roman" w:hAnsi="Times New Roman"/>
          <w:b/>
          <w:bCs/>
          <w:color w:val="000000" w:themeColor="text1"/>
          <w:sz w:val="24"/>
        </w:rPr>
      </w:pPr>
    </w:p>
    <w:p w14:paraId="066A6B55" w14:textId="77777777" w:rsidR="00364C4D" w:rsidRDefault="00364C4D">
      <w:pPr>
        <w:rPr>
          <w:rFonts w:ascii="Times New Roman" w:hAnsi="Times New Roman"/>
          <w:b/>
          <w:bCs/>
          <w:color w:val="000000" w:themeColor="text1"/>
          <w:sz w:val="24"/>
        </w:rPr>
      </w:pPr>
      <w:r>
        <w:rPr>
          <w:rFonts w:ascii="Times New Roman" w:hAnsi="Times New Roman"/>
          <w:b/>
          <w:bCs/>
          <w:color w:val="000000" w:themeColor="text1"/>
          <w:sz w:val="24"/>
        </w:rPr>
        <w:br w:type="page"/>
      </w:r>
    </w:p>
    <w:p w14:paraId="2E0D9393" w14:textId="6D0225A0" w:rsidR="00340834" w:rsidRPr="00F66176" w:rsidRDefault="00340834" w:rsidP="00F66176">
      <w:pPr>
        <w:spacing w:before="240" w:after="240" w:line="360" w:lineRule="auto"/>
        <w:jc w:val="both"/>
        <w:rPr>
          <w:rFonts w:ascii="Times New Roman" w:hAnsi="Times New Roman"/>
          <w:color w:val="000000" w:themeColor="text1"/>
          <w:sz w:val="24"/>
        </w:rPr>
      </w:pPr>
      <w:r w:rsidRPr="007E36DC">
        <w:rPr>
          <w:rFonts w:ascii="Times New Roman" w:hAnsi="Times New Roman"/>
          <w:b/>
          <w:bCs/>
          <w:color w:val="000000" w:themeColor="text1"/>
          <w:sz w:val="24"/>
        </w:rPr>
        <w:t>Title </w:t>
      </w:r>
    </w:p>
    <w:p w14:paraId="3E0F65A4" w14:textId="77777777" w:rsidR="007B05DF" w:rsidRPr="007E36DC" w:rsidRDefault="007B05DF" w:rsidP="007E36DC">
      <w:pPr>
        <w:spacing w:before="240" w:after="240" w:line="360" w:lineRule="auto"/>
        <w:jc w:val="both"/>
        <w:rPr>
          <w:rFonts w:ascii="Times New Roman" w:hAnsi="Times New Roman" w:cs="Times New Roman"/>
          <w:color w:val="000000" w:themeColor="text1"/>
          <w:sz w:val="24"/>
          <w:szCs w:val="24"/>
        </w:rPr>
      </w:pPr>
      <w:r w:rsidRPr="007E36DC">
        <w:rPr>
          <w:rFonts w:ascii="Times New Roman" w:hAnsi="Times New Roman" w:cs="Times New Roman"/>
          <w:color w:val="000000" w:themeColor="text1"/>
          <w:sz w:val="24"/>
          <w:szCs w:val="24"/>
        </w:rPr>
        <w:t xml:space="preserve">A systematic review of Equality, Diversity, and Inclusion practices in MNCs: The role of national culture and use of Hofstede. </w:t>
      </w:r>
    </w:p>
    <w:p w14:paraId="59E33CDA" w14:textId="3C05B71B" w:rsidR="00340834" w:rsidRPr="007E36DC" w:rsidRDefault="00340834" w:rsidP="007E36DC">
      <w:pPr>
        <w:pStyle w:val="Heading1"/>
        <w:spacing w:after="240" w:line="360" w:lineRule="auto"/>
        <w:jc w:val="both"/>
        <w:rPr>
          <w:rFonts w:ascii="Times New Roman" w:hAnsi="Times New Roman"/>
          <w:b/>
          <w:bCs/>
          <w:color w:val="000000" w:themeColor="text1"/>
          <w:sz w:val="24"/>
        </w:rPr>
      </w:pPr>
      <w:bookmarkStart w:id="0" w:name="_Toc158470277"/>
      <w:r w:rsidRPr="007E36DC">
        <w:rPr>
          <w:rFonts w:ascii="Times New Roman" w:hAnsi="Times New Roman"/>
          <w:b/>
          <w:bCs/>
          <w:color w:val="000000" w:themeColor="text1"/>
          <w:sz w:val="24"/>
        </w:rPr>
        <w:t>Introduction</w:t>
      </w:r>
      <w:bookmarkEnd w:id="0"/>
    </w:p>
    <w:p w14:paraId="29F31F09" w14:textId="1420C9D9" w:rsidR="00A844CC" w:rsidRDefault="000D2647" w:rsidP="007E36DC">
      <w:pPr>
        <w:spacing w:before="240" w:after="240" w:line="360" w:lineRule="auto"/>
        <w:jc w:val="both"/>
        <w:rPr>
          <w:rFonts w:ascii="Times New Roman" w:hAnsi="Times New Roman" w:cs="Times New Roman"/>
          <w:color w:val="000000" w:themeColor="text1"/>
          <w:kern w:val="0"/>
          <w:sz w:val="24"/>
          <w:szCs w:val="24"/>
          <w14:ligatures w14:val="none"/>
        </w:rPr>
      </w:pPr>
      <w:bookmarkStart w:id="1" w:name="_Hlk157521158"/>
      <w:r w:rsidRPr="007E36DC">
        <w:rPr>
          <w:rFonts w:ascii="Times New Roman" w:hAnsi="Times New Roman" w:cs="Times New Roman"/>
          <w:color w:val="000000" w:themeColor="text1"/>
          <w:kern w:val="0"/>
          <w:sz w:val="24"/>
          <w:szCs w:val="24"/>
          <w14:ligatures w14:val="none"/>
        </w:rPr>
        <w:t>Equality, diversity, and inclusion practices are important in multinational companies (MNCs).  An individual should not be discriminated against in any organization with their race, background, or demographic</w:t>
      </w:r>
      <w:r w:rsidR="00C21B31" w:rsidRPr="007E36DC">
        <w:rPr>
          <w:rFonts w:ascii="Times New Roman" w:hAnsi="Times New Roman" w:cs="Times New Roman"/>
          <w:color w:val="000000" w:themeColor="text1"/>
          <w:kern w:val="0"/>
          <w:sz w:val="24"/>
          <w:szCs w:val="24"/>
          <w14:ligatures w14:val="none"/>
        </w:rPr>
        <w:t xml:space="preserve"> </w:t>
      </w:r>
      <w:r w:rsidR="00BE66C6" w:rsidRPr="007E36DC">
        <w:rPr>
          <w:rFonts w:ascii="Times New Roman" w:hAnsi="Times New Roman" w:cs="Arial"/>
          <w:color w:val="000000" w:themeColor="text1"/>
          <w:sz w:val="24"/>
          <w:szCs w:val="20"/>
          <w:shd w:val="clear" w:color="auto" w:fill="FFFFFF"/>
        </w:rPr>
        <w:t>(Syed &amp; Tariq, 2017)</w:t>
      </w:r>
      <w:r w:rsidRPr="007E36DC">
        <w:rPr>
          <w:rFonts w:ascii="Times New Roman" w:hAnsi="Times New Roman" w:cs="Times New Roman"/>
          <w:color w:val="000000" w:themeColor="text1"/>
          <w:kern w:val="0"/>
          <w:sz w:val="24"/>
          <w:szCs w:val="24"/>
          <w14:ligatures w14:val="none"/>
        </w:rPr>
        <w:t>.</w:t>
      </w:r>
      <w:r w:rsidR="00A844CC" w:rsidRPr="007E36DC">
        <w:rPr>
          <w:rFonts w:ascii="Times New Roman" w:hAnsi="Times New Roman" w:cs="Times New Roman"/>
          <w:color w:val="000000" w:themeColor="text1"/>
          <w:kern w:val="0"/>
          <w:sz w:val="24"/>
          <w:szCs w:val="24"/>
          <w14:ligatures w14:val="none"/>
        </w:rPr>
        <w:t xml:space="preserve"> It is essential</w:t>
      </w:r>
      <w:r w:rsidRPr="007E36DC">
        <w:rPr>
          <w:rFonts w:ascii="Times New Roman" w:hAnsi="Times New Roman" w:cs="Times New Roman"/>
          <w:color w:val="000000" w:themeColor="text1"/>
          <w:kern w:val="0"/>
          <w:sz w:val="24"/>
          <w:szCs w:val="24"/>
          <w14:ligatures w14:val="none"/>
        </w:rPr>
        <w:t xml:space="preserve"> </w:t>
      </w:r>
      <w:r w:rsidR="00A844CC" w:rsidRPr="007E36DC">
        <w:rPr>
          <w:rFonts w:ascii="Times New Roman" w:hAnsi="Times New Roman" w:cs="Times New Roman"/>
          <w:color w:val="000000" w:themeColor="text1"/>
          <w:kern w:val="0"/>
          <w:sz w:val="24"/>
          <w:szCs w:val="24"/>
          <w14:ligatures w14:val="none"/>
        </w:rPr>
        <w:t xml:space="preserve">to assess the role and importance of equality, diversity, and inclusion practices in MNCs while understanding Hofstede’s culture and usage for the MNCs. </w:t>
      </w:r>
      <w:r w:rsidRPr="007E36DC">
        <w:rPr>
          <w:rFonts w:ascii="Times New Roman" w:hAnsi="Times New Roman" w:cs="Times New Roman"/>
          <w:color w:val="000000" w:themeColor="text1"/>
          <w:kern w:val="0"/>
          <w:sz w:val="24"/>
          <w:szCs w:val="24"/>
          <w14:ligatures w14:val="none"/>
        </w:rPr>
        <w:t>Multinational companies acknowledge the significance of the equality, diversity, and inclusion agenda but sometimes battle and find conflicts while implementing it and using its potential is strategic.</w:t>
      </w:r>
    </w:p>
    <w:p w14:paraId="6FA07213" w14:textId="77777777" w:rsidR="00791CF9" w:rsidRPr="007E36DC" w:rsidRDefault="00791CF9" w:rsidP="00791CF9">
      <w:pPr>
        <w:spacing w:before="240" w:after="240" w:line="360" w:lineRule="auto"/>
        <w:jc w:val="center"/>
        <w:rPr>
          <w:rFonts w:ascii="Times New Roman" w:hAnsi="Times New Roman" w:cs="Arial"/>
          <w:color w:val="000000" w:themeColor="text1"/>
          <w:sz w:val="24"/>
          <w:szCs w:val="20"/>
          <w:shd w:val="clear" w:color="auto" w:fill="FFFFFF"/>
        </w:rPr>
      </w:pPr>
      <w:r w:rsidRPr="007E36DC">
        <w:rPr>
          <w:rFonts w:ascii="Times New Roman" w:hAnsi="Times New Roman"/>
          <w:noProof/>
          <w:sz w:val="24"/>
        </w:rPr>
        <w:drawing>
          <wp:inline distT="0" distB="0" distL="0" distR="0" wp14:anchorId="400F418D" wp14:editId="24528A21">
            <wp:extent cx="3530990" cy="2698514"/>
            <wp:effectExtent l="0" t="0" r="0" b="6985"/>
            <wp:docPr id="1926779121" name="Picture 1" descr="Managing a Diverse and Inclusive Mobile Workforce | Mer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ing a Diverse and Inclusive Mobile Workforce | Merc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0200" cy="2713195"/>
                    </a:xfrm>
                    <a:prstGeom prst="rect">
                      <a:avLst/>
                    </a:prstGeom>
                    <a:noFill/>
                    <a:ln>
                      <a:noFill/>
                    </a:ln>
                  </pic:spPr>
                </pic:pic>
              </a:graphicData>
            </a:graphic>
          </wp:inline>
        </w:drawing>
      </w:r>
    </w:p>
    <w:p w14:paraId="7945420D" w14:textId="77777777" w:rsidR="00791CF9" w:rsidRPr="007E36DC" w:rsidRDefault="00791CF9" w:rsidP="00791CF9">
      <w:pPr>
        <w:spacing w:before="240" w:after="240" w:line="360" w:lineRule="auto"/>
        <w:jc w:val="center"/>
        <w:rPr>
          <w:rFonts w:ascii="Times New Roman" w:hAnsi="Times New Roman" w:cs="Arial"/>
          <w:b/>
          <w:bCs/>
          <w:color w:val="000000" w:themeColor="text1"/>
          <w:sz w:val="24"/>
          <w:szCs w:val="20"/>
          <w:shd w:val="clear" w:color="auto" w:fill="FFFFFF"/>
        </w:rPr>
      </w:pPr>
      <w:r w:rsidRPr="007E36DC">
        <w:rPr>
          <w:rFonts w:ascii="Times New Roman" w:hAnsi="Times New Roman" w:cs="Arial"/>
          <w:b/>
          <w:bCs/>
          <w:color w:val="000000" w:themeColor="text1"/>
          <w:sz w:val="24"/>
          <w:szCs w:val="20"/>
          <w:shd w:val="clear" w:color="auto" w:fill="FFFFFF"/>
        </w:rPr>
        <w:t xml:space="preserve">Figure 1. </w:t>
      </w:r>
      <w:r w:rsidRPr="007E36DC">
        <w:rPr>
          <w:rFonts w:ascii="Times New Roman" w:hAnsi="Times New Roman" w:cs="Arial"/>
          <w:color w:val="000000" w:themeColor="text1"/>
          <w:sz w:val="24"/>
          <w:szCs w:val="20"/>
          <w:shd w:val="clear" w:color="auto" w:fill="FFFFFF"/>
        </w:rPr>
        <w:t>Inclusive Workforce</w:t>
      </w:r>
    </w:p>
    <w:p w14:paraId="7103F65D" w14:textId="77777777" w:rsidR="00791CF9" w:rsidRPr="007E36DC" w:rsidRDefault="00791CF9" w:rsidP="00791CF9">
      <w:pPr>
        <w:spacing w:before="240" w:after="240" w:line="360" w:lineRule="auto"/>
        <w:jc w:val="center"/>
        <w:rPr>
          <w:rFonts w:ascii="Times New Roman" w:hAnsi="Times New Roman" w:cs="Arial"/>
          <w:b/>
          <w:bCs/>
          <w:color w:val="000000" w:themeColor="text1"/>
          <w:sz w:val="24"/>
          <w:szCs w:val="20"/>
          <w:shd w:val="clear" w:color="auto" w:fill="FFFFFF"/>
        </w:rPr>
      </w:pPr>
      <w:r w:rsidRPr="007E36DC">
        <w:rPr>
          <w:rFonts w:ascii="Times New Roman" w:hAnsi="Times New Roman" w:cs="Arial"/>
          <w:b/>
          <w:bCs/>
          <w:color w:val="000000" w:themeColor="text1"/>
          <w:sz w:val="24"/>
          <w:szCs w:val="20"/>
          <w:shd w:val="clear" w:color="auto" w:fill="FFFFFF"/>
        </w:rPr>
        <w:t xml:space="preserve">Source: </w:t>
      </w:r>
      <w:r w:rsidRPr="007E36DC">
        <w:rPr>
          <w:rFonts w:ascii="Times New Roman" w:hAnsi="Times New Roman" w:cs="Arial"/>
          <w:color w:val="000000" w:themeColor="text1"/>
          <w:sz w:val="24"/>
          <w:szCs w:val="20"/>
          <w:shd w:val="clear" w:color="auto" w:fill="FFFFFF"/>
        </w:rPr>
        <w:t>(Mercer, 2024).</w:t>
      </w:r>
    </w:p>
    <w:p w14:paraId="1D81E0D5" w14:textId="12429CD1" w:rsidR="000E5A18" w:rsidRDefault="000D2647" w:rsidP="007E36DC">
      <w:pPr>
        <w:spacing w:before="240" w:after="240" w:line="360" w:lineRule="auto"/>
        <w:jc w:val="both"/>
        <w:rPr>
          <w:rFonts w:ascii="Times New Roman" w:hAnsi="Times New Roman" w:cs="Times New Roman"/>
          <w:color w:val="000000" w:themeColor="text1"/>
          <w:kern w:val="0"/>
          <w:sz w:val="24"/>
          <w:szCs w:val="24"/>
          <w14:ligatures w14:val="none"/>
        </w:rPr>
      </w:pPr>
      <w:r w:rsidRPr="007E36DC">
        <w:rPr>
          <w:rFonts w:ascii="Times New Roman" w:hAnsi="Times New Roman" w:cs="Times New Roman"/>
          <w:color w:val="000000" w:themeColor="text1"/>
          <w:kern w:val="0"/>
          <w:sz w:val="24"/>
          <w:szCs w:val="24"/>
          <w14:ligatures w14:val="none"/>
        </w:rPr>
        <w:t xml:space="preserve">Many companies have coped up to achieve satisfactory results, while some are still searching to grow their equality, diversity, and inclusion agendas. Cultural sensitivities and different characteristics challenge and invite </w:t>
      </w:r>
      <w:r w:rsidR="00A844CC" w:rsidRPr="007E36DC">
        <w:rPr>
          <w:rFonts w:ascii="Times New Roman" w:hAnsi="Times New Roman" w:cs="Times New Roman"/>
          <w:color w:val="000000" w:themeColor="text1"/>
          <w:kern w:val="0"/>
          <w:sz w:val="24"/>
          <w:szCs w:val="24"/>
          <w14:ligatures w14:val="none"/>
        </w:rPr>
        <w:t>efforts of the companies to encourage awareness</w:t>
      </w:r>
      <w:r w:rsidR="00C21B31" w:rsidRPr="007E36DC">
        <w:rPr>
          <w:rFonts w:ascii="Times New Roman" w:hAnsi="Times New Roman" w:cs="Times New Roman"/>
          <w:color w:val="000000" w:themeColor="text1"/>
          <w:kern w:val="0"/>
          <w:sz w:val="24"/>
          <w:szCs w:val="24"/>
          <w14:ligatures w14:val="none"/>
        </w:rPr>
        <w:t xml:space="preserve"> </w:t>
      </w:r>
      <w:r w:rsidR="00BE66C6" w:rsidRPr="007E36DC">
        <w:rPr>
          <w:rFonts w:ascii="Times New Roman" w:hAnsi="Times New Roman" w:cs="Arial"/>
          <w:color w:val="000000" w:themeColor="text1"/>
          <w:sz w:val="24"/>
          <w:szCs w:val="20"/>
          <w:shd w:val="clear" w:color="auto" w:fill="FFFFFF"/>
        </w:rPr>
        <w:t>(</w:t>
      </w:r>
      <w:proofErr w:type="spellStart"/>
      <w:r w:rsidR="00BE66C6" w:rsidRPr="007E36DC">
        <w:rPr>
          <w:rFonts w:ascii="Times New Roman" w:hAnsi="Times New Roman" w:cs="Arial"/>
          <w:color w:val="000000" w:themeColor="text1"/>
          <w:sz w:val="24"/>
          <w:szCs w:val="20"/>
          <w:shd w:val="clear" w:color="auto" w:fill="FFFFFF"/>
        </w:rPr>
        <w:t>Ashikali</w:t>
      </w:r>
      <w:proofErr w:type="spellEnd"/>
      <w:r w:rsidR="00BE66C6" w:rsidRPr="007E36DC">
        <w:rPr>
          <w:rFonts w:ascii="Times New Roman" w:hAnsi="Times New Roman" w:cs="Arial"/>
          <w:color w:val="000000" w:themeColor="text1"/>
          <w:sz w:val="24"/>
          <w:szCs w:val="20"/>
          <w:shd w:val="clear" w:color="auto" w:fill="FFFFFF"/>
        </w:rPr>
        <w:t xml:space="preserve"> &amp; </w:t>
      </w:r>
      <w:proofErr w:type="spellStart"/>
      <w:r w:rsidR="00BE66C6" w:rsidRPr="007E36DC">
        <w:rPr>
          <w:rFonts w:ascii="Times New Roman" w:hAnsi="Times New Roman" w:cs="Arial"/>
          <w:color w:val="000000" w:themeColor="text1"/>
          <w:sz w:val="24"/>
          <w:szCs w:val="20"/>
          <w:shd w:val="clear" w:color="auto" w:fill="FFFFFF"/>
        </w:rPr>
        <w:t>Groeneveld</w:t>
      </w:r>
      <w:proofErr w:type="spellEnd"/>
      <w:r w:rsidR="00BE66C6" w:rsidRPr="007E36DC">
        <w:rPr>
          <w:rFonts w:ascii="Times New Roman" w:hAnsi="Times New Roman" w:cs="Arial"/>
          <w:color w:val="000000" w:themeColor="text1"/>
          <w:sz w:val="24"/>
          <w:szCs w:val="20"/>
          <w:shd w:val="clear" w:color="auto" w:fill="FFFFFF"/>
        </w:rPr>
        <w:t>, 2015)</w:t>
      </w:r>
      <w:r w:rsidR="00A844CC" w:rsidRPr="007E36DC">
        <w:rPr>
          <w:rFonts w:ascii="Times New Roman" w:hAnsi="Times New Roman" w:cs="Times New Roman"/>
          <w:color w:val="000000" w:themeColor="text1"/>
          <w:kern w:val="0"/>
          <w:sz w:val="24"/>
          <w:szCs w:val="24"/>
          <w14:ligatures w14:val="none"/>
        </w:rPr>
        <w:t xml:space="preserve">. </w:t>
      </w:r>
      <w:r w:rsidR="00890C97">
        <w:rPr>
          <w:rFonts w:ascii="Times New Roman" w:hAnsi="Times New Roman" w:cs="Times New Roman"/>
          <w:color w:val="000000" w:themeColor="text1"/>
          <w:kern w:val="0"/>
          <w:sz w:val="24"/>
          <w:szCs w:val="24"/>
          <w14:ligatures w14:val="none"/>
        </w:rPr>
        <w:t>Several objectives need</w:t>
      </w:r>
      <w:r w:rsidR="00A844CC" w:rsidRPr="007E36DC">
        <w:rPr>
          <w:rFonts w:ascii="Times New Roman" w:hAnsi="Times New Roman" w:cs="Times New Roman"/>
          <w:color w:val="000000" w:themeColor="text1"/>
          <w:kern w:val="0"/>
          <w:sz w:val="24"/>
          <w:szCs w:val="24"/>
          <w14:ligatures w14:val="none"/>
        </w:rPr>
        <w:t xml:space="preserve"> to be found out and reviewed. It is important to find out the importance of equality, diversity, and inclusion practices for MNCs’ culture and management, and the role of Hofstede’s culture dimensions in MNCs</w:t>
      </w:r>
      <w:r w:rsidR="00C21B31" w:rsidRPr="007E36DC">
        <w:rPr>
          <w:rFonts w:ascii="Times New Roman" w:hAnsi="Times New Roman" w:cs="Times New Roman"/>
          <w:color w:val="000000" w:themeColor="text1"/>
          <w:kern w:val="0"/>
          <w:sz w:val="24"/>
          <w:szCs w:val="24"/>
          <w14:ligatures w14:val="none"/>
        </w:rPr>
        <w:t xml:space="preserve"> </w:t>
      </w:r>
      <w:r w:rsidR="00BE66C6" w:rsidRPr="007E36DC">
        <w:rPr>
          <w:rFonts w:ascii="Times New Roman" w:hAnsi="Times New Roman" w:cs="Arial"/>
          <w:color w:val="000000" w:themeColor="text1"/>
          <w:sz w:val="24"/>
          <w:szCs w:val="20"/>
          <w:shd w:val="clear" w:color="auto" w:fill="FFFFFF"/>
        </w:rPr>
        <w:t>(Mor Barak, 2015)</w:t>
      </w:r>
      <w:r w:rsidR="00A844CC" w:rsidRPr="007E36DC">
        <w:rPr>
          <w:rFonts w:ascii="Times New Roman" w:hAnsi="Times New Roman" w:cs="Times New Roman"/>
          <w:color w:val="000000" w:themeColor="text1"/>
          <w:kern w:val="0"/>
          <w:sz w:val="24"/>
          <w:szCs w:val="24"/>
          <w14:ligatures w14:val="none"/>
        </w:rPr>
        <w:t>.</w:t>
      </w:r>
      <w:r w:rsidRPr="007E36DC">
        <w:rPr>
          <w:rFonts w:ascii="Times New Roman" w:hAnsi="Times New Roman" w:cs="Times New Roman"/>
          <w:color w:val="000000" w:themeColor="text1"/>
          <w:kern w:val="0"/>
          <w:sz w:val="24"/>
          <w:szCs w:val="24"/>
          <w14:ligatures w14:val="none"/>
        </w:rPr>
        <w:t xml:space="preserve"> </w:t>
      </w:r>
      <w:r w:rsidR="00A844CC" w:rsidRPr="007E36DC">
        <w:rPr>
          <w:rFonts w:ascii="Times New Roman" w:hAnsi="Times New Roman" w:cs="Times New Roman"/>
          <w:color w:val="000000" w:themeColor="text1"/>
          <w:kern w:val="0"/>
          <w:sz w:val="24"/>
          <w:szCs w:val="24"/>
          <w14:ligatures w14:val="none"/>
        </w:rPr>
        <w:t>It is also important to assess the effectiveness of equality, diversity, and inclusion practices among employees, to determine the challenges MNCs face while ensuring equality, diversity, and inclusion practices implementation in the organizations, and to find out the best strategies and structure for implementing equality, diversity, and inclusion practices in organizations</w:t>
      </w:r>
      <w:r w:rsidR="00C21B31" w:rsidRPr="007E36DC">
        <w:rPr>
          <w:rFonts w:ascii="Times New Roman" w:hAnsi="Times New Roman" w:cs="Times New Roman"/>
          <w:color w:val="000000" w:themeColor="text1"/>
          <w:kern w:val="0"/>
          <w:sz w:val="24"/>
          <w:szCs w:val="24"/>
          <w14:ligatures w14:val="none"/>
        </w:rPr>
        <w:t xml:space="preserve"> </w:t>
      </w:r>
      <w:r w:rsidR="00BE66C6" w:rsidRPr="007E36DC">
        <w:rPr>
          <w:rFonts w:ascii="Times New Roman" w:hAnsi="Times New Roman" w:cs="Arial"/>
          <w:color w:val="000000" w:themeColor="text1"/>
          <w:sz w:val="24"/>
          <w:szCs w:val="20"/>
          <w:shd w:val="clear" w:color="auto" w:fill="FFFFFF"/>
        </w:rPr>
        <w:t>(Luiz &amp; Spicer, 2021)</w:t>
      </w:r>
      <w:r w:rsidR="00A844CC" w:rsidRPr="007E36DC">
        <w:rPr>
          <w:rFonts w:ascii="Times New Roman" w:hAnsi="Times New Roman" w:cs="Times New Roman"/>
          <w:color w:val="000000" w:themeColor="text1"/>
          <w:kern w:val="0"/>
          <w:sz w:val="24"/>
          <w:szCs w:val="24"/>
          <w14:ligatures w14:val="none"/>
        </w:rPr>
        <w:t xml:space="preserve">. It will help in promoting positive </w:t>
      </w:r>
      <w:r w:rsidR="00890C97">
        <w:rPr>
          <w:rFonts w:ascii="Times New Roman" w:hAnsi="Times New Roman" w:cs="Times New Roman"/>
          <w:color w:val="000000" w:themeColor="text1"/>
          <w:kern w:val="0"/>
          <w:sz w:val="24"/>
          <w:szCs w:val="24"/>
          <w14:ligatures w14:val="none"/>
        </w:rPr>
        <w:t>results</w:t>
      </w:r>
      <w:r w:rsidR="00A844CC" w:rsidRPr="007E36DC">
        <w:rPr>
          <w:rFonts w:ascii="Times New Roman" w:hAnsi="Times New Roman" w:cs="Times New Roman"/>
          <w:color w:val="000000" w:themeColor="text1"/>
          <w:kern w:val="0"/>
          <w:sz w:val="24"/>
          <w:szCs w:val="24"/>
          <w14:ligatures w14:val="none"/>
        </w:rPr>
        <w:t xml:space="preserve"> of diversity for individuals and companies.</w:t>
      </w:r>
    </w:p>
    <w:p w14:paraId="287D663E" w14:textId="77777777" w:rsidR="001B318C" w:rsidRPr="007E36DC" w:rsidRDefault="001B318C" w:rsidP="001B318C">
      <w:pPr>
        <w:spacing w:before="240" w:after="240" w:line="360" w:lineRule="auto"/>
        <w:jc w:val="both"/>
        <w:rPr>
          <w:rFonts w:ascii="Times New Roman" w:hAnsi="Times New Roman" w:cs="Times New Roman"/>
          <w:color w:val="000000" w:themeColor="text1"/>
          <w:kern w:val="0"/>
          <w:sz w:val="24"/>
          <w14:ligatures w14:val="none"/>
        </w:rPr>
      </w:pPr>
      <w:r w:rsidRPr="007E36DC">
        <w:rPr>
          <w:rFonts w:ascii="Times New Roman" w:hAnsi="Times New Roman" w:cs="Times New Roman"/>
          <w:color w:val="000000" w:themeColor="text1"/>
          <w:kern w:val="0"/>
          <w:sz w:val="24"/>
          <w:szCs w:val="24"/>
          <w14:ligatures w14:val="none"/>
        </w:rPr>
        <w:t xml:space="preserve">For the development of equality, diversity, and inclusion in MNCs, they are trying to build leadership commitments </w:t>
      </w:r>
      <w:r>
        <w:rPr>
          <w:rFonts w:ascii="Times New Roman" w:hAnsi="Times New Roman" w:cs="Times New Roman"/>
          <w:color w:val="000000" w:themeColor="text1"/>
          <w:kern w:val="0"/>
          <w:sz w:val="24"/>
          <w:szCs w:val="24"/>
          <w14:ligatures w14:val="none"/>
        </w:rPr>
        <w:t>regarding</w:t>
      </w:r>
      <w:r w:rsidRPr="007E36DC">
        <w:rPr>
          <w:rFonts w:ascii="Times New Roman" w:hAnsi="Times New Roman" w:cs="Times New Roman"/>
          <w:color w:val="000000" w:themeColor="text1"/>
          <w:kern w:val="0"/>
          <w:sz w:val="24"/>
          <w:szCs w:val="24"/>
          <w14:ligatures w14:val="none"/>
        </w:rPr>
        <w:t xml:space="preserve"> the EDI. They are managing to clarify their stance by admitting and allowing aims for EDI </w:t>
      </w:r>
      <w:r w:rsidRPr="007E36DC">
        <w:rPr>
          <w:rFonts w:ascii="Times New Roman" w:hAnsi="Times New Roman" w:cs="Arial"/>
          <w:color w:val="000000" w:themeColor="text1"/>
          <w:sz w:val="24"/>
          <w:szCs w:val="20"/>
          <w:shd w:val="clear" w:color="auto" w:fill="FFFFFF"/>
        </w:rPr>
        <w:t>(Randel, et al., 2018)</w:t>
      </w:r>
      <w:r w:rsidRPr="007E36DC">
        <w:rPr>
          <w:rFonts w:ascii="Times New Roman" w:hAnsi="Times New Roman" w:cs="Times New Roman"/>
          <w:color w:val="000000" w:themeColor="text1"/>
          <w:kern w:val="0"/>
          <w:sz w:val="24"/>
          <w:szCs w:val="24"/>
          <w14:ligatures w14:val="none"/>
        </w:rPr>
        <w:t xml:space="preserve">. </w:t>
      </w:r>
      <w:r w:rsidRPr="007E36DC">
        <w:rPr>
          <w:rFonts w:ascii="Times New Roman" w:hAnsi="Times New Roman" w:cs="Times New Roman"/>
          <w:color w:val="000000" w:themeColor="text1"/>
          <w:kern w:val="0"/>
          <w:sz w:val="24"/>
          <w14:ligatures w14:val="none"/>
        </w:rPr>
        <w:t xml:space="preserve">They are involving their all employees and stakeholders and creating effective working work. They are also evaluating the current practices of the organization. The organizations should create a development plan and start evaluating and reviewing it properly. </w:t>
      </w:r>
    </w:p>
    <w:p w14:paraId="6F0185F8" w14:textId="77777777" w:rsidR="001B318C" w:rsidRPr="007E36DC" w:rsidRDefault="001B318C" w:rsidP="007E36DC">
      <w:pPr>
        <w:spacing w:before="240" w:after="240" w:line="360" w:lineRule="auto"/>
        <w:jc w:val="both"/>
        <w:rPr>
          <w:rFonts w:ascii="Times New Roman" w:hAnsi="Times New Roman" w:cs="Times New Roman"/>
          <w:color w:val="000000" w:themeColor="text1"/>
          <w:kern w:val="0"/>
          <w:sz w:val="24"/>
          <w:szCs w:val="24"/>
          <w14:ligatures w14:val="none"/>
        </w:rPr>
      </w:pPr>
    </w:p>
    <w:p w14:paraId="68F15473" w14:textId="77777777" w:rsidR="00E14615" w:rsidRPr="007E36DC" w:rsidRDefault="00E14615" w:rsidP="007E36DC">
      <w:pPr>
        <w:spacing w:before="240" w:after="240" w:line="360" w:lineRule="auto"/>
        <w:jc w:val="both"/>
        <w:rPr>
          <w:rFonts w:ascii="Times New Roman" w:hAnsi="Times New Roman" w:cs="Times New Roman"/>
          <w:color w:val="000000" w:themeColor="text1"/>
          <w:kern w:val="0"/>
          <w:sz w:val="24"/>
          <w:szCs w:val="28"/>
          <w14:ligatures w14:val="none"/>
        </w:rPr>
      </w:pPr>
    </w:p>
    <w:bookmarkEnd w:id="1"/>
    <w:p w14:paraId="7DA257D9" w14:textId="0E6AABCF" w:rsidR="00340834" w:rsidRPr="0097552E" w:rsidRDefault="00506952" w:rsidP="0097552E">
      <w:pPr>
        <w:pStyle w:val="Heading1"/>
        <w:spacing w:after="240" w:line="360" w:lineRule="auto"/>
        <w:jc w:val="both"/>
        <w:rPr>
          <w:rFonts w:ascii="Times New Roman" w:hAnsi="Times New Roman" w:cs="Times New Roman"/>
          <w:b/>
          <w:bCs/>
          <w:color w:val="auto"/>
          <w:sz w:val="24"/>
          <w:szCs w:val="24"/>
        </w:rPr>
      </w:pPr>
      <w:r w:rsidRPr="007E36DC">
        <w:rPr>
          <w:szCs w:val="28"/>
        </w:rPr>
        <w:br w:type="page"/>
      </w:r>
      <w:bookmarkStart w:id="2" w:name="_Toc158470278"/>
      <w:r w:rsidR="00340834" w:rsidRPr="0097552E">
        <w:rPr>
          <w:rFonts w:ascii="Times New Roman" w:hAnsi="Times New Roman" w:cs="Times New Roman"/>
          <w:b/>
          <w:bCs/>
          <w:color w:val="auto"/>
          <w:sz w:val="24"/>
          <w:szCs w:val="24"/>
        </w:rPr>
        <w:t>Research aim, objectives, questions</w:t>
      </w:r>
      <w:bookmarkEnd w:id="2"/>
    </w:p>
    <w:p w14:paraId="6445AD6A" w14:textId="7575A45A" w:rsidR="00506952" w:rsidRPr="0097552E" w:rsidRDefault="00506952"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 xml:space="preserve">Research aim- </w:t>
      </w:r>
      <w:r w:rsidR="00001609" w:rsidRPr="0097552E">
        <w:rPr>
          <w:rFonts w:ascii="Times New Roman" w:hAnsi="Times New Roman" w:cs="Times New Roman"/>
          <w:sz w:val="24"/>
          <w:szCs w:val="24"/>
        </w:rPr>
        <w:t xml:space="preserve">This research aims to assess the </w:t>
      </w:r>
      <w:r w:rsidR="00DC3D63" w:rsidRPr="0097552E">
        <w:rPr>
          <w:rFonts w:ascii="Times New Roman" w:hAnsi="Times New Roman" w:cs="Times New Roman"/>
          <w:sz w:val="24"/>
          <w:szCs w:val="24"/>
        </w:rPr>
        <w:t xml:space="preserve">role </w:t>
      </w:r>
      <w:r w:rsidR="002041AE" w:rsidRPr="0097552E">
        <w:rPr>
          <w:rFonts w:ascii="Times New Roman" w:hAnsi="Times New Roman" w:cs="Times New Roman"/>
          <w:sz w:val="24"/>
          <w:szCs w:val="24"/>
        </w:rPr>
        <w:t xml:space="preserve">and importance </w:t>
      </w:r>
      <w:r w:rsidR="00001609" w:rsidRPr="0097552E">
        <w:rPr>
          <w:rFonts w:ascii="Times New Roman" w:hAnsi="Times New Roman" w:cs="Times New Roman"/>
          <w:sz w:val="24"/>
          <w:szCs w:val="24"/>
        </w:rPr>
        <w:t xml:space="preserve">of equality, diversity, and inclusion practices in MNCs while understanding Hofstede’s culture and usage for the MNCs. </w:t>
      </w:r>
    </w:p>
    <w:p w14:paraId="59ACA59C" w14:textId="5647C1A5" w:rsidR="00506952" w:rsidRPr="0097552E" w:rsidRDefault="00506952" w:rsidP="0097552E">
      <w:pPr>
        <w:pStyle w:val="Heading2"/>
        <w:spacing w:before="240" w:after="240" w:line="360" w:lineRule="auto"/>
        <w:jc w:val="both"/>
        <w:rPr>
          <w:rFonts w:ascii="Times New Roman" w:hAnsi="Times New Roman" w:cs="Times New Roman"/>
          <w:b/>
          <w:bCs/>
          <w:color w:val="auto"/>
          <w:sz w:val="24"/>
          <w:szCs w:val="24"/>
        </w:rPr>
      </w:pPr>
      <w:bookmarkStart w:id="3" w:name="_Toc158470279"/>
      <w:r w:rsidRPr="0097552E">
        <w:rPr>
          <w:rFonts w:ascii="Times New Roman" w:hAnsi="Times New Roman" w:cs="Times New Roman"/>
          <w:b/>
          <w:bCs/>
          <w:color w:val="auto"/>
          <w:sz w:val="24"/>
          <w:szCs w:val="24"/>
        </w:rPr>
        <w:t>Research Objectives</w:t>
      </w:r>
      <w:bookmarkEnd w:id="3"/>
    </w:p>
    <w:p w14:paraId="4ACCAC4B" w14:textId="70E932B9" w:rsidR="00506952" w:rsidRPr="0097552E" w:rsidRDefault="00506952"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 xml:space="preserve">Objective 1- </w:t>
      </w:r>
      <w:r w:rsidR="0084509E" w:rsidRPr="0097552E">
        <w:rPr>
          <w:rFonts w:ascii="Times New Roman" w:hAnsi="Times New Roman" w:cs="Times New Roman"/>
          <w:sz w:val="24"/>
          <w:szCs w:val="24"/>
        </w:rPr>
        <w:t xml:space="preserve">To identify the importance of </w:t>
      </w:r>
      <w:r w:rsidR="001E220E" w:rsidRPr="0097552E">
        <w:rPr>
          <w:rFonts w:ascii="Times New Roman" w:hAnsi="Times New Roman" w:cs="Times New Roman"/>
          <w:sz w:val="24"/>
          <w:szCs w:val="24"/>
        </w:rPr>
        <w:t>e</w:t>
      </w:r>
      <w:r w:rsidR="0084509E" w:rsidRPr="0097552E">
        <w:rPr>
          <w:rFonts w:ascii="Times New Roman" w:hAnsi="Times New Roman" w:cs="Times New Roman"/>
          <w:sz w:val="24"/>
          <w:szCs w:val="24"/>
        </w:rPr>
        <w:t>quality, diversity, and inclusion practices for MNCs’ culture and management</w:t>
      </w:r>
      <w:r w:rsidR="0052055C" w:rsidRPr="0097552E">
        <w:rPr>
          <w:rFonts w:ascii="Times New Roman" w:hAnsi="Times New Roman" w:cs="Times New Roman"/>
          <w:sz w:val="24"/>
          <w:szCs w:val="24"/>
        </w:rPr>
        <w:t>, and the role of Hofstede’s culture</w:t>
      </w:r>
      <w:r w:rsidR="00D07D7E" w:rsidRPr="0097552E">
        <w:rPr>
          <w:rFonts w:ascii="Times New Roman" w:hAnsi="Times New Roman" w:cs="Times New Roman"/>
          <w:sz w:val="24"/>
          <w:szCs w:val="24"/>
        </w:rPr>
        <w:t xml:space="preserve"> dimensions</w:t>
      </w:r>
      <w:r w:rsidR="0052055C" w:rsidRPr="0097552E">
        <w:rPr>
          <w:rFonts w:ascii="Times New Roman" w:hAnsi="Times New Roman" w:cs="Times New Roman"/>
          <w:sz w:val="24"/>
          <w:szCs w:val="24"/>
        </w:rPr>
        <w:t xml:space="preserve"> in MNCs. </w:t>
      </w:r>
    </w:p>
    <w:p w14:paraId="53AFE50E" w14:textId="4CAF0DF6" w:rsidR="0084509E" w:rsidRPr="0097552E" w:rsidRDefault="0084509E"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Objective 2- To assess the effect</w:t>
      </w:r>
      <w:r w:rsidR="00B46488" w:rsidRPr="0097552E">
        <w:rPr>
          <w:rFonts w:ascii="Times New Roman" w:hAnsi="Times New Roman" w:cs="Times New Roman"/>
          <w:sz w:val="24"/>
          <w:szCs w:val="24"/>
        </w:rPr>
        <w:t>iveness</w:t>
      </w:r>
      <w:r w:rsidRPr="0097552E">
        <w:rPr>
          <w:rFonts w:ascii="Times New Roman" w:hAnsi="Times New Roman" w:cs="Times New Roman"/>
          <w:sz w:val="24"/>
          <w:szCs w:val="24"/>
        </w:rPr>
        <w:t xml:space="preserve"> of </w:t>
      </w:r>
      <w:r w:rsidR="001E220E" w:rsidRPr="0097552E">
        <w:rPr>
          <w:rFonts w:ascii="Times New Roman" w:hAnsi="Times New Roman" w:cs="Times New Roman"/>
          <w:sz w:val="24"/>
          <w:szCs w:val="24"/>
        </w:rPr>
        <w:t>e</w:t>
      </w:r>
      <w:r w:rsidRPr="0097552E">
        <w:rPr>
          <w:rFonts w:ascii="Times New Roman" w:hAnsi="Times New Roman" w:cs="Times New Roman"/>
          <w:sz w:val="24"/>
          <w:szCs w:val="24"/>
        </w:rPr>
        <w:t>quality, diversity, and inclusion practices</w:t>
      </w:r>
      <w:r w:rsidR="00B46488" w:rsidRPr="0097552E">
        <w:rPr>
          <w:rFonts w:ascii="Times New Roman" w:hAnsi="Times New Roman" w:cs="Times New Roman"/>
          <w:sz w:val="24"/>
          <w:szCs w:val="24"/>
        </w:rPr>
        <w:t xml:space="preserve"> among employees.</w:t>
      </w:r>
      <w:r w:rsidR="00FD6BBC" w:rsidRPr="0097552E">
        <w:rPr>
          <w:rFonts w:ascii="Times New Roman" w:hAnsi="Times New Roman" w:cs="Times New Roman"/>
          <w:sz w:val="24"/>
          <w:szCs w:val="24"/>
        </w:rPr>
        <w:t xml:space="preserve"> </w:t>
      </w:r>
    </w:p>
    <w:p w14:paraId="2B919FB9" w14:textId="5423E289" w:rsidR="0084509E" w:rsidRPr="0097552E" w:rsidRDefault="0084509E"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 xml:space="preserve">Objective 3- To determine the challenges MNCs </w:t>
      </w:r>
      <w:r w:rsidR="00B46488" w:rsidRPr="0097552E">
        <w:rPr>
          <w:rFonts w:ascii="Times New Roman" w:hAnsi="Times New Roman" w:cs="Times New Roman"/>
          <w:sz w:val="24"/>
          <w:szCs w:val="24"/>
        </w:rPr>
        <w:t>face</w:t>
      </w:r>
      <w:r w:rsidRPr="0097552E">
        <w:rPr>
          <w:rFonts w:ascii="Times New Roman" w:hAnsi="Times New Roman" w:cs="Times New Roman"/>
          <w:sz w:val="24"/>
          <w:szCs w:val="24"/>
        </w:rPr>
        <w:t xml:space="preserve"> while ensuring </w:t>
      </w:r>
      <w:r w:rsidR="001E220E" w:rsidRPr="0097552E">
        <w:rPr>
          <w:rFonts w:ascii="Times New Roman" w:hAnsi="Times New Roman" w:cs="Times New Roman"/>
          <w:sz w:val="24"/>
          <w:szCs w:val="24"/>
        </w:rPr>
        <w:t>e</w:t>
      </w:r>
      <w:r w:rsidRPr="0097552E">
        <w:rPr>
          <w:rFonts w:ascii="Times New Roman" w:hAnsi="Times New Roman" w:cs="Times New Roman"/>
          <w:sz w:val="24"/>
          <w:szCs w:val="24"/>
        </w:rPr>
        <w:t>quality, diversity</w:t>
      </w:r>
      <w:r w:rsidR="001E220E" w:rsidRPr="0097552E">
        <w:rPr>
          <w:rFonts w:ascii="Times New Roman" w:hAnsi="Times New Roman" w:cs="Times New Roman"/>
          <w:sz w:val="24"/>
          <w:szCs w:val="24"/>
        </w:rPr>
        <w:t>,</w:t>
      </w:r>
      <w:r w:rsidRPr="0097552E">
        <w:rPr>
          <w:rFonts w:ascii="Times New Roman" w:hAnsi="Times New Roman" w:cs="Times New Roman"/>
          <w:sz w:val="24"/>
          <w:szCs w:val="24"/>
        </w:rPr>
        <w:t xml:space="preserve"> and inclusion practices implementation in the organizations</w:t>
      </w:r>
      <w:r w:rsidR="00B46488" w:rsidRPr="0097552E">
        <w:rPr>
          <w:rFonts w:ascii="Times New Roman" w:hAnsi="Times New Roman" w:cs="Times New Roman"/>
          <w:sz w:val="24"/>
          <w:szCs w:val="24"/>
        </w:rPr>
        <w:t>.</w:t>
      </w:r>
    </w:p>
    <w:p w14:paraId="0580A23F" w14:textId="75C93589" w:rsidR="0084509E" w:rsidRPr="0097552E" w:rsidRDefault="0084509E"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Objective 4- To identify the be</w:t>
      </w:r>
      <w:r w:rsidR="00B46488" w:rsidRPr="0097552E">
        <w:rPr>
          <w:rFonts w:ascii="Times New Roman" w:hAnsi="Times New Roman" w:cs="Times New Roman"/>
          <w:sz w:val="24"/>
          <w:szCs w:val="24"/>
        </w:rPr>
        <w:t xml:space="preserve">st strategies and structure for </w:t>
      </w:r>
      <w:r w:rsidRPr="0097552E">
        <w:rPr>
          <w:rFonts w:ascii="Times New Roman" w:hAnsi="Times New Roman" w:cs="Times New Roman"/>
          <w:sz w:val="24"/>
          <w:szCs w:val="24"/>
        </w:rPr>
        <w:t xml:space="preserve">implementing </w:t>
      </w:r>
      <w:r w:rsidR="001E220E" w:rsidRPr="0097552E">
        <w:rPr>
          <w:rFonts w:ascii="Times New Roman" w:hAnsi="Times New Roman" w:cs="Times New Roman"/>
          <w:sz w:val="24"/>
          <w:szCs w:val="24"/>
        </w:rPr>
        <w:t>e</w:t>
      </w:r>
      <w:r w:rsidRPr="0097552E">
        <w:rPr>
          <w:rFonts w:ascii="Times New Roman" w:hAnsi="Times New Roman" w:cs="Times New Roman"/>
          <w:sz w:val="24"/>
          <w:szCs w:val="24"/>
        </w:rPr>
        <w:t>quality, diversity</w:t>
      </w:r>
      <w:r w:rsidR="001E220E" w:rsidRPr="0097552E">
        <w:rPr>
          <w:rFonts w:ascii="Times New Roman" w:hAnsi="Times New Roman" w:cs="Times New Roman"/>
          <w:sz w:val="24"/>
          <w:szCs w:val="24"/>
        </w:rPr>
        <w:t>,</w:t>
      </w:r>
      <w:r w:rsidRPr="0097552E">
        <w:rPr>
          <w:rFonts w:ascii="Times New Roman" w:hAnsi="Times New Roman" w:cs="Times New Roman"/>
          <w:sz w:val="24"/>
          <w:szCs w:val="24"/>
        </w:rPr>
        <w:t xml:space="preserve"> and inclusion practices</w:t>
      </w:r>
      <w:r w:rsidR="00B46488" w:rsidRPr="0097552E">
        <w:rPr>
          <w:rFonts w:ascii="Times New Roman" w:hAnsi="Times New Roman" w:cs="Times New Roman"/>
          <w:sz w:val="24"/>
          <w:szCs w:val="24"/>
        </w:rPr>
        <w:t xml:space="preserve"> in organizations.</w:t>
      </w:r>
    </w:p>
    <w:p w14:paraId="79DA907F" w14:textId="19DCAD56" w:rsidR="001E220E" w:rsidRPr="0097552E" w:rsidRDefault="001E220E" w:rsidP="0097552E">
      <w:pPr>
        <w:pStyle w:val="Heading2"/>
        <w:spacing w:before="240" w:after="240" w:line="360" w:lineRule="auto"/>
        <w:jc w:val="both"/>
        <w:rPr>
          <w:rFonts w:ascii="Times New Roman" w:hAnsi="Times New Roman" w:cs="Times New Roman"/>
          <w:b/>
          <w:bCs/>
          <w:color w:val="auto"/>
          <w:sz w:val="24"/>
          <w:szCs w:val="24"/>
        </w:rPr>
      </w:pPr>
      <w:bookmarkStart w:id="4" w:name="_Toc158470280"/>
      <w:r w:rsidRPr="0097552E">
        <w:rPr>
          <w:rFonts w:ascii="Times New Roman" w:hAnsi="Times New Roman" w:cs="Times New Roman"/>
          <w:b/>
          <w:bCs/>
          <w:color w:val="auto"/>
          <w:sz w:val="24"/>
          <w:szCs w:val="24"/>
        </w:rPr>
        <w:t>Research Questions</w:t>
      </w:r>
      <w:bookmarkEnd w:id="4"/>
    </w:p>
    <w:p w14:paraId="36480243" w14:textId="192D4F8F" w:rsidR="001E220E" w:rsidRPr="0097552E" w:rsidRDefault="001E220E"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Question 1-</w:t>
      </w:r>
      <w:r w:rsidRPr="0097552E">
        <w:rPr>
          <w:rFonts w:ascii="Times New Roman" w:hAnsi="Times New Roman" w:cs="Times New Roman"/>
          <w:b/>
          <w:bCs/>
          <w:sz w:val="24"/>
          <w:szCs w:val="24"/>
        </w:rPr>
        <w:t xml:space="preserve"> </w:t>
      </w:r>
      <w:r w:rsidRPr="0097552E">
        <w:rPr>
          <w:rFonts w:ascii="Times New Roman" w:hAnsi="Times New Roman" w:cs="Times New Roman"/>
          <w:sz w:val="24"/>
          <w:szCs w:val="24"/>
        </w:rPr>
        <w:t>Why are the equality, diversity, and inclusion practices</w:t>
      </w:r>
      <w:r w:rsidR="00D07D7E" w:rsidRPr="0097552E">
        <w:rPr>
          <w:rFonts w:ascii="Times New Roman" w:hAnsi="Times New Roman" w:cs="Times New Roman"/>
          <w:sz w:val="24"/>
          <w:szCs w:val="24"/>
        </w:rPr>
        <w:t xml:space="preserve"> </w:t>
      </w:r>
      <w:r w:rsidR="00B46488" w:rsidRPr="0097552E">
        <w:rPr>
          <w:rFonts w:ascii="Times New Roman" w:hAnsi="Times New Roman" w:cs="Times New Roman"/>
          <w:sz w:val="24"/>
          <w:szCs w:val="24"/>
        </w:rPr>
        <w:t>so important for the effective handling and management of MNCs?</w:t>
      </w:r>
    </w:p>
    <w:p w14:paraId="52D6FC07" w14:textId="281AB39F" w:rsidR="001E220E" w:rsidRPr="0097552E" w:rsidRDefault="001E220E"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 xml:space="preserve">Question 2- </w:t>
      </w:r>
      <w:r w:rsidR="00B46488" w:rsidRPr="0097552E">
        <w:rPr>
          <w:rFonts w:ascii="Times New Roman" w:hAnsi="Times New Roman" w:cs="Times New Roman"/>
          <w:sz w:val="24"/>
          <w:szCs w:val="24"/>
        </w:rPr>
        <w:t xml:space="preserve">How do the equality, diversity, and inclusion practices enhance employees’ performance and effectiveness? </w:t>
      </w:r>
    </w:p>
    <w:p w14:paraId="0CD991D0" w14:textId="25ACDCFB" w:rsidR="00001609" w:rsidRPr="0097552E" w:rsidRDefault="00001609"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Question 3-</w:t>
      </w:r>
      <w:r w:rsidRPr="0097552E">
        <w:rPr>
          <w:rFonts w:ascii="Times New Roman" w:hAnsi="Times New Roman" w:cs="Times New Roman"/>
          <w:b/>
          <w:bCs/>
          <w:sz w:val="24"/>
          <w:szCs w:val="24"/>
        </w:rPr>
        <w:t xml:space="preserve"> </w:t>
      </w:r>
      <w:r w:rsidR="00B46488" w:rsidRPr="0097552E">
        <w:rPr>
          <w:rFonts w:ascii="Times New Roman" w:hAnsi="Times New Roman" w:cs="Times New Roman"/>
          <w:sz w:val="24"/>
          <w:szCs w:val="24"/>
        </w:rPr>
        <w:t>What are the challenges MNCs face while using equality, diversity, and inclusion practices?</w:t>
      </w:r>
    </w:p>
    <w:p w14:paraId="4164DA36" w14:textId="3E4260D5" w:rsidR="00001609" w:rsidRPr="0097552E" w:rsidRDefault="00001609" w:rsidP="0097552E">
      <w:pPr>
        <w:spacing w:before="240" w:after="240" w:line="360" w:lineRule="auto"/>
        <w:jc w:val="both"/>
        <w:rPr>
          <w:rFonts w:ascii="Times New Roman" w:hAnsi="Times New Roman" w:cs="Times New Roman"/>
          <w:b/>
          <w:bCs/>
          <w:sz w:val="24"/>
          <w:szCs w:val="24"/>
        </w:rPr>
      </w:pPr>
      <w:r w:rsidRPr="0097552E">
        <w:rPr>
          <w:rFonts w:ascii="Times New Roman" w:hAnsi="Times New Roman" w:cs="Times New Roman"/>
          <w:sz w:val="24"/>
          <w:szCs w:val="24"/>
        </w:rPr>
        <w:t xml:space="preserve">Question 4- </w:t>
      </w:r>
      <w:r w:rsidR="00B46488" w:rsidRPr="0097552E">
        <w:rPr>
          <w:rFonts w:ascii="Times New Roman" w:hAnsi="Times New Roman" w:cs="Times New Roman"/>
          <w:sz w:val="24"/>
          <w:szCs w:val="24"/>
        </w:rPr>
        <w:t>What are the strategies and structure changes implemented by introducing equality, diversity, and inclusion practices for MNCs?</w:t>
      </w:r>
    </w:p>
    <w:p w14:paraId="0D7515E8" w14:textId="77777777" w:rsidR="0084509E" w:rsidRPr="0097552E" w:rsidRDefault="0084509E" w:rsidP="0097552E">
      <w:pPr>
        <w:spacing w:before="240" w:after="240" w:line="360" w:lineRule="auto"/>
        <w:jc w:val="both"/>
        <w:rPr>
          <w:rFonts w:ascii="Times New Roman" w:hAnsi="Times New Roman" w:cs="Times New Roman"/>
          <w:sz w:val="24"/>
          <w:szCs w:val="24"/>
        </w:rPr>
      </w:pPr>
    </w:p>
    <w:p w14:paraId="1CAFE722" w14:textId="77777777" w:rsidR="00506952" w:rsidRPr="0097552E" w:rsidRDefault="00506952" w:rsidP="0097552E">
      <w:pPr>
        <w:spacing w:before="240" w:after="240" w:line="360" w:lineRule="auto"/>
        <w:jc w:val="both"/>
        <w:rPr>
          <w:rFonts w:ascii="Times New Roman" w:hAnsi="Times New Roman" w:cs="Times New Roman"/>
          <w:sz w:val="24"/>
          <w:szCs w:val="24"/>
        </w:rPr>
      </w:pPr>
    </w:p>
    <w:p w14:paraId="51641513" w14:textId="77777777" w:rsidR="00506952" w:rsidRPr="0097552E" w:rsidRDefault="00506952" w:rsidP="0097552E">
      <w:pPr>
        <w:spacing w:before="240" w:after="240" w:line="360" w:lineRule="auto"/>
        <w:jc w:val="both"/>
        <w:rPr>
          <w:rFonts w:ascii="Times New Roman" w:hAnsi="Times New Roman" w:cs="Times New Roman"/>
          <w:sz w:val="24"/>
          <w:szCs w:val="24"/>
        </w:rPr>
      </w:pPr>
    </w:p>
    <w:p w14:paraId="414D0110" w14:textId="672330BF" w:rsidR="00506952" w:rsidRPr="0097552E" w:rsidRDefault="00506952" w:rsidP="0097552E">
      <w:pPr>
        <w:pStyle w:val="Heading1"/>
        <w:spacing w:after="240" w:line="360" w:lineRule="auto"/>
        <w:jc w:val="both"/>
        <w:rPr>
          <w:rFonts w:ascii="Times New Roman" w:hAnsi="Times New Roman" w:cs="Times New Roman"/>
          <w:b/>
          <w:bCs/>
          <w:color w:val="auto"/>
          <w:sz w:val="24"/>
          <w:szCs w:val="24"/>
        </w:rPr>
      </w:pPr>
      <w:bookmarkStart w:id="5" w:name="_Toc158470281"/>
      <w:r w:rsidRPr="0097552E">
        <w:rPr>
          <w:rFonts w:ascii="Times New Roman" w:hAnsi="Times New Roman" w:cs="Times New Roman"/>
          <w:b/>
          <w:bCs/>
          <w:color w:val="auto"/>
          <w:sz w:val="24"/>
          <w:szCs w:val="24"/>
        </w:rPr>
        <w:t>Literature Review</w:t>
      </w:r>
      <w:bookmarkEnd w:id="5"/>
    </w:p>
    <w:p w14:paraId="456C9DCE" w14:textId="77777777" w:rsidR="004C7692" w:rsidRPr="0097552E" w:rsidRDefault="004C7692" w:rsidP="0097552E">
      <w:pPr>
        <w:spacing w:before="240" w:after="240" w:line="360" w:lineRule="auto"/>
        <w:jc w:val="both"/>
        <w:rPr>
          <w:rFonts w:ascii="Times New Roman" w:hAnsi="Times New Roman" w:cs="Times New Roman"/>
          <w:b/>
          <w:bCs/>
          <w:sz w:val="24"/>
          <w:szCs w:val="24"/>
        </w:rPr>
      </w:pPr>
      <w:r w:rsidRPr="0097552E">
        <w:rPr>
          <w:rFonts w:ascii="Times New Roman" w:hAnsi="Times New Roman" w:cs="Times New Roman"/>
          <w:b/>
          <w:bCs/>
          <w:sz w:val="24"/>
          <w:szCs w:val="24"/>
        </w:rPr>
        <w:t xml:space="preserve">Objective 1- To identify the importance of equality, diversity, and inclusion practices for MNCs’ culture and management, and the role of Hofstede’s culture dimensions in MNCs. </w:t>
      </w:r>
    </w:p>
    <w:p w14:paraId="50859527" w14:textId="601216DD" w:rsidR="007E6039" w:rsidRPr="0097552E" w:rsidRDefault="004C7692" w:rsidP="0097552E">
      <w:pPr>
        <w:spacing w:before="240" w:after="240" w:line="360" w:lineRule="auto"/>
        <w:jc w:val="both"/>
        <w:rPr>
          <w:rFonts w:ascii="Times New Roman" w:hAnsi="Times New Roman" w:cs="Times New Roman"/>
          <w:sz w:val="24"/>
          <w:szCs w:val="24"/>
        </w:rPr>
      </w:pPr>
      <w:bookmarkStart w:id="6" w:name="_Hlk157521188"/>
      <w:r w:rsidRPr="0097552E">
        <w:rPr>
          <w:rFonts w:ascii="Times New Roman" w:hAnsi="Times New Roman" w:cs="Times New Roman"/>
          <w:sz w:val="24"/>
          <w:szCs w:val="24"/>
        </w:rPr>
        <w:t xml:space="preserve">The practice of Equality, diversity, and inclusion </w:t>
      </w:r>
      <w:r w:rsidR="00001F7D" w:rsidRPr="0097552E">
        <w:rPr>
          <w:rFonts w:ascii="Times New Roman" w:hAnsi="Times New Roman" w:cs="Times New Roman"/>
          <w:sz w:val="24"/>
          <w:szCs w:val="24"/>
        </w:rPr>
        <w:t>helps</w:t>
      </w:r>
      <w:r w:rsidRPr="0097552E">
        <w:rPr>
          <w:rFonts w:ascii="Times New Roman" w:hAnsi="Times New Roman" w:cs="Times New Roman"/>
          <w:sz w:val="24"/>
          <w:szCs w:val="24"/>
        </w:rPr>
        <w:t xml:space="preserve"> in the promotion of positive outcomes and results</w:t>
      </w:r>
      <w:r w:rsidR="00001F7D" w:rsidRPr="0097552E">
        <w:rPr>
          <w:rFonts w:ascii="Times New Roman" w:hAnsi="Times New Roman" w:cs="Times New Roman"/>
          <w:sz w:val="24"/>
          <w:szCs w:val="24"/>
        </w:rPr>
        <w:t xml:space="preserve">. It helps to diversify the organization and the individuals </w:t>
      </w:r>
      <w:r w:rsidR="00890C97" w:rsidRPr="0097552E">
        <w:rPr>
          <w:rFonts w:ascii="Times New Roman" w:hAnsi="Times New Roman" w:cs="Times New Roman"/>
          <w:sz w:val="24"/>
          <w:szCs w:val="24"/>
        </w:rPr>
        <w:t>positively and healthily</w:t>
      </w:r>
      <w:r w:rsidR="00001F7D" w:rsidRPr="0097552E">
        <w:rPr>
          <w:rFonts w:ascii="Times New Roman" w:hAnsi="Times New Roman" w:cs="Times New Roman"/>
          <w:sz w:val="24"/>
          <w:szCs w:val="24"/>
        </w:rPr>
        <w:t xml:space="preserve">.  Several multinational companies are trying their best and are </w:t>
      </w:r>
      <w:r w:rsidR="00A3424D" w:rsidRPr="0097552E">
        <w:rPr>
          <w:rFonts w:ascii="Times New Roman" w:hAnsi="Times New Roman" w:cs="Times New Roman"/>
          <w:sz w:val="24"/>
          <w:szCs w:val="24"/>
        </w:rPr>
        <w:t>pressurized</w:t>
      </w:r>
      <w:r w:rsidR="00001F7D" w:rsidRPr="0097552E">
        <w:rPr>
          <w:rFonts w:ascii="Times New Roman" w:hAnsi="Times New Roman" w:cs="Times New Roman"/>
          <w:sz w:val="24"/>
          <w:szCs w:val="24"/>
        </w:rPr>
        <w:t xml:space="preserve"> and motivated to manage equality and inclusiveness in employment</w:t>
      </w:r>
      <w:r w:rsidR="006F2EFE" w:rsidRPr="0097552E">
        <w:rPr>
          <w:rFonts w:ascii="Times New Roman" w:hAnsi="Times New Roman" w:cs="Times New Roman"/>
          <w:sz w:val="24"/>
          <w:szCs w:val="24"/>
        </w:rPr>
        <w:t xml:space="preserve"> and promotion. The programs and policies that help in the promotion of involvement and inclusion of individuals of several races, ages, abilities, ethnicities, faiths, sexual, and cultural orientations are referred to as equality, diversity, and inclusion</w:t>
      </w:r>
      <w:r w:rsidR="00D02C64" w:rsidRPr="0097552E">
        <w:rPr>
          <w:rFonts w:ascii="Times New Roman" w:hAnsi="Times New Roman" w:cs="Times New Roman"/>
          <w:sz w:val="24"/>
          <w:szCs w:val="24"/>
        </w:rPr>
        <w:t xml:space="preserve"> </w:t>
      </w:r>
      <w:r w:rsidR="00BE66C6" w:rsidRPr="0097552E">
        <w:rPr>
          <w:rFonts w:ascii="Times New Roman" w:hAnsi="Times New Roman" w:cs="Times New Roman"/>
          <w:sz w:val="24"/>
          <w:szCs w:val="24"/>
          <w:shd w:val="clear" w:color="auto" w:fill="FFFFFF"/>
        </w:rPr>
        <w:t>(Dover, et al., 2020)</w:t>
      </w:r>
      <w:r w:rsidR="006F2EFE" w:rsidRPr="0097552E">
        <w:rPr>
          <w:rFonts w:ascii="Times New Roman" w:hAnsi="Times New Roman" w:cs="Times New Roman"/>
          <w:sz w:val="24"/>
          <w:szCs w:val="24"/>
        </w:rPr>
        <w:t xml:space="preserve">. Strong initiatives that are related to equality, diversity, and inclusion </w:t>
      </w:r>
      <w:r w:rsidR="005C171E" w:rsidRPr="0097552E">
        <w:rPr>
          <w:rFonts w:ascii="Times New Roman" w:hAnsi="Times New Roman" w:cs="Times New Roman"/>
          <w:sz w:val="24"/>
          <w:szCs w:val="24"/>
        </w:rPr>
        <w:t>help increase job satisfaction, trust, and engagement among employees. It is an important element in creating efficient and effective employment. It can be succeeded by involving the whole team, focusing on pay equity, building a fair process related to hiring, sponsoring groups related to employee resources, responding to the inputs of team members, and examining the benefits of employees.</w:t>
      </w:r>
    </w:p>
    <w:p w14:paraId="2A935A24" w14:textId="4235B0A2" w:rsidR="00B94BFB" w:rsidRPr="0097552E" w:rsidRDefault="00B94BFB" w:rsidP="00D976DA">
      <w:pPr>
        <w:spacing w:before="240" w:after="240" w:line="360" w:lineRule="auto"/>
        <w:jc w:val="center"/>
        <w:rPr>
          <w:rFonts w:ascii="Times New Roman" w:hAnsi="Times New Roman" w:cs="Times New Roman"/>
          <w:sz w:val="24"/>
          <w:szCs w:val="24"/>
          <w:shd w:val="clear" w:color="auto" w:fill="FFFFFF"/>
        </w:rPr>
      </w:pPr>
      <w:r w:rsidRPr="0097552E">
        <w:rPr>
          <w:rFonts w:ascii="Times New Roman" w:hAnsi="Times New Roman" w:cs="Times New Roman"/>
          <w:noProof/>
          <w:sz w:val="24"/>
          <w:szCs w:val="24"/>
        </w:rPr>
        <w:drawing>
          <wp:inline distT="0" distB="0" distL="0" distR="0" wp14:anchorId="20C61616" wp14:editId="73AF77B6">
            <wp:extent cx="4256804" cy="2210463"/>
            <wp:effectExtent l="0" t="0" r="0" b="0"/>
            <wp:docPr id="873179064" name="Picture 2" descr="Hofstede's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cultural dimens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61953" cy="2213137"/>
                    </a:xfrm>
                    <a:prstGeom prst="rect">
                      <a:avLst/>
                    </a:prstGeom>
                    <a:noFill/>
                    <a:ln>
                      <a:noFill/>
                    </a:ln>
                  </pic:spPr>
                </pic:pic>
              </a:graphicData>
            </a:graphic>
          </wp:inline>
        </w:drawing>
      </w:r>
    </w:p>
    <w:p w14:paraId="17AA8769" w14:textId="06F75928" w:rsidR="00AB30BA" w:rsidRPr="0097552E" w:rsidRDefault="00AB30BA" w:rsidP="00D976DA">
      <w:pPr>
        <w:spacing w:before="240" w:after="240" w:line="360" w:lineRule="auto"/>
        <w:jc w:val="center"/>
        <w:rPr>
          <w:rFonts w:ascii="Times New Roman" w:hAnsi="Times New Roman" w:cs="Times New Roman"/>
          <w:sz w:val="24"/>
          <w:szCs w:val="24"/>
          <w:shd w:val="clear" w:color="auto" w:fill="FFFFFF"/>
        </w:rPr>
      </w:pPr>
      <w:r w:rsidRPr="0097552E">
        <w:rPr>
          <w:rFonts w:ascii="Times New Roman" w:hAnsi="Times New Roman" w:cs="Times New Roman"/>
          <w:b/>
          <w:bCs/>
          <w:sz w:val="24"/>
          <w:szCs w:val="24"/>
          <w:shd w:val="clear" w:color="auto" w:fill="FFFFFF"/>
        </w:rPr>
        <w:t xml:space="preserve">Figure 2. </w:t>
      </w:r>
      <w:r w:rsidRPr="0097552E">
        <w:rPr>
          <w:rFonts w:ascii="Times New Roman" w:hAnsi="Times New Roman" w:cs="Times New Roman"/>
          <w:sz w:val="24"/>
          <w:szCs w:val="24"/>
          <w:shd w:val="clear" w:color="auto" w:fill="FFFFFF"/>
        </w:rPr>
        <w:t>Hofstede’s Cultural Dimensions</w:t>
      </w:r>
    </w:p>
    <w:p w14:paraId="308A27CB" w14:textId="0D862484" w:rsidR="00AB30BA" w:rsidRPr="0097552E" w:rsidRDefault="00AB30BA" w:rsidP="00D976DA">
      <w:pPr>
        <w:spacing w:before="240" w:after="240" w:line="360" w:lineRule="auto"/>
        <w:jc w:val="center"/>
        <w:rPr>
          <w:rFonts w:ascii="Times New Roman" w:hAnsi="Times New Roman" w:cs="Times New Roman"/>
          <w:sz w:val="24"/>
          <w:szCs w:val="24"/>
          <w:shd w:val="clear" w:color="auto" w:fill="FFFFFF"/>
        </w:rPr>
      </w:pPr>
      <w:r w:rsidRPr="0097552E">
        <w:rPr>
          <w:rFonts w:ascii="Times New Roman" w:hAnsi="Times New Roman" w:cs="Times New Roman"/>
          <w:b/>
          <w:bCs/>
          <w:sz w:val="24"/>
          <w:szCs w:val="24"/>
          <w:shd w:val="clear" w:color="auto" w:fill="FFFFFF"/>
        </w:rPr>
        <w:t xml:space="preserve">Source: </w:t>
      </w:r>
      <w:r w:rsidR="00070361" w:rsidRPr="0097552E">
        <w:rPr>
          <w:rFonts w:ascii="Times New Roman" w:hAnsi="Times New Roman" w:cs="Times New Roman"/>
          <w:sz w:val="24"/>
          <w:szCs w:val="24"/>
          <w:shd w:val="clear" w:color="auto" w:fill="FFFFFF"/>
        </w:rPr>
        <w:t>(Trainer’s Library, 2024)</w:t>
      </w:r>
      <w:r w:rsidR="00107789" w:rsidRPr="0097552E">
        <w:rPr>
          <w:rFonts w:ascii="Times New Roman" w:hAnsi="Times New Roman" w:cs="Times New Roman"/>
          <w:sz w:val="24"/>
          <w:szCs w:val="24"/>
          <w:shd w:val="clear" w:color="auto" w:fill="FFFFFF"/>
        </w:rPr>
        <w:t>.</w:t>
      </w:r>
    </w:p>
    <w:p w14:paraId="133C6560" w14:textId="6478C813" w:rsidR="00BA1900" w:rsidRPr="0097552E" w:rsidRDefault="00F20DBC"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There can be several benefits of equality, diversity, and inclusion as many women and minorities can gain employment because of the demographic shifts. Companies can benefit by comprising diverse working teams. Workplace efficiency can help in the enhancement by respecting every individual staff. It can also provide a competitive edge among employees</w:t>
      </w:r>
      <w:r w:rsidR="00D02C64" w:rsidRPr="0097552E">
        <w:rPr>
          <w:rFonts w:ascii="Times New Roman" w:hAnsi="Times New Roman" w:cs="Times New Roman"/>
          <w:sz w:val="24"/>
          <w:szCs w:val="24"/>
        </w:rPr>
        <w:t xml:space="preserve"> </w:t>
      </w:r>
      <w:r w:rsidR="00BE66C6" w:rsidRPr="0097552E">
        <w:rPr>
          <w:rFonts w:ascii="Times New Roman" w:hAnsi="Times New Roman" w:cs="Times New Roman"/>
          <w:sz w:val="24"/>
          <w:szCs w:val="24"/>
          <w:shd w:val="clear" w:color="auto" w:fill="FFFFFF"/>
        </w:rPr>
        <w:t>(Shore, et al., 2018)</w:t>
      </w:r>
      <w:r w:rsidRPr="0097552E">
        <w:rPr>
          <w:rFonts w:ascii="Times New Roman" w:hAnsi="Times New Roman" w:cs="Times New Roman"/>
          <w:sz w:val="24"/>
          <w:szCs w:val="24"/>
        </w:rPr>
        <w:t xml:space="preserve">. </w:t>
      </w:r>
      <w:r w:rsidR="000F3E82" w:rsidRPr="0097552E">
        <w:rPr>
          <w:rFonts w:ascii="Times New Roman" w:hAnsi="Times New Roman" w:cs="Times New Roman"/>
          <w:sz w:val="24"/>
          <w:szCs w:val="24"/>
        </w:rPr>
        <w:t xml:space="preserve">Prioritizing equality, diversity, and inclusion is crucial for all levels of management. Managers of the organization are accountable for the creation and management of an inclusive and diverse culture. They take help from metrics for comparing each other against them. Equality, diversity, and inclusion in the workplace are important as it helps in making better decision making. It also helps in solving the problem efficiently. it enhances the chance of gaining profits and a higher level of engagement of employees. It </w:t>
      </w:r>
      <w:r w:rsidR="007E6039" w:rsidRPr="0097552E">
        <w:rPr>
          <w:rFonts w:ascii="Times New Roman" w:hAnsi="Times New Roman" w:cs="Times New Roman"/>
          <w:sz w:val="24"/>
          <w:szCs w:val="24"/>
        </w:rPr>
        <w:t>assists</w:t>
      </w:r>
      <w:r w:rsidR="000F3E82" w:rsidRPr="0097552E">
        <w:rPr>
          <w:rFonts w:ascii="Times New Roman" w:hAnsi="Times New Roman" w:cs="Times New Roman"/>
          <w:sz w:val="24"/>
          <w:szCs w:val="24"/>
        </w:rPr>
        <w:t xml:space="preserve"> the company </w:t>
      </w:r>
      <w:r w:rsidR="007E6039" w:rsidRPr="0097552E">
        <w:rPr>
          <w:rFonts w:ascii="Times New Roman" w:hAnsi="Times New Roman" w:cs="Times New Roman"/>
          <w:sz w:val="24"/>
          <w:szCs w:val="24"/>
        </w:rPr>
        <w:t xml:space="preserve">create a better image. </w:t>
      </w:r>
    </w:p>
    <w:bookmarkEnd w:id="6"/>
    <w:p w14:paraId="3FC19A51" w14:textId="77777777" w:rsidR="007E6039" w:rsidRPr="0097552E" w:rsidRDefault="007E6039" w:rsidP="0097552E">
      <w:pPr>
        <w:spacing w:before="240" w:after="240" w:line="360" w:lineRule="auto"/>
        <w:jc w:val="both"/>
        <w:rPr>
          <w:rFonts w:ascii="Times New Roman" w:hAnsi="Times New Roman" w:cs="Times New Roman"/>
          <w:b/>
          <w:bCs/>
          <w:sz w:val="24"/>
          <w:szCs w:val="24"/>
        </w:rPr>
      </w:pPr>
      <w:r w:rsidRPr="0097552E">
        <w:rPr>
          <w:rFonts w:ascii="Times New Roman" w:hAnsi="Times New Roman" w:cs="Times New Roman"/>
          <w:b/>
          <w:bCs/>
          <w:sz w:val="24"/>
          <w:szCs w:val="24"/>
        </w:rPr>
        <w:t xml:space="preserve">Objective 2- To assess the effectiveness of equality, diversity, and inclusion practices among employees. </w:t>
      </w:r>
    </w:p>
    <w:p w14:paraId="3B41088E" w14:textId="678B7DCE" w:rsidR="006A015A" w:rsidRPr="0097552E" w:rsidRDefault="007E6039" w:rsidP="0097552E">
      <w:pPr>
        <w:spacing w:before="240" w:after="240" w:line="360" w:lineRule="auto"/>
        <w:jc w:val="both"/>
        <w:rPr>
          <w:rFonts w:ascii="Times New Roman" w:hAnsi="Times New Roman" w:cs="Times New Roman"/>
          <w:sz w:val="24"/>
          <w:szCs w:val="24"/>
          <w:shd w:val="clear" w:color="auto" w:fill="FFFFFF"/>
        </w:rPr>
      </w:pPr>
      <w:r w:rsidRPr="0097552E">
        <w:rPr>
          <w:rFonts w:ascii="Times New Roman" w:hAnsi="Times New Roman" w:cs="Times New Roman"/>
          <w:sz w:val="24"/>
          <w:szCs w:val="24"/>
        </w:rPr>
        <w:t xml:space="preserve">Multinational companies plan strategies </w:t>
      </w:r>
      <w:r w:rsidR="00A2480B" w:rsidRPr="0097552E">
        <w:rPr>
          <w:rFonts w:ascii="Times New Roman" w:hAnsi="Times New Roman" w:cs="Times New Roman"/>
          <w:sz w:val="24"/>
          <w:szCs w:val="24"/>
        </w:rPr>
        <w:t xml:space="preserve">for incorporating the creation of a diverse and inclusive workplace environment that helps in the promotion of diversity. For the approach of diversity, equality, and inclusion in multinational companies they ensure planning seminars on the relations with diversity </w:t>
      </w:r>
      <w:r w:rsidR="00187CBA" w:rsidRPr="0097552E">
        <w:rPr>
          <w:rFonts w:ascii="Times New Roman" w:hAnsi="Times New Roman" w:cs="Times New Roman"/>
          <w:sz w:val="24"/>
          <w:szCs w:val="24"/>
        </w:rPr>
        <w:t>and also offer training and courses on different cultures for employees</w:t>
      </w:r>
      <w:r w:rsidR="002F0C03" w:rsidRPr="0097552E">
        <w:rPr>
          <w:rFonts w:ascii="Times New Roman" w:hAnsi="Times New Roman" w:cs="Times New Roman"/>
          <w:sz w:val="24"/>
          <w:szCs w:val="24"/>
        </w:rPr>
        <w:t xml:space="preserve"> </w:t>
      </w:r>
      <w:r w:rsidR="00BE66C6" w:rsidRPr="0097552E">
        <w:rPr>
          <w:rFonts w:ascii="Times New Roman" w:hAnsi="Times New Roman" w:cs="Times New Roman"/>
          <w:sz w:val="24"/>
          <w:szCs w:val="24"/>
          <w:shd w:val="clear" w:color="auto" w:fill="FFFFFF"/>
        </w:rPr>
        <w:t>(</w:t>
      </w:r>
      <w:proofErr w:type="spellStart"/>
      <w:r w:rsidR="00BE66C6" w:rsidRPr="0097552E">
        <w:rPr>
          <w:rFonts w:ascii="Times New Roman" w:hAnsi="Times New Roman" w:cs="Times New Roman"/>
          <w:sz w:val="24"/>
          <w:szCs w:val="24"/>
          <w:shd w:val="clear" w:color="auto" w:fill="FFFFFF"/>
        </w:rPr>
        <w:t>Ohunakin</w:t>
      </w:r>
      <w:proofErr w:type="spellEnd"/>
      <w:r w:rsidR="00BE66C6" w:rsidRPr="0097552E">
        <w:rPr>
          <w:rFonts w:ascii="Times New Roman" w:hAnsi="Times New Roman" w:cs="Times New Roman"/>
          <w:sz w:val="24"/>
          <w:szCs w:val="24"/>
          <w:shd w:val="clear" w:color="auto" w:fill="FFFFFF"/>
        </w:rPr>
        <w:t>, et al., 2019)</w:t>
      </w:r>
      <w:r w:rsidR="00187CBA" w:rsidRPr="0097552E">
        <w:rPr>
          <w:rFonts w:ascii="Times New Roman" w:hAnsi="Times New Roman" w:cs="Times New Roman"/>
          <w:sz w:val="24"/>
          <w:szCs w:val="24"/>
        </w:rPr>
        <w:t xml:space="preserve">. </w:t>
      </w:r>
      <w:r w:rsidR="006F0C87" w:rsidRPr="0097552E">
        <w:rPr>
          <w:rFonts w:ascii="Times New Roman" w:hAnsi="Times New Roman" w:cs="Times New Roman"/>
          <w:sz w:val="24"/>
          <w:szCs w:val="24"/>
        </w:rPr>
        <w:t xml:space="preserve">Globalization is taking place in the world of business, and </w:t>
      </w:r>
      <w:r w:rsidR="00B403B5" w:rsidRPr="0097552E">
        <w:rPr>
          <w:rFonts w:ascii="Times New Roman" w:hAnsi="Times New Roman" w:cs="Times New Roman"/>
          <w:sz w:val="24"/>
          <w:szCs w:val="24"/>
        </w:rPr>
        <w:t>organizations need to make</w:t>
      </w:r>
      <w:r w:rsidR="006F0C87" w:rsidRPr="0097552E">
        <w:rPr>
          <w:rFonts w:ascii="Times New Roman" w:hAnsi="Times New Roman" w:cs="Times New Roman"/>
          <w:sz w:val="24"/>
          <w:szCs w:val="24"/>
        </w:rPr>
        <w:t xml:space="preserve"> and foster a diverse and inclusive environment </w:t>
      </w:r>
      <w:r w:rsidR="00493130" w:rsidRPr="0097552E">
        <w:rPr>
          <w:rFonts w:ascii="Times New Roman" w:hAnsi="Times New Roman" w:cs="Times New Roman"/>
          <w:sz w:val="24"/>
          <w:szCs w:val="24"/>
        </w:rPr>
        <w:t>to maintain</w:t>
      </w:r>
      <w:r w:rsidR="006F0C87" w:rsidRPr="0097552E">
        <w:rPr>
          <w:rFonts w:ascii="Times New Roman" w:hAnsi="Times New Roman" w:cs="Times New Roman"/>
          <w:sz w:val="24"/>
          <w:szCs w:val="24"/>
        </w:rPr>
        <w:t xml:space="preserve"> </w:t>
      </w:r>
      <w:r w:rsidR="00493130" w:rsidRPr="0097552E">
        <w:rPr>
          <w:rFonts w:ascii="Times New Roman" w:hAnsi="Times New Roman" w:cs="Times New Roman"/>
          <w:sz w:val="24"/>
          <w:szCs w:val="24"/>
        </w:rPr>
        <w:t>competitive residence within the economy</w:t>
      </w:r>
      <w:r w:rsidR="00D02C64" w:rsidRPr="0097552E">
        <w:rPr>
          <w:rFonts w:ascii="Times New Roman" w:hAnsi="Times New Roman" w:cs="Times New Roman"/>
          <w:sz w:val="24"/>
          <w:szCs w:val="24"/>
        </w:rPr>
        <w:t xml:space="preserve"> </w:t>
      </w:r>
      <w:r w:rsidR="00BE66C6" w:rsidRPr="0097552E">
        <w:rPr>
          <w:rFonts w:ascii="Times New Roman" w:hAnsi="Times New Roman" w:cs="Times New Roman"/>
          <w:sz w:val="24"/>
          <w:szCs w:val="24"/>
          <w:shd w:val="clear" w:color="auto" w:fill="FFFFFF"/>
        </w:rPr>
        <w:t>(Hunt, et al., 2018)</w:t>
      </w:r>
      <w:r w:rsidR="00493130" w:rsidRPr="0097552E">
        <w:rPr>
          <w:rFonts w:ascii="Times New Roman" w:hAnsi="Times New Roman" w:cs="Times New Roman"/>
          <w:sz w:val="24"/>
          <w:szCs w:val="24"/>
        </w:rPr>
        <w:t xml:space="preserve">. Diversity in an organization refers to the different types of people and their different characteristics within the organization. It also refers to the group of people with different and unique characteristics, beliefs, and cultural backgrounds, including how the company approaches diversity. </w:t>
      </w:r>
    </w:p>
    <w:p w14:paraId="5CB879EB" w14:textId="3DA89F53" w:rsidR="00E125F7" w:rsidRPr="0097552E" w:rsidRDefault="006A015A" w:rsidP="0097552E">
      <w:pPr>
        <w:spacing w:before="240" w:after="240" w:line="360" w:lineRule="auto"/>
        <w:jc w:val="both"/>
        <w:rPr>
          <w:rFonts w:ascii="Times New Roman" w:hAnsi="Times New Roman" w:cs="Times New Roman"/>
          <w:sz w:val="24"/>
          <w:szCs w:val="24"/>
          <w:shd w:val="clear" w:color="auto" w:fill="FFFFFF"/>
        </w:rPr>
      </w:pPr>
      <w:r w:rsidRPr="0097552E">
        <w:rPr>
          <w:rFonts w:ascii="Times New Roman" w:hAnsi="Times New Roman" w:cs="Times New Roman"/>
          <w:sz w:val="24"/>
          <w:szCs w:val="24"/>
        </w:rPr>
        <w:t>It is said that a diverse, equal, and inclusive culture helps an individual to be themselves while working in the organization. It helps them increase belongingness within the working environment with their other staff members. An individual’s performance, job satisfaction, and engagement with their workplace are enhanced when the employees feel confident in who they are as an integral and main part of the organization</w:t>
      </w:r>
      <w:r w:rsidR="00D02C64" w:rsidRPr="0097552E">
        <w:rPr>
          <w:rFonts w:ascii="Times New Roman" w:hAnsi="Times New Roman" w:cs="Times New Roman"/>
          <w:sz w:val="24"/>
          <w:szCs w:val="24"/>
        </w:rPr>
        <w:t xml:space="preserve"> </w:t>
      </w:r>
      <w:r w:rsidR="00BE66C6" w:rsidRPr="0097552E">
        <w:rPr>
          <w:rFonts w:ascii="Times New Roman" w:hAnsi="Times New Roman" w:cs="Times New Roman"/>
          <w:sz w:val="24"/>
          <w:szCs w:val="24"/>
          <w:shd w:val="clear" w:color="auto" w:fill="FFFFFF"/>
        </w:rPr>
        <w:t>(Downey, et al., 2015)</w:t>
      </w:r>
      <w:r w:rsidRPr="0097552E">
        <w:rPr>
          <w:rFonts w:ascii="Times New Roman" w:hAnsi="Times New Roman" w:cs="Times New Roman"/>
          <w:sz w:val="24"/>
          <w:szCs w:val="24"/>
        </w:rPr>
        <w:t xml:space="preserve">. Leadership practices can help multinational companies to promote and enhance diversity and inclusivity. Inclusive, equal, and diverse work cultures help in creating and generating satisfied and successful employees within the organization. For this HR and other managers need to focus on training programs and help the employees </w:t>
      </w:r>
      <w:r w:rsidR="0006543B" w:rsidRPr="0097552E">
        <w:rPr>
          <w:rFonts w:ascii="Times New Roman" w:hAnsi="Times New Roman" w:cs="Times New Roman"/>
          <w:sz w:val="24"/>
          <w:szCs w:val="24"/>
        </w:rPr>
        <w:t>to get motivated and help them to generate profits</w:t>
      </w:r>
      <w:r w:rsidR="00D02C64" w:rsidRPr="0097552E">
        <w:rPr>
          <w:rFonts w:ascii="Times New Roman" w:hAnsi="Times New Roman" w:cs="Times New Roman"/>
          <w:sz w:val="24"/>
          <w:szCs w:val="24"/>
        </w:rPr>
        <w:t xml:space="preserve"> </w:t>
      </w:r>
      <w:r w:rsidR="00BE66C6" w:rsidRPr="0097552E">
        <w:rPr>
          <w:rFonts w:ascii="Times New Roman" w:hAnsi="Times New Roman" w:cs="Times New Roman"/>
          <w:sz w:val="24"/>
          <w:szCs w:val="24"/>
          <w:shd w:val="clear" w:color="auto" w:fill="FFFFFF"/>
        </w:rPr>
        <w:t>(</w:t>
      </w:r>
      <w:proofErr w:type="spellStart"/>
      <w:r w:rsidR="00BE66C6" w:rsidRPr="0097552E">
        <w:rPr>
          <w:rFonts w:ascii="Times New Roman" w:hAnsi="Times New Roman" w:cs="Times New Roman"/>
          <w:sz w:val="24"/>
          <w:szCs w:val="24"/>
          <w:shd w:val="clear" w:color="auto" w:fill="FFFFFF"/>
        </w:rPr>
        <w:t>Theodorakopoulos</w:t>
      </w:r>
      <w:proofErr w:type="spellEnd"/>
      <w:r w:rsidR="00BE66C6" w:rsidRPr="0097552E">
        <w:rPr>
          <w:rFonts w:ascii="Times New Roman" w:hAnsi="Times New Roman" w:cs="Times New Roman"/>
          <w:sz w:val="24"/>
          <w:szCs w:val="24"/>
          <w:shd w:val="clear" w:color="auto" w:fill="FFFFFF"/>
        </w:rPr>
        <w:t xml:space="preserve"> &amp; </w:t>
      </w:r>
      <w:proofErr w:type="spellStart"/>
      <w:r w:rsidR="00BE66C6" w:rsidRPr="0097552E">
        <w:rPr>
          <w:rFonts w:ascii="Times New Roman" w:hAnsi="Times New Roman" w:cs="Times New Roman"/>
          <w:sz w:val="24"/>
          <w:szCs w:val="24"/>
          <w:shd w:val="clear" w:color="auto" w:fill="FFFFFF"/>
        </w:rPr>
        <w:t>Budhwar</w:t>
      </w:r>
      <w:proofErr w:type="spellEnd"/>
      <w:r w:rsidR="00BE66C6" w:rsidRPr="0097552E">
        <w:rPr>
          <w:rFonts w:ascii="Times New Roman" w:hAnsi="Times New Roman" w:cs="Times New Roman"/>
          <w:sz w:val="24"/>
          <w:szCs w:val="24"/>
          <w:shd w:val="clear" w:color="auto" w:fill="FFFFFF"/>
        </w:rPr>
        <w:t>, 2015)</w:t>
      </w:r>
      <w:r w:rsidR="0006543B" w:rsidRPr="0097552E">
        <w:rPr>
          <w:rFonts w:ascii="Times New Roman" w:hAnsi="Times New Roman" w:cs="Times New Roman"/>
          <w:sz w:val="24"/>
          <w:szCs w:val="24"/>
        </w:rPr>
        <w:t xml:space="preserve">. Cross-pollination of ideas within the organization by employees from different cultures and backgrounds helps multinational companies to gain success and a better image. </w:t>
      </w:r>
    </w:p>
    <w:p w14:paraId="6EDC2EAC" w14:textId="77777777" w:rsidR="0006543B" w:rsidRPr="0097552E" w:rsidRDefault="0006543B" w:rsidP="0097552E">
      <w:pPr>
        <w:spacing w:before="240" w:after="240" w:line="360" w:lineRule="auto"/>
        <w:jc w:val="both"/>
        <w:rPr>
          <w:rFonts w:ascii="Times New Roman" w:hAnsi="Times New Roman" w:cs="Times New Roman"/>
          <w:b/>
          <w:bCs/>
          <w:sz w:val="24"/>
          <w:szCs w:val="24"/>
        </w:rPr>
      </w:pPr>
      <w:r w:rsidRPr="0097552E">
        <w:rPr>
          <w:rFonts w:ascii="Times New Roman" w:hAnsi="Times New Roman" w:cs="Times New Roman"/>
          <w:b/>
          <w:bCs/>
          <w:sz w:val="24"/>
          <w:szCs w:val="24"/>
        </w:rPr>
        <w:t>Objective 3- To determine the challenges MNCs face while ensuring equality, diversity, and inclusion practices implementation in the organizations.</w:t>
      </w:r>
    </w:p>
    <w:p w14:paraId="59329650" w14:textId="08F51743" w:rsidR="0006543B" w:rsidRPr="0097552E" w:rsidRDefault="0006543B" w:rsidP="0097552E">
      <w:pPr>
        <w:spacing w:before="240" w:after="240" w:line="360" w:lineRule="auto"/>
        <w:jc w:val="both"/>
        <w:rPr>
          <w:rFonts w:ascii="Times New Roman" w:hAnsi="Times New Roman" w:cs="Times New Roman"/>
          <w:sz w:val="24"/>
          <w:szCs w:val="24"/>
          <w:shd w:val="clear" w:color="auto" w:fill="FFFFFF"/>
        </w:rPr>
      </w:pPr>
      <w:r w:rsidRPr="0097552E">
        <w:rPr>
          <w:rFonts w:ascii="Times New Roman" w:hAnsi="Times New Roman" w:cs="Times New Roman"/>
          <w:sz w:val="24"/>
          <w:szCs w:val="24"/>
        </w:rPr>
        <w:t xml:space="preserve">Diversity and inclusion comprise respect and acceptance. It is important to understand that every individual is different </w:t>
      </w:r>
      <w:r w:rsidR="00E933BB" w:rsidRPr="0097552E">
        <w:rPr>
          <w:rFonts w:ascii="Times New Roman" w:hAnsi="Times New Roman" w:cs="Times New Roman"/>
          <w:sz w:val="24"/>
          <w:szCs w:val="24"/>
        </w:rPr>
        <w:t>from the other one. Diversity and inclusion comprise not only how an individual perceives themselves, but also how they perceive other individuals. Diversity encircles gender, personality, age, education, tenure, background, ethnic group, race, and cognitive style</w:t>
      </w:r>
      <w:r w:rsidR="00D02C64" w:rsidRPr="0097552E">
        <w:rPr>
          <w:rFonts w:ascii="Times New Roman" w:hAnsi="Times New Roman" w:cs="Times New Roman"/>
          <w:sz w:val="24"/>
          <w:szCs w:val="24"/>
        </w:rPr>
        <w:t xml:space="preserve"> </w:t>
      </w:r>
      <w:r w:rsidR="00BE66C6" w:rsidRPr="0097552E">
        <w:rPr>
          <w:rFonts w:ascii="Times New Roman" w:hAnsi="Times New Roman" w:cs="Times New Roman"/>
          <w:sz w:val="24"/>
          <w:szCs w:val="24"/>
          <w:shd w:val="clear" w:color="auto" w:fill="FFFFFF"/>
        </w:rPr>
        <w:t>(</w:t>
      </w:r>
      <w:proofErr w:type="spellStart"/>
      <w:r w:rsidR="00BE66C6" w:rsidRPr="0097552E">
        <w:rPr>
          <w:rFonts w:ascii="Times New Roman" w:hAnsi="Times New Roman" w:cs="Times New Roman"/>
          <w:sz w:val="24"/>
          <w:szCs w:val="24"/>
          <w:shd w:val="clear" w:color="auto" w:fill="FFFFFF"/>
        </w:rPr>
        <w:t>Gotsis</w:t>
      </w:r>
      <w:proofErr w:type="spellEnd"/>
      <w:r w:rsidR="00BE66C6" w:rsidRPr="0097552E">
        <w:rPr>
          <w:rFonts w:ascii="Times New Roman" w:hAnsi="Times New Roman" w:cs="Times New Roman"/>
          <w:sz w:val="24"/>
          <w:szCs w:val="24"/>
          <w:shd w:val="clear" w:color="auto" w:fill="FFFFFF"/>
        </w:rPr>
        <w:t xml:space="preserve"> &amp; </w:t>
      </w:r>
      <w:proofErr w:type="spellStart"/>
      <w:r w:rsidR="00BE66C6" w:rsidRPr="0097552E">
        <w:rPr>
          <w:rFonts w:ascii="Times New Roman" w:hAnsi="Times New Roman" w:cs="Times New Roman"/>
          <w:sz w:val="24"/>
          <w:szCs w:val="24"/>
          <w:shd w:val="clear" w:color="auto" w:fill="FFFFFF"/>
        </w:rPr>
        <w:t>Grimani</w:t>
      </w:r>
      <w:proofErr w:type="spellEnd"/>
      <w:r w:rsidR="00BE66C6" w:rsidRPr="0097552E">
        <w:rPr>
          <w:rFonts w:ascii="Times New Roman" w:hAnsi="Times New Roman" w:cs="Times New Roman"/>
          <w:sz w:val="24"/>
          <w:szCs w:val="24"/>
          <w:shd w:val="clear" w:color="auto" w:fill="FFFFFF"/>
        </w:rPr>
        <w:t>, 2016)</w:t>
      </w:r>
      <w:r w:rsidR="00E933BB" w:rsidRPr="0097552E">
        <w:rPr>
          <w:rFonts w:ascii="Times New Roman" w:hAnsi="Times New Roman" w:cs="Times New Roman"/>
          <w:sz w:val="24"/>
          <w:szCs w:val="24"/>
        </w:rPr>
        <w:t xml:space="preserve">. The professionals of human resources need to deal efficiently and effectively with problems and issues like adaptability, change, and communication. </w:t>
      </w:r>
    </w:p>
    <w:p w14:paraId="08D62DC6" w14:textId="3D8A0C3A" w:rsidR="00E933BB" w:rsidRPr="0097552E" w:rsidRDefault="00E933BB" w:rsidP="0097552E">
      <w:pPr>
        <w:spacing w:before="240" w:after="240" w:line="360" w:lineRule="auto"/>
        <w:jc w:val="both"/>
        <w:rPr>
          <w:rFonts w:ascii="Times New Roman" w:hAnsi="Times New Roman" w:cs="Times New Roman"/>
          <w:sz w:val="24"/>
          <w:szCs w:val="24"/>
          <w:shd w:val="clear" w:color="auto" w:fill="FFFFFF"/>
        </w:rPr>
      </w:pPr>
      <w:r w:rsidRPr="0097552E">
        <w:rPr>
          <w:rFonts w:ascii="Times New Roman" w:hAnsi="Times New Roman" w:cs="Times New Roman"/>
          <w:sz w:val="24"/>
          <w:szCs w:val="24"/>
        </w:rPr>
        <w:t xml:space="preserve">Diversity and inclusion management is a way intended to make and maintain a work environment that is healthy and positive </w:t>
      </w:r>
      <w:r w:rsidR="00F20824" w:rsidRPr="0097552E">
        <w:rPr>
          <w:rFonts w:ascii="Times New Roman" w:hAnsi="Times New Roman" w:cs="Times New Roman"/>
          <w:sz w:val="24"/>
          <w:szCs w:val="24"/>
        </w:rPr>
        <w:t>where the differences and similarities of the individuals are taken care of and valued at the same time</w:t>
      </w:r>
      <w:r w:rsidR="00D02C64" w:rsidRPr="0097552E">
        <w:rPr>
          <w:rFonts w:ascii="Times New Roman" w:hAnsi="Times New Roman" w:cs="Times New Roman"/>
          <w:sz w:val="24"/>
          <w:szCs w:val="24"/>
        </w:rPr>
        <w:t xml:space="preserve"> </w:t>
      </w:r>
      <w:r w:rsidR="00BE66C6" w:rsidRPr="0097552E">
        <w:rPr>
          <w:rFonts w:ascii="Times New Roman" w:hAnsi="Times New Roman" w:cs="Times New Roman"/>
          <w:sz w:val="24"/>
          <w:szCs w:val="24"/>
          <w:shd w:val="clear" w:color="auto" w:fill="FFFFFF"/>
        </w:rPr>
        <w:t>(</w:t>
      </w:r>
      <w:proofErr w:type="spellStart"/>
      <w:r w:rsidR="00BE66C6" w:rsidRPr="0097552E">
        <w:rPr>
          <w:rFonts w:ascii="Times New Roman" w:hAnsi="Times New Roman" w:cs="Times New Roman"/>
          <w:sz w:val="24"/>
          <w:szCs w:val="24"/>
          <w:shd w:val="clear" w:color="auto" w:fill="FFFFFF"/>
        </w:rPr>
        <w:t>Ciuk</w:t>
      </w:r>
      <w:proofErr w:type="spellEnd"/>
      <w:r w:rsidR="00BE66C6" w:rsidRPr="0097552E">
        <w:rPr>
          <w:rFonts w:ascii="Times New Roman" w:hAnsi="Times New Roman" w:cs="Times New Roman"/>
          <w:sz w:val="24"/>
          <w:szCs w:val="24"/>
          <w:shd w:val="clear" w:color="auto" w:fill="FFFFFF"/>
        </w:rPr>
        <w:t>, et al., 2023)</w:t>
      </w:r>
      <w:r w:rsidR="00F20824" w:rsidRPr="0097552E">
        <w:rPr>
          <w:rFonts w:ascii="Times New Roman" w:hAnsi="Times New Roman" w:cs="Times New Roman"/>
          <w:sz w:val="24"/>
          <w:szCs w:val="24"/>
        </w:rPr>
        <w:t xml:space="preserve">. It will help the individuals reach their potential and increase their contribution to the strategic goals of the multinational companies. The management of diversity and inclusion helps individuals in the enhancement of their self-development. </w:t>
      </w:r>
    </w:p>
    <w:p w14:paraId="2D03A058" w14:textId="77777777" w:rsidR="00F20824" w:rsidRPr="0097552E" w:rsidRDefault="00F20824" w:rsidP="0097552E">
      <w:pPr>
        <w:spacing w:before="240" w:after="240" w:line="360" w:lineRule="auto"/>
        <w:jc w:val="both"/>
        <w:rPr>
          <w:rFonts w:ascii="Times New Roman" w:hAnsi="Times New Roman" w:cs="Times New Roman"/>
          <w:b/>
          <w:bCs/>
          <w:sz w:val="24"/>
          <w:szCs w:val="24"/>
        </w:rPr>
      </w:pPr>
      <w:r w:rsidRPr="0097552E">
        <w:rPr>
          <w:rFonts w:ascii="Times New Roman" w:hAnsi="Times New Roman" w:cs="Times New Roman"/>
          <w:b/>
          <w:bCs/>
          <w:sz w:val="24"/>
          <w:szCs w:val="24"/>
        </w:rPr>
        <w:t>Objective 4- To identify the best strategies and structure for implementing equality, diversity, and inclusion practices in organizations.</w:t>
      </w:r>
    </w:p>
    <w:p w14:paraId="31D4EFFE" w14:textId="6C586DD2" w:rsidR="00F20824" w:rsidRPr="0097552E" w:rsidRDefault="00F20824" w:rsidP="0097552E">
      <w:pPr>
        <w:spacing w:before="240" w:after="240" w:line="360" w:lineRule="auto"/>
        <w:jc w:val="both"/>
        <w:rPr>
          <w:rFonts w:ascii="Times New Roman" w:hAnsi="Times New Roman" w:cs="Times New Roman"/>
          <w:sz w:val="24"/>
          <w:szCs w:val="24"/>
          <w:shd w:val="clear" w:color="auto" w:fill="FFFFFF"/>
        </w:rPr>
      </w:pPr>
      <w:r w:rsidRPr="0097552E">
        <w:rPr>
          <w:rFonts w:ascii="Times New Roman" w:hAnsi="Times New Roman" w:cs="Times New Roman"/>
          <w:sz w:val="24"/>
          <w:szCs w:val="24"/>
        </w:rPr>
        <w:t>Inclusion in workplace helps the individuals of all backgrounds and cultures to feel safe and secure in the modern workplace. Equality, diversity</w:t>
      </w:r>
      <w:r w:rsidR="00890C97" w:rsidRPr="0097552E">
        <w:rPr>
          <w:rFonts w:ascii="Times New Roman" w:hAnsi="Times New Roman" w:cs="Times New Roman"/>
          <w:sz w:val="24"/>
          <w:szCs w:val="24"/>
        </w:rPr>
        <w:t>,</w:t>
      </w:r>
      <w:r w:rsidRPr="0097552E">
        <w:rPr>
          <w:rFonts w:ascii="Times New Roman" w:hAnsi="Times New Roman" w:cs="Times New Roman"/>
          <w:sz w:val="24"/>
          <w:szCs w:val="24"/>
        </w:rPr>
        <w:t xml:space="preserve"> and inclusion </w:t>
      </w:r>
      <w:r w:rsidR="002505EA" w:rsidRPr="0097552E">
        <w:rPr>
          <w:rFonts w:ascii="Times New Roman" w:hAnsi="Times New Roman" w:cs="Times New Roman"/>
          <w:sz w:val="24"/>
          <w:szCs w:val="24"/>
        </w:rPr>
        <w:t xml:space="preserve">pull and retain the best talents and also help in producing efficient and effective results. </w:t>
      </w:r>
      <w:r w:rsidR="00890C97" w:rsidRPr="0097552E">
        <w:rPr>
          <w:rFonts w:ascii="Times New Roman" w:hAnsi="Times New Roman" w:cs="Times New Roman"/>
          <w:sz w:val="24"/>
          <w:szCs w:val="24"/>
        </w:rPr>
        <w:t>Several strategies can</w:t>
      </w:r>
      <w:r w:rsidR="002505EA" w:rsidRPr="0097552E">
        <w:rPr>
          <w:rFonts w:ascii="Times New Roman" w:hAnsi="Times New Roman" w:cs="Times New Roman"/>
          <w:sz w:val="24"/>
          <w:szCs w:val="24"/>
        </w:rPr>
        <w:t xml:space="preserve"> help in implementing equality, diversity, and inclusion practices in </w:t>
      </w:r>
      <w:r w:rsidR="00890C97" w:rsidRPr="0097552E">
        <w:rPr>
          <w:rFonts w:ascii="Times New Roman" w:hAnsi="Times New Roman" w:cs="Times New Roman"/>
          <w:sz w:val="24"/>
          <w:szCs w:val="24"/>
        </w:rPr>
        <w:t>organizations</w:t>
      </w:r>
      <w:r w:rsidR="00D02C64" w:rsidRPr="0097552E">
        <w:rPr>
          <w:rFonts w:ascii="Times New Roman" w:hAnsi="Times New Roman" w:cs="Times New Roman"/>
          <w:sz w:val="24"/>
          <w:szCs w:val="24"/>
        </w:rPr>
        <w:t xml:space="preserve"> </w:t>
      </w:r>
      <w:r w:rsidR="00BE66C6" w:rsidRPr="0097552E">
        <w:rPr>
          <w:rFonts w:ascii="Times New Roman" w:hAnsi="Times New Roman" w:cs="Times New Roman"/>
          <w:sz w:val="24"/>
          <w:szCs w:val="24"/>
          <w:shd w:val="clear" w:color="auto" w:fill="FFFFFF"/>
        </w:rPr>
        <w:t>(Bešić &amp; Hirt, 2016)</w:t>
      </w:r>
      <w:r w:rsidR="002505EA" w:rsidRPr="0097552E">
        <w:rPr>
          <w:rFonts w:ascii="Times New Roman" w:hAnsi="Times New Roman" w:cs="Times New Roman"/>
          <w:sz w:val="24"/>
          <w:szCs w:val="24"/>
        </w:rPr>
        <w:t>. The organization should use inclusive language. It is said that a more inclusive language encourages more women to apply to the company. The organization should check the activity of social media. Multinational companies should also educate the leaders of the company for better decision-making within the company</w:t>
      </w:r>
      <w:r w:rsidR="00D02C64" w:rsidRPr="0097552E">
        <w:rPr>
          <w:rFonts w:ascii="Times New Roman" w:hAnsi="Times New Roman" w:cs="Times New Roman"/>
          <w:sz w:val="24"/>
          <w:szCs w:val="24"/>
        </w:rPr>
        <w:t xml:space="preserve"> </w:t>
      </w:r>
      <w:r w:rsidR="00BE66C6" w:rsidRPr="0097552E">
        <w:rPr>
          <w:rFonts w:ascii="Times New Roman" w:hAnsi="Times New Roman" w:cs="Times New Roman"/>
          <w:sz w:val="24"/>
          <w:szCs w:val="24"/>
          <w:shd w:val="clear" w:color="auto" w:fill="FFFFFF"/>
        </w:rPr>
        <w:t>(Ng</w:t>
      </w:r>
      <w:r w:rsidR="004E1E98" w:rsidRPr="0097552E">
        <w:rPr>
          <w:rFonts w:ascii="Times New Roman" w:hAnsi="Times New Roman" w:cs="Times New Roman"/>
          <w:sz w:val="24"/>
          <w:szCs w:val="24"/>
          <w:shd w:val="clear" w:color="auto" w:fill="FFFFFF"/>
        </w:rPr>
        <w:t xml:space="preserve"> </w:t>
      </w:r>
      <w:r w:rsidR="00BE66C6" w:rsidRPr="0097552E">
        <w:rPr>
          <w:rFonts w:ascii="Times New Roman" w:hAnsi="Times New Roman" w:cs="Times New Roman"/>
          <w:sz w:val="24"/>
          <w:szCs w:val="24"/>
          <w:shd w:val="clear" w:color="auto" w:fill="FFFFFF"/>
        </w:rPr>
        <w:t xml:space="preserve">&amp; </w:t>
      </w:r>
      <w:proofErr w:type="spellStart"/>
      <w:r w:rsidR="00BE66C6" w:rsidRPr="0097552E">
        <w:rPr>
          <w:rFonts w:ascii="Times New Roman" w:hAnsi="Times New Roman" w:cs="Times New Roman"/>
          <w:sz w:val="24"/>
          <w:szCs w:val="24"/>
          <w:shd w:val="clear" w:color="auto" w:fill="FFFFFF"/>
        </w:rPr>
        <w:t>Klarsfeld</w:t>
      </w:r>
      <w:proofErr w:type="spellEnd"/>
      <w:r w:rsidR="00BE66C6" w:rsidRPr="0097552E">
        <w:rPr>
          <w:rFonts w:ascii="Times New Roman" w:hAnsi="Times New Roman" w:cs="Times New Roman"/>
          <w:sz w:val="24"/>
          <w:szCs w:val="24"/>
          <w:shd w:val="clear" w:color="auto" w:fill="FFFFFF"/>
        </w:rPr>
        <w:t>, 2018)</w:t>
      </w:r>
      <w:r w:rsidR="002505EA" w:rsidRPr="0097552E">
        <w:rPr>
          <w:rFonts w:ascii="Times New Roman" w:hAnsi="Times New Roman" w:cs="Times New Roman"/>
          <w:sz w:val="24"/>
          <w:szCs w:val="24"/>
        </w:rPr>
        <w:t xml:space="preserve">. They should build a monitoring community and should also create </w:t>
      </w:r>
      <w:r w:rsidR="0029728B" w:rsidRPr="0097552E">
        <w:rPr>
          <w:rFonts w:ascii="Times New Roman" w:hAnsi="Times New Roman" w:cs="Times New Roman"/>
          <w:sz w:val="24"/>
          <w:szCs w:val="24"/>
        </w:rPr>
        <w:t>cultural events</w:t>
      </w:r>
      <w:r w:rsidR="00C46103" w:rsidRPr="0097552E">
        <w:rPr>
          <w:rFonts w:ascii="Times New Roman" w:hAnsi="Times New Roman" w:cs="Times New Roman"/>
          <w:sz w:val="24"/>
          <w:szCs w:val="24"/>
        </w:rPr>
        <w:t xml:space="preserve">. the organization should collect feedback from time to time and should also provide language training empowerment. </w:t>
      </w:r>
    </w:p>
    <w:p w14:paraId="6E77B7F5" w14:textId="69E9AA66" w:rsidR="00AC0B7C" w:rsidRPr="0097552E" w:rsidRDefault="00C46103"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These strategies can help multinational companies to increase the productivity and well-being of employees. The targeted strategies can help the organization maintain diversity, equality, and inclusion within the organization</w:t>
      </w:r>
      <w:r w:rsidR="00D0447A" w:rsidRPr="0097552E">
        <w:rPr>
          <w:rFonts w:ascii="Times New Roman" w:hAnsi="Times New Roman" w:cs="Times New Roman"/>
          <w:sz w:val="24"/>
          <w:szCs w:val="24"/>
        </w:rPr>
        <w:t xml:space="preserve"> </w:t>
      </w:r>
      <w:r w:rsidR="00BE66C6" w:rsidRPr="0097552E">
        <w:rPr>
          <w:rFonts w:ascii="Times New Roman" w:hAnsi="Times New Roman" w:cs="Times New Roman"/>
          <w:sz w:val="24"/>
          <w:szCs w:val="24"/>
          <w:shd w:val="clear" w:color="auto" w:fill="FFFFFF"/>
        </w:rPr>
        <w:t>(Kabeer, 2021)</w:t>
      </w:r>
      <w:r w:rsidRPr="0097552E">
        <w:rPr>
          <w:rFonts w:ascii="Times New Roman" w:hAnsi="Times New Roman" w:cs="Times New Roman"/>
          <w:sz w:val="24"/>
          <w:szCs w:val="24"/>
        </w:rPr>
        <w:t xml:space="preserve">. It helps the organization gain and attract potential employees which can lead to success. </w:t>
      </w:r>
    </w:p>
    <w:p w14:paraId="6E1655E2" w14:textId="687779D3" w:rsidR="00C46103" w:rsidRPr="0097552E" w:rsidRDefault="00AC0B7C" w:rsidP="0097552E">
      <w:pPr>
        <w:pStyle w:val="Heading1"/>
        <w:spacing w:after="240" w:line="360" w:lineRule="auto"/>
        <w:jc w:val="both"/>
        <w:rPr>
          <w:rFonts w:ascii="Times New Roman" w:hAnsi="Times New Roman" w:cs="Times New Roman"/>
          <w:b/>
          <w:bCs/>
          <w:color w:val="auto"/>
          <w:sz w:val="24"/>
          <w:szCs w:val="24"/>
          <w:shd w:val="clear" w:color="auto" w:fill="FFFFFF"/>
        </w:rPr>
      </w:pPr>
      <w:bookmarkStart w:id="7" w:name="_Toc158470282"/>
      <w:r w:rsidRPr="0097552E">
        <w:rPr>
          <w:rFonts w:ascii="Times New Roman" w:hAnsi="Times New Roman" w:cs="Times New Roman"/>
          <w:b/>
          <w:bCs/>
          <w:color w:val="auto"/>
          <w:sz w:val="24"/>
          <w:szCs w:val="24"/>
          <w:shd w:val="clear" w:color="auto" w:fill="FFFFFF"/>
        </w:rPr>
        <w:t>Research Methodology</w:t>
      </w:r>
      <w:bookmarkEnd w:id="7"/>
      <w:r w:rsidRPr="0097552E">
        <w:rPr>
          <w:rFonts w:ascii="Times New Roman" w:hAnsi="Times New Roman" w:cs="Times New Roman"/>
          <w:b/>
          <w:bCs/>
          <w:color w:val="auto"/>
          <w:sz w:val="24"/>
          <w:szCs w:val="24"/>
          <w:shd w:val="clear" w:color="auto" w:fill="FFFFFF"/>
        </w:rPr>
        <w:t xml:space="preserve"> </w:t>
      </w:r>
    </w:p>
    <w:p w14:paraId="198A1AC9" w14:textId="18BBDBCE" w:rsidR="00AC0B7C" w:rsidRPr="0097552E" w:rsidRDefault="00E52B60" w:rsidP="0097552E">
      <w:pPr>
        <w:pStyle w:val="Heading2"/>
        <w:spacing w:before="240" w:after="240" w:line="360" w:lineRule="auto"/>
        <w:jc w:val="both"/>
        <w:rPr>
          <w:rFonts w:ascii="Times New Roman" w:hAnsi="Times New Roman" w:cs="Times New Roman"/>
          <w:b/>
          <w:bCs/>
          <w:color w:val="auto"/>
          <w:sz w:val="24"/>
          <w:szCs w:val="24"/>
          <w:shd w:val="clear" w:color="auto" w:fill="FFFFFF"/>
        </w:rPr>
      </w:pPr>
      <w:bookmarkStart w:id="8" w:name="_Toc158470283"/>
      <w:r w:rsidRPr="0097552E">
        <w:rPr>
          <w:rFonts w:ascii="Times New Roman" w:hAnsi="Times New Roman" w:cs="Times New Roman"/>
          <w:b/>
          <w:bCs/>
          <w:color w:val="auto"/>
          <w:sz w:val="24"/>
          <w:szCs w:val="24"/>
          <w:shd w:val="clear" w:color="auto" w:fill="FFFFFF"/>
        </w:rPr>
        <w:t>Research Philosophy</w:t>
      </w:r>
      <w:bookmarkEnd w:id="8"/>
      <w:r w:rsidRPr="0097552E">
        <w:rPr>
          <w:rFonts w:ascii="Times New Roman" w:hAnsi="Times New Roman" w:cs="Times New Roman"/>
          <w:b/>
          <w:bCs/>
          <w:color w:val="auto"/>
          <w:sz w:val="24"/>
          <w:szCs w:val="24"/>
          <w:shd w:val="clear" w:color="auto" w:fill="FFFFFF"/>
        </w:rPr>
        <w:t xml:space="preserve"> </w:t>
      </w:r>
    </w:p>
    <w:p w14:paraId="5713785C" w14:textId="69CC5409" w:rsidR="002255EA" w:rsidRPr="0097552E" w:rsidRDefault="00D56250" w:rsidP="0097552E">
      <w:pPr>
        <w:spacing w:before="240" w:after="240" w:line="360" w:lineRule="auto"/>
        <w:jc w:val="both"/>
        <w:rPr>
          <w:rFonts w:ascii="Times New Roman" w:hAnsi="Times New Roman" w:cs="Times New Roman"/>
          <w:sz w:val="24"/>
          <w:szCs w:val="24"/>
          <w:shd w:val="clear" w:color="auto" w:fill="FFFFFF"/>
        </w:rPr>
      </w:pPr>
      <w:r w:rsidRPr="0097552E">
        <w:rPr>
          <w:rFonts w:ascii="Times New Roman" w:hAnsi="Times New Roman" w:cs="Times New Roman"/>
          <w:sz w:val="24"/>
          <w:szCs w:val="24"/>
          <w:shd w:val="clear" w:color="auto" w:fill="FFFFFF"/>
        </w:rPr>
        <w:t>The research philosophy used for this research and study is the “</w:t>
      </w:r>
      <w:r w:rsidR="003A40EC" w:rsidRPr="0097552E">
        <w:rPr>
          <w:rFonts w:ascii="Times New Roman" w:hAnsi="Times New Roman" w:cs="Times New Roman"/>
          <w:sz w:val="24"/>
          <w:szCs w:val="24"/>
          <w:shd w:val="clear" w:color="auto" w:fill="FFFFFF"/>
        </w:rPr>
        <w:t>I</w:t>
      </w:r>
      <w:r w:rsidRPr="0097552E">
        <w:rPr>
          <w:rFonts w:ascii="Times New Roman" w:hAnsi="Times New Roman" w:cs="Times New Roman"/>
          <w:sz w:val="24"/>
          <w:szCs w:val="24"/>
          <w:shd w:val="clear" w:color="auto" w:fill="FFFFFF"/>
        </w:rPr>
        <w:t xml:space="preserve">nterpretivism” philosophy. This philosophy has been chosen because the researchers get to know about the actual </w:t>
      </w:r>
      <w:r w:rsidR="00A651DD" w:rsidRPr="0097552E">
        <w:rPr>
          <w:rFonts w:ascii="Times New Roman" w:hAnsi="Times New Roman" w:cs="Times New Roman"/>
          <w:sz w:val="24"/>
          <w:szCs w:val="24"/>
          <w:shd w:val="clear" w:color="auto" w:fill="FFFFFF"/>
        </w:rPr>
        <w:t xml:space="preserve">subjective </w:t>
      </w:r>
      <w:r w:rsidRPr="0097552E">
        <w:rPr>
          <w:rFonts w:ascii="Times New Roman" w:hAnsi="Times New Roman" w:cs="Times New Roman"/>
          <w:sz w:val="24"/>
          <w:szCs w:val="24"/>
          <w:shd w:val="clear" w:color="auto" w:fill="FFFFFF"/>
        </w:rPr>
        <w:t>reality of the</w:t>
      </w:r>
      <w:r w:rsidR="00412C39" w:rsidRPr="0097552E">
        <w:rPr>
          <w:rFonts w:ascii="Times New Roman" w:hAnsi="Times New Roman" w:cs="Times New Roman"/>
          <w:sz w:val="24"/>
          <w:szCs w:val="24"/>
          <w:shd w:val="clear" w:color="auto" w:fill="FFFFFF"/>
        </w:rPr>
        <w:t xml:space="preserve"> topic</w:t>
      </w:r>
      <w:r w:rsidRPr="0097552E">
        <w:rPr>
          <w:rFonts w:ascii="Times New Roman" w:hAnsi="Times New Roman" w:cs="Times New Roman"/>
          <w:sz w:val="24"/>
          <w:szCs w:val="24"/>
          <w:shd w:val="clear" w:color="auto" w:fill="FFFFFF"/>
        </w:rPr>
        <w:t xml:space="preserve"> and the knowledge is created with the help of social interactions</w:t>
      </w:r>
      <w:r w:rsidR="0094445A" w:rsidRPr="0097552E">
        <w:rPr>
          <w:rFonts w:ascii="Times New Roman" w:hAnsi="Times New Roman" w:cs="Times New Roman"/>
          <w:sz w:val="24"/>
          <w:szCs w:val="24"/>
          <w:shd w:val="clear" w:color="auto" w:fill="FFFFFF"/>
        </w:rPr>
        <w:t xml:space="preserve"> that </w:t>
      </w:r>
      <w:r w:rsidR="00890C97" w:rsidRPr="0097552E">
        <w:rPr>
          <w:rFonts w:ascii="Times New Roman" w:hAnsi="Times New Roman" w:cs="Times New Roman"/>
          <w:sz w:val="24"/>
          <w:szCs w:val="24"/>
          <w:shd w:val="clear" w:color="auto" w:fill="FFFFFF"/>
        </w:rPr>
        <w:t>are</w:t>
      </w:r>
      <w:r w:rsidR="0094445A" w:rsidRPr="0097552E">
        <w:rPr>
          <w:rFonts w:ascii="Times New Roman" w:hAnsi="Times New Roman" w:cs="Times New Roman"/>
          <w:sz w:val="24"/>
          <w:szCs w:val="24"/>
          <w:shd w:val="clear" w:color="auto" w:fill="FFFFFF"/>
        </w:rPr>
        <w:t xml:space="preserve"> socially constructed</w:t>
      </w:r>
      <w:r w:rsidR="00643CF5" w:rsidRPr="0097552E">
        <w:rPr>
          <w:rFonts w:ascii="Times New Roman" w:hAnsi="Times New Roman" w:cs="Times New Roman"/>
          <w:sz w:val="24"/>
          <w:szCs w:val="24"/>
          <w:shd w:val="clear" w:color="auto" w:fill="FFFFFF"/>
        </w:rPr>
        <w:t xml:space="preserve"> (</w:t>
      </w:r>
      <w:proofErr w:type="spellStart"/>
      <w:r w:rsidR="00643CF5" w:rsidRPr="0097552E">
        <w:rPr>
          <w:rFonts w:ascii="Times New Roman" w:hAnsi="Times New Roman" w:cs="Times New Roman"/>
          <w:sz w:val="24"/>
          <w:szCs w:val="24"/>
          <w:shd w:val="clear" w:color="auto" w:fill="FFFFFF"/>
        </w:rPr>
        <w:t>Alharahsheh</w:t>
      </w:r>
      <w:proofErr w:type="spellEnd"/>
      <w:r w:rsidR="00643CF5" w:rsidRPr="0097552E">
        <w:rPr>
          <w:rFonts w:ascii="Times New Roman" w:hAnsi="Times New Roman" w:cs="Times New Roman"/>
          <w:sz w:val="24"/>
          <w:szCs w:val="24"/>
          <w:shd w:val="clear" w:color="auto" w:fill="FFFFFF"/>
        </w:rPr>
        <w:t xml:space="preserve"> &amp; Pius, 2020)</w:t>
      </w:r>
      <w:r w:rsidRPr="0097552E">
        <w:rPr>
          <w:rFonts w:ascii="Times New Roman" w:hAnsi="Times New Roman" w:cs="Times New Roman"/>
          <w:sz w:val="24"/>
          <w:szCs w:val="24"/>
          <w:shd w:val="clear" w:color="auto" w:fill="FFFFFF"/>
        </w:rPr>
        <w:t>. This is seen that what are the resulting meanings of the same. The research method used in this philosophy is the grounded theory which unravels the explanations and interpretations of the participants who are involved in the research.</w:t>
      </w:r>
      <w:r w:rsidR="00554DDE" w:rsidRPr="0097552E">
        <w:rPr>
          <w:rFonts w:ascii="Times New Roman" w:hAnsi="Times New Roman" w:cs="Times New Roman"/>
          <w:sz w:val="24"/>
          <w:szCs w:val="24"/>
          <w:shd w:val="clear" w:color="auto" w:fill="FFFFFF"/>
        </w:rPr>
        <w:t xml:space="preserve"> </w:t>
      </w:r>
      <w:r w:rsidR="00CA2D5A" w:rsidRPr="0097552E">
        <w:rPr>
          <w:rFonts w:ascii="Times New Roman" w:hAnsi="Times New Roman" w:cs="Times New Roman"/>
          <w:sz w:val="24"/>
          <w:szCs w:val="24"/>
          <w:shd w:val="clear" w:color="auto" w:fill="FFFFFF"/>
        </w:rPr>
        <w:t>With this philosophy and grounded theory, the real world is analyzed and new theories are discovered</w:t>
      </w:r>
      <w:r w:rsidR="0007582B" w:rsidRPr="0097552E">
        <w:rPr>
          <w:rFonts w:ascii="Times New Roman" w:hAnsi="Times New Roman" w:cs="Times New Roman"/>
          <w:sz w:val="24"/>
          <w:szCs w:val="24"/>
          <w:shd w:val="clear" w:color="auto" w:fill="FFFFFF"/>
        </w:rPr>
        <w:t xml:space="preserve"> with which the research becomes accurat</w:t>
      </w:r>
      <w:r w:rsidR="002424A6" w:rsidRPr="0097552E">
        <w:rPr>
          <w:rFonts w:ascii="Times New Roman" w:hAnsi="Times New Roman" w:cs="Times New Roman"/>
          <w:sz w:val="24"/>
          <w:szCs w:val="24"/>
          <w:shd w:val="clear" w:color="auto" w:fill="FFFFFF"/>
        </w:rPr>
        <w:t>e and precise</w:t>
      </w:r>
      <w:r w:rsidR="00573D21" w:rsidRPr="0097552E">
        <w:rPr>
          <w:rFonts w:ascii="Times New Roman" w:hAnsi="Times New Roman" w:cs="Times New Roman"/>
          <w:sz w:val="24"/>
          <w:szCs w:val="24"/>
          <w:shd w:val="clear" w:color="auto" w:fill="FFFFFF"/>
        </w:rPr>
        <w:t xml:space="preserve"> (Gray, 2021)</w:t>
      </w:r>
      <w:r w:rsidR="002424A6" w:rsidRPr="0097552E">
        <w:rPr>
          <w:rFonts w:ascii="Times New Roman" w:hAnsi="Times New Roman" w:cs="Times New Roman"/>
          <w:sz w:val="24"/>
          <w:szCs w:val="24"/>
          <w:shd w:val="clear" w:color="auto" w:fill="FFFFFF"/>
        </w:rPr>
        <w:t>.</w:t>
      </w:r>
    </w:p>
    <w:p w14:paraId="7CE2996F" w14:textId="45703339" w:rsidR="004F3C71" w:rsidRPr="0097552E" w:rsidRDefault="00882717" w:rsidP="0097552E">
      <w:pPr>
        <w:pStyle w:val="Heading2"/>
        <w:spacing w:before="240" w:after="240" w:line="360" w:lineRule="auto"/>
        <w:jc w:val="both"/>
        <w:rPr>
          <w:rFonts w:ascii="Times New Roman" w:hAnsi="Times New Roman" w:cs="Times New Roman"/>
          <w:b/>
          <w:bCs/>
          <w:color w:val="auto"/>
          <w:sz w:val="24"/>
          <w:szCs w:val="24"/>
        </w:rPr>
      </w:pPr>
      <w:bookmarkStart w:id="9" w:name="_Toc158470284"/>
      <w:r w:rsidRPr="0097552E">
        <w:rPr>
          <w:rFonts w:ascii="Times New Roman" w:hAnsi="Times New Roman" w:cs="Times New Roman"/>
          <w:b/>
          <w:bCs/>
          <w:color w:val="auto"/>
          <w:sz w:val="24"/>
          <w:szCs w:val="24"/>
          <w:shd w:val="clear" w:color="auto" w:fill="FFFFFF"/>
        </w:rPr>
        <w:t>Research Approach</w:t>
      </w:r>
      <w:bookmarkEnd w:id="9"/>
      <w:r w:rsidRPr="0097552E">
        <w:rPr>
          <w:rFonts w:ascii="Times New Roman" w:hAnsi="Times New Roman" w:cs="Times New Roman"/>
          <w:b/>
          <w:bCs/>
          <w:color w:val="auto"/>
          <w:sz w:val="24"/>
          <w:szCs w:val="24"/>
          <w:shd w:val="clear" w:color="auto" w:fill="FFFFFF"/>
        </w:rPr>
        <w:t xml:space="preserve"> </w:t>
      </w:r>
      <w:r w:rsidR="007B05DF" w:rsidRPr="0097552E">
        <w:rPr>
          <w:rFonts w:ascii="Times New Roman" w:hAnsi="Times New Roman" w:cs="Times New Roman"/>
          <w:b/>
          <w:bCs/>
          <w:color w:val="auto"/>
          <w:sz w:val="24"/>
          <w:szCs w:val="24"/>
        </w:rPr>
        <w:t xml:space="preserve"> </w:t>
      </w:r>
    </w:p>
    <w:p w14:paraId="4631C50C" w14:textId="7D462D5B" w:rsidR="001B435D" w:rsidRPr="0097552E" w:rsidRDefault="00B6285B" w:rsidP="0097552E">
      <w:pPr>
        <w:spacing w:before="240" w:after="240" w:line="360" w:lineRule="auto"/>
        <w:jc w:val="both"/>
        <w:rPr>
          <w:rFonts w:ascii="Times New Roman" w:hAnsi="Times New Roman" w:cs="Times New Roman"/>
          <w:sz w:val="24"/>
          <w:szCs w:val="24"/>
          <w:shd w:val="clear" w:color="auto" w:fill="FFFFFF"/>
        </w:rPr>
      </w:pPr>
      <w:r w:rsidRPr="0097552E">
        <w:rPr>
          <w:rFonts w:ascii="Times New Roman" w:hAnsi="Times New Roman" w:cs="Times New Roman"/>
          <w:sz w:val="24"/>
          <w:szCs w:val="24"/>
          <w:shd w:val="clear" w:color="auto" w:fill="FFFFFF"/>
        </w:rPr>
        <w:t>For this research, the specific observations and facts of the MNCs have to be taken, so for this reason, the “Inductive approach” has been used.</w:t>
      </w:r>
      <w:r w:rsidR="002111B9" w:rsidRPr="0097552E">
        <w:rPr>
          <w:rFonts w:ascii="Times New Roman" w:hAnsi="Times New Roman" w:cs="Times New Roman"/>
          <w:sz w:val="24"/>
          <w:szCs w:val="24"/>
          <w:shd w:val="clear" w:color="auto" w:fill="FFFFFF"/>
        </w:rPr>
        <w:t xml:space="preserve"> This approach helped to answer the questions in the research and the objectives that needed to be achieved in the process of the study or research.</w:t>
      </w:r>
      <w:r w:rsidRPr="0097552E">
        <w:rPr>
          <w:rFonts w:ascii="Times New Roman" w:hAnsi="Times New Roman" w:cs="Times New Roman"/>
          <w:sz w:val="24"/>
          <w:szCs w:val="24"/>
          <w:shd w:val="clear" w:color="auto" w:fill="FFFFFF"/>
        </w:rPr>
        <w:t xml:space="preserve"> </w:t>
      </w:r>
      <w:r w:rsidR="00666081" w:rsidRPr="0097552E">
        <w:rPr>
          <w:rFonts w:ascii="Times New Roman" w:hAnsi="Times New Roman" w:cs="Times New Roman"/>
          <w:sz w:val="24"/>
          <w:szCs w:val="24"/>
          <w:shd w:val="clear" w:color="auto" w:fill="FFFFFF"/>
        </w:rPr>
        <w:t>The frequent and dominant themes from the raw data were inherent</w:t>
      </w:r>
      <w:r w:rsidR="00DF59F4" w:rsidRPr="0097552E">
        <w:rPr>
          <w:rFonts w:ascii="Times New Roman" w:hAnsi="Times New Roman" w:cs="Times New Roman"/>
          <w:sz w:val="24"/>
          <w:szCs w:val="24"/>
          <w:shd w:val="clear" w:color="auto" w:fill="FFFFFF"/>
        </w:rPr>
        <w:t xml:space="preserve"> (Liu, 2016)</w:t>
      </w:r>
      <w:r w:rsidR="00666081" w:rsidRPr="0097552E">
        <w:rPr>
          <w:rFonts w:ascii="Times New Roman" w:hAnsi="Times New Roman" w:cs="Times New Roman"/>
          <w:sz w:val="24"/>
          <w:szCs w:val="24"/>
          <w:shd w:val="clear" w:color="auto" w:fill="FFFFFF"/>
        </w:rPr>
        <w:t>.</w:t>
      </w:r>
      <w:r w:rsidR="00946BC3" w:rsidRPr="0097552E">
        <w:rPr>
          <w:rFonts w:ascii="Times New Roman" w:hAnsi="Times New Roman" w:cs="Times New Roman"/>
          <w:sz w:val="24"/>
          <w:szCs w:val="24"/>
          <w:shd w:val="clear" w:color="auto" w:fill="FFFFFF"/>
        </w:rPr>
        <w:t xml:space="preserve"> This approach was best suitable for this research as this empowered to explore the real world, </w:t>
      </w:r>
      <w:r w:rsidR="00804C99" w:rsidRPr="0097552E">
        <w:rPr>
          <w:rFonts w:ascii="Times New Roman" w:hAnsi="Times New Roman" w:cs="Times New Roman"/>
          <w:sz w:val="24"/>
          <w:szCs w:val="24"/>
          <w:shd w:val="clear" w:color="auto" w:fill="FFFFFF"/>
        </w:rPr>
        <w:t xml:space="preserve">and </w:t>
      </w:r>
      <w:r w:rsidR="00946BC3" w:rsidRPr="0097552E">
        <w:rPr>
          <w:rFonts w:ascii="Times New Roman" w:hAnsi="Times New Roman" w:cs="Times New Roman"/>
          <w:sz w:val="24"/>
          <w:szCs w:val="24"/>
          <w:shd w:val="clear" w:color="auto" w:fill="FFFFFF"/>
        </w:rPr>
        <w:t xml:space="preserve">real questions, and with this, the knowledge was discovered </w:t>
      </w:r>
      <w:r w:rsidR="00804C99" w:rsidRPr="0097552E">
        <w:rPr>
          <w:rFonts w:ascii="Times New Roman" w:hAnsi="Times New Roman" w:cs="Times New Roman"/>
          <w:sz w:val="24"/>
          <w:szCs w:val="24"/>
          <w:shd w:val="clear" w:color="auto" w:fill="FFFFFF"/>
        </w:rPr>
        <w:t>that</w:t>
      </w:r>
      <w:r w:rsidR="00946BC3" w:rsidRPr="0097552E">
        <w:rPr>
          <w:rFonts w:ascii="Times New Roman" w:hAnsi="Times New Roman" w:cs="Times New Roman"/>
          <w:sz w:val="24"/>
          <w:szCs w:val="24"/>
          <w:shd w:val="clear" w:color="auto" w:fill="FFFFFF"/>
        </w:rPr>
        <w:t xml:space="preserve"> can be used lifelong and can critically </w:t>
      </w:r>
      <w:r w:rsidR="00804C99" w:rsidRPr="0097552E">
        <w:rPr>
          <w:rFonts w:ascii="Times New Roman" w:hAnsi="Times New Roman" w:cs="Times New Roman"/>
          <w:sz w:val="24"/>
          <w:szCs w:val="24"/>
          <w:shd w:val="clear" w:color="auto" w:fill="FFFFFF"/>
        </w:rPr>
        <w:t xml:space="preserve">be </w:t>
      </w:r>
      <w:r w:rsidR="00946BC3" w:rsidRPr="0097552E">
        <w:rPr>
          <w:rFonts w:ascii="Times New Roman" w:hAnsi="Times New Roman" w:cs="Times New Roman"/>
          <w:sz w:val="24"/>
          <w:szCs w:val="24"/>
          <w:shd w:val="clear" w:color="auto" w:fill="FFFFFF"/>
        </w:rPr>
        <w:t>thought upon.</w:t>
      </w:r>
    </w:p>
    <w:p w14:paraId="3EB9A777" w14:textId="77777777" w:rsidR="00882717" w:rsidRPr="0097552E" w:rsidRDefault="00882717" w:rsidP="0097552E">
      <w:pPr>
        <w:pStyle w:val="Heading2"/>
        <w:spacing w:before="240" w:after="240" w:line="360" w:lineRule="auto"/>
        <w:jc w:val="both"/>
        <w:rPr>
          <w:rFonts w:ascii="Times New Roman" w:hAnsi="Times New Roman" w:cs="Times New Roman"/>
          <w:b/>
          <w:bCs/>
          <w:color w:val="auto"/>
          <w:sz w:val="24"/>
          <w:szCs w:val="24"/>
        </w:rPr>
      </w:pPr>
      <w:bookmarkStart w:id="10" w:name="_Toc158470285"/>
      <w:r w:rsidRPr="0097552E">
        <w:rPr>
          <w:rFonts w:ascii="Times New Roman" w:hAnsi="Times New Roman" w:cs="Times New Roman"/>
          <w:b/>
          <w:bCs/>
          <w:color w:val="auto"/>
          <w:sz w:val="24"/>
          <w:szCs w:val="24"/>
          <w:shd w:val="clear" w:color="auto" w:fill="FFFFFF"/>
        </w:rPr>
        <w:t>Research</w:t>
      </w:r>
      <w:r w:rsidRPr="0097552E">
        <w:rPr>
          <w:rFonts w:ascii="Times New Roman" w:hAnsi="Times New Roman" w:cs="Times New Roman"/>
          <w:b/>
          <w:bCs/>
          <w:color w:val="auto"/>
          <w:sz w:val="24"/>
          <w:szCs w:val="24"/>
        </w:rPr>
        <w:t xml:space="preserve"> Method</w:t>
      </w:r>
      <w:bookmarkEnd w:id="10"/>
    </w:p>
    <w:p w14:paraId="3E867816" w14:textId="34D41B6F" w:rsidR="002D5D40" w:rsidRPr="0097552E" w:rsidRDefault="001A522E"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 xml:space="preserve">The qualitative research method </w:t>
      </w:r>
      <w:r w:rsidR="00971C7B" w:rsidRPr="0097552E">
        <w:rPr>
          <w:rFonts w:ascii="Times New Roman" w:hAnsi="Times New Roman" w:cs="Times New Roman"/>
          <w:sz w:val="24"/>
          <w:szCs w:val="24"/>
        </w:rPr>
        <w:t>has</w:t>
      </w:r>
      <w:r w:rsidRPr="0097552E">
        <w:rPr>
          <w:rFonts w:ascii="Times New Roman" w:hAnsi="Times New Roman" w:cs="Times New Roman"/>
          <w:sz w:val="24"/>
          <w:szCs w:val="24"/>
        </w:rPr>
        <w:t xml:space="preserve"> been used for conducting this research.</w:t>
      </w:r>
      <w:r w:rsidR="00971C7B" w:rsidRPr="0097552E">
        <w:rPr>
          <w:rFonts w:ascii="Times New Roman" w:hAnsi="Times New Roman" w:cs="Times New Roman"/>
          <w:sz w:val="24"/>
          <w:szCs w:val="24"/>
        </w:rPr>
        <w:t xml:space="preserve"> This is because this research method provides rich descriptions of the events and facts.</w:t>
      </w:r>
      <w:r w:rsidR="000F23FD" w:rsidRPr="0097552E">
        <w:rPr>
          <w:rFonts w:ascii="Times New Roman" w:hAnsi="Times New Roman" w:cs="Times New Roman"/>
          <w:sz w:val="24"/>
          <w:szCs w:val="24"/>
        </w:rPr>
        <w:t xml:space="preserve"> The experiences and interpretations of the people were illuminated during the research</w:t>
      </w:r>
      <w:r w:rsidR="00A44F18" w:rsidRPr="0097552E">
        <w:rPr>
          <w:rFonts w:ascii="Times New Roman" w:hAnsi="Times New Roman" w:cs="Times New Roman"/>
          <w:sz w:val="24"/>
          <w:szCs w:val="24"/>
        </w:rPr>
        <w:t>.</w:t>
      </w:r>
      <w:r w:rsidR="00E35FD4" w:rsidRPr="0097552E">
        <w:rPr>
          <w:rFonts w:ascii="Times New Roman" w:hAnsi="Times New Roman" w:cs="Times New Roman"/>
          <w:sz w:val="24"/>
          <w:szCs w:val="24"/>
        </w:rPr>
        <w:t xml:space="preserve"> This research method helped to get deep into the issues of </w:t>
      </w:r>
      <w:r w:rsidR="00BC376D" w:rsidRPr="0097552E">
        <w:rPr>
          <w:rFonts w:ascii="Times New Roman" w:hAnsi="Times New Roman" w:cs="Times New Roman"/>
          <w:sz w:val="24"/>
          <w:szCs w:val="24"/>
        </w:rPr>
        <w:t>interest</w:t>
      </w:r>
      <w:r w:rsidR="00E35FD4" w:rsidRPr="0097552E">
        <w:rPr>
          <w:rFonts w:ascii="Times New Roman" w:hAnsi="Times New Roman" w:cs="Times New Roman"/>
          <w:sz w:val="24"/>
          <w:szCs w:val="24"/>
        </w:rPr>
        <w:t xml:space="preserve"> and explore the answers to the problems </w:t>
      </w:r>
      <w:r w:rsidR="00BC376D" w:rsidRPr="0097552E">
        <w:rPr>
          <w:rFonts w:ascii="Times New Roman" w:hAnsi="Times New Roman" w:cs="Times New Roman"/>
          <w:sz w:val="24"/>
          <w:szCs w:val="24"/>
        </w:rPr>
        <w:t>encountered</w:t>
      </w:r>
      <w:r w:rsidR="00E35FD4" w:rsidRPr="0097552E">
        <w:rPr>
          <w:rFonts w:ascii="Times New Roman" w:hAnsi="Times New Roman" w:cs="Times New Roman"/>
          <w:sz w:val="24"/>
          <w:szCs w:val="24"/>
        </w:rPr>
        <w:t xml:space="preserve"> at hand</w:t>
      </w:r>
      <w:r w:rsidR="007F0590" w:rsidRPr="0097552E">
        <w:rPr>
          <w:rFonts w:ascii="Times New Roman" w:hAnsi="Times New Roman" w:cs="Times New Roman"/>
          <w:sz w:val="24"/>
          <w:szCs w:val="24"/>
        </w:rPr>
        <w:t xml:space="preserve"> (</w:t>
      </w:r>
      <w:proofErr w:type="spellStart"/>
      <w:r w:rsidR="007F0590" w:rsidRPr="0097552E">
        <w:rPr>
          <w:rFonts w:ascii="Times New Roman" w:hAnsi="Times New Roman" w:cs="Times New Roman"/>
          <w:sz w:val="24"/>
          <w:szCs w:val="24"/>
        </w:rPr>
        <w:t>Mohajan</w:t>
      </w:r>
      <w:proofErr w:type="spellEnd"/>
      <w:r w:rsidR="007F0590" w:rsidRPr="0097552E">
        <w:rPr>
          <w:rFonts w:ascii="Times New Roman" w:hAnsi="Times New Roman" w:cs="Times New Roman"/>
          <w:sz w:val="24"/>
          <w:szCs w:val="24"/>
        </w:rPr>
        <w:t>, 2018)</w:t>
      </w:r>
      <w:r w:rsidR="00BC376D" w:rsidRPr="0097552E">
        <w:rPr>
          <w:rFonts w:ascii="Times New Roman" w:hAnsi="Times New Roman" w:cs="Times New Roman"/>
          <w:sz w:val="24"/>
          <w:szCs w:val="24"/>
        </w:rPr>
        <w:t>.</w:t>
      </w:r>
      <w:r w:rsidR="004755EF" w:rsidRPr="0097552E">
        <w:rPr>
          <w:rFonts w:ascii="Times New Roman" w:hAnsi="Times New Roman" w:cs="Times New Roman"/>
          <w:sz w:val="24"/>
          <w:szCs w:val="24"/>
        </w:rPr>
        <w:t xml:space="preserve"> </w:t>
      </w:r>
      <w:r w:rsidR="0016396D" w:rsidRPr="0097552E">
        <w:rPr>
          <w:rFonts w:ascii="Times New Roman" w:hAnsi="Times New Roman" w:cs="Times New Roman"/>
          <w:sz w:val="24"/>
          <w:szCs w:val="24"/>
        </w:rPr>
        <w:t>The topic of the research cannot be expressed numerically, so because of getting the theoretical knowledge, the qualitative research methodology has been used for this research.</w:t>
      </w:r>
      <w:r w:rsidR="006F5FCA" w:rsidRPr="0097552E">
        <w:rPr>
          <w:rFonts w:ascii="Times New Roman" w:hAnsi="Times New Roman" w:cs="Times New Roman"/>
          <w:sz w:val="24"/>
          <w:szCs w:val="24"/>
        </w:rPr>
        <w:t xml:space="preserve"> This method helped to answer all the ‘how’ and ‘why’ and gave a deeper understanding of context and experiences.</w:t>
      </w:r>
    </w:p>
    <w:p w14:paraId="29CF4034" w14:textId="77777777" w:rsidR="0012244A" w:rsidRPr="0097552E" w:rsidRDefault="0012244A" w:rsidP="0097552E">
      <w:pPr>
        <w:spacing w:before="240" w:after="240" w:line="360" w:lineRule="auto"/>
        <w:jc w:val="both"/>
        <w:rPr>
          <w:rFonts w:ascii="Times New Roman" w:hAnsi="Times New Roman" w:cs="Times New Roman"/>
          <w:b/>
          <w:bCs/>
          <w:sz w:val="24"/>
          <w:szCs w:val="24"/>
        </w:rPr>
      </w:pPr>
    </w:p>
    <w:p w14:paraId="12DAE695" w14:textId="77777777" w:rsidR="0012244A" w:rsidRPr="0097552E" w:rsidRDefault="0012244A" w:rsidP="0097552E">
      <w:pPr>
        <w:spacing w:before="240" w:after="240" w:line="360" w:lineRule="auto"/>
        <w:jc w:val="both"/>
        <w:rPr>
          <w:rFonts w:ascii="Times New Roman" w:hAnsi="Times New Roman" w:cs="Times New Roman"/>
          <w:b/>
          <w:bCs/>
          <w:sz w:val="24"/>
          <w:szCs w:val="24"/>
        </w:rPr>
      </w:pPr>
    </w:p>
    <w:p w14:paraId="397090F3" w14:textId="0EDEC291" w:rsidR="00882717" w:rsidRPr="0097552E" w:rsidRDefault="00882717" w:rsidP="0097552E">
      <w:pPr>
        <w:pStyle w:val="Heading2"/>
        <w:spacing w:before="240" w:after="240" w:line="360" w:lineRule="auto"/>
        <w:jc w:val="both"/>
        <w:rPr>
          <w:rFonts w:ascii="Times New Roman" w:hAnsi="Times New Roman" w:cs="Times New Roman"/>
          <w:b/>
          <w:bCs/>
          <w:color w:val="auto"/>
          <w:sz w:val="24"/>
          <w:szCs w:val="24"/>
        </w:rPr>
      </w:pPr>
      <w:bookmarkStart w:id="11" w:name="_Toc158470286"/>
      <w:r w:rsidRPr="0097552E">
        <w:rPr>
          <w:rFonts w:ascii="Times New Roman" w:hAnsi="Times New Roman" w:cs="Times New Roman"/>
          <w:b/>
          <w:bCs/>
          <w:color w:val="auto"/>
          <w:sz w:val="24"/>
          <w:szCs w:val="24"/>
        </w:rPr>
        <w:t>Data Collection</w:t>
      </w:r>
      <w:bookmarkEnd w:id="11"/>
      <w:r w:rsidRPr="0097552E">
        <w:rPr>
          <w:rFonts w:ascii="Times New Roman" w:hAnsi="Times New Roman" w:cs="Times New Roman"/>
          <w:b/>
          <w:bCs/>
          <w:color w:val="auto"/>
          <w:sz w:val="24"/>
          <w:szCs w:val="24"/>
        </w:rPr>
        <w:t xml:space="preserve"> </w:t>
      </w:r>
    </w:p>
    <w:p w14:paraId="033BC9C0" w14:textId="1A621135" w:rsidR="008E080E" w:rsidRPr="0097552E" w:rsidRDefault="002E4E66"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The data that has been collected and used for this research is the ‘</w:t>
      </w:r>
      <w:r w:rsidR="005B1EF4" w:rsidRPr="0097552E">
        <w:rPr>
          <w:rFonts w:ascii="Times New Roman" w:hAnsi="Times New Roman" w:cs="Times New Roman"/>
          <w:sz w:val="24"/>
          <w:szCs w:val="24"/>
        </w:rPr>
        <w:t>s</w:t>
      </w:r>
      <w:r w:rsidRPr="0097552E">
        <w:rPr>
          <w:rFonts w:ascii="Times New Roman" w:hAnsi="Times New Roman" w:cs="Times New Roman"/>
          <w:sz w:val="24"/>
          <w:szCs w:val="24"/>
        </w:rPr>
        <w:t>econdary data’</w:t>
      </w:r>
      <w:r w:rsidR="005B1EF4" w:rsidRPr="0097552E">
        <w:rPr>
          <w:rFonts w:ascii="Times New Roman" w:hAnsi="Times New Roman" w:cs="Times New Roman"/>
          <w:sz w:val="24"/>
          <w:szCs w:val="24"/>
        </w:rPr>
        <w:t>.</w:t>
      </w:r>
      <w:r w:rsidR="005B0149" w:rsidRPr="0097552E">
        <w:rPr>
          <w:rFonts w:ascii="Times New Roman" w:hAnsi="Times New Roman" w:cs="Times New Roman"/>
          <w:sz w:val="24"/>
          <w:szCs w:val="24"/>
        </w:rPr>
        <w:t xml:space="preserve"> The </w:t>
      </w:r>
      <w:r w:rsidR="0050322E" w:rsidRPr="0097552E">
        <w:rPr>
          <w:rFonts w:ascii="Times New Roman" w:hAnsi="Times New Roman" w:cs="Times New Roman"/>
          <w:sz w:val="24"/>
          <w:szCs w:val="24"/>
        </w:rPr>
        <w:t xml:space="preserve">secondary </w:t>
      </w:r>
      <w:r w:rsidR="005B0149" w:rsidRPr="0097552E">
        <w:rPr>
          <w:rFonts w:ascii="Times New Roman" w:hAnsi="Times New Roman" w:cs="Times New Roman"/>
          <w:sz w:val="24"/>
          <w:szCs w:val="24"/>
        </w:rPr>
        <w:t xml:space="preserve">data for this research and study has been collected and used from the research papers that have already been </w:t>
      </w:r>
      <w:r w:rsidR="00CF7515" w:rsidRPr="0097552E">
        <w:rPr>
          <w:rFonts w:ascii="Times New Roman" w:hAnsi="Times New Roman" w:cs="Times New Roman"/>
          <w:sz w:val="24"/>
          <w:szCs w:val="24"/>
        </w:rPr>
        <w:t xml:space="preserve">collected by others and </w:t>
      </w:r>
      <w:r w:rsidR="005B0149" w:rsidRPr="0097552E">
        <w:rPr>
          <w:rFonts w:ascii="Times New Roman" w:hAnsi="Times New Roman" w:cs="Times New Roman"/>
          <w:sz w:val="24"/>
          <w:szCs w:val="24"/>
        </w:rPr>
        <w:t>published, for which other researchers around the globe have conducted the research.</w:t>
      </w:r>
      <w:r w:rsidR="00BD23F5" w:rsidRPr="0097552E">
        <w:rPr>
          <w:rFonts w:ascii="Times New Roman" w:hAnsi="Times New Roman" w:cs="Times New Roman"/>
          <w:sz w:val="24"/>
          <w:szCs w:val="24"/>
        </w:rPr>
        <w:t xml:space="preserve"> </w:t>
      </w:r>
      <w:r w:rsidR="00E44FA5" w:rsidRPr="0097552E">
        <w:rPr>
          <w:rFonts w:ascii="Times New Roman" w:hAnsi="Times New Roman" w:cs="Times New Roman"/>
          <w:sz w:val="24"/>
          <w:szCs w:val="24"/>
        </w:rPr>
        <w:t xml:space="preserve">The data </w:t>
      </w:r>
      <w:r w:rsidR="002E7EFA" w:rsidRPr="0097552E">
        <w:rPr>
          <w:rFonts w:ascii="Times New Roman" w:hAnsi="Times New Roman" w:cs="Times New Roman"/>
          <w:sz w:val="24"/>
          <w:szCs w:val="24"/>
        </w:rPr>
        <w:t xml:space="preserve">from </w:t>
      </w:r>
      <w:r w:rsidR="001A7388" w:rsidRPr="0097552E">
        <w:rPr>
          <w:rFonts w:ascii="Times New Roman" w:hAnsi="Times New Roman" w:cs="Times New Roman"/>
          <w:sz w:val="24"/>
          <w:szCs w:val="24"/>
        </w:rPr>
        <w:t xml:space="preserve">readily available </w:t>
      </w:r>
      <w:r w:rsidR="002E7EFA" w:rsidRPr="0097552E">
        <w:rPr>
          <w:rFonts w:ascii="Times New Roman" w:hAnsi="Times New Roman" w:cs="Times New Roman"/>
          <w:sz w:val="24"/>
          <w:szCs w:val="24"/>
        </w:rPr>
        <w:t>other writings</w:t>
      </w:r>
      <w:r w:rsidR="001735B5" w:rsidRPr="0097552E">
        <w:rPr>
          <w:rFonts w:ascii="Times New Roman" w:hAnsi="Times New Roman" w:cs="Times New Roman"/>
          <w:sz w:val="24"/>
          <w:szCs w:val="24"/>
        </w:rPr>
        <w:t xml:space="preserve"> and publications</w:t>
      </w:r>
      <w:r w:rsidR="002E7EFA" w:rsidRPr="0097552E">
        <w:rPr>
          <w:rFonts w:ascii="Times New Roman" w:hAnsi="Times New Roman" w:cs="Times New Roman"/>
          <w:sz w:val="24"/>
          <w:szCs w:val="24"/>
        </w:rPr>
        <w:t xml:space="preserve"> </w:t>
      </w:r>
      <w:r w:rsidR="0028423C" w:rsidRPr="0097552E">
        <w:rPr>
          <w:rFonts w:ascii="Times New Roman" w:hAnsi="Times New Roman" w:cs="Times New Roman"/>
          <w:sz w:val="24"/>
          <w:szCs w:val="24"/>
        </w:rPr>
        <w:t>were</w:t>
      </w:r>
      <w:r w:rsidR="00E44FA5" w:rsidRPr="0097552E">
        <w:rPr>
          <w:rFonts w:ascii="Times New Roman" w:hAnsi="Times New Roman" w:cs="Times New Roman"/>
          <w:sz w:val="24"/>
          <w:szCs w:val="24"/>
        </w:rPr>
        <w:t xml:space="preserve"> collected and analyzed and then scrutinized and summarized for this research</w:t>
      </w:r>
      <w:r w:rsidR="00183601" w:rsidRPr="0097552E">
        <w:rPr>
          <w:rFonts w:ascii="Times New Roman" w:hAnsi="Times New Roman" w:cs="Times New Roman"/>
          <w:sz w:val="24"/>
          <w:szCs w:val="24"/>
        </w:rPr>
        <w:t>.</w:t>
      </w:r>
      <w:r w:rsidR="008045A2" w:rsidRPr="0097552E">
        <w:rPr>
          <w:rFonts w:ascii="Times New Roman" w:hAnsi="Times New Roman" w:cs="Times New Roman"/>
          <w:sz w:val="24"/>
          <w:szCs w:val="24"/>
        </w:rPr>
        <w:t xml:space="preserve"> The secondary data used </w:t>
      </w:r>
      <w:r w:rsidR="00D178C4" w:rsidRPr="0097552E">
        <w:rPr>
          <w:rFonts w:ascii="Times New Roman" w:hAnsi="Times New Roman" w:cs="Times New Roman"/>
          <w:sz w:val="24"/>
          <w:szCs w:val="24"/>
        </w:rPr>
        <w:t>in</w:t>
      </w:r>
      <w:r w:rsidR="008045A2" w:rsidRPr="0097552E">
        <w:rPr>
          <w:rFonts w:ascii="Times New Roman" w:hAnsi="Times New Roman" w:cs="Times New Roman"/>
          <w:sz w:val="24"/>
          <w:szCs w:val="24"/>
        </w:rPr>
        <w:t xml:space="preserve"> </w:t>
      </w:r>
      <w:r w:rsidR="00D178C4" w:rsidRPr="0097552E">
        <w:rPr>
          <w:rFonts w:ascii="Times New Roman" w:hAnsi="Times New Roman" w:cs="Times New Roman"/>
          <w:sz w:val="24"/>
          <w:szCs w:val="24"/>
        </w:rPr>
        <w:t>t</w:t>
      </w:r>
      <w:r w:rsidR="008045A2" w:rsidRPr="0097552E">
        <w:rPr>
          <w:rFonts w:ascii="Times New Roman" w:hAnsi="Times New Roman" w:cs="Times New Roman"/>
          <w:sz w:val="24"/>
          <w:szCs w:val="24"/>
        </w:rPr>
        <w:t>his research helped to build large and high-quality databases which further helped to answer the questions of this research.</w:t>
      </w:r>
    </w:p>
    <w:p w14:paraId="629B388B" w14:textId="460501F9" w:rsidR="00882717" w:rsidRPr="0097552E" w:rsidRDefault="00882717" w:rsidP="0097552E">
      <w:pPr>
        <w:pStyle w:val="Heading2"/>
        <w:spacing w:before="240" w:after="240" w:line="360" w:lineRule="auto"/>
        <w:jc w:val="both"/>
        <w:rPr>
          <w:rFonts w:ascii="Times New Roman" w:hAnsi="Times New Roman" w:cs="Times New Roman"/>
          <w:b/>
          <w:bCs/>
          <w:color w:val="auto"/>
          <w:sz w:val="24"/>
          <w:szCs w:val="24"/>
        </w:rPr>
      </w:pPr>
      <w:bookmarkStart w:id="12" w:name="_Toc158470287"/>
      <w:r w:rsidRPr="0097552E">
        <w:rPr>
          <w:rFonts w:ascii="Times New Roman" w:hAnsi="Times New Roman" w:cs="Times New Roman"/>
          <w:b/>
          <w:bCs/>
          <w:color w:val="auto"/>
          <w:sz w:val="24"/>
          <w:szCs w:val="24"/>
        </w:rPr>
        <w:t>Rationale</w:t>
      </w:r>
      <w:bookmarkEnd w:id="12"/>
      <w:r w:rsidRPr="0097552E">
        <w:rPr>
          <w:rFonts w:ascii="Times New Roman" w:hAnsi="Times New Roman" w:cs="Times New Roman"/>
          <w:b/>
          <w:bCs/>
          <w:color w:val="auto"/>
          <w:sz w:val="24"/>
          <w:szCs w:val="24"/>
        </w:rPr>
        <w:t xml:space="preserve"> </w:t>
      </w:r>
    </w:p>
    <w:p w14:paraId="7AFD478B" w14:textId="2662E763" w:rsidR="00FE2278" w:rsidRPr="0097552E" w:rsidRDefault="00A213AC"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The rationale of this research is to find out if equality, diversity, and inclusion</w:t>
      </w:r>
      <w:r w:rsidR="00A576E9" w:rsidRPr="0097552E">
        <w:rPr>
          <w:rFonts w:ascii="Times New Roman" w:hAnsi="Times New Roman" w:cs="Times New Roman"/>
          <w:sz w:val="24"/>
          <w:szCs w:val="24"/>
        </w:rPr>
        <w:t xml:space="preserve"> are </w:t>
      </w:r>
      <w:r w:rsidR="00D45B3D" w:rsidRPr="0097552E">
        <w:rPr>
          <w:rFonts w:ascii="Times New Roman" w:hAnsi="Times New Roman" w:cs="Times New Roman"/>
          <w:sz w:val="24"/>
          <w:szCs w:val="24"/>
        </w:rPr>
        <w:t>practiced</w:t>
      </w:r>
      <w:r w:rsidR="00A576E9" w:rsidRPr="0097552E">
        <w:rPr>
          <w:rFonts w:ascii="Times New Roman" w:hAnsi="Times New Roman" w:cs="Times New Roman"/>
          <w:sz w:val="24"/>
          <w:szCs w:val="24"/>
        </w:rPr>
        <w:t xml:space="preserve"> in the MNCs.</w:t>
      </w:r>
      <w:r w:rsidR="001E7870" w:rsidRPr="0097552E">
        <w:rPr>
          <w:rFonts w:ascii="Times New Roman" w:hAnsi="Times New Roman" w:cs="Times New Roman"/>
          <w:sz w:val="24"/>
          <w:szCs w:val="24"/>
        </w:rPr>
        <w:t xml:space="preserve"> The </w:t>
      </w:r>
      <w:r w:rsidR="00D75920" w:rsidRPr="0097552E">
        <w:rPr>
          <w:rFonts w:ascii="Times New Roman" w:hAnsi="Times New Roman" w:cs="Times New Roman"/>
          <w:sz w:val="24"/>
          <w:szCs w:val="24"/>
        </w:rPr>
        <w:t>goal</w:t>
      </w:r>
      <w:r w:rsidR="001E7870" w:rsidRPr="0097552E">
        <w:rPr>
          <w:rFonts w:ascii="Times New Roman" w:hAnsi="Times New Roman" w:cs="Times New Roman"/>
          <w:sz w:val="24"/>
          <w:szCs w:val="24"/>
        </w:rPr>
        <w:t xml:space="preserve"> of this research is also to study the use </w:t>
      </w:r>
      <w:r w:rsidR="00466794" w:rsidRPr="0097552E">
        <w:rPr>
          <w:rFonts w:ascii="Times New Roman" w:hAnsi="Times New Roman" w:cs="Times New Roman"/>
          <w:sz w:val="24"/>
          <w:szCs w:val="24"/>
        </w:rPr>
        <w:t>of</w:t>
      </w:r>
      <w:r w:rsidR="001E7870" w:rsidRPr="0097552E">
        <w:rPr>
          <w:rFonts w:ascii="Times New Roman" w:hAnsi="Times New Roman" w:cs="Times New Roman"/>
          <w:sz w:val="24"/>
          <w:szCs w:val="24"/>
        </w:rPr>
        <w:t xml:space="preserve"> Hofstede’s culture.</w:t>
      </w:r>
      <w:r w:rsidR="00D75920" w:rsidRPr="0097552E">
        <w:rPr>
          <w:rFonts w:ascii="Times New Roman" w:hAnsi="Times New Roman" w:cs="Times New Roman"/>
          <w:sz w:val="24"/>
          <w:szCs w:val="24"/>
        </w:rPr>
        <w:t xml:space="preserve"> The motivation was to acknowledge that what is the significance of equality, diversity, and inclusion in multinational companies and what are the challenges and conflicts faced by the MNCs in </w:t>
      </w:r>
      <w:r w:rsidR="006C5438" w:rsidRPr="0097552E">
        <w:rPr>
          <w:rFonts w:ascii="Times New Roman" w:hAnsi="Times New Roman" w:cs="Times New Roman"/>
          <w:sz w:val="24"/>
          <w:szCs w:val="24"/>
        </w:rPr>
        <w:t>implementing</w:t>
      </w:r>
      <w:r w:rsidR="00D75920" w:rsidRPr="0097552E">
        <w:rPr>
          <w:rFonts w:ascii="Times New Roman" w:hAnsi="Times New Roman" w:cs="Times New Roman"/>
          <w:sz w:val="24"/>
          <w:szCs w:val="24"/>
        </w:rPr>
        <w:t xml:space="preserve"> these.</w:t>
      </w:r>
      <w:r w:rsidR="006C5438" w:rsidRPr="0097552E">
        <w:rPr>
          <w:rFonts w:ascii="Times New Roman" w:hAnsi="Times New Roman" w:cs="Times New Roman"/>
          <w:sz w:val="24"/>
          <w:szCs w:val="24"/>
        </w:rPr>
        <w:t xml:space="preserve"> The practices that the MNCs do to overcome these challenges and conflicts were to be known in detail and with the same it was to be identified how effective </w:t>
      </w:r>
      <w:r w:rsidR="00555B53" w:rsidRPr="0097552E">
        <w:rPr>
          <w:rFonts w:ascii="Times New Roman" w:hAnsi="Times New Roman" w:cs="Times New Roman"/>
          <w:sz w:val="24"/>
          <w:szCs w:val="24"/>
        </w:rPr>
        <w:t xml:space="preserve">and important </w:t>
      </w:r>
      <w:r w:rsidR="006C5438" w:rsidRPr="0097552E">
        <w:rPr>
          <w:rFonts w:ascii="Times New Roman" w:hAnsi="Times New Roman" w:cs="Times New Roman"/>
          <w:sz w:val="24"/>
          <w:szCs w:val="24"/>
        </w:rPr>
        <w:t>these practices are.</w:t>
      </w:r>
    </w:p>
    <w:p w14:paraId="5C2EB1B6" w14:textId="77777777" w:rsidR="00882717" w:rsidRPr="0097552E" w:rsidRDefault="00882717" w:rsidP="0097552E">
      <w:pPr>
        <w:pStyle w:val="Heading2"/>
        <w:spacing w:before="240" w:after="240" w:line="360" w:lineRule="auto"/>
        <w:jc w:val="both"/>
        <w:rPr>
          <w:rFonts w:ascii="Times New Roman" w:hAnsi="Times New Roman" w:cs="Times New Roman"/>
          <w:b/>
          <w:bCs/>
          <w:color w:val="auto"/>
          <w:sz w:val="24"/>
          <w:szCs w:val="24"/>
        </w:rPr>
      </w:pPr>
      <w:bookmarkStart w:id="13" w:name="_Toc158470288"/>
      <w:r w:rsidRPr="0097552E">
        <w:rPr>
          <w:rFonts w:ascii="Times New Roman" w:hAnsi="Times New Roman" w:cs="Times New Roman"/>
          <w:b/>
          <w:bCs/>
          <w:color w:val="auto"/>
          <w:sz w:val="24"/>
          <w:szCs w:val="24"/>
        </w:rPr>
        <w:t>Data Analysis</w:t>
      </w:r>
      <w:bookmarkEnd w:id="13"/>
      <w:r w:rsidRPr="0097552E">
        <w:rPr>
          <w:rFonts w:ascii="Times New Roman" w:hAnsi="Times New Roman" w:cs="Times New Roman"/>
          <w:b/>
          <w:bCs/>
          <w:color w:val="auto"/>
          <w:sz w:val="24"/>
          <w:szCs w:val="24"/>
        </w:rPr>
        <w:t xml:space="preserve"> </w:t>
      </w:r>
    </w:p>
    <w:p w14:paraId="65536745" w14:textId="7A23A079" w:rsidR="00DB2AA6" w:rsidRPr="0097552E" w:rsidRDefault="00713B56"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 xml:space="preserve">The ‘grounded theory’ data analysis method for </w:t>
      </w:r>
      <w:proofErr w:type="spellStart"/>
      <w:r w:rsidRPr="0097552E">
        <w:rPr>
          <w:rFonts w:ascii="Times New Roman" w:hAnsi="Times New Roman" w:cs="Times New Roman"/>
          <w:sz w:val="24"/>
          <w:szCs w:val="24"/>
        </w:rPr>
        <w:t>analyzing</w:t>
      </w:r>
      <w:proofErr w:type="spellEnd"/>
      <w:r w:rsidRPr="0097552E">
        <w:rPr>
          <w:rFonts w:ascii="Times New Roman" w:hAnsi="Times New Roman" w:cs="Times New Roman"/>
          <w:sz w:val="24"/>
          <w:szCs w:val="24"/>
        </w:rPr>
        <w:t xml:space="preserve"> the data has been used for this research as this helps to develop the theories of the real-world data by examining it.</w:t>
      </w:r>
      <w:r w:rsidR="00CB0D56" w:rsidRPr="0097552E">
        <w:rPr>
          <w:rFonts w:ascii="Times New Roman" w:hAnsi="Times New Roman" w:cs="Times New Roman"/>
          <w:sz w:val="24"/>
          <w:szCs w:val="24"/>
        </w:rPr>
        <w:t xml:space="preserve"> As the inductive approach is used, so this data analysis method is best with the inductive approach for this research as rather than explaining the existing theories, the research has to be conducted </w:t>
      </w:r>
      <w:r w:rsidR="00A545DB" w:rsidRPr="0097552E">
        <w:rPr>
          <w:rFonts w:ascii="Times New Roman" w:hAnsi="Times New Roman" w:cs="Times New Roman"/>
          <w:sz w:val="24"/>
          <w:szCs w:val="24"/>
        </w:rPr>
        <w:t>based on</w:t>
      </w:r>
      <w:r w:rsidR="00CB0D56" w:rsidRPr="0097552E">
        <w:rPr>
          <w:rFonts w:ascii="Times New Roman" w:hAnsi="Times New Roman" w:cs="Times New Roman"/>
          <w:sz w:val="24"/>
          <w:szCs w:val="24"/>
        </w:rPr>
        <w:t xml:space="preserve"> the real events in the MNCs.</w:t>
      </w:r>
      <w:r w:rsidR="00F6311E" w:rsidRPr="0097552E">
        <w:rPr>
          <w:rFonts w:ascii="Times New Roman" w:hAnsi="Times New Roman" w:cs="Times New Roman"/>
          <w:sz w:val="24"/>
          <w:szCs w:val="24"/>
        </w:rPr>
        <w:t xml:space="preserve"> </w:t>
      </w:r>
      <w:r w:rsidR="00877A28" w:rsidRPr="0097552E">
        <w:rPr>
          <w:rFonts w:ascii="Times New Roman" w:hAnsi="Times New Roman" w:cs="Times New Roman"/>
          <w:sz w:val="24"/>
          <w:szCs w:val="24"/>
        </w:rPr>
        <w:t>This</w:t>
      </w:r>
      <w:r w:rsidR="0097186D" w:rsidRPr="0097552E">
        <w:rPr>
          <w:rFonts w:ascii="Times New Roman" w:hAnsi="Times New Roman" w:cs="Times New Roman"/>
          <w:sz w:val="24"/>
          <w:szCs w:val="24"/>
        </w:rPr>
        <w:t xml:space="preserve"> grounded theory</w:t>
      </w:r>
      <w:r w:rsidR="00877A28" w:rsidRPr="0097552E">
        <w:rPr>
          <w:rFonts w:ascii="Times New Roman" w:hAnsi="Times New Roman" w:cs="Times New Roman"/>
          <w:sz w:val="24"/>
          <w:szCs w:val="24"/>
        </w:rPr>
        <w:t xml:space="preserve"> data analysis helped to represent the demonstrable facts and the results of the research were data-informed</w:t>
      </w:r>
      <w:r w:rsidR="00B97C46" w:rsidRPr="0097552E">
        <w:rPr>
          <w:rFonts w:ascii="Times New Roman" w:hAnsi="Times New Roman" w:cs="Times New Roman"/>
          <w:sz w:val="24"/>
          <w:szCs w:val="24"/>
        </w:rPr>
        <w:t xml:space="preserve"> (Birks &amp; Mills, 2015)</w:t>
      </w:r>
      <w:r w:rsidR="00877A28" w:rsidRPr="0097552E">
        <w:rPr>
          <w:rFonts w:ascii="Times New Roman" w:hAnsi="Times New Roman" w:cs="Times New Roman"/>
          <w:sz w:val="24"/>
          <w:szCs w:val="24"/>
        </w:rPr>
        <w:t>.</w:t>
      </w:r>
      <w:r w:rsidR="00FD5A2B" w:rsidRPr="0097552E">
        <w:rPr>
          <w:rFonts w:ascii="Times New Roman" w:hAnsi="Times New Roman" w:cs="Times New Roman"/>
          <w:sz w:val="24"/>
          <w:szCs w:val="24"/>
        </w:rPr>
        <w:t xml:space="preserve"> With this data analysis, the solutions </w:t>
      </w:r>
      <w:r w:rsidR="00CB454A" w:rsidRPr="0097552E">
        <w:rPr>
          <w:rFonts w:ascii="Times New Roman" w:hAnsi="Times New Roman" w:cs="Times New Roman"/>
          <w:sz w:val="24"/>
          <w:szCs w:val="24"/>
        </w:rPr>
        <w:t>to</w:t>
      </w:r>
      <w:r w:rsidR="00FD5A2B" w:rsidRPr="0097552E">
        <w:rPr>
          <w:rFonts w:ascii="Times New Roman" w:hAnsi="Times New Roman" w:cs="Times New Roman"/>
          <w:sz w:val="24"/>
          <w:szCs w:val="24"/>
        </w:rPr>
        <w:t xml:space="preserve"> the challenges were obtained based on the findings of the research.</w:t>
      </w:r>
    </w:p>
    <w:p w14:paraId="0BA915B8" w14:textId="77777777" w:rsidR="00F613E5" w:rsidRPr="0097552E" w:rsidRDefault="00882717" w:rsidP="0097552E">
      <w:pPr>
        <w:pStyle w:val="Heading2"/>
        <w:spacing w:before="240" w:after="240" w:line="360" w:lineRule="auto"/>
        <w:jc w:val="both"/>
        <w:rPr>
          <w:rFonts w:ascii="Times New Roman" w:hAnsi="Times New Roman" w:cs="Times New Roman"/>
          <w:b/>
          <w:bCs/>
          <w:color w:val="auto"/>
          <w:sz w:val="24"/>
          <w:szCs w:val="24"/>
        </w:rPr>
      </w:pPr>
      <w:bookmarkStart w:id="14" w:name="_Toc158470289"/>
      <w:r w:rsidRPr="0097552E">
        <w:rPr>
          <w:rFonts w:ascii="Times New Roman" w:hAnsi="Times New Roman" w:cs="Times New Roman"/>
          <w:b/>
          <w:bCs/>
          <w:color w:val="auto"/>
          <w:sz w:val="24"/>
          <w:szCs w:val="24"/>
        </w:rPr>
        <w:t>Ethical Consideration</w:t>
      </w:r>
      <w:bookmarkEnd w:id="14"/>
      <w:r w:rsidRPr="0097552E">
        <w:rPr>
          <w:rFonts w:ascii="Times New Roman" w:hAnsi="Times New Roman" w:cs="Times New Roman"/>
          <w:b/>
          <w:bCs/>
          <w:color w:val="auto"/>
          <w:sz w:val="24"/>
          <w:szCs w:val="24"/>
        </w:rPr>
        <w:t xml:space="preserve"> </w:t>
      </w:r>
    </w:p>
    <w:p w14:paraId="43E0F319" w14:textId="77777777" w:rsidR="00D410E2" w:rsidRPr="0097552E" w:rsidRDefault="00C431EB"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The research has been conducted with all the considerations of the ethical norms and regulations that are to be followed while doing the research</w:t>
      </w:r>
      <w:r w:rsidR="00AD484B" w:rsidRPr="0097552E">
        <w:rPr>
          <w:rFonts w:ascii="Times New Roman" w:hAnsi="Times New Roman" w:cs="Times New Roman"/>
          <w:sz w:val="24"/>
          <w:szCs w:val="24"/>
        </w:rPr>
        <w:t>.</w:t>
      </w:r>
      <w:r w:rsidR="009F0B15" w:rsidRPr="0097552E">
        <w:rPr>
          <w:rFonts w:ascii="Times New Roman" w:hAnsi="Times New Roman" w:cs="Times New Roman"/>
          <w:sz w:val="24"/>
          <w:szCs w:val="24"/>
        </w:rPr>
        <w:t xml:space="preserve"> The data that has been used is all from the authorized sources </w:t>
      </w:r>
      <w:r w:rsidR="000F699E" w:rsidRPr="0097552E">
        <w:rPr>
          <w:rFonts w:ascii="Times New Roman" w:hAnsi="Times New Roman" w:cs="Times New Roman"/>
          <w:sz w:val="24"/>
          <w:szCs w:val="24"/>
        </w:rPr>
        <w:t>that</w:t>
      </w:r>
      <w:r w:rsidR="009F0B15" w:rsidRPr="0097552E">
        <w:rPr>
          <w:rFonts w:ascii="Times New Roman" w:hAnsi="Times New Roman" w:cs="Times New Roman"/>
          <w:sz w:val="24"/>
          <w:szCs w:val="24"/>
        </w:rPr>
        <w:t xml:space="preserve"> </w:t>
      </w:r>
      <w:r w:rsidR="00AF0C79" w:rsidRPr="0097552E">
        <w:rPr>
          <w:rFonts w:ascii="Times New Roman" w:hAnsi="Times New Roman" w:cs="Times New Roman"/>
          <w:sz w:val="24"/>
          <w:szCs w:val="24"/>
        </w:rPr>
        <w:t>belong</w:t>
      </w:r>
      <w:r w:rsidR="009F0B15" w:rsidRPr="0097552E">
        <w:rPr>
          <w:rFonts w:ascii="Times New Roman" w:hAnsi="Times New Roman" w:cs="Times New Roman"/>
          <w:sz w:val="24"/>
          <w:szCs w:val="24"/>
        </w:rPr>
        <w:t xml:space="preserve"> to the authorized writers and authors.</w:t>
      </w:r>
      <w:r w:rsidR="00AF0C79" w:rsidRPr="0097552E">
        <w:rPr>
          <w:rFonts w:ascii="Times New Roman" w:hAnsi="Times New Roman" w:cs="Times New Roman"/>
          <w:sz w:val="24"/>
          <w:szCs w:val="24"/>
        </w:rPr>
        <w:t xml:space="preserve"> </w:t>
      </w:r>
      <w:r w:rsidR="0012487E" w:rsidRPr="0097552E">
        <w:rPr>
          <w:rFonts w:ascii="Times New Roman" w:hAnsi="Times New Roman" w:cs="Times New Roman"/>
          <w:sz w:val="24"/>
          <w:szCs w:val="24"/>
        </w:rPr>
        <w:t xml:space="preserve">The rights and well-being are protected and the integrity of the findings of the research have been upheld. </w:t>
      </w:r>
      <w:r w:rsidR="001544CE" w:rsidRPr="0097552E">
        <w:rPr>
          <w:rFonts w:ascii="Times New Roman" w:hAnsi="Times New Roman" w:cs="Times New Roman"/>
          <w:sz w:val="24"/>
          <w:szCs w:val="24"/>
        </w:rPr>
        <w:t xml:space="preserve">The privacy and confidentiality of the data gathered and used </w:t>
      </w:r>
      <w:r w:rsidR="009559AD" w:rsidRPr="0097552E">
        <w:rPr>
          <w:rFonts w:ascii="Times New Roman" w:hAnsi="Times New Roman" w:cs="Times New Roman"/>
          <w:sz w:val="24"/>
          <w:szCs w:val="24"/>
        </w:rPr>
        <w:t>have</w:t>
      </w:r>
      <w:r w:rsidR="001544CE" w:rsidRPr="0097552E">
        <w:rPr>
          <w:rFonts w:ascii="Times New Roman" w:hAnsi="Times New Roman" w:cs="Times New Roman"/>
          <w:sz w:val="24"/>
          <w:szCs w:val="24"/>
        </w:rPr>
        <w:t xml:space="preserve"> been taken care of. The private and sensitive data has not been disclosed which may create any conflicts in the future.</w:t>
      </w:r>
      <w:r w:rsidR="00304E1E" w:rsidRPr="0097552E">
        <w:rPr>
          <w:rFonts w:ascii="Times New Roman" w:hAnsi="Times New Roman" w:cs="Times New Roman"/>
          <w:sz w:val="24"/>
          <w:szCs w:val="24"/>
        </w:rPr>
        <w:t xml:space="preserve"> </w:t>
      </w:r>
      <w:r w:rsidR="00AF0C79" w:rsidRPr="0097552E">
        <w:rPr>
          <w:rFonts w:ascii="Times New Roman" w:hAnsi="Times New Roman" w:cs="Times New Roman"/>
          <w:sz w:val="24"/>
          <w:szCs w:val="24"/>
        </w:rPr>
        <w:t xml:space="preserve">This research in </w:t>
      </w:r>
      <w:r w:rsidR="00C97086" w:rsidRPr="0097552E">
        <w:rPr>
          <w:rFonts w:ascii="Times New Roman" w:hAnsi="Times New Roman" w:cs="Times New Roman"/>
          <w:sz w:val="24"/>
          <w:szCs w:val="24"/>
        </w:rPr>
        <w:t xml:space="preserve">the </w:t>
      </w:r>
      <w:r w:rsidR="00AF0C79" w:rsidRPr="0097552E">
        <w:rPr>
          <w:rFonts w:ascii="Times New Roman" w:hAnsi="Times New Roman" w:cs="Times New Roman"/>
          <w:sz w:val="24"/>
          <w:szCs w:val="24"/>
        </w:rPr>
        <w:t>future will not create an</w:t>
      </w:r>
      <w:r w:rsidR="000F699E" w:rsidRPr="0097552E">
        <w:rPr>
          <w:rFonts w:ascii="Times New Roman" w:hAnsi="Times New Roman" w:cs="Times New Roman"/>
          <w:sz w:val="24"/>
          <w:szCs w:val="24"/>
        </w:rPr>
        <w:t>y area of</w:t>
      </w:r>
      <w:r w:rsidR="00AF0C79" w:rsidRPr="0097552E">
        <w:rPr>
          <w:rFonts w:ascii="Times New Roman" w:hAnsi="Times New Roman" w:cs="Times New Roman"/>
          <w:sz w:val="24"/>
          <w:szCs w:val="24"/>
        </w:rPr>
        <w:t xml:space="preserve"> conflict among the companies, consumers, employees, and </w:t>
      </w:r>
      <w:r w:rsidR="000F699E" w:rsidRPr="0097552E">
        <w:rPr>
          <w:rFonts w:ascii="Times New Roman" w:hAnsi="Times New Roman" w:cs="Times New Roman"/>
          <w:sz w:val="24"/>
          <w:szCs w:val="24"/>
        </w:rPr>
        <w:t>a</w:t>
      </w:r>
      <w:r w:rsidR="00445D86" w:rsidRPr="0097552E">
        <w:rPr>
          <w:rFonts w:ascii="Times New Roman" w:hAnsi="Times New Roman" w:cs="Times New Roman"/>
          <w:sz w:val="24"/>
          <w:szCs w:val="24"/>
        </w:rPr>
        <w:t xml:space="preserve">nyone having </w:t>
      </w:r>
      <w:r w:rsidR="00EE5DD1" w:rsidRPr="0097552E">
        <w:rPr>
          <w:rFonts w:ascii="Times New Roman" w:hAnsi="Times New Roman" w:cs="Times New Roman"/>
          <w:sz w:val="24"/>
          <w:szCs w:val="24"/>
        </w:rPr>
        <w:t>an</w:t>
      </w:r>
      <w:r w:rsidR="00445D86" w:rsidRPr="0097552E">
        <w:rPr>
          <w:rFonts w:ascii="Times New Roman" w:hAnsi="Times New Roman" w:cs="Times New Roman"/>
          <w:sz w:val="24"/>
          <w:szCs w:val="24"/>
        </w:rPr>
        <w:t xml:space="preserve"> interest in this topic of research.</w:t>
      </w:r>
      <w:r w:rsidR="009F5B39" w:rsidRPr="0097552E">
        <w:rPr>
          <w:rFonts w:ascii="Times New Roman" w:hAnsi="Times New Roman" w:cs="Times New Roman"/>
          <w:sz w:val="24"/>
          <w:szCs w:val="24"/>
        </w:rPr>
        <w:t xml:space="preserve"> </w:t>
      </w:r>
      <w:r w:rsidR="00DF044C" w:rsidRPr="0097552E">
        <w:rPr>
          <w:rFonts w:ascii="Times New Roman" w:hAnsi="Times New Roman" w:cs="Times New Roman"/>
          <w:sz w:val="24"/>
          <w:szCs w:val="24"/>
        </w:rPr>
        <w:t xml:space="preserve">The principles of informed consent, integrity, </w:t>
      </w:r>
      <w:r w:rsidR="001F68B1" w:rsidRPr="0097552E">
        <w:rPr>
          <w:rFonts w:ascii="Times New Roman" w:hAnsi="Times New Roman" w:cs="Times New Roman"/>
          <w:sz w:val="24"/>
          <w:szCs w:val="24"/>
        </w:rPr>
        <w:t xml:space="preserve">and </w:t>
      </w:r>
      <w:r w:rsidR="00DF044C" w:rsidRPr="0097552E">
        <w:rPr>
          <w:rFonts w:ascii="Times New Roman" w:hAnsi="Times New Roman" w:cs="Times New Roman"/>
          <w:sz w:val="24"/>
          <w:szCs w:val="24"/>
        </w:rPr>
        <w:t>potential harms have been kept in mind and results have been honestly found.</w:t>
      </w:r>
      <w:r w:rsidR="004E51D6" w:rsidRPr="0097552E">
        <w:rPr>
          <w:rFonts w:ascii="Times New Roman" w:hAnsi="Times New Roman" w:cs="Times New Roman"/>
          <w:sz w:val="24"/>
          <w:szCs w:val="24"/>
        </w:rPr>
        <w:t xml:space="preserve"> </w:t>
      </w:r>
      <w:r w:rsidR="00BE572F" w:rsidRPr="0097552E">
        <w:rPr>
          <w:rFonts w:ascii="Times New Roman" w:hAnsi="Times New Roman" w:cs="Times New Roman"/>
          <w:sz w:val="24"/>
          <w:szCs w:val="24"/>
        </w:rPr>
        <w:t xml:space="preserve">No one at the time of the research was subjected to harm nor anyone will be in </w:t>
      </w:r>
      <w:r w:rsidR="004A5292" w:rsidRPr="0097552E">
        <w:rPr>
          <w:rFonts w:ascii="Times New Roman" w:hAnsi="Times New Roman" w:cs="Times New Roman"/>
          <w:sz w:val="24"/>
          <w:szCs w:val="24"/>
        </w:rPr>
        <w:t xml:space="preserve">the </w:t>
      </w:r>
      <w:r w:rsidR="00BE572F" w:rsidRPr="0097552E">
        <w:rPr>
          <w:rFonts w:ascii="Times New Roman" w:hAnsi="Times New Roman" w:cs="Times New Roman"/>
          <w:sz w:val="24"/>
          <w:szCs w:val="24"/>
        </w:rPr>
        <w:t xml:space="preserve">future. </w:t>
      </w:r>
      <w:r w:rsidR="004A5292" w:rsidRPr="0097552E">
        <w:rPr>
          <w:rFonts w:ascii="Times New Roman" w:hAnsi="Times New Roman" w:cs="Times New Roman"/>
          <w:sz w:val="24"/>
          <w:szCs w:val="24"/>
        </w:rPr>
        <w:t xml:space="preserve">At the same time, the dignity of the authors has been respected to the fullest and the authors and writers have been </w:t>
      </w:r>
      <w:r w:rsidR="00980A63" w:rsidRPr="0097552E">
        <w:rPr>
          <w:rFonts w:ascii="Times New Roman" w:hAnsi="Times New Roman" w:cs="Times New Roman"/>
          <w:sz w:val="24"/>
          <w:szCs w:val="24"/>
        </w:rPr>
        <w:t>credited</w:t>
      </w:r>
      <w:r w:rsidR="004A5292" w:rsidRPr="0097552E">
        <w:rPr>
          <w:rFonts w:ascii="Times New Roman" w:hAnsi="Times New Roman" w:cs="Times New Roman"/>
          <w:sz w:val="24"/>
          <w:szCs w:val="24"/>
        </w:rPr>
        <w:t xml:space="preserve"> by proper referencing and citations. </w:t>
      </w:r>
      <w:r w:rsidR="005C257D" w:rsidRPr="0097552E">
        <w:rPr>
          <w:rFonts w:ascii="Times New Roman" w:hAnsi="Times New Roman" w:cs="Times New Roman"/>
          <w:sz w:val="24"/>
          <w:szCs w:val="24"/>
        </w:rPr>
        <w:t xml:space="preserve">The biases and usage of misleading information and content </w:t>
      </w:r>
      <w:r w:rsidR="00CA1E13" w:rsidRPr="0097552E">
        <w:rPr>
          <w:rFonts w:ascii="Times New Roman" w:hAnsi="Times New Roman" w:cs="Times New Roman"/>
          <w:sz w:val="24"/>
          <w:szCs w:val="24"/>
        </w:rPr>
        <w:t>have</w:t>
      </w:r>
      <w:r w:rsidR="005C257D" w:rsidRPr="0097552E">
        <w:rPr>
          <w:rFonts w:ascii="Times New Roman" w:hAnsi="Times New Roman" w:cs="Times New Roman"/>
          <w:sz w:val="24"/>
          <w:szCs w:val="24"/>
        </w:rPr>
        <w:t xml:space="preserve"> been avoided.</w:t>
      </w:r>
    </w:p>
    <w:p w14:paraId="4DBE74C0" w14:textId="1C2B253C" w:rsidR="006E3FAC" w:rsidRPr="0097552E" w:rsidRDefault="00D410E2" w:rsidP="0097552E">
      <w:pPr>
        <w:pStyle w:val="Heading1"/>
        <w:spacing w:after="240" w:line="360" w:lineRule="auto"/>
        <w:jc w:val="both"/>
        <w:rPr>
          <w:rFonts w:ascii="Times New Roman" w:hAnsi="Times New Roman" w:cs="Times New Roman"/>
          <w:b/>
          <w:bCs/>
          <w:color w:val="auto"/>
          <w:sz w:val="24"/>
          <w:szCs w:val="24"/>
        </w:rPr>
      </w:pPr>
      <w:bookmarkStart w:id="15" w:name="_Toc158470290"/>
      <w:r w:rsidRPr="0097552E">
        <w:rPr>
          <w:rFonts w:ascii="Times New Roman" w:hAnsi="Times New Roman" w:cs="Times New Roman"/>
          <w:b/>
          <w:bCs/>
          <w:color w:val="auto"/>
          <w:sz w:val="24"/>
          <w:szCs w:val="24"/>
        </w:rPr>
        <w:t>Project Manage</w:t>
      </w:r>
      <w:r w:rsidR="006F50C9" w:rsidRPr="0097552E">
        <w:rPr>
          <w:rFonts w:ascii="Times New Roman" w:hAnsi="Times New Roman" w:cs="Times New Roman"/>
          <w:b/>
          <w:bCs/>
          <w:color w:val="auto"/>
          <w:sz w:val="24"/>
          <w:szCs w:val="24"/>
        </w:rPr>
        <w:t>me</w:t>
      </w:r>
      <w:r w:rsidRPr="0097552E">
        <w:rPr>
          <w:rFonts w:ascii="Times New Roman" w:hAnsi="Times New Roman" w:cs="Times New Roman"/>
          <w:b/>
          <w:bCs/>
          <w:color w:val="auto"/>
          <w:sz w:val="24"/>
          <w:szCs w:val="24"/>
        </w:rPr>
        <w:t>nt of Research</w:t>
      </w:r>
      <w:bookmarkEnd w:id="15"/>
      <w:r w:rsidRPr="0097552E">
        <w:rPr>
          <w:rFonts w:ascii="Times New Roman" w:hAnsi="Times New Roman" w:cs="Times New Roman"/>
          <w:b/>
          <w:bCs/>
          <w:color w:val="auto"/>
          <w:sz w:val="24"/>
          <w:szCs w:val="24"/>
        </w:rPr>
        <w:t xml:space="preserve"> </w:t>
      </w:r>
    </w:p>
    <w:p w14:paraId="72E009C8" w14:textId="77777777" w:rsidR="005120CC" w:rsidRPr="00815904" w:rsidRDefault="005120CC" w:rsidP="00815904">
      <w:pPr>
        <w:pStyle w:val="ListParagraph"/>
        <w:numPr>
          <w:ilvl w:val="0"/>
          <w:numId w:val="3"/>
        </w:numPr>
        <w:spacing w:before="240" w:after="240" w:line="360" w:lineRule="auto"/>
        <w:jc w:val="both"/>
        <w:rPr>
          <w:rFonts w:ascii="Times New Roman" w:hAnsi="Times New Roman" w:cs="Times New Roman"/>
          <w:sz w:val="24"/>
          <w:szCs w:val="24"/>
        </w:rPr>
      </w:pPr>
      <w:r w:rsidRPr="00815904">
        <w:rPr>
          <w:rFonts w:ascii="Times New Roman" w:hAnsi="Times New Roman" w:cs="Times New Roman"/>
          <w:sz w:val="24"/>
          <w:szCs w:val="24"/>
        </w:rPr>
        <w:t xml:space="preserve">Selection of the topic for research </w:t>
      </w:r>
    </w:p>
    <w:p w14:paraId="168E4812" w14:textId="77777777" w:rsidR="005120CC" w:rsidRPr="00815904" w:rsidRDefault="005120CC" w:rsidP="00815904">
      <w:pPr>
        <w:pStyle w:val="ListParagraph"/>
        <w:numPr>
          <w:ilvl w:val="0"/>
          <w:numId w:val="3"/>
        </w:numPr>
        <w:spacing w:before="240" w:after="240" w:line="360" w:lineRule="auto"/>
        <w:jc w:val="both"/>
        <w:rPr>
          <w:rFonts w:ascii="Times New Roman" w:hAnsi="Times New Roman" w:cs="Times New Roman"/>
          <w:sz w:val="24"/>
          <w:szCs w:val="24"/>
        </w:rPr>
      </w:pPr>
      <w:r w:rsidRPr="00815904">
        <w:rPr>
          <w:rFonts w:ascii="Times New Roman" w:hAnsi="Times New Roman" w:cs="Times New Roman"/>
          <w:sz w:val="24"/>
          <w:szCs w:val="24"/>
        </w:rPr>
        <w:t xml:space="preserve">Developing the aim of research </w:t>
      </w:r>
    </w:p>
    <w:p w14:paraId="0420CE3C" w14:textId="77777777" w:rsidR="00853587" w:rsidRPr="00815904" w:rsidRDefault="005120CC" w:rsidP="00815904">
      <w:pPr>
        <w:pStyle w:val="ListParagraph"/>
        <w:numPr>
          <w:ilvl w:val="0"/>
          <w:numId w:val="3"/>
        </w:numPr>
        <w:spacing w:before="240" w:after="240" w:line="360" w:lineRule="auto"/>
        <w:jc w:val="both"/>
        <w:rPr>
          <w:rFonts w:ascii="Times New Roman" w:hAnsi="Times New Roman" w:cs="Times New Roman"/>
          <w:sz w:val="24"/>
          <w:szCs w:val="24"/>
        </w:rPr>
      </w:pPr>
      <w:r w:rsidRPr="00815904">
        <w:rPr>
          <w:rFonts w:ascii="Times New Roman" w:hAnsi="Times New Roman" w:cs="Times New Roman"/>
          <w:sz w:val="24"/>
          <w:szCs w:val="24"/>
        </w:rPr>
        <w:t xml:space="preserve">Forming research objectives and research questions </w:t>
      </w:r>
    </w:p>
    <w:p w14:paraId="64BE26EF" w14:textId="77777777" w:rsidR="00853587" w:rsidRPr="00815904" w:rsidRDefault="00853587" w:rsidP="00815904">
      <w:pPr>
        <w:pStyle w:val="ListParagraph"/>
        <w:numPr>
          <w:ilvl w:val="0"/>
          <w:numId w:val="3"/>
        </w:numPr>
        <w:spacing w:before="240" w:after="240" w:line="360" w:lineRule="auto"/>
        <w:jc w:val="both"/>
        <w:rPr>
          <w:rFonts w:ascii="Times New Roman" w:hAnsi="Times New Roman" w:cs="Times New Roman"/>
          <w:sz w:val="24"/>
          <w:szCs w:val="24"/>
        </w:rPr>
      </w:pPr>
      <w:r w:rsidRPr="00815904">
        <w:rPr>
          <w:rFonts w:ascii="Times New Roman" w:hAnsi="Times New Roman" w:cs="Times New Roman"/>
          <w:sz w:val="24"/>
          <w:szCs w:val="24"/>
        </w:rPr>
        <w:t>Literature Review</w:t>
      </w:r>
    </w:p>
    <w:p w14:paraId="28879F7E" w14:textId="77777777" w:rsidR="00853587" w:rsidRPr="00815904" w:rsidRDefault="00853587" w:rsidP="00815904">
      <w:pPr>
        <w:pStyle w:val="ListParagraph"/>
        <w:numPr>
          <w:ilvl w:val="0"/>
          <w:numId w:val="3"/>
        </w:numPr>
        <w:spacing w:before="240" w:after="240" w:line="360" w:lineRule="auto"/>
        <w:jc w:val="both"/>
        <w:rPr>
          <w:rFonts w:ascii="Times New Roman" w:hAnsi="Times New Roman" w:cs="Times New Roman"/>
          <w:sz w:val="24"/>
          <w:szCs w:val="24"/>
        </w:rPr>
      </w:pPr>
      <w:r w:rsidRPr="00815904">
        <w:rPr>
          <w:rFonts w:ascii="Times New Roman" w:hAnsi="Times New Roman" w:cs="Times New Roman"/>
          <w:sz w:val="24"/>
          <w:szCs w:val="24"/>
        </w:rPr>
        <w:t>Research Methodology</w:t>
      </w:r>
    </w:p>
    <w:p w14:paraId="3D0BC3A9" w14:textId="77777777" w:rsidR="00853587" w:rsidRPr="00815904" w:rsidRDefault="00853587" w:rsidP="00815904">
      <w:pPr>
        <w:pStyle w:val="ListParagraph"/>
        <w:numPr>
          <w:ilvl w:val="0"/>
          <w:numId w:val="3"/>
        </w:numPr>
        <w:spacing w:before="240" w:after="240" w:line="360" w:lineRule="auto"/>
        <w:jc w:val="both"/>
        <w:rPr>
          <w:rFonts w:ascii="Times New Roman" w:hAnsi="Times New Roman" w:cs="Times New Roman"/>
          <w:sz w:val="24"/>
          <w:szCs w:val="24"/>
        </w:rPr>
      </w:pPr>
      <w:r w:rsidRPr="00815904">
        <w:rPr>
          <w:rFonts w:ascii="Times New Roman" w:hAnsi="Times New Roman" w:cs="Times New Roman"/>
          <w:sz w:val="24"/>
          <w:szCs w:val="24"/>
        </w:rPr>
        <w:t xml:space="preserve">Data Collection </w:t>
      </w:r>
    </w:p>
    <w:p w14:paraId="4C053168" w14:textId="77777777" w:rsidR="00853587" w:rsidRPr="00815904" w:rsidRDefault="00853587" w:rsidP="00815904">
      <w:pPr>
        <w:pStyle w:val="ListParagraph"/>
        <w:numPr>
          <w:ilvl w:val="0"/>
          <w:numId w:val="3"/>
        </w:numPr>
        <w:spacing w:before="240" w:after="240" w:line="360" w:lineRule="auto"/>
        <w:jc w:val="both"/>
        <w:rPr>
          <w:rFonts w:ascii="Times New Roman" w:hAnsi="Times New Roman" w:cs="Times New Roman"/>
          <w:sz w:val="24"/>
          <w:szCs w:val="24"/>
        </w:rPr>
      </w:pPr>
      <w:r w:rsidRPr="00815904">
        <w:rPr>
          <w:rFonts w:ascii="Times New Roman" w:hAnsi="Times New Roman" w:cs="Times New Roman"/>
          <w:sz w:val="24"/>
          <w:szCs w:val="24"/>
        </w:rPr>
        <w:t xml:space="preserve">Data Analysis </w:t>
      </w:r>
    </w:p>
    <w:p w14:paraId="3EEEDBFE" w14:textId="77777777" w:rsidR="00853587" w:rsidRPr="00815904" w:rsidRDefault="00853587" w:rsidP="00815904">
      <w:pPr>
        <w:pStyle w:val="ListParagraph"/>
        <w:numPr>
          <w:ilvl w:val="0"/>
          <w:numId w:val="3"/>
        </w:numPr>
        <w:spacing w:before="240" w:after="240" w:line="360" w:lineRule="auto"/>
        <w:jc w:val="both"/>
        <w:rPr>
          <w:rFonts w:ascii="Times New Roman" w:hAnsi="Times New Roman" w:cs="Times New Roman"/>
          <w:sz w:val="24"/>
          <w:szCs w:val="24"/>
        </w:rPr>
      </w:pPr>
      <w:r w:rsidRPr="00815904">
        <w:rPr>
          <w:rFonts w:ascii="Times New Roman" w:hAnsi="Times New Roman" w:cs="Times New Roman"/>
          <w:sz w:val="24"/>
          <w:szCs w:val="24"/>
        </w:rPr>
        <w:t xml:space="preserve">Findings </w:t>
      </w:r>
    </w:p>
    <w:p w14:paraId="480A5F3A" w14:textId="77777777" w:rsidR="001E4854" w:rsidRPr="00815904" w:rsidRDefault="00853587" w:rsidP="00815904">
      <w:pPr>
        <w:pStyle w:val="ListParagraph"/>
        <w:numPr>
          <w:ilvl w:val="0"/>
          <w:numId w:val="3"/>
        </w:numPr>
        <w:spacing w:before="240" w:after="240" w:line="360" w:lineRule="auto"/>
        <w:jc w:val="both"/>
        <w:rPr>
          <w:rFonts w:ascii="Times New Roman" w:hAnsi="Times New Roman" w:cs="Times New Roman"/>
          <w:sz w:val="24"/>
          <w:szCs w:val="24"/>
        </w:rPr>
      </w:pPr>
      <w:r w:rsidRPr="00815904">
        <w:rPr>
          <w:rFonts w:ascii="Times New Roman" w:hAnsi="Times New Roman" w:cs="Times New Roman"/>
          <w:sz w:val="24"/>
          <w:szCs w:val="24"/>
        </w:rPr>
        <w:t>Finalizing and presentation of data</w:t>
      </w:r>
    </w:p>
    <w:p w14:paraId="3B47A628" w14:textId="2CB8FAB0" w:rsidR="00B438A0" w:rsidRPr="0097552E" w:rsidRDefault="004231F7"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 xml:space="preserve">The project management of the research includes the developing of the aim for the topic selected for the research and then answering the research questions </w:t>
      </w:r>
      <w:r w:rsidR="00733998" w:rsidRPr="0097552E">
        <w:rPr>
          <w:rFonts w:ascii="Times New Roman" w:hAnsi="Times New Roman" w:cs="Times New Roman"/>
          <w:sz w:val="24"/>
          <w:szCs w:val="24"/>
        </w:rPr>
        <w:t>and</w:t>
      </w:r>
      <w:r w:rsidRPr="0097552E">
        <w:rPr>
          <w:rFonts w:ascii="Times New Roman" w:hAnsi="Times New Roman" w:cs="Times New Roman"/>
          <w:sz w:val="24"/>
          <w:szCs w:val="24"/>
        </w:rPr>
        <w:t xml:space="preserve"> objectives by literature review.</w:t>
      </w:r>
      <w:r w:rsidR="00E029D1" w:rsidRPr="0097552E">
        <w:rPr>
          <w:rFonts w:ascii="Times New Roman" w:hAnsi="Times New Roman" w:cs="Times New Roman"/>
          <w:sz w:val="24"/>
          <w:szCs w:val="24"/>
        </w:rPr>
        <w:t xml:space="preserve"> The research methodology has been applied and data collection and analysis have been performed to make the research to the point.</w:t>
      </w:r>
      <w:r w:rsidR="00733998" w:rsidRPr="0097552E">
        <w:rPr>
          <w:rFonts w:ascii="Times New Roman" w:hAnsi="Times New Roman" w:cs="Times New Roman"/>
          <w:sz w:val="24"/>
          <w:szCs w:val="24"/>
        </w:rPr>
        <w:t xml:space="preserve"> The findings have been done based on the outcomes.</w:t>
      </w:r>
    </w:p>
    <w:p w14:paraId="216E3233" w14:textId="71C71BBE" w:rsidR="001E4854" w:rsidRPr="0097552E" w:rsidRDefault="001E4854" w:rsidP="0097552E">
      <w:pPr>
        <w:pStyle w:val="Heading2"/>
        <w:spacing w:before="240" w:after="240" w:line="360" w:lineRule="auto"/>
        <w:jc w:val="both"/>
        <w:rPr>
          <w:rFonts w:ascii="Times New Roman" w:hAnsi="Times New Roman" w:cs="Times New Roman"/>
          <w:b/>
          <w:bCs/>
          <w:color w:val="auto"/>
          <w:sz w:val="24"/>
          <w:szCs w:val="24"/>
        </w:rPr>
      </w:pPr>
      <w:bookmarkStart w:id="16" w:name="_Toc158470291"/>
      <w:r w:rsidRPr="0097552E">
        <w:rPr>
          <w:rFonts w:ascii="Times New Roman" w:hAnsi="Times New Roman" w:cs="Times New Roman"/>
          <w:b/>
          <w:bCs/>
          <w:color w:val="auto"/>
          <w:sz w:val="24"/>
          <w:szCs w:val="24"/>
        </w:rPr>
        <w:t>Potential Risks</w:t>
      </w:r>
      <w:bookmarkEnd w:id="16"/>
      <w:r w:rsidRPr="0097552E">
        <w:rPr>
          <w:rFonts w:ascii="Times New Roman" w:hAnsi="Times New Roman" w:cs="Times New Roman"/>
          <w:b/>
          <w:bCs/>
          <w:color w:val="auto"/>
          <w:sz w:val="24"/>
          <w:szCs w:val="24"/>
        </w:rPr>
        <w:t xml:space="preserve"> </w:t>
      </w:r>
    </w:p>
    <w:p w14:paraId="3A502ABA" w14:textId="1E8CC685" w:rsidR="00064D97" w:rsidRPr="0097552E" w:rsidRDefault="0054480B"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The potential risks in this research can be social risks like negative consequences or diminishing of the opportunities, loss of confidentiality, and violation of ethics of engaging in conduct for the topic of the research</w:t>
      </w:r>
      <w:r w:rsidR="00DC755A" w:rsidRPr="0097552E">
        <w:rPr>
          <w:rFonts w:ascii="Times New Roman" w:hAnsi="Times New Roman" w:cs="Times New Roman"/>
          <w:sz w:val="24"/>
          <w:szCs w:val="24"/>
        </w:rPr>
        <w:t xml:space="preserve"> (Hewson, 2016)</w:t>
      </w:r>
      <w:r w:rsidRPr="0097552E">
        <w:rPr>
          <w:rFonts w:ascii="Times New Roman" w:hAnsi="Times New Roman" w:cs="Times New Roman"/>
          <w:sz w:val="24"/>
          <w:szCs w:val="24"/>
        </w:rPr>
        <w:t>.</w:t>
      </w:r>
      <w:r w:rsidR="00A7644A" w:rsidRPr="0097552E">
        <w:rPr>
          <w:rFonts w:ascii="Times New Roman" w:hAnsi="Times New Roman" w:cs="Times New Roman"/>
          <w:sz w:val="24"/>
          <w:szCs w:val="24"/>
        </w:rPr>
        <w:t xml:space="preserve"> To minimize</w:t>
      </w:r>
      <w:r w:rsidR="00497624" w:rsidRPr="0097552E">
        <w:rPr>
          <w:rFonts w:ascii="Times New Roman" w:hAnsi="Times New Roman" w:cs="Times New Roman"/>
          <w:sz w:val="24"/>
          <w:szCs w:val="24"/>
        </w:rPr>
        <w:t xml:space="preserve"> and mitigate</w:t>
      </w:r>
      <w:r w:rsidR="00A7644A" w:rsidRPr="0097552E">
        <w:rPr>
          <w:rFonts w:ascii="Times New Roman" w:hAnsi="Times New Roman" w:cs="Times New Roman"/>
          <w:sz w:val="24"/>
          <w:szCs w:val="24"/>
        </w:rPr>
        <w:t xml:space="preserve"> these risks, </w:t>
      </w:r>
      <w:r w:rsidR="00D51007" w:rsidRPr="0097552E">
        <w:rPr>
          <w:rFonts w:ascii="Times New Roman" w:hAnsi="Times New Roman" w:cs="Times New Roman"/>
          <w:sz w:val="24"/>
          <w:szCs w:val="24"/>
        </w:rPr>
        <w:t>the research should be ethically designed with carefulness.</w:t>
      </w:r>
      <w:r w:rsidR="001939D8" w:rsidRPr="0097552E">
        <w:rPr>
          <w:rFonts w:ascii="Times New Roman" w:hAnsi="Times New Roman" w:cs="Times New Roman"/>
          <w:sz w:val="24"/>
          <w:szCs w:val="24"/>
        </w:rPr>
        <w:t xml:space="preserve"> The </w:t>
      </w:r>
      <w:r w:rsidR="000B6AD9" w:rsidRPr="0097552E">
        <w:rPr>
          <w:rFonts w:ascii="Times New Roman" w:hAnsi="Times New Roman" w:cs="Times New Roman"/>
          <w:sz w:val="24"/>
          <w:szCs w:val="24"/>
        </w:rPr>
        <w:t>self-impact</w:t>
      </w:r>
      <w:r w:rsidR="001939D8" w:rsidRPr="0097552E">
        <w:rPr>
          <w:rFonts w:ascii="Times New Roman" w:hAnsi="Times New Roman" w:cs="Times New Roman"/>
          <w:sz w:val="24"/>
          <w:szCs w:val="24"/>
        </w:rPr>
        <w:t xml:space="preserve"> should be reflecte</w:t>
      </w:r>
      <w:r w:rsidR="006C0864" w:rsidRPr="0097552E">
        <w:rPr>
          <w:rFonts w:ascii="Times New Roman" w:hAnsi="Times New Roman" w:cs="Times New Roman"/>
          <w:sz w:val="24"/>
          <w:szCs w:val="24"/>
        </w:rPr>
        <w:t>d.</w:t>
      </w:r>
      <w:r w:rsidR="00100782" w:rsidRPr="0097552E">
        <w:rPr>
          <w:rFonts w:ascii="Times New Roman" w:hAnsi="Times New Roman" w:cs="Times New Roman"/>
          <w:sz w:val="24"/>
          <w:szCs w:val="24"/>
        </w:rPr>
        <w:t xml:space="preserve"> </w:t>
      </w:r>
      <w:r w:rsidR="00F15480" w:rsidRPr="0097552E">
        <w:rPr>
          <w:rFonts w:ascii="Times New Roman" w:hAnsi="Times New Roman" w:cs="Times New Roman"/>
          <w:sz w:val="24"/>
          <w:szCs w:val="24"/>
        </w:rPr>
        <w:t>To avoid and mitigate the loss of confidentiality, informed consent should be taken prior and the data storage should be done efficiently and accurately.</w:t>
      </w:r>
      <w:r w:rsidR="00E9243A" w:rsidRPr="0097552E">
        <w:rPr>
          <w:rFonts w:ascii="Times New Roman" w:hAnsi="Times New Roman" w:cs="Times New Roman"/>
          <w:sz w:val="24"/>
          <w:szCs w:val="24"/>
        </w:rPr>
        <w:t xml:space="preserve"> The violation of ethics can happen as there can be some errors may be because of negligence and this can be avoided by critically examining the research work.</w:t>
      </w:r>
    </w:p>
    <w:p w14:paraId="1A6FF913" w14:textId="41A6B7EE" w:rsidR="00E45468" w:rsidRPr="0097552E" w:rsidRDefault="00CA0752" w:rsidP="0097552E">
      <w:pPr>
        <w:pStyle w:val="Heading1"/>
        <w:spacing w:after="240" w:line="360" w:lineRule="auto"/>
        <w:jc w:val="both"/>
        <w:rPr>
          <w:rFonts w:ascii="Times New Roman" w:hAnsi="Times New Roman" w:cs="Times New Roman"/>
          <w:b/>
          <w:bCs/>
          <w:color w:val="auto"/>
          <w:sz w:val="24"/>
          <w:szCs w:val="24"/>
        </w:rPr>
      </w:pPr>
      <w:bookmarkStart w:id="17" w:name="_Toc158470292"/>
      <w:r w:rsidRPr="0097552E">
        <w:rPr>
          <w:rFonts w:ascii="Times New Roman" w:hAnsi="Times New Roman" w:cs="Times New Roman"/>
          <w:b/>
          <w:bCs/>
          <w:color w:val="auto"/>
          <w:sz w:val="24"/>
          <w:szCs w:val="24"/>
        </w:rPr>
        <w:t>Findings</w:t>
      </w:r>
      <w:bookmarkEnd w:id="17"/>
      <w:r w:rsidRPr="0097552E">
        <w:rPr>
          <w:rFonts w:ascii="Times New Roman" w:hAnsi="Times New Roman" w:cs="Times New Roman"/>
          <w:b/>
          <w:bCs/>
          <w:color w:val="auto"/>
          <w:sz w:val="24"/>
          <w:szCs w:val="24"/>
        </w:rPr>
        <w:t xml:space="preserve"> </w:t>
      </w:r>
    </w:p>
    <w:p w14:paraId="04C6348C" w14:textId="24CD6C3F" w:rsidR="00DF6F94" w:rsidRDefault="00E45468" w:rsidP="0097552E">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 xml:space="preserve">While conducting the research, it was identified that MNCs are taking equality, diversity, and inclusion into consideration </w:t>
      </w:r>
      <w:r w:rsidR="00462D9A" w:rsidRPr="0097552E">
        <w:rPr>
          <w:rFonts w:ascii="Times New Roman" w:hAnsi="Times New Roman" w:cs="Times New Roman"/>
          <w:sz w:val="24"/>
          <w:szCs w:val="24"/>
        </w:rPr>
        <w:t>to</w:t>
      </w:r>
      <w:r w:rsidRPr="0097552E">
        <w:rPr>
          <w:rFonts w:ascii="Times New Roman" w:hAnsi="Times New Roman" w:cs="Times New Roman"/>
          <w:sz w:val="24"/>
          <w:szCs w:val="24"/>
        </w:rPr>
        <w:t xml:space="preserve"> a greater extent and following the appropriate organization practices and policies for this.</w:t>
      </w:r>
      <w:r w:rsidR="0040515E" w:rsidRPr="0097552E">
        <w:rPr>
          <w:rFonts w:ascii="Times New Roman" w:hAnsi="Times New Roman" w:cs="Times New Roman"/>
          <w:sz w:val="24"/>
          <w:szCs w:val="24"/>
        </w:rPr>
        <w:t xml:space="preserve"> There persists a difference in this inclusion as every MNC belongs to different parts of the world and </w:t>
      </w:r>
      <w:r w:rsidR="009A77AE" w:rsidRPr="0097552E">
        <w:rPr>
          <w:rFonts w:ascii="Times New Roman" w:hAnsi="Times New Roman" w:cs="Times New Roman"/>
          <w:sz w:val="24"/>
          <w:szCs w:val="24"/>
        </w:rPr>
        <w:t>these differences continue to be there depending upon different countries.</w:t>
      </w:r>
      <w:r w:rsidR="00DF6F94" w:rsidRPr="0097552E">
        <w:rPr>
          <w:rFonts w:ascii="Times New Roman" w:hAnsi="Times New Roman" w:cs="Times New Roman"/>
          <w:sz w:val="24"/>
          <w:szCs w:val="24"/>
        </w:rPr>
        <w:t xml:space="preserve"> </w:t>
      </w:r>
    </w:p>
    <w:p w14:paraId="5E8C158F" w14:textId="77777777" w:rsidR="00971F33" w:rsidRPr="0097552E" w:rsidRDefault="00971F33" w:rsidP="00971F33">
      <w:pPr>
        <w:pStyle w:val="Heading1"/>
        <w:spacing w:after="240" w:line="360" w:lineRule="auto"/>
        <w:jc w:val="both"/>
        <w:rPr>
          <w:rFonts w:ascii="Times New Roman" w:hAnsi="Times New Roman" w:cs="Times New Roman"/>
          <w:b/>
          <w:bCs/>
          <w:color w:val="auto"/>
          <w:sz w:val="24"/>
          <w:szCs w:val="24"/>
        </w:rPr>
      </w:pPr>
      <w:bookmarkStart w:id="18" w:name="_Toc158470293"/>
      <w:r w:rsidRPr="0097552E">
        <w:rPr>
          <w:rFonts w:ascii="Times New Roman" w:hAnsi="Times New Roman" w:cs="Times New Roman"/>
          <w:b/>
          <w:bCs/>
          <w:color w:val="auto"/>
          <w:sz w:val="24"/>
          <w:szCs w:val="24"/>
        </w:rPr>
        <w:t>Conclusion</w:t>
      </w:r>
      <w:bookmarkEnd w:id="18"/>
      <w:r w:rsidRPr="0097552E">
        <w:rPr>
          <w:rFonts w:ascii="Times New Roman" w:hAnsi="Times New Roman" w:cs="Times New Roman"/>
          <w:b/>
          <w:bCs/>
          <w:color w:val="auto"/>
          <w:sz w:val="24"/>
          <w:szCs w:val="24"/>
        </w:rPr>
        <w:t xml:space="preserve"> </w:t>
      </w:r>
    </w:p>
    <w:p w14:paraId="77BE6741" w14:textId="3F23ECFC" w:rsidR="00971F33" w:rsidRPr="0097552E" w:rsidRDefault="00971F33" w:rsidP="00971F33">
      <w:pPr>
        <w:spacing w:before="240" w:after="240" w:line="360" w:lineRule="auto"/>
        <w:jc w:val="both"/>
        <w:rPr>
          <w:rFonts w:ascii="Times New Roman" w:hAnsi="Times New Roman" w:cs="Times New Roman"/>
          <w:sz w:val="24"/>
          <w:szCs w:val="24"/>
        </w:rPr>
      </w:pPr>
      <w:r w:rsidRPr="0097552E">
        <w:rPr>
          <w:rFonts w:ascii="Times New Roman" w:hAnsi="Times New Roman" w:cs="Times New Roman"/>
          <w:sz w:val="24"/>
          <w:szCs w:val="24"/>
        </w:rPr>
        <w:t>The research concludes that if equality, diversity, and inclusion are taken into practice, then these can bring positive outcomes for the MNCs and this can lead to increased productivity and growth of the multinational companies. These practices not only benefit the organizations but also benefit people like women and minorities, as they will be able to gain employment. Some of the MNCs still do not practice these but these are considered very important in globalization as they develop the individuals as well as the companies. The problems and issues with these practices need to be dealt with efficiently and effectively to</w:t>
      </w:r>
      <w:r w:rsidRPr="007E36DC">
        <w:rPr>
          <w:rFonts w:ascii="Times New Roman" w:hAnsi="Times New Roman"/>
          <w:color w:val="000000" w:themeColor="text1"/>
          <w:sz w:val="24"/>
          <w:szCs w:val="28"/>
        </w:rPr>
        <w:t xml:space="preserve"> minimize any conflicts and risks. </w:t>
      </w:r>
      <w:r>
        <w:rPr>
          <w:rFonts w:ascii="Times New Roman" w:hAnsi="Times New Roman"/>
          <w:color w:val="000000" w:themeColor="text1"/>
          <w:sz w:val="24"/>
          <w:szCs w:val="28"/>
        </w:rPr>
        <w:t xml:space="preserve"> </w:t>
      </w:r>
    </w:p>
    <w:p w14:paraId="13232C3E" w14:textId="77777777" w:rsidR="00274837" w:rsidRPr="00617F2A" w:rsidRDefault="00274837" w:rsidP="00617F2A">
      <w:pPr>
        <w:pStyle w:val="Heading1"/>
        <w:rPr>
          <w:rFonts w:ascii="Times New Roman" w:hAnsi="Times New Roman" w:cs="Times New Roman"/>
          <w:b/>
          <w:bCs/>
          <w:color w:val="000000" w:themeColor="text1"/>
          <w:sz w:val="24"/>
          <w:szCs w:val="24"/>
        </w:rPr>
      </w:pPr>
      <w:bookmarkStart w:id="19" w:name="_Toc158470294"/>
      <w:r w:rsidRPr="00617F2A">
        <w:rPr>
          <w:rFonts w:ascii="Times New Roman" w:hAnsi="Times New Roman" w:cs="Times New Roman"/>
          <w:b/>
          <w:bCs/>
          <w:color w:val="000000" w:themeColor="text1"/>
          <w:sz w:val="24"/>
          <w:szCs w:val="24"/>
        </w:rPr>
        <w:t>Timeline (Gantt chart)</w:t>
      </w:r>
      <w:bookmarkEnd w:id="19"/>
    </w:p>
    <w:p w14:paraId="1BBF1E9C" w14:textId="6F34AC53" w:rsidR="009628B5" w:rsidRPr="0097552E" w:rsidRDefault="002E569A" w:rsidP="0097552E">
      <w:pPr>
        <w:spacing w:before="240" w:after="240" w:line="360" w:lineRule="auto"/>
        <w:jc w:val="both"/>
        <w:rPr>
          <w:rFonts w:ascii="Times New Roman" w:hAnsi="Times New Roman" w:cs="Times New Roman"/>
          <w:b/>
          <w:bCs/>
          <w:sz w:val="24"/>
          <w:szCs w:val="24"/>
        </w:rPr>
      </w:pPr>
      <w:r w:rsidRPr="002E569A">
        <w:rPr>
          <w:noProof/>
        </w:rPr>
        <w:drawing>
          <wp:inline distT="0" distB="0" distL="0" distR="0" wp14:anchorId="6378BE65" wp14:editId="610450D7">
            <wp:extent cx="5731510" cy="19907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990725"/>
                    </a:xfrm>
                    <a:prstGeom prst="rect">
                      <a:avLst/>
                    </a:prstGeom>
                    <a:noFill/>
                    <a:ln>
                      <a:noFill/>
                    </a:ln>
                  </pic:spPr>
                </pic:pic>
              </a:graphicData>
            </a:graphic>
          </wp:inline>
        </w:drawing>
      </w:r>
      <w:r w:rsidR="009628B5" w:rsidRPr="0097552E">
        <w:rPr>
          <w:rFonts w:ascii="Times New Roman" w:hAnsi="Times New Roman" w:cs="Times New Roman"/>
          <w:b/>
          <w:bCs/>
          <w:sz w:val="24"/>
          <w:szCs w:val="24"/>
        </w:rPr>
        <w:br w:type="page"/>
      </w:r>
    </w:p>
    <w:p w14:paraId="2C4360CC" w14:textId="77777777" w:rsidR="007E36DC" w:rsidRDefault="00E933BB" w:rsidP="007E36DC">
      <w:pPr>
        <w:pStyle w:val="Heading1"/>
        <w:spacing w:after="240" w:line="360" w:lineRule="auto"/>
        <w:jc w:val="both"/>
        <w:rPr>
          <w:rFonts w:ascii="Times New Roman" w:hAnsi="Times New Roman"/>
          <w:b/>
          <w:bCs/>
          <w:color w:val="000000" w:themeColor="text1"/>
          <w:sz w:val="24"/>
        </w:rPr>
      </w:pPr>
      <w:bookmarkStart w:id="20" w:name="_Toc158470295"/>
      <w:r w:rsidRPr="007E36DC">
        <w:rPr>
          <w:rFonts w:ascii="Times New Roman" w:hAnsi="Times New Roman"/>
          <w:b/>
          <w:bCs/>
          <w:color w:val="000000" w:themeColor="text1"/>
          <w:sz w:val="24"/>
        </w:rPr>
        <w:t>References</w:t>
      </w:r>
      <w:bookmarkEnd w:id="20"/>
      <w:r w:rsidRPr="007E36DC">
        <w:rPr>
          <w:rFonts w:ascii="Times New Roman" w:hAnsi="Times New Roman"/>
          <w:b/>
          <w:bCs/>
          <w:color w:val="000000" w:themeColor="text1"/>
          <w:sz w:val="24"/>
        </w:rPr>
        <w:t xml:space="preserve"> </w:t>
      </w:r>
    </w:p>
    <w:p w14:paraId="2579CAEB" w14:textId="49325DC0" w:rsidR="007E36DC" w:rsidRPr="00F70642" w:rsidRDefault="007E36DC" w:rsidP="00F70642">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F70642">
        <w:rPr>
          <w:rFonts w:ascii="Times New Roman" w:hAnsi="Times New Roman" w:cs="Times New Roman"/>
          <w:color w:val="000000" w:themeColor="text1"/>
          <w:sz w:val="24"/>
          <w:szCs w:val="24"/>
          <w:shd w:val="clear" w:color="auto" w:fill="FFFFFF"/>
        </w:rPr>
        <w:t>Alharahsheh</w:t>
      </w:r>
      <w:proofErr w:type="spellEnd"/>
      <w:r w:rsidRPr="00F70642">
        <w:rPr>
          <w:rFonts w:ascii="Times New Roman" w:hAnsi="Times New Roman" w:cs="Times New Roman"/>
          <w:color w:val="000000" w:themeColor="text1"/>
          <w:sz w:val="24"/>
          <w:szCs w:val="24"/>
          <w:shd w:val="clear" w:color="auto" w:fill="FFFFFF"/>
        </w:rPr>
        <w:t>, H.H. and Pius, A., 2020. A review of key paradigms: Positivism VS interpretivism. </w:t>
      </w:r>
      <w:r w:rsidRPr="00F70642">
        <w:rPr>
          <w:rFonts w:ascii="Times New Roman" w:hAnsi="Times New Roman" w:cs="Times New Roman"/>
          <w:i/>
          <w:iCs/>
          <w:color w:val="000000" w:themeColor="text1"/>
          <w:sz w:val="24"/>
          <w:szCs w:val="24"/>
          <w:shd w:val="clear" w:color="auto" w:fill="FFFFFF"/>
        </w:rPr>
        <w:t>Global Academic Journal of Humanities and Social Sciences</w:t>
      </w:r>
      <w:r w:rsidRPr="00F70642">
        <w:rPr>
          <w:rFonts w:ascii="Times New Roman" w:hAnsi="Times New Roman" w:cs="Times New Roman"/>
          <w:color w:val="000000" w:themeColor="text1"/>
          <w:sz w:val="24"/>
          <w:szCs w:val="24"/>
          <w:shd w:val="clear" w:color="auto" w:fill="FFFFFF"/>
        </w:rPr>
        <w:t>, </w:t>
      </w:r>
      <w:r w:rsidRPr="00F70642">
        <w:rPr>
          <w:rFonts w:ascii="Times New Roman" w:hAnsi="Times New Roman" w:cs="Times New Roman"/>
          <w:i/>
          <w:iCs/>
          <w:color w:val="000000" w:themeColor="text1"/>
          <w:sz w:val="24"/>
          <w:szCs w:val="24"/>
          <w:shd w:val="clear" w:color="auto" w:fill="FFFFFF"/>
        </w:rPr>
        <w:t>2</w:t>
      </w:r>
      <w:r w:rsidRPr="00F70642">
        <w:rPr>
          <w:rFonts w:ascii="Times New Roman" w:hAnsi="Times New Roman" w:cs="Times New Roman"/>
          <w:color w:val="000000" w:themeColor="text1"/>
          <w:sz w:val="24"/>
          <w:szCs w:val="24"/>
          <w:shd w:val="clear" w:color="auto" w:fill="FFFFFF"/>
        </w:rPr>
        <w:t xml:space="preserve">(3), pp.39-43. Link: </w:t>
      </w:r>
      <w:hyperlink r:id="rId11" w:history="1">
        <w:r w:rsidRPr="00F70642">
          <w:rPr>
            <w:rStyle w:val="Hyperlink"/>
            <w:rFonts w:ascii="Times New Roman" w:hAnsi="Times New Roman" w:cs="Times New Roman"/>
            <w:color w:val="000000" w:themeColor="text1"/>
            <w:sz w:val="24"/>
            <w:shd w:val="clear" w:color="auto" w:fill="FFFFFF"/>
          </w:rPr>
          <w:t>https://gajrc.com/media/articles/GAJHSS_23_39-43_VMGJbOK.pdf</w:t>
        </w:r>
      </w:hyperlink>
      <w:r w:rsidRPr="00F70642">
        <w:rPr>
          <w:rFonts w:ascii="Times New Roman" w:hAnsi="Times New Roman" w:cs="Times New Roman"/>
          <w:color w:val="000000" w:themeColor="text1"/>
          <w:sz w:val="24"/>
          <w:szCs w:val="24"/>
          <w:shd w:val="clear" w:color="auto" w:fill="FFFFFF"/>
        </w:rPr>
        <w:t xml:space="preserve"> </w:t>
      </w:r>
    </w:p>
    <w:p w14:paraId="4C6A5264"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7E36DC">
        <w:rPr>
          <w:rFonts w:ascii="Times New Roman" w:hAnsi="Times New Roman" w:cs="Times New Roman"/>
          <w:color w:val="000000" w:themeColor="text1"/>
          <w:sz w:val="24"/>
          <w:szCs w:val="24"/>
          <w:shd w:val="clear" w:color="auto" w:fill="FFFFFF"/>
        </w:rPr>
        <w:t>Ashikali</w:t>
      </w:r>
      <w:proofErr w:type="spellEnd"/>
      <w:r w:rsidRPr="007E36DC">
        <w:rPr>
          <w:rFonts w:ascii="Times New Roman" w:hAnsi="Times New Roman" w:cs="Times New Roman"/>
          <w:color w:val="000000" w:themeColor="text1"/>
          <w:sz w:val="24"/>
          <w:szCs w:val="24"/>
          <w:shd w:val="clear" w:color="auto" w:fill="FFFFFF"/>
        </w:rPr>
        <w:t>, T. and Groeneveld, S., 2015. Diversity management for all? An empirical analysis of diversity management outcomes across groups. </w:t>
      </w:r>
      <w:r w:rsidRPr="007E36DC">
        <w:rPr>
          <w:rFonts w:ascii="Times New Roman" w:hAnsi="Times New Roman" w:cs="Times New Roman"/>
          <w:i/>
          <w:iCs/>
          <w:color w:val="000000" w:themeColor="text1"/>
          <w:sz w:val="24"/>
          <w:szCs w:val="24"/>
          <w:shd w:val="clear" w:color="auto" w:fill="FFFFFF"/>
        </w:rPr>
        <w:t>Personnel Review</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44</w:t>
      </w:r>
      <w:r w:rsidRPr="007E36DC">
        <w:rPr>
          <w:rFonts w:ascii="Times New Roman" w:hAnsi="Times New Roman" w:cs="Times New Roman"/>
          <w:color w:val="000000" w:themeColor="text1"/>
          <w:sz w:val="24"/>
          <w:szCs w:val="24"/>
          <w:shd w:val="clear" w:color="auto" w:fill="FFFFFF"/>
        </w:rPr>
        <w:t xml:space="preserve">(5), pp.757-780. </w:t>
      </w:r>
      <w:hyperlink r:id="rId12" w:history="1">
        <w:r w:rsidRPr="007E36DC">
          <w:rPr>
            <w:rStyle w:val="Hyperlink"/>
            <w:rFonts w:ascii="Times New Roman" w:hAnsi="Times New Roman" w:cs="Times New Roman"/>
            <w:color w:val="000000" w:themeColor="text1"/>
            <w:sz w:val="24"/>
            <w:szCs w:val="24"/>
            <w:shd w:val="clear" w:color="auto" w:fill="FFFFFF"/>
          </w:rPr>
          <w:t>https://www.researchgate.net/profile/Tanachia-Ashikali/publication/273631463_Diversity_Management_For_All_An_Empirical_Analysis_of_Diversity_Management_Outcomes_Across_Groups/links/56b0763808ae8e37214e9259/Diversity-Management-For-All-An-Empirical-Analysis-of-Diversity-Management-Outcomes-Across-Groups.pdf</w:t>
        </w:r>
      </w:hyperlink>
    </w:p>
    <w:p w14:paraId="25E7A8F0"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Bešić, A. and Hirt, C., 2016. Diversity management across borders: the role of the national context. </w:t>
      </w:r>
      <w:r w:rsidRPr="007E36DC">
        <w:rPr>
          <w:rFonts w:ascii="Times New Roman" w:hAnsi="Times New Roman" w:cs="Times New Roman"/>
          <w:i/>
          <w:iCs/>
          <w:color w:val="000000" w:themeColor="text1"/>
          <w:sz w:val="24"/>
          <w:szCs w:val="24"/>
          <w:shd w:val="clear" w:color="auto" w:fill="FFFFFF"/>
        </w:rPr>
        <w:t>Equality, Diversity and Inclusion: An International Journal</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35</w:t>
      </w:r>
      <w:r w:rsidRPr="007E36DC">
        <w:rPr>
          <w:rFonts w:ascii="Times New Roman" w:hAnsi="Times New Roman" w:cs="Times New Roman"/>
          <w:color w:val="000000" w:themeColor="text1"/>
          <w:sz w:val="24"/>
          <w:szCs w:val="24"/>
          <w:shd w:val="clear" w:color="auto" w:fill="FFFFFF"/>
        </w:rPr>
        <w:t xml:space="preserve">(2), pp.123-135. </w:t>
      </w:r>
      <w:hyperlink r:id="rId13" w:history="1">
        <w:r w:rsidRPr="007E36DC">
          <w:rPr>
            <w:rStyle w:val="Hyperlink"/>
            <w:rFonts w:ascii="Times New Roman" w:hAnsi="Times New Roman" w:cs="Times New Roman"/>
            <w:color w:val="000000" w:themeColor="text1"/>
            <w:sz w:val="24"/>
            <w:szCs w:val="24"/>
            <w:shd w:val="clear" w:color="auto" w:fill="FFFFFF"/>
          </w:rPr>
          <w:t>https://www.emerald.com/insight/content/doi/10.1108/EDI-01-2014-0004/full/html</w:t>
        </w:r>
      </w:hyperlink>
      <w:r w:rsidRPr="007E36DC">
        <w:rPr>
          <w:rFonts w:ascii="Times New Roman" w:hAnsi="Times New Roman" w:cs="Times New Roman"/>
          <w:color w:val="000000" w:themeColor="text1"/>
          <w:sz w:val="24"/>
          <w:szCs w:val="24"/>
          <w:shd w:val="clear" w:color="auto" w:fill="FFFFFF"/>
        </w:rPr>
        <w:t xml:space="preserve"> </w:t>
      </w:r>
    </w:p>
    <w:p w14:paraId="4348B429" w14:textId="77777777" w:rsidR="007E36DC" w:rsidRPr="007E36DC" w:rsidRDefault="007E36DC" w:rsidP="007E36DC">
      <w:pPr>
        <w:spacing w:before="240" w:after="240" w:line="360" w:lineRule="auto"/>
        <w:jc w:val="both"/>
        <w:rPr>
          <w:rFonts w:ascii="Times New Roman" w:hAnsi="Times New Roman"/>
          <w:color w:val="000000" w:themeColor="text1"/>
          <w:sz w:val="24"/>
        </w:rPr>
      </w:pPr>
      <w:r w:rsidRPr="007E36DC">
        <w:rPr>
          <w:rFonts w:ascii="Times New Roman" w:hAnsi="Times New Roman" w:cs="Arial"/>
          <w:color w:val="000000" w:themeColor="text1"/>
          <w:sz w:val="24"/>
          <w:szCs w:val="20"/>
          <w:shd w:val="clear" w:color="auto" w:fill="FFFFFF"/>
        </w:rPr>
        <w:t>Birks, M. and Mills, J., 2015. </w:t>
      </w:r>
      <w:r w:rsidRPr="007E36DC">
        <w:rPr>
          <w:rFonts w:ascii="Times New Roman" w:hAnsi="Times New Roman" w:cs="Arial"/>
          <w:i/>
          <w:iCs/>
          <w:color w:val="000000" w:themeColor="text1"/>
          <w:sz w:val="24"/>
          <w:szCs w:val="20"/>
          <w:shd w:val="clear" w:color="auto" w:fill="FFFFFF"/>
        </w:rPr>
        <w:t>Grounded theory: A practical guide</w:t>
      </w:r>
      <w:r w:rsidRPr="007E36DC">
        <w:rPr>
          <w:rFonts w:ascii="Times New Roman" w:hAnsi="Times New Roman" w:cs="Arial"/>
          <w:color w:val="000000" w:themeColor="text1"/>
          <w:sz w:val="24"/>
          <w:szCs w:val="20"/>
          <w:shd w:val="clear" w:color="auto" w:fill="FFFFFF"/>
        </w:rPr>
        <w:t xml:space="preserve">. Sage. </w:t>
      </w:r>
      <w:r w:rsidRPr="007E36DC">
        <w:rPr>
          <w:rFonts w:ascii="Times New Roman" w:hAnsi="Times New Roman"/>
          <w:color w:val="000000" w:themeColor="text1"/>
          <w:sz w:val="24"/>
        </w:rPr>
        <w:t xml:space="preserve">Link: </w:t>
      </w:r>
      <w:hyperlink r:id="rId14" w:history="1">
        <w:r w:rsidRPr="007E36DC">
          <w:rPr>
            <w:rStyle w:val="Hyperlink"/>
            <w:rFonts w:ascii="Times New Roman" w:hAnsi="Times New Roman"/>
            <w:color w:val="000000" w:themeColor="text1"/>
            <w:sz w:val="24"/>
          </w:rPr>
          <w:t>https://researchonline.jcu.edu.au/37746/1/37746%20Birks%20and%20Mills%202015%20Front%20Pages.pdf</w:t>
        </w:r>
      </w:hyperlink>
      <w:r w:rsidRPr="007E36DC">
        <w:rPr>
          <w:rFonts w:ascii="Times New Roman" w:hAnsi="Times New Roman"/>
          <w:color w:val="000000" w:themeColor="text1"/>
          <w:sz w:val="24"/>
        </w:rPr>
        <w:t xml:space="preserve">  </w:t>
      </w:r>
    </w:p>
    <w:p w14:paraId="573472D8"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7E36DC">
        <w:rPr>
          <w:rFonts w:ascii="Times New Roman" w:hAnsi="Times New Roman" w:cs="Times New Roman"/>
          <w:color w:val="000000" w:themeColor="text1"/>
          <w:sz w:val="24"/>
          <w:szCs w:val="24"/>
          <w:shd w:val="clear" w:color="auto" w:fill="FFFFFF"/>
        </w:rPr>
        <w:t>Ciuk</w:t>
      </w:r>
      <w:proofErr w:type="spellEnd"/>
      <w:r w:rsidRPr="007E36DC">
        <w:rPr>
          <w:rFonts w:ascii="Times New Roman" w:hAnsi="Times New Roman" w:cs="Times New Roman"/>
          <w:color w:val="000000" w:themeColor="text1"/>
          <w:sz w:val="24"/>
          <w:szCs w:val="24"/>
          <w:shd w:val="clear" w:color="auto" w:fill="FFFFFF"/>
        </w:rPr>
        <w:t xml:space="preserve">, S., Śliwa, M. and </w:t>
      </w:r>
      <w:proofErr w:type="spellStart"/>
      <w:r w:rsidRPr="007E36DC">
        <w:rPr>
          <w:rFonts w:ascii="Times New Roman" w:hAnsi="Times New Roman" w:cs="Times New Roman"/>
          <w:color w:val="000000" w:themeColor="text1"/>
          <w:sz w:val="24"/>
          <w:szCs w:val="24"/>
          <w:shd w:val="clear" w:color="auto" w:fill="FFFFFF"/>
        </w:rPr>
        <w:t>Harzing</w:t>
      </w:r>
      <w:proofErr w:type="spellEnd"/>
      <w:r w:rsidRPr="007E36DC">
        <w:rPr>
          <w:rFonts w:ascii="Times New Roman" w:hAnsi="Times New Roman" w:cs="Times New Roman"/>
          <w:color w:val="000000" w:themeColor="text1"/>
          <w:sz w:val="24"/>
          <w:szCs w:val="24"/>
          <w:shd w:val="clear" w:color="auto" w:fill="FFFFFF"/>
        </w:rPr>
        <w:t>, A.W., 2023. Implementing the equality, diversity, and inclusion agenda in multinational companies: A framework for the management of (linguistic) diversity. </w:t>
      </w:r>
      <w:r w:rsidRPr="007E36DC">
        <w:rPr>
          <w:rFonts w:ascii="Times New Roman" w:hAnsi="Times New Roman" w:cs="Times New Roman"/>
          <w:i/>
          <w:iCs/>
          <w:color w:val="000000" w:themeColor="text1"/>
          <w:sz w:val="24"/>
          <w:szCs w:val="24"/>
          <w:shd w:val="clear" w:color="auto" w:fill="FFFFFF"/>
        </w:rPr>
        <w:t>Human Resource Management Journal</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33</w:t>
      </w:r>
      <w:r w:rsidRPr="007E36DC">
        <w:rPr>
          <w:rFonts w:ascii="Times New Roman" w:hAnsi="Times New Roman" w:cs="Times New Roman"/>
          <w:color w:val="000000" w:themeColor="text1"/>
          <w:sz w:val="24"/>
          <w:szCs w:val="24"/>
          <w:shd w:val="clear" w:color="auto" w:fill="FFFFFF"/>
        </w:rPr>
        <w:t xml:space="preserve">(4), pp.868-888. </w:t>
      </w:r>
      <w:hyperlink r:id="rId15" w:history="1">
        <w:r w:rsidRPr="007E36DC">
          <w:rPr>
            <w:rStyle w:val="Hyperlink"/>
            <w:rFonts w:ascii="Times New Roman" w:hAnsi="Times New Roman" w:cs="Times New Roman"/>
            <w:color w:val="000000" w:themeColor="text1"/>
            <w:sz w:val="24"/>
            <w:szCs w:val="24"/>
            <w:shd w:val="clear" w:color="auto" w:fill="FFFFFF"/>
          </w:rPr>
          <w:t>https://onlinelibrary.wiley.com/doi/pdf/10.1111/1748-8583.12487</w:t>
        </w:r>
      </w:hyperlink>
      <w:r w:rsidRPr="007E36DC">
        <w:rPr>
          <w:rFonts w:ascii="Times New Roman" w:hAnsi="Times New Roman" w:cs="Times New Roman"/>
          <w:color w:val="000000" w:themeColor="text1"/>
          <w:sz w:val="24"/>
          <w:szCs w:val="24"/>
          <w:shd w:val="clear" w:color="auto" w:fill="FFFFFF"/>
        </w:rPr>
        <w:t xml:space="preserve"> </w:t>
      </w:r>
    </w:p>
    <w:p w14:paraId="12269C2B"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Dover, T.L., Kaiser, C.R. and Major, B., 2020. Mixed signals: The unintended effects of diversity initiatives. </w:t>
      </w:r>
      <w:r w:rsidRPr="007E36DC">
        <w:rPr>
          <w:rFonts w:ascii="Times New Roman" w:hAnsi="Times New Roman" w:cs="Times New Roman"/>
          <w:i/>
          <w:iCs/>
          <w:color w:val="000000" w:themeColor="text1"/>
          <w:sz w:val="24"/>
          <w:szCs w:val="24"/>
          <w:shd w:val="clear" w:color="auto" w:fill="FFFFFF"/>
        </w:rPr>
        <w:t>Social Issues and Policy Review</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14</w:t>
      </w:r>
      <w:r w:rsidRPr="007E36DC">
        <w:rPr>
          <w:rFonts w:ascii="Times New Roman" w:hAnsi="Times New Roman" w:cs="Times New Roman"/>
          <w:color w:val="000000" w:themeColor="text1"/>
          <w:sz w:val="24"/>
          <w:szCs w:val="24"/>
          <w:shd w:val="clear" w:color="auto" w:fill="FFFFFF"/>
        </w:rPr>
        <w:t xml:space="preserve">(1), pp.152-181. </w:t>
      </w:r>
      <w:hyperlink r:id="rId16" w:history="1">
        <w:r w:rsidRPr="007E36DC">
          <w:rPr>
            <w:rStyle w:val="Hyperlink"/>
            <w:rFonts w:ascii="Times New Roman" w:hAnsi="Times New Roman" w:cs="Times New Roman"/>
            <w:color w:val="000000" w:themeColor="text1"/>
            <w:sz w:val="24"/>
            <w:szCs w:val="24"/>
            <w:shd w:val="clear" w:color="auto" w:fill="FFFFFF"/>
          </w:rPr>
          <w:t>https://pdxscholar.library.pdx.edu/cgi/viewcontent.cgi?article=1205&amp;context=psy_fac</w:t>
        </w:r>
      </w:hyperlink>
      <w:r w:rsidRPr="007E36DC">
        <w:rPr>
          <w:rFonts w:ascii="Times New Roman" w:hAnsi="Times New Roman" w:cs="Times New Roman"/>
          <w:color w:val="000000" w:themeColor="text1"/>
          <w:sz w:val="24"/>
          <w:szCs w:val="24"/>
          <w:shd w:val="clear" w:color="auto" w:fill="FFFFFF"/>
        </w:rPr>
        <w:t xml:space="preserve"> </w:t>
      </w:r>
    </w:p>
    <w:p w14:paraId="6E41CCF9"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 xml:space="preserve">Downey, S.N., Van der </w:t>
      </w:r>
      <w:proofErr w:type="spellStart"/>
      <w:r w:rsidRPr="007E36DC">
        <w:rPr>
          <w:rFonts w:ascii="Times New Roman" w:hAnsi="Times New Roman" w:cs="Times New Roman"/>
          <w:color w:val="000000" w:themeColor="text1"/>
          <w:sz w:val="24"/>
          <w:szCs w:val="24"/>
          <w:shd w:val="clear" w:color="auto" w:fill="FFFFFF"/>
        </w:rPr>
        <w:t>Werff</w:t>
      </w:r>
      <w:proofErr w:type="spellEnd"/>
      <w:r w:rsidRPr="007E36DC">
        <w:rPr>
          <w:rFonts w:ascii="Times New Roman" w:hAnsi="Times New Roman" w:cs="Times New Roman"/>
          <w:color w:val="000000" w:themeColor="text1"/>
          <w:sz w:val="24"/>
          <w:szCs w:val="24"/>
          <w:shd w:val="clear" w:color="auto" w:fill="FFFFFF"/>
        </w:rPr>
        <w:t>, L., Thomas, K.M. and Plaut, V.C., 2015. The role of diversity practices and inclusion in promoting trust and employee engagement. </w:t>
      </w:r>
      <w:r w:rsidRPr="007E36DC">
        <w:rPr>
          <w:rFonts w:ascii="Times New Roman" w:hAnsi="Times New Roman" w:cs="Times New Roman"/>
          <w:i/>
          <w:iCs/>
          <w:color w:val="000000" w:themeColor="text1"/>
          <w:sz w:val="24"/>
          <w:szCs w:val="24"/>
          <w:shd w:val="clear" w:color="auto" w:fill="FFFFFF"/>
        </w:rPr>
        <w:t>Journal of Applied Social Psychology</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45</w:t>
      </w:r>
      <w:r w:rsidRPr="007E36DC">
        <w:rPr>
          <w:rFonts w:ascii="Times New Roman" w:hAnsi="Times New Roman" w:cs="Times New Roman"/>
          <w:color w:val="000000" w:themeColor="text1"/>
          <w:sz w:val="24"/>
          <w:szCs w:val="24"/>
          <w:shd w:val="clear" w:color="auto" w:fill="FFFFFF"/>
        </w:rPr>
        <w:t xml:space="preserve">(1), pp.35-44. </w:t>
      </w:r>
      <w:hyperlink r:id="rId17" w:history="1">
        <w:r w:rsidRPr="007E36DC">
          <w:rPr>
            <w:rStyle w:val="Hyperlink"/>
            <w:rFonts w:ascii="Times New Roman" w:hAnsi="Times New Roman" w:cs="Times New Roman"/>
            <w:color w:val="000000" w:themeColor="text1"/>
            <w:sz w:val="24"/>
            <w:szCs w:val="24"/>
            <w:shd w:val="clear" w:color="auto" w:fill="FFFFFF"/>
          </w:rPr>
          <w:t>https://doras.dcu.ie/22239/1/Diversity_and_Engagement-_Final_Accepted_Submission.pdf</w:t>
        </w:r>
      </w:hyperlink>
    </w:p>
    <w:p w14:paraId="6D6164DD"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 xml:space="preserve">Gotsis, G. and </w:t>
      </w:r>
      <w:proofErr w:type="spellStart"/>
      <w:r w:rsidRPr="007E36DC">
        <w:rPr>
          <w:rFonts w:ascii="Times New Roman" w:hAnsi="Times New Roman" w:cs="Times New Roman"/>
          <w:color w:val="000000" w:themeColor="text1"/>
          <w:sz w:val="24"/>
          <w:szCs w:val="24"/>
          <w:shd w:val="clear" w:color="auto" w:fill="FFFFFF"/>
        </w:rPr>
        <w:t>Grimani</w:t>
      </w:r>
      <w:proofErr w:type="spellEnd"/>
      <w:r w:rsidRPr="007E36DC">
        <w:rPr>
          <w:rFonts w:ascii="Times New Roman" w:hAnsi="Times New Roman" w:cs="Times New Roman"/>
          <w:color w:val="000000" w:themeColor="text1"/>
          <w:sz w:val="24"/>
          <w:szCs w:val="24"/>
          <w:shd w:val="clear" w:color="auto" w:fill="FFFFFF"/>
        </w:rPr>
        <w:t>, K., 2016. The role of servant leadership in fostering inclusive organizations. </w:t>
      </w:r>
      <w:r w:rsidRPr="007E36DC">
        <w:rPr>
          <w:rFonts w:ascii="Times New Roman" w:hAnsi="Times New Roman" w:cs="Times New Roman"/>
          <w:i/>
          <w:iCs/>
          <w:color w:val="000000" w:themeColor="text1"/>
          <w:sz w:val="24"/>
          <w:szCs w:val="24"/>
          <w:shd w:val="clear" w:color="auto" w:fill="FFFFFF"/>
        </w:rPr>
        <w:t>Journal of Management Development</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35</w:t>
      </w:r>
      <w:r w:rsidRPr="007E36DC">
        <w:rPr>
          <w:rFonts w:ascii="Times New Roman" w:hAnsi="Times New Roman" w:cs="Times New Roman"/>
          <w:color w:val="000000" w:themeColor="text1"/>
          <w:sz w:val="24"/>
          <w:szCs w:val="24"/>
          <w:shd w:val="clear" w:color="auto" w:fill="FFFFFF"/>
        </w:rPr>
        <w:t xml:space="preserve">(8), pp.985-1010. </w:t>
      </w:r>
      <w:hyperlink r:id="rId18" w:history="1">
        <w:r w:rsidRPr="007E36DC">
          <w:rPr>
            <w:rStyle w:val="Hyperlink"/>
            <w:rFonts w:ascii="Times New Roman" w:hAnsi="Times New Roman" w:cs="Times New Roman"/>
            <w:color w:val="000000" w:themeColor="text1"/>
            <w:sz w:val="24"/>
            <w:szCs w:val="24"/>
            <w:shd w:val="clear" w:color="auto" w:fill="FFFFFF"/>
          </w:rPr>
          <w:t>https://www.emerald.com/insight/content/doi/10.1108/JMD-07-2015-0095/full/html</w:t>
        </w:r>
      </w:hyperlink>
      <w:r w:rsidRPr="007E36DC">
        <w:rPr>
          <w:rFonts w:ascii="Times New Roman" w:hAnsi="Times New Roman" w:cs="Times New Roman"/>
          <w:color w:val="000000" w:themeColor="text1"/>
          <w:sz w:val="24"/>
          <w:szCs w:val="24"/>
          <w:shd w:val="clear" w:color="auto" w:fill="FFFFFF"/>
        </w:rPr>
        <w:t xml:space="preserve"> </w:t>
      </w:r>
    </w:p>
    <w:p w14:paraId="4C676E97" w14:textId="77777777" w:rsidR="007E36DC" w:rsidRPr="007E36DC" w:rsidRDefault="007E36DC" w:rsidP="007E36DC">
      <w:pPr>
        <w:spacing w:before="240" w:after="240" w:line="360" w:lineRule="auto"/>
        <w:jc w:val="both"/>
        <w:rPr>
          <w:rFonts w:ascii="Times New Roman" w:hAnsi="Times New Roman" w:cs="Arial"/>
          <w:color w:val="000000" w:themeColor="text1"/>
          <w:sz w:val="24"/>
          <w:szCs w:val="20"/>
          <w:shd w:val="clear" w:color="auto" w:fill="FFFFFF"/>
        </w:rPr>
      </w:pPr>
      <w:r w:rsidRPr="007E36DC">
        <w:rPr>
          <w:rFonts w:ascii="Times New Roman" w:hAnsi="Times New Roman" w:cs="Arial"/>
          <w:color w:val="000000" w:themeColor="text1"/>
          <w:sz w:val="24"/>
          <w:szCs w:val="20"/>
          <w:shd w:val="clear" w:color="auto" w:fill="FFFFFF"/>
        </w:rPr>
        <w:t>Gray, D.E., 2021. Doing research in the real world. </w:t>
      </w:r>
      <w:r w:rsidRPr="007E36DC">
        <w:rPr>
          <w:rFonts w:ascii="Times New Roman" w:hAnsi="Times New Roman" w:cs="Arial"/>
          <w:i/>
          <w:iCs/>
          <w:color w:val="000000" w:themeColor="text1"/>
          <w:sz w:val="24"/>
          <w:szCs w:val="20"/>
          <w:shd w:val="clear" w:color="auto" w:fill="FFFFFF"/>
        </w:rPr>
        <w:t>Doing research in the real world</w:t>
      </w:r>
      <w:r w:rsidRPr="007E36DC">
        <w:rPr>
          <w:rFonts w:ascii="Times New Roman" w:hAnsi="Times New Roman" w:cs="Arial"/>
          <w:color w:val="000000" w:themeColor="text1"/>
          <w:sz w:val="24"/>
          <w:szCs w:val="20"/>
          <w:shd w:val="clear" w:color="auto" w:fill="FFFFFF"/>
        </w:rPr>
        <w:t xml:space="preserve">, pp.1-100. Link: </w:t>
      </w:r>
      <w:hyperlink r:id="rId19" w:history="1">
        <w:r w:rsidRPr="007E36DC">
          <w:rPr>
            <w:rStyle w:val="Hyperlink"/>
            <w:rFonts w:ascii="Times New Roman" w:hAnsi="Times New Roman" w:cs="Arial"/>
            <w:color w:val="000000" w:themeColor="text1"/>
            <w:sz w:val="24"/>
            <w:szCs w:val="20"/>
            <w:shd w:val="clear" w:color="auto" w:fill="FFFFFF"/>
          </w:rPr>
          <w:t>https://ds.amu.edu.et/xmlui/bitstream/handle/123456789/10924/doing-research-in-the-real-world.9780761948780.34637.pdf?sequence=1&amp;isAllowed=y</w:t>
        </w:r>
      </w:hyperlink>
      <w:r w:rsidRPr="007E36DC">
        <w:rPr>
          <w:rFonts w:ascii="Times New Roman" w:hAnsi="Times New Roman" w:cs="Arial"/>
          <w:color w:val="000000" w:themeColor="text1"/>
          <w:sz w:val="24"/>
          <w:szCs w:val="20"/>
          <w:shd w:val="clear" w:color="auto" w:fill="FFFFFF"/>
        </w:rPr>
        <w:t xml:space="preserve"> </w:t>
      </w:r>
    </w:p>
    <w:p w14:paraId="370A7DE2" w14:textId="77777777" w:rsidR="007E36DC" w:rsidRPr="007E36DC" w:rsidRDefault="007E36DC" w:rsidP="007E36DC">
      <w:pPr>
        <w:spacing w:before="240" w:after="240" w:line="360" w:lineRule="auto"/>
        <w:jc w:val="both"/>
        <w:rPr>
          <w:rFonts w:ascii="Times New Roman" w:hAnsi="Times New Roman"/>
          <w:color w:val="000000" w:themeColor="text1"/>
          <w:sz w:val="24"/>
        </w:rPr>
      </w:pPr>
      <w:r w:rsidRPr="007E36DC">
        <w:rPr>
          <w:rFonts w:ascii="Times New Roman" w:hAnsi="Times New Roman" w:cs="Arial"/>
          <w:color w:val="000000" w:themeColor="text1"/>
          <w:sz w:val="24"/>
          <w:szCs w:val="20"/>
          <w:shd w:val="clear" w:color="auto" w:fill="FFFFFF"/>
        </w:rPr>
        <w:t>Hewson, C., 2016. Ethics issues in digital methods research. In </w:t>
      </w:r>
      <w:r w:rsidRPr="007E36DC">
        <w:rPr>
          <w:rFonts w:ascii="Times New Roman" w:hAnsi="Times New Roman" w:cs="Arial"/>
          <w:i/>
          <w:iCs/>
          <w:color w:val="000000" w:themeColor="text1"/>
          <w:sz w:val="24"/>
          <w:szCs w:val="20"/>
          <w:shd w:val="clear" w:color="auto" w:fill="FFFFFF"/>
        </w:rPr>
        <w:t>Digital methods for social science: An Interdisciplinary guide to research innovation</w:t>
      </w:r>
      <w:r w:rsidRPr="007E36DC">
        <w:rPr>
          <w:rFonts w:ascii="Times New Roman" w:hAnsi="Times New Roman" w:cs="Arial"/>
          <w:color w:val="000000" w:themeColor="text1"/>
          <w:sz w:val="24"/>
          <w:szCs w:val="20"/>
          <w:shd w:val="clear" w:color="auto" w:fill="FFFFFF"/>
        </w:rPr>
        <w:t xml:space="preserve"> (pp. 206-221). London: Palgrave Macmillan UK. Link: </w:t>
      </w:r>
      <w:hyperlink r:id="rId20" w:history="1">
        <w:r w:rsidRPr="007E36DC">
          <w:rPr>
            <w:rStyle w:val="Hyperlink"/>
            <w:rFonts w:ascii="Times New Roman" w:hAnsi="Times New Roman" w:cs="Arial"/>
            <w:color w:val="000000" w:themeColor="text1"/>
            <w:sz w:val="24"/>
            <w:szCs w:val="20"/>
            <w:shd w:val="clear" w:color="auto" w:fill="FFFFFF"/>
          </w:rPr>
          <w:t>https://oro.open.ac.uk/44625/2/HEWSON2015.pdf</w:t>
        </w:r>
      </w:hyperlink>
      <w:r w:rsidRPr="007E36DC">
        <w:rPr>
          <w:rFonts w:ascii="Times New Roman" w:hAnsi="Times New Roman" w:cs="Arial"/>
          <w:color w:val="000000" w:themeColor="text1"/>
          <w:sz w:val="24"/>
          <w:szCs w:val="20"/>
          <w:shd w:val="clear" w:color="auto" w:fill="FFFFFF"/>
        </w:rPr>
        <w:t xml:space="preserve"> </w:t>
      </w:r>
    </w:p>
    <w:p w14:paraId="288C1794"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Hunt, V., Prince, S., Dixon-Fyle, S. and Yee, L., 2018. Delivering through diversity. </w:t>
      </w:r>
      <w:r w:rsidRPr="007E36DC">
        <w:rPr>
          <w:rFonts w:ascii="Times New Roman" w:hAnsi="Times New Roman" w:cs="Times New Roman"/>
          <w:i/>
          <w:iCs/>
          <w:color w:val="000000" w:themeColor="text1"/>
          <w:sz w:val="24"/>
          <w:szCs w:val="24"/>
          <w:shd w:val="clear" w:color="auto" w:fill="FFFFFF"/>
        </w:rPr>
        <w:t>McKinsey &amp; Company</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231</w:t>
      </w:r>
      <w:r w:rsidRPr="007E36DC">
        <w:rPr>
          <w:rFonts w:ascii="Times New Roman" w:hAnsi="Times New Roman" w:cs="Times New Roman"/>
          <w:color w:val="000000" w:themeColor="text1"/>
          <w:sz w:val="24"/>
          <w:szCs w:val="24"/>
          <w:shd w:val="clear" w:color="auto" w:fill="FFFFFF"/>
        </w:rPr>
        <w:t xml:space="preserve">, pp.1-39. </w:t>
      </w:r>
      <w:hyperlink r:id="rId21" w:history="1">
        <w:r w:rsidRPr="007E36DC">
          <w:rPr>
            <w:rStyle w:val="Hyperlink"/>
            <w:rFonts w:ascii="Times New Roman" w:hAnsi="Times New Roman" w:cs="Times New Roman"/>
            <w:color w:val="000000" w:themeColor="text1"/>
            <w:sz w:val="24"/>
            <w:szCs w:val="24"/>
            <w:shd w:val="clear" w:color="auto" w:fill="FFFFFF"/>
          </w:rPr>
          <w:t>https://www.mckinsey.com/~/media/mckinsey/business%20functions/people%20and%20organizational%20performance/our%20insights/delivering%20through%20diversity/delivering-through-diversity_full-report.pdf</w:t>
        </w:r>
      </w:hyperlink>
    </w:p>
    <w:p w14:paraId="21713F64"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Kabeer, N., 2021. Gender equality, inclusive growth, and labour markets. </w:t>
      </w:r>
      <w:r w:rsidRPr="007E36DC">
        <w:rPr>
          <w:rFonts w:ascii="Times New Roman" w:hAnsi="Times New Roman" w:cs="Times New Roman"/>
          <w:i/>
          <w:iCs/>
          <w:color w:val="000000" w:themeColor="text1"/>
          <w:sz w:val="24"/>
          <w:szCs w:val="24"/>
          <w:shd w:val="clear" w:color="auto" w:fill="FFFFFF"/>
        </w:rPr>
        <w:t>Women’s Economic Empowerment: Insights from Africa and South Asia</w:t>
      </w:r>
      <w:r w:rsidRPr="007E36DC">
        <w:rPr>
          <w:rFonts w:ascii="Times New Roman" w:hAnsi="Times New Roman" w:cs="Times New Roman"/>
          <w:color w:val="000000" w:themeColor="text1"/>
          <w:sz w:val="24"/>
          <w:szCs w:val="24"/>
          <w:shd w:val="clear" w:color="auto" w:fill="FFFFFF"/>
        </w:rPr>
        <w:t xml:space="preserve">, pp.13-48. </w:t>
      </w:r>
      <w:hyperlink r:id="rId22" w:history="1">
        <w:r w:rsidRPr="007E36DC">
          <w:rPr>
            <w:rStyle w:val="Hyperlink"/>
            <w:rFonts w:ascii="Times New Roman" w:hAnsi="Times New Roman" w:cs="Times New Roman"/>
            <w:color w:val="000000" w:themeColor="text1"/>
            <w:sz w:val="24"/>
            <w:szCs w:val="24"/>
            <w:shd w:val="clear" w:color="auto" w:fill="FFFFFF"/>
          </w:rPr>
          <w:t>https://eprints.soas.ac.uk/34288/1/Women%E2%80%99s%20Economic%20Empowerment%20and%20Inclusive%20Growth.pdf</w:t>
        </w:r>
      </w:hyperlink>
    </w:p>
    <w:p w14:paraId="1099A2C4"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Arial"/>
          <w:color w:val="000000" w:themeColor="text1"/>
          <w:sz w:val="24"/>
          <w:szCs w:val="20"/>
          <w:shd w:val="clear" w:color="auto" w:fill="FFFFFF"/>
        </w:rPr>
        <w:t>Liu, L., 2016. Using generic inductive approach in qualitative educational research: A case study analysis. </w:t>
      </w:r>
      <w:r w:rsidRPr="007E36DC">
        <w:rPr>
          <w:rFonts w:ascii="Times New Roman" w:hAnsi="Times New Roman" w:cs="Arial"/>
          <w:i/>
          <w:iCs/>
          <w:color w:val="000000" w:themeColor="text1"/>
          <w:sz w:val="24"/>
          <w:szCs w:val="20"/>
          <w:shd w:val="clear" w:color="auto" w:fill="FFFFFF"/>
        </w:rPr>
        <w:t>Journal of Education and Learning</w:t>
      </w:r>
      <w:r w:rsidRPr="007E36DC">
        <w:rPr>
          <w:rFonts w:ascii="Times New Roman" w:hAnsi="Times New Roman" w:cs="Arial"/>
          <w:color w:val="000000" w:themeColor="text1"/>
          <w:sz w:val="24"/>
          <w:szCs w:val="20"/>
          <w:shd w:val="clear" w:color="auto" w:fill="FFFFFF"/>
        </w:rPr>
        <w:t>, </w:t>
      </w:r>
      <w:r w:rsidRPr="007E36DC">
        <w:rPr>
          <w:rFonts w:ascii="Times New Roman" w:hAnsi="Times New Roman" w:cs="Arial"/>
          <w:i/>
          <w:iCs/>
          <w:color w:val="000000" w:themeColor="text1"/>
          <w:sz w:val="24"/>
          <w:szCs w:val="20"/>
          <w:shd w:val="clear" w:color="auto" w:fill="FFFFFF"/>
        </w:rPr>
        <w:t>5</w:t>
      </w:r>
      <w:r w:rsidRPr="007E36DC">
        <w:rPr>
          <w:rFonts w:ascii="Times New Roman" w:hAnsi="Times New Roman" w:cs="Arial"/>
          <w:color w:val="000000" w:themeColor="text1"/>
          <w:sz w:val="24"/>
          <w:szCs w:val="20"/>
          <w:shd w:val="clear" w:color="auto" w:fill="FFFFFF"/>
        </w:rPr>
        <w:t xml:space="preserve">(2), pp.129-135. Link: </w:t>
      </w:r>
      <w:hyperlink r:id="rId23" w:history="1">
        <w:r w:rsidRPr="007E36DC">
          <w:rPr>
            <w:rStyle w:val="Hyperlink"/>
            <w:rFonts w:ascii="Times New Roman" w:hAnsi="Times New Roman" w:cs="Arial"/>
            <w:color w:val="000000" w:themeColor="text1"/>
            <w:sz w:val="24"/>
            <w:szCs w:val="20"/>
            <w:shd w:val="clear" w:color="auto" w:fill="FFFFFF"/>
          </w:rPr>
          <w:t>https://files.eric.ed.gov/fulltext/EJ1097415.pdf</w:t>
        </w:r>
      </w:hyperlink>
      <w:r w:rsidRPr="007E36DC">
        <w:rPr>
          <w:rFonts w:ascii="Times New Roman" w:hAnsi="Times New Roman" w:cs="Arial"/>
          <w:color w:val="000000" w:themeColor="text1"/>
          <w:sz w:val="24"/>
          <w:szCs w:val="20"/>
          <w:shd w:val="clear" w:color="auto" w:fill="FFFFFF"/>
        </w:rPr>
        <w:t xml:space="preserve"> </w:t>
      </w:r>
    </w:p>
    <w:p w14:paraId="7105FEF5"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Luiz, J.M. and Spicer, D., 2021. Global configurations in multinational enterprises, duality, and the challenge of LGBT inclusivity in unsympathetic host countries within Africa. </w:t>
      </w:r>
      <w:r w:rsidRPr="007E36DC">
        <w:rPr>
          <w:rFonts w:ascii="Times New Roman" w:hAnsi="Times New Roman" w:cs="Times New Roman"/>
          <w:i/>
          <w:iCs/>
          <w:color w:val="000000" w:themeColor="text1"/>
          <w:sz w:val="24"/>
          <w:szCs w:val="24"/>
          <w:shd w:val="clear" w:color="auto" w:fill="FFFFFF"/>
        </w:rPr>
        <w:t>The International Journal of Human Resource Management</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32</w:t>
      </w:r>
      <w:r w:rsidRPr="007E36DC">
        <w:rPr>
          <w:rFonts w:ascii="Times New Roman" w:hAnsi="Times New Roman" w:cs="Times New Roman"/>
          <w:color w:val="000000" w:themeColor="text1"/>
          <w:sz w:val="24"/>
          <w:szCs w:val="24"/>
          <w:shd w:val="clear" w:color="auto" w:fill="FFFFFF"/>
        </w:rPr>
        <w:t xml:space="preserve">(11), pp.2382-2415. </w:t>
      </w:r>
      <w:hyperlink r:id="rId24" w:history="1">
        <w:r w:rsidRPr="007E36DC">
          <w:rPr>
            <w:rStyle w:val="Hyperlink"/>
            <w:rFonts w:ascii="Times New Roman" w:hAnsi="Times New Roman" w:cs="Times New Roman"/>
            <w:color w:val="000000" w:themeColor="text1"/>
            <w:sz w:val="24"/>
            <w:szCs w:val="24"/>
            <w:shd w:val="clear" w:color="auto" w:fill="FFFFFF"/>
          </w:rPr>
          <w:t>https://www.tandfonline.com/doi/abs/10.1080/09585192.2019.1583268</w:t>
        </w:r>
      </w:hyperlink>
      <w:r w:rsidRPr="007E36DC">
        <w:rPr>
          <w:rFonts w:ascii="Times New Roman" w:hAnsi="Times New Roman" w:cs="Times New Roman"/>
          <w:color w:val="000000" w:themeColor="text1"/>
          <w:sz w:val="24"/>
          <w:szCs w:val="24"/>
          <w:shd w:val="clear" w:color="auto" w:fill="FFFFFF"/>
        </w:rPr>
        <w:t xml:space="preserve"> </w:t>
      </w:r>
    </w:p>
    <w:p w14:paraId="0E130155"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 xml:space="preserve">Mercer., 2024. Managing a diverse and inclusive mobile workforce. [ONLINE]. Available at: </w:t>
      </w:r>
      <w:hyperlink r:id="rId25" w:history="1">
        <w:r w:rsidRPr="007E36DC">
          <w:rPr>
            <w:rStyle w:val="Hyperlink"/>
            <w:rFonts w:ascii="Times New Roman" w:hAnsi="Times New Roman" w:cs="Times New Roman"/>
            <w:color w:val="000000" w:themeColor="text1"/>
            <w:sz w:val="24"/>
            <w:szCs w:val="24"/>
            <w:shd w:val="clear" w:color="auto" w:fill="FFFFFF"/>
          </w:rPr>
          <w:t>https://mobilityexchange.mercer.com/insights/article/managing-a-diverse-and-inclusive-mobile-workforce</w:t>
        </w:r>
      </w:hyperlink>
      <w:r w:rsidRPr="007E36DC">
        <w:rPr>
          <w:rFonts w:ascii="Times New Roman" w:hAnsi="Times New Roman" w:cs="Times New Roman"/>
          <w:color w:val="000000" w:themeColor="text1"/>
          <w:sz w:val="24"/>
          <w:szCs w:val="24"/>
          <w:shd w:val="clear" w:color="auto" w:fill="FFFFFF"/>
        </w:rPr>
        <w:t xml:space="preserve">. [Accessed on 9th February 2024]. </w:t>
      </w:r>
    </w:p>
    <w:p w14:paraId="0A26C4F7" w14:textId="77777777" w:rsidR="007E36DC" w:rsidRPr="007E36DC" w:rsidRDefault="007E36DC" w:rsidP="007E36DC">
      <w:pPr>
        <w:spacing w:before="240" w:after="240" w:line="360" w:lineRule="auto"/>
        <w:jc w:val="both"/>
        <w:rPr>
          <w:rFonts w:ascii="Times New Roman" w:hAnsi="Times New Roman" w:cs="Arial"/>
          <w:color w:val="000000" w:themeColor="text1"/>
          <w:sz w:val="24"/>
          <w:szCs w:val="20"/>
          <w:shd w:val="clear" w:color="auto" w:fill="FFFFFF"/>
        </w:rPr>
      </w:pPr>
      <w:proofErr w:type="spellStart"/>
      <w:r w:rsidRPr="007E36DC">
        <w:rPr>
          <w:rFonts w:ascii="Times New Roman" w:hAnsi="Times New Roman" w:cs="Arial"/>
          <w:color w:val="000000" w:themeColor="text1"/>
          <w:sz w:val="24"/>
          <w:szCs w:val="20"/>
          <w:shd w:val="clear" w:color="auto" w:fill="FFFFFF"/>
        </w:rPr>
        <w:t>Mohajan</w:t>
      </w:r>
      <w:proofErr w:type="spellEnd"/>
      <w:r w:rsidRPr="007E36DC">
        <w:rPr>
          <w:rFonts w:ascii="Times New Roman" w:hAnsi="Times New Roman" w:cs="Arial"/>
          <w:color w:val="000000" w:themeColor="text1"/>
          <w:sz w:val="24"/>
          <w:szCs w:val="20"/>
          <w:shd w:val="clear" w:color="auto" w:fill="FFFFFF"/>
        </w:rPr>
        <w:t>, H.K., 2018. Qualitative research methodology in social sciences and related subjects. </w:t>
      </w:r>
      <w:r w:rsidRPr="007E36DC">
        <w:rPr>
          <w:rFonts w:ascii="Times New Roman" w:hAnsi="Times New Roman" w:cs="Arial"/>
          <w:i/>
          <w:iCs/>
          <w:color w:val="000000" w:themeColor="text1"/>
          <w:sz w:val="24"/>
          <w:szCs w:val="20"/>
          <w:shd w:val="clear" w:color="auto" w:fill="FFFFFF"/>
        </w:rPr>
        <w:t>Journal of economic development, environment and people</w:t>
      </w:r>
      <w:r w:rsidRPr="007E36DC">
        <w:rPr>
          <w:rFonts w:ascii="Times New Roman" w:hAnsi="Times New Roman" w:cs="Arial"/>
          <w:color w:val="000000" w:themeColor="text1"/>
          <w:sz w:val="24"/>
          <w:szCs w:val="20"/>
          <w:shd w:val="clear" w:color="auto" w:fill="FFFFFF"/>
        </w:rPr>
        <w:t>, </w:t>
      </w:r>
      <w:r w:rsidRPr="007E36DC">
        <w:rPr>
          <w:rFonts w:ascii="Times New Roman" w:hAnsi="Times New Roman" w:cs="Arial"/>
          <w:i/>
          <w:iCs/>
          <w:color w:val="000000" w:themeColor="text1"/>
          <w:sz w:val="24"/>
          <w:szCs w:val="20"/>
          <w:shd w:val="clear" w:color="auto" w:fill="FFFFFF"/>
        </w:rPr>
        <w:t>7</w:t>
      </w:r>
      <w:r w:rsidRPr="007E36DC">
        <w:rPr>
          <w:rFonts w:ascii="Times New Roman" w:hAnsi="Times New Roman" w:cs="Arial"/>
          <w:color w:val="000000" w:themeColor="text1"/>
          <w:sz w:val="24"/>
          <w:szCs w:val="20"/>
          <w:shd w:val="clear" w:color="auto" w:fill="FFFFFF"/>
        </w:rPr>
        <w:t xml:space="preserve">(1), pp.23-48. Link: </w:t>
      </w:r>
      <w:hyperlink r:id="rId26" w:history="1">
        <w:r w:rsidRPr="007E36DC">
          <w:rPr>
            <w:rStyle w:val="Hyperlink"/>
            <w:rFonts w:ascii="Times New Roman" w:hAnsi="Times New Roman" w:cs="Arial"/>
            <w:color w:val="000000" w:themeColor="text1"/>
            <w:sz w:val="24"/>
            <w:szCs w:val="20"/>
            <w:shd w:val="clear" w:color="auto" w:fill="FFFFFF"/>
          </w:rPr>
          <w:t>https://mpra.ub.uni-muenchen.de/85654/1/mpra_paper_85654.pdf</w:t>
        </w:r>
      </w:hyperlink>
      <w:r w:rsidRPr="007E36DC">
        <w:rPr>
          <w:rFonts w:ascii="Times New Roman" w:hAnsi="Times New Roman" w:cs="Arial"/>
          <w:color w:val="000000" w:themeColor="text1"/>
          <w:sz w:val="24"/>
          <w:szCs w:val="20"/>
          <w:shd w:val="clear" w:color="auto" w:fill="FFFFFF"/>
        </w:rPr>
        <w:t xml:space="preserve"> </w:t>
      </w:r>
    </w:p>
    <w:p w14:paraId="0C5EFC38"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Mor Barak, M.E., 2015. Inclusion is the key to diversity management, but what is inclusion?. </w:t>
      </w:r>
      <w:r w:rsidRPr="007E36DC">
        <w:rPr>
          <w:rFonts w:ascii="Times New Roman" w:hAnsi="Times New Roman" w:cs="Times New Roman"/>
          <w:i/>
          <w:iCs/>
          <w:color w:val="000000" w:themeColor="text1"/>
          <w:sz w:val="24"/>
          <w:szCs w:val="24"/>
          <w:shd w:val="clear" w:color="auto" w:fill="FFFFFF"/>
        </w:rPr>
        <w:t>Human Service Organizations: Management, Leadership &amp; Governance</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39</w:t>
      </w:r>
      <w:r w:rsidRPr="007E36DC">
        <w:rPr>
          <w:rFonts w:ascii="Times New Roman" w:hAnsi="Times New Roman" w:cs="Times New Roman"/>
          <w:color w:val="000000" w:themeColor="text1"/>
          <w:sz w:val="24"/>
          <w:szCs w:val="24"/>
          <w:shd w:val="clear" w:color="auto" w:fill="FFFFFF"/>
        </w:rPr>
        <w:t xml:space="preserve">(2), pp.83-88. </w:t>
      </w:r>
      <w:hyperlink r:id="rId27" w:history="1">
        <w:r w:rsidRPr="007E36DC">
          <w:rPr>
            <w:rStyle w:val="Hyperlink"/>
            <w:rFonts w:ascii="Times New Roman" w:hAnsi="Times New Roman" w:cs="Times New Roman"/>
            <w:color w:val="000000" w:themeColor="text1"/>
            <w:sz w:val="24"/>
            <w:szCs w:val="24"/>
            <w:shd w:val="clear" w:color="auto" w:fill="FFFFFF"/>
          </w:rPr>
          <w:t>https://www.tandfonline.com/doi/full/10.1080/23303131.2015.1035599</w:t>
        </w:r>
      </w:hyperlink>
      <w:r w:rsidRPr="007E36DC">
        <w:rPr>
          <w:rFonts w:ascii="Times New Roman" w:hAnsi="Times New Roman" w:cs="Times New Roman"/>
          <w:color w:val="000000" w:themeColor="text1"/>
          <w:sz w:val="24"/>
          <w:szCs w:val="24"/>
          <w:shd w:val="clear" w:color="auto" w:fill="FFFFFF"/>
        </w:rPr>
        <w:t xml:space="preserve"> </w:t>
      </w:r>
    </w:p>
    <w:p w14:paraId="32FEA492"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 xml:space="preserve">Ng, E.S. and </w:t>
      </w:r>
      <w:proofErr w:type="spellStart"/>
      <w:r w:rsidRPr="007E36DC">
        <w:rPr>
          <w:rFonts w:ascii="Times New Roman" w:hAnsi="Times New Roman" w:cs="Times New Roman"/>
          <w:color w:val="000000" w:themeColor="text1"/>
          <w:sz w:val="24"/>
          <w:szCs w:val="24"/>
          <w:shd w:val="clear" w:color="auto" w:fill="FFFFFF"/>
        </w:rPr>
        <w:t>Klarsfeld</w:t>
      </w:r>
      <w:proofErr w:type="spellEnd"/>
      <w:r w:rsidRPr="007E36DC">
        <w:rPr>
          <w:rFonts w:ascii="Times New Roman" w:hAnsi="Times New Roman" w:cs="Times New Roman"/>
          <w:color w:val="000000" w:themeColor="text1"/>
          <w:sz w:val="24"/>
          <w:szCs w:val="24"/>
          <w:shd w:val="clear" w:color="auto" w:fill="FFFFFF"/>
        </w:rPr>
        <w:t>, A., 2018. Comparative and multi-country research in equality, diversity and inclusion. </w:t>
      </w:r>
      <w:r w:rsidRPr="007E36DC">
        <w:rPr>
          <w:rFonts w:ascii="Times New Roman" w:hAnsi="Times New Roman" w:cs="Times New Roman"/>
          <w:i/>
          <w:iCs/>
          <w:color w:val="000000" w:themeColor="text1"/>
          <w:sz w:val="24"/>
          <w:szCs w:val="24"/>
          <w:shd w:val="clear" w:color="auto" w:fill="FFFFFF"/>
        </w:rPr>
        <w:t>Handbook of research methods in diversity management, equality and inclusion at work. Edward Elgar, Cheltenham</w:t>
      </w:r>
      <w:r w:rsidRPr="007E36DC">
        <w:rPr>
          <w:rFonts w:ascii="Times New Roman" w:hAnsi="Times New Roman" w:cs="Times New Roman"/>
          <w:color w:val="000000" w:themeColor="text1"/>
          <w:sz w:val="24"/>
          <w:szCs w:val="24"/>
          <w:shd w:val="clear" w:color="auto" w:fill="FFFFFF"/>
        </w:rPr>
        <w:t xml:space="preserve">, pp.122-146. </w:t>
      </w:r>
      <w:hyperlink r:id="rId28" w:anchor="v=onepage&amp;q&amp;f=false" w:history="1">
        <w:r w:rsidRPr="007E36DC">
          <w:rPr>
            <w:rStyle w:val="Hyperlink"/>
            <w:rFonts w:ascii="Times New Roman" w:hAnsi="Times New Roman" w:cs="Times New Roman"/>
            <w:color w:val="000000" w:themeColor="text1"/>
            <w:sz w:val="24"/>
            <w:szCs w:val="24"/>
            <w:shd w:val="clear" w:color="auto" w:fill="FFFFFF"/>
          </w:rPr>
          <w:t>https://books.google.co.in/books?hl=en&amp;lr=&amp;id=3a1oDwAAQBAJ&amp;oi=fnd&amp;pg=PA122&amp;dq=Equality,+diversity,+and+inclusion+practices+are+important+in+multinational+companies+(MNCs).++&amp;ots=o9mw3voO3G&amp;sig=XcYQnm0tWVCVvs82gowbq0SlARA&amp;redir_esc=y#v=onepage&amp;q&amp;f=false</w:t>
        </w:r>
      </w:hyperlink>
      <w:r w:rsidRPr="007E36DC">
        <w:rPr>
          <w:rFonts w:ascii="Times New Roman" w:hAnsi="Times New Roman" w:cs="Times New Roman"/>
          <w:color w:val="000000" w:themeColor="text1"/>
          <w:sz w:val="24"/>
          <w:szCs w:val="24"/>
          <w:shd w:val="clear" w:color="auto" w:fill="FFFFFF"/>
        </w:rPr>
        <w:t xml:space="preserve"> </w:t>
      </w:r>
    </w:p>
    <w:p w14:paraId="6DFC3FAA"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7E36DC">
        <w:rPr>
          <w:rFonts w:ascii="Times New Roman" w:hAnsi="Times New Roman" w:cs="Times New Roman"/>
          <w:color w:val="000000" w:themeColor="text1"/>
          <w:sz w:val="24"/>
          <w:szCs w:val="24"/>
          <w:shd w:val="clear" w:color="auto" w:fill="FFFFFF"/>
        </w:rPr>
        <w:t>Ohunakin</w:t>
      </w:r>
      <w:proofErr w:type="spellEnd"/>
      <w:r w:rsidRPr="007E36DC">
        <w:rPr>
          <w:rFonts w:ascii="Times New Roman" w:hAnsi="Times New Roman" w:cs="Times New Roman"/>
          <w:color w:val="000000" w:themeColor="text1"/>
          <w:sz w:val="24"/>
          <w:szCs w:val="24"/>
          <w:shd w:val="clear" w:color="auto" w:fill="FFFFFF"/>
        </w:rPr>
        <w:t xml:space="preserve">, F., Adeniji, A., </w:t>
      </w:r>
      <w:proofErr w:type="spellStart"/>
      <w:r w:rsidRPr="007E36DC">
        <w:rPr>
          <w:rFonts w:ascii="Times New Roman" w:hAnsi="Times New Roman" w:cs="Times New Roman"/>
          <w:color w:val="000000" w:themeColor="text1"/>
          <w:sz w:val="24"/>
          <w:szCs w:val="24"/>
          <w:shd w:val="clear" w:color="auto" w:fill="FFFFFF"/>
        </w:rPr>
        <w:t>Ogunnaike</w:t>
      </w:r>
      <w:proofErr w:type="spellEnd"/>
      <w:r w:rsidRPr="007E36DC">
        <w:rPr>
          <w:rFonts w:ascii="Times New Roman" w:hAnsi="Times New Roman" w:cs="Times New Roman"/>
          <w:color w:val="000000" w:themeColor="text1"/>
          <w:sz w:val="24"/>
          <w:szCs w:val="24"/>
          <w:shd w:val="clear" w:color="auto" w:fill="FFFFFF"/>
        </w:rPr>
        <w:t xml:space="preserve">, O.O., </w:t>
      </w:r>
      <w:proofErr w:type="spellStart"/>
      <w:r w:rsidRPr="007E36DC">
        <w:rPr>
          <w:rFonts w:ascii="Times New Roman" w:hAnsi="Times New Roman" w:cs="Times New Roman"/>
          <w:color w:val="000000" w:themeColor="text1"/>
          <w:sz w:val="24"/>
          <w:szCs w:val="24"/>
          <w:shd w:val="clear" w:color="auto" w:fill="FFFFFF"/>
        </w:rPr>
        <w:t>Igbadume</w:t>
      </w:r>
      <w:proofErr w:type="spellEnd"/>
      <w:r w:rsidRPr="007E36DC">
        <w:rPr>
          <w:rFonts w:ascii="Times New Roman" w:hAnsi="Times New Roman" w:cs="Times New Roman"/>
          <w:color w:val="000000" w:themeColor="text1"/>
          <w:sz w:val="24"/>
          <w:szCs w:val="24"/>
          <w:shd w:val="clear" w:color="auto" w:fill="FFFFFF"/>
        </w:rPr>
        <w:t>, F. and Akintayo, D.I., 2019. The effects of diversity management and inclusion on organisational outcomes: A case of multinational corporation. </w:t>
      </w:r>
      <w:r w:rsidRPr="007E36DC">
        <w:rPr>
          <w:rFonts w:ascii="Times New Roman" w:hAnsi="Times New Roman" w:cs="Times New Roman"/>
          <w:i/>
          <w:iCs/>
          <w:color w:val="000000" w:themeColor="text1"/>
          <w:sz w:val="24"/>
          <w:szCs w:val="24"/>
          <w:shd w:val="clear" w:color="auto" w:fill="FFFFFF"/>
        </w:rPr>
        <w:t>Business: Theory and Practice</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20</w:t>
      </w:r>
      <w:r w:rsidRPr="007E36DC">
        <w:rPr>
          <w:rFonts w:ascii="Times New Roman" w:hAnsi="Times New Roman" w:cs="Times New Roman"/>
          <w:color w:val="000000" w:themeColor="text1"/>
          <w:sz w:val="24"/>
          <w:szCs w:val="24"/>
          <w:shd w:val="clear" w:color="auto" w:fill="FFFFFF"/>
        </w:rPr>
        <w:t xml:space="preserve">(3), pp.93-102. </w:t>
      </w:r>
      <w:hyperlink r:id="rId29" w:history="1">
        <w:r w:rsidRPr="007E36DC">
          <w:rPr>
            <w:rStyle w:val="Hyperlink"/>
            <w:rFonts w:ascii="Times New Roman" w:hAnsi="Times New Roman" w:cs="Times New Roman"/>
            <w:color w:val="000000" w:themeColor="text1"/>
            <w:sz w:val="24"/>
            <w:szCs w:val="24"/>
            <w:shd w:val="clear" w:color="auto" w:fill="FFFFFF"/>
          </w:rPr>
          <w:t>https://www.ceeol.com/search/article-detail?id=772722</w:t>
        </w:r>
      </w:hyperlink>
      <w:r w:rsidRPr="007E36DC">
        <w:rPr>
          <w:rFonts w:ascii="Times New Roman" w:hAnsi="Times New Roman" w:cs="Times New Roman"/>
          <w:color w:val="000000" w:themeColor="text1"/>
          <w:sz w:val="24"/>
          <w:szCs w:val="24"/>
          <w:shd w:val="clear" w:color="auto" w:fill="FFFFFF"/>
        </w:rPr>
        <w:t xml:space="preserve"> </w:t>
      </w:r>
    </w:p>
    <w:p w14:paraId="012359AB"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 xml:space="preserve">Randel, A.E., Galvin, B.M., Shore, L.M., Ehrhart, K.H., Chung, B.G., Dean, M.A. and </w:t>
      </w:r>
      <w:proofErr w:type="spellStart"/>
      <w:r w:rsidRPr="007E36DC">
        <w:rPr>
          <w:rFonts w:ascii="Times New Roman" w:hAnsi="Times New Roman" w:cs="Times New Roman"/>
          <w:color w:val="000000" w:themeColor="text1"/>
          <w:sz w:val="24"/>
          <w:szCs w:val="24"/>
          <w:shd w:val="clear" w:color="auto" w:fill="FFFFFF"/>
        </w:rPr>
        <w:t>Kedharnath</w:t>
      </w:r>
      <w:proofErr w:type="spellEnd"/>
      <w:r w:rsidRPr="007E36DC">
        <w:rPr>
          <w:rFonts w:ascii="Times New Roman" w:hAnsi="Times New Roman" w:cs="Times New Roman"/>
          <w:color w:val="000000" w:themeColor="text1"/>
          <w:sz w:val="24"/>
          <w:szCs w:val="24"/>
          <w:shd w:val="clear" w:color="auto" w:fill="FFFFFF"/>
        </w:rPr>
        <w:t>, U., 2018. Inclusive leadership: Realizing positive outcomes through belongingness and being valued for uniqueness. </w:t>
      </w:r>
      <w:r w:rsidRPr="007E36DC">
        <w:rPr>
          <w:rFonts w:ascii="Times New Roman" w:hAnsi="Times New Roman" w:cs="Times New Roman"/>
          <w:i/>
          <w:iCs/>
          <w:color w:val="000000" w:themeColor="text1"/>
          <w:sz w:val="24"/>
          <w:szCs w:val="24"/>
          <w:shd w:val="clear" w:color="auto" w:fill="FFFFFF"/>
        </w:rPr>
        <w:t>Human resource management review</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28</w:t>
      </w:r>
      <w:r w:rsidRPr="007E36DC">
        <w:rPr>
          <w:rFonts w:ascii="Times New Roman" w:hAnsi="Times New Roman" w:cs="Times New Roman"/>
          <w:color w:val="000000" w:themeColor="text1"/>
          <w:sz w:val="24"/>
          <w:szCs w:val="24"/>
          <w:shd w:val="clear" w:color="auto" w:fill="FFFFFF"/>
        </w:rPr>
        <w:t xml:space="preserve">(2), pp.190-203. </w:t>
      </w:r>
      <w:hyperlink r:id="rId30" w:history="1">
        <w:r w:rsidRPr="007E36DC">
          <w:rPr>
            <w:rStyle w:val="Hyperlink"/>
            <w:rFonts w:ascii="Times New Roman" w:hAnsi="Times New Roman" w:cs="Times New Roman"/>
            <w:color w:val="000000" w:themeColor="text1"/>
            <w:sz w:val="24"/>
            <w:szCs w:val="24"/>
            <w:shd w:val="clear" w:color="auto" w:fill="FFFFFF"/>
          </w:rPr>
          <w:t>https://core.ac.uk/reader/288817600</w:t>
        </w:r>
      </w:hyperlink>
      <w:r w:rsidRPr="007E36DC">
        <w:rPr>
          <w:rFonts w:ascii="Times New Roman" w:hAnsi="Times New Roman" w:cs="Times New Roman"/>
          <w:color w:val="000000" w:themeColor="text1"/>
          <w:sz w:val="24"/>
          <w:szCs w:val="24"/>
          <w:shd w:val="clear" w:color="auto" w:fill="FFFFFF"/>
        </w:rPr>
        <w:t xml:space="preserve"> </w:t>
      </w:r>
    </w:p>
    <w:p w14:paraId="4433A0CE"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Shore, L.M., Cleveland, J.N. and Sanchez, D., 2018. Inclusive workplaces: A review and model. </w:t>
      </w:r>
      <w:r w:rsidRPr="007E36DC">
        <w:rPr>
          <w:rFonts w:ascii="Times New Roman" w:hAnsi="Times New Roman" w:cs="Times New Roman"/>
          <w:i/>
          <w:iCs/>
          <w:color w:val="000000" w:themeColor="text1"/>
          <w:sz w:val="24"/>
          <w:szCs w:val="24"/>
          <w:shd w:val="clear" w:color="auto" w:fill="FFFFFF"/>
        </w:rPr>
        <w:t>Human Resource Management Review</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28</w:t>
      </w:r>
      <w:r w:rsidRPr="007E36DC">
        <w:rPr>
          <w:rFonts w:ascii="Times New Roman" w:hAnsi="Times New Roman" w:cs="Times New Roman"/>
          <w:color w:val="000000" w:themeColor="text1"/>
          <w:sz w:val="24"/>
          <w:szCs w:val="24"/>
          <w:shd w:val="clear" w:color="auto" w:fill="FFFFFF"/>
        </w:rPr>
        <w:t xml:space="preserve">(2), pp.176-189. </w:t>
      </w:r>
      <w:hyperlink r:id="rId31" w:history="1">
        <w:r w:rsidRPr="007E36DC">
          <w:rPr>
            <w:rStyle w:val="Hyperlink"/>
            <w:rFonts w:ascii="Times New Roman" w:hAnsi="Times New Roman" w:cs="Times New Roman"/>
            <w:color w:val="000000" w:themeColor="text1"/>
            <w:sz w:val="24"/>
            <w:szCs w:val="24"/>
            <w:shd w:val="clear" w:color="auto" w:fill="FFFFFF"/>
          </w:rPr>
          <w:t>https://core.ac.uk/download/pdf/288817598.pdf</w:t>
        </w:r>
      </w:hyperlink>
      <w:r w:rsidRPr="007E36DC">
        <w:rPr>
          <w:rFonts w:ascii="Times New Roman" w:hAnsi="Times New Roman" w:cs="Times New Roman"/>
          <w:color w:val="000000" w:themeColor="text1"/>
          <w:sz w:val="24"/>
          <w:szCs w:val="24"/>
          <w:shd w:val="clear" w:color="auto" w:fill="FFFFFF"/>
        </w:rPr>
        <w:t xml:space="preserve"> </w:t>
      </w:r>
    </w:p>
    <w:p w14:paraId="0BACD4B5"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Syed, J. and Tariq, M., 2017. Global diversity management. In </w:t>
      </w:r>
      <w:r w:rsidRPr="007E36DC">
        <w:rPr>
          <w:rFonts w:ascii="Times New Roman" w:hAnsi="Times New Roman" w:cs="Times New Roman"/>
          <w:i/>
          <w:iCs/>
          <w:color w:val="000000" w:themeColor="text1"/>
          <w:sz w:val="24"/>
          <w:szCs w:val="24"/>
          <w:shd w:val="clear" w:color="auto" w:fill="FFFFFF"/>
        </w:rPr>
        <w:t xml:space="preserve">Oxford Research </w:t>
      </w:r>
      <w:proofErr w:type="spellStart"/>
      <w:r w:rsidRPr="007E36DC">
        <w:rPr>
          <w:rFonts w:ascii="Times New Roman" w:hAnsi="Times New Roman" w:cs="Times New Roman"/>
          <w:i/>
          <w:iCs/>
          <w:color w:val="000000" w:themeColor="text1"/>
          <w:sz w:val="24"/>
          <w:szCs w:val="24"/>
          <w:shd w:val="clear" w:color="auto" w:fill="FFFFFF"/>
        </w:rPr>
        <w:t>Encyclopedia</w:t>
      </w:r>
      <w:proofErr w:type="spellEnd"/>
      <w:r w:rsidRPr="007E36DC">
        <w:rPr>
          <w:rFonts w:ascii="Times New Roman" w:hAnsi="Times New Roman" w:cs="Times New Roman"/>
          <w:i/>
          <w:iCs/>
          <w:color w:val="000000" w:themeColor="text1"/>
          <w:sz w:val="24"/>
          <w:szCs w:val="24"/>
          <w:shd w:val="clear" w:color="auto" w:fill="FFFFFF"/>
        </w:rPr>
        <w:t xml:space="preserve"> of Business and Management</w:t>
      </w:r>
      <w:r w:rsidRPr="007E36DC">
        <w:rPr>
          <w:rFonts w:ascii="Times New Roman" w:hAnsi="Times New Roman" w:cs="Times New Roman"/>
          <w:color w:val="000000" w:themeColor="text1"/>
          <w:sz w:val="24"/>
          <w:szCs w:val="24"/>
          <w:shd w:val="clear" w:color="auto" w:fill="FFFFFF"/>
        </w:rPr>
        <w:t xml:space="preserve">. </w:t>
      </w:r>
      <w:hyperlink r:id="rId32" w:history="1">
        <w:r w:rsidRPr="007E36DC">
          <w:rPr>
            <w:rStyle w:val="Hyperlink"/>
            <w:rFonts w:ascii="Times New Roman" w:hAnsi="Times New Roman" w:cs="Times New Roman"/>
            <w:color w:val="000000" w:themeColor="text1"/>
            <w:sz w:val="24"/>
            <w:szCs w:val="24"/>
            <w:shd w:val="clear" w:color="auto" w:fill="FFFFFF"/>
          </w:rPr>
          <w:t>https://oxfordre.com/business/display/10.1093/acrefore/9780190224851.001.0001/acrefore-9780190224851-e-62</w:t>
        </w:r>
      </w:hyperlink>
      <w:r w:rsidRPr="007E36DC">
        <w:rPr>
          <w:rFonts w:ascii="Times New Roman" w:hAnsi="Times New Roman" w:cs="Times New Roman"/>
          <w:color w:val="000000" w:themeColor="text1"/>
          <w:sz w:val="24"/>
          <w:szCs w:val="24"/>
          <w:shd w:val="clear" w:color="auto" w:fill="FFFFFF"/>
        </w:rPr>
        <w:t xml:space="preserve"> </w:t>
      </w:r>
    </w:p>
    <w:p w14:paraId="0068E8D8" w14:textId="77777777"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 xml:space="preserve">Theodorakopoulos, N. and </w:t>
      </w:r>
      <w:proofErr w:type="spellStart"/>
      <w:r w:rsidRPr="007E36DC">
        <w:rPr>
          <w:rFonts w:ascii="Times New Roman" w:hAnsi="Times New Roman" w:cs="Times New Roman"/>
          <w:color w:val="000000" w:themeColor="text1"/>
          <w:sz w:val="24"/>
          <w:szCs w:val="24"/>
          <w:shd w:val="clear" w:color="auto" w:fill="FFFFFF"/>
        </w:rPr>
        <w:t>Budhwar</w:t>
      </w:r>
      <w:proofErr w:type="spellEnd"/>
      <w:r w:rsidRPr="007E36DC">
        <w:rPr>
          <w:rFonts w:ascii="Times New Roman" w:hAnsi="Times New Roman" w:cs="Times New Roman"/>
          <w:color w:val="000000" w:themeColor="text1"/>
          <w:sz w:val="24"/>
          <w:szCs w:val="24"/>
          <w:shd w:val="clear" w:color="auto" w:fill="FFFFFF"/>
        </w:rPr>
        <w:t>, P., 2015. Guest editors' introduction: Diversity and inclusion in different work settings: Emerging patterns, challenges, and research agenda. </w:t>
      </w:r>
      <w:r w:rsidRPr="007E36DC">
        <w:rPr>
          <w:rFonts w:ascii="Times New Roman" w:hAnsi="Times New Roman" w:cs="Times New Roman"/>
          <w:i/>
          <w:iCs/>
          <w:color w:val="000000" w:themeColor="text1"/>
          <w:sz w:val="24"/>
          <w:szCs w:val="24"/>
          <w:shd w:val="clear" w:color="auto" w:fill="FFFFFF"/>
        </w:rPr>
        <w:t>Human Resource Management</w:t>
      </w:r>
      <w:r w:rsidRPr="007E36DC">
        <w:rPr>
          <w:rFonts w:ascii="Times New Roman" w:hAnsi="Times New Roman" w:cs="Times New Roman"/>
          <w:color w:val="000000" w:themeColor="text1"/>
          <w:sz w:val="24"/>
          <w:szCs w:val="24"/>
          <w:shd w:val="clear" w:color="auto" w:fill="FFFFFF"/>
        </w:rPr>
        <w:t>, </w:t>
      </w:r>
      <w:r w:rsidRPr="007E36DC">
        <w:rPr>
          <w:rFonts w:ascii="Times New Roman" w:hAnsi="Times New Roman" w:cs="Times New Roman"/>
          <w:i/>
          <w:iCs/>
          <w:color w:val="000000" w:themeColor="text1"/>
          <w:sz w:val="24"/>
          <w:szCs w:val="24"/>
          <w:shd w:val="clear" w:color="auto" w:fill="FFFFFF"/>
        </w:rPr>
        <w:t>54</w:t>
      </w:r>
      <w:r w:rsidRPr="007E36DC">
        <w:rPr>
          <w:rFonts w:ascii="Times New Roman" w:hAnsi="Times New Roman" w:cs="Times New Roman"/>
          <w:color w:val="000000" w:themeColor="text1"/>
          <w:sz w:val="24"/>
          <w:szCs w:val="24"/>
          <w:shd w:val="clear" w:color="auto" w:fill="FFFFFF"/>
        </w:rPr>
        <w:t xml:space="preserve">(2), pp.177-197. </w:t>
      </w:r>
      <w:hyperlink r:id="rId33" w:history="1">
        <w:r w:rsidRPr="007E36DC">
          <w:rPr>
            <w:rStyle w:val="Hyperlink"/>
            <w:rFonts w:ascii="Times New Roman" w:hAnsi="Times New Roman" w:cs="Times New Roman"/>
            <w:color w:val="000000" w:themeColor="text1"/>
            <w:sz w:val="24"/>
            <w:szCs w:val="24"/>
            <w:shd w:val="clear" w:color="auto" w:fill="FFFFFF"/>
          </w:rPr>
          <w:t>https://publications.aston.ac.uk/id/eprint/27086/1/Diversity_and_inclusion_in_different_work_settings.pdf</w:t>
        </w:r>
      </w:hyperlink>
      <w:r w:rsidRPr="007E36DC">
        <w:rPr>
          <w:rFonts w:ascii="Times New Roman" w:hAnsi="Times New Roman" w:cs="Times New Roman"/>
          <w:color w:val="000000" w:themeColor="text1"/>
          <w:sz w:val="24"/>
          <w:szCs w:val="24"/>
          <w:shd w:val="clear" w:color="auto" w:fill="FFFFFF"/>
        </w:rPr>
        <w:t xml:space="preserve"> </w:t>
      </w:r>
    </w:p>
    <w:p w14:paraId="53B945B7" w14:textId="2D2D1BDB" w:rsidR="007E36DC" w:rsidRPr="007E36DC" w:rsidRDefault="007E36DC" w:rsidP="007E36DC">
      <w:pPr>
        <w:spacing w:before="240" w:after="240" w:line="360" w:lineRule="auto"/>
        <w:jc w:val="both"/>
        <w:rPr>
          <w:rFonts w:ascii="Times New Roman" w:hAnsi="Times New Roman" w:cs="Times New Roman"/>
          <w:color w:val="000000" w:themeColor="text1"/>
          <w:sz w:val="24"/>
          <w:szCs w:val="24"/>
          <w:shd w:val="clear" w:color="auto" w:fill="FFFFFF"/>
        </w:rPr>
      </w:pPr>
      <w:r w:rsidRPr="007E36DC">
        <w:rPr>
          <w:rFonts w:ascii="Times New Roman" w:hAnsi="Times New Roman" w:cs="Times New Roman"/>
          <w:color w:val="000000" w:themeColor="text1"/>
          <w:sz w:val="24"/>
          <w:szCs w:val="24"/>
          <w:shd w:val="clear" w:color="auto" w:fill="FFFFFF"/>
        </w:rPr>
        <w:t xml:space="preserve">Trainer’s Library., 2024. Hofstede’s cultural dimensions. [ONLINE]. Available at: </w:t>
      </w:r>
      <w:hyperlink r:id="rId34" w:history="1">
        <w:r w:rsidRPr="007E36DC">
          <w:rPr>
            <w:rStyle w:val="Hyperlink"/>
            <w:rFonts w:ascii="Times New Roman" w:hAnsi="Times New Roman" w:cs="Times New Roman"/>
            <w:color w:val="000000" w:themeColor="text1"/>
            <w:sz w:val="24"/>
            <w:szCs w:val="24"/>
            <w:shd w:val="clear" w:color="auto" w:fill="FFFFFF"/>
          </w:rPr>
          <w:t>https://www.trainerslibrary.org/hofstedes-cultural-dimensions/</w:t>
        </w:r>
      </w:hyperlink>
      <w:r w:rsidRPr="007E36DC">
        <w:rPr>
          <w:rFonts w:ascii="Times New Roman" w:hAnsi="Times New Roman" w:cs="Times New Roman"/>
          <w:color w:val="000000" w:themeColor="text1"/>
          <w:sz w:val="24"/>
          <w:szCs w:val="24"/>
          <w:shd w:val="clear" w:color="auto" w:fill="FFFFFF"/>
        </w:rPr>
        <w:t>. [Accessed on 9th February 2024].</w:t>
      </w:r>
    </w:p>
    <w:sectPr w:rsidR="007E36DC" w:rsidRPr="007E36DC" w:rsidSect="000F7F3F">
      <w:footerReference w:type="default" r:id="rId35"/>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EF527" w14:textId="77777777" w:rsidR="00D933DA" w:rsidRDefault="00D933DA" w:rsidP="00E125F7">
      <w:pPr>
        <w:spacing w:after="0" w:line="240" w:lineRule="auto"/>
      </w:pPr>
      <w:r>
        <w:separator/>
      </w:r>
    </w:p>
  </w:endnote>
  <w:endnote w:type="continuationSeparator" w:id="0">
    <w:p w14:paraId="183F0835" w14:textId="77777777" w:rsidR="00D933DA" w:rsidRDefault="00D933DA" w:rsidP="00E12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0134431"/>
      <w:docPartObj>
        <w:docPartGallery w:val="Page Numbers (Bottom of Page)"/>
        <w:docPartUnique/>
      </w:docPartObj>
    </w:sdtPr>
    <w:sdtEndPr>
      <w:rPr>
        <w:noProof/>
      </w:rPr>
    </w:sdtEndPr>
    <w:sdtContent>
      <w:p w14:paraId="1BF5CD61" w14:textId="2278F0C4" w:rsidR="00E125F7" w:rsidRDefault="00E125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6953AE" w14:textId="77777777" w:rsidR="00E125F7" w:rsidRDefault="00E125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B4FE2" w14:textId="77777777" w:rsidR="00D933DA" w:rsidRDefault="00D933DA" w:rsidP="00E125F7">
      <w:pPr>
        <w:spacing w:after="0" w:line="240" w:lineRule="auto"/>
      </w:pPr>
      <w:r>
        <w:separator/>
      </w:r>
    </w:p>
  </w:footnote>
  <w:footnote w:type="continuationSeparator" w:id="0">
    <w:p w14:paraId="060F374A" w14:textId="77777777" w:rsidR="00D933DA" w:rsidRDefault="00D933DA" w:rsidP="00E125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F1A46"/>
    <w:multiLevelType w:val="hybridMultilevel"/>
    <w:tmpl w:val="4050D01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C874CC3"/>
    <w:multiLevelType w:val="hybridMultilevel"/>
    <w:tmpl w:val="79A05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F5F9E"/>
    <w:multiLevelType w:val="hybridMultilevel"/>
    <w:tmpl w:val="FDD456F0"/>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num w:numId="1" w16cid:durableId="1238593935">
    <w:abstractNumId w:val="1"/>
  </w:num>
  <w:num w:numId="2" w16cid:durableId="312099175">
    <w:abstractNumId w:val="2"/>
  </w:num>
  <w:num w:numId="3" w16cid:durableId="1290892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834"/>
    <w:rsid w:val="00001609"/>
    <w:rsid w:val="00001F7D"/>
    <w:rsid w:val="00017226"/>
    <w:rsid w:val="000313F1"/>
    <w:rsid w:val="0003511D"/>
    <w:rsid w:val="0003631A"/>
    <w:rsid w:val="000432F9"/>
    <w:rsid w:val="000458A9"/>
    <w:rsid w:val="000540AB"/>
    <w:rsid w:val="00056BBC"/>
    <w:rsid w:val="00064D97"/>
    <w:rsid w:val="0006543B"/>
    <w:rsid w:val="00070361"/>
    <w:rsid w:val="0007270B"/>
    <w:rsid w:val="0007582B"/>
    <w:rsid w:val="000776C0"/>
    <w:rsid w:val="000909E9"/>
    <w:rsid w:val="00093D32"/>
    <w:rsid w:val="000A3629"/>
    <w:rsid w:val="000B2675"/>
    <w:rsid w:val="000B6AD9"/>
    <w:rsid w:val="000B78AD"/>
    <w:rsid w:val="000D2647"/>
    <w:rsid w:val="000D303A"/>
    <w:rsid w:val="000D4A19"/>
    <w:rsid w:val="000D7FBA"/>
    <w:rsid w:val="000E5A18"/>
    <w:rsid w:val="000E7A21"/>
    <w:rsid w:val="000F23FD"/>
    <w:rsid w:val="000F3E82"/>
    <w:rsid w:val="000F699E"/>
    <w:rsid w:val="000F7F3F"/>
    <w:rsid w:val="00100782"/>
    <w:rsid w:val="00107789"/>
    <w:rsid w:val="0012244A"/>
    <w:rsid w:val="0012487E"/>
    <w:rsid w:val="001262C6"/>
    <w:rsid w:val="00135664"/>
    <w:rsid w:val="001373DF"/>
    <w:rsid w:val="00147781"/>
    <w:rsid w:val="001508E2"/>
    <w:rsid w:val="001544CE"/>
    <w:rsid w:val="001601CC"/>
    <w:rsid w:val="00161CA5"/>
    <w:rsid w:val="0016396D"/>
    <w:rsid w:val="00166E2C"/>
    <w:rsid w:val="001723A8"/>
    <w:rsid w:val="001735B5"/>
    <w:rsid w:val="001766A0"/>
    <w:rsid w:val="00181BFE"/>
    <w:rsid w:val="00183601"/>
    <w:rsid w:val="00187313"/>
    <w:rsid w:val="00187CBA"/>
    <w:rsid w:val="001939D8"/>
    <w:rsid w:val="001A522E"/>
    <w:rsid w:val="001A7388"/>
    <w:rsid w:val="001B14BD"/>
    <w:rsid w:val="001B318C"/>
    <w:rsid w:val="001B435D"/>
    <w:rsid w:val="001E220E"/>
    <w:rsid w:val="001E4854"/>
    <w:rsid w:val="001E7870"/>
    <w:rsid w:val="001F40FC"/>
    <w:rsid w:val="001F68B1"/>
    <w:rsid w:val="002041AE"/>
    <w:rsid w:val="00204A8E"/>
    <w:rsid w:val="00206E60"/>
    <w:rsid w:val="002111B9"/>
    <w:rsid w:val="00224468"/>
    <w:rsid w:val="002255EA"/>
    <w:rsid w:val="002424A6"/>
    <w:rsid w:val="00244E44"/>
    <w:rsid w:val="002505EA"/>
    <w:rsid w:val="00256364"/>
    <w:rsid w:val="002705D2"/>
    <w:rsid w:val="00274837"/>
    <w:rsid w:val="0028423C"/>
    <w:rsid w:val="002877AB"/>
    <w:rsid w:val="002907E5"/>
    <w:rsid w:val="0029728B"/>
    <w:rsid w:val="002A1284"/>
    <w:rsid w:val="002D1C64"/>
    <w:rsid w:val="002D5D40"/>
    <w:rsid w:val="002E4E66"/>
    <w:rsid w:val="002E569A"/>
    <w:rsid w:val="002E7EFA"/>
    <w:rsid w:val="002F0C03"/>
    <w:rsid w:val="002F10C0"/>
    <w:rsid w:val="003041B7"/>
    <w:rsid w:val="003049EC"/>
    <w:rsid w:val="00304E1E"/>
    <w:rsid w:val="00316EFF"/>
    <w:rsid w:val="00321F06"/>
    <w:rsid w:val="00336156"/>
    <w:rsid w:val="00340834"/>
    <w:rsid w:val="0035174D"/>
    <w:rsid w:val="00364C4D"/>
    <w:rsid w:val="003730A3"/>
    <w:rsid w:val="003908D0"/>
    <w:rsid w:val="003A40EC"/>
    <w:rsid w:val="003A6AB3"/>
    <w:rsid w:val="003B7065"/>
    <w:rsid w:val="003C03DA"/>
    <w:rsid w:val="003E7234"/>
    <w:rsid w:val="0040515E"/>
    <w:rsid w:val="00412C39"/>
    <w:rsid w:val="004231F7"/>
    <w:rsid w:val="00445D86"/>
    <w:rsid w:val="00462D9A"/>
    <w:rsid w:val="00466794"/>
    <w:rsid w:val="004755EF"/>
    <w:rsid w:val="004766BB"/>
    <w:rsid w:val="00493130"/>
    <w:rsid w:val="00497624"/>
    <w:rsid w:val="004A5292"/>
    <w:rsid w:val="004A55A4"/>
    <w:rsid w:val="004C6F37"/>
    <w:rsid w:val="004C7692"/>
    <w:rsid w:val="004D4E78"/>
    <w:rsid w:val="004E1E98"/>
    <w:rsid w:val="004E4E28"/>
    <w:rsid w:val="004E51D6"/>
    <w:rsid w:val="004F0E80"/>
    <w:rsid w:val="004F3C71"/>
    <w:rsid w:val="0050322E"/>
    <w:rsid w:val="00506656"/>
    <w:rsid w:val="00506952"/>
    <w:rsid w:val="00510D2F"/>
    <w:rsid w:val="005120CC"/>
    <w:rsid w:val="005149C7"/>
    <w:rsid w:val="0052055C"/>
    <w:rsid w:val="0054480B"/>
    <w:rsid w:val="00554DDE"/>
    <w:rsid w:val="00555B53"/>
    <w:rsid w:val="00567841"/>
    <w:rsid w:val="00573D21"/>
    <w:rsid w:val="00576E2A"/>
    <w:rsid w:val="005B0149"/>
    <w:rsid w:val="005B1897"/>
    <w:rsid w:val="005B1EF4"/>
    <w:rsid w:val="005B3B73"/>
    <w:rsid w:val="005C171E"/>
    <w:rsid w:val="005C257D"/>
    <w:rsid w:val="005E0A24"/>
    <w:rsid w:val="006053C0"/>
    <w:rsid w:val="00614CD6"/>
    <w:rsid w:val="00617F2A"/>
    <w:rsid w:val="006231F9"/>
    <w:rsid w:val="00643AB9"/>
    <w:rsid w:val="00643CF5"/>
    <w:rsid w:val="0064552C"/>
    <w:rsid w:val="006513CA"/>
    <w:rsid w:val="00666081"/>
    <w:rsid w:val="00667466"/>
    <w:rsid w:val="00685D24"/>
    <w:rsid w:val="00686C8E"/>
    <w:rsid w:val="00693BEB"/>
    <w:rsid w:val="006A015A"/>
    <w:rsid w:val="006B38B1"/>
    <w:rsid w:val="006C0864"/>
    <w:rsid w:val="006C2780"/>
    <w:rsid w:val="006C32E3"/>
    <w:rsid w:val="006C5438"/>
    <w:rsid w:val="006D4AD2"/>
    <w:rsid w:val="006D7831"/>
    <w:rsid w:val="006E3FAC"/>
    <w:rsid w:val="006F0C87"/>
    <w:rsid w:val="006F2EFE"/>
    <w:rsid w:val="006F50C9"/>
    <w:rsid w:val="006F5FCA"/>
    <w:rsid w:val="00713B56"/>
    <w:rsid w:val="00715407"/>
    <w:rsid w:val="00725E62"/>
    <w:rsid w:val="00727ECE"/>
    <w:rsid w:val="0073389E"/>
    <w:rsid w:val="00733998"/>
    <w:rsid w:val="00733BBB"/>
    <w:rsid w:val="00746841"/>
    <w:rsid w:val="00757F18"/>
    <w:rsid w:val="00762CE9"/>
    <w:rsid w:val="00775B05"/>
    <w:rsid w:val="00783E1E"/>
    <w:rsid w:val="00791CF9"/>
    <w:rsid w:val="007B05DF"/>
    <w:rsid w:val="007C2C9E"/>
    <w:rsid w:val="007D1004"/>
    <w:rsid w:val="007D360D"/>
    <w:rsid w:val="007E36DC"/>
    <w:rsid w:val="007E6039"/>
    <w:rsid w:val="007F0590"/>
    <w:rsid w:val="008045A2"/>
    <w:rsid w:val="00804C99"/>
    <w:rsid w:val="008068D3"/>
    <w:rsid w:val="00813F23"/>
    <w:rsid w:val="00815904"/>
    <w:rsid w:val="00824303"/>
    <w:rsid w:val="008348CE"/>
    <w:rsid w:val="0084509E"/>
    <w:rsid w:val="00845E77"/>
    <w:rsid w:val="00853587"/>
    <w:rsid w:val="00855C6B"/>
    <w:rsid w:val="00877A28"/>
    <w:rsid w:val="00882717"/>
    <w:rsid w:val="00890C97"/>
    <w:rsid w:val="008B69F5"/>
    <w:rsid w:val="008D73C9"/>
    <w:rsid w:val="008E080E"/>
    <w:rsid w:val="008F00DB"/>
    <w:rsid w:val="008F2253"/>
    <w:rsid w:val="00903313"/>
    <w:rsid w:val="00914E22"/>
    <w:rsid w:val="009175AD"/>
    <w:rsid w:val="009223AD"/>
    <w:rsid w:val="00927A74"/>
    <w:rsid w:val="0094445A"/>
    <w:rsid w:val="00946BC3"/>
    <w:rsid w:val="009545F1"/>
    <w:rsid w:val="009559AD"/>
    <w:rsid w:val="009628B5"/>
    <w:rsid w:val="0097186D"/>
    <w:rsid w:val="00971C7B"/>
    <w:rsid w:val="00971F33"/>
    <w:rsid w:val="0097552E"/>
    <w:rsid w:val="00980A63"/>
    <w:rsid w:val="00980FB9"/>
    <w:rsid w:val="009853D4"/>
    <w:rsid w:val="0098587F"/>
    <w:rsid w:val="009A00DE"/>
    <w:rsid w:val="009A77AE"/>
    <w:rsid w:val="009C2469"/>
    <w:rsid w:val="009D48F3"/>
    <w:rsid w:val="009D7AA8"/>
    <w:rsid w:val="009E541E"/>
    <w:rsid w:val="009E7AE7"/>
    <w:rsid w:val="009F0B15"/>
    <w:rsid w:val="009F5B39"/>
    <w:rsid w:val="009F6505"/>
    <w:rsid w:val="00A062EB"/>
    <w:rsid w:val="00A213AC"/>
    <w:rsid w:val="00A21D70"/>
    <w:rsid w:val="00A21E2F"/>
    <w:rsid w:val="00A2480B"/>
    <w:rsid w:val="00A24DE7"/>
    <w:rsid w:val="00A32C0B"/>
    <w:rsid w:val="00A3424D"/>
    <w:rsid w:val="00A44F18"/>
    <w:rsid w:val="00A545DB"/>
    <w:rsid w:val="00A576E9"/>
    <w:rsid w:val="00A64877"/>
    <w:rsid w:val="00A651DD"/>
    <w:rsid w:val="00A65C06"/>
    <w:rsid w:val="00A7644A"/>
    <w:rsid w:val="00A80720"/>
    <w:rsid w:val="00A844CC"/>
    <w:rsid w:val="00A91F76"/>
    <w:rsid w:val="00AB30BA"/>
    <w:rsid w:val="00AC0230"/>
    <w:rsid w:val="00AC0B7C"/>
    <w:rsid w:val="00AD484B"/>
    <w:rsid w:val="00AE7E67"/>
    <w:rsid w:val="00AF0C79"/>
    <w:rsid w:val="00AF4533"/>
    <w:rsid w:val="00AF70CF"/>
    <w:rsid w:val="00B10DD7"/>
    <w:rsid w:val="00B23526"/>
    <w:rsid w:val="00B3785B"/>
    <w:rsid w:val="00B403B5"/>
    <w:rsid w:val="00B438A0"/>
    <w:rsid w:val="00B46488"/>
    <w:rsid w:val="00B6285B"/>
    <w:rsid w:val="00B9229C"/>
    <w:rsid w:val="00B94BFB"/>
    <w:rsid w:val="00B9718F"/>
    <w:rsid w:val="00B97C46"/>
    <w:rsid w:val="00BA1900"/>
    <w:rsid w:val="00BC376D"/>
    <w:rsid w:val="00BD23F5"/>
    <w:rsid w:val="00BE0937"/>
    <w:rsid w:val="00BE572F"/>
    <w:rsid w:val="00BE66C6"/>
    <w:rsid w:val="00C16F27"/>
    <w:rsid w:val="00C21B31"/>
    <w:rsid w:val="00C25BAA"/>
    <w:rsid w:val="00C262C0"/>
    <w:rsid w:val="00C27305"/>
    <w:rsid w:val="00C30896"/>
    <w:rsid w:val="00C34D2D"/>
    <w:rsid w:val="00C431EB"/>
    <w:rsid w:val="00C46103"/>
    <w:rsid w:val="00C549E8"/>
    <w:rsid w:val="00C84AAF"/>
    <w:rsid w:val="00C9683E"/>
    <w:rsid w:val="00C97086"/>
    <w:rsid w:val="00CA0752"/>
    <w:rsid w:val="00CA1E13"/>
    <w:rsid w:val="00CA2D5A"/>
    <w:rsid w:val="00CA5832"/>
    <w:rsid w:val="00CB0D56"/>
    <w:rsid w:val="00CB454A"/>
    <w:rsid w:val="00CC6288"/>
    <w:rsid w:val="00CC7FCB"/>
    <w:rsid w:val="00CE7483"/>
    <w:rsid w:val="00CF5012"/>
    <w:rsid w:val="00CF7515"/>
    <w:rsid w:val="00CF7858"/>
    <w:rsid w:val="00D02C64"/>
    <w:rsid w:val="00D0447A"/>
    <w:rsid w:val="00D057DE"/>
    <w:rsid w:val="00D07D7E"/>
    <w:rsid w:val="00D11D8C"/>
    <w:rsid w:val="00D178C4"/>
    <w:rsid w:val="00D26649"/>
    <w:rsid w:val="00D410E2"/>
    <w:rsid w:val="00D42CDA"/>
    <w:rsid w:val="00D45B3D"/>
    <w:rsid w:val="00D51007"/>
    <w:rsid w:val="00D56250"/>
    <w:rsid w:val="00D56A4A"/>
    <w:rsid w:val="00D62559"/>
    <w:rsid w:val="00D75920"/>
    <w:rsid w:val="00D87426"/>
    <w:rsid w:val="00D933DA"/>
    <w:rsid w:val="00D96154"/>
    <w:rsid w:val="00D976DA"/>
    <w:rsid w:val="00DB0168"/>
    <w:rsid w:val="00DB2AA6"/>
    <w:rsid w:val="00DC3D63"/>
    <w:rsid w:val="00DC755A"/>
    <w:rsid w:val="00DE7113"/>
    <w:rsid w:val="00DF044C"/>
    <w:rsid w:val="00DF59F4"/>
    <w:rsid w:val="00DF6F94"/>
    <w:rsid w:val="00E00C81"/>
    <w:rsid w:val="00E029D1"/>
    <w:rsid w:val="00E06F9E"/>
    <w:rsid w:val="00E12248"/>
    <w:rsid w:val="00E125F7"/>
    <w:rsid w:val="00E14615"/>
    <w:rsid w:val="00E30DAF"/>
    <w:rsid w:val="00E31700"/>
    <w:rsid w:val="00E35FD4"/>
    <w:rsid w:val="00E44FA5"/>
    <w:rsid w:val="00E45468"/>
    <w:rsid w:val="00E47CC5"/>
    <w:rsid w:val="00E52B60"/>
    <w:rsid w:val="00E608C6"/>
    <w:rsid w:val="00E80531"/>
    <w:rsid w:val="00E9243A"/>
    <w:rsid w:val="00E933BB"/>
    <w:rsid w:val="00EB4C9F"/>
    <w:rsid w:val="00EE5DD1"/>
    <w:rsid w:val="00EE660E"/>
    <w:rsid w:val="00EF000A"/>
    <w:rsid w:val="00EF3B8E"/>
    <w:rsid w:val="00F05F6C"/>
    <w:rsid w:val="00F15480"/>
    <w:rsid w:val="00F20824"/>
    <w:rsid w:val="00F20DBC"/>
    <w:rsid w:val="00F2283A"/>
    <w:rsid w:val="00F32D57"/>
    <w:rsid w:val="00F351BB"/>
    <w:rsid w:val="00F46757"/>
    <w:rsid w:val="00F613E5"/>
    <w:rsid w:val="00F6311E"/>
    <w:rsid w:val="00F66176"/>
    <w:rsid w:val="00F70642"/>
    <w:rsid w:val="00F72D4C"/>
    <w:rsid w:val="00F83262"/>
    <w:rsid w:val="00F91ED8"/>
    <w:rsid w:val="00FA3DFF"/>
    <w:rsid w:val="00FA4692"/>
    <w:rsid w:val="00FD5A2B"/>
    <w:rsid w:val="00FD6BBC"/>
    <w:rsid w:val="00FE22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94D82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C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1F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834"/>
    <w:pPr>
      <w:ind w:left="720"/>
      <w:contextualSpacing/>
    </w:pPr>
  </w:style>
  <w:style w:type="paragraph" w:styleId="Header">
    <w:name w:val="header"/>
    <w:basedOn w:val="Normal"/>
    <w:link w:val="HeaderChar"/>
    <w:uiPriority w:val="99"/>
    <w:unhideWhenUsed/>
    <w:rsid w:val="00E125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5F7"/>
  </w:style>
  <w:style w:type="paragraph" w:styleId="Footer">
    <w:name w:val="footer"/>
    <w:basedOn w:val="Normal"/>
    <w:link w:val="FooterChar"/>
    <w:uiPriority w:val="99"/>
    <w:unhideWhenUsed/>
    <w:rsid w:val="00E125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5F7"/>
  </w:style>
  <w:style w:type="character" w:styleId="Hyperlink">
    <w:name w:val="Hyperlink"/>
    <w:basedOn w:val="DefaultParagraphFont"/>
    <w:uiPriority w:val="99"/>
    <w:unhideWhenUsed/>
    <w:rsid w:val="00C46103"/>
    <w:rPr>
      <w:color w:val="0563C1" w:themeColor="hyperlink"/>
      <w:u w:val="single"/>
    </w:rPr>
  </w:style>
  <w:style w:type="character" w:styleId="UnresolvedMention">
    <w:name w:val="Unresolved Mention"/>
    <w:basedOn w:val="DefaultParagraphFont"/>
    <w:uiPriority w:val="99"/>
    <w:semiHidden/>
    <w:unhideWhenUsed/>
    <w:rsid w:val="00C46103"/>
    <w:rPr>
      <w:color w:val="605E5C"/>
      <w:shd w:val="clear" w:color="auto" w:fill="E1DFDD"/>
    </w:rPr>
  </w:style>
  <w:style w:type="character" w:customStyle="1" w:styleId="Heading1Char">
    <w:name w:val="Heading 1 Char"/>
    <w:basedOn w:val="DefaultParagraphFont"/>
    <w:link w:val="Heading1"/>
    <w:uiPriority w:val="9"/>
    <w:rsid w:val="004F3C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3C71"/>
    <w:pPr>
      <w:outlineLvl w:val="9"/>
    </w:pPr>
    <w:rPr>
      <w:kern w:val="0"/>
      <w:lang w:val="en-US" w:eastAsia="en-US"/>
      <w14:ligatures w14:val="none"/>
    </w:rPr>
  </w:style>
  <w:style w:type="paragraph" w:styleId="TOC1">
    <w:name w:val="toc 1"/>
    <w:basedOn w:val="Normal"/>
    <w:next w:val="Normal"/>
    <w:autoRedefine/>
    <w:uiPriority w:val="39"/>
    <w:unhideWhenUsed/>
    <w:rsid w:val="004F3C71"/>
    <w:pPr>
      <w:spacing w:after="100"/>
    </w:pPr>
  </w:style>
  <w:style w:type="paragraph" w:styleId="Title">
    <w:name w:val="Title"/>
    <w:basedOn w:val="Normal"/>
    <w:next w:val="Normal"/>
    <w:link w:val="TitleChar"/>
    <w:uiPriority w:val="10"/>
    <w:qFormat/>
    <w:rsid w:val="004F3C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C71"/>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A3424D"/>
    <w:rPr>
      <w:color w:val="954F72" w:themeColor="followedHyperlink"/>
      <w:u w:val="single"/>
    </w:rPr>
  </w:style>
  <w:style w:type="character" w:customStyle="1" w:styleId="Heading2Char">
    <w:name w:val="Heading 2 Char"/>
    <w:basedOn w:val="DefaultParagraphFont"/>
    <w:link w:val="Heading2"/>
    <w:uiPriority w:val="9"/>
    <w:rsid w:val="00321F0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7064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087653">
      <w:bodyDiv w:val="1"/>
      <w:marLeft w:val="0"/>
      <w:marRight w:val="0"/>
      <w:marTop w:val="0"/>
      <w:marBottom w:val="0"/>
      <w:divBdr>
        <w:top w:val="none" w:sz="0" w:space="0" w:color="auto"/>
        <w:left w:val="none" w:sz="0" w:space="0" w:color="auto"/>
        <w:bottom w:val="none" w:sz="0" w:space="0" w:color="auto"/>
        <w:right w:val="none" w:sz="0" w:space="0" w:color="auto"/>
      </w:divBdr>
    </w:div>
    <w:div w:id="907610679">
      <w:bodyDiv w:val="1"/>
      <w:marLeft w:val="0"/>
      <w:marRight w:val="0"/>
      <w:marTop w:val="0"/>
      <w:marBottom w:val="0"/>
      <w:divBdr>
        <w:top w:val="none" w:sz="0" w:space="0" w:color="auto"/>
        <w:left w:val="none" w:sz="0" w:space="0" w:color="auto"/>
        <w:bottom w:val="none" w:sz="0" w:space="0" w:color="auto"/>
        <w:right w:val="none" w:sz="0" w:space="0" w:color="auto"/>
      </w:divBdr>
    </w:div>
    <w:div w:id="939265694">
      <w:bodyDiv w:val="1"/>
      <w:marLeft w:val="0"/>
      <w:marRight w:val="0"/>
      <w:marTop w:val="0"/>
      <w:marBottom w:val="0"/>
      <w:divBdr>
        <w:top w:val="none" w:sz="0" w:space="0" w:color="auto"/>
        <w:left w:val="none" w:sz="0" w:space="0" w:color="auto"/>
        <w:bottom w:val="none" w:sz="0" w:space="0" w:color="auto"/>
        <w:right w:val="none" w:sz="0" w:space="0" w:color="auto"/>
      </w:divBdr>
    </w:div>
    <w:div w:id="1081172653">
      <w:bodyDiv w:val="1"/>
      <w:marLeft w:val="0"/>
      <w:marRight w:val="0"/>
      <w:marTop w:val="0"/>
      <w:marBottom w:val="0"/>
      <w:divBdr>
        <w:top w:val="none" w:sz="0" w:space="0" w:color="auto"/>
        <w:left w:val="none" w:sz="0" w:space="0" w:color="auto"/>
        <w:bottom w:val="none" w:sz="0" w:space="0" w:color="auto"/>
        <w:right w:val="none" w:sz="0" w:space="0" w:color="auto"/>
      </w:divBdr>
    </w:div>
    <w:div w:id="1136987187">
      <w:bodyDiv w:val="1"/>
      <w:marLeft w:val="0"/>
      <w:marRight w:val="0"/>
      <w:marTop w:val="0"/>
      <w:marBottom w:val="0"/>
      <w:divBdr>
        <w:top w:val="none" w:sz="0" w:space="0" w:color="auto"/>
        <w:left w:val="none" w:sz="0" w:space="0" w:color="auto"/>
        <w:bottom w:val="none" w:sz="0" w:space="0" w:color="auto"/>
        <w:right w:val="none" w:sz="0" w:space="0" w:color="auto"/>
      </w:divBdr>
    </w:div>
    <w:div w:id="1138956427">
      <w:bodyDiv w:val="1"/>
      <w:marLeft w:val="0"/>
      <w:marRight w:val="0"/>
      <w:marTop w:val="0"/>
      <w:marBottom w:val="0"/>
      <w:divBdr>
        <w:top w:val="none" w:sz="0" w:space="0" w:color="auto"/>
        <w:left w:val="none" w:sz="0" w:space="0" w:color="auto"/>
        <w:bottom w:val="none" w:sz="0" w:space="0" w:color="auto"/>
        <w:right w:val="none" w:sz="0" w:space="0" w:color="auto"/>
      </w:divBdr>
    </w:div>
    <w:div w:id="1278607990">
      <w:bodyDiv w:val="1"/>
      <w:marLeft w:val="0"/>
      <w:marRight w:val="0"/>
      <w:marTop w:val="0"/>
      <w:marBottom w:val="0"/>
      <w:divBdr>
        <w:top w:val="none" w:sz="0" w:space="0" w:color="auto"/>
        <w:left w:val="none" w:sz="0" w:space="0" w:color="auto"/>
        <w:bottom w:val="none" w:sz="0" w:space="0" w:color="auto"/>
        <w:right w:val="none" w:sz="0" w:space="0" w:color="auto"/>
      </w:divBdr>
      <w:divsChild>
        <w:div w:id="684093558">
          <w:marLeft w:val="547"/>
          <w:marRight w:val="0"/>
          <w:marTop w:val="144"/>
          <w:marBottom w:val="0"/>
          <w:divBdr>
            <w:top w:val="none" w:sz="0" w:space="0" w:color="auto"/>
            <w:left w:val="none" w:sz="0" w:space="0" w:color="auto"/>
            <w:bottom w:val="none" w:sz="0" w:space="0" w:color="auto"/>
            <w:right w:val="none" w:sz="0" w:space="0" w:color="auto"/>
          </w:divBdr>
        </w:div>
        <w:div w:id="856577717">
          <w:marLeft w:val="547"/>
          <w:marRight w:val="0"/>
          <w:marTop w:val="144"/>
          <w:marBottom w:val="0"/>
          <w:divBdr>
            <w:top w:val="none" w:sz="0" w:space="0" w:color="auto"/>
            <w:left w:val="none" w:sz="0" w:space="0" w:color="auto"/>
            <w:bottom w:val="none" w:sz="0" w:space="0" w:color="auto"/>
            <w:right w:val="none" w:sz="0" w:space="0" w:color="auto"/>
          </w:divBdr>
        </w:div>
        <w:div w:id="1223708701">
          <w:marLeft w:val="547"/>
          <w:marRight w:val="0"/>
          <w:marTop w:val="144"/>
          <w:marBottom w:val="0"/>
          <w:divBdr>
            <w:top w:val="none" w:sz="0" w:space="0" w:color="auto"/>
            <w:left w:val="none" w:sz="0" w:space="0" w:color="auto"/>
            <w:bottom w:val="none" w:sz="0" w:space="0" w:color="auto"/>
            <w:right w:val="none" w:sz="0" w:space="0" w:color="auto"/>
          </w:divBdr>
        </w:div>
        <w:div w:id="191113463">
          <w:marLeft w:val="547"/>
          <w:marRight w:val="0"/>
          <w:marTop w:val="144"/>
          <w:marBottom w:val="0"/>
          <w:divBdr>
            <w:top w:val="none" w:sz="0" w:space="0" w:color="auto"/>
            <w:left w:val="none" w:sz="0" w:space="0" w:color="auto"/>
            <w:bottom w:val="none" w:sz="0" w:space="0" w:color="auto"/>
            <w:right w:val="none" w:sz="0" w:space="0" w:color="auto"/>
          </w:divBdr>
        </w:div>
        <w:div w:id="1616866943">
          <w:marLeft w:val="547"/>
          <w:marRight w:val="0"/>
          <w:marTop w:val="144"/>
          <w:marBottom w:val="0"/>
          <w:divBdr>
            <w:top w:val="none" w:sz="0" w:space="0" w:color="auto"/>
            <w:left w:val="none" w:sz="0" w:space="0" w:color="auto"/>
            <w:bottom w:val="none" w:sz="0" w:space="0" w:color="auto"/>
            <w:right w:val="none" w:sz="0" w:space="0" w:color="auto"/>
          </w:divBdr>
        </w:div>
        <w:div w:id="1300845793">
          <w:marLeft w:val="547"/>
          <w:marRight w:val="0"/>
          <w:marTop w:val="144"/>
          <w:marBottom w:val="0"/>
          <w:divBdr>
            <w:top w:val="none" w:sz="0" w:space="0" w:color="auto"/>
            <w:left w:val="none" w:sz="0" w:space="0" w:color="auto"/>
            <w:bottom w:val="none" w:sz="0" w:space="0" w:color="auto"/>
            <w:right w:val="none" w:sz="0" w:space="0" w:color="auto"/>
          </w:divBdr>
        </w:div>
      </w:divsChild>
    </w:div>
    <w:div w:id="2086486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emerald.com/insight/content/doi/10.1108/EDI-01-2014-0004/full/html" TargetMode="External" /><Relationship Id="rId18" Type="http://schemas.openxmlformats.org/officeDocument/2006/relationships/hyperlink" Target="https://www.emerald.com/insight/content/doi/10.1108/JMD-07-2015-0095/full/html" TargetMode="External" /><Relationship Id="rId26" Type="http://schemas.openxmlformats.org/officeDocument/2006/relationships/hyperlink" Target="https://mpra.ub.uni-muenchen.de/85654/1/mpra_paper_85654.pdf" TargetMode="External" /><Relationship Id="rId3" Type="http://schemas.openxmlformats.org/officeDocument/2006/relationships/styles" Target="styles.xml" /><Relationship Id="rId21" Type="http://schemas.openxmlformats.org/officeDocument/2006/relationships/hyperlink" Target="https://www.mckinsey.com/~/media/mckinsey/business%20functions/people%20and%20organizational%20performance/our%20insights/delivering%20through%20diversity/delivering-through-diversity_full-report.pdf" TargetMode="External" /><Relationship Id="rId34" Type="http://schemas.openxmlformats.org/officeDocument/2006/relationships/hyperlink" Target="https://www.trainerslibrary.org/hofstedes-cultural-dimensions/" TargetMode="External" /><Relationship Id="rId7" Type="http://schemas.openxmlformats.org/officeDocument/2006/relationships/endnotes" Target="endnotes.xml" /><Relationship Id="rId12" Type="http://schemas.openxmlformats.org/officeDocument/2006/relationships/hyperlink" Target="https://www.researchgate.net/profile/Tanachia-Ashikali/publication/273631463_Diversity_Management_For_All_An_Empirical_Analysis_of_Diversity_Management_Outcomes_Across_Groups/links/56b0763808ae8e37214e9259/Diversity-Management-For-All-An-Empirical-Analysis-of-Diversity-Management-Outcomes-Across-Groups.pdf" TargetMode="External" /><Relationship Id="rId17" Type="http://schemas.openxmlformats.org/officeDocument/2006/relationships/hyperlink" Target="https://doras.dcu.ie/22239/1/Diversity_and_Engagement-_Final_Accepted_Submission.pdf" TargetMode="External" /><Relationship Id="rId25" Type="http://schemas.openxmlformats.org/officeDocument/2006/relationships/hyperlink" Target="https://mobilityexchange.mercer.com/insights/article/managing-a-diverse-and-inclusive-mobile-workforce" TargetMode="External" /><Relationship Id="rId33" Type="http://schemas.openxmlformats.org/officeDocument/2006/relationships/hyperlink" Target="https://publications.aston.ac.uk/id/eprint/27086/1/Diversity_and_inclusion_in_different_work_settings.pdf" TargetMode="External" /><Relationship Id="rId2" Type="http://schemas.openxmlformats.org/officeDocument/2006/relationships/numbering" Target="numbering.xml" /><Relationship Id="rId16" Type="http://schemas.openxmlformats.org/officeDocument/2006/relationships/hyperlink" Target="https://pdxscholar.library.pdx.edu/cgi/viewcontent.cgi?article=1205&amp;context=psy_fac" TargetMode="External" /><Relationship Id="rId20" Type="http://schemas.openxmlformats.org/officeDocument/2006/relationships/hyperlink" Target="https://oro.open.ac.uk/44625/2/HEWSON2015.pdf" TargetMode="External" /><Relationship Id="rId29" Type="http://schemas.openxmlformats.org/officeDocument/2006/relationships/hyperlink" Target="https://www.ceeol.com/search/article-detail?id=772722"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gajrc.com/media/articles/GAJHSS_23_39-43_VMGJbOK.pdf" TargetMode="External" /><Relationship Id="rId24" Type="http://schemas.openxmlformats.org/officeDocument/2006/relationships/hyperlink" Target="https://www.tandfonline.com/doi/abs/10.1080/09585192.2019.1583268" TargetMode="External" /><Relationship Id="rId32" Type="http://schemas.openxmlformats.org/officeDocument/2006/relationships/hyperlink" Target="https://oxfordre.com/business/display/10.1093/acrefore/9780190224851.001.0001/acrefore-9780190224851-e-62" TargetMode="Externa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onlinelibrary.wiley.com/doi/pdf/10.1111/1748-8583.12487" TargetMode="External" /><Relationship Id="rId23" Type="http://schemas.openxmlformats.org/officeDocument/2006/relationships/hyperlink" Target="https://files.eric.ed.gov/fulltext/EJ1097415.pdf" TargetMode="External" /><Relationship Id="rId28" Type="http://schemas.openxmlformats.org/officeDocument/2006/relationships/hyperlink" Target="https://books.google.co.in/books?hl=en&amp;lr=&amp;id=3a1oDwAAQBAJ&amp;oi=fnd&amp;pg=PA122&amp;dq=Equality,+diversity,+and+inclusion+practices+are+important+in+multinational+companies+(MNCs).++&amp;ots=o9mw3voO3G&amp;sig=XcYQnm0tWVCVvs82gowbq0SlARA&amp;redir_esc=y" TargetMode="External" /><Relationship Id="rId36" Type="http://schemas.openxmlformats.org/officeDocument/2006/relationships/fontTable" Target="fontTable.xml" /><Relationship Id="rId10" Type="http://schemas.openxmlformats.org/officeDocument/2006/relationships/image" Target="media/image3.emf" /><Relationship Id="rId19" Type="http://schemas.openxmlformats.org/officeDocument/2006/relationships/hyperlink" Target="https://ds.amu.edu.et/xmlui/bitstream/handle/123456789/10924/doing-research-in-the-real-world.9780761948780.34637.pdf?sequence=1&amp;isAllowed=y" TargetMode="External" /><Relationship Id="rId31" Type="http://schemas.openxmlformats.org/officeDocument/2006/relationships/hyperlink" Target="https://core.ac.uk/download/pdf/288817598.pdf"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researchonline.jcu.edu.au/37746/1/37746%20Birks%20and%20Mills%202015%20Front%20Pages.pdf" TargetMode="External" /><Relationship Id="rId22" Type="http://schemas.openxmlformats.org/officeDocument/2006/relationships/hyperlink" Target="https://eprints.soas.ac.uk/34288/1/Women%E2%80%99s%20Economic%20Empowerment%20and%20Inclusive%20Growth.pdf" TargetMode="External" /><Relationship Id="rId27" Type="http://schemas.openxmlformats.org/officeDocument/2006/relationships/hyperlink" Target="https://www.tandfonline.com/doi/full/10.1080/23303131.2015.1035599" TargetMode="External" /><Relationship Id="rId30" Type="http://schemas.openxmlformats.org/officeDocument/2006/relationships/hyperlink" Target="https://core.ac.uk/reader/288817600" TargetMode="External" /><Relationship Id="rId35"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69FC51-138E-4FD0-B7A3-E901225035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3430</Words>
  <Characters>26078</Characters>
  <Application>Microsoft Office Word</Application>
  <DocSecurity>0</DocSecurity>
  <Lines>217</Lines>
  <Paragraphs>58</Paragraphs>
  <ScaleCrop>false</ScaleCrop>
  <Company/>
  <LinksUpToDate>false</LinksUpToDate>
  <CharactersWithSpaces>29450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2024-02-14T17:54:00Z</dcterms:created>
  <dcterms:modified xsi:type="dcterms:W3CDTF">2024-02-14T17:54:00Z</dcterms:modified>
</cp:coreProperties>
</file>