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rFonts w:hint="eastAsia"/>
          <w:b/>
          <w:bCs/>
          <w:sz w:val="28"/>
          <w:szCs w:val="28"/>
        </w:rPr>
      </w:pPr>
      <w:r>
        <w:rPr>
          <w:b/>
          <w:bCs/>
          <w:sz w:val="28"/>
          <w:szCs w:val="28"/>
        </w:rPr>
        <w:t>Task 1: Locating Sources</w:t>
      </w:r>
    </w:p>
    <w:p w14:paraId="2BD27DE0" w14:textId="77777777" w:rsidR="00D5429C" w:rsidRDefault="006067BA" w:rsidP="006067BA">
      <w:pPr>
        <w:jc w:val="center"/>
        <w:rPr>
          <w:rFonts w:hint="eastAsia"/>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rFonts w:hint="eastAsia"/>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rFonts w:hint="eastAsia"/>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rFonts w:hint="eastAsia"/>
          <w:sz w:val="28"/>
          <w:szCs w:val="28"/>
        </w:rPr>
      </w:pPr>
    </w:p>
    <w:tbl>
      <w:tblPr>
        <w:tblStyle w:val="TableGrid"/>
        <w:tblW w:w="15026" w:type="dxa"/>
        <w:tblInd w:w="-714" w:type="dxa"/>
        <w:tblLook w:val="04A0" w:firstRow="1" w:lastRow="0" w:firstColumn="1" w:lastColumn="0" w:noHBand="0" w:noVBand="1"/>
      </w:tblPr>
      <w:tblGrid>
        <w:gridCol w:w="1405"/>
        <w:gridCol w:w="10588"/>
        <w:gridCol w:w="1681"/>
        <w:gridCol w:w="2104"/>
      </w:tblGrid>
      <w:tr w:rsidR="006067BA" w14:paraId="2CC2B6A7" w14:textId="78F97877" w:rsidTr="00EC65A1">
        <w:tc>
          <w:tcPr>
            <w:tcW w:w="2205" w:type="dxa"/>
          </w:tcPr>
          <w:p w14:paraId="22DC26DA" w14:textId="1C2B50B7" w:rsidR="006067BA" w:rsidRPr="00D5429C" w:rsidRDefault="006067BA" w:rsidP="00D5429C">
            <w:pPr>
              <w:jc w:val="center"/>
              <w:rPr>
                <w:rFonts w:hint="eastAsia"/>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rFonts w:hint="eastAsia"/>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rFonts w:hint="eastAsia"/>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rFonts w:hint="eastAsia"/>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28F459AE" w:rsidR="00B61C72" w:rsidRDefault="00320E00" w:rsidP="00565E06">
            <w:pPr>
              <w:rPr>
                <w:rFonts w:hint="eastAsia"/>
                <w:sz w:val="28"/>
                <w:szCs w:val="28"/>
              </w:rPr>
            </w:pPr>
            <w:r>
              <w:rPr>
                <w:rFonts w:hint="eastAsia"/>
                <w:sz w:val="28"/>
                <w:szCs w:val="28"/>
              </w:rPr>
              <w:t>A</w:t>
            </w:r>
            <w:r>
              <w:rPr>
                <w:sz w:val="28"/>
                <w:szCs w:val="28"/>
              </w:rPr>
              <w:t xml:space="preserve">rticle </w:t>
            </w:r>
          </w:p>
        </w:tc>
        <w:tc>
          <w:tcPr>
            <w:tcW w:w="7860" w:type="dxa"/>
          </w:tcPr>
          <w:p w14:paraId="53B34447" w14:textId="77777777" w:rsidR="006067BA" w:rsidRPr="00320E00" w:rsidRDefault="006067BA" w:rsidP="000A1AD2">
            <w:pPr>
              <w:jc w:val="center"/>
              <w:rPr>
                <w:rFonts w:hint="eastAsia"/>
                <w:sz w:val="22"/>
                <w:szCs w:val="22"/>
              </w:rPr>
            </w:pPr>
          </w:p>
          <w:p w14:paraId="6F895CEC" w14:textId="57BA6EDC" w:rsidR="00D5429C" w:rsidRPr="00320E00" w:rsidRDefault="00320E00" w:rsidP="000A1AD2">
            <w:pPr>
              <w:jc w:val="center"/>
              <w:rPr>
                <w:rFonts w:hint="eastAsia"/>
                <w:sz w:val="22"/>
                <w:szCs w:val="22"/>
              </w:rPr>
            </w:pPr>
            <w:r w:rsidRPr="00320E00">
              <w:rPr>
                <w:sz w:val="22"/>
                <w:szCs w:val="22"/>
              </w:rPr>
              <w:t>https://librarysearch.uwtsd.ac.uk/permalink/44WHELF_UWTSD/1bmis16/cdi_proquest_journals_3223677404</w:t>
            </w:r>
          </w:p>
          <w:p w14:paraId="6BBEEEA9" w14:textId="77777777" w:rsidR="00D5429C" w:rsidRPr="00320E00" w:rsidRDefault="00D5429C" w:rsidP="000A1AD2">
            <w:pPr>
              <w:jc w:val="center"/>
              <w:rPr>
                <w:rFonts w:hint="eastAsia"/>
                <w:sz w:val="22"/>
                <w:szCs w:val="22"/>
              </w:rPr>
            </w:pPr>
          </w:p>
        </w:tc>
        <w:tc>
          <w:tcPr>
            <w:tcW w:w="2857" w:type="dxa"/>
          </w:tcPr>
          <w:p w14:paraId="6294FEEB" w14:textId="5831D2C9" w:rsidR="00E91CAA" w:rsidRDefault="00555FDE" w:rsidP="000A1AD2">
            <w:pPr>
              <w:jc w:val="center"/>
              <w:rPr>
                <w:rFonts w:hint="eastAsia"/>
                <w:sz w:val="28"/>
                <w:szCs w:val="28"/>
              </w:rPr>
            </w:pPr>
            <w:r>
              <w:rPr>
                <w:sz w:val="28"/>
                <w:szCs w:val="28"/>
              </w:rPr>
              <w:t xml:space="preserve"> </w:t>
            </w:r>
          </w:p>
          <w:p w14:paraId="16D6C39B" w14:textId="79942974" w:rsidR="0065388A" w:rsidRDefault="00320E00" w:rsidP="00565E06">
            <w:pPr>
              <w:jc w:val="center"/>
              <w:rPr>
                <w:rFonts w:hint="eastAsia"/>
                <w:sz w:val="28"/>
                <w:szCs w:val="28"/>
              </w:rPr>
            </w:pPr>
            <w:r>
              <w:rPr>
                <w:sz w:val="28"/>
                <w:szCs w:val="28"/>
              </w:rPr>
              <w:t>Library</w:t>
            </w:r>
          </w:p>
        </w:tc>
        <w:tc>
          <w:tcPr>
            <w:tcW w:w="2104" w:type="dxa"/>
          </w:tcPr>
          <w:p w14:paraId="1BC1B255" w14:textId="0AD041D2" w:rsidR="006067BA" w:rsidRPr="00320E00" w:rsidRDefault="00320E00" w:rsidP="000A1AD2">
            <w:pPr>
              <w:jc w:val="center"/>
              <w:rPr>
                <w:rFonts w:hint="eastAsia"/>
                <w:b/>
                <w:bCs/>
              </w:rPr>
            </w:pPr>
            <w:r w:rsidRPr="00320E00">
              <w:rPr>
                <w:rFonts w:hint="eastAsia"/>
                <w:b/>
                <w:bCs/>
              </w:rPr>
              <w:t>E</w:t>
            </w:r>
            <w:r w:rsidRPr="00320E00">
              <w:rPr>
                <w:b/>
                <w:bCs/>
              </w:rPr>
              <w:t>mployment skills AND student</w:t>
            </w:r>
          </w:p>
        </w:tc>
      </w:tr>
      <w:tr w:rsidR="006067BA" w14:paraId="03EAE282" w14:textId="70E325E4" w:rsidTr="00EC65A1">
        <w:trPr>
          <w:trHeight w:val="85"/>
        </w:trPr>
        <w:tc>
          <w:tcPr>
            <w:tcW w:w="2205" w:type="dxa"/>
          </w:tcPr>
          <w:p w14:paraId="4777939F" w14:textId="71EC6739" w:rsidR="006067BA" w:rsidRDefault="006D3A80" w:rsidP="006067BA">
            <w:pPr>
              <w:rPr>
                <w:rFonts w:hint="eastAsia"/>
                <w:sz w:val="28"/>
                <w:szCs w:val="28"/>
              </w:rPr>
            </w:pPr>
            <w:r>
              <w:rPr>
                <w:rFonts w:hint="eastAsia"/>
                <w:sz w:val="28"/>
                <w:szCs w:val="28"/>
              </w:rPr>
              <w:t>A</w:t>
            </w:r>
            <w:r>
              <w:rPr>
                <w:sz w:val="28"/>
                <w:szCs w:val="28"/>
              </w:rPr>
              <w:t xml:space="preserve">rticle </w:t>
            </w:r>
          </w:p>
        </w:tc>
        <w:tc>
          <w:tcPr>
            <w:tcW w:w="7860" w:type="dxa"/>
          </w:tcPr>
          <w:p w14:paraId="4952EE23" w14:textId="77777777" w:rsidR="006067BA" w:rsidRDefault="006067BA" w:rsidP="000A1AD2">
            <w:pPr>
              <w:jc w:val="center"/>
              <w:rPr>
                <w:rFonts w:hint="eastAsia"/>
                <w:sz w:val="28"/>
                <w:szCs w:val="28"/>
              </w:rPr>
            </w:pPr>
          </w:p>
          <w:p w14:paraId="00BB30DF" w14:textId="45F4E916" w:rsidR="00D5429C" w:rsidRPr="006D3A80" w:rsidRDefault="006D3A80" w:rsidP="000A1AD2">
            <w:pPr>
              <w:jc w:val="center"/>
              <w:rPr>
                <w:rFonts w:hint="eastAsia"/>
                <w:sz w:val="16"/>
                <w:szCs w:val="16"/>
              </w:rPr>
            </w:pPr>
            <w:r w:rsidRPr="006D3A80">
              <w:rPr>
                <w:sz w:val="16"/>
                <w:szCs w:val="16"/>
              </w:rPr>
              <w:t>https://librarysearch.uwtsd.ac.uk/permalink/44WHELF_UWTSD/1bmis16/cdi_proquest_journals_3223677404</w:t>
            </w:r>
          </w:p>
          <w:p w14:paraId="67449406" w14:textId="77777777" w:rsidR="00D5429C" w:rsidRDefault="00D5429C" w:rsidP="000A1AD2">
            <w:pPr>
              <w:jc w:val="center"/>
              <w:rPr>
                <w:rFonts w:hint="eastAsia"/>
                <w:sz w:val="28"/>
                <w:szCs w:val="28"/>
              </w:rPr>
            </w:pPr>
          </w:p>
          <w:p w14:paraId="51670D42" w14:textId="77777777" w:rsidR="00D5429C" w:rsidRDefault="00D5429C" w:rsidP="000A1AD2">
            <w:pPr>
              <w:jc w:val="center"/>
              <w:rPr>
                <w:rFonts w:hint="eastAsia"/>
                <w:sz w:val="28"/>
                <w:szCs w:val="28"/>
              </w:rPr>
            </w:pPr>
          </w:p>
        </w:tc>
        <w:tc>
          <w:tcPr>
            <w:tcW w:w="2857" w:type="dxa"/>
          </w:tcPr>
          <w:p w14:paraId="7974764A" w14:textId="1EFE6F08" w:rsidR="006067BA" w:rsidRDefault="006D3A80" w:rsidP="000A1AD2">
            <w:pPr>
              <w:jc w:val="center"/>
              <w:rPr>
                <w:rFonts w:hint="eastAsia"/>
                <w:sz w:val="28"/>
                <w:szCs w:val="28"/>
              </w:rPr>
            </w:pPr>
            <w:r>
              <w:rPr>
                <w:sz w:val="28"/>
                <w:szCs w:val="28"/>
              </w:rPr>
              <w:t>Library</w:t>
            </w:r>
          </w:p>
        </w:tc>
        <w:tc>
          <w:tcPr>
            <w:tcW w:w="2104" w:type="dxa"/>
          </w:tcPr>
          <w:p w14:paraId="740A60B7" w14:textId="77EB38F4" w:rsidR="006067BA" w:rsidRDefault="006D3A80" w:rsidP="000A1AD2">
            <w:pPr>
              <w:jc w:val="center"/>
              <w:rPr>
                <w:sz w:val="28"/>
                <w:szCs w:val="28"/>
              </w:rPr>
            </w:pPr>
            <w:r>
              <w:rPr>
                <w:sz w:val="28"/>
                <w:szCs w:val="28"/>
              </w:rPr>
              <w:t>Employment skills</w:t>
            </w:r>
          </w:p>
          <w:p w14:paraId="553192D0" w14:textId="3ED47722" w:rsidR="006D3A80" w:rsidRDefault="006D3A80" w:rsidP="000A1AD2">
            <w:pPr>
              <w:jc w:val="center"/>
              <w:rPr>
                <w:rFonts w:hint="eastAsia"/>
                <w:sz w:val="28"/>
                <w:szCs w:val="28"/>
              </w:rPr>
            </w:pPr>
            <w:r>
              <w:rPr>
                <w:rFonts w:hint="eastAsia"/>
                <w:sz w:val="28"/>
                <w:szCs w:val="28"/>
              </w:rPr>
              <w:t>A</w:t>
            </w:r>
            <w:r>
              <w:rPr>
                <w:sz w:val="28"/>
                <w:szCs w:val="28"/>
              </w:rPr>
              <w:t>ND student</w:t>
            </w:r>
          </w:p>
        </w:tc>
      </w:tr>
      <w:tr w:rsidR="006067BA" w14:paraId="30FDEC5A" w14:textId="69DA207C" w:rsidTr="00EC65A1">
        <w:tc>
          <w:tcPr>
            <w:tcW w:w="2205" w:type="dxa"/>
          </w:tcPr>
          <w:p w14:paraId="65003ECF" w14:textId="0C244D28" w:rsidR="006067BA" w:rsidRDefault="006D3A80" w:rsidP="006067BA">
            <w:pPr>
              <w:rPr>
                <w:rFonts w:hint="eastAsia"/>
                <w:sz w:val="28"/>
                <w:szCs w:val="28"/>
              </w:rPr>
            </w:pPr>
            <w:r>
              <w:rPr>
                <w:sz w:val="28"/>
                <w:szCs w:val="28"/>
              </w:rPr>
              <w:t>Article</w:t>
            </w:r>
          </w:p>
        </w:tc>
        <w:tc>
          <w:tcPr>
            <w:tcW w:w="7860" w:type="dxa"/>
          </w:tcPr>
          <w:p w14:paraId="1DBADD98" w14:textId="77777777" w:rsidR="006067BA" w:rsidRDefault="006067BA" w:rsidP="000A1AD2">
            <w:pPr>
              <w:jc w:val="center"/>
              <w:rPr>
                <w:rFonts w:hint="eastAsia"/>
                <w:sz w:val="28"/>
                <w:szCs w:val="28"/>
              </w:rPr>
            </w:pPr>
          </w:p>
          <w:p w14:paraId="6B7A5029" w14:textId="7A467542" w:rsidR="00D5429C" w:rsidRPr="006D3A80" w:rsidRDefault="006D3A80" w:rsidP="000A1AD2">
            <w:pPr>
              <w:jc w:val="center"/>
              <w:rPr>
                <w:rFonts w:hint="eastAsia"/>
                <w:sz w:val="16"/>
                <w:szCs w:val="16"/>
              </w:rPr>
            </w:pPr>
            <w:r w:rsidRPr="006D3A80">
              <w:rPr>
                <w:sz w:val="16"/>
                <w:szCs w:val="16"/>
              </w:rPr>
              <w:t>https://librarysearch.uwtsd.ac.uk/permalink/44WHELF_UWTSD/1bmis16/cdi_proquest_journals_3223677404</w:t>
            </w:r>
          </w:p>
          <w:p w14:paraId="26D5A644" w14:textId="77777777" w:rsidR="00D5429C" w:rsidRDefault="00D5429C" w:rsidP="000A1AD2">
            <w:pPr>
              <w:jc w:val="center"/>
              <w:rPr>
                <w:rFonts w:hint="eastAsia"/>
                <w:sz w:val="28"/>
                <w:szCs w:val="28"/>
              </w:rPr>
            </w:pPr>
          </w:p>
          <w:p w14:paraId="55768422" w14:textId="77777777" w:rsidR="00D5429C" w:rsidRDefault="00D5429C" w:rsidP="000A1AD2">
            <w:pPr>
              <w:jc w:val="center"/>
              <w:rPr>
                <w:rFonts w:hint="eastAsia"/>
                <w:sz w:val="28"/>
                <w:szCs w:val="28"/>
              </w:rPr>
            </w:pPr>
          </w:p>
        </w:tc>
        <w:tc>
          <w:tcPr>
            <w:tcW w:w="2857" w:type="dxa"/>
          </w:tcPr>
          <w:p w14:paraId="3EB7ECA3" w14:textId="5F6EC47C" w:rsidR="006067BA" w:rsidRDefault="006D3A80" w:rsidP="000A1AD2">
            <w:pPr>
              <w:jc w:val="center"/>
              <w:rPr>
                <w:rFonts w:hint="eastAsia"/>
                <w:sz w:val="28"/>
                <w:szCs w:val="28"/>
              </w:rPr>
            </w:pPr>
            <w:r>
              <w:rPr>
                <w:sz w:val="28"/>
                <w:szCs w:val="28"/>
              </w:rPr>
              <w:t>Library</w:t>
            </w:r>
          </w:p>
        </w:tc>
        <w:tc>
          <w:tcPr>
            <w:tcW w:w="2104" w:type="dxa"/>
          </w:tcPr>
          <w:p w14:paraId="701D169A" w14:textId="448DFD1A" w:rsidR="006067BA" w:rsidRDefault="006D3A80" w:rsidP="000A1AD2">
            <w:pPr>
              <w:jc w:val="center"/>
              <w:rPr>
                <w:rFonts w:hint="eastAsia"/>
                <w:sz w:val="28"/>
                <w:szCs w:val="28"/>
              </w:rPr>
            </w:pPr>
            <w:r>
              <w:rPr>
                <w:sz w:val="28"/>
                <w:szCs w:val="28"/>
              </w:rPr>
              <w:t>Employment skills AND student</w:t>
            </w:r>
          </w:p>
        </w:tc>
      </w:tr>
    </w:tbl>
    <w:p w14:paraId="3C88726A" w14:textId="77777777" w:rsidR="006067BA" w:rsidRDefault="006067BA" w:rsidP="00EC65A1">
      <w:pPr>
        <w:rPr>
          <w:rFonts w:hint="eastAsia"/>
          <w:b/>
          <w:bCs/>
          <w:sz w:val="28"/>
          <w:szCs w:val="28"/>
        </w:rPr>
      </w:pPr>
    </w:p>
    <w:p w14:paraId="599A1556" w14:textId="77777777" w:rsidR="006067BA" w:rsidRDefault="006067BA" w:rsidP="000A1AD2">
      <w:pPr>
        <w:jc w:val="center"/>
        <w:rPr>
          <w:rFonts w:hint="eastAsia"/>
          <w:b/>
          <w:bCs/>
          <w:sz w:val="28"/>
          <w:szCs w:val="28"/>
        </w:rPr>
        <w:sectPr w:rsidR="006067BA" w:rsidSect="002C3316">
          <w:footerReference w:type="default" r:id="rId7"/>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rPr>
          <w:rFonts w:hint="eastAsia"/>
        </w:rPr>
      </w:pPr>
      <w:r w:rsidRPr="000A1AD2">
        <w:rPr>
          <w:b/>
          <w:bCs/>
          <w:sz w:val="28"/>
          <w:szCs w:val="28"/>
        </w:rPr>
        <w:lastRenderedPageBreak/>
        <w:t>Task 2: Evaluating Information (CRAAP Test</w:t>
      </w:r>
      <w:r>
        <w:t>)</w:t>
      </w:r>
    </w:p>
    <w:p w14:paraId="19BD7168" w14:textId="185DFFD4" w:rsidR="000A1AD2" w:rsidRPr="00D97159" w:rsidRDefault="000A1AD2" w:rsidP="000A1AD2">
      <w:pPr>
        <w:spacing w:line="360" w:lineRule="auto"/>
        <w:rPr>
          <w:rFonts w:asciiTheme="minorBidi" w:hAnsiTheme="minorBidi"/>
        </w:rPr>
      </w:pPr>
      <w:r w:rsidRPr="00D97159">
        <w:rPr>
          <w:rFonts w:asciiTheme="minorBidi" w:hAnsiTheme="minorBidi"/>
        </w:rPr>
        <w:t>Your colleague has forwarded you a source</w:t>
      </w:r>
      <w:r w:rsidR="006067BA">
        <w:rPr>
          <w:rFonts w:asciiTheme="minorBidi" w:hAnsiTheme="minorBidi"/>
        </w:rPr>
        <w:t xml:space="preserve"> from a peer reviewed journal</w:t>
      </w:r>
      <w:r w:rsidRPr="00D97159">
        <w:rPr>
          <w:rFonts w:asciiTheme="minorBidi" w:hAnsiTheme="minorBidi"/>
        </w:rPr>
        <w:t>, and they are not sure whether it is appropriate to use and has asked for your help. Your task is to evaluate the source by using the CRAAP Test to assess its appropriateness.</w:t>
      </w:r>
    </w:p>
    <w:p w14:paraId="1529A845" w14:textId="416C1D64" w:rsidR="000A1AD2" w:rsidRDefault="007C6079" w:rsidP="00D46EE6">
      <w:pPr>
        <w:rPr>
          <w:rFonts w:hint="eastAsia"/>
        </w:rPr>
      </w:pPr>
      <w:r w:rsidRPr="007C6079">
        <w:rPr>
          <w:noProof/>
        </w:rPr>
        <w:drawing>
          <wp:inline distT="0" distB="0" distL="0" distR="0" wp14:anchorId="6BB06FB9" wp14:editId="50285BA4">
            <wp:extent cx="6086475" cy="7232650"/>
            <wp:effectExtent l="0" t="0" r="9525" b="6350"/>
            <wp:docPr id="1008480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480951" name=""/>
                    <pic:cNvPicPr/>
                  </pic:nvPicPr>
                  <pic:blipFill>
                    <a:blip r:embed="rId8"/>
                    <a:stretch>
                      <a:fillRect/>
                    </a:stretch>
                  </pic:blipFill>
                  <pic:spPr>
                    <a:xfrm>
                      <a:off x="0" y="0"/>
                      <a:ext cx="6086475" cy="7232650"/>
                    </a:xfrm>
                    <a:prstGeom prst="rect">
                      <a:avLst/>
                    </a:prstGeom>
                  </pic:spPr>
                </pic:pic>
              </a:graphicData>
            </a:graphic>
          </wp:inline>
        </w:drawing>
      </w:r>
      <w:r w:rsidR="00D46EE6">
        <w:t xml:space="preserve"> </w:t>
      </w:r>
    </w:p>
    <w:p w14:paraId="2614AFB0" w14:textId="77777777" w:rsidR="00D46EE6" w:rsidRDefault="00D46EE6" w:rsidP="000A1AD2">
      <w:pPr>
        <w:jc w:val="center"/>
        <w:rPr>
          <w:rFonts w:hint="eastAsia"/>
        </w:rPr>
      </w:pPr>
    </w:p>
    <w:p w14:paraId="0ABA5440" w14:textId="77777777" w:rsidR="00D46EE6" w:rsidRDefault="00D46EE6" w:rsidP="000A1AD2">
      <w:pPr>
        <w:jc w:val="center"/>
        <w:rPr>
          <w:rFonts w:hint="eastAsia"/>
        </w:rPr>
      </w:pPr>
    </w:p>
    <w:p w14:paraId="6F90FBD0" w14:textId="7F204CA7" w:rsidR="000A1AD2" w:rsidRDefault="000A1AD2" w:rsidP="000A1AD2">
      <w:pPr>
        <w:jc w:val="center"/>
        <w:rPr>
          <w:rFonts w:hint="eastAsia"/>
        </w:rP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pPr>
              <w:rPr>
                <w:rFonts w:hint="eastAsia"/>
              </w:rPr>
            </w:pPr>
            <w:r>
              <w:t xml:space="preserve">Currency </w:t>
            </w:r>
          </w:p>
          <w:p w14:paraId="595CCA25" w14:textId="77777777" w:rsidR="000A1AD2" w:rsidRDefault="000A1AD2" w:rsidP="000A1AD2">
            <w:pPr>
              <w:rPr>
                <w:rFonts w:hint="eastAsia"/>
              </w:rPr>
            </w:pPr>
          </w:p>
        </w:tc>
        <w:tc>
          <w:tcPr>
            <w:tcW w:w="4508" w:type="dxa"/>
          </w:tcPr>
          <w:p w14:paraId="5FA1E114" w14:textId="77777777" w:rsidR="000A1AD2" w:rsidRDefault="00320E00" w:rsidP="000A1AD2">
            <w:r>
              <w:t>2021</w:t>
            </w:r>
          </w:p>
          <w:p w14:paraId="57C3C4A8" w14:textId="39BA02D1" w:rsidR="00320E00" w:rsidRDefault="00320E00" w:rsidP="000A1AD2">
            <w:pPr>
              <w:rPr>
                <w:rFonts w:hint="eastAsia"/>
              </w:rPr>
            </w:pPr>
            <w:r>
              <w:rPr>
                <w:rFonts w:hint="eastAsia"/>
              </w:rPr>
              <w:t>R</w:t>
            </w:r>
            <w:r>
              <w:t>easonably current as it was in the last 5 years.</w:t>
            </w:r>
          </w:p>
        </w:tc>
      </w:tr>
      <w:tr w:rsidR="000A1AD2" w14:paraId="715A8690" w14:textId="77777777" w:rsidTr="000A1AD2">
        <w:trPr>
          <w:trHeight w:val="2586"/>
        </w:trPr>
        <w:tc>
          <w:tcPr>
            <w:tcW w:w="4508" w:type="dxa"/>
          </w:tcPr>
          <w:p w14:paraId="6A84FED0" w14:textId="77777777" w:rsidR="000A1AD2" w:rsidRDefault="000A1AD2" w:rsidP="000A1AD2">
            <w:pPr>
              <w:rPr>
                <w:rFonts w:hint="eastAsia"/>
              </w:rPr>
            </w:pPr>
            <w:r>
              <w:t xml:space="preserve">Relevance </w:t>
            </w:r>
          </w:p>
          <w:p w14:paraId="4BC3B23B" w14:textId="77777777" w:rsidR="000A1AD2" w:rsidRDefault="000A1AD2" w:rsidP="000A1AD2">
            <w:pPr>
              <w:rPr>
                <w:rFonts w:hint="eastAsia"/>
              </w:rPr>
            </w:pPr>
          </w:p>
        </w:tc>
        <w:tc>
          <w:tcPr>
            <w:tcW w:w="4508" w:type="dxa"/>
          </w:tcPr>
          <w:p w14:paraId="2D9968E9" w14:textId="36DB7DB4" w:rsidR="000A1AD2" w:rsidRDefault="00320E00" w:rsidP="000A1AD2">
            <w:pPr>
              <w:rPr>
                <w:rFonts w:hint="eastAsia"/>
              </w:rPr>
            </w:pPr>
            <w:proofErr w:type="gramStart"/>
            <w:r>
              <w:rPr>
                <w:rFonts w:hint="eastAsia"/>
              </w:rPr>
              <w:t>Y</w:t>
            </w:r>
            <w:r>
              <w:t>es</w:t>
            </w:r>
            <w:proofErr w:type="gramEnd"/>
            <w:r>
              <w:t xml:space="preserve"> as it examines what the key employability skills are in the workplace. </w:t>
            </w:r>
          </w:p>
        </w:tc>
      </w:tr>
      <w:tr w:rsidR="000A1AD2" w14:paraId="605CF9DF" w14:textId="77777777" w:rsidTr="000A1AD2">
        <w:trPr>
          <w:trHeight w:val="3070"/>
        </w:trPr>
        <w:tc>
          <w:tcPr>
            <w:tcW w:w="4508" w:type="dxa"/>
          </w:tcPr>
          <w:p w14:paraId="38E92CF0" w14:textId="36990454" w:rsidR="000A1AD2" w:rsidRDefault="006067BA" w:rsidP="000A1AD2">
            <w:pPr>
              <w:rPr>
                <w:rFonts w:hint="eastAsia"/>
              </w:rPr>
            </w:pPr>
            <w:r>
              <w:t>Authority</w:t>
            </w:r>
          </w:p>
        </w:tc>
        <w:tc>
          <w:tcPr>
            <w:tcW w:w="4508" w:type="dxa"/>
          </w:tcPr>
          <w:p w14:paraId="00CA9235" w14:textId="77777777" w:rsidR="000A1AD2" w:rsidRDefault="00320E00" w:rsidP="000A1AD2">
            <w:r>
              <w:t>Peggy ML. NG</w:t>
            </w:r>
          </w:p>
          <w:p w14:paraId="5D9F658F" w14:textId="77777777" w:rsidR="00320E00" w:rsidRDefault="00320E00" w:rsidP="000A1AD2">
            <w:r>
              <w:t>Jason K. Y. Chan</w:t>
            </w:r>
          </w:p>
          <w:p w14:paraId="29376FE9" w14:textId="2CB76578" w:rsidR="00320E00" w:rsidRDefault="00320E00" w:rsidP="000A1AD2">
            <w:r>
              <w:t>Tai Ming Wut</w:t>
            </w:r>
          </w:p>
          <w:p w14:paraId="66167B24" w14:textId="53B46DB4" w:rsidR="00320E00" w:rsidRDefault="00320E00" w:rsidP="000A1AD2">
            <w:r>
              <w:t>Man Fung Lo</w:t>
            </w:r>
          </w:p>
          <w:p w14:paraId="2138AE29" w14:textId="38DFD936" w:rsidR="00320E00" w:rsidRDefault="00320E00" w:rsidP="000A1AD2">
            <w:r>
              <w:t>Irene Szeto</w:t>
            </w:r>
          </w:p>
          <w:p w14:paraId="646DB8F2" w14:textId="7EC94A83" w:rsidR="00320E00" w:rsidRDefault="00320E00" w:rsidP="000A1AD2">
            <w:pPr>
              <w:rPr>
                <w:rFonts w:hint="eastAsia"/>
              </w:rPr>
            </w:pPr>
          </w:p>
        </w:tc>
      </w:tr>
      <w:tr w:rsidR="000A1AD2" w14:paraId="27750B86" w14:textId="77777777" w:rsidTr="000A1AD2">
        <w:trPr>
          <w:trHeight w:val="2831"/>
        </w:trPr>
        <w:tc>
          <w:tcPr>
            <w:tcW w:w="4508" w:type="dxa"/>
          </w:tcPr>
          <w:p w14:paraId="69EAD7AC" w14:textId="26F18216" w:rsidR="000A1AD2" w:rsidRDefault="006067BA" w:rsidP="000A1AD2">
            <w:pPr>
              <w:rPr>
                <w:rFonts w:hint="eastAsia"/>
              </w:rPr>
            </w:pPr>
            <w:r w:rsidRPr="000A1AD2">
              <w:t>Accuracy</w:t>
            </w:r>
          </w:p>
        </w:tc>
        <w:tc>
          <w:tcPr>
            <w:tcW w:w="4508" w:type="dxa"/>
          </w:tcPr>
          <w:p w14:paraId="7160BE65" w14:textId="7F1BF695" w:rsidR="000A1AD2" w:rsidRDefault="00320E00" w:rsidP="000A1AD2">
            <w:pPr>
              <w:rPr>
                <w:rFonts w:hint="eastAsia"/>
              </w:rPr>
            </w:pPr>
            <w:proofErr w:type="gramStart"/>
            <w:r>
              <w:rPr>
                <w:rFonts w:hint="eastAsia"/>
              </w:rPr>
              <w:t>Y</w:t>
            </w:r>
            <w:r>
              <w:t>es</w:t>
            </w:r>
            <w:proofErr w:type="gramEnd"/>
            <w:r>
              <w:t xml:space="preserve"> it was peer reviewed as it was </w:t>
            </w:r>
            <w:proofErr w:type="gramStart"/>
            <w:r>
              <w:t>supported  by</w:t>
            </w:r>
            <w:proofErr w:type="gramEnd"/>
            <w:r>
              <w:t xml:space="preserve"> </w:t>
            </w:r>
            <w:proofErr w:type="gramStart"/>
            <w:r>
              <w:t>Thei(</w:t>
            </w:r>
            <w:proofErr w:type="gramEnd"/>
            <w:r>
              <w:t>Seed Grant):SG1718103 and published by Emerald Publishing Limited</w:t>
            </w:r>
          </w:p>
        </w:tc>
      </w:tr>
      <w:tr w:rsidR="000A1AD2" w14:paraId="75948A7A" w14:textId="77777777" w:rsidTr="000A1AD2">
        <w:trPr>
          <w:trHeight w:val="2673"/>
        </w:trPr>
        <w:tc>
          <w:tcPr>
            <w:tcW w:w="4508" w:type="dxa"/>
          </w:tcPr>
          <w:p w14:paraId="5047DDA2" w14:textId="0A8B7E77" w:rsidR="000A1AD2" w:rsidRDefault="000A1AD2" w:rsidP="000A1AD2">
            <w:pPr>
              <w:rPr>
                <w:rFonts w:hint="eastAsia"/>
              </w:rPr>
            </w:pPr>
            <w:r w:rsidRPr="000A1AD2">
              <w:lastRenderedPageBreak/>
              <w:t>Purpose</w:t>
            </w:r>
          </w:p>
        </w:tc>
        <w:tc>
          <w:tcPr>
            <w:tcW w:w="4508" w:type="dxa"/>
          </w:tcPr>
          <w:p w14:paraId="700E7467" w14:textId="5FE24CCF" w:rsidR="000A1AD2" w:rsidRDefault="00320E00" w:rsidP="000A1AD2">
            <w:pPr>
              <w:rPr>
                <w:rFonts w:hint="eastAsia"/>
              </w:rPr>
            </w:pPr>
            <w:proofErr w:type="gramStart"/>
            <w:r>
              <w:rPr>
                <w:rFonts w:hint="eastAsia"/>
              </w:rPr>
              <w:t>Y</w:t>
            </w:r>
            <w:r>
              <w:t>es</w:t>
            </w:r>
            <w:proofErr w:type="gramEnd"/>
            <w:r>
              <w:t xml:space="preserve"> it clearly states its purpose which is to develop a conceptual model to examine key employability skills that match workplace </w:t>
            </w:r>
            <w:r>
              <w:rPr>
                <w:rFonts w:hint="eastAsia"/>
              </w:rPr>
              <w:t>requirements</w:t>
            </w:r>
            <w:r>
              <w:t xml:space="preserve"> and foster employability.</w:t>
            </w:r>
          </w:p>
        </w:tc>
      </w:tr>
    </w:tbl>
    <w:p w14:paraId="345E7E9F" w14:textId="77777777" w:rsidR="00D46EE6" w:rsidRDefault="00D46EE6" w:rsidP="000A1AD2">
      <w:pPr>
        <w:jc w:val="center"/>
        <w:rPr>
          <w:rFonts w:hint="eastAsia"/>
          <w:b/>
          <w:bCs/>
        </w:rPr>
      </w:pPr>
    </w:p>
    <w:p w14:paraId="485F3A87" w14:textId="77777777" w:rsidR="00D46EE6" w:rsidRDefault="00D46EE6" w:rsidP="000A1AD2">
      <w:pPr>
        <w:jc w:val="center"/>
        <w:rPr>
          <w:rFonts w:hint="eastAsia"/>
          <w:b/>
          <w:bCs/>
        </w:rPr>
      </w:pPr>
    </w:p>
    <w:p w14:paraId="467695A0" w14:textId="77777777" w:rsidR="00D46EE6" w:rsidRDefault="00D46EE6" w:rsidP="000A1AD2">
      <w:pPr>
        <w:jc w:val="center"/>
        <w:rPr>
          <w:rFonts w:hint="eastAsia"/>
          <w:b/>
          <w:bCs/>
        </w:rPr>
      </w:pPr>
    </w:p>
    <w:p w14:paraId="7A454AC9" w14:textId="77777777" w:rsidR="00D46EE6" w:rsidRDefault="00D46EE6" w:rsidP="000A1AD2">
      <w:pPr>
        <w:jc w:val="center"/>
        <w:rPr>
          <w:rFonts w:hint="eastAsia"/>
          <w:b/>
          <w:bCs/>
        </w:rPr>
      </w:pPr>
    </w:p>
    <w:p w14:paraId="3D85637D" w14:textId="77777777" w:rsidR="00D46EE6" w:rsidRDefault="00D46EE6" w:rsidP="000A1AD2">
      <w:pPr>
        <w:jc w:val="center"/>
        <w:rPr>
          <w:rFonts w:hint="eastAsia"/>
          <w:b/>
          <w:bCs/>
        </w:rPr>
      </w:pPr>
    </w:p>
    <w:p w14:paraId="48547DE2" w14:textId="77777777" w:rsidR="00D46EE6" w:rsidRDefault="00D46EE6" w:rsidP="000A1AD2">
      <w:pPr>
        <w:jc w:val="center"/>
        <w:rPr>
          <w:rFonts w:hint="eastAsia"/>
          <w:b/>
          <w:bCs/>
        </w:rPr>
      </w:pPr>
    </w:p>
    <w:p w14:paraId="565781B7" w14:textId="77777777" w:rsidR="00D46EE6" w:rsidRDefault="00D46EE6" w:rsidP="000A1AD2">
      <w:pPr>
        <w:jc w:val="center"/>
        <w:rPr>
          <w:rFonts w:hint="eastAsia"/>
          <w:b/>
          <w:bCs/>
        </w:rPr>
      </w:pPr>
    </w:p>
    <w:p w14:paraId="19153B2F" w14:textId="77777777" w:rsidR="00D46EE6" w:rsidRDefault="00D46EE6" w:rsidP="000A1AD2">
      <w:pPr>
        <w:jc w:val="center"/>
        <w:rPr>
          <w:rFonts w:hint="eastAsia"/>
          <w:b/>
          <w:bCs/>
        </w:rPr>
      </w:pPr>
    </w:p>
    <w:p w14:paraId="46822071" w14:textId="77777777" w:rsidR="00D46EE6" w:rsidRDefault="00D46EE6" w:rsidP="000A1AD2">
      <w:pPr>
        <w:jc w:val="center"/>
        <w:rPr>
          <w:rFonts w:hint="eastAsia"/>
          <w:b/>
          <w:bCs/>
        </w:rPr>
      </w:pPr>
    </w:p>
    <w:p w14:paraId="2DE08B7C" w14:textId="77777777" w:rsidR="00D46EE6" w:rsidRDefault="00D46EE6" w:rsidP="000A1AD2">
      <w:pPr>
        <w:jc w:val="center"/>
        <w:rPr>
          <w:rFonts w:hint="eastAsia"/>
          <w:b/>
          <w:bCs/>
        </w:rPr>
      </w:pPr>
    </w:p>
    <w:p w14:paraId="1FA37D1B" w14:textId="77777777" w:rsidR="00D46EE6" w:rsidRDefault="00D46EE6" w:rsidP="000A1AD2">
      <w:pPr>
        <w:jc w:val="center"/>
        <w:rPr>
          <w:rFonts w:hint="eastAsia"/>
          <w:b/>
          <w:bCs/>
        </w:rPr>
      </w:pPr>
    </w:p>
    <w:p w14:paraId="3D916323" w14:textId="77777777" w:rsidR="00D46EE6" w:rsidRDefault="00D46EE6" w:rsidP="000A1AD2">
      <w:pPr>
        <w:jc w:val="center"/>
        <w:rPr>
          <w:rFonts w:hint="eastAsia"/>
          <w:b/>
          <w:bCs/>
        </w:rPr>
      </w:pPr>
    </w:p>
    <w:p w14:paraId="27E7AA43" w14:textId="77777777" w:rsidR="00D46EE6" w:rsidRDefault="00D46EE6" w:rsidP="000A1AD2">
      <w:pPr>
        <w:jc w:val="center"/>
        <w:rPr>
          <w:rFonts w:hint="eastAsia"/>
          <w:b/>
          <w:bCs/>
        </w:rPr>
      </w:pPr>
    </w:p>
    <w:p w14:paraId="0B1ECA56" w14:textId="77777777" w:rsidR="00D46EE6" w:rsidRDefault="00D46EE6" w:rsidP="000A1AD2">
      <w:pPr>
        <w:jc w:val="center"/>
        <w:rPr>
          <w:rFonts w:hint="eastAsia"/>
          <w:b/>
          <w:bCs/>
        </w:rPr>
      </w:pPr>
    </w:p>
    <w:p w14:paraId="6B9F012B" w14:textId="77777777" w:rsidR="00D46EE6" w:rsidRDefault="00D46EE6" w:rsidP="000A1AD2">
      <w:pPr>
        <w:jc w:val="center"/>
        <w:rPr>
          <w:rFonts w:hint="eastAsia"/>
          <w:b/>
          <w:bCs/>
        </w:rPr>
      </w:pPr>
    </w:p>
    <w:p w14:paraId="75C28FF7" w14:textId="77777777" w:rsidR="00D46EE6" w:rsidRDefault="00D46EE6" w:rsidP="000A1AD2">
      <w:pPr>
        <w:jc w:val="center"/>
        <w:rPr>
          <w:rFonts w:hint="eastAsia"/>
          <w:b/>
          <w:bCs/>
        </w:rPr>
      </w:pPr>
    </w:p>
    <w:p w14:paraId="33D2589C" w14:textId="77777777" w:rsidR="00D46EE6" w:rsidRDefault="00D46EE6" w:rsidP="000A1AD2">
      <w:pPr>
        <w:jc w:val="center"/>
        <w:rPr>
          <w:rFonts w:hint="eastAsia"/>
          <w:b/>
          <w:bCs/>
        </w:rPr>
      </w:pPr>
    </w:p>
    <w:p w14:paraId="77C5E2A2" w14:textId="77777777" w:rsidR="00D46EE6" w:rsidRDefault="00D46EE6" w:rsidP="000A1AD2">
      <w:pPr>
        <w:jc w:val="center"/>
        <w:rPr>
          <w:rFonts w:hint="eastAsia"/>
          <w:b/>
          <w:bCs/>
        </w:rPr>
      </w:pPr>
    </w:p>
    <w:p w14:paraId="408D058F" w14:textId="77777777" w:rsidR="00D46EE6" w:rsidRDefault="00D46EE6" w:rsidP="000A1AD2">
      <w:pPr>
        <w:jc w:val="center"/>
        <w:rPr>
          <w:rFonts w:hint="eastAsia"/>
          <w:b/>
          <w:bCs/>
        </w:rPr>
      </w:pPr>
    </w:p>
    <w:p w14:paraId="14844432" w14:textId="77777777" w:rsidR="00D46EE6" w:rsidRDefault="00D46EE6" w:rsidP="000A1AD2">
      <w:pPr>
        <w:jc w:val="center"/>
        <w:rPr>
          <w:rFonts w:hint="eastAsia"/>
          <w:b/>
          <w:bCs/>
        </w:rPr>
      </w:pPr>
    </w:p>
    <w:p w14:paraId="6EA09851" w14:textId="77777777" w:rsidR="00D46EE6" w:rsidRDefault="00D46EE6" w:rsidP="000A1AD2">
      <w:pPr>
        <w:jc w:val="center"/>
        <w:rPr>
          <w:rFonts w:hint="eastAsia"/>
          <w:b/>
          <w:bCs/>
        </w:rPr>
      </w:pPr>
    </w:p>
    <w:p w14:paraId="0118D4A3" w14:textId="77777777" w:rsidR="00D46EE6" w:rsidRDefault="00D46EE6" w:rsidP="000A1AD2">
      <w:pPr>
        <w:jc w:val="center"/>
        <w:rPr>
          <w:rFonts w:hint="eastAsia"/>
          <w:b/>
          <w:bCs/>
        </w:rPr>
      </w:pPr>
    </w:p>
    <w:p w14:paraId="59073938" w14:textId="77777777" w:rsidR="00D46EE6" w:rsidRDefault="00D46EE6" w:rsidP="000A1AD2">
      <w:pPr>
        <w:jc w:val="center"/>
        <w:rPr>
          <w:rFonts w:hint="eastAsia"/>
          <w:b/>
          <w:bCs/>
        </w:rPr>
      </w:pPr>
    </w:p>
    <w:p w14:paraId="5BB6B051" w14:textId="786884FC" w:rsidR="000A1AD2" w:rsidRPr="00770C4C" w:rsidRDefault="000A1AD2" w:rsidP="000A1AD2">
      <w:pPr>
        <w:jc w:val="center"/>
        <w:rPr>
          <w:rFonts w:hint="eastAsia"/>
        </w:rPr>
      </w:pPr>
      <w:r w:rsidRPr="76E1354D">
        <w:rPr>
          <w:b/>
          <w:bCs/>
        </w:rPr>
        <w:t xml:space="preserve">Task 3: Source Analysis </w:t>
      </w:r>
    </w:p>
    <w:p w14:paraId="74AF1AB3" w14:textId="5355D78E"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r w:rsidR="00AA6457">
        <w:rPr>
          <w:rFonts w:asciiTheme="minorBidi" w:hAnsiTheme="minorBidi"/>
        </w:rPr>
        <w:t xml:space="preserve">. </w:t>
      </w:r>
    </w:p>
    <w:p w14:paraId="2525C6DB" w14:textId="4BF2B4C0" w:rsidR="76E1354D" w:rsidRDefault="00980C62" w:rsidP="76E1354D">
      <w:pPr>
        <w:jc w:val="center"/>
        <w:rPr>
          <w:rFonts w:hint="eastAsia"/>
          <w:b/>
          <w:bCs/>
        </w:rPr>
      </w:pPr>
      <w:r w:rsidRPr="00980C62">
        <w:rPr>
          <w:b/>
          <w:bCs/>
          <w:noProof/>
        </w:rPr>
        <w:drawing>
          <wp:anchor distT="0" distB="0" distL="114300" distR="114300" simplePos="0" relativeHeight="251658240" behindDoc="1" locked="0" layoutInCell="1" allowOverlap="1" wp14:anchorId="390CF847" wp14:editId="5C1410F8">
            <wp:simplePos x="0" y="0"/>
            <wp:positionH relativeFrom="column">
              <wp:posOffset>0</wp:posOffset>
            </wp:positionH>
            <wp:positionV relativeFrom="paragraph">
              <wp:posOffset>-224</wp:posOffset>
            </wp:positionV>
            <wp:extent cx="5731510" cy="5843905"/>
            <wp:effectExtent l="0" t="0" r="2540" b="4445"/>
            <wp:wrapTight wrapText="bothSides">
              <wp:wrapPolygon edited="0">
                <wp:start x="0" y="0"/>
                <wp:lineTo x="0" y="21546"/>
                <wp:lineTo x="21538" y="21546"/>
                <wp:lineTo x="21538" y="0"/>
                <wp:lineTo x="0" y="0"/>
              </wp:wrapPolygon>
            </wp:wrapTight>
            <wp:docPr id="976641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641890"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5843905"/>
                    </a:xfrm>
                    <a:prstGeom prst="rect">
                      <a:avLst/>
                    </a:prstGeom>
                  </pic:spPr>
                </pic:pic>
              </a:graphicData>
            </a:graphic>
          </wp:anchor>
        </w:drawing>
      </w:r>
    </w:p>
    <w:p w14:paraId="2688898F" w14:textId="3750747A" w:rsidR="000A1AD2" w:rsidRPr="00770C4C" w:rsidRDefault="000A1AD2" w:rsidP="76E1354D">
      <w:pPr>
        <w:spacing w:line="360" w:lineRule="auto"/>
        <w:rPr>
          <w:rFonts w:hint="eastAsia"/>
        </w:rPr>
      </w:pPr>
      <w:r w:rsidRPr="76E1354D">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2AE821EA" w14:textId="77777777" w:rsidR="007F353E" w:rsidRDefault="007F353E" w:rsidP="00770C4C">
      <w:pPr>
        <w:spacing w:after="0" w:line="360" w:lineRule="auto"/>
        <w:rPr>
          <w:rFonts w:asciiTheme="minorBidi" w:hAnsiTheme="minorBidi"/>
        </w:rPr>
      </w:pPr>
    </w:p>
    <w:p w14:paraId="4829BEEB" w14:textId="77777777" w:rsidR="007F353E" w:rsidRDefault="007F353E" w:rsidP="00770C4C">
      <w:pPr>
        <w:spacing w:after="0" w:line="360" w:lineRule="auto"/>
        <w:rPr>
          <w:rFonts w:asciiTheme="minorBidi" w:hAnsiTheme="minorBidi"/>
        </w:rPr>
      </w:pPr>
    </w:p>
    <w:p w14:paraId="59318EE4" w14:textId="77777777" w:rsidR="007F353E" w:rsidRDefault="007F353E" w:rsidP="00770C4C">
      <w:pPr>
        <w:spacing w:after="0" w:line="360" w:lineRule="auto"/>
        <w:rPr>
          <w:rFonts w:asciiTheme="minorBidi" w:hAnsiTheme="minorBidi"/>
        </w:rPr>
      </w:pPr>
    </w:p>
    <w:p w14:paraId="1D8D3297" w14:textId="21038707" w:rsidR="00D77ECB" w:rsidRDefault="00D77ECB" w:rsidP="00770C4C">
      <w:pPr>
        <w:spacing w:after="0" w:line="360" w:lineRule="auto"/>
        <w:rPr>
          <w:rFonts w:asciiTheme="minorBidi" w:hAnsiTheme="minorBidi"/>
        </w:rPr>
      </w:pPr>
      <w:r w:rsidRPr="00D77ECB">
        <w:rPr>
          <w:rFonts w:asciiTheme="minorBidi" w:hAnsiTheme="minorBidi"/>
          <w:noProof/>
        </w:rPr>
        <w:drawing>
          <wp:inline distT="0" distB="0" distL="0" distR="0" wp14:anchorId="1F5FD74F" wp14:editId="660B715D">
            <wp:extent cx="5731510" cy="6198235"/>
            <wp:effectExtent l="0" t="0" r="2540" b="0"/>
            <wp:docPr id="1582452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452662" name=""/>
                    <pic:cNvPicPr/>
                  </pic:nvPicPr>
                  <pic:blipFill>
                    <a:blip r:embed="rId10"/>
                    <a:stretch>
                      <a:fillRect/>
                    </a:stretch>
                  </pic:blipFill>
                  <pic:spPr>
                    <a:xfrm>
                      <a:off x="0" y="0"/>
                      <a:ext cx="5731510" cy="6198235"/>
                    </a:xfrm>
                    <a:prstGeom prst="rect">
                      <a:avLst/>
                    </a:prstGeom>
                  </pic:spPr>
                </pic:pic>
              </a:graphicData>
            </a:graphic>
          </wp:inline>
        </w:drawing>
      </w:r>
    </w:p>
    <w:p w14:paraId="0A262F08" w14:textId="77777777" w:rsidR="007F353E" w:rsidRDefault="007F353E" w:rsidP="00770C4C">
      <w:pPr>
        <w:spacing w:after="0" w:line="360" w:lineRule="auto"/>
        <w:rPr>
          <w:rFonts w:asciiTheme="minorBidi" w:hAnsiTheme="minorBidi"/>
        </w:rPr>
      </w:pPr>
    </w:p>
    <w:p w14:paraId="39E5ABAB" w14:textId="77777777" w:rsidR="007F353E" w:rsidRDefault="007F353E" w:rsidP="00770C4C">
      <w:pPr>
        <w:spacing w:after="0" w:line="360" w:lineRule="auto"/>
        <w:rPr>
          <w:rFonts w:asciiTheme="minorBidi" w:hAnsiTheme="minorBidi"/>
        </w:rPr>
      </w:pPr>
    </w:p>
    <w:p w14:paraId="48BC5B24" w14:textId="667DB782" w:rsidR="007F353E" w:rsidRDefault="00812905" w:rsidP="00770C4C">
      <w:pPr>
        <w:spacing w:after="0" w:line="360" w:lineRule="auto"/>
        <w:rPr>
          <w:rFonts w:asciiTheme="minorBidi" w:hAnsiTheme="minorBidi"/>
        </w:rPr>
      </w:pPr>
      <w:r w:rsidRPr="00812905">
        <w:rPr>
          <w:rFonts w:asciiTheme="minorBidi" w:hAnsiTheme="minorBidi"/>
          <w:noProof/>
        </w:rPr>
        <w:lastRenderedPageBreak/>
        <w:drawing>
          <wp:inline distT="0" distB="0" distL="0" distR="0" wp14:anchorId="7FF5EB43" wp14:editId="41953FFC">
            <wp:extent cx="5731510" cy="4504690"/>
            <wp:effectExtent l="0" t="0" r="2540" b="0"/>
            <wp:docPr id="2146742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742458" name=""/>
                    <pic:cNvPicPr/>
                  </pic:nvPicPr>
                  <pic:blipFill>
                    <a:blip r:embed="rId11"/>
                    <a:stretch>
                      <a:fillRect/>
                    </a:stretch>
                  </pic:blipFill>
                  <pic:spPr>
                    <a:xfrm>
                      <a:off x="0" y="0"/>
                      <a:ext cx="5731510" cy="4504690"/>
                    </a:xfrm>
                    <a:prstGeom prst="rect">
                      <a:avLst/>
                    </a:prstGeom>
                  </pic:spPr>
                </pic:pic>
              </a:graphicData>
            </a:graphic>
          </wp:inline>
        </w:drawing>
      </w:r>
    </w:p>
    <w:p w14:paraId="36B23B0F" w14:textId="77777777" w:rsidR="007F353E" w:rsidRDefault="007F353E" w:rsidP="00770C4C">
      <w:pPr>
        <w:spacing w:after="0" w:line="360" w:lineRule="auto"/>
        <w:rPr>
          <w:rFonts w:asciiTheme="minorBidi" w:hAnsiTheme="minorBidi"/>
        </w:rPr>
      </w:pPr>
    </w:p>
    <w:p w14:paraId="3AE2B0A3" w14:textId="77777777" w:rsidR="00295D18" w:rsidRDefault="008F066E" w:rsidP="008F066E">
      <w:pPr>
        <w:spacing w:after="0" w:line="360" w:lineRule="auto"/>
        <w:rPr>
          <w:rFonts w:asciiTheme="minorBidi" w:hAnsiTheme="minorBidi"/>
        </w:rPr>
      </w:pPr>
      <w:r>
        <w:rPr>
          <w:rFonts w:asciiTheme="minorBidi" w:hAnsiTheme="minorBidi"/>
        </w:rPr>
        <w:t xml:space="preserve">Please click </w:t>
      </w:r>
      <w:r w:rsidR="0092562F">
        <w:rPr>
          <w:rFonts w:asciiTheme="minorBidi" w:hAnsiTheme="minorBidi"/>
        </w:rPr>
        <w:t xml:space="preserve">the link, if you wish </w:t>
      </w:r>
      <w:r w:rsidR="00295D18">
        <w:rPr>
          <w:rFonts w:asciiTheme="minorBidi" w:hAnsiTheme="minorBidi"/>
        </w:rPr>
        <w:t xml:space="preserve">to read the article online. </w:t>
      </w:r>
    </w:p>
    <w:p w14:paraId="3ADD4424" w14:textId="1BAC4513" w:rsidR="007F353E" w:rsidRDefault="008F066E" w:rsidP="008F066E">
      <w:pPr>
        <w:spacing w:after="0" w:line="360" w:lineRule="auto"/>
        <w:rPr>
          <w:rFonts w:asciiTheme="minorBidi" w:hAnsiTheme="minorBidi"/>
        </w:rPr>
      </w:pPr>
      <w:hyperlink r:id="rId12" w:history="1">
        <w:r w:rsidRPr="008F066E">
          <w:rPr>
            <w:rStyle w:val="Hyperlink"/>
            <w:rFonts w:asciiTheme="minorBidi" w:hAnsiTheme="minorBidi"/>
          </w:rPr>
          <w:t xml:space="preserve">What Employers Actually Want </w:t>
        </w:r>
        <w:proofErr w:type="gramStart"/>
        <w:r w:rsidRPr="008F066E">
          <w:rPr>
            <w:rStyle w:val="Hyperlink"/>
            <w:rFonts w:asciiTheme="minorBidi" w:hAnsiTheme="minorBidi"/>
          </w:rPr>
          <w:t>From</w:t>
        </w:r>
        <w:proofErr w:type="gramEnd"/>
        <w:r w:rsidRPr="008F066E">
          <w:rPr>
            <w:rStyle w:val="Hyperlink"/>
            <w:rFonts w:asciiTheme="minorBidi" w:hAnsiTheme="minorBidi"/>
          </w:rPr>
          <w:t xml:space="preserve"> Graduates</w:t>
        </w:r>
      </w:hyperlink>
    </w:p>
    <w:p w14:paraId="731B8840" w14:textId="77777777" w:rsidR="007F353E" w:rsidRDefault="007F353E" w:rsidP="00770C4C">
      <w:pPr>
        <w:spacing w:after="0" w:line="360" w:lineRule="auto"/>
        <w:rPr>
          <w:rFonts w:asciiTheme="minorBidi" w:hAnsiTheme="minorBidi"/>
        </w:rPr>
      </w:pPr>
    </w:p>
    <w:p w14:paraId="41EE0C37" w14:textId="77777777" w:rsidR="00AA6457" w:rsidRDefault="00AA6457" w:rsidP="00770C4C">
      <w:pPr>
        <w:spacing w:after="0" w:line="360" w:lineRule="auto"/>
        <w:rPr>
          <w:rFonts w:asciiTheme="minorBidi" w:hAnsiTheme="minorBidi"/>
        </w:rPr>
      </w:pPr>
    </w:p>
    <w:p w14:paraId="07682EF8" w14:textId="77777777" w:rsidR="00AA6457" w:rsidRDefault="00AA6457" w:rsidP="00770C4C">
      <w:pPr>
        <w:spacing w:after="0" w:line="360" w:lineRule="auto"/>
        <w:rPr>
          <w:rFonts w:asciiTheme="minorBidi" w:hAnsiTheme="minorBidi"/>
        </w:rPr>
      </w:pPr>
    </w:p>
    <w:p w14:paraId="6F4BDFA8" w14:textId="77777777" w:rsidR="00AA6457" w:rsidRDefault="00AA6457" w:rsidP="00770C4C">
      <w:pPr>
        <w:spacing w:after="0" w:line="360" w:lineRule="auto"/>
        <w:rPr>
          <w:rFonts w:asciiTheme="minorBidi" w:hAnsiTheme="minorBidi"/>
        </w:rPr>
      </w:pPr>
    </w:p>
    <w:p w14:paraId="696FC432" w14:textId="77777777" w:rsidR="00AA6457" w:rsidRDefault="00AA6457" w:rsidP="00770C4C">
      <w:pPr>
        <w:spacing w:after="0" w:line="360" w:lineRule="auto"/>
        <w:rPr>
          <w:rFonts w:asciiTheme="minorBidi" w:hAnsiTheme="minorBidi"/>
        </w:rPr>
      </w:pPr>
    </w:p>
    <w:p w14:paraId="04EC2F5E" w14:textId="77777777" w:rsidR="00AA6457" w:rsidRDefault="00AA6457" w:rsidP="00770C4C">
      <w:pPr>
        <w:spacing w:after="0" w:line="360" w:lineRule="auto"/>
        <w:rPr>
          <w:rFonts w:asciiTheme="minorBidi" w:hAnsiTheme="minorBidi"/>
        </w:rPr>
      </w:pPr>
    </w:p>
    <w:p w14:paraId="3A8EFB29" w14:textId="77777777" w:rsidR="00AA6457" w:rsidRDefault="00AA6457" w:rsidP="00770C4C">
      <w:pPr>
        <w:spacing w:after="0" w:line="360" w:lineRule="auto"/>
        <w:rPr>
          <w:rFonts w:asciiTheme="minorBidi" w:hAnsiTheme="minorBidi"/>
        </w:rPr>
      </w:pPr>
    </w:p>
    <w:p w14:paraId="10136575" w14:textId="77777777" w:rsidR="00AA6457" w:rsidRDefault="00AA6457" w:rsidP="00770C4C">
      <w:pPr>
        <w:spacing w:after="0" w:line="360" w:lineRule="auto"/>
        <w:rPr>
          <w:rFonts w:asciiTheme="minorBidi" w:hAnsiTheme="minorBidi"/>
        </w:rPr>
      </w:pPr>
    </w:p>
    <w:p w14:paraId="3DD7E990" w14:textId="77777777" w:rsidR="00AA6457" w:rsidRDefault="00AA6457" w:rsidP="00770C4C">
      <w:pPr>
        <w:spacing w:after="0" w:line="360" w:lineRule="auto"/>
        <w:rPr>
          <w:rFonts w:asciiTheme="minorBidi" w:hAnsiTheme="minorBidi"/>
        </w:rPr>
      </w:pPr>
    </w:p>
    <w:p w14:paraId="5EF51687" w14:textId="77777777" w:rsidR="00AA6457" w:rsidRDefault="00AA6457" w:rsidP="00770C4C">
      <w:pPr>
        <w:spacing w:after="0" w:line="360" w:lineRule="auto"/>
        <w:rPr>
          <w:rFonts w:asciiTheme="minorBidi" w:hAnsiTheme="minorBidi"/>
        </w:rPr>
      </w:pPr>
    </w:p>
    <w:p w14:paraId="767E3102" w14:textId="77777777" w:rsidR="007F353E" w:rsidRDefault="007F353E" w:rsidP="00770C4C">
      <w:pPr>
        <w:spacing w:after="0" w:line="360" w:lineRule="auto"/>
        <w:rPr>
          <w:rFonts w:asciiTheme="minorBidi" w:hAnsiTheme="minorBidi"/>
        </w:rPr>
      </w:pPr>
    </w:p>
    <w:p w14:paraId="29CE10E1" w14:textId="77777777" w:rsidR="007F353E" w:rsidRDefault="007F353E" w:rsidP="00770C4C">
      <w:pPr>
        <w:spacing w:after="0" w:line="360" w:lineRule="auto"/>
        <w:rPr>
          <w:rFonts w:asciiTheme="minorBidi" w:hAnsiTheme="minorBidi"/>
        </w:rPr>
      </w:pPr>
    </w:p>
    <w:p w14:paraId="442F15FD" w14:textId="77777777" w:rsidR="007F353E" w:rsidRDefault="007F353E" w:rsidP="00770C4C">
      <w:pPr>
        <w:spacing w:after="0" w:line="360" w:lineRule="auto"/>
        <w:rPr>
          <w:rFonts w:asciiTheme="minorBidi" w:hAnsiTheme="minorBidi"/>
        </w:rPr>
      </w:pPr>
    </w:p>
    <w:p w14:paraId="07FF38DA" w14:textId="77777777" w:rsidR="00AA6457" w:rsidRDefault="00AA6457" w:rsidP="00AA6457">
      <w:pPr>
        <w:spacing w:after="0" w:line="360" w:lineRule="auto"/>
        <w:rPr>
          <w:rFonts w:asciiTheme="minorBidi" w:hAnsiTheme="minorBidi"/>
        </w:rPr>
      </w:pPr>
    </w:p>
    <w:p w14:paraId="198FDA04" w14:textId="31F10FFD" w:rsidR="00770C4C" w:rsidRDefault="00770C4C" w:rsidP="00AA6457">
      <w:pPr>
        <w:spacing w:after="0" w:line="360" w:lineRule="auto"/>
        <w:rPr>
          <w:rFonts w:asciiTheme="minorBidi" w:hAnsiTheme="minorBidi"/>
        </w:rPr>
      </w:pPr>
      <w:r>
        <w:rPr>
          <w:rFonts w:asciiTheme="minorBidi" w:hAnsiTheme="minorBidi"/>
        </w:rPr>
        <w:t xml:space="preserve">Strength of the Source: </w:t>
      </w:r>
    </w:p>
    <w:p w14:paraId="2161C62F" w14:textId="77777777" w:rsidR="00770C4C" w:rsidRDefault="00770C4C" w:rsidP="00770C4C">
      <w:pPr>
        <w:spacing w:after="0" w:line="360" w:lineRule="auto"/>
        <w:rPr>
          <w:rFonts w:asciiTheme="minorBidi" w:hAnsiTheme="minorBidi"/>
        </w:rPr>
      </w:pPr>
    </w:p>
    <w:p w14:paraId="012EEF79" w14:textId="463FE9A3" w:rsidR="00770C4C" w:rsidRDefault="004B0296" w:rsidP="00770C4C">
      <w:pPr>
        <w:spacing w:after="0" w:line="360" w:lineRule="auto"/>
        <w:rPr>
          <w:rFonts w:asciiTheme="minorBidi" w:hAnsiTheme="minorBidi"/>
        </w:rPr>
      </w:pPr>
      <w:r>
        <w:rPr>
          <w:rFonts w:asciiTheme="minorBidi" w:hAnsiTheme="minorBidi"/>
        </w:rPr>
        <w:t>It was written and published on April 21</w:t>
      </w:r>
      <w:r w:rsidRPr="004B0296">
        <w:rPr>
          <w:rFonts w:asciiTheme="minorBidi" w:hAnsiTheme="minorBidi"/>
          <w:vertAlign w:val="superscript"/>
        </w:rPr>
        <w:t>st</w:t>
      </w:r>
      <w:proofErr w:type="gramStart"/>
      <w:r>
        <w:rPr>
          <w:rFonts w:asciiTheme="minorBidi" w:hAnsiTheme="minorBidi"/>
        </w:rPr>
        <w:t xml:space="preserve"> 2026</w:t>
      </w:r>
      <w:proofErr w:type="gramEnd"/>
      <w:r>
        <w:rPr>
          <w:rFonts w:asciiTheme="minorBidi" w:hAnsiTheme="minorBidi"/>
        </w:rPr>
        <w:t xml:space="preserve"> which shows us that it very recent data.</w:t>
      </w:r>
    </w:p>
    <w:p w14:paraId="2D3733B1" w14:textId="77777777" w:rsidR="004B0296" w:rsidRDefault="004B0296" w:rsidP="00770C4C">
      <w:pPr>
        <w:spacing w:after="0" w:line="360" w:lineRule="auto"/>
        <w:rPr>
          <w:rFonts w:asciiTheme="minorBidi" w:hAnsiTheme="minorBidi"/>
        </w:rPr>
      </w:pPr>
    </w:p>
    <w:p w14:paraId="1D117399" w14:textId="26723174" w:rsidR="004B0296" w:rsidRDefault="004B0296" w:rsidP="00770C4C">
      <w:pPr>
        <w:spacing w:after="0" w:line="360" w:lineRule="auto"/>
        <w:rPr>
          <w:rFonts w:asciiTheme="minorBidi" w:hAnsiTheme="minorBidi"/>
        </w:rPr>
      </w:pPr>
      <w:r>
        <w:rPr>
          <w:rFonts w:asciiTheme="minorBidi" w:hAnsiTheme="minorBidi"/>
        </w:rPr>
        <w:t>And further data included is from 2025 which is still recent.</w:t>
      </w: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75160AB0" w14:textId="0B0ABA46" w:rsidR="00770C4C" w:rsidRPr="00770C4C" w:rsidRDefault="00770C4C" w:rsidP="00770C4C">
      <w:pPr>
        <w:spacing w:after="0" w:line="360" w:lineRule="auto"/>
        <w:rPr>
          <w:rFonts w:asciiTheme="minorBidi" w:hAnsiTheme="minorBidi"/>
        </w:rPr>
      </w:pP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6B18F4F3" w:rsidR="000A1AD2" w:rsidRDefault="004B0296" w:rsidP="000A1AD2">
      <w:pPr>
        <w:rPr>
          <w:rFonts w:hint="eastAsia"/>
        </w:rPr>
      </w:pPr>
      <w:r>
        <w:rPr>
          <w:rFonts w:hint="eastAsia"/>
        </w:rPr>
        <w:t>W</w:t>
      </w:r>
      <w:r>
        <w:t xml:space="preserve">e </w:t>
      </w:r>
      <w:r>
        <w:rPr>
          <w:rFonts w:hint="eastAsia"/>
        </w:rPr>
        <w:t>don</w:t>
      </w:r>
      <w:r>
        <w:rPr>
          <w:rFonts w:hint="eastAsia"/>
        </w:rPr>
        <w:t>’</w:t>
      </w:r>
      <w:r>
        <w:rPr>
          <w:rFonts w:hint="eastAsia"/>
        </w:rPr>
        <w:t>t</w:t>
      </w:r>
      <w:r>
        <w:t xml:space="preserve"> know if the data is accurate as it </w:t>
      </w:r>
      <w:proofErr w:type="spellStart"/>
      <w:r>
        <w:t>hasn</w:t>
      </w:r>
      <w:proofErr w:type="spellEnd"/>
      <w:r>
        <w:rPr>
          <w:rFonts w:hint="eastAsia"/>
        </w:rPr>
        <w:t>’</w:t>
      </w:r>
      <w:r>
        <w:t xml:space="preserve">t </w:t>
      </w:r>
      <w:proofErr w:type="gramStart"/>
      <w:r>
        <w:t>give</w:t>
      </w:r>
      <w:proofErr w:type="gramEnd"/>
      <w:r>
        <w:t xml:space="preserve"> us any indication that it has been peer reviewed or </w:t>
      </w:r>
      <w:r>
        <w:rPr>
          <w:rFonts w:hint="eastAsia"/>
        </w:rPr>
        <w:t>where</w:t>
      </w:r>
      <w:r>
        <w:t xml:space="preserve"> the figures are from.</w:t>
      </w:r>
    </w:p>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2AF235" w14:textId="77777777" w:rsidR="00E92DBE" w:rsidRDefault="00E92DBE" w:rsidP="00770C4C">
      <w:pPr>
        <w:spacing w:after="0" w:line="240" w:lineRule="auto"/>
        <w:rPr>
          <w:rFonts w:hint="eastAsia"/>
        </w:rPr>
      </w:pPr>
      <w:r>
        <w:separator/>
      </w:r>
    </w:p>
  </w:endnote>
  <w:endnote w:type="continuationSeparator" w:id="0">
    <w:p w14:paraId="62B7A4AA" w14:textId="77777777" w:rsidR="00E92DBE" w:rsidRDefault="00E92DBE" w:rsidP="00770C4C">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rPr>
            <w:rFonts w:hint="eastAsia"/>
          </w:rP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EAE630" w14:textId="77777777" w:rsidR="00E92DBE" w:rsidRDefault="00E92DBE" w:rsidP="00770C4C">
      <w:pPr>
        <w:spacing w:after="0" w:line="240" w:lineRule="auto"/>
        <w:rPr>
          <w:rFonts w:hint="eastAsia"/>
        </w:rPr>
      </w:pPr>
      <w:r>
        <w:separator/>
      </w:r>
    </w:p>
  </w:footnote>
  <w:footnote w:type="continuationSeparator" w:id="0">
    <w:p w14:paraId="239A88DC" w14:textId="77777777" w:rsidR="00E92DBE" w:rsidRDefault="00E92DBE" w:rsidP="00770C4C">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A1AD2"/>
    <w:rsid w:val="00152AA0"/>
    <w:rsid w:val="0016377A"/>
    <w:rsid w:val="00294F6C"/>
    <w:rsid w:val="00295D18"/>
    <w:rsid w:val="002C3316"/>
    <w:rsid w:val="002C6C88"/>
    <w:rsid w:val="002E4841"/>
    <w:rsid w:val="00320E00"/>
    <w:rsid w:val="0037429E"/>
    <w:rsid w:val="00394C23"/>
    <w:rsid w:val="004B0296"/>
    <w:rsid w:val="005001A9"/>
    <w:rsid w:val="00555FDE"/>
    <w:rsid w:val="00565E06"/>
    <w:rsid w:val="00586D04"/>
    <w:rsid w:val="00591828"/>
    <w:rsid w:val="005A0921"/>
    <w:rsid w:val="005A7888"/>
    <w:rsid w:val="005C2B6A"/>
    <w:rsid w:val="006067BA"/>
    <w:rsid w:val="0065388A"/>
    <w:rsid w:val="0068791E"/>
    <w:rsid w:val="006D3A80"/>
    <w:rsid w:val="006D68F9"/>
    <w:rsid w:val="00713CC9"/>
    <w:rsid w:val="00726A92"/>
    <w:rsid w:val="00755103"/>
    <w:rsid w:val="00770C4C"/>
    <w:rsid w:val="007C6079"/>
    <w:rsid w:val="007F353E"/>
    <w:rsid w:val="008116C9"/>
    <w:rsid w:val="00812905"/>
    <w:rsid w:val="00841662"/>
    <w:rsid w:val="008F066E"/>
    <w:rsid w:val="00917796"/>
    <w:rsid w:val="0092562F"/>
    <w:rsid w:val="00980C62"/>
    <w:rsid w:val="00995682"/>
    <w:rsid w:val="00A01DD6"/>
    <w:rsid w:val="00A54EEA"/>
    <w:rsid w:val="00AA6457"/>
    <w:rsid w:val="00AE675F"/>
    <w:rsid w:val="00B4551C"/>
    <w:rsid w:val="00B51F0A"/>
    <w:rsid w:val="00B61C72"/>
    <w:rsid w:val="00BC259F"/>
    <w:rsid w:val="00BF4C33"/>
    <w:rsid w:val="00C61465"/>
    <w:rsid w:val="00CB1414"/>
    <w:rsid w:val="00CC61A4"/>
    <w:rsid w:val="00D10D3A"/>
    <w:rsid w:val="00D46EE6"/>
    <w:rsid w:val="00D5429C"/>
    <w:rsid w:val="00D77ECB"/>
    <w:rsid w:val="00D8490C"/>
    <w:rsid w:val="00DE2C42"/>
    <w:rsid w:val="00DF7025"/>
    <w:rsid w:val="00E233DE"/>
    <w:rsid w:val="00E60084"/>
    <w:rsid w:val="00E91CAA"/>
    <w:rsid w:val="00E92DBE"/>
    <w:rsid w:val="00EC65A1"/>
    <w:rsid w:val="00F2094F"/>
    <w:rsid w:val="00F53A05"/>
    <w:rsid w:val="00F645CC"/>
    <w:rsid w:val="00FA0006"/>
    <w:rsid w:val="00FA59DD"/>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bodyswaps.co/resources/blog/what-employers-actually-want-from-graduat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408</Words>
  <Characters>2326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Reine Theaker (2005042)</cp:lastModifiedBy>
  <cp:revision>2</cp:revision>
  <dcterms:created xsi:type="dcterms:W3CDTF">2026-10-22T11:05:00Z</dcterms:created>
  <dcterms:modified xsi:type="dcterms:W3CDTF">2026-10-22T11:05:00Z</dcterms:modified>
</cp:coreProperties>
</file>