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9D8F2FE" w:rsidR="0086599B" w:rsidRPr="00F361DF" w:rsidRDefault="00F361DF" w:rsidP="00CC39AA">
            <w:pPr>
              <w:jc w:val="center"/>
              <w:rPr>
                <w:rFonts w:ascii="Arial" w:hAnsi="Arial" w:cs="Arial"/>
              </w:rPr>
            </w:pPr>
            <w:r w:rsidRPr="00F361DF">
              <w:rPr>
                <w:rFonts w:ascii="Arial" w:hAnsi="Arial" w:cs="Arial"/>
              </w:rPr>
              <w:t>2212026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47961465" w14:textId="77777777" w:rsidR="00F361DF" w:rsidRDefault="00F361DF" w:rsidP="00CC39AA">
            <w:pPr>
              <w:jc w:val="center"/>
              <w:rPr>
                <w:rFonts w:ascii="Arial" w:hAnsi="Arial" w:cs="Arial"/>
              </w:rPr>
            </w:pPr>
          </w:p>
          <w:p w14:paraId="6ED03D7B" w14:textId="26C751B3" w:rsidR="00F361DF" w:rsidRPr="00F361DF" w:rsidRDefault="00F361DF" w:rsidP="00CC39AA">
            <w:pPr>
              <w:jc w:val="center"/>
              <w:rPr>
                <w:rFonts w:ascii="Arial" w:hAnsi="Arial" w:cs="Arial"/>
              </w:rPr>
            </w:pPr>
            <w:r w:rsidRPr="00F361DF">
              <w:rPr>
                <w:rFonts w:ascii="Arial" w:hAnsi="Arial" w:cs="Arial"/>
              </w:rPr>
              <w:t>Operating Hotel Facilities</w:t>
            </w:r>
          </w:p>
          <w:p w14:paraId="22E6F0D1" w14:textId="77777777" w:rsidR="0086599B" w:rsidRPr="00F361DF" w:rsidRDefault="0086599B" w:rsidP="00CC39AA">
            <w:pPr>
              <w:jc w:val="center"/>
              <w:rPr>
                <w:rFonts w:ascii="Arial" w:hAnsi="Arial" w:cs="Arial"/>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512F8327" w14:textId="77777777" w:rsidR="00F361DF" w:rsidRDefault="00F361DF" w:rsidP="00CC39AA">
            <w:pPr>
              <w:jc w:val="center"/>
              <w:rPr>
                <w:rFonts w:ascii="Arial" w:hAnsi="Arial" w:cs="Arial"/>
              </w:rPr>
            </w:pPr>
          </w:p>
          <w:p w14:paraId="30A78AD8" w14:textId="6282DB9A" w:rsidR="00F361DF" w:rsidRPr="00F361DF" w:rsidRDefault="00F361DF" w:rsidP="00CC39AA">
            <w:pPr>
              <w:jc w:val="center"/>
              <w:rPr>
                <w:rFonts w:ascii="Arial" w:hAnsi="Arial" w:cs="Arial"/>
              </w:rPr>
            </w:pPr>
            <w:r w:rsidRPr="00F361DF">
              <w:rPr>
                <w:rFonts w:ascii="Arial" w:hAnsi="Arial" w:cs="Arial"/>
              </w:rPr>
              <w:t>BMIH4006</w:t>
            </w:r>
          </w:p>
          <w:p w14:paraId="2114C348" w14:textId="77777777" w:rsidR="0086599B" w:rsidRPr="00F361DF" w:rsidRDefault="0086599B" w:rsidP="00CC39AA">
            <w:pPr>
              <w:jc w:val="center"/>
              <w:rPr>
                <w:rFonts w:ascii="Arial" w:hAnsi="Arial" w:cs="Arial"/>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19EA3F9" w14:textId="77777777" w:rsidR="00F361DF" w:rsidRDefault="00F361DF" w:rsidP="00CC39AA">
            <w:pPr>
              <w:jc w:val="center"/>
              <w:rPr>
                <w:rFonts w:ascii="Arial" w:hAnsi="Arial" w:cs="Arial"/>
              </w:rPr>
            </w:pPr>
          </w:p>
          <w:p w14:paraId="28BD2318" w14:textId="7E055BD3" w:rsidR="00F361DF" w:rsidRPr="00F361DF" w:rsidRDefault="00F361DF" w:rsidP="00CC39AA">
            <w:pPr>
              <w:jc w:val="center"/>
              <w:rPr>
                <w:rFonts w:ascii="Arial" w:hAnsi="Arial" w:cs="Arial"/>
              </w:rPr>
            </w:pPr>
            <w:r w:rsidRPr="00F361DF">
              <w:rPr>
                <w:rFonts w:ascii="Arial" w:hAnsi="Arial" w:cs="Arial"/>
              </w:rPr>
              <w:t>Lola Villard</w:t>
            </w:r>
          </w:p>
          <w:p w14:paraId="3B38D643" w14:textId="77777777" w:rsidR="0086599B" w:rsidRPr="00F361DF" w:rsidRDefault="0086599B" w:rsidP="00CC39AA">
            <w:pPr>
              <w:jc w:val="center"/>
              <w:rPr>
                <w:rFonts w:ascii="Arial" w:hAnsi="Arial" w:cs="Arial"/>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2F8CEF86" w14:textId="28BC633B" w:rsidR="00393E1E" w:rsidRPr="00393E1E" w:rsidRDefault="00393E1E" w:rsidP="00393E1E">
            <w:pPr>
              <w:spacing w:after="0" w:line="360" w:lineRule="auto"/>
              <w:jc w:val="both"/>
              <w:rPr>
                <w:rFonts w:ascii="Arial" w:eastAsia="Times New Roman" w:hAnsi="Arial" w:cs="Times New Roman"/>
                <w:bCs/>
                <w:color w:val="auto"/>
                <w:szCs w:val="24"/>
              </w:rPr>
            </w:pPr>
            <w:r w:rsidRPr="00393E1E">
              <w:rPr>
                <w:rFonts w:ascii="Arial" w:eastAsia="Times New Roman" w:hAnsi="Arial" w:cs="Times New Roman"/>
                <w:bCs/>
                <w:color w:val="auto"/>
                <w:szCs w:val="24"/>
              </w:rPr>
              <w:t xml:space="preserve">The department of housekeeping is essential to the hospitality sector since it makes sure that the lodgings are spotless, cosy, and welcoming for visitors. Success in the housekeeping team requires a number of critical talents. In order to emphasise the significance of these talents, I will examine them in depth in this </w:t>
            </w:r>
            <w:r w:rsidR="00CC39AA">
              <w:rPr>
                <w:rFonts w:ascii="Arial" w:eastAsia="Times New Roman" w:hAnsi="Arial" w:cs="Times New Roman"/>
                <w:bCs/>
                <w:color w:val="auto"/>
                <w:szCs w:val="24"/>
              </w:rPr>
              <w:t>log</w:t>
            </w:r>
            <w:r w:rsidRPr="00393E1E">
              <w:rPr>
                <w:rFonts w:ascii="Arial" w:eastAsia="Times New Roman" w:hAnsi="Arial" w:cs="Times New Roman"/>
                <w:bCs/>
                <w:color w:val="auto"/>
                <w:szCs w:val="24"/>
              </w:rPr>
              <w:t xml:space="preserve"> using examples from the business, my own experiences, and theoretical knowledge. We can improve the general visitor experience and uphold the reputation of the hospitality institution by using theoretical knowledge in the field.</w:t>
            </w:r>
          </w:p>
          <w:p w14:paraId="4CCDAF89" w14:textId="77777777" w:rsidR="00393E1E" w:rsidRPr="00393E1E" w:rsidRDefault="00393E1E" w:rsidP="00393E1E">
            <w:pPr>
              <w:spacing w:after="0" w:line="360" w:lineRule="auto"/>
              <w:jc w:val="both"/>
              <w:rPr>
                <w:rFonts w:ascii="Arial" w:eastAsia="Times New Roman" w:hAnsi="Arial" w:cs="Times New Roman"/>
                <w:bCs/>
                <w:color w:val="auto"/>
                <w:szCs w:val="24"/>
              </w:rPr>
            </w:pPr>
          </w:p>
          <w:p w14:paraId="09D3FC08" w14:textId="77777777" w:rsidR="00393E1E" w:rsidRPr="00393E1E" w:rsidRDefault="00393E1E" w:rsidP="00393E1E">
            <w:pPr>
              <w:spacing w:after="0" w:line="360" w:lineRule="auto"/>
              <w:jc w:val="both"/>
              <w:rPr>
                <w:rFonts w:ascii="Arial" w:eastAsia="Times New Roman" w:hAnsi="Arial" w:cs="Times New Roman"/>
                <w:bCs/>
                <w:color w:val="auto"/>
                <w:szCs w:val="24"/>
              </w:rPr>
            </w:pPr>
            <w:r w:rsidRPr="00393E1E">
              <w:rPr>
                <w:rFonts w:ascii="Arial" w:eastAsia="Times New Roman" w:hAnsi="Arial" w:cs="Times New Roman"/>
                <w:bCs/>
                <w:color w:val="auto"/>
                <w:szCs w:val="24"/>
              </w:rPr>
              <w:t xml:space="preserve">Attention to detail is one of the essential abilities needed for the housekeeping staff. To guarantee that every room is fully cleaned and maintained, a housekeeper must be careful. Paying close attention to the smallest details include organising utilities, cleaning surfaces, and ensuring appropriate presentation. Personally, I've come to understand that this talent not only enhances visitor happiness, but also demonstrates the team's professionalism and commitment. For instance, quickly addressing a spill on a bedsheet or a lost item can have a big influence on how clean a guest feels the hotel is overall. Furthermore, following industry standards and regulations requires meticulous attention to detail. For instance, ensuring a safe and hygienic workplace for both visitors and workers means adhering to certain cleaning </w:t>
            </w:r>
            <w:r w:rsidRPr="00393E1E">
              <w:rPr>
                <w:rFonts w:ascii="Arial" w:eastAsia="Times New Roman" w:hAnsi="Arial" w:cs="Times New Roman"/>
                <w:bCs/>
                <w:color w:val="auto"/>
                <w:szCs w:val="24"/>
              </w:rPr>
              <w:lastRenderedPageBreak/>
              <w:t>processes and utilising the right cleaning products. Housekeepers may maintain the greatest degree of cleanliness and satisfy the requirements of visitors and governing authorities by using theoretical knowledge of industrial standards, such as correct sanitization methods and the efficient use of cleaning equipment.</w:t>
            </w:r>
          </w:p>
          <w:p w14:paraId="2478698B" w14:textId="77777777" w:rsidR="00393E1E" w:rsidRPr="00393E1E" w:rsidRDefault="00393E1E" w:rsidP="00393E1E">
            <w:pPr>
              <w:spacing w:after="0" w:line="360" w:lineRule="auto"/>
              <w:jc w:val="both"/>
              <w:rPr>
                <w:rFonts w:ascii="Arial" w:eastAsia="Times New Roman" w:hAnsi="Arial" w:cs="Times New Roman"/>
                <w:bCs/>
                <w:color w:val="auto"/>
                <w:szCs w:val="24"/>
              </w:rPr>
            </w:pPr>
          </w:p>
          <w:p w14:paraId="3A75BA89" w14:textId="77777777" w:rsidR="00393E1E" w:rsidRPr="00393E1E" w:rsidRDefault="00393E1E" w:rsidP="00393E1E">
            <w:pPr>
              <w:spacing w:after="0" w:line="360" w:lineRule="auto"/>
              <w:jc w:val="both"/>
              <w:rPr>
                <w:rFonts w:ascii="Arial" w:eastAsia="Times New Roman" w:hAnsi="Arial" w:cs="Times New Roman"/>
                <w:bCs/>
                <w:color w:val="auto"/>
                <w:szCs w:val="24"/>
              </w:rPr>
            </w:pPr>
            <w:r w:rsidRPr="00393E1E">
              <w:rPr>
                <w:rFonts w:ascii="Arial" w:eastAsia="Times New Roman" w:hAnsi="Arial" w:cs="Times New Roman"/>
                <w:bCs/>
                <w:color w:val="auto"/>
                <w:szCs w:val="24"/>
              </w:rPr>
              <w:t>Another important ability to have when working on the cleaning crew is time management. Housekeepers must efficiently organise their work within allotted timeframes due to the fast-paced nature of the hospitality sector. Housekeepers may guarantee that rooms are ready for guest occupancy as soon as possible by properly prioritising duties and keeping to timetables. I've seen situations when good time management allowed the crew to accommodate early check-ins, giving guests a good first impression. Time management enables for efficient cooperation with other departments in addition to addressing operational responsibilities. Collaboration with the front desk employees, for example, to prioritise room cleaning based on guest preferences and requests can improve visitor satisfaction. Housekeepers may contribute to a flawless visitor experience and the general efficiency of the institution by efficiently managing time.</w:t>
            </w:r>
          </w:p>
          <w:p w14:paraId="5181E6B8" w14:textId="77777777" w:rsidR="00393E1E" w:rsidRPr="00393E1E" w:rsidRDefault="00393E1E" w:rsidP="00393E1E">
            <w:pPr>
              <w:spacing w:after="0" w:line="360" w:lineRule="auto"/>
              <w:jc w:val="both"/>
              <w:rPr>
                <w:rFonts w:ascii="Arial" w:eastAsia="Times New Roman" w:hAnsi="Arial" w:cs="Times New Roman"/>
                <w:bCs/>
                <w:color w:val="auto"/>
                <w:szCs w:val="24"/>
              </w:rPr>
            </w:pPr>
          </w:p>
          <w:p w14:paraId="7F7D0F96" w14:textId="77777777" w:rsidR="00393E1E" w:rsidRPr="00393E1E" w:rsidRDefault="00393E1E" w:rsidP="00393E1E">
            <w:pPr>
              <w:spacing w:after="0" w:line="360" w:lineRule="auto"/>
              <w:jc w:val="both"/>
              <w:rPr>
                <w:rFonts w:ascii="Arial" w:eastAsia="Times New Roman" w:hAnsi="Arial" w:cs="Times New Roman"/>
                <w:bCs/>
                <w:color w:val="auto"/>
                <w:szCs w:val="24"/>
              </w:rPr>
            </w:pPr>
            <w:r w:rsidRPr="00393E1E">
              <w:rPr>
                <w:rFonts w:ascii="Arial" w:eastAsia="Times New Roman" w:hAnsi="Arial" w:cs="Times New Roman"/>
                <w:bCs/>
                <w:color w:val="auto"/>
                <w:szCs w:val="24"/>
              </w:rPr>
              <w:t>Because the cleaning staff interacts with co-workers, supervisors, and visitors, effective communication is essential. Communication that is clear and succinct is vital for giving instructions, reporting difficulties, and coordinating work. When working with colleagues to manage large workloads during peak seasons, for example, excellent communication supports smooth operations and avoids misunderstandings. Personally, I've discovered that communication skills are essential not just for cooperation but also for creating connection with guests, which may greatly improve their whole experience. Furthermore, communication skills are required while communicating with visitors in order to comprehend their individual wants and preferences. Housekeepers may personalise their service and boost visitor satisfaction and loyalty by actively listening and engaging in friendly and professional interactions. Furthermore, excellent communication enables housekeepers to respond quickly to any guest issues or requests, demonstrating the establishment's dedication to providing great service.</w:t>
            </w:r>
          </w:p>
          <w:p w14:paraId="7BCBD929" w14:textId="77777777" w:rsidR="00393E1E" w:rsidRPr="00393E1E" w:rsidRDefault="00393E1E" w:rsidP="00393E1E">
            <w:pPr>
              <w:spacing w:after="0" w:line="360" w:lineRule="auto"/>
              <w:jc w:val="both"/>
              <w:rPr>
                <w:rFonts w:ascii="Arial" w:eastAsia="Times New Roman" w:hAnsi="Arial" w:cs="Times New Roman"/>
                <w:bCs/>
                <w:color w:val="auto"/>
                <w:szCs w:val="24"/>
              </w:rPr>
            </w:pPr>
          </w:p>
          <w:p w14:paraId="5656FAD8" w14:textId="77777777" w:rsidR="00393E1E" w:rsidRPr="00393E1E" w:rsidRDefault="00393E1E" w:rsidP="00393E1E">
            <w:pPr>
              <w:spacing w:after="0" w:line="360" w:lineRule="auto"/>
              <w:jc w:val="both"/>
              <w:rPr>
                <w:rFonts w:ascii="Arial" w:eastAsia="Times New Roman" w:hAnsi="Arial" w:cs="Times New Roman"/>
                <w:bCs/>
                <w:color w:val="auto"/>
                <w:szCs w:val="24"/>
              </w:rPr>
            </w:pPr>
            <w:r w:rsidRPr="00393E1E">
              <w:rPr>
                <w:rFonts w:ascii="Arial" w:eastAsia="Times New Roman" w:hAnsi="Arial" w:cs="Times New Roman"/>
                <w:bCs/>
                <w:color w:val="auto"/>
                <w:szCs w:val="24"/>
              </w:rPr>
              <w:t xml:space="preserve">Housekeeping personnel must be responsive to shifting situations since the hotel sector is dynamic. It is critical to be adaptable while dealing with unforeseen </w:t>
            </w:r>
            <w:r w:rsidRPr="00393E1E">
              <w:rPr>
                <w:rFonts w:ascii="Arial" w:eastAsia="Times New Roman" w:hAnsi="Arial" w:cs="Times New Roman"/>
                <w:bCs/>
                <w:color w:val="auto"/>
                <w:szCs w:val="24"/>
              </w:rPr>
              <w:lastRenderedPageBreak/>
              <w:t>scenarios, such as meeting last-minute lodging requests or resolving maintenance concerns. Housekeepers may guarantee that visitors' demands are satisfied swiftly and adequately by reacting fast and efficiently. Based on my observations, being adaptive not only encourages collaboration but also helps to keep the establishment's reputation intact in difficult conditions. Adaptability also entails being current on industry developments and innovations. Housekeepers, for example, must be aware with modern cleaning technology and eco-friendly practises in order to connect with industry sustainability efforts. Housekeepers may improve their productivity, reduce environmental impact, and contribute to the overall success of the institution by utilising theoretical knowledge of novel cleaning procedures and being updated about developing trends.</w:t>
            </w:r>
          </w:p>
          <w:p w14:paraId="61E22189" w14:textId="77777777" w:rsidR="00393E1E" w:rsidRPr="00393E1E" w:rsidRDefault="00393E1E" w:rsidP="00393E1E">
            <w:pPr>
              <w:spacing w:after="0" w:line="360" w:lineRule="auto"/>
              <w:jc w:val="both"/>
              <w:rPr>
                <w:rFonts w:ascii="Arial" w:eastAsia="Times New Roman" w:hAnsi="Arial" w:cs="Times New Roman"/>
                <w:bCs/>
                <w:color w:val="auto"/>
                <w:szCs w:val="24"/>
              </w:rPr>
            </w:pPr>
          </w:p>
          <w:p w14:paraId="471D05BC" w14:textId="5F31A329" w:rsidR="0086599B" w:rsidRPr="00393E1E" w:rsidRDefault="00393E1E" w:rsidP="00393E1E">
            <w:pPr>
              <w:spacing w:after="0" w:line="360" w:lineRule="auto"/>
              <w:jc w:val="both"/>
              <w:rPr>
                <w:rFonts w:ascii="Arial" w:eastAsia="Times New Roman" w:hAnsi="Arial" w:cs="Times New Roman"/>
                <w:bCs/>
                <w:color w:val="auto"/>
                <w:szCs w:val="24"/>
              </w:rPr>
            </w:pPr>
            <w:r w:rsidRPr="00393E1E">
              <w:rPr>
                <w:rFonts w:ascii="Arial" w:eastAsia="Times New Roman" w:hAnsi="Arial" w:cs="Times New Roman"/>
                <w:bCs/>
                <w:color w:val="auto"/>
                <w:szCs w:val="24"/>
              </w:rPr>
              <w:t>Finally, the cleaning crew plays an important part in the hospitality business by keeping the lodgings clean and appealing. Attention to detail, time management, communication skills, flexibility, and physical stamina are all critical for success in this area. I recognised the importance of these talents in providing great service via personal reflections and theoretical understanding. Housekeeping personnel contribute to the entire visitor experience, the reputation of the hospitality business, and the advancement of the industry by efficiently utilising these abilities. Housekeeping staff can sustain the highest levels of cleanliness, efficiency, and client pleasure in the dynamic and ever-changing hospitality sector with a firm foundation of five important competencies.</w:t>
            </w: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219BEBE4" w:rsidR="001749FD" w:rsidRDefault="00393E1E" w:rsidP="007D760C">
            <w:pPr>
              <w:jc w:val="center"/>
              <w:rPr>
                <w:b/>
                <w:bCs/>
              </w:rPr>
            </w:pPr>
            <w:r>
              <w:rPr>
                <w:b/>
                <w:bCs/>
              </w:rPr>
              <w:t>763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F727DF" w14:paraId="3EDCCD71" w14:textId="77777777" w:rsidTr="00867CA4">
        <w:trPr>
          <w:jc w:val="center"/>
        </w:trPr>
        <w:tc>
          <w:tcPr>
            <w:tcW w:w="2745" w:type="dxa"/>
          </w:tcPr>
          <w:p w14:paraId="155FE4A7" w14:textId="77777777" w:rsidR="00F727DF" w:rsidRPr="00F727DF" w:rsidRDefault="00F727DF" w:rsidP="00F727DF">
            <w:pPr>
              <w:spacing w:line="360" w:lineRule="auto"/>
              <w:jc w:val="both"/>
              <w:rPr>
                <w:rFonts w:ascii="Arial" w:hAnsi="Arial" w:cs="Arial"/>
              </w:rPr>
            </w:pPr>
            <w:r w:rsidRPr="00F727DF">
              <w:rPr>
                <w:rFonts w:ascii="Arial" w:hAnsi="Arial" w:cs="Arial"/>
              </w:rPr>
              <w:t>To resolve a guest complaint regarding inadequate room cleanliness upon arrival and implement measures to prevent such occurrences in the future, while improving team effectiveness.</w:t>
            </w:r>
          </w:p>
          <w:p w14:paraId="6D12D2E9" w14:textId="6B1ECC2D" w:rsidR="00F727DF" w:rsidRPr="00CD26B9" w:rsidRDefault="00F727DF" w:rsidP="00F727DF">
            <w:pPr>
              <w:rPr>
                <w:rFonts w:asciiTheme="minorHAnsi" w:eastAsia="Times New Roman" w:hAnsiTheme="minorHAnsi" w:cstheme="minorHAnsi"/>
                <w:color w:val="000000"/>
                <w:szCs w:val="24"/>
                <w:shd w:val="clear" w:color="auto" w:fill="FFFFFF"/>
              </w:rPr>
            </w:pPr>
          </w:p>
        </w:tc>
        <w:tc>
          <w:tcPr>
            <w:tcW w:w="2745" w:type="dxa"/>
          </w:tcPr>
          <w:p w14:paraId="5B36E7D8" w14:textId="7097CB0E" w:rsidR="00F727DF" w:rsidRPr="0051055F" w:rsidRDefault="00F727DF" w:rsidP="00F727DF">
            <w:pPr>
              <w:spacing w:line="360" w:lineRule="auto"/>
              <w:jc w:val="both"/>
              <w:rPr>
                <w:rFonts w:ascii="Arial" w:hAnsi="Arial" w:cs="Arial"/>
              </w:rPr>
            </w:pPr>
            <w:r>
              <w:rPr>
                <w:rFonts w:ascii="Arial" w:hAnsi="Arial" w:cs="Arial"/>
              </w:rPr>
              <w:t xml:space="preserve">Analyse the situation. </w:t>
            </w:r>
            <w:r w:rsidRPr="0051055F">
              <w:rPr>
                <w:rFonts w:ascii="Arial" w:hAnsi="Arial" w:cs="Arial"/>
              </w:rPr>
              <w:t xml:space="preserve">Collect information from the guest, go over the room cleaning checklist, and discuss the matter with housekeeping personnel. Determine the causes of the poor room cleaning, such as misunderstanding, a lack of training, or time restrictions. Examine the present room </w:t>
            </w:r>
            <w:r w:rsidRPr="0051055F">
              <w:rPr>
                <w:rFonts w:ascii="Arial" w:hAnsi="Arial" w:cs="Arial"/>
              </w:rPr>
              <w:lastRenderedPageBreak/>
              <w:t>cleaning methods and protocols for gaps or opportunities for improvement.</w:t>
            </w:r>
          </w:p>
          <w:p w14:paraId="40A2F8F5" w14:textId="2844A8F7" w:rsidR="00F727DF" w:rsidRPr="00CD26B9" w:rsidRDefault="00F727DF" w:rsidP="00F727DF">
            <w:pPr>
              <w:jc w:val="center"/>
              <w:rPr>
                <w:rFonts w:asciiTheme="minorHAnsi" w:eastAsia="Times New Roman" w:hAnsiTheme="minorHAnsi" w:cstheme="minorHAnsi"/>
                <w:color w:val="000000"/>
                <w:szCs w:val="24"/>
                <w:shd w:val="clear" w:color="auto" w:fill="FFFFFF"/>
              </w:rPr>
            </w:pPr>
          </w:p>
        </w:tc>
        <w:tc>
          <w:tcPr>
            <w:tcW w:w="2746" w:type="dxa"/>
          </w:tcPr>
          <w:p w14:paraId="4735992F" w14:textId="3BAC876E" w:rsidR="00F727DF" w:rsidRPr="00F727DF" w:rsidRDefault="00F727DF" w:rsidP="00F727DF">
            <w:pPr>
              <w:spacing w:after="160" w:line="360" w:lineRule="auto"/>
              <w:jc w:val="both"/>
              <w:rPr>
                <w:rFonts w:ascii="Arial" w:hAnsi="Arial" w:cs="Arial"/>
              </w:rPr>
            </w:pPr>
            <w:r w:rsidRPr="0051055F">
              <w:rPr>
                <w:rFonts w:ascii="Arial" w:hAnsi="Arial" w:cs="Arial"/>
              </w:rPr>
              <w:lastRenderedPageBreak/>
              <w:t xml:space="preserve">Recognise the guest's problem with genuine empathy and compassion. Provide a quick remedy, such as moving a guest to a clean room or offering a complimentary service. For future reference and analysis, write down the contents of the complaint, including the guest's name, room </w:t>
            </w:r>
            <w:r w:rsidRPr="0051055F">
              <w:rPr>
                <w:rFonts w:ascii="Arial" w:hAnsi="Arial" w:cs="Arial"/>
              </w:rPr>
              <w:lastRenderedPageBreak/>
              <w:t>number, and concerns mentioned</w:t>
            </w:r>
            <w:r>
              <w:rPr>
                <w:rFonts w:ascii="Arial" w:hAnsi="Arial" w:cs="Arial"/>
              </w:rPr>
              <w:t>.</w:t>
            </w:r>
          </w:p>
        </w:tc>
        <w:tc>
          <w:tcPr>
            <w:tcW w:w="2746" w:type="dxa"/>
          </w:tcPr>
          <w:p w14:paraId="6E42732B" w14:textId="11A51F4A" w:rsidR="00F727DF" w:rsidRPr="00E978F3" w:rsidRDefault="00E978F3" w:rsidP="00E978F3">
            <w:pPr>
              <w:spacing w:after="160" w:line="360" w:lineRule="auto"/>
              <w:jc w:val="both"/>
            </w:pPr>
            <w:r w:rsidRPr="0051055F">
              <w:rPr>
                <w:rFonts w:ascii="Arial" w:hAnsi="Arial" w:cs="Arial"/>
              </w:rPr>
              <w:lastRenderedPageBreak/>
              <w:t>Conduct a team meeting and address the complaint with the housekeeping staff to gather</w:t>
            </w:r>
            <w:r w:rsidR="001341DC">
              <w:rPr>
                <w:rFonts w:ascii="Arial" w:hAnsi="Arial" w:cs="Arial"/>
              </w:rPr>
              <w:t xml:space="preserve"> </w:t>
            </w:r>
            <w:r w:rsidRPr="0051055F">
              <w:rPr>
                <w:rFonts w:ascii="Arial" w:hAnsi="Arial" w:cs="Arial"/>
              </w:rPr>
              <w:t xml:space="preserve">their perspectives and ideas on the issue. Analyse the data acquired to find the underlying causes of poor room cleanliness. Document the root cause analysis to be precise and </w:t>
            </w:r>
            <w:r w:rsidRPr="0051055F">
              <w:rPr>
                <w:rFonts w:ascii="Arial" w:hAnsi="Arial" w:cs="Arial"/>
              </w:rPr>
              <w:lastRenderedPageBreak/>
              <w:t>thorough for future training sessions and development activities.</w:t>
            </w:r>
          </w:p>
        </w:tc>
        <w:tc>
          <w:tcPr>
            <w:tcW w:w="2746" w:type="dxa"/>
          </w:tcPr>
          <w:p w14:paraId="06492353" w14:textId="20CD92A3" w:rsidR="00F727DF" w:rsidRPr="00E978F3" w:rsidRDefault="00E978F3" w:rsidP="00E978F3">
            <w:pPr>
              <w:spacing w:after="160" w:line="360" w:lineRule="auto"/>
              <w:jc w:val="both"/>
              <w:rPr>
                <w:rFonts w:ascii="Arial" w:hAnsi="Arial" w:cs="Arial"/>
              </w:rPr>
            </w:pPr>
            <w:r w:rsidRPr="0051055F">
              <w:rPr>
                <w:rFonts w:ascii="Arial" w:hAnsi="Arial" w:cs="Arial"/>
              </w:rPr>
              <w:lastRenderedPageBreak/>
              <w:t xml:space="preserve">Create a clear and effective communication method for team members, such as frequent meetings and digital platforms. Conduct frequent inspections to ensure room cleanliness and offer comments to the team for future improvements.  </w:t>
            </w:r>
            <w:r>
              <w:rPr>
                <w:rFonts w:ascii="Arial" w:hAnsi="Arial" w:cs="Arial"/>
              </w:rPr>
              <w:lastRenderedPageBreak/>
              <w:t>Promote</w:t>
            </w:r>
            <w:r w:rsidRPr="0051055F">
              <w:rPr>
                <w:rFonts w:ascii="Arial" w:hAnsi="Arial" w:cs="Arial"/>
              </w:rPr>
              <w:t xml:space="preserve"> the value of attention to detail, effective cleaning practises, and following cleaning checklists. Provide chances for continuing professional development to help the team's abilities and expertise.</w:t>
            </w:r>
          </w:p>
        </w:tc>
      </w:tr>
      <w:tr w:rsidR="00F727DF" w14:paraId="4741D2C3" w14:textId="77777777" w:rsidTr="00867CA4">
        <w:trPr>
          <w:jc w:val="center"/>
        </w:trPr>
        <w:tc>
          <w:tcPr>
            <w:tcW w:w="2745" w:type="dxa"/>
          </w:tcPr>
          <w:p w14:paraId="537F8983" w14:textId="77777777" w:rsidR="00F727DF" w:rsidRDefault="00F727DF" w:rsidP="00F727DF">
            <w:pPr>
              <w:rPr>
                <w:b/>
                <w:bCs/>
              </w:rPr>
            </w:pPr>
          </w:p>
          <w:p w14:paraId="384AF86D" w14:textId="77777777" w:rsidR="00F727DF" w:rsidRDefault="00F727DF" w:rsidP="00F727DF">
            <w:pPr>
              <w:rPr>
                <w:b/>
                <w:bCs/>
              </w:rPr>
            </w:pPr>
          </w:p>
          <w:p w14:paraId="4C9897CE" w14:textId="5ECB4CB7" w:rsidR="00F727DF" w:rsidRDefault="00F727DF" w:rsidP="00F727DF">
            <w:pPr>
              <w:rPr>
                <w:b/>
                <w:bCs/>
              </w:rPr>
            </w:pPr>
          </w:p>
        </w:tc>
        <w:tc>
          <w:tcPr>
            <w:tcW w:w="2745" w:type="dxa"/>
          </w:tcPr>
          <w:p w14:paraId="2AD1BC72" w14:textId="063223EB" w:rsidR="00F727DF" w:rsidRDefault="00F727DF" w:rsidP="00F727DF">
            <w:pPr>
              <w:rPr>
                <w:b/>
                <w:bCs/>
              </w:rPr>
            </w:pPr>
          </w:p>
        </w:tc>
        <w:tc>
          <w:tcPr>
            <w:tcW w:w="2746" w:type="dxa"/>
          </w:tcPr>
          <w:p w14:paraId="4B373DCD" w14:textId="77777777" w:rsidR="00F727DF" w:rsidRDefault="00F727DF" w:rsidP="00F727DF">
            <w:pPr>
              <w:rPr>
                <w:b/>
                <w:bCs/>
              </w:rPr>
            </w:pPr>
          </w:p>
        </w:tc>
        <w:tc>
          <w:tcPr>
            <w:tcW w:w="2746" w:type="dxa"/>
          </w:tcPr>
          <w:p w14:paraId="214AB9E4" w14:textId="77777777" w:rsidR="00F727DF" w:rsidRDefault="00F727DF" w:rsidP="00F727DF">
            <w:pPr>
              <w:rPr>
                <w:b/>
                <w:bCs/>
              </w:rPr>
            </w:pPr>
          </w:p>
        </w:tc>
        <w:tc>
          <w:tcPr>
            <w:tcW w:w="2746" w:type="dxa"/>
          </w:tcPr>
          <w:p w14:paraId="4ACA2031" w14:textId="77777777" w:rsidR="00F727DF" w:rsidRDefault="00F727DF" w:rsidP="00F727DF">
            <w:pPr>
              <w:rPr>
                <w:b/>
                <w:bCs/>
              </w:rPr>
            </w:pPr>
          </w:p>
        </w:tc>
      </w:tr>
      <w:tr w:rsidR="00F727DF" w14:paraId="0AB8454E" w14:textId="77777777" w:rsidTr="00867CA4">
        <w:trPr>
          <w:jc w:val="center"/>
        </w:trPr>
        <w:tc>
          <w:tcPr>
            <w:tcW w:w="2745" w:type="dxa"/>
          </w:tcPr>
          <w:p w14:paraId="5A08CF00" w14:textId="77777777" w:rsidR="00F727DF" w:rsidRDefault="00F727DF" w:rsidP="00F727DF">
            <w:pPr>
              <w:rPr>
                <w:b/>
                <w:bCs/>
              </w:rPr>
            </w:pPr>
          </w:p>
          <w:p w14:paraId="7D1E3F7E" w14:textId="77777777" w:rsidR="00F727DF" w:rsidRDefault="00F727DF" w:rsidP="00F727DF">
            <w:pPr>
              <w:rPr>
                <w:b/>
                <w:bCs/>
              </w:rPr>
            </w:pPr>
          </w:p>
          <w:p w14:paraId="6E3467E7" w14:textId="1EFA2305" w:rsidR="00F727DF" w:rsidRDefault="00F727DF" w:rsidP="00F727DF">
            <w:pPr>
              <w:rPr>
                <w:b/>
                <w:bCs/>
              </w:rPr>
            </w:pPr>
          </w:p>
        </w:tc>
        <w:tc>
          <w:tcPr>
            <w:tcW w:w="2745" w:type="dxa"/>
          </w:tcPr>
          <w:p w14:paraId="433F704F" w14:textId="1504A4D6" w:rsidR="00F727DF" w:rsidRDefault="00F727DF" w:rsidP="00F727DF">
            <w:pPr>
              <w:rPr>
                <w:b/>
                <w:bCs/>
              </w:rPr>
            </w:pPr>
          </w:p>
        </w:tc>
        <w:tc>
          <w:tcPr>
            <w:tcW w:w="2746" w:type="dxa"/>
          </w:tcPr>
          <w:p w14:paraId="73C46EFF" w14:textId="77777777" w:rsidR="00F727DF" w:rsidRDefault="00F727DF" w:rsidP="00F727DF">
            <w:pPr>
              <w:rPr>
                <w:b/>
                <w:bCs/>
              </w:rPr>
            </w:pPr>
          </w:p>
        </w:tc>
        <w:tc>
          <w:tcPr>
            <w:tcW w:w="2746" w:type="dxa"/>
          </w:tcPr>
          <w:p w14:paraId="51E326D8" w14:textId="77777777" w:rsidR="00F727DF" w:rsidRDefault="00F727DF" w:rsidP="00F727DF">
            <w:pPr>
              <w:rPr>
                <w:b/>
                <w:bCs/>
              </w:rPr>
            </w:pPr>
          </w:p>
        </w:tc>
        <w:tc>
          <w:tcPr>
            <w:tcW w:w="2746" w:type="dxa"/>
          </w:tcPr>
          <w:p w14:paraId="12561034" w14:textId="77777777" w:rsidR="00F727DF" w:rsidRDefault="00F727DF" w:rsidP="00F727DF">
            <w:pPr>
              <w:rPr>
                <w:b/>
                <w:bCs/>
              </w:rPr>
            </w:pPr>
          </w:p>
        </w:tc>
      </w:tr>
      <w:tr w:rsidR="00F727DF" w14:paraId="0D17F5E4" w14:textId="77777777" w:rsidTr="00867CA4">
        <w:trPr>
          <w:jc w:val="center"/>
        </w:trPr>
        <w:tc>
          <w:tcPr>
            <w:tcW w:w="2745" w:type="dxa"/>
          </w:tcPr>
          <w:p w14:paraId="44892FE5" w14:textId="77777777" w:rsidR="00F727DF" w:rsidRDefault="00F727DF" w:rsidP="00F727DF">
            <w:pPr>
              <w:rPr>
                <w:b/>
                <w:bCs/>
              </w:rPr>
            </w:pPr>
          </w:p>
          <w:p w14:paraId="21ED823F" w14:textId="77777777" w:rsidR="00F727DF" w:rsidRDefault="00F727DF" w:rsidP="00F727DF">
            <w:pPr>
              <w:rPr>
                <w:b/>
                <w:bCs/>
              </w:rPr>
            </w:pPr>
          </w:p>
          <w:p w14:paraId="197E0491" w14:textId="5DFF3051" w:rsidR="00F727DF" w:rsidRDefault="00F727DF" w:rsidP="00F727DF">
            <w:pPr>
              <w:rPr>
                <w:b/>
                <w:bCs/>
              </w:rPr>
            </w:pPr>
          </w:p>
        </w:tc>
        <w:tc>
          <w:tcPr>
            <w:tcW w:w="2745" w:type="dxa"/>
          </w:tcPr>
          <w:p w14:paraId="5A476D78" w14:textId="6B82F1AA" w:rsidR="00F727DF" w:rsidRDefault="00F727DF" w:rsidP="00F727DF">
            <w:pPr>
              <w:rPr>
                <w:b/>
                <w:bCs/>
              </w:rPr>
            </w:pPr>
          </w:p>
        </w:tc>
        <w:tc>
          <w:tcPr>
            <w:tcW w:w="2746" w:type="dxa"/>
          </w:tcPr>
          <w:p w14:paraId="013F6DEA" w14:textId="77777777" w:rsidR="00F727DF" w:rsidRDefault="00F727DF" w:rsidP="00F727DF">
            <w:pPr>
              <w:rPr>
                <w:b/>
                <w:bCs/>
              </w:rPr>
            </w:pPr>
          </w:p>
        </w:tc>
        <w:tc>
          <w:tcPr>
            <w:tcW w:w="2746" w:type="dxa"/>
          </w:tcPr>
          <w:p w14:paraId="79684AE6" w14:textId="77777777" w:rsidR="00F727DF" w:rsidRDefault="00F727DF" w:rsidP="00F727DF">
            <w:pPr>
              <w:rPr>
                <w:b/>
                <w:bCs/>
              </w:rPr>
            </w:pPr>
          </w:p>
        </w:tc>
        <w:tc>
          <w:tcPr>
            <w:tcW w:w="2746" w:type="dxa"/>
          </w:tcPr>
          <w:p w14:paraId="310E4FCB" w14:textId="77777777" w:rsidR="00F727DF" w:rsidRDefault="00F727DF" w:rsidP="00F727DF">
            <w:pPr>
              <w:rPr>
                <w:b/>
                <w:bCs/>
              </w:rPr>
            </w:pPr>
          </w:p>
        </w:tc>
      </w:tr>
      <w:tr w:rsidR="00F727DF" w14:paraId="62F44121" w14:textId="77777777" w:rsidTr="00867CA4">
        <w:trPr>
          <w:jc w:val="center"/>
        </w:trPr>
        <w:tc>
          <w:tcPr>
            <w:tcW w:w="2745" w:type="dxa"/>
          </w:tcPr>
          <w:p w14:paraId="0AD1968B" w14:textId="77777777" w:rsidR="00F727DF" w:rsidRDefault="00F727DF" w:rsidP="00F727DF">
            <w:pPr>
              <w:rPr>
                <w:b/>
                <w:bCs/>
              </w:rPr>
            </w:pPr>
          </w:p>
          <w:p w14:paraId="136C6201" w14:textId="77777777" w:rsidR="00F727DF" w:rsidRDefault="00F727DF" w:rsidP="00F727DF">
            <w:pPr>
              <w:rPr>
                <w:b/>
                <w:bCs/>
              </w:rPr>
            </w:pPr>
          </w:p>
          <w:p w14:paraId="1BAB4565" w14:textId="2588FD5B" w:rsidR="00F727DF" w:rsidRDefault="00F727DF" w:rsidP="00F727DF">
            <w:pPr>
              <w:rPr>
                <w:b/>
                <w:bCs/>
              </w:rPr>
            </w:pPr>
          </w:p>
        </w:tc>
        <w:tc>
          <w:tcPr>
            <w:tcW w:w="2745" w:type="dxa"/>
          </w:tcPr>
          <w:p w14:paraId="6B40E8D1" w14:textId="1281E141" w:rsidR="00F727DF" w:rsidRDefault="00F727DF" w:rsidP="00F727DF">
            <w:pPr>
              <w:rPr>
                <w:b/>
                <w:bCs/>
              </w:rPr>
            </w:pPr>
          </w:p>
        </w:tc>
        <w:tc>
          <w:tcPr>
            <w:tcW w:w="2746" w:type="dxa"/>
          </w:tcPr>
          <w:p w14:paraId="34309496" w14:textId="77777777" w:rsidR="00F727DF" w:rsidRDefault="00F727DF" w:rsidP="00F727DF">
            <w:pPr>
              <w:rPr>
                <w:b/>
                <w:bCs/>
              </w:rPr>
            </w:pPr>
          </w:p>
        </w:tc>
        <w:tc>
          <w:tcPr>
            <w:tcW w:w="2746" w:type="dxa"/>
          </w:tcPr>
          <w:p w14:paraId="46C0FF4E" w14:textId="77777777" w:rsidR="00F727DF" w:rsidRDefault="00F727DF" w:rsidP="00F727DF">
            <w:pPr>
              <w:rPr>
                <w:b/>
                <w:bCs/>
              </w:rPr>
            </w:pPr>
          </w:p>
        </w:tc>
        <w:tc>
          <w:tcPr>
            <w:tcW w:w="2746" w:type="dxa"/>
          </w:tcPr>
          <w:p w14:paraId="750F31BE" w14:textId="77777777" w:rsidR="00F727DF" w:rsidRDefault="00F727DF" w:rsidP="00F727DF">
            <w:pPr>
              <w:rPr>
                <w:b/>
                <w:bCs/>
              </w:rPr>
            </w:pPr>
          </w:p>
        </w:tc>
      </w:tr>
    </w:tbl>
    <w:p w14:paraId="110F8794" w14:textId="62596A7A" w:rsidR="00330917" w:rsidRDefault="00330917">
      <w:pPr>
        <w:rPr>
          <w:b/>
          <w:bCs/>
        </w:rPr>
      </w:pPr>
    </w:p>
    <w:p w14:paraId="47E50D88" w14:textId="77777777" w:rsidR="00B836D7" w:rsidRDefault="00B836D7" w:rsidP="00B836D7">
      <w:pPr>
        <w:rPr>
          <w:b/>
          <w:bCs/>
        </w:rPr>
      </w:pPr>
    </w:p>
    <w:p w14:paraId="26C51644" w14:textId="77777777" w:rsidR="00B836D7" w:rsidRDefault="00B836D7" w:rsidP="00B836D7">
      <w:pPr>
        <w:rPr>
          <w:b/>
          <w:bCs/>
        </w:rPr>
      </w:pPr>
    </w:p>
    <w:p w14:paraId="0EBDF631" w14:textId="3944FDB0" w:rsidR="00B836D7" w:rsidRPr="008F3F1C" w:rsidRDefault="00B836D7" w:rsidP="008F3F1C">
      <w:pPr>
        <w:spacing w:line="360" w:lineRule="auto"/>
        <w:rPr>
          <w:rFonts w:ascii="Arial" w:hAnsi="Arial" w:cs="Arial"/>
          <w:szCs w:val="24"/>
        </w:rPr>
      </w:pPr>
      <w:r w:rsidRPr="008F3F1C">
        <w:rPr>
          <w:rFonts w:ascii="Arial" w:hAnsi="Arial" w:cs="Arial"/>
          <w:szCs w:val="24"/>
        </w:rPr>
        <w:lastRenderedPageBreak/>
        <w:t>Reference:</w:t>
      </w:r>
    </w:p>
    <w:p w14:paraId="1BFF9128" w14:textId="77777777" w:rsidR="008F3F1C" w:rsidRPr="008F3F1C" w:rsidRDefault="008F3F1C" w:rsidP="008F3F1C">
      <w:pPr>
        <w:pStyle w:val="paragraph"/>
        <w:spacing w:before="0" w:beforeAutospacing="0" w:after="0" w:afterAutospacing="0" w:line="360" w:lineRule="auto"/>
        <w:textAlignment w:val="baseline"/>
        <w:rPr>
          <w:rFonts w:ascii="Arial" w:hAnsi="Arial" w:cs="Arial"/>
          <w:lang w:val="en-US"/>
        </w:rPr>
      </w:pPr>
      <w:r w:rsidRPr="008F3F1C">
        <w:rPr>
          <w:rStyle w:val="normaltextrun"/>
          <w:rFonts w:ascii="Arial" w:hAnsi="Arial" w:cs="Arial"/>
          <w:lang w:val="en-US"/>
        </w:rPr>
        <w:t xml:space="preserve">Bob (2022) </w:t>
      </w:r>
      <w:r w:rsidRPr="008F3F1C">
        <w:rPr>
          <w:rStyle w:val="normaltextrun"/>
          <w:rFonts w:ascii="Arial" w:hAnsi="Arial" w:cs="Arial"/>
          <w:i/>
          <w:iCs/>
          <w:lang w:val="en-US"/>
        </w:rPr>
        <w:t xml:space="preserve">How should your hotel handle guest </w:t>
      </w:r>
      <w:proofErr w:type="gramStart"/>
      <w:r w:rsidRPr="008F3F1C">
        <w:rPr>
          <w:rStyle w:val="normaltextrun"/>
          <w:rFonts w:ascii="Arial" w:hAnsi="Arial" w:cs="Arial"/>
          <w:i/>
          <w:iCs/>
          <w:lang w:val="en-US"/>
        </w:rPr>
        <w:t>complaints?</w:t>
      </w:r>
      <w:r w:rsidRPr="008F3F1C">
        <w:rPr>
          <w:rStyle w:val="normaltextrun"/>
          <w:rFonts w:ascii="Arial" w:hAnsi="Arial" w:cs="Arial"/>
          <w:lang w:val="en-US"/>
        </w:rPr>
        <w:t>,</w:t>
      </w:r>
      <w:proofErr w:type="gramEnd"/>
      <w:r w:rsidRPr="008F3F1C">
        <w:rPr>
          <w:rStyle w:val="normaltextrun"/>
          <w:rFonts w:ascii="Arial" w:hAnsi="Arial" w:cs="Arial"/>
          <w:lang w:val="en-US"/>
        </w:rPr>
        <w:t xml:space="preserve"> </w:t>
      </w:r>
      <w:r w:rsidRPr="008F3F1C">
        <w:rPr>
          <w:rStyle w:val="normaltextrun"/>
          <w:rFonts w:ascii="Arial" w:hAnsi="Arial" w:cs="Arial"/>
          <w:i/>
          <w:iCs/>
          <w:lang w:val="en-US"/>
        </w:rPr>
        <w:t>Event Temple</w:t>
      </w:r>
      <w:r w:rsidRPr="008F3F1C">
        <w:rPr>
          <w:rStyle w:val="normaltextrun"/>
          <w:rFonts w:ascii="Arial" w:hAnsi="Arial" w:cs="Arial"/>
          <w:lang w:val="en-US"/>
        </w:rPr>
        <w:t xml:space="preserve">. Available at: </w:t>
      </w:r>
      <w:hyperlink r:id="rId9" w:tgtFrame="_blank" w:history="1">
        <w:r w:rsidRPr="008F3F1C">
          <w:rPr>
            <w:rStyle w:val="normaltextrun"/>
            <w:rFonts w:ascii="Arial" w:hAnsi="Arial" w:cs="Arial"/>
            <w:color w:val="0563C1"/>
            <w:u w:val="single"/>
            <w:lang w:val="en-US"/>
          </w:rPr>
          <w:t>https://www.eventtemple.com/event-temple-opinion/how-should-your-hotel-handle-guest-complaints/</w:t>
        </w:r>
      </w:hyperlink>
      <w:r w:rsidRPr="008F3F1C">
        <w:rPr>
          <w:rStyle w:val="normaltextrun"/>
          <w:rFonts w:ascii="Arial" w:hAnsi="Arial" w:cs="Arial"/>
          <w:lang w:val="en-US"/>
        </w:rPr>
        <w:t xml:space="preserve"> (Accessed: 01 June 2023). </w:t>
      </w:r>
      <w:r w:rsidRPr="008F3F1C">
        <w:rPr>
          <w:rStyle w:val="eop"/>
          <w:rFonts w:ascii="Arial" w:hAnsi="Arial" w:cs="Arial"/>
          <w:lang w:val="en-US"/>
        </w:rPr>
        <w:t> </w:t>
      </w:r>
    </w:p>
    <w:p w14:paraId="367059EA" w14:textId="77777777" w:rsidR="008F3F1C" w:rsidRPr="008F3F1C" w:rsidRDefault="008F3F1C" w:rsidP="008F3F1C">
      <w:pPr>
        <w:pStyle w:val="paragraph"/>
        <w:spacing w:before="0" w:beforeAutospacing="0" w:after="0" w:afterAutospacing="0" w:line="360" w:lineRule="auto"/>
        <w:ind w:left="555" w:hanging="555"/>
        <w:textAlignment w:val="baseline"/>
        <w:rPr>
          <w:rFonts w:ascii="Arial" w:hAnsi="Arial" w:cs="Arial"/>
          <w:lang w:val="en-US"/>
        </w:rPr>
      </w:pPr>
      <w:r w:rsidRPr="008F3F1C">
        <w:rPr>
          <w:rStyle w:val="normaltextrun"/>
          <w:rFonts w:ascii="Arial" w:hAnsi="Arial" w:cs="Arial"/>
          <w:lang w:val="en-US"/>
        </w:rPr>
        <w:t xml:space="preserve">Campbell, K. </w:t>
      </w:r>
      <w:r w:rsidRPr="008F3F1C">
        <w:rPr>
          <w:rStyle w:val="normaltextrun"/>
          <w:rFonts w:ascii="Arial" w:hAnsi="Arial" w:cs="Arial"/>
          <w:i/>
          <w:iCs/>
          <w:lang w:val="en-US"/>
        </w:rPr>
        <w:t>et al.</w:t>
      </w:r>
      <w:r w:rsidRPr="008F3F1C">
        <w:rPr>
          <w:rStyle w:val="normaltextrun"/>
          <w:rFonts w:ascii="Arial" w:hAnsi="Arial" w:cs="Arial"/>
          <w:lang w:val="en-US"/>
        </w:rPr>
        <w:t xml:space="preserve"> (2022) </w:t>
      </w:r>
      <w:r w:rsidRPr="008F3F1C">
        <w:rPr>
          <w:rStyle w:val="normaltextrun"/>
          <w:rFonts w:ascii="Arial" w:hAnsi="Arial" w:cs="Arial"/>
          <w:i/>
          <w:iCs/>
          <w:lang w:val="en-US"/>
        </w:rPr>
        <w:t>Handling guest complaints: The Complete Guide for Hotels</w:t>
      </w:r>
      <w:r w:rsidRPr="008F3F1C">
        <w:rPr>
          <w:rStyle w:val="normaltextrun"/>
          <w:rFonts w:ascii="Arial" w:hAnsi="Arial" w:cs="Arial"/>
          <w:lang w:val="en-US"/>
        </w:rPr>
        <w:t xml:space="preserve">, </w:t>
      </w:r>
      <w:r w:rsidRPr="008F3F1C">
        <w:rPr>
          <w:rStyle w:val="normaltextrun"/>
          <w:rFonts w:ascii="Arial" w:hAnsi="Arial" w:cs="Arial"/>
          <w:i/>
          <w:iCs/>
          <w:lang w:val="en-US"/>
        </w:rPr>
        <w:t>Handling Guest Complaints: The Complete Guide for Hotels | Cvent Blog</w:t>
      </w:r>
      <w:r w:rsidRPr="008F3F1C">
        <w:rPr>
          <w:rStyle w:val="normaltextrun"/>
          <w:rFonts w:ascii="Arial" w:hAnsi="Arial" w:cs="Arial"/>
          <w:lang w:val="en-US"/>
        </w:rPr>
        <w:t xml:space="preserve">. Available at: </w:t>
      </w:r>
      <w:hyperlink r:id="rId10" w:tgtFrame="_blank" w:history="1">
        <w:r w:rsidRPr="008F3F1C">
          <w:rPr>
            <w:rStyle w:val="normaltextrun"/>
            <w:rFonts w:ascii="Arial" w:hAnsi="Arial" w:cs="Arial"/>
            <w:color w:val="0563C1"/>
            <w:u w:val="single"/>
            <w:lang w:val="en-US"/>
          </w:rPr>
          <w:t>https://www.cvent.com/en/blog/hospitality/handling-guest-complaints</w:t>
        </w:r>
      </w:hyperlink>
      <w:r w:rsidRPr="008F3F1C">
        <w:rPr>
          <w:rStyle w:val="normaltextrun"/>
          <w:rFonts w:ascii="Arial" w:hAnsi="Arial" w:cs="Arial"/>
          <w:lang w:val="en-US"/>
        </w:rPr>
        <w:t xml:space="preserve"> (Accessed: 01 June 2023). </w:t>
      </w:r>
      <w:r w:rsidRPr="008F3F1C">
        <w:rPr>
          <w:rStyle w:val="eop"/>
          <w:rFonts w:ascii="Arial" w:hAnsi="Arial" w:cs="Arial"/>
          <w:lang w:val="en-US"/>
        </w:rPr>
        <w:t> </w:t>
      </w:r>
    </w:p>
    <w:p w14:paraId="0F362A32" w14:textId="77777777" w:rsidR="008F3F1C" w:rsidRPr="008F3F1C" w:rsidRDefault="008F3F1C" w:rsidP="008F3F1C">
      <w:pPr>
        <w:pStyle w:val="paragraph"/>
        <w:spacing w:before="0" w:beforeAutospacing="0" w:after="0" w:afterAutospacing="0" w:line="360" w:lineRule="auto"/>
        <w:ind w:left="555" w:hanging="555"/>
        <w:textAlignment w:val="baseline"/>
        <w:rPr>
          <w:rFonts w:ascii="Arial" w:hAnsi="Arial" w:cs="Arial"/>
          <w:lang w:val="en-US"/>
        </w:rPr>
      </w:pPr>
      <w:proofErr w:type="spellStart"/>
      <w:r w:rsidRPr="008F3F1C">
        <w:rPr>
          <w:rStyle w:val="normaltextrun"/>
          <w:rFonts w:ascii="Arial" w:hAnsi="Arial" w:cs="Arial"/>
          <w:lang w:val="en-US"/>
        </w:rPr>
        <w:t>Lavi</w:t>
      </w:r>
      <w:proofErr w:type="spellEnd"/>
      <w:r w:rsidRPr="008F3F1C">
        <w:rPr>
          <w:rStyle w:val="normaltextrun"/>
          <w:rFonts w:ascii="Arial" w:hAnsi="Arial" w:cs="Arial"/>
          <w:lang w:val="en-US"/>
        </w:rPr>
        <w:t xml:space="preserve">, T. (2023) </w:t>
      </w:r>
      <w:r w:rsidRPr="008F3F1C">
        <w:rPr>
          <w:rStyle w:val="normaltextrun"/>
          <w:rFonts w:ascii="Arial" w:hAnsi="Arial" w:cs="Arial"/>
          <w:i/>
          <w:iCs/>
          <w:lang w:val="en-US"/>
        </w:rPr>
        <w:t>How to deal with guest complaints in the hospitality industry</w:t>
      </w:r>
      <w:r w:rsidRPr="008F3F1C">
        <w:rPr>
          <w:rStyle w:val="normaltextrun"/>
          <w:rFonts w:ascii="Arial" w:hAnsi="Arial" w:cs="Arial"/>
          <w:lang w:val="en-US"/>
        </w:rPr>
        <w:t xml:space="preserve">, </w:t>
      </w:r>
      <w:r w:rsidRPr="008F3F1C">
        <w:rPr>
          <w:rStyle w:val="normaltextrun"/>
          <w:rFonts w:ascii="Arial" w:hAnsi="Arial" w:cs="Arial"/>
          <w:i/>
          <w:iCs/>
          <w:lang w:val="en-US"/>
        </w:rPr>
        <w:t>Duve</w:t>
      </w:r>
      <w:r w:rsidRPr="008F3F1C">
        <w:rPr>
          <w:rStyle w:val="normaltextrun"/>
          <w:rFonts w:ascii="Arial" w:hAnsi="Arial" w:cs="Arial"/>
          <w:lang w:val="en-US"/>
        </w:rPr>
        <w:t xml:space="preserve">. Available at: </w:t>
      </w:r>
      <w:hyperlink r:id="rId11" w:tgtFrame="_blank" w:history="1">
        <w:r w:rsidRPr="008F3F1C">
          <w:rPr>
            <w:rStyle w:val="normaltextrun"/>
            <w:rFonts w:ascii="Arial" w:hAnsi="Arial" w:cs="Arial"/>
            <w:color w:val="0563C1"/>
            <w:u w:val="single"/>
            <w:lang w:val="en-US"/>
          </w:rPr>
          <w:t>https://duve.com/how-to-address-the-most-common-guest-complaints-in-the-hospitality-industry/</w:t>
        </w:r>
      </w:hyperlink>
      <w:r w:rsidRPr="008F3F1C">
        <w:rPr>
          <w:rStyle w:val="normaltextrun"/>
          <w:rFonts w:ascii="Arial" w:hAnsi="Arial" w:cs="Arial"/>
          <w:lang w:val="en-US"/>
        </w:rPr>
        <w:t xml:space="preserve"> (Accessed: 01 June 2023). </w:t>
      </w:r>
      <w:r w:rsidRPr="008F3F1C">
        <w:rPr>
          <w:rStyle w:val="eop"/>
          <w:rFonts w:ascii="Arial" w:hAnsi="Arial" w:cs="Arial"/>
          <w:lang w:val="en-US"/>
        </w:rPr>
        <w:t> </w:t>
      </w:r>
    </w:p>
    <w:p w14:paraId="2BFD7EE1" w14:textId="77777777" w:rsidR="008F3F1C" w:rsidRPr="008F3F1C" w:rsidRDefault="008F3F1C" w:rsidP="008F3F1C">
      <w:pPr>
        <w:spacing w:line="360" w:lineRule="auto"/>
        <w:jc w:val="both"/>
        <w:rPr>
          <w:rFonts w:ascii="Arial" w:hAnsi="Arial" w:cs="Arial"/>
          <w:szCs w:val="24"/>
          <w:lang w:eastAsia="en-GB"/>
        </w:rPr>
      </w:pPr>
      <w:r w:rsidRPr="008F3F1C">
        <w:rPr>
          <w:rFonts w:ascii="Arial" w:hAnsi="Arial" w:cs="Arial"/>
          <w:szCs w:val="24"/>
          <w:lang w:eastAsia="en-GB"/>
        </w:rPr>
        <w:t>Smith, J. (2018). Effective Communication in the Hospitality Industry. Hospitality Insights, 2(1), 34-46.</w:t>
      </w:r>
    </w:p>
    <w:p w14:paraId="36F958DA" w14:textId="77777777" w:rsidR="008F3F1C" w:rsidRPr="008F3F1C" w:rsidRDefault="008F3F1C" w:rsidP="008F3F1C">
      <w:pPr>
        <w:pStyle w:val="paragraph"/>
        <w:spacing w:before="0" w:beforeAutospacing="0" w:after="0" w:afterAutospacing="0" w:line="360" w:lineRule="auto"/>
        <w:ind w:left="555" w:hanging="555"/>
        <w:textAlignment w:val="baseline"/>
        <w:rPr>
          <w:rFonts w:ascii="Arial" w:hAnsi="Arial" w:cs="Arial"/>
          <w:lang w:val="en-US"/>
        </w:rPr>
      </w:pPr>
      <w:r w:rsidRPr="008F3F1C">
        <w:rPr>
          <w:rStyle w:val="normaltextrun"/>
          <w:rFonts w:ascii="Arial" w:hAnsi="Arial" w:cs="Arial"/>
          <w:lang w:val="en-US"/>
        </w:rPr>
        <w:t xml:space="preserve">Team, </w:t>
      </w:r>
      <w:proofErr w:type="spellStart"/>
      <w:r w:rsidRPr="008F3F1C">
        <w:rPr>
          <w:rStyle w:val="normaltextrun"/>
          <w:rFonts w:ascii="Arial" w:hAnsi="Arial" w:cs="Arial"/>
          <w:lang w:val="en-US"/>
        </w:rPr>
        <w:t>eZee</w:t>
      </w:r>
      <w:proofErr w:type="spellEnd"/>
      <w:r w:rsidRPr="008F3F1C">
        <w:rPr>
          <w:rStyle w:val="normaltextrun"/>
          <w:rFonts w:ascii="Arial" w:hAnsi="Arial" w:cs="Arial"/>
          <w:lang w:val="en-US"/>
        </w:rPr>
        <w:t xml:space="preserve"> E. (2021) </w:t>
      </w:r>
      <w:r w:rsidRPr="008F3F1C">
        <w:rPr>
          <w:rStyle w:val="normaltextrun"/>
          <w:rFonts w:ascii="Arial" w:hAnsi="Arial" w:cs="Arial"/>
          <w:i/>
          <w:iCs/>
          <w:lang w:val="en-US"/>
        </w:rPr>
        <w:t>How to handle hotel guest complaints and deal with angry guests</w:t>
      </w:r>
      <w:r w:rsidRPr="008F3F1C">
        <w:rPr>
          <w:rStyle w:val="normaltextrun"/>
          <w:rFonts w:ascii="Arial" w:hAnsi="Arial" w:cs="Arial"/>
          <w:lang w:val="en-US"/>
        </w:rPr>
        <w:t xml:space="preserve">, </w:t>
      </w:r>
      <w:proofErr w:type="spellStart"/>
      <w:r w:rsidRPr="008F3F1C">
        <w:rPr>
          <w:rStyle w:val="normaltextrun"/>
          <w:rFonts w:ascii="Arial" w:hAnsi="Arial" w:cs="Arial"/>
          <w:i/>
          <w:iCs/>
          <w:lang w:val="en-US"/>
        </w:rPr>
        <w:t>eZee</w:t>
      </w:r>
      <w:proofErr w:type="spellEnd"/>
      <w:r w:rsidRPr="008F3F1C">
        <w:rPr>
          <w:rStyle w:val="normaltextrun"/>
          <w:rFonts w:ascii="Arial" w:hAnsi="Arial" w:cs="Arial"/>
          <w:i/>
          <w:iCs/>
          <w:lang w:val="en-US"/>
        </w:rPr>
        <w:t xml:space="preserve"> Absolute</w:t>
      </w:r>
      <w:r w:rsidRPr="008F3F1C">
        <w:rPr>
          <w:rStyle w:val="normaltextrun"/>
          <w:rFonts w:ascii="Arial" w:hAnsi="Arial" w:cs="Arial"/>
          <w:lang w:val="en-US"/>
        </w:rPr>
        <w:t xml:space="preserve">. Available at: </w:t>
      </w:r>
      <w:hyperlink r:id="rId12" w:tgtFrame="_blank" w:history="1">
        <w:r w:rsidRPr="008F3F1C">
          <w:rPr>
            <w:rStyle w:val="normaltextrun"/>
            <w:rFonts w:ascii="Arial" w:hAnsi="Arial" w:cs="Arial"/>
            <w:color w:val="0563C1"/>
            <w:u w:val="single"/>
            <w:lang w:val="en-US"/>
          </w:rPr>
          <w:t>https://www.ezeeabsolute.com/blog/how-to-handle-hotel-guest-complaints/</w:t>
        </w:r>
      </w:hyperlink>
      <w:r w:rsidRPr="008F3F1C">
        <w:rPr>
          <w:rStyle w:val="normaltextrun"/>
          <w:rFonts w:ascii="Arial" w:hAnsi="Arial" w:cs="Arial"/>
          <w:lang w:val="en-US"/>
        </w:rPr>
        <w:t xml:space="preserve"> (Accessed: 01 June 2023).</w:t>
      </w:r>
      <w:r w:rsidRPr="008F3F1C">
        <w:rPr>
          <w:rStyle w:val="eop"/>
          <w:rFonts w:ascii="Arial" w:hAnsi="Arial" w:cs="Arial"/>
          <w:lang w:val="en-US"/>
        </w:rPr>
        <w:t> </w:t>
      </w:r>
    </w:p>
    <w:p w14:paraId="1A79A67D" w14:textId="77777777" w:rsidR="008F3F1C" w:rsidRPr="008F3F1C" w:rsidRDefault="008F3F1C" w:rsidP="008F3F1C">
      <w:pPr>
        <w:pStyle w:val="paragraph"/>
        <w:spacing w:before="0" w:beforeAutospacing="0" w:after="0" w:afterAutospacing="0" w:line="360" w:lineRule="auto"/>
        <w:textAlignment w:val="baseline"/>
        <w:rPr>
          <w:rFonts w:ascii="Arial" w:hAnsi="Arial" w:cs="Arial"/>
          <w:lang w:val="en-US"/>
        </w:rPr>
      </w:pPr>
      <w:r w:rsidRPr="008F3F1C">
        <w:rPr>
          <w:rStyle w:val="eop"/>
          <w:rFonts w:ascii="Arial" w:hAnsi="Arial" w:cs="Arial"/>
          <w:lang w:val="en-US"/>
        </w:rPr>
        <w:t> </w:t>
      </w:r>
    </w:p>
    <w:p w14:paraId="1F8DD6F5" w14:textId="33168F3C" w:rsidR="008F3F1C" w:rsidRDefault="008F3F1C">
      <w:pPr>
        <w:rPr>
          <w:b/>
          <w:bCs/>
        </w:rPr>
        <w:sectPr w:rsidR="008F3F1C"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67034EA5" w:rsidR="004D0F63" w:rsidRDefault="003F13F0" w:rsidP="004D0F63">
            <w:pPr>
              <w:rPr>
                <w:b/>
                <w:bCs/>
              </w:rPr>
            </w:pPr>
            <w:r>
              <w:rPr>
                <w:b/>
                <w:bCs/>
                <w:noProof/>
              </w:rPr>
              <w:drawing>
                <wp:inline distT="0" distB="0" distL="0" distR="0" wp14:anchorId="04ECF519" wp14:editId="3DADABC6">
                  <wp:extent cx="5731510" cy="3223895"/>
                  <wp:effectExtent l="0" t="0" r="0" b="1905"/>
                  <wp:docPr id="1425184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184950" name="Picture 1425184950"/>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503EEE0C" w:rsidR="004D0F63" w:rsidRDefault="003F13F0" w:rsidP="004D0F63">
            <w:pPr>
              <w:jc w:val="center"/>
              <w:rPr>
                <w:b/>
                <w:bCs/>
              </w:rPr>
            </w:pPr>
            <w:r>
              <w:rPr>
                <w:b/>
                <w:bCs/>
                <w:noProof/>
              </w:rPr>
              <w:lastRenderedPageBreak/>
              <w:drawing>
                <wp:inline distT="0" distB="0" distL="0" distR="0" wp14:anchorId="193F2588" wp14:editId="00A56EAD">
                  <wp:extent cx="5731510" cy="3223895"/>
                  <wp:effectExtent l="0" t="0" r="0" b="1905"/>
                  <wp:docPr id="7610306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30649" name="Picture 761030649"/>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1D3250C" w14:textId="24436E66" w:rsidR="00445B0B" w:rsidRPr="00445B0B" w:rsidRDefault="004D0F63" w:rsidP="00445B0B">
            <w:pPr>
              <w:spacing w:after="0" w:line="240" w:lineRule="auto"/>
              <w:rPr>
                <w:b/>
                <w:bCs/>
              </w:rPr>
            </w:pPr>
            <w:r>
              <w:rPr>
                <w:b/>
                <w:bCs/>
              </w:rPr>
              <w:lastRenderedPageBreak/>
              <w:t>Training Notes:</w:t>
            </w:r>
            <w:r w:rsidR="00445B0B" w:rsidRPr="00445B0B">
              <w:rPr>
                <w:rFonts w:asciiTheme="minorHAnsi" w:eastAsiaTheme="minorEastAsia" w:hAnsi="Calibri"/>
                <w:kern w:val="24"/>
                <w:sz w:val="32"/>
                <w:szCs w:val="32"/>
                <w:lang w:val="en-US" w:eastAsia="en-GB"/>
              </w:rPr>
              <w:t xml:space="preserve"> </w:t>
            </w:r>
            <w:r w:rsidR="00445B0B" w:rsidRPr="00445B0B">
              <w:rPr>
                <w:lang w:val="en-US"/>
              </w:rPr>
              <w:t>In this topic, we will cover the essential aspects that form the bedrock of our housekeeping operations. We will emphasize the significance of maintaining brand standards, highlight the critical role it plays in guest satisfaction, and underscore the importance of adhering to Health and Safety procedures. By understanding and implementing these principles, we can create exceptional experiences for our guests while ensuring a safe and healthy environment for both them and our team.</w:t>
            </w:r>
          </w:p>
          <w:p w14:paraId="47C39300" w14:textId="5C412090"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E9F4027" w:rsidR="004D0F63" w:rsidRDefault="003F13F0" w:rsidP="004D0F63">
            <w:pPr>
              <w:jc w:val="center"/>
              <w:rPr>
                <w:b/>
                <w:bCs/>
              </w:rPr>
            </w:pPr>
            <w:r>
              <w:rPr>
                <w:b/>
                <w:bCs/>
                <w:noProof/>
              </w:rPr>
              <w:drawing>
                <wp:inline distT="0" distB="0" distL="0" distR="0" wp14:anchorId="3E6D0903" wp14:editId="576556C2">
                  <wp:extent cx="5731510" cy="3223895"/>
                  <wp:effectExtent l="0" t="0" r="0" b="1905"/>
                  <wp:docPr id="5667422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42262" name="Picture 566742262"/>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6C30E256" w14:textId="083499C4" w:rsidR="00445B0B" w:rsidRDefault="004D0F63" w:rsidP="00445B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3F3F3F"/>
                <w:szCs w:val="24"/>
              </w:rPr>
            </w:pPr>
            <w:r>
              <w:rPr>
                <w:b/>
                <w:bCs/>
              </w:rPr>
              <w:t>Training Notes:</w:t>
            </w:r>
            <w:r w:rsidR="00445B0B">
              <w:rPr>
                <w:rFonts w:ascii="Helvetica" w:hAnsi="Helvetica" w:cs="Helvetica"/>
                <w:color w:val="3F3F3F"/>
                <w:szCs w:val="24"/>
              </w:rPr>
              <w:t xml:space="preserve"> </w:t>
            </w:r>
            <w:r w:rsidR="00445B0B">
              <w:rPr>
                <w:rFonts w:ascii="Helvetica" w:hAnsi="Helvetica" w:cs="Helvetica"/>
                <w:color w:val="3F3F3F"/>
                <w:szCs w:val="24"/>
              </w:rPr>
              <w:t xml:space="preserve">Consistency: Brand standards ensure consistency in the guest experience across all touchpoints. When guests choose our hotel, they expect a certain level of service, ambiance, and quality. By adhering to brand standards, we </w:t>
            </w:r>
            <w:r w:rsidR="00445B0B">
              <w:rPr>
                <w:rFonts w:ascii="Helvetica" w:hAnsi="Helvetica" w:cs="Helvetica"/>
                <w:color w:val="3F3F3F"/>
                <w:szCs w:val="24"/>
              </w:rPr>
              <w:lastRenderedPageBreak/>
              <w:t>can consistently deliver on these expectations, creating a sense of trust and reliability. Consistency leads to predictable and positive experiences, which greatly contribute to guest satisfaction and the likelihood of return visits.</w:t>
            </w:r>
          </w:p>
          <w:p w14:paraId="2A67FFEB" w14:textId="77777777" w:rsidR="00445B0B" w:rsidRDefault="00445B0B" w:rsidP="00445B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3F3F3F"/>
                <w:szCs w:val="24"/>
              </w:rPr>
            </w:pPr>
            <w:r>
              <w:rPr>
                <w:rFonts w:ascii="Helvetica" w:hAnsi="Helvetica" w:cs="Helvetica"/>
                <w:color w:val="3F3F3F"/>
                <w:szCs w:val="24"/>
              </w:rPr>
              <w:t>Differentiation: Brand standards set us apart from our competitors. They define the unique qualities that make our hotel special and distinguish it from others in the market. By consistently delivering on these brand standards, we create a distinctive experience that guests can associate with our hotel. This differentiation builds brand loyalty as guests develop a preference for our offerings over others that may lack a clear and consistent brand identity.</w:t>
            </w:r>
          </w:p>
          <w:p w14:paraId="72D1ABD1" w14:textId="77777777" w:rsidR="00445B0B" w:rsidRDefault="00445B0B" w:rsidP="00445B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3F3F3F"/>
                <w:szCs w:val="24"/>
              </w:rPr>
            </w:pPr>
            <w:r>
              <w:rPr>
                <w:rFonts w:ascii="Helvetica" w:hAnsi="Helvetica" w:cs="Helvetica"/>
                <w:color w:val="3F3F3F"/>
                <w:szCs w:val="24"/>
              </w:rPr>
              <w:t>Trust and Reputation: Brand standards are closely tied to the reputation of our hotel. When we consistently meet or exceed guests' expectations by upholding our brand standards, we build trust. Satisfied guests are more likely to share positive experiences with others, both through word-of-mouth and online reviews. Positive reviews and recommendations contribute to a strong reputation, attracting new guests and fostering loyalty among existing ones.</w:t>
            </w:r>
          </w:p>
          <w:p w14:paraId="70B95BC5" w14:textId="77777777" w:rsidR="00445B0B" w:rsidRDefault="00445B0B" w:rsidP="00445B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3F3F3F"/>
                <w:szCs w:val="24"/>
              </w:rPr>
            </w:pPr>
            <w:r>
              <w:rPr>
                <w:rFonts w:ascii="Helvetica" w:hAnsi="Helvetica" w:cs="Helvetica"/>
                <w:color w:val="3F3F3F"/>
                <w:szCs w:val="24"/>
              </w:rPr>
              <w:t>Emotional Connection: Brand standards go beyond the physical aspects of a hotel. They encompass the entire guest experience, including interactions with staff, personalized service, and the overall ambiance. When we consistently deliver on brand standards, we create emotional connections with our guests. These connections foster a sense of belonging and loyalty, as guests feel a deeper connection to our hotel and are more likely to choose it for future stays.</w:t>
            </w:r>
          </w:p>
          <w:p w14:paraId="583F4599" w14:textId="120295AC" w:rsidR="004D0F63" w:rsidRDefault="00445B0B" w:rsidP="00445B0B">
            <w:pPr>
              <w:rPr>
                <w:b/>
                <w:bCs/>
              </w:rPr>
            </w:pPr>
            <w:r>
              <w:rPr>
                <w:rFonts w:ascii="Helvetica" w:hAnsi="Helvetica" w:cs="Helvetica"/>
                <w:color w:val="3F3F3F"/>
                <w:szCs w:val="24"/>
              </w:rPr>
              <w:t>Guest Expectations: In today's competitive hospitality industry, guests have high expectations. They seek personalized experiences, exceptional service, and memorable moments. Brand standards help us meet and exceed these expectations by providing a framework for consistently delivering exceptional service, attention to detail, and a unique guest experience. Meeting these expectations enhances guest satisfaction and increases the likelihood of repeat visits and positive recommendations.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5BC61B46" w:rsidR="004D0F63" w:rsidRDefault="003F13F0" w:rsidP="004D0F63">
            <w:pPr>
              <w:jc w:val="center"/>
              <w:rPr>
                <w:b/>
                <w:bCs/>
              </w:rPr>
            </w:pPr>
            <w:r>
              <w:rPr>
                <w:b/>
                <w:bCs/>
                <w:noProof/>
              </w:rPr>
              <w:drawing>
                <wp:inline distT="0" distB="0" distL="0" distR="0" wp14:anchorId="5A1131A8" wp14:editId="615A301E">
                  <wp:extent cx="5731510" cy="3223895"/>
                  <wp:effectExtent l="0" t="0" r="0" b="1905"/>
                  <wp:docPr id="17715900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90031" name="Picture 1771590031"/>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3A16D6B6" w14:textId="6A467616" w:rsidR="00445B0B" w:rsidRPr="00445B0B" w:rsidRDefault="004D0F63" w:rsidP="00445B0B">
            <w:pPr>
              <w:rPr>
                <w:lang w:val="en-US"/>
              </w:rPr>
            </w:pPr>
            <w:r w:rsidRPr="00445B0B">
              <w:lastRenderedPageBreak/>
              <w:t>Training Notes:</w:t>
            </w:r>
            <w:r w:rsidR="00445B0B" w:rsidRPr="00445B0B">
              <w:t xml:space="preserve"> </w:t>
            </w:r>
            <w:r w:rsidR="00445B0B" w:rsidRPr="00445B0B">
              <w:rPr>
                <w:lang w:val="en-US"/>
              </w:rPr>
              <w:t> Attention to Detail: Paying close attention to detail is crucial in maintaining clean and comfortable guest rooms. This includes meticulously making beds, ensuring they are properly tucked and arranged, dusting surfaces to eliminate dust and allergens, and thorough vacuuming to remove dirt and debris from carpets and floors.</w:t>
            </w:r>
          </w:p>
          <w:p w14:paraId="1937C72E" w14:textId="77777777" w:rsidR="00445B0B" w:rsidRDefault="00445B0B" w:rsidP="00445B0B">
            <w:pPr>
              <w:rPr>
                <w:lang w:val="en-US"/>
              </w:rPr>
            </w:pPr>
            <w:r w:rsidRPr="00445B0B">
              <w:rPr>
                <w:lang w:val="en-US"/>
              </w:rPr>
              <w:t>Well-Stocked and Functional Rooms: Ensuring that guest rooms are well-stocked and functional is essential for guest satisfaction. This involves regularly checking and replenishing toiletries such as soap, shampoo, and toilet paper. Additionally, amenities like towels, bathrobes, slippers, and hairdryers should be readily available. Functional room elements such as lighting and electronic devices should be in proper working order to provide a comfortable and convenient stay for guests.</w:t>
            </w:r>
          </w:p>
          <w:p w14:paraId="723A9A6A" w14:textId="77777777" w:rsidR="00445B0B" w:rsidRPr="00445B0B" w:rsidRDefault="00445B0B" w:rsidP="00445B0B"/>
          <w:p w14:paraId="4A260C78" w14:textId="0BE0F8FF" w:rsidR="004D0F63" w:rsidRPr="00445B0B" w:rsidRDefault="00445B0B" w:rsidP="00445B0B">
            <w:r w:rsidRPr="00445B0B">
              <w:rPr>
                <w:lang w:val="en-US"/>
              </w:rPr>
              <w:t>Proper Linen and Towel Management: Proper management of linen and towels is critical in maintaining cleanliness and guest comfort. This includes timely changing and laundering of bed sheets, pillowcases, duvet covers, and towels to ensure freshness and hygiene. Strict adherence to established protocols for sorting, washing, and folding linens is essential to maintain quality standards. Clean, fresh-smelling linens and towels contribute to a pleasant guest experience and reflect our commitment to their comfort.</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2B437F17" w:rsidR="004D0F63" w:rsidRDefault="003F13F0" w:rsidP="004D0F63">
            <w:pPr>
              <w:jc w:val="center"/>
              <w:rPr>
                <w:b/>
                <w:bCs/>
              </w:rPr>
            </w:pPr>
            <w:r>
              <w:rPr>
                <w:b/>
                <w:bCs/>
                <w:noProof/>
              </w:rPr>
              <w:drawing>
                <wp:inline distT="0" distB="0" distL="0" distR="0" wp14:anchorId="576F64A1" wp14:editId="60B49590">
                  <wp:extent cx="5731510" cy="3223895"/>
                  <wp:effectExtent l="0" t="0" r="0" b="1905"/>
                  <wp:docPr id="1168271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71182" name="Picture 1168271182"/>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607C9B27" w14:textId="77777777" w:rsidR="00445B0B" w:rsidRPr="00445B0B" w:rsidRDefault="004D0F63" w:rsidP="00445B0B">
            <w:pPr>
              <w:rPr>
                <w:lang w:val="en-US"/>
              </w:rPr>
            </w:pPr>
            <w:r w:rsidRPr="00445B0B">
              <w:t>Training Notes:</w:t>
            </w:r>
            <w:r w:rsidR="00445B0B" w:rsidRPr="00445B0B">
              <w:t xml:space="preserve"> </w:t>
            </w:r>
            <w:r w:rsidR="00445B0B" w:rsidRPr="00445B0B">
              <w:rPr>
                <w:lang w:val="en-US"/>
              </w:rPr>
              <w:t>Maintaining cleanliness and organization in public areas is of paramount importance for creating a positive impression on guests and ensuring their satisfaction. </w:t>
            </w:r>
          </w:p>
          <w:p w14:paraId="27591B02" w14:textId="77777777" w:rsidR="00445B0B" w:rsidRDefault="00445B0B" w:rsidP="00445B0B">
            <w:pPr>
              <w:rPr>
                <w:lang w:val="en-US"/>
              </w:rPr>
            </w:pPr>
            <w:r w:rsidRPr="00445B0B">
              <w:rPr>
                <w:lang w:val="en-US"/>
              </w:rPr>
              <w:t>Health and Safety: Cleanliness plays a vital role in maintaining a healthy and safe environment for both guests and staff. Public areas are shared spaces where germs and bacteria can easily spread. </w:t>
            </w:r>
          </w:p>
          <w:p w14:paraId="2BBFB1BA" w14:textId="77777777" w:rsidR="00445B0B" w:rsidRPr="00445B0B" w:rsidRDefault="00445B0B" w:rsidP="00445B0B"/>
          <w:p w14:paraId="206DEE86" w14:textId="77777777" w:rsidR="00445B0B" w:rsidRPr="00445B0B" w:rsidRDefault="00445B0B" w:rsidP="00445B0B">
            <w:r w:rsidRPr="00445B0B">
              <w:rPr>
                <w:lang w:val="en-US"/>
              </w:rPr>
              <w:t xml:space="preserve">Guest Experience: Clean and organized public areas contribute to a seamless and enjoyable guest experience. Guests appreciate well-maintained lobbies that create a sense of elegance and sophistication. Tidy hallways and elevators provide a pleasant transition between spaces. Spotless and well-stocked restrooms offer comfort and convenience. By prioritizing </w:t>
            </w:r>
            <w:r w:rsidRPr="00445B0B">
              <w:rPr>
                <w:lang w:val="en-US"/>
              </w:rPr>
              <w:lastRenderedPageBreak/>
              <w:t>cleanliness and organization, we elevate the overall guest experience, increasing their satisfaction and likelihood of return visits.</w:t>
            </w:r>
          </w:p>
          <w:p w14:paraId="4B027840" w14:textId="34645981" w:rsidR="004D0F63" w:rsidRPr="00445B0B" w:rsidRDefault="004D0F63" w:rsidP="00445B0B"/>
          <w:p w14:paraId="01C4DE31" w14:textId="38CC178D" w:rsidR="004D0F63" w:rsidRPr="00445B0B" w:rsidRDefault="004D0F63" w:rsidP="00445B0B">
            <w:r w:rsidRPr="00445B0B">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Pr="00445B0B" w:rsidRDefault="004D0F63" w:rsidP="00445B0B"/>
          <w:p w14:paraId="106FFB71" w14:textId="42CA28BF" w:rsidR="004D0F63" w:rsidRPr="00445B0B" w:rsidRDefault="003F13F0" w:rsidP="00445B0B">
            <w:r w:rsidRPr="00445B0B">
              <w:drawing>
                <wp:inline distT="0" distB="0" distL="0" distR="0" wp14:anchorId="6089FF77" wp14:editId="4E53B7ED">
                  <wp:extent cx="5731510" cy="3223895"/>
                  <wp:effectExtent l="0" t="0" r="0" b="1905"/>
                  <wp:docPr id="17078008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800850" name="Picture 1707800850"/>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699B7A" w14:textId="0063A2ED" w:rsidR="004D0F63" w:rsidRPr="00445B0B" w:rsidRDefault="004D0F63" w:rsidP="00445B0B"/>
          <w:p w14:paraId="096E1E64" w14:textId="77777777" w:rsidR="00357851" w:rsidRPr="00445B0B" w:rsidRDefault="00357851" w:rsidP="00445B0B"/>
          <w:p w14:paraId="677E6791" w14:textId="77777777" w:rsidR="004D0F63" w:rsidRPr="00445B0B" w:rsidRDefault="004D0F63" w:rsidP="00445B0B"/>
          <w:p w14:paraId="7758141E" w14:textId="77777777" w:rsidR="004D0F63" w:rsidRPr="00445B0B" w:rsidRDefault="004D0F63" w:rsidP="00445B0B"/>
        </w:tc>
      </w:tr>
      <w:tr w:rsidR="004D0F63" w14:paraId="3F4D60CF" w14:textId="77777777" w:rsidTr="00482BF5">
        <w:trPr>
          <w:trHeight w:val="533"/>
          <w:jc w:val="center"/>
        </w:trPr>
        <w:tc>
          <w:tcPr>
            <w:tcW w:w="9377" w:type="dxa"/>
          </w:tcPr>
          <w:p w14:paraId="25442969" w14:textId="58DF6ED7" w:rsidR="00445B0B" w:rsidRPr="00445B0B" w:rsidRDefault="004D0F63" w:rsidP="00445B0B">
            <w:pPr>
              <w:rPr>
                <w:lang w:val="en-US"/>
              </w:rPr>
            </w:pPr>
            <w:r w:rsidRPr="00445B0B">
              <w:t>Training Notes:</w:t>
            </w:r>
            <w:r w:rsidR="00445B0B" w:rsidRPr="00445B0B">
              <w:t xml:space="preserve"> </w:t>
            </w:r>
            <w:r w:rsidR="00445B0B" w:rsidRPr="00445B0B">
              <w:rPr>
                <w:lang w:val="en-US"/>
              </w:rPr>
              <w:t xml:space="preserve">Guest Safety: The primary responsibility of any hospitality establishment is to ensure the safety and well-being of its guests. By adhering to health and safety procedures, establishments can mitigate potential hazards and minimize the risk of accidents, injuries, and illnesses. </w:t>
            </w:r>
          </w:p>
          <w:p w14:paraId="42F554FF" w14:textId="77777777" w:rsidR="00445B0B" w:rsidRDefault="00445B0B" w:rsidP="00445B0B">
            <w:pPr>
              <w:rPr>
                <w:lang w:val="en-US"/>
              </w:rPr>
            </w:pPr>
            <w:r w:rsidRPr="00445B0B">
              <w:rPr>
                <w:lang w:val="en-US"/>
              </w:rPr>
              <w:t>Employee Safety: Health and safety procedures not only protect guests but also safeguard the well-being of the employees. Hospitality settings often involve tasks that can be physically demanding, such as lifting heavy objects, working with hot equipment, or being exposed to chemicals. By implementing safety protocols, providing appropriate training, and maintaining a safe work environment, establishments can prevent workplace injuries and promote the overall well-being of their staff.</w:t>
            </w:r>
          </w:p>
          <w:p w14:paraId="6EF90AB1" w14:textId="77777777" w:rsidR="00445B0B" w:rsidRPr="00445B0B" w:rsidRDefault="00445B0B" w:rsidP="00445B0B"/>
          <w:p w14:paraId="58CA88C9" w14:textId="77777777" w:rsidR="00445B0B" w:rsidRPr="00445B0B" w:rsidRDefault="00445B0B" w:rsidP="00445B0B">
            <w:r w:rsidRPr="00445B0B">
              <w:rPr>
                <w:lang w:val="en-US"/>
              </w:rPr>
              <w:t xml:space="preserve">Legal Compliance: Compliance with health and safety regulations is a legal requirement in most jurisdictions. Hospitality establishments that fail to follow these regulations can face serious legal consequences, such as fines, penalties, or even the closure of their business. </w:t>
            </w:r>
          </w:p>
          <w:p w14:paraId="2EB05F86" w14:textId="6CEE722A" w:rsidR="004D0F63" w:rsidRPr="00445B0B" w:rsidRDefault="004D0F63" w:rsidP="00445B0B"/>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8D49DF" w:rsidR="004D0F63" w:rsidRDefault="003F13F0" w:rsidP="00482BF5">
            <w:pPr>
              <w:jc w:val="center"/>
              <w:rPr>
                <w:b/>
                <w:bCs/>
              </w:rPr>
            </w:pPr>
            <w:r>
              <w:rPr>
                <w:b/>
                <w:bCs/>
                <w:noProof/>
              </w:rPr>
              <w:lastRenderedPageBreak/>
              <w:drawing>
                <wp:inline distT="0" distB="0" distL="0" distR="0" wp14:anchorId="0257E25B" wp14:editId="75F4C887">
                  <wp:extent cx="5731510" cy="3223895"/>
                  <wp:effectExtent l="0" t="0" r="0" b="1905"/>
                  <wp:docPr id="4635935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593524" name="Picture 463593524"/>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46773C31" w14:textId="5E198C4F" w:rsidR="00445B0B" w:rsidRPr="00445B0B" w:rsidRDefault="004D0F63" w:rsidP="00445B0B">
            <w:r w:rsidRPr="00445B0B">
              <w:lastRenderedPageBreak/>
              <w:t>Training Notes:</w:t>
            </w:r>
            <w:r w:rsidR="00445B0B" w:rsidRPr="00445B0B">
              <w:rPr>
                <w:rFonts w:asciiTheme="minorHAnsi" w:eastAsia="Calibri" w:hAnsi="Calibri" w:cs="Calibri"/>
                <w:color w:val="374151"/>
                <w:kern w:val="24"/>
                <w:sz w:val="32"/>
                <w:szCs w:val="32"/>
                <w:lang w:val="en-US" w:eastAsia="en-GB"/>
              </w:rPr>
              <w:t xml:space="preserve"> </w:t>
            </w:r>
            <w:r w:rsidR="00445B0B" w:rsidRPr="00445B0B">
              <w:rPr>
                <w:lang w:val="en-US"/>
              </w:rPr>
              <w:t>Safe Handling:</w:t>
            </w:r>
          </w:p>
          <w:p w14:paraId="674D0308" w14:textId="77777777" w:rsidR="00445B0B" w:rsidRPr="00445B0B" w:rsidRDefault="00445B0B" w:rsidP="00445B0B">
            <w:pPr>
              <w:numPr>
                <w:ilvl w:val="0"/>
                <w:numId w:val="6"/>
              </w:numPr>
            </w:pPr>
            <w:r w:rsidRPr="00445B0B">
              <w:rPr>
                <w:lang w:val="en-US"/>
              </w:rPr>
              <w:t>Always wear appropriate personal protective equipment (PPE) when handling cleaning chemicals, such as gloves, goggles, and aprons.</w:t>
            </w:r>
          </w:p>
          <w:p w14:paraId="107A44F1" w14:textId="77777777" w:rsidR="00445B0B" w:rsidRPr="00445B0B" w:rsidRDefault="00445B0B" w:rsidP="00445B0B">
            <w:pPr>
              <w:numPr>
                <w:ilvl w:val="0"/>
                <w:numId w:val="6"/>
              </w:numPr>
            </w:pPr>
            <w:r w:rsidRPr="00445B0B">
              <w:rPr>
                <w:lang w:val="en-US"/>
              </w:rPr>
              <w:t>Avoid direct contact with the skin, eyes, and inhalation of chemical fumes. If contact occurs, rinse with water immediately and seek medical assistance if needed.</w:t>
            </w:r>
          </w:p>
          <w:p w14:paraId="3DB38EC5" w14:textId="77777777" w:rsidR="00445B0B" w:rsidRPr="00445B0B" w:rsidRDefault="00445B0B" w:rsidP="00445B0B">
            <w:pPr>
              <w:numPr>
                <w:ilvl w:val="0"/>
                <w:numId w:val="6"/>
              </w:numPr>
            </w:pPr>
            <w:r w:rsidRPr="00445B0B">
              <w:rPr>
                <w:lang w:val="en-US"/>
              </w:rPr>
              <w:t>Follow proper procedures for mixing or diluting chemicals, ensuring compatibility and avoiding the creation of hazardous reactions.</w:t>
            </w:r>
          </w:p>
          <w:p w14:paraId="2D3FD631" w14:textId="77777777" w:rsidR="00445B0B" w:rsidRPr="00445B0B" w:rsidRDefault="00445B0B" w:rsidP="00445B0B">
            <w:pPr>
              <w:spacing w:after="0" w:line="240" w:lineRule="auto"/>
            </w:pPr>
            <w:r w:rsidRPr="00445B0B">
              <w:rPr>
                <w:lang w:val="en-US"/>
              </w:rPr>
              <w:t>Disposal:</w:t>
            </w:r>
          </w:p>
          <w:p w14:paraId="0508D0B3" w14:textId="77777777" w:rsidR="00445B0B" w:rsidRPr="00445B0B" w:rsidRDefault="00445B0B" w:rsidP="00445B0B">
            <w:pPr>
              <w:numPr>
                <w:ilvl w:val="1"/>
                <w:numId w:val="7"/>
              </w:numPr>
            </w:pPr>
            <w:r w:rsidRPr="00445B0B">
              <w:rPr>
                <w:lang w:val="en-US"/>
              </w:rPr>
              <w:t>Dispose of cleaning chemicals according to local regulations and guidelines.</w:t>
            </w:r>
          </w:p>
          <w:p w14:paraId="3E3B0DA9" w14:textId="77777777" w:rsidR="00445B0B" w:rsidRPr="00445B0B" w:rsidRDefault="00445B0B" w:rsidP="00445B0B">
            <w:pPr>
              <w:numPr>
                <w:ilvl w:val="1"/>
                <w:numId w:val="7"/>
              </w:numPr>
            </w:pPr>
            <w:r w:rsidRPr="00445B0B">
              <w:rPr>
                <w:lang w:val="en-US"/>
              </w:rPr>
              <w:t>Do not pour chemicals down drains or toilets unless specifically instructed to do so by the product label or authorized personnel.</w:t>
            </w:r>
          </w:p>
          <w:p w14:paraId="7A87F3CB" w14:textId="77777777" w:rsidR="00445B0B" w:rsidRPr="00445B0B" w:rsidRDefault="00445B0B" w:rsidP="00445B0B">
            <w:pPr>
              <w:numPr>
                <w:ilvl w:val="1"/>
                <w:numId w:val="7"/>
              </w:numPr>
            </w:pPr>
            <w:r w:rsidRPr="00445B0B">
              <w:rPr>
                <w:lang w:val="en-US"/>
              </w:rPr>
              <w:t>If uncertain about proper disposal methods, contact local waste management authorities or hazardous waste facilities for guidance.</w:t>
            </w:r>
          </w:p>
          <w:p w14:paraId="7E1BD9D0" w14:textId="77777777" w:rsidR="00445B0B" w:rsidRPr="00445B0B" w:rsidRDefault="00445B0B" w:rsidP="00445B0B">
            <w:pPr>
              <w:spacing w:after="0" w:line="240" w:lineRule="auto"/>
            </w:pPr>
            <w:r w:rsidRPr="00445B0B">
              <w:rPr>
                <w:lang w:val="en-US"/>
              </w:rPr>
              <w:t>Storage:</w:t>
            </w:r>
          </w:p>
          <w:p w14:paraId="0D8002DE" w14:textId="77777777" w:rsidR="00445B0B" w:rsidRPr="00445B0B" w:rsidRDefault="00445B0B" w:rsidP="00445B0B">
            <w:pPr>
              <w:numPr>
                <w:ilvl w:val="0"/>
                <w:numId w:val="8"/>
              </w:numPr>
            </w:pPr>
            <w:r w:rsidRPr="00445B0B">
              <w:rPr>
                <w:lang w:val="en-US"/>
              </w:rPr>
              <w:t>Store cleaning chemicals in their original containers with properly secured lids to prevent leakage and contamination.</w:t>
            </w:r>
          </w:p>
          <w:p w14:paraId="02FAAD55" w14:textId="77777777" w:rsidR="00445B0B" w:rsidRPr="00445B0B" w:rsidRDefault="00445B0B" w:rsidP="00445B0B">
            <w:pPr>
              <w:numPr>
                <w:ilvl w:val="0"/>
                <w:numId w:val="8"/>
              </w:numPr>
            </w:pPr>
            <w:r w:rsidRPr="00445B0B">
              <w:rPr>
                <w:lang w:val="en-US"/>
              </w:rPr>
              <w:t>Store chemicals in a designated, well-ventilated area away from heat sources, direct sunlight, and incompatible substances.</w:t>
            </w:r>
          </w:p>
          <w:p w14:paraId="65D84F92" w14:textId="77777777" w:rsidR="00445B0B" w:rsidRPr="00445B0B" w:rsidRDefault="00445B0B" w:rsidP="00445B0B">
            <w:pPr>
              <w:numPr>
                <w:ilvl w:val="0"/>
                <w:numId w:val="8"/>
              </w:numPr>
            </w:pPr>
            <w:r w:rsidRPr="00445B0B">
              <w:rPr>
                <w:lang w:val="en-US"/>
              </w:rPr>
              <w:t>Keep chemicals out of reach of children and unauthorized personnel.</w:t>
            </w:r>
          </w:p>
          <w:p w14:paraId="315F4471" w14:textId="77777777" w:rsidR="00445B0B" w:rsidRPr="00445B0B" w:rsidRDefault="00445B0B" w:rsidP="00445B0B">
            <w:pPr>
              <w:rPr>
                <w:b/>
                <w:bCs/>
              </w:rPr>
            </w:pPr>
          </w:p>
          <w:p w14:paraId="79FF6690" w14:textId="2C78DE67" w:rsidR="004D0F63" w:rsidRDefault="004D0F63" w:rsidP="00482BF5">
            <w:pPr>
              <w:rPr>
                <w:b/>
                <w:bCs/>
              </w:rPr>
            </w:pPr>
          </w:p>
        </w:tc>
      </w:tr>
      <w:tr w:rsidR="004D0F63" w14:paraId="3DFAD02B" w14:textId="77777777" w:rsidTr="00482BF5">
        <w:trPr>
          <w:trHeight w:val="533"/>
          <w:jc w:val="center"/>
        </w:trPr>
        <w:tc>
          <w:tcPr>
            <w:tcW w:w="9377" w:type="dxa"/>
          </w:tcPr>
          <w:p w14:paraId="0B802810" w14:textId="59F9B3D2" w:rsidR="004D0F63" w:rsidRDefault="003F13F0" w:rsidP="00482BF5">
            <w:pPr>
              <w:jc w:val="center"/>
              <w:rPr>
                <w:b/>
                <w:bCs/>
              </w:rPr>
            </w:pPr>
            <w:r>
              <w:rPr>
                <w:b/>
                <w:bCs/>
                <w:noProof/>
              </w:rPr>
              <w:lastRenderedPageBreak/>
              <w:drawing>
                <wp:inline distT="0" distB="0" distL="0" distR="0" wp14:anchorId="5B745FF2" wp14:editId="41F9E838">
                  <wp:extent cx="5731510" cy="3223895"/>
                  <wp:effectExtent l="0" t="0" r="0" b="1905"/>
                  <wp:docPr id="9750503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50307" name="Picture 975050307"/>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E0F6A63" w14:textId="10D1B79E" w:rsidR="00445B0B" w:rsidRPr="00445B0B" w:rsidRDefault="00445B0B" w:rsidP="00445B0B">
            <w:pPr>
              <w:spacing w:after="0" w:line="240" w:lineRule="auto"/>
            </w:pPr>
            <w:r w:rsidRPr="00445B0B">
              <w:rPr>
                <w:lang w:val="en-US"/>
              </w:rPr>
              <w:t>Proper Usage:</w:t>
            </w:r>
          </w:p>
          <w:p w14:paraId="6071559E" w14:textId="77777777" w:rsidR="00445B0B" w:rsidRPr="00445B0B" w:rsidRDefault="00445B0B" w:rsidP="00445B0B">
            <w:pPr>
              <w:numPr>
                <w:ilvl w:val="1"/>
                <w:numId w:val="9"/>
              </w:numPr>
            </w:pPr>
            <w:r w:rsidRPr="00445B0B">
              <w:rPr>
                <w:lang w:val="en-US"/>
              </w:rPr>
              <w:t>Familiarize yourself with the manufacturer's instructions and guidelines for operating each piece of equipment or tool.</w:t>
            </w:r>
          </w:p>
          <w:p w14:paraId="76EE7FC3" w14:textId="77777777" w:rsidR="00445B0B" w:rsidRPr="00445B0B" w:rsidRDefault="00445B0B" w:rsidP="00445B0B">
            <w:pPr>
              <w:numPr>
                <w:ilvl w:val="1"/>
                <w:numId w:val="9"/>
              </w:numPr>
            </w:pPr>
            <w:r w:rsidRPr="00445B0B">
              <w:rPr>
                <w:lang w:val="en-US"/>
              </w:rPr>
              <w:t>Use equipment and tools only for their intended purposes. Avoid using them for tasks they are not designed for, as this can lead to accidents, damage, or premature wear.</w:t>
            </w:r>
          </w:p>
          <w:p w14:paraId="36A85539" w14:textId="77777777" w:rsidR="00445B0B" w:rsidRPr="00445B0B" w:rsidRDefault="00445B0B" w:rsidP="00445B0B">
            <w:r w:rsidRPr="00445B0B">
              <w:rPr>
                <w:lang w:val="en-US"/>
              </w:rPr>
              <w:t>Care and Maintenance:</w:t>
            </w:r>
          </w:p>
          <w:p w14:paraId="72DA4F6F" w14:textId="77777777" w:rsidR="00445B0B" w:rsidRPr="00445B0B" w:rsidRDefault="00445B0B" w:rsidP="00445B0B">
            <w:pPr>
              <w:numPr>
                <w:ilvl w:val="1"/>
                <w:numId w:val="10"/>
              </w:numPr>
            </w:pPr>
            <w:r w:rsidRPr="00445B0B">
              <w:rPr>
                <w:lang w:val="en-US"/>
              </w:rPr>
              <w:t>Clean equipment and tools after each use to remove dirt, debris, and residues. This helps prevent contamination, corrosion, and deterioration.</w:t>
            </w:r>
          </w:p>
          <w:p w14:paraId="3C264C76" w14:textId="77777777" w:rsidR="00445B0B" w:rsidRPr="00445B0B" w:rsidRDefault="00445B0B" w:rsidP="00445B0B">
            <w:pPr>
              <w:numPr>
                <w:ilvl w:val="1"/>
                <w:numId w:val="10"/>
              </w:numPr>
            </w:pPr>
            <w:r w:rsidRPr="00445B0B">
              <w:rPr>
                <w:lang w:val="en-US"/>
              </w:rPr>
              <w:t>Store equipment and tools in designated areas, ensuring they are properly secured and protected from damage, moisture, and extreme temperatures.</w:t>
            </w:r>
          </w:p>
          <w:p w14:paraId="24501D84" w14:textId="77777777" w:rsidR="00445B0B" w:rsidRPr="00445B0B" w:rsidRDefault="00445B0B" w:rsidP="00445B0B">
            <w:r w:rsidRPr="00445B0B">
              <w:rPr>
                <w:lang w:val="en-US"/>
              </w:rPr>
              <w:t>Importance of Regular Inspections and Reporting:</w:t>
            </w:r>
          </w:p>
          <w:p w14:paraId="308911D8" w14:textId="77777777" w:rsidR="00445B0B" w:rsidRPr="00445B0B" w:rsidRDefault="00445B0B" w:rsidP="00445B0B">
            <w:pPr>
              <w:numPr>
                <w:ilvl w:val="1"/>
                <w:numId w:val="11"/>
              </w:numPr>
            </w:pPr>
            <w:r w:rsidRPr="00445B0B">
              <w:rPr>
                <w:lang w:val="en-US"/>
              </w:rPr>
              <w:t>Conduct regular inspections of all housekeeping equipment and tools to identify any defects, malfunctions, or potential safety issues.</w:t>
            </w:r>
          </w:p>
          <w:p w14:paraId="157E4A7D" w14:textId="77777777" w:rsidR="00445B0B" w:rsidRPr="00445B0B" w:rsidRDefault="00445B0B" w:rsidP="00445B0B">
            <w:pPr>
              <w:numPr>
                <w:ilvl w:val="1"/>
                <w:numId w:val="11"/>
              </w:numPr>
            </w:pPr>
            <w:r w:rsidRPr="00445B0B">
              <w:rPr>
                <w:lang w:val="en-US"/>
              </w:rPr>
              <w:t>Inspections should include checking for loose or damaged parts, frayed cords, malfunctioning switches, or any other signs of wear or damage.</w:t>
            </w:r>
          </w:p>
          <w:p w14:paraId="5A10D7B6" w14:textId="28FC47AC"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41E959DB" w:rsidR="004D0F63" w:rsidRDefault="003F13F0" w:rsidP="00482BF5">
            <w:pPr>
              <w:jc w:val="center"/>
              <w:rPr>
                <w:b/>
                <w:bCs/>
              </w:rPr>
            </w:pPr>
            <w:r>
              <w:rPr>
                <w:b/>
                <w:bCs/>
                <w:noProof/>
              </w:rPr>
              <w:lastRenderedPageBreak/>
              <w:drawing>
                <wp:inline distT="0" distB="0" distL="0" distR="0" wp14:anchorId="302900EC" wp14:editId="6F1C8F8D">
                  <wp:extent cx="5731510" cy="3223895"/>
                  <wp:effectExtent l="0" t="0" r="0" b="1905"/>
                  <wp:docPr id="18387216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21637" name="Picture 1838721637"/>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25911092" w14:textId="461BC7C6" w:rsidR="00445B0B" w:rsidRPr="00445B0B" w:rsidRDefault="00445B0B" w:rsidP="00445B0B">
            <w:pPr>
              <w:rPr>
                <w:lang w:val="en-US"/>
              </w:rPr>
            </w:pPr>
            <w:r>
              <w:rPr>
                <w:b/>
                <w:bCs/>
              </w:rPr>
              <w:lastRenderedPageBreak/>
              <w:t>1.</w:t>
            </w:r>
            <w:r w:rsidR="004D0F63" w:rsidRPr="00445B0B">
              <w:t>Training Notes:</w:t>
            </w:r>
            <w:r w:rsidRPr="00445B0B">
              <w:rPr>
                <w:rFonts w:asciiTheme="minorHAnsi" w:eastAsia="Calibri" w:hAnsi="Calibri" w:cs="Calibri"/>
                <w:color w:val="374151"/>
                <w:kern w:val="24"/>
                <w:sz w:val="28"/>
                <w:szCs w:val="28"/>
                <w:lang w:val="en-US" w:eastAsia="en-GB"/>
              </w:rPr>
              <w:t xml:space="preserve"> </w:t>
            </w:r>
            <w:r w:rsidRPr="00445B0B">
              <w:rPr>
                <w:lang w:val="en-US"/>
              </w:rPr>
              <w:t>Assess the Load:</w:t>
            </w:r>
          </w:p>
          <w:p w14:paraId="49358209" w14:textId="77777777" w:rsidR="00445B0B" w:rsidRPr="00445B0B" w:rsidRDefault="00445B0B" w:rsidP="00445B0B">
            <w:pPr>
              <w:numPr>
                <w:ilvl w:val="0"/>
                <w:numId w:val="13"/>
              </w:numPr>
            </w:pPr>
            <w:r w:rsidRPr="00445B0B">
              <w:rPr>
                <w:lang w:val="en-US"/>
              </w:rPr>
              <w:t>Before lifting an object, assess its weight and size. Determine if you can safely handle it alone or if you need assistance or specialized equipment.</w:t>
            </w:r>
          </w:p>
          <w:p w14:paraId="24CA7AAC" w14:textId="77777777" w:rsidR="00445B0B" w:rsidRPr="00445B0B" w:rsidRDefault="00445B0B" w:rsidP="00445B0B">
            <w:r w:rsidRPr="00445B0B">
              <w:rPr>
                <w:lang w:val="en-US"/>
              </w:rPr>
              <w:t>2. Maintain Proper Body Mechanics:</w:t>
            </w:r>
          </w:p>
          <w:p w14:paraId="06D0E571" w14:textId="77777777" w:rsidR="00445B0B" w:rsidRPr="00445B0B" w:rsidRDefault="00445B0B" w:rsidP="00445B0B">
            <w:pPr>
              <w:numPr>
                <w:ilvl w:val="0"/>
                <w:numId w:val="14"/>
              </w:numPr>
            </w:pPr>
            <w:r w:rsidRPr="00445B0B">
              <w:rPr>
                <w:lang w:val="en-US"/>
              </w:rPr>
              <w:t>Stand close to the object you intend to lift, with your feet shoulder-width apart for a stable base.</w:t>
            </w:r>
          </w:p>
          <w:p w14:paraId="16FEC212" w14:textId="77777777" w:rsidR="00445B0B" w:rsidRPr="00445B0B" w:rsidRDefault="00445B0B" w:rsidP="00445B0B">
            <w:r w:rsidRPr="00445B0B">
              <w:rPr>
                <w:lang w:val="en-US"/>
              </w:rPr>
              <w:t>3. Use Proper Lifting Technique:</w:t>
            </w:r>
          </w:p>
          <w:p w14:paraId="4667F1D9" w14:textId="77777777" w:rsidR="00445B0B" w:rsidRPr="00445B0B" w:rsidRDefault="00445B0B" w:rsidP="00445B0B">
            <w:pPr>
              <w:numPr>
                <w:ilvl w:val="0"/>
                <w:numId w:val="15"/>
              </w:numPr>
            </w:pPr>
            <w:r w:rsidRPr="00445B0B">
              <w:rPr>
                <w:lang w:val="en-US"/>
              </w:rPr>
              <w:t>Get a good grip on the object before lifting. Use both hands and, if possible, wear gloves for added grip.</w:t>
            </w:r>
          </w:p>
          <w:p w14:paraId="1CB5EC59" w14:textId="77777777" w:rsidR="00445B0B" w:rsidRPr="00445B0B" w:rsidRDefault="00445B0B" w:rsidP="00445B0B">
            <w:r w:rsidRPr="00445B0B">
              <w:rPr>
                <w:lang w:val="en-US"/>
              </w:rPr>
              <w:t>4. Avoid Excessive Bending and Reaching:</w:t>
            </w:r>
          </w:p>
          <w:p w14:paraId="0A38D5FF" w14:textId="77777777" w:rsidR="00445B0B" w:rsidRPr="00445B0B" w:rsidRDefault="00445B0B" w:rsidP="00445B0B">
            <w:pPr>
              <w:numPr>
                <w:ilvl w:val="0"/>
                <w:numId w:val="16"/>
              </w:numPr>
            </w:pPr>
            <w:r w:rsidRPr="00445B0B">
              <w:rPr>
                <w:lang w:val="en-US"/>
              </w:rPr>
              <w:t>Minimize excessive bending by arranging objects at waist height whenever possible.</w:t>
            </w:r>
          </w:p>
          <w:p w14:paraId="0CB7FAED" w14:textId="77777777" w:rsidR="00445B0B" w:rsidRPr="00445B0B" w:rsidRDefault="00445B0B" w:rsidP="00445B0B">
            <w:pPr>
              <w:spacing w:after="0" w:line="240" w:lineRule="auto"/>
            </w:pPr>
            <w:r w:rsidRPr="00445B0B">
              <w:rPr>
                <w:lang w:val="en-US"/>
              </w:rPr>
              <w:t>5. Team Lifting and Communication:</w:t>
            </w:r>
          </w:p>
          <w:p w14:paraId="0922192A" w14:textId="77777777" w:rsidR="00445B0B" w:rsidRPr="00445B0B" w:rsidRDefault="00445B0B" w:rsidP="00445B0B">
            <w:pPr>
              <w:numPr>
                <w:ilvl w:val="0"/>
                <w:numId w:val="16"/>
              </w:numPr>
            </w:pPr>
            <w:r w:rsidRPr="00445B0B">
              <w:rPr>
                <w:lang w:val="en-US"/>
              </w:rPr>
              <w:t>For heavier or awkward loads, seek assistance from a colleague. Use proper communication and coordination to ensure a synchronized lift.</w:t>
            </w:r>
          </w:p>
          <w:p w14:paraId="09A22343" w14:textId="77777777" w:rsidR="00445B0B" w:rsidRPr="00445B0B" w:rsidRDefault="00445B0B" w:rsidP="00445B0B">
            <w:pPr>
              <w:spacing w:after="0" w:line="240" w:lineRule="auto"/>
            </w:pPr>
            <w:r w:rsidRPr="00445B0B">
              <w:rPr>
                <w:lang w:val="en-US"/>
              </w:rPr>
              <w:t>6. Take Breaks and Listen to Your Body:</w:t>
            </w:r>
          </w:p>
          <w:p w14:paraId="2C2F77AA" w14:textId="77777777" w:rsidR="00445B0B" w:rsidRPr="00445B0B" w:rsidRDefault="00445B0B" w:rsidP="00445B0B">
            <w:pPr>
              <w:numPr>
                <w:ilvl w:val="0"/>
                <w:numId w:val="18"/>
              </w:numPr>
            </w:pPr>
            <w:r w:rsidRPr="00445B0B">
              <w:rPr>
                <w:lang w:val="en-US"/>
              </w:rPr>
              <w:t>If you are involved in repetitive lifting or tasks that require bending and reaching, take regular breaks to rest and stretch your muscles.</w:t>
            </w:r>
          </w:p>
          <w:p w14:paraId="5BD9C9AE" w14:textId="77777777" w:rsidR="00445B0B" w:rsidRPr="00445B0B" w:rsidRDefault="00445B0B" w:rsidP="00445B0B">
            <w:pPr>
              <w:rPr>
                <w:b/>
                <w:bCs/>
              </w:rPr>
            </w:pPr>
          </w:p>
          <w:p w14:paraId="4F1002D6" w14:textId="41764BF0"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369B5998" w:rsidR="004D0F63" w:rsidRDefault="003F13F0" w:rsidP="00482BF5">
            <w:pPr>
              <w:jc w:val="center"/>
              <w:rPr>
                <w:b/>
                <w:bCs/>
              </w:rPr>
            </w:pPr>
            <w:r>
              <w:rPr>
                <w:b/>
                <w:bCs/>
                <w:noProof/>
              </w:rPr>
              <w:lastRenderedPageBreak/>
              <w:drawing>
                <wp:inline distT="0" distB="0" distL="0" distR="0" wp14:anchorId="00C8DC10" wp14:editId="567A8916">
                  <wp:extent cx="5731510" cy="3223895"/>
                  <wp:effectExtent l="0" t="0" r="0" b="1905"/>
                  <wp:docPr id="16413405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40501" name="Picture 1641340501"/>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09B55627" w14:textId="2825653F" w:rsidR="00445B0B" w:rsidRPr="00445B0B" w:rsidRDefault="00445B0B" w:rsidP="00445B0B">
            <w:pPr>
              <w:numPr>
                <w:ilvl w:val="0"/>
                <w:numId w:val="19"/>
              </w:numPr>
              <w:rPr>
                <w:lang w:val="en-US"/>
              </w:rPr>
            </w:pPr>
            <w:r w:rsidRPr="00445B0B">
              <w:rPr>
                <w:lang w:val="en-US"/>
              </w:rPr>
              <w:lastRenderedPageBreak/>
              <w:t>Safe lifting techniques</w:t>
            </w:r>
          </w:p>
          <w:p w14:paraId="0CB6CD18" w14:textId="77777777" w:rsidR="00445B0B" w:rsidRPr="00445B0B" w:rsidRDefault="00445B0B" w:rsidP="00445B0B">
            <w:pPr>
              <w:numPr>
                <w:ilvl w:val="0"/>
                <w:numId w:val="19"/>
              </w:numPr>
            </w:pPr>
            <w:r w:rsidRPr="00445B0B">
              <w:rPr>
                <w:lang w:val="en-US"/>
              </w:rPr>
              <w:t>Proper Usage, care and maintenance of the equipment and the importance of regular inspections and reporting of the equipment</w:t>
            </w:r>
          </w:p>
          <w:p w14:paraId="5BE6CAAA" w14:textId="77777777" w:rsidR="00445B0B" w:rsidRPr="00445B0B" w:rsidRDefault="00445B0B" w:rsidP="00445B0B">
            <w:pPr>
              <w:numPr>
                <w:ilvl w:val="0"/>
                <w:numId w:val="19"/>
              </w:numPr>
            </w:pPr>
            <w:r w:rsidRPr="00445B0B">
              <w:rPr>
                <w:lang w:val="en-US"/>
              </w:rPr>
              <w:t>Chemical handling how to use safe, store and disposal them</w:t>
            </w:r>
          </w:p>
          <w:p w14:paraId="3FF9B765" w14:textId="77777777" w:rsidR="00445B0B" w:rsidRPr="00445B0B" w:rsidRDefault="00445B0B" w:rsidP="00445B0B">
            <w:pPr>
              <w:numPr>
                <w:ilvl w:val="0"/>
                <w:numId w:val="19"/>
              </w:numPr>
            </w:pPr>
            <w:r w:rsidRPr="00445B0B">
              <w:rPr>
                <w:lang w:val="en-US"/>
              </w:rPr>
              <w:t>Health and safety procedures, guest safety, employee safety, legal compliance</w:t>
            </w:r>
          </w:p>
          <w:p w14:paraId="69FD7D26" w14:textId="77777777" w:rsidR="00445B0B" w:rsidRPr="00445B0B" w:rsidRDefault="00445B0B" w:rsidP="00445B0B">
            <w:pPr>
              <w:numPr>
                <w:ilvl w:val="0"/>
                <w:numId w:val="19"/>
              </w:numPr>
            </w:pPr>
            <w:r w:rsidRPr="00445B0B">
              <w:rPr>
                <w:lang w:val="en-US"/>
              </w:rPr>
              <w:t>Importance of cleaning and organizations in public areas</w:t>
            </w:r>
          </w:p>
          <w:p w14:paraId="3CB70461" w14:textId="77777777" w:rsidR="00445B0B" w:rsidRPr="00445B0B" w:rsidRDefault="00445B0B" w:rsidP="00445B0B">
            <w:pPr>
              <w:numPr>
                <w:ilvl w:val="0"/>
                <w:numId w:val="19"/>
              </w:numPr>
            </w:pPr>
            <w:r w:rsidRPr="00445B0B">
              <w:rPr>
                <w:lang w:val="en-US"/>
              </w:rPr>
              <w:t>Key elements of maintaining clean and comfortable guest rooms</w:t>
            </w:r>
          </w:p>
          <w:p w14:paraId="542FD474" w14:textId="77777777" w:rsidR="00445B0B" w:rsidRPr="00445B0B" w:rsidRDefault="00445B0B" w:rsidP="00445B0B">
            <w:pPr>
              <w:numPr>
                <w:ilvl w:val="0"/>
                <w:numId w:val="19"/>
              </w:numPr>
            </w:pPr>
            <w:r w:rsidRPr="00445B0B">
              <w:rPr>
                <w:lang w:val="en-US"/>
              </w:rPr>
              <w:t>Brand standards and why they are important</w:t>
            </w:r>
          </w:p>
          <w:p w14:paraId="62435C44" w14:textId="77777777" w:rsidR="00445B0B" w:rsidRPr="00445B0B" w:rsidRDefault="00445B0B" w:rsidP="00445B0B"/>
          <w:p w14:paraId="3766B7A3" w14:textId="77777777" w:rsidR="00445B0B" w:rsidRPr="00445B0B" w:rsidRDefault="00445B0B" w:rsidP="00445B0B">
            <w:pPr>
              <w:spacing w:after="0" w:line="240" w:lineRule="auto"/>
            </w:pPr>
            <w:r w:rsidRPr="00445B0B">
              <w:rPr>
                <w:lang w:val="en-US"/>
              </w:rPr>
              <w:t>Any Questions?</w:t>
            </w:r>
          </w:p>
          <w:p w14:paraId="6788B91A" w14:textId="77777777" w:rsidR="00445B0B" w:rsidRPr="00445B0B" w:rsidRDefault="00445B0B" w:rsidP="00445B0B">
            <w:pPr>
              <w:rPr>
                <w:b/>
                <w:bCs/>
              </w:rPr>
            </w:pPr>
          </w:p>
          <w:p w14:paraId="108B72C2" w14:textId="49F65077" w:rsidR="004D0F63" w:rsidRDefault="004D0F63"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6ABA3AA6" w14:textId="77777777" w:rsidR="00C36433" w:rsidRDefault="00C36433" w:rsidP="00977466">
      <w:pPr>
        <w:rPr>
          <w:b/>
          <w:bCs/>
        </w:rPr>
      </w:pPr>
    </w:p>
    <w:p w14:paraId="282277C7" w14:textId="77777777" w:rsidR="00445B0B" w:rsidRDefault="00445B0B" w:rsidP="00977466">
      <w:pPr>
        <w:rPr>
          <w:b/>
          <w:bCs/>
        </w:rPr>
      </w:pPr>
    </w:p>
    <w:p w14:paraId="0B194B24" w14:textId="77777777" w:rsidR="00445B0B" w:rsidRDefault="00445B0B" w:rsidP="00977466">
      <w:pPr>
        <w:rPr>
          <w:b/>
          <w:bCs/>
        </w:rPr>
      </w:pPr>
    </w:p>
    <w:p w14:paraId="7A8DBC97" w14:textId="77777777" w:rsidR="00445B0B" w:rsidRDefault="00445B0B" w:rsidP="00977466">
      <w:pPr>
        <w:rPr>
          <w:b/>
          <w:bCs/>
        </w:rPr>
      </w:pPr>
    </w:p>
    <w:p w14:paraId="5E21367A" w14:textId="77777777" w:rsidR="00445B0B" w:rsidRDefault="00445B0B" w:rsidP="00977466">
      <w:pPr>
        <w:rPr>
          <w:b/>
          <w:bCs/>
        </w:rPr>
      </w:pPr>
    </w:p>
    <w:p w14:paraId="502B1F58" w14:textId="77777777" w:rsidR="00445B0B" w:rsidRDefault="00445B0B" w:rsidP="00977466">
      <w:pPr>
        <w:rPr>
          <w:b/>
          <w:bCs/>
        </w:rPr>
      </w:pPr>
    </w:p>
    <w:p w14:paraId="3A64CAFC" w14:textId="77777777" w:rsidR="00445B0B" w:rsidRDefault="00445B0B" w:rsidP="00977466">
      <w:pPr>
        <w:rPr>
          <w:b/>
          <w:bCs/>
        </w:rPr>
      </w:pPr>
    </w:p>
    <w:p w14:paraId="64A61306" w14:textId="77777777" w:rsidR="00C36433" w:rsidRDefault="00C36433" w:rsidP="00977466">
      <w:pPr>
        <w:rPr>
          <w:b/>
          <w:bCs/>
        </w:rPr>
      </w:pPr>
    </w:p>
    <w:p w14:paraId="1DFBE70B" w14:textId="6834011E" w:rsidR="00C36433" w:rsidRPr="00757D8D" w:rsidRDefault="005F689A" w:rsidP="00C36433">
      <w:pPr>
        <w:rPr>
          <w:rFonts w:ascii="Arial" w:hAnsi="Arial" w:cs="Arial"/>
        </w:rPr>
      </w:pPr>
      <w:r w:rsidRPr="00757D8D">
        <w:rPr>
          <w:rFonts w:ascii="Arial" w:hAnsi="Arial" w:cs="Arial"/>
        </w:rPr>
        <w:lastRenderedPageBreak/>
        <w:t>References</w:t>
      </w:r>
      <w:r w:rsidR="00C36433" w:rsidRPr="00757D8D">
        <w:rPr>
          <w:rFonts w:ascii="Arial" w:hAnsi="Arial" w:cs="Arial"/>
        </w:rPr>
        <w:t>:</w:t>
      </w:r>
    </w:p>
    <w:p w14:paraId="63DB5062"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proofErr w:type="spellStart"/>
      <w:r w:rsidRPr="00C36433">
        <w:rPr>
          <w:rStyle w:val="normaltextrun"/>
          <w:rFonts w:ascii="Arial" w:hAnsi="Arial" w:cs="Arial"/>
          <w:lang w:val="en-US"/>
        </w:rPr>
        <w:t>Bennefield</w:t>
      </w:r>
      <w:proofErr w:type="spellEnd"/>
      <w:r w:rsidRPr="00C36433">
        <w:rPr>
          <w:rStyle w:val="normaltextrun"/>
          <w:rFonts w:ascii="Arial" w:hAnsi="Arial" w:cs="Arial"/>
          <w:lang w:val="en-US"/>
        </w:rPr>
        <w:t xml:space="preserve">, R. (2020) </w:t>
      </w:r>
      <w:r w:rsidRPr="00C36433">
        <w:rPr>
          <w:rStyle w:val="normaltextrun"/>
          <w:rFonts w:ascii="Arial" w:hAnsi="Arial" w:cs="Arial"/>
          <w:i/>
          <w:iCs/>
          <w:lang w:val="en-US"/>
        </w:rPr>
        <w:t>How hotel cleanliness has become the most important travel amenity</w:t>
      </w:r>
      <w:r w:rsidRPr="00C36433">
        <w:rPr>
          <w:rStyle w:val="normaltextrun"/>
          <w:rFonts w:ascii="Arial" w:hAnsi="Arial" w:cs="Arial"/>
          <w:lang w:val="en-US"/>
        </w:rPr>
        <w:t xml:space="preserve">, </w:t>
      </w:r>
      <w:r w:rsidRPr="00C36433">
        <w:rPr>
          <w:rStyle w:val="normaltextrun"/>
          <w:rFonts w:ascii="Arial" w:hAnsi="Arial" w:cs="Arial"/>
          <w:i/>
          <w:iCs/>
          <w:lang w:val="en-US"/>
        </w:rPr>
        <w:t>Marriott Bonvoy Traveler</w:t>
      </w:r>
      <w:r w:rsidRPr="00C36433">
        <w:rPr>
          <w:rStyle w:val="normaltextrun"/>
          <w:rFonts w:ascii="Arial" w:hAnsi="Arial" w:cs="Arial"/>
          <w:lang w:val="en-US"/>
        </w:rPr>
        <w:t xml:space="preserve">. Available at: </w:t>
      </w:r>
      <w:hyperlink r:id="rId23" w:tgtFrame="_blank" w:history="1">
        <w:r w:rsidRPr="00C36433">
          <w:rPr>
            <w:rStyle w:val="normaltextrun"/>
            <w:rFonts w:ascii="Arial" w:hAnsi="Arial" w:cs="Arial"/>
            <w:color w:val="0563C1"/>
            <w:u w:val="single"/>
            <w:lang w:val="en-US"/>
          </w:rPr>
          <w:t>https://traveler.marriott.com/tips-and-trends/marriott-international-hotel-cleaning/</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6FA7B310"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r w:rsidRPr="00C36433">
        <w:rPr>
          <w:rStyle w:val="normaltextrun"/>
          <w:rFonts w:ascii="Arial" w:hAnsi="Arial" w:cs="Arial"/>
          <w:lang w:val="en-US"/>
        </w:rPr>
        <w:t xml:space="preserve">Coleman, P. (2020) </w:t>
      </w:r>
      <w:r w:rsidRPr="00C36433">
        <w:rPr>
          <w:rStyle w:val="normaltextrun"/>
          <w:rFonts w:ascii="Arial" w:hAnsi="Arial" w:cs="Arial"/>
          <w:i/>
          <w:iCs/>
          <w:lang w:val="en-US"/>
        </w:rPr>
        <w:t>Hotel Housekeeping Musculoskeletal Injury Prevention</w:t>
      </w:r>
      <w:r w:rsidRPr="00C36433">
        <w:rPr>
          <w:rStyle w:val="normaltextrun"/>
          <w:rFonts w:ascii="Arial" w:hAnsi="Arial" w:cs="Arial"/>
          <w:lang w:val="en-US"/>
        </w:rPr>
        <w:t xml:space="preserve">, </w:t>
      </w:r>
      <w:r w:rsidRPr="00C36433">
        <w:rPr>
          <w:rStyle w:val="normaltextrun"/>
          <w:rFonts w:ascii="Arial" w:hAnsi="Arial" w:cs="Arial"/>
          <w:i/>
          <w:iCs/>
          <w:lang w:val="en-US"/>
        </w:rPr>
        <w:t>Hotel Housekeeping MIPP - Safe at Work California</w:t>
      </w:r>
      <w:r w:rsidRPr="00C36433">
        <w:rPr>
          <w:rStyle w:val="normaltextrun"/>
          <w:rFonts w:ascii="Arial" w:hAnsi="Arial" w:cs="Arial"/>
          <w:lang w:val="en-US"/>
        </w:rPr>
        <w:t xml:space="preserve">. Available at: </w:t>
      </w:r>
      <w:hyperlink r:id="rId24" w:tgtFrame="_blank" w:history="1">
        <w:r w:rsidRPr="00C36433">
          <w:rPr>
            <w:rStyle w:val="normaltextrun"/>
            <w:rFonts w:ascii="Arial" w:hAnsi="Arial" w:cs="Arial"/>
            <w:color w:val="0563C1"/>
            <w:u w:val="single"/>
            <w:lang w:val="en-US"/>
          </w:rPr>
          <w:t>https://www.safeatworkca.com/safety-articles/hotel-housekeeping-musculoskeletal-injury-prevention/</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0F8D697F"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r w:rsidRPr="00C36433">
        <w:rPr>
          <w:rStyle w:val="normaltextrun"/>
          <w:rFonts w:ascii="Arial" w:hAnsi="Arial" w:cs="Arial"/>
          <w:lang w:val="en-US"/>
        </w:rPr>
        <w:t xml:space="preserve">Fernandez, A.S. and J. (2019) </w:t>
      </w:r>
      <w:r w:rsidRPr="00C36433">
        <w:rPr>
          <w:rStyle w:val="normaltextrun"/>
          <w:rFonts w:ascii="Arial" w:hAnsi="Arial" w:cs="Arial"/>
          <w:i/>
          <w:iCs/>
          <w:lang w:val="en-US"/>
        </w:rPr>
        <w:t>Three ergonomics interventions to prevent hotel housekeeping injury</w:t>
      </w:r>
      <w:r w:rsidRPr="00C36433">
        <w:rPr>
          <w:rStyle w:val="normaltextrun"/>
          <w:rFonts w:ascii="Arial" w:hAnsi="Arial" w:cs="Arial"/>
          <w:lang w:val="en-US"/>
        </w:rPr>
        <w:t xml:space="preserve">, </w:t>
      </w:r>
      <w:r w:rsidRPr="00C36433">
        <w:rPr>
          <w:rStyle w:val="normaltextrun"/>
          <w:rFonts w:ascii="Arial" w:hAnsi="Arial" w:cs="Arial"/>
          <w:i/>
          <w:iCs/>
          <w:lang w:val="en-US"/>
        </w:rPr>
        <w:t>LODGING Magazine</w:t>
      </w:r>
      <w:r w:rsidRPr="00C36433">
        <w:rPr>
          <w:rStyle w:val="normaltextrun"/>
          <w:rFonts w:ascii="Arial" w:hAnsi="Arial" w:cs="Arial"/>
          <w:lang w:val="en-US"/>
        </w:rPr>
        <w:t xml:space="preserve">. Available at: </w:t>
      </w:r>
      <w:hyperlink r:id="rId25" w:tgtFrame="_blank" w:history="1">
        <w:r w:rsidRPr="00C36433">
          <w:rPr>
            <w:rStyle w:val="normaltextrun"/>
            <w:rFonts w:ascii="Arial" w:hAnsi="Arial" w:cs="Arial"/>
            <w:color w:val="0563C1"/>
            <w:u w:val="single"/>
            <w:lang w:val="en-US"/>
          </w:rPr>
          <w:t>https://lodgingmagazine.com/three-ergonomics-interventions-to-prevent-hotel-housekeeping-injury/</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3F14EA34"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r w:rsidRPr="00C36433">
        <w:rPr>
          <w:rStyle w:val="normaltextrun"/>
          <w:rFonts w:ascii="Arial" w:hAnsi="Arial" w:cs="Arial"/>
          <w:lang w:val="en-US"/>
        </w:rPr>
        <w:t xml:space="preserve">Frye, W.D. (2018) </w:t>
      </w:r>
      <w:r w:rsidRPr="00C36433">
        <w:rPr>
          <w:rStyle w:val="normaltextrun"/>
          <w:rFonts w:ascii="Arial" w:hAnsi="Arial" w:cs="Arial"/>
          <w:i/>
          <w:iCs/>
          <w:lang w:val="en-US"/>
        </w:rPr>
        <w:t>Public Area Housekeeping Basics: Timing, signage, and vigilance are key</w:t>
      </w:r>
      <w:r w:rsidRPr="00C36433">
        <w:rPr>
          <w:rStyle w:val="normaltextrun"/>
          <w:rFonts w:ascii="Arial" w:hAnsi="Arial" w:cs="Arial"/>
          <w:lang w:val="en-US"/>
        </w:rPr>
        <w:t xml:space="preserve">, </w:t>
      </w:r>
      <w:r w:rsidRPr="00C36433">
        <w:rPr>
          <w:rStyle w:val="normaltextrun"/>
          <w:rFonts w:ascii="Arial" w:hAnsi="Arial" w:cs="Arial"/>
          <w:i/>
          <w:iCs/>
          <w:lang w:val="en-US"/>
        </w:rPr>
        <w:t>LODGING Magazine</w:t>
      </w:r>
      <w:r w:rsidRPr="00C36433">
        <w:rPr>
          <w:rStyle w:val="normaltextrun"/>
          <w:rFonts w:ascii="Arial" w:hAnsi="Arial" w:cs="Arial"/>
          <w:lang w:val="en-US"/>
        </w:rPr>
        <w:t xml:space="preserve">. Available at: </w:t>
      </w:r>
      <w:hyperlink r:id="rId26" w:tgtFrame="_blank" w:history="1">
        <w:r w:rsidRPr="00C36433">
          <w:rPr>
            <w:rStyle w:val="normaltextrun"/>
            <w:rFonts w:ascii="Arial" w:hAnsi="Arial" w:cs="Arial"/>
            <w:color w:val="0563C1"/>
            <w:u w:val="single"/>
            <w:lang w:val="en-US"/>
          </w:rPr>
          <w:t>https://lodgingmagazine.com/public-area-housekeeping-basics-timing-signage-vigilance-key/</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2069A828"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r w:rsidRPr="00C36433">
        <w:rPr>
          <w:rStyle w:val="normaltextrun"/>
          <w:rFonts w:ascii="Arial" w:hAnsi="Arial" w:cs="Arial"/>
          <w:lang w:val="en-US"/>
        </w:rPr>
        <w:t xml:space="preserve">Jones, A. (2022) </w:t>
      </w:r>
      <w:r w:rsidRPr="00C36433">
        <w:rPr>
          <w:rStyle w:val="normaltextrun"/>
          <w:rFonts w:ascii="Arial" w:hAnsi="Arial" w:cs="Arial"/>
          <w:i/>
          <w:iCs/>
          <w:lang w:val="en-US"/>
        </w:rPr>
        <w:t>10 steps for a safe chemical cleaning storage</w:t>
      </w:r>
      <w:r w:rsidRPr="00C36433">
        <w:rPr>
          <w:rStyle w:val="normaltextrun"/>
          <w:rFonts w:ascii="Arial" w:hAnsi="Arial" w:cs="Arial"/>
          <w:lang w:val="en-US"/>
        </w:rPr>
        <w:t xml:space="preserve">, </w:t>
      </w:r>
      <w:r w:rsidRPr="00C36433">
        <w:rPr>
          <w:rStyle w:val="normaltextrun"/>
          <w:rFonts w:ascii="Arial" w:hAnsi="Arial" w:cs="Arial"/>
          <w:i/>
          <w:iCs/>
          <w:lang w:val="en-US"/>
        </w:rPr>
        <w:t>Dominant</w:t>
      </w:r>
      <w:r w:rsidRPr="00C36433">
        <w:rPr>
          <w:rStyle w:val="normaltextrun"/>
          <w:rFonts w:ascii="Arial" w:hAnsi="Arial" w:cs="Arial"/>
          <w:lang w:val="en-US"/>
        </w:rPr>
        <w:t xml:space="preserve">. Available at: </w:t>
      </w:r>
      <w:hyperlink r:id="rId27" w:tgtFrame="_blank" w:history="1">
        <w:r w:rsidRPr="00C36433">
          <w:rPr>
            <w:rStyle w:val="normaltextrun"/>
            <w:rFonts w:ascii="Arial" w:hAnsi="Arial" w:cs="Arial"/>
            <w:color w:val="0563C1"/>
            <w:u w:val="single"/>
            <w:lang w:val="en-US"/>
          </w:rPr>
          <w:t>https://www.dominant.com.au/insights/10-steps-for-a-safe-chemical-cleaning-storage</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1064C327"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r w:rsidRPr="00C36433">
        <w:rPr>
          <w:rStyle w:val="normaltextrun"/>
          <w:rFonts w:ascii="Arial" w:hAnsi="Arial" w:cs="Arial"/>
          <w:lang w:val="en-US"/>
        </w:rPr>
        <w:t xml:space="preserve">Kumar, P. (2023) </w:t>
      </w:r>
      <w:r w:rsidRPr="00C36433">
        <w:rPr>
          <w:rStyle w:val="normaltextrun"/>
          <w:rFonts w:ascii="Arial" w:hAnsi="Arial" w:cs="Arial"/>
          <w:i/>
          <w:iCs/>
          <w:lang w:val="en-US"/>
        </w:rPr>
        <w:t xml:space="preserve">Use and care of </w:t>
      </w:r>
      <w:proofErr w:type="spellStart"/>
      <w:proofErr w:type="gramStart"/>
      <w:r w:rsidRPr="00C36433">
        <w:rPr>
          <w:rStyle w:val="normaltextrun"/>
          <w:rFonts w:ascii="Arial" w:hAnsi="Arial" w:cs="Arial"/>
          <w:i/>
          <w:iCs/>
          <w:lang w:val="en-US"/>
        </w:rPr>
        <w:t>equipments</w:t>
      </w:r>
      <w:proofErr w:type="spellEnd"/>
      <w:r w:rsidRPr="00C36433">
        <w:rPr>
          <w:rStyle w:val="normaltextrun"/>
          <w:rFonts w:ascii="Arial" w:hAnsi="Arial" w:cs="Arial"/>
          <w:i/>
          <w:iCs/>
          <w:lang w:val="en-US"/>
        </w:rPr>
        <w:t> :</w:t>
      </w:r>
      <w:proofErr w:type="gramEnd"/>
      <w:r w:rsidRPr="00C36433">
        <w:rPr>
          <w:rStyle w:val="normaltextrun"/>
          <w:rFonts w:ascii="Arial" w:hAnsi="Arial" w:cs="Arial"/>
          <w:i/>
          <w:iCs/>
          <w:lang w:val="en-US"/>
        </w:rPr>
        <w:t xml:space="preserve"> Cleaning </w:t>
      </w:r>
      <w:proofErr w:type="spellStart"/>
      <w:r w:rsidRPr="00C36433">
        <w:rPr>
          <w:rStyle w:val="normaltextrun"/>
          <w:rFonts w:ascii="Arial" w:hAnsi="Arial" w:cs="Arial"/>
          <w:i/>
          <w:iCs/>
          <w:lang w:val="en-US"/>
        </w:rPr>
        <w:t>Organisation</w:t>
      </w:r>
      <w:proofErr w:type="spellEnd"/>
      <w:r w:rsidRPr="00C36433">
        <w:rPr>
          <w:rStyle w:val="normaltextrun"/>
          <w:rFonts w:ascii="Arial" w:hAnsi="Arial" w:cs="Arial"/>
          <w:lang w:val="en-US"/>
        </w:rPr>
        <w:t xml:space="preserve">, </w:t>
      </w:r>
      <w:proofErr w:type="spellStart"/>
      <w:r w:rsidRPr="00C36433">
        <w:rPr>
          <w:rStyle w:val="normaltextrun"/>
          <w:rFonts w:ascii="Arial" w:hAnsi="Arial" w:cs="Arial"/>
          <w:i/>
          <w:iCs/>
          <w:lang w:val="en-US"/>
        </w:rPr>
        <w:t>hmhub</w:t>
      </w:r>
      <w:proofErr w:type="spellEnd"/>
      <w:r w:rsidRPr="00C36433">
        <w:rPr>
          <w:rStyle w:val="normaltextrun"/>
          <w:rFonts w:ascii="Arial" w:hAnsi="Arial" w:cs="Arial"/>
          <w:lang w:val="en-US"/>
        </w:rPr>
        <w:t xml:space="preserve">. Available at: </w:t>
      </w:r>
      <w:hyperlink r:id="rId28" w:tgtFrame="_blank" w:history="1">
        <w:r w:rsidRPr="00C36433">
          <w:rPr>
            <w:rStyle w:val="normaltextrun"/>
            <w:rFonts w:ascii="Arial" w:hAnsi="Arial" w:cs="Arial"/>
            <w:color w:val="0563C1"/>
            <w:u w:val="single"/>
            <w:lang w:val="en-US"/>
          </w:rPr>
          <w:t>https://hmhub.in/use-and-care-of-equipments-cleaning-organisation/</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049F60A0"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proofErr w:type="spellStart"/>
      <w:r w:rsidRPr="00C36433">
        <w:rPr>
          <w:rStyle w:val="normaltextrun"/>
          <w:rFonts w:ascii="Arial" w:hAnsi="Arial" w:cs="Arial"/>
          <w:lang w:val="en-US"/>
        </w:rPr>
        <w:t>Midlab</w:t>
      </w:r>
      <w:proofErr w:type="spellEnd"/>
      <w:r w:rsidRPr="00C36433">
        <w:rPr>
          <w:rStyle w:val="normaltextrun"/>
          <w:rFonts w:ascii="Arial" w:hAnsi="Arial" w:cs="Arial"/>
          <w:lang w:val="en-US"/>
        </w:rPr>
        <w:t xml:space="preserve"> (2019) </w:t>
      </w:r>
      <w:r w:rsidRPr="00C36433">
        <w:rPr>
          <w:rStyle w:val="normaltextrun"/>
          <w:rFonts w:ascii="Arial" w:hAnsi="Arial" w:cs="Arial"/>
          <w:i/>
          <w:iCs/>
          <w:lang w:val="en-US"/>
        </w:rPr>
        <w:t>Storing &amp; handling cleaning chemicals: What you need to know</w:t>
      </w:r>
      <w:r w:rsidRPr="00C36433">
        <w:rPr>
          <w:rStyle w:val="normaltextrun"/>
          <w:rFonts w:ascii="Arial" w:hAnsi="Arial" w:cs="Arial"/>
          <w:lang w:val="en-US"/>
        </w:rPr>
        <w:t xml:space="preserve">, </w:t>
      </w:r>
      <w:proofErr w:type="spellStart"/>
      <w:r w:rsidRPr="00C36433">
        <w:rPr>
          <w:rStyle w:val="normaltextrun"/>
          <w:rFonts w:ascii="Arial" w:hAnsi="Arial" w:cs="Arial"/>
          <w:i/>
          <w:iCs/>
          <w:lang w:val="en-US"/>
        </w:rPr>
        <w:t>Midlab</w:t>
      </w:r>
      <w:proofErr w:type="spellEnd"/>
      <w:r w:rsidRPr="00C36433">
        <w:rPr>
          <w:rStyle w:val="normaltextrun"/>
          <w:rFonts w:ascii="Arial" w:hAnsi="Arial" w:cs="Arial"/>
          <w:i/>
          <w:iCs/>
          <w:lang w:val="en-US"/>
        </w:rPr>
        <w:t>, Inc.</w:t>
      </w:r>
      <w:r w:rsidRPr="00C36433">
        <w:rPr>
          <w:rStyle w:val="normaltextrun"/>
          <w:rFonts w:ascii="Arial" w:hAnsi="Arial" w:cs="Arial"/>
          <w:lang w:val="en-US"/>
        </w:rPr>
        <w:t xml:space="preserve"> Available at: </w:t>
      </w:r>
      <w:hyperlink r:id="rId29" w:tgtFrame="_blank" w:history="1">
        <w:r w:rsidRPr="00C36433">
          <w:rPr>
            <w:rStyle w:val="normaltextrun"/>
            <w:rFonts w:ascii="Arial" w:hAnsi="Arial" w:cs="Arial"/>
            <w:color w:val="0563C1"/>
            <w:u w:val="single"/>
            <w:lang w:val="en-US"/>
          </w:rPr>
          <w:t>https://www.midlab.com/06/storing-handling-cleaning-chemicals/</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714A891A"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r w:rsidRPr="00C36433">
        <w:rPr>
          <w:rStyle w:val="normaltextrun"/>
          <w:rFonts w:ascii="Arial" w:hAnsi="Arial" w:cs="Arial"/>
          <w:lang w:val="en-US"/>
        </w:rPr>
        <w:t xml:space="preserve">Radley, M. (2023) </w:t>
      </w:r>
      <w:r w:rsidRPr="00C36433">
        <w:rPr>
          <w:rStyle w:val="normaltextrun"/>
          <w:rFonts w:ascii="Arial" w:hAnsi="Arial" w:cs="Arial"/>
          <w:i/>
          <w:iCs/>
          <w:lang w:val="en-US"/>
        </w:rPr>
        <w:t>How to maintain brand standards in hospitality</w:t>
      </w:r>
      <w:r w:rsidRPr="00C36433">
        <w:rPr>
          <w:rStyle w:val="normaltextrun"/>
          <w:rFonts w:ascii="Arial" w:hAnsi="Arial" w:cs="Arial"/>
          <w:lang w:val="en-US"/>
        </w:rPr>
        <w:t xml:space="preserve">, </w:t>
      </w:r>
      <w:r w:rsidRPr="00C36433">
        <w:rPr>
          <w:rStyle w:val="normaltextrun"/>
          <w:rFonts w:ascii="Arial" w:hAnsi="Arial" w:cs="Arial"/>
          <w:i/>
          <w:iCs/>
          <w:lang w:val="en-US"/>
        </w:rPr>
        <w:t>Trail</w:t>
      </w:r>
      <w:r w:rsidRPr="00C36433">
        <w:rPr>
          <w:rStyle w:val="normaltextrun"/>
          <w:rFonts w:ascii="Arial" w:hAnsi="Arial" w:cs="Arial"/>
          <w:lang w:val="en-US"/>
        </w:rPr>
        <w:t xml:space="preserve">. Available at: </w:t>
      </w:r>
      <w:hyperlink r:id="rId30" w:tgtFrame="_blank" w:history="1">
        <w:r w:rsidRPr="00C36433">
          <w:rPr>
            <w:rStyle w:val="normaltextrun"/>
            <w:rFonts w:ascii="Arial" w:hAnsi="Arial" w:cs="Arial"/>
            <w:color w:val="0563C1"/>
            <w:u w:val="single"/>
            <w:lang w:val="en-US"/>
          </w:rPr>
          <w:t>https://trailapp.com/blog/brand-standards-in-hospitality</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537AA660"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r w:rsidRPr="00C36433">
        <w:rPr>
          <w:rStyle w:val="normaltextrun"/>
          <w:rFonts w:ascii="Arial" w:hAnsi="Arial" w:cs="Arial"/>
          <w:lang w:val="en-US"/>
        </w:rPr>
        <w:t xml:space="preserve">Royal, S. (2020) </w:t>
      </w:r>
      <w:r w:rsidRPr="00C36433">
        <w:rPr>
          <w:rStyle w:val="normaltextrun"/>
          <w:rFonts w:ascii="Arial" w:hAnsi="Arial" w:cs="Arial"/>
          <w:i/>
          <w:iCs/>
          <w:lang w:val="en-US"/>
        </w:rPr>
        <w:t>The importance of health and safety compliance in hospitality</w:t>
      </w:r>
      <w:r w:rsidRPr="00C36433">
        <w:rPr>
          <w:rStyle w:val="normaltextrun"/>
          <w:rFonts w:ascii="Arial" w:hAnsi="Arial" w:cs="Arial"/>
          <w:lang w:val="en-US"/>
        </w:rPr>
        <w:t xml:space="preserve">, </w:t>
      </w:r>
      <w:r w:rsidRPr="00C36433">
        <w:rPr>
          <w:rStyle w:val="normaltextrun"/>
          <w:rFonts w:ascii="Arial" w:hAnsi="Arial" w:cs="Arial"/>
          <w:i/>
          <w:iCs/>
          <w:lang w:val="en-US"/>
        </w:rPr>
        <w:t>MSL</w:t>
      </w:r>
      <w:r w:rsidRPr="00C36433">
        <w:rPr>
          <w:rStyle w:val="normaltextrun"/>
          <w:rFonts w:ascii="Arial" w:hAnsi="Arial" w:cs="Arial"/>
          <w:lang w:val="en-US"/>
        </w:rPr>
        <w:t xml:space="preserve">. Available at: </w:t>
      </w:r>
      <w:hyperlink r:id="rId31" w:tgtFrame="_blank" w:history="1">
        <w:r w:rsidRPr="00C36433">
          <w:rPr>
            <w:rStyle w:val="normaltextrun"/>
            <w:rFonts w:ascii="Arial" w:hAnsi="Arial" w:cs="Arial"/>
            <w:color w:val="0563C1"/>
            <w:u w:val="single"/>
            <w:lang w:val="en-US"/>
          </w:rPr>
          <w:t>https://msl-ltd.co.uk/health-and-safety-compliance-in-hospitality/</w:t>
        </w:r>
      </w:hyperlink>
      <w:r w:rsidRPr="00C36433">
        <w:rPr>
          <w:rStyle w:val="normaltextrun"/>
          <w:rFonts w:ascii="Arial" w:hAnsi="Arial" w:cs="Arial"/>
          <w:lang w:val="en-US"/>
        </w:rPr>
        <w:t xml:space="preserve"> (Accessed: 01 June 2023). </w:t>
      </w:r>
      <w:r w:rsidRPr="00C36433">
        <w:rPr>
          <w:rStyle w:val="eop"/>
          <w:rFonts w:ascii="Arial" w:hAnsi="Arial" w:cs="Arial"/>
          <w:lang w:val="en-US"/>
        </w:rPr>
        <w:t> </w:t>
      </w:r>
    </w:p>
    <w:p w14:paraId="234D9B80" w14:textId="77777777" w:rsidR="00C36433" w:rsidRPr="00C36433" w:rsidRDefault="00C36433" w:rsidP="00C36433">
      <w:pPr>
        <w:pStyle w:val="paragraph"/>
        <w:spacing w:before="0" w:beforeAutospacing="0" w:after="0" w:afterAutospacing="0" w:line="360" w:lineRule="auto"/>
        <w:ind w:left="555" w:hanging="555"/>
        <w:textAlignment w:val="baseline"/>
        <w:rPr>
          <w:rFonts w:ascii="Arial" w:hAnsi="Arial" w:cs="Arial"/>
          <w:lang w:val="en-US"/>
        </w:rPr>
      </w:pPr>
      <w:r w:rsidRPr="00C36433">
        <w:rPr>
          <w:rStyle w:val="normaltextrun"/>
          <w:rFonts w:ascii="Arial" w:hAnsi="Arial" w:cs="Arial"/>
          <w:lang w:val="en-US"/>
        </w:rPr>
        <w:t xml:space="preserve">Tiernan, D. (2023) </w:t>
      </w:r>
      <w:r w:rsidRPr="00C36433">
        <w:rPr>
          <w:rStyle w:val="normaltextrun"/>
          <w:rFonts w:ascii="Arial" w:hAnsi="Arial" w:cs="Arial"/>
          <w:i/>
          <w:iCs/>
          <w:lang w:val="en-US"/>
        </w:rPr>
        <w:t xml:space="preserve">What are health and safety protocols in hotels? - </w:t>
      </w:r>
      <w:proofErr w:type="spellStart"/>
      <w:r w:rsidRPr="00C36433">
        <w:rPr>
          <w:rStyle w:val="normaltextrun"/>
          <w:rFonts w:ascii="Arial" w:hAnsi="Arial" w:cs="Arial"/>
          <w:i/>
          <w:iCs/>
          <w:lang w:val="en-US"/>
        </w:rPr>
        <w:t>amenitiz</w:t>
      </w:r>
      <w:proofErr w:type="spellEnd"/>
      <w:r w:rsidRPr="00C36433">
        <w:rPr>
          <w:rStyle w:val="normaltextrun"/>
          <w:rFonts w:ascii="Arial" w:hAnsi="Arial" w:cs="Arial"/>
          <w:i/>
          <w:iCs/>
          <w:lang w:val="en-US"/>
        </w:rPr>
        <w:t xml:space="preserve"> blog</w:t>
      </w:r>
      <w:r w:rsidRPr="00C36433">
        <w:rPr>
          <w:rStyle w:val="normaltextrun"/>
          <w:rFonts w:ascii="Arial" w:hAnsi="Arial" w:cs="Arial"/>
          <w:lang w:val="en-US"/>
        </w:rPr>
        <w:t xml:space="preserve">, </w:t>
      </w:r>
      <w:proofErr w:type="spellStart"/>
      <w:r w:rsidRPr="00C36433">
        <w:rPr>
          <w:rStyle w:val="normaltextrun"/>
          <w:rFonts w:ascii="Arial" w:hAnsi="Arial" w:cs="Arial"/>
          <w:i/>
          <w:iCs/>
          <w:lang w:val="en-US"/>
        </w:rPr>
        <w:t>Amenitiz</w:t>
      </w:r>
      <w:proofErr w:type="spellEnd"/>
      <w:r w:rsidRPr="00C36433">
        <w:rPr>
          <w:rStyle w:val="normaltextrun"/>
          <w:rFonts w:ascii="Arial" w:hAnsi="Arial" w:cs="Arial"/>
          <w:lang w:val="en-US"/>
        </w:rPr>
        <w:t xml:space="preserve">. Available at: </w:t>
      </w:r>
      <w:hyperlink r:id="rId32" w:tgtFrame="_blank" w:history="1">
        <w:r w:rsidRPr="00C36433">
          <w:rPr>
            <w:rStyle w:val="normaltextrun"/>
            <w:rFonts w:ascii="Arial" w:hAnsi="Arial" w:cs="Arial"/>
            <w:color w:val="0563C1"/>
            <w:u w:val="single"/>
            <w:lang w:val="en-US"/>
          </w:rPr>
          <w:t>https://www.amenitiz.com/en/blog/health-and-safety-protocols-in-the-hospitality-industry/</w:t>
        </w:r>
      </w:hyperlink>
      <w:r w:rsidRPr="00C36433">
        <w:rPr>
          <w:rStyle w:val="normaltextrun"/>
          <w:rFonts w:ascii="Arial" w:hAnsi="Arial" w:cs="Arial"/>
          <w:lang w:val="en-US"/>
        </w:rPr>
        <w:t xml:space="preserve"> (Accessed: 01 June 2023).</w:t>
      </w:r>
      <w:r w:rsidRPr="00C36433">
        <w:rPr>
          <w:rStyle w:val="eop"/>
          <w:rFonts w:ascii="Arial" w:hAnsi="Arial" w:cs="Arial"/>
          <w:lang w:val="en-US"/>
        </w:rPr>
        <w:t> </w:t>
      </w:r>
    </w:p>
    <w:sectPr w:rsidR="00C36433" w:rsidRPr="00C3643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F81CD" w14:textId="77777777" w:rsidR="00CD65A6" w:rsidRDefault="00CD65A6" w:rsidP="004D0F63">
      <w:pPr>
        <w:spacing w:after="0" w:line="240" w:lineRule="auto"/>
      </w:pPr>
      <w:r>
        <w:separator/>
      </w:r>
    </w:p>
  </w:endnote>
  <w:endnote w:type="continuationSeparator" w:id="0">
    <w:p w14:paraId="5FFC875A" w14:textId="77777777" w:rsidR="00CD65A6" w:rsidRDefault="00CD65A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Sans-Serif">
    <w:altName w:val="Wingding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30729" w14:textId="77777777" w:rsidR="00CD65A6" w:rsidRDefault="00CD65A6" w:rsidP="004D0F63">
      <w:pPr>
        <w:spacing w:after="0" w:line="240" w:lineRule="auto"/>
      </w:pPr>
      <w:r>
        <w:separator/>
      </w:r>
    </w:p>
  </w:footnote>
  <w:footnote w:type="continuationSeparator" w:id="0">
    <w:p w14:paraId="3E05A0D4" w14:textId="77777777" w:rsidR="00CD65A6" w:rsidRDefault="00CD65A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270DD"/>
    <w:multiLevelType w:val="hybridMultilevel"/>
    <w:tmpl w:val="3C469B9C"/>
    <w:lvl w:ilvl="0" w:tplc="4BA8CFAE">
      <w:start w:val="1"/>
      <w:numFmt w:val="bullet"/>
      <w:lvlText w:val="q"/>
      <w:lvlJc w:val="left"/>
      <w:pPr>
        <w:tabs>
          <w:tab w:val="num" w:pos="720"/>
        </w:tabs>
        <w:ind w:left="720" w:hanging="360"/>
      </w:pPr>
      <w:rPr>
        <w:rFonts w:ascii="Wingdings" w:hAnsi="Wingdings" w:hint="default"/>
      </w:rPr>
    </w:lvl>
    <w:lvl w:ilvl="1" w:tplc="C9A8E096">
      <w:start w:val="1"/>
      <w:numFmt w:val="bullet"/>
      <w:lvlText w:val="q"/>
      <w:lvlJc w:val="left"/>
      <w:pPr>
        <w:tabs>
          <w:tab w:val="num" w:pos="1440"/>
        </w:tabs>
        <w:ind w:left="1440" w:hanging="360"/>
      </w:pPr>
      <w:rPr>
        <w:rFonts w:ascii="Wingdings" w:hAnsi="Wingdings" w:hint="default"/>
      </w:rPr>
    </w:lvl>
    <w:lvl w:ilvl="2" w:tplc="7DE06AAE" w:tentative="1">
      <w:start w:val="1"/>
      <w:numFmt w:val="bullet"/>
      <w:lvlText w:val="q"/>
      <w:lvlJc w:val="left"/>
      <w:pPr>
        <w:tabs>
          <w:tab w:val="num" w:pos="2160"/>
        </w:tabs>
        <w:ind w:left="2160" w:hanging="360"/>
      </w:pPr>
      <w:rPr>
        <w:rFonts w:ascii="Wingdings" w:hAnsi="Wingdings" w:hint="default"/>
      </w:rPr>
    </w:lvl>
    <w:lvl w:ilvl="3" w:tplc="0186B948" w:tentative="1">
      <w:start w:val="1"/>
      <w:numFmt w:val="bullet"/>
      <w:lvlText w:val="q"/>
      <w:lvlJc w:val="left"/>
      <w:pPr>
        <w:tabs>
          <w:tab w:val="num" w:pos="2880"/>
        </w:tabs>
        <w:ind w:left="2880" w:hanging="360"/>
      </w:pPr>
      <w:rPr>
        <w:rFonts w:ascii="Wingdings" w:hAnsi="Wingdings" w:hint="default"/>
      </w:rPr>
    </w:lvl>
    <w:lvl w:ilvl="4" w:tplc="B4CEB38C" w:tentative="1">
      <w:start w:val="1"/>
      <w:numFmt w:val="bullet"/>
      <w:lvlText w:val="q"/>
      <w:lvlJc w:val="left"/>
      <w:pPr>
        <w:tabs>
          <w:tab w:val="num" w:pos="3600"/>
        </w:tabs>
        <w:ind w:left="3600" w:hanging="360"/>
      </w:pPr>
      <w:rPr>
        <w:rFonts w:ascii="Wingdings" w:hAnsi="Wingdings" w:hint="default"/>
      </w:rPr>
    </w:lvl>
    <w:lvl w:ilvl="5" w:tplc="B3D217F2" w:tentative="1">
      <w:start w:val="1"/>
      <w:numFmt w:val="bullet"/>
      <w:lvlText w:val="q"/>
      <w:lvlJc w:val="left"/>
      <w:pPr>
        <w:tabs>
          <w:tab w:val="num" w:pos="4320"/>
        </w:tabs>
        <w:ind w:left="4320" w:hanging="360"/>
      </w:pPr>
      <w:rPr>
        <w:rFonts w:ascii="Wingdings" w:hAnsi="Wingdings" w:hint="default"/>
      </w:rPr>
    </w:lvl>
    <w:lvl w:ilvl="6" w:tplc="F8C4FA38" w:tentative="1">
      <w:start w:val="1"/>
      <w:numFmt w:val="bullet"/>
      <w:lvlText w:val="q"/>
      <w:lvlJc w:val="left"/>
      <w:pPr>
        <w:tabs>
          <w:tab w:val="num" w:pos="5040"/>
        </w:tabs>
        <w:ind w:left="5040" w:hanging="360"/>
      </w:pPr>
      <w:rPr>
        <w:rFonts w:ascii="Wingdings" w:hAnsi="Wingdings" w:hint="default"/>
      </w:rPr>
    </w:lvl>
    <w:lvl w:ilvl="7" w:tplc="DDD491DA" w:tentative="1">
      <w:start w:val="1"/>
      <w:numFmt w:val="bullet"/>
      <w:lvlText w:val="q"/>
      <w:lvlJc w:val="left"/>
      <w:pPr>
        <w:tabs>
          <w:tab w:val="num" w:pos="5760"/>
        </w:tabs>
        <w:ind w:left="5760" w:hanging="360"/>
      </w:pPr>
      <w:rPr>
        <w:rFonts w:ascii="Wingdings" w:hAnsi="Wingdings" w:hint="default"/>
      </w:rPr>
    </w:lvl>
    <w:lvl w:ilvl="8" w:tplc="DA94F546" w:tentative="1">
      <w:start w:val="1"/>
      <w:numFmt w:val="bullet"/>
      <w:lvlText w:val="q"/>
      <w:lvlJc w:val="left"/>
      <w:pPr>
        <w:tabs>
          <w:tab w:val="num" w:pos="6480"/>
        </w:tabs>
        <w:ind w:left="6480" w:hanging="360"/>
      </w:pPr>
      <w:rPr>
        <w:rFonts w:ascii="Wingdings" w:hAnsi="Wingdings" w:hint="default"/>
      </w:rPr>
    </w:lvl>
  </w:abstractNum>
  <w:abstractNum w:abstractNumId="1" w15:restartNumberingAfterBreak="0">
    <w:nsid w:val="0C030EE7"/>
    <w:multiLevelType w:val="hybridMultilevel"/>
    <w:tmpl w:val="AD9E3C78"/>
    <w:lvl w:ilvl="0" w:tplc="4D366EAC">
      <w:start w:val="1"/>
      <w:numFmt w:val="bullet"/>
      <w:lvlText w:val="q"/>
      <w:lvlJc w:val="left"/>
      <w:pPr>
        <w:tabs>
          <w:tab w:val="num" w:pos="720"/>
        </w:tabs>
        <w:ind w:left="720" w:hanging="360"/>
      </w:pPr>
      <w:rPr>
        <w:rFonts w:ascii="Wingdings" w:hAnsi="Wingdings" w:hint="default"/>
      </w:rPr>
    </w:lvl>
    <w:lvl w:ilvl="1" w:tplc="251E71A4" w:tentative="1">
      <w:start w:val="1"/>
      <w:numFmt w:val="bullet"/>
      <w:lvlText w:val="q"/>
      <w:lvlJc w:val="left"/>
      <w:pPr>
        <w:tabs>
          <w:tab w:val="num" w:pos="1440"/>
        </w:tabs>
        <w:ind w:left="1440" w:hanging="360"/>
      </w:pPr>
      <w:rPr>
        <w:rFonts w:ascii="Wingdings" w:hAnsi="Wingdings" w:hint="default"/>
      </w:rPr>
    </w:lvl>
    <w:lvl w:ilvl="2" w:tplc="271E16FC" w:tentative="1">
      <w:start w:val="1"/>
      <w:numFmt w:val="bullet"/>
      <w:lvlText w:val="q"/>
      <w:lvlJc w:val="left"/>
      <w:pPr>
        <w:tabs>
          <w:tab w:val="num" w:pos="2160"/>
        </w:tabs>
        <w:ind w:left="2160" w:hanging="360"/>
      </w:pPr>
      <w:rPr>
        <w:rFonts w:ascii="Wingdings" w:hAnsi="Wingdings" w:hint="default"/>
      </w:rPr>
    </w:lvl>
    <w:lvl w:ilvl="3" w:tplc="0366BFD8" w:tentative="1">
      <w:start w:val="1"/>
      <w:numFmt w:val="bullet"/>
      <w:lvlText w:val="q"/>
      <w:lvlJc w:val="left"/>
      <w:pPr>
        <w:tabs>
          <w:tab w:val="num" w:pos="2880"/>
        </w:tabs>
        <w:ind w:left="2880" w:hanging="360"/>
      </w:pPr>
      <w:rPr>
        <w:rFonts w:ascii="Wingdings" w:hAnsi="Wingdings" w:hint="default"/>
      </w:rPr>
    </w:lvl>
    <w:lvl w:ilvl="4" w:tplc="50068942" w:tentative="1">
      <w:start w:val="1"/>
      <w:numFmt w:val="bullet"/>
      <w:lvlText w:val="q"/>
      <w:lvlJc w:val="left"/>
      <w:pPr>
        <w:tabs>
          <w:tab w:val="num" w:pos="3600"/>
        </w:tabs>
        <w:ind w:left="3600" w:hanging="360"/>
      </w:pPr>
      <w:rPr>
        <w:rFonts w:ascii="Wingdings" w:hAnsi="Wingdings" w:hint="default"/>
      </w:rPr>
    </w:lvl>
    <w:lvl w:ilvl="5" w:tplc="2D1CF412" w:tentative="1">
      <w:start w:val="1"/>
      <w:numFmt w:val="bullet"/>
      <w:lvlText w:val="q"/>
      <w:lvlJc w:val="left"/>
      <w:pPr>
        <w:tabs>
          <w:tab w:val="num" w:pos="4320"/>
        </w:tabs>
        <w:ind w:left="4320" w:hanging="360"/>
      </w:pPr>
      <w:rPr>
        <w:rFonts w:ascii="Wingdings" w:hAnsi="Wingdings" w:hint="default"/>
      </w:rPr>
    </w:lvl>
    <w:lvl w:ilvl="6" w:tplc="EAE87E78" w:tentative="1">
      <w:start w:val="1"/>
      <w:numFmt w:val="bullet"/>
      <w:lvlText w:val="q"/>
      <w:lvlJc w:val="left"/>
      <w:pPr>
        <w:tabs>
          <w:tab w:val="num" w:pos="5040"/>
        </w:tabs>
        <w:ind w:left="5040" w:hanging="360"/>
      </w:pPr>
      <w:rPr>
        <w:rFonts w:ascii="Wingdings" w:hAnsi="Wingdings" w:hint="default"/>
      </w:rPr>
    </w:lvl>
    <w:lvl w:ilvl="7" w:tplc="23FCC91A" w:tentative="1">
      <w:start w:val="1"/>
      <w:numFmt w:val="bullet"/>
      <w:lvlText w:val="q"/>
      <w:lvlJc w:val="left"/>
      <w:pPr>
        <w:tabs>
          <w:tab w:val="num" w:pos="5760"/>
        </w:tabs>
        <w:ind w:left="5760" w:hanging="360"/>
      </w:pPr>
      <w:rPr>
        <w:rFonts w:ascii="Wingdings" w:hAnsi="Wingdings" w:hint="default"/>
      </w:rPr>
    </w:lvl>
    <w:lvl w:ilvl="8" w:tplc="78689570" w:tentative="1">
      <w:start w:val="1"/>
      <w:numFmt w:val="bullet"/>
      <w:lvlText w:val="q"/>
      <w:lvlJc w:val="left"/>
      <w:pPr>
        <w:tabs>
          <w:tab w:val="num" w:pos="6480"/>
        </w:tabs>
        <w:ind w:left="6480" w:hanging="360"/>
      </w:pPr>
      <w:rPr>
        <w:rFonts w:ascii="Wingdings" w:hAnsi="Wingdings" w:hint="default"/>
      </w:rPr>
    </w:lvl>
  </w:abstractNum>
  <w:abstractNum w:abstractNumId="2" w15:restartNumberingAfterBreak="0">
    <w:nsid w:val="0E8A79F6"/>
    <w:multiLevelType w:val="hybridMultilevel"/>
    <w:tmpl w:val="3DA66AE8"/>
    <w:lvl w:ilvl="0" w:tplc="DBF28562">
      <w:start w:val="1"/>
      <w:numFmt w:val="bullet"/>
      <w:lvlText w:val="q"/>
      <w:lvlJc w:val="left"/>
      <w:pPr>
        <w:tabs>
          <w:tab w:val="num" w:pos="720"/>
        </w:tabs>
        <w:ind w:left="720" w:hanging="360"/>
      </w:pPr>
      <w:rPr>
        <w:rFonts w:ascii="Wingdings" w:hAnsi="Wingdings" w:hint="default"/>
      </w:rPr>
    </w:lvl>
    <w:lvl w:ilvl="1" w:tplc="62140A48">
      <w:start w:val="1"/>
      <w:numFmt w:val="bullet"/>
      <w:lvlText w:val="q"/>
      <w:lvlJc w:val="left"/>
      <w:pPr>
        <w:tabs>
          <w:tab w:val="num" w:pos="1440"/>
        </w:tabs>
        <w:ind w:left="1440" w:hanging="360"/>
      </w:pPr>
      <w:rPr>
        <w:rFonts w:ascii="Wingdings" w:hAnsi="Wingdings" w:hint="default"/>
      </w:rPr>
    </w:lvl>
    <w:lvl w:ilvl="2" w:tplc="BA26FDD4" w:tentative="1">
      <w:start w:val="1"/>
      <w:numFmt w:val="bullet"/>
      <w:lvlText w:val="q"/>
      <w:lvlJc w:val="left"/>
      <w:pPr>
        <w:tabs>
          <w:tab w:val="num" w:pos="2160"/>
        </w:tabs>
        <w:ind w:left="2160" w:hanging="360"/>
      </w:pPr>
      <w:rPr>
        <w:rFonts w:ascii="Wingdings" w:hAnsi="Wingdings" w:hint="default"/>
      </w:rPr>
    </w:lvl>
    <w:lvl w:ilvl="3" w:tplc="34C84D8C" w:tentative="1">
      <w:start w:val="1"/>
      <w:numFmt w:val="bullet"/>
      <w:lvlText w:val="q"/>
      <w:lvlJc w:val="left"/>
      <w:pPr>
        <w:tabs>
          <w:tab w:val="num" w:pos="2880"/>
        </w:tabs>
        <w:ind w:left="2880" w:hanging="360"/>
      </w:pPr>
      <w:rPr>
        <w:rFonts w:ascii="Wingdings" w:hAnsi="Wingdings" w:hint="default"/>
      </w:rPr>
    </w:lvl>
    <w:lvl w:ilvl="4" w:tplc="5AFAB6CA" w:tentative="1">
      <w:start w:val="1"/>
      <w:numFmt w:val="bullet"/>
      <w:lvlText w:val="q"/>
      <w:lvlJc w:val="left"/>
      <w:pPr>
        <w:tabs>
          <w:tab w:val="num" w:pos="3600"/>
        </w:tabs>
        <w:ind w:left="3600" w:hanging="360"/>
      </w:pPr>
      <w:rPr>
        <w:rFonts w:ascii="Wingdings" w:hAnsi="Wingdings" w:hint="default"/>
      </w:rPr>
    </w:lvl>
    <w:lvl w:ilvl="5" w:tplc="EF22B47E" w:tentative="1">
      <w:start w:val="1"/>
      <w:numFmt w:val="bullet"/>
      <w:lvlText w:val="q"/>
      <w:lvlJc w:val="left"/>
      <w:pPr>
        <w:tabs>
          <w:tab w:val="num" w:pos="4320"/>
        </w:tabs>
        <w:ind w:left="4320" w:hanging="360"/>
      </w:pPr>
      <w:rPr>
        <w:rFonts w:ascii="Wingdings" w:hAnsi="Wingdings" w:hint="default"/>
      </w:rPr>
    </w:lvl>
    <w:lvl w:ilvl="6" w:tplc="E2EE744E" w:tentative="1">
      <w:start w:val="1"/>
      <w:numFmt w:val="bullet"/>
      <w:lvlText w:val="q"/>
      <w:lvlJc w:val="left"/>
      <w:pPr>
        <w:tabs>
          <w:tab w:val="num" w:pos="5040"/>
        </w:tabs>
        <w:ind w:left="5040" w:hanging="360"/>
      </w:pPr>
      <w:rPr>
        <w:rFonts w:ascii="Wingdings" w:hAnsi="Wingdings" w:hint="default"/>
      </w:rPr>
    </w:lvl>
    <w:lvl w:ilvl="7" w:tplc="58AE914C" w:tentative="1">
      <w:start w:val="1"/>
      <w:numFmt w:val="bullet"/>
      <w:lvlText w:val="q"/>
      <w:lvlJc w:val="left"/>
      <w:pPr>
        <w:tabs>
          <w:tab w:val="num" w:pos="5760"/>
        </w:tabs>
        <w:ind w:left="5760" w:hanging="360"/>
      </w:pPr>
      <w:rPr>
        <w:rFonts w:ascii="Wingdings" w:hAnsi="Wingdings" w:hint="default"/>
      </w:rPr>
    </w:lvl>
    <w:lvl w:ilvl="8" w:tplc="B7829C5A" w:tentative="1">
      <w:start w:val="1"/>
      <w:numFmt w:val="bullet"/>
      <w:lvlText w:val="q"/>
      <w:lvlJc w:val="left"/>
      <w:pPr>
        <w:tabs>
          <w:tab w:val="num" w:pos="6480"/>
        </w:tabs>
        <w:ind w:left="6480" w:hanging="360"/>
      </w:pPr>
      <w:rPr>
        <w:rFonts w:ascii="Wingdings" w:hAnsi="Wingdings" w:hint="default"/>
      </w:rPr>
    </w:lvl>
  </w:abstractNum>
  <w:abstractNum w:abstractNumId="3" w15:restartNumberingAfterBreak="0">
    <w:nsid w:val="0F392E5F"/>
    <w:multiLevelType w:val="hybridMultilevel"/>
    <w:tmpl w:val="3CDEA0A2"/>
    <w:lvl w:ilvl="0" w:tplc="E1621592">
      <w:start w:val="1"/>
      <w:numFmt w:val="bullet"/>
      <w:lvlText w:val="q"/>
      <w:lvlJc w:val="left"/>
      <w:pPr>
        <w:tabs>
          <w:tab w:val="num" w:pos="720"/>
        </w:tabs>
        <w:ind w:left="720" w:hanging="360"/>
      </w:pPr>
      <w:rPr>
        <w:rFonts w:ascii="Wingdings" w:hAnsi="Wingdings" w:hint="default"/>
      </w:rPr>
    </w:lvl>
    <w:lvl w:ilvl="1" w:tplc="EAD48FEC" w:tentative="1">
      <w:start w:val="1"/>
      <w:numFmt w:val="bullet"/>
      <w:lvlText w:val="q"/>
      <w:lvlJc w:val="left"/>
      <w:pPr>
        <w:tabs>
          <w:tab w:val="num" w:pos="1440"/>
        </w:tabs>
        <w:ind w:left="1440" w:hanging="360"/>
      </w:pPr>
      <w:rPr>
        <w:rFonts w:ascii="Wingdings" w:hAnsi="Wingdings" w:hint="default"/>
      </w:rPr>
    </w:lvl>
    <w:lvl w:ilvl="2" w:tplc="EAC6357A" w:tentative="1">
      <w:start w:val="1"/>
      <w:numFmt w:val="bullet"/>
      <w:lvlText w:val="q"/>
      <w:lvlJc w:val="left"/>
      <w:pPr>
        <w:tabs>
          <w:tab w:val="num" w:pos="2160"/>
        </w:tabs>
        <w:ind w:left="2160" w:hanging="360"/>
      </w:pPr>
      <w:rPr>
        <w:rFonts w:ascii="Wingdings" w:hAnsi="Wingdings" w:hint="default"/>
      </w:rPr>
    </w:lvl>
    <w:lvl w:ilvl="3" w:tplc="00865FB4" w:tentative="1">
      <w:start w:val="1"/>
      <w:numFmt w:val="bullet"/>
      <w:lvlText w:val="q"/>
      <w:lvlJc w:val="left"/>
      <w:pPr>
        <w:tabs>
          <w:tab w:val="num" w:pos="2880"/>
        </w:tabs>
        <w:ind w:left="2880" w:hanging="360"/>
      </w:pPr>
      <w:rPr>
        <w:rFonts w:ascii="Wingdings" w:hAnsi="Wingdings" w:hint="default"/>
      </w:rPr>
    </w:lvl>
    <w:lvl w:ilvl="4" w:tplc="F94EEF72" w:tentative="1">
      <w:start w:val="1"/>
      <w:numFmt w:val="bullet"/>
      <w:lvlText w:val="q"/>
      <w:lvlJc w:val="left"/>
      <w:pPr>
        <w:tabs>
          <w:tab w:val="num" w:pos="3600"/>
        </w:tabs>
        <w:ind w:left="3600" w:hanging="360"/>
      </w:pPr>
      <w:rPr>
        <w:rFonts w:ascii="Wingdings" w:hAnsi="Wingdings" w:hint="default"/>
      </w:rPr>
    </w:lvl>
    <w:lvl w:ilvl="5" w:tplc="781E72A8" w:tentative="1">
      <w:start w:val="1"/>
      <w:numFmt w:val="bullet"/>
      <w:lvlText w:val="q"/>
      <w:lvlJc w:val="left"/>
      <w:pPr>
        <w:tabs>
          <w:tab w:val="num" w:pos="4320"/>
        </w:tabs>
        <w:ind w:left="4320" w:hanging="360"/>
      </w:pPr>
      <w:rPr>
        <w:rFonts w:ascii="Wingdings" w:hAnsi="Wingdings" w:hint="default"/>
      </w:rPr>
    </w:lvl>
    <w:lvl w:ilvl="6" w:tplc="32D69A50" w:tentative="1">
      <w:start w:val="1"/>
      <w:numFmt w:val="bullet"/>
      <w:lvlText w:val="q"/>
      <w:lvlJc w:val="left"/>
      <w:pPr>
        <w:tabs>
          <w:tab w:val="num" w:pos="5040"/>
        </w:tabs>
        <w:ind w:left="5040" w:hanging="360"/>
      </w:pPr>
      <w:rPr>
        <w:rFonts w:ascii="Wingdings" w:hAnsi="Wingdings" w:hint="default"/>
      </w:rPr>
    </w:lvl>
    <w:lvl w:ilvl="7" w:tplc="641AAC3E" w:tentative="1">
      <w:start w:val="1"/>
      <w:numFmt w:val="bullet"/>
      <w:lvlText w:val="q"/>
      <w:lvlJc w:val="left"/>
      <w:pPr>
        <w:tabs>
          <w:tab w:val="num" w:pos="5760"/>
        </w:tabs>
        <w:ind w:left="5760" w:hanging="360"/>
      </w:pPr>
      <w:rPr>
        <w:rFonts w:ascii="Wingdings" w:hAnsi="Wingdings" w:hint="default"/>
      </w:rPr>
    </w:lvl>
    <w:lvl w:ilvl="8" w:tplc="7004B9D0" w:tentative="1">
      <w:start w:val="1"/>
      <w:numFmt w:val="bullet"/>
      <w:lvlText w:val="q"/>
      <w:lvlJc w:val="left"/>
      <w:pPr>
        <w:tabs>
          <w:tab w:val="num" w:pos="6480"/>
        </w:tabs>
        <w:ind w:left="6480" w:hanging="360"/>
      </w:pPr>
      <w:rPr>
        <w:rFonts w:ascii="Wingdings" w:hAnsi="Wingdings" w:hint="default"/>
      </w:rPr>
    </w:lvl>
  </w:abstractNum>
  <w:abstractNum w:abstractNumId="4" w15:restartNumberingAfterBreak="0">
    <w:nsid w:val="34A31E57"/>
    <w:multiLevelType w:val="hybridMultilevel"/>
    <w:tmpl w:val="6AFA60EC"/>
    <w:lvl w:ilvl="0" w:tplc="C6403912">
      <w:start w:val="1"/>
      <w:numFmt w:val="bullet"/>
      <w:lvlText w:val="q"/>
      <w:lvlJc w:val="left"/>
      <w:pPr>
        <w:tabs>
          <w:tab w:val="num" w:pos="720"/>
        </w:tabs>
        <w:ind w:left="720" w:hanging="360"/>
      </w:pPr>
      <w:rPr>
        <w:rFonts w:ascii="Wingdings" w:hAnsi="Wingdings" w:hint="default"/>
      </w:rPr>
    </w:lvl>
    <w:lvl w:ilvl="1" w:tplc="F4B6B4D8">
      <w:start w:val="1"/>
      <w:numFmt w:val="bullet"/>
      <w:lvlText w:val="q"/>
      <w:lvlJc w:val="left"/>
      <w:pPr>
        <w:tabs>
          <w:tab w:val="num" w:pos="1440"/>
        </w:tabs>
        <w:ind w:left="1440" w:hanging="360"/>
      </w:pPr>
      <w:rPr>
        <w:rFonts w:ascii="Wingdings" w:hAnsi="Wingdings" w:hint="default"/>
      </w:rPr>
    </w:lvl>
    <w:lvl w:ilvl="2" w:tplc="7930B39A" w:tentative="1">
      <w:start w:val="1"/>
      <w:numFmt w:val="bullet"/>
      <w:lvlText w:val="q"/>
      <w:lvlJc w:val="left"/>
      <w:pPr>
        <w:tabs>
          <w:tab w:val="num" w:pos="2160"/>
        </w:tabs>
        <w:ind w:left="2160" w:hanging="360"/>
      </w:pPr>
      <w:rPr>
        <w:rFonts w:ascii="Wingdings" w:hAnsi="Wingdings" w:hint="default"/>
      </w:rPr>
    </w:lvl>
    <w:lvl w:ilvl="3" w:tplc="91BED250" w:tentative="1">
      <w:start w:val="1"/>
      <w:numFmt w:val="bullet"/>
      <w:lvlText w:val="q"/>
      <w:lvlJc w:val="left"/>
      <w:pPr>
        <w:tabs>
          <w:tab w:val="num" w:pos="2880"/>
        </w:tabs>
        <w:ind w:left="2880" w:hanging="360"/>
      </w:pPr>
      <w:rPr>
        <w:rFonts w:ascii="Wingdings" w:hAnsi="Wingdings" w:hint="default"/>
      </w:rPr>
    </w:lvl>
    <w:lvl w:ilvl="4" w:tplc="C8DEA372" w:tentative="1">
      <w:start w:val="1"/>
      <w:numFmt w:val="bullet"/>
      <w:lvlText w:val="q"/>
      <w:lvlJc w:val="left"/>
      <w:pPr>
        <w:tabs>
          <w:tab w:val="num" w:pos="3600"/>
        </w:tabs>
        <w:ind w:left="3600" w:hanging="360"/>
      </w:pPr>
      <w:rPr>
        <w:rFonts w:ascii="Wingdings" w:hAnsi="Wingdings" w:hint="default"/>
      </w:rPr>
    </w:lvl>
    <w:lvl w:ilvl="5" w:tplc="FB302C50" w:tentative="1">
      <w:start w:val="1"/>
      <w:numFmt w:val="bullet"/>
      <w:lvlText w:val="q"/>
      <w:lvlJc w:val="left"/>
      <w:pPr>
        <w:tabs>
          <w:tab w:val="num" w:pos="4320"/>
        </w:tabs>
        <w:ind w:left="4320" w:hanging="360"/>
      </w:pPr>
      <w:rPr>
        <w:rFonts w:ascii="Wingdings" w:hAnsi="Wingdings" w:hint="default"/>
      </w:rPr>
    </w:lvl>
    <w:lvl w:ilvl="6" w:tplc="7D687B9E" w:tentative="1">
      <w:start w:val="1"/>
      <w:numFmt w:val="bullet"/>
      <w:lvlText w:val="q"/>
      <w:lvlJc w:val="left"/>
      <w:pPr>
        <w:tabs>
          <w:tab w:val="num" w:pos="5040"/>
        </w:tabs>
        <w:ind w:left="5040" w:hanging="360"/>
      </w:pPr>
      <w:rPr>
        <w:rFonts w:ascii="Wingdings" w:hAnsi="Wingdings" w:hint="default"/>
      </w:rPr>
    </w:lvl>
    <w:lvl w:ilvl="7" w:tplc="ECE8065C" w:tentative="1">
      <w:start w:val="1"/>
      <w:numFmt w:val="bullet"/>
      <w:lvlText w:val="q"/>
      <w:lvlJc w:val="left"/>
      <w:pPr>
        <w:tabs>
          <w:tab w:val="num" w:pos="5760"/>
        </w:tabs>
        <w:ind w:left="5760" w:hanging="360"/>
      </w:pPr>
      <w:rPr>
        <w:rFonts w:ascii="Wingdings" w:hAnsi="Wingdings" w:hint="default"/>
      </w:rPr>
    </w:lvl>
    <w:lvl w:ilvl="8" w:tplc="4810E0D0" w:tentative="1">
      <w:start w:val="1"/>
      <w:numFmt w:val="bullet"/>
      <w:lvlText w:val="q"/>
      <w:lvlJc w:val="left"/>
      <w:pPr>
        <w:tabs>
          <w:tab w:val="num" w:pos="6480"/>
        </w:tabs>
        <w:ind w:left="6480" w:hanging="360"/>
      </w:pPr>
      <w:rPr>
        <w:rFonts w:ascii="Wingdings" w:hAnsi="Wingdings"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D7493"/>
    <w:multiLevelType w:val="hybridMultilevel"/>
    <w:tmpl w:val="195ADD60"/>
    <w:lvl w:ilvl="0" w:tplc="31642F8E">
      <w:start w:val="1"/>
      <w:numFmt w:val="bullet"/>
      <w:lvlText w:val="q"/>
      <w:lvlJc w:val="left"/>
      <w:pPr>
        <w:tabs>
          <w:tab w:val="num" w:pos="720"/>
        </w:tabs>
        <w:ind w:left="720" w:hanging="360"/>
      </w:pPr>
      <w:rPr>
        <w:rFonts w:ascii="Wingdings" w:hAnsi="Wingdings" w:hint="default"/>
      </w:rPr>
    </w:lvl>
    <w:lvl w:ilvl="1" w:tplc="B066D072" w:tentative="1">
      <w:start w:val="1"/>
      <w:numFmt w:val="bullet"/>
      <w:lvlText w:val="q"/>
      <w:lvlJc w:val="left"/>
      <w:pPr>
        <w:tabs>
          <w:tab w:val="num" w:pos="1440"/>
        </w:tabs>
        <w:ind w:left="1440" w:hanging="360"/>
      </w:pPr>
      <w:rPr>
        <w:rFonts w:ascii="Wingdings" w:hAnsi="Wingdings" w:hint="default"/>
      </w:rPr>
    </w:lvl>
    <w:lvl w:ilvl="2" w:tplc="608EAE44" w:tentative="1">
      <w:start w:val="1"/>
      <w:numFmt w:val="bullet"/>
      <w:lvlText w:val="q"/>
      <w:lvlJc w:val="left"/>
      <w:pPr>
        <w:tabs>
          <w:tab w:val="num" w:pos="2160"/>
        </w:tabs>
        <w:ind w:left="2160" w:hanging="360"/>
      </w:pPr>
      <w:rPr>
        <w:rFonts w:ascii="Wingdings" w:hAnsi="Wingdings" w:hint="default"/>
      </w:rPr>
    </w:lvl>
    <w:lvl w:ilvl="3" w:tplc="D292D342" w:tentative="1">
      <w:start w:val="1"/>
      <w:numFmt w:val="bullet"/>
      <w:lvlText w:val="q"/>
      <w:lvlJc w:val="left"/>
      <w:pPr>
        <w:tabs>
          <w:tab w:val="num" w:pos="2880"/>
        </w:tabs>
        <w:ind w:left="2880" w:hanging="360"/>
      </w:pPr>
      <w:rPr>
        <w:rFonts w:ascii="Wingdings" w:hAnsi="Wingdings" w:hint="default"/>
      </w:rPr>
    </w:lvl>
    <w:lvl w:ilvl="4" w:tplc="2A402CC2" w:tentative="1">
      <w:start w:val="1"/>
      <w:numFmt w:val="bullet"/>
      <w:lvlText w:val="q"/>
      <w:lvlJc w:val="left"/>
      <w:pPr>
        <w:tabs>
          <w:tab w:val="num" w:pos="3600"/>
        </w:tabs>
        <w:ind w:left="3600" w:hanging="360"/>
      </w:pPr>
      <w:rPr>
        <w:rFonts w:ascii="Wingdings" w:hAnsi="Wingdings" w:hint="default"/>
      </w:rPr>
    </w:lvl>
    <w:lvl w:ilvl="5" w:tplc="8F8EAC82" w:tentative="1">
      <w:start w:val="1"/>
      <w:numFmt w:val="bullet"/>
      <w:lvlText w:val="q"/>
      <w:lvlJc w:val="left"/>
      <w:pPr>
        <w:tabs>
          <w:tab w:val="num" w:pos="4320"/>
        </w:tabs>
        <w:ind w:left="4320" w:hanging="360"/>
      </w:pPr>
      <w:rPr>
        <w:rFonts w:ascii="Wingdings" w:hAnsi="Wingdings" w:hint="default"/>
      </w:rPr>
    </w:lvl>
    <w:lvl w:ilvl="6" w:tplc="7B32BCA2" w:tentative="1">
      <w:start w:val="1"/>
      <w:numFmt w:val="bullet"/>
      <w:lvlText w:val="q"/>
      <w:lvlJc w:val="left"/>
      <w:pPr>
        <w:tabs>
          <w:tab w:val="num" w:pos="5040"/>
        </w:tabs>
        <w:ind w:left="5040" w:hanging="360"/>
      </w:pPr>
      <w:rPr>
        <w:rFonts w:ascii="Wingdings" w:hAnsi="Wingdings" w:hint="default"/>
      </w:rPr>
    </w:lvl>
    <w:lvl w:ilvl="7" w:tplc="3AA89366" w:tentative="1">
      <w:start w:val="1"/>
      <w:numFmt w:val="bullet"/>
      <w:lvlText w:val="q"/>
      <w:lvlJc w:val="left"/>
      <w:pPr>
        <w:tabs>
          <w:tab w:val="num" w:pos="5760"/>
        </w:tabs>
        <w:ind w:left="5760" w:hanging="360"/>
      </w:pPr>
      <w:rPr>
        <w:rFonts w:ascii="Wingdings" w:hAnsi="Wingdings" w:hint="default"/>
      </w:rPr>
    </w:lvl>
    <w:lvl w:ilvl="8" w:tplc="532E60D6" w:tentative="1">
      <w:start w:val="1"/>
      <w:numFmt w:val="bullet"/>
      <w:lvlText w:val="q"/>
      <w:lvlJc w:val="left"/>
      <w:pPr>
        <w:tabs>
          <w:tab w:val="num" w:pos="6480"/>
        </w:tabs>
        <w:ind w:left="6480" w:hanging="360"/>
      </w:pPr>
      <w:rPr>
        <w:rFonts w:ascii="Wingdings" w:hAnsi="Wingdings" w:hint="default"/>
      </w:rPr>
    </w:lvl>
  </w:abstractNum>
  <w:abstractNum w:abstractNumId="7" w15:restartNumberingAfterBreak="0">
    <w:nsid w:val="45C83A4D"/>
    <w:multiLevelType w:val="hybridMultilevel"/>
    <w:tmpl w:val="D2F80862"/>
    <w:lvl w:ilvl="0" w:tplc="044AEA0C">
      <w:start w:val="1"/>
      <w:numFmt w:val="bullet"/>
      <w:lvlText w:val="q"/>
      <w:lvlJc w:val="left"/>
      <w:pPr>
        <w:tabs>
          <w:tab w:val="num" w:pos="720"/>
        </w:tabs>
        <w:ind w:left="720" w:hanging="360"/>
      </w:pPr>
      <w:rPr>
        <w:rFonts w:ascii="Wingdings" w:hAnsi="Wingdings" w:hint="default"/>
      </w:rPr>
    </w:lvl>
    <w:lvl w:ilvl="1" w:tplc="7A348388" w:tentative="1">
      <w:start w:val="1"/>
      <w:numFmt w:val="bullet"/>
      <w:lvlText w:val="q"/>
      <w:lvlJc w:val="left"/>
      <w:pPr>
        <w:tabs>
          <w:tab w:val="num" w:pos="1440"/>
        </w:tabs>
        <w:ind w:left="1440" w:hanging="360"/>
      </w:pPr>
      <w:rPr>
        <w:rFonts w:ascii="Wingdings" w:hAnsi="Wingdings" w:hint="default"/>
      </w:rPr>
    </w:lvl>
    <w:lvl w:ilvl="2" w:tplc="8F38B9D0" w:tentative="1">
      <w:start w:val="1"/>
      <w:numFmt w:val="bullet"/>
      <w:lvlText w:val="q"/>
      <w:lvlJc w:val="left"/>
      <w:pPr>
        <w:tabs>
          <w:tab w:val="num" w:pos="2160"/>
        </w:tabs>
        <w:ind w:left="2160" w:hanging="360"/>
      </w:pPr>
      <w:rPr>
        <w:rFonts w:ascii="Wingdings" w:hAnsi="Wingdings" w:hint="default"/>
      </w:rPr>
    </w:lvl>
    <w:lvl w:ilvl="3" w:tplc="DB38A780" w:tentative="1">
      <w:start w:val="1"/>
      <w:numFmt w:val="bullet"/>
      <w:lvlText w:val="q"/>
      <w:lvlJc w:val="left"/>
      <w:pPr>
        <w:tabs>
          <w:tab w:val="num" w:pos="2880"/>
        </w:tabs>
        <w:ind w:left="2880" w:hanging="360"/>
      </w:pPr>
      <w:rPr>
        <w:rFonts w:ascii="Wingdings" w:hAnsi="Wingdings" w:hint="default"/>
      </w:rPr>
    </w:lvl>
    <w:lvl w:ilvl="4" w:tplc="72D00120" w:tentative="1">
      <w:start w:val="1"/>
      <w:numFmt w:val="bullet"/>
      <w:lvlText w:val="q"/>
      <w:lvlJc w:val="left"/>
      <w:pPr>
        <w:tabs>
          <w:tab w:val="num" w:pos="3600"/>
        </w:tabs>
        <w:ind w:left="3600" w:hanging="360"/>
      </w:pPr>
      <w:rPr>
        <w:rFonts w:ascii="Wingdings" w:hAnsi="Wingdings" w:hint="default"/>
      </w:rPr>
    </w:lvl>
    <w:lvl w:ilvl="5" w:tplc="97EEF26A" w:tentative="1">
      <w:start w:val="1"/>
      <w:numFmt w:val="bullet"/>
      <w:lvlText w:val="q"/>
      <w:lvlJc w:val="left"/>
      <w:pPr>
        <w:tabs>
          <w:tab w:val="num" w:pos="4320"/>
        </w:tabs>
        <w:ind w:left="4320" w:hanging="360"/>
      </w:pPr>
      <w:rPr>
        <w:rFonts w:ascii="Wingdings" w:hAnsi="Wingdings" w:hint="default"/>
      </w:rPr>
    </w:lvl>
    <w:lvl w:ilvl="6" w:tplc="5A2814AC" w:tentative="1">
      <w:start w:val="1"/>
      <w:numFmt w:val="bullet"/>
      <w:lvlText w:val="q"/>
      <w:lvlJc w:val="left"/>
      <w:pPr>
        <w:tabs>
          <w:tab w:val="num" w:pos="5040"/>
        </w:tabs>
        <w:ind w:left="5040" w:hanging="360"/>
      </w:pPr>
      <w:rPr>
        <w:rFonts w:ascii="Wingdings" w:hAnsi="Wingdings" w:hint="default"/>
      </w:rPr>
    </w:lvl>
    <w:lvl w:ilvl="7" w:tplc="4FDE78D4" w:tentative="1">
      <w:start w:val="1"/>
      <w:numFmt w:val="bullet"/>
      <w:lvlText w:val="q"/>
      <w:lvlJc w:val="left"/>
      <w:pPr>
        <w:tabs>
          <w:tab w:val="num" w:pos="5760"/>
        </w:tabs>
        <w:ind w:left="5760" w:hanging="360"/>
      </w:pPr>
      <w:rPr>
        <w:rFonts w:ascii="Wingdings" w:hAnsi="Wingdings" w:hint="default"/>
      </w:rPr>
    </w:lvl>
    <w:lvl w:ilvl="8" w:tplc="B9A0E638" w:tentative="1">
      <w:start w:val="1"/>
      <w:numFmt w:val="bullet"/>
      <w:lvlText w:val="q"/>
      <w:lvlJc w:val="left"/>
      <w:pPr>
        <w:tabs>
          <w:tab w:val="num" w:pos="6480"/>
        </w:tabs>
        <w:ind w:left="6480" w:hanging="360"/>
      </w:pPr>
      <w:rPr>
        <w:rFonts w:ascii="Wingdings" w:hAnsi="Wingdings"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253A0A"/>
    <w:multiLevelType w:val="hybridMultilevel"/>
    <w:tmpl w:val="C7D01D84"/>
    <w:lvl w:ilvl="0" w:tplc="CE46CD4C">
      <w:start w:val="1"/>
      <w:numFmt w:val="bullet"/>
      <w:lvlText w:val="q"/>
      <w:lvlJc w:val="left"/>
      <w:pPr>
        <w:tabs>
          <w:tab w:val="num" w:pos="720"/>
        </w:tabs>
        <w:ind w:left="720" w:hanging="360"/>
      </w:pPr>
      <w:rPr>
        <w:rFonts w:ascii="Wingdings,Sans-Serif" w:hAnsi="Wingdings,Sans-Serif" w:hint="default"/>
      </w:rPr>
    </w:lvl>
    <w:lvl w:ilvl="1" w:tplc="58EA5BE4" w:tentative="1">
      <w:start w:val="1"/>
      <w:numFmt w:val="bullet"/>
      <w:lvlText w:val="q"/>
      <w:lvlJc w:val="left"/>
      <w:pPr>
        <w:tabs>
          <w:tab w:val="num" w:pos="1440"/>
        </w:tabs>
        <w:ind w:left="1440" w:hanging="360"/>
      </w:pPr>
      <w:rPr>
        <w:rFonts w:ascii="Wingdings,Sans-Serif" w:hAnsi="Wingdings,Sans-Serif" w:hint="default"/>
      </w:rPr>
    </w:lvl>
    <w:lvl w:ilvl="2" w:tplc="B69E413E" w:tentative="1">
      <w:start w:val="1"/>
      <w:numFmt w:val="bullet"/>
      <w:lvlText w:val="q"/>
      <w:lvlJc w:val="left"/>
      <w:pPr>
        <w:tabs>
          <w:tab w:val="num" w:pos="2160"/>
        </w:tabs>
        <w:ind w:left="2160" w:hanging="360"/>
      </w:pPr>
      <w:rPr>
        <w:rFonts w:ascii="Wingdings,Sans-Serif" w:hAnsi="Wingdings,Sans-Serif" w:hint="default"/>
      </w:rPr>
    </w:lvl>
    <w:lvl w:ilvl="3" w:tplc="609E038E" w:tentative="1">
      <w:start w:val="1"/>
      <w:numFmt w:val="bullet"/>
      <w:lvlText w:val="q"/>
      <w:lvlJc w:val="left"/>
      <w:pPr>
        <w:tabs>
          <w:tab w:val="num" w:pos="2880"/>
        </w:tabs>
        <w:ind w:left="2880" w:hanging="360"/>
      </w:pPr>
      <w:rPr>
        <w:rFonts w:ascii="Wingdings,Sans-Serif" w:hAnsi="Wingdings,Sans-Serif" w:hint="default"/>
      </w:rPr>
    </w:lvl>
    <w:lvl w:ilvl="4" w:tplc="E252FE10" w:tentative="1">
      <w:start w:val="1"/>
      <w:numFmt w:val="bullet"/>
      <w:lvlText w:val="q"/>
      <w:lvlJc w:val="left"/>
      <w:pPr>
        <w:tabs>
          <w:tab w:val="num" w:pos="3600"/>
        </w:tabs>
        <w:ind w:left="3600" w:hanging="360"/>
      </w:pPr>
      <w:rPr>
        <w:rFonts w:ascii="Wingdings,Sans-Serif" w:hAnsi="Wingdings,Sans-Serif" w:hint="default"/>
      </w:rPr>
    </w:lvl>
    <w:lvl w:ilvl="5" w:tplc="39ACE2D2" w:tentative="1">
      <w:start w:val="1"/>
      <w:numFmt w:val="bullet"/>
      <w:lvlText w:val="q"/>
      <w:lvlJc w:val="left"/>
      <w:pPr>
        <w:tabs>
          <w:tab w:val="num" w:pos="4320"/>
        </w:tabs>
        <w:ind w:left="4320" w:hanging="360"/>
      </w:pPr>
      <w:rPr>
        <w:rFonts w:ascii="Wingdings,Sans-Serif" w:hAnsi="Wingdings,Sans-Serif" w:hint="default"/>
      </w:rPr>
    </w:lvl>
    <w:lvl w:ilvl="6" w:tplc="46FC7E16" w:tentative="1">
      <w:start w:val="1"/>
      <w:numFmt w:val="bullet"/>
      <w:lvlText w:val="q"/>
      <w:lvlJc w:val="left"/>
      <w:pPr>
        <w:tabs>
          <w:tab w:val="num" w:pos="5040"/>
        </w:tabs>
        <w:ind w:left="5040" w:hanging="360"/>
      </w:pPr>
      <w:rPr>
        <w:rFonts w:ascii="Wingdings,Sans-Serif" w:hAnsi="Wingdings,Sans-Serif" w:hint="default"/>
      </w:rPr>
    </w:lvl>
    <w:lvl w:ilvl="7" w:tplc="B7B420E8" w:tentative="1">
      <w:start w:val="1"/>
      <w:numFmt w:val="bullet"/>
      <w:lvlText w:val="q"/>
      <w:lvlJc w:val="left"/>
      <w:pPr>
        <w:tabs>
          <w:tab w:val="num" w:pos="5760"/>
        </w:tabs>
        <w:ind w:left="5760" w:hanging="360"/>
      </w:pPr>
      <w:rPr>
        <w:rFonts w:ascii="Wingdings,Sans-Serif" w:hAnsi="Wingdings,Sans-Serif" w:hint="default"/>
      </w:rPr>
    </w:lvl>
    <w:lvl w:ilvl="8" w:tplc="C11E24E2" w:tentative="1">
      <w:start w:val="1"/>
      <w:numFmt w:val="bullet"/>
      <w:lvlText w:val="q"/>
      <w:lvlJc w:val="left"/>
      <w:pPr>
        <w:tabs>
          <w:tab w:val="num" w:pos="6480"/>
        </w:tabs>
        <w:ind w:left="6480" w:hanging="360"/>
      </w:pPr>
      <w:rPr>
        <w:rFonts w:ascii="Wingdings,Sans-Serif" w:hAnsi="Wingdings,Sans-Serif" w:hint="default"/>
      </w:rPr>
    </w:lvl>
  </w:abstractNum>
  <w:abstractNum w:abstractNumId="10" w15:restartNumberingAfterBreak="0">
    <w:nsid w:val="550F6918"/>
    <w:multiLevelType w:val="hybridMultilevel"/>
    <w:tmpl w:val="14C89DF2"/>
    <w:lvl w:ilvl="0" w:tplc="CBB8F546">
      <w:start w:val="1"/>
      <w:numFmt w:val="decimal"/>
      <w:lvlText w:val="%1."/>
      <w:lvlJc w:val="left"/>
      <w:pPr>
        <w:tabs>
          <w:tab w:val="num" w:pos="720"/>
        </w:tabs>
        <w:ind w:left="720" w:hanging="360"/>
      </w:pPr>
    </w:lvl>
    <w:lvl w:ilvl="1" w:tplc="21288550" w:tentative="1">
      <w:start w:val="1"/>
      <w:numFmt w:val="decimal"/>
      <w:lvlText w:val="%2."/>
      <w:lvlJc w:val="left"/>
      <w:pPr>
        <w:tabs>
          <w:tab w:val="num" w:pos="1440"/>
        </w:tabs>
        <w:ind w:left="1440" w:hanging="360"/>
      </w:pPr>
    </w:lvl>
    <w:lvl w:ilvl="2" w:tplc="B380D7EE" w:tentative="1">
      <w:start w:val="1"/>
      <w:numFmt w:val="decimal"/>
      <w:lvlText w:val="%3."/>
      <w:lvlJc w:val="left"/>
      <w:pPr>
        <w:tabs>
          <w:tab w:val="num" w:pos="2160"/>
        </w:tabs>
        <w:ind w:left="2160" w:hanging="360"/>
      </w:pPr>
    </w:lvl>
    <w:lvl w:ilvl="3" w:tplc="47EA5E60" w:tentative="1">
      <w:start w:val="1"/>
      <w:numFmt w:val="decimal"/>
      <w:lvlText w:val="%4."/>
      <w:lvlJc w:val="left"/>
      <w:pPr>
        <w:tabs>
          <w:tab w:val="num" w:pos="2880"/>
        </w:tabs>
        <w:ind w:left="2880" w:hanging="360"/>
      </w:pPr>
    </w:lvl>
    <w:lvl w:ilvl="4" w:tplc="14E4F2B4" w:tentative="1">
      <w:start w:val="1"/>
      <w:numFmt w:val="decimal"/>
      <w:lvlText w:val="%5."/>
      <w:lvlJc w:val="left"/>
      <w:pPr>
        <w:tabs>
          <w:tab w:val="num" w:pos="3600"/>
        </w:tabs>
        <w:ind w:left="3600" w:hanging="360"/>
      </w:pPr>
    </w:lvl>
    <w:lvl w:ilvl="5" w:tplc="76EA49C4" w:tentative="1">
      <w:start w:val="1"/>
      <w:numFmt w:val="decimal"/>
      <w:lvlText w:val="%6."/>
      <w:lvlJc w:val="left"/>
      <w:pPr>
        <w:tabs>
          <w:tab w:val="num" w:pos="4320"/>
        </w:tabs>
        <w:ind w:left="4320" w:hanging="360"/>
      </w:pPr>
    </w:lvl>
    <w:lvl w:ilvl="6" w:tplc="77382DDE" w:tentative="1">
      <w:start w:val="1"/>
      <w:numFmt w:val="decimal"/>
      <w:lvlText w:val="%7."/>
      <w:lvlJc w:val="left"/>
      <w:pPr>
        <w:tabs>
          <w:tab w:val="num" w:pos="5040"/>
        </w:tabs>
        <w:ind w:left="5040" w:hanging="360"/>
      </w:pPr>
    </w:lvl>
    <w:lvl w:ilvl="7" w:tplc="1F6CE932" w:tentative="1">
      <w:start w:val="1"/>
      <w:numFmt w:val="decimal"/>
      <w:lvlText w:val="%8."/>
      <w:lvlJc w:val="left"/>
      <w:pPr>
        <w:tabs>
          <w:tab w:val="num" w:pos="5760"/>
        </w:tabs>
        <w:ind w:left="5760" w:hanging="360"/>
      </w:pPr>
    </w:lvl>
    <w:lvl w:ilvl="8" w:tplc="CF42AC9E" w:tentative="1">
      <w:start w:val="1"/>
      <w:numFmt w:val="decimal"/>
      <w:lvlText w:val="%9."/>
      <w:lvlJc w:val="left"/>
      <w:pPr>
        <w:tabs>
          <w:tab w:val="num" w:pos="6480"/>
        </w:tabs>
        <w:ind w:left="6480" w:hanging="360"/>
      </w:pPr>
    </w:lvl>
  </w:abstractNum>
  <w:abstractNum w:abstractNumId="11" w15:restartNumberingAfterBreak="0">
    <w:nsid w:val="5B6E582C"/>
    <w:multiLevelType w:val="hybridMultilevel"/>
    <w:tmpl w:val="BA4CA6A0"/>
    <w:lvl w:ilvl="0" w:tplc="EBD61EBC">
      <w:start w:val="1"/>
      <w:numFmt w:val="bullet"/>
      <w:lvlText w:val="q"/>
      <w:lvlJc w:val="left"/>
      <w:pPr>
        <w:tabs>
          <w:tab w:val="num" w:pos="720"/>
        </w:tabs>
        <w:ind w:left="720" w:hanging="360"/>
      </w:pPr>
      <w:rPr>
        <w:rFonts w:ascii="Wingdings" w:hAnsi="Wingdings" w:hint="default"/>
      </w:rPr>
    </w:lvl>
    <w:lvl w:ilvl="1" w:tplc="6172E2B0" w:tentative="1">
      <w:start w:val="1"/>
      <w:numFmt w:val="bullet"/>
      <w:lvlText w:val="q"/>
      <w:lvlJc w:val="left"/>
      <w:pPr>
        <w:tabs>
          <w:tab w:val="num" w:pos="1440"/>
        </w:tabs>
        <w:ind w:left="1440" w:hanging="360"/>
      </w:pPr>
      <w:rPr>
        <w:rFonts w:ascii="Wingdings" w:hAnsi="Wingdings" w:hint="default"/>
      </w:rPr>
    </w:lvl>
    <w:lvl w:ilvl="2" w:tplc="399EBB66" w:tentative="1">
      <w:start w:val="1"/>
      <w:numFmt w:val="bullet"/>
      <w:lvlText w:val="q"/>
      <w:lvlJc w:val="left"/>
      <w:pPr>
        <w:tabs>
          <w:tab w:val="num" w:pos="2160"/>
        </w:tabs>
        <w:ind w:left="2160" w:hanging="360"/>
      </w:pPr>
      <w:rPr>
        <w:rFonts w:ascii="Wingdings" w:hAnsi="Wingdings" w:hint="default"/>
      </w:rPr>
    </w:lvl>
    <w:lvl w:ilvl="3" w:tplc="E51A92D0" w:tentative="1">
      <w:start w:val="1"/>
      <w:numFmt w:val="bullet"/>
      <w:lvlText w:val="q"/>
      <w:lvlJc w:val="left"/>
      <w:pPr>
        <w:tabs>
          <w:tab w:val="num" w:pos="2880"/>
        </w:tabs>
        <w:ind w:left="2880" w:hanging="360"/>
      </w:pPr>
      <w:rPr>
        <w:rFonts w:ascii="Wingdings" w:hAnsi="Wingdings" w:hint="default"/>
      </w:rPr>
    </w:lvl>
    <w:lvl w:ilvl="4" w:tplc="D56896F0" w:tentative="1">
      <w:start w:val="1"/>
      <w:numFmt w:val="bullet"/>
      <w:lvlText w:val="q"/>
      <w:lvlJc w:val="left"/>
      <w:pPr>
        <w:tabs>
          <w:tab w:val="num" w:pos="3600"/>
        </w:tabs>
        <w:ind w:left="3600" w:hanging="360"/>
      </w:pPr>
      <w:rPr>
        <w:rFonts w:ascii="Wingdings" w:hAnsi="Wingdings" w:hint="default"/>
      </w:rPr>
    </w:lvl>
    <w:lvl w:ilvl="5" w:tplc="02049518" w:tentative="1">
      <w:start w:val="1"/>
      <w:numFmt w:val="bullet"/>
      <w:lvlText w:val="q"/>
      <w:lvlJc w:val="left"/>
      <w:pPr>
        <w:tabs>
          <w:tab w:val="num" w:pos="4320"/>
        </w:tabs>
        <w:ind w:left="4320" w:hanging="360"/>
      </w:pPr>
      <w:rPr>
        <w:rFonts w:ascii="Wingdings" w:hAnsi="Wingdings" w:hint="default"/>
      </w:rPr>
    </w:lvl>
    <w:lvl w:ilvl="6" w:tplc="429CE3A6" w:tentative="1">
      <w:start w:val="1"/>
      <w:numFmt w:val="bullet"/>
      <w:lvlText w:val="q"/>
      <w:lvlJc w:val="left"/>
      <w:pPr>
        <w:tabs>
          <w:tab w:val="num" w:pos="5040"/>
        </w:tabs>
        <w:ind w:left="5040" w:hanging="360"/>
      </w:pPr>
      <w:rPr>
        <w:rFonts w:ascii="Wingdings" w:hAnsi="Wingdings" w:hint="default"/>
      </w:rPr>
    </w:lvl>
    <w:lvl w:ilvl="7" w:tplc="E73A4402" w:tentative="1">
      <w:start w:val="1"/>
      <w:numFmt w:val="bullet"/>
      <w:lvlText w:val="q"/>
      <w:lvlJc w:val="left"/>
      <w:pPr>
        <w:tabs>
          <w:tab w:val="num" w:pos="5760"/>
        </w:tabs>
        <w:ind w:left="5760" w:hanging="360"/>
      </w:pPr>
      <w:rPr>
        <w:rFonts w:ascii="Wingdings" w:hAnsi="Wingdings" w:hint="default"/>
      </w:rPr>
    </w:lvl>
    <w:lvl w:ilvl="8" w:tplc="8FBA5FC8" w:tentative="1">
      <w:start w:val="1"/>
      <w:numFmt w:val="bullet"/>
      <w:lvlText w:val="q"/>
      <w:lvlJc w:val="left"/>
      <w:pPr>
        <w:tabs>
          <w:tab w:val="num" w:pos="6480"/>
        </w:tabs>
        <w:ind w:left="6480" w:hanging="360"/>
      </w:pPr>
      <w:rPr>
        <w:rFonts w:ascii="Wingdings" w:hAnsi="Wingdings" w:hint="default"/>
      </w:rPr>
    </w:lvl>
  </w:abstractNum>
  <w:abstractNum w:abstractNumId="12" w15:restartNumberingAfterBreak="0">
    <w:nsid w:val="6353282C"/>
    <w:multiLevelType w:val="hybridMultilevel"/>
    <w:tmpl w:val="A7EC9A44"/>
    <w:lvl w:ilvl="0" w:tplc="CA56BD5E">
      <w:start w:val="1"/>
      <w:numFmt w:val="bullet"/>
      <w:lvlText w:val="q"/>
      <w:lvlJc w:val="left"/>
      <w:pPr>
        <w:tabs>
          <w:tab w:val="num" w:pos="720"/>
        </w:tabs>
        <w:ind w:left="720" w:hanging="360"/>
      </w:pPr>
      <w:rPr>
        <w:rFonts w:ascii="Wingdings" w:hAnsi="Wingdings" w:hint="default"/>
      </w:rPr>
    </w:lvl>
    <w:lvl w:ilvl="1" w:tplc="525ACA0C" w:tentative="1">
      <w:start w:val="1"/>
      <w:numFmt w:val="bullet"/>
      <w:lvlText w:val="q"/>
      <w:lvlJc w:val="left"/>
      <w:pPr>
        <w:tabs>
          <w:tab w:val="num" w:pos="1440"/>
        </w:tabs>
        <w:ind w:left="1440" w:hanging="360"/>
      </w:pPr>
      <w:rPr>
        <w:rFonts w:ascii="Wingdings" w:hAnsi="Wingdings" w:hint="default"/>
      </w:rPr>
    </w:lvl>
    <w:lvl w:ilvl="2" w:tplc="BFA83CA0" w:tentative="1">
      <w:start w:val="1"/>
      <w:numFmt w:val="bullet"/>
      <w:lvlText w:val="q"/>
      <w:lvlJc w:val="left"/>
      <w:pPr>
        <w:tabs>
          <w:tab w:val="num" w:pos="2160"/>
        </w:tabs>
        <w:ind w:left="2160" w:hanging="360"/>
      </w:pPr>
      <w:rPr>
        <w:rFonts w:ascii="Wingdings" w:hAnsi="Wingdings" w:hint="default"/>
      </w:rPr>
    </w:lvl>
    <w:lvl w:ilvl="3" w:tplc="54C0BF2C" w:tentative="1">
      <w:start w:val="1"/>
      <w:numFmt w:val="bullet"/>
      <w:lvlText w:val="q"/>
      <w:lvlJc w:val="left"/>
      <w:pPr>
        <w:tabs>
          <w:tab w:val="num" w:pos="2880"/>
        </w:tabs>
        <w:ind w:left="2880" w:hanging="360"/>
      </w:pPr>
      <w:rPr>
        <w:rFonts w:ascii="Wingdings" w:hAnsi="Wingdings" w:hint="default"/>
      </w:rPr>
    </w:lvl>
    <w:lvl w:ilvl="4" w:tplc="9F3415FA" w:tentative="1">
      <w:start w:val="1"/>
      <w:numFmt w:val="bullet"/>
      <w:lvlText w:val="q"/>
      <w:lvlJc w:val="left"/>
      <w:pPr>
        <w:tabs>
          <w:tab w:val="num" w:pos="3600"/>
        </w:tabs>
        <w:ind w:left="3600" w:hanging="360"/>
      </w:pPr>
      <w:rPr>
        <w:rFonts w:ascii="Wingdings" w:hAnsi="Wingdings" w:hint="default"/>
      </w:rPr>
    </w:lvl>
    <w:lvl w:ilvl="5" w:tplc="56B6EF8C" w:tentative="1">
      <w:start w:val="1"/>
      <w:numFmt w:val="bullet"/>
      <w:lvlText w:val="q"/>
      <w:lvlJc w:val="left"/>
      <w:pPr>
        <w:tabs>
          <w:tab w:val="num" w:pos="4320"/>
        </w:tabs>
        <w:ind w:left="4320" w:hanging="360"/>
      </w:pPr>
      <w:rPr>
        <w:rFonts w:ascii="Wingdings" w:hAnsi="Wingdings" w:hint="default"/>
      </w:rPr>
    </w:lvl>
    <w:lvl w:ilvl="6" w:tplc="83F4948E" w:tentative="1">
      <w:start w:val="1"/>
      <w:numFmt w:val="bullet"/>
      <w:lvlText w:val="q"/>
      <w:lvlJc w:val="left"/>
      <w:pPr>
        <w:tabs>
          <w:tab w:val="num" w:pos="5040"/>
        </w:tabs>
        <w:ind w:left="5040" w:hanging="360"/>
      </w:pPr>
      <w:rPr>
        <w:rFonts w:ascii="Wingdings" w:hAnsi="Wingdings" w:hint="default"/>
      </w:rPr>
    </w:lvl>
    <w:lvl w:ilvl="7" w:tplc="99D05A2E" w:tentative="1">
      <w:start w:val="1"/>
      <w:numFmt w:val="bullet"/>
      <w:lvlText w:val="q"/>
      <w:lvlJc w:val="left"/>
      <w:pPr>
        <w:tabs>
          <w:tab w:val="num" w:pos="5760"/>
        </w:tabs>
        <w:ind w:left="5760" w:hanging="360"/>
      </w:pPr>
      <w:rPr>
        <w:rFonts w:ascii="Wingdings" w:hAnsi="Wingdings" w:hint="default"/>
      </w:rPr>
    </w:lvl>
    <w:lvl w:ilvl="8" w:tplc="1B3872B4" w:tentative="1">
      <w:start w:val="1"/>
      <w:numFmt w:val="bullet"/>
      <w:lvlText w:val="q"/>
      <w:lvlJc w:val="left"/>
      <w:pPr>
        <w:tabs>
          <w:tab w:val="num" w:pos="6480"/>
        </w:tabs>
        <w:ind w:left="6480" w:hanging="360"/>
      </w:pPr>
      <w:rPr>
        <w:rFonts w:ascii="Wingdings" w:hAnsi="Wingdings" w:hint="default"/>
      </w:rPr>
    </w:lvl>
  </w:abstractNum>
  <w:abstractNum w:abstractNumId="13" w15:restartNumberingAfterBreak="0">
    <w:nsid w:val="6733600B"/>
    <w:multiLevelType w:val="hybridMultilevel"/>
    <w:tmpl w:val="9BDCE814"/>
    <w:lvl w:ilvl="0" w:tplc="FB6E647C">
      <w:start w:val="1"/>
      <w:numFmt w:val="bullet"/>
      <w:lvlText w:val="q"/>
      <w:lvlJc w:val="left"/>
      <w:pPr>
        <w:tabs>
          <w:tab w:val="num" w:pos="720"/>
        </w:tabs>
        <w:ind w:left="720" w:hanging="360"/>
      </w:pPr>
      <w:rPr>
        <w:rFonts w:ascii="Wingdings" w:hAnsi="Wingdings" w:hint="default"/>
      </w:rPr>
    </w:lvl>
    <w:lvl w:ilvl="1" w:tplc="61F8BD2A" w:tentative="1">
      <w:start w:val="1"/>
      <w:numFmt w:val="bullet"/>
      <w:lvlText w:val="q"/>
      <w:lvlJc w:val="left"/>
      <w:pPr>
        <w:tabs>
          <w:tab w:val="num" w:pos="1440"/>
        </w:tabs>
        <w:ind w:left="1440" w:hanging="360"/>
      </w:pPr>
      <w:rPr>
        <w:rFonts w:ascii="Wingdings" w:hAnsi="Wingdings" w:hint="default"/>
      </w:rPr>
    </w:lvl>
    <w:lvl w:ilvl="2" w:tplc="73AC2886" w:tentative="1">
      <w:start w:val="1"/>
      <w:numFmt w:val="bullet"/>
      <w:lvlText w:val="q"/>
      <w:lvlJc w:val="left"/>
      <w:pPr>
        <w:tabs>
          <w:tab w:val="num" w:pos="2160"/>
        </w:tabs>
        <w:ind w:left="2160" w:hanging="360"/>
      </w:pPr>
      <w:rPr>
        <w:rFonts w:ascii="Wingdings" w:hAnsi="Wingdings" w:hint="default"/>
      </w:rPr>
    </w:lvl>
    <w:lvl w:ilvl="3" w:tplc="142884BA" w:tentative="1">
      <w:start w:val="1"/>
      <w:numFmt w:val="bullet"/>
      <w:lvlText w:val="q"/>
      <w:lvlJc w:val="left"/>
      <w:pPr>
        <w:tabs>
          <w:tab w:val="num" w:pos="2880"/>
        </w:tabs>
        <w:ind w:left="2880" w:hanging="360"/>
      </w:pPr>
      <w:rPr>
        <w:rFonts w:ascii="Wingdings" w:hAnsi="Wingdings" w:hint="default"/>
      </w:rPr>
    </w:lvl>
    <w:lvl w:ilvl="4" w:tplc="66A43BD8" w:tentative="1">
      <w:start w:val="1"/>
      <w:numFmt w:val="bullet"/>
      <w:lvlText w:val="q"/>
      <w:lvlJc w:val="left"/>
      <w:pPr>
        <w:tabs>
          <w:tab w:val="num" w:pos="3600"/>
        </w:tabs>
        <w:ind w:left="3600" w:hanging="360"/>
      </w:pPr>
      <w:rPr>
        <w:rFonts w:ascii="Wingdings" w:hAnsi="Wingdings" w:hint="default"/>
      </w:rPr>
    </w:lvl>
    <w:lvl w:ilvl="5" w:tplc="3E48BA82" w:tentative="1">
      <w:start w:val="1"/>
      <w:numFmt w:val="bullet"/>
      <w:lvlText w:val="q"/>
      <w:lvlJc w:val="left"/>
      <w:pPr>
        <w:tabs>
          <w:tab w:val="num" w:pos="4320"/>
        </w:tabs>
        <w:ind w:left="4320" w:hanging="360"/>
      </w:pPr>
      <w:rPr>
        <w:rFonts w:ascii="Wingdings" w:hAnsi="Wingdings" w:hint="default"/>
      </w:rPr>
    </w:lvl>
    <w:lvl w:ilvl="6" w:tplc="9660835E" w:tentative="1">
      <w:start w:val="1"/>
      <w:numFmt w:val="bullet"/>
      <w:lvlText w:val="q"/>
      <w:lvlJc w:val="left"/>
      <w:pPr>
        <w:tabs>
          <w:tab w:val="num" w:pos="5040"/>
        </w:tabs>
        <w:ind w:left="5040" w:hanging="360"/>
      </w:pPr>
      <w:rPr>
        <w:rFonts w:ascii="Wingdings" w:hAnsi="Wingdings" w:hint="default"/>
      </w:rPr>
    </w:lvl>
    <w:lvl w:ilvl="7" w:tplc="373206C0" w:tentative="1">
      <w:start w:val="1"/>
      <w:numFmt w:val="bullet"/>
      <w:lvlText w:val="q"/>
      <w:lvlJc w:val="left"/>
      <w:pPr>
        <w:tabs>
          <w:tab w:val="num" w:pos="5760"/>
        </w:tabs>
        <w:ind w:left="5760" w:hanging="360"/>
      </w:pPr>
      <w:rPr>
        <w:rFonts w:ascii="Wingdings" w:hAnsi="Wingdings" w:hint="default"/>
      </w:rPr>
    </w:lvl>
    <w:lvl w:ilvl="8" w:tplc="692662B4" w:tentative="1">
      <w:start w:val="1"/>
      <w:numFmt w:val="bullet"/>
      <w:lvlText w:val="q"/>
      <w:lvlJc w:val="left"/>
      <w:pPr>
        <w:tabs>
          <w:tab w:val="num" w:pos="6480"/>
        </w:tabs>
        <w:ind w:left="6480" w:hanging="360"/>
      </w:pPr>
      <w:rPr>
        <w:rFonts w:ascii="Wingdings" w:hAnsi="Wingdings" w:hint="default"/>
      </w:rPr>
    </w:lvl>
  </w:abstractNum>
  <w:abstractNum w:abstractNumId="14" w15:restartNumberingAfterBreak="0">
    <w:nsid w:val="67F32CE2"/>
    <w:multiLevelType w:val="hybridMultilevel"/>
    <w:tmpl w:val="46EAE6FA"/>
    <w:lvl w:ilvl="0" w:tplc="BAD86FFC">
      <w:start w:val="1"/>
      <w:numFmt w:val="bullet"/>
      <w:lvlText w:val="q"/>
      <w:lvlJc w:val="left"/>
      <w:pPr>
        <w:tabs>
          <w:tab w:val="num" w:pos="720"/>
        </w:tabs>
        <w:ind w:left="720" w:hanging="360"/>
      </w:pPr>
      <w:rPr>
        <w:rFonts w:ascii="Wingdings" w:hAnsi="Wingdings" w:hint="default"/>
      </w:rPr>
    </w:lvl>
    <w:lvl w:ilvl="1" w:tplc="B734CB9A" w:tentative="1">
      <w:start w:val="1"/>
      <w:numFmt w:val="bullet"/>
      <w:lvlText w:val="q"/>
      <w:lvlJc w:val="left"/>
      <w:pPr>
        <w:tabs>
          <w:tab w:val="num" w:pos="1440"/>
        </w:tabs>
        <w:ind w:left="1440" w:hanging="360"/>
      </w:pPr>
      <w:rPr>
        <w:rFonts w:ascii="Wingdings" w:hAnsi="Wingdings" w:hint="default"/>
      </w:rPr>
    </w:lvl>
    <w:lvl w:ilvl="2" w:tplc="838CFECC" w:tentative="1">
      <w:start w:val="1"/>
      <w:numFmt w:val="bullet"/>
      <w:lvlText w:val="q"/>
      <w:lvlJc w:val="left"/>
      <w:pPr>
        <w:tabs>
          <w:tab w:val="num" w:pos="2160"/>
        </w:tabs>
        <w:ind w:left="2160" w:hanging="360"/>
      </w:pPr>
      <w:rPr>
        <w:rFonts w:ascii="Wingdings" w:hAnsi="Wingdings" w:hint="default"/>
      </w:rPr>
    </w:lvl>
    <w:lvl w:ilvl="3" w:tplc="6640448A" w:tentative="1">
      <w:start w:val="1"/>
      <w:numFmt w:val="bullet"/>
      <w:lvlText w:val="q"/>
      <w:lvlJc w:val="left"/>
      <w:pPr>
        <w:tabs>
          <w:tab w:val="num" w:pos="2880"/>
        </w:tabs>
        <w:ind w:left="2880" w:hanging="360"/>
      </w:pPr>
      <w:rPr>
        <w:rFonts w:ascii="Wingdings" w:hAnsi="Wingdings" w:hint="default"/>
      </w:rPr>
    </w:lvl>
    <w:lvl w:ilvl="4" w:tplc="EEFCFE5C" w:tentative="1">
      <w:start w:val="1"/>
      <w:numFmt w:val="bullet"/>
      <w:lvlText w:val="q"/>
      <w:lvlJc w:val="left"/>
      <w:pPr>
        <w:tabs>
          <w:tab w:val="num" w:pos="3600"/>
        </w:tabs>
        <w:ind w:left="3600" w:hanging="360"/>
      </w:pPr>
      <w:rPr>
        <w:rFonts w:ascii="Wingdings" w:hAnsi="Wingdings" w:hint="default"/>
      </w:rPr>
    </w:lvl>
    <w:lvl w:ilvl="5" w:tplc="BE622FD0" w:tentative="1">
      <w:start w:val="1"/>
      <w:numFmt w:val="bullet"/>
      <w:lvlText w:val="q"/>
      <w:lvlJc w:val="left"/>
      <w:pPr>
        <w:tabs>
          <w:tab w:val="num" w:pos="4320"/>
        </w:tabs>
        <w:ind w:left="4320" w:hanging="360"/>
      </w:pPr>
      <w:rPr>
        <w:rFonts w:ascii="Wingdings" w:hAnsi="Wingdings" w:hint="default"/>
      </w:rPr>
    </w:lvl>
    <w:lvl w:ilvl="6" w:tplc="CF72D266" w:tentative="1">
      <w:start w:val="1"/>
      <w:numFmt w:val="bullet"/>
      <w:lvlText w:val="q"/>
      <w:lvlJc w:val="left"/>
      <w:pPr>
        <w:tabs>
          <w:tab w:val="num" w:pos="5040"/>
        </w:tabs>
        <w:ind w:left="5040" w:hanging="360"/>
      </w:pPr>
      <w:rPr>
        <w:rFonts w:ascii="Wingdings" w:hAnsi="Wingdings" w:hint="default"/>
      </w:rPr>
    </w:lvl>
    <w:lvl w:ilvl="7" w:tplc="189433FE" w:tentative="1">
      <w:start w:val="1"/>
      <w:numFmt w:val="bullet"/>
      <w:lvlText w:val="q"/>
      <w:lvlJc w:val="left"/>
      <w:pPr>
        <w:tabs>
          <w:tab w:val="num" w:pos="5760"/>
        </w:tabs>
        <w:ind w:left="5760" w:hanging="360"/>
      </w:pPr>
      <w:rPr>
        <w:rFonts w:ascii="Wingdings" w:hAnsi="Wingdings" w:hint="default"/>
      </w:rPr>
    </w:lvl>
    <w:lvl w:ilvl="8" w:tplc="05200B20" w:tentative="1">
      <w:start w:val="1"/>
      <w:numFmt w:val="bullet"/>
      <w:lvlText w:val="q"/>
      <w:lvlJc w:val="left"/>
      <w:pPr>
        <w:tabs>
          <w:tab w:val="num" w:pos="6480"/>
        </w:tabs>
        <w:ind w:left="6480" w:hanging="360"/>
      </w:pPr>
      <w:rPr>
        <w:rFonts w:ascii="Wingdings" w:hAnsi="Wingdings" w:hint="default"/>
      </w:rPr>
    </w:lvl>
  </w:abstractNum>
  <w:abstractNum w:abstractNumId="15" w15:restartNumberingAfterBreak="0">
    <w:nsid w:val="6A7014E9"/>
    <w:multiLevelType w:val="hybridMultilevel"/>
    <w:tmpl w:val="C47EA33C"/>
    <w:lvl w:ilvl="0" w:tplc="C2827CD4">
      <w:start w:val="1"/>
      <w:numFmt w:val="bullet"/>
      <w:lvlText w:val="q"/>
      <w:lvlJc w:val="left"/>
      <w:pPr>
        <w:tabs>
          <w:tab w:val="num" w:pos="720"/>
        </w:tabs>
        <w:ind w:left="720" w:hanging="360"/>
      </w:pPr>
      <w:rPr>
        <w:rFonts w:ascii="Wingdings" w:hAnsi="Wingdings" w:hint="default"/>
      </w:rPr>
    </w:lvl>
    <w:lvl w:ilvl="1" w:tplc="349C8E70" w:tentative="1">
      <w:start w:val="1"/>
      <w:numFmt w:val="bullet"/>
      <w:lvlText w:val="q"/>
      <w:lvlJc w:val="left"/>
      <w:pPr>
        <w:tabs>
          <w:tab w:val="num" w:pos="1440"/>
        </w:tabs>
        <w:ind w:left="1440" w:hanging="360"/>
      </w:pPr>
      <w:rPr>
        <w:rFonts w:ascii="Wingdings" w:hAnsi="Wingdings" w:hint="default"/>
      </w:rPr>
    </w:lvl>
    <w:lvl w:ilvl="2" w:tplc="C0E0EA80" w:tentative="1">
      <w:start w:val="1"/>
      <w:numFmt w:val="bullet"/>
      <w:lvlText w:val="q"/>
      <w:lvlJc w:val="left"/>
      <w:pPr>
        <w:tabs>
          <w:tab w:val="num" w:pos="2160"/>
        </w:tabs>
        <w:ind w:left="2160" w:hanging="360"/>
      </w:pPr>
      <w:rPr>
        <w:rFonts w:ascii="Wingdings" w:hAnsi="Wingdings" w:hint="default"/>
      </w:rPr>
    </w:lvl>
    <w:lvl w:ilvl="3" w:tplc="C4161776" w:tentative="1">
      <w:start w:val="1"/>
      <w:numFmt w:val="bullet"/>
      <w:lvlText w:val="q"/>
      <w:lvlJc w:val="left"/>
      <w:pPr>
        <w:tabs>
          <w:tab w:val="num" w:pos="2880"/>
        </w:tabs>
        <w:ind w:left="2880" w:hanging="360"/>
      </w:pPr>
      <w:rPr>
        <w:rFonts w:ascii="Wingdings" w:hAnsi="Wingdings" w:hint="default"/>
      </w:rPr>
    </w:lvl>
    <w:lvl w:ilvl="4" w:tplc="69347ACE" w:tentative="1">
      <w:start w:val="1"/>
      <w:numFmt w:val="bullet"/>
      <w:lvlText w:val="q"/>
      <w:lvlJc w:val="left"/>
      <w:pPr>
        <w:tabs>
          <w:tab w:val="num" w:pos="3600"/>
        </w:tabs>
        <w:ind w:left="3600" w:hanging="360"/>
      </w:pPr>
      <w:rPr>
        <w:rFonts w:ascii="Wingdings" w:hAnsi="Wingdings" w:hint="default"/>
      </w:rPr>
    </w:lvl>
    <w:lvl w:ilvl="5" w:tplc="B5B0D862" w:tentative="1">
      <w:start w:val="1"/>
      <w:numFmt w:val="bullet"/>
      <w:lvlText w:val="q"/>
      <w:lvlJc w:val="left"/>
      <w:pPr>
        <w:tabs>
          <w:tab w:val="num" w:pos="4320"/>
        </w:tabs>
        <w:ind w:left="4320" w:hanging="360"/>
      </w:pPr>
      <w:rPr>
        <w:rFonts w:ascii="Wingdings" w:hAnsi="Wingdings" w:hint="default"/>
      </w:rPr>
    </w:lvl>
    <w:lvl w:ilvl="6" w:tplc="D4403A44" w:tentative="1">
      <w:start w:val="1"/>
      <w:numFmt w:val="bullet"/>
      <w:lvlText w:val="q"/>
      <w:lvlJc w:val="left"/>
      <w:pPr>
        <w:tabs>
          <w:tab w:val="num" w:pos="5040"/>
        </w:tabs>
        <w:ind w:left="5040" w:hanging="360"/>
      </w:pPr>
      <w:rPr>
        <w:rFonts w:ascii="Wingdings" w:hAnsi="Wingdings" w:hint="default"/>
      </w:rPr>
    </w:lvl>
    <w:lvl w:ilvl="7" w:tplc="A8C6680A" w:tentative="1">
      <w:start w:val="1"/>
      <w:numFmt w:val="bullet"/>
      <w:lvlText w:val="q"/>
      <w:lvlJc w:val="left"/>
      <w:pPr>
        <w:tabs>
          <w:tab w:val="num" w:pos="5760"/>
        </w:tabs>
        <w:ind w:left="5760" w:hanging="360"/>
      </w:pPr>
      <w:rPr>
        <w:rFonts w:ascii="Wingdings" w:hAnsi="Wingdings" w:hint="default"/>
      </w:rPr>
    </w:lvl>
    <w:lvl w:ilvl="8" w:tplc="E0D8457E" w:tentative="1">
      <w:start w:val="1"/>
      <w:numFmt w:val="bullet"/>
      <w:lvlText w:val="q"/>
      <w:lvlJc w:val="left"/>
      <w:pPr>
        <w:tabs>
          <w:tab w:val="num" w:pos="6480"/>
        </w:tabs>
        <w:ind w:left="6480" w:hanging="360"/>
      </w:pPr>
      <w:rPr>
        <w:rFonts w:ascii="Wingdings" w:hAnsi="Wingdings" w:hint="default"/>
      </w:rPr>
    </w:lvl>
  </w:abstractNum>
  <w:abstractNum w:abstractNumId="16" w15:restartNumberingAfterBreak="0">
    <w:nsid w:val="6CDD1F33"/>
    <w:multiLevelType w:val="hybridMultilevel"/>
    <w:tmpl w:val="5E126E42"/>
    <w:lvl w:ilvl="0" w:tplc="55D2EC62">
      <w:start w:val="1"/>
      <w:numFmt w:val="bullet"/>
      <w:lvlText w:val="q"/>
      <w:lvlJc w:val="left"/>
      <w:pPr>
        <w:tabs>
          <w:tab w:val="num" w:pos="720"/>
        </w:tabs>
        <w:ind w:left="720" w:hanging="360"/>
      </w:pPr>
      <w:rPr>
        <w:rFonts w:ascii="Wingdings" w:hAnsi="Wingdings" w:hint="default"/>
      </w:rPr>
    </w:lvl>
    <w:lvl w:ilvl="1" w:tplc="064257B2">
      <w:start w:val="1"/>
      <w:numFmt w:val="bullet"/>
      <w:lvlText w:val="q"/>
      <w:lvlJc w:val="left"/>
      <w:pPr>
        <w:tabs>
          <w:tab w:val="num" w:pos="1440"/>
        </w:tabs>
        <w:ind w:left="1440" w:hanging="360"/>
      </w:pPr>
      <w:rPr>
        <w:rFonts w:ascii="Wingdings" w:hAnsi="Wingdings" w:hint="default"/>
      </w:rPr>
    </w:lvl>
    <w:lvl w:ilvl="2" w:tplc="A2484F62" w:tentative="1">
      <w:start w:val="1"/>
      <w:numFmt w:val="bullet"/>
      <w:lvlText w:val="q"/>
      <w:lvlJc w:val="left"/>
      <w:pPr>
        <w:tabs>
          <w:tab w:val="num" w:pos="2160"/>
        </w:tabs>
        <w:ind w:left="2160" w:hanging="360"/>
      </w:pPr>
      <w:rPr>
        <w:rFonts w:ascii="Wingdings" w:hAnsi="Wingdings" w:hint="default"/>
      </w:rPr>
    </w:lvl>
    <w:lvl w:ilvl="3" w:tplc="B6AEC2BA" w:tentative="1">
      <w:start w:val="1"/>
      <w:numFmt w:val="bullet"/>
      <w:lvlText w:val="q"/>
      <w:lvlJc w:val="left"/>
      <w:pPr>
        <w:tabs>
          <w:tab w:val="num" w:pos="2880"/>
        </w:tabs>
        <w:ind w:left="2880" w:hanging="360"/>
      </w:pPr>
      <w:rPr>
        <w:rFonts w:ascii="Wingdings" w:hAnsi="Wingdings" w:hint="default"/>
      </w:rPr>
    </w:lvl>
    <w:lvl w:ilvl="4" w:tplc="FC04C934" w:tentative="1">
      <w:start w:val="1"/>
      <w:numFmt w:val="bullet"/>
      <w:lvlText w:val="q"/>
      <w:lvlJc w:val="left"/>
      <w:pPr>
        <w:tabs>
          <w:tab w:val="num" w:pos="3600"/>
        </w:tabs>
        <w:ind w:left="3600" w:hanging="360"/>
      </w:pPr>
      <w:rPr>
        <w:rFonts w:ascii="Wingdings" w:hAnsi="Wingdings" w:hint="default"/>
      </w:rPr>
    </w:lvl>
    <w:lvl w:ilvl="5" w:tplc="69321F3A" w:tentative="1">
      <w:start w:val="1"/>
      <w:numFmt w:val="bullet"/>
      <w:lvlText w:val="q"/>
      <w:lvlJc w:val="left"/>
      <w:pPr>
        <w:tabs>
          <w:tab w:val="num" w:pos="4320"/>
        </w:tabs>
        <w:ind w:left="4320" w:hanging="360"/>
      </w:pPr>
      <w:rPr>
        <w:rFonts w:ascii="Wingdings" w:hAnsi="Wingdings" w:hint="default"/>
      </w:rPr>
    </w:lvl>
    <w:lvl w:ilvl="6" w:tplc="4510C75E" w:tentative="1">
      <w:start w:val="1"/>
      <w:numFmt w:val="bullet"/>
      <w:lvlText w:val="q"/>
      <w:lvlJc w:val="left"/>
      <w:pPr>
        <w:tabs>
          <w:tab w:val="num" w:pos="5040"/>
        </w:tabs>
        <w:ind w:left="5040" w:hanging="360"/>
      </w:pPr>
      <w:rPr>
        <w:rFonts w:ascii="Wingdings" w:hAnsi="Wingdings" w:hint="default"/>
      </w:rPr>
    </w:lvl>
    <w:lvl w:ilvl="7" w:tplc="DBAA9D1C" w:tentative="1">
      <w:start w:val="1"/>
      <w:numFmt w:val="bullet"/>
      <w:lvlText w:val="q"/>
      <w:lvlJc w:val="left"/>
      <w:pPr>
        <w:tabs>
          <w:tab w:val="num" w:pos="5760"/>
        </w:tabs>
        <w:ind w:left="5760" w:hanging="360"/>
      </w:pPr>
      <w:rPr>
        <w:rFonts w:ascii="Wingdings" w:hAnsi="Wingdings" w:hint="default"/>
      </w:rPr>
    </w:lvl>
    <w:lvl w:ilvl="8" w:tplc="E0A01C4E" w:tentative="1">
      <w:start w:val="1"/>
      <w:numFmt w:val="bullet"/>
      <w:lvlText w:val="q"/>
      <w:lvlJc w:val="left"/>
      <w:pPr>
        <w:tabs>
          <w:tab w:val="num" w:pos="6480"/>
        </w:tabs>
        <w:ind w:left="6480" w:hanging="360"/>
      </w:pPr>
      <w:rPr>
        <w:rFonts w:ascii="Wingdings" w:hAnsi="Wingdings" w:hint="default"/>
      </w:rPr>
    </w:lvl>
  </w:abstractNum>
  <w:abstractNum w:abstractNumId="17" w15:restartNumberingAfterBreak="0">
    <w:nsid w:val="73E909F5"/>
    <w:multiLevelType w:val="hybridMultilevel"/>
    <w:tmpl w:val="68D65D22"/>
    <w:lvl w:ilvl="0" w:tplc="42FAF2A4">
      <w:start w:val="1"/>
      <w:numFmt w:val="bullet"/>
      <w:lvlText w:val="q"/>
      <w:lvlJc w:val="left"/>
      <w:pPr>
        <w:tabs>
          <w:tab w:val="num" w:pos="720"/>
        </w:tabs>
        <w:ind w:left="720" w:hanging="360"/>
      </w:pPr>
      <w:rPr>
        <w:rFonts w:ascii="Wingdings,Sans-Serif" w:hAnsi="Wingdings,Sans-Serif" w:hint="default"/>
      </w:rPr>
    </w:lvl>
    <w:lvl w:ilvl="1" w:tplc="0B1A4E4C" w:tentative="1">
      <w:start w:val="1"/>
      <w:numFmt w:val="bullet"/>
      <w:lvlText w:val="q"/>
      <w:lvlJc w:val="left"/>
      <w:pPr>
        <w:tabs>
          <w:tab w:val="num" w:pos="1440"/>
        </w:tabs>
        <w:ind w:left="1440" w:hanging="360"/>
      </w:pPr>
      <w:rPr>
        <w:rFonts w:ascii="Wingdings,Sans-Serif" w:hAnsi="Wingdings,Sans-Serif" w:hint="default"/>
      </w:rPr>
    </w:lvl>
    <w:lvl w:ilvl="2" w:tplc="412227EC" w:tentative="1">
      <w:start w:val="1"/>
      <w:numFmt w:val="bullet"/>
      <w:lvlText w:val="q"/>
      <w:lvlJc w:val="left"/>
      <w:pPr>
        <w:tabs>
          <w:tab w:val="num" w:pos="2160"/>
        </w:tabs>
        <w:ind w:left="2160" w:hanging="360"/>
      </w:pPr>
      <w:rPr>
        <w:rFonts w:ascii="Wingdings,Sans-Serif" w:hAnsi="Wingdings,Sans-Serif" w:hint="default"/>
      </w:rPr>
    </w:lvl>
    <w:lvl w:ilvl="3" w:tplc="E95C00C6" w:tentative="1">
      <w:start w:val="1"/>
      <w:numFmt w:val="bullet"/>
      <w:lvlText w:val="q"/>
      <w:lvlJc w:val="left"/>
      <w:pPr>
        <w:tabs>
          <w:tab w:val="num" w:pos="2880"/>
        </w:tabs>
        <w:ind w:left="2880" w:hanging="360"/>
      </w:pPr>
      <w:rPr>
        <w:rFonts w:ascii="Wingdings,Sans-Serif" w:hAnsi="Wingdings,Sans-Serif" w:hint="default"/>
      </w:rPr>
    </w:lvl>
    <w:lvl w:ilvl="4" w:tplc="FA96CFEC" w:tentative="1">
      <w:start w:val="1"/>
      <w:numFmt w:val="bullet"/>
      <w:lvlText w:val="q"/>
      <w:lvlJc w:val="left"/>
      <w:pPr>
        <w:tabs>
          <w:tab w:val="num" w:pos="3600"/>
        </w:tabs>
        <w:ind w:left="3600" w:hanging="360"/>
      </w:pPr>
      <w:rPr>
        <w:rFonts w:ascii="Wingdings,Sans-Serif" w:hAnsi="Wingdings,Sans-Serif" w:hint="default"/>
      </w:rPr>
    </w:lvl>
    <w:lvl w:ilvl="5" w:tplc="18EC75B4" w:tentative="1">
      <w:start w:val="1"/>
      <w:numFmt w:val="bullet"/>
      <w:lvlText w:val="q"/>
      <w:lvlJc w:val="left"/>
      <w:pPr>
        <w:tabs>
          <w:tab w:val="num" w:pos="4320"/>
        </w:tabs>
        <w:ind w:left="4320" w:hanging="360"/>
      </w:pPr>
      <w:rPr>
        <w:rFonts w:ascii="Wingdings,Sans-Serif" w:hAnsi="Wingdings,Sans-Serif" w:hint="default"/>
      </w:rPr>
    </w:lvl>
    <w:lvl w:ilvl="6" w:tplc="1AFCB714" w:tentative="1">
      <w:start w:val="1"/>
      <w:numFmt w:val="bullet"/>
      <w:lvlText w:val="q"/>
      <w:lvlJc w:val="left"/>
      <w:pPr>
        <w:tabs>
          <w:tab w:val="num" w:pos="5040"/>
        </w:tabs>
        <w:ind w:left="5040" w:hanging="360"/>
      </w:pPr>
      <w:rPr>
        <w:rFonts w:ascii="Wingdings,Sans-Serif" w:hAnsi="Wingdings,Sans-Serif" w:hint="default"/>
      </w:rPr>
    </w:lvl>
    <w:lvl w:ilvl="7" w:tplc="19C2A142" w:tentative="1">
      <w:start w:val="1"/>
      <w:numFmt w:val="bullet"/>
      <w:lvlText w:val="q"/>
      <w:lvlJc w:val="left"/>
      <w:pPr>
        <w:tabs>
          <w:tab w:val="num" w:pos="5760"/>
        </w:tabs>
        <w:ind w:left="5760" w:hanging="360"/>
      </w:pPr>
      <w:rPr>
        <w:rFonts w:ascii="Wingdings,Sans-Serif" w:hAnsi="Wingdings,Sans-Serif" w:hint="default"/>
      </w:rPr>
    </w:lvl>
    <w:lvl w:ilvl="8" w:tplc="C9FA021E" w:tentative="1">
      <w:start w:val="1"/>
      <w:numFmt w:val="bullet"/>
      <w:lvlText w:val="q"/>
      <w:lvlJc w:val="left"/>
      <w:pPr>
        <w:tabs>
          <w:tab w:val="num" w:pos="6480"/>
        </w:tabs>
        <w:ind w:left="6480" w:hanging="360"/>
      </w:pPr>
      <w:rPr>
        <w:rFonts w:ascii="Wingdings,Sans-Serif" w:hAnsi="Wingdings,Sans-Serif" w:hint="default"/>
      </w:rPr>
    </w:lvl>
  </w:abstractNum>
  <w:abstractNum w:abstractNumId="18" w15:restartNumberingAfterBreak="0">
    <w:nsid w:val="76E33371"/>
    <w:multiLevelType w:val="hybridMultilevel"/>
    <w:tmpl w:val="49907E64"/>
    <w:lvl w:ilvl="0" w:tplc="3154B07A">
      <w:start w:val="1"/>
      <w:numFmt w:val="bullet"/>
      <w:lvlText w:val="q"/>
      <w:lvlJc w:val="left"/>
      <w:pPr>
        <w:tabs>
          <w:tab w:val="num" w:pos="720"/>
        </w:tabs>
        <w:ind w:left="720" w:hanging="360"/>
      </w:pPr>
      <w:rPr>
        <w:rFonts w:ascii="Wingdings" w:hAnsi="Wingdings" w:hint="default"/>
      </w:rPr>
    </w:lvl>
    <w:lvl w:ilvl="1" w:tplc="C888AEA0" w:tentative="1">
      <w:start w:val="1"/>
      <w:numFmt w:val="bullet"/>
      <w:lvlText w:val="q"/>
      <w:lvlJc w:val="left"/>
      <w:pPr>
        <w:tabs>
          <w:tab w:val="num" w:pos="1440"/>
        </w:tabs>
        <w:ind w:left="1440" w:hanging="360"/>
      </w:pPr>
      <w:rPr>
        <w:rFonts w:ascii="Wingdings" w:hAnsi="Wingdings" w:hint="default"/>
      </w:rPr>
    </w:lvl>
    <w:lvl w:ilvl="2" w:tplc="9E78026C" w:tentative="1">
      <w:start w:val="1"/>
      <w:numFmt w:val="bullet"/>
      <w:lvlText w:val="q"/>
      <w:lvlJc w:val="left"/>
      <w:pPr>
        <w:tabs>
          <w:tab w:val="num" w:pos="2160"/>
        </w:tabs>
        <w:ind w:left="2160" w:hanging="360"/>
      </w:pPr>
      <w:rPr>
        <w:rFonts w:ascii="Wingdings" w:hAnsi="Wingdings" w:hint="default"/>
      </w:rPr>
    </w:lvl>
    <w:lvl w:ilvl="3" w:tplc="5A889CAE" w:tentative="1">
      <w:start w:val="1"/>
      <w:numFmt w:val="bullet"/>
      <w:lvlText w:val="q"/>
      <w:lvlJc w:val="left"/>
      <w:pPr>
        <w:tabs>
          <w:tab w:val="num" w:pos="2880"/>
        </w:tabs>
        <w:ind w:left="2880" w:hanging="360"/>
      </w:pPr>
      <w:rPr>
        <w:rFonts w:ascii="Wingdings" w:hAnsi="Wingdings" w:hint="default"/>
      </w:rPr>
    </w:lvl>
    <w:lvl w:ilvl="4" w:tplc="2548BE8C" w:tentative="1">
      <w:start w:val="1"/>
      <w:numFmt w:val="bullet"/>
      <w:lvlText w:val="q"/>
      <w:lvlJc w:val="left"/>
      <w:pPr>
        <w:tabs>
          <w:tab w:val="num" w:pos="3600"/>
        </w:tabs>
        <w:ind w:left="3600" w:hanging="360"/>
      </w:pPr>
      <w:rPr>
        <w:rFonts w:ascii="Wingdings" w:hAnsi="Wingdings" w:hint="default"/>
      </w:rPr>
    </w:lvl>
    <w:lvl w:ilvl="5" w:tplc="89784BDA" w:tentative="1">
      <w:start w:val="1"/>
      <w:numFmt w:val="bullet"/>
      <w:lvlText w:val="q"/>
      <w:lvlJc w:val="left"/>
      <w:pPr>
        <w:tabs>
          <w:tab w:val="num" w:pos="4320"/>
        </w:tabs>
        <w:ind w:left="4320" w:hanging="360"/>
      </w:pPr>
      <w:rPr>
        <w:rFonts w:ascii="Wingdings" w:hAnsi="Wingdings" w:hint="default"/>
      </w:rPr>
    </w:lvl>
    <w:lvl w:ilvl="6" w:tplc="7D2C6140" w:tentative="1">
      <w:start w:val="1"/>
      <w:numFmt w:val="bullet"/>
      <w:lvlText w:val="q"/>
      <w:lvlJc w:val="left"/>
      <w:pPr>
        <w:tabs>
          <w:tab w:val="num" w:pos="5040"/>
        </w:tabs>
        <w:ind w:left="5040" w:hanging="360"/>
      </w:pPr>
      <w:rPr>
        <w:rFonts w:ascii="Wingdings" w:hAnsi="Wingdings" w:hint="default"/>
      </w:rPr>
    </w:lvl>
    <w:lvl w:ilvl="7" w:tplc="332A3826" w:tentative="1">
      <w:start w:val="1"/>
      <w:numFmt w:val="bullet"/>
      <w:lvlText w:val="q"/>
      <w:lvlJc w:val="left"/>
      <w:pPr>
        <w:tabs>
          <w:tab w:val="num" w:pos="5760"/>
        </w:tabs>
        <w:ind w:left="5760" w:hanging="360"/>
      </w:pPr>
      <w:rPr>
        <w:rFonts w:ascii="Wingdings" w:hAnsi="Wingdings" w:hint="default"/>
      </w:rPr>
    </w:lvl>
    <w:lvl w:ilvl="8" w:tplc="9B0E131A" w:tentative="1">
      <w:start w:val="1"/>
      <w:numFmt w:val="bullet"/>
      <w:lvlText w:val="q"/>
      <w:lvlJc w:val="left"/>
      <w:pPr>
        <w:tabs>
          <w:tab w:val="num" w:pos="6480"/>
        </w:tabs>
        <w:ind w:left="6480" w:hanging="360"/>
      </w:pPr>
      <w:rPr>
        <w:rFonts w:ascii="Wingdings" w:hAnsi="Wingdings" w:hint="default"/>
      </w:rPr>
    </w:lvl>
  </w:abstractNum>
  <w:num w:numId="1" w16cid:durableId="1076244536">
    <w:abstractNumId w:val="5"/>
  </w:num>
  <w:num w:numId="2" w16cid:durableId="1986470946">
    <w:abstractNumId w:val="8"/>
  </w:num>
  <w:num w:numId="3" w16cid:durableId="300621498">
    <w:abstractNumId w:val="12"/>
  </w:num>
  <w:num w:numId="4" w16cid:durableId="1146241495">
    <w:abstractNumId w:val="13"/>
  </w:num>
  <w:num w:numId="5" w16cid:durableId="591625763">
    <w:abstractNumId w:val="6"/>
  </w:num>
  <w:num w:numId="6" w16cid:durableId="1160657025">
    <w:abstractNumId w:val="11"/>
  </w:num>
  <w:num w:numId="7" w16cid:durableId="817771218">
    <w:abstractNumId w:val="4"/>
  </w:num>
  <w:num w:numId="8" w16cid:durableId="2085180522">
    <w:abstractNumId w:val="14"/>
  </w:num>
  <w:num w:numId="9" w16cid:durableId="1205095794">
    <w:abstractNumId w:val="16"/>
  </w:num>
  <w:num w:numId="10" w16cid:durableId="1653682257">
    <w:abstractNumId w:val="2"/>
  </w:num>
  <w:num w:numId="11" w16cid:durableId="1653211742">
    <w:abstractNumId w:val="0"/>
  </w:num>
  <w:num w:numId="12" w16cid:durableId="1344622883">
    <w:abstractNumId w:val="10"/>
  </w:num>
  <w:num w:numId="13" w16cid:durableId="1923105361">
    <w:abstractNumId w:val="7"/>
  </w:num>
  <w:num w:numId="14" w16cid:durableId="1826974282">
    <w:abstractNumId w:val="1"/>
  </w:num>
  <w:num w:numId="15" w16cid:durableId="1843085128">
    <w:abstractNumId w:val="18"/>
  </w:num>
  <w:num w:numId="16" w16cid:durableId="3214033">
    <w:abstractNumId w:val="15"/>
  </w:num>
  <w:num w:numId="17" w16cid:durableId="2018195190">
    <w:abstractNumId w:val="9"/>
  </w:num>
  <w:num w:numId="18" w16cid:durableId="644235301">
    <w:abstractNumId w:val="17"/>
  </w:num>
  <w:num w:numId="19" w16cid:durableId="19979531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41DC"/>
    <w:rsid w:val="00137075"/>
    <w:rsid w:val="001749FD"/>
    <w:rsid w:val="002013ED"/>
    <w:rsid w:val="00330917"/>
    <w:rsid w:val="00357851"/>
    <w:rsid w:val="00393E1E"/>
    <w:rsid w:val="003F13F0"/>
    <w:rsid w:val="003F7B51"/>
    <w:rsid w:val="00445B0B"/>
    <w:rsid w:val="0045538B"/>
    <w:rsid w:val="004C0A7C"/>
    <w:rsid w:val="004D0F63"/>
    <w:rsid w:val="00592A7E"/>
    <w:rsid w:val="005F689A"/>
    <w:rsid w:val="006B6681"/>
    <w:rsid w:val="00757D8D"/>
    <w:rsid w:val="0086599B"/>
    <w:rsid w:val="008F3F1C"/>
    <w:rsid w:val="00977466"/>
    <w:rsid w:val="009D31CA"/>
    <w:rsid w:val="00B0725C"/>
    <w:rsid w:val="00B836D7"/>
    <w:rsid w:val="00C36433"/>
    <w:rsid w:val="00CC39AA"/>
    <w:rsid w:val="00CD26B9"/>
    <w:rsid w:val="00CD65A6"/>
    <w:rsid w:val="00D20843"/>
    <w:rsid w:val="00D879FA"/>
    <w:rsid w:val="00DB449F"/>
    <w:rsid w:val="00E01827"/>
    <w:rsid w:val="00E90A87"/>
    <w:rsid w:val="00E978F3"/>
    <w:rsid w:val="00F03E94"/>
    <w:rsid w:val="00F361DF"/>
    <w:rsid w:val="00F72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361DF"/>
    <w:pPr>
      <w:spacing w:before="100" w:beforeAutospacing="1" w:after="100" w:afterAutospacing="1" w:line="240" w:lineRule="auto"/>
    </w:pPr>
    <w:rPr>
      <w:rFonts w:eastAsia="Times New Roman" w:cs="Times New Roman"/>
      <w:color w:val="auto"/>
      <w:szCs w:val="24"/>
      <w:lang w:eastAsia="en-GB"/>
    </w:rPr>
  </w:style>
  <w:style w:type="paragraph" w:customStyle="1" w:styleId="paragraph">
    <w:name w:val="paragraph"/>
    <w:basedOn w:val="Normal"/>
    <w:rsid w:val="00C36433"/>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C36433"/>
  </w:style>
  <w:style w:type="character" w:customStyle="1" w:styleId="eop">
    <w:name w:val="eop"/>
    <w:basedOn w:val="DefaultParagraphFont"/>
    <w:rsid w:val="00C364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3062">
      <w:bodyDiv w:val="1"/>
      <w:marLeft w:val="0"/>
      <w:marRight w:val="0"/>
      <w:marTop w:val="0"/>
      <w:marBottom w:val="0"/>
      <w:divBdr>
        <w:top w:val="none" w:sz="0" w:space="0" w:color="auto"/>
        <w:left w:val="none" w:sz="0" w:space="0" w:color="auto"/>
        <w:bottom w:val="none" w:sz="0" w:space="0" w:color="auto"/>
        <w:right w:val="none" w:sz="0" w:space="0" w:color="auto"/>
      </w:divBdr>
      <w:divsChild>
        <w:div w:id="1853758035">
          <w:marLeft w:val="274"/>
          <w:marRight w:val="0"/>
          <w:marTop w:val="0"/>
          <w:marBottom w:val="0"/>
          <w:divBdr>
            <w:top w:val="none" w:sz="0" w:space="0" w:color="auto"/>
            <w:left w:val="none" w:sz="0" w:space="0" w:color="auto"/>
            <w:bottom w:val="none" w:sz="0" w:space="0" w:color="auto"/>
            <w:right w:val="none" w:sz="0" w:space="0" w:color="auto"/>
          </w:divBdr>
        </w:div>
      </w:divsChild>
    </w:div>
    <w:div w:id="358824006">
      <w:bodyDiv w:val="1"/>
      <w:marLeft w:val="0"/>
      <w:marRight w:val="0"/>
      <w:marTop w:val="0"/>
      <w:marBottom w:val="0"/>
      <w:divBdr>
        <w:top w:val="none" w:sz="0" w:space="0" w:color="auto"/>
        <w:left w:val="none" w:sz="0" w:space="0" w:color="auto"/>
        <w:bottom w:val="none" w:sz="0" w:space="0" w:color="auto"/>
        <w:right w:val="none" w:sz="0" w:space="0" w:color="auto"/>
      </w:divBdr>
      <w:divsChild>
        <w:div w:id="1660579370">
          <w:marLeft w:val="360"/>
          <w:marRight w:val="0"/>
          <w:marTop w:val="0"/>
          <w:marBottom w:val="0"/>
          <w:divBdr>
            <w:top w:val="none" w:sz="0" w:space="0" w:color="auto"/>
            <w:left w:val="none" w:sz="0" w:space="0" w:color="auto"/>
            <w:bottom w:val="none" w:sz="0" w:space="0" w:color="auto"/>
            <w:right w:val="none" w:sz="0" w:space="0" w:color="auto"/>
          </w:divBdr>
        </w:div>
        <w:div w:id="363020361">
          <w:marLeft w:val="360"/>
          <w:marRight w:val="0"/>
          <w:marTop w:val="0"/>
          <w:marBottom w:val="95"/>
          <w:divBdr>
            <w:top w:val="none" w:sz="0" w:space="0" w:color="auto"/>
            <w:left w:val="none" w:sz="0" w:space="0" w:color="auto"/>
            <w:bottom w:val="none" w:sz="0" w:space="0" w:color="auto"/>
            <w:right w:val="none" w:sz="0" w:space="0" w:color="auto"/>
          </w:divBdr>
        </w:div>
        <w:div w:id="809591217">
          <w:marLeft w:val="360"/>
          <w:marRight w:val="0"/>
          <w:marTop w:val="0"/>
          <w:marBottom w:val="95"/>
          <w:divBdr>
            <w:top w:val="none" w:sz="0" w:space="0" w:color="auto"/>
            <w:left w:val="none" w:sz="0" w:space="0" w:color="auto"/>
            <w:bottom w:val="none" w:sz="0" w:space="0" w:color="auto"/>
            <w:right w:val="none" w:sz="0" w:space="0" w:color="auto"/>
          </w:divBdr>
        </w:div>
        <w:div w:id="1512379835">
          <w:marLeft w:val="360"/>
          <w:marRight w:val="0"/>
          <w:marTop w:val="0"/>
          <w:marBottom w:val="95"/>
          <w:divBdr>
            <w:top w:val="none" w:sz="0" w:space="0" w:color="auto"/>
            <w:left w:val="none" w:sz="0" w:space="0" w:color="auto"/>
            <w:bottom w:val="none" w:sz="0" w:space="0" w:color="auto"/>
            <w:right w:val="none" w:sz="0" w:space="0" w:color="auto"/>
          </w:divBdr>
        </w:div>
        <w:div w:id="2101674291">
          <w:marLeft w:val="360"/>
          <w:marRight w:val="0"/>
          <w:marTop w:val="0"/>
          <w:marBottom w:val="95"/>
          <w:divBdr>
            <w:top w:val="none" w:sz="0" w:space="0" w:color="auto"/>
            <w:left w:val="none" w:sz="0" w:space="0" w:color="auto"/>
            <w:bottom w:val="none" w:sz="0" w:space="0" w:color="auto"/>
            <w:right w:val="none" w:sz="0" w:space="0" w:color="auto"/>
          </w:divBdr>
        </w:div>
        <w:div w:id="1944727231">
          <w:marLeft w:val="360"/>
          <w:marRight w:val="0"/>
          <w:marTop w:val="0"/>
          <w:marBottom w:val="95"/>
          <w:divBdr>
            <w:top w:val="none" w:sz="0" w:space="0" w:color="auto"/>
            <w:left w:val="none" w:sz="0" w:space="0" w:color="auto"/>
            <w:bottom w:val="none" w:sz="0" w:space="0" w:color="auto"/>
            <w:right w:val="none" w:sz="0" w:space="0" w:color="auto"/>
          </w:divBdr>
        </w:div>
        <w:div w:id="1274702669">
          <w:marLeft w:val="360"/>
          <w:marRight w:val="0"/>
          <w:marTop w:val="0"/>
          <w:marBottom w:val="95"/>
          <w:divBdr>
            <w:top w:val="none" w:sz="0" w:space="0" w:color="auto"/>
            <w:left w:val="none" w:sz="0" w:space="0" w:color="auto"/>
            <w:bottom w:val="none" w:sz="0" w:space="0" w:color="auto"/>
            <w:right w:val="none" w:sz="0" w:space="0" w:color="auto"/>
          </w:divBdr>
        </w:div>
      </w:divsChild>
    </w:div>
    <w:div w:id="377706415">
      <w:bodyDiv w:val="1"/>
      <w:marLeft w:val="0"/>
      <w:marRight w:val="0"/>
      <w:marTop w:val="0"/>
      <w:marBottom w:val="0"/>
      <w:divBdr>
        <w:top w:val="none" w:sz="0" w:space="0" w:color="auto"/>
        <w:left w:val="none" w:sz="0" w:space="0" w:color="auto"/>
        <w:bottom w:val="none" w:sz="0" w:space="0" w:color="auto"/>
        <w:right w:val="none" w:sz="0" w:space="0" w:color="auto"/>
      </w:divBdr>
      <w:divsChild>
        <w:div w:id="229511607">
          <w:marLeft w:val="446"/>
          <w:marRight w:val="0"/>
          <w:marTop w:val="0"/>
          <w:marBottom w:val="0"/>
          <w:divBdr>
            <w:top w:val="none" w:sz="0" w:space="0" w:color="auto"/>
            <w:left w:val="none" w:sz="0" w:space="0" w:color="auto"/>
            <w:bottom w:val="none" w:sz="0" w:space="0" w:color="auto"/>
            <w:right w:val="none" w:sz="0" w:space="0" w:color="auto"/>
          </w:divBdr>
        </w:div>
        <w:div w:id="1755664777">
          <w:marLeft w:val="547"/>
          <w:marRight w:val="0"/>
          <w:marTop w:val="0"/>
          <w:marBottom w:val="0"/>
          <w:divBdr>
            <w:top w:val="none" w:sz="0" w:space="0" w:color="auto"/>
            <w:left w:val="none" w:sz="0" w:space="0" w:color="auto"/>
            <w:bottom w:val="none" w:sz="0" w:space="0" w:color="auto"/>
            <w:right w:val="none" w:sz="0" w:space="0" w:color="auto"/>
          </w:divBdr>
        </w:div>
        <w:div w:id="45761688">
          <w:marLeft w:val="446"/>
          <w:marRight w:val="0"/>
          <w:marTop w:val="0"/>
          <w:marBottom w:val="0"/>
          <w:divBdr>
            <w:top w:val="none" w:sz="0" w:space="0" w:color="auto"/>
            <w:left w:val="none" w:sz="0" w:space="0" w:color="auto"/>
            <w:bottom w:val="none" w:sz="0" w:space="0" w:color="auto"/>
            <w:right w:val="none" w:sz="0" w:space="0" w:color="auto"/>
          </w:divBdr>
        </w:div>
      </w:divsChild>
    </w:div>
    <w:div w:id="383991418">
      <w:bodyDiv w:val="1"/>
      <w:marLeft w:val="0"/>
      <w:marRight w:val="0"/>
      <w:marTop w:val="0"/>
      <w:marBottom w:val="0"/>
      <w:divBdr>
        <w:top w:val="none" w:sz="0" w:space="0" w:color="auto"/>
        <w:left w:val="none" w:sz="0" w:space="0" w:color="auto"/>
        <w:bottom w:val="none" w:sz="0" w:space="0" w:color="auto"/>
        <w:right w:val="none" w:sz="0" w:space="0" w:color="auto"/>
      </w:divBdr>
      <w:divsChild>
        <w:div w:id="1043870809">
          <w:marLeft w:val="634"/>
          <w:marRight w:val="0"/>
          <w:marTop w:val="0"/>
          <w:marBottom w:val="120"/>
          <w:divBdr>
            <w:top w:val="none" w:sz="0" w:space="0" w:color="auto"/>
            <w:left w:val="none" w:sz="0" w:space="0" w:color="auto"/>
            <w:bottom w:val="none" w:sz="0" w:space="0" w:color="auto"/>
            <w:right w:val="none" w:sz="0" w:space="0" w:color="auto"/>
          </w:divBdr>
        </w:div>
        <w:div w:id="1930380727">
          <w:marLeft w:val="547"/>
          <w:marRight w:val="0"/>
          <w:marTop w:val="0"/>
          <w:marBottom w:val="120"/>
          <w:divBdr>
            <w:top w:val="none" w:sz="0" w:space="0" w:color="auto"/>
            <w:left w:val="none" w:sz="0" w:space="0" w:color="auto"/>
            <w:bottom w:val="none" w:sz="0" w:space="0" w:color="auto"/>
            <w:right w:val="none" w:sz="0" w:space="0" w:color="auto"/>
          </w:divBdr>
        </w:div>
      </w:divsChild>
    </w:div>
    <w:div w:id="404960533">
      <w:bodyDiv w:val="1"/>
      <w:marLeft w:val="0"/>
      <w:marRight w:val="0"/>
      <w:marTop w:val="0"/>
      <w:marBottom w:val="0"/>
      <w:divBdr>
        <w:top w:val="none" w:sz="0" w:space="0" w:color="auto"/>
        <w:left w:val="none" w:sz="0" w:space="0" w:color="auto"/>
        <w:bottom w:val="none" w:sz="0" w:space="0" w:color="auto"/>
        <w:right w:val="none" w:sz="0" w:space="0" w:color="auto"/>
      </w:divBdr>
      <w:divsChild>
        <w:div w:id="1117800545">
          <w:marLeft w:val="1166"/>
          <w:marRight w:val="0"/>
          <w:marTop w:val="0"/>
          <w:marBottom w:val="0"/>
          <w:divBdr>
            <w:top w:val="none" w:sz="0" w:space="0" w:color="auto"/>
            <w:left w:val="none" w:sz="0" w:space="0" w:color="auto"/>
            <w:bottom w:val="none" w:sz="0" w:space="0" w:color="auto"/>
            <w:right w:val="none" w:sz="0" w:space="0" w:color="auto"/>
          </w:divBdr>
        </w:div>
        <w:div w:id="1785804116">
          <w:marLeft w:val="1166"/>
          <w:marRight w:val="0"/>
          <w:marTop w:val="0"/>
          <w:marBottom w:val="0"/>
          <w:divBdr>
            <w:top w:val="none" w:sz="0" w:space="0" w:color="auto"/>
            <w:left w:val="none" w:sz="0" w:space="0" w:color="auto"/>
            <w:bottom w:val="none" w:sz="0" w:space="0" w:color="auto"/>
            <w:right w:val="none" w:sz="0" w:space="0" w:color="auto"/>
          </w:divBdr>
        </w:div>
        <w:div w:id="428039342">
          <w:marLeft w:val="1166"/>
          <w:marRight w:val="0"/>
          <w:marTop w:val="0"/>
          <w:marBottom w:val="0"/>
          <w:divBdr>
            <w:top w:val="none" w:sz="0" w:space="0" w:color="auto"/>
            <w:left w:val="none" w:sz="0" w:space="0" w:color="auto"/>
            <w:bottom w:val="none" w:sz="0" w:space="0" w:color="auto"/>
            <w:right w:val="none" w:sz="0" w:space="0" w:color="auto"/>
          </w:divBdr>
        </w:div>
      </w:divsChild>
    </w:div>
    <w:div w:id="406734006">
      <w:bodyDiv w:val="1"/>
      <w:marLeft w:val="0"/>
      <w:marRight w:val="0"/>
      <w:marTop w:val="0"/>
      <w:marBottom w:val="0"/>
      <w:divBdr>
        <w:top w:val="none" w:sz="0" w:space="0" w:color="auto"/>
        <w:left w:val="none" w:sz="0" w:space="0" w:color="auto"/>
        <w:bottom w:val="none" w:sz="0" w:space="0" w:color="auto"/>
        <w:right w:val="none" w:sz="0" w:space="0" w:color="auto"/>
      </w:divBdr>
      <w:divsChild>
        <w:div w:id="1479833909">
          <w:marLeft w:val="547"/>
          <w:marRight w:val="0"/>
          <w:marTop w:val="0"/>
          <w:marBottom w:val="120"/>
          <w:divBdr>
            <w:top w:val="none" w:sz="0" w:space="0" w:color="auto"/>
            <w:left w:val="none" w:sz="0" w:space="0" w:color="auto"/>
            <w:bottom w:val="none" w:sz="0" w:space="0" w:color="auto"/>
            <w:right w:val="none" w:sz="0" w:space="0" w:color="auto"/>
          </w:divBdr>
        </w:div>
        <w:div w:id="1979875064">
          <w:marLeft w:val="634"/>
          <w:marRight w:val="0"/>
          <w:marTop w:val="0"/>
          <w:marBottom w:val="120"/>
          <w:divBdr>
            <w:top w:val="none" w:sz="0" w:space="0" w:color="auto"/>
            <w:left w:val="none" w:sz="0" w:space="0" w:color="auto"/>
            <w:bottom w:val="none" w:sz="0" w:space="0" w:color="auto"/>
            <w:right w:val="none" w:sz="0" w:space="0" w:color="auto"/>
          </w:divBdr>
        </w:div>
        <w:div w:id="2082173153">
          <w:marLeft w:val="634"/>
          <w:marRight w:val="0"/>
          <w:marTop w:val="0"/>
          <w:marBottom w:val="120"/>
          <w:divBdr>
            <w:top w:val="none" w:sz="0" w:space="0" w:color="auto"/>
            <w:left w:val="none" w:sz="0" w:space="0" w:color="auto"/>
            <w:bottom w:val="none" w:sz="0" w:space="0" w:color="auto"/>
            <w:right w:val="none" w:sz="0" w:space="0" w:color="auto"/>
          </w:divBdr>
        </w:div>
      </w:divsChild>
    </w:div>
    <w:div w:id="562257438">
      <w:bodyDiv w:val="1"/>
      <w:marLeft w:val="0"/>
      <w:marRight w:val="0"/>
      <w:marTop w:val="0"/>
      <w:marBottom w:val="0"/>
      <w:divBdr>
        <w:top w:val="none" w:sz="0" w:space="0" w:color="auto"/>
        <w:left w:val="none" w:sz="0" w:space="0" w:color="auto"/>
        <w:bottom w:val="none" w:sz="0" w:space="0" w:color="auto"/>
        <w:right w:val="none" w:sz="0" w:space="0" w:color="auto"/>
      </w:divBdr>
      <w:divsChild>
        <w:div w:id="2122414529">
          <w:marLeft w:val="0"/>
          <w:marRight w:val="0"/>
          <w:marTop w:val="0"/>
          <w:marBottom w:val="0"/>
          <w:divBdr>
            <w:top w:val="none" w:sz="0" w:space="0" w:color="auto"/>
            <w:left w:val="none" w:sz="0" w:space="0" w:color="auto"/>
            <w:bottom w:val="none" w:sz="0" w:space="0" w:color="auto"/>
            <w:right w:val="none" w:sz="0" w:space="0" w:color="auto"/>
          </w:divBdr>
        </w:div>
        <w:div w:id="539249567">
          <w:marLeft w:val="0"/>
          <w:marRight w:val="0"/>
          <w:marTop w:val="0"/>
          <w:marBottom w:val="0"/>
          <w:divBdr>
            <w:top w:val="none" w:sz="0" w:space="0" w:color="auto"/>
            <w:left w:val="none" w:sz="0" w:space="0" w:color="auto"/>
            <w:bottom w:val="none" w:sz="0" w:space="0" w:color="auto"/>
            <w:right w:val="none" w:sz="0" w:space="0" w:color="auto"/>
          </w:divBdr>
        </w:div>
        <w:div w:id="922757118">
          <w:marLeft w:val="0"/>
          <w:marRight w:val="0"/>
          <w:marTop w:val="0"/>
          <w:marBottom w:val="0"/>
          <w:divBdr>
            <w:top w:val="none" w:sz="0" w:space="0" w:color="auto"/>
            <w:left w:val="none" w:sz="0" w:space="0" w:color="auto"/>
            <w:bottom w:val="none" w:sz="0" w:space="0" w:color="auto"/>
            <w:right w:val="none" w:sz="0" w:space="0" w:color="auto"/>
          </w:divBdr>
        </w:div>
        <w:div w:id="1055474216">
          <w:marLeft w:val="0"/>
          <w:marRight w:val="0"/>
          <w:marTop w:val="0"/>
          <w:marBottom w:val="0"/>
          <w:divBdr>
            <w:top w:val="none" w:sz="0" w:space="0" w:color="auto"/>
            <w:left w:val="none" w:sz="0" w:space="0" w:color="auto"/>
            <w:bottom w:val="none" w:sz="0" w:space="0" w:color="auto"/>
            <w:right w:val="none" w:sz="0" w:space="0" w:color="auto"/>
          </w:divBdr>
        </w:div>
        <w:div w:id="105583880">
          <w:marLeft w:val="0"/>
          <w:marRight w:val="0"/>
          <w:marTop w:val="0"/>
          <w:marBottom w:val="0"/>
          <w:divBdr>
            <w:top w:val="none" w:sz="0" w:space="0" w:color="auto"/>
            <w:left w:val="none" w:sz="0" w:space="0" w:color="auto"/>
            <w:bottom w:val="none" w:sz="0" w:space="0" w:color="auto"/>
            <w:right w:val="none" w:sz="0" w:space="0" w:color="auto"/>
          </w:divBdr>
        </w:div>
        <w:div w:id="1482499666">
          <w:marLeft w:val="0"/>
          <w:marRight w:val="0"/>
          <w:marTop w:val="0"/>
          <w:marBottom w:val="0"/>
          <w:divBdr>
            <w:top w:val="none" w:sz="0" w:space="0" w:color="auto"/>
            <w:left w:val="none" w:sz="0" w:space="0" w:color="auto"/>
            <w:bottom w:val="none" w:sz="0" w:space="0" w:color="auto"/>
            <w:right w:val="none" w:sz="0" w:space="0" w:color="auto"/>
          </w:divBdr>
        </w:div>
      </w:divsChild>
    </w:div>
    <w:div w:id="729769897">
      <w:bodyDiv w:val="1"/>
      <w:marLeft w:val="0"/>
      <w:marRight w:val="0"/>
      <w:marTop w:val="0"/>
      <w:marBottom w:val="0"/>
      <w:divBdr>
        <w:top w:val="none" w:sz="0" w:space="0" w:color="auto"/>
        <w:left w:val="none" w:sz="0" w:space="0" w:color="auto"/>
        <w:bottom w:val="none" w:sz="0" w:space="0" w:color="auto"/>
        <w:right w:val="none" w:sz="0" w:space="0" w:color="auto"/>
      </w:divBdr>
      <w:divsChild>
        <w:div w:id="1269922188">
          <w:marLeft w:val="0"/>
          <w:marRight w:val="0"/>
          <w:marTop w:val="0"/>
          <w:marBottom w:val="0"/>
          <w:divBdr>
            <w:top w:val="none" w:sz="0" w:space="0" w:color="auto"/>
            <w:left w:val="none" w:sz="0" w:space="0" w:color="auto"/>
            <w:bottom w:val="none" w:sz="0" w:space="0" w:color="auto"/>
            <w:right w:val="none" w:sz="0" w:space="0" w:color="auto"/>
          </w:divBdr>
          <w:divsChild>
            <w:div w:id="397441915">
              <w:marLeft w:val="0"/>
              <w:marRight w:val="0"/>
              <w:marTop w:val="0"/>
              <w:marBottom w:val="0"/>
              <w:divBdr>
                <w:top w:val="none" w:sz="0" w:space="0" w:color="auto"/>
                <w:left w:val="none" w:sz="0" w:space="0" w:color="auto"/>
                <w:bottom w:val="none" w:sz="0" w:space="0" w:color="auto"/>
                <w:right w:val="none" w:sz="0" w:space="0" w:color="auto"/>
              </w:divBdr>
              <w:divsChild>
                <w:div w:id="176529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928450">
      <w:bodyDiv w:val="1"/>
      <w:marLeft w:val="0"/>
      <w:marRight w:val="0"/>
      <w:marTop w:val="0"/>
      <w:marBottom w:val="0"/>
      <w:divBdr>
        <w:top w:val="none" w:sz="0" w:space="0" w:color="auto"/>
        <w:left w:val="none" w:sz="0" w:space="0" w:color="auto"/>
        <w:bottom w:val="none" w:sz="0" w:space="0" w:color="auto"/>
        <w:right w:val="none" w:sz="0" w:space="0" w:color="auto"/>
      </w:divBdr>
    </w:div>
    <w:div w:id="1042635237">
      <w:bodyDiv w:val="1"/>
      <w:marLeft w:val="0"/>
      <w:marRight w:val="0"/>
      <w:marTop w:val="0"/>
      <w:marBottom w:val="0"/>
      <w:divBdr>
        <w:top w:val="none" w:sz="0" w:space="0" w:color="auto"/>
        <w:left w:val="none" w:sz="0" w:space="0" w:color="auto"/>
        <w:bottom w:val="none" w:sz="0" w:space="0" w:color="auto"/>
        <w:right w:val="none" w:sz="0" w:space="0" w:color="auto"/>
      </w:divBdr>
      <w:divsChild>
        <w:div w:id="1980451730">
          <w:marLeft w:val="0"/>
          <w:marRight w:val="0"/>
          <w:marTop w:val="0"/>
          <w:marBottom w:val="0"/>
          <w:divBdr>
            <w:top w:val="none" w:sz="0" w:space="0" w:color="auto"/>
            <w:left w:val="none" w:sz="0" w:space="0" w:color="auto"/>
            <w:bottom w:val="none" w:sz="0" w:space="0" w:color="auto"/>
            <w:right w:val="none" w:sz="0" w:space="0" w:color="auto"/>
          </w:divBdr>
        </w:div>
        <w:div w:id="1000349393">
          <w:marLeft w:val="0"/>
          <w:marRight w:val="0"/>
          <w:marTop w:val="0"/>
          <w:marBottom w:val="0"/>
          <w:divBdr>
            <w:top w:val="none" w:sz="0" w:space="0" w:color="auto"/>
            <w:left w:val="none" w:sz="0" w:space="0" w:color="auto"/>
            <w:bottom w:val="none" w:sz="0" w:space="0" w:color="auto"/>
            <w:right w:val="none" w:sz="0" w:space="0" w:color="auto"/>
          </w:divBdr>
        </w:div>
        <w:div w:id="1040016239">
          <w:marLeft w:val="0"/>
          <w:marRight w:val="0"/>
          <w:marTop w:val="0"/>
          <w:marBottom w:val="0"/>
          <w:divBdr>
            <w:top w:val="none" w:sz="0" w:space="0" w:color="auto"/>
            <w:left w:val="none" w:sz="0" w:space="0" w:color="auto"/>
            <w:bottom w:val="none" w:sz="0" w:space="0" w:color="auto"/>
            <w:right w:val="none" w:sz="0" w:space="0" w:color="auto"/>
          </w:divBdr>
        </w:div>
        <w:div w:id="1026637813">
          <w:marLeft w:val="0"/>
          <w:marRight w:val="0"/>
          <w:marTop w:val="0"/>
          <w:marBottom w:val="0"/>
          <w:divBdr>
            <w:top w:val="none" w:sz="0" w:space="0" w:color="auto"/>
            <w:left w:val="none" w:sz="0" w:space="0" w:color="auto"/>
            <w:bottom w:val="none" w:sz="0" w:space="0" w:color="auto"/>
            <w:right w:val="none" w:sz="0" w:space="0" w:color="auto"/>
          </w:divBdr>
        </w:div>
        <w:div w:id="1158423623">
          <w:marLeft w:val="0"/>
          <w:marRight w:val="0"/>
          <w:marTop w:val="0"/>
          <w:marBottom w:val="0"/>
          <w:divBdr>
            <w:top w:val="none" w:sz="0" w:space="0" w:color="auto"/>
            <w:left w:val="none" w:sz="0" w:space="0" w:color="auto"/>
            <w:bottom w:val="none" w:sz="0" w:space="0" w:color="auto"/>
            <w:right w:val="none" w:sz="0" w:space="0" w:color="auto"/>
          </w:divBdr>
        </w:div>
        <w:div w:id="1495678887">
          <w:marLeft w:val="0"/>
          <w:marRight w:val="0"/>
          <w:marTop w:val="0"/>
          <w:marBottom w:val="0"/>
          <w:divBdr>
            <w:top w:val="none" w:sz="0" w:space="0" w:color="auto"/>
            <w:left w:val="none" w:sz="0" w:space="0" w:color="auto"/>
            <w:bottom w:val="none" w:sz="0" w:space="0" w:color="auto"/>
            <w:right w:val="none" w:sz="0" w:space="0" w:color="auto"/>
          </w:divBdr>
        </w:div>
        <w:div w:id="89357207">
          <w:marLeft w:val="0"/>
          <w:marRight w:val="0"/>
          <w:marTop w:val="0"/>
          <w:marBottom w:val="0"/>
          <w:divBdr>
            <w:top w:val="none" w:sz="0" w:space="0" w:color="auto"/>
            <w:left w:val="none" w:sz="0" w:space="0" w:color="auto"/>
            <w:bottom w:val="none" w:sz="0" w:space="0" w:color="auto"/>
            <w:right w:val="none" w:sz="0" w:space="0" w:color="auto"/>
          </w:divBdr>
        </w:div>
        <w:div w:id="239098996">
          <w:marLeft w:val="0"/>
          <w:marRight w:val="0"/>
          <w:marTop w:val="0"/>
          <w:marBottom w:val="0"/>
          <w:divBdr>
            <w:top w:val="none" w:sz="0" w:space="0" w:color="auto"/>
            <w:left w:val="none" w:sz="0" w:space="0" w:color="auto"/>
            <w:bottom w:val="none" w:sz="0" w:space="0" w:color="auto"/>
            <w:right w:val="none" w:sz="0" w:space="0" w:color="auto"/>
          </w:divBdr>
        </w:div>
        <w:div w:id="1701004172">
          <w:marLeft w:val="0"/>
          <w:marRight w:val="0"/>
          <w:marTop w:val="0"/>
          <w:marBottom w:val="0"/>
          <w:divBdr>
            <w:top w:val="none" w:sz="0" w:space="0" w:color="auto"/>
            <w:left w:val="none" w:sz="0" w:space="0" w:color="auto"/>
            <w:bottom w:val="none" w:sz="0" w:space="0" w:color="auto"/>
            <w:right w:val="none" w:sz="0" w:space="0" w:color="auto"/>
          </w:divBdr>
        </w:div>
        <w:div w:id="2051566014">
          <w:marLeft w:val="0"/>
          <w:marRight w:val="0"/>
          <w:marTop w:val="0"/>
          <w:marBottom w:val="0"/>
          <w:divBdr>
            <w:top w:val="none" w:sz="0" w:space="0" w:color="auto"/>
            <w:left w:val="none" w:sz="0" w:space="0" w:color="auto"/>
            <w:bottom w:val="none" w:sz="0" w:space="0" w:color="auto"/>
            <w:right w:val="none" w:sz="0" w:space="0" w:color="auto"/>
          </w:divBdr>
        </w:div>
      </w:divsChild>
    </w:div>
    <w:div w:id="1058242135">
      <w:bodyDiv w:val="1"/>
      <w:marLeft w:val="0"/>
      <w:marRight w:val="0"/>
      <w:marTop w:val="0"/>
      <w:marBottom w:val="0"/>
      <w:divBdr>
        <w:top w:val="none" w:sz="0" w:space="0" w:color="auto"/>
        <w:left w:val="none" w:sz="0" w:space="0" w:color="auto"/>
        <w:bottom w:val="none" w:sz="0" w:space="0" w:color="auto"/>
        <w:right w:val="none" w:sz="0" w:space="0" w:color="auto"/>
      </w:divBdr>
      <w:divsChild>
        <w:div w:id="200485673">
          <w:marLeft w:val="360"/>
          <w:marRight w:val="0"/>
          <w:marTop w:val="0"/>
          <w:marBottom w:val="0"/>
          <w:divBdr>
            <w:top w:val="none" w:sz="0" w:space="0" w:color="auto"/>
            <w:left w:val="none" w:sz="0" w:space="0" w:color="auto"/>
            <w:bottom w:val="none" w:sz="0" w:space="0" w:color="auto"/>
            <w:right w:val="none" w:sz="0" w:space="0" w:color="auto"/>
          </w:divBdr>
        </w:div>
        <w:div w:id="1345669269">
          <w:marLeft w:val="360"/>
          <w:marRight w:val="0"/>
          <w:marTop w:val="0"/>
          <w:marBottom w:val="0"/>
          <w:divBdr>
            <w:top w:val="none" w:sz="0" w:space="0" w:color="auto"/>
            <w:left w:val="none" w:sz="0" w:space="0" w:color="auto"/>
            <w:bottom w:val="none" w:sz="0" w:space="0" w:color="auto"/>
            <w:right w:val="none" w:sz="0" w:space="0" w:color="auto"/>
          </w:divBdr>
        </w:div>
        <w:div w:id="1653557626">
          <w:marLeft w:val="274"/>
          <w:marRight w:val="0"/>
          <w:marTop w:val="0"/>
          <w:marBottom w:val="0"/>
          <w:divBdr>
            <w:top w:val="none" w:sz="0" w:space="0" w:color="auto"/>
            <w:left w:val="none" w:sz="0" w:space="0" w:color="auto"/>
            <w:bottom w:val="none" w:sz="0" w:space="0" w:color="auto"/>
            <w:right w:val="none" w:sz="0" w:space="0" w:color="auto"/>
          </w:divBdr>
        </w:div>
        <w:div w:id="1164395227">
          <w:marLeft w:val="274"/>
          <w:marRight w:val="0"/>
          <w:marTop w:val="0"/>
          <w:marBottom w:val="0"/>
          <w:divBdr>
            <w:top w:val="none" w:sz="0" w:space="0" w:color="auto"/>
            <w:left w:val="none" w:sz="0" w:space="0" w:color="auto"/>
            <w:bottom w:val="none" w:sz="0" w:space="0" w:color="auto"/>
            <w:right w:val="none" w:sz="0" w:space="0" w:color="auto"/>
          </w:divBdr>
        </w:div>
        <w:div w:id="1799176942">
          <w:marLeft w:val="274"/>
          <w:marRight w:val="0"/>
          <w:marTop w:val="0"/>
          <w:marBottom w:val="0"/>
          <w:divBdr>
            <w:top w:val="none" w:sz="0" w:space="0" w:color="auto"/>
            <w:left w:val="none" w:sz="0" w:space="0" w:color="auto"/>
            <w:bottom w:val="none" w:sz="0" w:space="0" w:color="auto"/>
            <w:right w:val="none" w:sz="0" w:space="0" w:color="auto"/>
          </w:divBdr>
        </w:div>
      </w:divsChild>
    </w:div>
    <w:div w:id="1113329306">
      <w:bodyDiv w:val="1"/>
      <w:marLeft w:val="0"/>
      <w:marRight w:val="0"/>
      <w:marTop w:val="0"/>
      <w:marBottom w:val="0"/>
      <w:divBdr>
        <w:top w:val="none" w:sz="0" w:space="0" w:color="auto"/>
        <w:left w:val="none" w:sz="0" w:space="0" w:color="auto"/>
        <w:bottom w:val="none" w:sz="0" w:space="0" w:color="auto"/>
        <w:right w:val="none" w:sz="0" w:space="0" w:color="auto"/>
      </w:divBdr>
      <w:divsChild>
        <w:div w:id="131755825">
          <w:marLeft w:val="0"/>
          <w:marRight w:val="0"/>
          <w:marTop w:val="0"/>
          <w:marBottom w:val="0"/>
          <w:divBdr>
            <w:top w:val="none" w:sz="0" w:space="0" w:color="auto"/>
            <w:left w:val="none" w:sz="0" w:space="0" w:color="auto"/>
            <w:bottom w:val="none" w:sz="0" w:space="0" w:color="auto"/>
            <w:right w:val="none" w:sz="0" w:space="0" w:color="auto"/>
          </w:divBdr>
          <w:divsChild>
            <w:div w:id="1652753228">
              <w:marLeft w:val="0"/>
              <w:marRight w:val="0"/>
              <w:marTop w:val="0"/>
              <w:marBottom w:val="0"/>
              <w:divBdr>
                <w:top w:val="none" w:sz="0" w:space="0" w:color="auto"/>
                <w:left w:val="none" w:sz="0" w:space="0" w:color="auto"/>
                <w:bottom w:val="none" w:sz="0" w:space="0" w:color="auto"/>
                <w:right w:val="none" w:sz="0" w:space="0" w:color="auto"/>
              </w:divBdr>
              <w:divsChild>
                <w:div w:id="199283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325355">
      <w:bodyDiv w:val="1"/>
      <w:marLeft w:val="0"/>
      <w:marRight w:val="0"/>
      <w:marTop w:val="0"/>
      <w:marBottom w:val="0"/>
      <w:divBdr>
        <w:top w:val="none" w:sz="0" w:space="0" w:color="auto"/>
        <w:left w:val="none" w:sz="0" w:space="0" w:color="auto"/>
        <w:bottom w:val="none" w:sz="0" w:space="0" w:color="auto"/>
        <w:right w:val="none" w:sz="0" w:space="0" w:color="auto"/>
      </w:divBdr>
      <w:divsChild>
        <w:div w:id="393355954">
          <w:marLeft w:val="446"/>
          <w:marRight w:val="0"/>
          <w:marTop w:val="0"/>
          <w:marBottom w:val="0"/>
          <w:divBdr>
            <w:top w:val="none" w:sz="0" w:space="0" w:color="auto"/>
            <w:left w:val="none" w:sz="0" w:space="0" w:color="auto"/>
            <w:bottom w:val="none" w:sz="0" w:space="0" w:color="auto"/>
            <w:right w:val="none" w:sz="0" w:space="0" w:color="auto"/>
          </w:divBdr>
        </w:div>
        <w:div w:id="390664158">
          <w:marLeft w:val="446"/>
          <w:marRight w:val="0"/>
          <w:marTop w:val="0"/>
          <w:marBottom w:val="0"/>
          <w:divBdr>
            <w:top w:val="none" w:sz="0" w:space="0" w:color="auto"/>
            <w:left w:val="none" w:sz="0" w:space="0" w:color="auto"/>
            <w:bottom w:val="none" w:sz="0" w:space="0" w:color="auto"/>
            <w:right w:val="none" w:sz="0" w:space="0" w:color="auto"/>
          </w:divBdr>
        </w:div>
        <w:div w:id="1540319715">
          <w:marLeft w:val="446"/>
          <w:marRight w:val="0"/>
          <w:marTop w:val="0"/>
          <w:marBottom w:val="0"/>
          <w:divBdr>
            <w:top w:val="none" w:sz="0" w:space="0" w:color="auto"/>
            <w:left w:val="none" w:sz="0" w:space="0" w:color="auto"/>
            <w:bottom w:val="none" w:sz="0" w:space="0" w:color="auto"/>
            <w:right w:val="none" w:sz="0" w:space="0" w:color="auto"/>
          </w:divBdr>
        </w:div>
      </w:divsChild>
    </w:div>
    <w:div w:id="1275019678">
      <w:bodyDiv w:val="1"/>
      <w:marLeft w:val="0"/>
      <w:marRight w:val="0"/>
      <w:marTop w:val="0"/>
      <w:marBottom w:val="0"/>
      <w:divBdr>
        <w:top w:val="none" w:sz="0" w:space="0" w:color="auto"/>
        <w:left w:val="none" w:sz="0" w:space="0" w:color="auto"/>
        <w:bottom w:val="none" w:sz="0" w:space="0" w:color="auto"/>
        <w:right w:val="none" w:sz="0" w:space="0" w:color="auto"/>
      </w:divBdr>
      <w:divsChild>
        <w:div w:id="2107731407">
          <w:marLeft w:val="0"/>
          <w:marRight w:val="0"/>
          <w:marTop w:val="0"/>
          <w:marBottom w:val="0"/>
          <w:divBdr>
            <w:top w:val="none" w:sz="0" w:space="0" w:color="auto"/>
            <w:left w:val="none" w:sz="0" w:space="0" w:color="auto"/>
            <w:bottom w:val="none" w:sz="0" w:space="0" w:color="auto"/>
            <w:right w:val="none" w:sz="0" w:space="0" w:color="auto"/>
          </w:divBdr>
          <w:divsChild>
            <w:div w:id="840006151">
              <w:marLeft w:val="0"/>
              <w:marRight w:val="0"/>
              <w:marTop w:val="0"/>
              <w:marBottom w:val="0"/>
              <w:divBdr>
                <w:top w:val="none" w:sz="0" w:space="0" w:color="auto"/>
                <w:left w:val="none" w:sz="0" w:space="0" w:color="auto"/>
                <w:bottom w:val="none" w:sz="0" w:space="0" w:color="auto"/>
                <w:right w:val="none" w:sz="0" w:space="0" w:color="auto"/>
              </w:divBdr>
              <w:divsChild>
                <w:div w:id="20120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234774">
      <w:bodyDiv w:val="1"/>
      <w:marLeft w:val="0"/>
      <w:marRight w:val="0"/>
      <w:marTop w:val="0"/>
      <w:marBottom w:val="0"/>
      <w:divBdr>
        <w:top w:val="none" w:sz="0" w:space="0" w:color="auto"/>
        <w:left w:val="none" w:sz="0" w:space="0" w:color="auto"/>
        <w:bottom w:val="none" w:sz="0" w:space="0" w:color="auto"/>
        <w:right w:val="none" w:sz="0" w:space="0" w:color="auto"/>
      </w:divBdr>
      <w:divsChild>
        <w:div w:id="1151286806">
          <w:marLeft w:val="1267"/>
          <w:marRight w:val="0"/>
          <w:marTop w:val="0"/>
          <w:marBottom w:val="120"/>
          <w:divBdr>
            <w:top w:val="none" w:sz="0" w:space="0" w:color="auto"/>
            <w:left w:val="none" w:sz="0" w:space="0" w:color="auto"/>
            <w:bottom w:val="none" w:sz="0" w:space="0" w:color="auto"/>
            <w:right w:val="none" w:sz="0" w:space="0" w:color="auto"/>
          </w:divBdr>
        </w:div>
        <w:div w:id="2061123545">
          <w:marLeft w:val="1267"/>
          <w:marRight w:val="0"/>
          <w:marTop w:val="0"/>
          <w:marBottom w:val="120"/>
          <w:divBdr>
            <w:top w:val="none" w:sz="0" w:space="0" w:color="auto"/>
            <w:left w:val="none" w:sz="0" w:space="0" w:color="auto"/>
            <w:bottom w:val="none" w:sz="0" w:space="0" w:color="auto"/>
            <w:right w:val="none" w:sz="0" w:space="0" w:color="auto"/>
          </w:divBdr>
        </w:div>
        <w:div w:id="1101031229">
          <w:marLeft w:val="1267"/>
          <w:marRight w:val="0"/>
          <w:marTop w:val="0"/>
          <w:marBottom w:val="120"/>
          <w:divBdr>
            <w:top w:val="none" w:sz="0" w:space="0" w:color="auto"/>
            <w:left w:val="none" w:sz="0" w:space="0" w:color="auto"/>
            <w:bottom w:val="none" w:sz="0" w:space="0" w:color="auto"/>
            <w:right w:val="none" w:sz="0" w:space="0" w:color="auto"/>
          </w:divBdr>
        </w:div>
        <w:div w:id="26950293">
          <w:marLeft w:val="1267"/>
          <w:marRight w:val="0"/>
          <w:marTop w:val="0"/>
          <w:marBottom w:val="120"/>
          <w:divBdr>
            <w:top w:val="none" w:sz="0" w:space="0" w:color="auto"/>
            <w:left w:val="none" w:sz="0" w:space="0" w:color="auto"/>
            <w:bottom w:val="none" w:sz="0" w:space="0" w:color="auto"/>
            <w:right w:val="none" w:sz="0" w:space="0" w:color="auto"/>
          </w:divBdr>
        </w:div>
        <w:div w:id="728303956">
          <w:marLeft w:val="1267"/>
          <w:marRight w:val="0"/>
          <w:marTop w:val="0"/>
          <w:marBottom w:val="120"/>
          <w:divBdr>
            <w:top w:val="none" w:sz="0" w:space="0" w:color="auto"/>
            <w:left w:val="none" w:sz="0" w:space="0" w:color="auto"/>
            <w:bottom w:val="none" w:sz="0" w:space="0" w:color="auto"/>
            <w:right w:val="none" w:sz="0" w:space="0" w:color="auto"/>
          </w:divBdr>
        </w:div>
        <w:div w:id="1201045248">
          <w:marLeft w:val="1267"/>
          <w:marRight w:val="0"/>
          <w:marTop w:val="0"/>
          <w:marBottom w:val="120"/>
          <w:divBdr>
            <w:top w:val="none" w:sz="0" w:space="0" w:color="auto"/>
            <w:left w:val="none" w:sz="0" w:space="0" w:color="auto"/>
            <w:bottom w:val="none" w:sz="0" w:space="0" w:color="auto"/>
            <w:right w:val="none" w:sz="0" w:space="0" w:color="auto"/>
          </w:divBdr>
        </w:div>
      </w:divsChild>
    </w:div>
    <w:div w:id="1481339343">
      <w:bodyDiv w:val="1"/>
      <w:marLeft w:val="0"/>
      <w:marRight w:val="0"/>
      <w:marTop w:val="0"/>
      <w:marBottom w:val="0"/>
      <w:divBdr>
        <w:top w:val="none" w:sz="0" w:space="0" w:color="auto"/>
        <w:left w:val="none" w:sz="0" w:space="0" w:color="auto"/>
        <w:bottom w:val="none" w:sz="0" w:space="0" w:color="auto"/>
        <w:right w:val="none" w:sz="0" w:space="0" w:color="auto"/>
      </w:divBdr>
    </w:div>
    <w:div w:id="1614897706">
      <w:bodyDiv w:val="1"/>
      <w:marLeft w:val="0"/>
      <w:marRight w:val="0"/>
      <w:marTop w:val="0"/>
      <w:marBottom w:val="0"/>
      <w:divBdr>
        <w:top w:val="none" w:sz="0" w:space="0" w:color="auto"/>
        <w:left w:val="none" w:sz="0" w:space="0" w:color="auto"/>
        <w:bottom w:val="none" w:sz="0" w:space="0" w:color="auto"/>
        <w:right w:val="none" w:sz="0" w:space="0" w:color="auto"/>
      </w:divBdr>
      <w:divsChild>
        <w:div w:id="1200237133">
          <w:marLeft w:val="274"/>
          <w:marRight w:val="0"/>
          <w:marTop w:val="0"/>
          <w:marBottom w:val="0"/>
          <w:divBdr>
            <w:top w:val="none" w:sz="0" w:space="0" w:color="auto"/>
            <w:left w:val="none" w:sz="0" w:space="0" w:color="auto"/>
            <w:bottom w:val="none" w:sz="0" w:space="0" w:color="auto"/>
            <w:right w:val="none" w:sz="0" w:space="0" w:color="auto"/>
          </w:divBdr>
        </w:div>
      </w:divsChild>
    </w:div>
    <w:div w:id="1625118865">
      <w:bodyDiv w:val="1"/>
      <w:marLeft w:val="0"/>
      <w:marRight w:val="0"/>
      <w:marTop w:val="0"/>
      <w:marBottom w:val="0"/>
      <w:divBdr>
        <w:top w:val="none" w:sz="0" w:space="0" w:color="auto"/>
        <w:left w:val="none" w:sz="0" w:space="0" w:color="auto"/>
        <w:bottom w:val="none" w:sz="0" w:space="0" w:color="auto"/>
        <w:right w:val="none" w:sz="0" w:space="0" w:color="auto"/>
      </w:divBdr>
      <w:divsChild>
        <w:div w:id="1603343639">
          <w:marLeft w:val="547"/>
          <w:marRight w:val="0"/>
          <w:marTop w:val="0"/>
          <w:marBottom w:val="120"/>
          <w:divBdr>
            <w:top w:val="none" w:sz="0" w:space="0" w:color="auto"/>
            <w:left w:val="none" w:sz="0" w:space="0" w:color="auto"/>
            <w:bottom w:val="none" w:sz="0" w:space="0" w:color="auto"/>
            <w:right w:val="none" w:sz="0" w:space="0" w:color="auto"/>
          </w:divBdr>
        </w:div>
        <w:div w:id="1302804377">
          <w:marLeft w:val="547"/>
          <w:marRight w:val="0"/>
          <w:marTop w:val="0"/>
          <w:marBottom w:val="120"/>
          <w:divBdr>
            <w:top w:val="none" w:sz="0" w:space="0" w:color="auto"/>
            <w:left w:val="none" w:sz="0" w:space="0" w:color="auto"/>
            <w:bottom w:val="none" w:sz="0" w:space="0" w:color="auto"/>
            <w:right w:val="none" w:sz="0" w:space="0" w:color="auto"/>
          </w:divBdr>
        </w:div>
        <w:div w:id="1747991949">
          <w:marLeft w:val="547"/>
          <w:marRight w:val="0"/>
          <w:marTop w:val="0"/>
          <w:marBottom w:val="120"/>
          <w:divBdr>
            <w:top w:val="none" w:sz="0" w:space="0" w:color="auto"/>
            <w:left w:val="none" w:sz="0" w:space="0" w:color="auto"/>
            <w:bottom w:val="none" w:sz="0" w:space="0" w:color="auto"/>
            <w:right w:val="none" w:sz="0" w:space="0" w:color="auto"/>
          </w:divBdr>
        </w:div>
      </w:divsChild>
    </w:div>
    <w:div w:id="1991015248">
      <w:bodyDiv w:val="1"/>
      <w:marLeft w:val="0"/>
      <w:marRight w:val="0"/>
      <w:marTop w:val="0"/>
      <w:marBottom w:val="0"/>
      <w:divBdr>
        <w:top w:val="none" w:sz="0" w:space="0" w:color="auto"/>
        <w:left w:val="none" w:sz="0" w:space="0" w:color="auto"/>
        <w:bottom w:val="none" w:sz="0" w:space="0" w:color="auto"/>
        <w:right w:val="none" w:sz="0" w:space="0" w:color="auto"/>
      </w:divBdr>
      <w:divsChild>
        <w:div w:id="1144470578">
          <w:marLeft w:val="547"/>
          <w:marRight w:val="0"/>
          <w:marTop w:val="0"/>
          <w:marBottom w:val="120"/>
          <w:divBdr>
            <w:top w:val="none" w:sz="0" w:space="0" w:color="auto"/>
            <w:left w:val="none" w:sz="0" w:space="0" w:color="auto"/>
            <w:bottom w:val="none" w:sz="0" w:space="0" w:color="auto"/>
            <w:right w:val="none" w:sz="0" w:space="0" w:color="auto"/>
          </w:divBdr>
        </w:div>
        <w:div w:id="991301024">
          <w:marLeft w:val="634"/>
          <w:marRight w:val="0"/>
          <w:marTop w:val="0"/>
          <w:marBottom w:val="120"/>
          <w:divBdr>
            <w:top w:val="none" w:sz="0" w:space="0" w:color="auto"/>
            <w:left w:val="none" w:sz="0" w:space="0" w:color="auto"/>
            <w:bottom w:val="none" w:sz="0" w:space="0" w:color="auto"/>
            <w:right w:val="none" w:sz="0" w:space="0" w:color="auto"/>
          </w:divBdr>
        </w:div>
        <w:div w:id="1470170402">
          <w:marLeft w:val="634"/>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lodgingmagazine.com/public-area-housekeeping-basics-timing-signage-vigilance-key/" TargetMode="Externa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zeeabsolute.com/blog/how-to-handle-hotel-guest-complaints/" TargetMode="External"/><Relationship Id="rId17" Type="http://schemas.openxmlformats.org/officeDocument/2006/relationships/image" Target="media/image6.png"/><Relationship Id="rId25" Type="http://schemas.openxmlformats.org/officeDocument/2006/relationships/hyperlink" Target="https://lodgingmagazine.com/three-ergonomics-interventions-to-prevent-hotel-housekeeping-injur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midlab.com/06/storing-handling-cleaning-chemic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uve.com/how-to-address-the-most-common-guest-complaints-in-the-hospitality-industry/" TargetMode="External"/><Relationship Id="rId24" Type="http://schemas.openxmlformats.org/officeDocument/2006/relationships/hyperlink" Target="https://www.safeatworkca.com/safety-articles/hotel-housekeeping-musculoskeletal-injury-prevention/" TargetMode="External"/><Relationship Id="rId32" Type="http://schemas.openxmlformats.org/officeDocument/2006/relationships/hyperlink" Target="https://www.amenitiz.com/en/blog/health-and-safety-protocols-in-the-hospitality-industry/"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traveler.marriott.com/tips-and-trends/marriott-international-hotel-cleaning/" TargetMode="External"/><Relationship Id="rId28" Type="http://schemas.openxmlformats.org/officeDocument/2006/relationships/hyperlink" Target="https://hmhub.in/use-and-care-of-equipments-cleaning-organisation/" TargetMode="External"/><Relationship Id="rId10" Type="http://schemas.openxmlformats.org/officeDocument/2006/relationships/hyperlink" Target="https://www.cvent.com/en/blog/hospitality/handling-guest-complaints" TargetMode="External"/><Relationship Id="rId19" Type="http://schemas.openxmlformats.org/officeDocument/2006/relationships/image" Target="media/image8.png"/><Relationship Id="rId31" Type="http://schemas.openxmlformats.org/officeDocument/2006/relationships/hyperlink" Target="https://msl-ltd.co.uk/health-and-safety-compliance-in-hospitality/" TargetMode="External"/><Relationship Id="rId4" Type="http://schemas.openxmlformats.org/officeDocument/2006/relationships/settings" Target="settings.xml"/><Relationship Id="rId9" Type="http://schemas.openxmlformats.org/officeDocument/2006/relationships/hyperlink" Target="https://www.eventtemple.com/event-temple-opinion/how-should-your-hotel-handle-guest-complaints/"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dominant.com.au/insights/10-steps-for-a-safe-chemical-cleaning-storage" TargetMode="External"/><Relationship Id="rId30" Type="http://schemas.openxmlformats.org/officeDocument/2006/relationships/hyperlink" Target="https://trailapp.com/blog/brand-standards-in-hospitality"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8E373-35CB-EE49-8C0C-1B6CB6133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16</Pages>
  <Words>3420</Words>
  <Characters>19497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Melis Ahmed Shaban</cp:lastModifiedBy>
  <cp:revision>22</cp:revision>
  <dcterms:created xsi:type="dcterms:W3CDTF">2023-01-08T15:17:00Z</dcterms:created>
  <dcterms:modified xsi:type="dcterms:W3CDTF">2023-06-02T19:41:00Z</dcterms:modified>
</cp:coreProperties>
</file>