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3100965" w:rsidR="00A80868" w:rsidRPr="003C7DED" w:rsidRDefault="007B6DE7" w:rsidP="008C14E9">
            <w:pPr>
              <w:rPr>
                <w:rFonts w:ascii="Arial" w:hAnsi="Arial" w:cs="Arial"/>
                <w:sz w:val="22"/>
                <w:szCs w:val="22"/>
              </w:rPr>
            </w:pPr>
            <w:r>
              <w:rPr>
                <w:rFonts w:ascii="Arial" w:hAnsi="Arial" w:cs="Arial"/>
                <w:sz w:val="22"/>
                <w:szCs w:val="22"/>
              </w:rPr>
              <w:t>Paul Barfoot</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3261699" w:rsidR="00B60A98" w:rsidRPr="003C7DED" w:rsidRDefault="007B6DE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6F297D2C" w:rsidR="00B60A98" w:rsidRPr="003C7DED" w:rsidRDefault="00704661"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C8B887B" w:rsidR="00A80868" w:rsidRPr="003C7DED" w:rsidRDefault="00CD75C9" w:rsidP="008C14E9">
            <w:pPr>
              <w:rPr>
                <w:rFonts w:ascii="Arial" w:hAnsi="Arial" w:cs="Arial"/>
                <w:sz w:val="22"/>
                <w:szCs w:val="22"/>
              </w:rPr>
            </w:pPr>
            <w:r>
              <w:rPr>
                <w:rFonts w:ascii="Arial" w:hAnsi="Arial" w:cs="Arial"/>
                <w:sz w:val="22"/>
                <w:szCs w:val="22"/>
              </w:rPr>
              <w:t>Institute of education and humanities IEH</w:t>
            </w:r>
            <w:r w:rsidR="00204F1D">
              <w:rPr>
                <w:rFonts w:ascii="Arial" w:hAnsi="Arial" w:cs="Arial"/>
                <w:sz w:val="22"/>
                <w:szCs w:val="22"/>
              </w:rPr>
              <w:t xml:space="preserve"> /</w:t>
            </w:r>
            <w:r w:rsidR="001D4355">
              <w:rPr>
                <w:rFonts w:ascii="Arial" w:hAnsi="Arial" w:cs="Arial"/>
                <w:sz w:val="22"/>
                <w:szCs w:val="22"/>
              </w:rPr>
              <w:t xml:space="preserve"> CPLL</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CD7B9FC" w:rsidR="00A80868" w:rsidRPr="003C7DED" w:rsidRDefault="007B6DE7" w:rsidP="008C14E9">
            <w:pPr>
              <w:rPr>
                <w:rFonts w:ascii="Arial" w:hAnsi="Arial" w:cs="Arial"/>
                <w:sz w:val="22"/>
                <w:szCs w:val="22"/>
              </w:rPr>
            </w:pPr>
            <w:r>
              <w:rPr>
                <w:rFonts w:ascii="Arial" w:hAnsi="Arial" w:cs="Arial"/>
                <w:sz w:val="22"/>
                <w:szCs w:val="22"/>
              </w:rPr>
              <w:t>SA1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3A06FD5D" w:rsidR="00A80868" w:rsidRPr="003C7DED" w:rsidRDefault="007B6DE7" w:rsidP="008C14E9">
            <w:pPr>
              <w:rPr>
                <w:rFonts w:ascii="Arial" w:hAnsi="Arial" w:cs="Arial"/>
                <w:sz w:val="22"/>
                <w:szCs w:val="22"/>
              </w:rPr>
            </w:pPr>
            <w:r>
              <w:rPr>
                <w:rFonts w:ascii="Arial" w:hAnsi="Arial" w:cs="Arial"/>
                <w:sz w:val="22"/>
                <w:szCs w:val="22"/>
              </w:rPr>
              <w:t>1809847@student.uwtsd.ac.uk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251FEF05"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054A3B7B" w:rsidR="0069797A" w:rsidRPr="00417465" w:rsidRDefault="00417465" w:rsidP="008C14E9">
            <w:pPr>
              <w:rPr>
                <w:rFonts w:ascii="Arial" w:hAnsi="Arial" w:cs="Arial"/>
                <w:sz w:val="22"/>
                <w:szCs w:val="22"/>
              </w:rPr>
            </w:pPr>
            <w:r>
              <w:rPr>
                <w:rFonts w:ascii="Arial" w:hAnsi="Arial" w:cs="Arial"/>
                <w:sz w:val="22"/>
                <w:szCs w:val="22"/>
              </w:rPr>
              <w:t xml:space="preserve">reshaping </w:t>
            </w:r>
            <w:r w:rsidR="00E16285">
              <w:rPr>
                <w:rFonts w:ascii="Arial" w:hAnsi="Arial" w:cs="Arial"/>
                <w:sz w:val="22"/>
                <w:szCs w:val="22"/>
              </w:rPr>
              <w:t xml:space="preserve">academic work: A mixed-methods study of generative AI and lecturers’ workload in </w:t>
            </w:r>
            <w:r w:rsidR="00DA71C3">
              <w:rPr>
                <w:rFonts w:ascii="Arial" w:hAnsi="Arial" w:cs="Arial"/>
                <w:sz w:val="22"/>
                <w:szCs w:val="22"/>
              </w:rPr>
              <w:t>teaching and assessment.</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DC3B98F" w:rsidR="0069797A" w:rsidRPr="003C7DED" w:rsidRDefault="00DA71C3" w:rsidP="008C14E9">
            <w:pPr>
              <w:rPr>
                <w:rFonts w:ascii="Arial" w:hAnsi="Arial" w:cs="Arial"/>
                <w:sz w:val="22"/>
                <w:szCs w:val="22"/>
              </w:rPr>
            </w:pPr>
            <w:r>
              <w:rPr>
                <w:rFonts w:ascii="Arial" w:hAnsi="Arial" w:cs="Arial"/>
                <w:sz w:val="22"/>
                <w:szCs w:val="22"/>
              </w:rPr>
              <w:t>May</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EAC5F40" w:rsidR="0069797A" w:rsidRPr="003C7DED" w:rsidRDefault="00DA71C3" w:rsidP="008C14E9">
            <w:pPr>
              <w:rPr>
                <w:rFonts w:ascii="Arial" w:hAnsi="Arial" w:cs="Arial"/>
                <w:sz w:val="22"/>
                <w:szCs w:val="22"/>
              </w:rPr>
            </w:pPr>
            <w:r>
              <w:rPr>
                <w:rFonts w:ascii="Arial" w:hAnsi="Arial" w:cs="Arial"/>
                <w:sz w:val="22"/>
                <w:szCs w:val="22"/>
              </w:rPr>
              <w:t>September</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CE9EA72" w:rsidR="00A80868" w:rsidRPr="003C7DED" w:rsidRDefault="007268DB" w:rsidP="008C14E9">
            <w:pPr>
              <w:rPr>
                <w:rFonts w:ascii="Arial" w:hAnsi="Arial" w:cs="Arial"/>
                <w:sz w:val="22"/>
                <w:szCs w:val="22"/>
              </w:rPr>
            </w:pPr>
            <w:r>
              <w:rPr>
                <w:rFonts w:ascii="Arial" w:hAnsi="Arial" w:cs="Arial"/>
                <w:sz w:val="22"/>
                <w:szCs w:val="22"/>
              </w:rPr>
              <w:t>1809847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A0583E7" w:rsidR="00A80868" w:rsidRPr="003C7DED" w:rsidRDefault="007268DB" w:rsidP="008C14E9">
            <w:pPr>
              <w:rPr>
                <w:rFonts w:ascii="Arial" w:hAnsi="Arial" w:cs="Arial"/>
                <w:sz w:val="22"/>
                <w:szCs w:val="22"/>
              </w:rPr>
            </w:pPr>
            <w:r>
              <w:rPr>
                <w:rFonts w:ascii="Arial" w:hAnsi="Arial" w:cs="Arial"/>
                <w:sz w:val="22"/>
                <w:szCs w:val="22"/>
              </w:rPr>
              <w:t>Ed D doctorate of education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F8CB2B2" w:rsidR="00A80868" w:rsidRPr="003C7DED" w:rsidRDefault="00E64A97" w:rsidP="008C14E9">
            <w:pPr>
              <w:rPr>
                <w:rFonts w:ascii="Arial" w:hAnsi="Arial" w:cs="Arial"/>
                <w:sz w:val="22"/>
                <w:szCs w:val="22"/>
              </w:rPr>
            </w:pPr>
            <w:r>
              <w:rPr>
                <w:rFonts w:ascii="Arial" w:hAnsi="Arial" w:cs="Arial"/>
                <w:sz w:val="22"/>
                <w:szCs w:val="22"/>
              </w:rPr>
              <w:t xml:space="preserve">Catherine </w:t>
            </w:r>
            <w:r w:rsidR="00403746">
              <w:rPr>
                <w:rFonts w:ascii="Arial" w:hAnsi="Arial" w:cs="Arial"/>
                <w:sz w:val="22"/>
                <w:szCs w:val="22"/>
              </w:rPr>
              <w:t>Morgan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A1FCF2C" w:rsidR="00F150A6" w:rsidRPr="003C7DED" w:rsidRDefault="001228E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641A823" w:rsidR="00F150A6" w:rsidRPr="003C7DED" w:rsidRDefault="001228E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2A197EC" w:rsidR="00F150A6" w:rsidRPr="003C7DED" w:rsidRDefault="001228E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3B453007" w:rsidR="00F150A6" w:rsidRPr="003C7DED" w:rsidRDefault="0025270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2340332E"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r w:rsidR="00C317CA">
              <w:rPr>
                <w:rFonts w:ascii="Arial" w:hAnsi="Arial" w:cs="Arial"/>
                <w:i/>
                <w:sz w:val="22"/>
                <w:szCs w:val="22"/>
              </w:rPr>
              <w:t xml:space="preserve"> BERA guidlines</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7CFBE1A3" w:rsidR="00F150A6" w:rsidRPr="003C7DED" w:rsidRDefault="00C317C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436BA5AD" w:rsidR="003F1A54" w:rsidRDefault="006E4902" w:rsidP="008C14E9">
            <w:pPr>
              <w:autoSpaceDE w:val="0"/>
              <w:autoSpaceDN w:val="0"/>
              <w:adjustRightInd w:val="0"/>
              <w:rPr>
                <w:rFonts w:ascii="Arial" w:hAnsi="Arial" w:cs="Arial"/>
                <w:sz w:val="22"/>
                <w:szCs w:val="22"/>
              </w:rPr>
            </w:pPr>
            <w:r>
              <w:rPr>
                <w:rFonts w:ascii="Arial" w:hAnsi="Arial" w:cs="Arial"/>
                <w:sz w:val="22"/>
                <w:szCs w:val="22"/>
              </w:rPr>
              <w:t>This research aims</w:t>
            </w:r>
            <w:r w:rsidR="007E60B8">
              <w:rPr>
                <w:rFonts w:ascii="Arial" w:hAnsi="Arial" w:cs="Arial"/>
                <w:sz w:val="22"/>
                <w:szCs w:val="22"/>
              </w:rPr>
              <w:t xml:space="preserve"> to examine </w:t>
            </w:r>
            <w:r>
              <w:rPr>
                <w:rFonts w:ascii="Arial" w:hAnsi="Arial" w:cs="Arial"/>
                <w:sz w:val="22"/>
                <w:szCs w:val="22"/>
              </w:rPr>
              <w:t xml:space="preserve">how the integration of </w:t>
            </w:r>
            <w:r w:rsidR="00331FB8">
              <w:rPr>
                <w:rFonts w:ascii="Arial" w:hAnsi="Arial" w:cs="Arial"/>
                <w:sz w:val="22"/>
                <w:szCs w:val="22"/>
              </w:rPr>
              <w:t xml:space="preserve">generative artificial intelligence </w:t>
            </w:r>
            <w:r w:rsidR="009F4CE1">
              <w:rPr>
                <w:rFonts w:ascii="Arial" w:hAnsi="Arial" w:cs="Arial"/>
                <w:sz w:val="22"/>
                <w:szCs w:val="22"/>
              </w:rPr>
              <w:t xml:space="preserve">(GenAI) tools </w:t>
            </w:r>
            <w:r w:rsidR="002C1FDE">
              <w:rPr>
                <w:rFonts w:ascii="Arial" w:hAnsi="Arial" w:cs="Arial"/>
                <w:sz w:val="22"/>
                <w:szCs w:val="22"/>
              </w:rPr>
              <w:t xml:space="preserve">into teaching and assessment </w:t>
            </w:r>
            <w:r w:rsidR="001A737E">
              <w:rPr>
                <w:rFonts w:ascii="Arial" w:hAnsi="Arial" w:cs="Arial"/>
                <w:sz w:val="22"/>
                <w:szCs w:val="22"/>
              </w:rPr>
              <w:t>affects</w:t>
            </w:r>
            <w:r w:rsidR="002C1FDE">
              <w:rPr>
                <w:rFonts w:ascii="Arial" w:hAnsi="Arial" w:cs="Arial"/>
                <w:sz w:val="22"/>
                <w:szCs w:val="22"/>
              </w:rPr>
              <w:t xml:space="preserve"> higher education lecturers’ workload</w:t>
            </w:r>
            <w:r w:rsidR="001A737E">
              <w:rPr>
                <w:rFonts w:ascii="Arial" w:hAnsi="Arial" w:cs="Arial"/>
                <w:sz w:val="22"/>
                <w:szCs w:val="22"/>
              </w:rPr>
              <w:t xml:space="preserve">. </w:t>
            </w:r>
            <w:r w:rsidR="006C317A">
              <w:rPr>
                <w:rFonts w:ascii="Arial" w:hAnsi="Arial" w:cs="Arial"/>
                <w:sz w:val="22"/>
                <w:szCs w:val="22"/>
              </w:rPr>
              <w:t xml:space="preserve">The study specifically </w:t>
            </w:r>
            <w:r w:rsidR="0046294C">
              <w:rPr>
                <w:rFonts w:ascii="Arial" w:hAnsi="Arial" w:cs="Arial"/>
                <w:sz w:val="22"/>
                <w:szCs w:val="22"/>
              </w:rPr>
              <w:t xml:space="preserve">looks to investigate the </w:t>
            </w:r>
            <w:r w:rsidR="006E5452">
              <w:rPr>
                <w:rFonts w:ascii="Arial" w:hAnsi="Arial" w:cs="Arial"/>
                <w:sz w:val="22"/>
                <w:szCs w:val="22"/>
              </w:rPr>
              <w:t xml:space="preserve">impact on not only measurable workload, such as </w:t>
            </w:r>
            <w:r w:rsidR="00717CA7">
              <w:rPr>
                <w:rFonts w:ascii="Arial" w:hAnsi="Arial" w:cs="Arial"/>
                <w:sz w:val="22"/>
                <w:szCs w:val="22"/>
              </w:rPr>
              <w:t xml:space="preserve">the time spent preparing materials or marking essays, but also the cognitive and ethical dimensions of academic workload. </w:t>
            </w:r>
            <w:r w:rsidR="007269C7">
              <w:rPr>
                <w:rFonts w:ascii="Arial" w:hAnsi="Arial" w:cs="Arial"/>
                <w:sz w:val="22"/>
                <w:szCs w:val="22"/>
              </w:rPr>
              <w:t xml:space="preserve">While GenAI </w:t>
            </w:r>
            <w:r w:rsidR="00E921F7">
              <w:rPr>
                <w:rFonts w:ascii="Arial" w:hAnsi="Arial" w:cs="Arial"/>
                <w:sz w:val="22"/>
                <w:szCs w:val="22"/>
              </w:rPr>
              <w:t xml:space="preserve">in literature is </w:t>
            </w:r>
            <w:r w:rsidR="00A73842">
              <w:rPr>
                <w:rFonts w:ascii="Arial" w:hAnsi="Arial" w:cs="Arial"/>
                <w:sz w:val="22"/>
                <w:szCs w:val="22"/>
              </w:rPr>
              <w:t xml:space="preserve">presented as </w:t>
            </w:r>
            <w:r w:rsidR="00480512">
              <w:rPr>
                <w:rFonts w:ascii="Arial" w:hAnsi="Arial" w:cs="Arial"/>
                <w:sz w:val="22"/>
                <w:szCs w:val="22"/>
              </w:rPr>
              <w:t>a</w:t>
            </w:r>
            <w:r w:rsidR="00A73842">
              <w:rPr>
                <w:rFonts w:ascii="Arial" w:hAnsi="Arial" w:cs="Arial"/>
                <w:sz w:val="22"/>
                <w:szCs w:val="22"/>
              </w:rPr>
              <w:t xml:space="preserve"> </w:t>
            </w:r>
            <w:r w:rsidR="00480512">
              <w:rPr>
                <w:rFonts w:ascii="Arial" w:hAnsi="Arial" w:cs="Arial"/>
                <w:sz w:val="22"/>
                <w:szCs w:val="22"/>
              </w:rPr>
              <w:t>technology that enhances education</w:t>
            </w:r>
            <w:r w:rsidR="00EA67FA">
              <w:rPr>
                <w:rFonts w:ascii="Arial" w:hAnsi="Arial" w:cs="Arial"/>
                <w:sz w:val="22"/>
                <w:szCs w:val="22"/>
              </w:rPr>
              <w:t xml:space="preserve"> (Mi</w:t>
            </w:r>
            <w:r w:rsidR="002403AA">
              <w:rPr>
                <w:rFonts w:ascii="Arial" w:hAnsi="Arial" w:cs="Arial"/>
                <w:sz w:val="22"/>
                <w:szCs w:val="22"/>
              </w:rPr>
              <w:t xml:space="preserve">ttal et al., 2024), emerging </w:t>
            </w:r>
            <w:r w:rsidR="000E4896">
              <w:rPr>
                <w:rFonts w:ascii="Arial" w:hAnsi="Arial" w:cs="Arial"/>
                <w:sz w:val="22"/>
                <w:szCs w:val="22"/>
              </w:rPr>
              <w:t xml:space="preserve">research </w:t>
            </w:r>
            <w:r w:rsidR="00F00E7B">
              <w:rPr>
                <w:rFonts w:ascii="Arial" w:hAnsi="Arial" w:cs="Arial"/>
                <w:sz w:val="22"/>
                <w:szCs w:val="22"/>
              </w:rPr>
              <w:t xml:space="preserve">suggests </w:t>
            </w:r>
            <w:r w:rsidR="00C263E6">
              <w:rPr>
                <w:rFonts w:ascii="Arial" w:hAnsi="Arial" w:cs="Arial"/>
                <w:sz w:val="22"/>
                <w:szCs w:val="22"/>
              </w:rPr>
              <w:t>that GenAI may also form new kinds of hidden labour</w:t>
            </w:r>
            <w:r w:rsidR="004615DB">
              <w:rPr>
                <w:rFonts w:ascii="Arial" w:hAnsi="Arial" w:cs="Arial"/>
                <w:sz w:val="22"/>
                <w:szCs w:val="22"/>
              </w:rPr>
              <w:t xml:space="preserve">, such as </w:t>
            </w:r>
            <w:r w:rsidR="00474C10">
              <w:rPr>
                <w:rFonts w:ascii="Arial" w:hAnsi="Arial" w:cs="Arial"/>
                <w:sz w:val="22"/>
                <w:szCs w:val="22"/>
              </w:rPr>
              <w:t>oversight, verification, and ethical decision making (Kasneci et al.,</w:t>
            </w:r>
            <w:r w:rsidR="00CA1A4D">
              <w:rPr>
                <w:rFonts w:ascii="Arial" w:hAnsi="Arial" w:cs="Arial"/>
                <w:sz w:val="22"/>
                <w:szCs w:val="22"/>
              </w:rPr>
              <w:t xml:space="preserve"> 2023). By delving </w:t>
            </w:r>
            <w:r w:rsidR="004976EB">
              <w:rPr>
                <w:rFonts w:ascii="Arial" w:hAnsi="Arial" w:cs="Arial"/>
                <w:sz w:val="22"/>
                <w:szCs w:val="22"/>
              </w:rPr>
              <w:t>deeper</w:t>
            </w:r>
            <w:r w:rsidR="00CA1A4D">
              <w:rPr>
                <w:rFonts w:ascii="Arial" w:hAnsi="Arial" w:cs="Arial"/>
                <w:sz w:val="22"/>
                <w:szCs w:val="22"/>
              </w:rPr>
              <w:t xml:space="preserve"> into these </w:t>
            </w:r>
            <w:r w:rsidR="004976EB">
              <w:rPr>
                <w:rFonts w:ascii="Arial" w:hAnsi="Arial" w:cs="Arial"/>
                <w:sz w:val="22"/>
                <w:szCs w:val="22"/>
              </w:rPr>
              <w:t>dimensions,</w:t>
            </w:r>
            <w:r w:rsidR="00CA1A4D">
              <w:rPr>
                <w:rFonts w:ascii="Arial" w:hAnsi="Arial" w:cs="Arial"/>
                <w:sz w:val="22"/>
                <w:szCs w:val="22"/>
              </w:rPr>
              <w:t xml:space="preserve"> the </w:t>
            </w:r>
            <w:r w:rsidR="004976EB">
              <w:rPr>
                <w:rFonts w:ascii="Arial" w:hAnsi="Arial" w:cs="Arial"/>
                <w:sz w:val="22"/>
                <w:szCs w:val="22"/>
              </w:rPr>
              <w:t xml:space="preserve">research aims to contribute empirical evidence </w:t>
            </w:r>
            <w:r w:rsidR="00E67D0C">
              <w:rPr>
                <w:rFonts w:ascii="Arial" w:hAnsi="Arial" w:cs="Arial"/>
                <w:sz w:val="22"/>
                <w:szCs w:val="22"/>
              </w:rPr>
              <w:t xml:space="preserve">to the growing body </w:t>
            </w:r>
            <w:r w:rsidR="00A83A2F">
              <w:rPr>
                <w:rFonts w:ascii="Arial" w:hAnsi="Arial" w:cs="Arial"/>
                <w:sz w:val="22"/>
                <w:szCs w:val="22"/>
              </w:rPr>
              <w:t xml:space="preserve">of literature and ongoing debates regarding the use of GenAI </w:t>
            </w:r>
            <w:r w:rsidR="00FF1008">
              <w:rPr>
                <w:rFonts w:ascii="Arial" w:hAnsi="Arial" w:cs="Arial"/>
                <w:sz w:val="22"/>
                <w:szCs w:val="22"/>
              </w:rPr>
              <w:t>tools for academic practice and workload.</w:t>
            </w:r>
          </w:p>
          <w:p w14:paraId="2DACFB80" w14:textId="77777777" w:rsidR="00FF1008" w:rsidRDefault="00FF1008" w:rsidP="008C14E9">
            <w:pPr>
              <w:autoSpaceDE w:val="0"/>
              <w:autoSpaceDN w:val="0"/>
              <w:adjustRightInd w:val="0"/>
              <w:rPr>
                <w:rFonts w:ascii="Arial" w:hAnsi="Arial" w:cs="Arial"/>
                <w:sz w:val="22"/>
                <w:szCs w:val="22"/>
              </w:rPr>
            </w:pPr>
          </w:p>
          <w:p w14:paraId="0E20F560" w14:textId="090968B2" w:rsidR="00FF1008" w:rsidRDefault="00FF1008" w:rsidP="008C14E9">
            <w:pPr>
              <w:autoSpaceDE w:val="0"/>
              <w:autoSpaceDN w:val="0"/>
              <w:adjustRightInd w:val="0"/>
              <w:rPr>
                <w:rFonts w:ascii="Arial" w:hAnsi="Arial" w:cs="Arial"/>
                <w:sz w:val="22"/>
                <w:szCs w:val="22"/>
              </w:rPr>
            </w:pPr>
            <w:r>
              <w:rPr>
                <w:rFonts w:ascii="Arial" w:hAnsi="Arial" w:cs="Arial"/>
                <w:sz w:val="22"/>
                <w:szCs w:val="22"/>
              </w:rPr>
              <w:t xml:space="preserve">To achieve </w:t>
            </w:r>
            <w:r w:rsidR="00714C75">
              <w:rPr>
                <w:rFonts w:ascii="Arial" w:hAnsi="Arial" w:cs="Arial"/>
                <w:sz w:val="22"/>
                <w:szCs w:val="22"/>
              </w:rPr>
              <w:t>this aim, the study has the following objectives:</w:t>
            </w:r>
          </w:p>
          <w:p w14:paraId="70DC54FE" w14:textId="77777777" w:rsidR="00714C75" w:rsidRDefault="00714C75" w:rsidP="008C14E9">
            <w:pPr>
              <w:autoSpaceDE w:val="0"/>
              <w:autoSpaceDN w:val="0"/>
              <w:adjustRightInd w:val="0"/>
              <w:rPr>
                <w:rFonts w:ascii="Arial" w:hAnsi="Arial" w:cs="Arial"/>
                <w:sz w:val="22"/>
                <w:szCs w:val="22"/>
              </w:rPr>
            </w:pPr>
          </w:p>
          <w:p w14:paraId="00FA4182" w14:textId="1BF7BAFD" w:rsidR="00714C75" w:rsidRDefault="00A533A1" w:rsidP="00A533A1">
            <w:pPr>
              <w:pStyle w:val="ListParagraph"/>
              <w:numPr>
                <w:ilvl w:val="0"/>
                <w:numId w:val="25"/>
              </w:numPr>
              <w:autoSpaceDE w:val="0"/>
              <w:autoSpaceDN w:val="0"/>
              <w:adjustRightInd w:val="0"/>
              <w:rPr>
                <w:rFonts w:ascii="Arial" w:hAnsi="Arial" w:cs="Arial"/>
                <w:sz w:val="22"/>
                <w:szCs w:val="22"/>
              </w:rPr>
            </w:pPr>
            <w:r>
              <w:rPr>
                <w:rFonts w:ascii="Arial" w:hAnsi="Arial" w:cs="Arial"/>
                <w:sz w:val="22"/>
                <w:szCs w:val="22"/>
              </w:rPr>
              <w:t xml:space="preserve">To identify how frequently and in what ways </w:t>
            </w:r>
            <w:r w:rsidR="00980093">
              <w:rPr>
                <w:rFonts w:ascii="Arial" w:hAnsi="Arial" w:cs="Arial"/>
                <w:sz w:val="22"/>
                <w:szCs w:val="22"/>
              </w:rPr>
              <w:t>lecturers use GenAI tools in teaching and assessmen</w:t>
            </w:r>
            <w:r w:rsidR="007C2694">
              <w:rPr>
                <w:rFonts w:ascii="Arial" w:hAnsi="Arial" w:cs="Arial"/>
                <w:sz w:val="22"/>
                <w:szCs w:val="22"/>
              </w:rPr>
              <w:t xml:space="preserve">t, this will </w:t>
            </w:r>
            <w:r w:rsidR="006F0DCC">
              <w:rPr>
                <w:rFonts w:ascii="Arial" w:hAnsi="Arial" w:cs="Arial"/>
                <w:sz w:val="22"/>
                <w:szCs w:val="22"/>
              </w:rPr>
              <w:t xml:space="preserve">be examined through the use of a questionnaire, which will be distributed to higher education lecturers </w:t>
            </w:r>
            <w:r w:rsidR="0093294C">
              <w:rPr>
                <w:rFonts w:ascii="Arial" w:hAnsi="Arial" w:cs="Arial"/>
                <w:sz w:val="22"/>
                <w:szCs w:val="22"/>
              </w:rPr>
              <w:t xml:space="preserve">with questions relating to </w:t>
            </w:r>
            <w:r w:rsidR="004F5CBE">
              <w:rPr>
                <w:rFonts w:ascii="Arial" w:hAnsi="Arial" w:cs="Arial"/>
                <w:sz w:val="22"/>
                <w:szCs w:val="22"/>
              </w:rPr>
              <w:t>types of GenAI tools used</w:t>
            </w:r>
            <w:r w:rsidR="00715BEC">
              <w:rPr>
                <w:rFonts w:ascii="Arial" w:hAnsi="Arial" w:cs="Arial"/>
                <w:sz w:val="22"/>
                <w:szCs w:val="22"/>
              </w:rPr>
              <w:t xml:space="preserve"> and how the tools are used </w:t>
            </w:r>
            <w:r w:rsidR="00C32783">
              <w:rPr>
                <w:rFonts w:ascii="Arial" w:hAnsi="Arial" w:cs="Arial"/>
                <w:sz w:val="22"/>
                <w:szCs w:val="22"/>
              </w:rPr>
              <w:t>to support</w:t>
            </w:r>
            <w:r w:rsidR="00715BEC">
              <w:rPr>
                <w:rFonts w:ascii="Arial" w:hAnsi="Arial" w:cs="Arial"/>
                <w:sz w:val="22"/>
                <w:szCs w:val="22"/>
              </w:rPr>
              <w:t xml:space="preserve"> teaching and assessment</w:t>
            </w:r>
            <w:r w:rsidR="00C32783">
              <w:rPr>
                <w:rFonts w:ascii="Arial" w:hAnsi="Arial" w:cs="Arial"/>
                <w:sz w:val="22"/>
                <w:szCs w:val="22"/>
              </w:rPr>
              <w:t>.</w:t>
            </w:r>
            <w:r w:rsidR="00980093">
              <w:rPr>
                <w:rFonts w:ascii="Arial" w:hAnsi="Arial" w:cs="Arial"/>
                <w:sz w:val="22"/>
                <w:szCs w:val="22"/>
              </w:rPr>
              <w:t xml:space="preserve"> </w:t>
            </w:r>
          </w:p>
          <w:p w14:paraId="399A7974" w14:textId="528A224C" w:rsidR="00C32783" w:rsidRDefault="00A2406E" w:rsidP="00A533A1">
            <w:pPr>
              <w:pStyle w:val="ListParagraph"/>
              <w:numPr>
                <w:ilvl w:val="0"/>
                <w:numId w:val="25"/>
              </w:numPr>
              <w:autoSpaceDE w:val="0"/>
              <w:autoSpaceDN w:val="0"/>
              <w:adjustRightInd w:val="0"/>
              <w:rPr>
                <w:rFonts w:ascii="Arial" w:hAnsi="Arial" w:cs="Arial"/>
                <w:sz w:val="22"/>
                <w:szCs w:val="22"/>
              </w:rPr>
            </w:pPr>
            <w:r>
              <w:rPr>
                <w:rFonts w:ascii="Arial" w:hAnsi="Arial" w:cs="Arial"/>
                <w:sz w:val="22"/>
                <w:szCs w:val="22"/>
              </w:rPr>
              <w:t xml:space="preserve">To explore </w:t>
            </w:r>
            <w:r w:rsidR="00A605C9">
              <w:rPr>
                <w:rFonts w:ascii="Arial" w:hAnsi="Arial" w:cs="Arial"/>
                <w:sz w:val="22"/>
                <w:szCs w:val="22"/>
              </w:rPr>
              <w:t>the cognitive demands involved in using GenAI</w:t>
            </w:r>
            <w:r w:rsidR="00E13915">
              <w:rPr>
                <w:rFonts w:ascii="Arial" w:hAnsi="Arial" w:cs="Arial"/>
                <w:sz w:val="22"/>
                <w:szCs w:val="22"/>
              </w:rPr>
              <w:t xml:space="preserve">, this </w:t>
            </w:r>
            <w:r w:rsidR="00611CA3">
              <w:rPr>
                <w:rFonts w:ascii="Arial" w:hAnsi="Arial" w:cs="Arial"/>
                <w:sz w:val="22"/>
                <w:szCs w:val="22"/>
              </w:rPr>
              <w:t xml:space="preserve">exploration will be gained from conducting </w:t>
            </w:r>
            <w:r w:rsidR="00EB4481">
              <w:rPr>
                <w:rFonts w:ascii="Arial" w:hAnsi="Arial" w:cs="Arial"/>
                <w:sz w:val="22"/>
                <w:szCs w:val="22"/>
              </w:rPr>
              <w:t>semi-structured</w:t>
            </w:r>
            <w:r w:rsidR="00611CA3">
              <w:rPr>
                <w:rFonts w:ascii="Arial" w:hAnsi="Arial" w:cs="Arial"/>
                <w:sz w:val="22"/>
                <w:szCs w:val="22"/>
              </w:rPr>
              <w:t xml:space="preserve"> interviews </w:t>
            </w:r>
            <w:r w:rsidR="00375F4B">
              <w:rPr>
                <w:rFonts w:ascii="Arial" w:hAnsi="Arial" w:cs="Arial"/>
                <w:sz w:val="22"/>
                <w:szCs w:val="22"/>
              </w:rPr>
              <w:t xml:space="preserve">looking at </w:t>
            </w:r>
            <w:r w:rsidR="00B214A6">
              <w:rPr>
                <w:rFonts w:ascii="Arial" w:hAnsi="Arial" w:cs="Arial"/>
                <w:sz w:val="22"/>
                <w:szCs w:val="22"/>
              </w:rPr>
              <w:t xml:space="preserve">the reviewing and validating GenAI outputs, </w:t>
            </w:r>
            <w:r w:rsidR="00392DB5">
              <w:rPr>
                <w:rFonts w:ascii="Arial" w:hAnsi="Arial" w:cs="Arial"/>
                <w:sz w:val="22"/>
                <w:szCs w:val="22"/>
              </w:rPr>
              <w:t xml:space="preserve">allowing lecturers the platform </w:t>
            </w:r>
            <w:r w:rsidR="00927D50">
              <w:rPr>
                <w:rFonts w:ascii="Arial" w:hAnsi="Arial" w:cs="Arial"/>
                <w:sz w:val="22"/>
                <w:szCs w:val="22"/>
              </w:rPr>
              <w:t xml:space="preserve">to describe </w:t>
            </w:r>
            <w:r w:rsidR="00CF2182">
              <w:rPr>
                <w:rFonts w:ascii="Arial" w:hAnsi="Arial" w:cs="Arial"/>
                <w:sz w:val="22"/>
                <w:szCs w:val="22"/>
              </w:rPr>
              <w:t>the mental effort and decision-making involved in the use of GenAI tools.</w:t>
            </w:r>
          </w:p>
          <w:p w14:paraId="3526D5D4" w14:textId="14FD929D" w:rsidR="00CF2182" w:rsidRDefault="00BC6977" w:rsidP="00A533A1">
            <w:pPr>
              <w:pStyle w:val="ListParagraph"/>
              <w:numPr>
                <w:ilvl w:val="0"/>
                <w:numId w:val="25"/>
              </w:numPr>
              <w:autoSpaceDE w:val="0"/>
              <w:autoSpaceDN w:val="0"/>
              <w:adjustRightInd w:val="0"/>
              <w:rPr>
                <w:rFonts w:ascii="Arial" w:hAnsi="Arial" w:cs="Arial"/>
                <w:sz w:val="22"/>
                <w:szCs w:val="22"/>
              </w:rPr>
            </w:pPr>
            <w:r>
              <w:rPr>
                <w:rFonts w:ascii="Arial" w:hAnsi="Arial" w:cs="Arial"/>
                <w:sz w:val="22"/>
                <w:szCs w:val="22"/>
              </w:rPr>
              <w:t>to examine the ethical workload associated with GenAI use</w:t>
            </w:r>
            <w:r w:rsidR="00594609">
              <w:rPr>
                <w:rFonts w:ascii="Arial" w:hAnsi="Arial" w:cs="Arial"/>
                <w:sz w:val="22"/>
                <w:szCs w:val="22"/>
              </w:rPr>
              <w:t>, looking at the concerns around academic integrity, transparency</w:t>
            </w:r>
            <w:r w:rsidR="00D25647">
              <w:rPr>
                <w:rFonts w:ascii="Arial" w:hAnsi="Arial" w:cs="Arial"/>
                <w:sz w:val="22"/>
                <w:szCs w:val="22"/>
              </w:rPr>
              <w:t xml:space="preserve">, bias and responsibility, this will done by utilizing both </w:t>
            </w:r>
            <w:r w:rsidR="00BB5F92">
              <w:rPr>
                <w:rFonts w:ascii="Arial" w:hAnsi="Arial" w:cs="Arial"/>
                <w:sz w:val="22"/>
                <w:szCs w:val="22"/>
              </w:rPr>
              <w:t xml:space="preserve">the questionnaire items and interview questions focusing on ethical considerations and institutional policies. </w:t>
            </w:r>
          </w:p>
          <w:p w14:paraId="794DBEA6" w14:textId="1B469D50" w:rsidR="00BB5F92" w:rsidRPr="00A533A1" w:rsidRDefault="005012BB" w:rsidP="00A533A1">
            <w:pPr>
              <w:pStyle w:val="ListParagraph"/>
              <w:numPr>
                <w:ilvl w:val="0"/>
                <w:numId w:val="25"/>
              </w:numPr>
              <w:autoSpaceDE w:val="0"/>
              <w:autoSpaceDN w:val="0"/>
              <w:adjustRightInd w:val="0"/>
              <w:rPr>
                <w:rFonts w:ascii="Arial" w:hAnsi="Arial" w:cs="Arial"/>
                <w:sz w:val="22"/>
                <w:szCs w:val="22"/>
              </w:rPr>
            </w:pPr>
            <w:r>
              <w:rPr>
                <w:rFonts w:ascii="Arial" w:hAnsi="Arial" w:cs="Arial"/>
                <w:sz w:val="22"/>
                <w:szCs w:val="22"/>
              </w:rPr>
              <w:t xml:space="preserve">To </w:t>
            </w:r>
            <w:r w:rsidR="0094030F">
              <w:rPr>
                <w:rFonts w:ascii="Arial" w:hAnsi="Arial" w:cs="Arial"/>
                <w:sz w:val="22"/>
                <w:szCs w:val="22"/>
              </w:rPr>
              <w:t xml:space="preserve">combine both qualitative and quantitative findings to develop </w:t>
            </w:r>
            <w:r w:rsidR="009C5931">
              <w:rPr>
                <w:rFonts w:ascii="Arial" w:hAnsi="Arial" w:cs="Arial"/>
                <w:sz w:val="22"/>
                <w:szCs w:val="22"/>
              </w:rPr>
              <w:t>a deeper understanding of how GenAI tools could potentially reshape academic labour</w:t>
            </w:r>
            <w:r w:rsidR="00BA2111">
              <w:rPr>
                <w:rFonts w:ascii="Arial" w:hAnsi="Arial" w:cs="Arial"/>
                <w:sz w:val="22"/>
                <w:szCs w:val="22"/>
              </w:rPr>
              <w:t>, this will be achieved by combing both sets of results within a mixed-methods framework.</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7EB74C46" w:rsidR="007A56E2" w:rsidRDefault="0016756B" w:rsidP="007A56E2">
            <w:pPr>
              <w:autoSpaceDE w:val="0"/>
              <w:autoSpaceDN w:val="0"/>
              <w:adjustRightInd w:val="0"/>
              <w:rPr>
                <w:rFonts w:ascii="Arial" w:hAnsi="Arial" w:cs="Arial"/>
                <w:sz w:val="22"/>
                <w:szCs w:val="22"/>
              </w:rPr>
            </w:pPr>
            <w:r>
              <w:rPr>
                <w:rFonts w:ascii="Arial" w:hAnsi="Arial" w:cs="Arial"/>
                <w:sz w:val="22"/>
                <w:szCs w:val="22"/>
              </w:rPr>
              <w:lastRenderedPageBreak/>
              <w:t>This</w:t>
            </w:r>
            <w:r w:rsidR="00343D9D">
              <w:rPr>
                <w:rFonts w:ascii="Arial" w:hAnsi="Arial" w:cs="Arial"/>
                <w:sz w:val="22"/>
                <w:szCs w:val="22"/>
              </w:rPr>
              <w:t xml:space="preserve"> research is important to the field of </w:t>
            </w:r>
            <w:r>
              <w:rPr>
                <w:rFonts w:ascii="Arial" w:hAnsi="Arial" w:cs="Arial"/>
                <w:sz w:val="22"/>
                <w:szCs w:val="22"/>
              </w:rPr>
              <w:t xml:space="preserve">higher education </w:t>
            </w:r>
            <w:r w:rsidR="00764074">
              <w:rPr>
                <w:rFonts w:ascii="Arial" w:hAnsi="Arial" w:cs="Arial"/>
                <w:sz w:val="22"/>
                <w:szCs w:val="22"/>
              </w:rPr>
              <w:t xml:space="preserve">because it examines how </w:t>
            </w:r>
            <w:r w:rsidR="00F93D1D">
              <w:rPr>
                <w:rFonts w:ascii="Arial" w:hAnsi="Arial" w:cs="Arial"/>
                <w:sz w:val="22"/>
                <w:szCs w:val="22"/>
              </w:rPr>
              <w:t xml:space="preserve">generative artificial intelligence (GenAI) is reshaping lecturers’ workload </w:t>
            </w:r>
            <w:r w:rsidR="0099615A">
              <w:rPr>
                <w:rFonts w:ascii="Arial" w:hAnsi="Arial" w:cs="Arial"/>
                <w:sz w:val="22"/>
                <w:szCs w:val="22"/>
              </w:rPr>
              <w:t>across multiple dimensions</w:t>
            </w:r>
            <w:r w:rsidR="00CF43DC">
              <w:rPr>
                <w:rFonts w:ascii="Arial" w:hAnsi="Arial" w:cs="Arial"/>
                <w:sz w:val="22"/>
                <w:szCs w:val="22"/>
              </w:rPr>
              <w:t>,</w:t>
            </w:r>
            <w:r w:rsidR="0099615A">
              <w:rPr>
                <w:rFonts w:ascii="Arial" w:hAnsi="Arial" w:cs="Arial"/>
                <w:sz w:val="22"/>
                <w:szCs w:val="22"/>
              </w:rPr>
              <w:t xml:space="preserve"> </w:t>
            </w:r>
            <w:r w:rsidR="000B488B">
              <w:rPr>
                <w:rFonts w:ascii="Arial" w:hAnsi="Arial" w:cs="Arial"/>
                <w:sz w:val="22"/>
                <w:szCs w:val="22"/>
              </w:rPr>
              <w:t>including measurable</w:t>
            </w:r>
            <w:r w:rsidR="0099615A">
              <w:rPr>
                <w:rFonts w:ascii="Arial" w:hAnsi="Arial" w:cs="Arial"/>
                <w:sz w:val="22"/>
                <w:szCs w:val="22"/>
              </w:rPr>
              <w:t xml:space="preserve">, </w:t>
            </w:r>
            <w:r w:rsidR="00CF43DC">
              <w:rPr>
                <w:rFonts w:ascii="Arial" w:hAnsi="Arial" w:cs="Arial"/>
                <w:sz w:val="22"/>
                <w:szCs w:val="22"/>
              </w:rPr>
              <w:t xml:space="preserve">cognitive, and ethical dimensions. </w:t>
            </w:r>
            <w:r w:rsidR="006A25BB">
              <w:rPr>
                <w:rFonts w:ascii="Arial" w:hAnsi="Arial" w:cs="Arial"/>
                <w:sz w:val="22"/>
                <w:szCs w:val="22"/>
              </w:rPr>
              <w:t xml:space="preserve">While there is growing evidence that GenAI tools are </w:t>
            </w:r>
            <w:r w:rsidR="000B488B">
              <w:rPr>
                <w:rFonts w:ascii="Arial" w:hAnsi="Arial" w:cs="Arial"/>
                <w:sz w:val="22"/>
                <w:szCs w:val="22"/>
              </w:rPr>
              <w:t>increasingly used for lecture design, feedback, and assessment, there is still limited empirical evidence on</w:t>
            </w:r>
            <w:r w:rsidR="0015096C">
              <w:rPr>
                <w:rFonts w:ascii="Arial" w:hAnsi="Arial" w:cs="Arial"/>
                <w:sz w:val="22"/>
                <w:szCs w:val="22"/>
              </w:rPr>
              <w:t xml:space="preserve"> how these technologies </w:t>
            </w:r>
            <w:r w:rsidR="007E4138">
              <w:rPr>
                <w:rFonts w:ascii="Arial" w:hAnsi="Arial" w:cs="Arial"/>
                <w:sz w:val="22"/>
                <w:szCs w:val="22"/>
              </w:rPr>
              <w:t>influence the nature of academic work</w:t>
            </w:r>
            <w:r w:rsidR="000C5B95">
              <w:rPr>
                <w:rFonts w:ascii="Arial" w:hAnsi="Arial" w:cs="Arial"/>
                <w:sz w:val="22"/>
                <w:szCs w:val="22"/>
              </w:rPr>
              <w:t xml:space="preserve">. </w:t>
            </w:r>
            <w:r w:rsidR="00AD5962">
              <w:rPr>
                <w:rFonts w:ascii="Arial" w:hAnsi="Arial" w:cs="Arial"/>
                <w:sz w:val="22"/>
                <w:szCs w:val="22"/>
              </w:rPr>
              <w:t xml:space="preserve">Developing a greater understanding of these changes is </w:t>
            </w:r>
            <w:r w:rsidR="00FD4D24">
              <w:rPr>
                <w:rFonts w:ascii="Arial" w:hAnsi="Arial" w:cs="Arial"/>
                <w:sz w:val="22"/>
                <w:szCs w:val="22"/>
              </w:rPr>
              <w:t>important to creating institutional policy, academic practice</w:t>
            </w:r>
            <w:r w:rsidR="00F843C5">
              <w:rPr>
                <w:rFonts w:ascii="Arial" w:hAnsi="Arial" w:cs="Arial"/>
                <w:sz w:val="22"/>
                <w:szCs w:val="22"/>
              </w:rPr>
              <w:t>,</w:t>
            </w:r>
            <w:r w:rsidR="00FD4D24">
              <w:rPr>
                <w:rFonts w:ascii="Arial" w:hAnsi="Arial" w:cs="Arial"/>
                <w:sz w:val="22"/>
                <w:szCs w:val="22"/>
              </w:rPr>
              <w:t xml:space="preserve"> and workload management </w:t>
            </w:r>
            <w:r w:rsidR="00A73AAA">
              <w:rPr>
                <w:rFonts w:ascii="Arial" w:hAnsi="Arial" w:cs="Arial"/>
                <w:sz w:val="22"/>
                <w:szCs w:val="22"/>
              </w:rPr>
              <w:t xml:space="preserve">in universities. Beyond higher education research, the study also contributes to broader discussions </w:t>
            </w:r>
            <w:r w:rsidR="000252DB">
              <w:rPr>
                <w:rFonts w:ascii="Arial" w:hAnsi="Arial" w:cs="Arial"/>
                <w:sz w:val="22"/>
                <w:szCs w:val="22"/>
              </w:rPr>
              <w:t xml:space="preserve">about </w:t>
            </w:r>
            <w:r w:rsidR="0036414C">
              <w:rPr>
                <w:rFonts w:ascii="Arial" w:hAnsi="Arial" w:cs="Arial"/>
                <w:sz w:val="22"/>
                <w:szCs w:val="22"/>
              </w:rPr>
              <w:t>human-to-AI</w:t>
            </w:r>
            <w:r w:rsidR="00A06CD4">
              <w:rPr>
                <w:rFonts w:ascii="Arial" w:hAnsi="Arial" w:cs="Arial"/>
                <w:sz w:val="22"/>
                <w:szCs w:val="22"/>
              </w:rPr>
              <w:t xml:space="preserve"> collaboration and the transformation of professional work in knowledge</w:t>
            </w:r>
            <w:r w:rsidR="002079D5">
              <w:rPr>
                <w:rFonts w:ascii="Arial" w:hAnsi="Arial" w:cs="Arial"/>
                <w:sz w:val="22"/>
                <w:szCs w:val="22"/>
              </w:rPr>
              <w:t>-intensive disciplines.</w:t>
            </w:r>
          </w:p>
          <w:p w14:paraId="34C85346" w14:textId="77777777" w:rsidR="002079D5" w:rsidRDefault="002079D5" w:rsidP="007A56E2">
            <w:pPr>
              <w:autoSpaceDE w:val="0"/>
              <w:autoSpaceDN w:val="0"/>
              <w:adjustRightInd w:val="0"/>
              <w:rPr>
                <w:rFonts w:ascii="Arial" w:hAnsi="Arial" w:cs="Arial"/>
                <w:sz w:val="22"/>
                <w:szCs w:val="22"/>
              </w:rPr>
            </w:pPr>
          </w:p>
          <w:p w14:paraId="2AFDE668" w14:textId="64301E1B" w:rsidR="002079D5" w:rsidRDefault="002079D5" w:rsidP="007A56E2">
            <w:pPr>
              <w:autoSpaceDE w:val="0"/>
              <w:autoSpaceDN w:val="0"/>
              <w:adjustRightInd w:val="0"/>
              <w:rPr>
                <w:rFonts w:ascii="Arial" w:hAnsi="Arial" w:cs="Arial"/>
                <w:sz w:val="22"/>
                <w:szCs w:val="22"/>
              </w:rPr>
            </w:pPr>
            <w:r>
              <w:rPr>
                <w:rFonts w:ascii="Arial" w:hAnsi="Arial" w:cs="Arial"/>
                <w:sz w:val="22"/>
                <w:szCs w:val="22"/>
              </w:rPr>
              <w:t xml:space="preserve">The research has the potential to advance </w:t>
            </w:r>
            <w:r w:rsidR="00134343">
              <w:rPr>
                <w:rFonts w:ascii="Arial" w:hAnsi="Arial" w:cs="Arial"/>
                <w:sz w:val="22"/>
                <w:szCs w:val="22"/>
              </w:rPr>
              <w:t>current understa</w:t>
            </w:r>
            <w:r w:rsidR="00526CD9">
              <w:rPr>
                <w:rFonts w:ascii="Arial" w:hAnsi="Arial" w:cs="Arial"/>
                <w:sz w:val="22"/>
                <w:szCs w:val="22"/>
              </w:rPr>
              <w:t xml:space="preserve">nding by generating new </w:t>
            </w:r>
            <w:r w:rsidR="009F67D6">
              <w:rPr>
                <w:rFonts w:ascii="Arial" w:hAnsi="Arial" w:cs="Arial"/>
                <w:sz w:val="22"/>
                <w:szCs w:val="22"/>
              </w:rPr>
              <w:t>empirical</w:t>
            </w:r>
            <w:r w:rsidR="00526CD9">
              <w:rPr>
                <w:rFonts w:ascii="Arial" w:hAnsi="Arial" w:cs="Arial"/>
                <w:sz w:val="22"/>
                <w:szCs w:val="22"/>
              </w:rPr>
              <w:t xml:space="preserve"> insights into how GenAI redistributes rather than simply reducing workload</w:t>
            </w:r>
            <w:r w:rsidR="009F67D6">
              <w:rPr>
                <w:rFonts w:ascii="Arial" w:hAnsi="Arial" w:cs="Arial"/>
                <w:sz w:val="22"/>
                <w:szCs w:val="22"/>
              </w:rPr>
              <w:t xml:space="preserve">. By utilizing a mixed-methods approach </w:t>
            </w:r>
            <w:r w:rsidR="005F5125">
              <w:rPr>
                <w:rFonts w:ascii="Arial" w:hAnsi="Arial" w:cs="Arial"/>
                <w:sz w:val="22"/>
                <w:szCs w:val="22"/>
              </w:rPr>
              <w:t xml:space="preserve">combining questionnaires and semi-structured interviews, this study will capture </w:t>
            </w:r>
            <w:r w:rsidR="0033501E">
              <w:rPr>
                <w:rFonts w:ascii="Arial" w:hAnsi="Arial" w:cs="Arial"/>
                <w:sz w:val="22"/>
                <w:szCs w:val="22"/>
              </w:rPr>
              <w:t xml:space="preserve">both measurable workload changes and less visible </w:t>
            </w:r>
            <w:r w:rsidR="00D9107F">
              <w:rPr>
                <w:rFonts w:ascii="Arial" w:hAnsi="Arial" w:cs="Arial"/>
                <w:sz w:val="22"/>
                <w:szCs w:val="22"/>
              </w:rPr>
              <w:t>forms of labour such as cognitive effort, verification work</w:t>
            </w:r>
            <w:r w:rsidR="00C2333E">
              <w:rPr>
                <w:rFonts w:ascii="Arial" w:hAnsi="Arial" w:cs="Arial"/>
                <w:sz w:val="22"/>
                <w:szCs w:val="22"/>
              </w:rPr>
              <w:t>,</w:t>
            </w:r>
            <w:r w:rsidR="00D9107F">
              <w:rPr>
                <w:rFonts w:ascii="Arial" w:hAnsi="Arial" w:cs="Arial"/>
                <w:sz w:val="22"/>
                <w:szCs w:val="22"/>
              </w:rPr>
              <w:t xml:space="preserve"> and ethical decision-making. This contributes </w:t>
            </w:r>
            <w:r w:rsidR="00FF6124">
              <w:rPr>
                <w:rFonts w:ascii="Arial" w:hAnsi="Arial" w:cs="Arial"/>
                <w:sz w:val="22"/>
                <w:szCs w:val="22"/>
              </w:rPr>
              <w:t>new knowledge about how GenAI technologies interact with professional judgement and responsibility in educational contexts</w:t>
            </w:r>
            <w:r w:rsidR="000D7539">
              <w:rPr>
                <w:rFonts w:ascii="Arial" w:hAnsi="Arial" w:cs="Arial"/>
                <w:sz w:val="22"/>
                <w:szCs w:val="22"/>
              </w:rPr>
              <w:t>.</w:t>
            </w:r>
          </w:p>
          <w:p w14:paraId="05699EBE" w14:textId="77777777" w:rsidR="000D7539" w:rsidRDefault="000D7539" w:rsidP="007A56E2">
            <w:pPr>
              <w:autoSpaceDE w:val="0"/>
              <w:autoSpaceDN w:val="0"/>
              <w:adjustRightInd w:val="0"/>
              <w:rPr>
                <w:rFonts w:ascii="Arial" w:hAnsi="Arial" w:cs="Arial"/>
                <w:sz w:val="22"/>
                <w:szCs w:val="22"/>
              </w:rPr>
            </w:pPr>
          </w:p>
          <w:p w14:paraId="2E616A81" w14:textId="0CB24D3A" w:rsidR="000D7539" w:rsidRPr="00343D9D" w:rsidRDefault="000D7539" w:rsidP="007A56E2">
            <w:pPr>
              <w:autoSpaceDE w:val="0"/>
              <w:autoSpaceDN w:val="0"/>
              <w:adjustRightInd w:val="0"/>
              <w:rPr>
                <w:rFonts w:ascii="Arial" w:hAnsi="Arial" w:cs="Arial"/>
                <w:sz w:val="22"/>
                <w:szCs w:val="22"/>
              </w:rPr>
            </w:pPr>
            <w:r>
              <w:rPr>
                <w:rFonts w:ascii="Arial" w:hAnsi="Arial" w:cs="Arial"/>
                <w:sz w:val="22"/>
                <w:szCs w:val="22"/>
              </w:rPr>
              <w:t xml:space="preserve">The study is timely given the rapid adoption </w:t>
            </w:r>
            <w:r w:rsidR="00DF2C74">
              <w:rPr>
                <w:rFonts w:ascii="Arial" w:hAnsi="Arial" w:cs="Arial"/>
                <w:sz w:val="22"/>
                <w:szCs w:val="22"/>
              </w:rPr>
              <w:t>of GenAI tools in universities and the growing need for guidance on their responsible use</w:t>
            </w:r>
            <w:r w:rsidR="00AC523F">
              <w:rPr>
                <w:rFonts w:ascii="Arial" w:hAnsi="Arial" w:cs="Arial"/>
                <w:sz w:val="22"/>
                <w:szCs w:val="22"/>
              </w:rPr>
              <w:t>. Its findings may inform institutional policies, staff development</w:t>
            </w:r>
            <w:r w:rsidR="00C2333E">
              <w:rPr>
                <w:rFonts w:ascii="Arial" w:hAnsi="Arial" w:cs="Arial"/>
                <w:sz w:val="22"/>
                <w:szCs w:val="22"/>
              </w:rPr>
              <w:t>,</w:t>
            </w:r>
            <w:r w:rsidR="00AC523F">
              <w:rPr>
                <w:rFonts w:ascii="Arial" w:hAnsi="Arial" w:cs="Arial"/>
                <w:sz w:val="22"/>
                <w:szCs w:val="22"/>
              </w:rPr>
              <w:t xml:space="preserve"> and assessment design, supporting universities in integ</w:t>
            </w:r>
            <w:r w:rsidR="00C2333E">
              <w:rPr>
                <w:rFonts w:ascii="Arial" w:hAnsi="Arial" w:cs="Arial"/>
                <w:sz w:val="22"/>
                <w:szCs w:val="22"/>
              </w:rPr>
              <w:t>rating AI in ways that enhance teaching while maintaining academic integrity and fairness.</w:t>
            </w:r>
          </w:p>
          <w:p w14:paraId="45CF9817" w14:textId="18C9BEA6" w:rsidR="003F1A54" w:rsidRPr="00401CCA" w:rsidRDefault="003F1A54" w:rsidP="008C14E9">
            <w:pPr>
              <w:rPr>
                <w:rFonts w:ascii="Arial" w:hAnsi="Arial" w:cs="Arial"/>
                <w:color w:val="4EA72E" w:themeColor="accent6"/>
                <w:sz w:val="22"/>
                <w:szCs w:val="22"/>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1D0AA0C" w14:textId="4EBB12BB" w:rsidR="003F1A54" w:rsidRDefault="00AD35A3" w:rsidP="00AD35A3">
            <w:pPr>
              <w:autoSpaceDE w:val="0"/>
              <w:autoSpaceDN w:val="0"/>
              <w:adjustRightInd w:val="0"/>
              <w:rPr>
                <w:rFonts w:ascii="Arial" w:hAnsi="Arial" w:cs="Arial"/>
                <w:sz w:val="22"/>
                <w:szCs w:val="22"/>
              </w:rPr>
            </w:pPr>
            <w:r>
              <w:rPr>
                <w:rFonts w:ascii="Arial" w:hAnsi="Arial" w:cs="Arial"/>
                <w:sz w:val="22"/>
                <w:szCs w:val="22"/>
              </w:rPr>
              <w:t xml:space="preserve">An exploratory </w:t>
            </w:r>
            <w:r w:rsidR="00CA5567">
              <w:rPr>
                <w:rFonts w:ascii="Arial" w:hAnsi="Arial" w:cs="Arial"/>
                <w:sz w:val="22"/>
                <w:szCs w:val="22"/>
              </w:rPr>
              <w:t xml:space="preserve">sequential mixed-methods design will be adopted. Questionnaires will be </w:t>
            </w:r>
            <w:r w:rsidR="00434570">
              <w:rPr>
                <w:rFonts w:ascii="Arial" w:hAnsi="Arial" w:cs="Arial"/>
                <w:sz w:val="22"/>
                <w:szCs w:val="22"/>
              </w:rPr>
              <w:t xml:space="preserve">the first to be distributed </w:t>
            </w:r>
            <w:r w:rsidR="00CA4531">
              <w:rPr>
                <w:rFonts w:ascii="Arial" w:hAnsi="Arial" w:cs="Arial"/>
                <w:sz w:val="22"/>
                <w:szCs w:val="22"/>
              </w:rPr>
              <w:t xml:space="preserve">to lecturers </w:t>
            </w:r>
            <w:r w:rsidR="00E44594">
              <w:rPr>
                <w:rFonts w:ascii="Arial" w:hAnsi="Arial" w:cs="Arial"/>
                <w:sz w:val="22"/>
                <w:szCs w:val="22"/>
              </w:rPr>
              <w:t>to</w:t>
            </w:r>
            <w:r w:rsidR="00CA4531">
              <w:rPr>
                <w:rFonts w:ascii="Arial" w:hAnsi="Arial" w:cs="Arial"/>
                <w:sz w:val="22"/>
                <w:szCs w:val="22"/>
              </w:rPr>
              <w:t xml:space="preserve"> identify patterns of GenAI use and workload changes</w:t>
            </w:r>
            <w:r w:rsidR="00783961">
              <w:rPr>
                <w:rFonts w:ascii="Arial" w:hAnsi="Arial" w:cs="Arial"/>
                <w:sz w:val="22"/>
                <w:szCs w:val="22"/>
              </w:rPr>
              <w:t>. This</w:t>
            </w:r>
            <w:r w:rsidR="00E44594">
              <w:rPr>
                <w:rFonts w:ascii="Arial" w:hAnsi="Arial" w:cs="Arial"/>
                <w:sz w:val="22"/>
                <w:szCs w:val="22"/>
              </w:rPr>
              <w:t xml:space="preserve"> will be analysed using descriptive statistics. </w:t>
            </w:r>
            <w:r w:rsidR="00561C00">
              <w:rPr>
                <w:rFonts w:ascii="Arial" w:hAnsi="Arial" w:cs="Arial"/>
                <w:sz w:val="22"/>
                <w:szCs w:val="22"/>
              </w:rPr>
              <w:t>Semi-structured interviews will then be conducted</w:t>
            </w:r>
            <w:r w:rsidR="00D14963">
              <w:rPr>
                <w:rFonts w:ascii="Arial" w:hAnsi="Arial" w:cs="Arial"/>
                <w:sz w:val="22"/>
                <w:szCs w:val="22"/>
              </w:rPr>
              <w:t xml:space="preserve">, </w:t>
            </w:r>
            <w:r w:rsidR="00783961">
              <w:rPr>
                <w:rFonts w:ascii="Arial" w:hAnsi="Arial" w:cs="Arial"/>
                <w:sz w:val="22"/>
                <w:szCs w:val="22"/>
              </w:rPr>
              <w:t xml:space="preserve">and </w:t>
            </w:r>
            <w:r w:rsidR="00D14963">
              <w:rPr>
                <w:rFonts w:ascii="Arial" w:hAnsi="Arial" w:cs="Arial"/>
                <w:sz w:val="22"/>
                <w:szCs w:val="22"/>
              </w:rPr>
              <w:t>the analysis will be conducted using reflexive thematic analysis</w:t>
            </w:r>
            <w:r w:rsidR="00D07C78">
              <w:rPr>
                <w:rFonts w:ascii="Arial" w:hAnsi="Arial" w:cs="Arial"/>
                <w:sz w:val="22"/>
                <w:szCs w:val="22"/>
              </w:rPr>
              <w:t>. This will allow for exploration of the findings in greater depth.</w:t>
            </w:r>
          </w:p>
          <w:p w14:paraId="4F2BF789" w14:textId="77777777" w:rsidR="00783961" w:rsidRDefault="00783961" w:rsidP="00AD35A3">
            <w:pPr>
              <w:autoSpaceDE w:val="0"/>
              <w:autoSpaceDN w:val="0"/>
              <w:adjustRightInd w:val="0"/>
              <w:rPr>
                <w:rFonts w:ascii="Arial" w:hAnsi="Arial" w:cs="Arial"/>
                <w:sz w:val="22"/>
                <w:szCs w:val="22"/>
              </w:rPr>
            </w:pPr>
          </w:p>
          <w:p w14:paraId="52F1D9B0" w14:textId="06F15F79" w:rsidR="00783961" w:rsidRDefault="00D73E64" w:rsidP="00AD35A3">
            <w:pPr>
              <w:autoSpaceDE w:val="0"/>
              <w:autoSpaceDN w:val="0"/>
              <w:adjustRightInd w:val="0"/>
              <w:rPr>
                <w:rFonts w:ascii="Arial" w:hAnsi="Arial" w:cs="Arial"/>
                <w:sz w:val="22"/>
                <w:szCs w:val="22"/>
              </w:rPr>
            </w:pPr>
            <w:r>
              <w:rPr>
                <w:rFonts w:ascii="Arial" w:hAnsi="Arial" w:cs="Arial"/>
                <w:sz w:val="22"/>
                <w:szCs w:val="22"/>
              </w:rPr>
              <w:t xml:space="preserve">An </w:t>
            </w:r>
            <w:r w:rsidR="001C21CC">
              <w:rPr>
                <w:rFonts w:ascii="Arial" w:hAnsi="Arial" w:cs="Arial"/>
                <w:sz w:val="22"/>
                <w:szCs w:val="22"/>
              </w:rPr>
              <w:t xml:space="preserve">exploratory sequential mixed-methods design is appropriate because research on how GenAI reshapes lecturers’ </w:t>
            </w:r>
            <w:r w:rsidR="00C0391D">
              <w:rPr>
                <w:rFonts w:ascii="Arial" w:hAnsi="Arial" w:cs="Arial"/>
                <w:sz w:val="22"/>
                <w:szCs w:val="22"/>
              </w:rPr>
              <w:t xml:space="preserve">workload is continuously evolving. The questionnaire is applied </w:t>
            </w:r>
            <w:r w:rsidR="008179D6">
              <w:rPr>
                <w:rFonts w:ascii="Arial" w:hAnsi="Arial" w:cs="Arial"/>
                <w:sz w:val="22"/>
                <w:szCs w:val="22"/>
              </w:rPr>
              <w:t xml:space="preserve">to identify broad patterns of GenAI use and workload changes, while the semi-structured interviews </w:t>
            </w:r>
            <w:r w:rsidR="0084088D">
              <w:rPr>
                <w:rFonts w:ascii="Arial" w:hAnsi="Arial" w:cs="Arial"/>
                <w:sz w:val="22"/>
                <w:szCs w:val="22"/>
              </w:rPr>
              <w:t>are there to provide a more complex and deeper insight into cognitive and ethical workload, helping explain and contextualise the questionnaire findings.</w:t>
            </w:r>
          </w:p>
          <w:p w14:paraId="0E06097C" w14:textId="77777777" w:rsidR="0084088D" w:rsidRDefault="0084088D" w:rsidP="00AD35A3">
            <w:pPr>
              <w:autoSpaceDE w:val="0"/>
              <w:autoSpaceDN w:val="0"/>
              <w:adjustRightInd w:val="0"/>
              <w:rPr>
                <w:rFonts w:ascii="Arial" w:hAnsi="Arial" w:cs="Arial"/>
                <w:sz w:val="22"/>
                <w:szCs w:val="22"/>
              </w:rPr>
            </w:pPr>
          </w:p>
          <w:p w14:paraId="05FEC580" w14:textId="77777777" w:rsidR="00C007F5" w:rsidRDefault="00F540F0" w:rsidP="00AD35A3">
            <w:pPr>
              <w:autoSpaceDE w:val="0"/>
              <w:autoSpaceDN w:val="0"/>
              <w:adjustRightInd w:val="0"/>
              <w:rPr>
                <w:rFonts w:ascii="Arial" w:hAnsi="Arial" w:cs="Arial"/>
                <w:sz w:val="22"/>
                <w:szCs w:val="22"/>
              </w:rPr>
            </w:pPr>
            <w:r>
              <w:rPr>
                <w:rFonts w:ascii="Arial" w:hAnsi="Arial" w:cs="Arial"/>
                <w:sz w:val="22"/>
                <w:szCs w:val="22"/>
              </w:rPr>
              <w:t xml:space="preserve">The questionnaire </w:t>
            </w:r>
            <w:r w:rsidR="00BE0162">
              <w:rPr>
                <w:rFonts w:ascii="Arial" w:hAnsi="Arial" w:cs="Arial"/>
                <w:sz w:val="22"/>
                <w:szCs w:val="22"/>
              </w:rPr>
              <w:t xml:space="preserve">efficiently captures </w:t>
            </w:r>
            <w:r w:rsidR="003D2F89">
              <w:rPr>
                <w:rFonts w:ascii="Arial" w:hAnsi="Arial" w:cs="Arial"/>
                <w:sz w:val="22"/>
                <w:szCs w:val="22"/>
              </w:rPr>
              <w:t>patterns of GenAI</w:t>
            </w:r>
            <w:r w:rsidR="00F37323">
              <w:rPr>
                <w:rFonts w:ascii="Arial" w:hAnsi="Arial" w:cs="Arial"/>
                <w:sz w:val="22"/>
                <w:szCs w:val="22"/>
              </w:rPr>
              <w:t xml:space="preserve"> use and measurable workload across a wider lecturer sample, supporting objective </w:t>
            </w:r>
            <w:r w:rsidR="007502BA">
              <w:rPr>
                <w:rFonts w:ascii="Arial" w:hAnsi="Arial" w:cs="Arial"/>
                <w:sz w:val="22"/>
                <w:szCs w:val="22"/>
              </w:rPr>
              <w:t>measurement. Semi-structured interviews provide in-depth insights</w:t>
            </w:r>
            <w:r w:rsidR="00AF1EBB">
              <w:rPr>
                <w:rFonts w:ascii="Arial" w:hAnsi="Arial" w:cs="Arial"/>
                <w:sz w:val="22"/>
                <w:szCs w:val="22"/>
              </w:rPr>
              <w:t xml:space="preserve"> </w:t>
            </w:r>
            <w:r w:rsidR="005C016A">
              <w:rPr>
                <w:rFonts w:ascii="Arial" w:hAnsi="Arial" w:cs="Arial"/>
                <w:sz w:val="22"/>
                <w:szCs w:val="22"/>
              </w:rPr>
              <w:t xml:space="preserve">into cognitive and ethical workload. Together, these methods are feasible, effective, and </w:t>
            </w:r>
            <w:r w:rsidR="00E42266">
              <w:rPr>
                <w:rFonts w:ascii="Arial" w:hAnsi="Arial" w:cs="Arial"/>
                <w:sz w:val="22"/>
                <w:szCs w:val="22"/>
              </w:rPr>
              <w:t>proportionate, enabling comprehensive exploration of workload changes while remaining manageable within the study</w:t>
            </w:r>
            <w:r w:rsidR="00C007F5">
              <w:rPr>
                <w:rFonts w:ascii="Arial" w:hAnsi="Arial" w:cs="Arial"/>
                <w:sz w:val="22"/>
                <w:szCs w:val="22"/>
              </w:rPr>
              <w:t>’s scope.</w:t>
            </w:r>
          </w:p>
          <w:p w14:paraId="77732054" w14:textId="77777777" w:rsidR="00C007F5" w:rsidRDefault="00C007F5" w:rsidP="00AD35A3">
            <w:pPr>
              <w:autoSpaceDE w:val="0"/>
              <w:autoSpaceDN w:val="0"/>
              <w:adjustRightInd w:val="0"/>
              <w:rPr>
                <w:rFonts w:ascii="Arial" w:hAnsi="Arial" w:cs="Arial"/>
                <w:sz w:val="22"/>
                <w:szCs w:val="22"/>
              </w:rPr>
            </w:pPr>
          </w:p>
          <w:p w14:paraId="166FAFB0" w14:textId="54206183" w:rsidR="00AD35A3" w:rsidRDefault="00436CC7" w:rsidP="00AD35A3">
            <w:pPr>
              <w:autoSpaceDE w:val="0"/>
              <w:autoSpaceDN w:val="0"/>
              <w:adjustRightInd w:val="0"/>
              <w:rPr>
                <w:rFonts w:ascii="Arial" w:hAnsi="Arial" w:cs="Arial"/>
                <w:sz w:val="22"/>
                <w:szCs w:val="22"/>
              </w:rPr>
            </w:pPr>
            <w:r>
              <w:rPr>
                <w:rFonts w:ascii="Arial" w:hAnsi="Arial" w:cs="Arial"/>
                <w:sz w:val="22"/>
                <w:szCs w:val="22"/>
              </w:rPr>
              <w:t xml:space="preserve">The potential risks in this study </w:t>
            </w:r>
            <w:r w:rsidR="0095069F">
              <w:rPr>
                <w:rFonts w:ascii="Arial" w:hAnsi="Arial" w:cs="Arial"/>
                <w:sz w:val="22"/>
                <w:szCs w:val="22"/>
              </w:rPr>
              <w:t xml:space="preserve">include low response rates </w:t>
            </w:r>
            <w:r w:rsidR="00CA2FC0">
              <w:rPr>
                <w:rFonts w:ascii="Arial" w:hAnsi="Arial" w:cs="Arial"/>
                <w:sz w:val="22"/>
                <w:szCs w:val="22"/>
              </w:rPr>
              <w:t>to the questionnaires and limited participation in</w:t>
            </w:r>
            <w:r w:rsidR="0093261E">
              <w:rPr>
                <w:rFonts w:ascii="Arial" w:hAnsi="Arial" w:cs="Arial"/>
                <w:sz w:val="22"/>
                <w:szCs w:val="22"/>
              </w:rPr>
              <w:t xml:space="preserve"> the semi-structured interviews</w:t>
            </w:r>
            <w:r w:rsidR="009D02D4">
              <w:rPr>
                <w:rFonts w:ascii="Arial" w:hAnsi="Arial" w:cs="Arial"/>
                <w:sz w:val="22"/>
                <w:szCs w:val="22"/>
              </w:rPr>
              <w:t xml:space="preserve">. This can be mitigated by distributing the questionnaire through multiple channels </w:t>
            </w:r>
            <w:r w:rsidR="00323F7E">
              <w:rPr>
                <w:rFonts w:ascii="Arial" w:hAnsi="Arial" w:cs="Arial"/>
                <w:sz w:val="22"/>
                <w:szCs w:val="22"/>
              </w:rPr>
              <w:t xml:space="preserve">and academic networks with follow-up reminders. </w:t>
            </w:r>
            <w:r w:rsidR="00B53D69">
              <w:rPr>
                <w:rFonts w:ascii="Arial" w:hAnsi="Arial" w:cs="Arial"/>
                <w:sz w:val="22"/>
                <w:szCs w:val="22"/>
              </w:rPr>
              <w:t>Interview</w:t>
            </w:r>
            <w:r w:rsidR="00011261">
              <w:rPr>
                <w:rFonts w:ascii="Arial" w:hAnsi="Arial" w:cs="Arial"/>
                <w:sz w:val="22"/>
                <w:szCs w:val="22"/>
              </w:rPr>
              <w:t xml:space="preserve"> recruitment will be </w:t>
            </w:r>
            <w:r w:rsidR="00CA2FC0">
              <w:rPr>
                <w:rFonts w:ascii="Arial" w:hAnsi="Arial" w:cs="Arial"/>
                <w:sz w:val="22"/>
                <w:szCs w:val="22"/>
              </w:rPr>
              <w:t>collected through voluntary sign-up, which will be included in</w:t>
            </w:r>
            <w:r w:rsidR="00011261">
              <w:rPr>
                <w:rFonts w:ascii="Arial" w:hAnsi="Arial" w:cs="Arial"/>
                <w:sz w:val="22"/>
                <w:szCs w:val="22"/>
              </w:rPr>
              <w:t xml:space="preserve"> the questionnaire</w:t>
            </w:r>
            <w:r w:rsidR="00717A58">
              <w:rPr>
                <w:rFonts w:ascii="Arial" w:hAnsi="Arial" w:cs="Arial"/>
                <w:sz w:val="22"/>
                <w:szCs w:val="22"/>
              </w:rPr>
              <w:t xml:space="preserve">. </w:t>
            </w:r>
            <w:r w:rsidR="00480B26">
              <w:rPr>
                <w:rFonts w:ascii="Arial" w:hAnsi="Arial" w:cs="Arial"/>
                <w:sz w:val="22"/>
                <w:szCs w:val="22"/>
              </w:rPr>
              <w:t xml:space="preserve">Clear </w:t>
            </w:r>
            <w:r w:rsidR="005D1275">
              <w:rPr>
                <w:rFonts w:ascii="Arial" w:hAnsi="Arial" w:cs="Arial"/>
                <w:sz w:val="22"/>
                <w:szCs w:val="22"/>
              </w:rPr>
              <w:t>scheduling</w:t>
            </w:r>
            <w:r w:rsidR="002C026A">
              <w:rPr>
                <w:rFonts w:ascii="Arial" w:hAnsi="Arial" w:cs="Arial"/>
                <w:sz w:val="22"/>
                <w:szCs w:val="22"/>
              </w:rPr>
              <w:t xml:space="preserve">, informed consent, and allowing for the flexibility to have semi-structured interviews online </w:t>
            </w:r>
            <w:r w:rsidR="005D1275">
              <w:rPr>
                <w:rFonts w:ascii="Arial" w:hAnsi="Arial" w:cs="Arial"/>
                <w:sz w:val="22"/>
                <w:szCs w:val="22"/>
              </w:rPr>
              <w:t>could help ensure sufficient participation and data quality.</w:t>
            </w:r>
          </w:p>
          <w:p w14:paraId="79F6B271" w14:textId="77777777" w:rsidR="00ED34F1" w:rsidRDefault="00ED34F1" w:rsidP="00AD35A3">
            <w:pPr>
              <w:autoSpaceDE w:val="0"/>
              <w:autoSpaceDN w:val="0"/>
              <w:adjustRightInd w:val="0"/>
              <w:rPr>
                <w:rFonts w:ascii="Arial" w:hAnsi="Arial" w:cs="Arial"/>
                <w:sz w:val="22"/>
                <w:szCs w:val="22"/>
              </w:rPr>
            </w:pPr>
          </w:p>
          <w:p w14:paraId="19B716EA" w14:textId="04175651" w:rsidR="00ED34F1" w:rsidRDefault="00ED34F1" w:rsidP="00AD35A3">
            <w:pPr>
              <w:autoSpaceDE w:val="0"/>
              <w:autoSpaceDN w:val="0"/>
              <w:adjustRightInd w:val="0"/>
              <w:rPr>
                <w:rFonts w:ascii="Arial" w:hAnsi="Arial" w:cs="Arial"/>
                <w:sz w:val="22"/>
                <w:szCs w:val="22"/>
              </w:rPr>
            </w:pPr>
            <w:r>
              <w:rPr>
                <w:rFonts w:ascii="Arial" w:hAnsi="Arial" w:cs="Arial"/>
                <w:sz w:val="22"/>
                <w:szCs w:val="22"/>
              </w:rPr>
              <w:t xml:space="preserve">This mixed-methods approach produces both </w:t>
            </w:r>
            <w:r w:rsidR="00C1431F">
              <w:rPr>
                <w:rFonts w:ascii="Arial" w:hAnsi="Arial" w:cs="Arial"/>
                <w:sz w:val="22"/>
                <w:szCs w:val="22"/>
              </w:rPr>
              <w:t xml:space="preserve">quantitative evidence and practical insights that are relevant </w:t>
            </w:r>
            <w:r w:rsidR="00377C68">
              <w:rPr>
                <w:rFonts w:ascii="Arial" w:hAnsi="Arial" w:cs="Arial"/>
                <w:sz w:val="22"/>
                <w:szCs w:val="22"/>
              </w:rPr>
              <w:t>to higher education stakeholders</w:t>
            </w:r>
            <w:r w:rsidR="00165961">
              <w:rPr>
                <w:rFonts w:ascii="Arial" w:hAnsi="Arial" w:cs="Arial"/>
                <w:sz w:val="22"/>
                <w:szCs w:val="22"/>
              </w:rPr>
              <w:t xml:space="preserve">. </w:t>
            </w:r>
            <w:r w:rsidR="00493F60">
              <w:rPr>
                <w:rFonts w:ascii="Arial" w:hAnsi="Arial" w:cs="Arial"/>
                <w:sz w:val="22"/>
                <w:szCs w:val="22"/>
              </w:rPr>
              <w:t xml:space="preserve">Questionnaire results identify patterns of GenAI use and workload change, while interviews </w:t>
            </w:r>
            <w:r w:rsidR="00297F2C">
              <w:rPr>
                <w:rFonts w:ascii="Arial" w:hAnsi="Arial" w:cs="Arial"/>
                <w:sz w:val="22"/>
                <w:szCs w:val="22"/>
              </w:rPr>
              <w:t>provide contextual understanding. Findings can inform institutional policies, staff development, and assessment design</w:t>
            </w:r>
            <w:r w:rsidR="00C5454B">
              <w:rPr>
                <w:rFonts w:ascii="Arial" w:hAnsi="Arial" w:cs="Arial"/>
                <w:sz w:val="22"/>
                <w:szCs w:val="22"/>
              </w:rPr>
              <w:t>, which can support responsible GenAI integration and improve teaching practice and lecturer wellbeing.</w:t>
            </w:r>
          </w:p>
          <w:p w14:paraId="56384508" w14:textId="77777777" w:rsidR="005D1275" w:rsidRDefault="005D1275" w:rsidP="00AD35A3">
            <w:pPr>
              <w:autoSpaceDE w:val="0"/>
              <w:autoSpaceDN w:val="0"/>
              <w:adjustRightInd w:val="0"/>
              <w:rPr>
                <w:rFonts w:ascii="Arial" w:hAnsi="Arial" w:cs="Arial"/>
                <w:color w:val="4EA72E" w:themeColor="accent6"/>
                <w:sz w:val="22"/>
                <w:szCs w:val="22"/>
              </w:rPr>
            </w:pPr>
          </w:p>
          <w:p w14:paraId="3D89D5CB" w14:textId="77777777" w:rsidR="005D1275" w:rsidRDefault="005D1275" w:rsidP="00AD35A3">
            <w:pPr>
              <w:autoSpaceDE w:val="0"/>
              <w:autoSpaceDN w:val="0"/>
              <w:adjustRightInd w:val="0"/>
              <w:rPr>
                <w:rFonts w:ascii="Arial" w:hAnsi="Arial" w:cs="Arial"/>
                <w:color w:val="4EA72E" w:themeColor="accent6"/>
                <w:sz w:val="22"/>
                <w:szCs w:val="22"/>
              </w:rPr>
            </w:pPr>
          </w:p>
          <w:p w14:paraId="6AE6C0F1" w14:textId="77777777" w:rsidR="00AD35A3" w:rsidRPr="00AD35A3" w:rsidRDefault="00AD35A3" w:rsidP="00AD35A3">
            <w:pPr>
              <w:autoSpaceDE w:val="0"/>
              <w:autoSpaceDN w:val="0"/>
              <w:adjustRightInd w:val="0"/>
              <w:rPr>
                <w:rFonts w:ascii="Arial" w:hAnsi="Arial" w:cs="Arial"/>
                <w:color w:val="4EA72E" w:themeColor="accent6"/>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7BFA90EF" w14:textId="07C7E7E3" w:rsidR="00401CCA" w:rsidRPr="00BE26DC" w:rsidRDefault="00BE26DC" w:rsidP="00BE26DC">
            <w:pPr>
              <w:rPr>
                <w:rFonts w:ascii="Arial" w:hAnsi="Arial" w:cs="Arial"/>
                <w:sz w:val="22"/>
                <w:szCs w:val="22"/>
              </w:rPr>
            </w:pPr>
            <w:r>
              <w:rPr>
                <w:rFonts w:ascii="Arial" w:hAnsi="Arial" w:cs="Arial"/>
                <w:sz w:val="22"/>
                <w:szCs w:val="22"/>
              </w:rPr>
              <w:t xml:space="preserve">All research will be </w:t>
            </w:r>
            <w:r w:rsidR="00AE0DDF">
              <w:rPr>
                <w:rFonts w:ascii="Arial" w:hAnsi="Arial" w:cs="Arial"/>
                <w:sz w:val="22"/>
                <w:szCs w:val="22"/>
              </w:rPr>
              <w:t>conducted on the university's SA1 campus</w:t>
            </w:r>
            <w:r w:rsidR="0057146F">
              <w:rPr>
                <w:rFonts w:ascii="Arial" w:hAnsi="Arial" w:cs="Arial"/>
                <w:sz w:val="22"/>
                <w:szCs w:val="22"/>
              </w:rPr>
              <w:t>.</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7514E63F" w:rsidR="00BD363F" w:rsidRPr="003C7DED" w:rsidRDefault="005714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396DE6F9" w:rsidR="00BD363F" w:rsidRPr="003C7DED" w:rsidRDefault="005714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8425B4A" w:rsidR="00BD363F" w:rsidRPr="003C7DED" w:rsidRDefault="005714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E117368" w:rsidR="00BD363F" w:rsidRPr="003C7DED" w:rsidRDefault="005714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3FE4CCF7" w:rsidR="00BD363F" w:rsidRPr="003C7DED" w:rsidRDefault="005714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4E256F1" w:rsidR="00BD363F" w:rsidRPr="003C7DED" w:rsidRDefault="00A02D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05A47B7" w:rsidR="00BD363F" w:rsidRPr="003C7DED" w:rsidRDefault="009E3A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6F0050A" w:rsidR="00BD363F" w:rsidRPr="003C7DED" w:rsidRDefault="009E3A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5E06563" w:rsidR="00BD363F" w:rsidRPr="003C7DED" w:rsidRDefault="009E3A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CCB00BC" w:rsidR="00BD363F" w:rsidRPr="003C7DED" w:rsidRDefault="00CE39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86033FC" w:rsidR="00BD363F" w:rsidRPr="003C7DED" w:rsidRDefault="00CE39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591606C" w:rsidR="00BD363F" w:rsidRPr="003C7DED" w:rsidRDefault="00CE39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6BFB208" w:rsidR="00BD363F" w:rsidRPr="003C7DED" w:rsidRDefault="00CE39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623AD1F" w:rsidR="00BD363F" w:rsidRPr="003C7DED" w:rsidRDefault="00CE39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16CB85F" w:rsidR="00BD363F" w:rsidRPr="003C7DED" w:rsidRDefault="00CE39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59CE865" w:rsidR="00BD363F" w:rsidRPr="003C7DED" w:rsidRDefault="00BF32C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2D171AB" w:rsidR="00BD363F" w:rsidRPr="003C7DED" w:rsidRDefault="00533C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lastRenderedPageBreak/>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1F6F472" w14:textId="6EA69F83" w:rsidR="00904D67" w:rsidRDefault="008A7A78" w:rsidP="00904D67">
            <w:pPr>
              <w:rPr>
                <w:rFonts w:ascii="Arial" w:hAnsi="Arial" w:cs="Arial"/>
                <w:sz w:val="22"/>
                <w:szCs w:val="22"/>
              </w:rPr>
            </w:pPr>
            <w:r>
              <w:rPr>
                <w:rFonts w:ascii="Arial" w:hAnsi="Arial" w:cs="Arial"/>
                <w:sz w:val="22"/>
                <w:szCs w:val="22"/>
              </w:rPr>
              <w:t>For qualitative: 10-20 participants</w:t>
            </w:r>
            <w:r w:rsidR="00B3339D">
              <w:rPr>
                <w:rFonts w:ascii="Arial" w:hAnsi="Arial" w:cs="Arial"/>
                <w:sz w:val="22"/>
                <w:szCs w:val="22"/>
              </w:rPr>
              <w:t>,</w:t>
            </w:r>
            <w:r>
              <w:rPr>
                <w:rFonts w:ascii="Arial" w:hAnsi="Arial" w:cs="Arial"/>
                <w:sz w:val="22"/>
                <w:szCs w:val="22"/>
              </w:rPr>
              <w:t xml:space="preserve"> </w:t>
            </w:r>
            <w:r w:rsidR="003952C4">
              <w:rPr>
                <w:rFonts w:ascii="Arial" w:hAnsi="Arial" w:cs="Arial"/>
                <w:sz w:val="22"/>
                <w:szCs w:val="22"/>
              </w:rPr>
              <w:t xml:space="preserve">given </w:t>
            </w:r>
            <w:r w:rsidR="00B3339D">
              <w:rPr>
                <w:rFonts w:ascii="Arial" w:hAnsi="Arial" w:cs="Arial"/>
                <w:sz w:val="22"/>
                <w:szCs w:val="22"/>
              </w:rPr>
              <w:t xml:space="preserve">that </w:t>
            </w:r>
            <w:r w:rsidR="003952C4">
              <w:rPr>
                <w:rFonts w:ascii="Arial" w:hAnsi="Arial" w:cs="Arial"/>
                <w:sz w:val="22"/>
                <w:szCs w:val="22"/>
              </w:rPr>
              <w:t xml:space="preserve">the study is </w:t>
            </w:r>
            <w:r w:rsidR="00B3339D">
              <w:rPr>
                <w:rFonts w:ascii="Arial" w:hAnsi="Arial" w:cs="Arial"/>
                <w:sz w:val="22"/>
                <w:szCs w:val="22"/>
              </w:rPr>
              <w:t>small-scale</w:t>
            </w:r>
            <w:r w:rsidR="003952C4">
              <w:rPr>
                <w:rFonts w:ascii="Arial" w:hAnsi="Arial" w:cs="Arial"/>
                <w:sz w:val="22"/>
                <w:szCs w:val="22"/>
              </w:rPr>
              <w:t xml:space="preserve"> </w:t>
            </w:r>
            <w:r w:rsidR="00BE2694">
              <w:rPr>
                <w:rFonts w:ascii="Arial" w:hAnsi="Arial" w:cs="Arial"/>
                <w:sz w:val="22"/>
                <w:szCs w:val="22"/>
              </w:rPr>
              <w:t xml:space="preserve">(Bekele and Yohannes, </w:t>
            </w:r>
            <w:r w:rsidR="00C72ABF">
              <w:rPr>
                <w:rFonts w:ascii="Arial" w:hAnsi="Arial" w:cs="Arial"/>
                <w:sz w:val="22"/>
                <w:szCs w:val="22"/>
              </w:rPr>
              <w:t>2022). It is important to note that</w:t>
            </w:r>
            <w:r w:rsidR="004A2940">
              <w:rPr>
                <w:rFonts w:ascii="Arial" w:hAnsi="Arial" w:cs="Arial"/>
                <w:sz w:val="22"/>
                <w:szCs w:val="22"/>
              </w:rPr>
              <w:t>, according to Guest, Bunce, and Johnson (2005b), many factors affect participant size, so there is no exact number.</w:t>
            </w:r>
          </w:p>
          <w:p w14:paraId="416041F5" w14:textId="77777777" w:rsidR="00B3339D" w:rsidRDefault="00B3339D" w:rsidP="00904D67">
            <w:pPr>
              <w:rPr>
                <w:rFonts w:ascii="Arial" w:hAnsi="Arial" w:cs="Arial"/>
                <w:sz w:val="22"/>
                <w:szCs w:val="22"/>
              </w:rPr>
            </w:pPr>
          </w:p>
          <w:p w14:paraId="7D7BF345" w14:textId="05178F1E" w:rsidR="00334F51" w:rsidRPr="00904D67" w:rsidRDefault="00334F51" w:rsidP="00904D67">
            <w:pPr>
              <w:rPr>
                <w:rFonts w:ascii="Arial" w:hAnsi="Arial" w:cs="Arial"/>
                <w:sz w:val="22"/>
                <w:szCs w:val="22"/>
              </w:rPr>
            </w:pPr>
            <w:r>
              <w:rPr>
                <w:rFonts w:ascii="Arial" w:hAnsi="Arial" w:cs="Arial"/>
                <w:sz w:val="22"/>
                <w:szCs w:val="22"/>
              </w:rPr>
              <w:t xml:space="preserve">Quantitative: </w:t>
            </w:r>
            <w:r w:rsidR="000B2464">
              <w:rPr>
                <w:rFonts w:ascii="Arial" w:hAnsi="Arial" w:cs="Arial"/>
                <w:sz w:val="22"/>
                <w:szCs w:val="22"/>
              </w:rPr>
              <w:t xml:space="preserve">given the </w:t>
            </w:r>
            <w:r w:rsidR="00B3339D">
              <w:rPr>
                <w:rFonts w:ascii="Arial" w:hAnsi="Arial" w:cs="Arial"/>
                <w:sz w:val="22"/>
                <w:szCs w:val="22"/>
              </w:rPr>
              <w:t>lecturer</w:t>
            </w:r>
            <w:r w:rsidR="007B600B">
              <w:rPr>
                <w:rFonts w:ascii="Arial" w:hAnsi="Arial" w:cs="Arial"/>
                <w:sz w:val="22"/>
                <w:szCs w:val="22"/>
              </w:rPr>
              <w:t xml:space="preserve"> population within the university a starting point of between 40-50 </w:t>
            </w:r>
            <w:r w:rsidR="00B3339D">
              <w:rPr>
                <w:rFonts w:ascii="Arial" w:hAnsi="Arial" w:cs="Arial"/>
                <w:sz w:val="22"/>
                <w:szCs w:val="22"/>
              </w:rPr>
              <w:t>across departments to aid generalisability</w:t>
            </w:r>
            <w:r w:rsidR="00AB0713">
              <w:rPr>
                <w:rFonts w:ascii="Arial" w:hAnsi="Arial" w:cs="Arial"/>
                <w:sz w:val="22"/>
                <w:szCs w:val="22"/>
              </w:rPr>
              <w:t xml:space="preserve"> would be ideal.</w:t>
            </w:r>
          </w:p>
          <w:p w14:paraId="5DE5DB8F" w14:textId="2A0C9C9F" w:rsidR="00401CCA" w:rsidRPr="008A7A78" w:rsidRDefault="00401CCA"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6285DF07" w14:textId="1206CEFE" w:rsidR="00BD363F" w:rsidRPr="00151512" w:rsidRDefault="000F1667" w:rsidP="004135AB">
            <w:pPr>
              <w:rPr>
                <w:rFonts w:ascii="Arial" w:hAnsi="Arial" w:cs="Arial"/>
                <w:sz w:val="22"/>
                <w:szCs w:val="22"/>
              </w:rPr>
            </w:pPr>
            <w:r>
              <w:rPr>
                <w:rFonts w:ascii="Arial" w:hAnsi="Arial" w:cs="Arial"/>
                <w:sz w:val="22"/>
                <w:szCs w:val="22"/>
              </w:rPr>
              <w:t xml:space="preserve">Participants will be university lecturers </w:t>
            </w:r>
            <w:r w:rsidR="00AB0713">
              <w:rPr>
                <w:rFonts w:ascii="Arial" w:hAnsi="Arial" w:cs="Arial"/>
                <w:sz w:val="22"/>
                <w:szCs w:val="22"/>
              </w:rPr>
              <w:t>who</w:t>
            </w:r>
            <w:r>
              <w:rPr>
                <w:rFonts w:ascii="Arial" w:hAnsi="Arial" w:cs="Arial"/>
                <w:sz w:val="22"/>
                <w:szCs w:val="22"/>
              </w:rPr>
              <w:t xml:space="preserve"> have had </w:t>
            </w:r>
            <w:r w:rsidR="00A00A44">
              <w:rPr>
                <w:rFonts w:ascii="Arial" w:hAnsi="Arial" w:cs="Arial"/>
                <w:sz w:val="22"/>
                <w:szCs w:val="22"/>
              </w:rPr>
              <w:t>experience or have knowledge of GenAI tools.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32C850C8" w:rsidR="00BD363F" w:rsidRPr="00082D8E" w:rsidRDefault="00082D8E" w:rsidP="004135AB">
            <w:pPr>
              <w:rPr>
                <w:rFonts w:ascii="Arial" w:hAnsi="Arial" w:cs="Arial"/>
                <w:sz w:val="22"/>
                <w:szCs w:val="22"/>
              </w:rPr>
            </w:pPr>
            <w:r>
              <w:rPr>
                <w:rFonts w:ascii="Arial" w:hAnsi="Arial" w:cs="Arial"/>
                <w:sz w:val="22"/>
                <w:szCs w:val="22"/>
              </w:rPr>
              <w:t xml:space="preserve">Due to the participants being lecturers, a combination of </w:t>
            </w:r>
            <w:r w:rsidR="00200F21">
              <w:rPr>
                <w:rFonts w:ascii="Arial" w:hAnsi="Arial" w:cs="Arial"/>
                <w:sz w:val="22"/>
                <w:szCs w:val="22"/>
              </w:rPr>
              <w:t>lecturers that I know who can redistribute questionnaires to different departments and mailing lists will be used.</w:t>
            </w:r>
            <w:r>
              <w:rPr>
                <w:rFonts w:ascii="Arial" w:hAnsi="Arial" w:cs="Arial"/>
                <w:sz w:val="22"/>
                <w:szCs w:val="22"/>
              </w:rPr>
              <w:t xml:space="preserve"> </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5914BE42" w:rsidR="00BD363F" w:rsidRPr="003C7DED" w:rsidRDefault="00C87E34" w:rsidP="004135AB">
            <w:pPr>
              <w:rPr>
                <w:rFonts w:ascii="Arial" w:hAnsi="Arial" w:cs="Arial"/>
                <w:sz w:val="22"/>
                <w:szCs w:val="22"/>
              </w:rPr>
            </w:pPr>
            <w:r>
              <w:rPr>
                <w:rFonts w:ascii="Arial" w:hAnsi="Arial" w:cs="Arial"/>
                <w:sz w:val="22"/>
                <w:szCs w:val="22"/>
              </w:rPr>
              <w:t xml:space="preserve">As part of the information sheet </w:t>
            </w:r>
            <w:r w:rsidR="00AA2E61">
              <w:rPr>
                <w:rFonts w:ascii="Arial" w:hAnsi="Arial" w:cs="Arial"/>
                <w:sz w:val="22"/>
                <w:szCs w:val="22"/>
              </w:rPr>
              <w:t>before</w:t>
            </w:r>
            <w:r>
              <w:rPr>
                <w:rFonts w:ascii="Arial" w:hAnsi="Arial" w:cs="Arial"/>
                <w:sz w:val="22"/>
                <w:szCs w:val="22"/>
              </w:rPr>
              <w:t xml:space="preserve"> conducting the questionnaire, there will be guidance on the participants required for the study</w:t>
            </w:r>
            <w:r w:rsidR="00095B99">
              <w:rPr>
                <w:rFonts w:ascii="Arial" w:hAnsi="Arial" w:cs="Arial"/>
                <w:sz w:val="22"/>
                <w:szCs w:val="22"/>
              </w:rPr>
              <w:t xml:space="preserve">, the study will exclude non-lecturers, and lecturers who have had no experience with GenAI. </w:t>
            </w:r>
          </w:p>
          <w:p w14:paraId="77B9355C" w14:textId="77777777" w:rsidR="00C87E34" w:rsidRDefault="00C87E34" w:rsidP="004135AB">
            <w:pPr>
              <w:rPr>
                <w:rFonts w:ascii="Arial" w:hAnsi="Arial" w:cs="Arial"/>
                <w:color w:val="4EA72E" w:themeColor="accent6"/>
                <w:sz w:val="22"/>
                <w:szCs w:val="22"/>
              </w:rPr>
            </w:pPr>
          </w:p>
          <w:p w14:paraId="4F134D86" w14:textId="741228EE"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1D448C7E" w14:textId="01E7165D" w:rsidR="00BD363F" w:rsidRPr="003C7DED" w:rsidRDefault="00A87186" w:rsidP="004135AB">
            <w:pPr>
              <w:rPr>
                <w:rFonts w:ascii="Arial" w:hAnsi="Arial" w:cs="Arial"/>
                <w:sz w:val="22"/>
                <w:szCs w:val="22"/>
              </w:rPr>
            </w:pPr>
            <w:r>
              <w:rPr>
                <w:rFonts w:ascii="Arial" w:hAnsi="Arial" w:cs="Arial"/>
                <w:color w:val="4EA72E" w:themeColor="accent6"/>
                <w:sz w:val="22"/>
                <w:szCs w:val="22"/>
              </w:rPr>
              <w:t>N/A</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B46A9CF" w14:textId="376A2658" w:rsidR="00BD363F" w:rsidRPr="006A7180" w:rsidRDefault="006A3391" w:rsidP="004135AB">
            <w:pPr>
              <w:rPr>
                <w:rFonts w:ascii="Arial" w:hAnsi="Arial" w:cs="Arial"/>
                <w:sz w:val="22"/>
                <w:szCs w:val="22"/>
              </w:rPr>
            </w:pPr>
            <w:r>
              <w:rPr>
                <w:rFonts w:ascii="Arial" w:hAnsi="Arial" w:cs="Arial"/>
                <w:sz w:val="22"/>
                <w:szCs w:val="22"/>
              </w:rPr>
              <w:t>Participants</w:t>
            </w:r>
            <w:r w:rsidR="006A7180">
              <w:rPr>
                <w:rFonts w:ascii="Arial" w:hAnsi="Arial" w:cs="Arial"/>
                <w:sz w:val="22"/>
                <w:szCs w:val="22"/>
              </w:rPr>
              <w:t xml:space="preserve"> </w:t>
            </w:r>
            <w:r w:rsidR="00026185">
              <w:rPr>
                <w:rFonts w:ascii="Arial" w:hAnsi="Arial" w:cs="Arial"/>
                <w:sz w:val="22"/>
                <w:szCs w:val="22"/>
              </w:rPr>
              <w:t xml:space="preserve">will be able to withdraw from the study at any point </w:t>
            </w:r>
            <w:r>
              <w:rPr>
                <w:rFonts w:ascii="Arial" w:hAnsi="Arial" w:cs="Arial"/>
                <w:sz w:val="22"/>
                <w:szCs w:val="22"/>
              </w:rPr>
              <w:t xml:space="preserve">during the qualitative part of the study </w:t>
            </w:r>
            <w:r w:rsidR="002A6D9D">
              <w:rPr>
                <w:rFonts w:ascii="Arial" w:hAnsi="Arial" w:cs="Arial"/>
                <w:sz w:val="22"/>
                <w:szCs w:val="22"/>
              </w:rPr>
              <w:t xml:space="preserve">up until the point of anonymisation. Participants </w:t>
            </w:r>
            <w:r w:rsidR="00F008C4">
              <w:rPr>
                <w:rFonts w:ascii="Arial" w:hAnsi="Arial" w:cs="Arial"/>
                <w:sz w:val="22"/>
                <w:szCs w:val="22"/>
              </w:rPr>
              <w:t xml:space="preserve">in the quantitative aspect of the study </w:t>
            </w:r>
            <w:r w:rsidR="00913F39">
              <w:rPr>
                <w:rFonts w:ascii="Arial" w:hAnsi="Arial" w:cs="Arial"/>
                <w:sz w:val="22"/>
                <w:szCs w:val="22"/>
              </w:rPr>
              <w:t>have the choice to participate until the questionnaire is complete, as it is a anonymous questionnaire.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703ACFDE" w:rsidR="00BD363F" w:rsidRPr="00A70A75" w:rsidRDefault="00C65897" w:rsidP="004135AB">
            <w:pPr>
              <w:rPr>
                <w:rFonts w:ascii="Arial" w:hAnsi="Arial" w:cs="Arial"/>
                <w:iCs/>
                <w:color w:val="4EA72E" w:themeColor="accent6"/>
                <w:sz w:val="22"/>
                <w:szCs w:val="22"/>
              </w:rPr>
            </w:pPr>
            <w:r>
              <w:rPr>
                <w:rFonts w:ascii="Arial" w:hAnsi="Arial" w:cs="Arial"/>
                <w:iCs/>
                <w:sz w:val="22"/>
                <w:szCs w:val="22"/>
              </w:rPr>
              <w:t>As part of the information sheet</w:t>
            </w:r>
            <w:r w:rsidR="008C1D29">
              <w:rPr>
                <w:rFonts w:ascii="Arial" w:hAnsi="Arial" w:cs="Arial"/>
                <w:iCs/>
                <w:sz w:val="22"/>
                <w:szCs w:val="22"/>
              </w:rPr>
              <w:t>, specific</w:t>
            </w:r>
            <w:r>
              <w:rPr>
                <w:rFonts w:ascii="Arial" w:hAnsi="Arial" w:cs="Arial"/>
                <w:iCs/>
                <w:sz w:val="22"/>
                <w:szCs w:val="22"/>
              </w:rPr>
              <w:t xml:space="preserve"> dates will be given </w:t>
            </w:r>
            <w:r w:rsidR="008C1D29">
              <w:rPr>
                <w:rFonts w:ascii="Arial" w:hAnsi="Arial" w:cs="Arial"/>
                <w:iCs/>
                <w:sz w:val="22"/>
                <w:szCs w:val="22"/>
              </w:rPr>
              <w:t>as to when the research will end.</w:t>
            </w:r>
            <w:r w:rsidR="00A70A75">
              <w:rPr>
                <w:rFonts w:ascii="Arial" w:hAnsi="Arial" w:cs="Arial"/>
                <w:iCs/>
                <w:color w:val="4EA72E" w:themeColor="accent6"/>
                <w:sz w:val="22"/>
                <w:szCs w:val="22"/>
              </w:rPr>
              <w:t xml:space="preserve">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698CC47C" w14:textId="74F1E4D6" w:rsidR="00BD363F" w:rsidRPr="003C7DED" w:rsidRDefault="00AB0713" w:rsidP="004135AB">
            <w:pPr>
              <w:rPr>
                <w:rFonts w:ascii="Arial" w:hAnsi="Arial" w:cs="Arial"/>
                <w:i/>
                <w:color w:val="808080"/>
                <w:sz w:val="18"/>
                <w:szCs w:val="18"/>
              </w:rPr>
            </w:pPr>
            <w:r>
              <w:rPr>
                <w:rFonts w:ascii="Arial" w:hAnsi="Arial" w:cs="Arial"/>
                <w:iCs/>
                <w:color w:val="4EA72E" w:themeColor="accent6"/>
                <w:sz w:val="22"/>
                <w:szCs w:val="22"/>
              </w:rPr>
              <w:t>N/A</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sdt>
            <w:sdtPr>
              <w:rPr>
                <w:rFonts w:ascii="Segoe UI Symbol" w:eastAsia="MS Gothic" w:hAnsi="Segoe UI Symbol" w:cs="Segoe UI Symbol"/>
                <w:sz w:val="22"/>
                <w:szCs w:val="22"/>
              </w:rPr>
              <w:id w:val="1304813759"/>
              <w14:checkbox>
                <w14:checked w14:val="1"/>
                <w14:checkedState w14:val="2612" w14:font="MS Gothic"/>
                <w14:uncheckedState w14:val="2610" w14:font="MS Gothic"/>
              </w14:checkbox>
            </w:sdtPr>
            <w:sdtContent>
              <w:p w14:paraId="32B33834" w14:textId="489D0F90" w:rsidR="00CD28F3" w:rsidRPr="00CD28F3" w:rsidRDefault="00CD28F3" w:rsidP="00CD28F3">
                <w:pPr>
                  <w:pStyle w:val="NormalWeb"/>
                  <w:rPr>
                    <w:rFonts w:ascii="Segoe UI Symbol" w:eastAsia="MS Gothic" w:hAnsi="Segoe UI Symbol" w:cs="Segoe UI Symbol"/>
                    <w:sz w:val="22"/>
                    <w:szCs w:val="22"/>
                  </w:rPr>
                </w:pPr>
                <w:r>
                  <w:rPr>
                    <w:rFonts w:ascii="MS Gothic" w:eastAsia="MS Gothic" w:hAnsi="MS Gothic" w:cs="Segoe UI Symbol" w:hint="eastAsia"/>
                    <w:sz w:val="22"/>
                    <w:szCs w:val="22"/>
                  </w:rPr>
                  <w:t>☒</w:t>
                </w:r>
              </w:p>
            </w:sdtContent>
          </w:sdt>
          <w:p w14:paraId="2305E9D0" w14:textId="077432FE"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42E77A86" w:rsidR="003F1A54" w:rsidRPr="00541FC6" w:rsidRDefault="00B61860" w:rsidP="004135AB">
            <w:pPr>
              <w:rPr>
                <w:rFonts w:ascii="Arial" w:hAnsi="Arial" w:cs="Arial"/>
                <w:sz w:val="22"/>
                <w:szCs w:val="22"/>
              </w:rPr>
            </w:pPr>
            <w:r>
              <w:rPr>
                <w:rFonts w:ascii="Arial" w:hAnsi="Arial" w:cs="Arial"/>
                <w:sz w:val="22"/>
                <w:szCs w:val="22"/>
              </w:rPr>
              <w:t>Data will include</w:t>
            </w:r>
            <w:r w:rsidR="004353F1">
              <w:rPr>
                <w:rFonts w:ascii="Arial" w:hAnsi="Arial" w:cs="Arial"/>
                <w:sz w:val="22"/>
                <w:szCs w:val="22"/>
              </w:rPr>
              <w:t>, prof</w:t>
            </w:r>
            <w:r w:rsidR="00F83A8B">
              <w:rPr>
                <w:rFonts w:ascii="Arial" w:hAnsi="Arial" w:cs="Arial"/>
                <w:sz w:val="22"/>
                <w:szCs w:val="22"/>
              </w:rPr>
              <w:t>essional role, discipline area, and years of teaching</w:t>
            </w:r>
            <w:r w:rsidR="000F0B74">
              <w:rPr>
                <w:rFonts w:ascii="Arial" w:hAnsi="Arial" w:cs="Arial"/>
                <w:sz w:val="22"/>
                <w:szCs w:val="22"/>
              </w:rPr>
              <w:t xml:space="preserve"> experience</w:t>
            </w:r>
            <w:r w:rsidR="00151CFC">
              <w:rPr>
                <w:rFonts w:ascii="Arial" w:hAnsi="Arial" w:cs="Arial"/>
                <w:sz w:val="22"/>
                <w:szCs w:val="22"/>
              </w:rPr>
              <w:t xml:space="preserve">, this </w:t>
            </w:r>
            <w:r w:rsidR="00FC0EB2">
              <w:rPr>
                <w:rFonts w:ascii="Arial" w:hAnsi="Arial" w:cs="Arial"/>
                <w:sz w:val="22"/>
                <w:szCs w:val="22"/>
              </w:rPr>
              <w:t xml:space="preserve">data needs to be collected to give a comprehensive </w:t>
            </w:r>
            <w:r w:rsidR="00A4218F">
              <w:rPr>
                <w:rFonts w:ascii="Arial" w:hAnsi="Arial" w:cs="Arial"/>
                <w:sz w:val="22"/>
                <w:szCs w:val="22"/>
              </w:rPr>
              <w:t xml:space="preserve">overview </w:t>
            </w:r>
            <w:r w:rsidR="00D3150B">
              <w:rPr>
                <w:rFonts w:ascii="Arial" w:hAnsi="Arial" w:cs="Arial"/>
                <w:sz w:val="22"/>
                <w:szCs w:val="22"/>
              </w:rPr>
              <w:t xml:space="preserve">of GenAI use throughout higher education. </w:t>
            </w:r>
            <w:r w:rsidR="0089267E">
              <w:rPr>
                <w:rFonts w:ascii="Arial" w:hAnsi="Arial" w:cs="Arial"/>
                <w:sz w:val="22"/>
                <w:szCs w:val="22"/>
              </w:rPr>
              <w:t xml:space="preserve">qualitative semi-structured </w:t>
            </w:r>
            <w:r w:rsidR="00C25870">
              <w:rPr>
                <w:rFonts w:ascii="Arial" w:hAnsi="Arial" w:cs="Arial"/>
                <w:sz w:val="22"/>
                <w:szCs w:val="22"/>
              </w:rPr>
              <w:t>interview</w:t>
            </w:r>
            <w:r w:rsidR="00597E23">
              <w:rPr>
                <w:rFonts w:ascii="Arial" w:hAnsi="Arial" w:cs="Arial"/>
                <w:sz w:val="22"/>
                <w:szCs w:val="22"/>
              </w:rPr>
              <w:t xml:space="preserve"> data due to it being audio will give the voices </w:t>
            </w:r>
            <w:r w:rsidR="00D41ACE">
              <w:rPr>
                <w:rFonts w:ascii="Arial" w:hAnsi="Arial" w:cs="Arial"/>
                <w:sz w:val="22"/>
                <w:szCs w:val="22"/>
              </w:rPr>
              <w:t>of participants that could be identified, it is necessary for transcription and coding to be done after all interviews have been conducted.</w:t>
            </w:r>
          </w:p>
          <w:p w14:paraId="7FC15547" w14:textId="4F13EB83" w:rsidR="003F1A54" w:rsidRPr="00EB3364" w:rsidRDefault="003F1A54" w:rsidP="004135AB">
            <w:pPr>
              <w:rPr>
                <w:rFonts w:ascii="Arial" w:hAnsi="Arial" w:cs="Arial"/>
                <w:color w:val="4EA72E" w:themeColor="accent6"/>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48F5596B" w:rsidR="001F7B84" w:rsidRPr="003C7DED" w:rsidRDefault="00CD28F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62B2B6D" w:rsidR="001F7B84" w:rsidRPr="003C7DED" w:rsidRDefault="003347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63E45E2" w:rsidR="001F7B84" w:rsidRPr="003C7DED" w:rsidRDefault="003347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6CF2FAE" w:rsidR="001F7B84" w:rsidRPr="003C7DED" w:rsidRDefault="003347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8EEC763" w:rsidR="001F7B84" w:rsidRPr="003C7DED" w:rsidRDefault="003347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37D1AD1" w:rsidR="001F7B84" w:rsidRPr="003C7DED" w:rsidRDefault="003347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lastRenderedPageBreak/>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7DAD8A2" w14:textId="5805064F" w:rsidR="009030AD" w:rsidRPr="009030AD" w:rsidRDefault="009030AD" w:rsidP="004135AB">
            <w:pPr>
              <w:pStyle w:val="NoSpacing"/>
              <w:rPr>
                <w:rFonts w:ascii="Arial" w:hAnsi="Arial" w:cs="Arial"/>
                <w:iCs/>
                <w:sz w:val="18"/>
                <w:szCs w:val="18"/>
              </w:rPr>
            </w:pPr>
            <w:r>
              <w:rPr>
                <w:rFonts w:ascii="Arial" w:hAnsi="Arial" w:cs="Arial"/>
                <w:iCs/>
                <w:sz w:val="18"/>
                <w:szCs w:val="18"/>
              </w:rPr>
              <w:t>N/A</w:t>
            </w:r>
          </w:p>
          <w:p w14:paraId="40D1B767" w14:textId="77777777" w:rsidR="009030AD" w:rsidRDefault="009030AD" w:rsidP="004135AB">
            <w:pPr>
              <w:pStyle w:val="NoSpacing"/>
              <w:rPr>
                <w:rFonts w:ascii="Arial" w:hAnsi="Arial" w:cs="Arial"/>
                <w:i/>
                <w:color w:val="808080"/>
                <w:sz w:val="18"/>
                <w:szCs w:val="18"/>
              </w:rPr>
            </w:pPr>
          </w:p>
          <w:p w14:paraId="094F2D74" w14:textId="29817E66"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4C98EB7" w14:textId="75605BDA" w:rsidR="003F1A54" w:rsidRPr="003C7DED" w:rsidRDefault="009665D5" w:rsidP="004135AB">
            <w:pPr>
              <w:rPr>
                <w:rFonts w:ascii="Arial" w:hAnsi="Arial" w:cs="Arial"/>
                <w:sz w:val="22"/>
                <w:szCs w:val="22"/>
              </w:rPr>
            </w:pPr>
            <w:r>
              <w:rPr>
                <w:rFonts w:ascii="Arial" w:hAnsi="Arial" w:cs="Arial"/>
                <w:color w:val="4EA72E" w:themeColor="accent6"/>
                <w:sz w:val="22"/>
                <w:szCs w:val="22"/>
              </w:rPr>
              <w:t>N/A</w:t>
            </w: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C5B39F4" w:rsidR="001F7B84" w:rsidRPr="003C7DED" w:rsidRDefault="00572C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5D290B48" w:rsidR="001F7B84" w:rsidRPr="003C7DED" w:rsidRDefault="00572C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211F4B17" w:rsidR="001F7B84" w:rsidRPr="003C7DED" w:rsidRDefault="00572CE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CA834BB" w:rsidR="001F7B84" w:rsidRPr="003C7DED" w:rsidRDefault="00E839D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5F9A470" w:rsidR="001F7B84" w:rsidRPr="003C7DED" w:rsidRDefault="00E839D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537FE7D0" w:rsidR="001F7B84" w:rsidRPr="003C7DED" w:rsidRDefault="00E839D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59BB267C" w:rsidR="001F7B84" w:rsidRPr="003C7DED" w:rsidRDefault="00E839D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7E58147" w:rsidR="00702469" w:rsidRDefault="00427C5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499247C4" w:rsidR="001F7B84" w:rsidRPr="003C7DED" w:rsidRDefault="00427C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F1F2B79" w14:textId="2F9BE9FB" w:rsidR="001F7B84" w:rsidRDefault="000408B1" w:rsidP="004135AB">
            <w:pPr>
              <w:rPr>
                <w:rFonts w:ascii="Arial" w:hAnsi="Arial" w:cs="Arial"/>
                <w:sz w:val="22"/>
                <w:szCs w:val="22"/>
              </w:rPr>
            </w:pPr>
            <w:r>
              <w:rPr>
                <w:rFonts w:ascii="Arial" w:hAnsi="Arial" w:cs="Arial"/>
                <w:sz w:val="22"/>
                <w:szCs w:val="22"/>
              </w:rPr>
              <w:t xml:space="preserve">Informed consent </w:t>
            </w:r>
            <w:r w:rsidR="008F2058">
              <w:rPr>
                <w:rFonts w:ascii="Arial" w:hAnsi="Arial" w:cs="Arial"/>
                <w:sz w:val="22"/>
                <w:szCs w:val="22"/>
              </w:rPr>
              <w:t xml:space="preserve">will be obtained before participation in both the questionnaire and interview stages. Participants will be provided </w:t>
            </w:r>
            <w:r w:rsidR="00862642">
              <w:rPr>
                <w:rFonts w:ascii="Arial" w:hAnsi="Arial" w:cs="Arial"/>
                <w:sz w:val="22"/>
                <w:szCs w:val="22"/>
              </w:rPr>
              <w:t xml:space="preserve">with a participant information sheet explaining the purpose </w:t>
            </w:r>
            <w:r w:rsidR="00F82430">
              <w:rPr>
                <w:rFonts w:ascii="Arial" w:hAnsi="Arial" w:cs="Arial"/>
                <w:sz w:val="22"/>
                <w:szCs w:val="22"/>
              </w:rPr>
              <w:t>of the study, what participation involves</w:t>
            </w:r>
            <w:r w:rsidR="008B0545">
              <w:rPr>
                <w:rFonts w:ascii="Arial" w:hAnsi="Arial" w:cs="Arial"/>
                <w:sz w:val="22"/>
                <w:szCs w:val="22"/>
              </w:rPr>
              <w:t>, how their data will be used, stored and anonymised, and their right to withdraw at any time before anonymisation.</w:t>
            </w:r>
          </w:p>
          <w:p w14:paraId="4B487D33" w14:textId="77777777" w:rsidR="008B0545" w:rsidRDefault="008B0545" w:rsidP="004135AB">
            <w:pPr>
              <w:rPr>
                <w:rFonts w:ascii="Arial" w:hAnsi="Arial" w:cs="Arial"/>
                <w:sz w:val="22"/>
                <w:szCs w:val="22"/>
              </w:rPr>
            </w:pPr>
          </w:p>
          <w:p w14:paraId="5FB30FF9" w14:textId="23D7A185" w:rsidR="008B0545" w:rsidRPr="00FF3E21" w:rsidRDefault="001368F0" w:rsidP="004135AB">
            <w:pPr>
              <w:rPr>
                <w:rFonts w:ascii="Arial" w:hAnsi="Arial" w:cs="Arial"/>
                <w:sz w:val="22"/>
                <w:szCs w:val="22"/>
              </w:rPr>
            </w:pPr>
            <w:r>
              <w:rPr>
                <w:rFonts w:ascii="Arial" w:hAnsi="Arial" w:cs="Arial"/>
                <w:sz w:val="22"/>
                <w:szCs w:val="22"/>
              </w:rPr>
              <w:t xml:space="preserve">For the questionnaire, </w:t>
            </w:r>
            <w:r w:rsidR="00B84ED7">
              <w:rPr>
                <w:rFonts w:ascii="Arial" w:hAnsi="Arial" w:cs="Arial"/>
                <w:sz w:val="22"/>
                <w:szCs w:val="22"/>
              </w:rPr>
              <w:t xml:space="preserve">participants will provide consent </w:t>
            </w:r>
            <w:r w:rsidR="005C2161">
              <w:rPr>
                <w:rFonts w:ascii="Arial" w:hAnsi="Arial" w:cs="Arial"/>
                <w:sz w:val="22"/>
                <w:szCs w:val="22"/>
              </w:rPr>
              <w:t xml:space="preserve">by </w:t>
            </w:r>
            <w:r w:rsidR="00B156F6">
              <w:rPr>
                <w:rFonts w:ascii="Arial" w:hAnsi="Arial" w:cs="Arial"/>
                <w:sz w:val="22"/>
                <w:szCs w:val="22"/>
              </w:rPr>
              <w:t xml:space="preserve">selecting </w:t>
            </w:r>
            <w:r w:rsidR="00F47527">
              <w:rPr>
                <w:rFonts w:ascii="Arial" w:hAnsi="Arial" w:cs="Arial"/>
                <w:sz w:val="22"/>
                <w:szCs w:val="22"/>
              </w:rPr>
              <w:t xml:space="preserve">an online consent confirmation statement before accessing the questionnaire. For the </w:t>
            </w:r>
            <w:r w:rsidR="007769EE">
              <w:rPr>
                <w:rFonts w:ascii="Arial" w:hAnsi="Arial" w:cs="Arial"/>
                <w:sz w:val="22"/>
                <w:szCs w:val="22"/>
              </w:rPr>
              <w:t xml:space="preserve">semi-structured interviews participation will be acknowledged as part of the questionnaire with electronic consent being provided </w:t>
            </w:r>
            <w:r w:rsidR="007E6217">
              <w:rPr>
                <w:rFonts w:ascii="Arial" w:hAnsi="Arial" w:cs="Arial"/>
                <w:sz w:val="22"/>
                <w:szCs w:val="22"/>
              </w:rPr>
              <w:t>prior to the interview. At the start of the interview</w:t>
            </w:r>
            <w:r w:rsidR="00383E7A">
              <w:rPr>
                <w:rFonts w:ascii="Arial" w:hAnsi="Arial" w:cs="Arial"/>
                <w:sz w:val="22"/>
                <w:szCs w:val="22"/>
              </w:rPr>
              <w:t>,</w:t>
            </w:r>
            <w:r w:rsidR="007E6217">
              <w:rPr>
                <w:rFonts w:ascii="Arial" w:hAnsi="Arial" w:cs="Arial"/>
                <w:sz w:val="22"/>
                <w:szCs w:val="22"/>
              </w:rPr>
              <w:t xml:space="preserve"> additional verbal consent will be </w:t>
            </w:r>
            <w:r w:rsidR="00101983">
              <w:rPr>
                <w:rFonts w:ascii="Arial" w:hAnsi="Arial" w:cs="Arial"/>
                <w:sz w:val="22"/>
                <w:szCs w:val="22"/>
              </w:rPr>
              <w:t xml:space="preserve">attained </w:t>
            </w:r>
            <w:r w:rsidR="004E7161">
              <w:rPr>
                <w:rFonts w:ascii="Arial" w:hAnsi="Arial" w:cs="Arial"/>
                <w:sz w:val="22"/>
                <w:szCs w:val="22"/>
              </w:rPr>
              <w:t>at the start and permission to audio recoed.</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927A7A4" w14:textId="402CD54D" w:rsidR="00E403E5" w:rsidRPr="00A32499" w:rsidRDefault="00AE219C" w:rsidP="004135AB">
            <w:pPr>
              <w:rPr>
                <w:rFonts w:ascii="Arial" w:hAnsi="Arial" w:cs="Arial"/>
                <w:sz w:val="22"/>
                <w:szCs w:val="22"/>
              </w:rPr>
            </w:pPr>
            <w:r>
              <w:rPr>
                <w:rFonts w:ascii="Arial" w:hAnsi="Arial" w:cs="Arial"/>
                <w:sz w:val="22"/>
                <w:szCs w:val="22"/>
              </w:rPr>
              <w:t>Participants'</w:t>
            </w:r>
            <w:r w:rsidR="00A32499">
              <w:rPr>
                <w:rFonts w:ascii="Arial" w:hAnsi="Arial" w:cs="Arial"/>
                <w:sz w:val="22"/>
                <w:szCs w:val="22"/>
              </w:rPr>
              <w:t xml:space="preserve"> confidential data </w:t>
            </w:r>
            <w:r>
              <w:rPr>
                <w:rFonts w:ascii="Arial" w:hAnsi="Arial" w:cs="Arial"/>
                <w:sz w:val="22"/>
                <w:szCs w:val="22"/>
              </w:rPr>
              <w:t xml:space="preserve">will be stored securely </w:t>
            </w:r>
            <w:r w:rsidR="003F512A">
              <w:rPr>
                <w:rFonts w:ascii="Arial" w:hAnsi="Arial" w:cs="Arial"/>
                <w:sz w:val="22"/>
                <w:szCs w:val="22"/>
              </w:rPr>
              <w:t xml:space="preserve">on a password-protected computer. All questionnaire responses and </w:t>
            </w:r>
            <w:r w:rsidR="00C0435C">
              <w:rPr>
                <w:rFonts w:ascii="Arial" w:hAnsi="Arial" w:cs="Arial"/>
                <w:sz w:val="22"/>
                <w:szCs w:val="22"/>
              </w:rPr>
              <w:t>interview recordings will be stored on a password-protected</w:t>
            </w:r>
            <w:r w:rsidR="00A75E1B">
              <w:rPr>
                <w:rFonts w:ascii="Arial" w:hAnsi="Arial" w:cs="Arial"/>
                <w:sz w:val="22"/>
                <w:szCs w:val="22"/>
              </w:rPr>
              <w:t xml:space="preserve"> computer </w:t>
            </w:r>
            <w:r w:rsidR="00D21C2D">
              <w:rPr>
                <w:rFonts w:ascii="Arial" w:hAnsi="Arial" w:cs="Arial"/>
                <w:sz w:val="22"/>
                <w:szCs w:val="22"/>
              </w:rPr>
              <w:t>and the UWTSD encrypted cloud storage system</w:t>
            </w:r>
            <w:r w:rsidR="007056E8">
              <w:rPr>
                <w:rFonts w:ascii="Arial" w:hAnsi="Arial" w:cs="Arial"/>
                <w:sz w:val="22"/>
                <w:szCs w:val="22"/>
              </w:rPr>
              <w:t xml:space="preserve">. Identifiable data </w:t>
            </w:r>
            <w:r w:rsidR="00083798">
              <w:rPr>
                <w:rFonts w:ascii="Arial" w:hAnsi="Arial" w:cs="Arial"/>
                <w:sz w:val="22"/>
                <w:szCs w:val="22"/>
              </w:rPr>
              <w:t>will be stored separately from research data and replaced with participant codes</w:t>
            </w:r>
            <w:r w:rsidR="00290737">
              <w:rPr>
                <w:rFonts w:ascii="Arial" w:hAnsi="Arial" w:cs="Arial"/>
                <w:sz w:val="22"/>
                <w:szCs w:val="22"/>
              </w:rPr>
              <w:t>. Interviews will be transcribed and fully anonymised, with any identifying information removed.</w:t>
            </w:r>
            <w:r w:rsidR="00A852DB">
              <w:rPr>
                <w:rFonts w:ascii="Arial" w:hAnsi="Arial" w:cs="Arial"/>
                <w:sz w:val="22"/>
                <w:szCs w:val="22"/>
              </w:rPr>
              <w:t xml:space="preserve"> Access to the data will be limited to the researcher only</w:t>
            </w:r>
            <w:r w:rsidR="00314B0D">
              <w:rPr>
                <w:rFonts w:ascii="Arial" w:hAnsi="Arial" w:cs="Arial"/>
                <w:sz w:val="22"/>
                <w:szCs w:val="22"/>
              </w:rPr>
              <w:t>.</w:t>
            </w:r>
            <w:r w:rsidR="007D37ED">
              <w:rPr>
                <w:rFonts w:ascii="Arial" w:hAnsi="Arial" w:cs="Arial"/>
                <w:sz w:val="22"/>
                <w:szCs w:val="22"/>
              </w:rPr>
              <w:t xml:space="preserve"> </w:t>
            </w:r>
            <w:r w:rsidR="00314B0D">
              <w:rPr>
                <w:rFonts w:ascii="Arial" w:hAnsi="Arial" w:cs="Arial"/>
                <w:sz w:val="22"/>
                <w:szCs w:val="22"/>
              </w:rPr>
              <w:t xml:space="preserve">Participants will be informed </w:t>
            </w:r>
            <w:r w:rsidR="00641EA0">
              <w:rPr>
                <w:rFonts w:ascii="Arial" w:hAnsi="Arial" w:cs="Arial"/>
                <w:sz w:val="22"/>
                <w:szCs w:val="22"/>
              </w:rPr>
              <w:t xml:space="preserve">through the participant information sheet and consent form about how their data will be </w:t>
            </w:r>
            <w:r w:rsidR="007D37ED">
              <w:rPr>
                <w:rFonts w:ascii="Arial" w:hAnsi="Arial" w:cs="Arial"/>
                <w:sz w:val="22"/>
                <w:szCs w:val="22"/>
              </w:rPr>
              <w:t>used and stored.</w:t>
            </w:r>
            <w:r w:rsidR="00C0435C">
              <w:rPr>
                <w:rFonts w:ascii="Arial" w:hAnsi="Arial" w:cs="Arial"/>
                <w:sz w:val="22"/>
                <w:szCs w:val="22"/>
              </w:rPr>
              <w:t xml:space="preserve"> </w:t>
            </w:r>
            <w:r>
              <w:rPr>
                <w:rFonts w:ascii="Arial" w:hAnsi="Arial" w:cs="Arial"/>
                <w:sz w:val="22"/>
                <w:szCs w:val="22"/>
              </w:rPr>
              <w:t xml:space="preserve"> </w:t>
            </w:r>
          </w:p>
          <w:p w14:paraId="3322EBA2" w14:textId="77777777" w:rsidR="00E403E5" w:rsidRDefault="00E403E5" w:rsidP="004135AB">
            <w:pPr>
              <w:rPr>
                <w:rFonts w:ascii="Arial" w:hAnsi="Arial" w:cs="Arial"/>
                <w:i/>
                <w:color w:val="4EA72E" w:themeColor="accent6"/>
                <w:sz w:val="18"/>
                <w:szCs w:val="18"/>
              </w:rPr>
            </w:pPr>
          </w:p>
          <w:p w14:paraId="40A215EE" w14:textId="715709E1"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13E99D9" w:rsidR="00AA4E90" w:rsidRPr="003C7DED" w:rsidRDefault="00A72323"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3F82B5B7" w:rsidR="006E7E24" w:rsidRDefault="00A7232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C373CC3" w:rsidR="006E7E24" w:rsidRDefault="00A7232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A60EF69" w:rsidR="006E7E24" w:rsidRDefault="00A7232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8CE8DE7" w:rsidR="006E7E24" w:rsidRDefault="00A7232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7174BE5D" w:rsidR="006E7E24" w:rsidRPr="003C7DED" w:rsidRDefault="00A7232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75F7F84" w:rsidR="006E7E24" w:rsidRPr="003C7DED" w:rsidRDefault="00A7232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0D63EEE" w:rsidR="006E7E24" w:rsidRPr="003C7DED" w:rsidRDefault="00A7232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3A0B0EB" w:rsidR="006E7E24" w:rsidRPr="003C7DED" w:rsidRDefault="00A7232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362E8E4" w:rsidR="006E7E24" w:rsidRPr="003C7DED" w:rsidRDefault="00A7232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D8C1962" w:rsidR="00E44410" w:rsidRDefault="00A7232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76605A9" w:rsidR="00CD54AD" w:rsidRPr="00A21E38" w:rsidRDefault="00A21E38" w:rsidP="004135AB">
            <w:pPr>
              <w:rPr>
                <w:rFonts w:ascii="Arial" w:hAnsi="Arial" w:cs="Arial"/>
                <w:sz w:val="22"/>
                <w:szCs w:val="22"/>
              </w:rPr>
            </w:pPr>
            <w:r>
              <w:rPr>
                <w:rFonts w:ascii="Arial" w:hAnsi="Arial" w:cs="Arial"/>
                <w:sz w:val="22"/>
                <w:szCs w:val="22"/>
              </w:rPr>
              <w:t xml:space="preserve">There will be no data held long-term, all data will be securely deleted on completion </w:t>
            </w:r>
            <w:r w:rsidR="00EE6BBD">
              <w:rPr>
                <w:rFonts w:ascii="Arial" w:hAnsi="Arial" w:cs="Arial"/>
                <w:sz w:val="22"/>
                <w:szCs w:val="22"/>
              </w:rPr>
              <w:t>of the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FA9C099" w:rsidR="00CD54AD" w:rsidRPr="00A01370" w:rsidRDefault="00A01370" w:rsidP="00A01370">
            <w:pPr>
              <w:rPr>
                <w:rFonts w:ascii="Arial" w:hAnsi="Arial" w:cs="Arial"/>
                <w:bCs/>
                <w:sz w:val="22"/>
                <w:szCs w:val="22"/>
              </w:rPr>
            </w:pPr>
            <w:r>
              <w:rPr>
                <w:rFonts w:ascii="Arial" w:hAnsi="Arial" w:cs="Arial"/>
                <w:bCs/>
                <w:sz w:val="22"/>
                <w:szCs w:val="22"/>
              </w:rPr>
              <w:t>No data will be shared from the study</w:t>
            </w:r>
            <w:r w:rsidR="00AF7389">
              <w:rPr>
                <w:rFonts w:ascii="Arial" w:hAnsi="Arial" w:cs="Arial"/>
                <w:bCs/>
                <w:sz w:val="22"/>
                <w:szCs w:val="22"/>
              </w:rPr>
              <w:t>, only the researcher will see the raw data.</w:t>
            </w:r>
            <w:r w:rsidR="00CD54AD" w:rsidRPr="00A01370">
              <w:rPr>
                <w:rFonts w:ascii="Arial" w:hAnsi="Arial" w:cs="Arial"/>
                <w:bCs/>
                <w:color w:val="4EA72E" w:themeColor="accent6"/>
                <w:sz w:val="22"/>
                <w:szCs w:val="22"/>
              </w:rPr>
              <w: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DC8AD0D" w:rsidR="00CD54AD" w:rsidRPr="00AF7389" w:rsidRDefault="00AF7389" w:rsidP="00864354">
            <w:pPr>
              <w:rPr>
                <w:rFonts w:ascii="Arial" w:hAnsi="Arial" w:cs="Arial"/>
                <w:sz w:val="22"/>
                <w:szCs w:val="22"/>
              </w:rPr>
            </w:pPr>
            <w:r>
              <w:rPr>
                <w:rFonts w:ascii="Arial" w:hAnsi="Arial" w:cs="Arial"/>
                <w:sz w:val="22"/>
                <w:szCs w:val="22"/>
              </w:rPr>
              <w:lastRenderedPageBreak/>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1AEA4874" w14:textId="77777777" w:rsidR="00CD54AD" w:rsidRDefault="00AE3E70" w:rsidP="00CC617C">
            <w:pPr>
              <w:rPr>
                <w:rFonts w:ascii="Arial" w:hAnsi="Arial" w:cs="Arial"/>
                <w:sz w:val="22"/>
                <w:szCs w:val="22"/>
              </w:rPr>
            </w:pPr>
            <w:r>
              <w:rPr>
                <w:rFonts w:ascii="Arial" w:hAnsi="Arial" w:cs="Arial"/>
                <w:sz w:val="22"/>
                <w:szCs w:val="22"/>
              </w:rPr>
              <w:t>Risks:</w:t>
            </w:r>
          </w:p>
          <w:p w14:paraId="41D113F4" w14:textId="77777777" w:rsidR="00AE3E70" w:rsidRDefault="00AE3E70" w:rsidP="00CC617C">
            <w:pPr>
              <w:rPr>
                <w:rFonts w:ascii="Arial" w:hAnsi="Arial" w:cs="Arial"/>
                <w:sz w:val="22"/>
                <w:szCs w:val="22"/>
              </w:rPr>
            </w:pPr>
          </w:p>
          <w:p w14:paraId="5E057AEE" w14:textId="77777777" w:rsidR="00AE3E70" w:rsidRDefault="00AE3E70" w:rsidP="00CC617C">
            <w:pPr>
              <w:rPr>
                <w:rFonts w:ascii="Arial" w:hAnsi="Arial" w:cs="Arial"/>
                <w:sz w:val="22"/>
                <w:szCs w:val="22"/>
              </w:rPr>
            </w:pPr>
            <w:r>
              <w:rPr>
                <w:rFonts w:ascii="Arial" w:hAnsi="Arial" w:cs="Arial"/>
                <w:sz w:val="22"/>
                <w:szCs w:val="22"/>
              </w:rPr>
              <w:t>Participant:</w:t>
            </w:r>
          </w:p>
          <w:p w14:paraId="6E0DEEC5" w14:textId="77777777" w:rsidR="008079AA" w:rsidRDefault="008079AA" w:rsidP="008079AA">
            <w:pPr>
              <w:pStyle w:val="ListParagraph"/>
              <w:numPr>
                <w:ilvl w:val="0"/>
                <w:numId w:val="12"/>
              </w:numPr>
              <w:rPr>
                <w:rFonts w:ascii="Arial" w:hAnsi="Arial" w:cs="Arial"/>
                <w:sz w:val="22"/>
                <w:szCs w:val="22"/>
              </w:rPr>
            </w:pPr>
            <w:r>
              <w:rPr>
                <w:rFonts w:ascii="Arial" w:hAnsi="Arial" w:cs="Arial"/>
                <w:sz w:val="22"/>
                <w:szCs w:val="22"/>
              </w:rPr>
              <w:t>R</w:t>
            </w:r>
            <w:r w:rsidR="00B92215">
              <w:rPr>
                <w:rFonts w:ascii="Arial" w:hAnsi="Arial" w:cs="Arial"/>
                <w:sz w:val="22"/>
                <w:szCs w:val="22"/>
              </w:rPr>
              <w:t>isks that disclosure of GenAI tool usage and views could effect professional standing</w:t>
            </w:r>
            <w:r w:rsidR="008C30DA">
              <w:rPr>
                <w:rFonts w:ascii="Arial" w:hAnsi="Arial" w:cs="Arial"/>
                <w:sz w:val="22"/>
                <w:szCs w:val="22"/>
              </w:rPr>
              <w:t>.</w:t>
            </w:r>
          </w:p>
          <w:p w14:paraId="56A5102C" w14:textId="77777777" w:rsidR="008C30DA" w:rsidRDefault="008C30DA" w:rsidP="00EF14AE">
            <w:pPr>
              <w:rPr>
                <w:rFonts w:ascii="Arial" w:hAnsi="Arial" w:cs="Arial"/>
                <w:sz w:val="22"/>
                <w:szCs w:val="22"/>
              </w:rPr>
            </w:pPr>
          </w:p>
          <w:p w14:paraId="1E0959F3" w14:textId="24530755" w:rsidR="00EF14AE" w:rsidRDefault="00DA2502" w:rsidP="00EF14AE">
            <w:pPr>
              <w:pStyle w:val="ListParagraph"/>
              <w:numPr>
                <w:ilvl w:val="0"/>
                <w:numId w:val="12"/>
              </w:numPr>
              <w:rPr>
                <w:rFonts w:ascii="Arial" w:hAnsi="Arial" w:cs="Arial"/>
                <w:sz w:val="22"/>
                <w:szCs w:val="22"/>
              </w:rPr>
            </w:pPr>
            <w:r>
              <w:rPr>
                <w:rFonts w:ascii="Arial" w:hAnsi="Arial" w:cs="Arial"/>
                <w:sz w:val="22"/>
                <w:szCs w:val="22"/>
              </w:rPr>
              <w:t xml:space="preserve">Participants could feel judged for GenAI </w:t>
            </w:r>
            <w:r w:rsidR="003F5F6E">
              <w:rPr>
                <w:rFonts w:ascii="Arial" w:hAnsi="Arial" w:cs="Arial"/>
                <w:sz w:val="22"/>
                <w:szCs w:val="22"/>
              </w:rPr>
              <w:t>use or non-use</w:t>
            </w:r>
            <w:r w:rsidR="00C5337F">
              <w:rPr>
                <w:rFonts w:ascii="Arial" w:hAnsi="Arial" w:cs="Arial"/>
                <w:sz w:val="22"/>
                <w:szCs w:val="22"/>
              </w:rPr>
              <w:t>.</w:t>
            </w:r>
          </w:p>
          <w:p w14:paraId="67CC8B67" w14:textId="77777777" w:rsidR="003F5F6E" w:rsidRPr="003F5F6E" w:rsidRDefault="003F5F6E" w:rsidP="003F5F6E">
            <w:pPr>
              <w:pStyle w:val="ListParagraph"/>
              <w:rPr>
                <w:rFonts w:ascii="Arial" w:hAnsi="Arial" w:cs="Arial"/>
                <w:sz w:val="22"/>
                <w:szCs w:val="22"/>
              </w:rPr>
            </w:pPr>
          </w:p>
          <w:p w14:paraId="47953E3A" w14:textId="77777777" w:rsidR="003F5F6E" w:rsidRDefault="003F5F6E" w:rsidP="00EF14AE">
            <w:pPr>
              <w:pStyle w:val="ListParagraph"/>
              <w:numPr>
                <w:ilvl w:val="0"/>
                <w:numId w:val="12"/>
              </w:numPr>
              <w:rPr>
                <w:rFonts w:ascii="Arial" w:hAnsi="Arial" w:cs="Arial"/>
                <w:sz w:val="22"/>
                <w:szCs w:val="22"/>
              </w:rPr>
            </w:pPr>
            <w:r>
              <w:rPr>
                <w:rFonts w:ascii="Arial" w:hAnsi="Arial" w:cs="Arial"/>
                <w:sz w:val="22"/>
                <w:szCs w:val="22"/>
              </w:rPr>
              <w:t xml:space="preserve">Misinterpretation </w:t>
            </w:r>
            <w:r w:rsidR="00C205C1">
              <w:rPr>
                <w:rFonts w:ascii="Arial" w:hAnsi="Arial" w:cs="Arial"/>
                <w:sz w:val="22"/>
                <w:szCs w:val="22"/>
              </w:rPr>
              <w:t>of responses leading to reputational harm</w:t>
            </w:r>
            <w:r w:rsidR="00C5337F">
              <w:rPr>
                <w:rFonts w:ascii="Arial" w:hAnsi="Arial" w:cs="Arial"/>
                <w:sz w:val="22"/>
                <w:szCs w:val="22"/>
              </w:rPr>
              <w:t>.</w:t>
            </w:r>
          </w:p>
          <w:p w14:paraId="43810A9E" w14:textId="77777777" w:rsidR="00C5337F" w:rsidRPr="00C5337F" w:rsidRDefault="00C5337F" w:rsidP="00C5337F">
            <w:pPr>
              <w:pStyle w:val="ListParagraph"/>
              <w:rPr>
                <w:rFonts w:ascii="Arial" w:hAnsi="Arial" w:cs="Arial"/>
                <w:sz w:val="22"/>
                <w:szCs w:val="22"/>
              </w:rPr>
            </w:pPr>
          </w:p>
          <w:p w14:paraId="2031EE3F" w14:textId="77777777" w:rsidR="00C5337F" w:rsidRDefault="00C5337F" w:rsidP="00C5337F">
            <w:pPr>
              <w:rPr>
                <w:rFonts w:ascii="Arial" w:hAnsi="Arial" w:cs="Arial"/>
                <w:sz w:val="22"/>
                <w:szCs w:val="22"/>
              </w:rPr>
            </w:pPr>
            <w:r>
              <w:rPr>
                <w:rFonts w:ascii="Arial" w:hAnsi="Arial" w:cs="Arial"/>
                <w:sz w:val="22"/>
                <w:szCs w:val="22"/>
              </w:rPr>
              <w:t>Researcher:</w:t>
            </w:r>
          </w:p>
          <w:p w14:paraId="76E2CE4B" w14:textId="77777777" w:rsidR="00C5337F" w:rsidRDefault="00814A5F" w:rsidP="00C5337F">
            <w:pPr>
              <w:pStyle w:val="ListParagraph"/>
              <w:numPr>
                <w:ilvl w:val="0"/>
                <w:numId w:val="26"/>
              </w:numPr>
              <w:rPr>
                <w:rFonts w:ascii="Arial" w:hAnsi="Arial" w:cs="Arial"/>
                <w:sz w:val="22"/>
                <w:szCs w:val="22"/>
              </w:rPr>
            </w:pPr>
            <w:r>
              <w:rPr>
                <w:rFonts w:ascii="Arial" w:hAnsi="Arial" w:cs="Arial"/>
                <w:sz w:val="22"/>
                <w:szCs w:val="22"/>
              </w:rPr>
              <w:t>Exposure to sensitive or critical disclosures.</w:t>
            </w:r>
          </w:p>
          <w:p w14:paraId="3E3A4242" w14:textId="77777777" w:rsidR="00814A5F" w:rsidRDefault="00814A5F" w:rsidP="00814A5F">
            <w:pPr>
              <w:rPr>
                <w:rFonts w:ascii="Arial" w:hAnsi="Arial" w:cs="Arial"/>
                <w:sz w:val="22"/>
                <w:szCs w:val="22"/>
              </w:rPr>
            </w:pPr>
          </w:p>
          <w:p w14:paraId="6EEFB5D8" w14:textId="77777777" w:rsidR="00814A5F" w:rsidRDefault="00BA04F5" w:rsidP="00814A5F">
            <w:pPr>
              <w:pStyle w:val="ListParagraph"/>
              <w:numPr>
                <w:ilvl w:val="0"/>
                <w:numId w:val="26"/>
              </w:numPr>
              <w:rPr>
                <w:rFonts w:ascii="Arial" w:hAnsi="Arial" w:cs="Arial"/>
                <w:sz w:val="22"/>
                <w:szCs w:val="22"/>
              </w:rPr>
            </w:pPr>
            <w:r>
              <w:rPr>
                <w:rFonts w:ascii="Arial" w:hAnsi="Arial" w:cs="Arial"/>
                <w:sz w:val="22"/>
                <w:szCs w:val="22"/>
              </w:rPr>
              <w:t>Risk of revealing identities through reporting.</w:t>
            </w:r>
          </w:p>
          <w:p w14:paraId="7D201DDF" w14:textId="77777777" w:rsidR="00BA04F5" w:rsidRPr="00BA04F5" w:rsidRDefault="00BA04F5" w:rsidP="00BA04F5">
            <w:pPr>
              <w:pStyle w:val="ListParagraph"/>
              <w:rPr>
                <w:rFonts w:ascii="Arial" w:hAnsi="Arial" w:cs="Arial"/>
                <w:sz w:val="22"/>
                <w:szCs w:val="22"/>
              </w:rPr>
            </w:pPr>
          </w:p>
          <w:p w14:paraId="3BABAAA5" w14:textId="0BD2E68E" w:rsidR="00BA04F5" w:rsidRDefault="00BA04F5" w:rsidP="00814A5F">
            <w:pPr>
              <w:pStyle w:val="ListParagraph"/>
              <w:numPr>
                <w:ilvl w:val="0"/>
                <w:numId w:val="26"/>
              </w:numPr>
              <w:rPr>
                <w:rFonts w:ascii="Arial" w:hAnsi="Arial" w:cs="Arial"/>
                <w:sz w:val="22"/>
                <w:szCs w:val="22"/>
              </w:rPr>
            </w:pPr>
            <w:r>
              <w:rPr>
                <w:rFonts w:ascii="Arial" w:hAnsi="Arial" w:cs="Arial"/>
                <w:sz w:val="22"/>
                <w:szCs w:val="22"/>
              </w:rPr>
              <w:t xml:space="preserve">Bias </w:t>
            </w:r>
            <w:r w:rsidR="003965C5">
              <w:rPr>
                <w:rFonts w:ascii="Arial" w:hAnsi="Arial" w:cs="Arial"/>
                <w:sz w:val="22"/>
                <w:szCs w:val="22"/>
              </w:rPr>
              <w:t>influences</w:t>
            </w:r>
            <w:r>
              <w:rPr>
                <w:rFonts w:ascii="Arial" w:hAnsi="Arial" w:cs="Arial"/>
                <w:sz w:val="22"/>
                <w:szCs w:val="22"/>
              </w:rPr>
              <w:t xml:space="preserve"> </w:t>
            </w:r>
            <w:r w:rsidR="0056521F">
              <w:rPr>
                <w:rFonts w:ascii="Arial" w:hAnsi="Arial" w:cs="Arial"/>
                <w:sz w:val="22"/>
                <w:szCs w:val="22"/>
              </w:rPr>
              <w:t>how participants are portrayed.</w:t>
            </w:r>
          </w:p>
          <w:p w14:paraId="43BE4260" w14:textId="77777777" w:rsidR="000232AE" w:rsidRPr="000232AE" w:rsidRDefault="000232AE" w:rsidP="000232AE">
            <w:pPr>
              <w:pStyle w:val="ListParagraph"/>
              <w:rPr>
                <w:rFonts w:ascii="Arial" w:hAnsi="Arial" w:cs="Arial"/>
                <w:sz w:val="22"/>
                <w:szCs w:val="22"/>
              </w:rPr>
            </w:pPr>
          </w:p>
          <w:p w14:paraId="7BA29844" w14:textId="77777777" w:rsidR="000232AE" w:rsidRDefault="000232AE" w:rsidP="000232AE">
            <w:pPr>
              <w:rPr>
                <w:rFonts w:ascii="Arial" w:hAnsi="Arial" w:cs="Arial"/>
                <w:sz w:val="22"/>
                <w:szCs w:val="22"/>
              </w:rPr>
            </w:pPr>
            <w:r>
              <w:rPr>
                <w:rFonts w:ascii="Arial" w:hAnsi="Arial" w:cs="Arial"/>
                <w:sz w:val="22"/>
                <w:szCs w:val="22"/>
              </w:rPr>
              <w:t>University:</w:t>
            </w:r>
          </w:p>
          <w:p w14:paraId="6174978C" w14:textId="4FD4E5BA" w:rsidR="000232AE" w:rsidRDefault="0070241E" w:rsidP="000232AE">
            <w:pPr>
              <w:pStyle w:val="ListParagraph"/>
              <w:numPr>
                <w:ilvl w:val="0"/>
                <w:numId w:val="27"/>
              </w:numPr>
              <w:rPr>
                <w:rFonts w:ascii="Arial" w:hAnsi="Arial" w:cs="Arial"/>
                <w:sz w:val="22"/>
                <w:szCs w:val="22"/>
              </w:rPr>
            </w:pPr>
            <w:r>
              <w:rPr>
                <w:rFonts w:ascii="Arial" w:hAnsi="Arial" w:cs="Arial"/>
                <w:sz w:val="22"/>
                <w:szCs w:val="22"/>
              </w:rPr>
              <w:t xml:space="preserve">Reputational risk </w:t>
            </w:r>
            <w:r w:rsidR="003965C5">
              <w:rPr>
                <w:rFonts w:ascii="Arial" w:hAnsi="Arial" w:cs="Arial"/>
                <w:sz w:val="22"/>
                <w:szCs w:val="22"/>
              </w:rPr>
              <w:t>from negative portrayals of institutional practices</w:t>
            </w:r>
          </w:p>
          <w:p w14:paraId="28A69069" w14:textId="2D05FA1E" w:rsidR="003965C5" w:rsidRPr="000232AE" w:rsidRDefault="005A4A2D" w:rsidP="000232AE">
            <w:pPr>
              <w:pStyle w:val="ListParagraph"/>
              <w:numPr>
                <w:ilvl w:val="0"/>
                <w:numId w:val="27"/>
              </w:numPr>
              <w:rPr>
                <w:rFonts w:ascii="Arial" w:hAnsi="Arial" w:cs="Arial"/>
                <w:sz w:val="22"/>
                <w:szCs w:val="22"/>
              </w:rPr>
            </w:pPr>
            <w:r>
              <w:rPr>
                <w:rFonts w:ascii="Arial" w:hAnsi="Arial" w:cs="Arial"/>
                <w:sz w:val="22"/>
                <w:szCs w:val="22"/>
              </w:rPr>
              <w:t>Misinterpretation of findings externally</w:t>
            </w:r>
            <w:r w:rsidR="00EA153E">
              <w:rPr>
                <w:rFonts w:ascii="Arial" w:hAnsi="Arial" w:cs="Arial"/>
                <w:sz w:val="22"/>
                <w:szCs w:val="22"/>
              </w:rPr>
              <w:t>.</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6251D002" w14:textId="77777777" w:rsidR="00D429A5" w:rsidRDefault="00D429A5" w:rsidP="003A63AA">
            <w:pPr>
              <w:rPr>
                <w:rFonts w:ascii="Arial" w:hAnsi="Arial" w:cs="Arial"/>
                <w:iCs/>
                <w:color w:val="4EA72E" w:themeColor="accent6"/>
                <w:sz w:val="22"/>
                <w:szCs w:val="22"/>
              </w:rPr>
            </w:pPr>
          </w:p>
          <w:p w14:paraId="2E19EAAA" w14:textId="77E06427" w:rsidR="00EA153E" w:rsidRPr="00AA3FC9" w:rsidRDefault="00AA3FC9" w:rsidP="003A63AA">
            <w:pPr>
              <w:rPr>
                <w:rFonts w:ascii="Arial" w:hAnsi="Arial" w:cs="Arial"/>
                <w:sz w:val="22"/>
                <w:szCs w:val="22"/>
              </w:rPr>
            </w:pPr>
            <w:r>
              <w:rPr>
                <w:rFonts w:ascii="Arial" w:hAnsi="Arial" w:cs="Arial"/>
                <w:sz w:val="22"/>
                <w:szCs w:val="22"/>
              </w:rPr>
              <w:t xml:space="preserve">Participant: </w:t>
            </w:r>
          </w:p>
          <w:p w14:paraId="71B856BF" w14:textId="77777777" w:rsidR="00EA153E" w:rsidRDefault="00453E61" w:rsidP="00EA153E">
            <w:pPr>
              <w:pStyle w:val="ListParagraph"/>
              <w:numPr>
                <w:ilvl w:val="0"/>
                <w:numId w:val="28"/>
              </w:numPr>
              <w:rPr>
                <w:rFonts w:ascii="Arial" w:hAnsi="Arial" w:cs="Arial"/>
                <w:sz w:val="22"/>
                <w:szCs w:val="22"/>
              </w:rPr>
            </w:pPr>
            <w:r>
              <w:rPr>
                <w:rFonts w:ascii="Arial" w:hAnsi="Arial" w:cs="Arial"/>
                <w:sz w:val="22"/>
                <w:szCs w:val="22"/>
              </w:rPr>
              <w:t>Data will be anonymised with removal of identifiable details such as institution</w:t>
            </w:r>
            <w:r w:rsidR="00C25817">
              <w:rPr>
                <w:rFonts w:ascii="Arial" w:hAnsi="Arial" w:cs="Arial"/>
                <w:sz w:val="22"/>
                <w:szCs w:val="22"/>
              </w:rPr>
              <w:t xml:space="preserve"> and role specifics. Pseudonyms </w:t>
            </w:r>
            <w:r w:rsidR="000F0894">
              <w:rPr>
                <w:rFonts w:ascii="Arial" w:hAnsi="Arial" w:cs="Arial"/>
                <w:sz w:val="22"/>
                <w:szCs w:val="22"/>
              </w:rPr>
              <w:t>and participant numbers will prevent identification.</w:t>
            </w:r>
          </w:p>
          <w:p w14:paraId="02327786" w14:textId="55228E27" w:rsidR="00AA3FC9" w:rsidRDefault="00826827" w:rsidP="00EA153E">
            <w:pPr>
              <w:pStyle w:val="ListParagraph"/>
              <w:numPr>
                <w:ilvl w:val="0"/>
                <w:numId w:val="28"/>
              </w:numPr>
              <w:rPr>
                <w:rFonts w:ascii="Arial" w:hAnsi="Arial" w:cs="Arial"/>
                <w:sz w:val="22"/>
                <w:szCs w:val="22"/>
              </w:rPr>
            </w:pPr>
            <w:r>
              <w:rPr>
                <w:rFonts w:ascii="Arial" w:hAnsi="Arial" w:cs="Arial"/>
                <w:sz w:val="22"/>
                <w:szCs w:val="22"/>
              </w:rPr>
              <w:t xml:space="preserve">The study will adopt a neutral, non-evaluative approach, emphasising </w:t>
            </w:r>
            <w:r w:rsidR="00365D2F">
              <w:rPr>
                <w:rFonts w:ascii="Arial" w:hAnsi="Arial" w:cs="Arial"/>
                <w:sz w:val="22"/>
                <w:szCs w:val="22"/>
              </w:rPr>
              <w:t xml:space="preserve">that </w:t>
            </w:r>
            <w:r>
              <w:rPr>
                <w:rFonts w:ascii="Arial" w:hAnsi="Arial" w:cs="Arial"/>
                <w:sz w:val="22"/>
                <w:szCs w:val="22"/>
              </w:rPr>
              <w:t xml:space="preserve">there are no right or wrong </w:t>
            </w:r>
            <w:r w:rsidR="00365D2F">
              <w:rPr>
                <w:rFonts w:ascii="Arial" w:hAnsi="Arial" w:cs="Arial"/>
                <w:sz w:val="22"/>
                <w:szCs w:val="22"/>
              </w:rPr>
              <w:t>answers</w:t>
            </w:r>
            <w:r>
              <w:rPr>
                <w:rFonts w:ascii="Arial" w:hAnsi="Arial" w:cs="Arial"/>
                <w:sz w:val="22"/>
                <w:szCs w:val="22"/>
              </w:rPr>
              <w:t>.</w:t>
            </w:r>
          </w:p>
          <w:p w14:paraId="4EE0D2DE" w14:textId="77777777" w:rsidR="00826827" w:rsidRDefault="00365D2F" w:rsidP="00EA153E">
            <w:pPr>
              <w:pStyle w:val="ListParagraph"/>
              <w:numPr>
                <w:ilvl w:val="0"/>
                <w:numId w:val="28"/>
              </w:numPr>
              <w:rPr>
                <w:rFonts w:ascii="Arial" w:hAnsi="Arial" w:cs="Arial"/>
                <w:sz w:val="22"/>
                <w:szCs w:val="22"/>
              </w:rPr>
            </w:pPr>
            <w:r>
              <w:rPr>
                <w:rFonts w:ascii="Arial" w:hAnsi="Arial" w:cs="Arial"/>
                <w:sz w:val="22"/>
                <w:szCs w:val="22"/>
              </w:rPr>
              <w:t xml:space="preserve">Findings will be carefully contextualised </w:t>
            </w:r>
            <w:r w:rsidR="00906C27">
              <w:rPr>
                <w:rFonts w:ascii="Arial" w:hAnsi="Arial" w:cs="Arial"/>
                <w:sz w:val="22"/>
                <w:szCs w:val="22"/>
              </w:rPr>
              <w:t>and reported in a balanced, non-attributal way. Direct quotes will be anonymised and edited where necessary.</w:t>
            </w:r>
          </w:p>
          <w:p w14:paraId="43C334BC" w14:textId="77777777" w:rsidR="007A051E" w:rsidRDefault="007A051E" w:rsidP="007A051E">
            <w:pPr>
              <w:rPr>
                <w:rFonts w:ascii="Arial" w:hAnsi="Arial" w:cs="Arial"/>
                <w:sz w:val="22"/>
                <w:szCs w:val="22"/>
              </w:rPr>
            </w:pPr>
            <w:r>
              <w:rPr>
                <w:rFonts w:ascii="Arial" w:hAnsi="Arial" w:cs="Arial"/>
                <w:sz w:val="22"/>
                <w:szCs w:val="22"/>
              </w:rPr>
              <w:t>Researcher:</w:t>
            </w:r>
          </w:p>
          <w:p w14:paraId="24155319" w14:textId="77777777" w:rsidR="00CF4CFF" w:rsidRDefault="009A5B93" w:rsidP="00CF4CFF">
            <w:pPr>
              <w:pStyle w:val="ListParagraph"/>
              <w:numPr>
                <w:ilvl w:val="0"/>
                <w:numId w:val="29"/>
              </w:numPr>
              <w:rPr>
                <w:rFonts w:ascii="Arial" w:hAnsi="Arial" w:cs="Arial"/>
                <w:sz w:val="22"/>
                <w:szCs w:val="22"/>
              </w:rPr>
            </w:pPr>
            <w:r>
              <w:rPr>
                <w:rFonts w:ascii="Arial" w:hAnsi="Arial" w:cs="Arial"/>
                <w:sz w:val="22"/>
                <w:szCs w:val="22"/>
              </w:rPr>
              <w:t>The researcher will follow ethical protocols, maintain confidentiality, and seek supervisory support if needed.</w:t>
            </w:r>
          </w:p>
          <w:p w14:paraId="2059F091" w14:textId="77777777" w:rsidR="009A5B93" w:rsidRDefault="002859CC" w:rsidP="00CF4CFF">
            <w:pPr>
              <w:pStyle w:val="ListParagraph"/>
              <w:numPr>
                <w:ilvl w:val="0"/>
                <w:numId w:val="29"/>
              </w:numPr>
              <w:rPr>
                <w:rFonts w:ascii="Arial" w:hAnsi="Arial" w:cs="Arial"/>
                <w:sz w:val="22"/>
                <w:szCs w:val="22"/>
              </w:rPr>
            </w:pPr>
            <w:r>
              <w:rPr>
                <w:rFonts w:ascii="Arial" w:hAnsi="Arial" w:cs="Arial"/>
                <w:sz w:val="22"/>
                <w:szCs w:val="22"/>
              </w:rPr>
              <w:t xml:space="preserve">Careful data handling, anonymisation, and review of outputs will ensure no identifiable </w:t>
            </w:r>
            <w:r w:rsidR="008E2CEB">
              <w:rPr>
                <w:rFonts w:ascii="Arial" w:hAnsi="Arial" w:cs="Arial"/>
                <w:sz w:val="22"/>
                <w:szCs w:val="22"/>
              </w:rPr>
              <w:t>details are included.</w:t>
            </w:r>
          </w:p>
          <w:p w14:paraId="0C0DF8CD" w14:textId="77777777" w:rsidR="008E2CEB" w:rsidRDefault="008E2CEB" w:rsidP="00CF4CFF">
            <w:pPr>
              <w:pStyle w:val="ListParagraph"/>
              <w:numPr>
                <w:ilvl w:val="0"/>
                <w:numId w:val="29"/>
              </w:numPr>
              <w:rPr>
                <w:rFonts w:ascii="Arial" w:hAnsi="Arial" w:cs="Arial"/>
                <w:sz w:val="22"/>
                <w:szCs w:val="22"/>
              </w:rPr>
            </w:pPr>
            <w:r>
              <w:rPr>
                <w:rFonts w:ascii="Arial" w:hAnsi="Arial" w:cs="Arial"/>
                <w:sz w:val="22"/>
                <w:szCs w:val="22"/>
              </w:rPr>
              <w:t xml:space="preserve">Reflexive practice </w:t>
            </w:r>
            <w:r w:rsidR="00F43B09">
              <w:rPr>
                <w:rFonts w:ascii="Arial" w:hAnsi="Arial" w:cs="Arial"/>
                <w:sz w:val="22"/>
                <w:szCs w:val="22"/>
              </w:rPr>
              <w:t>will support fair and balanced representation.</w:t>
            </w:r>
          </w:p>
          <w:p w14:paraId="67D6BFCF" w14:textId="77777777" w:rsidR="00F43B09" w:rsidRDefault="00F43B09" w:rsidP="00F43B09">
            <w:pPr>
              <w:rPr>
                <w:rFonts w:ascii="Arial" w:hAnsi="Arial" w:cs="Arial"/>
                <w:sz w:val="22"/>
                <w:szCs w:val="22"/>
              </w:rPr>
            </w:pPr>
            <w:r>
              <w:rPr>
                <w:rFonts w:ascii="Arial" w:hAnsi="Arial" w:cs="Arial"/>
                <w:sz w:val="22"/>
                <w:szCs w:val="22"/>
              </w:rPr>
              <w:t>University:</w:t>
            </w:r>
          </w:p>
          <w:p w14:paraId="01B0956D" w14:textId="40282323" w:rsidR="00F43B09" w:rsidRPr="00F43B09" w:rsidRDefault="00B32359" w:rsidP="00F43B09">
            <w:pPr>
              <w:pStyle w:val="ListParagraph"/>
              <w:numPr>
                <w:ilvl w:val="0"/>
                <w:numId w:val="30"/>
              </w:numPr>
              <w:rPr>
                <w:rFonts w:ascii="Arial" w:hAnsi="Arial" w:cs="Arial"/>
                <w:sz w:val="22"/>
                <w:szCs w:val="22"/>
              </w:rPr>
            </w:pPr>
            <w:r>
              <w:rPr>
                <w:rFonts w:ascii="Arial" w:hAnsi="Arial" w:cs="Arial"/>
                <w:sz w:val="22"/>
                <w:szCs w:val="22"/>
              </w:rPr>
              <w:t>Data will be anonymised and generalised, with no institu</w:t>
            </w:r>
            <w:r w:rsidR="004C652A">
              <w:rPr>
                <w:rFonts w:ascii="Arial" w:hAnsi="Arial" w:cs="Arial"/>
                <w:sz w:val="22"/>
                <w:szCs w:val="22"/>
              </w:rPr>
              <w:t>tions identifiable.</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F3A578A" w14:textId="35E2CB80" w:rsidR="003A63AA" w:rsidRDefault="005B7F19" w:rsidP="00CC617C">
            <w:pPr>
              <w:rPr>
                <w:rFonts w:ascii="Arial" w:hAnsi="Arial" w:cs="Arial"/>
                <w:sz w:val="22"/>
                <w:szCs w:val="22"/>
              </w:rPr>
            </w:pPr>
            <w:r>
              <w:rPr>
                <w:rFonts w:ascii="Arial" w:hAnsi="Arial" w:cs="Arial"/>
                <w:sz w:val="22"/>
                <w:szCs w:val="22"/>
              </w:rPr>
              <w:t>Participants:</w:t>
            </w:r>
          </w:p>
          <w:p w14:paraId="68E05D2A" w14:textId="4A4C0EAA" w:rsidR="005B7F19" w:rsidRDefault="00D805C8" w:rsidP="005B7F19">
            <w:pPr>
              <w:pStyle w:val="ListParagraph"/>
              <w:numPr>
                <w:ilvl w:val="0"/>
                <w:numId w:val="30"/>
              </w:numPr>
              <w:rPr>
                <w:rFonts w:ascii="Arial" w:hAnsi="Arial" w:cs="Arial"/>
                <w:sz w:val="22"/>
                <w:szCs w:val="22"/>
              </w:rPr>
            </w:pPr>
            <w:r>
              <w:rPr>
                <w:rFonts w:ascii="Arial" w:hAnsi="Arial" w:cs="Arial"/>
                <w:sz w:val="22"/>
                <w:szCs w:val="22"/>
              </w:rPr>
              <w:t>Breach of data protection (GDPR/Data Protection act 2018</w:t>
            </w:r>
            <w:r w:rsidR="006C7915">
              <w:rPr>
                <w:rFonts w:ascii="Arial" w:hAnsi="Arial" w:cs="Arial"/>
                <w:sz w:val="22"/>
                <w:szCs w:val="22"/>
              </w:rPr>
              <w:t>).</w:t>
            </w:r>
          </w:p>
          <w:p w14:paraId="19997FC9" w14:textId="4B0EFFEF" w:rsidR="006C7915" w:rsidRDefault="006C7915" w:rsidP="005B7F19">
            <w:pPr>
              <w:pStyle w:val="ListParagraph"/>
              <w:numPr>
                <w:ilvl w:val="0"/>
                <w:numId w:val="30"/>
              </w:numPr>
              <w:rPr>
                <w:rFonts w:ascii="Arial" w:hAnsi="Arial" w:cs="Arial"/>
                <w:sz w:val="22"/>
                <w:szCs w:val="22"/>
              </w:rPr>
            </w:pPr>
            <w:r>
              <w:rPr>
                <w:rFonts w:ascii="Arial" w:hAnsi="Arial" w:cs="Arial"/>
                <w:sz w:val="22"/>
                <w:szCs w:val="22"/>
              </w:rPr>
              <w:lastRenderedPageBreak/>
              <w:t>Disclosure of confidential institutional information.</w:t>
            </w:r>
          </w:p>
          <w:p w14:paraId="7A43DFF5" w14:textId="205956F1" w:rsidR="006C7915" w:rsidRDefault="000E3A82" w:rsidP="005B7F19">
            <w:pPr>
              <w:pStyle w:val="ListParagraph"/>
              <w:numPr>
                <w:ilvl w:val="0"/>
                <w:numId w:val="30"/>
              </w:numPr>
              <w:rPr>
                <w:rFonts w:ascii="Arial" w:hAnsi="Arial" w:cs="Arial"/>
                <w:sz w:val="22"/>
                <w:szCs w:val="22"/>
              </w:rPr>
            </w:pPr>
            <w:r>
              <w:rPr>
                <w:rFonts w:ascii="Arial" w:hAnsi="Arial" w:cs="Arial"/>
                <w:sz w:val="22"/>
                <w:szCs w:val="22"/>
              </w:rPr>
              <w:t>Identifiable data being published.</w:t>
            </w:r>
          </w:p>
          <w:p w14:paraId="4329C668" w14:textId="46AB97CC" w:rsidR="000E3A82" w:rsidRDefault="000E3A82" w:rsidP="000E3A82">
            <w:pPr>
              <w:rPr>
                <w:rFonts w:ascii="Arial" w:hAnsi="Arial" w:cs="Arial"/>
                <w:sz w:val="22"/>
                <w:szCs w:val="22"/>
              </w:rPr>
            </w:pPr>
            <w:r>
              <w:rPr>
                <w:rFonts w:ascii="Arial" w:hAnsi="Arial" w:cs="Arial"/>
                <w:sz w:val="22"/>
                <w:szCs w:val="22"/>
              </w:rPr>
              <w:t>Researcher:</w:t>
            </w:r>
          </w:p>
          <w:p w14:paraId="3F69D152" w14:textId="1CF7857C" w:rsidR="000E3A82" w:rsidRDefault="00BF4F24" w:rsidP="00E76E84">
            <w:pPr>
              <w:pStyle w:val="ListParagraph"/>
              <w:numPr>
                <w:ilvl w:val="0"/>
                <w:numId w:val="31"/>
              </w:numPr>
              <w:rPr>
                <w:rFonts w:ascii="Arial" w:hAnsi="Arial" w:cs="Arial"/>
                <w:sz w:val="22"/>
                <w:szCs w:val="22"/>
              </w:rPr>
            </w:pPr>
            <w:r>
              <w:rPr>
                <w:rFonts w:ascii="Arial" w:hAnsi="Arial" w:cs="Arial"/>
                <w:sz w:val="22"/>
                <w:szCs w:val="22"/>
              </w:rPr>
              <w:t>Non-compliance with data protection regulations</w:t>
            </w:r>
            <w:r w:rsidR="00ED536C">
              <w:rPr>
                <w:rFonts w:ascii="Arial" w:hAnsi="Arial" w:cs="Arial"/>
                <w:sz w:val="22"/>
                <w:szCs w:val="22"/>
              </w:rPr>
              <w:t>.</w:t>
            </w:r>
          </w:p>
          <w:p w14:paraId="35924555" w14:textId="34E3A9D8" w:rsidR="00BF4F24" w:rsidRDefault="00BF4F24" w:rsidP="00E76E84">
            <w:pPr>
              <w:pStyle w:val="ListParagraph"/>
              <w:numPr>
                <w:ilvl w:val="0"/>
                <w:numId w:val="31"/>
              </w:numPr>
              <w:rPr>
                <w:rFonts w:ascii="Arial" w:hAnsi="Arial" w:cs="Arial"/>
                <w:sz w:val="22"/>
                <w:szCs w:val="22"/>
              </w:rPr>
            </w:pPr>
            <w:r>
              <w:rPr>
                <w:rFonts w:ascii="Arial" w:hAnsi="Arial" w:cs="Arial"/>
                <w:sz w:val="22"/>
                <w:szCs w:val="22"/>
              </w:rPr>
              <w:t>Insecure data storage</w:t>
            </w:r>
            <w:r w:rsidR="00ED536C">
              <w:rPr>
                <w:rFonts w:ascii="Arial" w:hAnsi="Arial" w:cs="Arial"/>
                <w:sz w:val="22"/>
                <w:szCs w:val="22"/>
              </w:rPr>
              <w:t>.</w:t>
            </w:r>
          </w:p>
          <w:p w14:paraId="353291FE" w14:textId="1AC93ADB" w:rsidR="00ED536C" w:rsidRDefault="00ED536C" w:rsidP="00E76E84">
            <w:pPr>
              <w:pStyle w:val="ListParagraph"/>
              <w:numPr>
                <w:ilvl w:val="0"/>
                <w:numId w:val="31"/>
              </w:numPr>
              <w:rPr>
                <w:rFonts w:ascii="Arial" w:hAnsi="Arial" w:cs="Arial"/>
                <w:sz w:val="22"/>
                <w:szCs w:val="22"/>
              </w:rPr>
            </w:pPr>
            <w:r>
              <w:rPr>
                <w:rFonts w:ascii="Arial" w:hAnsi="Arial" w:cs="Arial"/>
                <w:sz w:val="22"/>
                <w:szCs w:val="22"/>
              </w:rPr>
              <w:t>Improper consent procedures.</w:t>
            </w:r>
          </w:p>
          <w:p w14:paraId="50DBD9AB" w14:textId="628B2362" w:rsidR="00ED536C" w:rsidRDefault="00742528" w:rsidP="00ED536C">
            <w:pPr>
              <w:rPr>
                <w:rFonts w:ascii="Arial" w:hAnsi="Arial" w:cs="Arial"/>
                <w:sz w:val="22"/>
                <w:szCs w:val="22"/>
              </w:rPr>
            </w:pPr>
            <w:r>
              <w:rPr>
                <w:rFonts w:ascii="Arial" w:hAnsi="Arial" w:cs="Arial"/>
                <w:sz w:val="22"/>
                <w:szCs w:val="22"/>
              </w:rPr>
              <w:t>University:</w:t>
            </w:r>
          </w:p>
          <w:p w14:paraId="40087B08" w14:textId="64CAE90A" w:rsidR="00742528" w:rsidRDefault="00742528" w:rsidP="00742528">
            <w:pPr>
              <w:pStyle w:val="ListParagraph"/>
              <w:numPr>
                <w:ilvl w:val="0"/>
                <w:numId w:val="32"/>
              </w:numPr>
              <w:rPr>
                <w:rFonts w:ascii="Arial" w:hAnsi="Arial" w:cs="Arial"/>
                <w:sz w:val="22"/>
                <w:szCs w:val="22"/>
              </w:rPr>
            </w:pPr>
            <w:r>
              <w:rPr>
                <w:rFonts w:ascii="Arial" w:hAnsi="Arial" w:cs="Arial"/>
                <w:sz w:val="22"/>
                <w:szCs w:val="22"/>
              </w:rPr>
              <w:t>Reputational/legal risk from publication of sensitive information.</w:t>
            </w:r>
          </w:p>
          <w:p w14:paraId="5B1E0769" w14:textId="0F223F6A" w:rsidR="00EE6235" w:rsidRPr="00742528" w:rsidRDefault="006A65A5" w:rsidP="00742528">
            <w:pPr>
              <w:pStyle w:val="ListParagraph"/>
              <w:numPr>
                <w:ilvl w:val="0"/>
                <w:numId w:val="32"/>
              </w:numPr>
              <w:rPr>
                <w:rFonts w:ascii="Arial" w:hAnsi="Arial" w:cs="Arial"/>
                <w:sz w:val="22"/>
                <w:szCs w:val="22"/>
              </w:rPr>
            </w:pPr>
            <w:r>
              <w:rPr>
                <w:rFonts w:ascii="Arial" w:hAnsi="Arial" w:cs="Arial"/>
                <w:sz w:val="22"/>
                <w:szCs w:val="22"/>
              </w:rPr>
              <w:t>Legal liability for data breaches.</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4D8EF56F" w14:textId="77777777" w:rsidR="00CD54AD" w:rsidRDefault="00742528" w:rsidP="00CC617C">
            <w:pPr>
              <w:rPr>
                <w:rFonts w:ascii="Arial" w:hAnsi="Arial" w:cs="Arial"/>
                <w:sz w:val="22"/>
                <w:szCs w:val="22"/>
              </w:rPr>
            </w:pPr>
            <w:r>
              <w:rPr>
                <w:rFonts w:ascii="Arial" w:hAnsi="Arial" w:cs="Arial"/>
                <w:sz w:val="22"/>
                <w:szCs w:val="22"/>
              </w:rPr>
              <w:t>Participant:</w:t>
            </w:r>
          </w:p>
          <w:p w14:paraId="16ED8DB1" w14:textId="77777777" w:rsidR="006840BC" w:rsidRDefault="002250A5" w:rsidP="006840BC">
            <w:pPr>
              <w:pStyle w:val="ListParagraph"/>
              <w:numPr>
                <w:ilvl w:val="0"/>
                <w:numId w:val="32"/>
              </w:numPr>
              <w:rPr>
                <w:rFonts w:ascii="Arial" w:hAnsi="Arial" w:cs="Arial"/>
                <w:iCs/>
                <w:sz w:val="22"/>
                <w:szCs w:val="22"/>
              </w:rPr>
            </w:pPr>
            <w:r>
              <w:rPr>
                <w:rFonts w:ascii="Arial" w:hAnsi="Arial" w:cs="Arial"/>
                <w:iCs/>
                <w:sz w:val="22"/>
                <w:szCs w:val="22"/>
              </w:rPr>
              <w:t xml:space="preserve">Personal data </w:t>
            </w:r>
            <w:r w:rsidR="00872B94">
              <w:rPr>
                <w:rFonts w:ascii="Arial" w:hAnsi="Arial" w:cs="Arial"/>
                <w:iCs/>
                <w:sz w:val="22"/>
                <w:szCs w:val="22"/>
              </w:rPr>
              <w:t xml:space="preserve">will be minimised, stored securely on encrypted systems, and </w:t>
            </w:r>
            <w:r w:rsidR="00872B94">
              <w:rPr>
                <w:rFonts w:ascii="Arial" w:hAnsi="Arial" w:cs="Arial"/>
                <w:iCs/>
                <w:sz w:val="22"/>
                <w:szCs w:val="22"/>
              </w:rPr>
              <w:lastRenderedPageBreak/>
              <w:t xml:space="preserve">anonymised as early as possible. </w:t>
            </w:r>
            <w:r w:rsidR="00E45326">
              <w:rPr>
                <w:rFonts w:ascii="Arial" w:hAnsi="Arial" w:cs="Arial"/>
                <w:iCs/>
                <w:sz w:val="22"/>
                <w:szCs w:val="22"/>
              </w:rPr>
              <w:t>Data handling will comply with GDPR principles.</w:t>
            </w:r>
          </w:p>
          <w:p w14:paraId="157D4F77" w14:textId="77777777" w:rsidR="00E45326" w:rsidRDefault="00E45326" w:rsidP="006840BC">
            <w:pPr>
              <w:pStyle w:val="ListParagraph"/>
              <w:numPr>
                <w:ilvl w:val="0"/>
                <w:numId w:val="32"/>
              </w:numPr>
              <w:rPr>
                <w:rFonts w:ascii="Arial" w:hAnsi="Arial" w:cs="Arial"/>
                <w:iCs/>
                <w:sz w:val="22"/>
                <w:szCs w:val="22"/>
              </w:rPr>
            </w:pPr>
            <w:r>
              <w:rPr>
                <w:rFonts w:ascii="Arial" w:hAnsi="Arial" w:cs="Arial"/>
                <w:iCs/>
                <w:sz w:val="22"/>
                <w:szCs w:val="22"/>
              </w:rPr>
              <w:t xml:space="preserve">Participants will be </w:t>
            </w:r>
            <w:r w:rsidR="003A1622">
              <w:rPr>
                <w:rFonts w:ascii="Arial" w:hAnsi="Arial" w:cs="Arial"/>
                <w:iCs/>
                <w:sz w:val="22"/>
                <w:szCs w:val="22"/>
              </w:rPr>
              <w:t xml:space="preserve">advised not to share confidential or sensitive information. Any </w:t>
            </w:r>
            <w:r w:rsidR="000F2960">
              <w:rPr>
                <w:rFonts w:ascii="Arial" w:hAnsi="Arial" w:cs="Arial"/>
                <w:iCs/>
                <w:sz w:val="22"/>
                <w:szCs w:val="22"/>
              </w:rPr>
              <w:t>such data will be removed during transcription and anonymi</w:t>
            </w:r>
            <w:r w:rsidR="0063586E">
              <w:rPr>
                <w:rFonts w:ascii="Arial" w:hAnsi="Arial" w:cs="Arial"/>
                <w:iCs/>
                <w:sz w:val="22"/>
                <w:szCs w:val="22"/>
              </w:rPr>
              <w:t>s</w:t>
            </w:r>
            <w:r w:rsidR="000F2960">
              <w:rPr>
                <w:rFonts w:ascii="Arial" w:hAnsi="Arial" w:cs="Arial"/>
                <w:iCs/>
                <w:sz w:val="22"/>
                <w:szCs w:val="22"/>
              </w:rPr>
              <w:t>ation.</w:t>
            </w:r>
          </w:p>
          <w:p w14:paraId="593303CF" w14:textId="77777777" w:rsidR="0063586E" w:rsidRDefault="0063586E" w:rsidP="006840BC">
            <w:pPr>
              <w:pStyle w:val="ListParagraph"/>
              <w:numPr>
                <w:ilvl w:val="0"/>
                <w:numId w:val="32"/>
              </w:numPr>
              <w:rPr>
                <w:rFonts w:ascii="Arial" w:hAnsi="Arial" w:cs="Arial"/>
                <w:iCs/>
                <w:sz w:val="22"/>
                <w:szCs w:val="22"/>
              </w:rPr>
            </w:pPr>
            <w:r>
              <w:rPr>
                <w:rFonts w:ascii="Arial" w:hAnsi="Arial" w:cs="Arial"/>
                <w:iCs/>
                <w:sz w:val="22"/>
                <w:szCs w:val="22"/>
              </w:rPr>
              <w:t>All outputs will use anonymised data. Names, institutions</w:t>
            </w:r>
            <w:r w:rsidR="000A6E4A">
              <w:rPr>
                <w:rFonts w:ascii="Arial" w:hAnsi="Arial" w:cs="Arial"/>
                <w:iCs/>
                <w:sz w:val="22"/>
                <w:szCs w:val="22"/>
              </w:rPr>
              <w:t>, or identifiable details will be included in publications.</w:t>
            </w:r>
          </w:p>
          <w:p w14:paraId="6280D131" w14:textId="77777777" w:rsidR="00782548" w:rsidRDefault="00BB3DCB" w:rsidP="00782548">
            <w:pPr>
              <w:rPr>
                <w:rFonts w:ascii="Arial" w:hAnsi="Arial" w:cs="Arial"/>
                <w:iCs/>
                <w:sz w:val="22"/>
                <w:szCs w:val="22"/>
              </w:rPr>
            </w:pPr>
            <w:r>
              <w:rPr>
                <w:rFonts w:ascii="Arial" w:hAnsi="Arial" w:cs="Arial"/>
                <w:iCs/>
                <w:sz w:val="22"/>
                <w:szCs w:val="22"/>
              </w:rPr>
              <w:t>Researcher:</w:t>
            </w:r>
          </w:p>
          <w:p w14:paraId="0A8F89E2" w14:textId="77777777" w:rsidR="00E11E87" w:rsidRDefault="00BB3DCB" w:rsidP="00BB3DCB">
            <w:pPr>
              <w:pStyle w:val="ListParagraph"/>
              <w:numPr>
                <w:ilvl w:val="0"/>
                <w:numId w:val="33"/>
              </w:numPr>
              <w:rPr>
                <w:rFonts w:ascii="Arial" w:hAnsi="Arial" w:cs="Arial"/>
                <w:iCs/>
                <w:sz w:val="22"/>
                <w:szCs w:val="22"/>
              </w:rPr>
            </w:pPr>
            <w:r>
              <w:rPr>
                <w:rFonts w:ascii="Arial" w:hAnsi="Arial" w:cs="Arial"/>
                <w:iCs/>
                <w:sz w:val="22"/>
                <w:szCs w:val="22"/>
              </w:rPr>
              <w:t xml:space="preserve">The researcher </w:t>
            </w:r>
            <w:r w:rsidR="00123109">
              <w:rPr>
                <w:rFonts w:ascii="Arial" w:hAnsi="Arial" w:cs="Arial"/>
                <w:iCs/>
                <w:sz w:val="22"/>
                <w:szCs w:val="22"/>
              </w:rPr>
              <w:t>will follow institutional policies</w:t>
            </w:r>
            <w:r w:rsidR="00E11E87">
              <w:rPr>
                <w:rFonts w:ascii="Arial" w:hAnsi="Arial" w:cs="Arial"/>
                <w:iCs/>
                <w:sz w:val="22"/>
                <w:szCs w:val="22"/>
              </w:rPr>
              <w:t>, GDPR requirements.</w:t>
            </w:r>
          </w:p>
          <w:p w14:paraId="2B3706CA" w14:textId="77777777" w:rsidR="00590D29" w:rsidRDefault="0057444D" w:rsidP="00BB3DCB">
            <w:pPr>
              <w:pStyle w:val="ListParagraph"/>
              <w:numPr>
                <w:ilvl w:val="0"/>
                <w:numId w:val="33"/>
              </w:numPr>
              <w:rPr>
                <w:rFonts w:ascii="Arial" w:hAnsi="Arial" w:cs="Arial"/>
                <w:iCs/>
                <w:sz w:val="22"/>
                <w:szCs w:val="22"/>
              </w:rPr>
            </w:pPr>
            <w:r>
              <w:rPr>
                <w:rFonts w:ascii="Arial" w:hAnsi="Arial" w:cs="Arial"/>
                <w:iCs/>
                <w:sz w:val="22"/>
                <w:szCs w:val="22"/>
              </w:rPr>
              <w:t xml:space="preserve">Data will be stored on secure, password protected </w:t>
            </w:r>
            <w:r w:rsidR="008A65A1">
              <w:rPr>
                <w:rFonts w:ascii="Arial" w:hAnsi="Arial" w:cs="Arial"/>
                <w:iCs/>
                <w:sz w:val="22"/>
                <w:szCs w:val="22"/>
              </w:rPr>
              <w:t xml:space="preserve">devices and the universities cloud storage system, no data will be stored on unsecure </w:t>
            </w:r>
            <w:r w:rsidR="00590D29">
              <w:rPr>
                <w:rFonts w:ascii="Arial" w:hAnsi="Arial" w:cs="Arial"/>
                <w:iCs/>
                <w:sz w:val="22"/>
                <w:szCs w:val="22"/>
              </w:rPr>
              <w:t>devise.</w:t>
            </w:r>
          </w:p>
          <w:p w14:paraId="7E58ECE3" w14:textId="77777777" w:rsidR="007F2F5F" w:rsidRDefault="00590D29" w:rsidP="00BB3DCB">
            <w:pPr>
              <w:pStyle w:val="ListParagraph"/>
              <w:numPr>
                <w:ilvl w:val="0"/>
                <w:numId w:val="33"/>
              </w:numPr>
              <w:rPr>
                <w:rFonts w:ascii="Arial" w:hAnsi="Arial" w:cs="Arial"/>
                <w:iCs/>
                <w:sz w:val="22"/>
                <w:szCs w:val="22"/>
              </w:rPr>
            </w:pPr>
            <w:r>
              <w:rPr>
                <w:rFonts w:ascii="Arial" w:hAnsi="Arial" w:cs="Arial"/>
                <w:iCs/>
                <w:sz w:val="22"/>
                <w:szCs w:val="22"/>
              </w:rPr>
              <w:t xml:space="preserve">Informed consent will be obtained through clear information sheets </w:t>
            </w:r>
            <w:r w:rsidR="007F2F5F">
              <w:rPr>
                <w:rFonts w:ascii="Arial" w:hAnsi="Arial" w:cs="Arial"/>
                <w:iCs/>
                <w:sz w:val="22"/>
                <w:szCs w:val="22"/>
              </w:rPr>
              <w:t>and consent forms prior to participation.</w:t>
            </w:r>
          </w:p>
          <w:p w14:paraId="7516CA6B" w14:textId="77777777" w:rsidR="007F2F5F" w:rsidRDefault="007F2F5F" w:rsidP="007F2F5F">
            <w:pPr>
              <w:rPr>
                <w:rFonts w:ascii="Arial" w:hAnsi="Arial" w:cs="Arial"/>
                <w:iCs/>
                <w:sz w:val="22"/>
                <w:szCs w:val="22"/>
              </w:rPr>
            </w:pPr>
            <w:r>
              <w:rPr>
                <w:rFonts w:ascii="Arial" w:hAnsi="Arial" w:cs="Arial"/>
                <w:iCs/>
                <w:sz w:val="22"/>
                <w:szCs w:val="22"/>
              </w:rPr>
              <w:t>University:</w:t>
            </w:r>
          </w:p>
          <w:p w14:paraId="3AE49611" w14:textId="15EEA72F" w:rsidR="007F2F5F" w:rsidRDefault="009C2CFE" w:rsidP="007F2F5F">
            <w:pPr>
              <w:pStyle w:val="ListParagraph"/>
              <w:numPr>
                <w:ilvl w:val="0"/>
                <w:numId w:val="34"/>
              </w:numPr>
              <w:rPr>
                <w:rFonts w:ascii="Arial" w:hAnsi="Arial" w:cs="Arial"/>
                <w:iCs/>
                <w:sz w:val="22"/>
                <w:szCs w:val="22"/>
              </w:rPr>
            </w:pPr>
            <w:r>
              <w:rPr>
                <w:rFonts w:ascii="Arial" w:hAnsi="Arial" w:cs="Arial"/>
                <w:iCs/>
                <w:sz w:val="22"/>
                <w:szCs w:val="22"/>
              </w:rPr>
              <w:t xml:space="preserve">All data </w:t>
            </w:r>
            <w:r w:rsidR="00960CFA">
              <w:rPr>
                <w:rFonts w:ascii="Arial" w:hAnsi="Arial" w:cs="Arial"/>
                <w:iCs/>
                <w:sz w:val="22"/>
                <w:szCs w:val="22"/>
              </w:rPr>
              <w:t xml:space="preserve">will be anonymised and reported in a way that prevents identification of individuals or institutions. </w:t>
            </w:r>
            <w:r w:rsidR="00153B9C">
              <w:rPr>
                <w:rFonts w:ascii="Arial" w:hAnsi="Arial" w:cs="Arial"/>
                <w:iCs/>
                <w:sz w:val="22"/>
                <w:szCs w:val="22"/>
              </w:rPr>
              <w:t>Ethical approval procedures will be followed.</w:t>
            </w:r>
          </w:p>
          <w:p w14:paraId="64A67B71" w14:textId="77777777" w:rsidR="00153B9C" w:rsidRPr="007F2F5F" w:rsidRDefault="00153B9C" w:rsidP="00153B9C">
            <w:pPr>
              <w:pStyle w:val="ListParagraph"/>
              <w:rPr>
                <w:rFonts w:ascii="Arial" w:hAnsi="Arial" w:cs="Arial"/>
                <w:iCs/>
                <w:sz w:val="22"/>
                <w:szCs w:val="22"/>
              </w:rPr>
            </w:pPr>
          </w:p>
          <w:p w14:paraId="20078166" w14:textId="77777777" w:rsidR="007F2F5F" w:rsidRDefault="007F2F5F" w:rsidP="007F2F5F">
            <w:pPr>
              <w:rPr>
                <w:rFonts w:ascii="Arial" w:hAnsi="Arial" w:cs="Arial"/>
                <w:iCs/>
                <w:sz w:val="22"/>
                <w:szCs w:val="22"/>
              </w:rPr>
            </w:pPr>
          </w:p>
          <w:p w14:paraId="27F17723" w14:textId="6E5DD028" w:rsidR="00BB3DCB" w:rsidRPr="007F2F5F" w:rsidRDefault="00E11E87" w:rsidP="007F2F5F">
            <w:pPr>
              <w:rPr>
                <w:rFonts w:ascii="Arial" w:hAnsi="Arial" w:cs="Arial"/>
                <w:iCs/>
                <w:sz w:val="22"/>
                <w:szCs w:val="22"/>
              </w:rPr>
            </w:pPr>
            <w:r w:rsidRPr="007F2F5F">
              <w:rPr>
                <w:rFonts w:ascii="Arial" w:hAnsi="Arial" w:cs="Arial"/>
                <w:iCs/>
                <w:sz w:val="22"/>
                <w:szCs w:val="22"/>
              </w:rPr>
              <w:t xml:space="preserve"> </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75AFA896" w14:textId="2C7CC4E0" w:rsidR="00143540" w:rsidRDefault="00661091" w:rsidP="00CC617C">
            <w:pPr>
              <w:rPr>
                <w:rFonts w:ascii="Arial" w:hAnsi="Arial" w:cs="Arial"/>
                <w:sz w:val="22"/>
                <w:szCs w:val="22"/>
              </w:rPr>
            </w:pPr>
            <w:r>
              <w:rPr>
                <w:rFonts w:ascii="Arial" w:hAnsi="Arial" w:cs="Arial"/>
                <w:sz w:val="22"/>
                <w:szCs w:val="22"/>
              </w:rPr>
              <w:t>P</w:t>
            </w:r>
            <w:r w:rsidR="009D67FC">
              <w:rPr>
                <w:rFonts w:ascii="Arial" w:hAnsi="Arial" w:cs="Arial"/>
                <w:sz w:val="22"/>
                <w:szCs w:val="22"/>
              </w:rPr>
              <w:t>articipants</w:t>
            </w:r>
            <w:r>
              <w:rPr>
                <w:rFonts w:ascii="Arial" w:hAnsi="Arial" w:cs="Arial"/>
                <w:sz w:val="22"/>
                <w:szCs w:val="22"/>
              </w:rPr>
              <w:t>:</w:t>
            </w:r>
          </w:p>
          <w:p w14:paraId="0365FF67" w14:textId="089D3AE5" w:rsidR="00661091" w:rsidRDefault="00661091" w:rsidP="00661091">
            <w:pPr>
              <w:pStyle w:val="ListParagraph"/>
              <w:numPr>
                <w:ilvl w:val="0"/>
                <w:numId w:val="34"/>
              </w:numPr>
              <w:rPr>
                <w:rFonts w:ascii="Arial" w:hAnsi="Arial" w:cs="Arial"/>
                <w:sz w:val="22"/>
                <w:szCs w:val="22"/>
              </w:rPr>
            </w:pPr>
            <w:r>
              <w:rPr>
                <w:rFonts w:ascii="Arial" w:hAnsi="Arial" w:cs="Arial"/>
                <w:sz w:val="22"/>
                <w:szCs w:val="22"/>
              </w:rPr>
              <w:t xml:space="preserve">Risk to employment or career progression </w:t>
            </w:r>
            <w:r w:rsidR="00B53F9E">
              <w:rPr>
                <w:rFonts w:ascii="Arial" w:hAnsi="Arial" w:cs="Arial"/>
                <w:sz w:val="22"/>
                <w:szCs w:val="22"/>
              </w:rPr>
              <w:t>if views are identifiable.</w:t>
            </w:r>
          </w:p>
          <w:p w14:paraId="1384AAE2" w14:textId="36719A5A" w:rsidR="00B53F9E" w:rsidRDefault="00BE63C7" w:rsidP="00661091">
            <w:pPr>
              <w:pStyle w:val="ListParagraph"/>
              <w:numPr>
                <w:ilvl w:val="0"/>
                <w:numId w:val="34"/>
              </w:numPr>
              <w:rPr>
                <w:rFonts w:ascii="Arial" w:hAnsi="Arial" w:cs="Arial"/>
                <w:sz w:val="22"/>
                <w:szCs w:val="22"/>
              </w:rPr>
            </w:pPr>
            <w:r>
              <w:rPr>
                <w:rFonts w:ascii="Arial" w:hAnsi="Arial" w:cs="Arial"/>
                <w:sz w:val="22"/>
                <w:szCs w:val="22"/>
              </w:rPr>
              <w:t>Disclosure of institutional practices that could have financial implications.</w:t>
            </w:r>
          </w:p>
          <w:p w14:paraId="5E8BB643" w14:textId="291ADD43" w:rsidR="00BE63C7" w:rsidRDefault="00BE63C7" w:rsidP="00BE63C7">
            <w:pPr>
              <w:rPr>
                <w:rFonts w:ascii="Arial" w:hAnsi="Arial" w:cs="Arial"/>
                <w:sz w:val="22"/>
                <w:szCs w:val="22"/>
              </w:rPr>
            </w:pPr>
            <w:r>
              <w:rPr>
                <w:rFonts w:ascii="Arial" w:hAnsi="Arial" w:cs="Arial"/>
                <w:sz w:val="22"/>
                <w:szCs w:val="22"/>
              </w:rPr>
              <w:t xml:space="preserve">Researcher: </w:t>
            </w:r>
          </w:p>
          <w:p w14:paraId="51612A3A" w14:textId="56EA7174" w:rsidR="00BE63C7" w:rsidRDefault="004271A4" w:rsidP="00BE63C7">
            <w:pPr>
              <w:pStyle w:val="ListParagraph"/>
              <w:numPr>
                <w:ilvl w:val="0"/>
                <w:numId w:val="35"/>
              </w:numPr>
              <w:rPr>
                <w:rFonts w:ascii="Arial" w:hAnsi="Arial" w:cs="Arial"/>
                <w:sz w:val="22"/>
                <w:szCs w:val="22"/>
              </w:rPr>
            </w:pPr>
            <w:r>
              <w:rPr>
                <w:rFonts w:ascii="Arial" w:hAnsi="Arial" w:cs="Arial"/>
                <w:sz w:val="22"/>
                <w:szCs w:val="22"/>
              </w:rPr>
              <w:t>Financial or professional risk due to data mismanagement</w:t>
            </w:r>
            <w:r w:rsidR="005E38E1">
              <w:rPr>
                <w:rFonts w:ascii="Arial" w:hAnsi="Arial" w:cs="Arial"/>
                <w:sz w:val="22"/>
                <w:szCs w:val="22"/>
              </w:rPr>
              <w:t>.</w:t>
            </w:r>
          </w:p>
          <w:p w14:paraId="1812ECF5" w14:textId="1D61E10B" w:rsidR="005E38E1" w:rsidRDefault="005E38E1" w:rsidP="00BE63C7">
            <w:pPr>
              <w:pStyle w:val="ListParagraph"/>
              <w:numPr>
                <w:ilvl w:val="0"/>
                <w:numId w:val="35"/>
              </w:numPr>
              <w:rPr>
                <w:rFonts w:ascii="Arial" w:hAnsi="Arial" w:cs="Arial"/>
                <w:sz w:val="22"/>
                <w:szCs w:val="22"/>
              </w:rPr>
            </w:pPr>
            <w:r>
              <w:rPr>
                <w:rFonts w:ascii="Arial" w:hAnsi="Arial" w:cs="Arial"/>
                <w:sz w:val="22"/>
                <w:szCs w:val="22"/>
              </w:rPr>
              <w:t>Reputational impact affecting future academic or professional opportunities.</w:t>
            </w:r>
          </w:p>
          <w:p w14:paraId="49223C59" w14:textId="10AD558F" w:rsidR="005E38E1" w:rsidRDefault="005E38E1" w:rsidP="005E38E1">
            <w:pPr>
              <w:rPr>
                <w:rFonts w:ascii="Arial" w:hAnsi="Arial" w:cs="Arial"/>
                <w:sz w:val="22"/>
                <w:szCs w:val="22"/>
              </w:rPr>
            </w:pPr>
            <w:r>
              <w:rPr>
                <w:rFonts w:ascii="Arial" w:hAnsi="Arial" w:cs="Arial"/>
                <w:sz w:val="22"/>
                <w:szCs w:val="22"/>
              </w:rPr>
              <w:t>University:</w:t>
            </w:r>
          </w:p>
          <w:p w14:paraId="03C30FF2" w14:textId="2D57B715" w:rsidR="005E38E1" w:rsidRDefault="008032DF" w:rsidP="005E38E1">
            <w:pPr>
              <w:pStyle w:val="ListParagraph"/>
              <w:numPr>
                <w:ilvl w:val="0"/>
                <w:numId w:val="36"/>
              </w:numPr>
              <w:rPr>
                <w:rFonts w:ascii="Arial" w:hAnsi="Arial" w:cs="Arial"/>
                <w:sz w:val="22"/>
                <w:szCs w:val="22"/>
              </w:rPr>
            </w:pPr>
            <w:r>
              <w:rPr>
                <w:rFonts w:ascii="Arial" w:hAnsi="Arial" w:cs="Arial"/>
                <w:sz w:val="22"/>
                <w:szCs w:val="22"/>
              </w:rPr>
              <w:t xml:space="preserve">Financial or reputational impact from identifiable </w:t>
            </w:r>
            <w:r w:rsidR="00787519">
              <w:rPr>
                <w:rFonts w:ascii="Arial" w:hAnsi="Arial" w:cs="Arial"/>
                <w:sz w:val="22"/>
                <w:szCs w:val="22"/>
              </w:rPr>
              <w:t>negative findings.</w:t>
            </w:r>
          </w:p>
          <w:p w14:paraId="33F048B5" w14:textId="77777777" w:rsidR="00787519" w:rsidRPr="005E38E1" w:rsidRDefault="00787519" w:rsidP="00787519">
            <w:pPr>
              <w:pStyle w:val="ListParagraph"/>
              <w:rPr>
                <w:rFonts w:ascii="Arial" w:hAnsi="Arial" w:cs="Arial"/>
                <w:sz w:val="22"/>
                <w:szCs w:val="22"/>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6F498AB" w14:textId="5D6182D2" w:rsidR="00155B27" w:rsidRDefault="00EA6463" w:rsidP="00155B27">
            <w:pPr>
              <w:rPr>
                <w:rFonts w:ascii="Arial" w:hAnsi="Arial" w:cs="Arial"/>
                <w:iCs/>
                <w:sz w:val="22"/>
                <w:szCs w:val="22"/>
              </w:rPr>
            </w:pPr>
            <w:r>
              <w:rPr>
                <w:rFonts w:ascii="Arial" w:hAnsi="Arial" w:cs="Arial"/>
                <w:iCs/>
                <w:sz w:val="22"/>
                <w:szCs w:val="22"/>
              </w:rPr>
              <w:t>Participants:</w:t>
            </w:r>
          </w:p>
          <w:p w14:paraId="5B84784A" w14:textId="684D4EC3" w:rsidR="00EA6463" w:rsidRDefault="00A530B1" w:rsidP="00EA6463">
            <w:pPr>
              <w:pStyle w:val="ListParagraph"/>
              <w:numPr>
                <w:ilvl w:val="0"/>
                <w:numId w:val="36"/>
              </w:numPr>
              <w:rPr>
                <w:rFonts w:ascii="Arial" w:hAnsi="Arial" w:cs="Arial"/>
                <w:iCs/>
                <w:sz w:val="22"/>
                <w:szCs w:val="22"/>
              </w:rPr>
            </w:pPr>
            <w:r>
              <w:rPr>
                <w:rFonts w:ascii="Arial" w:hAnsi="Arial" w:cs="Arial"/>
                <w:iCs/>
                <w:sz w:val="22"/>
                <w:szCs w:val="22"/>
              </w:rPr>
              <w:t xml:space="preserve">Data will be fully anonymised </w:t>
            </w:r>
            <w:r w:rsidR="007C7999">
              <w:rPr>
                <w:rFonts w:ascii="Arial" w:hAnsi="Arial" w:cs="Arial"/>
                <w:iCs/>
                <w:sz w:val="22"/>
                <w:szCs w:val="22"/>
              </w:rPr>
              <w:t>and all identifiable details removed.</w:t>
            </w:r>
          </w:p>
          <w:p w14:paraId="65E45905" w14:textId="24A3DA8D" w:rsidR="007C7999" w:rsidRDefault="007C7999" w:rsidP="00EA6463">
            <w:pPr>
              <w:pStyle w:val="ListParagraph"/>
              <w:numPr>
                <w:ilvl w:val="0"/>
                <w:numId w:val="36"/>
              </w:numPr>
              <w:rPr>
                <w:rFonts w:ascii="Arial" w:hAnsi="Arial" w:cs="Arial"/>
                <w:iCs/>
                <w:sz w:val="22"/>
                <w:szCs w:val="22"/>
              </w:rPr>
            </w:pPr>
            <w:r>
              <w:rPr>
                <w:rFonts w:ascii="Arial" w:hAnsi="Arial" w:cs="Arial"/>
                <w:iCs/>
                <w:sz w:val="22"/>
                <w:szCs w:val="22"/>
              </w:rPr>
              <w:t>Participants will be advised not to share sensitive or confidential institutional information</w:t>
            </w:r>
            <w:r w:rsidR="00CF3142">
              <w:rPr>
                <w:rFonts w:ascii="Arial" w:hAnsi="Arial" w:cs="Arial"/>
                <w:iCs/>
                <w:sz w:val="22"/>
                <w:szCs w:val="22"/>
              </w:rPr>
              <w:t>. Any such data will be removed during transcription.</w:t>
            </w:r>
          </w:p>
          <w:p w14:paraId="5EFA8D44" w14:textId="1968242D" w:rsidR="00CF3142" w:rsidRDefault="00CF3142" w:rsidP="00CF3142">
            <w:pPr>
              <w:rPr>
                <w:rFonts w:ascii="Arial" w:hAnsi="Arial" w:cs="Arial"/>
                <w:iCs/>
                <w:sz w:val="22"/>
                <w:szCs w:val="22"/>
              </w:rPr>
            </w:pPr>
            <w:r>
              <w:rPr>
                <w:rFonts w:ascii="Arial" w:hAnsi="Arial" w:cs="Arial"/>
                <w:iCs/>
                <w:sz w:val="22"/>
                <w:szCs w:val="22"/>
              </w:rPr>
              <w:t>Researcher:</w:t>
            </w:r>
          </w:p>
          <w:p w14:paraId="065A95D1" w14:textId="1EA02FD6" w:rsidR="00CF3142" w:rsidRDefault="00F61878" w:rsidP="00CF3142">
            <w:pPr>
              <w:pStyle w:val="ListParagraph"/>
              <w:numPr>
                <w:ilvl w:val="0"/>
                <w:numId w:val="37"/>
              </w:numPr>
              <w:rPr>
                <w:rFonts w:ascii="Arial" w:hAnsi="Arial" w:cs="Arial"/>
                <w:iCs/>
                <w:sz w:val="22"/>
                <w:szCs w:val="22"/>
              </w:rPr>
            </w:pPr>
            <w:r>
              <w:rPr>
                <w:rFonts w:ascii="Arial" w:hAnsi="Arial" w:cs="Arial"/>
                <w:iCs/>
                <w:sz w:val="22"/>
                <w:szCs w:val="22"/>
              </w:rPr>
              <w:t>The researcher will follow institutional policies</w:t>
            </w:r>
            <w:r w:rsidR="008C36EB">
              <w:rPr>
                <w:rFonts w:ascii="Arial" w:hAnsi="Arial" w:cs="Arial"/>
                <w:iCs/>
                <w:sz w:val="22"/>
                <w:szCs w:val="22"/>
              </w:rPr>
              <w:t>,</w:t>
            </w:r>
            <w:r w:rsidR="001D11EC">
              <w:rPr>
                <w:rFonts w:ascii="Arial" w:hAnsi="Arial" w:cs="Arial"/>
                <w:iCs/>
                <w:sz w:val="22"/>
                <w:szCs w:val="22"/>
              </w:rPr>
              <w:t xml:space="preserve"> GDPR requirements, and ethical </w:t>
            </w:r>
            <w:r w:rsidR="008C36EB">
              <w:rPr>
                <w:rFonts w:ascii="Arial" w:hAnsi="Arial" w:cs="Arial"/>
                <w:iCs/>
                <w:sz w:val="22"/>
                <w:szCs w:val="22"/>
              </w:rPr>
              <w:t>guidelines to ensure proper data handling and minimise risk.</w:t>
            </w:r>
          </w:p>
          <w:p w14:paraId="7F9B87AD" w14:textId="79F15217" w:rsidR="008C36EB" w:rsidRDefault="007E08C0" w:rsidP="00CF3142">
            <w:pPr>
              <w:pStyle w:val="ListParagraph"/>
              <w:numPr>
                <w:ilvl w:val="0"/>
                <w:numId w:val="37"/>
              </w:numPr>
              <w:rPr>
                <w:rFonts w:ascii="Arial" w:hAnsi="Arial" w:cs="Arial"/>
                <w:iCs/>
                <w:sz w:val="22"/>
                <w:szCs w:val="22"/>
              </w:rPr>
            </w:pPr>
            <w:r>
              <w:rPr>
                <w:rFonts w:ascii="Arial" w:hAnsi="Arial" w:cs="Arial"/>
                <w:iCs/>
                <w:sz w:val="22"/>
                <w:szCs w:val="22"/>
              </w:rPr>
              <w:t>Complying with ethical standards</w:t>
            </w:r>
            <w:r w:rsidR="001F1707">
              <w:rPr>
                <w:rFonts w:ascii="Arial" w:hAnsi="Arial" w:cs="Arial"/>
                <w:iCs/>
                <w:sz w:val="22"/>
                <w:szCs w:val="22"/>
              </w:rPr>
              <w:t>, accurate reporting will minimise risk.</w:t>
            </w:r>
          </w:p>
          <w:p w14:paraId="7897B9D9" w14:textId="7BB30769" w:rsidR="001F1707" w:rsidRDefault="001F1707" w:rsidP="001F1707">
            <w:pPr>
              <w:rPr>
                <w:rFonts w:ascii="Arial" w:hAnsi="Arial" w:cs="Arial"/>
                <w:iCs/>
                <w:sz w:val="22"/>
                <w:szCs w:val="22"/>
              </w:rPr>
            </w:pPr>
            <w:r>
              <w:rPr>
                <w:rFonts w:ascii="Arial" w:hAnsi="Arial" w:cs="Arial"/>
                <w:iCs/>
                <w:sz w:val="22"/>
                <w:szCs w:val="22"/>
              </w:rPr>
              <w:t>University:</w:t>
            </w:r>
          </w:p>
          <w:p w14:paraId="3D44F20B" w14:textId="73BD2494" w:rsidR="001F1707" w:rsidRPr="001F1707" w:rsidRDefault="001A236A" w:rsidP="001F1707">
            <w:pPr>
              <w:pStyle w:val="ListParagraph"/>
              <w:numPr>
                <w:ilvl w:val="0"/>
                <w:numId w:val="38"/>
              </w:numPr>
              <w:rPr>
                <w:rFonts w:ascii="Arial" w:hAnsi="Arial" w:cs="Arial"/>
                <w:iCs/>
                <w:sz w:val="22"/>
                <w:szCs w:val="22"/>
              </w:rPr>
            </w:pPr>
            <w:r>
              <w:rPr>
                <w:rFonts w:ascii="Arial" w:hAnsi="Arial" w:cs="Arial"/>
                <w:iCs/>
                <w:sz w:val="22"/>
                <w:szCs w:val="22"/>
              </w:rPr>
              <w:t>Data will be anonymised and reported in a generalized way</w:t>
            </w:r>
            <w:r w:rsidR="002D05FF">
              <w:rPr>
                <w:rFonts w:ascii="Arial" w:hAnsi="Arial" w:cs="Arial"/>
                <w:iCs/>
                <w:sz w:val="22"/>
                <w:szCs w:val="22"/>
              </w:rPr>
              <w:t>. No institution will be identifiable in publications.</w:t>
            </w: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802540A" w14:textId="77777777" w:rsidR="008E37A3" w:rsidRDefault="008E37A3" w:rsidP="00CC617C">
            <w:pPr>
              <w:rPr>
                <w:rFonts w:ascii="Arial" w:hAnsi="Arial" w:cs="Arial"/>
                <w:iCs/>
                <w:sz w:val="22"/>
                <w:szCs w:val="22"/>
              </w:rPr>
            </w:pPr>
          </w:p>
          <w:p w14:paraId="4A35FCB5" w14:textId="77777777" w:rsidR="000429E1" w:rsidRDefault="000429E1" w:rsidP="00CC617C">
            <w:pPr>
              <w:rPr>
                <w:rFonts w:ascii="Arial" w:hAnsi="Arial" w:cs="Arial"/>
                <w:iCs/>
                <w:sz w:val="22"/>
                <w:szCs w:val="22"/>
              </w:rPr>
            </w:pPr>
            <w:r>
              <w:rPr>
                <w:rFonts w:ascii="Arial" w:hAnsi="Arial" w:cs="Arial"/>
                <w:iCs/>
                <w:sz w:val="22"/>
                <w:szCs w:val="22"/>
              </w:rPr>
              <w:t>Participants:</w:t>
            </w:r>
          </w:p>
          <w:p w14:paraId="0E879B80" w14:textId="77777777" w:rsidR="006E1E3B" w:rsidRPr="006E1E3B" w:rsidRDefault="006E1E3B" w:rsidP="006E1E3B">
            <w:pPr>
              <w:pStyle w:val="ListParagraph"/>
              <w:numPr>
                <w:ilvl w:val="0"/>
                <w:numId w:val="38"/>
              </w:numPr>
              <w:rPr>
                <w:rFonts w:ascii="Arial" w:hAnsi="Arial" w:cs="Arial"/>
                <w:iCs/>
                <w:color w:val="4EA72E" w:themeColor="accent6"/>
                <w:sz w:val="22"/>
                <w:szCs w:val="22"/>
              </w:rPr>
            </w:pPr>
            <w:r>
              <w:rPr>
                <w:rFonts w:ascii="Arial" w:hAnsi="Arial" w:cs="Arial"/>
                <w:iCs/>
                <w:sz w:val="22"/>
                <w:szCs w:val="22"/>
              </w:rPr>
              <w:t>Association with critical views affecting personal reputation.</w:t>
            </w:r>
          </w:p>
          <w:p w14:paraId="16F065AA" w14:textId="77777777" w:rsidR="00947979" w:rsidRPr="00947979" w:rsidRDefault="00055B48" w:rsidP="00055B48">
            <w:pPr>
              <w:pStyle w:val="ListParagraph"/>
              <w:numPr>
                <w:ilvl w:val="0"/>
                <w:numId w:val="38"/>
              </w:numPr>
              <w:rPr>
                <w:rFonts w:ascii="Arial" w:hAnsi="Arial" w:cs="Arial"/>
                <w:iCs/>
                <w:color w:val="4EA72E" w:themeColor="accent6"/>
                <w:sz w:val="22"/>
                <w:szCs w:val="22"/>
              </w:rPr>
            </w:pPr>
            <w:r>
              <w:rPr>
                <w:rFonts w:ascii="Arial" w:hAnsi="Arial" w:cs="Arial"/>
                <w:iCs/>
                <w:sz w:val="22"/>
                <w:szCs w:val="22"/>
              </w:rPr>
              <w:t xml:space="preserve">Damage to </w:t>
            </w:r>
            <w:r w:rsidR="00947979">
              <w:rPr>
                <w:rFonts w:ascii="Arial" w:hAnsi="Arial" w:cs="Arial"/>
                <w:iCs/>
                <w:sz w:val="22"/>
                <w:szCs w:val="22"/>
              </w:rPr>
              <w:t xml:space="preserve">professional reputation due to biased or inaccurate reporting </w:t>
            </w:r>
          </w:p>
          <w:p w14:paraId="534D45BF" w14:textId="77777777" w:rsidR="00F96AEF" w:rsidRPr="00F96AEF" w:rsidRDefault="00F96AEF" w:rsidP="00055B48">
            <w:pPr>
              <w:pStyle w:val="ListParagraph"/>
              <w:numPr>
                <w:ilvl w:val="0"/>
                <w:numId w:val="38"/>
              </w:numPr>
              <w:rPr>
                <w:rFonts w:ascii="Arial" w:hAnsi="Arial" w:cs="Arial"/>
                <w:iCs/>
                <w:color w:val="4EA72E" w:themeColor="accent6"/>
                <w:sz w:val="22"/>
                <w:szCs w:val="22"/>
              </w:rPr>
            </w:pPr>
            <w:r>
              <w:rPr>
                <w:rFonts w:ascii="Arial" w:hAnsi="Arial" w:cs="Arial"/>
                <w:iCs/>
                <w:sz w:val="22"/>
                <w:szCs w:val="22"/>
              </w:rPr>
              <w:t>Criticism from academic or public audiences.</w:t>
            </w:r>
          </w:p>
          <w:p w14:paraId="4D719303" w14:textId="77777777" w:rsidR="00F96AEF" w:rsidRDefault="00F96AEF" w:rsidP="00F96AEF">
            <w:pPr>
              <w:rPr>
                <w:rFonts w:ascii="Arial" w:hAnsi="Arial" w:cs="Arial"/>
                <w:iCs/>
                <w:sz w:val="22"/>
                <w:szCs w:val="22"/>
              </w:rPr>
            </w:pPr>
            <w:r>
              <w:rPr>
                <w:rFonts w:ascii="Arial" w:hAnsi="Arial" w:cs="Arial"/>
                <w:iCs/>
                <w:sz w:val="22"/>
                <w:szCs w:val="22"/>
              </w:rPr>
              <w:t>University:</w:t>
            </w:r>
          </w:p>
          <w:p w14:paraId="36F75B15" w14:textId="77777777" w:rsidR="003A7A08" w:rsidRPr="003A7A08" w:rsidRDefault="00456492" w:rsidP="00456492">
            <w:pPr>
              <w:pStyle w:val="ListParagraph"/>
              <w:numPr>
                <w:ilvl w:val="0"/>
                <w:numId w:val="39"/>
              </w:numPr>
              <w:rPr>
                <w:rFonts w:ascii="Arial" w:hAnsi="Arial" w:cs="Arial"/>
                <w:iCs/>
                <w:color w:val="4EA72E" w:themeColor="accent6"/>
                <w:sz w:val="22"/>
                <w:szCs w:val="22"/>
              </w:rPr>
            </w:pPr>
            <w:r>
              <w:rPr>
                <w:rFonts w:ascii="Arial" w:hAnsi="Arial" w:cs="Arial"/>
                <w:iCs/>
                <w:sz w:val="22"/>
                <w:szCs w:val="22"/>
              </w:rPr>
              <w:t>Negative public perception</w:t>
            </w:r>
            <w:r w:rsidR="00A77C45">
              <w:rPr>
                <w:rFonts w:ascii="Arial" w:hAnsi="Arial" w:cs="Arial"/>
                <w:iCs/>
                <w:sz w:val="22"/>
                <w:szCs w:val="22"/>
              </w:rPr>
              <w:t xml:space="preserve"> arising </w:t>
            </w:r>
            <w:r w:rsidR="003A7A08">
              <w:rPr>
                <w:rFonts w:ascii="Arial" w:hAnsi="Arial" w:cs="Arial"/>
                <w:iCs/>
                <w:sz w:val="22"/>
                <w:szCs w:val="22"/>
              </w:rPr>
              <w:t>from study findings.</w:t>
            </w:r>
          </w:p>
          <w:p w14:paraId="0704CF90" w14:textId="513E4370" w:rsidR="00013BB3" w:rsidRPr="00456492" w:rsidRDefault="003A7A08" w:rsidP="00456492">
            <w:pPr>
              <w:pStyle w:val="ListParagraph"/>
              <w:numPr>
                <w:ilvl w:val="0"/>
                <w:numId w:val="39"/>
              </w:numPr>
              <w:rPr>
                <w:rFonts w:ascii="Arial" w:hAnsi="Arial" w:cs="Arial"/>
                <w:iCs/>
                <w:color w:val="4EA72E" w:themeColor="accent6"/>
                <w:sz w:val="22"/>
                <w:szCs w:val="22"/>
              </w:rPr>
            </w:pPr>
            <w:r>
              <w:rPr>
                <w:rFonts w:ascii="Arial" w:hAnsi="Arial" w:cs="Arial"/>
                <w:iCs/>
                <w:sz w:val="22"/>
                <w:szCs w:val="22"/>
              </w:rPr>
              <w:t xml:space="preserve">Reputational </w:t>
            </w:r>
            <w:r w:rsidR="00F23E12">
              <w:rPr>
                <w:rFonts w:ascii="Arial" w:hAnsi="Arial" w:cs="Arial"/>
                <w:iCs/>
                <w:sz w:val="22"/>
                <w:szCs w:val="22"/>
              </w:rPr>
              <w:t>impact with funders or partners</w:t>
            </w:r>
            <w:r w:rsidR="00D316E0">
              <w:rPr>
                <w:rFonts w:ascii="Arial" w:hAnsi="Arial" w:cs="Arial"/>
                <w:iCs/>
                <w:sz w:val="22"/>
                <w:szCs w:val="22"/>
              </w:rPr>
              <w:t>.</w:t>
            </w:r>
            <w:r w:rsidR="00013BB3" w:rsidRPr="00456492">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6C7D841F" w14:textId="77777777" w:rsidR="00D316E0" w:rsidRDefault="00D316E0" w:rsidP="00013BB3">
            <w:pPr>
              <w:rPr>
                <w:rFonts w:ascii="Arial" w:hAnsi="Arial" w:cs="Arial"/>
                <w:iCs/>
                <w:sz w:val="22"/>
                <w:szCs w:val="22"/>
              </w:rPr>
            </w:pPr>
            <w:r>
              <w:rPr>
                <w:rFonts w:ascii="Arial" w:hAnsi="Arial" w:cs="Arial"/>
                <w:iCs/>
                <w:sz w:val="22"/>
                <w:szCs w:val="22"/>
              </w:rPr>
              <w:t>Participants:</w:t>
            </w:r>
          </w:p>
          <w:p w14:paraId="71584FCE" w14:textId="0920E2AA" w:rsidR="00013BB3" w:rsidRPr="00DE1030" w:rsidRDefault="00DE1030" w:rsidP="00D316E0">
            <w:pPr>
              <w:pStyle w:val="ListParagraph"/>
              <w:numPr>
                <w:ilvl w:val="0"/>
                <w:numId w:val="40"/>
              </w:numPr>
              <w:rPr>
                <w:rFonts w:ascii="Arial" w:hAnsi="Arial" w:cs="Arial"/>
                <w:b/>
                <w:bCs/>
                <w:color w:val="4EA72E" w:themeColor="accent6"/>
                <w:sz w:val="22"/>
                <w:szCs w:val="22"/>
              </w:rPr>
            </w:pPr>
            <w:r>
              <w:rPr>
                <w:rFonts w:ascii="Arial" w:hAnsi="Arial" w:cs="Arial"/>
                <w:sz w:val="22"/>
                <w:szCs w:val="22"/>
              </w:rPr>
              <w:t>A</w:t>
            </w:r>
            <w:r w:rsidR="0013610B">
              <w:rPr>
                <w:rFonts w:ascii="Arial" w:hAnsi="Arial" w:cs="Arial"/>
                <w:sz w:val="22"/>
                <w:szCs w:val="22"/>
              </w:rPr>
              <w:t>nony</w:t>
            </w:r>
            <w:r>
              <w:rPr>
                <w:rFonts w:ascii="Arial" w:hAnsi="Arial" w:cs="Arial"/>
                <w:sz w:val="22"/>
                <w:szCs w:val="22"/>
              </w:rPr>
              <w:t>mised data and removal of identifiable details.</w:t>
            </w:r>
          </w:p>
          <w:p w14:paraId="30DDAB06" w14:textId="2F359CFB" w:rsidR="00DE1030" w:rsidRPr="001F3613" w:rsidRDefault="0015550A" w:rsidP="00D316E0">
            <w:pPr>
              <w:pStyle w:val="ListParagraph"/>
              <w:numPr>
                <w:ilvl w:val="0"/>
                <w:numId w:val="40"/>
              </w:numPr>
              <w:rPr>
                <w:rFonts w:ascii="Arial" w:hAnsi="Arial" w:cs="Arial"/>
                <w:b/>
                <w:bCs/>
                <w:color w:val="4EA72E" w:themeColor="accent6"/>
                <w:sz w:val="22"/>
                <w:szCs w:val="22"/>
              </w:rPr>
            </w:pPr>
            <w:r>
              <w:rPr>
                <w:rFonts w:ascii="Arial" w:hAnsi="Arial" w:cs="Arial"/>
                <w:sz w:val="22"/>
                <w:szCs w:val="22"/>
              </w:rPr>
              <w:t xml:space="preserve">The researcher will ensure rigorous </w:t>
            </w:r>
            <w:r w:rsidR="00AD460A">
              <w:rPr>
                <w:rFonts w:ascii="Arial" w:hAnsi="Arial" w:cs="Arial"/>
                <w:sz w:val="22"/>
                <w:szCs w:val="22"/>
              </w:rPr>
              <w:t>methodology</w:t>
            </w:r>
            <w:r w:rsidR="001F3613">
              <w:rPr>
                <w:rFonts w:ascii="Arial" w:hAnsi="Arial" w:cs="Arial"/>
                <w:sz w:val="22"/>
                <w:szCs w:val="22"/>
              </w:rPr>
              <w:t>,</w:t>
            </w:r>
            <w:r w:rsidR="00AD460A">
              <w:rPr>
                <w:rFonts w:ascii="Arial" w:hAnsi="Arial" w:cs="Arial"/>
                <w:sz w:val="22"/>
                <w:szCs w:val="22"/>
              </w:rPr>
              <w:t xml:space="preserve"> </w:t>
            </w:r>
            <w:r w:rsidR="00DF24ED">
              <w:rPr>
                <w:rFonts w:ascii="Arial" w:hAnsi="Arial" w:cs="Arial"/>
                <w:sz w:val="22"/>
                <w:szCs w:val="22"/>
              </w:rPr>
              <w:t xml:space="preserve">transparent analysis, and accurate representation of findings, supported </w:t>
            </w:r>
            <w:r w:rsidR="001F3613">
              <w:rPr>
                <w:rFonts w:ascii="Arial" w:hAnsi="Arial" w:cs="Arial"/>
                <w:sz w:val="22"/>
                <w:szCs w:val="22"/>
              </w:rPr>
              <w:t>by supervisor oversight.</w:t>
            </w:r>
          </w:p>
          <w:p w14:paraId="0C8742BC" w14:textId="0EB4BDC1" w:rsidR="001F3613" w:rsidRDefault="00E216A1" w:rsidP="00E216A1">
            <w:pPr>
              <w:rPr>
                <w:rFonts w:ascii="Arial" w:hAnsi="Arial" w:cs="Arial"/>
                <w:sz w:val="22"/>
                <w:szCs w:val="22"/>
              </w:rPr>
            </w:pPr>
            <w:r>
              <w:rPr>
                <w:rFonts w:ascii="Arial" w:hAnsi="Arial" w:cs="Arial"/>
                <w:sz w:val="22"/>
                <w:szCs w:val="22"/>
              </w:rPr>
              <w:t>University:</w:t>
            </w:r>
          </w:p>
          <w:p w14:paraId="272AC510" w14:textId="0CABCC70" w:rsidR="00E216A1" w:rsidRDefault="00152F01" w:rsidP="00E216A1">
            <w:pPr>
              <w:pStyle w:val="ListParagraph"/>
              <w:numPr>
                <w:ilvl w:val="0"/>
                <w:numId w:val="41"/>
              </w:numPr>
              <w:rPr>
                <w:rFonts w:ascii="Arial" w:hAnsi="Arial" w:cs="Arial"/>
                <w:sz w:val="22"/>
                <w:szCs w:val="22"/>
              </w:rPr>
            </w:pPr>
            <w:r>
              <w:rPr>
                <w:rFonts w:ascii="Arial" w:hAnsi="Arial" w:cs="Arial"/>
                <w:sz w:val="22"/>
                <w:szCs w:val="22"/>
              </w:rPr>
              <w:t>No institutions will be identifiable in outputs</w:t>
            </w:r>
            <w:r w:rsidR="00426962">
              <w:rPr>
                <w:rFonts w:ascii="Arial" w:hAnsi="Arial" w:cs="Arial"/>
                <w:sz w:val="22"/>
                <w:szCs w:val="22"/>
              </w:rPr>
              <w:t>. Findings will be reported in an anonymised and balanced way.</w:t>
            </w:r>
          </w:p>
          <w:p w14:paraId="5428B87A" w14:textId="17445271" w:rsidR="00426962" w:rsidRPr="00E216A1" w:rsidRDefault="00426962" w:rsidP="00E216A1">
            <w:pPr>
              <w:pStyle w:val="ListParagraph"/>
              <w:numPr>
                <w:ilvl w:val="0"/>
                <w:numId w:val="41"/>
              </w:numPr>
              <w:rPr>
                <w:rFonts w:ascii="Arial" w:hAnsi="Arial" w:cs="Arial"/>
                <w:sz w:val="22"/>
                <w:szCs w:val="22"/>
              </w:rPr>
            </w:pPr>
            <w:r>
              <w:rPr>
                <w:rFonts w:ascii="Arial" w:hAnsi="Arial" w:cs="Arial"/>
                <w:sz w:val="22"/>
                <w:szCs w:val="22"/>
              </w:rPr>
              <w:t xml:space="preserve">Ethical approval procedures </w:t>
            </w:r>
            <w:r w:rsidR="00721643">
              <w:rPr>
                <w:rFonts w:ascii="Arial" w:hAnsi="Arial" w:cs="Arial"/>
                <w:sz w:val="22"/>
                <w:szCs w:val="22"/>
              </w:rPr>
              <w:t>will be followed</w:t>
            </w:r>
            <w:r w:rsidR="00137BFF">
              <w:rPr>
                <w:rFonts w:ascii="Arial" w:hAnsi="Arial" w:cs="Arial"/>
                <w:sz w:val="22"/>
                <w:szCs w:val="22"/>
              </w:rPr>
              <w:t>, and findings will be presented responsibly, with clear context and limitations to prevent mis</w:t>
            </w:r>
            <w:r w:rsidR="00CC5DA5">
              <w:rPr>
                <w:rFonts w:ascii="Arial" w:hAnsi="Arial" w:cs="Arial"/>
                <w:sz w:val="22"/>
                <w:szCs w:val="22"/>
              </w:rPr>
              <w:t>representation.</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B579A6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CC5DA5">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7CA2A3FC" w14:textId="329B8746" w:rsidR="00CD54AD" w:rsidRPr="003C7DED" w:rsidRDefault="00CD54AD" w:rsidP="00CC617C">
            <w:pPr>
              <w:rPr>
                <w:rFonts w:ascii="Arial" w:hAnsi="Arial" w:cs="Arial"/>
                <w:b/>
                <w:bCs/>
                <w:sz w:val="22"/>
                <w:szCs w:val="22"/>
              </w:rPr>
            </w:pP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837D81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B07A7E">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24CCF9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66369">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C66756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C4F98">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w:t>
            </w:r>
            <w:r w:rsidRPr="003B181B">
              <w:rPr>
                <w:rFonts w:ascii="Arial" w:hAnsi="Arial" w:cs="Arial"/>
                <w:iCs/>
                <w:color w:val="4EA72E" w:themeColor="accent6"/>
                <w:sz w:val="22"/>
                <w:szCs w:val="22"/>
              </w:rPr>
              <w:lastRenderedPageBreak/>
              <w:t xml:space="preserve">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5ACA0D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3C4F98">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F391FA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C4F9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6C5C7B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C4F9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1BA1C3F"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C4F98">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1DF9D3C5"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F6912">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available please write “Pending”; in this case any ethical </w:t>
            </w:r>
            <w:r w:rsidRPr="003C7DED">
              <w:rPr>
                <w:rFonts w:ascii="Arial" w:hAnsi="Arial" w:cs="Arial"/>
                <w:sz w:val="22"/>
                <w:szCs w:val="22"/>
              </w:rPr>
              <w:lastRenderedPageBreak/>
              <w:t>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7D6454F" w:rsidR="00CD54AD" w:rsidRPr="003C7DED" w:rsidRDefault="009F6912" w:rsidP="004135AB">
            <w:pPr>
              <w:pStyle w:val="NoSpacing"/>
              <w:rPr>
                <w:rFonts w:ascii="Arial" w:hAnsi="Arial" w:cs="Arial"/>
                <w:sz w:val="22"/>
                <w:szCs w:val="22"/>
              </w:rPr>
            </w:pPr>
            <w:r>
              <w:rPr>
                <w:rFonts w:ascii="Arial" w:hAnsi="Arial" w:cs="Arial"/>
                <w:sz w:val="22"/>
                <w:szCs w:val="22"/>
              </w:rPr>
              <w:t>Paul Barfoot</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62A3060" w:rsidR="00CD54AD" w:rsidRPr="003C7DED" w:rsidRDefault="009F6912" w:rsidP="004135AB">
            <w:pPr>
              <w:pStyle w:val="NoSpacing"/>
              <w:rPr>
                <w:rFonts w:ascii="Arial" w:hAnsi="Arial" w:cs="Arial"/>
                <w:b/>
                <w:bCs/>
                <w:sz w:val="22"/>
                <w:szCs w:val="22"/>
              </w:rPr>
            </w:pPr>
            <w:r>
              <w:rPr>
                <w:rFonts w:ascii="Arial" w:hAnsi="Arial" w:cs="Arial"/>
                <w:b/>
                <w:bCs/>
                <w:sz w:val="22"/>
                <w:szCs w:val="22"/>
              </w:rPr>
              <w:t>P Barfoot</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F11BB5C" w:rsidR="00CD54AD" w:rsidRPr="003C7DED" w:rsidRDefault="00B07A7E" w:rsidP="004135AB">
            <w:pPr>
              <w:pStyle w:val="NoSpacing"/>
              <w:rPr>
                <w:rFonts w:ascii="Arial" w:hAnsi="Arial" w:cs="Arial"/>
                <w:b/>
                <w:bCs/>
                <w:sz w:val="22"/>
                <w:szCs w:val="22"/>
              </w:rPr>
            </w:pPr>
            <w:r>
              <w:rPr>
                <w:rFonts w:ascii="Arial" w:hAnsi="Arial" w:cs="Arial"/>
                <w:b/>
                <w:bCs/>
                <w:sz w:val="22"/>
                <w:szCs w:val="22"/>
              </w:rPr>
              <w:t>18/03/2026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E44CD7D" w:rsidR="007F0207" w:rsidRPr="003C7DED" w:rsidRDefault="00B07A7E" w:rsidP="007F0207">
            <w:pPr>
              <w:pStyle w:val="NoSpacing"/>
              <w:rPr>
                <w:rFonts w:ascii="Arial" w:hAnsi="Arial" w:cs="Arial"/>
                <w:b/>
                <w:bCs/>
                <w:sz w:val="22"/>
                <w:szCs w:val="22"/>
              </w:rPr>
            </w:pPr>
            <w:r>
              <w:rPr>
                <w:rFonts w:ascii="Arial" w:hAnsi="Arial" w:cs="Arial"/>
                <w:b/>
                <w:bCs/>
                <w:sz w:val="22"/>
                <w:szCs w:val="22"/>
              </w:rPr>
              <w:t xml:space="preserve">Catherine </w:t>
            </w:r>
            <w:r w:rsidR="00403746">
              <w:rPr>
                <w:rFonts w:ascii="Arial" w:hAnsi="Arial" w:cs="Arial"/>
                <w:b/>
                <w:bCs/>
                <w:sz w:val="22"/>
                <w:szCs w:val="22"/>
              </w:rPr>
              <w:t>Morgan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5725A4C" w:rsidR="00237489" w:rsidRPr="003C7DED" w:rsidRDefault="00B2665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8BE57B6" w:rsidR="00237489" w:rsidRPr="003C7DED" w:rsidRDefault="00B2665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5834C26A" w:rsidR="00237489" w:rsidRPr="003C7DED" w:rsidRDefault="00B2665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7D64B0B" w:rsidR="00237489" w:rsidRPr="003C7DED" w:rsidRDefault="00493A0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205CD4F" w:rsidR="00237489" w:rsidRPr="003C7DED" w:rsidRDefault="00493A0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156AB54" w:rsidR="00237489" w:rsidRPr="003C7DED" w:rsidRDefault="00493A0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743933E" w:rsidR="00237489" w:rsidRPr="003C7DED" w:rsidRDefault="00493A0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0803F" w14:textId="77777777" w:rsidR="000C3EF0" w:rsidRDefault="000C3EF0" w:rsidP="00E12CE5">
      <w:r>
        <w:separator/>
      </w:r>
    </w:p>
  </w:endnote>
  <w:endnote w:type="continuationSeparator" w:id="0">
    <w:p w14:paraId="702CF53C" w14:textId="77777777" w:rsidR="000C3EF0" w:rsidRDefault="000C3EF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9FB6C" w14:textId="77777777" w:rsidR="000C3EF0" w:rsidRDefault="000C3EF0" w:rsidP="00E12CE5">
      <w:r>
        <w:separator/>
      </w:r>
    </w:p>
  </w:footnote>
  <w:footnote w:type="continuationSeparator" w:id="0">
    <w:p w14:paraId="24B675A5" w14:textId="77777777" w:rsidR="000C3EF0" w:rsidRDefault="000C3EF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1E8"/>
    <w:multiLevelType w:val="hybridMultilevel"/>
    <w:tmpl w:val="8CB4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21957"/>
    <w:multiLevelType w:val="hybridMultilevel"/>
    <w:tmpl w:val="D7BE1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352EC"/>
    <w:multiLevelType w:val="hybridMultilevel"/>
    <w:tmpl w:val="D5445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C0F70"/>
    <w:multiLevelType w:val="hybridMultilevel"/>
    <w:tmpl w:val="99B8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73C0B"/>
    <w:multiLevelType w:val="hybridMultilevel"/>
    <w:tmpl w:val="70CC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78350D"/>
    <w:multiLevelType w:val="hybridMultilevel"/>
    <w:tmpl w:val="8FF07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70654E"/>
    <w:multiLevelType w:val="hybridMultilevel"/>
    <w:tmpl w:val="35DC9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63697E"/>
    <w:multiLevelType w:val="hybridMultilevel"/>
    <w:tmpl w:val="EAC88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53192"/>
    <w:multiLevelType w:val="hybridMultilevel"/>
    <w:tmpl w:val="1722D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52473C"/>
    <w:multiLevelType w:val="hybridMultilevel"/>
    <w:tmpl w:val="1814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FE6593"/>
    <w:multiLevelType w:val="hybridMultilevel"/>
    <w:tmpl w:val="12689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1A184B"/>
    <w:multiLevelType w:val="hybridMultilevel"/>
    <w:tmpl w:val="6A92F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023495"/>
    <w:multiLevelType w:val="hybridMultilevel"/>
    <w:tmpl w:val="CB343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E10D28"/>
    <w:multiLevelType w:val="hybridMultilevel"/>
    <w:tmpl w:val="C4706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57200E"/>
    <w:multiLevelType w:val="hybridMultilevel"/>
    <w:tmpl w:val="E6607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210F34"/>
    <w:multiLevelType w:val="hybridMultilevel"/>
    <w:tmpl w:val="F5E2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4F1908"/>
    <w:multiLevelType w:val="hybridMultilevel"/>
    <w:tmpl w:val="20F269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7D3C7D"/>
    <w:multiLevelType w:val="hybridMultilevel"/>
    <w:tmpl w:val="8A86D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25"/>
  </w:num>
  <w:num w:numId="2" w16cid:durableId="1803111271">
    <w:abstractNumId w:val="38"/>
  </w:num>
  <w:num w:numId="3" w16cid:durableId="1433432699">
    <w:abstractNumId w:val="12"/>
  </w:num>
  <w:num w:numId="4" w16cid:durableId="401568497">
    <w:abstractNumId w:val="24"/>
  </w:num>
  <w:num w:numId="5" w16cid:durableId="766847571">
    <w:abstractNumId w:val="34"/>
  </w:num>
  <w:num w:numId="6" w16cid:durableId="373045099">
    <w:abstractNumId w:val="26"/>
  </w:num>
  <w:num w:numId="7" w16cid:durableId="1633293279">
    <w:abstractNumId w:val="5"/>
  </w:num>
  <w:num w:numId="8" w16cid:durableId="341976480">
    <w:abstractNumId w:val="15"/>
  </w:num>
  <w:num w:numId="9" w16cid:durableId="1639147443">
    <w:abstractNumId w:val="4"/>
  </w:num>
  <w:num w:numId="10" w16cid:durableId="478347702">
    <w:abstractNumId w:val="28"/>
  </w:num>
  <w:num w:numId="11" w16cid:durableId="1092507101">
    <w:abstractNumId w:val="17"/>
  </w:num>
  <w:num w:numId="12" w16cid:durableId="1634867012">
    <w:abstractNumId w:val="16"/>
  </w:num>
  <w:num w:numId="13" w16cid:durableId="211886364">
    <w:abstractNumId w:val="31"/>
  </w:num>
  <w:num w:numId="14" w16cid:durableId="400373362">
    <w:abstractNumId w:val="39"/>
  </w:num>
  <w:num w:numId="15" w16cid:durableId="405424760">
    <w:abstractNumId w:val="29"/>
  </w:num>
  <w:num w:numId="16" w16cid:durableId="1295477818">
    <w:abstractNumId w:val="30"/>
  </w:num>
  <w:num w:numId="17" w16cid:durableId="117528784">
    <w:abstractNumId w:val="6"/>
  </w:num>
  <w:num w:numId="18" w16cid:durableId="632056397">
    <w:abstractNumId w:val="18"/>
  </w:num>
  <w:num w:numId="19" w16cid:durableId="496456405">
    <w:abstractNumId w:val="2"/>
  </w:num>
  <w:num w:numId="20" w16cid:durableId="332225287">
    <w:abstractNumId w:val="14"/>
  </w:num>
  <w:num w:numId="21" w16cid:durableId="2066251191">
    <w:abstractNumId w:val="36"/>
  </w:num>
  <w:num w:numId="22" w16cid:durableId="366488901">
    <w:abstractNumId w:val="33"/>
  </w:num>
  <w:num w:numId="23" w16cid:durableId="2130974721">
    <w:abstractNumId w:val="7"/>
  </w:num>
  <w:num w:numId="24" w16cid:durableId="1330137503">
    <w:abstractNumId w:val="9"/>
  </w:num>
  <w:num w:numId="25" w16cid:durableId="333923510">
    <w:abstractNumId w:val="22"/>
  </w:num>
  <w:num w:numId="26" w16cid:durableId="270164314">
    <w:abstractNumId w:val="8"/>
  </w:num>
  <w:num w:numId="27" w16cid:durableId="1970161477">
    <w:abstractNumId w:val="27"/>
  </w:num>
  <w:num w:numId="28" w16cid:durableId="1650137177">
    <w:abstractNumId w:val="21"/>
  </w:num>
  <w:num w:numId="29" w16cid:durableId="333070086">
    <w:abstractNumId w:val="10"/>
  </w:num>
  <w:num w:numId="30" w16cid:durableId="1066489030">
    <w:abstractNumId w:val="3"/>
  </w:num>
  <w:num w:numId="31" w16cid:durableId="319424853">
    <w:abstractNumId w:val="20"/>
  </w:num>
  <w:num w:numId="32" w16cid:durableId="1666743801">
    <w:abstractNumId w:val="0"/>
  </w:num>
  <w:num w:numId="33" w16cid:durableId="2101024070">
    <w:abstractNumId w:val="23"/>
  </w:num>
  <w:num w:numId="34" w16cid:durableId="426661283">
    <w:abstractNumId w:val="11"/>
  </w:num>
  <w:num w:numId="35" w16cid:durableId="225722144">
    <w:abstractNumId w:val="35"/>
  </w:num>
  <w:num w:numId="36" w16cid:durableId="1292439300">
    <w:abstractNumId w:val="19"/>
  </w:num>
  <w:num w:numId="37" w16cid:durableId="56589391">
    <w:abstractNumId w:val="13"/>
  </w:num>
  <w:num w:numId="38" w16cid:durableId="1780026037">
    <w:abstractNumId w:val="1"/>
  </w:num>
  <w:num w:numId="39" w16cid:durableId="229462100">
    <w:abstractNumId w:val="32"/>
  </w:num>
  <w:num w:numId="40" w16cid:durableId="1956208849">
    <w:abstractNumId w:val="37"/>
  </w:num>
  <w:num w:numId="41" w16cid:durableId="151619060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1261"/>
    <w:rsid w:val="00013BB3"/>
    <w:rsid w:val="00015E1B"/>
    <w:rsid w:val="000232AE"/>
    <w:rsid w:val="000252DB"/>
    <w:rsid w:val="00026185"/>
    <w:rsid w:val="00027DBC"/>
    <w:rsid w:val="000365A8"/>
    <w:rsid w:val="000408B1"/>
    <w:rsid w:val="000429E1"/>
    <w:rsid w:val="00043453"/>
    <w:rsid w:val="000520C3"/>
    <w:rsid w:val="00053E70"/>
    <w:rsid w:val="00055B48"/>
    <w:rsid w:val="00061B1B"/>
    <w:rsid w:val="000639EB"/>
    <w:rsid w:val="00064A8D"/>
    <w:rsid w:val="000737CD"/>
    <w:rsid w:val="000747E1"/>
    <w:rsid w:val="00076294"/>
    <w:rsid w:val="00082D8E"/>
    <w:rsid w:val="00083798"/>
    <w:rsid w:val="00095B99"/>
    <w:rsid w:val="000A6E4A"/>
    <w:rsid w:val="000B2464"/>
    <w:rsid w:val="000B488B"/>
    <w:rsid w:val="000B5B9A"/>
    <w:rsid w:val="000B651C"/>
    <w:rsid w:val="000C3EF0"/>
    <w:rsid w:val="000C5261"/>
    <w:rsid w:val="000C5B95"/>
    <w:rsid w:val="000D4B03"/>
    <w:rsid w:val="000D7539"/>
    <w:rsid w:val="000E3A82"/>
    <w:rsid w:val="000E4896"/>
    <w:rsid w:val="000F0894"/>
    <w:rsid w:val="000F0B74"/>
    <w:rsid w:val="000F1667"/>
    <w:rsid w:val="000F2960"/>
    <w:rsid w:val="00101983"/>
    <w:rsid w:val="0011250F"/>
    <w:rsid w:val="001228EA"/>
    <w:rsid w:val="00123109"/>
    <w:rsid w:val="00132F6E"/>
    <w:rsid w:val="00134343"/>
    <w:rsid w:val="0013610B"/>
    <w:rsid w:val="001368F0"/>
    <w:rsid w:val="00137BFF"/>
    <w:rsid w:val="00143540"/>
    <w:rsid w:val="0015096C"/>
    <w:rsid w:val="00151512"/>
    <w:rsid w:val="00151CFC"/>
    <w:rsid w:val="00152F01"/>
    <w:rsid w:val="00153B9C"/>
    <w:rsid w:val="0015550A"/>
    <w:rsid w:val="00155B27"/>
    <w:rsid w:val="001640AB"/>
    <w:rsid w:val="00165961"/>
    <w:rsid w:val="0016756B"/>
    <w:rsid w:val="0018385C"/>
    <w:rsid w:val="001901D4"/>
    <w:rsid w:val="001A236A"/>
    <w:rsid w:val="001A737E"/>
    <w:rsid w:val="001B256C"/>
    <w:rsid w:val="001C21CC"/>
    <w:rsid w:val="001D11EC"/>
    <w:rsid w:val="001D4355"/>
    <w:rsid w:val="001D79E4"/>
    <w:rsid w:val="001F1707"/>
    <w:rsid w:val="001F3613"/>
    <w:rsid w:val="001F4B7F"/>
    <w:rsid w:val="001F7B84"/>
    <w:rsid w:val="00200F21"/>
    <w:rsid w:val="00204F1D"/>
    <w:rsid w:val="002079D5"/>
    <w:rsid w:val="00220E9B"/>
    <w:rsid w:val="002250A5"/>
    <w:rsid w:val="00237489"/>
    <w:rsid w:val="0023753B"/>
    <w:rsid w:val="002403AA"/>
    <w:rsid w:val="0025270B"/>
    <w:rsid w:val="00257A43"/>
    <w:rsid w:val="00276276"/>
    <w:rsid w:val="00285476"/>
    <w:rsid w:val="002854C0"/>
    <w:rsid w:val="002859CC"/>
    <w:rsid w:val="00286853"/>
    <w:rsid w:val="00290737"/>
    <w:rsid w:val="00297F2C"/>
    <w:rsid w:val="002A6D9D"/>
    <w:rsid w:val="002B36F0"/>
    <w:rsid w:val="002C026A"/>
    <w:rsid w:val="002C1FDE"/>
    <w:rsid w:val="002D05FF"/>
    <w:rsid w:val="002D2DC1"/>
    <w:rsid w:val="002D6634"/>
    <w:rsid w:val="002D6AAF"/>
    <w:rsid w:val="002E5348"/>
    <w:rsid w:val="002E77B7"/>
    <w:rsid w:val="003014CE"/>
    <w:rsid w:val="00301D05"/>
    <w:rsid w:val="00303FD8"/>
    <w:rsid w:val="00314B0D"/>
    <w:rsid w:val="00316ADF"/>
    <w:rsid w:val="00323056"/>
    <w:rsid w:val="00323F7E"/>
    <w:rsid w:val="003243AD"/>
    <w:rsid w:val="00331FB8"/>
    <w:rsid w:val="00332873"/>
    <w:rsid w:val="003347AB"/>
    <w:rsid w:val="00334F51"/>
    <w:rsid w:val="0033501E"/>
    <w:rsid w:val="00343D9D"/>
    <w:rsid w:val="00346811"/>
    <w:rsid w:val="00346AB3"/>
    <w:rsid w:val="003569CE"/>
    <w:rsid w:val="0036414C"/>
    <w:rsid w:val="00365D2F"/>
    <w:rsid w:val="00375F4B"/>
    <w:rsid w:val="00377C68"/>
    <w:rsid w:val="00383018"/>
    <w:rsid w:val="00383E7A"/>
    <w:rsid w:val="00386B11"/>
    <w:rsid w:val="00391075"/>
    <w:rsid w:val="00392DB5"/>
    <w:rsid w:val="003952C4"/>
    <w:rsid w:val="00395AF2"/>
    <w:rsid w:val="003965C5"/>
    <w:rsid w:val="003A1622"/>
    <w:rsid w:val="003A3C4A"/>
    <w:rsid w:val="003A63AA"/>
    <w:rsid w:val="003A7A08"/>
    <w:rsid w:val="003B181B"/>
    <w:rsid w:val="003C4F98"/>
    <w:rsid w:val="003C7DED"/>
    <w:rsid w:val="003D0ABC"/>
    <w:rsid w:val="003D2F89"/>
    <w:rsid w:val="003D3A20"/>
    <w:rsid w:val="003D4D2B"/>
    <w:rsid w:val="003F1A54"/>
    <w:rsid w:val="003F512A"/>
    <w:rsid w:val="003F5F6E"/>
    <w:rsid w:val="00401CCA"/>
    <w:rsid w:val="00403746"/>
    <w:rsid w:val="00404717"/>
    <w:rsid w:val="00413420"/>
    <w:rsid w:val="00417465"/>
    <w:rsid w:val="00417CBF"/>
    <w:rsid w:val="00423774"/>
    <w:rsid w:val="00426962"/>
    <w:rsid w:val="004271A4"/>
    <w:rsid w:val="00427C58"/>
    <w:rsid w:val="00431439"/>
    <w:rsid w:val="00431772"/>
    <w:rsid w:val="00434570"/>
    <w:rsid w:val="004353F1"/>
    <w:rsid w:val="00435D0D"/>
    <w:rsid w:val="004361F9"/>
    <w:rsid w:val="00436CC7"/>
    <w:rsid w:val="00442F51"/>
    <w:rsid w:val="00447BB9"/>
    <w:rsid w:val="00453E61"/>
    <w:rsid w:val="00454D41"/>
    <w:rsid w:val="004558B1"/>
    <w:rsid w:val="00456492"/>
    <w:rsid w:val="0046139E"/>
    <w:rsid w:val="00461429"/>
    <w:rsid w:val="004615DB"/>
    <w:rsid w:val="0046294C"/>
    <w:rsid w:val="00474C10"/>
    <w:rsid w:val="00480512"/>
    <w:rsid w:val="00480B26"/>
    <w:rsid w:val="004927BA"/>
    <w:rsid w:val="00493A0F"/>
    <w:rsid w:val="00493F60"/>
    <w:rsid w:val="004976EB"/>
    <w:rsid w:val="004A10DC"/>
    <w:rsid w:val="004A2940"/>
    <w:rsid w:val="004B64F6"/>
    <w:rsid w:val="004C456C"/>
    <w:rsid w:val="004C5A0A"/>
    <w:rsid w:val="004C652A"/>
    <w:rsid w:val="004E7161"/>
    <w:rsid w:val="004F06DA"/>
    <w:rsid w:val="004F5CBE"/>
    <w:rsid w:val="005012BB"/>
    <w:rsid w:val="00502B12"/>
    <w:rsid w:val="00502DDC"/>
    <w:rsid w:val="00503433"/>
    <w:rsid w:val="00510FFC"/>
    <w:rsid w:val="0052000A"/>
    <w:rsid w:val="005207F6"/>
    <w:rsid w:val="00526CD9"/>
    <w:rsid w:val="00533C49"/>
    <w:rsid w:val="00534145"/>
    <w:rsid w:val="00541FC6"/>
    <w:rsid w:val="005477AF"/>
    <w:rsid w:val="00551218"/>
    <w:rsid w:val="00551CE5"/>
    <w:rsid w:val="00557E49"/>
    <w:rsid w:val="00561C00"/>
    <w:rsid w:val="0056521F"/>
    <w:rsid w:val="0057146F"/>
    <w:rsid w:val="00572CE5"/>
    <w:rsid w:val="0057444D"/>
    <w:rsid w:val="005907A9"/>
    <w:rsid w:val="00590D29"/>
    <w:rsid w:val="00594609"/>
    <w:rsid w:val="00597E23"/>
    <w:rsid w:val="005A4A2D"/>
    <w:rsid w:val="005B20B8"/>
    <w:rsid w:val="005B3301"/>
    <w:rsid w:val="005B7F19"/>
    <w:rsid w:val="005C016A"/>
    <w:rsid w:val="005C2161"/>
    <w:rsid w:val="005C690A"/>
    <w:rsid w:val="005D1275"/>
    <w:rsid w:val="005D3F15"/>
    <w:rsid w:val="005D6DB1"/>
    <w:rsid w:val="005E38E1"/>
    <w:rsid w:val="005F5125"/>
    <w:rsid w:val="00611CA3"/>
    <w:rsid w:val="006151A9"/>
    <w:rsid w:val="00627EC2"/>
    <w:rsid w:val="00630E2A"/>
    <w:rsid w:val="0063586E"/>
    <w:rsid w:val="00641EA0"/>
    <w:rsid w:val="0064650F"/>
    <w:rsid w:val="00647C75"/>
    <w:rsid w:val="006525E2"/>
    <w:rsid w:val="00652AA9"/>
    <w:rsid w:val="00661091"/>
    <w:rsid w:val="006836B4"/>
    <w:rsid w:val="006840BC"/>
    <w:rsid w:val="006853D0"/>
    <w:rsid w:val="00695179"/>
    <w:rsid w:val="00697855"/>
    <w:rsid w:val="0069797A"/>
    <w:rsid w:val="006A25BB"/>
    <w:rsid w:val="006A3391"/>
    <w:rsid w:val="006A65A5"/>
    <w:rsid w:val="006A7180"/>
    <w:rsid w:val="006B2FD0"/>
    <w:rsid w:val="006C317A"/>
    <w:rsid w:val="006C7408"/>
    <w:rsid w:val="006C7915"/>
    <w:rsid w:val="006D0ED9"/>
    <w:rsid w:val="006E1E3B"/>
    <w:rsid w:val="006E47E6"/>
    <w:rsid w:val="006E4902"/>
    <w:rsid w:val="006E5452"/>
    <w:rsid w:val="006E5532"/>
    <w:rsid w:val="006E7E24"/>
    <w:rsid w:val="006F0DCC"/>
    <w:rsid w:val="006F166F"/>
    <w:rsid w:val="0070241E"/>
    <w:rsid w:val="00702469"/>
    <w:rsid w:val="007025FA"/>
    <w:rsid w:val="00704661"/>
    <w:rsid w:val="007056E8"/>
    <w:rsid w:val="00714C75"/>
    <w:rsid w:val="00715BEC"/>
    <w:rsid w:val="00717A58"/>
    <w:rsid w:val="00717CA7"/>
    <w:rsid w:val="00721643"/>
    <w:rsid w:val="007268DB"/>
    <w:rsid w:val="007269C7"/>
    <w:rsid w:val="00732D26"/>
    <w:rsid w:val="00735E7B"/>
    <w:rsid w:val="00737DAA"/>
    <w:rsid w:val="00742528"/>
    <w:rsid w:val="00743C77"/>
    <w:rsid w:val="007502BA"/>
    <w:rsid w:val="00760331"/>
    <w:rsid w:val="00762A75"/>
    <w:rsid w:val="00764074"/>
    <w:rsid w:val="0076620A"/>
    <w:rsid w:val="00776754"/>
    <w:rsid w:val="007769EE"/>
    <w:rsid w:val="00781850"/>
    <w:rsid w:val="00782548"/>
    <w:rsid w:val="00783961"/>
    <w:rsid w:val="00786508"/>
    <w:rsid w:val="00786696"/>
    <w:rsid w:val="00787519"/>
    <w:rsid w:val="00787AEA"/>
    <w:rsid w:val="00787B6E"/>
    <w:rsid w:val="007A051E"/>
    <w:rsid w:val="007A119C"/>
    <w:rsid w:val="007A56E2"/>
    <w:rsid w:val="007A7191"/>
    <w:rsid w:val="007B600B"/>
    <w:rsid w:val="007B6DE7"/>
    <w:rsid w:val="007B76E5"/>
    <w:rsid w:val="007C2694"/>
    <w:rsid w:val="007C2961"/>
    <w:rsid w:val="007C3C51"/>
    <w:rsid w:val="007C7999"/>
    <w:rsid w:val="007D20DB"/>
    <w:rsid w:val="007D2929"/>
    <w:rsid w:val="007D37ED"/>
    <w:rsid w:val="007D5980"/>
    <w:rsid w:val="007E08C0"/>
    <w:rsid w:val="007E4138"/>
    <w:rsid w:val="007E60B8"/>
    <w:rsid w:val="007E6217"/>
    <w:rsid w:val="007F0207"/>
    <w:rsid w:val="007F2F5F"/>
    <w:rsid w:val="008032DF"/>
    <w:rsid w:val="008079AA"/>
    <w:rsid w:val="00814A5F"/>
    <w:rsid w:val="008179D6"/>
    <w:rsid w:val="00821746"/>
    <w:rsid w:val="0082336B"/>
    <w:rsid w:val="00826827"/>
    <w:rsid w:val="0083402E"/>
    <w:rsid w:val="0084088D"/>
    <w:rsid w:val="00841382"/>
    <w:rsid w:val="00862642"/>
    <w:rsid w:val="00864354"/>
    <w:rsid w:val="00872452"/>
    <w:rsid w:val="00872B94"/>
    <w:rsid w:val="008774E7"/>
    <w:rsid w:val="00886A02"/>
    <w:rsid w:val="0089267E"/>
    <w:rsid w:val="008978F6"/>
    <w:rsid w:val="008A1E4E"/>
    <w:rsid w:val="008A65A1"/>
    <w:rsid w:val="008A7843"/>
    <w:rsid w:val="008A7A78"/>
    <w:rsid w:val="008B0545"/>
    <w:rsid w:val="008C1D29"/>
    <w:rsid w:val="008C30DA"/>
    <w:rsid w:val="008C36EB"/>
    <w:rsid w:val="008C4D8C"/>
    <w:rsid w:val="008E1354"/>
    <w:rsid w:val="008E2CEB"/>
    <w:rsid w:val="008E37A3"/>
    <w:rsid w:val="008E5FA5"/>
    <w:rsid w:val="008F2058"/>
    <w:rsid w:val="009019A1"/>
    <w:rsid w:val="009030AD"/>
    <w:rsid w:val="00904D5B"/>
    <w:rsid w:val="00904D67"/>
    <w:rsid w:val="00906C27"/>
    <w:rsid w:val="00913F39"/>
    <w:rsid w:val="00920A8D"/>
    <w:rsid w:val="00927121"/>
    <w:rsid w:val="00927D50"/>
    <w:rsid w:val="0093261E"/>
    <w:rsid w:val="0093294C"/>
    <w:rsid w:val="0094030F"/>
    <w:rsid w:val="00940625"/>
    <w:rsid w:val="00942D08"/>
    <w:rsid w:val="00947979"/>
    <w:rsid w:val="0095069F"/>
    <w:rsid w:val="00960376"/>
    <w:rsid w:val="00960CFA"/>
    <w:rsid w:val="009665D5"/>
    <w:rsid w:val="00975C54"/>
    <w:rsid w:val="00980093"/>
    <w:rsid w:val="00990C49"/>
    <w:rsid w:val="0099615A"/>
    <w:rsid w:val="009A3155"/>
    <w:rsid w:val="009A5B93"/>
    <w:rsid w:val="009C2CFE"/>
    <w:rsid w:val="009C5931"/>
    <w:rsid w:val="009D02D4"/>
    <w:rsid w:val="009D1B48"/>
    <w:rsid w:val="009D4C25"/>
    <w:rsid w:val="009D67FC"/>
    <w:rsid w:val="009E3A7A"/>
    <w:rsid w:val="009E5E57"/>
    <w:rsid w:val="009F4CE1"/>
    <w:rsid w:val="009F67D6"/>
    <w:rsid w:val="009F6912"/>
    <w:rsid w:val="00A00A44"/>
    <w:rsid w:val="00A010DD"/>
    <w:rsid w:val="00A01370"/>
    <w:rsid w:val="00A02D92"/>
    <w:rsid w:val="00A06CD4"/>
    <w:rsid w:val="00A12FB0"/>
    <w:rsid w:val="00A21E38"/>
    <w:rsid w:val="00A225BC"/>
    <w:rsid w:val="00A2406E"/>
    <w:rsid w:val="00A3228E"/>
    <w:rsid w:val="00A32499"/>
    <w:rsid w:val="00A35E44"/>
    <w:rsid w:val="00A4218F"/>
    <w:rsid w:val="00A45BB9"/>
    <w:rsid w:val="00A530B1"/>
    <w:rsid w:val="00A533A1"/>
    <w:rsid w:val="00A534FA"/>
    <w:rsid w:val="00A54125"/>
    <w:rsid w:val="00A553A5"/>
    <w:rsid w:val="00A56AD8"/>
    <w:rsid w:val="00A57055"/>
    <w:rsid w:val="00A605C9"/>
    <w:rsid w:val="00A666BD"/>
    <w:rsid w:val="00A70A75"/>
    <w:rsid w:val="00A70E38"/>
    <w:rsid w:val="00A718A3"/>
    <w:rsid w:val="00A72323"/>
    <w:rsid w:val="00A73842"/>
    <w:rsid w:val="00A73AAA"/>
    <w:rsid w:val="00A75883"/>
    <w:rsid w:val="00A75E1B"/>
    <w:rsid w:val="00A77C45"/>
    <w:rsid w:val="00A80868"/>
    <w:rsid w:val="00A83A2F"/>
    <w:rsid w:val="00A84BF3"/>
    <w:rsid w:val="00A852DB"/>
    <w:rsid w:val="00A87186"/>
    <w:rsid w:val="00A91940"/>
    <w:rsid w:val="00A96EAD"/>
    <w:rsid w:val="00AA2E61"/>
    <w:rsid w:val="00AA3FC9"/>
    <w:rsid w:val="00AA4E90"/>
    <w:rsid w:val="00AB0713"/>
    <w:rsid w:val="00AB2FEE"/>
    <w:rsid w:val="00AC523F"/>
    <w:rsid w:val="00AD35A3"/>
    <w:rsid w:val="00AD3877"/>
    <w:rsid w:val="00AD460A"/>
    <w:rsid w:val="00AD5962"/>
    <w:rsid w:val="00AE0DDF"/>
    <w:rsid w:val="00AE219C"/>
    <w:rsid w:val="00AE3E70"/>
    <w:rsid w:val="00AE6E5A"/>
    <w:rsid w:val="00AF1EBB"/>
    <w:rsid w:val="00AF7389"/>
    <w:rsid w:val="00B07A7E"/>
    <w:rsid w:val="00B156F6"/>
    <w:rsid w:val="00B17BF4"/>
    <w:rsid w:val="00B20EC5"/>
    <w:rsid w:val="00B214A6"/>
    <w:rsid w:val="00B2415C"/>
    <w:rsid w:val="00B26654"/>
    <w:rsid w:val="00B2789A"/>
    <w:rsid w:val="00B32359"/>
    <w:rsid w:val="00B3339D"/>
    <w:rsid w:val="00B36605"/>
    <w:rsid w:val="00B45BCD"/>
    <w:rsid w:val="00B53D69"/>
    <w:rsid w:val="00B53F9E"/>
    <w:rsid w:val="00B60A98"/>
    <w:rsid w:val="00B61860"/>
    <w:rsid w:val="00B63D8E"/>
    <w:rsid w:val="00B82D9A"/>
    <w:rsid w:val="00B84ED7"/>
    <w:rsid w:val="00B92215"/>
    <w:rsid w:val="00BA04F5"/>
    <w:rsid w:val="00BA2111"/>
    <w:rsid w:val="00BA3725"/>
    <w:rsid w:val="00BB2615"/>
    <w:rsid w:val="00BB3DCB"/>
    <w:rsid w:val="00BB5F92"/>
    <w:rsid w:val="00BC6977"/>
    <w:rsid w:val="00BD363F"/>
    <w:rsid w:val="00BE0162"/>
    <w:rsid w:val="00BE2694"/>
    <w:rsid w:val="00BE26DC"/>
    <w:rsid w:val="00BE63C7"/>
    <w:rsid w:val="00BF32C0"/>
    <w:rsid w:val="00BF4F24"/>
    <w:rsid w:val="00C007F5"/>
    <w:rsid w:val="00C02CE5"/>
    <w:rsid w:val="00C0391D"/>
    <w:rsid w:val="00C0435C"/>
    <w:rsid w:val="00C04AF4"/>
    <w:rsid w:val="00C13F75"/>
    <w:rsid w:val="00C1431F"/>
    <w:rsid w:val="00C159B7"/>
    <w:rsid w:val="00C205C1"/>
    <w:rsid w:val="00C22B1F"/>
    <w:rsid w:val="00C2333E"/>
    <w:rsid w:val="00C25817"/>
    <w:rsid w:val="00C25870"/>
    <w:rsid w:val="00C263E6"/>
    <w:rsid w:val="00C317CA"/>
    <w:rsid w:val="00C32783"/>
    <w:rsid w:val="00C4607D"/>
    <w:rsid w:val="00C5337F"/>
    <w:rsid w:val="00C5454B"/>
    <w:rsid w:val="00C65897"/>
    <w:rsid w:val="00C70845"/>
    <w:rsid w:val="00C72ABF"/>
    <w:rsid w:val="00C74D6C"/>
    <w:rsid w:val="00C803DB"/>
    <w:rsid w:val="00C81BCB"/>
    <w:rsid w:val="00C87E34"/>
    <w:rsid w:val="00CA1A4D"/>
    <w:rsid w:val="00CA2AE1"/>
    <w:rsid w:val="00CA2FC0"/>
    <w:rsid w:val="00CA4531"/>
    <w:rsid w:val="00CA5567"/>
    <w:rsid w:val="00CA7C6A"/>
    <w:rsid w:val="00CB3C3E"/>
    <w:rsid w:val="00CB7212"/>
    <w:rsid w:val="00CB7B54"/>
    <w:rsid w:val="00CC4B1D"/>
    <w:rsid w:val="00CC5DA5"/>
    <w:rsid w:val="00CC617C"/>
    <w:rsid w:val="00CD28F3"/>
    <w:rsid w:val="00CD54AD"/>
    <w:rsid w:val="00CD75C9"/>
    <w:rsid w:val="00CE3952"/>
    <w:rsid w:val="00CE73C2"/>
    <w:rsid w:val="00CF1DA8"/>
    <w:rsid w:val="00CF2182"/>
    <w:rsid w:val="00CF3142"/>
    <w:rsid w:val="00CF43DC"/>
    <w:rsid w:val="00CF4CFF"/>
    <w:rsid w:val="00CF5AAA"/>
    <w:rsid w:val="00D07C78"/>
    <w:rsid w:val="00D11497"/>
    <w:rsid w:val="00D13C4B"/>
    <w:rsid w:val="00D14963"/>
    <w:rsid w:val="00D21C2D"/>
    <w:rsid w:val="00D227F7"/>
    <w:rsid w:val="00D25200"/>
    <w:rsid w:val="00D25647"/>
    <w:rsid w:val="00D3150B"/>
    <w:rsid w:val="00D316E0"/>
    <w:rsid w:val="00D3389C"/>
    <w:rsid w:val="00D41ACE"/>
    <w:rsid w:val="00D429A5"/>
    <w:rsid w:val="00D43F08"/>
    <w:rsid w:val="00D55D46"/>
    <w:rsid w:val="00D65C4C"/>
    <w:rsid w:val="00D66369"/>
    <w:rsid w:val="00D73E64"/>
    <w:rsid w:val="00D75174"/>
    <w:rsid w:val="00D805C8"/>
    <w:rsid w:val="00D9107F"/>
    <w:rsid w:val="00D93238"/>
    <w:rsid w:val="00D9773C"/>
    <w:rsid w:val="00DA2502"/>
    <w:rsid w:val="00DA467F"/>
    <w:rsid w:val="00DA5171"/>
    <w:rsid w:val="00DA5E8A"/>
    <w:rsid w:val="00DA71C3"/>
    <w:rsid w:val="00DB1D58"/>
    <w:rsid w:val="00DC1A7A"/>
    <w:rsid w:val="00DE1030"/>
    <w:rsid w:val="00DE4FB9"/>
    <w:rsid w:val="00DF2492"/>
    <w:rsid w:val="00DF24ED"/>
    <w:rsid w:val="00DF2C74"/>
    <w:rsid w:val="00DF55B3"/>
    <w:rsid w:val="00E02901"/>
    <w:rsid w:val="00E07A9A"/>
    <w:rsid w:val="00E11E87"/>
    <w:rsid w:val="00E12CE5"/>
    <w:rsid w:val="00E13915"/>
    <w:rsid w:val="00E16285"/>
    <w:rsid w:val="00E17B52"/>
    <w:rsid w:val="00E216A1"/>
    <w:rsid w:val="00E24DD0"/>
    <w:rsid w:val="00E35762"/>
    <w:rsid w:val="00E403E5"/>
    <w:rsid w:val="00E42266"/>
    <w:rsid w:val="00E44410"/>
    <w:rsid w:val="00E44594"/>
    <w:rsid w:val="00E44CFB"/>
    <w:rsid w:val="00E45326"/>
    <w:rsid w:val="00E56F81"/>
    <w:rsid w:val="00E64A97"/>
    <w:rsid w:val="00E64D2C"/>
    <w:rsid w:val="00E67D0C"/>
    <w:rsid w:val="00E76E84"/>
    <w:rsid w:val="00E771B1"/>
    <w:rsid w:val="00E839DE"/>
    <w:rsid w:val="00E84F7B"/>
    <w:rsid w:val="00E91E66"/>
    <w:rsid w:val="00E921F7"/>
    <w:rsid w:val="00E964B1"/>
    <w:rsid w:val="00EA153E"/>
    <w:rsid w:val="00EA5481"/>
    <w:rsid w:val="00EA6463"/>
    <w:rsid w:val="00EA67FA"/>
    <w:rsid w:val="00EB3364"/>
    <w:rsid w:val="00EB4481"/>
    <w:rsid w:val="00EC2BC0"/>
    <w:rsid w:val="00ED34F1"/>
    <w:rsid w:val="00ED536C"/>
    <w:rsid w:val="00EE6235"/>
    <w:rsid w:val="00EE68ED"/>
    <w:rsid w:val="00EE6BBD"/>
    <w:rsid w:val="00EF14AE"/>
    <w:rsid w:val="00EF1692"/>
    <w:rsid w:val="00EF622F"/>
    <w:rsid w:val="00EF6287"/>
    <w:rsid w:val="00F008C4"/>
    <w:rsid w:val="00F00E7B"/>
    <w:rsid w:val="00F02E39"/>
    <w:rsid w:val="00F11B19"/>
    <w:rsid w:val="00F14A3F"/>
    <w:rsid w:val="00F150A6"/>
    <w:rsid w:val="00F1771F"/>
    <w:rsid w:val="00F20A10"/>
    <w:rsid w:val="00F23E12"/>
    <w:rsid w:val="00F344E1"/>
    <w:rsid w:val="00F37323"/>
    <w:rsid w:val="00F43B09"/>
    <w:rsid w:val="00F47527"/>
    <w:rsid w:val="00F540F0"/>
    <w:rsid w:val="00F60A15"/>
    <w:rsid w:val="00F61878"/>
    <w:rsid w:val="00F82430"/>
    <w:rsid w:val="00F830BF"/>
    <w:rsid w:val="00F83A8B"/>
    <w:rsid w:val="00F843C5"/>
    <w:rsid w:val="00F93D1D"/>
    <w:rsid w:val="00F93DD7"/>
    <w:rsid w:val="00F96AEF"/>
    <w:rsid w:val="00FA422B"/>
    <w:rsid w:val="00FC0EB2"/>
    <w:rsid w:val="00FC276E"/>
    <w:rsid w:val="00FD36FE"/>
    <w:rsid w:val="00FD4A22"/>
    <w:rsid w:val="00FD4D24"/>
    <w:rsid w:val="00FE1A47"/>
    <w:rsid w:val="00FE7F8B"/>
    <w:rsid w:val="00FF00CD"/>
    <w:rsid w:val="00FF1008"/>
    <w:rsid w:val="00FF263B"/>
    <w:rsid w:val="00FF3E21"/>
    <w:rsid w:val="00FF5968"/>
    <w:rsid w:val="00FF6124"/>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F3"/>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17065</TotalTime>
  <Pages>32</Pages>
  <Words>10178</Words>
  <Characters>58016</Characters>
  <Application>Microsoft Office Word</Application>
  <DocSecurity>0</DocSecurity>
  <Lines>483</Lines>
  <Paragraphs>136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Paul Barfoot (1809847)</cp:lastModifiedBy>
  <cp:revision>382</cp:revision>
  <dcterms:created xsi:type="dcterms:W3CDTF">2026-02-27T09:55:00Z</dcterms:created>
  <dcterms:modified xsi:type="dcterms:W3CDTF">2026-03-18T09:37:00Z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cac5ae96-52d9-4bc9-ad07-d7b657de4a92</vt:lpwstr>
  </property>
</Properties>
</file>