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00D86" w14:textId="77777777" w:rsidR="00912ECB" w:rsidRPr="00F101A6" w:rsidRDefault="00912ECB" w:rsidP="00912E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Name: </w:t>
      </w:r>
      <w:r>
        <w:rPr>
          <w:rFonts w:ascii="Arial" w:hAnsi="Arial" w:cs="Arial"/>
          <w:sz w:val="24"/>
          <w:szCs w:val="24"/>
        </w:rPr>
        <w:t>Amy Corbett</w:t>
      </w:r>
    </w:p>
    <w:p w14:paraId="69938E44" w14:textId="77777777" w:rsidR="00912ECB" w:rsidRDefault="00912ECB" w:rsidP="00912ECB">
      <w:pPr>
        <w:rPr>
          <w:rFonts w:ascii="Arial" w:hAnsi="Arial" w:cs="Arial"/>
          <w:b/>
          <w:bCs/>
          <w:sz w:val="24"/>
          <w:szCs w:val="24"/>
        </w:rPr>
      </w:pPr>
    </w:p>
    <w:p w14:paraId="5CC5B692" w14:textId="30B81EF4" w:rsidR="00912ECB" w:rsidRPr="000474FD" w:rsidRDefault="00912ECB" w:rsidP="00912EC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</w:rPr>
        <w:t xml:space="preserve">Lecturer name: </w:t>
      </w:r>
      <w:r>
        <w:rPr>
          <w:rFonts w:ascii="Arial" w:hAnsi="Arial" w:cs="Arial"/>
          <w:sz w:val="24"/>
          <w:szCs w:val="24"/>
          <w:lang w:val="en-GB"/>
        </w:rPr>
        <w:t xml:space="preserve">Rexon </w:t>
      </w:r>
      <w:r w:rsidR="00D82589">
        <w:rPr>
          <w:rFonts w:ascii="Arial" w:hAnsi="Arial" w:cs="Arial"/>
          <w:sz w:val="24"/>
          <w:szCs w:val="24"/>
          <w:lang w:val="en-GB"/>
        </w:rPr>
        <w:t>Nting</w:t>
      </w:r>
    </w:p>
    <w:p w14:paraId="27F9E026" w14:textId="77777777" w:rsidR="00912ECB" w:rsidRDefault="00912ECB" w:rsidP="00912ECB">
      <w:pPr>
        <w:rPr>
          <w:rFonts w:ascii="Arial" w:hAnsi="Arial" w:cs="Arial"/>
          <w:b/>
          <w:bCs/>
          <w:sz w:val="24"/>
          <w:szCs w:val="24"/>
        </w:rPr>
      </w:pPr>
    </w:p>
    <w:p w14:paraId="3818D4DE" w14:textId="477B5247" w:rsidR="00912ECB" w:rsidRPr="001306B0" w:rsidRDefault="00912ECB" w:rsidP="00912ECB">
      <w:pPr>
        <w:rPr>
          <w:rFonts w:ascii="Arial" w:hAnsi="Arial" w:cs="Arial"/>
          <w:sz w:val="24"/>
          <w:szCs w:val="24"/>
          <w:lang w:val="en-GB"/>
        </w:rPr>
      </w:pPr>
      <w:r w:rsidRPr="001306B0">
        <w:rPr>
          <w:rFonts w:ascii="Arial" w:hAnsi="Arial" w:cs="Arial"/>
          <w:b/>
          <w:bCs/>
          <w:sz w:val="24"/>
          <w:szCs w:val="24"/>
          <w:lang w:val="en-GB"/>
        </w:rPr>
        <w:t xml:space="preserve">Module name: </w:t>
      </w:r>
      <w:r w:rsidR="00D82589">
        <w:rPr>
          <w:rFonts w:ascii="Arial" w:hAnsi="Arial" w:cs="Arial"/>
          <w:sz w:val="24"/>
          <w:szCs w:val="24"/>
          <w:lang w:val="en-GB"/>
        </w:rPr>
        <w:t>M</w:t>
      </w:r>
      <w:r w:rsidR="0099251E">
        <w:rPr>
          <w:rFonts w:ascii="Arial" w:hAnsi="Arial" w:cs="Arial"/>
          <w:sz w:val="24"/>
          <w:szCs w:val="24"/>
          <w:lang w:val="en-GB"/>
        </w:rPr>
        <w:t>anag</w:t>
      </w:r>
      <w:r w:rsidR="00D82589">
        <w:rPr>
          <w:rFonts w:ascii="Arial" w:hAnsi="Arial" w:cs="Arial"/>
          <w:sz w:val="24"/>
          <w:szCs w:val="24"/>
          <w:lang w:val="en-GB"/>
        </w:rPr>
        <w:t xml:space="preserve">ing Projects in </w:t>
      </w:r>
      <w:r w:rsidR="0099251E">
        <w:rPr>
          <w:rFonts w:ascii="Arial" w:hAnsi="Arial" w:cs="Arial"/>
          <w:sz w:val="24"/>
          <w:szCs w:val="24"/>
          <w:lang w:val="en-GB"/>
        </w:rPr>
        <w:t xml:space="preserve">the Organisation </w:t>
      </w:r>
    </w:p>
    <w:p w14:paraId="2BAB11EE" w14:textId="77777777" w:rsidR="00912ECB" w:rsidRPr="001306B0" w:rsidRDefault="00912ECB" w:rsidP="00912ECB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0C4383C" w14:textId="29C11D60" w:rsidR="008B62B5" w:rsidRDefault="00912ECB" w:rsidP="00912ECB">
      <w:pPr>
        <w:rPr>
          <w:rFonts w:ascii="Arial" w:hAnsi="Arial" w:cs="Arial"/>
          <w:sz w:val="24"/>
          <w:szCs w:val="24"/>
          <w:lang w:val="en-GB"/>
        </w:rPr>
      </w:pPr>
      <w:r w:rsidRPr="00D82589">
        <w:rPr>
          <w:rFonts w:ascii="Arial" w:hAnsi="Arial" w:cs="Arial"/>
          <w:b/>
          <w:bCs/>
          <w:sz w:val="24"/>
          <w:szCs w:val="24"/>
          <w:lang w:val="en-GB"/>
        </w:rPr>
        <w:t xml:space="preserve">Module code: </w:t>
      </w:r>
      <w:r w:rsidRPr="00D82589">
        <w:rPr>
          <w:rFonts w:ascii="Arial" w:hAnsi="Arial" w:cs="Arial"/>
          <w:sz w:val="24"/>
          <w:szCs w:val="24"/>
          <w:lang w:val="en-GB"/>
        </w:rPr>
        <w:t>BMSW510</w:t>
      </w:r>
      <w:r w:rsidR="006752C3">
        <w:rPr>
          <w:rFonts w:ascii="Arial" w:hAnsi="Arial" w:cs="Arial"/>
          <w:sz w:val="24"/>
          <w:szCs w:val="24"/>
          <w:lang w:val="en-GB"/>
        </w:rPr>
        <w:t>4_LON</w:t>
      </w:r>
    </w:p>
    <w:p w14:paraId="783B05FC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36EDFA05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49779D63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32CAD434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4E79F775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6B125C06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41C4F562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5FCF1BAE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0910C0AD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71CAAAAC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05E10985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4768DE19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05939A74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2CCB9E4E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74785423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165DD2EB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19F6DB27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3C0A3AD3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0B77EF5F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50BCF976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2DDA4C76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58702DC6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048A1E6E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2D338954" w14:textId="13A63960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>Table of Contents</w:t>
      </w:r>
    </w:p>
    <w:p w14:paraId="2992ED6B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2A5FB6A4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3CE06B22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6867F11D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03FC0FCB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46B98462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0412AF6B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45AD2DE3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106192BD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63769E0F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3A6287EF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02FA4DBA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135975E6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040DD6A0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775EF75E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159F3836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55C7C524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77E79530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358B5DE2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3A7F99B3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237AA7E3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6C5024B2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69306967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5524AFD8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303859F3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2735FA44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0238487D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23E18D28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3C329AC9" w14:textId="77777777" w:rsidR="006752C3" w:rsidRDefault="006752C3" w:rsidP="00912ECB">
      <w:pPr>
        <w:rPr>
          <w:rFonts w:ascii="Arial" w:hAnsi="Arial" w:cs="Arial"/>
          <w:sz w:val="24"/>
          <w:szCs w:val="24"/>
          <w:lang w:val="en-GB"/>
        </w:rPr>
      </w:pPr>
    </w:p>
    <w:p w14:paraId="0D2773EC" w14:textId="623D5659" w:rsidR="006752C3" w:rsidRDefault="006752C3" w:rsidP="00912ECB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6D2BE6">
        <w:rPr>
          <w:rFonts w:ascii="Arial" w:hAnsi="Arial" w:cs="Arial"/>
          <w:b/>
          <w:bCs/>
          <w:sz w:val="24"/>
          <w:szCs w:val="24"/>
          <w:lang w:val="en-GB"/>
        </w:rPr>
        <w:lastRenderedPageBreak/>
        <w:t>Introduction</w:t>
      </w:r>
    </w:p>
    <w:p w14:paraId="5FEC55DA" w14:textId="77777777" w:rsidR="006D2BE6" w:rsidRDefault="006D2BE6" w:rsidP="00912ECB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6E98A264" w14:textId="183D51CA" w:rsidR="00610B86" w:rsidRDefault="006D2BE6" w:rsidP="003E2C40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z w:val="24"/>
          <w:szCs w:val="24"/>
          <w:lang w:val="en-GB"/>
        </w:rPr>
        <w:t>This report</w:t>
      </w:r>
      <w:r w:rsidR="00330A79">
        <w:rPr>
          <w:rFonts w:ascii="Arial" w:hAnsi="Arial" w:cs="Arial"/>
          <w:sz w:val="24"/>
          <w:szCs w:val="24"/>
          <w:lang w:val="en-GB"/>
        </w:rPr>
        <w:t xml:space="preserve"> intends </w:t>
      </w:r>
      <w:r>
        <w:rPr>
          <w:rFonts w:ascii="Arial" w:hAnsi="Arial" w:cs="Arial"/>
          <w:sz w:val="24"/>
          <w:szCs w:val="24"/>
          <w:lang w:val="en-GB"/>
        </w:rPr>
        <w:t>to demonstrate my project manag</w:t>
      </w:r>
      <w:r w:rsidR="004B44E9">
        <w:rPr>
          <w:rFonts w:ascii="Arial" w:hAnsi="Arial" w:cs="Arial"/>
          <w:sz w:val="24"/>
          <w:szCs w:val="24"/>
          <w:lang w:val="en-GB"/>
        </w:rPr>
        <w:t xml:space="preserve">ement </w:t>
      </w:r>
      <w:r w:rsidR="00DC60AB">
        <w:rPr>
          <w:rFonts w:ascii="Arial" w:hAnsi="Arial" w:cs="Arial"/>
          <w:sz w:val="24"/>
          <w:szCs w:val="24"/>
          <w:lang w:val="en-GB"/>
        </w:rPr>
        <w:t>knowledge</w:t>
      </w:r>
      <w:r w:rsidR="00B40623">
        <w:rPr>
          <w:rFonts w:ascii="Arial" w:hAnsi="Arial" w:cs="Arial"/>
          <w:sz w:val="24"/>
          <w:szCs w:val="24"/>
          <w:lang w:val="en-GB"/>
        </w:rPr>
        <w:t xml:space="preserve"> obtained</w:t>
      </w:r>
      <w:r w:rsidR="004B44E9">
        <w:rPr>
          <w:rFonts w:ascii="Arial" w:hAnsi="Arial" w:cs="Arial"/>
          <w:sz w:val="24"/>
          <w:szCs w:val="24"/>
          <w:lang w:val="en-GB"/>
        </w:rPr>
        <w:t xml:space="preserve"> </w:t>
      </w:r>
      <w:r w:rsidR="00DC60AB">
        <w:rPr>
          <w:rFonts w:ascii="Arial" w:hAnsi="Arial" w:cs="Arial"/>
          <w:sz w:val="24"/>
          <w:szCs w:val="24"/>
          <w:lang w:val="en-GB"/>
        </w:rPr>
        <w:t xml:space="preserve">exampling </w:t>
      </w:r>
      <w:r w:rsidR="004B44E9">
        <w:rPr>
          <w:rFonts w:ascii="Arial" w:hAnsi="Arial" w:cs="Arial"/>
          <w:sz w:val="24"/>
          <w:szCs w:val="24"/>
          <w:lang w:val="en-GB"/>
        </w:rPr>
        <w:t>a vast ran</w:t>
      </w:r>
      <w:r w:rsidR="00FE4DD9">
        <w:rPr>
          <w:rFonts w:ascii="Arial" w:hAnsi="Arial" w:cs="Arial"/>
          <w:sz w:val="24"/>
          <w:szCs w:val="24"/>
          <w:lang w:val="en-GB"/>
        </w:rPr>
        <w:t xml:space="preserve">ge of project management </w:t>
      </w:r>
      <w:r w:rsidR="002C058F">
        <w:rPr>
          <w:rFonts w:ascii="Arial" w:hAnsi="Arial" w:cs="Arial"/>
          <w:sz w:val="24"/>
          <w:szCs w:val="24"/>
          <w:lang w:val="en-GB"/>
        </w:rPr>
        <w:t>models learned</w:t>
      </w:r>
      <w:r w:rsidR="00157729">
        <w:rPr>
          <w:rFonts w:ascii="Arial" w:hAnsi="Arial" w:cs="Arial"/>
          <w:sz w:val="24"/>
          <w:szCs w:val="24"/>
          <w:lang w:val="en-GB"/>
        </w:rPr>
        <w:t xml:space="preserve"> to deliver </w:t>
      </w:r>
      <w:r w:rsidR="00EC4274">
        <w:rPr>
          <w:rFonts w:ascii="Arial" w:hAnsi="Arial" w:cs="Arial"/>
          <w:sz w:val="24"/>
          <w:szCs w:val="24"/>
          <w:lang w:val="en-GB"/>
        </w:rPr>
        <w:t xml:space="preserve">a </w:t>
      </w:r>
      <w:r w:rsidR="00B32D4E">
        <w:rPr>
          <w:rFonts w:ascii="Arial" w:hAnsi="Arial" w:cs="Arial"/>
          <w:sz w:val="24"/>
          <w:szCs w:val="24"/>
          <w:lang w:val="en-GB"/>
        </w:rPr>
        <w:t xml:space="preserve">well detailed </w:t>
      </w:r>
      <w:r w:rsidR="00157729">
        <w:rPr>
          <w:rFonts w:ascii="Arial" w:hAnsi="Arial" w:cs="Arial"/>
          <w:sz w:val="24"/>
          <w:szCs w:val="24"/>
          <w:lang w:val="en-GB"/>
        </w:rPr>
        <w:t>project plan</w:t>
      </w:r>
      <w:r w:rsidR="00993C91">
        <w:rPr>
          <w:rFonts w:ascii="Arial" w:hAnsi="Arial" w:cs="Arial"/>
          <w:sz w:val="24"/>
          <w:szCs w:val="24"/>
          <w:lang w:val="en-GB"/>
        </w:rPr>
        <w:t>. A</w:t>
      </w:r>
      <w:r w:rsidR="00B32D4E">
        <w:rPr>
          <w:rFonts w:ascii="Arial" w:hAnsi="Arial" w:cs="Arial"/>
          <w:sz w:val="24"/>
          <w:szCs w:val="24"/>
          <w:lang w:val="en-GB"/>
        </w:rPr>
        <w:t>cademic tool</w:t>
      </w:r>
      <w:r w:rsidR="00993C91">
        <w:rPr>
          <w:rFonts w:ascii="Arial" w:hAnsi="Arial" w:cs="Arial"/>
          <w:sz w:val="24"/>
          <w:szCs w:val="24"/>
          <w:lang w:val="en-GB"/>
        </w:rPr>
        <w:t>s</w:t>
      </w:r>
      <w:r w:rsidR="00B32D4E">
        <w:rPr>
          <w:rFonts w:ascii="Arial" w:hAnsi="Arial" w:cs="Arial"/>
          <w:sz w:val="24"/>
          <w:szCs w:val="24"/>
          <w:lang w:val="en-GB"/>
        </w:rPr>
        <w:t xml:space="preserve"> and techniques </w:t>
      </w:r>
      <w:r w:rsidR="00D522D1">
        <w:rPr>
          <w:rFonts w:ascii="Arial" w:hAnsi="Arial" w:cs="Arial"/>
          <w:sz w:val="24"/>
          <w:szCs w:val="24"/>
          <w:lang w:val="en-GB"/>
        </w:rPr>
        <w:t xml:space="preserve">used </w:t>
      </w:r>
      <w:r w:rsidR="002C058F">
        <w:rPr>
          <w:rFonts w:ascii="Arial" w:hAnsi="Arial" w:cs="Arial"/>
          <w:sz w:val="24"/>
          <w:szCs w:val="24"/>
          <w:lang w:val="en-GB"/>
        </w:rPr>
        <w:t xml:space="preserve">in this </w:t>
      </w:r>
      <w:r w:rsidR="00312129">
        <w:rPr>
          <w:rFonts w:ascii="Arial" w:hAnsi="Arial" w:cs="Arial"/>
          <w:sz w:val="24"/>
          <w:szCs w:val="24"/>
          <w:lang w:val="en-GB"/>
        </w:rPr>
        <w:t>project</w:t>
      </w:r>
      <w:r w:rsidR="002C058F">
        <w:rPr>
          <w:rFonts w:ascii="Arial" w:hAnsi="Arial" w:cs="Arial"/>
          <w:sz w:val="24"/>
          <w:szCs w:val="24"/>
          <w:lang w:val="en-GB"/>
        </w:rPr>
        <w:t xml:space="preserve"> were carefully chosen to best suit the needs</w:t>
      </w:r>
      <w:r w:rsidR="00624FF1">
        <w:rPr>
          <w:rFonts w:ascii="Arial" w:hAnsi="Arial" w:cs="Arial"/>
          <w:sz w:val="24"/>
          <w:szCs w:val="24"/>
          <w:lang w:val="en-GB"/>
        </w:rPr>
        <w:t xml:space="preserve"> and requirements</w:t>
      </w:r>
      <w:r w:rsidR="00743949">
        <w:rPr>
          <w:rFonts w:ascii="Arial" w:hAnsi="Arial" w:cs="Arial"/>
          <w:sz w:val="24"/>
          <w:szCs w:val="24"/>
          <w:lang w:val="en-GB"/>
        </w:rPr>
        <w:t xml:space="preserve"> for the project and organisation</w:t>
      </w:r>
      <w:r w:rsidR="008069A2">
        <w:rPr>
          <w:rFonts w:ascii="Arial" w:hAnsi="Arial" w:cs="Arial"/>
          <w:sz w:val="24"/>
          <w:szCs w:val="24"/>
          <w:lang w:val="en-GB"/>
        </w:rPr>
        <w:t>, these</w:t>
      </w:r>
      <w:r w:rsidR="00D71322">
        <w:rPr>
          <w:rFonts w:ascii="Arial" w:hAnsi="Arial" w:cs="Arial"/>
          <w:sz w:val="24"/>
          <w:szCs w:val="24"/>
          <w:lang w:val="en-GB"/>
        </w:rPr>
        <w:t xml:space="preserve"> tools used strengthen the plan and increase</w:t>
      </w:r>
      <w:r w:rsidR="00F71449">
        <w:rPr>
          <w:rFonts w:ascii="Arial" w:hAnsi="Arial" w:cs="Arial"/>
          <w:sz w:val="24"/>
          <w:szCs w:val="24"/>
          <w:lang w:val="en-GB"/>
        </w:rPr>
        <w:t xml:space="preserve"> </w:t>
      </w:r>
      <w:r w:rsidR="00D71322">
        <w:rPr>
          <w:rFonts w:ascii="Arial" w:hAnsi="Arial" w:cs="Arial"/>
          <w:sz w:val="24"/>
          <w:szCs w:val="24"/>
          <w:lang w:val="en-GB"/>
        </w:rPr>
        <w:t>the</w:t>
      </w:r>
      <w:r w:rsidR="008069A2">
        <w:rPr>
          <w:rFonts w:ascii="Arial" w:hAnsi="Arial" w:cs="Arial"/>
          <w:sz w:val="24"/>
          <w:szCs w:val="24"/>
          <w:lang w:val="en-GB"/>
        </w:rPr>
        <w:t xml:space="preserve"> o</w:t>
      </w:r>
      <w:r w:rsidR="004E45BA">
        <w:rPr>
          <w:rFonts w:ascii="Arial" w:hAnsi="Arial" w:cs="Arial"/>
          <w:sz w:val="24"/>
          <w:szCs w:val="24"/>
          <w:lang w:val="en-GB"/>
        </w:rPr>
        <w:t xml:space="preserve">pportunity </w:t>
      </w:r>
      <w:r w:rsidR="008069A2">
        <w:rPr>
          <w:rFonts w:ascii="Arial" w:hAnsi="Arial" w:cs="Arial"/>
          <w:sz w:val="24"/>
          <w:szCs w:val="24"/>
          <w:lang w:val="en-GB"/>
        </w:rPr>
        <w:t>for</w:t>
      </w:r>
      <w:r w:rsidR="001C7DD0">
        <w:rPr>
          <w:rFonts w:ascii="Arial" w:hAnsi="Arial" w:cs="Arial"/>
          <w:sz w:val="24"/>
          <w:szCs w:val="24"/>
          <w:lang w:val="en-GB"/>
        </w:rPr>
        <w:t xml:space="preserve"> success</w:t>
      </w:r>
      <w:r w:rsidR="00780CDB">
        <w:rPr>
          <w:rFonts w:ascii="Arial" w:hAnsi="Arial" w:cs="Arial"/>
          <w:sz w:val="24"/>
          <w:szCs w:val="24"/>
          <w:lang w:val="en-GB"/>
        </w:rPr>
        <w:t>.</w:t>
      </w:r>
      <w:r w:rsidR="00CB17DE">
        <w:rPr>
          <w:rFonts w:ascii="Arial" w:hAnsi="Arial" w:cs="Arial"/>
          <w:sz w:val="24"/>
          <w:szCs w:val="24"/>
          <w:lang w:val="en-GB"/>
        </w:rPr>
        <w:t xml:space="preserve"> My chosen </w:t>
      </w:r>
      <w:r w:rsidR="00EF429A">
        <w:rPr>
          <w:rFonts w:ascii="Arial" w:hAnsi="Arial" w:cs="Arial"/>
          <w:sz w:val="24"/>
          <w:szCs w:val="24"/>
          <w:lang w:val="en-GB"/>
        </w:rPr>
        <w:t>organisation</w:t>
      </w:r>
      <w:r w:rsidR="00025336">
        <w:rPr>
          <w:rFonts w:ascii="Arial" w:hAnsi="Arial" w:cs="Arial"/>
          <w:sz w:val="24"/>
          <w:szCs w:val="24"/>
          <w:lang w:val="en-GB"/>
        </w:rPr>
        <w:t xml:space="preserve"> is </w:t>
      </w:r>
      <w:r w:rsidR="00B16D72">
        <w:rPr>
          <w:rFonts w:ascii="Arial" w:hAnsi="Arial" w:cs="Arial"/>
          <w:sz w:val="24"/>
          <w:szCs w:val="24"/>
          <w:lang w:val="en-GB"/>
        </w:rPr>
        <w:t>with</w:t>
      </w:r>
      <w:r w:rsidR="003528FF">
        <w:rPr>
          <w:rFonts w:ascii="Arial" w:hAnsi="Arial" w:cs="Arial"/>
          <w:sz w:val="24"/>
          <w:szCs w:val="24"/>
          <w:lang w:val="en-GB"/>
        </w:rPr>
        <w:t xml:space="preserve">in the public sector, specifically </w:t>
      </w:r>
      <w:r w:rsidR="006A049F">
        <w:rPr>
          <w:rFonts w:ascii="Arial" w:hAnsi="Arial" w:cs="Arial"/>
          <w:sz w:val="24"/>
          <w:szCs w:val="24"/>
          <w:lang w:val="en-GB"/>
        </w:rPr>
        <w:t xml:space="preserve">the Children Services Department </w:t>
      </w:r>
      <w:r w:rsidR="009779B0">
        <w:rPr>
          <w:rFonts w:ascii="Arial" w:hAnsi="Arial" w:cs="Arial"/>
          <w:sz w:val="24"/>
          <w:szCs w:val="24"/>
          <w:lang w:val="en-GB"/>
        </w:rPr>
        <w:t xml:space="preserve">in charge of arranging </w:t>
      </w:r>
      <w:r w:rsidR="00756730">
        <w:rPr>
          <w:rFonts w:ascii="Arial" w:hAnsi="Arial" w:cs="Arial"/>
          <w:sz w:val="24"/>
          <w:szCs w:val="24"/>
          <w:lang w:val="en-GB"/>
        </w:rPr>
        <w:t>the first ever</w:t>
      </w:r>
      <w:r w:rsidR="00350700">
        <w:rPr>
          <w:rFonts w:ascii="Arial" w:hAnsi="Arial" w:cs="Arial"/>
          <w:sz w:val="24"/>
          <w:szCs w:val="24"/>
          <w:lang w:val="en-GB"/>
        </w:rPr>
        <w:t xml:space="preserve"> Care Leavers award Ceremony</w:t>
      </w:r>
      <w:r w:rsidR="00CE4894">
        <w:rPr>
          <w:rFonts w:ascii="Arial" w:hAnsi="Arial" w:cs="Arial"/>
          <w:sz w:val="24"/>
          <w:szCs w:val="24"/>
          <w:lang w:val="en-GB"/>
        </w:rPr>
        <w:t xml:space="preserve"> to have taken place. </w:t>
      </w:r>
      <w:r w:rsidR="00312AD6">
        <w:rPr>
          <w:rFonts w:ascii="Arial" w:hAnsi="Arial" w:cs="Arial"/>
          <w:sz w:val="24"/>
          <w:szCs w:val="24"/>
          <w:lang w:val="en-GB"/>
        </w:rPr>
        <w:t xml:space="preserve">Organisations </w:t>
      </w:r>
      <w:r w:rsidR="00EA3F28">
        <w:rPr>
          <w:rFonts w:ascii="Arial" w:hAnsi="Arial" w:cs="Arial"/>
          <w:sz w:val="24"/>
          <w:szCs w:val="24"/>
          <w:lang w:val="en-GB"/>
        </w:rPr>
        <w:t xml:space="preserve">often use project management as a way </w:t>
      </w:r>
      <w:r w:rsidR="006913DC">
        <w:rPr>
          <w:rFonts w:ascii="Arial" w:hAnsi="Arial" w:cs="Arial"/>
          <w:sz w:val="24"/>
          <w:szCs w:val="24"/>
          <w:lang w:val="en-GB"/>
        </w:rPr>
        <w:t xml:space="preserve">of </w:t>
      </w:r>
      <w:r w:rsidR="0039764E">
        <w:rPr>
          <w:rFonts w:ascii="Arial" w:hAnsi="Arial" w:cs="Arial"/>
          <w:sz w:val="24"/>
          <w:szCs w:val="24"/>
          <w:lang w:val="en-GB"/>
        </w:rPr>
        <w:t xml:space="preserve">enhancing </w:t>
      </w:r>
      <w:r w:rsidR="000F66A2">
        <w:rPr>
          <w:rFonts w:ascii="Arial" w:hAnsi="Arial" w:cs="Arial"/>
          <w:sz w:val="24"/>
          <w:szCs w:val="24"/>
          <w:lang w:val="en-GB"/>
        </w:rPr>
        <w:t xml:space="preserve">achievement of </w:t>
      </w:r>
      <w:r w:rsidR="003E775F">
        <w:rPr>
          <w:rFonts w:ascii="Arial" w:hAnsi="Arial" w:cs="Arial"/>
          <w:sz w:val="24"/>
          <w:szCs w:val="24"/>
          <w:lang w:val="en-GB"/>
        </w:rPr>
        <w:t>the organisations goal</w:t>
      </w:r>
      <w:r w:rsidR="00360304">
        <w:rPr>
          <w:rFonts w:ascii="Arial" w:hAnsi="Arial" w:cs="Arial"/>
          <w:sz w:val="24"/>
          <w:szCs w:val="24"/>
          <w:lang w:val="en-GB"/>
        </w:rPr>
        <w:t xml:space="preserve"> </w:t>
      </w:r>
      <w:r w:rsidR="00774505">
        <w:rPr>
          <w:rFonts w:ascii="Arial" w:hAnsi="Arial" w:cs="Arial"/>
          <w:sz w:val="24"/>
          <w:szCs w:val="24"/>
          <w:lang w:val="en-GB"/>
        </w:rPr>
        <w:t xml:space="preserve">and to heighten the </w:t>
      </w:r>
      <w:r w:rsidR="00BE5FA2">
        <w:rPr>
          <w:rFonts w:ascii="Arial" w:hAnsi="Arial" w:cs="Arial"/>
          <w:sz w:val="24"/>
          <w:szCs w:val="24"/>
          <w:lang w:val="en-GB"/>
        </w:rPr>
        <w:t xml:space="preserve">value of the project to reach the standards needed within the set deadline. </w:t>
      </w:r>
      <w:r w:rsidR="00B067F3">
        <w:rPr>
          <w:rFonts w:ascii="Arial" w:hAnsi="Arial" w:cs="Arial"/>
          <w:color w:val="262626"/>
          <w:sz w:val="24"/>
          <w:szCs w:val="24"/>
        </w:rPr>
        <w:t>S</w:t>
      </w:r>
      <w:r w:rsidR="00397E3C" w:rsidRPr="00397E3C">
        <w:rPr>
          <w:rFonts w:ascii="Arial" w:hAnsi="Arial" w:cs="Arial"/>
          <w:color w:val="262626"/>
          <w:sz w:val="24"/>
          <w:szCs w:val="24"/>
        </w:rPr>
        <w:t>etting clear expectations and agreeing on the timing of key deliverables is crucial</w:t>
      </w:r>
      <w:r w:rsidR="00B067F3">
        <w:rPr>
          <w:rFonts w:ascii="Arial" w:hAnsi="Arial" w:cs="Arial"/>
          <w:color w:val="262626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262626"/>
            <w:sz w:val="24"/>
            <w:szCs w:val="24"/>
          </w:rPr>
          <w:id w:val="-905372077"/>
          <w:citation/>
        </w:sdtPr>
        <w:sdtContent>
          <w:r w:rsidR="00B067F3">
            <w:rPr>
              <w:rFonts w:ascii="Arial" w:hAnsi="Arial" w:cs="Arial"/>
              <w:color w:val="262626"/>
              <w:sz w:val="24"/>
              <w:szCs w:val="24"/>
            </w:rPr>
            <w:fldChar w:fldCharType="begin"/>
          </w:r>
          <w:r w:rsidR="00B067F3">
            <w:rPr>
              <w:rFonts w:ascii="Arial" w:hAnsi="Arial" w:cs="Arial"/>
              <w:color w:val="262626"/>
              <w:sz w:val="24"/>
              <w:szCs w:val="24"/>
              <w:lang w:val="en-GB"/>
            </w:rPr>
            <w:instrText xml:space="preserve"> CITATION Jon19 \l 2057 </w:instrText>
          </w:r>
          <w:r w:rsidR="00B067F3">
            <w:rPr>
              <w:rFonts w:ascii="Arial" w:hAnsi="Arial" w:cs="Arial"/>
              <w:color w:val="262626"/>
              <w:sz w:val="24"/>
              <w:szCs w:val="24"/>
            </w:rPr>
            <w:fldChar w:fldCharType="separate"/>
          </w:r>
          <w:r w:rsidR="00B067F3" w:rsidRPr="00B067F3">
            <w:rPr>
              <w:rFonts w:ascii="Arial" w:hAnsi="Arial" w:cs="Arial"/>
              <w:noProof/>
              <w:color w:val="262626"/>
              <w:sz w:val="24"/>
              <w:szCs w:val="24"/>
              <w:lang w:val="en-GB"/>
            </w:rPr>
            <w:t>(Jones, 2019)</w:t>
          </w:r>
          <w:r w:rsidR="00B067F3">
            <w:rPr>
              <w:rFonts w:ascii="Arial" w:hAnsi="Arial" w:cs="Arial"/>
              <w:color w:val="262626"/>
              <w:sz w:val="24"/>
              <w:szCs w:val="24"/>
            </w:rPr>
            <w:fldChar w:fldCharType="end"/>
          </w:r>
        </w:sdtContent>
      </w:sdt>
      <w:r w:rsidR="00C307F6" w:rsidRPr="00397E3C">
        <w:rPr>
          <w:rFonts w:ascii="Arial" w:hAnsi="Arial" w:cs="Arial"/>
          <w:sz w:val="24"/>
          <w:szCs w:val="24"/>
          <w:lang w:val="en-GB"/>
        </w:rPr>
        <w:t xml:space="preserve"> </w:t>
      </w:r>
      <w:r w:rsidR="00B70FFF">
        <w:rPr>
          <w:rFonts w:ascii="Arial" w:hAnsi="Arial" w:cs="Arial"/>
          <w:sz w:val="24"/>
          <w:szCs w:val="24"/>
          <w:lang w:val="en-GB"/>
        </w:rPr>
        <w:t xml:space="preserve">This event </w:t>
      </w:r>
      <w:r w:rsidR="002243DC">
        <w:rPr>
          <w:rFonts w:ascii="Arial" w:hAnsi="Arial" w:cs="Arial"/>
          <w:sz w:val="24"/>
          <w:szCs w:val="24"/>
          <w:lang w:val="en-GB"/>
        </w:rPr>
        <w:t>involved</w:t>
      </w:r>
      <w:r w:rsidR="00A42975">
        <w:rPr>
          <w:rFonts w:ascii="Arial" w:hAnsi="Arial" w:cs="Arial"/>
          <w:sz w:val="24"/>
          <w:szCs w:val="24"/>
          <w:lang w:val="en-GB"/>
        </w:rPr>
        <w:t xml:space="preserve"> hosting, catering</w:t>
      </w:r>
      <w:r w:rsidR="004D159C">
        <w:rPr>
          <w:rFonts w:ascii="Arial" w:hAnsi="Arial" w:cs="Arial"/>
          <w:sz w:val="24"/>
          <w:szCs w:val="24"/>
          <w:lang w:val="en-GB"/>
        </w:rPr>
        <w:t xml:space="preserve">, entertainment to name a few, </w:t>
      </w:r>
      <w:r w:rsidR="00011333">
        <w:rPr>
          <w:rFonts w:ascii="Arial" w:hAnsi="Arial" w:cs="Arial"/>
          <w:sz w:val="24"/>
          <w:szCs w:val="24"/>
          <w:lang w:val="en-GB"/>
        </w:rPr>
        <w:t xml:space="preserve">organising </w:t>
      </w:r>
      <w:r w:rsidR="0041018A">
        <w:rPr>
          <w:rFonts w:ascii="Arial" w:hAnsi="Arial" w:cs="Arial"/>
          <w:sz w:val="24"/>
          <w:szCs w:val="24"/>
          <w:lang w:val="en-GB"/>
        </w:rPr>
        <w:t>a event as such involves a lot of planning and preparation</w:t>
      </w:r>
      <w:r w:rsidR="004C343A">
        <w:rPr>
          <w:rFonts w:ascii="Arial" w:hAnsi="Arial" w:cs="Arial"/>
          <w:sz w:val="24"/>
          <w:szCs w:val="24"/>
          <w:lang w:val="en-GB"/>
        </w:rPr>
        <w:t xml:space="preserve"> to commit to the deadline </w:t>
      </w:r>
      <w:r w:rsidR="004C343A" w:rsidRPr="00274F26">
        <w:rPr>
          <w:rFonts w:ascii="Arial" w:hAnsi="Arial" w:cs="Arial"/>
          <w:lang w:val="en-GB"/>
        </w:rPr>
        <w:t>an</w:t>
      </w:r>
      <w:r w:rsidR="00DC60AB" w:rsidRPr="00274F26">
        <w:rPr>
          <w:rFonts w:ascii="Arial" w:hAnsi="Arial" w:cs="Arial"/>
          <w:lang w:val="en-GB"/>
        </w:rPr>
        <w:t>d standard required by the organisation.</w:t>
      </w:r>
      <w:r w:rsidR="00F61DAF" w:rsidRPr="00274F26">
        <w:rPr>
          <w:rFonts w:ascii="Arial" w:hAnsi="Arial" w:cs="Arial"/>
          <w:lang w:val="en-GB"/>
        </w:rPr>
        <w:t xml:space="preserve"> </w:t>
      </w:r>
      <w:r w:rsidR="00274F26" w:rsidRPr="00274F26">
        <w:rPr>
          <w:rFonts w:ascii="Arial" w:hAnsi="Arial" w:cs="Arial"/>
          <w:shd w:val="clear" w:color="auto" w:fill="FFFFFF"/>
        </w:rPr>
        <w:t>While the term “soft skills” makes them sound fluffy (or squishy, or mushy), the impact they have on your team’s performance is rock-solid — and 80% of project management professionals agree</w:t>
      </w:r>
      <w:sdt>
        <w:sdtPr>
          <w:rPr>
            <w:rFonts w:ascii="Arial" w:hAnsi="Arial" w:cs="Arial"/>
            <w:shd w:val="clear" w:color="auto" w:fill="FFFFFF"/>
          </w:rPr>
          <w:id w:val="940344344"/>
          <w:citation/>
        </w:sdtPr>
        <w:sdtContent>
          <w:r w:rsidR="007263B6">
            <w:rPr>
              <w:rFonts w:ascii="Arial" w:hAnsi="Arial" w:cs="Arial"/>
              <w:shd w:val="clear" w:color="auto" w:fill="FFFFFF"/>
            </w:rPr>
            <w:fldChar w:fldCharType="begin"/>
          </w:r>
          <w:r w:rsidR="007263B6">
            <w:rPr>
              <w:rFonts w:ascii="Arial" w:hAnsi="Arial" w:cs="Arial"/>
              <w:shd w:val="clear" w:color="auto" w:fill="FFFFFF"/>
              <w:lang w:val="en-GB"/>
            </w:rPr>
            <w:instrText xml:space="preserve"> CITATION tea \l 2057 </w:instrText>
          </w:r>
          <w:r w:rsidR="007263B6">
            <w:rPr>
              <w:rFonts w:ascii="Arial" w:hAnsi="Arial" w:cs="Arial"/>
              <w:shd w:val="clear" w:color="auto" w:fill="FFFFFF"/>
            </w:rPr>
            <w:fldChar w:fldCharType="separate"/>
          </w:r>
          <w:r w:rsidR="007263B6">
            <w:rPr>
              <w:rFonts w:ascii="Arial" w:hAnsi="Arial" w:cs="Arial"/>
              <w:noProof/>
              <w:shd w:val="clear" w:color="auto" w:fill="FFFFFF"/>
              <w:lang w:val="en-GB"/>
            </w:rPr>
            <w:t xml:space="preserve"> </w:t>
          </w:r>
          <w:r w:rsidR="007263B6" w:rsidRPr="007263B6">
            <w:rPr>
              <w:rFonts w:ascii="Arial" w:hAnsi="Arial" w:cs="Arial"/>
              <w:noProof/>
              <w:shd w:val="clear" w:color="auto" w:fill="FFFFFF"/>
              <w:lang w:val="en-GB"/>
            </w:rPr>
            <w:t>(teamwork, n.d.)</w:t>
          </w:r>
          <w:r w:rsidR="007263B6">
            <w:rPr>
              <w:rFonts w:ascii="Arial" w:hAnsi="Arial" w:cs="Arial"/>
              <w:shd w:val="clear" w:color="auto" w:fill="FFFFFF"/>
            </w:rPr>
            <w:fldChar w:fldCharType="end"/>
          </w:r>
        </w:sdtContent>
      </w:sdt>
    </w:p>
    <w:p w14:paraId="348D766C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7EEB4F0C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73BBDF06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70D0592C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25A2C10C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4C7199D1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1308AD84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35D444B3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13672607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3932097C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3043587B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5FB85E55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28C29ACA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72804D42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6648B3B4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6D5F5578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39B9C1C2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273E3F46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2AC22A13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4704CB7D" w14:textId="77777777" w:rsidR="003E2C40" w:rsidRDefault="003E2C40" w:rsidP="003E2C40">
      <w:pPr>
        <w:rPr>
          <w:rFonts w:ascii="Arial" w:hAnsi="Arial" w:cs="Arial"/>
          <w:shd w:val="clear" w:color="auto" w:fill="FFFFFF"/>
        </w:rPr>
      </w:pPr>
    </w:p>
    <w:p w14:paraId="5A0782A8" w14:textId="4DEAED2B" w:rsidR="003E2C40" w:rsidRDefault="003E2C40" w:rsidP="003E2C40">
      <w:pPr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3E2C40">
        <w:rPr>
          <w:rFonts w:ascii="Arial" w:hAnsi="Arial" w:cs="Arial"/>
          <w:b/>
          <w:bCs/>
          <w:sz w:val="24"/>
          <w:szCs w:val="24"/>
          <w:shd w:val="clear" w:color="auto" w:fill="FFFFFF"/>
        </w:rPr>
        <w:t>References</w:t>
      </w:r>
    </w:p>
    <w:p w14:paraId="6553E015" w14:textId="77777777" w:rsidR="00B61D5E" w:rsidRDefault="00B61D5E" w:rsidP="003E2C40">
      <w:pPr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7095101E" w14:textId="24F46F33" w:rsidR="00B61D5E" w:rsidRPr="00A57066" w:rsidRDefault="00A57066" w:rsidP="003E2C40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Jones, W. (2019). The Four Critical Factors to Planning a  Project</w:t>
      </w:r>
      <w:r w:rsidR="00E070A8">
        <w:rPr>
          <w:rFonts w:ascii="Arial" w:hAnsi="Arial" w:cs="Arial"/>
          <w:sz w:val="24"/>
          <w:szCs w:val="24"/>
          <w:shd w:val="clear" w:color="auto" w:fill="FFFFFF"/>
        </w:rPr>
        <w:t>. Available at: https://</w:t>
      </w:r>
    </w:p>
    <w:p w14:paraId="5E3C047F" w14:textId="0E404839" w:rsidR="003E2C40" w:rsidRDefault="003E2C40" w:rsidP="003E2C40">
      <w:pPr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75A2F620" w14:textId="70B5EA02" w:rsidR="00794943" w:rsidRDefault="00794943" w:rsidP="003E2C40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Teamwork. </w:t>
      </w:r>
      <w:r w:rsidR="00DD17F2">
        <w:rPr>
          <w:rFonts w:ascii="Arial" w:hAnsi="Arial" w:cs="Arial"/>
          <w:sz w:val="24"/>
          <w:szCs w:val="24"/>
          <w:shd w:val="clear" w:color="auto" w:fill="FFFFFF"/>
        </w:rPr>
        <w:t xml:space="preserve">(n.d.) </w:t>
      </w:r>
      <w:r w:rsidR="00DD17F2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Project Management Guide. </w:t>
      </w:r>
      <w:r w:rsidR="000B1C1B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5" w:history="1">
        <w:r w:rsidR="000D0977" w:rsidRPr="005A2E8E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https://www.teamwork.com/project-management-guide/project-management-skills/</w:t>
        </w:r>
      </w:hyperlink>
      <w:r w:rsidR="000D097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C7D14">
        <w:rPr>
          <w:rFonts w:ascii="Arial" w:hAnsi="Arial" w:cs="Arial"/>
          <w:sz w:val="24"/>
          <w:szCs w:val="24"/>
          <w:shd w:val="clear" w:color="auto" w:fill="FFFFFF"/>
        </w:rPr>
        <w:t>(Accessed</w:t>
      </w:r>
      <w:r w:rsidR="005A4DB3">
        <w:rPr>
          <w:rFonts w:ascii="Arial" w:hAnsi="Arial" w:cs="Arial"/>
          <w:sz w:val="24"/>
          <w:szCs w:val="24"/>
          <w:shd w:val="clear" w:color="auto" w:fill="FFFFFF"/>
        </w:rPr>
        <w:t>: 27 N</w:t>
      </w:r>
      <w:r w:rsidR="00DA1025">
        <w:rPr>
          <w:rFonts w:ascii="Arial" w:hAnsi="Arial" w:cs="Arial"/>
          <w:sz w:val="24"/>
          <w:szCs w:val="24"/>
          <w:shd w:val="clear" w:color="auto" w:fill="FFFFFF"/>
        </w:rPr>
        <w:t xml:space="preserve">ovember 2021) </w:t>
      </w:r>
    </w:p>
    <w:p w14:paraId="15972597" w14:textId="77777777" w:rsidR="00B067F3" w:rsidRDefault="00B067F3" w:rsidP="003E2C40">
      <w:pPr>
        <w:rPr>
          <w:rFonts w:ascii="Arial" w:hAnsi="Arial" w:cs="Arial"/>
          <w:sz w:val="24"/>
          <w:szCs w:val="24"/>
          <w:shd w:val="clear" w:color="auto" w:fill="FFFFFF"/>
        </w:rPr>
      </w:pPr>
    </w:p>
    <w:sdt>
      <w:sdtPr>
        <w:id w:val="1389923860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</w:rPr>
      </w:sdtEndPr>
      <w:sdtContent>
        <w:p w14:paraId="52291F13" w14:textId="5D693D96" w:rsidR="00B61D5E" w:rsidRDefault="00B61D5E">
          <w:pPr>
            <w:pStyle w:val="Heading1"/>
          </w:pPr>
          <w:r>
            <w:t>References</w:t>
          </w:r>
        </w:p>
        <w:sdt>
          <w:sdtPr>
            <w:id w:val="-1313007959"/>
            <w:bibliography/>
          </w:sdtPr>
          <w:sdtContent>
            <w:p w14:paraId="3DB6DE65" w14:textId="77777777" w:rsidR="00B61D5E" w:rsidRDefault="00B61D5E" w:rsidP="00B61D5E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Jones, W. (2019, june 19). </w:t>
              </w:r>
              <w:r>
                <w:rPr>
                  <w:i/>
                  <w:iCs/>
                  <w:noProof/>
                </w:rPr>
                <w:t>the four critical factors to planning a project</w:t>
              </w:r>
              <w:r>
                <w:rPr>
                  <w:noProof/>
                </w:rPr>
                <w:t>. Retrieved from https://www.float.com/resources/factors-to-successful-project-planning/</w:t>
              </w:r>
            </w:p>
            <w:p w14:paraId="2B7E9E09" w14:textId="77777777" w:rsidR="00B61D5E" w:rsidRDefault="00B61D5E" w:rsidP="00B61D5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teamwork. (n.d.). </w:t>
              </w:r>
              <w:r>
                <w:rPr>
                  <w:i/>
                  <w:iCs/>
                  <w:noProof/>
                </w:rPr>
                <w:t>project management guide</w:t>
              </w:r>
              <w:r>
                <w:rPr>
                  <w:noProof/>
                </w:rPr>
                <w:t>. Retrieved from teamwork: https://www.teamwork.com/project-management-guide/project-management-skills/</w:t>
              </w:r>
            </w:p>
            <w:p w14:paraId="0E99F7FE" w14:textId="2ED5DC17" w:rsidR="00B61D5E" w:rsidRDefault="00B61D5E" w:rsidP="00B61D5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B1377A9" w14:textId="77777777" w:rsidR="00B067F3" w:rsidRPr="00DD17F2" w:rsidRDefault="00B067F3" w:rsidP="003E2C40">
      <w:pPr>
        <w:rPr>
          <w:rFonts w:ascii="Arial" w:hAnsi="Arial" w:cs="Arial"/>
          <w:sz w:val="24"/>
          <w:szCs w:val="24"/>
          <w:shd w:val="clear" w:color="auto" w:fill="FFFFFF"/>
        </w:rPr>
      </w:pPr>
    </w:p>
    <w:sdt>
      <w:sdtPr>
        <w:id w:val="-573587230"/>
        <w:bibliography/>
      </w:sdtPr>
      <w:sdtContent>
        <w:p w14:paraId="04DF9F07" w14:textId="36EB8F39" w:rsidR="00794943" w:rsidRDefault="00794943" w:rsidP="000D0977">
          <w:pPr>
            <w:pStyle w:val="Bibliography"/>
          </w:pPr>
        </w:p>
        <w:p w14:paraId="37263197" w14:textId="56A0FD3D" w:rsidR="003E2C40" w:rsidRPr="00794943" w:rsidRDefault="003E2C40" w:rsidP="00794943">
          <w:pPr>
            <w:pStyle w:val="Bibliography"/>
            <w:ind w:left="720" w:hanging="720"/>
            <w:rPr>
              <w:noProof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</w:p>
        <w:p w14:paraId="4F4940CD" w14:textId="77777777" w:rsidR="003E2C40" w:rsidRDefault="003E2C40" w:rsidP="00794943">
          <w:r>
            <w:rPr>
              <w:b/>
              <w:bCs/>
              <w:noProof/>
            </w:rPr>
            <w:fldChar w:fldCharType="end"/>
          </w:r>
        </w:p>
      </w:sdtContent>
    </w:sdt>
    <w:p w14:paraId="4847D53C" w14:textId="77777777" w:rsidR="003E2C40" w:rsidRDefault="003E2C40" w:rsidP="003E2C40">
      <w:pPr>
        <w:rPr>
          <w:rFonts w:ascii="Arial" w:hAnsi="Arial" w:cs="Arial"/>
          <w:sz w:val="24"/>
          <w:szCs w:val="24"/>
          <w:lang w:val="en-GB"/>
        </w:rPr>
      </w:pPr>
    </w:p>
    <w:p w14:paraId="7A8ABA9E" w14:textId="77777777" w:rsidR="003E2C40" w:rsidRPr="003E2C40" w:rsidRDefault="003E2C40" w:rsidP="003E2C40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E1C7D0C" w14:textId="77777777" w:rsidR="00610B86" w:rsidRDefault="00610B86" w:rsidP="00912ECB">
      <w:pPr>
        <w:rPr>
          <w:rFonts w:ascii="Arial" w:hAnsi="Arial" w:cs="Arial"/>
          <w:sz w:val="24"/>
          <w:szCs w:val="24"/>
          <w:lang w:val="en-GB"/>
        </w:rPr>
      </w:pPr>
    </w:p>
    <w:p w14:paraId="71C2236F" w14:textId="77777777" w:rsidR="00610B86" w:rsidRPr="006D2BE6" w:rsidRDefault="00610B86" w:rsidP="00912ECB"/>
    <w:sectPr w:rsidR="00610B86" w:rsidRPr="006D2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2B5"/>
    <w:rsid w:val="00011333"/>
    <w:rsid w:val="00025336"/>
    <w:rsid w:val="00050E78"/>
    <w:rsid w:val="00061DF4"/>
    <w:rsid w:val="000B1C1B"/>
    <w:rsid w:val="000D0977"/>
    <w:rsid w:val="000F3C58"/>
    <w:rsid w:val="000F66A2"/>
    <w:rsid w:val="00157729"/>
    <w:rsid w:val="00164D86"/>
    <w:rsid w:val="00185BCB"/>
    <w:rsid w:val="00197F4A"/>
    <w:rsid w:val="001C7DD0"/>
    <w:rsid w:val="001E3265"/>
    <w:rsid w:val="002243DC"/>
    <w:rsid w:val="00225989"/>
    <w:rsid w:val="002708BE"/>
    <w:rsid w:val="00274F26"/>
    <w:rsid w:val="002A1E4B"/>
    <w:rsid w:val="002B3645"/>
    <w:rsid w:val="002C058F"/>
    <w:rsid w:val="002D0DFB"/>
    <w:rsid w:val="002D3A36"/>
    <w:rsid w:val="002F3681"/>
    <w:rsid w:val="00312129"/>
    <w:rsid w:val="00312AD6"/>
    <w:rsid w:val="003157BA"/>
    <w:rsid w:val="00327C24"/>
    <w:rsid w:val="00330A79"/>
    <w:rsid w:val="00350700"/>
    <w:rsid w:val="003528FF"/>
    <w:rsid w:val="00360304"/>
    <w:rsid w:val="0039764E"/>
    <w:rsid w:val="00397E3C"/>
    <w:rsid w:val="003C24AE"/>
    <w:rsid w:val="003E2C40"/>
    <w:rsid w:val="003E775F"/>
    <w:rsid w:val="0041018A"/>
    <w:rsid w:val="0041536B"/>
    <w:rsid w:val="004573B2"/>
    <w:rsid w:val="00486665"/>
    <w:rsid w:val="004B44E9"/>
    <w:rsid w:val="004C343A"/>
    <w:rsid w:val="004D159C"/>
    <w:rsid w:val="004E45BA"/>
    <w:rsid w:val="005900CD"/>
    <w:rsid w:val="005A4DB3"/>
    <w:rsid w:val="005D7187"/>
    <w:rsid w:val="005E3085"/>
    <w:rsid w:val="00610B86"/>
    <w:rsid w:val="00621408"/>
    <w:rsid w:val="00624FF1"/>
    <w:rsid w:val="006752C3"/>
    <w:rsid w:val="006913DC"/>
    <w:rsid w:val="006A049F"/>
    <w:rsid w:val="006A08AD"/>
    <w:rsid w:val="006B3BE4"/>
    <w:rsid w:val="006D2BE6"/>
    <w:rsid w:val="0072185B"/>
    <w:rsid w:val="007263B6"/>
    <w:rsid w:val="00743949"/>
    <w:rsid w:val="00750FB1"/>
    <w:rsid w:val="00756730"/>
    <w:rsid w:val="00774505"/>
    <w:rsid w:val="00776519"/>
    <w:rsid w:val="00780CDB"/>
    <w:rsid w:val="007869A8"/>
    <w:rsid w:val="00794943"/>
    <w:rsid w:val="007B3541"/>
    <w:rsid w:val="008069A2"/>
    <w:rsid w:val="00864408"/>
    <w:rsid w:val="008A3153"/>
    <w:rsid w:val="008B62B5"/>
    <w:rsid w:val="008C7D14"/>
    <w:rsid w:val="008E003C"/>
    <w:rsid w:val="00912ECB"/>
    <w:rsid w:val="00934323"/>
    <w:rsid w:val="009779B0"/>
    <w:rsid w:val="0099251E"/>
    <w:rsid w:val="00993C91"/>
    <w:rsid w:val="009D7B05"/>
    <w:rsid w:val="00A019F7"/>
    <w:rsid w:val="00A248E0"/>
    <w:rsid w:val="00A250BB"/>
    <w:rsid w:val="00A31D53"/>
    <w:rsid w:val="00A42328"/>
    <w:rsid w:val="00A42975"/>
    <w:rsid w:val="00A57066"/>
    <w:rsid w:val="00AB40C2"/>
    <w:rsid w:val="00AC74A1"/>
    <w:rsid w:val="00B067F3"/>
    <w:rsid w:val="00B16D72"/>
    <w:rsid w:val="00B32D4E"/>
    <w:rsid w:val="00B3712A"/>
    <w:rsid w:val="00B40623"/>
    <w:rsid w:val="00B61D5E"/>
    <w:rsid w:val="00B70FFF"/>
    <w:rsid w:val="00BE5FA2"/>
    <w:rsid w:val="00C3061E"/>
    <w:rsid w:val="00C307F6"/>
    <w:rsid w:val="00C31476"/>
    <w:rsid w:val="00CB17DE"/>
    <w:rsid w:val="00CE4894"/>
    <w:rsid w:val="00CF11FE"/>
    <w:rsid w:val="00D2472E"/>
    <w:rsid w:val="00D44165"/>
    <w:rsid w:val="00D522D1"/>
    <w:rsid w:val="00D71322"/>
    <w:rsid w:val="00D82589"/>
    <w:rsid w:val="00DA1025"/>
    <w:rsid w:val="00DC60AB"/>
    <w:rsid w:val="00DD17F2"/>
    <w:rsid w:val="00E070A8"/>
    <w:rsid w:val="00E2061B"/>
    <w:rsid w:val="00E53C23"/>
    <w:rsid w:val="00EA3F28"/>
    <w:rsid w:val="00EC4274"/>
    <w:rsid w:val="00ED41C7"/>
    <w:rsid w:val="00EF429A"/>
    <w:rsid w:val="00F41827"/>
    <w:rsid w:val="00F47880"/>
    <w:rsid w:val="00F61DAF"/>
    <w:rsid w:val="00F71449"/>
    <w:rsid w:val="00FE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C434B"/>
  <w15:chartTrackingRefBased/>
  <w15:docId w15:val="{4D043F46-0B1D-4FE1-8738-A25AD4754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ECB"/>
    <w:rPr>
      <w:rFonts w:eastAsiaTheme="minorEastAsia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1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16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44165"/>
  </w:style>
  <w:style w:type="character" w:styleId="Hyperlink">
    <w:name w:val="Hyperlink"/>
    <w:basedOn w:val="DefaultParagraphFont"/>
    <w:uiPriority w:val="99"/>
    <w:unhideWhenUsed/>
    <w:rsid w:val="000D09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9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74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teamwork.com/project-management-guide/project-management-skill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tea</b:Tag>
    <b:SourceType>InternetSite</b:SourceType>
    <b:Guid>{9C132407-E165-4863-ACCE-F36F827BA695}</b:Guid>
    <b:Title>project management guide</b:Title>
    <b:InternetSiteTitle>teamwork</b:InternetSiteTitle>
    <b:URL>https://www.teamwork.com/project-management-guide/project-management-skills/</b:URL>
    <b:LCID>en-GB</b:LCID>
    <b:Author>
      <b:Author>
        <b:Corporate>teamwork</b:Corporate>
      </b:Author>
    </b:Author>
    <b:RefOrder>2</b:RefOrder>
  </b:Source>
  <b:Source>
    <b:Tag>Jon19</b:Tag>
    <b:SourceType>InternetSite</b:SourceType>
    <b:Guid>{31B3F334-BC42-4511-93D8-3FC6B706CC83}</b:Guid>
    <b:Title>the four critical factors to planning a project</b:Title>
    <b:Year>2019</b:Year>
    <b:Month>june</b:Month>
    <b:Day>19</b:Day>
    <b:URL>https://www.float.com/resources/factors-to-successful-project-planning/</b:URL>
    <b:Author>
      <b:Author>
        <b:NameList>
          <b:Person>
            <b:Last>Jones</b:Last>
            <b:First>Wes</b:First>
          </b:Person>
        </b:NameList>
      </b:Author>
    </b:Author>
    <b:LCID>en-GB</b:LCID>
    <b:RefOrder>1</b:RefOrder>
  </b:Source>
</b:Sources>
</file>

<file path=customXml/itemProps1.xml><?xml version="1.0" encoding="utf-8"?>
<ds:datastoreItem xmlns:ds="http://schemas.openxmlformats.org/officeDocument/2006/customXml" ds:itemID="{60D962BB-A21E-4416-A483-E2F82AD2D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Corbett</dc:creator>
  <cp:keywords/>
  <dc:description/>
  <cp:lastModifiedBy>Amy Corbett</cp:lastModifiedBy>
  <cp:revision>123</cp:revision>
  <dcterms:created xsi:type="dcterms:W3CDTF">2021-11-09T09:19:00Z</dcterms:created>
  <dcterms:modified xsi:type="dcterms:W3CDTF">2021-11-28T21:58:00Z</dcterms:modified>
</cp:coreProperties>
</file>