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34D83" w14:textId="4019EE4C" w:rsidR="0079731B" w:rsidRPr="00166E78" w:rsidRDefault="008B5D80" w:rsidP="00771252">
      <w:pPr>
        <w:spacing w:line="360" w:lineRule="auto"/>
        <w:rPr>
          <w:b/>
          <w:bCs/>
        </w:rPr>
      </w:pPr>
      <w:r w:rsidRPr="008B5D80">
        <w:rPr>
          <w:b/>
          <w:bCs/>
        </w:rPr>
        <w:t>BMHP4003_BIRM</w:t>
      </w:r>
      <w:r w:rsidR="0079731B" w:rsidRPr="00166E78">
        <w:rPr>
          <w:b/>
          <w:bCs/>
        </w:rPr>
        <w:t xml:space="preserve">: </w:t>
      </w:r>
      <w:r w:rsidRPr="008B5D80">
        <w:rPr>
          <w:b/>
          <w:bCs/>
        </w:rPr>
        <w:t>Psychology for Health and Social Care</w:t>
      </w:r>
    </w:p>
    <w:p w14:paraId="24617661" w14:textId="77777777" w:rsidR="0079731B" w:rsidRPr="00166E78" w:rsidRDefault="0079731B" w:rsidP="00771252">
      <w:pPr>
        <w:spacing w:line="360" w:lineRule="auto"/>
        <w:rPr>
          <w:b/>
          <w:bCs/>
        </w:rPr>
      </w:pPr>
    </w:p>
    <w:p w14:paraId="4A072E45" w14:textId="77777777" w:rsidR="0079731B" w:rsidRPr="00166E78" w:rsidRDefault="0079731B" w:rsidP="00771252">
      <w:pPr>
        <w:spacing w:line="360" w:lineRule="auto"/>
        <w:rPr>
          <w:b/>
          <w:bCs/>
        </w:rPr>
      </w:pPr>
    </w:p>
    <w:p w14:paraId="1086EE67" w14:textId="77777777" w:rsidR="0079731B" w:rsidRPr="00166E78" w:rsidRDefault="0079731B" w:rsidP="00771252">
      <w:pPr>
        <w:spacing w:line="360" w:lineRule="auto"/>
        <w:rPr>
          <w:b/>
          <w:bCs/>
        </w:rPr>
      </w:pPr>
    </w:p>
    <w:p w14:paraId="23749706" w14:textId="77777777" w:rsidR="0079731B" w:rsidRPr="00166E78" w:rsidRDefault="0079731B" w:rsidP="00771252">
      <w:pPr>
        <w:spacing w:line="360" w:lineRule="auto"/>
        <w:rPr>
          <w:b/>
          <w:bCs/>
        </w:rPr>
      </w:pPr>
      <w:r w:rsidRPr="00166E78">
        <w:rPr>
          <w:b/>
          <w:bCs/>
        </w:rPr>
        <w:t>Name</w:t>
      </w:r>
      <w:r>
        <w:rPr>
          <w:b/>
          <w:bCs/>
        </w:rPr>
        <w:t xml:space="preserve">                                                   Hina </w:t>
      </w:r>
      <w:proofErr w:type="spellStart"/>
      <w:r>
        <w:rPr>
          <w:b/>
          <w:bCs/>
        </w:rPr>
        <w:t>Naim</w:t>
      </w:r>
      <w:proofErr w:type="spellEnd"/>
    </w:p>
    <w:p w14:paraId="4AD27E19" w14:textId="0E18D1F8" w:rsidR="0079731B" w:rsidRPr="00166E78" w:rsidRDefault="0079731B" w:rsidP="00771252">
      <w:pPr>
        <w:spacing w:line="360" w:lineRule="auto"/>
        <w:rPr>
          <w:b/>
          <w:bCs/>
        </w:rPr>
      </w:pPr>
      <w:r w:rsidRPr="00166E78">
        <w:rPr>
          <w:b/>
          <w:bCs/>
        </w:rPr>
        <w:t>Student Number</w:t>
      </w:r>
      <w:r w:rsidR="007A2532">
        <w:rPr>
          <w:b/>
          <w:bCs/>
        </w:rPr>
        <w:t xml:space="preserve">                               2018348</w:t>
      </w:r>
    </w:p>
    <w:p w14:paraId="6E2CC338" w14:textId="77777777" w:rsidR="008B5D80" w:rsidRDefault="0079731B" w:rsidP="00771252">
      <w:pPr>
        <w:spacing w:line="360" w:lineRule="auto"/>
        <w:rPr>
          <w:b/>
          <w:bCs/>
        </w:rPr>
      </w:pPr>
      <w:r w:rsidRPr="00166E78">
        <w:rPr>
          <w:b/>
          <w:bCs/>
        </w:rPr>
        <w:t>Module Title</w:t>
      </w:r>
      <w:r>
        <w:rPr>
          <w:b/>
          <w:bCs/>
        </w:rPr>
        <w:t xml:space="preserve">                                      </w:t>
      </w:r>
      <w:r w:rsidR="008B5D80" w:rsidRPr="008B5D80">
        <w:rPr>
          <w:b/>
          <w:bCs/>
        </w:rPr>
        <w:t xml:space="preserve">Case study report  </w:t>
      </w:r>
    </w:p>
    <w:p w14:paraId="0D324B02" w14:textId="0128DAF0" w:rsidR="0079731B" w:rsidRPr="002D51DD" w:rsidRDefault="0079731B" w:rsidP="00771252">
      <w:pPr>
        <w:spacing w:line="360" w:lineRule="auto"/>
        <w:rPr>
          <w:b/>
          <w:bCs/>
        </w:rPr>
      </w:pPr>
      <w:r w:rsidRPr="00166E78">
        <w:rPr>
          <w:b/>
          <w:bCs/>
        </w:rPr>
        <w:t>Module Lecture Name</w:t>
      </w:r>
      <w:r w:rsidR="007A2532">
        <w:rPr>
          <w:b/>
          <w:bCs/>
        </w:rPr>
        <w:t xml:space="preserve">                  Rebecca kavanagh</w:t>
      </w:r>
    </w:p>
    <w:p w14:paraId="7C281ADC" w14:textId="72ABDBE2" w:rsidR="00F0264C" w:rsidRDefault="00F0264C" w:rsidP="00771252">
      <w:pPr>
        <w:spacing w:line="360" w:lineRule="auto"/>
        <w:rPr>
          <w:rFonts w:ascii="Arial" w:hAnsi="Arial" w:cs="Arial"/>
        </w:rPr>
      </w:pPr>
    </w:p>
    <w:p w14:paraId="461F5B79" w14:textId="3C04F9DD" w:rsidR="0079731B" w:rsidRDefault="0079731B" w:rsidP="00771252">
      <w:pPr>
        <w:spacing w:line="360" w:lineRule="auto"/>
        <w:rPr>
          <w:rFonts w:ascii="Arial" w:hAnsi="Arial" w:cs="Arial"/>
        </w:rPr>
      </w:pPr>
    </w:p>
    <w:p w14:paraId="25F26303" w14:textId="5ECD27C1" w:rsidR="0079731B" w:rsidRDefault="0079731B" w:rsidP="00771252">
      <w:pPr>
        <w:spacing w:line="360" w:lineRule="auto"/>
        <w:rPr>
          <w:rFonts w:ascii="Arial" w:hAnsi="Arial" w:cs="Arial"/>
        </w:rPr>
      </w:pPr>
    </w:p>
    <w:p w14:paraId="7F7B03C1" w14:textId="2D4C11DA" w:rsidR="0079731B" w:rsidRDefault="0079731B" w:rsidP="00771252">
      <w:pPr>
        <w:spacing w:line="360" w:lineRule="auto"/>
        <w:rPr>
          <w:rFonts w:ascii="Arial" w:hAnsi="Arial" w:cs="Arial"/>
        </w:rPr>
      </w:pPr>
    </w:p>
    <w:p w14:paraId="5A55B315" w14:textId="24C41322" w:rsidR="0079731B" w:rsidRDefault="0079731B" w:rsidP="00771252">
      <w:pPr>
        <w:spacing w:line="360" w:lineRule="auto"/>
        <w:rPr>
          <w:rFonts w:ascii="Arial" w:hAnsi="Arial" w:cs="Arial"/>
        </w:rPr>
      </w:pPr>
    </w:p>
    <w:p w14:paraId="111EC56A" w14:textId="6488209D" w:rsidR="0079731B" w:rsidRDefault="0079731B" w:rsidP="00771252">
      <w:pPr>
        <w:spacing w:line="360" w:lineRule="auto"/>
        <w:rPr>
          <w:rFonts w:ascii="Arial" w:hAnsi="Arial" w:cs="Arial"/>
        </w:rPr>
      </w:pPr>
    </w:p>
    <w:p w14:paraId="55580E36" w14:textId="2E260C07" w:rsidR="0079731B" w:rsidRDefault="0079731B" w:rsidP="00771252">
      <w:pPr>
        <w:spacing w:line="360" w:lineRule="auto"/>
        <w:rPr>
          <w:rFonts w:ascii="Arial" w:hAnsi="Arial" w:cs="Arial"/>
        </w:rPr>
      </w:pPr>
    </w:p>
    <w:p w14:paraId="04A83D4A" w14:textId="45440411" w:rsidR="0079731B" w:rsidRDefault="0079731B" w:rsidP="00771252">
      <w:pPr>
        <w:spacing w:line="360" w:lineRule="auto"/>
        <w:rPr>
          <w:rFonts w:ascii="Arial" w:hAnsi="Arial" w:cs="Arial"/>
        </w:rPr>
      </w:pPr>
    </w:p>
    <w:p w14:paraId="5D5CE541" w14:textId="4FD3C9BA" w:rsidR="0079731B" w:rsidRDefault="0079731B" w:rsidP="00771252">
      <w:pPr>
        <w:spacing w:line="360" w:lineRule="auto"/>
        <w:rPr>
          <w:rFonts w:ascii="Arial" w:hAnsi="Arial" w:cs="Arial"/>
        </w:rPr>
      </w:pPr>
    </w:p>
    <w:p w14:paraId="0AEEB99E" w14:textId="03539C19" w:rsidR="0079731B" w:rsidRDefault="0079731B" w:rsidP="00771252">
      <w:pPr>
        <w:spacing w:line="360" w:lineRule="auto"/>
        <w:rPr>
          <w:rFonts w:ascii="Arial" w:hAnsi="Arial" w:cs="Arial"/>
        </w:rPr>
      </w:pPr>
    </w:p>
    <w:p w14:paraId="39981950" w14:textId="1B0FEEAE" w:rsidR="0079731B" w:rsidRDefault="0079731B" w:rsidP="00771252">
      <w:pPr>
        <w:spacing w:line="360" w:lineRule="auto"/>
        <w:rPr>
          <w:rFonts w:ascii="Arial" w:hAnsi="Arial" w:cs="Arial"/>
        </w:rPr>
      </w:pPr>
    </w:p>
    <w:p w14:paraId="4D4440CF" w14:textId="4E77167F" w:rsidR="0079731B" w:rsidRDefault="0079731B" w:rsidP="00771252">
      <w:pPr>
        <w:spacing w:line="360" w:lineRule="auto"/>
        <w:rPr>
          <w:rFonts w:ascii="Arial" w:hAnsi="Arial" w:cs="Arial"/>
        </w:rPr>
      </w:pPr>
    </w:p>
    <w:p w14:paraId="49A6E30C" w14:textId="22612631" w:rsidR="0079731B" w:rsidRDefault="0079731B" w:rsidP="00771252">
      <w:pPr>
        <w:spacing w:line="360" w:lineRule="auto"/>
        <w:rPr>
          <w:rFonts w:ascii="Arial" w:hAnsi="Arial" w:cs="Arial"/>
        </w:rPr>
      </w:pPr>
    </w:p>
    <w:p w14:paraId="0402EFAF" w14:textId="7FB1C3CB" w:rsidR="0079731B" w:rsidRDefault="0079731B" w:rsidP="00771252">
      <w:pPr>
        <w:spacing w:line="360" w:lineRule="auto"/>
        <w:rPr>
          <w:rFonts w:ascii="Arial" w:hAnsi="Arial" w:cs="Arial"/>
        </w:rPr>
      </w:pPr>
    </w:p>
    <w:p w14:paraId="61B13DED" w14:textId="67A19E9D" w:rsidR="0079731B" w:rsidRDefault="0079731B" w:rsidP="00771252">
      <w:pPr>
        <w:spacing w:line="360" w:lineRule="auto"/>
        <w:rPr>
          <w:rFonts w:ascii="Arial" w:hAnsi="Arial" w:cs="Arial"/>
        </w:rPr>
      </w:pPr>
    </w:p>
    <w:p w14:paraId="3E4ECDFE" w14:textId="704164C2" w:rsidR="0079731B" w:rsidRDefault="0079731B" w:rsidP="00771252">
      <w:pPr>
        <w:spacing w:line="360" w:lineRule="auto"/>
        <w:rPr>
          <w:rFonts w:ascii="Arial" w:hAnsi="Arial" w:cs="Arial"/>
        </w:rPr>
      </w:pPr>
    </w:p>
    <w:p w14:paraId="17C35E5D" w14:textId="3D07E13D" w:rsidR="0079731B" w:rsidRDefault="0079731B" w:rsidP="00771252">
      <w:pPr>
        <w:spacing w:line="360" w:lineRule="auto"/>
        <w:rPr>
          <w:rFonts w:ascii="Arial" w:hAnsi="Arial" w:cs="Arial"/>
        </w:rPr>
      </w:pPr>
    </w:p>
    <w:p w14:paraId="7258B7A0" w14:textId="5089667E" w:rsidR="0079731B" w:rsidRDefault="0079731B" w:rsidP="00771252">
      <w:pPr>
        <w:spacing w:line="360" w:lineRule="auto"/>
        <w:rPr>
          <w:rFonts w:ascii="Arial" w:hAnsi="Arial" w:cs="Arial"/>
        </w:rPr>
      </w:pPr>
    </w:p>
    <w:p w14:paraId="422DC2DE" w14:textId="7099A958" w:rsidR="0079731B" w:rsidRDefault="0079731B" w:rsidP="00771252">
      <w:pPr>
        <w:spacing w:line="360" w:lineRule="auto"/>
        <w:rPr>
          <w:rFonts w:ascii="Arial" w:hAnsi="Arial" w:cs="Arial"/>
        </w:rPr>
      </w:pPr>
    </w:p>
    <w:p w14:paraId="520287FC" w14:textId="4627A17E" w:rsidR="0079731B" w:rsidRDefault="0079731B" w:rsidP="00771252">
      <w:pPr>
        <w:spacing w:line="360" w:lineRule="auto"/>
        <w:rPr>
          <w:rFonts w:ascii="Arial" w:hAnsi="Arial" w:cs="Arial"/>
        </w:rPr>
      </w:pPr>
    </w:p>
    <w:p w14:paraId="796B3B88" w14:textId="21D7CBAA" w:rsidR="0079731B" w:rsidRDefault="0079731B" w:rsidP="00771252">
      <w:pPr>
        <w:spacing w:line="360" w:lineRule="auto"/>
        <w:rPr>
          <w:rFonts w:ascii="Arial" w:hAnsi="Arial" w:cs="Arial"/>
        </w:rPr>
      </w:pPr>
    </w:p>
    <w:p w14:paraId="6EAD0AF4" w14:textId="7F8A1671" w:rsidR="0079731B" w:rsidRDefault="0079731B" w:rsidP="00771252">
      <w:pPr>
        <w:spacing w:line="360" w:lineRule="auto"/>
        <w:rPr>
          <w:rFonts w:ascii="Arial" w:hAnsi="Arial" w:cs="Arial"/>
        </w:rPr>
      </w:pPr>
    </w:p>
    <w:p w14:paraId="6F8BEB27" w14:textId="65C92BFB" w:rsidR="0079731B" w:rsidRDefault="0079731B" w:rsidP="00771252">
      <w:pPr>
        <w:spacing w:line="360" w:lineRule="auto"/>
        <w:rPr>
          <w:rFonts w:ascii="Arial" w:hAnsi="Arial" w:cs="Arial"/>
        </w:rPr>
      </w:pPr>
    </w:p>
    <w:p w14:paraId="16A153AE" w14:textId="77777777" w:rsidR="0079731B" w:rsidRPr="00C07C47" w:rsidRDefault="0079731B" w:rsidP="00771252">
      <w:pPr>
        <w:spacing w:line="360" w:lineRule="auto"/>
        <w:rPr>
          <w:rFonts w:ascii="Arial" w:hAnsi="Arial" w:cs="Arial"/>
        </w:rPr>
      </w:pPr>
    </w:p>
    <w:sdt>
      <w:sdtPr>
        <w:rPr>
          <w:rFonts w:asciiTheme="minorHAnsi" w:eastAsiaTheme="minorEastAsia" w:hAnsiTheme="minorHAnsi" w:cs="Times New Roman"/>
          <w:color w:val="auto"/>
          <w:sz w:val="22"/>
          <w:szCs w:val="22"/>
        </w:rPr>
        <w:id w:val="-217969851"/>
        <w:docPartObj>
          <w:docPartGallery w:val="Table of Contents"/>
          <w:docPartUnique/>
        </w:docPartObj>
      </w:sdtPr>
      <w:sdtEndPr>
        <w:rPr>
          <w:rFonts w:ascii="Arial" w:hAnsi="Arial" w:cs="Arial"/>
        </w:rPr>
      </w:sdtEndPr>
      <w:sdtContent>
        <w:p w14:paraId="1E6BB88F" w14:textId="171526B3" w:rsidR="0079731B" w:rsidRDefault="0079731B" w:rsidP="00771252">
          <w:pPr>
            <w:pStyle w:val="TOCHeading"/>
            <w:spacing w:line="360" w:lineRule="auto"/>
          </w:pPr>
          <w:r>
            <w:t>Table of Contents</w:t>
          </w:r>
        </w:p>
        <w:p w14:paraId="25940A5C" w14:textId="49B118C6" w:rsidR="0079731B" w:rsidRPr="0079731B" w:rsidRDefault="0079731B" w:rsidP="00771252">
          <w:pPr>
            <w:pStyle w:val="TOC1"/>
            <w:spacing w:line="360" w:lineRule="auto"/>
            <w:rPr>
              <w:rFonts w:ascii="Arial" w:hAnsi="Arial" w:cs="Arial"/>
            </w:rPr>
          </w:pPr>
          <w:r w:rsidRPr="0079731B">
            <w:rPr>
              <w:rFonts w:ascii="Arial" w:hAnsi="Arial" w:cs="Arial"/>
            </w:rPr>
            <w:t>Introduction</w:t>
          </w:r>
          <w:r w:rsidRPr="0079731B">
            <w:rPr>
              <w:rFonts w:ascii="Arial" w:hAnsi="Arial" w:cs="Arial"/>
            </w:rPr>
            <w:ptab w:relativeTo="margin" w:alignment="right" w:leader="dot"/>
          </w:r>
          <w:r w:rsidR="008B5D80">
            <w:rPr>
              <w:rFonts w:ascii="Arial" w:hAnsi="Arial" w:cs="Arial"/>
            </w:rPr>
            <w:t>3</w:t>
          </w:r>
        </w:p>
        <w:p w14:paraId="3B5E3F0B" w14:textId="1710D865" w:rsidR="0079731B" w:rsidRPr="0079731B" w:rsidRDefault="0079731B" w:rsidP="00771252">
          <w:pPr>
            <w:pStyle w:val="TOC2"/>
            <w:spacing w:line="360" w:lineRule="auto"/>
            <w:ind w:left="0"/>
            <w:rPr>
              <w:rFonts w:ascii="Arial" w:hAnsi="Arial" w:cs="Arial"/>
            </w:rPr>
          </w:pPr>
          <w:r w:rsidRPr="0079731B">
            <w:rPr>
              <w:rFonts w:ascii="Arial" w:hAnsi="Arial" w:cs="Arial"/>
            </w:rPr>
            <w:t xml:space="preserve">Social identity theory (SIT)  </w:t>
          </w:r>
          <w:r w:rsidRPr="0079731B">
            <w:rPr>
              <w:rFonts w:ascii="Arial" w:hAnsi="Arial" w:cs="Arial"/>
            </w:rPr>
            <w:ptab w:relativeTo="margin" w:alignment="right" w:leader="dot"/>
          </w:r>
          <w:r w:rsidR="008B5D80">
            <w:rPr>
              <w:rFonts w:ascii="Arial" w:hAnsi="Arial" w:cs="Arial"/>
            </w:rPr>
            <w:t>4</w:t>
          </w:r>
        </w:p>
        <w:p w14:paraId="29A557BF" w14:textId="54493EFF" w:rsidR="0079731B" w:rsidRPr="0079731B" w:rsidRDefault="0079731B" w:rsidP="00771252">
          <w:pPr>
            <w:pStyle w:val="TOC3"/>
            <w:spacing w:line="360" w:lineRule="auto"/>
            <w:ind w:left="0"/>
            <w:rPr>
              <w:rFonts w:ascii="Arial" w:hAnsi="Arial" w:cs="Arial"/>
            </w:rPr>
          </w:pPr>
          <w:r w:rsidRPr="0079731B">
            <w:rPr>
              <w:rFonts w:ascii="Arial" w:hAnsi="Arial" w:cs="Arial"/>
            </w:rPr>
            <w:t xml:space="preserve">Attribution theory  </w:t>
          </w:r>
          <w:r w:rsidRPr="0079731B">
            <w:rPr>
              <w:rFonts w:ascii="Arial" w:hAnsi="Arial" w:cs="Arial"/>
            </w:rPr>
            <w:ptab w:relativeTo="margin" w:alignment="right" w:leader="dot"/>
          </w:r>
          <w:r w:rsidR="008B5D80">
            <w:rPr>
              <w:rFonts w:ascii="Arial" w:hAnsi="Arial" w:cs="Arial"/>
            </w:rPr>
            <w:t>5</w:t>
          </w:r>
        </w:p>
        <w:p w14:paraId="4724108E" w14:textId="07486E0B" w:rsidR="0079731B" w:rsidRPr="0079731B" w:rsidRDefault="0079731B" w:rsidP="00771252">
          <w:pPr>
            <w:pStyle w:val="TOC1"/>
            <w:spacing w:line="360" w:lineRule="auto"/>
            <w:rPr>
              <w:rFonts w:ascii="Arial" w:hAnsi="Arial" w:cs="Arial"/>
            </w:rPr>
          </w:pPr>
          <w:r w:rsidRPr="0079731B">
            <w:rPr>
              <w:rFonts w:ascii="Arial" w:hAnsi="Arial" w:cs="Arial"/>
            </w:rPr>
            <w:t xml:space="preserve">Frustration Aggression hypothesis (FAH)  </w:t>
          </w:r>
          <w:r w:rsidRPr="0079731B">
            <w:rPr>
              <w:rFonts w:ascii="Arial" w:hAnsi="Arial" w:cs="Arial"/>
            </w:rPr>
            <w:ptab w:relativeTo="margin" w:alignment="right" w:leader="dot"/>
          </w:r>
          <w:r w:rsidR="008B5D80">
            <w:rPr>
              <w:rFonts w:ascii="Arial" w:hAnsi="Arial" w:cs="Arial"/>
            </w:rPr>
            <w:t>6</w:t>
          </w:r>
        </w:p>
        <w:p w14:paraId="4D9BED14" w14:textId="77AA74C1" w:rsidR="0079731B" w:rsidRPr="0079731B" w:rsidRDefault="0079731B" w:rsidP="00771252">
          <w:pPr>
            <w:pStyle w:val="TOC2"/>
            <w:spacing w:line="360" w:lineRule="auto"/>
            <w:ind w:left="0"/>
            <w:rPr>
              <w:rFonts w:ascii="Arial" w:hAnsi="Arial" w:cs="Arial"/>
            </w:rPr>
          </w:pPr>
          <w:r w:rsidRPr="0079731B">
            <w:rPr>
              <w:rFonts w:ascii="Arial" w:hAnsi="Arial" w:cs="Arial"/>
            </w:rPr>
            <w:t>Recommendation</w:t>
          </w:r>
          <w:r w:rsidRPr="0079731B">
            <w:rPr>
              <w:rFonts w:ascii="Arial" w:hAnsi="Arial" w:cs="Arial"/>
            </w:rPr>
            <w:ptab w:relativeTo="margin" w:alignment="right" w:leader="dot"/>
          </w:r>
          <w:r w:rsidR="008B5D80">
            <w:rPr>
              <w:rFonts w:ascii="Arial" w:hAnsi="Arial" w:cs="Arial"/>
            </w:rPr>
            <w:t>8</w:t>
          </w:r>
        </w:p>
        <w:p w14:paraId="71E2FBC5" w14:textId="7BD36CFF" w:rsidR="0079731B" w:rsidRPr="0079731B" w:rsidRDefault="0079731B" w:rsidP="00771252">
          <w:pPr>
            <w:pStyle w:val="TOC3"/>
            <w:spacing w:line="360" w:lineRule="auto"/>
            <w:ind w:left="0"/>
            <w:rPr>
              <w:rFonts w:ascii="Arial" w:hAnsi="Arial" w:cs="Arial"/>
            </w:rPr>
          </w:pPr>
          <w:r w:rsidRPr="0079731B">
            <w:rPr>
              <w:rFonts w:ascii="Arial" w:hAnsi="Arial" w:cs="Arial"/>
            </w:rPr>
            <w:t>Conclusion</w:t>
          </w:r>
          <w:r w:rsidRPr="0079731B">
            <w:rPr>
              <w:rFonts w:ascii="Arial" w:hAnsi="Arial" w:cs="Arial"/>
            </w:rPr>
            <w:ptab w:relativeTo="margin" w:alignment="right" w:leader="dot"/>
          </w:r>
          <w:r w:rsidR="008B5D80">
            <w:rPr>
              <w:rFonts w:ascii="Arial" w:hAnsi="Arial" w:cs="Arial"/>
            </w:rPr>
            <w:t>9</w:t>
          </w:r>
        </w:p>
      </w:sdtContent>
    </w:sdt>
    <w:p w14:paraId="0558CD33" w14:textId="77777777" w:rsidR="0079731B" w:rsidRDefault="0079731B" w:rsidP="00771252">
      <w:pPr>
        <w:spacing w:line="360" w:lineRule="auto"/>
        <w:rPr>
          <w:rFonts w:ascii="Arial" w:hAnsi="Arial" w:cs="Arial"/>
          <w:b/>
          <w:bCs/>
        </w:rPr>
      </w:pPr>
    </w:p>
    <w:p w14:paraId="2C5C1BFC" w14:textId="77777777" w:rsidR="0079731B" w:rsidRDefault="0079731B" w:rsidP="00771252">
      <w:pPr>
        <w:spacing w:line="360" w:lineRule="auto"/>
        <w:rPr>
          <w:rFonts w:ascii="Arial" w:hAnsi="Arial" w:cs="Arial"/>
          <w:b/>
          <w:bCs/>
        </w:rPr>
      </w:pPr>
    </w:p>
    <w:p w14:paraId="75FF06CF" w14:textId="77777777" w:rsidR="0079731B" w:rsidRDefault="0079731B" w:rsidP="00771252">
      <w:pPr>
        <w:spacing w:line="360" w:lineRule="auto"/>
        <w:rPr>
          <w:rFonts w:ascii="Arial" w:hAnsi="Arial" w:cs="Arial"/>
          <w:b/>
          <w:bCs/>
        </w:rPr>
      </w:pPr>
    </w:p>
    <w:p w14:paraId="6AB27A74" w14:textId="77777777" w:rsidR="0079731B" w:rsidRDefault="0079731B" w:rsidP="00771252">
      <w:pPr>
        <w:spacing w:line="360" w:lineRule="auto"/>
        <w:rPr>
          <w:rFonts w:ascii="Arial" w:hAnsi="Arial" w:cs="Arial"/>
          <w:b/>
          <w:bCs/>
        </w:rPr>
      </w:pPr>
    </w:p>
    <w:p w14:paraId="06A45400" w14:textId="77777777" w:rsidR="0079731B" w:rsidRDefault="0079731B" w:rsidP="00771252">
      <w:pPr>
        <w:spacing w:line="360" w:lineRule="auto"/>
        <w:rPr>
          <w:rFonts w:ascii="Arial" w:hAnsi="Arial" w:cs="Arial"/>
          <w:b/>
          <w:bCs/>
        </w:rPr>
      </w:pPr>
    </w:p>
    <w:p w14:paraId="05D6BAD1" w14:textId="77777777" w:rsidR="0079731B" w:rsidRDefault="0079731B" w:rsidP="00771252">
      <w:pPr>
        <w:spacing w:line="360" w:lineRule="auto"/>
        <w:rPr>
          <w:rFonts w:ascii="Arial" w:hAnsi="Arial" w:cs="Arial"/>
          <w:b/>
          <w:bCs/>
        </w:rPr>
      </w:pPr>
    </w:p>
    <w:p w14:paraId="64BC87DB" w14:textId="77777777" w:rsidR="0079731B" w:rsidRDefault="0079731B" w:rsidP="00771252">
      <w:pPr>
        <w:spacing w:line="360" w:lineRule="auto"/>
        <w:rPr>
          <w:rFonts w:ascii="Arial" w:hAnsi="Arial" w:cs="Arial"/>
          <w:b/>
          <w:bCs/>
        </w:rPr>
      </w:pPr>
    </w:p>
    <w:p w14:paraId="472A2629" w14:textId="77777777" w:rsidR="0079731B" w:rsidRDefault="0079731B" w:rsidP="00771252">
      <w:pPr>
        <w:spacing w:line="360" w:lineRule="auto"/>
        <w:rPr>
          <w:rFonts w:ascii="Arial" w:hAnsi="Arial" w:cs="Arial"/>
          <w:b/>
          <w:bCs/>
        </w:rPr>
      </w:pPr>
    </w:p>
    <w:p w14:paraId="1AD4FAE0" w14:textId="77777777" w:rsidR="0079731B" w:rsidRDefault="0079731B" w:rsidP="00771252">
      <w:pPr>
        <w:spacing w:line="360" w:lineRule="auto"/>
        <w:rPr>
          <w:rFonts w:ascii="Arial" w:hAnsi="Arial" w:cs="Arial"/>
          <w:b/>
          <w:bCs/>
        </w:rPr>
      </w:pPr>
    </w:p>
    <w:p w14:paraId="311FE9DB" w14:textId="77777777" w:rsidR="0079731B" w:rsidRDefault="0079731B" w:rsidP="00771252">
      <w:pPr>
        <w:spacing w:line="360" w:lineRule="auto"/>
        <w:rPr>
          <w:rFonts w:ascii="Arial" w:hAnsi="Arial" w:cs="Arial"/>
          <w:b/>
          <w:bCs/>
        </w:rPr>
      </w:pPr>
    </w:p>
    <w:p w14:paraId="36009A94" w14:textId="77777777" w:rsidR="0079731B" w:rsidRDefault="0079731B" w:rsidP="00771252">
      <w:pPr>
        <w:spacing w:line="360" w:lineRule="auto"/>
        <w:rPr>
          <w:rFonts w:ascii="Arial" w:hAnsi="Arial" w:cs="Arial"/>
          <w:b/>
          <w:bCs/>
        </w:rPr>
      </w:pPr>
    </w:p>
    <w:p w14:paraId="668B9291" w14:textId="42E1529F" w:rsidR="0079731B" w:rsidRDefault="0079731B" w:rsidP="00771252">
      <w:pPr>
        <w:spacing w:line="360" w:lineRule="auto"/>
        <w:rPr>
          <w:rFonts w:ascii="Arial" w:hAnsi="Arial" w:cs="Arial"/>
          <w:b/>
          <w:bCs/>
        </w:rPr>
      </w:pPr>
      <w:r>
        <w:rPr>
          <w:rFonts w:ascii="Arial" w:hAnsi="Arial" w:cs="Arial"/>
          <w:b/>
          <w:bCs/>
        </w:rPr>
        <w:t>Introduction:</w:t>
      </w:r>
    </w:p>
    <w:p w14:paraId="592B7DE5" w14:textId="0D2CCE3C" w:rsidR="0079731B" w:rsidRPr="0079731B" w:rsidRDefault="0079731B" w:rsidP="00771252">
      <w:pPr>
        <w:pStyle w:val="TOC2"/>
        <w:spacing w:line="360" w:lineRule="auto"/>
        <w:ind w:left="0"/>
        <w:rPr>
          <w:rFonts w:ascii="Arial" w:hAnsi="Arial" w:cs="Arial"/>
        </w:rPr>
      </w:pPr>
      <w:r>
        <w:rPr>
          <w:rFonts w:ascii="Arial" w:hAnsi="Arial" w:cs="Arial"/>
        </w:rPr>
        <w:t xml:space="preserve">In this report </w:t>
      </w:r>
      <w:r w:rsidR="00B34156">
        <w:rPr>
          <w:rFonts w:ascii="Arial" w:hAnsi="Arial" w:cs="Arial"/>
        </w:rPr>
        <w:t>many theories have been</w:t>
      </w:r>
      <w:r>
        <w:rPr>
          <w:rFonts w:ascii="Arial" w:hAnsi="Arial" w:cs="Arial"/>
        </w:rPr>
        <w:t xml:space="preserve"> discussed about a case study between the staff member and the service user. </w:t>
      </w:r>
      <w:r w:rsidR="0080106D">
        <w:rPr>
          <w:rFonts w:ascii="Arial" w:hAnsi="Arial" w:cs="Arial"/>
        </w:rPr>
        <w:t xml:space="preserve">There is a complaint received by a manager by the service user who is boy about the abusive behavior of the staff member. </w:t>
      </w:r>
      <w:r>
        <w:rPr>
          <w:rFonts w:ascii="Arial" w:hAnsi="Arial" w:cs="Arial"/>
        </w:rPr>
        <w:t xml:space="preserve">By looking at the situation </w:t>
      </w:r>
      <w:r w:rsidR="00B34156">
        <w:rPr>
          <w:rFonts w:ascii="Arial" w:hAnsi="Arial" w:cs="Arial"/>
        </w:rPr>
        <w:t>the report</w:t>
      </w:r>
      <w:r>
        <w:rPr>
          <w:rFonts w:ascii="Arial" w:hAnsi="Arial" w:cs="Arial"/>
        </w:rPr>
        <w:t xml:space="preserve"> discussed three psychological theories </w:t>
      </w:r>
      <w:proofErr w:type="gramStart"/>
      <w:r w:rsidRPr="0079731B">
        <w:rPr>
          <w:rFonts w:ascii="Arial" w:hAnsi="Arial" w:cs="Arial"/>
        </w:rPr>
        <w:t>Social</w:t>
      </w:r>
      <w:proofErr w:type="gramEnd"/>
      <w:r w:rsidRPr="0079731B">
        <w:rPr>
          <w:rFonts w:ascii="Arial" w:hAnsi="Arial" w:cs="Arial"/>
        </w:rPr>
        <w:t xml:space="preserve"> identity theory (SIT)</w:t>
      </w:r>
      <w:r>
        <w:rPr>
          <w:rFonts w:ascii="Arial" w:hAnsi="Arial" w:cs="Arial"/>
        </w:rPr>
        <w:t xml:space="preserve">, </w:t>
      </w:r>
      <w:r w:rsidRPr="0079731B">
        <w:rPr>
          <w:rFonts w:ascii="Arial" w:hAnsi="Arial" w:cs="Arial"/>
        </w:rPr>
        <w:t xml:space="preserve">Attribution theory </w:t>
      </w:r>
      <w:r>
        <w:rPr>
          <w:rFonts w:ascii="Arial" w:hAnsi="Arial" w:cs="Arial"/>
        </w:rPr>
        <w:t xml:space="preserve">and </w:t>
      </w:r>
      <w:r w:rsidRPr="0079731B">
        <w:rPr>
          <w:rFonts w:ascii="Arial" w:hAnsi="Arial" w:cs="Arial"/>
        </w:rPr>
        <w:t>Frustration Aggression hypothesis (FAH)</w:t>
      </w:r>
      <w:r w:rsidR="0080106D">
        <w:rPr>
          <w:rFonts w:ascii="Arial" w:hAnsi="Arial" w:cs="Arial"/>
        </w:rPr>
        <w:t xml:space="preserve">. </w:t>
      </w:r>
      <w:r w:rsidR="00B34156">
        <w:rPr>
          <w:rFonts w:ascii="Arial" w:hAnsi="Arial" w:cs="Arial"/>
        </w:rPr>
        <w:t>This report</w:t>
      </w:r>
      <w:r w:rsidR="0080106D">
        <w:rPr>
          <w:rFonts w:ascii="Arial" w:hAnsi="Arial" w:cs="Arial"/>
        </w:rPr>
        <w:t xml:space="preserve"> discussed all three theories and also discussed what is the role of these theories on both of the individual </w:t>
      </w:r>
      <w:r w:rsidR="00B34156">
        <w:rPr>
          <w:rFonts w:ascii="Arial" w:hAnsi="Arial" w:cs="Arial"/>
        </w:rPr>
        <w:t>this report has</w:t>
      </w:r>
      <w:r w:rsidR="0080106D">
        <w:rPr>
          <w:rFonts w:ascii="Arial" w:hAnsi="Arial" w:cs="Arial"/>
        </w:rPr>
        <w:t xml:space="preserve"> also given some facts about suicide in the teenage and the depression in young age. </w:t>
      </w:r>
      <w:r w:rsidR="00B34156">
        <w:rPr>
          <w:rFonts w:ascii="Arial" w:hAnsi="Arial" w:cs="Arial"/>
        </w:rPr>
        <w:t>The report</w:t>
      </w:r>
      <w:r w:rsidR="0080106D">
        <w:rPr>
          <w:rFonts w:ascii="Arial" w:hAnsi="Arial" w:cs="Arial"/>
        </w:rPr>
        <w:t xml:space="preserve"> </w:t>
      </w:r>
      <w:r w:rsidR="00B34156">
        <w:rPr>
          <w:rFonts w:ascii="Arial" w:hAnsi="Arial" w:cs="Arial"/>
        </w:rPr>
        <w:t>has</w:t>
      </w:r>
      <w:r w:rsidR="0080106D">
        <w:rPr>
          <w:rFonts w:ascii="Arial" w:hAnsi="Arial" w:cs="Arial"/>
        </w:rPr>
        <w:t xml:space="preserve"> also </w:t>
      </w:r>
      <w:proofErr w:type="gramStart"/>
      <w:r w:rsidR="00B34156">
        <w:rPr>
          <w:rFonts w:ascii="Arial" w:hAnsi="Arial" w:cs="Arial"/>
        </w:rPr>
        <w:t>discuss</w:t>
      </w:r>
      <w:proofErr w:type="gramEnd"/>
      <w:r w:rsidR="0080106D">
        <w:rPr>
          <w:rFonts w:ascii="Arial" w:hAnsi="Arial" w:cs="Arial"/>
        </w:rPr>
        <w:t xml:space="preserve"> recommendation whether the complaint should be upheld or dismissed about the staff member and I</w:t>
      </w:r>
      <w:r w:rsidR="00B34156">
        <w:rPr>
          <w:rFonts w:ascii="Arial" w:hAnsi="Arial" w:cs="Arial"/>
        </w:rPr>
        <w:t>n</w:t>
      </w:r>
      <w:r w:rsidR="0080106D">
        <w:rPr>
          <w:rFonts w:ascii="Arial" w:hAnsi="Arial" w:cs="Arial"/>
        </w:rPr>
        <w:t xml:space="preserve"> the last conclusion along with the references</w:t>
      </w:r>
      <w:r w:rsidR="00B34156">
        <w:rPr>
          <w:rFonts w:ascii="Arial" w:hAnsi="Arial" w:cs="Arial"/>
        </w:rPr>
        <w:t xml:space="preserve"> have been discussed in this report.</w:t>
      </w:r>
    </w:p>
    <w:p w14:paraId="1877980E" w14:textId="77777777" w:rsidR="0079731B" w:rsidRDefault="0079731B" w:rsidP="00771252">
      <w:pPr>
        <w:spacing w:line="360" w:lineRule="auto"/>
        <w:rPr>
          <w:rFonts w:ascii="Arial" w:hAnsi="Arial" w:cs="Arial"/>
          <w:b/>
          <w:bCs/>
        </w:rPr>
      </w:pPr>
    </w:p>
    <w:p w14:paraId="0B95523A" w14:textId="77777777" w:rsidR="0079731B" w:rsidRDefault="0079731B" w:rsidP="00771252">
      <w:pPr>
        <w:spacing w:line="360" w:lineRule="auto"/>
        <w:rPr>
          <w:rFonts w:ascii="Arial" w:hAnsi="Arial" w:cs="Arial"/>
          <w:b/>
          <w:bCs/>
        </w:rPr>
      </w:pPr>
    </w:p>
    <w:p w14:paraId="25A59E95" w14:textId="77777777" w:rsidR="0079731B" w:rsidRDefault="0079731B" w:rsidP="00771252">
      <w:pPr>
        <w:spacing w:line="360" w:lineRule="auto"/>
        <w:rPr>
          <w:rFonts w:ascii="Arial" w:hAnsi="Arial" w:cs="Arial"/>
          <w:b/>
          <w:bCs/>
        </w:rPr>
      </w:pPr>
    </w:p>
    <w:p w14:paraId="614E9CB4" w14:textId="77777777" w:rsidR="0079731B" w:rsidRDefault="0079731B" w:rsidP="00771252">
      <w:pPr>
        <w:spacing w:line="360" w:lineRule="auto"/>
        <w:rPr>
          <w:rFonts w:ascii="Arial" w:hAnsi="Arial" w:cs="Arial"/>
          <w:b/>
          <w:bCs/>
        </w:rPr>
      </w:pPr>
    </w:p>
    <w:p w14:paraId="366A849B" w14:textId="77777777" w:rsidR="0079731B" w:rsidRDefault="0079731B" w:rsidP="00771252">
      <w:pPr>
        <w:spacing w:line="360" w:lineRule="auto"/>
        <w:rPr>
          <w:rFonts w:ascii="Arial" w:hAnsi="Arial" w:cs="Arial"/>
          <w:b/>
          <w:bCs/>
        </w:rPr>
      </w:pPr>
    </w:p>
    <w:p w14:paraId="29D6FB84" w14:textId="77777777" w:rsidR="0079731B" w:rsidRDefault="0079731B" w:rsidP="00771252">
      <w:pPr>
        <w:spacing w:line="360" w:lineRule="auto"/>
        <w:rPr>
          <w:rFonts w:ascii="Arial" w:hAnsi="Arial" w:cs="Arial"/>
          <w:b/>
          <w:bCs/>
        </w:rPr>
      </w:pPr>
    </w:p>
    <w:p w14:paraId="200C3B34" w14:textId="77777777" w:rsidR="0079731B" w:rsidRDefault="0079731B" w:rsidP="00771252">
      <w:pPr>
        <w:spacing w:line="360" w:lineRule="auto"/>
        <w:rPr>
          <w:rFonts w:ascii="Arial" w:hAnsi="Arial" w:cs="Arial"/>
          <w:b/>
          <w:bCs/>
        </w:rPr>
      </w:pPr>
    </w:p>
    <w:p w14:paraId="3280FFC9" w14:textId="77777777" w:rsidR="0079731B" w:rsidRDefault="0079731B" w:rsidP="00771252">
      <w:pPr>
        <w:spacing w:line="360" w:lineRule="auto"/>
        <w:rPr>
          <w:rFonts w:ascii="Arial" w:hAnsi="Arial" w:cs="Arial"/>
          <w:b/>
          <w:bCs/>
        </w:rPr>
      </w:pPr>
    </w:p>
    <w:p w14:paraId="7FE2D00E" w14:textId="77777777" w:rsidR="0079731B" w:rsidRDefault="0079731B" w:rsidP="00771252">
      <w:pPr>
        <w:spacing w:line="360" w:lineRule="auto"/>
        <w:rPr>
          <w:rFonts w:ascii="Arial" w:hAnsi="Arial" w:cs="Arial"/>
          <w:b/>
          <w:bCs/>
        </w:rPr>
      </w:pPr>
    </w:p>
    <w:p w14:paraId="3959D45B" w14:textId="77777777" w:rsidR="0079731B" w:rsidRDefault="0079731B" w:rsidP="00771252">
      <w:pPr>
        <w:spacing w:line="360" w:lineRule="auto"/>
        <w:rPr>
          <w:rFonts w:ascii="Arial" w:hAnsi="Arial" w:cs="Arial"/>
          <w:b/>
          <w:bCs/>
        </w:rPr>
      </w:pPr>
    </w:p>
    <w:p w14:paraId="65DA7964" w14:textId="77777777" w:rsidR="0079731B" w:rsidRDefault="0079731B" w:rsidP="00771252">
      <w:pPr>
        <w:spacing w:line="360" w:lineRule="auto"/>
        <w:rPr>
          <w:rFonts w:ascii="Arial" w:hAnsi="Arial" w:cs="Arial"/>
          <w:b/>
          <w:bCs/>
        </w:rPr>
      </w:pPr>
    </w:p>
    <w:p w14:paraId="233646C0" w14:textId="77777777" w:rsidR="0079731B" w:rsidRDefault="0079731B" w:rsidP="00771252">
      <w:pPr>
        <w:spacing w:line="360" w:lineRule="auto"/>
        <w:rPr>
          <w:rFonts w:ascii="Arial" w:hAnsi="Arial" w:cs="Arial"/>
          <w:b/>
          <w:bCs/>
        </w:rPr>
      </w:pPr>
    </w:p>
    <w:p w14:paraId="130586A2" w14:textId="77777777" w:rsidR="0079731B" w:rsidRDefault="0079731B" w:rsidP="00771252">
      <w:pPr>
        <w:spacing w:line="360" w:lineRule="auto"/>
        <w:rPr>
          <w:rFonts w:ascii="Arial" w:hAnsi="Arial" w:cs="Arial"/>
          <w:b/>
          <w:bCs/>
        </w:rPr>
      </w:pPr>
    </w:p>
    <w:p w14:paraId="72612AC1" w14:textId="77777777" w:rsidR="0079731B" w:rsidRDefault="0079731B" w:rsidP="00771252">
      <w:pPr>
        <w:spacing w:line="360" w:lineRule="auto"/>
        <w:rPr>
          <w:rFonts w:ascii="Arial" w:hAnsi="Arial" w:cs="Arial"/>
          <w:b/>
          <w:bCs/>
        </w:rPr>
      </w:pPr>
    </w:p>
    <w:p w14:paraId="0FA54DD6" w14:textId="77777777" w:rsidR="0079731B" w:rsidRDefault="0079731B" w:rsidP="00771252">
      <w:pPr>
        <w:spacing w:line="360" w:lineRule="auto"/>
        <w:rPr>
          <w:rFonts w:ascii="Arial" w:hAnsi="Arial" w:cs="Arial"/>
          <w:b/>
          <w:bCs/>
        </w:rPr>
      </w:pPr>
    </w:p>
    <w:p w14:paraId="64FCDEBB" w14:textId="77777777" w:rsidR="0079731B" w:rsidRDefault="0079731B" w:rsidP="00771252">
      <w:pPr>
        <w:spacing w:line="360" w:lineRule="auto"/>
        <w:rPr>
          <w:rFonts w:ascii="Arial" w:hAnsi="Arial" w:cs="Arial"/>
          <w:b/>
          <w:bCs/>
        </w:rPr>
      </w:pPr>
    </w:p>
    <w:p w14:paraId="27F51E70" w14:textId="77777777" w:rsidR="0079731B" w:rsidRDefault="0079731B" w:rsidP="00771252">
      <w:pPr>
        <w:spacing w:line="360" w:lineRule="auto"/>
        <w:rPr>
          <w:rFonts w:ascii="Arial" w:hAnsi="Arial" w:cs="Arial"/>
          <w:b/>
          <w:bCs/>
        </w:rPr>
      </w:pPr>
    </w:p>
    <w:p w14:paraId="1104B1D1" w14:textId="77777777" w:rsidR="0079731B" w:rsidRDefault="0079731B" w:rsidP="00771252">
      <w:pPr>
        <w:spacing w:line="360" w:lineRule="auto"/>
        <w:rPr>
          <w:rFonts w:ascii="Arial" w:hAnsi="Arial" w:cs="Arial"/>
          <w:b/>
          <w:bCs/>
        </w:rPr>
      </w:pPr>
    </w:p>
    <w:p w14:paraId="661CEC1D" w14:textId="77777777" w:rsidR="0079731B" w:rsidRDefault="0079731B" w:rsidP="00771252">
      <w:pPr>
        <w:spacing w:line="360" w:lineRule="auto"/>
        <w:rPr>
          <w:rFonts w:ascii="Arial" w:hAnsi="Arial" w:cs="Arial"/>
          <w:b/>
          <w:bCs/>
        </w:rPr>
      </w:pPr>
    </w:p>
    <w:p w14:paraId="69022956" w14:textId="6D22CA48" w:rsidR="0054546E" w:rsidRPr="00C07C47" w:rsidRDefault="0054546E" w:rsidP="00771252">
      <w:pPr>
        <w:spacing w:line="360" w:lineRule="auto"/>
        <w:rPr>
          <w:rFonts w:ascii="Arial" w:hAnsi="Arial" w:cs="Arial"/>
          <w:b/>
          <w:bCs/>
        </w:rPr>
      </w:pPr>
      <w:r w:rsidRPr="00C07C47">
        <w:rPr>
          <w:rFonts w:ascii="Arial" w:hAnsi="Arial" w:cs="Arial"/>
          <w:b/>
          <w:bCs/>
        </w:rPr>
        <w:t>Social identity theory:</w:t>
      </w:r>
    </w:p>
    <w:p w14:paraId="2B2FEDDA" w14:textId="77777777" w:rsidR="00756251" w:rsidRPr="00756251" w:rsidRDefault="00756251" w:rsidP="00756251">
      <w:pPr>
        <w:spacing w:line="360" w:lineRule="auto"/>
        <w:rPr>
          <w:rFonts w:ascii="Arial" w:hAnsi="Arial" w:cs="Arial"/>
        </w:rPr>
      </w:pPr>
      <w:r w:rsidRPr="00756251">
        <w:rPr>
          <w:rFonts w:ascii="Arial" w:hAnsi="Arial" w:cs="Arial"/>
        </w:rPr>
        <w:t>Social Identity Theory is a branch of social psychology that studies how individuals get themselves into teams (Hogg, 1990). This originates from the definition of social identity, which would be the significance drawn from one's social group along with one's membership in that group (</w:t>
      </w:r>
      <w:proofErr w:type="spellStart"/>
      <w:r w:rsidRPr="00756251">
        <w:rPr>
          <w:rFonts w:ascii="Arial" w:hAnsi="Arial" w:cs="Arial"/>
        </w:rPr>
        <w:t>Trepte</w:t>
      </w:r>
      <w:proofErr w:type="spellEnd"/>
      <w:r w:rsidRPr="00756251">
        <w:rPr>
          <w:rFonts w:ascii="Arial" w:hAnsi="Arial" w:cs="Arial"/>
        </w:rPr>
        <w:t>, 2006).</w:t>
      </w:r>
    </w:p>
    <w:p w14:paraId="68C48515" w14:textId="77777777" w:rsidR="00756251" w:rsidRPr="00756251" w:rsidRDefault="00756251" w:rsidP="00756251">
      <w:pPr>
        <w:spacing w:line="360" w:lineRule="auto"/>
        <w:rPr>
          <w:rFonts w:ascii="Arial" w:hAnsi="Arial" w:cs="Arial"/>
        </w:rPr>
      </w:pPr>
      <w:r w:rsidRPr="00756251">
        <w:rPr>
          <w:rFonts w:ascii="Arial" w:hAnsi="Arial" w:cs="Arial"/>
        </w:rPr>
        <w:t>The goal of social identity theory is to understand ways people define and develop their social identities. According to the hypothesis, social categorization, perspective taking, and social identification are all important psychological mechanisms in this aspect.</w:t>
      </w:r>
    </w:p>
    <w:p w14:paraId="60A20641" w14:textId="77777777" w:rsidR="00756251" w:rsidRDefault="00756251" w:rsidP="00756251">
      <w:pPr>
        <w:spacing w:line="360" w:lineRule="auto"/>
        <w:rPr>
          <w:rFonts w:ascii="Arial" w:hAnsi="Arial" w:cs="Arial"/>
        </w:rPr>
      </w:pPr>
      <w:r w:rsidRPr="00756251">
        <w:rPr>
          <w:rFonts w:ascii="Arial" w:hAnsi="Arial" w:cs="Arial"/>
        </w:rPr>
        <w:t>The tendency for people to think of themselves and many others in terms of specific categories, as basically transferrable team members rather than as unique and distinct individuals, is referred to as social classification. Jane could be classified as a feminist, a doctor, or a football fan, for example.</w:t>
      </w:r>
    </w:p>
    <w:p w14:paraId="237CB8DD" w14:textId="77777777" w:rsidR="00756251" w:rsidRPr="00756251" w:rsidRDefault="00756251" w:rsidP="00756251">
      <w:pPr>
        <w:spacing w:line="360" w:lineRule="auto"/>
        <w:rPr>
          <w:rFonts w:ascii="Arial" w:hAnsi="Arial" w:cs="Arial"/>
        </w:rPr>
      </w:pPr>
      <w:r w:rsidRPr="00756251">
        <w:rPr>
          <w:rFonts w:ascii="Arial" w:hAnsi="Arial" w:cs="Arial"/>
        </w:rPr>
        <w:t>Social comparison is the process by which people assess the relative importance or social rank of a person or group. Instructors, for instance, might well be considered to be of higher social standing than trash collectors. Instructors, on either side, might well be thought to be of lower social standing than university professors.</w:t>
      </w:r>
    </w:p>
    <w:p w14:paraId="02CCB11C" w14:textId="77777777" w:rsidR="00756251" w:rsidRPr="00756251" w:rsidRDefault="00756251" w:rsidP="00756251">
      <w:pPr>
        <w:spacing w:line="360" w:lineRule="auto"/>
        <w:rPr>
          <w:rFonts w:ascii="Arial" w:hAnsi="Arial" w:cs="Arial"/>
        </w:rPr>
      </w:pPr>
      <w:r w:rsidRPr="00756251">
        <w:rPr>
          <w:rFonts w:ascii="Arial" w:hAnsi="Arial" w:cs="Arial"/>
        </w:rPr>
        <w:t>The concept of social identity reflects the fact that most people do not interpret social situations as impartial spectators. Rather, their impressions of other individuals and groups are often shaped with their own sense of identity and how they interact with others.</w:t>
      </w:r>
    </w:p>
    <w:p w14:paraId="1BBCAF48" w14:textId="77777777" w:rsidR="00756251" w:rsidRDefault="00756251" w:rsidP="00756251">
      <w:pPr>
        <w:spacing w:line="360" w:lineRule="auto"/>
        <w:rPr>
          <w:rFonts w:ascii="Arial" w:hAnsi="Arial" w:cs="Arial"/>
        </w:rPr>
      </w:pPr>
      <w:r w:rsidRPr="00756251">
        <w:rPr>
          <w:rFonts w:ascii="Arial" w:hAnsi="Arial" w:cs="Arial"/>
        </w:rPr>
        <w:t xml:space="preserve">As a result, the culmination of these three periods is seen as a person's social identity (social categorization, social comparison, and social identification). Social identity refers to a participant's sense of belonging to specific social groupings, as well as the perceptual and </w:t>
      </w:r>
      <w:proofErr w:type="spellStart"/>
      <w:r w:rsidRPr="00756251">
        <w:rPr>
          <w:rFonts w:ascii="Arial" w:hAnsi="Arial" w:cs="Arial"/>
        </w:rPr>
        <w:t>behavioural</w:t>
      </w:r>
      <w:proofErr w:type="spellEnd"/>
      <w:r w:rsidRPr="00756251">
        <w:rPr>
          <w:rFonts w:ascii="Arial" w:hAnsi="Arial" w:cs="Arial"/>
        </w:rPr>
        <w:t xml:space="preserve"> significance of such group membership.</w:t>
      </w:r>
    </w:p>
    <w:p w14:paraId="189DC072" w14:textId="504C5744" w:rsidR="00F96400" w:rsidRPr="00C07C47" w:rsidRDefault="00F96400" w:rsidP="00756251">
      <w:pPr>
        <w:spacing w:line="360" w:lineRule="auto"/>
        <w:rPr>
          <w:rFonts w:ascii="Arial" w:hAnsi="Arial" w:cs="Arial"/>
        </w:rPr>
      </w:pPr>
      <w:r w:rsidRPr="00C07C47">
        <w:rPr>
          <w:rFonts w:ascii="Arial" w:hAnsi="Arial" w:cs="Arial"/>
        </w:rPr>
        <w:t xml:space="preserve">In this case we have seen that the service user who is 15 years old boy this theory can be applied on him as he defines his place in the society as a looser because of his health condition </w:t>
      </w:r>
      <w:r w:rsidRPr="00C07C47">
        <w:rPr>
          <w:rFonts w:ascii="Arial" w:hAnsi="Arial" w:cs="Arial"/>
        </w:rPr>
        <w:lastRenderedPageBreak/>
        <w:t xml:space="preserve">as well as he has been rejected </w:t>
      </w:r>
      <w:r w:rsidR="002102B0" w:rsidRPr="00C07C47">
        <w:rPr>
          <w:rFonts w:ascii="Arial" w:hAnsi="Arial" w:cs="Arial"/>
        </w:rPr>
        <w:t xml:space="preserve">from football academy because of all this happening to him he has attempted suicide as well. On the other </w:t>
      </w:r>
      <w:r w:rsidR="00F0264C" w:rsidRPr="00C07C47">
        <w:rPr>
          <w:rFonts w:ascii="Arial" w:hAnsi="Arial" w:cs="Arial"/>
        </w:rPr>
        <w:t>hand,</w:t>
      </w:r>
      <w:r w:rsidR="002102B0" w:rsidRPr="00C07C47">
        <w:rPr>
          <w:rFonts w:ascii="Arial" w:hAnsi="Arial" w:cs="Arial"/>
        </w:rPr>
        <w:t xml:space="preserve"> social categorization can be implemented because the situation is between old women vs young boy. </w:t>
      </w:r>
    </w:p>
    <w:p w14:paraId="4F4F1937" w14:textId="28872F98" w:rsidR="00F0264C" w:rsidRPr="00C07C47" w:rsidRDefault="00F0264C" w:rsidP="00771252">
      <w:pPr>
        <w:spacing w:line="360" w:lineRule="auto"/>
        <w:rPr>
          <w:rFonts w:ascii="Arial" w:hAnsi="Arial" w:cs="Arial"/>
        </w:rPr>
      </w:pPr>
    </w:p>
    <w:p w14:paraId="6539A12D" w14:textId="6EE915B5" w:rsidR="00F0264C" w:rsidRPr="00C07C47" w:rsidRDefault="00F0264C" w:rsidP="00771252">
      <w:pPr>
        <w:spacing w:line="360" w:lineRule="auto"/>
        <w:rPr>
          <w:rFonts w:ascii="Arial" w:hAnsi="Arial" w:cs="Arial"/>
        </w:rPr>
      </w:pPr>
    </w:p>
    <w:p w14:paraId="7EF2C333" w14:textId="423784DF" w:rsidR="00F0264C" w:rsidRPr="00C07C47" w:rsidRDefault="00F0264C" w:rsidP="00771252">
      <w:pPr>
        <w:spacing w:line="360" w:lineRule="auto"/>
        <w:rPr>
          <w:rFonts w:ascii="Arial" w:hAnsi="Arial" w:cs="Arial"/>
        </w:rPr>
      </w:pPr>
    </w:p>
    <w:p w14:paraId="66F136E7" w14:textId="4ED4183B" w:rsidR="00F0264C" w:rsidRPr="00C07C47" w:rsidRDefault="00F0264C" w:rsidP="00771252">
      <w:pPr>
        <w:spacing w:line="360" w:lineRule="auto"/>
        <w:rPr>
          <w:rFonts w:ascii="Arial" w:hAnsi="Arial" w:cs="Arial"/>
        </w:rPr>
      </w:pPr>
    </w:p>
    <w:p w14:paraId="39B260E2" w14:textId="0B3B8297" w:rsidR="00F0264C" w:rsidRPr="00C07C47" w:rsidRDefault="00F0264C" w:rsidP="00771252">
      <w:pPr>
        <w:spacing w:line="360" w:lineRule="auto"/>
        <w:rPr>
          <w:rFonts w:ascii="Arial" w:hAnsi="Arial" w:cs="Arial"/>
        </w:rPr>
      </w:pPr>
    </w:p>
    <w:p w14:paraId="050D8F16" w14:textId="7436E341" w:rsidR="00F0264C" w:rsidRPr="00C07C47" w:rsidRDefault="00F0264C" w:rsidP="00771252">
      <w:pPr>
        <w:spacing w:line="360" w:lineRule="auto"/>
        <w:rPr>
          <w:rFonts w:ascii="Arial" w:hAnsi="Arial" w:cs="Arial"/>
        </w:rPr>
      </w:pPr>
    </w:p>
    <w:p w14:paraId="78B93184" w14:textId="78E46B4D" w:rsidR="00F0264C" w:rsidRPr="00C07C47" w:rsidRDefault="00F0264C" w:rsidP="00771252">
      <w:pPr>
        <w:spacing w:line="360" w:lineRule="auto"/>
        <w:rPr>
          <w:rFonts w:ascii="Arial" w:hAnsi="Arial" w:cs="Arial"/>
          <w:b/>
          <w:bCs/>
        </w:rPr>
      </w:pPr>
      <w:r w:rsidRPr="00C07C47">
        <w:rPr>
          <w:rFonts w:ascii="Arial" w:hAnsi="Arial" w:cs="Arial"/>
          <w:b/>
          <w:bCs/>
        </w:rPr>
        <w:t>Attribution theory:</w:t>
      </w:r>
    </w:p>
    <w:p w14:paraId="5C94E8BE" w14:textId="77777777" w:rsidR="00756251" w:rsidRDefault="00756251" w:rsidP="00771252">
      <w:pPr>
        <w:spacing w:line="360" w:lineRule="auto"/>
        <w:rPr>
          <w:rFonts w:ascii="Arial" w:hAnsi="Arial" w:cs="Arial"/>
        </w:rPr>
      </w:pPr>
      <w:r w:rsidRPr="00756251">
        <w:rPr>
          <w:rFonts w:ascii="Arial" w:hAnsi="Arial" w:cs="Arial"/>
        </w:rPr>
        <w:t>In social psychology, imputation is the process of inferring the reasons of events or reactions. Individuals do imputation on a regular basis throughout everyday world, often without knowing the fundamental mechanics and beliefs that influence our findings.</w:t>
      </w:r>
    </w:p>
    <w:p w14:paraId="453DFED6" w14:textId="57B1B2EA" w:rsidR="00BB7829" w:rsidRPr="00BB7829" w:rsidRDefault="00BB7829" w:rsidP="00771252">
      <w:pPr>
        <w:spacing w:line="360" w:lineRule="auto"/>
        <w:rPr>
          <w:rFonts w:ascii="Arial" w:hAnsi="Arial" w:cs="Arial"/>
        </w:rPr>
      </w:pPr>
      <w:r w:rsidRPr="00BB7829">
        <w:rPr>
          <w:rFonts w:ascii="Arial" w:hAnsi="Arial" w:cs="Arial"/>
        </w:rPr>
        <w:t>The following are most common forms of attributions you'll encounter in everyday life:</w:t>
      </w:r>
    </w:p>
    <w:p w14:paraId="7666322D" w14:textId="77777777" w:rsidR="00BB7829" w:rsidRPr="00BB7829" w:rsidRDefault="00BB7829" w:rsidP="00771252">
      <w:pPr>
        <w:spacing w:line="360" w:lineRule="auto"/>
        <w:rPr>
          <w:rFonts w:ascii="Arial" w:hAnsi="Arial" w:cs="Arial"/>
          <w:b/>
          <w:bCs/>
        </w:rPr>
      </w:pPr>
      <w:r w:rsidRPr="00BB7829">
        <w:rPr>
          <w:rFonts w:ascii="Arial" w:hAnsi="Arial" w:cs="Arial"/>
          <w:b/>
          <w:bCs/>
        </w:rPr>
        <w:t>Attribution between people</w:t>
      </w:r>
    </w:p>
    <w:p w14:paraId="5E1DF33E" w14:textId="3E0982D1" w:rsidR="00756251" w:rsidRDefault="00756251" w:rsidP="00771252">
      <w:pPr>
        <w:spacing w:line="360" w:lineRule="auto"/>
        <w:rPr>
          <w:rFonts w:ascii="Arial" w:hAnsi="Arial" w:cs="Arial"/>
        </w:rPr>
      </w:pPr>
      <w:r w:rsidRPr="00756251">
        <w:rPr>
          <w:rFonts w:ascii="Arial" w:hAnsi="Arial" w:cs="Arial"/>
        </w:rPr>
        <w:t>Whenever you're telling a story in front of a group of friends or outsiders, you're most willing to inform it in a style that flatters you.</w:t>
      </w:r>
    </w:p>
    <w:p w14:paraId="180ACB24" w14:textId="21F56484" w:rsidR="00BB7829" w:rsidRPr="00BB7829" w:rsidRDefault="00BB7829" w:rsidP="00771252">
      <w:pPr>
        <w:spacing w:line="360" w:lineRule="auto"/>
        <w:rPr>
          <w:rFonts w:ascii="Arial" w:hAnsi="Arial" w:cs="Arial"/>
          <w:b/>
          <w:bCs/>
        </w:rPr>
      </w:pPr>
      <w:r w:rsidRPr="00BB7829">
        <w:rPr>
          <w:rFonts w:ascii="Arial" w:hAnsi="Arial" w:cs="Arial"/>
          <w:b/>
          <w:bCs/>
        </w:rPr>
        <w:t>Attribution Prediction</w:t>
      </w:r>
    </w:p>
    <w:p w14:paraId="3284FBD7" w14:textId="77777777" w:rsidR="00756251" w:rsidRDefault="00756251" w:rsidP="00771252">
      <w:pPr>
        <w:spacing w:line="360" w:lineRule="auto"/>
        <w:rPr>
          <w:rFonts w:ascii="Arial" w:hAnsi="Arial" w:cs="Arial"/>
        </w:rPr>
      </w:pPr>
      <w:r w:rsidRPr="00756251">
        <w:rPr>
          <w:rFonts w:ascii="Arial" w:hAnsi="Arial" w:cs="Arial"/>
        </w:rPr>
        <w:t xml:space="preserve">We seem to have a proclivity for attributing things in strategies that support us predict the future. One might accuse the parking garage in which user parked if your vehicle is </w:t>
      </w:r>
      <w:proofErr w:type="spellStart"/>
      <w:r w:rsidRPr="00756251">
        <w:rPr>
          <w:rFonts w:ascii="Arial" w:hAnsi="Arial" w:cs="Arial"/>
        </w:rPr>
        <w:t>vandalised</w:t>
      </w:r>
      <w:proofErr w:type="spellEnd"/>
      <w:r w:rsidRPr="00756251">
        <w:rPr>
          <w:rFonts w:ascii="Arial" w:hAnsi="Arial" w:cs="Arial"/>
        </w:rPr>
        <w:t>. As an outcome, you may opt not to use that parking garage again in the future.</w:t>
      </w:r>
    </w:p>
    <w:p w14:paraId="222835C1" w14:textId="41AA04BF" w:rsidR="009153E2" w:rsidRPr="00C07C47" w:rsidRDefault="009153E2" w:rsidP="00771252">
      <w:pPr>
        <w:spacing w:line="360" w:lineRule="auto"/>
        <w:rPr>
          <w:rFonts w:ascii="Arial" w:hAnsi="Arial" w:cs="Arial"/>
          <w:b/>
          <w:bCs/>
        </w:rPr>
      </w:pPr>
      <w:r w:rsidRPr="00C07C47">
        <w:rPr>
          <w:rFonts w:ascii="Arial" w:hAnsi="Arial" w:cs="Arial"/>
          <w:b/>
          <w:bCs/>
        </w:rPr>
        <w:t>Explanatory Attribution</w:t>
      </w:r>
    </w:p>
    <w:p w14:paraId="093BEAFD" w14:textId="1B105E02" w:rsidR="00FC2CB2" w:rsidRDefault="00756251" w:rsidP="00FC2CB2">
      <w:pPr>
        <w:spacing w:line="360" w:lineRule="auto"/>
        <w:rPr>
          <w:rFonts w:ascii="Arial" w:hAnsi="Arial" w:cs="Arial"/>
        </w:rPr>
      </w:pPr>
      <w:r w:rsidRPr="00756251">
        <w:rPr>
          <w:rFonts w:ascii="Arial" w:hAnsi="Arial" w:cs="Arial"/>
        </w:rPr>
        <w:t>We use descriptive attributions to describe the world around us. Certain individuals present information in a positive light, whereas others present it in a negative light.</w:t>
      </w:r>
    </w:p>
    <w:p w14:paraId="76783AA5" w14:textId="77777777" w:rsidR="00FC2CB2" w:rsidRPr="00FC2CB2" w:rsidRDefault="00FC2CB2" w:rsidP="00FC2CB2">
      <w:pPr>
        <w:spacing w:line="360" w:lineRule="auto"/>
        <w:rPr>
          <w:rFonts w:ascii="Arial" w:hAnsi="Arial" w:cs="Arial"/>
        </w:rPr>
      </w:pPr>
      <w:r w:rsidRPr="00FC2CB2">
        <w:rPr>
          <w:rFonts w:ascii="Arial" w:hAnsi="Arial" w:cs="Arial"/>
        </w:rPr>
        <w:t xml:space="preserve">The staff person should treat the service user with professionalism and fix the situation after </w:t>
      </w:r>
      <w:proofErr w:type="spellStart"/>
      <w:r w:rsidRPr="00FC2CB2">
        <w:rPr>
          <w:rFonts w:ascii="Arial" w:hAnsi="Arial" w:cs="Arial"/>
        </w:rPr>
        <w:t>recognising</w:t>
      </w:r>
      <w:proofErr w:type="spellEnd"/>
      <w:r w:rsidRPr="00FC2CB2">
        <w:rPr>
          <w:rFonts w:ascii="Arial" w:hAnsi="Arial" w:cs="Arial"/>
        </w:rPr>
        <w:t xml:space="preserve"> the problem. We may conveniently do the tasks if the person is chatty. It is the staff </w:t>
      </w:r>
      <w:r w:rsidRPr="00FC2CB2">
        <w:rPr>
          <w:rFonts w:ascii="Arial" w:hAnsi="Arial" w:cs="Arial"/>
        </w:rPr>
        <w:lastRenderedPageBreak/>
        <w:t>member's responsibility and duty to obtain information from the service user if the individual is reserved. Those details are helpful in resolving the service user's problems.</w:t>
      </w:r>
    </w:p>
    <w:p w14:paraId="659CBA31" w14:textId="7D6EC94B" w:rsidR="00771252" w:rsidRPr="00BB7829" w:rsidRDefault="00FC2CB2" w:rsidP="00FC2CB2">
      <w:pPr>
        <w:spacing w:line="360" w:lineRule="auto"/>
        <w:rPr>
          <w:rFonts w:ascii="Arial" w:hAnsi="Arial" w:cs="Arial"/>
        </w:rPr>
      </w:pPr>
      <w:r w:rsidRPr="00FC2CB2">
        <w:rPr>
          <w:rFonts w:ascii="Arial" w:hAnsi="Arial" w:cs="Arial"/>
        </w:rPr>
        <w:t>The actions and incidents which have been generated by common people for a query are referred to as attribution theory. It genuinely investigates the information and how it was obtained and gathered in order to arrive at a solution.</w:t>
      </w:r>
    </w:p>
    <w:p w14:paraId="57361061" w14:textId="46C7F2DC" w:rsidR="00062A28" w:rsidRPr="00C07C47" w:rsidRDefault="00062A28" w:rsidP="00771252">
      <w:pPr>
        <w:spacing w:line="360" w:lineRule="auto"/>
        <w:rPr>
          <w:rFonts w:ascii="Arial" w:hAnsi="Arial" w:cs="Arial"/>
        </w:rPr>
      </w:pPr>
      <w:r w:rsidRPr="00C07C47">
        <w:rPr>
          <w:rFonts w:ascii="Arial" w:hAnsi="Arial" w:cs="Arial"/>
        </w:rPr>
        <w:t>In this case study attribution theory can be used because the staff member is old in terms of age as well as she is doing part time job so having so much work load can sometimes leads to these type of situation as she might be dong other job or due to her hectic schedule she expresses the frustration on that young boy which is not good as she was also unknown about the situation of the young boy as the boy is also in depression and he don’t care about anything so that’s why the staff member became upset and shout at him with her rude behavior.</w:t>
      </w:r>
      <w:r w:rsidR="00FC2CB2">
        <w:rPr>
          <w:rFonts w:ascii="Arial" w:hAnsi="Arial" w:cs="Arial"/>
        </w:rPr>
        <w:t xml:space="preserve"> The </w:t>
      </w:r>
      <w:proofErr w:type="spellStart"/>
      <w:r w:rsidR="00FC2CB2">
        <w:rPr>
          <w:rFonts w:ascii="Arial" w:hAnsi="Arial" w:cs="Arial"/>
        </w:rPr>
        <w:t>behaviour</w:t>
      </w:r>
      <w:proofErr w:type="spellEnd"/>
      <w:r w:rsidR="00FC2CB2">
        <w:rPr>
          <w:rFonts w:ascii="Arial" w:hAnsi="Arial" w:cs="Arial"/>
        </w:rPr>
        <w:t xml:space="preserve"> of the staff was not good as she should have talk politely by looking at the age of boy.</w:t>
      </w:r>
    </w:p>
    <w:p w14:paraId="45E9715E" w14:textId="27AF0FCC" w:rsidR="009153E2" w:rsidRPr="00C07C47" w:rsidRDefault="009153E2" w:rsidP="00771252">
      <w:pPr>
        <w:spacing w:line="360" w:lineRule="auto"/>
        <w:rPr>
          <w:rFonts w:ascii="Arial" w:hAnsi="Arial" w:cs="Arial"/>
        </w:rPr>
      </w:pPr>
    </w:p>
    <w:p w14:paraId="01FDC720" w14:textId="77777777" w:rsidR="009153E2" w:rsidRPr="00C07C47" w:rsidRDefault="009153E2" w:rsidP="00771252">
      <w:pPr>
        <w:spacing w:line="360" w:lineRule="auto"/>
        <w:rPr>
          <w:rFonts w:ascii="Arial" w:hAnsi="Arial" w:cs="Arial"/>
        </w:rPr>
      </w:pPr>
    </w:p>
    <w:p w14:paraId="6C400CF6" w14:textId="703E2BEE" w:rsidR="00F0264C" w:rsidRPr="00C07C47" w:rsidRDefault="00F0264C" w:rsidP="00771252">
      <w:pPr>
        <w:spacing w:line="360" w:lineRule="auto"/>
        <w:rPr>
          <w:rFonts w:ascii="Arial" w:hAnsi="Arial" w:cs="Arial"/>
        </w:rPr>
      </w:pPr>
    </w:p>
    <w:p w14:paraId="1C283F53" w14:textId="4F12225A" w:rsidR="00F0264C" w:rsidRPr="00C07C47" w:rsidRDefault="00F0264C" w:rsidP="00771252">
      <w:pPr>
        <w:spacing w:line="360" w:lineRule="auto"/>
        <w:rPr>
          <w:rFonts w:ascii="Arial" w:hAnsi="Arial" w:cs="Arial"/>
        </w:rPr>
      </w:pPr>
    </w:p>
    <w:p w14:paraId="05BCB050" w14:textId="32C4A9D5" w:rsidR="00F0264C" w:rsidRPr="00C07C47" w:rsidRDefault="00F0264C" w:rsidP="00771252">
      <w:pPr>
        <w:spacing w:line="360" w:lineRule="auto"/>
        <w:rPr>
          <w:rFonts w:ascii="Arial" w:hAnsi="Arial" w:cs="Arial"/>
        </w:rPr>
      </w:pPr>
    </w:p>
    <w:p w14:paraId="3DB40FC5" w14:textId="3FCDC5AB" w:rsidR="00F0264C" w:rsidRPr="00C07C47" w:rsidRDefault="00F0264C" w:rsidP="00771252">
      <w:pPr>
        <w:spacing w:line="360" w:lineRule="auto"/>
        <w:rPr>
          <w:rFonts w:ascii="Arial" w:hAnsi="Arial" w:cs="Arial"/>
        </w:rPr>
      </w:pPr>
    </w:p>
    <w:p w14:paraId="5FC5C9B1" w14:textId="0295493E" w:rsidR="00CD4CD1" w:rsidRPr="00C07C47" w:rsidRDefault="00CD4CD1" w:rsidP="00771252">
      <w:pPr>
        <w:spacing w:line="360" w:lineRule="auto"/>
        <w:rPr>
          <w:rFonts w:ascii="Arial" w:hAnsi="Arial" w:cs="Arial"/>
          <w:b/>
          <w:bCs/>
        </w:rPr>
      </w:pPr>
      <w:r w:rsidRPr="00C07C47">
        <w:rPr>
          <w:rFonts w:ascii="Arial" w:hAnsi="Arial" w:cs="Arial"/>
          <w:b/>
          <w:bCs/>
        </w:rPr>
        <w:t xml:space="preserve">Frustration aggression hypothesis (FAH)  </w:t>
      </w:r>
    </w:p>
    <w:p w14:paraId="61025967" w14:textId="77777777" w:rsidR="00756251" w:rsidRPr="00756251" w:rsidRDefault="00756251" w:rsidP="00756251">
      <w:pPr>
        <w:spacing w:line="360" w:lineRule="auto"/>
        <w:rPr>
          <w:rFonts w:ascii="Arial" w:hAnsi="Arial" w:cs="Arial"/>
        </w:rPr>
      </w:pPr>
      <w:r w:rsidRPr="00756251">
        <w:rPr>
          <w:rFonts w:ascii="Arial" w:hAnsi="Arial" w:cs="Arial"/>
        </w:rPr>
        <w:t>In 1939, John Dollard, Neal Miller, Leonard Doob, Orval Mowrer, and Robert Sears proposed the frustration–aggression–displacement concept, which was further investigated by Neal Miller in 1941 and Leonard Berkowitz in 1969. According to this viewpoint, aggression is the result of a person's attempts to achieve a goal being thwarted or disappointed.</w:t>
      </w:r>
    </w:p>
    <w:p w14:paraId="02DF8530" w14:textId="77777777" w:rsidR="00756251" w:rsidRDefault="00756251" w:rsidP="00756251">
      <w:pPr>
        <w:spacing w:line="360" w:lineRule="auto"/>
        <w:rPr>
          <w:rFonts w:ascii="Arial" w:hAnsi="Arial" w:cs="Arial"/>
        </w:rPr>
      </w:pPr>
      <w:r w:rsidRPr="00756251">
        <w:rPr>
          <w:rFonts w:ascii="Arial" w:hAnsi="Arial" w:cs="Arial"/>
        </w:rPr>
        <w:t>Berkowitz (1969) proposed a correction to the frustration-violence concept, arguing that frustration does not always result in aggression. Aggression, he claimed, would only arise if precise cues were present. The presence of weaponry, for instance, is more likely to evoke antagonism.</w:t>
      </w:r>
    </w:p>
    <w:p w14:paraId="72B4AFBA" w14:textId="0F9E6345" w:rsidR="00415D95" w:rsidRPr="00415D95" w:rsidRDefault="0040115B" w:rsidP="00756251">
      <w:pPr>
        <w:spacing w:line="360" w:lineRule="auto"/>
        <w:rPr>
          <w:rFonts w:ascii="Arial" w:hAnsi="Arial" w:cs="Arial"/>
        </w:rPr>
      </w:pPr>
      <w:r>
        <w:rPr>
          <w:rFonts w:ascii="Arial" w:hAnsi="Arial" w:cs="Arial"/>
        </w:rPr>
        <w:t>Aggression</w:t>
      </w:r>
      <w:r w:rsidR="00415D95" w:rsidRPr="00415D95">
        <w:rPr>
          <w:rFonts w:ascii="Arial" w:hAnsi="Arial" w:cs="Arial"/>
        </w:rPr>
        <w:t xml:space="preserve"> and rage are two words that come to mind when I think of you. Dollard et al. (1939) began their book with a broad </w:t>
      </w:r>
      <w:proofErr w:type="spellStart"/>
      <w:r w:rsidR="00415D95" w:rsidRPr="00415D95">
        <w:rPr>
          <w:rFonts w:ascii="Arial" w:hAnsi="Arial" w:cs="Arial"/>
        </w:rPr>
        <w:t>generalisation</w:t>
      </w:r>
      <w:proofErr w:type="spellEnd"/>
      <w:r w:rsidR="00415D95" w:rsidRPr="00415D95">
        <w:rPr>
          <w:rFonts w:ascii="Arial" w:hAnsi="Arial" w:cs="Arial"/>
        </w:rPr>
        <w:t xml:space="preserve"> as their guiding principle</w:t>
      </w:r>
      <w:r>
        <w:rPr>
          <w:rFonts w:ascii="Arial" w:hAnsi="Arial" w:cs="Arial"/>
        </w:rPr>
        <w:t>.</w:t>
      </w:r>
    </w:p>
    <w:p w14:paraId="7583CAD4" w14:textId="3ECB58B5" w:rsidR="00415D95" w:rsidRDefault="0040115B" w:rsidP="00771252">
      <w:pPr>
        <w:spacing w:line="360" w:lineRule="auto"/>
        <w:rPr>
          <w:rFonts w:ascii="Arial" w:hAnsi="Arial" w:cs="Arial"/>
        </w:rPr>
      </w:pPr>
      <w:r>
        <w:rPr>
          <w:rFonts w:ascii="Arial" w:hAnsi="Arial" w:cs="Arial"/>
        </w:rPr>
        <w:lastRenderedPageBreak/>
        <w:t xml:space="preserve">We can define </w:t>
      </w:r>
      <w:r w:rsidR="00415D95" w:rsidRPr="00415D95">
        <w:rPr>
          <w:rFonts w:ascii="Arial" w:hAnsi="Arial" w:cs="Arial"/>
        </w:rPr>
        <w:t xml:space="preserve">Frustration </w:t>
      </w:r>
      <w:r>
        <w:rPr>
          <w:rFonts w:ascii="Arial" w:hAnsi="Arial" w:cs="Arial"/>
        </w:rPr>
        <w:t>as</w:t>
      </w:r>
      <w:r w:rsidR="00415D95" w:rsidRPr="00415D95">
        <w:rPr>
          <w:rFonts w:ascii="Arial" w:hAnsi="Arial" w:cs="Arial"/>
        </w:rPr>
        <w:t xml:space="preserve"> defined as the state of being frustrated. The term frustration is one of many psychological notions that originate in common speech but can take on a variety of meanings. Even psychologists have used the phrase in a variety of ways, sometimes referring to an external cause and other times referring to the organism's response to the cause. Dollard and his colleagues were careful to speak of frustrations solely in the first sense, as external events, in Amsel's (1958) description of frustrative nonrewarded. Frustration was defined by them as "</w:t>
      </w:r>
      <w:r w:rsidRPr="0040115B">
        <w:t xml:space="preserve"> </w:t>
      </w:r>
      <w:r w:rsidRPr="0040115B">
        <w:rPr>
          <w:rFonts w:ascii="Arial" w:hAnsi="Arial" w:cs="Arial"/>
        </w:rPr>
        <w:t xml:space="preserve">a barrier to an induced goal-response occurring at the appropriate point in the </w:t>
      </w:r>
      <w:proofErr w:type="spellStart"/>
      <w:r w:rsidRPr="0040115B">
        <w:rPr>
          <w:rFonts w:ascii="Arial" w:hAnsi="Arial" w:cs="Arial"/>
        </w:rPr>
        <w:t>behavioural</w:t>
      </w:r>
      <w:proofErr w:type="spellEnd"/>
      <w:r w:rsidRPr="0040115B">
        <w:rPr>
          <w:rFonts w:ascii="Arial" w:hAnsi="Arial" w:cs="Arial"/>
        </w:rPr>
        <w:t xml:space="preserve"> pattern" </w:t>
      </w:r>
      <w:r w:rsidR="00415D95" w:rsidRPr="00415D95">
        <w:rPr>
          <w:rFonts w:ascii="Arial" w:hAnsi="Arial" w:cs="Arial"/>
        </w:rPr>
        <w:t>(Dollard et al., 1939).</w:t>
      </w:r>
    </w:p>
    <w:p w14:paraId="547E7AC9" w14:textId="0431993A" w:rsidR="00062A28" w:rsidRDefault="00062A28" w:rsidP="00771252">
      <w:pPr>
        <w:spacing w:line="360" w:lineRule="auto"/>
        <w:rPr>
          <w:rFonts w:ascii="Arial" w:hAnsi="Arial" w:cs="Arial"/>
          <w:color w:val="000000"/>
          <w:shd w:val="clear" w:color="auto" w:fill="FFFFFF"/>
        </w:rPr>
      </w:pPr>
      <w:r w:rsidRPr="00C07C47">
        <w:rPr>
          <w:rFonts w:ascii="Arial" w:hAnsi="Arial" w:cs="Arial"/>
        </w:rPr>
        <w:t>From th</w:t>
      </w:r>
      <w:r w:rsidR="0040115B">
        <w:rPr>
          <w:rFonts w:ascii="Arial" w:hAnsi="Arial" w:cs="Arial"/>
        </w:rPr>
        <w:t>e</w:t>
      </w:r>
      <w:r w:rsidRPr="00C07C47">
        <w:rPr>
          <w:rFonts w:ascii="Arial" w:hAnsi="Arial" w:cs="Arial"/>
        </w:rPr>
        <w:t xml:space="preserve"> case study the service user is so much frustrated because of his health condition he has gone in depression </w:t>
      </w:r>
      <w:r w:rsidR="0040115B" w:rsidRPr="0040115B">
        <w:rPr>
          <w:rFonts w:ascii="Arial" w:hAnsi="Arial" w:cs="Arial"/>
        </w:rPr>
        <w:t>Patients with muscular dystrophy are more likely to develop emotional stress conditions including sadness and emotional distress of the disease's physical and emotional challenges. Both mental and physical health are affected by psychological stress. Depressed individuals, whether or whether they have a background of cardiovascular disease, show indications such as an accelerated heart rate (HR), lower HRV, and higher physiological response to external stressors, all of which may indicate a vulnerability to cardiovascular events.</w:t>
      </w:r>
      <w:r w:rsidR="0040115B">
        <w:rPr>
          <w:rFonts w:ascii="Arial" w:hAnsi="Arial" w:cs="Arial"/>
        </w:rPr>
        <w:t xml:space="preserve"> </w:t>
      </w:r>
      <w:r w:rsidR="00647E61" w:rsidRPr="00C07C47">
        <w:rPr>
          <w:rFonts w:ascii="Arial" w:hAnsi="Arial" w:cs="Arial"/>
          <w:color w:val="000000"/>
          <w:shd w:val="clear" w:color="auto" w:fill="FFFFFF"/>
        </w:rPr>
        <w:t xml:space="preserve">So on the other hand </w:t>
      </w:r>
      <w:r w:rsidR="006C29CA" w:rsidRPr="00C07C47">
        <w:rPr>
          <w:rFonts w:ascii="Arial" w:hAnsi="Arial" w:cs="Arial"/>
          <w:color w:val="000000"/>
          <w:shd w:val="clear" w:color="auto" w:fill="FFFFFF"/>
        </w:rPr>
        <w:t xml:space="preserve">the staff member is aggressive as well as frustrated due to the behavior of the young boy as she has been frustrated by again and again asking to follow </w:t>
      </w:r>
      <w:proofErr w:type="gramStart"/>
      <w:r w:rsidR="006C29CA" w:rsidRPr="00C07C47">
        <w:rPr>
          <w:rFonts w:ascii="Arial" w:hAnsi="Arial" w:cs="Arial"/>
          <w:color w:val="000000"/>
          <w:shd w:val="clear" w:color="auto" w:fill="FFFFFF"/>
        </w:rPr>
        <w:t xml:space="preserve">the </w:t>
      </w:r>
      <w:r w:rsidR="000A4B6F">
        <w:rPr>
          <w:rFonts w:ascii="Arial" w:hAnsi="Arial" w:cs="Arial"/>
          <w:color w:val="202124"/>
          <w:shd w:val="clear" w:color="auto" w:fill="FFFFFF"/>
        </w:rPr>
        <w:t> </w:t>
      </w:r>
      <w:r w:rsidR="000A4B6F" w:rsidRPr="000A4B6F">
        <w:rPr>
          <w:rFonts w:ascii="Arial" w:hAnsi="Arial" w:cs="Arial"/>
          <w:shd w:val="clear" w:color="auto" w:fill="FFFFFF"/>
        </w:rPr>
        <w:t>Standard</w:t>
      </w:r>
      <w:proofErr w:type="gramEnd"/>
      <w:r w:rsidR="000A4B6F" w:rsidRPr="000A4B6F">
        <w:rPr>
          <w:rFonts w:ascii="Arial" w:hAnsi="Arial" w:cs="Arial"/>
          <w:shd w:val="clear" w:color="auto" w:fill="FFFFFF"/>
        </w:rPr>
        <w:t xml:space="preserve"> operating plan/procedure (</w:t>
      </w:r>
      <w:r w:rsidR="006C29CA" w:rsidRPr="00C07C47">
        <w:rPr>
          <w:rFonts w:ascii="Arial" w:hAnsi="Arial" w:cs="Arial"/>
          <w:color w:val="000000"/>
          <w:shd w:val="clear" w:color="auto" w:fill="FFFFFF"/>
        </w:rPr>
        <w:t>SOPS</w:t>
      </w:r>
      <w:r w:rsidR="000A4B6F">
        <w:rPr>
          <w:rFonts w:ascii="Arial" w:hAnsi="Arial" w:cs="Arial"/>
          <w:color w:val="000000"/>
          <w:shd w:val="clear" w:color="auto" w:fill="FFFFFF"/>
        </w:rPr>
        <w:t>)</w:t>
      </w:r>
      <w:r w:rsidR="006C29CA" w:rsidRPr="00C07C47">
        <w:rPr>
          <w:rFonts w:ascii="Arial" w:hAnsi="Arial" w:cs="Arial"/>
          <w:color w:val="000000"/>
          <w:shd w:val="clear" w:color="auto" w:fill="FFFFFF"/>
        </w:rPr>
        <w:t xml:space="preserve"> of corona virus so if someone is not following it in that way she become frustrated and have a rude talk with the boy. </w:t>
      </w:r>
    </w:p>
    <w:p w14:paraId="433A3A5E" w14:textId="2BDE0DD4" w:rsidR="001F3671" w:rsidRDefault="001F3671" w:rsidP="00771252">
      <w:pPr>
        <w:spacing w:line="360" w:lineRule="auto"/>
        <w:rPr>
          <w:rFonts w:ascii="Arial" w:hAnsi="Arial" w:cs="Arial"/>
          <w:color w:val="000000"/>
          <w:shd w:val="clear" w:color="auto" w:fill="FFFFFF"/>
        </w:rPr>
      </w:pPr>
    </w:p>
    <w:p w14:paraId="00C54427" w14:textId="2AD4403F" w:rsidR="001F3671" w:rsidRDefault="001F3671" w:rsidP="00771252">
      <w:pPr>
        <w:spacing w:line="360" w:lineRule="auto"/>
        <w:rPr>
          <w:rFonts w:ascii="Arial" w:hAnsi="Arial" w:cs="Arial"/>
          <w:color w:val="000000"/>
          <w:shd w:val="clear" w:color="auto" w:fill="FFFFFF"/>
        </w:rPr>
      </w:pPr>
    </w:p>
    <w:p w14:paraId="2BB16D95" w14:textId="50C5B10D" w:rsidR="001F3671" w:rsidRDefault="001F3671" w:rsidP="00771252">
      <w:pPr>
        <w:spacing w:line="360" w:lineRule="auto"/>
        <w:rPr>
          <w:rFonts w:ascii="Arial" w:hAnsi="Arial" w:cs="Arial"/>
          <w:color w:val="000000"/>
          <w:shd w:val="clear" w:color="auto" w:fill="FFFFFF"/>
        </w:rPr>
      </w:pPr>
    </w:p>
    <w:p w14:paraId="4B261F98" w14:textId="1096E08A" w:rsidR="001F3671" w:rsidRDefault="001F3671" w:rsidP="00771252">
      <w:pPr>
        <w:spacing w:line="360" w:lineRule="auto"/>
        <w:rPr>
          <w:rFonts w:ascii="Arial" w:hAnsi="Arial" w:cs="Arial"/>
          <w:color w:val="000000"/>
          <w:shd w:val="clear" w:color="auto" w:fill="FFFFFF"/>
        </w:rPr>
      </w:pPr>
    </w:p>
    <w:p w14:paraId="0730CB34" w14:textId="75F03EC9" w:rsidR="001F3671" w:rsidRDefault="001F3671" w:rsidP="00771252">
      <w:pPr>
        <w:spacing w:line="360" w:lineRule="auto"/>
        <w:rPr>
          <w:rFonts w:ascii="Arial" w:hAnsi="Arial" w:cs="Arial"/>
          <w:color w:val="000000"/>
          <w:shd w:val="clear" w:color="auto" w:fill="FFFFFF"/>
        </w:rPr>
      </w:pPr>
    </w:p>
    <w:p w14:paraId="1CA5AE5E" w14:textId="1B1EFDAE" w:rsidR="001F3671" w:rsidRDefault="001F3671" w:rsidP="00771252">
      <w:pPr>
        <w:spacing w:line="360" w:lineRule="auto"/>
        <w:rPr>
          <w:rFonts w:ascii="Arial" w:hAnsi="Arial" w:cs="Arial"/>
          <w:color w:val="000000"/>
          <w:shd w:val="clear" w:color="auto" w:fill="FFFFFF"/>
        </w:rPr>
      </w:pPr>
    </w:p>
    <w:p w14:paraId="069ACFE2" w14:textId="77777777" w:rsidR="0080106D" w:rsidRDefault="0080106D" w:rsidP="00771252">
      <w:pPr>
        <w:spacing w:line="360" w:lineRule="auto"/>
        <w:rPr>
          <w:rFonts w:ascii="Arial" w:hAnsi="Arial" w:cs="Arial"/>
          <w:b/>
          <w:bCs/>
          <w:color w:val="000000"/>
          <w:shd w:val="clear" w:color="auto" w:fill="FFFFFF"/>
        </w:rPr>
      </w:pPr>
    </w:p>
    <w:p w14:paraId="4D809E01" w14:textId="77777777" w:rsidR="0080106D" w:rsidRDefault="0080106D" w:rsidP="00771252">
      <w:pPr>
        <w:spacing w:line="360" w:lineRule="auto"/>
        <w:rPr>
          <w:rFonts w:ascii="Arial" w:hAnsi="Arial" w:cs="Arial"/>
          <w:b/>
          <w:bCs/>
          <w:color w:val="000000"/>
          <w:shd w:val="clear" w:color="auto" w:fill="FFFFFF"/>
        </w:rPr>
      </w:pPr>
    </w:p>
    <w:p w14:paraId="0BA3BF42" w14:textId="77777777" w:rsidR="0080106D" w:rsidRDefault="0080106D" w:rsidP="00771252">
      <w:pPr>
        <w:spacing w:line="360" w:lineRule="auto"/>
        <w:rPr>
          <w:rFonts w:ascii="Arial" w:hAnsi="Arial" w:cs="Arial"/>
          <w:b/>
          <w:bCs/>
          <w:color w:val="000000"/>
          <w:shd w:val="clear" w:color="auto" w:fill="FFFFFF"/>
        </w:rPr>
      </w:pPr>
    </w:p>
    <w:p w14:paraId="5653BA2C" w14:textId="77777777" w:rsidR="0080106D" w:rsidRDefault="0080106D" w:rsidP="00771252">
      <w:pPr>
        <w:spacing w:line="360" w:lineRule="auto"/>
        <w:rPr>
          <w:rFonts w:ascii="Arial" w:hAnsi="Arial" w:cs="Arial"/>
          <w:b/>
          <w:bCs/>
          <w:color w:val="000000"/>
          <w:shd w:val="clear" w:color="auto" w:fill="FFFFFF"/>
        </w:rPr>
      </w:pPr>
    </w:p>
    <w:p w14:paraId="33E8F21E" w14:textId="77777777" w:rsidR="0080106D" w:rsidRDefault="0080106D" w:rsidP="00771252">
      <w:pPr>
        <w:spacing w:line="360" w:lineRule="auto"/>
        <w:rPr>
          <w:rFonts w:ascii="Arial" w:hAnsi="Arial" w:cs="Arial"/>
          <w:b/>
          <w:bCs/>
          <w:color w:val="000000"/>
          <w:shd w:val="clear" w:color="auto" w:fill="FFFFFF"/>
        </w:rPr>
      </w:pPr>
    </w:p>
    <w:p w14:paraId="4A7887FA" w14:textId="77777777" w:rsidR="0080106D" w:rsidRDefault="0080106D" w:rsidP="00771252">
      <w:pPr>
        <w:spacing w:line="360" w:lineRule="auto"/>
        <w:rPr>
          <w:rFonts w:ascii="Arial" w:hAnsi="Arial" w:cs="Arial"/>
          <w:b/>
          <w:bCs/>
          <w:color w:val="000000"/>
          <w:shd w:val="clear" w:color="auto" w:fill="FFFFFF"/>
        </w:rPr>
      </w:pPr>
    </w:p>
    <w:p w14:paraId="1F2D5001" w14:textId="77777777" w:rsidR="0080106D" w:rsidRDefault="0080106D" w:rsidP="00771252">
      <w:pPr>
        <w:spacing w:line="360" w:lineRule="auto"/>
        <w:rPr>
          <w:rFonts w:ascii="Arial" w:hAnsi="Arial" w:cs="Arial"/>
          <w:b/>
          <w:bCs/>
          <w:color w:val="000000"/>
          <w:shd w:val="clear" w:color="auto" w:fill="FFFFFF"/>
        </w:rPr>
      </w:pPr>
    </w:p>
    <w:p w14:paraId="76CB621A" w14:textId="77777777" w:rsidR="0080106D" w:rsidRDefault="0080106D" w:rsidP="00771252">
      <w:pPr>
        <w:spacing w:line="360" w:lineRule="auto"/>
        <w:rPr>
          <w:rFonts w:ascii="Arial" w:hAnsi="Arial" w:cs="Arial"/>
          <w:b/>
          <w:bCs/>
          <w:color w:val="000000"/>
          <w:shd w:val="clear" w:color="auto" w:fill="FFFFFF"/>
        </w:rPr>
      </w:pPr>
    </w:p>
    <w:p w14:paraId="0EF6B22A" w14:textId="2862F12F" w:rsidR="001F3671" w:rsidRPr="0080106D" w:rsidRDefault="001F3671" w:rsidP="00771252">
      <w:pPr>
        <w:spacing w:line="360" w:lineRule="auto"/>
        <w:rPr>
          <w:rFonts w:ascii="Arial" w:hAnsi="Arial" w:cs="Arial"/>
          <w:b/>
          <w:bCs/>
          <w:color w:val="000000"/>
          <w:shd w:val="clear" w:color="auto" w:fill="FFFFFF"/>
        </w:rPr>
      </w:pPr>
      <w:r w:rsidRPr="0080106D">
        <w:rPr>
          <w:rFonts w:ascii="Arial" w:hAnsi="Arial" w:cs="Arial"/>
          <w:b/>
          <w:bCs/>
          <w:color w:val="000000"/>
          <w:shd w:val="clear" w:color="auto" w:fill="FFFFFF"/>
        </w:rPr>
        <w:t>Recommendation:</w:t>
      </w:r>
    </w:p>
    <w:p w14:paraId="4DD7CCCB" w14:textId="7F77B936" w:rsidR="001F3671" w:rsidRDefault="001F3671" w:rsidP="00771252">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The complaint about the staff member should be dismissed because the staff member is of old age as by looking at her </w:t>
      </w:r>
      <w:r w:rsidR="00232605">
        <w:rPr>
          <w:rFonts w:ascii="Arial" w:hAnsi="Arial" w:cs="Arial"/>
          <w:color w:val="000000"/>
          <w:shd w:val="clear" w:color="auto" w:fill="FFFFFF"/>
        </w:rPr>
        <w:t>record,</w:t>
      </w:r>
      <w:r>
        <w:rPr>
          <w:rFonts w:ascii="Arial" w:hAnsi="Arial" w:cs="Arial"/>
          <w:color w:val="000000"/>
          <w:shd w:val="clear" w:color="auto" w:fill="FFFFFF"/>
        </w:rPr>
        <w:t xml:space="preserve"> she is punctual as well as polite. </w:t>
      </w:r>
      <w:proofErr w:type="spellStart"/>
      <w:r>
        <w:rPr>
          <w:rFonts w:ascii="Arial" w:hAnsi="Arial" w:cs="Arial"/>
          <w:color w:val="000000"/>
          <w:shd w:val="clear" w:color="auto" w:fill="FFFFFF"/>
        </w:rPr>
        <w:t>Its</w:t>
      </w:r>
      <w:proofErr w:type="spellEnd"/>
      <w:r>
        <w:rPr>
          <w:rFonts w:ascii="Arial" w:hAnsi="Arial" w:cs="Arial"/>
          <w:color w:val="000000"/>
          <w:shd w:val="clear" w:color="auto" w:fill="FFFFFF"/>
        </w:rPr>
        <w:t xml:space="preserve"> just one complaint about her on the other hand the staff member also don’t know about the condition of the boy what the boy is going through</w:t>
      </w:r>
      <w:r w:rsidR="00232605">
        <w:rPr>
          <w:rFonts w:ascii="Arial" w:hAnsi="Arial" w:cs="Arial"/>
          <w:color w:val="000000"/>
          <w:shd w:val="clear" w:color="auto" w:fill="FFFFFF"/>
        </w:rPr>
        <w:t xml:space="preserve"> and including all this she was doing her job if she has any idea, she would not do to him. By looking at the lady as she is doing part time job at this age and no one knows what circumstances she is going through the complaint should be dismissed.</w:t>
      </w:r>
    </w:p>
    <w:p w14:paraId="083F8B13" w14:textId="21BCF9CC" w:rsidR="00232605" w:rsidRPr="0080106D" w:rsidRDefault="00232605" w:rsidP="00771252">
      <w:pPr>
        <w:spacing w:line="360" w:lineRule="auto"/>
        <w:rPr>
          <w:rFonts w:ascii="Arial" w:hAnsi="Arial" w:cs="Arial"/>
          <w:b/>
          <w:bCs/>
          <w:color w:val="000000"/>
          <w:shd w:val="clear" w:color="auto" w:fill="FFFFFF"/>
        </w:rPr>
      </w:pPr>
      <w:r w:rsidRPr="0080106D">
        <w:rPr>
          <w:rFonts w:ascii="Arial" w:hAnsi="Arial" w:cs="Arial"/>
          <w:b/>
          <w:bCs/>
          <w:color w:val="000000"/>
          <w:shd w:val="clear" w:color="auto" w:fill="FFFFFF"/>
        </w:rPr>
        <w:t>Conclusion:</w:t>
      </w:r>
    </w:p>
    <w:p w14:paraId="69C7D2B6" w14:textId="15DA2C71" w:rsidR="00232605" w:rsidRPr="00C07C47" w:rsidRDefault="00232605" w:rsidP="00771252">
      <w:pPr>
        <w:spacing w:line="360" w:lineRule="auto"/>
        <w:rPr>
          <w:rFonts w:ascii="Arial" w:hAnsi="Arial" w:cs="Arial"/>
        </w:rPr>
      </w:pPr>
      <w:r>
        <w:rPr>
          <w:rFonts w:ascii="Arial" w:hAnsi="Arial" w:cs="Arial"/>
          <w:color w:val="000000"/>
          <w:shd w:val="clear" w:color="auto" w:fill="FFFFFF"/>
        </w:rPr>
        <w:t xml:space="preserve">In order to conclude there should be counselling of both the individual and the complaint about the staff member should be dismissed despite unknowing about the condition of the boy going through depression the boy should be given proper medical treatment and confidence to achieve his goals in his life while there should be relief for staff member she is doing hard work and some other measures should be taken to get the </w:t>
      </w:r>
      <w:r w:rsidR="0079731B">
        <w:rPr>
          <w:rFonts w:ascii="Arial" w:hAnsi="Arial" w:cs="Arial"/>
          <w:color w:val="000000"/>
          <w:shd w:val="clear" w:color="auto" w:fill="FFFFFF"/>
        </w:rPr>
        <w:t xml:space="preserve">people </w:t>
      </w:r>
      <w:proofErr w:type="gramStart"/>
      <w:r w:rsidR="0079731B">
        <w:rPr>
          <w:rFonts w:ascii="Arial" w:hAnsi="Arial" w:cs="Arial"/>
          <w:color w:val="000000"/>
          <w:shd w:val="clear" w:color="auto" w:fill="FFFFFF"/>
        </w:rPr>
        <w:t xml:space="preserve">follow </w:t>
      </w:r>
      <w:r w:rsidR="000A4B6F" w:rsidRPr="000A4B6F">
        <w:rPr>
          <w:rFonts w:ascii="Arial" w:hAnsi="Arial" w:cs="Arial"/>
          <w:color w:val="000000"/>
          <w:shd w:val="clear" w:color="auto" w:fill="FFFFFF"/>
        </w:rPr>
        <w:t xml:space="preserve"> Standard</w:t>
      </w:r>
      <w:proofErr w:type="gramEnd"/>
      <w:r w:rsidR="000A4B6F" w:rsidRPr="000A4B6F">
        <w:rPr>
          <w:rFonts w:ascii="Arial" w:hAnsi="Arial" w:cs="Arial"/>
          <w:color w:val="000000"/>
          <w:shd w:val="clear" w:color="auto" w:fill="FFFFFF"/>
        </w:rPr>
        <w:t xml:space="preserve"> operating plan/procedure</w:t>
      </w:r>
      <w:r w:rsidR="000A4B6F">
        <w:rPr>
          <w:rFonts w:ascii="Arial" w:hAnsi="Arial" w:cs="Arial"/>
          <w:color w:val="000000"/>
          <w:shd w:val="clear" w:color="auto" w:fill="FFFFFF"/>
        </w:rPr>
        <w:t>(</w:t>
      </w:r>
      <w:r w:rsidR="0079731B">
        <w:rPr>
          <w:rFonts w:ascii="Arial" w:hAnsi="Arial" w:cs="Arial"/>
          <w:color w:val="000000"/>
          <w:shd w:val="clear" w:color="auto" w:fill="FFFFFF"/>
        </w:rPr>
        <w:t>SOPS</w:t>
      </w:r>
      <w:r w:rsidR="000A4B6F">
        <w:rPr>
          <w:rFonts w:ascii="Arial" w:hAnsi="Arial" w:cs="Arial"/>
          <w:color w:val="000000"/>
          <w:shd w:val="clear" w:color="auto" w:fill="FFFFFF"/>
        </w:rPr>
        <w:t>)</w:t>
      </w:r>
      <w:r w:rsidR="0079731B">
        <w:rPr>
          <w:rFonts w:ascii="Arial" w:hAnsi="Arial" w:cs="Arial"/>
          <w:color w:val="000000"/>
          <w:shd w:val="clear" w:color="auto" w:fill="FFFFFF"/>
        </w:rPr>
        <w:t>.</w:t>
      </w:r>
    </w:p>
    <w:p w14:paraId="4E3F7A4D" w14:textId="77777777" w:rsidR="00365530" w:rsidRPr="00C07C47" w:rsidRDefault="00365530" w:rsidP="00771252">
      <w:pPr>
        <w:spacing w:line="360" w:lineRule="auto"/>
        <w:rPr>
          <w:rFonts w:ascii="Arial" w:hAnsi="Arial" w:cs="Arial"/>
        </w:rPr>
      </w:pPr>
    </w:p>
    <w:p w14:paraId="682F155E" w14:textId="77777777" w:rsidR="00365530" w:rsidRPr="00C07C47" w:rsidRDefault="00365530" w:rsidP="00771252">
      <w:pPr>
        <w:spacing w:line="360" w:lineRule="auto"/>
        <w:rPr>
          <w:rFonts w:ascii="Arial" w:hAnsi="Arial" w:cs="Arial"/>
        </w:rPr>
      </w:pPr>
    </w:p>
    <w:p w14:paraId="2E33087B" w14:textId="77777777" w:rsidR="00365530" w:rsidRPr="00C07C47" w:rsidRDefault="00365530" w:rsidP="00771252">
      <w:pPr>
        <w:spacing w:line="360" w:lineRule="auto"/>
        <w:rPr>
          <w:rFonts w:ascii="Arial" w:hAnsi="Arial" w:cs="Arial"/>
        </w:rPr>
      </w:pPr>
    </w:p>
    <w:p w14:paraId="01C8FD27" w14:textId="77777777" w:rsidR="00365530" w:rsidRPr="00C07C47" w:rsidRDefault="00365530" w:rsidP="00771252">
      <w:pPr>
        <w:spacing w:line="360" w:lineRule="auto"/>
        <w:rPr>
          <w:rFonts w:ascii="Arial" w:hAnsi="Arial" w:cs="Arial"/>
        </w:rPr>
      </w:pPr>
    </w:p>
    <w:p w14:paraId="3F5DA122" w14:textId="77777777" w:rsidR="00365530" w:rsidRPr="00C07C47" w:rsidRDefault="00365530" w:rsidP="00771252">
      <w:pPr>
        <w:spacing w:line="360" w:lineRule="auto"/>
        <w:rPr>
          <w:rFonts w:ascii="Arial" w:hAnsi="Arial" w:cs="Arial"/>
        </w:rPr>
      </w:pPr>
    </w:p>
    <w:p w14:paraId="1758F9D5" w14:textId="77777777" w:rsidR="00365530" w:rsidRPr="00C07C47" w:rsidRDefault="00365530" w:rsidP="00771252">
      <w:pPr>
        <w:spacing w:line="360" w:lineRule="auto"/>
        <w:rPr>
          <w:rFonts w:ascii="Arial" w:hAnsi="Arial" w:cs="Arial"/>
        </w:rPr>
      </w:pPr>
    </w:p>
    <w:p w14:paraId="67AC9187" w14:textId="77777777" w:rsidR="00365530" w:rsidRPr="00C07C47" w:rsidRDefault="00365530" w:rsidP="00771252">
      <w:pPr>
        <w:spacing w:line="360" w:lineRule="auto"/>
        <w:rPr>
          <w:rFonts w:ascii="Arial" w:hAnsi="Arial" w:cs="Arial"/>
        </w:rPr>
      </w:pPr>
    </w:p>
    <w:p w14:paraId="06AA8489" w14:textId="77777777" w:rsidR="008B5D80" w:rsidRDefault="008B5D80" w:rsidP="00771252">
      <w:pPr>
        <w:spacing w:line="360" w:lineRule="auto"/>
        <w:rPr>
          <w:rFonts w:ascii="Arial" w:hAnsi="Arial" w:cs="Arial"/>
          <w:b/>
          <w:bCs/>
        </w:rPr>
      </w:pPr>
    </w:p>
    <w:p w14:paraId="7C9E5528" w14:textId="3853ECA7" w:rsidR="00F0264C" w:rsidRPr="00E21387" w:rsidRDefault="00F0264C" w:rsidP="00771252">
      <w:pPr>
        <w:spacing w:line="360" w:lineRule="auto"/>
        <w:rPr>
          <w:rFonts w:ascii="Arial" w:hAnsi="Arial" w:cs="Arial"/>
          <w:b/>
          <w:bCs/>
        </w:rPr>
      </w:pPr>
      <w:r w:rsidRPr="00E21387">
        <w:rPr>
          <w:rFonts w:ascii="Arial" w:hAnsi="Arial" w:cs="Arial"/>
          <w:b/>
          <w:bCs/>
        </w:rPr>
        <w:t>References:</w:t>
      </w:r>
    </w:p>
    <w:p w14:paraId="3F52F38D" w14:textId="0814352D" w:rsidR="00F0264C" w:rsidRPr="00E21387" w:rsidRDefault="00F0264C" w:rsidP="00771252">
      <w:pPr>
        <w:spacing w:line="360" w:lineRule="auto"/>
        <w:rPr>
          <w:rFonts w:ascii="Arial" w:hAnsi="Arial" w:cs="Arial"/>
          <w:shd w:val="clear" w:color="auto" w:fill="FFFFFF"/>
        </w:rPr>
      </w:pPr>
      <w:r w:rsidRPr="00E21387">
        <w:rPr>
          <w:rFonts w:ascii="Arial" w:hAnsi="Arial" w:cs="Arial"/>
          <w:shd w:val="clear" w:color="auto" w:fill="FFFFFF"/>
        </w:rPr>
        <w:lastRenderedPageBreak/>
        <w:t>Hogg, M. (1990). Social identity theory. In P. Burke, </w:t>
      </w:r>
      <w:r w:rsidRPr="00E21387">
        <w:rPr>
          <w:rStyle w:val="Emphasis"/>
          <w:rFonts w:ascii="Arial" w:hAnsi="Arial" w:cs="Arial"/>
          <w:shd w:val="clear" w:color="auto" w:fill="FFFFFF"/>
        </w:rPr>
        <w:t>Contemporary social psychological theories</w:t>
      </w:r>
      <w:r w:rsidRPr="00E21387">
        <w:rPr>
          <w:rFonts w:ascii="Arial" w:hAnsi="Arial" w:cs="Arial"/>
          <w:shd w:val="clear" w:color="auto" w:fill="FFFFFF"/>
        </w:rPr>
        <w:t>. California: Stanford University Press.</w:t>
      </w:r>
    </w:p>
    <w:p w14:paraId="442F9F4E" w14:textId="0A48ADA8" w:rsidR="0080106D" w:rsidRPr="00E21387" w:rsidRDefault="0080106D" w:rsidP="00771252">
      <w:pPr>
        <w:spacing w:line="360" w:lineRule="auto"/>
        <w:rPr>
          <w:rFonts w:ascii="Arial" w:hAnsi="Arial" w:cs="Arial"/>
          <w:shd w:val="clear" w:color="auto" w:fill="FFFFFF"/>
        </w:rPr>
      </w:pPr>
      <w:r w:rsidRPr="00E21387">
        <w:rPr>
          <w:rFonts w:ascii="Arial" w:hAnsi="Arial" w:cs="Arial"/>
        </w:rPr>
        <w:t>Harris, M. B. (1974). Mediators between frustration and aggression in a field experiment. Journal of Experimental Social Psychology.</w:t>
      </w:r>
    </w:p>
    <w:p w14:paraId="69C4A42C" w14:textId="744D5E5E" w:rsidR="00F0264C" w:rsidRPr="00E21387" w:rsidRDefault="00F0264C" w:rsidP="00771252">
      <w:pPr>
        <w:spacing w:line="360" w:lineRule="auto"/>
        <w:rPr>
          <w:rFonts w:ascii="Arial" w:hAnsi="Arial" w:cs="Arial"/>
          <w:shd w:val="clear" w:color="auto" w:fill="FFFFFF"/>
        </w:rPr>
      </w:pPr>
      <w:proofErr w:type="spellStart"/>
      <w:r w:rsidRPr="00E21387">
        <w:rPr>
          <w:rFonts w:ascii="Arial" w:hAnsi="Arial" w:cs="Arial"/>
          <w:shd w:val="clear" w:color="auto" w:fill="FFFFFF"/>
        </w:rPr>
        <w:t>Trepte</w:t>
      </w:r>
      <w:proofErr w:type="spellEnd"/>
      <w:r w:rsidRPr="00E21387">
        <w:rPr>
          <w:rFonts w:ascii="Arial" w:hAnsi="Arial" w:cs="Arial"/>
          <w:shd w:val="clear" w:color="auto" w:fill="FFFFFF"/>
        </w:rPr>
        <w:t xml:space="preserve">, S. (2006). Social identity theory. In J, Bryant. &amp; P, </w:t>
      </w:r>
      <w:proofErr w:type="spellStart"/>
      <w:r w:rsidRPr="00E21387">
        <w:rPr>
          <w:rFonts w:ascii="Arial" w:hAnsi="Arial" w:cs="Arial"/>
          <w:shd w:val="clear" w:color="auto" w:fill="FFFFFF"/>
        </w:rPr>
        <w:t>Vorderer</w:t>
      </w:r>
      <w:proofErr w:type="spellEnd"/>
      <w:r w:rsidRPr="00E21387">
        <w:rPr>
          <w:rFonts w:ascii="Arial" w:hAnsi="Arial" w:cs="Arial"/>
          <w:shd w:val="clear" w:color="auto" w:fill="FFFFFF"/>
        </w:rPr>
        <w:t>, </w:t>
      </w:r>
      <w:r w:rsidRPr="00E21387">
        <w:rPr>
          <w:rStyle w:val="Emphasis"/>
          <w:rFonts w:ascii="Arial" w:hAnsi="Arial" w:cs="Arial"/>
          <w:shd w:val="clear" w:color="auto" w:fill="FFFFFF"/>
        </w:rPr>
        <w:t>Psychology of entertainment</w:t>
      </w:r>
      <w:r w:rsidRPr="00E21387">
        <w:rPr>
          <w:rFonts w:ascii="Arial" w:hAnsi="Arial" w:cs="Arial"/>
          <w:shd w:val="clear" w:color="auto" w:fill="FFFFFF"/>
        </w:rPr>
        <w:t> (pp. 256-262). New Jersey: Lawrence Erlbaum Associates, Inc.</w:t>
      </w:r>
    </w:p>
    <w:p w14:paraId="572A3023" w14:textId="1D3F2432" w:rsidR="000545D6" w:rsidRPr="00E21387" w:rsidRDefault="000545D6" w:rsidP="00771252">
      <w:pPr>
        <w:spacing w:line="360" w:lineRule="auto"/>
        <w:rPr>
          <w:rFonts w:ascii="Arial" w:hAnsi="Arial" w:cs="Arial"/>
        </w:rPr>
      </w:pPr>
      <w:r w:rsidRPr="00E21387">
        <w:rPr>
          <w:rFonts w:ascii="Arial" w:hAnsi="Arial" w:cs="Arial"/>
        </w:rPr>
        <w:t>Dollard, John</w:t>
      </w:r>
      <w:r w:rsidR="0080106D" w:rsidRPr="00E21387">
        <w:rPr>
          <w:rFonts w:ascii="Arial" w:hAnsi="Arial" w:cs="Arial"/>
        </w:rPr>
        <w:t>,</w:t>
      </w:r>
      <w:r w:rsidRPr="00E21387">
        <w:rPr>
          <w:rFonts w:ascii="Arial" w:hAnsi="Arial" w:cs="Arial"/>
        </w:rPr>
        <w:t xml:space="preserve"> Miller, Neal E.</w:t>
      </w:r>
      <w:r w:rsidR="0080106D" w:rsidRPr="00E21387">
        <w:rPr>
          <w:rFonts w:ascii="Arial" w:hAnsi="Arial" w:cs="Arial"/>
        </w:rPr>
        <w:t>,</w:t>
      </w:r>
      <w:r w:rsidRPr="00E21387">
        <w:rPr>
          <w:rFonts w:ascii="Arial" w:hAnsi="Arial" w:cs="Arial"/>
        </w:rPr>
        <w:t xml:space="preserve"> Doob, Leonard W.; Mowrer, Orval H.</w:t>
      </w:r>
      <w:r w:rsidR="0080106D" w:rsidRPr="00E21387">
        <w:rPr>
          <w:rFonts w:ascii="Arial" w:hAnsi="Arial" w:cs="Arial"/>
        </w:rPr>
        <w:t>,</w:t>
      </w:r>
      <w:r w:rsidRPr="00E21387">
        <w:rPr>
          <w:rFonts w:ascii="Arial" w:hAnsi="Arial" w:cs="Arial"/>
        </w:rPr>
        <w:t xml:space="preserve"> Sears, Robert R. (1939). Frustration and Aggression. New Haven</w:t>
      </w:r>
      <w:r w:rsidR="00C07C47" w:rsidRPr="00E21387">
        <w:rPr>
          <w:rFonts w:ascii="Arial" w:hAnsi="Arial" w:cs="Arial"/>
        </w:rPr>
        <w:t>.</w:t>
      </w:r>
    </w:p>
    <w:p w14:paraId="21FAD765" w14:textId="77777777" w:rsidR="00771252" w:rsidRDefault="0035466B" w:rsidP="00771252">
      <w:pPr>
        <w:spacing w:line="360" w:lineRule="auto"/>
        <w:rPr>
          <w:rFonts w:ascii="Arial" w:hAnsi="Arial" w:cs="Arial"/>
        </w:rPr>
      </w:pPr>
      <w:r w:rsidRPr="0035466B">
        <w:rPr>
          <w:rFonts w:ascii="Arial" w:hAnsi="Arial" w:cs="Arial"/>
        </w:rPr>
        <w:t>Miller, N. E. (1941). I. The frustration-aggression hypothesis. Psychological Review</w:t>
      </w:r>
      <w:r>
        <w:rPr>
          <w:rFonts w:ascii="Arial" w:hAnsi="Arial" w:cs="Arial"/>
        </w:rPr>
        <w:t>.</w:t>
      </w:r>
    </w:p>
    <w:p w14:paraId="08F96040" w14:textId="1DFA2F72" w:rsidR="0035466B" w:rsidRDefault="0035466B" w:rsidP="00771252">
      <w:pPr>
        <w:spacing w:line="360" w:lineRule="auto"/>
        <w:rPr>
          <w:rFonts w:ascii="Arial" w:hAnsi="Arial" w:cs="Arial"/>
        </w:rPr>
      </w:pPr>
      <w:r>
        <w:rPr>
          <w:rFonts w:ascii="Arial" w:hAnsi="Arial" w:cs="Arial"/>
        </w:rPr>
        <w:t xml:space="preserve">Access at: </w:t>
      </w:r>
      <w:r w:rsidRPr="0035466B">
        <w:rPr>
          <w:rFonts w:ascii="Arial" w:hAnsi="Arial" w:cs="Arial"/>
        </w:rPr>
        <w:t xml:space="preserve"> </w:t>
      </w:r>
      <w:hyperlink r:id="rId8" w:history="1">
        <w:r w:rsidRPr="00ED097C">
          <w:rPr>
            <w:rStyle w:val="Hyperlink"/>
            <w:rFonts w:ascii="Arial" w:hAnsi="Arial" w:cs="Arial"/>
          </w:rPr>
          <w:t>https://doi.org/10.1037/h0055861</w:t>
        </w:r>
      </w:hyperlink>
    </w:p>
    <w:p w14:paraId="7D757C00" w14:textId="3702FEE5" w:rsidR="0035466B" w:rsidRPr="00E21387" w:rsidRDefault="0035466B" w:rsidP="00771252">
      <w:pPr>
        <w:spacing w:line="360" w:lineRule="auto"/>
        <w:rPr>
          <w:rFonts w:ascii="Arial" w:hAnsi="Arial" w:cs="Arial"/>
        </w:rPr>
      </w:pPr>
      <w:r w:rsidRPr="0035466B">
        <w:rPr>
          <w:rFonts w:ascii="Arial" w:hAnsi="Arial" w:cs="Arial"/>
        </w:rPr>
        <w:t>Jones, E. E., &amp; Davis, K. E. (1965)</w:t>
      </w:r>
      <w:r>
        <w:rPr>
          <w:rFonts w:ascii="Arial" w:hAnsi="Arial" w:cs="Arial"/>
        </w:rPr>
        <w:t>.</w:t>
      </w:r>
      <w:r w:rsidRPr="0035466B">
        <w:rPr>
          <w:rFonts w:ascii="Arial" w:hAnsi="Arial" w:cs="Arial"/>
        </w:rPr>
        <w:t xml:space="preserve"> From acts to dispositions: the attribution process in social psychology, in L. Berkowitz (ed.), Advances in experimental social psychology</w:t>
      </w:r>
      <w:r>
        <w:rPr>
          <w:rFonts w:ascii="Arial" w:hAnsi="Arial" w:cs="Arial"/>
        </w:rPr>
        <w:t xml:space="preserve">, </w:t>
      </w:r>
      <w:r w:rsidRPr="0035466B">
        <w:rPr>
          <w:rFonts w:ascii="Arial" w:hAnsi="Arial" w:cs="Arial"/>
        </w:rPr>
        <w:t>New York: Academic Press</w:t>
      </w:r>
      <w:r>
        <w:rPr>
          <w:rFonts w:ascii="Arial" w:hAnsi="Arial" w:cs="Arial"/>
        </w:rPr>
        <w:t>.</w:t>
      </w:r>
    </w:p>
    <w:p w14:paraId="24C63128" w14:textId="77777777" w:rsidR="000545D6" w:rsidRPr="00C07C47" w:rsidRDefault="000545D6">
      <w:pPr>
        <w:rPr>
          <w:rFonts w:ascii="Arial" w:hAnsi="Arial" w:cs="Arial"/>
        </w:rPr>
      </w:pPr>
    </w:p>
    <w:sectPr w:rsidR="000545D6" w:rsidRPr="00C07C4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05F96" w14:textId="77777777" w:rsidR="00BB7023" w:rsidRDefault="00BB7023" w:rsidP="008B5D80">
      <w:pPr>
        <w:spacing w:after="0" w:line="240" w:lineRule="auto"/>
      </w:pPr>
      <w:r>
        <w:separator/>
      </w:r>
    </w:p>
  </w:endnote>
  <w:endnote w:type="continuationSeparator" w:id="0">
    <w:p w14:paraId="298127F2" w14:textId="77777777" w:rsidR="00BB7023" w:rsidRDefault="00BB7023" w:rsidP="008B5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3356900"/>
      <w:docPartObj>
        <w:docPartGallery w:val="Page Numbers (Bottom of Page)"/>
        <w:docPartUnique/>
      </w:docPartObj>
    </w:sdtPr>
    <w:sdtEndPr>
      <w:rPr>
        <w:noProof/>
      </w:rPr>
    </w:sdtEndPr>
    <w:sdtContent>
      <w:p w14:paraId="7A1B9B9A" w14:textId="38AEB5A3" w:rsidR="008B5D80" w:rsidRDefault="008B5D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58BBA9" w14:textId="77777777" w:rsidR="008B5D80" w:rsidRDefault="008B5D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93DC2" w14:textId="77777777" w:rsidR="00BB7023" w:rsidRDefault="00BB7023" w:rsidP="008B5D80">
      <w:pPr>
        <w:spacing w:after="0" w:line="240" w:lineRule="auto"/>
      </w:pPr>
      <w:r>
        <w:separator/>
      </w:r>
    </w:p>
  </w:footnote>
  <w:footnote w:type="continuationSeparator" w:id="0">
    <w:p w14:paraId="01269F6A" w14:textId="77777777" w:rsidR="00BB7023" w:rsidRDefault="00BB7023" w:rsidP="008B5D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9B4363"/>
    <w:multiLevelType w:val="hybridMultilevel"/>
    <w:tmpl w:val="BB74E6B8"/>
    <w:lvl w:ilvl="0" w:tplc="72E66C4C">
      <w:start w:val="1500"/>
      <w:numFmt w:val="bullet"/>
      <w:lvlText w:val="-"/>
      <w:lvlJc w:val="left"/>
      <w:pPr>
        <w:ind w:left="2520" w:hanging="360"/>
      </w:pPr>
      <w:rPr>
        <w:rFonts w:ascii="Arial" w:eastAsia="Times New Roman" w:hAnsi="Arial" w:cs="Aria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start w:val="1"/>
      <w:numFmt w:val="bullet"/>
      <w:lvlText w:val=""/>
      <w:lvlJc w:val="left"/>
      <w:pPr>
        <w:ind w:left="6120" w:hanging="360"/>
      </w:pPr>
      <w:rPr>
        <w:rFonts w:ascii="Wingdings" w:hAnsi="Wingdings" w:hint="default"/>
      </w:rPr>
    </w:lvl>
    <w:lvl w:ilvl="6" w:tplc="08090001">
      <w:start w:val="1"/>
      <w:numFmt w:val="bullet"/>
      <w:lvlText w:val=""/>
      <w:lvlJc w:val="left"/>
      <w:pPr>
        <w:ind w:left="6840" w:hanging="360"/>
      </w:pPr>
      <w:rPr>
        <w:rFonts w:ascii="Symbol" w:hAnsi="Symbol" w:hint="default"/>
      </w:rPr>
    </w:lvl>
    <w:lvl w:ilvl="7" w:tplc="08090003">
      <w:start w:val="1"/>
      <w:numFmt w:val="bullet"/>
      <w:lvlText w:val="o"/>
      <w:lvlJc w:val="left"/>
      <w:pPr>
        <w:ind w:left="7560" w:hanging="360"/>
      </w:pPr>
      <w:rPr>
        <w:rFonts w:ascii="Courier New" w:hAnsi="Courier New" w:cs="Courier New" w:hint="default"/>
      </w:rPr>
    </w:lvl>
    <w:lvl w:ilvl="8" w:tplc="08090005">
      <w:start w:val="1"/>
      <w:numFmt w:val="bullet"/>
      <w:lvlText w:val=""/>
      <w:lvlJc w:val="left"/>
      <w:pPr>
        <w:ind w:left="82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46E"/>
    <w:rsid w:val="000545D6"/>
    <w:rsid w:val="00062A28"/>
    <w:rsid w:val="000A4B6F"/>
    <w:rsid w:val="001A6D4B"/>
    <w:rsid w:val="001F3671"/>
    <w:rsid w:val="002102B0"/>
    <w:rsid w:val="00232605"/>
    <w:rsid w:val="002A199A"/>
    <w:rsid w:val="0035466B"/>
    <w:rsid w:val="00365530"/>
    <w:rsid w:val="0040115B"/>
    <w:rsid w:val="00415D95"/>
    <w:rsid w:val="00492DDF"/>
    <w:rsid w:val="0054546E"/>
    <w:rsid w:val="00646B8F"/>
    <w:rsid w:val="00647E61"/>
    <w:rsid w:val="006C29CA"/>
    <w:rsid w:val="00756251"/>
    <w:rsid w:val="00771252"/>
    <w:rsid w:val="0079731B"/>
    <w:rsid w:val="007A2532"/>
    <w:rsid w:val="007A6734"/>
    <w:rsid w:val="0080106D"/>
    <w:rsid w:val="008B5D80"/>
    <w:rsid w:val="009153E2"/>
    <w:rsid w:val="00997C3D"/>
    <w:rsid w:val="00B34156"/>
    <w:rsid w:val="00BB7023"/>
    <w:rsid w:val="00BB7829"/>
    <w:rsid w:val="00BF4F14"/>
    <w:rsid w:val="00C07C47"/>
    <w:rsid w:val="00C20F53"/>
    <w:rsid w:val="00CD4CD1"/>
    <w:rsid w:val="00E21387"/>
    <w:rsid w:val="00F0264C"/>
    <w:rsid w:val="00F92C8C"/>
    <w:rsid w:val="00F96400"/>
    <w:rsid w:val="00FC2CB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786CD"/>
  <w15:chartTrackingRefBased/>
  <w15:docId w15:val="{795B1A77-1EFD-45BB-A795-64F934E0E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3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0264C"/>
    <w:rPr>
      <w:i/>
      <w:iCs/>
    </w:rPr>
  </w:style>
  <w:style w:type="character" w:customStyle="1" w:styleId="Heading1Char">
    <w:name w:val="Heading 1 Char"/>
    <w:basedOn w:val="DefaultParagraphFont"/>
    <w:link w:val="Heading1"/>
    <w:uiPriority w:val="9"/>
    <w:rsid w:val="007973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731B"/>
    <w:pPr>
      <w:outlineLvl w:val="9"/>
    </w:pPr>
  </w:style>
  <w:style w:type="paragraph" w:styleId="TOC2">
    <w:name w:val="toc 2"/>
    <w:basedOn w:val="Normal"/>
    <w:next w:val="Normal"/>
    <w:autoRedefine/>
    <w:uiPriority w:val="39"/>
    <w:unhideWhenUsed/>
    <w:rsid w:val="0079731B"/>
    <w:pPr>
      <w:spacing w:after="100"/>
      <w:ind w:left="220"/>
    </w:pPr>
    <w:rPr>
      <w:rFonts w:eastAsiaTheme="minorEastAsia" w:cs="Times New Roman"/>
    </w:rPr>
  </w:style>
  <w:style w:type="paragraph" w:styleId="TOC1">
    <w:name w:val="toc 1"/>
    <w:basedOn w:val="Normal"/>
    <w:next w:val="Normal"/>
    <w:autoRedefine/>
    <w:uiPriority w:val="39"/>
    <w:unhideWhenUsed/>
    <w:rsid w:val="0079731B"/>
    <w:pPr>
      <w:spacing w:after="100"/>
    </w:pPr>
    <w:rPr>
      <w:rFonts w:eastAsiaTheme="minorEastAsia" w:cs="Times New Roman"/>
    </w:rPr>
  </w:style>
  <w:style w:type="paragraph" w:styleId="TOC3">
    <w:name w:val="toc 3"/>
    <w:basedOn w:val="Normal"/>
    <w:next w:val="Normal"/>
    <w:autoRedefine/>
    <w:uiPriority w:val="39"/>
    <w:unhideWhenUsed/>
    <w:rsid w:val="0079731B"/>
    <w:pPr>
      <w:spacing w:after="100"/>
      <w:ind w:left="440"/>
    </w:pPr>
    <w:rPr>
      <w:rFonts w:eastAsiaTheme="minorEastAsia" w:cs="Times New Roman"/>
    </w:rPr>
  </w:style>
  <w:style w:type="paragraph" w:styleId="ListParagraph">
    <w:name w:val="List Paragraph"/>
    <w:basedOn w:val="Normal"/>
    <w:uiPriority w:val="34"/>
    <w:qFormat/>
    <w:rsid w:val="0079731B"/>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Header">
    <w:name w:val="header"/>
    <w:basedOn w:val="Normal"/>
    <w:link w:val="HeaderChar"/>
    <w:uiPriority w:val="99"/>
    <w:unhideWhenUsed/>
    <w:rsid w:val="008B5D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5D80"/>
  </w:style>
  <w:style w:type="paragraph" w:styleId="Footer">
    <w:name w:val="footer"/>
    <w:basedOn w:val="Normal"/>
    <w:link w:val="FooterChar"/>
    <w:uiPriority w:val="99"/>
    <w:unhideWhenUsed/>
    <w:rsid w:val="008B5D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5D80"/>
  </w:style>
  <w:style w:type="character" w:styleId="Hyperlink">
    <w:name w:val="Hyperlink"/>
    <w:basedOn w:val="DefaultParagraphFont"/>
    <w:uiPriority w:val="99"/>
    <w:unhideWhenUsed/>
    <w:rsid w:val="0035466B"/>
    <w:rPr>
      <w:color w:val="0563C1" w:themeColor="hyperlink"/>
      <w:u w:val="single"/>
    </w:rPr>
  </w:style>
  <w:style w:type="character" w:styleId="UnresolvedMention">
    <w:name w:val="Unresolved Mention"/>
    <w:basedOn w:val="DefaultParagraphFont"/>
    <w:uiPriority w:val="99"/>
    <w:semiHidden/>
    <w:unhideWhenUsed/>
    <w:rsid w:val="003546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29449">
      <w:bodyDiv w:val="1"/>
      <w:marLeft w:val="0"/>
      <w:marRight w:val="0"/>
      <w:marTop w:val="0"/>
      <w:marBottom w:val="0"/>
      <w:divBdr>
        <w:top w:val="none" w:sz="0" w:space="0" w:color="auto"/>
        <w:left w:val="none" w:sz="0" w:space="0" w:color="auto"/>
        <w:bottom w:val="none" w:sz="0" w:space="0" w:color="auto"/>
        <w:right w:val="none" w:sz="0" w:space="0" w:color="auto"/>
      </w:divBdr>
    </w:div>
    <w:div w:id="94906183">
      <w:bodyDiv w:val="1"/>
      <w:marLeft w:val="0"/>
      <w:marRight w:val="0"/>
      <w:marTop w:val="0"/>
      <w:marBottom w:val="0"/>
      <w:divBdr>
        <w:top w:val="none" w:sz="0" w:space="0" w:color="auto"/>
        <w:left w:val="none" w:sz="0" w:space="0" w:color="auto"/>
        <w:bottom w:val="none" w:sz="0" w:space="0" w:color="auto"/>
        <w:right w:val="none" w:sz="0" w:space="0" w:color="auto"/>
      </w:divBdr>
    </w:div>
    <w:div w:id="536429593">
      <w:bodyDiv w:val="1"/>
      <w:marLeft w:val="0"/>
      <w:marRight w:val="0"/>
      <w:marTop w:val="0"/>
      <w:marBottom w:val="0"/>
      <w:divBdr>
        <w:top w:val="none" w:sz="0" w:space="0" w:color="auto"/>
        <w:left w:val="none" w:sz="0" w:space="0" w:color="auto"/>
        <w:bottom w:val="none" w:sz="0" w:space="0" w:color="auto"/>
        <w:right w:val="none" w:sz="0" w:space="0" w:color="auto"/>
      </w:divBdr>
    </w:div>
    <w:div w:id="703599475">
      <w:bodyDiv w:val="1"/>
      <w:marLeft w:val="0"/>
      <w:marRight w:val="0"/>
      <w:marTop w:val="0"/>
      <w:marBottom w:val="0"/>
      <w:divBdr>
        <w:top w:val="none" w:sz="0" w:space="0" w:color="auto"/>
        <w:left w:val="none" w:sz="0" w:space="0" w:color="auto"/>
        <w:bottom w:val="none" w:sz="0" w:space="0" w:color="auto"/>
        <w:right w:val="none" w:sz="0" w:space="0" w:color="auto"/>
      </w:divBdr>
    </w:div>
    <w:div w:id="707490594">
      <w:bodyDiv w:val="1"/>
      <w:marLeft w:val="0"/>
      <w:marRight w:val="0"/>
      <w:marTop w:val="0"/>
      <w:marBottom w:val="0"/>
      <w:divBdr>
        <w:top w:val="none" w:sz="0" w:space="0" w:color="auto"/>
        <w:left w:val="none" w:sz="0" w:space="0" w:color="auto"/>
        <w:bottom w:val="none" w:sz="0" w:space="0" w:color="auto"/>
        <w:right w:val="none" w:sz="0" w:space="0" w:color="auto"/>
      </w:divBdr>
    </w:div>
    <w:div w:id="1192449493">
      <w:bodyDiv w:val="1"/>
      <w:marLeft w:val="0"/>
      <w:marRight w:val="0"/>
      <w:marTop w:val="0"/>
      <w:marBottom w:val="0"/>
      <w:divBdr>
        <w:top w:val="none" w:sz="0" w:space="0" w:color="auto"/>
        <w:left w:val="none" w:sz="0" w:space="0" w:color="auto"/>
        <w:bottom w:val="none" w:sz="0" w:space="0" w:color="auto"/>
        <w:right w:val="none" w:sz="0" w:space="0" w:color="auto"/>
      </w:divBdr>
    </w:div>
    <w:div w:id="1307321201">
      <w:bodyDiv w:val="1"/>
      <w:marLeft w:val="0"/>
      <w:marRight w:val="0"/>
      <w:marTop w:val="0"/>
      <w:marBottom w:val="0"/>
      <w:divBdr>
        <w:top w:val="none" w:sz="0" w:space="0" w:color="auto"/>
        <w:left w:val="none" w:sz="0" w:space="0" w:color="auto"/>
        <w:bottom w:val="none" w:sz="0" w:space="0" w:color="auto"/>
        <w:right w:val="none" w:sz="0" w:space="0" w:color="auto"/>
      </w:divBdr>
    </w:div>
    <w:div w:id="1545751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h005586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E97E14-9DB5-417C-A0E4-1D736BBC2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1568</Words>
  <Characters>8939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ZF</dc:creator>
  <cp:keywords/>
  <dc:description/>
  <cp:lastModifiedBy>hinanaim@yahoo.com</cp:lastModifiedBy>
  <cp:revision>2</cp:revision>
  <dcterms:created xsi:type="dcterms:W3CDTF">2021-12-07T21:54:00Z</dcterms:created>
  <dcterms:modified xsi:type="dcterms:W3CDTF">2021-12-07T21:54:00Z</dcterms:modified>
</cp:coreProperties>
</file>