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008B" w:rsidRDefault="0088008B" w:rsidP="0088008B">
      <w:pPr>
        <w:jc w:val="center"/>
        <w:rPr>
          <w:rFonts w:ascii="Arial" w:hAnsi="Arial" w:cs="Arial"/>
          <w:sz w:val="24"/>
          <w:u w:val="single"/>
        </w:rPr>
      </w:pPr>
    </w:p>
    <w:p w:rsidR="0088008B" w:rsidRDefault="0088008B" w:rsidP="0088008B">
      <w:pPr>
        <w:jc w:val="center"/>
        <w:rPr>
          <w:rFonts w:ascii="Arial" w:hAnsi="Arial" w:cs="Arial"/>
          <w:sz w:val="24"/>
          <w:u w:val="single"/>
        </w:rPr>
      </w:pPr>
    </w:p>
    <w:p w:rsidR="0088008B" w:rsidRPr="002F730F" w:rsidRDefault="0088008B" w:rsidP="0088008B">
      <w:pPr>
        <w:jc w:val="center"/>
        <w:rPr>
          <w:rFonts w:ascii="Arial" w:hAnsi="Arial" w:cs="Arial"/>
          <w:b/>
          <w:sz w:val="24"/>
        </w:rPr>
      </w:pPr>
      <w:r w:rsidRPr="002F730F">
        <w:rPr>
          <w:rFonts w:ascii="Arial" w:hAnsi="Arial" w:cs="Arial"/>
          <w:b/>
          <w:sz w:val="24"/>
          <w:u w:val="single"/>
        </w:rPr>
        <w:t>ASSIGNMENT</w:t>
      </w:r>
      <w:r w:rsidRPr="002F730F">
        <w:rPr>
          <w:rFonts w:ascii="Arial" w:hAnsi="Arial" w:cs="Arial"/>
          <w:b/>
          <w:sz w:val="24"/>
        </w:rPr>
        <w:t>:</w:t>
      </w:r>
    </w:p>
    <w:p w:rsidR="009202E0" w:rsidRDefault="0088008B" w:rsidP="0088008B">
      <w:pPr>
        <w:spacing w:line="360" w:lineRule="auto"/>
        <w:jc w:val="center"/>
        <w:rPr>
          <w:rFonts w:ascii="Arial" w:hAnsi="Arial" w:cs="Arial"/>
          <w:sz w:val="24"/>
        </w:rPr>
      </w:pPr>
      <w:r>
        <w:rPr>
          <w:rFonts w:ascii="Arial" w:hAnsi="Arial" w:cs="Arial"/>
          <w:sz w:val="24"/>
        </w:rPr>
        <w:t>SWANSEA FORESHORE ICE-CREAM PARLOUR</w:t>
      </w:r>
    </w:p>
    <w:p w:rsidR="0088008B" w:rsidRDefault="0088008B">
      <w:pPr>
        <w:rPr>
          <w:rFonts w:ascii="Arial" w:hAnsi="Arial" w:cs="Arial"/>
          <w:sz w:val="24"/>
        </w:rPr>
      </w:pPr>
    </w:p>
    <w:p w:rsidR="0088008B" w:rsidRDefault="0088008B">
      <w:pPr>
        <w:rPr>
          <w:rFonts w:ascii="Arial" w:hAnsi="Arial" w:cs="Arial"/>
          <w:sz w:val="24"/>
        </w:rPr>
      </w:pPr>
    </w:p>
    <w:p w:rsidR="0088008B" w:rsidRPr="002F730F" w:rsidRDefault="0088008B" w:rsidP="0088008B">
      <w:pPr>
        <w:jc w:val="center"/>
        <w:rPr>
          <w:rFonts w:ascii="Arial" w:hAnsi="Arial" w:cs="Arial"/>
          <w:b/>
          <w:sz w:val="24"/>
        </w:rPr>
      </w:pPr>
      <w:r w:rsidRPr="002F730F">
        <w:rPr>
          <w:rFonts w:ascii="Arial" w:hAnsi="Arial" w:cs="Arial"/>
          <w:b/>
          <w:sz w:val="24"/>
          <w:u w:val="single"/>
        </w:rPr>
        <w:t>AUTHOR</w:t>
      </w:r>
      <w:r w:rsidRPr="002F730F">
        <w:rPr>
          <w:rFonts w:ascii="Arial" w:hAnsi="Arial" w:cs="Arial"/>
          <w:b/>
          <w:sz w:val="24"/>
        </w:rPr>
        <w:t>:</w:t>
      </w:r>
    </w:p>
    <w:p w:rsidR="0088008B" w:rsidRDefault="0088008B" w:rsidP="0088008B">
      <w:pPr>
        <w:spacing w:line="360" w:lineRule="auto"/>
        <w:jc w:val="center"/>
        <w:rPr>
          <w:rFonts w:ascii="Arial" w:hAnsi="Arial" w:cs="Arial"/>
          <w:sz w:val="24"/>
        </w:rPr>
      </w:pPr>
      <w:r>
        <w:rPr>
          <w:rFonts w:ascii="Arial" w:hAnsi="Arial" w:cs="Arial"/>
          <w:sz w:val="24"/>
        </w:rPr>
        <w:t>MERYL LYNNE JONES</w:t>
      </w:r>
    </w:p>
    <w:p w:rsidR="0088008B" w:rsidRDefault="0088008B" w:rsidP="0088008B">
      <w:pPr>
        <w:spacing w:line="360" w:lineRule="auto"/>
        <w:jc w:val="center"/>
        <w:rPr>
          <w:rFonts w:ascii="Arial" w:hAnsi="Arial" w:cs="Arial"/>
          <w:sz w:val="24"/>
        </w:rPr>
      </w:pPr>
    </w:p>
    <w:p w:rsidR="0088008B" w:rsidRDefault="0088008B" w:rsidP="0088008B">
      <w:pPr>
        <w:spacing w:line="360" w:lineRule="auto"/>
        <w:jc w:val="center"/>
        <w:rPr>
          <w:rFonts w:ascii="Arial" w:hAnsi="Arial" w:cs="Arial"/>
          <w:sz w:val="24"/>
        </w:rPr>
      </w:pPr>
    </w:p>
    <w:p w:rsidR="0088008B" w:rsidRPr="002F730F" w:rsidRDefault="0088008B" w:rsidP="0088008B">
      <w:pPr>
        <w:spacing w:line="360" w:lineRule="auto"/>
        <w:jc w:val="center"/>
        <w:rPr>
          <w:rFonts w:ascii="Arial" w:hAnsi="Arial" w:cs="Arial"/>
          <w:b/>
          <w:sz w:val="24"/>
        </w:rPr>
      </w:pPr>
      <w:r w:rsidRPr="002F730F">
        <w:rPr>
          <w:rFonts w:ascii="Arial" w:hAnsi="Arial" w:cs="Arial"/>
          <w:b/>
          <w:sz w:val="24"/>
          <w:u w:val="single"/>
        </w:rPr>
        <w:t>STUDENT NUMBER</w:t>
      </w:r>
      <w:r w:rsidRPr="002F730F">
        <w:rPr>
          <w:rFonts w:ascii="Arial" w:hAnsi="Arial" w:cs="Arial"/>
          <w:b/>
          <w:sz w:val="24"/>
        </w:rPr>
        <w:t>:</w:t>
      </w:r>
    </w:p>
    <w:p w:rsidR="0088008B" w:rsidRDefault="0088008B" w:rsidP="0088008B">
      <w:pPr>
        <w:spacing w:line="360" w:lineRule="auto"/>
        <w:jc w:val="center"/>
        <w:rPr>
          <w:rFonts w:ascii="Arial" w:hAnsi="Arial" w:cs="Arial"/>
          <w:sz w:val="24"/>
        </w:rPr>
      </w:pPr>
      <w:r>
        <w:rPr>
          <w:rFonts w:ascii="Arial" w:hAnsi="Arial" w:cs="Arial"/>
          <w:sz w:val="24"/>
        </w:rPr>
        <w:t>1810816</w:t>
      </w:r>
    </w:p>
    <w:p w:rsidR="0088008B" w:rsidRDefault="0088008B" w:rsidP="0088008B">
      <w:pPr>
        <w:spacing w:line="360" w:lineRule="auto"/>
        <w:jc w:val="center"/>
        <w:rPr>
          <w:rFonts w:ascii="Arial" w:hAnsi="Arial" w:cs="Arial"/>
          <w:sz w:val="24"/>
        </w:rPr>
      </w:pPr>
    </w:p>
    <w:p w:rsidR="0088008B" w:rsidRDefault="0088008B" w:rsidP="0088008B">
      <w:pPr>
        <w:spacing w:line="360" w:lineRule="auto"/>
        <w:jc w:val="center"/>
        <w:rPr>
          <w:rFonts w:ascii="Arial" w:hAnsi="Arial" w:cs="Arial"/>
          <w:sz w:val="24"/>
        </w:rPr>
      </w:pPr>
    </w:p>
    <w:p w:rsidR="0088008B" w:rsidRPr="002F730F" w:rsidRDefault="0088008B" w:rsidP="0088008B">
      <w:pPr>
        <w:spacing w:line="360" w:lineRule="auto"/>
        <w:jc w:val="center"/>
        <w:rPr>
          <w:rFonts w:ascii="Arial" w:hAnsi="Arial" w:cs="Arial"/>
          <w:b/>
          <w:sz w:val="24"/>
        </w:rPr>
      </w:pPr>
      <w:r w:rsidRPr="002F730F">
        <w:rPr>
          <w:rFonts w:ascii="Arial" w:hAnsi="Arial" w:cs="Arial"/>
          <w:b/>
          <w:sz w:val="24"/>
          <w:u w:val="single"/>
        </w:rPr>
        <w:t>DATE</w:t>
      </w:r>
      <w:r w:rsidRPr="002F730F">
        <w:rPr>
          <w:rFonts w:ascii="Arial" w:hAnsi="Arial" w:cs="Arial"/>
          <w:b/>
          <w:sz w:val="24"/>
        </w:rPr>
        <w:t>:</w:t>
      </w:r>
    </w:p>
    <w:p w:rsidR="0088008B" w:rsidRDefault="0088008B" w:rsidP="0088008B">
      <w:pPr>
        <w:spacing w:line="360" w:lineRule="auto"/>
        <w:jc w:val="center"/>
        <w:rPr>
          <w:rFonts w:ascii="Arial" w:hAnsi="Arial" w:cs="Arial"/>
          <w:sz w:val="24"/>
        </w:rPr>
      </w:pPr>
      <w:r>
        <w:rPr>
          <w:rFonts w:ascii="Arial" w:hAnsi="Arial" w:cs="Arial"/>
          <w:sz w:val="24"/>
        </w:rPr>
        <w:t>18/02/2019</w:t>
      </w:r>
    </w:p>
    <w:p w:rsidR="0088008B" w:rsidRDefault="0088008B" w:rsidP="0088008B">
      <w:pPr>
        <w:spacing w:line="360" w:lineRule="auto"/>
        <w:jc w:val="center"/>
        <w:rPr>
          <w:rFonts w:ascii="Arial" w:hAnsi="Arial" w:cs="Arial"/>
          <w:sz w:val="24"/>
        </w:rPr>
      </w:pPr>
    </w:p>
    <w:p w:rsidR="0088008B" w:rsidRDefault="0088008B" w:rsidP="0088008B">
      <w:pPr>
        <w:spacing w:line="360" w:lineRule="auto"/>
        <w:jc w:val="center"/>
        <w:rPr>
          <w:rFonts w:ascii="Arial" w:hAnsi="Arial" w:cs="Arial"/>
          <w:sz w:val="24"/>
        </w:rPr>
      </w:pPr>
    </w:p>
    <w:p w:rsidR="0088008B" w:rsidRDefault="0088008B" w:rsidP="0088008B">
      <w:pPr>
        <w:spacing w:line="360" w:lineRule="auto"/>
        <w:jc w:val="center"/>
        <w:rPr>
          <w:rFonts w:ascii="Arial" w:hAnsi="Arial" w:cs="Arial"/>
          <w:sz w:val="24"/>
        </w:rPr>
      </w:pPr>
    </w:p>
    <w:p w:rsidR="0088008B" w:rsidRDefault="0088008B" w:rsidP="0088008B">
      <w:pPr>
        <w:spacing w:line="360" w:lineRule="auto"/>
        <w:jc w:val="center"/>
        <w:rPr>
          <w:rFonts w:ascii="Arial" w:hAnsi="Arial" w:cs="Arial"/>
          <w:sz w:val="24"/>
        </w:rPr>
      </w:pPr>
    </w:p>
    <w:p w:rsidR="0088008B" w:rsidRDefault="0088008B" w:rsidP="0088008B">
      <w:pPr>
        <w:spacing w:line="360" w:lineRule="auto"/>
        <w:jc w:val="center"/>
        <w:rPr>
          <w:rFonts w:ascii="Arial" w:hAnsi="Arial" w:cs="Arial"/>
          <w:sz w:val="24"/>
        </w:rPr>
      </w:pPr>
    </w:p>
    <w:p w:rsidR="0088008B" w:rsidRDefault="0088008B" w:rsidP="0088008B">
      <w:pPr>
        <w:spacing w:line="360" w:lineRule="auto"/>
        <w:jc w:val="center"/>
        <w:rPr>
          <w:rFonts w:ascii="Arial" w:hAnsi="Arial" w:cs="Arial"/>
          <w:sz w:val="24"/>
        </w:rPr>
      </w:pPr>
    </w:p>
    <w:p w:rsidR="0088008B" w:rsidRDefault="0088008B" w:rsidP="0088008B">
      <w:pPr>
        <w:spacing w:line="360" w:lineRule="auto"/>
        <w:jc w:val="center"/>
        <w:rPr>
          <w:rFonts w:ascii="Arial" w:hAnsi="Arial" w:cs="Arial"/>
          <w:sz w:val="24"/>
        </w:rPr>
      </w:pPr>
    </w:p>
    <w:p w:rsidR="0088008B" w:rsidRDefault="0088008B" w:rsidP="0088008B">
      <w:pPr>
        <w:spacing w:line="360" w:lineRule="auto"/>
        <w:jc w:val="center"/>
        <w:rPr>
          <w:rFonts w:ascii="Arial" w:hAnsi="Arial" w:cs="Arial"/>
          <w:sz w:val="24"/>
        </w:rPr>
      </w:pPr>
    </w:p>
    <w:p w:rsidR="0088008B" w:rsidRDefault="0088008B" w:rsidP="0088008B">
      <w:pPr>
        <w:spacing w:line="360" w:lineRule="auto"/>
        <w:jc w:val="center"/>
        <w:rPr>
          <w:rFonts w:ascii="Arial" w:hAnsi="Arial" w:cs="Arial"/>
          <w:sz w:val="24"/>
        </w:rPr>
      </w:pPr>
    </w:p>
    <w:p w:rsidR="0088008B" w:rsidRDefault="0088008B" w:rsidP="0088008B">
      <w:pPr>
        <w:spacing w:line="360" w:lineRule="auto"/>
        <w:jc w:val="center"/>
        <w:rPr>
          <w:rFonts w:ascii="Arial" w:hAnsi="Arial" w:cs="Arial"/>
          <w:sz w:val="24"/>
        </w:rPr>
      </w:pPr>
    </w:p>
    <w:sdt>
      <w:sdtPr>
        <w:rPr>
          <w:rFonts w:asciiTheme="minorHAnsi" w:eastAsiaTheme="minorHAnsi" w:hAnsiTheme="minorHAnsi" w:cstheme="minorBidi"/>
          <w:color w:val="auto"/>
          <w:sz w:val="22"/>
          <w:szCs w:val="22"/>
          <w:lang w:val="en-GB"/>
        </w:rPr>
        <w:id w:val="1437715049"/>
        <w:docPartObj>
          <w:docPartGallery w:val="Table of Contents"/>
          <w:docPartUnique/>
        </w:docPartObj>
      </w:sdtPr>
      <w:sdtEndPr>
        <w:rPr>
          <w:b/>
          <w:bCs/>
          <w:noProof/>
        </w:rPr>
      </w:sdtEndPr>
      <w:sdtContent>
        <w:p w:rsidR="00642AFC" w:rsidRPr="006A56EB" w:rsidRDefault="00642AFC">
          <w:pPr>
            <w:pStyle w:val="TOCHeading"/>
            <w:rPr>
              <w:rFonts w:ascii="Arial" w:hAnsi="Arial" w:cs="Arial"/>
              <w:b/>
              <w:color w:val="auto"/>
            </w:rPr>
          </w:pPr>
          <w:r w:rsidRPr="006A56EB">
            <w:rPr>
              <w:rFonts w:ascii="Arial" w:hAnsi="Arial" w:cs="Arial"/>
              <w:b/>
              <w:color w:val="auto"/>
            </w:rPr>
            <w:t>Contents</w:t>
          </w:r>
        </w:p>
        <w:p w:rsidR="00642AFC" w:rsidRPr="00642AFC" w:rsidRDefault="00642AFC" w:rsidP="00642AFC">
          <w:pPr>
            <w:rPr>
              <w:lang w:val="en-US"/>
            </w:rPr>
          </w:pPr>
        </w:p>
        <w:p w:rsidR="006F6A07" w:rsidRDefault="00642AFC">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1104000" w:history="1">
            <w:r w:rsidR="006F6A07" w:rsidRPr="00F8034B">
              <w:rPr>
                <w:rStyle w:val="Hyperlink"/>
                <w:rFonts w:ascii="Arial" w:hAnsi="Arial" w:cs="Arial"/>
                <w:b/>
                <w:noProof/>
              </w:rPr>
              <w:t>OVERVIEW:</w:t>
            </w:r>
            <w:r w:rsidR="006F6A07">
              <w:rPr>
                <w:noProof/>
                <w:webHidden/>
              </w:rPr>
              <w:tab/>
            </w:r>
            <w:r w:rsidR="006F6A07">
              <w:rPr>
                <w:noProof/>
                <w:webHidden/>
              </w:rPr>
              <w:fldChar w:fldCharType="begin"/>
            </w:r>
            <w:r w:rsidR="006F6A07">
              <w:rPr>
                <w:noProof/>
                <w:webHidden/>
              </w:rPr>
              <w:instrText xml:space="preserve"> PAGEREF _Toc1104000 \h </w:instrText>
            </w:r>
            <w:r w:rsidR="006F6A07">
              <w:rPr>
                <w:noProof/>
                <w:webHidden/>
              </w:rPr>
            </w:r>
            <w:r w:rsidR="006F6A07">
              <w:rPr>
                <w:noProof/>
                <w:webHidden/>
              </w:rPr>
              <w:fldChar w:fldCharType="separate"/>
            </w:r>
            <w:r w:rsidR="00771656">
              <w:rPr>
                <w:noProof/>
                <w:webHidden/>
              </w:rPr>
              <w:t>3</w:t>
            </w:r>
            <w:r w:rsidR="006F6A07">
              <w:rPr>
                <w:noProof/>
                <w:webHidden/>
              </w:rPr>
              <w:fldChar w:fldCharType="end"/>
            </w:r>
          </w:hyperlink>
        </w:p>
        <w:p w:rsidR="006F6A07" w:rsidRDefault="006F6A07">
          <w:pPr>
            <w:pStyle w:val="TOC1"/>
            <w:tabs>
              <w:tab w:val="right" w:leader="dot" w:pos="9016"/>
            </w:tabs>
            <w:rPr>
              <w:rStyle w:val="Hyperlink"/>
              <w:noProof/>
            </w:rPr>
          </w:pPr>
        </w:p>
        <w:p w:rsidR="006F6A07" w:rsidRDefault="00E24A24">
          <w:pPr>
            <w:pStyle w:val="TOC1"/>
            <w:tabs>
              <w:tab w:val="right" w:leader="dot" w:pos="9016"/>
            </w:tabs>
            <w:rPr>
              <w:rFonts w:eastAsiaTheme="minorEastAsia"/>
              <w:noProof/>
              <w:lang w:eastAsia="en-GB"/>
            </w:rPr>
          </w:pPr>
          <w:hyperlink w:anchor="_Toc1104001" w:history="1">
            <w:r w:rsidR="006F6A07" w:rsidRPr="00F8034B">
              <w:rPr>
                <w:rStyle w:val="Hyperlink"/>
                <w:rFonts w:ascii="Arial" w:hAnsi="Arial" w:cs="Arial"/>
                <w:b/>
                <w:noProof/>
              </w:rPr>
              <w:t>SECTION ONE</w:t>
            </w:r>
            <w:r w:rsidR="006F6A07">
              <w:rPr>
                <w:noProof/>
                <w:webHidden/>
              </w:rPr>
              <w:tab/>
            </w:r>
            <w:r w:rsidR="006F6A07">
              <w:rPr>
                <w:noProof/>
                <w:webHidden/>
              </w:rPr>
              <w:fldChar w:fldCharType="begin"/>
            </w:r>
            <w:r w:rsidR="006F6A07">
              <w:rPr>
                <w:noProof/>
                <w:webHidden/>
              </w:rPr>
              <w:instrText xml:space="preserve"> PAGEREF _Toc1104001 \h </w:instrText>
            </w:r>
            <w:r w:rsidR="006F6A07">
              <w:rPr>
                <w:noProof/>
                <w:webHidden/>
              </w:rPr>
            </w:r>
            <w:r w:rsidR="006F6A07">
              <w:rPr>
                <w:noProof/>
                <w:webHidden/>
              </w:rPr>
              <w:fldChar w:fldCharType="separate"/>
            </w:r>
            <w:r w:rsidR="00771656">
              <w:rPr>
                <w:noProof/>
                <w:webHidden/>
              </w:rPr>
              <w:t>4</w:t>
            </w:r>
            <w:r w:rsidR="006F6A07">
              <w:rPr>
                <w:noProof/>
                <w:webHidden/>
              </w:rPr>
              <w:fldChar w:fldCharType="end"/>
            </w:r>
          </w:hyperlink>
        </w:p>
        <w:p w:rsidR="006F6A07" w:rsidRDefault="00E24A24">
          <w:pPr>
            <w:pStyle w:val="TOC2"/>
            <w:tabs>
              <w:tab w:val="right" w:leader="dot" w:pos="9016"/>
            </w:tabs>
            <w:rPr>
              <w:rFonts w:eastAsiaTheme="minorEastAsia"/>
              <w:noProof/>
              <w:lang w:eastAsia="en-GB"/>
            </w:rPr>
          </w:pPr>
          <w:hyperlink w:anchor="_Toc1104002" w:history="1">
            <w:r w:rsidR="006F6A07" w:rsidRPr="00F8034B">
              <w:rPr>
                <w:rStyle w:val="Hyperlink"/>
                <w:rFonts w:ascii="Arial" w:hAnsi="Arial" w:cs="Arial"/>
                <w:noProof/>
              </w:rPr>
              <w:t>DESK TOP STUDY</w:t>
            </w:r>
            <w:r w:rsidR="006F6A07">
              <w:rPr>
                <w:noProof/>
                <w:webHidden/>
              </w:rPr>
              <w:tab/>
            </w:r>
            <w:r w:rsidR="006F6A07">
              <w:rPr>
                <w:noProof/>
                <w:webHidden/>
              </w:rPr>
              <w:fldChar w:fldCharType="begin"/>
            </w:r>
            <w:r w:rsidR="006F6A07">
              <w:rPr>
                <w:noProof/>
                <w:webHidden/>
              </w:rPr>
              <w:instrText xml:space="preserve"> PAGEREF _Toc1104002 \h </w:instrText>
            </w:r>
            <w:r w:rsidR="006F6A07">
              <w:rPr>
                <w:noProof/>
                <w:webHidden/>
              </w:rPr>
            </w:r>
            <w:r w:rsidR="006F6A07">
              <w:rPr>
                <w:noProof/>
                <w:webHidden/>
              </w:rPr>
              <w:fldChar w:fldCharType="separate"/>
            </w:r>
            <w:r w:rsidR="00771656">
              <w:rPr>
                <w:noProof/>
                <w:webHidden/>
              </w:rPr>
              <w:t>4</w:t>
            </w:r>
            <w:r w:rsidR="006F6A07">
              <w:rPr>
                <w:noProof/>
                <w:webHidden/>
              </w:rPr>
              <w:fldChar w:fldCharType="end"/>
            </w:r>
          </w:hyperlink>
        </w:p>
        <w:p w:rsidR="006F6A07" w:rsidRDefault="00E24A24">
          <w:pPr>
            <w:pStyle w:val="TOC2"/>
            <w:tabs>
              <w:tab w:val="right" w:leader="dot" w:pos="9016"/>
            </w:tabs>
            <w:rPr>
              <w:rFonts w:eastAsiaTheme="minorEastAsia"/>
              <w:noProof/>
              <w:lang w:eastAsia="en-GB"/>
            </w:rPr>
          </w:pPr>
          <w:hyperlink w:anchor="_Toc1104003" w:history="1">
            <w:r w:rsidR="006F6A07" w:rsidRPr="00F8034B">
              <w:rPr>
                <w:rStyle w:val="Hyperlink"/>
                <w:rFonts w:ascii="Arial" w:hAnsi="Arial" w:cs="Arial"/>
                <w:noProof/>
              </w:rPr>
              <w:t>WALK OVER INSPECTION</w:t>
            </w:r>
            <w:r w:rsidR="006F6A07">
              <w:rPr>
                <w:noProof/>
                <w:webHidden/>
              </w:rPr>
              <w:tab/>
            </w:r>
            <w:r w:rsidR="006F6A07">
              <w:rPr>
                <w:noProof/>
                <w:webHidden/>
              </w:rPr>
              <w:fldChar w:fldCharType="begin"/>
            </w:r>
            <w:r w:rsidR="006F6A07">
              <w:rPr>
                <w:noProof/>
                <w:webHidden/>
              </w:rPr>
              <w:instrText xml:space="preserve"> PAGEREF _Toc1104003 \h </w:instrText>
            </w:r>
            <w:r w:rsidR="006F6A07">
              <w:rPr>
                <w:noProof/>
                <w:webHidden/>
              </w:rPr>
            </w:r>
            <w:r w:rsidR="006F6A07">
              <w:rPr>
                <w:noProof/>
                <w:webHidden/>
              </w:rPr>
              <w:fldChar w:fldCharType="separate"/>
            </w:r>
            <w:r w:rsidR="00771656">
              <w:rPr>
                <w:noProof/>
                <w:webHidden/>
              </w:rPr>
              <w:t>10</w:t>
            </w:r>
            <w:r w:rsidR="006F6A07">
              <w:rPr>
                <w:noProof/>
                <w:webHidden/>
              </w:rPr>
              <w:fldChar w:fldCharType="end"/>
            </w:r>
          </w:hyperlink>
        </w:p>
        <w:p w:rsidR="006F6A07" w:rsidRDefault="006F6A07">
          <w:pPr>
            <w:pStyle w:val="TOC1"/>
            <w:tabs>
              <w:tab w:val="right" w:leader="dot" w:pos="9016"/>
            </w:tabs>
            <w:rPr>
              <w:rStyle w:val="Hyperlink"/>
              <w:noProof/>
            </w:rPr>
          </w:pPr>
        </w:p>
        <w:p w:rsidR="006F6A07" w:rsidRDefault="00E24A24">
          <w:pPr>
            <w:pStyle w:val="TOC1"/>
            <w:tabs>
              <w:tab w:val="right" w:leader="dot" w:pos="9016"/>
            </w:tabs>
            <w:rPr>
              <w:rFonts w:eastAsiaTheme="minorEastAsia"/>
              <w:noProof/>
              <w:lang w:eastAsia="en-GB"/>
            </w:rPr>
          </w:pPr>
          <w:hyperlink w:anchor="_Toc1104004" w:history="1">
            <w:r w:rsidR="006F6A07" w:rsidRPr="00F8034B">
              <w:rPr>
                <w:rStyle w:val="Hyperlink"/>
                <w:rFonts w:ascii="Arial" w:hAnsi="Arial" w:cs="Arial"/>
                <w:b/>
                <w:noProof/>
              </w:rPr>
              <w:t>SECTION TWO</w:t>
            </w:r>
            <w:r w:rsidR="006F6A07">
              <w:rPr>
                <w:noProof/>
                <w:webHidden/>
              </w:rPr>
              <w:tab/>
            </w:r>
            <w:r w:rsidR="006F6A07">
              <w:rPr>
                <w:noProof/>
                <w:webHidden/>
              </w:rPr>
              <w:fldChar w:fldCharType="begin"/>
            </w:r>
            <w:r w:rsidR="006F6A07">
              <w:rPr>
                <w:noProof/>
                <w:webHidden/>
              </w:rPr>
              <w:instrText xml:space="preserve"> PAGEREF _Toc1104004 \h </w:instrText>
            </w:r>
            <w:r w:rsidR="006F6A07">
              <w:rPr>
                <w:noProof/>
                <w:webHidden/>
              </w:rPr>
            </w:r>
            <w:r w:rsidR="006F6A07">
              <w:rPr>
                <w:noProof/>
                <w:webHidden/>
              </w:rPr>
              <w:fldChar w:fldCharType="separate"/>
            </w:r>
            <w:r w:rsidR="00771656">
              <w:rPr>
                <w:noProof/>
                <w:webHidden/>
              </w:rPr>
              <w:t>15</w:t>
            </w:r>
            <w:r w:rsidR="006F6A07">
              <w:rPr>
                <w:noProof/>
                <w:webHidden/>
              </w:rPr>
              <w:fldChar w:fldCharType="end"/>
            </w:r>
          </w:hyperlink>
        </w:p>
        <w:p w:rsidR="006F6A07" w:rsidRDefault="00E24A24">
          <w:pPr>
            <w:pStyle w:val="TOC2"/>
            <w:tabs>
              <w:tab w:val="right" w:leader="dot" w:pos="9016"/>
            </w:tabs>
            <w:rPr>
              <w:rFonts w:eastAsiaTheme="minorEastAsia"/>
              <w:noProof/>
              <w:lang w:eastAsia="en-GB"/>
            </w:rPr>
          </w:pPr>
          <w:hyperlink w:anchor="_Toc1104005" w:history="1">
            <w:r w:rsidR="006F6A07" w:rsidRPr="00F8034B">
              <w:rPr>
                <w:rStyle w:val="Hyperlink"/>
                <w:rFonts w:ascii="Arial" w:hAnsi="Arial" w:cs="Arial"/>
                <w:noProof/>
              </w:rPr>
              <w:t>INSTRUCTION TO SPECIALIST SITE INVESTIGATORS</w:t>
            </w:r>
            <w:r w:rsidR="006F6A07">
              <w:rPr>
                <w:noProof/>
                <w:webHidden/>
              </w:rPr>
              <w:tab/>
            </w:r>
            <w:r w:rsidR="006F6A07">
              <w:rPr>
                <w:noProof/>
                <w:webHidden/>
              </w:rPr>
              <w:fldChar w:fldCharType="begin"/>
            </w:r>
            <w:r w:rsidR="006F6A07">
              <w:rPr>
                <w:noProof/>
                <w:webHidden/>
              </w:rPr>
              <w:instrText xml:space="preserve"> PAGEREF _Toc1104005 \h </w:instrText>
            </w:r>
            <w:r w:rsidR="006F6A07">
              <w:rPr>
                <w:noProof/>
                <w:webHidden/>
              </w:rPr>
            </w:r>
            <w:r w:rsidR="006F6A07">
              <w:rPr>
                <w:noProof/>
                <w:webHidden/>
              </w:rPr>
              <w:fldChar w:fldCharType="separate"/>
            </w:r>
            <w:r w:rsidR="00771656">
              <w:rPr>
                <w:noProof/>
                <w:webHidden/>
              </w:rPr>
              <w:t>15</w:t>
            </w:r>
            <w:r w:rsidR="006F6A07">
              <w:rPr>
                <w:noProof/>
                <w:webHidden/>
              </w:rPr>
              <w:fldChar w:fldCharType="end"/>
            </w:r>
          </w:hyperlink>
        </w:p>
        <w:p w:rsidR="006F6A07" w:rsidRDefault="006F6A07">
          <w:pPr>
            <w:pStyle w:val="TOC1"/>
            <w:tabs>
              <w:tab w:val="right" w:leader="dot" w:pos="9016"/>
            </w:tabs>
            <w:rPr>
              <w:rStyle w:val="Hyperlink"/>
              <w:noProof/>
            </w:rPr>
          </w:pPr>
        </w:p>
        <w:p w:rsidR="006F6A07" w:rsidRDefault="00E24A24">
          <w:pPr>
            <w:pStyle w:val="TOC1"/>
            <w:tabs>
              <w:tab w:val="right" w:leader="dot" w:pos="9016"/>
            </w:tabs>
            <w:rPr>
              <w:rFonts w:eastAsiaTheme="minorEastAsia"/>
              <w:noProof/>
              <w:lang w:eastAsia="en-GB"/>
            </w:rPr>
          </w:pPr>
          <w:hyperlink w:anchor="_Toc1104006" w:history="1">
            <w:r w:rsidR="006F6A07" w:rsidRPr="00F8034B">
              <w:rPr>
                <w:rStyle w:val="Hyperlink"/>
                <w:rFonts w:ascii="Arial" w:hAnsi="Arial" w:cs="Arial"/>
                <w:b/>
                <w:noProof/>
              </w:rPr>
              <w:t>SECTION THREE</w:t>
            </w:r>
            <w:r w:rsidR="006F6A07">
              <w:rPr>
                <w:noProof/>
                <w:webHidden/>
              </w:rPr>
              <w:tab/>
            </w:r>
            <w:r w:rsidR="006F6A07">
              <w:rPr>
                <w:noProof/>
                <w:webHidden/>
              </w:rPr>
              <w:fldChar w:fldCharType="begin"/>
            </w:r>
            <w:r w:rsidR="006F6A07">
              <w:rPr>
                <w:noProof/>
                <w:webHidden/>
              </w:rPr>
              <w:instrText xml:space="preserve"> PAGEREF _Toc1104006 \h </w:instrText>
            </w:r>
            <w:r w:rsidR="006F6A07">
              <w:rPr>
                <w:noProof/>
                <w:webHidden/>
              </w:rPr>
            </w:r>
            <w:r w:rsidR="006F6A07">
              <w:rPr>
                <w:noProof/>
                <w:webHidden/>
              </w:rPr>
              <w:fldChar w:fldCharType="separate"/>
            </w:r>
            <w:r w:rsidR="00771656">
              <w:rPr>
                <w:noProof/>
                <w:webHidden/>
              </w:rPr>
              <w:t>22</w:t>
            </w:r>
            <w:r w:rsidR="006F6A07">
              <w:rPr>
                <w:noProof/>
                <w:webHidden/>
              </w:rPr>
              <w:fldChar w:fldCharType="end"/>
            </w:r>
          </w:hyperlink>
        </w:p>
        <w:p w:rsidR="006F6A07" w:rsidRDefault="006F6A07">
          <w:pPr>
            <w:pStyle w:val="TOC1"/>
            <w:tabs>
              <w:tab w:val="right" w:leader="dot" w:pos="9016"/>
            </w:tabs>
            <w:rPr>
              <w:rStyle w:val="Hyperlink"/>
              <w:noProof/>
            </w:rPr>
          </w:pPr>
        </w:p>
        <w:p w:rsidR="006F6A07" w:rsidRDefault="00E24A24">
          <w:pPr>
            <w:pStyle w:val="TOC1"/>
            <w:tabs>
              <w:tab w:val="right" w:leader="dot" w:pos="9016"/>
            </w:tabs>
            <w:rPr>
              <w:rFonts w:eastAsiaTheme="minorEastAsia"/>
              <w:noProof/>
              <w:lang w:eastAsia="en-GB"/>
            </w:rPr>
          </w:pPr>
          <w:hyperlink w:anchor="_Toc1104007" w:history="1">
            <w:r w:rsidR="006F6A07" w:rsidRPr="00F8034B">
              <w:rPr>
                <w:rStyle w:val="Hyperlink"/>
                <w:rFonts w:ascii="Arial" w:hAnsi="Arial" w:cs="Arial"/>
                <w:b/>
                <w:noProof/>
              </w:rPr>
              <w:t>SECTION FOUR</w:t>
            </w:r>
            <w:r w:rsidR="006F6A07">
              <w:rPr>
                <w:noProof/>
                <w:webHidden/>
              </w:rPr>
              <w:tab/>
            </w:r>
            <w:r w:rsidR="006F6A07">
              <w:rPr>
                <w:noProof/>
                <w:webHidden/>
              </w:rPr>
              <w:fldChar w:fldCharType="begin"/>
            </w:r>
            <w:r w:rsidR="006F6A07">
              <w:rPr>
                <w:noProof/>
                <w:webHidden/>
              </w:rPr>
              <w:instrText xml:space="preserve"> PAGEREF _Toc1104007 \h </w:instrText>
            </w:r>
            <w:r w:rsidR="006F6A07">
              <w:rPr>
                <w:noProof/>
                <w:webHidden/>
              </w:rPr>
            </w:r>
            <w:r w:rsidR="006F6A07">
              <w:rPr>
                <w:noProof/>
                <w:webHidden/>
              </w:rPr>
              <w:fldChar w:fldCharType="separate"/>
            </w:r>
            <w:r w:rsidR="00771656">
              <w:rPr>
                <w:noProof/>
                <w:webHidden/>
              </w:rPr>
              <w:t>28</w:t>
            </w:r>
            <w:r w:rsidR="006F6A07">
              <w:rPr>
                <w:noProof/>
                <w:webHidden/>
              </w:rPr>
              <w:fldChar w:fldCharType="end"/>
            </w:r>
          </w:hyperlink>
        </w:p>
        <w:p w:rsidR="006F6A07" w:rsidRDefault="00E24A24">
          <w:pPr>
            <w:pStyle w:val="TOC2"/>
            <w:tabs>
              <w:tab w:val="left" w:pos="660"/>
              <w:tab w:val="right" w:leader="dot" w:pos="9016"/>
            </w:tabs>
            <w:rPr>
              <w:rFonts w:eastAsiaTheme="minorEastAsia"/>
              <w:noProof/>
              <w:lang w:eastAsia="en-GB"/>
            </w:rPr>
          </w:pPr>
          <w:hyperlink w:anchor="_Toc1104008" w:history="1">
            <w:r w:rsidR="006F6A07" w:rsidRPr="00F8034B">
              <w:rPr>
                <w:rStyle w:val="Hyperlink"/>
                <w:rFonts w:ascii="Arial" w:hAnsi="Arial" w:cs="Arial"/>
                <w:noProof/>
              </w:rPr>
              <w:t>(i)</w:t>
            </w:r>
            <w:r w:rsidR="006F6A07">
              <w:rPr>
                <w:rFonts w:eastAsiaTheme="minorEastAsia"/>
                <w:noProof/>
                <w:lang w:eastAsia="en-GB"/>
              </w:rPr>
              <w:tab/>
              <w:t xml:space="preserve"> </w:t>
            </w:r>
            <w:r w:rsidR="006F6A07" w:rsidRPr="00F8034B">
              <w:rPr>
                <w:rStyle w:val="Hyperlink"/>
                <w:rFonts w:ascii="Arial" w:hAnsi="Arial" w:cs="Arial"/>
                <w:noProof/>
              </w:rPr>
              <w:t>External wall, window and door intersections to the ice-cream parlour</w:t>
            </w:r>
            <w:r w:rsidR="006F6A07">
              <w:rPr>
                <w:noProof/>
                <w:webHidden/>
              </w:rPr>
              <w:tab/>
            </w:r>
            <w:r w:rsidR="006F6A07">
              <w:rPr>
                <w:noProof/>
                <w:webHidden/>
              </w:rPr>
              <w:fldChar w:fldCharType="begin"/>
            </w:r>
            <w:r w:rsidR="006F6A07">
              <w:rPr>
                <w:noProof/>
                <w:webHidden/>
              </w:rPr>
              <w:instrText xml:space="preserve"> PAGEREF _Toc1104008 \h </w:instrText>
            </w:r>
            <w:r w:rsidR="006F6A07">
              <w:rPr>
                <w:noProof/>
                <w:webHidden/>
              </w:rPr>
            </w:r>
            <w:r w:rsidR="006F6A07">
              <w:rPr>
                <w:noProof/>
                <w:webHidden/>
              </w:rPr>
              <w:fldChar w:fldCharType="separate"/>
            </w:r>
            <w:r w:rsidR="00771656">
              <w:rPr>
                <w:noProof/>
                <w:webHidden/>
              </w:rPr>
              <w:t>28</w:t>
            </w:r>
            <w:r w:rsidR="006F6A07">
              <w:rPr>
                <w:noProof/>
                <w:webHidden/>
              </w:rPr>
              <w:fldChar w:fldCharType="end"/>
            </w:r>
          </w:hyperlink>
        </w:p>
        <w:p w:rsidR="006F6A07" w:rsidRDefault="00E24A24">
          <w:pPr>
            <w:pStyle w:val="TOC2"/>
            <w:tabs>
              <w:tab w:val="left" w:pos="880"/>
              <w:tab w:val="right" w:leader="dot" w:pos="9016"/>
            </w:tabs>
            <w:rPr>
              <w:rFonts w:eastAsiaTheme="minorEastAsia"/>
              <w:noProof/>
              <w:lang w:eastAsia="en-GB"/>
            </w:rPr>
          </w:pPr>
          <w:hyperlink w:anchor="_Toc1104009" w:history="1">
            <w:r w:rsidR="006F6A07" w:rsidRPr="00F8034B">
              <w:rPr>
                <w:rStyle w:val="Hyperlink"/>
                <w:rFonts w:ascii="Arial" w:hAnsi="Arial" w:cs="Arial"/>
                <w:noProof/>
              </w:rPr>
              <w:t>(ii)</w:t>
            </w:r>
            <w:r w:rsidR="006F6A07">
              <w:rPr>
                <w:rStyle w:val="Hyperlink"/>
                <w:rFonts w:ascii="Arial" w:hAnsi="Arial" w:cs="Arial"/>
                <w:noProof/>
              </w:rPr>
              <w:t xml:space="preserve">    </w:t>
            </w:r>
            <w:r w:rsidR="006F6A07" w:rsidRPr="00F8034B">
              <w:rPr>
                <w:rStyle w:val="Hyperlink"/>
                <w:rFonts w:ascii="Arial" w:hAnsi="Arial" w:cs="Arial"/>
                <w:noProof/>
              </w:rPr>
              <w:t>The roof weathering and structure, of the restaurant &amp; kitchen areas</w:t>
            </w:r>
            <w:r w:rsidR="006F6A07">
              <w:rPr>
                <w:noProof/>
                <w:webHidden/>
              </w:rPr>
              <w:tab/>
            </w:r>
            <w:r w:rsidR="006F6A07">
              <w:rPr>
                <w:noProof/>
                <w:webHidden/>
              </w:rPr>
              <w:fldChar w:fldCharType="begin"/>
            </w:r>
            <w:r w:rsidR="006F6A07">
              <w:rPr>
                <w:noProof/>
                <w:webHidden/>
              </w:rPr>
              <w:instrText xml:space="preserve"> PAGEREF _Toc1104009 \h </w:instrText>
            </w:r>
            <w:r w:rsidR="006F6A07">
              <w:rPr>
                <w:noProof/>
                <w:webHidden/>
              </w:rPr>
            </w:r>
            <w:r w:rsidR="006F6A07">
              <w:rPr>
                <w:noProof/>
                <w:webHidden/>
              </w:rPr>
              <w:fldChar w:fldCharType="separate"/>
            </w:r>
            <w:r w:rsidR="00771656">
              <w:rPr>
                <w:noProof/>
                <w:webHidden/>
              </w:rPr>
              <w:t>30</w:t>
            </w:r>
            <w:r w:rsidR="006F6A07">
              <w:rPr>
                <w:noProof/>
                <w:webHidden/>
              </w:rPr>
              <w:fldChar w:fldCharType="end"/>
            </w:r>
          </w:hyperlink>
        </w:p>
        <w:p w:rsidR="006F6A07" w:rsidRDefault="00E24A24">
          <w:pPr>
            <w:pStyle w:val="TOC2"/>
            <w:tabs>
              <w:tab w:val="left" w:pos="880"/>
              <w:tab w:val="right" w:leader="dot" w:pos="9016"/>
            </w:tabs>
            <w:rPr>
              <w:rFonts w:eastAsiaTheme="minorEastAsia"/>
              <w:noProof/>
              <w:lang w:eastAsia="en-GB"/>
            </w:rPr>
          </w:pPr>
          <w:hyperlink w:anchor="_Toc1104010" w:history="1">
            <w:r w:rsidR="006F6A07" w:rsidRPr="00F8034B">
              <w:rPr>
                <w:rStyle w:val="Hyperlink"/>
                <w:rFonts w:ascii="Arial" w:hAnsi="Arial" w:cs="Arial"/>
                <w:noProof/>
              </w:rPr>
              <w:t>(iii)</w:t>
            </w:r>
            <w:r w:rsidR="006F6A07">
              <w:rPr>
                <w:rStyle w:val="Hyperlink"/>
                <w:rFonts w:ascii="Arial" w:hAnsi="Arial" w:cs="Arial"/>
                <w:noProof/>
              </w:rPr>
              <w:t xml:space="preserve">   </w:t>
            </w:r>
            <w:r w:rsidR="006F6A07" w:rsidRPr="00F8034B">
              <w:rPr>
                <w:rStyle w:val="Hyperlink"/>
                <w:rFonts w:ascii="Arial" w:hAnsi="Arial" w:cs="Arial"/>
                <w:noProof/>
              </w:rPr>
              <w:t>The Ground Floor’s construction, detailing and junctions with external walls.</w:t>
            </w:r>
            <w:r w:rsidR="006F6A07">
              <w:rPr>
                <w:noProof/>
                <w:webHidden/>
              </w:rPr>
              <w:tab/>
            </w:r>
            <w:r w:rsidR="006F6A07">
              <w:rPr>
                <w:noProof/>
                <w:webHidden/>
              </w:rPr>
              <w:fldChar w:fldCharType="begin"/>
            </w:r>
            <w:r w:rsidR="006F6A07">
              <w:rPr>
                <w:noProof/>
                <w:webHidden/>
              </w:rPr>
              <w:instrText xml:space="preserve"> PAGEREF _Toc1104010 \h </w:instrText>
            </w:r>
            <w:r w:rsidR="006F6A07">
              <w:rPr>
                <w:noProof/>
                <w:webHidden/>
              </w:rPr>
            </w:r>
            <w:r w:rsidR="006F6A07">
              <w:rPr>
                <w:noProof/>
                <w:webHidden/>
              </w:rPr>
              <w:fldChar w:fldCharType="separate"/>
            </w:r>
            <w:r w:rsidR="00771656">
              <w:rPr>
                <w:noProof/>
                <w:webHidden/>
              </w:rPr>
              <w:t>34</w:t>
            </w:r>
            <w:r w:rsidR="006F6A07">
              <w:rPr>
                <w:noProof/>
                <w:webHidden/>
              </w:rPr>
              <w:fldChar w:fldCharType="end"/>
            </w:r>
          </w:hyperlink>
        </w:p>
        <w:p w:rsidR="006F6A07" w:rsidRDefault="00E24A24">
          <w:pPr>
            <w:pStyle w:val="TOC2"/>
            <w:tabs>
              <w:tab w:val="left" w:pos="880"/>
              <w:tab w:val="right" w:leader="dot" w:pos="9016"/>
            </w:tabs>
            <w:rPr>
              <w:rFonts w:eastAsiaTheme="minorEastAsia"/>
              <w:noProof/>
              <w:lang w:eastAsia="en-GB"/>
            </w:rPr>
          </w:pPr>
          <w:hyperlink w:anchor="_Toc1104011" w:history="1">
            <w:r w:rsidR="006F6A07" w:rsidRPr="00F8034B">
              <w:rPr>
                <w:rStyle w:val="Hyperlink"/>
                <w:rFonts w:ascii="Arial" w:hAnsi="Arial" w:cs="Arial"/>
                <w:noProof/>
              </w:rPr>
              <w:t>(iv)</w:t>
            </w:r>
            <w:r w:rsidR="006F6A07">
              <w:rPr>
                <w:rFonts w:eastAsiaTheme="minorEastAsia"/>
                <w:noProof/>
                <w:lang w:eastAsia="en-GB"/>
              </w:rPr>
              <w:t xml:space="preserve">    </w:t>
            </w:r>
            <w:r w:rsidR="006F6A07" w:rsidRPr="00F8034B">
              <w:rPr>
                <w:rStyle w:val="Hyperlink"/>
                <w:rFonts w:ascii="Arial" w:hAnsi="Arial" w:cs="Arial"/>
                <w:noProof/>
              </w:rPr>
              <w:t>Site set up and plant</w:t>
            </w:r>
            <w:r w:rsidR="006F6A07">
              <w:rPr>
                <w:noProof/>
                <w:webHidden/>
              </w:rPr>
              <w:tab/>
            </w:r>
            <w:r w:rsidR="006F6A07">
              <w:rPr>
                <w:noProof/>
                <w:webHidden/>
              </w:rPr>
              <w:fldChar w:fldCharType="begin"/>
            </w:r>
            <w:r w:rsidR="006F6A07">
              <w:rPr>
                <w:noProof/>
                <w:webHidden/>
              </w:rPr>
              <w:instrText xml:space="preserve"> PAGEREF _Toc1104011 \h </w:instrText>
            </w:r>
            <w:r w:rsidR="006F6A07">
              <w:rPr>
                <w:noProof/>
                <w:webHidden/>
              </w:rPr>
            </w:r>
            <w:r w:rsidR="006F6A07">
              <w:rPr>
                <w:noProof/>
                <w:webHidden/>
              </w:rPr>
              <w:fldChar w:fldCharType="separate"/>
            </w:r>
            <w:r w:rsidR="00771656">
              <w:rPr>
                <w:noProof/>
                <w:webHidden/>
              </w:rPr>
              <w:t>36</w:t>
            </w:r>
            <w:r w:rsidR="006F6A07">
              <w:rPr>
                <w:noProof/>
                <w:webHidden/>
              </w:rPr>
              <w:fldChar w:fldCharType="end"/>
            </w:r>
          </w:hyperlink>
        </w:p>
        <w:p w:rsidR="006F6A07" w:rsidRDefault="006F6A07">
          <w:pPr>
            <w:pStyle w:val="TOC1"/>
            <w:tabs>
              <w:tab w:val="right" w:leader="dot" w:pos="9016"/>
            </w:tabs>
            <w:rPr>
              <w:rStyle w:val="Hyperlink"/>
              <w:noProof/>
            </w:rPr>
          </w:pPr>
        </w:p>
        <w:p w:rsidR="006F6A07" w:rsidRDefault="00E24A24">
          <w:pPr>
            <w:pStyle w:val="TOC1"/>
            <w:tabs>
              <w:tab w:val="right" w:leader="dot" w:pos="9016"/>
            </w:tabs>
            <w:rPr>
              <w:rFonts w:eastAsiaTheme="minorEastAsia"/>
              <w:noProof/>
              <w:lang w:eastAsia="en-GB"/>
            </w:rPr>
          </w:pPr>
          <w:hyperlink w:anchor="_Toc1104012" w:history="1">
            <w:r w:rsidR="006F6A07" w:rsidRPr="006F6A07">
              <w:rPr>
                <w:rStyle w:val="Hyperlink"/>
                <w:rFonts w:ascii="Arial" w:hAnsi="Arial" w:cs="Arial"/>
                <w:b/>
                <w:noProof/>
                <w:color w:val="auto"/>
                <w:sz w:val="24"/>
              </w:rPr>
              <w:t>REFERENCES</w:t>
            </w:r>
            <w:r w:rsidR="006F6A07">
              <w:rPr>
                <w:noProof/>
                <w:webHidden/>
              </w:rPr>
              <w:tab/>
            </w:r>
            <w:r w:rsidR="006F6A07">
              <w:rPr>
                <w:noProof/>
                <w:webHidden/>
              </w:rPr>
              <w:fldChar w:fldCharType="begin"/>
            </w:r>
            <w:r w:rsidR="006F6A07">
              <w:rPr>
                <w:noProof/>
                <w:webHidden/>
              </w:rPr>
              <w:instrText xml:space="preserve"> PAGEREF _Toc1104012 \h </w:instrText>
            </w:r>
            <w:r w:rsidR="006F6A07">
              <w:rPr>
                <w:noProof/>
                <w:webHidden/>
              </w:rPr>
            </w:r>
            <w:r w:rsidR="006F6A07">
              <w:rPr>
                <w:noProof/>
                <w:webHidden/>
              </w:rPr>
              <w:fldChar w:fldCharType="separate"/>
            </w:r>
            <w:r w:rsidR="00771656">
              <w:rPr>
                <w:noProof/>
                <w:webHidden/>
              </w:rPr>
              <w:t>38</w:t>
            </w:r>
            <w:r w:rsidR="006F6A07">
              <w:rPr>
                <w:noProof/>
                <w:webHidden/>
              </w:rPr>
              <w:fldChar w:fldCharType="end"/>
            </w:r>
          </w:hyperlink>
        </w:p>
        <w:p w:rsidR="006F6A07" w:rsidRDefault="006F6A07">
          <w:pPr>
            <w:pStyle w:val="TOC1"/>
            <w:tabs>
              <w:tab w:val="right" w:leader="dot" w:pos="9016"/>
            </w:tabs>
            <w:rPr>
              <w:rStyle w:val="Hyperlink"/>
              <w:noProof/>
            </w:rPr>
          </w:pPr>
        </w:p>
        <w:p w:rsidR="006F6A07" w:rsidRDefault="00E24A24">
          <w:pPr>
            <w:pStyle w:val="TOC1"/>
            <w:tabs>
              <w:tab w:val="right" w:leader="dot" w:pos="9016"/>
            </w:tabs>
            <w:rPr>
              <w:rFonts w:eastAsiaTheme="minorEastAsia"/>
              <w:noProof/>
              <w:lang w:eastAsia="en-GB"/>
            </w:rPr>
          </w:pPr>
          <w:hyperlink w:anchor="_Toc1104013" w:history="1">
            <w:r w:rsidR="006F6A07" w:rsidRPr="00F8034B">
              <w:rPr>
                <w:rStyle w:val="Hyperlink"/>
                <w:rFonts w:ascii="Arial" w:hAnsi="Arial" w:cs="Arial"/>
                <w:b/>
                <w:noProof/>
              </w:rPr>
              <w:t>APPENDIX A</w:t>
            </w:r>
            <w:r w:rsidR="006F6A07">
              <w:rPr>
                <w:noProof/>
                <w:webHidden/>
              </w:rPr>
              <w:tab/>
            </w:r>
            <w:r w:rsidR="006F6A07">
              <w:rPr>
                <w:noProof/>
                <w:webHidden/>
              </w:rPr>
              <w:fldChar w:fldCharType="begin"/>
            </w:r>
            <w:r w:rsidR="006F6A07">
              <w:rPr>
                <w:noProof/>
                <w:webHidden/>
              </w:rPr>
              <w:instrText xml:space="preserve"> PAGEREF _Toc1104013 \h </w:instrText>
            </w:r>
            <w:r w:rsidR="006F6A07">
              <w:rPr>
                <w:noProof/>
                <w:webHidden/>
              </w:rPr>
            </w:r>
            <w:r w:rsidR="006F6A07">
              <w:rPr>
                <w:noProof/>
                <w:webHidden/>
              </w:rPr>
              <w:fldChar w:fldCharType="separate"/>
            </w:r>
            <w:r w:rsidR="00771656">
              <w:rPr>
                <w:noProof/>
                <w:webHidden/>
              </w:rPr>
              <w:t>40</w:t>
            </w:r>
            <w:r w:rsidR="006F6A07">
              <w:rPr>
                <w:noProof/>
                <w:webHidden/>
              </w:rPr>
              <w:fldChar w:fldCharType="end"/>
            </w:r>
          </w:hyperlink>
        </w:p>
        <w:p w:rsidR="00642AFC" w:rsidRDefault="00642AFC">
          <w:r>
            <w:rPr>
              <w:b/>
              <w:bCs/>
              <w:noProof/>
            </w:rPr>
            <w:fldChar w:fldCharType="end"/>
          </w:r>
        </w:p>
      </w:sdtContent>
    </w:sdt>
    <w:p w:rsidR="004E460A" w:rsidRDefault="004E460A" w:rsidP="0088008B">
      <w:pPr>
        <w:spacing w:line="360" w:lineRule="auto"/>
        <w:rPr>
          <w:rFonts w:ascii="Arial" w:hAnsi="Arial" w:cs="Arial"/>
          <w:sz w:val="24"/>
          <w:u w:val="single"/>
        </w:rPr>
      </w:pPr>
    </w:p>
    <w:p w:rsidR="00642AFC" w:rsidRDefault="00642AFC" w:rsidP="0088008B">
      <w:pPr>
        <w:spacing w:line="360" w:lineRule="auto"/>
        <w:rPr>
          <w:rFonts w:ascii="Arial" w:hAnsi="Arial" w:cs="Arial"/>
          <w:sz w:val="24"/>
          <w:u w:val="single"/>
        </w:rPr>
      </w:pPr>
    </w:p>
    <w:p w:rsidR="00642AFC" w:rsidRDefault="00642AFC" w:rsidP="0088008B">
      <w:pPr>
        <w:spacing w:line="360" w:lineRule="auto"/>
        <w:rPr>
          <w:rFonts w:ascii="Arial" w:hAnsi="Arial" w:cs="Arial"/>
          <w:sz w:val="24"/>
          <w:u w:val="single"/>
        </w:rPr>
      </w:pPr>
    </w:p>
    <w:p w:rsidR="00642AFC" w:rsidRDefault="00642AFC" w:rsidP="0088008B">
      <w:pPr>
        <w:spacing w:line="360" w:lineRule="auto"/>
        <w:rPr>
          <w:rFonts w:ascii="Arial" w:hAnsi="Arial" w:cs="Arial"/>
          <w:sz w:val="24"/>
          <w:u w:val="single"/>
        </w:rPr>
      </w:pPr>
    </w:p>
    <w:p w:rsidR="00642AFC" w:rsidRDefault="00642AFC" w:rsidP="0088008B">
      <w:pPr>
        <w:spacing w:line="360" w:lineRule="auto"/>
        <w:rPr>
          <w:rFonts w:ascii="Arial" w:hAnsi="Arial" w:cs="Arial"/>
          <w:sz w:val="24"/>
          <w:u w:val="single"/>
        </w:rPr>
      </w:pPr>
    </w:p>
    <w:p w:rsidR="00642AFC" w:rsidRDefault="00642AFC" w:rsidP="0088008B">
      <w:pPr>
        <w:spacing w:line="360" w:lineRule="auto"/>
        <w:rPr>
          <w:rFonts w:ascii="Arial" w:hAnsi="Arial" w:cs="Arial"/>
          <w:sz w:val="24"/>
          <w:u w:val="single"/>
        </w:rPr>
      </w:pPr>
    </w:p>
    <w:p w:rsidR="00642AFC" w:rsidRDefault="00642AFC" w:rsidP="0088008B">
      <w:pPr>
        <w:spacing w:line="360" w:lineRule="auto"/>
        <w:rPr>
          <w:rFonts w:ascii="Arial" w:hAnsi="Arial" w:cs="Arial"/>
          <w:sz w:val="24"/>
          <w:u w:val="single"/>
        </w:rPr>
      </w:pPr>
    </w:p>
    <w:p w:rsidR="00642AFC" w:rsidRDefault="00642AFC" w:rsidP="0088008B">
      <w:pPr>
        <w:spacing w:line="360" w:lineRule="auto"/>
        <w:rPr>
          <w:rFonts w:ascii="Arial" w:hAnsi="Arial" w:cs="Arial"/>
          <w:sz w:val="24"/>
          <w:u w:val="single"/>
        </w:rPr>
      </w:pPr>
    </w:p>
    <w:p w:rsidR="0088008B" w:rsidRDefault="0088008B" w:rsidP="003601D2">
      <w:pPr>
        <w:pStyle w:val="Heading1"/>
        <w:rPr>
          <w:rFonts w:ascii="Arial" w:hAnsi="Arial" w:cs="Arial"/>
          <w:b/>
          <w:color w:val="auto"/>
        </w:rPr>
      </w:pPr>
      <w:bookmarkStart w:id="0" w:name="_Toc1104000"/>
      <w:r w:rsidRPr="00642AFC">
        <w:rPr>
          <w:rFonts w:ascii="Arial" w:hAnsi="Arial" w:cs="Arial"/>
          <w:b/>
          <w:color w:val="auto"/>
        </w:rPr>
        <w:lastRenderedPageBreak/>
        <w:t>OVERVIEW:</w:t>
      </w:r>
      <w:bookmarkEnd w:id="0"/>
    </w:p>
    <w:p w:rsidR="00642AFC" w:rsidRPr="00642AFC" w:rsidRDefault="00642AFC" w:rsidP="00642AFC"/>
    <w:p w:rsidR="0088008B" w:rsidRDefault="0088008B" w:rsidP="0088008B">
      <w:pPr>
        <w:spacing w:line="360" w:lineRule="auto"/>
        <w:rPr>
          <w:rFonts w:ascii="Arial" w:hAnsi="Arial" w:cs="Arial"/>
          <w:sz w:val="24"/>
        </w:rPr>
      </w:pPr>
      <w:r>
        <w:rPr>
          <w:rFonts w:ascii="Arial" w:hAnsi="Arial" w:cs="Arial"/>
          <w:sz w:val="24"/>
        </w:rPr>
        <w:t>A ‘design &amp; build’</w:t>
      </w:r>
      <w:r w:rsidR="00457B33">
        <w:rPr>
          <w:rFonts w:ascii="Arial" w:hAnsi="Arial" w:cs="Arial"/>
          <w:sz w:val="24"/>
        </w:rPr>
        <w:t xml:space="preserve"> opportunity has arisen, to construct a low-rise building, located on Swansea fore-shore, between the Civic Centre</w:t>
      </w:r>
      <w:r w:rsidR="00893CB5">
        <w:rPr>
          <w:rFonts w:ascii="Arial" w:hAnsi="Arial" w:cs="Arial"/>
          <w:sz w:val="24"/>
        </w:rPr>
        <w:t xml:space="preserve"> (formerly known as County Hall)</w:t>
      </w:r>
      <w:r w:rsidR="00457B33">
        <w:rPr>
          <w:rFonts w:ascii="Arial" w:hAnsi="Arial" w:cs="Arial"/>
          <w:sz w:val="24"/>
        </w:rPr>
        <w:t xml:space="preserve"> and </w:t>
      </w:r>
      <w:r w:rsidR="000D3019">
        <w:rPr>
          <w:rFonts w:ascii="Arial" w:hAnsi="Arial" w:cs="Arial"/>
          <w:sz w:val="24"/>
        </w:rPr>
        <w:t xml:space="preserve">the </w:t>
      </w:r>
      <w:r w:rsidR="00457B33">
        <w:rPr>
          <w:rFonts w:ascii="Arial" w:hAnsi="Arial" w:cs="Arial"/>
          <w:sz w:val="24"/>
        </w:rPr>
        <w:t>Marrio</w:t>
      </w:r>
      <w:r w:rsidR="008315D6">
        <w:rPr>
          <w:rFonts w:ascii="Arial" w:hAnsi="Arial" w:cs="Arial"/>
          <w:sz w:val="24"/>
        </w:rPr>
        <w:t>t</w:t>
      </w:r>
      <w:r w:rsidR="00457B33">
        <w:rPr>
          <w:rFonts w:ascii="Arial" w:hAnsi="Arial" w:cs="Arial"/>
          <w:sz w:val="24"/>
        </w:rPr>
        <w:t>t Hotel.</w:t>
      </w:r>
    </w:p>
    <w:p w:rsidR="00457B33" w:rsidRDefault="00457B33" w:rsidP="0088008B">
      <w:pPr>
        <w:spacing w:line="360" w:lineRule="auto"/>
        <w:rPr>
          <w:rFonts w:ascii="Arial" w:hAnsi="Arial" w:cs="Arial"/>
          <w:sz w:val="24"/>
        </w:rPr>
      </w:pPr>
      <w:r>
        <w:rPr>
          <w:rFonts w:ascii="Arial" w:hAnsi="Arial" w:cs="Arial"/>
          <w:sz w:val="24"/>
        </w:rPr>
        <w:t>The building is to incorporate a restaurant, café bar, ice-cream parlour, staff welfare facilities and a manager’s self-contained apartment.</w:t>
      </w:r>
    </w:p>
    <w:p w:rsidR="00457B33" w:rsidRDefault="00457B33" w:rsidP="0088008B">
      <w:pPr>
        <w:spacing w:line="360" w:lineRule="auto"/>
        <w:rPr>
          <w:rFonts w:ascii="Arial" w:hAnsi="Arial" w:cs="Arial"/>
          <w:sz w:val="24"/>
        </w:rPr>
      </w:pPr>
      <w:r>
        <w:rPr>
          <w:rFonts w:ascii="Arial" w:hAnsi="Arial" w:cs="Arial"/>
          <w:sz w:val="24"/>
        </w:rPr>
        <w:t>I, as the junior construction professional / technician of a firm that is local to the site, will carry out the following, to assist my seniors with their tender submission:</w:t>
      </w:r>
    </w:p>
    <w:p w:rsidR="00457B33" w:rsidRDefault="00457B33" w:rsidP="00457B33">
      <w:pPr>
        <w:pStyle w:val="ListParagraph"/>
        <w:numPr>
          <w:ilvl w:val="0"/>
          <w:numId w:val="1"/>
        </w:numPr>
        <w:spacing w:line="360" w:lineRule="auto"/>
        <w:rPr>
          <w:rFonts w:ascii="Arial" w:hAnsi="Arial" w:cs="Arial"/>
          <w:sz w:val="24"/>
        </w:rPr>
      </w:pPr>
      <w:r>
        <w:rPr>
          <w:rFonts w:ascii="Arial" w:hAnsi="Arial" w:cs="Arial"/>
          <w:sz w:val="24"/>
        </w:rPr>
        <w:t>Desk top study of the site</w:t>
      </w:r>
    </w:p>
    <w:p w:rsidR="00457B33" w:rsidRDefault="00457B33" w:rsidP="00457B33">
      <w:pPr>
        <w:pStyle w:val="ListParagraph"/>
        <w:numPr>
          <w:ilvl w:val="0"/>
          <w:numId w:val="1"/>
        </w:numPr>
        <w:spacing w:line="360" w:lineRule="auto"/>
        <w:rPr>
          <w:rFonts w:ascii="Arial" w:hAnsi="Arial" w:cs="Arial"/>
          <w:sz w:val="24"/>
        </w:rPr>
      </w:pPr>
      <w:r>
        <w:rPr>
          <w:rFonts w:ascii="Arial" w:hAnsi="Arial" w:cs="Arial"/>
          <w:sz w:val="24"/>
        </w:rPr>
        <w:t>Walk-over inspection of the site</w:t>
      </w:r>
    </w:p>
    <w:p w:rsidR="00457B33" w:rsidRDefault="00457B33" w:rsidP="00457B33">
      <w:pPr>
        <w:pStyle w:val="ListParagraph"/>
        <w:numPr>
          <w:ilvl w:val="0"/>
          <w:numId w:val="1"/>
        </w:numPr>
        <w:spacing w:line="360" w:lineRule="auto"/>
        <w:rPr>
          <w:rFonts w:ascii="Arial" w:hAnsi="Arial" w:cs="Arial"/>
          <w:sz w:val="24"/>
        </w:rPr>
      </w:pPr>
      <w:r>
        <w:rPr>
          <w:rFonts w:ascii="Arial" w:hAnsi="Arial" w:cs="Arial"/>
          <w:sz w:val="24"/>
        </w:rPr>
        <w:t>Recommendations for more detailed site investigations from other professionals / sources</w:t>
      </w:r>
    </w:p>
    <w:p w:rsidR="00457B33" w:rsidRDefault="00457B33" w:rsidP="00457B33">
      <w:pPr>
        <w:pStyle w:val="ListParagraph"/>
        <w:numPr>
          <w:ilvl w:val="0"/>
          <w:numId w:val="1"/>
        </w:numPr>
        <w:spacing w:line="360" w:lineRule="auto"/>
        <w:rPr>
          <w:rFonts w:ascii="Arial" w:hAnsi="Arial" w:cs="Arial"/>
          <w:sz w:val="24"/>
        </w:rPr>
      </w:pPr>
      <w:r>
        <w:rPr>
          <w:rFonts w:ascii="Arial" w:hAnsi="Arial" w:cs="Arial"/>
          <w:sz w:val="24"/>
        </w:rPr>
        <w:t xml:space="preserve">Determine the most appropriate foundation and sub structure for the </w:t>
      </w:r>
      <w:r w:rsidR="00893CB5">
        <w:rPr>
          <w:rFonts w:ascii="Arial" w:hAnsi="Arial" w:cs="Arial"/>
          <w:sz w:val="24"/>
        </w:rPr>
        <w:t>building, based on my preliminary findings</w:t>
      </w:r>
    </w:p>
    <w:p w:rsidR="00893CB5" w:rsidRDefault="00893CB5" w:rsidP="00457B33">
      <w:pPr>
        <w:pStyle w:val="ListParagraph"/>
        <w:numPr>
          <w:ilvl w:val="0"/>
          <w:numId w:val="1"/>
        </w:numPr>
        <w:spacing w:line="360" w:lineRule="auto"/>
        <w:rPr>
          <w:rFonts w:ascii="Arial" w:hAnsi="Arial" w:cs="Arial"/>
          <w:sz w:val="24"/>
        </w:rPr>
      </w:pPr>
      <w:r>
        <w:rPr>
          <w:rFonts w:ascii="Arial" w:hAnsi="Arial" w:cs="Arial"/>
          <w:sz w:val="24"/>
        </w:rPr>
        <w:t>Detail the suggested choice of materials and methods for</w:t>
      </w:r>
    </w:p>
    <w:p w:rsidR="00893CB5" w:rsidRDefault="00893CB5" w:rsidP="00893CB5">
      <w:pPr>
        <w:pStyle w:val="ListParagraph"/>
        <w:numPr>
          <w:ilvl w:val="0"/>
          <w:numId w:val="2"/>
        </w:numPr>
        <w:spacing w:line="360" w:lineRule="auto"/>
        <w:rPr>
          <w:rFonts w:ascii="Arial" w:hAnsi="Arial" w:cs="Arial"/>
          <w:sz w:val="24"/>
        </w:rPr>
      </w:pPr>
      <w:r>
        <w:rPr>
          <w:rFonts w:ascii="Arial" w:hAnsi="Arial" w:cs="Arial"/>
          <w:sz w:val="24"/>
        </w:rPr>
        <w:t>External wall, window &amp; door intersections to the ice-cream parlour</w:t>
      </w:r>
    </w:p>
    <w:p w:rsidR="00893CB5" w:rsidRDefault="00893CB5" w:rsidP="00893CB5">
      <w:pPr>
        <w:pStyle w:val="ListParagraph"/>
        <w:numPr>
          <w:ilvl w:val="0"/>
          <w:numId w:val="2"/>
        </w:numPr>
        <w:spacing w:line="360" w:lineRule="auto"/>
        <w:rPr>
          <w:rFonts w:ascii="Arial" w:hAnsi="Arial" w:cs="Arial"/>
          <w:sz w:val="24"/>
        </w:rPr>
      </w:pPr>
      <w:r>
        <w:rPr>
          <w:rFonts w:ascii="Arial" w:hAnsi="Arial" w:cs="Arial"/>
          <w:sz w:val="24"/>
        </w:rPr>
        <w:t>The roof weathering &amp; structure of the restaurant &amp; kitchen areas</w:t>
      </w:r>
    </w:p>
    <w:p w:rsidR="00893CB5" w:rsidRDefault="00893CB5" w:rsidP="00893CB5">
      <w:pPr>
        <w:pStyle w:val="ListParagraph"/>
        <w:numPr>
          <w:ilvl w:val="0"/>
          <w:numId w:val="2"/>
        </w:numPr>
        <w:spacing w:line="360" w:lineRule="auto"/>
        <w:rPr>
          <w:rFonts w:ascii="Arial" w:hAnsi="Arial" w:cs="Arial"/>
          <w:sz w:val="24"/>
        </w:rPr>
      </w:pPr>
      <w:r>
        <w:rPr>
          <w:rFonts w:ascii="Arial" w:hAnsi="Arial" w:cs="Arial"/>
          <w:sz w:val="24"/>
        </w:rPr>
        <w:t>Construction of the ground floor</w:t>
      </w:r>
    </w:p>
    <w:p w:rsidR="00893CB5" w:rsidRPr="00457B33" w:rsidRDefault="00893CB5" w:rsidP="00893CB5">
      <w:pPr>
        <w:pStyle w:val="ListParagraph"/>
        <w:numPr>
          <w:ilvl w:val="0"/>
          <w:numId w:val="2"/>
        </w:numPr>
        <w:spacing w:line="360" w:lineRule="auto"/>
        <w:rPr>
          <w:rFonts w:ascii="Arial" w:hAnsi="Arial" w:cs="Arial"/>
          <w:sz w:val="24"/>
        </w:rPr>
      </w:pPr>
      <w:r>
        <w:rPr>
          <w:rFonts w:ascii="Arial" w:hAnsi="Arial" w:cs="Arial"/>
          <w:sz w:val="24"/>
        </w:rPr>
        <w:t>Site set up and plant typically required to carry out the work safely</w:t>
      </w:r>
    </w:p>
    <w:p w:rsidR="0088008B" w:rsidRDefault="0088008B" w:rsidP="0088008B">
      <w:pPr>
        <w:spacing w:line="360" w:lineRule="auto"/>
        <w:rPr>
          <w:rFonts w:ascii="Arial" w:hAnsi="Arial" w:cs="Arial"/>
          <w:sz w:val="24"/>
          <w:u w:val="single"/>
        </w:rPr>
      </w:pPr>
    </w:p>
    <w:p w:rsidR="006057E5" w:rsidRDefault="006057E5" w:rsidP="0088008B">
      <w:pPr>
        <w:spacing w:line="360" w:lineRule="auto"/>
        <w:rPr>
          <w:rFonts w:ascii="Arial" w:hAnsi="Arial" w:cs="Arial"/>
          <w:sz w:val="24"/>
          <w:u w:val="single"/>
        </w:rPr>
      </w:pPr>
    </w:p>
    <w:p w:rsidR="006057E5" w:rsidRDefault="006057E5" w:rsidP="0088008B">
      <w:pPr>
        <w:spacing w:line="360" w:lineRule="auto"/>
        <w:rPr>
          <w:rFonts w:ascii="Arial" w:hAnsi="Arial" w:cs="Arial"/>
          <w:sz w:val="24"/>
          <w:u w:val="single"/>
        </w:rPr>
      </w:pPr>
    </w:p>
    <w:p w:rsidR="006057E5" w:rsidRDefault="006057E5" w:rsidP="0088008B">
      <w:pPr>
        <w:spacing w:line="360" w:lineRule="auto"/>
        <w:rPr>
          <w:rFonts w:ascii="Arial" w:hAnsi="Arial" w:cs="Arial"/>
          <w:sz w:val="24"/>
          <w:u w:val="single"/>
        </w:rPr>
      </w:pPr>
    </w:p>
    <w:p w:rsidR="006057E5" w:rsidRDefault="006057E5" w:rsidP="0088008B">
      <w:pPr>
        <w:spacing w:line="360" w:lineRule="auto"/>
        <w:rPr>
          <w:rFonts w:ascii="Arial" w:hAnsi="Arial" w:cs="Arial"/>
          <w:sz w:val="24"/>
          <w:u w:val="single"/>
        </w:rPr>
      </w:pPr>
    </w:p>
    <w:p w:rsidR="006057E5" w:rsidRDefault="006057E5" w:rsidP="0088008B">
      <w:pPr>
        <w:spacing w:line="360" w:lineRule="auto"/>
        <w:rPr>
          <w:rFonts w:ascii="Arial" w:hAnsi="Arial" w:cs="Arial"/>
          <w:sz w:val="24"/>
          <w:u w:val="single"/>
        </w:rPr>
      </w:pPr>
    </w:p>
    <w:p w:rsidR="006057E5" w:rsidRDefault="006057E5" w:rsidP="0088008B">
      <w:pPr>
        <w:spacing w:line="360" w:lineRule="auto"/>
        <w:rPr>
          <w:rFonts w:ascii="Arial" w:hAnsi="Arial" w:cs="Arial"/>
          <w:sz w:val="24"/>
          <w:u w:val="single"/>
        </w:rPr>
      </w:pPr>
    </w:p>
    <w:p w:rsidR="006057E5" w:rsidRDefault="006057E5" w:rsidP="0088008B">
      <w:pPr>
        <w:spacing w:line="360" w:lineRule="auto"/>
        <w:rPr>
          <w:rFonts w:ascii="Arial" w:hAnsi="Arial" w:cs="Arial"/>
          <w:sz w:val="24"/>
          <w:u w:val="single"/>
        </w:rPr>
      </w:pPr>
    </w:p>
    <w:p w:rsidR="00B055DC" w:rsidRPr="00642AFC" w:rsidRDefault="00B055DC" w:rsidP="003601D2">
      <w:pPr>
        <w:pStyle w:val="Heading1"/>
        <w:jc w:val="center"/>
        <w:rPr>
          <w:rFonts w:ascii="Arial" w:hAnsi="Arial" w:cs="Arial"/>
          <w:b/>
          <w:color w:val="auto"/>
        </w:rPr>
      </w:pPr>
      <w:bookmarkStart w:id="1" w:name="_Toc1104001"/>
      <w:r w:rsidRPr="00642AFC">
        <w:rPr>
          <w:rFonts w:ascii="Arial" w:hAnsi="Arial" w:cs="Arial"/>
          <w:b/>
          <w:color w:val="auto"/>
        </w:rPr>
        <w:lastRenderedPageBreak/>
        <w:t>SECTION ONE</w:t>
      </w:r>
      <w:bookmarkEnd w:id="1"/>
    </w:p>
    <w:p w:rsidR="00B055DC" w:rsidRDefault="00B055DC" w:rsidP="00B055DC">
      <w:pPr>
        <w:spacing w:line="360" w:lineRule="auto"/>
        <w:rPr>
          <w:rFonts w:ascii="Arial" w:hAnsi="Arial" w:cs="Arial"/>
          <w:b/>
          <w:sz w:val="24"/>
          <w:u w:val="single"/>
        </w:rPr>
      </w:pPr>
    </w:p>
    <w:p w:rsidR="00E85545" w:rsidRPr="00642AFC" w:rsidRDefault="00E85545" w:rsidP="003601D2">
      <w:pPr>
        <w:pStyle w:val="Heading2"/>
        <w:jc w:val="center"/>
        <w:rPr>
          <w:rFonts w:ascii="Arial" w:hAnsi="Arial" w:cs="Arial"/>
          <w:color w:val="auto"/>
        </w:rPr>
      </w:pPr>
      <w:bookmarkStart w:id="2" w:name="_Toc1104002"/>
      <w:r w:rsidRPr="00642AFC">
        <w:rPr>
          <w:rFonts w:ascii="Arial" w:hAnsi="Arial" w:cs="Arial"/>
          <w:color w:val="auto"/>
        </w:rPr>
        <w:t>DESK TOP STUDY</w:t>
      </w:r>
      <w:bookmarkEnd w:id="2"/>
    </w:p>
    <w:p w:rsidR="00E85545" w:rsidRDefault="00E85545" w:rsidP="0088008B">
      <w:pPr>
        <w:spacing w:line="360" w:lineRule="auto"/>
        <w:rPr>
          <w:rFonts w:ascii="Arial" w:hAnsi="Arial" w:cs="Arial"/>
          <w:sz w:val="24"/>
          <w:u w:val="single"/>
        </w:rPr>
      </w:pPr>
    </w:p>
    <w:p w:rsidR="005D5184" w:rsidRDefault="000D3019" w:rsidP="0088008B">
      <w:pPr>
        <w:spacing w:line="360" w:lineRule="auto"/>
        <w:rPr>
          <w:rFonts w:ascii="Arial" w:hAnsi="Arial" w:cs="Arial"/>
          <w:sz w:val="24"/>
        </w:rPr>
      </w:pPr>
      <w:r w:rsidRPr="000D3019">
        <w:rPr>
          <w:rFonts w:ascii="Arial" w:hAnsi="Arial" w:cs="Arial"/>
          <w:sz w:val="24"/>
          <w:u w:val="single"/>
        </w:rPr>
        <w:t>SITE LOCATION</w:t>
      </w:r>
      <w:r>
        <w:rPr>
          <w:rFonts w:ascii="Arial" w:hAnsi="Arial" w:cs="Arial"/>
          <w:sz w:val="24"/>
        </w:rPr>
        <w:t>:</w:t>
      </w:r>
    </w:p>
    <w:p w:rsidR="006057E5" w:rsidRDefault="00255AFB" w:rsidP="0088008B">
      <w:pPr>
        <w:spacing w:line="360" w:lineRule="auto"/>
        <w:rPr>
          <w:rFonts w:ascii="Arial" w:hAnsi="Arial" w:cs="Arial"/>
          <w:sz w:val="24"/>
        </w:rPr>
      </w:pPr>
      <w:r>
        <w:rPr>
          <w:noProof/>
          <w:lang w:eastAsia="en-GB"/>
        </w:rPr>
        <w:drawing>
          <wp:inline distT="0" distB="0" distL="0" distR="0" wp14:anchorId="0A9E9ED6" wp14:editId="2FD0794C">
            <wp:extent cx="5731510" cy="38334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833495"/>
                    </a:xfrm>
                    <a:prstGeom prst="rect">
                      <a:avLst/>
                    </a:prstGeom>
                  </pic:spPr>
                </pic:pic>
              </a:graphicData>
            </a:graphic>
          </wp:inline>
        </w:drawing>
      </w:r>
    </w:p>
    <w:p w:rsidR="00935DB6" w:rsidRDefault="00255AFB" w:rsidP="00255AFB">
      <w:pPr>
        <w:spacing w:line="360" w:lineRule="auto"/>
        <w:rPr>
          <w:rFonts w:ascii="Arial" w:hAnsi="Arial" w:cs="Arial"/>
          <w:sz w:val="24"/>
        </w:rPr>
      </w:pPr>
      <w:r>
        <w:rPr>
          <w:rFonts w:ascii="Arial" w:hAnsi="Arial" w:cs="Arial"/>
          <w:sz w:val="24"/>
        </w:rPr>
        <w:t>Picture 1</w:t>
      </w:r>
      <w:r w:rsidR="00E90D21">
        <w:rPr>
          <w:rFonts w:ascii="Arial" w:hAnsi="Arial" w:cs="Arial"/>
          <w:sz w:val="24"/>
        </w:rPr>
        <w:t>.1</w:t>
      </w:r>
      <w:r>
        <w:rPr>
          <w:rFonts w:ascii="Arial" w:hAnsi="Arial" w:cs="Arial"/>
          <w:sz w:val="24"/>
        </w:rPr>
        <w:t xml:space="preserve">                                </w:t>
      </w:r>
      <w:r w:rsidR="006F7C01">
        <w:rPr>
          <w:rFonts w:ascii="Arial" w:hAnsi="Arial" w:cs="Arial"/>
          <w:sz w:val="24"/>
        </w:rPr>
        <w:t xml:space="preserve">                   </w:t>
      </w:r>
      <w:r>
        <w:rPr>
          <w:rFonts w:ascii="Arial" w:hAnsi="Arial" w:cs="Arial"/>
          <w:sz w:val="24"/>
        </w:rPr>
        <w:tab/>
      </w:r>
      <w:r>
        <w:rPr>
          <w:rFonts w:ascii="Arial" w:hAnsi="Arial" w:cs="Arial"/>
          <w:sz w:val="24"/>
        </w:rPr>
        <w:tab/>
      </w:r>
      <w:r>
        <w:rPr>
          <w:rFonts w:ascii="Arial" w:hAnsi="Arial" w:cs="Arial"/>
          <w:sz w:val="24"/>
        </w:rPr>
        <w:tab/>
      </w:r>
      <w:sdt>
        <w:sdtPr>
          <w:rPr>
            <w:rFonts w:ascii="Arial" w:hAnsi="Arial" w:cs="Arial"/>
            <w:sz w:val="24"/>
          </w:rPr>
          <w:id w:val="1150025799"/>
          <w:citation/>
        </w:sdtPr>
        <w:sdtEndPr/>
        <w:sdtContent>
          <w:r w:rsidR="00935DB6">
            <w:rPr>
              <w:rFonts w:ascii="Arial" w:hAnsi="Arial" w:cs="Arial"/>
              <w:sz w:val="24"/>
            </w:rPr>
            <w:fldChar w:fldCharType="begin"/>
          </w:r>
          <w:r w:rsidR="00935DB6">
            <w:rPr>
              <w:rFonts w:ascii="Arial" w:hAnsi="Arial" w:cs="Arial"/>
              <w:sz w:val="24"/>
            </w:rPr>
            <w:instrText xml:space="preserve"> CITATION Lan19 \l 2057 </w:instrText>
          </w:r>
          <w:r w:rsidR="00935DB6">
            <w:rPr>
              <w:rFonts w:ascii="Arial" w:hAnsi="Arial" w:cs="Arial"/>
              <w:sz w:val="24"/>
            </w:rPr>
            <w:fldChar w:fldCharType="separate"/>
          </w:r>
          <w:r w:rsidR="00935DB6" w:rsidRPr="00935DB6">
            <w:rPr>
              <w:rFonts w:ascii="Arial" w:hAnsi="Arial" w:cs="Arial"/>
              <w:noProof/>
              <w:sz w:val="24"/>
            </w:rPr>
            <w:t>(Land Registry, 2019)</w:t>
          </w:r>
          <w:r w:rsidR="00935DB6">
            <w:rPr>
              <w:rFonts w:ascii="Arial" w:hAnsi="Arial" w:cs="Arial"/>
              <w:sz w:val="24"/>
            </w:rPr>
            <w:fldChar w:fldCharType="end"/>
          </w:r>
        </w:sdtContent>
      </w:sdt>
    </w:p>
    <w:p w:rsidR="005D5184" w:rsidRDefault="005D5184" w:rsidP="00255AFB">
      <w:pPr>
        <w:spacing w:line="360" w:lineRule="auto"/>
        <w:rPr>
          <w:rFonts w:ascii="Arial" w:hAnsi="Arial" w:cs="Arial"/>
          <w:sz w:val="24"/>
        </w:rPr>
      </w:pPr>
    </w:p>
    <w:p w:rsidR="00AD18EF" w:rsidRDefault="00AD18EF" w:rsidP="00255AFB">
      <w:pPr>
        <w:spacing w:line="360" w:lineRule="auto"/>
        <w:rPr>
          <w:rFonts w:ascii="Arial" w:hAnsi="Arial" w:cs="Arial"/>
          <w:sz w:val="24"/>
        </w:rPr>
      </w:pPr>
      <w:r>
        <w:rPr>
          <w:rFonts w:ascii="Arial" w:hAnsi="Arial" w:cs="Arial"/>
          <w:sz w:val="24"/>
        </w:rPr>
        <w:t>Picture 1</w:t>
      </w:r>
      <w:r w:rsidR="00E90D21">
        <w:rPr>
          <w:rFonts w:ascii="Arial" w:hAnsi="Arial" w:cs="Arial"/>
          <w:sz w:val="24"/>
        </w:rPr>
        <w:t>.1</w:t>
      </w:r>
      <w:r>
        <w:rPr>
          <w:rFonts w:ascii="Arial" w:hAnsi="Arial" w:cs="Arial"/>
          <w:sz w:val="24"/>
        </w:rPr>
        <w:t xml:space="preserve"> shows the </w:t>
      </w:r>
      <w:r w:rsidR="00B055DC">
        <w:rPr>
          <w:rFonts w:ascii="Arial" w:hAnsi="Arial" w:cs="Arial"/>
          <w:sz w:val="24"/>
        </w:rPr>
        <w:t xml:space="preserve">proposed </w:t>
      </w:r>
      <w:r>
        <w:rPr>
          <w:rFonts w:ascii="Arial" w:hAnsi="Arial" w:cs="Arial"/>
          <w:sz w:val="24"/>
        </w:rPr>
        <w:t>site location</w:t>
      </w:r>
      <w:r w:rsidR="00B055DC">
        <w:rPr>
          <w:rFonts w:ascii="Arial" w:hAnsi="Arial" w:cs="Arial"/>
          <w:sz w:val="24"/>
        </w:rPr>
        <w:t>,</w:t>
      </w:r>
      <w:r>
        <w:rPr>
          <w:rFonts w:ascii="Arial" w:hAnsi="Arial" w:cs="Arial"/>
          <w:sz w:val="24"/>
        </w:rPr>
        <w:t xml:space="preserve"> via the Land Registry portal.</w:t>
      </w:r>
    </w:p>
    <w:p w:rsidR="00AD18EF" w:rsidRDefault="00AD18EF" w:rsidP="00255AFB">
      <w:pPr>
        <w:spacing w:line="360" w:lineRule="auto"/>
        <w:rPr>
          <w:rFonts w:ascii="Arial" w:hAnsi="Arial" w:cs="Arial"/>
          <w:sz w:val="24"/>
        </w:rPr>
      </w:pPr>
      <w:r>
        <w:rPr>
          <w:rFonts w:ascii="Arial" w:hAnsi="Arial" w:cs="Arial"/>
          <w:sz w:val="24"/>
        </w:rPr>
        <w:t xml:space="preserve">The Land Registry portal is a vital tool for confirming land ownership.  </w:t>
      </w:r>
    </w:p>
    <w:p w:rsidR="00AD18EF" w:rsidRDefault="00AD18EF" w:rsidP="00255AFB">
      <w:pPr>
        <w:spacing w:line="360" w:lineRule="auto"/>
        <w:rPr>
          <w:rFonts w:ascii="Arial" w:hAnsi="Arial" w:cs="Arial"/>
          <w:sz w:val="24"/>
        </w:rPr>
      </w:pPr>
      <w:r>
        <w:rPr>
          <w:rFonts w:ascii="Arial" w:hAnsi="Arial" w:cs="Arial"/>
          <w:sz w:val="24"/>
        </w:rPr>
        <w:t>A Title Register document (which shows who the proprietor is along with any restrictions &amp; charges) and Title Plan document (a plan outlining the boundaries of the title) can easily be obtained from this Government organisation, for a small fee per document (typically £3 each).</w:t>
      </w:r>
    </w:p>
    <w:p w:rsidR="00AD18EF" w:rsidRDefault="00AD18EF" w:rsidP="00255AFB">
      <w:pPr>
        <w:spacing w:line="360" w:lineRule="auto"/>
        <w:rPr>
          <w:rFonts w:ascii="Arial" w:hAnsi="Arial" w:cs="Arial"/>
          <w:sz w:val="24"/>
        </w:rPr>
      </w:pPr>
      <w:r>
        <w:rPr>
          <w:rFonts w:ascii="Arial" w:hAnsi="Arial" w:cs="Arial"/>
          <w:sz w:val="24"/>
        </w:rPr>
        <w:lastRenderedPageBreak/>
        <w:t xml:space="preserve">Any areas of land within the site which are declared as ‘unregistered’ may cause issues or delays for any plans proposed for the site due to the lack of ownership detail.  </w:t>
      </w:r>
    </w:p>
    <w:p w:rsidR="005D5184" w:rsidRDefault="005D5184" w:rsidP="00255AFB">
      <w:pPr>
        <w:spacing w:line="360" w:lineRule="auto"/>
        <w:rPr>
          <w:rFonts w:ascii="Arial" w:hAnsi="Arial" w:cs="Arial"/>
          <w:sz w:val="24"/>
        </w:rPr>
      </w:pPr>
    </w:p>
    <w:p w:rsidR="005D5184" w:rsidRPr="005D5184" w:rsidRDefault="005D5184" w:rsidP="005D5184">
      <w:pPr>
        <w:spacing w:line="360" w:lineRule="auto"/>
        <w:jc w:val="center"/>
        <w:rPr>
          <w:rFonts w:ascii="Arial" w:hAnsi="Arial" w:cs="Arial"/>
          <w:color w:val="FF0000"/>
          <w:sz w:val="24"/>
        </w:rPr>
      </w:pPr>
      <w:r>
        <w:rPr>
          <w:rFonts w:ascii="Arial" w:hAnsi="Arial" w:cs="Arial"/>
          <w:noProof/>
          <w:color w:val="FF0000"/>
          <w:sz w:val="24"/>
          <w:lang w:eastAsia="en-GB"/>
        </w:rPr>
        <mc:AlternateContent>
          <mc:Choice Requires="wps">
            <w:drawing>
              <wp:anchor distT="0" distB="0" distL="114300" distR="114300" simplePos="0" relativeHeight="251659264" behindDoc="0" locked="0" layoutInCell="1" allowOverlap="1">
                <wp:simplePos x="0" y="0"/>
                <wp:positionH relativeFrom="column">
                  <wp:posOffset>2124075</wp:posOffset>
                </wp:positionH>
                <wp:positionV relativeFrom="paragraph">
                  <wp:posOffset>178435</wp:posOffset>
                </wp:positionV>
                <wp:extent cx="704850" cy="1790700"/>
                <wp:effectExtent l="38100" t="0" r="19050" b="57150"/>
                <wp:wrapNone/>
                <wp:docPr id="4" name="Straight Arrow Connector 4"/>
                <wp:cNvGraphicFramePr/>
                <a:graphic xmlns:a="http://schemas.openxmlformats.org/drawingml/2006/main">
                  <a:graphicData uri="http://schemas.microsoft.com/office/word/2010/wordprocessingShape">
                    <wps:wsp>
                      <wps:cNvCnPr/>
                      <wps:spPr>
                        <a:xfrm flipH="1">
                          <a:off x="0" y="0"/>
                          <a:ext cx="704850" cy="1790700"/>
                        </a:xfrm>
                        <a:prstGeom prst="straightConnector1">
                          <a:avLst/>
                        </a:prstGeom>
                        <a:ln w="127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D433181" id="_x0000_t32" coordsize="21600,21600" o:spt="32" o:oned="t" path="m,l21600,21600e" filled="f">
                <v:path arrowok="t" fillok="f" o:connecttype="none"/>
                <o:lock v:ext="edit" shapetype="t"/>
              </v:shapetype>
              <v:shape id="Straight Arrow Connector 4" o:spid="_x0000_s1026" type="#_x0000_t32" style="position:absolute;margin-left:167.25pt;margin-top:14.05pt;width:55.5pt;height:141pt;flip:x;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" strokecolor="red" strokeweight="1pt">
                <v:stroke endarrow="block" joinstyle="miter"/>
              </v:shape>
            </w:pict>
          </mc:Fallback>
        </mc:AlternateContent>
      </w:r>
      <w:r>
        <w:rPr>
          <w:rFonts w:ascii="Arial" w:hAnsi="Arial" w:cs="Arial"/>
          <w:color w:val="FF0000"/>
          <w:sz w:val="24"/>
        </w:rPr>
        <w:t>Proposed Site</w:t>
      </w:r>
    </w:p>
    <w:p w:rsidR="005D5184" w:rsidRDefault="005D5184" w:rsidP="00255AFB">
      <w:pPr>
        <w:spacing w:line="360" w:lineRule="auto"/>
        <w:rPr>
          <w:rFonts w:ascii="Arial" w:hAnsi="Arial" w:cs="Arial"/>
          <w:sz w:val="24"/>
        </w:rPr>
      </w:pPr>
      <w:r>
        <w:rPr>
          <w:noProof/>
          <w:lang w:eastAsia="en-GB"/>
        </w:rPr>
        <w:drawing>
          <wp:inline distT="0" distB="0" distL="0" distR="0" wp14:anchorId="7352BD73" wp14:editId="49C1B804">
            <wp:extent cx="5731510" cy="396748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967480"/>
                    </a:xfrm>
                    <a:prstGeom prst="rect">
                      <a:avLst/>
                    </a:prstGeom>
                  </pic:spPr>
                </pic:pic>
              </a:graphicData>
            </a:graphic>
          </wp:inline>
        </w:drawing>
      </w:r>
    </w:p>
    <w:p w:rsidR="00255AFB" w:rsidRDefault="005D5184" w:rsidP="00255AFB">
      <w:pPr>
        <w:spacing w:line="360" w:lineRule="auto"/>
        <w:rPr>
          <w:rFonts w:ascii="Arial" w:hAnsi="Arial" w:cs="Arial"/>
          <w:sz w:val="24"/>
        </w:rPr>
      </w:pPr>
      <w:r>
        <w:rPr>
          <w:rFonts w:ascii="Arial" w:hAnsi="Arial" w:cs="Arial"/>
          <w:sz w:val="24"/>
        </w:rPr>
        <w:t xml:space="preserve">Picture </w:t>
      </w:r>
      <w:r w:rsidR="00E90D21">
        <w:rPr>
          <w:rFonts w:ascii="Arial" w:hAnsi="Arial" w:cs="Arial"/>
          <w:sz w:val="24"/>
        </w:rPr>
        <w:t>1.2</w:t>
      </w:r>
      <w:r>
        <w:rPr>
          <w:rFonts w:ascii="Arial" w:hAnsi="Arial" w:cs="Arial"/>
          <w:sz w:val="24"/>
        </w:rPr>
        <w:t xml:space="preserve">                                   </w:t>
      </w:r>
      <w:r w:rsidR="006F7C01">
        <w:rPr>
          <w:rFonts w:ascii="Arial" w:hAnsi="Arial" w:cs="Arial"/>
          <w:sz w:val="24"/>
        </w:rPr>
        <w:t xml:space="preserve">                     </w:t>
      </w:r>
      <w:r>
        <w:rPr>
          <w:rFonts w:ascii="Arial" w:hAnsi="Arial" w:cs="Arial"/>
          <w:sz w:val="24"/>
        </w:rPr>
        <w:t xml:space="preserve">                            </w:t>
      </w:r>
      <w:sdt>
        <w:sdtPr>
          <w:rPr>
            <w:rFonts w:ascii="Arial" w:hAnsi="Arial" w:cs="Arial"/>
            <w:sz w:val="24"/>
          </w:rPr>
          <w:id w:val="1333413614"/>
          <w:citation/>
        </w:sdtPr>
        <w:sdtEndPr/>
        <w:sdtContent>
          <w:r>
            <w:rPr>
              <w:rFonts w:ascii="Arial" w:hAnsi="Arial" w:cs="Arial"/>
              <w:sz w:val="24"/>
            </w:rPr>
            <w:fldChar w:fldCharType="begin"/>
          </w:r>
          <w:r>
            <w:rPr>
              <w:rFonts w:ascii="Arial" w:hAnsi="Arial" w:cs="Arial"/>
              <w:sz w:val="24"/>
            </w:rPr>
            <w:instrText xml:space="preserve"> CITATION Goo191 \l 2057 </w:instrText>
          </w:r>
          <w:r>
            <w:rPr>
              <w:rFonts w:ascii="Arial" w:hAnsi="Arial" w:cs="Arial"/>
              <w:sz w:val="24"/>
            </w:rPr>
            <w:fldChar w:fldCharType="separate"/>
          </w:r>
          <w:r w:rsidRPr="005D5184">
            <w:rPr>
              <w:rFonts w:ascii="Arial" w:hAnsi="Arial" w:cs="Arial"/>
              <w:noProof/>
              <w:sz w:val="24"/>
            </w:rPr>
            <w:t>(Google Maps, 2019)</w:t>
          </w:r>
          <w:r>
            <w:rPr>
              <w:rFonts w:ascii="Arial" w:hAnsi="Arial" w:cs="Arial"/>
              <w:sz w:val="24"/>
            </w:rPr>
            <w:fldChar w:fldCharType="end"/>
          </w:r>
        </w:sdtContent>
      </w:sdt>
    </w:p>
    <w:p w:rsidR="00E85545" w:rsidRDefault="00E85545" w:rsidP="00255AFB">
      <w:pPr>
        <w:spacing w:line="360" w:lineRule="auto"/>
        <w:rPr>
          <w:rFonts w:ascii="Arial" w:hAnsi="Arial" w:cs="Arial"/>
          <w:sz w:val="24"/>
        </w:rPr>
      </w:pPr>
    </w:p>
    <w:p w:rsidR="00C656EC" w:rsidRDefault="00AD18EF" w:rsidP="00255AFB">
      <w:pPr>
        <w:spacing w:line="360" w:lineRule="auto"/>
        <w:rPr>
          <w:rFonts w:ascii="Arial" w:hAnsi="Arial" w:cs="Arial"/>
          <w:sz w:val="24"/>
        </w:rPr>
      </w:pPr>
      <w:r>
        <w:rPr>
          <w:rFonts w:ascii="Arial" w:hAnsi="Arial" w:cs="Arial"/>
          <w:sz w:val="24"/>
        </w:rPr>
        <w:t xml:space="preserve">Picture </w:t>
      </w:r>
      <w:r w:rsidR="00E90D21">
        <w:rPr>
          <w:rFonts w:ascii="Arial" w:hAnsi="Arial" w:cs="Arial"/>
          <w:sz w:val="24"/>
        </w:rPr>
        <w:t>1.</w:t>
      </w:r>
      <w:r>
        <w:rPr>
          <w:rFonts w:ascii="Arial" w:hAnsi="Arial" w:cs="Arial"/>
          <w:sz w:val="24"/>
        </w:rPr>
        <w:t>2 shows a satellite view of the site</w:t>
      </w:r>
      <w:r w:rsidR="00C656EC">
        <w:rPr>
          <w:rFonts w:ascii="Arial" w:hAnsi="Arial" w:cs="Arial"/>
          <w:sz w:val="24"/>
        </w:rPr>
        <w:t>.</w:t>
      </w:r>
    </w:p>
    <w:p w:rsidR="00AD18EF" w:rsidRDefault="00C656EC" w:rsidP="00255AFB">
      <w:pPr>
        <w:spacing w:line="360" w:lineRule="auto"/>
        <w:rPr>
          <w:rFonts w:ascii="Arial" w:hAnsi="Arial" w:cs="Arial"/>
          <w:sz w:val="24"/>
        </w:rPr>
      </w:pPr>
      <w:r>
        <w:rPr>
          <w:rFonts w:ascii="Arial" w:hAnsi="Arial" w:cs="Arial"/>
          <w:sz w:val="24"/>
        </w:rPr>
        <w:t xml:space="preserve">Such a view allows you to </w:t>
      </w:r>
      <w:r w:rsidR="00E85545">
        <w:rPr>
          <w:rFonts w:ascii="Arial" w:hAnsi="Arial" w:cs="Arial"/>
          <w:sz w:val="24"/>
        </w:rPr>
        <w:t>observe</w:t>
      </w:r>
      <w:r>
        <w:rPr>
          <w:rFonts w:ascii="Arial" w:hAnsi="Arial" w:cs="Arial"/>
          <w:sz w:val="24"/>
        </w:rPr>
        <w:t xml:space="preserve"> at a glance</w:t>
      </w:r>
      <w:r w:rsidR="00E85545">
        <w:rPr>
          <w:rFonts w:ascii="Arial" w:hAnsi="Arial" w:cs="Arial"/>
          <w:sz w:val="24"/>
        </w:rPr>
        <w:t>,</w:t>
      </w:r>
      <w:r>
        <w:rPr>
          <w:rFonts w:ascii="Arial" w:hAnsi="Arial" w:cs="Arial"/>
          <w:sz w:val="24"/>
        </w:rPr>
        <w:t xml:space="preserve"> what is </w:t>
      </w:r>
      <w:r w:rsidR="002F730F">
        <w:rPr>
          <w:rFonts w:ascii="Arial" w:hAnsi="Arial" w:cs="Arial"/>
          <w:sz w:val="24"/>
        </w:rPr>
        <w:t xml:space="preserve">currently </w:t>
      </w:r>
      <w:r>
        <w:rPr>
          <w:rFonts w:ascii="Arial" w:hAnsi="Arial" w:cs="Arial"/>
          <w:sz w:val="24"/>
        </w:rPr>
        <w:t xml:space="preserve">surrounding the site such as walkways, sand, </w:t>
      </w:r>
      <w:r w:rsidR="00E85545">
        <w:rPr>
          <w:rFonts w:ascii="Arial" w:hAnsi="Arial" w:cs="Arial"/>
          <w:sz w:val="24"/>
        </w:rPr>
        <w:t xml:space="preserve">trees, </w:t>
      </w:r>
      <w:r>
        <w:rPr>
          <w:rFonts w:ascii="Arial" w:hAnsi="Arial" w:cs="Arial"/>
          <w:sz w:val="24"/>
        </w:rPr>
        <w:t>commercial buildings</w:t>
      </w:r>
      <w:r w:rsidR="00E85545">
        <w:rPr>
          <w:rFonts w:ascii="Arial" w:hAnsi="Arial" w:cs="Arial"/>
          <w:sz w:val="24"/>
        </w:rPr>
        <w:t xml:space="preserve"> and</w:t>
      </w:r>
      <w:r>
        <w:rPr>
          <w:rFonts w:ascii="Arial" w:hAnsi="Arial" w:cs="Arial"/>
          <w:sz w:val="24"/>
        </w:rPr>
        <w:t xml:space="preserve"> car parks.</w:t>
      </w:r>
      <w:r w:rsidR="00AD18EF">
        <w:rPr>
          <w:rFonts w:ascii="Arial" w:hAnsi="Arial" w:cs="Arial"/>
          <w:sz w:val="24"/>
        </w:rPr>
        <w:t xml:space="preserve"> </w:t>
      </w:r>
    </w:p>
    <w:p w:rsidR="00E85545" w:rsidRDefault="00E85545" w:rsidP="00255AFB">
      <w:pPr>
        <w:spacing w:line="360" w:lineRule="auto"/>
        <w:rPr>
          <w:rFonts w:ascii="Arial" w:hAnsi="Arial" w:cs="Arial"/>
          <w:sz w:val="24"/>
        </w:rPr>
      </w:pPr>
    </w:p>
    <w:p w:rsidR="00E85545" w:rsidRDefault="00E85545" w:rsidP="00255AFB">
      <w:pPr>
        <w:spacing w:line="360" w:lineRule="auto"/>
        <w:rPr>
          <w:rFonts w:ascii="Arial" w:hAnsi="Arial" w:cs="Arial"/>
          <w:sz w:val="24"/>
        </w:rPr>
      </w:pPr>
      <w:r>
        <w:rPr>
          <w:rFonts w:ascii="Arial" w:hAnsi="Arial" w:cs="Arial"/>
          <w:sz w:val="24"/>
        </w:rPr>
        <w:t xml:space="preserve">Whilst Pictures </w:t>
      </w:r>
      <w:r w:rsidR="00E90D21">
        <w:rPr>
          <w:rFonts w:ascii="Arial" w:hAnsi="Arial" w:cs="Arial"/>
          <w:sz w:val="24"/>
        </w:rPr>
        <w:t>1.</w:t>
      </w:r>
      <w:r>
        <w:rPr>
          <w:rFonts w:ascii="Arial" w:hAnsi="Arial" w:cs="Arial"/>
          <w:sz w:val="24"/>
        </w:rPr>
        <w:t xml:space="preserve">1 &amp; </w:t>
      </w:r>
      <w:r w:rsidR="00E90D21">
        <w:rPr>
          <w:rFonts w:ascii="Arial" w:hAnsi="Arial" w:cs="Arial"/>
          <w:sz w:val="24"/>
        </w:rPr>
        <w:t>1.</w:t>
      </w:r>
      <w:r>
        <w:rPr>
          <w:rFonts w:ascii="Arial" w:hAnsi="Arial" w:cs="Arial"/>
          <w:sz w:val="24"/>
        </w:rPr>
        <w:t>2 show the site location, the map and images used are ‘current day’.  It would be pertinent to look into the historical m</w:t>
      </w:r>
      <w:r w:rsidR="001E722C">
        <w:rPr>
          <w:rFonts w:ascii="Arial" w:hAnsi="Arial" w:cs="Arial"/>
          <w:sz w:val="24"/>
        </w:rPr>
        <w:t>aps of the site, as this would give essential information to past uses, buildings</w:t>
      </w:r>
      <w:r w:rsidR="00A23F2F">
        <w:rPr>
          <w:rFonts w:ascii="Arial" w:hAnsi="Arial" w:cs="Arial"/>
          <w:sz w:val="24"/>
        </w:rPr>
        <w:t xml:space="preserve"> and</w:t>
      </w:r>
      <w:r w:rsidR="001E722C">
        <w:rPr>
          <w:rFonts w:ascii="Arial" w:hAnsi="Arial" w:cs="Arial"/>
          <w:sz w:val="24"/>
        </w:rPr>
        <w:t xml:space="preserve"> structures.  Historical data would also show any alteration to the coastline due to environmental factors.</w:t>
      </w:r>
    </w:p>
    <w:p w:rsidR="002F730F" w:rsidRDefault="00B50FF8" w:rsidP="00255AFB">
      <w:pPr>
        <w:spacing w:line="360" w:lineRule="auto"/>
        <w:rPr>
          <w:rFonts w:ascii="Arial" w:hAnsi="Arial" w:cs="Arial"/>
          <w:sz w:val="24"/>
        </w:rPr>
      </w:pPr>
      <w:r>
        <w:rPr>
          <w:noProof/>
          <w:lang w:eastAsia="en-GB"/>
        </w:rPr>
        <w:lastRenderedPageBreak/>
        <w:drawing>
          <wp:inline distT="0" distB="0" distL="0" distR="0" wp14:anchorId="50B42C5D" wp14:editId="0AF6D655">
            <wp:extent cx="5419725" cy="33051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19725" cy="3305175"/>
                    </a:xfrm>
                    <a:prstGeom prst="rect">
                      <a:avLst/>
                    </a:prstGeom>
                  </pic:spPr>
                </pic:pic>
              </a:graphicData>
            </a:graphic>
          </wp:inline>
        </w:drawing>
      </w:r>
    </w:p>
    <w:p w:rsidR="00B50FF8" w:rsidRDefault="00B50FF8" w:rsidP="00255AFB">
      <w:pPr>
        <w:spacing w:line="360" w:lineRule="auto"/>
        <w:rPr>
          <w:rFonts w:ascii="Arial" w:hAnsi="Arial" w:cs="Arial"/>
          <w:sz w:val="24"/>
        </w:rPr>
      </w:pPr>
      <w:r>
        <w:rPr>
          <w:rFonts w:ascii="Arial" w:hAnsi="Arial" w:cs="Arial"/>
          <w:sz w:val="24"/>
        </w:rPr>
        <w:t xml:space="preserve">Picture </w:t>
      </w:r>
      <w:r w:rsidR="00E90D21">
        <w:rPr>
          <w:rFonts w:ascii="Arial" w:hAnsi="Arial" w:cs="Arial"/>
          <w:sz w:val="24"/>
        </w:rPr>
        <w:t>1.</w:t>
      </w:r>
      <w:r>
        <w:rPr>
          <w:rFonts w:ascii="Arial" w:hAnsi="Arial" w:cs="Arial"/>
          <w:sz w:val="24"/>
        </w:rPr>
        <w:t xml:space="preserve">3                                                      </w:t>
      </w:r>
      <w:sdt>
        <w:sdtPr>
          <w:rPr>
            <w:rFonts w:ascii="Arial" w:hAnsi="Arial" w:cs="Arial"/>
            <w:sz w:val="24"/>
          </w:rPr>
          <w:id w:val="1964078926"/>
          <w:citation/>
        </w:sdtPr>
        <w:sdtEndPr/>
        <w:sdtContent>
          <w:r>
            <w:rPr>
              <w:rFonts w:ascii="Arial" w:hAnsi="Arial" w:cs="Arial"/>
              <w:sz w:val="24"/>
            </w:rPr>
            <w:fldChar w:fldCharType="begin"/>
          </w:r>
          <w:r>
            <w:rPr>
              <w:rFonts w:ascii="Arial" w:hAnsi="Arial" w:cs="Arial"/>
              <w:sz w:val="24"/>
            </w:rPr>
            <w:instrText xml:space="preserve">CITATION Nat19 \l 2057 </w:instrText>
          </w:r>
          <w:r>
            <w:rPr>
              <w:rFonts w:ascii="Arial" w:hAnsi="Arial" w:cs="Arial"/>
              <w:sz w:val="24"/>
            </w:rPr>
            <w:fldChar w:fldCharType="separate"/>
          </w:r>
          <w:r w:rsidRPr="00B50FF8">
            <w:rPr>
              <w:rFonts w:ascii="Arial" w:hAnsi="Arial" w:cs="Arial"/>
              <w:noProof/>
              <w:sz w:val="24"/>
            </w:rPr>
            <w:t>(National Library of Scotland, 1884)</w:t>
          </w:r>
          <w:r>
            <w:rPr>
              <w:rFonts w:ascii="Arial" w:hAnsi="Arial" w:cs="Arial"/>
              <w:sz w:val="24"/>
            </w:rPr>
            <w:fldChar w:fldCharType="end"/>
          </w:r>
        </w:sdtContent>
      </w:sdt>
    </w:p>
    <w:p w:rsidR="002B4010" w:rsidRDefault="00B50FF8" w:rsidP="00B50FF8">
      <w:pPr>
        <w:spacing w:line="360" w:lineRule="auto"/>
        <w:rPr>
          <w:rFonts w:ascii="Arial" w:hAnsi="Arial" w:cs="Arial"/>
          <w:sz w:val="24"/>
        </w:rPr>
      </w:pPr>
      <w:r>
        <w:rPr>
          <w:rFonts w:ascii="Arial" w:hAnsi="Arial" w:cs="Arial"/>
          <w:sz w:val="24"/>
        </w:rPr>
        <w:t xml:space="preserve">Picture </w:t>
      </w:r>
      <w:r w:rsidR="00E90D21">
        <w:rPr>
          <w:rFonts w:ascii="Arial" w:hAnsi="Arial" w:cs="Arial"/>
          <w:sz w:val="24"/>
        </w:rPr>
        <w:t>1.</w:t>
      </w:r>
      <w:r>
        <w:rPr>
          <w:rFonts w:ascii="Arial" w:hAnsi="Arial" w:cs="Arial"/>
          <w:sz w:val="24"/>
        </w:rPr>
        <w:t>3 shows the historical map of the area where the proposed site is located.  This map was published in 1884, following surveys carried out in 1876 to 1877.  The area shows that there was a hospital for contagious diseases and a railway track.</w:t>
      </w:r>
    </w:p>
    <w:p w:rsidR="002B4010" w:rsidRDefault="002B4010" w:rsidP="00B50FF8">
      <w:pPr>
        <w:spacing w:line="360" w:lineRule="auto"/>
        <w:rPr>
          <w:rFonts w:ascii="Arial" w:hAnsi="Arial" w:cs="Arial"/>
          <w:sz w:val="24"/>
        </w:rPr>
      </w:pPr>
    </w:p>
    <w:p w:rsidR="002B4010" w:rsidRDefault="002B4010" w:rsidP="00B50FF8">
      <w:pPr>
        <w:spacing w:line="360" w:lineRule="auto"/>
        <w:rPr>
          <w:rFonts w:ascii="Arial" w:hAnsi="Arial" w:cs="Arial"/>
          <w:sz w:val="24"/>
        </w:rPr>
      </w:pPr>
      <w:r>
        <w:rPr>
          <w:noProof/>
          <w:lang w:eastAsia="en-GB"/>
        </w:rPr>
        <w:drawing>
          <wp:inline distT="0" distB="0" distL="0" distR="0" wp14:anchorId="47F05811" wp14:editId="60C256B2">
            <wp:extent cx="5276850" cy="34385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76850" cy="3438525"/>
                    </a:xfrm>
                    <a:prstGeom prst="rect">
                      <a:avLst/>
                    </a:prstGeom>
                  </pic:spPr>
                </pic:pic>
              </a:graphicData>
            </a:graphic>
          </wp:inline>
        </w:drawing>
      </w:r>
      <w:r>
        <w:rPr>
          <w:rFonts w:ascii="Arial" w:hAnsi="Arial" w:cs="Arial"/>
          <w:sz w:val="24"/>
        </w:rPr>
        <w:t xml:space="preserve">Picture </w:t>
      </w:r>
      <w:r w:rsidR="00E90D21">
        <w:rPr>
          <w:rFonts w:ascii="Arial" w:hAnsi="Arial" w:cs="Arial"/>
          <w:sz w:val="24"/>
        </w:rPr>
        <w:t>1.</w:t>
      </w:r>
      <w:r>
        <w:rPr>
          <w:rFonts w:ascii="Arial" w:hAnsi="Arial" w:cs="Arial"/>
          <w:sz w:val="24"/>
        </w:rPr>
        <w:t xml:space="preserve">4                                                  </w:t>
      </w:r>
      <w:sdt>
        <w:sdtPr>
          <w:rPr>
            <w:rFonts w:ascii="Arial" w:hAnsi="Arial" w:cs="Arial"/>
            <w:sz w:val="24"/>
          </w:rPr>
          <w:id w:val="889842531"/>
          <w:citation/>
        </w:sdtPr>
        <w:sdtEndPr/>
        <w:sdtContent>
          <w:r>
            <w:rPr>
              <w:rFonts w:ascii="Arial" w:hAnsi="Arial" w:cs="Arial"/>
              <w:sz w:val="24"/>
            </w:rPr>
            <w:fldChar w:fldCharType="begin"/>
          </w:r>
          <w:r>
            <w:rPr>
              <w:rFonts w:ascii="Arial" w:hAnsi="Arial" w:cs="Arial"/>
              <w:sz w:val="24"/>
            </w:rPr>
            <w:instrText xml:space="preserve"> CITATION Nat21 \l 2057 </w:instrText>
          </w:r>
          <w:r>
            <w:rPr>
              <w:rFonts w:ascii="Arial" w:hAnsi="Arial" w:cs="Arial"/>
              <w:sz w:val="24"/>
            </w:rPr>
            <w:fldChar w:fldCharType="separate"/>
          </w:r>
          <w:r w:rsidRPr="002B4010">
            <w:rPr>
              <w:rFonts w:ascii="Arial" w:hAnsi="Arial" w:cs="Arial"/>
              <w:noProof/>
              <w:sz w:val="24"/>
            </w:rPr>
            <w:t>(National Library of Scotland, 1921)</w:t>
          </w:r>
          <w:r>
            <w:rPr>
              <w:rFonts w:ascii="Arial" w:hAnsi="Arial" w:cs="Arial"/>
              <w:sz w:val="24"/>
            </w:rPr>
            <w:fldChar w:fldCharType="end"/>
          </w:r>
        </w:sdtContent>
      </w:sdt>
    </w:p>
    <w:p w:rsidR="002B4010" w:rsidRDefault="002B4010" w:rsidP="002B4010">
      <w:pPr>
        <w:spacing w:line="360" w:lineRule="auto"/>
        <w:rPr>
          <w:rFonts w:ascii="Arial" w:hAnsi="Arial" w:cs="Arial"/>
          <w:sz w:val="24"/>
        </w:rPr>
      </w:pPr>
      <w:r>
        <w:rPr>
          <w:rFonts w:ascii="Arial" w:hAnsi="Arial" w:cs="Arial"/>
          <w:sz w:val="24"/>
        </w:rPr>
        <w:lastRenderedPageBreak/>
        <w:t xml:space="preserve">Picture </w:t>
      </w:r>
      <w:r w:rsidR="00E90D21">
        <w:rPr>
          <w:rFonts w:ascii="Arial" w:hAnsi="Arial" w:cs="Arial"/>
          <w:sz w:val="24"/>
        </w:rPr>
        <w:t>1.</w:t>
      </w:r>
      <w:r>
        <w:rPr>
          <w:rFonts w:ascii="Arial" w:hAnsi="Arial" w:cs="Arial"/>
          <w:sz w:val="24"/>
        </w:rPr>
        <w:t>4</w:t>
      </w:r>
      <w:r w:rsidR="00B50FF8">
        <w:rPr>
          <w:rFonts w:ascii="Arial" w:hAnsi="Arial" w:cs="Arial"/>
          <w:sz w:val="24"/>
        </w:rPr>
        <w:t xml:space="preserve"> </w:t>
      </w:r>
      <w:r>
        <w:rPr>
          <w:rFonts w:ascii="Arial" w:hAnsi="Arial" w:cs="Arial"/>
          <w:sz w:val="24"/>
        </w:rPr>
        <w:t xml:space="preserve">shows the historical map of the area where the proposed site is located.  This map was published in 1921, following surveys carried out in 1913 to 1914.  Comparing the area with the map in Picture </w:t>
      </w:r>
      <w:r w:rsidR="00E90D21">
        <w:rPr>
          <w:rFonts w:ascii="Arial" w:hAnsi="Arial" w:cs="Arial"/>
          <w:sz w:val="24"/>
        </w:rPr>
        <w:t>1.</w:t>
      </w:r>
      <w:r>
        <w:rPr>
          <w:rFonts w:ascii="Arial" w:hAnsi="Arial" w:cs="Arial"/>
          <w:sz w:val="24"/>
        </w:rPr>
        <w:t>3, it now shows that the hospital for contagious diseases is no longer in existence, and the railway tracks have changed due to the area now housing an engine shed and other ‘end of track’ areas.</w:t>
      </w:r>
    </w:p>
    <w:p w:rsidR="00423B67" w:rsidRDefault="00423B67" w:rsidP="002B4010">
      <w:pPr>
        <w:spacing w:line="360" w:lineRule="auto"/>
        <w:rPr>
          <w:rFonts w:ascii="Arial" w:hAnsi="Arial" w:cs="Arial"/>
          <w:sz w:val="24"/>
        </w:rPr>
      </w:pPr>
    </w:p>
    <w:p w:rsidR="002B4010" w:rsidRDefault="002B4010" w:rsidP="002B4010">
      <w:pPr>
        <w:spacing w:line="360" w:lineRule="auto"/>
        <w:rPr>
          <w:rFonts w:ascii="Arial" w:hAnsi="Arial" w:cs="Arial"/>
          <w:sz w:val="24"/>
        </w:rPr>
      </w:pPr>
      <w:r>
        <w:rPr>
          <w:noProof/>
          <w:lang w:eastAsia="en-GB"/>
        </w:rPr>
        <w:drawing>
          <wp:inline distT="0" distB="0" distL="0" distR="0" wp14:anchorId="22DC2304" wp14:editId="33607E09">
            <wp:extent cx="5731510" cy="3408680"/>
            <wp:effectExtent l="0" t="0" r="254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408680"/>
                    </a:xfrm>
                    <a:prstGeom prst="rect">
                      <a:avLst/>
                    </a:prstGeom>
                  </pic:spPr>
                </pic:pic>
              </a:graphicData>
            </a:graphic>
          </wp:inline>
        </w:drawing>
      </w:r>
    </w:p>
    <w:p w:rsidR="00423B67" w:rsidRDefault="00423B67" w:rsidP="002B4010">
      <w:pPr>
        <w:spacing w:line="360" w:lineRule="auto"/>
        <w:rPr>
          <w:rFonts w:ascii="Arial" w:hAnsi="Arial" w:cs="Arial"/>
          <w:sz w:val="24"/>
        </w:rPr>
      </w:pPr>
      <w:r>
        <w:rPr>
          <w:rFonts w:ascii="Arial" w:hAnsi="Arial" w:cs="Arial"/>
          <w:sz w:val="24"/>
        </w:rPr>
        <w:t xml:space="preserve">Picture </w:t>
      </w:r>
      <w:r w:rsidR="00E90D21">
        <w:rPr>
          <w:rFonts w:ascii="Arial" w:hAnsi="Arial" w:cs="Arial"/>
          <w:sz w:val="24"/>
        </w:rPr>
        <w:t>1.</w:t>
      </w:r>
      <w:r>
        <w:rPr>
          <w:rFonts w:ascii="Arial" w:hAnsi="Arial" w:cs="Arial"/>
          <w:sz w:val="24"/>
        </w:rPr>
        <w:t xml:space="preserve">5                                    </w:t>
      </w:r>
      <w:r w:rsidR="006F7C01">
        <w:rPr>
          <w:rFonts w:ascii="Arial" w:hAnsi="Arial" w:cs="Arial"/>
          <w:sz w:val="24"/>
        </w:rPr>
        <w:t xml:space="preserve">                      </w:t>
      </w:r>
      <w:r>
        <w:rPr>
          <w:rFonts w:ascii="Arial" w:hAnsi="Arial" w:cs="Arial"/>
          <w:sz w:val="24"/>
        </w:rPr>
        <w:t xml:space="preserve">                   </w:t>
      </w:r>
      <w:sdt>
        <w:sdtPr>
          <w:rPr>
            <w:rFonts w:ascii="Arial" w:hAnsi="Arial" w:cs="Arial"/>
            <w:sz w:val="24"/>
          </w:rPr>
          <w:id w:val="754718883"/>
          <w:citation/>
        </w:sdtPr>
        <w:sdtEndPr/>
        <w:sdtContent>
          <w:r>
            <w:rPr>
              <w:rFonts w:ascii="Arial" w:hAnsi="Arial" w:cs="Arial"/>
              <w:sz w:val="24"/>
            </w:rPr>
            <w:fldChar w:fldCharType="begin"/>
          </w:r>
          <w:r>
            <w:rPr>
              <w:rFonts w:ascii="Arial" w:hAnsi="Arial" w:cs="Arial"/>
              <w:sz w:val="24"/>
            </w:rPr>
            <w:instrText xml:space="preserve"> CITATION Ord19 \l 2057 </w:instrText>
          </w:r>
          <w:r>
            <w:rPr>
              <w:rFonts w:ascii="Arial" w:hAnsi="Arial" w:cs="Arial"/>
              <w:sz w:val="24"/>
            </w:rPr>
            <w:fldChar w:fldCharType="separate"/>
          </w:r>
          <w:r w:rsidRPr="00423B67">
            <w:rPr>
              <w:rFonts w:ascii="Arial" w:hAnsi="Arial" w:cs="Arial"/>
              <w:noProof/>
              <w:sz w:val="24"/>
            </w:rPr>
            <w:t>(Ordnance Survey, 2019)</w:t>
          </w:r>
          <w:r>
            <w:rPr>
              <w:rFonts w:ascii="Arial" w:hAnsi="Arial" w:cs="Arial"/>
              <w:sz w:val="24"/>
            </w:rPr>
            <w:fldChar w:fldCharType="end"/>
          </w:r>
        </w:sdtContent>
      </w:sdt>
    </w:p>
    <w:p w:rsidR="00B50FF8" w:rsidRDefault="00423B67" w:rsidP="00B50FF8">
      <w:pPr>
        <w:spacing w:line="360" w:lineRule="auto"/>
        <w:rPr>
          <w:rFonts w:ascii="Arial" w:hAnsi="Arial" w:cs="Arial"/>
          <w:sz w:val="24"/>
        </w:rPr>
      </w:pPr>
      <w:r>
        <w:rPr>
          <w:rFonts w:ascii="Arial" w:hAnsi="Arial" w:cs="Arial"/>
          <w:sz w:val="24"/>
        </w:rPr>
        <w:t xml:space="preserve">Picture </w:t>
      </w:r>
      <w:r w:rsidR="00E90D21">
        <w:rPr>
          <w:rFonts w:ascii="Arial" w:hAnsi="Arial" w:cs="Arial"/>
          <w:sz w:val="24"/>
        </w:rPr>
        <w:t>1.</w:t>
      </w:r>
      <w:r>
        <w:rPr>
          <w:rFonts w:ascii="Arial" w:hAnsi="Arial" w:cs="Arial"/>
          <w:sz w:val="24"/>
        </w:rPr>
        <w:t>5 shows the current Ordnance Survey Map of the area.</w:t>
      </w:r>
    </w:p>
    <w:p w:rsidR="00423B67" w:rsidRDefault="00423B67" w:rsidP="00B50FF8">
      <w:pPr>
        <w:spacing w:line="360" w:lineRule="auto"/>
        <w:rPr>
          <w:rFonts w:ascii="Arial" w:hAnsi="Arial" w:cs="Arial"/>
          <w:sz w:val="24"/>
        </w:rPr>
      </w:pPr>
    </w:p>
    <w:p w:rsidR="00423B67" w:rsidRDefault="00423B67" w:rsidP="00B50FF8">
      <w:pPr>
        <w:spacing w:line="360" w:lineRule="auto"/>
        <w:rPr>
          <w:rFonts w:ascii="Arial" w:hAnsi="Arial" w:cs="Arial"/>
          <w:sz w:val="24"/>
        </w:rPr>
      </w:pPr>
      <w:r>
        <w:rPr>
          <w:rFonts w:ascii="Arial" w:hAnsi="Arial" w:cs="Arial"/>
          <w:sz w:val="24"/>
        </w:rPr>
        <w:t>As the proposed site sits near the coastline</w:t>
      </w:r>
      <w:r w:rsidR="00F31A9D">
        <w:rPr>
          <w:rFonts w:ascii="Arial" w:hAnsi="Arial" w:cs="Arial"/>
          <w:sz w:val="24"/>
        </w:rPr>
        <w:t>;</w:t>
      </w:r>
      <w:r>
        <w:rPr>
          <w:rFonts w:ascii="Arial" w:hAnsi="Arial" w:cs="Arial"/>
          <w:sz w:val="24"/>
        </w:rPr>
        <w:t xml:space="preserve"> the wind &amp; rain factors, plus flooding likelihood will need to be investigated</w:t>
      </w:r>
      <w:r w:rsidR="00F31A9D">
        <w:rPr>
          <w:rFonts w:ascii="Arial" w:hAnsi="Arial" w:cs="Arial"/>
          <w:sz w:val="24"/>
        </w:rPr>
        <w:t>.  This will</w:t>
      </w:r>
      <w:r>
        <w:rPr>
          <w:rFonts w:ascii="Arial" w:hAnsi="Arial" w:cs="Arial"/>
          <w:sz w:val="24"/>
        </w:rPr>
        <w:t xml:space="preserve"> assist with deciding the building’s choice of materials.</w:t>
      </w:r>
    </w:p>
    <w:p w:rsidR="00423B67" w:rsidRDefault="00423B67" w:rsidP="00B50FF8">
      <w:pPr>
        <w:spacing w:line="360" w:lineRule="auto"/>
        <w:rPr>
          <w:rFonts w:ascii="Arial" w:hAnsi="Arial" w:cs="Arial"/>
          <w:sz w:val="24"/>
        </w:rPr>
      </w:pPr>
    </w:p>
    <w:p w:rsidR="00746A74" w:rsidRDefault="00423B67" w:rsidP="00746A74">
      <w:pPr>
        <w:spacing w:line="360" w:lineRule="auto"/>
        <w:jc w:val="center"/>
        <w:rPr>
          <w:rFonts w:ascii="Arial" w:hAnsi="Arial" w:cs="Arial"/>
          <w:sz w:val="24"/>
        </w:rPr>
      </w:pPr>
      <w:r>
        <w:rPr>
          <w:noProof/>
          <w:lang w:eastAsia="en-GB"/>
        </w:rPr>
        <w:lastRenderedPageBreak/>
        <w:drawing>
          <wp:inline distT="0" distB="0" distL="0" distR="0" wp14:anchorId="28594FDD" wp14:editId="40E386B6">
            <wp:extent cx="4086225" cy="51816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086225" cy="5181600"/>
                    </a:xfrm>
                    <a:prstGeom prst="rect">
                      <a:avLst/>
                    </a:prstGeom>
                  </pic:spPr>
                </pic:pic>
              </a:graphicData>
            </a:graphic>
          </wp:inline>
        </w:drawing>
      </w:r>
    </w:p>
    <w:p w:rsidR="00423B67" w:rsidRDefault="00746A74" w:rsidP="00B50FF8">
      <w:pPr>
        <w:spacing w:line="360" w:lineRule="auto"/>
        <w:rPr>
          <w:rFonts w:ascii="Arial" w:hAnsi="Arial" w:cs="Arial"/>
          <w:sz w:val="24"/>
        </w:rPr>
      </w:pPr>
      <w:r>
        <w:rPr>
          <w:rFonts w:ascii="Arial" w:hAnsi="Arial" w:cs="Arial"/>
          <w:sz w:val="24"/>
        </w:rPr>
        <w:t xml:space="preserve">           </w:t>
      </w:r>
      <w:r w:rsidR="00A74967">
        <w:rPr>
          <w:rFonts w:ascii="Arial" w:hAnsi="Arial" w:cs="Arial"/>
          <w:sz w:val="24"/>
        </w:rPr>
        <w:t xml:space="preserve">              </w:t>
      </w:r>
      <w:r>
        <w:rPr>
          <w:rFonts w:ascii="Arial" w:hAnsi="Arial" w:cs="Arial"/>
          <w:sz w:val="24"/>
        </w:rPr>
        <w:t xml:space="preserve">Picture </w:t>
      </w:r>
      <w:r w:rsidR="00E90D21">
        <w:rPr>
          <w:rFonts w:ascii="Arial" w:hAnsi="Arial" w:cs="Arial"/>
          <w:sz w:val="24"/>
        </w:rPr>
        <w:t>1.</w:t>
      </w:r>
      <w:r>
        <w:rPr>
          <w:rFonts w:ascii="Arial" w:hAnsi="Arial" w:cs="Arial"/>
          <w:sz w:val="24"/>
        </w:rPr>
        <w:t xml:space="preserve">6                                                   </w:t>
      </w:r>
      <w:r w:rsidR="00423B67">
        <w:rPr>
          <w:rFonts w:ascii="Arial" w:hAnsi="Arial" w:cs="Arial"/>
          <w:sz w:val="24"/>
        </w:rPr>
        <w:t xml:space="preserve"> </w:t>
      </w:r>
      <w:sdt>
        <w:sdtPr>
          <w:rPr>
            <w:rFonts w:ascii="Arial" w:hAnsi="Arial" w:cs="Arial"/>
            <w:sz w:val="24"/>
          </w:rPr>
          <w:id w:val="1624654211"/>
          <w:citation/>
        </w:sdtPr>
        <w:sdtEndPr/>
        <w:sdtContent>
          <w:r>
            <w:rPr>
              <w:rFonts w:ascii="Arial" w:hAnsi="Arial" w:cs="Arial"/>
              <w:sz w:val="24"/>
            </w:rPr>
            <w:fldChar w:fldCharType="begin"/>
          </w:r>
          <w:r>
            <w:rPr>
              <w:rFonts w:ascii="Arial" w:hAnsi="Arial" w:cs="Arial"/>
              <w:sz w:val="24"/>
            </w:rPr>
            <w:instrText xml:space="preserve"> CITATION NHB10 \l 2057 </w:instrText>
          </w:r>
          <w:r>
            <w:rPr>
              <w:rFonts w:ascii="Arial" w:hAnsi="Arial" w:cs="Arial"/>
              <w:sz w:val="24"/>
            </w:rPr>
            <w:fldChar w:fldCharType="separate"/>
          </w:r>
          <w:r w:rsidRPr="00746A74">
            <w:rPr>
              <w:rFonts w:ascii="Arial" w:hAnsi="Arial" w:cs="Arial"/>
              <w:noProof/>
              <w:sz w:val="24"/>
            </w:rPr>
            <w:t>(NHBC, 2010)</w:t>
          </w:r>
          <w:r>
            <w:rPr>
              <w:rFonts w:ascii="Arial" w:hAnsi="Arial" w:cs="Arial"/>
              <w:sz w:val="24"/>
            </w:rPr>
            <w:fldChar w:fldCharType="end"/>
          </w:r>
        </w:sdtContent>
      </w:sdt>
    </w:p>
    <w:p w:rsidR="00746A74" w:rsidRDefault="00746A74" w:rsidP="00B50FF8">
      <w:pPr>
        <w:spacing w:line="360" w:lineRule="auto"/>
        <w:rPr>
          <w:rFonts w:ascii="Arial" w:hAnsi="Arial" w:cs="Arial"/>
          <w:sz w:val="24"/>
        </w:rPr>
      </w:pPr>
      <w:r>
        <w:rPr>
          <w:rFonts w:ascii="Arial" w:hAnsi="Arial" w:cs="Arial"/>
          <w:sz w:val="24"/>
        </w:rPr>
        <w:t xml:space="preserve">Picture </w:t>
      </w:r>
      <w:r w:rsidR="00E90D21">
        <w:rPr>
          <w:rFonts w:ascii="Arial" w:hAnsi="Arial" w:cs="Arial"/>
          <w:sz w:val="24"/>
        </w:rPr>
        <w:t>1.</w:t>
      </w:r>
      <w:r>
        <w:rPr>
          <w:rFonts w:ascii="Arial" w:hAnsi="Arial" w:cs="Arial"/>
          <w:sz w:val="24"/>
        </w:rPr>
        <w:t xml:space="preserve">6 shows the UK’s exposure to wind driven rain.  The key shows that the darker red/pink areas have ‘very severe’ exposure to wind driven rain.  Swansea is in that coloured </w:t>
      </w:r>
      <w:r w:rsidR="00F31A9D">
        <w:rPr>
          <w:rFonts w:ascii="Arial" w:hAnsi="Arial" w:cs="Arial"/>
          <w:sz w:val="24"/>
        </w:rPr>
        <w:t>z</w:t>
      </w:r>
      <w:r>
        <w:rPr>
          <w:rFonts w:ascii="Arial" w:hAnsi="Arial" w:cs="Arial"/>
          <w:sz w:val="24"/>
        </w:rPr>
        <w:t>one.</w:t>
      </w:r>
    </w:p>
    <w:p w:rsidR="00746A74" w:rsidRDefault="00746A74" w:rsidP="00B50FF8">
      <w:pPr>
        <w:spacing w:line="360" w:lineRule="auto"/>
        <w:rPr>
          <w:rFonts w:ascii="Arial" w:hAnsi="Arial" w:cs="Arial"/>
          <w:sz w:val="24"/>
        </w:rPr>
      </w:pPr>
    </w:p>
    <w:p w:rsidR="00746A74" w:rsidRDefault="00336CB8" w:rsidP="00336CB8">
      <w:pPr>
        <w:spacing w:line="360" w:lineRule="auto"/>
        <w:jc w:val="center"/>
        <w:rPr>
          <w:rFonts w:ascii="Arial" w:hAnsi="Arial" w:cs="Arial"/>
          <w:sz w:val="24"/>
        </w:rPr>
      </w:pPr>
      <w:r>
        <w:rPr>
          <w:noProof/>
          <w:lang w:eastAsia="en-GB"/>
        </w:rPr>
        <w:lastRenderedPageBreak/>
        <w:drawing>
          <wp:inline distT="0" distB="0" distL="0" distR="0" wp14:anchorId="774CF4B3" wp14:editId="1FC0BCC4">
            <wp:extent cx="4333875" cy="28670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333875" cy="2867025"/>
                    </a:xfrm>
                    <a:prstGeom prst="rect">
                      <a:avLst/>
                    </a:prstGeom>
                  </pic:spPr>
                </pic:pic>
              </a:graphicData>
            </a:graphic>
          </wp:inline>
        </w:drawing>
      </w:r>
    </w:p>
    <w:p w:rsidR="00336CB8" w:rsidRDefault="00A74967" w:rsidP="00336CB8">
      <w:pPr>
        <w:spacing w:line="360" w:lineRule="auto"/>
        <w:rPr>
          <w:rFonts w:ascii="Arial" w:hAnsi="Arial" w:cs="Arial"/>
          <w:sz w:val="24"/>
        </w:rPr>
      </w:pPr>
      <w:r>
        <w:rPr>
          <w:rFonts w:ascii="Arial" w:hAnsi="Arial" w:cs="Arial"/>
          <w:sz w:val="24"/>
        </w:rPr>
        <w:t xml:space="preserve">                 </w:t>
      </w:r>
      <w:r w:rsidR="00336CB8">
        <w:rPr>
          <w:rFonts w:ascii="Arial" w:hAnsi="Arial" w:cs="Arial"/>
          <w:sz w:val="24"/>
        </w:rPr>
        <w:t xml:space="preserve">Picture </w:t>
      </w:r>
      <w:r w:rsidR="00E90D21">
        <w:rPr>
          <w:rFonts w:ascii="Arial" w:hAnsi="Arial" w:cs="Arial"/>
          <w:sz w:val="24"/>
        </w:rPr>
        <w:t>1.</w:t>
      </w:r>
      <w:r w:rsidR="00336CB8">
        <w:rPr>
          <w:rFonts w:ascii="Arial" w:hAnsi="Arial" w:cs="Arial"/>
          <w:sz w:val="24"/>
        </w:rPr>
        <w:t xml:space="preserve">7                              </w:t>
      </w:r>
      <w:sdt>
        <w:sdtPr>
          <w:rPr>
            <w:rFonts w:ascii="Arial" w:hAnsi="Arial" w:cs="Arial"/>
            <w:sz w:val="24"/>
          </w:rPr>
          <w:id w:val="-2144570753"/>
          <w:citation/>
        </w:sdtPr>
        <w:sdtEndPr/>
        <w:sdtContent>
          <w:r w:rsidR="00336CB8">
            <w:rPr>
              <w:rFonts w:ascii="Arial" w:hAnsi="Arial" w:cs="Arial"/>
              <w:sz w:val="24"/>
            </w:rPr>
            <w:fldChar w:fldCharType="begin"/>
          </w:r>
          <w:r w:rsidR="00336CB8">
            <w:rPr>
              <w:rFonts w:ascii="Arial" w:hAnsi="Arial" w:cs="Arial"/>
              <w:sz w:val="24"/>
            </w:rPr>
            <w:instrText xml:space="preserve"> CITATION Nat191 \l 2057 </w:instrText>
          </w:r>
          <w:r w:rsidR="00336CB8">
            <w:rPr>
              <w:rFonts w:ascii="Arial" w:hAnsi="Arial" w:cs="Arial"/>
              <w:sz w:val="24"/>
            </w:rPr>
            <w:fldChar w:fldCharType="separate"/>
          </w:r>
          <w:r w:rsidR="00336CB8" w:rsidRPr="00336CB8">
            <w:rPr>
              <w:rFonts w:ascii="Arial" w:hAnsi="Arial" w:cs="Arial"/>
              <w:noProof/>
              <w:sz w:val="24"/>
            </w:rPr>
            <w:t>(National Resources Wales, 2019)</w:t>
          </w:r>
          <w:r w:rsidR="00336CB8">
            <w:rPr>
              <w:rFonts w:ascii="Arial" w:hAnsi="Arial" w:cs="Arial"/>
              <w:sz w:val="24"/>
            </w:rPr>
            <w:fldChar w:fldCharType="end"/>
          </w:r>
        </w:sdtContent>
      </w:sdt>
    </w:p>
    <w:p w:rsidR="00A74967" w:rsidRDefault="00A74967" w:rsidP="00336CB8">
      <w:pPr>
        <w:spacing w:line="360" w:lineRule="auto"/>
        <w:rPr>
          <w:rFonts w:ascii="Arial" w:hAnsi="Arial" w:cs="Arial"/>
          <w:sz w:val="24"/>
        </w:rPr>
      </w:pPr>
      <w:r>
        <w:rPr>
          <w:rFonts w:ascii="Arial" w:hAnsi="Arial" w:cs="Arial"/>
          <w:sz w:val="24"/>
        </w:rPr>
        <w:t xml:space="preserve">Picture </w:t>
      </w:r>
      <w:r w:rsidR="00E90D21">
        <w:rPr>
          <w:rFonts w:ascii="Arial" w:hAnsi="Arial" w:cs="Arial"/>
          <w:sz w:val="24"/>
        </w:rPr>
        <w:t>1.</w:t>
      </w:r>
      <w:r>
        <w:rPr>
          <w:rFonts w:ascii="Arial" w:hAnsi="Arial" w:cs="Arial"/>
          <w:sz w:val="24"/>
        </w:rPr>
        <w:t>7 shows the flood risk zones for the site’s area.</w:t>
      </w:r>
    </w:p>
    <w:p w:rsidR="00A74967" w:rsidRDefault="00A74967" w:rsidP="00336CB8">
      <w:pPr>
        <w:spacing w:line="360" w:lineRule="auto"/>
        <w:rPr>
          <w:rFonts w:ascii="Arial" w:hAnsi="Arial" w:cs="Arial"/>
          <w:sz w:val="24"/>
        </w:rPr>
      </w:pPr>
      <w:r>
        <w:rPr>
          <w:rFonts w:ascii="Arial" w:hAnsi="Arial" w:cs="Arial"/>
          <w:sz w:val="24"/>
        </w:rPr>
        <w:t>The blue indicates areas of sea and the yellow indicates surface water flooding.</w:t>
      </w:r>
    </w:p>
    <w:p w:rsidR="00A74967" w:rsidRDefault="00A74967" w:rsidP="00336CB8">
      <w:pPr>
        <w:spacing w:line="360" w:lineRule="auto"/>
        <w:rPr>
          <w:rFonts w:ascii="Arial" w:hAnsi="Arial" w:cs="Arial"/>
          <w:sz w:val="24"/>
        </w:rPr>
      </w:pPr>
      <w:r>
        <w:rPr>
          <w:rFonts w:ascii="Arial" w:hAnsi="Arial" w:cs="Arial"/>
          <w:sz w:val="24"/>
        </w:rPr>
        <w:t>The</w:t>
      </w:r>
      <w:r w:rsidR="00E90D21">
        <w:rPr>
          <w:rFonts w:ascii="Arial" w:hAnsi="Arial" w:cs="Arial"/>
          <w:sz w:val="24"/>
        </w:rPr>
        <w:t>re</w:t>
      </w:r>
      <w:r>
        <w:rPr>
          <w:rFonts w:ascii="Arial" w:hAnsi="Arial" w:cs="Arial"/>
          <w:sz w:val="24"/>
        </w:rPr>
        <w:t xml:space="preserve"> appears to be a significant amount of surface water flooding in the proposed site’s area.</w:t>
      </w:r>
    </w:p>
    <w:p w:rsidR="001330BE" w:rsidRDefault="001330BE" w:rsidP="00336CB8">
      <w:pPr>
        <w:spacing w:line="360" w:lineRule="auto"/>
        <w:rPr>
          <w:rFonts w:ascii="Arial" w:hAnsi="Arial" w:cs="Arial"/>
          <w:sz w:val="24"/>
        </w:rPr>
      </w:pPr>
    </w:p>
    <w:p w:rsidR="001330BE" w:rsidRDefault="001330BE" w:rsidP="00336CB8">
      <w:pPr>
        <w:spacing w:line="360" w:lineRule="auto"/>
        <w:rPr>
          <w:rFonts w:ascii="Arial" w:hAnsi="Arial" w:cs="Arial"/>
          <w:sz w:val="24"/>
        </w:rPr>
      </w:pPr>
      <w:r>
        <w:rPr>
          <w:noProof/>
          <w:lang w:eastAsia="en-GB"/>
        </w:rPr>
        <w:drawing>
          <wp:inline distT="0" distB="0" distL="0" distR="0" wp14:anchorId="079162CC" wp14:editId="0B321B0B">
            <wp:extent cx="5731510" cy="320357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03575"/>
                    </a:xfrm>
                    <a:prstGeom prst="rect">
                      <a:avLst/>
                    </a:prstGeom>
                  </pic:spPr>
                </pic:pic>
              </a:graphicData>
            </a:graphic>
          </wp:inline>
        </w:drawing>
      </w:r>
    </w:p>
    <w:p w:rsidR="001330BE" w:rsidRDefault="001330BE" w:rsidP="00336CB8">
      <w:pPr>
        <w:spacing w:line="360" w:lineRule="auto"/>
        <w:rPr>
          <w:rFonts w:ascii="Arial" w:hAnsi="Arial" w:cs="Arial"/>
          <w:sz w:val="24"/>
        </w:rPr>
      </w:pPr>
      <w:r>
        <w:rPr>
          <w:rFonts w:ascii="Arial" w:hAnsi="Arial" w:cs="Arial"/>
          <w:sz w:val="24"/>
        </w:rPr>
        <w:t xml:space="preserve">Picture </w:t>
      </w:r>
      <w:r w:rsidR="00E90D21">
        <w:rPr>
          <w:rFonts w:ascii="Arial" w:hAnsi="Arial" w:cs="Arial"/>
          <w:sz w:val="24"/>
        </w:rPr>
        <w:t>1.</w:t>
      </w:r>
      <w:r>
        <w:rPr>
          <w:rFonts w:ascii="Arial" w:hAnsi="Arial" w:cs="Arial"/>
          <w:sz w:val="24"/>
        </w:rPr>
        <w:t xml:space="preserve">8                                                                 </w:t>
      </w:r>
      <w:sdt>
        <w:sdtPr>
          <w:rPr>
            <w:rFonts w:ascii="Arial" w:hAnsi="Arial" w:cs="Arial"/>
            <w:sz w:val="24"/>
          </w:rPr>
          <w:id w:val="948502433"/>
          <w:citation/>
        </w:sdtPr>
        <w:sdtEndPr/>
        <w:sdtContent>
          <w:r>
            <w:rPr>
              <w:rFonts w:ascii="Arial" w:hAnsi="Arial" w:cs="Arial"/>
              <w:sz w:val="24"/>
            </w:rPr>
            <w:fldChar w:fldCharType="begin"/>
          </w:r>
          <w:r>
            <w:rPr>
              <w:rFonts w:ascii="Arial" w:hAnsi="Arial" w:cs="Arial"/>
              <w:sz w:val="24"/>
            </w:rPr>
            <w:instrText xml:space="preserve"> CITATION Bri19 \l 2057 </w:instrText>
          </w:r>
          <w:r>
            <w:rPr>
              <w:rFonts w:ascii="Arial" w:hAnsi="Arial" w:cs="Arial"/>
              <w:sz w:val="24"/>
            </w:rPr>
            <w:fldChar w:fldCharType="separate"/>
          </w:r>
          <w:r w:rsidRPr="001330BE">
            <w:rPr>
              <w:rFonts w:ascii="Arial" w:hAnsi="Arial" w:cs="Arial"/>
              <w:noProof/>
              <w:sz w:val="24"/>
            </w:rPr>
            <w:t>(British Geological Survey, 2019)</w:t>
          </w:r>
          <w:r>
            <w:rPr>
              <w:rFonts w:ascii="Arial" w:hAnsi="Arial" w:cs="Arial"/>
              <w:sz w:val="24"/>
            </w:rPr>
            <w:fldChar w:fldCharType="end"/>
          </w:r>
        </w:sdtContent>
      </w:sdt>
    </w:p>
    <w:p w:rsidR="00062353" w:rsidRDefault="001330BE" w:rsidP="00336CB8">
      <w:pPr>
        <w:spacing w:line="360" w:lineRule="auto"/>
        <w:rPr>
          <w:rFonts w:ascii="Arial" w:hAnsi="Arial" w:cs="Arial"/>
          <w:sz w:val="24"/>
        </w:rPr>
      </w:pPr>
      <w:r>
        <w:rPr>
          <w:rFonts w:ascii="Arial" w:hAnsi="Arial" w:cs="Arial"/>
          <w:sz w:val="24"/>
        </w:rPr>
        <w:lastRenderedPageBreak/>
        <w:t xml:space="preserve">Picture </w:t>
      </w:r>
      <w:r w:rsidR="005E335F">
        <w:rPr>
          <w:rFonts w:ascii="Arial" w:hAnsi="Arial" w:cs="Arial"/>
          <w:sz w:val="24"/>
        </w:rPr>
        <w:t>1.</w:t>
      </w:r>
      <w:r>
        <w:rPr>
          <w:rFonts w:ascii="Arial" w:hAnsi="Arial" w:cs="Arial"/>
          <w:sz w:val="24"/>
        </w:rPr>
        <w:t>8 shows the recorded boreholes on / around the proposed site.  Such data will give detail on the sub surface</w:t>
      </w:r>
      <w:r w:rsidRPr="001330BE">
        <w:rPr>
          <w:rFonts w:ascii="Arial" w:hAnsi="Arial" w:cs="Arial"/>
          <w:sz w:val="24"/>
        </w:rPr>
        <w:t xml:space="preserve"> </w:t>
      </w:r>
      <w:r>
        <w:rPr>
          <w:rFonts w:ascii="Arial" w:hAnsi="Arial" w:cs="Arial"/>
          <w:sz w:val="24"/>
        </w:rPr>
        <w:t>strata, which in turn will enable a decision with regard to which foundation type to use.</w:t>
      </w:r>
      <w:r w:rsidR="00AB3795">
        <w:rPr>
          <w:rFonts w:ascii="Arial" w:hAnsi="Arial" w:cs="Arial"/>
          <w:sz w:val="24"/>
        </w:rPr>
        <w:t xml:space="preserve">  There is existence of a borehole in the area of the proposed site (Ref SS69SE345).  Appendix A shows this borehole’s report. </w:t>
      </w:r>
    </w:p>
    <w:p w:rsidR="00062353" w:rsidRDefault="00062353" w:rsidP="00336CB8">
      <w:pPr>
        <w:spacing w:line="360" w:lineRule="auto"/>
        <w:rPr>
          <w:rFonts w:ascii="Arial" w:hAnsi="Arial" w:cs="Arial"/>
          <w:sz w:val="24"/>
        </w:rPr>
      </w:pPr>
      <w:r>
        <w:rPr>
          <w:rFonts w:ascii="Arial" w:hAnsi="Arial" w:cs="Arial"/>
          <w:sz w:val="24"/>
        </w:rPr>
        <w:t>Additional desk top searches can include past planning applications for the existing buildings and applications that were cancelled / declined.  Documents relating to each planning case, are available to view via the Local Authority’s planning portal</w:t>
      </w:r>
      <w:r w:rsidR="00A3645F">
        <w:rPr>
          <w:rFonts w:ascii="Arial" w:hAnsi="Arial" w:cs="Arial"/>
          <w:sz w:val="24"/>
        </w:rPr>
        <w:t xml:space="preserve"> and in person if unable to use the internet</w:t>
      </w:r>
      <w:r>
        <w:rPr>
          <w:rFonts w:ascii="Arial" w:hAnsi="Arial" w:cs="Arial"/>
          <w:sz w:val="24"/>
        </w:rPr>
        <w:t>.</w:t>
      </w:r>
    </w:p>
    <w:p w:rsidR="00323ADA" w:rsidRDefault="00323ADA" w:rsidP="00336CB8">
      <w:pPr>
        <w:spacing w:line="360" w:lineRule="auto"/>
        <w:rPr>
          <w:rFonts w:ascii="Arial" w:hAnsi="Arial" w:cs="Arial"/>
          <w:sz w:val="24"/>
        </w:rPr>
      </w:pPr>
    </w:p>
    <w:p w:rsidR="00323ADA" w:rsidRDefault="00323ADA" w:rsidP="00642AFC">
      <w:pPr>
        <w:pStyle w:val="Heading2"/>
        <w:jc w:val="center"/>
        <w:rPr>
          <w:rFonts w:ascii="Arial" w:hAnsi="Arial" w:cs="Arial"/>
          <w:color w:val="auto"/>
        </w:rPr>
      </w:pPr>
      <w:bookmarkStart w:id="3" w:name="_Toc1104003"/>
      <w:r w:rsidRPr="00642AFC">
        <w:rPr>
          <w:rFonts w:ascii="Arial" w:hAnsi="Arial" w:cs="Arial"/>
          <w:color w:val="auto"/>
        </w:rPr>
        <w:t>WALK OVER INSPECTION</w:t>
      </w:r>
      <w:bookmarkEnd w:id="3"/>
    </w:p>
    <w:p w:rsidR="00642AFC" w:rsidRPr="00642AFC" w:rsidRDefault="00642AFC" w:rsidP="00642AFC"/>
    <w:p w:rsidR="00323ADA" w:rsidRDefault="00323ADA" w:rsidP="00323ADA">
      <w:pPr>
        <w:spacing w:line="360" w:lineRule="auto"/>
        <w:rPr>
          <w:rFonts w:ascii="Arial" w:hAnsi="Arial" w:cs="Arial"/>
          <w:sz w:val="24"/>
        </w:rPr>
      </w:pPr>
      <w:r>
        <w:rPr>
          <w:rFonts w:ascii="Arial" w:hAnsi="Arial" w:cs="Arial"/>
          <w:sz w:val="24"/>
        </w:rPr>
        <w:t>The walk over inspection of the site was carried out 27</w:t>
      </w:r>
      <w:r w:rsidRPr="00323ADA">
        <w:rPr>
          <w:rFonts w:ascii="Arial" w:hAnsi="Arial" w:cs="Arial"/>
          <w:sz w:val="24"/>
          <w:vertAlign w:val="superscript"/>
        </w:rPr>
        <w:t>th</w:t>
      </w:r>
      <w:r>
        <w:rPr>
          <w:rFonts w:ascii="Arial" w:hAnsi="Arial" w:cs="Arial"/>
          <w:sz w:val="24"/>
        </w:rPr>
        <w:t xml:space="preserve"> January 2019.  The we</w:t>
      </w:r>
      <w:r w:rsidR="00873250">
        <w:rPr>
          <w:rFonts w:ascii="Arial" w:hAnsi="Arial" w:cs="Arial"/>
          <w:sz w:val="24"/>
        </w:rPr>
        <w:t>ather conditions were windy, cold, cloudy and showers</w:t>
      </w:r>
      <w:r>
        <w:rPr>
          <w:rFonts w:ascii="Arial" w:hAnsi="Arial" w:cs="Arial"/>
          <w:sz w:val="24"/>
        </w:rPr>
        <w:t>.</w:t>
      </w:r>
    </w:p>
    <w:p w:rsidR="005C2866" w:rsidRDefault="005C2866" w:rsidP="00323ADA">
      <w:pPr>
        <w:spacing w:line="360" w:lineRule="auto"/>
        <w:rPr>
          <w:rFonts w:ascii="Arial" w:hAnsi="Arial" w:cs="Arial"/>
          <w:sz w:val="24"/>
        </w:rPr>
      </w:pPr>
      <w:r>
        <w:rPr>
          <w:rFonts w:ascii="Arial" w:hAnsi="Arial" w:cs="Arial"/>
          <w:sz w:val="24"/>
        </w:rPr>
        <w:t>By carrying out a walk over survey, it enables identification of any potential hazards or difficulties of the build that may not be identifiable from the desk top investigations.</w:t>
      </w:r>
    </w:p>
    <w:p w:rsidR="00873250" w:rsidRDefault="00323ADA" w:rsidP="00323ADA">
      <w:pPr>
        <w:spacing w:line="360" w:lineRule="auto"/>
        <w:rPr>
          <w:rFonts w:ascii="Arial" w:hAnsi="Arial" w:cs="Arial"/>
          <w:sz w:val="24"/>
        </w:rPr>
      </w:pPr>
      <w:r>
        <w:rPr>
          <w:rFonts w:ascii="Arial" w:hAnsi="Arial" w:cs="Arial"/>
          <w:sz w:val="24"/>
        </w:rPr>
        <w:t xml:space="preserve">The following photos were taken, which show the existing </w:t>
      </w:r>
      <w:r w:rsidR="00E90D21">
        <w:rPr>
          <w:rFonts w:ascii="Arial" w:hAnsi="Arial" w:cs="Arial"/>
          <w:sz w:val="24"/>
        </w:rPr>
        <w:t>elements on the proposed site:</w:t>
      </w:r>
      <w:r>
        <w:rPr>
          <w:rFonts w:ascii="Arial" w:hAnsi="Arial" w:cs="Arial"/>
          <w:sz w:val="24"/>
        </w:rPr>
        <w:t xml:space="preserve"> </w:t>
      </w:r>
    </w:p>
    <w:p w:rsidR="00E90D21" w:rsidRDefault="00E27F36" w:rsidP="00323ADA">
      <w:pPr>
        <w:spacing w:line="360" w:lineRule="auto"/>
        <w:rPr>
          <w:rFonts w:ascii="Arial" w:hAnsi="Arial" w:cs="Arial"/>
          <w:sz w:val="24"/>
        </w:rPr>
      </w:pPr>
      <w:r>
        <w:rPr>
          <w:noProof/>
          <w:lang w:eastAsia="en-GB"/>
        </w:rPr>
        <w:drawing>
          <wp:inline distT="0" distB="0" distL="0" distR="0" wp14:anchorId="70A3BCE6" wp14:editId="1CBA833E">
            <wp:extent cx="5086350" cy="28194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086350" cy="2819400"/>
                    </a:xfrm>
                    <a:prstGeom prst="rect">
                      <a:avLst/>
                    </a:prstGeom>
                  </pic:spPr>
                </pic:pic>
              </a:graphicData>
            </a:graphic>
          </wp:inline>
        </w:drawing>
      </w:r>
    </w:p>
    <w:p w:rsidR="00E90D21" w:rsidRDefault="00E90D21" w:rsidP="00323ADA">
      <w:pPr>
        <w:spacing w:line="360" w:lineRule="auto"/>
        <w:rPr>
          <w:rFonts w:ascii="Arial" w:hAnsi="Arial" w:cs="Arial"/>
          <w:sz w:val="24"/>
        </w:rPr>
      </w:pPr>
      <w:r>
        <w:rPr>
          <w:rFonts w:ascii="Arial" w:hAnsi="Arial" w:cs="Arial"/>
          <w:sz w:val="24"/>
        </w:rPr>
        <w:t>Picture</w:t>
      </w:r>
      <w:r w:rsidR="005E335F">
        <w:rPr>
          <w:rFonts w:ascii="Arial" w:hAnsi="Arial" w:cs="Arial"/>
          <w:sz w:val="24"/>
        </w:rPr>
        <w:t xml:space="preserve"> 1</w:t>
      </w:r>
      <w:r w:rsidR="00CF140B">
        <w:rPr>
          <w:rFonts w:ascii="Arial" w:hAnsi="Arial" w:cs="Arial"/>
          <w:sz w:val="24"/>
        </w:rPr>
        <w:t>.9</w:t>
      </w:r>
      <w:r w:rsidR="005E335F">
        <w:rPr>
          <w:rFonts w:ascii="Arial" w:hAnsi="Arial" w:cs="Arial"/>
          <w:sz w:val="24"/>
        </w:rPr>
        <w:t xml:space="preserve">                                                                             </w:t>
      </w:r>
      <w:r w:rsidR="00A3645F">
        <w:rPr>
          <w:rFonts w:ascii="Arial" w:hAnsi="Arial" w:cs="Arial"/>
          <w:sz w:val="24"/>
        </w:rPr>
        <w:t xml:space="preserve">  </w:t>
      </w:r>
      <w:r w:rsidR="005E335F">
        <w:rPr>
          <w:rFonts w:ascii="Arial" w:hAnsi="Arial" w:cs="Arial"/>
          <w:sz w:val="24"/>
        </w:rPr>
        <w:t xml:space="preserve">  </w:t>
      </w:r>
      <w:sdt>
        <w:sdtPr>
          <w:rPr>
            <w:rFonts w:ascii="Arial" w:hAnsi="Arial" w:cs="Arial"/>
            <w:sz w:val="24"/>
          </w:rPr>
          <w:id w:val="664368706"/>
          <w:citation/>
        </w:sdtPr>
        <w:sdtEndPr/>
        <w:sdtContent>
          <w:r w:rsidR="005E335F">
            <w:rPr>
              <w:rFonts w:ascii="Arial" w:hAnsi="Arial" w:cs="Arial"/>
              <w:sz w:val="24"/>
            </w:rPr>
            <w:fldChar w:fldCharType="begin"/>
          </w:r>
          <w:r w:rsidR="005E335F">
            <w:rPr>
              <w:rFonts w:ascii="Arial" w:hAnsi="Arial" w:cs="Arial"/>
              <w:sz w:val="24"/>
            </w:rPr>
            <w:instrText xml:space="preserve"> CITATION Mer191 \l 2057 </w:instrText>
          </w:r>
          <w:r w:rsidR="005E335F">
            <w:rPr>
              <w:rFonts w:ascii="Arial" w:hAnsi="Arial" w:cs="Arial"/>
              <w:sz w:val="24"/>
            </w:rPr>
            <w:fldChar w:fldCharType="separate"/>
          </w:r>
          <w:r w:rsidR="005E335F" w:rsidRPr="005E335F">
            <w:rPr>
              <w:rFonts w:ascii="Arial" w:hAnsi="Arial" w:cs="Arial"/>
              <w:noProof/>
              <w:sz w:val="24"/>
            </w:rPr>
            <w:t>(Jones, 2019)</w:t>
          </w:r>
          <w:r w:rsidR="005E335F">
            <w:rPr>
              <w:rFonts w:ascii="Arial" w:hAnsi="Arial" w:cs="Arial"/>
              <w:sz w:val="24"/>
            </w:rPr>
            <w:fldChar w:fldCharType="end"/>
          </w:r>
        </w:sdtContent>
      </w:sdt>
    </w:p>
    <w:p w:rsidR="005112A8" w:rsidRDefault="004F6D02" w:rsidP="005112A8">
      <w:pPr>
        <w:spacing w:after="0" w:line="360" w:lineRule="auto"/>
        <w:rPr>
          <w:rFonts w:ascii="Arial" w:hAnsi="Arial" w:cs="Arial"/>
          <w:sz w:val="24"/>
        </w:rPr>
      </w:pPr>
      <w:r>
        <w:rPr>
          <w:rFonts w:ascii="Arial" w:hAnsi="Arial" w:cs="Arial"/>
          <w:sz w:val="24"/>
        </w:rPr>
        <w:t xml:space="preserve">This is </w:t>
      </w:r>
      <w:r w:rsidR="000B1F31">
        <w:rPr>
          <w:rFonts w:ascii="Arial" w:hAnsi="Arial" w:cs="Arial"/>
          <w:sz w:val="24"/>
        </w:rPr>
        <w:t>the northern side of the proposed site.  This shows raised ground levels</w:t>
      </w:r>
      <w:r w:rsidR="005112A8">
        <w:rPr>
          <w:rFonts w:ascii="Arial" w:hAnsi="Arial" w:cs="Arial"/>
          <w:sz w:val="24"/>
        </w:rPr>
        <w:t xml:space="preserve"> </w:t>
      </w:r>
    </w:p>
    <w:p w:rsidR="004F6D02" w:rsidRDefault="005112A8" w:rsidP="005112A8">
      <w:pPr>
        <w:spacing w:after="0" w:line="360" w:lineRule="auto"/>
        <w:rPr>
          <w:rFonts w:ascii="Arial" w:hAnsi="Arial" w:cs="Arial"/>
          <w:sz w:val="24"/>
        </w:rPr>
      </w:pPr>
      <w:r>
        <w:rPr>
          <w:rFonts w:ascii="Arial" w:hAnsi="Arial" w:cs="Arial"/>
          <w:sz w:val="24"/>
        </w:rPr>
        <w:t>and mature trees</w:t>
      </w:r>
      <w:r w:rsidR="000B1F31">
        <w:rPr>
          <w:rFonts w:ascii="Arial" w:hAnsi="Arial" w:cs="Arial"/>
          <w:sz w:val="24"/>
        </w:rPr>
        <w:t>.</w:t>
      </w:r>
    </w:p>
    <w:p w:rsidR="00873250" w:rsidRDefault="00873250" w:rsidP="005112A8">
      <w:pPr>
        <w:spacing w:after="0" w:line="360" w:lineRule="auto"/>
        <w:rPr>
          <w:rFonts w:ascii="Arial" w:hAnsi="Arial" w:cs="Arial"/>
          <w:sz w:val="24"/>
        </w:rPr>
      </w:pPr>
    </w:p>
    <w:p w:rsidR="00873250" w:rsidRDefault="00873250" w:rsidP="005112A8">
      <w:pPr>
        <w:spacing w:after="0" w:line="360" w:lineRule="auto"/>
        <w:rPr>
          <w:rFonts w:ascii="Arial" w:hAnsi="Arial" w:cs="Arial"/>
          <w:sz w:val="24"/>
        </w:rPr>
      </w:pPr>
    </w:p>
    <w:p w:rsidR="005E335F" w:rsidRDefault="00E27F36" w:rsidP="00323ADA">
      <w:pPr>
        <w:spacing w:line="360" w:lineRule="auto"/>
        <w:rPr>
          <w:rFonts w:ascii="Arial" w:hAnsi="Arial" w:cs="Arial"/>
          <w:sz w:val="24"/>
        </w:rPr>
      </w:pPr>
      <w:r>
        <w:rPr>
          <w:noProof/>
          <w:lang w:eastAsia="en-GB"/>
        </w:rPr>
        <w:drawing>
          <wp:inline distT="0" distB="0" distL="0" distR="0" wp14:anchorId="3EB64AC7" wp14:editId="648596F6">
            <wp:extent cx="5019675" cy="28098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019675" cy="2809875"/>
                    </a:xfrm>
                    <a:prstGeom prst="rect">
                      <a:avLst/>
                    </a:prstGeom>
                  </pic:spPr>
                </pic:pic>
              </a:graphicData>
            </a:graphic>
          </wp:inline>
        </w:drawing>
      </w:r>
    </w:p>
    <w:p w:rsidR="005E335F" w:rsidRDefault="005E335F" w:rsidP="00323ADA">
      <w:pPr>
        <w:spacing w:line="360" w:lineRule="auto"/>
        <w:rPr>
          <w:rFonts w:ascii="Arial" w:hAnsi="Arial" w:cs="Arial"/>
          <w:sz w:val="24"/>
        </w:rPr>
      </w:pPr>
      <w:r>
        <w:rPr>
          <w:rFonts w:ascii="Arial" w:hAnsi="Arial" w:cs="Arial"/>
          <w:sz w:val="24"/>
        </w:rPr>
        <w:t xml:space="preserve">Picture </w:t>
      </w:r>
      <w:r w:rsidR="00CF140B">
        <w:rPr>
          <w:rFonts w:ascii="Arial" w:hAnsi="Arial" w:cs="Arial"/>
          <w:sz w:val="24"/>
        </w:rPr>
        <w:t>1</w:t>
      </w:r>
      <w:r>
        <w:rPr>
          <w:rFonts w:ascii="Arial" w:hAnsi="Arial" w:cs="Arial"/>
          <w:sz w:val="24"/>
        </w:rPr>
        <w:t>.</w:t>
      </w:r>
      <w:r w:rsidR="00CF140B">
        <w:rPr>
          <w:rFonts w:ascii="Arial" w:hAnsi="Arial" w:cs="Arial"/>
          <w:sz w:val="24"/>
        </w:rPr>
        <w:t>10</w:t>
      </w:r>
      <w:r>
        <w:rPr>
          <w:rFonts w:ascii="Arial" w:hAnsi="Arial" w:cs="Arial"/>
          <w:sz w:val="24"/>
        </w:rPr>
        <w:t xml:space="preserve">                                                                             </w:t>
      </w:r>
      <w:sdt>
        <w:sdtPr>
          <w:rPr>
            <w:rFonts w:ascii="Arial" w:hAnsi="Arial" w:cs="Arial"/>
            <w:sz w:val="24"/>
          </w:rPr>
          <w:id w:val="826950058"/>
          <w:citation/>
        </w:sdtPr>
        <w:sdtEndPr/>
        <w:sdtContent>
          <w:r>
            <w:rPr>
              <w:rFonts w:ascii="Arial" w:hAnsi="Arial" w:cs="Arial"/>
              <w:sz w:val="24"/>
            </w:rPr>
            <w:fldChar w:fldCharType="begin"/>
          </w:r>
          <w:r>
            <w:rPr>
              <w:rFonts w:ascii="Arial" w:hAnsi="Arial" w:cs="Arial"/>
              <w:sz w:val="24"/>
            </w:rPr>
            <w:instrText xml:space="preserve"> CITATION Mer191 \l 2057 </w:instrText>
          </w:r>
          <w:r>
            <w:rPr>
              <w:rFonts w:ascii="Arial" w:hAnsi="Arial" w:cs="Arial"/>
              <w:sz w:val="24"/>
            </w:rPr>
            <w:fldChar w:fldCharType="separate"/>
          </w:r>
          <w:r w:rsidRPr="005E335F">
            <w:rPr>
              <w:rFonts w:ascii="Arial" w:hAnsi="Arial" w:cs="Arial"/>
              <w:noProof/>
              <w:sz w:val="24"/>
            </w:rPr>
            <w:t>(Jones, 2019)</w:t>
          </w:r>
          <w:r>
            <w:rPr>
              <w:rFonts w:ascii="Arial" w:hAnsi="Arial" w:cs="Arial"/>
              <w:sz w:val="24"/>
            </w:rPr>
            <w:fldChar w:fldCharType="end"/>
          </w:r>
        </w:sdtContent>
      </w:sdt>
    </w:p>
    <w:p w:rsidR="000B1F31" w:rsidRDefault="000B1F31" w:rsidP="00323ADA">
      <w:pPr>
        <w:spacing w:line="360" w:lineRule="auto"/>
        <w:rPr>
          <w:rFonts w:ascii="Arial" w:hAnsi="Arial" w:cs="Arial"/>
          <w:sz w:val="24"/>
        </w:rPr>
      </w:pPr>
      <w:r>
        <w:rPr>
          <w:rFonts w:ascii="Arial" w:hAnsi="Arial" w:cs="Arial"/>
          <w:sz w:val="24"/>
        </w:rPr>
        <w:t>This is the Marriott’s car park.</w:t>
      </w:r>
    </w:p>
    <w:p w:rsidR="000B1F31" w:rsidRDefault="000B1F31" w:rsidP="00323ADA">
      <w:pPr>
        <w:spacing w:line="360" w:lineRule="auto"/>
        <w:rPr>
          <w:rFonts w:ascii="Arial" w:hAnsi="Arial" w:cs="Arial"/>
          <w:sz w:val="24"/>
        </w:rPr>
      </w:pPr>
    </w:p>
    <w:p w:rsidR="005E335F" w:rsidRDefault="00E27F36" w:rsidP="00323ADA">
      <w:pPr>
        <w:spacing w:line="360" w:lineRule="auto"/>
        <w:rPr>
          <w:rFonts w:ascii="Arial" w:hAnsi="Arial" w:cs="Arial"/>
          <w:sz w:val="24"/>
        </w:rPr>
      </w:pPr>
      <w:r>
        <w:rPr>
          <w:noProof/>
          <w:lang w:eastAsia="en-GB"/>
        </w:rPr>
        <w:drawing>
          <wp:inline distT="0" distB="0" distL="0" distR="0" wp14:anchorId="737FDD96" wp14:editId="67C67FE5">
            <wp:extent cx="5038725" cy="279082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038725" cy="2790825"/>
                    </a:xfrm>
                    <a:prstGeom prst="rect">
                      <a:avLst/>
                    </a:prstGeom>
                  </pic:spPr>
                </pic:pic>
              </a:graphicData>
            </a:graphic>
          </wp:inline>
        </w:drawing>
      </w:r>
    </w:p>
    <w:p w:rsidR="005E335F" w:rsidRDefault="005E335F" w:rsidP="00323ADA">
      <w:pPr>
        <w:spacing w:line="360" w:lineRule="auto"/>
        <w:rPr>
          <w:rFonts w:ascii="Arial" w:hAnsi="Arial" w:cs="Arial"/>
          <w:sz w:val="24"/>
        </w:rPr>
      </w:pPr>
      <w:r>
        <w:rPr>
          <w:rFonts w:ascii="Arial" w:hAnsi="Arial" w:cs="Arial"/>
          <w:sz w:val="24"/>
        </w:rPr>
        <w:t xml:space="preserve">Picture </w:t>
      </w:r>
      <w:r w:rsidR="00CF140B">
        <w:rPr>
          <w:rFonts w:ascii="Arial" w:hAnsi="Arial" w:cs="Arial"/>
          <w:sz w:val="24"/>
        </w:rPr>
        <w:t>1</w:t>
      </w:r>
      <w:r>
        <w:rPr>
          <w:rFonts w:ascii="Arial" w:hAnsi="Arial" w:cs="Arial"/>
          <w:sz w:val="24"/>
        </w:rPr>
        <w:t>.</w:t>
      </w:r>
      <w:r w:rsidR="00CF140B">
        <w:rPr>
          <w:rFonts w:ascii="Arial" w:hAnsi="Arial" w:cs="Arial"/>
          <w:sz w:val="24"/>
        </w:rPr>
        <w:t>11</w:t>
      </w:r>
      <w:r>
        <w:rPr>
          <w:rFonts w:ascii="Arial" w:hAnsi="Arial" w:cs="Arial"/>
          <w:sz w:val="24"/>
        </w:rPr>
        <w:t xml:space="preserve">                                        </w:t>
      </w:r>
      <w:r w:rsidR="009E6B7D">
        <w:rPr>
          <w:rFonts w:ascii="Arial" w:hAnsi="Arial" w:cs="Arial"/>
          <w:sz w:val="24"/>
        </w:rPr>
        <w:t xml:space="preserve"> </w:t>
      </w:r>
      <w:r>
        <w:rPr>
          <w:rFonts w:ascii="Arial" w:hAnsi="Arial" w:cs="Arial"/>
          <w:sz w:val="24"/>
        </w:rPr>
        <w:t xml:space="preserve">                                     </w:t>
      </w:r>
      <w:sdt>
        <w:sdtPr>
          <w:rPr>
            <w:rFonts w:ascii="Arial" w:hAnsi="Arial" w:cs="Arial"/>
            <w:sz w:val="24"/>
          </w:rPr>
          <w:id w:val="-1760358399"/>
          <w:citation/>
        </w:sdtPr>
        <w:sdtEndPr/>
        <w:sdtContent>
          <w:r>
            <w:rPr>
              <w:rFonts w:ascii="Arial" w:hAnsi="Arial" w:cs="Arial"/>
              <w:sz w:val="24"/>
            </w:rPr>
            <w:fldChar w:fldCharType="begin"/>
          </w:r>
          <w:r>
            <w:rPr>
              <w:rFonts w:ascii="Arial" w:hAnsi="Arial" w:cs="Arial"/>
              <w:sz w:val="24"/>
            </w:rPr>
            <w:instrText xml:space="preserve"> CITATION Mer191 \l 2057 </w:instrText>
          </w:r>
          <w:r>
            <w:rPr>
              <w:rFonts w:ascii="Arial" w:hAnsi="Arial" w:cs="Arial"/>
              <w:sz w:val="24"/>
            </w:rPr>
            <w:fldChar w:fldCharType="separate"/>
          </w:r>
          <w:r w:rsidRPr="005E335F">
            <w:rPr>
              <w:rFonts w:ascii="Arial" w:hAnsi="Arial" w:cs="Arial"/>
              <w:noProof/>
              <w:sz w:val="24"/>
            </w:rPr>
            <w:t>(Jones, 2019)</w:t>
          </w:r>
          <w:r>
            <w:rPr>
              <w:rFonts w:ascii="Arial" w:hAnsi="Arial" w:cs="Arial"/>
              <w:sz w:val="24"/>
            </w:rPr>
            <w:fldChar w:fldCharType="end"/>
          </w:r>
        </w:sdtContent>
      </w:sdt>
    </w:p>
    <w:p w:rsidR="005112A8" w:rsidRDefault="000B1F31" w:rsidP="005112A8">
      <w:pPr>
        <w:spacing w:after="0" w:line="360" w:lineRule="auto"/>
        <w:rPr>
          <w:rFonts w:ascii="Arial" w:hAnsi="Arial" w:cs="Arial"/>
          <w:sz w:val="24"/>
        </w:rPr>
      </w:pPr>
      <w:r>
        <w:rPr>
          <w:rFonts w:ascii="Arial" w:hAnsi="Arial" w:cs="Arial"/>
          <w:sz w:val="24"/>
        </w:rPr>
        <w:t xml:space="preserve">This is the Marriott’s viewing platform off the car park, which sits adjacent to </w:t>
      </w:r>
    </w:p>
    <w:p w:rsidR="000B1F31" w:rsidRDefault="000B1F31" w:rsidP="005112A8">
      <w:pPr>
        <w:spacing w:after="0" w:line="360" w:lineRule="auto"/>
        <w:rPr>
          <w:rFonts w:ascii="Arial" w:hAnsi="Arial" w:cs="Arial"/>
          <w:sz w:val="24"/>
        </w:rPr>
      </w:pPr>
      <w:r>
        <w:rPr>
          <w:rFonts w:ascii="Arial" w:hAnsi="Arial" w:cs="Arial"/>
          <w:sz w:val="24"/>
        </w:rPr>
        <w:t>the coastal walkway for views over Swansea Bay.</w:t>
      </w:r>
      <w:r w:rsidR="005112A8">
        <w:rPr>
          <w:rFonts w:ascii="Arial" w:hAnsi="Arial" w:cs="Arial"/>
          <w:sz w:val="24"/>
        </w:rPr>
        <w:t xml:space="preserve">  It sits on raised ground.</w:t>
      </w:r>
    </w:p>
    <w:p w:rsidR="005112A8" w:rsidRDefault="005112A8" w:rsidP="005112A8">
      <w:pPr>
        <w:spacing w:after="0" w:line="360" w:lineRule="auto"/>
        <w:rPr>
          <w:rFonts w:ascii="Arial" w:hAnsi="Arial" w:cs="Arial"/>
          <w:sz w:val="24"/>
        </w:rPr>
      </w:pPr>
    </w:p>
    <w:p w:rsidR="005E335F" w:rsidRDefault="00E27F36" w:rsidP="00323ADA">
      <w:pPr>
        <w:spacing w:line="360" w:lineRule="auto"/>
        <w:rPr>
          <w:rFonts w:ascii="Arial" w:hAnsi="Arial" w:cs="Arial"/>
          <w:sz w:val="24"/>
        </w:rPr>
      </w:pPr>
      <w:r>
        <w:rPr>
          <w:noProof/>
          <w:lang w:eastAsia="en-GB"/>
        </w:rPr>
        <w:lastRenderedPageBreak/>
        <w:drawing>
          <wp:inline distT="0" distB="0" distL="0" distR="0" wp14:anchorId="4B025C98" wp14:editId="0A566C3A">
            <wp:extent cx="5000625" cy="280987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000625" cy="2809875"/>
                    </a:xfrm>
                    <a:prstGeom prst="rect">
                      <a:avLst/>
                    </a:prstGeom>
                  </pic:spPr>
                </pic:pic>
              </a:graphicData>
            </a:graphic>
          </wp:inline>
        </w:drawing>
      </w:r>
    </w:p>
    <w:p w:rsidR="005E335F" w:rsidRDefault="005E335F" w:rsidP="00323ADA">
      <w:pPr>
        <w:spacing w:line="360" w:lineRule="auto"/>
        <w:rPr>
          <w:rFonts w:ascii="Arial" w:hAnsi="Arial" w:cs="Arial"/>
          <w:sz w:val="24"/>
        </w:rPr>
      </w:pPr>
      <w:r>
        <w:rPr>
          <w:rFonts w:ascii="Arial" w:hAnsi="Arial" w:cs="Arial"/>
          <w:sz w:val="24"/>
        </w:rPr>
        <w:t xml:space="preserve">Picture </w:t>
      </w:r>
      <w:r w:rsidR="00CF140B">
        <w:rPr>
          <w:rFonts w:ascii="Arial" w:hAnsi="Arial" w:cs="Arial"/>
          <w:sz w:val="24"/>
        </w:rPr>
        <w:t>1</w:t>
      </w:r>
      <w:r>
        <w:rPr>
          <w:rFonts w:ascii="Arial" w:hAnsi="Arial" w:cs="Arial"/>
          <w:sz w:val="24"/>
        </w:rPr>
        <w:t>.</w:t>
      </w:r>
      <w:r w:rsidR="00CF140B">
        <w:rPr>
          <w:rFonts w:ascii="Arial" w:hAnsi="Arial" w:cs="Arial"/>
          <w:sz w:val="24"/>
        </w:rPr>
        <w:t>12</w:t>
      </w:r>
      <w:r>
        <w:rPr>
          <w:rFonts w:ascii="Arial" w:hAnsi="Arial" w:cs="Arial"/>
          <w:sz w:val="24"/>
        </w:rPr>
        <w:t xml:space="preserve">                                                                             </w:t>
      </w:r>
      <w:sdt>
        <w:sdtPr>
          <w:rPr>
            <w:rFonts w:ascii="Arial" w:hAnsi="Arial" w:cs="Arial"/>
            <w:sz w:val="24"/>
          </w:rPr>
          <w:id w:val="327714083"/>
          <w:citation/>
        </w:sdtPr>
        <w:sdtEndPr/>
        <w:sdtContent>
          <w:r>
            <w:rPr>
              <w:rFonts w:ascii="Arial" w:hAnsi="Arial" w:cs="Arial"/>
              <w:sz w:val="24"/>
            </w:rPr>
            <w:fldChar w:fldCharType="begin"/>
          </w:r>
          <w:r>
            <w:rPr>
              <w:rFonts w:ascii="Arial" w:hAnsi="Arial" w:cs="Arial"/>
              <w:sz w:val="24"/>
            </w:rPr>
            <w:instrText xml:space="preserve"> CITATION Mer191 \l 2057 </w:instrText>
          </w:r>
          <w:r>
            <w:rPr>
              <w:rFonts w:ascii="Arial" w:hAnsi="Arial" w:cs="Arial"/>
              <w:sz w:val="24"/>
            </w:rPr>
            <w:fldChar w:fldCharType="separate"/>
          </w:r>
          <w:r w:rsidRPr="005E335F">
            <w:rPr>
              <w:rFonts w:ascii="Arial" w:hAnsi="Arial" w:cs="Arial"/>
              <w:noProof/>
              <w:sz w:val="24"/>
            </w:rPr>
            <w:t>(Jones, 2019)</w:t>
          </w:r>
          <w:r>
            <w:rPr>
              <w:rFonts w:ascii="Arial" w:hAnsi="Arial" w:cs="Arial"/>
              <w:sz w:val="24"/>
            </w:rPr>
            <w:fldChar w:fldCharType="end"/>
          </w:r>
        </w:sdtContent>
      </w:sdt>
    </w:p>
    <w:p w:rsidR="000B1F31" w:rsidRDefault="00137B5E" w:rsidP="00323ADA">
      <w:pPr>
        <w:spacing w:line="360" w:lineRule="auto"/>
        <w:rPr>
          <w:rFonts w:ascii="Arial" w:hAnsi="Arial" w:cs="Arial"/>
          <w:sz w:val="24"/>
        </w:rPr>
      </w:pPr>
      <w:r>
        <w:rPr>
          <w:rFonts w:ascii="Arial" w:hAnsi="Arial" w:cs="Arial"/>
          <w:sz w:val="24"/>
        </w:rPr>
        <w:t>This is the path from the Marriott’s car park to the public pathway.</w:t>
      </w:r>
    </w:p>
    <w:p w:rsidR="009E6B7D" w:rsidRDefault="009E6B7D" w:rsidP="00323ADA">
      <w:pPr>
        <w:spacing w:line="360" w:lineRule="auto"/>
        <w:rPr>
          <w:rFonts w:ascii="Arial" w:hAnsi="Arial" w:cs="Arial"/>
          <w:sz w:val="24"/>
        </w:rPr>
      </w:pPr>
    </w:p>
    <w:p w:rsidR="00137B5E" w:rsidRDefault="00137B5E" w:rsidP="00323ADA">
      <w:pPr>
        <w:spacing w:line="360" w:lineRule="auto"/>
        <w:rPr>
          <w:rFonts w:ascii="Arial" w:hAnsi="Arial" w:cs="Arial"/>
          <w:sz w:val="24"/>
        </w:rPr>
      </w:pPr>
    </w:p>
    <w:p w:rsidR="005E335F" w:rsidRDefault="00E27F36" w:rsidP="00323ADA">
      <w:pPr>
        <w:spacing w:line="360" w:lineRule="auto"/>
        <w:rPr>
          <w:rFonts w:ascii="Arial" w:hAnsi="Arial" w:cs="Arial"/>
          <w:sz w:val="24"/>
        </w:rPr>
      </w:pPr>
      <w:r>
        <w:rPr>
          <w:noProof/>
          <w:lang w:eastAsia="en-GB"/>
        </w:rPr>
        <w:drawing>
          <wp:inline distT="0" distB="0" distL="0" distR="0" wp14:anchorId="7E500046" wp14:editId="4C87E5D6">
            <wp:extent cx="5019675" cy="27622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019675" cy="2762250"/>
                    </a:xfrm>
                    <a:prstGeom prst="rect">
                      <a:avLst/>
                    </a:prstGeom>
                  </pic:spPr>
                </pic:pic>
              </a:graphicData>
            </a:graphic>
          </wp:inline>
        </w:drawing>
      </w:r>
    </w:p>
    <w:p w:rsidR="005E335F" w:rsidRDefault="005E335F" w:rsidP="00323ADA">
      <w:pPr>
        <w:spacing w:line="360" w:lineRule="auto"/>
        <w:rPr>
          <w:rFonts w:ascii="Arial" w:hAnsi="Arial" w:cs="Arial"/>
          <w:sz w:val="24"/>
        </w:rPr>
      </w:pPr>
      <w:r>
        <w:rPr>
          <w:rFonts w:ascii="Arial" w:hAnsi="Arial" w:cs="Arial"/>
          <w:sz w:val="24"/>
        </w:rPr>
        <w:t xml:space="preserve">Picture </w:t>
      </w:r>
      <w:r w:rsidR="00CF140B">
        <w:rPr>
          <w:rFonts w:ascii="Arial" w:hAnsi="Arial" w:cs="Arial"/>
          <w:sz w:val="24"/>
        </w:rPr>
        <w:t>1</w:t>
      </w:r>
      <w:r>
        <w:rPr>
          <w:rFonts w:ascii="Arial" w:hAnsi="Arial" w:cs="Arial"/>
          <w:sz w:val="24"/>
        </w:rPr>
        <w:t>.</w:t>
      </w:r>
      <w:r w:rsidR="00CF140B">
        <w:rPr>
          <w:rFonts w:ascii="Arial" w:hAnsi="Arial" w:cs="Arial"/>
          <w:sz w:val="24"/>
        </w:rPr>
        <w:t>13</w:t>
      </w:r>
      <w:r>
        <w:rPr>
          <w:rFonts w:ascii="Arial" w:hAnsi="Arial" w:cs="Arial"/>
          <w:sz w:val="24"/>
        </w:rPr>
        <w:t xml:space="preserve">                                                                             </w:t>
      </w:r>
      <w:sdt>
        <w:sdtPr>
          <w:rPr>
            <w:rFonts w:ascii="Arial" w:hAnsi="Arial" w:cs="Arial"/>
            <w:sz w:val="24"/>
          </w:rPr>
          <w:id w:val="-1099182902"/>
          <w:citation/>
        </w:sdtPr>
        <w:sdtEndPr/>
        <w:sdtContent>
          <w:r>
            <w:rPr>
              <w:rFonts w:ascii="Arial" w:hAnsi="Arial" w:cs="Arial"/>
              <w:sz w:val="24"/>
            </w:rPr>
            <w:fldChar w:fldCharType="begin"/>
          </w:r>
          <w:r>
            <w:rPr>
              <w:rFonts w:ascii="Arial" w:hAnsi="Arial" w:cs="Arial"/>
              <w:sz w:val="24"/>
            </w:rPr>
            <w:instrText xml:space="preserve"> CITATION Mer191 \l 2057 </w:instrText>
          </w:r>
          <w:r>
            <w:rPr>
              <w:rFonts w:ascii="Arial" w:hAnsi="Arial" w:cs="Arial"/>
              <w:sz w:val="24"/>
            </w:rPr>
            <w:fldChar w:fldCharType="separate"/>
          </w:r>
          <w:r w:rsidRPr="005E335F">
            <w:rPr>
              <w:rFonts w:ascii="Arial" w:hAnsi="Arial" w:cs="Arial"/>
              <w:noProof/>
              <w:sz w:val="24"/>
            </w:rPr>
            <w:t>(Jones, 2019)</w:t>
          </w:r>
          <w:r>
            <w:rPr>
              <w:rFonts w:ascii="Arial" w:hAnsi="Arial" w:cs="Arial"/>
              <w:sz w:val="24"/>
            </w:rPr>
            <w:fldChar w:fldCharType="end"/>
          </w:r>
        </w:sdtContent>
      </w:sdt>
    </w:p>
    <w:p w:rsidR="00137B5E" w:rsidRDefault="00137B5E" w:rsidP="00323ADA">
      <w:pPr>
        <w:spacing w:line="360" w:lineRule="auto"/>
        <w:rPr>
          <w:rFonts w:ascii="Arial" w:hAnsi="Arial" w:cs="Arial"/>
          <w:sz w:val="24"/>
        </w:rPr>
      </w:pPr>
      <w:r>
        <w:rPr>
          <w:rFonts w:ascii="Arial" w:hAnsi="Arial" w:cs="Arial"/>
          <w:sz w:val="24"/>
        </w:rPr>
        <w:t>This is the Marriott’s viewing platform</w:t>
      </w:r>
      <w:r w:rsidR="00276307">
        <w:rPr>
          <w:rFonts w:ascii="Arial" w:hAnsi="Arial" w:cs="Arial"/>
          <w:sz w:val="24"/>
        </w:rPr>
        <w:t xml:space="preserve"> (showing the Southern side)</w:t>
      </w:r>
      <w:r>
        <w:rPr>
          <w:rFonts w:ascii="Arial" w:hAnsi="Arial" w:cs="Arial"/>
          <w:sz w:val="24"/>
        </w:rPr>
        <w:t>.</w:t>
      </w:r>
    </w:p>
    <w:p w:rsidR="005E335F" w:rsidRDefault="00987E13" w:rsidP="00323ADA">
      <w:pPr>
        <w:spacing w:line="360" w:lineRule="auto"/>
        <w:rPr>
          <w:rFonts w:ascii="Arial" w:hAnsi="Arial" w:cs="Arial"/>
          <w:sz w:val="24"/>
        </w:rPr>
      </w:pPr>
      <w:r>
        <w:rPr>
          <w:noProof/>
          <w:lang w:eastAsia="en-GB"/>
        </w:rPr>
        <w:lastRenderedPageBreak/>
        <w:drawing>
          <wp:inline distT="0" distB="0" distL="0" distR="0" wp14:anchorId="63D7E6EB" wp14:editId="2B174270">
            <wp:extent cx="5019675" cy="278130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019675" cy="2781300"/>
                    </a:xfrm>
                    <a:prstGeom prst="rect">
                      <a:avLst/>
                    </a:prstGeom>
                  </pic:spPr>
                </pic:pic>
              </a:graphicData>
            </a:graphic>
          </wp:inline>
        </w:drawing>
      </w:r>
    </w:p>
    <w:p w:rsidR="005E335F" w:rsidRDefault="005E335F" w:rsidP="00323ADA">
      <w:pPr>
        <w:spacing w:line="360" w:lineRule="auto"/>
        <w:rPr>
          <w:rFonts w:ascii="Arial" w:hAnsi="Arial" w:cs="Arial"/>
          <w:sz w:val="24"/>
        </w:rPr>
      </w:pPr>
      <w:r>
        <w:rPr>
          <w:rFonts w:ascii="Arial" w:hAnsi="Arial" w:cs="Arial"/>
          <w:sz w:val="24"/>
        </w:rPr>
        <w:t xml:space="preserve">Picture </w:t>
      </w:r>
      <w:r w:rsidR="00CF140B">
        <w:rPr>
          <w:rFonts w:ascii="Arial" w:hAnsi="Arial" w:cs="Arial"/>
          <w:sz w:val="24"/>
        </w:rPr>
        <w:t>1</w:t>
      </w:r>
      <w:r>
        <w:rPr>
          <w:rFonts w:ascii="Arial" w:hAnsi="Arial" w:cs="Arial"/>
          <w:sz w:val="24"/>
        </w:rPr>
        <w:t>.</w:t>
      </w:r>
      <w:r w:rsidR="00CF140B">
        <w:rPr>
          <w:rFonts w:ascii="Arial" w:hAnsi="Arial" w:cs="Arial"/>
          <w:sz w:val="24"/>
        </w:rPr>
        <w:t>14</w:t>
      </w:r>
      <w:r>
        <w:rPr>
          <w:rFonts w:ascii="Arial" w:hAnsi="Arial" w:cs="Arial"/>
          <w:sz w:val="24"/>
        </w:rPr>
        <w:t xml:space="preserve">                                                                              </w:t>
      </w:r>
      <w:sdt>
        <w:sdtPr>
          <w:rPr>
            <w:rFonts w:ascii="Arial" w:hAnsi="Arial" w:cs="Arial"/>
            <w:sz w:val="24"/>
          </w:rPr>
          <w:id w:val="606864754"/>
          <w:citation/>
        </w:sdtPr>
        <w:sdtEndPr/>
        <w:sdtContent>
          <w:r>
            <w:rPr>
              <w:rFonts w:ascii="Arial" w:hAnsi="Arial" w:cs="Arial"/>
              <w:sz w:val="24"/>
            </w:rPr>
            <w:fldChar w:fldCharType="begin"/>
          </w:r>
          <w:r>
            <w:rPr>
              <w:rFonts w:ascii="Arial" w:hAnsi="Arial" w:cs="Arial"/>
              <w:sz w:val="24"/>
            </w:rPr>
            <w:instrText xml:space="preserve"> CITATION Mer191 \l 2057 </w:instrText>
          </w:r>
          <w:r>
            <w:rPr>
              <w:rFonts w:ascii="Arial" w:hAnsi="Arial" w:cs="Arial"/>
              <w:sz w:val="24"/>
            </w:rPr>
            <w:fldChar w:fldCharType="separate"/>
          </w:r>
          <w:r w:rsidRPr="005E335F">
            <w:rPr>
              <w:rFonts w:ascii="Arial" w:hAnsi="Arial" w:cs="Arial"/>
              <w:noProof/>
              <w:sz w:val="24"/>
            </w:rPr>
            <w:t>(Jones, 2019)</w:t>
          </w:r>
          <w:r>
            <w:rPr>
              <w:rFonts w:ascii="Arial" w:hAnsi="Arial" w:cs="Arial"/>
              <w:sz w:val="24"/>
            </w:rPr>
            <w:fldChar w:fldCharType="end"/>
          </w:r>
        </w:sdtContent>
      </w:sdt>
    </w:p>
    <w:p w:rsidR="009E6B7D" w:rsidRDefault="009E6B7D" w:rsidP="009E6B7D">
      <w:pPr>
        <w:spacing w:after="0" w:line="360" w:lineRule="auto"/>
        <w:rPr>
          <w:rFonts w:ascii="Arial" w:hAnsi="Arial" w:cs="Arial"/>
          <w:sz w:val="24"/>
        </w:rPr>
      </w:pPr>
      <w:r>
        <w:rPr>
          <w:rFonts w:ascii="Arial" w:hAnsi="Arial" w:cs="Arial"/>
          <w:sz w:val="24"/>
        </w:rPr>
        <w:t xml:space="preserve">This is the public pathway between the Civic Centre &amp; Marriott (Civic Centre </w:t>
      </w:r>
    </w:p>
    <w:p w:rsidR="009E6B7D" w:rsidRDefault="009E6B7D" w:rsidP="009E6B7D">
      <w:pPr>
        <w:spacing w:after="0" w:line="360" w:lineRule="auto"/>
        <w:rPr>
          <w:rFonts w:ascii="Arial" w:hAnsi="Arial" w:cs="Arial"/>
          <w:sz w:val="24"/>
        </w:rPr>
      </w:pPr>
      <w:r>
        <w:rPr>
          <w:rFonts w:ascii="Arial" w:hAnsi="Arial" w:cs="Arial"/>
          <w:sz w:val="24"/>
        </w:rPr>
        <w:t>car park on the left).</w:t>
      </w:r>
      <w:r w:rsidR="00276307">
        <w:rPr>
          <w:rFonts w:ascii="Arial" w:hAnsi="Arial" w:cs="Arial"/>
          <w:sz w:val="24"/>
        </w:rPr>
        <w:t xml:space="preserve">  Raised ground levels are present on both sides.</w:t>
      </w:r>
    </w:p>
    <w:p w:rsidR="009E6B7D" w:rsidRDefault="009E6B7D" w:rsidP="009E6B7D">
      <w:pPr>
        <w:spacing w:after="0" w:line="360" w:lineRule="auto"/>
        <w:rPr>
          <w:rFonts w:ascii="Arial" w:hAnsi="Arial" w:cs="Arial"/>
          <w:sz w:val="24"/>
        </w:rPr>
      </w:pPr>
    </w:p>
    <w:p w:rsidR="009E6B7D" w:rsidRDefault="009E6B7D" w:rsidP="009E6B7D">
      <w:pPr>
        <w:spacing w:after="0" w:line="360" w:lineRule="auto"/>
        <w:rPr>
          <w:rFonts w:ascii="Arial" w:hAnsi="Arial" w:cs="Arial"/>
          <w:sz w:val="24"/>
        </w:rPr>
      </w:pPr>
    </w:p>
    <w:p w:rsidR="005E335F" w:rsidRDefault="00987E13" w:rsidP="00323ADA">
      <w:pPr>
        <w:spacing w:line="360" w:lineRule="auto"/>
        <w:rPr>
          <w:rFonts w:ascii="Arial" w:hAnsi="Arial" w:cs="Arial"/>
          <w:sz w:val="24"/>
        </w:rPr>
      </w:pPr>
      <w:r>
        <w:rPr>
          <w:noProof/>
          <w:lang w:eastAsia="en-GB"/>
        </w:rPr>
        <w:drawing>
          <wp:inline distT="0" distB="0" distL="0" distR="0" wp14:anchorId="57A05E91" wp14:editId="7D523272">
            <wp:extent cx="5038725" cy="283845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038725" cy="2838450"/>
                    </a:xfrm>
                    <a:prstGeom prst="rect">
                      <a:avLst/>
                    </a:prstGeom>
                  </pic:spPr>
                </pic:pic>
              </a:graphicData>
            </a:graphic>
          </wp:inline>
        </w:drawing>
      </w:r>
    </w:p>
    <w:p w:rsidR="00987E13" w:rsidRDefault="00987E13" w:rsidP="00323ADA">
      <w:pPr>
        <w:spacing w:line="360" w:lineRule="auto"/>
        <w:rPr>
          <w:rFonts w:ascii="Arial" w:hAnsi="Arial" w:cs="Arial"/>
          <w:sz w:val="24"/>
        </w:rPr>
      </w:pPr>
      <w:r>
        <w:rPr>
          <w:rFonts w:ascii="Arial" w:hAnsi="Arial" w:cs="Arial"/>
          <w:sz w:val="24"/>
        </w:rPr>
        <w:t>Picture 1.15</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sdt>
        <w:sdtPr>
          <w:rPr>
            <w:rFonts w:ascii="Arial" w:hAnsi="Arial" w:cs="Arial"/>
            <w:sz w:val="24"/>
          </w:rPr>
          <w:id w:val="-1521153579"/>
          <w:citation/>
        </w:sdtPr>
        <w:sdtEndPr/>
        <w:sdtContent>
          <w:r>
            <w:rPr>
              <w:rFonts w:ascii="Arial" w:hAnsi="Arial" w:cs="Arial"/>
              <w:sz w:val="24"/>
            </w:rPr>
            <w:fldChar w:fldCharType="begin"/>
          </w:r>
          <w:r>
            <w:rPr>
              <w:rFonts w:ascii="Arial" w:hAnsi="Arial" w:cs="Arial"/>
              <w:sz w:val="24"/>
            </w:rPr>
            <w:instrText xml:space="preserve"> CITATION Mer191 \l 2057 </w:instrText>
          </w:r>
          <w:r>
            <w:rPr>
              <w:rFonts w:ascii="Arial" w:hAnsi="Arial" w:cs="Arial"/>
              <w:sz w:val="24"/>
            </w:rPr>
            <w:fldChar w:fldCharType="separate"/>
          </w:r>
          <w:r w:rsidRPr="00987E13">
            <w:rPr>
              <w:rFonts w:ascii="Arial" w:hAnsi="Arial" w:cs="Arial"/>
              <w:noProof/>
              <w:sz w:val="24"/>
            </w:rPr>
            <w:t>(Jones, 2019)</w:t>
          </w:r>
          <w:r>
            <w:rPr>
              <w:rFonts w:ascii="Arial" w:hAnsi="Arial" w:cs="Arial"/>
              <w:sz w:val="24"/>
            </w:rPr>
            <w:fldChar w:fldCharType="end"/>
          </w:r>
        </w:sdtContent>
      </w:sdt>
    </w:p>
    <w:p w:rsidR="00873250" w:rsidRDefault="00276307" w:rsidP="00276307">
      <w:pPr>
        <w:spacing w:after="0" w:line="360" w:lineRule="auto"/>
        <w:rPr>
          <w:rFonts w:ascii="Arial" w:hAnsi="Arial" w:cs="Arial"/>
          <w:sz w:val="24"/>
        </w:rPr>
      </w:pPr>
      <w:r>
        <w:rPr>
          <w:rFonts w:ascii="Arial" w:hAnsi="Arial" w:cs="Arial"/>
          <w:sz w:val="24"/>
        </w:rPr>
        <w:t xml:space="preserve">This is the Civic Centre car park showing the area which is the North West </w:t>
      </w:r>
    </w:p>
    <w:p w:rsidR="00276307" w:rsidRDefault="00873250" w:rsidP="00276307">
      <w:pPr>
        <w:spacing w:after="0" w:line="360" w:lineRule="auto"/>
        <w:rPr>
          <w:rFonts w:ascii="Arial" w:hAnsi="Arial" w:cs="Arial"/>
          <w:sz w:val="24"/>
        </w:rPr>
      </w:pPr>
      <w:r>
        <w:rPr>
          <w:rFonts w:ascii="Arial" w:hAnsi="Arial" w:cs="Arial"/>
          <w:sz w:val="24"/>
        </w:rPr>
        <w:t>C</w:t>
      </w:r>
      <w:r w:rsidR="00276307">
        <w:rPr>
          <w:rFonts w:ascii="Arial" w:hAnsi="Arial" w:cs="Arial"/>
          <w:sz w:val="24"/>
        </w:rPr>
        <w:t>orner</w:t>
      </w:r>
      <w:r>
        <w:rPr>
          <w:rFonts w:ascii="Arial" w:hAnsi="Arial" w:cs="Arial"/>
          <w:sz w:val="24"/>
        </w:rPr>
        <w:t xml:space="preserve"> p</w:t>
      </w:r>
      <w:r w:rsidR="00276307">
        <w:rPr>
          <w:rFonts w:ascii="Arial" w:hAnsi="Arial" w:cs="Arial"/>
          <w:sz w:val="24"/>
        </w:rPr>
        <w:t>oint of the proposed site.</w:t>
      </w:r>
    </w:p>
    <w:p w:rsidR="00276307" w:rsidRDefault="00276307" w:rsidP="00276307">
      <w:pPr>
        <w:spacing w:after="0" w:line="360" w:lineRule="auto"/>
        <w:rPr>
          <w:rFonts w:ascii="Arial" w:hAnsi="Arial" w:cs="Arial"/>
          <w:sz w:val="24"/>
        </w:rPr>
      </w:pPr>
      <w:r>
        <w:rPr>
          <w:rFonts w:ascii="Arial" w:hAnsi="Arial" w:cs="Arial"/>
          <w:sz w:val="24"/>
        </w:rPr>
        <w:t xml:space="preserve"> </w:t>
      </w:r>
    </w:p>
    <w:p w:rsidR="00987E13" w:rsidRDefault="00987E13" w:rsidP="00323ADA">
      <w:pPr>
        <w:spacing w:line="360" w:lineRule="auto"/>
        <w:rPr>
          <w:rFonts w:ascii="Arial" w:hAnsi="Arial" w:cs="Arial"/>
          <w:sz w:val="24"/>
        </w:rPr>
      </w:pPr>
      <w:r>
        <w:rPr>
          <w:noProof/>
          <w:lang w:eastAsia="en-GB"/>
        </w:rPr>
        <w:lastRenderedPageBreak/>
        <w:drawing>
          <wp:inline distT="0" distB="0" distL="0" distR="0" wp14:anchorId="349865F4" wp14:editId="7B93E904">
            <wp:extent cx="2781300" cy="48387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781300" cy="4838700"/>
                    </a:xfrm>
                    <a:prstGeom prst="rect">
                      <a:avLst/>
                    </a:prstGeom>
                  </pic:spPr>
                </pic:pic>
              </a:graphicData>
            </a:graphic>
          </wp:inline>
        </w:drawing>
      </w:r>
    </w:p>
    <w:p w:rsidR="00987E13" w:rsidRDefault="00987E13" w:rsidP="00323ADA">
      <w:pPr>
        <w:spacing w:line="360" w:lineRule="auto"/>
        <w:rPr>
          <w:rFonts w:ascii="Arial" w:hAnsi="Arial" w:cs="Arial"/>
          <w:sz w:val="24"/>
        </w:rPr>
      </w:pPr>
      <w:r>
        <w:rPr>
          <w:rFonts w:ascii="Arial" w:hAnsi="Arial" w:cs="Arial"/>
          <w:sz w:val="24"/>
        </w:rPr>
        <w:t>Picture 1.16</w:t>
      </w:r>
      <w:r>
        <w:rPr>
          <w:rFonts w:ascii="Arial" w:hAnsi="Arial" w:cs="Arial"/>
          <w:sz w:val="24"/>
        </w:rPr>
        <w:tab/>
      </w:r>
      <w:r>
        <w:rPr>
          <w:rFonts w:ascii="Arial" w:hAnsi="Arial" w:cs="Arial"/>
          <w:sz w:val="24"/>
        </w:rPr>
        <w:tab/>
      </w:r>
      <w:r>
        <w:rPr>
          <w:rFonts w:ascii="Arial" w:hAnsi="Arial" w:cs="Arial"/>
          <w:sz w:val="24"/>
        </w:rPr>
        <w:tab/>
      </w:r>
      <w:sdt>
        <w:sdtPr>
          <w:rPr>
            <w:rFonts w:ascii="Arial" w:hAnsi="Arial" w:cs="Arial"/>
            <w:sz w:val="24"/>
          </w:rPr>
          <w:id w:val="-390265156"/>
          <w:citation/>
        </w:sdtPr>
        <w:sdtEndPr/>
        <w:sdtContent>
          <w:r>
            <w:rPr>
              <w:rFonts w:ascii="Arial" w:hAnsi="Arial" w:cs="Arial"/>
              <w:sz w:val="24"/>
            </w:rPr>
            <w:fldChar w:fldCharType="begin"/>
          </w:r>
          <w:r>
            <w:rPr>
              <w:rFonts w:ascii="Arial" w:hAnsi="Arial" w:cs="Arial"/>
              <w:sz w:val="24"/>
            </w:rPr>
            <w:instrText xml:space="preserve"> CITATION Mer191 \l 2057 </w:instrText>
          </w:r>
          <w:r>
            <w:rPr>
              <w:rFonts w:ascii="Arial" w:hAnsi="Arial" w:cs="Arial"/>
              <w:sz w:val="24"/>
            </w:rPr>
            <w:fldChar w:fldCharType="separate"/>
          </w:r>
          <w:r w:rsidRPr="00987E13">
            <w:rPr>
              <w:rFonts w:ascii="Arial" w:hAnsi="Arial" w:cs="Arial"/>
              <w:noProof/>
              <w:sz w:val="24"/>
            </w:rPr>
            <w:t>(Jones, 2019)</w:t>
          </w:r>
          <w:r>
            <w:rPr>
              <w:rFonts w:ascii="Arial" w:hAnsi="Arial" w:cs="Arial"/>
              <w:sz w:val="24"/>
            </w:rPr>
            <w:fldChar w:fldCharType="end"/>
          </w:r>
        </w:sdtContent>
      </w:sdt>
    </w:p>
    <w:p w:rsidR="00276307" w:rsidRDefault="00276307" w:rsidP="00276307">
      <w:pPr>
        <w:spacing w:after="0" w:line="360" w:lineRule="auto"/>
        <w:rPr>
          <w:rFonts w:ascii="Arial" w:hAnsi="Arial" w:cs="Arial"/>
          <w:sz w:val="24"/>
        </w:rPr>
      </w:pPr>
      <w:r>
        <w:rPr>
          <w:rFonts w:ascii="Arial" w:hAnsi="Arial" w:cs="Arial"/>
          <w:sz w:val="24"/>
        </w:rPr>
        <w:t xml:space="preserve">This is the public pathway between the Civic Centre &amp; Marriott (Civic Centre </w:t>
      </w:r>
    </w:p>
    <w:p w:rsidR="00276307" w:rsidRDefault="00276307" w:rsidP="00276307">
      <w:pPr>
        <w:spacing w:after="0" w:line="360" w:lineRule="auto"/>
        <w:rPr>
          <w:rFonts w:ascii="Arial" w:hAnsi="Arial" w:cs="Arial"/>
          <w:sz w:val="24"/>
        </w:rPr>
      </w:pPr>
      <w:r>
        <w:rPr>
          <w:rFonts w:ascii="Arial" w:hAnsi="Arial" w:cs="Arial"/>
          <w:sz w:val="24"/>
        </w:rPr>
        <w:t>car park to the right).  Raised ground levels are present on both sides.</w:t>
      </w:r>
    </w:p>
    <w:p w:rsidR="00276307" w:rsidRDefault="00276307" w:rsidP="00323ADA">
      <w:pPr>
        <w:spacing w:line="360" w:lineRule="auto"/>
        <w:rPr>
          <w:rFonts w:ascii="Arial" w:hAnsi="Arial" w:cs="Arial"/>
          <w:sz w:val="24"/>
        </w:rPr>
      </w:pPr>
    </w:p>
    <w:p w:rsidR="00276307" w:rsidRDefault="00276307" w:rsidP="00323ADA">
      <w:pPr>
        <w:spacing w:line="360" w:lineRule="auto"/>
        <w:rPr>
          <w:rFonts w:ascii="Arial" w:hAnsi="Arial" w:cs="Arial"/>
          <w:sz w:val="24"/>
        </w:rPr>
      </w:pPr>
    </w:p>
    <w:p w:rsidR="005E335F" w:rsidRDefault="005E335F" w:rsidP="00323ADA">
      <w:pPr>
        <w:spacing w:line="360" w:lineRule="auto"/>
        <w:rPr>
          <w:rFonts w:ascii="Arial" w:hAnsi="Arial" w:cs="Arial"/>
          <w:sz w:val="24"/>
        </w:rPr>
      </w:pPr>
      <w:r>
        <w:rPr>
          <w:rFonts w:ascii="Arial" w:hAnsi="Arial" w:cs="Arial"/>
          <w:sz w:val="24"/>
        </w:rPr>
        <w:t>My observations of this site are:</w:t>
      </w:r>
    </w:p>
    <w:p w:rsidR="005E335F" w:rsidRDefault="00420D5E" w:rsidP="005E335F">
      <w:pPr>
        <w:pStyle w:val="ListParagraph"/>
        <w:numPr>
          <w:ilvl w:val="0"/>
          <w:numId w:val="2"/>
        </w:numPr>
        <w:spacing w:line="360" w:lineRule="auto"/>
        <w:rPr>
          <w:rFonts w:ascii="Arial" w:hAnsi="Arial" w:cs="Arial"/>
          <w:sz w:val="24"/>
        </w:rPr>
      </w:pPr>
      <w:r>
        <w:rPr>
          <w:rFonts w:ascii="Arial" w:hAnsi="Arial" w:cs="Arial"/>
          <w:sz w:val="24"/>
        </w:rPr>
        <w:t>Public Right of Way between the Civic Centre &amp; Marrio</w:t>
      </w:r>
      <w:r w:rsidR="008315D6">
        <w:rPr>
          <w:rFonts w:ascii="Arial" w:hAnsi="Arial" w:cs="Arial"/>
          <w:sz w:val="24"/>
        </w:rPr>
        <w:t>t</w:t>
      </w:r>
      <w:r>
        <w:rPr>
          <w:rFonts w:ascii="Arial" w:hAnsi="Arial" w:cs="Arial"/>
          <w:sz w:val="24"/>
        </w:rPr>
        <w:t>t’s car parks</w:t>
      </w:r>
    </w:p>
    <w:p w:rsidR="00420D5E" w:rsidRDefault="00420D5E" w:rsidP="005E335F">
      <w:pPr>
        <w:pStyle w:val="ListParagraph"/>
        <w:numPr>
          <w:ilvl w:val="0"/>
          <w:numId w:val="2"/>
        </w:numPr>
        <w:spacing w:line="360" w:lineRule="auto"/>
        <w:rPr>
          <w:rFonts w:ascii="Arial" w:hAnsi="Arial" w:cs="Arial"/>
          <w:sz w:val="24"/>
        </w:rPr>
      </w:pPr>
      <w:r>
        <w:rPr>
          <w:rFonts w:ascii="Arial" w:hAnsi="Arial" w:cs="Arial"/>
          <w:sz w:val="24"/>
        </w:rPr>
        <w:t xml:space="preserve">Public Right of Way along the sea front on the </w:t>
      </w:r>
      <w:r w:rsidR="009D74B9">
        <w:rPr>
          <w:rFonts w:ascii="Arial" w:hAnsi="Arial" w:cs="Arial"/>
          <w:sz w:val="24"/>
        </w:rPr>
        <w:t>coastal walkway (</w:t>
      </w:r>
      <w:r>
        <w:rPr>
          <w:rFonts w:ascii="Arial" w:hAnsi="Arial" w:cs="Arial"/>
          <w:sz w:val="24"/>
        </w:rPr>
        <w:t xml:space="preserve">foot path </w:t>
      </w:r>
      <w:r w:rsidR="009D74B9">
        <w:rPr>
          <w:rFonts w:ascii="Arial" w:hAnsi="Arial" w:cs="Arial"/>
          <w:sz w:val="24"/>
        </w:rPr>
        <w:t>&amp;</w:t>
      </w:r>
      <w:r>
        <w:rPr>
          <w:rFonts w:ascii="Arial" w:hAnsi="Arial" w:cs="Arial"/>
          <w:sz w:val="24"/>
        </w:rPr>
        <w:t xml:space="preserve"> cycle path</w:t>
      </w:r>
      <w:r w:rsidR="009D74B9">
        <w:rPr>
          <w:rFonts w:ascii="Arial" w:hAnsi="Arial" w:cs="Arial"/>
          <w:sz w:val="24"/>
        </w:rPr>
        <w:t>)</w:t>
      </w:r>
    </w:p>
    <w:p w:rsidR="00420D5E" w:rsidRDefault="009C3BD3" w:rsidP="005E335F">
      <w:pPr>
        <w:pStyle w:val="ListParagraph"/>
        <w:numPr>
          <w:ilvl w:val="0"/>
          <w:numId w:val="2"/>
        </w:numPr>
        <w:spacing w:line="360" w:lineRule="auto"/>
        <w:rPr>
          <w:rFonts w:ascii="Arial" w:hAnsi="Arial" w:cs="Arial"/>
          <w:sz w:val="24"/>
        </w:rPr>
      </w:pPr>
      <w:r>
        <w:rPr>
          <w:rFonts w:ascii="Arial" w:hAnsi="Arial" w:cs="Arial"/>
          <w:sz w:val="24"/>
        </w:rPr>
        <w:t>Mature trees and shrubs</w:t>
      </w:r>
    </w:p>
    <w:p w:rsidR="00F31A9D" w:rsidRDefault="00276307" w:rsidP="005E335F">
      <w:pPr>
        <w:pStyle w:val="ListParagraph"/>
        <w:numPr>
          <w:ilvl w:val="0"/>
          <w:numId w:val="2"/>
        </w:numPr>
        <w:spacing w:line="360" w:lineRule="auto"/>
        <w:rPr>
          <w:rFonts w:ascii="Arial" w:hAnsi="Arial" w:cs="Arial"/>
          <w:sz w:val="24"/>
        </w:rPr>
      </w:pPr>
      <w:r>
        <w:rPr>
          <w:rFonts w:ascii="Arial" w:hAnsi="Arial" w:cs="Arial"/>
          <w:sz w:val="24"/>
        </w:rPr>
        <w:t>Raised</w:t>
      </w:r>
      <w:r w:rsidR="00F31A9D">
        <w:rPr>
          <w:rFonts w:ascii="Arial" w:hAnsi="Arial" w:cs="Arial"/>
          <w:sz w:val="24"/>
        </w:rPr>
        <w:t xml:space="preserve"> ground</w:t>
      </w:r>
      <w:r w:rsidR="009D74B9">
        <w:rPr>
          <w:rFonts w:ascii="Arial" w:hAnsi="Arial" w:cs="Arial"/>
          <w:sz w:val="24"/>
        </w:rPr>
        <w:t xml:space="preserve"> levels</w:t>
      </w:r>
      <w:r w:rsidR="00873250">
        <w:rPr>
          <w:rFonts w:ascii="Arial" w:hAnsi="Arial" w:cs="Arial"/>
          <w:sz w:val="24"/>
        </w:rPr>
        <w:t xml:space="preserve"> (appear to be man-</w:t>
      </w:r>
      <w:r>
        <w:rPr>
          <w:rFonts w:ascii="Arial" w:hAnsi="Arial" w:cs="Arial"/>
          <w:sz w:val="24"/>
        </w:rPr>
        <w:t>made)</w:t>
      </w:r>
    </w:p>
    <w:p w:rsidR="00F31A9D" w:rsidRDefault="00F31A9D" w:rsidP="005E335F">
      <w:pPr>
        <w:pStyle w:val="ListParagraph"/>
        <w:numPr>
          <w:ilvl w:val="0"/>
          <w:numId w:val="2"/>
        </w:numPr>
        <w:spacing w:line="360" w:lineRule="auto"/>
        <w:rPr>
          <w:rFonts w:ascii="Arial" w:hAnsi="Arial" w:cs="Arial"/>
          <w:sz w:val="24"/>
        </w:rPr>
      </w:pPr>
      <w:r>
        <w:rPr>
          <w:rFonts w:ascii="Arial" w:hAnsi="Arial" w:cs="Arial"/>
          <w:sz w:val="24"/>
        </w:rPr>
        <w:t>Drainage manholes</w:t>
      </w:r>
    </w:p>
    <w:p w:rsidR="00873250" w:rsidRDefault="00873250" w:rsidP="005E335F">
      <w:pPr>
        <w:pStyle w:val="ListParagraph"/>
        <w:numPr>
          <w:ilvl w:val="0"/>
          <w:numId w:val="2"/>
        </w:numPr>
        <w:spacing w:line="360" w:lineRule="auto"/>
        <w:rPr>
          <w:rFonts w:ascii="Arial" w:hAnsi="Arial" w:cs="Arial"/>
          <w:sz w:val="24"/>
        </w:rPr>
      </w:pPr>
      <w:r>
        <w:rPr>
          <w:rFonts w:ascii="Arial" w:hAnsi="Arial" w:cs="Arial"/>
          <w:sz w:val="24"/>
        </w:rPr>
        <w:t>Whole area exposed to coastal weather (wind, rain, sea water spray)</w:t>
      </w:r>
    </w:p>
    <w:p w:rsidR="009C3BD3" w:rsidRDefault="00B055DC" w:rsidP="00642AFC">
      <w:pPr>
        <w:pStyle w:val="Heading1"/>
        <w:jc w:val="center"/>
        <w:rPr>
          <w:rFonts w:ascii="Arial" w:hAnsi="Arial" w:cs="Arial"/>
          <w:b/>
          <w:color w:val="auto"/>
        </w:rPr>
      </w:pPr>
      <w:bookmarkStart w:id="4" w:name="_Toc1104004"/>
      <w:r w:rsidRPr="00642AFC">
        <w:rPr>
          <w:rFonts w:ascii="Arial" w:hAnsi="Arial" w:cs="Arial"/>
          <w:b/>
          <w:color w:val="auto"/>
        </w:rPr>
        <w:lastRenderedPageBreak/>
        <w:t>SECTION TWO</w:t>
      </w:r>
      <w:bookmarkEnd w:id="4"/>
    </w:p>
    <w:p w:rsidR="00642AFC" w:rsidRPr="00642AFC" w:rsidRDefault="00642AFC" w:rsidP="00642AFC"/>
    <w:p w:rsidR="009C3BD3" w:rsidRPr="006A56EB" w:rsidRDefault="009C3BD3" w:rsidP="00642AFC">
      <w:pPr>
        <w:pStyle w:val="Heading2"/>
        <w:rPr>
          <w:rFonts w:ascii="Arial" w:hAnsi="Arial" w:cs="Arial"/>
          <w:color w:val="auto"/>
        </w:rPr>
      </w:pPr>
      <w:bookmarkStart w:id="5" w:name="_Toc1104005"/>
      <w:r w:rsidRPr="006A56EB">
        <w:rPr>
          <w:rFonts w:ascii="Arial" w:hAnsi="Arial" w:cs="Arial"/>
          <w:color w:val="auto"/>
        </w:rPr>
        <w:t>INSTRUCTION TO SPECIALIST SITE INVESTIGATORS</w:t>
      </w:r>
      <w:bookmarkEnd w:id="5"/>
    </w:p>
    <w:p w:rsidR="00642AFC" w:rsidRPr="00642AFC" w:rsidRDefault="00642AFC" w:rsidP="00642AFC"/>
    <w:p w:rsidR="009C3BD3" w:rsidRDefault="009C3BD3" w:rsidP="009C3BD3">
      <w:pPr>
        <w:spacing w:line="360" w:lineRule="auto"/>
        <w:rPr>
          <w:rFonts w:ascii="Arial" w:hAnsi="Arial" w:cs="Arial"/>
          <w:sz w:val="24"/>
        </w:rPr>
      </w:pPr>
      <w:r w:rsidRPr="009C3BD3">
        <w:rPr>
          <w:rFonts w:ascii="Arial" w:hAnsi="Arial" w:cs="Arial"/>
          <w:sz w:val="24"/>
        </w:rPr>
        <w:t>Some of the site investigations necessary</w:t>
      </w:r>
      <w:r>
        <w:rPr>
          <w:rFonts w:ascii="Arial" w:hAnsi="Arial" w:cs="Arial"/>
          <w:sz w:val="24"/>
        </w:rPr>
        <w:t>, are not achievable from a desk top study or site walk over</w:t>
      </w:r>
      <w:r w:rsidR="00CF140B">
        <w:rPr>
          <w:rFonts w:ascii="Arial" w:hAnsi="Arial" w:cs="Arial"/>
          <w:sz w:val="24"/>
        </w:rPr>
        <w:t xml:space="preserve"> alone</w:t>
      </w:r>
      <w:r>
        <w:rPr>
          <w:rFonts w:ascii="Arial" w:hAnsi="Arial" w:cs="Arial"/>
          <w:sz w:val="24"/>
        </w:rPr>
        <w:t>.  ‘Competent persons</w:t>
      </w:r>
      <w:r w:rsidR="00062353">
        <w:rPr>
          <w:rFonts w:ascii="Arial" w:hAnsi="Arial" w:cs="Arial"/>
          <w:sz w:val="24"/>
        </w:rPr>
        <w:t xml:space="preserve"> / Companies</w:t>
      </w:r>
      <w:r>
        <w:rPr>
          <w:rFonts w:ascii="Arial" w:hAnsi="Arial" w:cs="Arial"/>
          <w:sz w:val="24"/>
        </w:rPr>
        <w:t xml:space="preserve">’ must be instructed in order to fulfil all currently unknown aspects of the proposed site. </w:t>
      </w:r>
      <w:r w:rsidRPr="009C3BD3">
        <w:rPr>
          <w:rFonts w:ascii="Arial" w:hAnsi="Arial" w:cs="Arial"/>
          <w:sz w:val="24"/>
        </w:rPr>
        <w:t xml:space="preserve"> </w:t>
      </w:r>
    </w:p>
    <w:p w:rsidR="009C3BD3" w:rsidRDefault="009C3BD3" w:rsidP="009C3BD3">
      <w:pPr>
        <w:spacing w:line="360" w:lineRule="auto"/>
        <w:rPr>
          <w:rFonts w:ascii="Arial" w:hAnsi="Arial" w:cs="Arial"/>
          <w:sz w:val="24"/>
        </w:rPr>
      </w:pPr>
      <w:r>
        <w:rPr>
          <w:rFonts w:ascii="Arial" w:hAnsi="Arial" w:cs="Arial"/>
          <w:sz w:val="24"/>
        </w:rPr>
        <w:t>Such requests would</w:t>
      </w:r>
      <w:r w:rsidR="00CF140B">
        <w:rPr>
          <w:rFonts w:ascii="Arial" w:hAnsi="Arial" w:cs="Arial"/>
          <w:sz w:val="24"/>
        </w:rPr>
        <w:t xml:space="preserve"> typically</w:t>
      </w:r>
      <w:r>
        <w:rPr>
          <w:rFonts w:ascii="Arial" w:hAnsi="Arial" w:cs="Arial"/>
          <w:sz w:val="24"/>
        </w:rPr>
        <w:t xml:space="preserve"> include:</w:t>
      </w:r>
    </w:p>
    <w:p w:rsidR="009C3BD3" w:rsidRDefault="00CF140B" w:rsidP="00B055DC">
      <w:pPr>
        <w:pStyle w:val="ListParagraph"/>
        <w:numPr>
          <w:ilvl w:val="0"/>
          <w:numId w:val="2"/>
        </w:numPr>
        <w:spacing w:line="360" w:lineRule="auto"/>
        <w:rPr>
          <w:rFonts w:ascii="Arial" w:hAnsi="Arial" w:cs="Arial"/>
          <w:sz w:val="24"/>
        </w:rPr>
      </w:pPr>
      <w:r>
        <w:rPr>
          <w:rFonts w:ascii="Arial" w:hAnsi="Arial" w:cs="Arial"/>
          <w:sz w:val="24"/>
        </w:rPr>
        <w:t>Boreholes to ascertain the geology of the land</w:t>
      </w:r>
      <w:r w:rsidR="000F369A">
        <w:rPr>
          <w:rFonts w:ascii="Arial" w:hAnsi="Arial" w:cs="Arial"/>
          <w:sz w:val="24"/>
        </w:rPr>
        <w:t xml:space="preserve"> which will provide knowledge of the </w:t>
      </w:r>
      <w:r w:rsidR="00B8348C">
        <w:rPr>
          <w:rFonts w:ascii="Arial" w:hAnsi="Arial" w:cs="Arial"/>
          <w:sz w:val="24"/>
        </w:rPr>
        <w:t>strata</w:t>
      </w:r>
    </w:p>
    <w:p w:rsidR="005C2866" w:rsidRDefault="005C2866" w:rsidP="00B055DC">
      <w:pPr>
        <w:pStyle w:val="ListParagraph"/>
        <w:numPr>
          <w:ilvl w:val="0"/>
          <w:numId w:val="2"/>
        </w:numPr>
        <w:spacing w:line="360" w:lineRule="auto"/>
        <w:rPr>
          <w:rFonts w:ascii="Arial" w:hAnsi="Arial" w:cs="Arial"/>
          <w:sz w:val="24"/>
        </w:rPr>
      </w:pPr>
      <w:r>
        <w:rPr>
          <w:rFonts w:ascii="Arial" w:hAnsi="Arial" w:cs="Arial"/>
          <w:sz w:val="24"/>
        </w:rPr>
        <w:t>Trial pits to identify the sub soil’s profile</w:t>
      </w:r>
    </w:p>
    <w:p w:rsidR="00CF140B" w:rsidRDefault="00CF140B" w:rsidP="00B055DC">
      <w:pPr>
        <w:pStyle w:val="ListParagraph"/>
        <w:numPr>
          <w:ilvl w:val="0"/>
          <w:numId w:val="2"/>
        </w:numPr>
        <w:spacing w:line="360" w:lineRule="auto"/>
        <w:rPr>
          <w:rFonts w:ascii="Arial" w:hAnsi="Arial" w:cs="Arial"/>
          <w:sz w:val="24"/>
        </w:rPr>
      </w:pPr>
      <w:r>
        <w:rPr>
          <w:rFonts w:ascii="Arial" w:hAnsi="Arial" w:cs="Arial"/>
          <w:sz w:val="24"/>
        </w:rPr>
        <w:t xml:space="preserve">Soil </w:t>
      </w:r>
      <w:r w:rsidR="00E91FD1">
        <w:rPr>
          <w:rFonts w:ascii="Arial" w:hAnsi="Arial" w:cs="Arial"/>
          <w:sz w:val="24"/>
        </w:rPr>
        <w:t xml:space="preserve">&amp; rock </w:t>
      </w:r>
      <w:r w:rsidR="000C69DB">
        <w:rPr>
          <w:rFonts w:ascii="Arial" w:hAnsi="Arial" w:cs="Arial"/>
          <w:sz w:val="24"/>
        </w:rPr>
        <w:t xml:space="preserve">survey to ascertain the </w:t>
      </w:r>
      <w:r w:rsidR="000F369A">
        <w:rPr>
          <w:rFonts w:ascii="Arial" w:hAnsi="Arial" w:cs="Arial"/>
          <w:sz w:val="24"/>
        </w:rPr>
        <w:t xml:space="preserve">characteristics of the soil </w:t>
      </w:r>
      <w:r w:rsidR="005C2866">
        <w:rPr>
          <w:rFonts w:ascii="Arial" w:hAnsi="Arial" w:cs="Arial"/>
          <w:sz w:val="24"/>
        </w:rPr>
        <w:t>and determine if there is any contamination</w:t>
      </w:r>
      <w:r w:rsidR="00E91FD1">
        <w:rPr>
          <w:rFonts w:ascii="Arial" w:hAnsi="Arial" w:cs="Arial"/>
          <w:sz w:val="24"/>
        </w:rPr>
        <w:t xml:space="preserve"> plus the strength &amp; durability of the rock</w:t>
      </w:r>
    </w:p>
    <w:p w:rsidR="00AB3DDE" w:rsidRDefault="00AB3DDE" w:rsidP="00B055DC">
      <w:pPr>
        <w:pStyle w:val="ListParagraph"/>
        <w:numPr>
          <w:ilvl w:val="0"/>
          <w:numId w:val="2"/>
        </w:numPr>
        <w:spacing w:line="360" w:lineRule="auto"/>
        <w:rPr>
          <w:rFonts w:ascii="Arial" w:hAnsi="Arial" w:cs="Arial"/>
          <w:sz w:val="24"/>
        </w:rPr>
      </w:pPr>
      <w:r>
        <w:rPr>
          <w:rFonts w:ascii="Arial" w:hAnsi="Arial" w:cs="Arial"/>
          <w:sz w:val="24"/>
        </w:rPr>
        <w:t xml:space="preserve">Utilities search to identify the location of existing services </w:t>
      </w:r>
      <w:r w:rsidR="0001152B">
        <w:rPr>
          <w:rFonts w:ascii="Arial" w:hAnsi="Arial" w:cs="Arial"/>
          <w:sz w:val="24"/>
        </w:rPr>
        <w:t>mainly</w:t>
      </w:r>
      <w:r>
        <w:rPr>
          <w:rFonts w:ascii="Arial" w:hAnsi="Arial" w:cs="Arial"/>
          <w:sz w:val="24"/>
        </w:rPr>
        <w:t xml:space="preserve"> gas, electric</w:t>
      </w:r>
      <w:r w:rsidR="0001152B">
        <w:rPr>
          <w:rFonts w:ascii="Arial" w:hAnsi="Arial" w:cs="Arial"/>
          <w:sz w:val="24"/>
        </w:rPr>
        <w:t>,</w:t>
      </w:r>
      <w:r>
        <w:rPr>
          <w:rFonts w:ascii="Arial" w:hAnsi="Arial" w:cs="Arial"/>
          <w:sz w:val="24"/>
        </w:rPr>
        <w:t xml:space="preserve"> water</w:t>
      </w:r>
      <w:r w:rsidR="0001152B">
        <w:rPr>
          <w:rFonts w:ascii="Arial" w:hAnsi="Arial" w:cs="Arial"/>
          <w:sz w:val="24"/>
        </w:rPr>
        <w:t>, sewer and telephone lines</w:t>
      </w:r>
    </w:p>
    <w:p w:rsidR="00E91FD1" w:rsidRDefault="00E91FD1" w:rsidP="00B055DC">
      <w:pPr>
        <w:pStyle w:val="ListParagraph"/>
        <w:numPr>
          <w:ilvl w:val="0"/>
          <w:numId w:val="2"/>
        </w:numPr>
        <w:spacing w:line="360" w:lineRule="auto"/>
        <w:rPr>
          <w:rFonts w:ascii="Arial" w:hAnsi="Arial" w:cs="Arial"/>
          <w:sz w:val="24"/>
        </w:rPr>
      </w:pPr>
      <w:r>
        <w:rPr>
          <w:rFonts w:ascii="Arial" w:hAnsi="Arial" w:cs="Arial"/>
          <w:sz w:val="24"/>
        </w:rPr>
        <w:t>Topographic Survey to identify the elevations of the site</w:t>
      </w:r>
    </w:p>
    <w:p w:rsidR="00AB3DDE" w:rsidRDefault="0001152B" w:rsidP="00B055DC">
      <w:pPr>
        <w:pStyle w:val="ListParagraph"/>
        <w:numPr>
          <w:ilvl w:val="0"/>
          <w:numId w:val="2"/>
        </w:numPr>
        <w:spacing w:line="360" w:lineRule="auto"/>
        <w:rPr>
          <w:rFonts w:ascii="Arial" w:hAnsi="Arial" w:cs="Arial"/>
          <w:sz w:val="24"/>
        </w:rPr>
      </w:pPr>
      <w:r>
        <w:rPr>
          <w:rFonts w:ascii="Arial" w:hAnsi="Arial" w:cs="Arial"/>
          <w:sz w:val="24"/>
        </w:rPr>
        <w:t>Coal mining survey because South Wales is a coal mining area</w:t>
      </w:r>
      <w:r w:rsidR="00F14BB8">
        <w:rPr>
          <w:rFonts w:ascii="Arial" w:hAnsi="Arial" w:cs="Arial"/>
          <w:sz w:val="24"/>
        </w:rPr>
        <w:t>, as per my local knowledge of the area</w:t>
      </w:r>
    </w:p>
    <w:p w:rsidR="00F14BB8" w:rsidRDefault="00F14BB8" w:rsidP="00B055DC">
      <w:pPr>
        <w:pStyle w:val="ListParagraph"/>
        <w:numPr>
          <w:ilvl w:val="0"/>
          <w:numId w:val="2"/>
        </w:numPr>
        <w:spacing w:line="360" w:lineRule="auto"/>
        <w:rPr>
          <w:rFonts w:ascii="Arial" w:hAnsi="Arial" w:cs="Arial"/>
          <w:sz w:val="24"/>
        </w:rPr>
      </w:pPr>
      <w:r>
        <w:rPr>
          <w:rFonts w:ascii="Arial" w:hAnsi="Arial" w:cs="Arial"/>
          <w:sz w:val="24"/>
        </w:rPr>
        <w:t>Radon Gas survey to identify if any protective measures are required to prevent the gas entering the new building</w:t>
      </w:r>
    </w:p>
    <w:p w:rsidR="005C2866" w:rsidRDefault="005C2866" w:rsidP="00B055DC">
      <w:pPr>
        <w:pStyle w:val="ListParagraph"/>
        <w:numPr>
          <w:ilvl w:val="0"/>
          <w:numId w:val="2"/>
        </w:numPr>
        <w:spacing w:line="360" w:lineRule="auto"/>
        <w:rPr>
          <w:rFonts w:ascii="Arial" w:hAnsi="Arial" w:cs="Arial"/>
          <w:sz w:val="24"/>
        </w:rPr>
      </w:pPr>
      <w:r>
        <w:rPr>
          <w:rFonts w:ascii="Arial" w:hAnsi="Arial" w:cs="Arial"/>
          <w:sz w:val="24"/>
        </w:rPr>
        <w:t>Ecology Survey to determine if there are any protected species in the area</w:t>
      </w:r>
    </w:p>
    <w:p w:rsidR="00062353" w:rsidRDefault="00062353" w:rsidP="00062353">
      <w:pPr>
        <w:spacing w:line="360" w:lineRule="auto"/>
        <w:rPr>
          <w:rFonts w:ascii="Arial" w:hAnsi="Arial" w:cs="Arial"/>
          <w:sz w:val="24"/>
        </w:rPr>
      </w:pPr>
      <w:r>
        <w:rPr>
          <w:rFonts w:ascii="Arial" w:hAnsi="Arial" w:cs="Arial"/>
          <w:sz w:val="24"/>
        </w:rPr>
        <w:t>Instructing the ‘Competent Persons / Companies’ must be in writing and the request must be specific.  Being specific avoids ambiguity, time wasting, unnecessary costs and unnecessary</w:t>
      </w:r>
      <w:r w:rsidR="00C6212C">
        <w:rPr>
          <w:rFonts w:ascii="Arial" w:hAnsi="Arial" w:cs="Arial"/>
          <w:sz w:val="24"/>
        </w:rPr>
        <w:t xml:space="preserve"> / irrelevant</w:t>
      </w:r>
      <w:r>
        <w:rPr>
          <w:rFonts w:ascii="Arial" w:hAnsi="Arial" w:cs="Arial"/>
          <w:sz w:val="24"/>
        </w:rPr>
        <w:t xml:space="preserve"> information. </w:t>
      </w:r>
    </w:p>
    <w:p w:rsidR="00B504AA" w:rsidRDefault="00194A28" w:rsidP="00062353">
      <w:pPr>
        <w:spacing w:line="360" w:lineRule="auto"/>
        <w:rPr>
          <w:rFonts w:ascii="Arial" w:hAnsi="Arial" w:cs="Arial"/>
          <w:sz w:val="24"/>
        </w:rPr>
      </w:pPr>
      <w:r>
        <w:rPr>
          <w:rFonts w:ascii="Arial" w:hAnsi="Arial" w:cs="Arial"/>
          <w:sz w:val="24"/>
        </w:rPr>
        <w:t>Before instruct</w:t>
      </w:r>
      <w:r w:rsidR="00340BEC">
        <w:rPr>
          <w:rFonts w:ascii="Arial" w:hAnsi="Arial" w:cs="Arial"/>
          <w:sz w:val="24"/>
        </w:rPr>
        <w:t>ion</w:t>
      </w:r>
      <w:r>
        <w:rPr>
          <w:rFonts w:ascii="Arial" w:hAnsi="Arial" w:cs="Arial"/>
          <w:sz w:val="24"/>
        </w:rPr>
        <w:t xml:space="preserve">, </w:t>
      </w:r>
      <w:r w:rsidR="00340BEC">
        <w:rPr>
          <w:rFonts w:ascii="Arial" w:hAnsi="Arial" w:cs="Arial"/>
          <w:sz w:val="24"/>
        </w:rPr>
        <w:t>a decision needs to be made regarding</w:t>
      </w:r>
      <w:r>
        <w:rPr>
          <w:rFonts w:ascii="Arial" w:hAnsi="Arial" w:cs="Arial"/>
          <w:sz w:val="24"/>
        </w:rPr>
        <w:t xml:space="preserve"> the location of the building on the proposed site.</w:t>
      </w:r>
    </w:p>
    <w:p w:rsidR="00861B60" w:rsidRDefault="00F65DD2" w:rsidP="00062353">
      <w:pPr>
        <w:spacing w:line="360" w:lineRule="auto"/>
        <w:rPr>
          <w:rFonts w:ascii="Arial" w:hAnsi="Arial" w:cs="Arial"/>
          <w:sz w:val="24"/>
        </w:rPr>
      </w:pPr>
      <w:r>
        <w:rPr>
          <w:rFonts w:ascii="Arial" w:hAnsi="Arial" w:cs="Arial"/>
          <w:sz w:val="24"/>
        </w:rPr>
        <w:t>Based on the preliminary findings, I recommend the building be located to the east of the site where the Marrio</w:t>
      </w:r>
      <w:r w:rsidR="008315D6">
        <w:rPr>
          <w:rFonts w:ascii="Arial" w:hAnsi="Arial" w:cs="Arial"/>
          <w:sz w:val="24"/>
        </w:rPr>
        <w:t>t</w:t>
      </w:r>
      <w:r>
        <w:rPr>
          <w:rFonts w:ascii="Arial" w:hAnsi="Arial" w:cs="Arial"/>
          <w:sz w:val="24"/>
        </w:rPr>
        <w:t xml:space="preserve">t’s </w:t>
      </w:r>
      <w:r w:rsidR="00861B60">
        <w:rPr>
          <w:rFonts w:ascii="Arial" w:hAnsi="Arial" w:cs="Arial"/>
          <w:sz w:val="24"/>
        </w:rPr>
        <w:t xml:space="preserve">viewing platform and path </w:t>
      </w:r>
      <w:r w:rsidR="00A76642">
        <w:rPr>
          <w:rFonts w:ascii="Arial" w:hAnsi="Arial" w:cs="Arial"/>
          <w:sz w:val="24"/>
        </w:rPr>
        <w:t>which accesses</w:t>
      </w:r>
      <w:r w:rsidR="00861B60">
        <w:rPr>
          <w:rFonts w:ascii="Arial" w:hAnsi="Arial" w:cs="Arial"/>
          <w:sz w:val="24"/>
        </w:rPr>
        <w:t xml:space="preserve"> the coastal </w:t>
      </w:r>
      <w:r w:rsidR="00A76642">
        <w:rPr>
          <w:rFonts w:ascii="Arial" w:hAnsi="Arial" w:cs="Arial"/>
          <w:sz w:val="24"/>
        </w:rPr>
        <w:t>public walkway</w:t>
      </w:r>
      <w:r w:rsidR="009D74B9">
        <w:rPr>
          <w:rFonts w:ascii="Arial" w:hAnsi="Arial" w:cs="Arial"/>
          <w:sz w:val="24"/>
        </w:rPr>
        <w:t>, are currently situated</w:t>
      </w:r>
      <w:r w:rsidR="00861B60">
        <w:rPr>
          <w:rFonts w:ascii="Arial" w:hAnsi="Arial" w:cs="Arial"/>
          <w:sz w:val="24"/>
        </w:rPr>
        <w:t>.</w:t>
      </w:r>
      <w:r w:rsidR="00A76642">
        <w:rPr>
          <w:rFonts w:ascii="Arial" w:hAnsi="Arial" w:cs="Arial"/>
          <w:sz w:val="24"/>
        </w:rPr>
        <w:t xml:space="preserve">  The building is to be set back from the public walkway, to allow for an external seating area and queuing area for the restaurant &amp; ice cream parlour </w:t>
      </w:r>
      <w:r w:rsidR="009A576A">
        <w:rPr>
          <w:rFonts w:ascii="Arial" w:hAnsi="Arial" w:cs="Arial"/>
          <w:sz w:val="24"/>
        </w:rPr>
        <w:t>customers.</w:t>
      </w:r>
      <w:r w:rsidR="00033C45">
        <w:rPr>
          <w:rFonts w:ascii="Arial" w:hAnsi="Arial" w:cs="Arial"/>
          <w:sz w:val="24"/>
        </w:rPr>
        <w:t xml:space="preserve"> </w:t>
      </w:r>
      <w:r w:rsidR="00861B60">
        <w:rPr>
          <w:rFonts w:ascii="Arial" w:hAnsi="Arial" w:cs="Arial"/>
          <w:sz w:val="24"/>
        </w:rPr>
        <w:t>Intended site location sketch</w:t>
      </w:r>
      <w:r w:rsidR="00033C45">
        <w:rPr>
          <w:rFonts w:ascii="Arial" w:hAnsi="Arial" w:cs="Arial"/>
          <w:sz w:val="24"/>
        </w:rPr>
        <w:t xml:space="preserve"> overleaf</w:t>
      </w:r>
      <w:r w:rsidR="00861B60">
        <w:rPr>
          <w:rFonts w:ascii="Arial" w:hAnsi="Arial" w:cs="Arial"/>
          <w:sz w:val="24"/>
        </w:rPr>
        <w:t>:</w:t>
      </w:r>
    </w:p>
    <w:p w:rsidR="00861B60" w:rsidRPr="007D3DF6" w:rsidRDefault="007D3DF6" w:rsidP="00861B60">
      <w:pPr>
        <w:spacing w:line="360" w:lineRule="auto"/>
        <w:rPr>
          <w:rFonts w:ascii="Arial" w:hAnsi="Arial" w:cs="Arial"/>
          <w:sz w:val="24"/>
        </w:rPr>
      </w:pPr>
      <w:r>
        <w:rPr>
          <w:noProof/>
          <w:lang w:eastAsia="en-GB"/>
        </w:rPr>
        <w:lastRenderedPageBreak/>
        <w:drawing>
          <wp:inline distT="0" distB="0" distL="0" distR="0" wp14:anchorId="473821FB" wp14:editId="74705C5E">
            <wp:extent cx="3695700" cy="50482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695700" cy="5048250"/>
                    </a:xfrm>
                    <a:prstGeom prst="rect">
                      <a:avLst/>
                    </a:prstGeom>
                  </pic:spPr>
                </pic:pic>
              </a:graphicData>
            </a:graphic>
          </wp:inline>
        </w:drawing>
      </w:r>
    </w:p>
    <w:p w:rsidR="00861B60" w:rsidRDefault="00861B60" w:rsidP="00062353">
      <w:pPr>
        <w:spacing w:line="360" w:lineRule="auto"/>
        <w:rPr>
          <w:rFonts w:ascii="Arial" w:hAnsi="Arial" w:cs="Arial"/>
          <w:sz w:val="24"/>
        </w:rPr>
      </w:pPr>
      <w:r>
        <w:rPr>
          <w:rFonts w:ascii="Arial" w:hAnsi="Arial" w:cs="Arial"/>
          <w:sz w:val="24"/>
        </w:rPr>
        <w:t xml:space="preserve">Sketch 2.1                                             </w:t>
      </w:r>
    </w:p>
    <w:p w:rsidR="00033C45" w:rsidRDefault="00033C45" w:rsidP="00062353">
      <w:pPr>
        <w:spacing w:line="360" w:lineRule="auto"/>
        <w:rPr>
          <w:rFonts w:ascii="Arial" w:hAnsi="Arial" w:cs="Arial"/>
          <w:sz w:val="24"/>
        </w:rPr>
      </w:pPr>
    </w:p>
    <w:p w:rsidR="00033C45" w:rsidRDefault="00033C45" w:rsidP="00062353">
      <w:pPr>
        <w:spacing w:line="360" w:lineRule="auto"/>
        <w:rPr>
          <w:rFonts w:ascii="Arial" w:hAnsi="Arial" w:cs="Arial"/>
          <w:sz w:val="24"/>
        </w:rPr>
      </w:pPr>
    </w:p>
    <w:p w:rsidR="00033C45" w:rsidRDefault="00033C45" w:rsidP="00062353">
      <w:pPr>
        <w:spacing w:line="360" w:lineRule="auto"/>
        <w:rPr>
          <w:rFonts w:ascii="Arial" w:hAnsi="Arial" w:cs="Arial"/>
          <w:sz w:val="24"/>
        </w:rPr>
      </w:pPr>
    </w:p>
    <w:p w:rsidR="00033C45" w:rsidRDefault="00033C45" w:rsidP="00062353">
      <w:pPr>
        <w:spacing w:line="360" w:lineRule="auto"/>
        <w:rPr>
          <w:rFonts w:ascii="Arial" w:hAnsi="Arial" w:cs="Arial"/>
          <w:sz w:val="24"/>
        </w:rPr>
      </w:pPr>
    </w:p>
    <w:p w:rsidR="00033C45" w:rsidRDefault="00033C45" w:rsidP="00062353">
      <w:pPr>
        <w:spacing w:line="360" w:lineRule="auto"/>
        <w:rPr>
          <w:rFonts w:ascii="Arial" w:hAnsi="Arial" w:cs="Arial"/>
          <w:sz w:val="24"/>
        </w:rPr>
      </w:pPr>
    </w:p>
    <w:p w:rsidR="00033C45" w:rsidRDefault="00033C45" w:rsidP="00062353">
      <w:pPr>
        <w:spacing w:line="360" w:lineRule="auto"/>
        <w:rPr>
          <w:rFonts w:ascii="Arial" w:hAnsi="Arial" w:cs="Arial"/>
          <w:sz w:val="24"/>
        </w:rPr>
      </w:pPr>
    </w:p>
    <w:p w:rsidR="00033C45" w:rsidRDefault="00033C45" w:rsidP="00062353">
      <w:pPr>
        <w:spacing w:line="360" w:lineRule="auto"/>
        <w:rPr>
          <w:rFonts w:ascii="Arial" w:hAnsi="Arial" w:cs="Arial"/>
          <w:sz w:val="24"/>
        </w:rPr>
      </w:pPr>
    </w:p>
    <w:p w:rsidR="00033C45" w:rsidRDefault="00033C45" w:rsidP="00062353">
      <w:pPr>
        <w:spacing w:line="360" w:lineRule="auto"/>
        <w:rPr>
          <w:rFonts w:ascii="Arial" w:hAnsi="Arial" w:cs="Arial"/>
          <w:sz w:val="24"/>
        </w:rPr>
      </w:pPr>
    </w:p>
    <w:p w:rsidR="00033C45" w:rsidRDefault="00033C45" w:rsidP="00062353">
      <w:pPr>
        <w:spacing w:line="360" w:lineRule="auto"/>
        <w:rPr>
          <w:rFonts w:ascii="Arial" w:hAnsi="Arial" w:cs="Arial"/>
          <w:sz w:val="24"/>
        </w:rPr>
      </w:pPr>
    </w:p>
    <w:p w:rsidR="004D2441" w:rsidRDefault="004D2441" w:rsidP="00062353">
      <w:pPr>
        <w:spacing w:line="360" w:lineRule="auto"/>
        <w:rPr>
          <w:rFonts w:ascii="Arial" w:hAnsi="Arial" w:cs="Arial"/>
          <w:sz w:val="24"/>
        </w:rPr>
      </w:pPr>
      <w:r>
        <w:rPr>
          <w:rFonts w:ascii="Arial" w:hAnsi="Arial" w:cs="Arial"/>
          <w:sz w:val="24"/>
        </w:rPr>
        <w:lastRenderedPageBreak/>
        <w:t xml:space="preserve">By having the building located to the Marriott’s side, it will not impede on the public footpath which joins Dunvant Place and the public coastal walkway.  </w:t>
      </w:r>
    </w:p>
    <w:p w:rsidR="00C6212C" w:rsidRDefault="00C6212C" w:rsidP="00062353">
      <w:pPr>
        <w:spacing w:line="360" w:lineRule="auto"/>
        <w:rPr>
          <w:rFonts w:ascii="Arial" w:hAnsi="Arial" w:cs="Arial"/>
          <w:sz w:val="24"/>
        </w:rPr>
      </w:pPr>
      <w:r>
        <w:rPr>
          <w:rFonts w:ascii="Arial" w:hAnsi="Arial" w:cs="Arial"/>
          <w:sz w:val="24"/>
        </w:rPr>
        <w:t xml:space="preserve">The </w:t>
      </w:r>
      <w:r w:rsidR="004D2441">
        <w:rPr>
          <w:rFonts w:ascii="Arial" w:hAnsi="Arial" w:cs="Arial"/>
          <w:sz w:val="24"/>
        </w:rPr>
        <w:t xml:space="preserve">very </w:t>
      </w:r>
      <w:r>
        <w:rPr>
          <w:rFonts w:ascii="Arial" w:hAnsi="Arial" w:cs="Arial"/>
          <w:sz w:val="24"/>
        </w:rPr>
        <w:t>centre of the proposed site, will have a reference relating to the UK’s National Grid Map, where there will be an ‘easting’ reference and a ‘northing’ reference.  Such reference</w:t>
      </w:r>
      <w:r w:rsidR="00E2057E">
        <w:rPr>
          <w:rFonts w:ascii="Arial" w:hAnsi="Arial" w:cs="Arial"/>
          <w:sz w:val="24"/>
        </w:rPr>
        <w:t>s</w:t>
      </w:r>
      <w:r>
        <w:rPr>
          <w:rFonts w:ascii="Arial" w:hAnsi="Arial" w:cs="Arial"/>
          <w:sz w:val="24"/>
        </w:rPr>
        <w:t xml:space="preserve"> will need to be given to the companies who carry out the following surveys:</w:t>
      </w:r>
    </w:p>
    <w:p w:rsidR="00C6212C" w:rsidRDefault="00C6212C" w:rsidP="00C6212C">
      <w:pPr>
        <w:pStyle w:val="ListParagraph"/>
        <w:numPr>
          <w:ilvl w:val="0"/>
          <w:numId w:val="2"/>
        </w:numPr>
        <w:spacing w:line="360" w:lineRule="auto"/>
        <w:rPr>
          <w:rFonts w:ascii="Arial" w:hAnsi="Arial" w:cs="Arial"/>
          <w:sz w:val="24"/>
        </w:rPr>
      </w:pPr>
      <w:r>
        <w:rPr>
          <w:rFonts w:ascii="Arial" w:hAnsi="Arial" w:cs="Arial"/>
          <w:sz w:val="24"/>
        </w:rPr>
        <w:t>Utilities</w:t>
      </w:r>
    </w:p>
    <w:p w:rsidR="00C6212C" w:rsidRDefault="00C6212C" w:rsidP="00C6212C">
      <w:pPr>
        <w:pStyle w:val="ListParagraph"/>
        <w:numPr>
          <w:ilvl w:val="0"/>
          <w:numId w:val="2"/>
        </w:numPr>
        <w:spacing w:line="360" w:lineRule="auto"/>
        <w:rPr>
          <w:rFonts w:ascii="Arial" w:hAnsi="Arial" w:cs="Arial"/>
          <w:sz w:val="24"/>
        </w:rPr>
      </w:pPr>
      <w:r>
        <w:rPr>
          <w:rFonts w:ascii="Arial" w:hAnsi="Arial" w:cs="Arial"/>
          <w:sz w:val="24"/>
        </w:rPr>
        <w:t>Coal mining</w:t>
      </w:r>
    </w:p>
    <w:p w:rsidR="00C6212C" w:rsidRDefault="00C6212C" w:rsidP="00C6212C">
      <w:pPr>
        <w:pStyle w:val="ListParagraph"/>
        <w:numPr>
          <w:ilvl w:val="0"/>
          <w:numId w:val="2"/>
        </w:numPr>
        <w:spacing w:line="360" w:lineRule="auto"/>
        <w:rPr>
          <w:rFonts w:ascii="Arial" w:hAnsi="Arial" w:cs="Arial"/>
          <w:sz w:val="24"/>
        </w:rPr>
      </w:pPr>
      <w:r>
        <w:rPr>
          <w:rFonts w:ascii="Arial" w:hAnsi="Arial" w:cs="Arial"/>
          <w:sz w:val="24"/>
        </w:rPr>
        <w:t>Radon gas</w:t>
      </w:r>
    </w:p>
    <w:p w:rsidR="00C6212C" w:rsidRDefault="00C6212C" w:rsidP="00C6212C">
      <w:pPr>
        <w:spacing w:line="360" w:lineRule="auto"/>
        <w:rPr>
          <w:rFonts w:ascii="Arial" w:hAnsi="Arial" w:cs="Arial"/>
          <w:sz w:val="24"/>
        </w:rPr>
      </w:pPr>
      <w:r>
        <w:rPr>
          <w:rFonts w:ascii="Arial" w:hAnsi="Arial" w:cs="Arial"/>
          <w:sz w:val="24"/>
        </w:rPr>
        <w:t>The reference to be given for the proposed site is:</w:t>
      </w:r>
    </w:p>
    <w:p w:rsidR="00C6212C" w:rsidRDefault="00C6212C" w:rsidP="00C6212C">
      <w:pPr>
        <w:spacing w:line="360" w:lineRule="auto"/>
        <w:rPr>
          <w:rFonts w:ascii="Arial" w:hAnsi="Arial" w:cs="Arial"/>
          <w:sz w:val="24"/>
        </w:rPr>
      </w:pPr>
      <w:r>
        <w:rPr>
          <w:rFonts w:ascii="Arial" w:hAnsi="Arial" w:cs="Arial"/>
          <w:sz w:val="24"/>
        </w:rPr>
        <w:tab/>
      </w:r>
      <w:r w:rsidR="00B504AA">
        <w:rPr>
          <w:rFonts w:ascii="Arial" w:hAnsi="Arial" w:cs="Arial"/>
          <w:sz w:val="24"/>
        </w:rPr>
        <w:t>265395 Easting</w:t>
      </w:r>
    </w:p>
    <w:p w:rsidR="00B504AA" w:rsidRDefault="00B504AA" w:rsidP="00C6212C">
      <w:pPr>
        <w:spacing w:line="360" w:lineRule="auto"/>
        <w:rPr>
          <w:rFonts w:ascii="Arial" w:hAnsi="Arial" w:cs="Arial"/>
          <w:sz w:val="24"/>
        </w:rPr>
      </w:pPr>
      <w:r>
        <w:rPr>
          <w:rFonts w:ascii="Arial" w:hAnsi="Arial" w:cs="Arial"/>
          <w:sz w:val="24"/>
        </w:rPr>
        <w:tab/>
        <w:t>192291 Northing</w:t>
      </w:r>
    </w:p>
    <w:p w:rsidR="00B504AA" w:rsidRDefault="00B504AA" w:rsidP="00C6212C">
      <w:pPr>
        <w:spacing w:line="360" w:lineRule="auto"/>
        <w:rPr>
          <w:rFonts w:ascii="Arial" w:hAnsi="Arial" w:cs="Arial"/>
          <w:sz w:val="24"/>
        </w:rPr>
      </w:pPr>
      <w:r>
        <w:rPr>
          <w:rFonts w:ascii="Arial" w:hAnsi="Arial" w:cs="Arial"/>
          <w:sz w:val="24"/>
        </w:rPr>
        <w:t>The companies will work from this map point</w:t>
      </w:r>
      <w:r w:rsidR="00873250">
        <w:rPr>
          <w:rFonts w:ascii="Arial" w:hAnsi="Arial" w:cs="Arial"/>
          <w:sz w:val="24"/>
        </w:rPr>
        <w:t>,</w:t>
      </w:r>
      <w:r>
        <w:rPr>
          <w:rFonts w:ascii="Arial" w:hAnsi="Arial" w:cs="Arial"/>
          <w:sz w:val="24"/>
        </w:rPr>
        <w:t xml:space="preserve"> to a radius which would cover the whole of the proposed site.</w:t>
      </w:r>
    </w:p>
    <w:p w:rsidR="00033C45" w:rsidRDefault="00033C45" w:rsidP="00C6212C">
      <w:pPr>
        <w:spacing w:line="360" w:lineRule="auto"/>
        <w:rPr>
          <w:rFonts w:ascii="Arial" w:hAnsi="Arial" w:cs="Arial"/>
          <w:sz w:val="24"/>
        </w:rPr>
      </w:pPr>
    </w:p>
    <w:p w:rsidR="00B504AA" w:rsidRDefault="00B504AA" w:rsidP="00C6212C">
      <w:pPr>
        <w:spacing w:line="360" w:lineRule="auto"/>
        <w:rPr>
          <w:rFonts w:ascii="Arial" w:hAnsi="Arial" w:cs="Arial"/>
          <w:sz w:val="24"/>
        </w:rPr>
      </w:pPr>
      <w:r>
        <w:rPr>
          <w:rFonts w:ascii="Arial" w:hAnsi="Arial" w:cs="Arial"/>
          <w:sz w:val="24"/>
        </w:rPr>
        <w:t>The companies who need to carry out physical surveys, such as:</w:t>
      </w:r>
    </w:p>
    <w:p w:rsidR="00B504AA" w:rsidRDefault="00B504AA" w:rsidP="00B504AA">
      <w:pPr>
        <w:pStyle w:val="ListParagraph"/>
        <w:numPr>
          <w:ilvl w:val="0"/>
          <w:numId w:val="2"/>
        </w:numPr>
        <w:spacing w:line="360" w:lineRule="auto"/>
        <w:rPr>
          <w:rFonts w:ascii="Arial" w:hAnsi="Arial" w:cs="Arial"/>
          <w:sz w:val="24"/>
        </w:rPr>
      </w:pPr>
      <w:r>
        <w:rPr>
          <w:rFonts w:ascii="Arial" w:hAnsi="Arial" w:cs="Arial"/>
          <w:sz w:val="24"/>
        </w:rPr>
        <w:t>B</w:t>
      </w:r>
      <w:r w:rsidRPr="00B504AA">
        <w:rPr>
          <w:rFonts w:ascii="Arial" w:hAnsi="Arial" w:cs="Arial"/>
          <w:sz w:val="24"/>
        </w:rPr>
        <w:t>ore</w:t>
      </w:r>
      <w:r>
        <w:rPr>
          <w:rFonts w:ascii="Arial" w:hAnsi="Arial" w:cs="Arial"/>
          <w:sz w:val="24"/>
        </w:rPr>
        <w:t>holes</w:t>
      </w:r>
    </w:p>
    <w:p w:rsidR="00B504AA" w:rsidRDefault="00B504AA" w:rsidP="00B504AA">
      <w:pPr>
        <w:pStyle w:val="ListParagraph"/>
        <w:numPr>
          <w:ilvl w:val="0"/>
          <w:numId w:val="2"/>
        </w:numPr>
        <w:spacing w:line="360" w:lineRule="auto"/>
        <w:rPr>
          <w:rFonts w:ascii="Arial" w:hAnsi="Arial" w:cs="Arial"/>
          <w:sz w:val="24"/>
        </w:rPr>
      </w:pPr>
      <w:r>
        <w:rPr>
          <w:rFonts w:ascii="Arial" w:hAnsi="Arial" w:cs="Arial"/>
          <w:sz w:val="24"/>
        </w:rPr>
        <w:t>Trial pits</w:t>
      </w:r>
    </w:p>
    <w:p w:rsidR="00B504AA" w:rsidRDefault="00B504AA" w:rsidP="00B504AA">
      <w:pPr>
        <w:pStyle w:val="ListParagraph"/>
        <w:numPr>
          <w:ilvl w:val="0"/>
          <w:numId w:val="2"/>
        </w:numPr>
        <w:spacing w:line="360" w:lineRule="auto"/>
        <w:rPr>
          <w:rFonts w:ascii="Arial" w:hAnsi="Arial" w:cs="Arial"/>
          <w:sz w:val="24"/>
        </w:rPr>
      </w:pPr>
      <w:r>
        <w:rPr>
          <w:rFonts w:ascii="Arial" w:hAnsi="Arial" w:cs="Arial"/>
          <w:sz w:val="24"/>
        </w:rPr>
        <w:t>Soil survey</w:t>
      </w:r>
    </w:p>
    <w:p w:rsidR="00B504AA" w:rsidRDefault="00B504AA" w:rsidP="00B504AA">
      <w:pPr>
        <w:pStyle w:val="ListParagraph"/>
        <w:numPr>
          <w:ilvl w:val="0"/>
          <w:numId w:val="2"/>
        </w:numPr>
        <w:spacing w:line="360" w:lineRule="auto"/>
        <w:rPr>
          <w:rFonts w:ascii="Arial" w:hAnsi="Arial" w:cs="Arial"/>
          <w:sz w:val="24"/>
        </w:rPr>
      </w:pPr>
      <w:r>
        <w:rPr>
          <w:rFonts w:ascii="Arial" w:hAnsi="Arial" w:cs="Arial"/>
          <w:sz w:val="24"/>
        </w:rPr>
        <w:t>Rock Survey</w:t>
      </w:r>
    </w:p>
    <w:p w:rsidR="00B504AA" w:rsidRDefault="00B504AA" w:rsidP="00B504AA">
      <w:pPr>
        <w:spacing w:line="360" w:lineRule="auto"/>
        <w:rPr>
          <w:rFonts w:ascii="Arial" w:hAnsi="Arial" w:cs="Arial"/>
          <w:sz w:val="24"/>
        </w:rPr>
      </w:pPr>
      <w:r>
        <w:rPr>
          <w:rFonts w:ascii="Arial" w:hAnsi="Arial" w:cs="Arial"/>
          <w:sz w:val="24"/>
        </w:rPr>
        <w:t>would need plans / drawings indicating exactly where their investigation needs to be carried out / extracted from</w:t>
      </w:r>
      <w:r w:rsidR="00E2057E">
        <w:rPr>
          <w:rFonts w:ascii="Arial" w:hAnsi="Arial" w:cs="Arial"/>
          <w:sz w:val="24"/>
        </w:rPr>
        <w:t>, along with grid map references too</w:t>
      </w:r>
      <w:r>
        <w:rPr>
          <w:rFonts w:ascii="Arial" w:hAnsi="Arial" w:cs="Arial"/>
          <w:sz w:val="24"/>
        </w:rPr>
        <w:t>.</w:t>
      </w:r>
    </w:p>
    <w:p w:rsidR="005821DF" w:rsidRDefault="005821DF" w:rsidP="00B504AA">
      <w:pPr>
        <w:spacing w:line="360" w:lineRule="auto"/>
        <w:rPr>
          <w:rFonts w:ascii="Arial" w:hAnsi="Arial" w:cs="Arial"/>
          <w:sz w:val="24"/>
        </w:rPr>
      </w:pPr>
      <w:r>
        <w:rPr>
          <w:rFonts w:ascii="Arial" w:hAnsi="Arial" w:cs="Arial"/>
          <w:sz w:val="24"/>
        </w:rPr>
        <w:t xml:space="preserve">For boreholes, I would request one in each corner of where the </w:t>
      </w:r>
      <w:r w:rsidR="00323CD4">
        <w:rPr>
          <w:rFonts w:ascii="Arial" w:hAnsi="Arial" w:cs="Arial"/>
          <w:sz w:val="24"/>
        </w:rPr>
        <w:t xml:space="preserve">exterior of the </w:t>
      </w:r>
      <w:r>
        <w:rPr>
          <w:rFonts w:ascii="Arial" w:hAnsi="Arial" w:cs="Arial"/>
          <w:sz w:val="24"/>
        </w:rPr>
        <w:t>building would be positioned, as indicated in the following sketch</w:t>
      </w:r>
      <w:r w:rsidR="00033C45">
        <w:rPr>
          <w:rFonts w:ascii="Arial" w:hAnsi="Arial" w:cs="Arial"/>
          <w:sz w:val="24"/>
        </w:rPr>
        <w:t xml:space="preserve"> overleaf</w:t>
      </w:r>
      <w:r>
        <w:rPr>
          <w:rFonts w:ascii="Arial" w:hAnsi="Arial" w:cs="Arial"/>
          <w:sz w:val="24"/>
        </w:rPr>
        <w:t>:</w:t>
      </w:r>
    </w:p>
    <w:p w:rsidR="00323CD4" w:rsidRDefault="00D60E32" w:rsidP="00B504AA">
      <w:pPr>
        <w:spacing w:line="360" w:lineRule="auto"/>
        <w:rPr>
          <w:rFonts w:ascii="Arial" w:hAnsi="Arial" w:cs="Arial"/>
          <w:sz w:val="24"/>
        </w:rPr>
      </w:pPr>
      <w:r>
        <w:rPr>
          <w:noProof/>
          <w:lang w:eastAsia="en-GB"/>
        </w:rPr>
        <w:lastRenderedPageBreak/>
        <w:drawing>
          <wp:inline distT="0" distB="0" distL="0" distR="0" wp14:anchorId="1D546C03" wp14:editId="1F5B2C2D">
            <wp:extent cx="3181350" cy="44100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181350" cy="4410075"/>
                    </a:xfrm>
                    <a:prstGeom prst="rect">
                      <a:avLst/>
                    </a:prstGeom>
                  </pic:spPr>
                </pic:pic>
              </a:graphicData>
            </a:graphic>
          </wp:inline>
        </w:drawing>
      </w:r>
    </w:p>
    <w:p w:rsidR="00B504AA" w:rsidRDefault="003F5D28" w:rsidP="00B504AA">
      <w:pPr>
        <w:spacing w:line="360" w:lineRule="auto"/>
        <w:rPr>
          <w:rFonts w:ascii="Arial" w:hAnsi="Arial" w:cs="Arial"/>
          <w:sz w:val="24"/>
        </w:rPr>
      </w:pPr>
      <w:r>
        <w:rPr>
          <w:rFonts w:ascii="Arial" w:hAnsi="Arial" w:cs="Arial"/>
          <w:sz w:val="24"/>
        </w:rPr>
        <w:t>Sketch</w:t>
      </w:r>
      <w:r w:rsidR="005821DF">
        <w:rPr>
          <w:rFonts w:ascii="Arial" w:hAnsi="Arial" w:cs="Arial"/>
          <w:sz w:val="24"/>
        </w:rPr>
        <w:t xml:space="preserve"> 2.</w:t>
      </w:r>
      <w:r>
        <w:rPr>
          <w:rFonts w:ascii="Arial" w:hAnsi="Arial" w:cs="Arial"/>
          <w:sz w:val="24"/>
        </w:rPr>
        <w:t>2</w:t>
      </w:r>
      <w:r w:rsidR="00B504AA" w:rsidRPr="00B504AA">
        <w:rPr>
          <w:rFonts w:ascii="Arial" w:hAnsi="Arial" w:cs="Arial"/>
          <w:sz w:val="24"/>
        </w:rPr>
        <w:t xml:space="preserve"> </w:t>
      </w:r>
      <w:r w:rsidR="005821DF">
        <w:rPr>
          <w:rFonts w:ascii="Arial" w:hAnsi="Arial" w:cs="Arial"/>
          <w:sz w:val="24"/>
        </w:rPr>
        <w:t xml:space="preserve">                                                                           Borehole </w:t>
      </w:r>
      <w:r w:rsidR="00E7543E">
        <w:rPr>
          <w:rFonts w:ascii="Arial" w:hAnsi="Arial" w:cs="Arial"/>
          <w:sz w:val="24"/>
        </w:rPr>
        <w:t>Loca</w:t>
      </w:r>
      <w:r w:rsidR="005821DF">
        <w:rPr>
          <w:rFonts w:ascii="Arial" w:hAnsi="Arial" w:cs="Arial"/>
          <w:sz w:val="24"/>
        </w:rPr>
        <w:t>tions</w:t>
      </w:r>
    </w:p>
    <w:p w:rsidR="00033C45" w:rsidRDefault="00033C45" w:rsidP="00B504AA">
      <w:pPr>
        <w:spacing w:line="360" w:lineRule="auto"/>
        <w:rPr>
          <w:rFonts w:ascii="Arial" w:hAnsi="Arial" w:cs="Arial"/>
          <w:sz w:val="24"/>
        </w:rPr>
      </w:pPr>
    </w:p>
    <w:p w:rsidR="00033C45" w:rsidRDefault="00033C45" w:rsidP="00B504AA">
      <w:pPr>
        <w:spacing w:line="360" w:lineRule="auto"/>
        <w:rPr>
          <w:rFonts w:ascii="Arial" w:hAnsi="Arial" w:cs="Arial"/>
          <w:sz w:val="24"/>
        </w:rPr>
      </w:pPr>
    </w:p>
    <w:p w:rsidR="00033C45" w:rsidRDefault="00033C45" w:rsidP="00B504AA">
      <w:pPr>
        <w:spacing w:line="360" w:lineRule="auto"/>
        <w:rPr>
          <w:rFonts w:ascii="Arial" w:hAnsi="Arial" w:cs="Arial"/>
          <w:sz w:val="24"/>
        </w:rPr>
      </w:pPr>
    </w:p>
    <w:p w:rsidR="00033C45" w:rsidRDefault="00033C45" w:rsidP="00B504AA">
      <w:pPr>
        <w:spacing w:line="360" w:lineRule="auto"/>
        <w:rPr>
          <w:rFonts w:ascii="Arial" w:hAnsi="Arial" w:cs="Arial"/>
          <w:sz w:val="24"/>
        </w:rPr>
      </w:pPr>
    </w:p>
    <w:p w:rsidR="00033C45" w:rsidRDefault="00033C45" w:rsidP="00B504AA">
      <w:pPr>
        <w:spacing w:line="360" w:lineRule="auto"/>
        <w:rPr>
          <w:rFonts w:ascii="Arial" w:hAnsi="Arial" w:cs="Arial"/>
          <w:sz w:val="24"/>
        </w:rPr>
      </w:pPr>
    </w:p>
    <w:p w:rsidR="00033C45" w:rsidRDefault="00033C45" w:rsidP="00B504AA">
      <w:pPr>
        <w:spacing w:line="360" w:lineRule="auto"/>
        <w:rPr>
          <w:rFonts w:ascii="Arial" w:hAnsi="Arial" w:cs="Arial"/>
          <w:sz w:val="24"/>
        </w:rPr>
      </w:pPr>
    </w:p>
    <w:p w:rsidR="00033C45" w:rsidRDefault="00033C45" w:rsidP="00B504AA">
      <w:pPr>
        <w:spacing w:line="360" w:lineRule="auto"/>
        <w:rPr>
          <w:rFonts w:ascii="Arial" w:hAnsi="Arial" w:cs="Arial"/>
          <w:sz w:val="24"/>
        </w:rPr>
      </w:pPr>
    </w:p>
    <w:p w:rsidR="00033C45" w:rsidRDefault="00033C45" w:rsidP="00B504AA">
      <w:pPr>
        <w:spacing w:line="360" w:lineRule="auto"/>
        <w:rPr>
          <w:rFonts w:ascii="Arial" w:hAnsi="Arial" w:cs="Arial"/>
          <w:sz w:val="24"/>
        </w:rPr>
      </w:pPr>
    </w:p>
    <w:p w:rsidR="00033C45" w:rsidRDefault="00033C45" w:rsidP="00B504AA">
      <w:pPr>
        <w:spacing w:line="360" w:lineRule="auto"/>
        <w:rPr>
          <w:rFonts w:ascii="Arial" w:hAnsi="Arial" w:cs="Arial"/>
          <w:sz w:val="24"/>
        </w:rPr>
      </w:pPr>
    </w:p>
    <w:p w:rsidR="00033C45" w:rsidRDefault="00033C45" w:rsidP="00B504AA">
      <w:pPr>
        <w:spacing w:line="360" w:lineRule="auto"/>
        <w:rPr>
          <w:rFonts w:ascii="Arial" w:hAnsi="Arial" w:cs="Arial"/>
          <w:sz w:val="24"/>
        </w:rPr>
      </w:pPr>
    </w:p>
    <w:p w:rsidR="00E2057E" w:rsidRDefault="00E2057E" w:rsidP="00B504AA">
      <w:pPr>
        <w:spacing w:line="360" w:lineRule="auto"/>
        <w:rPr>
          <w:rFonts w:ascii="Arial" w:hAnsi="Arial" w:cs="Arial"/>
          <w:sz w:val="24"/>
        </w:rPr>
      </w:pPr>
      <w:r>
        <w:rPr>
          <w:rFonts w:ascii="Arial" w:hAnsi="Arial" w:cs="Arial"/>
          <w:sz w:val="24"/>
        </w:rPr>
        <w:lastRenderedPageBreak/>
        <w:t>The proposed building has a gross internal area</w:t>
      </w:r>
      <w:r w:rsidR="00DC0859">
        <w:rPr>
          <w:rFonts w:ascii="Arial" w:hAnsi="Arial" w:cs="Arial"/>
          <w:sz w:val="24"/>
        </w:rPr>
        <w:t xml:space="preserve"> (GIA)</w:t>
      </w:r>
      <w:r>
        <w:rPr>
          <w:rFonts w:ascii="Arial" w:hAnsi="Arial" w:cs="Arial"/>
          <w:sz w:val="24"/>
        </w:rPr>
        <w:t xml:space="preserve"> of 300m</w:t>
      </w:r>
      <w:r>
        <w:rPr>
          <w:rFonts w:ascii="Arial" w:hAnsi="Arial" w:cs="Arial"/>
          <w:sz w:val="24"/>
          <w:vertAlign w:val="superscript"/>
        </w:rPr>
        <w:t>2</w:t>
      </w:r>
      <w:r>
        <w:rPr>
          <w:rFonts w:ascii="Arial" w:hAnsi="Arial" w:cs="Arial"/>
          <w:sz w:val="24"/>
        </w:rPr>
        <w:t xml:space="preserve"> </w:t>
      </w:r>
      <w:r w:rsidR="00323CD4">
        <w:rPr>
          <w:rFonts w:ascii="Arial" w:hAnsi="Arial" w:cs="Arial"/>
          <w:sz w:val="24"/>
        </w:rPr>
        <w:t>hence why</w:t>
      </w:r>
      <w:r>
        <w:rPr>
          <w:rFonts w:ascii="Arial" w:hAnsi="Arial" w:cs="Arial"/>
          <w:sz w:val="24"/>
        </w:rPr>
        <w:t xml:space="preserve"> the boreholes would need to be made in places where the foundations would </w:t>
      </w:r>
      <w:r w:rsidR="00DC0859">
        <w:rPr>
          <w:rFonts w:ascii="Arial" w:hAnsi="Arial" w:cs="Arial"/>
          <w:sz w:val="24"/>
        </w:rPr>
        <w:t>be situated</w:t>
      </w:r>
      <w:r>
        <w:rPr>
          <w:rFonts w:ascii="Arial" w:hAnsi="Arial" w:cs="Arial"/>
          <w:sz w:val="24"/>
        </w:rPr>
        <w:t xml:space="preserve"> (ie.</w:t>
      </w:r>
      <w:r w:rsidR="00323CD4">
        <w:rPr>
          <w:rFonts w:ascii="Arial" w:hAnsi="Arial" w:cs="Arial"/>
          <w:sz w:val="24"/>
        </w:rPr>
        <w:t xml:space="preserve"> just</w:t>
      </w:r>
      <w:r>
        <w:rPr>
          <w:rFonts w:ascii="Arial" w:hAnsi="Arial" w:cs="Arial"/>
          <w:sz w:val="24"/>
        </w:rPr>
        <w:t xml:space="preserve"> </w:t>
      </w:r>
      <w:r w:rsidR="00DC0859" w:rsidRPr="00523966">
        <w:rPr>
          <w:rFonts w:ascii="Arial" w:hAnsi="Arial" w:cs="Arial"/>
          <w:i/>
          <w:sz w:val="24"/>
        </w:rPr>
        <w:t>o</w:t>
      </w:r>
      <w:r w:rsidRPr="00523966">
        <w:rPr>
          <w:rFonts w:ascii="Arial" w:hAnsi="Arial" w:cs="Arial"/>
          <w:i/>
          <w:sz w:val="24"/>
        </w:rPr>
        <w:t>utside</w:t>
      </w:r>
      <w:r>
        <w:rPr>
          <w:rFonts w:ascii="Arial" w:hAnsi="Arial" w:cs="Arial"/>
          <w:sz w:val="24"/>
        </w:rPr>
        <w:t xml:space="preserve"> of the </w:t>
      </w:r>
      <w:r w:rsidR="00DC0859">
        <w:rPr>
          <w:rFonts w:ascii="Arial" w:hAnsi="Arial" w:cs="Arial"/>
          <w:sz w:val="24"/>
        </w:rPr>
        <w:t>GIA’s footprint as the in</w:t>
      </w:r>
      <w:r w:rsidR="007A7360">
        <w:rPr>
          <w:rFonts w:ascii="Arial" w:hAnsi="Arial" w:cs="Arial"/>
          <w:sz w:val="24"/>
        </w:rPr>
        <w:t>terior</w:t>
      </w:r>
      <w:r w:rsidR="00DC0859">
        <w:rPr>
          <w:rFonts w:ascii="Arial" w:hAnsi="Arial" w:cs="Arial"/>
          <w:sz w:val="24"/>
        </w:rPr>
        <w:t xml:space="preserve"> &amp; </w:t>
      </w:r>
      <w:r w:rsidR="007A7360">
        <w:rPr>
          <w:rFonts w:ascii="Arial" w:hAnsi="Arial" w:cs="Arial"/>
          <w:sz w:val="24"/>
        </w:rPr>
        <w:t>exterio</w:t>
      </w:r>
      <w:r w:rsidR="00DC0859">
        <w:rPr>
          <w:rFonts w:ascii="Arial" w:hAnsi="Arial" w:cs="Arial"/>
          <w:sz w:val="24"/>
        </w:rPr>
        <w:t>r walls would ‘perimeter’ the GIA)</w:t>
      </w:r>
      <w:r w:rsidR="00323CD4">
        <w:rPr>
          <w:rFonts w:ascii="Arial" w:hAnsi="Arial" w:cs="Arial"/>
          <w:sz w:val="24"/>
        </w:rPr>
        <w:t>.</w:t>
      </w:r>
    </w:p>
    <w:p w:rsidR="00323CD4" w:rsidRDefault="00323CD4" w:rsidP="00B504AA">
      <w:pPr>
        <w:spacing w:line="360" w:lineRule="auto"/>
        <w:rPr>
          <w:rFonts w:ascii="Arial" w:hAnsi="Arial" w:cs="Arial"/>
          <w:sz w:val="24"/>
        </w:rPr>
      </w:pPr>
      <w:r>
        <w:rPr>
          <w:rFonts w:ascii="Arial" w:hAnsi="Arial" w:cs="Arial"/>
          <w:sz w:val="24"/>
        </w:rPr>
        <w:t>You will note that no request has been made for the South West corner.  This is due to a previous borehole report in that location.  See Appendix A.</w:t>
      </w:r>
    </w:p>
    <w:p w:rsidR="00323CD4" w:rsidRDefault="00323CD4" w:rsidP="00B504AA">
      <w:pPr>
        <w:spacing w:line="360" w:lineRule="auto"/>
        <w:rPr>
          <w:rFonts w:ascii="Arial" w:hAnsi="Arial" w:cs="Arial"/>
          <w:sz w:val="24"/>
        </w:rPr>
      </w:pPr>
    </w:p>
    <w:p w:rsidR="005821DF" w:rsidRDefault="005821DF" w:rsidP="00B504AA">
      <w:pPr>
        <w:spacing w:line="360" w:lineRule="auto"/>
        <w:rPr>
          <w:rFonts w:ascii="Arial" w:hAnsi="Arial" w:cs="Arial"/>
          <w:sz w:val="24"/>
        </w:rPr>
      </w:pPr>
      <w:r>
        <w:rPr>
          <w:rFonts w:ascii="Arial" w:hAnsi="Arial" w:cs="Arial"/>
          <w:sz w:val="24"/>
        </w:rPr>
        <w:t>For a trial pit</w:t>
      </w:r>
      <w:r w:rsidR="00E7543E">
        <w:rPr>
          <w:rFonts w:ascii="Arial" w:hAnsi="Arial" w:cs="Arial"/>
          <w:sz w:val="24"/>
        </w:rPr>
        <w:t xml:space="preserve">, I would request one at </w:t>
      </w:r>
      <w:r w:rsidR="00B27C7E">
        <w:rPr>
          <w:rFonts w:ascii="Arial" w:hAnsi="Arial" w:cs="Arial"/>
          <w:sz w:val="24"/>
        </w:rPr>
        <w:t>each side</w:t>
      </w:r>
      <w:r w:rsidR="00E7543E">
        <w:rPr>
          <w:rFonts w:ascii="Arial" w:hAnsi="Arial" w:cs="Arial"/>
          <w:sz w:val="24"/>
        </w:rPr>
        <w:t xml:space="preserve"> of the building, as indicated in the following sketch</w:t>
      </w:r>
      <w:r w:rsidR="00033C45">
        <w:rPr>
          <w:rFonts w:ascii="Arial" w:hAnsi="Arial" w:cs="Arial"/>
          <w:sz w:val="24"/>
        </w:rPr>
        <w:t xml:space="preserve"> overleaf</w:t>
      </w:r>
      <w:r w:rsidR="00E7543E">
        <w:rPr>
          <w:rFonts w:ascii="Arial" w:hAnsi="Arial" w:cs="Arial"/>
          <w:sz w:val="24"/>
        </w:rPr>
        <w:t>:</w:t>
      </w:r>
    </w:p>
    <w:p w:rsidR="00033C45" w:rsidRDefault="00033C45" w:rsidP="00B504AA">
      <w:pPr>
        <w:spacing w:line="360" w:lineRule="auto"/>
        <w:rPr>
          <w:rFonts w:ascii="Arial" w:hAnsi="Arial" w:cs="Arial"/>
          <w:sz w:val="24"/>
        </w:rPr>
      </w:pPr>
    </w:p>
    <w:p w:rsidR="00033C45" w:rsidRDefault="00033C45" w:rsidP="00B504AA">
      <w:pPr>
        <w:spacing w:line="360" w:lineRule="auto"/>
        <w:rPr>
          <w:rFonts w:ascii="Arial" w:hAnsi="Arial" w:cs="Arial"/>
          <w:sz w:val="24"/>
        </w:rPr>
      </w:pPr>
    </w:p>
    <w:p w:rsidR="00033C45" w:rsidRDefault="00033C45" w:rsidP="00B504AA">
      <w:pPr>
        <w:spacing w:line="360" w:lineRule="auto"/>
        <w:rPr>
          <w:rFonts w:ascii="Arial" w:hAnsi="Arial" w:cs="Arial"/>
          <w:sz w:val="24"/>
        </w:rPr>
      </w:pPr>
    </w:p>
    <w:p w:rsidR="00033C45" w:rsidRDefault="00033C45" w:rsidP="00B504AA">
      <w:pPr>
        <w:spacing w:line="360" w:lineRule="auto"/>
        <w:rPr>
          <w:rFonts w:ascii="Arial" w:hAnsi="Arial" w:cs="Arial"/>
          <w:sz w:val="24"/>
        </w:rPr>
      </w:pPr>
    </w:p>
    <w:p w:rsidR="00D2006B" w:rsidRDefault="00D2006B" w:rsidP="00B504AA">
      <w:pPr>
        <w:spacing w:line="360" w:lineRule="auto"/>
        <w:rPr>
          <w:rFonts w:ascii="Arial" w:hAnsi="Arial" w:cs="Arial"/>
          <w:sz w:val="24"/>
        </w:rPr>
      </w:pPr>
      <w:r>
        <w:rPr>
          <w:noProof/>
          <w:lang w:eastAsia="en-GB"/>
        </w:rPr>
        <w:lastRenderedPageBreak/>
        <w:drawing>
          <wp:inline distT="0" distB="0" distL="0" distR="0" wp14:anchorId="0E079B73" wp14:editId="00EC8CB4">
            <wp:extent cx="4743450" cy="524827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743450" cy="5248275"/>
                    </a:xfrm>
                    <a:prstGeom prst="rect">
                      <a:avLst/>
                    </a:prstGeom>
                  </pic:spPr>
                </pic:pic>
              </a:graphicData>
            </a:graphic>
          </wp:inline>
        </w:drawing>
      </w:r>
    </w:p>
    <w:p w:rsidR="00E7543E" w:rsidRDefault="00E7543E" w:rsidP="00B504AA">
      <w:pPr>
        <w:spacing w:line="360" w:lineRule="auto"/>
        <w:rPr>
          <w:rFonts w:ascii="Arial" w:hAnsi="Arial" w:cs="Arial"/>
          <w:sz w:val="24"/>
        </w:rPr>
      </w:pPr>
      <w:r>
        <w:rPr>
          <w:rFonts w:ascii="Arial" w:hAnsi="Arial" w:cs="Arial"/>
          <w:i/>
          <w:sz w:val="24"/>
        </w:rPr>
        <w:t xml:space="preserve"> </w:t>
      </w:r>
      <w:r w:rsidR="003F5D28">
        <w:rPr>
          <w:rFonts w:ascii="Arial" w:hAnsi="Arial" w:cs="Arial"/>
          <w:sz w:val="24"/>
        </w:rPr>
        <w:t>Sketch</w:t>
      </w:r>
      <w:r>
        <w:rPr>
          <w:rFonts w:ascii="Arial" w:hAnsi="Arial" w:cs="Arial"/>
          <w:sz w:val="24"/>
        </w:rPr>
        <w:t xml:space="preserve"> 2.</w:t>
      </w:r>
      <w:r w:rsidR="003F5D28">
        <w:rPr>
          <w:rFonts w:ascii="Arial" w:hAnsi="Arial" w:cs="Arial"/>
          <w:sz w:val="24"/>
        </w:rPr>
        <w:t>3</w:t>
      </w:r>
      <w:r>
        <w:rPr>
          <w:rFonts w:ascii="Arial" w:hAnsi="Arial" w:cs="Arial"/>
          <w:sz w:val="24"/>
        </w:rPr>
        <w:t xml:space="preserve">                                                                            Trial Pit Locations</w:t>
      </w:r>
    </w:p>
    <w:p w:rsidR="00E7543E" w:rsidRDefault="00E7543E" w:rsidP="00B504AA">
      <w:pPr>
        <w:spacing w:line="360" w:lineRule="auto"/>
        <w:rPr>
          <w:rFonts w:ascii="Arial" w:hAnsi="Arial" w:cs="Arial"/>
          <w:sz w:val="24"/>
        </w:rPr>
      </w:pPr>
    </w:p>
    <w:p w:rsidR="00033C45" w:rsidRDefault="00033C45" w:rsidP="00B504AA">
      <w:pPr>
        <w:spacing w:line="360" w:lineRule="auto"/>
        <w:rPr>
          <w:rFonts w:ascii="Arial" w:hAnsi="Arial" w:cs="Arial"/>
          <w:sz w:val="24"/>
        </w:rPr>
      </w:pPr>
    </w:p>
    <w:p w:rsidR="00033C45" w:rsidRDefault="00033C45" w:rsidP="00B504AA">
      <w:pPr>
        <w:spacing w:line="360" w:lineRule="auto"/>
        <w:rPr>
          <w:rFonts w:ascii="Arial" w:hAnsi="Arial" w:cs="Arial"/>
          <w:sz w:val="24"/>
        </w:rPr>
      </w:pPr>
    </w:p>
    <w:p w:rsidR="00033C45" w:rsidRDefault="00033C45" w:rsidP="00B504AA">
      <w:pPr>
        <w:spacing w:line="360" w:lineRule="auto"/>
        <w:rPr>
          <w:rFonts w:ascii="Arial" w:hAnsi="Arial" w:cs="Arial"/>
          <w:sz w:val="24"/>
        </w:rPr>
      </w:pPr>
    </w:p>
    <w:p w:rsidR="00033C45" w:rsidRDefault="00033C45" w:rsidP="00B504AA">
      <w:pPr>
        <w:spacing w:line="360" w:lineRule="auto"/>
        <w:rPr>
          <w:rFonts w:ascii="Arial" w:hAnsi="Arial" w:cs="Arial"/>
          <w:sz w:val="24"/>
        </w:rPr>
      </w:pPr>
    </w:p>
    <w:p w:rsidR="00033C45" w:rsidRDefault="00033C45" w:rsidP="00B504AA">
      <w:pPr>
        <w:spacing w:line="360" w:lineRule="auto"/>
        <w:rPr>
          <w:rFonts w:ascii="Arial" w:hAnsi="Arial" w:cs="Arial"/>
          <w:sz w:val="24"/>
        </w:rPr>
      </w:pPr>
    </w:p>
    <w:p w:rsidR="00033C45" w:rsidRDefault="00033C45" w:rsidP="00B504AA">
      <w:pPr>
        <w:spacing w:line="360" w:lineRule="auto"/>
        <w:rPr>
          <w:rFonts w:ascii="Arial" w:hAnsi="Arial" w:cs="Arial"/>
          <w:sz w:val="24"/>
        </w:rPr>
      </w:pPr>
    </w:p>
    <w:p w:rsidR="00033C45" w:rsidRDefault="00033C45" w:rsidP="00B504AA">
      <w:pPr>
        <w:spacing w:line="360" w:lineRule="auto"/>
        <w:rPr>
          <w:rFonts w:ascii="Arial" w:hAnsi="Arial" w:cs="Arial"/>
          <w:sz w:val="24"/>
        </w:rPr>
      </w:pPr>
    </w:p>
    <w:p w:rsidR="00E7543E" w:rsidRDefault="00E7543E" w:rsidP="00B504AA">
      <w:pPr>
        <w:spacing w:line="360" w:lineRule="auto"/>
        <w:rPr>
          <w:rFonts w:ascii="Arial" w:hAnsi="Arial" w:cs="Arial"/>
          <w:sz w:val="24"/>
        </w:rPr>
      </w:pPr>
      <w:r>
        <w:rPr>
          <w:rFonts w:ascii="Arial" w:hAnsi="Arial" w:cs="Arial"/>
          <w:sz w:val="24"/>
        </w:rPr>
        <w:lastRenderedPageBreak/>
        <w:t>The soil and rock surveys could be amalgamated with the borehole / trial pit investigations.</w:t>
      </w:r>
      <w:r w:rsidR="00B27C7E">
        <w:rPr>
          <w:rFonts w:ascii="Arial" w:hAnsi="Arial" w:cs="Arial"/>
          <w:sz w:val="24"/>
        </w:rPr>
        <w:t xml:space="preserve">  As there was formerly a hospital for contagious diseases to the west of the site, the soil investigation will identify any contamination.  As there was a former locomotive engine shed to the east of the site, the soil survey will identify any residual waste from the shed’s activities, such as fuel and ashes. </w:t>
      </w:r>
    </w:p>
    <w:p w:rsidR="00E7543E" w:rsidRDefault="00E7543E" w:rsidP="00B504AA">
      <w:pPr>
        <w:spacing w:line="360" w:lineRule="auto"/>
        <w:rPr>
          <w:rFonts w:ascii="Arial" w:hAnsi="Arial" w:cs="Arial"/>
          <w:sz w:val="24"/>
        </w:rPr>
      </w:pPr>
    </w:p>
    <w:p w:rsidR="00E7543E" w:rsidRDefault="00E7543E" w:rsidP="00B504AA">
      <w:pPr>
        <w:spacing w:line="360" w:lineRule="auto"/>
        <w:rPr>
          <w:rFonts w:ascii="Arial" w:hAnsi="Arial" w:cs="Arial"/>
          <w:sz w:val="24"/>
        </w:rPr>
      </w:pPr>
      <w:r>
        <w:rPr>
          <w:rFonts w:ascii="Arial" w:hAnsi="Arial" w:cs="Arial"/>
          <w:sz w:val="24"/>
        </w:rPr>
        <w:t>The company carrying out a topographic survey, will require the site location plan because they need to know where the site’s boundaries are.</w:t>
      </w:r>
    </w:p>
    <w:p w:rsidR="00E7543E" w:rsidRDefault="00E7543E" w:rsidP="00B504AA">
      <w:pPr>
        <w:spacing w:line="360" w:lineRule="auto"/>
        <w:rPr>
          <w:rFonts w:ascii="Arial" w:hAnsi="Arial" w:cs="Arial"/>
          <w:sz w:val="24"/>
        </w:rPr>
      </w:pPr>
    </w:p>
    <w:p w:rsidR="00E7543E" w:rsidRDefault="00E7543E" w:rsidP="00B504AA">
      <w:pPr>
        <w:spacing w:line="360" w:lineRule="auto"/>
        <w:rPr>
          <w:rFonts w:ascii="Arial" w:hAnsi="Arial" w:cs="Arial"/>
          <w:sz w:val="24"/>
        </w:rPr>
      </w:pPr>
      <w:r>
        <w:rPr>
          <w:rFonts w:ascii="Arial" w:hAnsi="Arial" w:cs="Arial"/>
          <w:sz w:val="24"/>
        </w:rPr>
        <w:t xml:space="preserve">The company carrying out the ecological survey will require the site location plan as they will identify any protected species in that </w:t>
      </w:r>
      <w:r w:rsidR="00D2006B">
        <w:rPr>
          <w:rFonts w:ascii="Arial" w:hAnsi="Arial" w:cs="Arial"/>
          <w:sz w:val="24"/>
        </w:rPr>
        <w:t xml:space="preserve">specific </w:t>
      </w:r>
      <w:r>
        <w:rPr>
          <w:rFonts w:ascii="Arial" w:hAnsi="Arial" w:cs="Arial"/>
          <w:sz w:val="24"/>
        </w:rPr>
        <w:t xml:space="preserve">area, along with the surrounding area. </w:t>
      </w:r>
    </w:p>
    <w:p w:rsidR="00D06305" w:rsidRDefault="00D06305" w:rsidP="00B504AA">
      <w:pPr>
        <w:spacing w:line="360" w:lineRule="auto"/>
        <w:rPr>
          <w:rFonts w:ascii="Arial" w:hAnsi="Arial" w:cs="Arial"/>
          <w:sz w:val="24"/>
        </w:rPr>
      </w:pPr>
    </w:p>
    <w:p w:rsidR="00D06305" w:rsidRDefault="00D06305" w:rsidP="00B504AA">
      <w:pPr>
        <w:spacing w:line="360" w:lineRule="auto"/>
        <w:rPr>
          <w:rFonts w:ascii="Arial" w:hAnsi="Arial" w:cs="Arial"/>
          <w:sz w:val="24"/>
        </w:rPr>
      </w:pPr>
    </w:p>
    <w:p w:rsidR="00033C45" w:rsidRDefault="00033C45" w:rsidP="00D06305">
      <w:pPr>
        <w:spacing w:line="360" w:lineRule="auto"/>
        <w:jc w:val="center"/>
        <w:rPr>
          <w:rFonts w:ascii="Arial" w:hAnsi="Arial" w:cs="Arial"/>
          <w:b/>
          <w:sz w:val="32"/>
          <w:u w:val="single"/>
        </w:rPr>
      </w:pPr>
      <w:bookmarkStart w:id="6" w:name="OLE_LINK1"/>
      <w:bookmarkStart w:id="7" w:name="OLE_LINK2"/>
    </w:p>
    <w:p w:rsidR="00033C45" w:rsidRDefault="00033C45" w:rsidP="00D06305">
      <w:pPr>
        <w:spacing w:line="360" w:lineRule="auto"/>
        <w:jc w:val="center"/>
        <w:rPr>
          <w:rFonts w:ascii="Arial" w:hAnsi="Arial" w:cs="Arial"/>
          <w:b/>
          <w:sz w:val="32"/>
          <w:u w:val="single"/>
        </w:rPr>
      </w:pPr>
    </w:p>
    <w:p w:rsidR="00033C45" w:rsidRDefault="00033C45" w:rsidP="00D06305">
      <w:pPr>
        <w:spacing w:line="360" w:lineRule="auto"/>
        <w:jc w:val="center"/>
        <w:rPr>
          <w:rFonts w:ascii="Arial" w:hAnsi="Arial" w:cs="Arial"/>
          <w:b/>
          <w:sz w:val="32"/>
          <w:u w:val="single"/>
        </w:rPr>
      </w:pPr>
    </w:p>
    <w:p w:rsidR="00033C45" w:rsidRDefault="00033C45" w:rsidP="00D06305">
      <w:pPr>
        <w:spacing w:line="360" w:lineRule="auto"/>
        <w:jc w:val="center"/>
        <w:rPr>
          <w:rFonts w:ascii="Arial" w:hAnsi="Arial" w:cs="Arial"/>
          <w:b/>
          <w:sz w:val="32"/>
          <w:u w:val="single"/>
        </w:rPr>
      </w:pPr>
    </w:p>
    <w:p w:rsidR="00033C45" w:rsidRDefault="00033C45" w:rsidP="00D06305">
      <w:pPr>
        <w:spacing w:line="360" w:lineRule="auto"/>
        <w:jc w:val="center"/>
        <w:rPr>
          <w:rFonts w:ascii="Arial" w:hAnsi="Arial" w:cs="Arial"/>
          <w:b/>
          <w:sz w:val="32"/>
          <w:u w:val="single"/>
        </w:rPr>
      </w:pPr>
    </w:p>
    <w:p w:rsidR="00033C45" w:rsidRDefault="00033C45" w:rsidP="00D06305">
      <w:pPr>
        <w:spacing w:line="360" w:lineRule="auto"/>
        <w:jc w:val="center"/>
        <w:rPr>
          <w:rFonts w:ascii="Arial" w:hAnsi="Arial" w:cs="Arial"/>
          <w:b/>
          <w:sz w:val="32"/>
          <w:u w:val="single"/>
        </w:rPr>
      </w:pPr>
    </w:p>
    <w:p w:rsidR="00033C45" w:rsidRDefault="00033C45" w:rsidP="00D06305">
      <w:pPr>
        <w:spacing w:line="360" w:lineRule="auto"/>
        <w:jc w:val="center"/>
        <w:rPr>
          <w:rFonts w:ascii="Arial" w:hAnsi="Arial" w:cs="Arial"/>
          <w:b/>
          <w:sz w:val="32"/>
          <w:u w:val="single"/>
        </w:rPr>
      </w:pPr>
    </w:p>
    <w:p w:rsidR="00033C45" w:rsidRDefault="00033C45" w:rsidP="00D06305">
      <w:pPr>
        <w:spacing w:line="360" w:lineRule="auto"/>
        <w:jc w:val="center"/>
        <w:rPr>
          <w:rFonts w:ascii="Arial" w:hAnsi="Arial" w:cs="Arial"/>
          <w:b/>
          <w:sz w:val="32"/>
          <w:u w:val="single"/>
        </w:rPr>
      </w:pPr>
    </w:p>
    <w:p w:rsidR="00033C45" w:rsidRDefault="00033C45" w:rsidP="00D06305">
      <w:pPr>
        <w:spacing w:line="360" w:lineRule="auto"/>
        <w:jc w:val="center"/>
        <w:rPr>
          <w:rFonts w:ascii="Arial" w:hAnsi="Arial" w:cs="Arial"/>
          <w:b/>
          <w:sz w:val="32"/>
          <w:u w:val="single"/>
        </w:rPr>
      </w:pPr>
    </w:p>
    <w:p w:rsidR="00033C45" w:rsidRDefault="00033C45" w:rsidP="00D06305">
      <w:pPr>
        <w:spacing w:line="360" w:lineRule="auto"/>
        <w:jc w:val="center"/>
        <w:rPr>
          <w:rFonts w:ascii="Arial" w:hAnsi="Arial" w:cs="Arial"/>
          <w:b/>
          <w:sz w:val="32"/>
          <w:u w:val="single"/>
        </w:rPr>
      </w:pPr>
    </w:p>
    <w:p w:rsidR="00D06305" w:rsidRDefault="00D06305" w:rsidP="00642AFC">
      <w:pPr>
        <w:pStyle w:val="Heading1"/>
        <w:jc w:val="center"/>
        <w:rPr>
          <w:rFonts w:ascii="Arial" w:hAnsi="Arial" w:cs="Arial"/>
          <w:b/>
          <w:color w:val="auto"/>
        </w:rPr>
      </w:pPr>
      <w:bookmarkStart w:id="8" w:name="_Toc1104006"/>
      <w:r w:rsidRPr="00642AFC">
        <w:rPr>
          <w:rFonts w:ascii="Arial" w:hAnsi="Arial" w:cs="Arial"/>
          <w:b/>
          <w:color w:val="auto"/>
        </w:rPr>
        <w:lastRenderedPageBreak/>
        <w:t>SECTION THREE</w:t>
      </w:r>
      <w:bookmarkEnd w:id="8"/>
    </w:p>
    <w:p w:rsidR="00642AFC" w:rsidRPr="00642AFC" w:rsidRDefault="00642AFC" w:rsidP="00642AFC"/>
    <w:bookmarkEnd w:id="6"/>
    <w:bookmarkEnd w:id="7"/>
    <w:p w:rsidR="00D06305" w:rsidRDefault="00741FE7" w:rsidP="00B504AA">
      <w:pPr>
        <w:spacing w:line="360" w:lineRule="auto"/>
        <w:rPr>
          <w:rFonts w:ascii="Arial" w:hAnsi="Arial" w:cs="Arial"/>
          <w:sz w:val="24"/>
        </w:rPr>
      </w:pPr>
      <w:r>
        <w:rPr>
          <w:rFonts w:ascii="Arial" w:hAnsi="Arial" w:cs="Arial"/>
          <w:sz w:val="24"/>
        </w:rPr>
        <w:t>Choosing the right foundation and sub structure, will be derived from the site investigation findings, teamed with the size &amp; type of building to be erected.</w:t>
      </w:r>
    </w:p>
    <w:p w:rsidR="00FF77CF" w:rsidRDefault="00523966" w:rsidP="00B504AA">
      <w:pPr>
        <w:spacing w:line="360" w:lineRule="auto"/>
        <w:rPr>
          <w:rFonts w:ascii="Arial" w:hAnsi="Arial" w:cs="Arial"/>
          <w:sz w:val="24"/>
        </w:rPr>
      </w:pPr>
      <w:r>
        <w:rPr>
          <w:rFonts w:ascii="Arial" w:hAnsi="Arial" w:cs="Arial"/>
          <w:sz w:val="24"/>
        </w:rPr>
        <w:t>As a rule of thumb</w:t>
      </w:r>
      <w:r w:rsidR="00FF77CF">
        <w:rPr>
          <w:rFonts w:ascii="Arial" w:hAnsi="Arial" w:cs="Arial"/>
          <w:sz w:val="24"/>
        </w:rPr>
        <w:t>, the higher / heavier the building, the deeper / stronger the foundations should be.</w:t>
      </w:r>
    </w:p>
    <w:p w:rsidR="00FF77CF" w:rsidRDefault="00FF77CF" w:rsidP="00B504AA">
      <w:pPr>
        <w:spacing w:line="360" w:lineRule="auto"/>
        <w:rPr>
          <w:rFonts w:ascii="Arial" w:hAnsi="Arial" w:cs="Arial"/>
          <w:sz w:val="24"/>
        </w:rPr>
      </w:pPr>
      <w:r>
        <w:rPr>
          <w:rFonts w:ascii="Arial" w:hAnsi="Arial" w:cs="Arial"/>
          <w:sz w:val="24"/>
        </w:rPr>
        <w:t xml:space="preserve">The building proposed </w:t>
      </w:r>
      <w:r w:rsidR="00523966">
        <w:rPr>
          <w:rFonts w:ascii="Arial" w:hAnsi="Arial" w:cs="Arial"/>
          <w:sz w:val="24"/>
        </w:rPr>
        <w:t>is a</w:t>
      </w:r>
      <w:r>
        <w:rPr>
          <w:rFonts w:ascii="Arial" w:hAnsi="Arial" w:cs="Arial"/>
          <w:sz w:val="24"/>
        </w:rPr>
        <w:t xml:space="preserve"> 3 storey, with commercial &amp; residential elements meaning its load will be heavier than a typical 2 or 3 storey residential home.  The borehole findings from a past investigation in the area, showed that the strata is</w:t>
      </w:r>
      <w:r w:rsidR="00E07436">
        <w:rPr>
          <w:rFonts w:ascii="Arial" w:hAnsi="Arial" w:cs="Arial"/>
          <w:sz w:val="24"/>
        </w:rPr>
        <w:t xml:space="preserve"> soft sandy</w:t>
      </w:r>
      <w:r>
        <w:rPr>
          <w:rFonts w:ascii="Arial" w:hAnsi="Arial" w:cs="Arial"/>
          <w:sz w:val="24"/>
        </w:rPr>
        <w:t xml:space="preserve"> clay</w:t>
      </w:r>
      <w:r w:rsidR="00E07436">
        <w:rPr>
          <w:rFonts w:ascii="Arial" w:hAnsi="Arial" w:cs="Arial"/>
          <w:sz w:val="24"/>
        </w:rPr>
        <w:t xml:space="preserve">, deepening to </w:t>
      </w:r>
      <w:r w:rsidR="00F24CA7">
        <w:rPr>
          <w:rFonts w:ascii="Arial" w:hAnsi="Arial" w:cs="Arial"/>
          <w:sz w:val="24"/>
        </w:rPr>
        <w:t>varying types of</w:t>
      </w:r>
      <w:r w:rsidR="00E07436">
        <w:rPr>
          <w:rFonts w:ascii="Arial" w:hAnsi="Arial" w:cs="Arial"/>
          <w:sz w:val="24"/>
        </w:rPr>
        <w:t xml:space="preserve"> clay</w:t>
      </w:r>
      <w:r>
        <w:rPr>
          <w:rFonts w:ascii="Arial" w:hAnsi="Arial" w:cs="Arial"/>
          <w:sz w:val="24"/>
        </w:rPr>
        <w:t xml:space="preserve"> (See Appendix A).</w:t>
      </w:r>
    </w:p>
    <w:p w:rsidR="00992EBF" w:rsidRDefault="00E07436" w:rsidP="00B504AA">
      <w:pPr>
        <w:spacing w:line="360" w:lineRule="auto"/>
        <w:rPr>
          <w:rFonts w:ascii="Arial" w:hAnsi="Arial" w:cs="Arial"/>
          <w:sz w:val="24"/>
        </w:rPr>
      </w:pPr>
      <w:r>
        <w:rPr>
          <w:rFonts w:ascii="Arial" w:hAnsi="Arial" w:cs="Arial"/>
          <w:sz w:val="24"/>
        </w:rPr>
        <w:t>Based on the building height, load and strata composition, I would recommend foundation</w:t>
      </w:r>
      <w:r w:rsidR="00992EBF">
        <w:rPr>
          <w:rFonts w:ascii="Arial" w:hAnsi="Arial" w:cs="Arial"/>
          <w:sz w:val="24"/>
        </w:rPr>
        <w:t xml:space="preserve"> and sub-structure of</w:t>
      </w:r>
      <w:r>
        <w:rPr>
          <w:rFonts w:ascii="Arial" w:hAnsi="Arial" w:cs="Arial"/>
          <w:sz w:val="24"/>
        </w:rPr>
        <w:t xml:space="preserve">: </w:t>
      </w:r>
    </w:p>
    <w:p w:rsidR="00E0748F" w:rsidRDefault="00E0748F" w:rsidP="00B504AA">
      <w:pPr>
        <w:spacing w:line="360" w:lineRule="auto"/>
        <w:rPr>
          <w:rFonts w:ascii="Arial" w:hAnsi="Arial" w:cs="Arial"/>
          <w:sz w:val="24"/>
        </w:rPr>
      </w:pPr>
    </w:p>
    <w:p w:rsidR="00E07436" w:rsidRDefault="00992EBF" w:rsidP="00B504AA">
      <w:pPr>
        <w:spacing w:line="360" w:lineRule="auto"/>
        <w:rPr>
          <w:rFonts w:ascii="Arial" w:hAnsi="Arial" w:cs="Arial"/>
          <w:sz w:val="24"/>
        </w:rPr>
      </w:pPr>
      <w:r w:rsidRPr="00E0748F">
        <w:rPr>
          <w:rFonts w:ascii="Arial" w:hAnsi="Arial" w:cs="Arial"/>
          <w:b/>
          <w:sz w:val="24"/>
        </w:rPr>
        <w:t xml:space="preserve">REINFORCED </w:t>
      </w:r>
      <w:r w:rsidR="00F24CA7" w:rsidRPr="00E0748F">
        <w:rPr>
          <w:rFonts w:ascii="Arial" w:hAnsi="Arial" w:cs="Arial"/>
          <w:b/>
          <w:sz w:val="24"/>
        </w:rPr>
        <w:t xml:space="preserve">CONCRETE </w:t>
      </w:r>
      <w:r w:rsidR="00AC4478" w:rsidRPr="00E0748F">
        <w:rPr>
          <w:rFonts w:ascii="Arial" w:hAnsi="Arial" w:cs="Arial"/>
          <w:b/>
          <w:sz w:val="24"/>
        </w:rPr>
        <w:t>FRICTION</w:t>
      </w:r>
      <w:r w:rsidR="00E07436" w:rsidRPr="00E0748F">
        <w:rPr>
          <w:rFonts w:ascii="Arial" w:hAnsi="Arial" w:cs="Arial"/>
          <w:b/>
          <w:sz w:val="24"/>
        </w:rPr>
        <w:t xml:space="preserve"> PILES</w:t>
      </w:r>
      <w:r w:rsidRPr="00E0748F">
        <w:rPr>
          <w:rFonts w:ascii="Arial" w:hAnsi="Arial" w:cs="Arial"/>
          <w:b/>
          <w:sz w:val="24"/>
        </w:rPr>
        <w:t xml:space="preserve"> &amp; RING BEAM</w:t>
      </w:r>
    </w:p>
    <w:p w:rsidR="009221EE" w:rsidRDefault="009221EE" w:rsidP="00B504AA">
      <w:pPr>
        <w:spacing w:line="360" w:lineRule="auto"/>
        <w:rPr>
          <w:rFonts w:ascii="Arial" w:hAnsi="Arial" w:cs="Arial"/>
          <w:sz w:val="24"/>
        </w:rPr>
      </w:pPr>
    </w:p>
    <w:p w:rsidR="00E07436" w:rsidRDefault="00E07436" w:rsidP="00B504AA">
      <w:pPr>
        <w:spacing w:line="360" w:lineRule="auto"/>
        <w:rPr>
          <w:rFonts w:ascii="Arial" w:hAnsi="Arial" w:cs="Arial"/>
          <w:sz w:val="24"/>
        </w:rPr>
      </w:pPr>
      <w:r>
        <w:rPr>
          <w:rFonts w:ascii="Arial" w:hAnsi="Arial" w:cs="Arial"/>
          <w:sz w:val="24"/>
        </w:rPr>
        <w:t xml:space="preserve">I have recommended this foundation type as </w:t>
      </w:r>
      <w:r w:rsidR="00F24CA7">
        <w:rPr>
          <w:rFonts w:ascii="Arial" w:hAnsi="Arial" w:cs="Arial"/>
          <w:sz w:val="24"/>
        </w:rPr>
        <w:t>the cohesive soil types (identified in the borehole in Appendix A) will grip the sides of the piles with friction</w:t>
      </w:r>
      <w:r>
        <w:rPr>
          <w:rFonts w:ascii="Arial" w:hAnsi="Arial" w:cs="Arial"/>
          <w:sz w:val="24"/>
        </w:rPr>
        <w:t>.</w:t>
      </w:r>
      <w:r w:rsidR="00D2006B">
        <w:rPr>
          <w:rFonts w:ascii="Arial" w:hAnsi="Arial" w:cs="Arial"/>
          <w:sz w:val="24"/>
        </w:rPr>
        <w:t xml:space="preserve">  This can be likened to when stepping into </w:t>
      </w:r>
      <w:r w:rsidR="004A4A8A">
        <w:rPr>
          <w:rFonts w:ascii="Arial" w:hAnsi="Arial" w:cs="Arial"/>
          <w:sz w:val="24"/>
        </w:rPr>
        <w:t xml:space="preserve">deep, </w:t>
      </w:r>
      <w:r w:rsidR="00D2006B">
        <w:rPr>
          <w:rFonts w:ascii="Arial" w:hAnsi="Arial" w:cs="Arial"/>
          <w:sz w:val="24"/>
        </w:rPr>
        <w:t>wet mud in wellington boots, it can prove difficult to pull the boot out because the</w:t>
      </w:r>
      <w:r w:rsidR="0054386A">
        <w:rPr>
          <w:rFonts w:ascii="Arial" w:hAnsi="Arial" w:cs="Arial"/>
          <w:sz w:val="24"/>
        </w:rPr>
        <w:t xml:space="preserve"> friction </w:t>
      </w:r>
      <w:r w:rsidR="00D2006B">
        <w:rPr>
          <w:rFonts w:ascii="Arial" w:hAnsi="Arial" w:cs="Arial"/>
          <w:sz w:val="24"/>
        </w:rPr>
        <w:t>of the matter prevents removal.</w:t>
      </w:r>
    </w:p>
    <w:p w:rsidR="00E07436" w:rsidRDefault="00C771EE" w:rsidP="00E07436">
      <w:pPr>
        <w:spacing w:line="360" w:lineRule="auto"/>
        <w:rPr>
          <w:rFonts w:ascii="Arial" w:hAnsi="Arial" w:cs="Arial"/>
          <w:i/>
          <w:sz w:val="24"/>
        </w:rPr>
      </w:pPr>
      <w:r>
        <w:rPr>
          <w:noProof/>
          <w:lang w:eastAsia="en-GB"/>
        </w:rPr>
        <w:lastRenderedPageBreak/>
        <w:drawing>
          <wp:inline distT="0" distB="0" distL="0" distR="0" wp14:anchorId="3AA0791A" wp14:editId="722C9B27">
            <wp:extent cx="3543300" cy="46958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543300" cy="4695825"/>
                    </a:xfrm>
                    <a:prstGeom prst="rect">
                      <a:avLst/>
                    </a:prstGeom>
                  </pic:spPr>
                </pic:pic>
              </a:graphicData>
            </a:graphic>
          </wp:inline>
        </w:drawing>
      </w:r>
    </w:p>
    <w:p w:rsidR="00691C82" w:rsidRDefault="00E07436" w:rsidP="00691C82">
      <w:pPr>
        <w:spacing w:line="360" w:lineRule="auto"/>
        <w:rPr>
          <w:rFonts w:ascii="Arial" w:hAnsi="Arial" w:cs="Arial"/>
          <w:sz w:val="24"/>
        </w:rPr>
      </w:pPr>
      <w:r>
        <w:rPr>
          <w:rFonts w:ascii="Arial" w:hAnsi="Arial" w:cs="Arial"/>
          <w:sz w:val="24"/>
        </w:rPr>
        <w:t>Picture 3.1</w:t>
      </w:r>
      <w:r w:rsidR="00691C82">
        <w:rPr>
          <w:rFonts w:ascii="Arial" w:hAnsi="Arial" w:cs="Arial"/>
          <w:sz w:val="24"/>
        </w:rPr>
        <w:t xml:space="preserve">                                                                                      </w:t>
      </w:r>
      <w:r w:rsidR="00F24CA7">
        <w:rPr>
          <w:rFonts w:ascii="Arial" w:hAnsi="Arial" w:cs="Arial"/>
          <w:sz w:val="24"/>
        </w:rPr>
        <w:t>Friction</w:t>
      </w:r>
      <w:r w:rsidR="00691C82">
        <w:rPr>
          <w:rFonts w:ascii="Arial" w:hAnsi="Arial" w:cs="Arial"/>
          <w:sz w:val="24"/>
        </w:rPr>
        <w:t xml:space="preserve"> Pile</w:t>
      </w:r>
    </w:p>
    <w:p w:rsidR="00033C45" w:rsidRDefault="00033C45" w:rsidP="009221EE">
      <w:pPr>
        <w:spacing w:line="360" w:lineRule="auto"/>
        <w:rPr>
          <w:rFonts w:ascii="Arial" w:hAnsi="Arial" w:cs="Arial"/>
          <w:sz w:val="24"/>
        </w:rPr>
      </w:pPr>
    </w:p>
    <w:p w:rsidR="00033C45" w:rsidRDefault="00033C45" w:rsidP="009221EE">
      <w:pPr>
        <w:spacing w:line="360" w:lineRule="auto"/>
        <w:rPr>
          <w:rFonts w:ascii="Arial" w:hAnsi="Arial" w:cs="Arial"/>
          <w:sz w:val="24"/>
        </w:rPr>
      </w:pPr>
    </w:p>
    <w:p w:rsidR="00033C45" w:rsidRDefault="00033C45" w:rsidP="009221EE">
      <w:pPr>
        <w:spacing w:line="360" w:lineRule="auto"/>
        <w:rPr>
          <w:rFonts w:ascii="Arial" w:hAnsi="Arial" w:cs="Arial"/>
          <w:sz w:val="24"/>
        </w:rPr>
      </w:pPr>
    </w:p>
    <w:p w:rsidR="00033C45" w:rsidRDefault="00033C45" w:rsidP="009221EE">
      <w:pPr>
        <w:spacing w:line="360" w:lineRule="auto"/>
        <w:rPr>
          <w:rFonts w:ascii="Arial" w:hAnsi="Arial" w:cs="Arial"/>
          <w:sz w:val="24"/>
        </w:rPr>
      </w:pPr>
    </w:p>
    <w:p w:rsidR="00033C45" w:rsidRDefault="00033C45" w:rsidP="009221EE">
      <w:pPr>
        <w:spacing w:line="360" w:lineRule="auto"/>
        <w:rPr>
          <w:rFonts w:ascii="Arial" w:hAnsi="Arial" w:cs="Arial"/>
          <w:sz w:val="24"/>
        </w:rPr>
      </w:pPr>
    </w:p>
    <w:p w:rsidR="00033C45" w:rsidRDefault="00033C45" w:rsidP="009221EE">
      <w:pPr>
        <w:spacing w:line="360" w:lineRule="auto"/>
        <w:rPr>
          <w:rFonts w:ascii="Arial" w:hAnsi="Arial" w:cs="Arial"/>
          <w:sz w:val="24"/>
        </w:rPr>
      </w:pPr>
    </w:p>
    <w:p w:rsidR="00033C45" w:rsidRDefault="00033C45" w:rsidP="009221EE">
      <w:pPr>
        <w:spacing w:line="360" w:lineRule="auto"/>
        <w:rPr>
          <w:rFonts w:ascii="Arial" w:hAnsi="Arial" w:cs="Arial"/>
          <w:sz w:val="24"/>
        </w:rPr>
      </w:pPr>
    </w:p>
    <w:p w:rsidR="00033C45" w:rsidRDefault="00033C45" w:rsidP="009221EE">
      <w:pPr>
        <w:spacing w:line="360" w:lineRule="auto"/>
        <w:rPr>
          <w:rFonts w:ascii="Arial" w:hAnsi="Arial" w:cs="Arial"/>
          <w:sz w:val="24"/>
        </w:rPr>
      </w:pPr>
    </w:p>
    <w:p w:rsidR="00033C45" w:rsidRDefault="00033C45" w:rsidP="009221EE">
      <w:pPr>
        <w:spacing w:line="360" w:lineRule="auto"/>
        <w:rPr>
          <w:rFonts w:ascii="Arial" w:hAnsi="Arial" w:cs="Arial"/>
          <w:sz w:val="24"/>
        </w:rPr>
      </w:pPr>
    </w:p>
    <w:p w:rsidR="009221EE" w:rsidRDefault="009221EE" w:rsidP="009221EE">
      <w:pPr>
        <w:spacing w:line="360" w:lineRule="auto"/>
        <w:rPr>
          <w:rFonts w:ascii="Arial" w:hAnsi="Arial" w:cs="Arial"/>
          <w:sz w:val="24"/>
        </w:rPr>
      </w:pPr>
      <w:r>
        <w:rPr>
          <w:rFonts w:ascii="Arial" w:hAnsi="Arial" w:cs="Arial"/>
          <w:sz w:val="24"/>
        </w:rPr>
        <w:lastRenderedPageBreak/>
        <w:t>As there are surrounding buildings, the vibration from ‘hammering’ in pre-cast piles will not be appropriate. Therefore, the piles would need to be replacement piles where the concrete replaces the matter that has been augured.  This means the concrete for the piles &amp; beam are best applied in-situ.</w:t>
      </w:r>
    </w:p>
    <w:p w:rsidR="00992EBF" w:rsidRDefault="00992EBF" w:rsidP="00992EBF">
      <w:pPr>
        <w:spacing w:line="360" w:lineRule="auto"/>
        <w:rPr>
          <w:rFonts w:ascii="Arial" w:hAnsi="Arial" w:cs="Arial"/>
          <w:sz w:val="24"/>
        </w:rPr>
      </w:pPr>
    </w:p>
    <w:p w:rsidR="00992EBF" w:rsidRDefault="00992EBF" w:rsidP="00992EBF">
      <w:pPr>
        <w:spacing w:line="360" w:lineRule="auto"/>
        <w:rPr>
          <w:rFonts w:ascii="Arial" w:hAnsi="Arial" w:cs="Arial"/>
          <w:sz w:val="24"/>
        </w:rPr>
      </w:pPr>
      <w:r>
        <w:rPr>
          <w:rFonts w:ascii="Arial" w:hAnsi="Arial" w:cs="Arial"/>
          <w:sz w:val="24"/>
        </w:rPr>
        <w:t>The ring beam will even out the stresses of the building’s load</w:t>
      </w:r>
      <w:r w:rsidR="009221EE">
        <w:rPr>
          <w:rFonts w:ascii="Arial" w:hAnsi="Arial" w:cs="Arial"/>
          <w:sz w:val="24"/>
        </w:rPr>
        <w:t xml:space="preserve"> as the beam is a continuous ring, attach</w:t>
      </w:r>
      <w:r w:rsidR="007A7438">
        <w:rPr>
          <w:rFonts w:ascii="Arial" w:hAnsi="Arial" w:cs="Arial"/>
          <w:sz w:val="24"/>
        </w:rPr>
        <w:t>ed</w:t>
      </w:r>
      <w:r w:rsidR="009221EE">
        <w:rPr>
          <w:rFonts w:ascii="Arial" w:hAnsi="Arial" w:cs="Arial"/>
          <w:sz w:val="24"/>
        </w:rPr>
        <w:t xml:space="preserve"> to each pile</w:t>
      </w:r>
      <w:r>
        <w:rPr>
          <w:rFonts w:ascii="Arial" w:hAnsi="Arial" w:cs="Arial"/>
          <w:sz w:val="24"/>
        </w:rPr>
        <w:t>.</w:t>
      </w:r>
    </w:p>
    <w:p w:rsidR="00033C45" w:rsidRDefault="00033C45" w:rsidP="00992EBF">
      <w:pPr>
        <w:spacing w:line="360" w:lineRule="auto"/>
        <w:rPr>
          <w:rFonts w:ascii="Arial" w:hAnsi="Arial" w:cs="Arial"/>
          <w:sz w:val="24"/>
        </w:rPr>
      </w:pPr>
    </w:p>
    <w:p w:rsidR="00033C45" w:rsidRDefault="00033C45" w:rsidP="00992EBF">
      <w:pPr>
        <w:spacing w:line="360" w:lineRule="auto"/>
        <w:rPr>
          <w:rFonts w:ascii="Arial" w:hAnsi="Arial" w:cs="Arial"/>
          <w:sz w:val="24"/>
        </w:rPr>
      </w:pPr>
    </w:p>
    <w:p w:rsidR="00033C45" w:rsidRDefault="00033C45" w:rsidP="00992EBF">
      <w:pPr>
        <w:spacing w:line="360" w:lineRule="auto"/>
        <w:rPr>
          <w:rFonts w:ascii="Arial" w:hAnsi="Arial" w:cs="Arial"/>
          <w:sz w:val="24"/>
        </w:rPr>
      </w:pPr>
    </w:p>
    <w:p w:rsidR="00033C45" w:rsidRDefault="00033C45" w:rsidP="00992EBF">
      <w:pPr>
        <w:spacing w:line="360" w:lineRule="auto"/>
        <w:rPr>
          <w:rFonts w:ascii="Arial" w:hAnsi="Arial" w:cs="Arial"/>
          <w:sz w:val="24"/>
        </w:rPr>
      </w:pPr>
    </w:p>
    <w:p w:rsidR="00033C45" w:rsidRDefault="00033C45" w:rsidP="00992EBF">
      <w:pPr>
        <w:spacing w:line="360" w:lineRule="auto"/>
        <w:rPr>
          <w:rFonts w:ascii="Arial" w:hAnsi="Arial" w:cs="Arial"/>
          <w:sz w:val="24"/>
        </w:rPr>
      </w:pPr>
    </w:p>
    <w:p w:rsidR="00033C45" w:rsidRDefault="00033C45" w:rsidP="00992EBF">
      <w:pPr>
        <w:spacing w:line="360" w:lineRule="auto"/>
        <w:rPr>
          <w:rFonts w:ascii="Arial" w:hAnsi="Arial" w:cs="Arial"/>
          <w:sz w:val="24"/>
        </w:rPr>
      </w:pPr>
    </w:p>
    <w:p w:rsidR="00033C45" w:rsidRDefault="00033C45" w:rsidP="00992EBF">
      <w:pPr>
        <w:spacing w:line="360" w:lineRule="auto"/>
        <w:rPr>
          <w:rFonts w:ascii="Arial" w:hAnsi="Arial" w:cs="Arial"/>
          <w:sz w:val="24"/>
        </w:rPr>
      </w:pPr>
    </w:p>
    <w:p w:rsidR="00033C45" w:rsidRDefault="00033C45" w:rsidP="00992EBF">
      <w:pPr>
        <w:spacing w:line="360" w:lineRule="auto"/>
        <w:rPr>
          <w:rFonts w:ascii="Arial" w:hAnsi="Arial" w:cs="Arial"/>
          <w:sz w:val="24"/>
        </w:rPr>
      </w:pPr>
    </w:p>
    <w:p w:rsidR="00033C45" w:rsidRDefault="00033C45" w:rsidP="00992EBF">
      <w:pPr>
        <w:spacing w:line="360" w:lineRule="auto"/>
        <w:rPr>
          <w:rFonts w:ascii="Arial" w:hAnsi="Arial" w:cs="Arial"/>
          <w:sz w:val="24"/>
        </w:rPr>
      </w:pPr>
    </w:p>
    <w:p w:rsidR="00033C45" w:rsidRDefault="00033C45" w:rsidP="00992EBF">
      <w:pPr>
        <w:spacing w:line="360" w:lineRule="auto"/>
        <w:rPr>
          <w:rFonts w:ascii="Arial" w:hAnsi="Arial" w:cs="Arial"/>
          <w:sz w:val="24"/>
        </w:rPr>
      </w:pPr>
    </w:p>
    <w:p w:rsidR="00033C45" w:rsidRDefault="00033C45" w:rsidP="00992EBF">
      <w:pPr>
        <w:spacing w:line="360" w:lineRule="auto"/>
        <w:rPr>
          <w:rFonts w:ascii="Arial" w:hAnsi="Arial" w:cs="Arial"/>
          <w:sz w:val="24"/>
        </w:rPr>
      </w:pPr>
    </w:p>
    <w:p w:rsidR="00033C45" w:rsidRDefault="00033C45" w:rsidP="00992EBF">
      <w:pPr>
        <w:spacing w:line="360" w:lineRule="auto"/>
        <w:rPr>
          <w:rFonts w:ascii="Arial" w:hAnsi="Arial" w:cs="Arial"/>
          <w:sz w:val="24"/>
        </w:rPr>
      </w:pPr>
    </w:p>
    <w:p w:rsidR="00033C45" w:rsidRDefault="00033C45" w:rsidP="00992EBF">
      <w:pPr>
        <w:spacing w:line="360" w:lineRule="auto"/>
        <w:rPr>
          <w:rFonts w:ascii="Arial" w:hAnsi="Arial" w:cs="Arial"/>
          <w:sz w:val="24"/>
        </w:rPr>
      </w:pPr>
    </w:p>
    <w:p w:rsidR="00033C45" w:rsidRDefault="00033C45" w:rsidP="00992EBF">
      <w:pPr>
        <w:spacing w:line="360" w:lineRule="auto"/>
        <w:rPr>
          <w:rFonts w:ascii="Arial" w:hAnsi="Arial" w:cs="Arial"/>
          <w:sz w:val="24"/>
        </w:rPr>
      </w:pPr>
    </w:p>
    <w:p w:rsidR="00033C45" w:rsidRDefault="00033C45" w:rsidP="00992EBF">
      <w:pPr>
        <w:spacing w:line="360" w:lineRule="auto"/>
        <w:rPr>
          <w:rFonts w:ascii="Arial" w:hAnsi="Arial" w:cs="Arial"/>
          <w:sz w:val="24"/>
        </w:rPr>
      </w:pPr>
    </w:p>
    <w:p w:rsidR="00033C45" w:rsidRDefault="00033C45" w:rsidP="00992EBF">
      <w:pPr>
        <w:spacing w:line="360" w:lineRule="auto"/>
        <w:rPr>
          <w:rFonts w:ascii="Arial" w:hAnsi="Arial" w:cs="Arial"/>
          <w:sz w:val="24"/>
        </w:rPr>
      </w:pPr>
    </w:p>
    <w:p w:rsidR="00033C45" w:rsidRDefault="00033C45" w:rsidP="00992EBF">
      <w:pPr>
        <w:spacing w:line="360" w:lineRule="auto"/>
        <w:rPr>
          <w:rFonts w:ascii="Arial" w:hAnsi="Arial" w:cs="Arial"/>
          <w:sz w:val="24"/>
        </w:rPr>
      </w:pPr>
    </w:p>
    <w:p w:rsidR="00033C45" w:rsidRDefault="00033C45" w:rsidP="00992EBF">
      <w:pPr>
        <w:spacing w:line="360" w:lineRule="auto"/>
        <w:rPr>
          <w:rFonts w:ascii="Arial" w:hAnsi="Arial" w:cs="Arial"/>
          <w:sz w:val="24"/>
        </w:rPr>
      </w:pPr>
    </w:p>
    <w:p w:rsidR="00C771EE" w:rsidRDefault="00C771EE" w:rsidP="00992EBF">
      <w:pPr>
        <w:spacing w:line="360" w:lineRule="auto"/>
        <w:rPr>
          <w:rFonts w:ascii="Arial" w:hAnsi="Arial" w:cs="Arial"/>
          <w:sz w:val="24"/>
        </w:rPr>
      </w:pPr>
      <w:r>
        <w:rPr>
          <w:noProof/>
          <w:lang w:eastAsia="en-GB"/>
        </w:rPr>
        <w:lastRenderedPageBreak/>
        <w:drawing>
          <wp:inline distT="0" distB="0" distL="0" distR="0" wp14:anchorId="780630C0" wp14:editId="0FC286E5">
            <wp:extent cx="2895600" cy="42195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895600" cy="4219575"/>
                    </a:xfrm>
                    <a:prstGeom prst="rect">
                      <a:avLst/>
                    </a:prstGeom>
                  </pic:spPr>
                </pic:pic>
              </a:graphicData>
            </a:graphic>
          </wp:inline>
        </w:drawing>
      </w:r>
    </w:p>
    <w:p w:rsidR="00992EBF" w:rsidRDefault="00992EBF" w:rsidP="00992EBF">
      <w:pPr>
        <w:spacing w:line="360" w:lineRule="auto"/>
        <w:rPr>
          <w:rFonts w:ascii="Arial" w:hAnsi="Arial" w:cs="Arial"/>
          <w:sz w:val="24"/>
        </w:rPr>
      </w:pPr>
      <w:r>
        <w:rPr>
          <w:rFonts w:ascii="Arial" w:hAnsi="Arial" w:cs="Arial"/>
          <w:sz w:val="24"/>
        </w:rPr>
        <w:t>Picture 3.2                                                                                      Ring Beam</w:t>
      </w:r>
    </w:p>
    <w:p w:rsidR="00033C45" w:rsidRDefault="00033C45" w:rsidP="00B504AA">
      <w:pPr>
        <w:spacing w:line="360" w:lineRule="auto"/>
        <w:rPr>
          <w:rFonts w:ascii="Arial" w:hAnsi="Arial" w:cs="Arial"/>
          <w:sz w:val="24"/>
        </w:rPr>
      </w:pPr>
    </w:p>
    <w:p w:rsidR="00033C45" w:rsidRDefault="00033C45" w:rsidP="00B504AA">
      <w:pPr>
        <w:spacing w:line="360" w:lineRule="auto"/>
        <w:rPr>
          <w:rFonts w:ascii="Arial" w:hAnsi="Arial" w:cs="Arial"/>
          <w:sz w:val="24"/>
        </w:rPr>
      </w:pPr>
    </w:p>
    <w:p w:rsidR="00033C45" w:rsidRDefault="00033C45" w:rsidP="00B504AA">
      <w:pPr>
        <w:spacing w:line="360" w:lineRule="auto"/>
        <w:rPr>
          <w:rFonts w:ascii="Arial" w:hAnsi="Arial" w:cs="Arial"/>
          <w:sz w:val="24"/>
        </w:rPr>
      </w:pPr>
    </w:p>
    <w:p w:rsidR="00033C45" w:rsidRDefault="00033C45" w:rsidP="00B504AA">
      <w:pPr>
        <w:spacing w:line="360" w:lineRule="auto"/>
        <w:rPr>
          <w:rFonts w:ascii="Arial" w:hAnsi="Arial" w:cs="Arial"/>
          <w:sz w:val="24"/>
        </w:rPr>
      </w:pPr>
    </w:p>
    <w:p w:rsidR="00033C45" w:rsidRDefault="00033C45" w:rsidP="00B504AA">
      <w:pPr>
        <w:spacing w:line="360" w:lineRule="auto"/>
        <w:rPr>
          <w:rFonts w:ascii="Arial" w:hAnsi="Arial" w:cs="Arial"/>
          <w:sz w:val="24"/>
        </w:rPr>
      </w:pPr>
    </w:p>
    <w:p w:rsidR="00033C45" w:rsidRDefault="00033C45" w:rsidP="00B504AA">
      <w:pPr>
        <w:spacing w:line="360" w:lineRule="auto"/>
        <w:rPr>
          <w:rFonts w:ascii="Arial" w:hAnsi="Arial" w:cs="Arial"/>
          <w:sz w:val="24"/>
        </w:rPr>
      </w:pPr>
    </w:p>
    <w:p w:rsidR="00033C45" w:rsidRDefault="00033C45" w:rsidP="00B504AA">
      <w:pPr>
        <w:spacing w:line="360" w:lineRule="auto"/>
        <w:rPr>
          <w:rFonts w:ascii="Arial" w:hAnsi="Arial" w:cs="Arial"/>
          <w:sz w:val="24"/>
        </w:rPr>
      </w:pPr>
    </w:p>
    <w:p w:rsidR="00033C45" w:rsidRDefault="00033C45" w:rsidP="00B504AA">
      <w:pPr>
        <w:spacing w:line="360" w:lineRule="auto"/>
        <w:rPr>
          <w:rFonts w:ascii="Arial" w:hAnsi="Arial" w:cs="Arial"/>
          <w:sz w:val="24"/>
        </w:rPr>
      </w:pPr>
    </w:p>
    <w:p w:rsidR="00033C45" w:rsidRDefault="00033C45" w:rsidP="00B504AA">
      <w:pPr>
        <w:spacing w:line="360" w:lineRule="auto"/>
        <w:rPr>
          <w:rFonts w:ascii="Arial" w:hAnsi="Arial" w:cs="Arial"/>
          <w:sz w:val="24"/>
        </w:rPr>
      </w:pPr>
    </w:p>
    <w:p w:rsidR="00033C45" w:rsidRDefault="00033C45" w:rsidP="00B504AA">
      <w:pPr>
        <w:spacing w:line="360" w:lineRule="auto"/>
        <w:rPr>
          <w:rFonts w:ascii="Arial" w:hAnsi="Arial" w:cs="Arial"/>
          <w:sz w:val="24"/>
        </w:rPr>
      </w:pPr>
    </w:p>
    <w:p w:rsidR="00AB3795" w:rsidRDefault="00D2006B" w:rsidP="00B504AA">
      <w:pPr>
        <w:spacing w:line="360" w:lineRule="auto"/>
        <w:rPr>
          <w:rFonts w:ascii="Arial" w:hAnsi="Arial" w:cs="Arial"/>
          <w:sz w:val="24"/>
        </w:rPr>
      </w:pPr>
      <w:r>
        <w:rPr>
          <w:rFonts w:ascii="Arial" w:hAnsi="Arial" w:cs="Arial"/>
          <w:sz w:val="24"/>
        </w:rPr>
        <w:lastRenderedPageBreak/>
        <w:t xml:space="preserve">The ring beam will also be an in-situ placement.  It will have steel reinforcement to give added strength and durability because the proposed building is of a commercial nature, meaning heavier usage than a typical low rise domestic dwelling. </w:t>
      </w:r>
    </w:p>
    <w:p w:rsidR="00A24ADD" w:rsidRDefault="00A24ADD" w:rsidP="00B504AA">
      <w:pPr>
        <w:spacing w:line="360" w:lineRule="auto"/>
        <w:rPr>
          <w:rFonts w:ascii="Arial" w:hAnsi="Arial" w:cs="Arial"/>
          <w:sz w:val="24"/>
        </w:rPr>
      </w:pPr>
    </w:p>
    <w:p w:rsidR="00A24ADD" w:rsidRDefault="00A24ADD" w:rsidP="00B504AA">
      <w:pPr>
        <w:spacing w:line="360" w:lineRule="auto"/>
        <w:rPr>
          <w:rFonts w:ascii="Arial" w:hAnsi="Arial" w:cs="Arial"/>
          <w:sz w:val="24"/>
        </w:rPr>
      </w:pPr>
      <w:r>
        <w:rPr>
          <w:rFonts w:ascii="Arial" w:hAnsi="Arial" w:cs="Arial"/>
          <w:sz w:val="24"/>
        </w:rPr>
        <w:t xml:space="preserve">The walls of the proposed building </w:t>
      </w:r>
      <w:r w:rsidR="00373FB9">
        <w:rPr>
          <w:rFonts w:ascii="Arial" w:hAnsi="Arial" w:cs="Arial"/>
          <w:sz w:val="24"/>
        </w:rPr>
        <w:t>are</w:t>
      </w:r>
      <w:r>
        <w:rPr>
          <w:rFonts w:ascii="Arial" w:hAnsi="Arial" w:cs="Arial"/>
          <w:sz w:val="24"/>
        </w:rPr>
        <w:t xml:space="preserve"> block and block for strength and durability.  A cross section of the pile foundations, ring beam and block walls is </w:t>
      </w:r>
      <w:r w:rsidR="00033C45">
        <w:rPr>
          <w:rFonts w:ascii="Arial" w:hAnsi="Arial" w:cs="Arial"/>
          <w:sz w:val="24"/>
        </w:rPr>
        <w:t>overleaf</w:t>
      </w:r>
      <w:r>
        <w:rPr>
          <w:rFonts w:ascii="Arial" w:hAnsi="Arial" w:cs="Arial"/>
          <w:sz w:val="24"/>
        </w:rPr>
        <w:t>:</w:t>
      </w:r>
    </w:p>
    <w:p w:rsidR="00033C45" w:rsidRDefault="00033C45" w:rsidP="00B504AA">
      <w:pPr>
        <w:spacing w:line="360" w:lineRule="auto"/>
        <w:rPr>
          <w:rFonts w:ascii="Arial" w:hAnsi="Arial" w:cs="Arial"/>
          <w:sz w:val="24"/>
        </w:rPr>
      </w:pPr>
    </w:p>
    <w:p w:rsidR="00033C45" w:rsidRDefault="00033C45" w:rsidP="00B504AA">
      <w:pPr>
        <w:spacing w:line="360" w:lineRule="auto"/>
        <w:rPr>
          <w:rFonts w:ascii="Arial" w:hAnsi="Arial" w:cs="Arial"/>
          <w:sz w:val="24"/>
        </w:rPr>
      </w:pPr>
    </w:p>
    <w:p w:rsidR="00033C45" w:rsidRDefault="00033C45" w:rsidP="00B504AA">
      <w:pPr>
        <w:spacing w:line="360" w:lineRule="auto"/>
        <w:rPr>
          <w:rFonts w:ascii="Arial" w:hAnsi="Arial" w:cs="Arial"/>
          <w:sz w:val="24"/>
        </w:rPr>
      </w:pPr>
    </w:p>
    <w:p w:rsidR="00033C45" w:rsidRDefault="00033C45" w:rsidP="00B504AA">
      <w:pPr>
        <w:spacing w:line="360" w:lineRule="auto"/>
        <w:rPr>
          <w:rFonts w:ascii="Arial" w:hAnsi="Arial" w:cs="Arial"/>
          <w:sz w:val="24"/>
        </w:rPr>
      </w:pPr>
    </w:p>
    <w:p w:rsidR="00033C45" w:rsidRDefault="00033C45" w:rsidP="00B504AA">
      <w:pPr>
        <w:spacing w:line="360" w:lineRule="auto"/>
        <w:rPr>
          <w:rFonts w:ascii="Arial" w:hAnsi="Arial" w:cs="Arial"/>
          <w:sz w:val="24"/>
        </w:rPr>
      </w:pPr>
    </w:p>
    <w:p w:rsidR="00033C45" w:rsidRDefault="00033C45" w:rsidP="00B504AA">
      <w:pPr>
        <w:spacing w:line="360" w:lineRule="auto"/>
        <w:rPr>
          <w:rFonts w:ascii="Arial" w:hAnsi="Arial" w:cs="Arial"/>
          <w:sz w:val="24"/>
        </w:rPr>
      </w:pPr>
    </w:p>
    <w:p w:rsidR="00033C45" w:rsidRDefault="00033C45" w:rsidP="00B504AA">
      <w:pPr>
        <w:spacing w:line="360" w:lineRule="auto"/>
        <w:rPr>
          <w:rFonts w:ascii="Arial" w:hAnsi="Arial" w:cs="Arial"/>
          <w:sz w:val="24"/>
        </w:rPr>
      </w:pPr>
    </w:p>
    <w:p w:rsidR="00033C45" w:rsidRDefault="00033C45" w:rsidP="00B504AA">
      <w:pPr>
        <w:spacing w:line="360" w:lineRule="auto"/>
        <w:rPr>
          <w:rFonts w:ascii="Arial" w:hAnsi="Arial" w:cs="Arial"/>
          <w:sz w:val="24"/>
        </w:rPr>
      </w:pPr>
    </w:p>
    <w:p w:rsidR="00033C45" w:rsidRDefault="00033C45" w:rsidP="00B504AA">
      <w:pPr>
        <w:spacing w:line="360" w:lineRule="auto"/>
        <w:rPr>
          <w:rFonts w:ascii="Arial" w:hAnsi="Arial" w:cs="Arial"/>
          <w:sz w:val="24"/>
        </w:rPr>
      </w:pPr>
    </w:p>
    <w:p w:rsidR="00033C45" w:rsidRDefault="00033C45" w:rsidP="00B504AA">
      <w:pPr>
        <w:spacing w:line="360" w:lineRule="auto"/>
        <w:rPr>
          <w:rFonts w:ascii="Arial" w:hAnsi="Arial" w:cs="Arial"/>
          <w:sz w:val="24"/>
        </w:rPr>
      </w:pPr>
    </w:p>
    <w:p w:rsidR="00033C45" w:rsidRDefault="00033C45" w:rsidP="00B504AA">
      <w:pPr>
        <w:spacing w:line="360" w:lineRule="auto"/>
        <w:rPr>
          <w:rFonts w:ascii="Arial" w:hAnsi="Arial" w:cs="Arial"/>
          <w:sz w:val="24"/>
        </w:rPr>
      </w:pPr>
    </w:p>
    <w:p w:rsidR="00373FB9" w:rsidRDefault="00007622" w:rsidP="00B504AA">
      <w:pPr>
        <w:spacing w:line="360" w:lineRule="auto"/>
        <w:rPr>
          <w:rFonts w:ascii="Arial" w:hAnsi="Arial" w:cs="Arial"/>
          <w:sz w:val="24"/>
        </w:rPr>
      </w:pPr>
      <w:r>
        <w:rPr>
          <w:noProof/>
          <w:lang w:eastAsia="en-GB"/>
        </w:rPr>
        <w:lastRenderedPageBreak/>
        <w:drawing>
          <wp:inline distT="0" distB="0" distL="0" distR="0" wp14:anchorId="11F2D67C" wp14:editId="255D02C4">
            <wp:extent cx="2933700" cy="36195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933700" cy="3619500"/>
                    </a:xfrm>
                    <a:prstGeom prst="rect">
                      <a:avLst/>
                    </a:prstGeom>
                  </pic:spPr>
                </pic:pic>
              </a:graphicData>
            </a:graphic>
          </wp:inline>
        </w:drawing>
      </w:r>
    </w:p>
    <w:p w:rsidR="00373FB9" w:rsidRDefault="00007622" w:rsidP="00373FB9">
      <w:pPr>
        <w:spacing w:line="360" w:lineRule="auto"/>
        <w:rPr>
          <w:rFonts w:ascii="Arial" w:hAnsi="Arial" w:cs="Arial"/>
          <w:sz w:val="24"/>
        </w:rPr>
      </w:pPr>
      <w:r>
        <w:rPr>
          <w:rFonts w:ascii="Arial" w:hAnsi="Arial" w:cs="Arial"/>
          <w:sz w:val="24"/>
        </w:rPr>
        <w:t>Picture 3.3</w:t>
      </w:r>
      <w:r w:rsidR="00373FB9">
        <w:rPr>
          <w:rFonts w:ascii="Arial" w:hAnsi="Arial" w:cs="Arial"/>
          <w:sz w:val="24"/>
        </w:rPr>
        <w:t xml:space="preserve">                                                                         Substructure cross section</w:t>
      </w:r>
    </w:p>
    <w:p w:rsidR="00A24ADD" w:rsidRDefault="00E24A24" w:rsidP="00367692">
      <w:pPr>
        <w:spacing w:line="360" w:lineRule="auto"/>
        <w:jc w:val="right"/>
        <w:rPr>
          <w:rFonts w:ascii="Arial" w:hAnsi="Arial" w:cs="Arial"/>
          <w:sz w:val="24"/>
        </w:rPr>
      </w:pPr>
      <w:sdt>
        <w:sdtPr>
          <w:rPr>
            <w:rFonts w:ascii="Arial" w:hAnsi="Arial" w:cs="Arial"/>
            <w:sz w:val="24"/>
          </w:rPr>
          <w:id w:val="-2029861725"/>
          <w:citation/>
        </w:sdtPr>
        <w:sdtEndPr/>
        <w:sdtContent>
          <w:r w:rsidR="00367692">
            <w:rPr>
              <w:rFonts w:ascii="Arial" w:hAnsi="Arial" w:cs="Arial"/>
              <w:sz w:val="24"/>
            </w:rPr>
            <w:fldChar w:fldCharType="begin"/>
          </w:r>
          <w:r w:rsidR="00367692">
            <w:rPr>
              <w:rFonts w:ascii="Arial" w:hAnsi="Arial" w:cs="Arial"/>
              <w:sz w:val="24"/>
            </w:rPr>
            <w:instrText xml:space="preserve">CITATION Chu16 \l 2057 </w:instrText>
          </w:r>
          <w:r w:rsidR="00367692">
            <w:rPr>
              <w:rFonts w:ascii="Arial" w:hAnsi="Arial" w:cs="Arial"/>
              <w:sz w:val="24"/>
            </w:rPr>
            <w:fldChar w:fldCharType="separate"/>
          </w:r>
          <w:r w:rsidR="00367692" w:rsidRPr="00367692">
            <w:rPr>
              <w:rFonts w:ascii="Arial" w:hAnsi="Arial" w:cs="Arial"/>
              <w:noProof/>
              <w:sz w:val="24"/>
            </w:rPr>
            <w:t>(Chudley R, 2016)</w:t>
          </w:r>
          <w:r w:rsidR="00367692">
            <w:rPr>
              <w:rFonts w:ascii="Arial" w:hAnsi="Arial" w:cs="Arial"/>
              <w:sz w:val="24"/>
            </w:rPr>
            <w:fldChar w:fldCharType="end"/>
          </w:r>
        </w:sdtContent>
      </w:sdt>
    </w:p>
    <w:p w:rsidR="00AB3795" w:rsidRDefault="00AB3795" w:rsidP="00B504AA">
      <w:pPr>
        <w:spacing w:line="360" w:lineRule="auto"/>
        <w:rPr>
          <w:rFonts w:ascii="Arial" w:hAnsi="Arial" w:cs="Arial"/>
          <w:sz w:val="24"/>
        </w:rPr>
      </w:pPr>
    </w:p>
    <w:p w:rsidR="00033C45" w:rsidRDefault="00033C45" w:rsidP="007A7438">
      <w:pPr>
        <w:spacing w:line="360" w:lineRule="auto"/>
        <w:jc w:val="center"/>
        <w:rPr>
          <w:rFonts w:ascii="Arial" w:hAnsi="Arial" w:cs="Arial"/>
          <w:b/>
          <w:sz w:val="32"/>
          <w:u w:val="single"/>
        </w:rPr>
      </w:pPr>
    </w:p>
    <w:p w:rsidR="00033C45" w:rsidRDefault="00033C45" w:rsidP="007A7438">
      <w:pPr>
        <w:spacing w:line="360" w:lineRule="auto"/>
        <w:jc w:val="center"/>
        <w:rPr>
          <w:rFonts w:ascii="Arial" w:hAnsi="Arial" w:cs="Arial"/>
          <w:b/>
          <w:sz w:val="32"/>
          <w:u w:val="single"/>
        </w:rPr>
      </w:pPr>
    </w:p>
    <w:p w:rsidR="00033C45" w:rsidRDefault="00033C45" w:rsidP="007A7438">
      <w:pPr>
        <w:spacing w:line="360" w:lineRule="auto"/>
        <w:jc w:val="center"/>
        <w:rPr>
          <w:rFonts w:ascii="Arial" w:hAnsi="Arial" w:cs="Arial"/>
          <w:b/>
          <w:sz w:val="32"/>
          <w:u w:val="single"/>
        </w:rPr>
      </w:pPr>
    </w:p>
    <w:p w:rsidR="00033C45" w:rsidRDefault="00033C45" w:rsidP="007A7438">
      <w:pPr>
        <w:spacing w:line="360" w:lineRule="auto"/>
        <w:jc w:val="center"/>
        <w:rPr>
          <w:rFonts w:ascii="Arial" w:hAnsi="Arial" w:cs="Arial"/>
          <w:b/>
          <w:sz w:val="32"/>
          <w:u w:val="single"/>
        </w:rPr>
      </w:pPr>
    </w:p>
    <w:p w:rsidR="00033C45" w:rsidRDefault="00033C45" w:rsidP="007A7438">
      <w:pPr>
        <w:spacing w:line="360" w:lineRule="auto"/>
        <w:jc w:val="center"/>
        <w:rPr>
          <w:rFonts w:ascii="Arial" w:hAnsi="Arial" w:cs="Arial"/>
          <w:b/>
          <w:sz w:val="32"/>
          <w:u w:val="single"/>
        </w:rPr>
      </w:pPr>
    </w:p>
    <w:p w:rsidR="00033C45" w:rsidRDefault="00033C45" w:rsidP="007A7438">
      <w:pPr>
        <w:spacing w:line="360" w:lineRule="auto"/>
        <w:jc w:val="center"/>
        <w:rPr>
          <w:rFonts w:ascii="Arial" w:hAnsi="Arial" w:cs="Arial"/>
          <w:b/>
          <w:sz w:val="32"/>
          <w:u w:val="single"/>
        </w:rPr>
      </w:pPr>
    </w:p>
    <w:p w:rsidR="00033C45" w:rsidRDefault="00033C45" w:rsidP="007A7438">
      <w:pPr>
        <w:spacing w:line="360" w:lineRule="auto"/>
        <w:jc w:val="center"/>
        <w:rPr>
          <w:rFonts w:ascii="Arial" w:hAnsi="Arial" w:cs="Arial"/>
          <w:b/>
          <w:sz w:val="32"/>
          <w:u w:val="single"/>
        </w:rPr>
      </w:pPr>
    </w:p>
    <w:p w:rsidR="00033C45" w:rsidRDefault="00033C45" w:rsidP="007A7438">
      <w:pPr>
        <w:spacing w:line="360" w:lineRule="auto"/>
        <w:jc w:val="center"/>
        <w:rPr>
          <w:rFonts w:ascii="Arial" w:hAnsi="Arial" w:cs="Arial"/>
          <w:b/>
          <w:sz w:val="32"/>
          <w:u w:val="single"/>
        </w:rPr>
      </w:pPr>
    </w:p>
    <w:p w:rsidR="00033C45" w:rsidRDefault="00033C45" w:rsidP="007A7438">
      <w:pPr>
        <w:spacing w:line="360" w:lineRule="auto"/>
        <w:jc w:val="center"/>
        <w:rPr>
          <w:rFonts w:ascii="Arial" w:hAnsi="Arial" w:cs="Arial"/>
          <w:b/>
          <w:sz w:val="32"/>
          <w:u w:val="single"/>
        </w:rPr>
      </w:pPr>
    </w:p>
    <w:p w:rsidR="007A7438" w:rsidRDefault="007A7438" w:rsidP="00642AFC">
      <w:pPr>
        <w:pStyle w:val="Heading1"/>
        <w:jc w:val="center"/>
        <w:rPr>
          <w:rFonts w:ascii="Arial" w:hAnsi="Arial" w:cs="Arial"/>
          <w:b/>
          <w:color w:val="auto"/>
        </w:rPr>
      </w:pPr>
      <w:bookmarkStart w:id="9" w:name="_Toc1104007"/>
      <w:r w:rsidRPr="00642AFC">
        <w:rPr>
          <w:rFonts w:ascii="Arial" w:hAnsi="Arial" w:cs="Arial"/>
          <w:b/>
          <w:color w:val="auto"/>
        </w:rPr>
        <w:lastRenderedPageBreak/>
        <w:t>SECTION FOUR</w:t>
      </w:r>
      <w:bookmarkEnd w:id="9"/>
    </w:p>
    <w:p w:rsidR="00642AFC" w:rsidRPr="00642AFC" w:rsidRDefault="00642AFC" w:rsidP="00642AFC"/>
    <w:p w:rsidR="00002A55" w:rsidRPr="00642AFC" w:rsidRDefault="00002A55" w:rsidP="002519D8">
      <w:pPr>
        <w:pStyle w:val="ListParagraph"/>
        <w:numPr>
          <w:ilvl w:val="0"/>
          <w:numId w:val="5"/>
        </w:numPr>
        <w:spacing w:line="360" w:lineRule="auto"/>
        <w:rPr>
          <w:rFonts w:ascii="Arial" w:hAnsi="Arial" w:cs="Arial"/>
          <w:sz w:val="24"/>
        </w:rPr>
      </w:pPr>
      <w:bookmarkStart w:id="10" w:name="_Toc1104008"/>
      <w:r w:rsidRPr="00642AFC">
        <w:rPr>
          <w:rStyle w:val="Heading2Char"/>
          <w:rFonts w:ascii="Arial" w:hAnsi="Arial" w:cs="Arial"/>
          <w:color w:val="auto"/>
        </w:rPr>
        <w:t>External wall, window and door intersections to the ice-cream parlour</w:t>
      </w:r>
      <w:bookmarkEnd w:id="10"/>
      <w:r w:rsidRPr="00642AFC">
        <w:rPr>
          <w:rFonts w:ascii="Arial" w:hAnsi="Arial" w:cs="Arial"/>
          <w:sz w:val="24"/>
        </w:rPr>
        <w:t>.</w:t>
      </w:r>
    </w:p>
    <w:p w:rsidR="00324C88" w:rsidRDefault="00324C88" w:rsidP="00002A55">
      <w:pPr>
        <w:spacing w:line="360" w:lineRule="auto"/>
        <w:rPr>
          <w:rFonts w:ascii="Arial" w:hAnsi="Arial" w:cs="Arial"/>
          <w:sz w:val="24"/>
        </w:rPr>
      </w:pPr>
      <w:bookmarkStart w:id="11" w:name="_GoBack"/>
      <w:bookmarkEnd w:id="11"/>
    </w:p>
    <w:p w:rsidR="002519D8" w:rsidRDefault="002519D8" w:rsidP="00002A55">
      <w:pPr>
        <w:spacing w:line="360" w:lineRule="auto"/>
        <w:rPr>
          <w:rFonts w:ascii="Arial" w:hAnsi="Arial" w:cs="Arial"/>
          <w:sz w:val="24"/>
        </w:rPr>
      </w:pPr>
      <w:r>
        <w:rPr>
          <w:rFonts w:ascii="Arial" w:hAnsi="Arial" w:cs="Arial"/>
          <w:sz w:val="24"/>
        </w:rPr>
        <w:t xml:space="preserve">Lintels are a strong, continuous ‘bar type’ material, which are placed above an opening in a wall for windows / doors.  By having a lintel present, the load above the opening, will be spread evenly down to the foundations, without putting strain on the opening.  </w:t>
      </w:r>
    </w:p>
    <w:p w:rsidR="001E39CE" w:rsidRDefault="002519D8" w:rsidP="00002A55">
      <w:pPr>
        <w:spacing w:line="360" w:lineRule="auto"/>
        <w:rPr>
          <w:rFonts w:ascii="Arial" w:hAnsi="Arial" w:cs="Arial"/>
          <w:sz w:val="24"/>
        </w:rPr>
      </w:pPr>
      <w:r>
        <w:rPr>
          <w:rFonts w:ascii="Arial" w:hAnsi="Arial" w:cs="Arial"/>
          <w:sz w:val="24"/>
        </w:rPr>
        <w:t xml:space="preserve">Lintels can </w:t>
      </w:r>
      <w:r w:rsidR="001E39CE">
        <w:rPr>
          <w:rFonts w:ascii="Arial" w:hAnsi="Arial" w:cs="Arial"/>
          <w:sz w:val="24"/>
        </w:rPr>
        <w:t>be of a timber, steel or concrete material.</w:t>
      </w:r>
    </w:p>
    <w:p w:rsidR="001E39CE" w:rsidRDefault="001E39CE" w:rsidP="00002A55">
      <w:pPr>
        <w:spacing w:line="360" w:lineRule="auto"/>
        <w:rPr>
          <w:rFonts w:ascii="Arial" w:hAnsi="Arial" w:cs="Arial"/>
          <w:sz w:val="24"/>
        </w:rPr>
      </w:pPr>
      <w:r>
        <w:rPr>
          <w:rFonts w:ascii="Arial" w:hAnsi="Arial" w:cs="Arial"/>
          <w:sz w:val="24"/>
        </w:rPr>
        <w:t xml:space="preserve">For strength, durability and sustainability, I would recommend a heavy duty steel lintel, as seen in the sketch </w:t>
      </w:r>
      <w:r w:rsidR="00033C45">
        <w:rPr>
          <w:rFonts w:ascii="Arial" w:hAnsi="Arial" w:cs="Arial"/>
          <w:sz w:val="24"/>
        </w:rPr>
        <w:t>overleaf</w:t>
      </w:r>
      <w:r>
        <w:rPr>
          <w:rFonts w:ascii="Arial" w:hAnsi="Arial" w:cs="Arial"/>
          <w:sz w:val="24"/>
        </w:rPr>
        <w:t>:</w:t>
      </w:r>
    </w:p>
    <w:p w:rsidR="00033C45" w:rsidRDefault="00033C45" w:rsidP="00002A55">
      <w:pPr>
        <w:spacing w:line="360" w:lineRule="auto"/>
        <w:rPr>
          <w:rFonts w:ascii="Arial" w:hAnsi="Arial" w:cs="Arial"/>
          <w:sz w:val="24"/>
        </w:rPr>
      </w:pPr>
    </w:p>
    <w:p w:rsidR="00033C45" w:rsidRDefault="00033C45" w:rsidP="00002A55">
      <w:pPr>
        <w:spacing w:line="360" w:lineRule="auto"/>
        <w:rPr>
          <w:rFonts w:ascii="Arial" w:hAnsi="Arial" w:cs="Arial"/>
          <w:sz w:val="24"/>
        </w:rPr>
      </w:pPr>
    </w:p>
    <w:p w:rsidR="00033C45" w:rsidRDefault="00033C45" w:rsidP="00002A55">
      <w:pPr>
        <w:spacing w:line="360" w:lineRule="auto"/>
        <w:rPr>
          <w:rFonts w:ascii="Arial" w:hAnsi="Arial" w:cs="Arial"/>
          <w:sz w:val="24"/>
        </w:rPr>
      </w:pPr>
    </w:p>
    <w:p w:rsidR="00033C45" w:rsidRDefault="00033C45" w:rsidP="00002A55">
      <w:pPr>
        <w:spacing w:line="360" w:lineRule="auto"/>
        <w:rPr>
          <w:rFonts w:ascii="Arial" w:hAnsi="Arial" w:cs="Arial"/>
          <w:sz w:val="24"/>
        </w:rPr>
      </w:pPr>
    </w:p>
    <w:p w:rsidR="00033C45" w:rsidRDefault="00033C45" w:rsidP="00002A55">
      <w:pPr>
        <w:spacing w:line="360" w:lineRule="auto"/>
        <w:rPr>
          <w:rFonts w:ascii="Arial" w:hAnsi="Arial" w:cs="Arial"/>
          <w:sz w:val="24"/>
        </w:rPr>
      </w:pPr>
    </w:p>
    <w:p w:rsidR="00033C45" w:rsidRDefault="00033C45" w:rsidP="00002A55">
      <w:pPr>
        <w:spacing w:line="360" w:lineRule="auto"/>
        <w:rPr>
          <w:rFonts w:ascii="Arial" w:hAnsi="Arial" w:cs="Arial"/>
          <w:sz w:val="24"/>
        </w:rPr>
      </w:pPr>
    </w:p>
    <w:p w:rsidR="00033C45" w:rsidRDefault="00033C45" w:rsidP="00002A55">
      <w:pPr>
        <w:spacing w:line="360" w:lineRule="auto"/>
        <w:rPr>
          <w:rFonts w:ascii="Arial" w:hAnsi="Arial" w:cs="Arial"/>
          <w:sz w:val="24"/>
        </w:rPr>
      </w:pPr>
    </w:p>
    <w:p w:rsidR="00033C45" w:rsidRDefault="00033C45" w:rsidP="00002A55">
      <w:pPr>
        <w:spacing w:line="360" w:lineRule="auto"/>
        <w:rPr>
          <w:rFonts w:ascii="Arial" w:hAnsi="Arial" w:cs="Arial"/>
          <w:sz w:val="24"/>
        </w:rPr>
      </w:pPr>
    </w:p>
    <w:p w:rsidR="00033C45" w:rsidRDefault="00033C45" w:rsidP="00002A55">
      <w:pPr>
        <w:spacing w:line="360" w:lineRule="auto"/>
        <w:rPr>
          <w:rFonts w:ascii="Arial" w:hAnsi="Arial" w:cs="Arial"/>
          <w:sz w:val="24"/>
        </w:rPr>
      </w:pPr>
    </w:p>
    <w:p w:rsidR="00033C45" w:rsidRDefault="00033C45" w:rsidP="00002A55">
      <w:pPr>
        <w:spacing w:line="360" w:lineRule="auto"/>
        <w:rPr>
          <w:rFonts w:ascii="Arial" w:hAnsi="Arial" w:cs="Arial"/>
          <w:sz w:val="24"/>
        </w:rPr>
      </w:pPr>
    </w:p>
    <w:p w:rsidR="00033C45" w:rsidRDefault="00033C45" w:rsidP="00002A55">
      <w:pPr>
        <w:spacing w:line="360" w:lineRule="auto"/>
        <w:rPr>
          <w:rFonts w:ascii="Arial" w:hAnsi="Arial" w:cs="Arial"/>
          <w:sz w:val="24"/>
        </w:rPr>
      </w:pPr>
    </w:p>
    <w:p w:rsidR="001E39CE" w:rsidRDefault="001E39CE" w:rsidP="00002A55">
      <w:pPr>
        <w:spacing w:line="360" w:lineRule="auto"/>
        <w:rPr>
          <w:rFonts w:ascii="Arial" w:hAnsi="Arial" w:cs="Arial"/>
          <w:sz w:val="24"/>
        </w:rPr>
      </w:pPr>
      <w:r>
        <w:rPr>
          <w:noProof/>
          <w:lang w:eastAsia="en-GB"/>
        </w:rPr>
        <w:lastRenderedPageBreak/>
        <w:drawing>
          <wp:inline distT="0" distB="0" distL="0" distR="0" wp14:anchorId="7C9FED97" wp14:editId="1F539280">
            <wp:extent cx="2505075" cy="2971800"/>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505075" cy="2971800"/>
                    </a:xfrm>
                    <a:prstGeom prst="rect">
                      <a:avLst/>
                    </a:prstGeom>
                  </pic:spPr>
                </pic:pic>
              </a:graphicData>
            </a:graphic>
          </wp:inline>
        </w:drawing>
      </w:r>
    </w:p>
    <w:p w:rsidR="00065923" w:rsidRDefault="001E39CE" w:rsidP="00002A55">
      <w:pPr>
        <w:spacing w:line="360" w:lineRule="auto"/>
        <w:rPr>
          <w:rFonts w:ascii="Arial" w:hAnsi="Arial" w:cs="Arial"/>
          <w:sz w:val="24"/>
        </w:rPr>
      </w:pPr>
      <w:r>
        <w:rPr>
          <w:rFonts w:ascii="Arial" w:hAnsi="Arial" w:cs="Arial"/>
          <w:sz w:val="24"/>
        </w:rPr>
        <w:t>Picture 4.1</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t xml:space="preserve"> </w:t>
      </w:r>
      <w:r>
        <w:rPr>
          <w:rFonts w:ascii="Arial" w:hAnsi="Arial" w:cs="Arial"/>
          <w:sz w:val="24"/>
        </w:rPr>
        <w:tab/>
      </w:r>
      <w:r>
        <w:rPr>
          <w:rFonts w:ascii="Arial" w:hAnsi="Arial" w:cs="Arial"/>
          <w:sz w:val="24"/>
        </w:rPr>
        <w:tab/>
        <w:t>Steel Lintel</w:t>
      </w:r>
    </w:p>
    <w:p w:rsidR="00065923" w:rsidRDefault="00E24A24" w:rsidP="00065923">
      <w:pPr>
        <w:spacing w:line="360" w:lineRule="auto"/>
        <w:jc w:val="right"/>
        <w:rPr>
          <w:rFonts w:ascii="Arial" w:hAnsi="Arial" w:cs="Arial"/>
          <w:sz w:val="24"/>
        </w:rPr>
      </w:pPr>
      <w:sdt>
        <w:sdtPr>
          <w:rPr>
            <w:rFonts w:ascii="Arial" w:hAnsi="Arial" w:cs="Arial"/>
            <w:sz w:val="24"/>
          </w:rPr>
          <w:id w:val="-1308078332"/>
          <w:citation/>
        </w:sdtPr>
        <w:sdtEndPr/>
        <w:sdtContent>
          <w:r w:rsidR="00065923">
            <w:rPr>
              <w:rFonts w:ascii="Arial" w:hAnsi="Arial" w:cs="Arial"/>
              <w:sz w:val="24"/>
            </w:rPr>
            <w:fldChar w:fldCharType="begin"/>
          </w:r>
          <w:r w:rsidR="00065923">
            <w:rPr>
              <w:rFonts w:ascii="Arial" w:hAnsi="Arial" w:cs="Arial"/>
              <w:sz w:val="24"/>
            </w:rPr>
            <w:instrText xml:space="preserve"> CITATION IGS19 \l 2057 </w:instrText>
          </w:r>
          <w:r w:rsidR="00065923">
            <w:rPr>
              <w:rFonts w:ascii="Arial" w:hAnsi="Arial" w:cs="Arial"/>
              <w:sz w:val="24"/>
            </w:rPr>
            <w:fldChar w:fldCharType="separate"/>
          </w:r>
          <w:r w:rsidR="00065923" w:rsidRPr="00065923">
            <w:rPr>
              <w:rFonts w:ascii="Arial" w:hAnsi="Arial" w:cs="Arial"/>
              <w:noProof/>
              <w:sz w:val="24"/>
            </w:rPr>
            <w:t>(IG Steel Lintels, 2019)</w:t>
          </w:r>
          <w:r w:rsidR="00065923">
            <w:rPr>
              <w:rFonts w:ascii="Arial" w:hAnsi="Arial" w:cs="Arial"/>
              <w:sz w:val="24"/>
            </w:rPr>
            <w:fldChar w:fldCharType="end"/>
          </w:r>
        </w:sdtContent>
      </w:sdt>
    </w:p>
    <w:p w:rsidR="00002A55" w:rsidRPr="00002A55" w:rsidRDefault="001E39CE" w:rsidP="00065923">
      <w:pPr>
        <w:spacing w:line="360" w:lineRule="auto"/>
        <w:jc w:val="right"/>
        <w:rPr>
          <w:rFonts w:ascii="Arial" w:hAnsi="Arial" w:cs="Arial"/>
          <w:sz w:val="24"/>
        </w:rPr>
      </w:pPr>
      <w:r>
        <w:rPr>
          <w:rFonts w:ascii="Arial" w:hAnsi="Arial" w:cs="Arial"/>
          <w:sz w:val="24"/>
        </w:rPr>
        <w:t xml:space="preserve"> </w:t>
      </w:r>
      <w:r w:rsidR="002519D8">
        <w:rPr>
          <w:rFonts w:ascii="Arial" w:hAnsi="Arial" w:cs="Arial"/>
          <w:sz w:val="24"/>
        </w:rPr>
        <w:t xml:space="preserve"> </w:t>
      </w:r>
    </w:p>
    <w:p w:rsidR="00033C45" w:rsidRDefault="00033C45" w:rsidP="00483AB9">
      <w:pPr>
        <w:spacing w:after="0" w:line="360" w:lineRule="auto"/>
        <w:rPr>
          <w:rFonts w:ascii="Arial" w:hAnsi="Arial" w:cs="Arial"/>
          <w:sz w:val="24"/>
        </w:rPr>
      </w:pPr>
    </w:p>
    <w:p w:rsidR="00033C45" w:rsidRDefault="00033C45" w:rsidP="00483AB9">
      <w:pPr>
        <w:spacing w:after="0" w:line="360" w:lineRule="auto"/>
        <w:rPr>
          <w:rFonts w:ascii="Arial" w:hAnsi="Arial" w:cs="Arial"/>
          <w:sz w:val="24"/>
        </w:rPr>
      </w:pPr>
    </w:p>
    <w:p w:rsidR="00033C45" w:rsidRDefault="00033C45" w:rsidP="00483AB9">
      <w:pPr>
        <w:spacing w:after="0" w:line="360" w:lineRule="auto"/>
        <w:rPr>
          <w:rFonts w:ascii="Arial" w:hAnsi="Arial" w:cs="Arial"/>
          <w:sz w:val="24"/>
        </w:rPr>
      </w:pPr>
    </w:p>
    <w:p w:rsidR="00033C45" w:rsidRDefault="00033C45" w:rsidP="00483AB9">
      <w:pPr>
        <w:spacing w:after="0" w:line="360" w:lineRule="auto"/>
        <w:rPr>
          <w:rFonts w:ascii="Arial" w:hAnsi="Arial" w:cs="Arial"/>
          <w:sz w:val="24"/>
        </w:rPr>
      </w:pPr>
    </w:p>
    <w:p w:rsidR="00033C45" w:rsidRDefault="00033C45" w:rsidP="00483AB9">
      <w:pPr>
        <w:spacing w:after="0" w:line="360" w:lineRule="auto"/>
        <w:rPr>
          <w:rFonts w:ascii="Arial" w:hAnsi="Arial" w:cs="Arial"/>
          <w:sz w:val="24"/>
        </w:rPr>
      </w:pPr>
    </w:p>
    <w:p w:rsidR="00033C45" w:rsidRDefault="00033C45" w:rsidP="00483AB9">
      <w:pPr>
        <w:spacing w:after="0" w:line="360" w:lineRule="auto"/>
        <w:rPr>
          <w:rFonts w:ascii="Arial" w:hAnsi="Arial" w:cs="Arial"/>
          <w:sz w:val="24"/>
        </w:rPr>
      </w:pPr>
    </w:p>
    <w:p w:rsidR="00033C45" w:rsidRDefault="00033C45" w:rsidP="00483AB9">
      <w:pPr>
        <w:spacing w:after="0" w:line="360" w:lineRule="auto"/>
        <w:rPr>
          <w:rFonts w:ascii="Arial" w:hAnsi="Arial" w:cs="Arial"/>
          <w:sz w:val="24"/>
        </w:rPr>
      </w:pPr>
    </w:p>
    <w:p w:rsidR="00033C45" w:rsidRDefault="00033C45" w:rsidP="00483AB9">
      <w:pPr>
        <w:spacing w:after="0" w:line="360" w:lineRule="auto"/>
        <w:rPr>
          <w:rFonts w:ascii="Arial" w:hAnsi="Arial" w:cs="Arial"/>
          <w:sz w:val="24"/>
        </w:rPr>
      </w:pPr>
    </w:p>
    <w:p w:rsidR="00033C45" w:rsidRDefault="00033C45" w:rsidP="00483AB9">
      <w:pPr>
        <w:spacing w:after="0" w:line="360" w:lineRule="auto"/>
        <w:rPr>
          <w:rFonts w:ascii="Arial" w:hAnsi="Arial" w:cs="Arial"/>
          <w:sz w:val="24"/>
        </w:rPr>
      </w:pPr>
    </w:p>
    <w:p w:rsidR="00033C45" w:rsidRDefault="00033C45" w:rsidP="00483AB9">
      <w:pPr>
        <w:spacing w:after="0" w:line="360" w:lineRule="auto"/>
        <w:rPr>
          <w:rFonts w:ascii="Arial" w:hAnsi="Arial" w:cs="Arial"/>
          <w:sz w:val="24"/>
        </w:rPr>
      </w:pPr>
    </w:p>
    <w:p w:rsidR="00033C45" w:rsidRDefault="00033C45" w:rsidP="00483AB9">
      <w:pPr>
        <w:spacing w:after="0" w:line="360" w:lineRule="auto"/>
        <w:rPr>
          <w:rFonts w:ascii="Arial" w:hAnsi="Arial" w:cs="Arial"/>
          <w:sz w:val="24"/>
        </w:rPr>
      </w:pPr>
    </w:p>
    <w:p w:rsidR="00033C45" w:rsidRDefault="00033C45" w:rsidP="00483AB9">
      <w:pPr>
        <w:spacing w:after="0" w:line="360" w:lineRule="auto"/>
        <w:rPr>
          <w:rFonts w:ascii="Arial" w:hAnsi="Arial" w:cs="Arial"/>
          <w:sz w:val="24"/>
        </w:rPr>
      </w:pPr>
    </w:p>
    <w:p w:rsidR="00033C45" w:rsidRDefault="00033C45" w:rsidP="00483AB9">
      <w:pPr>
        <w:spacing w:after="0" w:line="360" w:lineRule="auto"/>
        <w:rPr>
          <w:rFonts w:ascii="Arial" w:hAnsi="Arial" w:cs="Arial"/>
          <w:sz w:val="24"/>
        </w:rPr>
      </w:pPr>
    </w:p>
    <w:p w:rsidR="00033C45" w:rsidRDefault="00033C45" w:rsidP="00483AB9">
      <w:pPr>
        <w:spacing w:after="0" w:line="360" w:lineRule="auto"/>
        <w:rPr>
          <w:rFonts w:ascii="Arial" w:hAnsi="Arial" w:cs="Arial"/>
          <w:sz w:val="24"/>
        </w:rPr>
      </w:pPr>
    </w:p>
    <w:p w:rsidR="00033C45" w:rsidRDefault="00033C45" w:rsidP="00483AB9">
      <w:pPr>
        <w:spacing w:after="0" w:line="360" w:lineRule="auto"/>
        <w:rPr>
          <w:rFonts w:ascii="Arial" w:hAnsi="Arial" w:cs="Arial"/>
          <w:sz w:val="24"/>
        </w:rPr>
      </w:pPr>
    </w:p>
    <w:p w:rsidR="00033C45" w:rsidRDefault="00033C45" w:rsidP="00483AB9">
      <w:pPr>
        <w:spacing w:after="0" w:line="360" w:lineRule="auto"/>
        <w:rPr>
          <w:rFonts w:ascii="Arial" w:hAnsi="Arial" w:cs="Arial"/>
          <w:sz w:val="24"/>
        </w:rPr>
      </w:pPr>
    </w:p>
    <w:p w:rsidR="00264116" w:rsidRDefault="00264116" w:rsidP="00483AB9">
      <w:pPr>
        <w:spacing w:after="0" w:line="360" w:lineRule="auto"/>
        <w:rPr>
          <w:rFonts w:ascii="Arial" w:hAnsi="Arial" w:cs="Arial"/>
          <w:sz w:val="24"/>
        </w:rPr>
      </w:pPr>
      <w:r>
        <w:rPr>
          <w:rFonts w:ascii="Arial" w:hAnsi="Arial" w:cs="Arial"/>
          <w:sz w:val="24"/>
        </w:rPr>
        <w:lastRenderedPageBreak/>
        <w:t>The ice cream parlour will have a lot of openings in the walls because it will need a wide / double door for customers, a serving hatch for external customers for a take-away ice cream and wall to ceiling windows to maximise the coastal view.</w:t>
      </w:r>
    </w:p>
    <w:p w:rsidR="00264116" w:rsidRDefault="00264116" w:rsidP="00483AB9">
      <w:pPr>
        <w:spacing w:after="0" w:line="360" w:lineRule="auto"/>
        <w:rPr>
          <w:rFonts w:ascii="Arial" w:hAnsi="Arial" w:cs="Arial"/>
          <w:sz w:val="24"/>
        </w:rPr>
      </w:pPr>
    </w:p>
    <w:p w:rsidR="00483AB9" w:rsidRDefault="001E39CE" w:rsidP="00483AB9">
      <w:pPr>
        <w:spacing w:after="0" w:line="360" w:lineRule="auto"/>
        <w:rPr>
          <w:rFonts w:ascii="Arial" w:hAnsi="Arial" w:cs="Arial"/>
          <w:sz w:val="24"/>
        </w:rPr>
      </w:pPr>
      <w:r>
        <w:rPr>
          <w:rFonts w:ascii="Arial" w:hAnsi="Arial" w:cs="Arial"/>
          <w:sz w:val="24"/>
        </w:rPr>
        <w:t>As mentioned previously</w:t>
      </w:r>
      <w:r w:rsidR="00D65056">
        <w:rPr>
          <w:rFonts w:ascii="Arial" w:hAnsi="Arial" w:cs="Arial"/>
          <w:sz w:val="24"/>
        </w:rPr>
        <w:t xml:space="preserve">, the internal and external walls will be breeze block.  The external wall’s finish will be a </w:t>
      </w:r>
      <w:r w:rsidR="00F9475B">
        <w:rPr>
          <w:rFonts w:ascii="Arial" w:hAnsi="Arial" w:cs="Arial"/>
          <w:sz w:val="24"/>
        </w:rPr>
        <w:t>polymer render as this is less prone to cracking and doesn’t require painting.</w:t>
      </w:r>
    </w:p>
    <w:p w:rsidR="00483AB9" w:rsidRDefault="00E24A24" w:rsidP="00483AB9">
      <w:pPr>
        <w:spacing w:after="0" w:line="360" w:lineRule="auto"/>
        <w:jc w:val="right"/>
        <w:rPr>
          <w:rFonts w:ascii="Arial" w:hAnsi="Arial" w:cs="Arial"/>
          <w:sz w:val="24"/>
        </w:rPr>
      </w:pPr>
      <w:sdt>
        <w:sdtPr>
          <w:rPr>
            <w:rFonts w:ascii="Arial" w:hAnsi="Arial" w:cs="Arial"/>
            <w:sz w:val="24"/>
          </w:rPr>
          <w:id w:val="-526094347"/>
          <w:citation/>
        </w:sdtPr>
        <w:sdtEndPr/>
        <w:sdtContent>
          <w:r w:rsidR="00F9475B">
            <w:rPr>
              <w:rFonts w:ascii="Arial" w:hAnsi="Arial" w:cs="Arial"/>
              <w:sz w:val="24"/>
            </w:rPr>
            <w:fldChar w:fldCharType="begin"/>
          </w:r>
          <w:r w:rsidR="00F9475B">
            <w:rPr>
              <w:rFonts w:ascii="Arial" w:hAnsi="Arial" w:cs="Arial"/>
              <w:sz w:val="24"/>
            </w:rPr>
            <w:instrText xml:space="preserve"> CITATION Mar17 \l 2057 </w:instrText>
          </w:r>
          <w:r w:rsidR="00F9475B">
            <w:rPr>
              <w:rFonts w:ascii="Arial" w:hAnsi="Arial" w:cs="Arial"/>
              <w:sz w:val="24"/>
            </w:rPr>
            <w:fldChar w:fldCharType="separate"/>
          </w:r>
          <w:r w:rsidR="00F9475B" w:rsidRPr="00F9475B">
            <w:rPr>
              <w:rFonts w:ascii="Arial" w:hAnsi="Arial" w:cs="Arial"/>
              <w:noProof/>
              <w:sz w:val="24"/>
            </w:rPr>
            <w:t>(Brinkley, 2017)</w:t>
          </w:r>
          <w:r w:rsidR="00F9475B">
            <w:rPr>
              <w:rFonts w:ascii="Arial" w:hAnsi="Arial" w:cs="Arial"/>
              <w:sz w:val="24"/>
            </w:rPr>
            <w:fldChar w:fldCharType="end"/>
          </w:r>
        </w:sdtContent>
      </w:sdt>
      <w:r w:rsidR="00F9475B">
        <w:rPr>
          <w:rFonts w:ascii="Arial" w:hAnsi="Arial" w:cs="Arial"/>
          <w:sz w:val="24"/>
        </w:rPr>
        <w:t xml:space="preserve"> </w:t>
      </w:r>
    </w:p>
    <w:p w:rsidR="00483AB9" w:rsidRDefault="00483AB9" w:rsidP="00483AB9">
      <w:pPr>
        <w:spacing w:line="360" w:lineRule="auto"/>
        <w:rPr>
          <w:rFonts w:ascii="Arial" w:hAnsi="Arial" w:cs="Arial"/>
          <w:sz w:val="24"/>
        </w:rPr>
      </w:pPr>
    </w:p>
    <w:p w:rsidR="00483AB9" w:rsidRDefault="00483AB9" w:rsidP="00483AB9">
      <w:pPr>
        <w:spacing w:after="0" w:line="360" w:lineRule="auto"/>
        <w:rPr>
          <w:rFonts w:ascii="Arial" w:hAnsi="Arial" w:cs="Arial"/>
          <w:sz w:val="24"/>
        </w:rPr>
      </w:pPr>
      <w:r>
        <w:rPr>
          <w:rFonts w:ascii="Arial" w:hAnsi="Arial" w:cs="Arial"/>
          <w:sz w:val="24"/>
        </w:rPr>
        <w:t xml:space="preserve">The lintel, which will be fixed to the internal and external wall, will span the whole length of the window / door frame, plus an overlap each side.  Overlap length is dependent on the width of the opening.  </w:t>
      </w:r>
    </w:p>
    <w:p w:rsidR="00483AB9" w:rsidRDefault="00483AB9" w:rsidP="00483AB9">
      <w:pPr>
        <w:spacing w:after="0" w:line="360" w:lineRule="auto"/>
        <w:rPr>
          <w:rFonts w:ascii="Arial" w:hAnsi="Arial" w:cs="Arial"/>
          <w:sz w:val="24"/>
        </w:rPr>
      </w:pPr>
      <w:r>
        <w:rPr>
          <w:rFonts w:ascii="Arial" w:hAnsi="Arial" w:cs="Arial"/>
          <w:sz w:val="24"/>
        </w:rPr>
        <w:t>Building Regulations 2010 (Wales)     BS EN 845-2: 2003</w:t>
      </w:r>
    </w:p>
    <w:p w:rsidR="00D60A27" w:rsidRDefault="00E24A24" w:rsidP="00D60A27">
      <w:pPr>
        <w:spacing w:after="0" w:line="360" w:lineRule="auto"/>
        <w:jc w:val="right"/>
        <w:rPr>
          <w:rFonts w:ascii="Arial" w:hAnsi="Arial" w:cs="Arial"/>
          <w:sz w:val="24"/>
        </w:rPr>
      </w:pPr>
      <w:sdt>
        <w:sdtPr>
          <w:rPr>
            <w:rFonts w:ascii="Arial" w:hAnsi="Arial" w:cs="Arial"/>
            <w:sz w:val="24"/>
          </w:rPr>
          <w:id w:val="-834522426"/>
          <w:citation/>
        </w:sdtPr>
        <w:sdtEndPr/>
        <w:sdtContent>
          <w:r w:rsidR="00D60A27">
            <w:rPr>
              <w:rFonts w:ascii="Arial" w:hAnsi="Arial" w:cs="Arial"/>
              <w:sz w:val="24"/>
            </w:rPr>
            <w:fldChar w:fldCharType="begin"/>
          </w:r>
          <w:r w:rsidR="00D60A27">
            <w:rPr>
              <w:rFonts w:ascii="Arial" w:hAnsi="Arial" w:cs="Arial"/>
              <w:sz w:val="24"/>
            </w:rPr>
            <w:instrText xml:space="preserve"> CITATION Wel17 \l 2057 </w:instrText>
          </w:r>
          <w:r w:rsidR="00D60A27">
            <w:rPr>
              <w:rFonts w:ascii="Arial" w:hAnsi="Arial" w:cs="Arial"/>
              <w:sz w:val="24"/>
            </w:rPr>
            <w:fldChar w:fldCharType="separate"/>
          </w:r>
          <w:r w:rsidR="00D60A27" w:rsidRPr="00D60A27">
            <w:rPr>
              <w:rFonts w:ascii="Arial" w:hAnsi="Arial" w:cs="Arial"/>
              <w:noProof/>
              <w:sz w:val="24"/>
            </w:rPr>
            <w:t>(Welsh Government, 2017)</w:t>
          </w:r>
          <w:r w:rsidR="00D60A27">
            <w:rPr>
              <w:rFonts w:ascii="Arial" w:hAnsi="Arial" w:cs="Arial"/>
              <w:sz w:val="24"/>
            </w:rPr>
            <w:fldChar w:fldCharType="end"/>
          </w:r>
        </w:sdtContent>
      </w:sdt>
    </w:p>
    <w:p w:rsidR="00483AB9" w:rsidRDefault="00483AB9" w:rsidP="00483AB9">
      <w:pPr>
        <w:spacing w:after="0" w:line="360" w:lineRule="auto"/>
        <w:rPr>
          <w:rFonts w:ascii="Arial" w:hAnsi="Arial" w:cs="Arial"/>
          <w:sz w:val="24"/>
        </w:rPr>
      </w:pPr>
    </w:p>
    <w:p w:rsidR="00483AB9" w:rsidRDefault="00483AB9" w:rsidP="00483AB9">
      <w:pPr>
        <w:spacing w:after="0" w:line="360" w:lineRule="auto"/>
        <w:rPr>
          <w:rFonts w:ascii="Arial" w:hAnsi="Arial" w:cs="Arial"/>
          <w:sz w:val="24"/>
        </w:rPr>
      </w:pPr>
    </w:p>
    <w:p w:rsidR="00483AB9" w:rsidRPr="00642AFC" w:rsidRDefault="00150759" w:rsidP="00642AFC">
      <w:pPr>
        <w:pStyle w:val="Heading2"/>
        <w:numPr>
          <w:ilvl w:val="0"/>
          <w:numId w:val="5"/>
        </w:numPr>
        <w:rPr>
          <w:rFonts w:ascii="Arial" w:hAnsi="Arial" w:cs="Arial"/>
          <w:color w:val="auto"/>
        </w:rPr>
      </w:pPr>
      <w:bookmarkStart w:id="12" w:name="_Toc1104009"/>
      <w:r w:rsidRPr="00642AFC">
        <w:rPr>
          <w:rFonts w:ascii="Arial" w:hAnsi="Arial" w:cs="Arial"/>
          <w:color w:val="auto"/>
        </w:rPr>
        <w:t>The roof weathering and structure</w:t>
      </w:r>
      <w:r w:rsidR="00D60A27" w:rsidRPr="00642AFC">
        <w:rPr>
          <w:rFonts w:ascii="Arial" w:hAnsi="Arial" w:cs="Arial"/>
          <w:color w:val="auto"/>
        </w:rPr>
        <w:t>,</w:t>
      </w:r>
      <w:r w:rsidRPr="00642AFC">
        <w:rPr>
          <w:rFonts w:ascii="Arial" w:hAnsi="Arial" w:cs="Arial"/>
          <w:color w:val="auto"/>
        </w:rPr>
        <w:t xml:space="preserve"> of the restaurant &amp; kitchen areas</w:t>
      </w:r>
      <w:bookmarkEnd w:id="12"/>
    </w:p>
    <w:p w:rsidR="00AB3795" w:rsidRDefault="00AB3795" w:rsidP="00150759">
      <w:pPr>
        <w:spacing w:line="360" w:lineRule="auto"/>
        <w:rPr>
          <w:rFonts w:ascii="Arial" w:hAnsi="Arial" w:cs="Arial"/>
          <w:sz w:val="24"/>
        </w:rPr>
      </w:pPr>
    </w:p>
    <w:p w:rsidR="00333CCF" w:rsidRDefault="00333CCF" w:rsidP="00150759">
      <w:pPr>
        <w:spacing w:line="360" w:lineRule="auto"/>
        <w:rPr>
          <w:rFonts w:ascii="Arial" w:hAnsi="Arial" w:cs="Arial"/>
          <w:sz w:val="24"/>
        </w:rPr>
      </w:pPr>
      <w:r>
        <w:rPr>
          <w:rFonts w:ascii="Arial" w:hAnsi="Arial" w:cs="Arial"/>
          <w:sz w:val="24"/>
        </w:rPr>
        <w:t>The ground floor</w:t>
      </w:r>
      <w:r w:rsidR="00512DBC">
        <w:rPr>
          <w:rFonts w:ascii="Arial" w:hAnsi="Arial" w:cs="Arial"/>
          <w:sz w:val="24"/>
        </w:rPr>
        <w:t xml:space="preserve">’s roof </w:t>
      </w:r>
      <w:r>
        <w:rPr>
          <w:rFonts w:ascii="Arial" w:hAnsi="Arial" w:cs="Arial"/>
          <w:sz w:val="24"/>
        </w:rPr>
        <w:t>area of 12.5 x 12 metres</w:t>
      </w:r>
      <w:r w:rsidR="00264116">
        <w:rPr>
          <w:rFonts w:ascii="Arial" w:hAnsi="Arial" w:cs="Arial"/>
          <w:sz w:val="24"/>
        </w:rPr>
        <w:t xml:space="preserve"> (being the ground floor’s area remaining, after first &amp; second floor have been erected)</w:t>
      </w:r>
      <w:r>
        <w:rPr>
          <w:rFonts w:ascii="Arial" w:hAnsi="Arial" w:cs="Arial"/>
          <w:sz w:val="24"/>
        </w:rPr>
        <w:t xml:space="preserve"> </w:t>
      </w:r>
      <w:r w:rsidR="00264116">
        <w:rPr>
          <w:rFonts w:ascii="Arial" w:hAnsi="Arial" w:cs="Arial"/>
          <w:sz w:val="24"/>
        </w:rPr>
        <w:t xml:space="preserve">is to be </w:t>
      </w:r>
      <w:r>
        <w:rPr>
          <w:rFonts w:ascii="Arial" w:hAnsi="Arial" w:cs="Arial"/>
          <w:sz w:val="24"/>
        </w:rPr>
        <w:t>cover</w:t>
      </w:r>
      <w:r w:rsidR="00264116">
        <w:rPr>
          <w:rFonts w:ascii="Arial" w:hAnsi="Arial" w:cs="Arial"/>
          <w:sz w:val="24"/>
        </w:rPr>
        <w:t>ed</w:t>
      </w:r>
      <w:r>
        <w:rPr>
          <w:rFonts w:ascii="Arial" w:hAnsi="Arial" w:cs="Arial"/>
          <w:sz w:val="24"/>
        </w:rPr>
        <w:t xml:space="preserve"> with the appropriate roofing materials.</w:t>
      </w:r>
    </w:p>
    <w:p w:rsidR="005D4CF9" w:rsidRDefault="00333CCF" w:rsidP="00150759">
      <w:pPr>
        <w:spacing w:line="360" w:lineRule="auto"/>
        <w:rPr>
          <w:rFonts w:ascii="Arial" w:hAnsi="Arial" w:cs="Arial"/>
          <w:sz w:val="24"/>
        </w:rPr>
      </w:pPr>
      <w:r>
        <w:rPr>
          <w:rFonts w:ascii="Arial" w:hAnsi="Arial" w:cs="Arial"/>
          <w:sz w:val="24"/>
        </w:rPr>
        <w:t>I recommend</w:t>
      </w:r>
      <w:r w:rsidR="002E72E1">
        <w:rPr>
          <w:rFonts w:ascii="Arial" w:hAnsi="Arial" w:cs="Arial"/>
          <w:sz w:val="24"/>
        </w:rPr>
        <w:t xml:space="preserve"> a</w:t>
      </w:r>
      <w:r w:rsidR="007E3AB7">
        <w:rPr>
          <w:rFonts w:ascii="Arial" w:hAnsi="Arial" w:cs="Arial"/>
          <w:sz w:val="24"/>
        </w:rPr>
        <w:t xml:space="preserve"> flat roof, of</w:t>
      </w:r>
      <w:r w:rsidR="002E72E1">
        <w:rPr>
          <w:rFonts w:ascii="Arial" w:hAnsi="Arial" w:cs="Arial"/>
          <w:sz w:val="24"/>
        </w:rPr>
        <w:t xml:space="preserve"> </w:t>
      </w:r>
      <w:r w:rsidR="007E3AB7">
        <w:rPr>
          <w:rFonts w:ascii="Arial" w:hAnsi="Arial" w:cs="Arial"/>
          <w:sz w:val="24"/>
        </w:rPr>
        <w:t xml:space="preserve">‘warm </w:t>
      </w:r>
      <w:r w:rsidR="004674B3">
        <w:rPr>
          <w:rFonts w:ascii="Arial" w:hAnsi="Arial" w:cs="Arial"/>
          <w:sz w:val="24"/>
        </w:rPr>
        <w:t>deck</w:t>
      </w:r>
      <w:r w:rsidR="007E3AB7">
        <w:rPr>
          <w:rFonts w:ascii="Arial" w:hAnsi="Arial" w:cs="Arial"/>
          <w:sz w:val="24"/>
        </w:rPr>
        <w:t>’ construction</w:t>
      </w:r>
      <w:r w:rsidR="004674B3">
        <w:rPr>
          <w:rFonts w:ascii="Arial" w:hAnsi="Arial" w:cs="Arial"/>
          <w:sz w:val="24"/>
        </w:rPr>
        <w:t xml:space="preserve"> to meet with Part L of the Building Regulations for new buildings</w:t>
      </w:r>
      <w:r w:rsidR="007E3AB7">
        <w:rPr>
          <w:rFonts w:ascii="Arial" w:hAnsi="Arial" w:cs="Arial"/>
          <w:sz w:val="24"/>
        </w:rPr>
        <w:t>.</w:t>
      </w:r>
      <w:r w:rsidR="005D4CF9">
        <w:rPr>
          <w:rFonts w:ascii="Arial" w:hAnsi="Arial" w:cs="Arial"/>
          <w:sz w:val="24"/>
        </w:rPr>
        <w:t xml:space="preserve">  The following sketch </w:t>
      </w:r>
      <w:r w:rsidR="00033C45">
        <w:rPr>
          <w:rFonts w:ascii="Arial" w:hAnsi="Arial" w:cs="Arial"/>
          <w:sz w:val="24"/>
        </w:rPr>
        <w:t xml:space="preserve">overleaf </w:t>
      </w:r>
      <w:r w:rsidR="005D4CF9">
        <w:rPr>
          <w:rFonts w:ascii="Arial" w:hAnsi="Arial" w:cs="Arial"/>
          <w:sz w:val="24"/>
        </w:rPr>
        <w:t>shows a warm deck construction:</w:t>
      </w:r>
    </w:p>
    <w:p w:rsidR="004325D3" w:rsidRDefault="00065923" w:rsidP="00150759">
      <w:pPr>
        <w:spacing w:line="360" w:lineRule="auto"/>
        <w:rPr>
          <w:rFonts w:ascii="Arial" w:hAnsi="Arial" w:cs="Arial"/>
          <w:sz w:val="24"/>
        </w:rPr>
      </w:pPr>
      <w:r>
        <w:rPr>
          <w:noProof/>
          <w:lang w:eastAsia="en-GB"/>
        </w:rPr>
        <w:lastRenderedPageBreak/>
        <w:drawing>
          <wp:inline distT="0" distB="0" distL="0" distR="0" wp14:anchorId="0C0BA768" wp14:editId="0C905483">
            <wp:extent cx="3438525" cy="453390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438525" cy="4533900"/>
                    </a:xfrm>
                    <a:prstGeom prst="rect">
                      <a:avLst/>
                    </a:prstGeom>
                  </pic:spPr>
                </pic:pic>
              </a:graphicData>
            </a:graphic>
          </wp:inline>
        </w:drawing>
      </w:r>
    </w:p>
    <w:p w:rsidR="005D4CF9" w:rsidRDefault="005D4CF9" w:rsidP="00150759">
      <w:pPr>
        <w:spacing w:line="360" w:lineRule="auto"/>
        <w:rPr>
          <w:rFonts w:ascii="Arial" w:hAnsi="Arial" w:cs="Arial"/>
          <w:sz w:val="24"/>
        </w:rPr>
      </w:pPr>
      <w:r>
        <w:rPr>
          <w:rFonts w:ascii="Arial" w:hAnsi="Arial" w:cs="Arial"/>
          <w:sz w:val="24"/>
        </w:rPr>
        <w:t xml:space="preserve">Picture 4.2    </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t>Warm Deck Flat Roof</w:t>
      </w:r>
    </w:p>
    <w:p w:rsidR="004674B3" w:rsidRDefault="00E24A24" w:rsidP="005D4CF9">
      <w:pPr>
        <w:spacing w:line="360" w:lineRule="auto"/>
        <w:jc w:val="right"/>
        <w:rPr>
          <w:rFonts w:ascii="Arial" w:hAnsi="Arial" w:cs="Arial"/>
          <w:sz w:val="24"/>
        </w:rPr>
      </w:pPr>
      <w:sdt>
        <w:sdtPr>
          <w:rPr>
            <w:rFonts w:ascii="Arial" w:hAnsi="Arial" w:cs="Arial"/>
            <w:sz w:val="24"/>
          </w:rPr>
          <w:id w:val="1879129064"/>
          <w:citation/>
        </w:sdtPr>
        <w:sdtEndPr/>
        <w:sdtContent>
          <w:r w:rsidR="005D4CF9">
            <w:rPr>
              <w:rFonts w:ascii="Arial" w:hAnsi="Arial" w:cs="Arial"/>
              <w:sz w:val="24"/>
            </w:rPr>
            <w:fldChar w:fldCharType="begin"/>
          </w:r>
          <w:r w:rsidR="005D4CF9">
            <w:rPr>
              <w:rFonts w:ascii="Arial" w:hAnsi="Arial" w:cs="Arial"/>
              <w:sz w:val="24"/>
            </w:rPr>
            <w:instrText xml:space="preserve"> CITATION The15 \l 2057 </w:instrText>
          </w:r>
          <w:r w:rsidR="005D4CF9">
            <w:rPr>
              <w:rFonts w:ascii="Arial" w:hAnsi="Arial" w:cs="Arial"/>
              <w:sz w:val="24"/>
            </w:rPr>
            <w:fldChar w:fldCharType="separate"/>
          </w:r>
          <w:r w:rsidR="005D4CF9" w:rsidRPr="005D4CF9">
            <w:rPr>
              <w:rFonts w:ascii="Arial" w:hAnsi="Arial" w:cs="Arial"/>
              <w:noProof/>
              <w:sz w:val="24"/>
            </w:rPr>
            <w:t>(The National Federation of Roofing Contractors Limited, 2015)</w:t>
          </w:r>
          <w:r w:rsidR="005D4CF9">
            <w:rPr>
              <w:rFonts w:ascii="Arial" w:hAnsi="Arial" w:cs="Arial"/>
              <w:sz w:val="24"/>
            </w:rPr>
            <w:fldChar w:fldCharType="end"/>
          </w:r>
        </w:sdtContent>
      </w:sdt>
      <w:r w:rsidR="007E3AB7">
        <w:rPr>
          <w:rFonts w:ascii="Arial" w:hAnsi="Arial" w:cs="Arial"/>
          <w:sz w:val="24"/>
        </w:rPr>
        <w:t xml:space="preserve"> </w:t>
      </w:r>
      <w:r w:rsidR="00333CCF">
        <w:rPr>
          <w:rFonts w:ascii="Arial" w:hAnsi="Arial" w:cs="Arial"/>
          <w:sz w:val="24"/>
        </w:rPr>
        <w:t xml:space="preserve">  </w:t>
      </w:r>
    </w:p>
    <w:p w:rsidR="005D4CF9" w:rsidRDefault="005D4CF9" w:rsidP="00150759">
      <w:pPr>
        <w:spacing w:line="360" w:lineRule="auto"/>
        <w:rPr>
          <w:rFonts w:ascii="Arial" w:hAnsi="Arial" w:cs="Arial"/>
          <w:sz w:val="24"/>
        </w:rPr>
      </w:pPr>
    </w:p>
    <w:p w:rsidR="00033C45" w:rsidRDefault="00033C45" w:rsidP="00150759">
      <w:pPr>
        <w:spacing w:line="360" w:lineRule="auto"/>
        <w:rPr>
          <w:rFonts w:ascii="Arial" w:hAnsi="Arial" w:cs="Arial"/>
          <w:sz w:val="24"/>
        </w:rPr>
      </w:pPr>
    </w:p>
    <w:p w:rsidR="00033C45" w:rsidRDefault="00033C45" w:rsidP="00150759">
      <w:pPr>
        <w:spacing w:line="360" w:lineRule="auto"/>
        <w:rPr>
          <w:rFonts w:ascii="Arial" w:hAnsi="Arial" w:cs="Arial"/>
          <w:sz w:val="24"/>
        </w:rPr>
      </w:pPr>
    </w:p>
    <w:p w:rsidR="00033C45" w:rsidRDefault="00033C45" w:rsidP="00150759">
      <w:pPr>
        <w:spacing w:line="360" w:lineRule="auto"/>
        <w:rPr>
          <w:rFonts w:ascii="Arial" w:hAnsi="Arial" w:cs="Arial"/>
          <w:sz w:val="24"/>
        </w:rPr>
      </w:pPr>
    </w:p>
    <w:p w:rsidR="00033C45" w:rsidRDefault="00033C45" w:rsidP="00150759">
      <w:pPr>
        <w:spacing w:line="360" w:lineRule="auto"/>
        <w:rPr>
          <w:rFonts w:ascii="Arial" w:hAnsi="Arial" w:cs="Arial"/>
          <w:sz w:val="24"/>
        </w:rPr>
      </w:pPr>
    </w:p>
    <w:p w:rsidR="00033C45" w:rsidRDefault="00033C45" w:rsidP="00150759">
      <w:pPr>
        <w:spacing w:line="360" w:lineRule="auto"/>
        <w:rPr>
          <w:rFonts w:ascii="Arial" w:hAnsi="Arial" w:cs="Arial"/>
          <w:sz w:val="24"/>
        </w:rPr>
      </w:pPr>
    </w:p>
    <w:p w:rsidR="00033C45" w:rsidRDefault="00033C45" w:rsidP="00150759">
      <w:pPr>
        <w:spacing w:line="360" w:lineRule="auto"/>
        <w:rPr>
          <w:rFonts w:ascii="Arial" w:hAnsi="Arial" w:cs="Arial"/>
          <w:sz w:val="24"/>
        </w:rPr>
      </w:pPr>
    </w:p>
    <w:p w:rsidR="00033C45" w:rsidRDefault="00033C45" w:rsidP="00150759">
      <w:pPr>
        <w:spacing w:line="360" w:lineRule="auto"/>
        <w:rPr>
          <w:rFonts w:ascii="Arial" w:hAnsi="Arial" w:cs="Arial"/>
          <w:sz w:val="24"/>
        </w:rPr>
      </w:pPr>
    </w:p>
    <w:p w:rsidR="00033C45" w:rsidRDefault="00033C45" w:rsidP="00150759">
      <w:pPr>
        <w:spacing w:line="360" w:lineRule="auto"/>
        <w:rPr>
          <w:rFonts w:ascii="Arial" w:hAnsi="Arial" w:cs="Arial"/>
          <w:sz w:val="24"/>
        </w:rPr>
      </w:pPr>
    </w:p>
    <w:p w:rsidR="00C83B28" w:rsidRDefault="004674B3" w:rsidP="00150759">
      <w:pPr>
        <w:spacing w:line="360" w:lineRule="auto"/>
        <w:rPr>
          <w:rFonts w:ascii="Arial" w:hAnsi="Arial" w:cs="Arial"/>
          <w:sz w:val="24"/>
        </w:rPr>
      </w:pPr>
      <w:r>
        <w:rPr>
          <w:rFonts w:ascii="Arial" w:hAnsi="Arial" w:cs="Arial"/>
          <w:sz w:val="24"/>
        </w:rPr>
        <w:lastRenderedPageBreak/>
        <w:t xml:space="preserve">The surface protection of the flat roof should be </w:t>
      </w:r>
      <w:r w:rsidRPr="004674B3">
        <w:rPr>
          <w:rFonts w:ascii="Arial" w:hAnsi="Arial" w:cs="Arial"/>
          <w:sz w:val="24"/>
        </w:rPr>
        <w:t>Ethylene Propylene Diene Monomer</w:t>
      </w:r>
      <w:r>
        <w:rPr>
          <w:rFonts w:ascii="Arial" w:hAnsi="Arial" w:cs="Arial"/>
          <w:sz w:val="24"/>
        </w:rPr>
        <w:t xml:space="preserve"> (EPDM) for its durability and plainer / smoother finish</w:t>
      </w:r>
      <w:r w:rsidR="005D4CF9">
        <w:rPr>
          <w:rFonts w:ascii="Arial" w:hAnsi="Arial" w:cs="Arial"/>
          <w:sz w:val="24"/>
        </w:rPr>
        <w:t xml:space="preserve"> plus ease of application as it is supplied in rolls</w:t>
      </w:r>
      <w:r>
        <w:rPr>
          <w:rFonts w:ascii="Arial" w:hAnsi="Arial" w:cs="Arial"/>
          <w:sz w:val="24"/>
        </w:rPr>
        <w:t>.</w:t>
      </w:r>
      <w:r w:rsidR="00C83B28" w:rsidRPr="00C83B28">
        <w:rPr>
          <w:rFonts w:ascii="Arial" w:hAnsi="Arial" w:cs="Arial"/>
          <w:sz w:val="24"/>
        </w:rPr>
        <w:t xml:space="preserve"> </w:t>
      </w:r>
    </w:p>
    <w:p w:rsidR="004674B3" w:rsidRDefault="00C83B28" w:rsidP="00150759">
      <w:pPr>
        <w:spacing w:line="360" w:lineRule="auto"/>
        <w:rPr>
          <w:rFonts w:ascii="Arial" w:hAnsi="Arial" w:cs="Arial"/>
          <w:sz w:val="24"/>
        </w:rPr>
      </w:pPr>
      <w:r>
        <w:rPr>
          <w:rFonts w:ascii="Arial" w:hAnsi="Arial" w:cs="Arial"/>
          <w:sz w:val="24"/>
        </w:rPr>
        <w:t xml:space="preserve">British Standard </w:t>
      </w:r>
      <w:r w:rsidRPr="00784B74">
        <w:rPr>
          <w:rFonts w:ascii="Arial" w:hAnsi="Arial" w:cs="Arial"/>
          <w:sz w:val="24"/>
        </w:rPr>
        <w:t>6229 &amp; 8217</w:t>
      </w:r>
      <w:r>
        <w:rPr>
          <w:rFonts w:ascii="Arial" w:hAnsi="Arial" w:cs="Arial"/>
          <w:sz w:val="24"/>
        </w:rPr>
        <w:t xml:space="preserve"> relate to this part of a building.</w:t>
      </w:r>
    </w:p>
    <w:p w:rsidR="00150759" w:rsidRDefault="004674B3" w:rsidP="00780C2A">
      <w:pPr>
        <w:spacing w:after="0" w:line="360" w:lineRule="auto"/>
        <w:rPr>
          <w:rFonts w:ascii="Arial" w:hAnsi="Arial" w:cs="Arial"/>
          <w:sz w:val="24"/>
        </w:rPr>
      </w:pPr>
      <w:r>
        <w:rPr>
          <w:rFonts w:ascii="Arial" w:hAnsi="Arial" w:cs="Arial"/>
          <w:sz w:val="24"/>
        </w:rPr>
        <w:t>To avoid ponding of water on the flat roof</w:t>
      </w:r>
      <w:r w:rsidR="00B07F93">
        <w:rPr>
          <w:rFonts w:ascii="Arial" w:hAnsi="Arial" w:cs="Arial"/>
          <w:sz w:val="24"/>
        </w:rPr>
        <w:t>,</w:t>
      </w:r>
      <w:r w:rsidR="00060BC0">
        <w:rPr>
          <w:rFonts w:ascii="Arial" w:hAnsi="Arial" w:cs="Arial"/>
          <w:sz w:val="24"/>
        </w:rPr>
        <w:t xml:space="preserve"> which will weaken the structure</w:t>
      </w:r>
      <w:r>
        <w:rPr>
          <w:rFonts w:ascii="Arial" w:hAnsi="Arial" w:cs="Arial"/>
          <w:sz w:val="24"/>
        </w:rPr>
        <w:t xml:space="preserve">, it must be constructed </w:t>
      </w:r>
      <w:r w:rsidR="00060BC0">
        <w:rPr>
          <w:rFonts w:ascii="Arial" w:hAnsi="Arial" w:cs="Arial"/>
          <w:sz w:val="24"/>
        </w:rPr>
        <w:t>at an angle</w:t>
      </w:r>
      <w:r w:rsidR="00864A01">
        <w:rPr>
          <w:rFonts w:ascii="Arial" w:hAnsi="Arial" w:cs="Arial"/>
          <w:sz w:val="24"/>
        </w:rPr>
        <w:t xml:space="preserve"> (typically 10</w:t>
      </w:r>
      <w:r w:rsidR="00864A01">
        <w:rPr>
          <w:rFonts w:ascii="Arial" w:hAnsi="Arial" w:cs="Arial"/>
          <w:sz w:val="24"/>
          <w:vertAlign w:val="superscript"/>
        </w:rPr>
        <w:t>0</w:t>
      </w:r>
      <w:r w:rsidR="00864A01">
        <w:rPr>
          <w:rFonts w:ascii="Arial" w:hAnsi="Arial" w:cs="Arial"/>
          <w:sz w:val="24"/>
        </w:rPr>
        <w:t>)</w:t>
      </w:r>
      <w:r w:rsidR="00060BC0">
        <w:rPr>
          <w:rFonts w:ascii="Arial" w:hAnsi="Arial" w:cs="Arial"/>
          <w:sz w:val="24"/>
        </w:rPr>
        <w:t xml:space="preserve"> for water to drain off into </w:t>
      </w:r>
      <w:r w:rsidR="00864A01">
        <w:rPr>
          <w:rFonts w:ascii="Arial" w:hAnsi="Arial" w:cs="Arial"/>
          <w:sz w:val="24"/>
        </w:rPr>
        <w:t xml:space="preserve">an </w:t>
      </w:r>
      <w:r w:rsidR="00060BC0">
        <w:rPr>
          <w:rFonts w:ascii="Arial" w:hAnsi="Arial" w:cs="Arial"/>
          <w:sz w:val="24"/>
        </w:rPr>
        <w:t>appropriate</w:t>
      </w:r>
      <w:r w:rsidR="00864A01">
        <w:rPr>
          <w:rFonts w:ascii="Arial" w:hAnsi="Arial" w:cs="Arial"/>
          <w:sz w:val="24"/>
        </w:rPr>
        <w:t xml:space="preserve"> drainage system</w:t>
      </w:r>
      <w:r w:rsidR="00060BC0">
        <w:rPr>
          <w:rFonts w:ascii="Arial" w:hAnsi="Arial" w:cs="Arial"/>
          <w:sz w:val="24"/>
        </w:rPr>
        <w:t>.</w:t>
      </w:r>
      <w:r w:rsidR="005D4CF9">
        <w:rPr>
          <w:rFonts w:ascii="Arial" w:hAnsi="Arial" w:cs="Arial"/>
          <w:sz w:val="24"/>
        </w:rPr>
        <w:t xml:space="preserve">  </w:t>
      </w:r>
      <w:r w:rsidR="00B07F93">
        <w:rPr>
          <w:rFonts w:ascii="Arial" w:hAnsi="Arial" w:cs="Arial"/>
          <w:sz w:val="24"/>
        </w:rPr>
        <w:t>The fall should be a minimum of 1:40 with a finished fall of 1:80 to ensure water drains off.</w:t>
      </w:r>
    </w:p>
    <w:p w:rsidR="00B07F93" w:rsidRDefault="00E24A24" w:rsidP="00CD276C">
      <w:pPr>
        <w:spacing w:line="360" w:lineRule="auto"/>
        <w:jc w:val="right"/>
        <w:rPr>
          <w:rFonts w:ascii="Arial" w:hAnsi="Arial" w:cs="Arial"/>
          <w:sz w:val="24"/>
        </w:rPr>
      </w:pPr>
      <w:sdt>
        <w:sdtPr>
          <w:rPr>
            <w:rFonts w:ascii="Arial" w:hAnsi="Arial" w:cs="Arial"/>
            <w:sz w:val="24"/>
          </w:rPr>
          <w:id w:val="926232509"/>
          <w:citation/>
        </w:sdtPr>
        <w:sdtEndPr/>
        <w:sdtContent>
          <w:r w:rsidR="007775D7">
            <w:rPr>
              <w:rFonts w:ascii="Arial" w:hAnsi="Arial" w:cs="Arial"/>
              <w:sz w:val="24"/>
            </w:rPr>
            <w:fldChar w:fldCharType="begin"/>
          </w:r>
          <w:r w:rsidR="007775D7">
            <w:rPr>
              <w:rFonts w:ascii="Arial" w:hAnsi="Arial" w:cs="Arial"/>
              <w:sz w:val="24"/>
            </w:rPr>
            <w:instrText xml:space="preserve"> CITATION Bau19 \l 2057 </w:instrText>
          </w:r>
          <w:r w:rsidR="007775D7">
            <w:rPr>
              <w:rFonts w:ascii="Arial" w:hAnsi="Arial" w:cs="Arial"/>
              <w:sz w:val="24"/>
            </w:rPr>
            <w:fldChar w:fldCharType="separate"/>
          </w:r>
          <w:r w:rsidR="007775D7" w:rsidRPr="007775D7">
            <w:rPr>
              <w:rFonts w:ascii="Arial" w:hAnsi="Arial" w:cs="Arial"/>
              <w:noProof/>
              <w:sz w:val="24"/>
            </w:rPr>
            <w:t>(Bauder, 2019)</w:t>
          </w:r>
          <w:r w:rsidR="007775D7">
            <w:rPr>
              <w:rFonts w:ascii="Arial" w:hAnsi="Arial" w:cs="Arial"/>
              <w:sz w:val="24"/>
            </w:rPr>
            <w:fldChar w:fldCharType="end"/>
          </w:r>
        </w:sdtContent>
      </w:sdt>
    </w:p>
    <w:p w:rsidR="007E3F79" w:rsidRDefault="00864A01" w:rsidP="00150759">
      <w:pPr>
        <w:spacing w:line="360" w:lineRule="auto"/>
        <w:rPr>
          <w:rFonts w:ascii="Arial" w:hAnsi="Arial" w:cs="Arial"/>
          <w:sz w:val="24"/>
        </w:rPr>
      </w:pPr>
      <w:r>
        <w:rPr>
          <w:rFonts w:ascii="Arial" w:hAnsi="Arial" w:cs="Arial"/>
          <w:sz w:val="24"/>
        </w:rPr>
        <w:t xml:space="preserve">For commercial buildings, a </w:t>
      </w:r>
      <w:r w:rsidR="00264116">
        <w:rPr>
          <w:rFonts w:ascii="Arial" w:hAnsi="Arial" w:cs="Arial"/>
          <w:sz w:val="24"/>
        </w:rPr>
        <w:t>‘</w:t>
      </w:r>
      <w:r>
        <w:rPr>
          <w:rFonts w:ascii="Arial" w:hAnsi="Arial" w:cs="Arial"/>
          <w:sz w:val="24"/>
        </w:rPr>
        <w:t xml:space="preserve">flat roof </w:t>
      </w:r>
      <w:r w:rsidR="00264116">
        <w:rPr>
          <w:rFonts w:ascii="Arial" w:hAnsi="Arial" w:cs="Arial"/>
          <w:sz w:val="24"/>
        </w:rPr>
        <w:t xml:space="preserve">vertical </w:t>
      </w:r>
      <w:r>
        <w:rPr>
          <w:rFonts w:ascii="Arial" w:hAnsi="Arial" w:cs="Arial"/>
          <w:sz w:val="24"/>
        </w:rPr>
        <w:t>drain</w:t>
      </w:r>
      <w:r w:rsidR="00264116">
        <w:rPr>
          <w:rFonts w:ascii="Arial" w:hAnsi="Arial" w:cs="Arial"/>
          <w:sz w:val="24"/>
        </w:rPr>
        <w:t>’</w:t>
      </w:r>
      <w:r>
        <w:rPr>
          <w:rFonts w:ascii="Arial" w:hAnsi="Arial" w:cs="Arial"/>
          <w:sz w:val="24"/>
        </w:rPr>
        <w:t xml:space="preserve"> is often preferred as they are more aesthetically pleasing and the internal pipes don’t freeze.  A flat roof drain is an opening in strategic locations on the roof, to allow water to drain away, through a </w:t>
      </w:r>
      <w:r w:rsidR="007E3F79">
        <w:rPr>
          <w:rFonts w:ascii="Arial" w:hAnsi="Arial" w:cs="Arial"/>
          <w:sz w:val="24"/>
        </w:rPr>
        <w:t xml:space="preserve">filtered trap as indicated in the sketch </w:t>
      </w:r>
      <w:r w:rsidR="00033C45">
        <w:rPr>
          <w:rFonts w:ascii="Arial" w:hAnsi="Arial" w:cs="Arial"/>
          <w:sz w:val="24"/>
        </w:rPr>
        <w:t>overleaf</w:t>
      </w:r>
      <w:r w:rsidR="007E3F79">
        <w:rPr>
          <w:rFonts w:ascii="Arial" w:hAnsi="Arial" w:cs="Arial"/>
          <w:sz w:val="24"/>
        </w:rPr>
        <w:t>:</w:t>
      </w:r>
    </w:p>
    <w:p w:rsidR="00033C45" w:rsidRDefault="00033C45" w:rsidP="00150759">
      <w:pPr>
        <w:spacing w:line="360" w:lineRule="auto"/>
        <w:rPr>
          <w:rFonts w:ascii="Arial" w:hAnsi="Arial" w:cs="Arial"/>
          <w:sz w:val="24"/>
        </w:rPr>
      </w:pPr>
    </w:p>
    <w:p w:rsidR="00033C45" w:rsidRDefault="00033C45" w:rsidP="00150759">
      <w:pPr>
        <w:spacing w:line="360" w:lineRule="auto"/>
        <w:rPr>
          <w:rFonts w:ascii="Arial" w:hAnsi="Arial" w:cs="Arial"/>
          <w:sz w:val="24"/>
        </w:rPr>
      </w:pPr>
    </w:p>
    <w:p w:rsidR="00033C45" w:rsidRDefault="00033C45" w:rsidP="00150759">
      <w:pPr>
        <w:spacing w:line="360" w:lineRule="auto"/>
        <w:rPr>
          <w:rFonts w:ascii="Arial" w:hAnsi="Arial" w:cs="Arial"/>
          <w:sz w:val="24"/>
        </w:rPr>
      </w:pPr>
    </w:p>
    <w:p w:rsidR="00033C45" w:rsidRDefault="00033C45" w:rsidP="00150759">
      <w:pPr>
        <w:spacing w:line="360" w:lineRule="auto"/>
        <w:rPr>
          <w:rFonts w:ascii="Arial" w:hAnsi="Arial" w:cs="Arial"/>
          <w:sz w:val="24"/>
        </w:rPr>
      </w:pPr>
    </w:p>
    <w:p w:rsidR="00033C45" w:rsidRDefault="00033C45" w:rsidP="00150759">
      <w:pPr>
        <w:spacing w:line="360" w:lineRule="auto"/>
        <w:rPr>
          <w:rFonts w:ascii="Arial" w:hAnsi="Arial" w:cs="Arial"/>
          <w:sz w:val="24"/>
        </w:rPr>
      </w:pPr>
    </w:p>
    <w:p w:rsidR="00033C45" w:rsidRDefault="00033C45" w:rsidP="00150759">
      <w:pPr>
        <w:spacing w:line="360" w:lineRule="auto"/>
        <w:rPr>
          <w:rFonts w:ascii="Arial" w:hAnsi="Arial" w:cs="Arial"/>
          <w:sz w:val="24"/>
        </w:rPr>
      </w:pPr>
    </w:p>
    <w:p w:rsidR="00264116" w:rsidRDefault="00264116" w:rsidP="00150759">
      <w:pPr>
        <w:spacing w:line="360" w:lineRule="auto"/>
        <w:rPr>
          <w:rFonts w:ascii="Arial" w:hAnsi="Arial" w:cs="Arial"/>
          <w:sz w:val="24"/>
        </w:rPr>
      </w:pPr>
    </w:p>
    <w:p w:rsidR="007E3F79" w:rsidRDefault="007E3F79" w:rsidP="00150759">
      <w:pPr>
        <w:spacing w:line="360" w:lineRule="auto"/>
        <w:rPr>
          <w:rFonts w:ascii="Arial" w:hAnsi="Arial" w:cs="Arial"/>
          <w:sz w:val="24"/>
        </w:rPr>
      </w:pPr>
      <w:r>
        <w:rPr>
          <w:noProof/>
          <w:lang w:eastAsia="en-GB"/>
        </w:rPr>
        <w:lastRenderedPageBreak/>
        <w:drawing>
          <wp:inline distT="0" distB="0" distL="0" distR="0" wp14:anchorId="0A3CA314" wp14:editId="75C42377">
            <wp:extent cx="2457450" cy="290512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457450" cy="2905125"/>
                    </a:xfrm>
                    <a:prstGeom prst="rect">
                      <a:avLst/>
                    </a:prstGeom>
                  </pic:spPr>
                </pic:pic>
              </a:graphicData>
            </a:graphic>
          </wp:inline>
        </w:drawing>
      </w:r>
    </w:p>
    <w:p w:rsidR="00150759" w:rsidRDefault="007E3F79" w:rsidP="00150759">
      <w:pPr>
        <w:spacing w:line="360" w:lineRule="auto"/>
        <w:rPr>
          <w:rFonts w:ascii="Arial" w:hAnsi="Arial" w:cs="Arial"/>
          <w:sz w:val="24"/>
        </w:rPr>
      </w:pPr>
      <w:r>
        <w:rPr>
          <w:rFonts w:ascii="Arial" w:hAnsi="Arial" w:cs="Arial"/>
          <w:sz w:val="24"/>
        </w:rPr>
        <w:t>Picture 4.3</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t>Flat Roof Drain</w:t>
      </w:r>
      <w:r w:rsidR="00864A01">
        <w:rPr>
          <w:rFonts w:ascii="Arial" w:hAnsi="Arial" w:cs="Arial"/>
          <w:sz w:val="24"/>
        </w:rPr>
        <w:t xml:space="preserve"> </w:t>
      </w:r>
    </w:p>
    <w:p w:rsidR="00033C45" w:rsidRDefault="00033C45" w:rsidP="00150759">
      <w:pPr>
        <w:spacing w:line="360" w:lineRule="auto"/>
        <w:rPr>
          <w:rFonts w:ascii="Arial" w:hAnsi="Arial" w:cs="Arial"/>
          <w:sz w:val="24"/>
        </w:rPr>
      </w:pPr>
    </w:p>
    <w:p w:rsidR="00033C45" w:rsidRDefault="00033C45" w:rsidP="00150759">
      <w:pPr>
        <w:spacing w:line="360" w:lineRule="auto"/>
        <w:rPr>
          <w:rFonts w:ascii="Arial" w:hAnsi="Arial" w:cs="Arial"/>
          <w:sz w:val="24"/>
        </w:rPr>
      </w:pPr>
    </w:p>
    <w:p w:rsidR="00033C45" w:rsidRDefault="00033C45" w:rsidP="00150759">
      <w:pPr>
        <w:spacing w:line="360" w:lineRule="auto"/>
        <w:rPr>
          <w:rFonts w:ascii="Arial" w:hAnsi="Arial" w:cs="Arial"/>
          <w:sz w:val="24"/>
        </w:rPr>
      </w:pPr>
    </w:p>
    <w:p w:rsidR="00033C45" w:rsidRDefault="00033C45" w:rsidP="00150759">
      <w:pPr>
        <w:spacing w:line="360" w:lineRule="auto"/>
        <w:rPr>
          <w:rFonts w:ascii="Arial" w:hAnsi="Arial" w:cs="Arial"/>
          <w:sz w:val="24"/>
        </w:rPr>
      </w:pPr>
    </w:p>
    <w:p w:rsidR="00033C45" w:rsidRDefault="00033C45" w:rsidP="00150759">
      <w:pPr>
        <w:spacing w:line="360" w:lineRule="auto"/>
        <w:rPr>
          <w:rFonts w:ascii="Arial" w:hAnsi="Arial" w:cs="Arial"/>
          <w:sz w:val="24"/>
        </w:rPr>
      </w:pPr>
    </w:p>
    <w:p w:rsidR="00033C45" w:rsidRDefault="00033C45" w:rsidP="00150759">
      <w:pPr>
        <w:spacing w:line="360" w:lineRule="auto"/>
        <w:rPr>
          <w:rFonts w:ascii="Arial" w:hAnsi="Arial" w:cs="Arial"/>
          <w:sz w:val="24"/>
        </w:rPr>
      </w:pPr>
    </w:p>
    <w:p w:rsidR="00033C45" w:rsidRDefault="00033C45" w:rsidP="00150759">
      <w:pPr>
        <w:spacing w:line="360" w:lineRule="auto"/>
        <w:rPr>
          <w:rFonts w:ascii="Arial" w:hAnsi="Arial" w:cs="Arial"/>
          <w:sz w:val="24"/>
        </w:rPr>
      </w:pPr>
    </w:p>
    <w:p w:rsidR="00033C45" w:rsidRDefault="00033C45" w:rsidP="00150759">
      <w:pPr>
        <w:spacing w:line="360" w:lineRule="auto"/>
        <w:rPr>
          <w:rFonts w:ascii="Arial" w:hAnsi="Arial" w:cs="Arial"/>
          <w:sz w:val="24"/>
        </w:rPr>
      </w:pPr>
    </w:p>
    <w:p w:rsidR="00033C45" w:rsidRDefault="00033C45" w:rsidP="00150759">
      <w:pPr>
        <w:spacing w:line="360" w:lineRule="auto"/>
        <w:rPr>
          <w:rFonts w:ascii="Arial" w:hAnsi="Arial" w:cs="Arial"/>
          <w:sz w:val="24"/>
        </w:rPr>
      </w:pPr>
    </w:p>
    <w:p w:rsidR="00033C45" w:rsidRDefault="00033C45" w:rsidP="00150759">
      <w:pPr>
        <w:spacing w:line="360" w:lineRule="auto"/>
        <w:rPr>
          <w:rFonts w:ascii="Arial" w:hAnsi="Arial" w:cs="Arial"/>
          <w:sz w:val="24"/>
        </w:rPr>
      </w:pPr>
    </w:p>
    <w:p w:rsidR="00033C45" w:rsidRDefault="00033C45" w:rsidP="00150759">
      <w:pPr>
        <w:spacing w:line="360" w:lineRule="auto"/>
        <w:rPr>
          <w:rFonts w:ascii="Arial" w:hAnsi="Arial" w:cs="Arial"/>
          <w:sz w:val="24"/>
        </w:rPr>
      </w:pPr>
    </w:p>
    <w:p w:rsidR="00033C45" w:rsidRDefault="00033C45" w:rsidP="00150759">
      <w:pPr>
        <w:spacing w:line="360" w:lineRule="auto"/>
        <w:rPr>
          <w:rFonts w:ascii="Arial" w:hAnsi="Arial" w:cs="Arial"/>
          <w:sz w:val="24"/>
        </w:rPr>
      </w:pPr>
    </w:p>
    <w:p w:rsidR="00033C45" w:rsidRDefault="00033C45" w:rsidP="00150759">
      <w:pPr>
        <w:spacing w:line="360" w:lineRule="auto"/>
        <w:rPr>
          <w:rFonts w:ascii="Arial" w:hAnsi="Arial" w:cs="Arial"/>
          <w:sz w:val="24"/>
        </w:rPr>
      </w:pPr>
    </w:p>
    <w:p w:rsidR="00033C45" w:rsidRDefault="00033C45" w:rsidP="00150759">
      <w:pPr>
        <w:spacing w:line="360" w:lineRule="auto"/>
        <w:rPr>
          <w:rFonts w:ascii="Arial" w:hAnsi="Arial" w:cs="Arial"/>
          <w:sz w:val="24"/>
        </w:rPr>
      </w:pPr>
    </w:p>
    <w:p w:rsidR="00264116" w:rsidRDefault="00264116" w:rsidP="00150759">
      <w:pPr>
        <w:spacing w:line="360" w:lineRule="auto"/>
        <w:rPr>
          <w:rFonts w:ascii="Arial" w:hAnsi="Arial" w:cs="Arial"/>
          <w:sz w:val="24"/>
        </w:rPr>
      </w:pPr>
      <w:r>
        <w:rPr>
          <w:rFonts w:ascii="Arial" w:hAnsi="Arial" w:cs="Arial"/>
          <w:sz w:val="24"/>
        </w:rPr>
        <w:lastRenderedPageBreak/>
        <w:t xml:space="preserve">However, it would be pertinent to find out from the client if they want to consider installing any </w:t>
      </w:r>
      <w:r w:rsidR="00784472">
        <w:rPr>
          <w:rFonts w:ascii="Arial" w:hAnsi="Arial" w:cs="Arial"/>
          <w:sz w:val="24"/>
        </w:rPr>
        <w:t xml:space="preserve">photovoltaic systems which would take advantage of the building’s location to incorporate sustainability in its design.  The flat roof drainage </w:t>
      </w:r>
      <w:r w:rsidR="00784472" w:rsidRPr="00784472">
        <w:rPr>
          <w:rFonts w:ascii="Arial" w:hAnsi="Arial" w:cs="Arial"/>
          <w:i/>
          <w:sz w:val="24"/>
        </w:rPr>
        <w:t>may</w:t>
      </w:r>
      <w:r w:rsidR="00784472">
        <w:rPr>
          <w:rFonts w:ascii="Arial" w:hAnsi="Arial" w:cs="Arial"/>
          <w:sz w:val="24"/>
        </w:rPr>
        <w:t xml:space="preserve"> need to be reconsidered if such a system were to be installed. </w:t>
      </w:r>
    </w:p>
    <w:p w:rsidR="00264116" w:rsidRDefault="00264116" w:rsidP="00150759">
      <w:pPr>
        <w:spacing w:line="360" w:lineRule="auto"/>
        <w:rPr>
          <w:rFonts w:ascii="Arial" w:hAnsi="Arial" w:cs="Arial"/>
          <w:sz w:val="24"/>
        </w:rPr>
      </w:pPr>
    </w:p>
    <w:p w:rsidR="00150759" w:rsidRDefault="00264116" w:rsidP="00642AFC">
      <w:pPr>
        <w:pStyle w:val="Heading2"/>
        <w:numPr>
          <w:ilvl w:val="0"/>
          <w:numId w:val="5"/>
        </w:numPr>
        <w:rPr>
          <w:rFonts w:ascii="Arial" w:hAnsi="Arial" w:cs="Arial"/>
          <w:color w:val="auto"/>
        </w:rPr>
      </w:pPr>
      <w:bookmarkStart w:id="13" w:name="_Toc1104010"/>
      <w:r w:rsidRPr="00642AFC">
        <w:rPr>
          <w:rFonts w:ascii="Arial" w:hAnsi="Arial" w:cs="Arial"/>
          <w:color w:val="auto"/>
        </w:rPr>
        <w:t>The Ground Floor’s construction, detailing and junctions with external walls.</w:t>
      </w:r>
      <w:bookmarkEnd w:id="13"/>
    </w:p>
    <w:p w:rsidR="00642AFC" w:rsidRPr="00642AFC" w:rsidRDefault="00642AFC" w:rsidP="00642AFC"/>
    <w:p w:rsidR="00150759" w:rsidRDefault="00784472" w:rsidP="00150759">
      <w:pPr>
        <w:spacing w:line="360" w:lineRule="auto"/>
        <w:rPr>
          <w:rFonts w:ascii="Arial" w:hAnsi="Arial" w:cs="Arial"/>
          <w:sz w:val="24"/>
        </w:rPr>
      </w:pPr>
      <w:r>
        <w:rPr>
          <w:rFonts w:ascii="Arial" w:hAnsi="Arial" w:cs="Arial"/>
          <w:sz w:val="24"/>
        </w:rPr>
        <w:t>C</w:t>
      </w:r>
      <w:r w:rsidR="00D96F83">
        <w:rPr>
          <w:rFonts w:ascii="Arial" w:hAnsi="Arial" w:cs="Arial"/>
          <w:sz w:val="24"/>
        </w:rPr>
        <w:t xml:space="preserve">ommercial buildings will have heavier traffic than domestic, so durability is needed.  I recommend a concrete slab floor with under slab insulation, as indicated in the sketch </w:t>
      </w:r>
      <w:r w:rsidR="00033C45">
        <w:rPr>
          <w:rFonts w:ascii="Arial" w:hAnsi="Arial" w:cs="Arial"/>
          <w:sz w:val="24"/>
        </w:rPr>
        <w:t>overleaf</w:t>
      </w:r>
      <w:r w:rsidR="00D96F83">
        <w:rPr>
          <w:rFonts w:ascii="Arial" w:hAnsi="Arial" w:cs="Arial"/>
          <w:sz w:val="24"/>
        </w:rPr>
        <w:t>:</w:t>
      </w:r>
    </w:p>
    <w:p w:rsidR="00033C45" w:rsidRDefault="00033C45" w:rsidP="00150759">
      <w:pPr>
        <w:spacing w:line="360" w:lineRule="auto"/>
        <w:rPr>
          <w:rFonts w:ascii="Arial" w:hAnsi="Arial" w:cs="Arial"/>
          <w:sz w:val="24"/>
        </w:rPr>
      </w:pPr>
    </w:p>
    <w:p w:rsidR="00033C45" w:rsidRDefault="00033C45" w:rsidP="00150759">
      <w:pPr>
        <w:spacing w:line="360" w:lineRule="auto"/>
        <w:rPr>
          <w:rFonts w:ascii="Arial" w:hAnsi="Arial" w:cs="Arial"/>
          <w:sz w:val="24"/>
        </w:rPr>
      </w:pPr>
    </w:p>
    <w:p w:rsidR="00033C45" w:rsidRDefault="00033C45" w:rsidP="00150759">
      <w:pPr>
        <w:spacing w:line="360" w:lineRule="auto"/>
        <w:rPr>
          <w:rFonts w:ascii="Arial" w:hAnsi="Arial" w:cs="Arial"/>
          <w:sz w:val="24"/>
        </w:rPr>
      </w:pPr>
    </w:p>
    <w:p w:rsidR="00033C45" w:rsidRDefault="00033C45" w:rsidP="00150759">
      <w:pPr>
        <w:spacing w:line="360" w:lineRule="auto"/>
        <w:rPr>
          <w:rFonts w:ascii="Arial" w:hAnsi="Arial" w:cs="Arial"/>
          <w:sz w:val="24"/>
        </w:rPr>
      </w:pPr>
    </w:p>
    <w:p w:rsidR="00033C45" w:rsidRDefault="00033C45" w:rsidP="00150759">
      <w:pPr>
        <w:spacing w:line="360" w:lineRule="auto"/>
        <w:rPr>
          <w:rFonts w:ascii="Arial" w:hAnsi="Arial" w:cs="Arial"/>
          <w:sz w:val="24"/>
        </w:rPr>
      </w:pPr>
    </w:p>
    <w:p w:rsidR="00D96F83" w:rsidRDefault="00D96F83" w:rsidP="00150759">
      <w:pPr>
        <w:spacing w:line="360" w:lineRule="auto"/>
        <w:rPr>
          <w:rFonts w:ascii="Arial" w:hAnsi="Arial" w:cs="Arial"/>
          <w:sz w:val="24"/>
        </w:rPr>
      </w:pPr>
      <w:r>
        <w:rPr>
          <w:noProof/>
          <w:lang w:eastAsia="en-GB"/>
        </w:rPr>
        <w:lastRenderedPageBreak/>
        <w:drawing>
          <wp:inline distT="0" distB="0" distL="0" distR="0" wp14:anchorId="4A25E007" wp14:editId="4F8B16B3">
            <wp:extent cx="3181350" cy="43053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181350" cy="4305300"/>
                    </a:xfrm>
                    <a:prstGeom prst="rect">
                      <a:avLst/>
                    </a:prstGeom>
                  </pic:spPr>
                </pic:pic>
              </a:graphicData>
            </a:graphic>
          </wp:inline>
        </w:drawing>
      </w:r>
    </w:p>
    <w:p w:rsidR="00D96F83" w:rsidRDefault="00D96F83" w:rsidP="00150759">
      <w:pPr>
        <w:spacing w:line="360" w:lineRule="auto"/>
        <w:rPr>
          <w:rFonts w:ascii="Arial" w:hAnsi="Arial" w:cs="Arial"/>
          <w:sz w:val="24"/>
        </w:rPr>
      </w:pPr>
      <w:r>
        <w:rPr>
          <w:rFonts w:ascii="Arial" w:hAnsi="Arial" w:cs="Arial"/>
          <w:sz w:val="24"/>
        </w:rPr>
        <w:t>Picture 4.4                                     Ground Floor Construction</w:t>
      </w:r>
    </w:p>
    <w:p w:rsidR="00D96F83" w:rsidRDefault="00D96F83" w:rsidP="00150759">
      <w:pPr>
        <w:spacing w:line="360" w:lineRule="auto"/>
        <w:rPr>
          <w:rFonts w:ascii="Arial" w:hAnsi="Arial" w:cs="Arial"/>
          <w:sz w:val="24"/>
        </w:rPr>
      </w:pPr>
    </w:p>
    <w:p w:rsidR="00D96F83" w:rsidRDefault="00D96F83" w:rsidP="00150759">
      <w:pPr>
        <w:spacing w:line="360" w:lineRule="auto"/>
        <w:rPr>
          <w:rFonts w:ascii="Arial" w:hAnsi="Arial" w:cs="Arial"/>
          <w:sz w:val="24"/>
        </w:rPr>
      </w:pPr>
    </w:p>
    <w:p w:rsidR="00033C45" w:rsidRDefault="00033C45" w:rsidP="00150759">
      <w:pPr>
        <w:spacing w:line="360" w:lineRule="auto"/>
        <w:rPr>
          <w:rFonts w:ascii="Arial" w:hAnsi="Arial" w:cs="Arial"/>
          <w:sz w:val="24"/>
        </w:rPr>
      </w:pPr>
    </w:p>
    <w:p w:rsidR="00033C45" w:rsidRDefault="00033C45" w:rsidP="00150759">
      <w:pPr>
        <w:spacing w:line="360" w:lineRule="auto"/>
        <w:rPr>
          <w:rFonts w:ascii="Arial" w:hAnsi="Arial" w:cs="Arial"/>
          <w:sz w:val="24"/>
        </w:rPr>
      </w:pPr>
    </w:p>
    <w:p w:rsidR="00033C45" w:rsidRDefault="00033C45" w:rsidP="00150759">
      <w:pPr>
        <w:spacing w:line="360" w:lineRule="auto"/>
        <w:rPr>
          <w:rFonts w:ascii="Arial" w:hAnsi="Arial" w:cs="Arial"/>
          <w:sz w:val="24"/>
        </w:rPr>
      </w:pPr>
    </w:p>
    <w:p w:rsidR="00033C45" w:rsidRDefault="00033C45" w:rsidP="00150759">
      <w:pPr>
        <w:spacing w:line="360" w:lineRule="auto"/>
        <w:rPr>
          <w:rFonts w:ascii="Arial" w:hAnsi="Arial" w:cs="Arial"/>
          <w:sz w:val="24"/>
        </w:rPr>
      </w:pPr>
    </w:p>
    <w:p w:rsidR="00033C45" w:rsidRDefault="00033C45" w:rsidP="00150759">
      <w:pPr>
        <w:spacing w:line="360" w:lineRule="auto"/>
        <w:rPr>
          <w:rFonts w:ascii="Arial" w:hAnsi="Arial" w:cs="Arial"/>
          <w:sz w:val="24"/>
        </w:rPr>
      </w:pPr>
    </w:p>
    <w:p w:rsidR="00033C45" w:rsidRDefault="00033C45" w:rsidP="00150759">
      <w:pPr>
        <w:spacing w:line="360" w:lineRule="auto"/>
        <w:rPr>
          <w:rFonts w:ascii="Arial" w:hAnsi="Arial" w:cs="Arial"/>
          <w:sz w:val="24"/>
        </w:rPr>
      </w:pPr>
    </w:p>
    <w:p w:rsidR="00033C45" w:rsidRDefault="00033C45" w:rsidP="00150759">
      <w:pPr>
        <w:spacing w:line="360" w:lineRule="auto"/>
        <w:rPr>
          <w:rFonts w:ascii="Arial" w:hAnsi="Arial" w:cs="Arial"/>
          <w:sz w:val="24"/>
        </w:rPr>
      </w:pPr>
    </w:p>
    <w:p w:rsidR="00033C45" w:rsidRDefault="00033C45" w:rsidP="00150759">
      <w:pPr>
        <w:spacing w:line="360" w:lineRule="auto"/>
        <w:rPr>
          <w:rFonts w:ascii="Arial" w:hAnsi="Arial" w:cs="Arial"/>
          <w:sz w:val="24"/>
        </w:rPr>
      </w:pPr>
    </w:p>
    <w:p w:rsidR="00033C45" w:rsidRDefault="00033C45" w:rsidP="00150759">
      <w:pPr>
        <w:spacing w:line="360" w:lineRule="auto"/>
        <w:rPr>
          <w:rFonts w:ascii="Arial" w:hAnsi="Arial" w:cs="Arial"/>
          <w:sz w:val="24"/>
        </w:rPr>
      </w:pPr>
    </w:p>
    <w:p w:rsidR="00D96F83" w:rsidRDefault="00D96F83" w:rsidP="00642AFC">
      <w:pPr>
        <w:pStyle w:val="Heading2"/>
        <w:numPr>
          <w:ilvl w:val="0"/>
          <w:numId w:val="5"/>
        </w:numPr>
        <w:rPr>
          <w:rFonts w:ascii="Arial" w:hAnsi="Arial" w:cs="Arial"/>
          <w:color w:val="auto"/>
        </w:rPr>
      </w:pPr>
      <w:bookmarkStart w:id="14" w:name="_Toc1104011"/>
      <w:r w:rsidRPr="00642AFC">
        <w:rPr>
          <w:rFonts w:ascii="Arial" w:hAnsi="Arial" w:cs="Arial"/>
          <w:color w:val="auto"/>
        </w:rPr>
        <w:lastRenderedPageBreak/>
        <w:t>Site set up and plant</w:t>
      </w:r>
      <w:bookmarkEnd w:id="14"/>
    </w:p>
    <w:p w:rsidR="00642AFC" w:rsidRPr="00642AFC" w:rsidRDefault="00642AFC" w:rsidP="00642AFC"/>
    <w:p w:rsidR="007B13AA" w:rsidRDefault="007B13AA" w:rsidP="00D96F83">
      <w:pPr>
        <w:spacing w:line="360" w:lineRule="auto"/>
        <w:rPr>
          <w:rFonts w:ascii="Arial" w:hAnsi="Arial" w:cs="Arial"/>
          <w:sz w:val="24"/>
        </w:rPr>
      </w:pPr>
      <w:r>
        <w:rPr>
          <w:rFonts w:ascii="Arial" w:hAnsi="Arial" w:cs="Arial"/>
          <w:sz w:val="24"/>
        </w:rPr>
        <w:t>S</w:t>
      </w:r>
      <w:r w:rsidR="00D96F83">
        <w:rPr>
          <w:rFonts w:ascii="Arial" w:hAnsi="Arial" w:cs="Arial"/>
          <w:sz w:val="24"/>
        </w:rPr>
        <w:t>ite</w:t>
      </w:r>
      <w:r>
        <w:rPr>
          <w:rFonts w:ascii="Arial" w:hAnsi="Arial" w:cs="Arial"/>
          <w:sz w:val="24"/>
        </w:rPr>
        <w:t xml:space="preserve"> set up on any project, no matter what size, is extremely important.  The safety and welfare of staff, contractors and the general public – basically, everyone.  Risks must be eliminated / reduced </w:t>
      </w:r>
      <w:r w:rsidR="006666F1">
        <w:rPr>
          <w:rFonts w:ascii="Arial" w:hAnsi="Arial" w:cs="Arial"/>
          <w:sz w:val="24"/>
        </w:rPr>
        <w:t>wherever possible.</w:t>
      </w:r>
    </w:p>
    <w:p w:rsidR="006666F1" w:rsidRDefault="006666F1" w:rsidP="00D96F83">
      <w:pPr>
        <w:spacing w:line="360" w:lineRule="auto"/>
        <w:rPr>
          <w:rFonts w:ascii="Arial" w:hAnsi="Arial" w:cs="Arial"/>
          <w:sz w:val="24"/>
        </w:rPr>
      </w:pPr>
      <w:r>
        <w:rPr>
          <w:rFonts w:ascii="Arial" w:hAnsi="Arial" w:cs="Arial"/>
          <w:sz w:val="24"/>
        </w:rPr>
        <w:t>Securing a site is necessary, using appropriate hoarding around the perimeter of the site, with lockable entrance gates.  This particular site would need very strong hoarding that would withstand high winds as the site is exposed to the coast.  Hoarding would need to display the clear signs such as ‘work in progress’, ‘hard hats to be worn at all times’, ‘all visitors to report to site office’ and so on dependent on the rules decided for the site.</w:t>
      </w:r>
    </w:p>
    <w:p w:rsidR="007E0D1F" w:rsidRDefault="007E0D1F" w:rsidP="00D96F83">
      <w:pPr>
        <w:spacing w:line="360" w:lineRule="auto"/>
        <w:rPr>
          <w:rFonts w:ascii="Arial" w:hAnsi="Arial" w:cs="Arial"/>
          <w:sz w:val="24"/>
        </w:rPr>
      </w:pPr>
      <w:r>
        <w:rPr>
          <w:rFonts w:ascii="Arial" w:hAnsi="Arial" w:cs="Arial"/>
          <w:sz w:val="24"/>
        </w:rPr>
        <w:t xml:space="preserve">The public footpaths that currently sit within the site’s boundaries will need to be re-routed to a safe and accessible route. </w:t>
      </w:r>
    </w:p>
    <w:p w:rsidR="007E0D1F" w:rsidRDefault="007E0D1F" w:rsidP="00D96F83">
      <w:pPr>
        <w:spacing w:line="360" w:lineRule="auto"/>
        <w:rPr>
          <w:rFonts w:ascii="Arial" w:hAnsi="Arial" w:cs="Arial"/>
          <w:sz w:val="24"/>
        </w:rPr>
      </w:pPr>
      <w:r>
        <w:rPr>
          <w:rFonts w:ascii="Arial" w:hAnsi="Arial" w:cs="Arial"/>
          <w:sz w:val="24"/>
        </w:rPr>
        <w:t xml:space="preserve">For staff on site, whether they are principle contractor, sub-contractor or client/visitor, welfare facilities must be provided.  Such facilities must be appropriately located and have access to services of drinking water and electric.  Schedule 2 of the Construction Design &amp; Management Regulations sets out the minimum requirements. </w:t>
      </w:r>
    </w:p>
    <w:p w:rsidR="00D722A6" w:rsidRDefault="007E0D1F" w:rsidP="00D96F83">
      <w:pPr>
        <w:spacing w:line="360" w:lineRule="auto"/>
        <w:rPr>
          <w:rFonts w:ascii="Arial" w:hAnsi="Arial" w:cs="Arial"/>
          <w:sz w:val="24"/>
        </w:rPr>
      </w:pPr>
      <w:r>
        <w:rPr>
          <w:rFonts w:ascii="Arial" w:hAnsi="Arial" w:cs="Arial"/>
          <w:sz w:val="24"/>
        </w:rPr>
        <w:t>There must be a site office and storage facilities, which usually come in the form of porta-cabins or containers.  The site office</w:t>
      </w:r>
      <w:r w:rsidR="00D722A6">
        <w:rPr>
          <w:rFonts w:ascii="Arial" w:hAnsi="Arial" w:cs="Arial"/>
          <w:sz w:val="24"/>
        </w:rPr>
        <w:t xml:space="preserve"> will be located near the entrance gates so that all entrees can obtain appropriate safety gear before entering any further.  All entrees need to ‘sign in’ in the visitor’s book.</w:t>
      </w:r>
    </w:p>
    <w:p w:rsidR="00D722A6" w:rsidRDefault="00D722A6" w:rsidP="00D96F83">
      <w:pPr>
        <w:spacing w:line="360" w:lineRule="auto"/>
        <w:rPr>
          <w:rFonts w:ascii="Arial" w:hAnsi="Arial" w:cs="Arial"/>
          <w:sz w:val="24"/>
        </w:rPr>
      </w:pPr>
      <w:r>
        <w:rPr>
          <w:rFonts w:ascii="Arial" w:hAnsi="Arial" w:cs="Arial"/>
          <w:sz w:val="24"/>
        </w:rPr>
        <w:t>An assembly point for any emergencies must be designated and an appropriate warning sound such as a siren or alarm bell which will be loud enough to be heard over any construction plant noise.  It must be tested once a week.</w:t>
      </w:r>
    </w:p>
    <w:p w:rsidR="00D722A6" w:rsidRDefault="00D722A6" w:rsidP="00D96F83">
      <w:pPr>
        <w:spacing w:line="360" w:lineRule="auto"/>
        <w:rPr>
          <w:rFonts w:ascii="Arial" w:hAnsi="Arial" w:cs="Arial"/>
          <w:sz w:val="24"/>
        </w:rPr>
      </w:pPr>
      <w:r>
        <w:rPr>
          <w:rFonts w:ascii="Arial" w:hAnsi="Arial" w:cs="Arial"/>
          <w:sz w:val="24"/>
        </w:rPr>
        <w:t>Parking for staff and visitors must be located to an area which will not interfere with the build and it’s construction plant.</w:t>
      </w:r>
    </w:p>
    <w:p w:rsidR="00D722A6" w:rsidRDefault="00D722A6" w:rsidP="00D96F83">
      <w:pPr>
        <w:spacing w:line="360" w:lineRule="auto"/>
        <w:rPr>
          <w:rFonts w:ascii="Arial" w:hAnsi="Arial" w:cs="Arial"/>
          <w:sz w:val="24"/>
        </w:rPr>
      </w:pPr>
    </w:p>
    <w:p w:rsidR="00033C45" w:rsidRDefault="00033C45" w:rsidP="00D722A6">
      <w:pPr>
        <w:spacing w:after="0" w:line="360" w:lineRule="auto"/>
        <w:rPr>
          <w:rFonts w:ascii="Arial" w:hAnsi="Arial" w:cs="Arial"/>
          <w:sz w:val="24"/>
        </w:rPr>
      </w:pPr>
    </w:p>
    <w:p w:rsidR="00033C45" w:rsidRDefault="00033C45" w:rsidP="00D722A6">
      <w:pPr>
        <w:spacing w:after="0" w:line="360" w:lineRule="auto"/>
        <w:rPr>
          <w:rFonts w:ascii="Arial" w:hAnsi="Arial" w:cs="Arial"/>
          <w:sz w:val="24"/>
        </w:rPr>
      </w:pPr>
    </w:p>
    <w:p w:rsidR="00033C45" w:rsidRDefault="00033C45" w:rsidP="00D722A6">
      <w:pPr>
        <w:spacing w:after="0" w:line="360" w:lineRule="auto"/>
        <w:rPr>
          <w:rFonts w:ascii="Arial" w:hAnsi="Arial" w:cs="Arial"/>
          <w:sz w:val="24"/>
        </w:rPr>
      </w:pPr>
    </w:p>
    <w:p w:rsidR="00D722A6" w:rsidRDefault="00D722A6" w:rsidP="00D722A6">
      <w:pPr>
        <w:spacing w:after="0" w:line="360" w:lineRule="auto"/>
        <w:rPr>
          <w:rFonts w:ascii="Arial" w:hAnsi="Arial" w:cs="Arial"/>
          <w:sz w:val="24"/>
        </w:rPr>
      </w:pPr>
      <w:r>
        <w:rPr>
          <w:rFonts w:ascii="Arial" w:hAnsi="Arial" w:cs="Arial"/>
          <w:sz w:val="24"/>
        </w:rPr>
        <w:lastRenderedPageBreak/>
        <w:t>Typical plant that will be required for this build is:</w:t>
      </w:r>
    </w:p>
    <w:p w:rsidR="001F76F1" w:rsidRDefault="001F76F1" w:rsidP="00D722A6">
      <w:pPr>
        <w:pStyle w:val="ListParagraph"/>
        <w:numPr>
          <w:ilvl w:val="0"/>
          <w:numId w:val="1"/>
        </w:numPr>
        <w:spacing w:after="0" w:line="360" w:lineRule="auto"/>
        <w:rPr>
          <w:rFonts w:ascii="Arial" w:hAnsi="Arial" w:cs="Arial"/>
          <w:sz w:val="24"/>
        </w:rPr>
      </w:pPr>
      <w:r>
        <w:rPr>
          <w:rFonts w:ascii="Arial" w:hAnsi="Arial" w:cs="Arial"/>
          <w:sz w:val="24"/>
        </w:rPr>
        <w:t>Borehole rig to carry out the 3 boreholes required</w:t>
      </w:r>
    </w:p>
    <w:p w:rsidR="001F76F1" w:rsidRDefault="001F76F1" w:rsidP="00D722A6">
      <w:pPr>
        <w:pStyle w:val="ListParagraph"/>
        <w:numPr>
          <w:ilvl w:val="0"/>
          <w:numId w:val="1"/>
        </w:numPr>
        <w:spacing w:after="0" w:line="360" w:lineRule="auto"/>
        <w:rPr>
          <w:rFonts w:ascii="Arial" w:hAnsi="Arial" w:cs="Arial"/>
          <w:sz w:val="24"/>
        </w:rPr>
      </w:pPr>
      <w:r>
        <w:rPr>
          <w:rFonts w:ascii="Arial" w:hAnsi="Arial" w:cs="Arial"/>
          <w:sz w:val="24"/>
        </w:rPr>
        <w:t>Excavator to level the ground</w:t>
      </w:r>
    </w:p>
    <w:p w:rsidR="001F76F1" w:rsidRDefault="001F76F1" w:rsidP="00D722A6">
      <w:pPr>
        <w:pStyle w:val="ListParagraph"/>
        <w:numPr>
          <w:ilvl w:val="0"/>
          <w:numId w:val="1"/>
        </w:numPr>
        <w:spacing w:after="0" w:line="360" w:lineRule="auto"/>
        <w:rPr>
          <w:rFonts w:ascii="Arial" w:hAnsi="Arial" w:cs="Arial"/>
          <w:sz w:val="24"/>
        </w:rPr>
      </w:pPr>
      <w:r>
        <w:rPr>
          <w:rFonts w:ascii="Arial" w:hAnsi="Arial" w:cs="Arial"/>
          <w:sz w:val="24"/>
        </w:rPr>
        <w:t>Dumper truck to remove excavated waste</w:t>
      </w:r>
    </w:p>
    <w:p w:rsidR="001F76F1" w:rsidRDefault="001F76F1" w:rsidP="00D722A6">
      <w:pPr>
        <w:pStyle w:val="ListParagraph"/>
        <w:numPr>
          <w:ilvl w:val="0"/>
          <w:numId w:val="1"/>
        </w:numPr>
        <w:spacing w:after="0" w:line="360" w:lineRule="auto"/>
        <w:rPr>
          <w:rFonts w:ascii="Arial" w:hAnsi="Arial" w:cs="Arial"/>
          <w:sz w:val="24"/>
        </w:rPr>
      </w:pPr>
      <w:r>
        <w:rPr>
          <w:rFonts w:ascii="Arial" w:hAnsi="Arial" w:cs="Arial"/>
          <w:sz w:val="24"/>
        </w:rPr>
        <w:t>Forklift truck to transport materials from storage to build location</w:t>
      </w:r>
    </w:p>
    <w:p w:rsidR="001F76F1" w:rsidRDefault="001F76F1" w:rsidP="00D722A6">
      <w:pPr>
        <w:pStyle w:val="ListParagraph"/>
        <w:numPr>
          <w:ilvl w:val="0"/>
          <w:numId w:val="1"/>
        </w:numPr>
        <w:spacing w:after="0" w:line="360" w:lineRule="auto"/>
        <w:rPr>
          <w:rFonts w:ascii="Arial" w:hAnsi="Arial" w:cs="Arial"/>
          <w:sz w:val="24"/>
        </w:rPr>
      </w:pPr>
      <w:r>
        <w:rPr>
          <w:rFonts w:ascii="Arial" w:hAnsi="Arial" w:cs="Arial"/>
          <w:sz w:val="24"/>
        </w:rPr>
        <w:t>Piling machine</w:t>
      </w:r>
    </w:p>
    <w:p w:rsidR="001F76F1" w:rsidRDefault="001F76F1" w:rsidP="00D722A6">
      <w:pPr>
        <w:pStyle w:val="ListParagraph"/>
        <w:numPr>
          <w:ilvl w:val="0"/>
          <w:numId w:val="1"/>
        </w:numPr>
        <w:spacing w:after="0" w:line="360" w:lineRule="auto"/>
        <w:rPr>
          <w:rFonts w:ascii="Arial" w:hAnsi="Arial" w:cs="Arial"/>
          <w:sz w:val="24"/>
        </w:rPr>
      </w:pPr>
      <w:r>
        <w:rPr>
          <w:rFonts w:ascii="Arial" w:hAnsi="Arial" w:cs="Arial"/>
          <w:sz w:val="24"/>
        </w:rPr>
        <w:t>Cranes to lift items into place such as large glazed units</w:t>
      </w:r>
    </w:p>
    <w:p w:rsidR="007E0D1F" w:rsidRDefault="001F76F1" w:rsidP="00D722A6">
      <w:pPr>
        <w:pStyle w:val="ListParagraph"/>
        <w:numPr>
          <w:ilvl w:val="0"/>
          <w:numId w:val="1"/>
        </w:numPr>
        <w:spacing w:after="0" w:line="360" w:lineRule="auto"/>
        <w:rPr>
          <w:rFonts w:ascii="Arial" w:hAnsi="Arial" w:cs="Arial"/>
          <w:sz w:val="24"/>
        </w:rPr>
      </w:pPr>
      <w:r>
        <w:rPr>
          <w:rFonts w:ascii="Arial" w:hAnsi="Arial" w:cs="Arial"/>
          <w:sz w:val="24"/>
        </w:rPr>
        <w:t>Delivery trucks for materials</w:t>
      </w:r>
      <w:r w:rsidR="00D722A6" w:rsidRPr="00D722A6">
        <w:rPr>
          <w:rFonts w:ascii="Arial" w:hAnsi="Arial" w:cs="Arial"/>
          <w:sz w:val="24"/>
        </w:rPr>
        <w:t xml:space="preserve"> </w:t>
      </w:r>
      <w:r w:rsidR="007E0D1F" w:rsidRPr="00D722A6">
        <w:rPr>
          <w:rFonts w:ascii="Arial" w:hAnsi="Arial" w:cs="Arial"/>
          <w:sz w:val="24"/>
        </w:rPr>
        <w:t xml:space="preserve"> </w:t>
      </w:r>
    </w:p>
    <w:p w:rsidR="006F6A07" w:rsidRDefault="006F6A07" w:rsidP="006F6A07">
      <w:pPr>
        <w:spacing w:after="0" w:line="360" w:lineRule="auto"/>
        <w:rPr>
          <w:rFonts w:ascii="Arial" w:hAnsi="Arial" w:cs="Arial"/>
          <w:sz w:val="24"/>
        </w:rPr>
      </w:pPr>
    </w:p>
    <w:p w:rsidR="006F6A07" w:rsidRDefault="006F6A07" w:rsidP="006F6A07">
      <w:pPr>
        <w:spacing w:after="0" w:line="360" w:lineRule="auto"/>
        <w:rPr>
          <w:rFonts w:ascii="Arial" w:hAnsi="Arial" w:cs="Arial"/>
          <w:sz w:val="24"/>
        </w:rPr>
      </w:pPr>
    </w:p>
    <w:p w:rsidR="006F6A07" w:rsidRDefault="006F6A07" w:rsidP="006F6A07">
      <w:pPr>
        <w:spacing w:after="0" w:line="360" w:lineRule="auto"/>
        <w:rPr>
          <w:rFonts w:ascii="Arial" w:hAnsi="Arial" w:cs="Arial"/>
          <w:sz w:val="24"/>
        </w:rPr>
      </w:pPr>
    </w:p>
    <w:p w:rsidR="006F6A07" w:rsidRDefault="006F6A07" w:rsidP="006F6A07">
      <w:pPr>
        <w:spacing w:after="0" w:line="360" w:lineRule="auto"/>
        <w:rPr>
          <w:rFonts w:ascii="Arial" w:hAnsi="Arial" w:cs="Arial"/>
          <w:sz w:val="24"/>
        </w:rPr>
      </w:pPr>
    </w:p>
    <w:p w:rsidR="006F6A07" w:rsidRDefault="006F6A07" w:rsidP="006F6A07">
      <w:pPr>
        <w:spacing w:after="0" w:line="360" w:lineRule="auto"/>
        <w:rPr>
          <w:rFonts w:ascii="Arial" w:hAnsi="Arial" w:cs="Arial"/>
          <w:sz w:val="24"/>
        </w:rPr>
      </w:pPr>
    </w:p>
    <w:p w:rsidR="006F6A07" w:rsidRDefault="006F6A07" w:rsidP="006F6A07">
      <w:pPr>
        <w:spacing w:after="0" w:line="360" w:lineRule="auto"/>
        <w:rPr>
          <w:rFonts w:ascii="Arial" w:hAnsi="Arial" w:cs="Arial"/>
          <w:sz w:val="24"/>
        </w:rPr>
      </w:pPr>
    </w:p>
    <w:p w:rsidR="006F6A07" w:rsidRDefault="006F6A07" w:rsidP="006F6A07">
      <w:pPr>
        <w:spacing w:after="0" w:line="360" w:lineRule="auto"/>
        <w:rPr>
          <w:rFonts w:ascii="Arial" w:hAnsi="Arial" w:cs="Arial"/>
          <w:sz w:val="24"/>
        </w:rPr>
      </w:pPr>
    </w:p>
    <w:p w:rsidR="006F6A07" w:rsidRDefault="006F6A07" w:rsidP="006F6A07">
      <w:pPr>
        <w:spacing w:after="0" w:line="360" w:lineRule="auto"/>
        <w:rPr>
          <w:rFonts w:ascii="Arial" w:hAnsi="Arial" w:cs="Arial"/>
          <w:sz w:val="24"/>
        </w:rPr>
      </w:pPr>
    </w:p>
    <w:p w:rsidR="006F6A07" w:rsidRDefault="006F6A07" w:rsidP="006F6A07">
      <w:pPr>
        <w:spacing w:after="0" w:line="360" w:lineRule="auto"/>
        <w:rPr>
          <w:rFonts w:ascii="Arial" w:hAnsi="Arial" w:cs="Arial"/>
          <w:sz w:val="24"/>
        </w:rPr>
      </w:pPr>
    </w:p>
    <w:p w:rsidR="006F6A07" w:rsidRDefault="006F6A07" w:rsidP="006F6A07">
      <w:pPr>
        <w:spacing w:after="0" w:line="360" w:lineRule="auto"/>
        <w:rPr>
          <w:rFonts w:ascii="Arial" w:hAnsi="Arial" w:cs="Arial"/>
          <w:sz w:val="24"/>
        </w:rPr>
      </w:pPr>
    </w:p>
    <w:p w:rsidR="006F6A07" w:rsidRDefault="006F6A07" w:rsidP="006F6A07">
      <w:pPr>
        <w:spacing w:after="0" w:line="360" w:lineRule="auto"/>
        <w:rPr>
          <w:rFonts w:ascii="Arial" w:hAnsi="Arial" w:cs="Arial"/>
          <w:sz w:val="24"/>
        </w:rPr>
      </w:pPr>
    </w:p>
    <w:p w:rsidR="006F6A07" w:rsidRDefault="006F6A07" w:rsidP="006F6A07">
      <w:pPr>
        <w:spacing w:after="0" w:line="360" w:lineRule="auto"/>
        <w:rPr>
          <w:rFonts w:ascii="Arial" w:hAnsi="Arial" w:cs="Arial"/>
          <w:sz w:val="24"/>
        </w:rPr>
      </w:pPr>
    </w:p>
    <w:p w:rsidR="006F6A07" w:rsidRDefault="006F6A07" w:rsidP="006F6A07">
      <w:pPr>
        <w:spacing w:after="0" w:line="360" w:lineRule="auto"/>
        <w:rPr>
          <w:rFonts w:ascii="Arial" w:hAnsi="Arial" w:cs="Arial"/>
          <w:sz w:val="24"/>
        </w:rPr>
      </w:pPr>
    </w:p>
    <w:p w:rsidR="006F6A07" w:rsidRDefault="006F6A07" w:rsidP="006F6A07">
      <w:pPr>
        <w:spacing w:after="0" w:line="360" w:lineRule="auto"/>
        <w:rPr>
          <w:rFonts w:ascii="Arial" w:hAnsi="Arial" w:cs="Arial"/>
          <w:sz w:val="24"/>
        </w:rPr>
      </w:pPr>
    </w:p>
    <w:p w:rsidR="006F6A07" w:rsidRDefault="006F6A07" w:rsidP="006F6A07">
      <w:pPr>
        <w:spacing w:after="0" w:line="360" w:lineRule="auto"/>
        <w:rPr>
          <w:rFonts w:ascii="Arial" w:hAnsi="Arial" w:cs="Arial"/>
          <w:sz w:val="24"/>
        </w:rPr>
      </w:pPr>
    </w:p>
    <w:p w:rsidR="006F6A07" w:rsidRDefault="006F6A07" w:rsidP="006F6A07">
      <w:pPr>
        <w:spacing w:after="0" w:line="360" w:lineRule="auto"/>
        <w:rPr>
          <w:rFonts w:ascii="Arial" w:hAnsi="Arial" w:cs="Arial"/>
          <w:sz w:val="24"/>
        </w:rPr>
      </w:pPr>
    </w:p>
    <w:p w:rsidR="006F6A07" w:rsidRDefault="006F6A07" w:rsidP="006F6A07">
      <w:pPr>
        <w:spacing w:after="0" w:line="360" w:lineRule="auto"/>
        <w:rPr>
          <w:rFonts w:ascii="Arial" w:hAnsi="Arial" w:cs="Arial"/>
          <w:sz w:val="24"/>
        </w:rPr>
      </w:pPr>
    </w:p>
    <w:p w:rsidR="006F6A07" w:rsidRDefault="006F6A07" w:rsidP="006F6A07">
      <w:pPr>
        <w:spacing w:after="0" w:line="360" w:lineRule="auto"/>
        <w:rPr>
          <w:rFonts w:ascii="Arial" w:hAnsi="Arial" w:cs="Arial"/>
          <w:sz w:val="24"/>
        </w:rPr>
      </w:pPr>
    </w:p>
    <w:p w:rsidR="006F6A07" w:rsidRDefault="006F6A07" w:rsidP="006F6A07">
      <w:pPr>
        <w:spacing w:after="0" w:line="360" w:lineRule="auto"/>
        <w:rPr>
          <w:rFonts w:ascii="Arial" w:hAnsi="Arial" w:cs="Arial"/>
          <w:sz w:val="24"/>
        </w:rPr>
      </w:pPr>
    </w:p>
    <w:p w:rsidR="006F6A07" w:rsidRDefault="006F6A07" w:rsidP="006F6A07">
      <w:pPr>
        <w:spacing w:after="0" w:line="360" w:lineRule="auto"/>
        <w:rPr>
          <w:rFonts w:ascii="Arial" w:hAnsi="Arial" w:cs="Arial"/>
          <w:sz w:val="24"/>
        </w:rPr>
      </w:pPr>
    </w:p>
    <w:p w:rsidR="006F6A07" w:rsidRDefault="006F6A07" w:rsidP="006F6A07">
      <w:pPr>
        <w:spacing w:after="0" w:line="360" w:lineRule="auto"/>
        <w:rPr>
          <w:rFonts w:ascii="Arial" w:hAnsi="Arial" w:cs="Arial"/>
          <w:sz w:val="24"/>
        </w:rPr>
      </w:pPr>
    </w:p>
    <w:p w:rsidR="006F6A07" w:rsidRDefault="006F6A07" w:rsidP="006F6A07">
      <w:pPr>
        <w:spacing w:after="0" w:line="360" w:lineRule="auto"/>
        <w:rPr>
          <w:rFonts w:ascii="Arial" w:hAnsi="Arial" w:cs="Arial"/>
          <w:sz w:val="24"/>
        </w:rPr>
      </w:pPr>
    </w:p>
    <w:p w:rsidR="006F6A07" w:rsidRDefault="006F6A07" w:rsidP="006F6A07">
      <w:pPr>
        <w:spacing w:after="0" w:line="360" w:lineRule="auto"/>
        <w:rPr>
          <w:rFonts w:ascii="Arial" w:hAnsi="Arial" w:cs="Arial"/>
          <w:sz w:val="24"/>
        </w:rPr>
      </w:pPr>
    </w:p>
    <w:p w:rsidR="006F6A07" w:rsidRDefault="006F6A07" w:rsidP="006F6A07">
      <w:pPr>
        <w:spacing w:after="0" w:line="360" w:lineRule="auto"/>
        <w:rPr>
          <w:rFonts w:ascii="Arial" w:hAnsi="Arial" w:cs="Arial"/>
          <w:sz w:val="24"/>
        </w:rPr>
      </w:pPr>
    </w:p>
    <w:p w:rsidR="006F6A07" w:rsidRDefault="006F6A07" w:rsidP="006F6A07">
      <w:pPr>
        <w:spacing w:after="0" w:line="360" w:lineRule="auto"/>
        <w:rPr>
          <w:rFonts w:ascii="Arial" w:hAnsi="Arial" w:cs="Arial"/>
          <w:sz w:val="24"/>
        </w:rPr>
      </w:pPr>
    </w:p>
    <w:p w:rsidR="006F6A07" w:rsidRDefault="006F6A07" w:rsidP="006F6A07">
      <w:pPr>
        <w:spacing w:after="0" w:line="360" w:lineRule="auto"/>
        <w:rPr>
          <w:rFonts w:ascii="Arial" w:hAnsi="Arial" w:cs="Arial"/>
          <w:sz w:val="24"/>
        </w:rPr>
      </w:pPr>
    </w:p>
    <w:bookmarkStart w:id="15" w:name="_Toc1104012" w:displacedByCustomXml="next"/>
    <w:sdt>
      <w:sdtPr>
        <w:rPr>
          <w:rFonts w:asciiTheme="minorHAnsi" w:eastAsiaTheme="minorHAnsi" w:hAnsiTheme="minorHAnsi" w:cstheme="minorBidi"/>
          <w:color w:val="auto"/>
          <w:sz w:val="22"/>
          <w:szCs w:val="22"/>
        </w:rPr>
        <w:id w:val="-2080276345"/>
        <w:docPartObj>
          <w:docPartGallery w:val="Bibliographies"/>
          <w:docPartUnique/>
        </w:docPartObj>
      </w:sdtPr>
      <w:sdtEndPr/>
      <w:sdtContent>
        <w:p w:rsidR="006F6A07" w:rsidRDefault="006F6A07">
          <w:pPr>
            <w:pStyle w:val="Heading1"/>
            <w:rPr>
              <w:b/>
              <w:color w:val="auto"/>
            </w:rPr>
          </w:pPr>
          <w:r w:rsidRPr="006F6A07">
            <w:rPr>
              <w:b/>
              <w:color w:val="auto"/>
            </w:rPr>
            <w:t>REFERENCES</w:t>
          </w:r>
          <w:bookmarkEnd w:id="15"/>
        </w:p>
        <w:p w:rsidR="006F6A07" w:rsidRPr="006F6A07" w:rsidRDefault="006F6A07" w:rsidP="006F6A07"/>
        <w:sdt>
          <w:sdtPr>
            <w:id w:val="-573587230"/>
            <w:bibliography/>
          </w:sdtPr>
          <w:sdtEndPr/>
          <w:sdtContent>
            <w:p w:rsidR="006F6A07" w:rsidRDefault="006F6A07" w:rsidP="006F6A07">
              <w:pPr>
                <w:pStyle w:val="Bibliography"/>
                <w:rPr>
                  <w:noProof/>
                  <w:sz w:val="24"/>
                  <w:szCs w:val="24"/>
                </w:rPr>
              </w:pPr>
              <w:r>
                <w:fldChar w:fldCharType="begin"/>
              </w:r>
              <w:r>
                <w:instrText xml:space="preserve"> BIBLIOGRAPHY </w:instrText>
              </w:r>
              <w:r>
                <w:fldChar w:fldCharType="separate"/>
              </w:r>
              <w:r>
                <w:rPr>
                  <w:noProof/>
                </w:rPr>
                <w:t xml:space="preserve">Bauder, 2019. </w:t>
              </w:r>
              <w:r>
                <w:rPr>
                  <w:i/>
                  <w:iCs/>
                  <w:noProof/>
                </w:rPr>
                <w:t xml:space="preserve">Falls and Drainage. </w:t>
              </w:r>
              <w:r>
                <w:rPr>
                  <w:noProof/>
                </w:rPr>
                <w:t xml:space="preserve">[Online] </w:t>
              </w:r>
              <w:r>
                <w:rPr>
                  <w:noProof/>
                </w:rPr>
                <w:br/>
                <w:t xml:space="preserve">Available at: </w:t>
              </w:r>
              <w:r>
                <w:rPr>
                  <w:noProof/>
                  <w:u w:val="single"/>
                </w:rPr>
                <w:t>https://www.bauder.co.uk/technical-centre/technical-literature/design-guides/flat-roof-design-considerations/falls-and-drainage</w:t>
              </w:r>
              <w:r>
                <w:rPr>
                  <w:noProof/>
                </w:rPr>
                <w:br/>
                <w:t>[Accessed 10 02 2019].</w:t>
              </w:r>
            </w:p>
            <w:p w:rsidR="006F6A07" w:rsidRDefault="006F6A07" w:rsidP="006F6A07">
              <w:pPr>
                <w:pStyle w:val="Bibliography"/>
                <w:rPr>
                  <w:noProof/>
                </w:rPr>
              </w:pPr>
              <w:r>
                <w:rPr>
                  <w:noProof/>
                </w:rPr>
                <w:t xml:space="preserve">Brinkley, M., 2017. </w:t>
              </w:r>
              <w:r>
                <w:rPr>
                  <w:i/>
                  <w:iCs/>
                  <w:noProof/>
                </w:rPr>
                <w:t xml:space="preserve">Choosing Render for your Home. </w:t>
              </w:r>
              <w:r>
                <w:rPr>
                  <w:noProof/>
                </w:rPr>
                <w:t xml:space="preserve">[Online] </w:t>
              </w:r>
              <w:r>
                <w:rPr>
                  <w:noProof/>
                </w:rPr>
                <w:br/>
                <w:t xml:space="preserve">Available at: </w:t>
              </w:r>
              <w:r>
                <w:rPr>
                  <w:noProof/>
                  <w:u w:val="single"/>
                </w:rPr>
                <w:t>https://www.homebuilding.co.uk/choosing-render/</w:t>
              </w:r>
              <w:r>
                <w:rPr>
                  <w:noProof/>
                </w:rPr>
                <w:br/>
                <w:t>[Accessed 09 02 2019].</w:t>
              </w:r>
            </w:p>
            <w:p w:rsidR="006F6A07" w:rsidRDefault="006F6A07" w:rsidP="006F6A07">
              <w:pPr>
                <w:pStyle w:val="Bibliography"/>
                <w:rPr>
                  <w:noProof/>
                </w:rPr>
              </w:pPr>
              <w:r>
                <w:rPr>
                  <w:noProof/>
                </w:rPr>
                <w:t xml:space="preserve">British Geological Survey, 2019. </w:t>
              </w:r>
              <w:r>
                <w:rPr>
                  <w:i/>
                  <w:iCs/>
                  <w:noProof/>
                </w:rPr>
                <w:t xml:space="preserve">Geology of Britain Viewer. </w:t>
              </w:r>
              <w:r>
                <w:rPr>
                  <w:noProof/>
                </w:rPr>
                <w:t xml:space="preserve">[Online] </w:t>
              </w:r>
              <w:r>
                <w:rPr>
                  <w:noProof/>
                </w:rPr>
                <w:br/>
                <w:t xml:space="preserve">Available at: </w:t>
              </w:r>
              <w:r>
                <w:rPr>
                  <w:noProof/>
                  <w:u w:val="single"/>
                </w:rPr>
                <w:t>http://mapapps.bgs.ac.uk/geologyofbritain/home.html</w:t>
              </w:r>
              <w:r>
                <w:rPr>
                  <w:noProof/>
                </w:rPr>
                <w:br/>
                <w:t>[Accessed 26 01 2019].</w:t>
              </w:r>
            </w:p>
            <w:p w:rsidR="006F6A07" w:rsidRDefault="006F6A07" w:rsidP="006F6A07">
              <w:pPr>
                <w:pStyle w:val="Bibliography"/>
                <w:rPr>
                  <w:noProof/>
                </w:rPr>
              </w:pPr>
              <w:r>
                <w:rPr>
                  <w:noProof/>
                </w:rPr>
                <w:t xml:space="preserve">Chudley R, G. R., 2016. </w:t>
              </w:r>
              <w:r>
                <w:rPr>
                  <w:i/>
                  <w:iCs/>
                  <w:noProof/>
                </w:rPr>
                <w:t xml:space="preserve">Building Construction Handbook. </w:t>
              </w:r>
              <w:r>
                <w:rPr>
                  <w:noProof/>
                </w:rPr>
                <w:t>Eleventh ed. Abingdon: Routledge.</w:t>
              </w:r>
            </w:p>
            <w:p w:rsidR="006F6A07" w:rsidRDefault="006F6A07" w:rsidP="006F6A07">
              <w:pPr>
                <w:pStyle w:val="Bibliography"/>
                <w:rPr>
                  <w:noProof/>
                </w:rPr>
              </w:pPr>
              <w:r>
                <w:rPr>
                  <w:noProof/>
                </w:rPr>
                <w:t xml:space="preserve">Google Maps, 2019. </w:t>
              </w:r>
              <w:r>
                <w:rPr>
                  <w:i/>
                  <w:iCs/>
                  <w:noProof/>
                </w:rPr>
                <w:t xml:space="preserve">Google Maps. </w:t>
              </w:r>
              <w:r>
                <w:rPr>
                  <w:noProof/>
                </w:rPr>
                <w:t xml:space="preserve">[Online] </w:t>
              </w:r>
              <w:r>
                <w:rPr>
                  <w:noProof/>
                </w:rPr>
                <w:br/>
                <w:t xml:space="preserve">Available at: </w:t>
              </w:r>
              <w:r>
                <w:rPr>
                  <w:noProof/>
                  <w:u w:val="single"/>
                </w:rPr>
                <w:t>https://www.google.co.uk/maps/@51.6133488,-3.945343,151m/data=!3m1!1e3</w:t>
              </w:r>
              <w:r>
                <w:rPr>
                  <w:noProof/>
                </w:rPr>
                <w:br/>
                <w:t>[Accessed 22 01 2019].</w:t>
              </w:r>
            </w:p>
            <w:p w:rsidR="006F6A07" w:rsidRDefault="006F6A07" w:rsidP="006F6A07">
              <w:pPr>
                <w:pStyle w:val="Bibliography"/>
                <w:rPr>
                  <w:noProof/>
                </w:rPr>
              </w:pPr>
              <w:r>
                <w:rPr>
                  <w:noProof/>
                </w:rPr>
                <w:t xml:space="preserve">IG Steel Lintels, 2019. </w:t>
              </w:r>
              <w:r>
                <w:rPr>
                  <w:i/>
                  <w:iCs/>
                  <w:noProof/>
                </w:rPr>
                <w:t xml:space="preserve">100mm Inner Leaf Lintel. </w:t>
              </w:r>
              <w:r>
                <w:rPr>
                  <w:noProof/>
                </w:rPr>
                <w:t xml:space="preserve">[Online] </w:t>
              </w:r>
              <w:r>
                <w:rPr>
                  <w:noProof/>
                </w:rPr>
                <w:br/>
                <w:t xml:space="preserve">Available at: </w:t>
              </w:r>
              <w:r>
                <w:rPr>
                  <w:noProof/>
                  <w:u w:val="single"/>
                </w:rPr>
                <w:t>https://iglintels.com/lintels/standard-lintels/100mm-inner-leaf-100mm-outer-leaf-lintels/</w:t>
              </w:r>
              <w:r>
                <w:rPr>
                  <w:noProof/>
                </w:rPr>
                <w:br/>
                <w:t>[Accessed 10 02 2019].</w:t>
              </w:r>
            </w:p>
            <w:p w:rsidR="006F6A07" w:rsidRDefault="006F6A07" w:rsidP="006F6A07">
              <w:pPr>
                <w:pStyle w:val="Bibliography"/>
                <w:rPr>
                  <w:noProof/>
                </w:rPr>
              </w:pPr>
              <w:r>
                <w:rPr>
                  <w:noProof/>
                </w:rPr>
                <w:t xml:space="preserve">Jones, M., 2019. </w:t>
              </w:r>
              <w:r>
                <w:rPr>
                  <w:i/>
                  <w:iCs/>
                  <w:noProof/>
                </w:rPr>
                <w:t xml:space="preserve">Site Walk Over Inspection. </w:t>
              </w:r>
              <w:r>
                <w:rPr>
                  <w:noProof/>
                </w:rPr>
                <w:t>Swansea: s.n.</w:t>
              </w:r>
            </w:p>
            <w:p w:rsidR="006F6A07" w:rsidRDefault="006F6A07" w:rsidP="006F6A07">
              <w:pPr>
                <w:pStyle w:val="Bibliography"/>
                <w:rPr>
                  <w:noProof/>
                </w:rPr>
              </w:pPr>
              <w:r>
                <w:rPr>
                  <w:noProof/>
                </w:rPr>
                <w:t xml:space="preserve">Land Registry, 2019. </w:t>
              </w:r>
              <w:r>
                <w:rPr>
                  <w:i/>
                  <w:iCs/>
                  <w:noProof/>
                </w:rPr>
                <w:t xml:space="preserve">Map Search. </w:t>
              </w:r>
              <w:r>
                <w:rPr>
                  <w:noProof/>
                </w:rPr>
                <w:t xml:space="preserve">[Online] </w:t>
              </w:r>
              <w:r>
                <w:rPr>
                  <w:noProof/>
                </w:rPr>
                <w:br/>
                <w:t xml:space="preserve">Available at: </w:t>
              </w:r>
              <w:r>
                <w:rPr>
                  <w:noProof/>
                  <w:u w:val="single"/>
                </w:rPr>
                <w:t>https://eservices.landregistry.gov.uk/mapsearch/addressSearch</w:t>
              </w:r>
              <w:r>
                <w:rPr>
                  <w:noProof/>
                </w:rPr>
                <w:br/>
                <w:t>[Accessed 22 01 2019].</w:t>
              </w:r>
            </w:p>
            <w:p w:rsidR="006F6A07" w:rsidRDefault="006F6A07" w:rsidP="006F6A07">
              <w:pPr>
                <w:pStyle w:val="Bibliography"/>
                <w:rPr>
                  <w:noProof/>
                </w:rPr>
              </w:pPr>
              <w:r>
                <w:rPr>
                  <w:noProof/>
                </w:rPr>
                <w:t xml:space="preserve">National Library of Scotland, 1884. </w:t>
              </w:r>
              <w:r>
                <w:rPr>
                  <w:i/>
                  <w:iCs/>
                  <w:noProof/>
                </w:rPr>
                <w:t xml:space="preserve">Glamorgan XXIV. </w:t>
              </w:r>
              <w:r>
                <w:rPr>
                  <w:noProof/>
                </w:rPr>
                <w:t xml:space="preserve">[Online] </w:t>
              </w:r>
              <w:r>
                <w:rPr>
                  <w:noProof/>
                </w:rPr>
                <w:br/>
                <w:t xml:space="preserve">Available at: </w:t>
              </w:r>
              <w:r>
                <w:rPr>
                  <w:noProof/>
                  <w:u w:val="single"/>
                </w:rPr>
                <w:t>https://maps.nls.uk/view/102342508</w:t>
              </w:r>
              <w:r>
                <w:rPr>
                  <w:noProof/>
                </w:rPr>
                <w:br/>
                <w:t>[Accessed 26 01 2019].</w:t>
              </w:r>
            </w:p>
            <w:p w:rsidR="006F6A07" w:rsidRDefault="006F6A07" w:rsidP="006F6A07">
              <w:pPr>
                <w:pStyle w:val="Bibliography"/>
                <w:rPr>
                  <w:noProof/>
                </w:rPr>
              </w:pPr>
              <w:r>
                <w:rPr>
                  <w:noProof/>
                </w:rPr>
                <w:t xml:space="preserve">National Library of Scotland, 1921. </w:t>
              </w:r>
              <w:r>
                <w:rPr>
                  <w:i/>
                  <w:iCs/>
                  <w:noProof/>
                </w:rPr>
                <w:t xml:space="preserve">Glamorgan XXIV. </w:t>
              </w:r>
              <w:r>
                <w:rPr>
                  <w:noProof/>
                </w:rPr>
                <w:t xml:space="preserve">[Online] </w:t>
              </w:r>
              <w:r>
                <w:rPr>
                  <w:noProof/>
                </w:rPr>
                <w:br/>
                <w:t xml:space="preserve">Available at: </w:t>
              </w:r>
              <w:r>
                <w:rPr>
                  <w:noProof/>
                  <w:u w:val="single"/>
                </w:rPr>
                <w:t>https://maps.nls.uk/view/102342505</w:t>
              </w:r>
              <w:r>
                <w:rPr>
                  <w:noProof/>
                </w:rPr>
                <w:br/>
                <w:t>[Accessed 26 01 2019].</w:t>
              </w:r>
            </w:p>
            <w:p w:rsidR="006F6A07" w:rsidRDefault="006F6A07" w:rsidP="006F6A07">
              <w:pPr>
                <w:pStyle w:val="Bibliography"/>
                <w:rPr>
                  <w:noProof/>
                </w:rPr>
              </w:pPr>
              <w:r>
                <w:rPr>
                  <w:noProof/>
                </w:rPr>
                <w:t xml:space="preserve">National Resources Wales, 2019. </w:t>
              </w:r>
              <w:r>
                <w:rPr>
                  <w:i/>
                  <w:iCs/>
                  <w:noProof/>
                </w:rPr>
                <w:t xml:space="preserve">Geocortex Viewer for HTML5. </w:t>
              </w:r>
              <w:r>
                <w:rPr>
                  <w:noProof/>
                </w:rPr>
                <w:t xml:space="preserve">[Online] </w:t>
              </w:r>
              <w:r>
                <w:rPr>
                  <w:noProof/>
                </w:rPr>
                <w:br/>
                <w:t xml:space="preserve">Available at: </w:t>
              </w:r>
              <w:r>
                <w:rPr>
                  <w:noProof/>
                  <w:u w:val="single"/>
                </w:rPr>
                <w:t>https://maps.cyfoethnaturiolcymru.gov.uk/Html5Viewer/Index.html?configBase=https://maps.cyfoethnaturiolcymru.gov.uk/Geocortex/Essentials/REST/sites/Flood_Risk/viewers/Flood_Risk/virtualdirectory/Resources/Config/Default&amp;layerTheme=0</w:t>
              </w:r>
              <w:r>
                <w:rPr>
                  <w:noProof/>
                </w:rPr>
                <w:br/>
                <w:t>[Accessed 26 01 2019].</w:t>
              </w:r>
            </w:p>
            <w:p w:rsidR="006F6A07" w:rsidRDefault="006F6A07" w:rsidP="006F6A07">
              <w:pPr>
                <w:pStyle w:val="Bibliography"/>
                <w:rPr>
                  <w:noProof/>
                </w:rPr>
              </w:pPr>
              <w:r>
                <w:rPr>
                  <w:noProof/>
                </w:rPr>
                <w:t xml:space="preserve">NHBC, 2010. </w:t>
              </w:r>
              <w:r>
                <w:rPr>
                  <w:i/>
                  <w:iCs/>
                  <w:noProof/>
                </w:rPr>
                <w:t xml:space="preserve">NHBC Standards 2010. </w:t>
              </w:r>
              <w:r>
                <w:rPr>
                  <w:noProof/>
                </w:rPr>
                <w:t xml:space="preserve">[Online] </w:t>
              </w:r>
              <w:r>
                <w:rPr>
                  <w:noProof/>
                </w:rPr>
                <w:br/>
                <w:t xml:space="preserve">Available at: </w:t>
              </w:r>
              <w:r>
                <w:rPr>
                  <w:noProof/>
                  <w:u w:val="single"/>
                </w:rPr>
                <w:t>http://nhbccampaigns.co.uk/landingpages/techzone/previous_versions/2010/Part6/section1/appendix.htm#61A2</w:t>
              </w:r>
              <w:r>
                <w:rPr>
                  <w:noProof/>
                </w:rPr>
                <w:br/>
                <w:t>[Accessed 26 01 2019].</w:t>
              </w:r>
            </w:p>
            <w:p w:rsidR="006F6A07" w:rsidRDefault="006F6A07" w:rsidP="006F6A07">
              <w:pPr>
                <w:pStyle w:val="Bibliography"/>
                <w:rPr>
                  <w:noProof/>
                </w:rPr>
              </w:pPr>
              <w:r>
                <w:rPr>
                  <w:noProof/>
                </w:rPr>
                <w:lastRenderedPageBreak/>
                <w:t xml:space="preserve">Ordnance Survey, 2019. </w:t>
              </w:r>
              <w:r>
                <w:rPr>
                  <w:i/>
                  <w:iCs/>
                  <w:noProof/>
                </w:rPr>
                <w:t xml:space="preserve">O S Maps. </w:t>
              </w:r>
              <w:r>
                <w:rPr>
                  <w:noProof/>
                </w:rPr>
                <w:t xml:space="preserve">[Online] </w:t>
              </w:r>
              <w:r>
                <w:rPr>
                  <w:noProof/>
                </w:rPr>
                <w:br/>
                <w:t xml:space="preserve">Available at: </w:t>
              </w:r>
              <w:r>
                <w:rPr>
                  <w:noProof/>
                  <w:u w:val="single"/>
                </w:rPr>
                <w:t>https://osmaps.ordnancesurvey.co.uk/51.61341,-3.94549,18</w:t>
              </w:r>
              <w:r>
                <w:rPr>
                  <w:noProof/>
                </w:rPr>
                <w:br/>
                <w:t>[Accessed 26 01 2019].</w:t>
              </w:r>
            </w:p>
            <w:p w:rsidR="006F6A07" w:rsidRDefault="006F6A07" w:rsidP="006F6A07">
              <w:pPr>
                <w:pStyle w:val="Bibliography"/>
                <w:rPr>
                  <w:noProof/>
                </w:rPr>
              </w:pPr>
              <w:r>
                <w:rPr>
                  <w:noProof/>
                </w:rPr>
                <w:t xml:space="preserve">The National Federation of Roofing Contractors Limited, 2015. [Online] </w:t>
              </w:r>
              <w:r>
                <w:rPr>
                  <w:noProof/>
                </w:rPr>
                <w:br/>
                <w:t xml:space="preserve">Available at: </w:t>
              </w:r>
              <w:r>
                <w:rPr>
                  <w:noProof/>
                  <w:u w:val="single"/>
                </w:rPr>
                <w:t>https://www.nfrc.co.uk/docs/default-source/form-protected-documents/homeowners/householders-guide-to-flat-roofing-2015.pdf</w:t>
              </w:r>
              <w:r>
                <w:rPr>
                  <w:noProof/>
                </w:rPr>
                <w:br/>
                <w:t>[Accessed 10 02 2019].</w:t>
              </w:r>
            </w:p>
            <w:p w:rsidR="006F6A07" w:rsidRDefault="006F6A07" w:rsidP="006F6A07">
              <w:pPr>
                <w:pStyle w:val="Bibliography"/>
                <w:rPr>
                  <w:noProof/>
                </w:rPr>
              </w:pPr>
              <w:r>
                <w:rPr>
                  <w:noProof/>
                </w:rPr>
                <w:t xml:space="preserve">Welsh Government, 2017. </w:t>
              </w:r>
              <w:r>
                <w:rPr>
                  <w:i/>
                  <w:iCs/>
                  <w:noProof/>
                </w:rPr>
                <w:t xml:space="preserve">Building Regs Approved Document. </w:t>
              </w:r>
              <w:r>
                <w:rPr>
                  <w:noProof/>
                </w:rPr>
                <w:t xml:space="preserve">[Online] </w:t>
              </w:r>
              <w:r>
                <w:rPr>
                  <w:noProof/>
                </w:rPr>
                <w:br/>
                <w:t xml:space="preserve">Available at: </w:t>
              </w:r>
              <w:r>
                <w:rPr>
                  <w:noProof/>
                  <w:u w:val="single"/>
                </w:rPr>
                <w:t>https://gov.wales/docs/desh/publications/170403building-regs-approved-document-a-structure-en.pdf</w:t>
              </w:r>
              <w:r>
                <w:rPr>
                  <w:noProof/>
                </w:rPr>
                <w:br/>
                <w:t>[Accessed 10 02 2019].</w:t>
              </w:r>
            </w:p>
            <w:p w:rsidR="006F6A07" w:rsidRDefault="006F6A07" w:rsidP="006F6A07">
              <w:r>
                <w:rPr>
                  <w:b/>
                  <w:bCs/>
                  <w:noProof/>
                </w:rPr>
                <w:fldChar w:fldCharType="end"/>
              </w:r>
            </w:p>
          </w:sdtContent>
        </w:sdt>
      </w:sdtContent>
    </w:sdt>
    <w:p w:rsidR="006F6A07" w:rsidRPr="006F6A07" w:rsidRDefault="006F6A07" w:rsidP="006F6A07">
      <w:pPr>
        <w:spacing w:after="0" w:line="360" w:lineRule="auto"/>
        <w:rPr>
          <w:rFonts w:ascii="Arial" w:hAnsi="Arial" w:cs="Arial"/>
          <w:sz w:val="24"/>
        </w:rPr>
      </w:pPr>
    </w:p>
    <w:p w:rsidR="00264116" w:rsidRDefault="00264116" w:rsidP="00AB3795">
      <w:pPr>
        <w:spacing w:line="360" w:lineRule="auto"/>
        <w:jc w:val="center"/>
        <w:rPr>
          <w:rFonts w:ascii="Arial" w:hAnsi="Arial" w:cs="Arial"/>
          <w:b/>
          <w:sz w:val="40"/>
        </w:rPr>
      </w:pPr>
    </w:p>
    <w:p w:rsidR="00264116" w:rsidRDefault="00264116" w:rsidP="00AB3795">
      <w:pPr>
        <w:spacing w:line="360" w:lineRule="auto"/>
        <w:jc w:val="center"/>
        <w:rPr>
          <w:rFonts w:ascii="Arial" w:hAnsi="Arial" w:cs="Arial"/>
          <w:b/>
          <w:sz w:val="40"/>
        </w:rPr>
      </w:pPr>
    </w:p>
    <w:p w:rsidR="00033C45" w:rsidRDefault="00033C45" w:rsidP="00AB3795">
      <w:pPr>
        <w:spacing w:line="360" w:lineRule="auto"/>
        <w:jc w:val="center"/>
        <w:rPr>
          <w:rFonts w:ascii="Arial" w:hAnsi="Arial" w:cs="Arial"/>
          <w:b/>
          <w:sz w:val="40"/>
        </w:rPr>
      </w:pPr>
    </w:p>
    <w:p w:rsidR="00033C45" w:rsidRDefault="00033C45" w:rsidP="00AB3795">
      <w:pPr>
        <w:spacing w:line="360" w:lineRule="auto"/>
        <w:jc w:val="center"/>
        <w:rPr>
          <w:rFonts w:ascii="Arial" w:hAnsi="Arial" w:cs="Arial"/>
          <w:b/>
          <w:sz w:val="40"/>
        </w:rPr>
      </w:pPr>
    </w:p>
    <w:p w:rsidR="00033C45" w:rsidRDefault="00033C45" w:rsidP="00AB3795">
      <w:pPr>
        <w:spacing w:line="360" w:lineRule="auto"/>
        <w:jc w:val="center"/>
        <w:rPr>
          <w:rFonts w:ascii="Arial" w:hAnsi="Arial" w:cs="Arial"/>
          <w:b/>
          <w:sz w:val="40"/>
        </w:rPr>
      </w:pPr>
    </w:p>
    <w:p w:rsidR="00033C45" w:rsidRDefault="00033C45" w:rsidP="00AB3795">
      <w:pPr>
        <w:spacing w:line="360" w:lineRule="auto"/>
        <w:jc w:val="center"/>
        <w:rPr>
          <w:rFonts w:ascii="Arial" w:hAnsi="Arial" w:cs="Arial"/>
          <w:b/>
          <w:sz w:val="40"/>
        </w:rPr>
      </w:pPr>
    </w:p>
    <w:p w:rsidR="00033C45" w:rsidRDefault="00033C45" w:rsidP="00AB3795">
      <w:pPr>
        <w:spacing w:line="360" w:lineRule="auto"/>
        <w:jc w:val="center"/>
        <w:rPr>
          <w:rFonts w:ascii="Arial" w:hAnsi="Arial" w:cs="Arial"/>
          <w:b/>
          <w:sz w:val="40"/>
        </w:rPr>
      </w:pPr>
    </w:p>
    <w:p w:rsidR="00033C45" w:rsidRDefault="00033C45" w:rsidP="00AB3795">
      <w:pPr>
        <w:spacing w:line="360" w:lineRule="auto"/>
        <w:jc w:val="center"/>
        <w:rPr>
          <w:rFonts w:ascii="Arial" w:hAnsi="Arial" w:cs="Arial"/>
          <w:b/>
          <w:sz w:val="40"/>
        </w:rPr>
      </w:pPr>
    </w:p>
    <w:p w:rsidR="00033C45" w:rsidRDefault="00033C45" w:rsidP="00AB3795">
      <w:pPr>
        <w:spacing w:line="360" w:lineRule="auto"/>
        <w:jc w:val="center"/>
        <w:rPr>
          <w:rFonts w:ascii="Arial" w:hAnsi="Arial" w:cs="Arial"/>
          <w:b/>
          <w:sz w:val="40"/>
        </w:rPr>
      </w:pPr>
    </w:p>
    <w:p w:rsidR="00033C45" w:rsidRDefault="00033C45" w:rsidP="00AB3795">
      <w:pPr>
        <w:spacing w:line="360" w:lineRule="auto"/>
        <w:jc w:val="center"/>
        <w:rPr>
          <w:rFonts w:ascii="Arial" w:hAnsi="Arial" w:cs="Arial"/>
          <w:b/>
          <w:sz w:val="40"/>
        </w:rPr>
      </w:pPr>
    </w:p>
    <w:p w:rsidR="00033C45" w:rsidRDefault="00033C45" w:rsidP="00AB3795">
      <w:pPr>
        <w:spacing w:line="360" w:lineRule="auto"/>
        <w:jc w:val="center"/>
        <w:rPr>
          <w:rFonts w:ascii="Arial" w:hAnsi="Arial" w:cs="Arial"/>
          <w:b/>
          <w:sz w:val="40"/>
        </w:rPr>
      </w:pPr>
    </w:p>
    <w:p w:rsidR="00033C45" w:rsidRDefault="00033C45" w:rsidP="00AB3795">
      <w:pPr>
        <w:spacing w:line="360" w:lineRule="auto"/>
        <w:jc w:val="center"/>
        <w:rPr>
          <w:rFonts w:ascii="Arial" w:hAnsi="Arial" w:cs="Arial"/>
          <w:b/>
          <w:sz w:val="40"/>
        </w:rPr>
      </w:pPr>
    </w:p>
    <w:p w:rsidR="00AB3795" w:rsidRPr="00642AFC" w:rsidRDefault="00AB3795" w:rsidP="00642AFC">
      <w:pPr>
        <w:pStyle w:val="Heading1"/>
        <w:jc w:val="center"/>
        <w:rPr>
          <w:rFonts w:ascii="Arial" w:hAnsi="Arial" w:cs="Arial"/>
          <w:b/>
          <w:color w:val="auto"/>
          <w:sz w:val="40"/>
        </w:rPr>
      </w:pPr>
      <w:bookmarkStart w:id="16" w:name="_Toc1104013"/>
      <w:r w:rsidRPr="00642AFC">
        <w:rPr>
          <w:rFonts w:ascii="Arial" w:hAnsi="Arial" w:cs="Arial"/>
          <w:b/>
          <w:color w:val="auto"/>
          <w:sz w:val="40"/>
        </w:rPr>
        <w:t>APPENDIX A</w:t>
      </w:r>
      <w:bookmarkEnd w:id="16"/>
    </w:p>
    <w:p w:rsidR="00AB3795" w:rsidRDefault="00AB3795" w:rsidP="00AB3795">
      <w:pPr>
        <w:spacing w:line="360" w:lineRule="auto"/>
        <w:jc w:val="center"/>
        <w:rPr>
          <w:rFonts w:ascii="Arial" w:hAnsi="Arial" w:cs="Arial"/>
          <w:b/>
          <w:sz w:val="40"/>
        </w:rPr>
      </w:pPr>
    </w:p>
    <w:p w:rsidR="00AB3795" w:rsidRDefault="00AB3795" w:rsidP="00AB3795">
      <w:pPr>
        <w:spacing w:line="360" w:lineRule="auto"/>
        <w:jc w:val="center"/>
        <w:rPr>
          <w:rFonts w:ascii="Arial" w:hAnsi="Arial" w:cs="Arial"/>
          <w:sz w:val="24"/>
        </w:rPr>
      </w:pPr>
      <w:r>
        <w:rPr>
          <w:rFonts w:ascii="Arial" w:hAnsi="Arial" w:cs="Arial"/>
          <w:sz w:val="24"/>
        </w:rPr>
        <w:t>BOREHOLE REPORT</w:t>
      </w:r>
    </w:p>
    <w:p w:rsidR="00A86D9D" w:rsidRDefault="00A86D9D" w:rsidP="00AB3795">
      <w:pPr>
        <w:spacing w:line="360" w:lineRule="auto"/>
        <w:jc w:val="center"/>
        <w:rPr>
          <w:rFonts w:ascii="Arial" w:hAnsi="Arial" w:cs="Arial"/>
          <w:sz w:val="24"/>
        </w:rPr>
      </w:pPr>
    </w:p>
    <w:p w:rsidR="00A86D9D" w:rsidRDefault="00E24A24" w:rsidP="00AB3795">
      <w:pPr>
        <w:spacing w:line="360" w:lineRule="auto"/>
        <w:jc w:val="center"/>
        <w:rPr>
          <w:rFonts w:ascii="Arial" w:hAnsi="Arial" w:cs="Arial"/>
          <w:sz w:val="24"/>
        </w:rPr>
      </w:pPr>
      <w:sdt>
        <w:sdtPr>
          <w:rPr>
            <w:rFonts w:ascii="Arial" w:hAnsi="Arial" w:cs="Arial"/>
            <w:sz w:val="24"/>
          </w:rPr>
          <w:id w:val="1630663241"/>
          <w:citation/>
        </w:sdtPr>
        <w:sdtEndPr/>
        <w:sdtContent>
          <w:r w:rsidR="00832A12">
            <w:rPr>
              <w:rFonts w:ascii="Arial" w:hAnsi="Arial" w:cs="Arial"/>
              <w:sz w:val="24"/>
            </w:rPr>
            <w:fldChar w:fldCharType="begin"/>
          </w:r>
          <w:r w:rsidR="00832A12">
            <w:rPr>
              <w:rFonts w:ascii="Arial" w:hAnsi="Arial" w:cs="Arial"/>
              <w:sz w:val="24"/>
            </w:rPr>
            <w:instrText xml:space="preserve"> CITATION Bri19 \l 2057 </w:instrText>
          </w:r>
          <w:r w:rsidR="00832A12">
            <w:rPr>
              <w:rFonts w:ascii="Arial" w:hAnsi="Arial" w:cs="Arial"/>
              <w:sz w:val="24"/>
            </w:rPr>
            <w:fldChar w:fldCharType="separate"/>
          </w:r>
          <w:r w:rsidR="00832A12" w:rsidRPr="00832A12">
            <w:rPr>
              <w:rFonts w:ascii="Arial" w:hAnsi="Arial" w:cs="Arial"/>
              <w:noProof/>
              <w:sz w:val="24"/>
            </w:rPr>
            <w:t>(British Geological Survey, 2019)</w:t>
          </w:r>
          <w:r w:rsidR="00832A12">
            <w:rPr>
              <w:rFonts w:ascii="Arial" w:hAnsi="Arial" w:cs="Arial"/>
              <w:sz w:val="24"/>
            </w:rPr>
            <w:fldChar w:fldCharType="end"/>
          </w:r>
        </w:sdtContent>
      </w:sdt>
    </w:p>
    <w:p w:rsidR="00AB3795" w:rsidRDefault="00AB3795" w:rsidP="00AB3795">
      <w:pPr>
        <w:spacing w:line="360" w:lineRule="auto"/>
        <w:jc w:val="center"/>
        <w:rPr>
          <w:rFonts w:ascii="Arial" w:hAnsi="Arial" w:cs="Arial"/>
          <w:sz w:val="24"/>
        </w:rPr>
      </w:pPr>
    </w:p>
    <w:p w:rsidR="00AB3795" w:rsidRDefault="00AB3795" w:rsidP="00AB3795">
      <w:pPr>
        <w:spacing w:line="360" w:lineRule="auto"/>
        <w:jc w:val="center"/>
        <w:rPr>
          <w:rFonts w:ascii="Arial" w:hAnsi="Arial" w:cs="Arial"/>
          <w:sz w:val="24"/>
        </w:rPr>
      </w:pPr>
      <w:r>
        <w:rPr>
          <w:rFonts w:ascii="Arial" w:hAnsi="Arial" w:cs="Arial"/>
          <w:sz w:val="24"/>
        </w:rPr>
        <w:t>3 PAGES</w:t>
      </w:r>
    </w:p>
    <w:p w:rsidR="00771656" w:rsidRDefault="00771656" w:rsidP="00AB3795">
      <w:pPr>
        <w:spacing w:line="360" w:lineRule="auto"/>
        <w:jc w:val="center"/>
        <w:rPr>
          <w:rFonts w:ascii="Arial" w:hAnsi="Arial" w:cs="Arial"/>
          <w:sz w:val="24"/>
        </w:rPr>
      </w:pPr>
    </w:p>
    <w:p w:rsidR="00771656" w:rsidRDefault="00771656" w:rsidP="00AB3795">
      <w:pPr>
        <w:spacing w:line="360" w:lineRule="auto"/>
        <w:jc w:val="center"/>
        <w:rPr>
          <w:rFonts w:ascii="Arial" w:hAnsi="Arial" w:cs="Arial"/>
          <w:sz w:val="24"/>
        </w:rPr>
      </w:pPr>
    </w:p>
    <w:p w:rsidR="00771656" w:rsidRDefault="00771656" w:rsidP="00AB3795">
      <w:pPr>
        <w:spacing w:line="360" w:lineRule="auto"/>
        <w:jc w:val="center"/>
        <w:rPr>
          <w:rFonts w:ascii="Arial" w:hAnsi="Arial" w:cs="Arial"/>
          <w:sz w:val="24"/>
        </w:rPr>
      </w:pPr>
    </w:p>
    <w:p w:rsidR="00771656" w:rsidRDefault="00771656" w:rsidP="00AB3795">
      <w:pPr>
        <w:spacing w:line="360" w:lineRule="auto"/>
        <w:jc w:val="center"/>
        <w:rPr>
          <w:rFonts w:ascii="Arial" w:hAnsi="Arial" w:cs="Arial"/>
          <w:sz w:val="24"/>
        </w:rPr>
      </w:pPr>
    </w:p>
    <w:p w:rsidR="00771656" w:rsidRDefault="00771656" w:rsidP="00AB3795">
      <w:pPr>
        <w:spacing w:line="360" w:lineRule="auto"/>
        <w:jc w:val="center"/>
        <w:rPr>
          <w:rFonts w:ascii="Arial" w:hAnsi="Arial" w:cs="Arial"/>
          <w:sz w:val="24"/>
        </w:rPr>
      </w:pPr>
    </w:p>
    <w:p w:rsidR="00771656" w:rsidRDefault="00771656" w:rsidP="00AB3795">
      <w:pPr>
        <w:spacing w:line="360" w:lineRule="auto"/>
        <w:jc w:val="center"/>
        <w:rPr>
          <w:rFonts w:ascii="Arial" w:hAnsi="Arial" w:cs="Arial"/>
          <w:sz w:val="24"/>
        </w:rPr>
      </w:pPr>
    </w:p>
    <w:p w:rsidR="00771656" w:rsidRDefault="00771656" w:rsidP="00AB3795">
      <w:pPr>
        <w:spacing w:line="360" w:lineRule="auto"/>
        <w:jc w:val="center"/>
        <w:rPr>
          <w:rFonts w:ascii="Arial" w:hAnsi="Arial" w:cs="Arial"/>
          <w:sz w:val="24"/>
        </w:rPr>
      </w:pPr>
    </w:p>
    <w:p w:rsidR="00771656" w:rsidRDefault="00771656" w:rsidP="00AB3795">
      <w:pPr>
        <w:spacing w:line="360" w:lineRule="auto"/>
        <w:jc w:val="center"/>
        <w:rPr>
          <w:rFonts w:ascii="Arial" w:hAnsi="Arial" w:cs="Arial"/>
          <w:sz w:val="24"/>
        </w:rPr>
      </w:pPr>
    </w:p>
    <w:p w:rsidR="00771656" w:rsidRDefault="00771656" w:rsidP="00AB3795">
      <w:pPr>
        <w:spacing w:line="360" w:lineRule="auto"/>
        <w:jc w:val="center"/>
        <w:rPr>
          <w:rFonts w:ascii="Arial" w:hAnsi="Arial" w:cs="Arial"/>
          <w:sz w:val="24"/>
        </w:rPr>
      </w:pPr>
    </w:p>
    <w:p w:rsidR="00771656" w:rsidRDefault="00771656" w:rsidP="00AB3795">
      <w:pPr>
        <w:spacing w:line="360" w:lineRule="auto"/>
        <w:jc w:val="center"/>
        <w:rPr>
          <w:rFonts w:ascii="Arial" w:hAnsi="Arial" w:cs="Arial"/>
          <w:sz w:val="24"/>
        </w:rPr>
      </w:pPr>
    </w:p>
    <w:p w:rsidR="00771656" w:rsidRDefault="00771656" w:rsidP="00AB3795">
      <w:pPr>
        <w:spacing w:line="360" w:lineRule="auto"/>
        <w:jc w:val="center"/>
        <w:rPr>
          <w:rFonts w:ascii="Arial" w:hAnsi="Arial" w:cs="Arial"/>
          <w:sz w:val="24"/>
        </w:rPr>
      </w:pPr>
    </w:p>
    <w:p w:rsidR="00771656" w:rsidRDefault="00771656" w:rsidP="00AB3795">
      <w:pPr>
        <w:spacing w:line="360" w:lineRule="auto"/>
        <w:jc w:val="center"/>
        <w:rPr>
          <w:rFonts w:ascii="Arial" w:hAnsi="Arial" w:cs="Arial"/>
          <w:sz w:val="24"/>
        </w:rPr>
      </w:pPr>
    </w:p>
    <w:p w:rsidR="00771656" w:rsidRDefault="00771656" w:rsidP="00AB3795">
      <w:pPr>
        <w:spacing w:line="360" w:lineRule="auto"/>
        <w:jc w:val="center"/>
        <w:rPr>
          <w:rFonts w:ascii="Arial" w:hAnsi="Arial" w:cs="Arial"/>
          <w:sz w:val="24"/>
        </w:rPr>
      </w:pPr>
    </w:p>
    <w:p w:rsidR="00771656" w:rsidRDefault="00771656" w:rsidP="00AB3795">
      <w:pPr>
        <w:spacing w:line="360" w:lineRule="auto"/>
        <w:jc w:val="center"/>
        <w:rPr>
          <w:rFonts w:ascii="Arial" w:hAnsi="Arial" w:cs="Arial"/>
          <w:sz w:val="24"/>
        </w:rPr>
      </w:pPr>
    </w:p>
    <w:p w:rsidR="00771656" w:rsidRDefault="00771656" w:rsidP="00AB3795">
      <w:pPr>
        <w:spacing w:line="360" w:lineRule="auto"/>
        <w:jc w:val="center"/>
        <w:rPr>
          <w:rFonts w:ascii="Arial" w:hAnsi="Arial" w:cs="Arial"/>
          <w:sz w:val="24"/>
        </w:rPr>
      </w:pPr>
    </w:p>
    <w:p w:rsidR="00771656" w:rsidRDefault="00771656" w:rsidP="00AB3795">
      <w:pPr>
        <w:spacing w:line="360" w:lineRule="auto"/>
        <w:jc w:val="center"/>
        <w:rPr>
          <w:rFonts w:ascii="Arial" w:hAnsi="Arial" w:cs="Arial"/>
          <w:sz w:val="24"/>
        </w:rPr>
      </w:pPr>
      <w:r>
        <w:rPr>
          <w:noProof/>
          <w:lang w:eastAsia="en-GB"/>
        </w:rPr>
        <w:lastRenderedPageBreak/>
        <w:drawing>
          <wp:inline distT="0" distB="0" distL="0" distR="0" wp14:anchorId="09C96DA5" wp14:editId="3D090ED6">
            <wp:extent cx="2905125" cy="361950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905125" cy="3619500"/>
                    </a:xfrm>
                    <a:prstGeom prst="rect">
                      <a:avLst/>
                    </a:prstGeom>
                  </pic:spPr>
                </pic:pic>
              </a:graphicData>
            </a:graphic>
          </wp:inline>
        </w:drawing>
      </w:r>
    </w:p>
    <w:p w:rsidR="00771656" w:rsidRDefault="00771656" w:rsidP="00AB3795">
      <w:pPr>
        <w:spacing w:line="360" w:lineRule="auto"/>
        <w:jc w:val="center"/>
        <w:rPr>
          <w:rFonts w:ascii="Arial" w:hAnsi="Arial" w:cs="Arial"/>
          <w:sz w:val="24"/>
        </w:rPr>
      </w:pPr>
    </w:p>
    <w:p w:rsidR="00771656" w:rsidRDefault="00771656" w:rsidP="00AB3795">
      <w:pPr>
        <w:spacing w:line="360" w:lineRule="auto"/>
        <w:jc w:val="center"/>
        <w:rPr>
          <w:rFonts w:ascii="Arial" w:hAnsi="Arial" w:cs="Arial"/>
          <w:sz w:val="24"/>
        </w:rPr>
      </w:pPr>
    </w:p>
    <w:p w:rsidR="00771656" w:rsidRDefault="00771656" w:rsidP="00AB3795">
      <w:pPr>
        <w:spacing w:line="360" w:lineRule="auto"/>
        <w:jc w:val="center"/>
        <w:rPr>
          <w:rFonts w:ascii="Arial" w:hAnsi="Arial" w:cs="Arial"/>
          <w:sz w:val="24"/>
        </w:rPr>
      </w:pPr>
    </w:p>
    <w:p w:rsidR="00771656" w:rsidRDefault="00771656" w:rsidP="00AB3795">
      <w:pPr>
        <w:spacing w:line="360" w:lineRule="auto"/>
        <w:jc w:val="center"/>
        <w:rPr>
          <w:rFonts w:ascii="Arial" w:hAnsi="Arial" w:cs="Arial"/>
          <w:sz w:val="24"/>
        </w:rPr>
      </w:pPr>
    </w:p>
    <w:p w:rsidR="00771656" w:rsidRDefault="00771656" w:rsidP="00AB3795">
      <w:pPr>
        <w:spacing w:line="360" w:lineRule="auto"/>
        <w:jc w:val="center"/>
        <w:rPr>
          <w:rFonts w:ascii="Arial" w:hAnsi="Arial" w:cs="Arial"/>
          <w:sz w:val="24"/>
        </w:rPr>
      </w:pPr>
    </w:p>
    <w:p w:rsidR="00771656" w:rsidRDefault="00771656" w:rsidP="00AB3795">
      <w:pPr>
        <w:spacing w:line="360" w:lineRule="auto"/>
        <w:jc w:val="center"/>
        <w:rPr>
          <w:rFonts w:ascii="Arial" w:hAnsi="Arial" w:cs="Arial"/>
          <w:sz w:val="24"/>
        </w:rPr>
      </w:pPr>
    </w:p>
    <w:p w:rsidR="00771656" w:rsidRDefault="00771656" w:rsidP="00AB3795">
      <w:pPr>
        <w:spacing w:line="360" w:lineRule="auto"/>
        <w:jc w:val="center"/>
        <w:rPr>
          <w:rFonts w:ascii="Arial" w:hAnsi="Arial" w:cs="Arial"/>
          <w:sz w:val="24"/>
        </w:rPr>
      </w:pPr>
    </w:p>
    <w:p w:rsidR="00771656" w:rsidRDefault="00771656" w:rsidP="00AB3795">
      <w:pPr>
        <w:spacing w:line="360" w:lineRule="auto"/>
        <w:jc w:val="center"/>
        <w:rPr>
          <w:rFonts w:ascii="Arial" w:hAnsi="Arial" w:cs="Arial"/>
          <w:sz w:val="24"/>
        </w:rPr>
      </w:pPr>
    </w:p>
    <w:p w:rsidR="00771656" w:rsidRDefault="00771656" w:rsidP="00AB3795">
      <w:pPr>
        <w:spacing w:line="360" w:lineRule="auto"/>
        <w:jc w:val="center"/>
        <w:rPr>
          <w:rFonts w:ascii="Arial" w:hAnsi="Arial" w:cs="Arial"/>
          <w:sz w:val="24"/>
        </w:rPr>
      </w:pPr>
    </w:p>
    <w:p w:rsidR="00771656" w:rsidRDefault="00771656" w:rsidP="00AB3795">
      <w:pPr>
        <w:spacing w:line="360" w:lineRule="auto"/>
        <w:jc w:val="center"/>
        <w:rPr>
          <w:rFonts w:ascii="Arial" w:hAnsi="Arial" w:cs="Arial"/>
          <w:sz w:val="24"/>
        </w:rPr>
      </w:pPr>
    </w:p>
    <w:p w:rsidR="00771656" w:rsidRDefault="00771656" w:rsidP="00AB3795">
      <w:pPr>
        <w:spacing w:line="360" w:lineRule="auto"/>
        <w:jc w:val="center"/>
        <w:rPr>
          <w:rFonts w:ascii="Arial" w:hAnsi="Arial" w:cs="Arial"/>
          <w:sz w:val="24"/>
        </w:rPr>
      </w:pPr>
    </w:p>
    <w:p w:rsidR="00771656" w:rsidRDefault="00771656" w:rsidP="00AB3795">
      <w:pPr>
        <w:spacing w:line="360" w:lineRule="auto"/>
        <w:jc w:val="center"/>
        <w:rPr>
          <w:rFonts w:ascii="Arial" w:hAnsi="Arial" w:cs="Arial"/>
          <w:sz w:val="24"/>
        </w:rPr>
      </w:pPr>
    </w:p>
    <w:p w:rsidR="00771656" w:rsidRDefault="00771656" w:rsidP="00AB3795">
      <w:pPr>
        <w:spacing w:line="360" w:lineRule="auto"/>
        <w:jc w:val="center"/>
        <w:rPr>
          <w:rFonts w:ascii="Arial" w:hAnsi="Arial" w:cs="Arial"/>
          <w:sz w:val="24"/>
        </w:rPr>
      </w:pPr>
    </w:p>
    <w:p w:rsidR="00771656" w:rsidRDefault="00771656" w:rsidP="00AB3795">
      <w:pPr>
        <w:spacing w:line="360" w:lineRule="auto"/>
        <w:jc w:val="center"/>
        <w:rPr>
          <w:rFonts w:ascii="Arial" w:hAnsi="Arial" w:cs="Arial"/>
          <w:sz w:val="24"/>
        </w:rPr>
      </w:pPr>
    </w:p>
    <w:p w:rsidR="00771656" w:rsidRDefault="00771656" w:rsidP="00AB3795">
      <w:pPr>
        <w:spacing w:line="360" w:lineRule="auto"/>
        <w:jc w:val="center"/>
        <w:rPr>
          <w:rFonts w:ascii="Arial" w:hAnsi="Arial" w:cs="Arial"/>
          <w:sz w:val="24"/>
        </w:rPr>
      </w:pPr>
      <w:r>
        <w:rPr>
          <w:noProof/>
          <w:lang w:eastAsia="en-GB"/>
        </w:rPr>
        <w:lastRenderedPageBreak/>
        <w:drawing>
          <wp:inline distT="0" distB="0" distL="0" distR="0" wp14:anchorId="5926C48F" wp14:editId="7520D5F0">
            <wp:extent cx="2790825" cy="389572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790825" cy="3895725"/>
                    </a:xfrm>
                    <a:prstGeom prst="rect">
                      <a:avLst/>
                    </a:prstGeom>
                  </pic:spPr>
                </pic:pic>
              </a:graphicData>
            </a:graphic>
          </wp:inline>
        </w:drawing>
      </w:r>
    </w:p>
    <w:p w:rsidR="00771656" w:rsidRDefault="00771656" w:rsidP="00AB3795">
      <w:pPr>
        <w:spacing w:line="360" w:lineRule="auto"/>
        <w:jc w:val="center"/>
        <w:rPr>
          <w:rFonts w:ascii="Arial" w:hAnsi="Arial" w:cs="Arial"/>
          <w:sz w:val="24"/>
        </w:rPr>
      </w:pPr>
    </w:p>
    <w:p w:rsidR="00771656" w:rsidRDefault="00771656" w:rsidP="00AB3795">
      <w:pPr>
        <w:spacing w:line="360" w:lineRule="auto"/>
        <w:jc w:val="center"/>
        <w:rPr>
          <w:rFonts w:ascii="Arial" w:hAnsi="Arial" w:cs="Arial"/>
          <w:sz w:val="24"/>
        </w:rPr>
      </w:pPr>
    </w:p>
    <w:p w:rsidR="00771656" w:rsidRDefault="00771656" w:rsidP="00AB3795">
      <w:pPr>
        <w:spacing w:line="360" w:lineRule="auto"/>
        <w:jc w:val="center"/>
        <w:rPr>
          <w:rFonts w:ascii="Arial" w:hAnsi="Arial" w:cs="Arial"/>
          <w:sz w:val="24"/>
        </w:rPr>
      </w:pPr>
    </w:p>
    <w:p w:rsidR="00771656" w:rsidRDefault="00771656" w:rsidP="00AB3795">
      <w:pPr>
        <w:spacing w:line="360" w:lineRule="auto"/>
        <w:jc w:val="center"/>
        <w:rPr>
          <w:rFonts w:ascii="Arial" w:hAnsi="Arial" w:cs="Arial"/>
          <w:sz w:val="24"/>
        </w:rPr>
      </w:pPr>
    </w:p>
    <w:p w:rsidR="00771656" w:rsidRDefault="00771656" w:rsidP="00AB3795">
      <w:pPr>
        <w:spacing w:line="360" w:lineRule="auto"/>
        <w:jc w:val="center"/>
        <w:rPr>
          <w:rFonts w:ascii="Arial" w:hAnsi="Arial" w:cs="Arial"/>
          <w:sz w:val="24"/>
        </w:rPr>
      </w:pPr>
    </w:p>
    <w:p w:rsidR="00771656" w:rsidRDefault="00771656" w:rsidP="00AB3795">
      <w:pPr>
        <w:spacing w:line="360" w:lineRule="auto"/>
        <w:jc w:val="center"/>
        <w:rPr>
          <w:rFonts w:ascii="Arial" w:hAnsi="Arial" w:cs="Arial"/>
          <w:sz w:val="24"/>
        </w:rPr>
      </w:pPr>
    </w:p>
    <w:p w:rsidR="00771656" w:rsidRDefault="00771656" w:rsidP="00AB3795">
      <w:pPr>
        <w:spacing w:line="360" w:lineRule="auto"/>
        <w:jc w:val="center"/>
        <w:rPr>
          <w:rFonts w:ascii="Arial" w:hAnsi="Arial" w:cs="Arial"/>
          <w:sz w:val="24"/>
        </w:rPr>
      </w:pPr>
    </w:p>
    <w:p w:rsidR="00771656" w:rsidRDefault="00771656" w:rsidP="00AB3795">
      <w:pPr>
        <w:spacing w:line="360" w:lineRule="auto"/>
        <w:jc w:val="center"/>
        <w:rPr>
          <w:rFonts w:ascii="Arial" w:hAnsi="Arial" w:cs="Arial"/>
          <w:sz w:val="24"/>
        </w:rPr>
      </w:pPr>
    </w:p>
    <w:p w:rsidR="00771656" w:rsidRDefault="00771656" w:rsidP="00AB3795">
      <w:pPr>
        <w:spacing w:line="360" w:lineRule="auto"/>
        <w:jc w:val="center"/>
        <w:rPr>
          <w:rFonts w:ascii="Arial" w:hAnsi="Arial" w:cs="Arial"/>
          <w:sz w:val="24"/>
        </w:rPr>
      </w:pPr>
    </w:p>
    <w:p w:rsidR="00771656" w:rsidRDefault="00771656" w:rsidP="00AB3795">
      <w:pPr>
        <w:spacing w:line="360" w:lineRule="auto"/>
        <w:jc w:val="center"/>
        <w:rPr>
          <w:rFonts w:ascii="Arial" w:hAnsi="Arial" w:cs="Arial"/>
          <w:sz w:val="24"/>
        </w:rPr>
      </w:pPr>
    </w:p>
    <w:p w:rsidR="00771656" w:rsidRDefault="00771656" w:rsidP="00AB3795">
      <w:pPr>
        <w:spacing w:line="360" w:lineRule="auto"/>
        <w:jc w:val="center"/>
        <w:rPr>
          <w:rFonts w:ascii="Arial" w:hAnsi="Arial" w:cs="Arial"/>
          <w:sz w:val="24"/>
        </w:rPr>
      </w:pPr>
    </w:p>
    <w:p w:rsidR="00771656" w:rsidRDefault="00771656" w:rsidP="00AB3795">
      <w:pPr>
        <w:spacing w:line="360" w:lineRule="auto"/>
        <w:jc w:val="center"/>
        <w:rPr>
          <w:rFonts w:ascii="Arial" w:hAnsi="Arial" w:cs="Arial"/>
          <w:sz w:val="24"/>
        </w:rPr>
      </w:pPr>
    </w:p>
    <w:p w:rsidR="00771656" w:rsidRDefault="00771656" w:rsidP="00AB3795">
      <w:pPr>
        <w:spacing w:line="360" w:lineRule="auto"/>
        <w:jc w:val="center"/>
        <w:rPr>
          <w:rFonts w:ascii="Arial" w:hAnsi="Arial" w:cs="Arial"/>
          <w:sz w:val="24"/>
        </w:rPr>
      </w:pPr>
    </w:p>
    <w:p w:rsidR="00771656" w:rsidRPr="00AB3795" w:rsidRDefault="00771656" w:rsidP="00AB3795">
      <w:pPr>
        <w:spacing w:line="360" w:lineRule="auto"/>
        <w:jc w:val="center"/>
        <w:rPr>
          <w:rFonts w:ascii="Arial" w:hAnsi="Arial" w:cs="Arial"/>
          <w:sz w:val="24"/>
        </w:rPr>
      </w:pPr>
      <w:r>
        <w:rPr>
          <w:noProof/>
          <w:lang w:eastAsia="en-GB"/>
        </w:rPr>
        <w:lastRenderedPageBreak/>
        <w:drawing>
          <wp:inline distT="0" distB="0" distL="0" distR="0" wp14:anchorId="218A912E" wp14:editId="4419714C">
            <wp:extent cx="2447925" cy="3476625"/>
            <wp:effectExtent l="0" t="0" r="9525"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447925" cy="3476625"/>
                    </a:xfrm>
                    <a:prstGeom prst="rect">
                      <a:avLst/>
                    </a:prstGeom>
                  </pic:spPr>
                </pic:pic>
              </a:graphicData>
            </a:graphic>
          </wp:inline>
        </w:drawing>
      </w:r>
    </w:p>
    <w:p w:rsidR="00741FE7" w:rsidRPr="00B504AA" w:rsidRDefault="00741FE7" w:rsidP="00B504AA">
      <w:pPr>
        <w:spacing w:line="360" w:lineRule="auto"/>
        <w:rPr>
          <w:rFonts w:ascii="Arial" w:hAnsi="Arial" w:cs="Arial"/>
          <w:sz w:val="24"/>
        </w:rPr>
      </w:pPr>
    </w:p>
    <w:sectPr w:rsidR="00741FE7" w:rsidRPr="00B504AA" w:rsidSect="00864A01">
      <w:headerReference w:type="default" r:id="rId37"/>
      <w:footerReference w:type="default" r:id="rId38"/>
      <w:pgSz w:w="11906" w:h="16838"/>
      <w:pgMar w:top="1440" w:right="1440" w:bottom="1440" w:left="1440" w:header="708" w:footer="708" w:gutter="0"/>
      <w:pgBorders w:display="firstPage" w:offsetFrom="page">
        <w:top w:val="single" w:sz="18" w:space="24" w:color="2F5496" w:themeColor="accent5" w:themeShade="BF"/>
        <w:left w:val="single" w:sz="18" w:space="24" w:color="2F5496" w:themeColor="accent5" w:themeShade="BF"/>
        <w:bottom w:val="single" w:sz="18" w:space="24" w:color="2F5496" w:themeColor="accent5" w:themeShade="BF"/>
        <w:right w:val="single" w:sz="18" w:space="24" w:color="2F5496" w:themeColor="accent5" w:themeShade="BF"/>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4A24" w:rsidRDefault="00E24A24" w:rsidP="0088008B">
      <w:pPr>
        <w:spacing w:after="0" w:line="240" w:lineRule="auto"/>
      </w:pPr>
      <w:r>
        <w:separator/>
      </w:r>
    </w:p>
  </w:endnote>
  <w:endnote w:type="continuationSeparator" w:id="0">
    <w:p w:rsidR="00E24A24" w:rsidRDefault="00E24A24" w:rsidP="008800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65562833"/>
      <w:docPartObj>
        <w:docPartGallery w:val="Page Numbers (Bottom of Page)"/>
        <w:docPartUnique/>
      </w:docPartObj>
    </w:sdtPr>
    <w:sdtEndPr>
      <w:rPr>
        <w:noProof/>
      </w:rPr>
    </w:sdtEndPr>
    <w:sdtContent>
      <w:p w:rsidR="00642AFC" w:rsidRDefault="00642AFC">
        <w:pPr>
          <w:pStyle w:val="Footer"/>
          <w:jc w:val="right"/>
        </w:pPr>
        <w:r>
          <w:fldChar w:fldCharType="begin"/>
        </w:r>
        <w:r>
          <w:instrText xml:space="preserve"> PAGE   \* MERGEFORMAT </w:instrText>
        </w:r>
        <w:r>
          <w:fldChar w:fldCharType="separate"/>
        </w:r>
        <w:r w:rsidR="00324C88">
          <w:rPr>
            <w:noProof/>
          </w:rPr>
          <w:t>30</w:t>
        </w:r>
        <w:r>
          <w:rPr>
            <w:noProof/>
          </w:rPr>
          <w:fldChar w:fldCharType="end"/>
        </w:r>
      </w:p>
    </w:sdtContent>
  </w:sdt>
  <w:p w:rsidR="00642AFC" w:rsidRDefault="00642AF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4A24" w:rsidRDefault="00E24A24" w:rsidP="0088008B">
      <w:pPr>
        <w:spacing w:after="0" w:line="240" w:lineRule="auto"/>
      </w:pPr>
      <w:r>
        <w:separator/>
      </w:r>
    </w:p>
  </w:footnote>
  <w:footnote w:type="continuationSeparator" w:id="0">
    <w:p w:rsidR="00E24A24" w:rsidRDefault="00E24A24" w:rsidP="008800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2AFC" w:rsidRDefault="00642AFC">
    <w:pPr>
      <w:pStyle w:val="Header"/>
    </w:pPr>
    <w:r>
      <w:t>Meryl Jones</w:t>
    </w:r>
    <w:r>
      <w:tab/>
    </w:r>
    <w:r>
      <w:tab/>
      <w:t>1810816</w:t>
    </w:r>
  </w:p>
  <w:p w:rsidR="00642AFC" w:rsidRDefault="00642AF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6B393F"/>
    <w:multiLevelType w:val="hybridMultilevel"/>
    <w:tmpl w:val="59045AF4"/>
    <w:lvl w:ilvl="0" w:tplc="1196F3B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327D09"/>
    <w:multiLevelType w:val="hybridMultilevel"/>
    <w:tmpl w:val="B25AD42C"/>
    <w:lvl w:ilvl="0" w:tplc="719CD70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2365BE"/>
    <w:multiLevelType w:val="hybridMultilevel"/>
    <w:tmpl w:val="E8AEEF7E"/>
    <w:lvl w:ilvl="0" w:tplc="8AE62D2A">
      <w:start w:val="3"/>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5C3ECA"/>
    <w:multiLevelType w:val="hybridMultilevel"/>
    <w:tmpl w:val="B1545E36"/>
    <w:lvl w:ilvl="0" w:tplc="26284E3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A452DE"/>
    <w:multiLevelType w:val="hybridMultilevel"/>
    <w:tmpl w:val="A19C8216"/>
    <w:lvl w:ilvl="0" w:tplc="A84019FE">
      <w:numFmt w:val="bullet"/>
      <w:lvlText w:val=""/>
      <w:lvlJc w:val="left"/>
      <w:pPr>
        <w:ind w:left="1080" w:hanging="360"/>
      </w:pPr>
      <w:rPr>
        <w:rFonts w:ascii="Symbol" w:eastAsiaTheme="minorHAns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9494475"/>
    <w:multiLevelType w:val="hybridMultilevel"/>
    <w:tmpl w:val="BB624008"/>
    <w:lvl w:ilvl="0" w:tplc="AC0E38D6">
      <w:start w:val="4"/>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FD8211E"/>
    <w:multiLevelType w:val="hybridMultilevel"/>
    <w:tmpl w:val="FD5C4B0E"/>
    <w:lvl w:ilvl="0" w:tplc="9CAE3D1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3"/>
  </w:num>
  <w:num w:numId="5">
    <w:abstractNumId w:val="6"/>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008B"/>
    <w:rsid w:val="00002A55"/>
    <w:rsid w:val="00007622"/>
    <w:rsid w:val="0001152B"/>
    <w:rsid w:val="00033C45"/>
    <w:rsid w:val="00060BC0"/>
    <w:rsid w:val="00062353"/>
    <w:rsid w:val="00065923"/>
    <w:rsid w:val="00065B5D"/>
    <w:rsid w:val="000B1F31"/>
    <w:rsid w:val="000C69DB"/>
    <w:rsid w:val="000D3019"/>
    <w:rsid w:val="000F369A"/>
    <w:rsid w:val="000F5648"/>
    <w:rsid w:val="001330BE"/>
    <w:rsid w:val="0013518E"/>
    <w:rsid w:val="00137B5E"/>
    <w:rsid w:val="00150759"/>
    <w:rsid w:val="00194A28"/>
    <w:rsid w:val="001C1BD3"/>
    <w:rsid w:val="001E39CE"/>
    <w:rsid w:val="001E722C"/>
    <w:rsid w:val="001F76F1"/>
    <w:rsid w:val="002519D8"/>
    <w:rsid w:val="00255AFB"/>
    <w:rsid w:val="00264116"/>
    <w:rsid w:val="00276307"/>
    <w:rsid w:val="002B4010"/>
    <w:rsid w:val="002E72E1"/>
    <w:rsid w:val="002F730F"/>
    <w:rsid w:val="00323ADA"/>
    <w:rsid w:val="00323CD4"/>
    <w:rsid w:val="00324C88"/>
    <w:rsid w:val="00333CCF"/>
    <w:rsid w:val="00336CB8"/>
    <w:rsid w:val="00340BEC"/>
    <w:rsid w:val="003601D2"/>
    <w:rsid w:val="00367692"/>
    <w:rsid w:val="00373FB9"/>
    <w:rsid w:val="003B2BC1"/>
    <w:rsid w:val="003F03C1"/>
    <w:rsid w:val="003F5D28"/>
    <w:rsid w:val="004035D2"/>
    <w:rsid w:val="004140E5"/>
    <w:rsid w:val="00420D5E"/>
    <w:rsid w:val="00423B67"/>
    <w:rsid w:val="004325D3"/>
    <w:rsid w:val="00457B33"/>
    <w:rsid w:val="004674B3"/>
    <w:rsid w:val="00483AB9"/>
    <w:rsid w:val="004A4A8A"/>
    <w:rsid w:val="004B008E"/>
    <w:rsid w:val="004D2441"/>
    <w:rsid w:val="004E460A"/>
    <w:rsid w:val="004F6D02"/>
    <w:rsid w:val="005112A8"/>
    <w:rsid w:val="00512DBC"/>
    <w:rsid w:val="00523966"/>
    <w:rsid w:val="00534F66"/>
    <w:rsid w:val="0054386A"/>
    <w:rsid w:val="005821DF"/>
    <w:rsid w:val="005C2866"/>
    <w:rsid w:val="005D4CF9"/>
    <w:rsid w:val="005D5184"/>
    <w:rsid w:val="005E335F"/>
    <w:rsid w:val="005E4B75"/>
    <w:rsid w:val="006057E5"/>
    <w:rsid w:val="00642AFC"/>
    <w:rsid w:val="006666F1"/>
    <w:rsid w:val="00680400"/>
    <w:rsid w:val="00691C82"/>
    <w:rsid w:val="006978FB"/>
    <w:rsid w:val="006A03B8"/>
    <w:rsid w:val="006A14CC"/>
    <w:rsid w:val="006A56EB"/>
    <w:rsid w:val="006D11A9"/>
    <w:rsid w:val="006F6A07"/>
    <w:rsid w:val="006F7C01"/>
    <w:rsid w:val="00741FE7"/>
    <w:rsid w:val="00746A74"/>
    <w:rsid w:val="00767A5E"/>
    <w:rsid w:val="00771656"/>
    <w:rsid w:val="007775D7"/>
    <w:rsid w:val="00780C2A"/>
    <w:rsid w:val="00784472"/>
    <w:rsid w:val="00784B74"/>
    <w:rsid w:val="007A7360"/>
    <w:rsid w:val="007A7438"/>
    <w:rsid w:val="007B13AA"/>
    <w:rsid w:val="007B17B9"/>
    <w:rsid w:val="007C6BCB"/>
    <w:rsid w:val="007D3DF6"/>
    <w:rsid w:val="007E0D1F"/>
    <w:rsid w:val="007E3AB7"/>
    <w:rsid w:val="007E3F79"/>
    <w:rsid w:val="00820C3B"/>
    <w:rsid w:val="00825324"/>
    <w:rsid w:val="008315D6"/>
    <w:rsid w:val="00832A12"/>
    <w:rsid w:val="00861B60"/>
    <w:rsid w:val="00864A01"/>
    <w:rsid w:val="00873250"/>
    <w:rsid w:val="0088008B"/>
    <w:rsid w:val="00893CB5"/>
    <w:rsid w:val="009202E0"/>
    <w:rsid w:val="009221EE"/>
    <w:rsid w:val="00935DB6"/>
    <w:rsid w:val="009479FF"/>
    <w:rsid w:val="00987E13"/>
    <w:rsid w:val="00992EBF"/>
    <w:rsid w:val="009A576A"/>
    <w:rsid w:val="009B467A"/>
    <w:rsid w:val="009C3BD3"/>
    <w:rsid w:val="009D74B9"/>
    <w:rsid w:val="009E6B7D"/>
    <w:rsid w:val="00A23F2F"/>
    <w:rsid w:val="00A24ADD"/>
    <w:rsid w:val="00A3645F"/>
    <w:rsid w:val="00A443C0"/>
    <w:rsid w:val="00A563DD"/>
    <w:rsid w:val="00A74967"/>
    <w:rsid w:val="00A76642"/>
    <w:rsid w:val="00A77F01"/>
    <w:rsid w:val="00A86D9D"/>
    <w:rsid w:val="00AA1E2E"/>
    <w:rsid w:val="00AB3795"/>
    <w:rsid w:val="00AB3DDE"/>
    <w:rsid w:val="00AC4478"/>
    <w:rsid w:val="00AD18EF"/>
    <w:rsid w:val="00B055DC"/>
    <w:rsid w:val="00B07F93"/>
    <w:rsid w:val="00B27C7E"/>
    <w:rsid w:val="00B504AA"/>
    <w:rsid w:val="00B50FF8"/>
    <w:rsid w:val="00B55CD5"/>
    <w:rsid w:val="00B8348C"/>
    <w:rsid w:val="00C6212C"/>
    <w:rsid w:val="00C656EC"/>
    <w:rsid w:val="00C771EE"/>
    <w:rsid w:val="00C83B28"/>
    <w:rsid w:val="00CB1FD0"/>
    <w:rsid w:val="00CD276C"/>
    <w:rsid w:val="00CF140B"/>
    <w:rsid w:val="00D06305"/>
    <w:rsid w:val="00D2006B"/>
    <w:rsid w:val="00D60A27"/>
    <w:rsid w:val="00D60E32"/>
    <w:rsid w:val="00D65056"/>
    <w:rsid w:val="00D722A6"/>
    <w:rsid w:val="00D96F83"/>
    <w:rsid w:val="00DC0859"/>
    <w:rsid w:val="00DD4F92"/>
    <w:rsid w:val="00E07436"/>
    <w:rsid w:val="00E0748F"/>
    <w:rsid w:val="00E2057E"/>
    <w:rsid w:val="00E24A24"/>
    <w:rsid w:val="00E27F36"/>
    <w:rsid w:val="00E4361B"/>
    <w:rsid w:val="00E7543E"/>
    <w:rsid w:val="00E85545"/>
    <w:rsid w:val="00E90D21"/>
    <w:rsid w:val="00E91F2E"/>
    <w:rsid w:val="00E91FD1"/>
    <w:rsid w:val="00EB4B68"/>
    <w:rsid w:val="00EB6C95"/>
    <w:rsid w:val="00F14BB8"/>
    <w:rsid w:val="00F24CA7"/>
    <w:rsid w:val="00F26157"/>
    <w:rsid w:val="00F31A9D"/>
    <w:rsid w:val="00F65DD2"/>
    <w:rsid w:val="00F923FF"/>
    <w:rsid w:val="00F9475B"/>
    <w:rsid w:val="00FF77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16FD248-8DFC-4DC8-B42B-0B7BEAFB1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601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601D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00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008B"/>
  </w:style>
  <w:style w:type="paragraph" w:styleId="Footer">
    <w:name w:val="footer"/>
    <w:basedOn w:val="Normal"/>
    <w:link w:val="FooterChar"/>
    <w:uiPriority w:val="99"/>
    <w:unhideWhenUsed/>
    <w:rsid w:val="008800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008B"/>
  </w:style>
  <w:style w:type="paragraph" w:styleId="ListParagraph">
    <w:name w:val="List Paragraph"/>
    <w:basedOn w:val="Normal"/>
    <w:uiPriority w:val="34"/>
    <w:qFormat/>
    <w:rsid w:val="00457B33"/>
    <w:pPr>
      <w:ind w:left="720"/>
      <w:contextualSpacing/>
    </w:pPr>
  </w:style>
  <w:style w:type="character" w:customStyle="1" w:styleId="Heading1Char">
    <w:name w:val="Heading 1 Char"/>
    <w:basedOn w:val="DefaultParagraphFont"/>
    <w:link w:val="Heading1"/>
    <w:uiPriority w:val="9"/>
    <w:rsid w:val="003601D2"/>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601D2"/>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642AFC"/>
    <w:pPr>
      <w:outlineLvl w:val="9"/>
    </w:pPr>
    <w:rPr>
      <w:lang w:val="en-US"/>
    </w:rPr>
  </w:style>
  <w:style w:type="paragraph" w:styleId="TOC1">
    <w:name w:val="toc 1"/>
    <w:basedOn w:val="Normal"/>
    <w:next w:val="Normal"/>
    <w:autoRedefine/>
    <w:uiPriority w:val="39"/>
    <w:unhideWhenUsed/>
    <w:rsid w:val="00642AFC"/>
    <w:pPr>
      <w:spacing w:after="100"/>
    </w:pPr>
  </w:style>
  <w:style w:type="paragraph" w:styleId="TOC2">
    <w:name w:val="toc 2"/>
    <w:basedOn w:val="Normal"/>
    <w:next w:val="Normal"/>
    <w:autoRedefine/>
    <w:uiPriority w:val="39"/>
    <w:unhideWhenUsed/>
    <w:rsid w:val="00642AFC"/>
    <w:pPr>
      <w:spacing w:after="100"/>
      <w:ind w:left="220"/>
    </w:pPr>
  </w:style>
  <w:style w:type="character" w:styleId="Hyperlink">
    <w:name w:val="Hyperlink"/>
    <w:basedOn w:val="DefaultParagraphFont"/>
    <w:uiPriority w:val="99"/>
    <w:unhideWhenUsed/>
    <w:rsid w:val="00642AFC"/>
    <w:rPr>
      <w:color w:val="0563C1" w:themeColor="hyperlink"/>
      <w:u w:val="single"/>
    </w:rPr>
  </w:style>
  <w:style w:type="paragraph" w:styleId="Bibliography">
    <w:name w:val="Bibliography"/>
    <w:basedOn w:val="Normal"/>
    <w:next w:val="Normal"/>
    <w:uiPriority w:val="37"/>
    <w:unhideWhenUsed/>
    <w:rsid w:val="006F6A07"/>
  </w:style>
  <w:style w:type="paragraph" w:styleId="BalloonText">
    <w:name w:val="Balloon Text"/>
    <w:basedOn w:val="Normal"/>
    <w:link w:val="BalloonTextChar"/>
    <w:uiPriority w:val="99"/>
    <w:semiHidden/>
    <w:unhideWhenUsed/>
    <w:rsid w:val="007716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165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112316">
      <w:bodyDiv w:val="1"/>
      <w:marLeft w:val="0"/>
      <w:marRight w:val="0"/>
      <w:marTop w:val="0"/>
      <w:marBottom w:val="0"/>
      <w:divBdr>
        <w:top w:val="none" w:sz="0" w:space="0" w:color="auto"/>
        <w:left w:val="none" w:sz="0" w:space="0" w:color="auto"/>
        <w:bottom w:val="none" w:sz="0" w:space="0" w:color="auto"/>
        <w:right w:val="none" w:sz="0" w:space="0" w:color="auto"/>
      </w:divBdr>
    </w:div>
    <w:div w:id="278294947">
      <w:bodyDiv w:val="1"/>
      <w:marLeft w:val="0"/>
      <w:marRight w:val="0"/>
      <w:marTop w:val="0"/>
      <w:marBottom w:val="0"/>
      <w:divBdr>
        <w:top w:val="none" w:sz="0" w:space="0" w:color="auto"/>
        <w:left w:val="none" w:sz="0" w:space="0" w:color="auto"/>
        <w:bottom w:val="none" w:sz="0" w:space="0" w:color="auto"/>
        <w:right w:val="none" w:sz="0" w:space="0" w:color="auto"/>
      </w:divBdr>
    </w:div>
    <w:div w:id="283191951">
      <w:bodyDiv w:val="1"/>
      <w:marLeft w:val="0"/>
      <w:marRight w:val="0"/>
      <w:marTop w:val="0"/>
      <w:marBottom w:val="0"/>
      <w:divBdr>
        <w:top w:val="none" w:sz="0" w:space="0" w:color="auto"/>
        <w:left w:val="none" w:sz="0" w:space="0" w:color="auto"/>
        <w:bottom w:val="none" w:sz="0" w:space="0" w:color="auto"/>
        <w:right w:val="none" w:sz="0" w:space="0" w:color="auto"/>
      </w:divBdr>
    </w:div>
    <w:div w:id="354115107">
      <w:bodyDiv w:val="1"/>
      <w:marLeft w:val="0"/>
      <w:marRight w:val="0"/>
      <w:marTop w:val="0"/>
      <w:marBottom w:val="0"/>
      <w:divBdr>
        <w:top w:val="none" w:sz="0" w:space="0" w:color="auto"/>
        <w:left w:val="none" w:sz="0" w:space="0" w:color="auto"/>
        <w:bottom w:val="none" w:sz="0" w:space="0" w:color="auto"/>
        <w:right w:val="none" w:sz="0" w:space="0" w:color="auto"/>
      </w:divBdr>
    </w:div>
    <w:div w:id="360084971">
      <w:bodyDiv w:val="1"/>
      <w:marLeft w:val="0"/>
      <w:marRight w:val="0"/>
      <w:marTop w:val="0"/>
      <w:marBottom w:val="0"/>
      <w:divBdr>
        <w:top w:val="none" w:sz="0" w:space="0" w:color="auto"/>
        <w:left w:val="none" w:sz="0" w:space="0" w:color="auto"/>
        <w:bottom w:val="none" w:sz="0" w:space="0" w:color="auto"/>
        <w:right w:val="none" w:sz="0" w:space="0" w:color="auto"/>
      </w:divBdr>
    </w:div>
    <w:div w:id="402678541">
      <w:bodyDiv w:val="1"/>
      <w:marLeft w:val="0"/>
      <w:marRight w:val="0"/>
      <w:marTop w:val="0"/>
      <w:marBottom w:val="0"/>
      <w:divBdr>
        <w:top w:val="none" w:sz="0" w:space="0" w:color="auto"/>
        <w:left w:val="none" w:sz="0" w:space="0" w:color="auto"/>
        <w:bottom w:val="none" w:sz="0" w:space="0" w:color="auto"/>
        <w:right w:val="none" w:sz="0" w:space="0" w:color="auto"/>
      </w:divBdr>
    </w:div>
    <w:div w:id="552042264">
      <w:bodyDiv w:val="1"/>
      <w:marLeft w:val="0"/>
      <w:marRight w:val="0"/>
      <w:marTop w:val="0"/>
      <w:marBottom w:val="0"/>
      <w:divBdr>
        <w:top w:val="none" w:sz="0" w:space="0" w:color="auto"/>
        <w:left w:val="none" w:sz="0" w:space="0" w:color="auto"/>
        <w:bottom w:val="none" w:sz="0" w:space="0" w:color="auto"/>
        <w:right w:val="none" w:sz="0" w:space="0" w:color="auto"/>
      </w:divBdr>
    </w:div>
    <w:div w:id="593247401">
      <w:bodyDiv w:val="1"/>
      <w:marLeft w:val="0"/>
      <w:marRight w:val="0"/>
      <w:marTop w:val="0"/>
      <w:marBottom w:val="0"/>
      <w:divBdr>
        <w:top w:val="none" w:sz="0" w:space="0" w:color="auto"/>
        <w:left w:val="none" w:sz="0" w:space="0" w:color="auto"/>
        <w:bottom w:val="none" w:sz="0" w:space="0" w:color="auto"/>
        <w:right w:val="none" w:sz="0" w:space="0" w:color="auto"/>
      </w:divBdr>
    </w:div>
    <w:div w:id="737556894">
      <w:bodyDiv w:val="1"/>
      <w:marLeft w:val="0"/>
      <w:marRight w:val="0"/>
      <w:marTop w:val="0"/>
      <w:marBottom w:val="0"/>
      <w:divBdr>
        <w:top w:val="none" w:sz="0" w:space="0" w:color="auto"/>
        <w:left w:val="none" w:sz="0" w:space="0" w:color="auto"/>
        <w:bottom w:val="none" w:sz="0" w:space="0" w:color="auto"/>
        <w:right w:val="none" w:sz="0" w:space="0" w:color="auto"/>
      </w:divBdr>
    </w:div>
    <w:div w:id="769278667">
      <w:bodyDiv w:val="1"/>
      <w:marLeft w:val="0"/>
      <w:marRight w:val="0"/>
      <w:marTop w:val="0"/>
      <w:marBottom w:val="0"/>
      <w:divBdr>
        <w:top w:val="none" w:sz="0" w:space="0" w:color="auto"/>
        <w:left w:val="none" w:sz="0" w:space="0" w:color="auto"/>
        <w:bottom w:val="none" w:sz="0" w:space="0" w:color="auto"/>
        <w:right w:val="none" w:sz="0" w:space="0" w:color="auto"/>
      </w:divBdr>
    </w:div>
    <w:div w:id="789739392">
      <w:bodyDiv w:val="1"/>
      <w:marLeft w:val="0"/>
      <w:marRight w:val="0"/>
      <w:marTop w:val="0"/>
      <w:marBottom w:val="0"/>
      <w:divBdr>
        <w:top w:val="none" w:sz="0" w:space="0" w:color="auto"/>
        <w:left w:val="none" w:sz="0" w:space="0" w:color="auto"/>
        <w:bottom w:val="none" w:sz="0" w:space="0" w:color="auto"/>
        <w:right w:val="none" w:sz="0" w:space="0" w:color="auto"/>
      </w:divBdr>
    </w:div>
    <w:div w:id="832381911">
      <w:bodyDiv w:val="1"/>
      <w:marLeft w:val="0"/>
      <w:marRight w:val="0"/>
      <w:marTop w:val="0"/>
      <w:marBottom w:val="0"/>
      <w:divBdr>
        <w:top w:val="none" w:sz="0" w:space="0" w:color="auto"/>
        <w:left w:val="none" w:sz="0" w:space="0" w:color="auto"/>
        <w:bottom w:val="none" w:sz="0" w:space="0" w:color="auto"/>
        <w:right w:val="none" w:sz="0" w:space="0" w:color="auto"/>
      </w:divBdr>
    </w:div>
    <w:div w:id="873884024">
      <w:bodyDiv w:val="1"/>
      <w:marLeft w:val="0"/>
      <w:marRight w:val="0"/>
      <w:marTop w:val="0"/>
      <w:marBottom w:val="0"/>
      <w:divBdr>
        <w:top w:val="none" w:sz="0" w:space="0" w:color="auto"/>
        <w:left w:val="none" w:sz="0" w:space="0" w:color="auto"/>
        <w:bottom w:val="none" w:sz="0" w:space="0" w:color="auto"/>
        <w:right w:val="none" w:sz="0" w:space="0" w:color="auto"/>
      </w:divBdr>
    </w:div>
    <w:div w:id="882211762">
      <w:bodyDiv w:val="1"/>
      <w:marLeft w:val="0"/>
      <w:marRight w:val="0"/>
      <w:marTop w:val="0"/>
      <w:marBottom w:val="0"/>
      <w:divBdr>
        <w:top w:val="none" w:sz="0" w:space="0" w:color="auto"/>
        <w:left w:val="none" w:sz="0" w:space="0" w:color="auto"/>
        <w:bottom w:val="none" w:sz="0" w:space="0" w:color="auto"/>
        <w:right w:val="none" w:sz="0" w:space="0" w:color="auto"/>
      </w:divBdr>
    </w:div>
    <w:div w:id="896934046">
      <w:bodyDiv w:val="1"/>
      <w:marLeft w:val="0"/>
      <w:marRight w:val="0"/>
      <w:marTop w:val="0"/>
      <w:marBottom w:val="0"/>
      <w:divBdr>
        <w:top w:val="none" w:sz="0" w:space="0" w:color="auto"/>
        <w:left w:val="none" w:sz="0" w:space="0" w:color="auto"/>
        <w:bottom w:val="none" w:sz="0" w:space="0" w:color="auto"/>
        <w:right w:val="none" w:sz="0" w:space="0" w:color="auto"/>
      </w:divBdr>
    </w:div>
    <w:div w:id="1016616277">
      <w:bodyDiv w:val="1"/>
      <w:marLeft w:val="0"/>
      <w:marRight w:val="0"/>
      <w:marTop w:val="0"/>
      <w:marBottom w:val="0"/>
      <w:divBdr>
        <w:top w:val="none" w:sz="0" w:space="0" w:color="auto"/>
        <w:left w:val="none" w:sz="0" w:space="0" w:color="auto"/>
        <w:bottom w:val="none" w:sz="0" w:space="0" w:color="auto"/>
        <w:right w:val="none" w:sz="0" w:space="0" w:color="auto"/>
      </w:divBdr>
    </w:div>
    <w:div w:id="1078208504">
      <w:bodyDiv w:val="1"/>
      <w:marLeft w:val="0"/>
      <w:marRight w:val="0"/>
      <w:marTop w:val="0"/>
      <w:marBottom w:val="0"/>
      <w:divBdr>
        <w:top w:val="none" w:sz="0" w:space="0" w:color="auto"/>
        <w:left w:val="none" w:sz="0" w:space="0" w:color="auto"/>
        <w:bottom w:val="none" w:sz="0" w:space="0" w:color="auto"/>
        <w:right w:val="none" w:sz="0" w:space="0" w:color="auto"/>
      </w:divBdr>
    </w:div>
    <w:div w:id="1167088690">
      <w:bodyDiv w:val="1"/>
      <w:marLeft w:val="0"/>
      <w:marRight w:val="0"/>
      <w:marTop w:val="0"/>
      <w:marBottom w:val="0"/>
      <w:divBdr>
        <w:top w:val="none" w:sz="0" w:space="0" w:color="auto"/>
        <w:left w:val="none" w:sz="0" w:space="0" w:color="auto"/>
        <w:bottom w:val="none" w:sz="0" w:space="0" w:color="auto"/>
        <w:right w:val="none" w:sz="0" w:space="0" w:color="auto"/>
      </w:divBdr>
    </w:div>
    <w:div w:id="1273122755">
      <w:bodyDiv w:val="1"/>
      <w:marLeft w:val="0"/>
      <w:marRight w:val="0"/>
      <w:marTop w:val="0"/>
      <w:marBottom w:val="0"/>
      <w:divBdr>
        <w:top w:val="none" w:sz="0" w:space="0" w:color="auto"/>
        <w:left w:val="none" w:sz="0" w:space="0" w:color="auto"/>
        <w:bottom w:val="none" w:sz="0" w:space="0" w:color="auto"/>
        <w:right w:val="none" w:sz="0" w:space="0" w:color="auto"/>
      </w:divBdr>
    </w:div>
    <w:div w:id="1349719293">
      <w:bodyDiv w:val="1"/>
      <w:marLeft w:val="0"/>
      <w:marRight w:val="0"/>
      <w:marTop w:val="0"/>
      <w:marBottom w:val="0"/>
      <w:divBdr>
        <w:top w:val="none" w:sz="0" w:space="0" w:color="auto"/>
        <w:left w:val="none" w:sz="0" w:space="0" w:color="auto"/>
        <w:bottom w:val="none" w:sz="0" w:space="0" w:color="auto"/>
        <w:right w:val="none" w:sz="0" w:space="0" w:color="auto"/>
      </w:divBdr>
    </w:div>
    <w:div w:id="1431465905">
      <w:bodyDiv w:val="1"/>
      <w:marLeft w:val="0"/>
      <w:marRight w:val="0"/>
      <w:marTop w:val="0"/>
      <w:marBottom w:val="0"/>
      <w:divBdr>
        <w:top w:val="none" w:sz="0" w:space="0" w:color="auto"/>
        <w:left w:val="none" w:sz="0" w:space="0" w:color="auto"/>
        <w:bottom w:val="none" w:sz="0" w:space="0" w:color="auto"/>
        <w:right w:val="none" w:sz="0" w:space="0" w:color="auto"/>
      </w:divBdr>
    </w:div>
    <w:div w:id="1464080647">
      <w:bodyDiv w:val="1"/>
      <w:marLeft w:val="0"/>
      <w:marRight w:val="0"/>
      <w:marTop w:val="0"/>
      <w:marBottom w:val="0"/>
      <w:divBdr>
        <w:top w:val="none" w:sz="0" w:space="0" w:color="auto"/>
        <w:left w:val="none" w:sz="0" w:space="0" w:color="auto"/>
        <w:bottom w:val="none" w:sz="0" w:space="0" w:color="auto"/>
        <w:right w:val="none" w:sz="0" w:space="0" w:color="auto"/>
      </w:divBdr>
    </w:div>
    <w:div w:id="1519392066">
      <w:bodyDiv w:val="1"/>
      <w:marLeft w:val="0"/>
      <w:marRight w:val="0"/>
      <w:marTop w:val="0"/>
      <w:marBottom w:val="0"/>
      <w:divBdr>
        <w:top w:val="none" w:sz="0" w:space="0" w:color="auto"/>
        <w:left w:val="none" w:sz="0" w:space="0" w:color="auto"/>
        <w:bottom w:val="none" w:sz="0" w:space="0" w:color="auto"/>
        <w:right w:val="none" w:sz="0" w:space="0" w:color="auto"/>
      </w:divBdr>
    </w:div>
    <w:div w:id="1791506950">
      <w:bodyDiv w:val="1"/>
      <w:marLeft w:val="0"/>
      <w:marRight w:val="0"/>
      <w:marTop w:val="0"/>
      <w:marBottom w:val="0"/>
      <w:divBdr>
        <w:top w:val="none" w:sz="0" w:space="0" w:color="auto"/>
        <w:left w:val="none" w:sz="0" w:space="0" w:color="auto"/>
        <w:bottom w:val="none" w:sz="0" w:space="0" w:color="auto"/>
        <w:right w:val="none" w:sz="0" w:space="0" w:color="auto"/>
      </w:divBdr>
    </w:div>
    <w:div w:id="1804885687">
      <w:bodyDiv w:val="1"/>
      <w:marLeft w:val="0"/>
      <w:marRight w:val="0"/>
      <w:marTop w:val="0"/>
      <w:marBottom w:val="0"/>
      <w:divBdr>
        <w:top w:val="none" w:sz="0" w:space="0" w:color="auto"/>
        <w:left w:val="none" w:sz="0" w:space="0" w:color="auto"/>
        <w:bottom w:val="none" w:sz="0" w:space="0" w:color="auto"/>
        <w:right w:val="none" w:sz="0" w:space="0" w:color="auto"/>
      </w:divBdr>
    </w:div>
    <w:div w:id="2070686198">
      <w:bodyDiv w:val="1"/>
      <w:marLeft w:val="0"/>
      <w:marRight w:val="0"/>
      <w:marTop w:val="0"/>
      <w:marBottom w:val="0"/>
      <w:divBdr>
        <w:top w:val="none" w:sz="0" w:space="0" w:color="auto"/>
        <w:left w:val="none" w:sz="0" w:space="0" w:color="auto"/>
        <w:bottom w:val="none" w:sz="0" w:space="0" w:color="auto"/>
        <w:right w:val="none" w:sz="0" w:space="0" w:color="auto"/>
      </w:divBdr>
    </w:div>
    <w:div w:id="2072339319">
      <w:bodyDiv w:val="1"/>
      <w:marLeft w:val="0"/>
      <w:marRight w:val="0"/>
      <w:marTop w:val="0"/>
      <w:marBottom w:val="0"/>
      <w:divBdr>
        <w:top w:val="none" w:sz="0" w:space="0" w:color="auto"/>
        <w:left w:val="none" w:sz="0" w:space="0" w:color="auto"/>
        <w:bottom w:val="none" w:sz="0" w:space="0" w:color="auto"/>
        <w:right w:val="none" w:sz="0" w:space="0" w:color="auto"/>
      </w:divBdr>
    </w:div>
    <w:div w:id="2098862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Lan19</b:Tag>
    <b:SourceType>InternetSite</b:SourceType>
    <b:Guid>{9E060071-B55E-4EF2-B524-D1942234833A}</b:Guid>
    <b:Title>Map Search</b:Title>
    <b:Year>2019</b:Year>
    <b:Author>
      <b:Author>
        <b:Corporate>Land Registry</b:Corporate>
      </b:Author>
    </b:Author>
    <b:YearAccessed>2019</b:YearAccessed>
    <b:MonthAccessed>01</b:MonthAccessed>
    <b:DayAccessed>22</b:DayAccessed>
    <b:URL>https://eservices.landregistry.gov.uk/mapsearch/addressSearch</b:URL>
    <b:RefOrder>1</b:RefOrder>
  </b:Source>
  <b:Source>
    <b:Tag>Goo191</b:Tag>
    <b:SourceType>InternetSite</b:SourceType>
    <b:Guid>{F86CCCF6-059D-4BC5-B911-6B7001A89965}</b:Guid>
    <b:Author>
      <b:Author>
        <b:Corporate>Google Maps</b:Corporate>
      </b:Author>
    </b:Author>
    <b:Title>Google Maps</b:Title>
    <b:Year>2019</b:Year>
    <b:YearAccessed>2019</b:YearAccessed>
    <b:MonthAccessed>01</b:MonthAccessed>
    <b:DayAccessed>22</b:DayAccessed>
    <b:URL>https://www.google.co.uk/maps/@51.6133488,-3.945343,151m/data=!3m1!1e3</b:URL>
    <b:RefOrder>2</b:RefOrder>
  </b:Source>
  <b:Source>
    <b:Tag>Nat19</b:Tag>
    <b:SourceType>InternetSite</b:SourceType>
    <b:Guid>{13B84D15-8DEA-4B69-9577-9A5472558574}</b:Guid>
    <b:Author>
      <b:Author>
        <b:Corporate>National Library of Scotland</b:Corporate>
      </b:Author>
    </b:Author>
    <b:Title>Glamorgan XXIV</b:Title>
    <b:YearAccessed>2019</b:YearAccessed>
    <b:MonthAccessed>01</b:MonthAccessed>
    <b:DayAccessed>26</b:DayAccessed>
    <b:URL>https://maps.nls.uk/view/102342508</b:URL>
    <b:Year>1884</b:Year>
    <b:RefOrder>3</b:RefOrder>
  </b:Source>
  <b:Source>
    <b:Tag>Nat21</b:Tag>
    <b:SourceType>InternetSite</b:SourceType>
    <b:Guid>{D6212D48-6717-4706-94EF-1338B75BCD1E}</b:Guid>
    <b:Author>
      <b:Author>
        <b:Corporate>National Library of Scotland</b:Corporate>
      </b:Author>
    </b:Author>
    <b:Title>Glamorgan XXIV</b:Title>
    <b:Year>1921</b:Year>
    <b:YearAccessed>2019</b:YearAccessed>
    <b:MonthAccessed>01</b:MonthAccessed>
    <b:DayAccessed>26</b:DayAccessed>
    <b:URL>https://maps.nls.uk/view/102342505</b:URL>
    <b:RefOrder>4</b:RefOrder>
  </b:Source>
  <b:Source>
    <b:Tag>Ord19</b:Tag>
    <b:SourceType>InternetSite</b:SourceType>
    <b:Guid>{22A616CE-A2F3-40DC-A623-2375BA543B6F}</b:Guid>
    <b:Author>
      <b:Author>
        <b:Corporate>Ordnance Survey</b:Corporate>
      </b:Author>
    </b:Author>
    <b:Title>O S Maps</b:Title>
    <b:Year>2019</b:Year>
    <b:YearAccessed>2019</b:YearAccessed>
    <b:MonthAccessed>01</b:MonthAccessed>
    <b:DayAccessed>26</b:DayAccessed>
    <b:URL>https://osmaps.ordnancesurvey.co.uk/51.61341,-3.94549,18</b:URL>
    <b:RefOrder>5</b:RefOrder>
  </b:Source>
  <b:Source>
    <b:Tag>NHB10</b:Tag>
    <b:SourceType>InternetSite</b:SourceType>
    <b:Guid>{4078168A-4543-45FF-89DF-731EF1017181}</b:Guid>
    <b:Author>
      <b:Author>
        <b:Corporate>NHBC</b:Corporate>
      </b:Author>
    </b:Author>
    <b:Title>NHBC Standards 2010</b:Title>
    <b:Year>2010</b:Year>
    <b:YearAccessed>2019</b:YearAccessed>
    <b:MonthAccessed>01</b:MonthAccessed>
    <b:DayAccessed>26</b:DayAccessed>
    <b:URL>http://nhbccampaigns.co.uk/landingpages/techzone/previous_versions/2010/Part6/section1/appendix.htm#61A2</b:URL>
    <b:RefOrder>6</b:RefOrder>
  </b:Source>
  <b:Source>
    <b:Tag>Nat191</b:Tag>
    <b:SourceType>InternetSite</b:SourceType>
    <b:Guid>{F3BA321A-F297-47DB-801F-94B45E572A80}</b:Guid>
    <b:Author>
      <b:Author>
        <b:Corporate>National Resources Wales</b:Corporate>
      </b:Author>
    </b:Author>
    <b:Title>Geocortex Viewer for HTML5</b:Title>
    <b:Year>2019</b:Year>
    <b:YearAccessed>2019</b:YearAccessed>
    <b:MonthAccessed>01</b:MonthAccessed>
    <b:DayAccessed>26</b:DayAccessed>
    <b:URL>https://maps.cyfoethnaturiolcymru.gov.uk/Html5Viewer/Index.html?configBase=https://maps.cyfoethnaturiolcymru.gov.uk/Geocortex/Essentials/REST/sites/Flood_Risk/viewers/Flood_Risk/virtualdirectory/Resources/Config/Default&amp;layerTheme=0</b:URL>
    <b:RefOrder>7</b:RefOrder>
  </b:Source>
  <b:Source>
    <b:Tag>Bri19</b:Tag>
    <b:SourceType>InternetSite</b:SourceType>
    <b:Guid>{203B457F-8749-49DC-8589-0CA724A47C96}</b:Guid>
    <b:Author>
      <b:Author>
        <b:Corporate>British Geological Survey</b:Corporate>
      </b:Author>
    </b:Author>
    <b:Title>Geology of Britain Viewer</b:Title>
    <b:Year>2019</b:Year>
    <b:YearAccessed>2019</b:YearAccessed>
    <b:MonthAccessed>01</b:MonthAccessed>
    <b:DayAccessed>26</b:DayAccessed>
    <b:URL>http://mapapps.bgs.ac.uk/geologyofbritain/home.html</b:URL>
    <b:RefOrder>8</b:RefOrder>
  </b:Source>
  <b:Source>
    <b:Tag>Mer191</b:Tag>
    <b:SourceType>Misc</b:SourceType>
    <b:Guid>{C400C336-C298-4EC3-B2E8-A697B5DEA31D}</b:Guid>
    <b:Title>Site Walk Over Inspection</b:Title>
    <b:Year>2019</b:Year>
    <b:Author>
      <b:Author>
        <b:NameList>
          <b:Person>
            <b:Last>Jones</b:Last>
            <b:First>Meryl</b:First>
          </b:Person>
        </b:NameList>
      </b:Author>
    </b:Author>
    <b:City>Swansea</b:City>
    <b:RefOrder>9</b:RefOrder>
  </b:Source>
  <b:Source>
    <b:Tag>Chu16</b:Tag>
    <b:SourceType>Book</b:SourceType>
    <b:Guid>{3C40E9DF-6773-47F4-BD54-5C0093D18C5D}</b:Guid>
    <b:Title>Building Construction Handbook</b:Title>
    <b:Year>2016</b:Year>
    <b:City>Abingdon</b:City>
    <b:Publisher>Routledge</b:Publisher>
    <b:Author>
      <b:Author>
        <b:NameList>
          <b:Person>
            <b:Last>Chudley R</b:Last>
            <b:First>Greeno</b:First>
            <b:Middle>R</b:Middle>
          </b:Person>
        </b:NameList>
      </b:Author>
    </b:Author>
    <b:Edition>Eleventh</b:Edition>
    <b:RefOrder>10</b:RefOrder>
  </b:Source>
  <b:Source>
    <b:Tag>Mar17</b:Tag>
    <b:SourceType>InternetSite</b:SourceType>
    <b:Guid>{0B57C3E4-4AB8-433A-AC7D-35D20F739CCD}</b:Guid>
    <b:Title>Choosing Render for your Home</b:Title>
    <b:Year>2017</b:Year>
    <b:Author>
      <b:Author>
        <b:NameList>
          <b:Person>
            <b:Last>Brinkley</b:Last>
            <b:First>Mark</b:First>
          </b:Person>
        </b:NameList>
      </b:Author>
    </b:Author>
    <b:YearAccessed>2019</b:YearAccessed>
    <b:MonthAccessed>02</b:MonthAccessed>
    <b:DayAccessed>09</b:DayAccessed>
    <b:URL>https://www.homebuilding.co.uk/choosing-render/</b:URL>
    <b:RefOrder>12</b:RefOrder>
  </b:Source>
  <b:Source>
    <b:Tag>Wel17</b:Tag>
    <b:SourceType>InternetSite</b:SourceType>
    <b:Guid>{E0932A7F-CA9C-4512-B13B-01A6C28432E0}</b:Guid>
    <b:Author>
      <b:Author>
        <b:Corporate>Welsh Government</b:Corporate>
      </b:Author>
    </b:Author>
    <b:Title>Building Regs Approved Document</b:Title>
    <b:Year>2017</b:Year>
    <b:YearAccessed>2019</b:YearAccessed>
    <b:MonthAccessed>02</b:MonthAccessed>
    <b:DayAccessed>10</b:DayAccessed>
    <b:URL>https://gov.wales/docs/desh/publications/170403building-regs-approved-document-a-structure-en.pdf</b:URL>
    <b:RefOrder>13</b:RefOrder>
  </b:Source>
  <b:Source>
    <b:Tag>The15</b:Tag>
    <b:SourceType>InternetSite</b:SourceType>
    <b:Guid>{EDD5DE83-D6D3-4EB3-AE51-0BBCE7129C8C}</b:Guid>
    <b:Author>
      <b:Author>
        <b:Corporate>The National Federation of Roofing Contractors Limited</b:Corporate>
      </b:Author>
    </b:Author>
    <b:Year>2015</b:Year>
    <b:YearAccessed>2019</b:YearAccessed>
    <b:MonthAccessed>02</b:MonthAccessed>
    <b:DayAccessed>10</b:DayAccessed>
    <b:URL>https://www.nfrc.co.uk/docs/default-source/form-protected-documents/homeowners/householders-guide-to-flat-roofing-2015.pdf</b:URL>
    <b:RefOrder>14</b:RefOrder>
  </b:Source>
  <b:Source>
    <b:Tag>Bau19</b:Tag>
    <b:SourceType>InternetSite</b:SourceType>
    <b:Guid>{B6CB4F47-CCC1-4E06-8D34-A167A2A104BB}</b:Guid>
    <b:Author>
      <b:Author>
        <b:Corporate>Bauder</b:Corporate>
      </b:Author>
    </b:Author>
    <b:Title>Falls and Drainage</b:Title>
    <b:Year>2019</b:Year>
    <b:YearAccessed>2019</b:YearAccessed>
    <b:MonthAccessed>02</b:MonthAccessed>
    <b:DayAccessed>10</b:DayAccessed>
    <b:URL>https://www.bauder.co.uk/technical-centre/technical-literature/design-guides/flat-roof-design-considerations/falls-and-drainage</b:URL>
    <b:RefOrder>15</b:RefOrder>
  </b:Source>
  <b:Source>
    <b:Tag>IGS19</b:Tag>
    <b:SourceType>InternetSite</b:SourceType>
    <b:Guid>{D39584C9-3170-4D93-A9C4-29BEA5D969A3}</b:Guid>
    <b:Author>
      <b:Author>
        <b:Corporate>IG Steel Lintels</b:Corporate>
      </b:Author>
    </b:Author>
    <b:Title>100mm Inner Leaf Lintel</b:Title>
    <b:Year>2019</b:Year>
    <b:YearAccessed>2019</b:YearAccessed>
    <b:MonthAccessed>02</b:MonthAccessed>
    <b:DayAccessed>10</b:DayAccessed>
    <b:URL>https://iglintels.com/lintels/standard-lintels/100mm-inner-leaf-100mm-outer-leaf-lintels/</b:URL>
    <b:RefOrder>11</b:RefOrder>
  </b:Source>
</b:Sources>
</file>

<file path=customXml/itemProps1.xml><?xml version="1.0" encoding="utf-8"?>
<ds:datastoreItem xmlns:ds="http://schemas.openxmlformats.org/officeDocument/2006/customXml" ds:itemID="{823BF745-9F87-459C-AC4D-D43EFFBFA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13490</TotalTime>
  <Pages>43</Pages>
  <Words>3694</Words>
  <Characters>21060</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Meryl Jones</dc:creator>
  <cp:keywords/>
  <dc:description/>
  <cp:lastModifiedBy>Meryl Jones</cp:lastModifiedBy>
  <cp:revision>77</cp:revision>
  <cp:lastPrinted>2019-02-15T16:46:00Z</cp:lastPrinted>
  <dcterms:created xsi:type="dcterms:W3CDTF">2019-01-22T15:36:00Z</dcterms:created>
  <dcterms:modified xsi:type="dcterms:W3CDTF">2019-02-16T15:23:00Z</dcterms:modified>
</cp:coreProperties>
</file>