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8AE887" w14:textId="4DB2B3A3" w:rsidR="00163104" w:rsidRPr="000E2033" w:rsidRDefault="000E2033">
      <w:pPr>
        <w:rPr>
          <w:rFonts w:ascii="Cambria Math" w:hAnsi="Cambria Math"/>
          <w:oMath/>
        </w:rPr>
      </w:pPr>
      <m:oMathPara>
        <m:oMath>
          <m:r>
            <w:rPr>
              <w:rFonts w:ascii="Cambria Math" w:hAnsi="Cambria Math"/>
            </w:rPr>
            <m:t xml:space="preserve">Pastel Analysis </m:t>
          </m:r>
        </m:oMath>
      </m:oMathPara>
    </w:p>
    <w:p w14:paraId="5D350922" w14:textId="4AF7C713" w:rsidR="00CF0484" w:rsidRPr="004C2C0C" w:rsidRDefault="000E2033" w:rsidP="00C534BC">
      <w:pPr>
        <w:spacing w:line="240" w:lineRule="auto"/>
        <w:rPr>
          <w:rFonts w:ascii="Cambria Math" w:hAnsi="Cambria Math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 xml:space="preserve">Political factors </m:t>
          </m:r>
        </m:oMath>
      </m:oMathPara>
    </w:p>
    <w:p w14:paraId="3884E90D" w14:textId="6D515290" w:rsidR="00CF0484" w:rsidRPr="004C2C0C" w:rsidRDefault="005B3DB9" w:rsidP="00C534BC">
      <w:pPr>
        <w:spacing w:line="240" w:lineRule="auto"/>
        <w:rPr>
          <w:rFonts w:ascii="Cambria Math" w:hAnsi="Cambria Math" w:cs="Arial"/>
          <w:oMath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Arial"/>
            </w:rPr>
            <m:t>- Government regulation in health and safety standards for beauty salon</m:t>
          </m:r>
        </m:oMath>
      </m:oMathPara>
    </w:p>
    <w:p w14:paraId="677AA963" w14:textId="77777777" w:rsidR="000842EF" w:rsidRPr="004C2C0C" w:rsidRDefault="005B3DB9" w:rsidP="00C534BC">
      <w:pPr>
        <w:spacing w:line="240" w:lineRule="auto"/>
        <w:rPr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Arial"/>
            </w:rPr>
            <m:t>- Local businesses policies, including licensing requirements and permit</m:t>
          </m:r>
        </m:oMath>
      </m:oMathPara>
    </w:p>
    <w:p w14:paraId="42FC1BDF" w14:textId="5AF79777" w:rsidR="006C784E" w:rsidRPr="004C2C0C" w:rsidRDefault="005B3DB9" w:rsidP="00C534BC">
      <w:pPr>
        <w:spacing w:line="240" w:lineRule="auto"/>
        <w:rPr>
          <w:rFonts w:ascii="Cambria Math" w:hAnsi="Cambria Math" w:cs="Arial"/>
          <w:oMath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Arial"/>
            </w:rPr>
            <m:t xml:space="preserve">- Taxation policy affects small beauty industry </m:t>
          </m:r>
        </m:oMath>
      </m:oMathPara>
    </w:p>
    <w:p w14:paraId="033300B9" w14:textId="77777777" w:rsidR="00CE52E8" w:rsidRPr="004C2C0C" w:rsidRDefault="005B3DB9" w:rsidP="00C534BC">
      <w:pPr>
        <w:spacing w:line="240" w:lineRule="auto"/>
        <w:rPr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Arial"/>
            </w:rPr>
            <m:t>- Impact of Brexit and product imports</m:t>
          </m:r>
        </m:oMath>
      </m:oMathPara>
    </w:p>
    <w:p w14:paraId="3305F6C1" w14:textId="1A77DBAB" w:rsidR="000737CD" w:rsidRPr="004C2C0C" w:rsidRDefault="005B3DB9" w:rsidP="00C534BC">
      <w:pPr>
        <w:spacing w:line="240" w:lineRule="auto"/>
        <w:rPr>
          <w:iCs/>
        </w:rPr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 w:cs="Arial"/>
            </w:rPr>
            <m:t xml:space="preserve">Economic Factors </m:t>
          </m:r>
        </m:oMath>
      </m:oMathPara>
    </w:p>
    <w:p w14:paraId="53CEDEF3" w14:textId="7A484173" w:rsidR="002730AB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Inflation rates affecting beauty products </m:t>
        </m:r>
      </m:oMath>
    </w:p>
    <w:p w14:paraId="68B45AA5" w14:textId="4B914A2B" w:rsidR="00E04EDC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Competition with other salons and services </m:t>
        </m:r>
      </m:oMath>
    </w:p>
    <w:p w14:paraId="028CBFB4" w14:textId="59387653" w:rsidR="00AF28E7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Availability of business loan</m:t>
        </m:r>
      </m:oMath>
    </w:p>
    <w:p w14:paraId="27BE0ED6" w14:textId="77777777" w:rsidR="00CE52E8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Financial support for small businesses</m:t>
        </m:r>
      </m:oMath>
    </w:p>
    <w:p w14:paraId="636DEEE3" w14:textId="59262749" w:rsidR="00AF4470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b"/>
          </m:rPr>
          <w:rPr>
            <w:rFonts w:ascii="Cambria Math" w:hAnsi="Cambria Math" w:cs="Arial"/>
          </w:rPr>
          <m:t xml:space="preserve">Social factors </m:t>
        </m:r>
      </m:oMath>
    </w:p>
    <w:p w14:paraId="52A1CFCC" w14:textId="0B756558" w:rsidR="00AF4470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Influence of social media</m:t>
        </m:r>
      </m:oMath>
    </w:p>
    <w:p w14:paraId="1251F55F" w14:textId="0D2405AF" w:rsidR="004C36EB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Beaty trends on consumer preferences </m:t>
        </m:r>
      </m:oMath>
    </w:p>
    <w:p w14:paraId="2849E1EF" w14:textId="6ADE3DD4" w:rsidR="00816DB1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Importance of customer </m:t>
        </m:r>
      </m:oMath>
    </w:p>
    <w:p w14:paraId="71666735" w14:textId="77777777" w:rsidR="00CE52E8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Experience and personalised service </m:t>
        </m:r>
      </m:oMath>
    </w:p>
    <w:p w14:paraId="013B2380" w14:textId="1B178C19" w:rsidR="007B2D7A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b"/>
          </m:rPr>
          <w:rPr>
            <w:rFonts w:ascii="Cambria Math" w:hAnsi="Cambria Math" w:cs="Arial"/>
          </w:rPr>
          <m:t xml:space="preserve">Technological Factors </m:t>
        </m:r>
      </m:oMath>
    </w:p>
    <w:p w14:paraId="0F9EC903" w14:textId="7C56A4BD" w:rsidR="002730AB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Digital marketing strategy ( social media, website, online booking)</m:t>
        </m:r>
      </m:oMath>
    </w:p>
    <w:p w14:paraId="66289ED1" w14:textId="11DEB364" w:rsidR="00A36CBF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Used advanced beauty technologies</m:t>
        </m:r>
      </m:oMath>
    </w:p>
    <w:p w14:paraId="63C02509" w14:textId="0238E0C4" w:rsidR="00BD29BC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Contactless payment </m:t>
        </m:r>
      </m:oMath>
    </w:p>
    <w:p w14:paraId="25FDA9B0" w14:textId="5B6E2174" w:rsidR="000B651F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Online scheduling</m:t>
        </m:r>
      </m:oMath>
    </w:p>
    <w:p w14:paraId="4B4553B6" w14:textId="77777777" w:rsidR="00CE52E8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>AI driven recommendations for skincare and beauty treatments</m:t>
        </m:r>
      </m:oMath>
    </w:p>
    <w:p w14:paraId="1B848F45" w14:textId="67ABF791" w:rsidR="00381088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b"/>
          </m:rPr>
          <w:rPr>
            <w:rFonts w:ascii="Cambria Math" w:hAnsi="Cambria Math" w:cs="Arial"/>
          </w:rPr>
          <m:t>Environmental Factors</m:t>
        </m:r>
      </m:oMath>
    </w:p>
    <w:p w14:paraId="122FC4A4" w14:textId="52B91FBC" w:rsidR="00DB6709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Eco friendly and Beaty products </m:t>
        </m:r>
      </m:oMath>
    </w:p>
    <w:p w14:paraId="62385776" w14:textId="7145BFC7" w:rsidR="00993BEE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Waste management regulations </m:t>
        </m:r>
      </m:oMath>
    </w:p>
    <w:p w14:paraId="394BEA9F" w14:textId="2B350FB7" w:rsidR="000E38B8" w:rsidRPr="005B3DB9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Reducing carbon footprint by using energy-efficient </m:t>
        </m:r>
      </m:oMath>
    </w:p>
    <w:p w14:paraId="2CAB4B09" w14:textId="77777777" w:rsidR="00CE52E8" w:rsidRPr="00CE52E8" w:rsidRDefault="005B3DB9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p"/>
          </m:rPr>
          <w:rPr>
            <w:rFonts w:ascii="Cambria Math" w:hAnsi="Cambria Math" w:cs="Arial"/>
          </w:rPr>
          <m:t xml:space="preserve">Consumer preference and organic beauty products </m:t>
        </m:r>
      </m:oMath>
    </w:p>
    <w:p w14:paraId="05733556" w14:textId="5BD244EE" w:rsidR="00EF2FEA" w:rsidRPr="00CE52E8" w:rsidRDefault="00EF2FEA" w:rsidP="00F177AC">
      <w:pPr>
        <w:pStyle w:val="ListParagraph"/>
        <w:numPr>
          <w:ilvl w:val="0"/>
          <w:numId w:val="1"/>
        </w:numPr>
        <w:spacing w:line="360" w:lineRule="auto"/>
        <w:rPr>
          <w:rFonts w:ascii="Cambria Math" w:hAnsi="Cambria Math" w:cs="Arial"/>
          <w:oMath/>
        </w:rPr>
      </w:pPr>
      <m:oMath>
        <m:r>
          <m:rPr>
            <m:sty m:val="b"/>
          </m:rPr>
          <w:rPr>
            <w:rFonts w:ascii="Cambria Math" w:hAnsi="Cambria Math" w:cs="Arial"/>
          </w:rPr>
          <m:t xml:space="preserve">Legal factors </m:t>
        </m:r>
      </m:oMath>
    </w:p>
    <w:p w14:paraId="655950E5" w14:textId="2C07AEDC" w:rsidR="00EF2FEA" w:rsidRDefault="00FF3D7A" w:rsidP="00F177AC">
      <w:pPr>
        <w:pStyle w:val="ListParagraph"/>
        <w:numPr>
          <w:ilvl w:val="0"/>
          <w:numId w:val="1"/>
        </w:numPr>
        <w:spacing w:line="360" w:lineRule="auto"/>
        <w:rPr>
          <w:iCs/>
        </w:rPr>
      </w:pPr>
      <w:r>
        <w:rPr>
          <w:iCs/>
        </w:rPr>
        <w:t xml:space="preserve">Compliance with hygiene </w:t>
      </w:r>
      <w:r w:rsidR="00FE0291">
        <w:rPr>
          <w:iCs/>
        </w:rPr>
        <w:t>and sanitation low</w:t>
      </w:r>
    </w:p>
    <w:p w14:paraId="5381417B" w14:textId="4AB9A265" w:rsidR="00FE0291" w:rsidRDefault="00FE0291" w:rsidP="00F177AC">
      <w:pPr>
        <w:pStyle w:val="ListParagraph"/>
        <w:numPr>
          <w:ilvl w:val="0"/>
          <w:numId w:val="1"/>
        </w:numPr>
        <w:spacing w:line="360" w:lineRule="auto"/>
        <w:rPr>
          <w:iCs/>
        </w:rPr>
      </w:pPr>
      <w:r>
        <w:rPr>
          <w:iCs/>
        </w:rPr>
        <w:t xml:space="preserve">Employment low regarding </w:t>
      </w:r>
      <w:r w:rsidR="000D2E39">
        <w:rPr>
          <w:iCs/>
        </w:rPr>
        <w:t>staff wages, contract</w:t>
      </w:r>
      <w:r w:rsidR="00E07F4C">
        <w:rPr>
          <w:iCs/>
        </w:rPr>
        <w:t xml:space="preserve"> and working conditions </w:t>
      </w:r>
    </w:p>
    <w:p w14:paraId="32DCE7C5" w14:textId="4B1AD193" w:rsidR="00E07F4C" w:rsidRDefault="00F3314B" w:rsidP="00F177AC">
      <w:pPr>
        <w:pStyle w:val="ListParagraph"/>
        <w:numPr>
          <w:ilvl w:val="0"/>
          <w:numId w:val="1"/>
        </w:numPr>
        <w:spacing w:line="360" w:lineRule="auto"/>
        <w:rPr>
          <w:iCs/>
        </w:rPr>
      </w:pPr>
      <w:r>
        <w:rPr>
          <w:iCs/>
        </w:rPr>
        <w:t>Copyright and trademark low</w:t>
      </w:r>
    </w:p>
    <w:p w14:paraId="033EC3DB" w14:textId="77777777" w:rsidR="0069787E" w:rsidRPr="00FF3D7A" w:rsidRDefault="0069787E" w:rsidP="00F177AC">
      <w:pPr>
        <w:pStyle w:val="ListParagraph"/>
        <w:spacing w:line="360" w:lineRule="auto"/>
        <w:rPr>
          <w:iCs/>
        </w:rPr>
      </w:pPr>
    </w:p>
    <w:sectPr w:rsidR="0069787E" w:rsidRPr="00FF3D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5CCE08" w14:textId="77777777" w:rsidR="00443839" w:rsidRDefault="00443839" w:rsidP="00315C8B">
      <w:pPr>
        <w:spacing w:after="0" w:line="240" w:lineRule="auto"/>
      </w:pPr>
      <w:r>
        <w:separator/>
      </w:r>
    </w:p>
  </w:endnote>
  <w:endnote w:type="continuationSeparator" w:id="0">
    <w:p w14:paraId="07415111" w14:textId="77777777" w:rsidR="00443839" w:rsidRDefault="00443839" w:rsidP="00315C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0975DD" w14:textId="77777777" w:rsidR="00443839" w:rsidRDefault="00443839" w:rsidP="00315C8B">
      <w:pPr>
        <w:spacing w:after="0" w:line="240" w:lineRule="auto"/>
      </w:pPr>
      <w:r>
        <w:separator/>
      </w:r>
    </w:p>
  </w:footnote>
  <w:footnote w:type="continuationSeparator" w:id="0">
    <w:p w14:paraId="7FD666AC" w14:textId="77777777" w:rsidR="00443839" w:rsidRDefault="00443839" w:rsidP="00315C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D80656"/>
    <w:multiLevelType w:val="hybridMultilevel"/>
    <w:tmpl w:val="3F8E8D28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6320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104"/>
    <w:rsid w:val="000737CD"/>
    <w:rsid w:val="000842EF"/>
    <w:rsid w:val="000B651F"/>
    <w:rsid w:val="000D2E39"/>
    <w:rsid w:val="000E2033"/>
    <w:rsid w:val="000E38B8"/>
    <w:rsid w:val="00163104"/>
    <w:rsid w:val="0017157E"/>
    <w:rsid w:val="00185BB1"/>
    <w:rsid w:val="00203547"/>
    <w:rsid w:val="00230EA3"/>
    <w:rsid w:val="0023415E"/>
    <w:rsid w:val="00241FB0"/>
    <w:rsid w:val="002730AB"/>
    <w:rsid w:val="00315C8B"/>
    <w:rsid w:val="00381088"/>
    <w:rsid w:val="00443839"/>
    <w:rsid w:val="004C2C0C"/>
    <w:rsid w:val="004C36EB"/>
    <w:rsid w:val="005B3DB9"/>
    <w:rsid w:val="005F5F96"/>
    <w:rsid w:val="00693C3B"/>
    <w:rsid w:val="0069787E"/>
    <w:rsid w:val="006B25BD"/>
    <w:rsid w:val="006C784E"/>
    <w:rsid w:val="00724229"/>
    <w:rsid w:val="007A363C"/>
    <w:rsid w:val="007B2D7A"/>
    <w:rsid w:val="00816DB1"/>
    <w:rsid w:val="0083149F"/>
    <w:rsid w:val="00993BEE"/>
    <w:rsid w:val="00A32C39"/>
    <w:rsid w:val="00A36CBF"/>
    <w:rsid w:val="00A532AF"/>
    <w:rsid w:val="00AF28E7"/>
    <w:rsid w:val="00AF4470"/>
    <w:rsid w:val="00B3457C"/>
    <w:rsid w:val="00B9540B"/>
    <w:rsid w:val="00BA491F"/>
    <w:rsid w:val="00BD29BC"/>
    <w:rsid w:val="00C24BD0"/>
    <w:rsid w:val="00C534BC"/>
    <w:rsid w:val="00C86B00"/>
    <w:rsid w:val="00CE52E8"/>
    <w:rsid w:val="00CF0484"/>
    <w:rsid w:val="00DB6709"/>
    <w:rsid w:val="00DB7945"/>
    <w:rsid w:val="00DD76A8"/>
    <w:rsid w:val="00E04EDC"/>
    <w:rsid w:val="00E07F4C"/>
    <w:rsid w:val="00E61603"/>
    <w:rsid w:val="00E76FE8"/>
    <w:rsid w:val="00EF2FEA"/>
    <w:rsid w:val="00F177AC"/>
    <w:rsid w:val="00F3314B"/>
    <w:rsid w:val="00FE0291"/>
    <w:rsid w:val="00FF3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4C3D2C"/>
  <w15:chartTrackingRefBased/>
  <w15:docId w15:val="{DD5DDFF7-6BB4-2340-89EE-A635C67562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1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31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1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31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31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31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31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31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31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1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31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1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31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31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31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31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31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31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31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31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31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31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31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31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31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31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31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31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310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15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5C8B"/>
  </w:style>
  <w:style w:type="paragraph" w:styleId="Footer">
    <w:name w:val="footer"/>
    <w:basedOn w:val="Normal"/>
    <w:link w:val="FooterChar"/>
    <w:uiPriority w:val="99"/>
    <w:unhideWhenUsed/>
    <w:rsid w:val="00315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5C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188</Words>
  <Characters>1076</Characters>
  <Application>Microsoft Office Word</Application>
  <DocSecurity>0</DocSecurity>
  <Lines>8</Lines>
  <Paragraphs>2</Paragraphs>
  <ScaleCrop>false</ScaleCrop>
  <Company/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Deliu (2335587)</dc:creator>
  <cp:keywords/>
  <dc:description/>
  <cp:lastModifiedBy>Emilia Deliu (2335587)</cp:lastModifiedBy>
  <cp:revision>2</cp:revision>
  <dcterms:created xsi:type="dcterms:W3CDTF">2025-03-20T21:22:00Z</dcterms:created>
  <dcterms:modified xsi:type="dcterms:W3CDTF">2025-03-20T21:22:00Z</dcterms:modified>
</cp:coreProperties>
</file>