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7B7051" w14:textId="1639832E" w:rsidR="001F76A5" w:rsidRDefault="003965E6">
      <w:pPr>
        <w:rPr>
          <w:b/>
          <w:bCs/>
          <w:u w:val="single"/>
        </w:rPr>
      </w:pPr>
      <w:r>
        <w:rPr>
          <w:b/>
          <w:bCs/>
          <w:u w:val="single"/>
        </w:rPr>
        <w:softHyphen/>
      </w:r>
      <w:r w:rsidR="001F76A5">
        <w:rPr>
          <w:b/>
          <w:bCs/>
          <w:u w:val="single"/>
        </w:rPr>
        <w:t>Ben Morris</w:t>
      </w:r>
    </w:p>
    <w:p w14:paraId="1C68CDD7" w14:textId="17B48C6A" w:rsidR="002561FE" w:rsidRDefault="00AD330D">
      <w:pPr>
        <w:rPr>
          <w:b/>
          <w:bCs/>
          <w:u w:val="single"/>
        </w:rPr>
      </w:pPr>
      <w:r>
        <w:rPr>
          <w:b/>
          <w:bCs/>
          <w:u w:val="single"/>
        </w:rPr>
        <w:t>Proposed ice cream parlour</w:t>
      </w:r>
      <w:r w:rsidR="00B303BA">
        <w:rPr>
          <w:b/>
          <w:bCs/>
          <w:u w:val="single"/>
        </w:rPr>
        <w:t xml:space="preserve"> for the city and county of Swansea</w:t>
      </w:r>
    </w:p>
    <w:p w14:paraId="14FA7853" w14:textId="2A758AC7" w:rsidR="00AD330D" w:rsidRDefault="008D5432">
      <w:pPr>
        <w:rPr>
          <w:b/>
          <w:bCs/>
          <w:u w:val="single"/>
        </w:rPr>
      </w:pPr>
      <w:r>
        <w:rPr>
          <w:b/>
          <w:bCs/>
          <w:u w:val="single"/>
        </w:rPr>
        <w:t>Task 1</w:t>
      </w:r>
      <w:r w:rsidR="00DF2E2F">
        <w:rPr>
          <w:b/>
          <w:bCs/>
          <w:u w:val="single"/>
        </w:rPr>
        <w:t>- Desktop Study</w:t>
      </w:r>
    </w:p>
    <w:p w14:paraId="1A11DE57" w14:textId="7A59B062" w:rsidR="00BE7872" w:rsidRDefault="00BE7872">
      <w:pPr>
        <w:rPr>
          <w:b/>
          <w:bCs/>
          <w:u w:val="single"/>
        </w:rPr>
      </w:pPr>
      <w:r>
        <w:rPr>
          <w:b/>
          <w:bCs/>
          <w:u w:val="single"/>
        </w:rPr>
        <w:t xml:space="preserve">Executive </w:t>
      </w:r>
      <w:r w:rsidR="00DF2E2F">
        <w:rPr>
          <w:b/>
          <w:bCs/>
          <w:u w:val="single"/>
        </w:rPr>
        <w:t>S</w:t>
      </w:r>
      <w:r>
        <w:rPr>
          <w:b/>
          <w:bCs/>
          <w:u w:val="single"/>
        </w:rPr>
        <w:t xml:space="preserve">ummary </w:t>
      </w:r>
    </w:p>
    <w:p w14:paraId="5DD0935D" w14:textId="70911BF8" w:rsidR="00DF2E2F" w:rsidRDefault="00EA1E62">
      <w:r>
        <w:t xml:space="preserve">This </w:t>
      </w:r>
      <w:r w:rsidR="003F4306">
        <w:t>preliminary</w:t>
      </w:r>
      <w:r>
        <w:t xml:space="preserve"> desktop study </w:t>
      </w:r>
      <w:r w:rsidR="003F4306">
        <w:t xml:space="preserve">is carried out </w:t>
      </w:r>
      <w:r w:rsidR="004C6581">
        <w:t>in accordance with B</w:t>
      </w:r>
      <w:r w:rsidR="008843B0">
        <w:t>S</w:t>
      </w:r>
      <w:proofErr w:type="gramStart"/>
      <w:r w:rsidR="004C6581">
        <w:t>5930 :</w:t>
      </w:r>
      <w:proofErr w:type="gramEnd"/>
      <w:r w:rsidR="004C6581">
        <w:t xml:space="preserve"> 2015 Code </w:t>
      </w:r>
      <w:r w:rsidR="0013493F">
        <w:t>of practice for ground investigations.</w:t>
      </w:r>
    </w:p>
    <w:p w14:paraId="27AD5F30" w14:textId="0F2CA633" w:rsidR="0013493F" w:rsidRPr="00DF2E2F" w:rsidRDefault="0013493F">
      <w:r>
        <w:t>Th</w:t>
      </w:r>
      <w:r w:rsidR="0093116E">
        <w:t xml:space="preserve">is is the first </w:t>
      </w:r>
      <w:r w:rsidR="00AB174F">
        <w:t xml:space="preserve">stage of site investigation </w:t>
      </w:r>
      <w:r w:rsidR="00C4229B">
        <w:t xml:space="preserve">and the </w:t>
      </w:r>
      <w:r>
        <w:t xml:space="preserve">primary objective is to </w:t>
      </w:r>
      <w:r w:rsidR="00C4229B">
        <w:t xml:space="preserve">establish all </w:t>
      </w:r>
      <w:r w:rsidR="00267CBB">
        <w:t xml:space="preserve">public available </w:t>
      </w:r>
      <w:r w:rsidR="009B6B7B">
        <w:t xml:space="preserve">general </w:t>
      </w:r>
      <w:r w:rsidR="00267CBB">
        <w:t>information with respect to the site</w:t>
      </w:r>
      <w:r w:rsidR="00913D25">
        <w:t xml:space="preserve"> using the code of practice as guidance </w:t>
      </w:r>
      <w:r w:rsidR="009B6B7B">
        <w:t>as to</w:t>
      </w:r>
      <w:r w:rsidR="00913D25">
        <w:t xml:space="preserve"> </w:t>
      </w:r>
      <w:r w:rsidR="004C5946">
        <w:t>identifying the</w:t>
      </w:r>
      <w:r w:rsidR="009B6B7B">
        <w:t xml:space="preserve"> </w:t>
      </w:r>
      <w:r w:rsidR="004C5946">
        <w:t>information that</w:t>
      </w:r>
      <w:r w:rsidR="00227A85">
        <w:t xml:space="preserve"> should be considered.</w:t>
      </w:r>
    </w:p>
    <w:p w14:paraId="72F02F2F" w14:textId="77777777" w:rsidR="00C10A4B" w:rsidRDefault="00C10A4B">
      <w:pPr>
        <w:rPr>
          <w:b/>
          <w:bCs/>
          <w:u w:val="single"/>
        </w:rPr>
      </w:pPr>
    </w:p>
    <w:p w14:paraId="09A8E53E" w14:textId="77777777" w:rsidR="00C10A4B" w:rsidRDefault="00C10A4B">
      <w:pPr>
        <w:rPr>
          <w:b/>
          <w:bCs/>
          <w:u w:val="single"/>
        </w:rPr>
      </w:pPr>
    </w:p>
    <w:p w14:paraId="692F8467" w14:textId="034F0614" w:rsidR="00BE7872" w:rsidRDefault="00042541">
      <w:pPr>
        <w:rPr>
          <w:b/>
          <w:bCs/>
          <w:u w:val="single"/>
        </w:rPr>
      </w:pPr>
      <w:r>
        <w:rPr>
          <w:b/>
          <w:bCs/>
          <w:u w:val="single"/>
        </w:rPr>
        <w:t xml:space="preserve">B.1 General Land Survey </w:t>
      </w:r>
    </w:p>
    <w:p w14:paraId="2881796E" w14:textId="77777777" w:rsidR="00723F10" w:rsidRDefault="00723F10">
      <w:pPr>
        <w:rPr>
          <w:b/>
          <w:bCs/>
          <w:u w:val="single"/>
        </w:rPr>
      </w:pPr>
    </w:p>
    <w:p w14:paraId="1305502E" w14:textId="3840CB97" w:rsidR="007F0AC1" w:rsidRDefault="007F0AC1">
      <w:pPr>
        <w:rPr>
          <w:u w:val="single"/>
        </w:rPr>
      </w:pPr>
      <w:r w:rsidRPr="007F0AC1">
        <w:rPr>
          <w:u w:val="single"/>
        </w:rPr>
        <w:t>Site details</w:t>
      </w:r>
    </w:p>
    <w:p w14:paraId="3FF9F2D1" w14:textId="6451318C" w:rsidR="00846ADC" w:rsidRDefault="007F0AC1" w:rsidP="00846ADC">
      <w:r w:rsidRPr="007F0AC1">
        <w:t>Location</w:t>
      </w:r>
      <w:r>
        <w:t xml:space="preserve">- </w:t>
      </w:r>
      <w:r w:rsidR="00387E28">
        <w:t xml:space="preserve">Post Code </w:t>
      </w:r>
      <w:r>
        <w:t>SA13SA</w:t>
      </w:r>
    </w:p>
    <w:p w14:paraId="0E9CD38D" w14:textId="04655EFE" w:rsidR="00846ADC" w:rsidRDefault="00846ADC" w:rsidP="00846ADC">
      <w:r>
        <w:t>Maritime Quarter</w:t>
      </w:r>
    </w:p>
    <w:p w14:paraId="316C8F2E" w14:textId="77777777" w:rsidR="00846ADC" w:rsidRDefault="00846ADC" w:rsidP="00846ADC">
      <w:r>
        <w:t>Swansea</w:t>
      </w:r>
    </w:p>
    <w:p w14:paraId="1823E873" w14:textId="64C54FF3" w:rsidR="007F0AC1" w:rsidRDefault="00132A28" w:rsidP="00846ADC">
      <w:r>
        <w:t>Grid Reference co-or</w:t>
      </w:r>
      <w:r w:rsidR="00A97AAA">
        <w:t xml:space="preserve">dinates (centre of siter) </w:t>
      </w:r>
      <w:r w:rsidR="00846ADC">
        <w:t>51.613330, -3.945355</w:t>
      </w:r>
      <w:r w:rsidR="00A50FD0">
        <w:t xml:space="preserve"> (centre of site)</w:t>
      </w:r>
    </w:p>
    <w:p w14:paraId="6C4E4D25" w14:textId="3A00D73D" w:rsidR="00E31B21" w:rsidRPr="00E31B21" w:rsidRDefault="00E31B21" w:rsidP="00846ADC">
      <w:r>
        <w:rPr>
          <w:b/>
          <w:bCs/>
          <w:u w:val="single"/>
        </w:rPr>
        <w:t>Site Map</w:t>
      </w:r>
      <w:r w:rsidR="00442E2C">
        <w:t xml:space="preserve"> – The Site highlighted </w:t>
      </w:r>
      <w:r w:rsidR="0028298E">
        <w:t>below</w:t>
      </w:r>
      <w:r w:rsidR="008E7EFB">
        <w:t xml:space="preserve"> (Obtained from </w:t>
      </w:r>
      <w:proofErr w:type="spellStart"/>
      <w:r w:rsidR="008E7EFB">
        <w:t>Digimap</w:t>
      </w:r>
      <w:proofErr w:type="spellEnd"/>
      <w:r w:rsidR="008E7EFB">
        <w:t xml:space="preserve"> Aerial)</w:t>
      </w:r>
    </w:p>
    <w:p w14:paraId="1EDE7794" w14:textId="17EF9A1B" w:rsidR="008E2255" w:rsidRDefault="008E2255" w:rsidP="00846ADC">
      <w:r>
        <w:rPr>
          <w:noProof/>
        </w:rPr>
        <w:drawing>
          <wp:inline distT="0" distB="0" distL="0" distR="0" wp14:anchorId="66917E54" wp14:editId="763E1AE4">
            <wp:extent cx="5731510" cy="3223895"/>
            <wp:effectExtent l="0" t="0" r="2540" b="0"/>
            <wp:docPr id="114" name="Picture 1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 name="Picture 114"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DF7C4C4" w14:textId="74A21B6D" w:rsidR="00402852" w:rsidRDefault="00523EF9" w:rsidP="00846ADC">
      <w:hyperlink r:id="rId12" w:history="1">
        <w:r w:rsidR="00402852" w:rsidRPr="004C4551">
          <w:rPr>
            <w:rStyle w:val="Hyperlink"/>
          </w:rPr>
          <w:t>https://digimap.edina.ac.uk/roam/map/aerial</w:t>
        </w:r>
      </w:hyperlink>
    </w:p>
    <w:p w14:paraId="1D4E4F18" w14:textId="263585B9" w:rsidR="00FE2273" w:rsidRPr="00C10A4B" w:rsidRDefault="00D2146E">
      <w:pPr>
        <w:rPr>
          <w:b/>
          <w:bCs/>
        </w:rPr>
      </w:pPr>
      <w:r w:rsidRPr="00C10A4B">
        <w:rPr>
          <w:b/>
          <w:bCs/>
          <w:u w:val="single"/>
        </w:rPr>
        <w:t xml:space="preserve">Current </w:t>
      </w:r>
      <w:r w:rsidR="00FE2273" w:rsidRPr="00C10A4B">
        <w:rPr>
          <w:b/>
          <w:bCs/>
          <w:u w:val="single"/>
        </w:rPr>
        <w:t xml:space="preserve">Land </w:t>
      </w:r>
      <w:r w:rsidR="00B815FC" w:rsidRPr="00C10A4B">
        <w:rPr>
          <w:b/>
          <w:bCs/>
          <w:u w:val="single"/>
        </w:rPr>
        <w:t xml:space="preserve">use </w:t>
      </w:r>
      <w:r w:rsidR="007F0AC1" w:rsidRPr="00C10A4B">
        <w:rPr>
          <w:b/>
          <w:bCs/>
        </w:rPr>
        <w:t xml:space="preserve">    </w:t>
      </w:r>
    </w:p>
    <w:p w14:paraId="5F7156DF" w14:textId="77777777" w:rsidR="00074C1C" w:rsidRDefault="00FE2273">
      <w:r>
        <w:lastRenderedPageBreak/>
        <w:t xml:space="preserve">The </w:t>
      </w:r>
      <w:r w:rsidR="00E53D3D">
        <w:t>Si</w:t>
      </w:r>
      <w:r w:rsidR="00507BCB">
        <w:t>te</w:t>
      </w:r>
      <w:r>
        <w:t xml:space="preserve"> </w:t>
      </w:r>
      <w:r w:rsidR="00F31F21">
        <w:t>currently overlaps the boundaries of the adj</w:t>
      </w:r>
      <w:r w:rsidR="00F15115">
        <w:t>acent</w:t>
      </w:r>
      <w:r>
        <w:t xml:space="preserve"> Marriott </w:t>
      </w:r>
      <w:r w:rsidR="00F15115">
        <w:t xml:space="preserve">Hotel </w:t>
      </w:r>
      <w:r w:rsidR="00A0395C">
        <w:t xml:space="preserve">(to the East) </w:t>
      </w:r>
      <w:r>
        <w:t>and the civic building</w:t>
      </w:r>
      <w:r w:rsidR="00A0395C">
        <w:t xml:space="preserve"> (to the West)</w:t>
      </w:r>
      <w:r>
        <w:t xml:space="preserve">. The site is currently made up of </w:t>
      </w:r>
      <w:r w:rsidR="00A0395C">
        <w:t>portions</w:t>
      </w:r>
      <w:r w:rsidR="001B6B0E">
        <w:t xml:space="preserve"> of </w:t>
      </w:r>
      <w:r w:rsidR="00A0395C">
        <w:t xml:space="preserve">the </w:t>
      </w:r>
      <w:r>
        <w:t>car parks</w:t>
      </w:r>
      <w:r w:rsidR="00684D34">
        <w:t xml:space="preserve"> </w:t>
      </w:r>
      <w:r w:rsidR="00946CA0">
        <w:t>to</w:t>
      </w:r>
      <w:r>
        <w:t xml:space="preserve"> </w:t>
      </w:r>
      <w:r w:rsidR="001B6B0E">
        <w:t xml:space="preserve">both </w:t>
      </w:r>
      <w:r>
        <w:t>establishments</w:t>
      </w:r>
      <w:r w:rsidR="00BD2BF9">
        <w:t xml:space="preserve"> with section of </w:t>
      </w:r>
      <w:r w:rsidR="00EA5CE6">
        <w:t xml:space="preserve">soft landscaped </w:t>
      </w:r>
      <w:r w:rsidR="00ED6B42">
        <w:t>ground</w:t>
      </w:r>
      <w:r w:rsidR="00EA5CE6">
        <w:t xml:space="preserve"> </w:t>
      </w:r>
      <w:r w:rsidR="00BD2BF9">
        <w:t>in between.</w:t>
      </w:r>
      <w:r w:rsidR="00A64320">
        <w:t xml:space="preserve"> </w:t>
      </w:r>
    </w:p>
    <w:p w14:paraId="17A96F03" w14:textId="23E63D85" w:rsidR="00074C1C" w:rsidRDefault="00A64320">
      <w:r>
        <w:t xml:space="preserve">It also is noted that a footpath </w:t>
      </w:r>
      <w:r w:rsidR="00570D44">
        <w:t>runs through the site</w:t>
      </w:r>
      <w:r w:rsidR="00BF5542">
        <w:t>. It is assumed this is a public footpath</w:t>
      </w:r>
      <w:r w:rsidR="00456FAA">
        <w:t xml:space="preserve"> </w:t>
      </w:r>
      <w:r w:rsidR="00387E28">
        <w:t>as it connects from</w:t>
      </w:r>
      <w:r w:rsidR="00456FAA">
        <w:t xml:space="preserve"> the public highway </w:t>
      </w:r>
      <w:r w:rsidR="00387E28">
        <w:t>(</w:t>
      </w:r>
      <w:proofErr w:type="spellStart"/>
      <w:r w:rsidR="00387E28">
        <w:t>Dunvant</w:t>
      </w:r>
      <w:proofErr w:type="spellEnd"/>
      <w:r w:rsidR="00387E28">
        <w:t xml:space="preserve"> Place), to the north, through to the</w:t>
      </w:r>
      <w:r w:rsidR="0090327A">
        <w:t xml:space="preserve"> s</w:t>
      </w:r>
      <w:r w:rsidR="00387E28">
        <w:t>ea front</w:t>
      </w:r>
      <w:r w:rsidR="00074C1C">
        <w:t>.</w:t>
      </w:r>
      <w:r w:rsidR="00570D44">
        <w:t xml:space="preserve"> </w:t>
      </w:r>
      <w:r w:rsidR="00074C1C">
        <w:t xml:space="preserve">The land </w:t>
      </w:r>
      <w:r w:rsidR="00863C8C">
        <w:t xml:space="preserve">also contains </w:t>
      </w:r>
      <w:r w:rsidR="003A760E">
        <w:t xml:space="preserve">a </w:t>
      </w:r>
      <w:r w:rsidR="00E06E04">
        <w:t xml:space="preserve">sizeable </w:t>
      </w:r>
      <w:r w:rsidR="00941ED8">
        <w:t xml:space="preserve">a </w:t>
      </w:r>
      <w:r w:rsidR="00E06E04">
        <w:t xml:space="preserve">portion of trees and shrubs. </w:t>
      </w:r>
    </w:p>
    <w:p w14:paraId="15BD433A" w14:textId="138CB286" w:rsidR="00FE2273" w:rsidRDefault="00E06E04">
      <w:r>
        <w:t>T</w:t>
      </w:r>
      <w:r w:rsidR="00E0605E">
        <w:t xml:space="preserve">he boundary to the </w:t>
      </w:r>
      <w:r w:rsidR="00B4116F">
        <w:t>south of the site is Swansea foreshore sea front.</w:t>
      </w:r>
    </w:p>
    <w:p w14:paraId="121541EA" w14:textId="62D34D71" w:rsidR="00FE2273" w:rsidRPr="00C10A4B" w:rsidRDefault="00FE2273">
      <w:pPr>
        <w:rPr>
          <w:b/>
          <w:bCs/>
          <w:u w:val="single"/>
        </w:rPr>
      </w:pPr>
      <w:r w:rsidRPr="00C10A4B">
        <w:rPr>
          <w:b/>
          <w:bCs/>
          <w:u w:val="single"/>
        </w:rPr>
        <w:t>Proposed land use</w:t>
      </w:r>
    </w:p>
    <w:p w14:paraId="5F4ED85E" w14:textId="1C062E14" w:rsidR="00FE2273" w:rsidRDefault="00FE2273">
      <w:r>
        <w:t>Restaurant, ice cream parlour and manager</w:t>
      </w:r>
      <w:r w:rsidR="00684D34">
        <w:t>’</w:t>
      </w:r>
      <w:r>
        <w:t>s apartment.</w:t>
      </w:r>
    </w:p>
    <w:p w14:paraId="1960E965" w14:textId="77777777" w:rsidR="0016653F" w:rsidRDefault="0016653F">
      <w:pPr>
        <w:rPr>
          <w:u w:val="single"/>
        </w:rPr>
      </w:pPr>
    </w:p>
    <w:p w14:paraId="67ADDFAB" w14:textId="77777777" w:rsidR="0016653F" w:rsidRDefault="0016653F">
      <w:pPr>
        <w:rPr>
          <w:u w:val="single"/>
        </w:rPr>
      </w:pPr>
    </w:p>
    <w:p w14:paraId="34226FEF" w14:textId="35E685F5" w:rsidR="00F43BC0" w:rsidRPr="00C10A4B" w:rsidRDefault="00F43BC0">
      <w:pPr>
        <w:rPr>
          <w:b/>
          <w:bCs/>
          <w:u w:val="single"/>
        </w:rPr>
      </w:pPr>
      <w:r w:rsidRPr="00C10A4B">
        <w:rPr>
          <w:b/>
          <w:bCs/>
          <w:u w:val="single"/>
        </w:rPr>
        <w:t>Site Dimensions</w:t>
      </w:r>
    </w:p>
    <w:p w14:paraId="5BD9E808" w14:textId="27AB5456" w:rsidR="00F43BC0" w:rsidRDefault="00F43BC0" w:rsidP="00F43BC0">
      <w:r>
        <w:t xml:space="preserve">Using the scale from </w:t>
      </w:r>
      <w:proofErr w:type="spellStart"/>
      <w:r w:rsidR="008E7EFB">
        <w:t>Digimap</w:t>
      </w:r>
      <w:proofErr w:type="spellEnd"/>
      <w:r>
        <w:t xml:space="preserve"> the site is approximately 70.7m x 33.5m providing a gross area of 2,368m2</w:t>
      </w:r>
    </w:p>
    <w:p w14:paraId="51A758CA" w14:textId="0C9EF42A" w:rsidR="00F43BC0" w:rsidRDefault="00F43BC0" w:rsidP="00F43BC0">
      <w:r>
        <w:t>The proposed restaurant / ice cream parlour building as a gross internal floor area of 300m2</w:t>
      </w:r>
    </w:p>
    <w:p w14:paraId="131C27CE" w14:textId="77777777" w:rsidR="00C31B88" w:rsidRDefault="00C31B88" w:rsidP="00C31B88">
      <w:r>
        <w:rPr>
          <w:b/>
          <w:bCs/>
          <w:u w:val="single"/>
        </w:rPr>
        <w:t>Topography levels</w:t>
      </w:r>
    </w:p>
    <w:p w14:paraId="3A2FD2D1" w14:textId="77777777" w:rsidR="00C31B88" w:rsidRDefault="00523EF9" w:rsidP="00C31B88">
      <w:pPr>
        <w:tabs>
          <w:tab w:val="left" w:pos="5570"/>
        </w:tabs>
      </w:pPr>
      <w:hyperlink r:id="rId13" w:history="1">
        <w:r w:rsidR="00C31B88" w:rsidRPr="004C4551">
          <w:rPr>
            <w:rStyle w:val="Hyperlink"/>
          </w:rPr>
          <w:t>https://en-gb.topographic-map.com/maps/b9/England/</w:t>
        </w:r>
      </w:hyperlink>
      <w:r w:rsidR="00C31B88">
        <w:tab/>
      </w:r>
    </w:p>
    <w:p w14:paraId="57B7729E" w14:textId="77777777" w:rsidR="00C31B88" w:rsidRDefault="00C31B88" w:rsidP="00C31B88">
      <w:pPr>
        <w:tabs>
          <w:tab w:val="left" w:pos="5570"/>
        </w:tabs>
      </w:pPr>
      <w:r>
        <w:t>Current site levels have been established using “topographicmap.com”.</w:t>
      </w:r>
    </w:p>
    <w:p w14:paraId="33B4F74F" w14:textId="77777777" w:rsidR="00C31B88" w:rsidRDefault="00C31B88" w:rsidP="00C31B88">
      <w:pPr>
        <w:tabs>
          <w:tab w:val="left" w:pos="5570"/>
        </w:tabs>
      </w:pPr>
      <w:r>
        <w:t>The level datum identified below are in relation to seal level (0ft), and there for site is approximately 32ft to 34ft above sea level.</w:t>
      </w:r>
    </w:p>
    <w:p w14:paraId="4080585B" w14:textId="77777777" w:rsidR="00C31B88" w:rsidRDefault="00C31B88" w:rsidP="00C31B88">
      <w:pPr>
        <w:tabs>
          <w:tab w:val="left" w:pos="5570"/>
        </w:tabs>
      </w:pPr>
      <w:r>
        <w:t>Zoom facility for the map was limited for visual quality, however levels have been taken from each of the adjoining car parks in addition the land in between</w:t>
      </w:r>
    </w:p>
    <w:p w14:paraId="16CA7FEA" w14:textId="77777777" w:rsidR="00C31B88" w:rsidRDefault="00C31B88" w:rsidP="00C31B88">
      <w:pPr>
        <w:tabs>
          <w:tab w:val="left" w:pos="5570"/>
        </w:tabs>
      </w:pPr>
      <w:r>
        <w:rPr>
          <w:noProof/>
        </w:rPr>
        <w:drawing>
          <wp:anchor distT="0" distB="0" distL="114300" distR="114300" simplePos="0" relativeHeight="251681792" behindDoc="1" locked="0" layoutInCell="1" allowOverlap="1" wp14:anchorId="79D941E5" wp14:editId="1EC1F3B7">
            <wp:simplePos x="0" y="0"/>
            <wp:positionH relativeFrom="column">
              <wp:posOffset>-632460</wp:posOffset>
            </wp:positionH>
            <wp:positionV relativeFrom="paragraph">
              <wp:posOffset>2366645</wp:posOffset>
            </wp:positionV>
            <wp:extent cx="3305810" cy="1859280"/>
            <wp:effectExtent l="0" t="0" r="8890" b="7620"/>
            <wp:wrapTight wrapText="bothSides">
              <wp:wrapPolygon edited="0">
                <wp:start x="0" y="0"/>
                <wp:lineTo x="0" y="21467"/>
                <wp:lineTo x="21534" y="21467"/>
                <wp:lineTo x="21534" y="0"/>
                <wp:lineTo x="0" y="0"/>
              </wp:wrapPolygon>
            </wp:wrapTight>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Picture 10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305810" cy="185928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9744" behindDoc="1" locked="0" layoutInCell="1" allowOverlap="1" wp14:anchorId="11AF8156" wp14:editId="15016928">
            <wp:simplePos x="0" y="0"/>
            <wp:positionH relativeFrom="column">
              <wp:posOffset>2844800</wp:posOffset>
            </wp:positionH>
            <wp:positionV relativeFrom="paragraph">
              <wp:posOffset>2381885</wp:posOffset>
            </wp:positionV>
            <wp:extent cx="3250565" cy="1828800"/>
            <wp:effectExtent l="0" t="0" r="6985" b="0"/>
            <wp:wrapTight wrapText="bothSides">
              <wp:wrapPolygon edited="0">
                <wp:start x="0" y="0"/>
                <wp:lineTo x="0" y="21375"/>
                <wp:lineTo x="21520" y="21375"/>
                <wp:lineTo x="21520" y="0"/>
                <wp:lineTo x="0" y="0"/>
              </wp:wrapPolygon>
            </wp:wrapTight>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Picture 10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50565" cy="18288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8720" behindDoc="1" locked="0" layoutInCell="1" allowOverlap="1" wp14:anchorId="722BDDBF" wp14:editId="17E6EDC3">
            <wp:simplePos x="0" y="0"/>
            <wp:positionH relativeFrom="column">
              <wp:posOffset>2857500</wp:posOffset>
            </wp:positionH>
            <wp:positionV relativeFrom="paragraph">
              <wp:posOffset>377190</wp:posOffset>
            </wp:positionV>
            <wp:extent cx="3270250" cy="1838325"/>
            <wp:effectExtent l="0" t="0" r="6350" b="9525"/>
            <wp:wrapTight wrapText="bothSides">
              <wp:wrapPolygon edited="0">
                <wp:start x="0" y="0"/>
                <wp:lineTo x="0" y="21488"/>
                <wp:lineTo x="21516" y="21488"/>
                <wp:lineTo x="21516" y="0"/>
                <wp:lineTo x="0" y="0"/>
              </wp:wrapPolygon>
            </wp:wrapTight>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Picture 10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270250" cy="183832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0768" behindDoc="1" locked="0" layoutInCell="1" allowOverlap="1" wp14:anchorId="113C119B" wp14:editId="487C30E3">
            <wp:simplePos x="0" y="0"/>
            <wp:positionH relativeFrom="page">
              <wp:posOffset>295910</wp:posOffset>
            </wp:positionH>
            <wp:positionV relativeFrom="paragraph">
              <wp:posOffset>360045</wp:posOffset>
            </wp:positionV>
            <wp:extent cx="3295650" cy="1853565"/>
            <wp:effectExtent l="0" t="0" r="0" b="0"/>
            <wp:wrapTight wrapText="bothSides">
              <wp:wrapPolygon edited="0">
                <wp:start x="0" y="0"/>
                <wp:lineTo x="0" y="21311"/>
                <wp:lineTo x="21475" y="21311"/>
                <wp:lineTo x="21475" y="0"/>
                <wp:lineTo x="0" y="0"/>
              </wp:wrapPolygon>
            </wp:wrapTight>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Picture 104"/>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295650" cy="1853565"/>
                    </a:xfrm>
                    <a:prstGeom prst="rect">
                      <a:avLst/>
                    </a:prstGeom>
                  </pic:spPr>
                </pic:pic>
              </a:graphicData>
            </a:graphic>
            <wp14:sizeRelH relativeFrom="page">
              <wp14:pctWidth>0</wp14:pctWidth>
            </wp14:sizeRelH>
            <wp14:sizeRelV relativeFrom="page">
              <wp14:pctHeight>0</wp14:pctHeight>
            </wp14:sizeRelV>
          </wp:anchor>
        </w:drawing>
      </w:r>
      <w:r>
        <w:t xml:space="preserve">The site is relatively flat in principle, and this will be of relevance to foundation design and finished levels of the proposed </w:t>
      </w:r>
      <w:proofErr w:type="gramStart"/>
      <w:r>
        <w:t>site as a whole</w:t>
      </w:r>
      <w:proofErr w:type="gramEnd"/>
      <w:r>
        <w:t>.</w:t>
      </w:r>
    </w:p>
    <w:p w14:paraId="7199FA37" w14:textId="522F9889" w:rsidR="00C31B88" w:rsidRDefault="00C31B88" w:rsidP="00C31B88">
      <w:pPr>
        <w:tabs>
          <w:tab w:val="left" w:pos="5570"/>
        </w:tabs>
      </w:pPr>
    </w:p>
    <w:p w14:paraId="3B20F163" w14:textId="77777777" w:rsidR="00C31B88" w:rsidRDefault="00C31B88" w:rsidP="00C31B88">
      <w:pPr>
        <w:tabs>
          <w:tab w:val="left" w:pos="5570"/>
        </w:tabs>
      </w:pPr>
    </w:p>
    <w:p w14:paraId="4909AC19" w14:textId="68F66DCA" w:rsidR="00C31B88" w:rsidRDefault="00C10A4B" w:rsidP="00F43BC0">
      <w:r>
        <w:rPr>
          <w:noProof/>
        </w:rPr>
        <w:drawing>
          <wp:anchor distT="0" distB="0" distL="114300" distR="114300" simplePos="0" relativeHeight="251677696" behindDoc="1" locked="0" layoutInCell="1" allowOverlap="1" wp14:anchorId="5F6C5C8A" wp14:editId="0F450929">
            <wp:simplePos x="0" y="0"/>
            <wp:positionH relativeFrom="margin">
              <wp:posOffset>340360</wp:posOffset>
            </wp:positionH>
            <wp:positionV relativeFrom="paragraph">
              <wp:posOffset>9525</wp:posOffset>
            </wp:positionV>
            <wp:extent cx="4902835" cy="2757805"/>
            <wp:effectExtent l="0" t="0" r="0" b="4445"/>
            <wp:wrapTight wrapText="bothSides">
              <wp:wrapPolygon edited="0">
                <wp:start x="0" y="0"/>
                <wp:lineTo x="0" y="21486"/>
                <wp:lineTo x="21485" y="21486"/>
                <wp:lineTo x="21485" y="0"/>
                <wp:lineTo x="0" y="0"/>
              </wp:wrapPolygon>
            </wp:wrapTight>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Picture 108"/>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902835" cy="2757805"/>
                    </a:xfrm>
                    <a:prstGeom prst="rect">
                      <a:avLst/>
                    </a:prstGeom>
                  </pic:spPr>
                </pic:pic>
              </a:graphicData>
            </a:graphic>
            <wp14:sizeRelH relativeFrom="page">
              <wp14:pctWidth>0</wp14:pctWidth>
            </wp14:sizeRelH>
            <wp14:sizeRelV relativeFrom="page">
              <wp14:pctHeight>0</wp14:pctHeight>
            </wp14:sizeRelV>
          </wp:anchor>
        </w:drawing>
      </w:r>
    </w:p>
    <w:p w14:paraId="3CF3AD39" w14:textId="059AFB58" w:rsidR="009D12F5" w:rsidRDefault="009D12F5"/>
    <w:p w14:paraId="7312FDCE" w14:textId="12438663" w:rsidR="009D12F5" w:rsidRDefault="009D12F5"/>
    <w:p w14:paraId="1E06822D" w14:textId="6FB0B401" w:rsidR="009D12F5" w:rsidRDefault="009D12F5"/>
    <w:p w14:paraId="756539A5" w14:textId="58B4CD27" w:rsidR="00C31B88" w:rsidRDefault="00C31B88">
      <w:pPr>
        <w:rPr>
          <w:u w:val="single"/>
        </w:rPr>
      </w:pPr>
    </w:p>
    <w:p w14:paraId="010B7A72" w14:textId="63B36119" w:rsidR="00C31B88" w:rsidRDefault="00C31B88">
      <w:pPr>
        <w:rPr>
          <w:u w:val="single"/>
        </w:rPr>
      </w:pPr>
    </w:p>
    <w:p w14:paraId="330FFFA1" w14:textId="3E571E0E" w:rsidR="00C31B88" w:rsidRDefault="00C31B88">
      <w:pPr>
        <w:rPr>
          <w:u w:val="single"/>
        </w:rPr>
      </w:pPr>
    </w:p>
    <w:p w14:paraId="1C162586" w14:textId="773754BB" w:rsidR="00C31B88" w:rsidRDefault="00C31B88">
      <w:pPr>
        <w:rPr>
          <w:u w:val="single"/>
        </w:rPr>
      </w:pPr>
    </w:p>
    <w:p w14:paraId="20BA73E2" w14:textId="534E0DAA" w:rsidR="000E5036" w:rsidRDefault="000E5036">
      <w:pPr>
        <w:rPr>
          <w:u w:val="single"/>
        </w:rPr>
      </w:pPr>
    </w:p>
    <w:p w14:paraId="5C2F8D9A" w14:textId="77777777" w:rsidR="000E5036" w:rsidRDefault="000E5036">
      <w:pPr>
        <w:rPr>
          <w:u w:val="single"/>
        </w:rPr>
      </w:pPr>
    </w:p>
    <w:p w14:paraId="146EC989" w14:textId="7ED4F235" w:rsidR="00FE2273" w:rsidRPr="00C10A4B" w:rsidRDefault="00831610">
      <w:pPr>
        <w:rPr>
          <w:b/>
          <w:bCs/>
          <w:u w:val="single"/>
        </w:rPr>
      </w:pPr>
      <w:r w:rsidRPr="00C10A4B">
        <w:rPr>
          <w:b/>
          <w:bCs/>
          <w:u w:val="single"/>
        </w:rPr>
        <w:t>Site history</w:t>
      </w:r>
    </w:p>
    <w:p w14:paraId="4B17F775" w14:textId="05DA3C97" w:rsidR="00E8094E" w:rsidRDefault="00E8094E">
      <w:pPr>
        <w:rPr>
          <w:u w:val="single"/>
        </w:rPr>
      </w:pPr>
      <w:r w:rsidRPr="00E8094E">
        <w:rPr>
          <w:u w:val="single"/>
        </w:rPr>
        <w:t>https://digimap.edina.ac.uk/roam/map/historic</w:t>
      </w:r>
    </w:p>
    <w:p w14:paraId="718C299A" w14:textId="49EBAE8F" w:rsidR="00831610" w:rsidRDefault="00831610" w:rsidP="00831610">
      <w:pPr>
        <w:rPr>
          <w:b/>
          <w:bCs/>
        </w:rPr>
      </w:pPr>
      <w:r w:rsidRPr="00831610">
        <w:rPr>
          <w:b/>
          <w:bCs/>
        </w:rPr>
        <w:t>1890s</w:t>
      </w:r>
      <w:r w:rsidR="000E1589">
        <w:rPr>
          <w:noProof/>
        </w:rPr>
        <w:drawing>
          <wp:inline distT="0" distB="0" distL="0" distR="0" wp14:anchorId="261BF67B" wp14:editId="58B70A30">
            <wp:extent cx="5731510" cy="3223895"/>
            <wp:effectExtent l="0" t="0" r="2540" b="0"/>
            <wp:docPr id="7" name="Picture 7"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diagram&#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27E0788" w14:textId="0B6ACA23" w:rsidR="000E1589" w:rsidRPr="00831610" w:rsidRDefault="000E1589" w:rsidP="00831610">
      <w:pPr>
        <w:rPr>
          <w:b/>
          <w:bCs/>
        </w:rPr>
      </w:pPr>
    </w:p>
    <w:p w14:paraId="2924EBF6" w14:textId="0FE926D8" w:rsidR="00831610" w:rsidRDefault="00831610" w:rsidP="00831610">
      <w:r>
        <w:t xml:space="preserve">The site is located over a timber yard and there is an engine shed </w:t>
      </w:r>
      <w:r w:rsidR="00131EED">
        <w:t>close by</w:t>
      </w:r>
      <w:r>
        <w:t>. There is also a railway track going straight through the site, going between the timber yard and the engine shed.</w:t>
      </w:r>
    </w:p>
    <w:p w14:paraId="087D0F51" w14:textId="39AF6DA4" w:rsidR="00831610" w:rsidRDefault="00831610" w:rsidP="00831610">
      <w:pPr>
        <w:rPr>
          <w:b/>
          <w:bCs/>
        </w:rPr>
      </w:pPr>
      <w:r w:rsidRPr="00831610">
        <w:rPr>
          <w:b/>
          <w:bCs/>
        </w:rPr>
        <w:t>1910s</w:t>
      </w:r>
    </w:p>
    <w:p w14:paraId="49A6B144" w14:textId="71947AF0" w:rsidR="001E13EE" w:rsidRPr="00831610" w:rsidRDefault="001E13EE" w:rsidP="00831610">
      <w:pPr>
        <w:rPr>
          <w:b/>
          <w:bCs/>
        </w:rPr>
      </w:pPr>
      <w:r>
        <w:rPr>
          <w:noProof/>
        </w:rPr>
        <w:lastRenderedPageBreak/>
        <w:drawing>
          <wp:inline distT="0" distB="0" distL="0" distR="0" wp14:anchorId="77E5329F" wp14:editId="0FB5BD18">
            <wp:extent cx="5731510" cy="3223895"/>
            <wp:effectExtent l="0" t="0" r="2540" b="0"/>
            <wp:docPr id="6" name="Picture 6"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diagram&#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0C14CD3" w14:textId="77777777" w:rsidR="00831610" w:rsidRDefault="00831610" w:rsidP="00831610">
      <w:r>
        <w:t>The engine shed and railway are still in use, however the timber yard has gone. It has been replaced with a canister works. This could potentially mean there were oils or chemicals involved in their works.</w:t>
      </w:r>
    </w:p>
    <w:p w14:paraId="52AD0F8C" w14:textId="4A23FA11" w:rsidR="00831610" w:rsidRDefault="00831610" w:rsidP="00831610">
      <w:pPr>
        <w:rPr>
          <w:b/>
          <w:bCs/>
        </w:rPr>
      </w:pPr>
      <w:r w:rsidRPr="00831610">
        <w:rPr>
          <w:b/>
          <w:bCs/>
        </w:rPr>
        <w:t>1950s</w:t>
      </w:r>
    </w:p>
    <w:p w14:paraId="613D286E" w14:textId="5606AFFA" w:rsidR="001E13EE" w:rsidRPr="00831610" w:rsidRDefault="001E13EE" w:rsidP="00831610">
      <w:pPr>
        <w:rPr>
          <w:b/>
          <w:bCs/>
        </w:rPr>
      </w:pPr>
      <w:r>
        <w:rPr>
          <w:noProof/>
        </w:rPr>
        <w:drawing>
          <wp:inline distT="0" distB="0" distL="0" distR="0" wp14:anchorId="5999EF59" wp14:editId="5D3373BC">
            <wp:extent cx="5731510" cy="3223895"/>
            <wp:effectExtent l="0" t="0" r="2540" b="0"/>
            <wp:docPr id="5" name="Picture 5"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diagram&#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43A3FFB" w14:textId="1927A244" w:rsidR="00831610" w:rsidRDefault="00831610" w:rsidP="00831610">
      <w:r>
        <w:t xml:space="preserve">A wagon repair works has emerged just below the railway track. This may also be a sign of oil contamination, there is also now a large tank in the engine shed grounds, </w:t>
      </w:r>
      <w:r w:rsidR="004812B5">
        <w:t xml:space="preserve">which </w:t>
      </w:r>
      <w:r w:rsidR="001276D1">
        <w:t>w</w:t>
      </w:r>
      <w:r w:rsidR="004812B5">
        <w:t>ould likely suggest the presence of oil</w:t>
      </w:r>
      <w:r>
        <w:t>. The canister works is still operating, meaning that there has been around 40 years for potential oil contamination.</w:t>
      </w:r>
    </w:p>
    <w:p w14:paraId="59B55D05" w14:textId="3C03FA2F" w:rsidR="00831610" w:rsidRDefault="00831610" w:rsidP="00831610">
      <w:pPr>
        <w:rPr>
          <w:b/>
          <w:bCs/>
        </w:rPr>
      </w:pPr>
      <w:r w:rsidRPr="00831610">
        <w:rPr>
          <w:b/>
          <w:bCs/>
        </w:rPr>
        <w:t>1960s</w:t>
      </w:r>
    </w:p>
    <w:p w14:paraId="7FA1AC45" w14:textId="11C62175" w:rsidR="001E13EE" w:rsidRPr="00831610" w:rsidRDefault="001E13EE" w:rsidP="00831610">
      <w:pPr>
        <w:rPr>
          <w:b/>
          <w:bCs/>
        </w:rPr>
      </w:pPr>
      <w:r>
        <w:rPr>
          <w:noProof/>
        </w:rPr>
        <w:lastRenderedPageBreak/>
        <w:drawing>
          <wp:inline distT="0" distB="0" distL="0" distR="0" wp14:anchorId="78FE3335" wp14:editId="45937318">
            <wp:extent cx="5731510" cy="3223895"/>
            <wp:effectExtent l="0" t="0" r="2540" b="0"/>
            <wp:docPr id="4" name="Picture 4" descr="Graphical user interface, application,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map&#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DBE64AE" w14:textId="4523CA57" w:rsidR="00831610" w:rsidRDefault="00831610" w:rsidP="00831610">
      <w:r>
        <w:t xml:space="preserve">Both the engine </w:t>
      </w:r>
      <w:proofErr w:type="gramStart"/>
      <w:r>
        <w:t>shed</w:t>
      </w:r>
      <w:proofErr w:type="gramEnd"/>
      <w:r>
        <w:t xml:space="preserve"> and the wagon repair works are gone. </w:t>
      </w:r>
      <w:r w:rsidR="001E13EE">
        <w:t>Also,</w:t>
      </w:r>
      <w:r>
        <w:t xml:space="preserve"> the canister works has been replaced on the map with “works”. </w:t>
      </w:r>
      <w:r w:rsidR="004C4DFF">
        <w:t>Have not been able to establish the and nature of these “works”.</w:t>
      </w:r>
    </w:p>
    <w:p w14:paraId="2C293536" w14:textId="61670400" w:rsidR="00831610" w:rsidRDefault="00831610" w:rsidP="00831610">
      <w:pPr>
        <w:rPr>
          <w:b/>
          <w:bCs/>
        </w:rPr>
      </w:pPr>
      <w:r w:rsidRPr="00831610">
        <w:rPr>
          <w:b/>
          <w:bCs/>
        </w:rPr>
        <w:t>1970s</w:t>
      </w:r>
    </w:p>
    <w:p w14:paraId="48115B8D" w14:textId="56ABCBD6" w:rsidR="001E13EE" w:rsidRPr="00831610" w:rsidRDefault="001E13EE" w:rsidP="00831610">
      <w:pPr>
        <w:rPr>
          <w:b/>
          <w:bCs/>
        </w:rPr>
      </w:pPr>
      <w:r>
        <w:rPr>
          <w:noProof/>
        </w:rPr>
        <w:drawing>
          <wp:inline distT="0" distB="0" distL="0" distR="0" wp14:anchorId="17B7A663" wp14:editId="04DC488E">
            <wp:extent cx="5731510" cy="3223895"/>
            <wp:effectExtent l="0" t="0" r="254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3EB35D4" w14:textId="02C601C8" w:rsidR="00831610" w:rsidRDefault="00831610" w:rsidP="00831610">
      <w:r>
        <w:t xml:space="preserve">The railway track has been dismantled. The “works” have been turned into a warehouse, </w:t>
      </w:r>
      <w:r w:rsidR="0041434F">
        <w:t xml:space="preserve">and </w:t>
      </w:r>
      <w:r>
        <w:t xml:space="preserve">there is a </w:t>
      </w:r>
      <w:r w:rsidR="0041434F">
        <w:t xml:space="preserve">now a </w:t>
      </w:r>
      <w:r>
        <w:t xml:space="preserve">factory at the side of </w:t>
      </w:r>
      <w:r w:rsidRPr="0053436D">
        <w:t>t</w:t>
      </w:r>
      <w:r w:rsidR="00CC45C7">
        <w:t xml:space="preserve">he </w:t>
      </w:r>
      <w:r w:rsidRPr="0053436D">
        <w:t>warehouse</w:t>
      </w:r>
      <w:r w:rsidR="0041434F">
        <w:t>.</w:t>
      </w:r>
    </w:p>
    <w:p w14:paraId="1D5BC25D" w14:textId="77777777" w:rsidR="001E13EE" w:rsidRDefault="001E13EE" w:rsidP="00831610">
      <w:pPr>
        <w:rPr>
          <w:b/>
          <w:bCs/>
        </w:rPr>
      </w:pPr>
    </w:p>
    <w:p w14:paraId="712FE587" w14:textId="77777777" w:rsidR="001E13EE" w:rsidRDefault="001E13EE" w:rsidP="00831610">
      <w:pPr>
        <w:rPr>
          <w:b/>
          <w:bCs/>
        </w:rPr>
      </w:pPr>
    </w:p>
    <w:p w14:paraId="773DE52B" w14:textId="77777777" w:rsidR="001E13EE" w:rsidRDefault="001E13EE" w:rsidP="00831610">
      <w:pPr>
        <w:rPr>
          <w:b/>
          <w:bCs/>
        </w:rPr>
      </w:pPr>
    </w:p>
    <w:p w14:paraId="317CDE5B" w14:textId="1C8DA9CB" w:rsidR="00831610" w:rsidRDefault="00831610" w:rsidP="00831610">
      <w:pPr>
        <w:rPr>
          <w:b/>
          <w:bCs/>
        </w:rPr>
      </w:pPr>
      <w:r w:rsidRPr="00831610">
        <w:rPr>
          <w:b/>
          <w:bCs/>
        </w:rPr>
        <w:t>1990s/now</w:t>
      </w:r>
    </w:p>
    <w:p w14:paraId="01B79E4D" w14:textId="32BDBFEE" w:rsidR="001E13EE" w:rsidRDefault="001E13EE" w:rsidP="00831610">
      <w:pPr>
        <w:rPr>
          <w:b/>
          <w:bCs/>
        </w:rPr>
      </w:pPr>
      <w:r>
        <w:rPr>
          <w:noProof/>
        </w:rPr>
        <w:lastRenderedPageBreak/>
        <w:drawing>
          <wp:inline distT="0" distB="0" distL="0" distR="0" wp14:anchorId="29C0A232" wp14:editId="526B709B">
            <wp:extent cx="5731510" cy="3223895"/>
            <wp:effectExtent l="0" t="0" r="254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3478EBB9" wp14:editId="6B4AC254">
            <wp:extent cx="5731510" cy="3223895"/>
            <wp:effectExtent l="0" t="0" r="2540" b="0"/>
            <wp:docPr id="1" name="Picture 1" descr="Graphical user interface, diagram,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diagram, application&#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E766A9A" w14:textId="77777777" w:rsidR="00905020" w:rsidRDefault="00905020" w:rsidP="00831610"/>
    <w:p w14:paraId="1E6B28D2" w14:textId="0525DCC4" w:rsidR="00831610" w:rsidRDefault="005C4408" w:rsidP="00831610">
      <w:r>
        <w:t>No</w:t>
      </w:r>
      <w:r w:rsidR="009E1ED4">
        <w:t xml:space="preserve"> buildings </w:t>
      </w:r>
      <w:r w:rsidR="00831610">
        <w:t xml:space="preserve">from the past </w:t>
      </w:r>
      <w:r w:rsidR="007928A2">
        <w:t>are in existence</w:t>
      </w:r>
      <w:r>
        <w:t xml:space="preserve"> when we study the present</w:t>
      </w:r>
      <w:r w:rsidR="007928A2">
        <w:t xml:space="preserve"> day</w:t>
      </w:r>
      <w:r w:rsidR="00831610">
        <w:t xml:space="preserve">. </w:t>
      </w:r>
      <w:r w:rsidR="007928A2">
        <w:t>T</w:t>
      </w:r>
      <w:r w:rsidR="00831610">
        <w:t>he site consists of the civic building</w:t>
      </w:r>
      <w:r w:rsidR="00110EDC">
        <w:t xml:space="preserve">, a </w:t>
      </w:r>
      <w:r w:rsidR="00831610">
        <w:t>hotel</w:t>
      </w:r>
      <w:r w:rsidR="00110EDC">
        <w:t xml:space="preserve"> and adjoining car parks and soft landscaping</w:t>
      </w:r>
      <w:r w:rsidR="007928A2">
        <w:t xml:space="preserve">, as described </w:t>
      </w:r>
      <w:r w:rsidR="005000DD">
        <w:t>elsewhere</w:t>
      </w:r>
      <w:r w:rsidR="007928A2">
        <w:t>.</w:t>
      </w:r>
    </w:p>
    <w:p w14:paraId="18354EEC" w14:textId="77777777" w:rsidR="00035F3F" w:rsidRDefault="00035F3F" w:rsidP="00AA27C0">
      <w:pPr>
        <w:rPr>
          <w:u w:val="single"/>
        </w:rPr>
      </w:pPr>
    </w:p>
    <w:p w14:paraId="2D6D09B0" w14:textId="7AA1A040" w:rsidR="00035F3F" w:rsidRDefault="00F44009" w:rsidP="00AA27C0">
      <w:pPr>
        <w:rPr>
          <w:u w:val="single"/>
        </w:rPr>
      </w:pPr>
      <w:r>
        <w:rPr>
          <w:u w:val="single"/>
        </w:rPr>
        <w:t>Indications of obstructions below ground:</w:t>
      </w:r>
    </w:p>
    <w:p w14:paraId="258DB103" w14:textId="10FD8EBB" w:rsidR="00F44009" w:rsidRDefault="008C6A79" w:rsidP="00AA27C0">
      <w:r w:rsidRPr="00631538">
        <w:t>Outside of services / utilities (referenced below), t</w:t>
      </w:r>
      <w:r w:rsidR="00F44009" w:rsidRPr="00631538">
        <w:t xml:space="preserve">here is nothing that indicates the </w:t>
      </w:r>
      <w:r w:rsidR="00324679" w:rsidRPr="00631538">
        <w:t xml:space="preserve">definite </w:t>
      </w:r>
      <w:r w:rsidR="00F44009" w:rsidRPr="00631538">
        <w:t xml:space="preserve">presence of </w:t>
      </w:r>
      <w:r w:rsidR="00324679" w:rsidRPr="00631538">
        <w:t>obstructions below ground</w:t>
      </w:r>
      <w:r w:rsidR="00631538" w:rsidRPr="00631538">
        <w:t xml:space="preserve">. </w:t>
      </w:r>
      <w:r w:rsidR="002B22B5">
        <w:t>Information taken from borehole records further into this report indicate the top layers of the site are of made ground, which</w:t>
      </w:r>
      <w:r w:rsidR="00F54016">
        <w:t xml:space="preserve"> </w:t>
      </w:r>
      <w:r w:rsidR="00BF22D9">
        <w:t xml:space="preserve">whilst not actually encountering any obstructions, </w:t>
      </w:r>
      <w:r w:rsidR="00DB1D8F">
        <w:t xml:space="preserve">still </w:t>
      </w:r>
      <w:r w:rsidR="005C406C">
        <w:t>suggests</w:t>
      </w:r>
      <w:r w:rsidR="00F54016">
        <w:t xml:space="preserve"> there is a level of uncertainty as to </w:t>
      </w:r>
      <w:r w:rsidR="000E5B71">
        <w:t xml:space="preserve">exact content of this made ground and </w:t>
      </w:r>
      <w:r w:rsidR="00456038">
        <w:t xml:space="preserve">the presence of underground </w:t>
      </w:r>
      <w:r w:rsidR="008D54D8">
        <w:t>obstructions.</w:t>
      </w:r>
    </w:p>
    <w:p w14:paraId="0F244727" w14:textId="66A604DB" w:rsidR="003D58D9" w:rsidRDefault="002464F9" w:rsidP="00AA27C0">
      <w:r>
        <w:lastRenderedPageBreak/>
        <w:t xml:space="preserve">From historical data it is </w:t>
      </w:r>
      <w:r w:rsidR="000E5B71">
        <w:t xml:space="preserve">also </w:t>
      </w:r>
      <w:r>
        <w:t xml:space="preserve">apparent that buildings have </w:t>
      </w:r>
      <w:r w:rsidR="005671BF">
        <w:t xml:space="preserve">existed in the vicinity of the site </w:t>
      </w:r>
      <w:r w:rsidR="005C406C">
        <w:t xml:space="preserve">in the past, </w:t>
      </w:r>
      <w:r w:rsidR="005671BF">
        <w:t xml:space="preserve">and therefore </w:t>
      </w:r>
      <w:r w:rsidR="005B5936">
        <w:t>at cannot be discounted</w:t>
      </w:r>
      <w:r w:rsidR="008D54D8">
        <w:t xml:space="preserve"> that old foundations or structures </w:t>
      </w:r>
      <w:r w:rsidR="008D01B0">
        <w:t xml:space="preserve">do not </w:t>
      </w:r>
      <w:r w:rsidR="008D54D8">
        <w:t>remain below the surface.</w:t>
      </w:r>
      <w:r w:rsidR="008D01B0">
        <w:t xml:space="preserve"> </w:t>
      </w:r>
    </w:p>
    <w:p w14:paraId="0D2BCE54" w14:textId="25E4069D" w:rsidR="008D54D8" w:rsidRDefault="00AD4765" w:rsidP="00AA27C0">
      <w:r>
        <w:t xml:space="preserve">Without any specific information the there is a </w:t>
      </w:r>
      <w:r w:rsidR="00401840">
        <w:t xml:space="preserve">potential </w:t>
      </w:r>
      <w:r>
        <w:t xml:space="preserve">risk </w:t>
      </w:r>
      <w:r w:rsidR="005C406C">
        <w:t xml:space="preserve">of </w:t>
      </w:r>
      <w:r w:rsidR="00E93553">
        <w:t>underground obstructions.</w:t>
      </w:r>
      <w:r w:rsidR="005C406C">
        <w:t xml:space="preserve"> </w:t>
      </w:r>
    </w:p>
    <w:p w14:paraId="37DE7925" w14:textId="6CDA5E8D" w:rsidR="003D50F2" w:rsidRDefault="003D50F2" w:rsidP="00AA27C0"/>
    <w:p w14:paraId="498B2A43" w14:textId="352F03F3" w:rsidR="00E46466" w:rsidRPr="00C10A4B" w:rsidRDefault="005C54EE" w:rsidP="00AA27C0">
      <w:pPr>
        <w:rPr>
          <w:b/>
          <w:bCs/>
          <w:u w:val="single"/>
        </w:rPr>
      </w:pPr>
      <w:r w:rsidRPr="00C10A4B">
        <w:rPr>
          <w:b/>
          <w:bCs/>
          <w:u w:val="single"/>
        </w:rPr>
        <w:t>Pres</w:t>
      </w:r>
      <w:r w:rsidR="00740486" w:rsidRPr="00C10A4B">
        <w:rPr>
          <w:b/>
          <w:bCs/>
          <w:u w:val="single"/>
        </w:rPr>
        <w:t xml:space="preserve">ence and routes of services / utilities: </w:t>
      </w:r>
    </w:p>
    <w:p w14:paraId="70E082FC" w14:textId="1FD9C3B6" w:rsidR="00D326FA" w:rsidRDefault="00E333D4" w:rsidP="002462FA">
      <w:r>
        <w:t xml:space="preserve">Information </w:t>
      </w:r>
      <w:r w:rsidR="008E5447">
        <w:t xml:space="preserve">on </w:t>
      </w:r>
      <w:r>
        <w:t>services</w:t>
      </w:r>
      <w:r w:rsidR="002462FA">
        <w:t xml:space="preserve"> / utilities</w:t>
      </w:r>
      <w:r>
        <w:t xml:space="preserve"> are no</w:t>
      </w:r>
      <w:r w:rsidR="00762B11">
        <w:t>t</w:t>
      </w:r>
      <w:r>
        <w:t xml:space="preserve"> </w:t>
      </w:r>
      <w:r w:rsidR="00F81BBF">
        <w:t xml:space="preserve">readily </w:t>
      </w:r>
      <w:r w:rsidR="008E5447">
        <w:t xml:space="preserve">available </w:t>
      </w:r>
      <w:r w:rsidR="00F81BBF">
        <w:t xml:space="preserve">to the public </w:t>
      </w:r>
      <w:r w:rsidR="00762B11">
        <w:t xml:space="preserve">and </w:t>
      </w:r>
      <w:r w:rsidR="005C7D96">
        <w:t xml:space="preserve">an application will be required (subject to a fee), to </w:t>
      </w:r>
      <w:r w:rsidR="008E5447">
        <w:t xml:space="preserve">the various service providers </w:t>
      </w:r>
      <w:r w:rsidR="005C7D96">
        <w:t>receive a plan</w:t>
      </w:r>
      <w:r w:rsidR="008E5447">
        <w:t>s</w:t>
      </w:r>
      <w:r w:rsidR="005C7D96">
        <w:t xml:space="preserve"> of the site and </w:t>
      </w:r>
      <w:r w:rsidR="009A5965">
        <w:t xml:space="preserve">the indicative location </w:t>
      </w:r>
      <w:r w:rsidR="00FC4DF5">
        <w:t xml:space="preserve">and levels </w:t>
      </w:r>
      <w:r w:rsidR="009A5965">
        <w:t xml:space="preserve">of services contained within the </w:t>
      </w:r>
      <w:r w:rsidR="00D326FA">
        <w:t>boundary</w:t>
      </w:r>
      <w:r w:rsidR="00F81BBF">
        <w:t xml:space="preserve"> and surrounding area.</w:t>
      </w:r>
    </w:p>
    <w:p w14:paraId="009DB39E" w14:textId="545FB7FD" w:rsidR="00EE273A" w:rsidRDefault="00D326FA" w:rsidP="002462FA">
      <w:r>
        <w:t>This information is not only relevant for establish</w:t>
      </w:r>
      <w:r w:rsidR="00F81BBF">
        <w:t>ing</w:t>
      </w:r>
      <w:r>
        <w:t xml:space="preserve"> </w:t>
      </w:r>
      <w:r w:rsidR="00B0075E">
        <w:t xml:space="preserve">if they are obstructing the proposed construction works, but also to establish areas of </w:t>
      </w:r>
      <w:r w:rsidR="00E96BA9">
        <w:t xml:space="preserve">potential </w:t>
      </w:r>
      <w:r w:rsidR="00B0075E">
        <w:t xml:space="preserve">connections </w:t>
      </w:r>
      <w:r w:rsidR="00E96BA9">
        <w:t xml:space="preserve">available into existing supplies </w:t>
      </w:r>
      <w:proofErr w:type="spellStart"/>
      <w:r w:rsidR="00E96BA9">
        <w:t>e.g</w:t>
      </w:r>
      <w:proofErr w:type="spellEnd"/>
      <w:r w:rsidR="00E96BA9">
        <w:t xml:space="preserve"> Connection of foul </w:t>
      </w:r>
      <w:r w:rsidR="0068189E">
        <w:t xml:space="preserve">drainage from the building into a suitable existing </w:t>
      </w:r>
      <w:r w:rsidR="002462FA">
        <w:t>sewer</w:t>
      </w:r>
      <w:r w:rsidR="00F67E6D">
        <w:t>.</w:t>
      </w:r>
    </w:p>
    <w:p w14:paraId="2F767CBE" w14:textId="6F9C45E9" w:rsidR="002462FA" w:rsidRDefault="002462FA" w:rsidP="002E516B">
      <w:pPr>
        <w:pStyle w:val="ListParagraph"/>
      </w:pPr>
    </w:p>
    <w:p w14:paraId="7A56F023" w14:textId="6D91B7F4" w:rsidR="002462FA" w:rsidRDefault="002462FA" w:rsidP="002462FA">
      <w:pPr>
        <w:pStyle w:val="ListParagraph"/>
        <w:numPr>
          <w:ilvl w:val="0"/>
          <w:numId w:val="1"/>
        </w:numPr>
      </w:pPr>
      <w:r>
        <w:t>Drainage</w:t>
      </w:r>
      <w:r w:rsidR="00C72E29">
        <w:t xml:space="preserve">, </w:t>
      </w:r>
      <w:r>
        <w:t>Sewage</w:t>
      </w:r>
      <w:r w:rsidR="00C72E29">
        <w:t xml:space="preserve"> &amp; Water </w:t>
      </w:r>
    </w:p>
    <w:p w14:paraId="74475C08" w14:textId="1E1069C0" w:rsidR="002462FA" w:rsidRDefault="002462FA" w:rsidP="002462FA">
      <w:pPr>
        <w:pStyle w:val="ListParagraph"/>
      </w:pPr>
      <w:r>
        <w:t>The water</w:t>
      </w:r>
      <w:r w:rsidR="00C72E29">
        <w:t>, drainage</w:t>
      </w:r>
      <w:r>
        <w:t xml:space="preserve"> and sewage provider for the site is </w:t>
      </w:r>
      <w:proofErr w:type="spellStart"/>
      <w:r>
        <w:t>Dwr</w:t>
      </w:r>
      <w:proofErr w:type="spellEnd"/>
      <w:r>
        <w:t xml:space="preserve"> Cymru, Welsh Water.</w:t>
      </w:r>
    </w:p>
    <w:p w14:paraId="628A8F1E" w14:textId="78A16AD4" w:rsidR="008F5034" w:rsidRDefault="008F5034" w:rsidP="002462FA">
      <w:pPr>
        <w:pStyle w:val="ListParagraph"/>
      </w:pPr>
    </w:p>
    <w:p w14:paraId="638C4DA9" w14:textId="139F0912" w:rsidR="008F5034" w:rsidRDefault="00744A7F" w:rsidP="008F5034">
      <w:pPr>
        <w:pStyle w:val="ListParagraph"/>
        <w:numPr>
          <w:ilvl w:val="0"/>
          <w:numId w:val="1"/>
        </w:numPr>
      </w:pPr>
      <w:r>
        <w:t xml:space="preserve">Electrical Supply </w:t>
      </w:r>
    </w:p>
    <w:p w14:paraId="05FB263A" w14:textId="66EAD992" w:rsidR="006316F7" w:rsidRDefault="00FF3ACD" w:rsidP="00891F1E">
      <w:pPr>
        <w:pStyle w:val="ListParagraph"/>
      </w:pPr>
      <w:r>
        <w:t>The electricity provider for the site is Western Power Distribution.</w:t>
      </w:r>
    </w:p>
    <w:p w14:paraId="7E142C0D" w14:textId="77777777" w:rsidR="00E24CC7" w:rsidRDefault="00E24CC7" w:rsidP="00E24CC7">
      <w:pPr>
        <w:pStyle w:val="ListParagraph"/>
      </w:pPr>
    </w:p>
    <w:p w14:paraId="4A40E71B" w14:textId="58BABCA5" w:rsidR="00E24CC7" w:rsidRDefault="00891F1E" w:rsidP="00891F1E">
      <w:pPr>
        <w:pStyle w:val="ListParagraph"/>
        <w:numPr>
          <w:ilvl w:val="0"/>
          <w:numId w:val="1"/>
        </w:numPr>
      </w:pPr>
      <w:r>
        <w:t>Gas</w:t>
      </w:r>
      <w:r w:rsidR="00D81972">
        <w:t xml:space="preserve"> Supply</w:t>
      </w:r>
    </w:p>
    <w:p w14:paraId="0EE3E195" w14:textId="23EB57C9" w:rsidR="00D81972" w:rsidRDefault="00D81972" w:rsidP="00D81972">
      <w:pPr>
        <w:pStyle w:val="ListParagraph"/>
      </w:pPr>
      <w:r>
        <w:t>The gas provider for the site is</w:t>
      </w:r>
      <w:r w:rsidR="001A5500">
        <w:t xml:space="preserve"> Wales and </w:t>
      </w:r>
      <w:r w:rsidR="002C0F22">
        <w:t>west Utilities</w:t>
      </w:r>
      <w:r w:rsidR="00F848B1">
        <w:t>.</w:t>
      </w:r>
    </w:p>
    <w:p w14:paraId="737125D7" w14:textId="256256C0" w:rsidR="00F848B1" w:rsidRDefault="00F848B1" w:rsidP="00AB25CF">
      <w:pPr>
        <w:pStyle w:val="ListParagraph"/>
      </w:pPr>
    </w:p>
    <w:p w14:paraId="48A6C1A4" w14:textId="1693742B" w:rsidR="00AB25CF" w:rsidRDefault="00AB25CF" w:rsidP="00AB25CF">
      <w:pPr>
        <w:pStyle w:val="ListParagraph"/>
        <w:numPr>
          <w:ilvl w:val="0"/>
          <w:numId w:val="1"/>
        </w:numPr>
      </w:pPr>
      <w:r>
        <w:t xml:space="preserve">Telecommunications supply </w:t>
      </w:r>
    </w:p>
    <w:p w14:paraId="31DC474D" w14:textId="46578885" w:rsidR="002C0F22" w:rsidRDefault="002C0F22" w:rsidP="002C0F22">
      <w:pPr>
        <w:pStyle w:val="ListParagraph"/>
      </w:pPr>
      <w:r>
        <w:t>British telecom would be approached for telecommuni</w:t>
      </w:r>
      <w:r w:rsidR="00495CAB">
        <w:t>cations. However, there may be other supplies, fibre-optics. Which will need to be established.</w:t>
      </w:r>
    </w:p>
    <w:p w14:paraId="28C3D059" w14:textId="5F317463" w:rsidR="002C0F22" w:rsidRDefault="00495CAB" w:rsidP="002C0F22">
      <w:pPr>
        <w:pStyle w:val="ListParagraph"/>
      </w:pPr>
      <w:r>
        <w:rPr>
          <w:noProof/>
        </w:rPr>
        <w:drawing>
          <wp:anchor distT="0" distB="0" distL="114300" distR="114300" simplePos="0" relativeHeight="251683840" behindDoc="1" locked="0" layoutInCell="1" allowOverlap="1" wp14:anchorId="013C9D98" wp14:editId="5E9221A6">
            <wp:simplePos x="0" y="0"/>
            <wp:positionH relativeFrom="margin">
              <wp:posOffset>2865120</wp:posOffset>
            </wp:positionH>
            <wp:positionV relativeFrom="paragraph">
              <wp:posOffset>270510</wp:posOffset>
            </wp:positionV>
            <wp:extent cx="2735580" cy="1538605"/>
            <wp:effectExtent l="0" t="0" r="7620" b="4445"/>
            <wp:wrapTight wrapText="bothSides">
              <wp:wrapPolygon edited="0">
                <wp:start x="0" y="0"/>
                <wp:lineTo x="0" y="21395"/>
                <wp:lineTo x="21510" y="21395"/>
                <wp:lineTo x="21510" y="0"/>
                <wp:lineTo x="0" y="0"/>
              </wp:wrapPolygon>
            </wp:wrapTight>
            <wp:docPr id="124" name="Picture 1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 name="Picture 124" descr="Text&#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735580" cy="1538605"/>
                    </a:xfrm>
                    <a:prstGeom prst="rect">
                      <a:avLst/>
                    </a:prstGeom>
                  </pic:spPr>
                </pic:pic>
              </a:graphicData>
            </a:graphic>
            <wp14:sizeRelH relativeFrom="page">
              <wp14:pctWidth>0</wp14:pctWidth>
            </wp14:sizeRelH>
            <wp14:sizeRelV relativeFrom="page">
              <wp14:pctHeight>0</wp14:pctHeight>
            </wp14:sizeRelV>
          </wp:anchor>
        </w:drawing>
      </w:r>
    </w:p>
    <w:p w14:paraId="11517CCF" w14:textId="6B9FC866" w:rsidR="006316F7" w:rsidRDefault="00495CAB" w:rsidP="00FF3ACD">
      <w:pPr>
        <w:pStyle w:val="ListParagraph"/>
      </w:pPr>
      <w:r>
        <w:rPr>
          <w:noProof/>
        </w:rPr>
        <w:drawing>
          <wp:anchor distT="0" distB="0" distL="114300" distR="114300" simplePos="0" relativeHeight="251682816" behindDoc="1" locked="0" layoutInCell="1" allowOverlap="1" wp14:anchorId="5E089037" wp14:editId="52DFAA4C">
            <wp:simplePos x="0" y="0"/>
            <wp:positionH relativeFrom="margin">
              <wp:align>left</wp:align>
            </wp:positionH>
            <wp:positionV relativeFrom="paragraph">
              <wp:posOffset>74295</wp:posOffset>
            </wp:positionV>
            <wp:extent cx="2750820" cy="1547495"/>
            <wp:effectExtent l="0" t="0" r="0" b="0"/>
            <wp:wrapTight wrapText="bothSides">
              <wp:wrapPolygon edited="0">
                <wp:start x="0" y="0"/>
                <wp:lineTo x="0" y="21272"/>
                <wp:lineTo x="21391" y="21272"/>
                <wp:lineTo x="21391" y="0"/>
                <wp:lineTo x="0" y="0"/>
              </wp:wrapPolygon>
            </wp:wrapTight>
            <wp:docPr id="123" name="Picture 123"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 name="Picture 123" descr="Graphical user interface, text, website&#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750820" cy="1547495"/>
                    </a:xfrm>
                    <a:prstGeom prst="rect">
                      <a:avLst/>
                    </a:prstGeom>
                  </pic:spPr>
                </pic:pic>
              </a:graphicData>
            </a:graphic>
            <wp14:sizeRelH relativeFrom="page">
              <wp14:pctWidth>0</wp14:pctWidth>
            </wp14:sizeRelH>
            <wp14:sizeRelV relativeFrom="page">
              <wp14:pctHeight>0</wp14:pctHeight>
            </wp14:sizeRelV>
          </wp:anchor>
        </w:drawing>
      </w:r>
    </w:p>
    <w:p w14:paraId="73CC93F6" w14:textId="2505880F" w:rsidR="006316F7" w:rsidRDefault="006316F7" w:rsidP="00FF3ACD">
      <w:pPr>
        <w:pStyle w:val="ListParagraph"/>
      </w:pPr>
    </w:p>
    <w:p w14:paraId="1F88989A" w14:textId="3578B3EC" w:rsidR="006316F7" w:rsidRDefault="006316F7" w:rsidP="00FF3ACD">
      <w:pPr>
        <w:pStyle w:val="ListParagraph"/>
      </w:pPr>
    </w:p>
    <w:p w14:paraId="4BF20351" w14:textId="533CB440" w:rsidR="006316F7" w:rsidRDefault="006316F7" w:rsidP="00FF3ACD">
      <w:pPr>
        <w:pStyle w:val="ListParagraph"/>
      </w:pPr>
    </w:p>
    <w:p w14:paraId="2A8BD35A" w14:textId="4A6A707A" w:rsidR="00FF3ACD" w:rsidRDefault="00FF3ACD" w:rsidP="00FF3ACD">
      <w:pPr>
        <w:pStyle w:val="ListParagraph"/>
      </w:pPr>
    </w:p>
    <w:p w14:paraId="56D6A55A" w14:textId="4C0EA66D" w:rsidR="008F5034" w:rsidRDefault="008F5034" w:rsidP="008F5034"/>
    <w:p w14:paraId="060D3091" w14:textId="60417D8A" w:rsidR="008F5034" w:rsidRDefault="00EA2882" w:rsidP="002462FA">
      <w:pPr>
        <w:pStyle w:val="ListParagraph"/>
      </w:pPr>
      <w:r>
        <w:rPr>
          <w:noProof/>
        </w:rPr>
        <w:lastRenderedPageBreak/>
        <w:drawing>
          <wp:anchor distT="0" distB="0" distL="114300" distR="114300" simplePos="0" relativeHeight="251684864" behindDoc="1" locked="0" layoutInCell="1" allowOverlap="1" wp14:anchorId="5B22B3F3" wp14:editId="4C46F3E7">
            <wp:simplePos x="0" y="0"/>
            <wp:positionH relativeFrom="column">
              <wp:posOffset>868680</wp:posOffset>
            </wp:positionH>
            <wp:positionV relativeFrom="paragraph">
              <wp:posOffset>0</wp:posOffset>
            </wp:positionV>
            <wp:extent cx="3765550" cy="2117725"/>
            <wp:effectExtent l="0" t="0" r="6350" b="0"/>
            <wp:wrapTight wrapText="bothSides">
              <wp:wrapPolygon edited="0">
                <wp:start x="0" y="0"/>
                <wp:lineTo x="0" y="21373"/>
                <wp:lineTo x="21527" y="21373"/>
                <wp:lineTo x="21527" y="0"/>
                <wp:lineTo x="0" y="0"/>
              </wp:wrapPolygon>
            </wp:wrapTight>
            <wp:docPr id="126" name="Picture 1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 name="Picture 126" descr="Graphical user interface, application&#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765550" cy="2117725"/>
                    </a:xfrm>
                    <a:prstGeom prst="rect">
                      <a:avLst/>
                    </a:prstGeom>
                  </pic:spPr>
                </pic:pic>
              </a:graphicData>
            </a:graphic>
            <wp14:sizeRelH relativeFrom="page">
              <wp14:pctWidth>0</wp14:pctWidth>
            </wp14:sizeRelH>
            <wp14:sizeRelV relativeFrom="page">
              <wp14:pctHeight>0</wp14:pctHeight>
            </wp14:sizeRelV>
          </wp:anchor>
        </w:drawing>
      </w:r>
    </w:p>
    <w:p w14:paraId="5932E105" w14:textId="59787697" w:rsidR="002462FA" w:rsidRDefault="002462FA" w:rsidP="002E516B">
      <w:pPr>
        <w:pStyle w:val="ListParagraph"/>
      </w:pPr>
    </w:p>
    <w:p w14:paraId="135FF435" w14:textId="18B4D8B8" w:rsidR="008D54D8" w:rsidRDefault="008D54D8" w:rsidP="00AA27C0"/>
    <w:p w14:paraId="0A71883B" w14:textId="74C7AF25" w:rsidR="00F44009" w:rsidRDefault="00F44009" w:rsidP="00AA27C0">
      <w:pPr>
        <w:rPr>
          <w:u w:val="single"/>
        </w:rPr>
      </w:pPr>
    </w:p>
    <w:p w14:paraId="276A2049" w14:textId="77777777" w:rsidR="00035F3F" w:rsidRDefault="00035F3F" w:rsidP="00AA27C0">
      <w:pPr>
        <w:rPr>
          <w:u w:val="single"/>
        </w:rPr>
      </w:pPr>
    </w:p>
    <w:p w14:paraId="21899854" w14:textId="77777777" w:rsidR="00035F3F" w:rsidRDefault="00035F3F" w:rsidP="00AA27C0">
      <w:pPr>
        <w:rPr>
          <w:u w:val="single"/>
        </w:rPr>
      </w:pPr>
    </w:p>
    <w:p w14:paraId="7AEDC3A5" w14:textId="77777777" w:rsidR="00495CAB" w:rsidRDefault="00495CAB" w:rsidP="00AA27C0">
      <w:pPr>
        <w:rPr>
          <w:u w:val="single"/>
        </w:rPr>
      </w:pPr>
    </w:p>
    <w:p w14:paraId="1A8F9223" w14:textId="77777777" w:rsidR="00495CAB" w:rsidRDefault="00495CAB" w:rsidP="00AA27C0">
      <w:pPr>
        <w:rPr>
          <w:u w:val="single"/>
        </w:rPr>
      </w:pPr>
    </w:p>
    <w:p w14:paraId="62115515" w14:textId="77777777" w:rsidR="00495CAB" w:rsidRDefault="00495CAB" w:rsidP="00AA27C0">
      <w:pPr>
        <w:rPr>
          <w:u w:val="single"/>
        </w:rPr>
      </w:pPr>
    </w:p>
    <w:p w14:paraId="078CB289" w14:textId="1821E3CA" w:rsidR="00035F3F" w:rsidRPr="00C10A4B" w:rsidRDefault="00495CAB" w:rsidP="00AA27C0">
      <w:pPr>
        <w:rPr>
          <w:b/>
          <w:bCs/>
          <w:u w:val="single"/>
        </w:rPr>
      </w:pPr>
      <w:r w:rsidRPr="00C10A4B">
        <w:rPr>
          <w:b/>
          <w:bCs/>
          <w:u w:val="single"/>
        </w:rPr>
        <w:t xml:space="preserve">Unexploded ordnance </w:t>
      </w:r>
    </w:p>
    <w:p w14:paraId="4BA50720" w14:textId="6231ADC0" w:rsidR="00456E32" w:rsidRPr="00E41168" w:rsidRDefault="001B5BA2" w:rsidP="00AA27C0">
      <w:r w:rsidRPr="00E41168">
        <w:t xml:space="preserve">The risk map identified below </w:t>
      </w:r>
      <w:r w:rsidR="00E41168" w:rsidRPr="00E41168">
        <w:t>indicates the site is classed as high risk with respect to UXO</w:t>
      </w:r>
      <w:r w:rsidR="00E41168">
        <w:t>.</w:t>
      </w:r>
    </w:p>
    <w:p w14:paraId="08500333" w14:textId="36F516C6" w:rsidR="00495CAB" w:rsidRPr="00456E32" w:rsidRDefault="00456E32" w:rsidP="00AA27C0">
      <w:r w:rsidRPr="00456E32">
        <w:t>https://zeticauxo.com/downloads-and-resources/risk-maps/</w:t>
      </w:r>
    </w:p>
    <w:p w14:paraId="7DEF4906" w14:textId="45280CBF" w:rsidR="00035F3F" w:rsidRPr="00C10A4B" w:rsidRDefault="00495CAB" w:rsidP="00AA27C0">
      <w:pPr>
        <w:rPr>
          <w:u w:val="single"/>
        </w:rPr>
      </w:pPr>
      <w:r>
        <w:rPr>
          <w:noProof/>
          <w:u w:val="single"/>
        </w:rPr>
        <w:drawing>
          <wp:anchor distT="0" distB="0" distL="114300" distR="114300" simplePos="0" relativeHeight="251685888" behindDoc="1" locked="0" layoutInCell="1" allowOverlap="1" wp14:anchorId="79BF4665" wp14:editId="0ADAAEAC">
            <wp:simplePos x="0" y="0"/>
            <wp:positionH relativeFrom="column">
              <wp:posOffset>0</wp:posOffset>
            </wp:positionH>
            <wp:positionV relativeFrom="paragraph">
              <wp:posOffset>0</wp:posOffset>
            </wp:positionV>
            <wp:extent cx="5731510" cy="3223895"/>
            <wp:effectExtent l="0" t="0" r="2540" b="0"/>
            <wp:wrapTight wrapText="bothSides">
              <wp:wrapPolygon edited="0">
                <wp:start x="0" y="0"/>
                <wp:lineTo x="0" y="21443"/>
                <wp:lineTo x="21538" y="21443"/>
                <wp:lineTo x="21538" y="0"/>
                <wp:lineTo x="0" y="0"/>
              </wp:wrapPolygon>
            </wp:wrapTight>
            <wp:docPr id="127" name="Picture 1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 name="Picture 127" descr="A screenshot of a computer&#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14:paraId="6C749006" w14:textId="77777777" w:rsidR="00EA2882" w:rsidRDefault="00EA2882" w:rsidP="00EA2882">
      <w:pPr>
        <w:rPr>
          <w:u w:val="single"/>
        </w:rPr>
      </w:pPr>
    </w:p>
    <w:p w14:paraId="4EC62094" w14:textId="77777777" w:rsidR="00EA2882" w:rsidRPr="00C10A4B" w:rsidRDefault="00EA2882" w:rsidP="00EA2882">
      <w:pPr>
        <w:rPr>
          <w:b/>
          <w:bCs/>
          <w:u w:val="single"/>
        </w:rPr>
      </w:pPr>
      <w:r w:rsidRPr="00C10A4B">
        <w:rPr>
          <w:b/>
          <w:bCs/>
          <w:u w:val="single"/>
        </w:rPr>
        <w:t>Geological Map</w:t>
      </w:r>
    </w:p>
    <w:p w14:paraId="21DCA4E9" w14:textId="77777777" w:rsidR="00EA2882" w:rsidRPr="00AA27C0" w:rsidRDefault="00EA2882" w:rsidP="00EA2882">
      <w:pPr>
        <w:rPr>
          <w:u w:val="single"/>
        </w:rPr>
      </w:pPr>
      <w:r>
        <w:rPr>
          <w:noProof/>
          <w:u w:val="single"/>
        </w:rPr>
        <w:lastRenderedPageBreak/>
        <w:drawing>
          <wp:inline distT="0" distB="0" distL="0" distR="0" wp14:anchorId="54735254" wp14:editId="672A37F4">
            <wp:extent cx="5731510" cy="3223895"/>
            <wp:effectExtent l="0" t="0" r="2540" b="0"/>
            <wp:docPr id="128" name="Picture 128" descr="Graphical user interface,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map&#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8AF3BA3" w14:textId="77777777" w:rsidR="00EA2882" w:rsidRDefault="00EA2882" w:rsidP="00EA2882">
      <w:r w:rsidRPr="006C53AD">
        <w:t>https://digimap.edina.ac.uk/roam/map/geology</w:t>
      </w:r>
    </w:p>
    <w:p w14:paraId="658FB082" w14:textId="77777777" w:rsidR="00EA2882" w:rsidRDefault="00EA2882" w:rsidP="00EA2882">
      <w:r>
        <w:t>The map indicates the site consists of Bedrock comprising mudstone, siltstone and sandstone, a superficial deposit layer of blown sand, with overlaying artificial made ground. Due to the unknown and variable nature of made ground there will be a need to carry out further investigation.</w:t>
      </w:r>
    </w:p>
    <w:p w14:paraId="5D73A814" w14:textId="77777777" w:rsidR="00694369" w:rsidRPr="00694369" w:rsidRDefault="00694369" w:rsidP="00AA27C0"/>
    <w:p w14:paraId="5686EED0" w14:textId="23C6CBEE" w:rsidR="002072CD" w:rsidRDefault="002072CD" w:rsidP="00AA27C0">
      <w:pPr>
        <w:rPr>
          <w:u w:val="single"/>
        </w:rPr>
      </w:pPr>
      <w:r>
        <w:rPr>
          <w:u w:val="single"/>
        </w:rPr>
        <w:t>Borehole records</w:t>
      </w:r>
    </w:p>
    <w:p w14:paraId="1E032776" w14:textId="69E525E3" w:rsidR="00B55226" w:rsidRDefault="00B55226" w:rsidP="00AA27C0">
      <w:r w:rsidRPr="004C511A">
        <w:t>Bore</w:t>
      </w:r>
      <w:r w:rsidR="004C511A" w:rsidRPr="004C511A">
        <w:t xml:space="preserve">hole records </w:t>
      </w:r>
      <w:r w:rsidR="00972920">
        <w:t xml:space="preserve">from </w:t>
      </w:r>
      <w:r w:rsidR="00B434DF">
        <w:t xml:space="preserve">British </w:t>
      </w:r>
      <w:r w:rsidR="00A11A45">
        <w:t xml:space="preserve">Geological Survey (BGS) identified below. The 2 </w:t>
      </w:r>
      <w:r w:rsidR="00A67CFA">
        <w:t xml:space="preserve">logs nearest to the proposed development </w:t>
      </w:r>
      <w:r w:rsidR="005D5412">
        <w:t>have been identified for the purpose this survey. Borehole reference “2” does appear to be within the actual confi</w:t>
      </w:r>
      <w:r w:rsidR="00C737A8">
        <w:t>n</w:t>
      </w:r>
      <w:r w:rsidR="005D5412">
        <w:t xml:space="preserve">es of the site. </w:t>
      </w:r>
      <w:r w:rsidR="00F8602A">
        <w:t>The 2</w:t>
      </w:r>
      <w:r w:rsidR="00F8602A" w:rsidRPr="00F8602A">
        <w:rPr>
          <w:vertAlign w:val="superscript"/>
        </w:rPr>
        <w:t>nd</w:t>
      </w:r>
      <w:r w:rsidR="00F8602A">
        <w:t xml:space="preserve"> nearest </w:t>
      </w:r>
      <w:r w:rsidR="00C737A8">
        <w:t xml:space="preserve">Borehole ref: 21A </w:t>
      </w:r>
      <w:r w:rsidR="007D7ACF">
        <w:t xml:space="preserve">is outside the site boundary </w:t>
      </w:r>
      <w:r w:rsidR="00144E6B">
        <w:t>to the north west (grounds of the civic building)</w:t>
      </w:r>
      <w:r w:rsidR="00F8602A">
        <w:t>.</w:t>
      </w:r>
    </w:p>
    <w:p w14:paraId="16487197" w14:textId="57E77EFE" w:rsidR="00A67CFA" w:rsidRDefault="00A67CFA" w:rsidP="00AA27C0">
      <w:r>
        <w:t xml:space="preserve">Records indicate </w:t>
      </w:r>
      <w:r w:rsidR="00776C05">
        <w:t xml:space="preserve">made ground </w:t>
      </w:r>
      <w:proofErr w:type="spellStart"/>
      <w:r w:rsidR="00776C05">
        <w:t>approx</w:t>
      </w:r>
      <w:proofErr w:type="spellEnd"/>
      <w:r w:rsidR="00193255">
        <w:t xml:space="preserve"> </w:t>
      </w:r>
      <w:r w:rsidR="00776C05">
        <w:t>2m to 5m d</w:t>
      </w:r>
      <w:r w:rsidR="00193255">
        <w:t xml:space="preserve">epth </w:t>
      </w:r>
      <w:r w:rsidR="00776C05">
        <w:t xml:space="preserve">from the surface, followed </w:t>
      </w:r>
      <w:r w:rsidR="004B4390">
        <w:t>by a circa 3</w:t>
      </w:r>
      <w:r w:rsidR="00AA1B94">
        <w:t>m</w:t>
      </w:r>
      <w:r w:rsidR="004B4390">
        <w:t xml:space="preserve">-5m layer of sand/gravel down to various layers of </w:t>
      </w:r>
      <w:r w:rsidR="00CA2352">
        <w:t xml:space="preserve">peart, silt and clay. The information does look variable </w:t>
      </w:r>
      <w:r w:rsidR="00474AF7">
        <w:t xml:space="preserve">with numerous references to </w:t>
      </w:r>
      <w:r w:rsidR="00AA2017">
        <w:t xml:space="preserve">both </w:t>
      </w:r>
      <w:r w:rsidR="00F3639C">
        <w:t xml:space="preserve">stiff </w:t>
      </w:r>
      <w:r w:rsidR="00AA2017">
        <w:t xml:space="preserve">and soft </w:t>
      </w:r>
      <w:r w:rsidR="00474AF7">
        <w:t xml:space="preserve">material </w:t>
      </w:r>
      <w:r w:rsidR="00AA2017">
        <w:t>a</w:t>
      </w:r>
      <w:r w:rsidR="00AA1B94">
        <w:t>t</w:t>
      </w:r>
      <w:r w:rsidR="00AA2017">
        <w:t xml:space="preserve"> vari</w:t>
      </w:r>
      <w:r w:rsidR="00F578DF">
        <w:t xml:space="preserve">ous stages, which is </w:t>
      </w:r>
      <w:r w:rsidR="00474AF7">
        <w:t>of particular interest</w:t>
      </w:r>
      <w:r w:rsidR="001A149E">
        <w:t xml:space="preserve"> with respect to any subsequent foundation design.</w:t>
      </w:r>
    </w:p>
    <w:p w14:paraId="0A6C0C1D" w14:textId="581C7E27" w:rsidR="00AA1B94" w:rsidRDefault="00AA1B94" w:rsidP="00AA27C0">
      <w:r>
        <w:t xml:space="preserve">This is obviously in addition to the variable </w:t>
      </w:r>
      <w:r w:rsidR="00D37AC1">
        <w:t>nature and risk associated with made ground.</w:t>
      </w:r>
    </w:p>
    <w:p w14:paraId="2EBBA07D" w14:textId="732ABB47" w:rsidR="00070176" w:rsidRPr="00070176" w:rsidRDefault="001A149E" w:rsidP="00AA27C0">
      <w:r>
        <w:t xml:space="preserve">Borehole logs also identify water level, which appears </w:t>
      </w:r>
      <w:r w:rsidR="00070176">
        <w:t>circa 5 – 6m down from the surface.</w:t>
      </w:r>
    </w:p>
    <w:p w14:paraId="19776BC2" w14:textId="77777777" w:rsidR="00070176" w:rsidRDefault="00070176" w:rsidP="00AA27C0">
      <w:pPr>
        <w:rPr>
          <w:u w:val="single"/>
        </w:rPr>
      </w:pPr>
    </w:p>
    <w:p w14:paraId="3CCD4895" w14:textId="68549B64" w:rsidR="00CA69A1" w:rsidRPr="00D873C3" w:rsidRDefault="00CA69A1" w:rsidP="00AA27C0">
      <w:r w:rsidRPr="00CA69A1">
        <w:t>https://mapapps2.bgs.ac.uk/geoindex/home.html?_ga=2.58679786.1724842088.1603719823-1817368973.1603719823</w:t>
      </w:r>
    </w:p>
    <w:p w14:paraId="13D20472" w14:textId="49EF0201" w:rsidR="00260E8E" w:rsidRPr="00550636" w:rsidRDefault="00260E8E" w:rsidP="00AA27C0">
      <w:pPr>
        <w:rPr>
          <w:noProof/>
        </w:rPr>
      </w:pPr>
      <w:r>
        <w:rPr>
          <w:noProof/>
        </w:rPr>
        <w:lastRenderedPageBreak/>
        <mc:AlternateContent>
          <mc:Choice Requires="wps">
            <w:drawing>
              <wp:anchor distT="0" distB="0" distL="114300" distR="114300" simplePos="0" relativeHeight="251664384" behindDoc="0" locked="0" layoutInCell="1" allowOverlap="1" wp14:anchorId="2EE60647" wp14:editId="7F4EB374">
                <wp:simplePos x="0" y="0"/>
                <wp:positionH relativeFrom="column">
                  <wp:posOffset>2470484</wp:posOffset>
                </wp:positionH>
                <wp:positionV relativeFrom="paragraph">
                  <wp:posOffset>1749794</wp:posOffset>
                </wp:positionV>
                <wp:extent cx="521068" cy="392730"/>
                <wp:effectExtent l="38100" t="38100" r="50800" b="64770"/>
                <wp:wrapNone/>
                <wp:docPr id="103" name="Straight Arrow Connector 103"/>
                <wp:cNvGraphicFramePr/>
                <a:graphic xmlns:a="http://schemas.openxmlformats.org/drawingml/2006/main">
                  <a:graphicData uri="http://schemas.microsoft.com/office/word/2010/wordprocessingShape">
                    <wps:wsp>
                      <wps:cNvCnPr/>
                      <wps:spPr>
                        <a:xfrm>
                          <a:off x="0" y="0"/>
                          <a:ext cx="521068" cy="39273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9C941F5" id="_x0000_t32" coordsize="21600,21600" o:spt="32" o:oned="t" path="m,l21600,21600e" filled="f">
                <v:path arrowok="t" fillok="f" o:connecttype="none"/>
                <o:lock v:ext="edit" shapetype="t"/>
              </v:shapetype>
              <v:shape id="Straight Arrow Connector 103" o:spid="_x0000_s1026" type="#_x0000_t32" style="position:absolute;margin-left:194.55pt;margin-top:137.8pt;width:41.05pt;height:30.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" strokecolor="#4472c4 [3204]" strokeweight=".5pt">
                <v:stroke startarrow="block" endarrow="block" joinstyle="miter"/>
              </v:shape>
            </w:pict>
          </mc:Fallback>
        </mc:AlternateContent>
      </w:r>
      <w:r>
        <w:rPr>
          <w:noProof/>
        </w:rPr>
        <w:drawing>
          <wp:inline distT="0" distB="0" distL="0" distR="0" wp14:anchorId="77DA163D" wp14:editId="00900FE0">
            <wp:extent cx="5731510" cy="3223895"/>
            <wp:effectExtent l="0" t="0" r="2540" b="0"/>
            <wp:docPr id="101" name="Picture 101" descr="A picture containing 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Picture 101" descr="A picture containing graphical user interface, application&#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550636">
        <w:rPr>
          <w:noProof/>
        </w:rPr>
        <w:softHyphen/>
      </w:r>
      <w:r w:rsidR="00550636">
        <w:rPr>
          <w:noProof/>
        </w:rPr>
        <w:softHyphen/>
      </w:r>
      <w:r w:rsidR="00550636">
        <w:rPr>
          <w:noProof/>
        </w:rPr>
        <w:softHyphen/>
      </w:r>
      <w:r w:rsidR="00550636">
        <w:rPr>
          <w:noProof/>
        </w:rPr>
        <w:softHyphen/>
      </w:r>
      <w:r w:rsidR="00550636">
        <w:rPr>
          <w:noProof/>
          <w:vertAlign w:val="subscript"/>
        </w:rPr>
        <w:softHyphen/>
      </w:r>
    </w:p>
    <w:p w14:paraId="519819AE" w14:textId="77777777" w:rsidR="0068671A" w:rsidRDefault="0068671A" w:rsidP="00CA69A1"/>
    <w:p w14:paraId="37FD127D" w14:textId="621A8E4B" w:rsidR="00CA69A1" w:rsidRDefault="007D462F" w:rsidP="00CA69A1">
      <w:r>
        <w:rPr>
          <w:noProof/>
        </w:rPr>
        <w:lastRenderedPageBreak/>
        <w:drawing>
          <wp:anchor distT="0" distB="0" distL="114300" distR="114300" simplePos="0" relativeHeight="251658240" behindDoc="1" locked="0" layoutInCell="1" allowOverlap="1" wp14:anchorId="763710E1" wp14:editId="40A177A4">
            <wp:simplePos x="0" y="0"/>
            <wp:positionH relativeFrom="column">
              <wp:posOffset>133350</wp:posOffset>
            </wp:positionH>
            <wp:positionV relativeFrom="paragraph">
              <wp:posOffset>618490</wp:posOffset>
            </wp:positionV>
            <wp:extent cx="5600700" cy="7705090"/>
            <wp:effectExtent l="0" t="0" r="0" b="0"/>
            <wp:wrapTight wrapText="bothSides">
              <wp:wrapPolygon edited="0">
                <wp:start x="0" y="0"/>
                <wp:lineTo x="0" y="21522"/>
                <wp:lineTo x="21527" y="21522"/>
                <wp:lineTo x="21527" y="0"/>
                <wp:lineTo x="0" y="0"/>
              </wp:wrapPolygon>
            </wp:wrapTight>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600700" cy="7705090"/>
                    </a:xfrm>
                    <a:prstGeom prst="rect">
                      <a:avLst/>
                    </a:prstGeom>
                  </pic:spPr>
                </pic:pic>
              </a:graphicData>
            </a:graphic>
            <wp14:sizeRelH relativeFrom="page">
              <wp14:pctWidth>0</wp14:pctWidth>
            </wp14:sizeRelH>
            <wp14:sizeRelV relativeFrom="page">
              <wp14:pctHeight>0</wp14:pctHeight>
            </wp14:sizeRelV>
          </wp:anchor>
        </w:drawing>
      </w:r>
    </w:p>
    <w:p w14:paraId="1B7DBECC" w14:textId="20F277BA" w:rsidR="007D462F" w:rsidRPr="007D462F" w:rsidRDefault="007D462F" w:rsidP="007D462F"/>
    <w:p w14:paraId="7BC61FD9" w14:textId="7AC0CFD3" w:rsidR="007D462F" w:rsidRPr="007D462F" w:rsidRDefault="007D462F" w:rsidP="007D462F"/>
    <w:p w14:paraId="51F1C591" w14:textId="2FDD9906" w:rsidR="007D462F" w:rsidRPr="007D462F" w:rsidRDefault="007D462F" w:rsidP="007D462F">
      <w:r>
        <w:rPr>
          <w:noProof/>
        </w:rPr>
        <w:lastRenderedPageBreak/>
        <w:drawing>
          <wp:anchor distT="0" distB="0" distL="114300" distR="114300" simplePos="0" relativeHeight="251660288" behindDoc="1" locked="0" layoutInCell="1" allowOverlap="1" wp14:anchorId="3700E931" wp14:editId="7A9FDE36">
            <wp:simplePos x="0" y="0"/>
            <wp:positionH relativeFrom="page">
              <wp:posOffset>720090</wp:posOffset>
            </wp:positionH>
            <wp:positionV relativeFrom="paragraph">
              <wp:posOffset>399415</wp:posOffset>
            </wp:positionV>
            <wp:extent cx="5803900" cy="7984490"/>
            <wp:effectExtent l="0" t="0" r="6350" b="0"/>
            <wp:wrapTight wrapText="bothSides">
              <wp:wrapPolygon edited="0">
                <wp:start x="0" y="0"/>
                <wp:lineTo x="0" y="21542"/>
                <wp:lineTo x="21553" y="21542"/>
                <wp:lineTo x="21553" y="0"/>
                <wp:lineTo x="0" y="0"/>
              </wp:wrapPolygon>
            </wp:wrapTight>
            <wp:docPr id="13" name="Picture 13"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 timeline&#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803900" cy="7984490"/>
                    </a:xfrm>
                    <a:prstGeom prst="rect">
                      <a:avLst/>
                    </a:prstGeom>
                  </pic:spPr>
                </pic:pic>
              </a:graphicData>
            </a:graphic>
            <wp14:sizeRelH relativeFrom="page">
              <wp14:pctWidth>0</wp14:pctWidth>
            </wp14:sizeRelH>
            <wp14:sizeRelV relativeFrom="page">
              <wp14:pctHeight>0</wp14:pctHeight>
            </wp14:sizeRelV>
          </wp:anchor>
        </w:drawing>
      </w:r>
    </w:p>
    <w:p w14:paraId="68ED0A9F" w14:textId="14D370A7" w:rsidR="007D462F" w:rsidRPr="007D462F" w:rsidRDefault="007D462F" w:rsidP="007D462F"/>
    <w:p w14:paraId="4752172E" w14:textId="474EAA07" w:rsidR="007D462F" w:rsidRPr="007D462F" w:rsidRDefault="007D462F" w:rsidP="007D462F"/>
    <w:p w14:paraId="29DFFD3C" w14:textId="3C286082" w:rsidR="007D462F" w:rsidRPr="007D462F" w:rsidRDefault="007D462F" w:rsidP="007D462F">
      <w:r>
        <w:rPr>
          <w:noProof/>
        </w:rPr>
        <w:lastRenderedPageBreak/>
        <w:drawing>
          <wp:anchor distT="0" distB="0" distL="114300" distR="114300" simplePos="0" relativeHeight="251659264" behindDoc="1" locked="0" layoutInCell="1" allowOverlap="1" wp14:anchorId="0A430A24" wp14:editId="3226C990">
            <wp:simplePos x="0" y="0"/>
            <wp:positionH relativeFrom="page">
              <wp:posOffset>809625</wp:posOffset>
            </wp:positionH>
            <wp:positionV relativeFrom="paragraph">
              <wp:posOffset>400685</wp:posOffset>
            </wp:positionV>
            <wp:extent cx="5734050" cy="7887970"/>
            <wp:effectExtent l="0" t="0" r="0" b="0"/>
            <wp:wrapTight wrapText="bothSides">
              <wp:wrapPolygon edited="0">
                <wp:start x="0" y="0"/>
                <wp:lineTo x="0" y="21544"/>
                <wp:lineTo x="21528" y="21544"/>
                <wp:lineTo x="21528" y="0"/>
                <wp:lineTo x="0" y="0"/>
              </wp:wrapPolygon>
            </wp:wrapTight>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34050" cy="7887970"/>
                    </a:xfrm>
                    <a:prstGeom prst="rect">
                      <a:avLst/>
                    </a:prstGeom>
                  </pic:spPr>
                </pic:pic>
              </a:graphicData>
            </a:graphic>
            <wp14:sizeRelH relativeFrom="page">
              <wp14:pctWidth>0</wp14:pctWidth>
            </wp14:sizeRelH>
            <wp14:sizeRelV relativeFrom="page">
              <wp14:pctHeight>0</wp14:pctHeight>
            </wp14:sizeRelV>
          </wp:anchor>
        </w:drawing>
      </w:r>
    </w:p>
    <w:p w14:paraId="7A6135D0" w14:textId="64A62E47" w:rsidR="005B4FD3" w:rsidRDefault="00260E8E" w:rsidP="007D462F">
      <w:r>
        <w:rPr>
          <w:noProof/>
        </w:rPr>
        <w:lastRenderedPageBreak/>
        <w:drawing>
          <wp:inline distT="0" distB="0" distL="0" distR="0" wp14:anchorId="13C7C466" wp14:editId="748D0C01">
            <wp:extent cx="5996940" cy="8400714"/>
            <wp:effectExtent l="0" t="0" r="3810" b="635"/>
            <wp:docPr id="100" name="Picture 100"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Diagram, engineering drawing&#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6003325" cy="8409658"/>
                    </a:xfrm>
                    <a:prstGeom prst="rect">
                      <a:avLst/>
                    </a:prstGeom>
                  </pic:spPr>
                </pic:pic>
              </a:graphicData>
            </a:graphic>
          </wp:inline>
        </w:drawing>
      </w:r>
      <w:hyperlink r:id="rId36" w:history="1">
        <w:r w:rsidR="00C56058" w:rsidRPr="004C4551">
          <w:rPr>
            <w:rStyle w:val="Hyperlink"/>
          </w:rPr>
          <w:t>https://mapapps2.bgs.ac.uk/geoindex/home.html?_ga=2.138099705.857541930.1604749747-1817368973.1603719823</w:t>
        </w:r>
      </w:hyperlink>
    </w:p>
    <w:p w14:paraId="56DF7F72" w14:textId="34B9028C" w:rsidR="00F07377" w:rsidRPr="00C10A4B" w:rsidRDefault="00F07377" w:rsidP="00F07377">
      <w:pPr>
        <w:rPr>
          <w:b/>
          <w:bCs/>
          <w:u w:val="single"/>
        </w:rPr>
      </w:pPr>
      <w:r w:rsidRPr="00C10A4B">
        <w:rPr>
          <w:b/>
          <w:bCs/>
          <w:u w:val="single"/>
        </w:rPr>
        <w:lastRenderedPageBreak/>
        <w:t>Landslide</w:t>
      </w:r>
      <w:r w:rsidR="00D21D00" w:rsidRPr="00C10A4B">
        <w:rPr>
          <w:b/>
          <w:bCs/>
          <w:u w:val="single"/>
        </w:rPr>
        <w:t xml:space="preserve"> records</w:t>
      </w:r>
    </w:p>
    <w:p w14:paraId="38A37440" w14:textId="46449FD9" w:rsidR="00D21D00" w:rsidRPr="00C229D1" w:rsidRDefault="006431C6" w:rsidP="00F07377">
      <w:r w:rsidRPr="00C229D1">
        <w:t xml:space="preserve">BGS mapping </w:t>
      </w:r>
      <w:r w:rsidR="00CA6182">
        <w:t xml:space="preserve">extract </w:t>
      </w:r>
      <w:r w:rsidRPr="00C229D1">
        <w:t>below provide</w:t>
      </w:r>
      <w:r w:rsidR="00CA6182">
        <w:t>s</w:t>
      </w:r>
      <w:r w:rsidRPr="00C229D1">
        <w:t xml:space="preserve"> evidence of</w:t>
      </w:r>
      <w:r w:rsidR="004E3CE9" w:rsidRPr="00C229D1">
        <w:t xml:space="preserve"> previous</w:t>
      </w:r>
      <w:r w:rsidR="002C133C">
        <w:t xml:space="preserve"> inland</w:t>
      </w:r>
      <w:r w:rsidRPr="00C229D1">
        <w:t xml:space="preserve"> landslide</w:t>
      </w:r>
      <w:r w:rsidR="004E3CE9" w:rsidRPr="00C229D1">
        <w:t xml:space="preserve"> in the area.</w:t>
      </w:r>
      <w:r w:rsidR="00C229D1">
        <w:t xml:space="preserve"> Accounting for the distance away these took place fro</w:t>
      </w:r>
      <w:r w:rsidR="00573A93">
        <w:t>m</w:t>
      </w:r>
      <w:r w:rsidR="00C229D1">
        <w:t xml:space="preserve"> the site</w:t>
      </w:r>
      <w:r w:rsidR="00573A93">
        <w:t xml:space="preserve">, and the </w:t>
      </w:r>
      <w:r w:rsidR="002C133C">
        <w:t>s</w:t>
      </w:r>
      <w:r w:rsidR="00157E78">
        <w:t xml:space="preserve">ignificant </w:t>
      </w:r>
      <w:r w:rsidR="00573A93">
        <w:t xml:space="preserve">presence of </w:t>
      </w:r>
      <w:r w:rsidR="00157E78">
        <w:t xml:space="preserve">established </w:t>
      </w:r>
      <w:r w:rsidR="00573A93">
        <w:t>buildings and infrastructure around the site this would not be considered a risk.</w:t>
      </w:r>
    </w:p>
    <w:p w14:paraId="564A57AC" w14:textId="74BD3C31" w:rsidR="00F07377" w:rsidRDefault="00F07377" w:rsidP="00F07377">
      <w:r>
        <w:rPr>
          <w:b/>
          <w:bCs/>
          <w:noProof/>
          <w:u w:val="single"/>
        </w:rPr>
        <w:drawing>
          <wp:anchor distT="0" distB="0" distL="114300" distR="114300" simplePos="0" relativeHeight="251686912" behindDoc="1" locked="0" layoutInCell="1" allowOverlap="1" wp14:anchorId="2CAAFE72" wp14:editId="3A1B5D8F">
            <wp:simplePos x="0" y="0"/>
            <wp:positionH relativeFrom="page">
              <wp:posOffset>3891915</wp:posOffset>
            </wp:positionH>
            <wp:positionV relativeFrom="paragraph">
              <wp:posOffset>232410</wp:posOffset>
            </wp:positionV>
            <wp:extent cx="3508587" cy="1973580"/>
            <wp:effectExtent l="0" t="0" r="0" b="7620"/>
            <wp:wrapTight wrapText="bothSides">
              <wp:wrapPolygon edited="0">
                <wp:start x="0" y="0"/>
                <wp:lineTo x="0" y="21475"/>
                <wp:lineTo x="21463" y="21475"/>
                <wp:lineTo x="21463" y="0"/>
                <wp:lineTo x="0" y="0"/>
              </wp:wrapPolygon>
            </wp:wrapTight>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508587" cy="1973580"/>
                    </a:xfrm>
                    <a:prstGeom prst="rect">
                      <a:avLst/>
                    </a:prstGeom>
                  </pic:spPr>
                </pic:pic>
              </a:graphicData>
            </a:graphic>
            <wp14:sizeRelH relativeFrom="page">
              <wp14:pctWidth>0</wp14:pctWidth>
            </wp14:sizeRelH>
            <wp14:sizeRelV relativeFrom="page">
              <wp14:pctHeight>0</wp14:pctHeight>
            </wp14:sizeRelV>
          </wp:anchor>
        </w:drawing>
      </w:r>
      <w:r>
        <w:rPr>
          <w:b/>
          <w:bCs/>
          <w:noProof/>
          <w:u w:val="single"/>
        </w:rPr>
        <w:drawing>
          <wp:anchor distT="0" distB="0" distL="114300" distR="114300" simplePos="0" relativeHeight="251687936" behindDoc="1" locked="0" layoutInCell="1" allowOverlap="1" wp14:anchorId="5CC543C2" wp14:editId="1E78E9AE">
            <wp:simplePos x="0" y="0"/>
            <wp:positionH relativeFrom="margin">
              <wp:posOffset>-662940</wp:posOffset>
            </wp:positionH>
            <wp:positionV relativeFrom="paragraph">
              <wp:posOffset>217170</wp:posOffset>
            </wp:positionV>
            <wp:extent cx="3562350" cy="2004060"/>
            <wp:effectExtent l="0" t="0" r="0" b="0"/>
            <wp:wrapTight wrapText="bothSides">
              <wp:wrapPolygon edited="0">
                <wp:start x="0" y="0"/>
                <wp:lineTo x="0" y="21354"/>
                <wp:lineTo x="21484" y="21354"/>
                <wp:lineTo x="21484" y="0"/>
                <wp:lineTo x="0" y="0"/>
              </wp:wrapPolygon>
            </wp:wrapTight>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562350" cy="2004060"/>
                    </a:xfrm>
                    <a:prstGeom prst="rect">
                      <a:avLst/>
                    </a:prstGeom>
                  </pic:spPr>
                </pic:pic>
              </a:graphicData>
            </a:graphic>
            <wp14:sizeRelH relativeFrom="page">
              <wp14:pctWidth>0</wp14:pctWidth>
            </wp14:sizeRelH>
            <wp14:sizeRelV relativeFrom="page">
              <wp14:pctHeight>0</wp14:pctHeight>
            </wp14:sizeRelV>
          </wp:anchor>
        </w:drawing>
      </w:r>
    </w:p>
    <w:p w14:paraId="46BD4E15" w14:textId="40EEC4D9" w:rsidR="00F07377" w:rsidRDefault="00523EF9" w:rsidP="00F07377">
      <w:hyperlink r:id="rId39" w:history="1">
        <w:r w:rsidR="00F07377" w:rsidRPr="004C4551">
          <w:rPr>
            <w:rStyle w:val="Hyperlink"/>
          </w:rPr>
          <w:t>http://mapapps2.bgs.ac.uk/geoindex/home.html?_ga=2.248596679.1909182997.1604332398-1817368973.1603719823</w:t>
        </w:r>
      </w:hyperlink>
    </w:p>
    <w:p w14:paraId="23029273" w14:textId="77777777" w:rsidR="00D21D00" w:rsidRDefault="00D21D00" w:rsidP="00F07377"/>
    <w:p w14:paraId="733922C2" w14:textId="31DB39CC" w:rsidR="00EA2882" w:rsidRPr="00C10A4B" w:rsidRDefault="00AE6108" w:rsidP="007D462F">
      <w:pPr>
        <w:rPr>
          <w:b/>
          <w:bCs/>
          <w:u w:val="single"/>
        </w:rPr>
      </w:pPr>
      <w:r w:rsidRPr="00C10A4B">
        <w:rPr>
          <w:b/>
          <w:bCs/>
          <w:u w:val="single"/>
        </w:rPr>
        <w:t>Flooding</w:t>
      </w:r>
    </w:p>
    <w:p w14:paraId="4B6F679B" w14:textId="74ABCA13" w:rsidR="00B3131F" w:rsidRPr="00E00D1E" w:rsidRDefault="00B3131F" w:rsidP="007D462F">
      <w:pPr>
        <w:rPr>
          <w:sz w:val="20"/>
          <w:szCs w:val="20"/>
        </w:rPr>
      </w:pPr>
      <w:r w:rsidRPr="00E00D1E">
        <w:rPr>
          <w:sz w:val="20"/>
          <w:szCs w:val="20"/>
        </w:rPr>
        <w:t xml:space="preserve">The </w:t>
      </w:r>
      <w:r w:rsidR="00B02862" w:rsidRPr="00E00D1E">
        <w:rPr>
          <w:sz w:val="20"/>
          <w:szCs w:val="20"/>
        </w:rPr>
        <w:t xml:space="preserve">extract </w:t>
      </w:r>
      <w:r w:rsidRPr="00E00D1E">
        <w:rPr>
          <w:sz w:val="20"/>
          <w:szCs w:val="20"/>
        </w:rPr>
        <w:t xml:space="preserve">below </w:t>
      </w:r>
      <w:r w:rsidR="00E00D1E" w:rsidRPr="00E00D1E">
        <w:rPr>
          <w:sz w:val="20"/>
          <w:szCs w:val="20"/>
        </w:rPr>
        <w:t xml:space="preserve">is a flood risk assessment map </w:t>
      </w:r>
      <w:r w:rsidR="00B02862" w:rsidRPr="00E00D1E">
        <w:rPr>
          <w:sz w:val="20"/>
          <w:szCs w:val="20"/>
        </w:rPr>
        <w:t xml:space="preserve">obtained from </w:t>
      </w:r>
      <w:r w:rsidR="00C72A47">
        <w:rPr>
          <w:sz w:val="20"/>
          <w:szCs w:val="20"/>
        </w:rPr>
        <w:t>N</w:t>
      </w:r>
      <w:r w:rsidR="00B02862" w:rsidRPr="00E00D1E">
        <w:rPr>
          <w:sz w:val="20"/>
          <w:szCs w:val="20"/>
        </w:rPr>
        <w:t xml:space="preserve">atural </w:t>
      </w:r>
      <w:r w:rsidR="00C72A47">
        <w:rPr>
          <w:sz w:val="20"/>
          <w:szCs w:val="20"/>
        </w:rPr>
        <w:t>R</w:t>
      </w:r>
      <w:r w:rsidR="00B02862" w:rsidRPr="00E00D1E">
        <w:rPr>
          <w:sz w:val="20"/>
          <w:szCs w:val="20"/>
        </w:rPr>
        <w:t xml:space="preserve">esources </w:t>
      </w:r>
      <w:r w:rsidR="00C72A47">
        <w:rPr>
          <w:sz w:val="20"/>
          <w:szCs w:val="20"/>
        </w:rPr>
        <w:t>W</w:t>
      </w:r>
      <w:r w:rsidR="00B02862" w:rsidRPr="00E00D1E">
        <w:rPr>
          <w:sz w:val="20"/>
          <w:szCs w:val="20"/>
        </w:rPr>
        <w:t>ales</w:t>
      </w:r>
      <w:r w:rsidR="00E00D1E" w:rsidRPr="00E00D1E">
        <w:rPr>
          <w:sz w:val="20"/>
          <w:szCs w:val="20"/>
        </w:rPr>
        <w:t>.</w:t>
      </w:r>
    </w:p>
    <w:p w14:paraId="7102769A" w14:textId="5CDAE66B" w:rsidR="00E00D1E" w:rsidRPr="001A4D2A" w:rsidRDefault="00D55D8F" w:rsidP="007D462F">
      <w:pPr>
        <w:rPr>
          <w:sz w:val="20"/>
          <w:szCs w:val="20"/>
        </w:rPr>
      </w:pPr>
      <w:r w:rsidRPr="001A4D2A">
        <w:rPr>
          <w:sz w:val="20"/>
          <w:szCs w:val="20"/>
        </w:rPr>
        <w:t>This indicates the site is</w:t>
      </w:r>
      <w:r w:rsidR="001A4D2A" w:rsidRPr="001A4D2A">
        <w:rPr>
          <w:sz w:val="20"/>
          <w:szCs w:val="20"/>
        </w:rPr>
        <w:t xml:space="preserve"> within a national flood risk area.</w:t>
      </w:r>
    </w:p>
    <w:p w14:paraId="26E55F6B" w14:textId="00196C8B" w:rsidR="00107CD4" w:rsidRPr="00AE6108" w:rsidRDefault="00107CD4" w:rsidP="007D462F">
      <w:pPr>
        <w:rPr>
          <w:u w:val="single"/>
        </w:rPr>
      </w:pPr>
      <w:r>
        <w:rPr>
          <w:noProof/>
          <w:u w:val="single"/>
        </w:rPr>
        <w:drawing>
          <wp:inline distT="0" distB="0" distL="0" distR="0" wp14:anchorId="6A65C7F1" wp14:editId="083E5AA5">
            <wp:extent cx="5731510" cy="3223895"/>
            <wp:effectExtent l="0" t="0" r="2540" b="0"/>
            <wp:docPr id="131" name="Picture 131" descr="Diagram,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 name="Picture 131" descr="Diagram, map&#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1D50DAD" w14:textId="4469BBB2" w:rsidR="00BB16F5" w:rsidRDefault="00523EF9" w:rsidP="007D462F">
      <w:pPr>
        <w:rPr>
          <w:rStyle w:val="Hyperlink"/>
        </w:rPr>
      </w:pPr>
      <w:hyperlink r:id="rId41" w:history="1">
        <w:r w:rsidR="004D1EED" w:rsidRPr="004C4551">
          <w:rPr>
            <w:rStyle w:val="Hyperlink"/>
          </w:rPr>
          <w:t>https://maps.cyfoethnaturiolcymru.gov.uk/Html5Viewer/Index.html?configBase=https://maps.cyfoethnaturiolcymru.gov.uk/Geocortex/Essentials/REST/sites/Flood_Risk/viewers/Flood_Risk/virtualdirectory/Resources/Config/Default&amp;layerTheme=3</w:t>
        </w:r>
      </w:hyperlink>
    </w:p>
    <w:p w14:paraId="42799DF4" w14:textId="574C0AA9" w:rsidR="001878D0" w:rsidRPr="00A80F74" w:rsidRDefault="001878D0">
      <w:pPr>
        <w:rPr>
          <w:rStyle w:val="Hyperlink"/>
          <w:bCs/>
          <w:color w:val="aut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878D0">
        <w:rPr>
          <w:rStyle w:val="Hyperlink"/>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Radon</w:t>
      </w:r>
    </w:p>
    <w:p w14:paraId="1B41E950" w14:textId="7395E543" w:rsidR="001A765A" w:rsidRPr="002D2C23" w:rsidRDefault="009B4C27" w:rsidP="002D2C23">
      <w:pPr>
        <w:rPr>
          <w:rStyle w:val="Hyperlink"/>
          <w:bCs/>
          <w:color w:val="auto"/>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D2C23">
        <w:rPr>
          <w:rStyle w:val="Hyperlink"/>
          <w:bCs/>
          <w:color w:val="auto"/>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map from “ukradon.org”</w:t>
      </w:r>
      <w:r w:rsidR="00E75D1B" w:rsidRPr="002D2C23">
        <w:rPr>
          <w:rStyle w:val="Hyperlink"/>
          <w:bCs/>
          <w:color w:val="auto"/>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indicates that the site area has a 1-3</w:t>
      </w:r>
      <w:r w:rsidR="00A80F74" w:rsidRPr="002D2C23">
        <w:rPr>
          <w:rStyle w:val="Hyperlink"/>
          <w:bCs/>
          <w:color w:val="auto"/>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radon level.</w:t>
      </w:r>
    </w:p>
    <w:p w14:paraId="60F036A5" w14:textId="77777777" w:rsidR="001A765A" w:rsidRDefault="001A765A" w:rsidP="001A765A">
      <w:pPr>
        <w:jc w:val="center"/>
      </w:pPr>
      <w:r>
        <w:rPr>
          <w:noProof/>
        </w:rPr>
        <w:drawing>
          <wp:inline distT="0" distB="0" distL="0" distR="0" wp14:anchorId="4A74B352" wp14:editId="0E70AA35">
            <wp:extent cx="4866468" cy="2737321"/>
            <wp:effectExtent l="0" t="0" r="0" b="6350"/>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4879939" cy="2744898"/>
                    </a:xfrm>
                    <a:prstGeom prst="rect">
                      <a:avLst/>
                    </a:prstGeom>
                  </pic:spPr>
                </pic:pic>
              </a:graphicData>
            </a:graphic>
          </wp:inline>
        </w:drawing>
      </w:r>
    </w:p>
    <w:p w14:paraId="7DE598F7" w14:textId="77777777" w:rsidR="00D11B93" w:rsidRDefault="00523EF9" w:rsidP="00D11B93">
      <w:pPr>
        <w:jc w:val="center"/>
      </w:pPr>
      <w:hyperlink r:id="rId43" w:history="1">
        <w:r w:rsidR="00D11B93" w:rsidRPr="004C4551">
          <w:rPr>
            <w:rStyle w:val="Hyperlink"/>
          </w:rPr>
          <w:t>https://www.ukradon.org/information/ukmaps?fbclid=IwAR1qwYX_PhkMASkcOKcmVG8wPmZBBB8Sf0nROWkaUXxCK7DK_ggJ5t488QE</w:t>
        </w:r>
      </w:hyperlink>
    </w:p>
    <w:p w14:paraId="3FB369D7" w14:textId="0F0CE75D" w:rsidR="001A765A" w:rsidRDefault="00786C79">
      <w:pPr>
        <w:rPr>
          <w:rStyle w:val="Hyperlink"/>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Hyperlink"/>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Mining</w:t>
      </w:r>
    </w:p>
    <w:p w14:paraId="085439FE" w14:textId="4196C7FA" w:rsidR="00563E61" w:rsidRDefault="007418D8" w:rsidP="00563E61">
      <w:r>
        <w:t>These maps from the coal authority website</w:t>
      </w:r>
      <w:r w:rsidR="00501BEE">
        <w:t xml:space="preserve"> show that mining has been carried out in the </w:t>
      </w:r>
      <w:r w:rsidR="008907D8">
        <w:t>past, near</w:t>
      </w:r>
      <w:r w:rsidR="00501BEE">
        <w:t xml:space="preserve"> the site. </w:t>
      </w:r>
      <w:r w:rsidR="00043B59">
        <w:t xml:space="preserve">Although they also indicate that the </w:t>
      </w:r>
      <w:r w:rsidR="008907D8">
        <w:t>high-risk</w:t>
      </w:r>
      <w:r w:rsidR="00043B59">
        <w:t xml:space="preserve"> development areas are quite a </w:t>
      </w:r>
      <w:r w:rsidR="00B868BB">
        <w:t>distance from the site</w:t>
      </w:r>
      <w:r w:rsidR="008907D8">
        <w:t>.</w:t>
      </w:r>
    </w:p>
    <w:p w14:paraId="22417E5F" w14:textId="3238920F" w:rsidR="00563E61" w:rsidRDefault="00563E61" w:rsidP="00563E61">
      <w:r>
        <w:rPr>
          <w:noProof/>
        </w:rPr>
        <w:drawing>
          <wp:anchor distT="0" distB="0" distL="114300" distR="114300" simplePos="0" relativeHeight="251695104" behindDoc="1" locked="0" layoutInCell="1" allowOverlap="1" wp14:anchorId="3743216D" wp14:editId="257245A5">
            <wp:simplePos x="0" y="0"/>
            <wp:positionH relativeFrom="column">
              <wp:posOffset>-688975</wp:posOffset>
            </wp:positionH>
            <wp:positionV relativeFrom="paragraph">
              <wp:posOffset>285115</wp:posOffset>
            </wp:positionV>
            <wp:extent cx="3305810" cy="1859280"/>
            <wp:effectExtent l="0" t="0" r="8890" b="7620"/>
            <wp:wrapTight wrapText="bothSides">
              <wp:wrapPolygon edited="0">
                <wp:start x="0" y="0"/>
                <wp:lineTo x="0" y="21467"/>
                <wp:lineTo x="21534" y="21467"/>
                <wp:lineTo x="21534" y="0"/>
                <wp:lineTo x="0" y="0"/>
              </wp:wrapPolygon>
            </wp:wrapTight>
            <wp:docPr id="9" name="Picture 9" descr="Graphical user interface, application,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descr="Graphical user interface, application, map&#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3305810" cy="185928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4080" behindDoc="1" locked="0" layoutInCell="1" allowOverlap="1" wp14:anchorId="587C3C1F" wp14:editId="34D39ACE">
            <wp:simplePos x="0" y="0"/>
            <wp:positionH relativeFrom="column">
              <wp:posOffset>2975610</wp:posOffset>
            </wp:positionH>
            <wp:positionV relativeFrom="paragraph">
              <wp:posOffset>246380</wp:posOffset>
            </wp:positionV>
            <wp:extent cx="3361690" cy="1890395"/>
            <wp:effectExtent l="0" t="0" r="0" b="0"/>
            <wp:wrapTight wrapText="bothSides">
              <wp:wrapPolygon edited="0">
                <wp:start x="0" y="0"/>
                <wp:lineTo x="0" y="21332"/>
                <wp:lineTo x="21420" y="21332"/>
                <wp:lineTo x="21420" y="0"/>
                <wp:lineTo x="0" y="0"/>
              </wp:wrapPolygon>
            </wp:wrapTight>
            <wp:docPr id="11" name="Picture 11" descr="Graphical user interface, application,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cture 86" descr="Graphical user interface, application, map&#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3361690" cy="1890395"/>
                    </a:xfrm>
                    <a:prstGeom prst="rect">
                      <a:avLst/>
                    </a:prstGeom>
                  </pic:spPr>
                </pic:pic>
              </a:graphicData>
            </a:graphic>
            <wp14:sizeRelH relativeFrom="margin">
              <wp14:pctWidth>0</wp14:pctWidth>
            </wp14:sizeRelH>
            <wp14:sizeRelV relativeFrom="margin">
              <wp14:pctHeight>0</wp14:pctHeight>
            </wp14:sizeRelV>
          </wp:anchor>
        </w:drawing>
      </w:r>
    </w:p>
    <w:p w14:paraId="7D14844B" w14:textId="5E59B318" w:rsidR="00786C79" w:rsidRPr="00786C79" w:rsidRDefault="00786C79" w:rsidP="00563E61">
      <w:pPr>
        <w:rPr>
          <w:rStyle w:val="Hyperlink"/>
          <w:bCs/>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526D7D" w14:textId="322B2F1B" w:rsidR="00BB16F5" w:rsidRDefault="00523EF9">
      <w:pPr>
        <w:rPr>
          <w:rStyle w:val="Hyperlink"/>
        </w:rPr>
      </w:pPr>
      <w:hyperlink r:id="rId46" w:history="1">
        <w:r w:rsidR="00563E61" w:rsidRPr="004C4551">
          <w:rPr>
            <w:rStyle w:val="Hyperlink"/>
          </w:rPr>
          <w:t>https://mapapps2.bgs.ac.uk/coalauthority/home.html?fbclid=IwAR2o0Vyvxtmz8s36CyKp4Sm2YASNntkjECRQsHrYlpNIQGxD4avO4xFFul4</w:t>
        </w:r>
      </w:hyperlink>
      <w:r w:rsidR="00BB16F5">
        <w:rPr>
          <w:rStyle w:val="Hyperlink"/>
        </w:rPr>
        <w:br w:type="page"/>
      </w:r>
    </w:p>
    <w:p w14:paraId="6020D339" w14:textId="77777777" w:rsidR="001878D0" w:rsidRDefault="001878D0">
      <w:pPr>
        <w:rPr>
          <w:rStyle w:val="Hyperlink"/>
        </w:rPr>
      </w:pPr>
    </w:p>
    <w:p w14:paraId="480CF826" w14:textId="77777777" w:rsidR="001878D0" w:rsidRDefault="001878D0">
      <w:pPr>
        <w:rPr>
          <w:rStyle w:val="Hyperlink"/>
        </w:rPr>
      </w:pPr>
    </w:p>
    <w:p w14:paraId="0DAD1776" w14:textId="77777777" w:rsidR="00F07377" w:rsidRDefault="00F07377" w:rsidP="007D462F"/>
    <w:p w14:paraId="5F20E48B" w14:textId="2781E2D1" w:rsidR="004D1EED" w:rsidRPr="00F3605C" w:rsidRDefault="00F3605C" w:rsidP="007D462F">
      <w:pPr>
        <w:rPr>
          <w:b/>
          <w:bCs/>
          <w:u w:val="single"/>
        </w:rPr>
      </w:pPr>
      <w:r w:rsidRPr="00F3605C">
        <w:rPr>
          <w:b/>
          <w:bCs/>
          <w:u w:val="single"/>
        </w:rPr>
        <w:t>B2 permitted uses and restrictions</w:t>
      </w:r>
    </w:p>
    <w:p w14:paraId="770282DB" w14:textId="7142D85C" w:rsidR="007D462F" w:rsidRPr="0006282E" w:rsidRDefault="00011B37" w:rsidP="0006282E">
      <w:pPr>
        <w:pStyle w:val="ListParagraph"/>
        <w:numPr>
          <w:ilvl w:val="0"/>
          <w:numId w:val="4"/>
        </w:numPr>
        <w:rPr>
          <w:u w:val="single"/>
        </w:rPr>
      </w:pPr>
      <w:r w:rsidRPr="0006282E">
        <w:rPr>
          <w:u w:val="single"/>
        </w:rPr>
        <w:t>Historical</w:t>
      </w:r>
      <w:r w:rsidR="00EC0355" w:rsidRPr="0006282E">
        <w:rPr>
          <w:u w:val="single"/>
        </w:rPr>
        <w:t xml:space="preserve"> planning perm</w:t>
      </w:r>
      <w:r w:rsidR="005A38FB" w:rsidRPr="0006282E">
        <w:rPr>
          <w:u w:val="single"/>
        </w:rPr>
        <w:t>issions</w:t>
      </w:r>
    </w:p>
    <w:p w14:paraId="00FBE4B1" w14:textId="68C65EEA" w:rsidR="0063696B" w:rsidRPr="002E7B52" w:rsidRDefault="000A68D9" w:rsidP="007D462F">
      <w:r>
        <w:t xml:space="preserve">Previously accepted </w:t>
      </w:r>
      <w:r w:rsidR="00A0312D" w:rsidRPr="002E7B52">
        <w:t xml:space="preserve">planning applications </w:t>
      </w:r>
      <w:r w:rsidR="00011B37">
        <w:t xml:space="preserve">were </w:t>
      </w:r>
      <w:r w:rsidR="00B5335E">
        <w:t xml:space="preserve">studied </w:t>
      </w:r>
      <w:r w:rsidR="00A0312D" w:rsidRPr="002E7B52">
        <w:t xml:space="preserve">for surrounding building works </w:t>
      </w:r>
      <w:r w:rsidR="002E7B52" w:rsidRPr="002E7B52">
        <w:t>with particular emphasis on the con</w:t>
      </w:r>
      <w:r w:rsidR="008B426C">
        <w:t xml:space="preserve">straints </w:t>
      </w:r>
      <w:r w:rsidR="00B07798">
        <w:t>imposed</w:t>
      </w:r>
      <w:r w:rsidR="002E7B52" w:rsidRPr="002E7B52">
        <w:t xml:space="preserve"> </w:t>
      </w:r>
      <w:r w:rsidR="00011B37">
        <w:t xml:space="preserve">with </w:t>
      </w:r>
      <w:r w:rsidR="002E7B52" w:rsidRPr="002E7B52">
        <w:t>the planning acceptance.</w:t>
      </w:r>
    </w:p>
    <w:p w14:paraId="6CEDB96A" w14:textId="777DCC4D" w:rsidR="00B5335E" w:rsidRDefault="00B5335E" w:rsidP="007D462F">
      <w:r w:rsidRPr="00B5335E">
        <w:t>Applications reviewed were for the County Hall (200</w:t>
      </w:r>
      <w:r w:rsidR="005A414C">
        <w:t>6</w:t>
      </w:r>
      <w:r w:rsidRPr="00B5335E">
        <w:t>) and Marriott Hotel (200</w:t>
      </w:r>
      <w:r w:rsidR="005A414C">
        <w:t>8</w:t>
      </w:r>
      <w:r w:rsidRPr="00B5335E">
        <w:t>)</w:t>
      </w:r>
    </w:p>
    <w:p w14:paraId="45B90F08" w14:textId="7066DB17" w:rsidR="00E36171" w:rsidRDefault="00DE6ABC" w:rsidP="007D462F">
      <w:r>
        <w:t>Constraints of Interest:</w:t>
      </w:r>
    </w:p>
    <w:p w14:paraId="34F0030F" w14:textId="2154EA92" w:rsidR="00DE6ABC" w:rsidRDefault="00DE6ABC" w:rsidP="00DE6ABC">
      <w:pPr>
        <w:pStyle w:val="ListParagraph"/>
        <w:numPr>
          <w:ilvl w:val="0"/>
          <w:numId w:val="3"/>
        </w:numPr>
      </w:pPr>
      <w:r>
        <w:t>Historical Contaminated Land</w:t>
      </w:r>
    </w:p>
    <w:p w14:paraId="51B7A9CF" w14:textId="4A9B6DE6" w:rsidR="00DE6ABC" w:rsidRDefault="00DE6ABC" w:rsidP="00DE6ABC">
      <w:pPr>
        <w:pStyle w:val="ListParagraph"/>
        <w:numPr>
          <w:ilvl w:val="0"/>
          <w:numId w:val="3"/>
        </w:numPr>
      </w:pPr>
      <w:r>
        <w:t>Mining Area – Consultation Zone</w:t>
      </w:r>
    </w:p>
    <w:p w14:paraId="47D3FFF9" w14:textId="39E30BA7" w:rsidR="00DE6ABC" w:rsidRDefault="00B0717E" w:rsidP="00DE6ABC">
      <w:pPr>
        <w:pStyle w:val="ListParagraph"/>
        <w:numPr>
          <w:ilvl w:val="0"/>
          <w:numId w:val="3"/>
        </w:numPr>
      </w:pPr>
      <w:proofErr w:type="spellStart"/>
      <w:r>
        <w:t>Floodland</w:t>
      </w:r>
      <w:proofErr w:type="spellEnd"/>
      <w:r>
        <w:t xml:space="preserve"> – Flooding Zone C2</w:t>
      </w:r>
    </w:p>
    <w:p w14:paraId="5642E7F9" w14:textId="33060C0E" w:rsidR="00B0717E" w:rsidRDefault="00B0717E" w:rsidP="00DE6ABC">
      <w:pPr>
        <w:pStyle w:val="ListParagraph"/>
        <w:numPr>
          <w:ilvl w:val="0"/>
          <w:numId w:val="3"/>
        </w:numPr>
      </w:pPr>
      <w:r>
        <w:t>National Cycle Route (cycle Paths)</w:t>
      </w:r>
    </w:p>
    <w:p w14:paraId="0A094770" w14:textId="14DC9352" w:rsidR="00B245A6" w:rsidRDefault="00B245A6" w:rsidP="00B245A6">
      <w:r>
        <w:t xml:space="preserve">The above constraints suggest further </w:t>
      </w:r>
      <w:r w:rsidR="00466CCE">
        <w:t xml:space="preserve">specific investigations, </w:t>
      </w:r>
      <w:r>
        <w:t>risk assessment</w:t>
      </w:r>
      <w:r w:rsidR="009944CA">
        <w:t>s</w:t>
      </w:r>
      <w:r>
        <w:t xml:space="preserve"> </w:t>
      </w:r>
      <w:r w:rsidR="00466CCE">
        <w:t xml:space="preserve">and reports </w:t>
      </w:r>
      <w:r>
        <w:t>w</w:t>
      </w:r>
      <w:r w:rsidR="009944CA">
        <w:t>ere</w:t>
      </w:r>
      <w:r>
        <w:t xml:space="preserve"> required as consideration for planning acceptance, and therefore </w:t>
      </w:r>
      <w:r w:rsidR="008D0C0A">
        <w:t>such consideration will be included as part of a</w:t>
      </w:r>
      <w:r w:rsidR="00487BD6">
        <w:t xml:space="preserve"> </w:t>
      </w:r>
      <w:r w:rsidR="008D0C0A">
        <w:t xml:space="preserve">subsequent site </w:t>
      </w:r>
      <w:r w:rsidR="00487BD6">
        <w:t>investigation</w:t>
      </w:r>
      <w:r w:rsidR="002E4D31">
        <w:t xml:space="preserve"> for this project.</w:t>
      </w:r>
    </w:p>
    <w:p w14:paraId="7739C428" w14:textId="54D46D3F" w:rsidR="00011B37" w:rsidRDefault="006878E9" w:rsidP="00011B37">
      <w:pPr>
        <w:pStyle w:val="ListParagraph"/>
      </w:pPr>
      <w:r>
        <w:rPr>
          <w:noProof/>
        </w:rPr>
        <w:drawing>
          <wp:anchor distT="0" distB="0" distL="114300" distR="114300" simplePos="0" relativeHeight="251693056" behindDoc="1" locked="0" layoutInCell="1" allowOverlap="1" wp14:anchorId="2E2BCA76" wp14:editId="241F6F24">
            <wp:simplePos x="0" y="0"/>
            <wp:positionH relativeFrom="margin">
              <wp:posOffset>2750820</wp:posOffset>
            </wp:positionH>
            <wp:positionV relativeFrom="paragraph">
              <wp:posOffset>2083435</wp:posOffset>
            </wp:positionV>
            <wp:extent cx="3528060" cy="1984375"/>
            <wp:effectExtent l="0" t="0" r="0" b="0"/>
            <wp:wrapTight wrapText="bothSides">
              <wp:wrapPolygon edited="0">
                <wp:start x="0" y="0"/>
                <wp:lineTo x="0" y="21358"/>
                <wp:lineTo x="21460" y="21358"/>
                <wp:lineTo x="21460" y="0"/>
                <wp:lineTo x="0" y="0"/>
              </wp:wrapPolygon>
            </wp:wrapTight>
            <wp:docPr id="22" name="Picture 2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 email&#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3528060" cy="198437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9984" behindDoc="1" locked="0" layoutInCell="1" allowOverlap="1" wp14:anchorId="3E8126DD" wp14:editId="5C6453AD">
            <wp:simplePos x="0" y="0"/>
            <wp:positionH relativeFrom="margin">
              <wp:posOffset>2773045</wp:posOffset>
            </wp:positionH>
            <wp:positionV relativeFrom="paragraph">
              <wp:posOffset>212725</wp:posOffset>
            </wp:positionV>
            <wp:extent cx="3168650" cy="1783080"/>
            <wp:effectExtent l="0" t="0" r="0" b="7620"/>
            <wp:wrapTight wrapText="bothSides">
              <wp:wrapPolygon edited="0">
                <wp:start x="0" y="0"/>
                <wp:lineTo x="0" y="21462"/>
                <wp:lineTo x="21427" y="21462"/>
                <wp:lineTo x="21427" y="0"/>
                <wp:lineTo x="0" y="0"/>
              </wp:wrapPolygon>
            </wp:wrapTight>
            <wp:docPr id="17" name="Picture 1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 email&#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3168650" cy="178308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8960" behindDoc="1" locked="0" layoutInCell="1" allowOverlap="1" wp14:anchorId="6B4CF3B8" wp14:editId="1742B255">
            <wp:simplePos x="0" y="0"/>
            <wp:positionH relativeFrom="column">
              <wp:posOffset>-518160</wp:posOffset>
            </wp:positionH>
            <wp:positionV relativeFrom="paragraph">
              <wp:posOffset>212725</wp:posOffset>
            </wp:positionV>
            <wp:extent cx="3129280" cy="1760220"/>
            <wp:effectExtent l="0" t="0" r="0" b="0"/>
            <wp:wrapTight wrapText="bothSides">
              <wp:wrapPolygon edited="0">
                <wp:start x="0" y="0"/>
                <wp:lineTo x="0" y="21273"/>
                <wp:lineTo x="21433" y="21273"/>
                <wp:lineTo x="21433" y="0"/>
                <wp:lineTo x="0" y="0"/>
              </wp:wrapPolygon>
            </wp:wrapTight>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3129280" cy="1760220"/>
                    </a:xfrm>
                    <a:prstGeom prst="rect">
                      <a:avLst/>
                    </a:prstGeom>
                  </pic:spPr>
                </pic:pic>
              </a:graphicData>
            </a:graphic>
            <wp14:sizeRelH relativeFrom="page">
              <wp14:pctWidth>0</wp14:pctWidth>
            </wp14:sizeRelH>
            <wp14:sizeRelV relativeFrom="page">
              <wp14:pctHeight>0</wp14:pctHeight>
            </wp14:sizeRelV>
          </wp:anchor>
        </w:drawing>
      </w:r>
    </w:p>
    <w:p w14:paraId="0B94B570" w14:textId="77777777" w:rsidR="00554A1E" w:rsidRDefault="006878E9" w:rsidP="00554A1E">
      <w:pPr>
        <w:pStyle w:val="ListParagraph"/>
      </w:pPr>
      <w:r>
        <w:rPr>
          <w:noProof/>
        </w:rPr>
        <w:drawing>
          <wp:anchor distT="0" distB="0" distL="114300" distR="114300" simplePos="0" relativeHeight="251691008" behindDoc="1" locked="0" layoutInCell="1" allowOverlap="1" wp14:anchorId="5D42A855" wp14:editId="71C053ED">
            <wp:simplePos x="0" y="0"/>
            <wp:positionH relativeFrom="margin">
              <wp:posOffset>-706755</wp:posOffset>
            </wp:positionH>
            <wp:positionV relativeFrom="paragraph">
              <wp:posOffset>1949450</wp:posOffset>
            </wp:positionV>
            <wp:extent cx="3405505" cy="1915795"/>
            <wp:effectExtent l="0" t="0" r="4445" b="8255"/>
            <wp:wrapTight wrapText="bothSides">
              <wp:wrapPolygon edited="0">
                <wp:start x="0" y="0"/>
                <wp:lineTo x="0" y="21478"/>
                <wp:lineTo x="21507" y="21478"/>
                <wp:lineTo x="21507" y="0"/>
                <wp:lineTo x="0" y="0"/>
              </wp:wrapPolygon>
            </wp:wrapTight>
            <wp:docPr id="18" name="Picture 1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 email&#10;&#10;Description automatically generated"/>
                    <pic:cNvPicPr/>
                  </pic:nvPicPr>
                  <pic:blipFill>
                    <a:blip r:embed="rId50" cstate="print">
                      <a:extLst>
                        <a:ext uri="{28A0092B-C50C-407E-A947-70E740481C1C}">
                          <a14:useLocalDpi xmlns:a14="http://schemas.microsoft.com/office/drawing/2010/main" val="0"/>
                        </a:ext>
                      </a:extLst>
                    </a:blip>
                    <a:stretch>
                      <a:fillRect/>
                    </a:stretch>
                  </pic:blipFill>
                  <pic:spPr>
                    <a:xfrm>
                      <a:off x="0" y="0"/>
                      <a:ext cx="3405505" cy="1915795"/>
                    </a:xfrm>
                    <a:prstGeom prst="rect">
                      <a:avLst/>
                    </a:prstGeom>
                  </pic:spPr>
                </pic:pic>
              </a:graphicData>
            </a:graphic>
            <wp14:sizeRelH relativeFrom="page">
              <wp14:pctWidth>0</wp14:pctWidth>
            </wp14:sizeRelH>
            <wp14:sizeRelV relativeFrom="page">
              <wp14:pctHeight>0</wp14:pctHeight>
            </wp14:sizeRelV>
          </wp:anchor>
        </w:drawing>
      </w:r>
    </w:p>
    <w:p w14:paraId="0CD8F6DB" w14:textId="4FD72434" w:rsidR="007D462F" w:rsidRPr="00226777" w:rsidRDefault="00F5269F" w:rsidP="00554A1E">
      <w:pPr>
        <w:pStyle w:val="ListParagraph"/>
        <w:rPr>
          <w:vertAlign w:val="subscript"/>
        </w:rPr>
      </w:pPr>
      <w:r w:rsidRPr="00226777">
        <w:rPr>
          <w:vertAlign w:val="subscript"/>
        </w:rPr>
        <w:t>https://property.swansea.gov.uk/online-applications/applicationDetails.do?activeTab=constraints&amp;keyVal=ZZZZS5EVXB079</w:t>
      </w:r>
    </w:p>
    <w:p w14:paraId="7333B085" w14:textId="77777777" w:rsidR="002E4D31" w:rsidRDefault="002E4D31" w:rsidP="007D462F">
      <w:pPr>
        <w:rPr>
          <w:b/>
          <w:bCs/>
          <w:sz w:val="28"/>
          <w:szCs w:val="28"/>
          <w:u w:val="single"/>
        </w:rPr>
      </w:pPr>
    </w:p>
    <w:p w14:paraId="21229118" w14:textId="713BD2C3" w:rsidR="00864348" w:rsidRPr="0006282E" w:rsidRDefault="003B2B9E" w:rsidP="0006282E">
      <w:pPr>
        <w:pStyle w:val="ListParagraph"/>
        <w:numPr>
          <w:ilvl w:val="0"/>
          <w:numId w:val="4"/>
        </w:numPr>
        <w:rPr>
          <w:u w:val="single"/>
        </w:rPr>
      </w:pPr>
      <w:r w:rsidRPr="0006282E">
        <w:rPr>
          <w:u w:val="single"/>
        </w:rPr>
        <w:lastRenderedPageBreak/>
        <w:t xml:space="preserve">Planning </w:t>
      </w:r>
      <w:r w:rsidR="00DD09D0" w:rsidRPr="0006282E">
        <w:rPr>
          <w:u w:val="single"/>
        </w:rPr>
        <w:t xml:space="preserve">Application </w:t>
      </w:r>
      <w:r w:rsidR="002E4D31" w:rsidRPr="0006282E">
        <w:rPr>
          <w:u w:val="single"/>
        </w:rPr>
        <w:t xml:space="preserve">Condition - </w:t>
      </w:r>
      <w:proofErr w:type="spellStart"/>
      <w:r w:rsidR="00F85F6A" w:rsidRPr="0006282E">
        <w:rPr>
          <w:u w:val="single"/>
        </w:rPr>
        <w:t>SuDs</w:t>
      </w:r>
      <w:proofErr w:type="spellEnd"/>
      <w:r w:rsidR="00F85F6A" w:rsidRPr="0006282E">
        <w:rPr>
          <w:u w:val="single"/>
        </w:rPr>
        <w:t xml:space="preserve"> in Wales</w:t>
      </w:r>
      <w:r w:rsidR="00DD09D0" w:rsidRPr="0006282E">
        <w:rPr>
          <w:u w:val="single"/>
        </w:rPr>
        <w:t xml:space="preserve"> </w:t>
      </w:r>
      <w:r w:rsidR="00F85F6A" w:rsidRPr="0006282E">
        <w:rPr>
          <w:u w:val="single"/>
        </w:rPr>
        <w:t>(2019)</w:t>
      </w:r>
    </w:p>
    <w:p w14:paraId="0546D5F5" w14:textId="16338154" w:rsidR="00BE3953" w:rsidRDefault="00BE3953" w:rsidP="007D462F">
      <w:r>
        <w:t xml:space="preserve">As detailed in Swansea CC Planning </w:t>
      </w:r>
      <w:r w:rsidR="00747032">
        <w:t>applications website:</w:t>
      </w:r>
    </w:p>
    <w:p w14:paraId="34E25087" w14:textId="31758A49" w:rsidR="00F85F6A" w:rsidRDefault="007C4F83" w:rsidP="007D462F">
      <w:r>
        <w:t xml:space="preserve">Welsh Government last year signed the commencement </w:t>
      </w:r>
      <w:r w:rsidR="00E030B2">
        <w:t>order for schedule 3 of the Flood and Water management act 2010</w:t>
      </w:r>
      <w:r w:rsidR="0044441B">
        <w:t xml:space="preserve">. This order, </w:t>
      </w:r>
      <w:r w:rsidR="006F5B97">
        <w:t>Schedule 3 introduce</w:t>
      </w:r>
      <w:r w:rsidR="0044441B">
        <w:t>d</w:t>
      </w:r>
      <w:r w:rsidR="006F5B97">
        <w:t xml:space="preserve"> the formation of sustainable drainage </w:t>
      </w:r>
      <w:r w:rsidR="00700C70">
        <w:t>(</w:t>
      </w:r>
      <w:proofErr w:type="spellStart"/>
      <w:r w:rsidR="00700C70">
        <w:t>SuDs</w:t>
      </w:r>
      <w:proofErr w:type="spellEnd"/>
      <w:r w:rsidR="00700C70">
        <w:t xml:space="preserve">) Approval Bodies (SAB), a new approval process and design standards for surface </w:t>
      </w:r>
      <w:r w:rsidR="006362C1">
        <w:t>water Drainage design.</w:t>
      </w:r>
    </w:p>
    <w:p w14:paraId="60E98386" w14:textId="2259823D" w:rsidR="00292F93" w:rsidRDefault="006362C1" w:rsidP="007D462F">
      <w:r w:rsidRPr="00680A31">
        <w:rPr>
          <w:u w:val="single"/>
        </w:rPr>
        <w:t>All</w:t>
      </w:r>
      <w:r>
        <w:t xml:space="preserve"> planning applications submitted on and after the 7</w:t>
      </w:r>
      <w:r w:rsidRPr="006362C1">
        <w:rPr>
          <w:vertAlign w:val="superscript"/>
        </w:rPr>
        <w:t>th</w:t>
      </w:r>
      <w:r>
        <w:t xml:space="preserve"> </w:t>
      </w:r>
      <w:r w:rsidR="004B3C1F">
        <w:t>January 2019 will need SAB approval. The</w:t>
      </w:r>
      <w:r w:rsidR="00680A31">
        <w:t>re are</w:t>
      </w:r>
      <w:r w:rsidR="004B3C1F">
        <w:t xml:space="preserve"> exemption</w:t>
      </w:r>
      <w:r w:rsidR="00680A31">
        <w:t>s</w:t>
      </w:r>
      <w:r w:rsidR="004B3C1F">
        <w:t xml:space="preserve"> </w:t>
      </w:r>
      <w:r w:rsidR="00680A31">
        <w:t>for</w:t>
      </w:r>
      <w:r w:rsidR="004B3C1F">
        <w:t xml:space="preserve"> single domestic dwellings </w:t>
      </w:r>
      <w:r w:rsidR="00A04498">
        <w:t>(provided the construction area is less than 100m2)</w:t>
      </w:r>
      <w:r w:rsidR="00680A31">
        <w:t>, however this scheme would not be exempt</w:t>
      </w:r>
      <w:r w:rsidR="0027212D">
        <w:t>.</w:t>
      </w:r>
    </w:p>
    <w:p w14:paraId="1B5E8969" w14:textId="77777777" w:rsidR="004E650E" w:rsidRDefault="004E650E" w:rsidP="007D462F"/>
    <w:p w14:paraId="0B365AF0" w14:textId="01EFA0B8" w:rsidR="00282F6B" w:rsidRDefault="007E58D0" w:rsidP="0006282E">
      <w:pPr>
        <w:pStyle w:val="ListParagraph"/>
        <w:numPr>
          <w:ilvl w:val="0"/>
          <w:numId w:val="4"/>
        </w:numPr>
        <w:rPr>
          <w:u w:val="single"/>
        </w:rPr>
      </w:pPr>
      <w:r w:rsidRPr="0006282E">
        <w:rPr>
          <w:u w:val="single"/>
        </w:rPr>
        <w:t>Tree Preservation Orders</w:t>
      </w:r>
    </w:p>
    <w:p w14:paraId="60F5560F" w14:textId="7C36D9BB" w:rsidR="00D051E5" w:rsidRDefault="00D051E5" w:rsidP="00D051E5">
      <w:r w:rsidRPr="00D051E5">
        <w:t xml:space="preserve">The Site information has established there are numerous tress </w:t>
      </w:r>
      <w:r w:rsidR="00057C6A">
        <w:t>in the development area</w:t>
      </w:r>
      <w:r w:rsidR="008926E0">
        <w:t xml:space="preserve"> </w:t>
      </w:r>
      <w:r w:rsidR="00057C6A">
        <w:t>and these tre</w:t>
      </w:r>
      <w:r w:rsidR="008926E0">
        <w:t>e</w:t>
      </w:r>
      <w:r w:rsidR="00057C6A">
        <w:t xml:space="preserve">s </w:t>
      </w:r>
      <w:r w:rsidR="00126976">
        <w:t>may be protected by Tree Preservation Orders (TPO’s)</w:t>
      </w:r>
      <w:r w:rsidR="00FA7EB2">
        <w:t xml:space="preserve">, as </w:t>
      </w:r>
      <w:r w:rsidR="00292F93">
        <w:t xml:space="preserve">contained within the Town and Country Planning Act 1990. They </w:t>
      </w:r>
      <w:r w:rsidR="006157B2">
        <w:t>maybe a</w:t>
      </w:r>
      <w:r w:rsidR="00292F93">
        <w:t>lso be</w:t>
      </w:r>
      <w:r w:rsidR="006157B2">
        <w:t xml:space="preserve"> condition attached to any subsequent planning application acceptance.</w:t>
      </w:r>
    </w:p>
    <w:p w14:paraId="30289D35" w14:textId="5BAC54D4" w:rsidR="004E650E" w:rsidRPr="006A3312" w:rsidRDefault="004E650E" w:rsidP="004E650E">
      <w:pPr>
        <w:pStyle w:val="ListParagraph"/>
        <w:numPr>
          <w:ilvl w:val="0"/>
          <w:numId w:val="4"/>
        </w:numPr>
        <w:rPr>
          <w:u w:val="single"/>
        </w:rPr>
      </w:pPr>
      <w:r w:rsidRPr="006A3312">
        <w:rPr>
          <w:u w:val="single"/>
        </w:rPr>
        <w:t>Public Footpath</w:t>
      </w:r>
    </w:p>
    <w:p w14:paraId="0FFA583A" w14:textId="19872E9A" w:rsidR="005527BB" w:rsidRDefault="00256F5C" w:rsidP="004E650E">
      <w:r>
        <w:t xml:space="preserve">The public footpath </w:t>
      </w:r>
      <w:r w:rsidR="00961BB3">
        <w:t xml:space="preserve">runs through </w:t>
      </w:r>
      <w:r w:rsidR="003240C6">
        <w:t>the site, between the 2 car parks</w:t>
      </w:r>
      <w:r w:rsidR="003B72B6">
        <w:t xml:space="preserve">. This may well </w:t>
      </w:r>
      <w:r w:rsidR="005527BB">
        <w:t>obstruct the development and construction works and require further consideration with the design.</w:t>
      </w:r>
      <w:r w:rsidR="00103739">
        <w:t xml:space="preserve"> Potential need to </w:t>
      </w:r>
      <w:r w:rsidR="005676EA">
        <w:t>divert, either permanently or temporarily</w:t>
      </w:r>
      <w:r w:rsidR="005F44D3">
        <w:t xml:space="preserve">. </w:t>
      </w:r>
    </w:p>
    <w:p w14:paraId="7FD4D2EF" w14:textId="0619D0E9" w:rsidR="00421FC0" w:rsidRPr="00F671FC" w:rsidRDefault="003677FD" w:rsidP="003677FD">
      <w:pPr>
        <w:pStyle w:val="ListParagraph"/>
        <w:numPr>
          <w:ilvl w:val="0"/>
          <w:numId w:val="4"/>
        </w:numPr>
        <w:rPr>
          <w:u w:val="single"/>
        </w:rPr>
      </w:pPr>
      <w:r w:rsidRPr="00F671FC">
        <w:rPr>
          <w:u w:val="single"/>
        </w:rPr>
        <w:t>Potential Contamination</w:t>
      </w:r>
      <w:r w:rsidR="004B6858" w:rsidRPr="00F671FC">
        <w:rPr>
          <w:u w:val="single"/>
        </w:rPr>
        <w:t xml:space="preserve"> of the site </w:t>
      </w:r>
    </w:p>
    <w:p w14:paraId="27703038" w14:textId="5F8029EA" w:rsidR="000A7BEA" w:rsidRDefault="002A564B" w:rsidP="000A7BEA">
      <w:r>
        <w:t xml:space="preserve">Key information contained above suggests there a potential </w:t>
      </w:r>
      <w:r w:rsidR="00C847BE">
        <w:t xml:space="preserve">risk </w:t>
      </w:r>
      <w:r w:rsidR="00A95669">
        <w:t>of contamina</w:t>
      </w:r>
      <w:r w:rsidR="00C847BE">
        <w:t>ted</w:t>
      </w:r>
      <w:r w:rsidR="00A95669">
        <w:t xml:space="preserve"> material </w:t>
      </w:r>
      <w:r w:rsidR="00C847BE">
        <w:t>being present within the site. These key factors are:</w:t>
      </w:r>
    </w:p>
    <w:p w14:paraId="52D4EFEA" w14:textId="491512A4" w:rsidR="00C847BE" w:rsidRDefault="001A595C" w:rsidP="001A595C">
      <w:pPr>
        <w:pStyle w:val="ListParagraph"/>
        <w:numPr>
          <w:ilvl w:val="0"/>
          <w:numId w:val="5"/>
        </w:numPr>
      </w:pPr>
      <w:r>
        <w:t>Industrial nature of historical buildings</w:t>
      </w:r>
    </w:p>
    <w:p w14:paraId="4878F445" w14:textId="400F655A" w:rsidR="001A595C" w:rsidRDefault="001A595C" w:rsidP="001A595C">
      <w:pPr>
        <w:pStyle w:val="ListParagraph"/>
        <w:numPr>
          <w:ilvl w:val="0"/>
          <w:numId w:val="5"/>
        </w:numPr>
      </w:pPr>
      <w:r>
        <w:t xml:space="preserve">Planning </w:t>
      </w:r>
      <w:r w:rsidR="00F27338">
        <w:t xml:space="preserve">constraints for nearly applications also </w:t>
      </w:r>
      <w:proofErr w:type="gramStart"/>
      <w:r w:rsidR="00F27338">
        <w:t xml:space="preserve">make </w:t>
      </w:r>
      <w:r w:rsidR="0094561D">
        <w:t>reference</w:t>
      </w:r>
      <w:proofErr w:type="gramEnd"/>
      <w:r w:rsidR="0094561D">
        <w:t xml:space="preserve"> to historical contamination.</w:t>
      </w:r>
    </w:p>
    <w:p w14:paraId="37D4A942" w14:textId="29B002F7" w:rsidR="00F27338" w:rsidRDefault="00B37348" w:rsidP="001A595C">
      <w:pPr>
        <w:pStyle w:val="ListParagraph"/>
        <w:numPr>
          <w:ilvl w:val="0"/>
          <w:numId w:val="5"/>
        </w:numPr>
      </w:pPr>
      <w:r>
        <w:t>Bore hole information showing artificial made groun</w:t>
      </w:r>
      <w:r w:rsidR="00E85E9F">
        <w:t xml:space="preserve">d as the top layer of the site </w:t>
      </w:r>
    </w:p>
    <w:p w14:paraId="606E8C54" w14:textId="383C572A" w:rsidR="0094561D" w:rsidRDefault="0094561D" w:rsidP="0094561D"/>
    <w:p w14:paraId="7DE8AA5D" w14:textId="479E41A8" w:rsidR="0094561D" w:rsidRDefault="00487043" w:rsidP="0094561D">
      <w:pPr>
        <w:pStyle w:val="ListParagraph"/>
        <w:numPr>
          <w:ilvl w:val="0"/>
          <w:numId w:val="4"/>
        </w:numPr>
        <w:rPr>
          <w:u w:val="single"/>
        </w:rPr>
      </w:pPr>
      <w:r w:rsidRPr="0057069C">
        <w:rPr>
          <w:u w:val="single"/>
        </w:rPr>
        <w:t>Access (including temporary access for construction purposes)</w:t>
      </w:r>
    </w:p>
    <w:p w14:paraId="1C03AD13" w14:textId="77777777" w:rsidR="00875500" w:rsidRDefault="00875500" w:rsidP="0057069C">
      <w:pPr>
        <w:pStyle w:val="ListParagraph"/>
        <w:ind w:left="644"/>
      </w:pPr>
    </w:p>
    <w:p w14:paraId="1D49A0CD" w14:textId="659EE6A8" w:rsidR="0057069C" w:rsidRPr="0057069C" w:rsidRDefault="009B64EB" w:rsidP="0057069C">
      <w:pPr>
        <w:pStyle w:val="ListParagraph"/>
        <w:ind w:left="644"/>
      </w:pPr>
      <w:r>
        <w:t xml:space="preserve">From a vehicle access point of view the site is effectively land locked </w:t>
      </w:r>
      <w:r w:rsidR="00875500">
        <w:t>between the shorefront and the two carparks.</w:t>
      </w:r>
    </w:p>
    <w:p w14:paraId="3A61792F" w14:textId="541376E9" w:rsidR="008907D8" w:rsidRDefault="008907D8" w:rsidP="008907D8">
      <w:pPr>
        <w:pStyle w:val="ListParagraph"/>
        <w:ind w:left="644"/>
      </w:pPr>
    </w:p>
    <w:p w14:paraId="09C5ADA7" w14:textId="11DCAEBB" w:rsidR="00875500" w:rsidRDefault="003E6E5D" w:rsidP="008907D8">
      <w:pPr>
        <w:pStyle w:val="ListParagraph"/>
        <w:ind w:left="644"/>
      </w:pPr>
      <w:r>
        <w:t>Introducing a dedicated vehicle</w:t>
      </w:r>
      <w:r w:rsidR="006C5682">
        <w:t xml:space="preserve"> entrance and</w:t>
      </w:r>
      <w:r>
        <w:t xml:space="preserve"> access route from the nearest highway</w:t>
      </w:r>
      <w:r w:rsidR="005F7B45">
        <w:t xml:space="preserve"> (</w:t>
      </w:r>
      <w:proofErr w:type="spellStart"/>
      <w:r w:rsidR="005F7B45">
        <w:t>Dunvant</w:t>
      </w:r>
      <w:proofErr w:type="spellEnd"/>
      <w:r w:rsidR="005F7B45">
        <w:t xml:space="preserve"> Place)</w:t>
      </w:r>
      <w:r w:rsidR="003B2D9C">
        <w:t xml:space="preserve"> would appear problematic, for the following reasons.</w:t>
      </w:r>
    </w:p>
    <w:p w14:paraId="38CB8D16" w14:textId="2C710301" w:rsidR="003B2D9C" w:rsidRDefault="003B2D9C" w:rsidP="00611990">
      <w:pPr>
        <w:pStyle w:val="ListParagraph"/>
      </w:pPr>
    </w:p>
    <w:p w14:paraId="068D0A3E" w14:textId="6CFDCF6F" w:rsidR="00611990" w:rsidRDefault="00B04BD8" w:rsidP="00611990">
      <w:pPr>
        <w:pStyle w:val="ListParagraph"/>
        <w:numPr>
          <w:ilvl w:val="0"/>
          <w:numId w:val="7"/>
        </w:numPr>
      </w:pPr>
      <w:r>
        <w:t xml:space="preserve">Proximity of the </w:t>
      </w:r>
      <w:r w:rsidR="00972013">
        <w:t>M</w:t>
      </w:r>
      <w:r>
        <w:t>arrio</w:t>
      </w:r>
      <w:r w:rsidR="00972013">
        <w:t>t</w:t>
      </w:r>
      <w:r>
        <w:t>t car park entrance</w:t>
      </w:r>
    </w:p>
    <w:p w14:paraId="1B24A358" w14:textId="06093B57" w:rsidR="00B04BD8" w:rsidRDefault="00CC13E3" w:rsidP="00611990">
      <w:pPr>
        <w:pStyle w:val="ListParagraph"/>
        <w:numPr>
          <w:ilvl w:val="0"/>
          <w:numId w:val="7"/>
        </w:numPr>
      </w:pPr>
      <w:r>
        <w:t>The public footpath in the available space</w:t>
      </w:r>
    </w:p>
    <w:p w14:paraId="2B363466" w14:textId="6F017C07" w:rsidR="00CC13E3" w:rsidRDefault="00CC13E3" w:rsidP="00611990">
      <w:pPr>
        <w:pStyle w:val="ListParagraph"/>
        <w:numPr>
          <w:ilvl w:val="0"/>
          <w:numId w:val="7"/>
        </w:numPr>
      </w:pPr>
      <w:r>
        <w:t xml:space="preserve">Distance from </w:t>
      </w:r>
      <w:proofErr w:type="spellStart"/>
      <w:r w:rsidR="00972013">
        <w:t>Dunvant</w:t>
      </w:r>
      <w:proofErr w:type="spellEnd"/>
      <w:r w:rsidR="00972013">
        <w:t xml:space="preserve"> place</w:t>
      </w:r>
    </w:p>
    <w:p w14:paraId="28A31403" w14:textId="77B41D6C" w:rsidR="00CC13E3" w:rsidRDefault="00655D6D" w:rsidP="00857126">
      <w:r>
        <w:t xml:space="preserve">Considering the above </w:t>
      </w:r>
      <w:r w:rsidR="007036CC">
        <w:t>a providing access using either of the existing carparks would seem the best solution</w:t>
      </w:r>
      <w:r w:rsidR="00B703DD">
        <w:t>. This would need agreement with the owners</w:t>
      </w:r>
      <w:r w:rsidR="0017094F">
        <w:t>.</w:t>
      </w:r>
    </w:p>
    <w:p w14:paraId="5EFEF98F" w14:textId="2C178966" w:rsidR="007E5DE2" w:rsidRDefault="007E5DE2" w:rsidP="007E5DE2"/>
    <w:p w14:paraId="05248351" w14:textId="29F436C5" w:rsidR="009464D8" w:rsidRDefault="00DF6639" w:rsidP="007E5DE2">
      <w:pPr>
        <w:rPr>
          <w:b/>
          <w:bCs/>
          <w:u w:val="single"/>
        </w:rPr>
      </w:pPr>
      <w:r>
        <w:rPr>
          <w:b/>
          <w:bCs/>
          <w:noProof/>
          <w:u w:val="single"/>
        </w:rPr>
        <w:drawing>
          <wp:anchor distT="0" distB="0" distL="114300" distR="114300" simplePos="0" relativeHeight="251697152" behindDoc="1" locked="0" layoutInCell="1" allowOverlap="1" wp14:anchorId="1E2428F8" wp14:editId="6CF25A91">
            <wp:simplePos x="0" y="0"/>
            <wp:positionH relativeFrom="margin">
              <wp:posOffset>2997706</wp:posOffset>
            </wp:positionH>
            <wp:positionV relativeFrom="page">
              <wp:posOffset>2766060</wp:posOffset>
            </wp:positionV>
            <wp:extent cx="3048000" cy="2286000"/>
            <wp:effectExtent l="0" t="0" r="0" b="0"/>
            <wp:wrapTight wrapText="bothSides">
              <wp:wrapPolygon edited="0">
                <wp:start x="0" y="0"/>
                <wp:lineTo x="0" y="21420"/>
                <wp:lineTo x="21465" y="21420"/>
                <wp:lineTo x="21465" y="0"/>
                <wp:lineTo x="0" y="0"/>
              </wp:wrapPolygon>
            </wp:wrapTight>
            <wp:docPr id="19" name="Picture 19" descr="A path with trees on the side of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ath with trees on the side of a road&#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3048000" cy="2286000"/>
                    </a:xfrm>
                    <a:prstGeom prst="rect">
                      <a:avLst/>
                    </a:prstGeom>
                  </pic:spPr>
                </pic:pic>
              </a:graphicData>
            </a:graphic>
            <wp14:sizeRelH relativeFrom="margin">
              <wp14:pctWidth>0</wp14:pctWidth>
            </wp14:sizeRelH>
            <wp14:sizeRelV relativeFrom="margin">
              <wp14:pctHeight>0</wp14:pctHeight>
            </wp14:sizeRelV>
          </wp:anchor>
        </w:drawing>
      </w:r>
      <w:r>
        <w:rPr>
          <w:b/>
          <w:bCs/>
          <w:noProof/>
          <w:u w:val="single"/>
        </w:rPr>
        <w:drawing>
          <wp:anchor distT="0" distB="0" distL="114300" distR="114300" simplePos="0" relativeHeight="251698176" behindDoc="1" locked="0" layoutInCell="1" allowOverlap="1" wp14:anchorId="1813A62C" wp14:editId="771EAA8B">
            <wp:simplePos x="0" y="0"/>
            <wp:positionH relativeFrom="column">
              <wp:posOffset>-558079</wp:posOffset>
            </wp:positionH>
            <wp:positionV relativeFrom="page">
              <wp:posOffset>2789135</wp:posOffset>
            </wp:positionV>
            <wp:extent cx="2983230" cy="2237740"/>
            <wp:effectExtent l="0" t="0" r="7620" b="0"/>
            <wp:wrapTight wrapText="bothSides">
              <wp:wrapPolygon edited="0">
                <wp:start x="0" y="0"/>
                <wp:lineTo x="0" y="21330"/>
                <wp:lineTo x="21517" y="21330"/>
                <wp:lineTo x="21517" y="0"/>
                <wp:lineTo x="0" y="0"/>
              </wp:wrapPolygon>
            </wp:wrapTight>
            <wp:docPr id="14" name="Picture 14" descr="A sign on the side of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ign on the side of a road&#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2983230" cy="2237740"/>
                    </a:xfrm>
                    <a:prstGeom prst="rect">
                      <a:avLst/>
                    </a:prstGeom>
                  </pic:spPr>
                </pic:pic>
              </a:graphicData>
            </a:graphic>
            <wp14:sizeRelH relativeFrom="page">
              <wp14:pctWidth>0</wp14:pctWidth>
            </wp14:sizeRelH>
            <wp14:sizeRelV relativeFrom="page">
              <wp14:pctHeight>0</wp14:pctHeight>
            </wp14:sizeRelV>
          </wp:anchor>
        </w:drawing>
      </w:r>
      <w:r w:rsidR="00183DDC">
        <w:rPr>
          <w:b/>
          <w:bCs/>
          <w:u w:val="single"/>
        </w:rPr>
        <w:t xml:space="preserve">Field reconnaissance </w:t>
      </w:r>
      <w:r w:rsidR="00886674">
        <w:rPr>
          <w:b/>
          <w:bCs/>
          <w:u w:val="single"/>
        </w:rPr>
        <w:t>– Site visit</w:t>
      </w:r>
    </w:p>
    <w:p w14:paraId="442AAC9F" w14:textId="621727EA" w:rsidR="00886674" w:rsidRDefault="00886674" w:rsidP="007E5DE2">
      <w:pPr>
        <w:rPr>
          <w:b/>
          <w:bCs/>
          <w:u w:val="single"/>
        </w:rPr>
      </w:pPr>
    </w:p>
    <w:p w14:paraId="72D08BD1" w14:textId="37137D15" w:rsidR="00183DDC" w:rsidRDefault="00183DDC" w:rsidP="007E5DE2">
      <w:pPr>
        <w:rPr>
          <w:b/>
          <w:bCs/>
          <w:u w:val="single"/>
        </w:rPr>
      </w:pPr>
    </w:p>
    <w:p w14:paraId="151232DC" w14:textId="157D7FEA" w:rsidR="006C4C6C" w:rsidRPr="006C4C6C" w:rsidRDefault="006C4C6C" w:rsidP="007E5DE2"/>
    <w:p w14:paraId="0F365A62" w14:textId="77777777" w:rsidR="00611990" w:rsidRDefault="00611990" w:rsidP="00611990"/>
    <w:p w14:paraId="5EA32B70" w14:textId="77777777" w:rsidR="00611990" w:rsidRDefault="00611990" w:rsidP="008907D8">
      <w:pPr>
        <w:pStyle w:val="ListParagraph"/>
        <w:ind w:left="644"/>
      </w:pPr>
    </w:p>
    <w:p w14:paraId="781363B4" w14:textId="781B8DB1" w:rsidR="008907D8" w:rsidRDefault="008907D8" w:rsidP="008907D8">
      <w:pPr>
        <w:pStyle w:val="ListParagraph"/>
        <w:ind w:left="644"/>
      </w:pPr>
    </w:p>
    <w:p w14:paraId="595273CC" w14:textId="7F6ADD1C" w:rsidR="00487043" w:rsidRDefault="00487043" w:rsidP="00487043"/>
    <w:p w14:paraId="681FAB48" w14:textId="51C41311" w:rsidR="005F44D3" w:rsidRDefault="005F44D3" w:rsidP="005F44D3"/>
    <w:p w14:paraId="2571E98B" w14:textId="65B762D4" w:rsidR="004B6858" w:rsidRDefault="004B6858" w:rsidP="004B6858"/>
    <w:p w14:paraId="1D81A675" w14:textId="395714F4" w:rsidR="003677FD" w:rsidRPr="00D051E5" w:rsidRDefault="00DF6639" w:rsidP="003677FD">
      <w:r>
        <w:rPr>
          <w:b/>
          <w:bCs/>
          <w:noProof/>
          <w:u w:val="single"/>
        </w:rPr>
        <w:drawing>
          <wp:anchor distT="0" distB="0" distL="114300" distR="114300" simplePos="0" relativeHeight="251696128" behindDoc="1" locked="0" layoutInCell="1" allowOverlap="1" wp14:anchorId="602B089B" wp14:editId="5C922245">
            <wp:simplePos x="0" y="0"/>
            <wp:positionH relativeFrom="margin">
              <wp:posOffset>-574040</wp:posOffset>
            </wp:positionH>
            <wp:positionV relativeFrom="page">
              <wp:posOffset>5300345</wp:posOffset>
            </wp:positionV>
            <wp:extent cx="2975610" cy="2231390"/>
            <wp:effectExtent l="0" t="0" r="0" b="0"/>
            <wp:wrapTight wrapText="bothSides">
              <wp:wrapPolygon edited="0">
                <wp:start x="0" y="0"/>
                <wp:lineTo x="0" y="21391"/>
                <wp:lineTo x="21434" y="21391"/>
                <wp:lineTo x="21434" y="0"/>
                <wp:lineTo x="0" y="0"/>
              </wp:wrapPolygon>
            </wp:wrapTight>
            <wp:docPr id="20" name="Picture 20" descr="A sign on the side of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ign on the side of a road&#10;&#10;Description automatically generated"/>
                    <pic:cNvPicPr/>
                  </pic:nvPicPr>
                  <pic:blipFill>
                    <a:blip r:embed="rId53" cstate="print">
                      <a:extLst>
                        <a:ext uri="{28A0092B-C50C-407E-A947-70E740481C1C}">
                          <a14:useLocalDpi xmlns:a14="http://schemas.microsoft.com/office/drawing/2010/main" val="0"/>
                        </a:ext>
                      </a:extLst>
                    </a:blip>
                    <a:stretch>
                      <a:fillRect/>
                    </a:stretch>
                  </pic:blipFill>
                  <pic:spPr>
                    <a:xfrm>
                      <a:off x="0" y="0"/>
                      <a:ext cx="2975610" cy="2231390"/>
                    </a:xfrm>
                    <a:prstGeom prst="rect">
                      <a:avLst/>
                    </a:prstGeom>
                  </pic:spPr>
                </pic:pic>
              </a:graphicData>
            </a:graphic>
            <wp14:sizeRelH relativeFrom="margin">
              <wp14:pctWidth>0</wp14:pctWidth>
            </wp14:sizeRelH>
            <wp14:sizeRelV relativeFrom="margin">
              <wp14:pctHeight>0</wp14:pctHeight>
            </wp14:sizeRelV>
          </wp:anchor>
        </w:drawing>
      </w:r>
    </w:p>
    <w:p w14:paraId="4DC2946D" w14:textId="7F659FA1" w:rsidR="0006282E" w:rsidRPr="0006282E" w:rsidRDefault="0006282E" w:rsidP="0006282E">
      <w:pPr>
        <w:rPr>
          <w:u w:val="single"/>
        </w:rPr>
      </w:pPr>
    </w:p>
    <w:p w14:paraId="688A2B6A" w14:textId="5CCB9A9F" w:rsidR="0027212D" w:rsidRDefault="009756BA" w:rsidP="007D462F">
      <w:r>
        <w:rPr>
          <w:b/>
          <w:bCs/>
          <w:noProof/>
          <w:u w:val="single"/>
        </w:rPr>
        <w:drawing>
          <wp:anchor distT="0" distB="0" distL="114300" distR="114300" simplePos="0" relativeHeight="251699200" behindDoc="1" locked="0" layoutInCell="1" allowOverlap="1" wp14:anchorId="09A92180" wp14:editId="629B1B31">
            <wp:simplePos x="0" y="0"/>
            <wp:positionH relativeFrom="page">
              <wp:posOffset>3819773</wp:posOffset>
            </wp:positionH>
            <wp:positionV relativeFrom="paragraph">
              <wp:posOffset>144866</wp:posOffset>
            </wp:positionV>
            <wp:extent cx="3189605" cy="2392045"/>
            <wp:effectExtent l="0" t="0" r="0" b="8255"/>
            <wp:wrapTight wrapText="bothSides">
              <wp:wrapPolygon edited="0">
                <wp:start x="0" y="0"/>
                <wp:lineTo x="0" y="21503"/>
                <wp:lineTo x="21415" y="21503"/>
                <wp:lineTo x="21415" y="0"/>
                <wp:lineTo x="0" y="0"/>
              </wp:wrapPolygon>
            </wp:wrapTight>
            <wp:docPr id="15" name="Picture 15" descr="A group of people walking in the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group of people walking in the grass&#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3189605" cy="2392045"/>
                    </a:xfrm>
                    <a:prstGeom prst="rect">
                      <a:avLst/>
                    </a:prstGeom>
                  </pic:spPr>
                </pic:pic>
              </a:graphicData>
            </a:graphic>
            <wp14:sizeRelH relativeFrom="margin">
              <wp14:pctWidth>0</wp14:pctWidth>
            </wp14:sizeRelH>
            <wp14:sizeRelV relativeFrom="margin">
              <wp14:pctHeight>0</wp14:pctHeight>
            </wp14:sizeRelV>
          </wp:anchor>
        </w:drawing>
      </w:r>
    </w:p>
    <w:p w14:paraId="47A90090" w14:textId="3FEF8C85" w:rsidR="009A32BA" w:rsidRPr="00F85F6A" w:rsidRDefault="009A32BA" w:rsidP="007D462F"/>
    <w:p w14:paraId="7E0B1EFE" w14:textId="2D6C30AD" w:rsidR="0068671A" w:rsidRDefault="0068671A" w:rsidP="007D462F">
      <w:pPr>
        <w:rPr>
          <w:noProof/>
        </w:rPr>
      </w:pPr>
    </w:p>
    <w:p w14:paraId="2A941E43" w14:textId="0F59B9C6" w:rsidR="00DF6639" w:rsidRDefault="00DF6639" w:rsidP="007D462F">
      <w:pPr>
        <w:rPr>
          <w:noProof/>
        </w:rPr>
      </w:pPr>
    </w:p>
    <w:p w14:paraId="003894B6" w14:textId="15ADAAF0" w:rsidR="00DF6639" w:rsidRDefault="00DF6639" w:rsidP="007D462F">
      <w:pPr>
        <w:rPr>
          <w:noProof/>
        </w:rPr>
      </w:pPr>
    </w:p>
    <w:p w14:paraId="42838218" w14:textId="4A22B0CF" w:rsidR="00DF6639" w:rsidRDefault="00DF6639" w:rsidP="007D462F">
      <w:pPr>
        <w:rPr>
          <w:noProof/>
        </w:rPr>
      </w:pPr>
    </w:p>
    <w:p w14:paraId="2FE5DC4D" w14:textId="20414D6B" w:rsidR="00DF6639" w:rsidRDefault="00DF6639" w:rsidP="007D462F">
      <w:pPr>
        <w:rPr>
          <w:noProof/>
        </w:rPr>
      </w:pPr>
    </w:p>
    <w:p w14:paraId="0443B460" w14:textId="30B64D04" w:rsidR="00DF6639" w:rsidRDefault="00DF6639" w:rsidP="007D462F">
      <w:pPr>
        <w:rPr>
          <w:noProof/>
        </w:rPr>
      </w:pPr>
    </w:p>
    <w:p w14:paraId="3D59EDF5" w14:textId="77777777" w:rsidR="009756BA" w:rsidRDefault="009756BA" w:rsidP="007D462F">
      <w:pPr>
        <w:rPr>
          <w:noProof/>
        </w:rPr>
      </w:pPr>
    </w:p>
    <w:p w14:paraId="5CB57069" w14:textId="1DD2DC4B" w:rsidR="00FC5C03" w:rsidRDefault="00FC5C03" w:rsidP="007D462F">
      <w:pPr>
        <w:rPr>
          <w:noProof/>
        </w:rPr>
      </w:pPr>
      <w:r>
        <w:rPr>
          <w:noProof/>
        </w:rPr>
        <w:t xml:space="preserve">A site visit was undertaken to </w:t>
      </w:r>
      <w:r w:rsidR="00D64F42">
        <w:rPr>
          <w:noProof/>
        </w:rPr>
        <w:t xml:space="preserve">assist the desktop study. </w:t>
      </w:r>
      <w:r w:rsidR="000C07A4">
        <w:rPr>
          <w:noProof/>
        </w:rPr>
        <w:t>The findings from the visit are as follwed</w:t>
      </w:r>
      <w:r w:rsidR="00F80D53">
        <w:rPr>
          <w:noProof/>
        </w:rPr>
        <w:t>.</w:t>
      </w:r>
    </w:p>
    <w:p w14:paraId="7F30E9A0" w14:textId="42B46486" w:rsidR="00F80D53" w:rsidRDefault="00F80D53" w:rsidP="00F80D53">
      <w:pPr>
        <w:pStyle w:val="ListParagraph"/>
        <w:numPr>
          <w:ilvl w:val="0"/>
          <w:numId w:val="8"/>
        </w:numPr>
        <w:rPr>
          <w:noProof/>
        </w:rPr>
      </w:pPr>
      <w:r>
        <w:rPr>
          <w:noProof/>
        </w:rPr>
        <w:t xml:space="preserve">Flat site </w:t>
      </w:r>
      <w:r w:rsidR="00617287">
        <w:rPr>
          <w:noProof/>
        </w:rPr>
        <w:t>apart from two landscape mounds</w:t>
      </w:r>
    </w:p>
    <w:p w14:paraId="1D8134E2" w14:textId="35B1FEF6" w:rsidR="00617287" w:rsidRDefault="00617287" w:rsidP="00F80D53">
      <w:pPr>
        <w:pStyle w:val="ListParagraph"/>
        <w:numPr>
          <w:ilvl w:val="0"/>
          <w:numId w:val="8"/>
        </w:numPr>
        <w:rPr>
          <w:noProof/>
        </w:rPr>
      </w:pPr>
      <w:r>
        <w:rPr>
          <w:noProof/>
        </w:rPr>
        <w:t xml:space="preserve">Lamposts that indicates underground </w:t>
      </w:r>
      <w:r w:rsidR="00202AB9">
        <w:rPr>
          <w:noProof/>
        </w:rPr>
        <w:t>electric cables</w:t>
      </w:r>
    </w:p>
    <w:p w14:paraId="2A21B4EE" w14:textId="1BD1A3F6" w:rsidR="00617287" w:rsidRDefault="00617287" w:rsidP="00F80D53">
      <w:pPr>
        <w:pStyle w:val="ListParagraph"/>
        <w:numPr>
          <w:ilvl w:val="0"/>
          <w:numId w:val="8"/>
        </w:numPr>
        <w:rPr>
          <w:noProof/>
        </w:rPr>
      </w:pPr>
      <w:r>
        <w:rPr>
          <w:noProof/>
        </w:rPr>
        <w:t>Manhole</w:t>
      </w:r>
      <w:r w:rsidR="00A8441B">
        <w:rPr>
          <w:noProof/>
        </w:rPr>
        <w:t xml:space="preserve"> covers and gullies</w:t>
      </w:r>
      <w:r w:rsidR="001D3E18">
        <w:rPr>
          <w:noProof/>
        </w:rPr>
        <w:t xml:space="preserve"> in the carparks</w:t>
      </w:r>
      <w:r w:rsidR="00CE58BD">
        <w:rPr>
          <w:noProof/>
        </w:rPr>
        <w:t>, along the treeline and</w:t>
      </w:r>
      <w:r w:rsidR="001D3E18">
        <w:rPr>
          <w:noProof/>
        </w:rPr>
        <w:t xml:space="preserve"> running along the shorefront boundary</w:t>
      </w:r>
      <w:r w:rsidR="00CE58BD">
        <w:rPr>
          <w:noProof/>
        </w:rPr>
        <w:t xml:space="preserve"> </w:t>
      </w:r>
      <w:r w:rsidR="00A8441B">
        <w:rPr>
          <w:noProof/>
        </w:rPr>
        <w:t>were found</w:t>
      </w:r>
      <w:r w:rsidR="00CE58BD">
        <w:rPr>
          <w:noProof/>
        </w:rPr>
        <w:t>,</w:t>
      </w:r>
      <w:r w:rsidR="00A8441B">
        <w:rPr>
          <w:noProof/>
        </w:rPr>
        <w:t xml:space="preserve"> </w:t>
      </w:r>
      <w:r w:rsidR="001D3E18">
        <w:rPr>
          <w:noProof/>
        </w:rPr>
        <w:t>indicating</w:t>
      </w:r>
      <w:r w:rsidR="00CE58BD">
        <w:rPr>
          <w:noProof/>
        </w:rPr>
        <w:t xml:space="preserve"> there are pipes underground.</w:t>
      </w:r>
    </w:p>
    <w:p w14:paraId="548BDE3F" w14:textId="568E80A8" w:rsidR="00950807" w:rsidRDefault="00950807" w:rsidP="00F80D53">
      <w:pPr>
        <w:pStyle w:val="ListParagraph"/>
        <w:numPr>
          <w:ilvl w:val="0"/>
          <w:numId w:val="8"/>
        </w:numPr>
        <w:rPr>
          <w:noProof/>
        </w:rPr>
      </w:pPr>
      <w:r>
        <w:rPr>
          <w:noProof/>
        </w:rPr>
        <w:t>No above ground obstructions/cables,wires etc</w:t>
      </w:r>
    </w:p>
    <w:p w14:paraId="33EA8CA4" w14:textId="2BF7CE03" w:rsidR="00284D40" w:rsidRDefault="00284D40" w:rsidP="00F80D53">
      <w:pPr>
        <w:pStyle w:val="ListParagraph"/>
        <w:numPr>
          <w:ilvl w:val="0"/>
          <w:numId w:val="8"/>
        </w:numPr>
        <w:rPr>
          <w:noProof/>
        </w:rPr>
      </w:pPr>
      <w:r>
        <w:rPr>
          <w:noProof/>
        </w:rPr>
        <w:t>Public footpath running through the site is also a cycle path</w:t>
      </w:r>
    </w:p>
    <w:p w14:paraId="5CA72147" w14:textId="480FE524" w:rsidR="00284D40" w:rsidRDefault="00680CE8" w:rsidP="00F80D53">
      <w:pPr>
        <w:pStyle w:val="ListParagraph"/>
        <w:numPr>
          <w:ilvl w:val="0"/>
          <w:numId w:val="8"/>
        </w:numPr>
        <w:rPr>
          <w:noProof/>
        </w:rPr>
      </w:pPr>
      <w:r>
        <w:rPr>
          <w:noProof/>
        </w:rPr>
        <w:t>Approximetly 6 established trees within the site area between the two carparks</w:t>
      </w:r>
    </w:p>
    <w:p w14:paraId="6FAAB05A" w14:textId="77777777" w:rsidR="00BE065C" w:rsidRDefault="00BE065C" w:rsidP="007D462F">
      <w:pPr>
        <w:rPr>
          <w:noProof/>
        </w:rPr>
      </w:pPr>
    </w:p>
    <w:p w14:paraId="1B48760C" w14:textId="778CE1C5" w:rsidR="003F24E8" w:rsidRDefault="003F24E8" w:rsidP="00993000">
      <w:pPr>
        <w:rPr>
          <w:b/>
          <w:bCs/>
          <w:u w:val="single"/>
        </w:rPr>
      </w:pPr>
    </w:p>
    <w:p w14:paraId="72BE3F05" w14:textId="6ED639D9" w:rsidR="001E2174" w:rsidRDefault="00520F0D" w:rsidP="00993000">
      <w:pPr>
        <w:rPr>
          <w:b/>
          <w:bCs/>
          <w:u w:val="single"/>
        </w:rPr>
      </w:pPr>
      <w:r>
        <w:rPr>
          <w:b/>
          <w:bCs/>
          <w:u w:val="single"/>
        </w:rPr>
        <w:t>Task 2</w:t>
      </w:r>
      <w:r w:rsidR="006C5D15">
        <w:rPr>
          <w:b/>
          <w:bCs/>
          <w:u w:val="single"/>
        </w:rPr>
        <w:t xml:space="preserve"> </w:t>
      </w:r>
      <w:r w:rsidR="001549BC">
        <w:rPr>
          <w:b/>
          <w:bCs/>
          <w:u w:val="single"/>
        </w:rPr>
        <w:t>and 3</w:t>
      </w:r>
    </w:p>
    <w:p w14:paraId="7D77367F" w14:textId="4BB48C7C" w:rsidR="006C5D15" w:rsidRDefault="009756BA" w:rsidP="00993000">
      <w:pPr>
        <w:rPr>
          <w:b/>
          <w:bCs/>
          <w:u w:val="single"/>
        </w:rPr>
      </w:pPr>
      <w:r w:rsidRPr="009756BA">
        <w:rPr>
          <w:b/>
          <w:bCs/>
          <w:u w:val="single"/>
        </w:rPr>
        <w:lastRenderedPageBreak/>
        <w:t>Recommendations for site investigation</w:t>
      </w:r>
      <w:r w:rsidR="005D5FD5">
        <w:rPr>
          <w:b/>
          <w:bCs/>
          <w:u w:val="single"/>
        </w:rPr>
        <w:t>-</w:t>
      </w:r>
      <w:r w:rsidR="004F5B3B">
        <w:rPr>
          <w:b/>
          <w:bCs/>
          <w:u w:val="single"/>
        </w:rPr>
        <w:t xml:space="preserve">Including </w:t>
      </w:r>
      <w:r w:rsidR="005D5FD5">
        <w:rPr>
          <w:b/>
          <w:bCs/>
          <w:u w:val="single"/>
        </w:rPr>
        <w:t>assessment of risk</w:t>
      </w:r>
      <w:r w:rsidR="001549BC">
        <w:rPr>
          <w:b/>
          <w:bCs/>
          <w:u w:val="single"/>
        </w:rPr>
        <w:t xml:space="preserve"> (Task 2)</w:t>
      </w:r>
    </w:p>
    <w:p w14:paraId="687E5779" w14:textId="7247D801" w:rsidR="001549BC" w:rsidRDefault="00E50118" w:rsidP="00993000">
      <w:pPr>
        <w:rPr>
          <w:b/>
          <w:bCs/>
          <w:u w:val="single"/>
        </w:rPr>
      </w:pPr>
      <w:r>
        <w:rPr>
          <w:b/>
          <w:bCs/>
          <w:u w:val="single"/>
        </w:rPr>
        <w:t xml:space="preserve">Building regulations/ Codes of practice from which recommendations are derived including local authority </w:t>
      </w:r>
      <w:r w:rsidR="00165EEA">
        <w:rPr>
          <w:b/>
          <w:bCs/>
          <w:u w:val="single"/>
        </w:rPr>
        <w:t>involvement (Task 3)</w:t>
      </w:r>
    </w:p>
    <w:tbl>
      <w:tblPr>
        <w:tblStyle w:val="TableGrid"/>
        <w:tblW w:w="11458" w:type="dxa"/>
        <w:tblInd w:w="-1139" w:type="dxa"/>
        <w:tblLook w:val="04A0" w:firstRow="1" w:lastRow="0" w:firstColumn="1" w:lastColumn="0" w:noHBand="0" w:noVBand="1"/>
      </w:tblPr>
      <w:tblGrid>
        <w:gridCol w:w="2724"/>
        <w:gridCol w:w="3610"/>
        <w:gridCol w:w="2562"/>
        <w:gridCol w:w="2562"/>
      </w:tblGrid>
      <w:tr w:rsidR="005B5D91" w14:paraId="4E2A9E6C" w14:textId="1B081DCD" w:rsidTr="008D1A5D">
        <w:trPr>
          <w:trHeight w:val="305"/>
        </w:trPr>
        <w:tc>
          <w:tcPr>
            <w:tcW w:w="2724" w:type="dxa"/>
          </w:tcPr>
          <w:p w14:paraId="40591917" w14:textId="77777777" w:rsidR="005B5D91" w:rsidRDefault="005B5D91" w:rsidP="00993000">
            <w:pPr>
              <w:rPr>
                <w:b/>
                <w:bCs/>
                <w:u w:val="single"/>
              </w:rPr>
            </w:pPr>
          </w:p>
        </w:tc>
        <w:tc>
          <w:tcPr>
            <w:tcW w:w="3610" w:type="dxa"/>
          </w:tcPr>
          <w:p w14:paraId="35245701" w14:textId="5FB5ACD1" w:rsidR="005B5D91" w:rsidRDefault="005B5D91" w:rsidP="00993000">
            <w:pPr>
              <w:rPr>
                <w:b/>
                <w:bCs/>
                <w:u w:val="single"/>
              </w:rPr>
            </w:pPr>
            <w:r>
              <w:rPr>
                <w:b/>
                <w:bCs/>
                <w:u w:val="single"/>
              </w:rPr>
              <w:t>Risk (Low-Medium-High)</w:t>
            </w:r>
          </w:p>
        </w:tc>
        <w:tc>
          <w:tcPr>
            <w:tcW w:w="2562" w:type="dxa"/>
          </w:tcPr>
          <w:p w14:paraId="216BFC12" w14:textId="43242061" w:rsidR="005B5D91" w:rsidRDefault="005B45F7" w:rsidP="00993000">
            <w:pPr>
              <w:rPr>
                <w:b/>
                <w:bCs/>
                <w:u w:val="single"/>
              </w:rPr>
            </w:pPr>
            <w:r>
              <w:rPr>
                <w:b/>
                <w:bCs/>
                <w:u w:val="single"/>
              </w:rPr>
              <w:t>Action</w:t>
            </w:r>
          </w:p>
        </w:tc>
        <w:tc>
          <w:tcPr>
            <w:tcW w:w="2562" w:type="dxa"/>
          </w:tcPr>
          <w:p w14:paraId="46B1F3AA" w14:textId="121DD3FC" w:rsidR="005B5D91" w:rsidRDefault="00752254" w:rsidP="00993000">
            <w:pPr>
              <w:rPr>
                <w:b/>
                <w:bCs/>
                <w:u w:val="single"/>
              </w:rPr>
            </w:pPr>
            <w:r>
              <w:rPr>
                <w:b/>
                <w:bCs/>
                <w:u w:val="single"/>
              </w:rPr>
              <w:t>British standards codes</w:t>
            </w:r>
          </w:p>
        </w:tc>
      </w:tr>
      <w:tr w:rsidR="005B5D91" w14:paraId="0FF05C57" w14:textId="2E94FA24" w:rsidTr="008D1A5D">
        <w:trPr>
          <w:trHeight w:val="918"/>
        </w:trPr>
        <w:tc>
          <w:tcPr>
            <w:tcW w:w="2724" w:type="dxa"/>
          </w:tcPr>
          <w:p w14:paraId="540C8600" w14:textId="02207921" w:rsidR="005B5D91" w:rsidRPr="00A70F3E" w:rsidRDefault="005B5D91" w:rsidP="00993000">
            <w:r w:rsidRPr="00A70F3E">
              <w:t>Unexploded ordnance</w:t>
            </w:r>
          </w:p>
        </w:tc>
        <w:tc>
          <w:tcPr>
            <w:tcW w:w="3610" w:type="dxa"/>
          </w:tcPr>
          <w:p w14:paraId="1C02B04C" w14:textId="39B8C31A" w:rsidR="005B5D91" w:rsidRDefault="00B44795" w:rsidP="00993000">
            <w:pPr>
              <w:rPr>
                <w:b/>
                <w:bCs/>
                <w:u w:val="single"/>
              </w:rPr>
            </w:pPr>
            <w:r>
              <w:rPr>
                <w:b/>
                <w:bCs/>
                <w:u w:val="single"/>
              </w:rPr>
              <w:t>Low</w:t>
            </w:r>
          </w:p>
          <w:p w14:paraId="7F7D95FF" w14:textId="4EB564E2" w:rsidR="005B5D91" w:rsidRPr="00605F8A" w:rsidRDefault="005B5D91" w:rsidP="00993000">
            <w:r>
              <w:t xml:space="preserve">The UXO map suggests that the site is in a </w:t>
            </w:r>
            <w:proofErr w:type="gramStart"/>
            <w:r>
              <w:t>high risk</w:t>
            </w:r>
            <w:proofErr w:type="gramEnd"/>
            <w:r>
              <w:t xml:space="preserve"> area</w:t>
            </w:r>
            <w:r w:rsidR="00B62C20">
              <w:t>, although due to the amount of development in the area</w:t>
            </w:r>
            <w:r w:rsidR="00B44795">
              <w:t xml:space="preserve"> in recent years </w:t>
            </w:r>
            <w:r w:rsidR="000E0EC3">
              <w:t>this would be considered a low risk</w:t>
            </w:r>
          </w:p>
        </w:tc>
        <w:tc>
          <w:tcPr>
            <w:tcW w:w="2562" w:type="dxa"/>
          </w:tcPr>
          <w:p w14:paraId="244D0215" w14:textId="28EEA06E" w:rsidR="005B5D91" w:rsidRPr="00AB71DE" w:rsidRDefault="00C45E3C" w:rsidP="00993000">
            <w:r w:rsidRPr="00AB71DE">
              <w:t xml:space="preserve">UXO Risk assessment </w:t>
            </w:r>
          </w:p>
        </w:tc>
        <w:tc>
          <w:tcPr>
            <w:tcW w:w="2562" w:type="dxa"/>
          </w:tcPr>
          <w:p w14:paraId="0AFDCEB8" w14:textId="5EADDAF2" w:rsidR="005B5D91" w:rsidRPr="00AB71DE" w:rsidRDefault="00D36231" w:rsidP="00993000">
            <w:r w:rsidRPr="00AB71DE">
              <w:t>C</w:t>
            </w:r>
            <w:r w:rsidR="00E964EF" w:rsidRPr="00AB71DE">
              <w:t>IRIA C681</w:t>
            </w:r>
            <w:r w:rsidR="001414E9" w:rsidRPr="00AB71DE">
              <w:t>-</w:t>
            </w:r>
          </w:p>
          <w:p w14:paraId="3955B2A6" w14:textId="2BCC7788" w:rsidR="002B0E32" w:rsidRPr="00AB71DE" w:rsidRDefault="00C7433B" w:rsidP="00993000">
            <w:r w:rsidRPr="00AB71DE">
              <w:t>Construction</w:t>
            </w:r>
            <w:r w:rsidR="00DF3B4B" w:rsidRPr="00AB71DE">
              <w:t xml:space="preserve"> </w:t>
            </w:r>
            <w:r w:rsidR="001414E9" w:rsidRPr="00AB71DE">
              <w:t>I</w:t>
            </w:r>
            <w:r w:rsidR="00DF3B4B" w:rsidRPr="00AB71DE">
              <w:t xml:space="preserve">ndustry </w:t>
            </w:r>
            <w:r w:rsidR="001414E9" w:rsidRPr="00AB71DE">
              <w:t>R</w:t>
            </w:r>
            <w:r w:rsidR="00DF3B4B" w:rsidRPr="00AB71DE">
              <w:t xml:space="preserve">esearch and </w:t>
            </w:r>
            <w:r w:rsidR="001414E9" w:rsidRPr="00AB71DE">
              <w:t>I</w:t>
            </w:r>
            <w:r w:rsidR="00DF3B4B" w:rsidRPr="00AB71DE">
              <w:t xml:space="preserve">nformation </w:t>
            </w:r>
            <w:r w:rsidR="001414E9" w:rsidRPr="00AB71DE">
              <w:t>A</w:t>
            </w:r>
            <w:r w:rsidR="00DF3B4B" w:rsidRPr="00AB71DE">
              <w:t xml:space="preserve">ssociation </w:t>
            </w:r>
          </w:p>
        </w:tc>
      </w:tr>
      <w:tr w:rsidR="005B5D91" w14:paraId="18DD20DC" w14:textId="3F87187E" w:rsidTr="008D1A5D">
        <w:trPr>
          <w:trHeight w:val="1224"/>
        </w:trPr>
        <w:tc>
          <w:tcPr>
            <w:tcW w:w="2724" w:type="dxa"/>
          </w:tcPr>
          <w:p w14:paraId="13131D19" w14:textId="57134943" w:rsidR="005B5D91" w:rsidRPr="00C84A8E" w:rsidRDefault="005B5D91" w:rsidP="00993000">
            <w:r w:rsidRPr="00C84A8E">
              <w:t>Landslide</w:t>
            </w:r>
          </w:p>
        </w:tc>
        <w:tc>
          <w:tcPr>
            <w:tcW w:w="3610" w:type="dxa"/>
          </w:tcPr>
          <w:p w14:paraId="5025B3F2" w14:textId="77777777" w:rsidR="005B5D91" w:rsidRDefault="005B5D91" w:rsidP="00993000">
            <w:pPr>
              <w:rPr>
                <w:b/>
                <w:bCs/>
                <w:u w:val="single"/>
              </w:rPr>
            </w:pPr>
            <w:r>
              <w:rPr>
                <w:b/>
                <w:bCs/>
                <w:u w:val="single"/>
              </w:rPr>
              <w:t>Low</w:t>
            </w:r>
          </w:p>
          <w:p w14:paraId="5F4FF0FE" w14:textId="255F3168" w:rsidR="005B5D91" w:rsidRPr="00616256" w:rsidRDefault="005B5D91" w:rsidP="00993000">
            <w:r>
              <w:t>The BGS map indicates that there is a low risk of landslides due to the distance between the site and previous landslides</w:t>
            </w:r>
          </w:p>
        </w:tc>
        <w:tc>
          <w:tcPr>
            <w:tcW w:w="2562" w:type="dxa"/>
          </w:tcPr>
          <w:p w14:paraId="3CC37317" w14:textId="25CADA19" w:rsidR="005B5D91" w:rsidRPr="00AB71DE" w:rsidRDefault="00562F4E" w:rsidP="00993000">
            <w:r w:rsidRPr="00AB71DE">
              <w:t>No</w:t>
            </w:r>
            <w:r w:rsidR="004B59A3" w:rsidRPr="00AB71DE">
              <w:t xml:space="preserve"> action</w:t>
            </w:r>
          </w:p>
        </w:tc>
        <w:tc>
          <w:tcPr>
            <w:tcW w:w="2562" w:type="dxa"/>
          </w:tcPr>
          <w:p w14:paraId="3123009D" w14:textId="77777777" w:rsidR="005B5D91" w:rsidRPr="00AB71DE" w:rsidRDefault="005B5D91" w:rsidP="00993000"/>
        </w:tc>
      </w:tr>
      <w:tr w:rsidR="005B5D91" w14:paraId="19A0987E" w14:textId="2B23F94B" w:rsidTr="008D1A5D">
        <w:trPr>
          <w:trHeight w:val="903"/>
        </w:trPr>
        <w:tc>
          <w:tcPr>
            <w:tcW w:w="2724" w:type="dxa"/>
          </w:tcPr>
          <w:p w14:paraId="76425091" w14:textId="7ACF8E55" w:rsidR="005B5D91" w:rsidRPr="00C84A8E" w:rsidRDefault="005B5D91" w:rsidP="00993000">
            <w:r>
              <w:t>Flooding</w:t>
            </w:r>
          </w:p>
        </w:tc>
        <w:tc>
          <w:tcPr>
            <w:tcW w:w="3610" w:type="dxa"/>
          </w:tcPr>
          <w:p w14:paraId="246B8505" w14:textId="77777777" w:rsidR="005B5D91" w:rsidRDefault="005B5D91" w:rsidP="00993000">
            <w:pPr>
              <w:rPr>
                <w:b/>
                <w:bCs/>
                <w:u w:val="single"/>
              </w:rPr>
            </w:pPr>
            <w:r>
              <w:rPr>
                <w:b/>
                <w:bCs/>
                <w:u w:val="single"/>
              </w:rPr>
              <w:t>High</w:t>
            </w:r>
          </w:p>
          <w:p w14:paraId="1600C284" w14:textId="77777777" w:rsidR="005B5D91" w:rsidRDefault="005B5D91" w:rsidP="00993000">
            <w:r w:rsidRPr="0088543F">
              <w:t>The extract from natural resources wales shows that the site is in a national flood risk area</w:t>
            </w:r>
          </w:p>
          <w:p w14:paraId="6056BC95" w14:textId="77777777" w:rsidR="00B160AA" w:rsidRDefault="00B160AA" w:rsidP="00993000"/>
          <w:p w14:paraId="6919B0CD" w14:textId="1281D9ED" w:rsidR="00B160AA" w:rsidRPr="0088543F" w:rsidRDefault="00B160AA" w:rsidP="00993000">
            <w:r>
              <w:t>The fact that the site is on the coast is also a concern</w:t>
            </w:r>
          </w:p>
        </w:tc>
        <w:tc>
          <w:tcPr>
            <w:tcW w:w="2562" w:type="dxa"/>
          </w:tcPr>
          <w:p w14:paraId="1E1F7502" w14:textId="169578B7" w:rsidR="005B5D91" w:rsidRPr="00AB71DE" w:rsidRDefault="00E5378A" w:rsidP="00993000">
            <w:r w:rsidRPr="00AB71DE">
              <w:t>development-based flood risk assessment</w:t>
            </w:r>
          </w:p>
        </w:tc>
        <w:tc>
          <w:tcPr>
            <w:tcW w:w="2562" w:type="dxa"/>
          </w:tcPr>
          <w:p w14:paraId="37D8A17F" w14:textId="4EDF3FAD" w:rsidR="005B5D91" w:rsidRPr="00AB71DE" w:rsidRDefault="0026004A" w:rsidP="00993000">
            <w:r w:rsidRPr="00AB71DE">
              <w:rPr>
                <w:rFonts w:ascii="Arial" w:hAnsi="Arial" w:cs="Arial"/>
                <w:color w:val="111111"/>
                <w:sz w:val="20"/>
                <w:szCs w:val="20"/>
                <w:shd w:val="clear" w:color="auto" w:fill="FFFFFF"/>
              </w:rPr>
              <w:t xml:space="preserve">BS 8533:2017 </w:t>
            </w:r>
          </w:p>
        </w:tc>
      </w:tr>
      <w:tr w:rsidR="005B5D91" w14:paraId="344B032F" w14:textId="0DAF6903" w:rsidTr="008D1A5D">
        <w:trPr>
          <w:trHeight w:val="1224"/>
        </w:trPr>
        <w:tc>
          <w:tcPr>
            <w:tcW w:w="2724" w:type="dxa"/>
          </w:tcPr>
          <w:p w14:paraId="4106E274" w14:textId="050517B0" w:rsidR="005B5D91" w:rsidRPr="00883EF3" w:rsidRDefault="005B5D91" w:rsidP="00993000">
            <w:r w:rsidRPr="00883EF3">
              <w:t>Radon</w:t>
            </w:r>
          </w:p>
        </w:tc>
        <w:tc>
          <w:tcPr>
            <w:tcW w:w="3610" w:type="dxa"/>
          </w:tcPr>
          <w:p w14:paraId="03B58995" w14:textId="36727239" w:rsidR="005B5D91" w:rsidRDefault="005B5D91" w:rsidP="00993000">
            <w:pPr>
              <w:rPr>
                <w:b/>
                <w:bCs/>
                <w:u w:val="single"/>
              </w:rPr>
            </w:pPr>
            <w:r>
              <w:rPr>
                <w:b/>
                <w:bCs/>
                <w:u w:val="single"/>
              </w:rPr>
              <w:t>Medium</w:t>
            </w:r>
          </w:p>
          <w:p w14:paraId="5F94BE5C" w14:textId="0D9547EC" w:rsidR="005B5D91" w:rsidRPr="009D6978" w:rsidRDefault="005B5D91" w:rsidP="00993000">
            <w:r w:rsidRPr="009D6978">
              <w:t>The map from ukradon.org indicates that the site has a 1-3% radon level</w:t>
            </w:r>
          </w:p>
          <w:p w14:paraId="402A5D53" w14:textId="2E1F5967" w:rsidR="005B5D91" w:rsidRDefault="005B5D91" w:rsidP="00993000">
            <w:pPr>
              <w:rPr>
                <w:b/>
                <w:bCs/>
                <w:u w:val="single"/>
              </w:rPr>
            </w:pPr>
          </w:p>
        </w:tc>
        <w:tc>
          <w:tcPr>
            <w:tcW w:w="2562" w:type="dxa"/>
          </w:tcPr>
          <w:p w14:paraId="1D5C4E31" w14:textId="77777777" w:rsidR="005B5D91" w:rsidRPr="00AB71DE" w:rsidRDefault="005B5D91" w:rsidP="00993000"/>
        </w:tc>
        <w:tc>
          <w:tcPr>
            <w:tcW w:w="2562" w:type="dxa"/>
          </w:tcPr>
          <w:p w14:paraId="793066D1" w14:textId="77777777" w:rsidR="005B5D91" w:rsidRPr="00AB71DE" w:rsidRDefault="005B5D91" w:rsidP="00993000"/>
        </w:tc>
      </w:tr>
      <w:tr w:rsidR="005B5D91" w14:paraId="59EEEFC7" w14:textId="75B2C8FD" w:rsidTr="008D1A5D">
        <w:trPr>
          <w:trHeight w:val="1224"/>
        </w:trPr>
        <w:tc>
          <w:tcPr>
            <w:tcW w:w="2724" w:type="dxa"/>
          </w:tcPr>
          <w:p w14:paraId="3CC5E73C" w14:textId="1CC71274" w:rsidR="005B5D91" w:rsidRPr="00883EF3" w:rsidRDefault="005B5D91" w:rsidP="00993000">
            <w:r w:rsidRPr="00883EF3">
              <w:t xml:space="preserve">Mining </w:t>
            </w:r>
          </w:p>
        </w:tc>
        <w:tc>
          <w:tcPr>
            <w:tcW w:w="3610" w:type="dxa"/>
          </w:tcPr>
          <w:p w14:paraId="718123CB" w14:textId="77777777" w:rsidR="005B5D91" w:rsidRDefault="005B5D91" w:rsidP="00993000">
            <w:pPr>
              <w:rPr>
                <w:b/>
                <w:bCs/>
                <w:u w:val="single"/>
              </w:rPr>
            </w:pPr>
            <w:r>
              <w:rPr>
                <w:b/>
                <w:bCs/>
                <w:u w:val="single"/>
              </w:rPr>
              <w:t>Low</w:t>
            </w:r>
          </w:p>
          <w:p w14:paraId="0F44B560" w14:textId="2E7D1AB2" w:rsidR="005B5D91" w:rsidRPr="009103B9" w:rsidRDefault="005B5D91" w:rsidP="00993000">
            <w:r w:rsidRPr="009103B9">
              <w:t>The coal authority map shows that the site is quite a distance from the high-risk development zones</w:t>
            </w:r>
          </w:p>
        </w:tc>
        <w:tc>
          <w:tcPr>
            <w:tcW w:w="2562" w:type="dxa"/>
          </w:tcPr>
          <w:p w14:paraId="66D58BF7" w14:textId="77777777" w:rsidR="005B5D91" w:rsidRPr="00AB71DE" w:rsidRDefault="005B5D91" w:rsidP="00993000"/>
        </w:tc>
        <w:tc>
          <w:tcPr>
            <w:tcW w:w="2562" w:type="dxa"/>
          </w:tcPr>
          <w:p w14:paraId="29677EE3" w14:textId="77777777" w:rsidR="005B5D91" w:rsidRPr="00AB71DE" w:rsidRDefault="005B5D91" w:rsidP="00993000"/>
        </w:tc>
      </w:tr>
      <w:tr w:rsidR="005B5D91" w14:paraId="1A71E276" w14:textId="70619752" w:rsidTr="008D1A5D">
        <w:trPr>
          <w:trHeight w:val="1224"/>
        </w:trPr>
        <w:tc>
          <w:tcPr>
            <w:tcW w:w="2724" w:type="dxa"/>
          </w:tcPr>
          <w:p w14:paraId="3E717F35" w14:textId="49999910" w:rsidR="005B5D91" w:rsidRPr="00883EF3" w:rsidRDefault="005B5D91" w:rsidP="00993000">
            <w:r w:rsidRPr="00883EF3">
              <w:t>Contamination</w:t>
            </w:r>
          </w:p>
        </w:tc>
        <w:tc>
          <w:tcPr>
            <w:tcW w:w="3610" w:type="dxa"/>
          </w:tcPr>
          <w:p w14:paraId="493D5906" w14:textId="77777777" w:rsidR="005B5D91" w:rsidRDefault="005B5D91" w:rsidP="00993000">
            <w:pPr>
              <w:rPr>
                <w:b/>
                <w:bCs/>
                <w:u w:val="single"/>
              </w:rPr>
            </w:pPr>
            <w:r>
              <w:rPr>
                <w:b/>
                <w:bCs/>
                <w:u w:val="single"/>
              </w:rPr>
              <w:t>High</w:t>
            </w:r>
          </w:p>
          <w:p w14:paraId="2329ECE5" w14:textId="0BF02EE0" w:rsidR="005B5D91" w:rsidRPr="009103B9" w:rsidRDefault="005B5D91" w:rsidP="00993000">
            <w:r>
              <w:t>Past planning permissions establish in the constraints that there is contaminated land in the site area</w:t>
            </w:r>
          </w:p>
        </w:tc>
        <w:tc>
          <w:tcPr>
            <w:tcW w:w="2562" w:type="dxa"/>
          </w:tcPr>
          <w:p w14:paraId="6AF705E5" w14:textId="41521C17" w:rsidR="005B5D91" w:rsidRPr="00AB71DE" w:rsidRDefault="002A23A0" w:rsidP="00993000">
            <w:r w:rsidRPr="00AB71DE">
              <w:t>land contamination risk assessment</w:t>
            </w:r>
            <w:r w:rsidR="00ED5AD0" w:rsidRPr="00AB71DE">
              <w:t xml:space="preserve"> and soil testing</w:t>
            </w:r>
          </w:p>
        </w:tc>
        <w:tc>
          <w:tcPr>
            <w:tcW w:w="2562" w:type="dxa"/>
          </w:tcPr>
          <w:p w14:paraId="27B98459" w14:textId="77777777" w:rsidR="005B5D91" w:rsidRPr="00AB71DE" w:rsidRDefault="00F8117D" w:rsidP="00993000">
            <w:r w:rsidRPr="00AB71DE">
              <w:t>BS 10175:2011</w:t>
            </w:r>
          </w:p>
          <w:p w14:paraId="21AA0B9E" w14:textId="311368D1" w:rsidR="00ED5AD0" w:rsidRPr="00AB71DE" w:rsidRDefault="00ED5AD0" w:rsidP="00993000">
            <w:r w:rsidRPr="00AB71DE">
              <w:rPr>
                <w:rFonts w:ascii="Verdana" w:hAnsi="Verdana"/>
                <w:color w:val="333333"/>
                <w:sz w:val="20"/>
                <w:szCs w:val="20"/>
                <w:shd w:val="clear" w:color="auto" w:fill="FFFFFF"/>
              </w:rPr>
              <w:t>BS 1377-2:1990</w:t>
            </w:r>
          </w:p>
        </w:tc>
      </w:tr>
      <w:tr w:rsidR="005B5D91" w14:paraId="594DE263" w14:textId="0244FBD4" w:rsidTr="008D1A5D">
        <w:trPr>
          <w:trHeight w:val="305"/>
        </w:trPr>
        <w:tc>
          <w:tcPr>
            <w:tcW w:w="2724" w:type="dxa"/>
          </w:tcPr>
          <w:p w14:paraId="1E099778" w14:textId="1E52C365" w:rsidR="005B5D91" w:rsidRPr="00E21EF3" w:rsidRDefault="005B5D91" w:rsidP="00993000">
            <w:r w:rsidRPr="00E21EF3">
              <w:t>Soil</w:t>
            </w:r>
            <w:r w:rsidR="00AC3FC7">
              <w:t xml:space="preserve"> </w:t>
            </w:r>
          </w:p>
        </w:tc>
        <w:tc>
          <w:tcPr>
            <w:tcW w:w="3610" w:type="dxa"/>
          </w:tcPr>
          <w:p w14:paraId="738554A2" w14:textId="77777777" w:rsidR="005B5D91" w:rsidRDefault="005B5D91" w:rsidP="00993000">
            <w:pPr>
              <w:rPr>
                <w:b/>
                <w:bCs/>
                <w:u w:val="single"/>
              </w:rPr>
            </w:pPr>
            <w:r>
              <w:rPr>
                <w:b/>
                <w:bCs/>
                <w:u w:val="single"/>
              </w:rPr>
              <w:t>High</w:t>
            </w:r>
          </w:p>
          <w:p w14:paraId="7F1C374D" w14:textId="77777777" w:rsidR="005B5D91" w:rsidRDefault="005B5D91" w:rsidP="00993000">
            <w:r w:rsidRPr="00435940">
              <w:t xml:space="preserve">Because </w:t>
            </w:r>
            <w:r w:rsidR="001A47C9" w:rsidRPr="00435940">
              <w:t>the borehole records indicate tha</w:t>
            </w:r>
            <w:r w:rsidR="00A54B1A" w:rsidRPr="00435940">
              <w:t xml:space="preserve">t there is </w:t>
            </w:r>
            <w:r w:rsidR="00301366" w:rsidRPr="00435940">
              <w:t>at least</w:t>
            </w:r>
            <w:r w:rsidR="00A54B1A" w:rsidRPr="00435940">
              <w:t xml:space="preserve"> 3m of made up ground</w:t>
            </w:r>
            <w:r w:rsidR="00036514" w:rsidRPr="00435940">
              <w:t>, which includes soft materials</w:t>
            </w:r>
            <w:r w:rsidR="00EC1BFD" w:rsidRPr="00435940">
              <w:t xml:space="preserve">. The uncertain and unstable nature of the soil will be needed to be understood to establish </w:t>
            </w:r>
            <w:r w:rsidR="00435940" w:rsidRPr="00435940">
              <w:t>a suitable foundation</w:t>
            </w:r>
          </w:p>
          <w:p w14:paraId="43C2CF82" w14:textId="77777777" w:rsidR="00AC3FC7" w:rsidRDefault="00AC3FC7" w:rsidP="00993000"/>
          <w:p w14:paraId="71049ED2" w14:textId="6667DCD1" w:rsidR="00AC3FC7" w:rsidRPr="00435940" w:rsidRDefault="003055F0" w:rsidP="00993000">
            <w:r>
              <w:t>Whilst the boreholes indicated the water level was 5m below the surface</w:t>
            </w:r>
            <w:r w:rsidR="00AA36D8">
              <w:t>, this level could fluctuate with rain fall</w:t>
            </w:r>
            <w:r w:rsidR="00660626">
              <w:t xml:space="preserve"> and it should be considered as part of any investigation</w:t>
            </w:r>
          </w:p>
        </w:tc>
        <w:tc>
          <w:tcPr>
            <w:tcW w:w="2562" w:type="dxa"/>
          </w:tcPr>
          <w:p w14:paraId="2B7D962F" w14:textId="2FE56F85" w:rsidR="005B5D91" w:rsidRPr="00AB71DE" w:rsidRDefault="00B32F60" w:rsidP="00993000">
            <w:r w:rsidRPr="00AB71DE">
              <w:t>Soil testing</w:t>
            </w:r>
          </w:p>
        </w:tc>
        <w:tc>
          <w:tcPr>
            <w:tcW w:w="2562" w:type="dxa"/>
          </w:tcPr>
          <w:p w14:paraId="0BF75C53" w14:textId="6DAF9271" w:rsidR="005B5D91" w:rsidRPr="00AB71DE" w:rsidRDefault="0070799F" w:rsidP="00993000">
            <w:r w:rsidRPr="00AB71DE">
              <w:rPr>
                <w:rFonts w:ascii="Verdana" w:hAnsi="Verdana"/>
                <w:color w:val="333333"/>
                <w:sz w:val="20"/>
                <w:szCs w:val="20"/>
                <w:shd w:val="clear" w:color="auto" w:fill="FFFFFF"/>
              </w:rPr>
              <w:t>BS 1377-2:1990</w:t>
            </w:r>
          </w:p>
        </w:tc>
      </w:tr>
      <w:tr w:rsidR="0026416B" w14:paraId="075D4FF4" w14:textId="77777777" w:rsidTr="008D1A5D">
        <w:trPr>
          <w:trHeight w:val="305"/>
        </w:trPr>
        <w:tc>
          <w:tcPr>
            <w:tcW w:w="2724" w:type="dxa"/>
          </w:tcPr>
          <w:p w14:paraId="2C256574" w14:textId="5F6589AE" w:rsidR="0026416B" w:rsidRPr="00E21EF3" w:rsidRDefault="0026416B" w:rsidP="00993000">
            <w:r>
              <w:lastRenderedPageBreak/>
              <w:t>Trees</w:t>
            </w:r>
          </w:p>
        </w:tc>
        <w:tc>
          <w:tcPr>
            <w:tcW w:w="3610" w:type="dxa"/>
          </w:tcPr>
          <w:p w14:paraId="1995D07B" w14:textId="77777777" w:rsidR="0026416B" w:rsidRDefault="003A0F52" w:rsidP="00993000">
            <w:pPr>
              <w:rPr>
                <w:b/>
                <w:bCs/>
                <w:u w:val="single"/>
              </w:rPr>
            </w:pPr>
            <w:r>
              <w:rPr>
                <w:b/>
                <w:bCs/>
                <w:u w:val="single"/>
              </w:rPr>
              <w:t>Medium</w:t>
            </w:r>
          </w:p>
          <w:p w14:paraId="5793E4F0" w14:textId="77777777" w:rsidR="00D56915" w:rsidRPr="003F7AE9" w:rsidRDefault="00C4584F" w:rsidP="00993000">
            <w:r w:rsidRPr="003F7AE9">
              <w:t xml:space="preserve">Large mature trees </w:t>
            </w:r>
            <w:proofErr w:type="gramStart"/>
            <w:r w:rsidRPr="003F7AE9">
              <w:t>are located in</w:t>
            </w:r>
            <w:proofErr w:type="gramEnd"/>
            <w:r w:rsidRPr="003F7AE9">
              <w:t xml:space="preserve"> the middle of the site</w:t>
            </w:r>
            <w:r w:rsidR="00D56915" w:rsidRPr="003F7AE9">
              <w:t xml:space="preserve"> and are likely to need removal. The tree roots could impact on foundations</w:t>
            </w:r>
          </w:p>
          <w:p w14:paraId="4AF3DBB0" w14:textId="77777777" w:rsidR="003F7AE9" w:rsidRPr="003F7AE9" w:rsidRDefault="003F7AE9" w:rsidP="00993000"/>
          <w:p w14:paraId="31B1CDBC" w14:textId="145B0539" w:rsidR="003F7AE9" w:rsidRDefault="003F7AE9" w:rsidP="00993000">
            <w:pPr>
              <w:rPr>
                <w:b/>
                <w:bCs/>
                <w:u w:val="single"/>
              </w:rPr>
            </w:pPr>
            <w:r w:rsidRPr="003F7AE9">
              <w:t>Any tree preservation orders would need to be established on the site</w:t>
            </w:r>
          </w:p>
        </w:tc>
        <w:tc>
          <w:tcPr>
            <w:tcW w:w="2562" w:type="dxa"/>
          </w:tcPr>
          <w:p w14:paraId="0D2E80CA" w14:textId="71771603" w:rsidR="0026416B" w:rsidRPr="00AB71DE" w:rsidRDefault="00887461" w:rsidP="00993000">
            <w:r w:rsidRPr="00AB71DE">
              <w:t>Tree survey</w:t>
            </w:r>
          </w:p>
        </w:tc>
        <w:tc>
          <w:tcPr>
            <w:tcW w:w="2562" w:type="dxa"/>
          </w:tcPr>
          <w:p w14:paraId="4C0F708B" w14:textId="25FA4211" w:rsidR="0026416B" w:rsidRPr="00AB71DE" w:rsidRDefault="007D41E8" w:rsidP="00993000">
            <w:r w:rsidRPr="00AB71DE">
              <w:t>BS 5837) (2012)</w:t>
            </w:r>
          </w:p>
        </w:tc>
      </w:tr>
      <w:tr w:rsidR="0026416B" w14:paraId="67D54495" w14:textId="77777777" w:rsidTr="008D1A5D">
        <w:trPr>
          <w:trHeight w:val="305"/>
        </w:trPr>
        <w:tc>
          <w:tcPr>
            <w:tcW w:w="2724" w:type="dxa"/>
          </w:tcPr>
          <w:p w14:paraId="21D0F3BF" w14:textId="17B99326" w:rsidR="0026416B" w:rsidRPr="00E21EF3" w:rsidRDefault="0026416B" w:rsidP="00993000">
            <w:r>
              <w:t>Underground services</w:t>
            </w:r>
          </w:p>
        </w:tc>
        <w:tc>
          <w:tcPr>
            <w:tcW w:w="3610" w:type="dxa"/>
          </w:tcPr>
          <w:p w14:paraId="4295A45D" w14:textId="77777777" w:rsidR="0026416B" w:rsidRDefault="007047EF" w:rsidP="00993000">
            <w:pPr>
              <w:rPr>
                <w:b/>
                <w:bCs/>
                <w:u w:val="single"/>
              </w:rPr>
            </w:pPr>
            <w:r>
              <w:rPr>
                <w:b/>
                <w:bCs/>
                <w:u w:val="single"/>
              </w:rPr>
              <w:t>Medium</w:t>
            </w:r>
          </w:p>
          <w:p w14:paraId="6823B163" w14:textId="111FBF78" w:rsidR="007047EF" w:rsidRPr="007047EF" w:rsidRDefault="007047EF" w:rsidP="00993000">
            <w:r>
              <w:t xml:space="preserve">Whilst there are street lighting cables </w:t>
            </w:r>
            <w:r w:rsidR="00ED5D0F">
              <w:t>and other drainage within the site ,this could be helpful for connections to the new building</w:t>
            </w:r>
            <w:r w:rsidR="00697D93">
              <w:t>, the key is to establish what the exact location of any services in the site</w:t>
            </w:r>
            <w:r w:rsidR="00F856C2">
              <w:t xml:space="preserve"> before starting construction works</w:t>
            </w:r>
          </w:p>
        </w:tc>
        <w:tc>
          <w:tcPr>
            <w:tcW w:w="2562" w:type="dxa"/>
          </w:tcPr>
          <w:p w14:paraId="3C591C59" w14:textId="2D3DE74E" w:rsidR="0026416B" w:rsidRPr="00AB71DE" w:rsidRDefault="00EC7689" w:rsidP="00993000">
            <w:r w:rsidRPr="00AB71DE">
              <w:t>Maps from welsh water</w:t>
            </w:r>
            <w:r w:rsidR="00AB3425" w:rsidRPr="00AB71DE">
              <w:t xml:space="preserve"> and western power showing locations of pipes and wires</w:t>
            </w:r>
          </w:p>
        </w:tc>
        <w:tc>
          <w:tcPr>
            <w:tcW w:w="2562" w:type="dxa"/>
          </w:tcPr>
          <w:p w14:paraId="41A16610" w14:textId="70F6DC7E" w:rsidR="0026416B" w:rsidRPr="00AB71DE" w:rsidRDefault="00AB71DE" w:rsidP="00993000">
            <w:r w:rsidRPr="00AB71DE">
              <w:t>PAS128</w:t>
            </w:r>
          </w:p>
        </w:tc>
      </w:tr>
    </w:tbl>
    <w:p w14:paraId="49368DEE" w14:textId="329EEF05" w:rsidR="00165EEA" w:rsidRDefault="00165EEA" w:rsidP="00993000">
      <w:pPr>
        <w:rPr>
          <w:b/>
          <w:bCs/>
          <w:u w:val="single"/>
        </w:rPr>
      </w:pPr>
    </w:p>
    <w:p w14:paraId="16445F65" w14:textId="63CE43C1" w:rsidR="00482610" w:rsidRDefault="00482610" w:rsidP="00993000">
      <w:pPr>
        <w:rPr>
          <w:b/>
          <w:bCs/>
          <w:u w:val="single"/>
        </w:rPr>
      </w:pPr>
      <w:r>
        <w:rPr>
          <w:b/>
          <w:bCs/>
          <w:u w:val="single"/>
        </w:rPr>
        <w:t xml:space="preserve">Types of </w:t>
      </w:r>
      <w:r w:rsidR="00703B9F">
        <w:rPr>
          <w:b/>
          <w:bCs/>
          <w:u w:val="single"/>
        </w:rPr>
        <w:t>foundations</w:t>
      </w:r>
    </w:p>
    <w:p w14:paraId="4EC345C7" w14:textId="77777777" w:rsidR="00703B9F" w:rsidRDefault="00703B9F" w:rsidP="00703B9F">
      <w:r>
        <w:t xml:space="preserve">Strip foundations – shallow concrete foundations that are suitable for low rise buildings when the soil is of relatively good bearing capacity. Due to the depth of variable and potentially soft made up ground on this site and presence of ground water, this may not be a suitable foundation for this building. </w:t>
      </w:r>
    </w:p>
    <w:p w14:paraId="3458B93D" w14:textId="77777777" w:rsidR="00703B9F" w:rsidRDefault="00703B9F" w:rsidP="00703B9F">
      <w:r>
        <w:t>Raft foundation – a continuous ground floor reinforced concrete slab and foundation may be viable for the build, although it is a shallow type of foundation. Raft foundations are suitable for small floor areas and one or two storey buildings. They do not require a lot of excavations and are good option for building on poor ground conditions.</w:t>
      </w:r>
    </w:p>
    <w:p w14:paraId="4AC719BF" w14:textId="77777777" w:rsidR="00703B9F" w:rsidRDefault="00703B9F" w:rsidP="00703B9F">
      <w:r>
        <w:t xml:space="preserve">Pad foundations – can be used to support concentrated loads for columns, </w:t>
      </w:r>
      <w:proofErr w:type="gramStart"/>
      <w:r>
        <w:t>but  require</w:t>
      </w:r>
      <w:proofErr w:type="gramEnd"/>
      <w:r>
        <w:t xml:space="preserve"> to transfer this load onto firm soil or rock. Due to the made ground in the upper layers, bedrock being some 8m below ground level, and the presence of ground water (which would fill into the hole you are trying to pour concrete into), it is unlikely this foundation would be suitable. </w:t>
      </w:r>
    </w:p>
    <w:p w14:paraId="5333A441" w14:textId="77777777" w:rsidR="00703B9F" w:rsidRDefault="00703B9F" w:rsidP="00703B9F">
      <w:r>
        <w:t xml:space="preserve">Pile foundations – which is a deep foundation in the form of a column, typically made of reinforced concrete or steel. The pile transfers the load from structures to onto compressed, stronger soil. The pile will go through the loose made ground and secure the build on the firm rock/soil underneath. This is a good option as the water level and weak ground soil do not affect the foundations. </w:t>
      </w:r>
    </w:p>
    <w:p w14:paraId="7F3132B8" w14:textId="77777777" w:rsidR="00703B9F" w:rsidRDefault="00703B9F" w:rsidP="00703B9F">
      <w:r>
        <w:t>Subject to information product from the ground investigation, my initial observation would be that a piled foundation solution, with the ability to found on firm soil / bedrock, would be the most suitable option at this stage. A raft foundation may also be viable however the unknown nature of the made-up ground and potential impact of groundwater and potential flood risk, does make this solution appear less certain in the absence of a detailed ground investigation report and design by a structural engineer.</w:t>
      </w:r>
    </w:p>
    <w:p w14:paraId="1D73A645" w14:textId="77777777" w:rsidR="00703B9F" w:rsidRDefault="00703B9F" w:rsidP="00703B9F">
      <w:r>
        <w:t xml:space="preserve">The preferred pile solution could be for example either bored piles, Continuous flight auger piles (CFA) or driven piles (precast concrete or steel)   </w:t>
      </w:r>
    </w:p>
    <w:p w14:paraId="78BE6E6B" w14:textId="77777777" w:rsidR="00703B9F" w:rsidRDefault="00703B9F" w:rsidP="00703B9F">
      <w:r>
        <w:t>Issues which may affect the type of piles could be the presence of : groundwater, obstructions in the ground, noise issues problems when driving piles, presence of contaminated soil (bored / CFA) would create more soil from the hole that may need to be taken to a landfill site.</w:t>
      </w:r>
    </w:p>
    <w:p w14:paraId="0B67DA1A" w14:textId="77777777" w:rsidR="00E23BC4" w:rsidRDefault="00E23BC4" w:rsidP="00993000">
      <w:pPr>
        <w:rPr>
          <w:b/>
          <w:bCs/>
          <w:noProof/>
          <w:u w:val="single"/>
        </w:rPr>
      </w:pPr>
    </w:p>
    <w:p w14:paraId="7B0A21E5" w14:textId="75EF48B7" w:rsidR="00703B9F" w:rsidRDefault="00AF7197" w:rsidP="00993000">
      <w:pPr>
        <w:rPr>
          <w:b/>
          <w:bCs/>
          <w:u w:val="single"/>
        </w:rPr>
      </w:pPr>
      <w:r>
        <w:rPr>
          <w:b/>
          <w:bCs/>
          <w:noProof/>
          <w:u w:val="single"/>
        </w:rPr>
        <w:drawing>
          <wp:inline distT="0" distB="0" distL="0" distR="0" wp14:anchorId="77C5932E" wp14:editId="3CD56E7C">
            <wp:extent cx="5731510" cy="7642225"/>
            <wp:effectExtent l="0" t="0" r="2540" b="0"/>
            <wp:docPr id="24" name="Picture 2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Diagram&#10;&#10;Description automatically generated"/>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6D2AF03A" w14:textId="77777777" w:rsidR="001549BC" w:rsidRDefault="001549BC" w:rsidP="00993000">
      <w:pPr>
        <w:rPr>
          <w:b/>
          <w:bCs/>
          <w:u w:val="single"/>
        </w:rPr>
      </w:pPr>
    </w:p>
    <w:p w14:paraId="4B8BAB84" w14:textId="77777777" w:rsidR="005D5FD5" w:rsidRDefault="005D5FD5" w:rsidP="00993000">
      <w:pPr>
        <w:rPr>
          <w:b/>
          <w:bCs/>
          <w:u w:val="single"/>
        </w:rPr>
      </w:pPr>
    </w:p>
    <w:p w14:paraId="7F72BD6B" w14:textId="77777777" w:rsidR="009756BA" w:rsidRPr="009756BA" w:rsidRDefault="009756BA" w:rsidP="00993000">
      <w:pPr>
        <w:rPr>
          <w:b/>
          <w:bCs/>
          <w:u w:val="single"/>
        </w:rPr>
      </w:pPr>
    </w:p>
    <w:p w14:paraId="5A2A1E9B" w14:textId="21F4A964" w:rsidR="009756BA" w:rsidRDefault="00B21C95" w:rsidP="00993000">
      <w:pPr>
        <w:rPr>
          <w:b/>
          <w:bCs/>
          <w:u w:val="single"/>
        </w:rPr>
      </w:pPr>
      <w:r>
        <w:rPr>
          <w:b/>
          <w:bCs/>
          <w:u w:val="single"/>
        </w:rPr>
        <w:lastRenderedPageBreak/>
        <w:t>Bibliography</w:t>
      </w:r>
    </w:p>
    <w:p w14:paraId="3557EDBE" w14:textId="77777777" w:rsidR="009A1CE6" w:rsidRDefault="009A1CE6" w:rsidP="009A1CE6">
      <w:pPr>
        <w:pStyle w:val="NormalWeb"/>
        <w:spacing w:before="0" w:beforeAutospacing="0" w:after="240" w:afterAutospacing="0" w:line="360" w:lineRule="atLeast"/>
        <w:rPr>
          <w:color w:val="000000"/>
        </w:rPr>
      </w:pPr>
      <w:r>
        <w:rPr>
          <w:color w:val="000000"/>
        </w:rPr>
        <w:t>Edina.ac.uk. (2020). </w:t>
      </w:r>
      <w:r>
        <w:rPr>
          <w:i/>
          <w:iCs/>
          <w:color w:val="000000"/>
        </w:rPr>
        <w:t>Roam</w:t>
      </w:r>
      <w:r>
        <w:rPr>
          <w:color w:val="000000"/>
        </w:rPr>
        <w:t>. [online] Available at: https://digimap.edina.ac.uk/roam/map/aerial [Accessed 16 Nov. 2020].</w:t>
      </w:r>
    </w:p>
    <w:p w14:paraId="09485D2E" w14:textId="77777777" w:rsidR="009A1CE6" w:rsidRDefault="009A1CE6" w:rsidP="009A1CE6">
      <w:pPr>
        <w:pStyle w:val="NormalWeb"/>
        <w:rPr>
          <w:color w:val="000000"/>
        </w:rPr>
      </w:pPr>
      <w:r>
        <w:rPr>
          <w:color w:val="000000"/>
        </w:rPr>
        <w:t>‌</w:t>
      </w:r>
    </w:p>
    <w:p w14:paraId="382B684E" w14:textId="77777777" w:rsidR="009A1CE6" w:rsidRDefault="009A1CE6" w:rsidP="009A1CE6">
      <w:pPr>
        <w:pStyle w:val="NormalWeb"/>
        <w:spacing w:before="0" w:beforeAutospacing="0" w:after="240" w:afterAutospacing="0" w:line="360" w:lineRule="atLeast"/>
        <w:rPr>
          <w:color w:val="000000"/>
        </w:rPr>
      </w:pPr>
      <w:r>
        <w:rPr>
          <w:color w:val="000000"/>
        </w:rPr>
        <w:t>topographic-map.com. (2020). </w:t>
      </w:r>
      <w:r>
        <w:rPr>
          <w:i/>
          <w:iCs/>
          <w:color w:val="000000"/>
        </w:rPr>
        <w:t>England topographic map, elevation, relief</w:t>
      </w:r>
      <w:r>
        <w:rPr>
          <w:color w:val="000000"/>
        </w:rPr>
        <w:t>. [online] Available at: https://en-gb.topographic-map.com/maps/b9/England/ [Accessed 16 Nov. 2020].</w:t>
      </w:r>
    </w:p>
    <w:p w14:paraId="744D53D2" w14:textId="77777777" w:rsidR="009A1CE6" w:rsidRDefault="009A1CE6" w:rsidP="009A1CE6">
      <w:pPr>
        <w:pStyle w:val="NormalWeb"/>
        <w:rPr>
          <w:color w:val="000000"/>
        </w:rPr>
      </w:pPr>
      <w:r>
        <w:rPr>
          <w:color w:val="000000"/>
        </w:rPr>
        <w:t>‌</w:t>
      </w:r>
    </w:p>
    <w:p w14:paraId="5595972C" w14:textId="77777777" w:rsidR="009A1CE6" w:rsidRDefault="009A1CE6" w:rsidP="009A1CE6">
      <w:pPr>
        <w:pStyle w:val="NormalWeb"/>
        <w:spacing w:before="0" w:beforeAutospacing="0" w:after="240" w:afterAutospacing="0" w:line="360" w:lineRule="atLeast"/>
        <w:rPr>
          <w:color w:val="000000"/>
        </w:rPr>
      </w:pPr>
      <w:r>
        <w:rPr>
          <w:color w:val="000000"/>
        </w:rPr>
        <w:t>Edina.ac.uk. (2020). </w:t>
      </w:r>
      <w:r>
        <w:rPr>
          <w:i/>
          <w:iCs/>
          <w:color w:val="000000"/>
        </w:rPr>
        <w:t>Roam</w:t>
      </w:r>
      <w:r>
        <w:rPr>
          <w:color w:val="000000"/>
        </w:rPr>
        <w:t>. [online] Available at: https://digimap.edina.ac.uk/roam/map/historic [Accessed 16 Nov. 2020].</w:t>
      </w:r>
    </w:p>
    <w:p w14:paraId="66D564CC" w14:textId="77777777" w:rsidR="009A1CE6" w:rsidRDefault="009A1CE6" w:rsidP="009A1CE6">
      <w:pPr>
        <w:pStyle w:val="NormalWeb"/>
        <w:rPr>
          <w:color w:val="000000"/>
        </w:rPr>
      </w:pPr>
      <w:r>
        <w:rPr>
          <w:color w:val="000000"/>
        </w:rPr>
        <w:t>‌</w:t>
      </w:r>
    </w:p>
    <w:p w14:paraId="2388E2F1" w14:textId="77777777" w:rsidR="009A1CE6" w:rsidRDefault="009A1CE6" w:rsidP="009A1CE6">
      <w:pPr>
        <w:pStyle w:val="NormalWeb"/>
        <w:spacing w:before="0" w:beforeAutospacing="0" w:after="240" w:afterAutospacing="0" w:line="360" w:lineRule="atLeast"/>
        <w:rPr>
          <w:color w:val="000000"/>
        </w:rPr>
      </w:pPr>
      <w:r>
        <w:rPr>
          <w:color w:val="000000"/>
        </w:rPr>
        <w:t>Water.org.uk. (2020). </w:t>
      </w:r>
      <w:r>
        <w:rPr>
          <w:i/>
          <w:iCs/>
          <w:color w:val="000000"/>
        </w:rPr>
        <w:t>Find your supplier</w:t>
      </w:r>
      <w:r>
        <w:rPr>
          <w:color w:val="000000"/>
        </w:rPr>
        <w:t>. [online] Available at: https://www.water.org.uk/advice-for-customers/find-your-supplier/ [Accessed 16 Nov. 2020].</w:t>
      </w:r>
    </w:p>
    <w:p w14:paraId="5577028E" w14:textId="77777777" w:rsidR="009A1CE6" w:rsidRDefault="009A1CE6" w:rsidP="009A1CE6">
      <w:pPr>
        <w:pStyle w:val="NormalWeb"/>
        <w:rPr>
          <w:color w:val="000000"/>
        </w:rPr>
      </w:pPr>
      <w:r>
        <w:rPr>
          <w:color w:val="000000"/>
        </w:rPr>
        <w:t>‌</w:t>
      </w:r>
    </w:p>
    <w:p w14:paraId="51A9D49B" w14:textId="77777777" w:rsidR="009A1CE6" w:rsidRDefault="009A1CE6" w:rsidP="009A1CE6">
      <w:pPr>
        <w:pStyle w:val="NormalWeb"/>
        <w:spacing w:before="0" w:beforeAutospacing="0" w:after="240" w:afterAutospacing="0" w:line="360" w:lineRule="atLeast"/>
        <w:rPr>
          <w:color w:val="000000"/>
        </w:rPr>
      </w:pPr>
      <w:proofErr w:type="spellStart"/>
      <w:r>
        <w:rPr>
          <w:color w:val="000000"/>
        </w:rPr>
        <w:t>Zetica</w:t>
      </w:r>
      <w:proofErr w:type="spellEnd"/>
      <w:r>
        <w:rPr>
          <w:color w:val="000000"/>
        </w:rPr>
        <w:t xml:space="preserve"> UXO. (2020). </w:t>
      </w:r>
      <w:r>
        <w:rPr>
          <w:i/>
          <w:iCs/>
          <w:color w:val="000000"/>
        </w:rPr>
        <w:t xml:space="preserve">Risk Maps - </w:t>
      </w:r>
      <w:proofErr w:type="spellStart"/>
      <w:r>
        <w:rPr>
          <w:i/>
          <w:iCs/>
          <w:color w:val="000000"/>
        </w:rPr>
        <w:t>Zetica</w:t>
      </w:r>
      <w:proofErr w:type="spellEnd"/>
      <w:r>
        <w:rPr>
          <w:i/>
          <w:iCs/>
          <w:color w:val="000000"/>
        </w:rPr>
        <w:t xml:space="preserve"> UXO</w:t>
      </w:r>
      <w:r>
        <w:rPr>
          <w:color w:val="000000"/>
        </w:rPr>
        <w:t>. [online] Available at: https://zeticauxo.com/downloads-and-resources/risk-maps/ [Accessed 16 Nov. 2020].</w:t>
      </w:r>
    </w:p>
    <w:p w14:paraId="7B4E2209" w14:textId="77777777" w:rsidR="009A1CE6" w:rsidRDefault="009A1CE6" w:rsidP="009A1CE6">
      <w:pPr>
        <w:pStyle w:val="NormalWeb"/>
        <w:spacing w:before="0" w:beforeAutospacing="0" w:after="240" w:afterAutospacing="0" w:line="360" w:lineRule="atLeast"/>
        <w:rPr>
          <w:color w:val="000000"/>
        </w:rPr>
      </w:pPr>
    </w:p>
    <w:p w14:paraId="7F7CAA67" w14:textId="77777777" w:rsidR="009A1CE6" w:rsidRDefault="009A1CE6" w:rsidP="009A1CE6">
      <w:pPr>
        <w:pStyle w:val="NormalWeb"/>
        <w:spacing w:before="0" w:beforeAutospacing="0" w:after="240" w:afterAutospacing="0" w:line="360" w:lineRule="atLeast"/>
        <w:rPr>
          <w:color w:val="000000"/>
        </w:rPr>
      </w:pPr>
      <w:r>
        <w:rPr>
          <w:color w:val="000000"/>
        </w:rPr>
        <w:t>‌</w:t>
      </w:r>
      <w:r w:rsidRPr="00DE5879">
        <w:rPr>
          <w:color w:val="000000"/>
        </w:rPr>
        <w:t xml:space="preserve"> </w:t>
      </w:r>
      <w:r>
        <w:rPr>
          <w:color w:val="000000"/>
        </w:rPr>
        <w:t>Edina.ac.uk. (2020). </w:t>
      </w:r>
      <w:r>
        <w:rPr>
          <w:i/>
          <w:iCs/>
          <w:color w:val="000000"/>
        </w:rPr>
        <w:t>Roam</w:t>
      </w:r>
      <w:r>
        <w:rPr>
          <w:color w:val="000000"/>
        </w:rPr>
        <w:t>. [online] Available at: https://digimap.edina.ac.uk/roam/map/geology [Accessed 16 Nov. 2020].</w:t>
      </w:r>
    </w:p>
    <w:p w14:paraId="6CA22A6D" w14:textId="77777777" w:rsidR="009A1CE6" w:rsidRDefault="009A1CE6" w:rsidP="009A1CE6">
      <w:pPr>
        <w:pStyle w:val="NormalWeb"/>
        <w:rPr>
          <w:color w:val="000000"/>
        </w:rPr>
      </w:pPr>
      <w:r>
        <w:rPr>
          <w:color w:val="000000"/>
        </w:rPr>
        <w:t>‌</w:t>
      </w:r>
    </w:p>
    <w:p w14:paraId="24427EED" w14:textId="77777777" w:rsidR="009A1CE6" w:rsidRDefault="009A1CE6" w:rsidP="009A1CE6">
      <w:pPr>
        <w:pStyle w:val="NormalWeb"/>
        <w:spacing w:before="0" w:beforeAutospacing="0" w:after="240" w:afterAutospacing="0" w:line="360" w:lineRule="atLeast"/>
        <w:rPr>
          <w:color w:val="000000"/>
        </w:rPr>
      </w:pPr>
      <w:r>
        <w:rPr>
          <w:color w:val="000000"/>
        </w:rPr>
        <w:t>BGS (2020). </w:t>
      </w:r>
      <w:proofErr w:type="spellStart"/>
      <w:r>
        <w:rPr>
          <w:i/>
          <w:iCs/>
          <w:color w:val="000000"/>
        </w:rPr>
        <w:t>GeoIndex</w:t>
      </w:r>
      <w:proofErr w:type="spellEnd"/>
      <w:r>
        <w:rPr>
          <w:i/>
          <w:iCs/>
          <w:color w:val="000000"/>
        </w:rPr>
        <w:t xml:space="preserve"> - British Geological Survey</w:t>
      </w:r>
      <w:r>
        <w:rPr>
          <w:color w:val="000000"/>
        </w:rPr>
        <w:t>. [online] Bgs.ac.uk. Available at: http://mapapps2.bgs.ac.uk/geoindex/home.html?_ga=2.248596679.1909182997.1604332398-1817368973.1603719823 [Accessed 16 Nov. 2020].</w:t>
      </w:r>
    </w:p>
    <w:p w14:paraId="260C1028" w14:textId="77777777" w:rsidR="009A1CE6" w:rsidRDefault="009A1CE6" w:rsidP="009A1CE6">
      <w:pPr>
        <w:pStyle w:val="NormalWeb"/>
        <w:rPr>
          <w:color w:val="000000"/>
        </w:rPr>
      </w:pPr>
      <w:r>
        <w:rPr>
          <w:color w:val="000000"/>
        </w:rPr>
        <w:t>‌</w:t>
      </w:r>
    </w:p>
    <w:p w14:paraId="37D4A201" w14:textId="77777777" w:rsidR="009A1CE6" w:rsidRDefault="009A1CE6" w:rsidP="009A1CE6">
      <w:pPr>
        <w:pStyle w:val="NormalWeb"/>
        <w:spacing w:before="0" w:beforeAutospacing="0" w:after="240" w:afterAutospacing="0" w:line="360" w:lineRule="atLeast"/>
        <w:rPr>
          <w:color w:val="000000"/>
        </w:rPr>
      </w:pPr>
      <w:r>
        <w:rPr>
          <w:color w:val="000000"/>
        </w:rPr>
        <w:t>Cyfoethnaturiolcymru.gov.uk. (2020). [online] Available at: https://maps.cyfoethnaturiolcymru.gov.uk/Html5Viewer/Index.html?configBase=https://maps.cyfoethnaturiolcymru.gov.uk/Geocortex/Essentials/REST/sites/Flood_Risk/viewers/Flood_Risk/virtualdirectory/Resources/Config/Default&amp;layerTheme=3 [Accessed 16 Nov. 2020].</w:t>
      </w:r>
    </w:p>
    <w:p w14:paraId="7357C12C" w14:textId="77777777" w:rsidR="009A1CE6" w:rsidRDefault="009A1CE6" w:rsidP="009A1CE6">
      <w:pPr>
        <w:pStyle w:val="NormalWeb"/>
        <w:rPr>
          <w:color w:val="000000"/>
        </w:rPr>
      </w:pPr>
      <w:r>
        <w:rPr>
          <w:color w:val="000000"/>
        </w:rPr>
        <w:t>‌</w:t>
      </w:r>
    </w:p>
    <w:p w14:paraId="089AB9C3" w14:textId="77777777" w:rsidR="009A1CE6" w:rsidRDefault="009A1CE6" w:rsidP="009A1CE6">
      <w:pPr>
        <w:pStyle w:val="NormalWeb"/>
        <w:spacing w:before="0" w:beforeAutospacing="0" w:after="240" w:afterAutospacing="0" w:line="360" w:lineRule="atLeast"/>
        <w:rPr>
          <w:color w:val="000000"/>
        </w:rPr>
      </w:pPr>
      <w:r>
        <w:rPr>
          <w:color w:val="000000"/>
        </w:rPr>
        <w:lastRenderedPageBreak/>
        <w:t>Ukradon.org. (2020). </w:t>
      </w:r>
      <w:proofErr w:type="spellStart"/>
      <w:proofErr w:type="gramStart"/>
      <w:r>
        <w:rPr>
          <w:i/>
          <w:iCs/>
          <w:color w:val="000000"/>
        </w:rPr>
        <w:t>UKradon</w:t>
      </w:r>
      <w:proofErr w:type="spellEnd"/>
      <w:r>
        <w:rPr>
          <w:i/>
          <w:iCs/>
          <w:color w:val="000000"/>
        </w:rPr>
        <w:t>  -</w:t>
      </w:r>
      <w:proofErr w:type="gramEnd"/>
      <w:r>
        <w:rPr>
          <w:i/>
          <w:iCs/>
          <w:color w:val="000000"/>
        </w:rPr>
        <w:t xml:space="preserve"> UK maps of radon</w:t>
      </w:r>
      <w:r>
        <w:rPr>
          <w:color w:val="000000"/>
        </w:rPr>
        <w:t>. [online] Available at: https://www.ukradon.org/information/ukmaps?fbclid=IwAR1qwYX_PhkMASkcOKcmVG8wPmZBBB8Sf0nROWkaUXxCK7DK_ggJ5t488QE [Accessed 16 Nov. 2020].</w:t>
      </w:r>
    </w:p>
    <w:p w14:paraId="32D51C39" w14:textId="77777777" w:rsidR="009A1CE6" w:rsidRDefault="009A1CE6" w:rsidP="009A1CE6">
      <w:pPr>
        <w:pStyle w:val="NormalWeb"/>
        <w:rPr>
          <w:color w:val="000000"/>
        </w:rPr>
      </w:pPr>
      <w:r>
        <w:rPr>
          <w:color w:val="000000"/>
        </w:rPr>
        <w:t>‌</w:t>
      </w:r>
    </w:p>
    <w:p w14:paraId="34A87AE5" w14:textId="77777777" w:rsidR="009A1CE6" w:rsidRDefault="009A1CE6" w:rsidP="009A1CE6">
      <w:pPr>
        <w:pStyle w:val="NormalWeb"/>
        <w:spacing w:before="0" w:beforeAutospacing="0" w:after="240" w:afterAutospacing="0" w:line="360" w:lineRule="atLeast"/>
        <w:rPr>
          <w:color w:val="000000"/>
        </w:rPr>
      </w:pPr>
      <w:r>
        <w:rPr>
          <w:color w:val="000000"/>
        </w:rPr>
        <w:t>Bgs.ac.uk. (2020). </w:t>
      </w:r>
      <w:r>
        <w:rPr>
          <w:i/>
          <w:iCs/>
          <w:color w:val="000000"/>
        </w:rPr>
        <w:t>Interactive Map Viewer | Coal Authority</w:t>
      </w:r>
      <w:r>
        <w:rPr>
          <w:color w:val="000000"/>
        </w:rPr>
        <w:t>. [online] Available at: https://mapapps2.bgs.ac.uk/coalauthority/home.html?fbclid=IwAR2o0Vyvxtmz8s36CyKp4Sm2YASNntkjECRQsHrYlpNIQGxD4avO4xFFul4 [Accessed 16 Nov. 2020].</w:t>
      </w:r>
    </w:p>
    <w:p w14:paraId="3E7F61E8" w14:textId="77777777" w:rsidR="009A1CE6" w:rsidRDefault="009A1CE6" w:rsidP="009A1CE6">
      <w:pPr>
        <w:pStyle w:val="NormalWeb"/>
        <w:rPr>
          <w:color w:val="000000"/>
        </w:rPr>
      </w:pPr>
      <w:r>
        <w:rPr>
          <w:color w:val="000000"/>
        </w:rPr>
        <w:t>‌</w:t>
      </w:r>
    </w:p>
    <w:p w14:paraId="37DBDC65" w14:textId="77777777" w:rsidR="009A1CE6" w:rsidRDefault="009A1CE6" w:rsidP="009A1CE6">
      <w:pPr>
        <w:pStyle w:val="NormalWeb"/>
        <w:spacing w:before="0" w:beforeAutospacing="0" w:after="240" w:afterAutospacing="0" w:line="360" w:lineRule="atLeast"/>
        <w:rPr>
          <w:color w:val="000000"/>
        </w:rPr>
      </w:pPr>
      <w:r>
        <w:rPr>
          <w:color w:val="000000"/>
        </w:rPr>
        <w:t>Swansea.gov.uk. (2020). </w:t>
      </w:r>
      <w:r>
        <w:rPr>
          <w:i/>
          <w:iCs/>
          <w:color w:val="000000"/>
        </w:rPr>
        <w:t xml:space="preserve">2006/1729      |                Change of use of existing local government office accommodation within central core and south wing of County Hall to provide new central library (on ground and first floor) with new entranceway, plus separate cafe facility (Council Development Regulation 3)                    |                                                                                    County Hall, </w:t>
      </w:r>
      <w:proofErr w:type="spellStart"/>
      <w:r>
        <w:rPr>
          <w:i/>
          <w:iCs/>
          <w:color w:val="000000"/>
        </w:rPr>
        <w:t>Oystermouth</w:t>
      </w:r>
      <w:proofErr w:type="spellEnd"/>
      <w:r>
        <w:rPr>
          <w:i/>
          <w:iCs/>
          <w:color w:val="000000"/>
        </w:rPr>
        <w:t xml:space="preserve"> Road, Swansea, SA1 3SN</w:t>
      </w:r>
      <w:r>
        <w:rPr>
          <w:color w:val="000000"/>
        </w:rPr>
        <w:t>. [online] Available at: https://property.swansea.gov.uk/online-applications/applicationDetails.do?activeTab=constraints&amp;keyVal=ZZZZS5EVXB079 [Accessed 16 Nov. 2020].</w:t>
      </w:r>
    </w:p>
    <w:p w14:paraId="08A2E3BD" w14:textId="77777777" w:rsidR="009A1CE6" w:rsidRDefault="009A1CE6" w:rsidP="009A1CE6">
      <w:pPr>
        <w:pStyle w:val="NormalWeb"/>
        <w:rPr>
          <w:color w:val="000000"/>
        </w:rPr>
      </w:pPr>
      <w:r>
        <w:rPr>
          <w:color w:val="000000"/>
        </w:rPr>
        <w:t>‌</w:t>
      </w:r>
    </w:p>
    <w:p w14:paraId="6C07835A" w14:textId="77777777" w:rsidR="009A1CE6" w:rsidRPr="00492545" w:rsidRDefault="009A1CE6" w:rsidP="009A1CE6">
      <w:pPr>
        <w:pStyle w:val="NormalWeb"/>
        <w:rPr>
          <w:color w:val="000000"/>
        </w:rPr>
      </w:pPr>
      <w:r>
        <w:rPr>
          <w:color w:val="000000"/>
        </w:rPr>
        <w:t xml:space="preserve">Allen, E and </w:t>
      </w:r>
      <w:proofErr w:type="spellStart"/>
      <w:r>
        <w:rPr>
          <w:color w:val="000000"/>
        </w:rPr>
        <w:t>Iano</w:t>
      </w:r>
      <w:proofErr w:type="spellEnd"/>
      <w:r>
        <w:rPr>
          <w:color w:val="000000"/>
        </w:rPr>
        <w:t xml:space="preserve">, J, S. 2019. </w:t>
      </w:r>
      <w:r>
        <w:rPr>
          <w:i/>
          <w:iCs/>
          <w:color w:val="000000"/>
        </w:rPr>
        <w:t xml:space="preserve">Fundamentals of building construction. </w:t>
      </w:r>
      <w:r>
        <w:rPr>
          <w:color w:val="000000"/>
        </w:rPr>
        <w:t>7</w:t>
      </w:r>
      <w:r w:rsidRPr="00492545">
        <w:rPr>
          <w:color w:val="000000"/>
          <w:vertAlign w:val="superscript"/>
        </w:rPr>
        <w:t>th</w:t>
      </w:r>
      <w:r>
        <w:rPr>
          <w:color w:val="000000"/>
        </w:rPr>
        <w:t xml:space="preserve"> ed. New Jersey </w:t>
      </w:r>
    </w:p>
    <w:p w14:paraId="42131B06" w14:textId="77777777" w:rsidR="00B21C95" w:rsidRPr="00B21C95" w:rsidRDefault="00B21C95" w:rsidP="00993000"/>
    <w:p w14:paraId="266BCB47" w14:textId="77777777" w:rsidR="00520F0D" w:rsidRPr="00520F0D" w:rsidRDefault="00520F0D" w:rsidP="00993000"/>
    <w:sectPr w:rsidR="00520F0D" w:rsidRPr="00520F0D" w:rsidSect="0026416B">
      <w:pgSz w:w="11906" w:h="16838"/>
      <w:pgMar w:top="1440" w:right="1440" w:bottom="127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ED50D8" w14:textId="77777777" w:rsidR="008E14CE" w:rsidRDefault="008E14CE" w:rsidP="0068671A">
      <w:pPr>
        <w:spacing w:after="0" w:line="240" w:lineRule="auto"/>
      </w:pPr>
      <w:r>
        <w:separator/>
      </w:r>
    </w:p>
  </w:endnote>
  <w:endnote w:type="continuationSeparator" w:id="0">
    <w:p w14:paraId="46FA9337" w14:textId="77777777" w:rsidR="008E14CE" w:rsidRDefault="008E14CE" w:rsidP="006867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38AC6D" w14:textId="77777777" w:rsidR="008E14CE" w:rsidRDefault="008E14CE" w:rsidP="0068671A">
      <w:pPr>
        <w:spacing w:after="0" w:line="240" w:lineRule="auto"/>
      </w:pPr>
      <w:r>
        <w:separator/>
      </w:r>
    </w:p>
  </w:footnote>
  <w:footnote w:type="continuationSeparator" w:id="0">
    <w:p w14:paraId="0645BEA6" w14:textId="77777777" w:rsidR="008E14CE" w:rsidRDefault="008E14CE" w:rsidP="006867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0F0870"/>
    <w:multiLevelType w:val="hybridMultilevel"/>
    <w:tmpl w:val="EEA4A8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5B3BC2"/>
    <w:multiLevelType w:val="hybridMultilevel"/>
    <w:tmpl w:val="80BE59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7F3B23"/>
    <w:multiLevelType w:val="hybridMultilevel"/>
    <w:tmpl w:val="BE741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904E8A"/>
    <w:multiLevelType w:val="hybridMultilevel"/>
    <w:tmpl w:val="B29CC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725A72"/>
    <w:multiLevelType w:val="hybridMultilevel"/>
    <w:tmpl w:val="754C7320"/>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02216FA"/>
    <w:multiLevelType w:val="hybridMultilevel"/>
    <w:tmpl w:val="4858D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BB6369"/>
    <w:multiLevelType w:val="hybridMultilevel"/>
    <w:tmpl w:val="F5DECE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78831665"/>
    <w:multiLevelType w:val="hybridMultilevel"/>
    <w:tmpl w:val="617C695A"/>
    <w:lvl w:ilvl="0" w:tplc="1B980D6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0"/>
  </w:num>
  <w:num w:numId="4">
    <w:abstractNumId w:val="4"/>
  </w:num>
  <w:num w:numId="5">
    <w:abstractNumId w:val="7"/>
  </w:num>
  <w:num w:numId="6">
    <w:abstractNumId w:val="2"/>
  </w:num>
  <w:num w:numId="7">
    <w:abstractNumId w:val="6"/>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AC1"/>
    <w:rsid w:val="00011B37"/>
    <w:rsid w:val="00035F3F"/>
    <w:rsid w:val="00036514"/>
    <w:rsid w:val="0003699B"/>
    <w:rsid w:val="00036FD4"/>
    <w:rsid w:val="00042541"/>
    <w:rsid w:val="00043B59"/>
    <w:rsid w:val="00045870"/>
    <w:rsid w:val="00047451"/>
    <w:rsid w:val="00050446"/>
    <w:rsid w:val="00057C6A"/>
    <w:rsid w:val="00061B86"/>
    <w:rsid w:val="0006282E"/>
    <w:rsid w:val="00070176"/>
    <w:rsid w:val="00074C1C"/>
    <w:rsid w:val="00083AC0"/>
    <w:rsid w:val="000A3D23"/>
    <w:rsid w:val="000A68D9"/>
    <w:rsid w:val="000A7BEA"/>
    <w:rsid w:val="000C07A4"/>
    <w:rsid w:val="000C757F"/>
    <w:rsid w:val="000D6482"/>
    <w:rsid w:val="000E0EC3"/>
    <w:rsid w:val="000E1589"/>
    <w:rsid w:val="000E5036"/>
    <w:rsid w:val="000E5B71"/>
    <w:rsid w:val="00100ED7"/>
    <w:rsid w:val="00103739"/>
    <w:rsid w:val="001058B3"/>
    <w:rsid w:val="00107CD4"/>
    <w:rsid w:val="00110EDC"/>
    <w:rsid w:val="00120BF6"/>
    <w:rsid w:val="00126976"/>
    <w:rsid w:val="001276D1"/>
    <w:rsid w:val="00131EED"/>
    <w:rsid w:val="00132A28"/>
    <w:rsid w:val="0013493F"/>
    <w:rsid w:val="001414E9"/>
    <w:rsid w:val="00144E6B"/>
    <w:rsid w:val="001549BC"/>
    <w:rsid w:val="00157E78"/>
    <w:rsid w:val="00165EEA"/>
    <w:rsid w:val="0016653F"/>
    <w:rsid w:val="0017094F"/>
    <w:rsid w:val="00183DDC"/>
    <w:rsid w:val="001878D0"/>
    <w:rsid w:val="00191CD2"/>
    <w:rsid w:val="00193255"/>
    <w:rsid w:val="001A149E"/>
    <w:rsid w:val="001A47C9"/>
    <w:rsid w:val="001A4D2A"/>
    <w:rsid w:val="001A5500"/>
    <w:rsid w:val="001A595C"/>
    <w:rsid w:val="001A765A"/>
    <w:rsid w:val="001B5BA2"/>
    <w:rsid w:val="001B6B0E"/>
    <w:rsid w:val="001D329F"/>
    <w:rsid w:val="001D3E18"/>
    <w:rsid w:val="001E13EE"/>
    <w:rsid w:val="001E2174"/>
    <w:rsid w:val="001F2BA6"/>
    <w:rsid w:val="001F2FAF"/>
    <w:rsid w:val="001F41C5"/>
    <w:rsid w:val="001F76A5"/>
    <w:rsid w:val="00202AB9"/>
    <w:rsid w:val="002072CD"/>
    <w:rsid w:val="002102A2"/>
    <w:rsid w:val="00210DFE"/>
    <w:rsid w:val="00211CCD"/>
    <w:rsid w:val="002150A4"/>
    <w:rsid w:val="002246AE"/>
    <w:rsid w:val="00226777"/>
    <w:rsid w:val="00227A85"/>
    <w:rsid w:val="0024626E"/>
    <w:rsid w:val="002462FA"/>
    <w:rsid w:val="002464F9"/>
    <w:rsid w:val="00247FE2"/>
    <w:rsid w:val="00251047"/>
    <w:rsid w:val="002553DA"/>
    <w:rsid w:val="002561FE"/>
    <w:rsid w:val="00256F5C"/>
    <w:rsid w:val="0026004A"/>
    <w:rsid w:val="00260B01"/>
    <w:rsid w:val="00260E8E"/>
    <w:rsid w:val="00263CAE"/>
    <w:rsid w:val="0026416B"/>
    <w:rsid w:val="00267CBB"/>
    <w:rsid w:val="00270C15"/>
    <w:rsid w:val="0027212D"/>
    <w:rsid w:val="0028298E"/>
    <w:rsid w:val="00282F6B"/>
    <w:rsid w:val="00284D40"/>
    <w:rsid w:val="0029166A"/>
    <w:rsid w:val="00292F93"/>
    <w:rsid w:val="002949E5"/>
    <w:rsid w:val="0029614C"/>
    <w:rsid w:val="002A1E27"/>
    <w:rsid w:val="002A23A0"/>
    <w:rsid w:val="002A564B"/>
    <w:rsid w:val="002A571C"/>
    <w:rsid w:val="002B0E32"/>
    <w:rsid w:val="002B22B5"/>
    <w:rsid w:val="002C0F22"/>
    <w:rsid w:val="002C133C"/>
    <w:rsid w:val="002D2376"/>
    <w:rsid w:val="002D2C23"/>
    <w:rsid w:val="002E4D31"/>
    <w:rsid w:val="002E516B"/>
    <w:rsid w:val="002E7B52"/>
    <w:rsid w:val="00301366"/>
    <w:rsid w:val="003055F0"/>
    <w:rsid w:val="00320618"/>
    <w:rsid w:val="003240C6"/>
    <w:rsid w:val="00324679"/>
    <w:rsid w:val="003349DF"/>
    <w:rsid w:val="00336D67"/>
    <w:rsid w:val="0036112D"/>
    <w:rsid w:val="003677FD"/>
    <w:rsid w:val="003845AB"/>
    <w:rsid w:val="00387E28"/>
    <w:rsid w:val="00394A61"/>
    <w:rsid w:val="003965E6"/>
    <w:rsid w:val="00397AD3"/>
    <w:rsid w:val="003A0F52"/>
    <w:rsid w:val="003A760E"/>
    <w:rsid w:val="003B2B9E"/>
    <w:rsid w:val="003B2D9C"/>
    <w:rsid w:val="003B72B6"/>
    <w:rsid w:val="003C3FFD"/>
    <w:rsid w:val="003D50F2"/>
    <w:rsid w:val="003D58D9"/>
    <w:rsid w:val="003E6E5D"/>
    <w:rsid w:val="003F24E8"/>
    <w:rsid w:val="003F3C09"/>
    <w:rsid w:val="003F4306"/>
    <w:rsid w:val="003F7AE9"/>
    <w:rsid w:val="00401840"/>
    <w:rsid w:val="00402852"/>
    <w:rsid w:val="0041434F"/>
    <w:rsid w:val="00421FC0"/>
    <w:rsid w:val="0042663A"/>
    <w:rsid w:val="00432D38"/>
    <w:rsid w:val="00435940"/>
    <w:rsid w:val="00442719"/>
    <w:rsid w:val="00442E2C"/>
    <w:rsid w:val="0044441B"/>
    <w:rsid w:val="00444907"/>
    <w:rsid w:val="00446D93"/>
    <w:rsid w:val="0045134E"/>
    <w:rsid w:val="00456038"/>
    <w:rsid w:val="00456E32"/>
    <w:rsid w:val="00456FAA"/>
    <w:rsid w:val="00460DD0"/>
    <w:rsid w:val="00466CCE"/>
    <w:rsid w:val="00474AF7"/>
    <w:rsid w:val="004812B5"/>
    <w:rsid w:val="00482610"/>
    <w:rsid w:val="00487043"/>
    <w:rsid w:val="00487BD6"/>
    <w:rsid w:val="00495CAB"/>
    <w:rsid w:val="004A1E82"/>
    <w:rsid w:val="004B3C1F"/>
    <w:rsid w:val="004B4390"/>
    <w:rsid w:val="004B59A3"/>
    <w:rsid w:val="004B6858"/>
    <w:rsid w:val="004C4DFF"/>
    <w:rsid w:val="004C511A"/>
    <w:rsid w:val="004C5946"/>
    <w:rsid w:val="004C6581"/>
    <w:rsid w:val="004D1EED"/>
    <w:rsid w:val="004E3CE9"/>
    <w:rsid w:val="004E47F8"/>
    <w:rsid w:val="004E650E"/>
    <w:rsid w:val="004F37AC"/>
    <w:rsid w:val="004F5B3B"/>
    <w:rsid w:val="005000DD"/>
    <w:rsid w:val="00501BEE"/>
    <w:rsid w:val="0050682D"/>
    <w:rsid w:val="00507BCB"/>
    <w:rsid w:val="00511270"/>
    <w:rsid w:val="00512428"/>
    <w:rsid w:val="00520F0D"/>
    <w:rsid w:val="00523EF9"/>
    <w:rsid w:val="00525A60"/>
    <w:rsid w:val="0053436D"/>
    <w:rsid w:val="00543C89"/>
    <w:rsid w:val="00550636"/>
    <w:rsid w:val="005527BB"/>
    <w:rsid w:val="00554A1E"/>
    <w:rsid w:val="00562F4E"/>
    <w:rsid w:val="00563E61"/>
    <w:rsid w:val="005671BF"/>
    <w:rsid w:val="005676EA"/>
    <w:rsid w:val="0057069C"/>
    <w:rsid w:val="00570D44"/>
    <w:rsid w:val="00573A93"/>
    <w:rsid w:val="005A38FB"/>
    <w:rsid w:val="005A414C"/>
    <w:rsid w:val="005B45F7"/>
    <w:rsid w:val="005B4FD3"/>
    <w:rsid w:val="005B5936"/>
    <w:rsid w:val="005B5D91"/>
    <w:rsid w:val="005B6926"/>
    <w:rsid w:val="005C0CE3"/>
    <w:rsid w:val="005C3ADF"/>
    <w:rsid w:val="005C3BCD"/>
    <w:rsid w:val="005C406C"/>
    <w:rsid w:val="005C4408"/>
    <w:rsid w:val="005C54EE"/>
    <w:rsid w:val="005C7D96"/>
    <w:rsid w:val="005D5412"/>
    <w:rsid w:val="005D5526"/>
    <w:rsid w:val="005D5FD5"/>
    <w:rsid w:val="005D6C36"/>
    <w:rsid w:val="005E0E88"/>
    <w:rsid w:val="005F44D3"/>
    <w:rsid w:val="005F546D"/>
    <w:rsid w:val="005F7B45"/>
    <w:rsid w:val="006051D4"/>
    <w:rsid w:val="00605F8A"/>
    <w:rsid w:val="0060737E"/>
    <w:rsid w:val="00611990"/>
    <w:rsid w:val="006157B2"/>
    <w:rsid w:val="00616256"/>
    <w:rsid w:val="00617287"/>
    <w:rsid w:val="00617367"/>
    <w:rsid w:val="0062234F"/>
    <w:rsid w:val="00631538"/>
    <w:rsid w:val="006316F7"/>
    <w:rsid w:val="006348EB"/>
    <w:rsid w:val="006362C1"/>
    <w:rsid w:val="0063696B"/>
    <w:rsid w:val="00642013"/>
    <w:rsid w:val="006431C6"/>
    <w:rsid w:val="00655D6D"/>
    <w:rsid w:val="00660626"/>
    <w:rsid w:val="00672AB2"/>
    <w:rsid w:val="006809F2"/>
    <w:rsid w:val="00680A31"/>
    <w:rsid w:val="00680CE8"/>
    <w:rsid w:val="0068189E"/>
    <w:rsid w:val="00684D34"/>
    <w:rsid w:val="0068671A"/>
    <w:rsid w:val="006878E9"/>
    <w:rsid w:val="00692E6E"/>
    <w:rsid w:val="00694369"/>
    <w:rsid w:val="00697D93"/>
    <w:rsid w:val="006A3312"/>
    <w:rsid w:val="006A66B4"/>
    <w:rsid w:val="006C4C6C"/>
    <w:rsid w:val="006C53AD"/>
    <w:rsid w:val="006C5682"/>
    <w:rsid w:val="006C5D15"/>
    <w:rsid w:val="006D2402"/>
    <w:rsid w:val="006D5E69"/>
    <w:rsid w:val="006F5B97"/>
    <w:rsid w:val="00700C70"/>
    <w:rsid w:val="00702720"/>
    <w:rsid w:val="007036CC"/>
    <w:rsid w:val="00703B9F"/>
    <w:rsid w:val="007047EF"/>
    <w:rsid w:val="0070799F"/>
    <w:rsid w:val="007200DB"/>
    <w:rsid w:val="00723F10"/>
    <w:rsid w:val="00724101"/>
    <w:rsid w:val="00733BB3"/>
    <w:rsid w:val="00740486"/>
    <w:rsid w:val="007418D8"/>
    <w:rsid w:val="00744A7F"/>
    <w:rsid w:val="00747032"/>
    <w:rsid w:val="00752254"/>
    <w:rsid w:val="00762B11"/>
    <w:rsid w:val="00776C05"/>
    <w:rsid w:val="00777441"/>
    <w:rsid w:val="007825C1"/>
    <w:rsid w:val="00786C79"/>
    <w:rsid w:val="0078792C"/>
    <w:rsid w:val="007928A2"/>
    <w:rsid w:val="007A0F6F"/>
    <w:rsid w:val="007A171A"/>
    <w:rsid w:val="007A6510"/>
    <w:rsid w:val="007B4C12"/>
    <w:rsid w:val="007C4E59"/>
    <w:rsid w:val="007C4F83"/>
    <w:rsid w:val="007D41E8"/>
    <w:rsid w:val="007D462F"/>
    <w:rsid w:val="007D5300"/>
    <w:rsid w:val="007D7ACF"/>
    <w:rsid w:val="007E28A1"/>
    <w:rsid w:val="007E58D0"/>
    <w:rsid w:val="007E5DE2"/>
    <w:rsid w:val="007F0AC1"/>
    <w:rsid w:val="007F3E9A"/>
    <w:rsid w:val="0080180B"/>
    <w:rsid w:val="00807341"/>
    <w:rsid w:val="00822C5E"/>
    <w:rsid w:val="008260C0"/>
    <w:rsid w:val="00831610"/>
    <w:rsid w:val="00846ADC"/>
    <w:rsid w:val="00850D09"/>
    <w:rsid w:val="00857126"/>
    <w:rsid w:val="008613D3"/>
    <w:rsid w:val="00863C8C"/>
    <w:rsid w:val="00864348"/>
    <w:rsid w:val="008667C0"/>
    <w:rsid w:val="0087229C"/>
    <w:rsid w:val="00875500"/>
    <w:rsid w:val="0088319F"/>
    <w:rsid w:val="00883EF3"/>
    <w:rsid w:val="008843B0"/>
    <w:rsid w:val="0088543F"/>
    <w:rsid w:val="00886233"/>
    <w:rsid w:val="00886674"/>
    <w:rsid w:val="00887461"/>
    <w:rsid w:val="008907D8"/>
    <w:rsid w:val="00891F1E"/>
    <w:rsid w:val="008926E0"/>
    <w:rsid w:val="008962E3"/>
    <w:rsid w:val="008B426C"/>
    <w:rsid w:val="008C5D04"/>
    <w:rsid w:val="008C6A79"/>
    <w:rsid w:val="008D01B0"/>
    <w:rsid w:val="008D0C0A"/>
    <w:rsid w:val="008D1A5D"/>
    <w:rsid w:val="008D2C21"/>
    <w:rsid w:val="008D5432"/>
    <w:rsid w:val="008D54D8"/>
    <w:rsid w:val="008D5BB0"/>
    <w:rsid w:val="008E101C"/>
    <w:rsid w:val="008E14CE"/>
    <w:rsid w:val="008E2255"/>
    <w:rsid w:val="008E5447"/>
    <w:rsid w:val="008E5728"/>
    <w:rsid w:val="008E7EFB"/>
    <w:rsid w:val="008F2BAA"/>
    <w:rsid w:val="008F5034"/>
    <w:rsid w:val="0090327A"/>
    <w:rsid w:val="00905020"/>
    <w:rsid w:val="009103B9"/>
    <w:rsid w:val="00913D25"/>
    <w:rsid w:val="0093116E"/>
    <w:rsid w:val="00941ED8"/>
    <w:rsid w:val="0094561D"/>
    <w:rsid w:val="009464D8"/>
    <w:rsid w:val="00946CA0"/>
    <w:rsid w:val="00950807"/>
    <w:rsid w:val="00961BB3"/>
    <w:rsid w:val="00965F52"/>
    <w:rsid w:val="00967730"/>
    <w:rsid w:val="00970EDD"/>
    <w:rsid w:val="00972013"/>
    <w:rsid w:val="00972920"/>
    <w:rsid w:val="009756BA"/>
    <w:rsid w:val="00993000"/>
    <w:rsid w:val="009944CA"/>
    <w:rsid w:val="009A1CE6"/>
    <w:rsid w:val="009A32BA"/>
    <w:rsid w:val="009A5965"/>
    <w:rsid w:val="009B4C27"/>
    <w:rsid w:val="009B64EB"/>
    <w:rsid w:val="009B6B7B"/>
    <w:rsid w:val="009C2791"/>
    <w:rsid w:val="009D12F5"/>
    <w:rsid w:val="009D38B7"/>
    <w:rsid w:val="009D6978"/>
    <w:rsid w:val="009E1ED4"/>
    <w:rsid w:val="00A0312D"/>
    <w:rsid w:val="00A0395C"/>
    <w:rsid w:val="00A042DA"/>
    <w:rsid w:val="00A04498"/>
    <w:rsid w:val="00A11A45"/>
    <w:rsid w:val="00A178A6"/>
    <w:rsid w:val="00A32157"/>
    <w:rsid w:val="00A35755"/>
    <w:rsid w:val="00A50FD0"/>
    <w:rsid w:val="00A531B2"/>
    <w:rsid w:val="00A54B1A"/>
    <w:rsid w:val="00A55503"/>
    <w:rsid w:val="00A64320"/>
    <w:rsid w:val="00A6700A"/>
    <w:rsid w:val="00A67CFA"/>
    <w:rsid w:val="00A70F3E"/>
    <w:rsid w:val="00A80F74"/>
    <w:rsid w:val="00A8441B"/>
    <w:rsid w:val="00A95669"/>
    <w:rsid w:val="00A97AAA"/>
    <w:rsid w:val="00AA1B94"/>
    <w:rsid w:val="00AA2017"/>
    <w:rsid w:val="00AA27C0"/>
    <w:rsid w:val="00AA2BF2"/>
    <w:rsid w:val="00AA36D8"/>
    <w:rsid w:val="00AB174F"/>
    <w:rsid w:val="00AB25CF"/>
    <w:rsid w:val="00AB3425"/>
    <w:rsid w:val="00AB71DE"/>
    <w:rsid w:val="00AC3FC7"/>
    <w:rsid w:val="00AD330D"/>
    <w:rsid w:val="00AD40E2"/>
    <w:rsid w:val="00AD4765"/>
    <w:rsid w:val="00AE6108"/>
    <w:rsid w:val="00AF0331"/>
    <w:rsid w:val="00AF7197"/>
    <w:rsid w:val="00B0075E"/>
    <w:rsid w:val="00B02862"/>
    <w:rsid w:val="00B04BD8"/>
    <w:rsid w:val="00B0717E"/>
    <w:rsid w:val="00B07798"/>
    <w:rsid w:val="00B152B9"/>
    <w:rsid w:val="00B160AA"/>
    <w:rsid w:val="00B21C95"/>
    <w:rsid w:val="00B245A6"/>
    <w:rsid w:val="00B303BA"/>
    <w:rsid w:val="00B3131F"/>
    <w:rsid w:val="00B32F60"/>
    <w:rsid w:val="00B34615"/>
    <w:rsid w:val="00B37348"/>
    <w:rsid w:val="00B4116F"/>
    <w:rsid w:val="00B423FB"/>
    <w:rsid w:val="00B42D73"/>
    <w:rsid w:val="00B434DF"/>
    <w:rsid w:val="00B44795"/>
    <w:rsid w:val="00B51A73"/>
    <w:rsid w:val="00B5335E"/>
    <w:rsid w:val="00B55226"/>
    <w:rsid w:val="00B57710"/>
    <w:rsid w:val="00B62C20"/>
    <w:rsid w:val="00B64AEE"/>
    <w:rsid w:val="00B703DD"/>
    <w:rsid w:val="00B72088"/>
    <w:rsid w:val="00B72330"/>
    <w:rsid w:val="00B73D06"/>
    <w:rsid w:val="00B815FC"/>
    <w:rsid w:val="00B81C5D"/>
    <w:rsid w:val="00B868BB"/>
    <w:rsid w:val="00B90023"/>
    <w:rsid w:val="00B93942"/>
    <w:rsid w:val="00BA0D72"/>
    <w:rsid w:val="00BB16F5"/>
    <w:rsid w:val="00BC18A8"/>
    <w:rsid w:val="00BC40B1"/>
    <w:rsid w:val="00BD06D2"/>
    <w:rsid w:val="00BD261E"/>
    <w:rsid w:val="00BD2BF9"/>
    <w:rsid w:val="00BD6463"/>
    <w:rsid w:val="00BE065C"/>
    <w:rsid w:val="00BE0A3F"/>
    <w:rsid w:val="00BE3953"/>
    <w:rsid w:val="00BE7872"/>
    <w:rsid w:val="00BE7D03"/>
    <w:rsid w:val="00BF22D9"/>
    <w:rsid w:val="00BF5542"/>
    <w:rsid w:val="00C06830"/>
    <w:rsid w:val="00C10A4B"/>
    <w:rsid w:val="00C229D1"/>
    <w:rsid w:val="00C31B88"/>
    <w:rsid w:val="00C4229B"/>
    <w:rsid w:val="00C4584F"/>
    <w:rsid w:val="00C45E3C"/>
    <w:rsid w:val="00C47881"/>
    <w:rsid w:val="00C53D2E"/>
    <w:rsid w:val="00C557D1"/>
    <w:rsid w:val="00C56058"/>
    <w:rsid w:val="00C67994"/>
    <w:rsid w:val="00C72A47"/>
    <w:rsid w:val="00C72E29"/>
    <w:rsid w:val="00C737A8"/>
    <w:rsid w:val="00C7433B"/>
    <w:rsid w:val="00C847BE"/>
    <w:rsid w:val="00C84A8E"/>
    <w:rsid w:val="00C94DC6"/>
    <w:rsid w:val="00CA2352"/>
    <w:rsid w:val="00CA6182"/>
    <w:rsid w:val="00CA69A1"/>
    <w:rsid w:val="00CB0346"/>
    <w:rsid w:val="00CC13E3"/>
    <w:rsid w:val="00CC45C7"/>
    <w:rsid w:val="00CC5B55"/>
    <w:rsid w:val="00CD2BC1"/>
    <w:rsid w:val="00CD5EDC"/>
    <w:rsid w:val="00CE58BD"/>
    <w:rsid w:val="00CF13E4"/>
    <w:rsid w:val="00CF1E44"/>
    <w:rsid w:val="00CF36CE"/>
    <w:rsid w:val="00CF453F"/>
    <w:rsid w:val="00D051E5"/>
    <w:rsid w:val="00D10F37"/>
    <w:rsid w:val="00D11B93"/>
    <w:rsid w:val="00D2146E"/>
    <w:rsid w:val="00D21D00"/>
    <w:rsid w:val="00D25F5A"/>
    <w:rsid w:val="00D27AA1"/>
    <w:rsid w:val="00D326FA"/>
    <w:rsid w:val="00D36231"/>
    <w:rsid w:val="00D374BE"/>
    <w:rsid w:val="00D37AC1"/>
    <w:rsid w:val="00D42681"/>
    <w:rsid w:val="00D54633"/>
    <w:rsid w:val="00D552B5"/>
    <w:rsid w:val="00D55D8F"/>
    <w:rsid w:val="00D56915"/>
    <w:rsid w:val="00D64F42"/>
    <w:rsid w:val="00D76DC9"/>
    <w:rsid w:val="00D81972"/>
    <w:rsid w:val="00D8429F"/>
    <w:rsid w:val="00D8533E"/>
    <w:rsid w:val="00D873C3"/>
    <w:rsid w:val="00D92A7A"/>
    <w:rsid w:val="00D95259"/>
    <w:rsid w:val="00DA61A5"/>
    <w:rsid w:val="00DB1D8F"/>
    <w:rsid w:val="00DC4FED"/>
    <w:rsid w:val="00DD09D0"/>
    <w:rsid w:val="00DD1997"/>
    <w:rsid w:val="00DD5D70"/>
    <w:rsid w:val="00DD728E"/>
    <w:rsid w:val="00DD7D59"/>
    <w:rsid w:val="00DE2F6D"/>
    <w:rsid w:val="00DE6ABC"/>
    <w:rsid w:val="00DF2E2F"/>
    <w:rsid w:val="00DF3B4B"/>
    <w:rsid w:val="00DF6639"/>
    <w:rsid w:val="00DF6FA8"/>
    <w:rsid w:val="00E00D1E"/>
    <w:rsid w:val="00E030B2"/>
    <w:rsid w:val="00E0605E"/>
    <w:rsid w:val="00E06E04"/>
    <w:rsid w:val="00E115FE"/>
    <w:rsid w:val="00E21EF3"/>
    <w:rsid w:val="00E23BC4"/>
    <w:rsid w:val="00E24047"/>
    <w:rsid w:val="00E24CC7"/>
    <w:rsid w:val="00E30BBE"/>
    <w:rsid w:val="00E30EBF"/>
    <w:rsid w:val="00E31B21"/>
    <w:rsid w:val="00E333D4"/>
    <w:rsid w:val="00E36171"/>
    <w:rsid w:val="00E41168"/>
    <w:rsid w:val="00E46466"/>
    <w:rsid w:val="00E50118"/>
    <w:rsid w:val="00E515BD"/>
    <w:rsid w:val="00E5378A"/>
    <w:rsid w:val="00E53D3D"/>
    <w:rsid w:val="00E618FB"/>
    <w:rsid w:val="00E631A3"/>
    <w:rsid w:val="00E750B8"/>
    <w:rsid w:val="00E75D1B"/>
    <w:rsid w:val="00E8094E"/>
    <w:rsid w:val="00E85E9F"/>
    <w:rsid w:val="00E90EEA"/>
    <w:rsid w:val="00E93553"/>
    <w:rsid w:val="00E964EF"/>
    <w:rsid w:val="00E96BA9"/>
    <w:rsid w:val="00EA1E62"/>
    <w:rsid w:val="00EA2882"/>
    <w:rsid w:val="00EA5CE6"/>
    <w:rsid w:val="00EC0355"/>
    <w:rsid w:val="00EC1BFD"/>
    <w:rsid w:val="00EC38C9"/>
    <w:rsid w:val="00EC7689"/>
    <w:rsid w:val="00ED5AD0"/>
    <w:rsid w:val="00ED5D0F"/>
    <w:rsid w:val="00ED6B42"/>
    <w:rsid w:val="00EE273A"/>
    <w:rsid w:val="00EF192D"/>
    <w:rsid w:val="00EF557C"/>
    <w:rsid w:val="00F02C0B"/>
    <w:rsid w:val="00F07377"/>
    <w:rsid w:val="00F113EC"/>
    <w:rsid w:val="00F13F37"/>
    <w:rsid w:val="00F15115"/>
    <w:rsid w:val="00F17FD5"/>
    <w:rsid w:val="00F22E89"/>
    <w:rsid w:val="00F27338"/>
    <w:rsid w:val="00F31F21"/>
    <w:rsid w:val="00F3605C"/>
    <w:rsid w:val="00F3639C"/>
    <w:rsid w:val="00F42D42"/>
    <w:rsid w:val="00F43BC0"/>
    <w:rsid w:val="00F44009"/>
    <w:rsid w:val="00F524AD"/>
    <w:rsid w:val="00F5269F"/>
    <w:rsid w:val="00F53530"/>
    <w:rsid w:val="00F54016"/>
    <w:rsid w:val="00F578DF"/>
    <w:rsid w:val="00F61193"/>
    <w:rsid w:val="00F671FC"/>
    <w:rsid w:val="00F67E6D"/>
    <w:rsid w:val="00F7584C"/>
    <w:rsid w:val="00F75DAD"/>
    <w:rsid w:val="00F76496"/>
    <w:rsid w:val="00F76BAD"/>
    <w:rsid w:val="00F80D53"/>
    <w:rsid w:val="00F8117D"/>
    <w:rsid w:val="00F81BBF"/>
    <w:rsid w:val="00F848B1"/>
    <w:rsid w:val="00F856C2"/>
    <w:rsid w:val="00F85F6A"/>
    <w:rsid w:val="00F8602A"/>
    <w:rsid w:val="00FA18F9"/>
    <w:rsid w:val="00FA7EB2"/>
    <w:rsid w:val="00FB5D1E"/>
    <w:rsid w:val="00FC4DF5"/>
    <w:rsid w:val="00FC5C03"/>
    <w:rsid w:val="00FD2D4F"/>
    <w:rsid w:val="00FE2273"/>
    <w:rsid w:val="00FF3ACD"/>
    <w:rsid w:val="00FF46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2349B"/>
  <w15:chartTrackingRefBased/>
  <w15:docId w15:val="{002A16F8-2B9F-4F68-A941-07FEAF296D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34615"/>
    <w:pPr>
      <w:spacing w:after="0" w:line="240" w:lineRule="auto"/>
    </w:pPr>
  </w:style>
  <w:style w:type="character" w:styleId="Hyperlink">
    <w:name w:val="Hyperlink"/>
    <w:basedOn w:val="DefaultParagraphFont"/>
    <w:uiPriority w:val="99"/>
    <w:unhideWhenUsed/>
    <w:rsid w:val="00617367"/>
    <w:rPr>
      <w:color w:val="0563C1" w:themeColor="hyperlink"/>
      <w:u w:val="single"/>
    </w:rPr>
  </w:style>
  <w:style w:type="character" w:styleId="UnresolvedMention">
    <w:name w:val="Unresolved Mention"/>
    <w:basedOn w:val="DefaultParagraphFont"/>
    <w:uiPriority w:val="99"/>
    <w:semiHidden/>
    <w:unhideWhenUsed/>
    <w:rsid w:val="00617367"/>
    <w:rPr>
      <w:color w:val="605E5C"/>
      <w:shd w:val="clear" w:color="auto" w:fill="E1DFDD"/>
    </w:rPr>
  </w:style>
  <w:style w:type="paragraph" w:styleId="Header">
    <w:name w:val="header"/>
    <w:basedOn w:val="Normal"/>
    <w:link w:val="HeaderChar"/>
    <w:uiPriority w:val="99"/>
    <w:unhideWhenUsed/>
    <w:rsid w:val="006867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671A"/>
  </w:style>
  <w:style w:type="paragraph" w:styleId="Footer">
    <w:name w:val="footer"/>
    <w:basedOn w:val="Normal"/>
    <w:link w:val="FooterChar"/>
    <w:uiPriority w:val="99"/>
    <w:unhideWhenUsed/>
    <w:rsid w:val="006867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671A"/>
  </w:style>
  <w:style w:type="paragraph" w:styleId="ListParagraph">
    <w:name w:val="List Paragraph"/>
    <w:basedOn w:val="Normal"/>
    <w:uiPriority w:val="34"/>
    <w:qFormat/>
    <w:rsid w:val="002E516B"/>
    <w:pPr>
      <w:ind w:left="720"/>
      <w:contextualSpacing/>
    </w:pPr>
  </w:style>
  <w:style w:type="character" w:styleId="FollowedHyperlink">
    <w:name w:val="FollowedHyperlink"/>
    <w:basedOn w:val="DefaultParagraphFont"/>
    <w:uiPriority w:val="99"/>
    <w:semiHidden/>
    <w:unhideWhenUsed/>
    <w:rsid w:val="00D55D8F"/>
    <w:rPr>
      <w:color w:val="954F72" w:themeColor="followedHyperlink"/>
      <w:u w:val="single"/>
    </w:rPr>
  </w:style>
  <w:style w:type="table" w:styleId="TableGrid">
    <w:name w:val="Table Grid"/>
    <w:basedOn w:val="TableNormal"/>
    <w:uiPriority w:val="39"/>
    <w:rsid w:val="00A321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A1CE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35637609">
      <w:bodyDiv w:val="1"/>
      <w:marLeft w:val="0"/>
      <w:marRight w:val="0"/>
      <w:marTop w:val="0"/>
      <w:marBottom w:val="0"/>
      <w:divBdr>
        <w:top w:val="none" w:sz="0" w:space="0" w:color="auto"/>
        <w:left w:val="none" w:sz="0" w:space="0" w:color="auto"/>
        <w:bottom w:val="none" w:sz="0" w:space="0" w:color="auto"/>
        <w:right w:val="none" w:sz="0" w:space="0" w:color="auto"/>
      </w:divBdr>
      <w:divsChild>
        <w:div w:id="1125733">
          <w:marLeft w:val="0"/>
          <w:marRight w:val="30"/>
          <w:marTop w:val="0"/>
          <w:marBottom w:val="0"/>
          <w:divBdr>
            <w:top w:val="none" w:sz="0" w:space="0" w:color="auto"/>
            <w:left w:val="none" w:sz="0" w:space="0" w:color="auto"/>
            <w:bottom w:val="none" w:sz="0" w:space="0" w:color="auto"/>
            <w:right w:val="none" w:sz="0" w:space="0" w:color="auto"/>
          </w:divBdr>
        </w:div>
      </w:divsChild>
    </w:div>
    <w:div w:id="1568110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gb.topographic-map.com/maps/b9/England/" TargetMode="Externa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hyperlink" Target="http://mapapps2.bgs.ac.uk/geoindex/home.html?_ga=2.248596679.1909182997.1604332398-1817368973.1603719823" TargetMode="External"/><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27.png"/><Relationship Id="rId47" Type="http://schemas.openxmlformats.org/officeDocument/2006/relationships/image" Target="media/image30.png"/><Relationship Id="rId50" Type="http://schemas.openxmlformats.org/officeDocument/2006/relationships/image" Target="media/image33.png"/><Relationship Id="rId55" Type="http://schemas.openxmlformats.org/officeDocument/2006/relationships/image" Target="media/image38.jpe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7.png"/><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4.png"/><Relationship Id="rId40" Type="http://schemas.openxmlformats.org/officeDocument/2006/relationships/image" Target="media/image26.png"/><Relationship Id="rId45" Type="http://schemas.openxmlformats.org/officeDocument/2006/relationships/image" Target="media/image29.png"/><Relationship Id="rId53" Type="http://schemas.openxmlformats.org/officeDocument/2006/relationships/image" Target="media/image36.jpeg"/><Relationship Id="rId5" Type="http://schemas.openxmlformats.org/officeDocument/2006/relationships/numbering" Target="numbering.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hyperlink" Target="https://www.ukradon.org/information/ukmaps?fbclid=IwAR1qwYX_PhkMASkcOKcmVG8wPmZBBB8Sf0nROWkaUXxCK7DK_ggJ5t488QE" TargetMode="External"/><Relationship Id="rId48" Type="http://schemas.openxmlformats.org/officeDocument/2006/relationships/image" Target="media/image31.png"/><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image" Target="media/image34.jpeg"/><Relationship Id="rId3" Type="http://schemas.openxmlformats.org/officeDocument/2006/relationships/customXml" Target="../customXml/item3.xml"/><Relationship Id="rId12" Type="http://schemas.openxmlformats.org/officeDocument/2006/relationships/hyperlink" Target="https://digimap.edina.ac.uk/roam/map/aerial" TargetMode="Externa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5.png"/><Relationship Id="rId46" Type="http://schemas.openxmlformats.org/officeDocument/2006/relationships/hyperlink" Target="https://mapapps2.bgs.ac.uk/coalauthority/home.html?fbclid=IwAR2o0Vyvxtmz8s36CyKp4Sm2YASNntkjECRQsHrYlpNIQGxD4avO4xFFul4" TargetMode="External"/><Relationship Id="rId20" Type="http://schemas.openxmlformats.org/officeDocument/2006/relationships/image" Target="media/image8.png"/><Relationship Id="rId41" Type="http://schemas.openxmlformats.org/officeDocument/2006/relationships/hyperlink" Target="https://maps.cyfoethnaturiolcymru.gov.uk/Html5Viewer/Index.html?configBase=https://maps.cyfoethnaturiolcymru.gov.uk/Geocortex/Essentials/REST/sites/Flood_Risk/viewers/Flood_Risk/virtualdirectory/Resources/Config/Default&amp;layerTheme=3" TargetMode="External"/><Relationship Id="rId54" Type="http://schemas.openxmlformats.org/officeDocument/2006/relationships/image" Target="media/image37.jpe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hyperlink" Target="https://mapapps2.bgs.ac.uk/geoindex/home.html?_ga=2.138099705.857541930.1604749747-1817368973.1603719823" TargetMode="External"/><Relationship Id="rId49" Type="http://schemas.openxmlformats.org/officeDocument/2006/relationships/image" Target="media/image32.png"/><Relationship Id="rId57" Type="http://schemas.openxmlformats.org/officeDocument/2006/relationships/theme" Target="theme/theme1.xml"/><Relationship Id="rId10" Type="http://schemas.openxmlformats.org/officeDocument/2006/relationships/endnotes" Target="endnotes.xml"/><Relationship Id="rId31" Type="http://schemas.openxmlformats.org/officeDocument/2006/relationships/image" Target="media/image19.png"/><Relationship Id="rId44" Type="http://schemas.openxmlformats.org/officeDocument/2006/relationships/image" Target="media/image28.png"/><Relationship Id="rId52" Type="http://schemas.openxmlformats.org/officeDocument/2006/relationships/image" Target="media/image3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2ACBB9F-1125-4F33-BAEB-74F3EBD96888}">
  <ds:schemaRefs>
    <ds:schemaRef ds:uri="http://schemas.openxmlformats.org/officeDocument/2006/bibliography"/>
  </ds:schemaRefs>
</ds:datastoreItem>
</file>

<file path=customXml/itemProps2.xml><?xml version="1.0" encoding="utf-8"?>
<ds:datastoreItem xmlns:ds="http://schemas.openxmlformats.org/officeDocument/2006/customXml" ds:itemID="{CEEBD26D-C218-48BE-979E-6C5B6F7C1F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CFBED13-7DD2-4DD3-8635-4E1779183DBB}">
  <ds:schemaRefs>
    <ds:schemaRef ds:uri="http://purl.org/dc/elements/1.1/"/>
    <ds:schemaRef ds:uri="http://schemas.microsoft.com/office/2006/documentManagement/types"/>
    <ds:schemaRef ds:uri="http://schemas.microsoft.com/office/2006/metadata/properties"/>
    <ds:schemaRef ds:uri="http://schemas.microsoft.com/office/infopath/2007/PartnerControls"/>
    <ds:schemaRef ds:uri="http://purl.org/dc/terms/"/>
    <ds:schemaRef ds:uri="http://schemas.openxmlformats.org/package/2006/metadata/core-properties"/>
    <ds:schemaRef ds:uri="7b23fa32-4003-4364-bee1-595462966394"/>
    <ds:schemaRef ds:uri="http://www.w3.org/XML/1998/namespace"/>
    <ds:schemaRef ds:uri="http://purl.org/dc/dcmitype/"/>
  </ds:schemaRefs>
</ds:datastoreItem>
</file>

<file path=customXml/itemProps4.xml><?xml version="1.0" encoding="utf-8"?>
<ds:datastoreItem xmlns:ds="http://schemas.openxmlformats.org/officeDocument/2006/customXml" ds:itemID="{8920ABC9-2AE7-48AD-BD00-3138ABABB4B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3054</Words>
  <Characters>17409</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Joseph Morris (2003798)</dc:creator>
  <cp:keywords/>
  <dc:description/>
  <cp:lastModifiedBy>Benjamin Joseph</cp:lastModifiedBy>
  <cp:revision>2</cp:revision>
  <dcterms:created xsi:type="dcterms:W3CDTF">2020-11-16T21:22:00Z</dcterms:created>
  <dcterms:modified xsi:type="dcterms:W3CDTF">2020-11-16T21:22:00Z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