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04AA9E" w14:textId="73DA61CF" w:rsidR="00905380" w:rsidRDefault="00A22163">
      <w:pPr>
        <w:rPr>
          <w:sz w:val="36"/>
          <w:szCs w:val="36"/>
        </w:rPr>
      </w:pPr>
      <w:r>
        <w:rPr>
          <w:sz w:val="36"/>
          <w:szCs w:val="36"/>
        </w:rPr>
        <w:t xml:space="preserve">When doing my images for the ‘Poetic Image’, I based it off the brief. I decided to look at the more rundown rural areas of </w:t>
      </w:r>
      <w:r w:rsidR="002C0BD6">
        <w:rPr>
          <w:sz w:val="36"/>
          <w:szCs w:val="36"/>
        </w:rPr>
        <w:t>Swansea and</w:t>
      </w:r>
      <w:r>
        <w:rPr>
          <w:sz w:val="36"/>
          <w:szCs w:val="36"/>
        </w:rPr>
        <w:t xml:space="preserve"> take photos of what I think could influence people’s thoughts on an area just purely because of some </w:t>
      </w:r>
      <w:r w:rsidR="002C0BD6">
        <w:rPr>
          <w:sz w:val="36"/>
          <w:szCs w:val="36"/>
        </w:rPr>
        <w:t xml:space="preserve">aspects such as graffiti. But, as the brief says ‘don’t seek answers’ which is why the images I took, without knowing the reasoning behind them leaves questions, and no answers. </w:t>
      </w:r>
      <w:r w:rsidR="00DF5FAD">
        <w:rPr>
          <w:sz w:val="36"/>
          <w:szCs w:val="36"/>
        </w:rPr>
        <w:t xml:space="preserve">I decided to take the images later, so that it was dark and could fit the visual of the image I was trying to accomplish. I think that taking the images in the dark, helped set the mood better for what I was trying to create. I’m overall happy with my response to the brief and hoping that my approach was a good approach. </w:t>
      </w:r>
    </w:p>
    <w:p w14:paraId="6743C1DF" w14:textId="372735A9" w:rsidR="00DF5FAD" w:rsidRDefault="00DF5FAD">
      <w:pPr>
        <w:rPr>
          <w:sz w:val="36"/>
          <w:szCs w:val="36"/>
        </w:rPr>
      </w:pPr>
      <w:r>
        <w:rPr>
          <w:sz w:val="36"/>
          <w:szCs w:val="36"/>
        </w:rPr>
        <w:t>When creating my ‘Cinematic Images’ I took the brief quite literal. When it said ‘Consider lighting.’ Also, in the brief it was talking about taking a snapshot out of something longer; which is what I did, the process was long but I took multiple shots out of it and used the 4 best ones I could find. I took inspiration from a photo I sa</w:t>
      </w:r>
      <w:r w:rsidR="00AA5BF0">
        <w:rPr>
          <w:sz w:val="36"/>
          <w:szCs w:val="36"/>
        </w:rPr>
        <w:t xml:space="preserve">w by </w:t>
      </w:r>
      <w:r w:rsidR="00AA5BF0" w:rsidRPr="00AA5BF0">
        <w:rPr>
          <w:sz w:val="36"/>
          <w:szCs w:val="36"/>
        </w:rPr>
        <w:t xml:space="preserve">Masashi </w:t>
      </w:r>
      <w:proofErr w:type="spellStart"/>
      <w:r w:rsidR="00AA5BF0" w:rsidRPr="00AA5BF0">
        <w:rPr>
          <w:sz w:val="36"/>
          <w:szCs w:val="36"/>
        </w:rPr>
        <w:t>Wakui</w:t>
      </w:r>
      <w:proofErr w:type="spellEnd"/>
      <w:r w:rsidR="00AA5BF0">
        <w:rPr>
          <w:sz w:val="36"/>
          <w:szCs w:val="36"/>
        </w:rPr>
        <w:t xml:space="preserve"> from his album called ‘Tokyo at Night.’ I took inspiration from this particular album as al the images included bright lights in the street. They were very interesting and intriguing as the bright lights just drew you in. It led your eyes around the frame to take in every detail. So, I was hoping to create the same in my images. Through every image there are different details, but they are still bright, and you want to look at them. You want to study them, and take in every detail possible. </w:t>
      </w:r>
    </w:p>
    <w:p w14:paraId="76426F94" w14:textId="1BE6CDEC" w:rsidR="00AA5BF0" w:rsidRDefault="00EB14FF">
      <w:pPr>
        <w:rPr>
          <w:sz w:val="36"/>
          <w:szCs w:val="36"/>
        </w:rPr>
      </w:pPr>
      <w:r>
        <w:rPr>
          <w:sz w:val="36"/>
          <w:szCs w:val="36"/>
        </w:rPr>
        <w:lastRenderedPageBreak/>
        <w:t xml:space="preserve">When I was researching and developing my images for the </w:t>
      </w:r>
      <w:r w:rsidR="00BB500E">
        <w:rPr>
          <w:sz w:val="36"/>
          <w:szCs w:val="36"/>
        </w:rPr>
        <w:t>Collaborative Image</w:t>
      </w:r>
      <w:r>
        <w:rPr>
          <w:sz w:val="36"/>
          <w:szCs w:val="36"/>
        </w:rPr>
        <w:t xml:space="preserve">, I came across </w:t>
      </w:r>
      <w:r w:rsidR="00A41377">
        <w:rPr>
          <w:sz w:val="36"/>
          <w:szCs w:val="36"/>
        </w:rPr>
        <w:t>a journal which said “</w:t>
      </w:r>
      <w:r w:rsidR="00A41377" w:rsidRPr="00A41377">
        <w:rPr>
          <w:rFonts w:cstheme="minorHAnsi"/>
          <w:sz w:val="36"/>
          <w:szCs w:val="36"/>
          <w:shd w:val="clear" w:color="auto" w:fill="FFFFFF"/>
        </w:rPr>
        <w:t>Many experiments across the media and visual worlds have embraced social networks and collaborative tools and explored their artistic, social and political potential.</w:t>
      </w:r>
      <w:r w:rsidR="00A41377" w:rsidRPr="00A41377">
        <w:rPr>
          <w:rFonts w:cstheme="minorHAnsi"/>
          <w:sz w:val="36"/>
          <w:szCs w:val="36"/>
          <w:shd w:val="clear" w:color="auto" w:fill="FFFFFF"/>
        </w:rPr>
        <w:t>”</w:t>
      </w:r>
      <w:r w:rsidR="00A41377">
        <w:rPr>
          <w:rFonts w:cstheme="minorHAnsi"/>
          <w:sz w:val="36"/>
          <w:szCs w:val="36"/>
          <w:shd w:val="clear" w:color="auto" w:fill="FFFFFF"/>
        </w:rPr>
        <w:t xml:space="preserve"> I agree with this statement because when I was thinking of ideas for my images. All my ideas involved being social (Covid-19 efficient.) My images would explore my social potential but also my artistic potential. I took images of my boyfriend working as my collaborative because he trusts me, and I wouldn’t use the images without his consent.</w:t>
      </w:r>
    </w:p>
    <w:p w14:paraId="4045ACA4" w14:textId="29589574" w:rsidR="00BB500E" w:rsidRDefault="00BB500E">
      <w:pPr>
        <w:rPr>
          <w:sz w:val="36"/>
          <w:szCs w:val="36"/>
        </w:rPr>
      </w:pPr>
      <w:r>
        <w:rPr>
          <w:sz w:val="36"/>
          <w:szCs w:val="36"/>
        </w:rPr>
        <w:t>When developing my images for the Networked image, I focused solely on the word ‘Network’. I personally think this is the internet, or social media etc. When being shown the brief, and examples there were images of people using filters etc. I saw this and I wanted to focus on how social media and influencers use photoshop, or filters to make themselves look better. When researching the ‘Networked Image.’ I came across a pdf file which said “</w:t>
      </w:r>
      <w:r w:rsidRPr="00BB500E">
        <w:rPr>
          <w:sz w:val="36"/>
          <w:szCs w:val="36"/>
        </w:rPr>
        <w:t>Affecting every aspect of people’s lives from socializing and working to experiencing cultural activities, the digital has become ubiquitous. It has changed the very way the world communicates and distributes information; culture is now dependent on these new technologies, such as the Internet and World Wide Web</w:t>
      </w:r>
      <w:r>
        <w:rPr>
          <w:sz w:val="36"/>
          <w:szCs w:val="36"/>
        </w:rPr>
        <w:t xml:space="preserve">.” I completely agree with this statement, as I think a lot of people’s lives are taken over by social media, and being good enough for others etc. </w:t>
      </w:r>
    </w:p>
    <w:p w14:paraId="466A46BA" w14:textId="76282143" w:rsidR="00BB500E" w:rsidRDefault="00BB500E">
      <w:pPr>
        <w:rPr>
          <w:sz w:val="36"/>
          <w:szCs w:val="36"/>
        </w:rPr>
      </w:pPr>
    </w:p>
    <w:p w14:paraId="7C91036B" w14:textId="6A2B1906" w:rsidR="00BB500E" w:rsidRDefault="00BB500E">
      <w:pPr>
        <w:rPr>
          <w:sz w:val="36"/>
          <w:szCs w:val="36"/>
        </w:rPr>
      </w:pPr>
      <w:r>
        <w:rPr>
          <w:sz w:val="36"/>
          <w:szCs w:val="36"/>
        </w:rPr>
        <w:lastRenderedPageBreak/>
        <w:t>BIBLIOGRAPHY</w:t>
      </w:r>
    </w:p>
    <w:p w14:paraId="126BE030" w14:textId="1F546310" w:rsidR="00B5222E" w:rsidRDefault="00B5222E">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Wakui</w:t>
      </w:r>
      <w:proofErr w:type="spellEnd"/>
      <w:r>
        <w:rPr>
          <w:rFonts w:ascii="Arial" w:hAnsi="Arial" w:cs="Arial"/>
          <w:color w:val="000000"/>
          <w:sz w:val="20"/>
          <w:szCs w:val="20"/>
          <w:shd w:val="clear" w:color="auto" w:fill="FFFFFF"/>
        </w:rPr>
        <w:t>, M., 2016. </w:t>
      </w:r>
      <w:r>
        <w:rPr>
          <w:rFonts w:ascii="Arial" w:hAnsi="Arial" w:cs="Arial"/>
          <w:i/>
          <w:iCs/>
          <w:color w:val="000000"/>
          <w:sz w:val="20"/>
          <w:szCs w:val="20"/>
          <w:shd w:val="clear" w:color="auto" w:fill="FFFFFF"/>
        </w:rPr>
        <w:t xml:space="preserve">Cinematic Photographs Of Tokyo At Night By Masashi </w:t>
      </w:r>
      <w:proofErr w:type="spellStart"/>
      <w:r>
        <w:rPr>
          <w:rFonts w:ascii="Arial" w:hAnsi="Arial" w:cs="Arial"/>
          <w:i/>
          <w:iCs/>
          <w:color w:val="000000"/>
          <w:sz w:val="20"/>
          <w:szCs w:val="20"/>
          <w:shd w:val="clear" w:color="auto" w:fill="FFFFFF"/>
        </w:rPr>
        <w:t>Wakui</w:t>
      </w:r>
      <w:proofErr w:type="spellEnd"/>
      <w:r>
        <w:rPr>
          <w:rFonts w:ascii="Arial" w:hAnsi="Arial" w:cs="Arial"/>
          <w:color w:val="000000"/>
          <w:sz w:val="20"/>
          <w:szCs w:val="20"/>
          <w:shd w:val="clear" w:color="auto" w:fill="FFFFFF"/>
        </w:rPr>
        <w:t>. [online] Colossal. Available at: &lt;https://www.thisiscolossal.com/2016/01/cinematic-photographs-of-tokyo-at-night-by-masashi-wakui/&gt; [Accessed 21 January 2021].</w:t>
      </w:r>
    </w:p>
    <w:p w14:paraId="0369104B" w14:textId="21DD547B" w:rsidR="00EB14FF" w:rsidRDefault="00A41377">
      <w:pPr>
        <w:rPr>
          <w:sz w:val="36"/>
          <w:szCs w:val="36"/>
        </w:rPr>
      </w:pPr>
      <w:proofErr w:type="spellStart"/>
      <w:r>
        <w:rPr>
          <w:rFonts w:ascii="Arial" w:hAnsi="Arial" w:cs="Arial"/>
          <w:color w:val="000000"/>
          <w:sz w:val="20"/>
          <w:szCs w:val="20"/>
          <w:shd w:val="clear" w:color="auto" w:fill="FFFFFF"/>
        </w:rPr>
        <w:t>Chambefort</w:t>
      </w:r>
      <w:proofErr w:type="spellEnd"/>
      <w:r>
        <w:rPr>
          <w:rFonts w:ascii="Arial" w:hAnsi="Arial" w:cs="Arial"/>
          <w:color w:val="000000"/>
          <w:sz w:val="20"/>
          <w:szCs w:val="20"/>
          <w:shd w:val="clear" w:color="auto" w:fill="FFFFFF"/>
        </w:rPr>
        <w:t>-Kay, K., 2014. Collaborative Documentary Photo Projects: from Techno-utopia to Imagined Community. </w:t>
      </w:r>
      <w:proofErr w:type="spellStart"/>
      <w:r>
        <w:rPr>
          <w:rFonts w:ascii="Arial" w:hAnsi="Arial" w:cs="Arial"/>
          <w:i/>
          <w:iCs/>
          <w:color w:val="000000"/>
          <w:sz w:val="20"/>
          <w:szCs w:val="20"/>
          <w:shd w:val="clear" w:color="auto" w:fill="FFFFFF"/>
        </w:rPr>
        <w:t>Transatlantica</w:t>
      </w:r>
      <w:proofErr w:type="spellEnd"/>
      <w:r>
        <w:rPr>
          <w:rFonts w:ascii="Arial" w:hAnsi="Arial" w:cs="Arial"/>
          <w:color w:val="000000"/>
          <w:sz w:val="20"/>
          <w:szCs w:val="20"/>
          <w:shd w:val="clear" w:color="auto" w:fill="FFFFFF"/>
        </w:rPr>
        <w:t>, [online] (2). Available at: &lt;https://journals.openedition.org/transatlantica/7171&gt; [Accessed 21 January 2021].</w:t>
      </w:r>
    </w:p>
    <w:p w14:paraId="1E03604B" w14:textId="0A11DBD4" w:rsidR="00BB500E" w:rsidRPr="00A22163" w:rsidRDefault="00B5222E">
      <w:pPr>
        <w:rPr>
          <w:sz w:val="36"/>
          <w:szCs w:val="36"/>
        </w:rPr>
      </w:pPr>
      <w:r>
        <w:rPr>
          <w:rFonts w:ascii="Arial" w:hAnsi="Arial" w:cs="Arial"/>
          <w:color w:val="000000"/>
          <w:sz w:val="20"/>
          <w:szCs w:val="20"/>
          <w:shd w:val="clear" w:color="auto" w:fill="FFFFFF"/>
        </w:rPr>
        <w:t>n.d. </w:t>
      </w:r>
      <w:r>
        <w:rPr>
          <w:rFonts w:ascii="Arial" w:hAnsi="Arial" w:cs="Arial"/>
          <w:i/>
          <w:iCs/>
          <w:color w:val="000000"/>
          <w:sz w:val="20"/>
          <w:szCs w:val="20"/>
          <w:shd w:val="clear" w:color="auto" w:fill="FFFFFF"/>
        </w:rPr>
        <w:t>Exhibiting The Network Image</w:t>
      </w:r>
      <w:r>
        <w:rPr>
          <w:rFonts w:ascii="Arial" w:hAnsi="Arial" w:cs="Arial"/>
          <w:color w:val="000000"/>
          <w:sz w:val="20"/>
          <w:szCs w:val="20"/>
          <w:shd w:val="clear" w:color="auto" w:fill="FFFFFF"/>
        </w:rPr>
        <w:t>. 1st ed.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p.1. Available at: &lt;http://4ormat-asset.s3.amazonaws.com/vfs/449545/public_assets/20268817/Website%20-%20Exhibiting%20the%20Networked%20Image.pdf&gt; [Accessed 21 January 2021].</w:t>
      </w:r>
    </w:p>
    <w:sectPr w:rsidR="00BB500E" w:rsidRPr="00A221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163"/>
    <w:rsid w:val="002C0BD6"/>
    <w:rsid w:val="00905380"/>
    <w:rsid w:val="00A22163"/>
    <w:rsid w:val="00A41377"/>
    <w:rsid w:val="00AA5BF0"/>
    <w:rsid w:val="00B5222E"/>
    <w:rsid w:val="00BB500E"/>
    <w:rsid w:val="00DF5FAD"/>
    <w:rsid w:val="00E2426C"/>
    <w:rsid w:val="00EB1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82538"/>
  <w15:chartTrackingRefBased/>
  <w15:docId w15:val="{C331A8B1-231F-4214-8DFE-CECFD3F25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2791294">
      <w:bodyDiv w:val="1"/>
      <w:marLeft w:val="0"/>
      <w:marRight w:val="0"/>
      <w:marTop w:val="0"/>
      <w:marBottom w:val="0"/>
      <w:divBdr>
        <w:top w:val="none" w:sz="0" w:space="0" w:color="auto"/>
        <w:left w:val="none" w:sz="0" w:space="0" w:color="auto"/>
        <w:bottom w:val="none" w:sz="0" w:space="0" w:color="auto"/>
        <w:right w:val="none" w:sz="0" w:space="0" w:color="auto"/>
      </w:divBdr>
    </w:div>
    <w:div w:id="1028486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3</Pages>
  <Words>572</Words>
  <Characters>3265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Kiara Rebecca Owen (2000525)</dc:creator>
  <cp:keywords/>
  <dc:description/>
  <cp:lastModifiedBy>Kiara Rebecca Owen (2000525)</cp:lastModifiedBy>
  <cp:revision>3</cp:revision>
  <dcterms:created xsi:type="dcterms:W3CDTF">2021-01-21T00:14:00Z</dcterms:created>
  <dcterms:modified xsi:type="dcterms:W3CDTF">2021-01-21T02:40:00Z</dcterms:modified>
</cp:coreProperties>
</file>