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9847075"/>
        <w:docPartObj>
          <w:docPartGallery w:val="Cover Pages"/>
          <w:docPartUnique/>
        </w:docPartObj>
      </w:sdtPr>
      <w:sdtEndPr>
        <w:rPr>
          <w:rFonts w:ascii="Arial" w:hAnsi="Arial" w:cs="Arial"/>
          <w:b/>
          <w:bCs/>
          <w:color w:val="000000" w:themeColor="text1"/>
          <w:sz w:val="32"/>
          <w:szCs w:val="32"/>
        </w:rPr>
      </w:sdtEndPr>
      <w:sdtContent>
        <w:p w14:paraId="3571FC13" w14:textId="40023CB3" w:rsidR="000D45D6" w:rsidRDefault="000D45D6" w:rsidP="0089426D">
          <w:pPr>
            <w:spacing w:line="360" w:lineRule="auto"/>
          </w:pPr>
          <w:r>
            <w:rPr>
              <w:noProof/>
            </w:rPr>
            <mc:AlternateContent>
              <mc:Choice Requires="wpg">
                <w:drawing>
                  <wp:anchor distT="0" distB="0" distL="114300" distR="114300" simplePos="0" relativeHeight="251659264" behindDoc="1" locked="0" layoutInCell="1" allowOverlap="1" wp14:anchorId="70E03A2B" wp14:editId="7B589FA5">
                    <wp:simplePos x="0" y="0"/>
                    <wp:positionH relativeFrom="page">
                      <wp:align>center</wp:align>
                    </wp:positionH>
                    <wp:positionV relativeFrom="page">
                      <wp:align>center</wp:align>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069755" w14:textId="611FCAA6" w:rsidR="000D45D6" w:rsidRDefault="000D45D6" w:rsidP="000D45D6">
                                  <w:pPr>
                                    <w:pStyle w:val="NoSpacing"/>
                                    <w:spacing w:before="120"/>
                                    <w:rPr>
                                      <w:color w:val="FFFFFF" w:themeColor="background1"/>
                                    </w:rPr>
                                  </w:pPr>
                                </w:p>
                                <w:p w14:paraId="64E85D09" w14:textId="026C1E2D" w:rsidR="000D45D6"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D45D6">
                                        <w:rPr>
                                          <w:caps/>
                                          <w:color w:val="FFFFFF" w:themeColor="background1"/>
                                        </w:rPr>
                                        <w:t xml:space="preserve">     </w:t>
                                      </w:r>
                                    </w:sdtContent>
                                  </w:sdt>
                                  <w:r w:rsidR="000D45D6">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70E03A2B" id="Group 193"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p w14:paraId="31069755" w14:textId="611FCAA6" w:rsidR="000D45D6" w:rsidRDefault="000D45D6" w:rsidP="000D45D6">
                            <w:pPr>
                              <w:pStyle w:val="NoSpacing"/>
                              <w:spacing w:before="120"/>
                              <w:rPr>
                                <w:color w:val="FFFFFF" w:themeColor="background1"/>
                              </w:rPr>
                            </w:pPr>
                          </w:p>
                          <w:p w14:paraId="64E85D09" w14:textId="026C1E2D" w:rsidR="000D45D6" w:rsidRDefault="000D45D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p>
                        </w:txbxContent>
                      </v:textbox>
                    </v:rect>
                    <w10:wrap anchorx="page" anchory="page"/>
                  </v:group>
                </w:pict>
              </mc:Fallback>
            </mc:AlternateContent>
          </w:r>
        </w:p>
        <w:p w14:paraId="7846A704" w14:textId="35955368" w:rsidR="000D45D6" w:rsidRDefault="000D45D6" w:rsidP="0089426D">
          <w:pPr>
            <w:spacing w:line="360" w:lineRule="auto"/>
            <w:rPr>
              <w:rFonts w:ascii="Arial" w:hAnsi="Arial" w:cs="Arial"/>
              <w:b/>
              <w:bCs/>
              <w:color w:val="000000" w:themeColor="text1"/>
              <w:sz w:val="32"/>
              <w:szCs w:val="32"/>
            </w:rPr>
          </w:pPr>
        </w:p>
        <w:p w14:paraId="2412640E" w14:textId="55EE52E5" w:rsidR="000D45D6" w:rsidRDefault="0089426D" w:rsidP="0089426D">
          <w:pPr>
            <w:spacing w:line="360" w:lineRule="auto"/>
            <w:rPr>
              <w:rFonts w:ascii="Arial" w:hAnsi="Arial" w:cs="Arial"/>
              <w:b/>
              <w:bCs/>
              <w:color w:val="000000" w:themeColor="text1"/>
              <w:sz w:val="32"/>
              <w:szCs w:val="32"/>
            </w:rPr>
          </w:pPr>
          <w:r w:rsidRPr="00FC0B34">
            <w:rPr>
              <w:rFonts w:ascii="Arial" w:hAnsi="Arial" w:cs="Arial"/>
              <w:b/>
              <w:bCs/>
              <w:noProof/>
              <w:color w:val="000000" w:themeColor="text1"/>
              <w:szCs w:val="22"/>
            </w:rPr>
            <mc:AlternateContent>
              <mc:Choice Requires="wps">
                <w:drawing>
                  <wp:anchor distT="0" distB="0" distL="114300" distR="114300" simplePos="0" relativeHeight="251661312" behindDoc="0" locked="0" layoutInCell="1" allowOverlap="1" wp14:anchorId="3BF08FAD" wp14:editId="5230C433">
                    <wp:simplePos x="0" y="0"/>
                    <wp:positionH relativeFrom="column">
                      <wp:posOffset>190500</wp:posOffset>
                    </wp:positionH>
                    <wp:positionV relativeFrom="paragraph">
                      <wp:posOffset>97155</wp:posOffset>
                    </wp:positionV>
                    <wp:extent cx="5219700" cy="3686175"/>
                    <wp:effectExtent l="0" t="0" r="12700" b="9525"/>
                    <wp:wrapNone/>
                    <wp:docPr id="8" name="Text Box 8"/>
                    <wp:cNvGraphicFramePr/>
                    <a:graphic xmlns:a="http://schemas.openxmlformats.org/drawingml/2006/main">
                      <a:graphicData uri="http://schemas.microsoft.com/office/word/2010/wordprocessingShape">
                        <wps:wsp>
                          <wps:cNvSpPr txBox="1"/>
                          <wps:spPr>
                            <a:xfrm>
                              <a:off x="0" y="0"/>
                              <a:ext cx="5219700" cy="3686175"/>
                            </a:xfrm>
                            <a:prstGeom prst="rect">
                              <a:avLst/>
                            </a:prstGeom>
                            <a:solidFill>
                              <a:schemeClr val="lt1"/>
                            </a:solidFill>
                            <a:ln w="6350">
                              <a:solidFill>
                                <a:prstClr val="black"/>
                              </a:solidFill>
                            </a:ln>
                          </wps:spPr>
                          <wps:txbx>
                            <w:txbxContent>
                              <w:p w14:paraId="50453B51" w14:textId="77777777" w:rsidR="000D45D6" w:rsidRPr="00BA5867" w:rsidRDefault="000D45D6" w:rsidP="000D45D6">
                                <w:pPr>
                                  <w:jc w:val="center"/>
                                  <w:rPr>
                                    <w:rFonts w:ascii="Arial" w:hAnsi="Arial" w:cs="Arial"/>
                                    <w:b/>
                                    <w:bCs/>
                                    <w:sz w:val="28"/>
                                  </w:rPr>
                                </w:pPr>
                              </w:p>
                              <w:p w14:paraId="0B016048" w14:textId="77777777" w:rsidR="000D45D6" w:rsidRPr="00BA5867" w:rsidRDefault="000D45D6" w:rsidP="000D45D6">
                                <w:pPr>
                                  <w:rPr>
                                    <w:rFonts w:ascii="Arial" w:hAnsi="Arial" w:cs="Arial"/>
                                    <w:b/>
                                    <w:bCs/>
                                    <w:sz w:val="28"/>
                                  </w:rPr>
                                </w:pPr>
                                <w:r w:rsidRPr="00BA5867">
                                  <w:rPr>
                                    <w:rFonts w:ascii="Arial" w:hAnsi="Arial" w:cs="Arial"/>
                                    <w:b/>
                                    <w:bCs/>
                                    <w:sz w:val="28"/>
                                  </w:rPr>
                                  <w:t xml:space="preserve">Assignment Title:  </w:t>
                                </w:r>
                              </w:p>
                              <w:p w14:paraId="4ED75311" w14:textId="77777777" w:rsidR="000D45D6" w:rsidRPr="00BA5867" w:rsidRDefault="000D45D6" w:rsidP="000D45D6">
                                <w:pPr>
                                  <w:rPr>
                                    <w:rFonts w:ascii="Arial" w:hAnsi="Arial" w:cs="Arial"/>
                                    <w:b/>
                                    <w:bCs/>
                                    <w:sz w:val="28"/>
                                  </w:rPr>
                                </w:pPr>
                              </w:p>
                              <w:p w14:paraId="359A93C2" w14:textId="1D1868C2" w:rsidR="000D45D6" w:rsidRPr="00BA5867" w:rsidRDefault="000D45D6" w:rsidP="000D45D6">
                                <w:pPr>
                                  <w:rPr>
                                    <w:rFonts w:ascii="Arial" w:hAnsi="Arial" w:cs="Arial"/>
                                    <w:b/>
                                    <w:bCs/>
                                    <w:sz w:val="28"/>
                                  </w:rPr>
                                </w:pPr>
                                <w:r w:rsidRPr="00BA5867">
                                  <w:rPr>
                                    <w:rFonts w:ascii="Arial" w:hAnsi="Arial" w:cs="Arial"/>
                                    <w:b/>
                                    <w:bCs/>
                                    <w:sz w:val="28"/>
                                  </w:rPr>
                                  <w:t>Submitted by:</w:t>
                                </w:r>
                                <w:r>
                                  <w:rPr>
                                    <w:rFonts w:ascii="Arial" w:hAnsi="Arial" w:cs="Arial"/>
                                    <w:b/>
                                    <w:bCs/>
                                    <w:sz w:val="28"/>
                                  </w:rPr>
                                  <w:t xml:space="preserve"> S Hussain </w:t>
                                </w:r>
                              </w:p>
                              <w:p w14:paraId="0623587D" w14:textId="77777777" w:rsidR="000D45D6" w:rsidRPr="00BA5867" w:rsidRDefault="000D45D6" w:rsidP="000D45D6">
                                <w:pPr>
                                  <w:rPr>
                                    <w:rFonts w:ascii="Arial" w:hAnsi="Arial" w:cs="Arial"/>
                                    <w:b/>
                                    <w:bCs/>
                                    <w:sz w:val="28"/>
                                  </w:rPr>
                                </w:pPr>
                              </w:p>
                              <w:p w14:paraId="1506732D" w14:textId="77777777" w:rsidR="000D45D6" w:rsidRPr="00BA5867" w:rsidRDefault="000D45D6" w:rsidP="000D45D6">
                                <w:pPr>
                                  <w:rPr>
                                    <w:rFonts w:ascii="Arial" w:hAnsi="Arial" w:cs="Arial"/>
                                    <w:b/>
                                    <w:bCs/>
                                    <w:sz w:val="28"/>
                                  </w:rPr>
                                </w:pPr>
                                <w:r w:rsidRPr="00BA5867">
                                  <w:rPr>
                                    <w:rFonts w:ascii="Arial" w:hAnsi="Arial" w:cs="Arial"/>
                                    <w:b/>
                                    <w:bCs/>
                                    <w:sz w:val="28"/>
                                  </w:rPr>
                                  <w:t xml:space="preserve">Student ID: </w:t>
                                </w:r>
                              </w:p>
                              <w:p w14:paraId="337D4EEE" w14:textId="77777777" w:rsidR="000D45D6" w:rsidRPr="00BA5867" w:rsidRDefault="000D45D6" w:rsidP="000D45D6">
                                <w:pPr>
                                  <w:rPr>
                                    <w:rFonts w:ascii="Arial" w:hAnsi="Arial" w:cs="Arial"/>
                                    <w:b/>
                                    <w:bCs/>
                                    <w:sz w:val="28"/>
                                  </w:rPr>
                                </w:pPr>
                              </w:p>
                              <w:p w14:paraId="6949C22C" w14:textId="77777777" w:rsidR="000D45D6" w:rsidRPr="00BA5867" w:rsidRDefault="000D45D6" w:rsidP="000D45D6">
                                <w:pPr>
                                  <w:rPr>
                                    <w:rFonts w:ascii="Arial" w:hAnsi="Arial" w:cs="Arial"/>
                                    <w:b/>
                                    <w:bCs/>
                                    <w:sz w:val="28"/>
                                  </w:rPr>
                                </w:pPr>
                                <w:r w:rsidRPr="00BA5867">
                                  <w:rPr>
                                    <w:rFonts w:ascii="Arial" w:hAnsi="Arial" w:cs="Arial"/>
                                    <w:b/>
                                    <w:bCs/>
                                    <w:sz w:val="28"/>
                                  </w:rPr>
                                  <w:t>Module Title:</w:t>
                                </w:r>
                                <w:r>
                                  <w:rPr>
                                    <w:rFonts w:ascii="Arial" w:hAnsi="Arial" w:cs="Arial"/>
                                    <w:b/>
                                    <w:bCs/>
                                    <w:sz w:val="28"/>
                                  </w:rPr>
                                  <w:t xml:space="preserve">  </w:t>
                                </w:r>
                              </w:p>
                              <w:p w14:paraId="4DAAF749" w14:textId="77777777" w:rsidR="000D45D6" w:rsidRPr="00BA5867" w:rsidRDefault="000D45D6" w:rsidP="000D45D6">
                                <w:pPr>
                                  <w:rPr>
                                    <w:rFonts w:ascii="Arial" w:hAnsi="Arial" w:cs="Arial"/>
                                    <w:b/>
                                    <w:bCs/>
                                    <w:sz w:val="28"/>
                                  </w:rPr>
                                </w:pPr>
                              </w:p>
                              <w:p w14:paraId="32DD9B8A" w14:textId="77777777" w:rsidR="000D45D6" w:rsidRPr="00BA5867" w:rsidRDefault="000D45D6" w:rsidP="000D45D6">
                                <w:pPr>
                                  <w:rPr>
                                    <w:rFonts w:ascii="Arial" w:hAnsi="Arial" w:cs="Arial"/>
                                    <w:b/>
                                    <w:bCs/>
                                    <w:sz w:val="28"/>
                                  </w:rPr>
                                </w:pPr>
                                <w:r w:rsidRPr="00BA5867">
                                  <w:rPr>
                                    <w:rFonts w:ascii="Arial" w:hAnsi="Arial" w:cs="Arial"/>
                                    <w:b/>
                                    <w:bCs/>
                                    <w:sz w:val="28"/>
                                  </w:rPr>
                                  <w:t>Module Code:</w:t>
                                </w:r>
                              </w:p>
                              <w:p w14:paraId="7AA4C5CF" w14:textId="77777777" w:rsidR="000D45D6" w:rsidRPr="00BA5867" w:rsidRDefault="000D45D6" w:rsidP="000D45D6">
                                <w:pPr>
                                  <w:rPr>
                                    <w:rFonts w:ascii="Arial" w:hAnsi="Arial" w:cs="Arial"/>
                                    <w:b/>
                                    <w:bCs/>
                                    <w:sz w:val="28"/>
                                  </w:rPr>
                                </w:pPr>
                              </w:p>
                              <w:p w14:paraId="1E459DBF" w14:textId="77777777" w:rsidR="000D45D6" w:rsidRPr="00BA5867" w:rsidRDefault="000D45D6" w:rsidP="000D45D6">
                                <w:pPr>
                                  <w:rPr>
                                    <w:rFonts w:ascii="Arial" w:hAnsi="Arial" w:cs="Arial"/>
                                    <w:b/>
                                    <w:bCs/>
                                    <w:sz w:val="28"/>
                                  </w:rPr>
                                </w:pPr>
                              </w:p>
                              <w:p w14:paraId="6FC1727D" w14:textId="77777777" w:rsidR="000D45D6" w:rsidRPr="00BA5867" w:rsidRDefault="000D45D6" w:rsidP="000D45D6">
                                <w:pPr>
                                  <w:rPr>
                                    <w:rFonts w:ascii="Arial" w:hAnsi="Arial" w:cs="Arial"/>
                                    <w:b/>
                                    <w:bCs/>
                                    <w:sz w:val="28"/>
                                  </w:rPr>
                                </w:pPr>
                              </w:p>
                              <w:p w14:paraId="6B5217E6" w14:textId="77777777" w:rsidR="000D45D6" w:rsidRPr="00BA5867" w:rsidRDefault="000D45D6" w:rsidP="000D45D6">
                                <w:pPr>
                                  <w:rPr>
                                    <w:rFonts w:ascii="Arial" w:hAnsi="Arial" w:cs="Arial"/>
                                    <w:b/>
                                    <w:bCs/>
                                    <w:sz w:val="28"/>
                                  </w:rPr>
                                </w:pPr>
                              </w:p>
                              <w:p w14:paraId="476BC160" w14:textId="77777777" w:rsidR="000D45D6" w:rsidRPr="00BA5867" w:rsidRDefault="000D45D6" w:rsidP="000D45D6">
                                <w:pPr>
                                  <w:rPr>
                                    <w:rFonts w:ascii="Arial" w:hAnsi="Arial" w:cs="Arial"/>
                                    <w:b/>
                                    <w:bCs/>
                                    <w:sz w:val="28"/>
                                  </w:rPr>
                                </w:pPr>
                              </w:p>
                              <w:p w14:paraId="0BE64C3B" w14:textId="77777777" w:rsidR="000D45D6" w:rsidRPr="00BA5867" w:rsidRDefault="000D45D6" w:rsidP="000D45D6">
                                <w:pPr>
                                  <w:rPr>
                                    <w:rFonts w:ascii="Arial" w:hAnsi="Arial" w:cs="Arial"/>
                                    <w:b/>
                                    <w:bCs/>
                                    <w:sz w:val="28"/>
                                  </w:rPr>
                                </w:pPr>
                              </w:p>
                              <w:p w14:paraId="1D072A6F" w14:textId="77777777" w:rsidR="000D45D6" w:rsidRPr="00BA5867" w:rsidRDefault="000D45D6" w:rsidP="000D45D6">
                                <w:pPr>
                                  <w:rPr>
                                    <w:rFonts w:ascii="Arial" w:hAnsi="Arial" w:cs="Arial"/>
                                    <w:b/>
                                    <w:bCs/>
                                    <w:sz w:val="28"/>
                                  </w:rPr>
                                </w:pPr>
                                <w:r w:rsidRPr="00BA5867">
                                  <w:rPr>
                                    <w:rFonts w:ascii="Arial" w:hAnsi="Arial" w:cs="Arial"/>
                                    <w:b/>
                                    <w:bCs/>
                                    <w:sz w:val="28"/>
                                  </w:rPr>
                                  <w:t xml:space="preserve">Submitted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F08FAD" id="_x0000_t202" coordsize="21600,21600" o:spt="202" path="m,l,21600r21600,l21600,xe">
                    <v:stroke joinstyle="miter"/>
                    <v:path gradientshapeok="t" o:connecttype="rect"/>
                  </v:shapetype>
                  <v:shape id="Text Box 8" o:spid="_x0000_s1029" type="#_x0000_t202" style="position:absolute;margin-left:15pt;margin-top:7.65pt;width:411pt;height:29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" fillcolor="white [3201]" strokeweight=".5pt">
                    <v:textbox>
                      <w:txbxContent>
                        <w:p w14:paraId="50453B51" w14:textId="77777777" w:rsidR="000D45D6" w:rsidRPr="00BA5867" w:rsidRDefault="000D45D6" w:rsidP="000D45D6">
                          <w:pPr>
                            <w:jc w:val="center"/>
                            <w:rPr>
                              <w:rFonts w:ascii="Arial" w:hAnsi="Arial" w:cs="Arial"/>
                              <w:b/>
                              <w:bCs/>
                              <w:sz w:val="28"/>
                            </w:rPr>
                          </w:pPr>
                        </w:p>
                        <w:p w14:paraId="0B016048" w14:textId="77777777" w:rsidR="000D45D6" w:rsidRPr="00BA5867" w:rsidRDefault="000D45D6" w:rsidP="000D45D6">
                          <w:pPr>
                            <w:rPr>
                              <w:rFonts w:ascii="Arial" w:hAnsi="Arial" w:cs="Arial"/>
                              <w:b/>
                              <w:bCs/>
                              <w:sz w:val="28"/>
                            </w:rPr>
                          </w:pPr>
                          <w:r w:rsidRPr="00BA5867">
                            <w:rPr>
                              <w:rFonts w:ascii="Arial" w:hAnsi="Arial" w:cs="Arial"/>
                              <w:b/>
                              <w:bCs/>
                              <w:sz w:val="28"/>
                            </w:rPr>
                            <w:t xml:space="preserve">Assignment Title:  </w:t>
                          </w:r>
                        </w:p>
                        <w:p w14:paraId="4ED75311" w14:textId="77777777" w:rsidR="000D45D6" w:rsidRPr="00BA5867" w:rsidRDefault="000D45D6" w:rsidP="000D45D6">
                          <w:pPr>
                            <w:rPr>
                              <w:rFonts w:ascii="Arial" w:hAnsi="Arial" w:cs="Arial"/>
                              <w:b/>
                              <w:bCs/>
                              <w:sz w:val="28"/>
                            </w:rPr>
                          </w:pPr>
                        </w:p>
                        <w:p w14:paraId="359A93C2" w14:textId="1D1868C2" w:rsidR="000D45D6" w:rsidRPr="00BA5867" w:rsidRDefault="000D45D6" w:rsidP="000D45D6">
                          <w:pPr>
                            <w:rPr>
                              <w:rFonts w:ascii="Arial" w:hAnsi="Arial" w:cs="Arial"/>
                              <w:b/>
                              <w:bCs/>
                              <w:sz w:val="28"/>
                            </w:rPr>
                          </w:pPr>
                          <w:r w:rsidRPr="00BA5867">
                            <w:rPr>
                              <w:rFonts w:ascii="Arial" w:hAnsi="Arial" w:cs="Arial"/>
                              <w:b/>
                              <w:bCs/>
                              <w:sz w:val="28"/>
                            </w:rPr>
                            <w:t>Submitted by:</w:t>
                          </w:r>
                          <w:r>
                            <w:rPr>
                              <w:rFonts w:ascii="Arial" w:hAnsi="Arial" w:cs="Arial"/>
                              <w:b/>
                              <w:bCs/>
                              <w:sz w:val="28"/>
                            </w:rPr>
                            <w:t xml:space="preserve"> S Hussain </w:t>
                          </w:r>
                        </w:p>
                        <w:p w14:paraId="0623587D" w14:textId="77777777" w:rsidR="000D45D6" w:rsidRPr="00BA5867" w:rsidRDefault="000D45D6" w:rsidP="000D45D6">
                          <w:pPr>
                            <w:rPr>
                              <w:rFonts w:ascii="Arial" w:hAnsi="Arial" w:cs="Arial"/>
                              <w:b/>
                              <w:bCs/>
                              <w:sz w:val="28"/>
                            </w:rPr>
                          </w:pPr>
                        </w:p>
                        <w:p w14:paraId="1506732D" w14:textId="77777777" w:rsidR="000D45D6" w:rsidRPr="00BA5867" w:rsidRDefault="000D45D6" w:rsidP="000D45D6">
                          <w:pPr>
                            <w:rPr>
                              <w:rFonts w:ascii="Arial" w:hAnsi="Arial" w:cs="Arial"/>
                              <w:b/>
                              <w:bCs/>
                              <w:sz w:val="28"/>
                            </w:rPr>
                          </w:pPr>
                          <w:r w:rsidRPr="00BA5867">
                            <w:rPr>
                              <w:rFonts w:ascii="Arial" w:hAnsi="Arial" w:cs="Arial"/>
                              <w:b/>
                              <w:bCs/>
                              <w:sz w:val="28"/>
                            </w:rPr>
                            <w:t xml:space="preserve">Student ID: </w:t>
                          </w:r>
                        </w:p>
                        <w:p w14:paraId="337D4EEE" w14:textId="77777777" w:rsidR="000D45D6" w:rsidRPr="00BA5867" w:rsidRDefault="000D45D6" w:rsidP="000D45D6">
                          <w:pPr>
                            <w:rPr>
                              <w:rFonts w:ascii="Arial" w:hAnsi="Arial" w:cs="Arial"/>
                              <w:b/>
                              <w:bCs/>
                              <w:sz w:val="28"/>
                            </w:rPr>
                          </w:pPr>
                        </w:p>
                        <w:p w14:paraId="6949C22C" w14:textId="77777777" w:rsidR="000D45D6" w:rsidRPr="00BA5867" w:rsidRDefault="000D45D6" w:rsidP="000D45D6">
                          <w:pPr>
                            <w:rPr>
                              <w:rFonts w:ascii="Arial" w:hAnsi="Arial" w:cs="Arial"/>
                              <w:b/>
                              <w:bCs/>
                              <w:sz w:val="28"/>
                            </w:rPr>
                          </w:pPr>
                          <w:r w:rsidRPr="00BA5867">
                            <w:rPr>
                              <w:rFonts w:ascii="Arial" w:hAnsi="Arial" w:cs="Arial"/>
                              <w:b/>
                              <w:bCs/>
                              <w:sz w:val="28"/>
                            </w:rPr>
                            <w:t>Module Title:</w:t>
                          </w:r>
                          <w:r>
                            <w:rPr>
                              <w:rFonts w:ascii="Arial" w:hAnsi="Arial" w:cs="Arial"/>
                              <w:b/>
                              <w:bCs/>
                              <w:sz w:val="28"/>
                            </w:rPr>
                            <w:t xml:space="preserve">  </w:t>
                          </w:r>
                        </w:p>
                        <w:p w14:paraId="4DAAF749" w14:textId="77777777" w:rsidR="000D45D6" w:rsidRPr="00BA5867" w:rsidRDefault="000D45D6" w:rsidP="000D45D6">
                          <w:pPr>
                            <w:rPr>
                              <w:rFonts w:ascii="Arial" w:hAnsi="Arial" w:cs="Arial"/>
                              <w:b/>
                              <w:bCs/>
                              <w:sz w:val="28"/>
                            </w:rPr>
                          </w:pPr>
                        </w:p>
                        <w:p w14:paraId="32DD9B8A" w14:textId="77777777" w:rsidR="000D45D6" w:rsidRPr="00BA5867" w:rsidRDefault="000D45D6" w:rsidP="000D45D6">
                          <w:pPr>
                            <w:rPr>
                              <w:rFonts w:ascii="Arial" w:hAnsi="Arial" w:cs="Arial"/>
                              <w:b/>
                              <w:bCs/>
                              <w:sz w:val="28"/>
                            </w:rPr>
                          </w:pPr>
                          <w:r w:rsidRPr="00BA5867">
                            <w:rPr>
                              <w:rFonts w:ascii="Arial" w:hAnsi="Arial" w:cs="Arial"/>
                              <w:b/>
                              <w:bCs/>
                              <w:sz w:val="28"/>
                            </w:rPr>
                            <w:t>Module Code:</w:t>
                          </w:r>
                        </w:p>
                        <w:p w14:paraId="7AA4C5CF" w14:textId="77777777" w:rsidR="000D45D6" w:rsidRPr="00BA5867" w:rsidRDefault="000D45D6" w:rsidP="000D45D6">
                          <w:pPr>
                            <w:rPr>
                              <w:rFonts w:ascii="Arial" w:hAnsi="Arial" w:cs="Arial"/>
                              <w:b/>
                              <w:bCs/>
                              <w:sz w:val="28"/>
                            </w:rPr>
                          </w:pPr>
                        </w:p>
                        <w:p w14:paraId="1E459DBF" w14:textId="77777777" w:rsidR="000D45D6" w:rsidRPr="00BA5867" w:rsidRDefault="000D45D6" w:rsidP="000D45D6">
                          <w:pPr>
                            <w:rPr>
                              <w:rFonts w:ascii="Arial" w:hAnsi="Arial" w:cs="Arial"/>
                              <w:b/>
                              <w:bCs/>
                              <w:sz w:val="28"/>
                            </w:rPr>
                          </w:pPr>
                        </w:p>
                        <w:p w14:paraId="6FC1727D" w14:textId="77777777" w:rsidR="000D45D6" w:rsidRPr="00BA5867" w:rsidRDefault="000D45D6" w:rsidP="000D45D6">
                          <w:pPr>
                            <w:rPr>
                              <w:rFonts w:ascii="Arial" w:hAnsi="Arial" w:cs="Arial"/>
                              <w:b/>
                              <w:bCs/>
                              <w:sz w:val="28"/>
                            </w:rPr>
                          </w:pPr>
                        </w:p>
                        <w:p w14:paraId="6B5217E6" w14:textId="77777777" w:rsidR="000D45D6" w:rsidRPr="00BA5867" w:rsidRDefault="000D45D6" w:rsidP="000D45D6">
                          <w:pPr>
                            <w:rPr>
                              <w:rFonts w:ascii="Arial" w:hAnsi="Arial" w:cs="Arial"/>
                              <w:b/>
                              <w:bCs/>
                              <w:sz w:val="28"/>
                            </w:rPr>
                          </w:pPr>
                        </w:p>
                        <w:p w14:paraId="476BC160" w14:textId="77777777" w:rsidR="000D45D6" w:rsidRPr="00BA5867" w:rsidRDefault="000D45D6" w:rsidP="000D45D6">
                          <w:pPr>
                            <w:rPr>
                              <w:rFonts w:ascii="Arial" w:hAnsi="Arial" w:cs="Arial"/>
                              <w:b/>
                              <w:bCs/>
                              <w:sz w:val="28"/>
                            </w:rPr>
                          </w:pPr>
                        </w:p>
                        <w:p w14:paraId="0BE64C3B" w14:textId="77777777" w:rsidR="000D45D6" w:rsidRPr="00BA5867" w:rsidRDefault="000D45D6" w:rsidP="000D45D6">
                          <w:pPr>
                            <w:rPr>
                              <w:rFonts w:ascii="Arial" w:hAnsi="Arial" w:cs="Arial"/>
                              <w:b/>
                              <w:bCs/>
                              <w:sz w:val="28"/>
                            </w:rPr>
                          </w:pPr>
                        </w:p>
                        <w:p w14:paraId="1D072A6F" w14:textId="77777777" w:rsidR="000D45D6" w:rsidRPr="00BA5867" w:rsidRDefault="000D45D6" w:rsidP="000D45D6">
                          <w:pPr>
                            <w:rPr>
                              <w:rFonts w:ascii="Arial" w:hAnsi="Arial" w:cs="Arial"/>
                              <w:b/>
                              <w:bCs/>
                              <w:sz w:val="28"/>
                            </w:rPr>
                          </w:pPr>
                          <w:r w:rsidRPr="00BA5867">
                            <w:rPr>
                              <w:rFonts w:ascii="Arial" w:hAnsi="Arial" w:cs="Arial"/>
                              <w:b/>
                              <w:bCs/>
                              <w:sz w:val="28"/>
                            </w:rPr>
                            <w:t xml:space="preserve">Submitted to: </w:t>
                          </w:r>
                        </w:p>
                      </w:txbxContent>
                    </v:textbox>
                  </v:shape>
                </w:pict>
              </mc:Fallback>
            </mc:AlternateContent>
          </w:r>
        </w:p>
        <w:p w14:paraId="27BAFBB2" w14:textId="0A5765F0" w:rsidR="000D45D6" w:rsidRDefault="000D45D6" w:rsidP="0089426D">
          <w:pPr>
            <w:spacing w:line="360" w:lineRule="auto"/>
            <w:rPr>
              <w:rFonts w:ascii="Arial" w:hAnsi="Arial" w:cs="Arial"/>
              <w:b/>
              <w:bCs/>
              <w:color w:val="000000" w:themeColor="text1"/>
              <w:sz w:val="32"/>
              <w:szCs w:val="32"/>
            </w:rPr>
          </w:pPr>
        </w:p>
        <w:p w14:paraId="57B4B096" w14:textId="7E7EDB42" w:rsidR="000D45D6" w:rsidRDefault="000D45D6" w:rsidP="0089426D">
          <w:pPr>
            <w:spacing w:line="360" w:lineRule="auto"/>
            <w:rPr>
              <w:rFonts w:ascii="Arial" w:hAnsi="Arial" w:cs="Arial"/>
              <w:b/>
              <w:bCs/>
              <w:color w:val="000000" w:themeColor="text1"/>
              <w:sz w:val="32"/>
              <w:szCs w:val="32"/>
            </w:rPr>
          </w:pPr>
        </w:p>
        <w:p w14:paraId="1FBB62F5" w14:textId="7809271B" w:rsidR="000D45D6" w:rsidRDefault="000D45D6" w:rsidP="0089426D">
          <w:pPr>
            <w:spacing w:line="360" w:lineRule="auto"/>
            <w:rPr>
              <w:rFonts w:ascii="Arial" w:hAnsi="Arial" w:cs="Arial"/>
              <w:b/>
              <w:bCs/>
              <w:color w:val="000000" w:themeColor="text1"/>
              <w:sz w:val="32"/>
              <w:szCs w:val="32"/>
            </w:rPr>
          </w:pPr>
          <w:r w:rsidRPr="000D45D6">
            <w:rPr>
              <w:rFonts w:ascii="Arial" w:hAnsi="Arial" w:cs="Arial"/>
              <w:b/>
              <w:bCs/>
              <w:color w:val="000000" w:themeColor="text1"/>
              <w:sz w:val="32"/>
              <w:szCs w:val="32"/>
            </w:rPr>
            <w:t> </w:t>
          </w:r>
          <w:r>
            <w:t> </w:t>
          </w:r>
          <w:r>
            <w:rPr>
              <w:rFonts w:ascii="Arial" w:hAnsi="Arial" w:cs="Arial"/>
              <w:b/>
              <w:bCs/>
              <w:color w:val="000000" w:themeColor="text1"/>
              <w:sz w:val="32"/>
              <w:szCs w:val="32"/>
            </w:rPr>
            <w:br w:type="page"/>
          </w:r>
        </w:p>
      </w:sdtContent>
    </w:sdt>
    <w:p w14:paraId="4D26339D" w14:textId="60FB3209" w:rsidR="004D68E2" w:rsidRDefault="004D68E2" w:rsidP="0089426D">
      <w:pPr>
        <w:spacing w:line="360" w:lineRule="auto"/>
        <w:jc w:val="center"/>
        <w:rPr>
          <w:rFonts w:ascii="Arial" w:hAnsi="Arial" w:cs="Arial"/>
          <w:b/>
          <w:bCs/>
          <w:color w:val="000000" w:themeColor="text1"/>
          <w:sz w:val="32"/>
          <w:szCs w:val="32"/>
        </w:rPr>
      </w:pPr>
      <w:r w:rsidRPr="004D68E2">
        <w:rPr>
          <w:rFonts w:ascii="Arial" w:hAnsi="Arial" w:cs="Arial"/>
          <w:b/>
          <w:bCs/>
          <w:color w:val="000000" w:themeColor="text1"/>
          <w:sz w:val="32"/>
          <w:szCs w:val="32"/>
        </w:rPr>
        <w:lastRenderedPageBreak/>
        <w:t>Annotated Bibliography</w:t>
      </w:r>
    </w:p>
    <w:p w14:paraId="41BA12A9" w14:textId="77777777" w:rsidR="004D68E2" w:rsidRPr="004D68E2" w:rsidRDefault="004D68E2" w:rsidP="0089426D">
      <w:pPr>
        <w:spacing w:line="360" w:lineRule="auto"/>
        <w:jc w:val="center"/>
        <w:rPr>
          <w:rFonts w:ascii="Arial" w:hAnsi="Arial" w:cs="Arial"/>
          <w:b/>
          <w:bCs/>
          <w:color w:val="000000" w:themeColor="text1"/>
          <w:sz w:val="32"/>
          <w:szCs w:val="32"/>
        </w:rPr>
      </w:pPr>
    </w:p>
    <w:p w14:paraId="14752038" w14:textId="63BFB8EC" w:rsidR="00711C48" w:rsidRPr="001F6DBE" w:rsidRDefault="00650FBB" w:rsidP="0089426D">
      <w:pPr>
        <w:spacing w:line="360" w:lineRule="auto"/>
        <w:jc w:val="both"/>
        <w:rPr>
          <w:rFonts w:ascii="Arial" w:hAnsi="Arial" w:cs="Arial"/>
          <w:b/>
          <w:bCs/>
          <w:color w:val="000000" w:themeColor="text1"/>
        </w:rPr>
      </w:pPr>
      <w:r w:rsidRPr="001F6DBE">
        <w:rPr>
          <w:rFonts w:ascii="Arial" w:hAnsi="Arial" w:cs="Arial"/>
          <w:b/>
          <w:bCs/>
          <w:color w:val="000000" w:themeColor="text1"/>
        </w:rPr>
        <w:t>Bandura, A., (1977). Social learning theory Prentice Hall. Englewood Cliffs, NJ, 247. generate gist idea from this book</w:t>
      </w:r>
    </w:p>
    <w:p w14:paraId="1DDF7BE8" w14:textId="21A13B5D" w:rsidR="00650FBB" w:rsidRPr="005A3C95" w:rsidRDefault="00650FBB" w:rsidP="0089426D">
      <w:pPr>
        <w:spacing w:line="360" w:lineRule="auto"/>
        <w:jc w:val="both"/>
        <w:rPr>
          <w:rFonts w:ascii="Arial" w:hAnsi="Arial" w:cs="Arial"/>
          <w:color w:val="000000" w:themeColor="text1"/>
        </w:rPr>
      </w:pPr>
    </w:p>
    <w:p w14:paraId="3E06B620" w14:textId="77777777" w:rsidR="00650FBB" w:rsidRPr="005A3C95" w:rsidRDefault="00650FBB" w:rsidP="0089426D">
      <w:pPr>
        <w:pStyle w:val="ListParagraph"/>
        <w:numPr>
          <w:ilvl w:val="0"/>
          <w:numId w:val="2"/>
        </w:numPr>
        <w:spacing w:line="360" w:lineRule="auto"/>
        <w:jc w:val="both"/>
        <w:rPr>
          <w:rFonts w:ascii="Arial" w:hAnsi="Arial" w:cs="Arial"/>
          <w:color w:val="000000" w:themeColor="text1"/>
        </w:rPr>
      </w:pPr>
      <w:r w:rsidRPr="005A3C95">
        <w:rPr>
          <w:rFonts w:ascii="Arial" w:hAnsi="Arial" w:cs="Arial"/>
          <w:color w:val="000000" w:themeColor="text1"/>
        </w:rPr>
        <w:t>Albert Bandura's 1977 book "Social Learning Theory" provides a comprehensive account of the social learning theory, which is based on the idea that people learn by observing and modelling the behaviour of others, as well as through direct experience with rewards and punishments. Bandura discusses the factors that influence the acquisition, retention, and reproduction of behaviour and how social learning theory differs from the traditional behaviourist approach to learning. The book also delves into the applications of social learning theory in a variety of fields, including education, therapy, and social change. Overall, the book provides a comprehensive examination of the social learning theory and its implications for understanding human behaviour.</w:t>
      </w:r>
    </w:p>
    <w:p w14:paraId="1BC0E051" w14:textId="2285BF6C" w:rsidR="00650FBB" w:rsidRPr="005A3C95" w:rsidRDefault="00650FBB" w:rsidP="0089426D">
      <w:pPr>
        <w:pStyle w:val="ListParagraph"/>
        <w:numPr>
          <w:ilvl w:val="0"/>
          <w:numId w:val="2"/>
        </w:numPr>
        <w:spacing w:line="360" w:lineRule="auto"/>
        <w:jc w:val="both"/>
        <w:rPr>
          <w:rFonts w:ascii="Arial" w:hAnsi="Arial" w:cs="Arial"/>
          <w:color w:val="000000" w:themeColor="text1"/>
        </w:rPr>
      </w:pPr>
      <w:r w:rsidRPr="005A3C95">
        <w:rPr>
          <w:rFonts w:ascii="Arial" w:hAnsi="Arial" w:cs="Arial"/>
          <w:color w:val="000000" w:themeColor="text1"/>
        </w:rPr>
        <w:t>Given the author's expertise and the publisher's reputation, "Social Learning Theory" by Albert Bandura can be considered a reliable source of information on the subject of social learning theory.</w:t>
      </w:r>
    </w:p>
    <w:p w14:paraId="000D505B" w14:textId="7B3CBE82" w:rsidR="00650FBB" w:rsidRDefault="005A3C95" w:rsidP="0089426D">
      <w:pPr>
        <w:pStyle w:val="ListParagraph"/>
        <w:numPr>
          <w:ilvl w:val="0"/>
          <w:numId w:val="2"/>
        </w:numPr>
        <w:spacing w:line="360" w:lineRule="auto"/>
        <w:jc w:val="both"/>
        <w:rPr>
          <w:rFonts w:ascii="Arial" w:hAnsi="Arial" w:cs="Arial"/>
          <w:color w:val="000000" w:themeColor="text1"/>
        </w:rPr>
      </w:pPr>
      <w:r w:rsidRPr="005A3C95">
        <w:rPr>
          <w:rFonts w:ascii="Arial" w:hAnsi="Arial" w:cs="Arial"/>
          <w:color w:val="000000" w:themeColor="text1"/>
        </w:rPr>
        <w:t>Bandura's Social Learning Theory is a useful framework to guide my research because my experiment involves studying how individuals learn certain behaviours or how behaviour is shaped by reinforcement and punishment. Furthermore, because my experiment involves investigating how people learn by observing others, the theory is also relevant.</w:t>
      </w:r>
    </w:p>
    <w:p w14:paraId="64657C55" w14:textId="6FEF4463" w:rsidR="00DE5E8B" w:rsidRDefault="00DE5E8B" w:rsidP="0089426D">
      <w:pPr>
        <w:spacing w:line="360" w:lineRule="auto"/>
        <w:jc w:val="both"/>
        <w:rPr>
          <w:rFonts w:ascii="Arial" w:hAnsi="Arial" w:cs="Arial"/>
          <w:color w:val="000000" w:themeColor="text1"/>
        </w:rPr>
      </w:pPr>
    </w:p>
    <w:p w14:paraId="1002ED90" w14:textId="1A6AAC26" w:rsidR="001F6DBE" w:rsidRDefault="001F6DBE" w:rsidP="0089426D">
      <w:pPr>
        <w:spacing w:line="360" w:lineRule="auto"/>
        <w:jc w:val="both"/>
        <w:rPr>
          <w:rFonts w:ascii="Arial" w:hAnsi="Arial" w:cs="Arial"/>
          <w:b/>
          <w:bCs/>
          <w:color w:val="343541"/>
        </w:rPr>
      </w:pPr>
      <w:r w:rsidRPr="001F6DBE">
        <w:rPr>
          <w:rFonts w:ascii="Arial" w:hAnsi="Arial" w:cs="Arial"/>
          <w:b/>
          <w:bCs/>
          <w:color w:val="343541"/>
        </w:rPr>
        <w:t xml:space="preserve">Gillibrand, R. (2016) Developmental psychology. 2nd </w:t>
      </w:r>
      <w:proofErr w:type="spellStart"/>
      <w:r w:rsidRPr="001F6DBE">
        <w:rPr>
          <w:rFonts w:ascii="Arial" w:hAnsi="Arial" w:cs="Arial"/>
          <w:b/>
          <w:bCs/>
          <w:color w:val="343541"/>
        </w:rPr>
        <w:t>edn</w:t>
      </w:r>
      <w:proofErr w:type="spellEnd"/>
      <w:r w:rsidRPr="001F6DBE">
        <w:rPr>
          <w:rFonts w:ascii="Arial" w:hAnsi="Arial" w:cs="Arial"/>
          <w:b/>
          <w:bCs/>
          <w:color w:val="343541"/>
        </w:rPr>
        <w:t xml:space="preserve">. Harlow, </w:t>
      </w:r>
      <w:proofErr w:type="gramStart"/>
      <w:r w:rsidRPr="001F6DBE">
        <w:rPr>
          <w:rFonts w:ascii="Arial" w:hAnsi="Arial" w:cs="Arial"/>
          <w:b/>
          <w:bCs/>
          <w:color w:val="343541"/>
        </w:rPr>
        <w:t>England :</w:t>
      </w:r>
      <w:proofErr w:type="gramEnd"/>
      <w:r w:rsidRPr="001F6DBE">
        <w:rPr>
          <w:rFonts w:ascii="Arial" w:hAnsi="Arial" w:cs="Arial"/>
          <w:b/>
          <w:bCs/>
          <w:color w:val="343541"/>
        </w:rPr>
        <w:t>, Pearson.</w:t>
      </w:r>
    </w:p>
    <w:p w14:paraId="095ADD9D" w14:textId="77777777" w:rsidR="004D68E2" w:rsidRPr="001F6DBE" w:rsidRDefault="004D68E2" w:rsidP="0089426D">
      <w:pPr>
        <w:spacing w:line="360" w:lineRule="auto"/>
        <w:jc w:val="both"/>
        <w:rPr>
          <w:rFonts w:ascii="Arial" w:hAnsi="Arial" w:cs="Arial"/>
          <w:b/>
          <w:bCs/>
          <w:color w:val="000000" w:themeColor="text1"/>
        </w:rPr>
      </w:pPr>
    </w:p>
    <w:p w14:paraId="491F8ED0" w14:textId="06ACD43A" w:rsidR="00DE5E8B" w:rsidRDefault="001F6DBE" w:rsidP="0089426D">
      <w:pPr>
        <w:pStyle w:val="ListParagraph"/>
        <w:numPr>
          <w:ilvl w:val="0"/>
          <w:numId w:val="8"/>
        </w:numPr>
        <w:spacing w:line="360" w:lineRule="auto"/>
        <w:jc w:val="both"/>
        <w:rPr>
          <w:rFonts w:ascii="Arial" w:hAnsi="Arial" w:cs="Arial"/>
          <w:color w:val="000000" w:themeColor="text1"/>
        </w:rPr>
      </w:pPr>
      <w:r w:rsidRPr="001F6DBE">
        <w:rPr>
          <w:rFonts w:ascii="Arial" w:hAnsi="Arial" w:cs="Arial"/>
          <w:color w:val="000000" w:themeColor="text1"/>
        </w:rPr>
        <w:t>Rosalind Gillibrand's textbook "Developmental Psychology" provides an overview of the major theoretical perspectives, research findings, and practical applications in the field of developmental psychology. The book covers a wide range of human development topics throughout the lifespan, including biological, cognitive, social, and emotional development.</w:t>
      </w:r>
    </w:p>
    <w:p w14:paraId="2F565D29" w14:textId="4391D4D6" w:rsidR="001F6DBE" w:rsidRDefault="001F6DBE" w:rsidP="0089426D">
      <w:pPr>
        <w:pStyle w:val="ListParagraph"/>
        <w:numPr>
          <w:ilvl w:val="0"/>
          <w:numId w:val="8"/>
        </w:numPr>
        <w:spacing w:line="360" w:lineRule="auto"/>
        <w:jc w:val="both"/>
        <w:rPr>
          <w:rFonts w:ascii="Arial" w:hAnsi="Arial" w:cs="Arial"/>
          <w:color w:val="000000" w:themeColor="text1"/>
        </w:rPr>
      </w:pPr>
      <w:r w:rsidRPr="001F6DBE">
        <w:rPr>
          <w:rFonts w:ascii="Arial" w:hAnsi="Arial" w:cs="Arial"/>
          <w:color w:val="000000" w:themeColor="text1"/>
        </w:rPr>
        <w:lastRenderedPageBreak/>
        <w:t>For several reasons, the book is a reliable source of information. For starters, it is written by a developmental psychology expert with extensive teaching and research experience. Second, the book provides a thorough and up-to-date overview of the major theoretical perspectives and empirical research findings in the field, as well as recent advances in the study of developmental processes.</w:t>
      </w:r>
    </w:p>
    <w:p w14:paraId="4C9EE671" w14:textId="2CF4377A" w:rsidR="001F6DBE" w:rsidRPr="001F6DBE" w:rsidRDefault="001F6DBE" w:rsidP="0089426D">
      <w:pPr>
        <w:pStyle w:val="ListParagraph"/>
        <w:numPr>
          <w:ilvl w:val="0"/>
          <w:numId w:val="8"/>
        </w:numPr>
        <w:spacing w:line="360" w:lineRule="auto"/>
        <w:jc w:val="both"/>
        <w:rPr>
          <w:rFonts w:ascii="Arial" w:hAnsi="Arial" w:cs="Arial"/>
          <w:color w:val="000000" w:themeColor="text1"/>
        </w:rPr>
      </w:pPr>
      <w:r w:rsidRPr="001F6DBE">
        <w:rPr>
          <w:rFonts w:ascii="Arial" w:hAnsi="Arial" w:cs="Arial"/>
          <w:color w:val="000000" w:themeColor="text1"/>
        </w:rPr>
        <w:t>Rosalind Gillibrand's book "Developmental Psychology" in my "Memory matching game" experiment, most likely because the book provides relevant information on cognitive development and memory processes in children. Furthermore, the book may contain information on factors that influence memory, such as attention and motivation, which assisted me in designing the experiment to account for these factors.</w:t>
      </w:r>
    </w:p>
    <w:p w14:paraId="6243FD6B" w14:textId="77777777" w:rsidR="00F22C45" w:rsidRDefault="00F22C45" w:rsidP="0089426D">
      <w:pPr>
        <w:spacing w:line="360" w:lineRule="auto"/>
        <w:jc w:val="both"/>
        <w:rPr>
          <w:rFonts w:ascii="Arial" w:hAnsi="Arial" w:cs="Arial"/>
          <w:color w:val="000000" w:themeColor="text1"/>
        </w:rPr>
      </w:pPr>
    </w:p>
    <w:p w14:paraId="5317820C" w14:textId="5F37299B" w:rsidR="00F22C45" w:rsidRPr="00F22C45" w:rsidRDefault="00F22C45" w:rsidP="0089426D">
      <w:pPr>
        <w:spacing w:line="360" w:lineRule="auto"/>
        <w:jc w:val="both"/>
        <w:rPr>
          <w:rFonts w:ascii="Arial" w:hAnsi="Arial" w:cs="Arial"/>
          <w:b/>
          <w:bCs/>
          <w:color w:val="000000" w:themeColor="text1"/>
        </w:rPr>
      </w:pPr>
      <w:r w:rsidRPr="00F22C45">
        <w:rPr>
          <w:rFonts w:ascii="Arial" w:hAnsi="Arial" w:cs="Arial"/>
          <w:b/>
          <w:bCs/>
          <w:color w:val="000000" w:themeColor="text1"/>
        </w:rPr>
        <w:t>Rogoff, B., 1990. </w:t>
      </w:r>
      <w:r w:rsidRPr="00F22C45">
        <w:rPr>
          <w:rFonts w:ascii="Arial" w:hAnsi="Arial" w:cs="Arial"/>
          <w:b/>
          <w:bCs/>
          <w:i/>
          <w:iCs/>
          <w:color w:val="000000" w:themeColor="text1"/>
        </w:rPr>
        <w:t>Apprenticeship in thinking: Cognitive development in social context</w:t>
      </w:r>
      <w:r w:rsidRPr="00F22C45">
        <w:rPr>
          <w:rFonts w:ascii="Arial" w:hAnsi="Arial" w:cs="Arial"/>
          <w:b/>
          <w:bCs/>
          <w:color w:val="000000" w:themeColor="text1"/>
        </w:rPr>
        <w:t xml:space="preserve">. Oxford university press. </w:t>
      </w:r>
    </w:p>
    <w:p w14:paraId="5EFB7CE4" w14:textId="77777777" w:rsidR="00F22C45" w:rsidRPr="00F22C45" w:rsidRDefault="00F22C45" w:rsidP="0089426D">
      <w:pPr>
        <w:spacing w:line="360" w:lineRule="auto"/>
        <w:jc w:val="both"/>
        <w:rPr>
          <w:rFonts w:ascii="Arial" w:hAnsi="Arial" w:cs="Arial"/>
          <w:color w:val="000000" w:themeColor="text1"/>
        </w:rPr>
      </w:pPr>
    </w:p>
    <w:p w14:paraId="15DD0B81" w14:textId="655DD11A" w:rsidR="00F22C45" w:rsidRDefault="00F22C45" w:rsidP="0089426D">
      <w:pPr>
        <w:pStyle w:val="ListParagraph"/>
        <w:numPr>
          <w:ilvl w:val="0"/>
          <w:numId w:val="3"/>
        </w:numPr>
        <w:spacing w:line="360" w:lineRule="auto"/>
        <w:jc w:val="both"/>
        <w:rPr>
          <w:rFonts w:ascii="Arial" w:hAnsi="Arial" w:cs="Arial"/>
          <w:color w:val="000000" w:themeColor="text1"/>
        </w:rPr>
      </w:pPr>
      <w:r w:rsidRPr="00F22C45">
        <w:rPr>
          <w:rFonts w:ascii="Arial" w:hAnsi="Arial" w:cs="Arial"/>
          <w:color w:val="000000" w:themeColor="text1"/>
        </w:rPr>
        <w:t>The book "Apprenticeship in Thinking: Cognitive Development in Social Context" by economist and psychologist Barry Rogoff investigates the idea that social and cultural factors heavily influence cognitive development. According to Rogoff, learning entails not only acquiring knowledge and skills, but also participating in the social practises and communities in which those skills and knowledge are valued and used. The book offers a framework for understanding how people learn from others in their social environments, as well as an examination of the role of apprenticeship, collaboration, and guided participation in promoting cognitive development. Overall, Rogoff's research highlights the significance of context and social interaction in shaping human cognition.</w:t>
      </w:r>
    </w:p>
    <w:p w14:paraId="5B2BCD7A" w14:textId="1F4205D6" w:rsidR="00F22C45" w:rsidRDefault="00F22C45" w:rsidP="0089426D">
      <w:pPr>
        <w:pStyle w:val="ListParagraph"/>
        <w:numPr>
          <w:ilvl w:val="0"/>
          <w:numId w:val="3"/>
        </w:numPr>
        <w:spacing w:line="360" w:lineRule="auto"/>
        <w:jc w:val="both"/>
        <w:rPr>
          <w:rFonts w:ascii="Arial" w:hAnsi="Arial" w:cs="Arial"/>
          <w:color w:val="000000" w:themeColor="text1"/>
        </w:rPr>
      </w:pPr>
      <w:r w:rsidRPr="00F22C45">
        <w:rPr>
          <w:rFonts w:ascii="Arial" w:hAnsi="Arial" w:cs="Arial"/>
          <w:color w:val="000000" w:themeColor="text1"/>
        </w:rPr>
        <w:t>The book is based on a thorough examination of existing research in cognitive development, anthropology, and education. Rogoff's theories and arguments are supported by empirical evidence from a wide range of studies and disciplines. The book is widely regarded as a reliable and influential contribution to cognitive development and learning.</w:t>
      </w:r>
    </w:p>
    <w:p w14:paraId="741B7A72" w14:textId="7ED8D72C" w:rsidR="00F22C45" w:rsidRDefault="00F22C45" w:rsidP="0089426D">
      <w:pPr>
        <w:pStyle w:val="ListParagraph"/>
        <w:numPr>
          <w:ilvl w:val="0"/>
          <w:numId w:val="3"/>
        </w:numPr>
        <w:spacing w:line="360" w:lineRule="auto"/>
        <w:jc w:val="both"/>
        <w:rPr>
          <w:rFonts w:ascii="Arial" w:hAnsi="Arial" w:cs="Arial"/>
          <w:color w:val="000000" w:themeColor="text1"/>
        </w:rPr>
      </w:pPr>
      <w:r w:rsidRPr="00F22C45">
        <w:rPr>
          <w:rFonts w:ascii="Arial" w:hAnsi="Arial" w:cs="Arial"/>
          <w:color w:val="000000" w:themeColor="text1"/>
        </w:rPr>
        <w:lastRenderedPageBreak/>
        <w:t>I designed an intervention that is informed by a well-established theoretical framework and supported by practical insights by using "Apprenticeship in Thinking: Cognitive Development in Social Context" as a resource for my tower building challenge experiment. This enabled me to design a more effective experiment for promoting cognitive development in my participants.</w:t>
      </w:r>
    </w:p>
    <w:p w14:paraId="393B2D6C" w14:textId="77777777" w:rsidR="009D3968" w:rsidRDefault="009D3968" w:rsidP="0089426D">
      <w:pPr>
        <w:spacing w:line="360" w:lineRule="auto"/>
        <w:jc w:val="both"/>
        <w:rPr>
          <w:rFonts w:ascii="Arial" w:hAnsi="Arial" w:cs="Arial"/>
          <w:color w:val="000000" w:themeColor="text1"/>
        </w:rPr>
      </w:pPr>
    </w:p>
    <w:p w14:paraId="12655F29" w14:textId="44D9063F" w:rsidR="009D3968" w:rsidRDefault="009D3968" w:rsidP="0089426D">
      <w:pPr>
        <w:spacing w:line="360" w:lineRule="auto"/>
        <w:jc w:val="both"/>
        <w:rPr>
          <w:rFonts w:ascii="Arial" w:hAnsi="Arial" w:cs="Arial"/>
          <w:b/>
          <w:bCs/>
          <w:color w:val="000000" w:themeColor="text1"/>
        </w:rPr>
      </w:pPr>
      <w:r w:rsidRPr="009D3968">
        <w:rPr>
          <w:rFonts w:ascii="Arial" w:hAnsi="Arial" w:cs="Arial"/>
          <w:b/>
          <w:bCs/>
          <w:color w:val="000000" w:themeColor="text1"/>
        </w:rPr>
        <w:t xml:space="preserve">Vygotsky, L.S. and Cole, </w:t>
      </w:r>
      <w:proofErr w:type="gramStart"/>
      <w:r w:rsidRPr="009D3968">
        <w:rPr>
          <w:rFonts w:ascii="Arial" w:hAnsi="Arial" w:cs="Arial"/>
          <w:b/>
          <w:bCs/>
          <w:color w:val="000000" w:themeColor="text1"/>
        </w:rPr>
        <w:t>M.(</w:t>
      </w:r>
      <w:proofErr w:type="gramEnd"/>
      <w:r w:rsidRPr="009D3968">
        <w:rPr>
          <w:rFonts w:ascii="Arial" w:hAnsi="Arial" w:cs="Arial"/>
          <w:b/>
          <w:bCs/>
          <w:color w:val="000000" w:themeColor="text1"/>
        </w:rPr>
        <w:t>1978). </w:t>
      </w:r>
      <w:r w:rsidRPr="009D3968">
        <w:rPr>
          <w:rFonts w:ascii="Arial" w:hAnsi="Arial" w:cs="Arial"/>
          <w:b/>
          <w:bCs/>
          <w:i/>
          <w:iCs/>
          <w:color w:val="000000" w:themeColor="text1"/>
        </w:rPr>
        <w:t>Mind in society: Development of higher psychological processes</w:t>
      </w:r>
      <w:r w:rsidRPr="009D3968">
        <w:rPr>
          <w:rFonts w:ascii="Arial" w:hAnsi="Arial" w:cs="Arial"/>
          <w:b/>
          <w:bCs/>
          <w:color w:val="000000" w:themeColor="text1"/>
        </w:rPr>
        <w:t xml:space="preserve">. Harvard university press. </w:t>
      </w:r>
    </w:p>
    <w:p w14:paraId="54D18384" w14:textId="77777777" w:rsidR="004D68E2" w:rsidRPr="001F6DBE" w:rsidRDefault="004D68E2" w:rsidP="0089426D">
      <w:pPr>
        <w:spacing w:line="360" w:lineRule="auto"/>
        <w:jc w:val="both"/>
        <w:rPr>
          <w:rFonts w:ascii="Arial" w:hAnsi="Arial" w:cs="Arial"/>
          <w:b/>
          <w:bCs/>
          <w:color w:val="000000" w:themeColor="text1"/>
        </w:rPr>
      </w:pPr>
    </w:p>
    <w:p w14:paraId="74D55943" w14:textId="7EABACAD" w:rsidR="009D3968" w:rsidRDefault="009D3968" w:rsidP="0089426D">
      <w:pPr>
        <w:pStyle w:val="ListParagraph"/>
        <w:numPr>
          <w:ilvl w:val="0"/>
          <w:numId w:val="6"/>
        </w:numPr>
        <w:spacing w:line="360" w:lineRule="auto"/>
        <w:jc w:val="both"/>
        <w:rPr>
          <w:rFonts w:ascii="Arial" w:hAnsi="Arial" w:cs="Arial"/>
          <w:color w:val="000000" w:themeColor="text1"/>
        </w:rPr>
      </w:pPr>
      <w:r w:rsidRPr="009D3968">
        <w:rPr>
          <w:rFonts w:ascii="Arial" w:hAnsi="Arial" w:cs="Arial"/>
          <w:color w:val="000000" w:themeColor="text1"/>
        </w:rPr>
        <w:t>Lev Vygotsky and Michael Cole's book "Mind in Society: Development of Higher Psychological Processes" is a seminal work in the field of developmental psychology that investigates the role of social and cultural factors in the development of higher cognitive processes. The book contends that cognitive development is influenced not only by innate biological factors, but also by the social and cultural context in which it occurs. According to Vygotsky and Cole, social interaction, language, and cultural tools all play important roles in shaping cognitive development, and that higher psychological processes like memory, attention, and problem-solving are socially constructed through these interactions.</w:t>
      </w:r>
    </w:p>
    <w:p w14:paraId="1B0C5B91" w14:textId="12F401B2" w:rsidR="009D3968" w:rsidRDefault="009D3968" w:rsidP="0089426D">
      <w:pPr>
        <w:pStyle w:val="ListParagraph"/>
        <w:numPr>
          <w:ilvl w:val="0"/>
          <w:numId w:val="6"/>
        </w:numPr>
        <w:spacing w:line="360" w:lineRule="auto"/>
        <w:jc w:val="both"/>
        <w:rPr>
          <w:rFonts w:ascii="Arial" w:hAnsi="Arial" w:cs="Arial"/>
          <w:color w:val="000000" w:themeColor="text1"/>
        </w:rPr>
      </w:pPr>
      <w:r w:rsidRPr="009D3968">
        <w:rPr>
          <w:rFonts w:ascii="Arial" w:hAnsi="Arial" w:cs="Arial"/>
          <w:color w:val="000000" w:themeColor="text1"/>
        </w:rPr>
        <w:t>"Mind in Society: Development of Higher Psychological Processes" is a well-known and respected source in developmental psychology. Its ideas are supported by extensive research and empirical evidence, and the book has been peer reviewed, widely cited, and influential. As such, it is regarded as a trustworthy source for use in an experiment. However, as with any source, it is critical to carefully evaluate the book's arguments and evidence, as well as their relevance to the specific research question under consideration.</w:t>
      </w:r>
    </w:p>
    <w:p w14:paraId="35F1D857" w14:textId="553231BA" w:rsidR="009D3968" w:rsidRDefault="009D3968" w:rsidP="0089426D">
      <w:pPr>
        <w:pStyle w:val="ListParagraph"/>
        <w:numPr>
          <w:ilvl w:val="0"/>
          <w:numId w:val="6"/>
        </w:numPr>
        <w:spacing w:line="360" w:lineRule="auto"/>
        <w:jc w:val="both"/>
        <w:rPr>
          <w:rFonts w:ascii="Arial" w:hAnsi="Arial" w:cs="Arial"/>
          <w:color w:val="000000" w:themeColor="text1"/>
        </w:rPr>
      </w:pPr>
      <w:r w:rsidRPr="009D3968">
        <w:rPr>
          <w:rFonts w:ascii="Arial" w:hAnsi="Arial" w:cs="Arial"/>
          <w:color w:val="000000" w:themeColor="text1"/>
        </w:rPr>
        <w:t xml:space="preserve">The ideas in the book have had a significant impact on the field of developmental psychology, influencing research and theory in areas such as education, language development, and cultural psychology, which is why I used it in my experiment. This framework suggests that the design of the game, the social context in which it is played, and the language and symbols used to describe the task could all play a role in shaping participants' cognitive processes in the context of a memory matching game experiment. Taking these </w:t>
      </w:r>
      <w:r w:rsidRPr="009D3968">
        <w:rPr>
          <w:rFonts w:ascii="Arial" w:hAnsi="Arial" w:cs="Arial"/>
          <w:color w:val="000000" w:themeColor="text1"/>
        </w:rPr>
        <w:lastRenderedPageBreak/>
        <w:t>factors into account, I created an experiment that is more effective in promoting cognitive development in my participants.</w:t>
      </w:r>
    </w:p>
    <w:p w14:paraId="01AA88F6" w14:textId="6018FDF5" w:rsidR="00DE5E8B" w:rsidRDefault="00DE5E8B" w:rsidP="0089426D">
      <w:pPr>
        <w:spacing w:line="360" w:lineRule="auto"/>
        <w:jc w:val="both"/>
        <w:rPr>
          <w:rFonts w:ascii="Arial" w:hAnsi="Arial" w:cs="Arial"/>
          <w:color w:val="000000" w:themeColor="text1"/>
        </w:rPr>
      </w:pPr>
    </w:p>
    <w:p w14:paraId="39D38B14" w14:textId="13230FD9" w:rsidR="00DE5E8B" w:rsidRPr="001F6DBE" w:rsidRDefault="00DE5E8B" w:rsidP="0089426D">
      <w:pPr>
        <w:spacing w:line="360" w:lineRule="auto"/>
        <w:jc w:val="both"/>
        <w:rPr>
          <w:rFonts w:ascii="Arial" w:hAnsi="Arial" w:cs="Arial"/>
          <w:b/>
          <w:bCs/>
          <w:color w:val="000000" w:themeColor="text1"/>
        </w:rPr>
      </w:pPr>
      <w:proofErr w:type="spellStart"/>
      <w:r w:rsidRPr="001F6DBE">
        <w:rPr>
          <w:rFonts w:ascii="Arial" w:hAnsi="Arial" w:cs="Arial"/>
          <w:b/>
          <w:bCs/>
          <w:color w:val="000000" w:themeColor="text1"/>
        </w:rPr>
        <w:t>Wertsch</w:t>
      </w:r>
      <w:proofErr w:type="spellEnd"/>
      <w:r w:rsidRPr="001F6DBE">
        <w:rPr>
          <w:rFonts w:ascii="Arial" w:hAnsi="Arial" w:cs="Arial"/>
          <w:b/>
          <w:bCs/>
          <w:color w:val="000000" w:themeColor="text1"/>
        </w:rPr>
        <w:t>, J. V. (1991). Voices of the mind: A sociocultural approach to mediated action. Harvard University Press.</w:t>
      </w:r>
    </w:p>
    <w:p w14:paraId="4323BD24" w14:textId="4D1BE897" w:rsidR="00DE5E8B" w:rsidRDefault="00DE5E8B" w:rsidP="0089426D">
      <w:pPr>
        <w:spacing w:line="360" w:lineRule="auto"/>
        <w:jc w:val="both"/>
        <w:rPr>
          <w:rFonts w:ascii="Arial" w:hAnsi="Arial" w:cs="Arial"/>
          <w:color w:val="000000" w:themeColor="text1"/>
        </w:rPr>
      </w:pPr>
    </w:p>
    <w:p w14:paraId="42B6D2E1" w14:textId="4612D2C4" w:rsidR="00DE5E8B" w:rsidRDefault="00DE5E8B" w:rsidP="0089426D">
      <w:pPr>
        <w:pStyle w:val="ListParagraph"/>
        <w:numPr>
          <w:ilvl w:val="0"/>
          <w:numId w:val="7"/>
        </w:numPr>
        <w:spacing w:line="360" w:lineRule="auto"/>
        <w:jc w:val="both"/>
        <w:rPr>
          <w:rFonts w:ascii="Arial" w:hAnsi="Arial" w:cs="Arial"/>
          <w:color w:val="000000" w:themeColor="text1"/>
        </w:rPr>
      </w:pPr>
      <w:r w:rsidRPr="00DE5E8B">
        <w:rPr>
          <w:rFonts w:ascii="Arial" w:hAnsi="Arial" w:cs="Arial"/>
          <w:color w:val="000000" w:themeColor="text1"/>
        </w:rPr>
        <w:t xml:space="preserve">James V. </w:t>
      </w:r>
      <w:proofErr w:type="spellStart"/>
      <w:r w:rsidRPr="00DE5E8B">
        <w:rPr>
          <w:rFonts w:ascii="Arial" w:hAnsi="Arial" w:cs="Arial"/>
          <w:color w:val="000000" w:themeColor="text1"/>
        </w:rPr>
        <w:t>Wertsch's</w:t>
      </w:r>
      <w:proofErr w:type="spellEnd"/>
      <w:r w:rsidRPr="00DE5E8B">
        <w:rPr>
          <w:rFonts w:ascii="Arial" w:hAnsi="Arial" w:cs="Arial"/>
          <w:color w:val="000000" w:themeColor="text1"/>
        </w:rPr>
        <w:t xml:space="preserve"> book "Voices of the Mind: A Sociocultural Approach to Mediated Action" is a seminal work in the field of cultural psychology that investigates the role of language and culture in shaping cognition and behaviour. The book contends that language and culture fundamentally mediate human cognition and play an important role in shaping individual and collective action.</w:t>
      </w:r>
    </w:p>
    <w:p w14:paraId="5B2C8896" w14:textId="3FD6B144" w:rsidR="00DE5E8B" w:rsidRDefault="00DE5E8B" w:rsidP="0089426D">
      <w:pPr>
        <w:pStyle w:val="ListParagraph"/>
        <w:numPr>
          <w:ilvl w:val="0"/>
          <w:numId w:val="7"/>
        </w:numPr>
        <w:spacing w:line="360" w:lineRule="auto"/>
        <w:jc w:val="both"/>
        <w:rPr>
          <w:rFonts w:ascii="Arial" w:hAnsi="Arial" w:cs="Arial"/>
          <w:color w:val="000000" w:themeColor="text1"/>
        </w:rPr>
      </w:pPr>
      <w:r w:rsidRPr="00DE5E8B">
        <w:rPr>
          <w:rFonts w:ascii="Arial" w:hAnsi="Arial" w:cs="Arial"/>
          <w:color w:val="000000" w:themeColor="text1"/>
        </w:rPr>
        <w:t>"Voices of the Mind" is regarded as a trustworthy source due to its extensive use of empirical research, detailed theoretical analysis, and long-term impact on the field of cultural psychology, as well as the fact that it is well-referenced and draws on a diverse range of empirical studies to support its arguments.</w:t>
      </w:r>
    </w:p>
    <w:p w14:paraId="2A5B4FC0" w14:textId="02A835CF" w:rsidR="00DE5E8B" w:rsidRDefault="00DE5E8B" w:rsidP="0089426D">
      <w:pPr>
        <w:pStyle w:val="ListParagraph"/>
        <w:numPr>
          <w:ilvl w:val="0"/>
          <w:numId w:val="7"/>
        </w:numPr>
        <w:spacing w:line="360" w:lineRule="auto"/>
        <w:jc w:val="both"/>
        <w:rPr>
          <w:rFonts w:ascii="Arial" w:hAnsi="Arial" w:cs="Arial"/>
          <w:color w:val="000000" w:themeColor="text1"/>
        </w:rPr>
      </w:pPr>
      <w:r w:rsidRPr="00DE5E8B">
        <w:rPr>
          <w:rFonts w:ascii="Arial" w:hAnsi="Arial" w:cs="Arial"/>
          <w:color w:val="000000" w:themeColor="text1"/>
        </w:rPr>
        <w:t>This was used in my experiment to investigate how different language or symbols affect participants' performance on a cognitive task, or how participants' cultural backgrounds influence their behaviour in a social setting.</w:t>
      </w:r>
    </w:p>
    <w:p w14:paraId="0A24E66C" w14:textId="58299FBA" w:rsidR="00DE5E8B" w:rsidRDefault="00DE5E8B" w:rsidP="0089426D">
      <w:pPr>
        <w:spacing w:line="360" w:lineRule="auto"/>
        <w:jc w:val="both"/>
        <w:rPr>
          <w:rFonts w:ascii="Arial" w:hAnsi="Arial" w:cs="Arial"/>
          <w:color w:val="000000" w:themeColor="text1"/>
        </w:rPr>
      </w:pPr>
    </w:p>
    <w:p w14:paraId="4FE19582" w14:textId="77777777" w:rsidR="00DE5E8B" w:rsidRPr="00DE5E8B" w:rsidRDefault="00DE5E8B" w:rsidP="0089426D">
      <w:pPr>
        <w:spacing w:line="360" w:lineRule="auto"/>
        <w:jc w:val="both"/>
        <w:rPr>
          <w:rFonts w:ascii="Arial" w:hAnsi="Arial" w:cs="Arial"/>
          <w:color w:val="000000" w:themeColor="text1"/>
        </w:rPr>
      </w:pPr>
    </w:p>
    <w:p w14:paraId="5FC3A0C1" w14:textId="77777777" w:rsidR="00F22C45" w:rsidRPr="00F22C45" w:rsidRDefault="00F22C45" w:rsidP="0089426D">
      <w:pPr>
        <w:spacing w:line="360" w:lineRule="auto"/>
        <w:jc w:val="both"/>
        <w:rPr>
          <w:rFonts w:ascii="Arial" w:hAnsi="Arial" w:cs="Arial"/>
          <w:color w:val="000000" w:themeColor="text1"/>
        </w:rPr>
      </w:pPr>
    </w:p>
    <w:sectPr w:rsidR="00F22C45" w:rsidRPr="00F22C45" w:rsidSect="000D45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B6D29"/>
    <w:multiLevelType w:val="hybridMultilevel"/>
    <w:tmpl w:val="20083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E31B0"/>
    <w:multiLevelType w:val="hybridMultilevel"/>
    <w:tmpl w:val="C4987B06"/>
    <w:lvl w:ilvl="0" w:tplc="181A0130">
      <w:start w:val="1"/>
      <w:numFmt w:val="bullet"/>
      <w:lvlText w:val="•"/>
      <w:lvlJc w:val="left"/>
      <w:pPr>
        <w:tabs>
          <w:tab w:val="num" w:pos="720"/>
        </w:tabs>
        <w:ind w:left="720" w:hanging="360"/>
      </w:pPr>
      <w:rPr>
        <w:rFonts w:ascii="Arial" w:hAnsi="Arial" w:hint="default"/>
      </w:rPr>
    </w:lvl>
    <w:lvl w:ilvl="1" w:tplc="D7A69E34" w:tentative="1">
      <w:start w:val="1"/>
      <w:numFmt w:val="bullet"/>
      <w:lvlText w:val="•"/>
      <w:lvlJc w:val="left"/>
      <w:pPr>
        <w:tabs>
          <w:tab w:val="num" w:pos="1440"/>
        </w:tabs>
        <w:ind w:left="1440" w:hanging="360"/>
      </w:pPr>
      <w:rPr>
        <w:rFonts w:ascii="Arial" w:hAnsi="Arial" w:hint="default"/>
      </w:rPr>
    </w:lvl>
    <w:lvl w:ilvl="2" w:tplc="DA8237A0" w:tentative="1">
      <w:start w:val="1"/>
      <w:numFmt w:val="bullet"/>
      <w:lvlText w:val="•"/>
      <w:lvlJc w:val="left"/>
      <w:pPr>
        <w:tabs>
          <w:tab w:val="num" w:pos="2160"/>
        </w:tabs>
        <w:ind w:left="2160" w:hanging="360"/>
      </w:pPr>
      <w:rPr>
        <w:rFonts w:ascii="Arial" w:hAnsi="Arial" w:hint="default"/>
      </w:rPr>
    </w:lvl>
    <w:lvl w:ilvl="3" w:tplc="5D120826" w:tentative="1">
      <w:start w:val="1"/>
      <w:numFmt w:val="bullet"/>
      <w:lvlText w:val="•"/>
      <w:lvlJc w:val="left"/>
      <w:pPr>
        <w:tabs>
          <w:tab w:val="num" w:pos="2880"/>
        </w:tabs>
        <w:ind w:left="2880" w:hanging="360"/>
      </w:pPr>
      <w:rPr>
        <w:rFonts w:ascii="Arial" w:hAnsi="Arial" w:hint="default"/>
      </w:rPr>
    </w:lvl>
    <w:lvl w:ilvl="4" w:tplc="0E8ED760" w:tentative="1">
      <w:start w:val="1"/>
      <w:numFmt w:val="bullet"/>
      <w:lvlText w:val="•"/>
      <w:lvlJc w:val="left"/>
      <w:pPr>
        <w:tabs>
          <w:tab w:val="num" w:pos="3600"/>
        </w:tabs>
        <w:ind w:left="3600" w:hanging="360"/>
      </w:pPr>
      <w:rPr>
        <w:rFonts w:ascii="Arial" w:hAnsi="Arial" w:hint="default"/>
      </w:rPr>
    </w:lvl>
    <w:lvl w:ilvl="5" w:tplc="071E4738" w:tentative="1">
      <w:start w:val="1"/>
      <w:numFmt w:val="bullet"/>
      <w:lvlText w:val="•"/>
      <w:lvlJc w:val="left"/>
      <w:pPr>
        <w:tabs>
          <w:tab w:val="num" w:pos="4320"/>
        </w:tabs>
        <w:ind w:left="4320" w:hanging="360"/>
      </w:pPr>
      <w:rPr>
        <w:rFonts w:ascii="Arial" w:hAnsi="Arial" w:hint="default"/>
      </w:rPr>
    </w:lvl>
    <w:lvl w:ilvl="6" w:tplc="AB24182E" w:tentative="1">
      <w:start w:val="1"/>
      <w:numFmt w:val="bullet"/>
      <w:lvlText w:val="•"/>
      <w:lvlJc w:val="left"/>
      <w:pPr>
        <w:tabs>
          <w:tab w:val="num" w:pos="5040"/>
        </w:tabs>
        <w:ind w:left="5040" w:hanging="360"/>
      </w:pPr>
      <w:rPr>
        <w:rFonts w:ascii="Arial" w:hAnsi="Arial" w:hint="default"/>
      </w:rPr>
    </w:lvl>
    <w:lvl w:ilvl="7" w:tplc="FAA0654E" w:tentative="1">
      <w:start w:val="1"/>
      <w:numFmt w:val="bullet"/>
      <w:lvlText w:val="•"/>
      <w:lvlJc w:val="left"/>
      <w:pPr>
        <w:tabs>
          <w:tab w:val="num" w:pos="5760"/>
        </w:tabs>
        <w:ind w:left="5760" w:hanging="360"/>
      </w:pPr>
      <w:rPr>
        <w:rFonts w:ascii="Arial" w:hAnsi="Arial" w:hint="default"/>
      </w:rPr>
    </w:lvl>
    <w:lvl w:ilvl="8" w:tplc="EAD0BD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E81CD9"/>
    <w:multiLevelType w:val="hybridMultilevel"/>
    <w:tmpl w:val="C89CA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842533"/>
    <w:multiLevelType w:val="hybridMultilevel"/>
    <w:tmpl w:val="AFFCC2CC"/>
    <w:lvl w:ilvl="0" w:tplc="056C4140">
      <w:numFmt w:val="bullet"/>
      <w:lvlText w:val=""/>
      <w:lvlJc w:val="left"/>
      <w:pPr>
        <w:ind w:left="720" w:hanging="360"/>
      </w:pPr>
      <w:rPr>
        <w:rFonts w:ascii="Symbol" w:eastAsiaTheme="minorHAnsi" w:hAnsi="Symbol" w:cs="Segoe UI" w:hint="default"/>
        <w:color w:val="343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A7340B"/>
    <w:multiLevelType w:val="hybridMultilevel"/>
    <w:tmpl w:val="B11ACB26"/>
    <w:lvl w:ilvl="0" w:tplc="FEDA9842">
      <w:start w:val="1"/>
      <w:numFmt w:val="bullet"/>
      <w:lvlText w:val="•"/>
      <w:lvlJc w:val="left"/>
      <w:pPr>
        <w:tabs>
          <w:tab w:val="num" w:pos="720"/>
        </w:tabs>
        <w:ind w:left="720" w:hanging="360"/>
      </w:pPr>
      <w:rPr>
        <w:rFonts w:ascii="Arial" w:hAnsi="Arial" w:hint="default"/>
      </w:rPr>
    </w:lvl>
    <w:lvl w:ilvl="1" w:tplc="B538D584" w:tentative="1">
      <w:start w:val="1"/>
      <w:numFmt w:val="bullet"/>
      <w:lvlText w:val="•"/>
      <w:lvlJc w:val="left"/>
      <w:pPr>
        <w:tabs>
          <w:tab w:val="num" w:pos="1440"/>
        </w:tabs>
        <w:ind w:left="1440" w:hanging="360"/>
      </w:pPr>
      <w:rPr>
        <w:rFonts w:ascii="Arial" w:hAnsi="Arial" w:hint="default"/>
      </w:rPr>
    </w:lvl>
    <w:lvl w:ilvl="2" w:tplc="D110FBB2" w:tentative="1">
      <w:start w:val="1"/>
      <w:numFmt w:val="bullet"/>
      <w:lvlText w:val="•"/>
      <w:lvlJc w:val="left"/>
      <w:pPr>
        <w:tabs>
          <w:tab w:val="num" w:pos="2160"/>
        </w:tabs>
        <w:ind w:left="2160" w:hanging="360"/>
      </w:pPr>
      <w:rPr>
        <w:rFonts w:ascii="Arial" w:hAnsi="Arial" w:hint="default"/>
      </w:rPr>
    </w:lvl>
    <w:lvl w:ilvl="3" w:tplc="9E3CE6F8" w:tentative="1">
      <w:start w:val="1"/>
      <w:numFmt w:val="bullet"/>
      <w:lvlText w:val="•"/>
      <w:lvlJc w:val="left"/>
      <w:pPr>
        <w:tabs>
          <w:tab w:val="num" w:pos="2880"/>
        </w:tabs>
        <w:ind w:left="2880" w:hanging="360"/>
      </w:pPr>
      <w:rPr>
        <w:rFonts w:ascii="Arial" w:hAnsi="Arial" w:hint="default"/>
      </w:rPr>
    </w:lvl>
    <w:lvl w:ilvl="4" w:tplc="60029186" w:tentative="1">
      <w:start w:val="1"/>
      <w:numFmt w:val="bullet"/>
      <w:lvlText w:val="•"/>
      <w:lvlJc w:val="left"/>
      <w:pPr>
        <w:tabs>
          <w:tab w:val="num" w:pos="3600"/>
        </w:tabs>
        <w:ind w:left="3600" w:hanging="360"/>
      </w:pPr>
      <w:rPr>
        <w:rFonts w:ascii="Arial" w:hAnsi="Arial" w:hint="default"/>
      </w:rPr>
    </w:lvl>
    <w:lvl w:ilvl="5" w:tplc="624695E2" w:tentative="1">
      <w:start w:val="1"/>
      <w:numFmt w:val="bullet"/>
      <w:lvlText w:val="•"/>
      <w:lvlJc w:val="left"/>
      <w:pPr>
        <w:tabs>
          <w:tab w:val="num" w:pos="4320"/>
        </w:tabs>
        <w:ind w:left="4320" w:hanging="360"/>
      </w:pPr>
      <w:rPr>
        <w:rFonts w:ascii="Arial" w:hAnsi="Arial" w:hint="default"/>
      </w:rPr>
    </w:lvl>
    <w:lvl w:ilvl="6" w:tplc="AD7E4E06" w:tentative="1">
      <w:start w:val="1"/>
      <w:numFmt w:val="bullet"/>
      <w:lvlText w:val="•"/>
      <w:lvlJc w:val="left"/>
      <w:pPr>
        <w:tabs>
          <w:tab w:val="num" w:pos="5040"/>
        </w:tabs>
        <w:ind w:left="5040" w:hanging="360"/>
      </w:pPr>
      <w:rPr>
        <w:rFonts w:ascii="Arial" w:hAnsi="Arial" w:hint="default"/>
      </w:rPr>
    </w:lvl>
    <w:lvl w:ilvl="7" w:tplc="AB3EDC2C" w:tentative="1">
      <w:start w:val="1"/>
      <w:numFmt w:val="bullet"/>
      <w:lvlText w:val="•"/>
      <w:lvlJc w:val="left"/>
      <w:pPr>
        <w:tabs>
          <w:tab w:val="num" w:pos="5760"/>
        </w:tabs>
        <w:ind w:left="5760" w:hanging="360"/>
      </w:pPr>
      <w:rPr>
        <w:rFonts w:ascii="Arial" w:hAnsi="Arial" w:hint="default"/>
      </w:rPr>
    </w:lvl>
    <w:lvl w:ilvl="8" w:tplc="11D8E2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606F83"/>
    <w:multiLevelType w:val="hybridMultilevel"/>
    <w:tmpl w:val="8764B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1F1772"/>
    <w:multiLevelType w:val="hybridMultilevel"/>
    <w:tmpl w:val="3D764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8C225F"/>
    <w:multiLevelType w:val="hybridMultilevel"/>
    <w:tmpl w:val="467C829A"/>
    <w:lvl w:ilvl="0" w:tplc="F042AABA">
      <w:numFmt w:val="bullet"/>
      <w:lvlText w:val=""/>
      <w:lvlJc w:val="left"/>
      <w:pPr>
        <w:ind w:left="720" w:hanging="360"/>
      </w:pPr>
      <w:rPr>
        <w:rFonts w:ascii="Symbol" w:eastAsiaTheme="minorHAnsi" w:hAnsi="Symbol" w:cs="Segoe UI" w:hint="default"/>
        <w:color w:val="343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137433">
    <w:abstractNumId w:val="7"/>
  </w:num>
  <w:num w:numId="2" w16cid:durableId="2125420209">
    <w:abstractNumId w:val="3"/>
  </w:num>
  <w:num w:numId="3" w16cid:durableId="1511143289">
    <w:abstractNumId w:val="6"/>
  </w:num>
  <w:num w:numId="4" w16cid:durableId="74402982">
    <w:abstractNumId w:val="4"/>
  </w:num>
  <w:num w:numId="5" w16cid:durableId="577597799">
    <w:abstractNumId w:val="1"/>
  </w:num>
  <w:num w:numId="6" w16cid:durableId="457993165">
    <w:abstractNumId w:val="5"/>
  </w:num>
  <w:num w:numId="7" w16cid:durableId="1924487475">
    <w:abstractNumId w:val="2"/>
  </w:num>
  <w:num w:numId="8" w16cid:durableId="1839808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F2"/>
    <w:rsid w:val="000D45D6"/>
    <w:rsid w:val="001F6DBE"/>
    <w:rsid w:val="004D68E2"/>
    <w:rsid w:val="004F7EF2"/>
    <w:rsid w:val="005A3C95"/>
    <w:rsid w:val="00650FBB"/>
    <w:rsid w:val="00711C48"/>
    <w:rsid w:val="0089426D"/>
    <w:rsid w:val="009D3968"/>
    <w:rsid w:val="00DE5E8B"/>
    <w:rsid w:val="00F22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C0114"/>
  <w15:chartTrackingRefBased/>
  <w15:docId w15:val="{E56D9760-4F8D-0A43-B102-E5A8C76C7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FBB"/>
    <w:pPr>
      <w:ind w:left="720"/>
      <w:contextualSpacing/>
    </w:pPr>
  </w:style>
  <w:style w:type="paragraph" w:styleId="NoSpacing">
    <w:name w:val="No Spacing"/>
    <w:link w:val="NoSpacingChar"/>
    <w:uiPriority w:val="1"/>
    <w:qFormat/>
    <w:rsid w:val="000D45D6"/>
    <w:rPr>
      <w:rFonts w:eastAsiaTheme="minorEastAsia"/>
      <w:sz w:val="22"/>
      <w:szCs w:val="22"/>
      <w:lang w:val="en-US" w:eastAsia="zh-CN"/>
    </w:rPr>
  </w:style>
  <w:style w:type="character" w:customStyle="1" w:styleId="NoSpacingChar">
    <w:name w:val="No Spacing Char"/>
    <w:basedOn w:val="DefaultParagraphFont"/>
    <w:link w:val="NoSpacing"/>
    <w:uiPriority w:val="1"/>
    <w:rsid w:val="000D45D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983276">
      <w:bodyDiv w:val="1"/>
      <w:marLeft w:val="0"/>
      <w:marRight w:val="0"/>
      <w:marTop w:val="0"/>
      <w:marBottom w:val="0"/>
      <w:divBdr>
        <w:top w:val="none" w:sz="0" w:space="0" w:color="auto"/>
        <w:left w:val="none" w:sz="0" w:space="0" w:color="auto"/>
        <w:bottom w:val="none" w:sz="0" w:space="0" w:color="auto"/>
        <w:right w:val="none" w:sz="0" w:space="0" w:color="auto"/>
      </w:divBdr>
      <w:divsChild>
        <w:div w:id="1170099306">
          <w:marLeft w:val="360"/>
          <w:marRight w:val="0"/>
          <w:marTop w:val="200"/>
          <w:marBottom w:val="0"/>
          <w:divBdr>
            <w:top w:val="none" w:sz="0" w:space="0" w:color="auto"/>
            <w:left w:val="none" w:sz="0" w:space="0" w:color="auto"/>
            <w:bottom w:val="none" w:sz="0" w:space="0" w:color="auto"/>
            <w:right w:val="none" w:sz="0" w:space="0" w:color="auto"/>
          </w:divBdr>
        </w:div>
      </w:divsChild>
    </w:div>
    <w:div w:id="686709788">
      <w:bodyDiv w:val="1"/>
      <w:marLeft w:val="0"/>
      <w:marRight w:val="0"/>
      <w:marTop w:val="0"/>
      <w:marBottom w:val="0"/>
      <w:divBdr>
        <w:top w:val="none" w:sz="0" w:space="0" w:color="auto"/>
        <w:left w:val="none" w:sz="0" w:space="0" w:color="auto"/>
        <w:bottom w:val="none" w:sz="0" w:space="0" w:color="auto"/>
        <w:right w:val="none" w:sz="0" w:space="0" w:color="auto"/>
      </w:divBdr>
      <w:divsChild>
        <w:div w:id="13507237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5</cp:revision>
  <dcterms:created xsi:type="dcterms:W3CDTF">2023-02-23T22:02:00Z</dcterms:created>
  <dcterms:modified xsi:type="dcterms:W3CDTF">2023-02-26T16:15:00Z</dcterms:modified>
</cp:coreProperties>
</file>