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3E1A51" w14:textId="2E1D4304" w:rsidR="00F45CD9" w:rsidRPr="00F45CD9" w:rsidRDefault="005263F2" w:rsidP="00F45CD9">
      <w:pPr>
        <w:spacing w:after="0" w:line="240" w:lineRule="auto"/>
        <w:rPr>
          <w:rFonts w:ascii="Palatino Linotype" w:hAnsi="Palatino Linotype"/>
          <w:b/>
          <w:bCs/>
          <w:sz w:val="24"/>
          <w:szCs w:val="24"/>
        </w:rPr>
      </w:pPr>
      <w:r w:rsidRPr="00F45CD9">
        <w:rPr>
          <w:rFonts w:ascii="Palatino Linotype" w:hAnsi="Palatino Linotype"/>
          <w:b/>
          <w:bCs/>
          <w:sz w:val="24"/>
          <w:szCs w:val="24"/>
        </w:rPr>
        <w:t>LAPIS LAZULI</w:t>
      </w:r>
    </w:p>
    <w:p w14:paraId="388E1708" w14:textId="7AF2A6C9" w:rsidR="00F45CD9" w:rsidRPr="00F45CD9" w:rsidRDefault="00F45CD9" w:rsidP="00F45CD9">
      <w:pPr>
        <w:spacing w:after="0" w:line="240" w:lineRule="auto"/>
        <w:rPr>
          <w:rFonts w:ascii="Palatino Linotype" w:hAnsi="Palatino Linotype"/>
          <w:i/>
          <w:iCs/>
          <w:sz w:val="20"/>
          <w:szCs w:val="20"/>
        </w:rPr>
      </w:pPr>
      <w:r w:rsidRPr="00F45CD9">
        <w:rPr>
          <w:rFonts w:ascii="Palatino Linotype" w:hAnsi="Palatino Linotype"/>
          <w:i/>
          <w:iCs/>
          <w:sz w:val="20"/>
          <w:szCs w:val="20"/>
        </w:rPr>
        <w:t xml:space="preserve"> </w:t>
      </w:r>
      <w:r w:rsidRPr="00F45CD9">
        <w:rPr>
          <w:rFonts w:ascii="Palatino Linotype" w:hAnsi="Palatino Linotype"/>
          <w:i/>
          <w:iCs/>
          <w:sz w:val="20"/>
          <w:szCs w:val="20"/>
        </w:rPr>
        <w:t>(for Harry Clifton)</w:t>
      </w:r>
    </w:p>
    <w:p w14:paraId="3E166A98" w14:textId="77777777" w:rsidR="00F45CD9" w:rsidRPr="00F45CD9" w:rsidRDefault="00F45CD9" w:rsidP="00F45CD9">
      <w:pPr>
        <w:spacing w:after="0" w:line="240" w:lineRule="auto"/>
        <w:rPr>
          <w:rFonts w:ascii="Palatino Linotype" w:hAnsi="Palatino Linotype"/>
          <w:i/>
          <w:iCs/>
          <w:sz w:val="20"/>
          <w:szCs w:val="20"/>
        </w:rPr>
      </w:pPr>
    </w:p>
    <w:p w14:paraId="7D041724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I have heard that hysterical women say</w:t>
      </w:r>
    </w:p>
    <w:p w14:paraId="20F8BCB0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They are sick of the palette and fiddle-bow,</w:t>
      </w:r>
    </w:p>
    <w:p w14:paraId="016B621D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Of poets that are always gay,</w:t>
      </w:r>
    </w:p>
    <w:p w14:paraId="0F9FB287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For everybody knows or else should know</w:t>
      </w:r>
    </w:p>
    <w:p w14:paraId="7C909D2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That if nothing drastic is done</w:t>
      </w:r>
    </w:p>
    <w:p w14:paraId="52EA3B7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Aeroplane and Zeppelin will come out,</w:t>
      </w:r>
    </w:p>
    <w:p w14:paraId="7EF85FB4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Pitch like King Billy bomb-balls in</w:t>
      </w:r>
    </w:p>
    <w:p w14:paraId="197C78ED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Until the town lie beaten flat.</w:t>
      </w:r>
    </w:p>
    <w:p w14:paraId="5737CB60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</w:p>
    <w:p w14:paraId="12821352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All perform their tragic play,</w:t>
      </w:r>
    </w:p>
    <w:p w14:paraId="232BE46B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There struts Hamlet, there is Lear,</w:t>
      </w:r>
    </w:p>
    <w:p w14:paraId="65E6961D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That's Ophelia, that Cordelia;</w:t>
      </w:r>
    </w:p>
    <w:p w14:paraId="5A19CE0B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Yet they, should the last scene be there,</w:t>
      </w:r>
    </w:p>
    <w:p w14:paraId="2B027156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 great stage curtain about to drop,</w:t>
      </w:r>
    </w:p>
    <w:p w14:paraId="17C2B4F4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If worthy their prominent part in the play,</w:t>
      </w:r>
    </w:p>
    <w:p w14:paraId="23A4BDC6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Do not break up their lines to weep.</w:t>
      </w:r>
    </w:p>
    <w:p w14:paraId="02111333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They know that Hamlet and Lear are gay;</w:t>
      </w:r>
    </w:p>
    <w:p w14:paraId="641A3CD4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Gaiety transfiguring all that dread.</w:t>
      </w:r>
    </w:p>
    <w:p w14:paraId="5D9C7EC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All men have aimed at, found and lost;</w:t>
      </w:r>
    </w:p>
    <w:p w14:paraId="57B8D9D5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Black out; Heaven blazing into the head:</w:t>
      </w:r>
    </w:p>
    <w:p w14:paraId="6989A10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Tragedy wrought to its uttermost.</w:t>
      </w:r>
    </w:p>
    <w:p w14:paraId="5FF3BC3F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Though Hamlet rambles and Lear rages,</w:t>
      </w:r>
    </w:p>
    <w:p w14:paraId="24899EE5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And all the drop scenes drop at once</w:t>
      </w:r>
    </w:p>
    <w:p w14:paraId="4EA18125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Upon a hundred thousand stages,</w:t>
      </w:r>
    </w:p>
    <w:p w14:paraId="24E44CFF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It cannot grow by an inch or an ounce.</w:t>
      </w:r>
    </w:p>
    <w:p w14:paraId="656AA355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</w:p>
    <w:p w14:paraId="4708E5C5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On their own feet they came, or on shipboard,</w:t>
      </w:r>
    </w:p>
    <w:p w14:paraId="3B639401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Camel-back, horse-back, ass-back, mule-back,</w:t>
      </w:r>
    </w:p>
    <w:p w14:paraId="7631B13E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Old civilisations put to the sword.</w:t>
      </w:r>
    </w:p>
    <w:p w14:paraId="6B699148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Then they and their wisdom went to rack:</w:t>
      </w:r>
    </w:p>
    <w:p w14:paraId="4BF75770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No handiwork of Callimachus</w:t>
      </w:r>
    </w:p>
    <w:p w14:paraId="6AE24D42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Who handled marble as if it were bronze,</w:t>
      </w:r>
    </w:p>
    <w:p w14:paraId="06BADA8F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Made draperies that seemed to rise</w:t>
      </w:r>
    </w:p>
    <w:p w14:paraId="495F63E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When sea-wind swept the corner, stands;</w:t>
      </w:r>
    </w:p>
    <w:p w14:paraId="6B88B1D1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His long lamp chimney shaped like the stem</w:t>
      </w:r>
    </w:p>
    <w:p w14:paraId="761A8666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Of a slender palm, stood but a day;</w:t>
      </w:r>
    </w:p>
    <w:p w14:paraId="72A2F16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All things fall and are built again</w:t>
      </w:r>
    </w:p>
    <w:p w14:paraId="70143ACF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And those that build them again are gay.</w:t>
      </w:r>
    </w:p>
    <w:p w14:paraId="5321062B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</w:p>
    <w:p w14:paraId="34F679E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Two Chinamen, behind them a third,</w:t>
      </w:r>
    </w:p>
    <w:p w14:paraId="6EAFB4C3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Are carved in Lapis Lazuli,</w:t>
      </w:r>
    </w:p>
    <w:p w14:paraId="65B683DD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Over them flies a long-legged bird</w:t>
      </w:r>
    </w:p>
    <w:p w14:paraId="25EDAC33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 symbol of longevity;</w:t>
      </w:r>
    </w:p>
    <w:p w14:paraId="29F3DE1F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 third, doubtless a serving-man,</w:t>
      </w:r>
    </w:p>
    <w:p w14:paraId="0B9D0A94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lastRenderedPageBreak/>
        <w:t>Carries a musical instrument.</w:t>
      </w:r>
    </w:p>
    <w:p w14:paraId="22AB95E7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</w:p>
    <w:p w14:paraId="2BA272FF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Every discolouration of the stone,</w:t>
      </w:r>
    </w:p>
    <w:p w14:paraId="12225D55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Every accidental crack or dent</w:t>
      </w:r>
    </w:p>
    <w:p w14:paraId="4B633E4D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 xml:space="preserve">Seems a </w:t>
      </w:r>
      <w:proofErr w:type="gramStart"/>
      <w:r w:rsidRPr="00F45CD9">
        <w:rPr>
          <w:rFonts w:ascii="Palatino Linotype" w:hAnsi="Palatino Linotype"/>
        </w:rPr>
        <w:t>water-course</w:t>
      </w:r>
      <w:proofErr w:type="gramEnd"/>
      <w:r w:rsidRPr="00F45CD9">
        <w:rPr>
          <w:rFonts w:ascii="Palatino Linotype" w:hAnsi="Palatino Linotype"/>
        </w:rPr>
        <w:t xml:space="preserve"> or an avalanche,</w:t>
      </w:r>
    </w:p>
    <w:p w14:paraId="3959E132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Or lofty slope where it still snows</w:t>
      </w:r>
    </w:p>
    <w:p w14:paraId="4821111B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Though doubtless plum or cherry-branch</w:t>
      </w:r>
    </w:p>
    <w:p w14:paraId="379A1FC3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Sweetens the little half-way house</w:t>
      </w:r>
    </w:p>
    <w:p w14:paraId="2EC14559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Those Chinamen climb towards, and I</w:t>
      </w:r>
    </w:p>
    <w:p w14:paraId="478E2213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Delight to imagine them seated there;</w:t>
      </w:r>
    </w:p>
    <w:p w14:paraId="32BE1C54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There, on the mountain and the sky,</w:t>
      </w:r>
    </w:p>
    <w:p w14:paraId="42518BCC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On all the tragic scene they stare.</w:t>
      </w:r>
    </w:p>
    <w:p w14:paraId="4D6CDD50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One asks for mournful melodies;</w:t>
      </w:r>
    </w:p>
    <w:p w14:paraId="6473157C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Accomplished fingers begin to play.</w:t>
      </w:r>
    </w:p>
    <w:p w14:paraId="2E0C2491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r w:rsidRPr="00F45CD9">
        <w:rPr>
          <w:rFonts w:ascii="Palatino Linotype" w:hAnsi="Palatino Linotype"/>
        </w:rPr>
        <w:t>Their eyes mid many wrinkles, their eyes,</w:t>
      </w:r>
    </w:p>
    <w:p w14:paraId="22E3A572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  <w:proofErr w:type="gramStart"/>
      <w:r w:rsidRPr="00F45CD9">
        <w:rPr>
          <w:rFonts w:ascii="Palatino Linotype" w:hAnsi="Palatino Linotype"/>
        </w:rPr>
        <w:t>Their ancient, glittering eyes,</w:t>
      </w:r>
      <w:proofErr w:type="gramEnd"/>
      <w:r w:rsidRPr="00F45CD9">
        <w:rPr>
          <w:rFonts w:ascii="Palatino Linotype" w:hAnsi="Palatino Linotype"/>
        </w:rPr>
        <w:t xml:space="preserve"> are gay.</w:t>
      </w:r>
    </w:p>
    <w:p w14:paraId="124EC6EE" w14:textId="77777777" w:rsidR="00F45CD9" w:rsidRPr="00F45CD9" w:rsidRDefault="00F45CD9" w:rsidP="005263F2">
      <w:pPr>
        <w:spacing w:after="0" w:line="240" w:lineRule="auto"/>
        <w:ind w:left="720"/>
        <w:rPr>
          <w:rFonts w:ascii="Palatino Linotype" w:hAnsi="Palatino Linotype"/>
        </w:rPr>
      </w:pPr>
    </w:p>
    <w:p w14:paraId="6CA40E5C" w14:textId="7470A98C" w:rsidR="00F45CD9" w:rsidRPr="00F45CD9" w:rsidRDefault="00F45CD9" w:rsidP="00F45CD9">
      <w:pPr>
        <w:spacing w:after="0" w:line="240" w:lineRule="auto"/>
        <w:rPr>
          <w:rFonts w:ascii="Palatino Linotype" w:hAnsi="Palatino Linotype"/>
        </w:rPr>
      </w:pPr>
      <w:proofErr w:type="spellStart"/>
      <w:r w:rsidRPr="00F45CD9">
        <w:rPr>
          <w:rFonts w:ascii="Palatino Linotype" w:hAnsi="Palatino Linotype"/>
        </w:rPr>
        <w:t>W.</w:t>
      </w:r>
      <w:proofErr w:type="gramStart"/>
      <w:r w:rsidRPr="00F45CD9">
        <w:rPr>
          <w:rFonts w:ascii="Palatino Linotype" w:hAnsi="Palatino Linotype"/>
        </w:rPr>
        <w:t>B.Yeats</w:t>
      </w:r>
      <w:proofErr w:type="spellEnd"/>
      <w:proofErr w:type="gramEnd"/>
      <w:r w:rsidRPr="00F45CD9">
        <w:rPr>
          <w:rFonts w:ascii="Palatino Linotype" w:hAnsi="Palatino Linotype"/>
        </w:rPr>
        <w:t xml:space="preserve">, “Lapis Lazuli” from </w:t>
      </w:r>
      <w:r w:rsidRPr="005263F2">
        <w:rPr>
          <w:rFonts w:ascii="Palatino Linotype" w:hAnsi="Palatino Linotype"/>
          <w:i/>
          <w:iCs/>
        </w:rPr>
        <w:t>The Poems of W. B. Yeats: A New Edition</w:t>
      </w:r>
      <w:r w:rsidRPr="00F45CD9">
        <w:rPr>
          <w:rFonts w:ascii="Palatino Linotype" w:hAnsi="Palatino Linotype"/>
        </w:rPr>
        <w:t xml:space="preserve">, </w:t>
      </w:r>
      <w:r w:rsidR="005263F2">
        <w:rPr>
          <w:rFonts w:ascii="Palatino Linotype" w:hAnsi="Palatino Linotype"/>
        </w:rPr>
        <w:t>ed.</w:t>
      </w:r>
      <w:r w:rsidRPr="00F45CD9">
        <w:rPr>
          <w:rFonts w:ascii="Palatino Linotype" w:hAnsi="Palatino Linotype"/>
        </w:rPr>
        <w:t xml:space="preserve"> Richard J. Finneran. </w:t>
      </w:r>
      <w:r w:rsidR="005263F2">
        <w:rPr>
          <w:rFonts w:ascii="Palatino Linotype" w:hAnsi="Palatino Linotype"/>
        </w:rPr>
        <w:t xml:space="preserve"> ©</w:t>
      </w:r>
      <w:r w:rsidRPr="00F45CD9">
        <w:rPr>
          <w:rFonts w:ascii="Palatino Linotype" w:hAnsi="Palatino Linotype"/>
        </w:rPr>
        <w:t>1933 by Macmillan Publi</w:t>
      </w:r>
      <w:bookmarkStart w:id="0" w:name="_GoBack"/>
      <w:bookmarkEnd w:id="0"/>
      <w:r w:rsidRPr="00F45CD9">
        <w:rPr>
          <w:rFonts w:ascii="Palatino Linotype" w:hAnsi="Palatino Linotype"/>
        </w:rPr>
        <w:t xml:space="preserve">shing Company, renewed © 1961 by Georgie Yeats. </w:t>
      </w:r>
    </w:p>
    <w:sectPr w:rsidR="00F45CD9" w:rsidRPr="00F45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EC3E48"/>
    <w:multiLevelType w:val="hybridMultilevel"/>
    <w:tmpl w:val="B4243708"/>
    <w:lvl w:ilvl="0" w:tplc="E45645CA">
      <w:start w:val="1"/>
      <w:numFmt w:val="decimal"/>
      <w:lvlText w:val="%1."/>
      <w:lvlJc w:val="left"/>
      <w:pPr>
        <w:ind w:left="720" w:hanging="360"/>
      </w:pPr>
      <w:rPr>
        <w:rFonts w:hint="default"/>
        <w:b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7AD"/>
    <w:rsid w:val="002577AD"/>
    <w:rsid w:val="005263F2"/>
    <w:rsid w:val="005B6B09"/>
    <w:rsid w:val="00F45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0CCAA"/>
  <w15:chartTrackingRefBased/>
  <w15:docId w15:val="{380C74D0-041F-4D29-B2A6-2BFEF0A68C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2577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B6B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B6B09"/>
    <w:rPr>
      <w:b/>
      <w:bCs/>
    </w:rPr>
  </w:style>
  <w:style w:type="character" w:styleId="Emphasis">
    <w:name w:val="Emphasis"/>
    <w:basedOn w:val="DefaultParagraphFont"/>
    <w:uiPriority w:val="20"/>
    <w:qFormat/>
    <w:rsid w:val="005B6B0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834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5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2</Pages>
  <Words>338</Words>
  <Characters>1928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dcterms:created xsi:type="dcterms:W3CDTF">2019-09-12T14:40:00Z</dcterms:created>
  <dcterms:modified xsi:type="dcterms:W3CDTF">2019-09-12T16:12:00Z</dcterms:modified>
</cp:coreProperties>
</file>