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6264DF65" w:rsidP="3743958B" w:rsidRDefault="6264DF65" w14:paraId="17EC95CD" w14:textId="162ABC06">
      <w:pPr>
        <w:ind w:firstLine="0"/>
        <w:rPr>
          <w:rFonts w:ascii="Calibri" w:hAnsi="Calibri" w:eastAsia="Calibri" w:cs="Calibri"/>
          <w:b w:val="1"/>
          <w:bCs w:val="1"/>
          <w:i w:val="0"/>
          <w:iCs w:val="0"/>
          <w:noProof w:val="0"/>
          <w:color w:val="auto" w:themeColor="text2" w:themeTint="FF" w:themeShade="FF"/>
          <w:sz w:val="24"/>
          <w:szCs w:val="24"/>
          <w:lang w:val="en-US"/>
        </w:rPr>
      </w:pPr>
      <w:proofErr w:type="gramStart"/>
      <w:proofErr w:type="gramEnd"/>
      <w:proofErr w:type="gramStart"/>
      <w:proofErr w:type="gramEnd"/>
      <w:proofErr w:type="gramStart"/>
      <w:proofErr w:type="gramEnd"/>
      <w:r w:rsidRPr="3743958B" w:rsidR="4E824029">
        <w:rPr>
          <w:rFonts w:ascii="Calibri" w:hAnsi="Calibri" w:eastAsia="Calibri" w:cs="Calibri"/>
          <w:b w:val="1"/>
          <w:bCs w:val="1"/>
          <w:noProof w:val="0"/>
          <w:color w:val="auto"/>
          <w:sz w:val="24"/>
          <w:szCs w:val="24"/>
          <w:lang w:val="en-US"/>
        </w:rPr>
        <w:t>To what extent does the law on defa</w:t>
      </w:r>
      <w:r w:rsidRPr="3743958B" w:rsidR="4E824029">
        <w:rPr>
          <w:rFonts w:ascii="Calibri" w:hAnsi="Calibri" w:eastAsia="Calibri" w:cs="Calibri"/>
          <w:b w:val="1"/>
          <w:bCs w:val="1"/>
          <w:i w:val="0"/>
          <w:iCs w:val="0"/>
          <w:noProof w:val="0"/>
          <w:color w:val="auto"/>
          <w:sz w:val="24"/>
          <w:szCs w:val="24"/>
          <w:lang w:val="en-US"/>
        </w:rPr>
        <w:t>mation strike a just balance between protecting an individual’s reputation and allowing freedom of expression by the press?</w:t>
      </w:r>
    </w:p>
    <w:p w:rsidR="6264DF65" w:rsidP="3743958B" w:rsidRDefault="6264DF65" w14:paraId="6A26ED18" w14:textId="300290BB">
      <w:pPr>
        <w:pStyle w:val="Normal"/>
        <w:ind w:left="0" w:firstLine="0"/>
        <w:rPr>
          <w:rFonts w:ascii="Calibri" w:hAnsi="Calibri" w:eastAsia="Calibri" w:cs="Calibri"/>
          <w:i w:val="0"/>
          <w:iCs w:val="0"/>
          <w:noProof w:val="0"/>
          <w:color w:val="auto"/>
          <w:sz w:val="24"/>
          <w:szCs w:val="24"/>
          <w:lang w:val="en-US"/>
        </w:rPr>
      </w:pPr>
      <w:r w:rsidRPr="3743958B" w:rsidR="5E1DDA90">
        <w:rPr>
          <w:rFonts w:ascii="Calibri" w:hAnsi="Calibri" w:eastAsia="Calibri" w:cs="Calibri"/>
          <w:i w:val="0"/>
          <w:iCs w:val="0"/>
          <w:noProof w:val="0"/>
          <w:color w:val="auto"/>
          <w:sz w:val="24"/>
          <w:szCs w:val="24"/>
          <w:lang w:val="en-US"/>
        </w:rPr>
        <w:t>Free</w:t>
      </w:r>
      <w:r w:rsidRPr="3743958B" w:rsidR="12667C00">
        <w:rPr>
          <w:rFonts w:ascii="Calibri" w:hAnsi="Calibri" w:eastAsia="Calibri" w:cs="Calibri"/>
          <w:i w:val="0"/>
          <w:iCs w:val="0"/>
          <w:noProof w:val="0"/>
          <w:color w:val="auto"/>
          <w:sz w:val="24"/>
          <w:szCs w:val="24"/>
          <w:lang w:val="en-US"/>
        </w:rPr>
        <w:t xml:space="preserve">dom of </w:t>
      </w:r>
      <w:r w:rsidRPr="3743958B" w:rsidR="5E1DDA90">
        <w:rPr>
          <w:rFonts w:ascii="Calibri" w:hAnsi="Calibri" w:eastAsia="Calibri" w:cs="Calibri"/>
          <w:i w:val="0"/>
          <w:iCs w:val="0"/>
          <w:noProof w:val="0"/>
          <w:color w:val="auto"/>
          <w:sz w:val="24"/>
          <w:szCs w:val="24"/>
          <w:lang w:val="en-US"/>
        </w:rPr>
        <w:t xml:space="preserve">speech </w:t>
      </w:r>
      <w:r w:rsidRPr="3743958B" w:rsidR="0CFAB17B">
        <w:rPr>
          <w:rFonts w:ascii="Calibri" w:hAnsi="Calibri" w:eastAsia="Calibri" w:cs="Calibri"/>
          <w:i w:val="0"/>
          <w:iCs w:val="0"/>
          <w:noProof w:val="0"/>
          <w:color w:val="auto"/>
          <w:sz w:val="24"/>
          <w:szCs w:val="24"/>
          <w:lang w:val="en-US"/>
        </w:rPr>
        <w:t>is defined</w:t>
      </w:r>
      <w:r w:rsidRPr="3743958B" w:rsidR="4E2450AE">
        <w:rPr>
          <w:rFonts w:ascii="Calibri" w:hAnsi="Calibri" w:eastAsia="Calibri" w:cs="Calibri"/>
          <w:i w:val="0"/>
          <w:iCs w:val="0"/>
          <w:noProof w:val="0"/>
          <w:color w:val="auto"/>
          <w:sz w:val="24"/>
          <w:szCs w:val="24"/>
          <w:lang w:val="en-US"/>
        </w:rPr>
        <w:t xml:space="preserve"> as </w:t>
      </w:r>
      <w:r w:rsidRPr="3743958B" w:rsidR="4E2450AE">
        <w:rPr>
          <w:rFonts w:ascii="Calibri" w:hAnsi="Calibri" w:eastAsia="Calibri" w:cs="Calibri"/>
          <w:i w:val="0"/>
          <w:iCs w:val="0"/>
          <w:noProof w:val="0"/>
          <w:color w:val="auto"/>
          <w:sz w:val="24"/>
          <w:szCs w:val="24"/>
          <w:lang w:val="en-US"/>
        </w:rPr>
        <w:t>the right to express information, ideas, and opinions free of government restrictions based on content and subject only to reasonable limitations</w:t>
      </w:r>
      <w:r w:rsidRPr="3743958B" w:rsidR="0D29184D">
        <w:rPr>
          <w:rFonts w:ascii="Calibri" w:hAnsi="Calibri" w:eastAsia="Calibri" w:cs="Calibri"/>
          <w:i w:val="0"/>
          <w:iCs w:val="0"/>
          <w:noProof w:val="0"/>
          <w:color w:val="auto"/>
          <w:sz w:val="24"/>
          <w:szCs w:val="24"/>
          <w:lang w:val="en-US"/>
        </w:rPr>
        <w:t>,</w:t>
      </w:r>
      <w:r w:rsidRPr="3743958B" w:rsidR="31FBEA50">
        <w:rPr>
          <w:rFonts w:ascii="Calibri" w:hAnsi="Calibri" w:eastAsia="Calibri" w:cs="Calibri"/>
          <w:i w:val="0"/>
          <w:iCs w:val="0"/>
          <w:noProof w:val="0"/>
          <w:color w:val="auto"/>
          <w:sz w:val="24"/>
          <w:szCs w:val="24"/>
          <w:lang w:val="en-US"/>
        </w:rPr>
        <w:t xml:space="preserve"> </w:t>
      </w:r>
      <w:r w:rsidRPr="3743958B" w:rsidR="5E877247">
        <w:rPr>
          <w:rFonts w:ascii="Calibri" w:hAnsi="Calibri" w:eastAsia="Calibri" w:cs="Calibri"/>
          <w:i w:val="0"/>
          <w:iCs w:val="0"/>
          <w:noProof w:val="0"/>
          <w:color w:val="auto"/>
          <w:sz w:val="24"/>
          <w:szCs w:val="24"/>
          <w:lang w:val="en-US"/>
        </w:rPr>
        <w:t>it is</w:t>
      </w:r>
      <w:r w:rsidRPr="3743958B" w:rsidR="4E2450AE">
        <w:rPr>
          <w:rFonts w:ascii="Calibri" w:hAnsi="Calibri" w:eastAsia="Calibri" w:cs="Calibri"/>
          <w:i w:val="0"/>
          <w:iCs w:val="0"/>
          <w:noProof w:val="0"/>
          <w:color w:val="auto"/>
          <w:sz w:val="24"/>
          <w:szCs w:val="24"/>
          <w:lang w:val="en-US"/>
        </w:rPr>
        <w:t xml:space="preserve"> </w:t>
      </w:r>
      <w:r w:rsidRPr="3743958B" w:rsidR="5E1DDA90">
        <w:rPr>
          <w:rFonts w:ascii="Calibri" w:hAnsi="Calibri" w:eastAsia="Calibri" w:cs="Calibri"/>
          <w:i w:val="0"/>
          <w:iCs w:val="0"/>
          <w:noProof w:val="0"/>
          <w:color w:val="auto"/>
          <w:sz w:val="24"/>
          <w:szCs w:val="24"/>
          <w:lang w:val="en-US"/>
        </w:rPr>
        <w:t>vital for democracy;</w:t>
      </w:r>
      <w:r w:rsidRPr="3743958B" w:rsidR="7A2F0E4D">
        <w:rPr>
          <w:rFonts w:ascii="Calibri" w:hAnsi="Calibri" w:eastAsia="Calibri" w:cs="Calibri"/>
          <w:i w:val="0"/>
          <w:iCs w:val="0"/>
          <w:noProof w:val="0"/>
          <w:color w:val="auto"/>
          <w:sz w:val="24"/>
          <w:szCs w:val="24"/>
          <w:lang w:val="en-US"/>
        </w:rPr>
        <w:t xml:space="preserve"> </w:t>
      </w:r>
      <w:r w:rsidRPr="3743958B" w:rsidR="5E1DDA90">
        <w:rPr>
          <w:rFonts w:ascii="Calibri" w:hAnsi="Calibri" w:eastAsia="Calibri" w:cs="Calibri"/>
          <w:i w:val="0"/>
          <w:iCs w:val="0"/>
          <w:noProof w:val="0"/>
          <w:color w:val="auto"/>
          <w:sz w:val="24"/>
          <w:szCs w:val="24"/>
          <w:lang w:val="en-US"/>
        </w:rPr>
        <w:t>Free</w:t>
      </w:r>
      <w:r w:rsidRPr="3743958B" w:rsidR="6BE25A3F">
        <w:rPr>
          <w:rFonts w:ascii="Calibri" w:hAnsi="Calibri" w:eastAsia="Calibri" w:cs="Calibri"/>
          <w:i w:val="0"/>
          <w:iCs w:val="0"/>
          <w:noProof w:val="0"/>
          <w:color w:val="auto"/>
          <w:sz w:val="24"/>
          <w:szCs w:val="24"/>
          <w:lang w:val="en-US"/>
        </w:rPr>
        <w:t>dom of speech</w:t>
      </w:r>
      <w:r w:rsidRPr="3743958B" w:rsidR="4C13CD80">
        <w:rPr>
          <w:rFonts w:ascii="Calibri" w:hAnsi="Calibri" w:eastAsia="Calibri" w:cs="Calibri"/>
          <w:i w:val="0"/>
          <w:iCs w:val="0"/>
          <w:noProof w:val="0"/>
          <w:color w:val="auto"/>
          <w:sz w:val="24"/>
          <w:szCs w:val="24"/>
          <w:lang w:val="en-US"/>
        </w:rPr>
        <w:t xml:space="preserve"> </w:t>
      </w:r>
      <w:r w:rsidRPr="3743958B" w:rsidR="5E1DDA90">
        <w:rPr>
          <w:rFonts w:ascii="Calibri" w:hAnsi="Calibri" w:eastAsia="Calibri" w:cs="Calibri"/>
          <w:i w:val="0"/>
          <w:iCs w:val="0"/>
          <w:noProof w:val="0"/>
          <w:color w:val="auto"/>
          <w:sz w:val="24"/>
          <w:szCs w:val="24"/>
          <w:lang w:val="en-US"/>
        </w:rPr>
        <w:t>i</w:t>
      </w:r>
      <w:r w:rsidRPr="3743958B" w:rsidR="3FFCF416">
        <w:rPr>
          <w:rFonts w:ascii="Calibri" w:hAnsi="Calibri" w:eastAsia="Calibri" w:cs="Calibri"/>
          <w:i w:val="0"/>
          <w:iCs w:val="0"/>
          <w:noProof w:val="0"/>
          <w:color w:val="auto"/>
          <w:sz w:val="24"/>
          <w:szCs w:val="24"/>
          <w:lang w:val="en-US"/>
        </w:rPr>
        <w:t xml:space="preserve">nitiates </w:t>
      </w:r>
      <w:r w:rsidRPr="3743958B" w:rsidR="5E1DDA90">
        <w:rPr>
          <w:rFonts w:ascii="Calibri" w:hAnsi="Calibri" w:eastAsia="Calibri" w:cs="Calibri"/>
          <w:i w:val="0"/>
          <w:iCs w:val="0"/>
          <w:noProof w:val="0"/>
          <w:color w:val="auto"/>
          <w:sz w:val="24"/>
          <w:szCs w:val="24"/>
          <w:lang w:val="en-US"/>
        </w:rPr>
        <w:t xml:space="preserve">order for a strong and independent media to hold the </w:t>
      </w:r>
      <w:r w:rsidRPr="3743958B" w:rsidR="0D97E0F7">
        <w:rPr>
          <w:rFonts w:ascii="Calibri" w:hAnsi="Calibri" w:eastAsia="Calibri" w:cs="Calibri"/>
          <w:i w:val="0"/>
          <w:iCs w:val="0"/>
          <w:noProof w:val="0"/>
          <w:color w:val="auto"/>
          <w:sz w:val="24"/>
          <w:szCs w:val="24"/>
          <w:lang w:val="en-US"/>
        </w:rPr>
        <w:t>government</w:t>
      </w:r>
      <w:r w:rsidRPr="3743958B" w:rsidR="5E1DDA90">
        <w:rPr>
          <w:rFonts w:ascii="Calibri" w:hAnsi="Calibri" w:eastAsia="Calibri" w:cs="Calibri"/>
          <w:i w:val="0"/>
          <w:iCs w:val="0"/>
          <w:noProof w:val="0"/>
          <w:color w:val="auto"/>
          <w:sz w:val="24"/>
          <w:szCs w:val="24"/>
          <w:lang w:val="en-US"/>
        </w:rPr>
        <w:t xml:space="preserve"> </w:t>
      </w:r>
      <w:r w:rsidRPr="3743958B" w:rsidR="532C91AA">
        <w:rPr>
          <w:rFonts w:ascii="Calibri" w:hAnsi="Calibri" w:eastAsia="Calibri" w:cs="Calibri"/>
          <w:i w:val="0"/>
          <w:iCs w:val="0"/>
          <w:noProof w:val="0"/>
          <w:color w:val="auto"/>
          <w:sz w:val="24"/>
          <w:szCs w:val="24"/>
          <w:lang w:val="en-US"/>
        </w:rPr>
        <w:t xml:space="preserve">accountable for its </w:t>
      </w:r>
      <w:r w:rsidRPr="3743958B" w:rsidR="62DA8CC2">
        <w:rPr>
          <w:rFonts w:ascii="Calibri" w:hAnsi="Calibri" w:eastAsia="Calibri" w:cs="Calibri"/>
          <w:i w:val="0"/>
          <w:iCs w:val="0"/>
          <w:noProof w:val="0"/>
          <w:color w:val="auto"/>
          <w:sz w:val="24"/>
          <w:szCs w:val="24"/>
          <w:lang w:val="en-US"/>
        </w:rPr>
        <w:t>actions, expose</w:t>
      </w:r>
      <w:r w:rsidRPr="3743958B" w:rsidR="5E1DDA90">
        <w:rPr>
          <w:rFonts w:ascii="Calibri" w:hAnsi="Calibri" w:eastAsia="Calibri" w:cs="Calibri"/>
          <w:i w:val="0"/>
          <w:iCs w:val="0"/>
          <w:noProof w:val="0"/>
          <w:color w:val="auto"/>
          <w:sz w:val="24"/>
          <w:szCs w:val="24"/>
          <w:lang w:val="en-US"/>
        </w:rPr>
        <w:t xml:space="preserve"> corruption</w:t>
      </w:r>
      <w:r w:rsidRPr="3743958B" w:rsidR="744DE832">
        <w:rPr>
          <w:rFonts w:ascii="Calibri" w:hAnsi="Calibri" w:eastAsia="Calibri" w:cs="Calibri"/>
          <w:i w:val="0"/>
          <w:iCs w:val="0"/>
          <w:noProof w:val="0"/>
          <w:color w:val="auto"/>
          <w:sz w:val="24"/>
          <w:szCs w:val="24"/>
          <w:lang w:val="en-US"/>
        </w:rPr>
        <w:t xml:space="preserve"> </w:t>
      </w:r>
      <w:r w:rsidRPr="3743958B" w:rsidR="5E1DDA90">
        <w:rPr>
          <w:rFonts w:ascii="Calibri" w:hAnsi="Calibri" w:eastAsia="Calibri" w:cs="Calibri"/>
          <w:i w:val="0"/>
          <w:iCs w:val="0"/>
          <w:noProof w:val="0"/>
          <w:color w:val="auto"/>
          <w:sz w:val="24"/>
          <w:szCs w:val="24"/>
          <w:lang w:val="en-US"/>
        </w:rPr>
        <w:t>and to host national debates on matters of public interest.</w:t>
      </w:r>
      <w:r w:rsidRPr="3743958B" w:rsidR="24DAD37F">
        <w:rPr>
          <w:rFonts w:ascii="Calibri" w:hAnsi="Calibri" w:eastAsia="Calibri" w:cs="Calibri"/>
          <w:i w:val="0"/>
          <w:iCs w:val="0"/>
          <w:noProof w:val="0"/>
          <w:color w:val="auto"/>
          <w:sz w:val="24"/>
          <w:szCs w:val="24"/>
          <w:lang w:val="en-US"/>
        </w:rPr>
        <w:t xml:space="preserve"> </w:t>
      </w:r>
    </w:p>
    <w:p w:rsidR="6264DF65" w:rsidP="02382CE7" w:rsidRDefault="6264DF65" w14:paraId="4B46E07E" w14:textId="6F4E52E3">
      <w:pPr>
        <w:pStyle w:val="Normal"/>
        <w:ind w:left="0" w:firstLine="0"/>
        <w:rPr>
          <w:rFonts w:ascii="Calibri" w:hAnsi="Calibri" w:eastAsia="Calibri" w:cs="Calibri"/>
          <w:b w:val="1"/>
          <w:bCs w:val="1"/>
          <w:i w:val="0"/>
          <w:iCs w:val="0"/>
          <w:noProof w:val="0"/>
          <w:color w:val="000000" w:themeColor="text2" w:themeTint="FF" w:themeShade="FF"/>
          <w:sz w:val="24"/>
          <w:szCs w:val="24"/>
          <w:lang w:val="en-US"/>
        </w:rPr>
      </w:pPr>
      <w:r w:rsidRPr="02382CE7" w:rsidR="5588A119">
        <w:rPr>
          <w:rFonts w:ascii="Calibri" w:hAnsi="Calibri" w:eastAsia="Calibri" w:cs="Calibri"/>
          <w:i w:val="0"/>
          <w:iCs w:val="0"/>
          <w:noProof w:val="0"/>
          <w:color w:val="auto"/>
          <w:sz w:val="24"/>
          <w:szCs w:val="24"/>
          <w:lang w:val="en-US"/>
        </w:rPr>
        <w:t>Everyone has the right to freedom of expression</w:t>
      </w:r>
      <w:r w:rsidRPr="02382CE7" w:rsidR="0AB64D7A">
        <w:rPr>
          <w:rFonts w:ascii="Calibri" w:hAnsi="Calibri" w:eastAsia="Calibri" w:cs="Calibri"/>
          <w:i w:val="0"/>
          <w:iCs w:val="0"/>
          <w:noProof w:val="0"/>
          <w:color w:val="auto"/>
          <w:sz w:val="24"/>
          <w:szCs w:val="24"/>
          <w:lang w:val="en-US"/>
        </w:rPr>
        <w:t xml:space="preserve"> t</w:t>
      </w:r>
      <w:r w:rsidRPr="02382CE7" w:rsidR="5588A119">
        <w:rPr>
          <w:rFonts w:ascii="Calibri" w:hAnsi="Calibri" w:eastAsia="Calibri" w:cs="Calibri"/>
          <w:i w:val="0"/>
          <w:iCs w:val="0"/>
          <w:noProof w:val="0"/>
          <w:color w:val="auto"/>
          <w:sz w:val="24"/>
          <w:szCs w:val="24"/>
          <w:lang w:val="en-US"/>
        </w:rPr>
        <w:t xml:space="preserve">his right shall include freedom to hold opinions and to receive </w:t>
      </w:r>
      <w:r w:rsidRPr="02382CE7" w:rsidR="1640A592">
        <w:rPr>
          <w:rFonts w:ascii="Calibri" w:hAnsi="Calibri" w:eastAsia="Calibri" w:cs="Calibri"/>
          <w:i w:val="0"/>
          <w:iCs w:val="0"/>
          <w:noProof w:val="0"/>
          <w:color w:val="auto"/>
          <w:sz w:val="24"/>
          <w:szCs w:val="24"/>
          <w:lang w:val="en-US"/>
        </w:rPr>
        <w:t>i</w:t>
      </w:r>
      <w:r w:rsidRPr="02382CE7" w:rsidR="5588A119">
        <w:rPr>
          <w:rFonts w:ascii="Calibri" w:hAnsi="Calibri" w:eastAsia="Calibri" w:cs="Calibri"/>
          <w:i w:val="0"/>
          <w:iCs w:val="0"/>
          <w:noProof w:val="0"/>
          <w:color w:val="auto"/>
          <w:sz w:val="24"/>
          <w:szCs w:val="24"/>
          <w:lang w:val="en-US"/>
        </w:rPr>
        <w:t>nformation and ideas without interference by public authority regardless of frontiers</w:t>
      </w:r>
      <w:r w:rsidRPr="02382CE7" w:rsidR="582D7326">
        <w:rPr>
          <w:rFonts w:ascii="Calibri" w:hAnsi="Calibri" w:eastAsia="Calibri" w:cs="Calibri"/>
          <w:i w:val="0"/>
          <w:iCs w:val="0"/>
          <w:noProof w:val="0"/>
          <w:color w:val="auto"/>
          <w:sz w:val="24"/>
          <w:szCs w:val="24"/>
          <w:lang w:val="en-US"/>
        </w:rPr>
        <w:t>,</w:t>
      </w:r>
      <w:r w:rsidRPr="02382CE7" w:rsidR="5588A119">
        <w:rPr>
          <w:rFonts w:ascii="Calibri" w:hAnsi="Calibri" w:eastAsia="Calibri" w:cs="Calibri"/>
          <w:i w:val="0"/>
          <w:iCs w:val="0"/>
          <w:noProof w:val="0"/>
          <w:color w:val="auto"/>
          <w:sz w:val="24"/>
          <w:szCs w:val="24"/>
          <w:lang w:val="en-US"/>
        </w:rPr>
        <w:t xml:space="preserve"> </w:t>
      </w:r>
      <w:r w:rsidRPr="02382CE7" w:rsidR="0E21F6F8">
        <w:rPr>
          <w:rFonts w:ascii="Calibri" w:hAnsi="Calibri" w:eastAsia="Calibri" w:cs="Calibri"/>
          <w:i w:val="0"/>
          <w:iCs w:val="0"/>
          <w:noProof w:val="0"/>
          <w:color w:val="auto"/>
          <w:sz w:val="24"/>
          <w:szCs w:val="24"/>
          <w:lang w:val="en-US"/>
        </w:rPr>
        <w:t>however</w:t>
      </w:r>
      <w:r w:rsidRPr="02382CE7" w:rsidR="68A3F3AA">
        <w:rPr>
          <w:rFonts w:ascii="Calibri" w:hAnsi="Calibri" w:eastAsia="Calibri" w:cs="Calibri"/>
          <w:i w:val="0"/>
          <w:iCs w:val="0"/>
          <w:noProof w:val="0"/>
          <w:color w:val="auto"/>
          <w:sz w:val="24"/>
          <w:szCs w:val="24"/>
          <w:lang w:val="en-US"/>
        </w:rPr>
        <w:t xml:space="preserve"> there</w:t>
      </w:r>
      <w:r w:rsidRPr="02382CE7" w:rsidR="5588A119">
        <w:rPr>
          <w:rFonts w:ascii="Calibri" w:hAnsi="Calibri" w:eastAsia="Calibri" w:cs="Calibri"/>
          <w:i w:val="0"/>
          <w:iCs w:val="0"/>
          <w:noProof w:val="0"/>
          <w:color w:val="auto"/>
          <w:sz w:val="24"/>
          <w:szCs w:val="24"/>
          <w:lang w:val="en-US"/>
        </w:rPr>
        <w:t xml:space="preserve"> are some circumstances where UK law limits the right to freedom of expression, for example to protect national security or to prevent crime</w:t>
      </w:r>
      <w:r w:rsidRPr="02382CE7" w:rsidR="62C18F68">
        <w:rPr>
          <w:rFonts w:ascii="Calibri" w:hAnsi="Calibri" w:eastAsia="Calibri" w:cs="Calibri"/>
          <w:i w:val="0"/>
          <w:iCs w:val="0"/>
          <w:noProof w:val="0"/>
          <w:color w:val="auto"/>
          <w:sz w:val="24"/>
          <w:szCs w:val="24"/>
          <w:lang w:val="en-US"/>
        </w:rPr>
        <w:t>.</w:t>
      </w:r>
      <w:r w:rsidRPr="02382CE7" w:rsidR="6456EAA3">
        <w:rPr>
          <w:rFonts w:ascii="Calibri" w:hAnsi="Calibri" w:eastAsia="Calibri" w:cs="Calibri"/>
          <w:i w:val="0"/>
          <w:iCs w:val="0"/>
          <w:noProof w:val="0"/>
          <w:color w:val="auto"/>
          <w:sz w:val="24"/>
          <w:szCs w:val="24"/>
          <w:lang w:val="en-US"/>
        </w:rPr>
        <w:t xml:space="preserve"> Speech is </w:t>
      </w:r>
      <w:r w:rsidRPr="02382CE7" w:rsidR="0A69DA89">
        <w:rPr>
          <w:rFonts w:ascii="Calibri" w:hAnsi="Calibri" w:eastAsia="Calibri" w:cs="Calibri"/>
          <w:i w:val="0"/>
          <w:iCs w:val="0"/>
          <w:noProof w:val="0"/>
          <w:color w:val="auto"/>
          <w:sz w:val="24"/>
          <w:szCs w:val="24"/>
          <w:lang w:val="en-US"/>
        </w:rPr>
        <w:t>powerful and</w:t>
      </w:r>
      <w:r w:rsidRPr="02382CE7" w:rsidR="6456EAA3">
        <w:rPr>
          <w:rFonts w:ascii="Calibri" w:hAnsi="Calibri" w:eastAsia="Calibri" w:cs="Calibri"/>
          <w:i w:val="0"/>
          <w:iCs w:val="0"/>
          <w:noProof w:val="0"/>
          <w:color w:val="auto"/>
          <w:sz w:val="24"/>
          <w:szCs w:val="24"/>
          <w:lang w:val="en-US"/>
        </w:rPr>
        <w:t xml:space="preserve"> </w:t>
      </w:r>
      <w:r w:rsidRPr="02382CE7" w:rsidR="0488593E">
        <w:rPr>
          <w:rFonts w:ascii="Calibri" w:hAnsi="Calibri" w:eastAsia="Calibri" w:cs="Calibri"/>
          <w:i w:val="0"/>
          <w:iCs w:val="0"/>
          <w:noProof w:val="0"/>
          <w:color w:val="auto"/>
          <w:sz w:val="24"/>
          <w:szCs w:val="24"/>
          <w:lang w:val="en-US"/>
        </w:rPr>
        <w:t>sometimes</w:t>
      </w:r>
      <w:r w:rsidRPr="02382CE7" w:rsidR="6456EAA3">
        <w:rPr>
          <w:rFonts w:ascii="Calibri" w:hAnsi="Calibri" w:eastAsia="Calibri" w:cs="Calibri"/>
          <w:i w:val="0"/>
          <w:iCs w:val="0"/>
          <w:noProof w:val="0"/>
          <w:color w:val="auto"/>
          <w:sz w:val="24"/>
          <w:szCs w:val="24"/>
          <w:lang w:val="en-US"/>
        </w:rPr>
        <w:t xml:space="preserve"> speech can be </w:t>
      </w:r>
      <w:r w:rsidRPr="02382CE7" w:rsidR="37E494B8">
        <w:rPr>
          <w:rFonts w:ascii="Calibri" w:hAnsi="Calibri" w:eastAsia="Calibri" w:cs="Calibri"/>
          <w:i w:val="0"/>
          <w:iCs w:val="0"/>
          <w:noProof w:val="0"/>
          <w:color w:val="auto"/>
          <w:sz w:val="24"/>
          <w:szCs w:val="24"/>
          <w:lang w:val="en-US"/>
        </w:rPr>
        <w:t>disturbing</w:t>
      </w:r>
      <w:r w:rsidRPr="02382CE7" w:rsidR="6456EAA3">
        <w:rPr>
          <w:rFonts w:ascii="Calibri" w:hAnsi="Calibri" w:eastAsia="Calibri" w:cs="Calibri"/>
          <w:i w:val="0"/>
          <w:iCs w:val="0"/>
          <w:noProof w:val="0"/>
          <w:color w:val="auto"/>
          <w:sz w:val="24"/>
          <w:szCs w:val="24"/>
          <w:lang w:val="en-US"/>
        </w:rPr>
        <w:t>, false</w:t>
      </w:r>
      <w:r w:rsidRPr="02382CE7" w:rsidR="17FD323F">
        <w:rPr>
          <w:rFonts w:ascii="Calibri" w:hAnsi="Calibri" w:eastAsia="Calibri" w:cs="Calibri"/>
          <w:i w:val="0"/>
          <w:iCs w:val="0"/>
          <w:noProof w:val="0"/>
          <w:color w:val="auto"/>
          <w:sz w:val="24"/>
          <w:szCs w:val="24"/>
          <w:lang w:val="en-US"/>
        </w:rPr>
        <w:t xml:space="preserve">, harmful </w:t>
      </w:r>
      <w:r w:rsidRPr="02382CE7" w:rsidR="59F94D30">
        <w:rPr>
          <w:rFonts w:ascii="Calibri" w:hAnsi="Calibri" w:eastAsia="Calibri" w:cs="Calibri"/>
          <w:i w:val="0"/>
          <w:iCs w:val="0"/>
          <w:noProof w:val="0"/>
          <w:color w:val="auto"/>
          <w:sz w:val="24"/>
          <w:szCs w:val="24"/>
          <w:lang w:val="en-US"/>
        </w:rPr>
        <w:t xml:space="preserve">and this is </w:t>
      </w:r>
      <w:r w:rsidRPr="02382CE7" w:rsidR="784FDCCE">
        <w:rPr>
          <w:rFonts w:ascii="Calibri" w:hAnsi="Calibri" w:eastAsia="Calibri" w:cs="Calibri"/>
          <w:i w:val="0"/>
          <w:iCs w:val="0"/>
          <w:noProof w:val="0"/>
          <w:color w:val="auto"/>
          <w:sz w:val="24"/>
          <w:szCs w:val="24"/>
          <w:lang w:val="en-US"/>
        </w:rPr>
        <w:t>referred</w:t>
      </w:r>
      <w:r w:rsidRPr="02382CE7" w:rsidR="59F94D30">
        <w:rPr>
          <w:rFonts w:ascii="Calibri" w:hAnsi="Calibri" w:eastAsia="Calibri" w:cs="Calibri"/>
          <w:i w:val="0"/>
          <w:iCs w:val="0"/>
          <w:noProof w:val="0"/>
          <w:color w:val="auto"/>
          <w:sz w:val="24"/>
          <w:szCs w:val="24"/>
          <w:lang w:val="en-US"/>
        </w:rPr>
        <w:t xml:space="preserve"> to as </w:t>
      </w:r>
      <w:r w:rsidRPr="02382CE7" w:rsidR="59F94D30">
        <w:rPr>
          <w:rFonts w:ascii="Calibri" w:hAnsi="Calibri" w:eastAsia="Calibri" w:cs="Calibri"/>
          <w:b w:val="1"/>
          <w:bCs w:val="1"/>
          <w:i w:val="0"/>
          <w:iCs w:val="0"/>
          <w:noProof w:val="0"/>
          <w:color w:val="auto"/>
          <w:sz w:val="24"/>
          <w:szCs w:val="24"/>
          <w:lang w:val="en-US"/>
        </w:rPr>
        <w:t>Defamation</w:t>
      </w:r>
      <w:r w:rsidRPr="02382CE7" w:rsidR="07936EC3">
        <w:rPr>
          <w:rFonts w:ascii="Calibri" w:hAnsi="Calibri" w:eastAsia="Calibri" w:cs="Calibri"/>
          <w:b w:val="1"/>
          <w:bCs w:val="1"/>
          <w:i w:val="0"/>
          <w:iCs w:val="0"/>
          <w:noProof w:val="0"/>
          <w:color w:val="auto"/>
          <w:sz w:val="24"/>
          <w:szCs w:val="24"/>
          <w:lang w:val="en-US"/>
        </w:rPr>
        <w:t xml:space="preserve">, </w:t>
      </w:r>
      <w:r w:rsidRPr="02382CE7" w:rsidR="07936EC3">
        <w:rPr>
          <w:rFonts w:ascii="Calibri" w:hAnsi="Calibri" w:eastAsia="Calibri" w:cs="Calibri"/>
          <w:b w:val="0"/>
          <w:bCs w:val="0"/>
          <w:i w:val="0"/>
          <w:iCs w:val="0"/>
          <w:noProof w:val="0"/>
          <w:color w:val="auto"/>
          <w:sz w:val="24"/>
          <w:szCs w:val="24"/>
          <w:lang w:val="en-US"/>
        </w:rPr>
        <w:t>t</w:t>
      </w:r>
      <w:r w:rsidRPr="02382CE7" w:rsidR="59F94D30">
        <w:rPr>
          <w:rFonts w:ascii="Calibri" w:hAnsi="Calibri" w:eastAsia="Calibri" w:cs="Calibri"/>
          <w:b w:val="0"/>
          <w:bCs w:val="0"/>
          <w:i w:val="0"/>
          <w:iCs w:val="0"/>
          <w:noProof w:val="0"/>
          <w:color w:val="auto"/>
          <w:sz w:val="24"/>
          <w:szCs w:val="24"/>
          <w:lang w:val="en-US"/>
        </w:rPr>
        <w:t>he term</w:t>
      </w:r>
      <w:r w:rsidRPr="02382CE7" w:rsidR="59F94D30">
        <w:rPr>
          <w:rFonts w:ascii="Calibri" w:hAnsi="Calibri" w:eastAsia="Calibri" w:cs="Calibri"/>
          <w:b w:val="1"/>
          <w:bCs w:val="1"/>
          <w:i w:val="0"/>
          <w:iCs w:val="0"/>
          <w:noProof w:val="0"/>
          <w:color w:val="auto"/>
          <w:sz w:val="24"/>
          <w:szCs w:val="24"/>
          <w:lang w:val="en-US"/>
        </w:rPr>
        <w:t xml:space="preserve"> ‘defamation</w:t>
      </w:r>
      <w:r w:rsidRPr="02382CE7" w:rsidR="59F94D30">
        <w:rPr>
          <w:rFonts w:ascii="Calibri" w:hAnsi="Calibri" w:eastAsia="Calibri" w:cs="Calibri"/>
          <w:b w:val="0"/>
          <w:bCs w:val="0"/>
          <w:i w:val="0"/>
          <w:iCs w:val="0"/>
          <w:noProof w:val="0"/>
          <w:color w:val="auto"/>
          <w:sz w:val="24"/>
          <w:szCs w:val="24"/>
          <w:lang w:val="en-US"/>
        </w:rPr>
        <w:t xml:space="preserve">’ describes an untrue statement </w:t>
      </w:r>
      <w:r w:rsidRPr="02382CE7" w:rsidR="6ED8A7B5">
        <w:rPr>
          <w:rFonts w:ascii="Calibri" w:hAnsi="Calibri" w:eastAsia="Calibri" w:cs="Calibri"/>
          <w:b w:val="0"/>
          <w:bCs w:val="0"/>
          <w:i w:val="0"/>
          <w:iCs w:val="0"/>
          <w:noProof w:val="0"/>
          <w:color w:val="auto"/>
          <w:sz w:val="24"/>
          <w:szCs w:val="24"/>
          <w:lang w:val="en-US"/>
        </w:rPr>
        <w:t>that has</w:t>
      </w:r>
      <w:r w:rsidRPr="02382CE7" w:rsidR="59F94D30">
        <w:rPr>
          <w:rFonts w:ascii="Calibri" w:hAnsi="Calibri" w:eastAsia="Calibri" w:cs="Calibri"/>
          <w:b w:val="0"/>
          <w:bCs w:val="0"/>
          <w:i w:val="0"/>
          <w:iCs w:val="0"/>
          <w:noProof w:val="0"/>
          <w:color w:val="auto"/>
          <w:sz w:val="24"/>
          <w:szCs w:val="24"/>
          <w:lang w:val="en-US"/>
        </w:rPr>
        <w:t xml:space="preserve"> been presented as fact and causes harm to the character of the person/</w:t>
      </w:r>
      <w:r w:rsidRPr="02382CE7" w:rsidR="2748D8DC">
        <w:rPr>
          <w:rFonts w:ascii="Calibri" w:hAnsi="Calibri" w:eastAsia="Calibri" w:cs="Calibri"/>
          <w:i w:val="0"/>
          <w:iCs w:val="0"/>
          <w:noProof w:val="0"/>
          <w:color w:val="auto"/>
          <w:sz w:val="24"/>
          <w:szCs w:val="24"/>
          <w:lang w:val="en-US"/>
        </w:rPr>
        <w:t>organization</w:t>
      </w:r>
      <w:r w:rsidRPr="02382CE7" w:rsidR="59F94D30">
        <w:rPr>
          <w:rFonts w:ascii="Calibri" w:hAnsi="Calibri" w:eastAsia="Calibri" w:cs="Calibri"/>
          <w:i w:val="0"/>
          <w:iCs w:val="0"/>
          <w:noProof w:val="0"/>
          <w:color w:val="auto"/>
          <w:sz w:val="24"/>
          <w:szCs w:val="24"/>
          <w:lang w:val="en-US"/>
        </w:rPr>
        <w:t xml:space="preserve"> it describes. If someone’s reputation is damaged because of a false statement, this statement will be considered </w:t>
      </w:r>
      <w:r w:rsidRPr="02382CE7" w:rsidR="4F8A909B">
        <w:rPr>
          <w:rFonts w:ascii="Calibri" w:hAnsi="Calibri" w:eastAsia="Calibri" w:cs="Calibri"/>
          <w:i w:val="0"/>
          <w:iCs w:val="0"/>
          <w:noProof w:val="0"/>
          <w:color w:val="auto"/>
          <w:sz w:val="24"/>
          <w:szCs w:val="24"/>
          <w:lang w:val="en-US"/>
        </w:rPr>
        <w:t>derogatory</w:t>
      </w:r>
      <w:r w:rsidRPr="02382CE7" w:rsidR="4A0A0782">
        <w:rPr>
          <w:rFonts w:ascii="Calibri" w:hAnsi="Calibri" w:eastAsia="Calibri" w:cs="Calibri"/>
          <w:i w:val="0"/>
          <w:iCs w:val="0"/>
          <w:noProof w:val="0"/>
          <w:color w:val="auto"/>
          <w:sz w:val="24"/>
          <w:szCs w:val="24"/>
          <w:lang w:val="en-US"/>
        </w:rPr>
        <w:t xml:space="preserve"> </w:t>
      </w:r>
      <w:r w:rsidRPr="02382CE7" w:rsidR="59A6113D">
        <w:rPr>
          <w:rFonts w:ascii="Calibri" w:hAnsi="Calibri" w:eastAsia="Calibri" w:cs="Calibri"/>
          <w:i w:val="0"/>
          <w:iCs w:val="0"/>
          <w:noProof w:val="0"/>
          <w:color w:val="auto"/>
          <w:sz w:val="24"/>
          <w:szCs w:val="24"/>
          <w:lang w:val="en-US"/>
        </w:rPr>
        <w:t>(Defamation</w:t>
      </w:r>
      <w:r w:rsidRPr="02382CE7" w:rsidR="4A0A0782">
        <w:rPr>
          <w:rFonts w:ascii="Calibri" w:hAnsi="Calibri" w:eastAsia="Calibri" w:cs="Calibri"/>
          <w:i w:val="0"/>
          <w:iCs w:val="0"/>
          <w:noProof w:val="0"/>
          <w:color w:val="auto"/>
          <w:sz w:val="24"/>
          <w:szCs w:val="24"/>
          <w:lang w:val="en-US"/>
        </w:rPr>
        <w:t xml:space="preserve"> Act 2013)</w:t>
      </w:r>
      <w:r w:rsidRPr="02382CE7" w:rsidR="59F94D30">
        <w:rPr>
          <w:rFonts w:ascii="Calibri" w:hAnsi="Calibri" w:eastAsia="Calibri" w:cs="Calibri"/>
          <w:i w:val="0"/>
          <w:iCs w:val="0"/>
          <w:noProof w:val="0"/>
          <w:color w:val="auto"/>
          <w:sz w:val="24"/>
          <w:szCs w:val="24"/>
          <w:lang w:val="en-US"/>
        </w:rPr>
        <w:t xml:space="preserve">. Importantly such statements can cause a business or individual to start legal </w:t>
      </w:r>
      <w:r w:rsidRPr="02382CE7" w:rsidR="3732EB66">
        <w:rPr>
          <w:rFonts w:ascii="Calibri" w:hAnsi="Calibri" w:eastAsia="Calibri" w:cs="Calibri"/>
          <w:i w:val="0"/>
          <w:iCs w:val="0"/>
          <w:noProof w:val="0"/>
          <w:color w:val="auto"/>
          <w:sz w:val="24"/>
          <w:szCs w:val="24"/>
          <w:lang w:val="en-US"/>
        </w:rPr>
        <w:t>proceedings they</w:t>
      </w:r>
      <w:r w:rsidRPr="02382CE7" w:rsidR="22ADF92F">
        <w:rPr>
          <w:rFonts w:ascii="Calibri" w:hAnsi="Calibri" w:eastAsia="Calibri" w:cs="Calibri"/>
          <w:i w:val="0"/>
          <w:iCs w:val="0"/>
          <w:noProof w:val="0"/>
          <w:color w:val="auto"/>
          <w:sz w:val="24"/>
          <w:szCs w:val="24"/>
          <w:lang w:val="en-US"/>
        </w:rPr>
        <w:t xml:space="preserve"> are two types of </w:t>
      </w:r>
      <w:r w:rsidRPr="02382CE7" w:rsidR="42C94E56">
        <w:rPr>
          <w:rFonts w:ascii="Calibri" w:hAnsi="Calibri" w:eastAsia="Calibri" w:cs="Calibri"/>
          <w:i w:val="0"/>
          <w:iCs w:val="0"/>
          <w:noProof w:val="0"/>
          <w:color w:val="auto"/>
          <w:sz w:val="24"/>
          <w:szCs w:val="24"/>
          <w:lang w:val="en-US"/>
        </w:rPr>
        <w:t>defamation: -</w:t>
      </w:r>
      <w:r w:rsidRPr="02382CE7" w:rsidR="22ADF92F">
        <w:rPr>
          <w:rFonts w:ascii="Calibri" w:hAnsi="Calibri" w:eastAsia="Calibri" w:cs="Calibri"/>
          <w:i w:val="0"/>
          <w:iCs w:val="0"/>
          <w:noProof w:val="0"/>
          <w:color w:val="auto"/>
          <w:sz w:val="24"/>
          <w:szCs w:val="24"/>
          <w:lang w:val="en-US"/>
        </w:rPr>
        <w:t xml:space="preserve"> </w:t>
      </w:r>
      <w:r w:rsidRPr="02382CE7" w:rsidR="22ADF92F">
        <w:rPr>
          <w:rFonts w:ascii="Calibri" w:hAnsi="Calibri" w:eastAsia="Calibri" w:cs="Calibri"/>
          <w:b w:val="1"/>
          <w:bCs w:val="1"/>
          <w:i w:val="0"/>
          <w:iCs w:val="0"/>
          <w:noProof w:val="0"/>
          <w:color w:val="auto"/>
          <w:sz w:val="24"/>
          <w:szCs w:val="24"/>
          <w:lang w:val="en-US"/>
        </w:rPr>
        <w:t>LIBEL</w:t>
      </w:r>
      <w:r w:rsidRPr="02382CE7" w:rsidR="22ADF92F">
        <w:rPr>
          <w:rFonts w:ascii="Calibri" w:hAnsi="Calibri" w:eastAsia="Calibri" w:cs="Calibri"/>
          <w:i w:val="0"/>
          <w:iCs w:val="0"/>
          <w:noProof w:val="0"/>
          <w:color w:val="auto"/>
          <w:sz w:val="24"/>
          <w:szCs w:val="24"/>
          <w:lang w:val="en-US"/>
        </w:rPr>
        <w:t xml:space="preserve"> and </w:t>
      </w:r>
      <w:r w:rsidRPr="02382CE7" w:rsidR="212D58C8">
        <w:rPr>
          <w:rFonts w:ascii="Calibri" w:hAnsi="Calibri" w:eastAsia="Calibri" w:cs="Calibri"/>
          <w:b w:val="1"/>
          <w:bCs w:val="1"/>
          <w:i w:val="0"/>
          <w:iCs w:val="0"/>
          <w:noProof w:val="0"/>
          <w:color w:val="auto"/>
          <w:sz w:val="24"/>
          <w:szCs w:val="24"/>
          <w:lang w:val="en-US"/>
        </w:rPr>
        <w:t>SLANDER.</w:t>
      </w:r>
    </w:p>
    <w:p w:rsidR="6264DF65" w:rsidP="3743958B" w:rsidRDefault="6264DF65" w14:paraId="7AC093F1" w14:textId="04AC4BAD">
      <w:pPr>
        <w:pStyle w:val="ListParagraph"/>
        <w:numPr>
          <w:ilvl w:val="0"/>
          <w:numId w:val="12"/>
        </w:numPr>
        <w:rPr>
          <w:rFonts w:ascii="Calibri" w:hAnsi="Calibri" w:eastAsia="Calibri" w:cs="Calibri"/>
          <w:noProof w:val="0"/>
          <w:color w:val="000000" w:themeColor="text2" w:themeTint="FF" w:themeShade="FF"/>
          <w:sz w:val="24"/>
          <w:szCs w:val="24"/>
          <w:lang w:val="en-US"/>
        </w:rPr>
      </w:pPr>
      <w:r w:rsidRPr="3743958B" w:rsidR="0AA03605">
        <w:rPr>
          <w:rFonts w:ascii="Calibri" w:hAnsi="Calibri" w:eastAsia="Calibri" w:cs="Calibri"/>
          <w:i w:val="0"/>
          <w:iCs w:val="0"/>
          <w:noProof w:val="0"/>
          <w:color w:val="auto"/>
          <w:sz w:val="24"/>
          <w:szCs w:val="24"/>
          <w:lang w:val="en-US"/>
        </w:rPr>
        <w:t xml:space="preserve">Libel specifically describes a false or </w:t>
      </w:r>
      <w:r w:rsidRPr="3743958B" w:rsidR="3670378C">
        <w:rPr>
          <w:rFonts w:ascii="Calibri" w:hAnsi="Calibri" w:eastAsia="Calibri" w:cs="Calibri"/>
          <w:i w:val="0"/>
          <w:iCs w:val="0"/>
          <w:noProof w:val="0"/>
          <w:color w:val="auto"/>
          <w:sz w:val="24"/>
          <w:szCs w:val="24"/>
          <w:lang w:val="en-US"/>
        </w:rPr>
        <w:t>derogatory</w:t>
      </w:r>
      <w:r w:rsidRPr="3743958B" w:rsidR="0AA03605">
        <w:rPr>
          <w:rFonts w:ascii="Calibri" w:hAnsi="Calibri" w:eastAsia="Calibri" w:cs="Calibri"/>
          <w:i w:val="0"/>
          <w:iCs w:val="0"/>
          <w:noProof w:val="0"/>
          <w:color w:val="auto"/>
          <w:sz w:val="24"/>
          <w:szCs w:val="24"/>
          <w:lang w:val="en-US"/>
        </w:rPr>
        <w:t xml:space="preserve"> statement that has been written down and </w:t>
      </w:r>
      <w:r w:rsidRPr="3743958B" w:rsidR="1A2BF520">
        <w:rPr>
          <w:rFonts w:ascii="Calibri" w:hAnsi="Calibri" w:eastAsia="Calibri" w:cs="Calibri"/>
          <w:i w:val="0"/>
          <w:iCs w:val="0"/>
          <w:noProof w:val="0"/>
          <w:color w:val="auto"/>
          <w:sz w:val="24"/>
          <w:szCs w:val="24"/>
          <w:lang w:val="en-US"/>
        </w:rPr>
        <w:t>it is</w:t>
      </w:r>
      <w:r w:rsidRPr="3743958B" w:rsidR="0AA03605">
        <w:rPr>
          <w:rFonts w:ascii="Calibri" w:hAnsi="Calibri" w:eastAsia="Calibri" w:cs="Calibri"/>
          <w:i w:val="0"/>
          <w:iCs w:val="0"/>
          <w:noProof w:val="0"/>
          <w:color w:val="auto"/>
          <w:sz w:val="24"/>
          <w:szCs w:val="24"/>
          <w:lang w:val="en-US"/>
        </w:rPr>
        <w:t xml:space="preserve"> in a permanent form This could be in a letter, email, social media post or text message, for instance</w:t>
      </w:r>
      <w:r w:rsidRPr="3743958B" w:rsidR="0AA03605">
        <w:rPr>
          <w:rFonts w:ascii="Calibri" w:hAnsi="Calibri" w:eastAsia="Calibri" w:cs="Calibri"/>
          <w:i w:val="0"/>
          <w:iCs w:val="0"/>
          <w:noProof w:val="0"/>
          <w:color w:val="auto"/>
          <w:sz w:val="24"/>
          <w:szCs w:val="24"/>
          <w:lang w:val="en-US"/>
        </w:rPr>
        <w:t>.</w:t>
      </w:r>
    </w:p>
    <w:p w:rsidR="6264DF65" w:rsidP="3743958B" w:rsidRDefault="6264DF65" w14:paraId="77F88444" w14:textId="7D5294BC">
      <w:pPr>
        <w:pStyle w:val="ListParagraph"/>
        <w:numPr>
          <w:ilvl w:val="0"/>
          <w:numId w:val="12"/>
        </w:numPr>
        <w:rPr>
          <w:rFonts w:ascii="Calibri" w:hAnsi="Calibri" w:eastAsia="Calibri" w:cs="Calibri"/>
          <w:noProof w:val="0"/>
          <w:color w:val="000000" w:themeColor="text2" w:themeTint="FF" w:themeShade="FF"/>
          <w:sz w:val="24"/>
          <w:szCs w:val="24"/>
          <w:lang w:val="en-US"/>
        </w:rPr>
      </w:pPr>
      <w:r w:rsidRPr="02382CE7" w:rsidR="0AA03605">
        <w:rPr>
          <w:rFonts w:ascii="Calibri" w:hAnsi="Calibri" w:eastAsia="Calibri" w:cs="Calibri"/>
          <w:b w:val="0"/>
          <w:bCs w:val="0"/>
          <w:i w:val="0"/>
          <w:iCs w:val="0"/>
          <w:noProof w:val="0"/>
          <w:color w:val="auto"/>
          <w:sz w:val="24"/>
          <w:szCs w:val="24"/>
          <w:lang w:val="en-US"/>
        </w:rPr>
        <w:t xml:space="preserve">The term slander is defined as a false or </w:t>
      </w:r>
      <w:r w:rsidRPr="02382CE7" w:rsidR="624484EF">
        <w:rPr>
          <w:rFonts w:ascii="Calibri" w:hAnsi="Calibri" w:eastAsia="Calibri" w:cs="Calibri"/>
          <w:b w:val="0"/>
          <w:bCs w:val="0"/>
          <w:i w:val="0"/>
          <w:iCs w:val="0"/>
          <w:noProof w:val="0"/>
          <w:color w:val="auto"/>
          <w:sz w:val="24"/>
          <w:szCs w:val="24"/>
          <w:lang w:val="en-US"/>
        </w:rPr>
        <w:t>derogatory</w:t>
      </w:r>
      <w:r w:rsidRPr="02382CE7" w:rsidR="0AA03605">
        <w:rPr>
          <w:rFonts w:ascii="Calibri" w:hAnsi="Calibri" w:eastAsia="Calibri" w:cs="Calibri"/>
          <w:b w:val="0"/>
          <w:bCs w:val="0"/>
          <w:i w:val="0"/>
          <w:iCs w:val="0"/>
          <w:noProof w:val="0"/>
          <w:color w:val="auto"/>
          <w:sz w:val="24"/>
          <w:szCs w:val="24"/>
          <w:lang w:val="en-US"/>
        </w:rPr>
        <w:t xml:space="preserve"> spoken statement. This could be made in a speech or even a video posted on a website or social media channel.</w:t>
      </w:r>
      <w:r w:rsidRPr="02382CE7" w:rsidR="22A0796B">
        <w:rPr>
          <w:rFonts w:ascii="Calibri" w:hAnsi="Calibri" w:eastAsia="Calibri" w:cs="Calibri"/>
          <w:b w:val="0"/>
          <w:bCs w:val="0"/>
          <w:i w:val="0"/>
          <w:iCs w:val="0"/>
          <w:noProof w:val="0"/>
          <w:color w:val="auto"/>
          <w:sz w:val="24"/>
          <w:szCs w:val="24"/>
          <w:lang w:val="en-US"/>
        </w:rPr>
        <w:t xml:space="preserve"> Any person, company or other legal body involved in publishing the </w:t>
      </w:r>
      <w:r w:rsidRPr="02382CE7" w:rsidR="73DEFFD4">
        <w:rPr>
          <w:rFonts w:ascii="Calibri" w:hAnsi="Calibri" w:eastAsia="Calibri" w:cs="Calibri"/>
          <w:b w:val="0"/>
          <w:bCs w:val="0"/>
          <w:i w:val="0"/>
          <w:iCs w:val="0"/>
          <w:noProof w:val="0"/>
          <w:color w:val="auto"/>
          <w:sz w:val="24"/>
          <w:szCs w:val="24"/>
          <w:lang w:val="en-US"/>
        </w:rPr>
        <w:t>derogatory</w:t>
      </w:r>
      <w:r w:rsidRPr="02382CE7" w:rsidR="22A0796B">
        <w:rPr>
          <w:rFonts w:ascii="Calibri" w:hAnsi="Calibri" w:eastAsia="Calibri" w:cs="Calibri"/>
          <w:b w:val="0"/>
          <w:bCs w:val="0"/>
          <w:i w:val="0"/>
          <w:iCs w:val="0"/>
          <w:noProof w:val="0"/>
          <w:color w:val="auto"/>
          <w:sz w:val="24"/>
          <w:szCs w:val="24"/>
          <w:lang w:val="en-US"/>
        </w:rPr>
        <w:t xml:space="preserve"> material can be sued in libel or slander</w:t>
      </w:r>
      <w:r w:rsidRPr="02382CE7" w:rsidR="55BB9485">
        <w:rPr>
          <w:rFonts w:ascii="Calibri" w:hAnsi="Calibri" w:eastAsia="Calibri" w:cs="Calibri"/>
          <w:b w:val="0"/>
          <w:bCs w:val="0"/>
          <w:i w:val="0"/>
          <w:iCs w:val="0"/>
          <w:noProof w:val="0"/>
          <w:color w:val="auto"/>
          <w:sz w:val="24"/>
          <w:szCs w:val="24"/>
          <w:lang w:val="en-US"/>
        </w:rPr>
        <w:t xml:space="preserve">. </w:t>
      </w:r>
      <w:r w:rsidRPr="02382CE7" w:rsidR="102E107E">
        <w:rPr>
          <w:rFonts w:ascii="Calibri" w:hAnsi="Calibri" w:eastAsia="Calibri" w:cs="Calibri"/>
          <w:b w:val="0"/>
          <w:bCs w:val="0"/>
          <w:i w:val="0"/>
          <w:iCs w:val="0"/>
          <w:noProof w:val="0"/>
          <w:color w:val="auto"/>
          <w:sz w:val="24"/>
          <w:szCs w:val="24"/>
          <w:lang w:val="en-US"/>
        </w:rPr>
        <w:t xml:space="preserve">Defamation of character is not a crime therefore the person </w:t>
      </w:r>
      <w:r w:rsidRPr="02382CE7" w:rsidR="1727B81A">
        <w:rPr>
          <w:rFonts w:ascii="Calibri" w:hAnsi="Calibri" w:eastAsia="Calibri" w:cs="Calibri"/>
          <w:b w:val="0"/>
          <w:bCs w:val="0"/>
          <w:i w:val="0"/>
          <w:iCs w:val="0"/>
          <w:noProof w:val="0"/>
          <w:color w:val="auto"/>
          <w:sz w:val="24"/>
          <w:szCs w:val="24"/>
          <w:lang w:val="en-US"/>
        </w:rPr>
        <w:t>will not</w:t>
      </w:r>
      <w:r w:rsidRPr="02382CE7" w:rsidR="102E107E">
        <w:rPr>
          <w:rFonts w:ascii="Calibri" w:hAnsi="Calibri" w:eastAsia="Calibri" w:cs="Calibri"/>
          <w:b w:val="0"/>
          <w:bCs w:val="0"/>
          <w:i w:val="0"/>
          <w:iCs w:val="0"/>
          <w:noProof w:val="0"/>
          <w:color w:val="auto"/>
          <w:sz w:val="24"/>
          <w:szCs w:val="24"/>
          <w:lang w:val="en-US"/>
        </w:rPr>
        <w:t xml:space="preserve"> </w:t>
      </w:r>
      <w:r w:rsidRPr="02382CE7" w:rsidR="5AB30456">
        <w:rPr>
          <w:rFonts w:ascii="Calibri" w:hAnsi="Calibri" w:eastAsia="Calibri" w:cs="Calibri"/>
          <w:b w:val="0"/>
          <w:bCs w:val="0"/>
          <w:i w:val="0"/>
          <w:iCs w:val="0"/>
          <w:noProof w:val="0"/>
          <w:color w:val="auto"/>
          <w:sz w:val="24"/>
          <w:szCs w:val="24"/>
          <w:lang w:val="en-US"/>
        </w:rPr>
        <w:t>go to</w:t>
      </w:r>
      <w:r w:rsidRPr="02382CE7" w:rsidR="102E107E">
        <w:rPr>
          <w:rFonts w:ascii="Calibri" w:hAnsi="Calibri" w:eastAsia="Calibri" w:cs="Calibri"/>
          <w:b w:val="0"/>
          <w:bCs w:val="0"/>
          <w:i w:val="0"/>
          <w:iCs w:val="0"/>
          <w:noProof w:val="0"/>
          <w:color w:val="auto"/>
          <w:sz w:val="24"/>
          <w:szCs w:val="24"/>
          <w:lang w:val="en-US"/>
        </w:rPr>
        <w:t xml:space="preserve"> jail but may be subject to pay for damages most cases financially and the person affected may seek </w:t>
      </w:r>
      <w:r w:rsidRPr="02382CE7" w:rsidR="338ACAC6">
        <w:rPr>
          <w:rFonts w:ascii="Calibri" w:hAnsi="Calibri" w:eastAsia="Calibri" w:cs="Calibri"/>
          <w:b w:val="0"/>
          <w:bCs w:val="0"/>
          <w:i w:val="0"/>
          <w:iCs w:val="0"/>
          <w:noProof w:val="0"/>
          <w:color w:val="auto"/>
          <w:sz w:val="24"/>
          <w:szCs w:val="24"/>
          <w:lang w:val="en-US"/>
        </w:rPr>
        <w:t>compensation</w:t>
      </w:r>
      <w:r w:rsidRPr="02382CE7" w:rsidR="102E107E">
        <w:rPr>
          <w:rFonts w:ascii="Calibri" w:hAnsi="Calibri" w:eastAsia="Calibri" w:cs="Calibri"/>
          <w:b w:val="0"/>
          <w:bCs w:val="0"/>
          <w:i w:val="0"/>
          <w:iCs w:val="0"/>
          <w:noProof w:val="0"/>
          <w:color w:val="auto"/>
          <w:sz w:val="24"/>
          <w:szCs w:val="24"/>
          <w:lang w:val="en-US"/>
        </w:rPr>
        <w:t xml:space="preserve"> for t</w:t>
      </w:r>
      <w:r w:rsidRPr="02382CE7" w:rsidR="517AF232">
        <w:rPr>
          <w:rFonts w:ascii="Calibri" w:hAnsi="Calibri" w:eastAsia="Calibri" w:cs="Calibri"/>
          <w:b w:val="0"/>
          <w:bCs w:val="0"/>
          <w:i w:val="0"/>
          <w:iCs w:val="0"/>
          <w:noProof w:val="0"/>
          <w:color w:val="auto"/>
          <w:sz w:val="24"/>
          <w:szCs w:val="24"/>
          <w:lang w:val="en-US"/>
        </w:rPr>
        <w:t xml:space="preserve">heir damages </w:t>
      </w:r>
      <w:r w:rsidRPr="02382CE7" w:rsidR="587E6239">
        <w:rPr>
          <w:rFonts w:ascii="Calibri" w:hAnsi="Calibri" w:eastAsia="Calibri" w:cs="Calibri"/>
          <w:b w:val="0"/>
          <w:bCs w:val="0"/>
          <w:i w:val="0"/>
          <w:iCs w:val="0"/>
          <w:noProof w:val="0"/>
          <w:color w:val="auto"/>
          <w:sz w:val="24"/>
          <w:szCs w:val="24"/>
          <w:lang w:val="en-US"/>
        </w:rPr>
        <w:t>because of</w:t>
      </w:r>
      <w:r w:rsidRPr="02382CE7" w:rsidR="517AF232">
        <w:rPr>
          <w:rFonts w:ascii="Calibri" w:hAnsi="Calibri" w:eastAsia="Calibri" w:cs="Calibri"/>
          <w:b w:val="0"/>
          <w:bCs w:val="0"/>
          <w:i w:val="0"/>
          <w:iCs w:val="0"/>
          <w:noProof w:val="0"/>
          <w:color w:val="auto"/>
          <w:sz w:val="24"/>
          <w:szCs w:val="24"/>
          <w:lang w:val="en-US"/>
        </w:rPr>
        <w:t xml:space="preserve"> the </w:t>
      </w:r>
      <w:r w:rsidRPr="02382CE7" w:rsidR="3D3CFE58">
        <w:rPr>
          <w:rFonts w:ascii="Calibri" w:hAnsi="Calibri" w:eastAsia="Calibri" w:cs="Calibri"/>
          <w:b w:val="0"/>
          <w:bCs w:val="0"/>
          <w:i w:val="0"/>
          <w:iCs w:val="0"/>
          <w:noProof w:val="0"/>
          <w:color w:val="auto"/>
          <w:sz w:val="24"/>
          <w:szCs w:val="24"/>
          <w:lang w:val="en-US"/>
        </w:rPr>
        <w:t>defamation</w:t>
      </w:r>
      <w:r w:rsidRPr="02382CE7" w:rsidR="517AF232">
        <w:rPr>
          <w:rFonts w:ascii="Calibri" w:hAnsi="Calibri" w:eastAsia="Calibri" w:cs="Calibri"/>
          <w:b w:val="0"/>
          <w:bCs w:val="0"/>
          <w:i w:val="0"/>
          <w:iCs w:val="0"/>
          <w:noProof w:val="0"/>
          <w:color w:val="auto"/>
          <w:sz w:val="24"/>
          <w:szCs w:val="24"/>
          <w:lang w:val="en-US"/>
        </w:rPr>
        <w:t xml:space="preserve"> however Defamation is Civil wrong or Tort</w:t>
      </w:r>
      <w:r w:rsidRPr="02382CE7" w:rsidR="33A79816">
        <w:rPr>
          <w:rFonts w:ascii="Calibri" w:hAnsi="Calibri" w:eastAsia="Calibri" w:cs="Calibri"/>
          <w:b w:val="0"/>
          <w:bCs w:val="0"/>
          <w:i w:val="0"/>
          <w:iCs w:val="0"/>
          <w:noProof w:val="0"/>
          <w:color w:val="auto"/>
          <w:sz w:val="24"/>
          <w:szCs w:val="24"/>
          <w:lang w:val="en-US"/>
        </w:rPr>
        <w:t>.</w:t>
      </w:r>
    </w:p>
    <w:p w:rsidR="6264DF65" w:rsidP="02382CE7" w:rsidRDefault="6264DF65" w14:paraId="420ACD34" w14:textId="738C8B6C">
      <w:pPr>
        <w:pStyle w:val="Normal"/>
        <w:ind w:left="0" w:firstLine="0"/>
        <w:rPr>
          <w:rFonts w:ascii="Calibri" w:hAnsi="Calibri" w:eastAsia="Calibri" w:cs="Calibri"/>
          <w:b w:val="0"/>
          <w:bCs w:val="0"/>
          <w:i w:val="0"/>
          <w:iCs w:val="0"/>
          <w:noProof w:val="0"/>
          <w:color w:val="auto"/>
          <w:sz w:val="24"/>
          <w:szCs w:val="24"/>
          <w:lang w:val="en-US"/>
        </w:rPr>
      </w:pPr>
      <w:r w:rsidRPr="02382CE7" w:rsidR="6264DF65">
        <w:rPr>
          <w:rFonts w:ascii="Calibri" w:hAnsi="Calibri" w:eastAsia="Calibri" w:cs="Calibri"/>
          <w:b w:val="0"/>
          <w:bCs w:val="0"/>
          <w:i w:val="0"/>
          <w:iCs w:val="0"/>
          <w:noProof w:val="0"/>
          <w:color w:val="auto"/>
          <w:sz w:val="24"/>
          <w:szCs w:val="24"/>
          <w:lang w:val="en-US"/>
        </w:rPr>
        <w:t xml:space="preserve">The </w:t>
      </w:r>
      <w:r w:rsidRPr="02382CE7" w:rsidR="1F2DA276">
        <w:rPr>
          <w:rFonts w:ascii="Calibri" w:hAnsi="Calibri" w:eastAsia="Calibri" w:cs="Calibri"/>
          <w:b w:val="0"/>
          <w:bCs w:val="0"/>
          <w:i w:val="0"/>
          <w:iCs w:val="0"/>
          <w:noProof w:val="0"/>
          <w:color w:val="auto"/>
          <w:sz w:val="24"/>
          <w:szCs w:val="24"/>
          <w:lang w:val="en-US"/>
        </w:rPr>
        <w:t>need to protect someone’s reputation</w:t>
      </w:r>
      <w:r w:rsidRPr="02382CE7" w:rsidR="7554AE3E">
        <w:rPr>
          <w:rFonts w:ascii="Calibri" w:hAnsi="Calibri" w:eastAsia="Calibri" w:cs="Calibri"/>
          <w:b w:val="0"/>
          <w:bCs w:val="0"/>
          <w:i w:val="0"/>
          <w:iCs w:val="0"/>
          <w:noProof w:val="0"/>
          <w:color w:val="auto"/>
          <w:sz w:val="24"/>
          <w:szCs w:val="24"/>
          <w:lang w:val="en-US"/>
        </w:rPr>
        <w:t xml:space="preserve">, finances /health as they can be damaged by untrue harmful </w:t>
      </w:r>
      <w:r w:rsidRPr="02382CE7" w:rsidR="07D4C5D4">
        <w:rPr>
          <w:rFonts w:ascii="Calibri" w:hAnsi="Calibri" w:eastAsia="Calibri" w:cs="Calibri"/>
          <w:b w:val="0"/>
          <w:bCs w:val="0"/>
          <w:i w:val="0"/>
          <w:iCs w:val="0"/>
          <w:noProof w:val="0"/>
          <w:color w:val="auto"/>
          <w:sz w:val="24"/>
          <w:szCs w:val="24"/>
          <w:lang w:val="en-US"/>
        </w:rPr>
        <w:t>statements is</w:t>
      </w:r>
      <w:r w:rsidRPr="02382CE7" w:rsidR="1F2DA276">
        <w:rPr>
          <w:rFonts w:ascii="Calibri" w:hAnsi="Calibri" w:eastAsia="Calibri" w:cs="Calibri"/>
          <w:b w:val="0"/>
          <w:bCs w:val="0"/>
          <w:i w:val="0"/>
          <w:iCs w:val="0"/>
          <w:noProof w:val="0"/>
          <w:color w:val="auto"/>
          <w:sz w:val="24"/>
          <w:szCs w:val="24"/>
          <w:lang w:val="en-US"/>
        </w:rPr>
        <w:t xml:space="preserve"> so important that there is a law of defamation</w:t>
      </w:r>
      <w:r w:rsidRPr="02382CE7" w:rsidR="776F72AA">
        <w:rPr>
          <w:rFonts w:ascii="Calibri" w:hAnsi="Calibri" w:eastAsia="Calibri" w:cs="Calibri"/>
          <w:b w:val="0"/>
          <w:bCs w:val="0"/>
          <w:i w:val="0"/>
          <w:iCs w:val="0"/>
          <w:noProof w:val="0"/>
          <w:color w:val="auto"/>
          <w:sz w:val="24"/>
          <w:szCs w:val="24"/>
          <w:lang w:val="en-US"/>
        </w:rPr>
        <w:t xml:space="preserve"> </w:t>
      </w:r>
      <w:r w:rsidRPr="02382CE7" w:rsidR="745419B2">
        <w:rPr>
          <w:rFonts w:ascii="Calibri" w:hAnsi="Calibri" w:eastAsia="Calibri" w:cs="Calibri"/>
          <w:b w:val="0"/>
          <w:bCs w:val="0"/>
          <w:i w:val="0"/>
          <w:iCs w:val="0"/>
          <w:noProof w:val="0"/>
          <w:color w:val="auto"/>
          <w:sz w:val="24"/>
          <w:szCs w:val="24"/>
          <w:lang w:val="en-US"/>
        </w:rPr>
        <w:t xml:space="preserve">which is the </w:t>
      </w:r>
      <w:r w:rsidRPr="02382CE7" w:rsidR="776F72AA">
        <w:rPr>
          <w:rFonts w:ascii="Calibri" w:hAnsi="Calibri" w:eastAsia="Calibri" w:cs="Calibri"/>
          <w:b w:val="0"/>
          <w:bCs w:val="0"/>
          <w:i w:val="0"/>
          <w:iCs w:val="0"/>
          <w:noProof w:val="0"/>
          <w:color w:val="auto"/>
          <w:sz w:val="24"/>
          <w:szCs w:val="24"/>
          <w:lang w:val="en-US"/>
        </w:rPr>
        <w:t xml:space="preserve">Defamation </w:t>
      </w:r>
      <w:r w:rsidRPr="02382CE7" w:rsidR="4284B0B3">
        <w:rPr>
          <w:rFonts w:ascii="Calibri" w:hAnsi="Calibri" w:eastAsia="Calibri" w:cs="Calibri"/>
          <w:b w:val="0"/>
          <w:bCs w:val="0"/>
          <w:i w:val="0"/>
          <w:iCs w:val="0"/>
          <w:noProof w:val="0"/>
          <w:color w:val="auto"/>
          <w:sz w:val="24"/>
          <w:szCs w:val="24"/>
          <w:lang w:val="en-US"/>
        </w:rPr>
        <w:t>A</w:t>
      </w:r>
      <w:r w:rsidRPr="02382CE7" w:rsidR="22452E1F">
        <w:rPr>
          <w:rFonts w:ascii="Calibri" w:hAnsi="Calibri" w:eastAsia="Calibri" w:cs="Calibri"/>
          <w:b w:val="0"/>
          <w:bCs w:val="0"/>
          <w:i w:val="0"/>
          <w:iCs w:val="0"/>
          <w:noProof w:val="0"/>
          <w:color w:val="auto"/>
          <w:sz w:val="24"/>
          <w:szCs w:val="24"/>
          <w:lang w:val="en-US"/>
        </w:rPr>
        <w:t xml:space="preserve">ct </w:t>
      </w:r>
      <w:r w:rsidRPr="02382CE7" w:rsidR="776F72AA">
        <w:rPr>
          <w:rFonts w:ascii="Calibri" w:hAnsi="Calibri" w:eastAsia="Calibri" w:cs="Calibri"/>
          <w:b w:val="0"/>
          <w:bCs w:val="0"/>
          <w:i w:val="0"/>
          <w:iCs w:val="0"/>
          <w:noProof w:val="0"/>
          <w:color w:val="auto"/>
          <w:sz w:val="24"/>
          <w:szCs w:val="24"/>
          <w:lang w:val="en-US"/>
        </w:rPr>
        <w:t>2013</w:t>
      </w:r>
      <w:r w:rsidRPr="02382CE7" w:rsidR="1F2DA276">
        <w:rPr>
          <w:rFonts w:ascii="Calibri" w:hAnsi="Calibri" w:eastAsia="Calibri" w:cs="Calibri"/>
          <w:b w:val="0"/>
          <w:bCs w:val="0"/>
          <w:i w:val="0"/>
          <w:iCs w:val="0"/>
          <w:noProof w:val="0"/>
          <w:color w:val="auto"/>
          <w:sz w:val="24"/>
          <w:szCs w:val="24"/>
          <w:lang w:val="en-US"/>
        </w:rPr>
        <w:t xml:space="preserve">. </w:t>
      </w:r>
    </w:p>
    <w:p w:rsidR="6264DF65" w:rsidP="3743958B" w:rsidRDefault="6264DF65" w14:paraId="7E7DF82B" w14:textId="0DEE5867">
      <w:pPr>
        <w:pStyle w:val="Normal"/>
        <w:ind w:firstLine="0"/>
        <w:rPr>
          <w:rFonts w:ascii="Calibri" w:hAnsi="Calibri" w:eastAsia="Calibri" w:cs="Calibri"/>
          <w:b w:val="0"/>
          <w:bCs w:val="0"/>
          <w:i w:val="0"/>
          <w:iCs w:val="0"/>
          <w:noProof w:val="0"/>
          <w:color w:val="auto"/>
          <w:sz w:val="24"/>
          <w:szCs w:val="24"/>
          <w:lang w:val="en-US"/>
        </w:rPr>
      </w:pPr>
      <w:r w:rsidRPr="3743958B" w:rsidR="1F2DA276">
        <w:rPr>
          <w:rFonts w:ascii="Calibri" w:hAnsi="Calibri" w:eastAsia="Calibri" w:cs="Calibri"/>
          <w:b w:val="0"/>
          <w:bCs w:val="0"/>
          <w:i w:val="0"/>
          <w:iCs w:val="0"/>
          <w:noProof w:val="0"/>
          <w:color w:val="auto"/>
          <w:sz w:val="24"/>
          <w:szCs w:val="24"/>
          <w:lang w:val="en-US"/>
        </w:rPr>
        <w:t xml:space="preserve">It </w:t>
      </w:r>
      <w:r w:rsidRPr="3743958B" w:rsidR="1E103A01">
        <w:rPr>
          <w:rFonts w:ascii="Calibri" w:hAnsi="Calibri" w:eastAsia="Calibri" w:cs="Calibri"/>
          <w:b w:val="0"/>
          <w:bCs w:val="0"/>
          <w:i w:val="0"/>
          <w:iCs w:val="0"/>
          <w:noProof w:val="0"/>
          <w:color w:val="auto"/>
          <w:sz w:val="24"/>
          <w:szCs w:val="24"/>
          <w:lang w:val="en-US"/>
        </w:rPr>
        <w:t xml:space="preserve">was put in </w:t>
      </w:r>
      <w:r w:rsidRPr="3743958B" w:rsidR="1F2DA276">
        <w:rPr>
          <w:rFonts w:ascii="Calibri" w:hAnsi="Calibri" w:eastAsia="Calibri" w:cs="Calibri"/>
          <w:b w:val="0"/>
          <w:bCs w:val="0"/>
          <w:i w:val="0"/>
          <w:iCs w:val="0"/>
          <w:noProof w:val="0"/>
          <w:color w:val="auto"/>
          <w:sz w:val="24"/>
          <w:szCs w:val="24"/>
          <w:lang w:val="en-US"/>
        </w:rPr>
        <w:t>place to protect an individual</w:t>
      </w:r>
      <w:r w:rsidRPr="3743958B" w:rsidR="2CA21624">
        <w:rPr>
          <w:rFonts w:ascii="Calibri" w:hAnsi="Calibri" w:eastAsia="Calibri" w:cs="Calibri"/>
          <w:b w:val="0"/>
          <w:bCs w:val="0"/>
          <w:i w:val="0"/>
          <w:iCs w:val="0"/>
          <w:noProof w:val="0"/>
          <w:color w:val="auto"/>
          <w:sz w:val="24"/>
          <w:szCs w:val="24"/>
          <w:lang w:val="en-US"/>
        </w:rPr>
        <w:t xml:space="preserve"> </w:t>
      </w:r>
      <w:r w:rsidRPr="3743958B" w:rsidR="1F2DA276">
        <w:rPr>
          <w:rFonts w:ascii="Calibri" w:hAnsi="Calibri" w:eastAsia="Calibri" w:cs="Calibri"/>
          <w:b w:val="0"/>
          <w:bCs w:val="0"/>
          <w:i w:val="0"/>
          <w:iCs w:val="0"/>
          <w:noProof w:val="0"/>
          <w:color w:val="auto"/>
          <w:sz w:val="24"/>
          <w:szCs w:val="24"/>
          <w:lang w:val="en-US"/>
        </w:rPr>
        <w:t>or a</w:t>
      </w:r>
      <w:r w:rsidRPr="3743958B" w:rsidR="3F01467A">
        <w:rPr>
          <w:rFonts w:ascii="Calibri" w:hAnsi="Calibri" w:eastAsia="Calibri" w:cs="Calibri"/>
          <w:b w:val="0"/>
          <w:bCs w:val="0"/>
          <w:i w:val="0"/>
          <w:iCs w:val="0"/>
          <w:noProof w:val="0"/>
          <w:color w:val="auto"/>
          <w:sz w:val="24"/>
          <w:szCs w:val="24"/>
          <w:lang w:val="en-US"/>
        </w:rPr>
        <w:t xml:space="preserve">n </w:t>
      </w:r>
      <w:r w:rsidRPr="3743958B" w:rsidR="755BDE9C">
        <w:rPr>
          <w:rFonts w:ascii="Calibri" w:hAnsi="Calibri" w:eastAsia="Calibri" w:cs="Calibri"/>
          <w:b w:val="0"/>
          <w:bCs w:val="0"/>
          <w:i w:val="0"/>
          <w:iCs w:val="0"/>
          <w:noProof w:val="0"/>
          <w:color w:val="auto"/>
          <w:sz w:val="24"/>
          <w:szCs w:val="24"/>
          <w:lang w:val="en-US"/>
        </w:rPr>
        <w:t>organizations</w:t>
      </w:r>
      <w:r w:rsidRPr="3743958B" w:rsidR="3F01467A">
        <w:rPr>
          <w:rFonts w:ascii="Calibri" w:hAnsi="Calibri" w:eastAsia="Calibri" w:cs="Calibri"/>
          <w:i w:val="0"/>
          <w:iCs w:val="0"/>
          <w:noProof w:val="0"/>
          <w:color w:val="auto"/>
          <w:sz w:val="24"/>
          <w:szCs w:val="24"/>
          <w:lang w:val="en-US"/>
        </w:rPr>
        <w:t xml:space="preserve"> </w:t>
      </w:r>
      <w:r w:rsidRPr="3743958B" w:rsidR="1F2DA276">
        <w:rPr>
          <w:rFonts w:ascii="Calibri" w:hAnsi="Calibri" w:eastAsia="Calibri" w:cs="Calibri"/>
          <w:i w:val="0"/>
          <w:iCs w:val="0"/>
          <w:noProof w:val="0"/>
          <w:color w:val="auto"/>
          <w:sz w:val="24"/>
          <w:szCs w:val="24"/>
          <w:lang w:val="en-US"/>
        </w:rPr>
        <w:t xml:space="preserve">reputation from being lowered in the eyes of the </w:t>
      </w:r>
      <w:r w:rsidRPr="3743958B" w:rsidR="41DCA76A">
        <w:rPr>
          <w:rFonts w:ascii="Calibri" w:hAnsi="Calibri" w:eastAsia="Calibri" w:cs="Calibri"/>
          <w:i w:val="0"/>
          <w:iCs w:val="0"/>
          <w:noProof w:val="0"/>
          <w:color w:val="auto"/>
          <w:sz w:val="24"/>
          <w:szCs w:val="24"/>
          <w:lang w:val="en-US"/>
        </w:rPr>
        <w:t>right-thinking</w:t>
      </w:r>
      <w:r w:rsidRPr="3743958B" w:rsidR="1F2DA276">
        <w:rPr>
          <w:rFonts w:ascii="Calibri" w:hAnsi="Calibri" w:eastAsia="Calibri" w:cs="Calibri"/>
          <w:i w:val="0"/>
          <w:iCs w:val="0"/>
          <w:noProof w:val="0"/>
          <w:color w:val="auto"/>
          <w:sz w:val="24"/>
          <w:szCs w:val="24"/>
          <w:lang w:val="en-US"/>
        </w:rPr>
        <w:t xml:space="preserve"> members of society</w:t>
      </w:r>
      <w:r w:rsidRPr="3743958B" w:rsidR="1F2DA276">
        <w:rPr>
          <w:rFonts w:ascii="Calibri" w:hAnsi="Calibri" w:eastAsia="Calibri" w:cs="Calibri"/>
          <w:i w:val="0"/>
          <w:iCs w:val="0"/>
          <w:noProof w:val="0"/>
          <w:color w:val="auto"/>
          <w:sz w:val="24"/>
          <w:szCs w:val="24"/>
          <w:lang w:val="en-US"/>
        </w:rPr>
        <w:t xml:space="preserve">. </w:t>
      </w:r>
      <w:r w:rsidRPr="3743958B" w:rsidR="2B5DFA36">
        <w:rPr>
          <w:rFonts w:ascii="Calibri" w:hAnsi="Calibri" w:eastAsia="Calibri" w:cs="Calibri"/>
          <w:i w:val="0"/>
          <w:iCs w:val="0"/>
          <w:noProof w:val="0"/>
          <w:color w:val="auto"/>
          <w:sz w:val="24"/>
          <w:szCs w:val="24"/>
          <w:lang w:val="en-US"/>
        </w:rPr>
        <w:t xml:space="preserve"> </w:t>
      </w:r>
      <w:r w:rsidRPr="3743958B" w:rsidR="57A9D53C">
        <w:rPr>
          <w:rFonts w:ascii="Calibri" w:hAnsi="Calibri" w:eastAsia="Calibri" w:cs="Calibri"/>
          <w:i w:val="0"/>
          <w:iCs w:val="0"/>
          <w:noProof w:val="0"/>
          <w:color w:val="auto"/>
          <w:sz w:val="24"/>
          <w:szCs w:val="24"/>
          <w:lang w:val="en-US"/>
        </w:rPr>
        <w:t>Public officials and Public</w:t>
      </w:r>
      <w:r w:rsidRPr="3743958B" w:rsidR="33129215">
        <w:rPr>
          <w:rFonts w:ascii="Calibri" w:hAnsi="Calibri" w:eastAsia="Calibri" w:cs="Calibri"/>
          <w:i w:val="0"/>
          <w:iCs w:val="0"/>
          <w:noProof w:val="0"/>
          <w:color w:val="auto"/>
          <w:sz w:val="24"/>
          <w:szCs w:val="24"/>
          <w:lang w:val="en-US"/>
        </w:rPr>
        <w:t xml:space="preserve"> </w:t>
      </w:r>
      <w:r w:rsidRPr="3743958B" w:rsidR="57A9D53C">
        <w:rPr>
          <w:rFonts w:ascii="Calibri" w:hAnsi="Calibri" w:eastAsia="Calibri" w:cs="Calibri"/>
          <w:i w:val="0"/>
          <w:iCs w:val="0"/>
          <w:noProof w:val="0"/>
          <w:color w:val="auto"/>
          <w:sz w:val="24"/>
          <w:szCs w:val="24"/>
          <w:lang w:val="en-US"/>
        </w:rPr>
        <w:t>figures have less protection under defamation laws</w:t>
      </w:r>
      <w:r w:rsidRPr="3743958B" w:rsidR="3FAE8ABE">
        <w:rPr>
          <w:rFonts w:ascii="Calibri" w:hAnsi="Calibri" w:eastAsia="Calibri" w:cs="Calibri"/>
          <w:i w:val="0"/>
          <w:iCs w:val="0"/>
          <w:noProof w:val="0"/>
          <w:color w:val="auto"/>
          <w:sz w:val="24"/>
          <w:szCs w:val="24"/>
          <w:lang w:val="en-US"/>
        </w:rPr>
        <w:t xml:space="preserve"> </w:t>
      </w:r>
      <w:r w:rsidRPr="3743958B" w:rsidR="57A9D53C">
        <w:rPr>
          <w:rFonts w:ascii="Calibri" w:hAnsi="Calibri" w:eastAsia="Calibri" w:cs="Calibri"/>
          <w:i w:val="0"/>
          <w:iCs w:val="0"/>
          <w:noProof w:val="0"/>
          <w:color w:val="auto"/>
          <w:sz w:val="24"/>
          <w:szCs w:val="24"/>
          <w:lang w:val="en-US"/>
        </w:rPr>
        <w:t>though</w:t>
      </w:r>
      <w:r w:rsidRPr="3743958B" w:rsidR="0737A834">
        <w:rPr>
          <w:rFonts w:ascii="Calibri" w:hAnsi="Calibri" w:eastAsia="Calibri" w:cs="Calibri"/>
          <w:i w:val="0"/>
          <w:iCs w:val="0"/>
          <w:noProof w:val="0"/>
          <w:color w:val="auto"/>
          <w:sz w:val="24"/>
          <w:szCs w:val="24"/>
          <w:lang w:val="en-US"/>
        </w:rPr>
        <w:t xml:space="preserve"> </w:t>
      </w:r>
      <w:r w:rsidRPr="3743958B" w:rsidR="57A9D53C">
        <w:rPr>
          <w:rFonts w:ascii="Calibri" w:hAnsi="Calibri" w:eastAsia="Calibri" w:cs="Calibri"/>
          <w:i w:val="0"/>
          <w:iCs w:val="0"/>
          <w:noProof w:val="0"/>
          <w:color w:val="auto"/>
          <w:sz w:val="24"/>
          <w:szCs w:val="24"/>
          <w:lang w:val="en-US"/>
        </w:rPr>
        <w:t xml:space="preserve">which means that </w:t>
      </w:r>
      <w:r w:rsidRPr="3743958B" w:rsidR="0221DB07">
        <w:rPr>
          <w:rFonts w:ascii="Calibri" w:hAnsi="Calibri" w:eastAsia="Calibri" w:cs="Calibri"/>
          <w:i w:val="0"/>
          <w:iCs w:val="0"/>
          <w:noProof w:val="0"/>
          <w:color w:val="auto"/>
          <w:sz w:val="24"/>
          <w:szCs w:val="24"/>
          <w:lang w:val="en-US"/>
        </w:rPr>
        <w:t>for</w:t>
      </w:r>
      <w:r w:rsidRPr="3743958B" w:rsidR="57A9D53C">
        <w:rPr>
          <w:rFonts w:ascii="Calibri" w:hAnsi="Calibri" w:eastAsia="Calibri" w:cs="Calibri"/>
          <w:i w:val="0"/>
          <w:iCs w:val="0"/>
          <w:noProof w:val="0"/>
          <w:color w:val="auto"/>
          <w:sz w:val="24"/>
          <w:szCs w:val="24"/>
          <w:lang w:val="en-US"/>
        </w:rPr>
        <w:t xml:space="preserve"> them to prove a defamation claim, they must also show that the speaker acted with "actual malice.</w:t>
      </w:r>
      <w:r w:rsidRPr="3743958B" w:rsidR="7DBCC521">
        <w:rPr>
          <w:rFonts w:ascii="Calibri" w:hAnsi="Calibri" w:eastAsia="Calibri" w:cs="Calibri"/>
          <w:i w:val="0"/>
          <w:iCs w:val="0"/>
          <w:noProof w:val="0"/>
          <w:color w:val="auto"/>
          <w:sz w:val="24"/>
          <w:szCs w:val="24"/>
          <w:lang w:val="en-US"/>
        </w:rPr>
        <w:t xml:space="preserve"> For </w:t>
      </w:r>
      <w:r w:rsidRPr="3743958B" w:rsidR="5AB9DDD7">
        <w:rPr>
          <w:rFonts w:ascii="Calibri" w:hAnsi="Calibri" w:eastAsia="Calibri" w:cs="Calibri"/>
          <w:i w:val="0"/>
          <w:iCs w:val="0"/>
          <w:noProof w:val="0"/>
          <w:color w:val="auto"/>
          <w:sz w:val="24"/>
          <w:szCs w:val="24"/>
          <w:lang w:val="en-US"/>
        </w:rPr>
        <w:t>example,</w:t>
      </w:r>
      <w:r w:rsidRPr="3743958B" w:rsidR="7DBCC521">
        <w:rPr>
          <w:rFonts w:ascii="Calibri" w:hAnsi="Calibri" w:eastAsia="Calibri" w:cs="Calibri"/>
          <w:i w:val="0"/>
          <w:iCs w:val="0"/>
          <w:noProof w:val="0"/>
          <w:color w:val="auto"/>
          <w:sz w:val="24"/>
          <w:szCs w:val="24"/>
          <w:lang w:val="en-US"/>
        </w:rPr>
        <w:t xml:space="preserve"> </w:t>
      </w:r>
      <w:r w:rsidRPr="3743958B" w:rsidR="57A9D53C">
        <w:rPr>
          <w:rFonts w:ascii="Calibri" w:hAnsi="Calibri" w:eastAsia="Calibri" w:cs="Calibri"/>
          <w:i w:val="0"/>
          <w:iCs w:val="0"/>
          <w:noProof w:val="0"/>
          <w:color w:val="auto"/>
          <w:sz w:val="24"/>
          <w:szCs w:val="24"/>
          <w:lang w:val="en-US"/>
        </w:rPr>
        <w:t>spreading false rumors that someone ha</w:t>
      </w:r>
      <w:r w:rsidRPr="3743958B" w:rsidR="71295F97">
        <w:rPr>
          <w:rFonts w:ascii="Calibri" w:hAnsi="Calibri" w:eastAsia="Calibri" w:cs="Calibri"/>
          <w:i w:val="0"/>
          <w:iCs w:val="0"/>
          <w:noProof w:val="0"/>
          <w:color w:val="auto"/>
          <w:sz w:val="24"/>
          <w:szCs w:val="24"/>
          <w:lang w:val="en-US"/>
        </w:rPr>
        <w:t>s a</w:t>
      </w:r>
      <w:r w:rsidRPr="3743958B" w:rsidR="57A9D53C">
        <w:rPr>
          <w:rFonts w:ascii="Calibri" w:hAnsi="Calibri" w:eastAsia="Calibri" w:cs="Calibri"/>
          <w:i w:val="0"/>
          <w:iCs w:val="0"/>
          <w:noProof w:val="0"/>
          <w:color w:val="auto"/>
          <w:sz w:val="24"/>
          <w:szCs w:val="24"/>
          <w:lang w:val="en-US"/>
        </w:rPr>
        <w:t xml:space="preserve"> sexually transmitted disease could be considered defamation, although the defamation would be much harder to prove if that person </w:t>
      </w:r>
      <w:r w:rsidRPr="3743958B" w:rsidR="0047D13A">
        <w:rPr>
          <w:rFonts w:ascii="Calibri" w:hAnsi="Calibri" w:eastAsia="Calibri" w:cs="Calibri"/>
          <w:i w:val="0"/>
          <w:iCs w:val="0"/>
          <w:noProof w:val="0"/>
          <w:color w:val="auto"/>
          <w:sz w:val="24"/>
          <w:szCs w:val="24"/>
          <w:lang w:val="en-US"/>
        </w:rPr>
        <w:t>were</w:t>
      </w:r>
      <w:r w:rsidRPr="3743958B" w:rsidR="57A9D53C">
        <w:rPr>
          <w:rFonts w:ascii="Calibri" w:hAnsi="Calibri" w:eastAsia="Calibri" w:cs="Calibri"/>
          <w:i w:val="0"/>
          <w:iCs w:val="0"/>
          <w:noProof w:val="0"/>
          <w:color w:val="auto"/>
          <w:sz w:val="24"/>
          <w:szCs w:val="24"/>
          <w:lang w:val="en-US"/>
        </w:rPr>
        <w:t xml:space="preserve"> a celebrity because it would have to be shown that the speaker was acting maliciously. </w:t>
      </w:r>
      <w:r w:rsidRPr="3743958B" w:rsidR="24B60DCE">
        <w:rPr>
          <w:rFonts w:ascii="Calibri" w:hAnsi="Calibri" w:eastAsia="Calibri" w:cs="Calibri"/>
          <w:i w:val="0"/>
          <w:iCs w:val="0"/>
          <w:noProof w:val="0"/>
          <w:color w:val="auto"/>
          <w:sz w:val="24"/>
          <w:szCs w:val="24"/>
          <w:lang w:val="en-US"/>
        </w:rPr>
        <w:t>Therefore,</w:t>
      </w:r>
      <w:r w:rsidRPr="3743958B" w:rsidR="57A9D53C">
        <w:rPr>
          <w:rFonts w:ascii="Calibri" w:hAnsi="Calibri" w:eastAsia="Calibri" w:cs="Calibri"/>
          <w:i w:val="0"/>
          <w:iCs w:val="0"/>
          <w:noProof w:val="0"/>
          <w:color w:val="auto"/>
          <w:sz w:val="24"/>
          <w:szCs w:val="24"/>
          <w:lang w:val="en-US"/>
        </w:rPr>
        <w:t xml:space="preserve"> there are so few celebrity lawsuits against tabloids</w:t>
      </w:r>
      <w:r w:rsidRPr="3743958B" w:rsidR="462CC472">
        <w:rPr>
          <w:rFonts w:ascii="Calibri" w:hAnsi="Calibri" w:eastAsia="Calibri" w:cs="Calibri"/>
          <w:i w:val="0"/>
          <w:iCs w:val="0"/>
          <w:noProof w:val="0"/>
          <w:color w:val="auto"/>
          <w:sz w:val="24"/>
          <w:szCs w:val="24"/>
          <w:lang w:val="en-US"/>
        </w:rPr>
        <w:t xml:space="preserve"> t</w:t>
      </w:r>
      <w:r w:rsidRPr="3743958B" w:rsidR="6F480592">
        <w:rPr>
          <w:rFonts w:ascii="Calibri" w:hAnsi="Calibri" w:eastAsia="Calibri" w:cs="Calibri"/>
          <w:i w:val="0"/>
          <w:iCs w:val="0"/>
          <w:noProof w:val="0"/>
          <w:color w:val="auto"/>
          <w:sz w:val="24"/>
          <w:szCs w:val="24"/>
          <w:lang w:val="en-US"/>
        </w:rPr>
        <w:t>his does not mean that the media should be free to defame members of the public or public figures with impunity</w:t>
      </w:r>
      <w:r w:rsidRPr="3743958B" w:rsidR="0CF0D9D1">
        <w:rPr>
          <w:rFonts w:ascii="Calibri" w:hAnsi="Calibri" w:eastAsia="Calibri" w:cs="Calibri"/>
          <w:i w:val="0"/>
          <w:iCs w:val="0"/>
          <w:noProof w:val="0"/>
          <w:color w:val="auto"/>
          <w:sz w:val="24"/>
          <w:szCs w:val="24"/>
          <w:lang w:val="en-US"/>
        </w:rPr>
        <w:t xml:space="preserve"> </w:t>
      </w:r>
      <w:r w:rsidRPr="3743958B" w:rsidR="125B1F21">
        <w:rPr>
          <w:rFonts w:ascii="Calibri" w:hAnsi="Calibri" w:eastAsia="Calibri" w:cs="Calibri"/>
          <w:i w:val="0"/>
          <w:iCs w:val="0"/>
          <w:noProof w:val="0"/>
          <w:color w:val="auto"/>
          <w:sz w:val="24"/>
          <w:szCs w:val="24"/>
          <w:lang w:val="en-US"/>
        </w:rPr>
        <w:t>j</w:t>
      </w:r>
      <w:r w:rsidRPr="3743958B" w:rsidR="0CF0D9D1">
        <w:rPr>
          <w:rFonts w:ascii="Calibri" w:hAnsi="Calibri" w:eastAsia="Calibri" w:cs="Calibri"/>
          <w:i w:val="0"/>
          <w:iCs w:val="0"/>
          <w:noProof w:val="0"/>
          <w:color w:val="auto"/>
          <w:sz w:val="24"/>
          <w:szCs w:val="24"/>
          <w:lang w:val="en-US"/>
        </w:rPr>
        <w:t xml:space="preserve">ournalists have </w:t>
      </w:r>
      <w:r w:rsidRPr="3743958B" w:rsidR="26335A73">
        <w:rPr>
          <w:rFonts w:ascii="Calibri" w:hAnsi="Calibri" w:eastAsia="Calibri" w:cs="Calibri"/>
          <w:i w:val="0"/>
          <w:iCs w:val="0"/>
          <w:noProof w:val="0"/>
          <w:color w:val="auto"/>
          <w:sz w:val="24"/>
          <w:szCs w:val="24"/>
          <w:lang w:val="en-US"/>
        </w:rPr>
        <w:t>a vital role</w:t>
      </w:r>
      <w:r w:rsidRPr="3743958B" w:rsidR="0CF0D9D1">
        <w:rPr>
          <w:rFonts w:ascii="Calibri" w:hAnsi="Calibri" w:eastAsia="Calibri" w:cs="Calibri"/>
          <w:i w:val="0"/>
          <w:iCs w:val="0"/>
          <w:noProof w:val="0"/>
          <w:color w:val="auto"/>
          <w:sz w:val="24"/>
          <w:szCs w:val="24"/>
          <w:lang w:val="en-US"/>
        </w:rPr>
        <w:t xml:space="preserve"> to play in society</w:t>
      </w:r>
      <w:r w:rsidRPr="3743958B" w:rsidR="2A464377">
        <w:rPr>
          <w:rFonts w:ascii="Calibri" w:hAnsi="Calibri" w:eastAsia="Calibri" w:cs="Calibri"/>
          <w:i w:val="0"/>
          <w:iCs w:val="0"/>
          <w:noProof w:val="0"/>
          <w:color w:val="auto"/>
          <w:sz w:val="24"/>
          <w:szCs w:val="24"/>
          <w:lang w:val="en-US"/>
        </w:rPr>
        <w:t xml:space="preserve"> </w:t>
      </w:r>
      <w:r w:rsidRPr="3743958B" w:rsidR="0CF0D9D1">
        <w:rPr>
          <w:rFonts w:ascii="Calibri" w:hAnsi="Calibri" w:eastAsia="Calibri" w:cs="Calibri"/>
          <w:i w:val="0"/>
          <w:iCs w:val="0"/>
          <w:noProof w:val="0"/>
          <w:color w:val="auto"/>
          <w:sz w:val="24"/>
          <w:szCs w:val="24"/>
          <w:lang w:val="en-US"/>
        </w:rPr>
        <w:t>and so long as they exercise that role responsibly</w:t>
      </w:r>
      <w:r w:rsidRPr="3743958B" w:rsidR="16096C04">
        <w:rPr>
          <w:rFonts w:ascii="Calibri" w:hAnsi="Calibri" w:eastAsia="Calibri" w:cs="Calibri"/>
          <w:b w:val="0"/>
          <w:bCs w:val="0"/>
          <w:i w:val="0"/>
          <w:iCs w:val="0"/>
          <w:noProof w:val="0"/>
          <w:color w:val="auto"/>
          <w:sz w:val="24"/>
          <w:szCs w:val="24"/>
          <w:lang w:val="en-US"/>
        </w:rPr>
        <w:t xml:space="preserve"> the public interest is served better by a liberal regulatory regime that allows occasional mistakes</w:t>
      </w:r>
      <w:r w:rsidRPr="3743958B" w:rsidR="4A996DEE">
        <w:rPr>
          <w:rFonts w:ascii="Calibri" w:hAnsi="Calibri" w:eastAsia="Calibri" w:cs="Calibri"/>
          <w:b w:val="0"/>
          <w:bCs w:val="0"/>
          <w:i w:val="0"/>
          <w:iCs w:val="0"/>
          <w:noProof w:val="0"/>
          <w:color w:val="auto"/>
          <w:sz w:val="24"/>
          <w:szCs w:val="24"/>
          <w:lang w:val="en-US"/>
        </w:rPr>
        <w:t xml:space="preserve"> </w:t>
      </w:r>
      <w:r w:rsidRPr="3743958B" w:rsidR="16096C04">
        <w:rPr>
          <w:rFonts w:ascii="Calibri" w:hAnsi="Calibri" w:eastAsia="Calibri" w:cs="Calibri"/>
          <w:b w:val="0"/>
          <w:bCs w:val="0"/>
          <w:i w:val="0"/>
          <w:iCs w:val="0"/>
          <w:noProof w:val="0"/>
          <w:color w:val="auto"/>
          <w:sz w:val="24"/>
          <w:szCs w:val="24"/>
          <w:lang w:val="en-US"/>
        </w:rPr>
        <w:t>than by a stricter regime that curtails media freedom.</w:t>
      </w:r>
    </w:p>
    <w:p w:rsidR="36E522C2" w:rsidP="3743958B" w:rsidRDefault="36E522C2" w14:paraId="3A0E8FFC" w14:textId="1C27DEE3">
      <w:pPr>
        <w:pStyle w:val="Normal"/>
        <w:rPr>
          <w:rFonts w:ascii="Calibri" w:hAnsi="Calibri" w:eastAsia="Calibri" w:cs="Calibri"/>
          <w:i w:val="0"/>
          <w:iCs w:val="0"/>
          <w:noProof w:val="0"/>
          <w:color w:val="auto" w:themeColor="text2" w:themeTint="FF" w:themeShade="FF"/>
          <w:sz w:val="24"/>
          <w:szCs w:val="24"/>
          <w:lang w:val="en-US"/>
        </w:rPr>
      </w:pPr>
      <w:r w:rsidRPr="3743958B" w:rsidR="36E522C2">
        <w:rPr>
          <w:rFonts w:ascii="Calibri" w:hAnsi="Calibri" w:eastAsia="Calibri" w:cs="Calibri"/>
          <w:i w:val="0"/>
          <w:iCs w:val="0"/>
          <w:noProof w:val="0"/>
          <w:color w:val="auto"/>
          <w:sz w:val="24"/>
          <w:szCs w:val="24"/>
          <w:lang w:val="en-US"/>
        </w:rPr>
        <w:t xml:space="preserve"> W</w:t>
      </w:r>
      <w:r w:rsidRPr="3743958B" w:rsidR="36E522C2">
        <w:rPr>
          <w:rFonts w:ascii="Calibri" w:hAnsi="Calibri" w:eastAsia="Calibri" w:cs="Calibri"/>
          <w:i w:val="0"/>
          <w:iCs w:val="0"/>
          <w:noProof w:val="0"/>
          <w:color w:val="auto"/>
          <w:sz w:val="24"/>
          <w:szCs w:val="24"/>
          <w:lang w:val="en-US"/>
        </w:rPr>
        <w:t>hile freedom of expression is protected in the UK it is a qualified right</w:t>
      </w:r>
      <w:r w:rsidRPr="3743958B" w:rsidR="0DB56753">
        <w:rPr>
          <w:rFonts w:ascii="Calibri" w:hAnsi="Calibri" w:eastAsia="Calibri" w:cs="Calibri"/>
          <w:i w:val="0"/>
          <w:iCs w:val="0"/>
          <w:noProof w:val="0"/>
          <w:color w:val="auto"/>
          <w:sz w:val="24"/>
          <w:szCs w:val="24"/>
          <w:lang w:val="en-US"/>
        </w:rPr>
        <w:t xml:space="preserve"> </w:t>
      </w:r>
      <w:r w:rsidRPr="3743958B" w:rsidR="36E522C2">
        <w:rPr>
          <w:rFonts w:ascii="Calibri" w:hAnsi="Calibri" w:eastAsia="Calibri" w:cs="Calibri"/>
          <w:i w:val="0"/>
          <w:iCs w:val="0"/>
          <w:noProof w:val="0"/>
          <w:color w:val="auto"/>
          <w:sz w:val="24"/>
          <w:szCs w:val="24"/>
          <w:lang w:val="en-US"/>
        </w:rPr>
        <w:t xml:space="preserve">meaning that there are certain circumstances in which it may be overridden provided a defined set of criteria are </w:t>
      </w:r>
      <w:r w:rsidRPr="3743958B" w:rsidR="1EBC2AC8">
        <w:rPr>
          <w:rFonts w:ascii="Calibri" w:hAnsi="Calibri" w:eastAsia="Calibri" w:cs="Calibri"/>
          <w:i w:val="0"/>
          <w:iCs w:val="0"/>
          <w:noProof w:val="0"/>
          <w:color w:val="auto"/>
          <w:sz w:val="24"/>
          <w:szCs w:val="24"/>
          <w:lang w:val="en-US"/>
        </w:rPr>
        <w:t>met</w:t>
      </w:r>
      <w:r w:rsidRPr="3743958B" w:rsidR="427DD5D3">
        <w:rPr>
          <w:rFonts w:ascii="Calibri" w:hAnsi="Calibri" w:eastAsia="Calibri" w:cs="Calibri"/>
          <w:i w:val="0"/>
          <w:iCs w:val="0"/>
          <w:noProof w:val="0"/>
          <w:color w:val="auto"/>
          <w:sz w:val="24"/>
          <w:szCs w:val="24"/>
          <w:lang w:val="en-US"/>
        </w:rPr>
        <w:t xml:space="preserve"> s</w:t>
      </w:r>
      <w:r w:rsidRPr="3743958B" w:rsidR="1EBC2AC8">
        <w:rPr>
          <w:rFonts w:ascii="Calibri" w:hAnsi="Calibri" w:eastAsia="Calibri" w:cs="Calibri"/>
          <w:i w:val="0"/>
          <w:iCs w:val="0"/>
          <w:noProof w:val="0"/>
          <w:color w:val="auto"/>
          <w:sz w:val="24"/>
          <w:szCs w:val="24"/>
          <w:lang w:val="en-US"/>
        </w:rPr>
        <w:t>uch</w:t>
      </w:r>
      <w:r w:rsidRPr="3743958B" w:rsidR="41A2EC08">
        <w:rPr>
          <w:rFonts w:ascii="Calibri" w:hAnsi="Calibri" w:eastAsia="Calibri" w:cs="Calibri"/>
          <w:i w:val="0"/>
          <w:iCs w:val="0"/>
          <w:noProof w:val="0"/>
          <w:color w:val="auto"/>
          <w:sz w:val="24"/>
          <w:szCs w:val="24"/>
          <w:lang w:val="en-US"/>
        </w:rPr>
        <w:t xml:space="preserve"> as the </w:t>
      </w:r>
      <w:r w:rsidRPr="3743958B" w:rsidR="7B6377BD">
        <w:rPr>
          <w:rFonts w:ascii="Calibri" w:hAnsi="Calibri" w:eastAsia="Calibri" w:cs="Calibri"/>
          <w:i w:val="0"/>
          <w:iCs w:val="0"/>
          <w:noProof w:val="0"/>
          <w:color w:val="auto"/>
          <w:sz w:val="24"/>
          <w:szCs w:val="24"/>
          <w:lang w:val="en-US"/>
        </w:rPr>
        <w:t>F</w:t>
      </w:r>
      <w:r w:rsidRPr="3743958B" w:rsidR="41A2EC08">
        <w:rPr>
          <w:rFonts w:ascii="Calibri" w:hAnsi="Calibri" w:eastAsia="Calibri" w:cs="Calibri"/>
          <w:i w:val="0"/>
          <w:iCs w:val="0"/>
          <w:noProof w:val="0"/>
          <w:color w:val="auto"/>
          <w:sz w:val="24"/>
          <w:szCs w:val="24"/>
          <w:lang w:val="en-US"/>
        </w:rPr>
        <w:t xml:space="preserve">reedom of information </w:t>
      </w:r>
      <w:r w:rsidRPr="3743958B" w:rsidR="37603E85">
        <w:rPr>
          <w:rFonts w:ascii="Calibri" w:hAnsi="Calibri" w:eastAsia="Calibri" w:cs="Calibri"/>
          <w:i w:val="0"/>
          <w:iCs w:val="0"/>
          <w:noProof w:val="0"/>
          <w:color w:val="auto"/>
          <w:sz w:val="24"/>
          <w:szCs w:val="24"/>
          <w:lang w:val="en-US"/>
        </w:rPr>
        <w:t>A</w:t>
      </w:r>
      <w:r w:rsidRPr="3743958B" w:rsidR="41A2EC08">
        <w:rPr>
          <w:rFonts w:ascii="Calibri" w:hAnsi="Calibri" w:eastAsia="Calibri" w:cs="Calibri"/>
          <w:i w:val="0"/>
          <w:iCs w:val="0"/>
          <w:noProof w:val="0"/>
          <w:color w:val="auto"/>
          <w:sz w:val="24"/>
          <w:szCs w:val="24"/>
          <w:lang w:val="en-US"/>
        </w:rPr>
        <w:t xml:space="preserve">ct 2005 </w:t>
      </w:r>
      <w:r w:rsidRPr="3743958B" w:rsidR="7A7AF7F5">
        <w:rPr>
          <w:rFonts w:ascii="Calibri" w:hAnsi="Calibri" w:eastAsia="Calibri" w:cs="Calibri"/>
          <w:i w:val="0"/>
          <w:iCs w:val="0"/>
          <w:noProof w:val="0"/>
          <w:color w:val="auto"/>
          <w:sz w:val="24"/>
          <w:szCs w:val="24"/>
          <w:lang w:val="en-US"/>
        </w:rPr>
        <w:t>whic</w:t>
      </w:r>
      <w:r w:rsidRPr="3743958B" w:rsidR="41A2EC08">
        <w:rPr>
          <w:rFonts w:ascii="Calibri" w:hAnsi="Calibri" w:eastAsia="Calibri" w:cs="Calibri"/>
          <w:i w:val="0"/>
          <w:iCs w:val="0"/>
          <w:noProof w:val="0"/>
          <w:color w:val="auto"/>
          <w:sz w:val="24"/>
          <w:szCs w:val="24"/>
          <w:lang w:val="en-US"/>
        </w:rPr>
        <w:t xml:space="preserve">h </w:t>
      </w:r>
      <w:r w:rsidRPr="3743958B" w:rsidR="6C5A0D87">
        <w:rPr>
          <w:rFonts w:ascii="Calibri" w:hAnsi="Calibri" w:eastAsia="Calibri" w:cs="Calibri"/>
          <w:i w:val="0"/>
          <w:iCs w:val="0"/>
          <w:noProof w:val="0"/>
          <w:color w:val="auto"/>
          <w:sz w:val="24"/>
          <w:szCs w:val="24"/>
          <w:lang w:val="en-US"/>
        </w:rPr>
        <w:t>allows members</w:t>
      </w:r>
      <w:r w:rsidRPr="3743958B" w:rsidR="41A2EC08">
        <w:rPr>
          <w:rFonts w:ascii="Calibri" w:hAnsi="Calibri" w:eastAsia="Calibri" w:cs="Calibri"/>
          <w:i w:val="0"/>
          <w:iCs w:val="0"/>
          <w:noProof w:val="0"/>
          <w:color w:val="auto"/>
          <w:sz w:val="24"/>
          <w:szCs w:val="24"/>
          <w:lang w:val="en-US"/>
        </w:rPr>
        <w:t xml:space="preserve"> of the public to request disclosure of information from public </w:t>
      </w:r>
      <w:r w:rsidRPr="3743958B" w:rsidR="3FCF55E8">
        <w:rPr>
          <w:rFonts w:ascii="Calibri" w:hAnsi="Calibri" w:eastAsia="Calibri" w:cs="Calibri"/>
          <w:i w:val="0"/>
          <w:iCs w:val="0"/>
          <w:noProof w:val="0"/>
          <w:color w:val="auto"/>
          <w:sz w:val="24"/>
          <w:szCs w:val="24"/>
          <w:lang w:val="en-US"/>
        </w:rPr>
        <w:t>bodies a</w:t>
      </w:r>
      <w:r w:rsidRPr="3743958B" w:rsidR="09EE9AB5">
        <w:rPr>
          <w:rFonts w:ascii="Calibri" w:hAnsi="Calibri" w:eastAsia="Calibri" w:cs="Calibri"/>
          <w:i w:val="0"/>
          <w:iCs w:val="0"/>
          <w:noProof w:val="0"/>
          <w:color w:val="auto"/>
          <w:sz w:val="24"/>
          <w:szCs w:val="24"/>
          <w:lang w:val="en-US"/>
        </w:rPr>
        <w:t xml:space="preserve"> </w:t>
      </w:r>
      <w:r w:rsidRPr="3743958B" w:rsidR="76E7FEDF">
        <w:rPr>
          <w:rFonts w:ascii="Calibri" w:hAnsi="Calibri" w:eastAsia="Calibri" w:cs="Calibri"/>
          <w:i w:val="0"/>
          <w:iCs w:val="0"/>
          <w:noProof w:val="0"/>
          <w:color w:val="auto"/>
          <w:sz w:val="24"/>
          <w:szCs w:val="24"/>
          <w:lang w:val="en-US"/>
        </w:rPr>
        <w:t>perfect</w:t>
      </w:r>
      <w:r w:rsidRPr="3743958B" w:rsidR="09EE9AB5">
        <w:rPr>
          <w:rFonts w:ascii="Calibri" w:hAnsi="Calibri" w:eastAsia="Calibri" w:cs="Calibri"/>
          <w:i w:val="0"/>
          <w:iCs w:val="0"/>
          <w:noProof w:val="0"/>
          <w:color w:val="auto"/>
          <w:sz w:val="24"/>
          <w:szCs w:val="24"/>
          <w:lang w:val="en-US"/>
        </w:rPr>
        <w:t xml:space="preserve"> example is </w:t>
      </w:r>
      <w:r w:rsidRPr="3743958B" w:rsidR="76FF5E78">
        <w:rPr>
          <w:rFonts w:ascii="Calibri" w:hAnsi="Calibri" w:eastAsia="Calibri" w:cs="Calibri"/>
          <w:i w:val="0"/>
          <w:iCs w:val="0"/>
          <w:noProof w:val="0"/>
          <w:color w:val="auto"/>
          <w:sz w:val="24"/>
          <w:szCs w:val="24"/>
          <w:lang w:val="en-US"/>
        </w:rPr>
        <w:t>the</w:t>
      </w:r>
      <w:r w:rsidRPr="3743958B" w:rsidR="09EE9AB5">
        <w:rPr>
          <w:rFonts w:ascii="Calibri" w:hAnsi="Calibri" w:eastAsia="Calibri" w:cs="Calibri"/>
          <w:i w:val="0"/>
          <w:iCs w:val="0"/>
          <w:noProof w:val="0"/>
          <w:color w:val="auto"/>
          <w:sz w:val="24"/>
          <w:szCs w:val="24"/>
          <w:lang w:val="en-US"/>
        </w:rPr>
        <w:t xml:space="preserve"> revelations </w:t>
      </w:r>
      <w:r w:rsidRPr="3743958B" w:rsidR="1F1FE89F">
        <w:rPr>
          <w:rFonts w:ascii="Calibri" w:hAnsi="Calibri" w:eastAsia="Calibri" w:cs="Calibri"/>
          <w:i w:val="0"/>
          <w:iCs w:val="0"/>
          <w:noProof w:val="0"/>
          <w:color w:val="auto"/>
          <w:sz w:val="24"/>
          <w:szCs w:val="24"/>
          <w:lang w:val="en-US"/>
        </w:rPr>
        <w:t>by T</w:t>
      </w:r>
      <w:r w:rsidRPr="3743958B" w:rsidR="1F1FE89F">
        <w:rPr>
          <w:rFonts w:ascii="Calibri" w:hAnsi="Calibri" w:eastAsia="Calibri" w:cs="Calibri"/>
          <w:i w:val="0"/>
          <w:iCs w:val="0"/>
          <w:noProof w:val="0"/>
          <w:color w:val="auto"/>
          <w:sz w:val="24"/>
          <w:szCs w:val="24"/>
          <w:lang w:val="en-US"/>
        </w:rPr>
        <w:t>he Daily Telegraph in May 2009</w:t>
      </w:r>
      <w:r w:rsidRPr="3743958B" w:rsidR="1F1FE89F">
        <w:rPr>
          <w:rFonts w:ascii="Calibri" w:hAnsi="Calibri" w:eastAsia="Calibri" w:cs="Calibri"/>
          <w:i w:val="0"/>
          <w:iCs w:val="0"/>
          <w:noProof w:val="0"/>
          <w:color w:val="auto"/>
          <w:sz w:val="24"/>
          <w:szCs w:val="24"/>
          <w:lang w:val="en-US"/>
        </w:rPr>
        <w:t xml:space="preserve"> </w:t>
      </w:r>
      <w:r w:rsidRPr="3743958B" w:rsidR="09EE9AB5">
        <w:rPr>
          <w:rFonts w:ascii="Calibri" w:hAnsi="Calibri" w:eastAsia="Calibri" w:cs="Calibri"/>
          <w:i w:val="0"/>
          <w:iCs w:val="0"/>
          <w:noProof w:val="0"/>
          <w:color w:val="auto"/>
          <w:sz w:val="24"/>
          <w:szCs w:val="24"/>
          <w:lang w:val="en-US"/>
        </w:rPr>
        <w:t xml:space="preserve">about MPs’ expenses – which have contributed to a process of democratic renewal – </w:t>
      </w:r>
      <w:r w:rsidRPr="3743958B" w:rsidR="6E7329FA">
        <w:rPr>
          <w:rFonts w:ascii="Calibri" w:hAnsi="Calibri" w:eastAsia="Calibri" w:cs="Calibri"/>
          <w:i w:val="0"/>
          <w:iCs w:val="0"/>
          <w:noProof w:val="0"/>
          <w:color w:val="auto"/>
          <w:sz w:val="24"/>
          <w:szCs w:val="24"/>
          <w:lang w:val="en-US"/>
        </w:rPr>
        <w:t xml:space="preserve"> which </w:t>
      </w:r>
      <w:r w:rsidRPr="3743958B" w:rsidR="09EE9AB5">
        <w:rPr>
          <w:rFonts w:ascii="Calibri" w:hAnsi="Calibri" w:eastAsia="Calibri" w:cs="Calibri"/>
          <w:i w:val="0"/>
          <w:iCs w:val="0"/>
          <w:noProof w:val="0"/>
          <w:color w:val="auto"/>
          <w:sz w:val="24"/>
          <w:szCs w:val="24"/>
          <w:lang w:val="en-US"/>
        </w:rPr>
        <w:t>would not have been possible without public access to closely-guarded information</w:t>
      </w:r>
      <w:r w:rsidRPr="3743958B" w:rsidR="7FD7C4F9">
        <w:rPr>
          <w:rFonts w:ascii="Calibri" w:hAnsi="Calibri" w:eastAsia="Calibri" w:cs="Calibri"/>
          <w:i w:val="0"/>
          <w:iCs w:val="0"/>
          <w:noProof w:val="0"/>
          <w:color w:val="auto"/>
          <w:sz w:val="24"/>
          <w:szCs w:val="24"/>
          <w:lang w:val="en-US"/>
        </w:rPr>
        <w:t xml:space="preserve"> e</w:t>
      </w:r>
      <w:r w:rsidRPr="3743958B" w:rsidR="09EE9AB5">
        <w:rPr>
          <w:rFonts w:ascii="Calibri" w:hAnsi="Calibri" w:eastAsia="Calibri" w:cs="Calibri"/>
          <w:i w:val="0"/>
          <w:iCs w:val="0"/>
          <w:noProof w:val="0"/>
          <w:color w:val="auto"/>
          <w:sz w:val="24"/>
          <w:szCs w:val="24"/>
          <w:lang w:val="en-US"/>
        </w:rPr>
        <w:t xml:space="preserve">ven as campaigners </w:t>
      </w:r>
      <w:r w:rsidRPr="3743958B" w:rsidR="63FB0DDF">
        <w:rPr>
          <w:rFonts w:ascii="Calibri" w:hAnsi="Calibri" w:eastAsia="Calibri" w:cs="Calibri"/>
          <w:i w:val="0"/>
          <w:iCs w:val="0"/>
          <w:noProof w:val="0"/>
          <w:color w:val="auto"/>
          <w:sz w:val="24"/>
          <w:szCs w:val="24"/>
          <w:lang w:val="en-US"/>
        </w:rPr>
        <w:t>tried</w:t>
      </w:r>
      <w:r w:rsidRPr="3743958B" w:rsidR="09EE9AB5">
        <w:rPr>
          <w:rFonts w:ascii="Calibri" w:hAnsi="Calibri" w:eastAsia="Calibri" w:cs="Calibri"/>
          <w:i w:val="0"/>
          <w:iCs w:val="0"/>
          <w:noProof w:val="0"/>
          <w:color w:val="auto"/>
          <w:sz w:val="24"/>
          <w:szCs w:val="24"/>
          <w:lang w:val="en-US"/>
        </w:rPr>
        <w:t xml:space="preserve"> to use the Freedom of Information Act to uncover MPs’ expenditure, the Speaker turned to a libel law firm</w:t>
      </w:r>
      <w:r w:rsidRPr="3743958B" w:rsidR="795EC07E">
        <w:rPr>
          <w:rFonts w:ascii="Calibri" w:hAnsi="Calibri" w:eastAsia="Calibri" w:cs="Calibri"/>
          <w:i w:val="0"/>
          <w:iCs w:val="0"/>
          <w:noProof w:val="0"/>
          <w:color w:val="auto"/>
          <w:sz w:val="24"/>
          <w:szCs w:val="24"/>
          <w:lang w:val="en-US"/>
        </w:rPr>
        <w:t xml:space="preserve"> </w:t>
      </w:r>
      <w:r w:rsidRPr="3743958B" w:rsidR="09EE9AB5">
        <w:rPr>
          <w:rFonts w:ascii="Calibri" w:hAnsi="Calibri" w:eastAsia="Calibri" w:cs="Calibri"/>
          <w:i w:val="0"/>
          <w:iCs w:val="0"/>
          <w:noProof w:val="0"/>
          <w:color w:val="auto"/>
          <w:sz w:val="24"/>
          <w:szCs w:val="24"/>
          <w:lang w:val="en-US"/>
        </w:rPr>
        <w:t>Carter-Ruck to protect his reputation</w:t>
      </w:r>
      <w:r w:rsidRPr="3743958B" w:rsidR="15A90416">
        <w:rPr>
          <w:rFonts w:ascii="Calibri" w:hAnsi="Calibri" w:eastAsia="Calibri" w:cs="Calibri"/>
          <w:i w:val="0"/>
          <w:iCs w:val="0"/>
          <w:noProof w:val="0"/>
          <w:color w:val="auto"/>
          <w:sz w:val="24"/>
          <w:szCs w:val="24"/>
          <w:lang w:val="en-US"/>
        </w:rPr>
        <w:t xml:space="preserve"> o</w:t>
      </w:r>
      <w:r w:rsidRPr="3743958B" w:rsidR="09EE9AB5">
        <w:rPr>
          <w:rFonts w:ascii="Calibri" w:hAnsi="Calibri" w:eastAsia="Calibri" w:cs="Calibri"/>
          <w:i w:val="0"/>
          <w:iCs w:val="0"/>
          <w:noProof w:val="0"/>
          <w:color w:val="auto"/>
          <w:sz w:val="24"/>
          <w:szCs w:val="24"/>
          <w:lang w:val="en-US"/>
        </w:rPr>
        <w:t>ther MPs threatened to sue for libel in the wake of the revelations</w:t>
      </w:r>
      <w:r w:rsidRPr="3743958B" w:rsidR="0FA4E984">
        <w:rPr>
          <w:rFonts w:ascii="Calibri" w:hAnsi="Calibri" w:eastAsia="Calibri" w:cs="Calibri"/>
          <w:i w:val="0"/>
          <w:iCs w:val="0"/>
          <w:noProof w:val="0"/>
          <w:color w:val="auto"/>
          <w:sz w:val="24"/>
          <w:szCs w:val="24"/>
          <w:lang w:val="en-US"/>
        </w:rPr>
        <w:t xml:space="preserve"> b</w:t>
      </w:r>
      <w:r w:rsidRPr="3743958B" w:rsidR="09EE9AB5">
        <w:rPr>
          <w:rFonts w:ascii="Calibri" w:hAnsi="Calibri" w:eastAsia="Calibri" w:cs="Calibri"/>
          <w:i w:val="0"/>
          <w:iCs w:val="0"/>
          <w:noProof w:val="0"/>
          <w:color w:val="auto"/>
          <w:sz w:val="24"/>
          <w:szCs w:val="24"/>
          <w:lang w:val="en-US"/>
        </w:rPr>
        <w:t xml:space="preserve">efore this information became public, such threats could have silenced critical reports. Now that the public knows how the expenses system was </w:t>
      </w:r>
      <w:r w:rsidRPr="3743958B" w:rsidR="744F78D0">
        <w:rPr>
          <w:rFonts w:ascii="Calibri" w:hAnsi="Calibri" w:eastAsia="Calibri" w:cs="Calibri"/>
          <w:i w:val="0"/>
          <w:iCs w:val="0"/>
          <w:noProof w:val="0"/>
          <w:color w:val="auto"/>
          <w:sz w:val="24"/>
          <w:szCs w:val="24"/>
          <w:lang w:val="en-US"/>
        </w:rPr>
        <w:t>used</w:t>
      </w:r>
      <w:r w:rsidRPr="3743958B" w:rsidR="09EE9AB5">
        <w:rPr>
          <w:rFonts w:ascii="Calibri" w:hAnsi="Calibri" w:eastAsia="Calibri" w:cs="Calibri"/>
          <w:i w:val="0"/>
          <w:iCs w:val="0"/>
          <w:noProof w:val="0"/>
          <w:color w:val="auto"/>
          <w:sz w:val="24"/>
          <w:szCs w:val="24"/>
          <w:lang w:val="en-US"/>
        </w:rPr>
        <w:t>, MPs would find it hard to mount a successful libel action</w:t>
      </w:r>
      <w:r w:rsidRPr="3743958B" w:rsidR="182401FB">
        <w:rPr>
          <w:rFonts w:ascii="Calibri" w:hAnsi="Calibri" w:eastAsia="Calibri" w:cs="Calibri"/>
          <w:i w:val="0"/>
          <w:iCs w:val="0"/>
          <w:noProof w:val="0"/>
          <w:color w:val="auto"/>
          <w:sz w:val="24"/>
          <w:szCs w:val="24"/>
          <w:lang w:val="en-US"/>
        </w:rPr>
        <w:t>.</w:t>
      </w:r>
    </w:p>
    <w:p w:rsidR="4C25EC74" w:rsidP="02382CE7" w:rsidRDefault="4C25EC74" w14:paraId="0A3F5042" w14:textId="4BB62C69">
      <w:pPr>
        <w:pStyle w:val="Normal"/>
        <w:rPr>
          <w:rFonts w:ascii="Calibri" w:hAnsi="Calibri" w:eastAsia="Calibri" w:cs="Calibri"/>
          <w:i w:val="0"/>
          <w:iCs w:val="0"/>
          <w:noProof w:val="0"/>
          <w:color w:val="auto"/>
          <w:sz w:val="24"/>
          <w:szCs w:val="24"/>
          <w:lang w:val="en-US"/>
        </w:rPr>
      </w:pPr>
      <w:r w:rsidRPr="02382CE7" w:rsidR="4C25EC74">
        <w:rPr>
          <w:rFonts w:ascii="Calibri" w:hAnsi="Calibri" w:eastAsia="Calibri" w:cs="Calibri"/>
          <w:i w:val="0"/>
          <w:iCs w:val="0"/>
          <w:noProof w:val="0"/>
          <w:color w:val="auto"/>
          <w:sz w:val="24"/>
          <w:szCs w:val="24"/>
          <w:lang w:val="en-US"/>
        </w:rPr>
        <w:t>Defamation</w:t>
      </w:r>
      <w:r w:rsidRPr="02382CE7" w:rsidR="182401FB">
        <w:rPr>
          <w:rFonts w:ascii="Calibri" w:hAnsi="Calibri" w:eastAsia="Calibri" w:cs="Calibri"/>
          <w:i w:val="0"/>
          <w:iCs w:val="0"/>
          <w:noProof w:val="0"/>
          <w:color w:val="auto"/>
          <w:sz w:val="24"/>
          <w:szCs w:val="24"/>
          <w:lang w:val="en-US"/>
        </w:rPr>
        <w:t xml:space="preserve"> laws vary in </w:t>
      </w:r>
      <w:r w:rsidRPr="02382CE7" w:rsidR="6FF02CB8">
        <w:rPr>
          <w:rFonts w:ascii="Calibri" w:hAnsi="Calibri" w:eastAsia="Calibri" w:cs="Calibri"/>
          <w:i w:val="0"/>
          <w:iCs w:val="0"/>
          <w:noProof w:val="0"/>
          <w:color w:val="auto"/>
          <w:sz w:val="24"/>
          <w:szCs w:val="24"/>
          <w:lang w:val="en-US"/>
        </w:rPr>
        <w:t>various parts</w:t>
      </w:r>
      <w:r w:rsidRPr="02382CE7" w:rsidR="182401FB">
        <w:rPr>
          <w:rFonts w:ascii="Calibri" w:hAnsi="Calibri" w:eastAsia="Calibri" w:cs="Calibri"/>
          <w:i w:val="0"/>
          <w:iCs w:val="0"/>
          <w:noProof w:val="0"/>
          <w:color w:val="auto"/>
          <w:sz w:val="24"/>
          <w:szCs w:val="24"/>
          <w:lang w:val="en-US"/>
        </w:rPr>
        <w:t xml:space="preserve"> pf the </w:t>
      </w:r>
      <w:r w:rsidRPr="02382CE7" w:rsidR="007A835C">
        <w:rPr>
          <w:rFonts w:ascii="Calibri" w:hAnsi="Calibri" w:eastAsia="Calibri" w:cs="Calibri"/>
          <w:i w:val="0"/>
          <w:iCs w:val="0"/>
          <w:noProof w:val="0"/>
          <w:color w:val="auto"/>
          <w:sz w:val="24"/>
          <w:szCs w:val="24"/>
          <w:lang w:val="en-US"/>
        </w:rPr>
        <w:t xml:space="preserve">world, </w:t>
      </w:r>
      <w:r w:rsidRPr="02382CE7" w:rsidR="3CC5C37F">
        <w:rPr>
          <w:rFonts w:ascii="Calibri" w:hAnsi="Calibri" w:eastAsia="Calibri" w:cs="Calibri"/>
          <w:i w:val="0"/>
          <w:iCs w:val="0"/>
          <w:noProof w:val="0"/>
          <w:color w:val="auto"/>
          <w:sz w:val="24"/>
          <w:szCs w:val="24"/>
          <w:lang w:val="en-US"/>
        </w:rPr>
        <w:t>the</w:t>
      </w:r>
      <w:r w:rsidRPr="02382CE7" w:rsidR="35B2B20C">
        <w:rPr>
          <w:rFonts w:ascii="Calibri" w:hAnsi="Calibri" w:eastAsia="Calibri" w:cs="Calibri"/>
          <w:i w:val="0"/>
          <w:iCs w:val="0"/>
          <w:noProof w:val="0"/>
          <w:color w:val="auto"/>
          <w:sz w:val="24"/>
          <w:szCs w:val="24"/>
          <w:lang w:val="en-US"/>
        </w:rPr>
        <w:t xml:space="preserve"> right to express views and ideas freely</w:t>
      </w:r>
      <w:r w:rsidRPr="02382CE7" w:rsidR="3DB70644">
        <w:rPr>
          <w:rFonts w:ascii="Calibri" w:hAnsi="Calibri" w:eastAsia="Calibri" w:cs="Calibri"/>
          <w:i w:val="0"/>
          <w:iCs w:val="0"/>
          <w:noProof w:val="0"/>
          <w:color w:val="auto"/>
          <w:sz w:val="24"/>
          <w:szCs w:val="24"/>
          <w:lang w:val="en-US"/>
        </w:rPr>
        <w:t xml:space="preserve"> </w:t>
      </w:r>
      <w:r w:rsidRPr="02382CE7" w:rsidR="35B2B20C">
        <w:rPr>
          <w:rFonts w:ascii="Calibri" w:hAnsi="Calibri" w:eastAsia="Calibri" w:cs="Calibri"/>
          <w:i w:val="0"/>
          <w:iCs w:val="0"/>
          <w:noProof w:val="0"/>
          <w:color w:val="auto"/>
          <w:sz w:val="24"/>
          <w:szCs w:val="24"/>
          <w:lang w:val="en-US"/>
        </w:rPr>
        <w:t>without fear of interference or persecution is an essential part of democracy</w:t>
      </w:r>
      <w:r w:rsidRPr="02382CE7" w:rsidR="09BA21F8">
        <w:rPr>
          <w:rFonts w:ascii="Calibri" w:hAnsi="Calibri" w:eastAsia="Calibri" w:cs="Calibri"/>
          <w:i w:val="0"/>
          <w:iCs w:val="0"/>
          <w:noProof w:val="0"/>
          <w:color w:val="auto"/>
          <w:sz w:val="24"/>
          <w:szCs w:val="24"/>
          <w:lang w:val="en-US"/>
        </w:rPr>
        <w:t xml:space="preserve"> meaning it </w:t>
      </w:r>
      <w:r w:rsidRPr="02382CE7" w:rsidR="60796841">
        <w:rPr>
          <w:rFonts w:ascii="Calibri" w:hAnsi="Calibri" w:eastAsia="Calibri" w:cs="Calibri"/>
          <w:i w:val="0"/>
          <w:iCs w:val="0"/>
          <w:noProof w:val="0"/>
          <w:color w:val="auto"/>
          <w:sz w:val="24"/>
          <w:szCs w:val="24"/>
          <w:lang w:val="en-US"/>
        </w:rPr>
        <w:t xml:space="preserve">is </w:t>
      </w:r>
      <w:r w:rsidRPr="02382CE7" w:rsidR="09BA21F8">
        <w:rPr>
          <w:rFonts w:ascii="Calibri" w:hAnsi="Calibri" w:eastAsia="Calibri" w:cs="Calibri"/>
          <w:i w:val="0"/>
          <w:iCs w:val="0"/>
          <w:noProof w:val="0"/>
          <w:color w:val="auto"/>
          <w:sz w:val="24"/>
          <w:szCs w:val="24"/>
          <w:lang w:val="en-US"/>
        </w:rPr>
        <w:t>exercise</w:t>
      </w:r>
      <w:r w:rsidRPr="02382CE7" w:rsidR="542C32F7">
        <w:rPr>
          <w:rFonts w:ascii="Calibri" w:hAnsi="Calibri" w:eastAsia="Calibri" w:cs="Calibri"/>
          <w:i w:val="0"/>
          <w:iCs w:val="0"/>
          <w:noProof w:val="0"/>
          <w:color w:val="auto"/>
          <w:sz w:val="24"/>
          <w:szCs w:val="24"/>
          <w:lang w:val="en-US"/>
        </w:rPr>
        <w:t>s</w:t>
      </w:r>
      <w:r w:rsidRPr="02382CE7" w:rsidR="09BA21F8">
        <w:rPr>
          <w:rFonts w:ascii="Calibri" w:hAnsi="Calibri" w:eastAsia="Calibri" w:cs="Calibri"/>
          <w:i w:val="0"/>
          <w:iCs w:val="0"/>
          <w:noProof w:val="0"/>
          <w:color w:val="auto"/>
          <w:sz w:val="24"/>
          <w:szCs w:val="24"/>
          <w:lang w:val="en-US"/>
        </w:rPr>
        <w:t xml:space="preserve"> collective self-</w:t>
      </w:r>
      <w:r w:rsidRPr="02382CE7" w:rsidR="6D5682ED">
        <w:rPr>
          <w:rFonts w:ascii="Calibri" w:hAnsi="Calibri" w:eastAsia="Calibri" w:cs="Calibri"/>
          <w:i w:val="0"/>
          <w:iCs w:val="0"/>
          <w:noProof w:val="0"/>
          <w:color w:val="auto"/>
          <w:sz w:val="24"/>
          <w:szCs w:val="24"/>
          <w:lang w:val="en-US"/>
        </w:rPr>
        <w:t>governance where</w:t>
      </w:r>
      <w:r w:rsidRPr="02382CE7" w:rsidR="09BA21F8">
        <w:rPr>
          <w:rFonts w:ascii="Calibri" w:hAnsi="Calibri" w:eastAsia="Calibri" w:cs="Calibri"/>
          <w:i w:val="0"/>
          <w:iCs w:val="0"/>
          <w:noProof w:val="0"/>
          <w:color w:val="auto"/>
          <w:sz w:val="24"/>
          <w:szCs w:val="24"/>
          <w:lang w:val="en-US"/>
        </w:rPr>
        <w:t xml:space="preserve"> citizens should enjoy absolute immunity in relation to public discussions</w:t>
      </w:r>
      <w:r w:rsidRPr="02382CE7" w:rsidR="0021871F">
        <w:rPr>
          <w:rFonts w:ascii="Calibri" w:hAnsi="Calibri" w:eastAsia="Calibri" w:cs="Calibri"/>
          <w:i w:val="0"/>
          <w:iCs w:val="0"/>
          <w:noProof w:val="0"/>
          <w:color w:val="auto"/>
          <w:sz w:val="24"/>
          <w:szCs w:val="24"/>
          <w:lang w:val="en-US"/>
        </w:rPr>
        <w:t>.</w:t>
      </w:r>
      <w:r>
        <w:br/>
      </w:r>
      <w:r w:rsidRPr="02382CE7" w:rsidR="510B5308">
        <w:rPr>
          <w:rFonts w:ascii="Calibri" w:hAnsi="Calibri" w:eastAsia="Calibri" w:cs="Calibri"/>
          <w:i w:val="0"/>
          <w:iCs w:val="0"/>
          <w:noProof w:val="0"/>
          <w:color w:val="auto"/>
          <w:sz w:val="24"/>
          <w:szCs w:val="24"/>
          <w:lang w:val="en-US"/>
        </w:rPr>
        <w:t xml:space="preserve">Defamation </w:t>
      </w:r>
      <w:r w:rsidRPr="02382CE7" w:rsidR="2A2F1B0D">
        <w:rPr>
          <w:rFonts w:ascii="Calibri" w:hAnsi="Calibri" w:eastAsia="Calibri" w:cs="Calibri"/>
          <w:i w:val="0"/>
          <w:iCs w:val="0"/>
          <w:noProof w:val="0"/>
          <w:color w:val="auto"/>
          <w:sz w:val="24"/>
          <w:szCs w:val="24"/>
          <w:lang w:val="en-US"/>
        </w:rPr>
        <w:t>Law</w:t>
      </w:r>
      <w:r w:rsidRPr="02382CE7" w:rsidR="510B5308">
        <w:rPr>
          <w:rFonts w:ascii="Calibri" w:hAnsi="Calibri" w:eastAsia="Calibri" w:cs="Calibri"/>
          <w:i w:val="0"/>
          <w:iCs w:val="0"/>
          <w:noProof w:val="0"/>
          <w:color w:val="auto"/>
          <w:sz w:val="24"/>
          <w:szCs w:val="24"/>
          <w:lang w:val="en-US"/>
        </w:rPr>
        <w:t xml:space="preserve"> attempts to balance the freedom of speech and open exchange of ideas without giving someone permission to run around spreading lies about </w:t>
      </w:r>
      <w:r w:rsidRPr="02382CE7" w:rsidR="1BFC4975">
        <w:rPr>
          <w:rFonts w:ascii="Calibri" w:hAnsi="Calibri" w:eastAsia="Calibri" w:cs="Calibri"/>
          <w:i w:val="0"/>
          <w:iCs w:val="0"/>
          <w:noProof w:val="0"/>
          <w:color w:val="auto"/>
          <w:sz w:val="24"/>
          <w:szCs w:val="24"/>
          <w:lang w:val="en-US"/>
        </w:rPr>
        <w:t>another individual</w:t>
      </w:r>
      <w:r w:rsidRPr="02382CE7" w:rsidR="510B5308">
        <w:rPr>
          <w:rFonts w:ascii="Calibri" w:hAnsi="Calibri" w:eastAsia="Calibri" w:cs="Calibri"/>
          <w:i w:val="0"/>
          <w:iCs w:val="0"/>
          <w:noProof w:val="0"/>
          <w:color w:val="auto"/>
          <w:sz w:val="24"/>
          <w:szCs w:val="24"/>
          <w:lang w:val="en-US"/>
        </w:rPr>
        <w:t xml:space="preserve"> that may harm his or her reputation, ability to earn a living, etc. </w:t>
      </w:r>
      <w:r w:rsidRPr="02382CE7" w:rsidR="01851424">
        <w:rPr>
          <w:rFonts w:ascii="Calibri" w:hAnsi="Calibri" w:eastAsia="Calibri" w:cs="Calibri"/>
          <w:i w:val="0"/>
          <w:iCs w:val="0"/>
          <w:noProof w:val="0"/>
          <w:color w:val="auto"/>
          <w:sz w:val="24"/>
          <w:szCs w:val="24"/>
          <w:lang w:val="en-US"/>
        </w:rPr>
        <w:t xml:space="preserve">(Draft Defamation Bill, </w:t>
      </w:r>
      <w:r w:rsidRPr="02382CE7" w:rsidR="4BE51BBE">
        <w:rPr>
          <w:rFonts w:ascii="Calibri" w:hAnsi="Calibri" w:eastAsia="Calibri" w:cs="Calibri"/>
          <w:i w:val="0"/>
          <w:iCs w:val="0"/>
          <w:noProof w:val="0"/>
          <w:color w:val="auto"/>
          <w:sz w:val="24"/>
          <w:szCs w:val="24"/>
          <w:lang w:val="en-US"/>
        </w:rPr>
        <w:t>2011) note</w:t>
      </w:r>
      <w:r w:rsidRPr="02382CE7" w:rsidR="510B5308">
        <w:rPr>
          <w:rFonts w:ascii="Calibri" w:hAnsi="Calibri" w:eastAsia="Calibri" w:cs="Calibri"/>
          <w:i w:val="0"/>
          <w:iCs w:val="0"/>
          <w:noProof w:val="0"/>
          <w:color w:val="auto"/>
          <w:sz w:val="24"/>
          <w:szCs w:val="24"/>
          <w:lang w:val="en-US"/>
        </w:rPr>
        <w:t xml:space="preserve"> that the expression of an opinion can never be actionable as defamation; statements must be presented as fact to be considered defama</w:t>
      </w:r>
      <w:r w:rsidRPr="02382CE7" w:rsidR="510B5308">
        <w:rPr>
          <w:rFonts w:ascii="Calibri" w:hAnsi="Calibri" w:eastAsia="Calibri" w:cs="Calibri"/>
          <w:i w:val="0"/>
          <w:iCs w:val="0"/>
          <w:noProof w:val="0"/>
          <w:color w:val="auto"/>
          <w:sz w:val="24"/>
          <w:szCs w:val="24"/>
          <w:lang w:val="en-US"/>
        </w:rPr>
        <w:t>ti</w:t>
      </w:r>
      <w:r w:rsidRPr="02382CE7" w:rsidR="510B5308">
        <w:rPr>
          <w:rFonts w:ascii="Calibri" w:hAnsi="Calibri" w:eastAsia="Calibri" w:cs="Calibri"/>
          <w:i w:val="0"/>
          <w:iCs w:val="0"/>
          <w:noProof w:val="0"/>
          <w:color w:val="auto"/>
          <w:sz w:val="24"/>
          <w:szCs w:val="24"/>
          <w:lang w:val="en-US"/>
        </w:rPr>
        <w:t>o</w:t>
      </w:r>
      <w:r w:rsidRPr="02382CE7" w:rsidR="510B5308">
        <w:rPr>
          <w:rFonts w:ascii="Calibri" w:hAnsi="Calibri" w:eastAsia="Calibri" w:cs="Calibri"/>
          <w:i w:val="0"/>
          <w:iCs w:val="0"/>
          <w:noProof w:val="0"/>
          <w:color w:val="auto"/>
          <w:sz w:val="24"/>
          <w:szCs w:val="24"/>
          <w:lang w:val="en-US"/>
        </w:rPr>
        <w:t>n</w:t>
      </w:r>
      <w:r w:rsidRPr="02382CE7" w:rsidR="510B5308">
        <w:rPr>
          <w:rFonts w:ascii="Calibri" w:hAnsi="Calibri" w:eastAsia="Calibri" w:cs="Calibri"/>
          <w:i w:val="0"/>
          <w:iCs w:val="0"/>
          <w:noProof w:val="0"/>
          <w:color w:val="auto"/>
          <w:sz w:val="24"/>
          <w:szCs w:val="24"/>
          <w:lang w:val="en-US"/>
        </w:rPr>
        <w:t>.</w:t>
      </w:r>
      <w:r w:rsidRPr="02382CE7" w:rsidR="510B5308">
        <w:rPr>
          <w:rFonts w:ascii="Calibri" w:hAnsi="Calibri" w:eastAsia="Calibri" w:cs="Calibri"/>
          <w:i w:val="0"/>
          <w:iCs w:val="0"/>
          <w:noProof w:val="0"/>
          <w:color w:val="auto"/>
          <w:sz w:val="24"/>
          <w:szCs w:val="24"/>
          <w:lang w:val="en-US"/>
        </w:rPr>
        <w:t xml:space="preserve"> </w:t>
      </w:r>
      <w:r w:rsidRPr="02382CE7" w:rsidR="265FDD1B">
        <w:rPr>
          <w:rFonts w:ascii="Calibri" w:hAnsi="Calibri" w:eastAsia="Calibri" w:cs="Calibri"/>
          <w:i w:val="0"/>
          <w:iCs w:val="0"/>
          <w:noProof w:val="0"/>
          <w:color w:val="auto"/>
          <w:sz w:val="24"/>
          <w:szCs w:val="24"/>
          <w:lang w:val="en-US"/>
        </w:rPr>
        <w:t xml:space="preserve"> </w:t>
      </w:r>
      <w:r w:rsidRPr="02382CE7" w:rsidR="265FDD1B">
        <w:rPr>
          <w:rFonts w:ascii="Calibri" w:hAnsi="Calibri" w:eastAsia="Calibri" w:cs="Calibri"/>
          <w:i w:val="0"/>
          <w:iCs w:val="0"/>
          <w:noProof w:val="0"/>
          <w:color w:val="auto"/>
          <w:sz w:val="24"/>
          <w:szCs w:val="24"/>
          <w:lang w:val="en-US"/>
        </w:rPr>
        <w:t xml:space="preserve">The main justifications for the right of freedom of expression are the arguments based on truth, </w:t>
      </w:r>
      <w:r w:rsidRPr="02382CE7" w:rsidR="36B0AA05">
        <w:rPr>
          <w:rFonts w:ascii="Calibri" w:hAnsi="Calibri" w:eastAsia="Calibri" w:cs="Calibri"/>
          <w:i w:val="0"/>
          <w:iCs w:val="0"/>
          <w:noProof w:val="0"/>
          <w:color w:val="auto"/>
          <w:sz w:val="24"/>
          <w:szCs w:val="24"/>
          <w:lang w:val="en-US"/>
        </w:rPr>
        <w:t>democracy,</w:t>
      </w:r>
      <w:r w:rsidRPr="02382CE7" w:rsidR="265FDD1B">
        <w:rPr>
          <w:rFonts w:ascii="Calibri" w:hAnsi="Calibri" w:eastAsia="Calibri" w:cs="Calibri"/>
          <w:i w:val="0"/>
          <w:iCs w:val="0"/>
          <w:noProof w:val="0"/>
          <w:color w:val="auto"/>
          <w:sz w:val="24"/>
          <w:szCs w:val="24"/>
          <w:lang w:val="en-US"/>
        </w:rPr>
        <w:t xml:space="preserve"> and human dignity.</w:t>
      </w:r>
      <w:r>
        <w:br/>
      </w:r>
      <w:r w:rsidRPr="02382CE7" w:rsidR="1B1604BB">
        <w:rPr>
          <w:rFonts w:ascii="Calibri" w:hAnsi="Calibri" w:eastAsia="Calibri" w:cs="Calibri"/>
          <w:i w:val="0"/>
          <w:iCs w:val="0"/>
          <w:noProof w:val="0"/>
          <w:color w:val="auto"/>
          <w:sz w:val="24"/>
          <w:szCs w:val="24"/>
          <w:lang w:val="en-US"/>
        </w:rPr>
        <w:t xml:space="preserve"> </w:t>
      </w:r>
      <w:r w:rsidRPr="02382CE7" w:rsidR="3E70F95C">
        <w:rPr>
          <w:rFonts w:ascii="Calibri" w:hAnsi="Calibri" w:eastAsia="Calibri" w:cs="Calibri"/>
          <w:i w:val="0"/>
          <w:iCs w:val="0"/>
          <w:noProof w:val="0"/>
          <w:color w:val="auto"/>
          <w:sz w:val="24"/>
          <w:szCs w:val="24"/>
          <w:lang w:val="en-US"/>
        </w:rPr>
        <w:t>The Government also takes seriously the need to ensure that</w:t>
      </w:r>
      <w:r w:rsidRPr="02382CE7" w:rsidR="1FC8BCE8">
        <w:rPr>
          <w:rFonts w:ascii="Calibri" w:hAnsi="Calibri" w:eastAsia="Calibri" w:cs="Calibri"/>
          <w:i w:val="0"/>
          <w:iCs w:val="0"/>
          <w:noProof w:val="0"/>
          <w:color w:val="auto"/>
          <w:sz w:val="24"/>
          <w:szCs w:val="24"/>
          <w:lang w:val="en-US"/>
        </w:rPr>
        <w:t xml:space="preserve"> the law strikes the right balance in protecting people’s reputations while also allowing for freedom of expression</w:t>
      </w:r>
      <w:r w:rsidRPr="02382CE7" w:rsidR="4AD8C72C">
        <w:rPr>
          <w:rFonts w:ascii="Calibri" w:hAnsi="Calibri" w:eastAsia="Calibri" w:cs="Calibri"/>
          <w:i w:val="0"/>
          <w:iCs w:val="0"/>
          <w:noProof w:val="0"/>
          <w:color w:val="auto"/>
          <w:sz w:val="24"/>
          <w:szCs w:val="24"/>
          <w:lang w:val="en-US"/>
        </w:rPr>
        <w:t xml:space="preserve"> through common </w:t>
      </w:r>
      <w:r w:rsidRPr="02382CE7" w:rsidR="3E0EB92F">
        <w:rPr>
          <w:rFonts w:ascii="Calibri" w:hAnsi="Calibri" w:eastAsia="Calibri" w:cs="Calibri"/>
          <w:i w:val="0"/>
          <w:iCs w:val="0"/>
          <w:noProof w:val="0"/>
          <w:color w:val="auto"/>
          <w:sz w:val="24"/>
          <w:szCs w:val="24"/>
          <w:lang w:val="en-US"/>
        </w:rPr>
        <w:t>Law.</w:t>
      </w:r>
      <w:r w:rsidRPr="02382CE7" w:rsidR="4AD8C72C">
        <w:rPr>
          <w:rFonts w:ascii="Calibri" w:hAnsi="Calibri" w:eastAsia="Calibri" w:cs="Calibri"/>
          <w:i w:val="0"/>
          <w:iCs w:val="0"/>
          <w:noProof w:val="0"/>
          <w:color w:val="auto"/>
          <w:sz w:val="24"/>
          <w:szCs w:val="24"/>
          <w:lang w:val="en-US"/>
        </w:rPr>
        <w:t xml:space="preserve"> </w:t>
      </w:r>
    </w:p>
    <w:p w:rsidR="2D93DE04" w:rsidP="3743958B" w:rsidRDefault="2D93DE04" w14:paraId="4CD1A0DC" w14:textId="739A2619">
      <w:pPr>
        <w:pStyle w:val="Normal"/>
        <w:ind w:firstLine="0"/>
        <w:rPr>
          <w:rFonts w:ascii="Calibri" w:hAnsi="Calibri" w:eastAsia="Calibri" w:cs="Calibri"/>
          <w:b w:val="1"/>
          <w:bCs w:val="1"/>
          <w:i w:val="0"/>
          <w:iCs w:val="0"/>
          <w:noProof w:val="0"/>
          <w:color w:val="auto" w:themeColor="text2" w:themeTint="FF" w:themeShade="FF"/>
          <w:sz w:val="32"/>
          <w:szCs w:val="32"/>
          <w:u w:val="single"/>
          <w:lang w:val="en-US"/>
        </w:rPr>
      </w:pPr>
      <w:r w:rsidRPr="3743958B" w:rsidR="2D93DE04">
        <w:rPr>
          <w:rFonts w:ascii="Calibri" w:hAnsi="Calibri" w:eastAsia="Calibri" w:cs="Calibri"/>
          <w:b w:val="1"/>
          <w:bCs w:val="1"/>
          <w:i w:val="0"/>
          <w:iCs w:val="0"/>
          <w:noProof w:val="0"/>
          <w:color w:val="auto"/>
          <w:sz w:val="32"/>
          <w:szCs w:val="32"/>
          <w:u w:val="single"/>
          <w:lang w:val="en-US"/>
        </w:rPr>
        <w:t>Referencing</w:t>
      </w:r>
      <w:r w:rsidRPr="3743958B" w:rsidR="2D93DE04">
        <w:rPr>
          <w:rFonts w:ascii="Calibri" w:hAnsi="Calibri" w:eastAsia="Calibri" w:cs="Calibri"/>
          <w:b w:val="1"/>
          <w:bCs w:val="1"/>
          <w:i w:val="0"/>
          <w:iCs w:val="0"/>
          <w:noProof w:val="0"/>
          <w:color w:val="auto"/>
          <w:sz w:val="32"/>
          <w:szCs w:val="32"/>
          <w:lang w:val="en-US"/>
        </w:rPr>
        <w:t xml:space="preserve"> </w:t>
      </w:r>
    </w:p>
    <w:p w:rsidR="19A64855" w:rsidP="3743958B" w:rsidRDefault="19A64855" w14:paraId="75A87F8D" w14:textId="5BA46C0B">
      <w:pPr>
        <w:pStyle w:val="Normal"/>
        <w:ind w:firstLine="0"/>
        <w:rPr>
          <w:rFonts w:ascii="Calibri" w:hAnsi="Calibri" w:eastAsia="Calibri" w:cs="Calibri"/>
          <w:b w:val="0"/>
          <w:bCs w:val="0"/>
          <w:i w:val="0"/>
          <w:iCs w:val="0"/>
          <w:noProof w:val="0"/>
          <w:color w:val="auto" w:themeColor="text2" w:themeTint="FF" w:themeShade="FF"/>
          <w:sz w:val="24"/>
          <w:szCs w:val="24"/>
          <w:lang w:val="en-US"/>
        </w:rPr>
      </w:pPr>
      <w:r w:rsidRPr="3743958B" w:rsidR="19A64855">
        <w:rPr>
          <w:rFonts w:ascii="Calibri" w:hAnsi="Calibri" w:eastAsia="Calibri" w:cs="Calibri"/>
          <w:b w:val="0"/>
          <w:bCs w:val="0"/>
          <w:i w:val="0"/>
          <w:iCs w:val="0"/>
          <w:noProof w:val="0"/>
          <w:color w:val="auto"/>
          <w:sz w:val="24"/>
          <w:szCs w:val="24"/>
          <w:lang w:val="en-US"/>
        </w:rPr>
        <w:t>Dario Milo</w:t>
      </w:r>
      <w:r w:rsidRPr="3743958B" w:rsidR="19A64855">
        <w:rPr>
          <w:rFonts w:ascii="Calibri" w:hAnsi="Calibri" w:eastAsia="Calibri" w:cs="Calibri"/>
          <w:b w:val="1"/>
          <w:bCs w:val="1"/>
          <w:i w:val="0"/>
          <w:iCs w:val="0"/>
          <w:noProof w:val="0"/>
          <w:color w:val="auto"/>
          <w:sz w:val="24"/>
          <w:szCs w:val="24"/>
          <w:lang w:val="en-US"/>
        </w:rPr>
        <w:t xml:space="preserve">, </w:t>
      </w:r>
      <w:r w:rsidRPr="3743958B" w:rsidR="19A64855">
        <w:rPr>
          <w:rFonts w:ascii="Calibri" w:hAnsi="Calibri" w:eastAsia="Calibri" w:cs="Calibri"/>
          <w:b w:val="1"/>
          <w:bCs w:val="1"/>
          <w:i w:val="0"/>
          <w:iCs w:val="0"/>
          <w:noProof w:val="0"/>
          <w:color w:val="auto"/>
          <w:sz w:val="24"/>
          <w:szCs w:val="24"/>
          <w:lang w:val="en-US"/>
        </w:rPr>
        <w:t>Defamation and Freedom of Speech</w:t>
      </w:r>
      <w:r w:rsidRPr="3743958B" w:rsidR="19A64855">
        <w:rPr>
          <w:rFonts w:ascii="Calibri" w:hAnsi="Calibri" w:eastAsia="Calibri" w:cs="Calibri"/>
          <w:b w:val="1"/>
          <w:bCs w:val="1"/>
          <w:i w:val="0"/>
          <w:iCs w:val="0"/>
          <w:noProof w:val="0"/>
          <w:color w:val="auto"/>
          <w:sz w:val="24"/>
          <w:szCs w:val="24"/>
          <w:lang w:val="en-US"/>
        </w:rPr>
        <w:t xml:space="preserve">, </w:t>
      </w:r>
      <w:r w:rsidRPr="3743958B" w:rsidR="04CAB882">
        <w:rPr>
          <w:rFonts w:ascii="Calibri" w:hAnsi="Calibri" w:eastAsia="Calibri" w:cs="Calibri"/>
          <w:b w:val="0"/>
          <w:bCs w:val="0"/>
          <w:i w:val="0"/>
          <w:iCs w:val="0"/>
          <w:noProof w:val="0"/>
          <w:color w:val="auto"/>
          <w:sz w:val="24"/>
          <w:szCs w:val="24"/>
          <w:lang w:val="en-US"/>
        </w:rPr>
        <w:t>O</w:t>
      </w:r>
      <w:r w:rsidRPr="3743958B" w:rsidR="19A64855">
        <w:rPr>
          <w:rFonts w:ascii="Calibri" w:hAnsi="Calibri" w:eastAsia="Calibri" w:cs="Calibri"/>
          <w:b w:val="0"/>
          <w:bCs w:val="0"/>
          <w:i w:val="0"/>
          <w:iCs w:val="0"/>
          <w:noProof w:val="0"/>
          <w:color w:val="auto"/>
          <w:sz w:val="24"/>
          <w:szCs w:val="24"/>
          <w:lang w:val="en-US"/>
        </w:rPr>
        <w:t>xford Univer</w:t>
      </w:r>
      <w:r w:rsidRPr="3743958B" w:rsidR="6398F8F8">
        <w:rPr>
          <w:rFonts w:ascii="Calibri" w:hAnsi="Calibri" w:eastAsia="Calibri" w:cs="Calibri"/>
          <w:b w:val="0"/>
          <w:bCs w:val="0"/>
          <w:i w:val="0"/>
          <w:iCs w:val="0"/>
          <w:noProof w:val="0"/>
          <w:color w:val="auto"/>
          <w:sz w:val="24"/>
          <w:szCs w:val="24"/>
          <w:lang w:val="en-US"/>
        </w:rPr>
        <w:t>sity Press, Oxford 2008</w:t>
      </w:r>
    </w:p>
    <w:p w:rsidR="19A64855" w:rsidP="3743958B" w:rsidRDefault="19A64855" w14:paraId="2FBD967B" w14:textId="15B6B179">
      <w:pPr>
        <w:pStyle w:val="Normal"/>
        <w:ind w:firstLine="0"/>
        <w:rPr>
          <w:rFonts w:ascii="Calibri" w:hAnsi="Calibri" w:eastAsia="Calibri" w:cs="Calibri"/>
          <w:b w:val="1"/>
          <w:bCs w:val="1"/>
          <w:i w:val="0"/>
          <w:iCs w:val="0"/>
          <w:noProof w:val="0"/>
          <w:color w:val="auto" w:themeColor="text2" w:themeTint="FF" w:themeShade="FF"/>
          <w:sz w:val="24"/>
          <w:szCs w:val="24"/>
          <w:lang w:val="en-US"/>
        </w:rPr>
      </w:pPr>
      <w:r w:rsidRPr="3743958B" w:rsidR="19A64855">
        <w:rPr>
          <w:rFonts w:ascii="Calibri" w:hAnsi="Calibri" w:eastAsia="Calibri" w:cs="Calibri"/>
          <w:i w:val="0"/>
          <w:iCs w:val="0"/>
          <w:noProof w:val="0"/>
          <w:color w:val="auto"/>
          <w:sz w:val="24"/>
          <w:szCs w:val="24"/>
          <w:lang w:val="en-US"/>
        </w:rPr>
        <w:t xml:space="preserve">Meiklejohn, A., </w:t>
      </w:r>
      <w:r w:rsidRPr="3743958B" w:rsidR="19A64855">
        <w:rPr>
          <w:rFonts w:ascii="Calibri" w:hAnsi="Calibri" w:eastAsia="Calibri" w:cs="Calibri"/>
          <w:b w:val="1"/>
          <w:bCs w:val="1"/>
          <w:i w:val="0"/>
          <w:iCs w:val="0"/>
          <w:noProof w:val="0"/>
          <w:color w:val="auto"/>
          <w:sz w:val="24"/>
          <w:szCs w:val="24"/>
          <w:lang w:val="en-US"/>
        </w:rPr>
        <w:t>Political Freedom: The Constitutional Protection of the People</w:t>
      </w:r>
      <w:r w:rsidRPr="3743958B" w:rsidR="19A64855">
        <w:rPr>
          <w:rFonts w:ascii="Calibri" w:hAnsi="Calibri" w:eastAsia="Calibri" w:cs="Calibri"/>
          <w:i w:val="0"/>
          <w:iCs w:val="0"/>
          <w:noProof w:val="0"/>
          <w:color w:val="auto"/>
          <w:sz w:val="24"/>
          <w:szCs w:val="24"/>
          <w:lang w:val="en-US"/>
        </w:rPr>
        <w:t xml:space="preserve">, </w:t>
      </w:r>
      <w:r w:rsidRPr="3743958B" w:rsidR="19A64855">
        <w:rPr>
          <w:rFonts w:ascii="Calibri" w:hAnsi="Calibri" w:eastAsia="Calibri" w:cs="Calibri"/>
          <w:i w:val="0"/>
          <w:iCs w:val="0"/>
          <w:noProof w:val="0"/>
          <w:color w:val="auto"/>
          <w:sz w:val="24"/>
          <w:szCs w:val="24"/>
          <w:lang w:val="en-US"/>
        </w:rPr>
        <w:t>H. Hamilton, London, 1960</w:t>
      </w:r>
      <w:r w:rsidRPr="3743958B" w:rsidR="19A64855">
        <w:rPr>
          <w:rFonts w:ascii="Calibri" w:hAnsi="Calibri" w:eastAsia="Calibri" w:cs="Calibri"/>
          <w:i w:val="0"/>
          <w:iCs w:val="0"/>
          <w:noProof w:val="0"/>
          <w:color w:val="auto"/>
          <w:sz w:val="24"/>
          <w:szCs w:val="24"/>
          <w:lang w:val="en-US"/>
        </w:rPr>
        <w:t>.</w:t>
      </w:r>
    </w:p>
    <w:p w:rsidR="19A64855" w:rsidP="3743958B" w:rsidRDefault="19A64855" w14:paraId="5A977523" w14:textId="70D0C10F">
      <w:pPr>
        <w:pStyle w:val="Normal"/>
        <w:ind w:firstLine="0"/>
        <w:rPr>
          <w:rFonts w:ascii="Calibri" w:hAnsi="Calibri" w:eastAsia="Calibri" w:cs="Calibri"/>
          <w:i w:val="0"/>
          <w:iCs w:val="0"/>
          <w:noProof w:val="0"/>
          <w:color w:val="auto"/>
          <w:sz w:val="24"/>
          <w:szCs w:val="24"/>
          <w:lang w:val="en-US"/>
        </w:rPr>
      </w:pPr>
      <w:r w:rsidRPr="3743958B" w:rsidR="19A64855">
        <w:rPr>
          <w:rFonts w:ascii="Calibri" w:hAnsi="Calibri" w:eastAsia="Calibri" w:cs="Calibri"/>
          <w:i w:val="0"/>
          <w:iCs w:val="0"/>
          <w:noProof w:val="0"/>
          <w:color w:val="auto"/>
          <w:sz w:val="24"/>
          <w:szCs w:val="24"/>
          <w:lang w:val="en-US"/>
        </w:rPr>
        <w:t>Andrew Nicol, Gavin Millar and Andrew Sharland</w:t>
      </w:r>
      <w:r w:rsidRPr="3743958B" w:rsidR="19A64855">
        <w:rPr>
          <w:rFonts w:ascii="Calibri" w:hAnsi="Calibri" w:eastAsia="Calibri" w:cs="Calibri"/>
          <w:i w:val="0"/>
          <w:iCs w:val="0"/>
          <w:noProof w:val="0"/>
          <w:color w:val="auto"/>
          <w:sz w:val="24"/>
          <w:szCs w:val="24"/>
          <w:lang w:val="en-US"/>
        </w:rPr>
        <w:t>,</w:t>
      </w:r>
      <w:r w:rsidRPr="3743958B" w:rsidR="559AFC9B">
        <w:rPr>
          <w:rFonts w:ascii="Calibri" w:hAnsi="Calibri" w:eastAsia="Calibri" w:cs="Calibri"/>
          <w:i w:val="0"/>
          <w:iCs w:val="0"/>
          <w:noProof w:val="0"/>
          <w:color w:val="auto"/>
          <w:sz w:val="24"/>
          <w:szCs w:val="24"/>
          <w:lang w:val="en-US"/>
        </w:rPr>
        <w:t xml:space="preserve"> </w:t>
      </w:r>
      <w:r w:rsidRPr="3743958B" w:rsidR="559AFC9B">
        <w:rPr>
          <w:rFonts w:ascii="Calibri" w:hAnsi="Calibri" w:eastAsia="Calibri" w:cs="Calibri"/>
          <w:b w:val="1"/>
          <w:bCs w:val="1"/>
          <w:i w:val="0"/>
          <w:iCs w:val="0"/>
          <w:noProof w:val="0"/>
          <w:color w:val="auto"/>
          <w:sz w:val="24"/>
          <w:szCs w:val="24"/>
          <w:lang w:val="en-US"/>
        </w:rPr>
        <w:t>Media Law and Human Rights, second edition</w:t>
      </w:r>
      <w:r w:rsidRPr="3743958B" w:rsidR="0BA01790">
        <w:rPr>
          <w:rFonts w:ascii="Calibri" w:hAnsi="Calibri" w:eastAsia="Calibri" w:cs="Calibri"/>
          <w:i w:val="0"/>
          <w:iCs w:val="0"/>
          <w:noProof w:val="0"/>
          <w:color w:val="auto"/>
          <w:sz w:val="24"/>
          <w:szCs w:val="24"/>
          <w:lang w:val="en-US"/>
        </w:rPr>
        <w:t xml:space="preserve"> Oxford University Press, 2009</w:t>
      </w:r>
    </w:p>
    <w:p w:rsidR="3747CA59" w:rsidP="3743958B" w:rsidRDefault="3747CA59" w14:paraId="4504DBE7" w14:textId="3D9FB2CD">
      <w:pPr>
        <w:pStyle w:val="Normal"/>
        <w:ind w:firstLine="0"/>
        <w:rPr>
          <w:rFonts w:ascii="Calibri" w:hAnsi="Calibri" w:eastAsia="Calibri" w:cs="Calibri"/>
          <w:i w:val="0"/>
          <w:iCs w:val="0"/>
          <w:noProof w:val="0"/>
          <w:color w:val="auto"/>
          <w:sz w:val="24"/>
          <w:szCs w:val="24"/>
          <w:lang w:val="en-US"/>
        </w:rPr>
      </w:pPr>
      <w:r w:rsidRPr="3743958B" w:rsidR="3747CA59">
        <w:rPr>
          <w:rFonts w:ascii="Calibri" w:hAnsi="Calibri" w:eastAsia="Calibri" w:cs="Calibri"/>
          <w:i w:val="0"/>
          <w:iCs w:val="0"/>
          <w:noProof w:val="0"/>
          <w:color w:val="auto"/>
          <w:sz w:val="24"/>
          <w:szCs w:val="24"/>
          <w:lang w:val="en-US"/>
        </w:rPr>
        <w:t xml:space="preserve">Price </w:t>
      </w:r>
      <w:r w:rsidRPr="3743958B" w:rsidR="37E21726">
        <w:rPr>
          <w:rFonts w:ascii="Calibri" w:hAnsi="Calibri" w:eastAsia="Calibri" w:cs="Calibri"/>
          <w:i w:val="0"/>
          <w:iCs w:val="0"/>
          <w:noProof w:val="0"/>
          <w:color w:val="auto"/>
          <w:sz w:val="24"/>
          <w:szCs w:val="24"/>
          <w:lang w:val="en-US"/>
        </w:rPr>
        <w:t>James, Macmahon</w:t>
      </w:r>
      <w:r w:rsidRPr="3743958B" w:rsidR="3747CA59">
        <w:rPr>
          <w:rFonts w:ascii="Calibri" w:hAnsi="Calibri" w:eastAsia="Calibri" w:cs="Calibri"/>
          <w:i w:val="0"/>
          <w:iCs w:val="0"/>
          <w:noProof w:val="0"/>
          <w:color w:val="auto"/>
          <w:sz w:val="24"/>
          <w:szCs w:val="24"/>
          <w:lang w:val="en-US"/>
        </w:rPr>
        <w:t xml:space="preserve"> </w:t>
      </w:r>
      <w:r w:rsidRPr="3743958B" w:rsidR="7A5290FC">
        <w:rPr>
          <w:rFonts w:ascii="Calibri" w:hAnsi="Calibri" w:eastAsia="Calibri" w:cs="Calibri"/>
          <w:i w:val="0"/>
          <w:iCs w:val="0"/>
          <w:noProof w:val="0"/>
          <w:color w:val="auto"/>
          <w:sz w:val="24"/>
          <w:szCs w:val="24"/>
          <w:lang w:val="en-US"/>
        </w:rPr>
        <w:t>Felicity Blackstone's</w:t>
      </w:r>
      <w:r w:rsidRPr="3743958B" w:rsidR="6149AF79">
        <w:rPr>
          <w:rFonts w:ascii="Calibri" w:hAnsi="Calibri" w:eastAsia="Calibri" w:cs="Calibri"/>
          <w:b w:val="1"/>
          <w:bCs w:val="1"/>
          <w:i w:val="0"/>
          <w:iCs w:val="0"/>
          <w:noProof w:val="0"/>
          <w:color w:val="auto"/>
          <w:sz w:val="24"/>
          <w:szCs w:val="24"/>
          <w:lang w:val="en-US"/>
        </w:rPr>
        <w:t xml:space="preserve"> Guide to the Defamation Ac</w:t>
      </w:r>
      <w:r w:rsidRPr="3743958B" w:rsidR="6149AF79">
        <w:rPr>
          <w:rFonts w:ascii="Calibri" w:hAnsi="Calibri" w:eastAsia="Calibri" w:cs="Calibri"/>
          <w:i w:val="0"/>
          <w:iCs w:val="0"/>
          <w:noProof w:val="0"/>
          <w:color w:val="auto"/>
          <w:sz w:val="24"/>
          <w:szCs w:val="24"/>
          <w:lang w:val="en-US"/>
        </w:rPr>
        <w:t>t</w:t>
      </w:r>
    </w:p>
    <w:p w:rsidR="6149AF79" w:rsidP="3743958B" w:rsidRDefault="6149AF79" w14:paraId="6644B1E2" w14:textId="299B27C6">
      <w:pPr>
        <w:pStyle w:val="Normal"/>
        <w:ind w:firstLine="0"/>
        <w:rPr>
          <w:rFonts w:ascii="Calibri" w:hAnsi="Calibri" w:eastAsia="Calibri" w:cs="Calibri"/>
          <w:b w:val="0"/>
          <w:bCs w:val="0"/>
          <w:i w:val="0"/>
          <w:iCs w:val="0"/>
          <w:noProof w:val="0"/>
          <w:color w:val="auto"/>
          <w:sz w:val="24"/>
          <w:szCs w:val="24"/>
          <w:lang w:val="en-US"/>
        </w:rPr>
      </w:pPr>
      <w:r w:rsidRPr="3743958B" w:rsidR="6149AF79">
        <w:rPr>
          <w:rFonts w:ascii="Calibri" w:hAnsi="Calibri" w:eastAsia="Calibri" w:cs="Calibri"/>
          <w:b w:val="1"/>
          <w:bCs w:val="1"/>
          <w:i w:val="0"/>
          <w:iCs w:val="0"/>
          <w:noProof w:val="0"/>
          <w:color w:val="auto"/>
          <w:sz w:val="24"/>
          <w:szCs w:val="24"/>
          <w:lang w:val="en-US"/>
        </w:rPr>
        <w:t xml:space="preserve"> </w:t>
      </w:r>
      <w:r w:rsidRPr="3743958B" w:rsidR="6149AF79">
        <w:rPr>
          <w:rFonts w:ascii="Calibri" w:hAnsi="Calibri" w:eastAsia="Calibri" w:cs="Calibri"/>
          <w:i w:val="0"/>
          <w:iCs w:val="0"/>
          <w:noProof w:val="0"/>
          <w:color w:val="auto"/>
          <w:sz w:val="24"/>
          <w:szCs w:val="24"/>
          <w:lang w:val="en-US"/>
        </w:rPr>
        <w:t>Oxford University Press</w:t>
      </w:r>
      <w:r w:rsidRPr="3743958B" w:rsidR="6149AF79">
        <w:rPr>
          <w:rFonts w:ascii="Calibri" w:hAnsi="Calibri" w:eastAsia="Calibri" w:cs="Calibri"/>
          <w:i w:val="0"/>
          <w:iCs w:val="0"/>
          <w:noProof w:val="0"/>
          <w:color w:val="auto"/>
          <w:sz w:val="24"/>
          <w:szCs w:val="24"/>
          <w:lang w:val="en-US"/>
        </w:rPr>
        <w:t xml:space="preserve"> </w:t>
      </w:r>
      <w:r w:rsidRPr="3743958B" w:rsidR="316F8A9D">
        <w:rPr>
          <w:rFonts w:ascii="Calibri" w:hAnsi="Calibri" w:eastAsia="Calibri" w:cs="Calibri"/>
          <w:i w:val="0"/>
          <w:iCs w:val="0"/>
          <w:noProof w:val="0"/>
          <w:color w:val="auto"/>
          <w:sz w:val="24"/>
          <w:szCs w:val="24"/>
          <w:lang w:val="en-US"/>
        </w:rPr>
        <w:t>2013</w:t>
      </w:r>
    </w:p>
    <w:p w:rsidR="3A01ABF6" w:rsidP="3743958B" w:rsidRDefault="3A01ABF6" w14:paraId="4F8AAF61" w14:textId="33B03258">
      <w:pPr>
        <w:pStyle w:val="Normal"/>
        <w:ind w:firstLine="0"/>
        <w:rPr>
          <w:rFonts w:ascii="Calibri" w:hAnsi="Calibri" w:eastAsia="Calibri" w:cs="Calibri"/>
          <w:b w:val="0"/>
          <w:bCs w:val="0"/>
          <w:i w:val="0"/>
          <w:iCs w:val="0"/>
          <w:noProof w:val="0"/>
          <w:color w:val="auto"/>
          <w:sz w:val="24"/>
          <w:szCs w:val="24"/>
          <w:lang w:val="en-US"/>
        </w:rPr>
      </w:pPr>
      <w:r w:rsidRPr="3743958B" w:rsidR="7E8C79C7">
        <w:rPr>
          <w:rFonts w:ascii="Calibri" w:hAnsi="Calibri" w:eastAsia="Calibri" w:cs="Calibri"/>
          <w:b w:val="0"/>
          <w:bCs w:val="0"/>
          <w:i w:val="0"/>
          <w:iCs w:val="0"/>
          <w:noProof w:val="0"/>
          <w:color w:val="auto"/>
          <w:sz w:val="24"/>
          <w:szCs w:val="24"/>
          <w:lang w:val="en-US"/>
        </w:rPr>
        <w:t xml:space="preserve">Roy </w:t>
      </w:r>
      <w:r w:rsidRPr="3743958B" w:rsidR="3FB58F58">
        <w:rPr>
          <w:rFonts w:ascii="Calibri" w:hAnsi="Calibri" w:eastAsia="Calibri" w:cs="Calibri"/>
          <w:b w:val="0"/>
          <w:bCs w:val="0"/>
          <w:i w:val="0"/>
          <w:iCs w:val="0"/>
          <w:noProof w:val="0"/>
          <w:color w:val="auto"/>
          <w:sz w:val="24"/>
          <w:szCs w:val="24"/>
          <w:lang w:val="en-US"/>
        </w:rPr>
        <w:t>Baker, Macquarie</w:t>
      </w:r>
      <w:r w:rsidRPr="3743958B" w:rsidR="78DA70DF">
        <w:rPr>
          <w:rFonts w:ascii="Calibri" w:hAnsi="Calibri" w:eastAsia="Calibri" w:cs="Calibri"/>
          <w:b w:val="1"/>
          <w:bCs w:val="1"/>
          <w:i w:val="0"/>
          <w:iCs w:val="0"/>
          <w:noProof w:val="0"/>
          <w:color w:val="auto"/>
          <w:sz w:val="24"/>
          <w:szCs w:val="24"/>
          <w:lang w:val="en-US"/>
        </w:rPr>
        <w:t xml:space="preserve"> </w:t>
      </w:r>
      <w:r w:rsidRPr="3743958B" w:rsidR="78DA70DF">
        <w:rPr>
          <w:rFonts w:ascii="Calibri" w:hAnsi="Calibri" w:eastAsia="Calibri" w:cs="Calibri"/>
          <w:b w:val="1"/>
          <w:bCs w:val="1"/>
          <w:i w:val="0"/>
          <w:iCs w:val="0"/>
          <w:noProof w:val="0"/>
          <w:color w:val="auto"/>
          <w:sz w:val="24"/>
          <w:szCs w:val="24"/>
          <w:lang w:val="en-US"/>
        </w:rPr>
        <w:t>Defamation Law and Social Attitudes ordinary Unreasonable people</w:t>
      </w:r>
      <w:r w:rsidRPr="3743958B" w:rsidR="6EA7FC73">
        <w:rPr>
          <w:rFonts w:ascii="Calibri" w:hAnsi="Calibri" w:eastAsia="Calibri" w:cs="Calibri"/>
          <w:b w:val="1"/>
          <w:bCs w:val="1"/>
          <w:i w:val="0"/>
          <w:iCs w:val="0"/>
          <w:noProof w:val="0"/>
          <w:color w:val="auto"/>
          <w:sz w:val="24"/>
          <w:szCs w:val="24"/>
          <w:lang w:val="en-US"/>
        </w:rPr>
        <w:t xml:space="preserve"> </w:t>
      </w:r>
      <w:r w:rsidRPr="3743958B" w:rsidR="6EA7FC73">
        <w:rPr>
          <w:rFonts w:ascii="Calibri" w:hAnsi="Calibri" w:eastAsia="Calibri" w:cs="Calibri"/>
          <w:b w:val="0"/>
          <w:bCs w:val="0"/>
          <w:i w:val="0"/>
          <w:iCs w:val="0"/>
          <w:noProof w:val="0"/>
          <w:color w:val="auto"/>
          <w:sz w:val="24"/>
          <w:szCs w:val="24"/>
          <w:lang w:val="en-US"/>
        </w:rPr>
        <w:t>Edward Elgar Publishing (2011)</w:t>
      </w:r>
    </w:p>
    <w:p w:rsidR="3A01ABF6" w:rsidP="3743958B" w:rsidRDefault="3A01ABF6" w14:paraId="760D513A" w14:textId="1F9D4C0A">
      <w:pPr>
        <w:pStyle w:val="Normal"/>
        <w:ind w:firstLine="0"/>
        <w:rPr>
          <w:rFonts w:ascii="Calibri" w:hAnsi="Calibri" w:eastAsia="Calibri" w:cs="Calibri"/>
          <w:i w:val="0"/>
          <w:iCs w:val="0"/>
          <w:noProof w:val="0"/>
          <w:color w:val="auto"/>
          <w:sz w:val="24"/>
          <w:szCs w:val="24"/>
          <w:lang w:val="en-US"/>
        </w:rPr>
      </w:pPr>
      <w:r w:rsidRPr="3743958B" w:rsidR="3A01ABF6">
        <w:rPr>
          <w:rFonts w:ascii="Calibri" w:hAnsi="Calibri" w:eastAsia="Calibri" w:cs="Calibri"/>
          <w:i w:val="0"/>
          <w:iCs w:val="0"/>
          <w:noProof w:val="0"/>
          <w:color w:val="auto"/>
          <w:sz w:val="24"/>
          <w:szCs w:val="24"/>
          <w:lang w:val="en-US"/>
        </w:rPr>
        <w:t xml:space="preserve">Cox, N. and McCullough, E., 2014. </w:t>
      </w:r>
      <w:r w:rsidRPr="3743958B" w:rsidR="3A01ABF6">
        <w:rPr>
          <w:rFonts w:ascii="Calibri" w:hAnsi="Calibri" w:eastAsia="Calibri" w:cs="Calibri"/>
          <w:b w:val="1"/>
          <w:bCs w:val="1"/>
          <w:i w:val="0"/>
          <w:iCs w:val="0"/>
          <w:noProof w:val="0"/>
          <w:color w:val="auto"/>
          <w:sz w:val="24"/>
          <w:szCs w:val="24"/>
          <w:lang w:val="en-US"/>
        </w:rPr>
        <w:t xml:space="preserve">Defamation: Law </w:t>
      </w:r>
      <w:r w:rsidRPr="3743958B" w:rsidR="6609C3C0">
        <w:rPr>
          <w:rFonts w:ascii="Calibri" w:hAnsi="Calibri" w:eastAsia="Calibri" w:cs="Calibri"/>
          <w:b w:val="1"/>
          <w:bCs w:val="1"/>
          <w:i w:val="0"/>
          <w:iCs w:val="0"/>
          <w:noProof w:val="0"/>
          <w:color w:val="auto"/>
          <w:sz w:val="24"/>
          <w:szCs w:val="24"/>
          <w:lang w:val="en-US"/>
        </w:rPr>
        <w:t>and</w:t>
      </w:r>
      <w:r w:rsidRPr="3743958B" w:rsidR="3A01ABF6">
        <w:rPr>
          <w:rFonts w:ascii="Calibri" w:hAnsi="Calibri" w:eastAsia="Calibri" w:cs="Calibri"/>
          <w:b w:val="1"/>
          <w:bCs w:val="1"/>
          <w:i w:val="0"/>
          <w:iCs w:val="0"/>
          <w:noProof w:val="0"/>
          <w:color w:val="auto"/>
          <w:sz w:val="24"/>
          <w:szCs w:val="24"/>
          <w:lang w:val="en-US"/>
        </w:rPr>
        <w:t xml:space="preserve"> Practice</w:t>
      </w:r>
      <w:r w:rsidRPr="3743958B" w:rsidR="16D2FB96">
        <w:rPr>
          <w:rFonts w:ascii="Calibri" w:hAnsi="Calibri" w:eastAsia="Calibri" w:cs="Calibri"/>
          <w:b w:val="1"/>
          <w:bCs w:val="1"/>
          <w:i w:val="0"/>
          <w:iCs w:val="0"/>
          <w:noProof w:val="0"/>
          <w:color w:val="auto"/>
          <w:sz w:val="24"/>
          <w:szCs w:val="24"/>
          <w:lang w:val="en-US"/>
        </w:rPr>
        <w:t xml:space="preserve"> </w:t>
      </w:r>
      <w:r w:rsidRPr="3743958B" w:rsidR="3A01ABF6">
        <w:rPr>
          <w:rFonts w:ascii="Calibri" w:hAnsi="Calibri" w:eastAsia="Calibri" w:cs="Calibri"/>
          <w:i w:val="0"/>
          <w:iCs w:val="0"/>
          <w:noProof w:val="0"/>
          <w:color w:val="auto"/>
          <w:sz w:val="24"/>
          <w:szCs w:val="24"/>
          <w:lang w:val="en-US"/>
        </w:rPr>
        <w:t>Dublin: Clarus Press.</w:t>
      </w:r>
    </w:p>
    <w:p w:rsidR="09CE82D6" w:rsidP="3743958B" w:rsidRDefault="09CE82D6" w14:paraId="1CA60A9A" w14:textId="1B193859">
      <w:pPr>
        <w:ind w:left="120" w:hanging="120"/>
        <w:rPr>
          <w:rFonts w:ascii="Calibri" w:hAnsi="Calibri" w:eastAsia="Calibri" w:cs="Calibri"/>
          <w:i w:val="0"/>
          <w:iCs w:val="0"/>
          <w:noProof w:val="0"/>
          <w:color w:val="auto"/>
          <w:sz w:val="24"/>
          <w:szCs w:val="24"/>
          <w:lang w:val="en-US"/>
        </w:rPr>
      </w:pPr>
      <w:r w:rsidRPr="3743958B" w:rsidR="09CE82D6">
        <w:rPr>
          <w:rFonts w:ascii="Calibri" w:hAnsi="Calibri" w:eastAsia="Calibri" w:cs="Calibri"/>
          <w:i w:val="0"/>
          <w:iCs w:val="0"/>
          <w:noProof w:val="0"/>
          <w:color w:val="auto"/>
          <w:sz w:val="24"/>
          <w:szCs w:val="24"/>
          <w:lang w:val="en-US"/>
        </w:rPr>
        <w:t xml:space="preserve">2011. </w:t>
      </w:r>
    </w:p>
    <w:p w:rsidR="09CE82D6" w:rsidP="3743958B" w:rsidRDefault="09CE82D6" w14:paraId="6927D659" w14:textId="19B33530">
      <w:pPr>
        <w:ind w:left="120" w:hanging="120"/>
        <w:rPr>
          <w:rFonts w:ascii="Calibri" w:hAnsi="Calibri" w:eastAsia="Calibri" w:cs="Calibri"/>
          <w:i w:val="0"/>
          <w:iCs w:val="0"/>
          <w:noProof w:val="0"/>
          <w:color w:val="auto"/>
          <w:sz w:val="24"/>
          <w:szCs w:val="24"/>
          <w:lang w:val="en-US"/>
        </w:rPr>
      </w:pPr>
      <w:r w:rsidRPr="3743958B" w:rsidR="09CE82D6">
        <w:rPr>
          <w:rFonts w:ascii="Calibri" w:hAnsi="Calibri" w:eastAsia="Calibri" w:cs="Calibri"/>
          <w:i w:val="0"/>
          <w:iCs w:val="0"/>
          <w:noProof w:val="0"/>
          <w:color w:val="auto"/>
          <w:sz w:val="24"/>
          <w:szCs w:val="24"/>
          <w:lang w:val="en-US"/>
        </w:rPr>
        <w:t>Draft Defamation Bill. p.10.</w:t>
      </w:r>
    </w:p>
    <w:p w:rsidR="09CE82D6" w:rsidP="3743958B" w:rsidRDefault="09CE82D6" w14:paraId="48EA2B3D" w14:textId="6879024B">
      <w:pPr>
        <w:pStyle w:val="Normal"/>
        <w:ind w:left="120" w:hanging="120"/>
        <w:rPr>
          <w:rFonts w:ascii="Calibri" w:hAnsi="Calibri" w:eastAsia="Calibri" w:cs="Calibri"/>
          <w:i w:val="0"/>
          <w:iCs w:val="0"/>
          <w:noProof w:val="0"/>
          <w:color w:val="auto" w:themeColor="text2" w:themeTint="FF" w:themeShade="FF"/>
          <w:sz w:val="24"/>
          <w:szCs w:val="24"/>
          <w:lang w:val="en-US"/>
        </w:rPr>
      </w:pPr>
      <w:r w:rsidRPr="3743958B" w:rsidR="09CE82D6">
        <w:rPr>
          <w:rFonts w:ascii="Calibri" w:hAnsi="Calibri" w:eastAsia="Calibri" w:cs="Calibri"/>
          <w:b w:val="1"/>
          <w:bCs w:val="1"/>
          <w:i w:val="0"/>
          <w:iCs w:val="0"/>
          <w:caps w:val="1"/>
          <w:noProof w:val="0"/>
          <w:color w:val="auto"/>
          <w:sz w:val="24"/>
          <w:szCs w:val="24"/>
          <w:lang w:val="en-US"/>
        </w:rPr>
        <w:t>DEFAMATION ACT 2013</w:t>
      </w:r>
      <w:r w:rsidRPr="3743958B" w:rsidR="69DC7388">
        <w:rPr>
          <w:rFonts w:ascii="Calibri" w:hAnsi="Calibri" w:eastAsia="Calibri" w:cs="Calibri"/>
          <w:i w:val="0"/>
          <w:iCs w:val="0"/>
          <w:caps w:val="1"/>
          <w:noProof w:val="0"/>
          <w:color w:val="auto"/>
          <w:sz w:val="24"/>
          <w:szCs w:val="24"/>
          <w:lang w:val="en-US"/>
        </w:rPr>
        <w:t xml:space="preserve"> </w:t>
      </w:r>
      <w:r w:rsidRPr="3743958B" w:rsidR="69DC7388">
        <w:rPr>
          <w:rFonts w:ascii="Calibri" w:hAnsi="Calibri" w:eastAsia="Calibri" w:cs="Calibri"/>
          <w:i w:val="0"/>
          <w:iCs w:val="0"/>
          <w:noProof w:val="0"/>
          <w:color w:val="auto"/>
          <w:sz w:val="24"/>
          <w:szCs w:val="24"/>
          <w:lang w:val="en-US"/>
        </w:rPr>
        <w:t xml:space="preserve">Legislation.gov.uk. n.d. </w:t>
      </w:r>
      <w:r w:rsidRPr="3743958B" w:rsidR="69DC7388">
        <w:rPr>
          <w:rFonts w:ascii="Calibri" w:hAnsi="Calibri" w:eastAsia="Calibri" w:cs="Calibri"/>
          <w:i w:val="0"/>
          <w:iCs w:val="0"/>
          <w:noProof w:val="0"/>
          <w:color w:val="auto"/>
          <w:sz w:val="24"/>
          <w:szCs w:val="24"/>
          <w:lang w:val="en-US"/>
        </w:rPr>
        <w:t>Defamation Act 2013</w:t>
      </w:r>
    </w:p>
    <w:p w:rsidR="09CE82D6" w:rsidP="3743958B" w:rsidRDefault="09CE82D6" w14:paraId="4B592E54" w14:textId="6E37890C">
      <w:pPr>
        <w:pStyle w:val="Normal"/>
        <w:ind w:left="0" w:hanging="0"/>
        <w:rPr>
          <w:rFonts w:ascii="Calibri" w:hAnsi="Calibri" w:eastAsia="Calibri" w:cs="Calibri"/>
          <w:i w:val="0"/>
          <w:iCs w:val="0"/>
          <w:noProof w:val="0"/>
          <w:color w:val="auto"/>
          <w:sz w:val="24"/>
          <w:szCs w:val="24"/>
          <w:lang w:val="en-US"/>
        </w:rPr>
      </w:pPr>
      <w:r w:rsidRPr="3743958B" w:rsidR="09CE82D6">
        <w:rPr>
          <w:rFonts w:ascii="Calibri" w:hAnsi="Calibri" w:eastAsia="Calibri" w:cs="Calibri"/>
          <w:b w:val="1"/>
          <w:bCs w:val="1"/>
          <w:i w:val="0"/>
          <w:iCs w:val="0"/>
          <w:noProof w:val="0"/>
          <w:color w:val="auto"/>
          <w:sz w:val="24"/>
          <w:szCs w:val="24"/>
          <w:lang w:val="en-US"/>
        </w:rPr>
        <w:t xml:space="preserve"> </w:t>
      </w:r>
      <w:r w:rsidRPr="3743958B" w:rsidR="09CE82D6">
        <w:rPr>
          <w:rFonts w:ascii="Calibri" w:hAnsi="Calibri" w:eastAsia="Calibri" w:cs="Calibri"/>
          <w:i w:val="0"/>
          <w:iCs w:val="0"/>
          <w:noProof w:val="0"/>
          <w:color w:val="auto"/>
          <w:sz w:val="24"/>
          <w:szCs w:val="24"/>
          <w:lang w:val="en-US"/>
        </w:rPr>
        <w:t xml:space="preserve">O'Kane, O., 2013. </w:t>
      </w:r>
      <w:r w:rsidRPr="3743958B" w:rsidR="09CE82D6">
        <w:rPr>
          <w:rFonts w:ascii="Calibri" w:hAnsi="Calibri" w:eastAsia="Calibri" w:cs="Calibri"/>
          <w:i w:val="0"/>
          <w:iCs w:val="0"/>
          <w:noProof w:val="0"/>
          <w:color w:val="auto"/>
          <w:sz w:val="24"/>
          <w:szCs w:val="24"/>
          <w:lang w:val="en-US"/>
        </w:rPr>
        <w:t>T</w:t>
      </w:r>
      <w:r w:rsidRPr="3743958B" w:rsidR="09CE82D6">
        <w:rPr>
          <w:rFonts w:ascii="Calibri" w:hAnsi="Calibri" w:eastAsia="Calibri" w:cs="Calibri"/>
          <w:b w:val="1"/>
          <w:bCs w:val="1"/>
          <w:i w:val="0"/>
          <w:iCs w:val="0"/>
          <w:noProof w:val="0"/>
          <w:color w:val="auto"/>
          <w:sz w:val="24"/>
          <w:szCs w:val="24"/>
          <w:lang w:val="en-US"/>
        </w:rPr>
        <w:t xml:space="preserve">he Defamation Act 2013 And Its Explanatory Notes </w:t>
      </w:r>
      <w:r w:rsidRPr="3743958B" w:rsidR="09CE82D6">
        <w:rPr>
          <w:rFonts w:ascii="Calibri" w:hAnsi="Calibri" w:eastAsia="Calibri" w:cs="Calibri"/>
          <w:i w:val="0"/>
          <w:iCs w:val="0"/>
          <w:noProof w:val="0"/>
          <w:color w:val="auto"/>
          <w:sz w:val="24"/>
          <w:szCs w:val="24"/>
          <w:lang w:val="en-US"/>
        </w:rPr>
        <w:t>- Insight Articles - News &amp; Events - Carson Mcdowell</w:t>
      </w:r>
      <w:r w:rsidRPr="3743958B" w:rsidR="09CE82D6">
        <w:rPr>
          <w:rFonts w:ascii="Calibri" w:hAnsi="Calibri" w:eastAsia="Calibri" w:cs="Calibri"/>
          <w:i w:val="0"/>
          <w:iCs w:val="0"/>
          <w:noProof w:val="0"/>
          <w:color w:val="auto"/>
          <w:sz w:val="24"/>
          <w:szCs w:val="24"/>
          <w:lang w:val="en-US"/>
        </w:rPr>
        <w:t>.</w:t>
      </w:r>
    </w:p>
    <w:p w:rsidR="480A0D76" w:rsidP="3743958B" w:rsidRDefault="480A0D76" w14:paraId="18818BA7" w14:textId="0DD61C9A">
      <w:pPr>
        <w:pStyle w:val="Normal"/>
        <w:ind w:left="120" w:hanging="120"/>
        <w:rPr>
          <w:rFonts w:ascii="Calibri" w:hAnsi="Calibri" w:eastAsia="Calibri" w:cs="Calibri"/>
          <w:i w:val="1"/>
          <w:iCs w:val="1"/>
          <w:noProof w:val="0"/>
          <w:color w:val="auto"/>
          <w:sz w:val="24"/>
          <w:szCs w:val="24"/>
          <w:lang w:val="en-US"/>
        </w:rPr>
      </w:pPr>
    </w:p>
    <w:p w:rsidR="480A0D76" w:rsidP="3743958B" w:rsidRDefault="480A0D76" w14:paraId="25AEEF28" w14:textId="6AAAF676">
      <w:pPr>
        <w:pStyle w:val="Normal"/>
        <w:ind w:left="120" w:hanging="120"/>
        <w:rPr>
          <w:rFonts w:ascii="Calibri" w:hAnsi="Calibri" w:eastAsia="Calibri" w:cs="Calibri"/>
          <w:noProof w:val="0"/>
          <w:color w:val="auto"/>
          <w:sz w:val="24"/>
          <w:szCs w:val="24"/>
          <w:lang w:val="en-US"/>
        </w:rPr>
      </w:pPr>
    </w:p>
    <w:p w:rsidR="7DAB3B36" w:rsidP="02382CE7" w:rsidRDefault="7DAB3B36" w14:paraId="2F95A6B0" w14:textId="117CE6DB">
      <w:pPr>
        <w:pStyle w:val="Normal"/>
        <w:rPr>
          <w:rFonts w:ascii="Calibri" w:hAnsi="Calibri" w:eastAsia="Calibri" w:cs="Calibri"/>
          <w:noProof w:val="0"/>
          <w:color w:val="auto"/>
          <w:sz w:val="40"/>
          <w:szCs w:val="40"/>
          <w:lang w:val="en-US"/>
        </w:rPr>
      </w:pPr>
      <w:r w:rsidRPr="02382CE7" w:rsidR="7DAB3B36">
        <w:rPr>
          <w:rFonts w:ascii="Calibri" w:hAnsi="Calibri" w:eastAsia="Calibri" w:cs="Calibri"/>
          <w:noProof w:val="0"/>
          <w:color w:val="auto"/>
          <w:sz w:val="40"/>
          <w:szCs w:val="40"/>
          <w:lang w:val="en-US"/>
        </w:rPr>
        <w:t>TASK 2</w:t>
      </w:r>
    </w:p>
    <w:p w:rsidR="491D0354" w:rsidP="02382CE7" w:rsidRDefault="491D0354" w14:paraId="4F8F7153" w14:textId="1C6D5661">
      <w:pPr>
        <w:pStyle w:val="Normal"/>
        <w:ind w:firstLine="0"/>
        <w:rPr>
          <w:rFonts w:ascii="Calibri" w:hAnsi="Calibri" w:eastAsia="Calibri" w:cs="Calibri"/>
          <w:noProof w:val="0"/>
          <w:color w:val="auto"/>
          <w:sz w:val="40"/>
          <w:szCs w:val="40"/>
          <w:lang w:val="en-US"/>
        </w:rPr>
      </w:pPr>
      <w:r w:rsidRPr="02382CE7" w:rsidR="491D0354">
        <w:rPr>
          <w:rFonts w:ascii="Calibri" w:hAnsi="Calibri" w:eastAsia="Calibri" w:cs="Calibri"/>
          <w:noProof w:val="0"/>
          <w:color w:val="000000" w:themeColor="text2" w:themeTint="FF" w:themeShade="FF"/>
          <w:sz w:val="24"/>
          <w:szCs w:val="24"/>
          <w:lang w:val="en-GB"/>
        </w:rPr>
        <w:t xml:space="preserve">Environmental Protection Act2019 was </w:t>
      </w:r>
      <w:r w:rsidRPr="02382CE7" w:rsidR="4C4931F9">
        <w:rPr>
          <w:rFonts w:ascii="Calibri" w:hAnsi="Calibri" w:eastAsia="Calibri" w:cs="Calibri"/>
          <w:noProof w:val="0"/>
          <w:color w:val="000000" w:themeColor="text2" w:themeTint="FF" w:themeShade="FF"/>
          <w:sz w:val="24"/>
          <w:szCs w:val="24"/>
          <w:lang w:val="en-GB"/>
        </w:rPr>
        <w:t xml:space="preserve">introduced to </w:t>
      </w:r>
      <w:r w:rsidRPr="02382CE7" w:rsidR="491D0354">
        <w:rPr>
          <w:rFonts w:ascii="Calibri" w:hAnsi="Calibri" w:eastAsia="Calibri" w:cs="Calibri"/>
          <w:noProof w:val="0"/>
          <w:color w:val="000000" w:themeColor="text2" w:themeTint="FF" w:themeShade="FF"/>
          <w:sz w:val="24"/>
          <w:szCs w:val="24"/>
          <w:lang w:val="en-GB"/>
        </w:rPr>
        <w:t>establish</w:t>
      </w:r>
      <w:r w:rsidRPr="02382CE7" w:rsidR="491D0354">
        <w:rPr>
          <w:rFonts w:ascii="Calibri" w:hAnsi="Calibri" w:eastAsia="Calibri" w:cs="Calibri"/>
          <w:noProof w:val="0"/>
          <w:color w:val="000000" w:themeColor="text2" w:themeTint="FF" w:themeShade="FF"/>
          <w:sz w:val="24"/>
          <w:szCs w:val="24"/>
          <w:lang w:val="en-GB"/>
        </w:rPr>
        <w:t xml:space="preserve"> legal responsibilities </w:t>
      </w:r>
    </w:p>
    <w:p w:rsidR="491D0354" w:rsidP="02382CE7" w:rsidRDefault="491D0354" w14:paraId="130CA26E" w14:textId="206C5509">
      <w:pPr>
        <w:pStyle w:val="Normal"/>
        <w:ind w:firstLine="0"/>
        <w:rPr>
          <w:rFonts w:ascii="Calibri" w:hAnsi="Calibri" w:eastAsia="Calibri" w:cs="Calibri"/>
          <w:noProof w:val="0"/>
          <w:color w:val="0B0C0C"/>
          <w:sz w:val="24"/>
          <w:szCs w:val="24"/>
          <w:lang w:val="en-US"/>
        </w:rPr>
      </w:pPr>
      <w:r w:rsidRPr="02382CE7" w:rsidR="491D0354">
        <w:rPr>
          <w:rFonts w:ascii="Calibri" w:hAnsi="Calibri" w:eastAsia="Calibri" w:cs="Calibri"/>
          <w:noProof w:val="0"/>
          <w:color w:val="000000" w:themeColor="text2" w:themeTint="FF" w:themeShade="FF"/>
          <w:sz w:val="24"/>
          <w:szCs w:val="24"/>
          <w:lang w:val="en-GB"/>
        </w:rPr>
        <w:t xml:space="preserve">to protect the land, air, and water in the UK the law is built around </w:t>
      </w:r>
      <w:r w:rsidRPr="02382CE7" w:rsidR="491D0354">
        <w:rPr>
          <w:rFonts w:ascii="Calibri" w:hAnsi="Calibri" w:eastAsia="Calibri" w:cs="Calibri"/>
          <w:noProof w:val="0"/>
          <w:color w:val="0B0C0C"/>
          <w:sz w:val="24"/>
          <w:szCs w:val="24"/>
          <w:lang w:val="en-GB"/>
        </w:rPr>
        <w:t xml:space="preserve">this government’s decisive action to protect the environment, as set out in the 25 Year Environment plan of Legislation to reach net-zero carbon emissions by 2050 this can only be achieved by transforming the way we manage our waste - through powers to ensure that </w:t>
      </w:r>
      <w:r w:rsidRPr="02382CE7" w:rsidR="49194547">
        <w:rPr>
          <w:rFonts w:ascii="Calibri" w:hAnsi="Calibri" w:eastAsia="Calibri" w:cs="Calibri"/>
          <w:noProof w:val="0"/>
          <w:color w:val="0B0C0C"/>
          <w:sz w:val="24"/>
          <w:szCs w:val="24"/>
          <w:lang w:val="en-GB"/>
        </w:rPr>
        <w:t>individuals,</w:t>
      </w:r>
      <w:r w:rsidRPr="02382CE7" w:rsidR="491D0354">
        <w:rPr>
          <w:rFonts w:ascii="Calibri" w:hAnsi="Calibri" w:eastAsia="Calibri" w:cs="Calibri"/>
          <w:noProof w:val="0"/>
          <w:color w:val="0B0C0C"/>
          <w:sz w:val="24"/>
          <w:szCs w:val="24"/>
          <w:lang w:val="en-GB"/>
        </w:rPr>
        <w:t xml:space="preserve"> organisations take responsibility for the waste they create, introducing a consistent approach to recycling, tackling waste crime.</w:t>
      </w:r>
    </w:p>
    <w:p w:rsidR="491D0354" w:rsidP="02382CE7" w:rsidRDefault="491D0354" w14:paraId="21B88F10" w14:textId="6E879AC7">
      <w:pPr>
        <w:spacing w:after="160" w:line="259" w:lineRule="auto"/>
        <w:rPr>
          <w:rFonts w:ascii="Calibri" w:hAnsi="Calibri" w:eastAsia="Calibri" w:cs="Calibri"/>
          <w:noProof w:val="0"/>
          <w:sz w:val="24"/>
          <w:szCs w:val="24"/>
          <w:lang w:val="en-US"/>
        </w:rPr>
      </w:pPr>
      <w:r w:rsidRPr="02382CE7" w:rsidR="491D0354">
        <w:rPr>
          <w:rFonts w:ascii="Calibri" w:hAnsi="Calibri" w:eastAsia="Calibri" w:cs="Calibri"/>
          <w:noProof w:val="0"/>
          <w:color w:val="0B0C0C"/>
          <w:sz w:val="24"/>
          <w:szCs w:val="24"/>
          <w:lang w:val="en-GB"/>
        </w:rPr>
        <w:t xml:space="preserve"> </w:t>
      </w:r>
      <w:r>
        <w:br/>
      </w:r>
      <w:r w:rsidRPr="02382CE7" w:rsidR="491D0354">
        <w:rPr>
          <w:rFonts w:ascii="Calibri" w:hAnsi="Calibri" w:eastAsia="Calibri" w:cs="Calibri"/>
          <w:noProof w:val="0"/>
          <w:color w:val="0B0C0C"/>
          <w:sz w:val="24"/>
          <w:szCs w:val="24"/>
          <w:lang w:val="en-GB"/>
        </w:rPr>
        <w:t xml:space="preserve">Based on the study case I </w:t>
      </w:r>
      <w:r w:rsidRPr="02382CE7" w:rsidR="491D0354">
        <w:rPr>
          <w:rFonts w:ascii="Calibri" w:hAnsi="Calibri" w:eastAsia="Calibri" w:cs="Calibri"/>
          <w:noProof w:val="0"/>
          <w:sz w:val="24"/>
          <w:szCs w:val="24"/>
          <w:lang w:val="en-GB"/>
        </w:rPr>
        <w:t xml:space="preserve">will advise Norton services as follows </w:t>
      </w:r>
    </w:p>
    <w:p w:rsidR="491D0354" w:rsidP="02382CE7" w:rsidRDefault="491D0354" w14:paraId="55FC4F6A" w14:textId="6486FC33">
      <w:pPr>
        <w:spacing w:after="160" w:line="259" w:lineRule="auto"/>
        <w:rPr>
          <w:rFonts w:ascii="Calibri" w:hAnsi="Calibri" w:eastAsia="Calibri" w:cs="Calibri"/>
          <w:noProof w:val="0"/>
          <w:sz w:val="24"/>
          <w:szCs w:val="24"/>
          <w:lang w:val="en-US"/>
        </w:rPr>
      </w:pPr>
      <w:r w:rsidRPr="02382CE7" w:rsidR="491D0354">
        <w:rPr>
          <w:rFonts w:ascii="Calibri" w:hAnsi="Calibri" w:eastAsia="Calibri" w:cs="Calibri"/>
          <w:noProof w:val="0"/>
          <w:sz w:val="24"/>
          <w:szCs w:val="24"/>
          <w:lang w:val="en-GB"/>
        </w:rPr>
        <w:t>Norton services may proceed with a claim for judicial review of an application for a license and based on the following facts using the Equality act 2010 which legally protects people from discrimination in the workplace and in the wider society under 149</w:t>
      </w:r>
      <w:r w:rsidRPr="02382CE7" w:rsidR="491D0354">
        <w:rPr>
          <w:rFonts w:ascii="Calibri" w:hAnsi="Calibri" w:eastAsia="Calibri" w:cs="Calibri"/>
          <w:noProof w:val="0"/>
          <w:color w:val="0B0C0C"/>
          <w:sz w:val="28"/>
          <w:szCs w:val="28"/>
          <w:lang w:val="en-GB"/>
        </w:rPr>
        <w:t xml:space="preserve"> </w:t>
      </w:r>
      <w:r w:rsidRPr="02382CE7" w:rsidR="491D0354">
        <w:rPr>
          <w:rFonts w:ascii="Calibri" w:hAnsi="Calibri" w:eastAsia="Calibri" w:cs="Calibri"/>
          <w:noProof w:val="0"/>
          <w:color w:val="0B0C0C"/>
          <w:sz w:val="24"/>
          <w:szCs w:val="24"/>
          <w:lang w:val="en-GB"/>
        </w:rPr>
        <w:t xml:space="preserve">Under section 149.6 </w:t>
      </w:r>
      <w:r w:rsidRPr="02382CE7" w:rsidR="491D0354">
        <w:rPr>
          <w:rFonts w:ascii="Calibri" w:hAnsi="Calibri" w:eastAsia="Calibri" w:cs="Calibri"/>
          <w:noProof w:val="0"/>
          <w:color w:val="000000" w:themeColor="text2" w:themeTint="FF" w:themeShade="FF"/>
          <w:sz w:val="24"/>
          <w:szCs w:val="24"/>
          <w:lang w:val="en-GB"/>
        </w:rPr>
        <w:t xml:space="preserve">Compliance with the duties in this section may involve treating some persons more favourably than others; The PRA has failed to adhere to the limitations of recycling plants in the area and have shown a bias by giving license to other recycling plant as there are now two recycling companies </w:t>
      </w:r>
      <w:r w:rsidRPr="02382CE7" w:rsidR="491D0354">
        <w:rPr>
          <w:rFonts w:ascii="Calibri" w:hAnsi="Calibri" w:eastAsia="Calibri" w:cs="Calibri"/>
          <w:b w:val="1"/>
          <w:bCs w:val="1"/>
          <w:noProof w:val="0"/>
          <w:sz w:val="24"/>
          <w:szCs w:val="24"/>
          <w:lang w:val="en-GB"/>
        </w:rPr>
        <w:t>Westrock Plc</w:t>
      </w:r>
      <w:r w:rsidRPr="02382CE7" w:rsidR="491D0354">
        <w:rPr>
          <w:rFonts w:ascii="Calibri" w:hAnsi="Calibri" w:eastAsia="Calibri" w:cs="Calibri"/>
          <w:noProof w:val="0"/>
          <w:sz w:val="24"/>
          <w:szCs w:val="24"/>
          <w:lang w:val="en-GB"/>
        </w:rPr>
        <w:t xml:space="preserve"> and </w:t>
      </w:r>
      <w:r w:rsidRPr="02382CE7" w:rsidR="491D0354">
        <w:rPr>
          <w:rFonts w:ascii="Calibri" w:hAnsi="Calibri" w:eastAsia="Calibri" w:cs="Calibri"/>
          <w:b w:val="1"/>
          <w:bCs w:val="1"/>
          <w:noProof w:val="0"/>
          <w:sz w:val="24"/>
          <w:szCs w:val="24"/>
          <w:lang w:val="en-GB"/>
        </w:rPr>
        <w:t xml:space="preserve">Lakerec </w:t>
      </w:r>
      <w:r w:rsidRPr="02382CE7" w:rsidR="491D0354">
        <w:rPr>
          <w:rFonts w:ascii="Calibri" w:hAnsi="Calibri" w:eastAsia="Calibri" w:cs="Calibri"/>
          <w:noProof w:val="0"/>
          <w:sz w:val="24"/>
          <w:szCs w:val="24"/>
          <w:lang w:val="en-GB"/>
        </w:rPr>
        <w:t>thereby not treating all organisations involved  equally.</w:t>
      </w:r>
    </w:p>
    <w:p w:rsidR="491D0354" w:rsidP="02382CE7" w:rsidRDefault="491D0354" w14:paraId="657658EA" w14:textId="6FCFBF1A">
      <w:pPr>
        <w:spacing w:after="160" w:line="259" w:lineRule="auto"/>
        <w:ind w:firstLine="0"/>
        <w:rPr>
          <w:rFonts w:ascii="Calibri" w:hAnsi="Calibri" w:eastAsia="Calibri" w:cs="Calibri"/>
          <w:noProof w:val="0"/>
          <w:color w:val="333333"/>
          <w:sz w:val="24"/>
          <w:szCs w:val="24"/>
          <w:lang w:val="en-US"/>
        </w:rPr>
      </w:pPr>
      <w:r w:rsidRPr="02382CE7" w:rsidR="491D0354">
        <w:rPr>
          <w:rFonts w:ascii="Calibri" w:hAnsi="Calibri" w:eastAsia="Calibri" w:cs="Calibri"/>
          <w:noProof w:val="0"/>
          <w:sz w:val="24"/>
          <w:szCs w:val="24"/>
          <w:lang w:val="en-GB"/>
        </w:rPr>
        <w:t xml:space="preserve"> The PRA justified giving </w:t>
      </w:r>
      <w:proofErr w:type="spellStart"/>
      <w:r w:rsidRPr="02382CE7" w:rsidR="491D0354">
        <w:rPr>
          <w:rFonts w:ascii="Calibri" w:hAnsi="Calibri" w:eastAsia="Calibri" w:cs="Calibri"/>
          <w:b w:val="1"/>
          <w:bCs w:val="1"/>
          <w:noProof w:val="0"/>
          <w:sz w:val="24"/>
          <w:szCs w:val="24"/>
          <w:lang w:val="en-GB"/>
        </w:rPr>
        <w:t>Lakerec</w:t>
      </w:r>
      <w:proofErr w:type="spellEnd"/>
      <w:r w:rsidRPr="02382CE7" w:rsidR="491D0354">
        <w:rPr>
          <w:rFonts w:ascii="Calibri" w:hAnsi="Calibri" w:eastAsia="Calibri" w:cs="Calibri"/>
          <w:noProof w:val="0"/>
          <w:sz w:val="24"/>
          <w:szCs w:val="24"/>
          <w:lang w:val="en-GB"/>
        </w:rPr>
        <w:t xml:space="preserve"> a license stating </w:t>
      </w:r>
      <w:proofErr w:type="spellStart"/>
      <w:r w:rsidRPr="02382CE7" w:rsidR="491D0354">
        <w:rPr>
          <w:rFonts w:ascii="Calibri" w:hAnsi="Calibri" w:eastAsia="Calibri" w:cs="Calibri"/>
          <w:noProof w:val="0"/>
          <w:sz w:val="24"/>
          <w:szCs w:val="24"/>
          <w:lang w:val="en-GB"/>
        </w:rPr>
        <w:t>Lakerec</w:t>
      </w:r>
      <w:proofErr w:type="spellEnd"/>
      <w:r w:rsidRPr="02382CE7" w:rsidR="491D0354">
        <w:rPr>
          <w:rFonts w:ascii="Calibri" w:hAnsi="Calibri" w:eastAsia="Calibri" w:cs="Calibri"/>
          <w:noProof w:val="0"/>
          <w:sz w:val="24"/>
          <w:szCs w:val="24"/>
          <w:lang w:val="en-GB"/>
        </w:rPr>
        <w:t xml:space="preserve"> had shown how it would help stimulate economic growth in the reserve area which is a good point but having more recycling plant will automatically boost the economy too, so they have clearly just shown bias and have not effectively</w:t>
      </w:r>
      <w:r w:rsidRPr="02382CE7" w:rsidR="491D0354">
        <w:rPr>
          <w:rFonts w:ascii="Calibri" w:hAnsi="Calibri" w:eastAsia="Calibri" w:cs="Calibri"/>
          <w:noProof w:val="0"/>
          <w:color w:val="333333"/>
          <w:sz w:val="24"/>
          <w:szCs w:val="24"/>
          <w:lang w:val="en-GB"/>
        </w:rPr>
        <w:t xml:space="preserve"> evaluated the implementation of their environmental policies and taken necessary steps to ensure that they correspond to these policies </w:t>
      </w:r>
    </w:p>
    <w:p w:rsidR="491D0354" w:rsidP="02382CE7" w:rsidRDefault="491D0354" w14:paraId="12F5074A" w14:textId="34F93D93">
      <w:pPr>
        <w:spacing w:after="160" w:line="259" w:lineRule="auto"/>
        <w:ind w:firstLine="0"/>
        <w:rPr>
          <w:rFonts w:ascii="Calibri" w:hAnsi="Calibri" w:eastAsia="Calibri" w:cs="Calibri"/>
          <w:noProof w:val="0"/>
          <w:sz w:val="24"/>
          <w:szCs w:val="24"/>
          <w:lang w:val="en-US"/>
        </w:rPr>
      </w:pPr>
      <w:r w:rsidRPr="02382CE7" w:rsidR="491D0354">
        <w:rPr>
          <w:rFonts w:ascii="Calibri" w:hAnsi="Calibri" w:eastAsia="Calibri" w:cs="Calibri"/>
          <w:noProof w:val="0"/>
          <w:sz w:val="24"/>
          <w:szCs w:val="24"/>
          <w:lang w:val="en-GB"/>
        </w:rPr>
        <w:t xml:space="preserve">The efficiency and consistency of the PRA needs to be investigated as Norton solutions have evidence that one of the recycling plants </w:t>
      </w:r>
      <w:proofErr w:type="spellStart"/>
      <w:r w:rsidRPr="02382CE7" w:rsidR="491D0354">
        <w:rPr>
          <w:rFonts w:ascii="Calibri" w:hAnsi="Calibri" w:eastAsia="Calibri" w:cs="Calibri"/>
          <w:noProof w:val="0"/>
          <w:sz w:val="24"/>
          <w:szCs w:val="24"/>
          <w:lang w:val="en-GB"/>
        </w:rPr>
        <w:t>Westcross</w:t>
      </w:r>
      <w:proofErr w:type="spellEnd"/>
      <w:r w:rsidRPr="02382CE7" w:rsidR="491D0354">
        <w:rPr>
          <w:rFonts w:ascii="Calibri" w:hAnsi="Calibri" w:eastAsia="Calibri" w:cs="Calibri"/>
          <w:noProof w:val="0"/>
          <w:sz w:val="24"/>
          <w:szCs w:val="24"/>
          <w:lang w:val="en-GB"/>
        </w:rPr>
        <w:t xml:space="preserve"> will not be able to meet the demand for recycling therefore proving the need for other recycling plants in the area </w:t>
      </w:r>
    </w:p>
    <w:p w:rsidR="491D0354" w:rsidP="02382CE7" w:rsidRDefault="491D0354" w14:paraId="7ADE545A" w14:textId="00ECDE28">
      <w:pPr>
        <w:spacing w:after="160" w:line="259" w:lineRule="auto"/>
        <w:ind w:firstLine="0"/>
        <w:rPr>
          <w:rFonts w:ascii="Calibri" w:hAnsi="Calibri" w:eastAsia="Calibri" w:cs="Calibri"/>
          <w:noProof w:val="0"/>
          <w:sz w:val="24"/>
          <w:szCs w:val="24"/>
          <w:lang w:val="en-US"/>
        </w:rPr>
      </w:pPr>
      <w:r w:rsidRPr="02382CE7" w:rsidR="491D0354">
        <w:rPr>
          <w:rFonts w:ascii="Calibri" w:hAnsi="Calibri" w:eastAsia="Calibri" w:cs="Calibri"/>
          <w:noProof w:val="0"/>
          <w:sz w:val="24"/>
          <w:szCs w:val="24"/>
          <w:lang w:val="en-GB"/>
        </w:rPr>
        <w:t xml:space="preserve">This claim will be successful upon review if Norton can </w:t>
      </w:r>
      <w:r w:rsidRPr="02382CE7" w:rsidR="491D0354">
        <w:rPr>
          <w:rFonts w:ascii="Calibri" w:hAnsi="Calibri" w:eastAsia="Calibri" w:cs="Calibri"/>
          <w:noProof w:val="0"/>
          <w:sz w:val="24"/>
          <w:szCs w:val="24"/>
          <w:lang w:val="en-GB"/>
        </w:rPr>
        <w:t>provide</w:t>
      </w:r>
      <w:r w:rsidRPr="02382CE7" w:rsidR="491D0354">
        <w:rPr>
          <w:rFonts w:ascii="Calibri" w:hAnsi="Calibri" w:eastAsia="Calibri" w:cs="Calibri"/>
          <w:noProof w:val="0"/>
          <w:sz w:val="24"/>
          <w:szCs w:val="24"/>
          <w:lang w:val="en-GB"/>
        </w:rPr>
        <w:t xml:space="preserve"> the evidence for this claim and evidence that they can help boost economic growth.</w:t>
      </w:r>
    </w:p>
    <w:p w:rsidR="02382CE7" w:rsidP="02382CE7" w:rsidRDefault="02382CE7" w14:paraId="789FF8C7" w14:textId="6FE30619">
      <w:pPr>
        <w:spacing w:after="160" w:line="259" w:lineRule="auto"/>
        <w:rPr>
          <w:rFonts w:ascii="Calibri" w:hAnsi="Calibri" w:eastAsia="Calibri" w:cs="Calibri"/>
          <w:noProof w:val="0"/>
          <w:sz w:val="24"/>
          <w:szCs w:val="24"/>
          <w:lang w:val="en-US"/>
        </w:rPr>
      </w:pPr>
    </w:p>
    <w:p w:rsidR="02382CE7" w:rsidP="02382CE7" w:rsidRDefault="02382CE7" w14:paraId="384D8E42" w14:textId="659A506F">
      <w:pPr>
        <w:spacing w:after="160" w:line="259" w:lineRule="auto"/>
        <w:rPr>
          <w:rFonts w:ascii="Calibri" w:hAnsi="Calibri" w:eastAsia="Calibri" w:cs="Calibri"/>
          <w:noProof w:val="0"/>
          <w:sz w:val="22"/>
          <w:szCs w:val="22"/>
          <w:lang w:val="en-US"/>
        </w:rPr>
      </w:pPr>
    </w:p>
    <w:p w:rsidR="491D0354" w:rsidP="02382CE7" w:rsidRDefault="491D0354" w14:paraId="494E750C" w14:textId="4938C70C">
      <w:pPr>
        <w:spacing w:after="160" w:line="259" w:lineRule="auto"/>
        <w:rPr>
          <w:rFonts w:ascii="Calibri" w:hAnsi="Calibri" w:eastAsia="Calibri" w:cs="Calibri"/>
          <w:noProof w:val="0"/>
          <w:sz w:val="24"/>
          <w:szCs w:val="24"/>
          <w:lang w:val="en-US"/>
        </w:rPr>
      </w:pPr>
      <w:r w:rsidRPr="02382CE7" w:rsidR="491D0354">
        <w:rPr>
          <w:rFonts w:ascii="Calibri" w:hAnsi="Calibri" w:eastAsia="Calibri" w:cs="Calibri"/>
          <w:b w:val="1"/>
          <w:bCs w:val="1"/>
          <w:noProof w:val="0"/>
          <w:sz w:val="24"/>
          <w:szCs w:val="24"/>
          <w:lang w:val="en-GB"/>
        </w:rPr>
        <w:t>NRT</w:t>
      </w:r>
    </w:p>
    <w:p w:rsidR="491D0354" w:rsidP="02382CE7" w:rsidRDefault="491D0354" w14:paraId="21ABBA36" w14:textId="33EC7211">
      <w:pPr>
        <w:spacing w:after="160" w:line="259" w:lineRule="auto"/>
        <w:rPr>
          <w:rFonts w:ascii="Arial" w:hAnsi="Arial" w:eastAsia="Arial" w:cs="Arial"/>
          <w:b w:val="1"/>
          <w:bCs w:val="1"/>
          <w:noProof w:val="0"/>
          <w:color w:val="000000" w:themeColor="text2" w:themeTint="FF" w:themeShade="FF"/>
          <w:sz w:val="22"/>
          <w:szCs w:val="22"/>
          <w:lang w:val="en-US"/>
        </w:rPr>
      </w:pPr>
      <w:r w:rsidRPr="02382CE7" w:rsidR="491D0354">
        <w:rPr>
          <w:rFonts w:ascii="Arial" w:hAnsi="Arial" w:eastAsia="Arial" w:cs="Arial"/>
          <w:b w:val="1"/>
          <w:bCs w:val="1"/>
          <w:noProof w:val="0"/>
          <w:color w:val="000000" w:themeColor="text2" w:themeTint="FF" w:themeShade="FF"/>
          <w:sz w:val="22"/>
          <w:szCs w:val="22"/>
          <w:lang w:val="en-GB"/>
        </w:rPr>
        <w:t>Based on the case study my advice for The Nature Reserve Trust</w:t>
      </w:r>
    </w:p>
    <w:p w:rsidR="491D0354" w:rsidP="02382CE7" w:rsidRDefault="491D0354" w14:paraId="7CCA99BD" w14:textId="1DCF6157">
      <w:pPr>
        <w:spacing w:after="160" w:line="259" w:lineRule="auto"/>
        <w:ind w:firstLine="0"/>
        <w:rPr>
          <w:rFonts w:ascii="Calibri" w:hAnsi="Calibri" w:eastAsia="Calibri" w:cs="Calibri"/>
          <w:noProof w:val="0"/>
          <w:color w:val="333333"/>
          <w:sz w:val="24"/>
          <w:szCs w:val="24"/>
          <w:lang w:val="en-US"/>
        </w:rPr>
      </w:pPr>
      <w:r w:rsidRPr="02382CE7" w:rsidR="491D0354">
        <w:rPr>
          <w:rFonts w:ascii="Calibri" w:hAnsi="Calibri" w:eastAsia="Calibri" w:cs="Calibri"/>
          <w:noProof w:val="0"/>
          <w:sz w:val="22"/>
          <w:szCs w:val="22"/>
          <w:lang w:val="en-GB"/>
        </w:rPr>
        <w:t xml:space="preserve">The Environmental Protection act </w:t>
      </w:r>
      <w:r w:rsidRPr="02382CE7" w:rsidR="491D0354">
        <w:rPr>
          <w:rFonts w:ascii="Calibri" w:hAnsi="Calibri" w:eastAsia="Calibri" w:cs="Calibri"/>
          <w:noProof w:val="0"/>
          <w:sz w:val="22"/>
          <w:szCs w:val="22"/>
          <w:lang w:val="en-GB"/>
        </w:rPr>
        <w:t>establishes</w:t>
      </w:r>
      <w:r w:rsidRPr="02382CE7" w:rsidR="491D0354">
        <w:rPr>
          <w:rFonts w:ascii="Calibri" w:hAnsi="Calibri" w:eastAsia="Calibri" w:cs="Calibri"/>
          <w:noProof w:val="0"/>
          <w:color w:val="333333"/>
          <w:sz w:val="22"/>
          <w:szCs w:val="22"/>
          <w:lang w:val="en-GB"/>
        </w:rPr>
        <w:t xml:space="preserve"> legal responsibilities</w:t>
      </w:r>
      <w:r w:rsidRPr="02382CE7" w:rsidR="491D0354">
        <w:rPr>
          <w:rFonts w:ascii="Calibri" w:hAnsi="Calibri" w:eastAsia="Calibri" w:cs="Calibri"/>
          <w:noProof w:val="0"/>
          <w:sz w:val="22"/>
          <w:szCs w:val="22"/>
          <w:lang w:val="en-GB"/>
        </w:rPr>
        <w:t xml:space="preserve"> for organisations to adhere to for the safety of the environment. Under the New Companies Act, 2013, as per Section 134(5) the PRA has not adhered to the rules and guidelines which shows a lack of efficiency in the organisation and strong monitoring strategies need to be put in place to ensure that all law is being adhered to and recycling plants are given the adequate information and guidelines to follow and failure to do this should have consequences as it has now come to light the notice about the license application was only published in a local newspaper and not the other channels ?? The PRA has a responsibility to </w:t>
      </w:r>
      <w:r w:rsidRPr="02382CE7" w:rsidR="491D0354">
        <w:rPr>
          <w:rFonts w:ascii="Calibri" w:hAnsi="Calibri" w:eastAsia="Calibri" w:cs="Calibri"/>
          <w:noProof w:val="0"/>
          <w:color w:val="202124"/>
          <w:sz w:val="22"/>
          <w:szCs w:val="22"/>
          <w:lang w:val="en-GB"/>
        </w:rPr>
        <w:t>regulate compliance</w:t>
      </w:r>
      <w:r w:rsidRPr="02382CE7" w:rsidR="491D0354">
        <w:rPr>
          <w:rFonts w:ascii="Calibri" w:hAnsi="Calibri" w:eastAsia="Calibri" w:cs="Calibri"/>
          <w:b w:val="1"/>
          <w:bCs w:val="1"/>
          <w:noProof w:val="0"/>
          <w:color w:val="202124"/>
          <w:sz w:val="22"/>
          <w:szCs w:val="22"/>
          <w:lang w:val="en-GB"/>
        </w:rPr>
        <w:t xml:space="preserve"> </w:t>
      </w:r>
      <w:r w:rsidRPr="02382CE7" w:rsidR="491D0354">
        <w:rPr>
          <w:rFonts w:ascii="Calibri" w:hAnsi="Calibri" w:eastAsia="Calibri" w:cs="Calibri"/>
          <w:noProof w:val="0"/>
          <w:color w:val="202124"/>
          <w:sz w:val="22"/>
          <w:szCs w:val="22"/>
          <w:lang w:val="en-GB"/>
        </w:rPr>
        <w:t>that all business follows state, federal, and international laws relevant to its operations</w:t>
      </w:r>
      <w:r w:rsidRPr="02382CE7" w:rsidR="491D0354">
        <w:rPr>
          <w:rFonts w:ascii="Calibri" w:hAnsi="Calibri" w:eastAsia="Calibri" w:cs="Calibri"/>
          <w:noProof w:val="0"/>
          <w:color w:val="202124"/>
          <w:sz w:val="24"/>
          <w:szCs w:val="24"/>
          <w:lang w:val="en-GB"/>
        </w:rPr>
        <w:t>.</w:t>
      </w:r>
      <w:r w:rsidRPr="02382CE7" w:rsidR="491D0354">
        <w:rPr>
          <w:rFonts w:ascii="Calibri" w:hAnsi="Calibri" w:eastAsia="Calibri" w:cs="Calibri"/>
          <w:noProof w:val="0"/>
          <w:sz w:val="24"/>
          <w:szCs w:val="24"/>
          <w:lang w:val="en-GB"/>
        </w:rPr>
        <w:t xml:space="preserve"> </w:t>
      </w:r>
      <w:r w:rsidRPr="02382CE7" w:rsidR="491D0354">
        <w:rPr>
          <w:rFonts w:ascii="Calibri" w:hAnsi="Calibri" w:eastAsia="Calibri" w:cs="Calibri"/>
          <w:noProof w:val="0"/>
          <w:sz w:val="22"/>
          <w:szCs w:val="22"/>
          <w:lang w:val="en-GB"/>
        </w:rPr>
        <w:t>This need to be looked into,</w:t>
      </w:r>
      <w:r w:rsidRPr="02382CE7" w:rsidR="491D0354">
        <w:rPr>
          <w:rFonts w:ascii="Calibri" w:hAnsi="Calibri" w:eastAsia="Calibri" w:cs="Calibri"/>
          <w:noProof w:val="0"/>
          <w:color w:val="333333"/>
          <w:sz w:val="22"/>
          <w:szCs w:val="22"/>
          <w:lang w:val="en-GB"/>
        </w:rPr>
        <w:t xml:space="preserve"> Th</w:t>
      </w:r>
      <w:r w:rsidRPr="02382CE7" w:rsidR="491D0354">
        <w:rPr>
          <w:rFonts w:ascii="Calibri" w:hAnsi="Calibri" w:eastAsia="Calibri" w:cs="Calibri"/>
          <w:noProof w:val="0"/>
          <w:color w:val="333333"/>
          <w:sz w:val="24"/>
          <w:szCs w:val="24"/>
          <w:lang w:val="en-GB"/>
        </w:rPr>
        <w:t xml:space="preserve">e NRT finding out about the decision to grant </w:t>
      </w:r>
      <w:proofErr w:type="spellStart"/>
      <w:r w:rsidRPr="02382CE7" w:rsidR="491D0354">
        <w:rPr>
          <w:rFonts w:ascii="Calibri" w:hAnsi="Calibri" w:eastAsia="Calibri" w:cs="Calibri"/>
          <w:b w:val="1"/>
          <w:bCs w:val="1"/>
          <w:noProof w:val="0"/>
          <w:color w:val="333333"/>
          <w:sz w:val="24"/>
          <w:szCs w:val="24"/>
          <w:lang w:val="en-GB"/>
        </w:rPr>
        <w:t>LakeRec</w:t>
      </w:r>
      <w:proofErr w:type="spellEnd"/>
      <w:r w:rsidRPr="02382CE7" w:rsidR="491D0354">
        <w:rPr>
          <w:rFonts w:ascii="Calibri" w:hAnsi="Calibri" w:eastAsia="Calibri" w:cs="Calibri"/>
          <w:b w:val="1"/>
          <w:bCs w:val="1"/>
          <w:noProof w:val="0"/>
          <w:color w:val="333333"/>
          <w:sz w:val="24"/>
          <w:szCs w:val="24"/>
          <w:lang w:val="en-GB"/>
        </w:rPr>
        <w:t>”</w:t>
      </w:r>
      <w:r w:rsidRPr="02382CE7" w:rsidR="491D0354">
        <w:rPr>
          <w:rFonts w:ascii="Calibri" w:hAnsi="Calibri" w:eastAsia="Calibri" w:cs="Calibri"/>
          <w:noProof w:val="0"/>
          <w:color w:val="333333"/>
          <w:sz w:val="24"/>
          <w:szCs w:val="24"/>
          <w:lang w:val="en-GB"/>
        </w:rPr>
        <w:t xml:space="preserve"> the license despite the fact the company haven't followed the guidelines calls for the suspension or revetment of the license they have a responsibility to adhere to this guideline and regulations which they haven't and   failure to comply with the regulations should result in the prosecution of company officers.</w:t>
      </w:r>
    </w:p>
    <w:p w:rsidR="491D0354" w:rsidP="02382CE7" w:rsidRDefault="491D0354" w14:paraId="049169E5" w14:textId="4602560C">
      <w:pPr>
        <w:spacing w:after="160" w:line="259" w:lineRule="auto"/>
        <w:rPr>
          <w:rFonts w:ascii="Calibri" w:hAnsi="Calibri" w:eastAsia="Calibri" w:cs="Calibri"/>
          <w:noProof w:val="0"/>
          <w:color w:val="000000" w:themeColor="text2" w:themeTint="FF" w:themeShade="FF"/>
          <w:sz w:val="24"/>
          <w:szCs w:val="24"/>
          <w:lang w:val="en-US"/>
        </w:rPr>
      </w:pPr>
      <w:r w:rsidRPr="02382CE7" w:rsidR="491D0354">
        <w:rPr>
          <w:rFonts w:ascii="Calibri" w:hAnsi="Calibri" w:eastAsia="Calibri" w:cs="Calibri"/>
          <w:noProof w:val="0"/>
          <w:color w:val="333333"/>
          <w:sz w:val="24"/>
          <w:szCs w:val="24"/>
          <w:lang w:val="en-GB"/>
        </w:rPr>
        <w:t>Due to the lack of public knowledge about this proposed site, the NRT could face scrutiny by individuals who use the nature reserve with their concerns about the organisation really being inefficient on environmental issues (E</w:t>
      </w:r>
      <w:r w:rsidRPr="02382CE7" w:rsidR="491D0354">
        <w:rPr>
          <w:rFonts w:ascii="Calibri" w:hAnsi="Calibri" w:eastAsia="Calibri" w:cs="Calibri"/>
          <w:noProof w:val="0"/>
          <w:color w:val="000000" w:themeColor="text2" w:themeTint="FF" w:themeShade="FF"/>
          <w:sz w:val="24"/>
          <w:szCs w:val="24"/>
          <w:lang w:val="en-GB"/>
        </w:rPr>
        <w:t>nvironment and Safety Information Act 1988)</w:t>
      </w:r>
    </w:p>
    <w:p w:rsidR="491D0354" w:rsidP="02382CE7" w:rsidRDefault="491D0354" w14:paraId="2DB5D0E3" w14:textId="70BF75CA">
      <w:pPr>
        <w:spacing w:after="160" w:line="259" w:lineRule="auto"/>
        <w:rPr>
          <w:rFonts w:ascii="Calibri" w:hAnsi="Calibri" w:eastAsia="Calibri" w:cs="Calibri"/>
          <w:noProof w:val="0"/>
          <w:color w:val="000000" w:themeColor="text2" w:themeTint="FF" w:themeShade="FF"/>
          <w:sz w:val="24"/>
          <w:szCs w:val="24"/>
          <w:lang w:val="en-US"/>
        </w:rPr>
      </w:pPr>
      <w:r w:rsidRPr="02382CE7" w:rsidR="491D0354">
        <w:rPr>
          <w:rFonts w:ascii="Calibri" w:hAnsi="Calibri" w:eastAsia="Calibri" w:cs="Calibri"/>
          <w:noProof w:val="0"/>
          <w:color w:val="333333"/>
          <w:sz w:val="24"/>
          <w:szCs w:val="24"/>
          <w:lang w:val="en-GB"/>
        </w:rPr>
        <w:t>The claim will be successful there is unmistakable evidence that as the PRA have failed to adhere to the Environmental</w:t>
      </w:r>
      <w:r w:rsidRPr="02382CE7" w:rsidR="491D0354">
        <w:rPr>
          <w:rFonts w:ascii="Calibri" w:hAnsi="Calibri" w:eastAsia="Calibri" w:cs="Calibri"/>
          <w:noProof w:val="0"/>
          <w:color w:val="000000" w:themeColor="text2" w:themeTint="FF" w:themeShade="FF"/>
          <w:sz w:val="24"/>
          <w:szCs w:val="24"/>
          <w:lang w:val="en-GB"/>
        </w:rPr>
        <w:t xml:space="preserve"> Protection Act 2019 which was put into place to regulate establish legal responsibilities to protect the land, air, and water in the UK.</w:t>
      </w:r>
    </w:p>
    <w:p w:rsidR="02382CE7" w:rsidP="02382CE7" w:rsidRDefault="02382CE7" w14:paraId="1EEF2940" w14:textId="48A6BF7B">
      <w:pPr>
        <w:spacing w:after="160" w:line="259" w:lineRule="auto"/>
        <w:rPr>
          <w:rFonts w:ascii="Calibri" w:hAnsi="Calibri" w:eastAsia="Calibri" w:cs="Calibri"/>
          <w:noProof w:val="0"/>
          <w:color w:val="333333"/>
          <w:sz w:val="24"/>
          <w:szCs w:val="24"/>
          <w:lang w:val="en-US"/>
        </w:rPr>
      </w:pPr>
    </w:p>
    <w:p w:rsidR="02382CE7" w:rsidP="02382CE7" w:rsidRDefault="02382CE7" w14:paraId="7A3BE977" w14:textId="03DF5D78">
      <w:pPr>
        <w:spacing w:after="160" w:line="259" w:lineRule="auto"/>
        <w:rPr>
          <w:rFonts w:ascii="Calibri" w:hAnsi="Calibri" w:eastAsia="Calibri" w:cs="Calibri"/>
          <w:noProof w:val="0"/>
          <w:sz w:val="22"/>
          <w:szCs w:val="22"/>
          <w:lang w:val="en-US"/>
        </w:rPr>
      </w:pPr>
    </w:p>
    <w:p w:rsidR="02382CE7" w:rsidP="02382CE7" w:rsidRDefault="02382CE7" w14:paraId="03458318" w14:textId="4339EE5C">
      <w:pPr>
        <w:pStyle w:val="Normal"/>
        <w:rPr>
          <w:rFonts w:ascii="Calibri" w:hAnsi="Calibri" w:eastAsia="Calibri" w:cs="Calibri"/>
          <w:b w:val="1"/>
          <w:bCs w:val="1"/>
          <w:noProof w:val="0"/>
          <w:color w:val="auto"/>
          <w:sz w:val="24"/>
          <w:szCs w:val="24"/>
          <w:lang w:val="en-US"/>
        </w:rPr>
      </w:pPr>
    </w:p>
    <w:p w:rsidR="7E8C79C7" w:rsidP="3743958B" w:rsidRDefault="7E8C79C7" w14:paraId="6700F461" w14:textId="2B6F3AB0">
      <w:pPr>
        <w:pStyle w:val="Normal"/>
        <w:rPr>
          <w:rFonts w:ascii="Calibri" w:hAnsi="Calibri" w:eastAsia="Calibri" w:cs="Calibri"/>
          <w:color w:val="auto"/>
          <w:sz w:val="24"/>
          <w:szCs w:val="24"/>
        </w:rPr>
      </w:pPr>
      <w:r>
        <w:br/>
      </w:r>
    </w:p>
    <w:p w:rsidR="480A0D76" w:rsidP="3743958B" w:rsidRDefault="480A0D76" w14:paraId="2F697CC8" w14:textId="4ECD0506">
      <w:pPr>
        <w:pStyle w:val="Normal"/>
        <w:ind w:left="0"/>
        <w:rPr>
          <w:rFonts w:ascii="Calibri" w:hAnsi="Calibri" w:eastAsia="Calibri" w:cs="Calibri"/>
          <w:noProof w:val="0"/>
          <w:color w:val="auto"/>
          <w:sz w:val="24"/>
          <w:szCs w:val="24"/>
          <w:lang w:val="en-US"/>
        </w:rPr>
      </w:pPr>
    </w:p>
    <w:p w:rsidR="480A0D76" w:rsidP="3743958B" w:rsidRDefault="480A0D76" w14:paraId="1327224E" w14:textId="72AE04C7">
      <w:pPr>
        <w:pStyle w:val="Normal"/>
        <w:ind w:left="0"/>
        <w:rPr>
          <w:rFonts w:ascii="Calibri" w:hAnsi="Calibri" w:eastAsia="Calibri" w:cs="Calibri"/>
          <w:color w:val="auto"/>
          <w:sz w:val="24"/>
          <w:szCs w:val="24"/>
        </w:rPr>
      </w:pPr>
    </w:p>
    <w:p w:rsidR="3F2D1F59" w:rsidP="3743958B" w:rsidRDefault="3F2D1F59" w14:paraId="02531BA5" w14:textId="5749DEF5">
      <w:pPr>
        <w:pStyle w:val="Normal"/>
        <w:rPr>
          <w:rFonts w:ascii="Calibri" w:hAnsi="Calibri" w:eastAsia="Calibri" w:cs="Calibri"/>
          <w:noProof w:val="0"/>
          <w:color w:val="auto"/>
          <w:sz w:val="24"/>
          <w:szCs w:val="24"/>
          <w:lang w:val="en-US"/>
        </w:rPr>
      </w:pPr>
    </w:p>
    <w:p w:rsidR="3F2D1F59" w:rsidP="3743958B" w:rsidRDefault="3F2D1F59" w14:paraId="645DFE4A" w14:textId="57C741AA">
      <w:pPr>
        <w:pStyle w:val="Normal"/>
        <w:rPr>
          <w:rFonts w:ascii="Calibri" w:hAnsi="Calibri" w:eastAsia="Calibri" w:cs="Calibri"/>
          <w:noProof w:val="0"/>
          <w:color w:val="auto"/>
          <w:sz w:val="24"/>
          <w:szCs w:val="24"/>
          <w:lang w:val="en-US"/>
        </w:rPr>
      </w:pPr>
    </w:p>
    <w:p w:rsidR="25372722" w:rsidP="3743958B" w:rsidRDefault="25372722" w14:paraId="2B467569" w14:textId="221D8F8A">
      <w:pPr>
        <w:pStyle w:val="Normal"/>
        <w:rPr>
          <w:rFonts w:ascii="Calibri" w:hAnsi="Calibri" w:eastAsia="Calibri" w:cs="Calibri"/>
          <w:color w:val="auto"/>
          <w:sz w:val="24"/>
          <w:szCs w:val="24"/>
        </w:rPr>
      </w:pPr>
      <w:r>
        <w:br/>
      </w:r>
    </w:p>
    <w:p w:rsidR="3F2D1F59" w:rsidP="3743958B" w:rsidRDefault="3F2D1F59" w14:paraId="7D9DAF27" w14:textId="3933CFF8">
      <w:pPr>
        <w:pStyle w:val="Normal"/>
        <w:rPr>
          <w:rFonts w:ascii="Calibri" w:hAnsi="Calibri" w:eastAsia="Calibri" w:cs="Calibri"/>
          <w:color w:val="auto"/>
          <w:sz w:val="24"/>
          <w:szCs w:val="24"/>
        </w:rPr>
      </w:pPr>
    </w:p>
    <w:p w:rsidR="3F2D1F59" w:rsidP="3743958B" w:rsidRDefault="3F2D1F59" w14:paraId="45EE8574" w14:textId="3E3B9066">
      <w:pPr>
        <w:pStyle w:val="Normal"/>
        <w:rPr>
          <w:rFonts w:ascii="Calibri" w:hAnsi="Calibri" w:eastAsia="Calibri" w:cs="Calibri"/>
          <w:color w:val="auto"/>
          <w:sz w:val="24"/>
          <w:szCs w:val="24"/>
        </w:rPr>
      </w:pPr>
    </w:p>
    <w:sectPr xmlns:w="http://schemas.openxmlformats.org/wordprocessingml/2006/main" w:rsidR="00913958" w:rsidSect="00C540C8">
      <w:headerReference w:type="default" r:id="rId8"/>
      <w:headerReference w:type="first" r:id="rId9"/>
      <w:footnotePr>
        <w:pos w:val="beneathText"/>
      </w:footnotePr>
      <w:pgSz w:w="11906" w:h="16838" w:orient="portrait" w:code="9"/>
      <w:pgMar w:top="1440" w:right="1440" w:bottom="1440" w:left="1440" w:header="720" w:footer="720" w:gutter="0"/>
      <w:cols w:space="720"/>
      <w:titlePg/>
      <w:docGrid w:linePitch="360"/>
      <w15:footnoteColumns xmlns:w15="http://schemas.microsoft.com/office/word/2012/wordml"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8A19F0" w:rsidRDefault="008A19F0" w14:paraId="5DAB6C7B" wp14:textId="77777777">
      <w:pPr>
        <w:spacing w:line="240" w:lineRule="auto"/>
      </w:pPr>
      <w:r>
        <w:separator/>
      </w:r>
    </w:p>
    <w:p xmlns:wp14="http://schemas.microsoft.com/office/word/2010/wordml" w:rsidR="008A19F0" w:rsidRDefault="008A19F0" w14:paraId="02EB378F" wp14:textId="77777777"/>
  </w:endnote>
  <w:endnote w:type="continuationSeparator" w:id="0">
    <w:p xmlns:wp14="http://schemas.microsoft.com/office/word/2010/wordml" w:rsidR="008A19F0" w:rsidRDefault="008A19F0" w14:paraId="6A05A809" wp14:textId="77777777">
      <w:pPr>
        <w:spacing w:line="240" w:lineRule="auto"/>
      </w:pPr>
      <w:r>
        <w:continuationSeparator/>
      </w:r>
    </w:p>
    <w:p xmlns:wp14="http://schemas.microsoft.com/office/word/2010/wordml" w:rsidR="008A19F0" w:rsidRDefault="008A19F0" w14:paraId="5A39BBE3"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8A19F0" w:rsidRDefault="008A19F0" w14:paraId="41C8F396" wp14:textId="77777777">
      <w:pPr>
        <w:spacing w:line="240" w:lineRule="auto"/>
      </w:pPr>
      <w:r>
        <w:separator/>
      </w:r>
    </w:p>
    <w:p xmlns:wp14="http://schemas.microsoft.com/office/word/2010/wordml" w:rsidR="008A19F0" w:rsidRDefault="008A19F0" w14:paraId="72A3D3EC" wp14:textId="77777777"/>
  </w:footnote>
  <w:footnote w:type="continuationSeparator" w:id="0">
    <w:p xmlns:wp14="http://schemas.microsoft.com/office/word/2010/wordml" w:rsidR="008A19F0" w:rsidRDefault="008A19F0" w14:paraId="0D0B940D" wp14:textId="77777777">
      <w:pPr>
        <w:spacing w:line="240" w:lineRule="auto"/>
      </w:pPr>
      <w:r>
        <w:continuationSeparator/>
      </w:r>
    </w:p>
    <w:p xmlns:wp14="http://schemas.microsoft.com/office/word/2010/wordml" w:rsidR="008A19F0" w:rsidRDefault="008A19F0" w14:paraId="0E27B00A" wp14:textId="77777777"/>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tbl>
    <w:tblPr>
      <w:tblW w:w="0" w:type="auto"/>
      <w:tblCellMar>
        <w:left w:w="0" w:type="dxa"/>
        <w:right w:w="0" w:type="dxa"/>
      </w:tblCellMar>
      <w:tblLook w:val="04A0" w:firstRow="1" w:lastRow="0" w:firstColumn="1" w:lastColumn="0" w:noHBand="0" w:noVBand="1"/>
      <w:tblCaption w:val="Header layout table"/>
      <w:tblDescription w:val="Header table"/>
    </w:tblPr>
    <w:tblGrid>
      <w:gridCol w:w="7988"/>
      <w:gridCol w:w="1038"/>
    </w:tblGrid>
    <w:tr xmlns:wp14="http://schemas.microsoft.com/office/word/2010/wordml" w:rsidR="00913958" w14:paraId="21DD4FCB" wp14:textId="77777777">
      <w:tc>
        <w:tcPr>
          <w:tcW w:w="8280" w:type="dxa"/>
        </w:tcPr>
        <w:p w:rsidR="00913958" w:rsidRDefault="008A19F0" w14:paraId="4DC9317A" wp14:textId="77777777">
          <w:pPr>
            <w:pStyle w:val="Header"/>
          </w:pPr>
          <w:r>
            <w:rPr>
              <w:lang w:val="en-gb" w:bidi="en-gb"/>
            </w:rPr>
            <w:t xml:space="preserve">[SHORTENED TITLE UP TO 50 CHARACTERS]</w:t>
          </w:r>
        </w:p>
      </w:tc>
      <w:tc>
        <w:tcPr>
          <w:tcW w:w="1080" w:type="dxa"/>
        </w:tcPr>
        <w:p w:rsidR="00913958" w:rsidRDefault="008A19F0" w14:paraId="15EC428A" wp14:textId="77777777">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sidR="00C540C8">
            <w:rPr>
              <w:noProof/>
              <w:lang w:val="en-gb" w:bidi="en-gb"/>
            </w:rPr>
            <w:t>7</w:t>
          </w:r>
          <w:r>
            <w:rPr>
              <w:noProof/>
              <w:lang w:val="en-gb" w:bidi="en-gb"/>
            </w:rPr>
            <w:fldChar w:fldCharType="end"/>
          </w:r>
        </w:p>
      </w:tc>
    </w:tr>
  </w:tbl>
  <w:p xmlns:wp14="http://schemas.microsoft.com/office/word/2010/wordml" w:rsidR="00913958" w:rsidRDefault="00913958" w14:paraId="0A37501D" wp14:textId="77777777">
    <w:pPr>
      <w:pStyle w:val="Header"/>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tbl>
    <w:tblPr>
      <w:tblW w:w="0" w:type="auto"/>
      <w:tblCellMar>
        <w:left w:w="0" w:type="dxa"/>
        <w:right w:w="0" w:type="dxa"/>
      </w:tblCellMar>
      <w:tblLook w:val="04A0" w:firstRow="1" w:lastRow="0" w:firstColumn="1" w:lastColumn="0" w:noHBand="0" w:noVBand="1"/>
      <w:tblCaption w:val="First page header layout table"/>
      <w:tblDescription w:val="Header table"/>
    </w:tblPr>
    <w:tblGrid>
      <w:gridCol w:w="7988"/>
      <w:gridCol w:w="1038"/>
    </w:tblGrid>
    <w:tr xmlns:wp14="http://schemas.microsoft.com/office/word/2010/wordml" w:rsidR="00913958" w14:paraId="72F7F9AF" wp14:textId="77777777">
      <w:tc>
        <w:tcPr>
          <w:tcW w:w="8280" w:type="dxa"/>
        </w:tcPr>
        <w:p w:rsidR="00913958" w:rsidRDefault="008A19F0" w14:paraId="4D1CDC70" wp14:textId="77777777">
          <w:pPr>
            <w:pStyle w:val="Header"/>
          </w:pPr>
          <w:r>
            <w:rPr>
              <w:lang w:val="en-gb" w:bidi="en-gb"/>
            </w:rPr>
            <w:t xml:space="preserve">Running head: [SHORTENED TITLE UP TO 50 CHARACTERS]</w:t>
          </w:r>
        </w:p>
      </w:tc>
      <w:tc>
        <w:tcPr>
          <w:tcW w:w="1080" w:type="dxa"/>
        </w:tcPr>
        <w:p w:rsidR="00913958" w:rsidRDefault="008A19F0" w14:paraId="3D3D22A9" wp14:textId="77777777">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sidR="00C540C8">
            <w:rPr>
              <w:noProof/>
              <w:lang w:val="en-gb" w:bidi="en-gb"/>
            </w:rPr>
            <w:t>1</w:t>
          </w:r>
          <w:r>
            <w:rPr>
              <w:noProof/>
              <w:lang w:val="en-gb" w:bidi="en-gb"/>
            </w:rPr>
            <w:fldChar w:fldCharType="end"/>
          </w:r>
        </w:p>
      </w:tc>
    </w:tr>
  </w:tbl>
  <w:p xmlns:wp14="http://schemas.microsoft.com/office/word/2010/wordml" w:rsidR="00913958" w:rsidRDefault="00913958" w14:paraId="60061E4C" wp14:textId="77777777">
    <w:pPr>
      <w:pStyle w:val="Header"/>
    </w:pPr>
  </w:p>
</w:hdr>
</file>

<file path=word/intelligence.xml><?xml version="1.0" encoding="utf-8"?>
<int:Intelligence xmlns:int="http://schemas.microsoft.com/office/intelligence/2019/intelligence">
  <int:IntelligenceSettings/>
  <int:Manifest>
    <int:WordHash hashCode="StwWm77PdcJQK3" id="hBf2ICl9"/>
  </int:Manifest>
  <int:Observations>
    <int:Content id="hBf2ICl9">
      <int:Rejection type="AugLoop_Text_Critique"/>
    </int:Content>
  </int:Observations>
</int:Intelligence>
</file>

<file path=word/numbering.xml><?xml version="1.0" encoding="utf-8"?>
<w:numbering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3">
    <w:abstractNumId w:val="11"/>
  </w:num>
  <w:num w:numId="12">
    <w:abstractNumId w:val="10"/>
  </w: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wp14="http://schemas.microsoft.com/office/word/2010/wordprocessingDrawing" xmlns:w="http://schemas.openxmlformats.org/wordprocessingml/2006/main"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10="urn:schemas-microsoft-com:office:word" xmlns:w14="http://schemas.microsoft.com/office/word/2010/wordml" xmlns:w15="http://schemas.microsoft.com/office/word/2012/wordml" xmlns:w16se="http://schemas.microsoft.com/office/word/2015/wordml/symex" mc:Ignorable="w14 w15 w16se wp14">
  <w:trackRevisions w:val="false"/>
  <w:zoom w:percent="100"/>
  <w:defaultTabStop w:val="720"/>
  <w:defaultTableStyle w:val="APAReport"/>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958"/>
    <w:rsid w:val="0021871F"/>
    <w:rsid w:val="0047D13A"/>
    <w:rsid w:val="007A835C"/>
    <w:rsid w:val="008A19F0"/>
    <w:rsid w:val="00913958"/>
    <w:rsid w:val="00C540C8"/>
    <w:rsid w:val="01851424"/>
    <w:rsid w:val="021A03C6"/>
    <w:rsid w:val="0221DB07"/>
    <w:rsid w:val="02382CE7"/>
    <w:rsid w:val="026794E3"/>
    <w:rsid w:val="026F9E14"/>
    <w:rsid w:val="03695BCF"/>
    <w:rsid w:val="0372EBBA"/>
    <w:rsid w:val="0488593E"/>
    <w:rsid w:val="04B066AA"/>
    <w:rsid w:val="04BCB4E6"/>
    <w:rsid w:val="04CAB882"/>
    <w:rsid w:val="0500931C"/>
    <w:rsid w:val="05183D34"/>
    <w:rsid w:val="0551A488"/>
    <w:rsid w:val="059935C5"/>
    <w:rsid w:val="059F35A5"/>
    <w:rsid w:val="05B52724"/>
    <w:rsid w:val="06588547"/>
    <w:rsid w:val="0737A834"/>
    <w:rsid w:val="0745E881"/>
    <w:rsid w:val="07936EC3"/>
    <w:rsid w:val="07D4C5D4"/>
    <w:rsid w:val="07FE2977"/>
    <w:rsid w:val="0951D028"/>
    <w:rsid w:val="09BA21F8"/>
    <w:rsid w:val="09CE82D6"/>
    <w:rsid w:val="09D5D451"/>
    <w:rsid w:val="09EE9AB5"/>
    <w:rsid w:val="0A69DA89"/>
    <w:rsid w:val="0A6EAAB9"/>
    <w:rsid w:val="0AA03605"/>
    <w:rsid w:val="0AB64D7A"/>
    <w:rsid w:val="0B05CFC8"/>
    <w:rsid w:val="0B554A8F"/>
    <w:rsid w:val="0BA01790"/>
    <w:rsid w:val="0C1E6DE0"/>
    <w:rsid w:val="0CF0D9D1"/>
    <w:rsid w:val="0CFAB17B"/>
    <w:rsid w:val="0D29184D"/>
    <w:rsid w:val="0D3AA57F"/>
    <w:rsid w:val="0D97E0F7"/>
    <w:rsid w:val="0DB56753"/>
    <w:rsid w:val="0DB94BD8"/>
    <w:rsid w:val="0DBA3E41"/>
    <w:rsid w:val="0E0410B8"/>
    <w:rsid w:val="0E21F6F8"/>
    <w:rsid w:val="0E82F47A"/>
    <w:rsid w:val="0F9FE119"/>
    <w:rsid w:val="0FA4E984"/>
    <w:rsid w:val="102E107E"/>
    <w:rsid w:val="10B148CA"/>
    <w:rsid w:val="11414025"/>
    <w:rsid w:val="1234F56A"/>
    <w:rsid w:val="125B1F21"/>
    <w:rsid w:val="12667C00"/>
    <w:rsid w:val="127A81CF"/>
    <w:rsid w:val="12D9D69A"/>
    <w:rsid w:val="14662515"/>
    <w:rsid w:val="14C38422"/>
    <w:rsid w:val="1569CC23"/>
    <w:rsid w:val="15791113"/>
    <w:rsid w:val="15A90416"/>
    <w:rsid w:val="15B0CD45"/>
    <w:rsid w:val="1601D01C"/>
    <w:rsid w:val="16096C04"/>
    <w:rsid w:val="1640A592"/>
    <w:rsid w:val="16D2FB96"/>
    <w:rsid w:val="16D3FA2F"/>
    <w:rsid w:val="1727B81A"/>
    <w:rsid w:val="1740E080"/>
    <w:rsid w:val="179DA07D"/>
    <w:rsid w:val="17FB24E4"/>
    <w:rsid w:val="17FD323F"/>
    <w:rsid w:val="182401FB"/>
    <w:rsid w:val="1890E5AD"/>
    <w:rsid w:val="18AE519E"/>
    <w:rsid w:val="19A64855"/>
    <w:rsid w:val="19C794C7"/>
    <w:rsid w:val="1A2BF520"/>
    <w:rsid w:val="1A6A8723"/>
    <w:rsid w:val="1A983469"/>
    <w:rsid w:val="1B1604BB"/>
    <w:rsid w:val="1BFC4975"/>
    <w:rsid w:val="1C155873"/>
    <w:rsid w:val="1C37C370"/>
    <w:rsid w:val="1D086DAA"/>
    <w:rsid w:val="1D32B236"/>
    <w:rsid w:val="1DF4E540"/>
    <w:rsid w:val="1E103A01"/>
    <w:rsid w:val="1EBC2AC8"/>
    <w:rsid w:val="1EF86F3D"/>
    <w:rsid w:val="1F0AFDE7"/>
    <w:rsid w:val="1F1FE89F"/>
    <w:rsid w:val="1F2DA276"/>
    <w:rsid w:val="1FC8BCE8"/>
    <w:rsid w:val="1FD4248C"/>
    <w:rsid w:val="1FF9FEB8"/>
    <w:rsid w:val="2053DDD2"/>
    <w:rsid w:val="212D58C8"/>
    <w:rsid w:val="21BB2F87"/>
    <w:rsid w:val="21CEAA9D"/>
    <w:rsid w:val="21E8982B"/>
    <w:rsid w:val="22452E1F"/>
    <w:rsid w:val="22A0796B"/>
    <w:rsid w:val="22ADF92F"/>
    <w:rsid w:val="246A4331"/>
    <w:rsid w:val="24B60DCE"/>
    <w:rsid w:val="24DAD37F"/>
    <w:rsid w:val="25372722"/>
    <w:rsid w:val="25B6B5AB"/>
    <w:rsid w:val="26335A73"/>
    <w:rsid w:val="265FDD1B"/>
    <w:rsid w:val="26E6206F"/>
    <w:rsid w:val="2748D8DC"/>
    <w:rsid w:val="281C67FA"/>
    <w:rsid w:val="2848D89C"/>
    <w:rsid w:val="2849D5B6"/>
    <w:rsid w:val="2873E791"/>
    <w:rsid w:val="2957822E"/>
    <w:rsid w:val="29C3897D"/>
    <w:rsid w:val="29CD6F41"/>
    <w:rsid w:val="29D486EB"/>
    <w:rsid w:val="2A2F1B0D"/>
    <w:rsid w:val="2A464377"/>
    <w:rsid w:val="2B47C613"/>
    <w:rsid w:val="2B5DFA36"/>
    <w:rsid w:val="2BF73C92"/>
    <w:rsid w:val="2C2587D7"/>
    <w:rsid w:val="2C768406"/>
    <w:rsid w:val="2CA21624"/>
    <w:rsid w:val="2D051003"/>
    <w:rsid w:val="2D6F12D1"/>
    <w:rsid w:val="2D93DE04"/>
    <w:rsid w:val="2EC24F5B"/>
    <w:rsid w:val="2F9CB8DB"/>
    <w:rsid w:val="2FDA4602"/>
    <w:rsid w:val="30B17255"/>
    <w:rsid w:val="3139FE72"/>
    <w:rsid w:val="31517D0D"/>
    <w:rsid w:val="316F8A9D"/>
    <w:rsid w:val="31FBEA50"/>
    <w:rsid w:val="3263F715"/>
    <w:rsid w:val="328BCE5F"/>
    <w:rsid w:val="33129215"/>
    <w:rsid w:val="33155E55"/>
    <w:rsid w:val="33335D09"/>
    <w:rsid w:val="338ACAC6"/>
    <w:rsid w:val="33A79816"/>
    <w:rsid w:val="33E9087F"/>
    <w:rsid w:val="359850BB"/>
    <w:rsid w:val="35B2B20C"/>
    <w:rsid w:val="35E1A860"/>
    <w:rsid w:val="3603E4DB"/>
    <w:rsid w:val="362424E2"/>
    <w:rsid w:val="3670378C"/>
    <w:rsid w:val="367B98C6"/>
    <w:rsid w:val="36B0AA05"/>
    <w:rsid w:val="36E522C2"/>
    <w:rsid w:val="3732EB66"/>
    <w:rsid w:val="3743958B"/>
    <w:rsid w:val="3747CA59"/>
    <w:rsid w:val="37603E85"/>
    <w:rsid w:val="37E21726"/>
    <w:rsid w:val="37E494B8"/>
    <w:rsid w:val="38A8736C"/>
    <w:rsid w:val="3902070E"/>
    <w:rsid w:val="393B859D"/>
    <w:rsid w:val="3992E34C"/>
    <w:rsid w:val="3A01ABF6"/>
    <w:rsid w:val="3AD7AF12"/>
    <w:rsid w:val="3C73265F"/>
    <w:rsid w:val="3C804881"/>
    <w:rsid w:val="3CC5C37F"/>
    <w:rsid w:val="3CE7E7EF"/>
    <w:rsid w:val="3D1A4246"/>
    <w:rsid w:val="3D2396F4"/>
    <w:rsid w:val="3D3CFE58"/>
    <w:rsid w:val="3D5E0A45"/>
    <w:rsid w:val="3D76CD00"/>
    <w:rsid w:val="3DB70644"/>
    <w:rsid w:val="3E0EB92F"/>
    <w:rsid w:val="3E1E8EEB"/>
    <w:rsid w:val="3E6DB51F"/>
    <w:rsid w:val="3E70F95C"/>
    <w:rsid w:val="3F01467A"/>
    <w:rsid w:val="3F2B58F1"/>
    <w:rsid w:val="3F2C5D36"/>
    <w:rsid w:val="3F2D1F59"/>
    <w:rsid w:val="3FAE8ABE"/>
    <w:rsid w:val="3FB58F58"/>
    <w:rsid w:val="3FCF55E8"/>
    <w:rsid w:val="3FFCF416"/>
    <w:rsid w:val="4020B6BF"/>
    <w:rsid w:val="40A814CE"/>
    <w:rsid w:val="41A2EC08"/>
    <w:rsid w:val="41DCA76A"/>
    <w:rsid w:val="427DD5D3"/>
    <w:rsid w:val="4284B0B3"/>
    <w:rsid w:val="42C94E56"/>
    <w:rsid w:val="42E97F8D"/>
    <w:rsid w:val="42F87C97"/>
    <w:rsid w:val="43516E59"/>
    <w:rsid w:val="43997A81"/>
    <w:rsid w:val="43B5D4A4"/>
    <w:rsid w:val="44A7A8F6"/>
    <w:rsid w:val="462CC472"/>
    <w:rsid w:val="46DCDD0E"/>
    <w:rsid w:val="47723421"/>
    <w:rsid w:val="47D6BE8A"/>
    <w:rsid w:val="47E99FB6"/>
    <w:rsid w:val="47ED52E2"/>
    <w:rsid w:val="480A0D76"/>
    <w:rsid w:val="482B320E"/>
    <w:rsid w:val="48B36950"/>
    <w:rsid w:val="48EDBD0C"/>
    <w:rsid w:val="49194547"/>
    <w:rsid w:val="491D0354"/>
    <w:rsid w:val="49C0AFDD"/>
    <w:rsid w:val="49E8EB2B"/>
    <w:rsid w:val="4A0A0782"/>
    <w:rsid w:val="4A996DEE"/>
    <w:rsid w:val="4ABBE8BF"/>
    <w:rsid w:val="4AD8C72C"/>
    <w:rsid w:val="4B214078"/>
    <w:rsid w:val="4BBD27E3"/>
    <w:rsid w:val="4BE51BBE"/>
    <w:rsid w:val="4C13CD80"/>
    <w:rsid w:val="4C25EC74"/>
    <w:rsid w:val="4C4931F9"/>
    <w:rsid w:val="4CD429D2"/>
    <w:rsid w:val="4D035263"/>
    <w:rsid w:val="4DC3ABF0"/>
    <w:rsid w:val="4E2450AE"/>
    <w:rsid w:val="4E2D6124"/>
    <w:rsid w:val="4E416B6B"/>
    <w:rsid w:val="4E824029"/>
    <w:rsid w:val="4F763185"/>
    <w:rsid w:val="4F8A909B"/>
    <w:rsid w:val="5016C904"/>
    <w:rsid w:val="504B3D70"/>
    <w:rsid w:val="510B5308"/>
    <w:rsid w:val="51496B36"/>
    <w:rsid w:val="5155C9E5"/>
    <w:rsid w:val="517AF232"/>
    <w:rsid w:val="519B91C4"/>
    <w:rsid w:val="51C372E9"/>
    <w:rsid w:val="52083802"/>
    <w:rsid w:val="5246F28A"/>
    <w:rsid w:val="532C91AA"/>
    <w:rsid w:val="542C32F7"/>
    <w:rsid w:val="5588A119"/>
    <w:rsid w:val="559AFC9B"/>
    <w:rsid w:val="55BB9485"/>
    <w:rsid w:val="567F4C7F"/>
    <w:rsid w:val="56860A88"/>
    <w:rsid w:val="56D935FC"/>
    <w:rsid w:val="576BE29B"/>
    <w:rsid w:val="57A9D53C"/>
    <w:rsid w:val="57B0019A"/>
    <w:rsid w:val="582D7326"/>
    <w:rsid w:val="587E6239"/>
    <w:rsid w:val="588D6F09"/>
    <w:rsid w:val="589B10F6"/>
    <w:rsid w:val="591B2D82"/>
    <w:rsid w:val="59A6113D"/>
    <w:rsid w:val="59CB53EA"/>
    <w:rsid w:val="59F94D30"/>
    <w:rsid w:val="5A6B411A"/>
    <w:rsid w:val="5AB30456"/>
    <w:rsid w:val="5AB9DDD7"/>
    <w:rsid w:val="5AF97A65"/>
    <w:rsid w:val="5E09AD4B"/>
    <w:rsid w:val="5E1DDA90"/>
    <w:rsid w:val="5E272450"/>
    <w:rsid w:val="5E877247"/>
    <w:rsid w:val="5FA57DAC"/>
    <w:rsid w:val="5FACD2BF"/>
    <w:rsid w:val="5FB8F8C2"/>
    <w:rsid w:val="6069630E"/>
    <w:rsid w:val="60796841"/>
    <w:rsid w:val="60B8C0F5"/>
    <w:rsid w:val="6149AF79"/>
    <w:rsid w:val="6195F977"/>
    <w:rsid w:val="6205336F"/>
    <w:rsid w:val="621BE8A3"/>
    <w:rsid w:val="624484EF"/>
    <w:rsid w:val="6264DF65"/>
    <w:rsid w:val="62C18F68"/>
    <w:rsid w:val="62DA8CC2"/>
    <w:rsid w:val="62FC8319"/>
    <w:rsid w:val="631D27C7"/>
    <w:rsid w:val="631F0024"/>
    <w:rsid w:val="6398F8F8"/>
    <w:rsid w:val="63FB0DDF"/>
    <w:rsid w:val="6456EAA3"/>
    <w:rsid w:val="65E2400D"/>
    <w:rsid w:val="6609C3C0"/>
    <w:rsid w:val="663423DB"/>
    <w:rsid w:val="663F5ED2"/>
    <w:rsid w:val="66747BC9"/>
    <w:rsid w:val="6792DB23"/>
    <w:rsid w:val="68104C2A"/>
    <w:rsid w:val="683867A9"/>
    <w:rsid w:val="687CF5A2"/>
    <w:rsid w:val="68A3F3AA"/>
    <w:rsid w:val="69AC1C8B"/>
    <w:rsid w:val="69DC7388"/>
    <w:rsid w:val="6A18C603"/>
    <w:rsid w:val="6B12CFF5"/>
    <w:rsid w:val="6B2FC1A9"/>
    <w:rsid w:val="6B6E9CF4"/>
    <w:rsid w:val="6BAADA12"/>
    <w:rsid w:val="6BE25A3F"/>
    <w:rsid w:val="6C5A0D87"/>
    <w:rsid w:val="6D5066C5"/>
    <w:rsid w:val="6D5682ED"/>
    <w:rsid w:val="6DAACAA6"/>
    <w:rsid w:val="6DB7CD00"/>
    <w:rsid w:val="6DEC5CFE"/>
    <w:rsid w:val="6DF716C1"/>
    <w:rsid w:val="6E7329FA"/>
    <w:rsid w:val="6EA7FC73"/>
    <w:rsid w:val="6ED8A7B5"/>
    <w:rsid w:val="6F27D44F"/>
    <w:rsid w:val="6F3E33AA"/>
    <w:rsid w:val="6F47ABD6"/>
    <w:rsid w:val="6F480592"/>
    <w:rsid w:val="6FA6EE00"/>
    <w:rsid w:val="6FF02CB8"/>
    <w:rsid w:val="7013B96C"/>
    <w:rsid w:val="707D13AF"/>
    <w:rsid w:val="70F92B4D"/>
    <w:rsid w:val="71295F97"/>
    <w:rsid w:val="7139FEEF"/>
    <w:rsid w:val="7180EE1C"/>
    <w:rsid w:val="71A267AB"/>
    <w:rsid w:val="735FC390"/>
    <w:rsid w:val="73DEFFD4"/>
    <w:rsid w:val="744DE832"/>
    <w:rsid w:val="744F78D0"/>
    <w:rsid w:val="745419B2"/>
    <w:rsid w:val="7554AE3E"/>
    <w:rsid w:val="75587258"/>
    <w:rsid w:val="755BDE9C"/>
    <w:rsid w:val="75895242"/>
    <w:rsid w:val="75E3FD83"/>
    <w:rsid w:val="76A99F7E"/>
    <w:rsid w:val="76E7FEDF"/>
    <w:rsid w:val="76FF5E78"/>
    <w:rsid w:val="77475F46"/>
    <w:rsid w:val="776F72AA"/>
    <w:rsid w:val="78191CF5"/>
    <w:rsid w:val="782EE189"/>
    <w:rsid w:val="784FDCCE"/>
    <w:rsid w:val="78DA70DF"/>
    <w:rsid w:val="795DFAE6"/>
    <w:rsid w:val="795EC07E"/>
    <w:rsid w:val="797BE887"/>
    <w:rsid w:val="799510E4"/>
    <w:rsid w:val="7A2F0E4D"/>
    <w:rsid w:val="7A5290FC"/>
    <w:rsid w:val="7A7AF7F5"/>
    <w:rsid w:val="7ACC7AFA"/>
    <w:rsid w:val="7B5AC231"/>
    <w:rsid w:val="7B6377BD"/>
    <w:rsid w:val="7C90E827"/>
    <w:rsid w:val="7C9697AE"/>
    <w:rsid w:val="7CD931B8"/>
    <w:rsid w:val="7D2FBCDF"/>
    <w:rsid w:val="7DAB3B36"/>
    <w:rsid w:val="7DBCC521"/>
    <w:rsid w:val="7E8C79C7"/>
    <w:rsid w:val="7F008C24"/>
    <w:rsid w:val="7F851A17"/>
    <w:rsid w:val="7F8C7EDA"/>
    <w:rsid w:val="7F9FEC1D"/>
    <w:rsid w:val="7FD7C4F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F87C97"/>
  <w15:chartTrackingRefBased/>
  <w15:docId w15:val="{3c26eace-a4ef-4fb2-89d0-0de7ebcbeb63}"/>
  <w:updateFields w:val="true"/>
</w:settings>
</file>

<file path=word/styles.xml><?xml version="1.0" encoding="utf-8"?>
<w:styles xmlns:wp14="http://schemas.microsoft.com/office/word/2010/wordprocessingDrawing"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3"/>
    <w:qFormat/>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styleId="Heading1Char" w:customStyle="1">
    <w:name w:val="Heading 1 Char"/>
    <w:basedOn w:val="DefaultParagraphFont"/>
    <w:link w:val="Heading1"/>
    <w:uiPriority w:val="3"/>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3"/>
    <w:rPr>
      <w:rFonts w:asciiTheme="majorHAnsi" w:hAnsiTheme="majorHAnsi" w:eastAsiaTheme="majorEastAsia"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uiPriority w:val="1"/>
    <w:rPr>
      <w:rFonts w:asciiTheme="majorHAnsi" w:hAnsiTheme="majorHAnsi" w:eastAsiaTheme="majorEastAsia" w:cstheme="majorBidi"/>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 Type="http://schemas.microsoft.com/office/2019/09/relationships/intelligence" Target="/word/intelligence.xml" Id="R90890e667f864027" /></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Wendy Shima (2016172)</dc:creator>
  <keywords/>
  <dc:description/>
  <lastModifiedBy>Wendy Shima (2016172)</lastModifiedBy>
  <revision>14</revision>
  <dcterms:created xsi:type="dcterms:W3CDTF">2021-01-02T07:01:21.2214705Z</dcterms:created>
  <dcterms:modified xsi:type="dcterms:W3CDTF">2021-01-08T22:59:19.6986413Z</dcterms:modified>
</coreProperties>
</file>