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ACF96AE" w:rsidP="5ACF96AE" w:rsidRDefault="5ACF96AE" w14:paraId="2A6D53AC" w14:textId="3D3B3B29">
      <w:pPr>
        <w:pStyle w:val="Title"/>
        <w:jc w:val="center"/>
      </w:pPr>
    </w:p>
    <w:p w:rsidR="5ACF96AE" w:rsidP="5ACF96AE" w:rsidRDefault="5ACF96AE" w14:paraId="75271932" w14:textId="16EC1474">
      <w:pPr>
        <w:pStyle w:val="Title"/>
        <w:jc w:val="center"/>
      </w:pPr>
    </w:p>
    <w:p w:rsidR="5ACF96AE" w:rsidP="5ACF96AE" w:rsidRDefault="5ACF96AE" w14:paraId="5093968D" w14:textId="76FE836E">
      <w:pPr>
        <w:pStyle w:val="Title"/>
        <w:jc w:val="center"/>
      </w:pPr>
    </w:p>
    <w:p w:rsidR="14EA0ADA" w:rsidP="5ACF96AE" w:rsidRDefault="14EA0ADA" w14:paraId="0C0BC6DF" w14:textId="741F023F">
      <w:pPr>
        <w:pStyle w:val="Title"/>
        <w:jc w:val="center"/>
        <w:rPr>
          <w:rFonts w:ascii="Aptos" w:hAnsi="Aptos" w:eastAsia="Aptos" w:cs="Aptos"/>
          <w:sz w:val="24"/>
          <w:szCs w:val="24"/>
        </w:rPr>
      </w:pPr>
      <w:r w:rsidR="163B3040">
        <w:rPr/>
        <w:t xml:space="preserve">Executive Summary </w:t>
      </w:r>
      <w:r w:rsidR="163B3040">
        <w:rPr/>
        <w:t>of t</w:t>
      </w:r>
      <w:r w:rsidR="6956A05C">
        <w:rPr/>
        <w:t>he</w:t>
      </w:r>
      <w:r w:rsidR="6956A05C">
        <w:rPr/>
        <w:t xml:space="preserve"> Evolution of Budgeting Methods</w:t>
      </w:r>
    </w:p>
    <w:p w:rsidR="14EA0ADA" w:rsidP="5ACF96AE" w:rsidRDefault="14EA0ADA" w14:paraId="25F8EE8F" w14:textId="27A24BA1">
      <w:pPr>
        <w:pStyle w:val="Normal"/>
        <w:jc w:val="center"/>
        <w:rPr>
          <w:rFonts w:ascii="Source Sans Pro" w:hAnsi="Source Sans Pro" w:eastAsia="Source Sans Pro" w:cs="Source Sans Pro"/>
          <w:b w:val="0"/>
          <w:bCs w:val="0"/>
          <w:i w:val="0"/>
          <w:iCs w:val="0"/>
          <w:caps w:val="0"/>
          <w:smallCaps w:val="0"/>
          <w:noProof w:val="0"/>
          <w:color w:val="242130"/>
          <w:sz w:val="21"/>
          <w:szCs w:val="21"/>
          <w:lang w:val="en-GB"/>
        </w:rPr>
      </w:pPr>
    </w:p>
    <w:p w:rsidR="14EA0ADA" w:rsidP="5ACF96AE" w:rsidRDefault="14EA0ADA" w14:paraId="367981E5" w14:textId="54A1CD20">
      <w:pPr>
        <w:pStyle w:val="Normal"/>
        <w:rPr>
          <w:noProof w:val="0"/>
          <w:sz w:val="36"/>
          <w:szCs w:val="36"/>
          <w:lang w:val="en-GB"/>
        </w:rPr>
      </w:pPr>
    </w:p>
    <w:p w:rsidR="14EA0ADA" w:rsidP="5ACF96AE" w:rsidRDefault="14EA0ADA" w14:paraId="196B4178" w14:textId="19308CDD">
      <w:pPr>
        <w:pStyle w:val="Normal"/>
        <w:rPr>
          <w:noProof w:val="0"/>
          <w:sz w:val="36"/>
          <w:szCs w:val="36"/>
          <w:lang w:val="en-GB"/>
        </w:rPr>
      </w:pPr>
    </w:p>
    <w:p w:rsidR="14EA0ADA" w:rsidP="5ACF96AE" w:rsidRDefault="14EA0ADA" w14:paraId="15F48D3A" w14:textId="0374D2EA">
      <w:pPr>
        <w:pStyle w:val="Normal"/>
        <w:rPr>
          <w:noProof w:val="0"/>
          <w:sz w:val="36"/>
          <w:szCs w:val="36"/>
          <w:lang w:val="en-GB"/>
        </w:rPr>
      </w:pPr>
    </w:p>
    <w:p w:rsidR="14EA0ADA" w:rsidP="5ACF96AE" w:rsidRDefault="14EA0ADA" w14:paraId="00D80791" w14:textId="3E0FD112">
      <w:pPr>
        <w:pStyle w:val="Normal"/>
        <w:rPr>
          <w:noProof w:val="0"/>
          <w:sz w:val="36"/>
          <w:szCs w:val="36"/>
          <w:lang w:val="en-GB"/>
        </w:rPr>
      </w:pPr>
    </w:p>
    <w:p w:rsidR="14EA0ADA" w:rsidP="5ACF96AE" w:rsidRDefault="14EA0ADA" w14:paraId="4C9458FE" w14:textId="47DB15BB">
      <w:pPr>
        <w:pStyle w:val="Normal"/>
        <w:rPr>
          <w:noProof w:val="0"/>
          <w:sz w:val="36"/>
          <w:szCs w:val="36"/>
          <w:lang w:val="en-GB"/>
        </w:rPr>
      </w:pPr>
    </w:p>
    <w:p w:rsidR="14EA0ADA" w:rsidP="5ACF96AE" w:rsidRDefault="14EA0ADA" w14:paraId="5EAB7447" w14:textId="40EFB92E">
      <w:pPr>
        <w:pStyle w:val="Normal"/>
        <w:rPr>
          <w:noProof w:val="0"/>
          <w:sz w:val="36"/>
          <w:szCs w:val="36"/>
          <w:lang w:val="en-GB"/>
        </w:rPr>
      </w:pPr>
    </w:p>
    <w:p w:rsidR="14EA0ADA" w:rsidP="5ACF96AE" w:rsidRDefault="14EA0ADA" w14:paraId="28368C00" w14:textId="6C0CDC69">
      <w:pPr>
        <w:pStyle w:val="Normal"/>
        <w:rPr>
          <w:noProof w:val="0"/>
          <w:sz w:val="36"/>
          <w:szCs w:val="36"/>
          <w:lang w:val="en-GB"/>
        </w:rPr>
      </w:pPr>
    </w:p>
    <w:p w:rsidR="14EA0ADA" w:rsidP="5ACF96AE" w:rsidRDefault="14EA0ADA" w14:paraId="6BAB2DC4" w14:textId="717077F3">
      <w:pPr>
        <w:pStyle w:val="Normal"/>
        <w:rPr>
          <w:noProof w:val="0"/>
          <w:sz w:val="36"/>
          <w:szCs w:val="36"/>
          <w:lang w:val="en-GB"/>
        </w:rPr>
      </w:pPr>
    </w:p>
    <w:p w:rsidR="14EA0ADA" w:rsidP="5ACF96AE" w:rsidRDefault="14EA0ADA" w14:paraId="36A96DB1" w14:textId="200A657F">
      <w:pPr>
        <w:pStyle w:val="Normal"/>
        <w:rPr>
          <w:noProof w:val="0"/>
          <w:sz w:val="36"/>
          <w:szCs w:val="36"/>
          <w:lang w:val="en-GB"/>
        </w:rPr>
      </w:pPr>
    </w:p>
    <w:p w:rsidR="14EA0ADA" w:rsidP="5ACF96AE" w:rsidRDefault="14EA0ADA" w14:paraId="3F9EC379" w14:textId="54A90CD1">
      <w:pPr>
        <w:pStyle w:val="Normal"/>
        <w:rPr>
          <w:noProof w:val="0"/>
          <w:sz w:val="36"/>
          <w:szCs w:val="36"/>
          <w:lang w:val="en-GB"/>
        </w:rPr>
      </w:pPr>
    </w:p>
    <w:p w:rsidR="14EA0ADA" w:rsidP="5ACF96AE" w:rsidRDefault="14EA0ADA" w14:paraId="536B18B0" w14:textId="3E293378">
      <w:pPr>
        <w:pStyle w:val="Normal"/>
        <w:rPr>
          <w:noProof w:val="0"/>
          <w:sz w:val="36"/>
          <w:szCs w:val="36"/>
          <w:lang w:val="en-GB"/>
        </w:rPr>
      </w:pPr>
    </w:p>
    <w:p w:rsidR="14EA0ADA" w:rsidP="5ACF96AE" w:rsidRDefault="14EA0ADA" w14:paraId="21940A64" w14:textId="34373794">
      <w:pPr>
        <w:pStyle w:val="Normal"/>
        <w:rPr>
          <w:rFonts w:ascii="Aptos" w:hAnsi="Aptos" w:eastAsia="Aptos" w:cs="Aptos"/>
          <w:noProof w:val="0"/>
          <w:sz w:val="36"/>
          <w:szCs w:val="36"/>
          <w:lang w:val="en-GB"/>
        </w:rPr>
      </w:pPr>
      <w:r w:rsidRPr="5ACF96AE" w:rsidR="2AD95F57">
        <w:rPr>
          <w:noProof w:val="0"/>
          <w:sz w:val="36"/>
          <w:szCs w:val="36"/>
          <w:lang w:val="en-GB"/>
        </w:rPr>
        <w:t>Chloe Evans (2304519)</w:t>
      </w:r>
    </w:p>
    <w:p w:rsidR="5ACF96AE" w:rsidP="5ACF96AE" w:rsidRDefault="5ACF96AE" w14:paraId="4F8889C8" w14:textId="6E67EE13">
      <w:pPr>
        <w:pStyle w:val="Normal"/>
        <w:rPr>
          <w:noProof w:val="0"/>
          <w:sz w:val="36"/>
          <w:szCs w:val="36"/>
          <w:lang w:val="en-GB"/>
        </w:rPr>
      </w:pPr>
    </w:p>
    <w:p w:rsidR="4EFE6CB0" w:rsidP="5ACF96AE" w:rsidRDefault="4EFE6CB0" w14:paraId="3E9E6025" w14:textId="314ECD7F">
      <w:pPr>
        <w:pStyle w:val="Normal"/>
        <w:rPr>
          <w:noProof w:val="0"/>
          <w:sz w:val="36"/>
          <w:szCs w:val="36"/>
          <w:lang w:val="en-GB"/>
        </w:rPr>
      </w:pPr>
      <w:r w:rsidRPr="5ACF96AE" w:rsidR="4EFE6CB0">
        <w:rPr>
          <w:noProof w:val="0"/>
          <w:sz w:val="36"/>
          <w:szCs w:val="36"/>
          <w:lang w:val="en-GB"/>
        </w:rPr>
        <w:t>Word Count: 2,636 words</w:t>
      </w:r>
    </w:p>
    <w:p w:rsidR="14EA0ADA" w:rsidP="14EA0ADA" w:rsidRDefault="14EA0ADA" w14:paraId="7FF8760F" w14:textId="57790231">
      <w:pPr>
        <w:spacing w:before="0" w:beforeAutospacing="off" w:after="0" w:afterAutospacing="off"/>
        <w:jc w:val="both"/>
        <w:rPr>
          <w:rFonts w:ascii="Arial" w:hAnsi="Arial" w:eastAsia="Arial" w:cs="Arial"/>
          <w:noProof w:val="0"/>
          <w:sz w:val="22"/>
          <w:szCs w:val="22"/>
          <w:lang w:val="en-US"/>
        </w:rPr>
      </w:pPr>
    </w:p>
    <w:p w:rsidR="6121E8E9" w:rsidP="5ACF96AE" w:rsidRDefault="6121E8E9" w14:paraId="7400949E" w14:textId="2EF60150">
      <w:pPr>
        <w:pStyle w:val="Heading1"/>
        <w:spacing w:before="0" w:beforeAutospacing="off" w:after="0" w:afterAutospacing="off"/>
        <w:jc w:val="both"/>
        <w:rPr>
          <w:rFonts w:ascii="Aptos" w:hAnsi="Aptos" w:eastAsia="Aptos" w:cs="Aptos" w:asciiTheme="minorAscii" w:hAnsiTheme="minorAscii" w:eastAsiaTheme="minorAscii" w:cstheme="minorAscii"/>
          <w:b w:val="0"/>
          <w:bCs w:val="0"/>
          <w:color w:val="2E74B5"/>
          <w:sz w:val="32"/>
          <w:szCs w:val="32"/>
        </w:rPr>
      </w:pPr>
      <w:r w:rsidRPr="5ACF96AE" w:rsidR="6121E8E9">
        <w:rPr>
          <w:rFonts w:ascii="Aptos" w:hAnsi="Aptos" w:eastAsia="Aptos" w:cs="Aptos" w:asciiTheme="minorAscii" w:hAnsiTheme="minorAscii" w:eastAsiaTheme="minorAscii" w:cstheme="minorAscii"/>
          <w:b w:val="0"/>
          <w:bCs w:val="0"/>
          <w:color w:val="2E74B5"/>
          <w:sz w:val="32"/>
          <w:szCs w:val="32"/>
        </w:rPr>
        <w:t xml:space="preserve">Introduction </w:t>
      </w:r>
    </w:p>
    <w:p w:rsidR="13A95E74" w:rsidP="5ACF96AE" w:rsidRDefault="13A95E74" w14:paraId="6710B099" w14:textId="78F42065">
      <w:pPr>
        <w:pStyle w:val="Heading1"/>
        <w:spacing w:before="240" w:beforeAutospacing="off" w:after="0" w:afterAutospacing="off" w:line="257" w:lineRule="auto"/>
        <w:jc w:val="both"/>
        <w:rPr>
          <w:rFonts w:ascii="Aptos" w:hAnsi="Aptos" w:eastAsia="Aptos" w:cs="Aptos" w:asciiTheme="minorAscii" w:hAnsiTheme="minorAscii" w:eastAsiaTheme="minorAscii" w:cstheme="minorAscii"/>
          <w:b w:val="0"/>
          <w:bCs w:val="0"/>
          <w:noProof w:val="0"/>
          <w:color w:val="auto"/>
          <w:sz w:val="22"/>
          <w:szCs w:val="22"/>
          <w:lang w:val="en-GB"/>
        </w:rPr>
      </w:pPr>
      <w:r w:rsidRPr="5ACF96AE" w:rsidR="13A95E74">
        <w:rPr>
          <w:rFonts w:ascii="Aptos" w:hAnsi="Aptos" w:eastAsia="Aptos" w:cs="Aptos" w:asciiTheme="minorAscii" w:hAnsiTheme="minorAscii" w:eastAsiaTheme="minorAscii" w:cstheme="minorAscii"/>
          <w:b w:val="0"/>
          <w:bCs w:val="0"/>
          <w:color w:val="auto"/>
          <w:sz w:val="22"/>
          <w:szCs w:val="22"/>
          <w:lang w:eastAsia="ja-JP" w:bidi="ar-SA"/>
        </w:rPr>
        <w:t xml:space="preserve">In today's rapidly evolving business, traditional budgeting methods are increasingly being </w:t>
      </w:r>
      <w:r w:rsidRPr="5ACF96AE" w:rsidR="423D8C3A">
        <w:rPr>
          <w:rFonts w:ascii="Aptos" w:hAnsi="Aptos" w:eastAsia="Aptos" w:cs="Aptos" w:asciiTheme="minorAscii" w:hAnsiTheme="minorAscii" w:eastAsiaTheme="minorAscii" w:cstheme="minorAscii"/>
          <w:b w:val="0"/>
          <w:bCs w:val="0"/>
          <w:color w:val="auto"/>
          <w:sz w:val="22"/>
          <w:szCs w:val="22"/>
          <w:lang w:eastAsia="ja-JP" w:bidi="ar-SA"/>
        </w:rPr>
        <w:t>evaluated</w:t>
      </w:r>
      <w:r w:rsidRPr="5ACF96AE" w:rsidR="13A95E74">
        <w:rPr>
          <w:rFonts w:ascii="Aptos" w:hAnsi="Aptos" w:eastAsia="Aptos" w:cs="Aptos" w:asciiTheme="minorAscii" w:hAnsiTheme="minorAscii" w:eastAsiaTheme="minorAscii" w:cstheme="minorAscii"/>
          <w:b w:val="0"/>
          <w:bCs w:val="0"/>
          <w:color w:val="auto"/>
          <w:sz w:val="22"/>
          <w:szCs w:val="22"/>
          <w:lang w:eastAsia="ja-JP" w:bidi="ar-SA"/>
        </w:rPr>
        <w:t xml:space="preserve"> </w:t>
      </w:r>
      <w:r w:rsidRPr="5ACF96AE" w:rsidR="13A95E74">
        <w:rPr>
          <w:rFonts w:ascii="Aptos" w:hAnsi="Aptos" w:eastAsia="Aptos" w:cs="Aptos" w:asciiTheme="minorAscii" w:hAnsiTheme="minorAscii" w:eastAsiaTheme="minorAscii" w:cstheme="minorAscii"/>
          <w:b w:val="0"/>
          <w:bCs w:val="0"/>
          <w:color w:val="auto"/>
          <w:sz w:val="22"/>
          <w:szCs w:val="22"/>
          <w:lang w:eastAsia="ja-JP" w:bidi="ar-SA"/>
        </w:rPr>
        <w:t>for their effectiveness and adaptability</w:t>
      </w:r>
      <w:r w:rsidRPr="5ACF96AE" w:rsidR="13A95E74">
        <w:rPr>
          <w:rFonts w:ascii="Aptos" w:hAnsi="Aptos" w:eastAsia="Aptos" w:cs="Aptos" w:asciiTheme="minorAscii" w:hAnsiTheme="minorAscii" w:eastAsiaTheme="minorAscii" w:cstheme="minorAscii"/>
          <w:b w:val="0"/>
          <w:bCs w:val="0"/>
          <w:color w:val="auto"/>
          <w:sz w:val="22"/>
          <w:szCs w:val="22"/>
          <w:lang w:eastAsia="ja-JP" w:bidi="ar-SA"/>
        </w:rPr>
        <w:t>.</w:t>
      </w:r>
      <w:r w:rsidRPr="5ACF96AE" w:rsidR="38D28E53">
        <w:rPr>
          <w:rFonts w:ascii="Aptos" w:hAnsi="Aptos" w:eastAsia="Aptos" w:cs="Aptos" w:asciiTheme="minorAscii" w:hAnsiTheme="minorAscii" w:eastAsiaTheme="minorAscii" w:cstheme="minorAscii"/>
          <w:b w:val="0"/>
          <w:bCs w:val="0"/>
          <w:noProof w:val="0"/>
          <w:color w:val="auto"/>
          <w:sz w:val="22"/>
          <w:szCs w:val="22"/>
          <w:lang w:val="en-GB" w:eastAsia="ja-JP" w:bidi="ar-SA"/>
        </w:rPr>
        <w:t xml:space="preserve"> As companies face rapid technological advancements, market shifts, and economic uncertainties, the relevance of conventional budgeting methods is often questioned.</w:t>
      </w:r>
      <w:r w:rsidRPr="5ACF96AE" w:rsidR="13A95E74">
        <w:rPr>
          <w:rFonts w:ascii="Aptos" w:hAnsi="Aptos" w:eastAsia="Aptos" w:cs="Aptos" w:asciiTheme="minorAscii" w:hAnsiTheme="minorAscii" w:eastAsiaTheme="minorAscii" w:cstheme="minorAscii"/>
          <w:b w:val="0"/>
          <w:bCs w:val="0"/>
          <w:color w:val="auto"/>
          <w:sz w:val="22"/>
          <w:szCs w:val="22"/>
          <w:lang w:eastAsia="ja-JP" w:bidi="ar-SA"/>
        </w:rPr>
        <w:t xml:space="preserve"> </w:t>
      </w:r>
      <w:r w:rsidRPr="5ACF96AE" w:rsidR="34E28234">
        <w:rPr>
          <w:rFonts w:ascii="Aptos" w:hAnsi="Aptos" w:eastAsia="Aptos" w:cs="Aptos" w:asciiTheme="minorAscii" w:hAnsiTheme="minorAscii" w:eastAsiaTheme="minorAscii" w:cstheme="minorAscii"/>
          <w:b w:val="0"/>
          <w:bCs w:val="0"/>
          <w:noProof w:val="0"/>
          <w:color w:val="auto"/>
          <w:sz w:val="22"/>
          <w:szCs w:val="22"/>
          <w:lang w:val="en-GB" w:eastAsia="ja-JP" w:bidi="ar-SA"/>
        </w:rPr>
        <w:t xml:space="preserve">This report critically examines the role of budgeting within a business, comparing various budgeting methods to highlight their advantages and disadvantages. Understanding the impact of budgeting on decision-making, financial stability, and long-term growth is crucial for businesses. Many companies fail due to poor </w:t>
      </w:r>
      <w:r w:rsidRPr="5ACF96AE" w:rsidR="34E28234">
        <w:rPr>
          <w:rFonts w:ascii="Aptos" w:hAnsi="Aptos" w:eastAsia="Aptos" w:cs="Aptos" w:asciiTheme="minorAscii" w:hAnsiTheme="minorAscii" w:eastAsiaTheme="minorAscii" w:cstheme="minorAscii"/>
          <w:b w:val="0"/>
          <w:bCs w:val="0"/>
          <w:noProof w:val="0"/>
          <w:color w:val="auto"/>
          <w:sz w:val="22"/>
          <w:szCs w:val="22"/>
          <w:lang w:val="en-GB" w:eastAsia="ja-JP" w:bidi="ar-SA"/>
        </w:rPr>
        <w:t>financial management</w:t>
      </w:r>
      <w:r w:rsidRPr="5ACF96AE" w:rsidR="34E28234">
        <w:rPr>
          <w:rFonts w:ascii="Aptos" w:hAnsi="Aptos" w:eastAsia="Aptos" w:cs="Aptos" w:asciiTheme="minorAscii" w:hAnsiTheme="minorAscii" w:eastAsiaTheme="minorAscii" w:cstheme="minorAscii"/>
          <w:b w:val="0"/>
          <w:bCs w:val="0"/>
          <w:noProof w:val="0"/>
          <w:color w:val="auto"/>
          <w:sz w:val="22"/>
          <w:szCs w:val="22"/>
          <w:lang w:val="en-GB" w:eastAsia="ja-JP" w:bidi="ar-SA"/>
        </w:rPr>
        <w:t xml:space="preserve">, often leading to bankruptcy and closures. Consequently, effective budgeting is essential for ensuring that financial resources are </w:t>
      </w:r>
      <w:r w:rsidRPr="5ACF96AE" w:rsidR="34E28234">
        <w:rPr>
          <w:rFonts w:ascii="Aptos" w:hAnsi="Aptos" w:eastAsia="Aptos" w:cs="Aptos" w:asciiTheme="minorAscii" w:hAnsiTheme="minorAscii" w:eastAsiaTheme="minorAscii" w:cstheme="minorAscii"/>
          <w:b w:val="0"/>
          <w:bCs w:val="0"/>
          <w:noProof w:val="0"/>
          <w:color w:val="auto"/>
          <w:sz w:val="22"/>
          <w:szCs w:val="22"/>
          <w:lang w:val="en-GB" w:eastAsia="ja-JP" w:bidi="ar-SA"/>
        </w:rPr>
        <w:t>allocated</w:t>
      </w:r>
      <w:r w:rsidRPr="5ACF96AE" w:rsidR="34E28234">
        <w:rPr>
          <w:rFonts w:ascii="Aptos" w:hAnsi="Aptos" w:eastAsia="Aptos" w:cs="Aptos" w:asciiTheme="minorAscii" w:hAnsiTheme="minorAscii" w:eastAsiaTheme="minorAscii" w:cstheme="minorAscii"/>
          <w:b w:val="0"/>
          <w:bCs w:val="0"/>
          <w:noProof w:val="0"/>
          <w:color w:val="auto"/>
          <w:sz w:val="22"/>
          <w:szCs w:val="22"/>
          <w:lang w:val="en-GB" w:eastAsia="ja-JP" w:bidi="ar-SA"/>
        </w:rPr>
        <w:t xml:space="preserve"> efficiently.</w:t>
      </w:r>
      <w:r w:rsidRPr="5ACF96AE" w:rsidR="524F967D">
        <w:rPr>
          <w:rFonts w:ascii="Aptos" w:hAnsi="Aptos" w:eastAsia="Aptos" w:cs="Aptos" w:asciiTheme="minorAscii" w:hAnsiTheme="minorAscii" w:eastAsiaTheme="minorAscii" w:cstheme="minorAscii"/>
          <w:b w:val="0"/>
          <w:bCs w:val="0"/>
          <w:color w:val="auto"/>
          <w:sz w:val="22"/>
          <w:szCs w:val="22"/>
          <w:lang w:eastAsia="ja-JP" w:bidi="ar-SA"/>
        </w:rPr>
        <w:t xml:space="preserve"> Therefore, </w:t>
      </w:r>
      <w:r w:rsidRPr="5ACF96AE" w:rsidR="407146A7">
        <w:rPr>
          <w:rFonts w:ascii="Aptos" w:hAnsi="Aptos" w:eastAsia="Aptos" w:cs="Aptos" w:asciiTheme="minorAscii" w:hAnsiTheme="minorAscii" w:eastAsiaTheme="minorAscii" w:cstheme="minorAscii"/>
          <w:b w:val="0"/>
          <w:bCs w:val="0"/>
          <w:color w:val="auto"/>
          <w:sz w:val="22"/>
          <w:szCs w:val="22"/>
          <w:lang w:eastAsia="ja-JP" w:bidi="ar-SA"/>
        </w:rPr>
        <w:t>it is</w:t>
      </w:r>
      <w:r w:rsidRPr="5ACF96AE" w:rsidR="524F967D">
        <w:rPr>
          <w:rFonts w:ascii="Aptos" w:hAnsi="Aptos" w:eastAsia="Aptos" w:cs="Aptos" w:asciiTheme="minorAscii" w:hAnsiTheme="minorAscii" w:eastAsiaTheme="minorAscii" w:cstheme="minorAscii"/>
          <w:b w:val="0"/>
          <w:bCs w:val="0"/>
          <w:color w:val="auto"/>
          <w:sz w:val="22"/>
          <w:szCs w:val="22"/>
          <w:lang w:eastAsia="ja-JP" w:bidi="ar-SA"/>
        </w:rPr>
        <w:t xml:space="preserve"> crucial to underst</w:t>
      </w:r>
      <w:r w:rsidRPr="5ACF96AE" w:rsidR="705661CB">
        <w:rPr>
          <w:rFonts w:ascii="Aptos" w:hAnsi="Aptos" w:eastAsia="Aptos" w:cs="Aptos" w:asciiTheme="minorAscii" w:hAnsiTheme="minorAscii" w:eastAsiaTheme="minorAscii" w:cstheme="minorAscii"/>
          <w:b w:val="0"/>
          <w:bCs w:val="0"/>
          <w:color w:val="auto"/>
          <w:sz w:val="22"/>
          <w:szCs w:val="22"/>
          <w:lang w:eastAsia="ja-JP" w:bidi="ar-SA"/>
        </w:rPr>
        <w:t xml:space="preserve">and the effect of </w:t>
      </w:r>
      <w:r w:rsidRPr="5ACF96AE" w:rsidR="15B0397B">
        <w:rPr>
          <w:rFonts w:ascii="Aptos" w:hAnsi="Aptos" w:eastAsia="Aptos" w:cs="Aptos" w:asciiTheme="minorAscii" w:hAnsiTheme="minorAscii" w:eastAsiaTheme="minorAscii" w:cstheme="minorAscii"/>
          <w:b w:val="0"/>
          <w:bCs w:val="0"/>
          <w:color w:val="auto"/>
          <w:sz w:val="22"/>
          <w:szCs w:val="22"/>
          <w:lang w:eastAsia="ja-JP" w:bidi="ar-SA"/>
        </w:rPr>
        <w:t>budgeting</w:t>
      </w:r>
      <w:r w:rsidRPr="5ACF96AE" w:rsidR="53663EEC">
        <w:rPr>
          <w:rFonts w:ascii="Aptos" w:hAnsi="Aptos" w:eastAsia="Aptos" w:cs="Aptos" w:asciiTheme="minorAscii" w:hAnsiTheme="minorAscii" w:eastAsiaTheme="minorAscii" w:cstheme="minorAscii"/>
          <w:b w:val="0"/>
          <w:bCs w:val="0"/>
          <w:color w:val="auto"/>
          <w:sz w:val="22"/>
          <w:szCs w:val="22"/>
          <w:lang w:eastAsia="ja-JP" w:bidi="ar-SA"/>
        </w:rPr>
        <w:t xml:space="preserve"> and the use </w:t>
      </w:r>
      <w:r w:rsidRPr="5ACF96AE" w:rsidR="53663EEC">
        <w:rPr>
          <w:rFonts w:ascii="Aptos" w:hAnsi="Aptos" w:eastAsia="Aptos" w:cs="Aptos" w:asciiTheme="minorAscii" w:hAnsiTheme="minorAscii" w:eastAsiaTheme="minorAscii" w:cstheme="minorAscii"/>
          <w:b w:val="0"/>
          <w:bCs w:val="0"/>
          <w:noProof w:val="0"/>
          <w:color w:val="auto"/>
          <w:sz w:val="22"/>
          <w:szCs w:val="22"/>
          <w:lang w:val="en-GB" w:eastAsia="ja-JP" w:bidi="ar-SA"/>
        </w:rPr>
        <w:t>financial planning as a fundamental pillar for sustaining business operations and fostering overall success.</w:t>
      </w:r>
      <w:r w:rsidRPr="5ACF96AE" w:rsidR="0A0EB5B6">
        <w:rPr>
          <w:rFonts w:ascii="Aptos" w:hAnsi="Aptos" w:eastAsia="Aptos" w:cs="Aptos" w:asciiTheme="minorAscii" w:hAnsiTheme="minorAscii" w:eastAsiaTheme="minorAscii" w:cstheme="minorAscii"/>
          <w:b w:val="0"/>
          <w:bCs w:val="0"/>
          <w:color w:val="auto"/>
          <w:sz w:val="22"/>
          <w:szCs w:val="22"/>
          <w:lang w:eastAsia="ja-JP" w:bidi="ar-SA"/>
        </w:rPr>
        <w:t xml:space="preserve"> </w:t>
      </w:r>
      <w:r w:rsidRPr="5ACF96AE" w:rsidR="40A1ABFE">
        <w:rPr>
          <w:rFonts w:ascii="Aptos" w:hAnsi="Aptos" w:eastAsia="Aptos" w:cs="Aptos" w:asciiTheme="minorAscii" w:hAnsiTheme="minorAscii" w:eastAsiaTheme="minorAscii" w:cstheme="minorAscii"/>
          <w:b w:val="0"/>
          <w:bCs w:val="0"/>
          <w:noProof w:val="0"/>
          <w:color w:val="auto"/>
          <w:sz w:val="22"/>
          <w:szCs w:val="22"/>
          <w:lang w:val="en-GB" w:eastAsia="ja-JP" w:bidi="ar-SA"/>
        </w:rPr>
        <w:t>This report provides an in-depth exploration of various budgeting techniques commonly employed by businesses to manage their finances effectively. It primarily focuses on traditional budgeting, a method that has been widely used for decades, along with two specific approaches: activity-based budgeting (ABB) and incremental budgeting.</w:t>
      </w:r>
      <w:r w:rsidRPr="5ACF96AE" w:rsidR="40A1ABFE">
        <w:rPr>
          <w:rFonts w:ascii="Aptos" w:hAnsi="Aptos" w:eastAsia="Aptos" w:cs="Aptos" w:asciiTheme="minorAscii" w:hAnsiTheme="minorAscii" w:eastAsiaTheme="minorAscii" w:cstheme="minorAscii"/>
          <w:b w:val="0"/>
          <w:bCs w:val="0"/>
          <w:noProof w:val="0"/>
          <w:color w:val="auto"/>
          <w:sz w:val="22"/>
          <w:szCs w:val="22"/>
          <w:lang w:val="en-GB" w:eastAsia="ja-JP" w:bidi="ar-SA"/>
        </w:rPr>
        <w:t xml:space="preserve"> Additionally, the report will examine the Beyond Budgeting approach, which challenges conventional methods. This innovative approach is evaluated considering today’s fast-paced and volatile economic conditions. The report concludes by </w:t>
      </w:r>
      <w:r w:rsidRPr="5ACF96AE" w:rsidR="6C327025">
        <w:rPr>
          <w:rFonts w:ascii="Aptos" w:hAnsi="Aptos" w:eastAsia="Aptos" w:cs="Aptos" w:asciiTheme="minorAscii" w:hAnsiTheme="minorAscii" w:eastAsiaTheme="minorAscii" w:cstheme="minorAscii"/>
          <w:b w:val="0"/>
          <w:bCs w:val="0"/>
          <w:noProof w:val="0"/>
          <w:color w:val="auto"/>
          <w:sz w:val="22"/>
          <w:szCs w:val="22"/>
          <w:lang w:val="en-GB" w:eastAsia="ja-JP" w:bidi="ar-SA"/>
        </w:rPr>
        <w:t>analysing</w:t>
      </w:r>
      <w:r w:rsidRPr="5ACF96AE" w:rsidR="40A1ABFE">
        <w:rPr>
          <w:rFonts w:ascii="Aptos" w:hAnsi="Aptos" w:eastAsia="Aptos" w:cs="Aptos" w:asciiTheme="minorAscii" w:hAnsiTheme="minorAscii" w:eastAsiaTheme="minorAscii" w:cstheme="minorAscii"/>
          <w:b w:val="0"/>
          <w:bCs w:val="0"/>
          <w:noProof w:val="0"/>
          <w:color w:val="auto"/>
          <w:sz w:val="22"/>
          <w:szCs w:val="22"/>
          <w:lang w:val="en-GB" w:eastAsia="ja-JP" w:bidi="ar-SA"/>
        </w:rPr>
        <w:t xml:space="preserve"> the most effective budgeting methods for the 21st century, considering their strengths, weaknesses, and the challenges businesses face when implementing these practices.</w:t>
      </w:r>
    </w:p>
    <w:p w:rsidR="5ACF96AE" w:rsidP="5ACF96AE" w:rsidRDefault="5ACF96AE" w14:paraId="565B2C30" w14:textId="028C27F7">
      <w:pPr>
        <w:pStyle w:val="Normal"/>
        <w:spacing w:before="240" w:beforeAutospacing="off" w:after="240" w:afterAutospacing="off"/>
        <w:jc w:val="both"/>
        <w:rPr>
          <w:rFonts w:ascii="Aptos" w:hAnsi="Aptos" w:eastAsia="Aptos" w:cs="Aptos"/>
          <w:noProof w:val="0"/>
          <w:sz w:val="22"/>
          <w:szCs w:val="22"/>
          <w:lang w:val="en-GB"/>
        </w:rPr>
      </w:pPr>
    </w:p>
    <w:p w:rsidR="14EA0ADA" w:rsidP="5ACF96AE" w:rsidRDefault="14EA0ADA" w14:paraId="5D3B073F" w14:textId="3BDA0640">
      <w:pPr>
        <w:pStyle w:val="Normal"/>
        <w:spacing w:before="0" w:beforeAutospacing="off" w:after="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FF0000"/>
          <w:sz w:val="22"/>
          <w:szCs w:val="22"/>
          <w:lang w:val="en-US"/>
        </w:rPr>
      </w:pPr>
    </w:p>
    <w:p w:rsidR="6121E8E9" w:rsidP="5ACF96AE" w:rsidRDefault="6121E8E9" w14:paraId="30A0B2FB" w14:textId="7725B3C2">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27BC33E6" w14:textId="719DEF27">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74BE72A0" w14:textId="0F76E09A">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6C0F21B2" w14:textId="5106299C">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7B01698C" w14:textId="2DD95DF7">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0CBE9888" w14:textId="6639187E">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2067C306" w14:textId="371DA6B2">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1300A8D7" w14:textId="408AC660">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1C2AEA5D" w14:textId="7E05960A">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27425503" w14:textId="6F3E5E92">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54A8DC23" w14:textId="4EE67D2F">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67C3AEBD" w14:textId="154E9E99">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6C8C8DA4" w14:textId="45026D07">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6764AC2C" w14:textId="230F2870">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58A6E3AD" w14:textId="5771A58D">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43D6768D" w14:textId="04538E16">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b w:val="0"/>
          <w:bCs w:val="0"/>
          <w:i w:val="0"/>
          <w:iCs w:val="0"/>
          <w:caps w:val="0"/>
          <w:smallCaps w:val="0"/>
          <w:color w:val="FF0000"/>
          <w:sz w:val="22"/>
          <w:szCs w:val="22"/>
        </w:rPr>
      </w:pPr>
    </w:p>
    <w:p w:rsidR="6121E8E9" w:rsidP="5ACF96AE" w:rsidRDefault="6121E8E9" w14:paraId="6D425800" w14:textId="3E375D6F">
      <w:pPr>
        <w:pStyle w:val="Heading1"/>
        <w:spacing w:before="0" w:beforeAutospacing="off" w:after="0" w:afterAutospacing="off" w:line="257" w:lineRule="auto"/>
        <w:jc w:val="both"/>
        <w:rPr>
          <w:rFonts w:ascii="Aptos" w:hAnsi="Aptos" w:eastAsia="Aptos" w:cs="Aptos" w:asciiTheme="minorAscii" w:hAnsiTheme="minorAscii" w:eastAsiaTheme="minorAscii" w:cstheme="minorAscii"/>
          <w:b w:val="0"/>
          <w:bCs w:val="0"/>
          <w:color w:val="2E74B5"/>
          <w:sz w:val="32"/>
          <w:szCs w:val="32"/>
        </w:rPr>
      </w:pPr>
    </w:p>
    <w:p w:rsidR="6121E8E9" w:rsidP="5ACF96AE" w:rsidRDefault="6121E8E9" w14:paraId="65CC9179" w14:textId="63339B8B">
      <w:pPr>
        <w:pStyle w:val="Heading1"/>
        <w:spacing w:before="0" w:beforeAutospacing="off" w:after="0" w:afterAutospacing="off" w:line="257" w:lineRule="auto"/>
        <w:jc w:val="both"/>
        <w:rPr>
          <w:rFonts w:ascii="Aptos" w:hAnsi="Aptos" w:eastAsia="Aptos" w:cs="Aptos" w:asciiTheme="minorAscii" w:hAnsiTheme="minorAscii" w:eastAsiaTheme="minorAscii" w:cstheme="minorAscii"/>
          <w:b w:val="0"/>
          <w:bCs w:val="0"/>
          <w:color w:val="2E74B5"/>
          <w:sz w:val="32"/>
          <w:szCs w:val="32"/>
        </w:rPr>
      </w:pPr>
    </w:p>
    <w:p w:rsidR="6121E8E9" w:rsidP="5ACF96AE" w:rsidRDefault="6121E8E9" w14:paraId="4DDA4921" w14:textId="51353DE1">
      <w:pPr>
        <w:pStyle w:val="Heading1"/>
        <w:spacing w:before="0" w:beforeAutospacing="off" w:after="0" w:afterAutospacing="off" w:line="257" w:lineRule="auto"/>
        <w:jc w:val="both"/>
        <w:rPr>
          <w:rFonts w:ascii="Aptos" w:hAnsi="Aptos" w:eastAsia="Aptos" w:cs="Aptos" w:asciiTheme="minorAscii" w:hAnsiTheme="minorAscii" w:eastAsiaTheme="minorAscii" w:cstheme="minorAscii"/>
          <w:b w:val="0"/>
          <w:bCs w:val="0"/>
          <w:noProof w:val="0"/>
          <w:color w:val="2E74B5"/>
          <w:sz w:val="32"/>
          <w:szCs w:val="32"/>
          <w:lang w:val="en-US"/>
        </w:rPr>
      </w:pPr>
      <w:r w:rsidRPr="5ACF96AE" w:rsidR="6121E8E9">
        <w:rPr>
          <w:rFonts w:ascii="Aptos" w:hAnsi="Aptos" w:eastAsia="Aptos" w:cs="Aptos" w:asciiTheme="minorAscii" w:hAnsiTheme="minorAscii" w:eastAsiaTheme="minorAscii" w:cstheme="minorAscii"/>
          <w:b w:val="0"/>
          <w:bCs w:val="0"/>
          <w:color w:val="2E74B5"/>
          <w:sz w:val="32"/>
          <w:szCs w:val="32"/>
        </w:rPr>
        <w:t>Main Findings</w:t>
      </w:r>
    </w:p>
    <w:p w:rsidR="5ACF96AE" w:rsidP="5ACF96AE" w:rsidRDefault="5ACF96AE" w14:paraId="095C107B" w14:textId="6BBEC36A">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1"/>
          <w:bCs w:val="1"/>
          <w:color w:val="auto"/>
          <w:sz w:val="22"/>
          <w:szCs w:val="22"/>
        </w:rPr>
      </w:pPr>
    </w:p>
    <w:p w:rsidR="6BE2F793" w:rsidP="1DAB29A1" w:rsidRDefault="6BE2F793" w14:paraId="0B64ACA2" w14:textId="48FFE6AE">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1"/>
          <w:bCs w:val="1"/>
          <w:noProof w:val="0"/>
          <w:color w:val="auto"/>
          <w:sz w:val="22"/>
          <w:szCs w:val="22"/>
          <w:lang w:val="en-US"/>
        </w:rPr>
      </w:pPr>
      <w:r w:rsidRPr="5ACF96AE" w:rsidR="3B1C8E6A">
        <w:rPr>
          <w:rFonts w:ascii="Aptos" w:hAnsi="Aptos" w:eastAsia="Aptos" w:cs="Aptos" w:asciiTheme="minorAscii" w:hAnsiTheme="minorAscii" w:eastAsiaTheme="minorAscii" w:cstheme="minorAscii"/>
          <w:b w:val="1"/>
          <w:bCs w:val="1"/>
          <w:color w:val="auto"/>
          <w:sz w:val="22"/>
          <w:szCs w:val="22"/>
        </w:rPr>
        <w:t>Traditional budgeting</w:t>
      </w:r>
    </w:p>
    <w:p w:rsidR="6BE2F793" w:rsidP="5ACF96AE" w:rsidRDefault="6BE2F793" w14:paraId="6F2B489C" w14:textId="4AAF6BB5">
      <w:pPr>
        <w:pStyle w:val="Normal"/>
        <w:suppressLineNumbers w:val="0"/>
        <w:bidi w:val="0"/>
        <w:spacing w:before="0" w:beforeAutospacing="off" w:after="0" w:afterAutospacing="off" w:line="279" w:lineRule="auto"/>
        <w:ind/>
        <w:rPr>
          <w:rFonts w:ascii="Aptos" w:hAnsi="Aptos" w:eastAsia="Aptos" w:cs="Aptos" w:asciiTheme="minorAscii" w:hAnsiTheme="minorAscii" w:eastAsiaTheme="minorAscii" w:cstheme="minorAscii"/>
          <w:b w:val="0"/>
          <w:bCs w:val="0"/>
          <w:noProof w:val="0"/>
          <w:color w:val="auto"/>
          <w:sz w:val="22"/>
          <w:szCs w:val="22"/>
          <w:lang w:val="en-GB" w:eastAsia="ja-JP" w:bidi="ar-SA"/>
        </w:rPr>
      </w:pPr>
    </w:p>
    <w:p w:rsidR="6BE2F793" w:rsidP="5ACF96AE" w:rsidRDefault="6BE2F793" w14:paraId="2BCB9DE6" w14:textId="5CAA9AE1">
      <w:pPr>
        <w:pStyle w:val="Normal"/>
        <w:suppressLineNumbers w:val="0"/>
        <w:spacing w:before="0" w:beforeAutospacing="off" w:after="0" w:afterAutospacing="off" w:line="279" w:lineRule="auto"/>
        <w:ind/>
        <w:jc w:val="both"/>
        <w:rPr>
          <w:rFonts w:ascii="Aptos" w:hAnsi="Aptos" w:eastAsia="Aptos" w:cs="Aptos" w:asciiTheme="minorAscii" w:hAnsiTheme="minorAscii" w:eastAsiaTheme="minorAscii" w:cstheme="minorAscii"/>
          <w:color w:val="auto"/>
          <w:sz w:val="22"/>
          <w:szCs w:val="22"/>
        </w:rPr>
      </w:pPr>
      <w:r w:rsidRPr="5ACF96AE" w:rsidR="4FA76CB0">
        <w:rPr>
          <w:rFonts w:ascii="Aptos" w:hAnsi="Aptos" w:eastAsia="Aptos" w:cs="Aptos" w:asciiTheme="minorAscii" w:hAnsiTheme="minorAscii" w:eastAsiaTheme="minorAscii" w:cstheme="minorAscii"/>
          <w:color w:val="auto"/>
          <w:sz w:val="22"/>
          <w:szCs w:val="22"/>
        </w:rPr>
        <w:t>Budgeting methods have changed over the years with economic development. Traditional budgeting methods are one of the leading ways to budget withing a business. However, it also has its limitations a lack of flexibility withing its spreadsheets can lead to a costly and inefficient method. Traditional budgeting also limits collaboration across departments leading to a less accurate result of the business needs (SDG, 2024). Additionally, the prioritisation of reduction over the value creation can lead to undervalued strategic initiatives causing the traditional method to be outdated.</w:t>
      </w:r>
      <w:r w:rsidRPr="5ACF96AE" w:rsidR="4FA76CB0">
        <w:rPr>
          <w:rFonts w:ascii="Aptos" w:hAnsi="Aptos" w:eastAsia="Aptos" w:cs="Aptos" w:asciiTheme="minorAscii" w:hAnsiTheme="minorAscii" w:eastAsiaTheme="minorAscii" w:cstheme="minorAscii"/>
          <w:b w:val="0"/>
          <w:bCs w:val="0"/>
          <w:noProof w:val="0"/>
          <w:color w:val="auto"/>
          <w:sz w:val="22"/>
          <w:szCs w:val="22"/>
          <w:lang w:val="en-GB" w:eastAsia="ja-JP" w:bidi="ar-SA"/>
        </w:rPr>
        <w:t xml:space="preserve"> </w:t>
      </w:r>
    </w:p>
    <w:p w:rsidR="6BE2F793" w:rsidP="5ACF96AE" w:rsidRDefault="6BE2F793" w14:paraId="29EC193F" w14:textId="13AED772">
      <w:pPr>
        <w:pStyle w:val="Normal"/>
        <w:suppressLineNumbers w:val="0"/>
        <w:bidi w:val="0"/>
        <w:spacing w:before="0" w:beforeAutospacing="off" w:after="0" w:afterAutospacing="off" w:line="279" w:lineRule="auto"/>
        <w:ind/>
        <w:rPr>
          <w:rFonts w:ascii="Aptos" w:hAnsi="Aptos" w:eastAsia="Aptos" w:cs="Aptos" w:asciiTheme="minorAscii" w:hAnsiTheme="minorAscii" w:eastAsiaTheme="minorAscii" w:cstheme="minorAscii"/>
          <w:b w:val="0"/>
          <w:bCs w:val="0"/>
          <w:noProof w:val="0"/>
          <w:color w:val="auto"/>
          <w:sz w:val="22"/>
          <w:szCs w:val="22"/>
          <w:lang w:val="en-GB" w:eastAsia="ja-JP" w:bidi="ar-SA"/>
        </w:rPr>
      </w:pPr>
    </w:p>
    <w:p w:rsidR="6BE2F793" w:rsidP="5ACF96AE" w:rsidRDefault="6BE2F793" w14:paraId="6B790C77" w14:textId="2CBB0FAC">
      <w:pPr>
        <w:pStyle w:val="Normal"/>
        <w:suppressLineNumbers w:val="0"/>
        <w:bidi w:val="0"/>
        <w:spacing w:before="0" w:beforeAutospacing="off" w:after="0" w:afterAutospacing="off" w:line="279" w:lineRule="auto"/>
        <w:ind/>
        <w:rPr>
          <w:rFonts w:ascii="Aptos" w:hAnsi="Aptos" w:eastAsia="Aptos" w:cs="Aptos" w:asciiTheme="minorAscii" w:hAnsiTheme="minorAscii" w:eastAsiaTheme="minorAscii" w:cstheme="minorAscii"/>
          <w:b w:val="0"/>
          <w:bCs w:val="0"/>
          <w:i w:val="0"/>
          <w:iCs w:val="0"/>
          <w:caps w:val="0"/>
          <w:smallCaps w:val="0"/>
          <w:color w:val="auto"/>
          <w:sz w:val="22"/>
          <w:szCs w:val="22"/>
          <w:highlight w:val="yellow"/>
        </w:rPr>
      </w:pPr>
      <w:r w:rsidRPr="5ACF96AE" w:rsidR="77704645">
        <w:rPr>
          <w:rFonts w:ascii="Aptos" w:hAnsi="Aptos" w:eastAsia="Aptos" w:cs="Aptos" w:asciiTheme="minorAscii" w:hAnsiTheme="minorAscii" w:eastAsiaTheme="minorAscii" w:cstheme="minorAscii"/>
          <w:b w:val="0"/>
          <w:bCs w:val="0"/>
          <w:noProof w:val="0"/>
          <w:color w:val="auto"/>
          <w:sz w:val="22"/>
          <w:szCs w:val="22"/>
          <w:lang w:val="en-GB" w:eastAsia="ja-JP" w:bidi="ar-SA"/>
        </w:rPr>
        <w:t xml:space="preserve">Traditional budgeting is a financial planning process that outlines the income earned and the expenses expected over the course of a year. </w:t>
      </w:r>
      <w:r w:rsidRPr="5ACF96AE" w:rsidR="7A8E7782">
        <w:rPr>
          <w:rFonts w:ascii="Aptos" w:hAnsi="Aptos" w:eastAsia="Aptos" w:cs="Aptos" w:asciiTheme="minorAscii" w:hAnsiTheme="minorAscii" w:eastAsiaTheme="minorAscii" w:cstheme="minorAscii"/>
          <w:b w:val="0"/>
          <w:bCs w:val="0"/>
          <w:color w:val="auto"/>
          <w:sz w:val="22"/>
          <w:szCs w:val="22"/>
        </w:rPr>
        <w:t>Asogwa and Etim (2017) explain</w:t>
      </w:r>
      <w:r w:rsidRPr="5ACF96AE" w:rsidR="77EF204D">
        <w:rPr>
          <w:rFonts w:ascii="Aptos" w:hAnsi="Aptos" w:eastAsia="Aptos" w:cs="Aptos" w:asciiTheme="minorAscii" w:hAnsiTheme="minorAscii" w:eastAsiaTheme="minorAscii" w:cstheme="minorAscii"/>
          <w:b w:val="0"/>
          <w:bCs w:val="0"/>
          <w:color w:val="auto"/>
          <w:sz w:val="22"/>
          <w:szCs w:val="22"/>
        </w:rPr>
        <w:t xml:space="preserve"> that the financial </w:t>
      </w:r>
      <w:r w:rsidRPr="5ACF96AE" w:rsidR="024FC441">
        <w:rPr>
          <w:rFonts w:ascii="Aptos" w:hAnsi="Aptos" w:eastAsia="Aptos" w:cs="Aptos" w:asciiTheme="minorAscii" w:hAnsiTheme="minorAscii" w:eastAsiaTheme="minorAscii" w:cstheme="minorAscii"/>
          <w:b w:val="0"/>
          <w:bCs w:val="0"/>
          <w:color w:val="auto"/>
          <w:sz w:val="22"/>
          <w:szCs w:val="22"/>
        </w:rPr>
        <w:t>planning</w:t>
      </w:r>
      <w:r w:rsidRPr="5ACF96AE" w:rsidR="77EF204D">
        <w:rPr>
          <w:rFonts w:ascii="Aptos" w:hAnsi="Aptos" w:eastAsia="Aptos" w:cs="Aptos" w:asciiTheme="minorAscii" w:hAnsiTheme="minorAscii" w:eastAsiaTheme="minorAscii" w:cstheme="minorAscii"/>
          <w:b w:val="0"/>
          <w:bCs w:val="0"/>
          <w:color w:val="auto"/>
          <w:sz w:val="22"/>
          <w:szCs w:val="22"/>
        </w:rPr>
        <w:t xml:space="preserve"> process</w:t>
      </w:r>
      <w:r w:rsidRPr="5ACF96AE" w:rsidR="77EF204D">
        <w:rPr>
          <w:rFonts w:ascii="Aptos" w:hAnsi="Aptos" w:eastAsia="Aptos" w:cs="Aptos" w:asciiTheme="minorAscii" w:hAnsiTheme="minorAscii" w:eastAsiaTheme="minorAscii" w:cstheme="minorAscii"/>
          <w:b w:val="0"/>
          <w:bCs w:val="0"/>
          <w:color w:val="auto"/>
          <w:sz w:val="22"/>
          <w:szCs w:val="22"/>
        </w:rPr>
        <w:t xml:space="preserve"> </w:t>
      </w:r>
      <w:r w:rsidRPr="5ACF96AE" w:rsidR="5BCBBA6B">
        <w:rPr>
          <w:rFonts w:ascii="Aptos" w:hAnsi="Aptos" w:eastAsia="Aptos" w:cs="Aptos" w:asciiTheme="minorAscii" w:hAnsiTheme="minorAscii" w:eastAsiaTheme="minorAscii" w:cstheme="minorAscii"/>
          <w:b w:val="0"/>
          <w:bCs w:val="0"/>
          <w:color w:val="auto"/>
          <w:sz w:val="22"/>
          <w:szCs w:val="22"/>
        </w:rPr>
        <w:t>outlines the income that is earned and spent normally in a year.</w:t>
      </w:r>
      <w:r w:rsidRPr="5ACF96AE" w:rsidR="5BCBBA6B">
        <w:rPr>
          <w:rFonts w:ascii="Aptos" w:hAnsi="Aptos" w:eastAsia="Aptos" w:cs="Aptos" w:asciiTheme="minorAscii" w:hAnsiTheme="minorAscii" w:eastAsiaTheme="minorAscii" w:cstheme="minorAscii"/>
          <w:b w:val="0"/>
          <w:bCs w:val="0"/>
          <w:color w:val="auto"/>
          <w:sz w:val="22"/>
          <w:szCs w:val="22"/>
        </w:rPr>
        <w:t xml:space="preserve"> Through this a detailed plan is</w:t>
      </w:r>
      <w:r w:rsidRPr="5ACF96AE" w:rsidR="5BCBBA6B">
        <w:rPr>
          <w:rFonts w:ascii="Aptos" w:hAnsi="Aptos" w:eastAsia="Aptos" w:cs="Aptos" w:asciiTheme="minorAscii" w:hAnsiTheme="minorAscii" w:eastAsiaTheme="minorAscii" w:cstheme="minorAscii"/>
          <w:b w:val="0"/>
          <w:bCs w:val="0"/>
          <w:color w:val="auto"/>
          <w:sz w:val="22"/>
          <w:szCs w:val="22"/>
        </w:rPr>
        <w:t xml:space="preserve"> created for both</w:t>
      </w:r>
      <w:r w:rsidRPr="5ACF96AE" w:rsidR="5BCBBA6B">
        <w:rPr>
          <w:rFonts w:ascii="Aptos" w:hAnsi="Aptos" w:eastAsia="Aptos" w:cs="Aptos" w:asciiTheme="minorAscii" w:hAnsiTheme="minorAscii" w:eastAsiaTheme="minorAscii" w:cstheme="minorAscii"/>
          <w:b w:val="0"/>
          <w:bCs w:val="0"/>
          <w:color w:val="auto"/>
          <w:sz w:val="22"/>
          <w:szCs w:val="22"/>
        </w:rPr>
        <w:t xml:space="preserve"> income </w:t>
      </w:r>
      <w:r w:rsidRPr="5ACF96AE" w:rsidR="78192E3B">
        <w:rPr>
          <w:rFonts w:ascii="Aptos" w:hAnsi="Aptos" w:eastAsia="Aptos" w:cs="Aptos" w:asciiTheme="minorAscii" w:hAnsiTheme="minorAscii" w:eastAsiaTheme="minorAscii" w:cstheme="minorAscii"/>
          <w:b w:val="0"/>
          <w:bCs w:val="0"/>
          <w:color w:val="auto"/>
          <w:sz w:val="22"/>
          <w:szCs w:val="22"/>
        </w:rPr>
        <w:t>and</w:t>
      </w:r>
      <w:r w:rsidRPr="5ACF96AE" w:rsidR="5BCBBA6B">
        <w:rPr>
          <w:rFonts w:ascii="Aptos" w:hAnsi="Aptos" w:eastAsia="Aptos" w:cs="Aptos" w:asciiTheme="minorAscii" w:hAnsiTheme="minorAscii" w:eastAsiaTheme="minorAscii" w:cstheme="minorAscii"/>
          <w:b w:val="0"/>
          <w:bCs w:val="0"/>
          <w:color w:val="auto"/>
          <w:sz w:val="22"/>
          <w:szCs w:val="22"/>
        </w:rPr>
        <w:t xml:space="preserve"> </w:t>
      </w:r>
      <w:r w:rsidRPr="5ACF96AE" w:rsidR="798F5F76">
        <w:rPr>
          <w:rFonts w:ascii="Aptos" w:hAnsi="Aptos" w:eastAsia="Aptos" w:cs="Aptos" w:asciiTheme="minorAscii" w:hAnsiTheme="minorAscii" w:eastAsiaTheme="minorAscii" w:cstheme="minorAscii"/>
          <w:b w:val="0"/>
          <w:bCs w:val="0"/>
          <w:color w:val="auto"/>
          <w:sz w:val="22"/>
          <w:szCs w:val="22"/>
        </w:rPr>
        <w:t>expenses</w:t>
      </w:r>
      <w:r w:rsidRPr="5ACF96AE" w:rsidR="5BCBBA6B">
        <w:rPr>
          <w:rFonts w:ascii="Aptos" w:hAnsi="Aptos" w:eastAsia="Aptos" w:cs="Aptos" w:asciiTheme="minorAscii" w:hAnsiTheme="minorAscii" w:eastAsiaTheme="minorAscii" w:cstheme="minorAscii"/>
          <w:b w:val="0"/>
          <w:bCs w:val="0"/>
          <w:color w:val="auto"/>
          <w:sz w:val="22"/>
          <w:szCs w:val="22"/>
        </w:rPr>
        <w:t xml:space="preserve"> </w:t>
      </w:r>
      <w:r w:rsidRPr="5ACF96AE" w:rsidR="54C8651C">
        <w:rPr>
          <w:rFonts w:ascii="Aptos" w:hAnsi="Aptos" w:eastAsia="Aptos" w:cs="Aptos" w:asciiTheme="minorAscii" w:hAnsiTheme="minorAscii" w:eastAsiaTheme="minorAscii" w:cstheme="minorAscii"/>
          <w:b w:val="0"/>
          <w:bCs w:val="0"/>
          <w:color w:val="auto"/>
          <w:sz w:val="22"/>
          <w:szCs w:val="22"/>
        </w:rPr>
        <w:t>listing</w:t>
      </w:r>
      <w:r w:rsidRPr="5ACF96AE" w:rsidR="5BCBBA6B">
        <w:rPr>
          <w:rFonts w:ascii="Aptos" w:hAnsi="Aptos" w:eastAsia="Aptos" w:cs="Aptos" w:asciiTheme="minorAscii" w:hAnsiTheme="minorAscii" w:eastAsiaTheme="minorAscii" w:cstheme="minorAscii"/>
          <w:b w:val="0"/>
          <w:bCs w:val="0"/>
          <w:color w:val="auto"/>
          <w:sz w:val="22"/>
          <w:szCs w:val="22"/>
        </w:rPr>
        <w:t xml:space="preserve"> financial obli</w:t>
      </w:r>
      <w:r w:rsidRPr="5ACF96AE" w:rsidR="38CE8E14">
        <w:rPr>
          <w:rFonts w:ascii="Aptos" w:hAnsi="Aptos" w:eastAsia="Aptos" w:cs="Aptos" w:asciiTheme="minorAscii" w:hAnsiTheme="minorAscii" w:eastAsiaTheme="minorAscii" w:cstheme="minorAscii"/>
          <w:b w:val="0"/>
          <w:bCs w:val="0"/>
          <w:color w:val="auto"/>
          <w:sz w:val="22"/>
          <w:szCs w:val="22"/>
        </w:rPr>
        <w:t>gations.</w:t>
      </w:r>
      <w:r w:rsidRPr="5ACF96AE" w:rsidR="12EEE093">
        <w:rPr>
          <w:rFonts w:ascii="Aptos" w:hAnsi="Aptos" w:eastAsia="Aptos" w:cs="Aptos" w:asciiTheme="minorAscii" w:hAnsiTheme="minorAscii" w:eastAsiaTheme="minorAscii" w:cstheme="minorAscii"/>
          <w:b w:val="0"/>
          <w:bCs w:val="0"/>
          <w:color w:val="auto"/>
          <w:sz w:val="22"/>
          <w:szCs w:val="22"/>
        </w:rPr>
        <w:t xml:space="preserve"> </w:t>
      </w:r>
      <w:r w:rsidRPr="5ACF96AE" w:rsidR="760371D4">
        <w:rPr>
          <w:rFonts w:ascii="Aptos" w:hAnsi="Aptos" w:eastAsia="Aptos" w:cs="Aptos" w:asciiTheme="minorAscii" w:hAnsiTheme="minorAscii" w:eastAsiaTheme="minorAscii" w:cstheme="minorAscii"/>
          <w:b w:val="0"/>
          <w:bCs w:val="0"/>
          <w:color w:val="auto"/>
          <w:sz w:val="22"/>
          <w:szCs w:val="22"/>
        </w:rPr>
        <w:t>This approach</w:t>
      </w:r>
      <w:r w:rsidRPr="5ACF96AE" w:rsidR="12EEE093">
        <w:rPr>
          <w:rFonts w:ascii="Aptos" w:hAnsi="Aptos" w:eastAsia="Aptos" w:cs="Aptos" w:asciiTheme="minorAscii" w:hAnsiTheme="minorAscii" w:eastAsiaTheme="minorAscii" w:cstheme="minorAscii"/>
          <w:b w:val="0"/>
          <w:bCs w:val="0"/>
          <w:color w:val="auto"/>
          <w:sz w:val="22"/>
          <w:szCs w:val="22"/>
        </w:rPr>
        <w:t xml:space="preserve"> defines </w:t>
      </w:r>
      <w:r w:rsidRPr="5ACF96AE" w:rsidR="33EFC5D3">
        <w:rPr>
          <w:rFonts w:ascii="Aptos" w:hAnsi="Aptos" w:eastAsia="Aptos" w:cs="Aptos" w:asciiTheme="minorAscii" w:hAnsiTheme="minorAscii" w:eastAsiaTheme="minorAscii" w:cstheme="minorAscii"/>
          <w:b w:val="0"/>
          <w:bCs w:val="0"/>
          <w:color w:val="auto"/>
          <w:sz w:val="22"/>
          <w:szCs w:val="22"/>
        </w:rPr>
        <w:t>sources</w:t>
      </w:r>
      <w:r w:rsidRPr="5ACF96AE" w:rsidR="12EEE093">
        <w:rPr>
          <w:rFonts w:ascii="Aptos" w:hAnsi="Aptos" w:eastAsia="Aptos" w:cs="Aptos" w:asciiTheme="minorAscii" w:hAnsiTheme="minorAscii" w:eastAsiaTheme="minorAscii" w:cstheme="minorAscii"/>
          <w:b w:val="0"/>
          <w:bCs w:val="0"/>
          <w:color w:val="auto"/>
          <w:sz w:val="22"/>
          <w:szCs w:val="22"/>
        </w:rPr>
        <w:t xml:space="preserve"> of income (</w:t>
      </w:r>
      <w:r w:rsidRPr="5ACF96AE" w:rsidR="2C5F92C2">
        <w:rPr>
          <w:rFonts w:ascii="Aptos" w:hAnsi="Aptos" w:eastAsia="Aptos" w:cs="Aptos" w:asciiTheme="minorAscii" w:hAnsiTheme="minorAscii" w:eastAsiaTheme="minorAscii" w:cstheme="minorAscii"/>
          <w:b w:val="0"/>
          <w:bCs w:val="0"/>
          <w:color w:val="auto"/>
          <w:sz w:val="22"/>
          <w:szCs w:val="22"/>
        </w:rPr>
        <w:t>where</w:t>
      </w:r>
      <w:r w:rsidRPr="5ACF96AE" w:rsidR="12EEE093">
        <w:rPr>
          <w:rFonts w:ascii="Aptos" w:hAnsi="Aptos" w:eastAsia="Aptos" w:cs="Aptos" w:asciiTheme="minorAscii" w:hAnsiTheme="minorAscii" w:eastAsiaTheme="minorAscii" w:cstheme="minorAscii"/>
          <w:b w:val="0"/>
          <w:bCs w:val="0"/>
          <w:color w:val="auto"/>
          <w:sz w:val="22"/>
          <w:szCs w:val="22"/>
        </w:rPr>
        <w:t xml:space="preserve"> money comes from) and how it </w:t>
      </w:r>
      <w:r w:rsidRPr="5ACF96AE" w:rsidR="24D93219">
        <w:rPr>
          <w:rFonts w:ascii="Aptos" w:hAnsi="Aptos" w:eastAsia="Aptos" w:cs="Aptos" w:asciiTheme="minorAscii" w:hAnsiTheme="minorAscii" w:eastAsiaTheme="minorAscii" w:cstheme="minorAscii"/>
          <w:b w:val="0"/>
          <w:bCs w:val="0"/>
          <w:color w:val="auto"/>
          <w:sz w:val="22"/>
          <w:szCs w:val="22"/>
        </w:rPr>
        <w:t>will</w:t>
      </w:r>
      <w:r w:rsidRPr="5ACF96AE" w:rsidR="12EEE093">
        <w:rPr>
          <w:rFonts w:ascii="Aptos" w:hAnsi="Aptos" w:eastAsia="Aptos" w:cs="Aptos" w:asciiTheme="minorAscii" w:hAnsiTheme="minorAscii" w:eastAsiaTheme="minorAscii" w:cstheme="minorAscii"/>
          <w:b w:val="0"/>
          <w:bCs w:val="0"/>
          <w:color w:val="auto"/>
          <w:sz w:val="22"/>
          <w:szCs w:val="22"/>
        </w:rPr>
        <w:t xml:space="preserve"> be used. This allows the </w:t>
      </w:r>
      <w:r w:rsidRPr="5ACF96AE" w:rsidR="4FE7B3A1">
        <w:rPr>
          <w:rFonts w:ascii="Aptos" w:hAnsi="Aptos" w:eastAsia="Aptos" w:cs="Aptos" w:asciiTheme="minorAscii" w:hAnsiTheme="minorAscii" w:eastAsiaTheme="minorAscii" w:cstheme="minorAscii"/>
          <w:b w:val="0"/>
          <w:bCs w:val="0"/>
          <w:color w:val="auto"/>
          <w:sz w:val="22"/>
          <w:szCs w:val="22"/>
        </w:rPr>
        <w:t>organisation</w:t>
      </w:r>
      <w:r w:rsidRPr="5ACF96AE" w:rsidR="12EEE093">
        <w:rPr>
          <w:rFonts w:ascii="Aptos" w:hAnsi="Aptos" w:eastAsia="Aptos" w:cs="Aptos" w:asciiTheme="minorAscii" w:hAnsiTheme="minorAscii" w:eastAsiaTheme="minorAscii" w:cstheme="minorAscii"/>
          <w:b w:val="0"/>
          <w:bCs w:val="0"/>
          <w:color w:val="auto"/>
          <w:sz w:val="22"/>
          <w:szCs w:val="22"/>
        </w:rPr>
        <w:t xml:space="preserve"> to manage their finances by setting limits </w:t>
      </w:r>
      <w:r w:rsidRPr="5ACF96AE" w:rsidR="6BE89840">
        <w:rPr>
          <w:rFonts w:ascii="Aptos" w:hAnsi="Aptos" w:eastAsia="Aptos" w:cs="Aptos" w:asciiTheme="minorAscii" w:hAnsiTheme="minorAscii" w:eastAsiaTheme="minorAscii" w:cstheme="minorAscii"/>
          <w:b w:val="0"/>
          <w:bCs w:val="0"/>
          <w:color w:val="auto"/>
          <w:sz w:val="22"/>
          <w:szCs w:val="22"/>
        </w:rPr>
        <w:t xml:space="preserve">of their spending based on the income. Therefore, tradition budgeting is a base line for more specific budgeting methods to follow and adapt more </w:t>
      </w:r>
      <w:r w:rsidRPr="5ACF96AE" w:rsidR="119A10D4">
        <w:rPr>
          <w:rFonts w:ascii="Aptos" w:hAnsi="Aptos" w:eastAsia="Aptos" w:cs="Aptos" w:asciiTheme="minorAscii" w:hAnsiTheme="minorAscii" w:eastAsiaTheme="minorAscii" w:cstheme="minorAscii"/>
          <w:b w:val="0"/>
          <w:bCs w:val="0"/>
          <w:color w:val="auto"/>
          <w:sz w:val="22"/>
          <w:szCs w:val="22"/>
        </w:rPr>
        <w:t xml:space="preserve">specifically for each </w:t>
      </w:r>
      <w:r w:rsidRPr="5ACF96AE" w:rsidR="4A9F5096">
        <w:rPr>
          <w:rFonts w:ascii="Aptos" w:hAnsi="Aptos" w:eastAsia="Aptos" w:cs="Aptos" w:asciiTheme="minorAscii" w:hAnsiTheme="minorAscii" w:eastAsiaTheme="minorAscii" w:cstheme="minorAscii"/>
          <w:b w:val="0"/>
          <w:bCs w:val="0"/>
          <w:color w:val="auto"/>
          <w:sz w:val="22"/>
          <w:szCs w:val="22"/>
        </w:rPr>
        <w:t>organisation</w:t>
      </w:r>
      <w:r w:rsidRPr="5ACF96AE" w:rsidR="119A10D4">
        <w:rPr>
          <w:rFonts w:ascii="Aptos" w:hAnsi="Aptos" w:eastAsia="Aptos" w:cs="Aptos" w:asciiTheme="minorAscii" w:hAnsiTheme="minorAscii" w:eastAsiaTheme="minorAscii" w:cstheme="minorAscii"/>
          <w:b w:val="0"/>
          <w:bCs w:val="0"/>
          <w:color w:val="auto"/>
          <w:sz w:val="22"/>
          <w:szCs w:val="22"/>
        </w:rPr>
        <w:t>.</w:t>
      </w:r>
      <w:r w:rsidRPr="5ACF96AE" w:rsidR="64BF3CAE">
        <w:rPr>
          <w:rFonts w:ascii="Aptos" w:hAnsi="Aptos" w:eastAsia="Aptos" w:cs="Aptos" w:asciiTheme="minorAscii" w:hAnsiTheme="minorAscii" w:eastAsiaTheme="minorAscii" w:cstheme="minorAscii"/>
          <w:b w:val="0"/>
          <w:bCs w:val="0"/>
          <w:color w:val="auto"/>
          <w:sz w:val="22"/>
          <w:szCs w:val="22"/>
        </w:rPr>
        <w:t xml:space="preserve"> Additionally, Cote (2022) explains how budgeting is effective for its use on overseeing businesses income and expenses to ensure a positive profit for a company.</w:t>
      </w:r>
    </w:p>
    <w:p w:rsidR="6BE2F793" w:rsidP="1DAB29A1" w:rsidRDefault="6BE2F793" w14:paraId="0C88211C" w14:textId="1A4A8938">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noProof w:val="0"/>
          <w:color w:val="auto"/>
          <w:sz w:val="22"/>
          <w:szCs w:val="22"/>
          <w:lang w:val="en-US"/>
        </w:rPr>
      </w:pPr>
    </w:p>
    <w:p w:rsidR="6BE2F793" w:rsidP="5ACF96AE" w:rsidRDefault="6BE2F793" w14:paraId="0BD4C961" w14:textId="064ADA31">
      <w:pPr>
        <w:pStyle w:val="Normal"/>
        <w:spacing w:before="0" w:beforeAutospacing="off" w:after="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3A3A3A" w:themeColor="background2" w:themeTint="FF" w:themeShade="40"/>
          <w:sz w:val="22"/>
          <w:szCs w:val="22"/>
          <w:lang w:val="en-US"/>
        </w:rPr>
      </w:pPr>
    </w:p>
    <w:p w:rsidR="6BE2F793" w:rsidP="5ACF96AE" w:rsidRDefault="6BE2F793" w14:paraId="32D28496" w14:textId="1F80755F">
      <w:pPr>
        <w:pStyle w:val="Normal"/>
        <w:spacing w:before="0" w:beforeAutospacing="off" w:after="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3A3A3A" w:themeColor="background2" w:themeTint="FF" w:themeShade="40"/>
          <w:sz w:val="22"/>
          <w:szCs w:val="22"/>
          <w:lang w:val="en-US"/>
        </w:rPr>
      </w:pPr>
    </w:p>
    <w:p w:rsidR="6BE2F793" w:rsidP="1DAB29A1" w:rsidRDefault="6BE2F793" w14:paraId="31351D9C" w14:textId="35C5118B">
      <w:pPr>
        <w:pStyle w:val="Normal"/>
        <w:spacing w:before="0" w:beforeAutospacing="off" w:after="0" w:afterAutospacing="off"/>
        <w:jc w:val="both"/>
        <w:rPr>
          <w:rFonts w:ascii="Aptos" w:hAnsi="Aptos" w:eastAsia="Aptos" w:cs="Aptos" w:asciiTheme="minorAscii" w:hAnsiTheme="minorAscii" w:eastAsiaTheme="minorAscii" w:cstheme="minorAscii"/>
          <w:b w:val="1"/>
          <w:bCs w:val="1"/>
          <w:noProof w:val="0"/>
          <w:color w:val="auto"/>
          <w:sz w:val="22"/>
          <w:szCs w:val="22"/>
          <w:lang w:val="en-US"/>
        </w:rPr>
      </w:pPr>
      <w:r w:rsidRPr="5ACF96AE" w:rsidR="3B4FE6F7">
        <w:rPr>
          <w:rFonts w:ascii="Aptos" w:hAnsi="Aptos" w:eastAsia="Aptos" w:cs="Aptos" w:asciiTheme="minorAscii" w:hAnsiTheme="minorAscii" w:eastAsiaTheme="minorAscii" w:cstheme="minorAscii"/>
          <w:b w:val="1"/>
          <w:bCs w:val="1"/>
          <w:color w:val="auto"/>
          <w:sz w:val="22"/>
          <w:szCs w:val="22"/>
        </w:rPr>
        <w:t>Shift from traditional budgeting</w:t>
      </w:r>
    </w:p>
    <w:p w:rsidR="6BE2F793" w:rsidP="1DAB29A1" w:rsidRDefault="6BE2F793" w14:paraId="44C6DFA3" w14:textId="47BB53EB">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US"/>
        </w:rPr>
      </w:pPr>
    </w:p>
    <w:p w:rsidR="7AA47C53" w:rsidP="1DAB29A1" w:rsidRDefault="7AA47C53" w14:paraId="12ACEABC" w14:textId="4F865955">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US"/>
        </w:rPr>
      </w:pPr>
    </w:p>
    <w:p w:rsidR="36BF2D62" w:rsidP="1DAB29A1" w:rsidRDefault="36BF2D62" w14:paraId="62E1D1D8" w14:textId="2B5BFC28">
      <w:pPr>
        <w:pStyle w:val="Normal"/>
        <w:suppressLineNumbers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auto"/>
          <w:sz w:val="22"/>
          <w:szCs w:val="22"/>
          <w:lang w:val="en-US"/>
        </w:rPr>
      </w:pPr>
      <w:r w:rsidRPr="5ACF96AE" w:rsidR="36BF2D62">
        <w:rPr>
          <w:rFonts w:ascii="Aptos" w:hAnsi="Aptos" w:eastAsia="Aptos" w:cs="Aptos" w:asciiTheme="minorAscii" w:hAnsiTheme="minorAscii" w:eastAsiaTheme="minorAscii" w:cstheme="minorAscii"/>
          <w:color w:val="auto"/>
          <w:sz w:val="22"/>
          <w:szCs w:val="22"/>
        </w:rPr>
        <w:t xml:space="preserve">With the leading question of if traditional budgeting is still </w:t>
      </w:r>
      <w:r w:rsidRPr="5ACF96AE" w:rsidR="76CF14AF">
        <w:rPr>
          <w:rFonts w:ascii="Aptos" w:hAnsi="Aptos" w:eastAsia="Aptos" w:cs="Aptos" w:asciiTheme="minorAscii" w:hAnsiTheme="minorAscii" w:eastAsiaTheme="minorAscii" w:cstheme="minorAscii"/>
          <w:color w:val="auto"/>
          <w:sz w:val="22"/>
          <w:szCs w:val="22"/>
        </w:rPr>
        <w:t>relevant</w:t>
      </w:r>
      <w:r w:rsidRPr="5ACF96AE" w:rsidR="36BF2D62">
        <w:rPr>
          <w:rFonts w:ascii="Aptos" w:hAnsi="Aptos" w:eastAsia="Aptos" w:cs="Aptos" w:asciiTheme="minorAscii" w:hAnsiTheme="minorAscii" w:eastAsiaTheme="minorAscii" w:cstheme="minorAscii"/>
          <w:color w:val="auto"/>
          <w:sz w:val="22"/>
          <w:szCs w:val="22"/>
        </w:rPr>
        <w:t xml:space="preserve"> in </w:t>
      </w:r>
      <w:r w:rsidRPr="5ACF96AE" w:rsidR="1D593277">
        <w:rPr>
          <w:rFonts w:ascii="Aptos" w:hAnsi="Aptos" w:eastAsia="Aptos" w:cs="Aptos" w:asciiTheme="minorAscii" w:hAnsiTheme="minorAscii" w:eastAsiaTheme="minorAscii" w:cstheme="minorAscii"/>
          <w:color w:val="auto"/>
          <w:sz w:val="22"/>
          <w:szCs w:val="22"/>
        </w:rPr>
        <w:t>t</w:t>
      </w:r>
      <w:r w:rsidRPr="5ACF96AE" w:rsidR="33CDF139">
        <w:rPr>
          <w:rFonts w:ascii="Aptos" w:hAnsi="Aptos" w:eastAsia="Aptos" w:cs="Aptos" w:asciiTheme="minorAscii" w:hAnsiTheme="minorAscii" w:eastAsiaTheme="minorAscii" w:cstheme="minorAscii"/>
          <w:color w:val="auto"/>
          <w:sz w:val="22"/>
          <w:szCs w:val="22"/>
        </w:rPr>
        <w:t>he 21</w:t>
      </w:r>
      <w:r w:rsidRPr="5ACF96AE" w:rsidR="33CDF139">
        <w:rPr>
          <w:rFonts w:ascii="Aptos" w:hAnsi="Aptos" w:eastAsia="Aptos" w:cs="Aptos" w:asciiTheme="minorAscii" w:hAnsiTheme="minorAscii" w:eastAsiaTheme="minorAscii" w:cstheme="minorAscii"/>
          <w:color w:val="auto"/>
          <w:sz w:val="22"/>
          <w:szCs w:val="22"/>
          <w:vertAlign w:val="superscript"/>
        </w:rPr>
        <w:t>st</w:t>
      </w:r>
      <w:r w:rsidRPr="5ACF96AE" w:rsidR="33CDF139">
        <w:rPr>
          <w:rFonts w:ascii="Aptos" w:hAnsi="Aptos" w:eastAsia="Aptos" w:cs="Aptos" w:asciiTheme="minorAscii" w:hAnsiTheme="minorAscii" w:eastAsiaTheme="minorAscii" w:cstheme="minorAscii"/>
          <w:color w:val="auto"/>
          <w:sz w:val="22"/>
          <w:szCs w:val="22"/>
        </w:rPr>
        <w:t xml:space="preserve"> </w:t>
      </w:r>
      <w:r w:rsidRPr="5ACF96AE" w:rsidR="33CDF139">
        <w:rPr>
          <w:rFonts w:ascii="Aptos" w:hAnsi="Aptos" w:eastAsia="Aptos" w:cs="Aptos" w:asciiTheme="minorAscii" w:hAnsiTheme="minorAscii" w:eastAsiaTheme="minorAscii" w:cstheme="minorAscii"/>
          <w:color w:val="auto"/>
          <w:sz w:val="22"/>
          <w:szCs w:val="22"/>
        </w:rPr>
        <w:t>centerary</w:t>
      </w:r>
      <w:r w:rsidRPr="5ACF96AE" w:rsidR="21E5154A">
        <w:rPr>
          <w:rFonts w:ascii="Aptos" w:hAnsi="Aptos" w:eastAsia="Aptos" w:cs="Aptos" w:asciiTheme="minorAscii" w:hAnsiTheme="minorAscii" w:eastAsiaTheme="minorAscii" w:cstheme="minorAscii"/>
          <w:color w:val="auto"/>
          <w:sz w:val="22"/>
          <w:szCs w:val="22"/>
        </w:rPr>
        <w:t>,</w:t>
      </w:r>
      <w:r w:rsidRPr="5ACF96AE" w:rsidR="531817FC">
        <w:rPr>
          <w:rFonts w:ascii="Aptos" w:hAnsi="Aptos" w:eastAsia="Aptos" w:cs="Aptos" w:asciiTheme="minorAscii" w:hAnsiTheme="minorAscii" w:eastAsiaTheme="minorAscii" w:cstheme="minorAscii"/>
          <w:color w:val="auto"/>
          <w:sz w:val="22"/>
          <w:szCs w:val="22"/>
        </w:rPr>
        <w:t xml:space="preserve"> looking into </w:t>
      </w:r>
      <w:r w:rsidRPr="5ACF96AE" w:rsidR="1D38941A">
        <w:rPr>
          <w:rFonts w:ascii="Aptos" w:hAnsi="Aptos" w:eastAsia="Aptos" w:cs="Aptos" w:asciiTheme="minorAscii" w:hAnsiTheme="minorAscii" w:eastAsiaTheme="minorAscii" w:cstheme="minorAscii"/>
          <w:color w:val="auto"/>
          <w:sz w:val="22"/>
          <w:szCs w:val="22"/>
        </w:rPr>
        <w:t xml:space="preserve">the </w:t>
      </w:r>
      <w:r w:rsidRPr="5ACF96AE" w:rsidR="531817FC">
        <w:rPr>
          <w:rFonts w:ascii="Aptos" w:hAnsi="Aptos" w:eastAsia="Aptos" w:cs="Aptos" w:asciiTheme="minorAscii" w:hAnsiTheme="minorAscii" w:eastAsiaTheme="minorAscii" w:cstheme="minorAscii"/>
          <w:color w:val="auto"/>
          <w:sz w:val="22"/>
          <w:szCs w:val="22"/>
        </w:rPr>
        <w:t xml:space="preserve">shift in </w:t>
      </w:r>
      <w:r w:rsidRPr="5ACF96AE" w:rsidR="741EB868">
        <w:rPr>
          <w:rFonts w:ascii="Aptos" w:hAnsi="Aptos" w:eastAsia="Aptos" w:cs="Aptos" w:asciiTheme="minorAscii" w:hAnsiTheme="minorAscii" w:eastAsiaTheme="minorAscii" w:cstheme="minorAscii"/>
          <w:color w:val="auto"/>
          <w:sz w:val="22"/>
          <w:szCs w:val="22"/>
        </w:rPr>
        <w:t>today's</w:t>
      </w:r>
      <w:r w:rsidRPr="5ACF96AE" w:rsidR="531817FC">
        <w:rPr>
          <w:rFonts w:ascii="Aptos" w:hAnsi="Aptos" w:eastAsia="Aptos" w:cs="Aptos" w:asciiTheme="minorAscii" w:hAnsiTheme="minorAscii" w:eastAsiaTheme="minorAscii" w:cstheme="minorAscii"/>
          <w:color w:val="auto"/>
          <w:sz w:val="22"/>
          <w:szCs w:val="22"/>
        </w:rPr>
        <w:t xml:space="preserve"> economy is </w:t>
      </w:r>
      <w:r w:rsidRPr="5ACF96AE" w:rsidR="711EC065">
        <w:rPr>
          <w:rFonts w:ascii="Aptos" w:hAnsi="Aptos" w:eastAsia="Aptos" w:cs="Aptos" w:asciiTheme="minorAscii" w:hAnsiTheme="minorAscii" w:eastAsiaTheme="minorAscii" w:cstheme="minorAscii"/>
          <w:color w:val="auto"/>
          <w:sz w:val="22"/>
          <w:szCs w:val="22"/>
        </w:rPr>
        <w:t>detrimental</w:t>
      </w:r>
      <w:r w:rsidRPr="5ACF96AE" w:rsidR="531817FC">
        <w:rPr>
          <w:rFonts w:ascii="Aptos" w:hAnsi="Aptos" w:eastAsia="Aptos" w:cs="Aptos" w:asciiTheme="minorAscii" w:hAnsiTheme="minorAscii" w:eastAsiaTheme="minorAscii" w:cstheme="minorAscii"/>
          <w:color w:val="auto"/>
          <w:sz w:val="22"/>
          <w:szCs w:val="22"/>
        </w:rPr>
        <w:t>.</w:t>
      </w:r>
      <w:r w:rsidRPr="5ACF96AE" w:rsidR="31F3AD72">
        <w:rPr>
          <w:rFonts w:ascii="Aptos" w:hAnsi="Aptos" w:eastAsia="Aptos" w:cs="Aptos" w:asciiTheme="minorAscii" w:hAnsiTheme="minorAscii" w:eastAsiaTheme="minorAscii" w:cstheme="minorAscii"/>
          <w:color w:val="auto"/>
          <w:sz w:val="22"/>
          <w:szCs w:val="22"/>
        </w:rPr>
        <w:t xml:space="preserve"> Hayes (2024) questions the efficiency of the cost and time within traditional </w:t>
      </w:r>
      <w:r w:rsidRPr="5ACF96AE" w:rsidR="3DF9CB9E">
        <w:rPr>
          <w:rFonts w:ascii="Aptos" w:hAnsi="Aptos" w:eastAsia="Aptos" w:cs="Aptos" w:asciiTheme="minorAscii" w:hAnsiTheme="minorAscii" w:eastAsiaTheme="minorAscii" w:cstheme="minorAscii"/>
          <w:color w:val="auto"/>
          <w:sz w:val="22"/>
          <w:szCs w:val="22"/>
        </w:rPr>
        <w:t>budgeting</w:t>
      </w:r>
      <w:r w:rsidRPr="5ACF96AE" w:rsidR="31F3AD72">
        <w:rPr>
          <w:rFonts w:ascii="Aptos" w:hAnsi="Aptos" w:eastAsia="Aptos" w:cs="Aptos" w:asciiTheme="minorAscii" w:hAnsiTheme="minorAscii" w:eastAsiaTheme="minorAscii" w:cstheme="minorAscii"/>
          <w:color w:val="auto"/>
          <w:sz w:val="22"/>
          <w:szCs w:val="22"/>
        </w:rPr>
        <w:t>. H</w:t>
      </w:r>
      <w:r w:rsidRPr="5ACF96AE" w:rsidR="0374A683">
        <w:rPr>
          <w:rFonts w:ascii="Aptos" w:hAnsi="Aptos" w:eastAsia="Aptos" w:cs="Aptos" w:asciiTheme="minorAscii" w:hAnsiTheme="minorAscii" w:eastAsiaTheme="minorAscii" w:cstheme="minorAscii"/>
          <w:color w:val="auto"/>
          <w:sz w:val="22"/>
          <w:szCs w:val="22"/>
        </w:rPr>
        <w:t>ayes</w:t>
      </w:r>
      <w:r w:rsidRPr="5ACF96AE" w:rsidR="31F3AD72">
        <w:rPr>
          <w:rFonts w:ascii="Aptos" w:hAnsi="Aptos" w:eastAsia="Aptos" w:cs="Aptos" w:asciiTheme="minorAscii" w:hAnsiTheme="minorAscii" w:eastAsiaTheme="minorAscii" w:cstheme="minorAscii"/>
          <w:color w:val="auto"/>
          <w:sz w:val="22"/>
          <w:szCs w:val="22"/>
        </w:rPr>
        <w:t xml:space="preserve"> </w:t>
      </w:r>
      <w:r w:rsidRPr="5ACF96AE" w:rsidR="31F3AD72">
        <w:rPr>
          <w:rFonts w:ascii="Aptos" w:hAnsi="Aptos" w:eastAsia="Aptos" w:cs="Aptos" w:asciiTheme="minorAscii" w:hAnsiTheme="minorAscii" w:eastAsiaTheme="minorAscii" w:cstheme="minorAscii"/>
          <w:color w:val="auto"/>
          <w:sz w:val="22"/>
          <w:szCs w:val="22"/>
        </w:rPr>
        <w:t>recognises</w:t>
      </w:r>
      <w:r w:rsidRPr="5ACF96AE" w:rsidR="31F3AD72">
        <w:rPr>
          <w:rFonts w:ascii="Aptos" w:hAnsi="Aptos" w:eastAsia="Aptos" w:cs="Aptos" w:asciiTheme="minorAscii" w:hAnsiTheme="minorAscii" w:eastAsiaTheme="minorAscii" w:cstheme="minorAscii"/>
          <w:color w:val="auto"/>
          <w:sz w:val="22"/>
          <w:szCs w:val="22"/>
        </w:rPr>
        <w:t xml:space="preserve"> the months it takes to prep</w:t>
      </w:r>
      <w:r w:rsidRPr="5ACF96AE" w:rsidR="188E6401">
        <w:rPr>
          <w:rFonts w:ascii="Aptos" w:hAnsi="Aptos" w:eastAsia="Aptos" w:cs="Aptos" w:asciiTheme="minorAscii" w:hAnsiTheme="minorAscii" w:eastAsiaTheme="minorAscii" w:cstheme="minorAscii"/>
          <w:color w:val="auto"/>
          <w:sz w:val="22"/>
          <w:szCs w:val="22"/>
        </w:rPr>
        <w:t>are the budget that then becomes quickly outdated and relevancy is lost by the time the end of year budget plan is due. Also, the fixed aspec</w:t>
      </w:r>
      <w:r w:rsidRPr="5ACF96AE" w:rsidR="1D8C2159">
        <w:rPr>
          <w:rFonts w:ascii="Aptos" w:hAnsi="Aptos" w:eastAsia="Aptos" w:cs="Aptos" w:asciiTheme="minorAscii" w:hAnsiTheme="minorAscii" w:eastAsiaTheme="minorAscii" w:cstheme="minorAscii"/>
          <w:color w:val="auto"/>
          <w:sz w:val="22"/>
          <w:szCs w:val="22"/>
        </w:rPr>
        <w:t>t c</w:t>
      </w:r>
      <w:r w:rsidRPr="5ACF96AE" w:rsidR="64D2B5DD">
        <w:rPr>
          <w:rFonts w:ascii="Aptos" w:hAnsi="Aptos" w:eastAsia="Aptos" w:cs="Aptos" w:asciiTheme="minorAscii" w:hAnsiTheme="minorAscii" w:eastAsiaTheme="minorAscii" w:cstheme="minorAscii"/>
          <w:color w:val="auto"/>
          <w:sz w:val="22"/>
          <w:szCs w:val="22"/>
        </w:rPr>
        <w:t>ould</w:t>
      </w:r>
      <w:r w:rsidRPr="5ACF96AE" w:rsidR="1D8C2159">
        <w:rPr>
          <w:rFonts w:ascii="Aptos" w:hAnsi="Aptos" w:eastAsia="Aptos" w:cs="Aptos" w:asciiTheme="minorAscii" w:hAnsiTheme="minorAscii" w:eastAsiaTheme="minorAscii" w:cstheme="minorAscii"/>
          <w:color w:val="auto"/>
          <w:sz w:val="22"/>
          <w:szCs w:val="22"/>
        </w:rPr>
        <w:t xml:space="preserve"> fail to </w:t>
      </w:r>
      <w:r w:rsidRPr="5ACF96AE" w:rsidR="389AACA9">
        <w:rPr>
          <w:rFonts w:ascii="Aptos" w:hAnsi="Aptos" w:eastAsia="Aptos" w:cs="Aptos" w:asciiTheme="minorAscii" w:hAnsiTheme="minorAscii" w:eastAsiaTheme="minorAscii" w:cstheme="minorAscii"/>
          <w:color w:val="auto"/>
          <w:sz w:val="22"/>
          <w:szCs w:val="22"/>
        </w:rPr>
        <w:t>represent</w:t>
      </w:r>
      <w:r w:rsidRPr="5ACF96AE" w:rsidR="1D8C2159">
        <w:rPr>
          <w:rFonts w:ascii="Aptos" w:hAnsi="Aptos" w:eastAsia="Aptos" w:cs="Aptos" w:asciiTheme="minorAscii" w:hAnsiTheme="minorAscii" w:eastAsiaTheme="minorAscii" w:cstheme="minorAscii"/>
          <w:color w:val="auto"/>
          <w:sz w:val="22"/>
          <w:szCs w:val="22"/>
        </w:rPr>
        <w:t xml:space="preserve"> the </w:t>
      </w:r>
      <w:r w:rsidRPr="5ACF96AE" w:rsidR="79F7DD34">
        <w:rPr>
          <w:rFonts w:ascii="Aptos" w:hAnsi="Aptos" w:eastAsia="Aptos" w:cs="Aptos" w:asciiTheme="minorAscii" w:hAnsiTheme="minorAscii" w:eastAsiaTheme="minorAscii" w:cstheme="minorAscii"/>
          <w:color w:val="auto"/>
          <w:sz w:val="22"/>
          <w:szCs w:val="22"/>
        </w:rPr>
        <w:t>companies'</w:t>
      </w:r>
      <w:r w:rsidRPr="5ACF96AE" w:rsidR="1D8C2159">
        <w:rPr>
          <w:rFonts w:ascii="Aptos" w:hAnsi="Aptos" w:eastAsia="Aptos" w:cs="Aptos" w:asciiTheme="minorAscii" w:hAnsiTheme="minorAscii" w:eastAsiaTheme="minorAscii" w:cstheme="minorAscii"/>
          <w:color w:val="auto"/>
          <w:sz w:val="22"/>
          <w:szCs w:val="22"/>
        </w:rPr>
        <w:t xml:space="preserve"> goals with forecast of future </w:t>
      </w:r>
      <w:r w:rsidRPr="5ACF96AE" w:rsidR="377D7EEB">
        <w:rPr>
          <w:rFonts w:ascii="Aptos" w:hAnsi="Aptos" w:eastAsia="Aptos" w:cs="Aptos" w:asciiTheme="minorAscii" w:hAnsiTheme="minorAscii" w:eastAsiaTheme="minorAscii" w:cstheme="minorAscii"/>
          <w:color w:val="auto"/>
          <w:sz w:val="22"/>
          <w:szCs w:val="22"/>
        </w:rPr>
        <w:t>budgets</w:t>
      </w:r>
      <w:r w:rsidRPr="5ACF96AE" w:rsidR="3E231BF2">
        <w:rPr>
          <w:rFonts w:ascii="Aptos" w:hAnsi="Aptos" w:eastAsia="Aptos" w:cs="Aptos" w:asciiTheme="minorAscii" w:hAnsiTheme="minorAscii" w:eastAsiaTheme="minorAscii" w:cstheme="minorAscii"/>
          <w:color w:val="auto"/>
          <w:sz w:val="22"/>
          <w:szCs w:val="22"/>
        </w:rPr>
        <w:t xml:space="preserve"> </w:t>
      </w:r>
      <w:r w:rsidRPr="5ACF96AE" w:rsidR="7623AB83">
        <w:rPr>
          <w:rFonts w:ascii="Aptos" w:hAnsi="Aptos" w:eastAsia="Aptos" w:cs="Aptos" w:asciiTheme="minorAscii" w:hAnsiTheme="minorAscii" w:eastAsiaTheme="minorAscii" w:cstheme="minorAscii"/>
          <w:color w:val="auto"/>
          <w:sz w:val="22"/>
          <w:szCs w:val="22"/>
        </w:rPr>
        <w:t>constantly</w:t>
      </w:r>
      <w:r w:rsidRPr="5ACF96AE" w:rsidR="3E231BF2">
        <w:rPr>
          <w:rFonts w:ascii="Aptos" w:hAnsi="Aptos" w:eastAsia="Aptos" w:cs="Aptos" w:asciiTheme="minorAscii" w:hAnsiTheme="minorAscii" w:eastAsiaTheme="minorAscii" w:cstheme="minorAscii"/>
          <w:color w:val="auto"/>
          <w:sz w:val="22"/>
          <w:szCs w:val="22"/>
        </w:rPr>
        <w:t xml:space="preserve"> nee</w:t>
      </w:r>
      <w:r w:rsidRPr="5ACF96AE" w:rsidR="111EEF51">
        <w:rPr>
          <w:rFonts w:ascii="Aptos" w:hAnsi="Aptos" w:eastAsia="Aptos" w:cs="Aptos" w:asciiTheme="minorAscii" w:hAnsiTheme="minorAscii" w:eastAsiaTheme="minorAscii" w:cstheme="minorAscii"/>
          <w:color w:val="auto"/>
          <w:sz w:val="22"/>
          <w:szCs w:val="22"/>
        </w:rPr>
        <w:t>d</w:t>
      </w:r>
      <w:r w:rsidRPr="5ACF96AE" w:rsidR="3E231BF2">
        <w:rPr>
          <w:rFonts w:ascii="Aptos" w:hAnsi="Aptos" w:eastAsia="Aptos" w:cs="Aptos" w:asciiTheme="minorAscii" w:hAnsiTheme="minorAscii" w:eastAsiaTheme="minorAscii" w:cstheme="minorAscii"/>
          <w:color w:val="auto"/>
          <w:sz w:val="22"/>
          <w:szCs w:val="22"/>
        </w:rPr>
        <w:t xml:space="preserve">ing change </w:t>
      </w:r>
      <w:r w:rsidRPr="5ACF96AE" w:rsidR="3E231BF2">
        <w:rPr>
          <w:rFonts w:ascii="Aptos" w:hAnsi="Aptos" w:eastAsia="Aptos" w:cs="Aptos" w:asciiTheme="minorAscii" w:hAnsiTheme="minorAscii" w:eastAsiaTheme="minorAscii" w:cstheme="minorAscii"/>
          <w:color w:val="auto"/>
          <w:sz w:val="22"/>
          <w:szCs w:val="22"/>
        </w:rPr>
        <w:t>the end result</w:t>
      </w:r>
      <w:r w:rsidRPr="5ACF96AE" w:rsidR="3E231BF2">
        <w:rPr>
          <w:rFonts w:ascii="Aptos" w:hAnsi="Aptos" w:eastAsia="Aptos" w:cs="Aptos" w:asciiTheme="minorAscii" w:hAnsiTheme="minorAscii" w:eastAsiaTheme="minorAscii" w:cstheme="minorAscii"/>
          <w:color w:val="auto"/>
          <w:sz w:val="22"/>
          <w:szCs w:val="22"/>
        </w:rPr>
        <w:t xml:space="preserve"> </w:t>
      </w:r>
      <w:r w:rsidRPr="5ACF96AE" w:rsidR="3E231BF2">
        <w:rPr>
          <w:rFonts w:ascii="Aptos" w:hAnsi="Aptos" w:eastAsia="Aptos" w:cs="Aptos" w:asciiTheme="minorAscii" w:hAnsiTheme="minorAscii" w:eastAsiaTheme="minorAscii" w:cstheme="minorAscii"/>
          <w:color w:val="auto"/>
          <w:sz w:val="22"/>
          <w:szCs w:val="22"/>
        </w:rPr>
        <w:t>seems to be</w:t>
      </w:r>
      <w:r w:rsidRPr="5ACF96AE" w:rsidR="3E231BF2">
        <w:rPr>
          <w:rFonts w:ascii="Aptos" w:hAnsi="Aptos" w:eastAsia="Aptos" w:cs="Aptos" w:asciiTheme="minorAscii" w:hAnsiTheme="minorAscii" w:eastAsiaTheme="minorAscii" w:cstheme="minorAscii"/>
          <w:color w:val="auto"/>
          <w:sz w:val="22"/>
          <w:szCs w:val="22"/>
        </w:rPr>
        <w:t xml:space="preserve"> </w:t>
      </w:r>
      <w:r w:rsidRPr="5ACF96AE" w:rsidR="0B9322F5">
        <w:rPr>
          <w:rFonts w:ascii="Aptos" w:hAnsi="Aptos" w:eastAsia="Aptos" w:cs="Aptos" w:asciiTheme="minorAscii" w:hAnsiTheme="minorAscii" w:eastAsiaTheme="minorAscii" w:cstheme="minorAscii"/>
          <w:color w:val="auto"/>
          <w:sz w:val="22"/>
          <w:szCs w:val="22"/>
        </w:rPr>
        <w:t>pointless</w:t>
      </w:r>
      <w:r w:rsidRPr="5ACF96AE" w:rsidR="3E231BF2">
        <w:rPr>
          <w:rFonts w:ascii="Aptos" w:hAnsi="Aptos" w:eastAsia="Aptos" w:cs="Aptos" w:asciiTheme="minorAscii" w:hAnsiTheme="minorAscii" w:eastAsiaTheme="minorAscii" w:cstheme="minorAscii"/>
          <w:color w:val="auto"/>
          <w:sz w:val="22"/>
          <w:szCs w:val="22"/>
        </w:rPr>
        <w:t xml:space="preserve">. Hayes makes a point that dynamic forecasting </w:t>
      </w:r>
      <w:r w:rsidRPr="5ACF96AE" w:rsidR="6B00FE4D">
        <w:rPr>
          <w:rFonts w:ascii="Aptos" w:hAnsi="Aptos" w:eastAsia="Aptos" w:cs="Aptos" w:asciiTheme="minorAscii" w:hAnsiTheme="minorAscii" w:eastAsiaTheme="minorAscii" w:cstheme="minorAscii"/>
          <w:color w:val="auto"/>
          <w:sz w:val="22"/>
          <w:szCs w:val="22"/>
        </w:rPr>
        <w:t>could</w:t>
      </w:r>
      <w:r w:rsidRPr="5ACF96AE" w:rsidR="3E231BF2">
        <w:rPr>
          <w:rFonts w:ascii="Aptos" w:hAnsi="Aptos" w:eastAsia="Aptos" w:cs="Aptos" w:asciiTheme="minorAscii" w:hAnsiTheme="minorAscii" w:eastAsiaTheme="minorAscii" w:cstheme="minorAscii"/>
          <w:color w:val="auto"/>
          <w:sz w:val="22"/>
          <w:szCs w:val="22"/>
        </w:rPr>
        <w:t xml:space="preserve"> be a better budgeting tool</w:t>
      </w:r>
      <w:r w:rsidRPr="5ACF96AE" w:rsidR="67AC5FC1">
        <w:rPr>
          <w:rFonts w:ascii="Aptos" w:hAnsi="Aptos" w:eastAsia="Aptos" w:cs="Aptos" w:asciiTheme="minorAscii" w:hAnsiTheme="minorAscii" w:eastAsiaTheme="minorAscii" w:cstheme="minorAscii"/>
          <w:color w:val="auto"/>
          <w:sz w:val="22"/>
          <w:szCs w:val="22"/>
        </w:rPr>
        <w:t xml:space="preserve"> because it does not drain resources as the outdated traditional budget does.</w:t>
      </w:r>
      <w:r w:rsidRPr="5ACF96AE" w:rsidR="57C8CD07">
        <w:rPr>
          <w:rFonts w:ascii="Aptos" w:hAnsi="Aptos" w:eastAsia="Aptos" w:cs="Aptos" w:asciiTheme="minorAscii" w:hAnsiTheme="minorAscii" w:eastAsiaTheme="minorAscii" w:cstheme="minorAscii"/>
          <w:color w:val="auto"/>
          <w:sz w:val="22"/>
          <w:szCs w:val="22"/>
        </w:rPr>
        <w:t xml:space="preserve"> To further Hayes point it is needed to understand what dynamic budgeting </w:t>
      </w:r>
      <w:r w:rsidRPr="5ACF96AE" w:rsidR="5B1A7A0D">
        <w:rPr>
          <w:rFonts w:ascii="Aptos" w:hAnsi="Aptos" w:eastAsia="Aptos" w:cs="Aptos" w:asciiTheme="minorAscii" w:hAnsiTheme="minorAscii" w:eastAsiaTheme="minorAscii" w:cstheme="minorAscii"/>
          <w:color w:val="auto"/>
          <w:sz w:val="22"/>
          <w:szCs w:val="22"/>
        </w:rPr>
        <w:t>therefore dynamic budgeting is</w:t>
      </w:r>
      <w:r w:rsidRPr="5ACF96AE" w:rsidR="57C8CD07">
        <w:rPr>
          <w:rFonts w:ascii="Aptos" w:hAnsi="Aptos" w:eastAsia="Aptos" w:cs="Aptos" w:asciiTheme="minorAscii" w:hAnsiTheme="minorAscii" w:eastAsiaTheme="minorAscii" w:cstheme="minorAscii"/>
          <w:color w:val="auto"/>
          <w:sz w:val="22"/>
          <w:szCs w:val="22"/>
        </w:rPr>
        <w:t xml:space="preserve"> a flexible approach that allows businesses to adjust their budget based on different </w:t>
      </w:r>
      <w:r w:rsidRPr="5ACF96AE" w:rsidR="57C8CD07">
        <w:rPr>
          <w:rFonts w:ascii="Aptos" w:hAnsi="Aptos" w:eastAsia="Aptos" w:cs="Aptos" w:asciiTheme="minorAscii" w:hAnsiTheme="minorAscii" w:eastAsiaTheme="minorAscii" w:cstheme="minorAscii"/>
          <w:color w:val="auto"/>
          <w:sz w:val="22"/>
          <w:szCs w:val="22"/>
        </w:rPr>
        <w:t>possible outcomes</w:t>
      </w:r>
      <w:r w:rsidRPr="5ACF96AE" w:rsidR="57C8CD07">
        <w:rPr>
          <w:rFonts w:ascii="Aptos" w:hAnsi="Aptos" w:eastAsia="Aptos" w:cs="Aptos" w:asciiTheme="minorAscii" w:hAnsiTheme="minorAscii" w:eastAsiaTheme="minorAscii" w:cstheme="minorAscii"/>
          <w:color w:val="auto"/>
          <w:sz w:val="22"/>
          <w:szCs w:val="22"/>
        </w:rPr>
        <w:t>. It typically involves creating three forecast scenarios: worst case, best case, and most likely case (</w:t>
      </w:r>
      <w:r w:rsidRPr="5ACF96AE" w:rsidR="2DD7C52A">
        <w:rPr>
          <w:rFonts w:ascii="Aptos" w:hAnsi="Aptos" w:eastAsia="Aptos" w:cs="Aptos" w:asciiTheme="minorAscii" w:hAnsiTheme="minorAscii" w:eastAsiaTheme="minorAscii" w:cstheme="minorAscii"/>
          <w:color w:val="auto"/>
          <w:sz w:val="22"/>
          <w:szCs w:val="22"/>
        </w:rPr>
        <w:t>ITR Economics 2023)</w:t>
      </w:r>
      <w:r w:rsidRPr="5ACF96AE" w:rsidR="57C8CD07">
        <w:rPr>
          <w:rFonts w:ascii="Aptos" w:hAnsi="Aptos" w:eastAsia="Aptos" w:cs="Aptos" w:asciiTheme="minorAscii" w:hAnsiTheme="minorAscii" w:eastAsiaTheme="minorAscii" w:cstheme="minorAscii"/>
          <w:color w:val="auto"/>
          <w:sz w:val="22"/>
          <w:szCs w:val="22"/>
        </w:rPr>
        <w:t xml:space="preserve">. </w:t>
      </w:r>
      <w:r w:rsidRPr="5ACF96AE" w:rsidR="4CB73798">
        <w:rPr>
          <w:rFonts w:ascii="Aptos" w:hAnsi="Aptos" w:eastAsia="Aptos" w:cs="Aptos" w:asciiTheme="minorAscii" w:hAnsiTheme="minorAscii" w:eastAsiaTheme="minorAscii" w:cstheme="minorAscii"/>
          <w:color w:val="auto"/>
          <w:sz w:val="22"/>
          <w:szCs w:val="22"/>
        </w:rPr>
        <w:t xml:space="preserve">Here </w:t>
      </w:r>
      <w:r w:rsidRPr="5ACF96AE" w:rsidR="1D723E88">
        <w:rPr>
          <w:rFonts w:ascii="Aptos" w:hAnsi="Aptos" w:eastAsia="Aptos" w:cs="Aptos" w:asciiTheme="minorAscii" w:hAnsiTheme="minorAscii" w:eastAsiaTheme="minorAscii" w:cstheme="minorAscii"/>
          <w:color w:val="auto"/>
          <w:sz w:val="22"/>
          <w:szCs w:val="22"/>
        </w:rPr>
        <w:t>it is</w:t>
      </w:r>
      <w:r w:rsidRPr="5ACF96AE" w:rsidR="4CB73798">
        <w:rPr>
          <w:rFonts w:ascii="Aptos" w:hAnsi="Aptos" w:eastAsia="Aptos" w:cs="Aptos" w:asciiTheme="minorAscii" w:hAnsiTheme="minorAscii" w:eastAsiaTheme="minorAscii" w:cstheme="minorAscii"/>
          <w:color w:val="auto"/>
          <w:sz w:val="22"/>
          <w:szCs w:val="22"/>
        </w:rPr>
        <w:t xml:space="preserve"> </w:t>
      </w:r>
      <w:r w:rsidRPr="5ACF96AE" w:rsidR="4CB73798">
        <w:rPr>
          <w:rFonts w:ascii="Aptos" w:hAnsi="Aptos" w:eastAsia="Aptos" w:cs="Aptos" w:asciiTheme="minorAscii" w:hAnsiTheme="minorAscii" w:eastAsiaTheme="minorAscii" w:cstheme="minorAscii"/>
          <w:color w:val="auto"/>
          <w:sz w:val="22"/>
          <w:szCs w:val="22"/>
        </w:rPr>
        <w:t>see</w:t>
      </w:r>
      <w:r w:rsidRPr="5ACF96AE" w:rsidR="56EE2184">
        <w:rPr>
          <w:rFonts w:ascii="Aptos" w:hAnsi="Aptos" w:eastAsia="Aptos" w:cs="Aptos" w:asciiTheme="minorAscii" w:hAnsiTheme="minorAscii" w:eastAsiaTheme="minorAscii" w:cstheme="minorAscii"/>
          <w:color w:val="auto"/>
          <w:sz w:val="22"/>
          <w:szCs w:val="22"/>
        </w:rPr>
        <w:t>n</w:t>
      </w:r>
      <w:r w:rsidRPr="5ACF96AE" w:rsidR="4CB73798">
        <w:rPr>
          <w:rFonts w:ascii="Aptos" w:hAnsi="Aptos" w:eastAsia="Aptos" w:cs="Aptos" w:asciiTheme="minorAscii" w:hAnsiTheme="minorAscii" w:eastAsiaTheme="minorAscii" w:cstheme="minorAscii"/>
          <w:color w:val="auto"/>
          <w:sz w:val="22"/>
          <w:szCs w:val="22"/>
        </w:rPr>
        <w:t xml:space="preserve"> that dynamic budgeting could be considered a more flexible approach </w:t>
      </w:r>
      <w:r w:rsidRPr="5ACF96AE" w:rsidR="3571CED9">
        <w:rPr>
          <w:rFonts w:ascii="Aptos" w:hAnsi="Aptos" w:eastAsia="Aptos" w:cs="Aptos" w:asciiTheme="minorAscii" w:hAnsiTheme="minorAscii" w:eastAsiaTheme="minorAscii" w:cstheme="minorAscii"/>
          <w:color w:val="auto"/>
          <w:sz w:val="22"/>
          <w:szCs w:val="22"/>
        </w:rPr>
        <w:t>to</w:t>
      </w:r>
      <w:r w:rsidRPr="5ACF96AE" w:rsidR="4CB73798">
        <w:rPr>
          <w:rFonts w:ascii="Aptos" w:hAnsi="Aptos" w:eastAsia="Aptos" w:cs="Aptos" w:asciiTheme="minorAscii" w:hAnsiTheme="minorAscii" w:eastAsiaTheme="minorAscii" w:cstheme="minorAscii"/>
          <w:color w:val="auto"/>
          <w:sz w:val="22"/>
          <w:szCs w:val="22"/>
        </w:rPr>
        <w:t xml:space="preserve"> budgeting.</w:t>
      </w:r>
    </w:p>
    <w:p w:rsidR="09C54435" w:rsidP="1DAB29A1" w:rsidRDefault="09C54435" w14:paraId="57A5047C" w14:textId="6B54CF15">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auto"/>
          <w:sz w:val="22"/>
          <w:szCs w:val="22"/>
          <w:lang w:val="en-US"/>
        </w:rPr>
      </w:pPr>
    </w:p>
    <w:p w:rsidR="10057A87" w:rsidP="5ACF96AE" w:rsidRDefault="10057A87" w14:paraId="761EF9F5" w14:textId="76C0C6CE">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sz w:val="22"/>
          <w:szCs w:val="22"/>
          <w:lang w:val="en-US"/>
        </w:rPr>
      </w:pPr>
      <w:r w:rsidRPr="5ACF96AE" w:rsidR="10057A87">
        <w:rPr>
          <w:rFonts w:ascii="Aptos" w:hAnsi="Aptos" w:eastAsia="Aptos" w:cs="Aptos" w:asciiTheme="minorAscii" w:hAnsiTheme="minorAscii" w:eastAsiaTheme="minorAscii" w:cstheme="minorAscii"/>
          <w:color w:val="auto"/>
          <w:sz w:val="22"/>
          <w:szCs w:val="22"/>
        </w:rPr>
        <w:t xml:space="preserve">The shift </w:t>
      </w:r>
      <w:r w:rsidRPr="5ACF96AE" w:rsidR="4D68DE71">
        <w:rPr>
          <w:rFonts w:ascii="Aptos" w:hAnsi="Aptos" w:eastAsia="Aptos" w:cs="Aptos" w:asciiTheme="minorAscii" w:hAnsiTheme="minorAscii" w:eastAsiaTheme="minorAscii" w:cstheme="minorAscii"/>
          <w:color w:val="auto"/>
          <w:sz w:val="22"/>
          <w:szCs w:val="22"/>
        </w:rPr>
        <w:t>from</w:t>
      </w:r>
      <w:r w:rsidRPr="5ACF96AE" w:rsidR="10057A87">
        <w:rPr>
          <w:rFonts w:ascii="Aptos" w:hAnsi="Aptos" w:eastAsia="Aptos" w:cs="Aptos" w:asciiTheme="minorAscii" w:hAnsiTheme="minorAscii" w:eastAsiaTheme="minorAscii" w:cstheme="minorAscii"/>
          <w:color w:val="auto"/>
          <w:sz w:val="22"/>
          <w:szCs w:val="22"/>
        </w:rPr>
        <w:t xml:space="preserve"> traditional budgeting stems from its inhere</w:t>
      </w:r>
      <w:r w:rsidRPr="5ACF96AE" w:rsidR="3BA74333">
        <w:rPr>
          <w:rFonts w:ascii="Aptos" w:hAnsi="Aptos" w:eastAsia="Aptos" w:cs="Aptos" w:asciiTheme="minorAscii" w:hAnsiTheme="minorAscii" w:eastAsiaTheme="minorAscii" w:cstheme="minorAscii"/>
          <w:color w:val="auto"/>
          <w:sz w:val="22"/>
          <w:szCs w:val="22"/>
        </w:rPr>
        <w:t>n</w:t>
      </w:r>
      <w:r w:rsidRPr="5ACF96AE" w:rsidR="10057A87">
        <w:rPr>
          <w:rFonts w:ascii="Aptos" w:hAnsi="Aptos" w:eastAsia="Aptos" w:cs="Aptos" w:asciiTheme="minorAscii" w:hAnsiTheme="minorAscii" w:eastAsiaTheme="minorAscii" w:cstheme="minorAscii"/>
          <w:color w:val="auto"/>
          <w:sz w:val="22"/>
          <w:szCs w:val="22"/>
        </w:rPr>
        <w:t xml:space="preserve">t flaws. </w:t>
      </w:r>
      <w:r w:rsidRPr="5ACF96AE" w:rsidR="3AF730AF">
        <w:rPr>
          <w:rFonts w:ascii="Aptos" w:hAnsi="Aptos" w:eastAsia="Aptos" w:cs="Aptos" w:asciiTheme="minorAscii" w:hAnsiTheme="minorAscii" w:eastAsiaTheme="minorAscii" w:cstheme="minorAscii"/>
          <w:color w:val="auto"/>
          <w:sz w:val="22"/>
          <w:szCs w:val="22"/>
        </w:rPr>
        <w:t xml:space="preserve">As discussed by Hope and Fraser (Johnson, 2024) </w:t>
      </w:r>
      <w:r w:rsidRPr="5ACF96AE" w:rsidR="29E3D93C">
        <w:rPr>
          <w:rFonts w:ascii="Aptos" w:hAnsi="Aptos" w:eastAsia="Aptos" w:cs="Aptos" w:asciiTheme="minorAscii" w:hAnsiTheme="minorAscii" w:eastAsiaTheme="minorAscii" w:cstheme="minorAscii"/>
          <w:color w:val="auto"/>
          <w:sz w:val="22"/>
          <w:szCs w:val="22"/>
        </w:rPr>
        <w:t xml:space="preserve">they </w:t>
      </w:r>
      <w:r w:rsidRPr="5ACF96AE" w:rsidR="61821AF2">
        <w:rPr>
          <w:rFonts w:ascii="Aptos" w:hAnsi="Aptos" w:eastAsia="Aptos" w:cs="Aptos" w:asciiTheme="minorAscii" w:hAnsiTheme="minorAscii" w:eastAsiaTheme="minorAscii" w:cstheme="minorAscii"/>
          <w:color w:val="auto"/>
          <w:sz w:val="22"/>
          <w:szCs w:val="22"/>
        </w:rPr>
        <w:t>believe</w:t>
      </w:r>
      <w:r w:rsidRPr="5ACF96AE" w:rsidR="0AB82707">
        <w:rPr>
          <w:rFonts w:ascii="Aptos" w:hAnsi="Aptos" w:eastAsia="Aptos" w:cs="Aptos" w:asciiTheme="minorAscii" w:hAnsiTheme="minorAscii" w:eastAsiaTheme="minorAscii" w:cstheme="minorAscii"/>
          <w:color w:val="auto"/>
          <w:sz w:val="22"/>
          <w:szCs w:val="22"/>
        </w:rPr>
        <w:t xml:space="preserve"> traditional budgeting to be time</w:t>
      </w:r>
      <w:r w:rsidRPr="5ACF96AE" w:rsidR="1E260D58">
        <w:rPr>
          <w:rFonts w:ascii="Aptos" w:hAnsi="Aptos" w:eastAsia="Aptos" w:cs="Aptos" w:asciiTheme="minorAscii" w:hAnsiTheme="minorAscii" w:eastAsiaTheme="minorAscii" w:cstheme="minorAscii"/>
          <w:color w:val="auto"/>
          <w:sz w:val="22"/>
          <w:szCs w:val="22"/>
        </w:rPr>
        <w:t>-</w:t>
      </w:r>
      <w:r w:rsidRPr="5ACF96AE" w:rsidR="0AB82707">
        <w:rPr>
          <w:rFonts w:ascii="Aptos" w:hAnsi="Aptos" w:eastAsia="Aptos" w:cs="Aptos" w:asciiTheme="minorAscii" w:hAnsiTheme="minorAscii" w:eastAsiaTheme="minorAscii" w:cstheme="minorAscii"/>
          <w:color w:val="auto"/>
          <w:sz w:val="22"/>
          <w:szCs w:val="22"/>
        </w:rPr>
        <w:t xml:space="preserve">consuming and ineffective. </w:t>
      </w:r>
      <w:r w:rsidRPr="5ACF96AE" w:rsidR="2BDE8DB1">
        <w:rPr>
          <w:rFonts w:ascii="Aptos" w:hAnsi="Aptos" w:eastAsia="Aptos" w:cs="Aptos" w:asciiTheme="minorAscii" w:hAnsiTheme="minorAscii" w:eastAsiaTheme="minorAscii" w:cstheme="minorAscii"/>
          <w:sz w:val="22"/>
          <w:szCs w:val="22"/>
        </w:rPr>
        <w:t xml:space="preserve">This flaw restricts the flexibility that modern businesses </w:t>
      </w:r>
      <w:r w:rsidRPr="5ACF96AE" w:rsidR="2BDE8DB1">
        <w:rPr>
          <w:rFonts w:ascii="Aptos" w:hAnsi="Aptos" w:eastAsia="Aptos" w:cs="Aptos" w:asciiTheme="minorAscii" w:hAnsiTheme="minorAscii" w:eastAsiaTheme="minorAscii" w:cstheme="minorAscii"/>
          <w:sz w:val="22"/>
          <w:szCs w:val="22"/>
        </w:rPr>
        <w:t>require</w:t>
      </w:r>
      <w:r w:rsidRPr="5ACF96AE" w:rsidR="2BDE8DB1">
        <w:rPr>
          <w:rFonts w:ascii="Aptos" w:hAnsi="Aptos" w:eastAsia="Aptos" w:cs="Aptos" w:asciiTheme="minorAscii" w:hAnsiTheme="minorAscii" w:eastAsiaTheme="minorAscii" w:cstheme="minorAscii"/>
          <w:sz w:val="22"/>
          <w:szCs w:val="22"/>
        </w:rPr>
        <w:t xml:space="preserve">. The </w:t>
      </w:r>
      <w:r w:rsidRPr="5ACF96AE" w:rsidR="5EC244B2">
        <w:rPr>
          <w:rFonts w:ascii="Aptos" w:hAnsi="Aptos" w:eastAsia="Aptos" w:cs="Aptos" w:asciiTheme="minorAscii" w:hAnsiTheme="minorAscii" w:eastAsiaTheme="minorAscii" w:cstheme="minorAscii"/>
          <w:sz w:val="22"/>
          <w:szCs w:val="22"/>
        </w:rPr>
        <w:t>labour-intensive</w:t>
      </w:r>
      <w:r w:rsidRPr="5ACF96AE" w:rsidR="2BDE8DB1">
        <w:rPr>
          <w:rFonts w:ascii="Aptos" w:hAnsi="Aptos" w:eastAsia="Aptos" w:cs="Aptos" w:asciiTheme="minorAscii" w:hAnsiTheme="minorAscii" w:eastAsiaTheme="minorAscii" w:cstheme="minorAscii"/>
          <w:sz w:val="22"/>
          <w:szCs w:val="22"/>
        </w:rPr>
        <w:t xml:space="preserve"> nature of traditional budgeting results in an outcome that offers limited value to the organi</w:t>
      </w:r>
      <w:r w:rsidRPr="5ACF96AE" w:rsidR="3149FD0F">
        <w:rPr>
          <w:rFonts w:ascii="Aptos" w:hAnsi="Aptos" w:eastAsia="Aptos" w:cs="Aptos" w:asciiTheme="minorAscii" w:hAnsiTheme="minorAscii" w:eastAsiaTheme="minorAscii" w:cstheme="minorAscii"/>
          <w:sz w:val="22"/>
          <w:szCs w:val="22"/>
        </w:rPr>
        <w:t>s</w:t>
      </w:r>
      <w:r w:rsidRPr="5ACF96AE" w:rsidR="2BDE8DB1">
        <w:rPr>
          <w:rFonts w:ascii="Aptos" w:hAnsi="Aptos" w:eastAsia="Aptos" w:cs="Aptos" w:asciiTheme="minorAscii" w:hAnsiTheme="minorAscii" w:eastAsiaTheme="minorAscii" w:cstheme="minorAscii"/>
          <w:sz w:val="22"/>
          <w:szCs w:val="22"/>
        </w:rPr>
        <w:t>ation. Instead, management should be focusing on more strategic approaches that drive performance improvement. Also</w:t>
      </w:r>
      <w:r w:rsidRPr="5ACF96AE" w:rsidR="1449952F">
        <w:rPr>
          <w:rFonts w:ascii="Aptos" w:hAnsi="Aptos" w:eastAsia="Aptos" w:cs="Aptos" w:asciiTheme="minorAscii" w:hAnsiTheme="minorAscii" w:eastAsiaTheme="minorAscii" w:cstheme="minorAscii"/>
          <w:sz w:val="22"/>
          <w:szCs w:val="22"/>
        </w:rPr>
        <w:t>,</w:t>
      </w:r>
      <w:r w:rsidRPr="5ACF96AE" w:rsidR="2BDE8DB1">
        <w:rPr>
          <w:rFonts w:ascii="Aptos" w:hAnsi="Aptos" w:eastAsia="Aptos" w:cs="Aptos" w:asciiTheme="minorAscii" w:hAnsiTheme="minorAscii" w:eastAsiaTheme="minorAscii" w:cstheme="minorAscii"/>
          <w:sz w:val="22"/>
          <w:szCs w:val="22"/>
        </w:rPr>
        <w:t xml:space="preserve"> it is crucial to </w:t>
      </w:r>
      <w:r w:rsidRPr="5ACF96AE" w:rsidR="2BDE8DB1">
        <w:rPr>
          <w:rFonts w:ascii="Aptos" w:hAnsi="Aptos" w:eastAsia="Aptos" w:cs="Aptos" w:asciiTheme="minorAscii" w:hAnsiTheme="minorAscii" w:eastAsiaTheme="minorAscii" w:cstheme="minorAscii"/>
          <w:sz w:val="22"/>
          <w:szCs w:val="22"/>
        </w:rPr>
        <w:t>recognise</w:t>
      </w:r>
      <w:r w:rsidRPr="5ACF96AE" w:rsidR="2BDE8DB1">
        <w:rPr>
          <w:rFonts w:ascii="Aptos" w:hAnsi="Aptos" w:eastAsia="Aptos" w:cs="Aptos" w:asciiTheme="minorAscii" w:hAnsiTheme="minorAscii" w:eastAsiaTheme="minorAscii" w:cstheme="minorAscii"/>
          <w:sz w:val="22"/>
          <w:szCs w:val="22"/>
        </w:rPr>
        <w:t xml:space="preserve"> that </w:t>
      </w:r>
      <w:r w:rsidRPr="5ACF96AE" w:rsidR="36C74CD4">
        <w:rPr>
          <w:rFonts w:ascii="Aptos" w:hAnsi="Aptos" w:eastAsia="Aptos" w:cs="Aptos" w:asciiTheme="minorAscii" w:hAnsiTheme="minorAscii" w:eastAsiaTheme="minorAscii" w:cstheme="minorAscii"/>
          <w:sz w:val="22"/>
          <w:szCs w:val="22"/>
        </w:rPr>
        <w:t>w</w:t>
      </w:r>
      <w:r w:rsidRPr="5ACF96AE" w:rsidR="2BDE8DB1">
        <w:rPr>
          <w:rFonts w:ascii="Aptos" w:hAnsi="Aptos" w:eastAsia="Aptos" w:cs="Aptos" w:asciiTheme="minorAscii" w:hAnsiTheme="minorAscii" w:eastAsiaTheme="minorAscii" w:cstheme="minorAscii"/>
          <w:sz w:val="22"/>
          <w:szCs w:val="22"/>
        </w:rPr>
        <w:t xml:space="preserve">hen managers are overly focused on meeting the agreed-upon budget, they may make decisions that are short-term and aimed solely at hitting financial targets, rather than aligning with the long-term strategic goals of the </w:t>
      </w:r>
      <w:r w:rsidRPr="5ACF96AE" w:rsidR="2BDE8DB1">
        <w:rPr>
          <w:rFonts w:ascii="Aptos" w:hAnsi="Aptos" w:eastAsia="Aptos" w:cs="Aptos" w:asciiTheme="minorAscii" w:hAnsiTheme="minorAscii" w:eastAsiaTheme="minorAscii" w:cstheme="minorAscii"/>
          <w:sz w:val="22"/>
          <w:szCs w:val="22"/>
        </w:rPr>
        <w:t>organisation</w:t>
      </w:r>
      <w:r w:rsidRPr="5ACF96AE" w:rsidR="2BDE8DB1">
        <w:rPr>
          <w:rFonts w:ascii="Aptos" w:hAnsi="Aptos" w:eastAsia="Aptos" w:cs="Aptos" w:asciiTheme="minorAscii" w:hAnsiTheme="minorAscii" w:eastAsiaTheme="minorAscii" w:cstheme="minorAscii"/>
          <w:sz w:val="22"/>
          <w:szCs w:val="22"/>
        </w:rPr>
        <w:t>.</w:t>
      </w:r>
      <w:r w:rsidRPr="5ACF96AE" w:rsidR="23E8DB87">
        <w:rPr>
          <w:rFonts w:ascii="Aptos" w:hAnsi="Aptos" w:eastAsia="Aptos" w:cs="Aptos" w:asciiTheme="minorAscii" w:hAnsiTheme="minorAscii" w:eastAsiaTheme="minorAscii" w:cstheme="minorAscii"/>
          <w:sz w:val="22"/>
          <w:szCs w:val="22"/>
        </w:rPr>
        <w:t xml:space="preserve"> In agreement with Fraser the SDG group (2023) also explains how time co</w:t>
      </w:r>
      <w:r w:rsidRPr="5ACF96AE" w:rsidR="6921278E">
        <w:rPr>
          <w:rFonts w:ascii="Aptos" w:hAnsi="Aptos" w:eastAsia="Aptos" w:cs="Aptos" w:asciiTheme="minorAscii" w:hAnsiTheme="minorAscii" w:eastAsiaTheme="minorAscii" w:cstheme="minorAscii"/>
          <w:sz w:val="22"/>
          <w:szCs w:val="22"/>
        </w:rPr>
        <w:t xml:space="preserve">nsuming this method is leading to significant resources from finance departments and business units with minimal value in return. Spreadsheets, commonly used in the process, are prone to human errors, inefficiencies, and inaccurate calculations. The lack of flexibility in traditional budgeting results in unreliable and imprecise outcomes, </w:t>
      </w:r>
      <w:r w:rsidRPr="5ACF96AE" w:rsidR="6921278E">
        <w:rPr>
          <w:rFonts w:ascii="Aptos" w:hAnsi="Aptos" w:eastAsia="Aptos" w:cs="Aptos" w:asciiTheme="minorAscii" w:hAnsiTheme="minorAscii" w:eastAsiaTheme="minorAscii" w:cstheme="minorAscii"/>
          <w:sz w:val="22"/>
          <w:szCs w:val="22"/>
        </w:rPr>
        <w:t>failing to provide</w:t>
      </w:r>
      <w:r w:rsidRPr="5ACF96AE" w:rsidR="6921278E">
        <w:rPr>
          <w:rFonts w:ascii="Aptos" w:hAnsi="Aptos" w:eastAsia="Aptos" w:cs="Aptos" w:asciiTheme="minorAscii" w:hAnsiTheme="minorAscii" w:eastAsiaTheme="minorAscii" w:cstheme="minorAscii"/>
          <w:sz w:val="22"/>
          <w:szCs w:val="22"/>
        </w:rPr>
        <w:t xml:space="preserve"> a comprehensive view of business needs. Additionally, the process is overly centrali</w:t>
      </w:r>
      <w:r w:rsidRPr="5ACF96AE" w:rsidR="66AF8A69">
        <w:rPr>
          <w:rFonts w:ascii="Aptos" w:hAnsi="Aptos" w:eastAsia="Aptos" w:cs="Aptos" w:asciiTheme="minorAscii" w:hAnsiTheme="minorAscii" w:eastAsiaTheme="minorAscii" w:cstheme="minorAscii"/>
          <w:sz w:val="22"/>
          <w:szCs w:val="22"/>
        </w:rPr>
        <w:t>s</w:t>
      </w:r>
      <w:r w:rsidRPr="5ACF96AE" w:rsidR="6921278E">
        <w:rPr>
          <w:rFonts w:ascii="Aptos" w:hAnsi="Aptos" w:eastAsia="Aptos" w:cs="Aptos" w:asciiTheme="minorAscii" w:hAnsiTheme="minorAscii" w:eastAsiaTheme="minorAscii" w:cstheme="minorAscii"/>
          <w:sz w:val="22"/>
          <w:szCs w:val="22"/>
        </w:rPr>
        <w:t>ed, with finance departments controlling it instead of fostering collaboration across business units. This limits the budget’s alignment with strategy, as traditional budgeting prioriti</w:t>
      </w:r>
      <w:r w:rsidRPr="5ACF96AE" w:rsidR="0D97D9C3">
        <w:rPr>
          <w:rFonts w:ascii="Aptos" w:hAnsi="Aptos" w:eastAsia="Aptos" w:cs="Aptos" w:asciiTheme="minorAscii" w:hAnsiTheme="minorAscii" w:eastAsiaTheme="minorAscii" w:cstheme="minorAscii"/>
          <w:sz w:val="22"/>
          <w:szCs w:val="22"/>
        </w:rPr>
        <w:t>s</w:t>
      </w:r>
      <w:r w:rsidRPr="5ACF96AE" w:rsidR="6921278E">
        <w:rPr>
          <w:rFonts w:ascii="Aptos" w:hAnsi="Aptos" w:eastAsia="Aptos" w:cs="Aptos" w:asciiTheme="minorAscii" w:hAnsiTheme="minorAscii" w:eastAsiaTheme="minorAscii" w:cstheme="minorAscii"/>
          <w:sz w:val="22"/>
          <w:szCs w:val="22"/>
        </w:rPr>
        <w:t>es cost reduction over business value creation.</w:t>
      </w:r>
      <w:r w:rsidRPr="5ACF96AE" w:rsidR="2E50FB22">
        <w:rPr>
          <w:rFonts w:ascii="Aptos" w:hAnsi="Aptos" w:eastAsia="Aptos" w:cs="Aptos" w:asciiTheme="minorAscii" w:hAnsiTheme="minorAscii" w:eastAsiaTheme="minorAscii" w:cstheme="minorAscii"/>
          <w:sz w:val="22"/>
          <w:szCs w:val="22"/>
        </w:rPr>
        <w:t xml:space="preserve"> </w:t>
      </w:r>
    </w:p>
    <w:p w:rsidR="09C54435" w:rsidP="1DAB29A1" w:rsidRDefault="09C54435" w14:paraId="76D8F7AA" w14:textId="07DEC88B">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sz w:val="22"/>
          <w:szCs w:val="22"/>
          <w:lang w:val="en-US"/>
        </w:rPr>
      </w:pPr>
    </w:p>
    <w:p w:rsidR="6BE2F793" w:rsidP="1DAB29A1" w:rsidRDefault="6BE2F793" w14:paraId="3435C1AB" w14:textId="4A0FB2CA">
      <w:pPr>
        <w:pStyle w:val="Normal"/>
        <w:spacing w:before="0" w:beforeAutospacing="off" w:after="0" w:afterAutospacing="off"/>
        <w:jc w:val="both"/>
        <w:rPr>
          <w:rFonts w:ascii="Aptos" w:hAnsi="Aptos" w:eastAsia="Aptos" w:cs="Aptos" w:asciiTheme="minorAscii" w:hAnsiTheme="minorAscii" w:eastAsiaTheme="minorAscii" w:cstheme="minorAscii"/>
          <w:noProof w:val="0"/>
          <w:sz w:val="22"/>
          <w:szCs w:val="22"/>
          <w:highlight w:val="yellow"/>
          <w:lang w:val="en-US"/>
        </w:rPr>
      </w:pPr>
      <w:r>
        <w:br/>
      </w:r>
    </w:p>
    <w:p w:rsidR="6BE2F793" w:rsidP="5ACF96AE" w:rsidRDefault="6BE2F793" w14:paraId="2A869A7E" w14:textId="3113E09F">
      <w:pPr>
        <w:pStyle w:val="Normal"/>
        <w:spacing w:before="0" w:beforeAutospacing="off" w:after="0" w:afterAutospacing="off"/>
        <w:ind/>
        <w:jc w:val="both"/>
        <w:rPr>
          <w:rFonts w:ascii="Aptos" w:hAnsi="Aptos" w:eastAsia="Aptos" w:cs="Aptos" w:asciiTheme="minorAscii" w:hAnsiTheme="minorAscii" w:eastAsiaTheme="minorAscii" w:cstheme="minorAscii"/>
          <w:noProof w:val="0"/>
          <w:sz w:val="22"/>
          <w:szCs w:val="22"/>
          <w:highlight w:val="yellow"/>
          <w:lang w:val="en-US"/>
        </w:rPr>
      </w:pPr>
      <w:r w:rsidRPr="5ACF96AE" w:rsidR="50467A03">
        <w:rPr>
          <w:rFonts w:ascii="Aptos" w:hAnsi="Aptos" w:eastAsia="Aptos" w:cs="Aptos" w:asciiTheme="minorAscii" w:hAnsiTheme="minorAscii" w:eastAsiaTheme="minorAscii" w:cstheme="minorAscii"/>
          <w:b w:val="1"/>
          <w:bCs w:val="1"/>
        </w:rPr>
        <w:t>Different traditional budgeting</w:t>
      </w:r>
      <w:r>
        <w:br/>
      </w:r>
    </w:p>
    <w:p w:rsidR="65E0E00A" w:rsidP="5ACF96AE" w:rsidRDefault="65E0E00A" w14:paraId="4F802C41" w14:textId="5450BF48">
      <w:pPr>
        <w:pStyle w:val="Normal"/>
        <w:spacing w:before="0" w:beforeAutospacing="off" w:after="0" w:afterAutospacing="off"/>
        <w:ind w:left="0"/>
        <w:jc w:val="both"/>
        <w:rPr>
          <w:rFonts w:ascii="Aptos" w:hAnsi="Aptos" w:eastAsia="Aptos" w:cs="Aptos" w:asciiTheme="minorAscii" w:hAnsiTheme="minorAscii" w:eastAsiaTheme="minorAscii" w:cstheme="minorAscii"/>
          <w:color w:val="auto"/>
          <w:sz w:val="22"/>
          <w:szCs w:val="22"/>
          <w:lang w:eastAsia="ja-JP" w:bidi="ar-SA"/>
        </w:rPr>
      </w:pPr>
      <w:r w:rsidRPr="5ACF96AE" w:rsidR="65E0E00A">
        <w:rPr>
          <w:rFonts w:ascii="Aptos" w:hAnsi="Aptos" w:eastAsia="Aptos" w:cs="Aptos" w:asciiTheme="minorAscii" w:hAnsiTheme="minorAscii" w:eastAsiaTheme="minorAscii" w:cstheme="minorAscii"/>
          <w:sz w:val="22"/>
          <w:szCs w:val="22"/>
        </w:rPr>
        <w:t xml:space="preserve">While discussing traditional budgeting it can be put under one </w:t>
      </w:r>
      <w:r w:rsidRPr="5ACF96AE" w:rsidR="579FA933">
        <w:rPr>
          <w:rFonts w:ascii="Aptos" w:hAnsi="Aptos" w:eastAsia="Aptos" w:cs="Aptos" w:asciiTheme="minorAscii" w:hAnsiTheme="minorAscii" w:eastAsiaTheme="minorAscii" w:cstheme="minorAscii"/>
          <w:sz w:val="22"/>
          <w:szCs w:val="22"/>
        </w:rPr>
        <w:t>umbrella</w:t>
      </w:r>
      <w:r w:rsidRPr="5ACF96AE" w:rsidR="65E0E00A">
        <w:rPr>
          <w:rFonts w:ascii="Aptos" w:hAnsi="Aptos" w:eastAsia="Aptos" w:cs="Aptos" w:asciiTheme="minorAscii" w:hAnsiTheme="minorAscii" w:eastAsiaTheme="minorAscii" w:cstheme="minorAscii"/>
          <w:sz w:val="22"/>
          <w:szCs w:val="22"/>
        </w:rPr>
        <w:t xml:space="preserve"> however</w:t>
      </w:r>
      <w:r w:rsidRPr="5ACF96AE" w:rsidR="5A20AFA1">
        <w:rPr>
          <w:rFonts w:ascii="Aptos" w:hAnsi="Aptos" w:eastAsia="Aptos" w:cs="Aptos" w:asciiTheme="minorAscii" w:hAnsiTheme="minorAscii" w:eastAsiaTheme="minorAscii" w:cstheme="minorAscii"/>
          <w:sz w:val="22"/>
          <w:szCs w:val="22"/>
        </w:rPr>
        <w:t xml:space="preserve">, there </w:t>
      </w:r>
      <w:r w:rsidRPr="5ACF96AE" w:rsidR="5A20AFA1">
        <w:rPr>
          <w:rFonts w:ascii="Aptos" w:hAnsi="Aptos" w:eastAsia="Aptos" w:cs="Aptos" w:asciiTheme="minorAscii" w:hAnsiTheme="minorAscii" w:eastAsiaTheme="minorAscii" w:cstheme="minorAscii"/>
          <w:sz w:val="22"/>
          <w:szCs w:val="22"/>
        </w:rPr>
        <w:t>is</w:t>
      </w:r>
      <w:r w:rsidRPr="5ACF96AE" w:rsidR="5A20AFA1">
        <w:rPr>
          <w:rFonts w:ascii="Aptos" w:hAnsi="Aptos" w:eastAsia="Aptos" w:cs="Aptos" w:asciiTheme="minorAscii" w:hAnsiTheme="minorAscii" w:eastAsiaTheme="minorAscii" w:cstheme="minorAscii"/>
          <w:sz w:val="22"/>
          <w:szCs w:val="22"/>
        </w:rPr>
        <w:t xml:space="preserve"> many branches to what traditional budgeting is </w:t>
      </w:r>
      <w:r w:rsidRPr="5ACF96AE" w:rsidR="7B9862FE">
        <w:rPr>
          <w:rFonts w:ascii="Aptos" w:hAnsi="Aptos" w:eastAsia="Aptos" w:cs="Aptos" w:asciiTheme="minorAscii" w:hAnsiTheme="minorAscii" w:eastAsiaTheme="minorAscii" w:cstheme="minorAscii"/>
          <w:sz w:val="22"/>
          <w:szCs w:val="22"/>
        </w:rPr>
        <w:t xml:space="preserve">including </w:t>
      </w:r>
      <w:r w:rsidRPr="5ACF96AE" w:rsidR="22BFCB44">
        <w:rPr>
          <w:rFonts w:ascii="Aptos" w:hAnsi="Aptos" w:eastAsia="Aptos" w:cs="Aptos" w:asciiTheme="minorAscii" w:hAnsiTheme="minorAscii" w:eastAsiaTheme="minorAscii" w:cstheme="minorAscii"/>
          <w:sz w:val="22"/>
          <w:szCs w:val="22"/>
        </w:rPr>
        <w:t>“</w:t>
      </w:r>
      <w:r w:rsidRPr="5ACF96AE" w:rsidR="7B9862FE">
        <w:rPr>
          <w:rFonts w:ascii="Aptos" w:hAnsi="Aptos" w:eastAsia="Aptos" w:cs="Aptos" w:asciiTheme="minorAscii" w:hAnsiTheme="minorAscii" w:eastAsiaTheme="minorAscii" w:cstheme="minorAscii"/>
          <w:sz w:val="22"/>
          <w:szCs w:val="22"/>
        </w:rPr>
        <w:t xml:space="preserve">incremental, activity based, value </w:t>
      </w:r>
      <w:r w:rsidRPr="5ACF96AE" w:rsidR="1BE482EF">
        <w:rPr>
          <w:rFonts w:ascii="Aptos" w:hAnsi="Aptos" w:eastAsia="Aptos" w:cs="Aptos" w:asciiTheme="minorAscii" w:hAnsiTheme="minorAscii" w:eastAsiaTheme="minorAscii" w:cstheme="minorAscii"/>
          <w:sz w:val="22"/>
          <w:szCs w:val="22"/>
        </w:rPr>
        <w:t>proposition</w:t>
      </w:r>
      <w:r w:rsidRPr="5ACF96AE" w:rsidR="7B9862FE">
        <w:rPr>
          <w:rFonts w:ascii="Aptos" w:hAnsi="Aptos" w:eastAsia="Aptos" w:cs="Aptos" w:asciiTheme="minorAscii" w:hAnsiTheme="minorAscii" w:eastAsiaTheme="minorAscii" w:cstheme="minorAscii"/>
          <w:sz w:val="22"/>
          <w:szCs w:val="22"/>
        </w:rPr>
        <w:t xml:space="preserve"> </w:t>
      </w:r>
      <w:r w:rsidRPr="5ACF96AE" w:rsidR="7B9862FE">
        <w:rPr>
          <w:rFonts w:ascii="Aptos" w:hAnsi="Aptos" w:eastAsia="Aptos" w:cs="Aptos" w:asciiTheme="minorAscii" w:hAnsiTheme="minorAscii" w:eastAsiaTheme="minorAscii" w:cstheme="minorAscii"/>
          <w:color w:val="auto"/>
          <w:sz w:val="22"/>
          <w:szCs w:val="22"/>
          <w:lang w:eastAsia="ja-JP" w:bidi="ar-SA"/>
        </w:rPr>
        <w:t xml:space="preserve">and </w:t>
      </w:r>
      <w:r w:rsidRPr="5ACF96AE" w:rsidR="67B46379">
        <w:rPr>
          <w:rFonts w:ascii="Aptos" w:hAnsi="Aptos" w:eastAsia="Aptos" w:cs="Aptos" w:asciiTheme="minorAscii" w:hAnsiTheme="minorAscii" w:eastAsiaTheme="minorAscii" w:cstheme="minorAscii"/>
          <w:color w:val="auto"/>
          <w:sz w:val="22"/>
          <w:szCs w:val="22"/>
          <w:lang w:eastAsia="ja-JP" w:bidi="ar-SA"/>
        </w:rPr>
        <w:t>zero-based</w:t>
      </w:r>
      <w:r w:rsidRPr="5ACF96AE" w:rsidR="7B9862FE">
        <w:rPr>
          <w:rFonts w:ascii="Aptos" w:hAnsi="Aptos" w:eastAsia="Aptos" w:cs="Aptos" w:asciiTheme="minorAscii" w:hAnsiTheme="minorAscii" w:eastAsiaTheme="minorAscii" w:cstheme="minorAscii"/>
          <w:color w:val="auto"/>
          <w:sz w:val="22"/>
          <w:szCs w:val="22"/>
          <w:lang w:eastAsia="ja-JP" w:bidi="ar-SA"/>
        </w:rPr>
        <w:t xml:space="preserve"> budgeting</w:t>
      </w:r>
      <w:r w:rsidRPr="5ACF96AE" w:rsidR="7BE3CEE4">
        <w:rPr>
          <w:rFonts w:ascii="Aptos" w:hAnsi="Aptos" w:eastAsia="Aptos" w:cs="Aptos" w:asciiTheme="minorAscii" w:hAnsiTheme="minorAscii" w:eastAsiaTheme="minorAscii" w:cstheme="minorAscii"/>
          <w:color w:val="auto"/>
          <w:sz w:val="22"/>
          <w:szCs w:val="22"/>
          <w:lang w:eastAsia="ja-JP" w:bidi="ar-SA"/>
        </w:rPr>
        <w:t>”</w:t>
      </w:r>
      <w:r w:rsidRPr="5ACF96AE" w:rsidR="7B9862FE">
        <w:rPr>
          <w:rFonts w:ascii="Aptos" w:hAnsi="Aptos" w:eastAsia="Aptos" w:cs="Aptos" w:asciiTheme="minorAscii" w:hAnsiTheme="minorAscii" w:eastAsiaTheme="minorAscii" w:cstheme="minorAscii"/>
          <w:color w:val="auto"/>
          <w:sz w:val="22"/>
          <w:szCs w:val="22"/>
          <w:lang w:eastAsia="ja-JP" w:bidi="ar-SA"/>
        </w:rPr>
        <w:t xml:space="preserve"> (Schmidt, 2024)</w:t>
      </w:r>
      <w:r w:rsidRPr="5ACF96AE" w:rsidR="3764EE66">
        <w:rPr>
          <w:rFonts w:ascii="Aptos" w:hAnsi="Aptos" w:eastAsia="Aptos" w:cs="Aptos" w:asciiTheme="minorAscii" w:hAnsiTheme="minorAscii" w:eastAsiaTheme="minorAscii" w:cstheme="minorAscii"/>
          <w:color w:val="auto"/>
          <w:sz w:val="22"/>
          <w:szCs w:val="22"/>
          <w:lang w:eastAsia="ja-JP" w:bidi="ar-SA"/>
        </w:rPr>
        <w:t xml:space="preserve">. </w:t>
      </w:r>
      <w:r w:rsidRPr="5ACF96AE" w:rsidR="669D4285">
        <w:rPr>
          <w:rFonts w:ascii="Aptos" w:hAnsi="Aptos" w:eastAsia="Aptos" w:cs="Aptos" w:asciiTheme="minorAscii" w:hAnsiTheme="minorAscii" w:eastAsiaTheme="minorAscii" w:cstheme="minorAscii"/>
          <w:color w:val="auto"/>
          <w:sz w:val="22"/>
          <w:szCs w:val="22"/>
          <w:lang w:eastAsia="ja-JP" w:bidi="ar-SA"/>
        </w:rPr>
        <w:t xml:space="preserve"> </w:t>
      </w:r>
      <w:r w:rsidRPr="5ACF96AE" w:rsidR="3BDC70D9">
        <w:rPr>
          <w:rFonts w:ascii="Aptos" w:hAnsi="Aptos" w:eastAsia="Aptos" w:cs="Aptos" w:asciiTheme="minorAscii" w:hAnsiTheme="minorAscii" w:eastAsiaTheme="minorAscii" w:cstheme="minorAscii"/>
          <w:color w:val="auto"/>
          <w:sz w:val="22"/>
          <w:szCs w:val="22"/>
          <w:lang w:eastAsia="ja-JP" w:bidi="ar-SA"/>
        </w:rPr>
        <w:t xml:space="preserve">Each budgeting methods are used depending on the businesses needs and then decided what method is most beneficial for each </w:t>
      </w:r>
      <w:r w:rsidRPr="5ACF96AE" w:rsidR="3BDC70D9">
        <w:rPr>
          <w:rFonts w:ascii="Aptos" w:hAnsi="Aptos" w:eastAsia="Aptos" w:cs="Aptos" w:asciiTheme="minorAscii" w:hAnsiTheme="minorAscii" w:eastAsiaTheme="minorAscii" w:cstheme="minorAscii"/>
          <w:color w:val="auto"/>
          <w:sz w:val="22"/>
          <w:szCs w:val="22"/>
          <w:lang w:eastAsia="ja-JP" w:bidi="ar-SA"/>
        </w:rPr>
        <w:t>individual</w:t>
      </w:r>
      <w:r w:rsidRPr="5ACF96AE" w:rsidR="3BDC70D9">
        <w:rPr>
          <w:rFonts w:ascii="Aptos" w:hAnsi="Aptos" w:eastAsia="Aptos" w:cs="Aptos" w:asciiTheme="minorAscii" w:hAnsiTheme="minorAscii" w:eastAsiaTheme="minorAscii" w:cstheme="minorAscii"/>
          <w:color w:val="auto"/>
          <w:sz w:val="22"/>
          <w:szCs w:val="22"/>
          <w:lang w:eastAsia="ja-JP" w:bidi="ar-SA"/>
        </w:rPr>
        <w:t xml:space="preserve"> business.</w:t>
      </w:r>
    </w:p>
    <w:p w:rsidR="5ACF96AE" w:rsidP="5ACF96AE" w:rsidRDefault="5ACF96AE" w14:paraId="0F9DAC4E" w14:textId="73FD0BB7">
      <w:pPr>
        <w:pStyle w:val="Normal"/>
        <w:spacing w:before="0" w:beforeAutospacing="off" w:after="0" w:afterAutospacing="off"/>
        <w:ind w:left="0"/>
        <w:jc w:val="both"/>
        <w:rPr>
          <w:rFonts w:ascii="Aptos" w:hAnsi="Aptos" w:eastAsia="Aptos" w:cs="Aptos" w:asciiTheme="minorAscii" w:hAnsiTheme="minorAscii" w:eastAsiaTheme="minorAscii" w:cstheme="minorAscii"/>
          <w:color w:val="auto"/>
          <w:sz w:val="22"/>
          <w:szCs w:val="22"/>
          <w:lang w:eastAsia="ja-JP" w:bidi="ar-SA"/>
        </w:rPr>
      </w:pPr>
    </w:p>
    <w:p w:rsidR="2D85748A" w:rsidP="5ACF96AE" w:rsidRDefault="2D85748A" w14:paraId="541E8361" w14:textId="646141D8">
      <w:pPr>
        <w:pStyle w:val="Normal"/>
        <w:spacing w:before="0" w:beforeAutospacing="off" w:after="0" w:afterAutospacing="off"/>
        <w:ind w:left="0"/>
        <w:jc w:val="both"/>
        <w:rPr>
          <w:rFonts w:ascii="Aptos" w:hAnsi="Aptos" w:eastAsia="Aptos" w:cs="Aptos" w:asciiTheme="minorAscii" w:hAnsiTheme="minorAscii" w:eastAsiaTheme="minorAscii" w:cstheme="minorAscii"/>
          <w:noProof w:val="0"/>
          <w:color w:val="auto"/>
          <w:sz w:val="22"/>
          <w:szCs w:val="22"/>
          <w:lang w:val="en-GB" w:eastAsia="ja-JP" w:bidi="ar-SA"/>
        </w:rPr>
      </w:pPr>
      <w:r w:rsidRPr="5ACF96AE" w:rsidR="2D85748A">
        <w:rPr>
          <w:rFonts w:ascii="Aptos" w:hAnsi="Aptos" w:eastAsia="Aptos" w:cs="Aptos" w:asciiTheme="minorAscii" w:hAnsiTheme="minorAscii" w:eastAsiaTheme="minorAscii" w:cstheme="minorAscii"/>
          <w:noProof w:val="0"/>
          <w:color w:val="auto"/>
          <w:sz w:val="22"/>
          <w:szCs w:val="22"/>
          <w:lang w:val="en-GB" w:eastAsia="ja-JP" w:bidi="ar-SA"/>
        </w:rPr>
        <w:t>I</w:t>
      </w:r>
      <w:r w:rsidRPr="5ACF96AE" w:rsidR="2D85748A">
        <w:rPr>
          <w:rFonts w:ascii="Aptos" w:hAnsi="Aptos" w:eastAsia="Aptos" w:cs="Aptos" w:asciiTheme="minorAscii" w:hAnsiTheme="minorAscii" w:eastAsiaTheme="minorAscii" w:cstheme="minorAscii"/>
          <w:noProof w:val="0"/>
          <w:color w:val="auto"/>
          <w:sz w:val="22"/>
          <w:szCs w:val="22"/>
          <w:lang w:val="en-GB" w:eastAsia="ja-JP" w:bidi="ar-SA"/>
        </w:rPr>
        <w:t>ncremental budgeting is a traditional budgeting method that starts with the current budget as a baseline</w:t>
      </w:r>
      <w:r w:rsidRPr="5ACF96AE" w:rsidR="2D85748A">
        <w:rPr>
          <w:rFonts w:ascii="Aptos" w:hAnsi="Aptos" w:eastAsia="Aptos" w:cs="Aptos" w:asciiTheme="minorAscii" w:hAnsiTheme="minorAscii" w:eastAsiaTheme="minorAscii" w:cstheme="minorAscii"/>
          <w:noProof w:val="0"/>
          <w:color w:val="auto"/>
          <w:sz w:val="22"/>
          <w:szCs w:val="22"/>
          <w:lang w:val="en-GB" w:eastAsia="ja-JP" w:bidi="ar-SA"/>
        </w:rPr>
        <w:t xml:space="preserve"> and makes small adjustments, either by adding or subtracting amounts, to account for changes in financial needs or priorities (Vena, 2024). </w:t>
      </w:r>
      <w:r w:rsidRPr="5ACF96AE" w:rsidR="2D85748A">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 Additionally, it could be considered simpler based on its abilit</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y to </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modify</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 the budget based</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 on objective data and assumptions. Although it may involve less judgement that other methods of budgeting, budget owners are expected to assess and justify any adjustments made to the budget to ensure it is aligned with the organisational goals. However, incremental budgeting can be </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very useful</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 when it is understood because it allows the management to understand what is needed to create a budget plan for each </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financial year</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For example, the Finance weekly (2024) explains the import</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ance of the simplicity of incremental budgeting which does not involve </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starting from scratch</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 instead it builds on what data the company already has. Another benefit is that it is consistent allowing the person to track trends to ensure the projects funding is up to track and correctly adjusted. On the other hand, incremental budgeting assumes the cost based on </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previous</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 expenditures that can lead to incorrect data (Mazyopa, 2023). Mazyopa suggests that this flaw </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doesn't</w:t>
      </w:r>
      <w:r w:rsidRPr="5ACF96AE" w:rsidR="001BBB14">
        <w:rPr>
          <w:rFonts w:ascii="Aptos" w:hAnsi="Aptos" w:eastAsia="Aptos" w:cs="Aptos" w:asciiTheme="minorAscii" w:hAnsiTheme="minorAscii" w:eastAsiaTheme="minorAscii" w:cstheme="minorAscii"/>
          <w:noProof w:val="0"/>
          <w:color w:val="auto"/>
          <w:sz w:val="22"/>
          <w:szCs w:val="22"/>
          <w:lang w:val="en-GB" w:eastAsia="ja-JP" w:bidi="ar-SA"/>
        </w:rPr>
        <w:t xml:space="preserve"> assess the necessity of costs and can lead to outdated budgeting which is a common disadvantage of traditional budgeting. With no clear reasoning of estimated figures because the data from the year prior is used the numbers are accepted without questioning without proof checking to ensure it is correct. Therefore, this can cause delays within efficiency and performance.</w:t>
      </w:r>
    </w:p>
    <w:p w:rsidR="78D0884A" w:rsidP="5ACF96AE" w:rsidRDefault="78D0884A" w14:paraId="3F68464D" w14:textId="20B79096">
      <w:pPr>
        <w:pStyle w:val="Normal"/>
        <w:spacing w:before="0" w:beforeAutospacing="off" w:after="0" w:afterAutospacing="off"/>
        <w:ind w:left="0"/>
        <w:jc w:val="both"/>
        <w:rPr>
          <w:rFonts w:ascii="Aptos" w:hAnsi="Aptos" w:eastAsia="Aptos" w:cs="Aptos" w:asciiTheme="minorAscii" w:hAnsiTheme="minorAscii" w:eastAsiaTheme="minorAscii" w:cstheme="minorAscii"/>
          <w:sz w:val="22"/>
          <w:szCs w:val="22"/>
        </w:rPr>
      </w:pPr>
      <w:r w:rsidRPr="5ACF96AE" w:rsidR="78D0884A">
        <w:rPr>
          <w:rFonts w:ascii="Aptos" w:hAnsi="Aptos" w:eastAsia="Aptos" w:cs="Aptos" w:asciiTheme="minorAscii" w:hAnsiTheme="minorAscii" w:eastAsiaTheme="minorAscii" w:cstheme="minorAscii"/>
          <w:sz w:val="22"/>
          <w:szCs w:val="22"/>
        </w:rPr>
        <w:t xml:space="preserve"> </w:t>
      </w:r>
    </w:p>
    <w:p w:rsidR="1B11B321" w:rsidP="5ACF96AE" w:rsidRDefault="1B11B321" w14:paraId="404333FF" w14:textId="27B87F84">
      <w:pPr>
        <w:pStyle w:val="Normal"/>
        <w:spacing w:before="0" w:beforeAutospacing="off" w:after="0" w:afterAutospacing="off"/>
        <w:ind w:left="0"/>
        <w:jc w:val="both"/>
        <w:rPr>
          <w:rFonts w:ascii="Aptos" w:hAnsi="Aptos" w:eastAsia="Aptos" w:cs="Aptos" w:asciiTheme="minorAscii" w:hAnsiTheme="minorAscii" w:eastAsiaTheme="minorAscii" w:cstheme="minorAscii"/>
          <w:noProof w:val="0"/>
          <w:color w:val="auto"/>
          <w:sz w:val="22"/>
          <w:szCs w:val="22"/>
          <w:lang w:val="en-GB" w:eastAsia="ja-JP" w:bidi="ar-SA"/>
        </w:rPr>
      </w:pPr>
      <w:r w:rsidRPr="5ACF96AE" w:rsidR="1B11B321">
        <w:rPr>
          <w:rFonts w:ascii="Aptos" w:hAnsi="Aptos" w:eastAsia="Aptos" w:cs="Aptos" w:asciiTheme="minorAscii" w:hAnsiTheme="minorAscii" w:eastAsiaTheme="minorAscii" w:cstheme="minorAscii"/>
          <w:sz w:val="22"/>
          <w:szCs w:val="22"/>
        </w:rPr>
        <w:t xml:space="preserve">While traditional budgeting may be seen as outdated due to its general lack of detail, </w:t>
      </w:r>
      <w:r w:rsidRPr="5ACF96AE" w:rsidR="1B11B321">
        <w:rPr>
          <w:rFonts w:ascii="Aptos" w:hAnsi="Aptos" w:eastAsia="Aptos" w:cs="Aptos" w:asciiTheme="minorAscii" w:hAnsiTheme="minorAscii" w:eastAsiaTheme="minorAscii" w:cstheme="minorAscii"/>
          <w:sz w:val="22"/>
          <w:szCs w:val="22"/>
        </w:rPr>
        <w:t>Elmaci</w:t>
      </w:r>
      <w:r w:rsidRPr="5ACF96AE" w:rsidR="1B11B321">
        <w:rPr>
          <w:rFonts w:ascii="Aptos" w:hAnsi="Aptos" w:eastAsia="Aptos" w:cs="Aptos" w:asciiTheme="minorAscii" w:hAnsiTheme="minorAscii" w:eastAsiaTheme="minorAscii" w:cstheme="minorAscii"/>
          <w:sz w:val="22"/>
          <w:szCs w:val="22"/>
        </w:rPr>
        <w:t xml:space="preserve"> and </w:t>
      </w:r>
      <w:r w:rsidRPr="5ACF96AE" w:rsidR="1B11B321">
        <w:rPr>
          <w:rFonts w:ascii="Aptos" w:hAnsi="Aptos" w:eastAsia="Aptos" w:cs="Aptos" w:asciiTheme="minorAscii" w:hAnsiTheme="minorAscii" w:eastAsiaTheme="minorAscii" w:cstheme="minorAscii"/>
          <w:sz w:val="22"/>
          <w:szCs w:val="22"/>
        </w:rPr>
        <w:t>Tutkavul</w:t>
      </w:r>
      <w:r w:rsidRPr="5ACF96AE" w:rsidR="1B11B321">
        <w:rPr>
          <w:rFonts w:ascii="Aptos" w:hAnsi="Aptos" w:eastAsia="Aptos" w:cs="Aptos" w:asciiTheme="minorAscii" w:hAnsiTheme="minorAscii" w:eastAsiaTheme="minorAscii" w:cstheme="minorAscii"/>
          <w:sz w:val="22"/>
          <w:szCs w:val="22"/>
        </w:rPr>
        <w:t xml:space="preserve"> (2024) define Activity-Based Budgeting (ABB) as a system-oriented approach that focuses on the relationship between activities and</w:t>
      </w:r>
      <w:r w:rsidRPr="5ACF96AE" w:rsidR="6CC19759">
        <w:rPr>
          <w:rFonts w:ascii="Aptos" w:hAnsi="Aptos" w:eastAsia="Aptos" w:cs="Aptos" w:asciiTheme="minorAscii" w:hAnsiTheme="minorAscii" w:eastAsiaTheme="minorAscii" w:cstheme="minorAscii"/>
          <w:sz w:val="22"/>
          <w:szCs w:val="22"/>
        </w:rPr>
        <w:t xml:space="preserve"> the</w:t>
      </w:r>
      <w:r w:rsidRPr="5ACF96AE" w:rsidR="1B11B321">
        <w:rPr>
          <w:rFonts w:ascii="Aptos" w:hAnsi="Aptos" w:eastAsia="Aptos" w:cs="Aptos" w:asciiTheme="minorAscii" w:hAnsiTheme="minorAscii" w:eastAsiaTheme="minorAscii" w:cstheme="minorAscii"/>
          <w:sz w:val="22"/>
          <w:szCs w:val="22"/>
        </w:rPr>
        <w:t xml:space="preserve"> costs. This method provides a more precise and detailed way of </w:t>
      </w:r>
      <w:r w:rsidRPr="5ACF96AE" w:rsidR="1B11B321">
        <w:rPr>
          <w:rFonts w:ascii="Aptos" w:hAnsi="Aptos" w:eastAsia="Aptos" w:cs="Aptos" w:asciiTheme="minorAscii" w:hAnsiTheme="minorAscii" w:eastAsiaTheme="minorAscii" w:cstheme="minorAscii"/>
          <w:sz w:val="22"/>
          <w:szCs w:val="22"/>
        </w:rPr>
        <w:t>allocating</w:t>
      </w:r>
      <w:r w:rsidRPr="5ACF96AE" w:rsidR="1B11B321">
        <w:rPr>
          <w:rFonts w:ascii="Aptos" w:hAnsi="Aptos" w:eastAsia="Aptos" w:cs="Aptos" w:asciiTheme="minorAscii" w:hAnsiTheme="minorAscii" w:eastAsiaTheme="minorAscii" w:cstheme="minorAscii"/>
          <w:sz w:val="22"/>
          <w:szCs w:val="22"/>
        </w:rPr>
        <w:t xml:space="preserve"> resources, ensuring a clearer understanding of cost drivers within an </w:t>
      </w:r>
      <w:r w:rsidRPr="5ACF96AE" w:rsidR="1B11B321">
        <w:rPr>
          <w:rFonts w:ascii="Aptos" w:hAnsi="Aptos" w:eastAsia="Aptos" w:cs="Aptos" w:asciiTheme="minorAscii" w:hAnsiTheme="minorAscii" w:eastAsiaTheme="minorAscii" w:cstheme="minorAscii"/>
          <w:sz w:val="22"/>
          <w:szCs w:val="22"/>
        </w:rPr>
        <w:t>organi</w:t>
      </w:r>
      <w:r w:rsidRPr="5ACF96AE" w:rsidR="5559A235">
        <w:rPr>
          <w:rFonts w:ascii="Aptos" w:hAnsi="Aptos" w:eastAsia="Aptos" w:cs="Aptos" w:asciiTheme="minorAscii" w:hAnsiTheme="minorAscii" w:eastAsiaTheme="minorAscii" w:cstheme="minorAscii"/>
          <w:sz w:val="22"/>
          <w:szCs w:val="22"/>
        </w:rPr>
        <w:t>s</w:t>
      </w:r>
      <w:r w:rsidRPr="5ACF96AE" w:rsidR="1B11B321">
        <w:rPr>
          <w:rFonts w:ascii="Aptos" w:hAnsi="Aptos" w:eastAsia="Aptos" w:cs="Aptos" w:asciiTheme="minorAscii" w:hAnsiTheme="minorAscii" w:eastAsiaTheme="minorAscii" w:cstheme="minorAscii"/>
          <w:sz w:val="22"/>
          <w:szCs w:val="22"/>
        </w:rPr>
        <w:t>ation</w:t>
      </w:r>
      <w:r w:rsidRPr="5ACF96AE" w:rsidR="1B11B321">
        <w:rPr>
          <w:rFonts w:ascii="Aptos" w:hAnsi="Aptos" w:eastAsia="Aptos" w:cs="Aptos" w:asciiTheme="minorAscii" w:hAnsiTheme="minorAscii" w:eastAsiaTheme="minorAscii" w:cstheme="minorAscii"/>
          <w:sz w:val="22"/>
          <w:szCs w:val="22"/>
        </w:rPr>
        <w:t>.</w:t>
      </w:r>
      <w:r w:rsidRPr="5ACF96AE" w:rsidR="0426C7B3">
        <w:rPr>
          <w:rFonts w:ascii="Aptos" w:hAnsi="Aptos" w:eastAsia="Aptos" w:cs="Aptos" w:asciiTheme="minorAscii" w:hAnsiTheme="minorAscii" w:eastAsiaTheme="minorAscii" w:cstheme="minorAscii"/>
          <w:sz w:val="22"/>
          <w:szCs w:val="22"/>
        </w:rPr>
        <w:t xml:space="preserve"> </w:t>
      </w:r>
      <w:r w:rsidRPr="5ACF96AE" w:rsidR="61547ED5">
        <w:rPr>
          <w:rFonts w:ascii="Aptos" w:hAnsi="Aptos" w:eastAsia="Aptos" w:cs="Aptos" w:asciiTheme="minorAscii" w:hAnsiTheme="minorAscii" w:eastAsiaTheme="minorAscii" w:cstheme="minorAscii"/>
          <w:sz w:val="22"/>
          <w:szCs w:val="22"/>
        </w:rPr>
        <w:t>Similarly, The G</w:t>
      </w:r>
      <w:r w:rsidRPr="5ACF96AE" w:rsidR="3EA1A7BB">
        <w:rPr>
          <w:rFonts w:ascii="Aptos" w:hAnsi="Aptos" w:eastAsia="Aptos" w:cs="Aptos" w:asciiTheme="minorAscii" w:hAnsiTheme="minorAscii" w:eastAsiaTheme="minorAscii" w:cstheme="minorAscii"/>
          <w:sz w:val="22"/>
          <w:szCs w:val="22"/>
        </w:rPr>
        <w:t>OV</w:t>
      </w:r>
      <w:r w:rsidRPr="5ACF96AE" w:rsidR="61547ED5">
        <w:rPr>
          <w:rFonts w:ascii="Aptos" w:hAnsi="Aptos" w:eastAsia="Aptos" w:cs="Aptos" w:asciiTheme="minorAscii" w:hAnsiTheme="minorAscii" w:eastAsiaTheme="minorAscii" w:cstheme="minorAscii"/>
          <w:sz w:val="22"/>
          <w:szCs w:val="22"/>
        </w:rPr>
        <w:t xml:space="preserve"> UK (2024) also </w:t>
      </w:r>
      <w:r w:rsidRPr="5ACF96AE" w:rsidR="6815D19C">
        <w:rPr>
          <w:rFonts w:ascii="Aptos" w:hAnsi="Aptos" w:eastAsia="Aptos" w:cs="Aptos" w:asciiTheme="minorAscii" w:hAnsiTheme="minorAscii" w:eastAsiaTheme="minorAscii" w:cstheme="minorAscii"/>
          <w:sz w:val="22"/>
          <w:szCs w:val="22"/>
        </w:rPr>
        <w:t>recognises</w:t>
      </w:r>
      <w:r w:rsidRPr="5ACF96AE" w:rsidR="6815D19C">
        <w:rPr>
          <w:rFonts w:ascii="Aptos" w:hAnsi="Aptos" w:eastAsia="Aptos" w:cs="Aptos" w:asciiTheme="minorAscii" w:hAnsiTheme="minorAscii" w:eastAsiaTheme="minorAscii" w:cstheme="minorAscii"/>
          <w:sz w:val="22"/>
          <w:szCs w:val="22"/>
        </w:rPr>
        <w:t xml:space="preserve"> </w:t>
      </w:r>
      <w:r w:rsidRPr="5ACF96AE" w:rsidR="627DA3E9">
        <w:rPr>
          <w:rFonts w:ascii="Aptos" w:hAnsi="Aptos" w:eastAsia="Aptos" w:cs="Aptos" w:asciiTheme="minorAscii" w:hAnsiTheme="minorAscii" w:eastAsiaTheme="minorAscii" w:cstheme="minorAscii"/>
          <w:sz w:val="22"/>
          <w:szCs w:val="22"/>
        </w:rPr>
        <w:t>activity-based</w:t>
      </w:r>
      <w:r w:rsidRPr="5ACF96AE" w:rsidR="6815D19C">
        <w:rPr>
          <w:rFonts w:ascii="Aptos" w:hAnsi="Aptos" w:eastAsia="Aptos" w:cs="Aptos" w:asciiTheme="minorAscii" w:hAnsiTheme="minorAscii" w:eastAsiaTheme="minorAscii" w:cstheme="minorAscii"/>
          <w:sz w:val="22"/>
          <w:szCs w:val="22"/>
        </w:rPr>
        <w:t xml:space="preserve"> budgeting as a valuable tool for planning and projecting activities and </w:t>
      </w:r>
      <w:r w:rsidRPr="5ACF96AE" w:rsidR="6815D19C">
        <w:rPr>
          <w:rFonts w:ascii="Aptos" w:hAnsi="Aptos" w:eastAsia="Aptos" w:cs="Aptos" w:asciiTheme="minorAscii" w:hAnsiTheme="minorAscii" w:eastAsiaTheme="minorAscii" w:cstheme="minorAscii"/>
          <w:sz w:val="22"/>
          <w:szCs w:val="22"/>
        </w:rPr>
        <w:t>financ</w:t>
      </w:r>
      <w:r w:rsidRPr="5ACF96AE" w:rsidR="6815D19C">
        <w:rPr>
          <w:rFonts w:ascii="Aptos" w:hAnsi="Aptos" w:eastAsia="Aptos" w:cs="Aptos" w:asciiTheme="minorAscii" w:hAnsiTheme="minorAscii" w:eastAsiaTheme="minorAscii" w:cstheme="minorAscii"/>
          <w:sz w:val="22"/>
          <w:szCs w:val="22"/>
        </w:rPr>
        <w:t xml:space="preserve">es. </w:t>
      </w:r>
      <w:r w:rsidRPr="5ACF96AE" w:rsidR="665D3F11">
        <w:rPr>
          <w:rFonts w:ascii="Aptos" w:hAnsi="Aptos" w:eastAsia="Aptos" w:cs="Aptos" w:asciiTheme="minorAscii" w:hAnsiTheme="minorAscii" w:eastAsiaTheme="minorAscii" w:cstheme="minorAscii"/>
          <w:sz w:val="22"/>
          <w:szCs w:val="22"/>
        </w:rPr>
        <w:t>Providing</w:t>
      </w:r>
      <w:r w:rsidRPr="5ACF96AE" w:rsidR="6815D19C">
        <w:rPr>
          <w:rFonts w:ascii="Aptos" w:hAnsi="Aptos" w:eastAsia="Aptos" w:cs="Aptos" w:asciiTheme="minorAscii" w:hAnsiTheme="minorAscii" w:eastAsiaTheme="minorAscii" w:cstheme="minorAscii"/>
          <w:sz w:val="22"/>
          <w:szCs w:val="22"/>
        </w:rPr>
        <w:t xml:space="preserve"> the total </w:t>
      </w:r>
      <w:r w:rsidRPr="5ACF96AE" w:rsidR="6D911527">
        <w:rPr>
          <w:rFonts w:ascii="Aptos" w:hAnsi="Aptos" w:eastAsia="Aptos" w:cs="Aptos" w:asciiTheme="minorAscii" w:hAnsiTheme="minorAscii" w:eastAsiaTheme="minorAscii" w:cstheme="minorAscii"/>
          <w:sz w:val="22"/>
          <w:szCs w:val="22"/>
        </w:rPr>
        <w:t>estimate</w:t>
      </w:r>
      <w:r w:rsidRPr="5ACF96AE" w:rsidR="41ED0C7B">
        <w:rPr>
          <w:rFonts w:ascii="Aptos" w:hAnsi="Aptos" w:eastAsia="Aptos" w:cs="Aptos" w:asciiTheme="minorAscii" w:hAnsiTheme="minorAscii" w:eastAsiaTheme="minorAscii" w:cstheme="minorAscii"/>
          <w:sz w:val="22"/>
          <w:szCs w:val="22"/>
        </w:rPr>
        <w:t xml:space="preserve"> of </w:t>
      </w:r>
      <w:r w:rsidRPr="5ACF96AE" w:rsidR="1F0D5DA4">
        <w:rPr>
          <w:rFonts w:ascii="Aptos" w:hAnsi="Aptos" w:eastAsia="Aptos" w:cs="Aptos" w:asciiTheme="minorAscii" w:hAnsiTheme="minorAscii" w:eastAsiaTheme="minorAscii" w:cstheme="minorAscii"/>
          <w:sz w:val="22"/>
          <w:szCs w:val="22"/>
        </w:rPr>
        <w:t>the total</w:t>
      </w:r>
      <w:r w:rsidRPr="5ACF96AE" w:rsidR="41ED0C7B">
        <w:rPr>
          <w:rFonts w:ascii="Aptos" w:hAnsi="Aptos" w:eastAsia="Aptos" w:cs="Aptos" w:asciiTheme="minorAscii" w:hAnsiTheme="minorAscii" w:eastAsiaTheme="minorAscii" w:cstheme="minorAscii"/>
          <w:sz w:val="22"/>
          <w:szCs w:val="22"/>
        </w:rPr>
        <w:t xml:space="preserve"> cost of an </w:t>
      </w:r>
      <w:r w:rsidRPr="5ACF96AE" w:rsidR="2C2DC0FD">
        <w:rPr>
          <w:rFonts w:ascii="Aptos" w:hAnsi="Aptos" w:eastAsia="Aptos" w:cs="Aptos" w:asciiTheme="minorAscii" w:hAnsiTheme="minorAscii" w:eastAsiaTheme="minorAscii" w:cstheme="minorAscii"/>
          <w:sz w:val="22"/>
          <w:szCs w:val="22"/>
        </w:rPr>
        <w:t>activity</w:t>
      </w:r>
      <w:r w:rsidRPr="5ACF96AE" w:rsidR="41ED0C7B">
        <w:rPr>
          <w:rFonts w:ascii="Aptos" w:hAnsi="Aptos" w:eastAsia="Aptos" w:cs="Aptos" w:asciiTheme="minorAscii" w:hAnsiTheme="minorAscii" w:eastAsiaTheme="minorAscii" w:cstheme="minorAscii"/>
          <w:sz w:val="22"/>
          <w:szCs w:val="22"/>
        </w:rPr>
        <w:t xml:space="preserve"> </w:t>
      </w:r>
      <w:r w:rsidRPr="5ACF96AE" w:rsidR="2C8D2B36">
        <w:rPr>
          <w:rFonts w:ascii="Aptos" w:hAnsi="Aptos" w:eastAsia="Aptos" w:cs="Aptos" w:asciiTheme="minorAscii" w:hAnsiTheme="minorAscii" w:eastAsiaTheme="minorAscii" w:cstheme="minorAscii"/>
          <w:sz w:val="22"/>
          <w:szCs w:val="22"/>
        </w:rPr>
        <w:t>is said</w:t>
      </w:r>
      <w:r w:rsidRPr="5ACF96AE" w:rsidR="41ED0C7B">
        <w:rPr>
          <w:rFonts w:ascii="Aptos" w:hAnsi="Aptos" w:eastAsia="Aptos" w:cs="Aptos" w:asciiTheme="minorAscii" w:hAnsiTheme="minorAscii" w:eastAsiaTheme="minorAscii" w:cstheme="minorAscii"/>
          <w:sz w:val="22"/>
          <w:szCs w:val="22"/>
        </w:rPr>
        <w:t xml:space="preserve"> to be a value for money technique as it requires the budgeting for each sector rather than an overall budget that may not be </w:t>
      </w:r>
      <w:r w:rsidRPr="5ACF96AE" w:rsidR="0F12E71C">
        <w:rPr>
          <w:rFonts w:ascii="Aptos" w:hAnsi="Aptos" w:eastAsia="Aptos" w:cs="Aptos" w:asciiTheme="minorAscii" w:hAnsiTheme="minorAscii" w:eastAsiaTheme="minorAscii" w:cstheme="minorAscii"/>
          <w:sz w:val="22"/>
          <w:szCs w:val="22"/>
        </w:rPr>
        <w:t>necessary</w:t>
      </w:r>
      <w:r w:rsidRPr="5ACF96AE" w:rsidR="41ED0C7B">
        <w:rPr>
          <w:rFonts w:ascii="Aptos" w:hAnsi="Aptos" w:eastAsia="Aptos" w:cs="Aptos" w:asciiTheme="minorAscii" w:hAnsiTheme="minorAscii" w:eastAsiaTheme="minorAscii" w:cstheme="minorAscii"/>
          <w:sz w:val="22"/>
          <w:szCs w:val="22"/>
        </w:rPr>
        <w:t xml:space="preserve">. </w:t>
      </w:r>
      <w:r w:rsidRPr="5ACF96AE" w:rsidR="0AED140E">
        <w:rPr>
          <w:rFonts w:ascii="Aptos" w:hAnsi="Aptos" w:eastAsia="Aptos" w:cs="Aptos" w:asciiTheme="minorAscii" w:hAnsiTheme="minorAscii" w:eastAsiaTheme="minorAscii" w:cstheme="minorAscii"/>
          <w:noProof w:val="0"/>
          <w:color w:val="auto"/>
          <w:sz w:val="22"/>
          <w:szCs w:val="22"/>
          <w:lang w:val="en-GB" w:eastAsia="ja-JP" w:bidi="ar-SA"/>
        </w:rPr>
        <w:t xml:space="preserve">Additionally, Activity-Based Budgeting can be used to </w:t>
      </w:r>
      <w:r w:rsidRPr="5ACF96AE" w:rsidR="0AED140E">
        <w:rPr>
          <w:rFonts w:ascii="Aptos" w:hAnsi="Aptos" w:eastAsia="Aptos" w:cs="Aptos" w:asciiTheme="minorAscii" w:hAnsiTheme="minorAscii" w:eastAsiaTheme="minorAscii" w:cstheme="minorAscii"/>
          <w:noProof w:val="0"/>
          <w:color w:val="auto"/>
          <w:sz w:val="22"/>
          <w:szCs w:val="22"/>
          <w:lang w:val="en-GB" w:eastAsia="ja-JP" w:bidi="ar-SA"/>
        </w:rPr>
        <w:t>monitor</w:t>
      </w:r>
      <w:r w:rsidRPr="5ACF96AE" w:rsidR="0AED140E">
        <w:rPr>
          <w:rFonts w:ascii="Aptos" w:hAnsi="Aptos" w:eastAsia="Aptos" w:cs="Aptos" w:asciiTheme="minorAscii" w:hAnsiTheme="minorAscii" w:eastAsiaTheme="minorAscii" w:cstheme="minorAscii"/>
          <w:noProof w:val="0"/>
          <w:color w:val="auto"/>
          <w:sz w:val="22"/>
          <w:szCs w:val="22"/>
          <w:lang w:val="en-GB" w:eastAsia="ja-JP" w:bidi="ar-SA"/>
        </w:rPr>
        <w:t xml:space="preserve"> project progress, helping to ensure that it stays financially on track.</w:t>
      </w:r>
      <w:r w:rsidRPr="5ACF96AE" w:rsidR="142C2583">
        <w:rPr>
          <w:rFonts w:ascii="Aptos" w:hAnsi="Aptos" w:eastAsia="Aptos" w:cs="Aptos" w:asciiTheme="minorAscii" w:hAnsiTheme="minorAscii" w:eastAsiaTheme="minorAscii" w:cstheme="minorAscii"/>
          <w:noProof w:val="0"/>
          <w:color w:val="auto"/>
          <w:sz w:val="22"/>
          <w:szCs w:val="22"/>
          <w:lang w:val="en-GB" w:eastAsia="ja-JP" w:bidi="ar-SA"/>
        </w:rPr>
        <w:t xml:space="preserve"> With a </w:t>
      </w:r>
      <w:r w:rsidRPr="5ACF96AE" w:rsidR="420A8AE8">
        <w:rPr>
          <w:rFonts w:ascii="Aptos" w:hAnsi="Aptos" w:eastAsia="Aptos" w:cs="Aptos" w:asciiTheme="minorAscii" w:hAnsiTheme="minorAscii" w:eastAsiaTheme="minorAscii" w:cstheme="minorAscii"/>
          <w:noProof w:val="0"/>
          <w:color w:val="auto"/>
          <w:sz w:val="22"/>
          <w:szCs w:val="22"/>
          <w:lang w:val="en-GB" w:eastAsia="ja-JP" w:bidi="ar-SA"/>
        </w:rPr>
        <w:t>constant</w:t>
      </w:r>
      <w:r w:rsidRPr="5ACF96AE" w:rsidR="142C2583">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3851B64B">
        <w:rPr>
          <w:rFonts w:ascii="Aptos" w:hAnsi="Aptos" w:eastAsia="Aptos" w:cs="Aptos" w:asciiTheme="minorAscii" w:hAnsiTheme="minorAscii" w:eastAsiaTheme="minorAscii" w:cstheme="minorAscii"/>
          <w:noProof w:val="0"/>
          <w:color w:val="auto"/>
          <w:sz w:val="22"/>
          <w:szCs w:val="22"/>
          <w:lang w:val="en-GB" w:eastAsia="ja-JP" w:bidi="ar-SA"/>
        </w:rPr>
        <w:t>change</w:t>
      </w:r>
      <w:r w:rsidRPr="5ACF96AE" w:rsidR="142C2583">
        <w:rPr>
          <w:rFonts w:ascii="Aptos" w:hAnsi="Aptos" w:eastAsia="Aptos" w:cs="Aptos" w:asciiTheme="minorAscii" w:hAnsiTheme="minorAscii" w:eastAsiaTheme="minorAscii" w:cstheme="minorAscii"/>
          <w:noProof w:val="0"/>
          <w:color w:val="auto"/>
          <w:sz w:val="22"/>
          <w:szCs w:val="22"/>
          <w:lang w:val="en-GB" w:eastAsia="ja-JP" w:bidi="ar-SA"/>
        </w:rPr>
        <w:t xml:space="preserve"> in business environment </w:t>
      </w:r>
      <w:r w:rsidRPr="5ACF96AE" w:rsidR="59B7BB4C">
        <w:rPr>
          <w:rFonts w:ascii="Aptos" w:hAnsi="Aptos" w:eastAsia="Aptos" w:cs="Aptos" w:asciiTheme="minorAscii" w:hAnsiTheme="minorAscii" w:eastAsiaTheme="minorAscii" w:cstheme="minorAscii"/>
          <w:noProof w:val="0"/>
          <w:color w:val="auto"/>
          <w:sz w:val="22"/>
          <w:szCs w:val="22"/>
          <w:lang w:val="en-GB" w:eastAsia="ja-JP" w:bidi="ar-SA"/>
        </w:rPr>
        <w:t>activity-based</w:t>
      </w:r>
      <w:r w:rsidRPr="5ACF96AE" w:rsidR="142C2583">
        <w:rPr>
          <w:rFonts w:ascii="Aptos" w:hAnsi="Aptos" w:eastAsia="Aptos" w:cs="Aptos" w:asciiTheme="minorAscii" w:hAnsiTheme="minorAscii" w:eastAsiaTheme="minorAscii" w:cstheme="minorAscii"/>
          <w:noProof w:val="0"/>
          <w:color w:val="auto"/>
          <w:sz w:val="22"/>
          <w:szCs w:val="22"/>
          <w:lang w:val="en-GB" w:eastAsia="ja-JP" w:bidi="ar-SA"/>
        </w:rPr>
        <w:t xml:space="preserve"> budgeting can be directly used in a valuable way for businesses undergoing significant changes </w:t>
      </w:r>
      <w:r w:rsidRPr="5ACF96AE" w:rsidR="5836C84A">
        <w:rPr>
          <w:rFonts w:ascii="Aptos" w:hAnsi="Aptos" w:eastAsia="Aptos" w:cs="Aptos" w:asciiTheme="minorAscii" w:hAnsiTheme="minorAscii" w:eastAsiaTheme="minorAscii" w:cstheme="minorAscii"/>
          <w:noProof w:val="0"/>
          <w:color w:val="auto"/>
          <w:sz w:val="22"/>
          <w:szCs w:val="22"/>
          <w:lang w:val="en-GB" w:eastAsia="ja-JP" w:bidi="ar-SA"/>
        </w:rPr>
        <w:t>whether</w:t>
      </w:r>
      <w:r w:rsidRPr="5ACF96AE" w:rsidR="142C2583">
        <w:rPr>
          <w:rFonts w:ascii="Aptos" w:hAnsi="Aptos" w:eastAsia="Aptos" w:cs="Aptos" w:asciiTheme="minorAscii" w:hAnsiTheme="minorAscii" w:eastAsiaTheme="minorAscii" w:cstheme="minorAscii"/>
          <w:noProof w:val="0"/>
          <w:color w:val="auto"/>
          <w:sz w:val="22"/>
          <w:szCs w:val="22"/>
          <w:lang w:val="en-GB" w:eastAsia="ja-JP" w:bidi="ar-SA"/>
        </w:rPr>
        <w:t xml:space="preserve"> it b</w:t>
      </w:r>
      <w:r w:rsidRPr="5ACF96AE" w:rsidR="6F32B6F1">
        <w:rPr>
          <w:rFonts w:ascii="Aptos" w:hAnsi="Aptos" w:eastAsia="Aptos" w:cs="Aptos" w:asciiTheme="minorAscii" w:hAnsiTheme="minorAscii" w:eastAsiaTheme="minorAscii" w:cstheme="minorAscii"/>
          <w:noProof w:val="0"/>
          <w:color w:val="auto"/>
          <w:sz w:val="22"/>
          <w:szCs w:val="22"/>
          <w:lang w:val="en-GB" w:eastAsia="ja-JP" w:bidi="ar-SA"/>
        </w:rPr>
        <w:t xml:space="preserve">e opening new branches or launching products (Meagher, 2024). Meagher also explains that </w:t>
      </w:r>
      <w:r w:rsidRPr="5ACF96AE" w:rsidR="393C5DD6">
        <w:rPr>
          <w:rFonts w:ascii="Aptos" w:hAnsi="Aptos" w:eastAsia="Aptos" w:cs="Aptos" w:asciiTheme="minorAscii" w:hAnsiTheme="minorAscii" w:eastAsiaTheme="minorAscii" w:cstheme="minorAscii"/>
          <w:noProof w:val="0"/>
          <w:color w:val="auto"/>
          <w:sz w:val="22"/>
          <w:szCs w:val="22"/>
          <w:lang w:val="en-GB" w:eastAsia="ja-JP" w:bidi="ar-SA"/>
        </w:rPr>
        <w:t>activity-based</w:t>
      </w:r>
      <w:r w:rsidRPr="5ACF96AE" w:rsidR="4DBF4142">
        <w:rPr>
          <w:rFonts w:ascii="Aptos" w:hAnsi="Aptos" w:eastAsia="Aptos" w:cs="Aptos" w:asciiTheme="minorAscii" w:hAnsiTheme="minorAscii" w:eastAsiaTheme="minorAscii" w:cstheme="minorAscii"/>
          <w:noProof w:val="0"/>
          <w:color w:val="auto"/>
          <w:sz w:val="22"/>
          <w:szCs w:val="22"/>
          <w:lang w:val="en-GB" w:eastAsia="ja-JP" w:bidi="ar-SA"/>
        </w:rPr>
        <w:t xml:space="preserve"> budgeting focuses on each cost driver to offer more </w:t>
      </w:r>
      <w:r w:rsidRPr="5ACF96AE" w:rsidR="4DBF4142">
        <w:rPr>
          <w:rFonts w:ascii="Aptos" w:hAnsi="Aptos" w:eastAsia="Aptos" w:cs="Aptos" w:asciiTheme="minorAscii" w:hAnsiTheme="minorAscii" w:eastAsiaTheme="minorAscii" w:cstheme="minorAscii"/>
          <w:noProof w:val="0"/>
          <w:color w:val="auto"/>
          <w:sz w:val="22"/>
          <w:szCs w:val="22"/>
          <w:lang w:val="en-GB" w:eastAsia="ja-JP" w:bidi="ar-SA"/>
        </w:rPr>
        <w:t>accurate</w:t>
      </w:r>
      <w:r w:rsidRPr="5ACF96AE" w:rsidR="4DBF4142">
        <w:rPr>
          <w:rFonts w:ascii="Aptos" w:hAnsi="Aptos" w:eastAsia="Aptos" w:cs="Aptos" w:asciiTheme="minorAscii" w:hAnsiTheme="minorAscii" w:eastAsiaTheme="minorAscii" w:cstheme="minorAscii"/>
          <w:noProof w:val="0"/>
          <w:color w:val="auto"/>
          <w:sz w:val="22"/>
          <w:szCs w:val="22"/>
          <w:lang w:val="en-GB" w:eastAsia="ja-JP" w:bidi="ar-SA"/>
        </w:rPr>
        <w:t xml:space="preserve"> data in the full picture rather </w:t>
      </w:r>
      <w:r w:rsidRPr="5ACF96AE" w:rsidR="1D4B7B90">
        <w:rPr>
          <w:rFonts w:ascii="Aptos" w:hAnsi="Aptos" w:eastAsia="Aptos" w:cs="Aptos" w:asciiTheme="minorAscii" w:hAnsiTheme="minorAscii" w:eastAsiaTheme="minorAscii" w:cstheme="minorAscii"/>
          <w:noProof w:val="0"/>
          <w:color w:val="auto"/>
          <w:sz w:val="22"/>
          <w:szCs w:val="22"/>
          <w:lang w:val="en-GB" w:eastAsia="ja-JP" w:bidi="ar-SA"/>
        </w:rPr>
        <w:t>than</w:t>
      </w:r>
      <w:r w:rsidRPr="5ACF96AE" w:rsidR="4DBF4142">
        <w:rPr>
          <w:rFonts w:ascii="Aptos" w:hAnsi="Aptos" w:eastAsia="Aptos" w:cs="Aptos" w:asciiTheme="minorAscii" w:hAnsiTheme="minorAscii" w:eastAsiaTheme="minorAscii" w:cstheme="minorAscii"/>
          <w:noProof w:val="0"/>
          <w:color w:val="auto"/>
          <w:sz w:val="22"/>
          <w:szCs w:val="22"/>
          <w:lang w:val="en-GB" w:eastAsia="ja-JP" w:bidi="ar-SA"/>
        </w:rPr>
        <w:t xml:space="preserve"> relying on historical data. For newer businesses with few</w:t>
      </w:r>
      <w:r w:rsidRPr="5ACF96AE" w:rsidR="251A23DA">
        <w:rPr>
          <w:rFonts w:ascii="Aptos" w:hAnsi="Aptos" w:eastAsia="Aptos" w:cs="Aptos" w:asciiTheme="minorAscii" w:hAnsiTheme="minorAscii" w:eastAsiaTheme="minorAscii" w:cstheme="minorAscii"/>
          <w:noProof w:val="0"/>
          <w:color w:val="auto"/>
          <w:sz w:val="22"/>
          <w:szCs w:val="22"/>
          <w:lang w:val="en-GB" w:eastAsia="ja-JP" w:bidi="ar-SA"/>
        </w:rPr>
        <w:t xml:space="preserve">er data this helps break down costs in more detail to </w:t>
      </w:r>
      <w:r w:rsidRPr="5ACF96AE" w:rsidR="251A23DA">
        <w:rPr>
          <w:rFonts w:ascii="Aptos" w:hAnsi="Aptos" w:eastAsia="Aptos" w:cs="Aptos" w:asciiTheme="minorAscii" w:hAnsiTheme="minorAscii" w:eastAsiaTheme="minorAscii" w:cstheme="minorAscii"/>
          <w:noProof w:val="0"/>
          <w:color w:val="auto"/>
          <w:sz w:val="22"/>
          <w:szCs w:val="22"/>
          <w:lang w:val="en-GB" w:eastAsia="ja-JP" w:bidi="ar-SA"/>
        </w:rPr>
        <w:t>allocate</w:t>
      </w:r>
      <w:r w:rsidRPr="5ACF96AE" w:rsidR="251A23DA">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05E574D">
        <w:rPr>
          <w:rFonts w:ascii="Aptos" w:hAnsi="Aptos" w:eastAsia="Aptos" w:cs="Aptos" w:asciiTheme="minorAscii" w:hAnsiTheme="minorAscii" w:eastAsiaTheme="minorAscii" w:cstheme="minorAscii"/>
          <w:noProof w:val="0"/>
          <w:color w:val="auto"/>
          <w:sz w:val="22"/>
          <w:szCs w:val="22"/>
          <w:lang w:val="en-GB" w:eastAsia="ja-JP" w:bidi="ar-SA"/>
        </w:rPr>
        <w:t>resources</w:t>
      </w:r>
      <w:r w:rsidRPr="5ACF96AE" w:rsidR="251A23DA">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48BEE65D">
        <w:rPr>
          <w:rFonts w:ascii="Aptos" w:hAnsi="Aptos" w:eastAsia="Aptos" w:cs="Aptos" w:asciiTheme="minorAscii" w:hAnsiTheme="minorAscii" w:eastAsiaTheme="minorAscii" w:cstheme="minorAscii"/>
          <w:noProof w:val="0"/>
          <w:color w:val="auto"/>
          <w:sz w:val="22"/>
          <w:szCs w:val="22"/>
          <w:lang w:val="en-GB" w:eastAsia="ja-JP" w:bidi="ar-SA"/>
        </w:rPr>
        <w:t>efficiently</w:t>
      </w:r>
      <w:r w:rsidRPr="5ACF96AE" w:rsidR="251A23DA">
        <w:rPr>
          <w:rFonts w:ascii="Aptos" w:hAnsi="Aptos" w:eastAsia="Aptos" w:cs="Aptos" w:asciiTheme="minorAscii" w:hAnsiTheme="minorAscii" w:eastAsiaTheme="minorAscii" w:cstheme="minorAscii"/>
          <w:noProof w:val="0"/>
          <w:color w:val="auto"/>
          <w:sz w:val="22"/>
          <w:szCs w:val="22"/>
          <w:lang w:val="en-GB" w:eastAsia="ja-JP" w:bidi="ar-SA"/>
        </w:rPr>
        <w:t xml:space="preserve"> on the drive value. This approach can be considered flexible and more </w:t>
      </w:r>
      <w:r w:rsidRPr="5ACF96AE" w:rsidR="63A5BE8B">
        <w:rPr>
          <w:rFonts w:ascii="Aptos" w:hAnsi="Aptos" w:eastAsia="Aptos" w:cs="Aptos" w:asciiTheme="minorAscii" w:hAnsiTheme="minorAscii" w:eastAsiaTheme="minorAscii" w:cstheme="minorAscii"/>
          <w:noProof w:val="0"/>
          <w:color w:val="auto"/>
          <w:sz w:val="22"/>
          <w:szCs w:val="22"/>
          <w:lang w:val="en-GB" w:eastAsia="ja-JP" w:bidi="ar-SA"/>
        </w:rPr>
        <w:t>precise</w:t>
      </w:r>
      <w:r w:rsidRPr="5ACF96AE" w:rsidR="251A23DA">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525461C4">
        <w:rPr>
          <w:rFonts w:ascii="Aptos" w:hAnsi="Aptos" w:eastAsia="Aptos" w:cs="Aptos" w:asciiTheme="minorAscii" w:hAnsiTheme="minorAscii" w:eastAsiaTheme="minorAscii" w:cstheme="minorAscii"/>
          <w:noProof w:val="0"/>
          <w:color w:val="auto"/>
          <w:sz w:val="22"/>
          <w:szCs w:val="22"/>
          <w:lang w:val="en-GB" w:eastAsia="ja-JP" w:bidi="ar-SA"/>
        </w:rPr>
        <w:t xml:space="preserve">however might not be </w:t>
      </w:r>
      <w:r w:rsidRPr="5ACF96AE" w:rsidR="44E23C0B">
        <w:rPr>
          <w:rFonts w:ascii="Aptos" w:hAnsi="Aptos" w:eastAsia="Aptos" w:cs="Aptos" w:asciiTheme="minorAscii" w:hAnsiTheme="minorAscii" w:eastAsiaTheme="minorAscii" w:cstheme="minorAscii"/>
          <w:noProof w:val="0"/>
          <w:color w:val="auto"/>
          <w:sz w:val="22"/>
          <w:szCs w:val="22"/>
          <w:lang w:val="en-GB" w:eastAsia="ja-JP" w:bidi="ar-SA"/>
        </w:rPr>
        <w:t>suitable</w:t>
      </w:r>
      <w:r w:rsidRPr="5ACF96AE" w:rsidR="525461C4">
        <w:rPr>
          <w:rFonts w:ascii="Aptos" w:hAnsi="Aptos" w:eastAsia="Aptos" w:cs="Aptos" w:asciiTheme="minorAscii" w:hAnsiTheme="minorAscii" w:eastAsiaTheme="minorAscii" w:cstheme="minorAscii"/>
          <w:noProof w:val="0"/>
          <w:color w:val="auto"/>
          <w:sz w:val="22"/>
          <w:szCs w:val="22"/>
          <w:lang w:val="en-GB" w:eastAsia="ja-JP" w:bidi="ar-SA"/>
        </w:rPr>
        <w:t xml:space="preserve"> for </w:t>
      </w:r>
      <w:r w:rsidRPr="5ACF96AE" w:rsidR="759242A4">
        <w:rPr>
          <w:rFonts w:ascii="Aptos" w:hAnsi="Aptos" w:eastAsia="Aptos" w:cs="Aptos" w:asciiTheme="minorAscii" w:hAnsiTheme="minorAscii" w:eastAsiaTheme="minorAscii" w:cstheme="minorAscii"/>
          <w:noProof w:val="0"/>
          <w:color w:val="auto"/>
          <w:sz w:val="22"/>
          <w:szCs w:val="22"/>
          <w:lang w:val="en-GB" w:eastAsia="ja-JP" w:bidi="ar-SA"/>
        </w:rPr>
        <w:t>businesses</w:t>
      </w:r>
      <w:r w:rsidRPr="5ACF96AE" w:rsidR="525461C4">
        <w:rPr>
          <w:rFonts w:ascii="Aptos" w:hAnsi="Aptos" w:eastAsia="Aptos" w:cs="Aptos" w:asciiTheme="minorAscii" w:hAnsiTheme="minorAscii" w:eastAsiaTheme="minorAscii" w:cstheme="minorAscii"/>
          <w:noProof w:val="0"/>
          <w:color w:val="auto"/>
          <w:sz w:val="22"/>
          <w:szCs w:val="22"/>
          <w:lang w:val="en-GB" w:eastAsia="ja-JP" w:bidi="ar-SA"/>
        </w:rPr>
        <w:t xml:space="preserve"> in transition because of its reliant on </w:t>
      </w:r>
      <w:r w:rsidRPr="5ACF96AE" w:rsidR="73169B7F">
        <w:rPr>
          <w:rFonts w:ascii="Aptos" w:hAnsi="Aptos" w:eastAsia="Aptos" w:cs="Aptos" w:asciiTheme="minorAscii" w:hAnsiTheme="minorAscii" w:eastAsiaTheme="minorAscii" w:cstheme="minorAscii"/>
          <w:noProof w:val="0"/>
          <w:color w:val="auto"/>
          <w:sz w:val="22"/>
          <w:szCs w:val="22"/>
          <w:lang w:val="en-GB" w:eastAsia="ja-JP" w:bidi="ar-SA"/>
        </w:rPr>
        <w:t xml:space="preserve">activity. However, Mance Gordon (2024) recognises the disadvantages of activity-based budgeting like how it can be costly and time consuming as it requires specialised knowledge. With the demand of resources and detailed tracking of activities from management to avoid inaccuracies of the budget. </w:t>
      </w:r>
      <w:r w:rsidRPr="5ACF96AE" w:rsidR="73169B7F">
        <w:rPr>
          <w:rFonts w:ascii="Aptos" w:hAnsi="Aptos" w:eastAsia="Aptos" w:cs="Aptos" w:asciiTheme="minorAscii" w:hAnsiTheme="minorAscii" w:eastAsiaTheme="minorAscii" w:cstheme="minorAscii"/>
          <w:noProof w:val="0"/>
          <w:color w:val="auto"/>
          <w:sz w:val="22"/>
          <w:szCs w:val="22"/>
          <w:lang w:val="en-GB" w:eastAsia="ja-JP" w:bidi="ar-SA"/>
        </w:rPr>
        <w:t>Therefore,</w:t>
      </w:r>
      <w:r w:rsidRPr="5ACF96AE" w:rsidR="73169B7F">
        <w:rPr>
          <w:rFonts w:ascii="Aptos" w:hAnsi="Aptos" w:eastAsia="Aptos" w:cs="Aptos" w:asciiTheme="minorAscii" w:hAnsiTheme="minorAscii" w:eastAsiaTheme="minorAscii" w:cstheme="minorAscii"/>
          <w:noProof w:val="0"/>
          <w:color w:val="auto"/>
          <w:sz w:val="22"/>
          <w:szCs w:val="22"/>
          <w:lang w:val="en-GB" w:eastAsia="ja-JP" w:bidi="ar-SA"/>
        </w:rPr>
        <w:t xml:space="preserve"> it is not the best for long term business goals as it could hinder strategic direction.</w:t>
      </w:r>
    </w:p>
    <w:p w:rsidR="5ACF96AE" w:rsidP="5ACF96AE" w:rsidRDefault="5ACF96AE" w14:paraId="3B2D405D" w14:textId="14C8043F">
      <w:pPr>
        <w:pStyle w:val="Normal"/>
        <w:spacing w:before="0" w:beforeAutospacing="off" w:after="0" w:afterAutospacing="off"/>
        <w:ind w:left="0"/>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ACF96AE" w:rsidP="5ACF96AE" w:rsidRDefault="5ACF96AE" w14:paraId="249C5232" w14:textId="55F53630">
      <w:pPr>
        <w:pStyle w:val="Normal"/>
        <w:spacing w:before="0" w:beforeAutospacing="off" w:after="0" w:afterAutospacing="off"/>
        <w:ind w:left="0"/>
        <w:jc w:val="both"/>
        <w:rPr>
          <w:rFonts w:ascii="Aptos" w:hAnsi="Aptos" w:eastAsia="Aptos" w:cs="Aptos" w:asciiTheme="minorAscii" w:hAnsiTheme="minorAscii" w:eastAsiaTheme="minorAscii" w:cstheme="minorAscii"/>
          <w:b w:val="1"/>
          <w:bCs w:val="1"/>
          <w:noProof w:val="0"/>
          <w:color w:val="auto"/>
          <w:sz w:val="22"/>
          <w:szCs w:val="22"/>
          <w:lang w:val="en-GB" w:eastAsia="ja-JP" w:bidi="ar-SA"/>
        </w:rPr>
      </w:pPr>
    </w:p>
    <w:p w:rsidR="5ACF96AE" w:rsidP="5ACF96AE" w:rsidRDefault="5ACF96AE" w14:paraId="53D59E1C" w14:textId="321A1EDE">
      <w:pPr>
        <w:pStyle w:val="Normal"/>
        <w:spacing w:before="0" w:beforeAutospacing="off" w:after="0" w:afterAutospacing="off"/>
        <w:ind w:left="0"/>
        <w:jc w:val="both"/>
        <w:rPr>
          <w:rFonts w:ascii="Aptos" w:hAnsi="Aptos" w:eastAsia="Aptos" w:cs="Aptos" w:asciiTheme="minorAscii" w:hAnsiTheme="minorAscii" w:eastAsiaTheme="minorAscii" w:cstheme="minorAscii"/>
          <w:b w:val="1"/>
          <w:bCs w:val="1"/>
          <w:noProof w:val="0"/>
          <w:color w:val="auto"/>
          <w:sz w:val="22"/>
          <w:szCs w:val="22"/>
          <w:lang w:val="en-GB" w:eastAsia="ja-JP" w:bidi="ar-SA"/>
        </w:rPr>
      </w:pPr>
    </w:p>
    <w:p w:rsidR="7ED1DB9D" w:rsidP="5ACF96AE" w:rsidRDefault="7ED1DB9D" w14:paraId="36D10470" w14:textId="0EF7D686">
      <w:pPr>
        <w:pStyle w:val="Normal"/>
        <w:spacing w:before="0" w:beforeAutospacing="off" w:after="0" w:afterAutospacing="off"/>
        <w:ind w:left="0"/>
        <w:jc w:val="both"/>
        <w:rPr>
          <w:rFonts w:ascii="Aptos" w:hAnsi="Aptos" w:eastAsia="Aptos" w:cs="Aptos" w:asciiTheme="minorAscii" w:hAnsiTheme="minorAscii" w:eastAsiaTheme="minorAscii" w:cstheme="minorAscii"/>
          <w:b w:val="1"/>
          <w:bCs w:val="1"/>
          <w:noProof w:val="0"/>
          <w:color w:val="auto"/>
          <w:sz w:val="22"/>
          <w:szCs w:val="22"/>
          <w:lang w:val="en-GB" w:eastAsia="ja-JP" w:bidi="ar-SA"/>
        </w:rPr>
      </w:pPr>
      <w:r w:rsidRPr="5ACF96AE" w:rsidR="7ED1DB9D">
        <w:rPr>
          <w:rFonts w:ascii="Aptos" w:hAnsi="Aptos" w:eastAsia="Aptos" w:cs="Aptos" w:asciiTheme="minorAscii" w:hAnsiTheme="minorAscii" w:eastAsiaTheme="minorAscii" w:cstheme="minorAscii"/>
          <w:b w:val="1"/>
          <w:bCs w:val="1"/>
          <w:noProof w:val="0"/>
          <w:color w:val="auto"/>
          <w:sz w:val="22"/>
          <w:szCs w:val="22"/>
          <w:lang w:val="en-GB" w:eastAsia="ja-JP" w:bidi="ar-SA"/>
        </w:rPr>
        <w:t>Beyond budgeting</w:t>
      </w:r>
      <w:r w:rsidRPr="5ACF96AE" w:rsidR="4022BCED">
        <w:rPr>
          <w:rFonts w:ascii="Aptos" w:hAnsi="Aptos" w:eastAsia="Aptos" w:cs="Aptos" w:asciiTheme="minorAscii" w:hAnsiTheme="minorAscii" w:eastAsiaTheme="minorAscii" w:cstheme="minorAscii"/>
          <w:b w:val="1"/>
          <w:bCs w:val="1"/>
          <w:noProof w:val="0"/>
          <w:color w:val="auto"/>
          <w:sz w:val="22"/>
          <w:szCs w:val="22"/>
          <w:lang w:val="en-GB" w:eastAsia="ja-JP" w:bidi="ar-SA"/>
        </w:rPr>
        <w:t xml:space="preserve"> Model</w:t>
      </w:r>
    </w:p>
    <w:p w:rsidR="5ACF96AE" w:rsidP="5ACF96AE" w:rsidRDefault="5ACF96AE" w14:paraId="0867B23F" w14:textId="3C93C74A">
      <w:pPr>
        <w:pStyle w:val="Normal"/>
        <w:spacing w:before="0" w:beforeAutospacing="off" w:after="0" w:afterAutospacing="off"/>
        <w:ind w:left="0"/>
        <w:jc w:val="both"/>
        <w:rPr>
          <w:rFonts w:ascii="Aptos" w:hAnsi="Aptos" w:eastAsia="Aptos" w:cs="Aptos" w:asciiTheme="minorAscii" w:hAnsiTheme="minorAscii" w:eastAsiaTheme="minorAscii" w:cstheme="minorAscii"/>
          <w:b w:val="1"/>
          <w:bCs w:val="1"/>
          <w:noProof w:val="0"/>
          <w:color w:val="auto"/>
          <w:sz w:val="22"/>
          <w:szCs w:val="22"/>
          <w:lang w:val="en-GB" w:eastAsia="ja-JP" w:bidi="ar-SA"/>
        </w:rPr>
      </w:pPr>
    </w:p>
    <w:p w:rsidR="1A7C4299" w:rsidP="5ACF96AE" w:rsidRDefault="1A7C4299" w14:paraId="0A2F8309" w14:textId="7EB7DA93">
      <w:pPr>
        <w:pStyle w:val="Normal"/>
        <w:jc w:val="both"/>
        <w:rPr>
          <w:rFonts w:ascii="Aptos" w:hAnsi="Aptos" w:eastAsia="Aptos" w:cs="Aptos"/>
          <w:noProof w:val="0"/>
          <w:sz w:val="22"/>
          <w:szCs w:val="22"/>
          <w:lang w:val="en-GB"/>
        </w:rPr>
      </w:pPr>
      <w:r w:rsidRPr="5ACF96AE" w:rsidR="1A7C4299">
        <w:rPr>
          <w:rFonts w:ascii="Aptos" w:hAnsi="Aptos" w:eastAsia="Aptos" w:cs="Aptos" w:asciiTheme="minorAscii" w:hAnsiTheme="minorAscii" w:eastAsiaTheme="minorAscii" w:cstheme="minorAscii"/>
          <w:noProof w:val="0"/>
          <w:color w:val="auto"/>
          <w:sz w:val="22"/>
          <w:szCs w:val="22"/>
          <w:lang w:val="en-GB" w:eastAsia="ja-JP" w:bidi="ar-SA"/>
        </w:rPr>
        <w:t>Beyond budgeting is another approach for businesses to organise their finances.</w:t>
      </w:r>
      <w:r w:rsidRPr="5ACF96AE" w:rsidR="3119F5F1">
        <w:rPr>
          <w:rFonts w:ascii="Aptos" w:hAnsi="Aptos" w:eastAsia="Aptos" w:cs="Aptos" w:asciiTheme="minorAscii" w:hAnsiTheme="minorAscii" w:eastAsiaTheme="minorAscii" w:cstheme="minorAscii"/>
          <w:noProof w:val="0"/>
          <w:color w:val="auto"/>
          <w:sz w:val="22"/>
          <w:szCs w:val="22"/>
          <w:lang w:val="en-GB" w:eastAsia="ja-JP" w:bidi="ar-SA"/>
        </w:rPr>
        <w:t xml:space="preserve"> Janse (2023) describes beyond budgeting </w:t>
      </w:r>
      <w:r w:rsidRPr="5ACF96AE" w:rsidR="2CDB7B1D">
        <w:rPr>
          <w:rFonts w:ascii="Aptos" w:hAnsi="Aptos" w:eastAsia="Aptos" w:cs="Aptos" w:asciiTheme="minorAscii" w:hAnsiTheme="minorAscii" w:eastAsiaTheme="minorAscii" w:cstheme="minorAscii"/>
          <w:noProof w:val="0"/>
          <w:color w:val="auto"/>
          <w:sz w:val="22"/>
          <w:szCs w:val="22"/>
          <w:lang w:val="en-GB" w:eastAsia="ja-JP" w:bidi="ar-SA"/>
        </w:rPr>
        <w:t>as an</w:t>
      </w:r>
      <w:r w:rsidRPr="5ACF96AE" w:rsidR="13676CC8">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054C7501">
        <w:rPr>
          <w:rFonts w:ascii="Aptos" w:hAnsi="Aptos" w:eastAsia="Aptos" w:cs="Aptos" w:asciiTheme="minorAscii" w:hAnsiTheme="minorAscii" w:eastAsiaTheme="minorAscii" w:cstheme="minorAscii"/>
          <w:noProof w:val="0"/>
          <w:color w:val="auto"/>
          <w:sz w:val="22"/>
          <w:szCs w:val="22"/>
          <w:lang w:val="en-GB" w:eastAsia="ja-JP" w:bidi="ar-SA"/>
        </w:rPr>
        <w:t>approach</w:t>
      </w:r>
      <w:r w:rsidRPr="5ACF96AE" w:rsidR="13676CC8">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45F3076C">
        <w:rPr>
          <w:rFonts w:ascii="Aptos" w:hAnsi="Aptos" w:eastAsia="Aptos" w:cs="Aptos" w:asciiTheme="minorAscii" w:hAnsiTheme="minorAscii" w:eastAsiaTheme="minorAscii" w:cstheme="minorAscii"/>
          <w:noProof w:val="0"/>
          <w:color w:val="auto"/>
          <w:sz w:val="22"/>
          <w:szCs w:val="22"/>
          <w:lang w:val="en-GB" w:eastAsia="ja-JP" w:bidi="ar-SA"/>
        </w:rPr>
        <w:t>to</w:t>
      </w:r>
      <w:r w:rsidRPr="5ACF96AE" w:rsidR="13676CC8">
        <w:rPr>
          <w:rFonts w:ascii="Aptos" w:hAnsi="Aptos" w:eastAsia="Aptos" w:cs="Aptos" w:asciiTheme="minorAscii" w:hAnsiTheme="minorAscii" w:eastAsiaTheme="minorAscii" w:cstheme="minorAscii"/>
          <w:noProof w:val="0"/>
          <w:color w:val="auto"/>
          <w:sz w:val="22"/>
          <w:szCs w:val="22"/>
          <w:lang w:val="en-GB" w:eastAsia="ja-JP" w:bidi="ar-SA"/>
        </w:rPr>
        <w:t xml:space="preserve"> re </w:t>
      </w:r>
      <w:r w:rsidRPr="5ACF96AE" w:rsidR="2C216042">
        <w:rPr>
          <w:rFonts w:ascii="Aptos" w:hAnsi="Aptos" w:eastAsia="Aptos" w:cs="Aptos" w:asciiTheme="minorAscii" w:hAnsiTheme="minorAscii" w:eastAsiaTheme="minorAscii" w:cstheme="minorAscii"/>
          <w:noProof w:val="0"/>
          <w:color w:val="auto"/>
          <w:sz w:val="22"/>
          <w:szCs w:val="22"/>
          <w:lang w:val="en-GB" w:eastAsia="ja-JP" w:bidi="ar-SA"/>
        </w:rPr>
        <w:t>organise</w:t>
      </w:r>
      <w:r w:rsidRPr="5ACF96AE" w:rsidR="13676CC8">
        <w:rPr>
          <w:rFonts w:ascii="Aptos" w:hAnsi="Aptos" w:eastAsia="Aptos" w:cs="Aptos" w:asciiTheme="minorAscii" w:hAnsiTheme="minorAscii" w:eastAsiaTheme="minorAscii" w:cstheme="minorAscii"/>
          <w:noProof w:val="0"/>
          <w:color w:val="auto"/>
          <w:sz w:val="22"/>
          <w:szCs w:val="22"/>
          <w:lang w:val="en-GB" w:eastAsia="ja-JP" w:bidi="ar-SA"/>
        </w:rPr>
        <w:t xml:space="preserve"> the </w:t>
      </w:r>
      <w:r w:rsidRPr="5ACF96AE" w:rsidR="253A08D7">
        <w:rPr>
          <w:rFonts w:ascii="Aptos" w:hAnsi="Aptos" w:eastAsia="Aptos" w:cs="Aptos" w:asciiTheme="minorAscii" w:hAnsiTheme="minorAscii" w:eastAsiaTheme="minorAscii" w:cstheme="minorAscii"/>
          <w:noProof w:val="0"/>
          <w:color w:val="auto"/>
          <w:sz w:val="22"/>
          <w:szCs w:val="22"/>
          <w:lang w:val="en-GB" w:eastAsia="ja-JP" w:bidi="ar-SA"/>
        </w:rPr>
        <w:t>organisations</w:t>
      </w:r>
      <w:r w:rsidRPr="5ACF96AE" w:rsidR="13676CC8">
        <w:rPr>
          <w:rFonts w:ascii="Aptos" w:hAnsi="Aptos" w:eastAsia="Aptos" w:cs="Aptos" w:asciiTheme="minorAscii" w:hAnsiTheme="minorAscii" w:eastAsiaTheme="minorAscii" w:cstheme="minorAscii"/>
          <w:noProof w:val="0"/>
          <w:color w:val="auto"/>
          <w:sz w:val="22"/>
          <w:szCs w:val="22"/>
          <w:lang w:val="en-GB" w:eastAsia="ja-JP" w:bidi="ar-SA"/>
        </w:rPr>
        <w:t xml:space="preserve"> structure to </w:t>
      </w:r>
      <w:r w:rsidRPr="5ACF96AE" w:rsidR="255CFC80">
        <w:rPr>
          <w:rFonts w:ascii="Aptos" w:hAnsi="Aptos" w:eastAsia="Aptos" w:cs="Aptos" w:asciiTheme="minorAscii" w:hAnsiTheme="minorAscii" w:eastAsiaTheme="minorAscii" w:cstheme="minorAscii"/>
          <w:noProof w:val="0"/>
          <w:color w:val="auto"/>
          <w:sz w:val="22"/>
          <w:szCs w:val="22"/>
          <w:lang w:val="en-GB" w:eastAsia="ja-JP" w:bidi="ar-SA"/>
        </w:rPr>
        <w:t>introductive</w:t>
      </w:r>
      <w:r w:rsidRPr="5ACF96AE" w:rsidR="13676CC8">
        <w:rPr>
          <w:rFonts w:ascii="Aptos" w:hAnsi="Aptos" w:eastAsia="Aptos" w:cs="Aptos" w:asciiTheme="minorAscii" w:hAnsiTheme="minorAscii" w:eastAsiaTheme="minorAscii" w:cstheme="minorAscii"/>
          <w:noProof w:val="0"/>
          <w:color w:val="auto"/>
          <w:sz w:val="22"/>
          <w:szCs w:val="22"/>
          <w:lang w:val="en-GB" w:eastAsia="ja-JP" w:bidi="ar-SA"/>
        </w:rPr>
        <w:t xml:space="preserve"> a </w:t>
      </w:r>
      <w:r w:rsidRPr="5ACF96AE" w:rsidR="5D6F6A10">
        <w:rPr>
          <w:rFonts w:ascii="Aptos" w:hAnsi="Aptos" w:eastAsia="Aptos" w:cs="Aptos" w:asciiTheme="minorAscii" w:hAnsiTheme="minorAscii" w:eastAsiaTheme="minorAscii" w:cstheme="minorAscii"/>
          <w:noProof w:val="0"/>
          <w:color w:val="auto"/>
          <w:sz w:val="22"/>
          <w:szCs w:val="22"/>
          <w:lang w:val="en-GB" w:eastAsia="ja-JP" w:bidi="ar-SA"/>
        </w:rPr>
        <w:t>fresh performance management system.</w:t>
      </w:r>
      <w:r w:rsidRPr="5ACF96AE" w:rsidR="5A13DDED">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5A13DDED">
        <w:rPr>
          <w:rFonts w:ascii="Aptos" w:hAnsi="Aptos" w:eastAsia="Aptos" w:cs="Aptos" w:asciiTheme="minorAscii" w:hAnsiTheme="minorAscii" w:eastAsiaTheme="minorAscii" w:cstheme="minorAscii"/>
          <w:noProof w:val="0"/>
          <w:color w:val="auto"/>
          <w:sz w:val="22"/>
          <w:szCs w:val="22"/>
          <w:lang w:val="en-GB" w:eastAsia="ja-JP" w:bidi="ar-SA"/>
        </w:rPr>
        <w:t xml:space="preserve">The Beyond Budgeting approach gained popularity towards the end of the previous century, with the establishment of the </w:t>
      </w:r>
      <w:r w:rsidRPr="5ACF96AE" w:rsidR="728DAEE9">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5A13DDED">
        <w:rPr>
          <w:rFonts w:ascii="Aptos" w:hAnsi="Aptos" w:eastAsia="Aptos" w:cs="Aptos" w:asciiTheme="minorAscii" w:hAnsiTheme="minorAscii" w:eastAsiaTheme="minorAscii" w:cstheme="minorAscii"/>
          <w:noProof w:val="0"/>
          <w:color w:val="auto"/>
          <w:sz w:val="22"/>
          <w:szCs w:val="22"/>
          <w:lang w:val="en-GB" w:eastAsia="ja-JP" w:bidi="ar-SA"/>
        </w:rPr>
        <w:t>Beyond Budgeting Round Table (BBRT) in 1998 by Jeremy Hope, Robin Fraser, and Peter Bunce</w:t>
      </w:r>
      <w:r w:rsidRPr="5ACF96AE" w:rsidR="21654232">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5A13DDED">
        <w:rPr>
          <w:rFonts w:ascii="Aptos" w:hAnsi="Aptos" w:eastAsia="Aptos" w:cs="Aptos" w:asciiTheme="minorAscii" w:hAnsiTheme="minorAscii" w:eastAsiaTheme="minorAscii" w:cstheme="minorAscii"/>
          <w:noProof w:val="0"/>
          <w:color w:val="auto"/>
          <w:sz w:val="22"/>
          <w:szCs w:val="22"/>
          <w:lang w:val="en-GB" w:eastAsia="ja-JP" w:bidi="ar-SA"/>
        </w:rPr>
        <w:t>. Following further development of the model, it was adopted by several major corporations, including Aldi, Toyota, and Southwest Airlines. Additionally, the model has shown applicability in non-profit organi</w:t>
      </w:r>
      <w:r w:rsidRPr="5ACF96AE" w:rsidR="37A592FF">
        <w:rPr>
          <w:rFonts w:ascii="Aptos" w:hAnsi="Aptos" w:eastAsia="Aptos" w:cs="Aptos" w:asciiTheme="minorAscii" w:hAnsiTheme="minorAscii" w:eastAsiaTheme="minorAscii" w:cstheme="minorAscii"/>
          <w:noProof w:val="0"/>
          <w:color w:val="auto"/>
          <w:sz w:val="22"/>
          <w:szCs w:val="22"/>
          <w:lang w:val="en-GB" w:eastAsia="ja-JP" w:bidi="ar-SA"/>
        </w:rPr>
        <w:t>s</w:t>
      </w:r>
      <w:r w:rsidRPr="5ACF96AE" w:rsidR="5A13DDED">
        <w:rPr>
          <w:rFonts w:ascii="Aptos" w:hAnsi="Aptos" w:eastAsia="Aptos" w:cs="Aptos" w:asciiTheme="minorAscii" w:hAnsiTheme="minorAscii" w:eastAsiaTheme="minorAscii" w:cstheme="minorAscii"/>
          <w:noProof w:val="0"/>
          <w:color w:val="auto"/>
          <w:sz w:val="22"/>
          <w:szCs w:val="22"/>
          <w:lang w:val="en-GB" w:eastAsia="ja-JP" w:bidi="ar-SA"/>
        </w:rPr>
        <w:t>ations as well.</w:t>
      </w:r>
      <w:r w:rsidRPr="5ACF96AE" w:rsidR="726BDF61">
        <w:rPr>
          <w:rFonts w:ascii="Aptos" w:hAnsi="Aptos" w:eastAsia="Aptos" w:cs="Aptos" w:asciiTheme="minorAscii" w:hAnsiTheme="minorAscii" w:eastAsiaTheme="minorAscii" w:cstheme="minorAscii"/>
          <w:noProof w:val="0"/>
          <w:color w:val="auto"/>
          <w:sz w:val="22"/>
          <w:szCs w:val="22"/>
          <w:lang w:val="en-GB" w:eastAsia="ja-JP" w:bidi="ar-SA"/>
        </w:rPr>
        <w:t xml:space="preserve"> The beyond budgeting model includes twelve principles with the aims to re</w:t>
      </w:r>
      <w:r w:rsidRPr="5ACF96AE" w:rsidR="753064D6">
        <w:rPr>
          <w:rFonts w:ascii="Aptos" w:hAnsi="Aptos" w:eastAsia="Aptos" w:cs="Aptos" w:asciiTheme="minorAscii" w:hAnsiTheme="minorAscii" w:eastAsiaTheme="minorAscii" w:cstheme="minorAscii"/>
          <w:noProof w:val="0"/>
          <w:color w:val="auto"/>
          <w:sz w:val="22"/>
          <w:szCs w:val="22"/>
          <w:lang w:val="en-GB" w:eastAsia="ja-JP" w:bidi="ar-SA"/>
        </w:rPr>
        <w:t>duce costs</w:t>
      </w:r>
      <w:r w:rsidRPr="5ACF96AE" w:rsidR="10E7E154">
        <w:rPr>
          <w:rFonts w:ascii="Aptos" w:hAnsi="Aptos" w:eastAsia="Aptos" w:cs="Aptos" w:asciiTheme="minorAscii" w:hAnsiTheme="minorAscii" w:eastAsiaTheme="minorAscii" w:cstheme="minorAscii"/>
          <w:noProof w:val="0"/>
          <w:color w:val="auto"/>
          <w:sz w:val="22"/>
          <w:szCs w:val="22"/>
          <w:lang w:val="en-GB" w:eastAsia="ja-JP" w:bidi="ar-SA"/>
        </w:rPr>
        <w:t>, flexible planning methos and strategies to bring the team closer to the customer (Hope, J., &amp; Fraser, R. (2003).</w:t>
      </w:r>
      <w:r w:rsidRPr="5ACF96AE" w:rsidR="37A7D919">
        <w:rPr>
          <w:rFonts w:ascii="Aptos" w:hAnsi="Aptos" w:eastAsia="Aptos" w:cs="Aptos" w:asciiTheme="minorAscii" w:hAnsiTheme="minorAscii" w:eastAsiaTheme="minorAscii" w:cstheme="minorAscii"/>
          <w:noProof w:val="0"/>
          <w:color w:val="auto"/>
          <w:sz w:val="22"/>
          <w:szCs w:val="22"/>
          <w:lang w:val="en-GB" w:eastAsia="ja-JP" w:bidi="ar-SA"/>
        </w:rPr>
        <w:t xml:space="preserve"> With the twelve principles it evaluates a way to </w:t>
      </w:r>
      <w:r w:rsidRPr="5ACF96AE" w:rsidR="0BD2A86B">
        <w:rPr>
          <w:rFonts w:ascii="Aptos" w:hAnsi="Aptos" w:eastAsia="Aptos" w:cs="Aptos" w:asciiTheme="minorAscii" w:hAnsiTheme="minorAscii" w:eastAsiaTheme="minorAscii" w:cstheme="minorAscii"/>
          <w:noProof w:val="0"/>
          <w:color w:val="auto"/>
          <w:sz w:val="22"/>
          <w:szCs w:val="22"/>
          <w:lang w:val="en-GB" w:eastAsia="ja-JP" w:bidi="ar-SA"/>
        </w:rPr>
        <w:t>embrace</w:t>
      </w:r>
      <w:r w:rsidRPr="5ACF96AE" w:rsidR="7DD52EA5">
        <w:rPr>
          <w:rFonts w:ascii="Aptos" w:hAnsi="Aptos" w:eastAsia="Aptos" w:cs="Aptos" w:asciiTheme="minorAscii" w:hAnsiTheme="minorAscii" w:eastAsiaTheme="minorAscii" w:cstheme="minorAscii"/>
          <w:noProof w:val="0"/>
          <w:color w:val="auto"/>
          <w:sz w:val="22"/>
          <w:szCs w:val="22"/>
          <w:lang w:val="en-GB" w:eastAsia="ja-JP" w:bidi="ar-SA"/>
        </w:rPr>
        <w:t xml:space="preserve"> a </w:t>
      </w:r>
      <w:r w:rsidRPr="5ACF96AE" w:rsidR="55992634">
        <w:rPr>
          <w:rFonts w:ascii="Aptos" w:hAnsi="Aptos" w:eastAsia="Aptos" w:cs="Aptos" w:asciiTheme="minorAscii" w:hAnsiTheme="minorAscii" w:eastAsiaTheme="minorAscii" w:cstheme="minorAscii"/>
          <w:noProof w:val="0"/>
          <w:color w:val="auto"/>
          <w:sz w:val="22"/>
          <w:szCs w:val="22"/>
          <w:lang w:val="en-GB" w:eastAsia="ja-JP" w:bidi="ar-SA"/>
        </w:rPr>
        <w:t>more</w:t>
      </w:r>
      <w:r w:rsidRPr="5ACF96AE" w:rsidR="7DD52EA5">
        <w:rPr>
          <w:rFonts w:ascii="Aptos" w:hAnsi="Aptos" w:eastAsia="Aptos" w:cs="Aptos" w:asciiTheme="minorAscii" w:hAnsiTheme="minorAscii" w:eastAsiaTheme="minorAscii" w:cstheme="minorAscii"/>
          <w:noProof w:val="0"/>
          <w:color w:val="auto"/>
          <w:sz w:val="22"/>
          <w:szCs w:val="22"/>
          <w:lang w:val="en-GB" w:eastAsia="ja-JP" w:bidi="ar-SA"/>
        </w:rPr>
        <w:t xml:space="preserve"> adaptive </w:t>
      </w:r>
      <w:r w:rsidRPr="5ACF96AE" w:rsidR="0628FC33">
        <w:rPr>
          <w:rFonts w:ascii="Aptos" w:hAnsi="Aptos" w:eastAsia="Aptos" w:cs="Aptos" w:asciiTheme="minorAscii" w:hAnsiTheme="minorAscii" w:eastAsiaTheme="minorAscii" w:cstheme="minorAscii"/>
          <w:noProof w:val="0"/>
          <w:color w:val="auto"/>
          <w:sz w:val="22"/>
          <w:szCs w:val="22"/>
          <w:lang w:val="en-GB" w:eastAsia="ja-JP" w:bidi="ar-SA"/>
        </w:rPr>
        <w:t>approach</w:t>
      </w:r>
      <w:r w:rsidRPr="5ACF96AE" w:rsidR="7DD52EA5">
        <w:rPr>
          <w:rFonts w:ascii="Aptos" w:hAnsi="Aptos" w:eastAsia="Aptos" w:cs="Aptos" w:asciiTheme="minorAscii" w:hAnsiTheme="minorAscii" w:eastAsiaTheme="minorAscii" w:cstheme="minorAscii"/>
          <w:noProof w:val="0"/>
          <w:color w:val="auto"/>
          <w:sz w:val="22"/>
          <w:szCs w:val="22"/>
          <w:lang w:val="en-GB" w:eastAsia="ja-JP" w:bidi="ar-SA"/>
        </w:rPr>
        <w:t xml:space="preserve"> to </w:t>
      </w:r>
      <w:r w:rsidRPr="5ACF96AE" w:rsidR="3D9E1334">
        <w:rPr>
          <w:rFonts w:ascii="Aptos" w:hAnsi="Aptos" w:eastAsia="Aptos" w:cs="Aptos" w:asciiTheme="minorAscii" w:hAnsiTheme="minorAscii" w:eastAsiaTheme="minorAscii" w:cstheme="minorAscii"/>
          <w:noProof w:val="0"/>
          <w:color w:val="auto"/>
          <w:sz w:val="22"/>
          <w:szCs w:val="22"/>
          <w:lang w:val="en-GB" w:eastAsia="ja-JP" w:bidi="ar-SA"/>
        </w:rPr>
        <w:t>management</w:t>
      </w:r>
      <w:r w:rsidRPr="5ACF96AE" w:rsidR="7DD52EA5">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06EE2053">
        <w:rPr>
          <w:rFonts w:ascii="Aptos" w:hAnsi="Aptos" w:eastAsia="Aptos" w:cs="Aptos" w:asciiTheme="minorAscii" w:hAnsiTheme="minorAscii" w:eastAsiaTheme="minorAscii" w:cstheme="minorAscii"/>
          <w:noProof w:val="0"/>
          <w:color w:val="auto"/>
          <w:sz w:val="22"/>
          <w:szCs w:val="22"/>
          <w:lang w:val="en-GB" w:eastAsia="ja-JP" w:bidi="ar-SA"/>
        </w:rPr>
        <w:t>A</w:t>
      </w:r>
      <w:r w:rsidRPr="5ACF96AE" w:rsidR="7DD52EA5">
        <w:rPr>
          <w:rFonts w:ascii="Aptos" w:hAnsi="Aptos" w:eastAsia="Aptos" w:cs="Aptos" w:asciiTheme="minorAscii" w:hAnsiTheme="minorAscii" w:eastAsiaTheme="minorAscii" w:cstheme="minorAscii"/>
          <w:noProof w:val="0"/>
          <w:color w:val="auto"/>
          <w:sz w:val="22"/>
          <w:szCs w:val="22"/>
          <w:lang w:val="en-GB" w:eastAsia="ja-JP" w:bidi="ar-SA"/>
        </w:rPr>
        <w:t>lso</w:t>
      </w:r>
      <w:r w:rsidRPr="5ACF96AE" w:rsidR="20466817">
        <w:rPr>
          <w:rFonts w:ascii="Aptos" w:hAnsi="Aptos" w:eastAsia="Aptos" w:cs="Aptos" w:asciiTheme="minorAscii" w:hAnsiTheme="minorAscii" w:eastAsiaTheme="minorAscii" w:cstheme="minorAscii"/>
          <w:noProof w:val="0"/>
          <w:color w:val="auto"/>
          <w:sz w:val="22"/>
          <w:szCs w:val="22"/>
          <w:lang w:val="en-GB" w:eastAsia="ja-JP" w:bidi="ar-SA"/>
        </w:rPr>
        <w:t>, it</w:t>
      </w:r>
      <w:r w:rsidRPr="5ACF96AE" w:rsidR="7DD52EA5">
        <w:rPr>
          <w:rFonts w:ascii="Aptos" w:hAnsi="Aptos" w:eastAsia="Aptos" w:cs="Aptos" w:asciiTheme="minorAscii" w:hAnsiTheme="minorAscii" w:eastAsiaTheme="minorAscii" w:cstheme="minorAscii"/>
          <w:noProof w:val="0"/>
          <w:color w:val="auto"/>
          <w:sz w:val="22"/>
          <w:szCs w:val="22"/>
          <w:lang w:val="en-GB" w:eastAsia="ja-JP" w:bidi="ar-SA"/>
        </w:rPr>
        <w:t xml:space="preserve"> provides a framework to</w:t>
      </w:r>
      <w:r w:rsidRPr="5ACF96AE" w:rsidR="2C825DA3">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7DD52EA5">
        <w:rPr>
          <w:rFonts w:ascii="Aptos" w:hAnsi="Aptos" w:eastAsia="Aptos" w:cs="Aptos" w:asciiTheme="minorAscii" w:hAnsiTheme="minorAscii" w:eastAsiaTheme="minorAscii" w:cstheme="minorAscii"/>
          <w:noProof w:val="0"/>
          <w:color w:val="auto"/>
          <w:sz w:val="22"/>
          <w:szCs w:val="22"/>
          <w:lang w:val="en-GB" w:eastAsia="ja-JP" w:bidi="ar-SA"/>
        </w:rPr>
        <w:t xml:space="preserve">guide </w:t>
      </w:r>
      <w:r w:rsidRPr="5ACF96AE" w:rsidR="755B5B39">
        <w:rPr>
          <w:rFonts w:ascii="Aptos" w:hAnsi="Aptos" w:eastAsia="Aptos" w:cs="Aptos" w:asciiTheme="minorAscii" w:hAnsiTheme="minorAscii" w:eastAsiaTheme="minorAscii" w:cstheme="minorAscii"/>
          <w:noProof w:val="0"/>
          <w:color w:val="auto"/>
          <w:sz w:val="22"/>
          <w:szCs w:val="22"/>
          <w:lang w:val="en-GB" w:eastAsia="ja-JP" w:bidi="ar-SA"/>
        </w:rPr>
        <w:t>organisations</w:t>
      </w:r>
      <w:r w:rsidRPr="5ACF96AE" w:rsidR="7DD52EA5">
        <w:rPr>
          <w:rFonts w:ascii="Aptos" w:hAnsi="Aptos" w:eastAsia="Aptos" w:cs="Aptos" w:asciiTheme="minorAscii" w:hAnsiTheme="minorAscii" w:eastAsiaTheme="minorAscii" w:cstheme="minorAscii"/>
          <w:noProof w:val="0"/>
          <w:color w:val="auto"/>
          <w:sz w:val="22"/>
          <w:szCs w:val="22"/>
          <w:lang w:val="en-GB" w:eastAsia="ja-JP" w:bidi="ar-SA"/>
        </w:rPr>
        <w:t xml:space="preserve"> in ways to set goals</w:t>
      </w:r>
      <w:r w:rsidRPr="5ACF96AE" w:rsidR="3A716C2F">
        <w:rPr>
          <w:rFonts w:ascii="Aptos" w:hAnsi="Aptos" w:eastAsia="Aptos" w:cs="Aptos" w:asciiTheme="minorAscii" w:hAnsiTheme="minorAscii" w:eastAsiaTheme="minorAscii" w:cstheme="minorAscii"/>
          <w:noProof w:val="0"/>
          <w:color w:val="auto"/>
          <w:sz w:val="22"/>
          <w:szCs w:val="22"/>
          <w:lang w:val="en-GB" w:eastAsia="ja-JP" w:bidi="ar-SA"/>
        </w:rPr>
        <w:t>, evaluate performances and decision making with staff allocation. By following these principles, organi</w:t>
      </w:r>
      <w:r w:rsidRPr="5ACF96AE" w:rsidR="6785C846">
        <w:rPr>
          <w:rFonts w:ascii="Aptos" w:hAnsi="Aptos" w:eastAsia="Aptos" w:cs="Aptos" w:asciiTheme="minorAscii" w:hAnsiTheme="minorAscii" w:eastAsiaTheme="minorAscii" w:cstheme="minorAscii"/>
          <w:noProof w:val="0"/>
          <w:color w:val="auto"/>
          <w:sz w:val="22"/>
          <w:szCs w:val="22"/>
          <w:lang w:val="en-GB" w:eastAsia="ja-JP" w:bidi="ar-SA"/>
        </w:rPr>
        <w:t>s</w:t>
      </w:r>
      <w:r w:rsidRPr="5ACF96AE" w:rsidR="3A716C2F">
        <w:rPr>
          <w:rFonts w:ascii="Aptos" w:hAnsi="Aptos" w:eastAsia="Aptos" w:cs="Aptos" w:asciiTheme="minorAscii" w:hAnsiTheme="minorAscii" w:eastAsiaTheme="minorAscii" w:cstheme="minorAscii"/>
          <w:noProof w:val="0"/>
          <w:color w:val="auto"/>
          <w:sz w:val="22"/>
          <w:szCs w:val="22"/>
          <w:lang w:val="en-GB" w:eastAsia="ja-JP" w:bidi="ar-SA"/>
        </w:rPr>
        <w:t xml:space="preserve">ations can foster a culture of transparency, empowerment, and continuous improvement. Each principle serves as a guideline for implementing the Beyond Budgeting model effectively and achieving its intended </w:t>
      </w:r>
      <w:r w:rsidRPr="5ACF96AE" w:rsidR="33B47860">
        <w:rPr>
          <w:rFonts w:ascii="Aptos" w:hAnsi="Aptos" w:eastAsia="Aptos" w:cs="Aptos" w:asciiTheme="minorAscii" w:hAnsiTheme="minorAscii" w:eastAsiaTheme="minorAscii" w:cstheme="minorAscii"/>
          <w:noProof w:val="0"/>
          <w:color w:val="auto"/>
          <w:sz w:val="22"/>
          <w:szCs w:val="22"/>
          <w:lang w:val="en-GB" w:eastAsia="ja-JP" w:bidi="ar-SA"/>
        </w:rPr>
        <w:t>benefits (B</w:t>
      </w:r>
      <w:r w:rsidRPr="5ACF96AE" w:rsidR="2FB8F7BB">
        <w:rPr>
          <w:rFonts w:ascii="Aptos" w:hAnsi="Aptos" w:eastAsia="Aptos" w:cs="Aptos" w:asciiTheme="minorAscii" w:hAnsiTheme="minorAscii" w:eastAsiaTheme="minorAscii" w:cstheme="minorAscii"/>
          <w:noProof w:val="0"/>
          <w:color w:val="auto"/>
          <w:sz w:val="22"/>
          <w:szCs w:val="22"/>
          <w:lang w:val="en-GB" w:eastAsia="ja-JP" w:bidi="ar-SA"/>
        </w:rPr>
        <w:t xml:space="preserve">eyond </w:t>
      </w:r>
      <w:r w:rsidRPr="5ACF96AE" w:rsidR="33B47860">
        <w:rPr>
          <w:rFonts w:ascii="Aptos" w:hAnsi="Aptos" w:eastAsia="Aptos" w:cs="Aptos" w:asciiTheme="minorAscii" w:hAnsiTheme="minorAscii" w:eastAsiaTheme="minorAscii" w:cstheme="minorAscii"/>
          <w:noProof w:val="0"/>
          <w:color w:val="auto"/>
          <w:sz w:val="22"/>
          <w:szCs w:val="22"/>
          <w:lang w:val="en-GB" w:eastAsia="ja-JP" w:bidi="ar-SA"/>
        </w:rPr>
        <w:t>B</w:t>
      </w:r>
      <w:r w:rsidRPr="5ACF96AE" w:rsidR="760AE3B5">
        <w:rPr>
          <w:rFonts w:ascii="Aptos" w:hAnsi="Aptos" w:eastAsia="Aptos" w:cs="Aptos" w:asciiTheme="minorAscii" w:hAnsiTheme="minorAscii" w:eastAsiaTheme="minorAscii" w:cstheme="minorAscii"/>
          <w:noProof w:val="0"/>
          <w:color w:val="auto"/>
          <w:sz w:val="22"/>
          <w:szCs w:val="22"/>
          <w:lang w:val="en-GB" w:eastAsia="ja-JP" w:bidi="ar-SA"/>
        </w:rPr>
        <w:t xml:space="preserve">udgeting </w:t>
      </w:r>
      <w:r w:rsidRPr="5ACF96AE" w:rsidR="33DBF587">
        <w:rPr>
          <w:rFonts w:ascii="Aptos" w:hAnsi="Aptos" w:eastAsia="Aptos" w:cs="Aptos" w:asciiTheme="minorAscii" w:hAnsiTheme="minorAscii" w:eastAsiaTheme="minorAscii" w:cstheme="minorAscii"/>
          <w:noProof w:val="0"/>
          <w:color w:val="auto"/>
          <w:sz w:val="22"/>
          <w:szCs w:val="22"/>
          <w:lang w:val="en-GB" w:eastAsia="ja-JP" w:bidi="ar-SA"/>
        </w:rPr>
        <w:t>Institute, 2024</w:t>
      </w:r>
      <w:r w:rsidRPr="5ACF96AE" w:rsidR="33B47860">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3A716C2F">
        <w:rPr>
          <w:rFonts w:ascii="Aptos" w:hAnsi="Aptos" w:eastAsia="Aptos" w:cs="Aptos" w:asciiTheme="minorAscii" w:hAnsiTheme="minorAscii" w:eastAsiaTheme="minorAscii" w:cstheme="minorAscii"/>
          <w:noProof w:val="0"/>
          <w:color w:val="auto"/>
          <w:sz w:val="22"/>
          <w:szCs w:val="22"/>
          <w:lang w:val="en-GB" w:eastAsia="ja-JP" w:bidi="ar-SA"/>
        </w:rPr>
        <w:t>.</w:t>
      </w:r>
    </w:p>
    <w:p w:rsidR="5ACF96AE" w:rsidP="5ACF96AE" w:rsidRDefault="5ACF96AE" w14:paraId="6F687245" w14:textId="6A0BC3B2">
      <w:pPr>
        <w:pStyle w:val="Normal"/>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1880132" w:rsidP="5ACF96AE" w:rsidRDefault="51880132" w14:paraId="3DD010C0" w14:textId="490371E8">
      <w:pPr>
        <w:pStyle w:val="Normal"/>
        <w:jc w:val="both"/>
        <w:rPr>
          <w:rFonts w:ascii="Aptos" w:hAnsi="Aptos" w:eastAsia="Aptos" w:cs="Aptos" w:asciiTheme="minorAscii" w:hAnsiTheme="minorAscii" w:eastAsiaTheme="minorAscii" w:cstheme="minorAscii"/>
          <w:noProof w:val="0"/>
          <w:color w:val="auto"/>
          <w:sz w:val="22"/>
          <w:szCs w:val="22"/>
          <w:lang w:val="en-GB" w:eastAsia="ja-JP" w:bidi="ar-SA"/>
        </w:rPr>
      </w:pPr>
      <w:r w:rsidRPr="5ACF96AE" w:rsidR="51880132">
        <w:rPr>
          <w:rFonts w:ascii="Aptos" w:hAnsi="Aptos" w:eastAsia="Aptos" w:cs="Aptos" w:asciiTheme="minorAscii" w:hAnsiTheme="minorAscii" w:eastAsiaTheme="minorAscii" w:cstheme="minorAscii"/>
          <w:noProof w:val="0"/>
          <w:color w:val="auto"/>
          <w:sz w:val="22"/>
          <w:szCs w:val="22"/>
          <w:lang w:val="en-GB" w:eastAsia="ja-JP" w:bidi="ar-SA"/>
        </w:rPr>
        <w:t>Developing the Beyond Budgeting Method in a work setting stems from the</w:t>
      </w:r>
      <w:r w:rsidRPr="5ACF96AE" w:rsidR="2DB67462">
        <w:rPr>
          <w:rFonts w:ascii="Aptos" w:hAnsi="Aptos" w:eastAsia="Aptos" w:cs="Aptos" w:asciiTheme="minorAscii" w:hAnsiTheme="minorAscii" w:eastAsiaTheme="minorAscii" w:cstheme="minorAscii"/>
          <w:noProof w:val="0"/>
          <w:color w:val="auto"/>
          <w:sz w:val="22"/>
          <w:szCs w:val="22"/>
          <w:lang w:val="en-GB" w:eastAsia="ja-JP" w:bidi="ar-SA"/>
        </w:rPr>
        <w:t xml:space="preserve"> management approach.</w:t>
      </w:r>
      <w:r w:rsidRPr="5ACF96AE" w:rsidR="400A4B50">
        <w:rPr>
          <w:rFonts w:ascii="Aptos" w:hAnsi="Aptos" w:eastAsia="Aptos" w:cs="Aptos" w:asciiTheme="minorAscii" w:hAnsiTheme="minorAscii" w:eastAsiaTheme="minorAscii" w:cstheme="minorAscii"/>
          <w:noProof w:val="0"/>
          <w:color w:val="auto"/>
          <w:sz w:val="22"/>
          <w:szCs w:val="22"/>
          <w:lang w:val="en-GB" w:eastAsia="ja-JP" w:bidi="ar-SA"/>
        </w:rPr>
        <w:t xml:space="preserve"> Meagher, 2024 concludes the </w:t>
      </w:r>
      <w:r w:rsidRPr="5ACF96AE" w:rsidR="7C3765C5">
        <w:rPr>
          <w:rFonts w:ascii="Aptos" w:hAnsi="Aptos" w:eastAsia="Aptos" w:cs="Aptos" w:asciiTheme="minorAscii" w:hAnsiTheme="minorAscii" w:eastAsiaTheme="minorAscii" w:cstheme="minorAscii"/>
          <w:noProof w:val="0"/>
          <w:color w:val="auto"/>
          <w:sz w:val="22"/>
          <w:szCs w:val="22"/>
          <w:lang w:val="en-GB" w:eastAsia="ja-JP" w:bidi="ar-SA"/>
        </w:rPr>
        <w:t>approach</w:t>
      </w:r>
      <w:r w:rsidRPr="5ACF96AE" w:rsidR="400A4B50">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E32BBEA">
        <w:rPr>
          <w:rFonts w:ascii="Aptos" w:hAnsi="Aptos" w:eastAsia="Aptos" w:cs="Aptos" w:asciiTheme="minorAscii" w:hAnsiTheme="minorAscii" w:eastAsiaTheme="minorAscii" w:cstheme="minorAscii"/>
          <w:noProof w:val="0"/>
          <w:color w:val="auto"/>
          <w:sz w:val="22"/>
          <w:szCs w:val="22"/>
          <w:lang w:val="en-GB" w:eastAsia="ja-JP" w:bidi="ar-SA"/>
        </w:rPr>
        <w:t>to</w:t>
      </w:r>
      <w:r w:rsidRPr="5ACF96AE" w:rsidR="400A4B50">
        <w:rPr>
          <w:rFonts w:ascii="Aptos" w:hAnsi="Aptos" w:eastAsia="Aptos" w:cs="Aptos" w:asciiTheme="minorAscii" w:hAnsiTheme="minorAscii" w:eastAsiaTheme="minorAscii" w:cstheme="minorAscii"/>
          <w:noProof w:val="0"/>
          <w:color w:val="auto"/>
          <w:sz w:val="22"/>
          <w:szCs w:val="22"/>
          <w:lang w:val="en-GB" w:eastAsia="ja-JP" w:bidi="ar-SA"/>
        </w:rPr>
        <w:t xml:space="preserve"> empower </w:t>
      </w:r>
      <w:r w:rsidRPr="5ACF96AE" w:rsidR="0B5DA4FF">
        <w:rPr>
          <w:rFonts w:ascii="Aptos" w:hAnsi="Aptos" w:eastAsia="Aptos" w:cs="Aptos" w:asciiTheme="minorAscii" w:hAnsiTheme="minorAscii" w:eastAsiaTheme="minorAscii" w:cstheme="minorAscii"/>
          <w:noProof w:val="0"/>
          <w:color w:val="auto"/>
          <w:sz w:val="22"/>
          <w:szCs w:val="22"/>
          <w:lang w:val="en-GB" w:eastAsia="ja-JP" w:bidi="ar-SA"/>
        </w:rPr>
        <w:t>coaching</w:t>
      </w:r>
      <w:r w:rsidRPr="5ACF96AE" w:rsidR="400A4B50">
        <w:rPr>
          <w:rFonts w:ascii="Aptos" w:hAnsi="Aptos" w:eastAsia="Aptos" w:cs="Aptos" w:asciiTheme="minorAscii" w:hAnsiTheme="minorAscii" w:eastAsiaTheme="minorAscii" w:cstheme="minorAscii"/>
          <w:noProof w:val="0"/>
          <w:color w:val="auto"/>
          <w:sz w:val="22"/>
          <w:szCs w:val="22"/>
          <w:lang w:val="en-GB" w:eastAsia="ja-JP" w:bidi="ar-SA"/>
        </w:rPr>
        <w:t xml:space="preserve"> where </w:t>
      </w:r>
      <w:r w:rsidRPr="5ACF96AE" w:rsidR="55BFB26D">
        <w:rPr>
          <w:rFonts w:ascii="Aptos" w:hAnsi="Aptos" w:eastAsia="Aptos" w:cs="Aptos" w:asciiTheme="minorAscii" w:hAnsiTheme="minorAscii" w:eastAsiaTheme="minorAscii" w:cstheme="minorAscii"/>
          <w:noProof w:val="0"/>
          <w:color w:val="auto"/>
          <w:sz w:val="22"/>
          <w:szCs w:val="22"/>
          <w:lang w:val="en-GB" w:eastAsia="ja-JP" w:bidi="ar-SA"/>
        </w:rPr>
        <w:t>management</w:t>
      </w:r>
      <w:r w:rsidRPr="5ACF96AE" w:rsidR="400A4B50">
        <w:rPr>
          <w:rFonts w:ascii="Aptos" w:hAnsi="Aptos" w:eastAsia="Aptos" w:cs="Aptos" w:asciiTheme="minorAscii" w:hAnsiTheme="minorAscii" w:eastAsiaTheme="minorAscii" w:cstheme="minorAscii"/>
          <w:noProof w:val="0"/>
          <w:color w:val="auto"/>
          <w:sz w:val="22"/>
          <w:szCs w:val="22"/>
          <w:lang w:val="en-GB" w:eastAsia="ja-JP" w:bidi="ar-SA"/>
        </w:rPr>
        <w:t xml:space="preserve"> can allow the team to make </w:t>
      </w:r>
      <w:r w:rsidRPr="5ACF96AE" w:rsidR="25AA3C74">
        <w:rPr>
          <w:rFonts w:ascii="Aptos" w:hAnsi="Aptos" w:eastAsia="Aptos" w:cs="Aptos" w:asciiTheme="minorAscii" w:hAnsiTheme="minorAscii" w:eastAsiaTheme="minorAscii" w:cstheme="minorAscii"/>
          <w:noProof w:val="0"/>
          <w:color w:val="auto"/>
          <w:sz w:val="22"/>
          <w:szCs w:val="22"/>
          <w:lang w:val="en-GB" w:eastAsia="ja-JP" w:bidi="ar-SA"/>
        </w:rPr>
        <w:t>decisions</w:t>
      </w:r>
      <w:r w:rsidRPr="5ACF96AE" w:rsidR="400A4B50">
        <w:rPr>
          <w:rFonts w:ascii="Aptos" w:hAnsi="Aptos" w:eastAsia="Aptos" w:cs="Aptos" w:asciiTheme="minorAscii" w:hAnsiTheme="minorAscii" w:eastAsiaTheme="minorAscii" w:cstheme="minorAscii"/>
          <w:noProof w:val="0"/>
          <w:color w:val="auto"/>
          <w:sz w:val="22"/>
          <w:szCs w:val="22"/>
          <w:lang w:val="en-GB" w:eastAsia="ja-JP" w:bidi="ar-SA"/>
        </w:rPr>
        <w:t xml:space="preserve"> on current data and </w:t>
      </w:r>
      <w:r w:rsidRPr="5ACF96AE" w:rsidR="5C5D9AFE">
        <w:rPr>
          <w:rFonts w:ascii="Aptos" w:hAnsi="Aptos" w:eastAsia="Aptos" w:cs="Aptos" w:asciiTheme="minorAscii" w:hAnsiTheme="minorAscii" w:eastAsiaTheme="minorAscii" w:cstheme="minorAscii"/>
          <w:noProof w:val="0"/>
          <w:color w:val="auto"/>
          <w:sz w:val="22"/>
          <w:szCs w:val="22"/>
          <w:lang w:val="en-GB" w:eastAsia="ja-JP" w:bidi="ar-SA"/>
        </w:rPr>
        <w:t>customer</w:t>
      </w:r>
      <w:r w:rsidRPr="5ACF96AE" w:rsidR="400A4B50">
        <w:rPr>
          <w:rFonts w:ascii="Aptos" w:hAnsi="Aptos" w:eastAsia="Aptos" w:cs="Aptos" w:asciiTheme="minorAscii" w:hAnsiTheme="minorAscii" w:eastAsiaTheme="minorAscii" w:cstheme="minorAscii"/>
          <w:noProof w:val="0"/>
          <w:color w:val="auto"/>
          <w:sz w:val="22"/>
          <w:szCs w:val="22"/>
          <w:lang w:val="en-GB" w:eastAsia="ja-JP" w:bidi="ar-SA"/>
        </w:rPr>
        <w:t xml:space="preserve"> needs.</w:t>
      </w:r>
      <w:r w:rsidRPr="5ACF96AE" w:rsidR="094814F3">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0F3572D2">
        <w:rPr>
          <w:rFonts w:ascii="Aptos" w:hAnsi="Aptos" w:eastAsia="Aptos" w:cs="Aptos" w:asciiTheme="minorAscii" w:hAnsiTheme="minorAscii" w:eastAsiaTheme="minorAscii" w:cstheme="minorAscii"/>
          <w:noProof w:val="0"/>
          <w:color w:val="auto"/>
          <w:sz w:val="22"/>
          <w:szCs w:val="22"/>
          <w:lang w:val="en-GB" w:eastAsia="ja-JP" w:bidi="ar-SA"/>
        </w:rPr>
        <w:t>W</w:t>
      </w:r>
      <w:r w:rsidRPr="5ACF96AE" w:rsidR="094814F3">
        <w:rPr>
          <w:rFonts w:ascii="Aptos" w:hAnsi="Aptos" w:eastAsia="Aptos" w:cs="Aptos" w:asciiTheme="minorAscii" w:hAnsiTheme="minorAscii" w:eastAsiaTheme="minorAscii" w:cstheme="minorAscii"/>
          <w:noProof w:val="0"/>
          <w:color w:val="auto"/>
          <w:sz w:val="22"/>
          <w:szCs w:val="22"/>
          <w:lang w:val="en-GB" w:eastAsia="ja-JP" w:bidi="ar-SA"/>
        </w:rPr>
        <w:t xml:space="preserve">ith the use of the Beyond budgeting model </w:t>
      </w:r>
      <w:r w:rsidRPr="5ACF96AE" w:rsidR="28D8EC2D">
        <w:rPr>
          <w:rFonts w:ascii="Aptos" w:hAnsi="Aptos" w:eastAsia="Aptos" w:cs="Aptos" w:asciiTheme="minorAscii" w:hAnsiTheme="minorAscii" w:eastAsiaTheme="minorAscii" w:cstheme="minorAscii"/>
          <w:noProof w:val="0"/>
          <w:color w:val="auto"/>
          <w:sz w:val="22"/>
          <w:szCs w:val="22"/>
          <w:lang w:val="en-GB" w:eastAsia="ja-JP" w:bidi="ar-SA"/>
        </w:rPr>
        <w:t>organisations</w:t>
      </w:r>
      <w:r w:rsidRPr="5ACF96AE" w:rsidR="094814F3">
        <w:rPr>
          <w:rFonts w:ascii="Aptos" w:hAnsi="Aptos" w:eastAsia="Aptos" w:cs="Aptos" w:asciiTheme="minorAscii" w:hAnsiTheme="minorAscii" w:eastAsiaTheme="minorAscii" w:cstheme="minorAscii"/>
          <w:noProof w:val="0"/>
          <w:color w:val="auto"/>
          <w:sz w:val="22"/>
          <w:szCs w:val="22"/>
          <w:lang w:val="en-GB" w:eastAsia="ja-JP" w:bidi="ar-SA"/>
        </w:rPr>
        <w:t xml:space="preserve"> can foster a culture of empowerment and </w:t>
      </w:r>
      <w:r w:rsidRPr="5ACF96AE" w:rsidR="6F0793C1">
        <w:rPr>
          <w:rFonts w:ascii="Aptos" w:hAnsi="Aptos" w:eastAsia="Aptos" w:cs="Aptos" w:asciiTheme="minorAscii" w:hAnsiTheme="minorAscii" w:eastAsiaTheme="minorAscii" w:cstheme="minorAscii"/>
          <w:noProof w:val="0"/>
          <w:color w:val="auto"/>
          <w:sz w:val="22"/>
          <w:szCs w:val="22"/>
          <w:lang w:val="en-GB" w:eastAsia="ja-JP" w:bidi="ar-SA"/>
        </w:rPr>
        <w:t>collaboration</w:t>
      </w:r>
      <w:r w:rsidRPr="5ACF96AE" w:rsidR="094814F3">
        <w:rPr>
          <w:rFonts w:ascii="Aptos" w:hAnsi="Aptos" w:eastAsia="Aptos" w:cs="Aptos" w:asciiTheme="minorAscii" w:hAnsiTheme="minorAscii" w:eastAsiaTheme="minorAscii" w:cstheme="minorAscii"/>
          <w:noProof w:val="0"/>
          <w:color w:val="auto"/>
          <w:sz w:val="22"/>
          <w:szCs w:val="22"/>
          <w:lang w:val="en-GB" w:eastAsia="ja-JP" w:bidi="ar-SA"/>
        </w:rPr>
        <w:t xml:space="preserve"> allowing teams to take ownership of their actions. The shift to allowing </w:t>
      </w:r>
      <w:r w:rsidRPr="5ACF96AE" w:rsidR="6B45B743">
        <w:rPr>
          <w:rFonts w:ascii="Aptos" w:hAnsi="Aptos" w:eastAsia="Aptos" w:cs="Aptos" w:asciiTheme="minorAscii" w:hAnsiTheme="minorAscii" w:eastAsiaTheme="minorAscii" w:cstheme="minorAscii"/>
          <w:noProof w:val="0"/>
          <w:color w:val="auto"/>
          <w:sz w:val="22"/>
          <w:szCs w:val="22"/>
          <w:lang w:val="en-GB" w:eastAsia="ja-JP" w:bidi="ar-SA"/>
        </w:rPr>
        <w:t xml:space="preserve">different people in </w:t>
      </w:r>
      <w:r w:rsidRPr="5ACF96AE" w:rsidR="2A8D0C11">
        <w:rPr>
          <w:rFonts w:ascii="Aptos" w:hAnsi="Aptos" w:eastAsia="Aptos" w:cs="Aptos" w:asciiTheme="minorAscii" w:hAnsiTheme="minorAscii" w:eastAsiaTheme="minorAscii" w:cstheme="minorAscii"/>
          <w:noProof w:val="0"/>
          <w:color w:val="auto"/>
          <w:sz w:val="22"/>
          <w:szCs w:val="22"/>
          <w:lang w:val="en-GB" w:eastAsia="ja-JP" w:bidi="ar-SA"/>
        </w:rPr>
        <w:t>the organisations</w:t>
      </w:r>
      <w:r w:rsidRPr="5ACF96AE" w:rsidR="6B45B743">
        <w:rPr>
          <w:rFonts w:ascii="Aptos" w:hAnsi="Aptos" w:eastAsia="Aptos" w:cs="Aptos" w:asciiTheme="minorAscii" w:hAnsiTheme="minorAscii" w:eastAsiaTheme="minorAscii" w:cstheme="minorAscii"/>
          <w:noProof w:val="0"/>
          <w:color w:val="auto"/>
          <w:sz w:val="22"/>
          <w:szCs w:val="22"/>
          <w:lang w:val="en-GB" w:eastAsia="ja-JP" w:bidi="ar-SA"/>
        </w:rPr>
        <w:t xml:space="preserve"> to make important </w:t>
      </w:r>
      <w:r w:rsidRPr="5ACF96AE" w:rsidR="1882401E">
        <w:rPr>
          <w:rFonts w:ascii="Aptos" w:hAnsi="Aptos" w:eastAsia="Aptos" w:cs="Aptos" w:asciiTheme="minorAscii" w:hAnsiTheme="minorAscii" w:eastAsiaTheme="minorAscii" w:cstheme="minorAscii"/>
          <w:noProof w:val="0"/>
          <w:color w:val="auto"/>
          <w:sz w:val="22"/>
          <w:szCs w:val="22"/>
          <w:lang w:val="en-GB" w:eastAsia="ja-JP" w:bidi="ar-SA"/>
        </w:rPr>
        <w:t>decisions</w:t>
      </w:r>
      <w:r w:rsidRPr="5ACF96AE" w:rsidR="6B45B743">
        <w:rPr>
          <w:rFonts w:ascii="Aptos" w:hAnsi="Aptos" w:eastAsia="Aptos" w:cs="Aptos" w:asciiTheme="minorAscii" w:hAnsiTheme="minorAscii" w:eastAsiaTheme="minorAscii" w:cstheme="minorAscii"/>
          <w:noProof w:val="0"/>
          <w:color w:val="auto"/>
          <w:sz w:val="22"/>
          <w:szCs w:val="22"/>
          <w:lang w:val="en-GB" w:eastAsia="ja-JP" w:bidi="ar-SA"/>
        </w:rPr>
        <w:t xml:space="preserve"> enhances employe </w:t>
      </w:r>
      <w:r w:rsidRPr="5ACF96AE" w:rsidR="7454C91C">
        <w:rPr>
          <w:rFonts w:ascii="Aptos" w:hAnsi="Aptos" w:eastAsia="Aptos" w:cs="Aptos" w:asciiTheme="minorAscii" w:hAnsiTheme="minorAscii" w:eastAsiaTheme="minorAscii" w:cstheme="minorAscii"/>
          <w:noProof w:val="0"/>
          <w:color w:val="auto"/>
          <w:sz w:val="22"/>
          <w:szCs w:val="22"/>
          <w:lang w:val="en-GB" w:eastAsia="ja-JP" w:bidi="ar-SA"/>
        </w:rPr>
        <w:t>engagement</w:t>
      </w:r>
      <w:r w:rsidRPr="5ACF96AE" w:rsidR="6B45B743">
        <w:rPr>
          <w:rFonts w:ascii="Aptos" w:hAnsi="Aptos" w:eastAsia="Aptos" w:cs="Aptos" w:asciiTheme="minorAscii" w:hAnsiTheme="minorAscii" w:eastAsiaTheme="minorAscii" w:cstheme="minorAscii"/>
          <w:noProof w:val="0"/>
          <w:color w:val="auto"/>
          <w:sz w:val="22"/>
          <w:szCs w:val="22"/>
          <w:lang w:val="en-GB" w:eastAsia="ja-JP" w:bidi="ar-SA"/>
        </w:rPr>
        <w:t xml:space="preserve"> and enhances the speed </w:t>
      </w:r>
      <w:r w:rsidRPr="5ACF96AE" w:rsidR="762F14CB">
        <w:rPr>
          <w:rFonts w:ascii="Aptos" w:hAnsi="Aptos" w:eastAsia="Aptos" w:cs="Aptos" w:asciiTheme="minorAscii" w:hAnsiTheme="minorAscii" w:eastAsiaTheme="minorAscii" w:cstheme="minorAscii"/>
          <w:noProof w:val="0"/>
          <w:color w:val="auto"/>
          <w:sz w:val="22"/>
          <w:szCs w:val="22"/>
          <w:lang w:val="en-GB" w:eastAsia="ja-JP" w:bidi="ar-SA"/>
        </w:rPr>
        <w:t>of responding to market change and data for customer needs.</w:t>
      </w:r>
      <w:r w:rsidRPr="5ACF96AE" w:rsidR="2B677F8A">
        <w:rPr>
          <w:rFonts w:ascii="Roboto" w:hAnsi="Roboto" w:eastAsia="Roboto" w:cs="Roboto"/>
          <w:b w:val="0"/>
          <w:bCs w:val="0"/>
          <w:i w:val="0"/>
          <w:iCs w:val="0"/>
          <w:caps w:val="0"/>
          <w:smallCaps w:val="0"/>
          <w:noProof w:val="0"/>
          <w:color w:val="283041"/>
          <w:sz w:val="21"/>
          <w:szCs w:val="21"/>
          <w:lang w:val="en-GB"/>
        </w:rPr>
        <w:t xml:space="preserve"> </w:t>
      </w:r>
      <w:r w:rsidRPr="5ACF96AE" w:rsidR="2B677F8A">
        <w:rPr>
          <w:rFonts w:ascii="Aptos" w:hAnsi="Aptos" w:eastAsia="Aptos" w:cs="Aptos"/>
          <w:noProof w:val="0"/>
          <w:sz w:val="22"/>
          <w:szCs w:val="22"/>
          <w:lang w:val="en-GB"/>
        </w:rPr>
        <w:t xml:space="preserve"> </w:t>
      </w:r>
      <w:r w:rsidRPr="5ACF96AE" w:rsidR="73E23AE8">
        <w:rPr>
          <w:rFonts w:ascii="Aptos" w:hAnsi="Aptos" w:eastAsia="Aptos" w:cs="Aptos" w:asciiTheme="minorAscii" w:hAnsiTheme="minorAscii" w:eastAsiaTheme="minorAscii" w:cstheme="minorAscii"/>
          <w:noProof w:val="0"/>
          <w:color w:val="auto"/>
          <w:sz w:val="22"/>
          <w:szCs w:val="22"/>
          <w:lang w:val="en-GB" w:eastAsia="ja-JP" w:bidi="ar-SA"/>
        </w:rPr>
        <w:t xml:space="preserve">The use of Beyond budgeting model in a business requires it to be </w:t>
      </w:r>
      <w:r w:rsidRPr="5ACF96AE" w:rsidR="64672563">
        <w:rPr>
          <w:rFonts w:ascii="Aptos" w:hAnsi="Aptos" w:eastAsia="Aptos" w:cs="Aptos" w:asciiTheme="minorAscii" w:hAnsiTheme="minorAscii" w:eastAsiaTheme="minorAscii" w:cstheme="minorAscii"/>
          <w:noProof w:val="0"/>
          <w:color w:val="auto"/>
          <w:sz w:val="22"/>
          <w:szCs w:val="22"/>
          <w:lang w:val="en-GB" w:eastAsia="ja-JP" w:bidi="ar-SA"/>
        </w:rPr>
        <w:t>development</w:t>
      </w:r>
      <w:r w:rsidRPr="5ACF96AE" w:rsidR="73E23AE8">
        <w:rPr>
          <w:rFonts w:ascii="Aptos" w:hAnsi="Aptos" w:eastAsia="Aptos" w:cs="Aptos" w:asciiTheme="minorAscii" w:hAnsiTheme="minorAscii" w:eastAsiaTheme="minorAscii" w:cstheme="minorAscii"/>
          <w:noProof w:val="0"/>
          <w:color w:val="auto"/>
          <w:sz w:val="22"/>
          <w:szCs w:val="22"/>
          <w:lang w:val="en-GB" w:eastAsia="ja-JP" w:bidi="ar-SA"/>
        </w:rPr>
        <w:t xml:space="preserve"> and implemented in the work of </w:t>
      </w:r>
      <w:r w:rsidRPr="5ACF96AE" w:rsidR="55C2F209">
        <w:rPr>
          <w:rFonts w:ascii="Aptos" w:hAnsi="Aptos" w:eastAsia="Aptos" w:cs="Aptos" w:asciiTheme="minorAscii" w:hAnsiTheme="minorAscii" w:eastAsiaTheme="minorAscii" w:cstheme="minorAscii"/>
          <w:noProof w:val="0"/>
          <w:color w:val="auto"/>
          <w:sz w:val="22"/>
          <w:szCs w:val="22"/>
          <w:lang w:val="en-GB" w:eastAsia="ja-JP" w:bidi="ar-SA"/>
        </w:rPr>
        <w:t>the</w:t>
      </w:r>
      <w:r w:rsidRPr="5ACF96AE" w:rsidR="73E23AE8">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05D3BE0D">
        <w:rPr>
          <w:rFonts w:ascii="Aptos" w:hAnsi="Aptos" w:eastAsia="Aptos" w:cs="Aptos" w:asciiTheme="minorAscii" w:hAnsiTheme="minorAscii" w:eastAsiaTheme="minorAscii" w:cstheme="minorAscii"/>
          <w:noProof w:val="0"/>
          <w:color w:val="auto"/>
          <w:sz w:val="22"/>
          <w:szCs w:val="22"/>
          <w:lang w:val="en-GB" w:eastAsia="ja-JP" w:bidi="ar-SA"/>
        </w:rPr>
        <w:t>organisation</w:t>
      </w:r>
      <w:r w:rsidRPr="5ACF96AE" w:rsidR="73E23AE8">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27D63BA8">
        <w:rPr>
          <w:rFonts w:ascii="Aptos" w:hAnsi="Aptos" w:eastAsia="Aptos" w:cs="Aptos" w:asciiTheme="minorAscii" w:hAnsiTheme="minorAscii" w:eastAsiaTheme="minorAscii" w:cstheme="minorAscii"/>
          <w:noProof w:val="0"/>
          <w:color w:val="auto"/>
          <w:sz w:val="22"/>
          <w:szCs w:val="22"/>
          <w:lang w:val="en-GB" w:eastAsia="ja-JP" w:bidi="ar-SA"/>
        </w:rPr>
        <w:t xml:space="preserve">In their </w:t>
      </w:r>
      <w:r w:rsidRPr="5ACF96AE" w:rsidR="01F76C4B">
        <w:rPr>
          <w:rFonts w:ascii="Aptos" w:hAnsi="Aptos" w:eastAsia="Aptos" w:cs="Aptos" w:asciiTheme="minorAscii" w:hAnsiTheme="minorAscii" w:eastAsiaTheme="minorAscii" w:cstheme="minorAscii"/>
          <w:noProof w:val="0"/>
          <w:color w:val="auto"/>
          <w:sz w:val="22"/>
          <w:szCs w:val="22"/>
          <w:lang w:val="en-GB" w:eastAsia="ja-JP" w:bidi="ar-SA"/>
        </w:rPr>
        <w:t>research</w:t>
      </w:r>
      <w:r w:rsidRPr="5ACF96AE" w:rsidR="27D63BA8">
        <w:rPr>
          <w:rFonts w:ascii="Aptos" w:hAnsi="Aptos" w:eastAsia="Aptos" w:cs="Aptos" w:asciiTheme="minorAscii" w:hAnsiTheme="minorAscii" w:eastAsiaTheme="minorAscii" w:cstheme="minorAscii"/>
          <w:noProof w:val="0"/>
          <w:color w:val="auto"/>
          <w:sz w:val="22"/>
          <w:szCs w:val="22"/>
          <w:lang w:val="en-GB" w:eastAsia="ja-JP" w:bidi="ar-SA"/>
        </w:rPr>
        <w:t xml:space="preserve"> Stenge, </w:t>
      </w:r>
      <w:r w:rsidRPr="5ACF96AE" w:rsidR="27D63BA8">
        <w:rPr>
          <w:rFonts w:ascii="Aptos" w:hAnsi="Aptos" w:eastAsia="Aptos" w:cs="Aptos" w:asciiTheme="minorAscii" w:hAnsiTheme="minorAscii" w:eastAsiaTheme="minorAscii" w:cstheme="minorAscii"/>
          <w:noProof w:val="0"/>
          <w:color w:val="auto"/>
          <w:sz w:val="22"/>
          <w:szCs w:val="22"/>
          <w:lang w:val="en-GB" w:eastAsia="ja-JP" w:bidi="ar-SA"/>
        </w:rPr>
        <w:t>Bognes</w:t>
      </w:r>
      <w:r w:rsidRPr="5ACF96AE" w:rsidR="27D63BA8">
        <w:rPr>
          <w:rFonts w:ascii="Aptos" w:hAnsi="Aptos" w:eastAsia="Aptos" w:cs="Aptos" w:asciiTheme="minorAscii" w:hAnsiTheme="minorAscii" w:eastAsiaTheme="minorAscii" w:cstheme="minorAscii"/>
          <w:noProof w:val="0"/>
          <w:color w:val="auto"/>
          <w:sz w:val="22"/>
          <w:szCs w:val="22"/>
          <w:lang w:val="en-GB" w:eastAsia="ja-JP" w:bidi="ar-SA"/>
        </w:rPr>
        <w:t xml:space="preserve"> and Sheth (2021) agree with the minimal risk factor of this method and once a company has</w:t>
      </w:r>
      <w:r w:rsidRPr="5ACF96AE" w:rsidR="2F8CBD50">
        <w:rPr>
          <w:rFonts w:ascii="Aptos" w:hAnsi="Aptos" w:eastAsia="Aptos" w:cs="Aptos" w:asciiTheme="minorAscii" w:hAnsiTheme="minorAscii" w:eastAsiaTheme="minorAscii" w:cstheme="minorAscii"/>
          <w:noProof w:val="0"/>
          <w:color w:val="auto"/>
          <w:sz w:val="22"/>
          <w:szCs w:val="22"/>
          <w:lang w:val="en-GB" w:eastAsia="ja-JP" w:bidi="ar-SA"/>
        </w:rPr>
        <w:t xml:space="preserve"> this in place </w:t>
      </w:r>
      <w:r w:rsidRPr="5ACF96AE" w:rsidR="306E252B">
        <w:rPr>
          <w:rFonts w:ascii="Aptos" w:hAnsi="Aptos" w:eastAsia="Aptos" w:cs="Aptos" w:asciiTheme="minorAscii" w:hAnsiTheme="minorAscii" w:eastAsiaTheme="minorAscii" w:cstheme="minorAscii"/>
          <w:noProof w:val="0"/>
          <w:color w:val="auto"/>
          <w:sz w:val="22"/>
          <w:szCs w:val="22"/>
          <w:lang w:val="en-GB" w:eastAsia="ja-JP" w:bidi="ar-SA"/>
        </w:rPr>
        <w:t>rarely</w:t>
      </w:r>
      <w:r w:rsidRPr="5ACF96AE" w:rsidR="2F8CBD50">
        <w:rPr>
          <w:rFonts w:ascii="Aptos" w:hAnsi="Aptos" w:eastAsia="Aptos" w:cs="Aptos" w:asciiTheme="minorAscii" w:hAnsiTheme="minorAscii" w:eastAsiaTheme="minorAscii" w:cstheme="minorAscii"/>
          <w:noProof w:val="0"/>
          <w:color w:val="auto"/>
          <w:sz w:val="22"/>
          <w:szCs w:val="22"/>
          <w:lang w:val="en-GB" w:eastAsia="ja-JP" w:bidi="ar-SA"/>
        </w:rPr>
        <w:t xml:space="preserve"> it is decided to go back to traditional budgeting </w:t>
      </w:r>
      <w:r w:rsidRPr="5ACF96AE" w:rsidR="5E330C29">
        <w:rPr>
          <w:rFonts w:ascii="Aptos" w:hAnsi="Aptos" w:eastAsia="Aptos" w:cs="Aptos" w:asciiTheme="minorAscii" w:hAnsiTheme="minorAscii" w:eastAsiaTheme="minorAscii" w:cstheme="minorAscii"/>
          <w:noProof w:val="0"/>
          <w:color w:val="auto"/>
          <w:sz w:val="22"/>
          <w:szCs w:val="22"/>
          <w:lang w:val="en-GB" w:eastAsia="ja-JP" w:bidi="ar-SA"/>
        </w:rPr>
        <w:t>methods</w:t>
      </w:r>
      <w:r w:rsidRPr="5ACF96AE" w:rsidR="2F8CBD50">
        <w:rPr>
          <w:rFonts w:ascii="Aptos" w:hAnsi="Aptos" w:eastAsia="Aptos" w:cs="Aptos" w:asciiTheme="minorAscii" w:hAnsiTheme="minorAscii" w:eastAsiaTheme="minorAscii" w:cstheme="minorAscii"/>
          <w:noProof w:val="0"/>
          <w:color w:val="auto"/>
          <w:sz w:val="22"/>
          <w:szCs w:val="22"/>
          <w:lang w:val="en-GB" w:eastAsia="ja-JP" w:bidi="ar-SA"/>
        </w:rPr>
        <w:t xml:space="preserve"> as this </w:t>
      </w:r>
      <w:r w:rsidRPr="5ACF96AE" w:rsidR="2F8CBD50">
        <w:rPr>
          <w:rFonts w:ascii="Aptos" w:hAnsi="Aptos" w:eastAsia="Aptos" w:cs="Aptos" w:asciiTheme="minorAscii" w:hAnsiTheme="minorAscii" w:eastAsiaTheme="minorAscii" w:cstheme="minorAscii"/>
          <w:noProof w:val="0"/>
          <w:color w:val="auto"/>
          <w:sz w:val="22"/>
          <w:szCs w:val="22"/>
          <w:lang w:val="en-GB" w:eastAsia="ja-JP" w:bidi="ar-SA"/>
        </w:rPr>
        <w:t>new approach</w:t>
      </w:r>
      <w:r w:rsidRPr="5ACF96AE" w:rsidR="2F8CBD50">
        <w:rPr>
          <w:rFonts w:ascii="Aptos" w:hAnsi="Aptos" w:eastAsia="Aptos" w:cs="Aptos" w:asciiTheme="minorAscii" w:hAnsiTheme="minorAscii" w:eastAsiaTheme="minorAscii" w:cstheme="minorAscii"/>
          <w:noProof w:val="0"/>
          <w:color w:val="auto"/>
          <w:sz w:val="22"/>
          <w:szCs w:val="22"/>
          <w:lang w:val="en-GB" w:eastAsia="ja-JP" w:bidi="ar-SA"/>
        </w:rPr>
        <w:t xml:space="preserve"> can be seen better. </w:t>
      </w:r>
      <w:r w:rsidRPr="5ACF96AE" w:rsidR="3E156F69">
        <w:rPr>
          <w:rFonts w:ascii="Aptos" w:hAnsi="Aptos" w:eastAsia="Aptos" w:cs="Aptos" w:asciiTheme="minorAscii" w:hAnsiTheme="minorAscii" w:eastAsiaTheme="minorAscii" w:cstheme="minorAscii"/>
          <w:noProof w:val="0"/>
          <w:color w:val="auto"/>
          <w:sz w:val="22"/>
          <w:szCs w:val="22"/>
          <w:lang w:val="en-GB" w:eastAsia="ja-JP" w:bidi="ar-SA"/>
        </w:rPr>
        <w:t>Furthermore</w:t>
      </w:r>
      <w:r w:rsidRPr="5ACF96AE" w:rsidR="770AD3D8">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576E75A7">
        <w:rPr>
          <w:rFonts w:ascii="Aptos" w:hAnsi="Aptos" w:eastAsia="Aptos" w:cs="Aptos" w:asciiTheme="minorAscii" w:hAnsiTheme="minorAscii" w:eastAsiaTheme="minorAscii" w:cstheme="minorAscii"/>
          <w:noProof w:val="0"/>
          <w:color w:val="auto"/>
          <w:sz w:val="22"/>
          <w:szCs w:val="22"/>
          <w:lang w:val="en-GB" w:eastAsia="ja-JP" w:bidi="ar-SA"/>
        </w:rPr>
        <w:t xml:space="preserve"> their research </w:t>
      </w:r>
      <w:r w:rsidRPr="5ACF96AE" w:rsidR="576E75A7">
        <w:rPr>
          <w:rFonts w:ascii="Aptos" w:hAnsi="Aptos" w:eastAsia="Aptos" w:cs="Aptos" w:asciiTheme="minorAscii" w:hAnsiTheme="minorAscii" w:eastAsiaTheme="minorAscii" w:cstheme="minorAscii"/>
          <w:noProof w:val="0"/>
          <w:color w:val="auto"/>
          <w:sz w:val="22"/>
          <w:szCs w:val="22"/>
          <w:lang w:val="en-GB" w:eastAsia="ja-JP" w:bidi="ar-SA"/>
        </w:rPr>
        <w:t>in</w:t>
      </w:r>
      <w:r w:rsidRPr="5ACF96AE" w:rsidR="576E75A7">
        <w:rPr>
          <w:rFonts w:ascii="Aptos" w:hAnsi="Aptos" w:eastAsia="Aptos" w:cs="Aptos" w:asciiTheme="minorAscii" w:hAnsiTheme="minorAscii" w:eastAsiaTheme="minorAscii" w:cstheme="minorAscii"/>
          <w:noProof w:val="0"/>
          <w:color w:val="auto"/>
          <w:sz w:val="22"/>
          <w:szCs w:val="22"/>
          <w:lang w:val="en-GB" w:eastAsia="ja-JP" w:bidi="ar-SA"/>
        </w:rPr>
        <w:t>dicate</w:t>
      </w:r>
      <w:r w:rsidRPr="5ACF96AE" w:rsidR="576E75A7">
        <w:rPr>
          <w:rFonts w:ascii="Aptos" w:hAnsi="Aptos" w:eastAsia="Aptos" w:cs="Aptos" w:asciiTheme="minorAscii" w:hAnsiTheme="minorAscii" w:eastAsiaTheme="minorAscii" w:cstheme="minorAscii"/>
          <w:noProof w:val="0"/>
          <w:color w:val="auto"/>
          <w:sz w:val="22"/>
          <w:szCs w:val="22"/>
          <w:lang w:val="en-GB" w:eastAsia="ja-JP" w:bidi="ar-SA"/>
        </w:rPr>
        <w:t>d</w:t>
      </w:r>
      <w:r w:rsidRPr="5ACF96AE" w:rsidR="770AD3D8">
        <w:rPr>
          <w:rFonts w:ascii="Aptos" w:hAnsi="Aptos" w:eastAsia="Aptos" w:cs="Aptos" w:asciiTheme="minorAscii" w:hAnsiTheme="minorAscii" w:eastAsiaTheme="minorAscii" w:cstheme="minorAscii"/>
          <w:noProof w:val="0"/>
          <w:color w:val="auto"/>
          <w:sz w:val="22"/>
          <w:szCs w:val="22"/>
          <w:lang w:val="en-GB" w:eastAsia="ja-JP" w:bidi="ar-SA"/>
        </w:rPr>
        <w:t xml:space="preserve"> they have incorporated the factors driving the development of the Beyond Budgeting method in a business context and how its implementation can be </w:t>
      </w:r>
      <w:r w:rsidRPr="5ACF96AE" w:rsidR="770AD3D8">
        <w:rPr>
          <w:rFonts w:ascii="Aptos" w:hAnsi="Aptos" w:eastAsia="Aptos" w:cs="Aptos" w:asciiTheme="minorAscii" w:hAnsiTheme="minorAscii" w:eastAsiaTheme="minorAscii" w:cstheme="minorAscii"/>
          <w:noProof w:val="0"/>
          <w:color w:val="auto"/>
          <w:sz w:val="22"/>
          <w:szCs w:val="22"/>
          <w:lang w:val="en-GB" w:eastAsia="ja-JP" w:bidi="ar-SA"/>
        </w:rPr>
        <w:t>anticipated</w:t>
      </w:r>
      <w:r w:rsidRPr="5ACF96AE" w:rsidR="770AD3D8">
        <w:rPr>
          <w:rFonts w:ascii="Aptos" w:hAnsi="Aptos" w:eastAsia="Aptos" w:cs="Aptos" w:asciiTheme="minorAscii" w:hAnsiTheme="minorAscii" w:eastAsiaTheme="minorAscii" w:cstheme="minorAscii"/>
          <w:noProof w:val="0"/>
          <w:color w:val="auto"/>
          <w:sz w:val="22"/>
          <w:szCs w:val="22"/>
          <w:lang w:val="en-GB" w:eastAsia="ja-JP" w:bidi="ar-SA"/>
        </w:rPr>
        <w:t xml:space="preserve"> to </w:t>
      </w:r>
      <w:r w:rsidRPr="5ACF96AE" w:rsidR="770AD3D8">
        <w:rPr>
          <w:rFonts w:ascii="Aptos" w:hAnsi="Aptos" w:eastAsia="Aptos" w:cs="Aptos" w:asciiTheme="minorAscii" w:hAnsiTheme="minorAscii" w:eastAsiaTheme="minorAscii" w:cstheme="minorAscii"/>
          <w:noProof w:val="0"/>
          <w:color w:val="auto"/>
          <w:sz w:val="22"/>
          <w:szCs w:val="22"/>
          <w:lang w:val="en-GB" w:eastAsia="ja-JP" w:bidi="ar-SA"/>
        </w:rPr>
        <w:t>impact</w:t>
      </w:r>
      <w:r w:rsidRPr="5ACF96AE" w:rsidR="770AD3D8">
        <w:rPr>
          <w:rFonts w:ascii="Aptos" w:hAnsi="Aptos" w:eastAsia="Aptos" w:cs="Aptos" w:asciiTheme="minorAscii" w:hAnsiTheme="minorAscii" w:eastAsiaTheme="minorAscii" w:cstheme="minorAscii"/>
          <w:noProof w:val="0"/>
          <w:color w:val="auto"/>
          <w:sz w:val="22"/>
          <w:szCs w:val="22"/>
          <w:lang w:val="en-GB" w:eastAsia="ja-JP" w:bidi="ar-SA"/>
        </w:rPr>
        <w:t xml:space="preserve"> the busi</w:t>
      </w:r>
      <w:r w:rsidRPr="5ACF96AE" w:rsidR="770AD3D8">
        <w:rPr>
          <w:rFonts w:ascii="Aptos" w:hAnsi="Aptos" w:eastAsia="Aptos" w:cs="Aptos" w:asciiTheme="minorAscii" w:hAnsiTheme="minorAscii" w:eastAsiaTheme="minorAscii" w:cstheme="minorAscii"/>
          <w:noProof w:val="0"/>
          <w:color w:val="auto"/>
          <w:sz w:val="22"/>
          <w:szCs w:val="22"/>
          <w:lang w:val="en-GB" w:eastAsia="ja-JP" w:bidi="ar-SA"/>
        </w:rPr>
        <w:t>ness environ</w:t>
      </w:r>
      <w:r w:rsidRPr="5ACF96AE" w:rsidR="770AD3D8">
        <w:rPr>
          <w:rFonts w:ascii="Aptos" w:hAnsi="Aptos" w:eastAsia="Aptos" w:cs="Aptos" w:asciiTheme="minorAscii" w:hAnsiTheme="minorAscii" w:eastAsiaTheme="minorAscii" w:cstheme="minorAscii"/>
          <w:noProof w:val="0"/>
          <w:color w:val="auto"/>
          <w:sz w:val="22"/>
          <w:szCs w:val="22"/>
          <w:lang w:val="en-GB" w:eastAsia="ja-JP" w:bidi="ar-SA"/>
        </w:rPr>
        <w:t>ment.</w:t>
      </w:r>
      <w:r w:rsidRPr="5ACF96AE" w:rsidR="001EBDE2">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2F8CBD50">
        <w:rPr>
          <w:rFonts w:ascii="Aptos" w:hAnsi="Aptos" w:eastAsia="Aptos" w:cs="Aptos" w:asciiTheme="minorAscii" w:hAnsiTheme="minorAscii" w:eastAsiaTheme="minorAscii" w:cstheme="minorAscii"/>
          <w:noProof w:val="0"/>
          <w:color w:val="auto"/>
          <w:sz w:val="22"/>
          <w:szCs w:val="22"/>
          <w:lang w:val="en-GB" w:eastAsia="ja-JP" w:bidi="ar-SA"/>
        </w:rPr>
        <w:t xml:space="preserve">With the old </w:t>
      </w:r>
      <w:r w:rsidRPr="5ACF96AE" w:rsidR="7C338122">
        <w:rPr>
          <w:rFonts w:ascii="Aptos" w:hAnsi="Aptos" w:eastAsia="Aptos" w:cs="Aptos" w:asciiTheme="minorAscii" w:hAnsiTheme="minorAscii" w:eastAsiaTheme="minorAscii" w:cstheme="minorAscii"/>
          <w:noProof w:val="0"/>
          <w:color w:val="auto"/>
          <w:sz w:val="22"/>
          <w:szCs w:val="22"/>
          <w:lang w:val="en-GB" w:eastAsia="ja-JP" w:bidi="ar-SA"/>
        </w:rPr>
        <w:t>approach</w:t>
      </w:r>
      <w:r w:rsidRPr="5ACF96AE" w:rsidR="2F8CBD50">
        <w:rPr>
          <w:rFonts w:ascii="Aptos" w:hAnsi="Aptos" w:eastAsia="Aptos" w:cs="Aptos" w:asciiTheme="minorAscii" w:hAnsiTheme="minorAscii" w:eastAsiaTheme="minorAscii" w:cstheme="minorAscii"/>
          <w:noProof w:val="0"/>
          <w:color w:val="auto"/>
          <w:sz w:val="22"/>
          <w:szCs w:val="22"/>
          <w:lang w:val="en-GB" w:eastAsia="ja-JP" w:bidi="ar-SA"/>
        </w:rPr>
        <w:t xml:space="preserve"> it asks for </w:t>
      </w:r>
      <w:r w:rsidRPr="5ACF96AE" w:rsidR="4204F1C0">
        <w:rPr>
          <w:rFonts w:ascii="Aptos" w:hAnsi="Aptos" w:eastAsia="Aptos" w:cs="Aptos" w:asciiTheme="minorAscii" w:hAnsiTheme="minorAscii" w:eastAsiaTheme="minorAscii" w:cstheme="minorAscii"/>
          <w:noProof w:val="0"/>
          <w:color w:val="auto"/>
          <w:sz w:val="22"/>
          <w:szCs w:val="22"/>
          <w:lang w:val="en-GB" w:eastAsia="ja-JP" w:bidi="ar-SA"/>
        </w:rPr>
        <w:t>a busines</w:t>
      </w:r>
      <w:r w:rsidRPr="5ACF96AE" w:rsidR="4204F1C0">
        <w:rPr>
          <w:rFonts w:ascii="Aptos" w:hAnsi="Aptos" w:eastAsia="Aptos" w:cs="Aptos" w:asciiTheme="minorAscii" w:hAnsiTheme="minorAscii" w:eastAsiaTheme="minorAscii" w:cstheme="minorAscii"/>
          <w:noProof w:val="0"/>
          <w:color w:val="auto"/>
          <w:sz w:val="22"/>
          <w:szCs w:val="22"/>
          <w:lang w:val="en-GB" w:eastAsia="ja-JP" w:bidi="ar-SA"/>
        </w:rPr>
        <w:t>s to prot</w:t>
      </w:r>
      <w:r w:rsidRPr="5ACF96AE" w:rsidR="4204F1C0">
        <w:rPr>
          <w:rFonts w:ascii="Aptos" w:hAnsi="Aptos" w:eastAsia="Aptos" w:cs="Aptos" w:asciiTheme="minorAscii" w:hAnsiTheme="minorAscii" w:eastAsiaTheme="minorAscii" w:cstheme="minorAscii"/>
          <w:noProof w:val="0"/>
          <w:color w:val="auto"/>
          <w:sz w:val="22"/>
          <w:szCs w:val="22"/>
          <w:lang w:val="en-GB" w:eastAsia="ja-JP" w:bidi="ar-SA"/>
        </w:rPr>
        <w:t xml:space="preserve">otype and test with learning and </w:t>
      </w:r>
      <w:r w:rsidRPr="5ACF96AE" w:rsidR="4204F1C0">
        <w:rPr>
          <w:rFonts w:ascii="Aptos" w:hAnsi="Aptos" w:eastAsia="Aptos" w:cs="Aptos" w:asciiTheme="minorAscii" w:hAnsiTheme="minorAscii" w:eastAsiaTheme="minorAscii" w:cstheme="minorAscii"/>
          <w:noProof w:val="0"/>
          <w:color w:val="auto"/>
          <w:sz w:val="22"/>
          <w:szCs w:val="22"/>
          <w:lang w:val="en-GB" w:eastAsia="ja-JP" w:bidi="ar-SA"/>
        </w:rPr>
        <w:t>objective</w:t>
      </w:r>
      <w:r w:rsidRPr="5ACF96AE" w:rsidR="4204F1C0">
        <w:rPr>
          <w:rFonts w:ascii="Aptos" w:hAnsi="Aptos" w:eastAsia="Aptos" w:cs="Aptos" w:asciiTheme="minorAscii" w:hAnsiTheme="minorAscii" w:eastAsiaTheme="minorAscii" w:cstheme="minorAscii"/>
          <w:noProof w:val="0"/>
          <w:color w:val="auto"/>
          <w:sz w:val="22"/>
          <w:szCs w:val="22"/>
          <w:lang w:val="en-GB" w:eastAsia="ja-JP" w:bidi="ar-SA"/>
        </w:rPr>
        <w:t xml:space="preserve"> however, running specific business units can be a more </w:t>
      </w:r>
      <w:r w:rsidRPr="5ACF96AE" w:rsidR="54960306">
        <w:rPr>
          <w:rFonts w:ascii="Aptos" w:hAnsi="Aptos" w:eastAsia="Aptos" w:cs="Aptos" w:asciiTheme="minorAscii" w:hAnsiTheme="minorAscii" w:eastAsiaTheme="minorAscii" w:cstheme="minorAscii"/>
          <w:noProof w:val="0"/>
          <w:color w:val="auto"/>
          <w:sz w:val="22"/>
          <w:szCs w:val="22"/>
          <w:lang w:val="en-GB" w:eastAsia="ja-JP" w:bidi="ar-SA"/>
        </w:rPr>
        <w:t>tactical</w:t>
      </w:r>
      <w:r w:rsidRPr="5ACF96AE" w:rsidR="4204F1C0">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CDB69E6">
        <w:rPr>
          <w:rFonts w:ascii="Aptos" w:hAnsi="Aptos" w:eastAsia="Aptos" w:cs="Aptos" w:asciiTheme="minorAscii" w:hAnsiTheme="minorAscii" w:eastAsiaTheme="minorAscii" w:cstheme="minorAscii"/>
          <w:noProof w:val="0"/>
          <w:color w:val="auto"/>
          <w:sz w:val="22"/>
          <w:szCs w:val="22"/>
          <w:lang w:val="en-GB" w:eastAsia="ja-JP" w:bidi="ar-SA"/>
        </w:rPr>
        <w:t>approach</w:t>
      </w:r>
      <w:r w:rsidRPr="5ACF96AE" w:rsidR="40113B86">
        <w:rPr>
          <w:rFonts w:ascii="Aptos" w:hAnsi="Aptos" w:eastAsia="Aptos" w:cs="Aptos" w:asciiTheme="minorAscii" w:hAnsiTheme="minorAscii" w:eastAsiaTheme="minorAscii" w:cstheme="minorAscii"/>
          <w:noProof w:val="0"/>
          <w:color w:val="auto"/>
          <w:sz w:val="22"/>
          <w:szCs w:val="22"/>
          <w:lang w:val="en-GB" w:eastAsia="ja-JP" w:bidi="ar-SA"/>
        </w:rPr>
        <w:t xml:space="preserve"> on budgeting. </w:t>
      </w:r>
    </w:p>
    <w:p w:rsidR="5ACF96AE" w:rsidP="5ACF96AE" w:rsidRDefault="5ACF96AE" w14:paraId="53DC61EB" w14:textId="076D34A9">
      <w:pPr>
        <w:pStyle w:val="Normal"/>
        <w:jc w:val="both"/>
        <w:rPr>
          <w:rFonts w:ascii="Aptos" w:hAnsi="Aptos" w:eastAsia="Aptos" w:cs="Aptos" w:asciiTheme="minorAscii" w:hAnsiTheme="minorAscii" w:eastAsiaTheme="minorAscii" w:cstheme="minorAscii"/>
          <w:noProof w:val="0"/>
          <w:color w:val="auto"/>
          <w:sz w:val="22"/>
          <w:szCs w:val="22"/>
          <w:lang w:val="en-GB" w:eastAsia="ja-JP" w:bidi="ar-SA"/>
        </w:rPr>
      </w:pPr>
    </w:p>
    <w:p w:rsidR="334B3677" w:rsidP="5ACF96AE" w:rsidRDefault="334B3677" w14:paraId="11B88ACD" w14:textId="42F6A954">
      <w:pPr>
        <w:pStyle w:val="Normal"/>
        <w:jc w:val="both"/>
        <w:rPr>
          <w:rFonts w:ascii="Aptos" w:hAnsi="Aptos" w:eastAsia="Aptos" w:cs="Aptos" w:asciiTheme="minorAscii" w:hAnsiTheme="minorAscii" w:eastAsiaTheme="minorAscii" w:cstheme="minorAscii"/>
          <w:noProof w:val="0"/>
          <w:color w:val="auto"/>
          <w:sz w:val="22"/>
          <w:szCs w:val="22"/>
          <w:lang w:val="en-GB" w:eastAsia="ja-JP" w:bidi="ar-SA"/>
        </w:rPr>
      </w:pPr>
      <w:r w:rsidRPr="5ACF96AE" w:rsidR="334B3677">
        <w:rPr>
          <w:rFonts w:ascii="Aptos" w:hAnsi="Aptos" w:eastAsia="Aptos" w:cs="Aptos" w:asciiTheme="minorAscii" w:hAnsiTheme="minorAscii" w:eastAsiaTheme="minorAscii" w:cstheme="minorAscii"/>
          <w:noProof w:val="0"/>
          <w:color w:val="auto"/>
          <w:sz w:val="22"/>
          <w:szCs w:val="22"/>
          <w:lang w:val="en-GB" w:eastAsia="ja-JP" w:bidi="ar-SA"/>
        </w:rPr>
        <w:t>Additionally,</w:t>
      </w:r>
      <w:r w:rsidRPr="5ACF96AE" w:rsidR="40113B86">
        <w:rPr>
          <w:rFonts w:ascii="Aptos" w:hAnsi="Aptos" w:eastAsia="Aptos" w:cs="Aptos" w:asciiTheme="minorAscii" w:hAnsiTheme="minorAscii" w:eastAsiaTheme="minorAscii" w:cstheme="minorAscii"/>
          <w:noProof w:val="0"/>
          <w:color w:val="auto"/>
          <w:sz w:val="22"/>
          <w:szCs w:val="22"/>
          <w:lang w:val="en-GB" w:eastAsia="ja-JP" w:bidi="ar-SA"/>
        </w:rPr>
        <w:t xml:space="preserve"> it </w:t>
      </w:r>
      <w:r w:rsidRPr="5ACF96AE" w:rsidR="40113B86">
        <w:rPr>
          <w:rFonts w:ascii="Aptos" w:hAnsi="Aptos" w:eastAsia="Aptos" w:cs="Aptos" w:asciiTheme="minorAscii" w:hAnsiTheme="minorAscii" w:eastAsiaTheme="minorAscii" w:cstheme="minorAscii"/>
          <w:noProof w:val="0"/>
          <w:color w:val="auto"/>
          <w:sz w:val="22"/>
          <w:szCs w:val="22"/>
          <w:lang w:val="en-GB" w:eastAsia="ja-JP" w:bidi="ar-SA"/>
        </w:rPr>
        <w:t>is believed</w:t>
      </w:r>
      <w:r w:rsidRPr="5ACF96AE" w:rsidR="40113B86">
        <w:rPr>
          <w:rFonts w:ascii="Aptos" w:hAnsi="Aptos" w:eastAsia="Aptos" w:cs="Aptos" w:asciiTheme="minorAscii" w:hAnsiTheme="minorAscii" w:eastAsiaTheme="minorAscii" w:cstheme="minorAscii"/>
          <w:noProof w:val="0"/>
          <w:color w:val="auto"/>
          <w:sz w:val="22"/>
          <w:szCs w:val="22"/>
          <w:lang w:val="en-GB" w:eastAsia="ja-JP" w:bidi="ar-SA"/>
        </w:rPr>
        <w:t xml:space="preserve"> t</w:t>
      </w:r>
      <w:r w:rsidRPr="5ACF96AE" w:rsidR="5711838C">
        <w:rPr>
          <w:rFonts w:ascii="Aptos" w:hAnsi="Aptos" w:eastAsia="Aptos" w:cs="Aptos" w:asciiTheme="minorAscii" w:hAnsiTheme="minorAscii" w:eastAsiaTheme="minorAscii" w:cstheme="minorAscii"/>
          <w:noProof w:val="0"/>
          <w:color w:val="auto"/>
          <w:sz w:val="22"/>
          <w:szCs w:val="22"/>
          <w:lang w:val="en-GB" w:eastAsia="ja-JP" w:bidi="ar-SA"/>
        </w:rPr>
        <w:t>ha</w:t>
      </w:r>
      <w:r w:rsidRPr="5ACF96AE" w:rsidR="5711838C">
        <w:rPr>
          <w:rFonts w:ascii="Aptos" w:hAnsi="Aptos" w:eastAsia="Aptos" w:cs="Aptos" w:asciiTheme="minorAscii" w:hAnsiTheme="minorAscii" w:eastAsiaTheme="minorAscii" w:cstheme="minorAscii"/>
          <w:noProof w:val="0"/>
          <w:color w:val="auto"/>
          <w:sz w:val="22"/>
          <w:szCs w:val="22"/>
          <w:lang w:val="en-GB" w:eastAsia="ja-JP" w:bidi="ar-SA"/>
        </w:rPr>
        <w:t>t h</w:t>
      </w:r>
      <w:r w:rsidRPr="5ACF96AE" w:rsidR="40113B86">
        <w:rPr>
          <w:rFonts w:ascii="Aptos" w:hAnsi="Aptos" w:eastAsia="Aptos" w:cs="Aptos" w:asciiTheme="minorAscii" w:hAnsiTheme="minorAscii" w:eastAsiaTheme="minorAscii" w:cstheme="minorAscii"/>
          <w:noProof w:val="0"/>
          <w:color w:val="auto"/>
          <w:sz w:val="22"/>
          <w:szCs w:val="22"/>
          <w:lang w:val="en-GB" w:eastAsia="ja-JP" w:bidi="ar-SA"/>
        </w:rPr>
        <w:t>igh</w:t>
      </w:r>
      <w:r w:rsidRPr="5ACF96AE" w:rsidR="40113B86">
        <w:rPr>
          <w:rFonts w:ascii="Aptos" w:hAnsi="Aptos" w:eastAsia="Aptos" w:cs="Aptos" w:asciiTheme="minorAscii" w:hAnsiTheme="minorAscii" w:eastAsiaTheme="minorAscii" w:cstheme="minorAscii"/>
          <w:noProof w:val="0"/>
          <w:color w:val="auto"/>
          <w:sz w:val="22"/>
          <w:szCs w:val="22"/>
          <w:lang w:val="en-GB" w:eastAsia="ja-JP" w:bidi="ar-SA"/>
        </w:rPr>
        <w:t xml:space="preserve">er </w:t>
      </w:r>
      <w:r w:rsidRPr="5ACF96AE" w:rsidR="3D2AC9E7">
        <w:rPr>
          <w:rFonts w:ascii="Aptos" w:hAnsi="Aptos" w:eastAsia="Aptos" w:cs="Aptos" w:asciiTheme="minorAscii" w:hAnsiTheme="minorAscii" w:eastAsiaTheme="minorAscii" w:cstheme="minorAscii"/>
          <w:noProof w:val="0"/>
          <w:color w:val="auto"/>
          <w:sz w:val="22"/>
          <w:szCs w:val="22"/>
          <w:lang w:val="en-GB" w:eastAsia="ja-JP" w:bidi="ar-SA"/>
        </w:rPr>
        <w:t>management</w:t>
      </w:r>
      <w:r w:rsidRPr="5ACF96AE" w:rsidR="40113B86">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4760F8F9">
        <w:rPr>
          <w:rFonts w:ascii="Aptos" w:hAnsi="Aptos" w:eastAsia="Aptos" w:cs="Aptos" w:asciiTheme="minorAscii" w:hAnsiTheme="minorAscii" w:eastAsiaTheme="minorAscii" w:cstheme="minorAscii"/>
          <w:noProof w:val="0"/>
          <w:color w:val="auto"/>
          <w:sz w:val="22"/>
          <w:szCs w:val="22"/>
          <w:lang w:val="en-GB" w:eastAsia="ja-JP" w:bidi="ar-SA"/>
        </w:rPr>
        <w:t xml:space="preserve">take the </w:t>
      </w:r>
      <w:r w:rsidRPr="5ACF96AE" w:rsidR="7BCBED24">
        <w:rPr>
          <w:rFonts w:ascii="Aptos" w:hAnsi="Aptos" w:eastAsia="Aptos" w:cs="Aptos" w:asciiTheme="minorAscii" w:hAnsiTheme="minorAscii" w:eastAsiaTheme="minorAscii" w:cstheme="minorAscii"/>
          <w:noProof w:val="0"/>
          <w:color w:val="auto"/>
          <w:sz w:val="22"/>
          <w:szCs w:val="22"/>
          <w:lang w:val="en-GB" w:eastAsia="ja-JP" w:bidi="ar-SA"/>
        </w:rPr>
        <w:t>opportunity</w:t>
      </w:r>
      <w:r w:rsidRPr="5ACF96AE" w:rsidR="4760F8F9">
        <w:rPr>
          <w:rFonts w:ascii="Aptos" w:hAnsi="Aptos" w:eastAsia="Aptos" w:cs="Aptos" w:asciiTheme="minorAscii" w:hAnsiTheme="minorAscii" w:eastAsiaTheme="minorAscii" w:cstheme="minorAscii"/>
          <w:noProof w:val="0"/>
          <w:color w:val="auto"/>
          <w:sz w:val="22"/>
          <w:szCs w:val="22"/>
          <w:lang w:val="en-GB" w:eastAsia="ja-JP" w:bidi="ar-SA"/>
        </w:rPr>
        <w:t xml:space="preserve"> of the beyond budgeting model to </w:t>
      </w:r>
      <w:r w:rsidRPr="5ACF96AE" w:rsidR="60B1F0C9">
        <w:rPr>
          <w:rFonts w:ascii="Aptos" w:hAnsi="Aptos" w:eastAsia="Aptos" w:cs="Aptos" w:asciiTheme="minorAscii" w:hAnsiTheme="minorAscii" w:eastAsiaTheme="minorAscii" w:cstheme="minorAscii"/>
          <w:noProof w:val="0"/>
          <w:color w:val="auto"/>
          <w:sz w:val="22"/>
          <w:szCs w:val="22"/>
          <w:lang w:val="en-GB" w:eastAsia="ja-JP" w:bidi="ar-SA"/>
        </w:rPr>
        <w:t>enhance agility</w:t>
      </w:r>
      <w:r w:rsidRPr="5ACF96AE" w:rsidR="4760F8F9">
        <w:rPr>
          <w:rFonts w:ascii="Aptos" w:hAnsi="Aptos" w:eastAsia="Aptos" w:cs="Aptos" w:asciiTheme="minorAscii" w:hAnsiTheme="minorAscii" w:eastAsiaTheme="minorAscii" w:cstheme="minorAscii"/>
          <w:noProof w:val="0"/>
          <w:color w:val="auto"/>
          <w:sz w:val="22"/>
          <w:szCs w:val="22"/>
          <w:lang w:val="en-GB" w:eastAsia="ja-JP" w:bidi="ar-SA"/>
        </w:rPr>
        <w:t xml:space="preserve"> within the </w:t>
      </w:r>
      <w:r w:rsidRPr="5ACF96AE" w:rsidR="03AE438F">
        <w:rPr>
          <w:rFonts w:ascii="Aptos" w:hAnsi="Aptos" w:eastAsia="Aptos" w:cs="Aptos" w:asciiTheme="minorAscii" w:hAnsiTheme="minorAscii" w:eastAsiaTheme="minorAscii" w:cstheme="minorAscii"/>
          <w:noProof w:val="0"/>
          <w:color w:val="auto"/>
          <w:sz w:val="22"/>
          <w:szCs w:val="22"/>
          <w:lang w:val="en-GB" w:eastAsia="ja-JP" w:bidi="ar-SA"/>
        </w:rPr>
        <w:t>organisations</w:t>
      </w:r>
      <w:r w:rsidRPr="5ACF96AE" w:rsidR="4760F8F9">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4CDA7E8A">
        <w:rPr>
          <w:rFonts w:ascii="Aptos" w:hAnsi="Aptos" w:eastAsia="Aptos" w:cs="Aptos" w:asciiTheme="minorAscii" w:hAnsiTheme="minorAscii" w:eastAsiaTheme="minorAscii" w:cstheme="minorAscii"/>
          <w:noProof w:val="0"/>
          <w:color w:val="auto"/>
          <w:sz w:val="22"/>
          <w:szCs w:val="22"/>
          <w:lang w:val="en-GB" w:eastAsia="ja-JP" w:bidi="ar-SA"/>
        </w:rPr>
        <w:t xml:space="preserve"> BySouth (2017 explains the different </w:t>
      </w:r>
      <w:r w:rsidRPr="5ACF96AE" w:rsidR="511905E9">
        <w:rPr>
          <w:rFonts w:ascii="Aptos" w:hAnsi="Aptos" w:eastAsia="Aptos" w:cs="Aptos" w:asciiTheme="minorAscii" w:hAnsiTheme="minorAscii" w:eastAsiaTheme="minorAscii" w:cstheme="minorAscii"/>
          <w:noProof w:val="0"/>
          <w:color w:val="auto"/>
          <w:sz w:val="22"/>
          <w:szCs w:val="22"/>
          <w:lang w:val="en-GB" w:eastAsia="ja-JP" w:bidi="ar-SA"/>
        </w:rPr>
        <w:t>approaches</w:t>
      </w:r>
      <w:r w:rsidRPr="5ACF96AE" w:rsidR="4CDA7E8A">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E656F33">
        <w:rPr>
          <w:rFonts w:ascii="Aptos" w:hAnsi="Aptos" w:eastAsia="Aptos" w:cs="Aptos" w:asciiTheme="minorAscii" w:hAnsiTheme="minorAscii" w:eastAsiaTheme="minorAscii" w:cstheme="minorAscii"/>
          <w:noProof w:val="0"/>
          <w:color w:val="auto"/>
          <w:sz w:val="22"/>
          <w:szCs w:val="22"/>
          <w:lang w:val="en-GB" w:eastAsia="ja-JP" w:bidi="ar-SA"/>
        </w:rPr>
        <w:t>management</w:t>
      </w:r>
      <w:r w:rsidRPr="5ACF96AE" w:rsidR="4CDA7E8A">
        <w:rPr>
          <w:rFonts w:ascii="Aptos" w:hAnsi="Aptos" w:eastAsia="Aptos" w:cs="Aptos" w:asciiTheme="minorAscii" w:hAnsiTheme="minorAscii" w:eastAsiaTheme="minorAscii" w:cstheme="minorAscii"/>
          <w:noProof w:val="0"/>
          <w:color w:val="auto"/>
          <w:sz w:val="22"/>
          <w:szCs w:val="22"/>
          <w:lang w:val="en-GB" w:eastAsia="ja-JP" w:bidi="ar-SA"/>
        </w:rPr>
        <w:t xml:space="preserve"> and </w:t>
      </w:r>
      <w:r w:rsidRPr="5ACF96AE" w:rsidR="31AC194F">
        <w:rPr>
          <w:rFonts w:ascii="Aptos" w:hAnsi="Aptos" w:eastAsia="Aptos" w:cs="Aptos" w:asciiTheme="minorAscii" w:hAnsiTheme="minorAscii" w:eastAsiaTheme="minorAscii" w:cstheme="minorAscii"/>
          <w:noProof w:val="0"/>
          <w:color w:val="auto"/>
          <w:sz w:val="22"/>
          <w:szCs w:val="22"/>
          <w:lang w:val="en-GB" w:eastAsia="ja-JP" w:bidi="ar-SA"/>
        </w:rPr>
        <w:t>leadership</w:t>
      </w:r>
      <w:r w:rsidRPr="5ACF96AE" w:rsidR="4CDA7E8A">
        <w:rPr>
          <w:rFonts w:ascii="Aptos" w:hAnsi="Aptos" w:eastAsia="Aptos" w:cs="Aptos" w:asciiTheme="minorAscii" w:hAnsiTheme="minorAscii" w:eastAsiaTheme="minorAscii" w:cstheme="minorAscii"/>
          <w:noProof w:val="0"/>
          <w:color w:val="auto"/>
          <w:sz w:val="22"/>
          <w:szCs w:val="22"/>
          <w:lang w:val="en-GB" w:eastAsia="ja-JP" w:bidi="ar-SA"/>
        </w:rPr>
        <w:t xml:space="preserve"> have on the beyond budgeting model. The principles for </w:t>
      </w:r>
      <w:r w:rsidRPr="5ACF96AE" w:rsidR="74EC96C2">
        <w:rPr>
          <w:rFonts w:ascii="Aptos" w:hAnsi="Aptos" w:eastAsia="Aptos" w:cs="Aptos" w:asciiTheme="minorAscii" w:hAnsiTheme="minorAscii" w:eastAsiaTheme="minorAscii" w:cstheme="minorAscii"/>
          <w:noProof w:val="0"/>
          <w:color w:val="auto"/>
          <w:sz w:val="22"/>
          <w:szCs w:val="22"/>
          <w:lang w:val="en-GB" w:eastAsia="ja-JP" w:bidi="ar-SA"/>
        </w:rPr>
        <w:t>management</w:t>
      </w:r>
      <w:r w:rsidRPr="5ACF96AE" w:rsidR="4CDA7E8A">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0C191C24">
        <w:rPr>
          <w:rFonts w:ascii="Aptos" w:hAnsi="Aptos" w:eastAsia="Aptos" w:cs="Aptos" w:asciiTheme="minorAscii" w:hAnsiTheme="minorAscii" w:eastAsiaTheme="minorAscii" w:cstheme="minorAscii"/>
          <w:noProof w:val="0"/>
          <w:color w:val="auto"/>
          <w:sz w:val="22"/>
          <w:szCs w:val="22"/>
          <w:lang w:val="en-GB" w:eastAsia="ja-JP" w:bidi="ar-SA"/>
        </w:rPr>
        <w:t>include “</w:t>
      </w:r>
      <w:r w:rsidRPr="5ACF96AE" w:rsidR="4CDA7E8A">
        <w:rPr>
          <w:rFonts w:ascii="Aptos" w:hAnsi="Aptos" w:eastAsia="Aptos" w:cs="Aptos" w:asciiTheme="minorAscii" w:hAnsiTheme="minorAscii" w:eastAsiaTheme="minorAscii" w:cstheme="minorAscii"/>
          <w:noProof w:val="0"/>
          <w:color w:val="auto"/>
          <w:sz w:val="22"/>
          <w:szCs w:val="22"/>
          <w:lang w:val="en-GB" w:eastAsia="ja-JP" w:bidi="ar-SA"/>
        </w:rPr>
        <w:t>Rhyth</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m, Targets and forecasts</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 xml:space="preserve"> This mean that the </w:t>
      </w:r>
      <w:r w:rsidRPr="5ACF96AE" w:rsidR="34291C91">
        <w:rPr>
          <w:rFonts w:ascii="Aptos" w:hAnsi="Aptos" w:eastAsia="Aptos" w:cs="Aptos" w:asciiTheme="minorAscii" w:hAnsiTheme="minorAscii" w:eastAsiaTheme="minorAscii" w:cstheme="minorAscii"/>
          <w:noProof w:val="0"/>
          <w:color w:val="auto"/>
          <w:sz w:val="22"/>
          <w:szCs w:val="22"/>
          <w:lang w:val="en-GB" w:eastAsia="ja-JP" w:bidi="ar-SA"/>
        </w:rPr>
        <w:t>management</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7054279">
        <w:rPr>
          <w:rFonts w:ascii="Aptos" w:hAnsi="Aptos" w:eastAsia="Aptos" w:cs="Aptos" w:asciiTheme="minorAscii" w:hAnsiTheme="minorAscii" w:eastAsiaTheme="minorAscii" w:cstheme="minorAscii"/>
          <w:noProof w:val="0"/>
          <w:color w:val="auto"/>
          <w:sz w:val="22"/>
          <w:szCs w:val="22"/>
          <w:lang w:val="en-GB" w:eastAsia="ja-JP" w:bidi="ar-SA"/>
        </w:rPr>
        <w:t>role</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2F68BDAA">
        <w:rPr>
          <w:rFonts w:ascii="Aptos" w:hAnsi="Aptos" w:eastAsia="Aptos" w:cs="Aptos" w:asciiTheme="minorAscii" w:hAnsiTheme="minorAscii" w:eastAsiaTheme="minorAscii" w:cstheme="minorAscii"/>
          <w:noProof w:val="0"/>
          <w:color w:val="auto"/>
          <w:sz w:val="22"/>
          <w:szCs w:val="22"/>
          <w:lang w:val="en-GB" w:eastAsia="ja-JP" w:bidi="ar-SA"/>
        </w:rPr>
        <w:t>is</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 xml:space="preserve"> to </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allocate</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 xml:space="preserve"> an</w:t>
      </w:r>
      <w:r w:rsidRPr="5ACF96AE" w:rsidR="1DF12F6A">
        <w:rPr>
          <w:rFonts w:ascii="Aptos" w:hAnsi="Aptos" w:eastAsia="Aptos" w:cs="Aptos" w:asciiTheme="minorAscii" w:hAnsiTheme="minorAscii" w:eastAsiaTheme="minorAscii" w:cstheme="minorAscii"/>
          <w:noProof w:val="0"/>
          <w:color w:val="auto"/>
          <w:sz w:val="22"/>
          <w:szCs w:val="22"/>
          <w:lang w:val="en-GB" w:eastAsia="ja-JP" w:bidi="ar-SA"/>
        </w:rPr>
        <w:t>d</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7D05A4A7">
        <w:rPr>
          <w:rFonts w:ascii="Aptos" w:hAnsi="Aptos" w:eastAsia="Aptos" w:cs="Aptos" w:asciiTheme="minorAscii" w:hAnsiTheme="minorAscii" w:eastAsiaTheme="minorAscii" w:cstheme="minorAscii"/>
          <w:noProof w:val="0"/>
          <w:color w:val="auto"/>
          <w:sz w:val="22"/>
          <w:szCs w:val="22"/>
          <w:lang w:val="en-GB" w:eastAsia="ja-JP" w:bidi="ar-SA"/>
        </w:rPr>
        <w:t>divide</w:t>
      </w:r>
      <w:r w:rsidRPr="5ACF96AE" w:rsidR="4B55B969">
        <w:rPr>
          <w:rFonts w:ascii="Aptos" w:hAnsi="Aptos" w:eastAsia="Aptos" w:cs="Aptos" w:asciiTheme="minorAscii" w:hAnsiTheme="minorAscii" w:eastAsiaTheme="minorAscii" w:cstheme="minorAscii"/>
          <w:noProof w:val="0"/>
          <w:color w:val="auto"/>
          <w:sz w:val="22"/>
          <w:szCs w:val="22"/>
          <w:lang w:val="en-GB" w:eastAsia="ja-JP" w:bidi="ar-SA"/>
        </w:rPr>
        <w:t xml:space="preserve"> the budget and reward and encourage staff for </w:t>
      </w:r>
      <w:r w:rsidRPr="5ACF96AE" w:rsidR="67F06323">
        <w:rPr>
          <w:rFonts w:ascii="Aptos" w:hAnsi="Aptos" w:eastAsia="Aptos" w:cs="Aptos" w:asciiTheme="minorAscii" w:hAnsiTheme="minorAscii" w:eastAsiaTheme="minorAscii" w:cstheme="minorAscii"/>
          <w:noProof w:val="0"/>
          <w:color w:val="auto"/>
          <w:sz w:val="22"/>
          <w:szCs w:val="22"/>
          <w:lang w:val="en-GB" w:eastAsia="ja-JP" w:bidi="ar-SA"/>
        </w:rPr>
        <w:t xml:space="preserve">their success. On the other </w:t>
      </w:r>
      <w:r w:rsidRPr="5ACF96AE" w:rsidR="21B7124B">
        <w:rPr>
          <w:rFonts w:ascii="Aptos" w:hAnsi="Aptos" w:eastAsia="Aptos" w:cs="Aptos" w:asciiTheme="minorAscii" w:hAnsiTheme="minorAscii" w:eastAsiaTheme="minorAscii" w:cstheme="minorAscii"/>
          <w:noProof w:val="0"/>
          <w:color w:val="auto"/>
          <w:sz w:val="22"/>
          <w:szCs w:val="22"/>
          <w:lang w:val="en-GB" w:eastAsia="ja-JP" w:bidi="ar-SA"/>
        </w:rPr>
        <w:t>hand,</w:t>
      </w:r>
      <w:r w:rsidRPr="5ACF96AE" w:rsidR="67F06323">
        <w:rPr>
          <w:rFonts w:ascii="Aptos" w:hAnsi="Aptos" w:eastAsia="Aptos" w:cs="Aptos" w:asciiTheme="minorAscii" w:hAnsiTheme="minorAscii" w:eastAsiaTheme="minorAscii" w:cstheme="minorAscii"/>
          <w:noProof w:val="0"/>
          <w:color w:val="auto"/>
          <w:sz w:val="22"/>
          <w:szCs w:val="22"/>
          <w:lang w:val="en-GB" w:eastAsia="ja-JP" w:bidi="ar-SA"/>
        </w:rPr>
        <w:t xml:space="preserve"> the leadership </w:t>
      </w:r>
      <w:r w:rsidRPr="5ACF96AE" w:rsidR="33580164">
        <w:rPr>
          <w:rFonts w:ascii="Aptos" w:hAnsi="Aptos" w:eastAsia="Aptos" w:cs="Aptos" w:asciiTheme="minorAscii" w:hAnsiTheme="minorAscii" w:eastAsiaTheme="minorAscii" w:cstheme="minorAscii"/>
          <w:noProof w:val="0"/>
          <w:color w:val="auto"/>
          <w:sz w:val="22"/>
          <w:szCs w:val="22"/>
          <w:lang w:val="en-GB" w:eastAsia="ja-JP" w:bidi="ar-SA"/>
        </w:rPr>
        <w:t>principles engage</w:t>
      </w:r>
      <w:r w:rsidRPr="5ACF96AE" w:rsidR="1678EB3D">
        <w:rPr>
          <w:rFonts w:ascii="Aptos" w:hAnsi="Aptos" w:eastAsia="Aptos" w:cs="Aptos" w:asciiTheme="minorAscii" w:hAnsiTheme="minorAscii" w:eastAsiaTheme="minorAscii" w:cstheme="minorAscii"/>
          <w:noProof w:val="0"/>
          <w:color w:val="auto"/>
          <w:sz w:val="22"/>
          <w:szCs w:val="22"/>
          <w:lang w:val="en-GB" w:eastAsia="ja-JP" w:bidi="ar-SA"/>
        </w:rPr>
        <w:t xml:space="preserve"> with the culture of </w:t>
      </w:r>
      <w:r w:rsidRPr="5ACF96AE" w:rsidR="27DEBA14">
        <w:rPr>
          <w:rFonts w:ascii="Aptos" w:hAnsi="Aptos" w:eastAsia="Aptos" w:cs="Aptos" w:asciiTheme="minorAscii" w:hAnsiTheme="minorAscii" w:eastAsiaTheme="minorAscii" w:cstheme="minorAscii"/>
          <w:noProof w:val="0"/>
          <w:color w:val="auto"/>
          <w:sz w:val="22"/>
          <w:szCs w:val="22"/>
          <w:lang w:val="en-GB" w:eastAsia="ja-JP" w:bidi="ar-SA"/>
        </w:rPr>
        <w:t>the</w:t>
      </w:r>
      <w:r w:rsidRPr="5ACF96AE" w:rsidR="1678EB3D">
        <w:rPr>
          <w:rFonts w:ascii="Aptos" w:hAnsi="Aptos" w:eastAsia="Aptos" w:cs="Aptos" w:asciiTheme="minorAscii" w:hAnsiTheme="minorAscii" w:eastAsiaTheme="minorAscii" w:cstheme="minorAscii"/>
          <w:noProof w:val="0"/>
          <w:color w:val="auto"/>
          <w:sz w:val="22"/>
          <w:szCs w:val="22"/>
          <w:lang w:val="en-GB" w:eastAsia="ja-JP" w:bidi="ar-SA"/>
        </w:rPr>
        <w:t xml:space="preserve"> employees and </w:t>
      </w:r>
      <w:r w:rsidRPr="5ACF96AE" w:rsidR="2F35018A">
        <w:rPr>
          <w:rFonts w:ascii="Aptos" w:hAnsi="Aptos" w:eastAsia="Aptos" w:cs="Aptos" w:asciiTheme="minorAscii" w:hAnsiTheme="minorAscii" w:eastAsiaTheme="minorAscii" w:cstheme="minorAscii"/>
          <w:noProof w:val="0"/>
          <w:color w:val="auto"/>
          <w:sz w:val="22"/>
          <w:szCs w:val="22"/>
          <w:lang w:val="en-GB" w:eastAsia="ja-JP" w:bidi="ar-SA"/>
        </w:rPr>
        <w:t>customers</w:t>
      </w:r>
      <w:r w:rsidRPr="5ACF96AE" w:rsidR="1678EB3D">
        <w:rPr>
          <w:rFonts w:ascii="Aptos" w:hAnsi="Aptos" w:eastAsia="Aptos" w:cs="Aptos" w:asciiTheme="minorAscii" w:hAnsiTheme="minorAscii" w:eastAsiaTheme="minorAscii" w:cstheme="minorAscii"/>
          <w:noProof w:val="0"/>
          <w:color w:val="auto"/>
          <w:sz w:val="22"/>
          <w:szCs w:val="22"/>
          <w:lang w:val="en-GB" w:eastAsia="ja-JP" w:bidi="ar-SA"/>
        </w:rPr>
        <w:t xml:space="preserve">. The </w:t>
      </w:r>
      <w:r w:rsidRPr="5ACF96AE" w:rsidR="58AD0B06">
        <w:rPr>
          <w:rFonts w:ascii="Aptos" w:hAnsi="Aptos" w:eastAsia="Aptos" w:cs="Aptos" w:asciiTheme="minorAscii" w:hAnsiTheme="minorAscii" w:eastAsiaTheme="minorAscii" w:cstheme="minorAscii"/>
          <w:noProof w:val="0"/>
          <w:color w:val="auto"/>
          <w:sz w:val="22"/>
          <w:szCs w:val="22"/>
          <w:lang w:val="en-GB" w:eastAsia="ja-JP" w:bidi="ar-SA"/>
        </w:rPr>
        <w:t>leader</w:t>
      </w:r>
      <w:r w:rsidRPr="5ACF96AE" w:rsidR="7F3DBFAF">
        <w:rPr>
          <w:rFonts w:ascii="Aptos" w:hAnsi="Aptos" w:eastAsia="Aptos" w:cs="Aptos" w:asciiTheme="minorAscii" w:hAnsiTheme="minorAscii" w:eastAsiaTheme="minorAscii" w:cstheme="minorAscii"/>
          <w:noProof w:val="0"/>
          <w:color w:val="auto"/>
          <w:sz w:val="22"/>
          <w:szCs w:val="22"/>
          <w:lang w:val="en-GB" w:eastAsia="ja-JP" w:bidi="ar-SA"/>
        </w:rPr>
        <w:t>s’</w:t>
      </w:r>
      <w:r w:rsidRPr="5ACF96AE" w:rsidR="1678EB3D">
        <w:rPr>
          <w:rFonts w:ascii="Aptos" w:hAnsi="Aptos" w:eastAsia="Aptos" w:cs="Aptos" w:asciiTheme="minorAscii" w:hAnsiTheme="minorAscii" w:eastAsiaTheme="minorAscii" w:cstheme="minorAscii"/>
          <w:noProof w:val="0"/>
          <w:color w:val="auto"/>
          <w:sz w:val="22"/>
          <w:szCs w:val="22"/>
          <w:lang w:val="en-GB" w:eastAsia="ja-JP" w:bidi="ar-SA"/>
        </w:rPr>
        <w:t xml:space="preserve"> roles are to ensure a positive </w:t>
      </w:r>
      <w:r w:rsidRPr="5ACF96AE" w:rsidR="01B83C8A">
        <w:rPr>
          <w:rFonts w:ascii="Aptos" w:hAnsi="Aptos" w:eastAsia="Aptos" w:cs="Aptos" w:asciiTheme="minorAscii" w:hAnsiTheme="minorAscii" w:eastAsiaTheme="minorAscii" w:cstheme="minorAscii"/>
          <w:noProof w:val="0"/>
          <w:color w:val="auto"/>
          <w:sz w:val="22"/>
          <w:szCs w:val="22"/>
          <w:lang w:val="en-GB" w:eastAsia="ja-JP" w:bidi="ar-SA"/>
        </w:rPr>
        <w:t>attitude</w:t>
      </w:r>
      <w:r w:rsidRPr="5ACF96AE" w:rsidR="1678EB3D">
        <w:rPr>
          <w:rFonts w:ascii="Aptos" w:hAnsi="Aptos" w:eastAsia="Aptos" w:cs="Aptos" w:asciiTheme="minorAscii" w:hAnsiTheme="minorAscii" w:eastAsiaTheme="minorAscii" w:cstheme="minorAscii"/>
          <w:noProof w:val="0"/>
          <w:color w:val="auto"/>
          <w:sz w:val="22"/>
          <w:szCs w:val="22"/>
          <w:lang w:val="en-GB" w:eastAsia="ja-JP" w:bidi="ar-SA"/>
        </w:rPr>
        <w:t xml:space="preserve"> is had within the budgeting </w:t>
      </w:r>
      <w:r w:rsidRPr="5ACF96AE" w:rsidR="1FF67CAC">
        <w:rPr>
          <w:rFonts w:ascii="Aptos" w:hAnsi="Aptos" w:eastAsia="Aptos" w:cs="Aptos" w:asciiTheme="minorAscii" w:hAnsiTheme="minorAscii" w:eastAsiaTheme="minorAscii" w:cstheme="minorAscii"/>
          <w:noProof w:val="0"/>
          <w:color w:val="auto"/>
          <w:sz w:val="22"/>
          <w:szCs w:val="22"/>
          <w:lang w:val="en-GB" w:eastAsia="ja-JP" w:bidi="ar-SA"/>
        </w:rPr>
        <w:t>process</w:t>
      </w:r>
      <w:r w:rsidRPr="5ACF96AE" w:rsidR="1678EB3D">
        <w:rPr>
          <w:rFonts w:ascii="Aptos" w:hAnsi="Aptos" w:eastAsia="Aptos" w:cs="Aptos" w:asciiTheme="minorAscii" w:hAnsiTheme="minorAscii" w:eastAsiaTheme="minorAscii" w:cstheme="minorAscii"/>
          <w:noProof w:val="0"/>
          <w:color w:val="auto"/>
          <w:sz w:val="22"/>
          <w:szCs w:val="22"/>
          <w:lang w:val="en-GB" w:eastAsia="ja-JP" w:bidi="ar-SA"/>
        </w:rPr>
        <w:t xml:space="preserve"> and trust for </w:t>
      </w:r>
      <w:r w:rsidRPr="5ACF96AE" w:rsidR="62481A37">
        <w:rPr>
          <w:rFonts w:ascii="Aptos" w:hAnsi="Aptos" w:eastAsia="Aptos" w:cs="Aptos" w:asciiTheme="minorAscii" w:hAnsiTheme="minorAscii" w:eastAsiaTheme="minorAscii" w:cstheme="minorAscii"/>
          <w:noProof w:val="0"/>
          <w:color w:val="auto"/>
          <w:sz w:val="22"/>
          <w:szCs w:val="22"/>
          <w:lang w:val="en-GB" w:eastAsia="ja-JP" w:bidi="ar-SA"/>
        </w:rPr>
        <w:t>its</w:t>
      </w:r>
      <w:r w:rsidRPr="5ACF96AE" w:rsidR="1678EB3D">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49D7AFFD">
        <w:rPr>
          <w:rFonts w:ascii="Aptos" w:hAnsi="Aptos" w:eastAsia="Aptos" w:cs="Aptos" w:asciiTheme="minorAscii" w:hAnsiTheme="minorAscii" w:eastAsiaTheme="minorAscii" w:cstheme="minorAscii"/>
          <w:noProof w:val="0"/>
          <w:color w:val="auto"/>
          <w:sz w:val="22"/>
          <w:szCs w:val="22"/>
          <w:lang w:val="en-GB" w:eastAsia="ja-JP" w:bidi="ar-SA"/>
        </w:rPr>
        <w:t>employees</w:t>
      </w:r>
      <w:r w:rsidRPr="5ACF96AE" w:rsidR="1678EB3D">
        <w:rPr>
          <w:rFonts w:ascii="Aptos" w:hAnsi="Aptos" w:eastAsia="Aptos" w:cs="Aptos" w:asciiTheme="minorAscii" w:hAnsiTheme="minorAscii" w:eastAsiaTheme="minorAscii" w:cstheme="minorAscii"/>
          <w:noProof w:val="0"/>
          <w:color w:val="auto"/>
          <w:sz w:val="22"/>
          <w:szCs w:val="22"/>
          <w:lang w:val="en-GB" w:eastAsia="ja-JP" w:bidi="ar-SA"/>
        </w:rPr>
        <w:t xml:space="preserve"> to </w:t>
      </w:r>
      <w:r w:rsidRPr="5ACF96AE" w:rsidR="7EF02869">
        <w:rPr>
          <w:rFonts w:ascii="Aptos" w:hAnsi="Aptos" w:eastAsia="Aptos" w:cs="Aptos" w:asciiTheme="minorAscii" w:hAnsiTheme="minorAscii" w:eastAsiaTheme="minorAscii" w:cstheme="minorAscii"/>
          <w:noProof w:val="0"/>
          <w:color w:val="auto"/>
          <w:sz w:val="22"/>
          <w:szCs w:val="22"/>
          <w:lang w:val="en-GB" w:eastAsia="ja-JP" w:bidi="ar-SA"/>
        </w:rPr>
        <w:t>accomplish</w:t>
      </w:r>
      <w:r w:rsidRPr="5ACF96AE" w:rsidR="488BC660">
        <w:rPr>
          <w:rFonts w:ascii="Aptos" w:hAnsi="Aptos" w:eastAsia="Aptos" w:cs="Aptos" w:asciiTheme="minorAscii" w:hAnsiTheme="minorAscii" w:eastAsiaTheme="minorAscii" w:cstheme="minorAscii"/>
          <w:noProof w:val="0"/>
          <w:color w:val="auto"/>
          <w:sz w:val="22"/>
          <w:szCs w:val="22"/>
          <w:lang w:val="en-GB" w:eastAsia="ja-JP" w:bidi="ar-SA"/>
        </w:rPr>
        <w:t xml:space="preserve"> the budgeting </w:t>
      </w:r>
      <w:r w:rsidRPr="5ACF96AE" w:rsidR="08F6180E">
        <w:rPr>
          <w:rFonts w:ascii="Aptos" w:hAnsi="Aptos" w:eastAsia="Aptos" w:cs="Aptos" w:asciiTheme="minorAscii" w:hAnsiTheme="minorAscii" w:eastAsiaTheme="minorAscii" w:cstheme="minorAscii"/>
          <w:noProof w:val="0"/>
          <w:color w:val="auto"/>
          <w:sz w:val="22"/>
          <w:szCs w:val="22"/>
          <w:lang w:val="en-GB" w:eastAsia="ja-JP" w:bidi="ar-SA"/>
        </w:rPr>
        <w:t>successfully</w:t>
      </w:r>
      <w:r w:rsidRPr="5ACF96AE" w:rsidR="488BC660">
        <w:rPr>
          <w:rFonts w:ascii="Aptos" w:hAnsi="Aptos" w:eastAsia="Aptos" w:cs="Aptos" w:asciiTheme="minorAscii" w:hAnsiTheme="minorAscii" w:eastAsiaTheme="minorAscii" w:cstheme="minorAscii"/>
          <w:noProof w:val="0"/>
          <w:color w:val="auto"/>
          <w:sz w:val="22"/>
          <w:szCs w:val="22"/>
          <w:lang w:val="en-GB" w:eastAsia="ja-JP" w:bidi="ar-SA"/>
        </w:rPr>
        <w:t xml:space="preserve">. In </w:t>
      </w:r>
      <w:r w:rsidRPr="5ACF96AE" w:rsidR="3BAB1B4A">
        <w:rPr>
          <w:rFonts w:ascii="Aptos" w:hAnsi="Aptos" w:eastAsia="Aptos" w:cs="Aptos" w:asciiTheme="minorAscii" w:hAnsiTheme="minorAscii" w:eastAsiaTheme="minorAscii" w:cstheme="minorAscii"/>
          <w:noProof w:val="0"/>
          <w:color w:val="auto"/>
          <w:sz w:val="22"/>
          <w:szCs w:val="22"/>
          <w:lang w:val="en-GB" w:eastAsia="ja-JP" w:bidi="ar-SA"/>
        </w:rPr>
        <w:t>short,</w:t>
      </w:r>
      <w:r w:rsidRPr="5ACF96AE" w:rsidR="488BC660">
        <w:rPr>
          <w:rFonts w:ascii="Aptos" w:hAnsi="Aptos" w:eastAsia="Aptos" w:cs="Aptos" w:asciiTheme="minorAscii" w:hAnsiTheme="minorAscii" w:eastAsiaTheme="minorAscii" w:cstheme="minorAscii"/>
          <w:noProof w:val="0"/>
          <w:color w:val="auto"/>
          <w:sz w:val="22"/>
          <w:szCs w:val="22"/>
          <w:lang w:val="en-GB" w:eastAsia="ja-JP" w:bidi="ar-SA"/>
        </w:rPr>
        <w:t xml:space="preserve"> the leadership and </w:t>
      </w:r>
      <w:r w:rsidRPr="5ACF96AE" w:rsidR="3EE802DE">
        <w:rPr>
          <w:rFonts w:ascii="Aptos" w:hAnsi="Aptos" w:eastAsia="Aptos" w:cs="Aptos" w:asciiTheme="minorAscii" w:hAnsiTheme="minorAscii" w:eastAsiaTheme="minorAscii" w:cstheme="minorAscii"/>
          <w:noProof w:val="0"/>
          <w:color w:val="auto"/>
          <w:sz w:val="22"/>
          <w:szCs w:val="22"/>
          <w:lang w:val="en-GB" w:eastAsia="ja-JP" w:bidi="ar-SA"/>
        </w:rPr>
        <w:t>management</w:t>
      </w:r>
      <w:r w:rsidRPr="5ACF96AE" w:rsidR="488BC660">
        <w:rPr>
          <w:rFonts w:ascii="Aptos" w:hAnsi="Aptos" w:eastAsia="Aptos" w:cs="Aptos" w:asciiTheme="minorAscii" w:hAnsiTheme="minorAscii" w:eastAsiaTheme="minorAscii" w:cstheme="minorAscii"/>
          <w:noProof w:val="0"/>
          <w:color w:val="auto"/>
          <w:sz w:val="22"/>
          <w:szCs w:val="22"/>
          <w:lang w:val="en-GB" w:eastAsia="ja-JP" w:bidi="ar-SA"/>
        </w:rPr>
        <w:t xml:space="preserve"> principles are to ensure a positive work dynamic while creating </w:t>
      </w:r>
      <w:r w:rsidRPr="5ACF96AE" w:rsidR="74E89863">
        <w:rPr>
          <w:rFonts w:ascii="Aptos" w:hAnsi="Aptos" w:eastAsia="Aptos" w:cs="Aptos" w:asciiTheme="minorAscii" w:hAnsiTheme="minorAscii" w:eastAsiaTheme="minorAscii" w:cstheme="minorAscii"/>
          <w:noProof w:val="0"/>
          <w:color w:val="auto"/>
          <w:sz w:val="22"/>
          <w:szCs w:val="22"/>
          <w:lang w:val="en-GB" w:eastAsia="ja-JP" w:bidi="ar-SA"/>
        </w:rPr>
        <w:t>goals and forecasts for the budgets.</w:t>
      </w:r>
      <w:r w:rsidRPr="5ACF96AE" w:rsidR="7A392650">
        <w:rPr>
          <w:rFonts w:ascii="Aptos" w:hAnsi="Aptos" w:eastAsia="Aptos" w:cs="Aptos" w:asciiTheme="minorAscii" w:hAnsiTheme="minorAscii" w:eastAsiaTheme="minorAscii" w:cstheme="minorAscii"/>
          <w:noProof w:val="0"/>
          <w:color w:val="auto"/>
          <w:sz w:val="22"/>
          <w:szCs w:val="22"/>
          <w:lang w:val="en-GB" w:eastAsia="ja-JP" w:bidi="ar-SA"/>
        </w:rPr>
        <w:t xml:space="preserve"> Th</w:t>
      </w:r>
      <w:r w:rsidRPr="5ACF96AE" w:rsidR="600275E5">
        <w:rPr>
          <w:rFonts w:ascii="Aptos" w:hAnsi="Aptos" w:eastAsia="Aptos" w:cs="Aptos" w:asciiTheme="minorAscii" w:hAnsiTheme="minorAscii" w:eastAsiaTheme="minorAscii" w:cstheme="minorAscii"/>
          <w:noProof w:val="0"/>
          <w:color w:val="auto"/>
          <w:sz w:val="22"/>
          <w:szCs w:val="22"/>
          <w:lang w:val="en-GB" w:eastAsia="ja-JP" w:bidi="ar-SA"/>
        </w:rPr>
        <w:t>e</w:t>
      </w:r>
      <w:r w:rsidRPr="5ACF96AE" w:rsidR="7A392650">
        <w:rPr>
          <w:rFonts w:ascii="Aptos" w:hAnsi="Aptos" w:eastAsia="Aptos" w:cs="Aptos" w:asciiTheme="minorAscii" w:hAnsiTheme="minorAscii" w:eastAsiaTheme="minorAscii" w:cstheme="minorAscii"/>
          <w:noProof w:val="0"/>
          <w:color w:val="auto"/>
          <w:sz w:val="22"/>
          <w:szCs w:val="22"/>
          <w:lang w:val="en-GB" w:eastAsia="ja-JP" w:bidi="ar-SA"/>
        </w:rPr>
        <w:t xml:space="preserve"> transition</w:t>
      </w:r>
      <w:r w:rsidRPr="5ACF96AE" w:rsidR="2534B75C">
        <w:rPr>
          <w:rFonts w:ascii="Aptos" w:hAnsi="Aptos" w:eastAsia="Aptos" w:cs="Aptos" w:asciiTheme="minorAscii" w:hAnsiTheme="minorAscii" w:eastAsiaTheme="minorAscii" w:cstheme="minorAscii"/>
          <w:noProof w:val="0"/>
          <w:color w:val="auto"/>
          <w:sz w:val="22"/>
          <w:szCs w:val="22"/>
          <w:lang w:val="en-GB" w:eastAsia="ja-JP" w:bidi="ar-SA"/>
        </w:rPr>
        <w:t xml:space="preserve"> to beyond </w:t>
      </w:r>
      <w:r w:rsidRPr="5ACF96AE" w:rsidR="6AFABFEA">
        <w:rPr>
          <w:rFonts w:ascii="Aptos" w:hAnsi="Aptos" w:eastAsia="Aptos" w:cs="Aptos" w:asciiTheme="minorAscii" w:hAnsiTheme="minorAscii" w:eastAsiaTheme="minorAscii" w:cstheme="minorAscii"/>
          <w:noProof w:val="0"/>
          <w:color w:val="auto"/>
          <w:sz w:val="22"/>
          <w:szCs w:val="22"/>
          <w:lang w:val="en-GB" w:eastAsia="ja-JP" w:bidi="ar-SA"/>
        </w:rPr>
        <w:t>budgeting</w:t>
      </w:r>
      <w:r w:rsidRPr="5ACF96AE" w:rsidR="7A392650">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3508EB99">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demands for</w:t>
      </w:r>
      <w:r w:rsidRPr="5ACF96AE" w:rsidR="7A392650">
        <w:rPr>
          <w:rFonts w:ascii="Aptos" w:hAnsi="Aptos" w:eastAsia="Aptos" w:cs="Aptos" w:asciiTheme="minorAscii" w:hAnsiTheme="minorAscii" w:eastAsiaTheme="minorAscii" w:cstheme="minorAscii"/>
          <w:noProof w:val="0"/>
          <w:color w:val="auto"/>
          <w:sz w:val="22"/>
          <w:szCs w:val="22"/>
          <w:lang w:val="en-GB" w:eastAsia="ja-JP" w:bidi="ar-SA"/>
        </w:rPr>
        <w:t xml:space="preserve"> a change in management mindset from centrali</w:t>
      </w:r>
      <w:r w:rsidRPr="5ACF96AE" w:rsidR="3E4660D5">
        <w:rPr>
          <w:rFonts w:ascii="Aptos" w:hAnsi="Aptos" w:eastAsia="Aptos" w:cs="Aptos" w:asciiTheme="minorAscii" w:hAnsiTheme="minorAscii" w:eastAsiaTheme="minorAscii" w:cstheme="minorAscii"/>
          <w:noProof w:val="0"/>
          <w:color w:val="auto"/>
          <w:sz w:val="22"/>
          <w:szCs w:val="22"/>
          <w:lang w:val="en-GB" w:eastAsia="ja-JP" w:bidi="ar-SA"/>
        </w:rPr>
        <w:t>s</w:t>
      </w:r>
      <w:r w:rsidRPr="5ACF96AE" w:rsidR="7A392650">
        <w:rPr>
          <w:rFonts w:ascii="Aptos" w:hAnsi="Aptos" w:eastAsia="Aptos" w:cs="Aptos" w:asciiTheme="minorAscii" w:hAnsiTheme="minorAscii" w:eastAsiaTheme="minorAscii" w:cstheme="minorAscii"/>
          <w:noProof w:val="0"/>
          <w:color w:val="auto"/>
          <w:sz w:val="22"/>
          <w:szCs w:val="22"/>
          <w:lang w:val="en-GB" w:eastAsia="ja-JP" w:bidi="ar-SA"/>
        </w:rPr>
        <w:t xml:space="preserve">ed planning to providing direction, delegation, and fostering </w:t>
      </w:r>
      <w:r w:rsidRPr="5ACF96AE" w:rsidR="3192C51A">
        <w:rPr>
          <w:rFonts w:ascii="Aptos" w:hAnsi="Aptos" w:eastAsia="Aptos" w:cs="Aptos" w:asciiTheme="minorAscii" w:hAnsiTheme="minorAscii" w:eastAsiaTheme="minorAscii" w:cstheme="minorAscii"/>
          <w:noProof w:val="0"/>
          <w:color w:val="auto"/>
          <w:sz w:val="22"/>
          <w:szCs w:val="22"/>
          <w:lang w:val="en-GB" w:eastAsia="ja-JP" w:bidi="ar-SA"/>
        </w:rPr>
        <w:t xml:space="preserve">trust. </w:t>
      </w:r>
    </w:p>
    <w:p w:rsidR="5ACF96AE" w:rsidP="5ACF96AE" w:rsidRDefault="5ACF96AE" w14:paraId="6C1CB426" w14:textId="18E1525F">
      <w:pPr>
        <w:pStyle w:val="Normal"/>
        <w:jc w:val="both"/>
        <w:rPr>
          <w:rFonts w:ascii="Aptos" w:hAnsi="Aptos" w:eastAsia="Aptos" w:cs="Aptos" w:asciiTheme="minorAscii" w:hAnsiTheme="minorAscii" w:eastAsiaTheme="minorAscii" w:cstheme="minorAscii"/>
          <w:noProof w:val="0"/>
          <w:color w:val="auto"/>
          <w:sz w:val="22"/>
          <w:szCs w:val="22"/>
          <w:lang w:val="en-GB" w:eastAsia="ja-JP" w:bidi="ar-SA"/>
        </w:rPr>
      </w:pPr>
    </w:p>
    <w:p w:rsidR="62E9E35C" w:rsidP="5ACF96AE" w:rsidRDefault="62E9E35C" w14:paraId="1A803FCD" w14:textId="6281F7A0">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ACF96AE" w:rsidR="62E9E35C">
        <w:rPr>
          <w:rFonts w:ascii="Aptos" w:hAnsi="Aptos" w:eastAsia="Aptos" w:cs="Aptos" w:asciiTheme="minorAscii" w:hAnsiTheme="minorAscii" w:eastAsiaTheme="minorAscii" w:cstheme="minorAscii"/>
          <w:noProof w:val="0"/>
          <w:color w:val="auto"/>
          <w:sz w:val="22"/>
          <w:szCs w:val="22"/>
          <w:lang w:val="en-GB" w:eastAsia="ja-JP" w:bidi="ar-SA"/>
        </w:rPr>
        <w:t xml:space="preserve">The beyond budgeting method has been praised for its </w:t>
      </w:r>
      <w:r w:rsidRPr="5ACF96AE" w:rsidR="0C4585DA">
        <w:rPr>
          <w:rFonts w:ascii="Aptos" w:hAnsi="Aptos" w:eastAsia="Aptos" w:cs="Aptos" w:asciiTheme="minorAscii" w:hAnsiTheme="minorAscii" w:eastAsiaTheme="minorAscii" w:cstheme="minorAscii"/>
          <w:noProof w:val="0"/>
          <w:color w:val="auto"/>
          <w:sz w:val="22"/>
          <w:szCs w:val="22"/>
          <w:lang w:val="en-GB" w:eastAsia="ja-JP" w:bidi="ar-SA"/>
        </w:rPr>
        <w:t>success</w:t>
      </w:r>
      <w:r w:rsidRPr="5ACF96AE" w:rsidR="62E9E35C">
        <w:rPr>
          <w:rFonts w:ascii="Aptos" w:hAnsi="Aptos" w:eastAsia="Aptos" w:cs="Aptos" w:asciiTheme="minorAscii" w:hAnsiTheme="minorAscii" w:eastAsiaTheme="minorAscii" w:cstheme="minorAscii"/>
          <w:noProof w:val="0"/>
          <w:color w:val="auto"/>
          <w:sz w:val="22"/>
          <w:szCs w:val="22"/>
          <w:lang w:val="en-GB" w:eastAsia="ja-JP" w:bidi="ar-SA"/>
        </w:rPr>
        <w:t xml:space="preserve"> since its introduction such as similarly to Meagher, </w:t>
      </w:r>
      <w:r w:rsidRPr="5ACF96AE" w:rsidR="62E9E35C">
        <w:rPr>
          <w:rFonts w:ascii="Aptos" w:hAnsi="Aptos" w:eastAsia="Aptos" w:cs="Aptos" w:asciiTheme="minorAscii" w:hAnsiTheme="minorAscii" w:eastAsiaTheme="minorAscii" w:cstheme="minorAscii"/>
          <w:noProof w:val="0"/>
          <w:color w:val="auto"/>
          <w:sz w:val="22"/>
          <w:szCs w:val="22"/>
          <w:lang w:val="en-GB" w:eastAsia="ja-JP" w:bidi="ar-SA"/>
        </w:rPr>
        <w:t>Essaides</w:t>
      </w:r>
      <w:r w:rsidRPr="5ACF96AE" w:rsidR="37F5135B">
        <w:rPr>
          <w:rFonts w:ascii="Aptos" w:hAnsi="Aptos" w:eastAsia="Aptos" w:cs="Aptos" w:asciiTheme="minorAscii" w:hAnsiTheme="minorAscii" w:eastAsiaTheme="minorAscii" w:cstheme="minorAscii"/>
          <w:noProof w:val="0"/>
          <w:color w:val="auto"/>
          <w:sz w:val="22"/>
          <w:szCs w:val="22"/>
          <w:lang w:val="en-GB" w:eastAsia="ja-JP" w:bidi="ar-SA"/>
        </w:rPr>
        <w:t xml:space="preserve"> (2016)</w:t>
      </w:r>
      <w:r w:rsidRPr="5ACF96AE" w:rsidR="62E9E35C">
        <w:rPr>
          <w:rFonts w:ascii="Aptos" w:hAnsi="Aptos" w:eastAsia="Aptos" w:cs="Aptos" w:asciiTheme="minorAscii" w:hAnsiTheme="minorAscii" w:eastAsiaTheme="minorAscii" w:cstheme="minorAscii"/>
          <w:noProof w:val="0"/>
          <w:color w:val="auto"/>
          <w:sz w:val="22"/>
          <w:szCs w:val="22"/>
          <w:lang w:val="en-GB" w:eastAsia="ja-JP" w:bidi="ar-SA"/>
        </w:rPr>
        <w:t xml:space="preserve"> also </w:t>
      </w:r>
      <w:r w:rsidRPr="5ACF96AE" w:rsidR="4EE6DA50">
        <w:rPr>
          <w:rFonts w:ascii="Aptos" w:hAnsi="Aptos" w:eastAsia="Aptos" w:cs="Aptos" w:asciiTheme="minorAscii" w:hAnsiTheme="minorAscii" w:eastAsiaTheme="minorAscii" w:cstheme="minorAscii"/>
          <w:noProof w:val="0"/>
          <w:color w:val="auto"/>
          <w:sz w:val="22"/>
          <w:szCs w:val="22"/>
          <w:lang w:val="en-GB" w:eastAsia="ja-JP" w:bidi="ar-SA"/>
        </w:rPr>
        <w:t>acknowledges</w:t>
      </w:r>
      <w:r w:rsidRPr="5ACF96AE" w:rsidR="013E1BD5">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5425E432">
        <w:rPr>
          <w:rFonts w:ascii="Aptos" w:hAnsi="Aptos" w:eastAsia="Aptos" w:cs="Aptos" w:asciiTheme="minorAscii" w:hAnsiTheme="minorAscii" w:eastAsiaTheme="minorAscii" w:cstheme="minorAscii"/>
          <w:noProof w:val="0"/>
          <w:color w:val="auto"/>
          <w:sz w:val="22"/>
          <w:szCs w:val="22"/>
          <w:lang w:val="en-GB" w:eastAsia="ja-JP" w:bidi="ar-SA"/>
        </w:rPr>
        <w:t>the agility</w:t>
      </w:r>
      <w:r w:rsidRPr="5ACF96AE" w:rsidR="013E1BD5">
        <w:rPr>
          <w:rFonts w:ascii="Aptos" w:hAnsi="Aptos" w:eastAsia="Aptos" w:cs="Aptos" w:asciiTheme="minorAscii" w:hAnsiTheme="minorAscii" w:eastAsiaTheme="minorAscii" w:cstheme="minorAscii"/>
          <w:noProof w:val="0"/>
          <w:color w:val="auto"/>
          <w:sz w:val="22"/>
          <w:szCs w:val="22"/>
          <w:lang w:val="en-GB" w:eastAsia="ja-JP" w:bidi="ar-SA"/>
        </w:rPr>
        <w:t xml:space="preserve"> of this method.</w:t>
      </w:r>
      <w:r w:rsidRPr="5ACF96AE" w:rsidR="7F39616B">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09364A87">
        <w:rPr>
          <w:rFonts w:ascii="Aptos" w:hAnsi="Aptos" w:eastAsia="Aptos" w:cs="Aptos" w:asciiTheme="minorAscii" w:hAnsiTheme="minorAscii" w:eastAsiaTheme="minorAscii" w:cstheme="minorAscii"/>
          <w:noProof w:val="0"/>
          <w:color w:val="auto"/>
          <w:sz w:val="22"/>
          <w:szCs w:val="22"/>
          <w:lang w:val="en-GB" w:eastAsia="ja-JP" w:bidi="ar-SA"/>
        </w:rPr>
        <w:t>These methods</w:t>
      </w:r>
      <w:r w:rsidRPr="5ACF96AE" w:rsidR="2949EB3D">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74335210">
        <w:rPr>
          <w:rFonts w:ascii="Aptos" w:hAnsi="Aptos" w:eastAsia="Aptos" w:cs="Aptos" w:asciiTheme="minorAscii" w:hAnsiTheme="minorAscii" w:eastAsiaTheme="minorAscii" w:cstheme="minorAscii"/>
          <w:noProof w:val="0"/>
          <w:color w:val="auto"/>
          <w:sz w:val="22"/>
          <w:szCs w:val="22"/>
          <w:lang w:val="en-GB" w:eastAsia="ja-JP" w:bidi="ar-SA"/>
        </w:rPr>
        <w:t xml:space="preserve">allow for a rapid response to threats and </w:t>
      </w:r>
      <w:r w:rsidRPr="5ACF96AE" w:rsidR="4A1F8C50">
        <w:rPr>
          <w:rFonts w:ascii="Aptos" w:hAnsi="Aptos" w:eastAsia="Aptos" w:cs="Aptos" w:asciiTheme="minorAscii" w:hAnsiTheme="minorAscii" w:eastAsiaTheme="minorAscii" w:cstheme="minorAscii"/>
          <w:noProof w:val="0"/>
          <w:color w:val="auto"/>
          <w:sz w:val="22"/>
          <w:szCs w:val="22"/>
          <w:lang w:val="en-GB" w:eastAsia="ja-JP" w:bidi="ar-SA"/>
        </w:rPr>
        <w:t>opportunities</w:t>
      </w:r>
      <w:r w:rsidRPr="5ACF96AE" w:rsidR="74335210">
        <w:rPr>
          <w:rFonts w:ascii="Aptos" w:hAnsi="Aptos" w:eastAsia="Aptos" w:cs="Aptos" w:asciiTheme="minorAscii" w:hAnsiTheme="minorAscii" w:eastAsiaTheme="minorAscii" w:cstheme="minorAscii"/>
          <w:noProof w:val="0"/>
          <w:color w:val="auto"/>
          <w:sz w:val="22"/>
          <w:szCs w:val="22"/>
          <w:lang w:val="en-GB" w:eastAsia="ja-JP" w:bidi="ar-SA"/>
        </w:rPr>
        <w:t xml:space="preserve"> with the adaptive </w:t>
      </w:r>
      <w:r w:rsidRPr="5ACF96AE" w:rsidR="73796D36">
        <w:rPr>
          <w:rFonts w:ascii="Aptos" w:hAnsi="Aptos" w:eastAsia="Aptos" w:cs="Aptos" w:asciiTheme="minorAscii" w:hAnsiTheme="minorAscii" w:eastAsiaTheme="minorAscii" w:cstheme="minorAscii"/>
          <w:noProof w:val="0"/>
          <w:color w:val="auto"/>
          <w:sz w:val="22"/>
          <w:szCs w:val="22"/>
          <w:lang w:val="en-GB" w:eastAsia="ja-JP" w:bidi="ar-SA"/>
        </w:rPr>
        <w:t>approach</w:t>
      </w:r>
      <w:r w:rsidRPr="5ACF96AE" w:rsidR="74335210">
        <w:rPr>
          <w:rFonts w:ascii="Aptos" w:hAnsi="Aptos" w:eastAsia="Aptos" w:cs="Aptos" w:asciiTheme="minorAscii" w:hAnsiTheme="minorAscii" w:eastAsiaTheme="minorAscii" w:cstheme="minorAscii"/>
          <w:noProof w:val="0"/>
          <w:color w:val="auto"/>
          <w:sz w:val="22"/>
          <w:szCs w:val="22"/>
          <w:lang w:val="en-GB" w:eastAsia="ja-JP" w:bidi="ar-SA"/>
        </w:rPr>
        <w:t xml:space="preserve"> allows </w:t>
      </w:r>
      <w:r w:rsidRPr="5ACF96AE" w:rsidR="344D295F">
        <w:rPr>
          <w:rFonts w:ascii="Aptos" w:hAnsi="Aptos" w:eastAsia="Aptos" w:cs="Aptos" w:asciiTheme="minorAscii" w:hAnsiTheme="minorAscii" w:eastAsiaTheme="minorAscii" w:cstheme="minorAscii"/>
          <w:noProof w:val="0"/>
          <w:color w:val="auto"/>
          <w:sz w:val="22"/>
          <w:szCs w:val="22"/>
          <w:lang w:val="en-GB" w:eastAsia="ja-JP" w:bidi="ar-SA"/>
        </w:rPr>
        <w:t xml:space="preserve">to </w:t>
      </w:r>
      <w:r w:rsidRPr="5ACF96AE" w:rsidR="0416228A">
        <w:rPr>
          <w:rFonts w:ascii="Aptos" w:hAnsi="Aptos" w:eastAsia="Aptos" w:cs="Aptos" w:asciiTheme="minorAscii" w:hAnsiTheme="minorAscii" w:eastAsiaTheme="minorAscii" w:cstheme="minorAscii"/>
          <w:noProof w:val="0"/>
          <w:color w:val="auto"/>
          <w:sz w:val="22"/>
          <w:szCs w:val="22"/>
          <w:lang w:val="en-GB" w:eastAsia="ja-JP" w:bidi="ar-SA"/>
        </w:rPr>
        <w:t>facilitate</w:t>
      </w:r>
      <w:r w:rsidRPr="5ACF96AE" w:rsidR="344D295F">
        <w:rPr>
          <w:rFonts w:ascii="Aptos" w:hAnsi="Aptos" w:eastAsia="Aptos" w:cs="Aptos" w:asciiTheme="minorAscii" w:hAnsiTheme="minorAscii" w:eastAsiaTheme="minorAscii" w:cstheme="minorAscii"/>
          <w:noProof w:val="0"/>
          <w:color w:val="auto"/>
          <w:sz w:val="22"/>
          <w:szCs w:val="22"/>
          <w:lang w:val="en-GB" w:eastAsia="ja-JP" w:bidi="ar-SA"/>
        </w:rPr>
        <w:t xml:space="preserve"> swift and straightforward reactions.</w:t>
      </w:r>
      <w:r w:rsidRPr="5ACF96AE" w:rsidR="2CFC9031">
        <w:rPr>
          <w:rFonts w:ascii="Aptos" w:hAnsi="Aptos" w:eastAsia="Aptos" w:cs="Aptos" w:asciiTheme="minorAscii" w:hAnsiTheme="minorAscii" w:eastAsiaTheme="minorAscii" w:cstheme="minorAscii"/>
          <w:noProof w:val="0"/>
          <w:color w:val="auto"/>
          <w:sz w:val="22"/>
          <w:szCs w:val="22"/>
          <w:lang w:val="en-GB" w:eastAsia="ja-JP" w:bidi="ar-SA"/>
        </w:rPr>
        <w:t xml:space="preserve"> Beyond Budgeting fosters continuous innovation by creating an open, self-questioning environment, which is essential for organi</w:t>
      </w:r>
      <w:r w:rsidRPr="5ACF96AE" w:rsidR="2B441CDB">
        <w:rPr>
          <w:rFonts w:ascii="Aptos" w:hAnsi="Aptos" w:eastAsia="Aptos" w:cs="Aptos" w:asciiTheme="minorAscii" w:hAnsiTheme="minorAscii" w:eastAsiaTheme="minorAscii" w:cstheme="minorAscii"/>
          <w:noProof w:val="0"/>
          <w:color w:val="auto"/>
          <w:sz w:val="22"/>
          <w:szCs w:val="22"/>
          <w:lang w:val="en-GB" w:eastAsia="ja-JP" w:bidi="ar-SA"/>
        </w:rPr>
        <w:t>s</w:t>
      </w:r>
      <w:r w:rsidRPr="5ACF96AE" w:rsidR="2CFC9031">
        <w:rPr>
          <w:rFonts w:ascii="Aptos" w:hAnsi="Aptos" w:eastAsia="Aptos" w:cs="Aptos" w:asciiTheme="minorAscii" w:hAnsiTheme="minorAscii" w:eastAsiaTheme="minorAscii" w:cstheme="minorAscii"/>
          <w:noProof w:val="0"/>
          <w:color w:val="auto"/>
          <w:sz w:val="22"/>
          <w:szCs w:val="22"/>
          <w:lang w:val="en-GB" w:eastAsia="ja-JP" w:bidi="ar-SA"/>
        </w:rPr>
        <w:t xml:space="preserve">ations aiming to </w:t>
      </w:r>
      <w:r w:rsidRPr="5ACF96AE" w:rsidR="2CFC9031">
        <w:rPr>
          <w:rFonts w:ascii="Aptos" w:hAnsi="Aptos" w:eastAsia="Aptos" w:cs="Aptos" w:asciiTheme="minorAscii" w:hAnsiTheme="minorAscii" w:eastAsiaTheme="minorAscii" w:cstheme="minorAscii"/>
          <w:noProof w:val="0"/>
          <w:color w:val="auto"/>
          <w:sz w:val="22"/>
          <w:szCs w:val="22"/>
          <w:lang w:val="en-GB" w:eastAsia="ja-JP" w:bidi="ar-SA"/>
        </w:rPr>
        <w:t>remain</w:t>
      </w:r>
      <w:r w:rsidRPr="5ACF96AE" w:rsidR="2CFC9031">
        <w:rPr>
          <w:rFonts w:ascii="Aptos" w:hAnsi="Aptos" w:eastAsia="Aptos" w:cs="Aptos" w:asciiTheme="minorAscii" w:hAnsiTheme="minorAscii" w:eastAsiaTheme="minorAscii" w:cstheme="minorAscii"/>
          <w:noProof w:val="0"/>
          <w:color w:val="auto"/>
          <w:sz w:val="22"/>
          <w:szCs w:val="22"/>
          <w:lang w:val="en-GB" w:eastAsia="ja-JP" w:bidi="ar-SA"/>
        </w:rPr>
        <w:t xml:space="preserve"> adaptable and forward-thinking. By encouraging employees to challenge the </w:t>
      </w:r>
      <w:r w:rsidRPr="5ACF96AE" w:rsidR="0F2221BD">
        <w:rPr>
          <w:rFonts w:ascii="Aptos" w:hAnsi="Aptos" w:eastAsia="Aptos" w:cs="Aptos" w:asciiTheme="minorAscii" w:hAnsiTheme="minorAscii" w:eastAsiaTheme="minorAscii" w:cstheme="minorAscii"/>
          <w:noProof w:val="0"/>
          <w:color w:val="auto"/>
          <w:sz w:val="22"/>
          <w:szCs w:val="22"/>
          <w:lang w:val="en-GB" w:eastAsia="ja-JP" w:bidi="ar-SA"/>
        </w:rPr>
        <w:t>status and</w:t>
      </w:r>
      <w:r w:rsidRPr="5ACF96AE" w:rsidR="2CFC9031">
        <w:rPr>
          <w:rFonts w:ascii="Aptos" w:hAnsi="Aptos" w:eastAsia="Aptos" w:cs="Aptos" w:asciiTheme="minorAscii" w:hAnsiTheme="minorAscii" w:eastAsiaTheme="minorAscii" w:cstheme="minorAscii"/>
          <w:noProof w:val="0"/>
          <w:color w:val="auto"/>
          <w:sz w:val="22"/>
          <w:szCs w:val="22"/>
          <w:lang w:val="en-GB" w:eastAsia="ja-JP" w:bidi="ar-SA"/>
        </w:rPr>
        <w:t xml:space="preserve"> question existing practices, this approach promotes a culture of continuous improvement and creative problem-solving. Rather than relying on rigid, fixed budgets, organi</w:t>
      </w:r>
      <w:r w:rsidRPr="5ACF96AE" w:rsidR="40CDD9E2">
        <w:rPr>
          <w:rFonts w:ascii="Aptos" w:hAnsi="Aptos" w:eastAsia="Aptos" w:cs="Aptos" w:asciiTheme="minorAscii" w:hAnsiTheme="minorAscii" w:eastAsiaTheme="minorAscii" w:cstheme="minorAscii"/>
          <w:noProof w:val="0"/>
          <w:color w:val="auto"/>
          <w:sz w:val="22"/>
          <w:szCs w:val="22"/>
          <w:lang w:val="en-GB" w:eastAsia="ja-JP" w:bidi="ar-SA"/>
        </w:rPr>
        <w:t>s</w:t>
      </w:r>
      <w:r w:rsidRPr="5ACF96AE" w:rsidR="2CFC9031">
        <w:rPr>
          <w:rFonts w:ascii="Aptos" w:hAnsi="Aptos" w:eastAsia="Aptos" w:cs="Aptos" w:asciiTheme="minorAscii" w:hAnsiTheme="minorAscii" w:eastAsiaTheme="minorAscii" w:cstheme="minorAscii"/>
          <w:noProof w:val="0"/>
          <w:color w:val="auto"/>
          <w:sz w:val="22"/>
          <w:szCs w:val="22"/>
          <w:lang w:val="en-GB" w:eastAsia="ja-JP" w:bidi="ar-SA"/>
        </w:rPr>
        <w:t xml:space="preserve">ations </w:t>
      </w:r>
      <w:r w:rsidRPr="5ACF96AE" w:rsidR="2CFC9031">
        <w:rPr>
          <w:rFonts w:ascii="Aptos" w:hAnsi="Aptos" w:eastAsia="Aptos" w:cs="Aptos" w:asciiTheme="minorAscii" w:hAnsiTheme="minorAscii" w:eastAsiaTheme="minorAscii" w:cstheme="minorAscii"/>
          <w:noProof w:val="0"/>
          <w:color w:val="auto"/>
          <w:sz w:val="22"/>
          <w:szCs w:val="22"/>
          <w:lang w:val="en-GB" w:eastAsia="ja-JP" w:bidi="ar-SA"/>
        </w:rPr>
        <w:t>operating</w:t>
      </w:r>
      <w:r w:rsidRPr="5ACF96AE" w:rsidR="2CFC9031">
        <w:rPr>
          <w:rFonts w:ascii="Aptos" w:hAnsi="Aptos" w:eastAsia="Aptos" w:cs="Aptos" w:asciiTheme="minorAscii" w:hAnsiTheme="minorAscii" w:eastAsiaTheme="minorAscii" w:cstheme="minorAscii"/>
          <w:noProof w:val="0"/>
          <w:color w:val="auto"/>
          <w:sz w:val="22"/>
          <w:szCs w:val="22"/>
          <w:lang w:val="en-GB" w:eastAsia="ja-JP" w:bidi="ar-SA"/>
        </w:rPr>
        <w:t xml:space="preserve"> under the Beyond Budgeting model are more flexible, allowing them to respond to changing market conditions and emerging opportunities.</w:t>
      </w:r>
    </w:p>
    <w:p w:rsidR="3D61A0C9" w:rsidP="5ACF96AE" w:rsidRDefault="3D61A0C9" w14:paraId="0EFD1B49" w14:textId="7FC329F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br/>
      </w:r>
    </w:p>
    <w:p w:rsidR="36E9CD97" w:rsidP="5ACF96AE" w:rsidRDefault="36E9CD97" w14:paraId="4CF96EE7" w14:textId="3914378B">
      <w:pPr>
        <w:pStyle w:val="Normal"/>
        <w:spacing w:before="0" w:beforeAutospacing="off" w:after="0" w:afterAutospacing="off"/>
        <w:ind w:right="0"/>
        <w:jc w:val="both"/>
        <w:rPr>
          <w:rFonts w:ascii="Aptos" w:hAnsi="Aptos" w:eastAsia="Aptos" w:cs="Aptos" w:asciiTheme="minorAscii" w:hAnsiTheme="minorAscii" w:eastAsiaTheme="minorAscii" w:cstheme="minorAscii"/>
          <w:b w:val="1"/>
          <w:bCs w:val="1"/>
          <w:sz w:val="22"/>
          <w:szCs w:val="22"/>
        </w:rPr>
      </w:pPr>
      <w:r w:rsidRPr="5ACF96AE" w:rsidR="36E9CD97">
        <w:rPr>
          <w:rFonts w:ascii="Aptos" w:hAnsi="Aptos" w:eastAsia="Aptos" w:cs="Aptos" w:asciiTheme="minorAscii" w:hAnsiTheme="minorAscii" w:eastAsiaTheme="minorAscii" w:cstheme="minorAscii"/>
          <w:b w:val="1"/>
          <w:bCs w:val="1"/>
          <w:sz w:val="22"/>
          <w:szCs w:val="22"/>
        </w:rPr>
        <w:t>Barrie</w:t>
      </w:r>
      <w:r w:rsidRPr="5ACF96AE" w:rsidR="1060ACF8">
        <w:rPr>
          <w:rFonts w:ascii="Aptos" w:hAnsi="Aptos" w:eastAsia="Aptos" w:cs="Aptos" w:asciiTheme="minorAscii" w:hAnsiTheme="minorAscii" w:eastAsiaTheme="minorAscii" w:cstheme="minorAscii"/>
          <w:b w:val="1"/>
          <w:bCs w:val="1"/>
          <w:sz w:val="22"/>
          <w:szCs w:val="22"/>
        </w:rPr>
        <w:t>r</w:t>
      </w:r>
      <w:r w:rsidRPr="5ACF96AE" w:rsidR="36E9CD97">
        <w:rPr>
          <w:rFonts w:ascii="Aptos" w:hAnsi="Aptos" w:eastAsia="Aptos" w:cs="Aptos" w:asciiTheme="minorAscii" w:hAnsiTheme="minorAscii" w:eastAsiaTheme="minorAscii" w:cstheme="minorAscii"/>
          <w:b w:val="1"/>
          <w:bCs w:val="1"/>
          <w:sz w:val="22"/>
          <w:szCs w:val="22"/>
        </w:rPr>
        <w:t>s of the beyond budgeting model</w:t>
      </w:r>
    </w:p>
    <w:p w:rsidR="5ACF96AE" w:rsidP="5ACF96AE" w:rsidRDefault="5ACF96AE" w14:paraId="2B2868FF" w14:textId="21A24567">
      <w:pPr>
        <w:pStyle w:val="Normal"/>
        <w:spacing w:before="0" w:beforeAutospacing="off" w:after="0" w:afterAutospacing="off"/>
        <w:ind w:right="0"/>
        <w:jc w:val="both"/>
        <w:rPr>
          <w:rFonts w:ascii="Aptos" w:hAnsi="Aptos" w:eastAsia="Aptos" w:cs="Aptos" w:asciiTheme="minorAscii" w:hAnsiTheme="minorAscii" w:eastAsiaTheme="minorAscii" w:cstheme="minorAscii"/>
          <w:b w:val="1"/>
          <w:bCs w:val="1"/>
          <w:sz w:val="22"/>
          <w:szCs w:val="22"/>
        </w:rPr>
      </w:pPr>
    </w:p>
    <w:p w:rsidR="5AEBA7D2" w:rsidP="5ACF96AE" w:rsidRDefault="5AEBA7D2" w14:paraId="7490FB8A" w14:textId="48B07F15">
      <w:pPr>
        <w:pStyle w:val="Normal"/>
        <w:spacing w:before="240" w:beforeAutospacing="off" w:after="24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r w:rsidRPr="5ACF96AE" w:rsidR="5AEBA7D2">
        <w:rPr>
          <w:rFonts w:ascii="Aptos" w:hAnsi="Aptos" w:eastAsia="Aptos" w:cs="Aptos" w:asciiTheme="minorAscii" w:hAnsiTheme="minorAscii" w:eastAsiaTheme="minorAscii" w:cstheme="minorAscii"/>
          <w:noProof w:val="0"/>
          <w:color w:val="auto"/>
          <w:sz w:val="22"/>
          <w:szCs w:val="22"/>
          <w:lang w:val="en-GB" w:eastAsia="ja-JP" w:bidi="ar-SA"/>
        </w:rPr>
        <w:t xml:space="preserve">As a newer budgeting method, the Beyond Budgeting model presents challenges for organisations </w:t>
      </w:r>
      <w:r w:rsidRPr="5ACF96AE" w:rsidR="5AEBA7D2">
        <w:rPr>
          <w:rFonts w:ascii="Aptos" w:hAnsi="Aptos" w:eastAsia="Aptos" w:cs="Aptos" w:asciiTheme="minorAscii" w:hAnsiTheme="minorAscii" w:eastAsiaTheme="minorAscii" w:cstheme="minorAscii"/>
          <w:noProof w:val="0"/>
          <w:color w:val="auto"/>
          <w:sz w:val="22"/>
          <w:szCs w:val="22"/>
          <w:lang w:val="en-GB" w:eastAsia="ja-JP" w:bidi="ar-SA"/>
        </w:rPr>
        <w:t>seeking</w:t>
      </w:r>
      <w:r w:rsidRPr="5ACF96AE" w:rsidR="5AEBA7D2">
        <w:rPr>
          <w:rFonts w:ascii="Aptos" w:hAnsi="Aptos" w:eastAsia="Aptos" w:cs="Aptos" w:asciiTheme="minorAscii" w:hAnsiTheme="minorAscii" w:eastAsiaTheme="minorAscii" w:cstheme="minorAscii"/>
          <w:noProof w:val="0"/>
          <w:color w:val="auto"/>
          <w:sz w:val="22"/>
          <w:szCs w:val="22"/>
          <w:lang w:val="en-GB" w:eastAsia="ja-JP" w:bidi="ar-SA"/>
        </w:rPr>
        <w:t xml:space="preserve"> to adopt it.</w:t>
      </w:r>
      <w:r w:rsidRPr="5ACF96AE" w:rsidR="5FA43296">
        <w:rPr>
          <w:rFonts w:ascii="Aptos" w:hAnsi="Aptos" w:eastAsia="Aptos" w:cs="Aptos" w:asciiTheme="minorAscii" w:hAnsiTheme="minorAscii" w:eastAsiaTheme="minorAscii" w:cstheme="minorAscii"/>
          <w:noProof w:val="0"/>
          <w:color w:val="auto"/>
          <w:sz w:val="22"/>
          <w:szCs w:val="22"/>
          <w:lang w:val="en-GB" w:eastAsia="ja-JP" w:bidi="ar-SA"/>
        </w:rPr>
        <w:t xml:space="preserve"> Bukh, </w:t>
      </w:r>
      <w:r w:rsidRPr="5ACF96AE" w:rsidR="5FA43296">
        <w:rPr>
          <w:rFonts w:ascii="Aptos" w:hAnsi="Aptos" w:eastAsia="Aptos" w:cs="Aptos" w:asciiTheme="minorAscii" w:hAnsiTheme="minorAscii" w:eastAsiaTheme="minorAscii" w:cstheme="minorAscii"/>
          <w:noProof w:val="0"/>
          <w:color w:val="auto"/>
          <w:sz w:val="22"/>
          <w:szCs w:val="22"/>
          <w:lang w:val="en-GB" w:eastAsia="ja-JP" w:bidi="ar-SA"/>
        </w:rPr>
        <w:t>Ringaard</w:t>
      </w:r>
      <w:r w:rsidRPr="5ACF96AE" w:rsidR="5FA43296">
        <w:rPr>
          <w:rFonts w:ascii="Aptos" w:hAnsi="Aptos" w:eastAsia="Aptos" w:cs="Aptos" w:asciiTheme="minorAscii" w:hAnsiTheme="minorAscii" w:eastAsiaTheme="minorAscii" w:cstheme="minorAscii"/>
          <w:noProof w:val="0"/>
          <w:color w:val="auto"/>
          <w:sz w:val="22"/>
          <w:szCs w:val="22"/>
          <w:lang w:val="en-GB" w:eastAsia="ja-JP" w:bidi="ar-SA"/>
        </w:rPr>
        <w:t xml:space="preserve"> and </w:t>
      </w:r>
      <w:r w:rsidRPr="5ACF96AE" w:rsidR="5FA43296">
        <w:rPr>
          <w:rFonts w:ascii="Aptos" w:hAnsi="Aptos" w:eastAsia="Aptos" w:cs="Aptos" w:asciiTheme="minorAscii" w:hAnsiTheme="minorAscii" w:eastAsiaTheme="minorAscii" w:cstheme="minorAscii"/>
          <w:noProof w:val="0"/>
          <w:color w:val="auto"/>
          <w:sz w:val="22"/>
          <w:szCs w:val="22"/>
          <w:lang w:val="en-GB" w:eastAsia="ja-JP" w:bidi="ar-SA"/>
        </w:rPr>
        <w:t>Sandalgaard</w:t>
      </w:r>
      <w:r w:rsidRPr="5ACF96AE" w:rsidR="5FA43296">
        <w:rPr>
          <w:rFonts w:ascii="Aptos" w:hAnsi="Aptos" w:eastAsia="Aptos" w:cs="Aptos" w:asciiTheme="minorAscii" w:hAnsiTheme="minorAscii" w:eastAsiaTheme="minorAscii" w:cstheme="minorAscii"/>
          <w:noProof w:val="0"/>
          <w:color w:val="auto"/>
          <w:sz w:val="22"/>
          <w:szCs w:val="22"/>
          <w:lang w:val="en-GB" w:eastAsia="ja-JP" w:bidi="ar-SA"/>
        </w:rPr>
        <w:t xml:space="preserve"> all argue the complications of </w:t>
      </w:r>
      <w:r w:rsidRPr="5ACF96AE" w:rsidR="5BFCBBA7">
        <w:rPr>
          <w:rFonts w:ascii="Aptos" w:hAnsi="Aptos" w:eastAsia="Aptos" w:cs="Aptos" w:asciiTheme="minorAscii" w:hAnsiTheme="minorAscii" w:eastAsiaTheme="minorAscii" w:cstheme="minorAscii"/>
          <w:noProof w:val="0"/>
          <w:color w:val="auto"/>
          <w:sz w:val="22"/>
          <w:szCs w:val="22"/>
          <w:lang w:val="en-GB" w:eastAsia="ja-JP" w:bidi="ar-SA"/>
        </w:rPr>
        <w:t>organisations</w:t>
      </w:r>
      <w:r w:rsidRPr="5ACF96AE" w:rsidR="5FA43296">
        <w:rPr>
          <w:rFonts w:ascii="Aptos" w:hAnsi="Aptos" w:eastAsia="Aptos" w:cs="Aptos" w:asciiTheme="minorAscii" w:hAnsiTheme="minorAscii" w:eastAsiaTheme="minorAscii" w:cstheme="minorAscii"/>
          <w:noProof w:val="0"/>
          <w:color w:val="auto"/>
          <w:sz w:val="22"/>
          <w:szCs w:val="22"/>
          <w:lang w:val="en-GB" w:eastAsia="ja-JP" w:bidi="ar-SA"/>
        </w:rPr>
        <w:t xml:space="preserve"> adapting the beyond budgeting model due to its idealistic nature</w:t>
      </w:r>
      <w:r w:rsidRPr="5ACF96AE" w:rsidR="3843BBD2">
        <w:rPr>
          <w:rFonts w:ascii="Aptos" w:hAnsi="Aptos" w:eastAsia="Aptos" w:cs="Aptos" w:asciiTheme="minorAscii" w:hAnsiTheme="minorAscii" w:eastAsiaTheme="minorAscii" w:cstheme="minorAscii"/>
          <w:noProof w:val="0"/>
          <w:color w:val="auto"/>
          <w:sz w:val="22"/>
          <w:szCs w:val="22"/>
          <w:lang w:val="en-GB" w:eastAsia="ja-JP" w:bidi="ar-SA"/>
        </w:rPr>
        <w:t xml:space="preserve"> that can hinder the </w:t>
      </w:r>
      <w:r w:rsidRPr="5ACF96AE" w:rsidR="5E422225">
        <w:rPr>
          <w:rFonts w:ascii="Aptos" w:hAnsi="Aptos" w:eastAsia="Aptos" w:cs="Aptos" w:asciiTheme="minorAscii" w:hAnsiTheme="minorAscii" w:eastAsiaTheme="minorAscii" w:cstheme="minorAscii"/>
          <w:noProof w:val="0"/>
          <w:color w:val="auto"/>
          <w:sz w:val="22"/>
          <w:szCs w:val="22"/>
          <w:lang w:val="en-GB" w:eastAsia="ja-JP" w:bidi="ar-SA"/>
        </w:rPr>
        <w:t>cohesiveness</w:t>
      </w:r>
      <w:r w:rsidRPr="5ACF96AE" w:rsidR="3843BBD2">
        <w:rPr>
          <w:rFonts w:ascii="Aptos" w:hAnsi="Aptos" w:eastAsia="Aptos" w:cs="Aptos" w:asciiTheme="minorAscii" w:hAnsiTheme="minorAscii" w:eastAsiaTheme="minorAscii" w:cstheme="minorAscii"/>
          <w:noProof w:val="0"/>
          <w:color w:val="auto"/>
          <w:sz w:val="22"/>
          <w:szCs w:val="22"/>
          <w:lang w:val="en-GB" w:eastAsia="ja-JP" w:bidi="ar-SA"/>
        </w:rPr>
        <w:t xml:space="preserve"> of work</w:t>
      </w:r>
      <w:r w:rsidRPr="5ACF96AE" w:rsidR="3843BBD2">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9C7FF3B">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9C7FF3B">
        <w:rPr>
          <w:rFonts w:ascii="Aptos" w:hAnsi="Aptos" w:eastAsia="Aptos" w:cs="Aptos" w:asciiTheme="minorAscii" w:hAnsiTheme="minorAscii" w:eastAsiaTheme="minorAscii" w:cstheme="minorAscii"/>
          <w:noProof w:val="0"/>
          <w:color w:val="auto"/>
          <w:sz w:val="22"/>
          <w:szCs w:val="22"/>
          <w:lang w:val="en-GB" w:eastAsia="ja-JP" w:bidi="ar-SA"/>
        </w:rPr>
        <w:t xml:space="preserve">Some would agree and find beyond budgeting to be demanding with its allocation of time from top </w:t>
      </w:r>
      <w:r w:rsidRPr="5ACF96AE" w:rsidR="3806E8F7">
        <w:rPr>
          <w:rFonts w:ascii="Aptos" w:hAnsi="Aptos" w:eastAsia="Aptos" w:cs="Aptos" w:asciiTheme="minorAscii" w:hAnsiTheme="minorAscii" w:eastAsiaTheme="minorAscii" w:cstheme="minorAscii"/>
          <w:noProof w:val="0"/>
          <w:color w:val="auto"/>
          <w:sz w:val="22"/>
          <w:szCs w:val="22"/>
          <w:lang w:val="en-GB" w:eastAsia="ja-JP" w:bidi="ar-SA"/>
        </w:rPr>
        <w:t>management</w:t>
      </w:r>
      <w:r w:rsidRPr="5ACF96AE" w:rsidR="69C7FF3B">
        <w:rPr>
          <w:rFonts w:ascii="Aptos" w:hAnsi="Aptos" w:eastAsia="Aptos" w:cs="Aptos" w:asciiTheme="minorAscii" w:hAnsiTheme="minorAscii" w:eastAsiaTheme="minorAscii" w:cstheme="minorAscii"/>
          <w:noProof w:val="0"/>
          <w:color w:val="auto"/>
          <w:sz w:val="22"/>
          <w:szCs w:val="22"/>
          <w:lang w:val="en-GB" w:eastAsia="ja-JP" w:bidi="ar-SA"/>
        </w:rPr>
        <w:t xml:space="preserve"> as they are </w:t>
      </w:r>
      <w:r w:rsidRPr="5ACF96AE" w:rsidR="69C7FF3B">
        <w:rPr>
          <w:rFonts w:ascii="Aptos" w:hAnsi="Aptos" w:eastAsia="Aptos" w:cs="Aptos" w:asciiTheme="minorAscii" w:hAnsiTheme="minorAscii" w:eastAsiaTheme="minorAscii" w:cstheme="minorAscii"/>
          <w:noProof w:val="0"/>
          <w:color w:val="auto"/>
          <w:sz w:val="22"/>
          <w:szCs w:val="22"/>
          <w:lang w:val="en-GB" w:eastAsia="ja-JP" w:bidi="ar-SA"/>
        </w:rPr>
        <w:t>bu</w:t>
      </w:r>
      <w:r w:rsidRPr="5ACF96AE" w:rsidR="1A9B16D8">
        <w:rPr>
          <w:rFonts w:ascii="Aptos" w:hAnsi="Aptos" w:eastAsia="Aptos" w:cs="Aptos" w:asciiTheme="minorAscii" w:hAnsiTheme="minorAscii" w:eastAsiaTheme="minorAscii" w:cstheme="minorAscii"/>
          <w:noProof w:val="0"/>
          <w:color w:val="auto"/>
          <w:sz w:val="22"/>
          <w:szCs w:val="22"/>
          <w:lang w:val="en-GB" w:eastAsia="ja-JP" w:bidi="ar-SA"/>
        </w:rPr>
        <w:t>s</w:t>
      </w:r>
      <w:r w:rsidRPr="5ACF96AE" w:rsidR="69C7FF3B">
        <w:rPr>
          <w:rFonts w:ascii="Aptos" w:hAnsi="Aptos" w:eastAsia="Aptos" w:cs="Aptos" w:asciiTheme="minorAscii" w:hAnsiTheme="minorAscii" w:eastAsiaTheme="minorAscii" w:cstheme="minorAscii"/>
          <w:noProof w:val="0"/>
          <w:color w:val="auto"/>
          <w:sz w:val="22"/>
          <w:szCs w:val="22"/>
          <w:lang w:val="en-GB" w:eastAsia="ja-JP" w:bidi="ar-SA"/>
        </w:rPr>
        <w:t>y</w:t>
      </w:r>
      <w:r w:rsidRPr="5ACF96AE" w:rsidR="69C7FF3B">
        <w:rPr>
          <w:rFonts w:ascii="Aptos" w:hAnsi="Aptos" w:eastAsia="Aptos" w:cs="Aptos" w:asciiTheme="minorAscii" w:hAnsiTheme="minorAscii" w:eastAsiaTheme="minorAscii" w:cstheme="minorAscii"/>
          <w:noProof w:val="0"/>
          <w:color w:val="auto"/>
          <w:sz w:val="22"/>
          <w:szCs w:val="22"/>
          <w:lang w:val="en-GB" w:eastAsia="ja-JP" w:bidi="ar-SA"/>
        </w:rPr>
        <w:t xml:space="preserve"> enough without added pressure (</w:t>
      </w:r>
      <w:r w:rsidRPr="5ACF96AE" w:rsidR="5A004705">
        <w:rPr>
          <w:rFonts w:ascii="Aptos" w:hAnsi="Aptos" w:eastAsia="Aptos" w:cs="Aptos" w:asciiTheme="minorAscii" w:hAnsiTheme="minorAscii" w:eastAsiaTheme="minorAscii" w:cstheme="minorAscii"/>
          <w:noProof w:val="0"/>
          <w:color w:val="auto"/>
          <w:sz w:val="22"/>
          <w:szCs w:val="22"/>
          <w:lang w:val="en-GB" w:eastAsia="ja-JP" w:bidi="ar-SA"/>
        </w:rPr>
        <w:t>Accountinguide</w:t>
      </w:r>
      <w:r w:rsidRPr="5ACF96AE" w:rsidR="5A004705">
        <w:rPr>
          <w:rFonts w:ascii="Aptos" w:hAnsi="Aptos" w:eastAsia="Aptos" w:cs="Aptos" w:asciiTheme="minorAscii" w:hAnsiTheme="minorAscii" w:eastAsiaTheme="minorAscii" w:cstheme="minorAscii"/>
          <w:noProof w:val="0"/>
          <w:color w:val="auto"/>
          <w:sz w:val="22"/>
          <w:szCs w:val="22"/>
          <w:lang w:val="en-GB" w:eastAsia="ja-JP" w:bidi="ar-SA"/>
        </w:rPr>
        <w:t>, 2019</w:t>
      </w:r>
      <w:r w:rsidRPr="5ACF96AE" w:rsidR="69C7FF3B">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4309A359">
        <w:rPr>
          <w:rFonts w:ascii="Aptos" w:hAnsi="Aptos" w:eastAsia="Aptos" w:cs="Aptos" w:asciiTheme="minorAscii" w:hAnsiTheme="minorAscii" w:eastAsiaTheme="minorAscii" w:cstheme="minorAscii"/>
          <w:noProof w:val="0"/>
          <w:color w:val="auto"/>
          <w:sz w:val="22"/>
          <w:szCs w:val="22"/>
          <w:lang w:val="en-GB" w:eastAsia="ja-JP" w:bidi="ar-SA"/>
        </w:rPr>
        <w:t xml:space="preserve"> Also, how the </w:t>
      </w:r>
      <w:r w:rsidRPr="5ACF96AE" w:rsidR="79788EB5">
        <w:rPr>
          <w:rFonts w:ascii="Aptos" w:hAnsi="Aptos" w:eastAsia="Aptos" w:cs="Aptos" w:asciiTheme="minorAscii" w:hAnsiTheme="minorAscii" w:eastAsiaTheme="minorAscii" w:cstheme="minorAscii"/>
          <w:noProof w:val="0"/>
          <w:color w:val="auto"/>
          <w:sz w:val="22"/>
          <w:szCs w:val="22"/>
          <w:lang w:val="en-GB" w:eastAsia="ja-JP" w:bidi="ar-SA"/>
        </w:rPr>
        <w:t>measure</w:t>
      </w:r>
      <w:r w:rsidRPr="5ACF96AE" w:rsidR="4309A359">
        <w:rPr>
          <w:rFonts w:ascii="Aptos" w:hAnsi="Aptos" w:eastAsia="Aptos" w:cs="Aptos" w:asciiTheme="minorAscii" w:hAnsiTheme="minorAscii" w:eastAsiaTheme="minorAscii" w:cstheme="minorAscii"/>
          <w:noProof w:val="0"/>
          <w:color w:val="auto"/>
          <w:sz w:val="22"/>
          <w:szCs w:val="22"/>
          <w:lang w:val="en-GB" w:eastAsia="ja-JP" w:bidi="ar-SA"/>
        </w:rPr>
        <w:t xml:space="preserve"> budgeting can be </w:t>
      </w:r>
      <w:r w:rsidRPr="5ACF96AE" w:rsidR="204633A2">
        <w:rPr>
          <w:rFonts w:ascii="Aptos" w:hAnsi="Aptos" w:eastAsia="Aptos" w:cs="Aptos" w:asciiTheme="minorAscii" w:hAnsiTheme="minorAscii" w:eastAsiaTheme="minorAscii" w:cstheme="minorAscii"/>
          <w:noProof w:val="0"/>
          <w:color w:val="auto"/>
          <w:sz w:val="22"/>
          <w:szCs w:val="22"/>
          <w:lang w:val="en-GB" w:eastAsia="ja-JP" w:bidi="ar-SA"/>
        </w:rPr>
        <w:t xml:space="preserve">pointless </w:t>
      </w:r>
      <w:r w:rsidRPr="5ACF96AE" w:rsidR="4309A359">
        <w:rPr>
          <w:rFonts w:ascii="Aptos" w:hAnsi="Aptos" w:eastAsia="Aptos" w:cs="Aptos" w:asciiTheme="minorAscii" w:hAnsiTheme="minorAscii" w:eastAsiaTheme="minorAscii" w:cstheme="minorAscii"/>
          <w:noProof w:val="0"/>
          <w:color w:val="auto"/>
          <w:sz w:val="22"/>
          <w:szCs w:val="22"/>
          <w:lang w:val="en-GB" w:eastAsia="ja-JP" w:bidi="ar-SA"/>
        </w:rPr>
        <w:t>as companies review</w:t>
      </w:r>
      <w:r w:rsidRPr="5ACF96AE" w:rsidR="76F9E406">
        <w:rPr>
          <w:rFonts w:ascii="Aptos" w:hAnsi="Aptos" w:eastAsia="Aptos" w:cs="Aptos" w:asciiTheme="minorAscii" w:hAnsiTheme="minorAscii" w:eastAsiaTheme="minorAscii" w:cstheme="minorAscii"/>
          <w:noProof w:val="0"/>
          <w:color w:val="auto"/>
          <w:sz w:val="22"/>
          <w:szCs w:val="22"/>
          <w:lang w:val="en-GB" w:eastAsia="ja-JP" w:bidi="ar-SA"/>
        </w:rPr>
        <w:t xml:space="preserve"> the budgets</w:t>
      </w:r>
      <w:r w:rsidRPr="5ACF96AE" w:rsidR="4309A359">
        <w:rPr>
          <w:rFonts w:ascii="Aptos" w:hAnsi="Aptos" w:eastAsia="Aptos" w:cs="Aptos" w:asciiTheme="minorAscii" w:hAnsiTheme="minorAscii" w:eastAsiaTheme="minorAscii" w:cstheme="minorAscii"/>
          <w:noProof w:val="0"/>
          <w:color w:val="auto"/>
          <w:sz w:val="22"/>
          <w:szCs w:val="22"/>
          <w:lang w:val="en-GB" w:eastAsia="ja-JP" w:bidi="ar-SA"/>
        </w:rPr>
        <w:t xml:space="preserve"> monthly </w:t>
      </w:r>
      <w:r w:rsidRPr="5ACF96AE" w:rsidR="75DC6DEC">
        <w:rPr>
          <w:rFonts w:ascii="Aptos" w:hAnsi="Aptos" w:eastAsia="Aptos" w:cs="Aptos" w:asciiTheme="minorAscii" w:hAnsiTheme="minorAscii" w:eastAsiaTheme="minorAscii" w:cstheme="minorAscii"/>
          <w:noProof w:val="0"/>
          <w:color w:val="auto"/>
          <w:sz w:val="22"/>
          <w:szCs w:val="22"/>
          <w:lang w:val="en-GB" w:eastAsia="ja-JP" w:bidi="ar-SA"/>
        </w:rPr>
        <w:t>and</w:t>
      </w:r>
      <w:r w:rsidRPr="5ACF96AE" w:rsidR="4309A359">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2EBC35FB">
        <w:rPr>
          <w:rFonts w:ascii="Aptos" w:hAnsi="Aptos" w:eastAsia="Aptos" w:cs="Aptos" w:asciiTheme="minorAscii" w:hAnsiTheme="minorAscii" w:eastAsiaTheme="minorAscii" w:cstheme="minorAscii"/>
          <w:noProof w:val="0"/>
          <w:color w:val="auto"/>
          <w:sz w:val="22"/>
          <w:szCs w:val="22"/>
          <w:lang w:val="en-GB" w:eastAsia="ja-JP" w:bidi="ar-SA"/>
        </w:rPr>
        <w:t>annually</w:t>
      </w:r>
      <w:r w:rsidRPr="5ACF96AE" w:rsidR="4309A359">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168C5743">
        <w:rPr>
          <w:rFonts w:ascii="Aptos" w:hAnsi="Aptos" w:eastAsia="Aptos" w:cs="Aptos" w:asciiTheme="minorAscii" w:hAnsiTheme="minorAscii" w:eastAsiaTheme="minorAscii" w:cstheme="minorAscii"/>
          <w:noProof w:val="0"/>
          <w:color w:val="auto"/>
          <w:sz w:val="22"/>
          <w:szCs w:val="22"/>
          <w:lang w:val="en-GB" w:eastAsia="ja-JP" w:bidi="ar-SA"/>
        </w:rPr>
        <w:t>however</w:t>
      </w:r>
      <w:r w:rsidRPr="5ACF96AE" w:rsidR="4309A359">
        <w:rPr>
          <w:rFonts w:ascii="Aptos" w:hAnsi="Aptos" w:eastAsia="Aptos" w:cs="Aptos" w:asciiTheme="minorAscii" w:hAnsiTheme="minorAscii" w:eastAsiaTheme="minorAscii" w:cstheme="minorAscii"/>
          <w:noProof w:val="0"/>
          <w:color w:val="auto"/>
          <w:sz w:val="22"/>
          <w:szCs w:val="22"/>
          <w:lang w:val="en-GB" w:eastAsia="ja-JP" w:bidi="ar-SA"/>
        </w:rPr>
        <w:t xml:space="preserve">, the lack of </w:t>
      </w:r>
      <w:r w:rsidRPr="5ACF96AE" w:rsidR="729EE1A6">
        <w:rPr>
          <w:rFonts w:ascii="Aptos" w:hAnsi="Aptos" w:eastAsia="Aptos" w:cs="Aptos" w:asciiTheme="minorAscii" w:hAnsiTheme="minorAscii" w:eastAsiaTheme="minorAscii" w:cstheme="minorAscii"/>
          <w:noProof w:val="0"/>
          <w:color w:val="auto"/>
          <w:sz w:val="22"/>
          <w:szCs w:val="22"/>
          <w:lang w:val="en-GB" w:eastAsia="ja-JP" w:bidi="ar-SA"/>
        </w:rPr>
        <w:t>long-term</w:t>
      </w:r>
      <w:r w:rsidRPr="5ACF96AE" w:rsidR="4309A359">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3B6BF115">
        <w:rPr>
          <w:rFonts w:ascii="Aptos" w:hAnsi="Aptos" w:eastAsia="Aptos" w:cs="Aptos" w:asciiTheme="minorAscii" w:hAnsiTheme="minorAscii" w:eastAsiaTheme="minorAscii" w:cstheme="minorAscii"/>
          <w:noProof w:val="0"/>
          <w:color w:val="auto"/>
          <w:sz w:val="22"/>
          <w:szCs w:val="22"/>
          <w:lang w:val="en-GB" w:eastAsia="ja-JP" w:bidi="ar-SA"/>
        </w:rPr>
        <w:t xml:space="preserve">goals can stop the progression of growth in the </w:t>
      </w:r>
      <w:r w:rsidRPr="5ACF96AE" w:rsidR="69772DF1">
        <w:rPr>
          <w:rFonts w:ascii="Aptos" w:hAnsi="Aptos" w:eastAsia="Aptos" w:cs="Aptos" w:asciiTheme="minorAscii" w:hAnsiTheme="minorAscii" w:eastAsiaTheme="minorAscii" w:cstheme="minorAscii"/>
          <w:noProof w:val="0"/>
          <w:color w:val="auto"/>
          <w:sz w:val="22"/>
          <w:szCs w:val="22"/>
          <w:lang w:val="en-GB" w:eastAsia="ja-JP" w:bidi="ar-SA"/>
        </w:rPr>
        <w:t>company's</w:t>
      </w:r>
      <w:r w:rsidRPr="5ACF96AE" w:rsidR="3B6BF115">
        <w:rPr>
          <w:rFonts w:ascii="Aptos" w:hAnsi="Aptos" w:eastAsia="Aptos" w:cs="Aptos" w:asciiTheme="minorAscii" w:hAnsiTheme="minorAscii" w:eastAsiaTheme="minorAscii" w:cstheme="minorAscii"/>
          <w:noProof w:val="0"/>
          <w:color w:val="auto"/>
          <w:sz w:val="22"/>
          <w:szCs w:val="22"/>
          <w:lang w:val="en-GB" w:eastAsia="ja-JP" w:bidi="ar-SA"/>
        </w:rPr>
        <w:t xml:space="preserve"> future.</w:t>
      </w:r>
      <w:r w:rsidRPr="5ACF96AE" w:rsidR="46B02341">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46B02341">
        <w:rPr>
          <w:rFonts w:ascii="Aptos" w:hAnsi="Aptos" w:eastAsia="Aptos" w:cs="Aptos"/>
          <w:noProof w:val="0"/>
          <w:sz w:val="22"/>
          <w:szCs w:val="22"/>
          <w:lang w:val="en-GB"/>
        </w:rPr>
        <w:t>Data inaccuracies are common and can significantly affect resource allocation within a budget</w:t>
      </w:r>
      <w:r w:rsidRPr="5ACF96AE" w:rsidR="1F44BF63">
        <w:rPr>
          <w:rFonts w:ascii="Aptos" w:hAnsi="Aptos" w:eastAsia="Aptos" w:cs="Aptos"/>
          <w:noProof w:val="0"/>
          <w:sz w:val="22"/>
          <w:szCs w:val="22"/>
          <w:lang w:val="en-GB"/>
        </w:rPr>
        <w:t xml:space="preserve"> (L</w:t>
      </w:r>
      <w:r w:rsidRPr="5ACF96AE" w:rsidR="2561DD69">
        <w:rPr>
          <w:rFonts w:ascii="Aptos" w:hAnsi="Aptos" w:eastAsia="Aptos" w:cs="Aptos"/>
          <w:noProof w:val="0"/>
          <w:sz w:val="22"/>
          <w:szCs w:val="22"/>
          <w:lang w:val="en-GB"/>
        </w:rPr>
        <w:t>S</w:t>
      </w:r>
      <w:r w:rsidRPr="5ACF96AE" w:rsidR="1F44BF63">
        <w:rPr>
          <w:rFonts w:ascii="Aptos" w:hAnsi="Aptos" w:eastAsia="Aptos" w:cs="Aptos"/>
          <w:noProof w:val="0"/>
          <w:sz w:val="22"/>
          <w:szCs w:val="22"/>
          <w:lang w:val="en-GB"/>
        </w:rPr>
        <w:t>BF, 2024)</w:t>
      </w:r>
      <w:r w:rsidRPr="5ACF96AE" w:rsidR="46B02341">
        <w:rPr>
          <w:rFonts w:ascii="Aptos" w:hAnsi="Aptos" w:eastAsia="Aptos" w:cs="Aptos"/>
          <w:noProof w:val="0"/>
          <w:sz w:val="22"/>
          <w:szCs w:val="22"/>
          <w:lang w:val="en-GB"/>
        </w:rPr>
        <w:t>. Additionally, businesses often</w:t>
      </w:r>
      <w:r w:rsidRPr="5ACF96AE" w:rsidR="46B02341">
        <w:rPr>
          <w:rFonts w:ascii="Aptos" w:hAnsi="Aptos" w:eastAsia="Aptos" w:cs="Aptos"/>
          <w:noProof w:val="0"/>
          <w:sz w:val="22"/>
          <w:szCs w:val="22"/>
          <w:lang w:val="en-GB"/>
        </w:rPr>
        <w:t xml:space="preserve"> </w:t>
      </w:r>
      <w:r w:rsidRPr="5ACF96AE" w:rsidR="46B02341">
        <w:rPr>
          <w:rFonts w:ascii="Aptos" w:hAnsi="Aptos" w:eastAsia="Aptos" w:cs="Aptos"/>
          <w:noProof w:val="0"/>
          <w:sz w:val="22"/>
          <w:szCs w:val="22"/>
          <w:lang w:val="en-GB"/>
        </w:rPr>
        <w:t>fail to</w:t>
      </w:r>
      <w:r w:rsidRPr="5ACF96AE" w:rsidR="46B02341">
        <w:rPr>
          <w:rFonts w:ascii="Aptos" w:hAnsi="Aptos" w:eastAsia="Aptos" w:cs="Aptos"/>
          <w:noProof w:val="0"/>
          <w:sz w:val="22"/>
          <w:szCs w:val="22"/>
          <w:lang w:val="en-GB"/>
        </w:rPr>
        <w:t xml:space="preserve"> adjust their budgets after they are initially created based on the financial and economic conditions at that time.</w:t>
      </w:r>
    </w:p>
    <w:p w:rsidR="5ACF96AE" w:rsidP="5ACF96AE" w:rsidRDefault="5ACF96AE" w14:paraId="56E23D7A" w14:textId="018A7C6F">
      <w:pPr>
        <w:pStyle w:val="Normal"/>
        <w:spacing w:before="0" w:beforeAutospacing="off" w:after="0" w:afterAutospacing="off"/>
        <w:ind w:right="0"/>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ACF96AE" w:rsidP="5ACF96AE" w:rsidRDefault="5ACF96AE" w14:paraId="61AD95EF" w14:textId="683416CC">
      <w:pPr>
        <w:pStyle w:val="Normal"/>
        <w:spacing w:before="0" w:beforeAutospacing="off" w:after="0" w:afterAutospacing="off"/>
        <w:ind w:right="0"/>
        <w:jc w:val="both"/>
        <w:rPr>
          <w:rFonts w:ascii="Aptos" w:hAnsi="Aptos" w:eastAsia="Aptos" w:cs="Aptos" w:asciiTheme="minorAscii" w:hAnsiTheme="minorAscii" w:eastAsiaTheme="minorAscii" w:cstheme="minorAscii"/>
          <w:noProof w:val="0"/>
          <w:color w:val="auto"/>
          <w:sz w:val="22"/>
          <w:szCs w:val="22"/>
          <w:lang w:val="en-GB" w:eastAsia="ja-JP" w:bidi="ar-SA"/>
        </w:rPr>
      </w:pPr>
    </w:p>
    <w:p w:rsidR="684BE00C" w:rsidP="5ACF96AE" w:rsidRDefault="684BE00C" w14:paraId="02AAED65" w14:textId="637F710F">
      <w:pPr>
        <w:pStyle w:val="Normal"/>
        <w:spacing w:before="0" w:beforeAutospacing="off" w:after="0" w:afterAutospacing="off"/>
        <w:ind w:right="0"/>
        <w:jc w:val="both"/>
        <w:rPr>
          <w:rFonts w:ascii="Aptos" w:hAnsi="Aptos" w:eastAsia="Aptos" w:cs="Aptos" w:asciiTheme="minorAscii" w:hAnsiTheme="minorAscii" w:eastAsiaTheme="minorAscii" w:cstheme="minorAscii"/>
          <w:noProof w:val="0"/>
          <w:color w:val="auto"/>
          <w:sz w:val="22"/>
          <w:szCs w:val="22"/>
          <w:lang w:val="en-GB" w:eastAsia="ja-JP" w:bidi="ar-SA"/>
        </w:rPr>
      </w:pPr>
      <w:r w:rsidRPr="5ACF96AE" w:rsidR="684BE00C">
        <w:rPr>
          <w:rFonts w:ascii="Aptos" w:hAnsi="Aptos" w:eastAsia="Aptos" w:cs="Aptos" w:asciiTheme="minorAscii" w:hAnsiTheme="minorAscii" w:eastAsiaTheme="minorAscii" w:cstheme="minorAscii"/>
          <w:noProof w:val="0"/>
          <w:color w:val="auto"/>
          <w:sz w:val="22"/>
          <w:szCs w:val="22"/>
          <w:lang w:val="en-GB" w:eastAsia="ja-JP" w:bidi="ar-SA"/>
        </w:rPr>
        <w:t xml:space="preserve">While </w:t>
      </w:r>
      <w:r w:rsidRPr="5ACF96AE" w:rsidR="630656CA">
        <w:rPr>
          <w:rFonts w:ascii="Aptos" w:hAnsi="Aptos" w:eastAsia="Aptos" w:cs="Aptos" w:asciiTheme="minorAscii" w:hAnsiTheme="minorAscii" w:eastAsiaTheme="minorAscii" w:cstheme="minorAscii"/>
          <w:noProof w:val="0"/>
          <w:color w:val="auto"/>
          <w:sz w:val="22"/>
          <w:szCs w:val="22"/>
          <w:lang w:val="en-GB" w:eastAsia="ja-JP" w:bidi="ar-SA"/>
        </w:rPr>
        <w:t>introducing</w:t>
      </w:r>
      <w:r w:rsidRPr="5ACF96AE" w:rsidR="684BE00C">
        <w:rPr>
          <w:rFonts w:ascii="Aptos" w:hAnsi="Aptos" w:eastAsia="Aptos" w:cs="Aptos" w:asciiTheme="minorAscii" w:hAnsiTheme="minorAscii" w:eastAsiaTheme="minorAscii" w:cstheme="minorAscii"/>
          <w:noProof w:val="0"/>
          <w:color w:val="auto"/>
          <w:sz w:val="22"/>
          <w:szCs w:val="22"/>
          <w:lang w:val="en-GB" w:eastAsia="ja-JP" w:bidi="ar-SA"/>
        </w:rPr>
        <w:t xml:space="preserve"> budgeting into an </w:t>
      </w:r>
      <w:r w:rsidRPr="5ACF96AE" w:rsidR="77AC9D51">
        <w:rPr>
          <w:rFonts w:ascii="Aptos" w:hAnsi="Aptos" w:eastAsia="Aptos" w:cs="Aptos" w:asciiTheme="minorAscii" w:hAnsiTheme="minorAscii" w:eastAsiaTheme="minorAscii" w:cstheme="minorAscii"/>
          <w:noProof w:val="0"/>
          <w:color w:val="auto"/>
          <w:sz w:val="22"/>
          <w:szCs w:val="22"/>
          <w:lang w:val="en-GB" w:eastAsia="ja-JP" w:bidi="ar-SA"/>
        </w:rPr>
        <w:t>organisation barrier</w:t>
      </w:r>
      <w:r w:rsidRPr="5ACF96AE" w:rsidR="684BE00C">
        <w:rPr>
          <w:rFonts w:ascii="Aptos" w:hAnsi="Aptos" w:eastAsia="Aptos" w:cs="Aptos" w:asciiTheme="minorAscii" w:hAnsiTheme="minorAscii" w:eastAsiaTheme="minorAscii" w:cstheme="minorAscii"/>
          <w:noProof w:val="0"/>
          <w:color w:val="auto"/>
          <w:sz w:val="22"/>
          <w:szCs w:val="22"/>
          <w:lang w:val="en-GB" w:eastAsia="ja-JP" w:bidi="ar-SA"/>
        </w:rPr>
        <w:t xml:space="preserve"> to </w:t>
      </w:r>
      <w:r w:rsidRPr="5ACF96AE" w:rsidR="17B52E70">
        <w:rPr>
          <w:rFonts w:ascii="Aptos" w:hAnsi="Aptos" w:eastAsia="Aptos" w:cs="Aptos" w:asciiTheme="minorAscii" w:hAnsiTheme="minorAscii" w:eastAsiaTheme="minorAscii" w:cstheme="minorAscii"/>
          <w:noProof w:val="0"/>
          <w:color w:val="auto"/>
          <w:sz w:val="22"/>
          <w:szCs w:val="22"/>
          <w:lang w:val="en-GB" w:eastAsia="ja-JP" w:bidi="ar-SA"/>
        </w:rPr>
        <w:t>acknowledge</w:t>
      </w:r>
      <w:r w:rsidRPr="5ACF96AE" w:rsidR="684BE00C">
        <w:rPr>
          <w:rFonts w:ascii="Aptos" w:hAnsi="Aptos" w:eastAsia="Aptos" w:cs="Aptos" w:asciiTheme="minorAscii" w:hAnsiTheme="minorAscii" w:eastAsiaTheme="minorAscii" w:cstheme="minorAscii"/>
          <w:noProof w:val="0"/>
          <w:color w:val="auto"/>
          <w:sz w:val="22"/>
          <w:szCs w:val="22"/>
          <w:lang w:val="en-GB" w:eastAsia="ja-JP" w:bidi="ar-SA"/>
        </w:rPr>
        <w:t xml:space="preserve"> include how they prioritise their profits, what are </w:t>
      </w:r>
      <w:r w:rsidRPr="5ACF96AE" w:rsidR="69D9C7DE">
        <w:rPr>
          <w:rFonts w:ascii="Aptos" w:hAnsi="Aptos" w:eastAsia="Aptos" w:cs="Aptos" w:asciiTheme="minorAscii" w:hAnsiTheme="minorAscii" w:eastAsiaTheme="minorAscii" w:cstheme="minorAscii"/>
          <w:noProof w:val="0"/>
          <w:color w:val="auto"/>
          <w:sz w:val="22"/>
          <w:szCs w:val="22"/>
          <w:lang w:val="en-GB" w:eastAsia="ja-JP" w:bidi="ar-SA"/>
        </w:rPr>
        <w:t>the</w:t>
      </w:r>
      <w:r w:rsidRPr="5ACF96AE" w:rsidR="684BE00C">
        <w:rPr>
          <w:rFonts w:ascii="Aptos" w:hAnsi="Aptos" w:eastAsia="Aptos" w:cs="Aptos" w:asciiTheme="minorAscii" w:hAnsiTheme="minorAscii" w:eastAsiaTheme="minorAscii" w:cstheme="minorAscii"/>
          <w:noProof w:val="0"/>
          <w:color w:val="auto"/>
          <w:sz w:val="22"/>
          <w:szCs w:val="22"/>
          <w:lang w:val="en-GB" w:eastAsia="ja-JP" w:bidi="ar-SA"/>
        </w:rPr>
        <w:t xml:space="preserve"> goals and how does budgeting work within the colla</w:t>
      </w:r>
      <w:r w:rsidRPr="5ACF96AE" w:rsidR="066267F1">
        <w:rPr>
          <w:rFonts w:ascii="Aptos" w:hAnsi="Aptos" w:eastAsia="Aptos" w:cs="Aptos" w:asciiTheme="minorAscii" w:hAnsiTheme="minorAscii" w:eastAsiaTheme="minorAscii" w:cstheme="minorAscii"/>
          <w:noProof w:val="0"/>
          <w:color w:val="auto"/>
          <w:sz w:val="22"/>
          <w:szCs w:val="22"/>
          <w:lang w:val="en-GB" w:eastAsia="ja-JP" w:bidi="ar-SA"/>
        </w:rPr>
        <w:t xml:space="preserve">boration of the </w:t>
      </w:r>
      <w:r w:rsidRPr="5ACF96AE" w:rsidR="19D52254">
        <w:rPr>
          <w:rFonts w:ascii="Aptos" w:hAnsi="Aptos" w:eastAsia="Aptos" w:cs="Aptos" w:asciiTheme="minorAscii" w:hAnsiTheme="minorAscii" w:eastAsiaTheme="minorAscii" w:cstheme="minorAscii"/>
          <w:noProof w:val="0"/>
          <w:color w:val="auto"/>
          <w:sz w:val="22"/>
          <w:szCs w:val="22"/>
          <w:lang w:val="en-GB" w:eastAsia="ja-JP" w:bidi="ar-SA"/>
        </w:rPr>
        <w:t>organisation (Kokemuller, 2014)</w:t>
      </w:r>
      <w:r w:rsidRPr="5ACF96AE" w:rsidR="066267F1">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556CF91">
        <w:rPr>
          <w:rFonts w:ascii="Aptos" w:hAnsi="Aptos" w:eastAsia="Aptos" w:cs="Aptos" w:asciiTheme="minorAscii" w:hAnsiTheme="minorAscii" w:eastAsiaTheme="minorAscii" w:cstheme="minorAscii"/>
          <w:noProof w:val="0"/>
          <w:color w:val="auto"/>
          <w:sz w:val="22"/>
          <w:szCs w:val="22"/>
          <w:lang w:val="en-GB" w:eastAsia="ja-JP" w:bidi="ar-SA"/>
        </w:rPr>
        <w:t>Therefore,</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422714BE">
        <w:rPr>
          <w:rFonts w:ascii="Aptos" w:hAnsi="Aptos" w:eastAsia="Aptos" w:cs="Aptos" w:asciiTheme="minorAscii" w:hAnsiTheme="minorAscii" w:eastAsiaTheme="minorAscii" w:cstheme="minorAscii"/>
          <w:noProof w:val="0"/>
          <w:color w:val="auto"/>
          <w:sz w:val="22"/>
          <w:szCs w:val="22"/>
          <w:lang w:val="en-GB" w:eastAsia="ja-JP" w:bidi="ar-SA"/>
        </w:rPr>
        <w:t>when</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312FE9C5">
        <w:rPr>
          <w:rFonts w:ascii="Aptos" w:hAnsi="Aptos" w:eastAsia="Aptos" w:cs="Aptos" w:asciiTheme="minorAscii" w:hAnsiTheme="minorAscii" w:eastAsiaTheme="minorAscii" w:cstheme="minorAscii"/>
          <w:noProof w:val="0"/>
          <w:color w:val="auto"/>
          <w:sz w:val="22"/>
          <w:szCs w:val="22"/>
          <w:lang w:val="en-GB" w:eastAsia="ja-JP" w:bidi="ar-SA"/>
        </w:rPr>
        <w:t>implementing</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 xml:space="preserve"> the beyond budgeting method into </w:t>
      </w:r>
      <w:r w:rsidRPr="5ACF96AE" w:rsidR="60F69F1E">
        <w:rPr>
          <w:rFonts w:ascii="Aptos" w:hAnsi="Aptos" w:eastAsia="Aptos" w:cs="Aptos" w:asciiTheme="minorAscii" w:hAnsiTheme="minorAscii" w:eastAsiaTheme="minorAscii" w:cstheme="minorAscii"/>
          <w:noProof w:val="0"/>
          <w:color w:val="auto"/>
          <w:sz w:val="22"/>
          <w:szCs w:val="22"/>
          <w:lang w:val="en-GB" w:eastAsia="ja-JP" w:bidi="ar-SA"/>
        </w:rPr>
        <w:t>organisations</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 xml:space="preserve"> it is crucial to </w:t>
      </w:r>
      <w:r w:rsidRPr="5ACF96AE" w:rsidR="66467B68">
        <w:rPr>
          <w:rFonts w:ascii="Aptos" w:hAnsi="Aptos" w:eastAsia="Aptos" w:cs="Aptos" w:asciiTheme="minorAscii" w:hAnsiTheme="minorAscii" w:eastAsiaTheme="minorAscii" w:cstheme="minorAscii"/>
          <w:noProof w:val="0"/>
          <w:color w:val="auto"/>
          <w:sz w:val="22"/>
          <w:szCs w:val="22"/>
          <w:lang w:val="en-GB" w:eastAsia="ja-JP" w:bidi="ar-SA"/>
        </w:rPr>
        <w:t>determine</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 xml:space="preserve"> if it fits within these barriers. As some companies will be short on fund or have long term goals </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perhaps the</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 xml:space="preserve"> beyond budgeting method is not the right fit </w:t>
      </w:r>
      <w:r w:rsidRPr="5ACF96AE" w:rsidR="0E7B04FC">
        <w:rPr>
          <w:rFonts w:ascii="Aptos" w:hAnsi="Aptos" w:eastAsia="Aptos" w:cs="Aptos" w:asciiTheme="minorAscii" w:hAnsiTheme="minorAscii" w:eastAsiaTheme="minorAscii" w:cstheme="minorAscii"/>
          <w:noProof w:val="0"/>
          <w:color w:val="auto"/>
          <w:sz w:val="22"/>
          <w:szCs w:val="22"/>
          <w:lang w:val="en-GB" w:eastAsia="ja-JP" w:bidi="ar-SA"/>
        </w:rPr>
        <w:t>and</w:t>
      </w:r>
      <w:r w:rsidRPr="5ACF96AE" w:rsidR="4740407C">
        <w:rPr>
          <w:rFonts w:ascii="Aptos" w:hAnsi="Aptos" w:eastAsia="Aptos" w:cs="Aptos" w:asciiTheme="minorAscii" w:hAnsiTheme="minorAscii" w:eastAsiaTheme="minorAscii" w:cstheme="minorAscii"/>
          <w:noProof w:val="0"/>
          <w:color w:val="auto"/>
          <w:sz w:val="22"/>
          <w:szCs w:val="22"/>
          <w:lang w:val="en-GB" w:eastAsia="ja-JP" w:bidi="ar-SA"/>
        </w:rPr>
        <w:t xml:space="preserve"> they </w:t>
      </w:r>
      <w:r w:rsidRPr="5ACF96AE" w:rsidR="00E928B3">
        <w:rPr>
          <w:rFonts w:ascii="Aptos" w:hAnsi="Aptos" w:eastAsia="Aptos" w:cs="Aptos" w:asciiTheme="minorAscii" w:hAnsiTheme="minorAscii" w:eastAsiaTheme="minorAscii" w:cstheme="minorAscii"/>
          <w:noProof w:val="0"/>
          <w:color w:val="auto"/>
          <w:sz w:val="22"/>
          <w:szCs w:val="22"/>
          <w:lang w:val="en-GB" w:eastAsia="ja-JP" w:bidi="ar-SA"/>
        </w:rPr>
        <w:t>will</w:t>
      </w:r>
      <w:r w:rsidRPr="5ACF96AE" w:rsidR="02258DB3">
        <w:rPr>
          <w:rFonts w:ascii="Aptos" w:hAnsi="Aptos" w:eastAsia="Aptos" w:cs="Aptos" w:asciiTheme="minorAscii" w:hAnsiTheme="minorAscii" w:eastAsiaTheme="minorAscii" w:cstheme="minorAscii"/>
          <w:noProof w:val="0"/>
          <w:color w:val="auto"/>
          <w:sz w:val="22"/>
          <w:szCs w:val="22"/>
          <w:lang w:val="en-GB" w:eastAsia="ja-JP" w:bidi="ar-SA"/>
        </w:rPr>
        <w:t xml:space="preserve"> stick to their </w:t>
      </w:r>
      <w:r w:rsidRPr="5ACF96AE" w:rsidR="71C8441C">
        <w:rPr>
          <w:rFonts w:ascii="Aptos" w:hAnsi="Aptos" w:eastAsia="Aptos" w:cs="Aptos" w:asciiTheme="minorAscii" w:hAnsiTheme="minorAscii" w:eastAsiaTheme="minorAscii" w:cstheme="minorAscii"/>
          <w:noProof w:val="0"/>
          <w:color w:val="auto"/>
          <w:sz w:val="22"/>
          <w:szCs w:val="22"/>
          <w:lang w:val="en-GB" w:eastAsia="ja-JP" w:bidi="ar-SA"/>
        </w:rPr>
        <w:t>usual</w:t>
      </w:r>
      <w:r w:rsidRPr="5ACF96AE" w:rsidR="02258DB3">
        <w:rPr>
          <w:rFonts w:ascii="Aptos" w:hAnsi="Aptos" w:eastAsia="Aptos" w:cs="Aptos" w:asciiTheme="minorAscii" w:hAnsiTheme="minorAscii" w:eastAsiaTheme="minorAscii" w:cstheme="minorAscii"/>
          <w:noProof w:val="0"/>
          <w:color w:val="auto"/>
          <w:sz w:val="22"/>
          <w:szCs w:val="22"/>
          <w:lang w:val="en-GB" w:eastAsia="ja-JP" w:bidi="ar-SA"/>
        </w:rPr>
        <w:t xml:space="preserve"> budgeting techniques. With </w:t>
      </w:r>
      <w:r w:rsidRPr="5ACF96AE" w:rsidR="58716EEB">
        <w:rPr>
          <w:rFonts w:ascii="Aptos" w:hAnsi="Aptos" w:eastAsia="Aptos" w:cs="Aptos" w:asciiTheme="minorAscii" w:hAnsiTheme="minorAscii" w:eastAsiaTheme="minorAscii" w:cstheme="minorAscii"/>
          <w:noProof w:val="0"/>
          <w:color w:val="auto"/>
          <w:sz w:val="22"/>
          <w:szCs w:val="22"/>
          <w:lang w:val="en-GB" w:eastAsia="ja-JP" w:bidi="ar-SA"/>
        </w:rPr>
        <w:t>developments</w:t>
      </w:r>
      <w:r w:rsidRPr="5ACF96AE" w:rsidR="02258DB3">
        <w:rPr>
          <w:rFonts w:ascii="Aptos" w:hAnsi="Aptos" w:eastAsia="Aptos" w:cs="Aptos" w:asciiTheme="minorAscii" w:hAnsiTheme="minorAscii" w:eastAsiaTheme="minorAscii" w:cstheme="minorAscii"/>
          <w:noProof w:val="0"/>
          <w:color w:val="auto"/>
          <w:sz w:val="22"/>
          <w:szCs w:val="22"/>
          <w:lang w:val="en-GB" w:eastAsia="ja-JP" w:bidi="ar-SA"/>
        </w:rPr>
        <w:t xml:space="preserve"> of new </w:t>
      </w:r>
      <w:r w:rsidRPr="5ACF96AE" w:rsidR="5A345859">
        <w:rPr>
          <w:rFonts w:ascii="Aptos" w:hAnsi="Aptos" w:eastAsia="Aptos" w:cs="Aptos" w:asciiTheme="minorAscii" w:hAnsiTheme="minorAscii" w:eastAsiaTheme="minorAscii" w:cstheme="minorAscii"/>
          <w:noProof w:val="0"/>
          <w:color w:val="auto"/>
          <w:sz w:val="22"/>
          <w:szCs w:val="22"/>
          <w:lang w:val="en-GB" w:eastAsia="ja-JP" w:bidi="ar-SA"/>
        </w:rPr>
        <w:t>budgeting</w:t>
      </w:r>
      <w:r w:rsidRPr="5ACF96AE" w:rsidR="02258DB3">
        <w:rPr>
          <w:rFonts w:ascii="Aptos" w:hAnsi="Aptos" w:eastAsia="Aptos" w:cs="Aptos" w:asciiTheme="minorAscii" w:hAnsiTheme="minorAscii" w:eastAsiaTheme="minorAscii" w:cstheme="minorAscii"/>
          <w:noProof w:val="0"/>
          <w:color w:val="auto"/>
          <w:sz w:val="22"/>
          <w:szCs w:val="22"/>
          <w:lang w:val="en-GB" w:eastAsia="ja-JP" w:bidi="ar-SA"/>
        </w:rPr>
        <w:t xml:space="preserve"> methods many companies will stick to their original as it is what they know and works for them.</w:t>
      </w:r>
    </w:p>
    <w:p w:rsidR="5ACF96AE" w:rsidP="5ACF96AE" w:rsidRDefault="5ACF96AE" w14:paraId="2C766A22" w14:textId="751D3373">
      <w:pPr>
        <w:pStyle w:val="Normal"/>
        <w:spacing w:before="0" w:beforeAutospacing="off" w:after="0" w:afterAutospacing="off"/>
        <w:ind w:right="0"/>
        <w:jc w:val="both"/>
        <w:rPr>
          <w:rFonts w:ascii="Aptos" w:hAnsi="Aptos" w:eastAsia="Aptos" w:cs="Aptos" w:asciiTheme="minorAscii" w:hAnsiTheme="minorAscii" w:eastAsiaTheme="minorAscii" w:cstheme="minorAscii"/>
          <w:noProof w:val="0"/>
          <w:color w:val="auto"/>
          <w:sz w:val="22"/>
          <w:szCs w:val="22"/>
          <w:lang w:val="en-GB" w:eastAsia="ja-JP" w:bidi="ar-SA"/>
        </w:rPr>
      </w:pPr>
    </w:p>
    <w:p w:rsidR="6BE2F793" w:rsidP="1DAB29A1" w:rsidRDefault="6BE2F793" w14:paraId="60796A7E" w14:textId="7EED68D5">
      <w:pPr>
        <w:pStyle w:val="Normal"/>
        <w:spacing w:before="0" w:beforeAutospacing="off" w:after="0" w:afterAutospacing="off"/>
        <w:jc w:val="both"/>
        <w:rPr>
          <w:rFonts w:ascii="Aptos" w:hAnsi="Aptos" w:eastAsia="Aptos" w:cs="Aptos" w:asciiTheme="minorAscii" w:hAnsiTheme="minorAscii" w:eastAsiaTheme="minorAscii" w:cstheme="minorAscii"/>
        </w:rPr>
      </w:pPr>
    </w:p>
    <w:p w:rsidR="6121E8E9" w:rsidP="5ACF96AE" w:rsidRDefault="6121E8E9" w14:paraId="5B68EE5D" w14:textId="19CF2DF6">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29A8DF8C" w14:textId="09BB4D60">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21A6B9E7" w14:textId="7F9FA099">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29D75C3C" w14:textId="7D190023">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766196A8" w14:textId="4CEA5FDB">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5B59FDBF" w14:textId="16CF3EE0">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363AD397" w14:textId="37AB17BF">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470B087F" w14:textId="776721EB">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669FEC56" w14:textId="4FC36B20">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6E4CE5C5" w14:textId="4F9FACAC">
      <w:pPr>
        <w:pStyle w:val="Normal"/>
        <w:spacing w:before="0" w:beforeAutospacing="off" w:after="0" w:afterAutospacing="off" w:line="257" w:lineRule="auto"/>
        <w:jc w:val="both"/>
        <w:rPr>
          <w:rFonts w:ascii="Aptos" w:hAnsi="Aptos" w:eastAsia="Aptos" w:cs="Aptos" w:asciiTheme="minorAscii" w:hAnsiTheme="minorAscii" w:eastAsiaTheme="minorAscii" w:cstheme="minorAscii"/>
        </w:rPr>
      </w:pPr>
    </w:p>
    <w:p w:rsidR="6121E8E9" w:rsidP="5ACF96AE" w:rsidRDefault="6121E8E9" w14:paraId="6D269968" w14:textId="2E93AC2A">
      <w:pPr>
        <w:pStyle w:val="Heading1"/>
        <w:spacing w:before="0" w:beforeAutospacing="off" w:after="0" w:afterAutospacing="off" w:line="257" w:lineRule="auto"/>
        <w:jc w:val="both"/>
        <w:rPr>
          <w:rFonts w:ascii="Aptos" w:hAnsi="Aptos" w:eastAsia="Aptos" w:cs="Aptos" w:asciiTheme="minorAscii" w:hAnsiTheme="minorAscii" w:eastAsiaTheme="minorAscii" w:cstheme="minorAscii"/>
          <w:b w:val="0"/>
          <w:bCs w:val="0"/>
          <w:color w:val="2E74B5"/>
          <w:sz w:val="32"/>
          <w:szCs w:val="32"/>
        </w:rPr>
      </w:pPr>
    </w:p>
    <w:p w:rsidR="6121E8E9" w:rsidP="5ACF96AE" w:rsidRDefault="6121E8E9" w14:paraId="286F28E4" w14:textId="4E80405D">
      <w:pPr>
        <w:pStyle w:val="Heading1"/>
        <w:spacing w:before="0" w:beforeAutospacing="off" w:after="0" w:afterAutospacing="off" w:line="257" w:lineRule="auto"/>
        <w:jc w:val="both"/>
        <w:rPr>
          <w:rFonts w:ascii="Aptos" w:hAnsi="Aptos" w:eastAsia="Aptos" w:cs="Aptos" w:asciiTheme="minorAscii" w:hAnsiTheme="minorAscii" w:eastAsiaTheme="minorAscii" w:cstheme="minorAscii"/>
          <w:b w:val="0"/>
          <w:bCs w:val="0"/>
          <w:noProof w:val="0"/>
          <w:color w:val="2E74B5"/>
          <w:sz w:val="32"/>
          <w:szCs w:val="32"/>
          <w:lang w:val="en-US"/>
        </w:rPr>
      </w:pPr>
      <w:r w:rsidRPr="5ACF96AE" w:rsidR="6121E8E9">
        <w:rPr>
          <w:rFonts w:ascii="Aptos" w:hAnsi="Aptos" w:eastAsia="Aptos" w:cs="Aptos" w:asciiTheme="minorAscii" w:hAnsiTheme="minorAscii" w:eastAsiaTheme="minorAscii" w:cstheme="minorAscii"/>
          <w:b w:val="0"/>
          <w:bCs w:val="0"/>
          <w:color w:val="2E74B5"/>
          <w:sz w:val="32"/>
          <w:szCs w:val="32"/>
        </w:rPr>
        <w:t xml:space="preserve">Conclusion </w:t>
      </w:r>
    </w:p>
    <w:p w:rsidR="14EA0ADA" w:rsidP="14EA0ADA" w:rsidRDefault="14EA0ADA" w14:paraId="5A2A03E0" w14:textId="5F483121">
      <w:pPr>
        <w:pStyle w:val="Normal"/>
        <w:spacing w:before="0" w:beforeAutospacing="off" w:after="0" w:afterAutospacing="off"/>
        <w:jc w:val="both"/>
        <w:rPr>
          <w:rFonts w:ascii="Aptos" w:hAnsi="Aptos" w:eastAsia="Aptos" w:cs="Aptos" w:asciiTheme="minorAscii" w:hAnsiTheme="minorAscii" w:eastAsiaTheme="minorAscii" w:cstheme="minorAscii"/>
          <w:noProof w:val="0"/>
          <w:sz w:val="22"/>
          <w:szCs w:val="22"/>
          <w:lang w:val="en-US"/>
        </w:rPr>
      </w:pPr>
    </w:p>
    <w:p w:rsidR="14EA0ADA" w:rsidP="5ACF96AE" w:rsidRDefault="14EA0ADA" w14:paraId="19443BFE" w14:textId="56F14959">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r w:rsidRPr="5ACF96AE" w:rsidR="7A3B7B73">
        <w:rPr>
          <w:rFonts w:ascii="Aptos" w:hAnsi="Aptos" w:eastAsia="Aptos" w:cs="Aptos" w:asciiTheme="minorAscii" w:hAnsiTheme="minorAscii" w:eastAsiaTheme="minorAscii" w:cstheme="minorAscii"/>
          <w:noProof w:val="0"/>
          <w:color w:val="auto"/>
          <w:sz w:val="22"/>
          <w:szCs w:val="22"/>
          <w:lang w:val="en-GB" w:eastAsia="ja-JP" w:bidi="ar-SA"/>
        </w:rPr>
        <w:t>In conclusion, this report highlights the various advantages and disadvantages associated with different budgeting techniques.</w:t>
      </w:r>
      <w:r w:rsidRPr="5ACF96AE" w:rsidR="39174A24">
        <w:rPr>
          <w:rFonts w:ascii="Aptos" w:hAnsi="Aptos" w:eastAsia="Aptos" w:cs="Aptos" w:asciiTheme="minorAscii" w:hAnsiTheme="minorAscii" w:eastAsiaTheme="minorAscii" w:cstheme="minorAscii"/>
          <w:color w:val="auto"/>
          <w:sz w:val="22"/>
          <w:szCs w:val="22"/>
          <w:lang w:eastAsia="ja-JP" w:bidi="ar-SA"/>
        </w:rPr>
        <w:t xml:space="preserve"> While traditional </w:t>
      </w:r>
      <w:r w:rsidRPr="5ACF96AE" w:rsidR="025D1B86">
        <w:rPr>
          <w:rFonts w:ascii="Aptos" w:hAnsi="Aptos" w:eastAsia="Aptos" w:cs="Aptos" w:asciiTheme="minorAscii" w:hAnsiTheme="minorAscii" w:eastAsiaTheme="minorAscii" w:cstheme="minorAscii"/>
          <w:color w:val="auto"/>
          <w:sz w:val="22"/>
          <w:szCs w:val="22"/>
          <w:lang w:eastAsia="ja-JP" w:bidi="ar-SA"/>
        </w:rPr>
        <w:t>budgeting</w:t>
      </w:r>
      <w:r w:rsidRPr="5ACF96AE" w:rsidR="39174A24">
        <w:rPr>
          <w:rFonts w:ascii="Aptos" w:hAnsi="Aptos" w:eastAsia="Aptos" w:cs="Aptos" w:asciiTheme="minorAscii" w:hAnsiTheme="minorAscii" w:eastAsiaTheme="minorAscii" w:cstheme="minorAscii"/>
          <w:color w:val="auto"/>
          <w:sz w:val="22"/>
          <w:szCs w:val="22"/>
          <w:lang w:eastAsia="ja-JP" w:bidi="ar-SA"/>
        </w:rPr>
        <w:t xml:space="preserve"> is useful for its </w:t>
      </w:r>
      <w:r w:rsidRPr="5ACF96AE" w:rsidR="10BBD828">
        <w:rPr>
          <w:rFonts w:ascii="Aptos" w:hAnsi="Aptos" w:eastAsia="Aptos" w:cs="Aptos" w:asciiTheme="minorAscii" w:hAnsiTheme="minorAscii" w:eastAsiaTheme="minorAscii" w:cstheme="minorAscii"/>
          <w:color w:val="auto"/>
          <w:sz w:val="22"/>
          <w:szCs w:val="22"/>
          <w:lang w:eastAsia="ja-JP" w:bidi="ar-SA"/>
        </w:rPr>
        <w:t>historical</w:t>
      </w:r>
      <w:r w:rsidRPr="5ACF96AE" w:rsidR="4C0A1551">
        <w:rPr>
          <w:rFonts w:ascii="Aptos" w:hAnsi="Aptos" w:eastAsia="Aptos" w:cs="Aptos" w:asciiTheme="minorAscii" w:hAnsiTheme="minorAscii" w:eastAsiaTheme="minorAscii" w:cstheme="minorAscii"/>
          <w:color w:val="auto"/>
          <w:sz w:val="22"/>
          <w:szCs w:val="22"/>
          <w:lang w:eastAsia="ja-JP" w:bidi="ar-SA"/>
        </w:rPr>
        <w:t xml:space="preserve"> data</w:t>
      </w:r>
      <w:r w:rsidRPr="5ACF96AE" w:rsidR="39174A24">
        <w:rPr>
          <w:rFonts w:ascii="Aptos" w:hAnsi="Aptos" w:eastAsia="Aptos" w:cs="Aptos" w:asciiTheme="minorAscii" w:hAnsiTheme="minorAscii" w:eastAsiaTheme="minorAscii" w:cstheme="minorAscii"/>
          <w:color w:val="auto"/>
          <w:sz w:val="22"/>
          <w:szCs w:val="22"/>
          <w:lang w:eastAsia="ja-JP" w:bidi="ar-SA"/>
        </w:rPr>
        <w:t xml:space="preserve"> and that </w:t>
      </w:r>
      <w:r w:rsidRPr="5ACF96AE" w:rsidR="1FD6129D">
        <w:rPr>
          <w:rFonts w:ascii="Aptos" w:hAnsi="Aptos" w:eastAsia="Aptos" w:cs="Aptos" w:asciiTheme="minorAscii" w:hAnsiTheme="minorAscii" w:eastAsiaTheme="minorAscii" w:cstheme="minorAscii"/>
          <w:color w:val="auto"/>
          <w:sz w:val="22"/>
          <w:szCs w:val="22"/>
          <w:lang w:eastAsia="ja-JP" w:bidi="ar-SA"/>
        </w:rPr>
        <w:t>businesses</w:t>
      </w:r>
      <w:r w:rsidRPr="5ACF96AE" w:rsidR="39174A24">
        <w:rPr>
          <w:rFonts w:ascii="Aptos" w:hAnsi="Aptos" w:eastAsia="Aptos" w:cs="Aptos" w:asciiTheme="minorAscii" w:hAnsiTheme="minorAscii" w:eastAsiaTheme="minorAscii" w:cstheme="minorAscii"/>
          <w:color w:val="auto"/>
          <w:sz w:val="22"/>
          <w:szCs w:val="22"/>
          <w:lang w:eastAsia="ja-JP" w:bidi="ar-SA"/>
        </w:rPr>
        <w:t xml:space="preserve"> are </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familiarity this can also </w:t>
      </w:r>
      <w:r w:rsidRPr="5ACF96AE" w:rsidR="49A792C3">
        <w:rPr>
          <w:rFonts w:ascii="Aptos" w:hAnsi="Aptos" w:eastAsia="Aptos" w:cs="Aptos" w:asciiTheme="minorAscii" w:hAnsiTheme="minorAscii" w:eastAsiaTheme="minorAscii" w:cstheme="minorAscii"/>
          <w:color w:val="auto"/>
          <w:sz w:val="22"/>
          <w:szCs w:val="22"/>
          <w:lang w:eastAsia="ja-JP" w:bidi="ar-SA"/>
        </w:rPr>
        <w:t xml:space="preserve">be </w:t>
      </w:r>
      <w:r w:rsidRPr="5ACF96AE" w:rsidR="2A53218B">
        <w:rPr>
          <w:rFonts w:ascii="Aptos" w:hAnsi="Aptos" w:eastAsia="Aptos" w:cs="Aptos" w:asciiTheme="minorAscii" w:hAnsiTheme="minorAscii" w:eastAsiaTheme="minorAscii" w:cstheme="minorAscii"/>
          <w:color w:val="auto"/>
          <w:sz w:val="22"/>
          <w:szCs w:val="22"/>
          <w:lang w:eastAsia="ja-JP" w:bidi="ar-SA"/>
        </w:rPr>
        <w:t>perceived</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to be old fashioned and the wrong approach for the</w:t>
      </w:r>
      <w:r w:rsidRPr="5ACF96AE" w:rsidR="7792CC80">
        <w:rPr>
          <w:rFonts w:ascii="Aptos" w:hAnsi="Aptos" w:eastAsia="Aptos" w:cs="Aptos" w:asciiTheme="minorAscii" w:hAnsiTheme="minorAscii" w:eastAsiaTheme="minorAscii" w:cstheme="minorAscii"/>
          <w:color w:val="auto"/>
          <w:sz w:val="22"/>
          <w:szCs w:val="22"/>
          <w:lang w:eastAsia="ja-JP" w:bidi="ar-SA"/>
        </w:rPr>
        <w:t xml:space="preserve"> businesses in </w:t>
      </w:r>
      <w:r w:rsidRPr="5ACF96AE" w:rsidR="7C09DD68">
        <w:rPr>
          <w:rFonts w:ascii="Aptos" w:hAnsi="Aptos" w:eastAsia="Aptos" w:cs="Aptos" w:asciiTheme="minorAscii" w:hAnsiTheme="minorAscii" w:eastAsiaTheme="minorAscii" w:cstheme="minorAscii"/>
          <w:color w:val="auto"/>
          <w:sz w:val="22"/>
          <w:szCs w:val="22"/>
          <w:lang w:eastAsia="ja-JP" w:bidi="ar-SA"/>
        </w:rPr>
        <w:t>the 21</w:t>
      </w:r>
      <w:r w:rsidRPr="5ACF96AE" w:rsidR="0207D951">
        <w:rPr>
          <w:rFonts w:ascii="Aptos" w:hAnsi="Aptos" w:eastAsia="Aptos" w:cs="Aptos" w:asciiTheme="minorAscii" w:hAnsiTheme="minorAscii" w:eastAsiaTheme="minorAscii" w:cstheme="minorAscii"/>
          <w:color w:val="auto"/>
          <w:sz w:val="22"/>
          <w:szCs w:val="22"/>
          <w:lang w:eastAsia="ja-JP" w:bidi="ar-SA"/>
        </w:rPr>
        <w:t>st</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w:t>
      </w:r>
      <w:r w:rsidRPr="5ACF96AE" w:rsidR="3161B7C2">
        <w:rPr>
          <w:rFonts w:ascii="Aptos" w:hAnsi="Aptos" w:eastAsia="Aptos" w:cs="Aptos" w:asciiTheme="minorAscii" w:hAnsiTheme="minorAscii" w:eastAsiaTheme="minorAscii" w:cstheme="minorAscii"/>
          <w:color w:val="auto"/>
          <w:sz w:val="22"/>
          <w:szCs w:val="22"/>
          <w:lang w:eastAsia="ja-JP" w:bidi="ar-SA"/>
        </w:rPr>
        <w:t>century</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In </w:t>
      </w:r>
      <w:r w:rsidRPr="5ACF96AE" w:rsidR="0207D951">
        <w:rPr>
          <w:rFonts w:ascii="Aptos" w:hAnsi="Aptos" w:eastAsia="Aptos" w:cs="Aptos" w:asciiTheme="minorAscii" w:hAnsiTheme="minorAscii" w:eastAsiaTheme="minorAscii" w:cstheme="minorAscii"/>
          <w:color w:val="auto"/>
          <w:sz w:val="22"/>
          <w:szCs w:val="22"/>
          <w:lang w:eastAsia="ja-JP" w:bidi="ar-SA"/>
        </w:rPr>
        <w:t>a similar way</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w:t>
      </w:r>
      <w:r w:rsidRPr="5ACF96AE" w:rsidR="5E3EB644">
        <w:rPr>
          <w:rFonts w:ascii="Aptos" w:hAnsi="Aptos" w:eastAsia="Aptos" w:cs="Aptos" w:asciiTheme="minorAscii" w:hAnsiTheme="minorAscii" w:eastAsiaTheme="minorAscii" w:cstheme="minorAscii"/>
          <w:color w:val="auto"/>
          <w:sz w:val="22"/>
          <w:szCs w:val="22"/>
          <w:lang w:eastAsia="ja-JP" w:bidi="ar-SA"/>
        </w:rPr>
        <w:t>this</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familiarity </w:t>
      </w:r>
      <w:r w:rsidRPr="5ACF96AE" w:rsidR="5BCE1639">
        <w:rPr>
          <w:rFonts w:ascii="Aptos" w:hAnsi="Aptos" w:eastAsia="Aptos" w:cs="Aptos" w:asciiTheme="minorAscii" w:hAnsiTheme="minorAscii" w:eastAsiaTheme="minorAscii" w:cstheme="minorAscii"/>
          <w:color w:val="auto"/>
          <w:sz w:val="22"/>
          <w:szCs w:val="22"/>
          <w:lang w:eastAsia="ja-JP" w:bidi="ar-SA"/>
        </w:rPr>
        <w:t xml:space="preserve">can be an </w:t>
      </w:r>
      <w:r w:rsidRPr="5ACF96AE" w:rsidR="28103CAD">
        <w:rPr>
          <w:rFonts w:ascii="Aptos" w:hAnsi="Aptos" w:eastAsia="Aptos" w:cs="Aptos" w:asciiTheme="minorAscii" w:hAnsiTheme="minorAscii" w:eastAsiaTheme="minorAscii" w:cstheme="minorAscii"/>
          <w:color w:val="auto"/>
          <w:sz w:val="22"/>
          <w:szCs w:val="22"/>
          <w:lang w:eastAsia="ja-JP" w:bidi="ar-SA"/>
        </w:rPr>
        <w:t>obstacle</w:t>
      </w:r>
      <w:r w:rsidRPr="5ACF96AE" w:rsidR="5BCE1639">
        <w:rPr>
          <w:rFonts w:ascii="Aptos" w:hAnsi="Aptos" w:eastAsia="Aptos" w:cs="Aptos" w:asciiTheme="minorAscii" w:hAnsiTheme="minorAscii" w:eastAsiaTheme="minorAscii" w:cstheme="minorAscii"/>
          <w:color w:val="auto"/>
          <w:sz w:val="22"/>
          <w:szCs w:val="22"/>
          <w:lang w:eastAsia="ja-JP" w:bidi="ar-SA"/>
        </w:rPr>
        <w:t xml:space="preserve"> and </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create barriers for the beyond </w:t>
      </w:r>
      <w:r w:rsidRPr="5ACF96AE" w:rsidR="07A1F774">
        <w:rPr>
          <w:rFonts w:ascii="Aptos" w:hAnsi="Aptos" w:eastAsia="Aptos" w:cs="Aptos" w:asciiTheme="minorAscii" w:hAnsiTheme="minorAscii" w:eastAsiaTheme="minorAscii" w:cstheme="minorAscii"/>
          <w:color w:val="auto"/>
          <w:sz w:val="22"/>
          <w:szCs w:val="22"/>
          <w:lang w:eastAsia="ja-JP" w:bidi="ar-SA"/>
        </w:rPr>
        <w:t>budgeting</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model as companies </w:t>
      </w:r>
      <w:r w:rsidRPr="5ACF96AE" w:rsidR="3C5B05B1">
        <w:rPr>
          <w:rFonts w:ascii="Aptos" w:hAnsi="Aptos" w:eastAsia="Aptos" w:cs="Aptos" w:asciiTheme="minorAscii" w:hAnsiTheme="minorAscii" w:eastAsiaTheme="minorAscii" w:cstheme="minorAscii"/>
          <w:color w:val="auto"/>
          <w:sz w:val="22"/>
          <w:szCs w:val="22"/>
          <w:lang w:eastAsia="ja-JP" w:bidi="ar-SA"/>
        </w:rPr>
        <w:t>will</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not re </w:t>
      </w:r>
      <w:r w:rsidRPr="5ACF96AE" w:rsidR="7688AE7F">
        <w:rPr>
          <w:rFonts w:ascii="Aptos" w:hAnsi="Aptos" w:eastAsia="Aptos" w:cs="Aptos" w:asciiTheme="minorAscii" w:hAnsiTheme="minorAscii" w:eastAsiaTheme="minorAscii" w:cstheme="minorAscii"/>
          <w:color w:val="auto"/>
          <w:sz w:val="22"/>
          <w:szCs w:val="22"/>
          <w:lang w:eastAsia="ja-JP" w:bidi="ar-SA"/>
        </w:rPr>
        <w:t>organise</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and </w:t>
      </w:r>
      <w:r w:rsidRPr="5ACF96AE" w:rsidR="290DCFA0">
        <w:rPr>
          <w:rFonts w:ascii="Aptos" w:hAnsi="Aptos" w:eastAsia="Aptos" w:cs="Aptos" w:asciiTheme="minorAscii" w:hAnsiTheme="minorAscii" w:eastAsiaTheme="minorAscii" w:cstheme="minorAscii"/>
          <w:color w:val="auto"/>
          <w:sz w:val="22"/>
          <w:szCs w:val="22"/>
          <w:lang w:eastAsia="ja-JP" w:bidi="ar-SA"/>
        </w:rPr>
        <w:t>spend</w:t>
      </w:r>
      <w:r w:rsidRPr="5ACF96AE" w:rsidR="0207D951">
        <w:rPr>
          <w:rFonts w:ascii="Aptos" w:hAnsi="Aptos" w:eastAsia="Aptos" w:cs="Aptos" w:asciiTheme="minorAscii" w:hAnsiTheme="minorAscii" w:eastAsiaTheme="minorAscii" w:cstheme="minorAscii"/>
          <w:color w:val="auto"/>
          <w:sz w:val="22"/>
          <w:szCs w:val="22"/>
          <w:lang w:eastAsia="ja-JP" w:bidi="ar-SA"/>
        </w:rPr>
        <w:t xml:space="preserve"> their </w:t>
      </w:r>
      <w:r w:rsidRPr="5ACF96AE" w:rsidR="4CCDDCF7">
        <w:rPr>
          <w:rFonts w:ascii="Aptos" w:hAnsi="Aptos" w:eastAsia="Aptos" w:cs="Aptos" w:asciiTheme="minorAscii" w:hAnsiTheme="minorAscii" w:eastAsiaTheme="minorAscii" w:cstheme="minorAscii"/>
          <w:color w:val="auto"/>
          <w:sz w:val="22"/>
          <w:szCs w:val="22"/>
          <w:lang w:eastAsia="ja-JP" w:bidi="ar-SA"/>
        </w:rPr>
        <w:t>precious</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 time </w:t>
      </w:r>
      <w:r w:rsidRPr="5ACF96AE" w:rsidR="3C592A6F">
        <w:rPr>
          <w:rFonts w:ascii="Aptos" w:hAnsi="Aptos" w:eastAsia="Aptos" w:cs="Aptos" w:asciiTheme="minorAscii" w:hAnsiTheme="minorAscii" w:eastAsiaTheme="minorAscii" w:cstheme="minorAscii"/>
          <w:color w:val="auto"/>
          <w:sz w:val="22"/>
          <w:szCs w:val="22"/>
          <w:lang w:eastAsia="ja-JP" w:bidi="ar-SA"/>
        </w:rPr>
        <w:t>learning</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 how to change </w:t>
      </w:r>
      <w:r w:rsidRPr="5ACF96AE" w:rsidR="283044E5">
        <w:rPr>
          <w:rFonts w:ascii="Aptos" w:hAnsi="Aptos" w:eastAsia="Aptos" w:cs="Aptos" w:asciiTheme="minorAscii" w:hAnsiTheme="minorAscii" w:eastAsiaTheme="minorAscii" w:cstheme="minorAscii"/>
          <w:color w:val="auto"/>
          <w:sz w:val="22"/>
          <w:szCs w:val="22"/>
          <w:lang w:eastAsia="ja-JP" w:bidi="ar-SA"/>
        </w:rPr>
        <w:t>an</w:t>
      </w:r>
      <w:r w:rsidRPr="5ACF96AE" w:rsidR="68642129">
        <w:rPr>
          <w:rFonts w:ascii="Aptos" w:hAnsi="Aptos" w:eastAsia="Aptos" w:cs="Aptos" w:asciiTheme="minorAscii" w:hAnsiTheme="minorAscii" w:eastAsiaTheme="minorAscii" w:cstheme="minorAscii"/>
          <w:color w:val="auto"/>
          <w:sz w:val="22"/>
          <w:szCs w:val="22"/>
          <w:lang w:eastAsia="ja-JP" w:bidi="ar-SA"/>
        </w:rPr>
        <w:t>d</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 </w:t>
      </w:r>
      <w:r w:rsidRPr="5ACF96AE" w:rsidR="0E95B92D">
        <w:rPr>
          <w:rFonts w:ascii="Aptos" w:hAnsi="Aptos" w:eastAsia="Aptos" w:cs="Aptos" w:asciiTheme="minorAscii" w:hAnsiTheme="minorAscii" w:eastAsiaTheme="minorAscii" w:cstheme="minorAscii"/>
          <w:color w:val="auto"/>
          <w:sz w:val="22"/>
          <w:szCs w:val="22"/>
          <w:lang w:eastAsia="ja-JP" w:bidi="ar-SA"/>
        </w:rPr>
        <w:t>implement</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 the beyond budgeting </w:t>
      </w:r>
      <w:r w:rsidRPr="5ACF96AE" w:rsidR="7AE8BCC9">
        <w:rPr>
          <w:rFonts w:ascii="Aptos" w:hAnsi="Aptos" w:eastAsia="Aptos" w:cs="Aptos" w:asciiTheme="minorAscii" w:hAnsiTheme="minorAscii" w:eastAsiaTheme="minorAscii" w:cstheme="minorAscii"/>
          <w:color w:val="auto"/>
          <w:sz w:val="22"/>
          <w:szCs w:val="22"/>
          <w:lang w:eastAsia="ja-JP" w:bidi="ar-SA"/>
        </w:rPr>
        <w:t>model</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 into their business. </w:t>
      </w:r>
      <w:r w:rsidRPr="5ACF96AE" w:rsidR="49D16ED7">
        <w:rPr>
          <w:rFonts w:ascii="Aptos" w:hAnsi="Aptos" w:eastAsia="Aptos" w:cs="Aptos" w:asciiTheme="minorAscii" w:hAnsiTheme="minorAscii" w:eastAsiaTheme="minorAscii" w:cstheme="minorAscii"/>
          <w:noProof w:val="0"/>
          <w:color w:val="auto"/>
          <w:sz w:val="22"/>
          <w:szCs w:val="22"/>
          <w:lang w:val="en-GB" w:eastAsia="ja-JP" w:bidi="ar-SA"/>
        </w:rPr>
        <w:t xml:space="preserve">Despite these challenges, Beyond Budgeting </w:t>
      </w:r>
      <w:r w:rsidRPr="5ACF96AE" w:rsidR="49D16ED7">
        <w:rPr>
          <w:rFonts w:ascii="Aptos" w:hAnsi="Aptos" w:eastAsia="Aptos" w:cs="Aptos" w:asciiTheme="minorAscii" w:hAnsiTheme="minorAscii" w:eastAsiaTheme="minorAscii" w:cstheme="minorAscii"/>
          <w:noProof w:val="0"/>
          <w:color w:val="auto"/>
          <w:sz w:val="22"/>
          <w:szCs w:val="22"/>
          <w:lang w:val="en-GB" w:eastAsia="ja-JP" w:bidi="ar-SA"/>
        </w:rPr>
        <w:t>emerges</w:t>
      </w:r>
      <w:r w:rsidRPr="5ACF96AE" w:rsidR="49D16ED7">
        <w:rPr>
          <w:rFonts w:ascii="Aptos" w:hAnsi="Aptos" w:eastAsia="Aptos" w:cs="Aptos" w:asciiTheme="minorAscii" w:hAnsiTheme="minorAscii" w:eastAsiaTheme="minorAscii" w:cstheme="minorAscii"/>
          <w:noProof w:val="0"/>
          <w:color w:val="auto"/>
          <w:sz w:val="22"/>
          <w:szCs w:val="22"/>
          <w:lang w:val="en-GB" w:eastAsia="ja-JP" w:bidi="ar-SA"/>
        </w:rPr>
        <w:t xml:space="preserve"> as a promising direction for budgeting in the future, </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with its </w:t>
      </w:r>
      <w:r w:rsidRPr="5ACF96AE" w:rsidR="23235BAF">
        <w:rPr>
          <w:rFonts w:ascii="Aptos" w:hAnsi="Aptos" w:eastAsia="Aptos" w:cs="Aptos" w:asciiTheme="minorAscii" w:hAnsiTheme="minorAscii" w:eastAsiaTheme="minorAscii" w:cstheme="minorAscii"/>
          <w:color w:val="auto"/>
          <w:sz w:val="22"/>
          <w:szCs w:val="22"/>
          <w:lang w:eastAsia="ja-JP" w:bidi="ar-SA"/>
        </w:rPr>
        <w:t>dynamic</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 </w:t>
      </w:r>
      <w:r w:rsidRPr="5ACF96AE" w:rsidR="3DF6D848">
        <w:rPr>
          <w:rFonts w:ascii="Aptos" w:hAnsi="Aptos" w:eastAsia="Aptos" w:cs="Aptos" w:asciiTheme="minorAscii" w:hAnsiTheme="minorAscii" w:eastAsiaTheme="minorAscii" w:cstheme="minorAscii"/>
          <w:color w:val="auto"/>
          <w:sz w:val="22"/>
          <w:szCs w:val="22"/>
          <w:lang w:eastAsia="ja-JP" w:bidi="ar-SA"/>
        </w:rPr>
        <w:t>approach</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 </w:t>
      </w:r>
      <w:r w:rsidRPr="5ACF96AE" w:rsidR="1E39F8B0">
        <w:rPr>
          <w:rFonts w:ascii="Aptos" w:hAnsi="Aptos" w:eastAsia="Aptos" w:cs="Aptos" w:asciiTheme="minorAscii" w:hAnsiTheme="minorAscii" w:eastAsiaTheme="minorAscii" w:cstheme="minorAscii"/>
          <w:color w:val="auto"/>
          <w:sz w:val="22"/>
          <w:szCs w:val="22"/>
          <w:lang w:eastAsia="ja-JP" w:bidi="ar-SA"/>
        </w:rPr>
        <w:t>of fostering</w:t>
      </w:r>
      <w:r w:rsidRPr="5ACF96AE" w:rsidR="283044E5">
        <w:rPr>
          <w:rFonts w:ascii="Aptos" w:hAnsi="Aptos" w:eastAsia="Aptos" w:cs="Aptos" w:asciiTheme="minorAscii" w:hAnsiTheme="minorAscii" w:eastAsiaTheme="minorAscii" w:cstheme="minorAscii"/>
          <w:color w:val="auto"/>
          <w:sz w:val="22"/>
          <w:szCs w:val="22"/>
          <w:lang w:eastAsia="ja-JP" w:bidi="ar-SA"/>
        </w:rPr>
        <w:t xml:space="preserve"> a culture</w:t>
      </w:r>
      <w:r w:rsidRPr="5ACF96AE" w:rsidR="44383757">
        <w:rPr>
          <w:rFonts w:ascii="Aptos" w:hAnsi="Aptos" w:eastAsia="Aptos" w:cs="Aptos" w:asciiTheme="minorAscii" w:hAnsiTheme="minorAscii" w:eastAsiaTheme="minorAscii" w:cstheme="minorAscii"/>
          <w:color w:val="auto"/>
          <w:sz w:val="22"/>
          <w:szCs w:val="22"/>
          <w:lang w:eastAsia="ja-JP" w:bidi="ar-SA"/>
        </w:rPr>
        <w:t xml:space="preserve"> of empowerment </w:t>
      </w:r>
      <w:r w:rsidRPr="5ACF96AE" w:rsidR="44383757">
        <w:rPr>
          <w:rFonts w:ascii="Aptos" w:hAnsi="Aptos" w:eastAsia="Aptos" w:cs="Aptos" w:asciiTheme="minorAscii" w:hAnsiTheme="minorAscii" w:eastAsiaTheme="minorAscii" w:cstheme="minorAscii"/>
          <w:color w:val="auto"/>
          <w:sz w:val="22"/>
          <w:szCs w:val="22"/>
          <w:lang w:eastAsia="ja-JP" w:bidi="ar-SA"/>
        </w:rPr>
        <w:t>an</w:t>
      </w:r>
      <w:r w:rsidRPr="5ACF96AE" w:rsidR="42E8B5B1">
        <w:rPr>
          <w:rFonts w:ascii="Aptos" w:hAnsi="Aptos" w:eastAsia="Aptos" w:cs="Aptos" w:asciiTheme="minorAscii" w:hAnsiTheme="minorAscii" w:eastAsiaTheme="minorAscii" w:cstheme="minorAscii"/>
          <w:color w:val="auto"/>
          <w:sz w:val="22"/>
          <w:szCs w:val="22"/>
          <w:lang w:eastAsia="ja-JP" w:bidi="ar-SA"/>
        </w:rPr>
        <w:t>d</w:t>
      </w:r>
      <w:r w:rsidRPr="5ACF96AE" w:rsidR="44383757">
        <w:rPr>
          <w:rFonts w:ascii="Aptos" w:hAnsi="Aptos" w:eastAsia="Aptos" w:cs="Aptos" w:asciiTheme="minorAscii" w:hAnsiTheme="minorAscii" w:eastAsiaTheme="minorAscii" w:cstheme="minorAscii"/>
          <w:color w:val="auto"/>
          <w:sz w:val="22"/>
          <w:szCs w:val="22"/>
          <w:lang w:eastAsia="ja-JP" w:bidi="ar-SA"/>
        </w:rPr>
        <w:t xml:space="preserve"> </w:t>
      </w:r>
      <w:r w:rsidRPr="5ACF96AE" w:rsidR="28DB6BA4">
        <w:rPr>
          <w:rFonts w:ascii="Aptos" w:hAnsi="Aptos" w:eastAsia="Aptos" w:cs="Aptos" w:asciiTheme="minorAscii" w:hAnsiTheme="minorAscii" w:eastAsiaTheme="minorAscii" w:cstheme="minorAscii"/>
          <w:color w:val="auto"/>
          <w:sz w:val="22"/>
          <w:szCs w:val="22"/>
          <w:lang w:eastAsia="ja-JP" w:bidi="ar-SA"/>
        </w:rPr>
        <w:t>leaving</w:t>
      </w:r>
      <w:r w:rsidRPr="5ACF96AE" w:rsidR="44383757">
        <w:rPr>
          <w:rFonts w:ascii="Aptos" w:hAnsi="Aptos" w:eastAsia="Aptos" w:cs="Aptos" w:asciiTheme="minorAscii" w:hAnsiTheme="minorAscii" w:eastAsiaTheme="minorAscii" w:cstheme="minorAscii"/>
          <w:color w:val="auto"/>
          <w:sz w:val="22"/>
          <w:szCs w:val="22"/>
          <w:lang w:eastAsia="ja-JP" w:bidi="ar-SA"/>
        </w:rPr>
        <w:t xml:space="preserve"> </w:t>
      </w:r>
      <w:r w:rsidRPr="5ACF96AE" w:rsidR="2B445FA1">
        <w:rPr>
          <w:rFonts w:ascii="Aptos" w:hAnsi="Aptos" w:eastAsia="Aptos" w:cs="Aptos" w:asciiTheme="minorAscii" w:hAnsiTheme="minorAscii" w:eastAsiaTheme="minorAscii" w:cstheme="minorAscii"/>
          <w:color w:val="auto"/>
          <w:sz w:val="22"/>
          <w:szCs w:val="22"/>
          <w:lang w:eastAsia="ja-JP" w:bidi="ar-SA"/>
        </w:rPr>
        <w:t>more</w:t>
      </w:r>
      <w:r w:rsidRPr="5ACF96AE" w:rsidR="44383757">
        <w:rPr>
          <w:rFonts w:ascii="Aptos" w:hAnsi="Aptos" w:eastAsia="Aptos" w:cs="Aptos" w:asciiTheme="minorAscii" w:hAnsiTheme="minorAscii" w:eastAsiaTheme="minorAscii" w:cstheme="minorAscii"/>
          <w:color w:val="auto"/>
          <w:sz w:val="22"/>
          <w:szCs w:val="22"/>
          <w:lang w:eastAsia="ja-JP" w:bidi="ar-SA"/>
        </w:rPr>
        <w:t xml:space="preserve"> freedom for the finance department.</w:t>
      </w:r>
      <w:r w:rsidRPr="5ACF96AE" w:rsidR="2787BD5A">
        <w:rPr>
          <w:rFonts w:ascii="Aptos" w:hAnsi="Aptos" w:eastAsia="Aptos" w:cs="Aptos" w:asciiTheme="minorAscii" w:hAnsiTheme="minorAscii" w:eastAsiaTheme="minorAscii" w:cstheme="minorAscii"/>
          <w:b w:val="1"/>
          <w:bCs w:val="1"/>
          <w:color w:val="auto"/>
          <w:sz w:val="22"/>
          <w:szCs w:val="22"/>
          <w:lang w:eastAsia="ja-JP" w:bidi="ar-SA"/>
        </w:rPr>
        <w:t xml:space="preserve"> </w:t>
      </w:r>
      <w:r w:rsidRPr="5ACF96AE" w:rsidR="2787BD5A">
        <w:rPr>
          <w:rFonts w:ascii="Aptos" w:hAnsi="Aptos" w:eastAsia="Aptos" w:cs="Aptos" w:asciiTheme="minorAscii" w:hAnsiTheme="minorAscii" w:eastAsiaTheme="minorAscii" w:cstheme="minorAscii"/>
          <w:color w:val="auto"/>
          <w:sz w:val="22"/>
          <w:szCs w:val="22"/>
          <w:lang w:eastAsia="ja-JP" w:bidi="ar-SA"/>
        </w:rPr>
        <w:t xml:space="preserve">Embracing this shift towards a more flexible and responsive budgeting model may pave the way for enhanced </w:t>
      </w:r>
      <w:r w:rsidRPr="5ACF96AE" w:rsidR="2787BD5A">
        <w:rPr>
          <w:rFonts w:ascii="Aptos" w:hAnsi="Aptos" w:eastAsia="Aptos" w:cs="Aptos" w:asciiTheme="minorAscii" w:hAnsiTheme="minorAscii" w:eastAsiaTheme="minorAscii" w:cstheme="minorAscii"/>
          <w:noProof w:val="0"/>
          <w:color w:val="auto"/>
          <w:sz w:val="22"/>
          <w:szCs w:val="22"/>
          <w:lang w:val="en-GB" w:eastAsia="ja-JP" w:bidi="ar-SA"/>
        </w:rPr>
        <w:t>financial management</w:t>
      </w:r>
      <w:r w:rsidRPr="5ACF96AE" w:rsidR="2787BD5A">
        <w:rPr>
          <w:rFonts w:ascii="Aptos" w:hAnsi="Aptos" w:eastAsia="Aptos" w:cs="Aptos" w:asciiTheme="minorAscii" w:hAnsiTheme="minorAscii" w:eastAsiaTheme="minorAscii" w:cstheme="minorAscii"/>
          <w:noProof w:val="0"/>
          <w:color w:val="auto"/>
          <w:sz w:val="22"/>
          <w:szCs w:val="22"/>
          <w:lang w:val="en-GB" w:eastAsia="ja-JP" w:bidi="ar-SA"/>
        </w:rPr>
        <w:t xml:space="preserve"> practices in </w:t>
      </w:r>
      <w:r w:rsidRPr="5ACF96AE" w:rsidR="5617B81B">
        <w:rPr>
          <w:rFonts w:ascii="Aptos" w:hAnsi="Aptos" w:eastAsia="Aptos" w:cs="Aptos" w:asciiTheme="minorAscii" w:hAnsiTheme="minorAscii" w:eastAsiaTheme="minorAscii" w:cstheme="minorAscii"/>
          <w:noProof w:val="0"/>
          <w:color w:val="auto"/>
          <w:sz w:val="22"/>
          <w:szCs w:val="22"/>
          <w:lang w:val="en-GB" w:eastAsia="ja-JP" w:bidi="ar-SA"/>
        </w:rPr>
        <w:t>organisations</w:t>
      </w:r>
      <w:r w:rsidRPr="5ACF96AE" w:rsidR="2787BD5A">
        <w:rPr>
          <w:rFonts w:ascii="Aptos" w:hAnsi="Aptos" w:eastAsia="Aptos" w:cs="Aptos" w:asciiTheme="minorAscii" w:hAnsiTheme="minorAscii" w:eastAsiaTheme="minorAscii" w:cstheme="minorAscii"/>
          <w:noProof w:val="0"/>
          <w:color w:val="auto"/>
          <w:sz w:val="22"/>
          <w:szCs w:val="22"/>
          <w:lang w:val="en-GB" w:eastAsia="ja-JP" w:bidi="ar-SA"/>
        </w:rPr>
        <w:t xml:space="preserve"> moving forward.</w:t>
      </w:r>
      <w:r w:rsidRPr="5ACF96AE" w:rsidR="0FC2B755">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0FC2B755">
        <w:rPr>
          <w:rFonts w:ascii="Aptos" w:hAnsi="Aptos" w:eastAsia="Aptos" w:cs="Aptos" w:asciiTheme="minorAscii" w:hAnsiTheme="minorAscii" w:eastAsiaTheme="minorAscii" w:cstheme="minorAscii"/>
          <w:noProof w:val="0"/>
          <w:color w:val="auto"/>
          <w:sz w:val="22"/>
          <w:szCs w:val="22"/>
          <w:lang w:val="en-GB" w:eastAsia="ja-JP" w:bidi="ar-SA"/>
        </w:rPr>
        <w:t>This shift towards a more adaptive and empowering budgeting model signifies a step towards future-proofing financial strategies and driving long-term growth and profitability.</w:t>
      </w:r>
    </w:p>
    <w:p w:rsidR="5ACF96AE" w:rsidP="5ACF96AE" w:rsidRDefault="5ACF96AE" w14:paraId="52E1A505" w14:textId="74600687">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p>
    <w:p w:rsidR="3FB70657" w:rsidP="5ACF96AE" w:rsidRDefault="3FB70657" w14:paraId="1255E594" w14:textId="04C4F632">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r w:rsidRPr="5ACF96AE" w:rsidR="3FB70657">
        <w:rPr>
          <w:rFonts w:ascii="Aptos" w:hAnsi="Aptos" w:eastAsia="Aptos" w:cs="Aptos" w:asciiTheme="minorAscii" w:hAnsiTheme="minorAscii" w:eastAsiaTheme="minorAscii" w:cstheme="minorAscii"/>
          <w:noProof w:val="0"/>
          <w:color w:val="auto"/>
          <w:sz w:val="22"/>
          <w:szCs w:val="22"/>
          <w:lang w:val="en-GB" w:eastAsia="ja-JP" w:bidi="ar-SA"/>
        </w:rPr>
        <w:t>Therefore,</w:t>
      </w:r>
      <w:r w:rsidRPr="5ACF96AE" w:rsidR="320C9FE4">
        <w:rPr>
          <w:rFonts w:ascii="Aptos" w:hAnsi="Aptos" w:eastAsia="Aptos" w:cs="Aptos" w:asciiTheme="minorAscii" w:hAnsiTheme="minorAscii" w:eastAsiaTheme="minorAscii" w:cstheme="minorAscii"/>
          <w:noProof w:val="0"/>
          <w:color w:val="auto"/>
          <w:sz w:val="22"/>
          <w:szCs w:val="22"/>
          <w:lang w:val="en-GB" w:eastAsia="ja-JP" w:bidi="ar-SA"/>
        </w:rPr>
        <w:t xml:space="preserve"> it is clear to see that </w:t>
      </w:r>
      <w:r w:rsidRPr="5ACF96AE" w:rsidR="07181EEC">
        <w:rPr>
          <w:rFonts w:ascii="Aptos" w:hAnsi="Aptos" w:eastAsia="Aptos" w:cs="Aptos" w:asciiTheme="minorAscii" w:hAnsiTheme="minorAscii" w:eastAsiaTheme="minorAscii" w:cstheme="minorAscii"/>
          <w:noProof w:val="0"/>
          <w:color w:val="auto"/>
          <w:sz w:val="22"/>
          <w:szCs w:val="22"/>
          <w:lang w:val="en-GB" w:eastAsia="ja-JP" w:bidi="ar-SA"/>
        </w:rPr>
        <w:t>budgeting</w:t>
      </w:r>
      <w:r w:rsidRPr="5ACF96AE" w:rsidR="320C9FE4">
        <w:rPr>
          <w:rFonts w:ascii="Aptos" w:hAnsi="Aptos" w:eastAsia="Aptos" w:cs="Aptos" w:asciiTheme="minorAscii" w:hAnsiTheme="minorAscii" w:eastAsiaTheme="minorAscii" w:cstheme="minorAscii"/>
          <w:noProof w:val="0"/>
          <w:color w:val="auto"/>
          <w:sz w:val="22"/>
          <w:szCs w:val="22"/>
          <w:lang w:val="en-GB" w:eastAsia="ja-JP" w:bidi="ar-SA"/>
        </w:rPr>
        <w:t xml:space="preserve"> has </w:t>
      </w:r>
      <w:r w:rsidRPr="5ACF96AE" w:rsidR="34E23FE3">
        <w:rPr>
          <w:rFonts w:ascii="Aptos" w:hAnsi="Aptos" w:eastAsia="Aptos" w:cs="Aptos" w:asciiTheme="minorAscii" w:hAnsiTheme="minorAscii" w:eastAsiaTheme="minorAscii" w:cstheme="minorAscii"/>
          <w:noProof w:val="0"/>
          <w:color w:val="auto"/>
          <w:sz w:val="22"/>
          <w:szCs w:val="22"/>
          <w:lang w:val="en-GB" w:eastAsia="ja-JP" w:bidi="ar-SA"/>
        </w:rPr>
        <w:t>developed</w:t>
      </w:r>
      <w:r w:rsidRPr="5ACF96AE" w:rsidR="320C9FE4">
        <w:rPr>
          <w:rFonts w:ascii="Aptos" w:hAnsi="Aptos" w:eastAsia="Aptos" w:cs="Aptos" w:asciiTheme="minorAscii" w:hAnsiTheme="minorAscii" w:eastAsiaTheme="minorAscii" w:cstheme="minorAscii"/>
          <w:noProof w:val="0"/>
          <w:color w:val="auto"/>
          <w:sz w:val="22"/>
          <w:szCs w:val="22"/>
          <w:lang w:val="en-GB" w:eastAsia="ja-JP" w:bidi="ar-SA"/>
        </w:rPr>
        <w:t xml:space="preserve"> over the years to </w:t>
      </w:r>
      <w:r w:rsidRPr="5ACF96AE" w:rsidR="4BE460E0">
        <w:rPr>
          <w:rFonts w:ascii="Aptos" w:hAnsi="Aptos" w:eastAsia="Aptos" w:cs="Aptos" w:asciiTheme="minorAscii" w:hAnsiTheme="minorAscii" w:eastAsiaTheme="minorAscii" w:cstheme="minorAscii"/>
          <w:noProof w:val="0"/>
          <w:color w:val="auto"/>
          <w:sz w:val="22"/>
          <w:szCs w:val="22"/>
          <w:lang w:val="en-GB" w:eastAsia="ja-JP" w:bidi="ar-SA"/>
        </w:rPr>
        <w:t>modernise</w:t>
      </w:r>
      <w:r w:rsidRPr="5ACF96AE" w:rsidR="320C9FE4">
        <w:rPr>
          <w:rFonts w:ascii="Aptos" w:hAnsi="Aptos" w:eastAsia="Aptos" w:cs="Aptos" w:asciiTheme="minorAscii" w:hAnsiTheme="minorAscii" w:eastAsiaTheme="minorAscii" w:cstheme="minorAscii"/>
          <w:noProof w:val="0"/>
          <w:color w:val="auto"/>
          <w:sz w:val="22"/>
          <w:szCs w:val="22"/>
          <w:lang w:val="en-GB" w:eastAsia="ja-JP" w:bidi="ar-SA"/>
        </w:rPr>
        <w:t xml:space="preserve"> and </w:t>
      </w:r>
      <w:r w:rsidRPr="5ACF96AE" w:rsidR="3EE46B55">
        <w:rPr>
          <w:rFonts w:ascii="Aptos" w:hAnsi="Aptos" w:eastAsia="Aptos" w:cs="Aptos" w:asciiTheme="minorAscii" w:hAnsiTheme="minorAscii" w:eastAsiaTheme="minorAscii" w:cstheme="minorAscii"/>
          <w:noProof w:val="0"/>
          <w:color w:val="auto"/>
          <w:sz w:val="22"/>
          <w:szCs w:val="22"/>
          <w:lang w:val="en-GB" w:eastAsia="ja-JP" w:bidi="ar-SA"/>
        </w:rPr>
        <w:t>improve</w:t>
      </w:r>
      <w:r w:rsidRPr="5ACF96AE" w:rsidR="320C9FE4">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26DA6E4E">
        <w:rPr>
          <w:rFonts w:ascii="Aptos" w:hAnsi="Aptos" w:eastAsia="Aptos" w:cs="Aptos" w:asciiTheme="minorAscii" w:hAnsiTheme="minorAscii" w:eastAsiaTheme="minorAscii" w:cstheme="minorAscii"/>
          <w:noProof w:val="0"/>
          <w:color w:val="auto"/>
          <w:sz w:val="22"/>
          <w:szCs w:val="22"/>
          <w:lang w:val="en-GB" w:eastAsia="ja-JP" w:bidi="ar-SA"/>
        </w:rPr>
        <w:t xml:space="preserve"> By </w:t>
      </w:r>
      <w:r w:rsidRPr="5ACF96AE" w:rsidR="0CA7E558">
        <w:rPr>
          <w:rFonts w:ascii="Aptos" w:hAnsi="Aptos" w:eastAsia="Aptos" w:cs="Aptos" w:asciiTheme="minorAscii" w:hAnsiTheme="minorAscii" w:eastAsiaTheme="minorAscii" w:cstheme="minorAscii"/>
          <w:noProof w:val="0"/>
          <w:color w:val="auto"/>
          <w:sz w:val="22"/>
          <w:szCs w:val="22"/>
          <w:lang w:val="en-GB" w:eastAsia="ja-JP" w:bidi="ar-SA"/>
        </w:rPr>
        <w:t>embracing</w:t>
      </w:r>
      <w:r w:rsidRPr="5ACF96AE" w:rsidR="26DA6E4E">
        <w:rPr>
          <w:rFonts w:ascii="Aptos" w:hAnsi="Aptos" w:eastAsia="Aptos" w:cs="Aptos" w:asciiTheme="minorAscii" w:hAnsiTheme="minorAscii" w:eastAsiaTheme="minorAscii" w:cstheme="minorAscii"/>
          <w:noProof w:val="0"/>
          <w:color w:val="auto"/>
          <w:sz w:val="22"/>
          <w:szCs w:val="22"/>
          <w:lang w:val="en-GB" w:eastAsia="ja-JP" w:bidi="ar-SA"/>
        </w:rPr>
        <w:t xml:space="preserve"> the shift in the economy </w:t>
      </w:r>
      <w:r w:rsidRPr="5ACF96AE" w:rsidR="4FAF6324">
        <w:rPr>
          <w:rFonts w:ascii="Aptos" w:hAnsi="Aptos" w:eastAsia="Aptos" w:cs="Aptos" w:asciiTheme="minorAscii" w:hAnsiTheme="minorAscii" w:eastAsiaTheme="minorAscii" w:cstheme="minorAscii"/>
          <w:noProof w:val="0"/>
          <w:color w:val="auto"/>
          <w:sz w:val="22"/>
          <w:szCs w:val="22"/>
          <w:lang w:val="en-GB" w:eastAsia="ja-JP" w:bidi="ar-SA"/>
        </w:rPr>
        <w:t>businesses</w:t>
      </w:r>
      <w:r w:rsidRPr="5ACF96AE" w:rsidR="26DA6E4E">
        <w:rPr>
          <w:rFonts w:ascii="Aptos" w:hAnsi="Aptos" w:eastAsia="Aptos" w:cs="Aptos" w:asciiTheme="minorAscii" w:hAnsiTheme="minorAscii" w:eastAsiaTheme="minorAscii" w:cstheme="minorAscii"/>
          <w:noProof w:val="0"/>
          <w:color w:val="auto"/>
          <w:sz w:val="22"/>
          <w:szCs w:val="22"/>
          <w:lang w:val="en-GB" w:eastAsia="ja-JP" w:bidi="ar-SA"/>
        </w:rPr>
        <w:t xml:space="preserve"> scan use this to </w:t>
      </w:r>
      <w:r w:rsidRPr="5ACF96AE" w:rsidR="346DCDB2">
        <w:rPr>
          <w:rFonts w:ascii="Aptos" w:hAnsi="Aptos" w:eastAsia="Aptos" w:cs="Aptos" w:asciiTheme="minorAscii" w:hAnsiTheme="minorAscii" w:eastAsiaTheme="minorAscii" w:cstheme="minorAscii"/>
          <w:noProof w:val="0"/>
          <w:color w:val="auto"/>
          <w:sz w:val="22"/>
          <w:szCs w:val="22"/>
          <w:lang w:val="en-GB" w:eastAsia="ja-JP" w:bidi="ar-SA"/>
        </w:rPr>
        <w:t>their</w:t>
      </w:r>
      <w:r w:rsidRPr="5ACF96AE" w:rsidR="26DA6E4E">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781C4333">
        <w:rPr>
          <w:rFonts w:ascii="Aptos" w:hAnsi="Aptos" w:eastAsia="Aptos" w:cs="Aptos" w:asciiTheme="minorAscii" w:hAnsiTheme="minorAscii" w:eastAsiaTheme="minorAscii" w:cstheme="minorAscii"/>
          <w:noProof w:val="0"/>
          <w:color w:val="auto"/>
          <w:sz w:val="22"/>
          <w:szCs w:val="22"/>
          <w:lang w:val="en-GB" w:eastAsia="ja-JP" w:bidi="ar-SA"/>
        </w:rPr>
        <w:t>advantages</w:t>
      </w:r>
      <w:r w:rsidRPr="5ACF96AE" w:rsidR="26DA6E4E">
        <w:rPr>
          <w:rFonts w:ascii="Aptos" w:hAnsi="Aptos" w:eastAsia="Aptos" w:cs="Aptos" w:asciiTheme="minorAscii" w:hAnsiTheme="minorAscii" w:eastAsiaTheme="minorAscii" w:cstheme="minorAscii"/>
          <w:noProof w:val="0"/>
          <w:color w:val="auto"/>
          <w:sz w:val="22"/>
          <w:szCs w:val="22"/>
          <w:lang w:val="en-GB" w:eastAsia="ja-JP" w:bidi="ar-SA"/>
        </w:rPr>
        <w:t xml:space="preserve"> and </w:t>
      </w:r>
      <w:r w:rsidRPr="5ACF96AE" w:rsidR="6A4E5988">
        <w:rPr>
          <w:rFonts w:ascii="Aptos" w:hAnsi="Aptos" w:eastAsia="Aptos" w:cs="Aptos" w:asciiTheme="minorAscii" w:hAnsiTheme="minorAscii" w:eastAsiaTheme="minorAscii" w:cstheme="minorAscii"/>
          <w:noProof w:val="0"/>
          <w:color w:val="auto"/>
          <w:sz w:val="22"/>
          <w:szCs w:val="22"/>
          <w:lang w:val="en-GB" w:eastAsia="ja-JP" w:bidi="ar-SA"/>
        </w:rPr>
        <w:t>redefine</w:t>
      </w:r>
      <w:r w:rsidRPr="5ACF96AE" w:rsidR="26DA6E4E">
        <w:rPr>
          <w:rFonts w:ascii="Aptos" w:hAnsi="Aptos" w:eastAsia="Aptos" w:cs="Aptos" w:asciiTheme="minorAscii" w:hAnsiTheme="minorAscii" w:eastAsiaTheme="minorAscii" w:cstheme="minorAscii"/>
          <w:noProof w:val="0"/>
          <w:color w:val="auto"/>
          <w:sz w:val="22"/>
          <w:szCs w:val="22"/>
          <w:lang w:val="en-GB" w:eastAsia="ja-JP" w:bidi="ar-SA"/>
        </w:rPr>
        <w:t xml:space="preserve"> their </w:t>
      </w:r>
      <w:r w:rsidRPr="5ACF96AE" w:rsidR="27CE103F">
        <w:rPr>
          <w:rFonts w:ascii="Aptos" w:hAnsi="Aptos" w:eastAsia="Aptos" w:cs="Aptos" w:asciiTheme="minorAscii" w:hAnsiTheme="minorAscii" w:eastAsiaTheme="minorAscii" w:cstheme="minorAscii"/>
          <w:noProof w:val="0"/>
          <w:color w:val="auto"/>
          <w:sz w:val="22"/>
          <w:szCs w:val="22"/>
          <w:lang w:val="en-GB" w:eastAsia="ja-JP" w:bidi="ar-SA"/>
        </w:rPr>
        <w:t>budgeting</w:t>
      </w:r>
      <w:r w:rsidRPr="5ACF96AE" w:rsidR="26DA6E4E">
        <w:rPr>
          <w:rFonts w:ascii="Aptos" w:hAnsi="Aptos" w:eastAsia="Aptos" w:cs="Aptos" w:asciiTheme="minorAscii" w:hAnsiTheme="minorAscii" w:eastAsiaTheme="minorAscii" w:cstheme="minorAscii"/>
          <w:noProof w:val="0"/>
          <w:color w:val="auto"/>
          <w:sz w:val="22"/>
          <w:szCs w:val="22"/>
          <w:lang w:val="en-GB" w:eastAsia="ja-JP" w:bidi="ar-SA"/>
        </w:rPr>
        <w:t xml:space="preserve"> to be more </w:t>
      </w:r>
      <w:r w:rsidRPr="5ACF96AE" w:rsidR="028F3E37">
        <w:rPr>
          <w:rFonts w:ascii="Aptos" w:hAnsi="Aptos" w:eastAsia="Aptos" w:cs="Aptos" w:asciiTheme="minorAscii" w:hAnsiTheme="minorAscii" w:eastAsiaTheme="minorAscii" w:cstheme="minorAscii"/>
          <w:noProof w:val="0"/>
          <w:color w:val="auto"/>
          <w:sz w:val="22"/>
          <w:szCs w:val="22"/>
          <w:lang w:val="en-GB" w:eastAsia="ja-JP" w:bidi="ar-SA"/>
        </w:rPr>
        <w:t>suitable</w:t>
      </w:r>
      <w:r w:rsidRPr="5ACF96AE" w:rsidR="26DA6E4E">
        <w:rPr>
          <w:rFonts w:ascii="Aptos" w:hAnsi="Aptos" w:eastAsia="Aptos" w:cs="Aptos" w:asciiTheme="minorAscii" w:hAnsiTheme="minorAscii" w:eastAsiaTheme="minorAscii" w:cstheme="minorAscii"/>
          <w:noProof w:val="0"/>
          <w:color w:val="auto"/>
          <w:sz w:val="22"/>
          <w:szCs w:val="22"/>
          <w:lang w:val="en-GB" w:eastAsia="ja-JP" w:bidi="ar-SA"/>
        </w:rPr>
        <w:t>.</w:t>
      </w:r>
    </w:p>
    <w:p w:rsidR="5ACF96AE" w:rsidP="5ACF96AE" w:rsidRDefault="5ACF96AE" w14:paraId="1F5539B4" w14:textId="01C39D98">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ACF96AE" w:rsidP="5ACF96AE" w:rsidRDefault="5ACF96AE" w14:paraId="33BC2443" w14:textId="01068A7E">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ACF96AE" w:rsidP="5ACF96AE" w:rsidRDefault="5ACF96AE" w14:paraId="5FA046D7" w14:textId="05B27021">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ACF96AE" w:rsidP="5ACF96AE" w:rsidRDefault="5ACF96AE" w14:paraId="03B8CCB5" w14:textId="4CBB142E">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ACF96AE" w:rsidP="5ACF96AE" w:rsidRDefault="5ACF96AE" w14:paraId="1B649AAC" w14:textId="35ADBE1E">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ACF96AE" w:rsidP="5ACF96AE" w:rsidRDefault="5ACF96AE" w14:paraId="531A7A2B" w14:textId="33DABE34">
      <w:pPr>
        <w:pStyle w:val="Normal"/>
        <w:spacing w:before="0" w:beforeAutospacing="off" w:after="0" w:afterAutospacing="off"/>
        <w:jc w:val="both"/>
        <w:rPr>
          <w:rFonts w:ascii="Aptos" w:hAnsi="Aptos" w:eastAsia="Aptos" w:cs="Aptos" w:asciiTheme="minorAscii" w:hAnsiTheme="minorAscii" w:eastAsiaTheme="minorAscii" w:cstheme="minorAscii"/>
          <w:noProof w:val="0"/>
          <w:color w:val="auto"/>
          <w:sz w:val="22"/>
          <w:szCs w:val="22"/>
          <w:lang w:val="en-GB" w:eastAsia="ja-JP" w:bidi="ar-SA"/>
        </w:rPr>
      </w:pPr>
    </w:p>
    <w:p w:rsidR="5ACF96AE" w:rsidP="5ACF96AE" w:rsidRDefault="5ACF96AE" w14:paraId="6D573648" w14:textId="725F4A8F">
      <w:pPr>
        <w:pStyle w:val="Heading1"/>
        <w:spacing w:before="240" w:beforeAutospacing="off" w:after="0" w:afterAutospacing="off" w:line="257" w:lineRule="auto"/>
        <w:jc w:val="both"/>
        <w:rPr>
          <w:rFonts w:ascii="Aptos" w:hAnsi="Aptos" w:eastAsia="Aptos" w:cs="Aptos" w:asciiTheme="minorAscii" w:hAnsiTheme="minorAscii" w:eastAsiaTheme="minorAscii" w:cstheme="minorAscii"/>
          <w:b w:val="0"/>
          <w:bCs w:val="0"/>
          <w:color w:val="2E74B5"/>
          <w:sz w:val="32"/>
          <w:szCs w:val="32"/>
        </w:rPr>
      </w:pPr>
    </w:p>
    <w:p w:rsidR="5ACF96AE" w:rsidP="5ACF96AE" w:rsidRDefault="5ACF96AE" w14:paraId="54A12A7A" w14:textId="38866E7B">
      <w:pPr>
        <w:pStyle w:val="Heading1"/>
        <w:spacing w:before="240" w:beforeAutospacing="off" w:after="0" w:afterAutospacing="off" w:line="257" w:lineRule="auto"/>
        <w:jc w:val="both"/>
        <w:rPr>
          <w:rFonts w:ascii="Aptos" w:hAnsi="Aptos" w:eastAsia="Aptos" w:cs="Aptos" w:asciiTheme="minorAscii" w:hAnsiTheme="minorAscii" w:eastAsiaTheme="minorAscii" w:cstheme="minorAscii"/>
          <w:b w:val="0"/>
          <w:bCs w:val="0"/>
          <w:color w:val="2E74B5"/>
          <w:sz w:val="32"/>
          <w:szCs w:val="32"/>
        </w:rPr>
      </w:pPr>
    </w:p>
    <w:p w:rsidR="5ACF96AE" w:rsidP="5ACF96AE" w:rsidRDefault="5ACF96AE" w14:paraId="27E516F0" w14:textId="696A6C15">
      <w:pPr>
        <w:pStyle w:val="Heading1"/>
        <w:spacing w:before="240" w:beforeAutospacing="off" w:after="0" w:afterAutospacing="off" w:line="257" w:lineRule="auto"/>
        <w:jc w:val="both"/>
        <w:rPr>
          <w:rFonts w:ascii="Aptos" w:hAnsi="Aptos" w:eastAsia="Aptos" w:cs="Aptos" w:asciiTheme="minorAscii" w:hAnsiTheme="minorAscii" w:eastAsiaTheme="minorAscii" w:cstheme="minorAscii"/>
          <w:b w:val="0"/>
          <w:bCs w:val="0"/>
          <w:color w:val="2E74B5"/>
          <w:sz w:val="32"/>
          <w:szCs w:val="32"/>
        </w:rPr>
      </w:pPr>
    </w:p>
    <w:p w:rsidR="5ACF96AE" w:rsidP="5ACF96AE" w:rsidRDefault="5ACF96AE" w14:paraId="4DE45E2D" w14:textId="2E776C77">
      <w:pPr>
        <w:pStyle w:val="Normal"/>
      </w:pPr>
    </w:p>
    <w:p w:rsidR="5ACF96AE" w:rsidP="5ACF96AE" w:rsidRDefault="5ACF96AE" w14:paraId="3BA97CD9" w14:textId="19ED2EE6">
      <w:pPr>
        <w:pStyle w:val="Normal"/>
      </w:pPr>
    </w:p>
    <w:p w:rsidR="5ACF96AE" w:rsidP="5ACF96AE" w:rsidRDefault="5ACF96AE" w14:paraId="6E1C3133" w14:textId="4F54AA4E">
      <w:pPr>
        <w:pStyle w:val="Normal"/>
      </w:pPr>
    </w:p>
    <w:p w:rsidR="5ACF96AE" w:rsidP="5ACF96AE" w:rsidRDefault="5ACF96AE" w14:paraId="5D01F066" w14:textId="50B4FF8A">
      <w:pPr>
        <w:pStyle w:val="Normal"/>
      </w:pPr>
    </w:p>
    <w:p w:rsidR="5ACF96AE" w:rsidP="5ACF96AE" w:rsidRDefault="5ACF96AE" w14:paraId="39A99410" w14:textId="51F9BAA4">
      <w:pPr>
        <w:pStyle w:val="Heading1"/>
        <w:spacing w:before="240" w:beforeAutospacing="off" w:after="0" w:afterAutospacing="off" w:line="257" w:lineRule="auto"/>
        <w:jc w:val="both"/>
        <w:rPr>
          <w:rFonts w:ascii="Aptos" w:hAnsi="Aptos" w:eastAsia="Aptos" w:cs="Aptos" w:asciiTheme="minorAscii" w:hAnsiTheme="minorAscii" w:eastAsiaTheme="minorAscii" w:cstheme="minorAscii"/>
          <w:b w:val="0"/>
          <w:bCs w:val="0"/>
          <w:color w:val="2E74B5"/>
          <w:sz w:val="32"/>
          <w:szCs w:val="32"/>
        </w:rPr>
      </w:pPr>
    </w:p>
    <w:p w:rsidR="2E265934" w:rsidP="69EEC0C3" w:rsidRDefault="2E265934" w14:paraId="110A90A6" w14:textId="4EC036C5">
      <w:pPr>
        <w:pStyle w:val="Heading1"/>
        <w:spacing w:before="240" w:beforeAutospacing="off" w:after="0" w:afterAutospacing="off" w:line="257" w:lineRule="auto"/>
        <w:jc w:val="both"/>
        <w:rPr>
          <w:rFonts w:ascii="Aptos" w:hAnsi="Aptos" w:eastAsia="Aptos" w:cs="Aptos" w:asciiTheme="minorAscii" w:hAnsiTheme="minorAscii" w:eastAsiaTheme="minorAscii" w:cstheme="minorAscii"/>
          <w:b w:val="0"/>
          <w:bCs w:val="0"/>
          <w:noProof w:val="0"/>
          <w:color w:val="2E74B5"/>
          <w:sz w:val="32"/>
          <w:szCs w:val="32"/>
          <w:lang w:val="en-US"/>
        </w:rPr>
      </w:pPr>
      <w:r w:rsidRPr="5ACF96AE" w:rsidR="2E265934">
        <w:rPr>
          <w:rFonts w:ascii="Aptos" w:hAnsi="Aptos" w:eastAsia="Aptos" w:cs="Aptos" w:asciiTheme="minorAscii" w:hAnsiTheme="minorAscii" w:eastAsiaTheme="minorAscii" w:cstheme="minorAscii"/>
          <w:b w:val="0"/>
          <w:bCs w:val="0"/>
          <w:color w:val="2E74B5"/>
          <w:sz w:val="32"/>
          <w:szCs w:val="32"/>
        </w:rPr>
        <w:t>Bibliography</w:t>
      </w:r>
    </w:p>
    <w:p w:rsidR="14EA0ADA" w:rsidRDefault="14EA0ADA" w14:paraId="0B22FE0F" w14:textId="577DBE7C"/>
    <w:p w:rsidR="1254F9EF" w:rsidP="5ACF96AE" w:rsidRDefault="1254F9EF" w14:paraId="41C732CA" w14:textId="3398F726">
      <w:pPr>
        <w:pStyle w:val="Normal"/>
        <w:rPr>
          <w:i w:val="0"/>
          <w:iCs w:val="0"/>
          <w:sz w:val="22"/>
          <w:szCs w:val="22"/>
        </w:rPr>
      </w:pPr>
      <w:r w:rsidRPr="5ACF96AE" w:rsidR="1254F9EF">
        <w:rPr>
          <w:sz w:val="22"/>
          <w:szCs w:val="22"/>
        </w:rPr>
        <w:t>Accountingguide</w:t>
      </w:r>
      <w:r w:rsidRPr="5ACF96AE" w:rsidR="1254F9EF">
        <w:rPr>
          <w:sz w:val="22"/>
          <w:szCs w:val="22"/>
        </w:rPr>
        <w:t xml:space="preserve">. (2019). </w:t>
      </w:r>
      <w:r w:rsidRPr="5ACF96AE" w:rsidR="1254F9EF">
        <w:rPr>
          <w:i w:val="1"/>
          <w:iCs w:val="1"/>
          <w:sz w:val="22"/>
          <w:szCs w:val="22"/>
        </w:rPr>
        <w:t xml:space="preserve">Beyond budgeting. </w:t>
      </w:r>
      <w:r w:rsidRPr="5ACF96AE" w:rsidR="1254F9EF">
        <w:rPr>
          <w:i w:val="0"/>
          <w:iCs w:val="0"/>
          <w:sz w:val="22"/>
          <w:szCs w:val="22"/>
        </w:rPr>
        <w:t xml:space="preserve">Available at: </w:t>
      </w:r>
      <w:hyperlink r:id="R9750faa7aedd4cb9">
        <w:r w:rsidRPr="5ACF96AE" w:rsidR="1254F9EF">
          <w:rPr>
            <w:rStyle w:val="Hyperlink"/>
            <w:rFonts w:ascii="Aptos" w:hAnsi="Aptos" w:eastAsia="Aptos" w:cs="Aptos"/>
            <w:noProof w:val="0"/>
            <w:sz w:val="22"/>
            <w:szCs w:val="22"/>
            <w:lang w:val="en-GB"/>
          </w:rPr>
          <w:t>Beyond Budgeting | Advantage | Disadvantages - Accountinguide</w:t>
        </w:r>
      </w:hyperlink>
      <w:r w:rsidRPr="5ACF96AE" w:rsidR="1254F9EF">
        <w:rPr>
          <w:i w:val="0"/>
          <w:iCs w:val="0"/>
          <w:sz w:val="22"/>
          <w:szCs w:val="22"/>
        </w:rPr>
        <w:t xml:space="preserve"> (Accessed: 01/12/2024)</w:t>
      </w:r>
      <w:r w:rsidRPr="5ACF96AE" w:rsidR="76DFAD21">
        <w:rPr>
          <w:i w:val="0"/>
          <w:iCs w:val="0"/>
          <w:sz w:val="22"/>
          <w:szCs w:val="22"/>
        </w:rPr>
        <w:t>.</w:t>
      </w:r>
    </w:p>
    <w:p w:rsidR="5ACF96AE" w:rsidP="5ACF96AE" w:rsidRDefault="5ACF96AE" w14:paraId="161056E2" w14:textId="1C2B92BC">
      <w:pPr>
        <w:spacing w:before="0" w:beforeAutospacing="off" w:after="0" w:afterAutospacing="off" w:line="360" w:lineRule="auto"/>
        <w:rPr>
          <w:rFonts w:ascii="Aptos" w:hAnsi="Aptos" w:eastAsia="Aptos" w:cs="Aptos"/>
          <w:sz w:val="22"/>
          <w:szCs w:val="22"/>
        </w:rPr>
      </w:pPr>
    </w:p>
    <w:p w:rsidR="1436E9E4" w:rsidP="5ACF96AE" w:rsidRDefault="1436E9E4" w14:paraId="50EA7193" w14:textId="6AC692B0">
      <w:pPr>
        <w:spacing w:before="0" w:beforeAutospacing="off" w:after="0" w:afterAutospacing="off" w:line="360" w:lineRule="auto"/>
        <w:rPr>
          <w:rFonts w:ascii="Aptos" w:hAnsi="Aptos" w:eastAsia="Aptos" w:cs="Aptos"/>
          <w:noProof w:val="0"/>
          <w:sz w:val="22"/>
          <w:szCs w:val="22"/>
          <w:lang w:val="en-US"/>
        </w:rPr>
      </w:pPr>
      <w:r w:rsidRPr="5ACF96AE" w:rsidR="1436E9E4">
        <w:rPr>
          <w:rFonts w:ascii="Aptos" w:hAnsi="Aptos" w:eastAsia="Aptos" w:cs="Aptos"/>
          <w:sz w:val="22"/>
          <w:szCs w:val="22"/>
        </w:rPr>
        <w:t xml:space="preserve">Asogwa, I. E., &amp; Etim, O. E. (2017). </w:t>
      </w:r>
      <w:r w:rsidRPr="5ACF96AE" w:rsidR="1436E9E4">
        <w:rPr>
          <w:rFonts w:ascii="Aptos" w:hAnsi="Aptos" w:eastAsia="Aptos" w:cs="Aptos"/>
          <w:i w:val="1"/>
          <w:iCs w:val="1"/>
          <w:sz w:val="22"/>
          <w:szCs w:val="22"/>
        </w:rPr>
        <w:t>Traditional Budgeting in Today’s Business Environment</w:t>
      </w:r>
      <w:r w:rsidRPr="5ACF96AE" w:rsidR="1436E9E4">
        <w:rPr>
          <w:rFonts w:ascii="Aptos" w:hAnsi="Aptos" w:eastAsia="Aptos" w:cs="Aptos"/>
          <w:sz w:val="22"/>
          <w:szCs w:val="22"/>
        </w:rPr>
        <w:t xml:space="preserve">. </w:t>
      </w:r>
      <w:r w:rsidRPr="5ACF96AE" w:rsidR="1436E9E4">
        <w:rPr>
          <w:rFonts w:ascii="Aptos" w:hAnsi="Aptos" w:eastAsia="Aptos" w:cs="Aptos"/>
          <w:i w:val="1"/>
          <w:iCs w:val="1"/>
          <w:sz w:val="22"/>
          <w:szCs w:val="22"/>
        </w:rPr>
        <w:t>Journal of Applied Finance and Banking</w:t>
      </w:r>
      <w:r w:rsidRPr="5ACF96AE" w:rsidR="1436E9E4">
        <w:rPr>
          <w:rFonts w:ascii="Aptos" w:hAnsi="Aptos" w:eastAsia="Aptos" w:cs="Aptos"/>
          <w:sz w:val="22"/>
          <w:szCs w:val="22"/>
        </w:rPr>
        <w:t xml:space="preserve">, </w:t>
      </w:r>
      <w:r w:rsidRPr="5ACF96AE" w:rsidR="1436E9E4">
        <w:rPr>
          <w:rFonts w:ascii="Aptos" w:hAnsi="Aptos" w:eastAsia="Aptos" w:cs="Aptos"/>
          <w:i w:val="1"/>
          <w:iCs w:val="1"/>
          <w:sz w:val="22"/>
          <w:szCs w:val="22"/>
        </w:rPr>
        <w:t>7</w:t>
      </w:r>
      <w:r w:rsidRPr="5ACF96AE" w:rsidR="1436E9E4">
        <w:rPr>
          <w:rFonts w:ascii="Aptos" w:hAnsi="Aptos" w:eastAsia="Aptos" w:cs="Aptos"/>
          <w:sz w:val="22"/>
          <w:szCs w:val="22"/>
        </w:rPr>
        <w:t>(3), 111-.</w:t>
      </w:r>
    </w:p>
    <w:p w:rsidR="1DAB29A1" w:rsidP="5ACF96AE" w:rsidRDefault="1DAB29A1" w14:paraId="6644B225" w14:textId="4EC7161A">
      <w:pPr>
        <w:spacing w:line="360" w:lineRule="auto"/>
        <w:rPr>
          <w:sz w:val="22"/>
          <w:szCs w:val="22"/>
        </w:rPr>
      </w:pPr>
      <w:r w:rsidRPr="5ACF96AE" w:rsidR="04B5F1D5">
        <w:rPr>
          <w:sz w:val="22"/>
          <w:szCs w:val="22"/>
        </w:rPr>
        <w:t xml:space="preserve"> </w:t>
      </w:r>
    </w:p>
    <w:p w:rsidR="04B5F1D5" w:rsidP="5ACF96AE" w:rsidRDefault="04B5F1D5" w14:paraId="6BCD863D" w14:textId="1E96BA58">
      <w:pPr>
        <w:pStyle w:val="Normal"/>
        <w:rPr>
          <w:rFonts w:ascii="Aptos" w:hAnsi="Aptos" w:eastAsia="Aptos" w:cs="Aptos"/>
          <w:sz w:val="22"/>
          <w:szCs w:val="22"/>
        </w:rPr>
      </w:pPr>
      <w:r w:rsidRPr="5ACF96AE" w:rsidR="04B5F1D5">
        <w:rPr>
          <w:rFonts w:ascii="Aptos" w:hAnsi="Aptos" w:eastAsia="Aptos" w:cs="Aptos" w:asciiTheme="minorAscii" w:hAnsiTheme="minorAscii" w:eastAsiaTheme="minorEastAsia" w:cstheme="minorBidi"/>
          <w:color w:val="auto"/>
          <w:sz w:val="22"/>
          <w:szCs w:val="22"/>
          <w:lang w:eastAsia="ja-JP" w:bidi="ar-SA"/>
        </w:rPr>
        <w:t>Beyond budgeting institute. (2024)</w:t>
      </w:r>
      <w:r w:rsidRPr="5ACF96AE" w:rsidR="08D47F08">
        <w:rPr>
          <w:rFonts w:ascii="Aptos" w:hAnsi="Aptos" w:eastAsia="Aptos" w:cs="Aptos" w:asciiTheme="minorAscii" w:hAnsiTheme="minorAscii" w:eastAsiaTheme="minorEastAsia" w:cstheme="minorBidi"/>
          <w:color w:val="auto"/>
          <w:sz w:val="22"/>
          <w:szCs w:val="22"/>
          <w:lang w:eastAsia="ja-JP" w:bidi="ar-SA"/>
        </w:rPr>
        <w:t>.</w:t>
      </w:r>
      <w:r w:rsidRPr="5ACF96AE" w:rsidR="04B5F1D5">
        <w:rPr>
          <w:rFonts w:ascii="Aptos" w:hAnsi="Aptos" w:eastAsia="Aptos" w:cs="Aptos" w:asciiTheme="minorAscii" w:hAnsiTheme="minorAscii" w:eastAsiaTheme="minorEastAsia" w:cstheme="minorBidi"/>
          <w:color w:val="auto"/>
          <w:sz w:val="22"/>
          <w:szCs w:val="22"/>
          <w:lang w:eastAsia="ja-JP" w:bidi="ar-SA"/>
        </w:rPr>
        <w:t xml:space="preserve"> </w:t>
      </w:r>
      <w:r w:rsidRPr="5ACF96AE" w:rsidR="04B5F1D5">
        <w:rPr>
          <w:rFonts w:ascii="Aptos" w:hAnsi="Aptos" w:eastAsia="Aptos" w:cs="Aptos" w:asciiTheme="minorAscii" w:hAnsiTheme="minorAscii" w:eastAsiaTheme="minorEastAsia" w:cstheme="minorBidi"/>
          <w:i w:val="1"/>
          <w:iCs w:val="1"/>
          <w:noProof w:val="0"/>
          <w:color w:val="auto"/>
          <w:sz w:val="22"/>
          <w:szCs w:val="22"/>
          <w:lang w:val="en-GB" w:eastAsia="ja-JP" w:bidi="ar-SA"/>
        </w:rPr>
        <w:t xml:space="preserve">What are the Beyond Budgeting principles? </w:t>
      </w:r>
      <w:r w:rsidRPr="5ACF96AE" w:rsidR="04B5F1D5">
        <w:rPr>
          <w:rFonts w:ascii="Aptos" w:hAnsi="Aptos" w:eastAsia="Aptos" w:cs="Aptos" w:asciiTheme="minorAscii" w:hAnsiTheme="minorAscii" w:eastAsiaTheme="minorEastAsia" w:cstheme="minorBidi"/>
          <w:i w:val="0"/>
          <w:iCs w:val="0"/>
          <w:noProof w:val="0"/>
          <w:color w:val="auto"/>
          <w:sz w:val="22"/>
          <w:szCs w:val="22"/>
          <w:lang w:val="en-GB" w:eastAsia="ja-JP" w:bidi="ar-SA"/>
        </w:rPr>
        <w:t>Available at:</w:t>
      </w:r>
      <w:hyperlink r:id="Rd1966a963341492f">
        <w:r w:rsidRPr="5ACF96AE" w:rsidR="04B5F1D5">
          <w:rPr>
            <w:rStyle w:val="Hyperlink"/>
            <w:noProof w:val="0"/>
            <w:lang w:val="en-GB"/>
          </w:rPr>
          <w:t>About Beyond Budgeting (bbrt.co.uk)</w:t>
        </w:r>
      </w:hyperlink>
      <w:r w:rsidRPr="5ACF96AE" w:rsidR="04B5F1D5">
        <w:rPr>
          <w:noProof w:val="0"/>
          <w:lang w:val="en-GB"/>
        </w:rPr>
        <w:t xml:space="preserve"> </w:t>
      </w:r>
      <w:r w:rsidRPr="5ACF96AE" w:rsidR="04B5F1D5">
        <w:rPr>
          <w:rFonts w:ascii="Aptos" w:hAnsi="Aptos" w:eastAsia="Aptos" w:cs="Aptos"/>
          <w:sz w:val="22"/>
          <w:szCs w:val="22"/>
        </w:rPr>
        <w:t>(Accessed: 23/11/2024).</w:t>
      </w:r>
    </w:p>
    <w:p w:rsidR="5ACF96AE" w:rsidP="5ACF96AE" w:rsidRDefault="5ACF96AE" w14:paraId="7CBACC89" w14:textId="2C7114C4">
      <w:pPr>
        <w:pStyle w:val="Normal"/>
        <w:spacing w:line="360" w:lineRule="auto"/>
        <w:rPr>
          <w:sz w:val="22"/>
          <w:szCs w:val="22"/>
        </w:rPr>
      </w:pPr>
    </w:p>
    <w:p w:rsidR="6825E888" w:rsidP="5ACF96AE" w:rsidRDefault="6825E888" w14:paraId="6E34B5D4" w14:textId="415CBB85">
      <w:pPr>
        <w:pStyle w:val="Normal"/>
        <w:spacing w:line="360" w:lineRule="auto"/>
        <w:rPr>
          <w:rFonts w:ascii="Aptos" w:hAnsi="Aptos" w:eastAsia="Aptos" w:cs="Aptos"/>
          <w:sz w:val="22"/>
          <w:szCs w:val="22"/>
        </w:rPr>
      </w:pPr>
      <w:r w:rsidRPr="5ACF96AE" w:rsidR="6825E888">
        <w:rPr>
          <w:rFonts w:ascii="Aptos" w:hAnsi="Aptos" w:eastAsia="Aptos" w:cs="Aptos" w:asciiTheme="minorAscii" w:hAnsiTheme="minorAscii" w:eastAsiaTheme="minorAscii" w:cstheme="minorAscii"/>
          <w:noProof w:val="0"/>
          <w:color w:val="auto"/>
          <w:sz w:val="22"/>
          <w:szCs w:val="22"/>
          <w:lang w:val="en-GB" w:eastAsia="ja-JP" w:bidi="ar-SA"/>
        </w:rPr>
        <w:t>Bognes,B</w:t>
      </w:r>
      <w:r w:rsidRPr="5ACF96AE" w:rsidR="6825E888">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825E888">
        <w:rPr>
          <w:rFonts w:ascii="Aptos" w:hAnsi="Aptos" w:eastAsia="Aptos" w:cs="Aptos" w:asciiTheme="minorAscii" w:hAnsiTheme="minorAscii" w:eastAsiaTheme="minorAscii" w:cstheme="minorAscii"/>
          <w:noProof w:val="0"/>
          <w:color w:val="auto"/>
          <w:sz w:val="22"/>
          <w:szCs w:val="22"/>
          <w:lang w:val="en-GB" w:eastAsia="ja-JP" w:bidi="ar-SA"/>
        </w:rPr>
        <w:t>Stenge,S</w:t>
      </w:r>
      <w:r w:rsidRPr="5ACF96AE" w:rsidR="6825E888">
        <w:rPr>
          <w:rFonts w:ascii="Aptos" w:hAnsi="Aptos" w:eastAsia="Aptos" w:cs="Aptos" w:asciiTheme="minorAscii" w:hAnsiTheme="minorAscii" w:eastAsiaTheme="minorAscii" w:cstheme="minorAscii"/>
          <w:noProof w:val="0"/>
          <w:color w:val="auto"/>
          <w:sz w:val="22"/>
          <w:szCs w:val="22"/>
          <w:lang w:val="en-GB" w:eastAsia="ja-JP" w:bidi="ar-SA"/>
        </w:rPr>
        <w:t xml:space="preserve"> and </w:t>
      </w:r>
      <w:r w:rsidRPr="5ACF96AE" w:rsidR="6825E888">
        <w:rPr>
          <w:rFonts w:ascii="Aptos" w:hAnsi="Aptos" w:eastAsia="Aptos" w:cs="Aptos" w:asciiTheme="minorAscii" w:hAnsiTheme="minorAscii" w:eastAsiaTheme="minorAscii" w:cstheme="minorAscii"/>
          <w:noProof w:val="0"/>
          <w:color w:val="auto"/>
          <w:sz w:val="22"/>
          <w:szCs w:val="22"/>
          <w:lang w:val="en-GB" w:eastAsia="ja-JP" w:bidi="ar-SA"/>
        </w:rPr>
        <w:t>Sheth,H</w:t>
      </w:r>
      <w:r w:rsidRPr="5ACF96AE" w:rsidR="6825E888">
        <w:rPr>
          <w:rFonts w:ascii="Aptos" w:hAnsi="Aptos" w:eastAsia="Aptos" w:cs="Aptos" w:asciiTheme="minorAscii" w:hAnsiTheme="minorAscii" w:eastAsiaTheme="minorAscii" w:cstheme="minorAscii"/>
          <w:noProof w:val="0"/>
          <w:color w:val="auto"/>
          <w:sz w:val="22"/>
          <w:szCs w:val="22"/>
          <w:lang w:val="en-GB" w:eastAsia="ja-JP" w:bidi="ar-SA"/>
        </w:rPr>
        <w:t>. (2021)</w:t>
      </w:r>
      <w:r w:rsidRPr="5ACF96AE" w:rsidR="45F650D0">
        <w:rPr>
          <w:rFonts w:ascii="Aptos" w:hAnsi="Aptos" w:eastAsia="Aptos" w:cs="Aptos" w:asciiTheme="minorAscii" w:hAnsiTheme="minorAscii" w:eastAsiaTheme="minorAscii" w:cstheme="minorAscii"/>
          <w:noProof w:val="0"/>
          <w:color w:val="auto"/>
          <w:sz w:val="22"/>
          <w:szCs w:val="22"/>
          <w:lang w:val="en-GB" w:eastAsia="ja-JP" w:bidi="ar-SA"/>
        </w:rPr>
        <w:t>.</w:t>
      </w:r>
      <w:r w:rsidRPr="5ACF96AE" w:rsidR="6825E888">
        <w:rPr>
          <w:rFonts w:ascii="Aptos" w:hAnsi="Aptos" w:eastAsia="Aptos" w:cs="Aptos" w:asciiTheme="minorAscii" w:hAnsiTheme="minorAscii" w:eastAsiaTheme="minorAscii" w:cstheme="minorAscii"/>
          <w:noProof w:val="0"/>
          <w:color w:val="auto"/>
          <w:sz w:val="22"/>
          <w:szCs w:val="22"/>
          <w:lang w:val="en-GB" w:eastAsia="ja-JP" w:bidi="ar-SA"/>
        </w:rPr>
        <w:t xml:space="preserve"> </w:t>
      </w:r>
      <w:r w:rsidRPr="5ACF96AE" w:rsidR="6825E888">
        <w:rPr>
          <w:rFonts w:ascii="Aptos" w:hAnsi="Aptos" w:eastAsia="Aptos" w:cs="Aptos" w:asciiTheme="minorAscii" w:hAnsiTheme="minorAscii" w:eastAsiaTheme="minorAscii" w:cstheme="minorAscii"/>
          <w:i w:val="1"/>
          <w:iCs w:val="1"/>
          <w:noProof w:val="0"/>
          <w:color w:val="auto"/>
          <w:sz w:val="22"/>
          <w:szCs w:val="22"/>
          <w:lang w:val="en-GB" w:eastAsia="ja-JP" w:bidi="ar-SA"/>
        </w:rPr>
        <w:t xml:space="preserve">Going beyond budgeting. </w:t>
      </w:r>
      <w:r w:rsidRPr="5ACF96AE" w:rsidR="6825E888">
        <w:rPr>
          <w:rFonts w:ascii="Aptos" w:hAnsi="Aptos" w:eastAsia="Aptos" w:cs="Aptos" w:asciiTheme="minorAscii" w:hAnsiTheme="minorAscii" w:eastAsiaTheme="minorAscii" w:cstheme="minorAscii"/>
          <w:i w:val="0"/>
          <w:iCs w:val="0"/>
          <w:noProof w:val="0"/>
          <w:color w:val="auto"/>
          <w:sz w:val="22"/>
          <w:szCs w:val="22"/>
          <w:lang w:val="en-GB" w:eastAsia="ja-JP" w:bidi="ar-SA"/>
        </w:rPr>
        <w:t>A</w:t>
      </w:r>
      <w:r w:rsidRPr="5ACF96AE" w:rsidR="1DB6DE46">
        <w:rPr>
          <w:rFonts w:ascii="Aptos" w:hAnsi="Aptos" w:eastAsia="Aptos" w:cs="Aptos" w:asciiTheme="minorAscii" w:hAnsiTheme="minorAscii" w:eastAsiaTheme="minorAscii" w:cstheme="minorAscii"/>
          <w:i w:val="0"/>
          <w:iCs w:val="0"/>
          <w:noProof w:val="0"/>
          <w:color w:val="auto"/>
          <w:sz w:val="22"/>
          <w:szCs w:val="22"/>
          <w:lang w:val="en-GB" w:eastAsia="ja-JP" w:bidi="ar-SA"/>
        </w:rPr>
        <w:t xml:space="preserve">vailable at: </w:t>
      </w:r>
      <w:hyperlink r:id="Rfb38cda310cf4e8f">
        <w:r w:rsidRPr="5ACF96AE" w:rsidR="1DB6DE46">
          <w:rPr>
            <w:rStyle w:val="Hyperlink"/>
            <w:rFonts w:ascii="Aptos" w:hAnsi="Aptos" w:eastAsia="Aptos" w:cs="Aptos"/>
            <w:noProof w:val="0"/>
            <w:sz w:val="22"/>
            <w:szCs w:val="22"/>
            <w:lang w:val="en-GB"/>
          </w:rPr>
          <w:t>Going Beyond Budgeting | BCG</w:t>
        </w:r>
      </w:hyperlink>
      <w:r w:rsidRPr="5ACF96AE" w:rsidR="1DB6DE46">
        <w:rPr>
          <w:rFonts w:ascii="Aptos" w:hAnsi="Aptos" w:eastAsia="Aptos" w:cs="Aptos"/>
          <w:noProof w:val="0"/>
          <w:sz w:val="22"/>
          <w:szCs w:val="22"/>
          <w:lang w:val="en-GB"/>
        </w:rPr>
        <w:t xml:space="preserve"> (Accessed: 26/11/2024).</w:t>
      </w:r>
    </w:p>
    <w:p w:rsidR="5ACF96AE" w:rsidP="5ACF96AE" w:rsidRDefault="5ACF96AE" w14:paraId="5A9C3A26" w14:textId="407D2FA4">
      <w:pPr>
        <w:pStyle w:val="Normal"/>
        <w:spacing w:line="360" w:lineRule="auto"/>
        <w:rPr>
          <w:sz w:val="22"/>
          <w:szCs w:val="22"/>
        </w:rPr>
      </w:pPr>
    </w:p>
    <w:p w:rsidR="3D608804" w:rsidP="5ACF96AE" w:rsidRDefault="3D608804" w14:paraId="03EBD6A7" w14:textId="647E8ACD">
      <w:pPr>
        <w:pStyle w:val="Normal"/>
        <w:spacing w:line="360" w:lineRule="auto"/>
        <w:rPr>
          <w:i w:val="0"/>
          <w:iCs w:val="0"/>
          <w:sz w:val="22"/>
          <w:szCs w:val="22"/>
        </w:rPr>
      </w:pPr>
      <w:r w:rsidRPr="5ACF96AE" w:rsidR="3D608804">
        <w:rPr>
          <w:sz w:val="22"/>
          <w:szCs w:val="22"/>
        </w:rPr>
        <w:t xml:space="preserve">Bukh, P. </w:t>
      </w:r>
      <w:r w:rsidRPr="5ACF96AE" w:rsidR="3D608804">
        <w:rPr>
          <w:sz w:val="22"/>
          <w:szCs w:val="22"/>
        </w:rPr>
        <w:t>Ringaard</w:t>
      </w:r>
      <w:r w:rsidRPr="5ACF96AE" w:rsidR="3D608804">
        <w:rPr>
          <w:sz w:val="22"/>
          <w:szCs w:val="22"/>
        </w:rPr>
        <w:t xml:space="preserve">, A. </w:t>
      </w:r>
      <w:r w:rsidRPr="5ACF96AE" w:rsidR="3D608804">
        <w:rPr>
          <w:sz w:val="22"/>
          <w:szCs w:val="22"/>
        </w:rPr>
        <w:t>Sandalgaard</w:t>
      </w:r>
      <w:r w:rsidRPr="5ACF96AE" w:rsidR="3D608804">
        <w:rPr>
          <w:sz w:val="22"/>
          <w:szCs w:val="22"/>
        </w:rPr>
        <w:t xml:space="preserve">, N. (2024) </w:t>
      </w:r>
      <w:r w:rsidRPr="5ACF96AE" w:rsidR="3D608804">
        <w:rPr>
          <w:i w:val="1"/>
          <w:iCs w:val="1"/>
          <w:sz w:val="22"/>
          <w:szCs w:val="22"/>
        </w:rPr>
        <w:t xml:space="preserve">Moving beyond </w:t>
      </w:r>
      <w:r w:rsidRPr="5ACF96AE" w:rsidR="3D608804">
        <w:rPr>
          <w:i w:val="1"/>
          <w:iCs w:val="1"/>
          <w:sz w:val="22"/>
          <w:szCs w:val="22"/>
        </w:rPr>
        <w:t>Beyond</w:t>
      </w:r>
      <w:r w:rsidRPr="5ACF96AE" w:rsidR="3D608804">
        <w:rPr>
          <w:i w:val="1"/>
          <w:iCs w:val="1"/>
          <w:sz w:val="22"/>
          <w:szCs w:val="22"/>
        </w:rPr>
        <w:t xml:space="preserve"> Budgeting: A </w:t>
      </w:r>
      <w:r w:rsidRPr="5ACF96AE" w:rsidR="3D608804">
        <w:rPr>
          <w:i w:val="1"/>
          <w:iCs w:val="1"/>
          <w:sz w:val="22"/>
          <w:szCs w:val="22"/>
        </w:rPr>
        <w:t>CaseStudy</w:t>
      </w:r>
      <w:r w:rsidRPr="5ACF96AE" w:rsidR="3D608804">
        <w:rPr>
          <w:i w:val="1"/>
          <w:iCs w:val="1"/>
          <w:sz w:val="22"/>
          <w:szCs w:val="22"/>
        </w:rPr>
        <w:t xml:space="preserve"> of the Dynamic </w:t>
      </w:r>
      <w:r w:rsidRPr="5ACF96AE" w:rsidR="3D608804">
        <w:rPr>
          <w:i w:val="1"/>
          <w:iCs w:val="1"/>
          <w:sz w:val="22"/>
          <w:szCs w:val="22"/>
        </w:rPr>
        <w:t>Interrelationshipsbetween</w:t>
      </w:r>
      <w:r w:rsidRPr="5ACF96AE" w:rsidR="3D608804">
        <w:rPr>
          <w:i w:val="1"/>
          <w:iCs w:val="1"/>
          <w:sz w:val="22"/>
          <w:szCs w:val="22"/>
        </w:rPr>
        <w:t xml:space="preserve"> Budgets and Forecasts. </w:t>
      </w:r>
      <w:r w:rsidRPr="5ACF96AE" w:rsidR="68284ECF">
        <w:rPr>
          <w:i w:val="0"/>
          <w:iCs w:val="0"/>
          <w:sz w:val="22"/>
          <w:szCs w:val="22"/>
        </w:rPr>
        <w:t>Available at:</w:t>
      </w:r>
      <w:hyperlink r:id="R67be83f0d16e4a28">
        <w:r w:rsidRPr="5ACF96AE" w:rsidR="68284ECF">
          <w:rPr>
            <w:rStyle w:val="Hyperlink"/>
            <w:rFonts w:ascii="Aptos" w:hAnsi="Aptos" w:eastAsia="Aptos" w:cs="Aptos"/>
            <w:noProof w:val="0"/>
            <w:sz w:val="22"/>
            <w:szCs w:val="22"/>
            <w:lang w:val="en-GB"/>
          </w:rPr>
          <w:t>Moving beyond Beyond Budgeting: A Case Study of the Dynamic Interrelationships between Budgets and Forecasts (tandfonline.com)</w:t>
        </w:r>
      </w:hyperlink>
      <w:r w:rsidRPr="5ACF96AE" w:rsidR="68284ECF">
        <w:rPr>
          <w:rFonts w:ascii="Aptos" w:hAnsi="Aptos" w:eastAsia="Aptos" w:cs="Aptos"/>
          <w:noProof w:val="0"/>
          <w:sz w:val="22"/>
          <w:szCs w:val="22"/>
          <w:lang w:val="en-GB"/>
        </w:rPr>
        <w:t xml:space="preserve"> </w:t>
      </w:r>
      <w:r w:rsidRPr="5ACF96AE" w:rsidR="68284ECF">
        <w:rPr>
          <w:i w:val="0"/>
          <w:iCs w:val="0"/>
          <w:sz w:val="22"/>
          <w:szCs w:val="22"/>
        </w:rPr>
        <w:t>(Accessed: 01/12/2024).</w:t>
      </w:r>
    </w:p>
    <w:p w:rsidR="5ACF96AE" w:rsidP="5ACF96AE" w:rsidRDefault="5ACF96AE" w14:paraId="4A3DA217" w14:textId="22DB352C">
      <w:pPr>
        <w:pStyle w:val="Normal"/>
        <w:spacing w:line="360" w:lineRule="auto"/>
        <w:rPr>
          <w:i w:val="0"/>
          <w:iCs w:val="0"/>
          <w:sz w:val="22"/>
          <w:szCs w:val="22"/>
        </w:rPr>
      </w:pPr>
    </w:p>
    <w:p w:rsidR="1AC043CC" w:rsidP="5ACF96AE" w:rsidRDefault="1AC043CC" w14:paraId="5F44CE9D" w14:textId="6F2C2FB7">
      <w:pPr>
        <w:pStyle w:val="Normal"/>
        <w:spacing w:line="360" w:lineRule="auto"/>
        <w:rPr>
          <w:i w:val="0"/>
          <w:iCs w:val="0"/>
          <w:sz w:val="22"/>
          <w:szCs w:val="22"/>
        </w:rPr>
      </w:pPr>
      <w:r w:rsidRPr="5ACF96AE" w:rsidR="1AC043CC">
        <w:rPr>
          <w:i w:val="0"/>
          <w:iCs w:val="0"/>
          <w:sz w:val="22"/>
          <w:szCs w:val="22"/>
        </w:rPr>
        <w:t>BySouth</w:t>
      </w:r>
      <w:r w:rsidRPr="5ACF96AE" w:rsidR="1AC043CC">
        <w:rPr>
          <w:i w:val="0"/>
          <w:iCs w:val="0"/>
          <w:sz w:val="22"/>
          <w:szCs w:val="22"/>
        </w:rPr>
        <w:t xml:space="preserve">, S. (2017). </w:t>
      </w:r>
      <w:r w:rsidRPr="5ACF96AE" w:rsidR="1AC043CC">
        <w:rPr>
          <w:i w:val="1"/>
          <w:iCs w:val="1"/>
          <w:sz w:val="22"/>
          <w:szCs w:val="22"/>
        </w:rPr>
        <w:t xml:space="preserve">Beyond budgeting in 20 minutes-review. </w:t>
      </w:r>
      <w:r w:rsidRPr="5ACF96AE" w:rsidR="1AC043CC">
        <w:rPr>
          <w:i w:val="0"/>
          <w:iCs w:val="0"/>
          <w:sz w:val="22"/>
          <w:szCs w:val="22"/>
        </w:rPr>
        <w:t xml:space="preserve">Available at: </w:t>
      </w:r>
      <w:hyperlink r:id="Ra88229cd6c954fa2">
        <w:r w:rsidRPr="5ACF96AE" w:rsidR="1AC043CC">
          <w:rPr>
            <w:rStyle w:val="Hyperlink"/>
            <w:i w:val="0"/>
            <w:iCs w:val="0"/>
            <w:sz w:val="22"/>
            <w:szCs w:val="22"/>
          </w:rPr>
          <w:t>https://medium.com/@stephaniebysouth/beyond-budgeting-in-20minutes-review-7f9688693f26</w:t>
        </w:r>
      </w:hyperlink>
      <w:r w:rsidRPr="5ACF96AE" w:rsidR="1AC043CC">
        <w:rPr>
          <w:i w:val="0"/>
          <w:iCs w:val="0"/>
          <w:sz w:val="22"/>
          <w:szCs w:val="22"/>
        </w:rPr>
        <w:t xml:space="preserve"> </w:t>
      </w:r>
      <w:r w:rsidRPr="5ACF96AE" w:rsidR="775A878C">
        <w:rPr>
          <w:i w:val="0"/>
          <w:iCs w:val="0"/>
          <w:sz w:val="22"/>
          <w:szCs w:val="22"/>
        </w:rPr>
        <w:t>(Accessed: 01/12/2024).</w:t>
      </w:r>
    </w:p>
    <w:p w:rsidR="661C67AA" w:rsidP="5ACF96AE" w:rsidRDefault="661C67AA" w14:paraId="58E6ECC6" w14:textId="37BA6538">
      <w:pPr>
        <w:pStyle w:val="Normal"/>
        <w:spacing w:line="360" w:lineRule="auto"/>
        <w:rPr>
          <w:rFonts w:ascii="Aptos" w:hAnsi="Aptos" w:eastAsia="Aptos" w:cs="Aptos" w:asciiTheme="minorAscii" w:hAnsiTheme="minorAscii" w:eastAsiaTheme="minorAscii" w:cstheme="minorAscii"/>
          <w:i w:val="0"/>
          <w:iCs w:val="0"/>
          <w:noProof w:val="0"/>
          <w:color w:val="auto"/>
          <w:sz w:val="22"/>
          <w:szCs w:val="22"/>
          <w:lang w:val="en-US"/>
        </w:rPr>
      </w:pPr>
      <w:r w:rsidRPr="5ACF96AE" w:rsidR="661C67AA">
        <w:rPr>
          <w:sz w:val="22"/>
          <w:szCs w:val="22"/>
        </w:rPr>
        <w:t>Cote</w:t>
      </w:r>
      <w:r w:rsidRPr="5ACF96AE" w:rsidR="616F9D39">
        <w:rPr>
          <w:sz w:val="22"/>
          <w:szCs w:val="22"/>
        </w:rPr>
        <w:t>, C</w:t>
      </w:r>
      <w:r w:rsidRPr="5ACF96AE" w:rsidR="564E23C8">
        <w:rPr>
          <w:sz w:val="22"/>
          <w:szCs w:val="22"/>
        </w:rPr>
        <w:t>.</w:t>
      </w:r>
      <w:r w:rsidRPr="5ACF96AE" w:rsidR="661C67AA">
        <w:rPr>
          <w:sz w:val="22"/>
          <w:szCs w:val="22"/>
        </w:rPr>
        <w:t xml:space="preserve"> (2022)</w:t>
      </w:r>
      <w:r w:rsidRPr="5ACF96AE" w:rsidR="47347652">
        <w:rPr>
          <w:sz w:val="22"/>
          <w:szCs w:val="22"/>
        </w:rPr>
        <w:t>.</w:t>
      </w:r>
      <w:r w:rsidRPr="5ACF96AE" w:rsidR="064193AB">
        <w:rPr>
          <w:sz w:val="22"/>
          <w:szCs w:val="22"/>
        </w:rPr>
        <w:t xml:space="preserve"> </w:t>
      </w:r>
      <w:r w:rsidRPr="5ACF96AE" w:rsidR="064193AB">
        <w:rPr>
          <w:i w:val="1"/>
          <w:iCs w:val="1"/>
          <w:sz w:val="22"/>
          <w:szCs w:val="22"/>
        </w:rPr>
        <w:t>Why Is Budgeting Important in Business? 5 Reasons</w:t>
      </w:r>
      <w:r w:rsidRPr="5ACF96AE" w:rsidR="60421404">
        <w:rPr>
          <w:i w:val="1"/>
          <w:iCs w:val="1"/>
          <w:sz w:val="22"/>
          <w:szCs w:val="22"/>
        </w:rPr>
        <w:t>,</w:t>
      </w:r>
      <w:r w:rsidRPr="5ACF96AE" w:rsidR="064193AB">
        <w:rPr>
          <w:i w:val="1"/>
          <w:iCs w:val="1"/>
          <w:sz w:val="22"/>
          <w:szCs w:val="22"/>
        </w:rPr>
        <w:t xml:space="preserve"> </w:t>
      </w:r>
      <w:r w:rsidRPr="5ACF96AE" w:rsidR="064193AB">
        <w:rPr>
          <w:i w:val="1"/>
          <w:iCs w:val="1"/>
          <w:sz w:val="22"/>
          <w:szCs w:val="22"/>
        </w:rPr>
        <w:t>Harvard business school</w:t>
      </w:r>
      <w:r w:rsidRPr="5ACF96AE" w:rsidR="064193AB">
        <w:rPr>
          <w:sz w:val="22"/>
          <w:szCs w:val="22"/>
        </w:rPr>
        <w:t xml:space="preserve">. </w:t>
      </w:r>
      <w:r w:rsidRPr="5ACF96AE" w:rsidR="688C71F6">
        <w:rPr>
          <w:sz w:val="22"/>
          <w:szCs w:val="22"/>
        </w:rPr>
        <w:t xml:space="preserve">Available at: </w:t>
      </w:r>
      <w:hyperlink r:id="Rde774c4b863a441f">
        <w:r w:rsidRPr="5ACF96AE" w:rsidR="688C71F6">
          <w:rPr>
            <w:rStyle w:val="Hyperlink"/>
            <w:sz w:val="22"/>
            <w:szCs w:val="22"/>
          </w:rPr>
          <w:t>https://online.hbs.edu/blog/post/importance-of-budgeting-in-business</w:t>
        </w:r>
      </w:hyperlink>
      <w:r w:rsidRPr="5ACF96AE" w:rsidR="688C71F6">
        <w:rPr>
          <w:sz w:val="22"/>
          <w:szCs w:val="22"/>
        </w:rPr>
        <w:t xml:space="preserve"> </w:t>
      </w:r>
      <w:r w:rsidRPr="5ACF96AE" w:rsidR="3C109DA2">
        <w:rPr>
          <w:sz w:val="22"/>
          <w:szCs w:val="22"/>
        </w:rPr>
        <w:t>.</w:t>
      </w:r>
    </w:p>
    <w:p w:rsidR="69EEC0C3" w:rsidP="5ACF96AE" w:rsidRDefault="69EEC0C3" w14:paraId="2D8C38D3" w14:textId="1CD79E19">
      <w:pPr>
        <w:pStyle w:val="Normal"/>
        <w:spacing w:line="360" w:lineRule="auto"/>
        <w:rPr>
          <w:noProof w:val="0"/>
          <w:sz w:val="22"/>
          <w:szCs w:val="22"/>
          <w:lang w:val="en-US"/>
        </w:rPr>
      </w:pPr>
    </w:p>
    <w:p w:rsidR="7AA47C53" w:rsidP="5ACF96AE" w:rsidRDefault="7AA47C53" w14:paraId="69DD4CC0" w14:textId="766F981E">
      <w:pPr>
        <w:pStyle w:val="Normal"/>
        <w:suppressLineNumbers w:val="0"/>
        <w:spacing w:before="240" w:beforeAutospacing="off" w:after="240" w:afterAutospacing="off" w:line="360" w:lineRule="auto"/>
        <w:jc w:val="left"/>
        <w:rPr>
          <w:rFonts w:ascii="Aptos" w:hAnsi="Aptos" w:eastAsia="Aptos" w:cs="Aptos"/>
          <w:noProof w:val="0"/>
          <w:sz w:val="22"/>
          <w:szCs w:val="22"/>
          <w:lang w:val="en-US"/>
        </w:rPr>
      </w:pPr>
      <w:r w:rsidRPr="5ACF96AE" w:rsidR="2FC2D407">
        <w:rPr>
          <w:rFonts w:ascii="Aptos" w:hAnsi="Aptos" w:eastAsia="" w:cs="" w:asciiTheme="minorAscii" w:hAnsiTheme="minorAscii" w:eastAsiaTheme="minorEastAsia" w:cstheme="minorBidi"/>
          <w:i w:val="0"/>
          <w:iCs w:val="0"/>
          <w:color w:val="auto"/>
          <w:sz w:val="22"/>
          <w:szCs w:val="22"/>
        </w:rPr>
        <w:t>Elmaci,O</w:t>
      </w:r>
      <w:r w:rsidRPr="5ACF96AE" w:rsidR="2FC2D407">
        <w:rPr>
          <w:rFonts w:ascii="Aptos" w:hAnsi="Aptos" w:eastAsia="" w:cs="" w:asciiTheme="minorAscii" w:hAnsiTheme="minorAscii" w:eastAsiaTheme="minorEastAsia" w:cstheme="minorBidi"/>
          <w:i w:val="0"/>
          <w:iCs w:val="0"/>
          <w:color w:val="auto"/>
          <w:sz w:val="22"/>
          <w:szCs w:val="22"/>
        </w:rPr>
        <w:t xml:space="preserve"> ,</w:t>
      </w:r>
      <w:r w:rsidRPr="5ACF96AE" w:rsidR="2FC2D407">
        <w:rPr>
          <w:rFonts w:ascii="Aptos" w:hAnsi="Aptos" w:eastAsia="" w:cs="" w:asciiTheme="minorAscii" w:hAnsiTheme="minorAscii" w:eastAsiaTheme="minorEastAsia" w:cstheme="minorBidi"/>
          <w:i w:val="0"/>
          <w:iCs w:val="0"/>
          <w:color w:val="auto"/>
          <w:sz w:val="22"/>
          <w:szCs w:val="22"/>
        </w:rPr>
        <w:t>Tutkavul,K</w:t>
      </w:r>
      <w:r w:rsidRPr="5ACF96AE" w:rsidR="2FC2D407">
        <w:rPr>
          <w:rFonts w:ascii="Aptos" w:hAnsi="Aptos" w:eastAsia="" w:cs="" w:asciiTheme="minorAscii" w:hAnsiTheme="minorAscii" w:eastAsiaTheme="minorEastAsia" w:cstheme="minorBidi"/>
          <w:i w:val="0"/>
          <w:iCs w:val="0"/>
          <w:color w:val="auto"/>
          <w:sz w:val="22"/>
          <w:szCs w:val="22"/>
        </w:rPr>
        <w:t>. (2024)</w:t>
      </w:r>
      <w:r w:rsidRPr="5ACF96AE" w:rsidR="0B7BA99D">
        <w:rPr>
          <w:rFonts w:ascii="Aptos" w:hAnsi="Aptos" w:eastAsia="" w:cs="" w:asciiTheme="minorAscii" w:hAnsiTheme="minorAscii" w:eastAsiaTheme="minorEastAsia" w:cstheme="minorBidi"/>
          <w:i w:val="0"/>
          <w:iCs w:val="0"/>
          <w:color w:val="auto"/>
          <w:sz w:val="22"/>
          <w:szCs w:val="22"/>
        </w:rPr>
        <w:t>.</w:t>
      </w:r>
      <w:r w:rsidRPr="5ACF96AE" w:rsidR="2FC2D407">
        <w:rPr>
          <w:rFonts w:ascii="Aptos" w:hAnsi="Aptos" w:eastAsia="" w:cs="" w:asciiTheme="minorAscii" w:hAnsiTheme="minorAscii" w:eastAsiaTheme="minorEastAsia" w:cstheme="minorBidi"/>
          <w:i w:val="0"/>
          <w:iCs w:val="0"/>
          <w:color w:val="auto"/>
          <w:sz w:val="22"/>
          <w:szCs w:val="22"/>
        </w:rPr>
        <w:t xml:space="preserve"> </w:t>
      </w:r>
      <w:r w:rsidRPr="5ACF96AE" w:rsidR="60F07BD2">
        <w:rPr>
          <w:rFonts w:ascii="Aptos" w:hAnsi="Aptos" w:eastAsia="" w:cs="" w:asciiTheme="minorAscii" w:hAnsiTheme="minorAscii" w:eastAsiaTheme="minorEastAsia" w:cstheme="minorBidi"/>
          <w:i w:val="1"/>
          <w:iCs w:val="1"/>
          <w:color w:val="auto"/>
          <w:sz w:val="22"/>
          <w:szCs w:val="22"/>
        </w:rPr>
        <w:t>Activity</w:t>
      </w:r>
      <w:r w:rsidRPr="5ACF96AE" w:rsidR="2FC2D407">
        <w:rPr>
          <w:rFonts w:ascii="Aptos" w:hAnsi="Aptos" w:eastAsia="" w:cs="" w:asciiTheme="minorAscii" w:hAnsiTheme="minorAscii" w:eastAsiaTheme="minorEastAsia" w:cstheme="minorBidi"/>
          <w:i w:val="1"/>
          <w:iCs w:val="1"/>
          <w:color w:val="auto"/>
          <w:sz w:val="22"/>
          <w:szCs w:val="22"/>
        </w:rPr>
        <w:t xml:space="preserve"> based budgeting model integrated with balanced scorecard as a cycle of increasing corporate performance </w:t>
      </w:r>
      <w:r w:rsidRPr="5ACF96AE" w:rsidR="2FC2D407">
        <w:rPr>
          <w:rFonts w:ascii="Aptos" w:hAnsi="Aptos" w:eastAsia="" w:cs="" w:asciiTheme="minorAscii" w:hAnsiTheme="minorAscii" w:eastAsiaTheme="minorEastAsia" w:cstheme="minorBidi"/>
          <w:i w:val="1"/>
          <w:iCs w:val="1"/>
          <w:color w:val="auto"/>
          <w:sz w:val="22"/>
          <w:szCs w:val="22"/>
        </w:rPr>
        <w:t xml:space="preserve">Journal of academic value studies. </w:t>
      </w:r>
      <w:r w:rsidRPr="5ACF96AE" w:rsidR="2FC2D407">
        <w:rPr>
          <w:rFonts w:ascii="Aptos" w:hAnsi="Aptos" w:eastAsia="" w:cs="" w:asciiTheme="minorAscii" w:hAnsiTheme="minorAscii" w:eastAsiaTheme="minorEastAsia" w:cstheme="minorBidi"/>
          <w:i w:val="0"/>
          <w:iCs w:val="0"/>
          <w:color w:val="auto"/>
          <w:sz w:val="22"/>
          <w:szCs w:val="22"/>
        </w:rPr>
        <w:t>Available at:</w:t>
      </w:r>
      <w:hyperlink r:id="Rb0749569eedc4847">
        <w:r w:rsidRPr="5ACF96AE" w:rsidR="2FC2D407">
          <w:rPr>
            <w:rStyle w:val="Hyperlink"/>
            <w:rFonts w:ascii="Aptos" w:hAnsi="Aptos" w:eastAsia="Aptos" w:cs="Aptos"/>
            <w:sz w:val="22"/>
            <w:szCs w:val="22"/>
          </w:rPr>
          <w:t>https://www.researchgate.net/profile/Kadir-Tutkavul/publication/344450692_ACTIVITY_BASED_BUDGETING_MODEL_INTEGRATED_WITH_BALANCED_SCORECARD_AS_A_CYCLE_OF_INCREASING_CORPORATE_PERFORMANCE/links/5f76ef31299bf1b53e075238/ACTIVITY-BASED-BUDGETING-MODEL-INTEGRATED-WITH-BALANCED-SCORECARD-AS-A-CYCLE-OF-INCREASING-CORPORATE-PERFORMANCE.pdf</w:t>
        </w:r>
      </w:hyperlink>
      <w:r w:rsidRPr="5ACF96AE" w:rsidR="2FC2D407">
        <w:rPr>
          <w:rFonts w:ascii="Aptos" w:hAnsi="Aptos" w:eastAsia="Aptos" w:cs="Aptos"/>
          <w:sz w:val="22"/>
          <w:szCs w:val="22"/>
        </w:rPr>
        <w:t xml:space="preserve"> (Accessed: 18/11/2024)</w:t>
      </w:r>
      <w:r w:rsidRPr="5ACF96AE" w:rsidR="3DA3A147">
        <w:rPr>
          <w:rFonts w:ascii="Aptos" w:hAnsi="Aptos" w:eastAsia="Aptos" w:cs="Aptos"/>
          <w:sz w:val="22"/>
          <w:szCs w:val="22"/>
        </w:rPr>
        <w:t>.</w:t>
      </w:r>
    </w:p>
    <w:p w:rsidR="7AA47C53" w:rsidP="5ACF96AE" w:rsidRDefault="7AA47C53" w14:paraId="2D4367B5" w14:textId="7798DA5D">
      <w:pPr>
        <w:pStyle w:val="Normal"/>
        <w:suppressLineNumbers w:val="0"/>
        <w:bidi w:val="0"/>
        <w:spacing w:before="240" w:beforeAutospacing="off" w:after="240" w:afterAutospacing="off" w:line="360" w:lineRule="auto"/>
        <w:ind w:left="0" w:right="0"/>
        <w:jc w:val="left"/>
        <w:rPr>
          <w:rFonts w:ascii="Aptos" w:hAnsi="Aptos" w:eastAsia="Aptos" w:cs="Aptos"/>
          <w:noProof w:val="0"/>
          <w:sz w:val="22"/>
          <w:szCs w:val="22"/>
          <w:lang w:val="en-GB"/>
        </w:rPr>
      </w:pPr>
    </w:p>
    <w:p w:rsidR="7AA47C53" w:rsidP="5ACF96AE" w:rsidRDefault="7AA47C53" w14:paraId="4DCCB0C0" w14:textId="05B59CE7">
      <w:pPr>
        <w:pStyle w:val="Normal"/>
        <w:suppressLineNumbers w:val="0"/>
        <w:bidi w:val="0"/>
        <w:spacing w:before="240" w:beforeAutospacing="off" w:after="240" w:afterAutospacing="off" w:line="360" w:lineRule="auto"/>
        <w:ind w:left="0" w:right="0"/>
        <w:jc w:val="left"/>
        <w:rPr>
          <w:rFonts w:ascii="Aptos" w:hAnsi="Aptos" w:eastAsia="Aptos" w:cs="Aptos"/>
          <w:noProof w:val="0"/>
          <w:sz w:val="22"/>
          <w:szCs w:val="22"/>
          <w:lang w:val="en-GB"/>
        </w:rPr>
      </w:pPr>
      <w:r w:rsidRPr="5ACF96AE" w:rsidR="22F9BA23">
        <w:rPr>
          <w:rFonts w:ascii="Aptos" w:hAnsi="Aptos" w:eastAsia="Aptos" w:cs="Aptos"/>
          <w:noProof w:val="0"/>
          <w:sz w:val="22"/>
          <w:szCs w:val="22"/>
          <w:lang w:val="en-GB"/>
        </w:rPr>
        <w:t>Essaides</w:t>
      </w:r>
      <w:r w:rsidRPr="5ACF96AE" w:rsidR="22F9BA23">
        <w:rPr>
          <w:rFonts w:ascii="Aptos" w:hAnsi="Aptos" w:eastAsia="Aptos" w:cs="Aptos"/>
          <w:noProof w:val="0"/>
          <w:sz w:val="22"/>
          <w:szCs w:val="22"/>
          <w:lang w:val="en-GB"/>
        </w:rPr>
        <w:t xml:space="preserve">, N. (2016). </w:t>
      </w:r>
      <w:r w:rsidRPr="5ACF96AE" w:rsidR="22F9BA23">
        <w:rPr>
          <w:rFonts w:ascii="Aptos" w:hAnsi="Aptos" w:eastAsia="Aptos" w:cs="Aptos"/>
          <w:i w:val="1"/>
          <w:iCs w:val="1"/>
          <w:noProof w:val="0"/>
          <w:sz w:val="22"/>
          <w:szCs w:val="22"/>
          <w:lang w:val="en-GB"/>
        </w:rPr>
        <w:t>The Seven Reasons to Adopt Beyond Budgeting Principles</w:t>
      </w:r>
      <w:r w:rsidRPr="5ACF96AE" w:rsidR="22F9BA23">
        <w:rPr>
          <w:rFonts w:ascii="Aptos" w:hAnsi="Aptos" w:eastAsia="Aptos" w:cs="Aptos"/>
          <w:noProof w:val="0"/>
          <w:sz w:val="22"/>
          <w:szCs w:val="22"/>
          <w:lang w:val="en-GB"/>
        </w:rPr>
        <w:t>. Available at:</w:t>
      </w:r>
      <w:hyperlink r:id="Re4defab9b03d44a5">
        <w:r w:rsidRPr="5ACF96AE" w:rsidR="114C29E1">
          <w:rPr>
            <w:rStyle w:val="Hyperlink"/>
            <w:rFonts w:ascii="Aptos" w:hAnsi="Aptos" w:eastAsia="Aptos" w:cs="Aptos"/>
            <w:noProof w:val="0"/>
            <w:sz w:val="22"/>
            <w:szCs w:val="22"/>
            <w:lang w:val="en-GB"/>
          </w:rPr>
          <w:t>The Seven Reasons to Adopt Beyond Budgeting Principles (afponline.org)</w:t>
        </w:r>
      </w:hyperlink>
      <w:r w:rsidRPr="5ACF96AE" w:rsidR="114C29E1">
        <w:rPr>
          <w:rFonts w:ascii="Aptos" w:hAnsi="Aptos" w:eastAsia="Aptos" w:cs="Aptos"/>
          <w:noProof w:val="0"/>
          <w:sz w:val="22"/>
          <w:szCs w:val="22"/>
          <w:lang w:val="en-GB"/>
        </w:rPr>
        <w:t xml:space="preserve"> </w:t>
      </w:r>
      <w:r w:rsidRPr="5ACF96AE" w:rsidR="22F9BA23">
        <w:rPr>
          <w:rFonts w:ascii="Aptos" w:hAnsi="Aptos" w:eastAsia="Aptos" w:cs="Aptos"/>
          <w:noProof w:val="0"/>
          <w:sz w:val="22"/>
          <w:szCs w:val="22"/>
          <w:lang w:val="en-GB"/>
        </w:rPr>
        <w:t>(Accessed: 01/12/2024).</w:t>
      </w:r>
    </w:p>
    <w:p w:rsidR="7AA47C53" w:rsidP="5ACF96AE" w:rsidRDefault="7AA47C53" w14:paraId="6F97F91D" w14:textId="456B6A43">
      <w:pPr>
        <w:pStyle w:val="Normal"/>
        <w:suppressLineNumbers w:val="0"/>
        <w:bidi w:val="0"/>
        <w:spacing w:before="240" w:beforeAutospacing="off" w:after="240" w:afterAutospacing="off" w:line="360" w:lineRule="auto"/>
        <w:jc w:val="left"/>
        <w:rPr>
          <w:rFonts w:ascii="Aptos" w:hAnsi="Aptos" w:eastAsia="Aptos" w:cs="Aptos"/>
          <w:sz w:val="22"/>
          <w:szCs w:val="22"/>
        </w:rPr>
      </w:pPr>
    </w:p>
    <w:p w:rsidR="7AA47C53" w:rsidP="5ACF96AE" w:rsidRDefault="7AA47C53" w14:paraId="7008D364" w14:textId="68DA2134">
      <w:pPr>
        <w:pStyle w:val="Normal"/>
        <w:suppressLineNumbers w:val="0"/>
        <w:bidi w:val="0"/>
        <w:spacing w:before="240" w:beforeAutospacing="off" w:after="240" w:afterAutospacing="off" w:line="360" w:lineRule="auto"/>
        <w:jc w:val="left"/>
        <w:rPr>
          <w:rFonts w:ascii="Aptos" w:hAnsi="Aptos" w:eastAsia="Aptos" w:cs="Aptos"/>
          <w:sz w:val="22"/>
          <w:szCs w:val="22"/>
        </w:rPr>
      </w:pPr>
      <w:r w:rsidRPr="5ACF96AE" w:rsidR="3DA3A147">
        <w:rPr>
          <w:rFonts w:ascii="Aptos" w:hAnsi="Aptos" w:eastAsia="Aptos" w:cs="Aptos"/>
          <w:sz w:val="22"/>
          <w:szCs w:val="22"/>
        </w:rPr>
        <w:t xml:space="preserve">GOV UK (2024). </w:t>
      </w:r>
      <w:r w:rsidRPr="5ACF96AE" w:rsidR="3DA3A147">
        <w:rPr>
          <w:rFonts w:ascii="Aptos" w:hAnsi="Aptos" w:eastAsia="Aptos" w:cs="Aptos"/>
          <w:i w:val="1"/>
          <w:iCs w:val="1"/>
          <w:sz w:val="22"/>
          <w:szCs w:val="22"/>
        </w:rPr>
        <w:t xml:space="preserve">Activity based budgeting. </w:t>
      </w:r>
      <w:r w:rsidRPr="5ACF96AE" w:rsidR="3DA3A147">
        <w:rPr>
          <w:rFonts w:ascii="Aptos" w:hAnsi="Aptos" w:eastAsia="Aptos" w:cs="Aptos"/>
          <w:i w:val="0"/>
          <w:iCs w:val="0"/>
          <w:sz w:val="22"/>
          <w:szCs w:val="22"/>
        </w:rPr>
        <w:t xml:space="preserve">Available at: </w:t>
      </w:r>
      <w:hyperlink r:id="R46545c1105db4cec">
        <w:r w:rsidRPr="5ACF96AE" w:rsidR="3DA3A147">
          <w:rPr>
            <w:rStyle w:val="Hyperlink"/>
            <w:rFonts w:ascii="Aptos" w:hAnsi="Aptos" w:eastAsia="Aptos" w:cs="Aptos"/>
            <w:sz w:val="22"/>
            <w:szCs w:val="22"/>
          </w:rPr>
          <w:t>https://assets.publishing.service.gov.uk/media/5cc1d1f3e5274a4676cb8f1f/Activity_Based_Budgeting.docx</w:t>
        </w:r>
      </w:hyperlink>
      <w:r w:rsidRPr="5ACF96AE" w:rsidR="3DA3A147">
        <w:rPr>
          <w:rFonts w:ascii="Aptos" w:hAnsi="Aptos" w:eastAsia="Aptos" w:cs="Aptos"/>
          <w:sz w:val="22"/>
          <w:szCs w:val="22"/>
        </w:rPr>
        <w:t xml:space="preserve"> (Accessed: 18/11/2024)</w:t>
      </w:r>
      <w:r w:rsidRPr="5ACF96AE" w:rsidR="19E36CA9">
        <w:rPr>
          <w:rFonts w:ascii="Aptos" w:hAnsi="Aptos" w:eastAsia="Aptos" w:cs="Aptos"/>
          <w:sz w:val="22"/>
          <w:szCs w:val="22"/>
        </w:rPr>
        <w:t>.</w:t>
      </w:r>
    </w:p>
    <w:p w:rsidR="7AA47C53" w:rsidP="5ACF96AE" w:rsidRDefault="7AA47C53" w14:paraId="442AC444" w14:textId="4C894897">
      <w:pPr>
        <w:pStyle w:val="Normal"/>
        <w:suppressLineNumbers w:val="0"/>
        <w:bidi w:val="0"/>
        <w:spacing w:before="240" w:beforeAutospacing="off" w:after="240" w:afterAutospacing="off" w:line="360" w:lineRule="auto"/>
        <w:jc w:val="left"/>
        <w:rPr>
          <w:rFonts w:ascii="Aptos" w:hAnsi="Aptos" w:eastAsia="Aptos" w:cs="Aptos"/>
          <w:i w:val="0"/>
          <w:iCs w:val="0"/>
          <w:noProof w:val="0"/>
          <w:sz w:val="22"/>
          <w:szCs w:val="22"/>
          <w:lang w:val="en-US"/>
        </w:rPr>
      </w:pPr>
    </w:p>
    <w:p w:rsidR="3F11E399" w:rsidP="5ACF96AE" w:rsidRDefault="3F11E399" w14:paraId="6E60399E" w14:textId="610436F5">
      <w:pPr>
        <w:spacing w:before="0" w:beforeAutospacing="off" w:after="0" w:afterAutospacing="off" w:line="360" w:lineRule="auto"/>
        <w:rPr>
          <w:rFonts w:ascii="Aptos" w:hAnsi="Aptos" w:eastAsia="Aptos" w:cs="Aptos"/>
          <w:noProof w:val="0"/>
          <w:sz w:val="22"/>
          <w:szCs w:val="22"/>
          <w:lang w:val="en-US"/>
        </w:rPr>
      </w:pPr>
      <w:r w:rsidRPr="5ACF96AE" w:rsidR="3F11E399">
        <w:rPr>
          <w:rFonts w:ascii="Aptos" w:hAnsi="Aptos" w:eastAsia="Aptos" w:cs="Aptos"/>
          <w:sz w:val="22"/>
          <w:szCs w:val="22"/>
        </w:rPr>
        <w:t>Hayes, T. (2024)</w:t>
      </w:r>
      <w:r w:rsidRPr="5ACF96AE" w:rsidR="7B0FA974">
        <w:rPr>
          <w:rFonts w:ascii="Aptos" w:hAnsi="Aptos" w:eastAsia="Aptos" w:cs="Aptos"/>
          <w:sz w:val="22"/>
          <w:szCs w:val="22"/>
        </w:rPr>
        <w:t>.</w:t>
      </w:r>
      <w:r w:rsidRPr="5ACF96AE" w:rsidR="3F11E399">
        <w:rPr>
          <w:rFonts w:ascii="Aptos" w:hAnsi="Aptos" w:eastAsia="Aptos" w:cs="Aptos"/>
          <w:i w:val="1"/>
          <w:iCs w:val="1"/>
          <w:sz w:val="22"/>
          <w:szCs w:val="22"/>
        </w:rPr>
        <w:t xml:space="preserve"> </w:t>
      </w:r>
      <w:r w:rsidRPr="5ACF96AE" w:rsidR="386B0CF2">
        <w:rPr>
          <w:rFonts w:ascii="Aptos" w:hAnsi="Aptos" w:eastAsia="Aptos" w:cs="Aptos"/>
          <w:i w:val="1"/>
          <w:iCs w:val="1"/>
          <w:sz w:val="22"/>
          <w:szCs w:val="22"/>
        </w:rPr>
        <w:t xml:space="preserve">Are </w:t>
      </w:r>
      <w:r w:rsidRPr="5ACF96AE" w:rsidR="3F11E399">
        <w:rPr>
          <w:rFonts w:ascii="Aptos" w:hAnsi="Aptos" w:eastAsia="Aptos" w:cs="Aptos"/>
          <w:i w:val="1"/>
          <w:iCs w:val="1"/>
          <w:sz w:val="22"/>
          <w:szCs w:val="22"/>
        </w:rPr>
        <w:t xml:space="preserve">traditional budgeting models still </w:t>
      </w:r>
      <w:r w:rsidRPr="5ACF96AE" w:rsidR="77896B49">
        <w:rPr>
          <w:rFonts w:ascii="Aptos" w:hAnsi="Aptos" w:eastAsia="Aptos" w:cs="Aptos"/>
          <w:i w:val="1"/>
          <w:iCs w:val="1"/>
          <w:sz w:val="22"/>
          <w:szCs w:val="22"/>
        </w:rPr>
        <w:t>relevant?</w:t>
      </w:r>
      <w:r w:rsidRPr="5ACF96AE" w:rsidR="3F11E399">
        <w:rPr>
          <w:rFonts w:ascii="Aptos" w:hAnsi="Aptos" w:eastAsia="Aptos" w:cs="Aptos"/>
          <w:sz w:val="22"/>
          <w:szCs w:val="22"/>
        </w:rPr>
        <w:t xml:space="preserve"> </w:t>
      </w:r>
      <w:r w:rsidRPr="5ACF96AE" w:rsidR="3F11E399">
        <w:rPr>
          <w:rFonts w:ascii="Aptos" w:hAnsi="Aptos" w:eastAsia="Aptos" w:cs="Aptos"/>
          <w:i w:val="1"/>
          <w:iCs w:val="1"/>
          <w:sz w:val="22"/>
          <w:szCs w:val="22"/>
        </w:rPr>
        <w:t xml:space="preserve">Bridgepoint </w:t>
      </w:r>
      <w:r w:rsidRPr="5ACF96AE" w:rsidR="6F647B6C">
        <w:rPr>
          <w:rFonts w:ascii="Aptos" w:hAnsi="Aptos" w:eastAsia="Aptos" w:cs="Aptos"/>
          <w:i w:val="1"/>
          <w:iCs w:val="1"/>
          <w:sz w:val="22"/>
          <w:szCs w:val="22"/>
        </w:rPr>
        <w:t>consulting</w:t>
      </w:r>
      <w:r w:rsidRPr="5ACF96AE" w:rsidR="3F11E399">
        <w:rPr>
          <w:rFonts w:ascii="Aptos" w:hAnsi="Aptos" w:eastAsia="Aptos" w:cs="Aptos"/>
          <w:sz w:val="22"/>
          <w:szCs w:val="22"/>
        </w:rPr>
        <w:t>.</w:t>
      </w:r>
      <w:r w:rsidRPr="5ACF96AE" w:rsidR="3C1108C1">
        <w:rPr>
          <w:rFonts w:ascii="Aptos" w:hAnsi="Aptos" w:eastAsia="Aptos" w:cs="Aptos"/>
          <w:sz w:val="22"/>
          <w:szCs w:val="22"/>
        </w:rPr>
        <w:t xml:space="preserve"> Available at: </w:t>
      </w:r>
      <w:hyperlink r:id="R79ad79fdf855421c">
        <w:r w:rsidRPr="5ACF96AE" w:rsidR="3C1108C1">
          <w:rPr>
            <w:rStyle w:val="Hyperlink"/>
            <w:rFonts w:ascii="Aptos" w:hAnsi="Aptos" w:eastAsia="Aptos" w:cs="Aptos"/>
            <w:sz w:val="22"/>
            <w:szCs w:val="22"/>
          </w:rPr>
          <w:t>https://bridgepointconsulting.com/are-traditional-budgeting-models-still-relevant/</w:t>
        </w:r>
      </w:hyperlink>
      <w:r w:rsidRPr="5ACF96AE" w:rsidR="3C1108C1">
        <w:rPr>
          <w:rFonts w:ascii="Aptos" w:hAnsi="Aptos" w:eastAsia="Aptos" w:cs="Aptos"/>
          <w:sz w:val="22"/>
          <w:szCs w:val="22"/>
        </w:rPr>
        <w:t xml:space="preserve"> (</w:t>
      </w:r>
      <w:r w:rsidRPr="5ACF96AE" w:rsidR="3C1108C1">
        <w:rPr>
          <w:rFonts w:ascii="Aptos" w:hAnsi="Aptos" w:eastAsia="Aptos" w:cs="Aptos"/>
          <w:sz w:val="22"/>
          <w:szCs w:val="22"/>
        </w:rPr>
        <w:t>Accessed</w:t>
      </w:r>
      <w:r w:rsidRPr="5ACF96AE" w:rsidR="3C1108C1">
        <w:rPr>
          <w:rFonts w:ascii="Aptos" w:hAnsi="Aptos" w:eastAsia="Aptos" w:cs="Aptos"/>
          <w:sz w:val="22"/>
          <w:szCs w:val="22"/>
        </w:rPr>
        <w:t>: 06/11/2024)</w:t>
      </w:r>
      <w:r w:rsidRPr="5ACF96AE" w:rsidR="10739352">
        <w:rPr>
          <w:rFonts w:ascii="Aptos" w:hAnsi="Aptos" w:eastAsia="Aptos" w:cs="Aptos"/>
          <w:sz w:val="22"/>
          <w:szCs w:val="22"/>
        </w:rPr>
        <w:t>.</w:t>
      </w:r>
    </w:p>
    <w:p w:rsidR="69EEC0C3" w:rsidP="5ACF96AE" w:rsidRDefault="69EEC0C3" w14:paraId="4E43BB99" w14:textId="18E27996">
      <w:pPr>
        <w:spacing w:line="360" w:lineRule="auto"/>
        <w:rPr>
          <w:sz w:val="22"/>
          <w:szCs w:val="22"/>
        </w:rPr>
      </w:pPr>
    </w:p>
    <w:p w:rsidR="2FB68016" w:rsidP="5ACF96AE" w:rsidRDefault="2FB68016" w14:paraId="2C97AF90" w14:textId="522C91C6">
      <w:pPr>
        <w:spacing w:before="0" w:beforeAutospacing="off" w:after="0" w:afterAutospacing="off"/>
      </w:pPr>
      <w:r w:rsidRPr="5ACF96AE" w:rsidR="2FB68016">
        <w:rPr>
          <w:rFonts w:ascii="Aptos" w:hAnsi="Aptos" w:eastAsia="Aptos" w:cs="Aptos"/>
          <w:noProof w:val="0"/>
          <w:sz w:val="22"/>
          <w:szCs w:val="22"/>
          <w:lang w:val="en-GB"/>
        </w:rPr>
        <w:t xml:space="preserve">Hope, J., &amp; Fraser, R. (2003). New Ways of Setting Rewards: The Beyond Budgeting Model. </w:t>
      </w:r>
      <w:r w:rsidRPr="5ACF96AE" w:rsidR="2FB68016">
        <w:rPr>
          <w:rFonts w:ascii="Aptos" w:hAnsi="Aptos" w:eastAsia="Aptos" w:cs="Aptos"/>
          <w:i w:val="1"/>
          <w:iCs w:val="1"/>
          <w:noProof w:val="0"/>
          <w:sz w:val="22"/>
          <w:szCs w:val="22"/>
          <w:lang w:val="en-GB"/>
        </w:rPr>
        <w:t>California Management Review</w:t>
      </w:r>
      <w:r w:rsidRPr="5ACF96AE" w:rsidR="2FB68016">
        <w:rPr>
          <w:rFonts w:ascii="Aptos" w:hAnsi="Aptos" w:eastAsia="Aptos" w:cs="Aptos"/>
          <w:noProof w:val="0"/>
          <w:sz w:val="22"/>
          <w:szCs w:val="22"/>
          <w:lang w:val="en-GB"/>
        </w:rPr>
        <w:t xml:space="preserve">, </w:t>
      </w:r>
      <w:r w:rsidRPr="5ACF96AE" w:rsidR="2FB68016">
        <w:rPr>
          <w:rFonts w:ascii="Aptos" w:hAnsi="Aptos" w:eastAsia="Aptos" w:cs="Aptos"/>
          <w:i w:val="1"/>
          <w:iCs w:val="1"/>
          <w:noProof w:val="0"/>
          <w:sz w:val="22"/>
          <w:szCs w:val="22"/>
          <w:lang w:val="en-GB"/>
        </w:rPr>
        <w:t>45</w:t>
      </w:r>
      <w:r w:rsidRPr="5ACF96AE" w:rsidR="2FB68016">
        <w:rPr>
          <w:rFonts w:ascii="Aptos" w:hAnsi="Aptos" w:eastAsia="Aptos" w:cs="Aptos"/>
          <w:noProof w:val="0"/>
          <w:sz w:val="22"/>
          <w:szCs w:val="22"/>
          <w:lang w:val="en-GB"/>
        </w:rPr>
        <w:t xml:space="preserve">(4), 104–119. </w:t>
      </w:r>
      <w:hyperlink r:id="R333ce0dc882144b9">
        <w:r w:rsidRPr="5ACF96AE" w:rsidR="2FB68016">
          <w:rPr>
            <w:rStyle w:val="Hyperlink"/>
            <w:rFonts w:ascii="Aptos" w:hAnsi="Aptos" w:eastAsia="Aptos" w:cs="Aptos"/>
            <w:noProof w:val="0"/>
            <w:sz w:val="22"/>
            <w:szCs w:val="22"/>
            <w:lang w:val="en-GB"/>
          </w:rPr>
          <w:t>https://doi.org/10.2307/41166190</w:t>
        </w:r>
      </w:hyperlink>
    </w:p>
    <w:p w:rsidR="5ACF96AE" w:rsidP="5ACF96AE" w:rsidRDefault="5ACF96AE" w14:paraId="4B62CDC3" w14:textId="1E374338">
      <w:pPr>
        <w:spacing w:line="360" w:lineRule="auto"/>
        <w:rPr>
          <w:sz w:val="22"/>
          <w:szCs w:val="22"/>
        </w:rPr>
      </w:pPr>
    </w:p>
    <w:p w:rsidR="2B826027" w:rsidP="5ACF96AE" w:rsidRDefault="2B826027" w14:paraId="55CDA1A5" w14:textId="44B3BD48">
      <w:pPr>
        <w:pStyle w:val="Normal"/>
        <w:spacing w:before="0" w:beforeAutospacing="off" w:after="0" w:afterAutospacing="off" w:line="360" w:lineRule="auto"/>
        <w:rPr>
          <w:rFonts w:ascii="Aptos" w:hAnsi="Aptos" w:eastAsia="Aptos" w:cs="Aptos"/>
          <w:noProof w:val="0"/>
          <w:sz w:val="22"/>
          <w:szCs w:val="22"/>
          <w:lang w:val="en-US"/>
        </w:rPr>
      </w:pPr>
      <w:r w:rsidRPr="5ACF96AE" w:rsidR="2B826027">
        <w:rPr>
          <w:rFonts w:ascii="Aptos" w:hAnsi="Aptos" w:eastAsia="Aptos" w:cs="Aptos"/>
          <w:sz w:val="22"/>
          <w:szCs w:val="22"/>
        </w:rPr>
        <w:t>ITR Economics. (2023)</w:t>
      </w:r>
      <w:r w:rsidRPr="5ACF96AE" w:rsidR="7EF892AB">
        <w:rPr>
          <w:rFonts w:ascii="Aptos" w:hAnsi="Aptos" w:eastAsia="Aptos" w:cs="Aptos"/>
          <w:sz w:val="22"/>
          <w:szCs w:val="22"/>
        </w:rPr>
        <w:t>.</w:t>
      </w:r>
      <w:r w:rsidRPr="5ACF96AE" w:rsidR="2B826027">
        <w:rPr>
          <w:rFonts w:ascii="Aptos" w:hAnsi="Aptos" w:eastAsia="Aptos" w:cs="Aptos"/>
          <w:sz w:val="22"/>
          <w:szCs w:val="22"/>
        </w:rPr>
        <w:t xml:space="preserve"> </w:t>
      </w:r>
      <w:r w:rsidRPr="5ACF96AE" w:rsidR="2B826027">
        <w:rPr>
          <w:rFonts w:ascii="Aptos" w:hAnsi="Aptos" w:eastAsia="Aptos" w:cs="Aptos"/>
          <w:i w:val="1"/>
          <w:iCs w:val="1"/>
          <w:sz w:val="22"/>
          <w:szCs w:val="22"/>
        </w:rPr>
        <w:t xml:space="preserve">What is dynamic </w:t>
      </w:r>
      <w:r w:rsidRPr="5ACF96AE" w:rsidR="38084B19">
        <w:rPr>
          <w:rFonts w:ascii="Aptos" w:hAnsi="Aptos" w:eastAsia="Aptos" w:cs="Aptos"/>
          <w:i w:val="1"/>
          <w:iCs w:val="1"/>
          <w:sz w:val="22"/>
          <w:szCs w:val="22"/>
        </w:rPr>
        <w:t>budgeting?</w:t>
      </w:r>
      <w:r w:rsidRPr="5ACF96AE" w:rsidR="2B826027">
        <w:rPr>
          <w:rFonts w:ascii="Aptos" w:hAnsi="Aptos" w:eastAsia="Aptos" w:cs="Aptos"/>
          <w:sz w:val="22"/>
          <w:szCs w:val="22"/>
        </w:rPr>
        <w:t xml:space="preserve"> Available at: </w:t>
      </w:r>
      <w:hyperlink w:anchor=":~:text=Creating%20Your%20Forecast%20Scenarios%20for,backed%20assumptions%2C%20avoiding%20arbitrary%20adjustments" r:id="Ra969ae35ebef48ab">
        <w:r w:rsidRPr="5ACF96AE" w:rsidR="2B826027">
          <w:rPr>
            <w:rStyle w:val="Hyperlink"/>
            <w:rFonts w:ascii="Aptos" w:hAnsi="Aptos" w:eastAsia="Aptos" w:cs="Aptos"/>
            <w:sz w:val="22"/>
            <w:szCs w:val="22"/>
          </w:rPr>
          <w:t>https://blog.itreconomics.com/blog/what-is-dynamic-budgeting#:~:text=Creating%20Your%20Forecast%20Scenarios%20for,backed%20assumptions%2C%20avoiding%20arbitrary%20adjustments</w:t>
        </w:r>
      </w:hyperlink>
      <w:r w:rsidRPr="5ACF96AE" w:rsidR="2B826027">
        <w:rPr>
          <w:rFonts w:ascii="Aptos" w:hAnsi="Aptos" w:eastAsia="Aptos" w:cs="Aptos"/>
          <w:sz w:val="22"/>
          <w:szCs w:val="22"/>
        </w:rPr>
        <w:t>. (Accessed: 14/11/2024)</w:t>
      </w:r>
      <w:r w:rsidRPr="5ACF96AE" w:rsidR="57238BED">
        <w:rPr>
          <w:rFonts w:ascii="Aptos" w:hAnsi="Aptos" w:eastAsia="Aptos" w:cs="Aptos"/>
          <w:sz w:val="22"/>
          <w:szCs w:val="22"/>
        </w:rPr>
        <w:t>.</w:t>
      </w:r>
    </w:p>
    <w:p w:rsidR="1DAB29A1" w:rsidP="5ACF96AE" w:rsidRDefault="1DAB29A1" w14:paraId="76B2A4B7" w14:textId="73152F33">
      <w:pPr>
        <w:spacing w:line="360" w:lineRule="auto"/>
        <w:rPr>
          <w:sz w:val="22"/>
          <w:szCs w:val="22"/>
        </w:rPr>
      </w:pPr>
    </w:p>
    <w:p w:rsidR="75C1EB62" w:rsidP="5ACF96AE" w:rsidRDefault="75C1EB62" w14:paraId="7BAA44B4" w14:textId="6893922C">
      <w:pPr>
        <w:pStyle w:val="Normal"/>
        <w:rPr>
          <w:rFonts w:ascii="Aptos" w:hAnsi="Aptos" w:eastAsia="Aptos" w:cs="Aptos"/>
          <w:sz w:val="22"/>
          <w:szCs w:val="22"/>
        </w:rPr>
      </w:pPr>
      <w:r w:rsidRPr="5ACF96AE" w:rsidR="75C1EB62">
        <w:rPr>
          <w:sz w:val="22"/>
          <w:szCs w:val="22"/>
        </w:rPr>
        <w:t xml:space="preserve">Janse, B. (2023). </w:t>
      </w:r>
      <w:r w:rsidRPr="5ACF96AE" w:rsidR="75C1EB62">
        <w:rPr>
          <w:rFonts w:ascii="Aptos" w:hAnsi="Aptos" w:eastAsia="Aptos" w:cs="Aptos" w:asciiTheme="minorAscii" w:hAnsiTheme="minorAscii" w:eastAsiaTheme="minorEastAsia" w:cstheme="minorBidi"/>
          <w:i w:val="1"/>
          <w:iCs w:val="1"/>
          <w:noProof w:val="0"/>
          <w:color w:val="auto"/>
          <w:sz w:val="22"/>
          <w:szCs w:val="22"/>
          <w:lang w:val="en-GB" w:eastAsia="ja-JP" w:bidi="ar-SA"/>
        </w:rPr>
        <w:t xml:space="preserve">Beyond Budgeting approach explained. </w:t>
      </w:r>
      <w:r w:rsidRPr="5ACF96AE" w:rsidR="75C1EB62">
        <w:rPr>
          <w:rFonts w:ascii="Aptos" w:hAnsi="Aptos" w:eastAsia="Aptos" w:cs="Aptos" w:asciiTheme="minorAscii" w:hAnsiTheme="minorAscii" w:eastAsiaTheme="minorEastAsia" w:cstheme="minorBidi"/>
          <w:i w:val="0"/>
          <w:iCs w:val="0"/>
          <w:noProof w:val="0"/>
          <w:color w:val="auto"/>
          <w:sz w:val="22"/>
          <w:szCs w:val="22"/>
          <w:lang w:val="en-GB" w:eastAsia="ja-JP" w:bidi="ar-SA"/>
        </w:rPr>
        <w:t xml:space="preserve">Available at: </w:t>
      </w:r>
      <w:hyperlink r:id="R983b9dc2c63d4bb7">
        <w:r w:rsidRPr="5ACF96AE" w:rsidR="75C1EB62">
          <w:rPr>
            <w:rStyle w:val="Hyperlink"/>
            <w:noProof w:val="0"/>
            <w:lang w:val="en-GB"/>
          </w:rPr>
          <w:t>Beyond Budgeting approach explained - Toolshero</w:t>
        </w:r>
      </w:hyperlink>
      <w:r w:rsidRPr="5ACF96AE" w:rsidR="75C1EB62">
        <w:rPr>
          <w:noProof w:val="0"/>
          <w:lang w:val="en-GB"/>
        </w:rPr>
        <w:t xml:space="preserve"> </w:t>
      </w:r>
      <w:r w:rsidRPr="5ACF96AE" w:rsidR="75C1EB62">
        <w:rPr>
          <w:rFonts w:ascii="Aptos" w:hAnsi="Aptos" w:eastAsia="Aptos" w:cs="Aptos"/>
          <w:sz w:val="22"/>
          <w:szCs w:val="22"/>
        </w:rPr>
        <w:t>(Accessed: 2</w:t>
      </w:r>
      <w:r w:rsidRPr="5ACF96AE" w:rsidR="69F317F0">
        <w:rPr>
          <w:rFonts w:ascii="Aptos" w:hAnsi="Aptos" w:eastAsia="Aptos" w:cs="Aptos"/>
          <w:sz w:val="22"/>
          <w:szCs w:val="22"/>
        </w:rPr>
        <w:t>3</w:t>
      </w:r>
      <w:r w:rsidRPr="5ACF96AE" w:rsidR="75C1EB62">
        <w:rPr>
          <w:rFonts w:ascii="Aptos" w:hAnsi="Aptos" w:eastAsia="Aptos" w:cs="Aptos"/>
          <w:sz w:val="22"/>
          <w:szCs w:val="22"/>
        </w:rPr>
        <w:t>/11/2024).</w:t>
      </w:r>
    </w:p>
    <w:p w:rsidR="5ACF96AE" w:rsidP="5ACF96AE" w:rsidRDefault="5ACF96AE" w14:paraId="023D3834" w14:textId="5E669D09">
      <w:pPr>
        <w:spacing w:line="360" w:lineRule="auto"/>
        <w:jc w:val="left"/>
        <w:rPr>
          <w:sz w:val="22"/>
          <w:szCs w:val="22"/>
        </w:rPr>
      </w:pPr>
    </w:p>
    <w:p w:rsidR="3A4FB331" w:rsidP="5ACF96AE" w:rsidRDefault="3A4FB331" w14:paraId="4842E39F" w14:textId="07495701">
      <w:pPr>
        <w:pStyle w:val="Normal"/>
        <w:spacing w:before="0" w:beforeAutospacing="off" w:after="0" w:afterAutospacing="off" w:line="360" w:lineRule="auto"/>
        <w:rPr>
          <w:rFonts w:ascii="Aptos" w:hAnsi="Aptos" w:eastAsia="Aptos" w:cs="Aptos"/>
          <w:noProof w:val="0"/>
          <w:sz w:val="22"/>
          <w:szCs w:val="22"/>
          <w:lang w:val="en-US"/>
        </w:rPr>
      </w:pPr>
      <w:r w:rsidRPr="5ACF96AE" w:rsidR="3A4FB331">
        <w:rPr>
          <w:sz w:val="22"/>
          <w:szCs w:val="22"/>
        </w:rPr>
        <w:t>Johnson, S. (2024)</w:t>
      </w:r>
      <w:r w:rsidRPr="5ACF96AE" w:rsidR="5E4337D5">
        <w:rPr>
          <w:sz w:val="22"/>
          <w:szCs w:val="22"/>
        </w:rPr>
        <w:t>.</w:t>
      </w:r>
      <w:r w:rsidRPr="5ACF96AE" w:rsidR="3A4FB331">
        <w:rPr>
          <w:sz w:val="22"/>
          <w:szCs w:val="22"/>
        </w:rPr>
        <w:t xml:space="preserve"> </w:t>
      </w:r>
      <w:r w:rsidRPr="5ACF96AE" w:rsidR="3A4FB331">
        <w:rPr>
          <w:i w:val="1"/>
          <w:iCs w:val="1"/>
          <w:sz w:val="22"/>
          <w:szCs w:val="22"/>
        </w:rPr>
        <w:t>Beyond budgeting</w:t>
      </w:r>
      <w:r w:rsidRPr="5ACF96AE" w:rsidR="3A4FB331">
        <w:rPr>
          <w:sz w:val="22"/>
          <w:szCs w:val="22"/>
        </w:rPr>
        <w:t xml:space="preserve"> </w:t>
      </w:r>
      <w:r w:rsidRPr="5ACF96AE" w:rsidR="3A4FB331">
        <w:rPr>
          <w:i w:val="1"/>
          <w:iCs w:val="1"/>
          <w:sz w:val="22"/>
          <w:szCs w:val="22"/>
        </w:rPr>
        <w:t xml:space="preserve">ACCA. </w:t>
      </w:r>
      <w:r w:rsidRPr="5ACF96AE" w:rsidR="23D07E03">
        <w:rPr>
          <w:i w:val="0"/>
          <w:iCs w:val="0"/>
          <w:sz w:val="22"/>
          <w:szCs w:val="22"/>
        </w:rPr>
        <w:t>Available</w:t>
      </w:r>
      <w:r w:rsidRPr="5ACF96AE" w:rsidR="3A4FB331">
        <w:rPr>
          <w:i w:val="0"/>
          <w:iCs w:val="0"/>
          <w:sz w:val="22"/>
          <w:szCs w:val="22"/>
        </w:rPr>
        <w:t xml:space="preserve"> at: </w:t>
      </w:r>
      <w:hyperlink r:id="Rfc8cb982798b4277">
        <w:r w:rsidRPr="5ACF96AE" w:rsidR="107C1DD0">
          <w:rPr>
            <w:rStyle w:val="Hyperlink"/>
            <w:i w:val="0"/>
            <w:iCs w:val="0"/>
            <w:sz w:val="22"/>
            <w:szCs w:val="22"/>
          </w:rPr>
          <w:t>https://www.accaglobal.com/uk/en/student/exam-support-resources/professional-exams-study-resources/p5/technical-articles/beyond-budgeting.html</w:t>
        </w:r>
      </w:hyperlink>
      <w:r w:rsidRPr="5ACF96AE" w:rsidR="107C1DD0">
        <w:rPr>
          <w:i w:val="0"/>
          <w:iCs w:val="0"/>
          <w:sz w:val="22"/>
          <w:szCs w:val="22"/>
        </w:rPr>
        <w:t xml:space="preserve"> </w:t>
      </w:r>
      <w:r w:rsidRPr="5ACF96AE" w:rsidR="107C1DD0">
        <w:rPr>
          <w:rFonts w:ascii="Aptos" w:hAnsi="Aptos" w:eastAsia="Aptos" w:cs="Aptos"/>
          <w:sz w:val="22"/>
          <w:szCs w:val="22"/>
        </w:rPr>
        <w:t>(Accessed: 13/11/2024)</w:t>
      </w:r>
      <w:r w:rsidRPr="5ACF96AE" w:rsidR="03CBA353">
        <w:rPr>
          <w:rFonts w:ascii="Aptos" w:hAnsi="Aptos" w:eastAsia="Aptos" w:cs="Aptos"/>
          <w:sz w:val="22"/>
          <w:szCs w:val="22"/>
        </w:rPr>
        <w:t>.</w:t>
      </w:r>
    </w:p>
    <w:p w:rsidR="5ACF96AE" w:rsidP="5ACF96AE" w:rsidRDefault="5ACF96AE" w14:paraId="75F98B78" w14:textId="68A67148">
      <w:pPr>
        <w:pStyle w:val="Normal"/>
        <w:spacing w:before="0" w:beforeAutospacing="off" w:after="0" w:afterAutospacing="off" w:line="360" w:lineRule="auto"/>
        <w:rPr>
          <w:rFonts w:ascii="Aptos" w:hAnsi="Aptos" w:eastAsia="Aptos" w:cs="Aptos"/>
          <w:sz w:val="22"/>
          <w:szCs w:val="22"/>
        </w:rPr>
      </w:pPr>
    </w:p>
    <w:p w:rsidR="415825FF" w:rsidP="5ACF96AE" w:rsidRDefault="415825FF" w14:paraId="3C3A480A" w14:textId="67024A7F">
      <w:pPr>
        <w:pStyle w:val="Normal"/>
        <w:rPr>
          <w:rFonts w:ascii="Aptos" w:hAnsi="Aptos" w:eastAsia="Aptos" w:cs="Aptos"/>
          <w:noProof w:val="0"/>
          <w:sz w:val="22"/>
          <w:szCs w:val="22"/>
          <w:lang w:val="en-GB"/>
        </w:rPr>
      </w:pPr>
      <w:r w:rsidRPr="5ACF96AE" w:rsidR="415825FF">
        <w:rPr>
          <w:rFonts w:ascii="Aptos" w:hAnsi="Aptos" w:eastAsia="Aptos" w:cs="Aptos"/>
          <w:sz w:val="22"/>
          <w:szCs w:val="22"/>
        </w:rPr>
        <w:t xml:space="preserve">Kokemuller, N. (2014). </w:t>
      </w:r>
      <w:r w:rsidRPr="5ACF96AE" w:rsidR="415825FF">
        <w:rPr>
          <w:rFonts w:ascii="Aptos" w:hAnsi="Aptos" w:eastAsia="Aptos" w:cs="Aptos"/>
          <w:i w:val="1"/>
          <w:iCs w:val="1"/>
          <w:caps w:val="0"/>
          <w:smallCaps w:val="0"/>
          <w:noProof w:val="0"/>
          <w:color w:val="000000" w:themeColor="text1" w:themeTint="FF" w:themeShade="FF"/>
          <w:sz w:val="22"/>
          <w:szCs w:val="22"/>
          <w:lang w:val="en-GB"/>
        </w:rPr>
        <w:t xml:space="preserve">Benefits &amp; Barriers of Budget Control &amp; Financial Planning. </w:t>
      </w:r>
      <w:r w:rsidRPr="5ACF96AE" w:rsidR="415825FF">
        <w:rPr>
          <w:rFonts w:ascii="Aptos" w:hAnsi="Aptos" w:eastAsia="Aptos" w:cs="Aptos"/>
          <w:i w:val="0"/>
          <w:iCs w:val="0"/>
          <w:caps w:val="0"/>
          <w:smallCaps w:val="0"/>
          <w:noProof w:val="0"/>
          <w:color w:val="000000" w:themeColor="text1" w:themeTint="FF" w:themeShade="FF"/>
          <w:sz w:val="22"/>
          <w:szCs w:val="22"/>
          <w:lang w:val="en-GB"/>
        </w:rPr>
        <w:t xml:space="preserve">Available at: </w:t>
      </w:r>
      <w:hyperlink r:id="R28ec4d9fe0984a69">
        <w:r w:rsidRPr="5ACF96AE" w:rsidR="415825FF">
          <w:rPr>
            <w:rStyle w:val="Hyperlink"/>
            <w:noProof w:val="0"/>
            <w:lang w:val="en-GB"/>
          </w:rPr>
          <w:t>Benefits &amp; Barriers of Budget Control &amp; Financial Planning (chron.com)</w:t>
        </w:r>
      </w:hyperlink>
      <w:r w:rsidRPr="5ACF96AE" w:rsidR="415825FF">
        <w:rPr>
          <w:noProof w:val="0"/>
          <w:lang w:val="en-GB"/>
        </w:rPr>
        <w:t xml:space="preserve"> </w:t>
      </w:r>
      <w:r w:rsidRPr="5ACF96AE" w:rsidR="415825FF">
        <w:rPr>
          <w:rFonts w:ascii="Aptos" w:hAnsi="Aptos" w:eastAsia="Aptos" w:cs="Aptos"/>
          <w:noProof w:val="0"/>
          <w:sz w:val="22"/>
          <w:szCs w:val="22"/>
          <w:lang w:val="en-GB"/>
        </w:rPr>
        <w:t>(Accessed: 01/12/2024).</w:t>
      </w:r>
    </w:p>
    <w:p w:rsidR="5ACF96AE" w:rsidP="5ACF96AE" w:rsidRDefault="5ACF96AE" w14:paraId="7CA12671" w14:textId="295A5E24">
      <w:pPr>
        <w:pStyle w:val="Heading1"/>
        <w:spacing w:before="0" w:beforeAutospacing="off" w:after="0" w:afterAutospacing="off" w:line="360" w:lineRule="auto"/>
        <w:rPr>
          <w:rFonts w:ascii="Aptos" w:hAnsi="Aptos" w:eastAsia="Aptos" w:cs="Aptos"/>
          <w:sz w:val="22"/>
          <w:szCs w:val="22"/>
        </w:rPr>
      </w:pPr>
    </w:p>
    <w:p w:rsidR="32E6234B" w:rsidP="5ACF96AE" w:rsidRDefault="32E6234B" w14:paraId="0A812C3D" w14:textId="5E12A198">
      <w:pPr>
        <w:pStyle w:val="Normal"/>
        <w:rPr>
          <w:rFonts w:ascii="Aptos" w:hAnsi="Aptos" w:eastAsia="Aptos" w:cs="Aptos"/>
          <w:noProof w:val="0"/>
          <w:sz w:val="22"/>
          <w:szCs w:val="22"/>
          <w:lang w:val="en-GB"/>
        </w:rPr>
      </w:pPr>
      <w:r w:rsidRPr="5ACF96AE" w:rsidR="32E6234B">
        <w:rPr>
          <w:rFonts w:ascii="Aptos" w:hAnsi="Aptos" w:eastAsia="Aptos" w:cs="Aptos" w:asciiTheme="minorAscii" w:hAnsiTheme="minorAscii" w:eastAsiaTheme="minorEastAsia" w:cstheme="minorBidi"/>
          <w:color w:val="auto"/>
          <w:sz w:val="22"/>
          <w:szCs w:val="22"/>
          <w:lang w:eastAsia="ja-JP" w:bidi="ar-SA"/>
        </w:rPr>
        <w:t>London</w:t>
      </w:r>
      <w:r w:rsidRPr="5ACF96AE" w:rsidR="71F05FDE">
        <w:rPr>
          <w:rFonts w:ascii="Aptos" w:hAnsi="Aptos" w:eastAsia="Aptos" w:cs="Aptos" w:asciiTheme="minorAscii" w:hAnsiTheme="minorAscii" w:eastAsiaTheme="minorEastAsia" w:cstheme="minorBidi"/>
          <w:color w:val="auto"/>
          <w:sz w:val="22"/>
          <w:szCs w:val="22"/>
          <w:lang w:eastAsia="ja-JP" w:bidi="ar-SA"/>
        </w:rPr>
        <w:t xml:space="preserve"> School of business and finance. (2024). </w:t>
      </w:r>
      <w:r w:rsidRPr="5ACF96AE" w:rsidR="71F05FDE">
        <w:rPr>
          <w:rFonts w:ascii="Aptos" w:hAnsi="Aptos" w:eastAsia="Aptos" w:cs="Aptos" w:asciiTheme="minorAscii" w:hAnsiTheme="minorAscii" w:eastAsiaTheme="minorEastAsia" w:cstheme="minorBidi"/>
          <w:i w:val="1"/>
          <w:iCs w:val="1"/>
          <w:caps w:val="0"/>
          <w:smallCaps w:val="0"/>
          <w:noProof w:val="0"/>
          <w:color w:val="000000" w:themeColor="text1" w:themeTint="FF" w:themeShade="FF"/>
          <w:sz w:val="22"/>
          <w:szCs w:val="22"/>
          <w:lang w:val="en-GB" w:eastAsia="ja-JP" w:bidi="ar-SA"/>
        </w:rPr>
        <w:t xml:space="preserve">5 Common Challenges in Company Budgeting and Budget Control. </w:t>
      </w:r>
      <w:r w:rsidRPr="5ACF96AE" w:rsidR="71F05FDE">
        <w:rPr>
          <w:rFonts w:ascii="Aptos" w:hAnsi="Aptos" w:eastAsia="Aptos" w:cs="Aptos" w:asciiTheme="minorAscii" w:hAnsiTheme="minorAscii" w:eastAsiaTheme="minorEastAsia" w:cstheme="minorBidi"/>
          <w:i w:val="0"/>
          <w:iCs w:val="0"/>
          <w:caps w:val="0"/>
          <w:smallCaps w:val="0"/>
          <w:noProof w:val="0"/>
          <w:color w:val="000000" w:themeColor="text1" w:themeTint="FF" w:themeShade="FF"/>
          <w:sz w:val="22"/>
          <w:szCs w:val="22"/>
          <w:lang w:val="en-GB" w:eastAsia="ja-JP" w:bidi="ar-SA"/>
        </w:rPr>
        <w:t xml:space="preserve">Available at: </w:t>
      </w:r>
      <w:hyperlink w:anchor=":~:text=Often%2C%20there%20are%20inaccuracies%20in,factors%20at%20that%20current%20time" r:id="Rdb440790c4b44d7f">
        <w:r w:rsidRPr="5ACF96AE" w:rsidR="25A008FA">
          <w:rPr>
            <w:rStyle w:val="Hyperlink"/>
            <w:rFonts w:ascii="Aptos" w:hAnsi="Aptos" w:eastAsia="Aptos" w:cs="Aptos" w:asciiTheme="minorAscii" w:hAnsiTheme="minorAscii" w:eastAsiaTheme="minorEastAsia" w:cstheme="minorBidi"/>
            <w:i w:val="0"/>
            <w:iCs w:val="0"/>
            <w:caps w:val="0"/>
            <w:smallCaps w:val="0"/>
            <w:noProof w:val="0"/>
            <w:sz w:val="22"/>
            <w:szCs w:val="22"/>
            <w:lang w:val="en-GB" w:eastAsia="ja-JP" w:bidi="ar-SA"/>
          </w:rPr>
          <w:t>https://www.lsbf.org.uk/blog/news/business-economy/5-common-challenges-in-company-budgeting-and-budget-control#:~:text=Often%2C%20there%20are%20inaccuracies%20in,factors%20at%20that%20current%20time</w:t>
        </w:r>
      </w:hyperlink>
      <w:r w:rsidRPr="5ACF96AE" w:rsidR="25A008FA">
        <w:rPr>
          <w:rFonts w:ascii="Aptos" w:hAnsi="Aptos" w:eastAsia="Aptos" w:cs="Aptos" w:asciiTheme="minorAscii" w:hAnsiTheme="minorAscii" w:eastAsiaTheme="minorEastAsia" w:cstheme="minorBidi"/>
          <w:i w:val="0"/>
          <w:iCs w:val="0"/>
          <w:caps w:val="0"/>
          <w:smallCaps w:val="0"/>
          <w:noProof w:val="0"/>
          <w:color w:val="000000" w:themeColor="text1" w:themeTint="FF" w:themeShade="FF"/>
          <w:sz w:val="22"/>
          <w:szCs w:val="22"/>
          <w:lang w:val="en-GB" w:eastAsia="ja-JP" w:bidi="ar-SA"/>
        </w:rPr>
        <w:t xml:space="preserve">. </w:t>
      </w:r>
      <w:r w:rsidRPr="5ACF96AE" w:rsidR="25A008FA">
        <w:rPr>
          <w:rFonts w:ascii="Aptos" w:hAnsi="Aptos" w:eastAsia="Aptos" w:cs="Aptos"/>
          <w:noProof w:val="0"/>
          <w:sz w:val="22"/>
          <w:szCs w:val="22"/>
          <w:lang w:val="en-GB"/>
        </w:rPr>
        <w:t>(Accessed: 01/12/2024).</w:t>
      </w:r>
    </w:p>
    <w:p w:rsidR="5ACF96AE" w:rsidP="5ACF96AE" w:rsidRDefault="5ACF96AE" w14:paraId="2F40E45C" w14:textId="656B240E">
      <w:pPr>
        <w:pStyle w:val="Normal"/>
        <w:spacing w:before="0" w:beforeAutospacing="off" w:after="0" w:afterAutospacing="off" w:line="360" w:lineRule="auto"/>
        <w:rPr>
          <w:rFonts w:ascii="Aptos" w:hAnsi="Aptos" w:eastAsia="Aptos" w:cs="Aptos"/>
          <w:sz w:val="22"/>
          <w:szCs w:val="22"/>
        </w:rPr>
      </w:pPr>
    </w:p>
    <w:p w:rsidR="10DCE988" w:rsidP="5ACF96AE" w:rsidRDefault="10DCE988" w14:paraId="451AA810" w14:textId="6A3BC976">
      <w:pPr>
        <w:pStyle w:val="Normal"/>
        <w:spacing w:before="0" w:beforeAutospacing="off" w:after="0" w:afterAutospacing="off" w:line="360" w:lineRule="auto"/>
        <w:rPr>
          <w:rFonts w:ascii="Aptos" w:hAnsi="Aptos" w:eastAsia="Aptos" w:cs="Aptos"/>
          <w:sz w:val="22"/>
          <w:szCs w:val="22"/>
        </w:rPr>
      </w:pPr>
      <w:r w:rsidRPr="5ACF96AE" w:rsidR="10DCE988">
        <w:rPr>
          <w:rFonts w:ascii="Aptos" w:hAnsi="Aptos" w:eastAsia="Aptos" w:cs="Aptos"/>
          <w:sz w:val="22"/>
          <w:szCs w:val="22"/>
        </w:rPr>
        <w:t>Mance Gordon, J. (2024)</w:t>
      </w:r>
      <w:r w:rsidRPr="5ACF96AE" w:rsidR="5188317B">
        <w:rPr>
          <w:rFonts w:ascii="Aptos" w:hAnsi="Aptos" w:eastAsia="Aptos" w:cs="Aptos"/>
          <w:sz w:val="22"/>
          <w:szCs w:val="22"/>
        </w:rPr>
        <w:t>.</w:t>
      </w:r>
      <w:r w:rsidRPr="5ACF96AE" w:rsidR="10DCE988">
        <w:rPr>
          <w:rFonts w:ascii="Aptos" w:hAnsi="Aptos" w:eastAsia="Aptos" w:cs="Aptos"/>
          <w:sz w:val="22"/>
          <w:szCs w:val="22"/>
        </w:rPr>
        <w:t xml:space="preserve"> </w:t>
      </w:r>
      <w:r w:rsidRPr="5ACF96AE" w:rsidR="10DCE988">
        <w:rPr>
          <w:rFonts w:ascii="Aptos" w:hAnsi="Aptos" w:eastAsia="Aptos" w:cs="Aptos"/>
          <w:i w:val="1"/>
          <w:iCs w:val="1"/>
          <w:sz w:val="22"/>
          <w:szCs w:val="22"/>
        </w:rPr>
        <w:t>Activity based budgeting explained</w:t>
      </w:r>
      <w:r w:rsidRPr="5ACF96AE" w:rsidR="10DCE988">
        <w:rPr>
          <w:rFonts w:ascii="Aptos" w:hAnsi="Aptos" w:eastAsia="Aptos" w:cs="Aptos"/>
          <w:sz w:val="22"/>
          <w:szCs w:val="22"/>
        </w:rPr>
        <w:t xml:space="preserve">.  </w:t>
      </w:r>
      <w:r w:rsidRPr="5ACF96AE" w:rsidR="10DCE988">
        <w:rPr>
          <w:rFonts w:ascii="Aptos" w:hAnsi="Aptos" w:eastAsia="Aptos" w:cs="Aptos"/>
          <w:sz w:val="22"/>
          <w:szCs w:val="22"/>
        </w:rPr>
        <w:t xml:space="preserve">Available at: </w:t>
      </w:r>
      <w:hyperlink r:id="R845c05e213da419e">
        <w:r w:rsidRPr="5ACF96AE" w:rsidR="10DCE988">
          <w:rPr>
            <w:rStyle w:val="Hyperlink"/>
            <w:rFonts w:ascii="Aptos" w:hAnsi="Aptos" w:eastAsia="Aptos" w:cs="Aptos"/>
            <w:sz w:val="22"/>
            <w:szCs w:val="22"/>
          </w:rPr>
          <w:t>https://thebusinessprofessor.com/en_US/accounting-taxation-and-reporting-managerial-amp-financial-accounting-amp-reporting/activity-based-budgeting-definition</w:t>
        </w:r>
      </w:hyperlink>
      <w:r w:rsidRPr="5ACF96AE" w:rsidR="10DCE988">
        <w:rPr>
          <w:rFonts w:ascii="Aptos" w:hAnsi="Aptos" w:eastAsia="Aptos" w:cs="Aptos"/>
          <w:sz w:val="22"/>
          <w:szCs w:val="22"/>
        </w:rPr>
        <w:t xml:space="preserve"> (Accessed: 19/11/2024).</w:t>
      </w:r>
    </w:p>
    <w:p w:rsidR="5ACF96AE" w:rsidP="5ACF96AE" w:rsidRDefault="5ACF96AE" w14:paraId="251483F3" w14:textId="75719199">
      <w:pPr>
        <w:pStyle w:val="Normal"/>
        <w:spacing w:before="0" w:beforeAutospacing="off" w:after="0" w:afterAutospacing="off" w:line="360" w:lineRule="auto"/>
        <w:rPr>
          <w:rFonts w:ascii="Aptos" w:hAnsi="Aptos" w:eastAsia="Aptos" w:cs="Aptos"/>
          <w:sz w:val="22"/>
          <w:szCs w:val="22"/>
        </w:rPr>
      </w:pPr>
    </w:p>
    <w:p w:rsidR="71D14317" w:rsidP="5ACF96AE" w:rsidRDefault="71D14317" w14:paraId="181A38F6" w14:textId="2FBB8D85">
      <w:pPr>
        <w:pStyle w:val="Normal"/>
        <w:spacing w:before="0" w:beforeAutospacing="off" w:after="0" w:afterAutospacing="off" w:line="360" w:lineRule="auto"/>
        <w:rPr>
          <w:rFonts w:ascii="Aptos" w:hAnsi="Aptos" w:eastAsia="Aptos" w:cs="Aptos"/>
          <w:sz w:val="22"/>
          <w:szCs w:val="22"/>
        </w:rPr>
      </w:pPr>
      <w:r w:rsidRPr="5ACF96AE" w:rsidR="71D14317">
        <w:rPr>
          <w:rFonts w:ascii="Aptos" w:hAnsi="Aptos" w:eastAsia="Aptos" w:cs="Aptos"/>
          <w:sz w:val="22"/>
          <w:szCs w:val="22"/>
        </w:rPr>
        <w:t>Mazyopa, J. (2023)</w:t>
      </w:r>
      <w:r w:rsidRPr="5ACF96AE" w:rsidR="53AA76A0">
        <w:rPr>
          <w:rFonts w:ascii="Aptos" w:hAnsi="Aptos" w:eastAsia="Aptos" w:cs="Aptos"/>
          <w:sz w:val="22"/>
          <w:szCs w:val="22"/>
        </w:rPr>
        <w:t>.</w:t>
      </w:r>
      <w:r w:rsidRPr="5ACF96AE" w:rsidR="71D14317">
        <w:rPr>
          <w:rFonts w:ascii="Aptos" w:hAnsi="Aptos" w:eastAsia="Aptos" w:cs="Aptos"/>
          <w:i w:val="1"/>
          <w:iCs w:val="1"/>
          <w:sz w:val="22"/>
          <w:szCs w:val="22"/>
        </w:rPr>
        <w:t xml:space="preserve"> Incremental budgeting</w:t>
      </w:r>
      <w:r w:rsidRPr="5ACF96AE" w:rsidR="71D14317">
        <w:rPr>
          <w:rFonts w:ascii="Aptos" w:hAnsi="Aptos" w:eastAsia="Aptos" w:cs="Aptos"/>
          <w:sz w:val="22"/>
          <w:szCs w:val="22"/>
        </w:rPr>
        <w:t xml:space="preserve">. Available at: </w:t>
      </w:r>
      <w:hyperlink r:id="Rdbfa7070441b4ad4">
        <w:r w:rsidRPr="5ACF96AE" w:rsidR="71D14317">
          <w:rPr>
            <w:rStyle w:val="Hyperlink"/>
            <w:rFonts w:ascii="Aptos" w:hAnsi="Aptos" w:eastAsia="Aptos" w:cs="Aptos"/>
            <w:sz w:val="22"/>
            <w:szCs w:val="22"/>
          </w:rPr>
          <w:t>https://www.wallstreetoasis.com/resources/skills/finance/incremental-budgeting</w:t>
        </w:r>
      </w:hyperlink>
      <w:r w:rsidRPr="5ACF96AE" w:rsidR="71D14317">
        <w:rPr>
          <w:rFonts w:ascii="Aptos" w:hAnsi="Aptos" w:eastAsia="Aptos" w:cs="Aptos"/>
          <w:sz w:val="22"/>
          <w:szCs w:val="22"/>
        </w:rPr>
        <w:t xml:space="preserve"> (Accessed: 19/11/2024).</w:t>
      </w:r>
    </w:p>
    <w:p w:rsidR="5ACF96AE" w:rsidP="5ACF96AE" w:rsidRDefault="5ACF96AE" w14:paraId="30328B9F" w14:textId="3C7FAD5A">
      <w:pPr>
        <w:pStyle w:val="Normal"/>
        <w:spacing w:before="0" w:beforeAutospacing="off" w:after="0" w:afterAutospacing="off" w:line="360" w:lineRule="auto"/>
        <w:rPr>
          <w:rFonts w:ascii="Aptos" w:hAnsi="Aptos" w:eastAsia="Aptos" w:cs="Aptos"/>
          <w:sz w:val="22"/>
          <w:szCs w:val="22"/>
        </w:rPr>
      </w:pPr>
    </w:p>
    <w:p w:rsidR="13B034E6" w:rsidP="5ACF96AE" w:rsidRDefault="13B034E6" w14:paraId="27E9A580" w14:textId="4832D8CA">
      <w:pPr>
        <w:pStyle w:val="Normal"/>
        <w:spacing w:before="0" w:beforeAutospacing="off" w:after="0" w:afterAutospacing="off" w:line="360" w:lineRule="auto"/>
        <w:rPr>
          <w:rFonts w:ascii="Aptos" w:hAnsi="Aptos" w:eastAsia="Aptos" w:cs="Aptos"/>
          <w:sz w:val="22"/>
          <w:szCs w:val="22"/>
        </w:rPr>
      </w:pPr>
      <w:r w:rsidRPr="5ACF96AE" w:rsidR="13B034E6">
        <w:rPr>
          <w:rFonts w:ascii="Aptos" w:hAnsi="Aptos" w:eastAsia="Aptos" w:cs="Aptos"/>
          <w:sz w:val="22"/>
          <w:szCs w:val="22"/>
        </w:rPr>
        <w:t>Meagher, P. (2024)</w:t>
      </w:r>
      <w:r w:rsidRPr="5ACF96AE" w:rsidR="2E368D8E">
        <w:rPr>
          <w:rFonts w:ascii="Aptos" w:hAnsi="Aptos" w:eastAsia="Aptos" w:cs="Aptos"/>
          <w:sz w:val="22"/>
          <w:szCs w:val="22"/>
        </w:rPr>
        <w:t>.</w:t>
      </w:r>
      <w:r w:rsidRPr="5ACF96AE" w:rsidR="13B034E6">
        <w:rPr>
          <w:rFonts w:ascii="Aptos" w:hAnsi="Aptos" w:eastAsia="Aptos" w:cs="Aptos"/>
          <w:sz w:val="22"/>
          <w:szCs w:val="22"/>
        </w:rPr>
        <w:t xml:space="preserve"> </w:t>
      </w:r>
      <w:r w:rsidRPr="5ACF96AE" w:rsidR="13B034E6">
        <w:rPr>
          <w:rFonts w:ascii="Aptos" w:hAnsi="Aptos" w:eastAsia="Aptos" w:cs="Aptos"/>
          <w:i w:val="1"/>
          <w:iCs w:val="1"/>
          <w:sz w:val="22"/>
          <w:szCs w:val="22"/>
        </w:rPr>
        <w:t xml:space="preserve">Activity based budgeting. </w:t>
      </w:r>
      <w:r w:rsidRPr="5ACF96AE" w:rsidR="13B034E6">
        <w:rPr>
          <w:rFonts w:ascii="Aptos" w:hAnsi="Aptos" w:eastAsia="Aptos" w:cs="Aptos"/>
          <w:i w:val="0"/>
          <w:iCs w:val="0"/>
          <w:sz w:val="22"/>
          <w:szCs w:val="22"/>
          <w:u w:val="none"/>
        </w:rPr>
        <w:t xml:space="preserve">Available at: </w:t>
      </w:r>
      <w:hyperlink r:id="Radf17d6b400f45ff">
        <w:r w:rsidRPr="5ACF96AE" w:rsidR="13B034E6">
          <w:rPr>
            <w:rStyle w:val="Hyperlink"/>
            <w:rFonts w:ascii="Aptos" w:hAnsi="Aptos" w:eastAsia="Aptos" w:cs="Aptos"/>
            <w:i w:val="0"/>
            <w:iCs w:val="0"/>
            <w:sz w:val="22"/>
            <w:szCs w:val="22"/>
          </w:rPr>
          <w:t>https://www.learnsignal.com/blog/activity-based-budgeting/</w:t>
        </w:r>
      </w:hyperlink>
      <w:r w:rsidRPr="5ACF96AE" w:rsidR="13B034E6">
        <w:rPr>
          <w:rFonts w:ascii="Aptos" w:hAnsi="Aptos" w:eastAsia="Aptos" w:cs="Aptos"/>
          <w:i w:val="0"/>
          <w:iCs w:val="0"/>
          <w:sz w:val="22"/>
          <w:szCs w:val="22"/>
          <w:u w:val="none"/>
        </w:rPr>
        <w:t xml:space="preserve"> (Accessed: 1</w:t>
      </w:r>
      <w:r w:rsidRPr="5ACF96AE" w:rsidR="3B7980E9">
        <w:rPr>
          <w:rFonts w:ascii="Aptos" w:hAnsi="Aptos" w:eastAsia="Aptos" w:cs="Aptos"/>
          <w:i w:val="0"/>
          <w:iCs w:val="0"/>
          <w:sz w:val="22"/>
          <w:szCs w:val="22"/>
          <w:u w:val="none"/>
        </w:rPr>
        <w:t>9</w:t>
      </w:r>
      <w:r w:rsidRPr="5ACF96AE" w:rsidR="13B034E6">
        <w:rPr>
          <w:rFonts w:ascii="Aptos" w:hAnsi="Aptos" w:eastAsia="Aptos" w:cs="Aptos"/>
          <w:i w:val="0"/>
          <w:iCs w:val="0"/>
          <w:sz w:val="22"/>
          <w:szCs w:val="22"/>
          <w:u w:val="none"/>
        </w:rPr>
        <w:t>/11/2024)</w:t>
      </w:r>
      <w:r w:rsidRPr="5ACF96AE" w:rsidR="5DC91C1A">
        <w:rPr>
          <w:rFonts w:ascii="Aptos" w:hAnsi="Aptos" w:eastAsia="Aptos" w:cs="Aptos"/>
          <w:i w:val="0"/>
          <w:iCs w:val="0"/>
          <w:sz w:val="22"/>
          <w:szCs w:val="22"/>
          <w:u w:val="none"/>
        </w:rPr>
        <w:t>.</w:t>
      </w:r>
    </w:p>
    <w:p w:rsidR="1DAB29A1" w:rsidP="5ACF96AE" w:rsidRDefault="1DAB29A1" w14:paraId="6EF8090F" w14:textId="104173AA">
      <w:pPr>
        <w:pStyle w:val="Normal"/>
        <w:spacing w:before="0" w:beforeAutospacing="off" w:after="0" w:afterAutospacing="off" w:line="360" w:lineRule="auto"/>
        <w:rPr>
          <w:rFonts w:ascii="Aptos" w:hAnsi="Aptos" w:eastAsia="Aptos" w:cs="Aptos"/>
          <w:noProof w:val="0"/>
          <w:sz w:val="22"/>
          <w:szCs w:val="22"/>
          <w:lang w:val="en-US"/>
        </w:rPr>
      </w:pPr>
    </w:p>
    <w:p w:rsidR="4AE9DAF9" w:rsidP="5ACF96AE" w:rsidRDefault="4AE9DAF9" w14:paraId="1F32D559" w14:textId="5907BEB5">
      <w:pPr>
        <w:pStyle w:val="Normal"/>
        <w:spacing w:before="0" w:beforeAutospacing="off" w:after="0" w:afterAutospacing="off" w:line="360" w:lineRule="auto"/>
        <w:rPr>
          <w:rFonts w:ascii="Aptos" w:hAnsi="Aptos" w:eastAsia="Aptos" w:cs="Aptos"/>
          <w:sz w:val="22"/>
          <w:szCs w:val="22"/>
        </w:rPr>
      </w:pPr>
      <w:r w:rsidRPr="5ACF96AE" w:rsidR="4AE9DAF9">
        <w:rPr>
          <w:rFonts w:ascii="Aptos" w:hAnsi="Aptos" w:eastAsia="Aptos" w:cs="Aptos"/>
          <w:sz w:val="22"/>
          <w:szCs w:val="22"/>
        </w:rPr>
        <w:t>Meagher, P. (2024)</w:t>
      </w:r>
      <w:r w:rsidRPr="5ACF96AE" w:rsidR="6D0F0688">
        <w:rPr>
          <w:rFonts w:ascii="Aptos" w:hAnsi="Aptos" w:eastAsia="Aptos" w:cs="Aptos"/>
          <w:sz w:val="22"/>
          <w:szCs w:val="22"/>
        </w:rPr>
        <w:t>.</w:t>
      </w:r>
      <w:r w:rsidRPr="5ACF96AE" w:rsidR="4AE9DAF9">
        <w:rPr>
          <w:rFonts w:ascii="Aptos" w:hAnsi="Aptos" w:eastAsia="Aptos" w:cs="Aptos"/>
          <w:sz w:val="22"/>
          <w:szCs w:val="22"/>
        </w:rPr>
        <w:t xml:space="preserve"> </w:t>
      </w:r>
      <w:r w:rsidRPr="5ACF96AE" w:rsidR="4AE9DAF9">
        <w:rPr>
          <w:rFonts w:ascii="Aptos" w:hAnsi="Aptos" w:eastAsia="Aptos" w:cs="Aptos"/>
          <w:i w:val="1"/>
          <w:iCs w:val="1"/>
          <w:sz w:val="22"/>
          <w:szCs w:val="22"/>
        </w:rPr>
        <w:t xml:space="preserve">Beyond budgeting approach. </w:t>
      </w:r>
      <w:r w:rsidRPr="5ACF96AE" w:rsidR="4AE9DAF9">
        <w:rPr>
          <w:rFonts w:ascii="Aptos" w:hAnsi="Aptos" w:eastAsia="Aptos" w:cs="Aptos"/>
          <w:i w:val="0"/>
          <w:iCs w:val="0"/>
          <w:sz w:val="22"/>
          <w:szCs w:val="22"/>
        </w:rPr>
        <w:t xml:space="preserve">Available at: </w:t>
      </w:r>
      <w:hyperlink w:anchor=":~:text=Implementing%20Beyond%20Budgeting&amp;text=This%20approach%20is%20all%20about,and%20cooperation%20across%20the%20board" r:id="R98c02a00b2cb498a">
        <w:r w:rsidRPr="5ACF96AE" w:rsidR="4AE9DAF9">
          <w:rPr>
            <w:rStyle w:val="Hyperlink"/>
            <w:rFonts w:ascii="Aptos" w:hAnsi="Aptos" w:eastAsia="Aptos" w:cs="Aptos"/>
            <w:noProof w:val="0"/>
            <w:sz w:val="22"/>
            <w:szCs w:val="22"/>
            <w:lang w:val="en-GB"/>
          </w:rPr>
          <w:t>Beyond Budgeting Approach - Learnsignal</w:t>
        </w:r>
      </w:hyperlink>
      <w:r w:rsidRPr="5ACF96AE" w:rsidR="4AE9DAF9">
        <w:rPr>
          <w:rFonts w:ascii="Aptos" w:hAnsi="Aptos" w:eastAsia="Aptos" w:cs="Aptos"/>
          <w:noProof w:val="0"/>
          <w:sz w:val="22"/>
          <w:szCs w:val="22"/>
          <w:lang w:val="en-GB"/>
        </w:rPr>
        <w:t xml:space="preserve"> (Accessed: 26/11/2024).</w:t>
      </w:r>
    </w:p>
    <w:p w:rsidR="5ACF96AE" w:rsidP="5ACF96AE" w:rsidRDefault="5ACF96AE" w14:paraId="0F6B7751" w14:textId="17CEA5AE">
      <w:pPr>
        <w:pStyle w:val="Normal"/>
        <w:spacing w:before="0" w:beforeAutospacing="off" w:after="0" w:afterAutospacing="off" w:line="360" w:lineRule="auto"/>
        <w:rPr>
          <w:rFonts w:ascii="Aptos" w:hAnsi="Aptos" w:eastAsia="Aptos" w:cs="Aptos"/>
          <w:noProof w:val="0"/>
          <w:sz w:val="22"/>
          <w:szCs w:val="22"/>
          <w:lang w:val="en-GB"/>
        </w:rPr>
      </w:pPr>
    </w:p>
    <w:p w:rsidR="727C78DA" w:rsidP="5ACF96AE" w:rsidRDefault="727C78DA" w14:paraId="3187E219" w14:textId="21A7DE2C">
      <w:pPr>
        <w:pStyle w:val="Normal"/>
        <w:suppressLineNumbers w:val="0"/>
        <w:bidi w:val="0"/>
        <w:spacing w:before="0" w:beforeAutospacing="off" w:after="0" w:afterAutospacing="off" w:line="360" w:lineRule="auto"/>
        <w:rPr>
          <w:rFonts w:ascii="Aptos" w:hAnsi="Aptos" w:eastAsia="Aptos" w:cs="Aptos"/>
          <w:noProof w:val="0"/>
          <w:sz w:val="22"/>
          <w:szCs w:val="22"/>
          <w:lang w:val="en-US"/>
        </w:rPr>
      </w:pPr>
      <w:r w:rsidRPr="5ACF96AE" w:rsidR="727C78DA">
        <w:rPr>
          <w:rFonts w:ascii="Aptos" w:hAnsi="Aptos" w:eastAsia="Aptos" w:cs="Aptos"/>
          <w:sz w:val="22"/>
          <w:szCs w:val="22"/>
        </w:rPr>
        <w:t>SDG Group. (2023)</w:t>
      </w:r>
      <w:r w:rsidRPr="5ACF96AE" w:rsidR="5BDD2B93">
        <w:rPr>
          <w:rFonts w:ascii="Aptos" w:hAnsi="Aptos" w:eastAsia="Aptos" w:cs="Aptos"/>
          <w:sz w:val="22"/>
          <w:szCs w:val="22"/>
        </w:rPr>
        <w:t xml:space="preserve">. </w:t>
      </w:r>
      <w:r w:rsidRPr="5ACF96AE" w:rsidR="727C78DA">
        <w:rPr>
          <w:rFonts w:ascii="Aptos" w:hAnsi="Aptos" w:eastAsia="Aptos" w:cs="Aptos"/>
          <w:i w:val="1"/>
          <w:iCs w:val="1"/>
          <w:sz w:val="22"/>
          <w:szCs w:val="22"/>
        </w:rPr>
        <w:t xml:space="preserve">Limits of the traditional budgeting and </w:t>
      </w:r>
      <w:r w:rsidRPr="5ACF96AE" w:rsidR="727C78DA">
        <w:rPr>
          <w:rFonts w:ascii="Aptos" w:hAnsi="Aptos" w:eastAsia="Aptos" w:cs="Aptos"/>
          <w:i w:val="1"/>
          <w:iCs w:val="1"/>
          <w:sz w:val="22"/>
          <w:szCs w:val="22"/>
        </w:rPr>
        <w:t xml:space="preserve">new </w:t>
      </w:r>
      <w:r w:rsidRPr="5ACF96AE" w:rsidR="1A62E635">
        <w:rPr>
          <w:rFonts w:ascii="Aptos" w:hAnsi="Aptos" w:eastAsia="Aptos" w:cs="Aptos"/>
          <w:i w:val="1"/>
          <w:iCs w:val="1"/>
          <w:sz w:val="22"/>
          <w:szCs w:val="22"/>
        </w:rPr>
        <w:t>approaches</w:t>
      </w:r>
      <w:r w:rsidRPr="5ACF96AE" w:rsidR="727C78DA">
        <w:rPr>
          <w:rFonts w:ascii="Aptos" w:hAnsi="Aptos" w:eastAsia="Aptos" w:cs="Aptos"/>
          <w:sz w:val="22"/>
          <w:szCs w:val="22"/>
        </w:rPr>
        <w:t xml:space="preserve">. Available at: </w:t>
      </w:r>
      <w:hyperlink r:id="R86a4ce70653c416e">
        <w:r w:rsidRPr="5ACF96AE" w:rsidR="5705D173">
          <w:rPr>
            <w:rStyle w:val="Hyperlink"/>
            <w:rFonts w:ascii="Aptos" w:hAnsi="Aptos" w:eastAsia="Aptos" w:cs="Aptos"/>
            <w:sz w:val="22"/>
            <w:szCs w:val="22"/>
          </w:rPr>
          <w:t>https://www.sdggroup.com/es-es/insights/blog/limits-traditional-budgeting-and-new-approaches</w:t>
        </w:r>
      </w:hyperlink>
      <w:r w:rsidRPr="5ACF96AE" w:rsidR="5705D173">
        <w:rPr>
          <w:rFonts w:ascii="Aptos" w:hAnsi="Aptos" w:eastAsia="Aptos" w:cs="Aptos"/>
          <w:sz w:val="22"/>
          <w:szCs w:val="22"/>
        </w:rPr>
        <w:t xml:space="preserve"> </w:t>
      </w:r>
      <w:r w:rsidRPr="5ACF96AE" w:rsidR="5705D173">
        <w:rPr>
          <w:rFonts w:ascii="Aptos" w:hAnsi="Aptos" w:eastAsia="Aptos" w:cs="Aptos"/>
          <w:sz w:val="22"/>
          <w:szCs w:val="22"/>
        </w:rPr>
        <w:t>(Accessed: 14/11/2024)</w:t>
      </w:r>
      <w:r w:rsidRPr="5ACF96AE" w:rsidR="2CE9F78B">
        <w:rPr>
          <w:rFonts w:ascii="Aptos" w:hAnsi="Aptos" w:eastAsia="Aptos" w:cs="Aptos"/>
          <w:sz w:val="22"/>
          <w:szCs w:val="22"/>
        </w:rPr>
        <w:t>.</w:t>
      </w:r>
    </w:p>
    <w:p w:rsidR="1DAB29A1" w:rsidP="5ACF96AE" w:rsidRDefault="1DAB29A1" w14:paraId="10CBC549" w14:textId="21B2854F">
      <w:pPr>
        <w:pStyle w:val="Normal"/>
        <w:spacing w:before="0" w:beforeAutospacing="off" w:after="0" w:afterAutospacing="off" w:line="360" w:lineRule="auto"/>
        <w:rPr>
          <w:rFonts w:ascii="Aptos" w:hAnsi="Aptos" w:eastAsia="Aptos" w:cs="Aptos"/>
          <w:noProof w:val="0"/>
          <w:sz w:val="22"/>
          <w:szCs w:val="22"/>
          <w:lang w:val="en-US"/>
        </w:rPr>
      </w:pPr>
    </w:p>
    <w:p w:rsidR="5AD3AE75" w:rsidP="5ACF96AE" w:rsidRDefault="5AD3AE75" w14:paraId="22F39E72" w14:textId="48FC523D">
      <w:pPr>
        <w:pStyle w:val="Normal"/>
        <w:spacing w:line="360" w:lineRule="auto"/>
        <w:rPr>
          <w:i w:val="0"/>
          <w:iCs w:val="0"/>
          <w:noProof w:val="0"/>
          <w:sz w:val="22"/>
          <w:szCs w:val="22"/>
          <w:lang w:val="en-US"/>
        </w:rPr>
      </w:pPr>
      <w:r w:rsidRPr="5ACF96AE" w:rsidR="5AD3AE75">
        <w:rPr>
          <w:sz w:val="22"/>
          <w:szCs w:val="22"/>
        </w:rPr>
        <w:t>SDG. (2024)</w:t>
      </w:r>
      <w:r w:rsidRPr="5ACF96AE" w:rsidR="6A1C16B4">
        <w:rPr>
          <w:sz w:val="22"/>
          <w:szCs w:val="22"/>
        </w:rPr>
        <w:t>.</w:t>
      </w:r>
      <w:r w:rsidRPr="5ACF96AE" w:rsidR="5AD3AE75">
        <w:rPr>
          <w:sz w:val="22"/>
          <w:szCs w:val="22"/>
        </w:rPr>
        <w:t xml:space="preserve"> </w:t>
      </w:r>
      <w:r w:rsidRPr="5ACF96AE" w:rsidR="5AD3AE75">
        <w:rPr>
          <w:i w:val="1"/>
          <w:iCs w:val="1"/>
          <w:sz w:val="22"/>
          <w:szCs w:val="22"/>
        </w:rPr>
        <w:t>The evolving and changing environment requires companies to adopt more flexible tools.</w:t>
      </w:r>
      <w:r w:rsidRPr="5ACF96AE" w:rsidR="5AD3AE75">
        <w:rPr>
          <w:sz w:val="22"/>
          <w:szCs w:val="22"/>
        </w:rPr>
        <w:t xml:space="preserve"> </w:t>
      </w:r>
      <w:r w:rsidRPr="5ACF96AE" w:rsidR="5AD3AE75">
        <w:rPr>
          <w:i w:val="1"/>
          <w:iCs w:val="1"/>
          <w:sz w:val="22"/>
          <w:szCs w:val="22"/>
        </w:rPr>
        <w:t xml:space="preserve">SGD Group, </w:t>
      </w:r>
      <w:r w:rsidRPr="5ACF96AE" w:rsidR="5AD3AE75">
        <w:rPr>
          <w:i w:val="0"/>
          <w:iCs w:val="0"/>
          <w:sz w:val="22"/>
          <w:szCs w:val="22"/>
        </w:rPr>
        <w:t xml:space="preserve">April 2024. Available at: </w:t>
      </w:r>
      <w:hyperlink r:id="R61623bcf84fc41b6">
        <w:r w:rsidRPr="5ACF96AE" w:rsidR="5AD3AE75">
          <w:rPr>
            <w:rStyle w:val="Hyperlink"/>
            <w:i w:val="0"/>
            <w:iCs w:val="0"/>
            <w:sz w:val="22"/>
            <w:szCs w:val="22"/>
          </w:rPr>
          <w:t>https://www.sdggroup.com/en-gb/insights/blog/the-evolving-and-changing-environment-requires-companies-to-adopt-more-flexible-tools</w:t>
        </w:r>
      </w:hyperlink>
      <w:r w:rsidRPr="5ACF96AE" w:rsidR="5AD3AE75">
        <w:rPr>
          <w:i w:val="0"/>
          <w:iCs w:val="0"/>
          <w:sz w:val="22"/>
          <w:szCs w:val="22"/>
        </w:rPr>
        <w:t xml:space="preserve"> .</w:t>
      </w:r>
    </w:p>
    <w:p w:rsidR="1DAB29A1" w:rsidP="5ACF96AE" w:rsidRDefault="1DAB29A1" w14:paraId="08DBA585" w14:textId="321EB02A">
      <w:pPr>
        <w:pStyle w:val="Normal"/>
        <w:spacing w:before="0" w:beforeAutospacing="off" w:after="0" w:afterAutospacing="off" w:line="360" w:lineRule="auto"/>
        <w:rPr>
          <w:rFonts w:ascii="Aptos" w:hAnsi="Aptos" w:eastAsia="Aptos" w:cs="Aptos"/>
          <w:noProof w:val="0"/>
          <w:sz w:val="22"/>
          <w:szCs w:val="22"/>
          <w:lang w:val="en-US"/>
        </w:rPr>
      </w:pPr>
    </w:p>
    <w:p w:rsidR="36BB45DA" w:rsidP="5ACF96AE" w:rsidRDefault="36BB45DA" w14:paraId="2939C28B" w14:textId="0DE432B4">
      <w:pPr>
        <w:pStyle w:val="Normal"/>
        <w:suppressLineNumbers w:val="0"/>
        <w:bidi w:val="0"/>
        <w:spacing w:before="0" w:beforeAutospacing="off" w:after="0" w:afterAutospacing="off" w:line="360" w:lineRule="auto"/>
        <w:rPr>
          <w:rFonts w:ascii="Aptos" w:hAnsi="Aptos" w:eastAsia="" w:cs="" w:asciiTheme="minorAscii" w:hAnsiTheme="minorAscii" w:eastAsiaTheme="minorEastAsia" w:cstheme="minorBidi"/>
          <w:i w:val="0"/>
          <w:iCs w:val="0"/>
          <w:noProof w:val="0"/>
          <w:color w:val="auto"/>
          <w:sz w:val="22"/>
          <w:szCs w:val="22"/>
          <w:lang w:val="en-US"/>
        </w:rPr>
      </w:pPr>
      <w:r w:rsidRPr="5ACF96AE" w:rsidR="36BB45DA">
        <w:rPr>
          <w:rFonts w:ascii="Aptos" w:hAnsi="Aptos" w:eastAsia="Aptos" w:cs="Aptos"/>
          <w:sz w:val="22"/>
          <w:szCs w:val="22"/>
        </w:rPr>
        <w:t>Schmidt, J. (2024)</w:t>
      </w:r>
      <w:r w:rsidRPr="5ACF96AE" w:rsidR="455A2505">
        <w:rPr>
          <w:rFonts w:ascii="Aptos" w:hAnsi="Aptos" w:eastAsia="Aptos" w:cs="Aptos"/>
          <w:sz w:val="22"/>
          <w:szCs w:val="22"/>
        </w:rPr>
        <w:t>.</w:t>
      </w:r>
      <w:r w:rsidRPr="5ACF96AE" w:rsidR="36BB45DA">
        <w:rPr>
          <w:rFonts w:ascii="Aptos" w:hAnsi="Aptos" w:eastAsia="Aptos" w:cs="Aptos"/>
          <w:sz w:val="22"/>
          <w:szCs w:val="22"/>
        </w:rPr>
        <w:t xml:space="preserve"> </w:t>
      </w:r>
      <w:r w:rsidRPr="5ACF96AE" w:rsidR="36BB45DA">
        <w:rPr>
          <w:rFonts w:ascii="Aptos" w:hAnsi="Aptos" w:eastAsia="" w:cs="" w:asciiTheme="minorAscii" w:hAnsiTheme="minorAscii" w:eastAsiaTheme="minorEastAsia" w:cstheme="minorBidi"/>
          <w:i w:val="1"/>
          <w:iCs w:val="1"/>
          <w:color w:val="auto"/>
          <w:sz w:val="22"/>
          <w:szCs w:val="22"/>
        </w:rPr>
        <w:t>Types of Budgets: Key Methods &amp; Their Pros and Cons</w:t>
      </w:r>
      <w:r w:rsidRPr="5ACF96AE" w:rsidR="4717158E">
        <w:rPr>
          <w:rFonts w:ascii="Aptos" w:hAnsi="Aptos" w:eastAsia="" w:cs="" w:asciiTheme="minorAscii" w:hAnsiTheme="minorAscii" w:eastAsiaTheme="minorEastAsia" w:cstheme="minorBidi"/>
          <w:i w:val="1"/>
          <w:iCs w:val="1"/>
          <w:color w:val="auto"/>
          <w:sz w:val="22"/>
          <w:szCs w:val="22"/>
        </w:rPr>
        <w:t xml:space="preserve"> </w:t>
      </w:r>
      <w:r w:rsidRPr="5ACF96AE" w:rsidR="4717158E">
        <w:rPr>
          <w:rFonts w:ascii="Aptos" w:hAnsi="Aptos" w:eastAsia="" w:cs="" w:asciiTheme="minorAscii" w:hAnsiTheme="minorAscii" w:eastAsiaTheme="minorEastAsia" w:cstheme="minorBidi"/>
          <w:i w:val="1"/>
          <w:iCs w:val="1"/>
          <w:color w:val="auto"/>
          <w:sz w:val="22"/>
          <w:szCs w:val="22"/>
        </w:rPr>
        <w:t>CFI</w:t>
      </w:r>
      <w:r w:rsidRPr="5ACF96AE" w:rsidR="7D948DA6">
        <w:rPr>
          <w:rFonts w:ascii="Aptos" w:hAnsi="Aptos" w:eastAsia="" w:cs="" w:asciiTheme="minorAscii" w:hAnsiTheme="minorAscii" w:eastAsiaTheme="minorEastAsia" w:cstheme="minorBidi"/>
          <w:i w:val="1"/>
          <w:iCs w:val="1"/>
          <w:color w:val="auto"/>
          <w:sz w:val="22"/>
          <w:szCs w:val="22"/>
        </w:rPr>
        <w:t xml:space="preserve">. </w:t>
      </w:r>
      <w:r w:rsidRPr="5ACF96AE" w:rsidR="7D948DA6">
        <w:rPr>
          <w:rFonts w:ascii="Aptos" w:hAnsi="Aptos" w:eastAsia="" w:cs="" w:asciiTheme="minorAscii" w:hAnsiTheme="minorAscii" w:eastAsiaTheme="minorEastAsia" w:cstheme="minorBidi"/>
          <w:i w:val="0"/>
          <w:iCs w:val="0"/>
          <w:color w:val="auto"/>
          <w:sz w:val="22"/>
          <w:szCs w:val="22"/>
        </w:rPr>
        <w:t xml:space="preserve">Available at: </w:t>
      </w:r>
      <w:hyperlink r:id="R5bcfb6bc29244399">
        <w:r w:rsidRPr="5ACF96AE" w:rsidR="7D948DA6">
          <w:rPr>
            <w:rStyle w:val="Hyperlink"/>
            <w:rFonts w:ascii="Aptos" w:hAnsi="Aptos" w:eastAsia="" w:cs="" w:asciiTheme="minorAscii" w:hAnsiTheme="minorAscii" w:eastAsiaTheme="minorEastAsia" w:cstheme="minorBidi"/>
            <w:i w:val="0"/>
            <w:iCs w:val="0"/>
            <w:sz w:val="22"/>
            <w:szCs w:val="22"/>
          </w:rPr>
          <w:t>https://corporatefinanceinstitute.com/resources/fpa/types-of-budgets-budgeting-methods/</w:t>
        </w:r>
      </w:hyperlink>
      <w:r w:rsidRPr="5ACF96AE" w:rsidR="7D948DA6">
        <w:rPr>
          <w:rFonts w:ascii="Aptos" w:hAnsi="Aptos" w:eastAsia="" w:cs="" w:asciiTheme="minorAscii" w:hAnsiTheme="minorAscii" w:eastAsiaTheme="minorEastAsia" w:cstheme="minorBidi"/>
          <w:i w:val="0"/>
          <w:iCs w:val="0"/>
          <w:color w:val="auto"/>
          <w:sz w:val="22"/>
          <w:szCs w:val="22"/>
        </w:rPr>
        <w:t xml:space="preserve"> (Accessed: 18/11/2024)</w:t>
      </w:r>
      <w:r w:rsidRPr="5ACF96AE" w:rsidR="4227827E">
        <w:rPr>
          <w:rFonts w:ascii="Aptos" w:hAnsi="Aptos" w:eastAsia="" w:cs="" w:asciiTheme="minorAscii" w:hAnsiTheme="minorAscii" w:eastAsiaTheme="minorEastAsia" w:cstheme="minorBidi"/>
          <w:i w:val="0"/>
          <w:iCs w:val="0"/>
          <w:color w:val="auto"/>
          <w:sz w:val="22"/>
          <w:szCs w:val="22"/>
        </w:rPr>
        <w:t>.</w:t>
      </w:r>
    </w:p>
    <w:p w:rsidR="5ACF96AE" w:rsidP="5ACF96AE" w:rsidRDefault="5ACF96AE" w14:paraId="7B88FAE4" w14:textId="63DF23CB">
      <w:pPr>
        <w:pStyle w:val="Normal"/>
        <w:suppressLineNumbers w:val="0"/>
        <w:bidi w:val="0"/>
        <w:spacing w:before="0" w:beforeAutospacing="off" w:after="0" w:afterAutospacing="off" w:line="360" w:lineRule="auto"/>
        <w:rPr>
          <w:rFonts w:ascii="Aptos" w:hAnsi="Aptos" w:eastAsia="" w:cs="" w:asciiTheme="minorAscii" w:hAnsiTheme="minorAscii" w:eastAsiaTheme="minorEastAsia" w:cstheme="minorBidi"/>
          <w:i w:val="0"/>
          <w:iCs w:val="0"/>
          <w:color w:val="auto"/>
          <w:sz w:val="22"/>
          <w:szCs w:val="22"/>
        </w:rPr>
      </w:pPr>
    </w:p>
    <w:p w:rsidR="1A96DC78" w:rsidP="5ACF96AE" w:rsidRDefault="1A96DC78" w14:paraId="7E4887B1" w14:textId="659BE0BD">
      <w:pPr>
        <w:pStyle w:val="Normal"/>
        <w:suppressLineNumbers w:val="0"/>
        <w:bidi w:val="0"/>
        <w:spacing w:before="0" w:beforeAutospacing="off" w:after="0" w:afterAutospacing="off" w:line="360" w:lineRule="auto"/>
        <w:rPr>
          <w:rFonts w:ascii="Aptos" w:hAnsi="Aptos" w:eastAsia="" w:cs="" w:asciiTheme="minorAscii" w:hAnsiTheme="minorAscii" w:eastAsiaTheme="minorEastAsia" w:cstheme="minorBidi"/>
          <w:i w:val="0"/>
          <w:iCs w:val="0"/>
          <w:color w:val="auto"/>
          <w:sz w:val="22"/>
          <w:szCs w:val="22"/>
        </w:rPr>
      </w:pPr>
      <w:r w:rsidRPr="5ACF96AE" w:rsidR="1A96DC78">
        <w:rPr>
          <w:rFonts w:ascii="Aptos" w:hAnsi="Aptos" w:eastAsia="" w:cs="" w:asciiTheme="minorAscii" w:hAnsiTheme="minorAscii" w:eastAsiaTheme="minorEastAsia" w:cstheme="minorBidi"/>
          <w:i w:val="0"/>
          <w:iCs w:val="0"/>
          <w:color w:val="auto"/>
          <w:sz w:val="22"/>
          <w:szCs w:val="22"/>
        </w:rPr>
        <w:t>The Finance weekly. (2024)</w:t>
      </w:r>
      <w:r w:rsidRPr="5ACF96AE" w:rsidR="57716D73">
        <w:rPr>
          <w:rFonts w:ascii="Aptos" w:hAnsi="Aptos" w:eastAsia="" w:cs="" w:asciiTheme="minorAscii" w:hAnsiTheme="minorAscii" w:eastAsiaTheme="minorEastAsia" w:cstheme="minorBidi"/>
          <w:i w:val="0"/>
          <w:iCs w:val="0"/>
          <w:color w:val="auto"/>
          <w:sz w:val="22"/>
          <w:szCs w:val="22"/>
        </w:rPr>
        <w:t>.</w:t>
      </w:r>
      <w:r w:rsidRPr="5ACF96AE" w:rsidR="1A96DC78">
        <w:rPr>
          <w:rFonts w:ascii="Aptos" w:hAnsi="Aptos" w:eastAsia="" w:cs="" w:asciiTheme="minorAscii" w:hAnsiTheme="minorAscii" w:eastAsiaTheme="minorEastAsia" w:cstheme="minorBidi"/>
          <w:i w:val="0"/>
          <w:iCs w:val="0"/>
          <w:color w:val="auto"/>
          <w:sz w:val="22"/>
          <w:szCs w:val="22"/>
        </w:rPr>
        <w:t xml:space="preserve"> </w:t>
      </w:r>
      <w:r w:rsidRPr="5ACF96AE" w:rsidR="1A96DC78">
        <w:rPr>
          <w:rFonts w:ascii="Aptos" w:hAnsi="Aptos" w:eastAsia="" w:cs="" w:asciiTheme="minorAscii" w:hAnsiTheme="minorAscii" w:eastAsiaTheme="minorEastAsia" w:cstheme="minorBidi"/>
          <w:i w:val="1"/>
          <w:iCs w:val="1"/>
          <w:color w:val="auto"/>
          <w:sz w:val="22"/>
          <w:szCs w:val="22"/>
        </w:rPr>
        <w:t xml:space="preserve">What is incremental budgeting. </w:t>
      </w:r>
      <w:r w:rsidRPr="5ACF96AE" w:rsidR="1A96DC78">
        <w:rPr>
          <w:rFonts w:ascii="Aptos" w:hAnsi="Aptos" w:eastAsia="" w:cs="" w:asciiTheme="minorAscii" w:hAnsiTheme="minorAscii" w:eastAsiaTheme="minorEastAsia" w:cstheme="minorBidi"/>
          <w:i w:val="0"/>
          <w:iCs w:val="0"/>
          <w:color w:val="auto"/>
          <w:sz w:val="22"/>
          <w:szCs w:val="22"/>
        </w:rPr>
        <w:t xml:space="preserve">Available at: </w:t>
      </w:r>
      <w:hyperlink r:id="R6847f12ef6b14c66">
        <w:r w:rsidRPr="5ACF96AE" w:rsidR="1A96DC78">
          <w:rPr>
            <w:rStyle w:val="Hyperlink"/>
            <w:rFonts w:ascii="Aptos" w:hAnsi="Aptos" w:eastAsia="" w:cs="" w:asciiTheme="minorAscii" w:hAnsiTheme="minorAscii" w:eastAsiaTheme="minorEastAsia" w:cstheme="minorBidi"/>
            <w:i w:val="0"/>
            <w:iCs w:val="0"/>
            <w:sz w:val="22"/>
            <w:szCs w:val="22"/>
          </w:rPr>
          <w:t>https://www.thefinanceweekly.com/post/what-is-incremental-budgeting</w:t>
        </w:r>
      </w:hyperlink>
      <w:r w:rsidRPr="5ACF96AE" w:rsidR="1A96DC78">
        <w:rPr>
          <w:rFonts w:ascii="Aptos" w:hAnsi="Aptos" w:eastAsia="" w:cs="" w:asciiTheme="minorAscii" w:hAnsiTheme="minorAscii" w:eastAsiaTheme="minorEastAsia" w:cstheme="minorBidi"/>
          <w:i w:val="0"/>
          <w:iCs w:val="0"/>
          <w:color w:val="auto"/>
          <w:sz w:val="22"/>
          <w:szCs w:val="22"/>
        </w:rPr>
        <w:t xml:space="preserve"> (Accessed: 19/11/2024).</w:t>
      </w:r>
    </w:p>
    <w:p w:rsidR="5ACF96AE" w:rsidP="5ACF96AE" w:rsidRDefault="5ACF96AE" w14:paraId="4A362AB2" w14:textId="1DB0A1D9">
      <w:pPr>
        <w:pStyle w:val="Normal"/>
        <w:suppressLineNumbers w:val="0"/>
        <w:bidi w:val="0"/>
        <w:spacing w:before="0" w:beforeAutospacing="off" w:after="0" w:afterAutospacing="off" w:line="360" w:lineRule="auto"/>
        <w:rPr>
          <w:rFonts w:ascii="Aptos" w:hAnsi="Aptos" w:eastAsia="" w:cs="" w:asciiTheme="minorAscii" w:hAnsiTheme="minorAscii" w:eastAsiaTheme="minorEastAsia" w:cstheme="minorBidi"/>
          <w:i w:val="0"/>
          <w:iCs w:val="0"/>
          <w:color w:val="auto"/>
          <w:sz w:val="22"/>
          <w:szCs w:val="22"/>
        </w:rPr>
      </w:pPr>
    </w:p>
    <w:p w:rsidR="438C8599" w:rsidP="5ACF96AE" w:rsidRDefault="438C8599" w14:paraId="0DFBFBB1" w14:textId="02676383">
      <w:pPr>
        <w:pStyle w:val="Normal"/>
        <w:suppressLineNumbers w:val="0"/>
        <w:bidi w:val="0"/>
        <w:spacing w:before="0" w:beforeAutospacing="off" w:after="0" w:afterAutospacing="off" w:line="360" w:lineRule="auto"/>
        <w:rPr>
          <w:rFonts w:ascii="Aptos" w:hAnsi="Aptos" w:eastAsia="" w:cs="" w:asciiTheme="minorAscii" w:hAnsiTheme="minorAscii" w:eastAsiaTheme="minorEastAsia" w:cstheme="minorBidi"/>
          <w:i w:val="0"/>
          <w:iCs w:val="0"/>
          <w:color w:val="auto"/>
          <w:sz w:val="22"/>
          <w:szCs w:val="22"/>
        </w:rPr>
      </w:pPr>
      <w:r w:rsidRPr="5ACF96AE" w:rsidR="438C8599">
        <w:rPr>
          <w:rFonts w:ascii="Aptos" w:hAnsi="Aptos" w:eastAsia="" w:cs="" w:asciiTheme="minorAscii" w:hAnsiTheme="minorAscii" w:eastAsiaTheme="minorEastAsia" w:cstheme="minorBidi"/>
          <w:i w:val="0"/>
          <w:iCs w:val="0"/>
          <w:color w:val="auto"/>
          <w:sz w:val="22"/>
          <w:szCs w:val="22"/>
        </w:rPr>
        <w:t>Vena. (</w:t>
      </w:r>
      <w:r w:rsidRPr="5ACF96AE" w:rsidR="149E180D">
        <w:rPr>
          <w:rFonts w:ascii="Aptos" w:hAnsi="Aptos" w:eastAsia="" w:cs="" w:asciiTheme="minorAscii" w:hAnsiTheme="minorAscii" w:eastAsiaTheme="minorEastAsia" w:cstheme="minorBidi"/>
          <w:i w:val="0"/>
          <w:iCs w:val="0"/>
          <w:color w:val="auto"/>
          <w:sz w:val="22"/>
          <w:szCs w:val="22"/>
        </w:rPr>
        <w:t>2024)</w:t>
      </w:r>
      <w:r w:rsidRPr="5ACF96AE" w:rsidR="4107A72F">
        <w:rPr>
          <w:rFonts w:ascii="Aptos" w:hAnsi="Aptos" w:eastAsia="" w:cs="" w:asciiTheme="minorAscii" w:hAnsiTheme="minorAscii" w:eastAsiaTheme="minorEastAsia" w:cstheme="minorBidi"/>
          <w:i w:val="0"/>
          <w:iCs w:val="0"/>
          <w:color w:val="auto"/>
          <w:sz w:val="22"/>
          <w:szCs w:val="22"/>
        </w:rPr>
        <w:t>.</w:t>
      </w:r>
      <w:r w:rsidRPr="5ACF96AE" w:rsidR="149E180D">
        <w:rPr>
          <w:rFonts w:ascii="Aptos" w:hAnsi="Aptos" w:eastAsia="" w:cs="" w:asciiTheme="minorAscii" w:hAnsiTheme="minorAscii" w:eastAsiaTheme="minorEastAsia" w:cstheme="minorBidi"/>
          <w:i w:val="1"/>
          <w:iCs w:val="1"/>
          <w:color w:val="auto"/>
          <w:sz w:val="22"/>
          <w:szCs w:val="22"/>
        </w:rPr>
        <w:t xml:space="preserve"> Incremental</w:t>
      </w:r>
      <w:r w:rsidRPr="5ACF96AE" w:rsidR="438C8599">
        <w:rPr>
          <w:rFonts w:ascii="Aptos" w:hAnsi="Aptos" w:eastAsia="" w:cs="" w:asciiTheme="minorAscii" w:hAnsiTheme="minorAscii" w:eastAsiaTheme="minorEastAsia" w:cstheme="minorBidi"/>
          <w:i w:val="1"/>
          <w:iCs w:val="1"/>
          <w:color w:val="auto"/>
          <w:sz w:val="22"/>
          <w:szCs w:val="22"/>
        </w:rPr>
        <w:t xml:space="preserve"> budgeting: What it is, </w:t>
      </w:r>
      <w:r w:rsidRPr="5ACF96AE" w:rsidR="2BB1DE9E">
        <w:rPr>
          <w:rFonts w:ascii="Aptos" w:hAnsi="Aptos" w:eastAsia="" w:cs="" w:asciiTheme="minorAscii" w:hAnsiTheme="minorAscii" w:eastAsiaTheme="minorEastAsia" w:cstheme="minorBidi"/>
          <w:i w:val="1"/>
          <w:iCs w:val="1"/>
          <w:color w:val="auto"/>
          <w:sz w:val="22"/>
          <w:szCs w:val="22"/>
        </w:rPr>
        <w:t>why</w:t>
      </w:r>
      <w:r w:rsidRPr="5ACF96AE" w:rsidR="438C8599">
        <w:rPr>
          <w:rFonts w:ascii="Aptos" w:hAnsi="Aptos" w:eastAsia="" w:cs="" w:asciiTheme="minorAscii" w:hAnsiTheme="minorAscii" w:eastAsiaTheme="minorEastAsia" w:cstheme="minorBidi"/>
          <w:i w:val="1"/>
          <w:iCs w:val="1"/>
          <w:color w:val="auto"/>
          <w:sz w:val="22"/>
          <w:szCs w:val="22"/>
        </w:rPr>
        <w:t xml:space="preserve"> is it important and how do you create an incremental budget. </w:t>
      </w:r>
      <w:r w:rsidRPr="5ACF96AE" w:rsidR="5B956DD3">
        <w:rPr>
          <w:rFonts w:ascii="Aptos" w:hAnsi="Aptos" w:eastAsia="" w:cs="" w:asciiTheme="minorAscii" w:hAnsiTheme="minorAscii" w:eastAsiaTheme="minorEastAsia" w:cstheme="minorBidi"/>
          <w:i w:val="0"/>
          <w:iCs w:val="0"/>
          <w:color w:val="auto"/>
          <w:sz w:val="22"/>
          <w:szCs w:val="22"/>
        </w:rPr>
        <w:t xml:space="preserve">Available at: </w:t>
      </w:r>
      <w:hyperlink r:id="Rbb5678031f914bd8">
        <w:r w:rsidRPr="5ACF96AE" w:rsidR="5B956DD3">
          <w:rPr>
            <w:rStyle w:val="Hyperlink"/>
            <w:rFonts w:ascii="Aptos" w:hAnsi="Aptos" w:eastAsia="" w:cs="" w:asciiTheme="minorAscii" w:hAnsiTheme="minorAscii" w:eastAsiaTheme="minorEastAsia" w:cstheme="minorBidi"/>
            <w:i w:val="0"/>
            <w:iCs w:val="0"/>
            <w:sz w:val="22"/>
            <w:szCs w:val="22"/>
          </w:rPr>
          <w:t>https://www.venasolutions.com/finance-glossary/incremental-budgeting</w:t>
        </w:r>
      </w:hyperlink>
      <w:r w:rsidRPr="5ACF96AE" w:rsidR="5B956DD3">
        <w:rPr>
          <w:rFonts w:ascii="Aptos" w:hAnsi="Aptos" w:eastAsia="" w:cs="" w:asciiTheme="minorAscii" w:hAnsiTheme="minorAscii" w:eastAsiaTheme="minorEastAsia" w:cstheme="minorBidi"/>
          <w:i w:val="0"/>
          <w:iCs w:val="0"/>
          <w:color w:val="auto"/>
          <w:sz w:val="22"/>
          <w:szCs w:val="22"/>
        </w:rPr>
        <w:t xml:space="preserve"> (Accessed: 19/11/2024).</w:t>
      </w:r>
    </w:p>
    <w:p w:rsidR="09C54435" w:rsidP="5ACF96AE" w:rsidRDefault="09C54435" w14:paraId="2C2878CB" w14:textId="64AF7B83">
      <w:pPr>
        <w:pStyle w:val="Normal"/>
        <w:suppressLineNumbers w:val="0"/>
        <w:spacing w:before="0" w:beforeAutospacing="off" w:after="0" w:afterAutospacing="off" w:line="279" w:lineRule="auto"/>
        <w:ind w:left="0" w:right="0"/>
        <w:jc w:val="left"/>
        <w:rPr>
          <w:rFonts w:ascii="Aptos" w:hAnsi="Aptos" w:eastAsia="" w:cs="" w:asciiTheme="minorAscii" w:hAnsiTheme="minorAscii" w:eastAsiaTheme="minorEastAsia" w:cstheme="minorBidi"/>
          <w:i w:val="0"/>
          <w:iCs w:val="0"/>
          <w:color w:val="auto"/>
          <w:sz w:val="22"/>
          <w:szCs w:val="22"/>
        </w:rPr>
      </w:pPr>
    </w:p>
    <w:sectPr>
      <w:pgSz w:w="12240" w:h="15840" w:orient="portrait"/>
      <w:pgMar w:top="1440" w:right="1440" w:bottom="1440" w:left="1440" w:header="720" w:footer="720" w:gutter="0"/>
      <w:cols w:space="720"/>
      <w:docGrid w:linePitch="360"/>
      <w:headerReference w:type="default" r:id="R73ad0293fdd148b8"/>
      <w:footerReference w:type="default" r:id="Rfb0cb84c93d043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CF96AE" w:rsidTr="5ACF96AE" w14:paraId="79B648AD">
      <w:trPr>
        <w:trHeight w:val="300"/>
      </w:trPr>
      <w:tc>
        <w:tcPr>
          <w:tcW w:w="3120" w:type="dxa"/>
          <w:tcMar/>
        </w:tcPr>
        <w:p w:rsidR="5ACF96AE" w:rsidP="5ACF96AE" w:rsidRDefault="5ACF96AE" w14:paraId="5E600561" w14:textId="51166EED">
          <w:pPr>
            <w:pStyle w:val="Header"/>
            <w:bidi w:val="0"/>
            <w:ind w:left="-115"/>
            <w:jc w:val="left"/>
          </w:pPr>
        </w:p>
      </w:tc>
      <w:tc>
        <w:tcPr>
          <w:tcW w:w="3120" w:type="dxa"/>
          <w:tcMar/>
        </w:tcPr>
        <w:p w:rsidR="5ACF96AE" w:rsidP="5ACF96AE" w:rsidRDefault="5ACF96AE" w14:paraId="49E42657" w14:textId="0F4C12A8">
          <w:pPr>
            <w:pStyle w:val="Header"/>
            <w:bidi w:val="0"/>
            <w:jc w:val="center"/>
          </w:pPr>
          <w:r>
            <w:fldChar w:fldCharType="begin"/>
          </w:r>
          <w:r>
            <w:instrText xml:space="preserve">PAGE</w:instrText>
          </w:r>
          <w:r>
            <w:fldChar w:fldCharType="separate"/>
          </w:r>
          <w:r>
            <w:fldChar w:fldCharType="end"/>
          </w:r>
        </w:p>
      </w:tc>
      <w:tc>
        <w:tcPr>
          <w:tcW w:w="3120" w:type="dxa"/>
          <w:tcMar/>
        </w:tcPr>
        <w:p w:rsidR="5ACF96AE" w:rsidP="5ACF96AE" w:rsidRDefault="5ACF96AE" w14:paraId="5835D838" w14:textId="1F0645FF">
          <w:pPr>
            <w:pStyle w:val="Header"/>
            <w:bidi w:val="0"/>
            <w:ind w:right="-115"/>
            <w:jc w:val="right"/>
          </w:pPr>
        </w:p>
      </w:tc>
    </w:tr>
  </w:tbl>
  <w:p w:rsidR="5ACF96AE" w:rsidP="5ACF96AE" w:rsidRDefault="5ACF96AE" w14:paraId="215210E1" w14:textId="20E84D9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CF96AE" w:rsidTr="5ACF96AE" w14:paraId="036DC152">
      <w:trPr>
        <w:trHeight w:val="300"/>
      </w:trPr>
      <w:tc>
        <w:tcPr>
          <w:tcW w:w="3120" w:type="dxa"/>
          <w:tcMar/>
        </w:tcPr>
        <w:p w:rsidR="5ACF96AE" w:rsidP="5ACF96AE" w:rsidRDefault="5ACF96AE" w14:paraId="01D896DD" w14:textId="38397675">
          <w:pPr>
            <w:pStyle w:val="Header"/>
            <w:bidi w:val="0"/>
            <w:ind w:left="-115"/>
            <w:jc w:val="left"/>
          </w:pPr>
        </w:p>
      </w:tc>
      <w:tc>
        <w:tcPr>
          <w:tcW w:w="3120" w:type="dxa"/>
          <w:tcMar/>
        </w:tcPr>
        <w:p w:rsidR="5ACF96AE" w:rsidP="5ACF96AE" w:rsidRDefault="5ACF96AE" w14:paraId="4D0D4928" w14:textId="75B28EBC">
          <w:pPr>
            <w:pStyle w:val="Header"/>
            <w:bidi w:val="0"/>
            <w:jc w:val="center"/>
          </w:pPr>
        </w:p>
      </w:tc>
      <w:tc>
        <w:tcPr>
          <w:tcW w:w="3120" w:type="dxa"/>
          <w:tcMar/>
        </w:tcPr>
        <w:p w:rsidR="5ACF96AE" w:rsidP="5ACF96AE" w:rsidRDefault="5ACF96AE" w14:paraId="4358CC2E" w14:textId="6EF8DE18">
          <w:pPr>
            <w:pStyle w:val="Header"/>
            <w:bidi w:val="0"/>
            <w:ind w:right="-115"/>
            <w:jc w:val="right"/>
          </w:pPr>
        </w:p>
      </w:tc>
    </w:tr>
  </w:tbl>
  <w:p w:rsidR="5ACF96AE" w:rsidP="5ACF96AE" w:rsidRDefault="5ACF96AE" w14:paraId="2D833760" w14:textId="381DD9CE">
    <w:pPr>
      <w:pStyle w:val="Header"/>
      <w:bidi w:val="0"/>
    </w:pPr>
  </w:p>
</w:hdr>
</file>

<file path=word/numbering.xml><?xml version="1.0" encoding="utf-8"?>
<w:numbering xmlns:w="http://schemas.openxmlformats.org/wordprocessingml/2006/main">
  <w:abstractNum xmlns:w="http://schemas.openxmlformats.org/wordprocessingml/2006/main" w:abstractNumId="3">
    <w:nsid w:val="510df0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599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2e3d4c"/>
    <w:multiLevelType xmlns:w="http://schemas.openxmlformats.org/wordprocessingml/2006/main" w:val="hybridMultilevel"/>
    <w:lvl xmlns:w="http://schemas.openxmlformats.org/wordprocessingml/2006/main" w:ilvl="0">
      <w:start w:val="1"/>
      <w:numFmt w:val="decimal"/>
      <w:lvlText w:val="(b)"/>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532EF0"/>
    <w:rsid w:val="001BBB14"/>
    <w:rsid w:val="001EBDE2"/>
    <w:rsid w:val="003F9C46"/>
    <w:rsid w:val="004A0915"/>
    <w:rsid w:val="00630C5E"/>
    <w:rsid w:val="00C3F930"/>
    <w:rsid w:val="00C7906D"/>
    <w:rsid w:val="00C7FB56"/>
    <w:rsid w:val="00E928B3"/>
    <w:rsid w:val="010CD1FA"/>
    <w:rsid w:val="013E1BD5"/>
    <w:rsid w:val="0174D7A1"/>
    <w:rsid w:val="019A724A"/>
    <w:rsid w:val="01A5FA5E"/>
    <w:rsid w:val="01B83C8A"/>
    <w:rsid w:val="01F76C4B"/>
    <w:rsid w:val="0207D951"/>
    <w:rsid w:val="02258DB3"/>
    <w:rsid w:val="024FC441"/>
    <w:rsid w:val="025D1B86"/>
    <w:rsid w:val="028F3E37"/>
    <w:rsid w:val="02C1FBDF"/>
    <w:rsid w:val="034CF589"/>
    <w:rsid w:val="034FC7A8"/>
    <w:rsid w:val="0357B2F1"/>
    <w:rsid w:val="0374A683"/>
    <w:rsid w:val="037D8585"/>
    <w:rsid w:val="03AE438F"/>
    <w:rsid w:val="03CBA353"/>
    <w:rsid w:val="03D94B80"/>
    <w:rsid w:val="0416228A"/>
    <w:rsid w:val="0426C7B3"/>
    <w:rsid w:val="0446AFB6"/>
    <w:rsid w:val="046E47E1"/>
    <w:rsid w:val="04B5F1D5"/>
    <w:rsid w:val="04B66A1B"/>
    <w:rsid w:val="05099F90"/>
    <w:rsid w:val="053C1FCA"/>
    <w:rsid w:val="054C7501"/>
    <w:rsid w:val="055C38AC"/>
    <w:rsid w:val="05A41196"/>
    <w:rsid w:val="05A50AF7"/>
    <w:rsid w:val="05B952AB"/>
    <w:rsid w:val="05C23783"/>
    <w:rsid w:val="05CBD63A"/>
    <w:rsid w:val="05D3BE0D"/>
    <w:rsid w:val="05D50DDA"/>
    <w:rsid w:val="05E0AC55"/>
    <w:rsid w:val="05EE0AFB"/>
    <w:rsid w:val="0628FC33"/>
    <w:rsid w:val="064193AB"/>
    <w:rsid w:val="06532EF0"/>
    <w:rsid w:val="066267F1"/>
    <w:rsid w:val="06EE2053"/>
    <w:rsid w:val="07088436"/>
    <w:rsid w:val="07181EEC"/>
    <w:rsid w:val="07247A22"/>
    <w:rsid w:val="07351F12"/>
    <w:rsid w:val="07A1F774"/>
    <w:rsid w:val="07D2AA20"/>
    <w:rsid w:val="07F2AF44"/>
    <w:rsid w:val="0828F1C0"/>
    <w:rsid w:val="0846A612"/>
    <w:rsid w:val="084A7791"/>
    <w:rsid w:val="085FA2EC"/>
    <w:rsid w:val="087570DE"/>
    <w:rsid w:val="08A8F716"/>
    <w:rsid w:val="08B09BFC"/>
    <w:rsid w:val="08D47F08"/>
    <w:rsid w:val="08F5FB55"/>
    <w:rsid w:val="08F6180E"/>
    <w:rsid w:val="0934F35B"/>
    <w:rsid w:val="09364A87"/>
    <w:rsid w:val="094814F3"/>
    <w:rsid w:val="09736B5B"/>
    <w:rsid w:val="0994BD0D"/>
    <w:rsid w:val="09A7FD17"/>
    <w:rsid w:val="09C54435"/>
    <w:rsid w:val="09ED79E2"/>
    <w:rsid w:val="09F13491"/>
    <w:rsid w:val="0A0E6F42"/>
    <w:rsid w:val="0A0EB5B6"/>
    <w:rsid w:val="0A284BB0"/>
    <w:rsid w:val="0A2A6587"/>
    <w:rsid w:val="0AB82707"/>
    <w:rsid w:val="0AED140E"/>
    <w:rsid w:val="0B5DA4FF"/>
    <w:rsid w:val="0B5E76DD"/>
    <w:rsid w:val="0B7A5566"/>
    <w:rsid w:val="0B7BA99D"/>
    <w:rsid w:val="0B9322F5"/>
    <w:rsid w:val="0B95808A"/>
    <w:rsid w:val="0BB09E11"/>
    <w:rsid w:val="0BD2A86B"/>
    <w:rsid w:val="0C191C24"/>
    <w:rsid w:val="0C4585DA"/>
    <w:rsid w:val="0C7B2D50"/>
    <w:rsid w:val="0C98D066"/>
    <w:rsid w:val="0CA7E558"/>
    <w:rsid w:val="0CA99C37"/>
    <w:rsid w:val="0CE64ADD"/>
    <w:rsid w:val="0D3913BA"/>
    <w:rsid w:val="0D780A6C"/>
    <w:rsid w:val="0D82C296"/>
    <w:rsid w:val="0D97D9C3"/>
    <w:rsid w:val="0D9ADABB"/>
    <w:rsid w:val="0E55C9EF"/>
    <w:rsid w:val="0E7B04FC"/>
    <w:rsid w:val="0E95B92D"/>
    <w:rsid w:val="0F12E71C"/>
    <w:rsid w:val="0F1C2877"/>
    <w:rsid w:val="0F2221BD"/>
    <w:rsid w:val="0F3572D2"/>
    <w:rsid w:val="0FC2B755"/>
    <w:rsid w:val="10057A87"/>
    <w:rsid w:val="100E8FF9"/>
    <w:rsid w:val="1060ACF8"/>
    <w:rsid w:val="10739352"/>
    <w:rsid w:val="107C1DD0"/>
    <w:rsid w:val="10BBD828"/>
    <w:rsid w:val="10DCE988"/>
    <w:rsid w:val="10E7E154"/>
    <w:rsid w:val="111EEF51"/>
    <w:rsid w:val="114C29E1"/>
    <w:rsid w:val="119A10D4"/>
    <w:rsid w:val="11C0ABCD"/>
    <w:rsid w:val="11EF4E3F"/>
    <w:rsid w:val="123ADB67"/>
    <w:rsid w:val="1254F9EF"/>
    <w:rsid w:val="12A8710B"/>
    <w:rsid w:val="12C92F67"/>
    <w:rsid w:val="12EEE093"/>
    <w:rsid w:val="13676CC8"/>
    <w:rsid w:val="13A95E74"/>
    <w:rsid w:val="13B034E6"/>
    <w:rsid w:val="14178E91"/>
    <w:rsid w:val="142C2583"/>
    <w:rsid w:val="1436E9E4"/>
    <w:rsid w:val="14414391"/>
    <w:rsid w:val="1449952F"/>
    <w:rsid w:val="149E180D"/>
    <w:rsid w:val="14EA0ADA"/>
    <w:rsid w:val="156DD335"/>
    <w:rsid w:val="15B0397B"/>
    <w:rsid w:val="15BBE412"/>
    <w:rsid w:val="15E535D1"/>
    <w:rsid w:val="15F73EB3"/>
    <w:rsid w:val="1606435B"/>
    <w:rsid w:val="163AE1BB"/>
    <w:rsid w:val="163B3040"/>
    <w:rsid w:val="165B0463"/>
    <w:rsid w:val="165D3880"/>
    <w:rsid w:val="167670F4"/>
    <w:rsid w:val="1678EB3D"/>
    <w:rsid w:val="168C5743"/>
    <w:rsid w:val="16C00536"/>
    <w:rsid w:val="170335F7"/>
    <w:rsid w:val="17172E0F"/>
    <w:rsid w:val="1748C69F"/>
    <w:rsid w:val="175FEFFB"/>
    <w:rsid w:val="1774CEC2"/>
    <w:rsid w:val="178751B3"/>
    <w:rsid w:val="17B52E70"/>
    <w:rsid w:val="17CAB511"/>
    <w:rsid w:val="17D0A114"/>
    <w:rsid w:val="1882401E"/>
    <w:rsid w:val="188E6401"/>
    <w:rsid w:val="18CB9043"/>
    <w:rsid w:val="1994B65D"/>
    <w:rsid w:val="19A66C60"/>
    <w:rsid w:val="19D43F0C"/>
    <w:rsid w:val="19D52254"/>
    <w:rsid w:val="19E36CA9"/>
    <w:rsid w:val="1A10BD52"/>
    <w:rsid w:val="1A62E635"/>
    <w:rsid w:val="1A7C4299"/>
    <w:rsid w:val="1A96DC78"/>
    <w:rsid w:val="1A9B16D8"/>
    <w:rsid w:val="1AC043CC"/>
    <w:rsid w:val="1B02C4BA"/>
    <w:rsid w:val="1B105A44"/>
    <w:rsid w:val="1B11B321"/>
    <w:rsid w:val="1B9634F4"/>
    <w:rsid w:val="1BBC9BD8"/>
    <w:rsid w:val="1BDEC786"/>
    <w:rsid w:val="1BE482EF"/>
    <w:rsid w:val="1BE4FB43"/>
    <w:rsid w:val="1BE5EAB6"/>
    <w:rsid w:val="1BF2EF9C"/>
    <w:rsid w:val="1C0FC787"/>
    <w:rsid w:val="1CCFACE1"/>
    <w:rsid w:val="1D05D65B"/>
    <w:rsid w:val="1D17CA4D"/>
    <w:rsid w:val="1D38941A"/>
    <w:rsid w:val="1D4B7B90"/>
    <w:rsid w:val="1D593277"/>
    <w:rsid w:val="1D64D35A"/>
    <w:rsid w:val="1D723E88"/>
    <w:rsid w:val="1D8C2159"/>
    <w:rsid w:val="1DAB29A1"/>
    <w:rsid w:val="1DB6DE46"/>
    <w:rsid w:val="1DF12F6A"/>
    <w:rsid w:val="1E0948F7"/>
    <w:rsid w:val="1E260D58"/>
    <w:rsid w:val="1E39F8B0"/>
    <w:rsid w:val="1E653C34"/>
    <w:rsid w:val="1EB80D98"/>
    <w:rsid w:val="1ECA4DDE"/>
    <w:rsid w:val="1EE019C4"/>
    <w:rsid w:val="1F0D5DA4"/>
    <w:rsid w:val="1F3B5A9D"/>
    <w:rsid w:val="1F44BF63"/>
    <w:rsid w:val="1F62522A"/>
    <w:rsid w:val="1F998EC1"/>
    <w:rsid w:val="1F9AD2E6"/>
    <w:rsid w:val="1FB7A2B6"/>
    <w:rsid w:val="1FD6129D"/>
    <w:rsid w:val="1FF67CAC"/>
    <w:rsid w:val="204633A2"/>
    <w:rsid w:val="20466817"/>
    <w:rsid w:val="2049D953"/>
    <w:rsid w:val="20588B10"/>
    <w:rsid w:val="207B3E9C"/>
    <w:rsid w:val="20CA7D5A"/>
    <w:rsid w:val="211CD33D"/>
    <w:rsid w:val="212051E4"/>
    <w:rsid w:val="213A8DBD"/>
    <w:rsid w:val="213FDF4C"/>
    <w:rsid w:val="21654232"/>
    <w:rsid w:val="21B70CCE"/>
    <w:rsid w:val="21B7124B"/>
    <w:rsid w:val="21CB6936"/>
    <w:rsid w:val="21E5154A"/>
    <w:rsid w:val="2248EDD6"/>
    <w:rsid w:val="225DFC08"/>
    <w:rsid w:val="225F906D"/>
    <w:rsid w:val="22659DB7"/>
    <w:rsid w:val="22BFCB44"/>
    <w:rsid w:val="22CA062B"/>
    <w:rsid w:val="22F9BA23"/>
    <w:rsid w:val="23116077"/>
    <w:rsid w:val="23235BAF"/>
    <w:rsid w:val="233DC3BE"/>
    <w:rsid w:val="23CD5D74"/>
    <w:rsid w:val="23D07E03"/>
    <w:rsid w:val="23E8DB87"/>
    <w:rsid w:val="242911FB"/>
    <w:rsid w:val="2441FD30"/>
    <w:rsid w:val="244B5490"/>
    <w:rsid w:val="247579D3"/>
    <w:rsid w:val="247E16D1"/>
    <w:rsid w:val="2482399C"/>
    <w:rsid w:val="2485F771"/>
    <w:rsid w:val="248F8705"/>
    <w:rsid w:val="24D93219"/>
    <w:rsid w:val="251A23DA"/>
    <w:rsid w:val="2534B75C"/>
    <w:rsid w:val="253A08D7"/>
    <w:rsid w:val="253C9C50"/>
    <w:rsid w:val="255CFC80"/>
    <w:rsid w:val="2561DD69"/>
    <w:rsid w:val="257257B1"/>
    <w:rsid w:val="2599282F"/>
    <w:rsid w:val="2599282F"/>
    <w:rsid w:val="25A008FA"/>
    <w:rsid w:val="25AA3C74"/>
    <w:rsid w:val="262292B4"/>
    <w:rsid w:val="263E54FA"/>
    <w:rsid w:val="2676246E"/>
    <w:rsid w:val="26A23CF3"/>
    <w:rsid w:val="26B22898"/>
    <w:rsid w:val="26DA6E4E"/>
    <w:rsid w:val="26E7354D"/>
    <w:rsid w:val="2716F6F4"/>
    <w:rsid w:val="27174253"/>
    <w:rsid w:val="271F8D2E"/>
    <w:rsid w:val="2787BD5A"/>
    <w:rsid w:val="27BDBF39"/>
    <w:rsid w:val="27CB3625"/>
    <w:rsid w:val="27CC9DC3"/>
    <w:rsid w:val="27CE103F"/>
    <w:rsid w:val="27D63BA8"/>
    <w:rsid w:val="27DEBA14"/>
    <w:rsid w:val="27F2AB40"/>
    <w:rsid w:val="2808408D"/>
    <w:rsid w:val="28103CAD"/>
    <w:rsid w:val="283044E5"/>
    <w:rsid w:val="28656EC3"/>
    <w:rsid w:val="28A713C8"/>
    <w:rsid w:val="28D6D290"/>
    <w:rsid w:val="28D8EC2D"/>
    <w:rsid w:val="28DB6BA4"/>
    <w:rsid w:val="290DCFA0"/>
    <w:rsid w:val="2949EB3D"/>
    <w:rsid w:val="294E5857"/>
    <w:rsid w:val="297857BB"/>
    <w:rsid w:val="29D151E2"/>
    <w:rsid w:val="29E3D93C"/>
    <w:rsid w:val="29E43F35"/>
    <w:rsid w:val="2A0E15B4"/>
    <w:rsid w:val="2A53218B"/>
    <w:rsid w:val="2A574223"/>
    <w:rsid w:val="2A57434D"/>
    <w:rsid w:val="2A6F057B"/>
    <w:rsid w:val="2A8D0C11"/>
    <w:rsid w:val="2AD95F57"/>
    <w:rsid w:val="2AF5004C"/>
    <w:rsid w:val="2B1C1F3C"/>
    <w:rsid w:val="2B3156E3"/>
    <w:rsid w:val="2B3A5576"/>
    <w:rsid w:val="2B441CDB"/>
    <w:rsid w:val="2B445FA1"/>
    <w:rsid w:val="2B677F8A"/>
    <w:rsid w:val="2B826027"/>
    <w:rsid w:val="2BB1DE9E"/>
    <w:rsid w:val="2BB31283"/>
    <w:rsid w:val="2BDE8DB1"/>
    <w:rsid w:val="2C216042"/>
    <w:rsid w:val="2C2DC0FD"/>
    <w:rsid w:val="2C5F92C2"/>
    <w:rsid w:val="2C825DA3"/>
    <w:rsid w:val="2C86F2F7"/>
    <w:rsid w:val="2C8D2B36"/>
    <w:rsid w:val="2C9D711F"/>
    <w:rsid w:val="2CDB7B1D"/>
    <w:rsid w:val="2CE9F78B"/>
    <w:rsid w:val="2CF0EC96"/>
    <w:rsid w:val="2CFC9031"/>
    <w:rsid w:val="2D85748A"/>
    <w:rsid w:val="2D946140"/>
    <w:rsid w:val="2D990B5C"/>
    <w:rsid w:val="2DB67462"/>
    <w:rsid w:val="2DBEDB44"/>
    <w:rsid w:val="2DC5E250"/>
    <w:rsid w:val="2DD7C52A"/>
    <w:rsid w:val="2DDFC7BA"/>
    <w:rsid w:val="2DE57ABA"/>
    <w:rsid w:val="2DE90F0B"/>
    <w:rsid w:val="2DF1C592"/>
    <w:rsid w:val="2E208B26"/>
    <w:rsid w:val="2E265934"/>
    <w:rsid w:val="2E30E27B"/>
    <w:rsid w:val="2E368D8E"/>
    <w:rsid w:val="2E50FB22"/>
    <w:rsid w:val="2EAB0EF3"/>
    <w:rsid w:val="2EBC35FB"/>
    <w:rsid w:val="2EFE8B1B"/>
    <w:rsid w:val="2F35018A"/>
    <w:rsid w:val="2F4E5E7A"/>
    <w:rsid w:val="2F68BDAA"/>
    <w:rsid w:val="2F8CBD50"/>
    <w:rsid w:val="2FB68016"/>
    <w:rsid w:val="2FB8F7BB"/>
    <w:rsid w:val="2FC2D407"/>
    <w:rsid w:val="2FD70FD7"/>
    <w:rsid w:val="30087C27"/>
    <w:rsid w:val="3025D9B8"/>
    <w:rsid w:val="304D6622"/>
    <w:rsid w:val="305039B6"/>
    <w:rsid w:val="3057DF72"/>
    <w:rsid w:val="306E252B"/>
    <w:rsid w:val="308CF7AD"/>
    <w:rsid w:val="30E81AA4"/>
    <w:rsid w:val="3119F5F1"/>
    <w:rsid w:val="312D5855"/>
    <w:rsid w:val="312FE9C5"/>
    <w:rsid w:val="314383DA"/>
    <w:rsid w:val="3149FD0F"/>
    <w:rsid w:val="314DD61D"/>
    <w:rsid w:val="3161B7C2"/>
    <w:rsid w:val="3192C51A"/>
    <w:rsid w:val="31AC194F"/>
    <w:rsid w:val="31F3AD72"/>
    <w:rsid w:val="3202AADD"/>
    <w:rsid w:val="320C9FE4"/>
    <w:rsid w:val="323DA132"/>
    <w:rsid w:val="32D7D879"/>
    <w:rsid w:val="32DD7B18"/>
    <w:rsid w:val="32E60769"/>
    <w:rsid w:val="32E6234B"/>
    <w:rsid w:val="33122E4F"/>
    <w:rsid w:val="333708A3"/>
    <w:rsid w:val="334B3677"/>
    <w:rsid w:val="33580164"/>
    <w:rsid w:val="33724FCD"/>
    <w:rsid w:val="33B47860"/>
    <w:rsid w:val="33B95D2A"/>
    <w:rsid w:val="33BDF316"/>
    <w:rsid w:val="33CDF139"/>
    <w:rsid w:val="33DBF587"/>
    <w:rsid w:val="33EFC5D3"/>
    <w:rsid w:val="33F5FCBA"/>
    <w:rsid w:val="3408E07F"/>
    <w:rsid w:val="3415F557"/>
    <w:rsid w:val="34291C91"/>
    <w:rsid w:val="344D295F"/>
    <w:rsid w:val="34630326"/>
    <w:rsid w:val="346DCDB2"/>
    <w:rsid w:val="34B363C8"/>
    <w:rsid w:val="34E23FE3"/>
    <w:rsid w:val="34E28234"/>
    <w:rsid w:val="3508EB99"/>
    <w:rsid w:val="3571CED9"/>
    <w:rsid w:val="35ECC89D"/>
    <w:rsid w:val="362BF149"/>
    <w:rsid w:val="3649EF65"/>
    <w:rsid w:val="36806C4F"/>
    <w:rsid w:val="368E3771"/>
    <w:rsid w:val="369BD1B6"/>
    <w:rsid w:val="36BB45DA"/>
    <w:rsid w:val="36BF2D62"/>
    <w:rsid w:val="36C74CD4"/>
    <w:rsid w:val="36E9CD97"/>
    <w:rsid w:val="37369AB5"/>
    <w:rsid w:val="374B0C5B"/>
    <w:rsid w:val="3764EE66"/>
    <w:rsid w:val="377D7EEB"/>
    <w:rsid w:val="37A2B748"/>
    <w:rsid w:val="37A592FF"/>
    <w:rsid w:val="37A7D919"/>
    <w:rsid w:val="37F5135B"/>
    <w:rsid w:val="3806E8F7"/>
    <w:rsid w:val="38084B19"/>
    <w:rsid w:val="382D637D"/>
    <w:rsid w:val="3843BBD2"/>
    <w:rsid w:val="3851B64B"/>
    <w:rsid w:val="385DFC4D"/>
    <w:rsid w:val="386B0CF2"/>
    <w:rsid w:val="387290D8"/>
    <w:rsid w:val="389AACA9"/>
    <w:rsid w:val="38CE8E14"/>
    <w:rsid w:val="38D1250E"/>
    <w:rsid w:val="38D28E53"/>
    <w:rsid w:val="3916619E"/>
    <w:rsid w:val="39174A24"/>
    <w:rsid w:val="391A3612"/>
    <w:rsid w:val="393C5DD6"/>
    <w:rsid w:val="3A165E84"/>
    <w:rsid w:val="3A1FD319"/>
    <w:rsid w:val="3A27DB7E"/>
    <w:rsid w:val="3A4FB331"/>
    <w:rsid w:val="3A70AD4C"/>
    <w:rsid w:val="3A716C2F"/>
    <w:rsid w:val="3A7861D4"/>
    <w:rsid w:val="3A8DA709"/>
    <w:rsid w:val="3AF730AF"/>
    <w:rsid w:val="3AFCB3A3"/>
    <w:rsid w:val="3B1C8E6A"/>
    <w:rsid w:val="3B2999F5"/>
    <w:rsid w:val="3B438219"/>
    <w:rsid w:val="3B47B15F"/>
    <w:rsid w:val="3B4FE6F7"/>
    <w:rsid w:val="3B5A47E4"/>
    <w:rsid w:val="3B67A60C"/>
    <w:rsid w:val="3B6BF115"/>
    <w:rsid w:val="3B6C017E"/>
    <w:rsid w:val="3B7217E9"/>
    <w:rsid w:val="3B7980E9"/>
    <w:rsid w:val="3B92716B"/>
    <w:rsid w:val="3BA17811"/>
    <w:rsid w:val="3BA74333"/>
    <w:rsid w:val="3BAB1B4A"/>
    <w:rsid w:val="3BDC70D9"/>
    <w:rsid w:val="3BDEAB73"/>
    <w:rsid w:val="3C109DA2"/>
    <w:rsid w:val="3C1108C1"/>
    <w:rsid w:val="3C592A6F"/>
    <w:rsid w:val="3C5B05B1"/>
    <w:rsid w:val="3C851B14"/>
    <w:rsid w:val="3D2AC9E7"/>
    <w:rsid w:val="3D608804"/>
    <w:rsid w:val="3D61A0C9"/>
    <w:rsid w:val="3D9E1334"/>
    <w:rsid w:val="3DA0827D"/>
    <w:rsid w:val="3DA3A147"/>
    <w:rsid w:val="3DD0BECC"/>
    <w:rsid w:val="3DF6D848"/>
    <w:rsid w:val="3DF9CB9E"/>
    <w:rsid w:val="3E156F69"/>
    <w:rsid w:val="3E231BF2"/>
    <w:rsid w:val="3E39DDD9"/>
    <w:rsid w:val="3E4660D5"/>
    <w:rsid w:val="3E5DDB37"/>
    <w:rsid w:val="3E66B45C"/>
    <w:rsid w:val="3EA1A7BB"/>
    <w:rsid w:val="3EB5F05F"/>
    <w:rsid w:val="3EE46B55"/>
    <w:rsid w:val="3EE802DE"/>
    <w:rsid w:val="3F11E399"/>
    <w:rsid w:val="3F3B1533"/>
    <w:rsid w:val="3F63259A"/>
    <w:rsid w:val="3F7192A5"/>
    <w:rsid w:val="3FAA3F6F"/>
    <w:rsid w:val="3FB70657"/>
    <w:rsid w:val="3FD397F0"/>
    <w:rsid w:val="3FF501EB"/>
    <w:rsid w:val="400A4B50"/>
    <w:rsid w:val="40113B86"/>
    <w:rsid w:val="401451DB"/>
    <w:rsid w:val="4022BCED"/>
    <w:rsid w:val="40635C39"/>
    <w:rsid w:val="407146A7"/>
    <w:rsid w:val="409B5A27"/>
    <w:rsid w:val="40A1ABFE"/>
    <w:rsid w:val="40CDD9E2"/>
    <w:rsid w:val="4107827C"/>
    <w:rsid w:val="4107A72F"/>
    <w:rsid w:val="415825FF"/>
    <w:rsid w:val="4166CC1D"/>
    <w:rsid w:val="41D45DC0"/>
    <w:rsid w:val="41ED0C7B"/>
    <w:rsid w:val="4204F1C0"/>
    <w:rsid w:val="4205096D"/>
    <w:rsid w:val="42056E75"/>
    <w:rsid w:val="420A8AE8"/>
    <w:rsid w:val="422714BE"/>
    <w:rsid w:val="4227827E"/>
    <w:rsid w:val="4236B1E3"/>
    <w:rsid w:val="423D8C3A"/>
    <w:rsid w:val="4242CB61"/>
    <w:rsid w:val="42E8B5B1"/>
    <w:rsid w:val="4309A359"/>
    <w:rsid w:val="430BFD49"/>
    <w:rsid w:val="4342B7A1"/>
    <w:rsid w:val="436805E8"/>
    <w:rsid w:val="437F6FB6"/>
    <w:rsid w:val="438C8599"/>
    <w:rsid w:val="439B0236"/>
    <w:rsid w:val="43B380FF"/>
    <w:rsid w:val="4436F0EF"/>
    <w:rsid w:val="44383757"/>
    <w:rsid w:val="444867C9"/>
    <w:rsid w:val="44834565"/>
    <w:rsid w:val="44A9263E"/>
    <w:rsid w:val="44E23C0B"/>
    <w:rsid w:val="455A2505"/>
    <w:rsid w:val="4571CE4F"/>
    <w:rsid w:val="45786C29"/>
    <w:rsid w:val="45DEEF2B"/>
    <w:rsid w:val="45F3076C"/>
    <w:rsid w:val="45F650D0"/>
    <w:rsid w:val="46405EE0"/>
    <w:rsid w:val="465C9209"/>
    <w:rsid w:val="46B02341"/>
    <w:rsid w:val="4717158E"/>
    <w:rsid w:val="47347652"/>
    <w:rsid w:val="473C1CFE"/>
    <w:rsid w:val="4740407C"/>
    <w:rsid w:val="4760F8F9"/>
    <w:rsid w:val="47B37FBE"/>
    <w:rsid w:val="47C9D8E9"/>
    <w:rsid w:val="485A1ED2"/>
    <w:rsid w:val="48872F51"/>
    <w:rsid w:val="488BC660"/>
    <w:rsid w:val="48A69ECB"/>
    <w:rsid w:val="48BDB1A3"/>
    <w:rsid w:val="48BEE65D"/>
    <w:rsid w:val="49146280"/>
    <w:rsid w:val="49146280"/>
    <w:rsid w:val="493A03D8"/>
    <w:rsid w:val="493F4937"/>
    <w:rsid w:val="499E9309"/>
    <w:rsid w:val="49A792C3"/>
    <w:rsid w:val="49B89727"/>
    <w:rsid w:val="49D16ED7"/>
    <w:rsid w:val="49D7AFFD"/>
    <w:rsid w:val="4A13E3A0"/>
    <w:rsid w:val="4A1F8C50"/>
    <w:rsid w:val="4A6902AF"/>
    <w:rsid w:val="4A7CD65D"/>
    <w:rsid w:val="4A9F5096"/>
    <w:rsid w:val="4AE9DAF9"/>
    <w:rsid w:val="4B28B6AF"/>
    <w:rsid w:val="4B55B969"/>
    <w:rsid w:val="4B5D97D3"/>
    <w:rsid w:val="4BE460E0"/>
    <w:rsid w:val="4BFC6DAE"/>
    <w:rsid w:val="4C0A1551"/>
    <w:rsid w:val="4C0C3A70"/>
    <w:rsid w:val="4C2A3B19"/>
    <w:rsid w:val="4CB73798"/>
    <w:rsid w:val="4CCDDCF7"/>
    <w:rsid w:val="4CDA7E8A"/>
    <w:rsid w:val="4CE61639"/>
    <w:rsid w:val="4CED995A"/>
    <w:rsid w:val="4D68DE71"/>
    <w:rsid w:val="4DBF4142"/>
    <w:rsid w:val="4E0BA9E6"/>
    <w:rsid w:val="4E77ED4B"/>
    <w:rsid w:val="4EE6DA50"/>
    <w:rsid w:val="4EFE6CB0"/>
    <w:rsid w:val="4F623CA9"/>
    <w:rsid w:val="4FA76CB0"/>
    <w:rsid w:val="4FAF6324"/>
    <w:rsid w:val="4FC52C73"/>
    <w:rsid w:val="4FE7B3A1"/>
    <w:rsid w:val="50467A03"/>
    <w:rsid w:val="5062119E"/>
    <w:rsid w:val="5078CCAB"/>
    <w:rsid w:val="5089EA6D"/>
    <w:rsid w:val="511905E9"/>
    <w:rsid w:val="51216496"/>
    <w:rsid w:val="51880132"/>
    <w:rsid w:val="5188317B"/>
    <w:rsid w:val="519DAC64"/>
    <w:rsid w:val="51C5190D"/>
    <w:rsid w:val="51CCCBEB"/>
    <w:rsid w:val="524F967D"/>
    <w:rsid w:val="525461C4"/>
    <w:rsid w:val="528550CA"/>
    <w:rsid w:val="531817FC"/>
    <w:rsid w:val="5341121E"/>
    <w:rsid w:val="53663EEC"/>
    <w:rsid w:val="537A67B6"/>
    <w:rsid w:val="539EFD30"/>
    <w:rsid w:val="53AA76A0"/>
    <w:rsid w:val="53BB03D6"/>
    <w:rsid w:val="53FECCEC"/>
    <w:rsid w:val="5425E432"/>
    <w:rsid w:val="54960306"/>
    <w:rsid w:val="549DD8DC"/>
    <w:rsid w:val="54C8651C"/>
    <w:rsid w:val="550CCF6A"/>
    <w:rsid w:val="5559A235"/>
    <w:rsid w:val="55992634"/>
    <w:rsid w:val="55B68BA5"/>
    <w:rsid w:val="55BFB26D"/>
    <w:rsid w:val="55C2F209"/>
    <w:rsid w:val="55F68651"/>
    <w:rsid w:val="5617B81B"/>
    <w:rsid w:val="5629B233"/>
    <w:rsid w:val="564E23C8"/>
    <w:rsid w:val="56566090"/>
    <w:rsid w:val="56604600"/>
    <w:rsid w:val="566258AE"/>
    <w:rsid w:val="56D047F2"/>
    <w:rsid w:val="56D0DD8E"/>
    <w:rsid w:val="56DBDA97"/>
    <w:rsid w:val="56EE2184"/>
    <w:rsid w:val="5705D173"/>
    <w:rsid w:val="5711838C"/>
    <w:rsid w:val="571F04BE"/>
    <w:rsid w:val="57238BED"/>
    <w:rsid w:val="572DD78F"/>
    <w:rsid w:val="5744E0D1"/>
    <w:rsid w:val="576E75A7"/>
    <w:rsid w:val="57716D73"/>
    <w:rsid w:val="579FA933"/>
    <w:rsid w:val="57C8CD07"/>
    <w:rsid w:val="57D4A05A"/>
    <w:rsid w:val="580753FD"/>
    <w:rsid w:val="580F7981"/>
    <w:rsid w:val="5836C84A"/>
    <w:rsid w:val="58716EEB"/>
    <w:rsid w:val="587C9E9F"/>
    <w:rsid w:val="588AE10B"/>
    <w:rsid w:val="58904667"/>
    <w:rsid w:val="58984D22"/>
    <w:rsid w:val="58AD0B06"/>
    <w:rsid w:val="5910B15A"/>
    <w:rsid w:val="594B5E3C"/>
    <w:rsid w:val="595DFDA7"/>
    <w:rsid w:val="597A24C9"/>
    <w:rsid w:val="59B7BB4C"/>
    <w:rsid w:val="59D60E17"/>
    <w:rsid w:val="5A004705"/>
    <w:rsid w:val="5A13DDED"/>
    <w:rsid w:val="5A205421"/>
    <w:rsid w:val="5A20AFA1"/>
    <w:rsid w:val="5A345859"/>
    <w:rsid w:val="5A3D81DD"/>
    <w:rsid w:val="5A3EF8E3"/>
    <w:rsid w:val="5A51FB01"/>
    <w:rsid w:val="5A7599F2"/>
    <w:rsid w:val="5A806030"/>
    <w:rsid w:val="5ACF96AE"/>
    <w:rsid w:val="5AD3AE75"/>
    <w:rsid w:val="5AEBA7D2"/>
    <w:rsid w:val="5B1A7A0D"/>
    <w:rsid w:val="5B3D66E4"/>
    <w:rsid w:val="5B3DD02D"/>
    <w:rsid w:val="5B552907"/>
    <w:rsid w:val="5B6532CB"/>
    <w:rsid w:val="5B6886C7"/>
    <w:rsid w:val="5B956DD3"/>
    <w:rsid w:val="5BCBBA6B"/>
    <w:rsid w:val="5BCE1639"/>
    <w:rsid w:val="5BDD2B93"/>
    <w:rsid w:val="5BFCBBA7"/>
    <w:rsid w:val="5C3E4065"/>
    <w:rsid w:val="5C5D9AFE"/>
    <w:rsid w:val="5D0D585D"/>
    <w:rsid w:val="5D372D05"/>
    <w:rsid w:val="5D6F6A10"/>
    <w:rsid w:val="5D6FC6EE"/>
    <w:rsid w:val="5DBDF472"/>
    <w:rsid w:val="5DC91C1A"/>
    <w:rsid w:val="5E330C29"/>
    <w:rsid w:val="5E3EB644"/>
    <w:rsid w:val="5E422225"/>
    <w:rsid w:val="5E4337D5"/>
    <w:rsid w:val="5E4BDAF7"/>
    <w:rsid w:val="5EA35B36"/>
    <w:rsid w:val="5EB1B872"/>
    <w:rsid w:val="5EB8F367"/>
    <w:rsid w:val="5EC244B2"/>
    <w:rsid w:val="5F1E635A"/>
    <w:rsid w:val="5F255C96"/>
    <w:rsid w:val="5F42FC9E"/>
    <w:rsid w:val="5F4C36F0"/>
    <w:rsid w:val="5F50AC7E"/>
    <w:rsid w:val="5F6AA25F"/>
    <w:rsid w:val="5F91944E"/>
    <w:rsid w:val="5FA43296"/>
    <w:rsid w:val="5FCD411C"/>
    <w:rsid w:val="5FE7ED13"/>
    <w:rsid w:val="600275E5"/>
    <w:rsid w:val="601E8933"/>
    <w:rsid w:val="60421404"/>
    <w:rsid w:val="605E574D"/>
    <w:rsid w:val="60768B9F"/>
    <w:rsid w:val="60B1F0C9"/>
    <w:rsid w:val="60E2E939"/>
    <w:rsid w:val="60ED7951"/>
    <w:rsid w:val="60F07BD2"/>
    <w:rsid w:val="60F69F1E"/>
    <w:rsid w:val="6107EAA1"/>
    <w:rsid w:val="6121E8E9"/>
    <w:rsid w:val="614DC54C"/>
    <w:rsid w:val="61547ED5"/>
    <w:rsid w:val="616F9D39"/>
    <w:rsid w:val="61821AF2"/>
    <w:rsid w:val="618D1385"/>
    <w:rsid w:val="6211B5F9"/>
    <w:rsid w:val="62134483"/>
    <w:rsid w:val="62481A37"/>
    <w:rsid w:val="6265F931"/>
    <w:rsid w:val="62747BAD"/>
    <w:rsid w:val="627DA3E9"/>
    <w:rsid w:val="62E9E35C"/>
    <w:rsid w:val="62F9BB82"/>
    <w:rsid w:val="630656CA"/>
    <w:rsid w:val="63179042"/>
    <w:rsid w:val="631CDAF7"/>
    <w:rsid w:val="63A5BE8B"/>
    <w:rsid w:val="641EAD77"/>
    <w:rsid w:val="64672563"/>
    <w:rsid w:val="6496DBE8"/>
    <w:rsid w:val="64BF3CAE"/>
    <w:rsid w:val="64D2B5DD"/>
    <w:rsid w:val="64EE6150"/>
    <w:rsid w:val="64F1BC65"/>
    <w:rsid w:val="65294600"/>
    <w:rsid w:val="6554D7B4"/>
    <w:rsid w:val="6556CF91"/>
    <w:rsid w:val="6572233C"/>
    <w:rsid w:val="6591631E"/>
    <w:rsid w:val="65A7F0F9"/>
    <w:rsid w:val="65E0E00A"/>
    <w:rsid w:val="65E540C5"/>
    <w:rsid w:val="661C67AA"/>
    <w:rsid w:val="66467B68"/>
    <w:rsid w:val="665D1F71"/>
    <w:rsid w:val="665D3F11"/>
    <w:rsid w:val="66637ACD"/>
    <w:rsid w:val="66728052"/>
    <w:rsid w:val="669A256A"/>
    <w:rsid w:val="669D4285"/>
    <w:rsid w:val="66AF8A69"/>
    <w:rsid w:val="66F140E1"/>
    <w:rsid w:val="66F30809"/>
    <w:rsid w:val="67054279"/>
    <w:rsid w:val="672839B9"/>
    <w:rsid w:val="676A9DD3"/>
    <w:rsid w:val="6785C846"/>
    <w:rsid w:val="67AC5FC1"/>
    <w:rsid w:val="67B46379"/>
    <w:rsid w:val="67C47773"/>
    <w:rsid w:val="67F06323"/>
    <w:rsid w:val="6815D19C"/>
    <w:rsid w:val="6825E888"/>
    <w:rsid w:val="68284ECF"/>
    <w:rsid w:val="684BE00C"/>
    <w:rsid w:val="68642129"/>
    <w:rsid w:val="688C71F6"/>
    <w:rsid w:val="689EF155"/>
    <w:rsid w:val="68AF759E"/>
    <w:rsid w:val="691A61FD"/>
    <w:rsid w:val="6921278E"/>
    <w:rsid w:val="6945F93D"/>
    <w:rsid w:val="695221A1"/>
    <w:rsid w:val="6956A05C"/>
    <w:rsid w:val="695CDFD4"/>
    <w:rsid w:val="69772DF1"/>
    <w:rsid w:val="69C7FF3B"/>
    <w:rsid w:val="69D9C7DE"/>
    <w:rsid w:val="69EEC0C3"/>
    <w:rsid w:val="69F317F0"/>
    <w:rsid w:val="69F8F7B3"/>
    <w:rsid w:val="6A1C16B4"/>
    <w:rsid w:val="6A4E5988"/>
    <w:rsid w:val="6AAB15D7"/>
    <w:rsid w:val="6AFABFEA"/>
    <w:rsid w:val="6AFD4746"/>
    <w:rsid w:val="6B00FE4D"/>
    <w:rsid w:val="6B419E93"/>
    <w:rsid w:val="6B45B743"/>
    <w:rsid w:val="6B509AD5"/>
    <w:rsid w:val="6B620FB3"/>
    <w:rsid w:val="6BE19C48"/>
    <w:rsid w:val="6BE2F793"/>
    <w:rsid w:val="6BE89840"/>
    <w:rsid w:val="6C29232A"/>
    <w:rsid w:val="6C327025"/>
    <w:rsid w:val="6C3F1713"/>
    <w:rsid w:val="6C85C3DF"/>
    <w:rsid w:val="6C961E7D"/>
    <w:rsid w:val="6CC19759"/>
    <w:rsid w:val="6CDB69E6"/>
    <w:rsid w:val="6D0F0688"/>
    <w:rsid w:val="6D0F17A3"/>
    <w:rsid w:val="6D83CEF8"/>
    <w:rsid w:val="6D911527"/>
    <w:rsid w:val="6D924D1B"/>
    <w:rsid w:val="6E07B9E2"/>
    <w:rsid w:val="6E1B4844"/>
    <w:rsid w:val="6E1E3D9C"/>
    <w:rsid w:val="6E32BBEA"/>
    <w:rsid w:val="6E656F33"/>
    <w:rsid w:val="6E67BCBC"/>
    <w:rsid w:val="6E9F51D8"/>
    <w:rsid w:val="6EC6F59A"/>
    <w:rsid w:val="6EE29045"/>
    <w:rsid w:val="6F0793C1"/>
    <w:rsid w:val="6F32B6F1"/>
    <w:rsid w:val="6F647B6C"/>
    <w:rsid w:val="6FADC689"/>
    <w:rsid w:val="6FC3CCDA"/>
    <w:rsid w:val="6FD2E4E5"/>
    <w:rsid w:val="7003BB02"/>
    <w:rsid w:val="7021CC96"/>
    <w:rsid w:val="705661CB"/>
    <w:rsid w:val="70D7FEC8"/>
    <w:rsid w:val="711EC065"/>
    <w:rsid w:val="7169C31E"/>
    <w:rsid w:val="71C8441C"/>
    <w:rsid w:val="71D14317"/>
    <w:rsid w:val="71F05FDE"/>
    <w:rsid w:val="7211EC5B"/>
    <w:rsid w:val="7227A504"/>
    <w:rsid w:val="72580A92"/>
    <w:rsid w:val="725AA84E"/>
    <w:rsid w:val="726BDF61"/>
    <w:rsid w:val="727C78DA"/>
    <w:rsid w:val="72881924"/>
    <w:rsid w:val="728A1CF5"/>
    <w:rsid w:val="728DAEE9"/>
    <w:rsid w:val="729EE1A6"/>
    <w:rsid w:val="72F7BC41"/>
    <w:rsid w:val="7312595E"/>
    <w:rsid w:val="73169B7F"/>
    <w:rsid w:val="73796D36"/>
    <w:rsid w:val="738823F8"/>
    <w:rsid w:val="7396A03D"/>
    <w:rsid w:val="73CB10C7"/>
    <w:rsid w:val="73CEDE7B"/>
    <w:rsid w:val="73D29012"/>
    <w:rsid w:val="73E23AE8"/>
    <w:rsid w:val="741EB868"/>
    <w:rsid w:val="74335210"/>
    <w:rsid w:val="745162F9"/>
    <w:rsid w:val="7454C91C"/>
    <w:rsid w:val="748C147D"/>
    <w:rsid w:val="74A66631"/>
    <w:rsid w:val="74CB1377"/>
    <w:rsid w:val="74E89863"/>
    <w:rsid w:val="74EC96C2"/>
    <w:rsid w:val="751490D7"/>
    <w:rsid w:val="753064D6"/>
    <w:rsid w:val="755B5B39"/>
    <w:rsid w:val="759242A4"/>
    <w:rsid w:val="759B2929"/>
    <w:rsid w:val="75B75EEF"/>
    <w:rsid w:val="75C1EB62"/>
    <w:rsid w:val="75C927A1"/>
    <w:rsid w:val="75DC6DEC"/>
    <w:rsid w:val="760371D4"/>
    <w:rsid w:val="760AE3B5"/>
    <w:rsid w:val="76175E1D"/>
    <w:rsid w:val="7623AB83"/>
    <w:rsid w:val="762F14CB"/>
    <w:rsid w:val="7660E297"/>
    <w:rsid w:val="7688AE7F"/>
    <w:rsid w:val="76CF14AF"/>
    <w:rsid w:val="76DFAD21"/>
    <w:rsid w:val="76E79237"/>
    <w:rsid w:val="76F9E406"/>
    <w:rsid w:val="77007B09"/>
    <w:rsid w:val="770AD3D8"/>
    <w:rsid w:val="771B5C8C"/>
    <w:rsid w:val="775A878C"/>
    <w:rsid w:val="77704645"/>
    <w:rsid w:val="77896B49"/>
    <w:rsid w:val="77905216"/>
    <w:rsid w:val="7792CC80"/>
    <w:rsid w:val="77AC9D51"/>
    <w:rsid w:val="77EF204D"/>
    <w:rsid w:val="77F8A1C3"/>
    <w:rsid w:val="780D7720"/>
    <w:rsid w:val="78192E3B"/>
    <w:rsid w:val="781C4333"/>
    <w:rsid w:val="7828F615"/>
    <w:rsid w:val="784D1495"/>
    <w:rsid w:val="7888149E"/>
    <w:rsid w:val="78D0884A"/>
    <w:rsid w:val="78F36861"/>
    <w:rsid w:val="7907E825"/>
    <w:rsid w:val="791B9181"/>
    <w:rsid w:val="7934F6A4"/>
    <w:rsid w:val="7944605A"/>
    <w:rsid w:val="79788EB5"/>
    <w:rsid w:val="798F5F76"/>
    <w:rsid w:val="79C28CB0"/>
    <w:rsid w:val="79F7DD34"/>
    <w:rsid w:val="79FF32D4"/>
    <w:rsid w:val="7A09D727"/>
    <w:rsid w:val="7A392650"/>
    <w:rsid w:val="7A3B7B73"/>
    <w:rsid w:val="7A40D88E"/>
    <w:rsid w:val="7A7E0CB1"/>
    <w:rsid w:val="7A8E7782"/>
    <w:rsid w:val="7AA47C53"/>
    <w:rsid w:val="7ADDD2D9"/>
    <w:rsid w:val="7AE8BCC9"/>
    <w:rsid w:val="7AEB9544"/>
    <w:rsid w:val="7B0BA1AA"/>
    <w:rsid w:val="7B0FA974"/>
    <w:rsid w:val="7B281EA3"/>
    <w:rsid w:val="7B399E6C"/>
    <w:rsid w:val="7B4DCC5E"/>
    <w:rsid w:val="7B9862FE"/>
    <w:rsid w:val="7BAD611B"/>
    <w:rsid w:val="7BCBED24"/>
    <w:rsid w:val="7BE0DCB8"/>
    <w:rsid w:val="7BE3CEE4"/>
    <w:rsid w:val="7C09DD68"/>
    <w:rsid w:val="7C28868B"/>
    <w:rsid w:val="7C28DCA8"/>
    <w:rsid w:val="7C338122"/>
    <w:rsid w:val="7C3765C5"/>
    <w:rsid w:val="7CD71567"/>
    <w:rsid w:val="7CD9B8AF"/>
    <w:rsid w:val="7CDE289D"/>
    <w:rsid w:val="7D05A4A7"/>
    <w:rsid w:val="7D2970AC"/>
    <w:rsid w:val="7D6232BB"/>
    <w:rsid w:val="7D713A3D"/>
    <w:rsid w:val="7D8336C0"/>
    <w:rsid w:val="7D948DA6"/>
    <w:rsid w:val="7DD52EA5"/>
    <w:rsid w:val="7E3358D6"/>
    <w:rsid w:val="7E4921A3"/>
    <w:rsid w:val="7E689255"/>
    <w:rsid w:val="7ED1DB9D"/>
    <w:rsid w:val="7EF02869"/>
    <w:rsid w:val="7EF892AB"/>
    <w:rsid w:val="7F39616B"/>
    <w:rsid w:val="7F3980B0"/>
    <w:rsid w:val="7F3DBFAF"/>
    <w:rsid w:val="7F8BBC53"/>
    <w:rsid w:val="7FA33070"/>
    <w:rsid w:val="7FE20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2EF0"/>
  <w15:chartTrackingRefBased/>
  <w15:docId w15:val="{7989F05C-46C9-4029-AD03-9988C59D20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ACF96A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ACF96A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ACF96A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ACF96A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ACF96A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ACF96A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ACF96A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ACF96A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ACF96A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ACF96A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ACF96A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ACF96A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ACF96A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ACF96AE"/>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ACF96AE"/>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OC1">
    <w:uiPriority w:val="39"/>
    <w:name w:val="toc 1"/>
    <w:basedOn w:val="Normal"/>
    <w:next w:val="Normal"/>
    <w:unhideWhenUsed/>
    <w:rsid w:val="5ACF96AE"/>
    <w:pPr>
      <w:spacing w:after="100"/>
    </w:pPr>
  </w:style>
  <w:style w:type="paragraph" w:styleId="TOC2">
    <w:uiPriority w:val="39"/>
    <w:name w:val="toc 2"/>
    <w:basedOn w:val="Normal"/>
    <w:next w:val="Normal"/>
    <w:unhideWhenUsed/>
    <w:rsid w:val="5ACF96AE"/>
    <w:pPr>
      <w:spacing w:after="100"/>
      <w:ind w:left="220"/>
    </w:pPr>
  </w:style>
  <w:style w:type="paragraph" w:styleId="TOC3">
    <w:uiPriority w:val="39"/>
    <w:name w:val="toc 3"/>
    <w:basedOn w:val="Normal"/>
    <w:next w:val="Normal"/>
    <w:unhideWhenUsed/>
    <w:rsid w:val="5ACF96AE"/>
    <w:pPr>
      <w:spacing w:after="100"/>
      <w:ind w:left="440"/>
    </w:pPr>
  </w:style>
  <w:style w:type="paragraph" w:styleId="TOC4">
    <w:uiPriority w:val="39"/>
    <w:name w:val="toc 4"/>
    <w:basedOn w:val="Normal"/>
    <w:next w:val="Normal"/>
    <w:unhideWhenUsed/>
    <w:rsid w:val="5ACF96AE"/>
    <w:pPr>
      <w:spacing w:after="100"/>
      <w:ind w:left="660"/>
    </w:pPr>
  </w:style>
  <w:style w:type="paragraph" w:styleId="TOC5">
    <w:uiPriority w:val="39"/>
    <w:name w:val="toc 5"/>
    <w:basedOn w:val="Normal"/>
    <w:next w:val="Normal"/>
    <w:unhideWhenUsed/>
    <w:rsid w:val="5ACF96AE"/>
    <w:pPr>
      <w:spacing w:after="100"/>
      <w:ind w:left="880"/>
    </w:pPr>
  </w:style>
  <w:style w:type="paragraph" w:styleId="TOC6">
    <w:uiPriority w:val="39"/>
    <w:name w:val="toc 6"/>
    <w:basedOn w:val="Normal"/>
    <w:next w:val="Normal"/>
    <w:unhideWhenUsed/>
    <w:rsid w:val="5ACF96AE"/>
    <w:pPr>
      <w:spacing w:after="100"/>
      <w:ind w:left="1100"/>
    </w:pPr>
  </w:style>
  <w:style w:type="paragraph" w:styleId="TOC7">
    <w:uiPriority w:val="39"/>
    <w:name w:val="toc 7"/>
    <w:basedOn w:val="Normal"/>
    <w:next w:val="Normal"/>
    <w:unhideWhenUsed/>
    <w:rsid w:val="5ACF96AE"/>
    <w:pPr>
      <w:spacing w:after="100"/>
      <w:ind w:left="1320"/>
    </w:pPr>
  </w:style>
  <w:style w:type="paragraph" w:styleId="TOC8">
    <w:uiPriority w:val="39"/>
    <w:name w:val="toc 8"/>
    <w:basedOn w:val="Normal"/>
    <w:next w:val="Normal"/>
    <w:unhideWhenUsed/>
    <w:rsid w:val="5ACF96AE"/>
    <w:pPr>
      <w:spacing w:after="100"/>
      <w:ind w:left="1540"/>
    </w:pPr>
  </w:style>
  <w:style w:type="paragraph" w:styleId="TOC9">
    <w:uiPriority w:val="39"/>
    <w:name w:val="toc 9"/>
    <w:basedOn w:val="Normal"/>
    <w:next w:val="Normal"/>
    <w:unhideWhenUsed/>
    <w:rsid w:val="5ACF96AE"/>
    <w:pPr>
      <w:spacing w:after="100"/>
      <w:ind w:left="1760"/>
    </w:pPr>
  </w:style>
  <w:style w:type="paragraph" w:styleId="EndnoteText">
    <w:uiPriority w:val="99"/>
    <w:name w:val="endnote text"/>
    <w:basedOn w:val="Normal"/>
    <w:semiHidden/>
    <w:unhideWhenUsed/>
    <w:link w:val="EndnoteTextChar"/>
    <w:rsid w:val="5ACF96AE"/>
    <w:rPr>
      <w:sz w:val="20"/>
      <w:szCs w:val="20"/>
    </w:rPr>
    <w:pPr>
      <w:spacing w:after="0" w:line="240" w:lineRule="auto"/>
    </w:pPr>
  </w:style>
  <w:style w:type="paragraph" w:styleId="Footer">
    <w:uiPriority w:val="99"/>
    <w:name w:val="footer"/>
    <w:basedOn w:val="Normal"/>
    <w:unhideWhenUsed/>
    <w:link w:val="FooterChar"/>
    <w:rsid w:val="5ACF96AE"/>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ACF96AE"/>
    <w:rPr>
      <w:sz w:val="20"/>
      <w:szCs w:val="20"/>
    </w:rPr>
    <w:pPr>
      <w:spacing w:after="0" w:line="240" w:lineRule="auto"/>
    </w:pPr>
  </w:style>
  <w:style w:type="paragraph" w:styleId="Header">
    <w:uiPriority w:val="99"/>
    <w:name w:val="header"/>
    <w:basedOn w:val="Normal"/>
    <w:unhideWhenUsed/>
    <w:link w:val="HeaderChar"/>
    <w:rsid w:val="5ACF96AE"/>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dba144c4ced4dcc" /><Relationship Type="http://schemas.openxmlformats.org/officeDocument/2006/relationships/hyperlink" Target="https://accountinguide.com/beyond-budgeting/" TargetMode="External" Id="R9750faa7aedd4cb9" /><Relationship Type="http://schemas.openxmlformats.org/officeDocument/2006/relationships/hyperlink" Target="https://www.bbrt.co.uk/beyond-budgeting/bb-principles.html" TargetMode="External" Id="Rd1966a963341492f" /><Relationship Type="http://schemas.openxmlformats.org/officeDocument/2006/relationships/hyperlink" Target="https://www.bcg.com/publications/2021/the-future-is-beyond-budgeting" TargetMode="External" Id="Rfb38cda310cf4e8f" /><Relationship Type="http://schemas.openxmlformats.org/officeDocument/2006/relationships/hyperlink" Target="https://www.tandfonline.com/doi/epdf/10.1080/09638180.2024.2362681?needAccess=true" TargetMode="External" Id="R67be83f0d16e4a28" /><Relationship Type="http://schemas.openxmlformats.org/officeDocument/2006/relationships/hyperlink" Target="https://medium.com/@stephaniebysouth/beyond-budgeting-in-20minutes-review-7f9688693f26" TargetMode="External" Id="Ra88229cd6c954fa2" /><Relationship Type="http://schemas.openxmlformats.org/officeDocument/2006/relationships/hyperlink" Target="https://online.hbs.edu/blog/post/importance-of-budgeting-in-business" TargetMode="External" Id="Rde774c4b863a441f" /><Relationship Type="http://schemas.openxmlformats.org/officeDocument/2006/relationships/hyperlink" Target="https://www.researchgate.net/profile/Kadir-Tutkavul/publication/344450692_ACTIVITY_BASED_BUDGETING_MODEL_INTEGRATED_WITH_BALANCED_SCORECARD_AS_A_CYCLE_OF_INCREASING_CORPORATE_PERFORMANCE/links/5f76ef31299bf1b53e075238/ACTIVITY-BASED-BUDGETING-MODEL-INTEGRATED-WITH-BALANCED-SCORECARD-AS-A-CYCLE-OF-INCREASING-CORPORATE-PERFORMANCE.pdf" TargetMode="External" Id="Rb0749569eedc4847" /><Relationship Type="http://schemas.openxmlformats.org/officeDocument/2006/relationships/hyperlink" Target="https://www.afponline.org/training-resources/resources/articles/Details/the-seven-reasons-to-adopt-beyond-budgeting-principles" TargetMode="External" Id="Re4defab9b03d44a5" /><Relationship Type="http://schemas.openxmlformats.org/officeDocument/2006/relationships/hyperlink" Target="https://assets.publishing.service.gov.uk/media/5cc1d1f3e5274a4676cb8f1f/Activity_Based_Budgeting.docx" TargetMode="External" Id="R46545c1105db4cec" /><Relationship Type="http://schemas.openxmlformats.org/officeDocument/2006/relationships/hyperlink" Target="https://bridgepointconsulting.com/are-traditional-budgeting-models-still-relevant/" TargetMode="External" Id="R79ad79fdf855421c" /><Relationship Type="http://schemas.openxmlformats.org/officeDocument/2006/relationships/hyperlink" Target="https://doi.org/10.2307/41166190" TargetMode="External" Id="R333ce0dc882144b9" /><Relationship Type="http://schemas.openxmlformats.org/officeDocument/2006/relationships/hyperlink" Target="https://blog.itreconomics.com/blog/what-is-dynamic-budgeting" TargetMode="External" Id="Ra969ae35ebef48ab" /><Relationship Type="http://schemas.openxmlformats.org/officeDocument/2006/relationships/hyperlink" Target="https://www.toolshero.com/financial-management/beyond-budgeting/" TargetMode="External" Id="R983b9dc2c63d4bb7" /><Relationship Type="http://schemas.openxmlformats.org/officeDocument/2006/relationships/hyperlink" Target="https://www.accaglobal.com/uk/en/student/exam-support-resources/professional-exams-study-resources/p5/technical-articles/beyond-budgeting.html" TargetMode="External" Id="Rfc8cb982798b4277" /><Relationship Type="http://schemas.openxmlformats.org/officeDocument/2006/relationships/hyperlink" Target="https://smallbusiness.chron.com/benefits-barriers-budget-control-financial-planning-80468.html" TargetMode="External" Id="R28ec4d9fe0984a69" /><Relationship Type="http://schemas.openxmlformats.org/officeDocument/2006/relationships/hyperlink" Target="https://www.lsbf.org.uk/blog/news/business-economy/5-common-challenges-in-company-budgeting-and-budget-control" TargetMode="External" Id="Rdb440790c4b44d7f" /><Relationship Type="http://schemas.openxmlformats.org/officeDocument/2006/relationships/hyperlink" Target="https://thebusinessprofessor.com/en_US/accounting-taxation-and-reporting-managerial-amp-financial-accounting-amp-reporting/activity-based-budgeting-definition" TargetMode="External" Id="R845c05e213da419e" /><Relationship Type="http://schemas.openxmlformats.org/officeDocument/2006/relationships/hyperlink" Target="https://www.wallstreetoasis.com/resources/skills/finance/incremental-budgeting" TargetMode="External" Id="Rdbfa7070441b4ad4" /><Relationship Type="http://schemas.openxmlformats.org/officeDocument/2006/relationships/hyperlink" Target="https://www.learnsignal.com/blog/activity-based-budgeting/" TargetMode="External" Id="Radf17d6b400f45ff" /><Relationship Type="http://schemas.openxmlformats.org/officeDocument/2006/relationships/hyperlink" Target="https://www.learnsignal.com/blog/beyond-budgeting/" TargetMode="External" Id="R98c02a00b2cb498a" /><Relationship Type="http://schemas.openxmlformats.org/officeDocument/2006/relationships/hyperlink" Target="https://www.sdggroup.com/es-es/insights/blog/limits-traditional-budgeting-and-new-approaches" TargetMode="External" Id="R86a4ce70653c416e" /><Relationship Type="http://schemas.openxmlformats.org/officeDocument/2006/relationships/hyperlink" Target="https://www.sdggroup.com/en-gb/insights/blog/the-evolving-and-changing-environment-requires-companies-to-adopt-more-flexible-tools" TargetMode="External" Id="R61623bcf84fc41b6" /><Relationship Type="http://schemas.openxmlformats.org/officeDocument/2006/relationships/hyperlink" Target="https://corporatefinanceinstitute.com/resources/fpa/types-of-budgets-budgeting-methods/" TargetMode="External" Id="R5bcfb6bc29244399" /><Relationship Type="http://schemas.openxmlformats.org/officeDocument/2006/relationships/hyperlink" Target="https://www.thefinanceweekly.com/post/what-is-incremental-budgeting" TargetMode="External" Id="R6847f12ef6b14c66" /><Relationship Type="http://schemas.openxmlformats.org/officeDocument/2006/relationships/hyperlink" Target="https://www.venasolutions.com/finance-glossary/incremental-budgeting" TargetMode="External" Id="Rbb5678031f914bd8" /><Relationship Type="http://schemas.openxmlformats.org/officeDocument/2006/relationships/header" Target="header.xml" Id="R73ad0293fdd148b8" /><Relationship Type="http://schemas.openxmlformats.org/officeDocument/2006/relationships/footer" Target="footer.xml" Id="Rfb0cb84c93d0436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2024-10-22T09:33:20.0148990Z</dcterms:created>
  <dcterms:modified xsi:type="dcterms:W3CDTF">2024-12-01T20:49:27.8382691Z</dcterms:modified>
  <dc:creator>Chloe Evans (2304519)</dc:creator>
  <lastModifiedBy>Chloe Evans (2304519)</lastModifiedBy>
</coreProperties>
</file>