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828D48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40FEA">
        <w:rPr>
          <w:rFonts w:asciiTheme="minorBidi" w:hAnsiTheme="minorBidi"/>
          <w:sz w:val="28"/>
          <w:szCs w:val="28"/>
        </w:rPr>
        <w:t>Samila Bi</w:t>
      </w:r>
    </w:p>
    <w:p w14:paraId="485B6F49" w14:textId="7B40BE6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40FEA">
        <w:rPr>
          <w:rFonts w:asciiTheme="minorBidi" w:hAnsiTheme="minorBidi"/>
          <w:sz w:val="28"/>
          <w:szCs w:val="28"/>
        </w:rPr>
        <w:t>2435370</w:t>
      </w:r>
    </w:p>
    <w:p w14:paraId="3C1E7A20" w14:textId="0E64250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40FEA">
        <w:rPr>
          <w:rFonts w:asciiTheme="minorBidi" w:hAnsiTheme="minorBidi"/>
          <w:sz w:val="28"/>
          <w:szCs w:val="28"/>
        </w:rPr>
        <w:t>LCHS4001</w:t>
      </w:r>
    </w:p>
    <w:p w14:paraId="4EEB2DA3" w14:textId="56496B5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10E11">
        <w:rPr>
          <w:rFonts w:asciiTheme="minorBidi" w:hAnsiTheme="minorBidi"/>
          <w:sz w:val="28"/>
          <w:szCs w:val="28"/>
        </w:rPr>
        <w:t xml:space="preserve">Academic </w:t>
      </w:r>
      <w:r w:rsidR="002360F2">
        <w:rPr>
          <w:rFonts w:asciiTheme="minorBidi" w:hAnsiTheme="minorBidi"/>
          <w:sz w:val="28"/>
          <w:szCs w:val="28"/>
        </w:rPr>
        <w:t>and Employability skills</w:t>
      </w:r>
    </w:p>
    <w:p w14:paraId="112342CB" w14:textId="6BAFA2A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40FEA">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563BE5">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5DDB4FB0"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 xml:space="preserve">1.2 Description of, and background to, </w:t>
            </w:r>
            <w:r w:rsidR="00A649E1">
              <w:rPr>
                <w:rStyle w:val="Hyperlink"/>
                <w:noProof/>
              </w:rPr>
              <w:t>S</w:t>
            </w:r>
            <w:r w:rsidR="00DE345C">
              <w:rPr>
                <w:rStyle w:val="Hyperlink"/>
                <w:noProof/>
              </w:rPr>
              <w:t>upport worker for SEND</w:t>
            </w:r>
            <w:r w:rsidRPr="000F0B77">
              <w:rPr>
                <w:rStyle w:val="Hyperlink"/>
                <w:noProof/>
              </w:rPr>
              <w:t xml:space="preserv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26CED901"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 xml:space="preserve">1.3 Evaluation of the skills needed for </w:t>
            </w:r>
            <w:r w:rsidR="00DE345C">
              <w:rPr>
                <w:rStyle w:val="Hyperlink"/>
                <w:noProof/>
              </w:rPr>
              <w:t>Support worker for SEND</w:t>
            </w:r>
            <w:r w:rsidRPr="000F0B77">
              <w:rPr>
                <w:rStyle w:val="Hyperlink"/>
                <w:noProof/>
              </w:rPr>
              <w:t xml:space="preserv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2768BBBD"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 xml:space="preserve">1.4 Strategies to improve the skills for </w:t>
            </w:r>
            <w:r w:rsidR="00DE345C">
              <w:rPr>
                <w:rStyle w:val="Hyperlink"/>
                <w:noProof/>
              </w:rPr>
              <w:t>Support worker for SEND</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7E817B09" w14:textId="77A1695C" w:rsidR="00A035CD" w:rsidRDefault="00A035CD" w:rsidP="00774375">
      <w:pPr>
        <w:pStyle w:val="Heading2"/>
        <w:numPr>
          <w:ilvl w:val="1"/>
          <w:numId w:val="23"/>
        </w:numPr>
        <w:rPr>
          <w:color w:val="4472C4" w:themeColor="accent1"/>
        </w:rPr>
      </w:pPr>
      <w:bookmarkStart w:id="4" w:name="_Toc228861925"/>
      <w:bookmarkStart w:id="5" w:name="_Toc228861968"/>
      <w:bookmarkStart w:id="6" w:name="_Toc228862231"/>
      <w:bookmarkStart w:id="7" w:name="_Toc228862628"/>
      <w:r w:rsidRPr="002976D4">
        <w:rPr>
          <w:color w:val="4472C4" w:themeColor="accent1"/>
        </w:rPr>
        <w:t>Introduction</w:t>
      </w:r>
      <w:bookmarkEnd w:id="4"/>
      <w:bookmarkEnd w:id="5"/>
      <w:bookmarkEnd w:id="6"/>
      <w:bookmarkEnd w:id="7"/>
    </w:p>
    <w:p w14:paraId="01AA26DC" w14:textId="0341DA88" w:rsidR="00774375" w:rsidRPr="00BC57DF" w:rsidRDefault="00774375" w:rsidP="00BC57DF">
      <w:pPr>
        <w:rPr>
          <w:rFonts w:ascii="Arial" w:hAnsi="Arial" w:cs="Arial"/>
          <w:sz w:val="22"/>
        </w:rPr>
      </w:pPr>
      <w:r w:rsidRPr="00BC57DF">
        <w:rPr>
          <w:rFonts w:ascii="Arial" w:hAnsi="Arial" w:cs="Arial"/>
          <w:sz w:val="22"/>
        </w:rPr>
        <w:t>This report looks at the role of a children’s support worker for children with special educational needs and disabilities (SEND). This role is selected to explain the vital support provided to children with special educational needs in care and education settings. The role is highly important as it helps children access learning, build independence and engage with activities alongside their peers</w:t>
      </w:r>
      <w:r w:rsidR="00717471" w:rsidRPr="00BC57DF">
        <w:rPr>
          <w:rFonts w:ascii="Arial" w:hAnsi="Arial" w:cs="Arial"/>
          <w:sz w:val="22"/>
        </w:rPr>
        <w:t xml:space="preserve"> (</w:t>
      </w:r>
      <w:r w:rsidR="00BF18DE" w:rsidRPr="00BC57DF">
        <w:rPr>
          <w:rFonts w:ascii="Arial" w:hAnsi="Arial" w:cs="Arial"/>
          <w:sz w:val="22"/>
        </w:rPr>
        <w:t>Lester</w:t>
      </w:r>
      <w:r w:rsidR="001678F2" w:rsidRPr="00BC57DF">
        <w:rPr>
          <w:rFonts w:ascii="Arial" w:hAnsi="Arial" w:cs="Arial"/>
          <w:sz w:val="22"/>
        </w:rPr>
        <w:t xml:space="preserve"> </w:t>
      </w:r>
      <w:r w:rsidR="00BF18DE" w:rsidRPr="00BC57DF">
        <w:rPr>
          <w:rFonts w:ascii="Arial" w:hAnsi="Arial" w:cs="Arial"/>
          <w:sz w:val="22"/>
        </w:rPr>
        <w:t>et al, 2024</w:t>
      </w:r>
      <w:r w:rsidR="00717471" w:rsidRPr="00BC57DF">
        <w:rPr>
          <w:rFonts w:ascii="Arial" w:hAnsi="Arial" w:cs="Arial"/>
          <w:sz w:val="22"/>
        </w:rPr>
        <w:t>)</w:t>
      </w:r>
      <w:r w:rsidRPr="00BC57DF">
        <w:rPr>
          <w:rFonts w:ascii="Arial" w:hAnsi="Arial" w:cs="Arial"/>
          <w:sz w:val="22"/>
        </w:rPr>
        <w:t xml:space="preserve">. This report will describe the duties and </w:t>
      </w:r>
      <w:r w:rsidR="00F736A2" w:rsidRPr="00BC57DF">
        <w:rPr>
          <w:rFonts w:ascii="Arial" w:hAnsi="Arial" w:cs="Arial"/>
          <w:sz w:val="22"/>
        </w:rPr>
        <w:t>background of</w:t>
      </w:r>
      <w:r w:rsidRPr="00BC57DF">
        <w:rPr>
          <w:rFonts w:ascii="Arial" w:hAnsi="Arial" w:cs="Arial"/>
          <w:sz w:val="22"/>
        </w:rPr>
        <w:t xml:space="preserve"> the role, outline its significance within health and social care</w:t>
      </w:r>
      <w:r w:rsidR="008F3DE3" w:rsidRPr="00BC57DF">
        <w:rPr>
          <w:rFonts w:ascii="Arial" w:hAnsi="Arial" w:cs="Arial"/>
          <w:sz w:val="22"/>
        </w:rPr>
        <w:t xml:space="preserve">, and evaluate the key skills required to carry out the work effectively. </w:t>
      </w:r>
      <w:r w:rsidRPr="00BC57DF">
        <w:rPr>
          <w:rFonts w:ascii="Arial" w:hAnsi="Arial" w:cs="Arial"/>
          <w:sz w:val="22"/>
        </w:rPr>
        <w:t xml:space="preserve"> </w:t>
      </w:r>
    </w:p>
    <w:p w14:paraId="4CF05A26" w14:textId="6A252457" w:rsidR="008E1C20" w:rsidRPr="00BC57DF" w:rsidRDefault="006912C4" w:rsidP="00BC57DF">
      <w:pPr>
        <w:pStyle w:val="Heading2"/>
        <w:numPr>
          <w:ilvl w:val="1"/>
          <w:numId w:val="23"/>
        </w:numPr>
        <w:rPr>
          <w:rFonts w:ascii="Arial" w:hAnsi="Arial" w:cs="Arial"/>
          <w:sz w:val="22"/>
          <w:szCs w:val="22"/>
        </w:rPr>
      </w:pPr>
      <w:bookmarkStart w:id="8" w:name="_Toc228861926"/>
      <w:bookmarkStart w:id="9" w:name="_Toc228861969"/>
      <w:bookmarkStart w:id="10" w:name="_Toc228862232"/>
      <w:bookmarkStart w:id="11" w:name="_Toc228862629"/>
      <w:r w:rsidRPr="00BC57DF">
        <w:rPr>
          <w:rFonts w:ascii="Arial" w:hAnsi="Arial" w:cs="Arial"/>
          <w:sz w:val="22"/>
          <w:szCs w:val="22"/>
        </w:rPr>
        <w:t>Description</w:t>
      </w:r>
      <w:r w:rsidR="00070818" w:rsidRPr="00BC57DF">
        <w:rPr>
          <w:rFonts w:ascii="Arial" w:hAnsi="Arial" w:cs="Arial"/>
          <w:sz w:val="22"/>
          <w:szCs w:val="22"/>
        </w:rPr>
        <w:t xml:space="preserve"> of</w:t>
      </w:r>
      <w:r w:rsidRPr="00BC57DF">
        <w:rPr>
          <w:rFonts w:ascii="Arial" w:hAnsi="Arial" w:cs="Arial"/>
          <w:sz w:val="22"/>
          <w:szCs w:val="22"/>
        </w:rPr>
        <w:t>, and background to</w:t>
      </w:r>
      <w:r w:rsidR="00CD4774" w:rsidRPr="00BC57DF">
        <w:rPr>
          <w:rFonts w:ascii="Arial" w:hAnsi="Arial" w:cs="Arial"/>
          <w:sz w:val="22"/>
          <w:szCs w:val="22"/>
        </w:rPr>
        <w:t>,</w:t>
      </w:r>
      <w:r w:rsidR="00070818" w:rsidRPr="00BC57DF">
        <w:rPr>
          <w:rFonts w:ascii="Arial" w:hAnsi="Arial" w:cs="Arial"/>
          <w:sz w:val="22"/>
          <w:szCs w:val="22"/>
        </w:rPr>
        <w:t xml:space="preserve"> </w:t>
      </w:r>
      <w:r w:rsidR="00F736A2" w:rsidRPr="00BC57DF">
        <w:rPr>
          <w:rFonts w:ascii="Arial" w:hAnsi="Arial" w:cs="Arial"/>
          <w:sz w:val="22"/>
          <w:szCs w:val="22"/>
        </w:rPr>
        <w:t>children’s support worker for SEND</w:t>
      </w:r>
      <w:r w:rsidR="008B0B22" w:rsidRPr="00BC57DF">
        <w:rPr>
          <w:rFonts w:ascii="Arial" w:hAnsi="Arial" w:cs="Arial"/>
          <w:sz w:val="22"/>
          <w:szCs w:val="22"/>
        </w:rPr>
        <w:t xml:space="preserve"> in </w:t>
      </w:r>
      <w:r w:rsidR="00634D18" w:rsidRPr="00BC57DF">
        <w:rPr>
          <w:rFonts w:ascii="Arial" w:hAnsi="Arial" w:cs="Arial"/>
          <w:sz w:val="22"/>
          <w:szCs w:val="22"/>
        </w:rPr>
        <w:t>h</w:t>
      </w:r>
      <w:r w:rsidR="008B0B22" w:rsidRPr="00BC57DF">
        <w:rPr>
          <w:rFonts w:ascii="Arial" w:hAnsi="Arial" w:cs="Arial"/>
          <w:sz w:val="22"/>
          <w:szCs w:val="22"/>
        </w:rPr>
        <w:t>ealthcare</w:t>
      </w:r>
      <w:bookmarkEnd w:id="8"/>
      <w:bookmarkEnd w:id="9"/>
      <w:bookmarkEnd w:id="10"/>
      <w:bookmarkEnd w:id="11"/>
      <w:r w:rsidR="008B0B22" w:rsidRPr="00BC57DF">
        <w:rPr>
          <w:rFonts w:ascii="Arial" w:hAnsi="Arial" w:cs="Arial"/>
          <w:sz w:val="22"/>
          <w:szCs w:val="22"/>
        </w:rPr>
        <w:t xml:space="preserve"> </w:t>
      </w:r>
    </w:p>
    <w:p w14:paraId="1B0C0408" w14:textId="4414E3FE" w:rsidR="008F3DE3" w:rsidRPr="00BC57DF" w:rsidRDefault="008F3DE3" w:rsidP="00BC57DF">
      <w:pPr>
        <w:rPr>
          <w:rFonts w:ascii="Arial" w:hAnsi="Arial" w:cs="Arial"/>
          <w:sz w:val="22"/>
        </w:rPr>
      </w:pPr>
      <w:r w:rsidRPr="00BC57DF">
        <w:rPr>
          <w:rFonts w:ascii="Arial" w:hAnsi="Arial" w:cs="Arial"/>
          <w:sz w:val="22"/>
        </w:rPr>
        <w:t>A children’s support worker for SEND works across schools, early years settings and care services in this role</w:t>
      </w:r>
      <w:r w:rsidR="00F736A2" w:rsidRPr="00BC57DF">
        <w:rPr>
          <w:rFonts w:ascii="Arial" w:hAnsi="Arial" w:cs="Arial"/>
          <w:sz w:val="22"/>
        </w:rPr>
        <w:t>,</w:t>
      </w:r>
      <w:r w:rsidRPr="00BC57DF">
        <w:rPr>
          <w:rFonts w:ascii="Arial" w:hAnsi="Arial" w:cs="Arial"/>
          <w:sz w:val="22"/>
        </w:rPr>
        <w:t xml:space="preserve"> the worker helps</w:t>
      </w:r>
      <w:r w:rsidR="00F736A2" w:rsidRPr="00BC57DF">
        <w:rPr>
          <w:rFonts w:ascii="Arial" w:hAnsi="Arial" w:cs="Arial"/>
          <w:sz w:val="22"/>
        </w:rPr>
        <w:t>,</w:t>
      </w:r>
      <w:r w:rsidRPr="00BC57DF">
        <w:rPr>
          <w:rFonts w:ascii="Arial" w:hAnsi="Arial" w:cs="Arial"/>
          <w:sz w:val="22"/>
        </w:rPr>
        <w:t xml:space="preserve"> children and young people with special educational needs and disabilities take part in daily life. Core duties include helping children and young people access </w:t>
      </w:r>
      <w:r w:rsidR="000D2A12" w:rsidRPr="00BC57DF">
        <w:rPr>
          <w:rFonts w:ascii="Arial" w:hAnsi="Arial" w:cs="Arial"/>
          <w:sz w:val="22"/>
        </w:rPr>
        <w:t>learning activities, support personal care and routines, follow individual support plans, encourage social skills</w:t>
      </w:r>
      <w:r w:rsidR="00F736A2" w:rsidRPr="00BC57DF">
        <w:rPr>
          <w:rFonts w:ascii="Arial" w:hAnsi="Arial" w:cs="Arial"/>
          <w:sz w:val="22"/>
        </w:rPr>
        <w:t>, and work</w:t>
      </w:r>
      <w:r w:rsidR="000D2A12" w:rsidRPr="00BC57DF">
        <w:rPr>
          <w:rFonts w:ascii="Arial" w:hAnsi="Arial" w:cs="Arial"/>
          <w:sz w:val="22"/>
        </w:rPr>
        <w:t xml:space="preserve"> alongside teachers, health professionals and families</w:t>
      </w:r>
      <w:r w:rsidR="00717471" w:rsidRPr="00BC57DF">
        <w:rPr>
          <w:rFonts w:ascii="Arial" w:hAnsi="Arial" w:cs="Arial"/>
          <w:sz w:val="22"/>
        </w:rPr>
        <w:t xml:space="preserve"> (</w:t>
      </w:r>
      <w:r w:rsidR="00844184" w:rsidRPr="00BC57DF">
        <w:rPr>
          <w:rFonts w:ascii="Arial" w:hAnsi="Arial" w:cs="Arial"/>
          <w:sz w:val="22"/>
        </w:rPr>
        <w:t xml:space="preserve">McDonald &amp; Lester </w:t>
      </w:r>
      <w:r w:rsidR="00F84AE7" w:rsidRPr="00BC57DF">
        <w:rPr>
          <w:rFonts w:ascii="Arial" w:hAnsi="Arial" w:cs="Arial"/>
          <w:sz w:val="22"/>
        </w:rPr>
        <w:t>2022</w:t>
      </w:r>
      <w:r w:rsidR="00717471" w:rsidRPr="00BC57DF">
        <w:rPr>
          <w:rFonts w:ascii="Arial" w:hAnsi="Arial" w:cs="Arial"/>
          <w:sz w:val="22"/>
        </w:rPr>
        <w:t>)</w:t>
      </w:r>
      <w:r w:rsidR="000D2A12" w:rsidRPr="00BC57DF">
        <w:rPr>
          <w:rFonts w:ascii="Arial" w:hAnsi="Arial" w:cs="Arial"/>
          <w:sz w:val="22"/>
        </w:rPr>
        <w:t>.</w:t>
      </w:r>
    </w:p>
    <w:p w14:paraId="4E899D5B" w14:textId="7434F955" w:rsidR="000D2A12" w:rsidRPr="00BC57DF" w:rsidRDefault="000D2A12" w:rsidP="00BC57DF">
      <w:pPr>
        <w:rPr>
          <w:rFonts w:ascii="Arial" w:hAnsi="Arial" w:cs="Arial"/>
          <w:sz w:val="22"/>
        </w:rPr>
      </w:pPr>
      <w:r w:rsidRPr="00BC57DF">
        <w:rPr>
          <w:rFonts w:ascii="Arial" w:hAnsi="Arial" w:cs="Arial"/>
          <w:sz w:val="22"/>
        </w:rPr>
        <w:t>The most important duty is to provide consistent, person – centred help that meets each child’s unique needs, ensuring they have the same opportunities as other children to learn, grow and feel included. Key skills needed include clear and patient communication, the ability to adapt approaches to different needs, good observation skills and the ability to work well as part of a team</w:t>
      </w:r>
      <w:r w:rsidR="001E6F6C" w:rsidRPr="00BC57DF">
        <w:rPr>
          <w:rFonts w:ascii="Arial" w:hAnsi="Arial" w:cs="Arial"/>
          <w:sz w:val="22"/>
        </w:rPr>
        <w:t xml:space="preserve"> (</w:t>
      </w:r>
      <w:r w:rsidR="00C51DD3" w:rsidRPr="00BC57DF">
        <w:rPr>
          <w:rFonts w:ascii="Arial" w:hAnsi="Arial" w:cs="Arial"/>
          <w:sz w:val="22"/>
        </w:rPr>
        <w:t>Department for Education, 2025</w:t>
      </w:r>
      <w:r w:rsidR="001E6F6C" w:rsidRPr="00BC57DF">
        <w:rPr>
          <w:rFonts w:ascii="Arial" w:hAnsi="Arial" w:cs="Arial"/>
          <w:sz w:val="22"/>
        </w:rPr>
        <w:t>)</w:t>
      </w:r>
      <w:r w:rsidRPr="00BC57DF">
        <w:rPr>
          <w:rFonts w:ascii="Arial" w:hAnsi="Arial" w:cs="Arial"/>
          <w:sz w:val="22"/>
        </w:rPr>
        <w:t xml:space="preserve">. This role is vital within health and social because it removes barriers to participation, supports children’s emotional and social wellbeing, and helps improve long – term life outcomes for those with additional needs. </w:t>
      </w:r>
    </w:p>
    <w:p w14:paraId="366DD90F" w14:textId="77777777" w:rsidR="008F3DE3" w:rsidRPr="00BC57DF" w:rsidRDefault="008F3DE3" w:rsidP="00BC57DF">
      <w:pPr>
        <w:pStyle w:val="ListParagraph"/>
        <w:ind w:left="440"/>
        <w:rPr>
          <w:rFonts w:ascii="Arial" w:hAnsi="Arial" w:cs="Arial"/>
          <w:sz w:val="22"/>
        </w:rPr>
      </w:pPr>
    </w:p>
    <w:p w14:paraId="35CEB088" w14:textId="77777777" w:rsidR="008E1C20" w:rsidRPr="00BC57DF" w:rsidRDefault="008E1C20" w:rsidP="00BC57DF">
      <w:pPr>
        <w:pStyle w:val="ListParagraph"/>
        <w:jc w:val="both"/>
        <w:rPr>
          <w:rFonts w:ascii="Arial" w:hAnsi="Arial" w:cs="Arial"/>
          <w:sz w:val="22"/>
        </w:rPr>
      </w:pPr>
    </w:p>
    <w:p w14:paraId="4010C35E" w14:textId="0211D06F" w:rsidR="00EC7EBE" w:rsidRPr="00BC57DF" w:rsidRDefault="00676FEB" w:rsidP="00BC57DF">
      <w:pPr>
        <w:pStyle w:val="Heading2"/>
        <w:rPr>
          <w:rFonts w:ascii="Arial" w:hAnsi="Arial" w:cs="Arial"/>
          <w:color w:val="auto"/>
          <w:sz w:val="22"/>
          <w:szCs w:val="22"/>
        </w:rPr>
      </w:pPr>
      <w:bookmarkStart w:id="12" w:name="_Toc228862630"/>
      <w:r w:rsidRPr="00BC57DF">
        <w:rPr>
          <w:rFonts w:ascii="Arial" w:hAnsi="Arial" w:cs="Arial"/>
          <w:sz w:val="22"/>
          <w:szCs w:val="22"/>
        </w:rPr>
        <w:t xml:space="preserve">1.3 </w:t>
      </w:r>
      <w:r w:rsidR="00805726" w:rsidRPr="00BC57DF">
        <w:rPr>
          <w:rFonts w:ascii="Arial" w:hAnsi="Arial" w:cs="Arial"/>
          <w:sz w:val="22"/>
          <w:szCs w:val="22"/>
        </w:rPr>
        <w:t xml:space="preserve">Evaluation of the </w:t>
      </w:r>
      <w:r w:rsidR="00D4006B" w:rsidRPr="00BC57DF">
        <w:rPr>
          <w:rFonts w:ascii="Arial" w:hAnsi="Arial" w:cs="Arial"/>
          <w:sz w:val="22"/>
          <w:szCs w:val="22"/>
        </w:rPr>
        <w:t xml:space="preserve">skills needed for </w:t>
      </w:r>
      <w:r w:rsidR="00C46B1F" w:rsidRPr="00BC57DF">
        <w:rPr>
          <w:rFonts w:ascii="Arial" w:hAnsi="Arial" w:cs="Arial"/>
          <w:sz w:val="22"/>
          <w:szCs w:val="22"/>
        </w:rPr>
        <w:t>children’s support worker for SEND</w:t>
      </w:r>
      <w:r w:rsidR="007138EF" w:rsidRPr="00BC57DF">
        <w:rPr>
          <w:rFonts w:ascii="Arial" w:hAnsi="Arial" w:cs="Arial"/>
          <w:sz w:val="22"/>
          <w:szCs w:val="22"/>
        </w:rPr>
        <w:t xml:space="preserve"> in </w:t>
      </w:r>
      <w:r w:rsidR="00634D18" w:rsidRPr="00BC57DF">
        <w:rPr>
          <w:rFonts w:ascii="Arial" w:hAnsi="Arial" w:cs="Arial"/>
          <w:sz w:val="22"/>
          <w:szCs w:val="22"/>
        </w:rPr>
        <w:t>h</w:t>
      </w:r>
      <w:r w:rsidR="007138EF" w:rsidRPr="00BC57DF">
        <w:rPr>
          <w:rFonts w:ascii="Arial" w:hAnsi="Arial" w:cs="Arial"/>
          <w:sz w:val="22"/>
          <w:szCs w:val="22"/>
        </w:rPr>
        <w:t>ealthcare</w:t>
      </w:r>
      <w:bookmarkEnd w:id="12"/>
    </w:p>
    <w:p w14:paraId="7338813D" w14:textId="73D45A66" w:rsidR="00C85A7C" w:rsidRPr="00BC57DF" w:rsidRDefault="00F878A6" w:rsidP="00BC57DF">
      <w:pPr>
        <w:jc w:val="both"/>
        <w:rPr>
          <w:rFonts w:ascii="Arial" w:hAnsi="Arial" w:cs="Arial"/>
          <w:sz w:val="22"/>
        </w:rPr>
      </w:pPr>
      <w:r w:rsidRPr="00BC57DF">
        <w:rPr>
          <w:rFonts w:ascii="Arial" w:hAnsi="Arial" w:cs="Arial"/>
          <w:sz w:val="22"/>
        </w:rPr>
        <w:t xml:space="preserve">Three of the most important </w:t>
      </w:r>
      <w:r w:rsidR="00BA3F22" w:rsidRPr="00BC57DF">
        <w:rPr>
          <w:rFonts w:ascii="Arial" w:hAnsi="Arial" w:cs="Arial"/>
          <w:sz w:val="22"/>
        </w:rPr>
        <w:t xml:space="preserve">skills for this role are </w:t>
      </w:r>
      <w:r w:rsidR="0048461D" w:rsidRPr="00BC57DF">
        <w:rPr>
          <w:rFonts w:ascii="Arial" w:hAnsi="Arial" w:cs="Arial"/>
          <w:sz w:val="22"/>
        </w:rPr>
        <w:t>clear and</w:t>
      </w:r>
      <w:r w:rsidR="00BA3F22" w:rsidRPr="00BC57DF">
        <w:rPr>
          <w:rFonts w:ascii="Arial" w:hAnsi="Arial" w:cs="Arial"/>
          <w:sz w:val="22"/>
        </w:rPr>
        <w:t xml:space="preserve"> patie</w:t>
      </w:r>
      <w:r w:rsidR="004C509F" w:rsidRPr="00BC57DF">
        <w:rPr>
          <w:rFonts w:ascii="Arial" w:hAnsi="Arial" w:cs="Arial"/>
          <w:sz w:val="22"/>
        </w:rPr>
        <w:t>nt communication, the ability to adapt practice to individual needs</w:t>
      </w:r>
      <w:r w:rsidR="0048461D" w:rsidRPr="00BC57DF">
        <w:rPr>
          <w:rFonts w:ascii="Arial" w:hAnsi="Arial" w:cs="Arial"/>
          <w:sz w:val="22"/>
        </w:rPr>
        <w:t xml:space="preserve">, and strong observation skills. These </w:t>
      </w:r>
      <w:r w:rsidR="008C40D9" w:rsidRPr="00BC57DF">
        <w:rPr>
          <w:rFonts w:ascii="Arial" w:hAnsi="Arial" w:cs="Arial"/>
          <w:sz w:val="22"/>
        </w:rPr>
        <w:t xml:space="preserve">are selected because they form the foundation </w:t>
      </w:r>
      <w:r w:rsidR="0090237A" w:rsidRPr="00BC57DF">
        <w:rPr>
          <w:rFonts w:ascii="Arial" w:hAnsi="Arial" w:cs="Arial"/>
          <w:sz w:val="22"/>
        </w:rPr>
        <w:t xml:space="preserve">of safe, effective support for children </w:t>
      </w:r>
      <w:r w:rsidR="0062412B" w:rsidRPr="00BC57DF">
        <w:rPr>
          <w:rFonts w:ascii="Arial" w:hAnsi="Arial" w:cs="Arial"/>
          <w:sz w:val="22"/>
        </w:rPr>
        <w:t xml:space="preserve">with SEND who may struggle to express their needs or respond </w:t>
      </w:r>
      <w:r w:rsidR="00CF3BC6" w:rsidRPr="00BC57DF">
        <w:rPr>
          <w:rFonts w:ascii="Arial" w:hAnsi="Arial" w:cs="Arial"/>
          <w:sz w:val="22"/>
        </w:rPr>
        <w:t>to standard approaches.</w:t>
      </w:r>
      <w:r w:rsidR="002B071A" w:rsidRPr="00BC57DF">
        <w:rPr>
          <w:rFonts w:ascii="Arial" w:hAnsi="Arial" w:cs="Arial"/>
          <w:sz w:val="22"/>
        </w:rPr>
        <w:t xml:space="preserve"> As outlined</w:t>
      </w:r>
      <w:r w:rsidR="0018460E" w:rsidRPr="00BC57DF">
        <w:rPr>
          <w:rFonts w:ascii="Arial" w:hAnsi="Arial" w:cs="Arial"/>
          <w:sz w:val="22"/>
        </w:rPr>
        <w:t xml:space="preserve"> in the official </w:t>
      </w:r>
      <w:r w:rsidR="0018460E" w:rsidRPr="00BC57DF">
        <w:rPr>
          <w:rFonts w:ascii="Arial" w:hAnsi="Arial" w:cs="Arial"/>
          <w:b/>
          <w:bCs/>
          <w:sz w:val="22"/>
        </w:rPr>
        <w:t xml:space="preserve">NHS Careers and the National </w:t>
      </w:r>
      <w:r w:rsidR="00F510B3" w:rsidRPr="00BC57DF">
        <w:rPr>
          <w:rFonts w:ascii="Arial" w:hAnsi="Arial" w:cs="Arial"/>
          <w:b/>
          <w:bCs/>
          <w:sz w:val="22"/>
        </w:rPr>
        <w:t xml:space="preserve">Careers Services, </w:t>
      </w:r>
      <w:r w:rsidR="00F510B3" w:rsidRPr="00BC57DF">
        <w:rPr>
          <w:rFonts w:ascii="Arial" w:hAnsi="Arial" w:cs="Arial"/>
          <w:sz w:val="22"/>
        </w:rPr>
        <w:t xml:space="preserve">these skills </w:t>
      </w:r>
      <w:r w:rsidR="009B5253" w:rsidRPr="00BC57DF">
        <w:rPr>
          <w:rFonts w:ascii="Arial" w:hAnsi="Arial" w:cs="Arial"/>
          <w:sz w:val="22"/>
        </w:rPr>
        <w:t xml:space="preserve">are central to working well with children who have </w:t>
      </w:r>
      <w:r w:rsidR="0067736C" w:rsidRPr="00BC57DF">
        <w:rPr>
          <w:rFonts w:ascii="Arial" w:hAnsi="Arial" w:cs="Arial"/>
          <w:sz w:val="22"/>
        </w:rPr>
        <w:t>additional needs.</w:t>
      </w:r>
    </w:p>
    <w:p w14:paraId="07847919" w14:textId="77777777" w:rsidR="00CF3BC6" w:rsidRPr="00BC57DF" w:rsidRDefault="00CF3BC6" w:rsidP="00BC57DF">
      <w:pPr>
        <w:jc w:val="both"/>
        <w:rPr>
          <w:rFonts w:ascii="Arial" w:hAnsi="Arial" w:cs="Arial"/>
          <w:sz w:val="22"/>
        </w:rPr>
      </w:pPr>
    </w:p>
    <w:p w14:paraId="5E98D103" w14:textId="0BD5AF3C" w:rsidR="00CF3BC6" w:rsidRPr="00BC57DF" w:rsidRDefault="00CF3BC6" w:rsidP="00BC57DF">
      <w:pPr>
        <w:jc w:val="both"/>
        <w:rPr>
          <w:rFonts w:ascii="Arial" w:hAnsi="Arial" w:cs="Arial"/>
          <w:sz w:val="22"/>
        </w:rPr>
      </w:pPr>
      <w:r w:rsidRPr="00BC57DF">
        <w:rPr>
          <w:rFonts w:ascii="Arial" w:hAnsi="Arial" w:cs="Arial"/>
          <w:sz w:val="22"/>
        </w:rPr>
        <w:t xml:space="preserve">Effective communication is essential </w:t>
      </w:r>
      <w:r w:rsidR="007453EC" w:rsidRPr="00BC57DF">
        <w:rPr>
          <w:rFonts w:ascii="Arial" w:hAnsi="Arial" w:cs="Arial"/>
          <w:sz w:val="22"/>
        </w:rPr>
        <w:t>as many children with SEND have difficulty understanding spoken instructions</w:t>
      </w:r>
      <w:r w:rsidR="00875341" w:rsidRPr="00BC57DF">
        <w:rPr>
          <w:rFonts w:ascii="Arial" w:hAnsi="Arial" w:cs="Arial"/>
          <w:sz w:val="22"/>
        </w:rPr>
        <w:t xml:space="preserve"> or sharing how they feel. Using simple language, visual </w:t>
      </w:r>
      <w:r w:rsidR="003D42EF" w:rsidRPr="00BC57DF">
        <w:rPr>
          <w:rFonts w:ascii="Arial" w:hAnsi="Arial" w:cs="Arial"/>
          <w:sz w:val="22"/>
        </w:rPr>
        <w:lastRenderedPageBreak/>
        <w:t>timetables, gestures</w:t>
      </w:r>
      <w:r w:rsidR="0018617C" w:rsidRPr="00BC57DF">
        <w:rPr>
          <w:rFonts w:ascii="Arial" w:hAnsi="Arial" w:cs="Arial"/>
          <w:sz w:val="22"/>
        </w:rPr>
        <w:t xml:space="preserve"> or alternative communication methods</w:t>
      </w:r>
      <w:r w:rsidR="003D42EF" w:rsidRPr="00BC57DF">
        <w:rPr>
          <w:rFonts w:ascii="Arial" w:hAnsi="Arial" w:cs="Arial"/>
          <w:sz w:val="22"/>
        </w:rPr>
        <w:t xml:space="preserve"> </w:t>
      </w:r>
      <w:r w:rsidR="003C26D6" w:rsidRPr="00BC57DF">
        <w:rPr>
          <w:rFonts w:ascii="Arial" w:hAnsi="Arial" w:cs="Arial"/>
          <w:sz w:val="22"/>
        </w:rPr>
        <w:t xml:space="preserve">like Makaton to </w:t>
      </w:r>
      <w:r w:rsidR="005219A8" w:rsidRPr="00BC57DF">
        <w:rPr>
          <w:rFonts w:ascii="Arial" w:hAnsi="Arial" w:cs="Arial"/>
          <w:sz w:val="22"/>
        </w:rPr>
        <w:t>help build trust, ensure</w:t>
      </w:r>
      <w:r w:rsidR="00B6416B" w:rsidRPr="00BC57DF">
        <w:rPr>
          <w:rFonts w:ascii="Arial" w:hAnsi="Arial" w:cs="Arial"/>
          <w:sz w:val="22"/>
        </w:rPr>
        <w:t xml:space="preserve"> children understand what is </w:t>
      </w:r>
      <w:r w:rsidR="00A72209" w:rsidRPr="00BC57DF">
        <w:rPr>
          <w:rFonts w:ascii="Arial" w:hAnsi="Arial" w:cs="Arial"/>
          <w:sz w:val="22"/>
        </w:rPr>
        <w:t xml:space="preserve">happening, and helps them feel heard. </w:t>
      </w:r>
      <w:r w:rsidR="00C10725" w:rsidRPr="00BC57DF">
        <w:rPr>
          <w:rFonts w:ascii="Arial" w:hAnsi="Arial" w:cs="Arial"/>
          <w:sz w:val="22"/>
        </w:rPr>
        <w:t xml:space="preserve">This skill also supports </w:t>
      </w:r>
      <w:r w:rsidR="00E66834" w:rsidRPr="00BC57DF">
        <w:rPr>
          <w:rFonts w:ascii="Arial" w:hAnsi="Arial" w:cs="Arial"/>
          <w:sz w:val="22"/>
        </w:rPr>
        <w:t>clear</w:t>
      </w:r>
      <w:r w:rsidR="00C10725" w:rsidRPr="00BC57DF">
        <w:rPr>
          <w:rFonts w:ascii="Arial" w:hAnsi="Arial" w:cs="Arial"/>
          <w:sz w:val="22"/>
        </w:rPr>
        <w:t xml:space="preserve">, </w:t>
      </w:r>
      <w:r w:rsidR="00985D37" w:rsidRPr="00BC57DF">
        <w:rPr>
          <w:rFonts w:ascii="Arial" w:hAnsi="Arial" w:cs="Arial"/>
          <w:sz w:val="22"/>
        </w:rPr>
        <w:t>consistent information sharing with families, teachers</w:t>
      </w:r>
      <w:r w:rsidR="0086430D" w:rsidRPr="00BC57DF">
        <w:rPr>
          <w:rFonts w:ascii="Arial" w:hAnsi="Arial" w:cs="Arial"/>
          <w:sz w:val="22"/>
        </w:rPr>
        <w:t>, and health professionals, so all team</w:t>
      </w:r>
      <w:r w:rsidR="004A6DD8" w:rsidRPr="00BC57DF">
        <w:rPr>
          <w:rFonts w:ascii="Arial" w:hAnsi="Arial" w:cs="Arial"/>
          <w:sz w:val="22"/>
        </w:rPr>
        <w:t>s</w:t>
      </w:r>
      <w:r w:rsidR="0086430D" w:rsidRPr="00BC57DF">
        <w:rPr>
          <w:rFonts w:ascii="Arial" w:hAnsi="Arial" w:cs="Arial"/>
          <w:sz w:val="22"/>
        </w:rPr>
        <w:t xml:space="preserve"> work</w:t>
      </w:r>
      <w:r w:rsidR="004A6DD8" w:rsidRPr="00BC57DF">
        <w:rPr>
          <w:rFonts w:ascii="Arial" w:hAnsi="Arial" w:cs="Arial"/>
          <w:sz w:val="22"/>
        </w:rPr>
        <w:t xml:space="preserve"> towards the same goal</w:t>
      </w:r>
      <w:r w:rsidR="00F93438" w:rsidRPr="00BC57DF">
        <w:rPr>
          <w:rFonts w:ascii="Arial" w:hAnsi="Arial" w:cs="Arial"/>
          <w:sz w:val="22"/>
        </w:rPr>
        <w:t xml:space="preserve"> (</w:t>
      </w:r>
      <w:r w:rsidR="004148E7" w:rsidRPr="00BC57DF">
        <w:rPr>
          <w:rFonts w:ascii="Arial" w:hAnsi="Arial" w:cs="Arial"/>
          <w:sz w:val="22"/>
        </w:rPr>
        <w:t>Department</w:t>
      </w:r>
      <w:r w:rsidR="00F2483D" w:rsidRPr="00BC57DF">
        <w:rPr>
          <w:rFonts w:ascii="Arial" w:hAnsi="Arial" w:cs="Arial"/>
          <w:sz w:val="22"/>
        </w:rPr>
        <w:t xml:space="preserve"> </w:t>
      </w:r>
      <w:r w:rsidR="004148E7" w:rsidRPr="00BC57DF">
        <w:rPr>
          <w:rFonts w:ascii="Arial" w:hAnsi="Arial" w:cs="Arial"/>
          <w:sz w:val="22"/>
        </w:rPr>
        <w:t>for Education, 2025</w:t>
      </w:r>
      <w:r w:rsidR="00F93438" w:rsidRPr="00BC57DF">
        <w:rPr>
          <w:rFonts w:ascii="Arial" w:hAnsi="Arial" w:cs="Arial"/>
          <w:sz w:val="22"/>
        </w:rPr>
        <w:t>)</w:t>
      </w:r>
      <w:r w:rsidR="004A6DD8" w:rsidRPr="00BC57DF">
        <w:rPr>
          <w:rFonts w:ascii="Arial" w:hAnsi="Arial" w:cs="Arial"/>
          <w:sz w:val="22"/>
        </w:rPr>
        <w:t>.</w:t>
      </w:r>
      <w:r w:rsidR="004A15AD" w:rsidRPr="00BC57DF">
        <w:rPr>
          <w:rFonts w:ascii="Arial" w:hAnsi="Arial" w:cs="Arial"/>
          <w:sz w:val="22"/>
        </w:rPr>
        <w:t xml:space="preserve"> For example, using visual cards to explain a change in routine</w:t>
      </w:r>
      <w:r w:rsidR="00E66834" w:rsidRPr="00BC57DF">
        <w:rPr>
          <w:rFonts w:ascii="Arial" w:hAnsi="Arial" w:cs="Arial"/>
          <w:sz w:val="22"/>
        </w:rPr>
        <w:t xml:space="preserve"> can prevent distress and help a child feel secure.</w:t>
      </w:r>
      <w:r w:rsidR="0086430D" w:rsidRPr="00BC57DF">
        <w:rPr>
          <w:rFonts w:ascii="Arial" w:hAnsi="Arial" w:cs="Arial"/>
          <w:sz w:val="22"/>
        </w:rPr>
        <w:t xml:space="preserve"> </w:t>
      </w:r>
    </w:p>
    <w:p w14:paraId="7EEA15AB" w14:textId="4C36F9B3" w:rsidR="00242414" w:rsidRPr="00BC57DF" w:rsidRDefault="00242414" w:rsidP="00BC57DF">
      <w:pPr>
        <w:jc w:val="both"/>
        <w:rPr>
          <w:rFonts w:ascii="Arial" w:hAnsi="Arial" w:cs="Arial"/>
          <w:sz w:val="22"/>
        </w:rPr>
      </w:pPr>
    </w:p>
    <w:p w14:paraId="304D3B9C" w14:textId="7BC4DD79" w:rsidR="0010229C" w:rsidRPr="00BC57DF" w:rsidRDefault="0010229C" w:rsidP="00BC57DF">
      <w:pPr>
        <w:jc w:val="both"/>
        <w:rPr>
          <w:rFonts w:ascii="Arial" w:hAnsi="Arial" w:cs="Arial"/>
          <w:sz w:val="22"/>
        </w:rPr>
      </w:pPr>
      <w:r w:rsidRPr="00BC57DF">
        <w:rPr>
          <w:rFonts w:ascii="Arial" w:hAnsi="Arial" w:cs="Arial"/>
          <w:sz w:val="22"/>
        </w:rPr>
        <w:t xml:space="preserve">Adapting </w:t>
      </w:r>
      <w:r w:rsidR="00600186" w:rsidRPr="00BC57DF">
        <w:rPr>
          <w:rFonts w:ascii="Arial" w:hAnsi="Arial" w:cs="Arial"/>
          <w:sz w:val="22"/>
        </w:rPr>
        <w:t xml:space="preserve">practice is essential because every </w:t>
      </w:r>
      <w:r w:rsidR="00010EF9" w:rsidRPr="00BC57DF">
        <w:rPr>
          <w:rFonts w:ascii="Arial" w:hAnsi="Arial" w:cs="Arial"/>
          <w:sz w:val="22"/>
        </w:rPr>
        <w:t>child’s</w:t>
      </w:r>
      <w:r w:rsidR="00600186" w:rsidRPr="00BC57DF">
        <w:rPr>
          <w:rFonts w:ascii="Arial" w:hAnsi="Arial" w:cs="Arial"/>
          <w:sz w:val="22"/>
        </w:rPr>
        <w:t xml:space="preserve"> needs, </w:t>
      </w:r>
      <w:r w:rsidR="003A338F" w:rsidRPr="00BC57DF">
        <w:rPr>
          <w:rFonts w:ascii="Arial" w:hAnsi="Arial" w:cs="Arial"/>
          <w:sz w:val="22"/>
        </w:rPr>
        <w:t xml:space="preserve">strengths, and preferences are unique. What works well for one child </w:t>
      </w:r>
      <w:r w:rsidR="00010EF9" w:rsidRPr="00BC57DF">
        <w:rPr>
          <w:rFonts w:ascii="Arial" w:hAnsi="Arial" w:cs="Arial"/>
          <w:sz w:val="22"/>
        </w:rPr>
        <w:t xml:space="preserve">may cause anxiety or confusion for another. </w:t>
      </w:r>
      <w:r w:rsidR="004F5D36" w:rsidRPr="00BC57DF">
        <w:rPr>
          <w:rFonts w:ascii="Arial" w:hAnsi="Arial" w:cs="Arial"/>
          <w:sz w:val="22"/>
        </w:rPr>
        <w:t xml:space="preserve"> Adjusting activities, </w:t>
      </w:r>
      <w:r w:rsidR="0010075C" w:rsidRPr="00BC57DF">
        <w:rPr>
          <w:rFonts w:ascii="Arial" w:hAnsi="Arial" w:cs="Arial"/>
          <w:sz w:val="22"/>
        </w:rPr>
        <w:t xml:space="preserve">breaking tasks into smaller steps, or changing how support is </w:t>
      </w:r>
      <w:r w:rsidR="00786E94" w:rsidRPr="00BC57DF">
        <w:rPr>
          <w:rFonts w:ascii="Arial" w:hAnsi="Arial" w:cs="Arial"/>
          <w:sz w:val="22"/>
        </w:rPr>
        <w:t>delivered</w:t>
      </w:r>
      <w:r w:rsidR="0010075C" w:rsidRPr="00BC57DF">
        <w:rPr>
          <w:rFonts w:ascii="Arial" w:hAnsi="Arial" w:cs="Arial"/>
          <w:sz w:val="22"/>
        </w:rPr>
        <w:t xml:space="preserve"> helps ensure </w:t>
      </w:r>
      <w:r w:rsidR="009C0012" w:rsidRPr="00BC57DF">
        <w:rPr>
          <w:rFonts w:ascii="Arial" w:hAnsi="Arial" w:cs="Arial"/>
          <w:sz w:val="22"/>
        </w:rPr>
        <w:t xml:space="preserve">children can take part and </w:t>
      </w:r>
      <w:r w:rsidR="00786E94" w:rsidRPr="00BC57DF">
        <w:rPr>
          <w:rFonts w:ascii="Arial" w:hAnsi="Arial" w:cs="Arial"/>
          <w:sz w:val="22"/>
        </w:rPr>
        <w:t>achieve</w:t>
      </w:r>
      <w:r w:rsidR="009C0012" w:rsidRPr="00BC57DF">
        <w:rPr>
          <w:rFonts w:ascii="Arial" w:hAnsi="Arial" w:cs="Arial"/>
          <w:sz w:val="22"/>
        </w:rPr>
        <w:t xml:space="preserve"> success, rather than being expected to </w:t>
      </w:r>
      <w:r w:rsidR="00786E94" w:rsidRPr="00BC57DF">
        <w:rPr>
          <w:rFonts w:ascii="Arial" w:hAnsi="Arial" w:cs="Arial"/>
          <w:sz w:val="22"/>
        </w:rPr>
        <w:t>fit into fixed routines</w:t>
      </w:r>
      <w:r w:rsidR="007A184F" w:rsidRPr="00BC57DF">
        <w:rPr>
          <w:rFonts w:ascii="Arial" w:hAnsi="Arial" w:cs="Arial"/>
          <w:sz w:val="22"/>
        </w:rPr>
        <w:t xml:space="preserve"> (Department for Education</w:t>
      </w:r>
      <w:r w:rsidR="000D18EE" w:rsidRPr="00BC57DF">
        <w:rPr>
          <w:rFonts w:ascii="Arial" w:hAnsi="Arial" w:cs="Arial"/>
          <w:sz w:val="22"/>
        </w:rPr>
        <w:t>, 2025)</w:t>
      </w:r>
      <w:r w:rsidR="00786E94" w:rsidRPr="00BC57DF">
        <w:rPr>
          <w:rFonts w:ascii="Arial" w:hAnsi="Arial" w:cs="Arial"/>
          <w:sz w:val="22"/>
        </w:rPr>
        <w:t xml:space="preserve"> </w:t>
      </w:r>
      <w:r w:rsidR="006B5B63" w:rsidRPr="00BC57DF">
        <w:rPr>
          <w:rFonts w:ascii="Arial" w:hAnsi="Arial" w:cs="Arial"/>
          <w:sz w:val="22"/>
        </w:rPr>
        <w:t>For instance, allowing extra time for tasks</w:t>
      </w:r>
      <w:r w:rsidR="001E3080" w:rsidRPr="00BC57DF">
        <w:rPr>
          <w:rFonts w:ascii="Arial" w:hAnsi="Arial" w:cs="Arial"/>
          <w:sz w:val="22"/>
        </w:rPr>
        <w:t xml:space="preserve"> supports children who process information more slowly.</w:t>
      </w:r>
    </w:p>
    <w:p w14:paraId="5A22F16B" w14:textId="77777777" w:rsidR="00BA5D84" w:rsidRPr="00BC57DF" w:rsidRDefault="00BA5D84" w:rsidP="00BC57DF">
      <w:pPr>
        <w:jc w:val="both"/>
        <w:rPr>
          <w:rFonts w:ascii="Arial" w:hAnsi="Arial" w:cs="Arial"/>
          <w:sz w:val="22"/>
        </w:rPr>
      </w:pPr>
    </w:p>
    <w:p w14:paraId="21CD256B" w14:textId="051E626B" w:rsidR="00BA5D84" w:rsidRPr="00BC57DF" w:rsidRDefault="00BA5D84" w:rsidP="00BC57DF">
      <w:pPr>
        <w:jc w:val="both"/>
        <w:rPr>
          <w:rFonts w:ascii="Arial" w:hAnsi="Arial" w:cs="Arial"/>
          <w:sz w:val="22"/>
        </w:rPr>
      </w:pPr>
      <w:r w:rsidRPr="00BC57DF">
        <w:rPr>
          <w:rFonts w:ascii="Arial" w:hAnsi="Arial" w:cs="Arial"/>
          <w:sz w:val="22"/>
        </w:rPr>
        <w:t>Observation skills allow</w:t>
      </w:r>
      <w:r w:rsidR="00B008AE" w:rsidRPr="00BC57DF">
        <w:rPr>
          <w:rFonts w:ascii="Arial" w:hAnsi="Arial" w:cs="Arial"/>
          <w:sz w:val="22"/>
        </w:rPr>
        <w:t xml:space="preserve"> staff to notice small changes in behaviour, mood, </w:t>
      </w:r>
      <w:r w:rsidR="0081509F" w:rsidRPr="00BC57DF">
        <w:rPr>
          <w:rFonts w:ascii="Arial" w:hAnsi="Arial" w:cs="Arial"/>
          <w:sz w:val="22"/>
        </w:rPr>
        <w:t xml:space="preserve">or ability that may signal discomfort, </w:t>
      </w:r>
      <w:r w:rsidR="008954F7" w:rsidRPr="00BC57DF">
        <w:rPr>
          <w:rFonts w:ascii="Arial" w:hAnsi="Arial" w:cs="Arial"/>
          <w:sz w:val="22"/>
        </w:rPr>
        <w:t xml:space="preserve">unmet needs, or progress. This helps identify issues early, prevent </w:t>
      </w:r>
      <w:r w:rsidR="002A0028" w:rsidRPr="00BC57DF">
        <w:rPr>
          <w:rFonts w:ascii="Arial" w:hAnsi="Arial" w:cs="Arial"/>
          <w:sz w:val="22"/>
        </w:rPr>
        <w:t>difficulties from worsening, and ensures support plans are updated</w:t>
      </w:r>
      <w:r w:rsidR="006A0924" w:rsidRPr="00BC57DF">
        <w:rPr>
          <w:rFonts w:ascii="Arial" w:hAnsi="Arial" w:cs="Arial"/>
          <w:sz w:val="22"/>
        </w:rPr>
        <w:t xml:space="preserve"> </w:t>
      </w:r>
      <w:r w:rsidR="00771E73" w:rsidRPr="00BC57DF">
        <w:rPr>
          <w:rFonts w:ascii="Arial" w:hAnsi="Arial" w:cs="Arial"/>
          <w:sz w:val="22"/>
        </w:rPr>
        <w:t>appropriately</w:t>
      </w:r>
      <w:r w:rsidR="006A0924" w:rsidRPr="00BC57DF">
        <w:rPr>
          <w:rFonts w:ascii="Arial" w:hAnsi="Arial" w:cs="Arial"/>
          <w:sz w:val="22"/>
        </w:rPr>
        <w:t>. Observation also provides evidence to share with other</w:t>
      </w:r>
      <w:r w:rsidR="00771E73" w:rsidRPr="00BC57DF">
        <w:rPr>
          <w:rFonts w:ascii="Arial" w:hAnsi="Arial" w:cs="Arial"/>
          <w:sz w:val="22"/>
        </w:rPr>
        <w:t xml:space="preserve"> professionals to guide further help</w:t>
      </w:r>
      <w:r w:rsidR="000D18EE" w:rsidRPr="00BC57DF">
        <w:rPr>
          <w:rFonts w:ascii="Arial" w:hAnsi="Arial" w:cs="Arial"/>
          <w:sz w:val="22"/>
        </w:rPr>
        <w:t xml:space="preserve"> (National Careers</w:t>
      </w:r>
      <w:r w:rsidR="00C5533D" w:rsidRPr="00BC57DF">
        <w:rPr>
          <w:rFonts w:ascii="Arial" w:hAnsi="Arial" w:cs="Arial"/>
          <w:sz w:val="22"/>
        </w:rPr>
        <w:t xml:space="preserve"> Service, 2026)</w:t>
      </w:r>
    </w:p>
    <w:p w14:paraId="26489A9E" w14:textId="77777777" w:rsidR="00962035" w:rsidRPr="00BC57DF" w:rsidRDefault="00962035" w:rsidP="00BC57DF">
      <w:pPr>
        <w:jc w:val="both"/>
        <w:rPr>
          <w:rFonts w:ascii="Arial" w:hAnsi="Arial" w:cs="Arial"/>
          <w:sz w:val="22"/>
        </w:rPr>
      </w:pPr>
    </w:p>
    <w:p w14:paraId="25176912" w14:textId="64904804" w:rsidR="00AD7202" w:rsidRPr="00BC57DF" w:rsidRDefault="00AD7202" w:rsidP="00BC57DF">
      <w:pPr>
        <w:jc w:val="both"/>
        <w:rPr>
          <w:rFonts w:ascii="Arial" w:hAnsi="Arial" w:cs="Arial"/>
          <w:sz w:val="22"/>
        </w:rPr>
      </w:pPr>
      <w:r w:rsidRPr="00BC57DF">
        <w:rPr>
          <w:rFonts w:ascii="Arial" w:hAnsi="Arial" w:cs="Arial"/>
          <w:sz w:val="22"/>
        </w:rPr>
        <w:t xml:space="preserve">These skills improve practice </w:t>
      </w:r>
      <w:r w:rsidR="0025063F" w:rsidRPr="00BC57DF">
        <w:rPr>
          <w:rFonts w:ascii="Arial" w:hAnsi="Arial" w:cs="Arial"/>
          <w:sz w:val="22"/>
        </w:rPr>
        <w:t>across all care and education roles</w:t>
      </w:r>
      <w:r w:rsidR="00E71FF5" w:rsidRPr="00BC57DF">
        <w:rPr>
          <w:rFonts w:ascii="Arial" w:hAnsi="Arial" w:cs="Arial"/>
          <w:sz w:val="22"/>
        </w:rPr>
        <w:t>:</w:t>
      </w:r>
      <w:r w:rsidR="0025063F" w:rsidRPr="00BC57DF">
        <w:rPr>
          <w:rFonts w:ascii="Arial" w:hAnsi="Arial" w:cs="Arial"/>
          <w:sz w:val="22"/>
        </w:rPr>
        <w:t xml:space="preserve"> they reduce misunderstandin</w:t>
      </w:r>
      <w:r w:rsidR="001349A2" w:rsidRPr="00BC57DF">
        <w:rPr>
          <w:rFonts w:ascii="Arial" w:hAnsi="Arial" w:cs="Arial"/>
          <w:sz w:val="22"/>
        </w:rPr>
        <w:t>gs</w:t>
      </w:r>
      <w:r w:rsidR="003F00F7" w:rsidRPr="00BC57DF">
        <w:rPr>
          <w:rFonts w:ascii="Arial" w:hAnsi="Arial" w:cs="Arial"/>
          <w:sz w:val="22"/>
        </w:rPr>
        <w:t xml:space="preserve">, build positive </w:t>
      </w:r>
      <w:r w:rsidR="00CE5AE2" w:rsidRPr="00BC57DF">
        <w:rPr>
          <w:rFonts w:ascii="Arial" w:hAnsi="Arial" w:cs="Arial"/>
          <w:sz w:val="22"/>
        </w:rPr>
        <w:t>relationships and make support more effective</w:t>
      </w:r>
      <w:r w:rsidR="000D2445" w:rsidRPr="00BC57DF">
        <w:rPr>
          <w:rFonts w:ascii="Arial" w:hAnsi="Arial" w:cs="Arial"/>
          <w:sz w:val="22"/>
        </w:rPr>
        <w:t xml:space="preserve">. If these skills are missing, children may become distressed, their needs </w:t>
      </w:r>
      <w:r w:rsidR="008722E2" w:rsidRPr="00BC57DF">
        <w:rPr>
          <w:rFonts w:ascii="Arial" w:hAnsi="Arial" w:cs="Arial"/>
          <w:sz w:val="22"/>
        </w:rPr>
        <w:t xml:space="preserve">may go </w:t>
      </w:r>
      <w:r w:rsidR="00B8621E" w:rsidRPr="00BC57DF">
        <w:rPr>
          <w:rFonts w:ascii="Arial" w:hAnsi="Arial" w:cs="Arial"/>
          <w:sz w:val="22"/>
        </w:rPr>
        <w:t>unrecognised</w:t>
      </w:r>
      <w:r w:rsidR="008722E2" w:rsidRPr="00BC57DF">
        <w:rPr>
          <w:rFonts w:ascii="Arial" w:hAnsi="Arial" w:cs="Arial"/>
          <w:sz w:val="22"/>
        </w:rPr>
        <w:t xml:space="preserve"> or support may not match what they require</w:t>
      </w:r>
      <w:r w:rsidR="00E263C3" w:rsidRPr="00BC57DF">
        <w:rPr>
          <w:rFonts w:ascii="Arial" w:hAnsi="Arial" w:cs="Arial"/>
          <w:sz w:val="22"/>
        </w:rPr>
        <w:t>. This can lead to poor wellbeing, limited participation</w:t>
      </w:r>
      <w:r w:rsidR="00B8621E" w:rsidRPr="00BC57DF">
        <w:rPr>
          <w:rFonts w:ascii="Arial" w:hAnsi="Arial" w:cs="Arial"/>
          <w:sz w:val="22"/>
        </w:rPr>
        <w:t>, and slower progress.</w:t>
      </w:r>
    </w:p>
    <w:p w14:paraId="6F5A8A63" w14:textId="77777777" w:rsidR="00962035" w:rsidRPr="00BC57DF" w:rsidRDefault="00962035" w:rsidP="00BC57DF">
      <w:pPr>
        <w:jc w:val="both"/>
        <w:rPr>
          <w:rFonts w:ascii="Arial" w:hAnsi="Arial" w:cs="Arial"/>
          <w:sz w:val="22"/>
        </w:rPr>
      </w:pPr>
    </w:p>
    <w:p w14:paraId="01C49510" w14:textId="04041FE8" w:rsidR="002370CE" w:rsidRPr="00BC57DF" w:rsidRDefault="00AA77C8" w:rsidP="00BC57DF">
      <w:pPr>
        <w:pStyle w:val="Heading2"/>
        <w:rPr>
          <w:rFonts w:ascii="Arial" w:hAnsi="Arial" w:cs="Arial"/>
          <w:sz w:val="22"/>
          <w:szCs w:val="22"/>
        </w:rPr>
      </w:pPr>
      <w:bookmarkStart w:id="13" w:name="_Toc228861927"/>
      <w:bookmarkStart w:id="14" w:name="_Toc228861970"/>
      <w:bookmarkStart w:id="15" w:name="_Toc228862233"/>
      <w:bookmarkStart w:id="16" w:name="_Toc228862631"/>
      <w:r w:rsidRPr="00BC57DF">
        <w:rPr>
          <w:rFonts w:ascii="Arial" w:hAnsi="Arial" w:cs="Arial"/>
          <w:sz w:val="22"/>
          <w:szCs w:val="22"/>
        </w:rPr>
        <w:t>1</w:t>
      </w:r>
      <w:r w:rsidR="00774092" w:rsidRPr="00BC57DF">
        <w:rPr>
          <w:rFonts w:ascii="Arial" w:hAnsi="Arial" w:cs="Arial"/>
          <w:sz w:val="22"/>
          <w:szCs w:val="22"/>
        </w:rPr>
        <w:t>.</w:t>
      </w:r>
      <w:r w:rsidR="00E1725A" w:rsidRPr="00BC57DF">
        <w:rPr>
          <w:rFonts w:ascii="Arial" w:hAnsi="Arial" w:cs="Arial"/>
          <w:sz w:val="22"/>
          <w:szCs w:val="22"/>
        </w:rPr>
        <w:t>4</w:t>
      </w:r>
      <w:r w:rsidR="005D5457" w:rsidRPr="00BC57DF">
        <w:rPr>
          <w:rFonts w:ascii="Arial" w:hAnsi="Arial" w:cs="Arial"/>
          <w:sz w:val="22"/>
          <w:szCs w:val="22"/>
        </w:rPr>
        <w:t xml:space="preserve"> </w:t>
      </w:r>
      <w:r w:rsidR="003003FD" w:rsidRPr="00BC57DF">
        <w:rPr>
          <w:rFonts w:ascii="Arial" w:hAnsi="Arial" w:cs="Arial"/>
          <w:sz w:val="22"/>
          <w:szCs w:val="22"/>
        </w:rPr>
        <w:t>Strategies</w:t>
      </w:r>
      <w:r w:rsidR="00183CB9" w:rsidRPr="00BC57DF">
        <w:rPr>
          <w:rFonts w:ascii="Arial" w:hAnsi="Arial" w:cs="Arial"/>
          <w:sz w:val="22"/>
          <w:szCs w:val="22"/>
        </w:rPr>
        <w:t xml:space="preserve"> to improve the skills</w:t>
      </w:r>
      <w:r w:rsidR="005D5457" w:rsidRPr="00BC57DF">
        <w:rPr>
          <w:rFonts w:ascii="Arial" w:hAnsi="Arial" w:cs="Arial"/>
          <w:sz w:val="22"/>
          <w:szCs w:val="22"/>
        </w:rPr>
        <w:t xml:space="preserve"> </w:t>
      </w:r>
      <w:r w:rsidR="00070818" w:rsidRPr="00BC57DF">
        <w:rPr>
          <w:rFonts w:ascii="Arial" w:hAnsi="Arial" w:cs="Arial"/>
          <w:sz w:val="22"/>
          <w:szCs w:val="22"/>
        </w:rPr>
        <w:t xml:space="preserve">for </w:t>
      </w:r>
      <w:r w:rsidR="00A649E1">
        <w:rPr>
          <w:rFonts w:ascii="Arial" w:hAnsi="Arial" w:cs="Arial"/>
          <w:sz w:val="22"/>
          <w:szCs w:val="22"/>
        </w:rPr>
        <w:t>support worker for SEND</w:t>
      </w:r>
      <w:bookmarkEnd w:id="13"/>
      <w:bookmarkEnd w:id="14"/>
      <w:bookmarkEnd w:id="15"/>
      <w:bookmarkEnd w:id="16"/>
    </w:p>
    <w:p w14:paraId="66DCDEFB" w14:textId="77777777" w:rsidR="00FF5CF0" w:rsidRPr="00BC57DF" w:rsidRDefault="00FF5CF0" w:rsidP="00BC57DF">
      <w:pPr>
        <w:rPr>
          <w:rFonts w:ascii="Arial" w:hAnsi="Arial" w:cs="Arial"/>
          <w:sz w:val="22"/>
        </w:rPr>
      </w:pPr>
    </w:p>
    <w:p w14:paraId="4CF2D851" w14:textId="5A07588C" w:rsidR="00F1720B" w:rsidRPr="00BC57DF" w:rsidRDefault="00993B62" w:rsidP="00BC57DF">
      <w:pPr>
        <w:rPr>
          <w:rFonts w:ascii="Arial" w:hAnsi="Arial" w:cs="Arial"/>
          <w:sz w:val="22"/>
        </w:rPr>
      </w:pPr>
      <w:r w:rsidRPr="00BC57DF">
        <w:rPr>
          <w:rFonts w:ascii="Arial" w:hAnsi="Arial" w:cs="Arial"/>
          <w:sz w:val="22"/>
        </w:rPr>
        <w:t>Three effective strategies to develop the core skills needed</w:t>
      </w:r>
      <w:r w:rsidR="00000523" w:rsidRPr="00BC57DF">
        <w:rPr>
          <w:rFonts w:ascii="Arial" w:hAnsi="Arial" w:cs="Arial"/>
          <w:sz w:val="22"/>
        </w:rPr>
        <w:t xml:space="preserve"> for this role are </w:t>
      </w:r>
      <w:r w:rsidR="00167609" w:rsidRPr="00BC57DF">
        <w:rPr>
          <w:rFonts w:ascii="Arial" w:hAnsi="Arial" w:cs="Arial"/>
          <w:b/>
          <w:bCs/>
          <w:sz w:val="22"/>
        </w:rPr>
        <w:t>specialist</w:t>
      </w:r>
      <w:r w:rsidR="00000523" w:rsidRPr="00BC57DF">
        <w:rPr>
          <w:rFonts w:ascii="Arial" w:hAnsi="Arial" w:cs="Arial"/>
          <w:b/>
          <w:bCs/>
          <w:sz w:val="22"/>
        </w:rPr>
        <w:t xml:space="preserve"> training </w:t>
      </w:r>
      <w:r w:rsidR="002E1A04" w:rsidRPr="00BC57DF">
        <w:rPr>
          <w:rFonts w:ascii="Arial" w:hAnsi="Arial" w:cs="Arial"/>
          <w:b/>
          <w:bCs/>
          <w:sz w:val="22"/>
        </w:rPr>
        <w:t>and learning, working alongside experienced practi</w:t>
      </w:r>
      <w:r w:rsidR="00167609" w:rsidRPr="00BC57DF">
        <w:rPr>
          <w:rFonts w:ascii="Arial" w:hAnsi="Arial" w:cs="Arial"/>
          <w:b/>
          <w:bCs/>
          <w:sz w:val="22"/>
        </w:rPr>
        <w:t>t</w:t>
      </w:r>
      <w:r w:rsidR="00FC5077" w:rsidRPr="00BC57DF">
        <w:rPr>
          <w:rFonts w:ascii="Arial" w:hAnsi="Arial" w:cs="Arial"/>
          <w:b/>
          <w:bCs/>
          <w:sz w:val="22"/>
        </w:rPr>
        <w:t>i</w:t>
      </w:r>
      <w:r w:rsidR="002E1A04" w:rsidRPr="00BC57DF">
        <w:rPr>
          <w:rFonts w:ascii="Arial" w:hAnsi="Arial" w:cs="Arial"/>
          <w:b/>
          <w:bCs/>
          <w:sz w:val="22"/>
        </w:rPr>
        <w:t xml:space="preserve">oners, </w:t>
      </w:r>
      <w:r w:rsidR="00FA36FB" w:rsidRPr="00BC57DF">
        <w:rPr>
          <w:rFonts w:ascii="Arial" w:hAnsi="Arial" w:cs="Arial"/>
          <w:sz w:val="22"/>
        </w:rPr>
        <w:t xml:space="preserve">and </w:t>
      </w:r>
      <w:r w:rsidR="00167609" w:rsidRPr="00BC57DF">
        <w:rPr>
          <w:rFonts w:ascii="Arial" w:hAnsi="Arial" w:cs="Arial"/>
          <w:b/>
          <w:bCs/>
          <w:sz w:val="22"/>
        </w:rPr>
        <w:t>regular</w:t>
      </w:r>
      <w:r w:rsidR="00FA36FB" w:rsidRPr="00BC57DF">
        <w:rPr>
          <w:rFonts w:ascii="Arial" w:hAnsi="Arial" w:cs="Arial"/>
          <w:b/>
          <w:bCs/>
          <w:sz w:val="22"/>
        </w:rPr>
        <w:t xml:space="preserve"> reflection and feedback. </w:t>
      </w:r>
      <w:r w:rsidR="00FC5077" w:rsidRPr="00BC57DF">
        <w:rPr>
          <w:rFonts w:ascii="Arial" w:hAnsi="Arial" w:cs="Arial"/>
          <w:sz w:val="22"/>
        </w:rPr>
        <w:t xml:space="preserve">these </w:t>
      </w:r>
      <w:r w:rsidR="005F6E60" w:rsidRPr="00BC57DF">
        <w:rPr>
          <w:rFonts w:ascii="Arial" w:hAnsi="Arial" w:cs="Arial"/>
          <w:sz w:val="22"/>
        </w:rPr>
        <w:t xml:space="preserve">strategies </w:t>
      </w:r>
      <w:r w:rsidR="00F85E53" w:rsidRPr="00BC57DF">
        <w:rPr>
          <w:rFonts w:ascii="Arial" w:hAnsi="Arial" w:cs="Arial"/>
          <w:sz w:val="22"/>
        </w:rPr>
        <w:t xml:space="preserve">are chosen </w:t>
      </w:r>
      <w:r w:rsidR="000D4AF3" w:rsidRPr="00BC57DF">
        <w:rPr>
          <w:rFonts w:ascii="Arial" w:hAnsi="Arial" w:cs="Arial"/>
          <w:sz w:val="22"/>
        </w:rPr>
        <w:t>because they help build strong,</w:t>
      </w:r>
      <w:r w:rsidR="0051271E" w:rsidRPr="00BC57DF">
        <w:rPr>
          <w:rFonts w:ascii="Arial" w:hAnsi="Arial" w:cs="Arial"/>
          <w:sz w:val="22"/>
        </w:rPr>
        <w:t xml:space="preserve"> practical skills for</w:t>
      </w:r>
      <w:r w:rsidR="00AE5D72" w:rsidRPr="00BC57DF">
        <w:rPr>
          <w:rFonts w:ascii="Arial" w:hAnsi="Arial" w:cs="Arial"/>
          <w:sz w:val="22"/>
        </w:rPr>
        <w:t xml:space="preserve"> working </w:t>
      </w:r>
      <w:r w:rsidR="00C54200" w:rsidRPr="00BC57DF">
        <w:rPr>
          <w:rFonts w:ascii="Arial" w:hAnsi="Arial" w:cs="Arial"/>
          <w:sz w:val="22"/>
        </w:rPr>
        <w:t xml:space="preserve">with send children (NHS </w:t>
      </w:r>
      <w:r w:rsidR="00A72900" w:rsidRPr="00BC57DF">
        <w:rPr>
          <w:rFonts w:ascii="Arial" w:hAnsi="Arial" w:cs="Arial"/>
          <w:sz w:val="22"/>
        </w:rPr>
        <w:t xml:space="preserve">Careers, 2026; Department </w:t>
      </w:r>
      <w:r w:rsidR="00140F01" w:rsidRPr="00BC57DF">
        <w:rPr>
          <w:rFonts w:ascii="Arial" w:hAnsi="Arial" w:cs="Arial"/>
          <w:sz w:val="22"/>
        </w:rPr>
        <w:t>for Education, 202</w:t>
      </w:r>
      <w:r w:rsidR="00EA60D9" w:rsidRPr="00BC57DF">
        <w:rPr>
          <w:rFonts w:ascii="Arial" w:hAnsi="Arial" w:cs="Arial"/>
          <w:sz w:val="22"/>
        </w:rPr>
        <w:t>5</w:t>
      </w:r>
      <w:r w:rsidR="00140F01" w:rsidRPr="00BC57DF">
        <w:rPr>
          <w:rFonts w:ascii="Arial" w:hAnsi="Arial" w:cs="Arial"/>
          <w:sz w:val="22"/>
        </w:rPr>
        <w:t>).</w:t>
      </w:r>
      <w:r w:rsidR="00FA36FB" w:rsidRPr="00BC57DF">
        <w:rPr>
          <w:rFonts w:ascii="Arial" w:hAnsi="Arial" w:cs="Arial"/>
          <w:sz w:val="22"/>
        </w:rPr>
        <w:t xml:space="preserve"> </w:t>
      </w:r>
      <w:r w:rsidR="00A946CB" w:rsidRPr="00BC57DF">
        <w:rPr>
          <w:rFonts w:ascii="Arial" w:hAnsi="Arial" w:cs="Arial"/>
          <w:sz w:val="22"/>
        </w:rPr>
        <w:t xml:space="preserve"> </w:t>
      </w:r>
    </w:p>
    <w:p w14:paraId="7640D0EB" w14:textId="77777777" w:rsidR="00EA60D9" w:rsidRPr="00BC57DF" w:rsidRDefault="00EA60D9" w:rsidP="00BC57DF">
      <w:pPr>
        <w:rPr>
          <w:rFonts w:ascii="Arial" w:hAnsi="Arial" w:cs="Arial"/>
          <w:sz w:val="22"/>
        </w:rPr>
      </w:pPr>
    </w:p>
    <w:p w14:paraId="0563EE3E" w14:textId="7BEB66EB" w:rsidR="00EA60D9" w:rsidRPr="00BC57DF" w:rsidRDefault="00EA60D9" w:rsidP="00BC57DF">
      <w:pPr>
        <w:rPr>
          <w:rFonts w:ascii="Arial" w:hAnsi="Arial" w:cs="Arial"/>
          <w:sz w:val="22"/>
        </w:rPr>
      </w:pPr>
      <w:r w:rsidRPr="00BC57DF">
        <w:rPr>
          <w:rFonts w:ascii="Arial" w:hAnsi="Arial" w:cs="Arial"/>
          <w:b/>
          <w:bCs/>
          <w:sz w:val="22"/>
        </w:rPr>
        <w:t xml:space="preserve">Specialist training </w:t>
      </w:r>
      <w:r w:rsidR="00E86C0A" w:rsidRPr="00BC57DF">
        <w:rPr>
          <w:rFonts w:ascii="Arial" w:hAnsi="Arial" w:cs="Arial"/>
          <w:sz w:val="22"/>
        </w:rPr>
        <w:t xml:space="preserve">teaches things like </w:t>
      </w:r>
      <w:r w:rsidR="00F922C5" w:rsidRPr="00BC57DF">
        <w:rPr>
          <w:rFonts w:ascii="Arial" w:hAnsi="Arial" w:cs="Arial"/>
          <w:sz w:val="22"/>
        </w:rPr>
        <w:t xml:space="preserve">different types of </w:t>
      </w:r>
      <w:r w:rsidR="00463A28" w:rsidRPr="00BC57DF">
        <w:rPr>
          <w:rFonts w:ascii="Arial" w:hAnsi="Arial" w:cs="Arial"/>
          <w:sz w:val="22"/>
        </w:rPr>
        <w:t>SEND</w:t>
      </w:r>
      <w:r w:rsidR="00515936" w:rsidRPr="00BC57DF">
        <w:rPr>
          <w:rFonts w:ascii="Arial" w:hAnsi="Arial" w:cs="Arial"/>
          <w:sz w:val="22"/>
        </w:rPr>
        <w:t>,</w:t>
      </w:r>
      <w:r w:rsidR="00463A28" w:rsidRPr="00BC57DF">
        <w:rPr>
          <w:rFonts w:ascii="Arial" w:hAnsi="Arial" w:cs="Arial"/>
          <w:sz w:val="22"/>
        </w:rPr>
        <w:t xml:space="preserve"> communication</w:t>
      </w:r>
      <w:r w:rsidR="00515936" w:rsidRPr="00BC57DF">
        <w:rPr>
          <w:rFonts w:ascii="Arial" w:hAnsi="Arial" w:cs="Arial"/>
          <w:sz w:val="22"/>
        </w:rPr>
        <w:t xml:space="preserve"> methods including </w:t>
      </w:r>
      <w:r w:rsidR="00EA745F" w:rsidRPr="00BC57DF">
        <w:rPr>
          <w:rFonts w:ascii="Arial" w:hAnsi="Arial" w:cs="Arial"/>
          <w:sz w:val="22"/>
        </w:rPr>
        <w:t>Makaton, also how to write and use individual care plans</w:t>
      </w:r>
      <w:r w:rsidR="00F763BC" w:rsidRPr="00BC57DF">
        <w:rPr>
          <w:rFonts w:ascii="Arial" w:hAnsi="Arial" w:cs="Arial"/>
          <w:sz w:val="22"/>
        </w:rPr>
        <w:t xml:space="preserve">. This gives workers </w:t>
      </w:r>
      <w:r w:rsidR="00000ED8" w:rsidRPr="00BC57DF">
        <w:rPr>
          <w:rFonts w:ascii="Arial" w:hAnsi="Arial" w:cs="Arial"/>
          <w:sz w:val="22"/>
        </w:rPr>
        <w:t xml:space="preserve">new ideas on </w:t>
      </w:r>
      <w:r w:rsidR="00BD0610" w:rsidRPr="00BC57DF">
        <w:rPr>
          <w:rFonts w:ascii="Arial" w:hAnsi="Arial" w:cs="Arial"/>
          <w:sz w:val="22"/>
        </w:rPr>
        <w:t>ways to help children.</w:t>
      </w:r>
      <w:r w:rsidR="004661EB" w:rsidRPr="00BC57DF">
        <w:rPr>
          <w:rFonts w:ascii="Arial" w:hAnsi="Arial" w:cs="Arial"/>
          <w:sz w:val="22"/>
        </w:rPr>
        <w:t xml:space="preserve"> For </w:t>
      </w:r>
      <w:r w:rsidR="008210F7" w:rsidRPr="00BC57DF">
        <w:rPr>
          <w:rFonts w:ascii="Arial" w:hAnsi="Arial" w:cs="Arial"/>
          <w:sz w:val="22"/>
        </w:rPr>
        <w:t>example,</w:t>
      </w:r>
      <w:r w:rsidR="004661EB" w:rsidRPr="00BC57DF">
        <w:rPr>
          <w:rFonts w:ascii="Arial" w:hAnsi="Arial" w:cs="Arial"/>
          <w:sz w:val="22"/>
        </w:rPr>
        <w:t xml:space="preserve"> a course on autism </w:t>
      </w:r>
      <w:r w:rsidR="009F785C" w:rsidRPr="00BC57DF">
        <w:rPr>
          <w:rFonts w:ascii="Arial" w:hAnsi="Arial" w:cs="Arial"/>
          <w:sz w:val="22"/>
        </w:rPr>
        <w:t xml:space="preserve">explains why some children </w:t>
      </w:r>
      <w:r w:rsidR="009F785C" w:rsidRPr="00BC57DF">
        <w:rPr>
          <w:rFonts w:ascii="Arial" w:hAnsi="Arial" w:cs="Arial"/>
          <w:sz w:val="22"/>
        </w:rPr>
        <w:lastRenderedPageBreak/>
        <w:t>will get upset by changes</w:t>
      </w:r>
      <w:r w:rsidR="00901FA8" w:rsidRPr="00BC57DF">
        <w:rPr>
          <w:rFonts w:ascii="Arial" w:hAnsi="Arial" w:cs="Arial"/>
          <w:sz w:val="22"/>
        </w:rPr>
        <w:t>, and how visual timetables will help them feel safe.</w:t>
      </w:r>
      <w:r w:rsidR="003206F6" w:rsidRPr="00BC57DF">
        <w:rPr>
          <w:rFonts w:ascii="Arial" w:hAnsi="Arial" w:cs="Arial"/>
          <w:sz w:val="22"/>
        </w:rPr>
        <w:t xml:space="preserve"> (National Careers Services</w:t>
      </w:r>
      <w:r w:rsidR="00C30595" w:rsidRPr="00BC57DF">
        <w:rPr>
          <w:rFonts w:ascii="Arial" w:hAnsi="Arial" w:cs="Arial"/>
          <w:sz w:val="22"/>
        </w:rPr>
        <w:t>, 2026).</w:t>
      </w:r>
      <w:r w:rsidR="008210F7" w:rsidRPr="00BC57DF">
        <w:rPr>
          <w:rFonts w:ascii="Arial" w:hAnsi="Arial" w:cs="Arial"/>
          <w:sz w:val="22"/>
        </w:rPr>
        <w:t xml:space="preserve"> Training also</w:t>
      </w:r>
      <w:r w:rsidR="00351A1B" w:rsidRPr="00BC57DF">
        <w:rPr>
          <w:rFonts w:ascii="Arial" w:hAnsi="Arial" w:cs="Arial"/>
          <w:sz w:val="22"/>
        </w:rPr>
        <w:t xml:space="preserve"> makes sure work follows rules</w:t>
      </w:r>
      <w:r w:rsidR="00FF5CF0" w:rsidRPr="00BC57DF">
        <w:rPr>
          <w:rFonts w:ascii="Arial" w:hAnsi="Arial" w:cs="Arial"/>
          <w:sz w:val="22"/>
        </w:rPr>
        <w:t xml:space="preserve"> and best practice.</w:t>
      </w:r>
    </w:p>
    <w:p w14:paraId="7A68D527" w14:textId="77777777" w:rsidR="00600109" w:rsidRPr="00BC57DF" w:rsidRDefault="00600109" w:rsidP="00BC57DF">
      <w:pPr>
        <w:rPr>
          <w:rFonts w:ascii="Arial" w:hAnsi="Arial" w:cs="Arial"/>
          <w:sz w:val="22"/>
        </w:rPr>
      </w:pPr>
    </w:p>
    <w:p w14:paraId="26ED61C8" w14:textId="1C70FEFA" w:rsidR="00600109" w:rsidRPr="00BC57DF" w:rsidRDefault="00987C49" w:rsidP="00BC57DF">
      <w:pPr>
        <w:rPr>
          <w:rFonts w:ascii="Arial" w:hAnsi="Arial" w:cs="Arial"/>
          <w:sz w:val="22"/>
        </w:rPr>
      </w:pPr>
      <w:r w:rsidRPr="00BC57DF">
        <w:rPr>
          <w:rFonts w:ascii="Arial" w:hAnsi="Arial" w:cs="Arial"/>
          <w:b/>
          <w:bCs/>
          <w:sz w:val="22"/>
        </w:rPr>
        <w:t xml:space="preserve">Working with experienced </w:t>
      </w:r>
      <w:r w:rsidR="005062AE" w:rsidRPr="00BC57DF">
        <w:rPr>
          <w:rFonts w:ascii="Arial" w:hAnsi="Arial" w:cs="Arial"/>
          <w:b/>
          <w:bCs/>
          <w:sz w:val="22"/>
        </w:rPr>
        <w:t xml:space="preserve">colleagues </w:t>
      </w:r>
      <w:r w:rsidR="00BC7EE4" w:rsidRPr="00BC57DF">
        <w:rPr>
          <w:rFonts w:ascii="Arial" w:hAnsi="Arial" w:cs="Arial"/>
          <w:sz w:val="22"/>
        </w:rPr>
        <w:t>means watching and learning from people</w:t>
      </w:r>
      <w:r w:rsidR="002B6418" w:rsidRPr="00BC57DF">
        <w:rPr>
          <w:rFonts w:ascii="Arial" w:hAnsi="Arial" w:cs="Arial"/>
          <w:sz w:val="22"/>
        </w:rPr>
        <w:t xml:space="preserve"> who already do the job well. This helps workers see how to handle </w:t>
      </w:r>
      <w:r w:rsidR="00E10FB8" w:rsidRPr="00BC57DF">
        <w:rPr>
          <w:rFonts w:ascii="Arial" w:hAnsi="Arial" w:cs="Arial"/>
          <w:sz w:val="22"/>
        </w:rPr>
        <w:t xml:space="preserve">real-life situations. For example, </w:t>
      </w:r>
      <w:r w:rsidR="009077CA" w:rsidRPr="00BC57DF">
        <w:rPr>
          <w:rFonts w:ascii="Arial" w:hAnsi="Arial" w:cs="Arial"/>
          <w:sz w:val="22"/>
        </w:rPr>
        <w:t>shadowing an experienced worker shows how to change tasks</w:t>
      </w:r>
      <w:r w:rsidR="0079575F" w:rsidRPr="00BC57DF">
        <w:rPr>
          <w:rFonts w:ascii="Arial" w:hAnsi="Arial" w:cs="Arial"/>
          <w:sz w:val="22"/>
        </w:rPr>
        <w:t xml:space="preserve"> for different needs, and lets new workers practice </w:t>
      </w:r>
      <w:r w:rsidR="003B1A17" w:rsidRPr="00BC57DF">
        <w:rPr>
          <w:rFonts w:ascii="Arial" w:hAnsi="Arial" w:cs="Arial"/>
          <w:sz w:val="22"/>
        </w:rPr>
        <w:t xml:space="preserve">skills with help (Department </w:t>
      </w:r>
      <w:r w:rsidR="004314F3" w:rsidRPr="00BC57DF">
        <w:rPr>
          <w:rFonts w:ascii="Arial" w:hAnsi="Arial" w:cs="Arial"/>
          <w:sz w:val="22"/>
        </w:rPr>
        <w:t>for</w:t>
      </w:r>
      <w:r w:rsidR="003B1A17" w:rsidRPr="00BC57DF">
        <w:rPr>
          <w:rFonts w:ascii="Arial" w:hAnsi="Arial" w:cs="Arial"/>
          <w:sz w:val="22"/>
        </w:rPr>
        <w:t xml:space="preserve"> Education, 2025)</w:t>
      </w:r>
      <w:r w:rsidR="00D44DCF" w:rsidRPr="00BC57DF">
        <w:rPr>
          <w:rFonts w:ascii="Arial" w:hAnsi="Arial" w:cs="Arial"/>
          <w:sz w:val="22"/>
        </w:rPr>
        <w:t>. This is a very effective way to learn, as it uses real examples from daily work</w:t>
      </w:r>
      <w:r w:rsidR="004314F3" w:rsidRPr="00BC57DF">
        <w:rPr>
          <w:rFonts w:ascii="Arial" w:hAnsi="Arial" w:cs="Arial"/>
          <w:sz w:val="22"/>
        </w:rPr>
        <w:t>.</w:t>
      </w:r>
    </w:p>
    <w:p w14:paraId="260BE408" w14:textId="77777777" w:rsidR="00310052" w:rsidRDefault="00310052" w:rsidP="00BC57DF">
      <w:pPr>
        <w:rPr>
          <w:rFonts w:ascii="Arial" w:hAnsi="Arial" w:cs="Arial"/>
          <w:b/>
          <w:bCs/>
          <w:sz w:val="22"/>
        </w:rPr>
      </w:pPr>
    </w:p>
    <w:p w14:paraId="30CAE548" w14:textId="13B51C50" w:rsidR="004314F3" w:rsidRPr="00BC57DF" w:rsidRDefault="004314F3" w:rsidP="00BC57DF">
      <w:pPr>
        <w:rPr>
          <w:rFonts w:ascii="Arial" w:hAnsi="Arial" w:cs="Arial"/>
          <w:sz w:val="22"/>
        </w:rPr>
      </w:pPr>
      <w:r w:rsidRPr="00BC57DF">
        <w:rPr>
          <w:rFonts w:ascii="Arial" w:hAnsi="Arial" w:cs="Arial"/>
          <w:b/>
          <w:bCs/>
          <w:sz w:val="22"/>
        </w:rPr>
        <w:t>Reflection and Feedback</w:t>
      </w:r>
      <w:r w:rsidR="00B32A98" w:rsidRPr="00BC57DF">
        <w:rPr>
          <w:rFonts w:ascii="Arial" w:hAnsi="Arial" w:cs="Arial"/>
          <w:b/>
          <w:bCs/>
          <w:sz w:val="22"/>
        </w:rPr>
        <w:t xml:space="preserve"> </w:t>
      </w:r>
      <w:proofErr w:type="gramStart"/>
      <w:r w:rsidR="00432633" w:rsidRPr="00BC57DF">
        <w:rPr>
          <w:rFonts w:ascii="Arial" w:hAnsi="Arial" w:cs="Arial"/>
          <w:sz w:val="22"/>
        </w:rPr>
        <w:t>mean</w:t>
      </w:r>
      <w:r w:rsidR="00F04B38" w:rsidRPr="00BC57DF">
        <w:rPr>
          <w:rFonts w:ascii="Arial" w:hAnsi="Arial" w:cs="Arial"/>
          <w:sz w:val="22"/>
        </w:rPr>
        <w:t>s</w:t>
      </w:r>
      <w:proofErr w:type="gramEnd"/>
      <w:r w:rsidR="00B32A98" w:rsidRPr="00BC57DF">
        <w:rPr>
          <w:rFonts w:ascii="Arial" w:hAnsi="Arial" w:cs="Arial"/>
          <w:sz w:val="22"/>
        </w:rPr>
        <w:t xml:space="preserve"> talking to a supervisor about what went well and what could be better. </w:t>
      </w:r>
      <w:r w:rsidR="005E0829" w:rsidRPr="00BC57DF">
        <w:rPr>
          <w:rFonts w:ascii="Arial" w:hAnsi="Arial" w:cs="Arial"/>
          <w:sz w:val="22"/>
        </w:rPr>
        <w:t>This helps workers to learn from their own experience. For example</w:t>
      </w:r>
      <w:r w:rsidR="00BC3022" w:rsidRPr="00BC57DF">
        <w:rPr>
          <w:rFonts w:ascii="Arial" w:hAnsi="Arial" w:cs="Arial"/>
          <w:sz w:val="22"/>
        </w:rPr>
        <w:t>, thinking about how a child reacted to a new way of working helps adjust su</w:t>
      </w:r>
      <w:r w:rsidR="003E2F14" w:rsidRPr="00BC57DF">
        <w:rPr>
          <w:rFonts w:ascii="Arial" w:hAnsi="Arial" w:cs="Arial"/>
          <w:sz w:val="22"/>
        </w:rPr>
        <w:t>pport to suit</w:t>
      </w:r>
      <w:r w:rsidR="00FF3322" w:rsidRPr="00BC57DF">
        <w:rPr>
          <w:rFonts w:ascii="Arial" w:hAnsi="Arial" w:cs="Arial"/>
          <w:sz w:val="22"/>
        </w:rPr>
        <w:t xml:space="preserve"> them better </w:t>
      </w:r>
      <w:r w:rsidR="00432633" w:rsidRPr="00BC57DF">
        <w:rPr>
          <w:rFonts w:ascii="Arial" w:hAnsi="Arial" w:cs="Arial"/>
          <w:sz w:val="22"/>
        </w:rPr>
        <w:t>(Bond</w:t>
      </w:r>
      <w:r w:rsidR="00FF3322" w:rsidRPr="00BC57DF">
        <w:rPr>
          <w:rFonts w:ascii="Arial" w:hAnsi="Arial" w:cs="Arial"/>
          <w:sz w:val="22"/>
        </w:rPr>
        <w:t xml:space="preserve"> </w:t>
      </w:r>
      <w:r w:rsidR="00432633" w:rsidRPr="00BC57DF">
        <w:rPr>
          <w:rFonts w:ascii="Arial" w:hAnsi="Arial" w:cs="Arial"/>
          <w:sz w:val="22"/>
        </w:rPr>
        <w:t xml:space="preserve">et al., 2024). This helps improve </w:t>
      </w:r>
      <w:r w:rsidR="00C211FC" w:rsidRPr="00BC57DF">
        <w:rPr>
          <w:rFonts w:ascii="Arial" w:hAnsi="Arial" w:cs="Arial"/>
          <w:sz w:val="22"/>
        </w:rPr>
        <w:t>skills over time and keeps work focused on what each child needs.</w:t>
      </w:r>
    </w:p>
    <w:p w14:paraId="1401A904" w14:textId="77777777" w:rsidR="0025143F" w:rsidRPr="00BC57DF" w:rsidRDefault="0025143F" w:rsidP="00BC57DF">
      <w:pPr>
        <w:rPr>
          <w:rFonts w:ascii="Arial" w:hAnsi="Arial" w:cs="Arial"/>
          <w:sz w:val="22"/>
        </w:rPr>
      </w:pPr>
    </w:p>
    <w:p w14:paraId="50CA457E" w14:textId="77777777" w:rsidR="00FF5CF0" w:rsidRPr="00BC57DF" w:rsidRDefault="00FF5CF0" w:rsidP="00BC57DF">
      <w:pPr>
        <w:rPr>
          <w:rFonts w:ascii="Arial" w:hAnsi="Arial" w:cs="Arial"/>
          <w:sz w:val="22"/>
        </w:rPr>
      </w:pPr>
    </w:p>
    <w:p w14:paraId="6ADDCCD1" w14:textId="77777777" w:rsidR="00FF5CF0" w:rsidRPr="00BC57DF" w:rsidRDefault="00FF5CF0" w:rsidP="00BC57DF">
      <w:pPr>
        <w:rPr>
          <w:rFonts w:ascii="Arial" w:hAnsi="Arial" w:cs="Arial"/>
          <w:sz w:val="22"/>
        </w:rPr>
      </w:pPr>
    </w:p>
    <w:p w14:paraId="2703A512" w14:textId="77777777" w:rsidR="00500295" w:rsidRPr="00BC57DF" w:rsidRDefault="00500295" w:rsidP="00BC57DF">
      <w:pPr>
        <w:rPr>
          <w:rFonts w:ascii="Arial" w:hAnsi="Arial" w:cs="Arial"/>
          <w:sz w:val="22"/>
        </w:rPr>
      </w:pPr>
    </w:p>
    <w:p w14:paraId="1497148C" w14:textId="112E34C2" w:rsidR="00A946CB" w:rsidRPr="00BC57DF" w:rsidRDefault="00EF51FF" w:rsidP="00BC57DF">
      <w:pPr>
        <w:pStyle w:val="Heading2"/>
        <w:rPr>
          <w:rFonts w:ascii="Arial" w:hAnsi="Arial" w:cs="Arial"/>
          <w:sz w:val="22"/>
          <w:szCs w:val="22"/>
        </w:rPr>
      </w:pPr>
      <w:bookmarkStart w:id="17" w:name="_Toc228861928"/>
      <w:bookmarkStart w:id="18" w:name="_Toc228861971"/>
      <w:bookmarkStart w:id="19" w:name="_Toc228862234"/>
      <w:bookmarkStart w:id="20" w:name="_Toc228862632"/>
      <w:r w:rsidRPr="00BC57DF">
        <w:rPr>
          <w:rFonts w:ascii="Arial" w:hAnsi="Arial" w:cs="Arial"/>
          <w:sz w:val="22"/>
          <w:szCs w:val="22"/>
        </w:rPr>
        <w:t xml:space="preserve">1.4 </w:t>
      </w:r>
      <w:r w:rsidR="00A946CB" w:rsidRPr="00BC57DF">
        <w:rPr>
          <w:rFonts w:ascii="Arial" w:hAnsi="Arial" w:cs="Arial"/>
          <w:sz w:val="22"/>
          <w:szCs w:val="22"/>
        </w:rPr>
        <w:t>Conclusion</w:t>
      </w:r>
      <w:bookmarkEnd w:id="17"/>
      <w:bookmarkEnd w:id="18"/>
      <w:bookmarkEnd w:id="19"/>
      <w:bookmarkEnd w:id="20"/>
    </w:p>
    <w:p w14:paraId="57D5D1D3" w14:textId="55A9E5A7" w:rsidR="00EF51FF" w:rsidRPr="00BC57DF" w:rsidRDefault="005069B4" w:rsidP="00BC57DF">
      <w:pPr>
        <w:pStyle w:val="ListParagraph"/>
        <w:ind w:left="0"/>
        <w:rPr>
          <w:rFonts w:ascii="Arial" w:hAnsi="Arial" w:cs="Arial"/>
          <w:sz w:val="22"/>
        </w:rPr>
      </w:pPr>
      <w:r w:rsidRPr="00BC57DF">
        <w:rPr>
          <w:rFonts w:ascii="Arial" w:hAnsi="Arial" w:cs="Arial"/>
          <w:sz w:val="22"/>
        </w:rPr>
        <w:t xml:space="preserve">This report has explained the role of a </w:t>
      </w:r>
      <w:r w:rsidR="002E162F" w:rsidRPr="00BC57DF">
        <w:rPr>
          <w:rFonts w:ascii="Arial" w:hAnsi="Arial" w:cs="Arial"/>
          <w:sz w:val="22"/>
        </w:rPr>
        <w:t>children’s</w:t>
      </w:r>
      <w:r w:rsidRPr="00BC57DF">
        <w:rPr>
          <w:rFonts w:ascii="Arial" w:hAnsi="Arial" w:cs="Arial"/>
          <w:sz w:val="22"/>
        </w:rPr>
        <w:t xml:space="preserve"> support worker for SEND, why </w:t>
      </w:r>
      <w:r w:rsidR="007B00B6" w:rsidRPr="00BC57DF">
        <w:rPr>
          <w:rFonts w:ascii="Arial" w:hAnsi="Arial" w:cs="Arial"/>
          <w:sz w:val="22"/>
        </w:rPr>
        <w:t xml:space="preserve">this work is so important, the skills needed, </w:t>
      </w:r>
      <w:r w:rsidR="00FE2F88" w:rsidRPr="00BC57DF">
        <w:rPr>
          <w:rFonts w:ascii="Arial" w:hAnsi="Arial" w:cs="Arial"/>
          <w:sz w:val="22"/>
        </w:rPr>
        <w:t xml:space="preserve">and how to </w:t>
      </w:r>
      <w:r w:rsidR="00C46BE8" w:rsidRPr="00BC57DF">
        <w:rPr>
          <w:rFonts w:ascii="Arial" w:hAnsi="Arial" w:cs="Arial"/>
          <w:sz w:val="22"/>
        </w:rPr>
        <w:t>develop</w:t>
      </w:r>
      <w:r w:rsidR="00FE2F88" w:rsidRPr="00BC57DF">
        <w:rPr>
          <w:rFonts w:ascii="Arial" w:hAnsi="Arial" w:cs="Arial"/>
          <w:sz w:val="22"/>
        </w:rPr>
        <w:t xml:space="preserve"> these skills. The role helps children with additional needs take part in learning</w:t>
      </w:r>
      <w:r w:rsidR="00774D5A" w:rsidRPr="00BC57DF">
        <w:rPr>
          <w:rFonts w:ascii="Arial" w:hAnsi="Arial" w:cs="Arial"/>
          <w:sz w:val="22"/>
        </w:rPr>
        <w:t>, make friends, and grow in confidence. Good communication</w:t>
      </w:r>
      <w:r w:rsidR="001826B6" w:rsidRPr="00BC57DF">
        <w:rPr>
          <w:rFonts w:ascii="Arial" w:hAnsi="Arial" w:cs="Arial"/>
          <w:sz w:val="22"/>
        </w:rPr>
        <w:t>, adapting support</w:t>
      </w:r>
      <w:r w:rsidR="00893E88" w:rsidRPr="00BC57DF">
        <w:rPr>
          <w:rFonts w:ascii="Arial" w:hAnsi="Arial" w:cs="Arial"/>
          <w:sz w:val="22"/>
        </w:rPr>
        <w:t xml:space="preserve"> to </w:t>
      </w:r>
      <w:r w:rsidR="007119AC" w:rsidRPr="00BC57DF">
        <w:rPr>
          <w:rFonts w:ascii="Arial" w:hAnsi="Arial" w:cs="Arial"/>
          <w:sz w:val="22"/>
        </w:rPr>
        <w:t>individual needs,</w:t>
      </w:r>
      <w:r w:rsidR="001826B6" w:rsidRPr="00BC57DF">
        <w:rPr>
          <w:rFonts w:ascii="Arial" w:hAnsi="Arial" w:cs="Arial"/>
          <w:sz w:val="22"/>
        </w:rPr>
        <w:t xml:space="preserve"> and careful observation</w:t>
      </w:r>
      <w:r w:rsidR="009E4647" w:rsidRPr="00BC57DF">
        <w:rPr>
          <w:rFonts w:ascii="Arial" w:hAnsi="Arial" w:cs="Arial"/>
          <w:sz w:val="22"/>
        </w:rPr>
        <w:t xml:space="preserve"> are the most important skills</w:t>
      </w:r>
      <w:r w:rsidR="007119AC" w:rsidRPr="00BC57DF">
        <w:rPr>
          <w:rFonts w:ascii="Arial" w:hAnsi="Arial" w:cs="Arial"/>
          <w:sz w:val="22"/>
        </w:rPr>
        <w:t>. T</w:t>
      </w:r>
      <w:r w:rsidR="009E4647" w:rsidRPr="00BC57DF">
        <w:rPr>
          <w:rFonts w:ascii="Arial" w:hAnsi="Arial" w:cs="Arial"/>
          <w:sz w:val="22"/>
        </w:rPr>
        <w:t>hese can be improved t</w:t>
      </w:r>
      <w:r w:rsidR="00DD5457" w:rsidRPr="00BC57DF">
        <w:rPr>
          <w:rFonts w:ascii="Arial" w:hAnsi="Arial" w:cs="Arial"/>
          <w:sz w:val="22"/>
        </w:rPr>
        <w:t>hrough training, learning from other</w:t>
      </w:r>
      <w:r w:rsidR="009B7FE2" w:rsidRPr="00BC57DF">
        <w:rPr>
          <w:rFonts w:ascii="Arial" w:hAnsi="Arial" w:cs="Arial"/>
          <w:sz w:val="22"/>
        </w:rPr>
        <w:t xml:space="preserve"> experienced </w:t>
      </w:r>
      <w:r w:rsidR="00265878" w:rsidRPr="00BC57DF">
        <w:rPr>
          <w:rFonts w:ascii="Arial" w:hAnsi="Arial" w:cs="Arial"/>
          <w:sz w:val="22"/>
        </w:rPr>
        <w:t>colleagues</w:t>
      </w:r>
      <w:r w:rsidR="0079579E" w:rsidRPr="00BC57DF">
        <w:rPr>
          <w:rFonts w:ascii="Arial" w:hAnsi="Arial" w:cs="Arial"/>
          <w:sz w:val="22"/>
        </w:rPr>
        <w:t>,</w:t>
      </w:r>
      <w:r w:rsidR="00DD5457" w:rsidRPr="00BC57DF">
        <w:rPr>
          <w:rFonts w:ascii="Arial" w:hAnsi="Arial" w:cs="Arial"/>
          <w:sz w:val="22"/>
        </w:rPr>
        <w:t xml:space="preserve"> and</w:t>
      </w:r>
      <w:r w:rsidR="0079579E" w:rsidRPr="00BC57DF">
        <w:rPr>
          <w:rFonts w:ascii="Arial" w:hAnsi="Arial" w:cs="Arial"/>
          <w:sz w:val="22"/>
        </w:rPr>
        <w:t xml:space="preserve"> </w:t>
      </w:r>
      <w:r w:rsidR="00265878" w:rsidRPr="00BC57DF">
        <w:rPr>
          <w:rFonts w:ascii="Arial" w:hAnsi="Arial" w:cs="Arial"/>
          <w:sz w:val="22"/>
        </w:rPr>
        <w:t>using</w:t>
      </w:r>
      <w:r w:rsidR="00DD5457" w:rsidRPr="00BC57DF">
        <w:rPr>
          <w:rFonts w:ascii="Arial" w:hAnsi="Arial" w:cs="Arial"/>
          <w:sz w:val="22"/>
        </w:rPr>
        <w:t xml:space="preserve"> regular feedback</w:t>
      </w:r>
      <w:r w:rsidR="00301320" w:rsidRPr="00BC57DF">
        <w:rPr>
          <w:rFonts w:ascii="Arial" w:hAnsi="Arial" w:cs="Arial"/>
          <w:sz w:val="22"/>
        </w:rPr>
        <w:t xml:space="preserve">. </w:t>
      </w:r>
      <w:r w:rsidR="0079579E" w:rsidRPr="00BC57DF">
        <w:rPr>
          <w:rFonts w:ascii="Arial" w:hAnsi="Arial" w:cs="Arial"/>
          <w:sz w:val="22"/>
        </w:rPr>
        <w:t>Overall</w:t>
      </w:r>
      <w:r w:rsidR="00FC3107" w:rsidRPr="00BC57DF">
        <w:rPr>
          <w:rFonts w:ascii="Arial" w:hAnsi="Arial" w:cs="Arial"/>
          <w:sz w:val="22"/>
        </w:rPr>
        <w:t>, this</w:t>
      </w:r>
      <w:r w:rsidR="00301320" w:rsidRPr="00BC57DF">
        <w:rPr>
          <w:rFonts w:ascii="Arial" w:hAnsi="Arial" w:cs="Arial"/>
          <w:sz w:val="22"/>
        </w:rPr>
        <w:t xml:space="preserve"> work is vital to </w:t>
      </w:r>
      <w:r w:rsidR="00FC3107" w:rsidRPr="00BC57DF">
        <w:rPr>
          <w:rFonts w:ascii="Arial" w:hAnsi="Arial" w:cs="Arial"/>
          <w:sz w:val="22"/>
        </w:rPr>
        <w:t>ensure</w:t>
      </w:r>
      <w:r w:rsidR="00301320" w:rsidRPr="00BC57DF">
        <w:rPr>
          <w:rFonts w:ascii="Arial" w:hAnsi="Arial" w:cs="Arial"/>
          <w:sz w:val="22"/>
        </w:rPr>
        <w:t xml:space="preserve"> children with SEND have </w:t>
      </w:r>
      <w:r w:rsidR="00875C64" w:rsidRPr="00BC57DF">
        <w:rPr>
          <w:rFonts w:ascii="Arial" w:hAnsi="Arial" w:cs="Arial"/>
          <w:sz w:val="22"/>
        </w:rPr>
        <w:t xml:space="preserve">equal </w:t>
      </w:r>
      <w:r w:rsidR="00265878" w:rsidRPr="00BC57DF">
        <w:rPr>
          <w:rFonts w:ascii="Arial" w:hAnsi="Arial" w:cs="Arial"/>
          <w:sz w:val="22"/>
        </w:rPr>
        <w:t>opportunities</w:t>
      </w:r>
      <w:r w:rsidR="00301320" w:rsidRPr="00BC57DF">
        <w:rPr>
          <w:rFonts w:ascii="Arial" w:hAnsi="Arial" w:cs="Arial"/>
          <w:sz w:val="22"/>
        </w:rPr>
        <w:t xml:space="preserve"> </w:t>
      </w:r>
      <w:r w:rsidR="000530AA" w:rsidRPr="00BC57DF">
        <w:rPr>
          <w:rFonts w:ascii="Arial" w:hAnsi="Arial" w:cs="Arial"/>
          <w:sz w:val="22"/>
        </w:rPr>
        <w:t xml:space="preserve">and </w:t>
      </w:r>
      <w:r w:rsidR="00A61701" w:rsidRPr="00BC57DF">
        <w:rPr>
          <w:rFonts w:ascii="Arial" w:hAnsi="Arial" w:cs="Arial"/>
          <w:sz w:val="22"/>
        </w:rPr>
        <w:t>fulfilling</w:t>
      </w:r>
      <w:r w:rsidR="000530AA" w:rsidRPr="00BC57DF">
        <w:rPr>
          <w:rFonts w:ascii="Arial" w:hAnsi="Arial" w:cs="Arial"/>
          <w:sz w:val="22"/>
        </w:rPr>
        <w:t xml:space="preserve"> lives as other children.</w:t>
      </w:r>
    </w:p>
    <w:p w14:paraId="6C4B494D" w14:textId="763B24A0" w:rsidR="00226D31" w:rsidRPr="00BC57DF" w:rsidRDefault="00AA77C8" w:rsidP="00BC57DF">
      <w:pPr>
        <w:pStyle w:val="Heading2"/>
        <w:rPr>
          <w:rFonts w:ascii="Arial" w:hAnsi="Arial" w:cs="Arial"/>
          <w:sz w:val="22"/>
          <w:szCs w:val="22"/>
        </w:rPr>
      </w:pPr>
      <w:bookmarkStart w:id="21" w:name="_Toc228861929"/>
      <w:bookmarkStart w:id="22" w:name="_Toc228861972"/>
      <w:bookmarkStart w:id="23" w:name="_Toc228862235"/>
      <w:bookmarkStart w:id="24" w:name="_Toc228862633"/>
      <w:r w:rsidRPr="00BC57DF">
        <w:rPr>
          <w:rFonts w:ascii="Arial" w:hAnsi="Arial" w:cs="Arial"/>
          <w:sz w:val="22"/>
          <w:szCs w:val="22"/>
        </w:rPr>
        <w:t>1</w:t>
      </w:r>
      <w:r w:rsidR="00226D31" w:rsidRPr="00BC57DF">
        <w:rPr>
          <w:rFonts w:ascii="Arial" w:hAnsi="Arial" w:cs="Arial"/>
          <w:sz w:val="22"/>
          <w:szCs w:val="22"/>
        </w:rPr>
        <w:t>.5 Reference List</w:t>
      </w:r>
      <w:bookmarkEnd w:id="21"/>
      <w:bookmarkEnd w:id="22"/>
      <w:bookmarkEnd w:id="23"/>
      <w:bookmarkEnd w:id="24"/>
    </w:p>
    <w:p w14:paraId="2F3ABBD4" w14:textId="34AE0D25" w:rsidR="00250DF4" w:rsidRPr="00BC57DF" w:rsidRDefault="00250DF4" w:rsidP="00BC57DF">
      <w:pPr>
        <w:rPr>
          <w:rFonts w:ascii="Arial" w:hAnsi="Arial" w:cs="Arial"/>
          <w:sz w:val="22"/>
        </w:rPr>
      </w:pPr>
      <w:r w:rsidRPr="00BC57DF">
        <w:rPr>
          <w:rFonts w:ascii="Arial" w:hAnsi="Arial" w:cs="Arial"/>
          <w:sz w:val="22"/>
        </w:rPr>
        <w:t xml:space="preserve">Department </w:t>
      </w:r>
      <w:r w:rsidR="0020017D" w:rsidRPr="00BC57DF">
        <w:rPr>
          <w:rFonts w:ascii="Arial" w:hAnsi="Arial" w:cs="Arial"/>
          <w:sz w:val="22"/>
        </w:rPr>
        <w:t>for Education. (2015). Special educational needs and disabilit</w:t>
      </w:r>
      <w:r w:rsidR="00E625F2" w:rsidRPr="00BC57DF">
        <w:rPr>
          <w:rFonts w:ascii="Arial" w:hAnsi="Arial" w:cs="Arial"/>
          <w:sz w:val="22"/>
        </w:rPr>
        <w:t>y code of practice: 0 to 25 years</w:t>
      </w:r>
      <w:r w:rsidR="004B32C4" w:rsidRPr="00BC57DF">
        <w:rPr>
          <w:rFonts w:ascii="Arial" w:hAnsi="Arial" w:cs="Arial"/>
          <w:sz w:val="22"/>
        </w:rPr>
        <w:t>. London: DfE.</w:t>
      </w:r>
    </w:p>
    <w:p w14:paraId="3A6D28AF" w14:textId="77777777" w:rsidR="004B32C4" w:rsidRPr="00BC57DF" w:rsidRDefault="004B32C4" w:rsidP="00BC57DF">
      <w:pPr>
        <w:rPr>
          <w:rFonts w:ascii="Arial" w:hAnsi="Arial" w:cs="Arial"/>
          <w:sz w:val="22"/>
        </w:rPr>
      </w:pPr>
    </w:p>
    <w:p w14:paraId="11887843" w14:textId="00DB671D" w:rsidR="004B32C4" w:rsidRPr="00BC57DF" w:rsidRDefault="0014230E" w:rsidP="00BC57DF">
      <w:pPr>
        <w:rPr>
          <w:rFonts w:ascii="Arial" w:hAnsi="Arial" w:cs="Arial"/>
          <w:sz w:val="22"/>
        </w:rPr>
      </w:pPr>
      <w:r w:rsidRPr="00BC57DF">
        <w:rPr>
          <w:rFonts w:ascii="Arial" w:hAnsi="Arial" w:cs="Arial"/>
          <w:sz w:val="22"/>
        </w:rPr>
        <w:t xml:space="preserve">Graham, S. (2020). Supporting children with special </w:t>
      </w:r>
      <w:r w:rsidR="00421D8F" w:rsidRPr="00BC57DF">
        <w:rPr>
          <w:rFonts w:ascii="Arial" w:hAnsi="Arial" w:cs="Arial"/>
          <w:sz w:val="22"/>
        </w:rPr>
        <w:t>educational needs: A guide for support workers. 3</w:t>
      </w:r>
      <w:r w:rsidR="00421D8F" w:rsidRPr="00BC57DF">
        <w:rPr>
          <w:rFonts w:ascii="Arial" w:hAnsi="Arial" w:cs="Arial"/>
          <w:sz w:val="22"/>
          <w:vertAlign w:val="superscript"/>
        </w:rPr>
        <w:t>rd</w:t>
      </w:r>
      <w:r w:rsidR="00165113" w:rsidRPr="00BC57DF">
        <w:rPr>
          <w:rFonts w:ascii="Arial" w:hAnsi="Arial" w:cs="Arial"/>
          <w:sz w:val="22"/>
        </w:rPr>
        <w:t xml:space="preserve"> </w:t>
      </w:r>
      <w:proofErr w:type="spellStart"/>
      <w:r w:rsidR="00165113" w:rsidRPr="00BC57DF">
        <w:rPr>
          <w:rFonts w:ascii="Arial" w:hAnsi="Arial" w:cs="Arial"/>
          <w:sz w:val="22"/>
        </w:rPr>
        <w:t>edn</w:t>
      </w:r>
      <w:proofErr w:type="spellEnd"/>
      <w:r w:rsidR="00165113" w:rsidRPr="00BC57DF">
        <w:rPr>
          <w:rFonts w:ascii="Arial" w:hAnsi="Arial" w:cs="Arial"/>
          <w:sz w:val="22"/>
        </w:rPr>
        <w:t>. London: SAGE publications.</w:t>
      </w:r>
    </w:p>
    <w:p w14:paraId="77332CD2" w14:textId="77777777" w:rsidR="00165113" w:rsidRPr="00BC57DF" w:rsidRDefault="00165113" w:rsidP="00BC57DF">
      <w:pPr>
        <w:rPr>
          <w:rFonts w:ascii="Arial" w:hAnsi="Arial" w:cs="Arial"/>
          <w:sz w:val="22"/>
        </w:rPr>
      </w:pPr>
    </w:p>
    <w:p w14:paraId="0623BE8D" w14:textId="4C0390B2" w:rsidR="00466793" w:rsidRPr="00BC57DF" w:rsidRDefault="00466793" w:rsidP="00BC57DF">
      <w:pPr>
        <w:rPr>
          <w:rFonts w:ascii="Arial" w:hAnsi="Arial" w:cs="Arial"/>
          <w:sz w:val="22"/>
        </w:rPr>
      </w:pPr>
      <w:r w:rsidRPr="00BC57DF">
        <w:rPr>
          <w:rFonts w:ascii="Arial" w:hAnsi="Arial" w:cs="Arial"/>
          <w:sz w:val="22"/>
        </w:rPr>
        <w:t>Hannaford, S. &amp; Thom</w:t>
      </w:r>
      <w:r w:rsidR="00D04BE4" w:rsidRPr="00BC57DF">
        <w:rPr>
          <w:rFonts w:ascii="Arial" w:hAnsi="Arial" w:cs="Arial"/>
          <w:sz w:val="22"/>
        </w:rPr>
        <w:t xml:space="preserve">pson, L. (2022). Working with children with </w:t>
      </w:r>
      <w:r w:rsidR="006711D6" w:rsidRPr="00BC57DF">
        <w:rPr>
          <w:rFonts w:ascii="Arial" w:hAnsi="Arial" w:cs="Arial"/>
          <w:sz w:val="22"/>
        </w:rPr>
        <w:t>SEND: Essential skills and practice Ex</w:t>
      </w:r>
      <w:r w:rsidR="007B09A8" w:rsidRPr="00BC57DF">
        <w:rPr>
          <w:rFonts w:ascii="Arial" w:hAnsi="Arial" w:cs="Arial"/>
          <w:sz w:val="22"/>
        </w:rPr>
        <w:t>eter: Learning Matters.</w:t>
      </w:r>
    </w:p>
    <w:p w14:paraId="164826DE" w14:textId="77777777" w:rsidR="007B09A8" w:rsidRPr="00BC57DF" w:rsidRDefault="007B09A8" w:rsidP="00BC57DF">
      <w:pPr>
        <w:rPr>
          <w:rFonts w:ascii="Arial" w:hAnsi="Arial" w:cs="Arial"/>
          <w:sz w:val="22"/>
        </w:rPr>
      </w:pPr>
    </w:p>
    <w:p w14:paraId="69D59078" w14:textId="36B0B70A" w:rsidR="007B09A8" w:rsidRPr="00BC57DF" w:rsidRDefault="002E683A" w:rsidP="00BC57DF">
      <w:pPr>
        <w:rPr>
          <w:rFonts w:ascii="Arial" w:hAnsi="Arial" w:cs="Arial"/>
          <w:sz w:val="22"/>
        </w:rPr>
      </w:pPr>
      <w:r w:rsidRPr="00BC57DF">
        <w:rPr>
          <w:rFonts w:ascii="Arial" w:hAnsi="Arial" w:cs="Arial"/>
          <w:sz w:val="22"/>
        </w:rPr>
        <w:lastRenderedPageBreak/>
        <w:t>Moyles, J. &amp;</w:t>
      </w:r>
      <w:r w:rsidR="008B0537" w:rsidRPr="00BC57DF">
        <w:rPr>
          <w:rFonts w:ascii="Arial" w:hAnsi="Arial" w:cs="Arial"/>
          <w:sz w:val="22"/>
        </w:rPr>
        <w:t xml:space="preserve"> Suschitzky, W. (2018).</w:t>
      </w:r>
      <w:r w:rsidR="00D31937" w:rsidRPr="00BC57DF">
        <w:rPr>
          <w:rFonts w:ascii="Arial" w:hAnsi="Arial" w:cs="Arial"/>
          <w:sz w:val="22"/>
        </w:rPr>
        <w:t xml:space="preserve"> The role of the teaching assistant and support worker. 5</w:t>
      </w:r>
      <w:r w:rsidR="00D31937" w:rsidRPr="00BC57DF">
        <w:rPr>
          <w:rFonts w:ascii="Arial" w:hAnsi="Arial" w:cs="Arial"/>
          <w:sz w:val="22"/>
          <w:vertAlign w:val="superscript"/>
        </w:rPr>
        <w:t>th</w:t>
      </w:r>
      <w:r w:rsidR="00D31937" w:rsidRPr="00BC57DF">
        <w:rPr>
          <w:rFonts w:ascii="Arial" w:hAnsi="Arial" w:cs="Arial"/>
          <w:sz w:val="22"/>
        </w:rPr>
        <w:t xml:space="preserve"> </w:t>
      </w:r>
      <w:proofErr w:type="spellStart"/>
      <w:r w:rsidR="009A4423" w:rsidRPr="00BC57DF">
        <w:rPr>
          <w:rFonts w:ascii="Arial" w:hAnsi="Arial" w:cs="Arial"/>
          <w:sz w:val="22"/>
        </w:rPr>
        <w:t>edn</w:t>
      </w:r>
      <w:proofErr w:type="spellEnd"/>
      <w:r w:rsidR="009A4423" w:rsidRPr="00BC57DF">
        <w:rPr>
          <w:rFonts w:ascii="Arial" w:hAnsi="Arial" w:cs="Arial"/>
          <w:sz w:val="22"/>
        </w:rPr>
        <w:t>. Maidenhead: Open Uni</w:t>
      </w:r>
      <w:r w:rsidR="00744E33" w:rsidRPr="00BC57DF">
        <w:rPr>
          <w:rFonts w:ascii="Arial" w:hAnsi="Arial" w:cs="Arial"/>
          <w:sz w:val="22"/>
        </w:rPr>
        <w:t>versity Press.</w:t>
      </w:r>
    </w:p>
    <w:p w14:paraId="015A7826" w14:textId="77777777" w:rsidR="00744E33" w:rsidRPr="00BC57DF" w:rsidRDefault="00744E33" w:rsidP="00BC57DF">
      <w:pPr>
        <w:rPr>
          <w:rFonts w:ascii="Arial" w:hAnsi="Arial" w:cs="Arial"/>
          <w:sz w:val="22"/>
        </w:rPr>
      </w:pPr>
    </w:p>
    <w:p w14:paraId="10CBA928" w14:textId="6F1CC50F" w:rsidR="00744E33" w:rsidRPr="00BC57DF" w:rsidRDefault="00744E33" w:rsidP="00BC57DF">
      <w:pPr>
        <w:rPr>
          <w:rFonts w:ascii="Arial" w:hAnsi="Arial" w:cs="Arial"/>
          <w:sz w:val="22"/>
        </w:rPr>
      </w:pPr>
      <w:r w:rsidRPr="00BC57DF">
        <w:rPr>
          <w:rFonts w:ascii="Arial" w:hAnsi="Arial" w:cs="Arial"/>
          <w:sz w:val="22"/>
        </w:rPr>
        <w:t>Rogers, B</w:t>
      </w:r>
      <w:r w:rsidR="00296563" w:rsidRPr="00BC57DF">
        <w:rPr>
          <w:rFonts w:ascii="Arial" w:hAnsi="Arial" w:cs="Arial"/>
          <w:sz w:val="22"/>
        </w:rPr>
        <w:t>. (2021). Classroom behaviour</w:t>
      </w:r>
      <w:r w:rsidR="00825B97" w:rsidRPr="00BC57DF">
        <w:rPr>
          <w:rFonts w:ascii="Arial" w:hAnsi="Arial" w:cs="Arial"/>
          <w:sz w:val="22"/>
        </w:rPr>
        <w:t xml:space="preserve"> and support: A guide for support staff. London </w:t>
      </w:r>
      <w:r w:rsidR="00377AA0" w:rsidRPr="00BC57DF">
        <w:rPr>
          <w:rFonts w:ascii="Arial" w:hAnsi="Arial" w:cs="Arial"/>
          <w:sz w:val="22"/>
        </w:rPr>
        <w:t>SAGE publications.</w:t>
      </w:r>
    </w:p>
    <w:p w14:paraId="4DD3442C" w14:textId="77777777" w:rsidR="006A5379" w:rsidRPr="00BC57DF" w:rsidRDefault="006A5379" w:rsidP="00BC57DF">
      <w:pPr>
        <w:rPr>
          <w:rFonts w:ascii="Arial" w:hAnsi="Arial" w:cs="Arial"/>
          <w:sz w:val="22"/>
        </w:rPr>
      </w:pPr>
    </w:p>
    <w:p w14:paraId="2876893A" w14:textId="77777777" w:rsidR="004B1C73" w:rsidRPr="00BC57DF" w:rsidRDefault="006A5379" w:rsidP="00BC57DF">
      <w:pPr>
        <w:rPr>
          <w:rFonts w:ascii="Arial" w:hAnsi="Arial" w:cs="Arial"/>
          <w:sz w:val="22"/>
        </w:rPr>
      </w:pPr>
      <w:r w:rsidRPr="00BC57DF">
        <w:rPr>
          <w:rFonts w:ascii="Arial" w:hAnsi="Arial" w:cs="Arial"/>
          <w:sz w:val="22"/>
        </w:rPr>
        <w:t xml:space="preserve">SEN magazine. (2023). </w:t>
      </w:r>
      <w:r w:rsidR="009C1D71" w:rsidRPr="00BC57DF">
        <w:rPr>
          <w:rFonts w:ascii="Arial" w:hAnsi="Arial" w:cs="Arial"/>
          <w:sz w:val="22"/>
        </w:rPr>
        <w:t>W</w:t>
      </w:r>
      <w:r w:rsidRPr="00BC57DF">
        <w:rPr>
          <w:rFonts w:ascii="Arial" w:hAnsi="Arial" w:cs="Arial"/>
          <w:sz w:val="22"/>
        </w:rPr>
        <w:t>orking</w:t>
      </w:r>
      <w:r w:rsidR="009C1D71" w:rsidRPr="00BC57DF">
        <w:rPr>
          <w:rFonts w:ascii="Arial" w:hAnsi="Arial" w:cs="Arial"/>
          <w:sz w:val="22"/>
        </w:rPr>
        <w:t xml:space="preserve"> effectively as a SEND support worker. Available </w:t>
      </w:r>
      <w:r w:rsidR="00ED0F25" w:rsidRPr="00BC57DF">
        <w:rPr>
          <w:rFonts w:ascii="Arial" w:hAnsi="Arial" w:cs="Arial"/>
          <w:sz w:val="22"/>
        </w:rPr>
        <w:t>at</w:t>
      </w:r>
      <w:r w:rsidR="004B1C73" w:rsidRPr="00BC57DF">
        <w:rPr>
          <w:rFonts w:ascii="Arial" w:hAnsi="Arial" w:cs="Arial"/>
          <w:sz w:val="22"/>
        </w:rPr>
        <w:t>:</w:t>
      </w:r>
    </w:p>
    <w:p w14:paraId="7AFEB91F" w14:textId="064F8792" w:rsidR="009C1D71" w:rsidRPr="00BC57DF" w:rsidRDefault="004B1C73" w:rsidP="00BC57DF">
      <w:pPr>
        <w:rPr>
          <w:rFonts w:ascii="Arial" w:hAnsi="Arial" w:cs="Arial"/>
          <w:sz w:val="22"/>
        </w:rPr>
      </w:pPr>
      <w:hyperlink r:id="rId12" w:history="1">
        <w:r w:rsidRPr="00BC57DF">
          <w:rPr>
            <w:rStyle w:val="Hyperlink"/>
            <w:rFonts w:ascii="Arial" w:hAnsi="Arial" w:cs="Arial"/>
            <w:sz w:val="22"/>
          </w:rPr>
          <w:t>https://www.senmagazine.co.uk/feature/working-effectively-as-a-send-support-worker</w:t>
        </w:r>
      </w:hyperlink>
    </w:p>
    <w:p w14:paraId="22737DCE" w14:textId="268DD1B7" w:rsidR="004B1C73" w:rsidRPr="00BC57DF" w:rsidRDefault="004B1C73" w:rsidP="00BC57DF">
      <w:pPr>
        <w:rPr>
          <w:rFonts w:ascii="Arial" w:hAnsi="Arial" w:cs="Arial"/>
          <w:sz w:val="22"/>
        </w:rPr>
      </w:pPr>
      <w:r w:rsidRPr="00BC57DF">
        <w:rPr>
          <w:rFonts w:ascii="Arial" w:hAnsi="Arial" w:cs="Arial"/>
          <w:sz w:val="22"/>
        </w:rPr>
        <w:t xml:space="preserve">accessed: 10 </w:t>
      </w:r>
      <w:r w:rsidR="00BC57DF" w:rsidRPr="00BC57DF">
        <w:rPr>
          <w:rFonts w:ascii="Arial" w:hAnsi="Arial" w:cs="Arial"/>
          <w:sz w:val="22"/>
        </w:rPr>
        <w:t>July 2026.</w:t>
      </w:r>
    </w:p>
    <w:p w14:paraId="16FE37E1" w14:textId="77777777" w:rsidR="00ED0F25" w:rsidRPr="00BC57DF" w:rsidRDefault="00ED0F25" w:rsidP="00BC57DF">
      <w:pPr>
        <w:rPr>
          <w:rFonts w:ascii="Arial" w:hAnsi="Arial" w:cs="Arial"/>
          <w:sz w:val="22"/>
        </w:rPr>
      </w:pPr>
    </w:p>
    <w:p w14:paraId="2B8C712D" w14:textId="77777777" w:rsidR="00ED0F25" w:rsidRPr="00BC57DF" w:rsidRDefault="00ED0F25" w:rsidP="00BC57DF">
      <w:pPr>
        <w:rPr>
          <w:rFonts w:ascii="Arial" w:hAnsi="Arial" w:cs="Arial"/>
          <w:sz w:val="22"/>
        </w:rPr>
      </w:pPr>
    </w:p>
    <w:p w14:paraId="1D0F2D59" w14:textId="04FD5966" w:rsidR="004552CE" w:rsidRPr="00BC57DF" w:rsidRDefault="004552CE" w:rsidP="00BC57DF">
      <w:pPr>
        <w:pStyle w:val="ListParagraph"/>
        <w:ind w:left="440"/>
        <w:rPr>
          <w:rFonts w:ascii="Arial" w:hAnsi="Arial" w:cs="Arial"/>
          <w:color w:val="FF0000"/>
          <w:sz w:val="22"/>
        </w:rPr>
      </w:pPr>
    </w:p>
    <w:sectPr w:rsidR="004552CE" w:rsidRPr="00BC57D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DEC6B" w14:textId="77777777" w:rsidR="004732B9" w:rsidRDefault="004732B9" w:rsidP="003C7C97">
      <w:pPr>
        <w:spacing w:line="240" w:lineRule="auto"/>
      </w:pPr>
      <w:r>
        <w:separator/>
      </w:r>
    </w:p>
  </w:endnote>
  <w:endnote w:type="continuationSeparator" w:id="0">
    <w:p w14:paraId="6A896801" w14:textId="77777777" w:rsidR="004732B9" w:rsidRDefault="004732B9" w:rsidP="003C7C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2529190"/>
      <w:docPartObj>
        <w:docPartGallery w:val="Page Numbers (Bottom of Page)"/>
        <w:docPartUnique/>
      </w:docPartObj>
    </w:sdtPr>
    <w:sdtEndPr/>
    <w:sdtContent>
      <w:p w14:paraId="150331F9" w14:textId="4941A303" w:rsidR="00BC57DF" w:rsidRDefault="00BC57DF">
        <w:pPr>
          <w:pStyle w:val="Footer"/>
          <w:jc w:val="right"/>
        </w:pPr>
        <w:r>
          <w:fldChar w:fldCharType="begin"/>
        </w:r>
        <w:r>
          <w:instrText>PAGE   \* MERGEFORMAT</w:instrText>
        </w:r>
        <w:r>
          <w:fldChar w:fldCharType="separate"/>
        </w:r>
        <w:r>
          <w:t>2</w:t>
        </w:r>
        <w:r>
          <w:fldChar w:fldCharType="end"/>
        </w:r>
      </w:p>
    </w:sdtContent>
  </w:sdt>
  <w:p w14:paraId="4D79684B" w14:textId="77777777" w:rsidR="00BC57DF" w:rsidRDefault="00BC5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AA886" w14:textId="77777777" w:rsidR="004732B9" w:rsidRDefault="004732B9" w:rsidP="003C7C97">
      <w:pPr>
        <w:spacing w:line="240" w:lineRule="auto"/>
      </w:pPr>
      <w:r>
        <w:separator/>
      </w:r>
    </w:p>
  </w:footnote>
  <w:footnote w:type="continuationSeparator" w:id="0">
    <w:p w14:paraId="56A25D36" w14:textId="77777777" w:rsidR="004732B9" w:rsidRDefault="004732B9" w:rsidP="003C7C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D455C9"/>
    <w:multiLevelType w:val="multilevel"/>
    <w:tmpl w:val="A990AE7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39285146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523"/>
    <w:rsid w:val="00000ED8"/>
    <w:rsid w:val="00010EF9"/>
    <w:rsid w:val="0001715D"/>
    <w:rsid w:val="00022C42"/>
    <w:rsid w:val="00027B15"/>
    <w:rsid w:val="00030A05"/>
    <w:rsid w:val="00033B46"/>
    <w:rsid w:val="0004322A"/>
    <w:rsid w:val="000530AA"/>
    <w:rsid w:val="00070818"/>
    <w:rsid w:val="0008238F"/>
    <w:rsid w:val="00082EC6"/>
    <w:rsid w:val="00085388"/>
    <w:rsid w:val="000D18EE"/>
    <w:rsid w:val="000D2445"/>
    <w:rsid w:val="000D2A12"/>
    <w:rsid w:val="000D41DC"/>
    <w:rsid w:val="000D4AF3"/>
    <w:rsid w:val="000E458B"/>
    <w:rsid w:val="0010075C"/>
    <w:rsid w:val="0010229C"/>
    <w:rsid w:val="00125D37"/>
    <w:rsid w:val="00127C1A"/>
    <w:rsid w:val="001349A2"/>
    <w:rsid w:val="00140F01"/>
    <w:rsid w:val="0014230E"/>
    <w:rsid w:val="00146FF9"/>
    <w:rsid w:val="00150D81"/>
    <w:rsid w:val="00164C2B"/>
    <w:rsid w:val="00165113"/>
    <w:rsid w:val="00166CEB"/>
    <w:rsid w:val="00167609"/>
    <w:rsid w:val="001678F2"/>
    <w:rsid w:val="001730B8"/>
    <w:rsid w:val="001826B6"/>
    <w:rsid w:val="00183CB9"/>
    <w:rsid w:val="0018460E"/>
    <w:rsid w:val="00184A9A"/>
    <w:rsid w:val="0018617C"/>
    <w:rsid w:val="001947DF"/>
    <w:rsid w:val="001B22BB"/>
    <w:rsid w:val="001B619C"/>
    <w:rsid w:val="001D1D3C"/>
    <w:rsid w:val="001E3080"/>
    <w:rsid w:val="001E6F6C"/>
    <w:rsid w:val="0020017D"/>
    <w:rsid w:val="00210E11"/>
    <w:rsid w:val="002205D4"/>
    <w:rsid w:val="00222C3A"/>
    <w:rsid w:val="00226D31"/>
    <w:rsid w:val="002360F2"/>
    <w:rsid w:val="00236401"/>
    <w:rsid w:val="002370CE"/>
    <w:rsid w:val="00242414"/>
    <w:rsid w:val="00242974"/>
    <w:rsid w:val="0025063F"/>
    <w:rsid w:val="00250C71"/>
    <w:rsid w:val="00250DF4"/>
    <w:rsid w:val="0025143F"/>
    <w:rsid w:val="00265878"/>
    <w:rsid w:val="00296563"/>
    <w:rsid w:val="002976D4"/>
    <w:rsid w:val="002A0028"/>
    <w:rsid w:val="002A5577"/>
    <w:rsid w:val="002B071A"/>
    <w:rsid w:val="002B4AA4"/>
    <w:rsid w:val="002B6418"/>
    <w:rsid w:val="002C3229"/>
    <w:rsid w:val="002E162F"/>
    <w:rsid w:val="002E1A04"/>
    <w:rsid w:val="002E683A"/>
    <w:rsid w:val="002E71BA"/>
    <w:rsid w:val="002F5066"/>
    <w:rsid w:val="003003FD"/>
    <w:rsid w:val="00301320"/>
    <w:rsid w:val="00310052"/>
    <w:rsid w:val="00310245"/>
    <w:rsid w:val="00316C95"/>
    <w:rsid w:val="003206F6"/>
    <w:rsid w:val="003246F7"/>
    <w:rsid w:val="003311CE"/>
    <w:rsid w:val="003458DB"/>
    <w:rsid w:val="00351A1B"/>
    <w:rsid w:val="003523D3"/>
    <w:rsid w:val="00364C35"/>
    <w:rsid w:val="00377AA0"/>
    <w:rsid w:val="0038300C"/>
    <w:rsid w:val="00396F60"/>
    <w:rsid w:val="003A338F"/>
    <w:rsid w:val="003A51D6"/>
    <w:rsid w:val="003B125E"/>
    <w:rsid w:val="003B1A17"/>
    <w:rsid w:val="003B2A5E"/>
    <w:rsid w:val="003C26D6"/>
    <w:rsid w:val="003C350C"/>
    <w:rsid w:val="003C7C97"/>
    <w:rsid w:val="003D42EF"/>
    <w:rsid w:val="003E2F14"/>
    <w:rsid w:val="003F00F7"/>
    <w:rsid w:val="003F1CFC"/>
    <w:rsid w:val="00406B8D"/>
    <w:rsid w:val="00410068"/>
    <w:rsid w:val="00410A52"/>
    <w:rsid w:val="004148E7"/>
    <w:rsid w:val="0041618E"/>
    <w:rsid w:val="00421D8F"/>
    <w:rsid w:val="0042295C"/>
    <w:rsid w:val="00426EEC"/>
    <w:rsid w:val="004314F3"/>
    <w:rsid w:val="00432633"/>
    <w:rsid w:val="00441B72"/>
    <w:rsid w:val="004466C3"/>
    <w:rsid w:val="004552CE"/>
    <w:rsid w:val="00463A28"/>
    <w:rsid w:val="004661EB"/>
    <w:rsid w:val="00466793"/>
    <w:rsid w:val="004732B9"/>
    <w:rsid w:val="00481FF7"/>
    <w:rsid w:val="0048461D"/>
    <w:rsid w:val="004A15AD"/>
    <w:rsid w:val="004A6DD8"/>
    <w:rsid w:val="004B1C73"/>
    <w:rsid w:val="004B32C4"/>
    <w:rsid w:val="004C509F"/>
    <w:rsid w:val="004D1EE6"/>
    <w:rsid w:val="004F5D36"/>
    <w:rsid w:val="00500295"/>
    <w:rsid w:val="00501AAF"/>
    <w:rsid w:val="005062AE"/>
    <w:rsid w:val="005069B4"/>
    <w:rsid w:val="0051271E"/>
    <w:rsid w:val="00515936"/>
    <w:rsid w:val="005219A8"/>
    <w:rsid w:val="00527AFA"/>
    <w:rsid w:val="005419DA"/>
    <w:rsid w:val="00563BE5"/>
    <w:rsid w:val="005678AC"/>
    <w:rsid w:val="005709B1"/>
    <w:rsid w:val="00572B3B"/>
    <w:rsid w:val="005836D2"/>
    <w:rsid w:val="00587C58"/>
    <w:rsid w:val="005938AD"/>
    <w:rsid w:val="005A7FD4"/>
    <w:rsid w:val="005B1A84"/>
    <w:rsid w:val="005D1AF9"/>
    <w:rsid w:val="005D5457"/>
    <w:rsid w:val="005E0829"/>
    <w:rsid w:val="005E2699"/>
    <w:rsid w:val="005E44B5"/>
    <w:rsid w:val="005F6E60"/>
    <w:rsid w:val="00600109"/>
    <w:rsid w:val="00600186"/>
    <w:rsid w:val="00612DEA"/>
    <w:rsid w:val="00614572"/>
    <w:rsid w:val="00620BBA"/>
    <w:rsid w:val="006232DF"/>
    <w:rsid w:val="0062412B"/>
    <w:rsid w:val="00631F2E"/>
    <w:rsid w:val="00634D18"/>
    <w:rsid w:val="006457C0"/>
    <w:rsid w:val="00652BB7"/>
    <w:rsid w:val="00661758"/>
    <w:rsid w:val="006711D6"/>
    <w:rsid w:val="0067612C"/>
    <w:rsid w:val="00676FEB"/>
    <w:rsid w:val="0067736C"/>
    <w:rsid w:val="00683A43"/>
    <w:rsid w:val="006912C4"/>
    <w:rsid w:val="006A0924"/>
    <w:rsid w:val="006A5379"/>
    <w:rsid w:val="006A5CFC"/>
    <w:rsid w:val="006B5B63"/>
    <w:rsid w:val="006C5138"/>
    <w:rsid w:val="006C689B"/>
    <w:rsid w:val="006E005C"/>
    <w:rsid w:val="006E6EE5"/>
    <w:rsid w:val="006F0029"/>
    <w:rsid w:val="007119AC"/>
    <w:rsid w:val="007138EF"/>
    <w:rsid w:val="00717471"/>
    <w:rsid w:val="00744E33"/>
    <w:rsid w:val="007453EC"/>
    <w:rsid w:val="007632A9"/>
    <w:rsid w:val="00771E73"/>
    <w:rsid w:val="00774092"/>
    <w:rsid w:val="00774375"/>
    <w:rsid w:val="00774D5A"/>
    <w:rsid w:val="00782830"/>
    <w:rsid w:val="0078664A"/>
    <w:rsid w:val="00786E94"/>
    <w:rsid w:val="0079575F"/>
    <w:rsid w:val="0079579E"/>
    <w:rsid w:val="007A184F"/>
    <w:rsid w:val="007A59B4"/>
    <w:rsid w:val="007B00B6"/>
    <w:rsid w:val="007B09A8"/>
    <w:rsid w:val="007B0F6D"/>
    <w:rsid w:val="007B2036"/>
    <w:rsid w:val="007C62C3"/>
    <w:rsid w:val="007D25AA"/>
    <w:rsid w:val="007E0354"/>
    <w:rsid w:val="007F0873"/>
    <w:rsid w:val="00805726"/>
    <w:rsid w:val="0081509F"/>
    <w:rsid w:val="00815117"/>
    <w:rsid w:val="008201CF"/>
    <w:rsid w:val="008210F7"/>
    <w:rsid w:val="00825B97"/>
    <w:rsid w:val="00844184"/>
    <w:rsid w:val="008520F8"/>
    <w:rsid w:val="00855F34"/>
    <w:rsid w:val="0086430D"/>
    <w:rsid w:val="00872076"/>
    <w:rsid w:val="008722E2"/>
    <w:rsid w:val="00872B84"/>
    <w:rsid w:val="00875341"/>
    <w:rsid w:val="00875C64"/>
    <w:rsid w:val="008826B6"/>
    <w:rsid w:val="00893E88"/>
    <w:rsid w:val="008954F7"/>
    <w:rsid w:val="008A4FD0"/>
    <w:rsid w:val="008B0537"/>
    <w:rsid w:val="008B0B22"/>
    <w:rsid w:val="008C40D9"/>
    <w:rsid w:val="008C58B0"/>
    <w:rsid w:val="008C591B"/>
    <w:rsid w:val="008C6182"/>
    <w:rsid w:val="008E1C20"/>
    <w:rsid w:val="008E7F9D"/>
    <w:rsid w:val="008F3DAB"/>
    <w:rsid w:val="008F3DE3"/>
    <w:rsid w:val="00901FA8"/>
    <w:rsid w:val="0090237A"/>
    <w:rsid w:val="009077CA"/>
    <w:rsid w:val="009169CC"/>
    <w:rsid w:val="00926458"/>
    <w:rsid w:val="00933720"/>
    <w:rsid w:val="00962035"/>
    <w:rsid w:val="00985D37"/>
    <w:rsid w:val="00987C49"/>
    <w:rsid w:val="00993B62"/>
    <w:rsid w:val="009A4423"/>
    <w:rsid w:val="009B5253"/>
    <w:rsid w:val="009B7FE2"/>
    <w:rsid w:val="009C0012"/>
    <w:rsid w:val="009C1D71"/>
    <w:rsid w:val="009C7E52"/>
    <w:rsid w:val="009E4647"/>
    <w:rsid w:val="009E4934"/>
    <w:rsid w:val="009F40A7"/>
    <w:rsid w:val="009F5CE6"/>
    <w:rsid w:val="009F785C"/>
    <w:rsid w:val="00A035CD"/>
    <w:rsid w:val="00A50E80"/>
    <w:rsid w:val="00A513B0"/>
    <w:rsid w:val="00A61701"/>
    <w:rsid w:val="00A63F7F"/>
    <w:rsid w:val="00A649E1"/>
    <w:rsid w:val="00A667CE"/>
    <w:rsid w:val="00A72209"/>
    <w:rsid w:val="00A72900"/>
    <w:rsid w:val="00A75042"/>
    <w:rsid w:val="00A774BC"/>
    <w:rsid w:val="00A82678"/>
    <w:rsid w:val="00A946CB"/>
    <w:rsid w:val="00AA77C8"/>
    <w:rsid w:val="00AB58C2"/>
    <w:rsid w:val="00AC7BE2"/>
    <w:rsid w:val="00AD7202"/>
    <w:rsid w:val="00AE35BF"/>
    <w:rsid w:val="00AE5D72"/>
    <w:rsid w:val="00B008AE"/>
    <w:rsid w:val="00B1067E"/>
    <w:rsid w:val="00B32A98"/>
    <w:rsid w:val="00B50544"/>
    <w:rsid w:val="00B6416B"/>
    <w:rsid w:val="00B81790"/>
    <w:rsid w:val="00B81BBC"/>
    <w:rsid w:val="00B8621E"/>
    <w:rsid w:val="00BA3F22"/>
    <w:rsid w:val="00BA5D84"/>
    <w:rsid w:val="00BC3022"/>
    <w:rsid w:val="00BC57DF"/>
    <w:rsid w:val="00BC7EE4"/>
    <w:rsid w:val="00BD03D5"/>
    <w:rsid w:val="00BD0610"/>
    <w:rsid w:val="00BF18DE"/>
    <w:rsid w:val="00BF34E1"/>
    <w:rsid w:val="00C10725"/>
    <w:rsid w:val="00C211FC"/>
    <w:rsid w:val="00C30595"/>
    <w:rsid w:val="00C3215E"/>
    <w:rsid w:val="00C45272"/>
    <w:rsid w:val="00C46B1F"/>
    <w:rsid w:val="00C46BE8"/>
    <w:rsid w:val="00C47770"/>
    <w:rsid w:val="00C51DD3"/>
    <w:rsid w:val="00C54200"/>
    <w:rsid w:val="00C5533D"/>
    <w:rsid w:val="00C75856"/>
    <w:rsid w:val="00C85A7C"/>
    <w:rsid w:val="00C95214"/>
    <w:rsid w:val="00CA52B7"/>
    <w:rsid w:val="00CC3F59"/>
    <w:rsid w:val="00CD4774"/>
    <w:rsid w:val="00CE5AE2"/>
    <w:rsid w:val="00CF3BC6"/>
    <w:rsid w:val="00D04BE4"/>
    <w:rsid w:val="00D10AAF"/>
    <w:rsid w:val="00D27540"/>
    <w:rsid w:val="00D31937"/>
    <w:rsid w:val="00D4006B"/>
    <w:rsid w:val="00D40D7A"/>
    <w:rsid w:val="00D42F08"/>
    <w:rsid w:val="00D44DCF"/>
    <w:rsid w:val="00D529A0"/>
    <w:rsid w:val="00D64A0D"/>
    <w:rsid w:val="00D750B4"/>
    <w:rsid w:val="00D81C18"/>
    <w:rsid w:val="00D8461A"/>
    <w:rsid w:val="00D95CAF"/>
    <w:rsid w:val="00DB60B6"/>
    <w:rsid w:val="00DC1CC6"/>
    <w:rsid w:val="00DD5457"/>
    <w:rsid w:val="00DE345C"/>
    <w:rsid w:val="00E067A8"/>
    <w:rsid w:val="00E10FB8"/>
    <w:rsid w:val="00E13924"/>
    <w:rsid w:val="00E15FD5"/>
    <w:rsid w:val="00E1725A"/>
    <w:rsid w:val="00E263C3"/>
    <w:rsid w:val="00E33758"/>
    <w:rsid w:val="00E415D7"/>
    <w:rsid w:val="00E53E5E"/>
    <w:rsid w:val="00E560FE"/>
    <w:rsid w:val="00E625F2"/>
    <w:rsid w:val="00E64325"/>
    <w:rsid w:val="00E66834"/>
    <w:rsid w:val="00E673C5"/>
    <w:rsid w:val="00E67967"/>
    <w:rsid w:val="00E71FF5"/>
    <w:rsid w:val="00E82723"/>
    <w:rsid w:val="00E86C0A"/>
    <w:rsid w:val="00EA29A5"/>
    <w:rsid w:val="00EA60D9"/>
    <w:rsid w:val="00EA745F"/>
    <w:rsid w:val="00EC107C"/>
    <w:rsid w:val="00EC60EF"/>
    <w:rsid w:val="00EC7EBE"/>
    <w:rsid w:val="00EC7FD2"/>
    <w:rsid w:val="00ED0F25"/>
    <w:rsid w:val="00ED5964"/>
    <w:rsid w:val="00EF0DD8"/>
    <w:rsid w:val="00EF51FF"/>
    <w:rsid w:val="00F04B38"/>
    <w:rsid w:val="00F1720B"/>
    <w:rsid w:val="00F2483D"/>
    <w:rsid w:val="00F36ADC"/>
    <w:rsid w:val="00F40FEA"/>
    <w:rsid w:val="00F510B3"/>
    <w:rsid w:val="00F514B7"/>
    <w:rsid w:val="00F605C6"/>
    <w:rsid w:val="00F6785B"/>
    <w:rsid w:val="00F736A2"/>
    <w:rsid w:val="00F763BC"/>
    <w:rsid w:val="00F84AE7"/>
    <w:rsid w:val="00F85E53"/>
    <w:rsid w:val="00F878A6"/>
    <w:rsid w:val="00F915D6"/>
    <w:rsid w:val="00F922C5"/>
    <w:rsid w:val="00F93438"/>
    <w:rsid w:val="00F96DE4"/>
    <w:rsid w:val="00FA36FB"/>
    <w:rsid w:val="00FC3107"/>
    <w:rsid w:val="00FC5077"/>
    <w:rsid w:val="00FE2F88"/>
    <w:rsid w:val="00FE32C7"/>
    <w:rsid w:val="00FF2B0A"/>
    <w:rsid w:val="00FF3322"/>
    <w:rsid w:val="00FF5CF0"/>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pPr>
    <w:rPr>
      <w:rFonts w:asciiTheme="minorHAnsi" w:hAnsiTheme="minorHAnsi" w:cstheme="minorHAnsi"/>
      <w:b/>
      <w:bCs/>
      <w:szCs w:val="24"/>
    </w:rPr>
  </w:style>
  <w:style w:type="paragraph" w:styleId="TOC3">
    <w:name w:val="toc 3"/>
    <w:basedOn w:val="Normal"/>
    <w:next w:val="Normal"/>
    <w:autoRedefine/>
    <w:uiPriority w:val="39"/>
    <w:unhideWhenUsed/>
    <w:rsid w:val="00184A9A"/>
    <w:pPr>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B1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enmagazine.co.uk/feature/working-effectively-as-a-send-support-worke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46713a1dffdc4874bf72e11fc2920ace">
  <xsd:schema xmlns:xsd="http://www.w3.org/2001/XMLSchema" xmlns:xs="http://www.w3.org/2001/XMLSchema" xmlns:p="http://schemas.microsoft.com/office/2006/metadata/properties" xmlns:ns3="930350eb-f8df-4f84-845c-a06ee073f72d" targetNamespace="http://schemas.microsoft.com/office/2006/metadata/properties" ma:root="true" ma:fieldsID="ad1fff7973aa6402105c020a378ade55"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597E8-EACE-4CFB-8B31-4311AEAFF562}">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9CED4DC6-0EDA-42F8-82D0-659D0B0961EE}">
  <ds:schemaRefs>
    <ds:schemaRef ds:uri="http://schemas.microsoft.com/sharepoint/v3/contenttype/forms"/>
  </ds:schemaRefs>
</ds:datastoreItem>
</file>

<file path=customXml/itemProps3.xml><?xml version="1.0" encoding="utf-8"?>
<ds:datastoreItem xmlns:ds="http://schemas.openxmlformats.org/officeDocument/2006/customXml" ds:itemID="{830FDB65-86FD-4B84-A19B-F070D3697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6</Pages>
  <Words>1278</Words>
  <Characters>7290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Samila Bi (2435370)</cp:lastModifiedBy>
  <cp:revision>196</cp:revision>
  <dcterms:created xsi:type="dcterms:W3CDTF">2026-07-07T11:54:00Z</dcterms:created>
  <dcterms:modified xsi:type="dcterms:W3CDTF">2026-07-13T09:24:00Z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