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after="120" w:line="240" w:lineRule="auto"/>
        <w:ind w:left="0" w:right="0" w:firstLine="0"/>
        <w:jc w:val="center"/>
        <w:rPr>
          <w:rFonts w:ascii="Times New Roman" w:hAnsi="Times New Roman"/>
          <w:b w:val="0"/>
          <w:bCs w:val="0"/>
          <w:outline w:val="0"/>
          <w:color w:val="000000"/>
          <w:sz w:val="36"/>
          <w:szCs w:val="36"/>
          <w:u w:val="none" w:color="323232"/>
          <w:shd w:val="clear" w:color="auto" w:fill="ffffff"/>
          <w:rtl w:val="0"/>
          <w14:textFill>
            <w14:solidFill>
              <w14:srgbClr w14:val="000000"/>
            </w14:solidFill>
          </w14:textFill>
        </w:rPr>
      </w:pP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hAnsi="Times New Roman"/>
          <w:b w:val="1"/>
          <w:bCs w:val="1"/>
          <w:sz w:val="42"/>
          <w:szCs w:val="42"/>
          <w:u w:color="000000"/>
          <w:rtl w:val="0"/>
          <w:lang w:val="en-US"/>
          <w14:textOutline w14:w="12700" w14:cap="flat">
            <w14:noFill/>
            <w14:miter w14:lim="400000"/>
          </w14:textOutline>
        </w:rPr>
        <w:t>University of Wales Trinity Saint David</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cs="Times New Roman" w:hAnsi="Times New Roman" w:eastAsia="Times New Roman"/>
          <w:sz w:val="36"/>
          <w:szCs w:val="36"/>
          <w:u w:color="000000"/>
          <w:rtl w:val="0"/>
          <w:lang w:val="en-US"/>
          <w14:textOutline w14:w="12700" w14:cap="flat">
            <w14:noFill/>
            <w14:miter w14:lim="400000"/>
          </w14:textOutline>
        </w:rPr>
        <w:drawing xmlns:a="http://schemas.openxmlformats.org/drawingml/2006/main">
          <wp:inline distT="0" distB="0" distL="0" distR="0">
            <wp:extent cx="2628900" cy="132080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628900" cy="13208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hAnsi="Times New Roman"/>
          <w:b w:val="1"/>
          <w:bCs w:val="1"/>
          <w:sz w:val="42"/>
          <w:szCs w:val="42"/>
          <w:u w:color="000000"/>
          <w:rtl w:val="0"/>
          <w:lang w:val="en-US"/>
          <w14:textOutline w14:w="12700" w14:cap="flat">
            <w14:noFill/>
            <w14:miter w14:lim="400000"/>
          </w14:textOutline>
        </w:rPr>
        <w:t>Module name:</w:t>
      </w:r>
      <w:r>
        <w:rPr>
          <w:rFonts w:ascii="Times New Roman" w:hAnsi="Times New Roman"/>
          <w:b w:val="1"/>
          <w:bCs w:val="1"/>
          <w:sz w:val="42"/>
          <w:szCs w:val="42"/>
          <w:u w:color="000000"/>
          <w:rtl w:val="0"/>
          <w:lang w:val="en-US"/>
          <w14:textOutline w14:w="12700" w14:cap="flat">
            <w14:noFill/>
            <w14:miter w14:lim="400000"/>
          </w14:textOutline>
        </w:rPr>
        <w:t xml:space="preserve"> International Business Communication </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14:textOutline w14:w="12700" w14:cap="flat">
            <w14:noFill/>
            <w14:miter w14:lim="400000"/>
          </w14:textOutline>
        </w:rPr>
      </w:pPr>
      <w:r>
        <w:rPr>
          <w:rFonts w:ascii="Times New Roman" w:hAnsi="Times New Roman"/>
          <w:b w:val="1"/>
          <w:bCs w:val="1"/>
          <w:sz w:val="42"/>
          <w:szCs w:val="42"/>
          <w:u w:color="000000"/>
          <w:rtl w:val="0"/>
          <w:lang w:val="fr-FR"/>
          <w14:textOutline w14:w="12700" w14:cap="flat">
            <w14:noFill/>
            <w14:miter w14:lim="400000"/>
          </w14:textOutline>
        </w:rPr>
        <w:t xml:space="preserve">Module code: LCBB </w:t>
      </w:r>
      <w:r>
        <w:rPr>
          <w:rFonts w:ascii="Times New Roman" w:hAnsi="Times New Roman"/>
          <w:b w:val="1"/>
          <w:bCs w:val="1"/>
          <w:sz w:val="42"/>
          <w:szCs w:val="42"/>
          <w:u w:color="000000"/>
          <w:rtl w:val="0"/>
          <w:lang w:val="en-US"/>
          <w14:textOutline w14:w="12700" w14:cap="flat">
            <w14:noFill/>
            <w14:miter w14:lim="400000"/>
          </w14:textOutline>
        </w:rPr>
        <w:t>6001</w:t>
      </w:r>
    </w:p>
    <w:p>
      <w:pPr>
        <w:pStyle w:val="Default"/>
        <w:bidi w:val="0"/>
        <w:spacing w:before="0" w:line="240" w:lineRule="auto"/>
        <w:ind w:left="0" w:right="0" w:firstLine="0"/>
        <w:jc w:val="center"/>
        <w:rPr>
          <w:rFonts w:ascii="Times New Roman" w:cs="Times New Roman" w:hAnsi="Times New Roman" w:eastAsia="Times New Roman"/>
          <w:b w:val="1"/>
          <w:bCs w:val="1"/>
          <w:sz w:val="36"/>
          <w:szCs w:val="36"/>
          <w:u w:color="000000"/>
          <w:rtl w:val="0"/>
          <w:lang w:val="en-US"/>
          <w14:textOutline w14:w="12700" w14:cap="flat">
            <w14:noFill/>
            <w14:miter w14:lim="400000"/>
          </w14:textOutline>
        </w:rPr>
      </w:pPr>
      <w:r>
        <w:rPr>
          <w:rFonts w:ascii="Times New Roman" w:hAnsi="Times New Roman"/>
          <w:b w:val="1"/>
          <w:bCs w:val="1"/>
          <w:sz w:val="36"/>
          <w:szCs w:val="36"/>
          <w:u w:color="000000"/>
          <w:rtl w:val="0"/>
          <w:lang w:val="en-US"/>
          <w14:textOutline w14:w="12700" w14:cap="flat">
            <w14:noFill/>
            <w14:miter w14:lim="400000"/>
          </w14:textOutline>
        </w:rPr>
        <w:t>Assignment Title:</w:t>
      </w:r>
      <w:r>
        <w:rPr>
          <w:rFonts w:ascii="Times New Roman" w:hAnsi="Times New Roman"/>
          <w:b w:val="1"/>
          <w:bCs w:val="1"/>
          <w:sz w:val="36"/>
          <w:szCs w:val="36"/>
          <w:u w:color="000000"/>
          <w:rtl w:val="0"/>
          <w:lang w:val="en-US"/>
          <w14:textOutline w14:w="12700" w14:cap="flat">
            <w14:noFill/>
            <w14:miter w14:lim="400000"/>
          </w14:textOutline>
        </w:rPr>
        <w:t>Assessment 1</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14:textOutline w14:w="12700" w14:cap="flat">
            <w14:noFill/>
            <w14:miter w14:lim="400000"/>
          </w14:textOutline>
        </w:rPr>
      </w:pPr>
      <w:r>
        <w:rPr>
          <w:rFonts w:ascii="Times New Roman" w:hAnsi="Times New Roman"/>
          <w:b w:val="1"/>
          <w:bCs w:val="1"/>
          <w:sz w:val="42"/>
          <w:szCs w:val="42"/>
          <w:u w:color="000000"/>
          <w:rtl w:val="0"/>
          <w:lang w:val="it-IT"/>
          <w14:textOutline w14:w="12700" w14:cap="flat">
            <w14:noFill/>
            <w14:miter w14:lim="400000"/>
          </w14:textOutline>
        </w:rPr>
        <w:t>Student name: Rumyana Georgieva Yordanova</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rtl w:val="0"/>
          <w14:textOutline w14:w="12700" w14:cap="flat">
            <w14:noFill/>
            <w14:miter w14:lim="400000"/>
          </w14:textOutline>
        </w:rPr>
      </w:pPr>
      <w:r>
        <w:rPr>
          <w:rFonts w:ascii="Times New Roman" w:hAnsi="Times New Roman"/>
          <w:b w:val="1"/>
          <w:bCs w:val="1"/>
          <w:sz w:val="42"/>
          <w:szCs w:val="42"/>
          <w:u w:color="000000"/>
          <w:rtl w:val="0"/>
          <w:lang w:val="de-DE"/>
          <w14:textOutline w14:w="12700" w14:cap="flat">
            <w14:noFill/>
            <w14:miter w14:lim="400000"/>
          </w14:textOutline>
        </w:rPr>
        <w:t xml:space="preserve">Student </w:t>
      </w:r>
      <w:r>
        <w:rPr>
          <w:rFonts w:ascii="Times New Roman" w:hAnsi="Times New Roman"/>
          <w:b w:val="1"/>
          <w:bCs w:val="1"/>
          <w:sz w:val="42"/>
          <w:szCs w:val="42"/>
          <w:u w:color="000000"/>
          <w:rtl w:val="0"/>
          <w:lang w:val="en-US"/>
          <w14:textOutline w14:w="12700" w14:cap="flat">
            <w14:noFill/>
            <w14:miter w14:lim="400000"/>
          </w14:textOutline>
        </w:rPr>
        <w:t>ID: 2028611</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14:textOutline w14:w="12700" w14:cap="flat">
            <w14:noFill/>
            <w14:miter w14:lim="400000"/>
          </w14:textOutline>
        </w:rPr>
      </w:pPr>
      <w:r>
        <w:rPr>
          <w:rFonts w:ascii="Times New Roman" w:hAnsi="Times New Roman"/>
          <w:b w:val="1"/>
          <w:bCs w:val="1"/>
          <w:sz w:val="42"/>
          <w:szCs w:val="42"/>
          <w:u w:color="000000"/>
          <w:rtl w:val="0"/>
          <w:lang w:val="fr-FR"/>
          <w14:textOutline w14:w="12700" w14:cap="flat">
            <w14:noFill/>
            <w14:miter w14:lim="400000"/>
          </w14:textOutline>
        </w:rPr>
        <w:t>Submission date</w:t>
      </w:r>
      <w:r>
        <w:rPr>
          <w:rFonts w:ascii="Times New Roman" w:hAnsi="Times New Roman"/>
          <w:b w:val="1"/>
          <w:bCs w:val="1"/>
          <w:sz w:val="42"/>
          <w:szCs w:val="42"/>
          <w:u w:color="000000"/>
          <w:rtl w:val="0"/>
          <w:lang w:val="en-US"/>
          <w14:textOutline w14:w="12700" w14:cap="flat">
            <w14:noFill/>
            <w14:miter w14:lim="400000"/>
          </w14:textOutline>
        </w:rPr>
        <w:t xml:space="preserve">: </w:t>
      </w:r>
      <w:r>
        <w:rPr>
          <w:rFonts w:ascii="Times New Roman" w:hAnsi="Times New Roman"/>
          <w:b w:val="1"/>
          <w:bCs w:val="1"/>
          <w:sz w:val="42"/>
          <w:szCs w:val="42"/>
          <w:u w:color="000000"/>
          <w:rtl w:val="0"/>
          <w:lang w:val="en-US"/>
          <w14:textOutline w14:w="12700" w14:cap="flat">
            <w14:noFill/>
            <w14:miter w14:lim="400000"/>
          </w14:textOutline>
        </w:rPr>
        <w:t>22/8/2023</w:t>
      </w:r>
    </w:p>
    <w:p>
      <w:pPr>
        <w:pStyle w:val="Default"/>
        <w:bidi w:val="0"/>
        <w:spacing w:before="0" w:line="240" w:lineRule="auto"/>
        <w:ind w:left="0" w:right="0" w:firstLine="0"/>
        <w:jc w:val="center"/>
        <w:rPr>
          <w:u w:color="000000"/>
          <w:rtl w:val="0"/>
          <w:lang w:val="en-US"/>
          <w14:textOutline w14:w="12700" w14:cap="flat">
            <w14:noFill/>
            <w14:miter w14:lim="400000"/>
          </w14:textOutline>
        </w:rPr>
      </w:pPr>
    </w:p>
    <w:p>
      <w:pPr>
        <w:pStyle w:val="Default"/>
        <w:bidi w:val="0"/>
        <w:spacing w:before="0" w:after="120" w:line="240" w:lineRule="auto"/>
        <w:ind w:left="0" w:right="0" w:firstLine="0"/>
        <w:jc w:val="center"/>
        <w:rPr>
          <w:rFonts w:ascii="Times New Roman" w:cs="Times New Roman" w:hAnsi="Times New Roman" w:eastAsia="Times New Roman"/>
          <w:b w:val="1"/>
          <w:bCs w:val="1"/>
          <w:sz w:val="42"/>
          <w:szCs w:val="42"/>
          <w:rtl w:val="0"/>
        </w:rPr>
      </w:pPr>
    </w:p>
    <w:p>
      <w:pPr>
        <w:pStyle w:val="Default"/>
        <w:bidi w:val="0"/>
        <w:spacing w:before="0" w:after="120" w:line="240" w:lineRule="auto"/>
        <w:ind w:left="0" w:right="0" w:firstLine="0"/>
        <w:jc w:val="center"/>
        <w:rPr>
          <w:rFonts w:ascii="Times New Roman" w:cs="Times New Roman" w:hAnsi="Times New Roman" w:eastAsia="Times New Roman"/>
          <w:sz w:val="36"/>
          <w:szCs w:val="36"/>
          <w:u w:color="323232"/>
          <w:shd w:val="clear" w:color="auto" w:fill="ffffff"/>
          <w:rtl w:val="0"/>
        </w:rPr>
      </w:pPr>
      <w:r>
        <w:rPr>
          <w:rFonts w:ascii="Times New Roman" w:hAnsi="Times New Roman" w:hint="default"/>
          <w:sz w:val="36"/>
          <w:szCs w:val="36"/>
          <w:u w:color="323232"/>
          <w:shd w:val="clear" w:color="auto" w:fill="ffffff"/>
          <w:rtl w:val="0"/>
        </w:rPr>
        <w:t> </w:t>
      </w:r>
    </w:p>
    <w:p>
      <w:pPr>
        <w:pStyle w:val="Default"/>
        <w:bidi w:val="0"/>
        <w:spacing w:before="0" w:after="120" w:line="240" w:lineRule="auto"/>
        <w:ind w:left="0" w:right="0" w:firstLine="0"/>
        <w:jc w:val="center"/>
        <w:rPr>
          <w:rFonts w:ascii="Times New Roman" w:cs="Times New Roman" w:hAnsi="Times New Roman" w:eastAsia="Times New Roman"/>
          <w:sz w:val="36"/>
          <w:szCs w:val="36"/>
          <w:u w:color="323232"/>
          <w:shd w:val="clear" w:color="auto" w:fill="ffffff"/>
          <w:rtl w:val="0"/>
        </w:rPr>
      </w:pPr>
      <w:r>
        <w:rPr>
          <w:rFonts w:ascii="Times New Roman" w:hAnsi="Times New Roman" w:hint="default"/>
          <w:sz w:val="36"/>
          <w:szCs w:val="36"/>
          <w:u w:color="323232"/>
          <w:shd w:val="clear" w:color="auto" w:fill="ffffff"/>
          <w:rtl w:val="0"/>
        </w:rPr>
        <w:t> </w:t>
      </w:r>
    </w:p>
    <w:p>
      <w:pPr>
        <w:pStyle w:val="Default"/>
        <w:bidi w:val="0"/>
        <w:spacing w:before="0" w:after="120" w:line="240" w:lineRule="auto"/>
        <w:ind w:left="0" w:right="0" w:firstLine="0"/>
        <w:jc w:val="center"/>
        <w:rPr>
          <w:rFonts w:ascii="Times New Roman" w:cs="Times New Roman" w:hAnsi="Times New Roman" w:eastAsia="Times New Roman"/>
          <w:sz w:val="36"/>
          <w:szCs w:val="36"/>
          <w:u w:color="323232"/>
          <w:shd w:val="clear" w:color="auto" w:fill="ffffff"/>
          <w:rtl w:val="0"/>
        </w:rPr>
      </w:pPr>
      <w:r>
        <w:rPr>
          <w:rFonts w:ascii="Times New Roman" w:hAnsi="Times New Roman" w:hint="default"/>
          <w:sz w:val="36"/>
          <w:szCs w:val="36"/>
          <w:u w:color="323232"/>
          <w:shd w:val="clear" w:color="auto" w:fill="ffffff"/>
          <w:rtl w:val="0"/>
        </w:rPr>
        <w:t> </w:t>
      </w:r>
    </w:p>
    <w:p>
      <w:pPr>
        <w:pStyle w:val="Default"/>
        <w:bidi w:val="0"/>
        <w:spacing w:before="0" w:after="120" w:line="240" w:lineRule="auto"/>
        <w:ind w:left="0" w:right="0" w:firstLine="0"/>
        <w:jc w:val="center"/>
        <w:rPr>
          <w:rFonts w:ascii="Times New Roman" w:cs="Times New Roman" w:hAnsi="Times New Roman" w:eastAsia="Times New Roman"/>
          <w:sz w:val="36"/>
          <w:szCs w:val="36"/>
          <w:u w:color="323232"/>
          <w:shd w:val="clear" w:color="auto" w:fill="ffffff"/>
          <w:rtl w:val="0"/>
        </w:rPr>
      </w:pPr>
      <w:r>
        <w:rPr>
          <w:rFonts w:ascii="Times New Roman" w:hAnsi="Times New Roman" w:hint="default"/>
          <w:sz w:val="36"/>
          <w:szCs w:val="36"/>
          <w:u w:color="323232"/>
          <w:shd w:val="clear" w:color="auto" w:fill="ffffff"/>
          <w:rtl w:val="0"/>
        </w:rPr>
        <w:t> </w:t>
      </w:r>
    </w:p>
    <w:p>
      <w:pPr>
        <w:pStyle w:val="Default"/>
        <w:bidi w:val="0"/>
        <w:spacing w:before="0" w:after="120" w:line="240" w:lineRule="auto"/>
        <w:ind w:left="0" w:right="0" w:firstLine="0"/>
        <w:jc w:val="center"/>
        <w:rPr>
          <w:rFonts w:ascii="Times New Roman" w:cs="Times New Roman" w:hAnsi="Times New Roman" w:eastAsia="Times New Roman"/>
          <w:b w:val="0"/>
          <w:bCs w:val="0"/>
          <w:sz w:val="36"/>
          <w:szCs w:val="36"/>
          <w:u w:color="323232"/>
          <w:shd w:val="clear" w:color="auto" w:fill="ffffff"/>
          <w:rtl w:val="0"/>
        </w:rPr>
      </w:pPr>
      <w:r>
        <w:rPr>
          <w:rFonts w:ascii="Times New Roman" w:hAnsi="Times New Roman"/>
          <w:b w:val="1"/>
          <w:bCs w:val="1"/>
          <w:sz w:val="42"/>
          <w:szCs w:val="42"/>
          <w:u w:color="323232"/>
          <w:shd w:val="clear" w:color="auto" w:fill="ffffff"/>
          <w:rtl w:val="0"/>
          <w:lang w:val="en-US"/>
        </w:rPr>
        <w:t>Table of Contents</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323232"/>
          <w:shd w:val="clear" w:color="auto" w:fill="ffffff"/>
          <w:rtl w:val="0"/>
          <w:lang w:val="de-DE"/>
        </w:rPr>
        <w:t xml:space="preserve">INTRODUCTION </w:t>
      </w:r>
      <w:r>
        <w:rPr>
          <w:rFonts w:ascii="Times New Roman" w:hAnsi="Times New Roman"/>
          <w:outline w:val="0"/>
          <w:color w:val="0000ed"/>
          <w:sz w:val="36"/>
          <w:szCs w:val="36"/>
          <w:u w:val="single" w:color="0000ed"/>
          <w:shd w:val="clear" w:color="auto" w:fill="ffffff"/>
          <w:rtl w:val="0"/>
          <w14:textFill>
            <w14:solidFill>
              <w14:srgbClr w14:val="0000EE"/>
            </w14:solidFill>
          </w14:textFill>
        </w:rPr>
        <w:t>3</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de-DE"/>
        </w:rPr>
        <w:t xml:space="preserve">MAIN BODY </w:t>
      </w:r>
      <w:r>
        <w:rPr>
          <w:rFonts w:ascii="Times New Roman" w:hAnsi="Times New Roman"/>
          <w:outline w:val="0"/>
          <w:color w:val="0000ed"/>
          <w:sz w:val="36"/>
          <w:szCs w:val="36"/>
          <w:u w:val="single" w:color="0000ed"/>
          <w:shd w:val="clear" w:color="auto" w:fill="ffffff"/>
          <w:rtl w:val="0"/>
          <w14:textFill>
            <w14:solidFill>
              <w14:srgbClr w14:val="0000EE"/>
            </w14:solidFill>
          </w14:textFill>
        </w:rPr>
        <w:t>3</w:t>
      </w:r>
    </w:p>
    <w:p>
      <w:pPr>
        <w:pStyle w:val="Default"/>
        <w:bidi w:val="0"/>
        <w:spacing w:before="0" w:line="240" w:lineRule="auto"/>
        <w:ind w:left="280" w:right="0" w:hanging="28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en-US"/>
        </w:rPr>
        <w:t xml:space="preserve">Overview of the organisation </w:t>
      </w:r>
      <w:r>
        <w:rPr>
          <w:rFonts w:ascii="Times New Roman" w:hAnsi="Times New Roman"/>
          <w:outline w:val="0"/>
          <w:color w:val="0000ed"/>
          <w:sz w:val="36"/>
          <w:szCs w:val="36"/>
          <w:u w:val="single" w:color="0000ed"/>
          <w:shd w:val="clear" w:color="auto" w:fill="ffffff"/>
          <w:rtl w:val="0"/>
          <w14:textFill>
            <w14:solidFill>
              <w14:srgbClr w14:val="0000EE"/>
            </w14:solidFill>
          </w14:textFill>
        </w:rPr>
        <w:t>3</w:t>
      </w:r>
    </w:p>
    <w:p>
      <w:pPr>
        <w:pStyle w:val="Default"/>
        <w:bidi w:val="0"/>
        <w:spacing w:before="0" w:line="240" w:lineRule="auto"/>
        <w:ind w:left="280" w:right="0" w:hanging="28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en-US"/>
        </w:rPr>
        <w:t xml:space="preserve">Application of theories of International and Intercultural communication </w:t>
      </w:r>
      <w:r>
        <w:rPr>
          <w:rFonts w:ascii="Times New Roman" w:hAnsi="Times New Roman"/>
          <w:outline w:val="0"/>
          <w:color w:val="0000ed"/>
          <w:sz w:val="36"/>
          <w:szCs w:val="36"/>
          <w:u w:val="single" w:color="0000ed"/>
          <w:shd w:val="clear" w:color="auto" w:fill="ffffff"/>
          <w:rtl w:val="0"/>
          <w14:textFill>
            <w14:solidFill>
              <w14:srgbClr w14:val="0000EE"/>
            </w14:solidFill>
          </w14:textFill>
        </w:rPr>
        <w:t>4</w:t>
      </w:r>
    </w:p>
    <w:p>
      <w:pPr>
        <w:pStyle w:val="Default"/>
        <w:bidi w:val="0"/>
        <w:spacing w:before="0" w:line="240" w:lineRule="auto"/>
        <w:ind w:left="280" w:right="0" w:hanging="28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en-US"/>
        </w:rPr>
        <w:t xml:space="preserve">Evaluation of cultural sensitivity when indulged within the business in UK </w:t>
      </w:r>
      <w:r>
        <w:rPr>
          <w:rFonts w:ascii="Times New Roman" w:hAnsi="Times New Roman"/>
          <w:outline w:val="0"/>
          <w:color w:val="0000ed"/>
          <w:sz w:val="36"/>
          <w:szCs w:val="36"/>
          <w:u w:val="single" w:color="0000ed"/>
          <w:shd w:val="clear" w:color="auto" w:fill="ffffff"/>
          <w:rtl w:val="0"/>
          <w14:textFill>
            <w14:solidFill>
              <w14:srgbClr w14:val="0000EE"/>
            </w14:solidFill>
          </w14:textFill>
        </w:rPr>
        <w:t>5</w:t>
      </w:r>
    </w:p>
    <w:p>
      <w:pPr>
        <w:pStyle w:val="Default"/>
        <w:bidi w:val="0"/>
        <w:spacing w:before="0" w:line="240" w:lineRule="auto"/>
        <w:ind w:left="280" w:right="0" w:hanging="28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en-US"/>
        </w:rPr>
        <w:t xml:space="preserve">Analysation of different communication barriers experienced by diverse workforce in UK </w:t>
      </w:r>
      <w:r>
        <w:rPr>
          <w:rFonts w:ascii="Times New Roman" w:hAnsi="Times New Roman"/>
          <w:outline w:val="0"/>
          <w:color w:val="0000ed"/>
          <w:sz w:val="36"/>
          <w:szCs w:val="36"/>
          <w:u w:val="single" w:color="0000ed"/>
          <w:shd w:val="clear" w:color="auto" w:fill="ffffff"/>
          <w:rtl w:val="0"/>
          <w14:textFill>
            <w14:solidFill>
              <w14:srgbClr w14:val="0000EE"/>
            </w14:solidFill>
          </w14:textFill>
        </w:rPr>
        <w:t>6</w:t>
      </w:r>
    </w:p>
    <w:p>
      <w:pPr>
        <w:pStyle w:val="Default"/>
        <w:bidi w:val="0"/>
        <w:spacing w:before="0" w:line="240" w:lineRule="auto"/>
        <w:ind w:left="280" w:right="0" w:hanging="28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en-US"/>
        </w:rPr>
        <w:t xml:space="preserve">Provide appropriate communication strategies and other relevant recommendations to enable the corporation to achieve success in establishing positive environment in the workplace. </w:t>
      </w:r>
      <w:r>
        <w:rPr>
          <w:rFonts w:ascii="Times New Roman" w:hAnsi="Times New Roman"/>
          <w:outline w:val="0"/>
          <w:color w:val="0000ed"/>
          <w:sz w:val="36"/>
          <w:szCs w:val="36"/>
          <w:u w:val="single" w:color="0000ed"/>
          <w:shd w:val="clear" w:color="auto" w:fill="ffffff"/>
          <w:rtl w:val="0"/>
          <w14:textFill>
            <w14:solidFill>
              <w14:srgbClr w14:val="0000EE"/>
            </w14:solidFill>
          </w14:textFill>
        </w:rPr>
        <w:t>8</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rPr>
        <w:t xml:space="preserve">CONCLUSION </w:t>
      </w:r>
      <w:r>
        <w:rPr>
          <w:rFonts w:ascii="Times New Roman" w:hAnsi="Times New Roman"/>
          <w:outline w:val="0"/>
          <w:color w:val="0000ed"/>
          <w:sz w:val="36"/>
          <w:szCs w:val="36"/>
          <w:u w:val="single" w:color="0000ed"/>
          <w:shd w:val="clear" w:color="auto" w:fill="ffffff"/>
          <w:rtl w:val="0"/>
          <w14:textFill>
            <w14:solidFill>
              <w14:srgbClr w14:val="0000EE"/>
            </w14:solidFill>
          </w14:textFill>
        </w:rPr>
        <w:t>10</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de-DE"/>
        </w:rPr>
        <w:t xml:space="preserve">REFERENCES </w:t>
      </w:r>
      <w:r>
        <w:rPr>
          <w:rFonts w:ascii="Times New Roman" w:hAnsi="Times New Roman"/>
          <w:outline w:val="0"/>
          <w:color w:val="0000ed"/>
          <w:sz w:val="36"/>
          <w:szCs w:val="36"/>
          <w:u w:val="single" w:color="0000ed"/>
          <w:shd w:val="clear" w:color="auto" w:fill="ffffff"/>
          <w:rtl w:val="0"/>
          <w14:textFill>
            <w14:solidFill>
              <w14:srgbClr w14:val="0000EE"/>
            </w14:solidFill>
          </w14:textFill>
        </w:rPr>
        <w:t>11</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ed"/>
          <w:shd w:val="clear" w:color="auto" w:fill="ffffff"/>
          <w:rtl w:val="0"/>
        </w:rPr>
      </w:pPr>
      <w:r>
        <w:rPr>
          <w:rFonts w:ascii="Times New Roman" w:hAnsi="Times New Roman"/>
          <w:b w:val="1"/>
          <w:bCs w:val="1"/>
          <w:sz w:val="42"/>
          <w:szCs w:val="42"/>
          <w:u w:color="0000ed"/>
          <w:shd w:val="clear" w:color="auto" w:fill="ffffff"/>
          <w:rtl w:val="0"/>
          <w:lang w:val="de-DE"/>
        </w:rPr>
        <w:t>INTRODUCTION</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en-US"/>
        </w:rPr>
        <w:t>The term</w:t>
      </w:r>
      <w:r>
        <w:rPr>
          <w:rFonts w:ascii="Times New Roman" w:hAnsi="Times New Roman"/>
          <w:b w:val="1"/>
          <w:bCs w:val="1"/>
          <w:sz w:val="36"/>
          <w:szCs w:val="36"/>
          <w:u w:color="0000ed"/>
          <w:shd w:val="clear" w:color="auto" w:fill="ffffff"/>
          <w:rtl w:val="0"/>
        </w:rPr>
        <w:t xml:space="preserve"> </w:t>
      </w:r>
      <w:r>
        <w:rPr>
          <w:rFonts w:ascii="Times New Roman" w:hAnsi="Times New Roman"/>
          <w:sz w:val="36"/>
          <w:szCs w:val="36"/>
          <w:u w:color="0000ed"/>
          <w:shd w:val="clear" w:color="auto" w:fill="ffffff"/>
          <w:rtl w:val="0"/>
          <w:lang w:val="en-US"/>
        </w:rPr>
        <w:t>Business Communication is define as the conversion of valuable and major information among the employee and the employer at an organisation. It is very fundamental in a company to have an open and effective communication among workers of a company which results in a clarity of goals and achievements of a company (K</w:t>
      </w:r>
      <w:r>
        <w:rPr>
          <w:rFonts w:ascii="Times New Roman" w:hAnsi="Times New Roman" w:hint="default"/>
          <w:sz w:val="36"/>
          <w:szCs w:val="36"/>
          <w:u w:color="0000ed"/>
          <w:shd w:val="clear" w:color="auto" w:fill="ffffff"/>
          <w:rtl w:val="0"/>
        </w:rPr>
        <w:t>ö</w:t>
      </w:r>
      <w:r>
        <w:rPr>
          <w:rFonts w:ascii="Times New Roman" w:hAnsi="Times New Roman"/>
          <w:sz w:val="36"/>
          <w:szCs w:val="36"/>
          <w:u w:color="0000ed"/>
          <w:shd w:val="clear" w:color="auto" w:fill="ffffff"/>
          <w:rtl w:val="0"/>
          <w:lang w:val="en-US"/>
        </w:rPr>
        <w:t>hler and Zerfass, 2019). This report will further discussed about the importance of business communications and also about the concept of it in the corporation. This concept is very important to understand the capacity and productivity of a company and how to increase this with implementing new plans according to the need of the company and making a valuable name in the market. The report will take an example of Tesco for understanding the principles of the business communication theories in a corporation. With all this the report also discussed about the issues, barriers which stops the effective communication in the organisation.</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ed"/>
          <w:shd w:val="clear" w:color="auto" w:fill="ffffff"/>
          <w:rtl w:val="0"/>
        </w:rPr>
      </w:pPr>
      <w:r>
        <w:rPr>
          <w:rFonts w:ascii="Times New Roman" w:hAnsi="Times New Roman"/>
          <w:b w:val="1"/>
          <w:bCs w:val="1"/>
          <w:sz w:val="42"/>
          <w:szCs w:val="42"/>
          <w:u w:color="0000ed"/>
          <w:shd w:val="clear" w:color="auto" w:fill="ffffff"/>
          <w:rtl w:val="0"/>
          <w:lang w:val="de-DE"/>
        </w:rPr>
        <w:t>MAIN BODY</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en-US"/>
        </w:rPr>
        <w:t>Overview of the organisation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 xml:space="preserve">Tesco is a British Based retailing organisation which is basically dealing with the general </w:t>
      </w:r>
      <w:r>
        <w:rPr>
          <w:rFonts w:ascii="Times New Roman" w:hAnsi="Times New Roman" w:hint="default"/>
          <w:sz w:val="36"/>
          <w:szCs w:val="36"/>
          <w:u w:color="000000"/>
          <w:shd w:val="clear" w:color="auto" w:fill="ffffff"/>
          <w:rtl w:val="0"/>
        </w:rPr>
        <w:t> </w:t>
      </w:r>
      <w:r>
        <w:rPr>
          <w:rFonts w:ascii="Times New Roman" w:hAnsi="Times New Roman"/>
          <w:sz w:val="36"/>
          <w:szCs w:val="36"/>
          <w:u w:color="000000"/>
          <w:shd w:val="clear" w:color="auto" w:fill="ffffff"/>
          <w:rtl w:val="0"/>
          <w:lang w:val="en-US"/>
        </w:rPr>
        <w:t>merchandising and starts online and offline portals for the extension of the business in the country. The company offers a wide rage of products which includes grocery, bakery, food products, entertainment products, baby products and clothing to the people at a place. The company with all these services also provide services like consultancy, retail banking and insurance services by the Tesco Bank in the United Kingdom. The company is able to make an international image by attract many of consumers and provide lots of services in different countries of the world.</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en-US"/>
        </w:rPr>
        <w:t>Application of theories of International and Intercultural communication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The theories of international and intercultural communication are applicable on Tesco which is an international retailer whose operations are running in different countries in the world with many consumers and workers from different cultural background around the world.</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b w:val="1"/>
          <w:bCs w:val="1"/>
          <w:sz w:val="36"/>
          <w:szCs w:val="36"/>
          <w:u w:color="000000"/>
          <w:shd w:val="clear" w:color="auto" w:fill="ffffff"/>
          <w:rtl w:val="0"/>
          <w:lang w:val="en-US"/>
        </w:rPr>
        <w:t xml:space="preserve">Hofstede's Cultural dimensions theory: </w:t>
      </w:r>
      <w:r>
        <w:rPr>
          <w:rFonts w:ascii="Times New Roman" w:hAnsi="Times New Roman"/>
          <w:sz w:val="36"/>
          <w:szCs w:val="36"/>
          <w:u w:color="000000"/>
          <w:shd w:val="clear" w:color="auto" w:fill="ffffff"/>
          <w:rtl w:val="0"/>
          <w:lang w:val="en-US"/>
        </w:rPr>
        <w:t>this theory is a structure</w:t>
      </w:r>
      <w:r>
        <w:rPr>
          <w:rFonts w:ascii="Times New Roman" w:hAnsi="Times New Roman"/>
          <w:b w:val="1"/>
          <w:bCs w:val="1"/>
          <w:sz w:val="36"/>
          <w:szCs w:val="36"/>
          <w:u w:color="000000"/>
          <w:shd w:val="clear" w:color="auto" w:fill="ffffff"/>
          <w:rtl w:val="0"/>
        </w:rPr>
        <w:t xml:space="preserve"> </w:t>
      </w:r>
      <w:r>
        <w:rPr>
          <w:rFonts w:ascii="Times New Roman" w:hAnsi="Times New Roman"/>
          <w:sz w:val="36"/>
          <w:szCs w:val="36"/>
          <w:u w:color="000000"/>
          <w:shd w:val="clear" w:color="auto" w:fill="ffffff"/>
          <w:rtl w:val="0"/>
          <w:lang w:val="en-US"/>
        </w:rPr>
        <w:t xml:space="preserve">which is used for cross </w:t>
      </w:r>
      <w:r>
        <w:rPr>
          <w:rFonts w:ascii="Times New Roman" w:hAnsi="Times New Roman" w:hint="default"/>
          <w:sz w:val="36"/>
          <w:szCs w:val="36"/>
          <w:u w:color="000000"/>
          <w:shd w:val="clear" w:color="auto" w:fill="ffffff"/>
          <w:rtl w:val="0"/>
        </w:rPr>
        <w:t xml:space="preserve">– </w:t>
      </w:r>
      <w:r>
        <w:rPr>
          <w:rFonts w:ascii="Times New Roman" w:hAnsi="Times New Roman"/>
          <w:sz w:val="36"/>
          <w:szCs w:val="36"/>
          <w:u w:color="000000"/>
          <w:shd w:val="clear" w:color="auto" w:fill="ffffff"/>
          <w:rtl w:val="0"/>
          <w:lang w:val="en-US"/>
        </w:rPr>
        <w:t>cultural communication. It was introduced by Geert Hofstede for understanding the cultural differences among the employees and the consumers around the whole world from the different countries (</w:t>
      </w: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 xml:space="preserve">Minkov, and Kaasa, </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outline w:val="0"/>
          <w:color w:val="212121"/>
          <w:sz w:val="36"/>
          <w:szCs w:val="36"/>
          <w:u w:color="000000"/>
          <w:shd w:val="clear" w:color="auto" w:fill="feffff"/>
          <w:rtl w:val="0"/>
          <w14:textFill>
            <w14:solidFill>
              <w14:srgbClr w14:val="222222"/>
            </w14:solidFill>
          </w14:textFill>
        </w:rPr>
        <w:t>2021)</w:t>
      </w:r>
      <w:r>
        <w:rPr>
          <w:rFonts w:ascii="Times New Roman" w:hAnsi="Times New Roman"/>
          <w:sz w:val="36"/>
          <w:szCs w:val="36"/>
          <w:u w:color="000000"/>
          <w:shd w:val="clear" w:color="auto" w:fill="ffffff"/>
          <w:rtl w:val="0"/>
          <w:lang w:val="en-US"/>
        </w:rPr>
        <w:t>. This model describes the consequences of any culture of a society on the values of the members. It explains how these values effect on the behaviour of the people. This whole theory is based on six key factors of cultural differences which are discussed as follows: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Power Distance :</w:t>
      </w:r>
      <w:r>
        <w:rPr>
          <w:rFonts w:ascii="Times New Roman" w:hAnsi="Times New Roman"/>
          <w:sz w:val="36"/>
          <w:szCs w:val="36"/>
          <w:u w:color="000000"/>
          <w:shd w:val="clear" w:color="auto" w:fill="ffffff"/>
          <w:rtl w:val="0"/>
          <w:lang w:val="en-US"/>
        </w:rPr>
        <w:t xml:space="preserve"> This factor explain about the uneven distribution of power among the people and that is accepted by the weak people of the society for the survival in the society. The general principle is that it describe the hierarch-al inequality among the weak and the powerful people in the society. With reference to Tesco, the company understand the norms of values among the workers of the company and provide equal rights to every worker in the company. This results in less power distance seen in this company.</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fr-FR"/>
        </w:rPr>
        <w:t xml:space="preserve">Individualism Vs Collectivism : </w:t>
      </w:r>
      <w:r>
        <w:rPr>
          <w:rFonts w:ascii="Times New Roman" w:hAnsi="Times New Roman"/>
          <w:sz w:val="36"/>
          <w:szCs w:val="36"/>
          <w:u w:color="000000"/>
          <w:shd w:val="clear" w:color="auto" w:fill="ffffff"/>
          <w:rtl w:val="0"/>
          <w:lang w:val="en-US"/>
        </w:rPr>
        <w:t>in this factor the nature of job activities within the organisation is discussed and explained. Individualism focused on the achievements of an individual employee of a company. On the other side Collectivism says about the team working and attaining goals and achievements of the team. With reference to Tesco, the company is managing an effective collaboration between the individualism and the collectivism within the company which helps in balancing a healthy culture in the company and also a healthy competition within the company.</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Masculinity Vs Femininity</w:t>
      </w:r>
      <w:r>
        <w:rPr>
          <w:rFonts w:ascii="Times New Roman" w:hAnsi="Times New Roman"/>
          <w:sz w:val="36"/>
          <w:szCs w:val="36"/>
          <w:u w:color="000000"/>
          <w:shd w:val="clear" w:color="auto" w:fill="ffffff"/>
          <w:rtl w:val="0"/>
          <w:lang w:val="en-US"/>
        </w:rPr>
        <w:t>: the dimension has been focused towards the distribution of work as per the gender such as it between the male and female employees within the organisation. In Tesco has marked low at the dimension, it has been considered that the organisation is not distributing the work not considering the gender of the employee but actually work is being distributing as per the value and ability of the person.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fr-FR"/>
        </w:rPr>
        <w:t>Uncertainty Avoidance Index</w:t>
      </w:r>
      <w:r>
        <w:rPr>
          <w:rFonts w:ascii="Times New Roman" w:hAnsi="Times New Roman"/>
          <w:sz w:val="36"/>
          <w:szCs w:val="36"/>
          <w:u w:color="000000"/>
          <w:shd w:val="clear" w:color="auto" w:fill="ffffff"/>
          <w:rtl w:val="0"/>
          <w:lang w:val="en-US"/>
        </w:rPr>
        <w:t xml:space="preserve">: this aspect is related to the </w:t>
      </w:r>
      <w:r>
        <w:rPr>
          <w:rFonts w:ascii="Times New Roman" w:hAnsi="Times New Roman" w:hint="default"/>
          <w:sz w:val="36"/>
          <w:szCs w:val="36"/>
          <w:u w:color="000000"/>
          <w:shd w:val="clear" w:color="auto" w:fill="ffffff"/>
          <w:rtl w:val="0"/>
        </w:rPr>
        <w:t> </w:t>
      </w:r>
      <w:r>
        <w:rPr>
          <w:rFonts w:ascii="Times New Roman" w:hAnsi="Times New Roman"/>
          <w:sz w:val="36"/>
          <w:szCs w:val="36"/>
          <w:u w:color="000000"/>
          <w:shd w:val="clear" w:color="auto" w:fill="ffffff"/>
          <w:rtl w:val="0"/>
          <w:lang w:val="en-US"/>
        </w:rPr>
        <w:t>corporation nature where the uncertainty of different risks is ignored by the companies. By which the company has adopted less innovative and creative things at the company. In the context of Tesco, the company implemented mix implications as it includes promotion of the innovation and creativity.</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 xml:space="preserve">Long term Orientation v Short-term Orientation: </w:t>
      </w:r>
      <w:r>
        <w:rPr>
          <w:rFonts w:ascii="Times New Roman" w:hAnsi="Times New Roman"/>
          <w:sz w:val="36"/>
          <w:szCs w:val="36"/>
          <w:u w:color="000000"/>
          <w:shd w:val="clear" w:color="auto" w:fill="ffffff"/>
          <w:rtl w:val="0"/>
          <w:lang w:val="en-US"/>
        </w:rPr>
        <w:t>this aspect of the model shows the long term and as well as short term within the corporation. In context to the Tesco, the company is operating it in the long term orientation so that there will be a strategic focus and development, while executing and related activities.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Indulgence Vs Restraint:</w:t>
      </w:r>
      <w:r>
        <w:rPr>
          <w:rFonts w:ascii="Times New Roman" w:hAnsi="Times New Roman"/>
          <w:sz w:val="36"/>
          <w:szCs w:val="36"/>
          <w:u w:color="000000"/>
          <w:shd w:val="clear" w:color="auto" w:fill="ffffff"/>
          <w:rtl w:val="0"/>
          <w:lang w:val="en-US"/>
        </w:rPr>
        <w:t xml:space="preserve"> the framework has included indulgence which refers to the engagement of the employees within the business activities of the corporation. While on the hand the employees do not agree upon the performance of the different business activity within the organisation (Leone, 2022). In the context of the Tesco the organisational culture is the important element to perform the business functions as such and also value the employees in the organisation.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After implement the theory of international and intercultural communication, Tesco will able to improve the communication among the customers and employees who are belong to the diverse cultural backgrounds and also enhance the business activity to the different countries.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en-US"/>
        </w:rPr>
        <w:t>Evaluation of cultural sensitivity when indulged within the business in UK</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shd w:val="clear" w:color="auto" w:fill="ffffff"/>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left"/>
        <w:rPr>
          <w:rFonts w:ascii="Times New Roman" w:cs="Times New Roman" w:hAnsi="Times New Roman" w:eastAsia="Times New Roman"/>
          <w:sz w:val="34"/>
          <w:szCs w:val="34"/>
          <w:u w:val="none"/>
          <w:shd w:val="clear" w:color="auto" w:fill="ffffff"/>
          <w:rtl w:val="0"/>
        </w:rPr>
      </w:pPr>
      <w:r>
        <w:rPr>
          <w:rFonts w:ascii="Times New Roman" w:hAnsi="Times New Roman"/>
          <w:sz w:val="34"/>
          <w:szCs w:val="34"/>
          <w:u w:val="none"/>
          <w:shd w:val="clear" w:color="auto" w:fill="ffffff"/>
          <w:rtl w:val="0"/>
          <w:lang w:val="en-US"/>
        </w:rPr>
        <w:t xml:space="preserve">Cultural sensitivity is the important element where there should be some awareness about the cultural differences on organisation actually have, In context to the Tesco, the management hires different employees from different cultural background in order to show some respect towards the diversity ( Knight, </w:t>
      </w:r>
      <w:r>
        <w:rPr>
          <w:rFonts w:ascii="Times New Roman" w:hAnsi="Times New Roman" w:hint="default"/>
          <w:sz w:val="34"/>
          <w:szCs w:val="34"/>
          <w:u w:val="none"/>
          <w:shd w:val="clear" w:color="auto" w:fill="ffffff"/>
          <w:rtl w:val="0"/>
        </w:rPr>
        <w:t> </w:t>
      </w:r>
      <w:r>
        <w:rPr>
          <w:rFonts w:ascii="Times New Roman" w:hAnsi="Times New Roman"/>
          <w:sz w:val="34"/>
          <w:szCs w:val="34"/>
          <w:u w:val="none"/>
          <w:shd w:val="clear" w:color="auto" w:fill="ffffff"/>
          <w:rtl w:val="0"/>
          <w:lang w:val="en-US"/>
        </w:rPr>
        <w:t>2020). Cultural sensitivity is considered as important element within the workplace because it reflects the appreciation and respect towards the different culture and there is requirement to communicate in effective nature with other employees who belongs to other backgrounds.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The main element of the cultural sensitivity is that one has to understand about the diversity and different cultural backgrounds within a workplace. For instance Tesco recruit people from different countries such as India, china, Africa and Britain so that can able to appreciate the different cultural backgrounds (</w:t>
      </w:r>
      <w:r>
        <w:rPr>
          <w:rFonts w:ascii="Times New Roman" w:hAnsi="Times New Roman"/>
          <w:outline w:val="0"/>
          <w:color w:val="212121"/>
          <w:sz w:val="36"/>
          <w:szCs w:val="36"/>
          <w:u w:color="000000"/>
          <w:shd w:val="clear" w:color="auto" w:fill="feffff"/>
          <w:rtl w:val="0"/>
          <w:lang w:val="de-DE"/>
          <w14:textFill>
            <w14:solidFill>
              <w14:srgbClr w14:val="222222"/>
            </w14:solidFill>
          </w14:textFill>
        </w:rPr>
        <w:t xml:space="preserve">Hinner, </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outline w:val="0"/>
          <w:color w:val="212121"/>
          <w:sz w:val="36"/>
          <w:szCs w:val="36"/>
          <w:u w:color="000000"/>
          <w:shd w:val="clear" w:color="auto" w:fill="feffff"/>
          <w:rtl w:val="0"/>
          <w14:textFill>
            <w14:solidFill>
              <w14:srgbClr w14:val="222222"/>
            </w14:solidFill>
          </w14:textFill>
        </w:rPr>
        <w:t>2020)</w:t>
      </w:r>
      <w:r>
        <w:rPr>
          <w:rFonts w:ascii="Times New Roman" w:hAnsi="Times New Roman"/>
          <w:sz w:val="36"/>
          <w:szCs w:val="36"/>
          <w:u w:color="000000"/>
          <w:shd w:val="clear" w:color="auto" w:fill="ffffff"/>
          <w:rtl w:val="0"/>
          <w:lang w:val="en-US"/>
        </w:rPr>
        <w:t>. The diversity comes with different challenge and issues such as there will be communication barrier within the workplace. For this matter Tesco has to ensure that there will be equal opportunities for the employees they hire irrespective of the cultural background they belongs. For the productivity within the organisation there is need to implement diversity, equity, inclusion at the workplace.The other aspect of the cultural sensitivity which makes sure that employees donet feel isolated while working due to employees who belongs to the other culture backgrounds don't able to communicate with other employees in effective manner. Tesco operates their business functioning in different countries but the there is no necessity that English should be a primary language in front of the all employees and customers. In this context the Tesco should consider the English language within the communications and should ignore complicated language which is difficult to understand (Saber, and Weber, 2019). Also Tesco should use some translating method so that other employees can able to understand the different language within the premises.The term cultural sensitivity also refers to show respect towards the different cultures within the business. Such as some organisation has a culture to exchange the gifts as a form of appreciation but some organisation considered it as a bribe. For this purpose there is requirement for Tesco to stay aware from these cultural differences and also make compliance with the local regulations regarding the gift receiving polices at workplace.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left"/>
        <w:rPr>
          <w:rFonts w:ascii="Times New Roman" w:cs="Times New Roman" w:hAnsi="Times New Roman" w:eastAsia="Times New Roman"/>
          <w:sz w:val="34"/>
          <w:szCs w:val="34"/>
          <w:shd w:val="clear" w:color="auto" w:fill="ffffff"/>
          <w:rtl w:val="0"/>
        </w:rPr>
      </w:pPr>
      <w:r>
        <w:rPr>
          <w:rFonts w:ascii="Times New Roman" w:hAnsi="Times New Roman"/>
          <w:sz w:val="34"/>
          <w:szCs w:val="34"/>
          <w:shd w:val="clear" w:color="auto" w:fill="ffffff"/>
          <w:rtl w:val="0"/>
          <w:lang w:val="en-US"/>
        </w:rPr>
        <w:t>Cultural sensitivity is considered as the important element for the businesses who run in UK and Tesco should make sure to be aware about the diversity and different cultural backgrounds of their employees and customers. There should be promotion of the equality, diversity and inclusion under its workforce through using the plain English and showing respect towards cultural differences in the business.</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en-US"/>
        </w:rPr>
        <w:t>Analysation of different communication barriers experienced by diverse workforce in UK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left"/>
        <w:rPr>
          <w:rFonts w:ascii="Times New Roman" w:cs="Times New Roman" w:hAnsi="Times New Roman" w:eastAsia="Times New Roman"/>
          <w:sz w:val="34"/>
          <w:szCs w:val="34"/>
          <w:u w:val="none"/>
          <w:shd w:val="clear" w:color="auto" w:fill="ffffff"/>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left"/>
        <w:rPr>
          <w:rFonts w:ascii="Times New Roman" w:cs="Times New Roman" w:hAnsi="Times New Roman" w:eastAsia="Times New Roman"/>
          <w:sz w:val="34"/>
          <w:szCs w:val="34"/>
          <w:u w:val="none"/>
          <w:shd w:val="clear" w:color="auto" w:fill="ffffff"/>
          <w:rtl w:val="0"/>
        </w:rPr>
      </w:pPr>
      <w:r>
        <w:rPr>
          <w:rFonts w:ascii="Times New Roman" w:hAnsi="Times New Roman"/>
          <w:sz w:val="34"/>
          <w:szCs w:val="34"/>
          <w:u w:val="none"/>
          <w:shd w:val="clear" w:color="auto" w:fill="ffffff"/>
          <w:rtl w:val="0"/>
          <w:lang w:val="en-US"/>
        </w:rPr>
        <w:t>Whenever organisations get established having different cultures face different type of communication barriers within the workplace. The communication barrier can leads to the different problems because communication is considered as the important element for evolve the important relationships and also to solve the different problems within the organisation (Rojo, 2020). The different communication barrier which are there in the Tesco are mentioned below: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left"/>
        <w:rPr>
          <w:rFonts w:ascii="Times New Roman" w:cs="Times New Roman" w:hAnsi="Times New Roman" w:eastAsia="Times New Roman"/>
          <w:sz w:val="34"/>
          <w:szCs w:val="34"/>
          <w:shd w:val="clear" w:color="auto" w:fill="ffffff"/>
          <w:rtl w:val="0"/>
        </w:rPr>
      </w:pPr>
      <w:r>
        <w:rPr>
          <w:rFonts w:ascii="Symbol" w:hAnsi="Symbol" w:hint="default"/>
          <w:sz w:val="24"/>
          <w:szCs w:val="24"/>
          <w:shd w:val="clear" w:color="auto" w:fill="ffffff"/>
          <w:rtl w:val="0"/>
        </w:rPr>
        <w:t xml:space="preserve">· </w:t>
      </w:r>
      <w:r>
        <w:rPr>
          <w:rFonts w:ascii="Times New Roman" w:hAnsi="Times New Roman"/>
          <w:b w:val="1"/>
          <w:bCs w:val="1"/>
          <w:sz w:val="34"/>
          <w:szCs w:val="34"/>
          <w:shd w:val="clear" w:color="auto" w:fill="ffffff"/>
          <w:rtl w:val="0"/>
          <w:lang w:val="en-US"/>
        </w:rPr>
        <w:t>Ethnocentrism:</w:t>
      </w:r>
      <w:r>
        <w:rPr>
          <w:rFonts w:ascii="Times New Roman" w:hAnsi="Times New Roman"/>
          <w:sz w:val="34"/>
          <w:szCs w:val="34"/>
          <w:shd w:val="clear" w:color="auto" w:fill="ffffff"/>
          <w:rtl w:val="0"/>
          <w:lang w:val="en-US"/>
        </w:rPr>
        <w:t xml:space="preserve"> due to the different cultures there are sometime possibility to feel partial at the workplace by the employees. This is the situation where employee communicate according to their work culture, also prefer to use their own ways of working. In Tesco being a organisation supports the employees who belongs o the same culture which can cause bias-ness within the organisation.</w:t>
      </w:r>
    </w:p>
    <w:p>
      <w:pPr>
        <w:pStyle w:val="Default"/>
        <w:numPr>
          <w:ilvl w:val="0"/>
          <w:numId w:val="2"/>
        </w:numPr>
        <w:bidi w:val="0"/>
        <w:spacing w:before="0" w:line="240" w:lineRule="auto"/>
        <w:ind w:right="0"/>
        <w:jc w:val="both"/>
        <w:rPr>
          <w:rFonts w:ascii="Times New Roman" w:hAnsi="Times New Roman"/>
          <w:sz w:val="36"/>
          <w:szCs w:val="36"/>
          <w:u w:color="000000"/>
          <w:rtl w:val="0"/>
        </w:rPr>
      </w:pPr>
      <w:r>
        <w:rPr>
          <w:rFonts w:ascii="Times New Roman" w:hAnsi="Times New Roman"/>
          <w:b w:val="1"/>
          <w:bCs w:val="1"/>
          <w:sz w:val="36"/>
          <w:szCs w:val="36"/>
          <w:u w:color="000000"/>
          <w:shd w:val="clear" w:color="auto" w:fill="ffffff"/>
          <w:rtl w:val="0"/>
        </w:rPr>
        <w:t>Stereotyping:</w:t>
      </w:r>
      <w:r>
        <w:rPr>
          <w:rFonts w:ascii="Times New Roman" w:hAnsi="Times New Roman"/>
          <w:sz w:val="36"/>
          <w:szCs w:val="36"/>
          <w:u w:color="000000"/>
          <w:shd w:val="clear" w:color="auto" w:fill="ffffff"/>
          <w:rtl w:val="0"/>
          <w:lang w:val="en-US"/>
        </w:rPr>
        <w:t xml:space="preserve"> this is considered to the situation where the people are having different mindsets and phycology regarding the old perspective. This also affects the communication among the employees due to which misconception arises between the employees.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left"/>
        <w:rPr>
          <w:rFonts w:ascii="Times New Roman" w:cs="Times New Roman" w:hAnsi="Times New Roman" w:eastAsia="Times New Roman"/>
          <w:sz w:val="34"/>
          <w:szCs w:val="34"/>
          <w:shd w:val="clear" w:color="auto" w:fill="ffffff"/>
          <w:rtl w:val="0"/>
        </w:rPr>
      </w:pPr>
    </w:p>
    <w:p>
      <w:pPr>
        <w:pStyle w:val="Default"/>
        <w:numPr>
          <w:ilvl w:val="0"/>
          <w:numId w:val="4"/>
        </w:numPr>
        <w:bidi w:val="0"/>
        <w:spacing w:before="0" w:line="240" w:lineRule="auto"/>
        <w:ind w:right="0"/>
        <w:jc w:val="left"/>
        <w:rPr>
          <w:rFonts w:ascii="Times New Roman" w:hAnsi="Times New Roman"/>
          <w:sz w:val="34"/>
          <w:szCs w:val="34"/>
          <w:rtl w:val="0"/>
          <w:lang w:val="en-US"/>
        </w:rPr>
      </w:pPr>
      <w:r>
        <w:rPr>
          <w:rFonts w:ascii="Times New Roman" w:hAnsi="Times New Roman"/>
          <w:b w:val="1"/>
          <w:bCs w:val="1"/>
          <w:sz w:val="34"/>
          <w:szCs w:val="34"/>
          <w:shd w:val="clear" w:color="auto" w:fill="ffffff"/>
          <w:rtl w:val="0"/>
          <w:lang w:val="en-US"/>
        </w:rPr>
        <w:t>Psychological barrier:</w:t>
      </w:r>
      <w:r>
        <w:rPr>
          <w:rFonts w:ascii="Times New Roman" w:hAnsi="Times New Roman"/>
          <w:sz w:val="34"/>
          <w:szCs w:val="34"/>
          <w:shd w:val="clear" w:color="auto" w:fill="ffffff"/>
          <w:rtl w:val="0"/>
          <w:lang w:val="en-US"/>
        </w:rPr>
        <w:t xml:space="preserve"> this communication barrier refers to the psychological situation which also make impact over the communication of the employee. This is the internal state of the employees which affect the communication. For instance if the person is suffering from the anxiety than in that case there will be more affect over the communication and there will be affect over the business relations between the employees who are working in the workplace.</w:t>
      </w:r>
    </w:p>
    <w:p>
      <w:pPr>
        <w:pStyle w:val="Default"/>
        <w:numPr>
          <w:ilvl w:val="0"/>
          <w:numId w:val="5"/>
        </w:numPr>
        <w:bidi w:val="0"/>
        <w:spacing w:before="0" w:line="240" w:lineRule="auto"/>
        <w:ind w:right="0"/>
        <w:jc w:val="left"/>
        <w:rPr>
          <w:rFonts w:ascii="Times New Roman" w:hAnsi="Times New Roman"/>
          <w:sz w:val="24"/>
          <w:szCs w:val="24"/>
          <w:rtl w:val="0"/>
        </w:rPr>
      </w:pPr>
      <w:r>
        <w:rPr>
          <w:rFonts w:ascii="Symbol" w:hAnsi="Symbol"/>
          <w:sz w:val="24"/>
          <w:szCs w:val="24"/>
          <w:shd w:val="clear" w:color="auto" w:fill="ffffff"/>
          <w:rtl w:val="0"/>
        </w:rPr>
        <w:t xml:space="preserve"> </w:t>
      </w:r>
      <w:r>
        <w:rPr>
          <w:rFonts w:ascii="Times New Roman" w:hAnsi="Times New Roman"/>
          <w:b w:val="1"/>
          <w:bCs w:val="1"/>
          <w:sz w:val="34"/>
          <w:szCs w:val="34"/>
          <w:shd w:val="clear" w:color="auto" w:fill="ffffff"/>
          <w:rtl w:val="0"/>
          <w:lang w:val="it-IT"/>
        </w:rPr>
        <w:t xml:space="preserve">Language Barrier: </w:t>
      </w:r>
      <w:r>
        <w:rPr>
          <w:rFonts w:ascii="Times New Roman" w:hAnsi="Times New Roman"/>
          <w:sz w:val="34"/>
          <w:szCs w:val="34"/>
          <w:shd w:val="clear" w:color="auto" w:fill="ffffff"/>
          <w:rtl w:val="0"/>
          <w:lang w:val="en-US"/>
        </w:rPr>
        <w:t xml:space="preserve">This iS considered as the main communication barrier because hiring of different employees from different cultures use different language which will provide different problems in order to communicate their opinions and views. The different employees who are having different languages </w:t>
      </w:r>
      <w:r>
        <w:rPr>
          <w:rFonts w:ascii="Times New Roman" w:hAnsi="Times New Roman" w:hint="default"/>
          <w:sz w:val="34"/>
          <w:szCs w:val="34"/>
          <w:shd w:val="clear" w:color="auto" w:fill="ffffff"/>
          <w:rtl w:val="0"/>
        </w:rPr>
        <w:t> </w:t>
      </w:r>
      <w:r>
        <w:rPr>
          <w:rFonts w:ascii="Times New Roman" w:hAnsi="Times New Roman"/>
          <w:sz w:val="34"/>
          <w:szCs w:val="34"/>
          <w:shd w:val="clear" w:color="auto" w:fill="ffffff"/>
          <w:rtl w:val="0"/>
          <w:lang w:val="en-US"/>
        </w:rPr>
        <w:t>can cause lot of conflicts and misunderstandings between the employees (</w:t>
      </w:r>
      <w:r>
        <w:rPr>
          <w:rFonts w:ascii="Times New Roman" w:hAnsi="Times New Roman"/>
          <w:outline w:val="0"/>
          <w:color w:val="212121"/>
          <w:sz w:val="34"/>
          <w:szCs w:val="34"/>
          <w:shd w:val="clear" w:color="auto" w:fill="feffff"/>
          <w:rtl w:val="0"/>
          <w:lang w:val="nl-NL"/>
          <w14:textFill>
            <w14:solidFill>
              <w14:srgbClr w14:val="222222"/>
            </w14:solidFill>
          </w14:textFill>
        </w:rPr>
        <w:t>Schouten, 2020)</w:t>
      </w:r>
      <w:r>
        <w:rPr>
          <w:rFonts w:ascii="Times New Roman" w:hAnsi="Times New Roman"/>
          <w:sz w:val="34"/>
          <w:szCs w:val="34"/>
          <w:shd w:val="clear" w:color="auto" w:fill="ffffff"/>
          <w:rtl w:val="0"/>
          <w:lang w:val="en-US"/>
        </w:rPr>
        <w:t>. This will give impact over the positive environment of the work culture because there is problem for the employee who are unable to understand other mindset and opinion due to the different languages.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 xml:space="preserve">Conflicting Values: </w:t>
      </w:r>
      <w:r>
        <w:rPr>
          <w:rFonts w:ascii="Times New Roman" w:hAnsi="Times New Roman"/>
          <w:sz w:val="36"/>
          <w:szCs w:val="36"/>
          <w:u w:color="000000"/>
          <w:shd w:val="clear" w:color="auto" w:fill="ffffff"/>
          <w:rtl w:val="0"/>
          <w:lang w:val="en-US"/>
        </w:rPr>
        <w:t>One of the significant barrier which signifies different values, beliefs and cultures among the employees can cause problem within the communication and the different employees working in the corporations. The different employees are having different set of values which also arose different conflicts when the interaction between the employees take place. Such as the employees belongs to the different cultures are having different views and whenever there is interaction there will be more conflicts within the business relations.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Therefore, it can be said that having effective and free communication is necessary for the organisation in order to achieve the organisational goals and success by the effective teamwork. That is why it is necessary for the organisation to remove different type of the communication barrier from the workplace. There is also requirement to establish the positive environment and culture for the company while dealing with the diversity of cultures this can be possible through the effective communication which can take place within the workplace.</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en-US"/>
        </w:rPr>
        <w:t>Provide appropriate communication strategies and other relevant recommendations to enable the corporation to achieve success in establishing positive environment in the workplace.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This is important for the organisation to make sure that there should be a positive environment for the corporation will prevail by which there will be stress free environment for the employees. Woking within the stress free environment there can be more effectiveness will come within the working of the employees (</w:t>
      </w: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Kitchen, and Tourky, 2022)</w:t>
      </w:r>
      <w:r>
        <w:rPr>
          <w:rFonts w:ascii="Times New Roman" w:hAnsi="Times New Roman"/>
          <w:sz w:val="36"/>
          <w:szCs w:val="36"/>
          <w:u w:color="000000"/>
          <w:shd w:val="clear" w:color="auto" w:fill="ffffff"/>
          <w:rtl w:val="0"/>
          <w:lang w:val="en-US"/>
        </w:rPr>
        <w:t xml:space="preserve">. The employees will perform effectively by maintaining quality and this can be possible through increasing the motivation level of the employees. </w:t>
      </w:r>
      <w:r>
        <w:rPr>
          <w:rFonts w:ascii="Times New Roman" w:hAnsi="Times New Roman" w:hint="default"/>
          <w:sz w:val="36"/>
          <w:szCs w:val="36"/>
          <w:u w:color="000000"/>
          <w:shd w:val="clear" w:color="auto" w:fill="ffffff"/>
          <w:rtl w:val="0"/>
        </w:rPr>
        <w:t> </w:t>
      </w:r>
      <w:r>
        <w:rPr>
          <w:rFonts w:ascii="Times New Roman" w:hAnsi="Times New Roman"/>
          <w:sz w:val="36"/>
          <w:szCs w:val="36"/>
          <w:u w:color="000000"/>
          <w:shd w:val="clear" w:color="auto" w:fill="ffffff"/>
          <w:rtl w:val="0"/>
          <w:lang w:val="en-US"/>
        </w:rPr>
        <w:t>In order to make positive environment there is requirement for the Tesco to utilise different communication strategies within the organisation which are mentioned below:</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Employees Satisfaction:</w:t>
      </w:r>
      <w:r>
        <w:rPr>
          <w:rFonts w:ascii="Times New Roman" w:hAnsi="Times New Roman"/>
          <w:sz w:val="36"/>
          <w:szCs w:val="36"/>
          <w:u w:color="000000"/>
          <w:shd w:val="clear" w:color="auto" w:fill="ffffff"/>
          <w:rtl w:val="0"/>
          <w:lang w:val="en-US"/>
        </w:rPr>
        <w:t xml:space="preserve"> for maintaining the positive environment within the organisation there is requirement for the management to understand the expectations of the employees. After this employees will feel valued and their importance within the organisation which will help them to boost their confidence level and also this can be reflect in their working and helps to create the effective bonds within the organisation.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 xml:space="preserve">Open Communication: </w:t>
      </w:r>
      <w:r>
        <w:rPr>
          <w:rFonts w:ascii="Times New Roman" w:hAnsi="Times New Roman"/>
          <w:sz w:val="36"/>
          <w:szCs w:val="36"/>
          <w:u w:color="000000"/>
          <w:shd w:val="clear" w:color="auto" w:fill="ffffff"/>
          <w:rtl w:val="0"/>
          <w:lang w:val="en-US"/>
        </w:rPr>
        <w:t xml:space="preserve">there is requirement to implement the effective communication within the organisation so that there will be a free exchange of the opinions and values. This will helps the employees to feel satisfied and allow them to indulged in the strong relations in the organisation. This will also enable them to exchange their skills and abilities </w:t>
      </w:r>
      <w:r>
        <w:rPr>
          <w:rFonts w:ascii="Times New Roman" w:hAnsi="Times New Roman" w:hint="default"/>
          <w:sz w:val="36"/>
          <w:szCs w:val="36"/>
          <w:u w:color="000000"/>
          <w:shd w:val="clear" w:color="auto" w:fill="ffffff"/>
          <w:rtl w:val="0"/>
        </w:rPr>
        <w:t> </w:t>
      </w:r>
      <w:r>
        <w:rPr>
          <w:rFonts w:ascii="Times New Roman" w:hAnsi="Times New Roman"/>
          <w:sz w:val="36"/>
          <w:szCs w:val="36"/>
          <w:u w:color="000000"/>
          <w:shd w:val="clear" w:color="auto" w:fill="ffffff"/>
          <w:rtl w:val="0"/>
          <w:lang w:val="en-US"/>
        </w:rPr>
        <w:t>which will the organisation to increase the productivity within the organisation.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 xml:space="preserve">Growth opportunities: </w:t>
      </w:r>
      <w:r>
        <w:rPr>
          <w:rFonts w:ascii="Times New Roman" w:hAnsi="Times New Roman"/>
          <w:sz w:val="36"/>
          <w:szCs w:val="36"/>
          <w:u w:color="000000"/>
          <w:shd w:val="clear" w:color="auto" w:fill="ffffff"/>
          <w:rtl w:val="0"/>
          <w:lang w:val="en-US"/>
        </w:rPr>
        <w:t>the creation of the positive working environment will help the company to make the effective performance. This will also provide help to the employees to create better opportunities for the future purposes. These opportunities will help the employees for the personal and professional development which is ultimately helps the organisation to grow and develop in future.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fr-FR"/>
        </w:rPr>
        <w:t xml:space="preserve">Active listening: </w:t>
      </w:r>
      <w:r>
        <w:rPr>
          <w:rFonts w:ascii="Times New Roman" w:hAnsi="Times New Roman"/>
          <w:sz w:val="36"/>
          <w:szCs w:val="36"/>
          <w:u w:color="000000"/>
          <w:shd w:val="clear" w:color="auto" w:fill="ffffff"/>
          <w:rtl w:val="0"/>
          <w:lang w:val="en-US"/>
        </w:rPr>
        <w:t>there is need to have the presence of the active listening within the organisation to maintain the positive working environment. Also there is need to encourage the employees to put their thoughts, opinions and issues. Feedbacks can also addressed regarding the concern and suggestions which are there in the organisation.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fr-FR"/>
        </w:rPr>
        <w:t>Encourage collaboration:</w:t>
      </w:r>
      <w:r>
        <w:rPr>
          <w:rFonts w:ascii="Times New Roman" w:hAnsi="Times New Roman"/>
          <w:sz w:val="36"/>
          <w:szCs w:val="36"/>
          <w:u w:color="000000"/>
          <w:shd w:val="clear" w:color="auto" w:fill="ffffff"/>
          <w:rtl w:val="0"/>
          <w:lang w:val="en-US"/>
        </w:rPr>
        <w:t xml:space="preserve"> there is requirement for the employees to make a collaboration and work effectively in the team to achieve the common goals</w:t>
      </w:r>
      <w:r>
        <w:rPr>
          <w:rFonts w:ascii="Times New Roman" w:hAnsi="Times New Roman"/>
          <w:outline w:val="0"/>
          <w:color w:val="212121"/>
          <w:sz w:val="36"/>
          <w:szCs w:val="36"/>
          <w:u w:color="000000"/>
          <w:shd w:val="clear" w:color="auto" w:fill="feffff"/>
          <w:rtl w:val="0"/>
          <w14:textFill>
            <w14:solidFill>
              <w14:srgbClr w14:val="222222"/>
            </w14:solidFill>
          </w14:textFill>
        </w:rPr>
        <w:t xml:space="preserve"> (Irwin, </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outline w:val="0"/>
          <w:color w:val="212121"/>
          <w:sz w:val="36"/>
          <w:szCs w:val="36"/>
          <w:u w:color="000000"/>
          <w:shd w:val="clear" w:color="auto" w:fill="feffff"/>
          <w:rtl w:val="0"/>
          <w14:textFill>
            <w14:solidFill>
              <w14:srgbClr w14:val="222222"/>
            </w14:solidFill>
          </w14:textFill>
        </w:rPr>
        <w:t>2020).</w:t>
      </w:r>
      <w:r>
        <w:rPr>
          <w:rFonts w:ascii="Times New Roman" w:hAnsi="Times New Roman"/>
          <w:sz w:val="36"/>
          <w:szCs w:val="36"/>
          <w:u w:color="000000"/>
          <w:shd w:val="clear" w:color="auto" w:fill="ffffff"/>
          <w:rtl w:val="0"/>
          <w:lang w:val="en-US"/>
        </w:rPr>
        <w:t xml:space="preserve"> This will help the organisation to make the effective team work and also maintain the positive working environment.</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Foster a culture of respect:</w:t>
      </w:r>
      <w:r>
        <w:rPr>
          <w:rFonts w:ascii="Times New Roman" w:hAnsi="Times New Roman"/>
          <w:sz w:val="36"/>
          <w:szCs w:val="36"/>
          <w:u w:color="000000"/>
          <w:shd w:val="clear" w:color="auto" w:fill="ffffff"/>
          <w:rtl w:val="0"/>
          <w:lang w:val="en-US"/>
        </w:rPr>
        <w:t xml:space="preserve"> this can be possible by making the promotion of the diversity and equality. By creating the environment as such where the employees feel respected, valued irrespective of the culture background they belongs. </w:t>
      </w: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Recognition and rewards:</w:t>
      </w:r>
      <w:r>
        <w:rPr>
          <w:rFonts w:ascii="Times New Roman" w:hAnsi="Times New Roman"/>
          <w:sz w:val="36"/>
          <w:szCs w:val="36"/>
          <w:u w:color="000000"/>
          <w:shd w:val="clear" w:color="auto" w:fill="ffffff"/>
          <w:rtl w:val="0"/>
          <w:lang w:val="en-US"/>
        </w:rPr>
        <w:t xml:space="preserve"> there is requirement for every organisation to provide employees with the regards for their hard work, this helps the employees to build their confidence so that they will able to perform for the organisation in an effective manner.</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Respond to feedback:</w:t>
      </w:r>
      <w:r>
        <w:rPr>
          <w:rFonts w:ascii="Times New Roman" w:hAnsi="Times New Roman"/>
          <w:sz w:val="36"/>
          <w:szCs w:val="36"/>
          <w:u w:color="000000"/>
          <w:shd w:val="clear" w:color="auto" w:fill="ffffff"/>
          <w:rtl w:val="0"/>
          <w:lang w:val="en-US"/>
        </w:rPr>
        <w:t xml:space="preserve"> there is requirement to respond towards the employees feedback and to address the issue particularly. As per the feedback there is requirement to make improvement as per the same by this there can be possibility to create a positive working environment by listening the feedback.</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 xml:space="preserve">Therefore, after implementation of the communication strategies and recommendations Tesco will able to maintain the positive working environment </w:t>
      </w:r>
      <w:r>
        <w:rPr>
          <w:rFonts w:ascii="Times New Roman" w:hAnsi="Times New Roman" w:hint="default"/>
          <w:sz w:val="36"/>
          <w:szCs w:val="36"/>
          <w:u w:color="000000"/>
          <w:shd w:val="clear" w:color="auto" w:fill="ffffff"/>
          <w:rtl w:val="0"/>
        </w:rPr>
        <w:t> </w:t>
      </w:r>
      <w:r>
        <w:rPr>
          <w:rFonts w:ascii="Times New Roman" w:hAnsi="Times New Roman"/>
          <w:sz w:val="36"/>
          <w:szCs w:val="36"/>
          <w:u w:color="000000"/>
          <w:shd w:val="clear" w:color="auto" w:fill="ffffff"/>
          <w:rtl w:val="0"/>
          <w:lang w:val="en-US"/>
        </w:rPr>
        <w:t>which will make promotion of the creativity, well being of the employees, collaboration will leads to the company towards the productivity and profitability.</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shd w:val="clear" w:color="auto" w:fill="ffffff"/>
          <w:rtl w:val="0"/>
        </w:rPr>
      </w:pPr>
      <w:r>
        <w:rPr>
          <w:rFonts w:ascii="Times New Roman" w:hAnsi="Times New Roman"/>
          <w:b w:val="1"/>
          <w:bCs w:val="1"/>
          <w:sz w:val="42"/>
          <w:szCs w:val="42"/>
          <w:u w:color="000000"/>
          <w:shd w:val="clear" w:color="auto" w:fill="ffffff"/>
          <w:rtl w:val="0"/>
        </w:rPr>
        <w:t>CONCLUSION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The above report concludes that business communication is considered to be the significant element for the growth and development of the organisation. The report discussed about the important theories which helps in maintaining effective communication within the employees by excluding the communication barriers. In order to make sure that there will be a positive working environment then organisation is required to use different communication strategies within the workplace. As per the report, Tesco followed the cultural sensitivity when indulged in the UK businesses so that can able to achieve the success and growth. Moreover, the report discussed about the different communication barrier which has been faced by the Tesco due to the different working culture at the workplace.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shd w:val="clear" w:color="auto" w:fill="ffffff"/>
          <w:rtl w:val="0"/>
        </w:rPr>
      </w:pPr>
      <w:r>
        <w:rPr>
          <w:rFonts w:ascii="Times New Roman" w:hAnsi="Times New Roman"/>
          <w:b w:val="1"/>
          <w:bCs w:val="1"/>
          <w:sz w:val="42"/>
          <w:szCs w:val="42"/>
          <w:u w:color="000000"/>
          <w:shd w:val="clear" w:color="auto" w:fill="ffffff"/>
          <w:rtl w:val="0"/>
          <w:lang w:val="de-DE"/>
        </w:rPr>
        <w:t>REFERENCES</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shd w:val="clear" w:color="auto" w:fill="ffffff"/>
          <w:rtl w:val="0"/>
        </w:rPr>
      </w:pPr>
      <w:r>
        <w:rPr>
          <w:rFonts w:ascii="Times New Roman" w:hAnsi="Times New Roman"/>
          <w:sz w:val="36"/>
          <w:szCs w:val="36"/>
          <w:u w:val="single" w:color="000000"/>
          <w:shd w:val="clear" w:color="auto" w:fill="ffffff"/>
          <w:rtl w:val="0"/>
          <w:lang w:val="en-US"/>
        </w:rPr>
        <w:t>Books and Journals</w:t>
      </w:r>
    </w:p>
    <w:p>
      <w:pPr>
        <w:pStyle w:val="Default"/>
        <w:bidi w:val="0"/>
        <w:spacing w:before="0" w:line="240" w:lineRule="auto"/>
        <w:ind w:left="860" w:right="0" w:hanging="860"/>
        <w:jc w:val="both"/>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Hinner, M.B., 2020. Communication Competence across Cultures: An Examination of the Relevant Characteristics in an Intercultural Context.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China Media Research</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16</w:t>
      </w:r>
      <w:r>
        <w:rPr>
          <w:rFonts w:ascii="Times New Roman" w:hAnsi="Times New Roman"/>
          <w:outline w:val="0"/>
          <w:color w:val="212121"/>
          <w:sz w:val="36"/>
          <w:szCs w:val="36"/>
          <w:u w:color="000000"/>
          <w:shd w:val="clear" w:color="auto" w:fill="feffff"/>
          <w:rtl w:val="0"/>
          <w14:textFill>
            <w14:solidFill>
              <w14:srgbClr w14:val="222222"/>
            </w14:solidFill>
          </w14:textFill>
        </w:rPr>
        <w:t>(2).</w:t>
      </w:r>
    </w:p>
    <w:p>
      <w:pPr>
        <w:pStyle w:val="Default"/>
        <w:bidi w:val="0"/>
        <w:spacing w:before="0" w:line="240" w:lineRule="auto"/>
        <w:ind w:left="0" w:right="0" w:firstLine="0"/>
        <w:jc w:val="left"/>
        <w:rPr>
          <w:rFonts w:ascii="Times New Roman" w:cs="Times New Roman" w:hAnsi="Times New Roman" w:eastAsia="Times New Roman"/>
          <w:i w:val="0"/>
          <w:iCs w:val="0"/>
          <w:outline w:val="0"/>
          <w:color w:val="000000"/>
          <w:sz w:val="36"/>
          <w:szCs w:val="36"/>
          <w:u w:color="000000"/>
          <w:shd w:val="clear" w:color="auto" w:fill="feffff"/>
          <w:rtl w:val="0"/>
          <w14:textFill>
            <w14:solidFill>
              <w14:srgbClr w14:val="000000"/>
            </w14:solidFill>
          </w14:textFill>
        </w:rPr>
      </w:pPr>
      <w:r>
        <w:rPr>
          <w:rFonts w:ascii="Times New Roman" w:hAnsi="Times New Roman"/>
          <w:i w:val="0"/>
          <w:iCs w:val="0"/>
          <w:outline w:val="0"/>
          <w:color w:val="212121"/>
          <w:sz w:val="36"/>
          <w:szCs w:val="36"/>
          <w:u w:color="000000"/>
          <w:shd w:val="clear" w:color="auto" w:fill="feffff"/>
          <w:rtl w:val="0"/>
          <w14:textFill>
            <w14:solidFill>
              <w14:srgbClr w14:val="222222"/>
            </w14:solidFill>
          </w14:textFill>
        </w:rPr>
        <w:t>Irwin, H., 2020.</w:t>
      </w:r>
      <w:r>
        <w:rPr>
          <w:rFonts w:ascii="Times New Roman" w:hAnsi="Times New Roman" w:hint="default"/>
          <w:i w:val="0"/>
          <w:iCs w:val="0"/>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Communicating with Asia: Understanding people and customs</w:t>
      </w:r>
      <w:r>
        <w:rPr>
          <w:rFonts w:ascii="Times New Roman" w:hAnsi="Times New Roman"/>
          <w:i w:val="0"/>
          <w:iCs w:val="0"/>
          <w:outline w:val="0"/>
          <w:color w:val="212121"/>
          <w:sz w:val="36"/>
          <w:szCs w:val="36"/>
          <w:u w:color="000000"/>
          <w:shd w:val="clear" w:color="auto" w:fill="feffff"/>
          <w:rtl w:val="0"/>
          <w:lang w:val="en-US"/>
          <w14:textFill>
            <w14:solidFill>
              <w14:srgbClr w14:val="222222"/>
            </w14:solidFill>
          </w14:textFill>
        </w:rPr>
        <w:t>. Routledge.</w:t>
      </w:r>
    </w:p>
    <w:p>
      <w:pPr>
        <w:pStyle w:val="Default"/>
        <w:bidi w:val="0"/>
        <w:spacing w:before="0" w:line="240" w:lineRule="auto"/>
        <w:ind w:left="0" w:right="0" w:firstLine="0"/>
        <w:jc w:val="left"/>
        <w:rPr>
          <w:rFonts w:ascii="Times New Roman" w:cs="Times New Roman" w:hAnsi="Times New Roman" w:eastAsia="Times New Roman"/>
          <w:i w:val="0"/>
          <w:iCs w:val="0"/>
          <w:outline w:val="0"/>
          <w:color w:val="000000"/>
          <w:sz w:val="36"/>
          <w:szCs w:val="36"/>
          <w:u w:color="000000"/>
          <w:shd w:val="clear" w:color="auto" w:fill="feffff"/>
          <w:rtl w:val="0"/>
          <w14:textFill>
            <w14:solidFill>
              <w14:srgbClr w14:val="000000"/>
            </w14:solidFill>
          </w14:textFill>
        </w:rPr>
      </w:pPr>
      <w:r>
        <w:rPr>
          <w:rFonts w:ascii="Times New Roman" w:hAnsi="Times New Roman"/>
          <w:i w:val="0"/>
          <w:iCs w:val="0"/>
          <w:outline w:val="0"/>
          <w:color w:val="212121"/>
          <w:sz w:val="36"/>
          <w:szCs w:val="36"/>
          <w:u w:color="000000"/>
          <w:shd w:val="clear" w:color="auto" w:fill="feffff"/>
          <w:rtl w:val="0"/>
          <w:lang w:val="en-US"/>
          <w14:textFill>
            <w14:solidFill>
              <w14:srgbClr w14:val="222222"/>
            </w14:solidFill>
          </w14:textFill>
        </w:rPr>
        <w:t>Kitchen, P.J. and Tourky, M.E., 2022.</w:t>
      </w:r>
      <w:r>
        <w:rPr>
          <w:rFonts w:ascii="Times New Roman" w:hAnsi="Times New Roman" w:hint="default"/>
          <w:i w:val="0"/>
          <w:iCs w:val="0"/>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Integrated Marketing Communications: A Global Brand-Driven Approach</w:t>
      </w:r>
      <w:r>
        <w:rPr>
          <w:rFonts w:ascii="Times New Roman" w:hAnsi="Times New Roman"/>
          <w:i w:val="0"/>
          <w:iCs w:val="0"/>
          <w:outline w:val="0"/>
          <w:color w:val="212121"/>
          <w:sz w:val="36"/>
          <w:szCs w:val="36"/>
          <w:u w:color="000000"/>
          <w:shd w:val="clear" w:color="auto" w:fill="feffff"/>
          <w:rtl w:val="0"/>
          <w14:textFill>
            <w14:solidFill>
              <w14:srgbClr w14:val="222222"/>
            </w14:solidFill>
          </w14:textFill>
        </w:rPr>
        <w:t>. Springer Nature.</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Knight, M., 2020. The communication skills employers value.</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Business and Professional Communication Quarterly</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83</w:t>
      </w:r>
      <w:r>
        <w:rPr>
          <w:rFonts w:ascii="Times New Roman" w:hAnsi="Times New Roman"/>
          <w:outline w:val="0"/>
          <w:color w:val="212121"/>
          <w:sz w:val="36"/>
          <w:szCs w:val="36"/>
          <w:u w:color="000000"/>
          <w:shd w:val="clear" w:color="auto" w:fill="feffff"/>
          <w:rtl w:val="0"/>
          <w14:textFill>
            <w14:solidFill>
              <w14:srgbClr w14:val="222222"/>
            </w14:solidFill>
          </w14:textFill>
        </w:rPr>
        <w:t>(4), pp.363-364.</w:t>
      </w:r>
    </w:p>
    <w:p>
      <w:pPr>
        <w:pStyle w:val="Default"/>
        <w:bidi w:val="0"/>
        <w:spacing w:before="0" w:line="240" w:lineRule="auto"/>
        <w:ind w:left="860" w:right="0" w:hanging="86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rPr>
        <w:t>K</w:t>
      </w:r>
      <w:r>
        <w:rPr>
          <w:rFonts w:ascii="Times New Roman" w:hAnsi="Times New Roman" w:hint="default"/>
          <w:sz w:val="36"/>
          <w:szCs w:val="36"/>
          <w:u w:color="000000"/>
          <w:shd w:val="clear" w:color="auto" w:fill="ffffff"/>
          <w:rtl w:val="0"/>
        </w:rPr>
        <w:t>ö</w:t>
      </w:r>
      <w:r>
        <w:rPr>
          <w:rFonts w:ascii="Times New Roman" w:hAnsi="Times New Roman"/>
          <w:sz w:val="36"/>
          <w:szCs w:val="36"/>
          <w:u w:color="000000"/>
          <w:shd w:val="clear" w:color="auto" w:fill="ffffff"/>
          <w:rtl w:val="0"/>
          <w:lang w:val="en-US"/>
        </w:rPr>
        <w:t xml:space="preserve">hler, K. and Zerfass, A., 2019. Communicating the corporate strategy: An international benchmark study in the UK, the USA, and Germany. </w:t>
      </w:r>
      <w:r>
        <w:rPr>
          <w:rFonts w:ascii="Times New Roman" w:hAnsi="Times New Roman"/>
          <w:i w:val="1"/>
          <w:iCs w:val="1"/>
          <w:sz w:val="36"/>
          <w:szCs w:val="36"/>
          <w:u w:color="000000"/>
          <w:shd w:val="clear" w:color="auto" w:fill="ffffff"/>
          <w:rtl w:val="0"/>
          <w:lang w:val="en-US"/>
        </w:rPr>
        <w:t>Journal of Communication Management</w:t>
      </w:r>
      <w:r>
        <w:rPr>
          <w:rFonts w:ascii="Times New Roman" w:hAnsi="Times New Roman"/>
          <w:sz w:val="36"/>
          <w:szCs w:val="36"/>
          <w:u w:color="000000"/>
          <w:shd w:val="clear" w:color="auto" w:fill="ffffff"/>
          <w:rtl w:val="0"/>
        </w:rPr>
        <w:t xml:space="preserve">, </w:t>
      </w:r>
      <w:r>
        <w:rPr>
          <w:rFonts w:ascii="Times New Roman" w:hAnsi="Times New Roman"/>
          <w:i w:val="1"/>
          <w:iCs w:val="1"/>
          <w:sz w:val="36"/>
          <w:szCs w:val="36"/>
          <w:u w:color="000000"/>
          <w:shd w:val="clear" w:color="auto" w:fill="ffffff"/>
          <w:rtl w:val="0"/>
        </w:rPr>
        <w:t>23</w:t>
      </w:r>
      <w:r>
        <w:rPr>
          <w:rFonts w:ascii="Times New Roman" w:hAnsi="Times New Roman"/>
          <w:sz w:val="36"/>
          <w:szCs w:val="36"/>
          <w:u w:color="000000"/>
          <w:shd w:val="clear" w:color="auto" w:fill="ffffff"/>
          <w:rtl w:val="0"/>
        </w:rPr>
        <w:t>(4), pp.348-374.</w:t>
      </w:r>
    </w:p>
    <w:p>
      <w:pPr>
        <w:pStyle w:val="Default"/>
        <w:bidi w:val="0"/>
        <w:spacing w:before="0" w:line="240" w:lineRule="auto"/>
        <w:ind w:left="860" w:right="0" w:hanging="86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 xml:space="preserve">Leone, D., Pietronudo, M.C. and Dezi, L., 2022. Improving business models through augmented reality applications: evidence from history, theory, and practice. </w:t>
      </w:r>
      <w:r>
        <w:rPr>
          <w:rFonts w:ascii="Times New Roman" w:hAnsi="Times New Roman"/>
          <w:i w:val="1"/>
          <w:iCs w:val="1"/>
          <w:sz w:val="36"/>
          <w:szCs w:val="36"/>
          <w:u w:color="000000"/>
          <w:shd w:val="clear" w:color="auto" w:fill="ffffff"/>
          <w:rtl w:val="0"/>
          <w:lang w:val="en-US"/>
        </w:rPr>
        <w:t>International Journal of Quality and Innovation</w:t>
      </w:r>
      <w:r>
        <w:rPr>
          <w:rFonts w:ascii="Times New Roman" w:hAnsi="Times New Roman"/>
          <w:sz w:val="36"/>
          <w:szCs w:val="36"/>
          <w:u w:color="000000"/>
          <w:shd w:val="clear" w:color="auto" w:fill="ffffff"/>
          <w:rtl w:val="0"/>
        </w:rPr>
        <w:t xml:space="preserve">, </w:t>
      </w:r>
      <w:r>
        <w:rPr>
          <w:rFonts w:ascii="Times New Roman" w:hAnsi="Times New Roman"/>
          <w:i w:val="1"/>
          <w:iCs w:val="1"/>
          <w:sz w:val="36"/>
          <w:szCs w:val="36"/>
          <w:u w:color="000000"/>
          <w:shd w:val="clear" w:color="auto" w:fill="ffffff"/>
          <w:rtl w:val="0"/>
        </w:rPr>
        <w:t>6</w:t>
      </w:r>
      <w:r>
        <w:rPr>
          <w:rFonts w:ascii="Times New Roman" w:hAnsi="Times New Roman"/>
          <w:sz w:val="36"/>
          <w:szCs w:val="36"/>
          <w:u w:color="000000"/>
          <w:shd w:val="clear" w:color="auto" w:fill="ffffff"/>
          <w:rtl w:val="0"/>
        </w:rPr>
        <w:t>(1), pp.28-42.</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Minkov, M. and Kaasa, A., 2021. A test of Hofstede's model of culture following his own approach.</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it-IT"/>
          <w14:textFill>
            <w14:solidFill>
              <w14:srgbClr w14:val="222222"/>
            </w14:solidFill>
          </w14:textFill>
        </w:rPr>
        <w:t>Cross Cultural &amp; Strategic Management</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28</w:t>
      </w:r>
      <w:r>
        <w:rPr>
          <w:rFonts w:ascii="Times New Roman" w:hAnsi="Times New Roman"/>
          <w:outline w:val="0"/>
          <w:color w:val="212121"/>
          <w:sz w:val="36"/>
          <w:szCs w:val="36"/>
          <w:u w:color="000000"/>
          <w:shd w:val="clear" w:color="auto" w:fill="feffff"/>
          <w:rtl w:val="0"/>
          <w14:textFill>
            <w14:solidFill>
              <w14:srgbClr w14:val="222222"/>
            </w14:solidFill>
          </w14:textFill>
        </w:rPr>
        <w:t>(2), pp.384-406.</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Rojo, J., Everett, B., Ramjan, L.M., Hunt, L. and Salamonson, Y., 2020. Hofstede's cultural dimensions as the explanatory framework for performance issues during clinical placement: A mixed methods study.</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Nurse education</w:t>
      </w:r>
      <w:r>
        <w:rPr>
          <w:rFonts w:ascii="Times New Roman" w:hAnsi="Times New Roman" w:hint="default"/>
          <w:i w:val="1"/>
          <w:iCs w:val="1"/>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005994"/>
          <w:sz w:val="36"/>
          <w:szCs w:val="36"/>
          <w:u w:color="000000"/>
          <w:shd w:val="clear" w:color="auto" w:fill="feffff"/>
          <w:rtl w:val="0"/>
          <w:lang w:val="en-US"/>
          <w14:textFill>
            <w14:solidFill>
              <w14:srgbClr w14:val="005A95"/>
            </w14:solidFill>
          </w14:textFill>
        </w:rPr>
        <w:t>today</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94</w:t>
      </w:r>
      <w:r>
        <w:rPr>
          <w:rFonts w:ascii="Times New Roman" w:hAnsi="Times New Roman"/>
          <w:outline w:val="0"/>
          <w:color w:val="212121"/>
          <w:sz w:val="36"/>
          <w:szCs w:val="36"/>
          <w:u w:color="000000"/>
          <w:shd w:val="clear" w:color="auto" w:fill="feffff"/>
          <w:rtl w:val="0"/>
          <w14:textFill>
            <w14:solidFill>
              <w14:srgbClr w14:val="222222"/>
            </w14:solidFill>
          </w14:textFill>
        </w:rPr>
        <w:t>, p.104581.</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Saber, M. and Weber, A., 2019. How do supermarkets and discounters communicate about sustainability? A comparative analysis of sustainability reports and in-store</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Saber, M. and Weber, A., 2019. How do supermarkets and discounters communicate about sustainability? A comparative analysis of sustainability reports and in-store communication.</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International Journal of Retail &amp; Distribution Management</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47</w:t>
      </w:r>
      <w:r>
        <w:rPr>
          <w:rFonts w:ascii="Times New Roman" w:hAnsi="Times New Roman"/>
          <w:outline w:val="0"/>
          <w:color w:val="212121"/>
          <w:sz w:val="36"/>
          <w:szCs w:val="36"/>
          <w:u w:color="000000"/>
          <w:shd w:val="clear" w:color="auto" w:fill="feffff"/>
          <w:rtl w:val="0"/>
          <w14:textFill>
            <w14:solidFill>
              <w14:srgbClr w14:val="222222"/>
            </w14:solidFill>
          </w14:textFill>
        </w:rPr>
        <w:t>(11), pp.1181-1202.</w:t>
      </w:r>
    </w:p>
    <w:p>
      <w:pPr>
        <w:pStyle w:val="Default"/>
        <w:bidi w:val="0"/>
        <w:spacing w:before="0" w:line="240" w:lineRule="auto"/>
        <w:ind w:left="0" w:right="0" w:firstLine="0"/>
        <w:jc w:val="left"/>
        <w:rPr>
          <w:rtl w:val="0"/>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Schouten, B.C., Cox, A., Duran, G., Kerremans, K., Banning, L.K., Lahdidioui, A., van den Muijsenbergh, M., Schinkel, S., Sungur, H., Suurmond, J. and Zendedel, R., 2020. Mitigating language and cultural barriers in healthcare communication: Toward a holistic approach.</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Patient Education and Counseling</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103</w:t>
      </w:r>
      <w:r>
        <w:rPr>
          <w:rFonts w:ascii="Times New Roman" w:hAnsi="Times New Roman"/>
          <w:outline w:val="0"/>
          <w:color w:val="212121"/>
          <w:sz w:val="36"/>
          <w:szCs w:val="36"/>
          <w:u w:color="000000"/>
          <w:shd w:val="clear" w:color="auto" w:fill="feffff"/>
          <w:rtl w:val="0"/>
          <w14:textFill>
            <w14:solidFill>
              <w14:srgbClr w14:val="222222"/>
            </w14:solidFill>
          </w14:textFill>
        </w:rPr>
        <w:t>(12), pp.2604-2608.</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295" w:hanging="29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475" w:hanging="295"/>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655" w:hanging="295"/>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835" w:hanging="295"/>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015" w:hanging="295"/>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195" w:hanging="295"/>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375" w:hanging="295"/>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555" w:hanging="295"/>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735" w:hanging="295"/>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Bullet Big"/>
  </w:abstractNum>
  <w:abstractNum w:abstractNumId="3">
    <w:multiLevelType w:val="hybridMultilevel"/>
    <w:styleLink w:val="Bullet Big"/>
    <w:lvl w:ilvl="0">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371" w:hanging="371"/>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611" w:hanging="371"/>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2">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851" w:hanging="371"/>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3">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091" w:hanging="371"/>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4">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331" w:hanging="371"/>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5">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571" w:hanging="371"/>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811" w:hanging="371"/>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7">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051" w:hanging="371"/>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291" w:hanging="371"/>
      </w:pPr>
      <w:rPr>
        <w:rFonts w:hAnsi="Arial Unicode MS"/>
        <w:caps w:val="0"/>
        <w:smallCaps w:val="0"/>
        <w:strike w:val="0"/>
        <w:dstrike w:val="0"/>
        <w:outline w:val="0"/>
        <w:emboss w:val="0"/>
        <w:imprint w:val="0"/>
        <w:spacing w:val="0"/>
        <w:w w:val="100"/>
        <w:kern w:val="0"/>
        <w:position w:val="0"/>
        <w:sz w:val="41"/>
        <w:szCs w:val="41"/>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371" w:hanging="371"/>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611" w:hanging="371"/>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851" w:hanging="371"/>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091" w:hanging="371"/>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331" w:hanging="371"/>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571" w:hanging="371"/>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811" w:hanging="371"/>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051" w:hanging="371"/>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tabs>
            <w:tab w:val="left" w:pos="560"/>
            <w:tab w:val="left" w:pos="1120"/>
            <w:tab w:val="left" w:pos="168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291" w:hanging="371"/>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Bullet">
    <w:name w:val="Bullet"/>
    <w:pPr>
      <w:numPr>
        <w:numId w:val="1"/>
      </w:numPr>
    </w:pPr>
  </w:style>
  <w:style w:type="numbering" w:styleId="Bullet Big">
    <w:name w:val="Bullet Big"/>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