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6908B" w14:textId="555347A6" w:rsidR="0005771F" w:rsidRPr="00851147" w:rsidRDefault="0005771F" w:rsidP="00851147">
      <w:pPr>
        <w:spacing w:after="0" w:line="360" w:lineRule="auto"/>
        <w:jc w:val="both"/>
        <w:rPr>
          <w:rFonts w:ascii="Arial" w:hAnsi="Arial" w:cs="Arial"/>
          <w:b/>
          <w:bCs/>
          <w:sz w:val="32"/>
          <w:szCs w:val="32"/>
          <w:lang w:val="en-US"/>
        </w:rPr>
      </w:pPr>
      <w:r w:rsidRPr="00851147">
        <w:rPr>
          <w:rFonts w:ascii="Arial" w:hAnsi="Arial" w:cs="Arial"/>
          <w:b/>
          <w:bCs/>
          <w:sz w:val="32"/>
          <w:szCs w:val="32"/>
          <w:lang w:val="en-US"/>
        </w:rPr>
        <w:t>Module Title:</w:t>
      </w:r>
      <w:r w:rsidR="0035328C" w:rsidRPr="00851147">
        <w:rPr>
          <w:rFonts w:ascii="Arial" w:hAnsi="Arial" w:cs="Arial"/>
          <w:b/>
          <w:bCs/>
          <w:sz w:val="32"/>
          <w:szCs w:val="32"/>
          <w:lang w:val="en-US"/>
        </w:rPr>
        <w:t xml:space="preserve"> </w:t>
      </w:r>
      <w:r w:rsidRPr="00851147">
        <w:rPr>
          <w:rFonts w:ascii="Arial" w:hAnsi="Arial" w:cs="Arial"/>
          <w:b/>
          <w:bCs/>
          <w:sz w:val="32"/>
          <w:szCs w:val="32"/>
          <w:lang w:val="en-US"/>
        </w:rPr>
        <w:t>Problem Solving and Decision Making</w:t>
      </w:r>
    </w:p>
    <w:p w14:paraId="2543E3AA" w14:textId="77777777" w:rsidR="0005771F" w:rsidRPr="00851147" w:rsidRDefault="0005771F" w:rsidP="00851147">
      <w:pPr>
        <w:spacing w:line="360" w:lineRule="auto"/>
        <w:jc w:val="both"/>
        <w:rPr>
          <w:rFonts w:ascii="Arial" w:hAnsi="Arial" w:cs="Arial"/>
          <w:b/>
          <w:bCs/>
          <w:sz w:val="32"/>
          <w:szCs w:val="32"/>
          <w:lang w:val="en-US"/>
        </w:rPr>
      </w:pPr>
    </w:p>
    <w:p w14:paraId="09BB4C30" w14:textId="77777777" w:rsidR="00230935" w:rsidRPr="00851147" w:rsidRDefault="0005771F" w:rsidP="00851147">
      <w:pPr>
        <w:spacing w:after="0" w:line="360" w:lineRule="auto"/>
        <w:jc w:val="both"/>
        <w:rPr>
          <w:rFonts w:ascii="Arial" w:hAnsi="Arial" w:cs="Arial"/>
          <w:b/>
          <w:bCs/>
          <w:sz w:val="32"/>
          <w:szCs w:val="32"/>
          <w:lang w:val="en-US"/>
        </w:rPr>
      </w:pPr>
      <w:r w:rsidRPr="00851147">
        <w:rPr>
          <w:rFonts w:ascii="Arial" w:hAnsi="Arial" w:cs="Arial"/>
          <w:b/>
          <w:bCs/>
          <w:sz w:val="32"/>
          <w:szCs w:val="32"/>
          <w:lang w:val="en-US"/>
        </w:rPr>
        <w:t>Module Code:</w:t>
      </w:r>
      <w:r w:rsidR="0035328C" w:rsidRPr="00851147">
        <w:rPr>
          <w:rFonts w:ascii="Arial" w:hAnsi="Arial" w:cs="Arial"/>
          <w:b/>
          <w:bCs/>
          <w:sz w:val="32"/>
          <w:szCs w:val="32"/>
          <w:lang w:val="en-US"/>
        </w:rPr>
        <w:t xml:space="preserve"> </w:t>
      </w:r>
      <w:r w:rsidRPr="00851147">
        <w:rPr>
          <w:rFonts w:ascii="Arial" w:hAnsi="Arial" w:cs="Arial"/>
          <w:b/>
          <w:bCs/>
          <w:sz w:val="32"/>
          <w:szCs w:val="32"/>
          <w:lang w:val="en-US"/>
        </w:rPr>
        <w:t xml:space="preserve">LCLM 4004 </w:t>
      </w:r>
    </w:p>
    <w:p w14:paraId="06214F07" w14:textId="77777777" w:rsidR="00230935" w:rsidRPr="00851147" w:rsidRDefault="00230935" w:rsidP="00851147">
      <w:pPr>
        <w:spacing w:after="0" w:line="360" w:lineRule="auto"/>
        <w:jc w:val="both"/>
        <w:rPr>
          <w:rFonts w:ascii="Arial" w:hAnsi="Arial" w:cs="Arial"/>
          <w:b/>
          <w:bCs/>
          <w:sz w:val="32"/>
          <w:szCs w:val="32"/>
          <w:lang w:val="en-US"/>
        </w:rPr>
      </w:pPr>
    </w:p>
    <w:p w14:paraId="613B7B52" w14:textId="26E5294B" w:rsidR="0005771F" w:rsidRPr="00851147" w:rsidRDefault="00230935" w:rsidP="00851147">
      <w:pPr>
        <w:spacing w:after="0" w:line="360" w:lineRule="auto"/>
        <w:jc w:val="both"/>
        <w:rPr>
          <w:rFonts w:ascii="Arial" w:hAnsi="Arial" w:cs="Arial"/>
          <w:b/>
          <w:bCs/>
          <w:sz w:val="32"/>
          <w:szCs w:val="32"/>
          <w:lang w:val="en-US"/>
        </w:rPr>
      </w:pPr>
      <w:r w:rsidRPr="00851147">
        <w:rPr>
          <w:rFonts w:ascii="Arial" w:hAnsi="Arial" w:cs="Arial"/>
          <w:b/>
          <w:bCs/>
          <w:sz w:val="32"/>
          <w:szCs w:val="32"/>
          <w:lang w:val="en-US"/>
        </w:rPr>
        <w:t xml:space="preserve">Assessment: </w:t>
      </w:r>
      <w:r w:rsidR="0005771F" w:rsidRPr="00851147">
        <w:rPr>
          <w:rFonts w:ascii="Arial" w:hAnsi="Arial" w:cs="Arial"/>
          <w:b/>
          <w:bCs/>
          <w:sz w:val="32"/>
          <w:szCs w:val="32"/>
          <w:lang w:val="en-US"/>
        </w:rPr>
        <w:t>C</w:t>
      </w:r>
      <w:r w:rsidR="0035328C" w:rsidRPr="00851147">
        <w:rPr>
          <w:rFonts w:ascii="Arial" w:hAnsi="Arial" w:cs="Arial"/>
          <w:b/>
          <w:bCs/>
          <w:sz w:val="32"/>
          <w:szCs w:val="32"/>
          <w:lang w:val="en-US"/>
        </w:rPr>
        <w:t xml:space="preserve">omponent </w:t>
      </w:r>
      <w:r w:rsidR="0005771F" w:rsidRPr="00851147">
        <w:rPr>
          <w:rFonts w:ascii="Arial" w:hAnsi="Arial" w:cs="Arial"/>
          <w:b/>
          <w:bCs/>
          <w:sz w:val="32"/>
          <w:szCs w:val="32"/>
          <w:lang w:val="en-US"/>
        </w:rPr>
        <w:t>2</w:t>
      </w:r>
      <w:r w:rsidR="0035328C" w:rsidRPr="00851147">
        <w:rPr>
          <w:rFonts w:ascii="Arial" w:hAnsi="Arial" w:cs="Arial"/>
          <w:b/>
          <w:bCs/>
          <w:sz w:val="32"/>
          <w:szCs w:val="32"/>
          <w:lang w:val="en-US"/>
        </w:rPr>
        <w:t xml:space="preserve"> </w:t>
      </w:r>
      <w:r w:rsidR="000B4057" w:rsidRPr="00851147">
        <w:rPr>
          <w:rFonts w:ascii="Arial" w:hAnsi="Arial" w:cs="Arial"/>
          <w:b/>
          <w:bCs/>
          <w:sz w:val="32"/>
          <w:szCs w:val="32"/>
          <w:lang w:val="en-US"/>
        </w:rPr>
        <w:t>Report</w:t>
      </w:r>
      <w:r w:rsidR="00B031CA" w:rsidRPr="00851147">
        <w:rPr>
          <w:rFonts w:ascii="Arial" w:hAnsi="Arial" w:cs="Arial"/>
          <w:b/>
          <w:bCs/>
          <w:sz w:val="32"/>
          <w:szCs w:val="32"/>
          <w:lang w:val="en-US"/>
        </w:rPr>
        <w:t xml:space="preserve"> – Basil’s Bakery</w:t>
      </w:r>
    </w:p>
    <w:p w14:paraId="41F6DB18" w14:textId="77777777" w:rsidR="0005771F" w:rsidRPr="00851147" w:rsidRDefault="0005771F" w:rsidP="00851147">
      <w:pPr>
        <w:spacing w:line="360" w:lineRule="auto"/>
        <w:jc w:val="both"/>
        <w:rPr>
          <w:rFonts w:ascii="Arial" w:hAnsi="Arial" w:cs="Arial"/>
          <w:b/>
          <w:bCs/>
          <w:sz w:val="32"/>
          <w:szCs w:val="32"/>
          <w:lang w:val="en-US"/>
        </w:rPr>
      </w:pPr>
    </w:p>
    <w:p w14:paraId="36400D8C" w14:textId="7330AB58" w:rsidR="0005771F" w:rsidRPr="00851147" w:rsidRDefault="0005771F" w:rsidP="00851147">
      <w:pPr>
        <w:spacing w:line="360" w:lineRule="auto"/>
        <w:jc w:val="both"/>
        <w:rPr>
          <w:rFonts w:ascii="Arial" w:hAnsi="Arial" w:cs="Arial"/>
          <w:b/>
          <w:bCs/>
          <w:sz w:val="32"/>
          <w:szCs w:val="32"/>
          <w:lang w:val="en-US"/>
        </w:rPr>
      </w:pPr>
      <w:r w:rsidRPr="00851147">
        <w:rPr>
          <w:rFonts w:ascii="Arial" w:hAnsi="Arial" w:cs="Arial"/>
          <w:b/>
          <w:bCs/>
          <w:sz w:val="32"/>
          <w:szCs w:val="32"/>
          <w:lang w:val="en-US"/>
        </w:rPr>
        <w:t xml:space="preserve">Student Name: </w:t>
      </w:r>
      <w:r w:rsidR="00472243" w:rsidRPr="00851147">
        <w:rPr>
          <w:rFonts w:ascii="Arial" w:hAnsi="Arial" w:cs="Arial"/>
          <w:b/>
          <w:bCs/>
          <w:sz w:val="32"/>
          <w:szCs w:val="32"/>
          <w:lang w:val="en-US"/>
        </w:rPr>
        <w:t>Obaid Waheed</w:t>
      </w:r>
    </w:p>
    <w:p w14:paraId="525487EE" w14:textId="77777777" w:rsidR="0005771F" w:rsidRPr="00851147" w:rsidRDefault="0005771F" w:rsidP="00851147">
      <w:pPr>
        <w:spacing w:line="360" w:lineRule="auto"/>
        <w:jc w:val="both"/>
        <w:rPr>
          <w:rFonts w:ascii="Arial" w:hAnsi="Arial" w:cs="Arial"/>
          <w:b/>
          <w:bCs/>
          <w:sz w:val="32"/>
          <w:szCs w:val="32"/>
          <w:lang w:val="en-US"/>
        </w:rPr>
      </w:pPr>
    </w:p>
    <w:p w14:paraId="0FEF87A9" w14:textId="47A67492" w:rsidR="0005771F" w:rsidRPr="00851147" w:rsidRDefault="0005771F" w:rsidP="00851147">
      <w:pPr>
        <w:spacing w:line="360" w:lineRule="auto"/>
        <w:jc w:val="both"/>
        <w:rPr>
          <w:rFonts w:ascii="Arial" w:hAnsi="Arial" w:cs="Arial"/>
          <w:b/>
          <w:bCs/>
          <w:sz w:val="32"/>
          <w:szCs w:val="32"/>
          <w:lang w:val="en-US"/>
        </w:rPr>
      </w:pPr>
      <w:r w:rsidRPr="00851147">
        <w:rPr>
          <w:rFonts w:ascii="Arial" w:hAnsi="Arial" w:cs="Arial"/>
          <w:b/>
          <w:bCs/>
          <w:sz w:val="32"/>
          <w:szCs w:val="32"/>
          <w:lang w:val="en-US"/>
        </w:rPr>
        <w:t>Student Number:</w:t>
      </w:r>
      <w:r w:rsidR="0035328C" w:rsidRPr="00851147">
        <w:rPr>
          <w:rFonts w:ascii="Arial" w:hAnsi="Arial" w:cs="Arial"/>
          <w:b/>
          <w:bCs/>
          <w:sz w:val="32"/>
          <w:szCs w:val="32"/>
          <w:lang w:val="en-US"/>
        </w:rPr>
        <w:t xml:space="preserve"> </w:t>
      </w:r>
      <w:r w:rsidR="00472243" w:rsidRPr="00851147">
        <w:rPr>
          <w:rFonts w:ascii="Arial" w:hAnsi="Arial" w:cs="Arial"/>
          <w:b/>
          <w:bCs/>
          <w:sz w:val="32"/>
          <w:szCs w:val="32"/>
          <w:lang w:val="en-US"/>
        </w:rPr>
        <w:t>2525098</w:t>
      </w:r>
    </w:p>
    <w:p w14:paraId="73341BD5" w14:textId="77777777" w:rsidR="0005771F" w:rsidRPr="00851147" w:rsidRDefault="0005771F" w:rsidP="00851147">
      <w:pPr>
        <w:spacing w:line="360" w:lineRule="auto"/>
        <w:jc w:val="both"/>
        <w:rPr>
          <w:rFonts w:ascii="Arial" w:hAnsi="Arial" w:cs="Arial"/>
          <w:b/>
          <w:bCs/>
          <w:sz w:val="32"/>
          <w:szCs w:val="32"/>
          <w:lang w:val="en-US"/>
        </w:rPr>
      </w:pPr>
    </w:p>
    <w:p w14:paraId="311CB87C" w14:textId="7A1380CC" w:rsidR="0005771F" w:rsidRPr="00851147" w:rsidRDefault="0005771F" w:rsidP="00851147">
      <w:pPr>
        <w:spacing w:line="360" w:lineRule="auto"/>
        <w:jc w:val="both"/>
        <w:rPr>
          <w:rFonts w:ascii="Arial" w:hAnsi="Arial" w:cs="Arial"/>
          <w:b/>
          <w:bCs/>
          <w:color w:val="1D2125"/>
          <w:sz w:val="32"/>
          <w:szCs w:val="32"/>
          <w:shd w:val="clear" w:color="auto" w:fill="FFFFFF"/>
        </w:rPr>
      </w:pPr>
      <w:r w:rsidRPr="00851147">
        <w:rPr>
          <w:rFonts w:ascii="Arial" w:hAnsi="Arial" w:cs="Arial"/>
          <w:b/>
          <w:bCs/>
          <w:sz w:val="32"/>
          <w:szCs w:val="32"/>
          <w:lang w:val="en-US"/>
        </w:rPr>
        <w:t>Lecturer’s Name:</w:t>
      </w:r>
      <w:r w:rsidR="0035328C" w:rsidRPr="00851147">
        <w:rPr>
          <w:rFonts w:ascii="Arial" w:hAnsi="Arial" w:cs="Arial"/>
          <w:b/>
          <w:bCs/>
          <w:sz w:val="32"/>
          <w:szCs w:val="32"/>
          <w:lang w:val="en-US"/>
        </w:rPr>
        <w:t xml:space="preserve"> </w:t>
      </w:r>
      <w:r w:rsidR="00472243" w:rsidRPr="00851147">
        <w:rPr>
          <w:rFonts w:ascii="Arial" w:hAnsi="Arial" w:cs="Arial"/>
          <w:b/>
          <w:bCs/>
          <w:color w:val="1D2125"/>
          <w:sz w:val="32"/>
          <w:szCs w:val="32"/>
          <w:shd w:val="clear" w:color="auto" w:fill="FFFFFF"/>
        </w:rPr>
        <w:t>Anita</w:t>
      </w:r>
      <w:r w:rsidR="0004750C" w:rsidRPr="00851147">
        <w:rPr>
          <w:rFonts w:ascii="Arial" w:hAnsi="Arial" w:cs="Arial"/>
          <w:b/>
          <w:bCs/>
          <w:color w:val="1D2125"/>
          <w:sz w:val="32"/>
          <w:szCs w:val="32"/>
          <w:shd w:val="clear" w:color="auto" w:fill="FFFFFF"/>
        </w:rPr>
        <w:t xml:space="preserve"> Nan</w:t>
      </w:r>
    </w:p>
    <w:p w14:paraId="06919ADC" w14:textId="77777777" w:rsidR="00394A9D" w:rsidRPr="0070383C" w:rsidRDefault="00394A9D" w:rsidP="0070383C">
      <w:pPr>
        <w:spacing w:line="360" w:lineRule="auto"/>
        <w:jc w:val="both"/>
        <w:rPr>
          <w:rFonts w:ascii="Arial" w:hAnsi="Arial" w:cs="Arial"/>
          <w:color w:val="1D2125"/>
          <w:sz w:val="48"/>
          <w:szCs w:val="48"/>
          <w:shd w:val="clear" w:color="auto" w:fill="FFFFFF"/>
        </w:rPr>
      </w:pPr>
    </w:p>
    <w:p w14:paraId="5149AA82" w14:textId="77777777" w:rsidR="00394A9D" w:rsidRPr="0070383C" w:rsidRDefault="00394A9D" w:rsidP="0070383C">
      <w:pPr>
        <w:spacing w:line="360" w:lineRule="auto"/>
        <w:jc w:val="both"/>
        <w:rPr>
          <w:rFonts w:ascii="Arial" w:hAnsi="Arial" w:cs="Arial"/>
          <w:color w:val="1D2125"/>
          <w:sz w:val="48"/>
          <w:szCs w:val="48"/>
          <w:shd w:val="clear" w:color="auto" w:fill="FFFFFF"/>
        </w:rPr>
      </w:pPr>
    </w:p>
    <w:p w14:paraId="4E011622" w14:textId="77777777" w:rsidR="00394A9D" w:rsidRPr="0070383C" w:rsidRDefault="00394A9D" w:rsidP="0070383C">
      <w:pPr>
        <w:spacing w:line="360" w:lineRule="auto"/>
        <w:jc w:val="both"/>
        <w:rPr>
          <w:rFonts w:ascii="Arial" w:hAnsi="Arial" w:cs="Arial"/>
          <w:color w:val="1D2125"/>
          <w:sz w:val="48"/>
          <w:szCs w:val="48"/>
          <w:shd w:val="clear" w:color="auto" w:fill="FFFFFF"/>
        </w:rPr>
      </w:pPr>
    </w:p>
    <w:p w14:paraId="0F138B32" w14:textId="77777777" w:rsidR="00394A9D" w:rsidRPr="0070383C" w:rsidRDefault="00394A9D" w:rsidP="0070383C">
      <w:pPr>
        <w:spacing w:line="360" w:lineRule="auto"/>
        <w:jc w:val="both"/>
        <w:rPr>
          <w:rFonts w:ascii="Arial" w:hAnsi="Arial" w:cs="Arial"/>
          <w:color w:val="1D2125"/>
          <w:sz w:val="48"/>
          <w:szCs w:val="48"/>
          <w:shd w:val="clear" w:color="auto" w:fill="FFFFFF"/>
        </w:rPr>
      </w:pPr>
    </w:p>
    <w:p w14:paraId="680648C7" w14:textId="77777777" w:rsidR="00394A9D" w:rsidRPr="0070383C" w:rsidRDefault="00394A9D" w:rsidP="0070383C">
      <w:pPr>
        <w:spacing w:line="360" w:lineRule="auto"/>
        <w:jc w:val="both"/>
        <w:rPr>
          <w:rFonts w:ascii="Arial" w:hAnsi="Arial" w:cs="Arial"/>
          <w:color w:val="1D2125"/>
          <w:sz w:val="48"/>
          <w:szCs w:val="48"/>
          <w:shd w:val="clear" w:color="auto" w:fill="FFFFFF"/>
        </w:rPr>
      </w:pPr>
    </w:p>
    <w:p w14:paraId="7865A2E2" w14:textId="77777777" w:rsidR="009E2E03" w:rsidRDefault="009E2E03" w:rsidP="0070383C">
      <w:pPr>
        <w:spacing w:line="360" w:lineRule="auto"/>
        <w:jc w:val="both"/>
        <w:rPr>
          <w:rFonts w:ascii="Arial" w:hAnsi="Arial" w:cs="Arial"/>
          <w:color w:val="1D2125"/>
          <w:sz w:val="48"/>
          <w:szCs w:val="48"/>
          <w:shd w:val="clear" w:color="auto" w:fill="FFFFFF"/>
        </w:rPr>
      </w:pPr>
    </w:p>
    <w:p w14:paraId="46F9F5AF" w14:textId="77777777" w:rsidR="00A079E1" w:rsidRPr="0070383C" w:rsidRDefault="00A079E1" w:rsidP="0070383C">
      <w:pPr>
        <w:spacing w:line="360" w:lineRule="auto"/>
        <w:jc w:val="both"/>
        <w:rPr>
          <w:rFonts w:ascii="Arial" w:hAnsi="Arial" w:cs="Arial"/>
          <w:color w:val="1D2125"/>
          <w:sz w:val="48"/>
          <w:szCs w:val="48"/>
          <w:shd w:val="clear" w:color="auto" w:fill="FFFFFF"/>
        </w:rPr>
      </w:pPr>
    </w:p>
    <w:p w14:paraId="2C78E067" w14:textId="77777777" w:rsidR="009E2E03" w:rsidRPr="0070383C" w:rsidRDefault="009E2E03" w:rsidP="0070383C">
      <w:pPr>
        <w:spacing w:after="120" w:line="360" w:lineRule="auto"/>
        <w:jc w:val="both"/>
        <w:rPr>
          <w:rFonts w:ascii="Arial" w:hAnsi="Arial" w:cs="Arial"/>
          <w:color w:val="1D2125"/>
          <w:sz w:val="48"/>
          <w:szCs w:val="48"/>
          <w:shd w:val="clear" w:color="auto" w:fill="FFFFFF"/>
        </w:rPr>
      </w:pPr>
      <w:r w:rsidRPr="0070383C">
        <w:rPr>
          <w:rFonts w:ascii="Arial" w:hAnsi="Arial" w:cs="Arial"/>
          <w:b/>
          <w:bCs/>
          <w:sz w:val="40"/>
          <w:szCs w:val="40"/>
          <w:u w:val="single"/>
          <w:lang w:val="en-US"/>
        </w:rPr>
        <w:lastRenderedPageBreak/>
        <w:t>Table of Contents</w:t>
      </w:r>
    </w:p>
    <w:p w14:paraId="3445A3CA" w14:textId="77777777" w:rsidR="009E2E03" w:rsidRPr="0070383C" w:rsidRDefault="009E2E03" w:rsidP="0070383C">
      <w:pPr>
        <w:spacing w:after="120" w:line="360" w:lineRule="auto"/>
        <w:jc w:val="both"/>
        <w:rPr>
          <w:rFonts w:ascii="Arial" w:hAnsi="Arial" w:cs="Arial"/>
          <w:sz w:val="32"/>
          <w:szCs w:val="32"/>
          <w:lang w:val="en-US"/>
        </w:rPr>
      </w:pPr>
    </w:p>
    <w:p w14:paraId="6EA94416" w14:textId="77777777" w:rsidR="009E2E03" w:rsidRPr="0070383C" w:rsidRDefault="009E2E03" w:rsidP="0070383C">
      <w:pPr>
        <w:spacing w:after="120" w:line="360" w:lineRule="auto"/>
        <w:jc w:val="both"/>
        <w:rPr>
          <w:rFonts w:ascii="Arial" w:hAnsi="Arial" w:cs="Arial"/>
          <w:sz w:val="40"/>
          <w:szCs w:val="40"/>
          <w:lang w:val="en-US"/>
        </w:rPr>
      </w:pPr>
      <w:r w:rsidRPr="0070383C">
        <w:rPr>
          <w:rFonts w:ascii="Arial" w:hAnsi="Arial" w:cs="Arial"/>
          <w:b/>
          <w:bCs/>
          <w:sz w:val="32"/>
          <w:szCs w:val="32"/>
          <w:u w:val="single"/>
          <w:lang w:val="en-US"/>
        </w:rPr>
        <w:t>Contents</w:t>
      </w:r>
      <w:r w:rsidRPr="0070383C">
        <w:rPr>
          <w:rFonts w:ascii="Arial" w:hAnsi="Arial" w:cs="Arial"/>
          <w:sz w:val="40"/>
          <w:szCs w:val="40"/>
          <w:lang w:val="en-US"/>
        </w:rPr>
        <w:t xml:space="preserve">                              </w:t>
      </w:r>
      <w:r w:rsidRPr="0070383C">
        <w:rPr>
          <w:rFonts w:ascii="Arial" w:hAnsi="Arial" w:cs="Arial"/>
          <w:sz w:val="40"/>
          <w:szCs w:val="40"/>
          <w:lang w:val="en-US"/>
        </w:rPr>
        <w:tab/>
      </w:r>
      <w:r w:rsidRPr="0070383C">
        <w:rPr>
          <w:rFonts w:ascii="Arial" w:hAnsi="Arial" w:cs="Arial"/>
          <w:sz w:val="40"/>
          <w:szCs w:val="40"/>
          <w:lang w:val="en-US"/>
        </w:rPr>
        <w:tab/>
      </w:r>
      <w:r w:rsidRPr="0070383C">
        <w:rPr>
          <w:rFonts w:ascii="Arial" w:hAnsi="Arial" w:cs="Arial"/>
          <w:sz w:val="40"/>
          <w:szCs w:val="40"/>
          <w:lang w:val="en-US"/>
        </w:rPr>
        <w:tab/>
        <w:t xml:space="preserve">    </w:t>
      </w:r>
      <w:r w:rsidRPr="0070383C">
        <w:rPr>
          <w:rFonts w:ascii="Arial" w:hAnsi="Arial" w:cs="Arial"/>
          <w:b/>
          <w:bCs/>
          <w:sz w:val="32"/>
          <w:szCs w:val="32"/>
          <w:u w:val="single"/>
          <w:lang w:val="en-US"/>
        </w:rPr>
        <w:t>Page</w:t>
      </w:r>
      <w:r w:rsidRPr="0070383C">
        <w:rPr>
          <w:rFonts w:ascii="Arial" w:hAnsi="Arial" w:cs="Arial"/>
          <w:b/>
          <w:bCs/>
          <w:sz w:val="40"/>
          <w:szCs w:val="40"/>
          <w:u w:val="single"/>
          <w:lang w:val="en-US"/>
        </w:rPr>
        <w:t xml:space="preserve"> </w:t>
      </w:r>
      <w:r w:rsidRPr="0070383C">
        <w:rPr>
          <w:rFonts w:ascii="Arial" w:hAnsi="Arial" w:cs="Arial"/>
          <w:b/>
          <w:bCs/>
          <w:sz w:val="32"/>
          <w:szCs w:val="32"/>
          <w:u w:val="single"/>
          <w:lang w:val="en-US"/>
        </w:rPr>
        <w:t>Number</w:t>
      </w:r>
    </w:p>
    <w:p w14:paraId="6EA5F9AC" w14:textId="77777777" w:rsidR="009E2E03" w:rsidRPr="0070383C" w:rsidRDefault="009E2E03" w:rsidP="0070383C">
      <w:pPr>
        <w:spacing w:after="120" w:line="360" w:lineRule="auto"/>
        <w:jc w:val="both"/>
        <w:rPr>
          <w:rFonts w:ascii="Arial" w:hAnsi="Arial" w:cs="Arial"/>
        </w:rPr>
      </w:pPr>
    </w:p>
    <w:p w14:paraId="70683B16" w14:textId="77777777" w:rsidR="009E2E03" w:rsidRPr="0070383C" w:rsidRDefault="009E2E03" w:rsidP="0070383C">
      <w:pPr>
        <w:spacing w:after="120" w:line="360" w:lineRule="auto"/>
        <w:jc w:val="both"/>
        <w:rPr>
          <w:rFonts w:ascii="Arial" w:hAnsi="Arial" w:cs="Arial"/>
        </w:rPr>
      </w:pPr>
      <w:r w:rsidRPr="0070383C">
        <w:rPr>
          <w:rFonts w:ascii="Arial" w:hAnsi="Arial" w:cs="Arial"/>
        </w:rPr>
        <w:t xml:space="preserve">Task 1: </w:t>
      </w:r>
      <w:r w:rsidRPr="0070383C">
        <w:rPr>
          <w:rFonts w:ascii="Arial" w:hAnsi="Arial" w:cs="Arial"/>
        </w:rPr>
        <w:tab/>
        <w:t>Overview of Case-study</w:t>
      </w:r>
      <w:r w:rsidRPr="0070383C">
        <w:rPr>
          <w:rFonts w:ascii="Arial" w:hAnsi="Arial" w:cs="Arial"/>
        </w:rPr>
        <w:tab/>
      </w:r>
      <w:r w:rsidRPr="0070383C">
        <w:rPr>
          <w:rFonts w:ascii="Arial" w:hAnsi="Arial" w:cs="Arial"/>
        </w:rPr>
        <w:tab/>
      </w:r>
      <w:r w:rsidRPr="0070383C">
        <w:rPr>
          <w:rFonts w:ascii="Arial" w:hAnsi="Arial" w:cs="Arial"/>
        </w:rPr>
        <w:tab/>
      </w:r>
      <w:r w:rsidRPr="0070383C">
        <w:rPr>
          <w:rFonts w:ascii="Arial" w:hAnsi="Arial" w:cs="Arial"/>
        </w:rPr>
        <w:tab/>
      </w:r>
      <w:r w:rsidRPr="0070383C">
        <w:rPr>
          <w:rFonts w:ascii="Arial" w:hAnsi="Arial" w:cs="Arial"/>
        </w:rPr>
        <w:tab/>
      </w:r>
      <w:r w:rsidRPr="0070383C">
        <w:rPr>
          <w:rFonts w:ascii="Arial" w:hAnsi="Arial" w:cs="Arial"/>
        </w:rPr>
        <w:tab/>
      </w:r>
      <w:r w:rsidRPr="0070383C">
        <w:rPr>
          <w:rFonts w:ascii="Arial" w:hAnsi="Arial" w:cs="Arial"/>
        </w:rPr>
        <w:tab/>
        <w:t>3</w:t>
      </w:r>
    </w:p>
    <w:p w14:paraId="69AFA1B7" w14:textId="77777777" w:rsidR="009E2E03" w:rsidRPr="0070383C" w:rsidRDefault="009E2E03" w:rsidP="0070383C">
      <w:pPr>
        <w:keepNext/>
        <w:keepLines/>
        <w:spacing w:before="360" w:after="80" w:line="360" w:lineRule="auto"/>
        <w:jc w:val="both"/>
        <w:outlineLvl w:val="0"/>
        <w:rPr>
          <w:rFonts w:ascii="Arial" w:eastAsiaTheme="majorEastAsia" w:hAnsi="Arial" w:cs="Arial"/>
          <w:lang w:val="en-US"/>
        </w:rPr>
      </w:pPr>
      <w:r w:rsidRPr="0070383C">
        <w:rPr>
          <w:rFonts w:ascii="Arial" w:eastAsiaTheme="majorEastAsia" w:hAnsi="Arial" w:cs="Arial"/>
          <w:lang w:val="en-US"/>
        </w:rPr>
        <w:t>Task 2:</w:t>
      </w:r>
      <w:r w:rsidRPr="0070383C">
        <w:rPr>
          <w:rFonts w:ascii="Arial" w:eastAsiaTheme="majorEastAsia" w:hAnsi="Arial" w:cs="Arial"/>
          <w:lang w:val="en-US"/>
        </w:rPr>
        <w:tab/>
        <w:t xml:space="preserve">Two proposed solutions </w:t>
      </w:r>
      <w:r w:rsidRPr="0070383C">
        <w:rPr>
          <w:rFonts w:ascii="Arial" w:eastAsiaTheme="majorEastAsia" w:hAnsi="Arial" w:cs="Arial"/>
          <w:lang w:val="en-US"/>
        </w:rPr>
        <w:tab/>
      </w:r>
      <w:r w:rsidRPr="0070383C">
        <w:rPr>
          <w:rFonts w:ascii="Arial" w:eastAsiaTheme="majorEastAsia" w:hAnsi="Arial" w:cs="Arial"/>
          <w:lang w:val="en-US"/>
        </w:rPr>
        <w:tab/>
      </w:r>
      <w:r w:rsidRPr="0070383C">
        <w:rPr>
          <w:rFonts w:ascii="Arial" w:eastAsiaTheme="majorEastAsia" w:hAnsi="Arial" w:cs="Arial"/>
          <w:lang w:val="en-US"/>
        </w:rPr>
        <w:tab/>
      </w:r>
      <w:r w:rsidRPr="0070383C">
        <w:rPr>
          <w:rFonts w:ascii="Arial" w:eastAsiaTheme="majorEastAsia" w:hAnsi="Arial" w:cs="Arial"/>
          <w:lang w:val="en-US"/>
        </w:rPr>
        <w:tab/>
      </w:r>
      <w:r w:rsidRPr="0070383C">
        <w:rPr>
          <w:rFonts w:ascii="Arial" w:eastAsiaTheme="majorEastAsia" w:hAnsi="Arial" w:cs="Arial"/>
          <w:lang w:val="en-US"/>
        </w:rPr>
        <w:tab/>
      </w:r>
      <w:r w:rsidRPr="0070383C">
        <w:rPr>
          <w:rFonts w:ascii="Arial" w:eastAsiaTheme="majorEastAsia" w:hAnsi="Arial" w:cs="Arial"/>
          <w:lang w:val="en-US"/>
        </w:rPr>
        <w:tab/>
      </w:r>
      <w:r w:rsidRPr="0070383C">
        <w:rPr>
          <w:rFonts w:ascii="Arial" w:eastAsiaTheme="majorEastAsia" w:hAnsi="Arial" w:cs="Arial"/>
          <w:lang w:val="en-US"/>
        </w:rPr>
        <w:tab/>
        <w:t>3</w:t>
      </w:r>
    </w:p>
    <w:p w14:paraId="3CCEAE2D" w14:textId="5E755BBD" w:rsidR="009E2E03" w:rsidRPr="0070383C" w:rsidRDefault="009E2E03" w:rsidP="0070383C">
      <w:pPr>
        <w:keepNext/>
        <w:keepLines/>
        <w:spacing w:before="360" w:after="80" w:line="360" w:lineRule="auto"/>
        <w:jc w:val="both"/>
        <w:outlineLvl w:val="0"/>
        <w:rPr>
          <w:rFonts w:ascii="Arial" w:eastAsiaTheme="majorEastAsia" w:hAnsi="Arial" w:cs="Arial"/>
          <w:lang w:val="en-US"/>
        </w:rPr>
      </w:pPr>
      <w:r w:rsidRPr="0070383C">
        <w:rPr>
          <w:rFonts w:ascii="Arial" w:eastAsiaTheme="majorEastAsia" w:hAnsi="Arial" w:cs="Arial"/>
          <w:lang w:val="en-US"/>
        </w:rPr>
        <w:t xml:space="preserve">Task 3b): </w:t>
      </w:r>
      <w:r w:rsidRPr="0070383C">
        <w:rPr>
          <w:rFonts w:ascii="Arial" w:eastAsiaTheme="majorEastAsia" w:hAnsi="Arial" w:cs="Arial"/>
          <w:lang w:val="en-US"/>
        </w:rPr>
        <w:tab/>
        <w:t>Evaluation Results and Justifications</w:t>
      </w:r>
      <w:r w:rsidRPr="0070383C">
        <w:rPr>
          <w:rFonts w:ascii="Arial" w:eastAsiaTheme="majorEastAsia" w:hAnsi="Arial" w:cs="Arial"/>
          <w:lang w:val="en-US"/>
        </w:rPr>
        <w:tab/>
      </w:r>
      <w:r w:rsidRPr="0070383C">
        <w:rPr>
          <w:rFonts w:ascii="Arial" w:eastAsiaTheme="majorEastAsia" w:hAnsi="Arial" w:cs="Arial"/>
          <w:lang w:val="en-US"/>
        </w:rPr>
        <w:tab/>
      </w:r>
      <w:r w:rsidRPr="0070383C">
        <w:rPr>
          <w:rFonts w:ascii="Arial" w:eastAsiaTheme="majorEastAsia" w:hAnsi="Arial" w:cs="Arial"/>
          <w:lang w:val="en-US"/>
        </w:rPr>
        <w:tab/>
      </w:r>
      <w:r w:rsidRPr="0070383C">
        <w:rPr>
          <w:rFonts w:ascii="Arial" w:eastAsiaTheme="majorEastAsia" w:hAnsi="Arial" w:cs="Arial"/>
          <w:lang w:val="en-US"/>
        </w:rPr>
        <w:tab/>
      </w:r>
      <w:r w:rsidRPr="0070383C">
        <w:rPr>
          <w:rFonts w:ascii="Arial" w:eastAsiaTheme="majorEastAsia" w:hAnsi="Arial" w:cs="Arial"/>
          <w:lang w:val="en-US"/>
        </w:rPr>
        <w:tab/>
      </w:r>
      <w:r w:rsidR="00B64CDF" w:rsidRPr="0070383C">
        <w:rPr>
          <w:rFonts w:ascii="Arial" w:eastAsiaTheme="majorEastAsia" w:hAnsi="Arial" w:cs="Arial"/>
          <w:lang w:val="en-US"/>
        </w:rPr>
        <w:t>3</w:t>
      </w:r>
    </w:p>
    <w:p w14:paraId="2FE5FE86" w14:textId="33379A07" w:rsidR="009E2E03" w:rsidRPr="0070383C" w:rsidRDefault="009E2E03" w:rsidP="0070383C">
      <w:pPr>
        <w:keepNext/>
        <w:keepLines/>
        <w:spacing w:before="360" w:after="80" w:line="360" w:lineRule="auto"/>
        <w:jc w:val="both"/>
        <w:outlineLvl w:val="0"/>
        <w:rPr>
          <w:rFonts w:ascii="Arial" w:eastAsiaTheme="majorEastAsia" w:hAnsi="Arial" w:cs="Arial"/>
          <w:color w:val="0F4761" w:themeColor="accent1" w:themeShade="BF"/>
        </w:rPr>
      </w:pPr>
      <w:r w:rsidRPr="0070383C">
        <w:rPr>
          <w:rFonts w:ascii="Arial" w:eastAsiaTheme="majorEastAsia" w:hAnsi="Arial" w:cs="Arial"/>
        </w:rPr>
        <w:t xml:space="preserve">Task </w:t>
      </w:r>
      <w:r w:rsidR="00332EE7" w:rsidRPr="0070383C">
        <w:rPr>
          <w:rFonts w:ascii="Arial" w:eastAsiaTheme="majorEastAsia" w:hAnsi="Arial" w:cs="Arial"/>
        </w:rPr>
        <w:t>4</w:t>
      </w:r>
      <w:r w:rsidRPr="0070383C">
        <w:rPr>
          <w:rFonts w:ascii="Arial" w:eastAsiaTheme="majorEastAsia" w:hAnsi="Arial" w:cs="Arial"/>
        </w:rPr>
        <w:t xml:space="preserve">b): </w:t>
      </w:r>
      <w:r w:rsidRPr="0070383C">
        <w:rPr>
          <w:rFonts w:ascii="Arial" w:eastAsiaTheme="majorEastAsia" w:hAnsi="Arial" w:cs="Arial"/>
        </w:rPr>
        <w:tab/>
        <w:t>Justifications for the Implementation Plan</w:t>
      </w:r>
      <w:r w:rsidRPr="0070383C">
        <w:rPr>
          <w:rFonts w:ascii="Arial" w:eastAsiaTheme="majorEastAsia" w:hAnsi="Arial" w:cs="Arial"/>
          <w:color w:val="0F4761" w:themeColor="accent1" w:themeShade="BF"/>
        </w:rPr>
        <w:tab/>
      </w:r>
      <w:r w:rsidRPr="0070383C">
        <w:rPr>
          <w:rFonts w:ascii="Arial" w:eastAsiaTheme="majorEastAsia" w:hAnsi="Arial" w:cs="Arial"/>
          <w:color w:val="0F4761" w:themeColor="accent1" w:themeShade="BF"/>
        </w:rPr>
        <w:tab/>
      </w:r>
      <w:r w:rsidRPr="0070383C">
        <w:rPr>
          <w:rFonts w:ascii="Arial" w:eastAsiaTheme="majorEastAsia" w:hAnsi="Arial" w:cs="Arial"/>
          <w:color w:val="0F4761" w:themeColor="accent1" w:themeShade="BF"/>
        </w:rPr>
        <w:tab/>
      </w:r>
      <w:r w:rsidRPr="0070383C">
        <w:rPr>
          <w:rFonts w:ascii="Arial" w:eastAsiaTheme="majorEastAsia" w:hAnsi="Arial" w:cs="Arial"/>
          <w:color w:val="0F4761" w:themeColor="accent1" w:themeShade="BF"/>
        </w:rPr>
        <w:tab/>
      </w:r>
      <w:r w:rsidR="00B64CDF" w:rsidRPr="0070383C">
        <w:rPr>
          <w:rFonts w:ascii="Arial" w:eastAsiaTheme="majorEastAsia" w:hAnsi="Arial" w:cs="Arial"/>
          <w:color w:val="0F4761" w:themeColor="accent1" w:themeShade="BF"/>
        </w:rPr>
        <w:t>4</w:t>
      </w:r>
    </w:p>
    <w:p w14:paraId="4104A0D4" w14:textId="3092D928" w:rsidR="009E2E03" w:rsidRPr="0070383C" w:rsidRDefault="009E2E03" w:rsidP="0070383C">
      <w:pPr>
        <w:keepNext/>
        <w:keepLines/>
        <w:spacing w:before="360" w:after="80" w:line="360" w:lineRule="auto"/>
        <w:jc w:val="both"/>
        <w:outlineLvl w:val="0"/>
        <w:rPr>
          <w:rFonts w:ascii="Arial" w:eastAsiaTheme="majorEastAsia" w:hAnsi="Arial" w:cs="Arial"/>
        </w:rPr>
      </w:pPr>
      <w:r w:rsidRPr="0070383C">
        <w:rPr>
          <w:rFonts w:ascii="Arial" w:eastAsiaTheme="majorEastAsia" w:hAnsi="Arial" w:cs="Arial"/>
        </w:rPr>
        <w:t xml:space="preserve">Task </w:t>
      </w:r>
      <w:r w:rsidR="00332EE7" w:rsidRPr="0070383C">
        <w:rPr>
          <w:rFonts w:ascii="Arial" w:eastAsiaTheme="majorEastAsia" w:hAnsi="Arial" w:cs="Arial"/>
        </w:rPr>
        <w:t>5</w:t>
      </w:r>
      <w:r w:rsidRPr="0070383C">
        <w:rPr>
          <w:rFonts w:ascii="Arial" w:eastAsiaTheme="majorEastAsia" w:hAnsi="Arial" w:cs="Arial"/>
        </w:rPr>
        <w:t xml:space="preserve">b): </w:t>
      </w:r>
      <w:r w:rsidRPr="0070383C">
        <w:rPr>
          <w:rFonts w:ascii="Arial" w:eastAsiaTheme="majorEastAsia" w:hAnsi="Arial" w:cs="Arial"/>
        </w:rPr>
        <w:tab/>
        <w:t>Justifications for the KPI and SMART objectives</w:t>
      </w:r>
      <w:r w:rsidRPr="0070383C">
        <w:rPr>
          <w:rFonts w:ascii="Arial" w:eastAsiaTheme="majorEastAsia" w:hAnsi="Arial" w:cs="Arial"/>
        </w:rPr>
        <w:tab/>
      </w:r>
      <w:r w:rsidRPr="0070383C">
        <w:rPr>
          <w:rFonts w:ascii="Arial" w:eastAsiaTheme="majorEastAsia" w:hAnsi="Arial" w:cs="Arial"/>
        </w:rPr>
        <w:tab/>
      </w:r>
      <w:r w:rsidRPr="0070383C">
        <w:rPr>
          <w:rFonts w:ascii="Arial" w:eastAsiaTheme="majorEastAsia" w:hAnsi="Arial" w:cs="Arial"/>
        </w:rPr>
        <w:tab/>
      </w:r>
      <w:r w:rsidR="0070383C">
        <w:rPr>
          <w:rFonts w:ascii="Arial" w:eastAsiaTheme="majorEastAsia" w:hAnsi="Arial" w:cs="Arial"/>
        </w:rPr>
        <w:t>5</w:t>
      </w:r>
    </w:p>
    <w:p w14:paraId="699ABCAE" w14:textId="6F71EAB6" w:rsidR="009E2E03" w:rsidRPr="0070383C" w:rsidRDefault="009E2E03" w:rsidP="0070383C">
      <w:pPr>
        <w:keepNext/>
        <w:keepLines/>
        <w:spacing w:before="360" w:after="80" w:line="360" w:lineRule="auto"/>
        <w:jc w:val="both"/>
        <w:outlineLvl w:val="0"/>
        <w:rPr>
          <w:rFonts w:ascii="Arial" w:eastAsiaTheme="majorEastAsia" w:hAnsi="Arial" w:cs="Arial"/>
        </w:rPr>
      </w:pPr>
      <w:r w:rsidRPr="0070383C">
        <w:rPr>
          <w:rFonts w:ascii="Arial" w:eastAsiaTheme="majorEastAsia" w:hAnsi="Arial" w:cs="Arial"/>
        </w:rPr>
        <w:t xml:space="preserve">Task </w:t>
      </w:r>
      <w:r w:rsidR="00332EE7" w:rsidRPr="0070383C">
        <w:rPr>
          <w:rFonts w:ascii="Arial" w:eastAsiaTheme="majorEastAsia" w:hAnsi="Arial" w:cs="Arial"/>
        </w:rPr>
        <w:t>6</w:t>
      </w:r>
      <w:r w:rsidRPr="0070383C">
        <w:rPr>
          <w:rFonts w:ascii="Arial" w:eastAsiaTheme="majorEastAsia" w:hAnsi="Arial" w:cs="Arial"/>
        </w:rPr>
        <w:t xml:space="preserve">: </w:t>
      </w:r>
      <w:r w:rsidRPr="0070383C">
        <w:rPr>
          <w:rFonts w:ascii="Arial" w:eastAsiaTheme="majorEastAsia" w:hAnsi="Arial" w:cs="Arial"/>
        </w:rPr>
        <w:tab/>
        <w:t xml:space="preserve">Key </w:t>
      </w:r>
      <w:r w:rsidR="00D75332" w:rsidRPr="0070383C">
        <w:rPr>
          <w:rFonts w:ascii="Arial" w:eastAsiaTheme="majorEastAsia" w:hAnsi="Arial" w:cs="Arial"/>
        </w:rPr>
        <w:t xml:space="preserve">Findings </w:t>
      </w:r>
      <w:r w:rsidR="00D75332" w:rsidRPr="0070383C">
        <w:rPr>
          <w:rFonts w:ascii="Arial" w:eastAsiaTheme="majorEastAsia" w:hAnsi="Arial" w:cs="Arial"/>
        </w:rPr>
        <w:tab/>
      </w:r>
      <w:r w:rsidRPr="0070383C">
        <w:rPr>
          <w:rFonts w:ascii="Arial" w:eastAsiaTheme="majorEastAsia" w:hAnsi="Arial" w:cs="Arial"/>
        </w:rPr>
        <w:tab/>
      </w:r>
      <w:r w:rsidRPr="0070383C">
        <w:rPr>
          <w:rFonts w:ascii="Arial" w:eastAsiaTheme="majorEastAsia" w:hAnsi="Arial" w:cs="Arial"/>
        </w:rPr>
        <w:tab/>
      </w:r>
      <w:r w:rsidRPr="0070383C">
        <w:rPr>
          <w:rFonts w:ascii="Arial" w:eastAsiaTheme="majorEastAsia" w:hAnsi="Arial" w:cs="Arial"/>
        </w:rPr>
        <w:tab/>
      </w:r>
      <w:r w:rsidRPr="0070383C">
        <w:rPr>
          <w:rFonts w:ascii="Arial" w:eastAsiaTheme="majorEastAsia" w:hAnsi="Arial" w:cs="Arial"/>
        </w:rPr>
        <w:tab/>
      </w:r>
      <w:r w:rsidRPr="0070383C">
        <w:rPr>
          <w:rFonts w:ascii="Arial" w:eastAsiaTheme="majorEastAsia" w:hAnsi="Arial" w:cs="Arial"/>
        </w:rPr>
        <w:tab/>
      </w:r>
      <w:r w:rsidRPr="0070383C">
        <w:rPr>
          <w:rFonts w:ascii="Arial" w:eastAsiaTheme="majorEastAsia" w:hAnsi="Arial" w:cs="Arial"/>
        </w:rPr>
        <w:tab/>
      </w:r>
      <w:r w:rsidRPr="0070383C">
        <w:rPr>
          <w:rFonts w:ascii="Arial" w:eastAsiaTheme="majorEastAsia" w:hAnsi="Arial" w:cs="Arial"/>
        </w:rPr>
        <w:tab/>
      </w:r>
      <w:r w:rsidR="0070383C">
        <w:rPr>
          <w:rFonts w:ascii="Arial" w:eastAsiaTheme="majorEastAsia" w:hAnsi="Arial" w:cs="Arial"/>
        </w:rPr>
        <w:t>6</w:t>
      </w:r>
    </w:p>
    <w:p w14:paraId="70454CFA" w14:textId="77777777" w:rsidR="009E2E03" w:rsidRPr="0070383C" w:rsidRDefault="009E2E03" w:rsidP="0070383C">
      <w:pPr>
        <w:spacing w:after="120" w:line="360" w:lineRule="auto"/>
        <w:jc w:val="both"/>
        <w:rPr>
          <w:rFonts w:ascii="Arial" w:hAnsi="Arial" w:cs="Arial"/>
        </w:rPr>
      </w:pPr>
    </w:p>
    <w:p w14:paraId="2DA716FF" w14:textId="7C0E9AF5" w:rsidR="009E2E03" w:rsidRPr="0070383C" w:rsidRDefault="009E2E03" w:rsidP="0070383C">
      <w:pPr>
        <w:spacing w:after="120" w:line="360" w:lineRule="auto"/>
        <w:jc w:val="both"/>
        <w:rPr>
          <w:rFonts w:ascii="Arial" w:hAnsi="Arial" w:cs="Arial"/>
        </w:rPr>
      </w:pPr>
      <w:r w:rsidRPr="0070383C">
        <w:rPr>
          <w:rFonts w:ascii="Arial" w:hAnsi="Arial" w:cs="Arial"/>
        </w:rPr>
        <w:t xml:space="preserve">Reference List                                                                                                          </w:t>
      </w:r>
      <w:r w:rsidR="0070383C">
        <w:rPr>
          <w:rFonts w:ascii="Arial" w:hAnsi="Arial" w:cs="Arial"/>
        </w:rPr>
        <w:t>7</w:t>
      </w:r>
    </w:p>
    <w:p w14:paraId="50FA8863" w14:textId="77777777" w:rsidR="00B031CA" w:rsidRPr="0070383C" w:rsidRDefault="00B031CA" w:rsidP="0070383C">
      <w:pPr>
        <w:pStyle w:val="Heading1"/>
        <w:spacing w:line="360" w:lineRule="auto"/>
        <w:jc w:val="both"/>
        <w:rPr>
          <w:rFonts w:ascii="Arial" w:hAnsi="Arial" w:cs="Arial"/>
          <w:b/>
          <w:bCs/>
          <w:color w:val="auto"/>
          <w:sz w:val="32"/>
          <w:szCs w:val="32"/>
          <w:u w:val="single"/>
        </w:rPr>
      </w:pPr>
    </w:p>
    <w:p w14:paraId="50CF4937" w14:textId="406DD7BF" w:rsidR="009E2E03" w:rsidRPr="0070383C" w:rsidRDefault="009E2E03" w:rsidP="0070383C">
      <w:pPr>
        <w:pStyle w:val="Heading1"/>
        <w:spacing w:line="360" w:lineRule="auto"/>
        <w:jc w:val="both"/>
        <w:rPr>
          <w:rFonts w:ascii="Arial" w:hAnsi="Arial" w:cs="Arial"/>
          <w:b/>
          <w:bCs/>
          <w:color w:val="auto"/>
          <w:sz w:val="32"/>
          <w:szCs w:val="32"/>
          <w:u w:val="single"/>
        </w:rPr>
      </w:pPr>
      <w:r w:rsidRPr="0070383C">
        <w:rPr>
          <w:rFonts w:ascii="Arial" w:hAnsi="Arial" w:cs="Arial"/>
          <w:b/>
          <w:bCs/>
          <w:color w:val="auto"/>
          <w:sz w:val="32"/>
          <w:szCs w:val="32"/>
          <w:u w:val="single"/>
        </w:rPr>
        <w:t>Appendices</w:t>
      </w:r>
    </w:p>
    <w:p w14:paraId="4C37FF4D" w14:textId="19DF940E" w:rsidR="009E2E03" w:rsidRPr="0070383C" w:rsidRDefault="009E2E03" w:rsidP="0070383C">
      <w:pPr>
        <w:pStyle w:val="Heading1"/>
        <w:spacing w:line="360" w:lineRule="auto"/>
        <w:jc w:val="both"/>
        <w:rPr>
          <w:rFonts w:ascii="Arial" w:hAnsi="Arial" w:cs="Arial"/>
          <w:color w:val="auto"/>
          <w:sz w:val="24"/>
          <w:szCs w:val="24"/>
        </w:rPr>
      </w:pPr>
      <w:r w:rsidRPr="0070383C">
        <w:rPr>
          <w:rFonts w:ascii="Arial" w:hAnsi="Arial" w:cs="Arial"/>
          <w:color w:val="auto"/>
          <w:sz w:val="24"/>
          <w:szCs w:val="24"/>
        </w:rPr>
        <w:t xml:space="preserve">Appendix 1: Task 3a) PMI </w:t>
      </w:r>
      <w:r w:rsidR="00D25DE2" w:rsidRPr="0070383C">
        <w:rPr>
          <w:rFonts w:ascii="Arial" w:hAnsi="Arial" w:cs="Arial"/>
          <w:color w:val="auto"/>
          <w:sz w:val="24"/>
          <w:szCs w:val="24"/>
        </w:rPr>
        <w:t>Evaluation</w:t>
      </w:r>
      <w:r w:rsidRPr="0070383C">
        <w:rPr>
          <w:rFonts w:ascii="Arial" w:hAnsi="Arial" w:cs="Arial"/>
          <w:color w:val="auto"/>
          <w:sz w:val="24"/>
          <w:szCs w:val="24"/>
        </w:rPr>
        <w:t xml:space="preserve"> Table……………………………………</w:t>
      </w:r>
      <w:r w:rsidR="00332EE7" w:rsidRPr="0070383C">
        <w:rPr>
          <w:rFonts w:ascii="Arial" w:hAnsi="Arial" w:cs="Arial"/>
          <w:color w:val="auto"/>
          <w:sz w:val="24"/>
          <w:szCs w:val="24"/>
        </w:rPr>
        <w:t>…….</w:t>
      </w:r>
      <w:r w:rsidR="001B4526">
        <w:rPr>
          <w:rFonts w:ascii="Arial" w:hAnsi="Arial" w:cs="Arial"/>
          <w:color w:val="auto"/>
          <w:sz w:val="24"/>
          <w:szCs w:val="24"/>
        </w:rPr>
        <w:t>9</w:t>
      </w:r>
    </w:p>
    <w:p w14:paraId="038F38BF" w14:textId="4D166C15" w:rsidR="009E2E03" w:rsidRPr="0070383C" w:rsidRDefault="009E2E03" w:rsidP="0070383C">
      <w:pPr>
        <w:pStyle w:val="Heading1"/>
        <w:spacing w:line="360" w:lineRule="auto"/>
        <w:jc w:val="both"/>
        <w:rPr>
          <w:rFonts w:ascii="Arial" w:hAnsi="Arial" w:cs="Arial"/>
          <w:color w:val="auto"/>
          <w:sz w:val="24"/>
          <w:szCs w:val="24"/>
        </w:rPr>
      </w:pPr>
      <w:r w:rsidRPr="0070383C">
        <w:rPr>
          <w:rFonts w:ascii="Arial" w:hAnsi="Arial" w:cs="Arial"/>
          <w:color w:val="auto"/>
          <w:sz w:val="24"/>
          <w:szCs w:val="24"/>
        </w:rPr>
        <w:t xml:space="preserve">Appendix </w:t>
      </w:r>
      <w:r w:rsidR="00332EE7" w:rsidRPr="0070383C">
        <w:rPr>
          <w:rFonts w:ascii="Arial" w:hAnsi="Arial" w:cs="Arial"/>
          <w:color w:val="auto"/>
          <w:sz w:val="24"/>
          <w:szCs w:val="24"/>
        </w:rPr>
        <w:t>2</w:t>
      </w:r>
      <w:r w:rsidRPr="0070383C">
        <w:rPr>
          <w:rFonts w:ascii="Arial" w:hAnsi="Arial" w:cs="Arial"/>
          <w:color w:val="auto"/>
          <w:sz w:val="24"/>
          <w:szCs w:val="24"/>
        </w:rPr>
        <w:t xml:space="preserve">: Task </w:t>
      </w:r>
      <w:r w:rsidR="00332EE7" w:rsidRPr="0070383C">
        <w:rPr>
          <w:rFonts w:ascii="Arial" w:hAnsi="Arial" w:cs="Arial"/>
          <w:color w:val="auto"/>
          <w:sz w:val="24"/>
          <w:szCs w:val="24"/>
        </w:rPr>
        <w:t>4</w:t>
      </w:r>
      <w:r w:rsidRPr="0070383C">
        <w:rPr>
          <w:rFonts w:ascii="Arial" w:hAnsi="Arial" w:cs="Arial"/>
          <w:color w:val="auto"/>
          <w:sz w:val="24"/>
          <w:szCs w:val="24"/>
        </w:rPr>
        <w:t>a) Implementation Plan…………………………………………</w:t>
      </w:r>
      <w:r w:rsidR="00B64CDF" w:rsidRPr="0070383C">
        <w:rPr>
          <w:rFonts w:ascii="Arial" w:hAnsi="Arial" w:cs="Arial"/>
          <w:color w:val="auto"/>
          <w:sz w:val="24"/>
          <w:szCs w:val="24"/>
        </w:rPr>
        <w:t>…</w:t>
      </w:r>
      <w:r w:rsidR="001B4526">
        <w:rPr>
          <w:rFonts w:ascii="Arial" w:hAnsi="Arial" w:cs="Arial"/>
          <w:color w:val="auto"/>
          <w:sz w:val="24"/>
          <w:szCs w:val="24"/>
        </w:rPr>
        <w:t>10</w:t>
      </w:r>
    </w:p>
    <w:p w14:paraId="28809C8E" w14:textId="7BC640B2" w:rsidR="009E2E03" w:rsidRPr="0070383C" w:rsidRDefault="009E2E03" w:rsidP="0070383C">
      <w:pPr>
        <w:pStyle w:val="Heading1"/>
        <w:spacing w:line="360" w:lineRule="auto"/>
        <w:jc w:val="both"/>
        <w:rPr>
          <w:rFonts w:ascii="Arial" w:hAnsi="Arial" w:cs="Arial"/>
          <w:color w:val="auto"/>
          <w:sz w:val="24"/>
          <w:szCs w:val="24"/>
        </w:rPr>
      </w:pPr>
      <w:r w:rsidRPr="0070383C">
        <w:rPr>
          <w:rFonts w:ascii="Arial" w:hAnsi="Arial" w:cs="Arial"/>
          <w:color w:val="auto"/>
          <w:sz w:val="24"/>
          <w:szCs w:val="24"/>
        </w:rPr>
        <w:t xml:space="preserve">Appendix </w:t>
      </w:r>
      <w:r w:rsidR="00332EE7" w:rsidRPr="0070383C">
        <w:rPr>
          <w:rFonts w:ascii="Arial" w:hAnsi="Arial" w:cs="Arial"/>
          <w:color w:val="auto"/>
          <w:sz w:val="24"/>
          <w:szCs w:val="24"/>
        </w:rPr>
        <w:t>3</w:t>
      </w:r>
      <w:r w:rsidRPr="0070383C">
        <w:rPr>
          <w:rFonts w:ascii="Arial" w:hAnsi="Arial" w:cs="Arial"/>
          <w:color w:val="auto"/>
          <w:sz w:val="24"/>
          <w:szCs w:val="24"/>
        </w:rPr>
        <w:t xml:space="preserve">: Task </w:t>
      </w:r>
      <w:r w:rsidR="00332EE7" w:rsidRPr="0070383C">
        <w:rPr>
          <w:rFonts w:ascii="Arial" w:hAnsi="Arial" w:cs="Arial"/>
          <w:color w:val="auto"/>
          <w:sz w:val="24"/>
          <w:szCs w:val="24"/>
        </w:rPr>
        <w:t>5</w:t>
      </w:r>
      <w:r w:rsidRPr="0070383C">
        <w:rPr>
          <w:rFonts w:ascii="Arial" w:hAnsi="Arial" w:cs="Arial"/>
          <w:color w:val="auto"/>
          <w:sz w:val="24"/>
          <w:szCs w:val="24"/>
        </w:rPr>
        <w:t>a) KPI and SMART Table…………………………………………</w:t>
      </w:r>
      <w:r w:rsidR="001B4526">
        <w:rPr>
          <w:rFonts w:ascii="Arial" w:hAnsi="Arial" w:cs="Arial"/>
          <w:color w:val="auto"/>
          <w:sz w:val="24"/>
          <w:szCs w:val="24"/>
        </w:rPr>
        <w:t>12</w:t>
      </w:r>
      <w:r w:rsidRPr="0070383C">
        <w:rPr>
          <w:rFonts w:ascii="Arial" w:hAnsi="Arial" w:cs="Arial"/>
          <w:color w:val="auto"/>
          <w:sz w:val="24"/>
          <w:szCs w:val="24"/>
        </w:rPr>
        <w:t xml:space="preserve"> </w:t>
      </w:r>
    </w:p>
    <w:p w14:paraId="7E29F7FE" w14:textId="77777777" w:rsidR="009E2E03" w:rsidRPr="0070383C" w:rsidRDefault="009E2E03" w:rsidP="0070383C">
      <w:pPr>
        <w:spacing w:after="120" w:line="360" w:lineRule="auto"/>
        <w:jc w:val="both"/>
        <w:rPr>
          <w:rFonts w:ascii="Arial" w:hAnsi="Arial" w:cs="Arial"/>
        </w:rPr>
      </w:pPr>
    </w:p>
    <w:p w14:paraId="74D32278" w14:textId="238F524F" w:rsidR="0005771F" w:rsidRPr="0070383C" w:rsidRDefault="009E2E03" w:rsidP="0070383C">
      <w:pPr>
        <w:spacing w:line="360" w:lineRule="auto"/>
        <w:jc w:val="both"/>
        <w:rPr>
          <w:rFonts w:ascii="Arial" w:hAnsi="Arial" w:cs="Arial"/>
          <w:color w:val="1D2125"/>
          <w:shd w:val="clear" w:color="auto" w:fill="FFFFFF"/>
        </w:rPr>
      </w:pPr>
      <w:r w:rsidRPr="0070383C">
        <w:rPr>
          <w:rFonts w:ascii="Arial" w:hAnsi="Arial" w:cs="Arial"/>
        </w:rPr>
        <w:br w:type="page"/>
      </w:r>
      <w:bookmarkStart w:id="0" w:name="_Hlk205982484"/>
      <w:r w:rsidRPr="0070383C">
        <w:rPr>
          <w:rFonts w:ascii="Arial" w:hAnsi="Arial" w:cs="Arial"/>
          <w:b/>
          <w:bCs/>
          <w:u w:val="single"/>
        </w:rPr>
        <w:lastRenderedPageBreak/>
        <w:t>Task 1: Overview of Case-study</w:t>
      </w:r>
    </w:p>
    <w:p w14:paraId="782CDB0E" w14:textId="1BBE266D" w:rsidR="0004750C" w:rsidRPr="0070383C" w:rsidRDefault="0004750C" w:rsidP="0070383C">
      <w:pPr>
        <w:spacing w:before="100" w:beforeAutospacing="1" w:after="100" w:afterAutospacing="1" w:line="360" w:lineRule="auto"/>
        <w:jc w:val="both"/>
        <w:rPr>
          <w:rFonts w:ascii="Arial" w:eastAsia="Times New Roman" w:hAnsi="Arial" w:cs="Arial"/>
          <w:color w:val="000000"/>
          <w:kern w:val="0"/>
          <w:lang w:eastAsia="en-GB"/>
          <w14:ligatures w14:val="none"/>
        </w:rPr>
      </w:pPr>
      <w:bookmarkStart w:id="1" w:name="_Hlk205979492"/>
      <w:bookmarkEnd w:id="0"/>
      <w:r w:rsidRPr="0070383C">
        <w:rPr>
          <w:rFonts w:ascii="Arial" w:eastAsia="Times New Roman" w:hAnsi="Arial" w:cs="Arial"/>
          <w:color w:val="000000"/>
          <w:kern w:val="0"/>
          <w:lang w:eastAsia="en-GB"/>
          <w14:ligatures w14:val="none"/>
        </w:rPr>
        <w:t>Basil’s Bakery is a local spot in Coventry that's really struggling right now. Their sales are basically stuck at 25% lower than they were back in 2019. The main issue is that they haven't updated how they do things since COVID hit. Since so many people are working from home now, way fewer people are walking around the retail park. On top of making less money, everything is getting way more expensive to run from rent and power bills to the unpredictable prices of organic ingredients. Plus, the way the shop currently operates is literally losing them customers. During rush hour, the lines get so long that people just give up and leave. At the same time, Basil is totally missing out on the work-from-home crowd because the bakery doesn't offer any way to order ahead or get food delivered.</w:t>
      </w:r>
    </w:p>
    <w:p w14:paraId="080D6E4A" w14:textId="77777777" w:rsidR="00BC373A" w:rsidRPr="0070383C" w:rsidRDefault="00BC373A" w:rsidP="0070383C">
      <w:pPr>
        <w:spacing w:after="0" w:line="360" w:lineRule="auto"/>
        <w:jc w:val="both"/>
        <w:rPr>
          <w:rFonts w:ascii="Arial" w:hAnsi="Arial" w:cs="Arial"/>
          <w:color w:val="EE0000"/>
        </w:rPr>
      </w:pPr>
    </w:p>
    <w:p w14:paraId="1FC3AD54" w14:textId="5FF9E4E6" w:rsidR="0005771F" w:rsidRDefault="009E2E03" w:rsidP="0070383C">
      <w:pPr>
        <w:pStyle w:val="Heading1"/>
        <w:spacing w:line="360" w:lineRule="auto"/>
        <w:jc w:val="both"/>
        <w:rPr>
          <w:rFonts w:ascii="Arial" w:hAnsi="Arial" w:cs="Arial"/>
          <w:b/>
          <w:bCs/>
          <w:color w:val="auto"/>
          <w:sz w:val="24"/>
          <w:szCs w:val="24"/>
          <w:u w:val="single"/>
          <w:lang w:val="en-US"/>
        </w:rPr>
      </w:pPr>
      <w:bookmarkStart w:id="2" w:name="_Hlk205982497"/>
      <w:bookmarkEnd w:id="1"/>
      <w:r w:rsidRPr="0070383C">
        <w:rPr>
          <w:rFonts w:ascii="Arial" w:hAnsi="Arial" w:cs="Arial"/>
          <w:b/>
          <w:bCs/>
          <w:color w:val="auto"/>
          <w:sz w:val="24"/>
          <w:szCs w:val="24"/>
          <w:u w:val="single"/>
          <w:lang w:val="en-US"/>
        </w:rPr>
        <w:t xml:space="preserve">Task 2: Two Proposed </w:t>
      </w:r>
      <w:r w:rsidR="0005771F" w:rsidRPr="0070383C">
        <w:rPr>
          <w:rFonts w:ascii="Arial" w:hAnsi="Arial" w:cs="Arial"/>
          <w:b/>
          <w:bCs/>
          <w:color w:val="auto"/>
          <w:sz w:val="24"/>
          <w:szCs w:val="24"/>
          <w:u w:val="single"/>
          <w:lang w:val="en-US"/>
        </w:rPr>
        <w:t>Solutions</w:t>
      </w:r>
    </w:p>
    <w:p w14:paraId="12801215" w14:textId="26355483" w:rsidR="00A0286C" w:rsidRDefault="00A0286C" w:rsidP="00A0286C">
      <w:pPr>
        <w:rPr>
          <w:lang w:val="en-US"/>
        </w:rPr>
      </w:pPr>
      <w:r>
        <w:rPr>
          <w:lang w:val="en-US"/>
        </w:rPr>
        <w:t>Solution A: UHGRHRGHIHO</w:t>
      </w:r>
    </w:p>
    <w:p w14:paraId="26D5C5AB" w14:textId="77777777" w:rsidR="00A0286C" w:rsidRPr="00A0286C" w:rsidRDefault="00A0286C" w:rsidP="00A0286C">
      <w:pPr>
        <w:rPr>
          <w:lang w:val="en-US"/>
        </w:rPr>
      </w:pPr>
    </w:p>
    <w:bookmarkEnd w:id="2"/>
    <w:p w14:paraId="515F9FF7" w14:textId="77777777" w:rsidR="0004750C" w:rsidRPr="0070383C" w:rsidRDefault="0004750C" w:rsidP="0070383C">
      <w:pPr>
        <w:spacing w:line="360" w:lineRule="auto"/>
        <w:jc w:val="both"/>
        <w:rPr>
          <w:rFonts w:ascii="Arial" w:hAnsi="Arial" w:cs="Arial"/>
        </w:rPr>
      </w:pPr>
      <w:r w:rsidRPr="0070383C">
        <w:rPr>
          <w:rFonts w:ascii="Arial" w:hAnsi="Arial" w:cs="Arial"/>
        </w:rPr>
        <w:t xml:space="preserve">This solution involves partnering with an established third-party delivery platform (e.g., Deliveroo or </w:t>
      </w:r>
      <w:proofErr w:type="spellStart"/>
      <w:r w:rsidRPr="0070383C">
        <w:rPr>
          <w:rFonts w:ascii="Arial" w:hAnsi="Arial" w:cs="Arial"/>
        </w:rPr>
        <w:t>UberEats</w:t>
      </w:r>
      <w:proofErr w:type="spellEnd"/>
      <w:r w:rsidRPr="0070383C">
        <w:rPr>
          <w:rFonts w:ascii="Arial" w:hAnsi="Arial" w:cs="Arial"/>
        </w:rPr>
        <w:t>) and implementing an integrated POS pre-order system for click-and-collect. It addresses the root problem by bypassing the decline in retail park footfall and directly reaching remote workers at home. Furthermore, the click-and-collect feature solves the peak-time queue issue, allowing customers to order ahead and drastically reducing walk-away losses. This solution leverages the bakery’s existing strong reputation to capture lost revenue without requiring Basil to leave the premises.</w:t>
      </w:r>
    </w:p>
    <w:p w14:paraId="2054C374" w14:textId="00C2EF36" w:rsidR="0005771F" w:rsidRPr="0070383C" w:rsidRDefault="0005771F" w:rsidP="0070383C">
      <w:pPr>
        <w:pStyle w:val="Heading2"/>
        <w:spacing w:line="360" w:lineRule="auto"/>
        <w:jc w:val="both"/>
        <w:rPr>
          <w:rFonts w:ascii="Arial" w:hAnsi="Arial" w:cs="Arial"/>
          <w:sz w:val="24"/>
          <w:szCs w:val="24"/>
        </w:rPr>
      </w:pPr>
    </w:p>
    <w:p w14:paraId="258332D8" w14:textId="2AC88F5E" w:rsidR="0005771F" w:rsidRPr="0070383C" w:rsidRDefault="00A0286C" w:rsidP="0070383C">
      <w:pPr>
        <w:pStyle w:val="Heading2"/>
        <w:spacing w:line="360" w:lineRule="auto"/>
        <w:jc w:val="both"/>
        <w:rPr>
          <w:rFonts w:ascii="Arial" w:hAnsi="Arial" w:cs="Arial"/>
          <w:b/>
          <w:bCs/>
          <w:color w:val="auto"/>
          <w:sz w:val="24"/>
          <w:szCs w:val="24"/>
          <w:u w:val="single"/>
          <w:lang w:val="en-US"/>
        </w:rPr>
      </w:pPr>
      <w:r w:rsidRPr="0070383C">
        <w:rPr>
          <w:rFonts w:ascii="Arial" w:hAnsi="Arial" w:cs="Arial"/>
          <w:b/>
          <w:bCs/>
          <w:color w:val="auto"/>
          <w:sz w:val="24"/>
          <w:szCs w:val="24"/>
          <w:u w:val="single"/>
          <w:lang w:val="en-US"/>
        </w:rPr>
        <w:t>Solution B Proposal</w:t>
      </w:r>
      <w:r>
        <w:rPr>
          <w:rFonts w:ascii="Arial" w:hAnsi="Arial" w:cs="Arial"/>
          <w:b/>
          <w:bCs/>
          <w:color w:val="auto"/>
          <w:sz w:val="24"/>
          <w:szCs w:val="24"/>
          <w:u w:val="single"/>
          <w:lang w:val="en-US"/>
        </w:rPr>
        <w:t xml:space="preserve">: </w:t>
      </w:r>
      <w:r w:rsidR="0004750C" w:rsidRPr="0070383C">
        <w:rPr>
          <w:rFonts w:ascii="Arial" w:hAnsi="Arial" w:cs="Arial"/>
          <w:b/>
          <w:bCs/>
          <w:color w:val="auto"/>
          <w:sz w:val="24"/>
          <w:szCs w:val="24"/>
          <w:u w:val="single"/>
          <w:lang w:val="en-US"/>
        </w:rPr>
        <w:t xml:space="preserve">Corporate catering and </w:t>
      </w:r>
      <w:r>
        <w:rPr>
          <w:rFonts w:ascii="Arial" w:hAnsi="Arial" w:cs="Arial"/>
          <w:b/>
          <w:bCs/>
          <w:color w:val="auto"/>
          <w:sz w:val="24"/>
          <w:szCs w:val="24"/>
          <w:u w:val="single"/>
          <w:lang w:val="en-US"/>
        </w:rPr>
        <w:t>w</w:t>
      </w:r>
      <w:r w:rsidR="0004750C" w:rsidRPr="0070383C">
        <w:rPr>
          <w:rFonts w:ascii="Arial" w:hAnsi="Arial" w:cs="Arial"/>
          <w:b/>
          <w:bCs/>
          <w:color w:val="auto"/>
          <w:sz w:val="24"/>
          <w:szCs w:val="24"/>
          <w:u w:val="single"/>
          <w:lang w:val="en-US"/>
        </w:rPr>
        <w:t>hole</w:t>
      </w:r>
      <w:r>
        <w:rPr>
          <w:rFonts w:ascii="Arial" w:hAnsi="Arial" w:cs="Arial"/>
          <w:b/>
          <w:bCs/>
          <w:color w:val="auto"/>
          <w:sz w:val="24"/>
          <w:szCs w:val="24"/>
          <w:u w:val="single"/>
          <w:lang w:val="en-US"/>
        </w:rPr>
        <w:t>sa</w:t>
      </w:r>
      <w:r w:rsidR="0004750C" w:rsidRPr="0070383C">
        <w:rPr>
          <w:rFonts w:ascii="Arial" w:hAnsi="Arial" w:cs="Arial"/>
          <w:b/>
          <w:bCs/>
          <w:color w:val="auto"/>
          <w:sz w:val="24"/>
          <w:szCs w:val="24"/>
          <w:u w:val="single"/>
          <w:lang w:val="en-US"/>
        </w:rPr>
        <w:t xml:space="preserve">le </w:t>
      </w:r>
      <w:r w:rsidR="00696E0C" w:rsidRPr="0070383C">
        <w:rPr>
          <w:rFonts w:ascii="Arial" w:hAnsi="Arial" w:cs="Arial"/>
          <w:b/>
          <w:bCs/>
          <w:color w:val="auto"/>
          <w:sz w:val="24"/>
          <w:szCs w:val="24"/>
          <w:u w:val="single"/>
          <w:lang w:val="en-US"/>
        </w:rPr>
        <w:t xml:space="preserve"> </w:t>
      </w:r>
    </w:p>
    <w:p w14:paraId="218D0AE7" w14:textId="77777777" w:rsidR="0004750C" w:rsidRPr="0070383C" w:rsidRDefault="0004750C" w:rsidP="0070383C">
      <w:pPr>
        <w:spacing w:line="360" w:lineRule="auto"/>
        <w:jc w:val="both"/>
        <w:rPr>
          <w:rFonts w:ascii="Arial" w:hAnsi="Arial" w:cs="Arial"/>
        </w:rPr>
      </w:pPr>
      <w:r w:rsidRPr="0070383C">
        <w:rPr>
          <w:rFonts w:ascii="Arial" w:hAnsi="Arial" w:cs="Arial"/>
        </w:rPr>
        <w:t xml:space="preserve">This solution pivots the business model to include Business-to-Business (B2B) sales, offering weekly corporate lunch platters to local businesses and wholesale organic pastries to independent cafes. By securing predictable, high-volume bulk orders, this strategy addresses the root problem of stagnant consumer sales and provides financial stability to combat rising overheads. It mitigates the risk of relying solely on </w:t>
      </w:r>
      <w:r w:rsidRPr="0070383C">
        <w:rPr>
          <w:rFonts w:ascii="Arial" w:hAnsi="Arial" w:cs="Arial"/>
        </w:rPr>
        <w:lastRenderedPageBreak/>
        <w:t>unpredictable walk-in footfall, creating a guaranteed revenue stream that can be scheduled outside of peak retail hours, thus optimising Basil’s baking schedule.</w:t>
      </w:r>
    </w:p>
    <w:p w14:paraId="5B384CDF" w14:textId="77777777" w:rsidR="0011107E" w:rsidRPr="0070383C" w:rsidRDefault="0011107E" w:rsidP="0070383C">
      <w:pPr>
        <w:spacing w:line="360" w:lineRule="auto"/>
        <w:jc w:val="both"/>
        <w:rPr>
          <w:rFonts w:ascii="Arial" w:hAnsi="Arial" w:cs="Arial"/>
        </w:rPr>
      </w:pPr>
    </w:p>
    <w:p w14:paraId="29A49476" w14:textId="7646DBFB" w:rsidR="00F0190C" w:rsidRPr="0070383C" w:rsidRDefault="009E2E03" w:rsidP="0070383C">
      <w:pPr>
        <w:pStyle w:val="Heading1"/>
        <w:spacing w:line="360" w:lineRule="auto"/>
        <w:jc w:val="both"/>
        <w:rPr>
          <w:rFonts w:ascii="Arial" w:hAnsi="Arial" w:cs="Arial"/>
          <w:b/>
          <w:bCs/>
          <w:color w:val="auto"/>
          <w:sz w:val="28"/>
          <w:szCs w:val="28"/>
          <w:u w:val="single"/>
          <w:lang w:val="en-US"/>
        </w:rPr>
      </w:pPr>
      <w:r w:rsidRPr="0070383C">
        <w:rPr>
          <w:rFonts w:ascii="Arial" w:hAnsi="Arial" w:cs="Arial"/>
          <w:b/>
          <w:bCs/>
          <w:color w:val="auto"/>
          <w:sz w:val="28"/>
          <w:szCs w:val="28"/>
          <w:u w:val="single"/>
          <w:lang w:val="en-US"/>
        </w:rPr>
        <w:t>Task 3b) Evaluation Results and Justifications</w:t>
      </w:r>
    </w:p>
    <w:p w14:paraId="3F1D6AE1" w14:textId="77777777" w:rsidR="00B06131" w:rsidRPr="0070383C" w:rsidRDefault="00B06131" w:rsidP="0070383C">
      <w:pPr>
        <w:spacing w:line="360" w:lineRule="auto"/>
        <w:jc w:val="both"/>
        <w:rPr>
          <w:rFonts w:ascii="Arial" w:hAnsi="Arial" w:cs="Arial"/>
        </w:rPr>
      </w:pPr>
      <w:r w:rsidRPr="0070383C">
        <w:rPr>
          <w:rFonts w:ascii="Arial" w:hAnsi="Arial" w:cs="Arial"/>
        </w:rPr>
        <w:t>Based on the PMI Evaluation (Appendix 1), Solution A (Digital Pre-order and Local Delivery) is the most appropriate strategy to progress with, scoring a higher net positive (+4) compared to Solution B (+2). The evaluation criteria focused on ease of implementation, alignment with existing customer demand, and immediate revenue impact. Customer demand was weighted highly because loyal patrons explicitly requested delivery and pre-order options, indicating a guaranteed initial uptake. While Solution B offers bulk revenue, it requires extensive B2B marketing and relationship management, which Basil—already stretched thin as the sole baker—lacks the time to execute. Solution A is justified because it seamlessly integrates into the current operational flow via third-party logistics. It resolves the queueing bottleneck immediately and recaptures the specific demographic (WFH customers) that was lost, offering the fastest route to recovering the 25% sales deficit.</w:t>
      </w:r>
    </w:p>
    <w:p w14:paraId="611689B7" w14:textId="3ED84080" w:rsidR="003E1A46" w:rsidRPr="0070383C" w:rsidRDefault="009E2E03" w:rsidP="0070383C">
      <w:pPr>
        <w:pStyle w:val="Heading1"/>
        <w:spacing w:line="360" w:lineRule="auto"/>
        <w:jc w:val="both"/>
        <w:rPr>
          <w:rFonts w:ascii="Arial" w:hAnsi="Arial" w:cs="Arial"/>
          <w:b/>
          <w:bCs/>
          <w:color w:val="auto"/>
          <w:sz w:val="28"/>
          <w:szCs w:val="28"/>
          <w:u w:val="single"/>
        </w:rPr>
      </w:pPr>
      <w:r w:rsidRPr="0070383C">
        <w:rPr>
          <w:rFonts w:ascii="Arial" w:hAnsi="Arial" w:cs="Arial"/>
          <w:b/>
          <w:bCs/>
          <w:color w:val="auto"/>
          <w:sz w:val="28"/>
          <w:szCs w:val="28"/>
          <w:u w:val="single"/>
        </w:rPr>
        <w:t xml:space="preserve">Task </w:t>
      </w:r>
      <w:r w:rsidR="00332EE7" w:rsidRPr="0070383C">
        <w:rPr>
          <w:rFonts w:ascii="Arial" w:hAnsi="Arial" w:cs="Arial"/>
          <w:b/>
          <w:bCs/>
          <w:color w:val="auto"/>
          <w:sz w:val="28"/>
          <w:szCs w:val="28"/>
          <w:u w:val="single"/>
        </w:rPr>
        <w:t>4</w:t>
      </w:r>
      <w:r w:rsidRPr="0070383C">
        <w:rPr>
          <w:rFonts w:ascii="Arial" w:hAnsi="Arial" w:cs="Arial"/>
          <w:b/>
          <w:bCs/>
          <w:color w:val="auto"/>
          <w:sz w:val="28"/>
          <w:szCs w:val="28"/>
          <w:u w:val="single"/>
        </w:rPr>
        <w:t>b) Justifications for the</w:t>
      </w:r>
      <w:r w:rsidR="003B629C" w:rsidRPr="0070383C">
        <w:rPr>
          <w:rFonts w:ascii="Arial" w:hAnsi="Arial" w:cs="Arial"/>
          <w:b/>
          <w:bCs/>
          <w:color w:val="auto"/>
          <w:sz w:val="28"/>
          <w:szCs w:val="28"/>
          <w:u w:val="single"/>
        </w:rPr>
        <w:t xml:space="preserve"> </w:t>
      </w:r>
      <w:r w:rsidR="003E1A46" w:rsidRPr="0070383C">
        <w:rPr>
          <w:rFonts w:ascii="Arial" w:hAnsi="Arial" w:cs="Arial"/>
          <w:b/>
          <w:bCs/>
          <w:color w:val="auto"/>
          <w:sz w:val="28"/>
          <w:szCs w:val="28"/>
          <w:u w:val="single"/>
        </w:rPr>
        <w:t>Implement</w:t>
      </w:r>
      <w:r w:rsidRPr="0070383C">
        <w:rPr>
          <w:rFonts w:ascii="Arial" w:hAnsi="Arial" w:cs="Arial"/>
          <w:b/>
          <w:bCs/>
          <w:color w:val="auto"/>
          <w:sz w:val="28"/>
          <w:szCs w:val="28"/>
          <w:u w:val="single"/>
        </w:rPr>
        <w:t>ation Plan</w:t>
      </w:r>
    </w:p>
    <w:p w14:paraId="20C50969" w14:textId="77777777" w:rsidR="004138BB" w:rsidRPr="0070383C" w:rsidRDefault="004138BB" w:rsidP="0070383C">
      <w:pPr>
        <w:spacing w:line="360" w:lineRule="auto"/>
        <w:jc w:val="both"/>
        <w:rPr>
          <w:rFonts w:ascii="Arial" w:hAnsi="Arial" w:cs="Arial"/>
        </w:rPr>
      </w:pPr>
      <w:r w:rsidRPr="0070383C">
        <w:rPr>
          <w:rFonts w:ascii="Arial" w:hAnsi="Arial" w:cs="Arial"/>
        </w:rPr>
        <w:t>The Implementation Plan (Appendix 2) is structured sequentially to minimise operational disruption for Basil. Researching delivery partners (Task 1) is scheduled first because understanding commission structures and technical requirements is critical before making financial commitments. Upgrading the POS system (Task 2) must precede the launch to ensure the infrastructure can handle digital traffic. Piloting the click-and-collect service (Task 3) before full delivery is a deliberate, risk-averse decision; it allows Basil to adjust his baking schedules and manage inventory flows without the pressure of third-party delivery drivers waiting. Finally, launching the full delivery marketing campaign (Task 4) is scheduled last, ensuring operations are running smoothly before driving high volumes of traffic. Assigning a freelance IT consultant for the POS setup frees Basil to focus entirely on maintaining product quality.</w:t>
      </w:r>
    </w:p>
    <w:p w14:paraId="0E82AF00" w14:textId="77777777" w:rsidR="00B91658" w:rsidRPr="0070383C" w:rsidRDefault="00B91658" w:rsidP="0070383C">
      <w:pPr>
        <w:pStyle w:val="ListParagraph"/>
        <w:spacing w:line="360" w:lineRule="auto"/>
        <w:jc w:val="both"/>
        <w:rPr>
          <w:rFonts w:ascii="Arial" w:hAnsi="Arial" w:cs="Arial"/>
          <w:b/>
          <w:bCs/>
          <w:color w:val="FF0000"/>
        </w:rPr>
      </w:pPr>
    </w:p>
    <w:p w14:paraId="45979FE7" w14:textId="77777777" w:rsidR="00B91658" w:rsidRPr="0070383C" w:rsidRDefault="00B91658" w:rsidP="0070383C">
      <w:pPr>
        <w:pStyle w:val="ListParagraph"/>
        <w:spacing w:line="360" w:lineRule="auto"/>
        <w:jc w:val="both"/>
        <w:rPr>
          <w:rFonts w:ascii="Arial" w:hAnsi="Arial" w:cs="Arial"/>
          <w:b/>
          <w:bCs/>
          <w:color w:val="EE0000"/>
        </w:rPr>
      </w:pPr>
    </w:p>
    <w:p w14:paraId="32DD35B4" w14:textId="218EC44F" w:rsidR="00675990" w:rsidRPr="0070383C" w:rsidRDefault="009E2E03" w:rsidP="0070383C">
      <w:pPr>
        <w:pStyle w:val="Heading1"/>
        <w:spacing w:line="360" w:lineRule="auto"/>
        <w:jc w:val="both"/>
        <w:rPr>
          <w:rFonts w:ascii="Arial" w:hAnsi="Arial" w:cs="Arial"/>
          <w:b/>
          <w:bCs/>
          <w:color w:val="auto"/>
          <w:sz w:val="28"/>
          <w:szCs w:val="28"/>
          <w:u w:val="single"/>
        </w:rPr>
      </w:pPr>
      <w:r w:rsidRPr="0070383C">
        <w:rPr>
          <w:rFonts w:ascii="Arial" w:hAnsi="Arial" w:cs="Arial"/>
          <w:b/>
          <w:bCs/>
          <w:color w:val="auto"/>
          <w:sz w:val="28"/>
          <w:szCs w:val="28"/>
          <w:u w:val="single"/>
        </w:rPr>
        <w:t xml:space="preserve">Task </w:t>
      </w:r>
      <w:r w:rsidR="00332EE7" w:rsidRPr="0070383C">
        <w:rPr>
          <w:rFonts w:ascii="Arial" w:hAnsi="Arial" w:cs="Arial"/>
          <w:b/>
          <w:bCs/>
          <w:color w:val="auto"/>
          <w:sz w:val="28"/>
          <w:szCs w:val="28"/>
          <w:u w:val="single"/>
        </w:rPr>
        <w:t>5</w:t>
      </w:r>
      <w:r w:rsidRPr="0070383C">
        <w:rPr>
          <w:rFonts w:ascii="Arial" w:hAnsi="Arial" w:cs="Arial"/>
          <w:b/>
          <w:bCs/>
          <w:color w:val="auto"/>
          <w:sz w:val="28"/>
          <w:szCs w:val="28"/>
          <w:u w:val="single"/>
        </w:rPr>
        <w:t>b) Justifications for the KPI and SMART Objectives</w:t>
      </w:r>
    </w:p>
    <w:p w14:paraId="5C24195F" w14:textId="77777777" w:rsidR="004138BB" w:rsidRPr="0070383C" w:rsidRDefault="004138BB" w:rsidP="0070383C">
      <w:pPr>
        <w:spacing w:line="360" w:lineRule="auto"/>
        <w:jc w:val="both"/>
        <w:rPr>
          <w:rFonts w:ascii="Arial" w:hAnsi="Arial" w:cs="Arial"/>
        </w:rPr>
      </w:pPr>
      <w:r w:rsidRPr="0070383C">
        <w:rPr>
          <w:rFonts w:ascii="Arial" w:hAnsi="Arial" w:cs="Arial"/>
        </w:rPr>
        <w:t>The proposed Key Performance Indicator (KPI) is 'Monthly Digital Sales Revenue' (Appendix 3). This specific metric is vital because it isolates the revenue generated by the newly implemented Solution A from traditional walk-in sales, providing a clear picture of the solution's Return on Investment (ROI).</w:t>
      </w:r>
      <w:r w:rsidRPr="0070383C">
        <w:rPr>
          <w:rFonts w:ascii="Arial" w:hAnsi="Arial" w:cs="Arial"/>
        </w:rPr>
        <w:br/>
      </w:r>
      <w:r w:rsidRPr="0070383C">
        <w:rPr>
          <w:rFonts w:ascii="Arial" w:hAnsi="Arial" w:cs="Arial"/>
        </w:rPr>
        <w:br/>
        <w:t>The SMART objectives are designed to be pragmatic and highly focused. The 'Specific' objective of achieving £2,000 in monthly digital sales directly addresses the 25% revenue shortfall identified in the case study. This figure is 'Measurable' through the new POS system's analytics dashboard. The target is 'Attainable' because it represents approximately 15-20 orders a day, which Basil can realistically absorb into his current baking capacity without requiring additional kitchen staff. It is highly 'Relevant' as it combats the core issue of lost footfall and changing consumer habits (remote working). Finally, setting a 'Time-Bound' limit of six months allows sufficient time for marketing efforts to take effect and for loyal customers to adopt the new system, while providing a strict deadline to review whether the platforms' commission fees are sustainable.</w:t>
      </w:r>
    </w:p>
    <w:p w14:paraId="685EFF35" w14:textId="77777777" w:rsidR="00EE37EC" w:rsidRDefault="00EE37EC" w:rsidP="0070383C">
      <w:pPr>
        <w:spacing w:line="360" w:lineRule="auto"/>
        <w:jc w:val="both"/>
        <w:rPr>
          <w:rFonts w:ascii="Arial" w:hAnsi="Arial" w:cs="Arial"/>
        </w:rPr>
      </w:pPr>
    </w:p>
    <w:p w14:paraId="6118BCAF" w14:textId="77777777" w:rsidR="001B4526" w:rsidRDefault="001B4526" w:rsidP="0070383C">
      <w:pPr>
        <w:spacing w:line="360" w:lineRule="auto"/>
        <w:jc w:val="both"/>
        <w:rPr>
          <w:rFonts w:ascii="Arial" w:hAnsi="Arial" w:cs="Arial"/>
        </w:rPr>
      </w:pPr>
    </w:p>
    <w:p w14:paraId="0C1E0BBB" w14:textId="77777777" w:rsidR="001B4526" w:rsidRDefault="001B4526" w:rsidP="0070383C">
      <w:pPr>
        <w:spacing w:line="360" w:lineRule="auto"/>
        <w:jc w:val="both"/>
        <w:rPr>
          <w:rFonts w:ascii="Arial" w:hAnsi="Arial" w:cs="Arial"/>
        </w:rPr>
      </w:pPr>
    </w:p>
    <w:p w14:paraId="6A782CCC" w14:textId="77777777" w:rsidR="001B4526" w:rsidRDefault="001B4526" w:rsidP="0070383C">
      <w:pPr>
        <w:spacing w:line="360" w:lineRule="auto"/>
        <w:jc w:val="both"/>
        <w:rPr>
          <w:rFonts w:ascii="Arial" w:hAnsi="Arial" w:cs="Arial"/>
        </w:rPr>
      </w:pPr>
    </w:p>
    <w:p w14:paraId="1538F2B4" w14:textId="77777777" w:rsidR="001B4526" w:rsidRDefault="001B4526" w:rsidP="0070383C">
      <w:pPr>
        <w:spacing w:line="360" w:lineRule="auto"/>
        <w:jc w:val="both"/>
        <w:rPr>
          <w:rFonts w:ascii="Arial" w:hAnsi="Arial" w:cs="Arial"/>
        </w:rPr>
      </w:pPr>
    </w:p>
    <w:p w14:paraId="21E3AD44" w14:textId="77777777" w:rsidR="001B4526" w:rsidRDefault="001B4526" w:rsidP="0070383C">
      <w:pPr>
        <w:spacing w:line="360" w:lineRule="auto"/>
        <w:jc w:val="both"/>
        <w:rPr>
          <w:rFonts w:ascii="Arial" w:hAnsi="Arial" w:cs="Arial"/>
        </w:rPr>
      </w:pPr>
    </w:p>
    <w:p w14:paraId="20DD3B2C" w14:textId="77777777" w:rsidR="001B4526" w:rsidRDefault="001B4526" w:rsidP="0070383C">
      <w:pPr>
        <w:spacing w:line="360" w:lineRule="auto"/>
        <w:jc w:val="both"/>
        <w:rPr>
          <w:rFonts w:ascii="Arial" w:hAnsi="Arial" w:cs="Arial"/>
        </w:rPr>
      </w:pPr>
    </w:p>
    <w:p w14:paraId="7AC09645" w14:textId="77777777" w:rsidR="001B4526" w:rsidRDefault="001B4526" w:rsidP="0070383C">
      <w:pPr>
        <w:spacing w:line="360" w:lineRule="auto"/>
        <w:jc w:val="both"/>
        <w:rPr>
          <w:rFonts w:ascii="Arial" w:hAnsi="Arial" w:cs="Arial"/>
        </w:rPr>
      </w:pPr>
    </w:p>
    <w:p w14:paraId="63080E78" w14:textId="77777777" w:rsidR="001B4526" w:rsidRDefault="001B4526" w:rsidP="0070383C">
      <w:pPr>
        <w:spacing w:line="360" w:lineRule="auto"/>
        <w:jc w:val="both"/>
        <w:rPr>
          <w:rFonts w:ascii="Arial" w:hAnsi="Arial" w:cs="Arial"/>
        </w:rPr>
      </w:pPr>
    </w:p>
    <w:p w14:paraId="2ECE708A" w14:textId="77777777" w:rsidR="001B4526" w:rsidRDefault="001B4526" w:rsidP="0070383C">
      <w:pPr>
        <w:spacing w:line="360" w:lineRule="auto"/>
        <w:jc w:val="both"/>
        <w:rPr>
          <w:rFonts w:ascii="Arial" w:hAnsi="Arial" w:cs="Arial"/>
        </w:rPr>
      </w:pPr>
    </w:p>
    <w:p w14:paraId="28E2809F" w14:textId="77777777" w:rsidR="001B4526" w:rsidRPr="0070383C" w:rsidRDefault="001B4526" w:rsidP="0070383C">
      <w:pPr>
        <w:spacing w:line="360" w:lineRule="auto"/>
        <w:jc w:val="both"/>
        <w:rPr>
          <w:rFonts w:ascii="Arial" w:hAnsi="Arial" w:cs="Arial"/>
        </w:rPr>
      </w:pPr>
    </w:p>
    <w:p w14:paraId="17F16A5E" w14:textId="17F487D1" w:rsidR="003B629C" w:rsidRPr="0070383C" w:rsidRDefault="009E2E03" w:rsidP="0070383C">
      <w:pPr>
        <w:pStyle w:val="Heading1"/>
        <w:spacing w:line="360" w:lineRule="auto"/>
        <w:jc w:val="both"/>
        <w:rPr>
          <w:rFonts w:ascii="Arial" w:hAnsi="Arial" w:cs="Arial"/>
          <w:b/>
          <w:bCs/>
          <w:color w:val="auto"/>
          <w:sz w:val="28"/>
          <w:szCs w:val="28"/>
          <w:u w:val="single"/>
        </w:rPr>
      </w:pPr>
      <w:r w:rsidRPr="0070383C">
        <w:rPr>
          <w:rFonts w:ascii="Arial" w:hAnsi="Arial" w:cs="Arial"/>
          <w:b/>
          <w:bCs/>
          <w:color w:val="auto"/>
          <w:sz w:val="28"/>
          <w:szCs w:val="28"/>
          <w:u w:val="single"/>
        </w:rPr>
        <w:t xml:space="preserve">Task 7) </w:t>
      </w:r>
      <w:r w:rsidR="007F558A" w:rsidRPr="0070383C">
        <w:rPr>
          <w:rFonts w:ascii="Arial" w:hAnsi="Arial" w:cs="Arial"/>
          <w:b/>
          <w:bCs/>
          <w:color w:val="auto"/>
          <w:sz w:val="28"/>
          <w:szCs w:val="28"/>
          <w:u w:val="single"/>
        </w:rPr>
        <w:t>Key Findings</w:t>
      </w:r>
    </w:p>
    <w:p w14:paraId="2E692778" w14:textId="77777777" w:rsidR="004138BB" w:rsidRPr="0070383C" w:rsidRDefault="004138BB" w:rsidP="0070383C">
      <w:pPr>
        <w:pStyle w:val="ListBullet"/>
        <w:tabs>
          <w:tab w:val="num" w:pos="360"/>
        </w:tabs>
        <w:spacing w:line="360" w:lineRule="auto"/>
        <w:ind w:left="360" w:hanging="360"/>
        <w:jc w:val="both"/>
        <w:rPr>
          <w:rFonts w:cs="Arial"/>
        </w:rPr>
      </w:pPr>
      <w:bookmarkStart w:id="3" w:name="_Hlk208302504"/>
      <w:r w:rsidRPr="0070383C">
        <w:rPr>
          <w:rFonts w:cs="Arial"/>
        </w:rPr>
        <w:t>The bakery’s core issue is an outdated operational model that has failed to adapt to post-pandemic consumer shifts (e.g., remote working).</w:t>
      </w:r>
    </w:p>
    <w:p w14:paraId="131BEBAE" w14:textId="77777777" w:rsidR="004138BB" w:rsidRPr="0070383C" w:rsidRDefault="004138BB" w:rsidP="0070383C">
      <w:pPr>
        <w:pStyle w:val="ListBullet"/>
        <w:tabs>
          <w:tab w:val="num" w:pos="360"/>
        </w:tabs>
        <w:spacing w:line="360" w:lineRule="auto"/>
        <w:ind w:left="360" w:hanging="360"/>
        <w:jc w:val="both"/>
        <w:rPr>
          <w:rFonts w:cs="Arial"/>
        </w:rPr>
      </w:pPr>
      <w:r w:rsidRPr="0070383C">
        <w:rPr>
          <w:rFonts w:cs="Arial"/>
        </w:rPr>
        <w:t>• Operational bottlenecks, specifically the lack of a pre-order system, are causing direct revenue losses during peak hours.</w:t>
      </w:r>
    </w:p>
    <w:p w14:paraId="312D37D2" w14:textId="77777777" w:rsidR="004138BB" w:rsidRPr="0070383C" w:rsidRDefault="004138BB" w:rsidP="0070383C">
      <w:pPr>
        <w:pStyle w:val="ListBullet"/>
        <w:tabs>
          <w:tab w:val="num" w:pos="360"/>
        </w:tabs>
        <w:spacing w:line="360" w:lineRule="auto"/>
        <w:ind w:left="360" w:hanging="360"/>
        <w:jc w:val="both"/>
        <w:rPr>
          <w:rFonts w:cs="Arial"/>
        </w:rPr>
      </w:pPr>
      <w:r w:rsidRPr="0070383C">
        <w:rPr>
          <w:rFonts w:cs="Arial"/>
        </w:rPr>
        <w:t>• Implementing a digital pre-order and delivery service (Solution A) is the most viable strategy, directly addressing explicit customer requests.</w:t>
      </w:r>
    </w:p>
    <w:p w14:paraId="2EC34350" w14:textId="77777777" w:rsidR="004138BB" w:rsidRPr="0070383C" w:rsidRDefault="004138BB" w:rsidP="0070383C">
      <w:pPr>
        <w:pStyle w:val="ListBullet"/>
        <w:tabs>
          <w:tab w:val="num" w:pos="360"/>
        </w:tabs>
        <w:spacing w:line="360" w:lineRule="auto"/>
        <w:ind w:left="360" w:hanging="360"/>
        <w:jc w:val="both"/>
        <w:rPr>
          <w:rFonts w:cs="Arial"/>
        </w:rPr>
      </w:pPr>
      <w:r w:rsidRPr="0070383C">
        <w:rPr>
          <w:rFonts w:cs="Arial"/>
        </w:rPr>
        <w:t>• A phased implementation plan is critical to ensure the sole baker (Basil) is not overwhelmed by sudden increases in order volume.</w:t>
      </w:r>
    </w:p>
    <w:p w14:paraId="13FA2D9B" w14:textId="77777777" w:rsidR="004138BB" w:rsidRPr="0070383C" w:rsidRDefault="004138BB" w:rsidP="0070383C">
      <w:pPr>
        <w:pStyle w:val="ListBullet"/>
        <w:tabs>
          <w:tab w:val="num" w:pos="360"/>
        </w:tabs>
        <w:spacing w:line="360" w:lineRule="auto"/>
        <w:ind w:left="360" w:hanging="360"/>
        <w:jc w:val="both"/>
        <w:rPr>
          <w:rFonts w:cs="Arial"/>
        </w:rPr>
      </w:pPr>
      <w:r w:rsidRPr="0070383C">
        <w:rPr>
          <w:rFonts w:cs="Arial"/>
        </w:rPr>
        <w:t>• Continuous monitoring of digital sales revenue against platform commission fees is essential to ensure long-term profitability.</w:t>
      </w:r>
    </w:p>
    <w:p w14:paraId="2B716BBF" w14:textId="7B984AD9" w:rsidR="003B629C" w:rsidRPr="0070383C" w:rsidRDefault="00EE37EC" w:rsidP="0070383C">
      <w:pPr>
        <w:spacing w:line="360" w:lineRule="auto"/>
        <w:jc w:val="both"/>
        <w:rPr>
          <w:rFonts w:ascii="Arial" w:hAnsi="Arial" w:cs="Arial"/>
          <w:b/>
          <w:bCs/>
          <w:color w:val="FF0000"/>
        </w:rPr>
      </w:pPr>
      <w:r w:rsidRPr="0070383C">
        <w:rPr>
          <w:rFonts w:ascii="Arial" w:hAnsi="Arial" w:cs="Arial"/>
          <w:b/>
          <w:bCs/>
          <w:color w:val="FF0000"/>
        </w:rPr>
        <w:br w:type="page"/>
      </w:r>
      <w:bookmarkEnd w:id="3"/>
    </w:p>
    <w:p w14:paraId="4D8781FC" w14:textId="38893AE1" w:rsidR="003B629C" w:rsidRPr="0070383C" w:rsidRDefault="007F558A" w:rsidP="0070383C">
      <w:pPr>
        <w:spacing w:line="360" w:lineRule="auto"/>
        <w:jc w:val="both"/>
        <w:rPr>
          <w:rFonts w:ascii="Arial" w:hAnsi="Arial" w:cs="Arial"/>
          <w:b/>
          <w:bCs/>
          <w:sz w:val="28"/>
          <w:szCs w:val="28"/>
          <w:u w:val="single"/>
        </w:rPr>
      </w:pPr>
      <w:r w:rsidRPr="0070383C">
        <w:rPr>
          <w:rFonts w:ascii="Arial" w:hAnsi="Arial" w:cs="Arial"/>
          <w:b/>
          <w:bCs/>
          <w:sz w:val="28"/>
          <w:szCs w:val="28"/>
          <w:u w:val="single"/>
        </w:rPr>
        <w:lastRenderedPageBreak/>
        <w:t xml:space="preserve">Reference List </w:t>
      </w:r>
    </w:p>
    <w:p w14:paraId="0CDA3526" w14:textId="36E8AD07" w:rsidR="004138BB" w:rsidRPr="0070383C" w:rsidRDefault="004138BB" w:rsidP="0070383C">
      <w:pPr>
        <w:spacing w:line="360" w:lineRule="auto"/>
        <w:jc w:val="both"/>
        <w:rPr>
          <w:rFonts w:ascii="Arial" w:hAnsi="Arial" w:cs="Arial"/>
        </w:rPr>
      </w:pPr>
      <w:r w:rsidRPr="0070383C">
        <w:rPr>
          <w:rFonts w:ascii="Arial" w:hAnsi="Arial" w:cs="Arial"/>
        </w:rPr>
        <w:t>Barrow, C., Barrow, P. and Brown, R., (2021)</w:t>
      </w:r>
      <w:r w:rsidR="00A0286C">
        <w:rPr>
          <w:rFonts w:ascii="Arial" w:hAnsi="Arial" w:cs="Arial"/>
        </w:rPr>
        <w:t xml:space="preserve"> </w:t>
      </w:r>
      <w:r w:rsidRPr="00A0286C">
        <w:rPr>
          <w:rFonts w:ascii="Arial" w:hAnsi="Arial" w:cs="Arial"/>
          <w:i/>
          <w:iCs/>
        </w:rPr>
        <w:t>The Business Plan Workbook</w:t>
      </w:r>
      <w:r w:rsidRPr="0070383C">
        <w:rPr>
          <w:rFonts w:ascii="Arial" w:hAnsi="Arial" w:cs="Arial"/>
        </w:rPr>
        <w:t xml:space="preserve">. 10th </w:t>
      </w:r>
      <w:proofErr w:type="spellStart"/>
      <w:r w:rsidRPr="0070383C">
        <w:rPr>
          <w:rFonts w:ascii="Arial" w:hAnsi="Arial" w:cs="Arial"/>
        </w:rPr>
        <w:t>ed</w:t>
      </w:r>
      <w:r w:rsidR="00A0286C">
        <w:rPr>
          <w:rFonts w:ascii="Arial" w:hAnsi="Arial" w:cs="Arial"/>
        </w:rPr>
        <w:t>n</w:t>
      </w:r>
      <w:proofErr w:type="spellEnd"/>
      <w:r w:rsidRPr="0070383C">
        <w:rPr>
          <w:rFonts w:ascii="Arial" w:hAnsi="Arial" w:cs="Arial"/>
        </w:rPr>
        <w:t>. London: Kogan Page.</w:t>
      </w:r>
    </w:p>
    <w:p w14:paraId="2A35A7B5" w14:textId="77777777" w:rsidR="004138BB" w:rsidRPr="0070383C" w:rsidRDefault="004138BB" w:rsidP="0070383C">
      <w:pPr>
        <w:spacing w:line="360" w:lineRule="auto"/>
        <w:jc w:val="both"/>
        <w:rPr>
          <w:rFonts w:ascii="Arial" w:hAnsi="Arial" w:cs="Arial"/>
        </w:rPr>
      </w:pPr>
      <w:r w:rsidRPr="0070383C">
        <w:rPr>
          <w:rFonts w:ascii="Arial" w:hAnsi="Arial" w:cs="Arial"/>
        </w:rPr>
        <w:t>Chaffey, D. and Ellis-Chadwick, F., (2019). Digital Marketing: Strategy, Implementation and Practice. 7th ed. Harlow: Pearson.</w:t>
      </w:r>
    </w:p>
    <w:p w14:paraId="676F875E" w14:textId="77777777" w:rsidR="004138BB" w:rsidRPr="0070383C" w:rsidRDefault="004138BB" w:rsidP="0070383C">
      <w:pPr>
        <w:spacing w:line="360" w:lineRule="auto"/>
        <w:jc w:val="both"/>
        <w:rPr>
          <w:rFonts w:ascii="Arial" w:hAnsi="Arial" w:cs="Arial"/>
        </w:rPr>
      </w:pPr>
      <w:r w:rsidRPr="0070383C">
        <w:rPr>
          <w:rFonts w:ascii="Arial" w:hAnsi="Arial" w:cs="Arial"/>
        </w:rPr>
        <w:t xml:space="preserve">Johnson, G., Whittington, R., Scholes, K., Angwin, D. and </w:t>
      </w:r>
      <w:proofErr w:type="spellStart"/>
      <w:r w:rsidRPr="0070383C">
        <w:rPr>
          <w:rFonts w:ascii="Arial" w:hAnsi="Arial" w:cs="Arial"/>
        </w:rPr>
        <w:t>Regnér</w:t>
      </w:r>
      <w:proofErr w:type="spellEnd"/>
      <w:r w:rsidRPr="0070383C">
        <w:rPr>
          <w:rFonts w:ascii="Arial" w:hAnsi="Arial" w:cs="Arial"/>
        </w:rPr>
        <w:t>, P., (2020). Exploring Strategy. 12th ed. Harlow: Pearson.</w:t>
      </w:r>
    </w:p>
    <w:p w14:paraId="3CA91F54" w14:textId="77777777" w:rsidR="004138BB" w:rsidRPr="0070383C" w:rsidRDefault="004138BB" w:rsidP="0070383C">
      <w:pPr>
        <w:spacing w:line="360" w:lineRule="auto"/>
        <w:jc w:val="both"/>
        <w:rPr>
          <w:rFonts w:ascii="Arial" w:hAnsi="Arial" w:cs="Arial"/>
        </w:rPr>
      </w:pPr>
      <w:r w:rsidRPr="0070383C">
        <w:rPr>
          <w:rFonts w:ascii="Arial" w:hAnsi="Arial" w:cs="Arial"/>
        </w:rPr>
        <w:t>Osterwalder, A. and Pigneur, Y., (2010). Business Model Generation. Hoboken, NJ: John Wiley &amp; Sons.</w:t>
      </w:r>
    </w:p>
    <w:p w14:paraId="3F23AEDC" w14:textId="77777777" w:rsidR="004138BB" w:rsidRPr="0070383C" w:rsidRDefault="004138BB" w:rsidP="0070383C">
      <w:pPr>
        <w:spacing w:line="360" w:lineRule="auto"/>
        <w:jc w:val="both"/>
        <w:rPr>
          <w:rFonts w:ascii="Arial" w:hAnsi="Arial" w:cs="Arial"/>
        </w:rPr>
      </w:pPr>
      <w:r w:rsidRPr="0070383C">
        <w:rPr>
          <w:rFonts w:ascii="Arial" w:hAnsi="Arial" w:cs="Arial"/>
        </w:rPr>
        <w:t>Slack, N. and Brandon-Jones, A., (2021). Operations and Process Management. 6th ed. Harlow: Pearson Education.</w:t>
      </w:r>
    </w:p>
    <w:p w14:paraId="3AB50AD7" w14:textId="3BEECE22" w:rsidR="00B91658" w:rsidRPr="0070383C" w:rsidRDefault="004138BB" w:rsidP="0070383C">
      <w:pPr>
        <w:spacing w:line="360" w:lineRule="auto"/>
        <w:jc w:val="both"/>
        <w:rPr>
          <w:rFonts w:ascii="Arial" w:hAnsi="Arial" w:cs="Arial"/>
        </w:rPr>
      </w:pPr>
      <w:r w:rsidRPr="0070383C">
        <w:rPr>
          <w:rFonts w:ascii="Arial" w:hAnsi="Arial" w:cs="Arial"/>
        </w:rPr>
        <w:br w:type="page"/>
      </w:r>
    </w:p>
    <w:p w14:paraId="472E19A6" w14:textId="77777777" w:rsidR="00B91658" w:rsidRPr="0070383C" w:rsidRDefault="00B91658" w:rsidP="0070383C">
      <w:pPr>
        <w:spacing w:after="0" w:line="360" w:lineRule="auto"/>
        <w:ind w:left="360"/>
        <w:jc w:val="both"/>
        <w:rPr>
          <w:rFonts w:ascii="Arial" w:hAnsi="Arial" w:cs="Arial"/>
        </w:rPr>
      </w:pPr>
    </w:p>
    <w:p w14:paraId="220CC702" w14:textId="77777777" w:rsidR="00B91658" w:rsidRPr="0070383C" w:rsidRDefault="00B91658" w:rsidP="0070383C">
      <w:pPr>
        <w:spacing w:after="0" w:line="360" w:lineRule="auto"/>
        <w:ind w:left="360"/>
        <w:jc w:val="both"/>
        <w:rPr>
          <w:rFonts w:ascii="Arial" w:hAnsi="Arial" w:cs="Arial"/>
        </w:rPr>
      </w:pPr>
    </w:p>
    <w:p w14:paraId="00C3BB70" w14:textId="5D84875A" w:rsidR="00B91658" w:rsidRPr="0070383C" w:rsidRDefault="00B91658" w:rsidP="0070383C">
      <w:pPr>
        <w:spacing w:after="0" w:line="360" w:lineRule="auto"/>
        <w:ind w:left="360"/>
        <w:jc w:val="both"/>
        <w:rPr>
          <w:rFonts w:ascii="Arial" w:hAnsi="Arial" w:cs="Arial"/>
        </w:rPr>
      </w:pPr>
    </w:p>
    <w:p w14:paraId="1FEE34EC" w14:textId="77777777" w:rsidR="00B91658" w:rsidRPr="0070383C" w:rsidRDefault="00B91658" w:rsidP="0070383C">
      <w:pPr>
        <w:spacing w:after="0" w:line="360" w:lineRule="auto"/>
        <w:jc w:val="both"/>
        <w:rPr>
          <w:rFonts w:ascii="Arial" w:hAnsi="Arial" w:cs="Arial"/>
          <w:sz w:val="144"/>
          <w:szCs w:val="144"/>
        </w:rPr>
      </w:pPr>
    </w:p>
    <w:p w14:paraId="62085A0D" w14:textId="5A613991" w:rsidR="00CC32EB" w:rsidRPr="0070383C" w:rsidRDefault="00B91658" w:rsidP="0070383C">
      <w:pPr>
        <w:spacing w:after="0" w:line="360" w:lineRule="auto"/>
        <w:ind w:left="360"/>
        <w:jc w:val="both"/>
        <w:rPr>
          <w:rFonts w:ascii="Arial" w:hAnsi="Arial" w:cs="Arial"/>
          <w:sz w:val="144"/>
          <w:szCs w:val="144"/>
        </w:rPr>
      </w:pPr>
      <w:r w:rsidRPr="0070383C">
        <w:rPr>
          <w:rFonts w:ascii="Arial" w:hAnsi="Arial" w:cs="Arial"/>
          <w:sz w:val="144"/>
          <w:szCs w:val="144"/>
        </w:rPr>
        <w:t>Appendices</w:t>
      </w:r>
    </w:p>
    <w:p w14:paraId="596377B0" w14:textId="77777777" w:rsidR="00CC32EB" w:rsidRPr="0070383C" w:rsidRDefault="00CC32EB" w:rsidP="0070383C">
      <w:pPr>
        <w:spacing w:after="0" w:line="360" w:lineRule="auto"/>
        <w:ind w:left="360"/>
        <w:jc w:val="both"/>
        <w:rPr>
          <w:rFonts w:ascii="Arial" w:hAnsi="Arial" w:cs="Arial"/>
          <w:sz w:val="144"/>
          <w:szCs w:val="144"/>
        </w:rPr>
      </w:pPr>
    </w:p>
    <w:p w14:paraId="4AD14C19" w14:textId="066B10C9" w:rsidR="00394A9D" w:rsidRPr="0070383C" w:rsidRDefault="00394A9D" w:rsidP="0070383C">
      <w:pPr>
        <w:spacing w:line="360" w:lineRule="auto"/>
        <w:jc w:val="both"/>
        <w:rPr>
          <w:rFonts w:ascii="Arial" w:hAnsi="Arial" w:cs="Arial"/>
          <w:sz w:val="144"/>
          <w:szCs w:val="144"/>
        </w:rPr>
      </w:pPr>
    </w:p>
    <w:p w14:paraId="3EFF1112" w14:textId="40D0ADA6" w:rsidR="00455AAA" w:rsidRPr="0070383C" w:rsidRDefault="00394A9D" w:rsidP="0070383C">
      <w:pPr>
        <w:spacing w:line="360" w:lineRule="auto"/>
        <w:jc w:val="both"/>
        <w:rPr>
          <w:rFonts w:ascii="Arial" w:hAnsi="Arial" w:cs="Arial"/>
          <w:sz w:val="144"/>
          <w:szCs w:val="144"/>
        </w:rPr>
      </w:pPr>
      <w:r w:rsidRPr="0070383C">
        <w:rPr>
          <w:rFonts w:ascii="Arial" w:hAnsi="Arial" w:cs="Arial"/>
          <w:sz w:val="144"/>
          <w:szCs w:val="144"/>
        </w:rPr>
        <w:br w:type="page"/>
      </w:r>
    </w:p>
    <w:p w14:paraId="49D8F219" w14:textId="56A1A1EC" w:rsidR="00A448A7" w:rsidRPr="00851147" w:rsidRDefault="00A448A7" w:rsidP="0070383C">
      <w:pPr>
        <w:spacing w:line="360" w:lineRule="auto"/>
        <w:jc w:val="both"/>
        <w:rPr>
          <w:rFonts w:ascii="Arial" w:hAnsi="Arial" w:cs="Arial"/>
          <w:b/>
          <w:bCs/>
          <w:i/>
          <w:iCs/>
          <w:sz w:val="28"/>
          <w:szCs w:val="28"/>
          <w:u w:val="single"/>
        </w:rPr>
      </w:pPr>
      <w:r w:rsidRPr="00851147">
        <w:rPr>
          <w:rFonts w:ascii="Arial" w:hAnsi="Arial" w:cs="Arial"/>
          <w:b/>
          <w:bCs/>
          <w:i/>
          <w:iCs/>
          <w:sz w:val="28"/>
          <w:szCs w:val="28"/>
          <w:u w:val="single"/>
        </w:rPr>
        <w:lastRenderedPageBreak/>
        <w:t>Appendix 1</w:t>
      </w:r>
      <w:r w:rsidR="009E2E03" w:rsidRPr="00851147">
        <w:rPr>
          <w:rFonts w:ascii="Arial" w:hAnsi="Arial" w:cs="Arial"/>
          <w:b/>
          <w:bCs/>
          <w:i/>
          <w:iCs/>
          <w:sz w:val="28"/>
          <w:szCs w:val="28"/>
          <w:u w:val="single"/>
        </w:rPr>
        <w:t xml:space="preserve"> – Task 3a</w:t>
      </w:r>
    </w:p>
    <w:p w14:paraId="714CD106" w14:textId="77777777" w:rsidR="0069332C" w:rsidRPr="00851147" w:rsidRDefault="0069332C" w:rsidP="0070383C">
      <w:pPr>
        <w:spacing w:line="360" w:lineRule="auto"/>
        <w:jc w:val="both"/>
        <w:rPr>
          <w:rFonts w:ascii="Arial" w:hAnsi="Arial" w:cs="Arial"/>
          <w:b/>
          <w:bCs/>
          <w:sz w:val="28"/>
          <w:szCs w:val="28"/>
          <w:u w:val="single"/>
        </w:rPr>
      </w:pPr>
    </w:p>
    <w:p w14:paraId="4A6DA667" w14:textId="3407C396" w:rsidR="0069332C" w:rsidRPr="00851147" w:rsidRDefault="0069332C" w:rsidP="0070383C">
      <w:pPr>
        <w:spacing w:line="360" w:lineRule="auto"/>
        <w:jc w:val="both"/>
        <w:rPr>
          <w:rFonts w:ascii="Arial" w:hAnsi="Arial" w:cs="Arial"/>
          <w:b/>
          <w:bCs/>
          <w:sz w:val="28"/>
          <w:szCs w:val="28"/>
          <w:u w:val="single"/>
        </w:rPr>
      </w:pPr>
      <w:r w:rsidRPr="00851147">
        <w:rPr>
          <w:rFonts w:ascii="Arial" w:hAnsi="Arial" w:cs="Arial"/>
          <w:b/>
          <w:bCs/>
          <w:sz w:val="28"/>
          <w:szCs w:val="28"/>
          <w:u w:val="single"/>
        </w:rPr>
        <w:t xml:space="preserve">PMI </w:t>
      </w:r>
      <w:r w:rsidR="00D25DE2" w:rsidRPr="00851147">
        <w:rPr>
          <w:rFonts w:ascii="Arial" w:hAnsi="Arial" w:cs="Arial"/>
          <w:b/>
          <w:bCs/>
          <w:sz w:val="28"/>
          <w:szCs w:val="28"/>
          <w:u w:val="single"/>
        </w:rPr>
        <w:t>Evaluation</w:t>
      </w:r>
      <w:r w:rsidRPr="00851147">
        <w:rPr>
          <w:rFonts w:ascii="Arial" w:hAnsi="Arial" w:cs="Arial"/>
          <w:b/>
          <w:bCs/>
          <w:sz w:val="28"/>
          <w:szCs w:val="28"/>
          <w:u w:val="single"/>
        </w:rPr>
        <w:t xml:space="preserve"> Table</w:t>
      </w:r>
    </w:p>
    <w:p w14:paraId="2DCC95BA" w14:textId="77777777" w:rsidR="006D6A13" w:rsidRPr="0070383C" w:rsidRDefault="006D6A13" w:rsidP="0070383C">
      <w:pPr>
        <w:spacing w:line="360" w:lineRule="auto"/>
        <w:jc w:val="both"/>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RPr="0070383C" w14:paraId="68BDBFC1" w14:textId="77777777" w:rsidTr="004E2BAE">
        <w:tc>
          <w:tcPr>
            <w:tcW w:w="10206" w:type="dxa"/>
            <w:gridSpan w:val="3"/>
          </w:tcPr>
          <w:p w14:paraId="3257AE12" w14:textId="1C6321B8" w:rsidR="005E6545" w:rsidRPr="00851147" w:rsidRDefault="0070383C" w:rsidP="0070383C">
            <w:pPr>
              <w:pStyle w:val="Heading3"/>
              <w:rPr>
                <w:rFonts w:ascii="Arial" w:hAnsi="Arial" w:cs="Arial"/>
                <w:b/>
                <w:bCs/>
              </w:rPr>
            </w:pPr>
            <w:r w:rsidRPr="00851147">
              <w:rPr>
                <w:rFonts w:ascii="Arial" w:hAnsi="Arial" w:cs="Arial"/>
                <w:b/>
                <w:bCs/>
                <w:color w:val="000000" w:themeColor="text1"/>
              </w:rPr>
              <w:t>Solution A: Digital Pre-order and Local Delivery</w:t>
            </w:r>
          </w:p>
        </w:tc>
      </w:tr>
      <w:tr w:rsidR="005E6545" w:rsidRPr="0070383C" w14:paraId="56C11506" w14:textId="77777777" w:rsidTr="004E2BAE">
        <w:trPr>
          <w:trHeight w:val="624"/>
        </w:trPr>
        <w:tc>
          <w:tcPr>
            <w:tcW w:w="3402" w:type="dxa"/>
            <w:vAlign w:val="center"/>
          </w:tcPr>
          <w:p w14:paraId="6659BF51" w14:textId="77777777" w:rsidR="0069332C" w:rsidRPr="0070383C" w:rsidRDefault="0069332C" w:rsidP="0070383C">
            <w:pPr>
              <w:spacing w:line="360" w:lineRule="auto"/>
              <w:jc w:val="both"/>
              <w:rPr>
                <w:rFonts w:ascii="Arial" w:hAnsi="Arial" w:cs="Arial"/>
                <w:b/>
                <w:bCs/>
                <w:sz w:val="32"/>
                <w:szCs w:val="32"/>
              </w:rPr>
            </w:pPr>
            <w:r w:rsidRPr="0070383C">
              <w:rPr>
                <w:rFonts w:ascii="Arial" w:hAnsi="Arial" w:cs="Arial"/>
                <w:b/>
                <w:bCs/>
                <w:sz w:val="32"/>
                <w:szCs w:val="32"/>
              </w:rPr>
              <w:t>Plus</w:t>
            </w:r>
          </w:p>
        </w:tc>
        <w:tc>
          <w:tcPr>
            <w:tcW w:w="3402" w:type="dxa"/>
            <w:vAlign w:val="center"/>
          </w:tcPr>
          <w:p w14:paraId="1C0D770C" w14:textId="77777777" w:rsidR="0069332C" w:rsidRPr="0070383C" w:rsidRDefault="0069332C" w:rsidP="0070383C">
            <w:pPr>
              <w:spacing w:line="360" w:lineRule="auto"/>
              <w:jc w:val="both"/>
              <w:rPr>
                <w:rFonts w:ascii="Arial" w:hAnsi="Arial" w:cs="Arial"/>
                <w:b/>
                <w:bCs/>
                <w:sz w:val="32"/>
                <w:szCs w:val="32"/>
              </w:rPr>
            </w:pPr>
            <w:r w:rsidRPr="0070383C">
              <w:rPr>
                <w:rFonts w:ascii="Arial" w:hAnsi="Arial" w:cs="Arial"/>
                <w:b/>
                <w:bCs/>
                <w:sz w:val="32"/>
                <w:szCs w:val="32"/>
              </w:rPr>
              <w:t>Minus</w:t>
            </w:r>
          </w:p>
        </w:tc>
        <w:tc>
          <w:tcPr>
            <w:tcW w:w="3402" w:type="dxa"/>
            <w:vAlign w:val="center"/>
          </w:tcPr>
          <w:p w14:paraId="4B9CBB0F" w14:textId="77777777" w:rsidR="0069332C" w:rsidRPr="0070383C" w:rsidRDefault="0069332C" w:rsidP="0070383C">
            <w:pPr>
              <w:spacing w:line="360" w:lineRule="auto"/>
              <w:jc w:val="both"/>
              <w:rPr>
                <w:rFonts w:ascii="Arial" w:hAnsi="Arial" w:cs="Arial"/>
                <w:b/>
                <w:bCs/>
                <w:sz w:val="32"/>
                <w:szCs w:val="32"/>
              </w:rPr>
            </w:pPr>
            <w:r w:rsidRPr="0070383C">
              <w:rPr>
                <w:rFonts w:ascii="Arial" w:hAnsi="Arial" w:cs="Arial"/>
                <w:b/>
                <w:bCs/>
                <w:sz w:val="32"/>
                <w:szCs w:val="32"/>
              </w:rPr>
              <w:t>Interesting</w:t>
            </w:r>
          </w:p>
        </w:tc>
      </w:tr>
      <w:tr w:rsidR="00D75332" w:rsidRPr="0070383C" w14:paraId="2350DDD8" w14:textId="77777777" w:rsidTr="004E2BAE">
        <w:trPr>
          <w:trHeight w:val="624"/>
        </w:trPr>
        <w:tc>
          <w:tcPr>
            <w:tcW w:w="3402" w:type="dxa"/>
          </w:tcPr>
          <w:p w14:paraId="48507A92" w14:textId="3016C1A9" w:rsidR="00D75332" w:rsidRPr="0070383C" w:rsidRDefault="00D75332" w:rsidP="0070383C">
            <w:pPr>
              <w:spacing w:line="360" w:lineRule="auto"/>
              <w:jc w:val="both"/>
              <w:rPr>
                <w:rFonts w:ascii="Arial" w:hAnsi="Arial" w:cs="Arial"/>
              </w:rPr>
            </w:pPr>
            <w:r w:rsidRPr="0070383C">
              <w:rPr>
                <w:rFonts w:ascii="Arial" w:hAnsi="Arial" w:cs="Arial"/>
              </w:rPr>
              <w:t xml:space="preserve">Captures WFH market </w:t>
            </w:r>
          </w:p>
        </w:tc>
        <w:tc>
          <w:tcPr>
            <w:tcW w:w="3402" w:type="dxa"/>
          </w:tcPr>
          <w:p w14:paraId="527B0263" w14:textId="2E3C45A5" w:rsidR="00D75332" w:rsidRPr="0070383C" w:rsidRDefault="00D75332" w:rsidP="0070383C">
            <w:pPr>
              <w:spacing w:line="360" w:lineRule="auto"/>
              <w:jc w:val="both"/>
              <w:rPr>
                <w:rFonts w:ascii="Arial" w:hAnsi="Arial" w:cs="Arial"/>
              </w:rPr>
            </w:pPr>
            <w:r w:rsidRPr="0070383C">
              <w:rPr>
                <w:rFonts w:ascii="Arial" w:hAnsi="Arial" w:cs="Arial"/>
              </w:rPr>
              <w:t xml:space="preserve">Delivery platform commission fees </w:t>
            </w:r>
          </w:p>
        </w:tc>
        <w:tc>
          <w:tcPr>
            <w:tcW w:w="3402" w:type="dxa"/>
          </w:tcPr>
          <w:p w14:paraId="54177784" w14:textId="596BF925" w:rsidR="00D75332" w:rsidRPr="0070383C" w:rsidRDefault="00D75332" w:rsidP="0070383C">
            <w:pPr>
              <w:spacing w:line="360" w:lineRule="auto"/>
              <w:jc w:val="both"/>
              <w:rPr>
                <w:rFonts w:ascii="Arial" w:hAnsi="Arial" w:cs="Arial"/>
              </w:rPr>
            </w:pPr>
            <w:r w:rsidRPr="0070383C">
              <w:rPr>
                <w:rFonts w:ascii="Arial" w:hAnsi="Arial" w:cs="Arial"/>
              </w:rPr>
              <w:t xml:space="preserve">Could provide data on most popular items </w:t>
            </w:r>
          </w:p>
        </w:tc>
      </w:tr>
      <w:tr w:rsidR="00D75332" w:rsidRPr="0070383C" w14:paraId="72386363" w14:textId="77777777" w:rsidTr="004E2BAE">
        <w:tc>
          <w:tcPr>
            <w:tcW w:w="3402" w:type="dxa"/>
          </w:tcPr>
          <w:p w14:paraId="7DA291BA" w14:textId="34FAB18B" w:rsidR="00D75332" w:rsidRPr="0070383C" w:rsidRDefault="00D75332" w:rsidP="0070383C">
            <w:pPr>
              <w:spacing w:line="360" w:lineRule="auto"/>
              <w:jc w:val="both"/>
              <w:rPr>
                <w:rFonts w:ascii="Arial" w:hAnsi="Arial" w:cs="Arial"/>
              </w:rPr>
            </w:pPr>
            <w:r w:rsidRPr="0070383C">
              <w:rPr>
                <w:rFonts w:ascii="Arial" w:hAnsi="Arial" w:cs="Arial"/>
              </w:rPr>
              <w:t>Eliminates queue walk-aways</w:t>
            </w:r>
            <w:r w:rsidR="009D7A27">
              <w:rPr>
                <w:rFonts w:ascii="Arial" w:hAnsi="Arial" w:cs="Arial"/>
              </w:rPr>
              <w:t xml:space="preserve"> </w:t>
            </w:r>
          </w:p>
        </w:tc>
        <w:tc>
          <w:tcPr>
            <w:tcW w:w="3402" w:type="dxa"/>
          </w:tcPr>
          <w:p w14:paraId="60BD867A" w14:textId="5170AF24" w:rsidR="00D75332" w:rsidRPr="0070383C" w:rsidRDefault="00D75332" w:rsidP="0070383C">
            <w:pPr>
              <w:spacing w:line="360" w:lineRule="auto"/>
              <w:jc w:val="both"/>
              <w:rPr>
                <w:rFonts w:ascii="Arial" w:hAnsi="Arial" w:cs="Arial"/>
              </w:rPr>
            </w:pPr>
            <w:r w:rsidRPr="0070383C">
              <w:rPr>
                <w:rFonts w:ascii="Arial" w:hAnsi="Arial" w:cs="Arial"/>
              </w:rPr>
              <w:t xml:space="preserve">Risk of stockouts during peak hours </w:t>
            </w:r>
          </w:p>
        </w:tc>
        <w:tc>
          <w:tcPr>
            <w:tcW w:w="3402" w:type="dxa"/>
          </w:tcPr>
          <w:p w14:paraId="61DCE48A" w14:textId="77777777" w:rsidR="00D75332" w:rsidRPr="0070383C" w:rsidRDefault="00D75332" w:rsidP="0070383C">
            <w:pPr>
              <w:spacing w:line="360" w:lineRule="auto"/>
              <w:jc w:val="both"/>
              <w:rPr>
                <w:rFonts w:ascii="Arial" w:hAnsi="Arial" w:cs="Arial"/>
              </w:rPr>
            </w:pPr>
          </w:p>
        </w:tc>
      </w:tr>
      <w:tr w:rsidR="00D75332" w:rsidRPr="0070383C" w14:paraId="2C70905B" w14:textId="77777777" w:rsidTr="004E2BAE">
        <w:tc>
          <w:tcPr>
            <w:tcW w:w="3402" w:type="dxa"/>
          </w:tcPr>
          <w:p w14:paraId="40FD8BA1" w14:textId="1DF390D9" w:rsidR="00D75332" w:rsidRPr="0070383C" w:rsidRDefault="00D75332" w:rsidP="0070383C">
            <w:pPr>
              <w:spacing w:line="360" w:lineRule="auto"/>
              <w:jc w:val="both"/>
              <w:rPr>
                <w:rFonts w:ascii="Arial" w:hAnsi="Arial" w:cs="Arial"/>
              </w:rPr>
            </w:pPr>
            <w:r w:rsidRPr="0070383C">
              <w:rPr>
                <w:rFonts w:ascii="Arial" w:hAnsi="Arial" w:cs="Arial"/>
              </w:rPr>
              <w:t xml:space="preserve">Meets direct customer requests </w:t>
            </w:r>
          </w:p>
        </w:tc>
        <w:tc>
          <w:tcPr>
            <w:tcW w:w="3402" w:type="dxa"/>
          </w:tcPr>
          <w:p w14:paraId="59E2737B" w14:textId="77777777" w:rsidR="00D75332" w:rsidRPr="0070383C" w:rsidRDefault="00D75332" w:rsidP="0070383C">
            <w:pPr>
              <w:spacing w:line="360" w:lineRule="auto"/>
              <w:jc w:val="both"/>
              <w:rPr>
                <w:rFonts w:ascii="Arial" w:hAnsi="Arial" w:cs="Arial"/>
              </w:rPr>
            </w:pPr>
          </w:p>
        </w:tc>
        <w:tc>
          <w:tcPr>
            <w:tcW w:w="3402" w:type="dxa"/>
          </w:tcPr>
          <w:p w14:paraId="5F752746" w14:textId="77777777" w:rsidR="00D75332" w:rsidRPr="0070383C" w:rsidRDefault="00D75332" w:rsidP="0070383C">
            <w:pPr>
              <w:spacing w:line="360" w:lineRule="auto"/>
              <w:jc w:val="both"/>
              <w:rPr>
                <w:rFonts w:ascii="Arial" w:hAnsi="Arial" w:cs="Arial"/>
              </w:rPr>
            </w:pPr>
          </w:p>
        </w:tc>
      </w:tr>
      <w:tr w:rsidR="00D75332" w:rsidRPr="0070383C" w14:paraId="6223A27D" w14:textId="77777777" w:rsidTr="004E2BAE">
        <w:tc>
          <w:tcPr>
            <w:tcW w:w="3402" w:type="dxa"/>
            <w:vAlign w:val="center"/>
          </w:tcPr>
          <w:p w14:paraId="7D0A3E4C" w14:textId="77777777" w:rsidR="00D75332" w:rsidRPr="0070383C" w:rsidRDefault="00D75332" w:rsidP="0070383C">
            <w:pPr>
              <w:spacing w:line="360" w:lineRule="auto"/>
              <w:jc w:val="both"/>
              <w:rPr>
                <w:rFonts w:ascii="Arial" w:hAnsi="Arial" w:cs="Arial"/>
                <w:b/>
                <w:bCs/>
                <w:sz w:val="28"/>
                <w:szCs w:val="28"/>
              </w:rPr>
            </w:pPr>
          </w:p>
          <w:p w14:paraId="0D04DCDA" w14:textId="652C0BB2" w:rsidR="00D75332" w:rsidRPr="0070383C" w:rsidRDefault="00D75332" w:rsidP="0070383C">
            <w:pPr>
              <w:spacing w:line="360" w:lineRule="auto"/>
              <w:jc w:val="both"/>
              <w:rPr>
                <w:rFonts w:ascii="Arial" w:hAnsi="Arial" w:cs="Arial"/>
                <w:b/>
                <w:bCs/>
                <w:sz w:val="28"/>
                <w:szCs w:val="28"/>
              </w:rPr>
            </w:pPr>
          </w:p>
        </w:tc>
        <w:tc>
          <w:tcPr>
            <w:tcW w:w="3402" w:type="dxa"/>
          </w:tcPr>
          <w:p w14:paraId="2BEEE1D8" w14:textId="62A16852" w:rsidR="00D75332" w:rsidRPr="0070383C" w:rsidRDefault="00D75332" w:rsidP="0070383C">
            <w:pPr>
              <w:spacing w:line="360" w:lineRule="auto"/>
              <w:jc w:val="both"/>
              <w:rPr>
                <w:rFonts w:ascii="Arial" w:hAnsi="Arial" w:cs="Arial"/>
                <w:b/>
                <w:bCs/>
                <w:sz w:val="28"/>
                <w:szCs w:val="28"/>
              </w:rPr>
            </w:pPr>
          </w:p>
        </w:tc>
        <w:tc>
          <w:tcPr>
            <w:tcW w:w="3402" w:type="dxa"/>
          </w:tcPr>
          <w:p w14:paraId="6950F714" w14:textId="1E41F003" w:rsidR="00D75332" w:rsidRPr="0070383C" w:rsidRDefault="00D75332" w:rsidP="0070383C">
            <w:pPr>
              <w:spacing w:line="360" w:lineRule="auto"/>
              <w:jc w:val="both"/>
              <w:rPr>
                <w:rFonts w:ascii="Arial" w:hAnsi="Arial" w:cs="Arial"/>
                <w:b/>
                <w:bCs/>
                <w:sz w:val="28"/>
                <w:szCs w:val="28"/>
              </w:rPr>
            </w:pPr>
          </w:p>
        </w:tc>
      </w:tr>
    </w:tbl>
    <w:p w14:paraId="19B0CD8E" w14:textId="77777777" w:rsidR="008F5810" w:rsidRPr="0070383C" w:rsidRDefault="008F5810" w:rsidP="0070383C">
      <w:pPr>
        <w:spacing w:line="360" w:lineRule="auto"/>
        <w:jc w:val="both"/>
        <w:rPr>
          <w:rFonts w:ascii="Arial" w:hAnsi="Arial" w:cs="Arial"/>
          <w:b/>
          <w:bCs/>
          <w:sz w:val="16"/>
          <w:szCs w:val="16"/>
        </w:rPr>
      </w:pPr>
    </w:p>
    <w:p w14:paraId="2350CAD4" w14:textId="77777777" w:rsidR="006D6A13" w:rsidRDefault="006D6A13" w:rsidP="0070383C">
      <w:pPr>
        <w:spacing w:line="360" w:lineRule="auto"/>
        <w:jc w:val="both"/>
        <w:rPr>
          <w:rFonts w:ascii="Arial" w:hAnsi="Arial" w:cs="Arial"/>
          <w:sz w:val="32"/>
          <w:szCs w:val="32"/>
        </w:rPr>
      </w:pPr>
    </w:p>
    <w:p w14:paraId="59C28987" w14:textId="77777777" w:rsidR="0070383C" w:rsidRDefault="0070383C" w:rsidP="0070383C">
      <w:pPr>
        <w:spacing w:line="360" w:lineRule="auto"/>
        <w:jc w:val="both"/>
        <w:rPr>
          <w:rFonts w:ascii="Arial" w:hAnsi="Arial" w:cs="Arial"/>
          <w:sz w:val="32"/>
          <w:szCs w:val="32"/>
        </w:rPr>
      </w:pPr>
    </w:p>
    <w:p w14:paraId="2F91BED3" w14:textId="77777777" w:rsidR="0070383C" w:rsidRDefault="0070383C" w:rsidP="0070383C">
      <w:pPr>
        <w:spacing w:line="360" w:lineRule="auto"/>
        <w:jc w:val="both"/>
        <w:rPr>
          <w:rFonts w:ascii="Arial" w:hAnsi="Arial" w:cs="Arial"/>
          <w:sz w:val="32"/>
          <w:szCs w:val="32"/>
        </w:rPr>
      </w:pPr>
    </w:p>
    <w:p w14:paraId="49107657" w14:textId="77777777" w:rsidR="0070383C" w:rsidRDefault="0070383C" w:rsidP="0070383C">
      <w:pPr>
        <w:spacing w:line="360" w:lineRule="auto"/>
        <w:jc w:val="both"/>
        <w:rPr>
          <w:rFonts w:ascii="Arial" w:hAnsi="Arial" w:cs="Arial"/>
          <w:sz w:val="32"/>
          <w:szCs w:val="32"/>
        </w:rPr>
      </w:pPr>
    </w:p>
    <w:p w14:paraId="5C9DA8ED" w14:textId="77777777" w:rsidR="0070383C" w:rsidRDefault="0070383C" w:rsidP="0070383C">
      <w:pPr>
        <w:spacing w:line="360" w:lineRule="auto"/>
        <w:jc w:val="both"/>
        <w:rPr>
          <w:rFonts w:ascii="Arial" w:hAnsi="Arial" w:cs="Arial"/>
          <w:sz w:val="32"/>
          <w:szCs w:val="32"/>
        </w:rPr>
      </w:pPr>
    </w:p>
    <w:p w14:paraId="20D9DD69" w14:textId="77777777" w:rsidR="0070383C" w:rsidRPr="0070383C" w:rsidRDefault="0070383C" w:rsidP="0070383C">
      <w:pPr>
        <w:spacing w:line="360" w:lineRule="auto"/>
        <w:jc w:val="both"/>
        <w:rPr>
          <w:rFonts w:ascii="Arial" w:hAnsi="Arial" w:cs="Arial"/>
          <w:sz w:val="32"/>
          <w:szCs w:val="32"/>
        </w:rPr>
      </w:pPr>
    </w:p>
    <w:p w14:paraId="5C115F0F" w14:textId="77777777" w:rsidR="0069332C" w:rsidRDefault="0069332C" w:rsidP="0070383C">
      <w:pPr>
        <w:spacing w:line="360" w:lineRule="auto"/>
        <w:jc w:val="both"/>
        <w:rPr>
          <w:rFonts w:ascii="Arial" w:hAnsi="Arial" w:cs="Arial"/>
        </w:rPr>
      </w:pPr>
    </w:p>
    <w:p w14:paraId="3535A5E6" w14:textId="77777777" w:rsidR="0070383C" w:rsidRDefault="0070383C" w:rsidP="0070383C">
      <w:pPr>
        <w:spacing w:line="360" w:lineRule="auto"/>
        <w:jc w:val="both"/>
        <w:rPr>
          <w:rFonts w:ascii="Arial" w:hAnsi="Arial" w:cs="Arial"/>
        </w:rPr>
      </w:pPr>
    </w:p>
    <w:p w14:paraId="01CED40D" w14:textId="77777777" w:rsidR="0070383C" w:rsidRDefault="0070383C" w:rsidP="0070383C">
      <w:pPr>
        <w:spacing w:line="360" w:lineRule="auto"/>
        <w:jc w:val="both"/>
        <w:rPr>
          <w:rFonts w:ascii="Arial" w:hAnsi="Arial" w:cs="Arial"/>
        </w:rPr>
      </w:pPr>
    </w:p>
    <w:p w14:paraId="63780BC7" w14:textId="77777777" w:rsidR="0070383C" w:rsidRDefault="0070383C" w:rsidP="0070383C">
      <w:pPr>
        <w:spacing w:line="360" w:lineRule="auto"/>
        <w:jc w:val="both"/>
        <w:rPr>
          <w:rFonts w:ascii="Arial" w:hAnsi="Arial" w:cs="Arial"/>
        </w:rPr>
      </w:pPr>
    </w:p>
    <w:p w14:paraId="3F2935A0" w14:textId="77777777" w:rsidR="0070383C" w:rsidRPr="0070383C" w:rsidRDefault="0070383C" w:rsidP="0070383C">
      <w:pPr>
        <w:spacing w:line="360" w:lineRule="auto"/>
        <w:jc w:val="both"/>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RPr="0070383C" w14:paraId="1C4F20C1" w14:textId="77777777" w:rsidTr="004E2BAE">
        <w:tc>
          <w:tcPr>
            <w:tcW w:w="10206" w:type="dxa"/>
            <w:gridSpan w:val="3"/>
          </w:tcPr>
          <w:p w14:paraId="7EABB517" w14:textId="397CE12C" w:rsidR="005E6545" w:rsidRPr="00851147" w:rsidRDefault="0070383C" w:rsidP="0070383C">
            <w:pPr>
              <w:spacing w:line="360" w:lineRule="auto"/>
              <w:jc w:val="both"/>
              <w:rPr>
                <w:rFonts w:ascii="Arial" w:hAnsi="Arial" w:cs="Arial"/>
                <w:b/>
                <w:bCs/>
                <w:i/>
                <w:iCs/>
                <w:sz w:val="28"/>
                <w:szCs w:val="28"/>
                <w:u w:val="single"/>
              </w:rPr>
            </w:pPr>
            <w:r w:rsidRPr="00851147">
              <w:rPr>
                <w:rFonts w:ascii="Arial" w:hAnsi="Arial" w:cs="Arial"/>
                <w:b/>
                <w:bCs/>
                <w:sz w:val="28"/>
                <w:szCs w:val="28"/>
              </w:rPr>
              <w:t>Solution B: B2B Corporate Catering and Wholesale</w:t>
            </w:r>
          </w:p>
        </w:tc>
      </w:tr>
      <w:tr w:rsidR="005E6545" w:rsidRPr="00851147" w14:paraId="3C68C5D4" w14:textId="77777777" w:rsidTr="004E2BAE">
        <w:trPr>
          <w:trHeight w:val="624"/>
        </w:trPr>
        <w:tc>
          <w:tcPr>
            <w:tcW w:w="3402" w:type="dxa"/>
            <w:vAlign w:val="center"/>
          </w:tcPr>
          <w:p w14:paraId="22A84715" w14:textId="77777777" w:rsidR="005E6545" w:rsidRPr="00851147" w:rsidRDefault="005E6545" w:rsidP="0070383C">
            <w:pPr>
              <w:spacing w:line="360" w:lineRule="auto"/>
              <w:jc w:val="both"/>
              <w:rPr>
                <w:rFonts w:ascii="Arial" w:hAnsi="Arial" w:cs="Arial"/>
                <w:b/>
                <w:bCs/>
                <w:sz w:val="28"/>
                <w:szCs w:val="28"/>
              </w:rPr>
            </w:pPr>
            <w:r w:rsidRPr="00851147">
              <w:rPr>
                <w:rFonts w:ascii="Arial" w:hAnsi="Arial" w:cs="Arial"/>
                <w:b/>
                <w:bCs/>
                <w:sz w:val="28"/>
                <w:szCs w:val="28"/>
              </w:rPr>
              <w:t>Plus</w:t>
            </w:r>
          </w:p>
        </w:tc>
        <w:tc>
          <w:tcPr>
            <w:tcW w:w="3402" w:type="dxa"/>
            <w:vAlign w:val="center"/>
          </w:tcPr>
          <w:p w14:paraId="2CBBC899" w14:textId="77777777" w:rsidR="005E6545" w:rsidRPr="00851147" w:rsidRDefault="005E6545" w:rsidP="0070383C">
            <w:pPr>
              <w:spacing w:line="360" w:lineRule="auto"/>
              <w:jc w:val="both"/>
              <w:rPr>
                <w:rFonts w:ascii="Arial" w:hAnsi="Arial" w:cs="Arial"/>
                <w:b/>
                <w:bCs/>
                <w:sz w:val="28"/>
                <w:szCs w:val="28"/>
              </w:rPr>
            </w:pPr>
            <w:r w:rsidRPr="00851147">
              <w:rPr>
                <w:rFonts w:ascii="Arial" w:hAnsi="Arial" w:cs="Arial"/>
                <w:b/>
                <w:bCs/>
                <w:sz w:val="28"/>
                <w:szCs w:val="28"/>
              </w:rPr>
              <w:t>Minus</w:t>
            </w:r>
          </w:p>
        </w:tc>
        <w:tc>
          <w:tcPr>
            <w:tcW w:w="3402" w:type="dxa"/>
            <w:vAlign w:val="center"/>
          </w:tcPr>
          <w:p w14:paraId="3B0B5280" w14:textId="77777777" w:rsidR="005E6545" w:rsidRPr="00851147" w:rsidRDefault="005E6545" w:rsidP="0070383C">
            <w:pPr>
              <w:spacing w:line="360" w:lineRule="auto"/>
              <w:jc w:val="both"/>
              <w:rPr>
                <w:rFonts w:ascii="Arial" w:hAnsi="Arial" w:cs="Arial"/>
                <w:b/>
                <w:bCs/>
                <w:sz w:val="28"/>
                <w:szCs w:val="28"/>
              </w:rPr>
            </w:pPr>
            <w:r w:rsidRPr="00851147">
              <w:rPr>
                <w:rFonts w:ascii="Arial" w:hAnsi="Arial" w:cs="Arial"/>
                <w:b/>
                <w:bCs/>
                <w:sz w:val="28"/>
                <w:szCs w:val="28"/>
              </w:rPr>
              <w:t>Interesting</w:t>
            </w:r>
          </w:p>
        </w:tc>
      </w:tr>
      <w:tr w:rsidR="00D75332" w:rsidRPr="0070383C" w14:paraId="69FC8A1A" w14:textId="77777777" w:rsidTr="004E2BAE">
        <w:trPr>
          <w:trHeight w:val="624"/>
        </w:trPr>
        <w:tc>
          <w:tcPr>
            <w:tcW w:w="3402" w:type="dxa"/>
          </w:tcPr>
          <w:p w14:paraId="1A7A1AE1" w14:textId="33F2DCE1" w:rsidR="00D75332" w:rsidRPr="0070383C" w:rsidRDefault="00D75332" w:rsidP="0070383C">
            <w:pPr>
              <w:spacing w:line="360" w:lineRule="auto"/>
              <w:jc w:val="both"/>
              <w:rPr>
                <w:rFonts w:ascii="Arial" w:hAnsi="Arial" w:cs="Arial"/>
              </w:rPr>
            </w:pPr>
            <w:r w:rsidRPr="0070383C">
              <w:rPr>
                <w:rFonts w:ascii="Arial" w:hAnsi="Arial" w:cs="Arial"/>
              </w:rPr>
              <w:t xml:space="preserve">Guaranteed bulk revenue </w:t>
            </w:r>
          </w:p>
        </w:tc>
        <w:tc>
          <w:tcPr>
            <w:tcW w:w="3402" w:type="dxa"/>
          </w:tcPr>
          <w:p w14:paraId="5965DA71" w14:textId="59EAE1D5" w:rsidR="00D75332" w:rsidRPr="0070383C" w:rsidRDefault="00D75332" w:rsidP="0070383C">
            <w:pPr>
              <w:spacing w:line="360" w:lineRule="auto"/>
              <w:jc w:val="both"/>
              <w:rPr>
                <w:rFonts w:ascii="Arial" w:hAnsi="Arial" w:cs="Arial"/>
              </w:rPr>
            </w:pPr>
            <w:r w:rsidRPr="0070383C">
              <w:rPr>
                <w:rFonts w:ascii="Arial" w:hAnsi="Arial" w:cs="Arial"/>
              </w:rPr>
              <w:t xml:space="preserve">Requires dedicated B2B sales effort </w:t>
            </w:r>
          </w:p>
        </w:tc>
        <w:tc>
          <w:tcPr>
            <w:tcW w:w="3402" w:type="dxa"/>
          </w:tcPr>
          <w:p w14:paraId="3379FD70" w14:textId="22E69181" w:rsidR="00D75332" w:rsidRPr="0070383C" w:rsidRDefault="00D75332" w:rsidP="0070383C">
            <w:pPr>
              <w:spacing w:line="360" w:lineRule="auto"/>
              <w:jc w:val="both"/>
              <w:rPr>
                <w:rFonts w:ascii="Arial" w:hAnsi="Arial" w:cs="Arial"/>
              </w:rPr>
            </w:pPr>
            <w:r w:rsidRPr="0070383C">
              <w:rPr>
                <w:rFonts w:ascii="Arial" w:hAnsi="Arial" w:cs="Arial"/>
              </w:rPr>
              <w:t xml:space="preserve">Could build brand across wider area </w:t>
            </w:r>
          </w:p>
        </w:tc>
      </w:tr>
      <w:tr w:rsidR="00D75332" w:rsidRPr="0070383C" w14:paraId="2FCB4DC4" w14:textId="77777777" w:rsidTr="004E2BAE">
        <w:tc>
          <w:tcPr>
            <w:tcW w:w="3402" w:type="dxa"/>
          </w:tcPr>
          <w:p w14:paraId="0D9FE8F3" w14:textId="59BFF3A5" w:rsidR="00D75332" w:rsidRPr="0070383C" w:rsidRDefault="00D75332" w:rsidP="0070383C">
            <w:pPr>
              <w:spacing w:line="360" w:lineRule="auto"/>
              <w:jc w:val="both"/>
              <w:rPr>
                <w:rFonts w:ascii="Arial" w:hAnsi="Arial" w:cs="Arial"/>
              </w:rPr>
            </w:pPr>
            <w:r w:rsidRPr="0070383C">
              <w:rPr>
                <w:rFonts w:ascii="Arial" w:hAnsi="Arial" w:cs="Arial"/>
              </w:rPr>
              <w:t xml:space="preserve">Easier to forecast ingredient needs </w:t>
            </w:r>
          </w:p>
        </w:tc>
        <w:tc>
          <w:tcPr>
            <w:tcW w:w="3402" w:type="dxa"/>
          </w:tcPr>
          <w:p w14:paraId="4AB87962" w14:textId="35E98047" w:rsidR="00D75332" w:rsidRPr="0070383C" w:rsidRDefault="00D75332" w:rsidP="0070383C">
            <w:pPr>
              <w:spacing w:line="360" w:lineRule="auto"/>
              <w:jc w:val="both"/>
              <w:rPr>
                <w:rFonts w:ascii="Arial" w:hAnsi="Arial" w:cs="Arial"/>
              </w:rPr>
            </w:pPr>
            <w:r w:rsidRPr="0070383C">
              <w:rPr>
                <w:rFonts w:ascii="Arial" w:hAnsi="Arial" w:cs="Arial"/>
              </w:rPr>
              <w:t xml:space="preserve">Lower profit margins on wholesale </w:t>
            </w:r>
          </w:p>
        </w:tc>
        <w:tc>
          <w:tcPr>
            <w:tcW w:w="3402" w:type="dxa"/>
          </w:tcPr>
          <w:p w14:paraId="22158CE7" w14:textId="77777777" w:rsidR="00D75332" w:rsidRPr="0070383C" w:rsidRDefault="00D75332" w:rsidP="0070383C">
            <w:pPr>
              <w:spacing w:line="360" w:lineRule="auto"/>
              <w:jc w:val="both"/>
              <w:rPr>
                <w:rFonts w:ascii="Arial" w:hAnsi="Arial" w:cs="Arial"/>
              </w:rPr>
            </w:pPr>
          </w:p>
        </w:tc>
      </w:tr>
      <w:tr w:rsidR="00D75332" w:rsidRPr="0070383C" w14:paraId="7E020F16" w14:textId="77777777" w:rsidTr="004E2BAE">
        <w:tc>
          <w:tcPr>
            <w:tcW w:w="3402" w:type="dxa"/>
          </w:tcPr>
          <w:p w14:paraId="2573157F" w14:textId="77777777" w:rsidR="00D75332" w:rsidRPr="0070383C" w:rsidRDefault="00D75332" w:rsidP="0070383C">
            <w:pPr>
              <w:spacing w:line="360" w:lineRule="auto"/>
              <w:jc w:val="both"/>
              <w:rPr>
                <w:rFonts w:ascii="Arial" w:hAnsi="Arial" w:cs="Arial"/>
              </w:rPr>
            </w:pPr>
          </w:p>
          <w:p w14:paraId="4B0C72F1" w14:textId="77777777" w:rsidR="00D75332" w:rsidRPr="0070383C" w:rsidRDefault="00D75332" w:rsidP="0070383C">
            <w:pPr>
              <w:spacing w:line="360" w:lineRule="auto"/>
              <w:jc w:val="both"/>
              <w:rPr>
                <w:rFonts w:ascii="Arial" w:hAnsi="Arial" w:cs="Arial"/>
              </w:rPr>
            </w:pPr>
          </w:p>
        </w:tc>
        <w:tc>
          <w:tcPr>
            <w:tcW w:w="3402" w:type="dxa"/>
          </w:tcPr>
          <w:p w14:paraId="37A25E2B" w14:textId="77777777" w:rsidR="00D75332" w:rsidRPr="0070383C" w:rsidRDefault="00D75332" w:rsidP="0070383C">
            <w:pPr>
              <w:spacing w:line="360" w:lineRule="auto"/>
              <w:jc w:val="both"/>
              <w:rPr>
                <w:rFonts w:ascii="Arial" w:hAnsi="Arial" w:cs="Arial"/>
              </w:rPr>
            </w:pPr>
          </w:p>
        </w:tc>
        <w:tc>
          <w:tcPr>
            <w:tcW w:w="3402" w:type="dxa"/>
          </w:tcPr>
          <w:p w14:paraId="6B03708F" w14:textId="77777777" w:rsidR="00D75332" w:rsidRPr="0070383C" w:rsidRDefault="00D75332" w:rsidP="0070383C">
            <w:pPr>
              <w:spacing w:line="360" w:lineRule="auto"/>
              <w:jc w:val="both"/>
              <w:rPr>
                <w:rFonts w:ascii="Arial" w:hAnsi="Arial" w:cs="Arial"/>
              </w:rPr>
            </w:pPr>
          </w:p>
        </w:tc>
      </w:tr>
      <w:tr w:rsidR="00D75332" w:rsidRPr="0070383C" w14:paraId="313C10DC" w14:textId="77777777" w:rsidTr="004E2BAE">
        <w:tc>
          <w:tcPr>
            <w:tcW w:w="3402" w:type="dxa"/>
          </w:tcPr>
          <w:p w14:paraId="3009C9FC" w14:textId="77777777" w:rsidR="00D75332" w:rsidRPr="0070383C" w:rsidRDefault="00D75332" w:rsidP="0070383C">
            <w:pPr>
              <w:spacing w:line="360" w:lineRule="auto"/>
              <w:jc w:val="both"/>
              <w:rPr>
                <w:rFonts w:ascii="Arial" w:hAnsi="Arial" w:cs="Arial"/>
              </w:rPr>
            </w:pPr>
          </w:p>
          <w:p w14:paraId="0296A04B" w14:textId="77777777" w:rsidR="00D75332" w:rsidRPr="0070383C" w:rsidRDefault="00D75332" w:rsidP="0070383C">
            <w:pPr>
              <w:spacing w:line="360" w:lineRule="auto"/>
              <w:jc w:val="both"/>
              <w:rPr>
                <w:rFonts w:ascii="Arial" w:hAnsi="Arial" w:cs="Arial"/>
              </w:rPr>
            </w:pPr>
          </w:p>
        </w:tc>
        <w:tc>
          <w:tcPr>
            <w:tcW w:w="3402" w:type="dxa"/>
          </w:tcPr>
          <w:p w14:paraId="67900541" w14:textId="77777777" w:rsidR="00D75332" w:rsidRPr="0070383C" w:rsidRDefault="00D75332" w:rsidP="0070383C">
            <w:pPr>
              <w:spacing w:line="360" w:lineRule="auto"/>
              <w:jc w:val="both"/>
              <w:rPr>
                <w:rFonts w:ascii="Arial" w:hAnsi="Arial" w:cs="Arial"/>
              </w:rPr>
            </w:pPr>
          </w:p>
        </w:tc>
        <w:tc>
          <w:tcPr>
            <w:tcW w:w="3402" w:type="dxa"/>
          </w:tcPr>
          <w:p w14:paraId="1B268EAC" w14:textId="77777777" w:rsidR="00D75332" w:rsidRPr="0070383C" w:rsidRDefault="00D75332" w:rsidP="0070383C">
            <w:pPr>
              <w:spacing w:line="360" w:lineRule="auto"/>
              <w:jc w:val="both"/>
              <w:rPr>
                <w:rFonts w:ascii="Arial" w:hAnsi="Arial" w:cs="Arial"/>
              </w:rPr>
            </w:pPr>
          </w:p>
        </w:tc>
      </w:tr>
      <w:tr w:rsidR="00D75332" w:rsidRPr="0070383C" w14:paraId="528681A9" w14:textId="77777777" w:rsidTr="004E2BAE">
        <w:tc>
          <w:tcPr>
            <w:tcW w:w="3402" w:type="dxa"/>
            <w:vAlign w:val="center"/>
          </w:tcPr>
          <w:p w14:paraId="379CA9B6" w14:textId="33F2C662" w:rsidR="00D75332" w:rsidRPr="0070383C" w:rsidRDefault="00D75332" w:rsidP="001D73AD">
            <w:pPr>
              <w:spacing w:line="360" w:lineRule="auto"/>
              <w:rPr>
                <w:rFonts w:ascii="Arial" w:hAnsi="Arial" w:cs="Arial"/>
                <w:b/>
                <w:bCs/>
                <w:sz w:val="28"/>
                <w:szCs w:val="28"/>
              </w:rPr>
            </w:pPr>
          </w:p>
        </w:tc>
        <w:tc>
          <w:tcPr>
            <w:tcW w:w="3402" w:type="dxa"/>
          </w:tcPr>
          <w:p w14:paraId="10277DD7" w14:textId="152B6463" w:rsidR="00D75332" w:rsidRPr="0070383C" w:rsidRDefault="00D75332" w:rsidP="001D73AD">
            <w:pPr>
              <w:spacing w:line="360" w:lineRule="auto"/>
              <w:rPr>
                <w:rFonts w:ascii="Arial" w:hAnsi="Arial" w:cs="Arial"/>
                <w:b/>
                <w:bCs/>
                <w:sz w:val="28"/>
                <w:szCs w:val="28"/>
              </w:rPr>
            </w:pPr>
          </w:p>
          <w:p w14:paraId="561368F6" w14:textId="516E43F4" w:rsidR="00D75332" w:rsidRPr="0070383C" w:rsidRDefault="00D75332" w:rsidP="001D73AD">
            <w:pPr>
              <w:spacing w:line="360" w:lineRule="auto"/>
              <w:rPr>
                <w:rFonts w:ascii="Arial" w:hAnsi="Arial" w:cs="Arial"/>
                <w:b/>
                <w:bCs/>
                <w:sz w:val="28"/>
                <w:szCs w:val="28"/>
              </w:rPr>
            </w:pPr>
          </w:p>
        </w:tc>
        <w:tc>
          <w:tcPr>
            <w:tcW w:w="3402" w:type="dxa"/>
          </w:tcPr>
          <w:p w14:paraId="41AE86A0" w14:textId="5F2D4EA2" w:rsidR="00D75332" w:rsidRPr="0070383C" w:rsidRDefault="00D75332" w:rsidP="001D73AD">
            <w:pPr>
              <w:spacing w:line="360" w:lineRule="auto"/>
              <w:rPr>
                <w:rFonts w:ascii="Arial" w:hAnsi="Arial" w:cs="Arial"/>
                <w:b/>
                <w:bCs/>
                <w:sz w:val="28"/>
                <w:szCs w:val="28"/>
              </w:rPr>
            </w:pPr>
          </w:p>
          <w:p w14:paraId="5F6F791F" w14:textId="75564C35" w:rsidR="00D75332" w:rsidRPr="0070383C" w:rsidRDefault="00D75332" w:rsidP="001D73AD">
            <w:pPr>
              <w:spacing w:line="360" w:lineRule="auto"/>
              <w:rPr>
                <w:rFonts w:ascii="Arial" w:hAnsi="Arial" w:cs="Arial"/>
                <w:b/>
                <w:bCs/>
                <w:sz w:val="28"/>
                <w:szCs w:val="28"/>
              </w:rPr>
            </w:pPr>
          </w:p>
        </w:tc>
      </w:tr>
    </w:tbl>
    <w:p w14:paraId="05DC597A" w14:textId="77777777" w:rsidR="00A448A7" w:rsidRPr="0070383C" w:rsidRDefault="00A448A7" w:rsidP="0070383C">
      <w:pPr>
        <w:spacing w:line="360" w:lineRule="auto"/>
        <w:jc w:val="both"/>
        <w:rPr>
          <w:rFonts w:ascii="Arial" w:hAnsi="Arial" w:cs="Arial"/>
        </w:rPr>
      </w:pPr>
    </w:p>
    <w:p w14:paraId="24E1F2B5" w14:textId="5F656950" w:rsidR="0070383C" w:rsidRPr="00AE5D25" w:rsidRDefault="006D6A13" w:rsidP="00AE5D25">
      <w:pPr>
        <w:spacing w:line="360" w:lineRule="auto"/>
        <w:jc w:val="both"/>
        <w:rPr>
          <w:rFonts w:ascii="Arial" w:hAnsi="Arial" w:cs="Arial"/>
          <w:b/>
          <w:bCs/>
          <w:color w:val="FF0000"/>
        </w:rPr>
      </w:pPr>
      <w:r w:rsidRPr="0070383C">
        <w:rPr>
          <w:rFonts w:ascii="Arial" w:hAnsi="Arial" w:cs="Arial"/>
          <w:b/>
          <w:bCs/>
          <w:color w:val="FF0000"/>
        </w:rPr>
        <w:br w:type="page"/>
      </w:r>
      <w:r w:rsidR="0070383C" w:rsidRPr="00851147">
        <w:rPr>
          <w:rFonts w:ascii="Arial" w:hAnsi="Arial" w:cs="Arial"/>
          <w:b/>
          <w:bCs/>
          <w:color w:val="000000" w:themeColor="text1"/>
          <w:sz w:val="28"/>
          <w:szCs w:val="28"/>
        </w:rPr>
        <w:lastRenderedPageBreak/>
        <w:t>Appendix 2: Task 4a) Implementation Plan</w:t>
      </w:r>
    </w:p>
    <w:p w14:paraId="6B3EE8E2" w14:textId="77777777" w:rsidR="00AE5D25" w:rsidRDefault="0070383C" w:rsidP="00AE5D25">
      <w:pPr>
        <w:rPr>
          <w:rFonts w:ascii="Arial" w:hAnsi="Arial" w:cs="Arial"/>
          <w:b/>
          <w:bCs/>
          <w:color w:val="000000" w:themeColor="text1"/>
          <w:sz w:val="28"/>
          <w:szCs w:val="28"/>
        </w:rPr>
      </w:pPr>
      <w:r w:rsidRPr="00851147">
        <w:rPr>
          <w:rFonts w:ascii="Arial" w:hAnsi="Arial" w:cs="Arial"/>
          <w:b/>
          <w:bCs/>
          <w:color w:val="000000" w:themeColor="text1"/>
          <w:sz w:val="28"/>
          <w:szCs w:val="28"/>
        </w:rPr>
        <w:t xml:space="preserve">Declining footfall and lack of service </w:t>
      </w:r>
      <w:r w:rsidR="00AE5D25" w:rsidRPr="00851147">
        <w:rPr>
          <w:rFonts w:ascii="Arial" w:hAnsi="Arial" w:cs="Arial"/>
          <w:b/>
          <w:bCs/>
          <w:color w:val="000000" w:themeColor="text1"/>
          <w:sz w:val="28"/>
          <w:szCs w:val="28"/>
        </w:rPr>
        <w:t xml:space="preserve">adaptability. </w:t>
      </w:r>
    </w:p>
    <w:p w14:paraId="18A30752" w14:textId="677916B7" w:rsidR="00410BE8" w:rsidRPr="00AE5D25" w:rsidRDefault="0070383C" w:rsidP="00AE5D25">
      <w:pPr>
        <w:rPr>
          <w:rFonts w:ascii="Arial" w:hAnsi="Arial" w:cs="Arial"/>
          <w:b/>
          <w:bCs/>
          <w:color w:val="000000" w:themeColor="text1"/>
          <w:sz w:val="28"/>
          <w:szCs w:val="28"/>
        </w:rPr>
      </w:pPr>
      <w:r w:rsidRPr="00851147">
        <w:rPr>
          <w:rFonts w:ascii="Arial" w:hAnsi="Arial" w:cs="Arial"/>
          <w:b/>
          <w:bCs/>
          <w:color w:val="000000" w:themeColor="text1"/>
          <w:sz w:val="28"/>
          <w:szCs w:val="28"/>
        </w:rPr>
        <w:t>Digital Pre-order and Local Delivery Integration.</w:t>
      </w:r>
    </w:p>
    <w:tbl>
      <w:tblPr>
        <w:tblpPr w:leftFromText="180" w:rightFromText="180" w:vertAnchor="text" w:horzAnchor="margin" w:tblpX="-431" w:tblpY="14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2693"/>
        <w:gridCol w:w="3686"/>
        <w:gridCol w:w="1559"/>
        <w:gridCol w:w="1276"/>
      </w:tblGrid>
      <w:tr w:rsidR="00B06131" w:rsidRPr="0070383C" w14:paraId="0E1A26A7" w14:textId="77777777" w:rsidTr="00AE5D25">
        <w:trPr>
          <w:trHeight w:val="699"/>
        </w:trPr>
        <w:tc>
          <w:tcPr>
            <w:tcW w:w="846" w:type="dxa"/>
          </w:tcPr>
          <w:p w14:paraId="1A53D74B" w14:textId="77777777" w:rsidR="00B06131" w:rsidRPr="0070383C" w:rsidRDefault="00B06131" w:rsidP="00426D00">
            <w:pPr>
              <w:spacing w:line="360" w:lineRule="auto"/>
              <w:rPr>
                <w:rFonts w:ascii="Arial" w:hAnsi="Arial" w:cs="Arial"/>
                <w:b/>
                <w:sz w:val="28"/>
                <w:szCs w:val="28"/>
              </w:rPr>
            </w:pPr>
            <w:r w:rsidRPr="0070383C">
              <w:rPr>
                <w:rFonts w:ascii="Arial" w:hAnsi="Arial" w:cs="Arial"/>
                <w:b/>
                <w:sz w:val="28"/>
                <w:szCs w:val="28"/>
              </w:rPr>
              <w:t>Task</w:t>
            </w:r>
          </w:p>
        </w:tc>
        <w:tc>
          <w:tcPr>
            <w:tcW w:w="2693" w:type="dxa"/>
          </w:tcPr>
          <w:p w14:paraId="7E3CC504" w14:textId="2A3ADA2B" w:rsidR="00B06131" w:rsidRPr="0070383C" w:rsidRDefault="00B06131" w:rsidP="00AE5D25">
            <w:pPr>
              <w:spacing w:line="360" w:lineRule="auto"/>
              <w:rPr>
                <w:rFonts w:ascii="Arial" w:hAnsi="Arial" w:cs="Arial"/>
                <w:b/>
                <w:sz w:val="28"/>
                <w:szCs w:val="28"/>
              </w:rPr>
            </w:pPr>
            <w:r w:rsidRPr="0070383C">
              <w:rPr>
                <w:rFonts w:ascii="Arial" w:hAnsi="Arial" w:cs="Arial"/>
                <w:b/>
                <w:sz w:val="28"/>
                <w:szCs w:val="28"/>
              </w:rPr>
              <w:t>WHAT</w:t>
            </w:r>
          </w:p>
        </w:tc>
        <w:tc>
          <w:tcPr>
            <w:tcW w:w="3686" w:type="dxa"/>
          </w:tcPr>
          <w:p w14:paraId="7C5F38F7" w14:textId="7EE66367" w:rsidR="00B06131" w:rsidRPr="006E7131" w:rsidRDefault="006E7131" w:rsidP="00426D00">
            <w:pPr>
              <w:spacing w:line="360" w:lineRule="auto"/>
              <w:rPr>
                <w:rFonts w:ascii="Arial" w:hAnsi="Arial" w:cs="Arial"/>
                <w:b/>
                <w:sz w:val="28"/>
                <w:szCs w:val="28"/>
              </w:rPr>
            </w:pPr>
            <w:r w:rsidRPr="006E7131">
              <w:rPr>
                <w:rFonts w:ascii="Arial" w:hAnsi="Arial" w:cs="Arial"/>
                <w:b/>
                <w:sz w:val="28"/>
                <w:szCs w:val="28"/>
              </w:rPr>
              <w:t>How</w:t>
            </w:r>
          </w:p>
          <w:p w14:paraId="6C194826" w14:textId="77777777" w:rsidR="00B06131" w:rsidRPr="006E7131" w:rsidRDefault="00B06131" w:rsidP="00426D00">
            <w:pPr>
              <w:spacing w:line="360" w:lineRule="auto"/>
              <w:rPr>
                <w:rFonts w:ascii="Arial" w:hAnsi="Arial" w:cs="Arial"/>
                <w:b/>
                <w:sz w:val="20"/>
                <w:szCs w:val="20"/>
              </w:rPr>
            </w:pPr>
          </w:p>
        </w:tc>
        <w:tc>
          <w:tcPr>
            <w:tcW w:w="1559" w:type="dxa"/>
          </w:tcPr>
          <w:p w14:paraId="20F1D3B7" w14:textId="30CA1EF9" w:rsidR="00B06131" w:rsidRPr="0070383C" w:rsidRDefault="006E7131" w:rsidP="00426D00">
            <w:pPr>
              <w:spacing w:line="360" w:lineRule="auto"/>
              <w:rPr>
                <w:rFonts w:ascii="Arial" w:hAnsi="Arial" w:cs="Arial"/>
                <w:b/>
                <w:sz w:val="28"/>
                <w:szCs w:val="28"/>
              </w:rPr>
            </w:pPr>
            <w:r>
              <w:rPr>
                <w:rFonts w:ascii="Arial" w:hAnsi="Arial" w:cs="Arial"/>
                <w:b/>
                <w:sz w:val="28"/>
                <w:szCs w:val="28"/>
              </w:rPr>
              <w:t>When</w:t>
            </w:r>
          </w:p>
          <w:p w14:paraId="7853DB55" w14:textId="77777777" w:rsidR="00B06131" w:rsidRPr="0070383C" w:rsidRDefault="00B06131" w:rsidP="00426D00">
            <w:pPr>
              <w:spacing w:line="360" w:lineRule="auto"/>
              <w:rPr>
                <w:rFonts w:ascii="Arial" w:hAnsi="Arial" w:cs="Arial"/>
                <w:b/>
                <w:sz w:val="28"/>
                <w:szCs w:val="28"/>
              </w:rPr>
            </w:pPr>
          </w:p>
        </w:tc>
        <w:tc>
          <w:tcPr>
            <w:tcW w:w="1276" w:type="dxa"/>
          </w:tcPr>
          <w:p w14:paraId="44125380" w14:textId="0FBA65EC" w:rsidR="00B06131" w:rsidRPr="0070383C" w:rsidRDefault="00AE5D25" w:rsidP="0070383C">
            <w:pPr>
              <w:spacing w:line="360" w:lineRule="auto"/>
              <w:jc w:val="both"/>
              <w:rPr>
                <w:rFonts w:ascii="Arial" w:hAnsi="Arial" w:cs="Arial"/>
                <w:b/>
                <w:sz w:val="28"/>
                <w:szCs w:val="28"/>
              </w:rPr>
            </w:pPr>
            <w:r>
              <w:rPr>
                <w:rFonts w:ascii="Arial" w:hAnsi="Arial" w:cs="Arial"/>
                <w:b/>
                <w:sz w:val="28"/>
                <w:szCs w:val="28"/>
              </w:rPr>
              <w:t>W</w:t>
            </w:r>
            <w:r w:rsidR="006E7131">
              <w:rPr>
                <w:rFonts w:ascii="Arial" w:hAnsi="Arial" w:cs="Arial"/>
                <w:b/>
                <w:sz w:val="28"/>
                <w:szCs w:val="28"/>
              </w:rPr>
              <w:t>ho</w:t>
            </w:r>
          </w:p>
        </w:tc>
      </w:tr>
      <w:tr w:rsidR="006E7131" w:rsidRPr="0070383C" w14:paraId="537448D9" w14:textId="77777777" w:rsidTr="006E7131">
        <w:trPr>
          <w:trHeight w:val="417"/>
        </w:trPr>
        <w:tc>
          <w:tcPr>
            <w:tcW w:w="846" w:type="dxa"/>
          </w:tcPr>
          <w:p w14:paraId="79A445D2" w14:textId="63BDB4E9" w:rsidR="006E7131" w:rsidRPr="00AE5D25" w:rsidRDefault="006E7131" w:rsidP="006E7131">
            <w:pPr>
              <w:spacing w:line="360" w:lineRule="auto"/>
              <w:rPr>
                <w:rFonts w:ascii="Arial" w:hAnsi="Arial" w:cs="Arial"/>
                <w:bCs/>
              </w:rPr>
            </w:pPr>
            <w:r w:rsidRPr="00AE5D25">
              <w:rPr>
                <w:rFonts w:ascii="Arial" w:hAnsi="Arial" w:cs="Arial"/>
              </w:rPr>
              <w:t>1</w:t>
            </w:r>
          </w:p>
        </w:tc>
        <w:tc>
          <w:tcPr>
            <w:tcW w:w="2693" w:type="dxa"/>
          </w:tcPr>
          <w:p w14:paraId="46677302" w14:textId="7FD243D4" w:rsidR="006E7131" w:rsidRPr="00AE5D25" w:rsidRDefault="006E7131" w:rsidP="006E7131">
            <w:pPr>
              <w:spacing w:line="360" w:lineRule="auto"/>
              <w:rPr>
                <w:rFonts w:ascii="Arial" w:hAnsi="Arial" w:cs="Arial"/>
                <w:bCs/>
              </w:rPr>
            </w:pPr>
            <w:r w:rsidRPr="00AE5D25">
              <w:rPr>
                <w:rFonts w:ascii="Arial" w:hAnsi="Arial" w:cs="Arial"/>
              </w:rPr>
              <w:t>Research and select delivery platform partner</w:t>
            </w:r>
          </w:p>
        </w:tc>
        <w:tc>
          <w:tcPr>
            <w:tcW w:w="3686" w:type="dxa"/>
          </w:tcPr>
          <w:p w14:paraId="40EEA0B2" w14:textId="094E8221" w:rsidR="006E7131" w:rsidRPr="00AE5D25" w:rsidRDefault="006E7131" w:rsidP="006E7131">
            <w:pPr>
              <w:spacing w:line="360" w:lineRule="auto"/>
              <w:rPr>
                <w:rFonts w:ascii="Arial" w:hAnsi="Arial" w:cs="Arial"/>
                <w:bCs/>
              </w:rPr>
            </w:pPr>
            <w:r w:rsidRPr="00AE5D25">
              <w:rPr>
                <w:rFonts w:ascii="Arial" w:hAnsi="Arial" w:cs="Arial"/>
                <w:color w:val="000000"/>
              </w:rPr>
              <w:t>Basil evaluates local delivery platforms based on contract terms, delivery coverage, and commission costs to choose the most cost-effective provider.</w:t>
            </w:r>
          </w:p>
        </w:tc>
        <w:tc>
          <w:tcPr>
            <w:tcW w:w="1559" w:type="dxa"/>
          </w:tcPr>
          <w:p w14:paraId="60E41FF3" w14:textId="42A7E270" w:rsidR="006E7131" w:rsidRPr="00AE5D25" w:rsidRDefault="002A242C" w:rsidP="006E7131">
            <w:pPr>
              <w:spacing w:line="360" w:lineRule="auto"/>
              <w:rPr>
                <w:rFonts w:ascii="Arial" w:hAnsi="Arial" w:cs="Arial"/>
                <w:bCs/>
              </w:rPr>
            </w:pPr>
            <w:r w:rsidRPr="00AE5D25">
              <w:rPr>
                <w:rFonts w:ascii="Arial" w:hAnsi="Arial" w:cs="Arial"/>
              </w:rPr>
              <w:t>1</w:t>
            </w:r>
            <w:r w:rsidRPr="00AE5D25">
              <w:rPr>
                <w:rFonts w:ascii="Arial" w:hAnsi="Arial" w:cs="Arial"/>
                <w:vertAlign w:val="superscript"/>
              </w:rPr>
              <w:t>st</w:t>
            </w:r>
            <w:r w:rsidRPr="00AE5D25">
              <w:rPr>
                <w:rFonts w:ascii="Arial" w:hAnsi="Arial" w:cs="Arial"/>
              </w:rPr>
              <w:t xml:space="preserve"> May </w:t>
            </w:r>
            <w:r w:rsidR="00B1638B" w:rsidRPr="00AE5D25">
              <w:rPr>
                <w:rFonts w:ascii="Arial" w:hAnsi="Arial" w:cs="Arial"/>
              </w:rPr>
              <w:t>-</w:t>
            </w:r>
            <w:r w:rsidRPr="00AE5D25">
              <w:rPr>
                <w:rFonts w:ascii="Arial" w:hAnsi="Arial" w:cs="Arial"/>
              </w:rPr>
              <w:t xml:space="preserve"> 6</w:t>
            </w:r>
            <w:r w:rsidRPr="00AE5D25">
              <w:rPr>
                <w:rFonts w:ascii="Arial" w:hAnsi="Arial" w:cs="Arial"/>
                <w:vertAlign w:val="superscript"/>
              </w:rPr>
              <w:t>th</w:t>
            </w:r>
            <w:r w:rsidRPr="00AE5D25">
              <w:rPr>
                <w:rFonts w:ascii="Arial" w:hAnsi="Arial" w:cs="Arial"/>
              </w:rPr>
              <w:t xml:space="preserve"> May</w:t>
            </w:r>
            <w:r w:rsidR="006E7131" w:rsidRPr="00AE5D25">
              <w:rPr>
                <w:rFonts w:ascii="Arial" w:hAnsi="Arial" w:cs="Arial"/>
              </w:rPr>
              <w:t xml:space="preserve"> </w:t>
            </w:r>
            <w:r w:rsidR="00B1638B" w:rsidRPr="00AE5D25">
              <w:rPr>
                <w:rFonts w:ascii="Arial" w:hAnsi="Arial" w:cs="Arial"/>
              </w:rPr>
              <w:t>2026</w:t>
            </w:r>
          </w:p>
        </w:tc>
        <w:tc>
          <w:tcPr>
            <w:tcW w:w="1276" w:type="dxa"/>
          </w:tcPr>
          <w:p w14:paraId="76F94260" w14:textId="5605A531" w:rsidR="006E7131" w:rsidRPr="00AE5D25" w:rsidRDefault="006E7131" w:rsidP="006E7131">
            <w:pPr>
              <w:spacing w:line="360" w:lineRule="auto"/>
              <w:jc w:val="both"/>
              <w:rPr>
                <w:rFonts w:ascii="Arial" w:hAnsi="Arial" w:cs="Arial"/>
                <w:bCs/>
              </w:rPr>
            </w:pPr>
            <w:r w:rsidRPr="00AE5D25">
              <w:rPr>
                <w:rFonts w:ascii="Arial" w:hAnsi="Arial" w:cs="Arial"/>
              </w:rPr>
              <w:t>Basil</w:t>
            </w:r>
          </w:p>
        </w:tc>
      </w:tr>
      <w:tr w:rsidR="006E7131" w:rsidRPr="0070383C" w14:paraId="5153D075" w14:textId="77777777" w:rsidTr="00AE5D25">
        <w:trPr>
          <w:trHeight w:val="2682"/>
        </w:trPr>
        <w:tc>
          <w:tcPr>
            <w:tcW w:w="846" w:type="dxa"/>
          </w:tcPr>
          <w:p w14:paraId="21BDB825" w14:textId="66EE1FE6" w:rsidR="006E7131" w:rsidRPr="00AE5D25" w:rsidRDefault="006E7131" w:rsidP="006E7131">
            <w:pPr>
              <w:spacing w:line="360" w:lineRule="auto"/>
              <w:rPr>
                <w:rFonts w:ascii="Arial" w:hAnsi="Arial" w:cs="Arial"/>
                <w:bCs/>
              </w:rPr>
            </w:pPr>
            <w:r w:rsidRPr="00AE5D25">
              <w:rPr>
                <w:rFonts w:ascii="Arial" w:hAnsi="Arial" w:cs="Arial"/>
              </w:rPr>
              <w:t>2</w:t>
            </w:r>
          </w:p>
        </w:tc>
        <w:tc>
          <w:tcPr>
            <w:tcW w:w="2693" w:type="dxa"/>
          </w:tcPr>
          <w:p w14:paraId="1BDC939E" w14:textId="584ABB81" w:rsidR="006E7131" w:rsidRPr="00AE5D25" w:rsidRDefault="006E7131" w:rsidP="006E7131">
            <w:pPr>
              <w:spacing w:line="360" w:lineRule="auto"/>
              <w:rPr>
                <w:rFonts w:ascii="Arial" w:hAnsi="Arial" w:cs="Arial"/>
                <w:bCs/>
              </w:rPr>
            </w:pPr>
            <w:r w:rsidRPr="00AE5D25">
              <w:rPr>
                <w:rFonts w:ascii="Arial" w:hAnsi="Arial" w:cs="Arial"/>
              </w:rPr>
              <w:t>Upgrade POS system for online pre-orders</w:t>
            </w:r>
          </w:p>
        </w:tc>
        <w:tc>
          <w:tcPr>
            <w:tcW w:w="3686" w:type="dxa"/>
          </w:tcPr>
          <w:p w14:paraId="3C64C40E" w14:textId="7BF2BD50" w:rsidR="006E7131" w:rsidRPr="00AE5D25" w:rsidRDefault="006E7131" w:rsidP="006E7131">
            <w:pPr>
              <w:spacing w:line="360" w:lineRule="auto"/>
              <w:rPr>
                <w:rFonts w:ascii="Arial" w:hAnsi="Arial" w:cs="Arial"/>
                <w:bCs/>
              </w:rPr>
            </w:pPr>
            <w:r w:rsidRPr="00AE5D25">
              <w:rPr>
                <w:rFonts w:ascii="Arial" w:hAnsi="Arial" w:cs="Arial"/>
                <w:color w:val="000000"/>
              </w:rPr>
              <w:t>A temporary IT specialist is hired to integrate digital ordering software into Basil's current Point of Sale system, allowing live menu updates and automated order printing in the kitchen.</w:t>
            </w:r>
          </w:p>
        </w:tc>
        <w:tc>
          <w:tcPr>
            <w:tcW w:w="1559" w:type="dxa"/>
          </w:tcPr>
          <w:p w14:paraId="7483C0FA" w14:textId="47BA9B05" w:rsidR="006E7131" w:rsidRPr="00AE5D25" w:rsidRDefault="002A242C" w:rsidP="006E7131">
            <w:pPr>
              <w:spacing w:line="360" w:lineRule="auto"/>
              <w:rPr>
                <w:rFonts w:ascii="Arial" w:hAnsi="Arial" w:cs="Arial"/>
                <w:bCs/>
              </w:rPr>
            </w:pPr>
            <w:r w:rsidRPr="00AE5D25">
              <w:rPr>
                <w:rFonts w:ascii="Arial" w:hAnsi="Arial" w:cs="Arial"/>
              </w:rPr>
              <w:t>9</w:t>
            </w:r>
            <w:r w:rsidRPr="00AE5D25">
              <w:rPr>
                <w:rFonts w:ascii="Arial" w:hAnsi="Arial" w:cs="Arial"/>
                <w:vertAlign w:val="superscript"/>
              </w:rPr>
              <w:t>th</w:t>
            </w:r>
            <w:r w:rsidRPr="00AE5D25">
              <w:rPr>
                <w:rFonts w:ascii="Arial" w:hAnsi="Arial" w:cs="Arial"/>
              </w:rPr>
              <w:t xml:space="preserve"> May </w:t>
            </w:r>
            <w:r w:rsidR="00B1638B" w:rsidRPr="00AE5D25">
              <w:rPr>
                <w:rFonts w:ascii="Arial" w:hAnsi="Arial" w:cs="Arial"/>
              </w:rPr>
              <w:t>-</w:t>
            </w:r>
            <w:r w:rsidRPr="00AE5D25">
              <w:rPr>
                <w:rFonts w:ascii="Arial" w:hAnsi="Arial" w:cs="Arial"/>
              </w:rPr>
              <w:t xml:space="preserve"> 12</w:t>
            </w:r>
            <w:r w:rsidRPr="00AE5D25">
              <w:rPr>
                <w:rFonts w:ascii="Arial" w:hAnsi="Arial" w:cs="Arial"/>
                <w:vertAlign w:val="superscript"/>
              </w:rPr>
              <w:t>th</w:t>
            </w:r>
            <w:r w:rsidRPr="00AE5D25">
              <w:rPr>
                <w:rFonts w:ascii="Arial" w:hAnsi="Arial" w:cs="Arial"/>
              </w:rPr>
              <w:t xml:space="preserve"> May</w:t>
            </w:r>
            <w:r w:rsidR="006E7131" w:rsidRPr="00AE5D25">
              <w:rPr>
                <w:rFonts w:ascii="Arial" w:hAnsi="Arial" w:cs="Arial"/>
              </w:rPr>
              <w:t xml:space="preserve"> </w:t>
            </w:r>
          </w:p>
        </w:tc>
        <w:tc>
          <w:tcPr>
            <w:tcW w:w="1276" w:type="dxa"/>
          </w:tcPr>
          <w:p w14:paraId="25BCA6B2" w14:textId="319F3A8B" w:rsidR="006E7131" w:rsidRPr="00AE5D25" w:rsidRDefault="006E7131" w:rsidP="006E7131">
            <w:pPr>
              <w:spacing w:line="360" w:lineRule="auto"/>
              <w:jc w:val="both"/>
              <w:rPr>
                <w:rFonts w:ascii="Arial" w:hAnsi="Arial" w:cs="Arial"/>
                <w:bCs/>
              </w:rPr>
            </w:pPr>
            <w:r w:rsidRPr="00AE5D25">
              <w:rPr>
                <w:rFonts w:ascii="Arial" w:hAnsi="Arial" w:cs="Arial"/>
              </w:rPr>
              <w:t>IT Consultant</w:t>
            </w:r>
          </w:p>
        </w:tc>
      </w:tr>
      <w:tr w:rsidR="006E7131" w:rsidRPr="0070383C" w14:paraId="7C5335A2" w14:textId="77777777" w:rsidTr="006E7131">
        <w:trPr>
          <w:trHeight w:val="417"/>
        </w:trPr>
        <w:tc>
          <w:tcPr>
            <w:tcW w:w="846" w:type="dxa"/>
          </w:tcPr>
          <w:p w14:paraId="7652F05F" w14:textId="186B936B" w:rsidR="006E7131" w:rsidRPr="00AE5D25" w:rsidRDefault="006E7131" w:rsidP="006E7131">
            <w:pPr>
              <w:spacing w:line="360" w:lineRule="auto"/>
              <w:rPr>
                <w:rFonts w:ascii="Arial" w:hAnsi="Arial" w:cs="Arial"/>
                <w:bCs/>
              </w:rPr>
            </w:pPr>
            <w:r w:rsidRPr="00AE5D25">
              <w:rPr>
                <w:rFonts w:ascii="Arial" w:hAnsi="Arial" w:cs="Arial"/>
              </w:rPr>
              <w:t>3</w:t>
            </w:r>
          </w:p>
        </w:tc>
        <w:tc>
          <w:tcPr>
            <w:tcW w:w="2693" w:type="dxa"/>
          </w:tcPr>
          <w:p w14:paraId="5BCB453B" w14:textId="72033EC5" w:rsidR="006E7131" w:rsidRPr="00AE5D25" w:rsidRDefault="006E7131" w:rsidP="006E7131">
            <w:pPr>
              <w:spacing w:line="360" w:lineRule="auto"/>
              <w:rPr>
                <w:rFonts w:ascii="Arial" w:hAnsi="Arial" w:cs="Arial"/>
                <w:bCs/>
              </w:rPr>
            </w:pPr>
            <w:r w:rsidRPr="00AE5D25">
              <w:rPr>
                <w:rFonts w:ascii="Arial" w:hAnsi="Arial" w:cs="Arial"/>
              </w:rPr>
              <w:t>Pilot Click-and-Collect with walk-in customers</w:t>
            </w:r>
          </w:p>
        </w:tc>
        <w:tc>
          <w:tcPr>
            <w:tcW w:w="3686" w:type="dxa"/>
          </w:tcPr>
          <w:p w14:paraId="1B0027E0" w14:textId="5E135DDC" w:rsidR="006E7131" w:rsidRPr="00AE5D25" w:rsidRDefault="006E7131" w:rsidP="006E7131">
            <w:pPr>
              <w:spacing w:line="360" w:lineRule="auto"/>
              <w:rPr>
                <w:rFonts w:ascii="Arial" w:hAnsi="Arial" w:cs="Arial"/>
                <w:bCs/>
              </w:rPr>
            </w:pPr>
            <w:r w:rsidRPr="00AE5D25">
              <w:rPr>
                <w:rFonts w:ascii="Arial" w:hAnsi="Arial" w:cs="Arial"/>
                <w:color w:val="000000"/>
              </w:rPr>
              <w:t>A soft launch is conducted in-store. Basil sets up a designated "Express Pick-Up" area so pre-order customers can bypass the main queue without disturbing normal operations.</w:t>
            </w:r>
          </w:p>
        </w:tc>
        <w:tc>
          <w:tcPr>
            <w:tcW w:w="1559" w:type="dxa"/>
          </w:tcPr>
          <w:p w14:paraId="64706039" w14:textId="4193814D" w:rsidR="006E7131" w:rsidRPr="00AE5D25" w:rsidRDefault="002A242C" w:rsidP="006E7131">
            <w:pPr>
              <w:spacing w:line="360" w:lineRule="auto"/>
              <w:rPr>
                <w:rFonts w:ascii="Arial" w:hAnsi="Arial" w:cs="Arial"/>
                <w:bCs/>
              </w:rPr>
            </w:pPr>
            <w:r w:rsidRPr="00AE5D25">
              <w:rPr>
                <w:rFonts w:ascii="Arial" w:hAnsi="Arial" w:cs="Arial"/>
              </w:rPr>
              <w:t>13</w:t>
            </w:r>
            <w:r w:rsidRPr="00AE5D25">
              <w:rPr>
                <w:rFonts w:ascii="Arial" w:hAnsi="Arial" w:cs="Arial"/>
                <w:vertAlign w:val="superscript"/>
              </w:rPr>
              <w:t>th</w:t>
            </w:r>
            <w:r w:rsidRPr="00AE5D25">
              <w:rPr>
                <w:rFonts w:ascii="Arial" w:hAnsi="Arial" w:cs="Arial"/>
              </w:rPr>
              <w:t xml:space="preserve"> May </w:t>
            </w:r>
            <w:r w:rsidR="006E7131" w:rsidRPr="00AE5D25">
              <w:rPr>
                <w:rFonts w:ascii="Arial" w:hAnsi="Arial" w:cs="Arial"/>
              </w:rPr>
              <w:t xml:space="preserve"> </w:t>
            </w:r>
          </w:p>
        </w:tc>
        <w:tc>
          <w:tcPr>
            <w:tcW w:w="1276" w:type="dxa"/>
          </w:tcPr>
          <w:p w14:paraId="02186123" w14:textId="4495B5FF" w:rsidR="006E7131" w:rsidRPr="00AE5D25" w:rsidRDefault="006E7131" w:rsidP="006E7131">
            <w:pPr>
              <w:spacing w:line="360" w:lineRule="auto"/>
              <w:jc w:val="both"/>
              <w:rPr>
                <w:rFonts w:ascii="Arial" w:hAnsi="Arial" w:cs="Arial"/>
                <w:bCs/>
              </w:rPr>
            </w:pPr>
            <w:r w:rsidRPr="00AE5D25">
              <w:rPr>
                <w:rFonts w:ascii="Arial" w:hAnsi="Arial" w:cs="Arial"/>
              </w:rPr>
              <w:t>Basil &amp; Staff</w:t>
            </w:r>
          </w:p>
        </w:tc>
      </w:tr>
      <w:tr w:rsidR="006E7131" w:rsidRPr="0070383C" w14:paraId="0BAA0E55" w14:textId="77777777" w:rsidTr="006E7131">
        <w:trPr>
          <w:trHeight w:val="417"/>
        </w:trPr>
        <w:tc>
          <w:tcPr>
            <w:tcW w:w="846" w:type="dxa"/>
          </w:tcPr>
          <w:p w14:paraId="493B1EF7" w14:textId="09501E8E" w:rsidR="006E7131" w:rsidRPr="00AE5D25" w:rsidRDefault="006E7131" w:rsidP="006E7131">
            <w:pPr>
              <w:spacing w:line="360" w:lineRule="auto"/>
              <w:rPr>
                <w:rFonts w:ascii="Arial" w:hAnsi="Arial" w:cs="Arial"/>
                <w:bCs/>
              </w:rPr>
            </w:pPr>
            <w:r w:rsidRPr="00AE5D25">
              <w:rPr>
                <w:rFonts w:ascii="Arial" w:hAnsi="Arial" w:cs="Arial"/>
              </w:rPr>
              <w:t>4</w:t>
            </w:r>
          </w:p>
        </w:tc>
        <w:tc>
          <w:tcPr>
            <w:tcW w:w="2693" w:type="dxa"/>
          </w:tcPr>
          <w:p w14:paraId="764F34E0" w14:textId="61B0EDF3" w:rsidR="006E7131" w:rsidRPr="00AE5D25" w:rsidRDefault="006E7131" w:rsidP="006E7131">
            <w:pPr>
              <w:spacing w:line="360" w:lineRule="auto"/>
              <w:rPr>
                <w:rFonts w:ascii="Arial" w:hAnsi="Arial" w:cs="Arial"/>
                <w:bCs/>
              </w:rPr>
            </w:pPr>
            <w:r w:rsidRPr="00AE5D25">
              <w:rPr>
                <w:rFonts w:ascii="Arial" w:hAnsi="Arial" w:cs="Arial"/>
              </w:rPr>
              <w:t>Launch full delivery service and marketing</w:t>
            </w:r>
          </w:p>
        </w:tc>
        <w:tc>
          <w:tcPr>
            <w:tcW w:w="3686" w:type="dxa"/>
          </w:tcPr>
          <w:p w14:paraId="2C880E56" w14:textId="1494C449" w:rsidR="006E7131" w:rsidRPr="00AE5D25" w:rsidRDefault="006E7131" w:rsidP="006E7131">
            <w:pPr>
              <w:spacing w:line="360" w:lineRule="auto"/>
              <w:rPr>
                <w:rFonts w:ascii="Arial" w:hAnsi="Arial" w:cs="Arial"/>
                <w:bCs/>
              </w:rPr>
            </w:pPr>
            <w:r w:rsidRPr="00AE5D25">
              <w:rPr>
                <w:rFonts w:ascii="Arial" w:hAnsi="Arial" w:cs="Arial"/>
                <w:color w:val="000000"/>
              </w:rPr>
              <w:t xml:space="preserve">Digital orders are opened to the public. Marketing is targeted directly at local remote workers through social media geotargeting and physical flyers </w:t>
            </w:r>
          </w:p>
        </w:tc>
        <w:tc>
          <w:tcPr>
            <w:tcW w:w="1559" w:type="dxa"/>
          </w:tcPr>
          <w:p w14:paraId="723FD9A4" w14:textId="5AE98D1F" w:rsidR="006E7131" w:rsidRPr="00AE5D25" w:rsidRDefault="002A242C" w:rsidP="006E7131">
            <w:pPr>
              <w:spacing w:line="360" w:lineRule="auto"/>
              <w:rPr>
                <w:rFonts w:ascii="Arial" w:hAnsi="Arial" w:cs="Arial"/>
                <w:bCs/>
              </w:rPr>
            </w:pPr>
            <w:r w:rsidRPr="00AE5D25">
              <w:rPr>
                <w:rFonts w:ascii="Arial" w:hAnsi="Arial" w:cs="Arial"/>
              </w:rPr>
              <w:t>20</w:t>
            </w:r>
            <w:r w:rsidRPr="00AE5D25">
              <w:rPr>
                <w:rFonts w:ascii="Arial" w:hAnsi="Arial" w:cs="Arial"/>
                <w:vertAlign w:val="superscript"/>
              </w:rPr>
              <w:t>th</w:t>
            </w:r>
            <w:r w:rsidRPr="00AE5D25">
              <w:rPr>
                <w:rFonts w:ascii="Arial" w:hAnsi="Arial" w:cs="Arial"/>
              </w:rPr>
              <w:t xml:space="preserve"> May </w:t>
            </w:r>
            <w:r w:rsidR="006E7131" w:rsidRPr="00AE5D25">
              <w:rPr>
                <w:rFonts w:ascii="Arial" w:hAnsi="Arial" w:cs="Arial"/>
              </w:rPr>
              <w:t xml:space="preserve"> </w:t>
            </w:r>
          </w:p>
        </w:tc>
        <w:tc>
          <w:tcPr>
            <w:tcW w:w="1276" w:type="dxa"/>
          </w:tcPr>
          <w:p w14:paraId="7C956E01" w14:textId="3E73C6C3" w:rsidR="006E7131" w:rsidRPr="00AE5D25" w:rsidRDefault="006E7131" w:rsidP="006E7131">
            <w:pPr>
              <w:spacing w:line="360" w:lineRule="auto"/>
              <w:jc w:val="both"/>
              <w:rPr>
                <w:rFonts w:ascii="Arial" w:hAnsi="Arial" w:cs="Arial"/>
                <w:bCs/>
              </w:rPr>
            </w:pPr>
            <w:r w:rsidRPr="00AE5D25">
              <w:rPr>
                <w:rFonts w:ascii="Arial" w:hAnsi="Arial" w:cs="Arial"/>
              </w:rPr>
              <w:t>Basil</w:t>
            </w:r>
          </w:p>
        </w:tc>
      </w:tr>
    </w:tbl>
    <w:p w14:paraId="1C823EE5" w14:textId="77777777" w:rsidR="00410BE8" w:rsidRPr="0070383C" w:rsidRDefault="00410BE8" w:rsidP="0070383C">
      <w:pPr>
        <w:spacing w:line="360" w:lineRule="auto"/>
        <w:jc w:val="both"/>
        <w:rPr>
          <w:rFonts w:ascii="Arial" w:hAnsi="Arial" w:cs="Arial"/>
        </w:rPr>
      </w:pPr>
    </w:p>
    <w:p w14:paraId="44802AE2" w14:textId="77777777" w:rsidR="00410BE8" w:rsidRPr="0070383C" w:rsidRDefault="00410BE8" w:rsidP="0070383C">
      <w:pPr>
        <w:spacing w:line="360" w:lineRule="auto"/>
        <w:jc w:val="both"/>
        <w:rPr>
          <w:rFonts w:ascii="Arial" w:hAnsi="Arial" w:cs="Arial"/>
        </w:rPr>
      </w:pPr>
    </w:p>
    <w:p w14:paraId="51F0019B" w14:textId="5C02DFF3" w:rsidR="00A448A7" w:rsidRPr="00406087" w:rsidRDefault="00A448A7" w:rsidP="00406087">
      <w:pPr>
        <w:spacing w:line="360" w:lineRule="auto"/>
        <w:jc w:val="both"/>
        <w:rPr>
          <w:rFonts w:ascii="Arial" w:hAnsi="Arial" w:cs="Arial"/>
          <w:b/>
          <w:bCs/>
          <w:color w:val="FF0000"/>
        </w:rPr>
      </w:pPr>
    </w:p>
    <w:p w14:paraId="3B9E31A9" w14:textId="215DD807" w:rsidR="00A448A7" w:rsidRPr="0070383C" w:rsidRDefault="00A448A7" w:rsidP="0070383C">
      <w:pPr>
        <w:spacing w:line="360" w:lineRule="auto"/>
        <w:jc w:val="both"/>
        <w:rPr>
          <w:rFonts w:ascii="Arial" w:hAnsi="Arial" w:cs="Arial"/>
          <w:b/>
          <w:bCs/>
          <w:i/>
          <w:iCs/>
          <w:sz w:val="32"/>
          <w:szCs w:val="32"/>
          <w:u w:val="single"/>
        </w:rPr>
      </w:pPr>
      <w:r w:rsidRPr="0070383C">
        <w:rPr>
          <w:rFonts w:ascii="Arial" w:hAnsi="Arial" w:cs="Arial"/>
          <w:b/>
          <w:bCs/>
          <w:i/>
          <w:iCs/>
          <w:sz w:val="32"/>
          <w:szCs w:val="32"/>
          <w:u w:val="single"/>
        </w:rPr>
        <w:t xml:space="preserve">Appendix </w:t>
      </w:r>
      <w:r w:rsidR="00332EE7" w:rsidRPr="0070383C">
        <w:rPr>
          <w:rFonts w:ascii="Arial" w:hAnsi="Arial" w:cs="Arial"/>
          <w:b/>
          <w:bCs/>
          <w:i/>
          <w:iCs/>
          <w:sz w:val="32"/>
          <w:szCs w:val="32"/>
          <w:u w:val="single"/>
        </w:rPr>
        <w:t>3</w:t>
      </w:r>
      <w:r w:rsidR="009E2E03" w:rsidRPr="0070383C">
        <w:rPr>
          <w:rFonts w:ascii="Arial" w:hAnsi="Arial" w:cs="Arial"/>
          <w:b/>
          <w:bCs/>
          <w:i/>
          <w:iCs/>
          <w:sz w:val="32"/>
          <w:szCs w:val="32"/>
          <w:u w:val="single"/>
        </w:rPr>
        <w:t xml:space="preserve"> – Task </w:t>
      </w:r>
      <w:r w:rsidR="00332EE7" w:rsidRPr="0070383C">
        <w:rPr>
          <w:rFonts w:ascii="Arial" w:hAnsi="Arial" w:cs="Arial"/>
          <w:b/>
          <w:bCs/>
          <w:i/>
          <w:iCs/>
          <w:sz w:val="32"/>
          <w:szCs w:val="32"/>
          <w:u w:val="single"/>
        </w:rPr>
        <w:t>5</w:t>
      </w:r>
      <w:r w:rsidR="009E2E03" w:rsidRPr="0070383C">
        <w:rPr>
          <w:rFonts w:ascii="Arial" w:hAnsi="Arial" w:cs="Arial"/>
          <w:b/>
          <w:bCs/>
          <w:i/>
          <w:iCs/>
          <w:sz w:val="32"/>
          <w:szCs w:val="32"/>
          <w:u w:val="single"/>
        </w:rPr>
        <w:t>a</w:t>
      </w:r>
    </w:p>
    <w:p w14:paraId="1F8152F1" w14:textId="77777777" w:rsidR="00410BE8" w:rsidRPr="00851147" w:rsidRDefault="00410BE8" w:rsidP="0070383C">
      <w:pPr>
        <w:spacing w:line="360" w:lineRule="auto"/>
        <w:jc w:val="both"/>
        <w:rPr>
          <w:rFonts w:ascii="Arial" w:hAnsi="Arial" w:cs="Arial"/>
          <w:b/>
          <w:bCs/>
          <w:color w:val="000000" w:themeColor="text1"/>
          <w:sz w:val="28"/>
          <w:szCs w:val="28"/>
        </w:rPr>
      </w:pPr>
    </w:p>
    <w:p w14:paraId="12791EE7" w14:textId="4492CABC" w:rsidR="0070383C" w:rsidRPr="00851147" w:rsidRDefault="0070383C" w:rsidP="0070383C">
      <w:pPr>
        <w:rPr>
          <w:rFonts w:ascii="Arial" w:hAnsi="Arial" w:cs="Arial"/>
          <w:b/>
          <w:bCs/>
          <w:color w:val="000000" w:themeColor="text1"/>
          <w:sz w:val="28"/>
          <w:szCs w:val="28"/>
        </w:rPr>
      </w:pPr>
      <w:r w:rsidRPr="00851147">
        <w:rPr>
          <w:rFonts w:ascii="Arial" w:hAnsi="Arial" w:cs="Arial"/>
          <w:b/>
          <w:bCs/>
          <w:color w:val="000000" w:themeColor="text1"/>
          <w:sz w:val="28"/>
          <w:szCs w:val="28"/>
        </w:rPr>
        <w:t>The Key Performance Indicator is: Monthly Digital Sales Revenue</w:t>
      </w:r>
    </w:p>
    <w:p w14:paraId="76A0CD3B" w14:textId="4BA3469B" w:rsidR="00C95025" w:rsidRPr="0070383C" w:rsidRDefault="00C95025" w:rsidP="0070383C">
      <w:pPr>
        <w:spacing w:line="360" w:lineRule="auto"/>
        <w:ind w:left="-397"/>
        <w:jc w:val="both"/>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RPr="0070383C" w14:paraId="525E124F" w14:textId="77777777" w:rsidTr="004E2BAE">
        <w:tc>
          <w:tcPr>
            <w:tcW w:w="1844" w:type="dxa"/>
          </w:tcPr>
          <w:p w14:paraId="11EE513D" w14:textId="77777777" w:rsidR="00C95025" w:rsidRPr="0070383C" w:rsidRDefault="00C95025" w:rsidP="0070383C">
            <w:pPr>
              <w:spacing w:line="360" w:lineRule="auto"/>
              <w:jc w:val="both"/>
              <w:rPr>
                <w:rFonts w:ascii="Arial" w:hAnsi="Arial" w:cs="Arial"/>
                <w:sz w:val="32"/>
                <w:szCs w:val="32"/>
              </w:rPr>
            </w:pPr>
            <w:r w:rsidRPr="0070383C">
              <w:rPr>
                <w:rFonts w:ascii="Arial" w:hAnsi="Arial" w:cs="Arial"/>
                <w:sz w:val="32"/>
                <w:szCs w:val="32"/>
              </w:rPr>
              <w:t>Specific</w:t>
            </w:r>
          </w:p>
        </w:tc>
        <w:tc>
          <w:tcPr>
            <w:tcW w:w="1984" w:type="dxa"/>
          </w:tcPr>
          <w:p w14:paraId="7EAF4DEC" w14:textId="77777777" w:rsidR="00C95025" w:rsidRPr="0070383C" w:rsidRDefault="00C95025" w:rsidP="0070383C">
            <w:pPr>
              <w:spacing w:line="360" w:lineRule="auto"/>
              <w:jc w:val="both"/>
              <w:rPr>
                <w:rFonts w:ascii="Arial" w:hAnsi="Arial" w:cs="Arial"/>
                <w:sz w:val="32"/>
                <w:szCs w:val="32"/>
              </w:rPr>
            </w:pPr>
            <w:r w:rsidRPr="0070383C">
              <w:rPr>
                <w:rFonts w:ascii="Arial" w:hAnsi="Arial" w:cs="Arial"/>
                <w:sz w:val="32"/>
                <w:szCs w:val="32"/>
              </w:rPr>
              <w:t>Measurable</w:t>
            </w:r>
          </w:p>
        </w:tc>
        <w:tc>
          <w:tcPr>
            <w:tcW w:w="2127" w:type="dxa"/>
          </w:tcPr>
          <w:p w14:paraId="264D62DA" w14:textId="77777777" w:rsidR="00C95025" w:rsidRPr="0070383C" w:rsidRDefault="00C95025" w:rsidP="0070383C">
            <w:pPr>
              <w:spacing w:line="360" w:lineRule="auto"/>
              <w:jc w:val="both"/>
              <w:rPr>
                <w:rFonts w:ascii="Arial" w:hAnsi="Arial" w:cs="Arial"/>
                <w:sz w:val="32"/>
                <w:szCs w:val="32"/>
              </w:rPr>
            </w:pPr>
            <w:r w:rsidRPr="0070383C">
              <w:rPr>
                <w:rFonts w:ascii="Arial" w:hAnsi="Arial" w:cs="Arial"/>
                <w:sz w:val="32"/>
                <w:szCs w:val="32"/>
              </w:rPr>
              <w:t>Attainable</w:t>
            </w:r>
          </w:p>
        </w:tc>
        <w:tc>
          <w:tcPr>
            <w:tcW w:w="1842" w:type="dxa"/>
          </w:tcPr>
          <w:p w14:paraId="01D61273" w14:textId="77777777" w:rsidR="00C95025" w:rsidRPr="0070383C" w:rsidRDefault="00C95025" w:rsidP="0070383C">
            <w:pPr>
              <w:spacing w:line="360" w:lineRule="auto"/>
              <w:jc w:val="both"/>
              <w:rPr>
                <w:rFonts w:ascii="Arial" w:hAnsi="Arial" w:cs="Arial"/>
                <w:sz w:val="32"/>
                <w:szCs w:val="32"/>
              </w:rPr>
            </w:pPr>
            <w:r w:rsidRPr="0070383C">
              <w:rPr>
                <w:rFonts w:ascii="Arial" w:hAnsi="Arial" w:cs="Arial"/>
                <w:sz w:val="32"/>
                <w:szCs w:val="32"/>
              </w:rPr>
              <w:t>Relevant</w:t>
            </w:r>
          </w:p>
        </w:tc>
        <w:tc>
          <w:tcPr>
            <w:tcW w:w="1985" w:type="dxa"/>
          </w:tcPr>
          <w:p w14:paraId="0C8E83AC" w14:textId="77777777" w:rsidR="00C95025" w:rsidRPr="0070383C" w:rsidRDefault="00C95025" w:rsidP="0070383C">
            <w:pPr>
              <w:spacing w:line="360" w:lineRule="auto"/>
              <w:jc w:val="both"/>
              <w:rPr>
                <w:rFonts w:ascii="Arial" w:hAnsi="Arial" w:cs="Arial"/>
                <w:sz w:val="32"/>
                <w:szCs w:val="32"/>
              </w:rPr>
            </w:pPr>
            <w:r w:rsidRPr="0070383C">
              <w:rPr>
                <w:rFonts w:ascii="Arial" w:hAnsi="Arial" w:cs="Arial"/>
                <w:sz w:val="32"/>
                <w:szCs w:val="32"/>
              </w:rPr>
              <w:t>Time-Bound</w:t>
            </w:r>
          </w:p>
        </w:tc>
      </w:tr>
      <w:tr w:rsidR="00C95025" w:rsidRPr="0070383C" w14:paraId="4F8968EF" w14:textId="77777777" w:rsidTr="004E2BAE">
        <w:tc>
          <w:tcPr>
            <w:tcW w:w="1844" w:type="dxa"/>
          </w:tcPr>
          <w:p w14:paraId="7DF153B4" w14:textId="77777777" w:rsidR="00C95025" w:rsidRPr="00AE5D25" w:rsidRDefault="00C95025" w:rsidP="00426D00">
            <w:pPr>
              <w:spacing w:line="360" w:lineRule="auto"/>
              <w:rPr>
                <w:rFonts w:ascii="Arial" w:hAnsi="Arial" w:cs="Arial"/>
              </w:rPr>
            </w:pPr>
          </w:p>
          <w:p w14:paraId="53C8426E" w14:textId="5A486405" w:rsidR="00C95025" w:rsidRPr="00AE5D25" w:rsidRDefault="00B06131" w:rsidP="00426D00">
            <w:pPr>
              <w:spacing w:line="360" w:lineRule="auto"/>
              <w:rPr>
                <w:rFonts w:ascii="Arial" w:hAnsi="Arial" w:cs="Arial"/>
              </w:rPr>
            </w:pPr>
            <w:r w:rsidRPr="00AE5D25">
              <w:rPr>
                <w:rFonts w:ascii="Arial" w:hAnsi="Arial" w:cs="Arial"/>
              </w:rPr>
              <w:t xml:space="preserve">Questionnaire </w:t>
            </w:r>
          </w:p>
          <w:p w14:paraId="44A96621" w14:textId="77777777" w:rsidR="00C95025" w:rsidRPr="00AE5D25" w:rsidRDefault="00C95025" w:rsidP="00426D00">
            <w:pPr>
              <w:spacing w:line="360" w:lineRule="auto"/>
              <w:rPr>
                <w:rFonts w:ascii="Arial" w:hAnsi="Arial" w:cs="Arial"/>
              </w:rPr>
            </w:pPr>
          </w:p>
          <w:p w14:paraId="31BFD69B" w14:textId="77777777" w:rsidR="00C95025" w:rsidRPr="00AE5D25" w:rsidRDefault="00C95025" w:rsidP="00426D00">
            <w:pPr>
              <w:spacing w:line="360" w:lineRule="auto"/>
              <w:rPr>
                <w:rFonts w:ascii="Arial" w:hAnsi="Arial" w:cs="Arial"/>
              </w:rPr>
            </w:pPr>
          </w:p>
          <w:p w14:paraId="5733474E" w14:textId="77777777" w:rsidR="007D0502" w:rsidRPr="00AE5D25" w:rsidRDefault="007D0502" w:rsidP="00426D00">
            <w:pPr>
              <w:spacing w:line="360" w:lineRule="auto"/>
              <w:rPr>
                <w:rFonts w:ascii="Arial" w:hAnsi="Arial" w:cs="Arial"/>
              </w:rPr>
            </w:pPr>
          </w:p>
        </w:tc>
        <w:tc>
          <w:tcPr>
            <w:tcW w:w="1984" w:type="dxa"/>
          </w:tcPr>
          <w:p w14:paraId="675416B9" w14:textId="77777777" w:rsidR="00B06131" w:rsidRPr="00AE5D25" w:rsidRDefault="00B06131" w:rsidP="00426D00">
            <w:pPr>
              <w:spacing w:line="360" w:lineRule="auto"/>
              <w:rPr>
                <w:rFonts w:ascii="Arial" w:hAnsi="Arial" w:cs="Arial"/>
              </w:rPr>
            </w:pPr>
          </w:p>
          <w:p w14:paraId="43F36259" w14:textId="263200C4" w:rsidR="00C95025" w:rsidRPr="00AE5D25" w:rsidRDefault="00B06131" w:rsidP="00426D00">
            <w:pPr>
              <w:spacing w:line="360" w:lineRule="auto"/>
              <w:rPr>
                <w:rFonts w:ascii="Arial" w:hAnsi="Arial" w:cs="Arial"/>
              </w:rPr>
            </w:pPr>
            <w:r w:rsidRPr="00AE5D25">
              <w:rPr>
                <w:rFonts w:ascii="Arial" w:hAnsi="Arial" w:cs="Arial"/>
              </w:rPr>
              <w:t>20 qs</w:t>
            </w:r>
          </w:p>
          <w:p w14:paraId="0C8AEE8E" w14:textId="77777777" w:rsidR="00C95025" w:rsidRPr="00AE5D25" w:rsidRDefault="00C95025" w:rsidP="00426D00">
            <w:pPr>
              <w:spacing w:line="360" w:lineRule="auto"/>
              <w:rPr>
                <w:rFonts w:ascii="Arial" w:hAnsi="Arial" w:cs="Arial"/>
              </w:rPr>
            </w:pPr>
          </w:p>
        </w:tc>
        <w:tc>
          <w:tcPr>
            <w:tcW w:w="2127" w:type="dxa"/>
          </w:tcPr>
          <w:p w14:paraId="48EE7316" w14:textId="77777777" w:rsidR="00C95025" w:rsidRPr="00AE5D25" w:rsidRDefault="00C95025" w:rsidP="00426D00">
            <w:pPr>
              <w:spacing w:line="360" w:lineRule="auto"/>
              <w:rPr>
                <w:rFonts w:ascii="Arial" w:hAnsi="Arial" w:cs="Arial"/>
              </w:rPr>
            </w:pPr>
          </w:p>
          <w:p w14:paraId="7EC1E0FD" w14:textId="77777777" w:rsidR="00C95025" w:rsidRPr="00AE5D25" w:rsidRDefault="00C95025" w:rsidP="00426D00">
            <w:pPr>
              <w:spacing w:line="360" w:lineRule="auto"/>
              <w:rPr>
                <w:rFonts w:ascii="Arial" w:hAnsi="Arial" w:cs="Arial"/>
              </w:rPr>
            </w:pPr>
          </w:p>
          <w:p w14:paraId="6EE14D7B" w14:textId="77777777" w:rsidR="00C95025" w:rsidRPr="00AE5D25" w:rsidRDefault="00C95025" w:rsidP="00426D00">
            <w:pPr>
              <w:spacing w:line="360" w:lineRule="auto"/>
              <w:rPr>
                <w:rFonts w:ascii="Arial" w:hAnsi="Arial" w:cs="Arial"/>
              </w:rPr>
            </w:pPr>
          </w:p>
          <w:p w14:paraId="54666663" w14:textId="77777777" w:rsidR="00C95025" w:rsidRPr="00AE5D25" w:rsidRDefault="00C95025" w:rsidP="00426D00">
            <w:pPr>
              <w:spacing w:line="360" w:lineRule="auto"/>
              <w:rPr>
                <w:rFonts w:ascii="Arial" w:hAnsi="Arial" w:cs="Arial"/>
              </w:rPr>
            </w:pPr>
          </w:p>
          <w:p w14:paraId="7772C3CC" w14:textId="77777777" w:rsidR="00C95025" w:rsidRPr="00AE5D25" w:rsidRDefault="00C95025" w:rsidP="00426D00">
            <w:pPr>
              <w:spacing w:line="360" w:lineRule="auto"/>
              <w:rPr>
                <w:rFonts w:ascii="Arial" w:hAnsi="Arial" w:cs="Arial"/>
              </w:rPr>
            </w:pPr>
          </w:p>
          <w:p w14:paraId="6E7DEB42" w14:textId="77777777" w:rsidR="00C95025" w:rsidRPr="00AE5D25" w:rsidRDefault="00C95025" w:rsidP="00426D00">
            <w:pPr>
              <w:spacing w:line="360" w:lineRule="auto"/>
              <w:rPr>
                <w:rFonts w:ascii="Arial" w:hAnsi="Arial" w:cs="Arial"/>
              </w:rPr>
            </w:pPr>
          </w:p>
        </w:tc>
        <w:tc>
          <w:tcPr>
            <w:tcW w:w="1842" w:type="dxa"/>
          </w:tcPr>
          <w:p w14:paraId="6893749B" w14:textId="28CE52F7" w:rsidR="00C95025" w:rsidRPr="00AE5D25" w:rsidRDefault="00B06131" w:rsidP="00426D00">
            <w:pPr>
              <w:spacing w:line="360" w:lineRule="auto"/>
              <w:rPr>
                <w:rFonts w:ascii="Arial" w:hAnsi="Arial" w:cs="Arial"/>
              </w:rPr>
            </w:pPr>
            <w:r w:rsidRPr="00AE5D25">
              <w:rPr>
                <w:rFonts w:ascii="Arial" w:hAnsi="Arial" w:cs="Arial"/>
              </w:rPr>
              <w:t xml:space="preserve">Because will help to understand weather the employees are better- prepared </w:t>
            </w:r>
          </w:p>
          <w:p w14:paraId="0E3E3316" w14:textId="77777777" w:rsidR="00C95025" w:rsidRPr="00AE5D25" w:rsidRDefault="00C95025" w:rsidP="00426D00">
            <w:pPr>
              <w:spacing w:line="360" w:lineRule="auto"/>
              <w:rPr>
                <w:rFonts w:ascii="Arial" w:hAnsi="Arial" w:cs="Arial"/>
              </w:rPr>
            </w:pPr>
          </w:p>
        </w:tc>
        <w:tc>
          <w:tcPr>
            <w:tcW w:w="1985" w:type="dxa"/>
          </w:tcPr>
          <w:p w14:paraId="033A9EAC" w14:textId="77777777" w:rsidR="00C95025" w:rsidRPr="00AE5D25" w:rsidRDefault="00C95025" w:rsidP="00426D00">
            <w:pPr>
              <w:spacing w:line="360" w:lineRule="auto"/>
              <w:rPr>
                <w:rFonts w:ascii="Arial" w:hAnsi="Arial" w:cs="Arial"/>
              </w:rPr>
            </w:pPr>
          </w:p>
          <w:p w14:paraId="626E53C7" w14:textId="635DBF95" w:rsidR="00C95025" w:rsidRPr="00AE5D25" w:rsidRDefault="00B06131" w:rsidP="00426D00">
            <w:pPr>
              <w:spacing w:line="360" w:lineRule="auto"/>
              <w:rPr>
                <w:rFonts w:ascii="Arial" w:hAnsi="Arial" w:cs="Arial"/>
              </w:rPr>
            </w:pPr>
            <w:r w:rsidRPr="00AE5D25">
              <w:rPr>
                <w:rFonts w:ascii="Arial" w:hAnsi="Arial" w:cs="Arial"/>
              </w:rPr>
              <w:t xml:space="preserve">1 hour </w:t>
            </w:r>
          </w:p>
          <w:p w14:paraId="3D90E484" w14:textId="77777777" w:rsidR="00C95025" w:rsidRPr="00AE5D25" w:rsidRDefault="00C95025" w:rsidP="00426D00">
            <w:pPr>
              <w:spacing w:line="360" w:lineRule="auto"/>
              <w:rPr>
                <w:rFonts w:ascii="Arial" w:hAnsi="Arial" w:cs="Arial"/>
              </w:rPr>
            </w:pPr>
          </w:p>
          <w:p w14:paraId="7A9B7304" w14:textId="77777777" w:rsidR="00C95025" w:rsidRPr="00AE5D25" w:rsidRDefault="00C95025" w:rsidP="00426D00">
            <w:pPr>
              <w:spacing w:line="360" w:lineRule="auto"/>
              <w:rPr>
                <w:rFonts w:ascii="Arial" w:hAnsi="Arial" w:cs="Arial"/>
              </w:rPr>
            </w:pPr>
          </w:p>
          <w:p w14:paraId="49229A61" w14:textId="77777777" w:rsidR="007D0502" w:rsidRPr="00AE5D25" w:rsidRDefault="007D0502" w:rsidP="00426D00">
            <w:pPr>
              <w:spacing w:line="360" w:lineRule="auto"/>
              <w:rPr>
                <w:rFonts w:ascii="Arial" w:hAnsi="Arial" w:cs="Arial"/>
              </w:rPr>
            </w:pPr>
          </w:p>
        </w:tc>
      </w:tr>
      <w:tr w:rsidR="00B06131" w:rsidRPr="0070383C" w14:paraId="6C3793DC" w14:textId="77777777" w:rsidTr="004E2BAE">
        <w:tc>
          <w:tcPr>
            <w:tcW w:w="1844" w:type="dxa"/>
          </w:tcPr>
          <w:p w14:paraId="2C011DD0" w14:textId="765935B0" w:rsidR="00B06131" w:rsidRPr="00AE5D25" w:rsidRDefault="00B06131" w:rsidP="00426D00">
            <w:pPr>
              <w:spacing w:line="360" w:lineRule="auto"/>
              <w:rPr>
                <w:rFonts w:ascii="Arial" w:hAnsi="Arial" w:cs="Arial"/>
              </w:rPr>
            </w:pPr>
            <w:r w:rsidRPr="00AE5D25">
              <w:rPr>
                <w:rFonts w:ascii="Arial" w:hAnsi="Arial" w:cs="Arial"/>
              </w:rPr>
              <w:t>Achieve a consistent digital revenue stream from pre-orders/deliveries.</w:t>
            </w:r>
          </w:p>
        </w:tc>
        <w:tc>
          <w:tcPr>
            <w:tcW w:w="1984" w:type="dxa"/>
          </w:tcPr>
          <w:p w14:paraId="41E18A5B" w14:textId="576D91B4" w:rsidR="00B06131" w:rsidRPr="00AE5D25" w:rsidRDefault="00B06131" w:rsidP="00426D00">
            <w:pPr>
              <w:spacing w:line="360" w:lineRule="auto"/>
              <w:rPr>
                <w:rFonts w:ascii="Arial" w:hAnsi="Arial" w:cs="Arial"/>
              </w:rPr>
            </w:pPr>
            <w:r w:rsidRPr="00AE5D25">
              <w:rPr>
                <w:rFonts w:ascii="Arial" w:hAnsi="Arial" w:cs="Arial"/>
              </w:rPr>
              <w:t>Generate £2,000 per month specifically via digital POS.</w:t>
            </w:r>
          </w:p>
        </w:tc>
        <w:tc>
          <w:tcPr>
            <w:tcW w:w="2127" w:type="dxa"/>
          </w:tcPr>
          <w:p w14:paraId="04859E14" w14:textId="217B8E78" w:rsidR="00B06131" w:rsidRPr="00AE5D25" w:rsidRDefault="00B06131" w:rsidP="00426D00">
            <w:pPr>
              <w:spacing w:line="360" w:lineRule="auto"/>
              <w:rPr>
                <w:rFonts w:ascii="Arial" w:hAnsi="Arial" w:cs="Arial"/>
              </w:rPr>
            </w:pPr>
            <w:r w:rsidRPr="00AE5D25">
              <w:rPr>
                <w:rFonts w:ascii="Arial" w:hAnsi="Arial" w:cs="Arial"/>
              </w:rPr>
              <w:t>Requires approx. 15-20 orders/day; within current baking capacity.</w:t>
            </w:r>
          </w:p>
        </w:tc>
        <w:tc>
          <w:tcPr>
            <w:tcW w:w="1842" w:type="dxa"/>
          </w:tcPr>
          <w:p w14:paraId="150E10A7" w14:textId="1C155089" w:rsidR="00B06131" w:rsidRPr="00AE5D25" w:rsidRDefault="00B06131" w:rsidP="00426D00">
            <w:pPr>
              <w:spacing w:line="360" w:lineRule="auto"/>
              <w:rPr>
                <w:rFonts w:ascii="Arial" w:hAnsi="Arial" w:cs="Arial"/>
              </w:rPr>
            </w:pPr>
            <w:r w:rsidRPr="00AE5D25">
              <w:rPr>
                <w:rFonts w:ascii="Arial" w:hAnsi="Arial" w:cs="Arial"/>
              </w:rPr>
              <w:t>Directly offsets the 25% revenue loss caused by reduced footfall.</w:t>
            </w:r>
          </w:p>
        </w:tc>
        <w:tc>
          <w:tcPr>
            <w:tcW w:w="1985" w:type="dxa"/>
          </w:tcPr>
          <w:p w14:paraId="57A190A9" w14:textId="78BF616C" w:rsidR="00B06131" w:rsidRPr="00AE5D25" w:rsidRDefault="00B06131" w:rsidP="00426D00">
            <w:pPr>
              <w:spacing w:line="360" w:lineRule="auto"/>
              <w:rPr>
                <w:rFonts w:ascii="Arial" w:hAnsi="Arial" w:cs="Arial"/>
              </w:rPr>
            </w:pPr>
            <w:r w:rsidRPr="00AE5D25">
              <w:rPr>
                <w:rFonts w:ascii="Arial" w:hAnsi="Arial" w:cs="Arial"/>
              </w:rPr>
              <w:t>Achieve target within 6 months of launch.</w:t>
            </w:r>
          </w:p>
        </w:tc>
      </w:tr>
    </w:tbl>
    <w:p w14:paraId="658B6FAA" w14:textId="77777777" w:rsidR="00C95025" w:rsidRPr="0070383C" w:rsidRDefault="00C95025" w:rsidP="0070383C">
      <w:pPr>
        <w:spacing w:line="360" w:lineRule="auto"/>
        <w:jc w:val="both"/>
        <w:rPr>
          <w:rFonts w:ascii="Arial" w:hAnsi="Arial" w:cs="Arial"/>
          <w:sz w:val="48"/>
          <w:szCs w:val="48"/>
        </w:rPr>
      </w:pPr>
    </w:p>
    <w:p w14:paraId="72FFF994" w14:textId="36EBD1F6" w:rsidR="003E1A46" w:rsidRPr="0070383C" w:rsidRDefault="003E1A46" w:rsidP="0070383C">
      <w:pPr>
        <w:spacing w:line="360" w:lineRule="auto"/>
        <w:jc w:val="both"/>
        <w:rPr>
          <w:rFonts w:ascii="Arial" w:hAnsi="Arial" w:cs="Arial"/>
          <w:b/>
          <w:bCs/>
          <w:color w:val="FF0000"/>
        </w:rPr>
      </w:pPr>
    </w:p>
    <w:p w14:paraId="5B782F6A" w14:textId="57B08329" w:rsidR="00F0190C" w:rsidRPr="0070383C" w:rsidRDefault="00F0190C" w:rsidP="0070383C">
      <w:pPr>
        <w:spacing w:line="360" w:lineRule="auto"/>
        <w:jc w:val="both"/>
        <w:rPr>
          <w:rFonts w:ascii="Arial" w:hAnsi="Arial" w:cs="Arial"/>
          <w:lang w:val="en-US"/>
        </w:rPr>
      </w:pPr>
    </w:p>
    <w:p w14:paraId="6073B8CC" w14:textId="77777777" w:rsidR="0011107E" w:rsidRPr="0070383C" w:rsidRDefault="0011107E" w:rsidP="0070383C">
      <w:pPr>
        <w:spacing w:line="360" w:lineRule="auto"/>
        <w:jc w:val="both"/>
        <w:rPr>
          <w:rFonts w:ascii="Arial" w:hAnsi="Arial" w:cs="Arial"/>
          <w:lang w:val="en-US"/>
        </w:rPr>
      </w:pPr>
    </w:p>
    <w:p w14:paraId="7BEAE381" w14:textId="77777777" w:rsidR="0011107E" w:rsidRPr="0070383C" w:rsidRDefault="0011107E" w:rsidP="0070383C">
      <w:pPr>
        <w:spacing w:line="360" w:lineRule="auto"/>
        <w:jc w:val="both"/>
        <w:rPr>
          <w:rFonts w:ascii="Arial" w:hAnsi="Arial" w:cs="Arial"/>
          <w:lang w:val="en-US"/>
        </w:rPr>
      </w:pPr>
    </w:p>
    <w:sectPr w:rsidR="0011107E" w:rsidRPr="0070383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39B27" w14:textId="77777777" w:rsidR="00096D88" w:rsidRDefault="00096D88" w:rsidP="00B244A8">
      <w:pPr>
        <w:spacing w:after="0" w:line="240" w:lineRule="auto"/>
      </w:pPr>
      <w:r>
        <w:separator/>
      </w:r>
    </w:p>
  </w:endnote>
  <w:endnote w:type="continuationSeparator" w:id="0">
    <w:p w14:paraId="12505B54" w14:textId="77777777" w:rsidR="00096D88" w:rsidRDefault="00096D88"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5A45E" w14:textId="77777777" w:rsidR="00096D88" w:rsidRDefault="00096D88" w:rsidP="00B244A8">
      <w:pPr>
        <w:spacing w:after="0" w:line="240" w:lineRule="auto"/>
      </w:pPr>
      <w:r>
        <w:separator/>
      </w:r>
    </w:p>
  </w:footnote>
  <w:footnote w:type="continuationSeparator" w:id="0">
    <w:p w14:paraId="3154E4B0" w14:textId="77777777" w:rsidR="00096D88" w:rsidRDefault="00096D88"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B16714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CB24D55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2"/>
  </w:num>
  <w:num w:numId="3" w16cid:durableId="373162920">
    <w:abstractNumId w:val="11"/>
  </w:num>
  <w:num w:numId="4" w16cid:durableId="728724007">
    <w:abstractNumId w:val="1"/>
  </w:num>
  <w:num w:numId="5" w16cid:durableId="1776901974">
    <w:abstractNumId w:val="3"/>
  </w:num>
  <w:num w:numId="6" w16cid:durableId="1242056885">
    <w:abstractNumId w:val="12"/>
  </w:num>
  <w:num w:numId="7" w16cid:durableId="2003004377">
    <w:abstractNumId w:val="7"/>
  </w:num>
  <w:num w:numId="8" w16cid:durableId="1409185463">
    <w:abstractNumId w:val="5"/>
  </w:num>
  <w:num w:numId="9" w16cid:durableId="383985392">
    <w:abstractNumId w:val="10"/>
  </w:num>
  <w:num w:numId="10" w16cid:durableId="706952687">
    <w:abstractNumId w:val="6"/>
  </w:num>
  <w:num w:numId="11" w16cid:durableId="1322657034">
    <w:abstractNumId w:val="4"/>
  </w:num>
  <w:num w:numId="12" w16cid:durableId="1560899573">
    <w:abstractNumId w:val="9"/>
  </w:num>
  <w:num w:numId="13" w16cid:durableId="422798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4750C"/>
    <w:rsid w:val="0005771F"/>
    <w:rsid w:val="00067AB3"/>
    <w:rsid w:val="00084755"/>
    <w:rsid w:val="00096D88"/>
    <w:rsid w:val="000B4057"/>
    <w:rsid w:val="000E7A4C"/>
    <w:rsid w:val="00106B58"/>
    <w:rsid w:val="0011107E"/>
    <w:rsid w:val="0012599A"/>
    <w:rsid w:val="0013486A"/>
    <w:rsid w:val="00175C4B"/>
    <w:rsid w:val="001A61CE"/>
    <w:rsid w:val="001B4526"/>
    <w:rsid w:val="001B614B"/>
    <w:rsid w:val="001B6FDB"/>
    <w:rsid w:val="001C628A"/>
    <w:rsid w:val="001D73AD"/>
    <w:rsid w:val="00225B06"/>
    <w:rsid w:val="00230935"/>
    <w:rsid w:val="00231C1C"/>
    <w:rsid w:val="002451AF"/>
    <w:rsid w:val="00245D37"/>
    <w:rsid w:val="002522C1"/>
    <w:rsid w:val="0026189D"/>
    <w:rsid w:val="0027531E"/>
    <w:rsid w:val="002832DB"/>
    <w:rsid w:val="002A242C"/>
    <w:rsid w:val="002D754D"/>
    <w:rsid w:val="002E2FF6"/>
    <w:rsid w:val="00312FA9"/>
    <w:rsid w:val="00332EE7"/>
    <w:rsid w:val="003430D0"/>
    <w:rsid w:val="0035328C"/>
    <w:rsid w:val="00394A9D"/>
    <w:rsid w:val="003B629C"/>
    <w:rsid w:val="003E1A46"/>
    <w:rsid w:val="003F5E6B"/>
    <w:rsid w:val="003F6295"/>
    <w:rsid w:val="00406087"/>
    <w:rsid w:val="00410BE8"/>
    <w:rsid w:val="004138BB"/>
    <w:rsid w:val="00416907"/>
    <w:rsid w:val="00417260"/>
    <w:rsid w:val="00424723"/>
    <w:rsid w:val="00426D00"/>
    <w:rsid w:val="004356E6"/>
    <w:rsid w:val="00437111"/>
    <w:rsid w:val="00440FE0"/>
    <w:rsid w:val="00455AAA"/>
    <w:rsid w:val="00472243"/>
    <w:rsid w:val="00480049"/>
    <w:rsid w:val="00480CA6"/>
    <w:rsid w:val="004A63C1"/>
    <w:rsid w:val="004C195B"/>
    <w:rsid w:val="004C698C"/>
    <w:rsid w:val="004D103B"/>
    <w:rsid w:val="004D1574"/>
    <w:rsid w:val="004E2BAE"/>
    <w:rsid w:val="004E513A"/>
    <w:rsid w:val="00514DEC"/>
    <w:rsid w:val="00532B9D"/>
    <w:rsid w:val="00541B7D"/>
    <w:rsid w:val="00542A51"/>
    <w:rsid w:val="005724CA"/>
    <w:rsid w:val="005B2D8A"/>
    <w:rsid w:val="005D11E9"/>
    <w:rsid w:val="005E6545"/>
    <w:rsid w:val="006666E7"/>
    <w:rsid w:val="00675990"/>
    <w:rsid w:val="00685C57"/>
    <w:rsid w:val="0069332C"/>
    <w:rsid w:val="00696E0C"/>
    <w:rsid w:val="006D5A12"/>
    <w:rsid w:val="006D6A13"/>
    <w:rsid w:val="006E7131"/>
    <w:rsid w:val="007030AD"/>
    <w:rsid w:val="0070383C"/>
    <w:rsid w:val="00711DC5"/>
    <w:rsid w:val="00721441"/>
    <w:rsid w:val="00765162"/>
    <w:rsid w:val="00765AA0"/>
    <w:rsid w:val="00774A59"/>
    <w:rsid w:val="007766D6"/>
    <w:rsid w:val="007768B0"/>
    <w:rsid w:val="007927FD"/>
    <w:rsid w:val="00792C0F"/>
    <w:rsid w:val="007953DB"/>
    <w:rsid w:val="007A56AD"/>
    <w:rsid w:val="007B200A"/>
    <w:rsid w:val="007D0502"/>
    <w:rsid w:val="007F558A"/>
    <w:rsid w:val="00825B6C"/>
    <w:rsid w:val="00827C35"/>
    <w:rsid w:val="00830749"/>
    <w:rsid w:val="00851147"/>
    <w:rsid w:val="00883CAF"/>
    <w:rsid w:val="00885717"/>
    <w:rsid w:val="0089170F"/>
    <w:rsid w:val="008C6A87"/>
    <w:rsid w:val="008D5CD9"/>
    <w:rsid w:val="008E00B6"/>
    <w:rsid w:val="008F5810"/>
    <w:rsid w:val="0091304C"/>
    <w:rsid w:val="009336C8"/>
    <w:rsid w:val="00946742"/>
    <w:rsid w:val="009D7A27"/>
    <w:rsid w:val="009E1F0E"/>
    <w:rsid w:val="009E2E03"/>
    <w:rsid w:val="00A0286C"/>
    <w:rsid w:val="00A079E1"/>
    <w:rsid w:val="00A14A03"/>
    <w:rsid w:val="00A22BB0"/>
    <w:rsid w:val="00A31345"/>
    <w:rsid w:val="00A401AF"/>
    <w:rsid w:val="00A448A7"/>
    <w:rsid w:val="00AA4DDB"/>
    <w:rsid w:val="00AB7E77"/>
    <w:rsid w:val="00AC678A"/>
    <w:rsid w:val="00AC7EBC"/>
    <w:rsid w:val="00AD74AC"/>
    <w:rsid w:val="00AE5D25"/>
    <w:rsid w:val="00B031CA"/>
    <w:rsid w:val="00B06131"/>
    <w:rsid w:val="00B14506"/>
    <w:rsid w:val="00B152DF"/>
    <w:rsid w:val="00B1638B"/>
    <w:rsid w:val="00B244A8"/>
    <w:rsid w:val="00B64CDF"/>
    <w:rsid w:val="00B91658"/>
    <w:rsid w:val="00B97E6F"/>
    <w:rsid w:val="00BC373A"/>
    <w:rsid w:val="00BD2C28"/>
    <w:rsid w:val="00BD339A"/>
    <w:rsid w:val="00C03A79"/>
    <w:rsid w:val="00C10F6A"/>
    <w:rsid w:val="00C15F83"/>
    <w:rsid w:val="00C20BB5"/>
    <w:rsid w:val="00C23C1D"/>
    <w:rsid w:val="00C27EC8"/>
    <w:rsid w:val="00C53212"/>
    <w:rsid w:val="00C60DAC"/>
    <w:rsid w:val="00C75A70"/>
    <w:rsid w:val="00C95025"/>
    <w:rsid w:val="00CC32EB"/>
    <w:rsid w:val="00CD1AF9"/>
    <w:rsid w:val="00D0208B"/>
    <w:rsid w:val="00D16077"/>
    <w:rsid w:val="00D25DE2"/>
    <w:rsid w:val="00D31DE1"/>
    <w:rsid w:val="00D60EA3"/>
    <w:rsid w:val="00D75332"/>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4595E"/>
    <w:rsid w:val="00F677CE"/>
    <w:rsid w:val="00FA36EB"/>
    <w:rsid w:val="00FA3DB0"/>
    <w:rsid w:val="00FB1D62"/>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4138BB"/>
    <w:pPr>
      <w:numPr>
        <w:numId w:val="13"/>
      </w:numPr>
      <w:tabs>
        <w:tab w:val="clear" w:pos="360"/>
      </w:tabs>
      <w:spacing w:after="200" w:line="276" w:lineRule="auto"/>
      <w:ind w:left="0" w:firstLine="0"/>
      <w:contextualSpacing/>
    </w:pPr>
    <w:rPr>
      <w:rFonts w:ascii="Arial" w:eastAsiaTheme="minorEastAsia" w:hAnsi="Arial"/>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12</Pages>
  <Words>1473</Words>
  <Characters>8398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Obaid Waheed (2525098)</cp:lastModifiedBy>
  <cp:revision>21</cp:revision>
  <cp:lastPrinted>2025-08-13T10:56:00Z</cp:lastPrinted>
  <dcterms:created xsi:type="dcterms:W3CDTF">2026-04-05T09:13:00Z</dcterms:created>
  <dcterms:modified xsi:type="dcterms:W3CDTF">2026-08-12T09:16:00Z</dcterms:modified>
</cp:coreProperties>
</file>