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6104CB">
        <w:t>Louisa Francis</w:t>
      </w:r>
    </w:p>
    <w:p w:rsidR="007E4409" w:rsidRDefault="006104CB">
      <w:r>
        <w:t>PC 6705</w:t>
      </w:r>
      <w:r w:rsidR="00E41B08">
        <w:t xml:space="preserve"> - </w:t>
      </w:r>
      <w:r w:rsidR="007E4409">
        <w:t>South Wales Police</w:t>
      </w:r>
    </w:p>
    <w:p w:rsidR="00036394" w:rsidRDefault="007E4409">
      <w:r>
        <w:t xml:space="preserve">Student Number: </w:t>
      </w:r>
      <w:r w:rsidR="006104CB">
        <w:t>1922400</w:t>
      </w:r>
    </w:p>
    <w:p w:rsidR="007E4409" w:rsidRDefault="00F643BE">
      <w:r>
        <w:t>Exam 1</w:t>
      </w:r>
      <w:r w:rsidR="00544969">
        <w:t xml:space="preserve"> – </w:t>
      </w:r>
      <w:r>
        <w:t>04</w:t>
      </w:r>
      <w:r w:rsidR="00544969">
        <w:t>/</w:t>
      </w:r>
      <w:r>
        <w:t>09</w:t>
      </w:r>
      <w:r w:rsidR="007E4409">
        <w:t>/2020</w:t>
      </w:r>
    </w:p>
    <w:p w:rsidR="00682F3B" w:rsidRDefault="00682F3B"/>
    <w:p w:rsidR="00682F3B" w:rsidRDefault="00682F3B">
      <w:r>
        <w:t>Question 1</w:t>
      </w:r>
    </w:p>
    <w:p w:rsidR="00682F3B" w:rsidRDefault="00176FEA">
      <w:r>
        <w:t>Section 9 (1a) Theft act 1968</w:t>
      </w:r>
    </w:p>
    <w:p w:rsidR="00176FEA" w:rsidRDefault="00176FEA">
      <w:r>
        <w:t>A person is guilty of Burglary if they enter a building or part of a building as a trespasser with intention to steal, inflict GBH or cause damage to property.</w:t>
      </w:r>
    </w:p>
    <w:p w:rsidR="00176FEA" w:rsidRDefault="00176FEA">
      <w:r>
        <w:t>Building – a dwelling or something that is of permane</w:t>
      </w:r>
      <w:r w:rsidR="00EE676A">
        <w:t>nce structure such as residence or factory</w:t>
      </w:r>
    </w:p>
    <w:p w:rsidR="00176FEA" w:rsidRDefault="00176FEA">
      <w:r>
        <w:t>Part of building – For example a tradesperson – They have been access to one part of the building but not another part. If they go past this point of consent then they would be classed as a trespasser.</w:t>
      </w:r>
    </w:p>
    <w:p w:rsidR="00682F3B" w:rsidRDefault="00176FEA">
      <w:r>
        <w:t>Trespasser – Someone who hasn’t been given consent to cross the boundaries of the building. This would include goin</w:t>
      </w:r>
      <w:r w:rsidR="00EE676A">
        <w:t>g past a point where public does not</w:t>
      </w:r>
      <w:r>
        <w:t xml:space="preserve"> have access to like a staff room or any place where the public don’t have access to.  </w:t>
      </w:r>
    </w:p>
    <w:p w:rsidR="00EE676A" w:rsidRDefault="00EE676A" w:rsidP="00EE676A">
      <w:r>
        <w:t xml:space="preserve">Steal – dishonestly appropriates property belonging to another </w:t>
      </w:r>
    </w:p>
    <w:p w:rsidR="00EE676A" w:rsidRDefault="00EE676A">
      <w:r>
        <w:t>GBH – Unlawfully or Maliciously wound or cause grievous bodily harm to another person with or without a weapon or instrument.</w:t>
      </w:r>
    </w:p>
    <w:p w:rsidR="00EE676A" w:rsidRDefault="00EE676A">
      <w:r>
        <w:t>Cause damage to property – Intentionally or recklessly destroy or damage any property belonging to another.</w:t>
      </w:r>
    </w:p>
    <w:p w:rsidR="00176FEA" w:rsidRDefault="00176FEA"/>
    <w:p w:rsidR="00682F3B" w:rsidRDefault="00682F3B">
      <w:r>
        <w:t>Question 2</w:t>
      </w:r>
    </w:p>
    <w:p w:rsidR="00682F3B" w:rsidRDefault="00EE676A">
      <w:r>
        <w:t>Assess – vulnerable persons, the officers surrounding for any hazards such as weapons, suspects/witnesses/victims or anything that would likely to inflict damage or injury to any person.</w:t>
      </w:r>
    </w:p>
    <w:p w:rsidR="00EE676A" w:rsidRDefault="00EE676A">
      <w:r>
        <w:t>Protect – Save life or limb – if anyone is in danger or needs medical assistance.</w:t>
      </w:r>
    </w:p>
    <w:p w:rsidR="00EE676A" w:rsidRDefault="00EE676A">
      <w:r>
        <w:t xml:space="preserve">Communicate </w:t>
      </w:r>
      <w:r w:rsidR="004E0ACE">
        <w:t>–</w:t>
      </w:r>
      <w:r>
        <w:t xml:space="preserve"> </w:t>
      </w:r>
      <w:r w:rsidR="004E0ACE">
        <w:t>Talk with victims and witnesses</w:t>
      </w:r>
    </w:p>
    <w:p w:rsidR="00682F3B" w:rsidRDefault="00682F3B"/>
    <w:p w:rsidR="00682F3B" w:rsidRDefault="00682F3B" w:rsidP="00682F3B">
      <w:r>
        <w:t>Question 3</w:t>
      </w:r>
    </w:p>
    <w:p w:rsidR="00EE676A" w:rsidRDefault="004E0ACE" w:rsidP="004E0ACE">
      <w:r>
        <w:t xml:space="preserve">The golden hour refers to the first hour of when the offence has been committed and where the best type of evidence can be obtained. </w:t>
      </w:r>
    </w:p>
    <w:p w:rsidR="004E0ACE" w:rsidRDefault="004E0ACE">
      <w:r>
        <w:t xml:space="preserve">The benefits of the golden hour means there is likely to be an abundance of evidence that can be collected, evidence is least likely to be contaminated, lost or destroyed, Suspect/Witness/victim or property is most likely to be found or recovered. </w:t>
      </w:r>
    </w:p>
    <w:p w:rsidR="00682F3B" w:rsidRDefault="00682F3B"/>
    <w:p w:rsidR="00682F3B" w:rsidRDefault="00682F3B" w:rsidP="00682F3B">
      <w:r>
        <w:lastRenderedPageBreak/>
        <w:t>Question 4</w:t>
      </w:r>
    </w:p>
    <w:p w:rsidR="00682F3B" w:rsidRDefault="00EE676A">
      <w:r>
        <w:t>Robbery</w:t>
      </w:r>
      <w:r w:rsidR="007B3A02">
        <w:t xml:space="preserve"> - </w:t>
      </w:r>
    </w:p>
    <w:p w:rsidR="00EE676A" w:rsidRDefault="00EE676A">
      <w:r>
        <w:t>An aggravated form of theft with the use or threat of force being used in order to steal.</w:t>
      </w:r>
    </w:p>
    <w:p w:rsidR="00EE676A" w:rsidRDefault="00EE676A">
      <w:r>
        <w:t>A person is guilty of Robbery if they steal and immediately before doing so, at the time of doing so or in order to do so uses force on another person or seeks to put another in fear of threat being used against them.</w:t>
      </w:r>
    </w:p>
    <w:p w:rsidR="00EE676A" w:rsidRDefault="00EE676A">
      <w:r>
        <w:t>The force being used must be voluntary and not accidental. For example if someone accidentally bumped into something knocking them to the floor whilst they were trying to steal their phone, this would not constitute as theft. The person would have to intentionally push the person to the floor</w:t>
      </w:r>
      <w:r w:rsidR="007B3A02">
        <w:t xml:space="preserve"> to be able to pick up their phone to steal and run off with it. </w:t>
      </w:r>
      <w:r>
        <w:t xml:space="preserve"> </w:t>
      </w:r>
    </w:p>
    <w:p w:rsidR="007B3A02" w:rsidRDefault="007B3A02">
      <w:r>
        <w:t xml:space="preserve">A person must fear for their own safety, they cannot fear for someone else’s safety as this would be blackmail. </w:t>
      </w:r>
    </w:p>
    <w:p w:rsidR="007B3A02" w:rsidRDefault="007B3A02">
      <w:r>
        <w:t xml:space="preserve">The person must also know force is being used against them, if the person is too young to understand like a baby this would be attempted robbery. </w:t>
      </w:r>
    </w:p>
    <w:p w:rsidR="007B3A02" w:rsidRDefault="007B3A02">
      <w:r>
        <w:t xml:space="preserve">The threat of force must be there and then or immediately after. </w:t>
      </w:r>
    </w:p>
    <w:p w:rsidR="007B3A02" w:rsidRDefault="007B3A02"/>
    <w:p w:rsidR="00682F3B" w:rsidRDefault="00682F3B"/>
    <w:p w:rsidR="00682F3B" w:rsidRDefault="00682F3B" w:rsidP="00682F3B">
      <w:r>
        <w:t>Question 5</w:t>
      </w:r>
    </w:p>
    <w:p w:rsidR="00682F3B" w:rsidRDefault="007B3A02">
      <w:r>
        <w:t>If a person with intent or by acting recklessly damages or destroys property belonging to another or by being reckless as to whether such damage would be caused.</w:t>
      </w:r>
    </w:p>
    <w:p w:rsidR="005D4329" w:rsidRDefault="005D4329">
      <w:r>
        <w:t>A person would not be guilty if they believed :</w:t>
      </w:r>
    </w:p>
    <w:p w:rsidR="007B3A02" w:rsidRDefault="005D4329" w:rsidP="005D4329">
      <w:pPr>
        <w:pStyle w:val="ListParagraph"/>
        <w:numPr>
          <w:ilvl w:val="0"/>
          <w:numId w:val="2"/>
        </w:numPr>
      </w:pPr>
      <w:r>
        <w:t>the person whose property belonged to would consent to it being damaged due to the circumstances</w:t>
      </w:r>
    </w:p>
    <w:p w:rsidR="005D4329" w:rsidRDefault="005D4329">
      <w:r>
        <w:t>b) To save life or limb</w:t>
      </w:r>
    </w:p>
    <w:p w:rsidR="005D4329" w:rsidRDefault="005D4329">
      <w:r>
        <w:t xml:space="preserve">C) They had lawful authority </w:t>
      </w:r>
    </w:p>
    <w:p w:rsidR="00682F3B" w:rsidRDefault="00682F3B"/>
    <w:p w:rsidR="00682F3B" w:rsidRDefault="00682F3B" w:rsidP="00682F3B">
      <w:r>
        <w:t>Question 6</w:t>
      </w:r>
    </w:p>
    <w:p w:rsidR="007B3A02" w:rsidRDefault="007B3A02">
      <w:r>
        <w:t>Section 24 (3) Police and Criminal Evidence Act 1984</w:t>
      </w:r>
    </w:p>
    <w:p w:rsidR="007B3A02" w:rsidRDefault="007B3A02">
      <w:r>
        <w:t>A constable has the power to arrest without warrant someone who:</w:t>
      </w:r>
    </w:p>
    <w:p w:rsidR="007B3A02" w:rsidRDefault="007B3A02" w:rsidP="007B3A02">
      <w:pPr>
        <w:pStyle w:val="ListParagraph"/>
        <w:numPr>
          <w:ilvl w:val="0"/>
          <w:numId w:val="1"/>
        </w:numPr>
      </w:pPr>
      <w:r>
        <w:t>Is guilty of an offence</w:t>
      </w:r>
    </w:p>
    <w:p w:rsidR="007B3A02" w:rsidRDefault="007B3A02" w:rsidP="007B3A02">
      <w:pPr>
        <w:pStyle w:val="ListParagraph"/>
        <w:numPr>
          <w:ilvl w:val="0"/>
          <w:numId w:val="1"/>
        </w:numPr>
      </w:pPr>
      <w:r>
        <w:t>He has reasonable grounds to suspect of being guilty of it.</w:t>
      </w:r>
    </w:p>
    <w:p w:rsidR="00682F3B" w:rsidRDefault="00682F3B"/>
    <w:p w:rsidR="00682F3B" w:rsidRDefault="00682F3B" w:rsidP="00682F3B">
      <w:r>
        <w:t>Question 7</w:t>
      </w:r>
    </w:p>
    <w:p w:rsidR="007B3A02" w:rsidRDefault="007B3A02" w:rsidP="00682F3B">
      <w:r>
        <w:t>Code G of the Police and Criminal Evidence Act 1984 covers statutory powers of arrest.</w:t>
      </w:r>
    </w:p>
    <w:p w:rsidR="00682F3B" w:rsidRDefault="007B3A02">
      <w:r>
        <w:lastRenderedPageBreak/>
        <w:t>I – To carry out a prompt and effective investigation</w:t>
      </w:r>
    </w:p>
    <w:p w:rsidR="007B3A02" w:rsidRDefault="007B3A02">
      <w:r>
        <w:t>D – To prevent the disappearance or attempted disappearance of a person</w:t>
      </w:r>
    </w:p>
    <w:p w:rsidR="007B3A02" w:rsidRDefault="007B3A02">
      <w:r>
        <w:t>C – To protect a child or vulnerable adult</w:t>
      </w:r>
    </w:p>
    <w:p w:rsidR="007B3A02" w:rsidRDefault="007B3A02">
      <w:r>
        <w:t>O – To prevent obstruction of the highway</w:t>
      </w:r>
    </w:p>
    <w:p w:rsidR="007B3A02" w:rsidRDefault="007B3A02">
      <w:r>
        <w:t xml:space="preserve">P – To prevent </w:t>
      </w:r>
      <w:r w:rsidR="005630DE">
        <w:t>public decency</w:t>
      </w:r>
    </w:p>
    <w:p w:rsidR="007B3A02" w:rsidRDefault="007B3A02">
      <w:r>
        <w:t xml:space="preserve">P </w:t>
      </w:r>
      <w:r w:rsidR="005630DE">
        <w:t>– To prevent physical injury to himself or others</w:t>
      </w:r>
    </w:p>
    <w:p w:rsidR="007B3A02" w:rsidRDefault="007B3A02">
      <w:r>
        <w:t>L -</w:t>
      </w:r>
      <w:r w:rsidR="005630DE">
        <w:t xml:space="preserve"> To prevent loss or damage to property</w:t>
      </w:r>
    </w:p>
    <w:p w:rsidR="007B3A02" w:rsidRDefault="007B3A02">
      <w:r>
        <w:t xml:space="preserve">A </w:t>
      </w:r>
      <w:r w:rsidR="005630DE">
        <w:t>– To ascertain address of person</w:t>
      </w:r>
    </w:p>
    <w:p w:rsidR="007B3A02" w:rsidRDefault="007B3A02">
      <w:r>
        <w:t xml:space="preserve">N </w:t>
      </w:r>
      <w:r w:rsidR="005630DE">
        <w:t>– To ascertain name of person</w:t>
      </w:r>
    </w:p>
    <w:p w:rsidR="00682F3B" w:rsidRDefault="00682F3B"/>
    <w:p w:rsidR="00682F3B" w:rsidRDefault="00682F3B" w:rsidP="00682F3B">
      <w:r>
        <w:t>Question 8</w:t>
      </w:r>
    </w:p>
    <w:p w:rsidR="00682F3B" w:rsidRDefault="005630DE">
      <w:r>
        <w:t xml:space="preserve">J P L A N E – Will the use of force be Justified, Proportionate, Accountable, Lawful, Necessary and Ethical </w:t>
      </w:r>
    </w:p>
    <w:p w:rsidR="005630DE" w:rsidRDefault="005630DE">
      <w:r>
        <w:t>Section 117 – Police and Criminal Evidence Act 1984</w:t>
      </w:r>
    </w:p>
    <w:p w:rsidR="005630DE" w:rsidRDefault="005630DE">
      <w:r>
        <w:t xml:space="preserve">Common Law </w:t>
      </w:r>
    </w:p>
    <w:p w:rsidR="005630DE" w:rsidRDefault="005630DE">
      <w:r>
        <w:t>Section 3 Criminal Law Act 1981</w:t>
      </w:r>
    </w:p>
    <w:p w:rsidR="00682F3B" w:rsidRDefault="00682F3B"/>
    <w:p w:rsidR="00682F3B" w:rsidRDefault="00682F3B" w:rsidP="00682F3B">
      <w:r>
        <w:t>Question 9</w:t>
      </w:r>
    </w:p>
    <w:p w:rsidR="00682F3B" w:rsidRDefault="005630DE">
      <w:r>
        <w:t>That they are under arrest</w:t>
      </w:r>
    </w:p>
    <w:p w:rsidR="005630DE" w:rsidRDefault="005630DE">
      <w:r>
        <w:t>The grounds for their arrest</w:t>
      </w:r>
    </w:p>
    <w:p w:rsidR="005630DE" w:rsidRDefault="005630DE">
      <w:r>
        <w:t>The caution</w:t>
      </w:r>
    </w:p>
    <w:p w:rsidR="005630DE" w:rsidRDefault="005630DE">
      <w:r>
        <w:t>The necessity for the arrest</w:t>
      </w:r>
    </w:p>
    <w:p w:rsidR="00682F3B" w:rsidRDefault="00682F3B"/>
    <w:p w:rsidR="00682F3B" w:rsidRDefault="00682F3B" w:rsidP="00682F3B">
      <w:r>
        <w:t>Question 10</w:t>
      </w:r>
    </w:p>
    <w:p w:rsidR="00682F3B" w:rsidRDefault="005630DE">
      <w:r>
        <w:t>Code of Ethics underpins the National Decision model as it explains how a police officer should behaviour and act professionally when doing their duty.</w:t>
      </w:r>
    </w:p>
    <w:p w:rsidR="005630DE" w:rsidRDefault="005630DE">
      <w:r>
        <w:t>Gather information &amp; intelligence – Get enough information and detail to effectively understand what to do next</w:t>
      </w:r>
    </w:p>
    <w:p w:rsidR="005630DE" w:rsidRDefault="005630DE">
      <w:r>
        <w:t xml:space="preserve">Assess threat and Risk and develop and working strategy – Identify if there are any dangers and come up with a plan to avoid, prevent or </w:t>
      </w:r>
      <w:r w:rsidR="00D76DF9">
        <w:t>eliminate threats or risks. Come up with a plan on how best to deal with the situation</w:t>
      </w:r>
    </w:p>
    <w:p w:rsidR="005630DE" w:rsidRDefault="005630DE">
      <w:r>
        <w:lastRenderedPageBreak/>
        <w:t>Consider powers and policies</w:t>
      </w:r>
      <w:r w:rsidR="00D76DF9">
        <w:t xml:space="preserve"> – Are there any powers as police officer has that can assist or be utilised in the situation and what limitations does it have - such as powers of entry or stop and search</w:t>
      </w:r>
    </w:p>
    <w:p w:rsidR="005630DE" w:rsidRDefault="005630DE">
      <w:r>
        <w:t xml:space="preserve">Identify Options and contingencies </w:t>
      </w:r>
      <w:r w:rsidR="00D76DF9">
        <w:t>-</w:t>
      </w:r>
    </w:p>
    <w:p w:rsidR="005630DE" w:rsidRDefault="005630DE">
      <w:r>
        <w:t>Take action and review what happened – Is there anything we can do better</w:t>
      </w:r>
    </w:p>
    <w:p w:rsidR="00682F3B" w:rsidRDefault="005630DE">
      <w:r>
        <w:t xml:space="preserve">By utilising the national decision model it allows police officers to make </w:t>
      </w:r>
      <w:r w:rsidR="00D76DF9">
        <w:t xml:space="preserve">effective </w:t>
      </w:r>
      <w:r>
        <w:t>decisions</w:t>
      </w:r>
      <w:r w:rsidR="00D76DF9">
        <w:t xml:space="preserve"> and continually conduct dynamic risk assessments. </w:t>
      </w:r>
      <w:r>
        <w:t xml:space="preserve"> </w:t>
      </w:r>
    </w:p>
    <w:p w:rsidR="00D76DF9" w:rsidRDefault="00D76DF9"/>
    <w:p w:rsidR="00682F3B" w:rsidRDefault="00081C28">
      <w:r>
        <w:t>Question 11</w:t>
      </w:r>
    </w:p>
    <w:p w:rsidR="00682F3B" w:rsidRDefault="00D76DF9">
      <w:r>
        <w:t>A constable may enter and search a property for the purpose of:</w:t>
      </w:r>
    </w:p>
    <w:p w:rsidR="00D76DF9" w:rsidRDefault="00D76DF9">
      <w:r>
        <w:t>Executing a warrant for arrest or commitment</w:t>
      </w:r>
    </w:p>
    <w:p w:rsidR="00D76DF9" w:rsidRDefault="00D76DF9">
      <w:r>
        <w:t>Arresting a person for an indictable offence</w:t>
      </w:r>
    </w:p>
    <w:p w:rsidR="00D76DF9" w:rsidRDefault="00D76DF9">
      <w:r>
        <w:t>Recapturing a person who is unlawfully at large and whom he is pursuing</w:t>
      </w:r>
    </w:p>
    <w:p w:rsidR="00D76DF9" w:rsidRDefault="00D76DF9">
      <w:r>
        <w:t>Saving life or limb or to prevent serious damage to property</w:t>
      </w:r>
    </w:p>
    <w:p w:rsidR="00682F3B" w:rsidRDefault="00682F3B" w:rsidP="00682F3B">
      <w:r>
        <w:t>Question 12</w:t>
      </w:r>
    </w:p>
    <w:p w:rsidR="00D76DF9" w:rsidRDefault="00D76DF9">
      <w:r>
        <w:t>Section 32(a) Police and Criminal Evidence Act 1984</w:t>
      </w:r>
    </w:p>
    <w:p w:rsidR="00682F3B" w:rsidRDefault="00D76DF9">
      <w:r>
        <w:t>A constable may search a person who is under arrest at any place other than a police station if he has reasonable grounds to suspect he is a danger to himself or others, concealing items that can assist in escape or evidence relating to an offence.</w:t>
      </w:r>
    </w:p>
    <w:p w:rsidR="00682F3B" w:rsidRDefault="00682F3B" w:rsidP="00682F3B">
      <w:r>
        <w:t>Question 13</w:t>
      </w:r>
    </w:p>
    <w:p w:rsidR="008457A9" w:rsidRDefault="00081C28" w:rsidP="00682F3B">
      <w:r>
        <w:t xml:space="preserve">National Intelligence Model </w:t>
      </w:r>
    </w:p>
    <w:p w:rsidR="00081C28" w:rsidRDefault="00081C28" w:rsidP="00682F3B"/>
    <w:p w:rsidR="00682F3B" w:rsidRDefault="005D4329">
      <w:r>
        <w:t>G1 – Immediate. Emergency Assistance</w:t>
      </w:r>
    </w:p>
    <w:p w:rsidR="005D4329" w:rsidRDefault="005D4329">
      <w:r>
        <w:t>G2 – Arrive as soon as you can but not an emergency</w:t>
      </w:r>
    </w:p>
    <w:p w:rsidR="005D4329" w:rsidRDefault="005D4329">
      <w:r>
        <w:t xml:space="preserve">G3 </w:t>
      </w:r>
      <w:r w:rsidR="008457A9">
        <w:t>– Not an emergency</w:t>
      </w:r>
    </w:p>
    <w:p w:rsidR="00682F3B" w:rsidRDefault="00682F3B"/>
    <w:p w:rsidR="00682F3B" w:rsidRDefault="00682F3B" w:rsidP="00682F3B">
      <w:r>
        <w:t>Question 14</w:t>
      </w:r>
    </w:p>
    <w:p w:rsidR="00682F3B" w:rsidRDefault="00D76DF9">
      <w:r>
        <w:t xml:space="preserve">A person is considered vulnerable if due to their circumstances or situation they are unable to take care of or protect themselves from exploitation or harm. </w:t>
      </w:r>
    </w:p>
    <w:p w:rsidR="00682F3B" w:rsidRDefault="00D76DF9">
      <w:r>
        <w:t>To consider a child vulnerable they must be under 18 years of age.</w:t>
      </w:r>
    </w:p>
    <w:p w:rsidR="00C210F6" w:rsidRDefault="00C210F6"/>
    <w:p w:rsidR="00682F3B" w:rsidRDefault="00682F3B" w:rsidP="00682F3B">
      <w:r>
        <w:t>Question 15</w:t>
      </w:r>
    </w:p>
    <w:p w:rsidR="00682F3B" w:rsidRDefault="00D76DF9">
      <w:r>
        <w:t xml:space="preserve">Conduct that causes harassment, alarm or distress to any person. </w:t>
      </w:r>
    </w:p>
    <w:p w:rsidR="00682F3B" w:rsidRDefault="00D76DF9">
      <w:r>
        <w:lastRenderedPageBreak/>
        <w:t>There are two categories – in a housing related context</w:t>
      </w:r>
      <w:r w:rsidR="005D4329">
        <w:t xml:space="preserve"> and non housing related context</w:t>
      </w:r>
    </w:p>
    <w:p w:rsidR="00F519B2" w:rsidRDefault="00F519B2">
      <w:r>
        <w:t>Housing related would be for residential, community, occupation residences</w:t>
      </w:r>
    </w:p>
    <w:p w:rsidR="00F519B2" w:rsidRDefault="00F519B2">
      <w:r>
        <w:t>Non housing related would be for in a supermarket or public place</w:t>
      </w:r>
    </w:p>
    <w:p w:rsidR="00D76DF9" w:rsidRDefault="00F519B2">
      <w:r>
        <w:t xml:space="preserve">Housing related context definition: </w:t>
      </w:r>
      <w:r w:rsidR="00D76DF9">
        <w:t xml:space="preserve">Conduct that causes nuisance or annoyance to any person in occupation or residential </w:t>
      </w:r>
      <w:r w:rsidR="008457A9">
        <w:t xml:space="preserve">housing. </w:t>
      </w:r>
    </w:p>
    <w:p w:rsidR="00C210F6" w:rsidRDefault="00C210F6">
      <w:r>
        <w:t>Offences include environmental</w:t>
      </w:r>
      <w:r w:rsidR="00F519B2">
        <w:t xml:space="preserve"> and personal</w:t>
      </w:r>
      <w:r>
        <w:t xml:space="preserve"> impacts - Littering, graffiti, drug use or taking, noise</w:t>
      </w:r>
      <w:r w:rsidR="00F519B2">
        <w:t xml:space="preserve">, </w:t>
      </w:r>
      <w:r>
        <w:t>prostitution</w:t>
      </w:r>
      <w:r w:rsidR="00F519B2">
        <w:t>, swearing, public drinking</w:t>
      </w:r>
    </w:p>
    <w:p w:rsidR="00C210F6" w:rsidRDefault="00C210F6"/>
    <w:p w:rsidR="00682F3B" w:rsidRDefault="00682F3B" w:rsidP="00682F3B">
      <w:r>
        <w:t>Question 16</w:t>
      </w:r>
    </w:p>
    <w:p w:rsidR="00682F3B" w:rsidRDefault="00C210F6">
      <w:r>
        <w:t xml:space="preserve">It gives the power to move people </w:t>
      </w:r>
      <w:r w:rsidR="00F519B2">
        <w:t>away from an</w:t>
      </w:r>
      <w:r>
        <w:t xml:space="preserve"> area where there are problems with Anti-Social Behaviour</w:t>
      </w:r>
      <w:r w:rsidR="008457A9">
        <w:t xml:space="preserve"> to prevent a gathering taking place and the acts. </w:t>
      </w:r>
    </w:p>
    <w:p w:rsidR="008457A9" w:rsidRDefault="008457A9">
      <w:r>
        <w:t xml:space="preserve">It can only be in place for 48 hours. </w:t>
      </w:r>
    </w:p>
    <w:p w:rsidR="00682F3B" w:rsidRDefault="00682F3B"/>
    <w:p w:rsidR="00682F3B" w:rsidRDefault="00682F3B" w:rsidP="00682F3B">
      <w:r>
        <w:t>Question 17</w:t>
      </w:r>
    </w:p>
    <w:p w:rsidR="00682F3B" w:rsidRDefault="00C210F6">
      <w:r>
        <w:t>Fear of crime or becoming a victim or repeat victim</w:t>
      </w:r>
    </w:p>
    <w:p w:rsidR="00C210F6" w:rsidRDefault="00C210F6">
      <w:r>
        <w:t>Increased vulnerability and intimidation</w:t>
      </w:r>
    </w:p>
    <w:p w:rsidR="00C210F6" w:rsidRDefault="00C210F6">
      <w:r>
        <w:t xml:space="preserve">Feelings of lack of faith with the police </w:t>
      </w:r>
    </w:p>
    <w:p w:rsidR="00C210F6" w:rsidRDefault="00C210F6">
      <w:r>
        <w:t>Not being able to do anything – Sense of loss of control</w:t>
      </w:r>
    </w:p>
    <w:p w:rsidR="00F519B2" w:rsidRDefault="008457A9">
      <w:r>
        <w:t>Perception of crime has increased</w:t>
      </w:r>
    </w:p>
    <w:p w:rsidR="00C210F6" w:rsidRDefault="008457A9">
      <w:r>
        <w:t>Community life affected</w:t>
      </w:r>
    </w:p>
    <w:p w:rsidR="00682F3B" w:rsidRDefault="00682F3B"/>
    <w:p w:rsidR="00682F3B" w:rsidRDefault="00682F3B" w:rsidP="00682F3B">
      <w:r>
        <w:t>Question 18</w:t>
      </w:r>
    </w:p>
    <w:p w:rsidR="00682F3B" w:rsidRDefault="00C210F6">
      <w:r>
        <w:t xml:space="preserve">Evidence based policing is </w:t>
      </w:r>
      <w:r w:rsidR="008457A9">
        <w:t>when you have direct evidence from CCTV, Information obtained first hand</w:t>
      </w:r>
    </w:p>
    <w:p w:rsidR="00682F3B" w:rsidRDefault="00682F3B"/>
    <w:p w:rsidR="00682F3B" w:rsidRDefault="00682F3B" w:rsidP="00682F3B">
      <w:r>
        <w:t>Question 19</w:t>
      </w:r>
    </w:p>
    <w:p w:rsidR="00C210F6" w:rsidRDefault="00C210F6" w:rsidP="00C210F6">
      <w:r>
        <w:t>Partnership Orientated Problem Solving</w:t>
      </w:r>
      <w:r w:rsidR="00B778BB">
        <w:t xml:space="preserve"> (POPS)</w:t>
      </w:r>
    </w:p>
    <w:p w:rsidR="00F519B2" w:rsidRDefault="00B778BB" w:rsidP="00C210F6">
      <w:r>
        <w:t>This model is about identifying the problem and getting other agencies involved</w:t>
      </w:r>
      <w:r w:rsidR="00F519B2">
        <w:t xml:space="preserve"> to try and resolve the problem or identify common issues/problems to see what can be done to prevent it from continually happening instead of just dealing with it there and then and moving on from it as this can cause the problem to reoccur.</w:t>
      </w:r>
    </w:p>
    <w:p w:rsidR="00B778BB" w:rsidRDefault="00B778BB" w:rsidP="00C210F6"/>
    <w:p w:rsidR="00C210F6" w:rsidRDefault="00C210F6" w:rsidP="00C210F6">
      <w:r>
        <w:t>Problem Analysis Triangle</w:t>
      </w:r>
      <w:r w:rsidR="00B778BB">
        <w:t xml:space="preserve"> (PAT)</w:t>
      </w:r>
    </w:p>
    <w:p w:rsidR="00164A68" w:rsidRDefault="00B778BB" w:rsidP="00C210F6">
      <w:r>
        <w:lastRenderedPageBreak/>
        <w:t>Th</w:t>
      </w:r>
      <w:r w:rsidR="008457A9">
        <w:t>is model has the idea that f</w:t>
      </w:r>
      <w:r w:rsidR="00164A68">
        <w:t xml:space="preserve">or </w:t>
      </w:r>
      <w:r w:rsidR="008457A9">
        <w:t xml:space="preserve">a </w:t>
      </w:r>
      <w:r w:rsidR="00164A68">
        <w:t>crime to take place all 3 problems, offender, location or place and victim, have to be present at the same time. To prevent crime or help solve the problem you need to take of those categories away:</w:t>
      </w:r>
    </w:p>
    <w:p w:rsidR="00B778BB" w:rsidRDefault="00B778BB" w:rsidP="00C210F6">
      <w:r>
        <w:t>Offender, Location/Place and Victim</w:t>
      </w:r>
    </w:p>
    <w:p w:rsidR="00B778BB" w:rsidRDefault="00164A68" w:rsidP="00C210F6">
      <w:r>
        <w:t>For example if there is Anti-Social behaviour taking place in a park, to solve this the gates could be locked at night or patrolling takes place to prevent the offender from getting in or conducting anti-social behaviour. You take one part of the problem away, which is the location, then the other parts can not be completed.</w:t>
      </w:r>
    </w:p>
    <w:p w:rsidR="00B778BB" w:rsidRDefault="00B778BB" w:rsidP="00C210F6"/>
    <w:p w:rsidR="00682F3B" w:rsidRDefault="00B778BB">
      <w:r>
        <w:t>Enhanced Problem Analysis Triangle (E PAT/RAT)</w:t>
      </w:r>
    </w:p>
    <w:p w:rsidR="00B778BB" w:rsidRDefault="00F519B2">
      <w:r>
        <w:t>Victim/guardian/supercontroller</w:t>
      </w:r>
    </w:p>
    <w:p w:rsidR="00F519B2" w:rsidRDefault="00F519B2">
      <w:r>
        <w:t>Location/Manager</w:t>
      </w:r>
    </w:p>
    <w:p w:rsidR="00F519B2" w:rsidRDefault="00F519B2">
      <w:r>
        <w:t>Offender</w:t>
      </w:r>
    </w:p>
    <w:p w:rsidR="00B778BB" w:rsidRDefault="00B778BB">
      <w:r>
        <w:t xml:space="preserve">Routine Activity Triangle (RAT) </w:t>
      </w:r>
    </w:p>
    <w:p w:rsidR="00164A68" w:rsidRDefault="00164A68">
      <w:r>
        <w:t xml:space="preserve">This model is similar to the PAT model in where if you take one part of the problem away, the crime won’t be able to be completed. </w:t>
      </w:r>
    </w:p>
    <w:p w:rsidR="00164A68" w:rsidRDefault="00164A68">
      <w:r>
        <w:t xml:space="preserve">Target – Visibility – How visible is the target to the offender , Inertia – How easy can the target be moved </w:t>
      </w:r>
    </w:p>
    <w:p w:rsidR="00682F3B" w:rsidRDefault="00164A68">
      <w:r>
        <w:t xml:space="preserve">Guardian – This is someone who can prevent the offender from committing the act and can include law enforcement, </w:t>
      </w:r>
    </w:p>
    <w:p w:rsidR="00F519B2" w:rsidRDefault="008457A9">
      <w:r>
        <w:t xml:space="preserve">Offender – </w:t>
      </w:r>
    </w:p>
    <w:p w:rsidR="008457A9" w:rsidRDefault="008457A9"/>
    <w:p w:rsidR="00682F3B" w:rsidRDefault="00682F3B" w:rsidP="00682F3B">
      <w:r>
        <w:t>Question 20</w:t>
      </w:r>
    </w:p>
    <w:p w:rsidR="00682F3B" w:rsidRDefault="00F519B2">
      <w:r>
        <w:t xml:space="preserve">Critical incident – A life threatening, dangerous event or occurrence </w:t>
      </w:r>
      <w:r w:rsidR="00667A2F">
        <w:t>where someone is in need of an immediate response. If they have been a repeat victim.</w:t>
      </w:r>
    </w:p>
    <w:p w:rsidR="00682F3B" w:rsidRDefault="00682F3B"/>
    <w:p w:rsidR="00682F3B" w:rsidRDefault="00682F3B" w:rsidP="00682F3B">
      <w:r>
        <w:t>Question 21</w:t>
      </w:r>
    </w:p>
    <w:p w:rsidR="00164A68" w:rsidRDefault="00164A68" w:rsidP="00682F3B">
      <w:r>
        <w:t>Stop and Search -</w:t>
      </w:r>
    </w:p>
    <w:p w:rsidR="00682F3B" w:rsidRDefault="00164A68">
      <w:r>
        <w:t xml:space="preserve">A constable may search any person </w:t>
      </w:r>
      <w:r w:rsidR="005F2324">
        <w:t xml:space="preserve">in a public place </w:t>
      </w:r>
      <w:r>
        <w:t>if he h</w:t>
      </w:r>
      <w:r w:rsidR="00667A2F">
        <w:t>as reasonable grounds to suspect</w:t>
      </w:r>
      <w:r>
        <w:t xml:space="preserve"> someone is in possession of stolen items, prohibited articles, prohibited fireworks or a bladed or sharply pointed object</w:t>
      </w:r>
      <w:r w:rsidR="008457A9">
        <w:t>.</w:t>
      </w:r>
    </w:p>
    <w:p w:rsidR="008457A9" w:rsidRDefault="008457A9">
      <w:r>
        <w:t>Public place – Anywhere the public have access to.</w:t>
      </w:r>
    </w:p>
    <w:p w:rsidR="00682F3B" w:rsidRDefault="005F2324">
      <w:r>
        <w:t xml:space="preserve">The search can not be conducted in a dwelling. A search can be carried out in a garden provided it is not owned by the person who is undergoing a search. This also applies to a vehicle if it is parked on the driveway. </w:t>
      </w:r>
    </w:p>
    <w:p w:rsidR="008457A9" w:rsidRDefault="008457A9">
      <w:r>
        <w:t xml:space="preserve">Prohibited articles include weapon of offence – intended, made or adapted </w:t>
      </w:r>
    </w:p>
    <w:p w:rsidR="00682F3B" w:rsidRDefault="00682F3B" w:rsidP="00682F3B">
      <w:r>
        <w:lastRenderedPageBreak/>
        <w:t>Question 22</w:t>
      </w:r>
    </w:p>
    <w:p w:rsidR="00682F3B" w:rsidRDefault="00164A68">
      <w:r>
        <w:t xml:space="preserve">G – Grounds for the search </w:t>
      </w:r>
    </w:p>
    <w:p w:rsidR="00164A68" w:rsidRDefault="00164A68">
      <w:r>
        <w:t>O – Object looking to be found (Reason for search)</w:t>
      </w:r>
    </w:p>
    <w:p w:rsidR="00164A68" w:rsidRDefault="00164A68">
      <w:r>
        <w:t>W – Warrant Card if officer is not in uniform or has been asked to provide it</w:t>
      </w:r>
    </w:p>
    <w:p w:rsidR="00164A68" w:rsidRDefault="00164A68">
      <w:r>
        <w:t>I – Identity of officer</w:t>
      </w:r>
    </w:p>
    <w:p w:rsidR="00164A68" w:rsidRDefault="00164A68">
      <w:r>
        <w:t>S – Station the officer is attached to</w:t>
      </w:r>
    </w:p>
    <w:p w:rsidR="00164A68" w:rsidRDefault="00164A68">
      <w:r>
        <w:t>E – Entitlement to a copy of the search</w:t>
      </w:r>
    </w:p>
    <w:p w:rsidR="00164A68" w:rsidRDefault="00164A68">
      <w:r>
        <w:t>L – Legal framework of the search – Section 1 PACE 1984, Misuse of Drugs Act 1981</w:t>
      </w:r>
    </w:p>
    <w:p w:rsidR="00164A68" w:rsidRDefault="00164A68">
      <w:r>
        <w:t>Y – You are detained for the purpose of a search</w:t>
      </w:r>
    </w:p>
    <w:p w:rsidR="00682F3B" w:rsidRDefault="00682F3B"/>
    <w:p w:rsidR="00682F3B" w:rsidRDefault="00682F3B" w:rsidP="00682F3B">
      <w:r>
        <w:t>Question 23</w:t>
      </w:r>
    </w:p>
    <w:p w:rsidR="00682F3B" w:rsidRDefault="005F2324">
      <w:r>
        <w:t xml:space="preserve">If a person is in possession of a controlled substance, lawfully or not, and has the intention to supply shall be guilty of an offence </w:t>
      </w:r>
    </w:p>
    <w:p w:rsidR="00682F3B" w:rsidRDefault="00682F3B"/>
    <w:p w:rsidR="00682F3B" w:rsidRDefault="00682F3B" w:rsidP="00682F3B">
      <w:r>
        <w:t>Question 24</w:t>
      </w:r>
    </w:p>
    <w:p w:rsidR="00682F3B" w:rsidRDefault="005F2324">
      <w:r>
        <w:t xml:space="preserve">The National Intelligence Model is used by police make key decisions and to ensure information has been fully analysed, developed and evaluated to provide intelligence to senior managers so they are able to provide strategic direction, manage risk and make tactical resource decisions. </w:t>
      </w:r>
    </w:p>
    <w:p w:rsidR="005F2324" w:rsidRDefault="005F2324">
      <w:r>
        <w:t>There are 3 levels to the NIM</w:t>
      </w:r>
    </w:p>
    <w:p w:rsidR="005F2324" w:rsidRDefault="005F2324">
      <w:r>
        <w:t>Level 1 – Neighbourhood Force &amp; Basic Command Unit (BCU) – Local Intel Units provide information to the BCU</w:t>
      </w:r>
    </w:p>
    <w:p w:rsidR="005F2324" w:rsidRDefault="005F2324">
      <w:r>
        <w:t>Level 2 – Force and Neighbourhood Force – The is for cross boundary and requires additional resources</w:t>
      </w:r>
    </w:p>
    <w:p w:rsidR="005F2324" w:rsidRDefault="005F2324">
      <w:r>
        <w:t xml:space="preserve">Level 3 – National Crime Agency &amp; UK Boarder Agency – For the most serious and organised crime. </w:t>
      </w:r>
    </w:p>
    <w:p w:rsidR="00682F3B" w:rsidRDefault="00682F3B"/>
    <w:p w:rsidR="00682F3B" w:rsidRDefault="00682F3B" w:rsidP="00682F3B">
      <w:r>
        <w:t>Question 25</w:t>
      </w:r>
    </w:p>
    <w:p w:rsidR="00682F3B" w:rsidRDefault="005F2324" w:rsidP="00682F3B">
      <w:r>
        <w:t xml:space="preserve">GDPR 2018 – </w:t>
      </w:r>
    </w:p>
    <w:p w:rsidR="005F2324" w:rsidRDefault="005F2324" w:rsidP="00682F3B">
      <w:r>
        <w:t>Data Protectio</w:t>
      </w:r>
      <w:r w:rsidR="00F519B2">
        <w:t>n Act 1994 –</w:t>
      </w:r>
    </w:p>
    <w:p w:rsidR="00F519B2" w:rsidRDefault="00F519B2" w:rsidP="00682F3B">
      <w:r>
        <w:t xml:space="preserve">JPLANE – Justified, proportionate, legal, necessary and ethical </w:t>
      </w:r>
    </w:p>
    <w:p w:rsidR="00F519B2" w:rsidRDefault="00F519B2" w:rsidP="00682F3B">
      <w:r>
        <w:t>Information must be used for a policing purposes and kept up to date and accurate. It must be handled sensitively and confidentially to prevent breach of information.</w:t>
      </w:r>
      <w:bookmarkStart w:id="0" w:name="_GoBack"/>
      <w:bookmarkEnd w:id="0"/>
    </w:p>
    <w:p w:rsidR="005F2324" w:rsidRDefault="005F2324" w:rsidP="00682F3B">
      <w:r>
        <w:t xml:space="preserve">Guidelines for dissemination/sharing of information – Official, Secret &amp; Top secret </w:t>
      </w:r>
    </w:p>
    <w:p w:rsidR="00682F3B" w:rsidRDefault="00682F3B" w:rsidP="00682F3B"/>
    <w:sectPr w:rsidR="00682F3B" w:rsidSect="00C210F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7A9" w:rsidRDefault="008457A9" w:rsidP="00C210F6">
      <w:pPr>
        <w:spacing w:after="0" w:line="240" w:lineRule="auto"/>
      </w:pPr>
      <w:r>
        <w:separator/>
      </w:r>
    </w:p>
  </w:endnote>
  <w:endnote w:type="continuationSeparator" w:id="0">
    <w:p w:rsidR="008457A9" w:rsidRDefault="008457A9" w:rsidP="00C21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7A9" w:rsidRDefault="00CF4C15" w:rsidP="00CF4C15">
    <w:pPr>
      <w:pStyle w:val="Footer"/>
      <w:rPr>
        <w:color w:val="000000"/>
        <w:sz w:val="17"/>
      </w:rPr>
    </w:pPr>
    <w:bookmarkStart w:id="3" w:name="TITUS1FooterEvenPages"/>
    <w:r>
      <w:rPr>
        <w:color w:val="000000"/>
        <w:sz w:val="17"/>
      </w:rPr>
      <w:t> </w:t>
    </w:r>
  </w:p>
  <w:bookmarkEnd w:id="3"/>
  <w:p w:rsidR="008457A9" w:rsidRDefault="008457A9" w:rsidP="004E0ACE">
    <w:pPr>
      <w:pStyle w:val="Footer"/>
    </w:pPr>
  </w:p>
  <w:p w:rsidR="008457A9" w:rsidRDefault="00845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7A9" w:rsidRDefault="00CF4C15" w:rsidP="00CF4C15">
    <w:pPr>
      <w:pStyle w:val="Footer"/>
      <w:rPr>
        <w:color w:val="000000"/>
        <w:sz w:val="17"/>
      </w:rPr>
    </w:pPr>
    <w:bookmarkStart w:id="4" w:name="TITUS1FooterPrimary"/>
    <w:r>
      <w:rPr>
        <w:color w:val="000000"/>
        <w:sz w:val="17"/>
      </w:rPr>
      <w:t> </w:t>
    </w:r>
  </w:p>
  <w:bookmarkEnd w:id="4"/>
  <w:p w:rsidR="008457A9" w:rsidRDefault="008457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7A9" w:rsidRDefault="00CF4C15" w:rsidP="00CF4C15">
    <w:pPr>
      <w:pStyle w:val="Footer"/>
      <w:rPr>
        <w:color w:val="000000"/>
        <w:sz w:val="17"/>
      </w:rPr>
    </w:pPr>
    <w:bookmarkStart w:id="6" w:name="TITUS1FooterFirstPage"/>
    <w:r>
      <w:rPr>
        <w:color w:val="000000"/>
        <w:sz w:val="17"/>
      </w:rPr>
      <w:t> </w:t>
    </w:r>
  </w:p>
  <w:bookmarkEnd w:id="6"/>
  <w:p w:rsidR="008457A9" w:rsidRDefault="008457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7A9" w:rsidRDefault="008457A9" w:rsidP="00C210F6">
      <w:pPr>
        <w:spacing w:after="0" w:line="240" w:lineRule="auto"/>
      </w:pPr>
      <w:r>
        <w:separator/>
      </w:r>
    </w:p>
  </w:footnote>
  <w:footnote w:type="continuationSeparator" w:id="0">
    <w:p w:rsidR="008457A9" w:rsidRDefault="008457A9" w:rsidP="00C210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7A9" w:rsidRDefault="00CF4C15" w:rsidP="00CF4C15">
    <w:pPr>
      <w:pStyle w:val="Header"/>
      <w:rPr>
        <w:color w:val="000000"/>
        <w:sz w:val="17"/>
      </w:rPr>
    </w:pPr>
    <w:bookmarkStart w:id="1" w:name="TITUS1HeaderEvenPages"/>
    <w:r>
      <w:rPr>
        <w:color w:val="000000"/>
        <w:sz w:val="17"/>
      </w:rPr>
      <w:t> </w:t>
    </w:r>
  </w:p>
  <w:bookmarkEnd w:id="1"/>
  <w:p w:rsidR="008457A9" w:rsidRDefault="008457A9" w:rsidP="004E0ACE">
    <w:pPr>
      <w:pStyle w:val="Header"/>
    </w:pPr>
  </w:p>
  <w:p w:rsidR="008457A9" w:rsidRDefault="008457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7A9" w:rsidRDefault="00CF4C15" w:rsidP="00CF4C15">
    <w:pPr>
      <w:pStyle w:val="Header"/>
      <w:rPr>
        <w:color w:val="000000"/>
        <w:sz w:val="17"/>
      </w:rPr>
    </w:pPr>
    <w:bookmarkStart w:id="2" w:name="TITUS1HeaderPrimary"/>
    <w:r>
      <w:rPr>
        <w:color w:val="000000"/>
        <w:sz w:val="17"/>
      </w:rPr>
      <w:t> </w:t>
    </w:r>
  </w:p>
  <w:bookmarkEnd w:id="2"/>
  <w:p w:rsidR="008457A9" w:rsidRDefault="008457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7A9" w:rsidRDefault="00CF4C15" w:rsidP="00CF4C15">
    <w:pPr>
      <w:pStyle w:val="Header"/>
      <w:rPr>
        <w:color w:val="000000"/>
        <w:sz w:val="17"/>
      </w:rPr>
    </w:pPr>
    <w:bookmarkStart w:id="5" w:name="TITUS1HeaderFirstPage"/>
    <w:r>
      <w:rPr>
        <w:color w:val="000000"/>
        <w:sz w:val="17"/>
      </w:rPr>
      <w:t> </w:t>
    </w:r>
  </w:p>
  <w:bookmarkEnd w:id="5"/>
  <w:p w:rsidR="008457A9" w:rsidRDefault="008457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F5592"/>
    <w:multiLevelType w:val="hybridMultilevel"/>
    <w:tmpl w:val="77461FC6"/>
    <w:lvl w:ilvl="0" w:tplc="5A82B6AA">
      <w:start w:val="1"/>
      <w:numFmt w:val="lowerLetter"/>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871E66"/>
    <w:multiLevelType w:val="hybridMultilevel"/>
    <w:tmpl w:val="9C783B88"/>
    <w:lvl w:ilvl="0" w:tplc="2B525D3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36394"/>
    <w:rsid w:val="00081C28"/>
    <w:rsid w:val="00121DF7"/>
    <w:rsid w:val="00164A68"/>
    <w:rsid w:val="00176FEA"/>
    <w:rsid w:val="00365F60"/>
    <w:rsid w:val="004E0ACE"/>
    <w:rsid w:val="00544969"/>
    <w:rsid w:val="005630DE"/>
    <w:rsid w:val="005D4329"/>
    <w:rsid w:val="005F2324"/>
    <w:rsid w:val="006104CB"/>
    <w:rsid w:val="00667A2F"/>
    <w:rsid w:val="00682F3B"/>
    <w:rsid w:val="007B3A02"/>
    <w:rsid w:val="007E4409"/>
    <w:rsid w:val="008166BC"/>
    <w:rsid w:val="008332CB"/>
    <w:rsid w:val="008457A9"/>
    <w:rsid w:val="00877432"/>
    <w:rsid w:val="00B778BB"/>
    <w:rsid w:val="00C210F6"/>
    <w:rsid w:val="00CE1AE8"/>
    <w:rsid w:val="00CF4C15"/>
    <w:rsid w:val="00D14EE9"/>
    <w:rsid w:val="00D76DF9"/>
    <w:rsid w:val="00E41B08"/>
    <w:rsid w:val="00EE676A"/>
    <w:rsid w:val="00F519B2"/>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9A67C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3A02"/>
    <w:pPr>
      <w:ind w:left="720"/>
      <w:contextualSpacing/>
    </w:pPr>
  </w:style>
  <w:style w:type="paragraph" w:styleId="Header">
    <w:name w:val="header"/>
    <w:basedOn w:val="Normal"/>
    <w:link w:val="HeaderChar"/>
    <w:uiPriority w:val="99"/>
    <w:unhideWhenUsed/>
    <w:rsid w:val="00C210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0F6"/>
  </w:style>
  <w:style w:type="paragraph" w:styleId="Footer">
    <w:name w:val="footer"/>
    <w:basedOn w:val="Normal"/>
    <w:link w:val="FooterChar"/>
    <w:uiPriority w:val="99"/>
    <w:unhideWhenUsed/>
    <w:rsid w:val="00C210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0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7</Pages>
  <Words>1679</Words>
  <Characters>9574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LOUISA VICTORIA FRANCIS</cp:lastModifiedBy>
  <cp:revision>9</cp:revision>
  <dcterms:created xsi:type="dcterms:W3CDTF">2020-09-04T08:13:00Z</dcterms:created>
  <dcterms:modified xsi:type="dcterms:W3CDTF">2020-09-04T14:05:00Z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