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6998" w:rsidRPr="000C1425" w:rsidRDefault="00D56998" w:rsidP="00D56998">
      <w:pPr>
        <w:tabs>
          <w:tab w:val="left" w:pos="-720"/>
        </w:tabs>
        <w:suppressAutoHyphens/>
        <w:rPr>
          <w:rFonts w:ascii="Arial" w:hAnsi="Arial" w:cs="Arial"/>
          <w:caps/>
        </w:rPr>
      </w:pPr>
      <w:r>
        <w:rPr>
          <w:rFonts w:ascii="Arial" w:hAnsi="Arial" w:cs="Arial"/>
          <w:b/>
          <w:caps/>
        </w:rPr>
        <w:t>CASE studY</w:t>
      </w:r>
    </w:p>
    <w:p w:rsidR="00D56998" w:rsidRPr="003541EC" w:rsidRDefault="00D56998" w:rsidP="00D56998">
      <w:pPr>
        <w:tabs>
          <w:tab w:val="left" w:pos="-720"/>
        </w:tabs>
        <w:suppressAutoHyphens/>
        <w:rPr>
          <w:rFonts w:ascii="Arial" w:hAnsi="Arial" w:cs="Arial"/>
          <w:b/>
          <w:smallCaps/>
        </w:rPr>
      </w:pPr>
      <w:r>
        <w:rPr>
          <w:rFonts w:ascii="Arial" w:hAnsi="Arial" w:cs="Arial"/>
          <w:b/>
          <w:smallCaps/>
        </w:rPr>
        <w:t>Case 2.1</w:t>
      </w:r>
      <w:r w:rsidRPr="003541EC">
        <w:rPr>
          <w:rFonts w:ascii="Arial" w:hAnsi="Arial" w:cs="Arial"/>
          <w:b/>
          <w:smallCaps/>
        </w:rPr>
        <w:t xml:space="preserve">: </w:t>
      </w:r>
      <w:r w:rsidRPr="003541EC">
        <w:rPr>
          <w:rFonts w:ascii="Arial" w:hAnsi="Arial" w:cs="Arial"/>
          <w:b/>
          <w:smallCaps/>
        </w:rPr>
        <w:tab/>
        <w:t>The Market for Recycled Newsprint</w:t>
      </w:r>
    </w:p>
    <w:p w:rsidR="00D56998" w:rsidRPr="003541EC" w:rsidRDefault="00D56998" w:rsidP="00D56998">
      <w:pPr>
        <w:tabs>
          <w:tab w:val="left" w:pos="-720"/>
          <w:tab w:val="left" w:pos="0"/>
        </w:tabs>
        <w:suppressAutoHyphens/>
        <w:rPr>
          <w:rFonts w:ascii="Arial" w:hAnsi="Arial" w:cs="Arial"/>
        </w:rPr>
      </w:pPr>
      <w:r w:rsidRPr="003541EC">
        <w:rPr>
          <w:rFonts w:ascii="Arial" w:hAnsi="Arial" w:cs="Arial"/>
        </w:rPr>
        <w:t xml:space="preserve">The amount of trash generated in the United States has risen from </w:t>
      </w:r>
      <w:r>
        <w:rPr>
          <w:rFonts w:ascii="Arial" w:hAnsi="Arial" w:cs="Arial"/>
        </w:rPr>
        <w:t>88.1 million tons in 1960 to 243.0 million tons in 2009</w:t>
      </w:r>
      <w:r w:rsidRPr="003541EC">
        <w:rPr>
          <w:rFonts w:ascii="Arial" w:hAnsi="Arial" w:cs="Arial"/>
        </w:rPr>
        <w:t xml:space="preserve">. Of this tonnage, approximately </w:t>
      </w:r>
      <w:r>
        <w:rPr>
          <w:rFonts w:ascii="Arial" w:hAnsi="Arial" w:cs="Arial"/>
        </w:rPr>
        <w:t>28.2</w:t>
      </w:r>
      <w:r w:rsidRPr="003541EC">
        <w:rPr>
          <w:rFonts w:ascii="Arial" w:hAnsi="Arial" w:cs="Arial"/>
        </w:rPr>
        <w:t xml:space="preserve"> percent is paper and paper</w:t>
      </w:r>
      <w:r>
        <w:rPr>
          <w:rFonts w:ascii="Arial" w:hAnsi="Arial" w:cs="Arial"/>
        </w:rPr>
        <w:t>board.</w:t>
      </w:r>
      <w:r w:rsidRPr="003541EC">
        <w:rPr>
          <w:rFonts w:ascii="Arial" w:hAnsi="Arial" w:cs="Arial"/>
        </w:rPr>
        <w:t xml:space="preserve">  In a logical move, many communities established </w:t>
      </w:r>
      <w:proofErr w:type="gramStart"/>
      <w:r w:rsidRPr="003541EC">
        <w:rPr>
          <w:rFonts w:ascii="Arial" w:hAnsi="Arial" w:cs="Arial"/>
        </w:rPr>
        <w:t>paper recycling</w:t>
      </w:r>
      <w:proofErr w:type="gramEnd"/>
      <w:r w:rsidRPr="003541EC">
        <w:rPr>
          <w:rFonts w:ascii="Arial" w:hAnsi="Arial" w:cs="Arial"/>
        </w:rPr>
        <w:t xml:space="preserve"> programs in the 1980s. The first step was to encourage individuals and firms to bring paper wastes to collection centers. According to EPA data, as shown in the accompanying table, this recovery stage has met with some success. </w:t>
      </w:r>
    </w:p>
    <w:p w:rsidR="00D56998" w:rsidRPr="00EA1706" w:rsidRDefault="00D56998" w:rsidP="00D56998">
      <w:pPr>
        <w:tabs>
          <w:tab w:val="left" w:pos="-720"/>
          <w:tab w:val="left" w:pos="0"/>
        </w:tabs>
        <w:suppressAutoHyphens/>
        <w:rPr>
          <w:rFonts w:ascii="Arial" w:hAnsi="Arial" w:cs="Arial"/>
          <w:b/>
        </w:rPr>
      </w:pPr>
      <w:r w:rsidRPr="003541EC">
        <w:rPr>
          <w:rFonts w:ascii="Arial" w:hAnsi="Arial" w:cs="Arial"/>
          <w:b/>
        </w:rPr>
        <w:t>Types of Paper Waste</w:t>
      </w:r>
      <w:r w:rsidRPr="003541EC">
        <w:rPr>
          <w:rFonts w:ascii="Arial" w:hAnsi="Arial" w:cs="Arial"/>
          <w:b/>
        </w:rPr>
        <w:tab/>
      </w:r>
      <w:r w:rsidRPr="003541EC">
        <w:rPr>
          <w:rFonts w:ascii="Arial" w:hAnsi="Arial" w:cs="Arial"/>
          <w:b/>
        </w:rPr>
        <w:tab/>
      </w:r>
      <w:r w:rsidRPr="003541EC">
        <w:rPr>
          <w:rFonts w:ascii="Arial" w:hAnsi="Arial" w:cs="Arial"/>
          <w:b/>
        </w:rPr>
        <w:tab/>
      </w:r>
      <w:r w:rsidRPr="003541EC">
        <w:rPr>
          <w:rFonts w:ascii="Arial" w:hAnsi="Arial" w:cs="Arial"/>
          <w:b/>
        </w:rPr>
        <w:tab/>
        <w:t>Percent Recovered</w:t>
      </w:r>
      <w:r w:rsidRPr="003541EC">
        <w:rPr>
          <w:rFonts w:ascii="Arial" w:hAnsi="Arial" w:cs="Arial"/>
          <w:b/>
        </w:rPr>
        <w:tab/>
      </w:r>
      <w:r>
        <w:rPr>
          <w:rFonts w:ascii="Arial" w:hAnsi="Arial" w:cs="Arial"/>
          <w:b/>
        </w:rPr>
        <w:br/>
      </w:r>
      <w:r w:rsidRPr="003541EC">
        <w:rPr>
          <w:rFonts w:ascii="Arial" w:hAnsi="Arial" w:cs="Arial"/>
          <w:b/>
        </w:rPr>
        <w:tab/>
      </w:r>
      <w:r w:rsidRPr="003541EC">
        <w:rPr>
          <w:rFonts w:ascii="Arial" w:hAnsi="Arial" w:cs="Arial"/>
          <w:b/>
        </w:rPr>
        <w:tab/>
      </w:r>
      <w:r w:rsidRPr="003541EC">
        <w:rPr>
          <w:rFonts w:ascii="Arial" w:hAnsi="Arial" w:cs="Arial"/>
          <w:b/>
        </w:rPr>
        <w:tab/>
      </w:r>
      <w:r w:rsidRPr="003541EC">
        <w:rPr>
          <w:rFonts w:ascii="Arial" w:hAnsi="Arial" w:cs="Arial"/>
          <w:b/>
        </w:rPr>
        <w:tab/>
      </w:r>
      <w:r w:rsidRPr="003541EC">
        <w:rPr>
          <w:rFonts w:ascii="Arial" w:hAnsi="Arial" w:cs="Arial"/>
          <w:b/>
        </w:rPr>
        <w:tab/>
        <w:t>1980</w:t>
      </w:r>
      <w:r w:rsidRPr="003541EC">
        <w:rPr>
          <w:rFonts w:ascii="Arial" w:hAnsi="Arial" w:cs="Arial"/>
          <w:b/>
        </w:rPr>
        <w:tab/>
      </w:r>
      <w:r w:rsidRPr="003541EC">
        <w:rPr>
          <w:rFonts w:ascii="Arial" w:hAnsi="Arial" w:cs="Arial"/>
          <w:b/>
        </w:rPr>
        <w:tab/>
        <w:t>1990</w:t>
      </w:r>
      <w:r w:rsidRPr="003541EC">
        <w:rPr>
          <w:rFonts w:ascii="Arial" w:hAnsi="Arial" w:cs="Arial"/>
          <w:b/>
        </w:rPr>
        <w:tab/>
      </w:r>
      <w:r w:rsidRPr="003541EC">
        <w:rPr>
          <w:rFonts w:ascii="Arial" w:hAnsi="Arial" w:cs="Arial"/>
          <w:b/>
        </w:rPr>
        <w:tab/>
        <w:t>2000</w:t>
      </w:r>
      <w:r w:rsidRPr="003541EC">
        <w:rPr>
          <w:rFonts w:ascii="Arial" w:hAnsi="Arial" w:cs="Arial"/>
          <w:b/>
        </w:rPr>
        <w:tab/>
      </w:r>
      <w:r w:rsidRPr="003541EC">
        <w:rPr>
          <w:rFonts w:ascii="Arial" w:hAnsi="Arial" w:cs="Arial"/>
          <w:b/>
        </w:rPr>
        <w:tab/>
        <w:t>200</w:t>
      </w:r>
      <w:r>
        <w:rPr>
          <w:rFonts w:ascii="Arial" w:hAnsi="Arial" w:cs="Arial"/>
          <w:b/>
        </w:rPr>
        <w:t>9</w:t>
      </w:r>
    </w:p>
    <w:p w:rsidR="00D56998" w:rsidRPr="003541EC" w:rsidRDefault="00D56998" w:rsidP="00D56998">
      <w:pPr>
        <w:tabs>
          <w:tab w:val="left" w:pos="-720"/>
          <w:tab w:val="left" w:pos="0"/>
        </w:tabs>
        <w:suppressAutoHyphens/>
        <w:rPr>
          <w:rFonts w:ascii="Arial" w:hAnsi="Arial" w:cs="Arial"/>
        </w:rPr>
      </w:pPr>
      <w:r w:rsidRPr="003541EC">
        <w:rPr>
          <w:rFonts w:ascii="Arial" w:hAnsi="Arial" w:cs="Arial"/>
          <w:b/>
        </w:rPr>
        <w:t>Containers and packaging</w:t>
      </w:r>
      <w:r>
        <w:rPr>
          <w:rFonts w:ascii="Arial" w:hAnsi="Arial" w:cs="Arial"/>
        </w:rPr>
        <w:tab/>
      </w:r>
      <w:r>
        <w:rPr>
          <w:rFonts w:ascii="Arial" w:hAnsi="Arial" w:cs="Arial"/>
        </w:rPr>
        <w:tab/>
        <w:t>16.1</w:t>
      </w:r>
      <w:r>
        <w:rPr>
          <w:rFonts w:ascii="Arial" w:hAnsi="Arial" w:cs="Arial"/>
        </w:rPr>
        <w:tab/>
      </w:r>
      <w:r>
        <w:rPr>
          <w:rFonts w:ascii="Arial" w:hAnsi="Arial" w:cs="Arial"/>
        </w:rPr>
        <w:tab/>
        <w:t>26.0</w:t>
      </w:r>
      <w:r>
        <w:rPr>
          <w:rFonts w:ascii="Arial" w:hAnsi="Arial" w:cs="Arial"/>
        </w:rPr>
        <w:tab/>
        <w:t xml:space="preserve">    </w:t>
      </w:r>
      <w:r>
        <w:rPr>
          <w:rFonts w:ascii="Arial" w:hAnsi="Arial" w:cs="Arial"/>
        </w:rPr>
        <w:tab/>
        <w:t>38.1</w:t>
      </w:r>
      <w:r>
        <w:rPr>
          <w:rFonts w:ascii="Arial" w:hAnsi="Arial" w:cs="Arial"/>
        </w:rPr>
        <w:tab/>
      </w:r>
      <w:r>
        <w:rPr>
          <w:rFonts w:ascii="Arial" w:hAnsi="Arial" w:cs="Arial"/>
        </w:rPr>
        <w:tab/>
        <w:t>47.8</w:t>
      </w:r>
    </w:p>
    <w:p w:rsidR="00D56998" w:rsidRPr="003541EC" w:rsidRDefault="00D56998" w:rsidP="00D56998">
      <w:pPr>
        <w:tabs>
          <w:tab w:val="left" w:pos="-720"/>
          <w:tab w:val="left" w:pos="0"/>
        </w:tabs>
        <w:suppressAutoHyphens/>
        <w:rPr>
          <w:rFonts w:ascii="Arial" w:hAnsi="Arial" w:cs="Arial"/>
        </w:rPr>
      </w:pPr>
      <w:r w:rsidRPr="003541EC">
        <w:rPr>
          <w:rFonts w:ascii="Arial" w:hAnsi="Arial" w:cs="Arial"/>
          <w:b/>
        </w:rPr>
        <w:t>Newspaper</w:t>
      </w:r>
      <w:r>
        <w:rPr>
          <w:rFonts w:ascii="Arial" w:hAnsi="Arial" w:cs="Arial"/>
        </w:rPr>
        <w:tab/>
      </w:r>
      <w:r>
        <w:rPr>
          <w:rFonts w:ascii="Arial" w:hAnsi="Arial" w:cs="Arial"/>
        </w:rPr>
        <w:tab/>
      </w:r>
      <w:r>
        <w:rPr>
          <w:rFonts w:ascii="Arial" w:hAnsi="Arial" w:cs="Arial"/>
        </w:rPr>
        <w:tab/>
      </w:r>
      <w:r>
        <w:rPr>
          <w:rFonts w:ascii="Arial" w:hAnsi="Arial" w:cs="Arial"/>
        </w:rPr>
        <w:tab/>
        <w:t>27.3</w:t>
      </w:r>
      <w:r>
        <w:rPr>
          <w:rFonts w:ascii="Arial" w:hAnsi="Arial" w:cs="Arial"/>
        </w:rPr>
        <w:tab/>
      </w:r>
      <w:r>
        <w:rPr>
          <w:rFonts w:ascii="Arial" w:hAnsi="Arial" w:cs="Arial"/>
        </w:rPr>
        <w:tab/>
        <w:t>38.0</w:t>
      </w:r>
      <w:r>
        <w:rPr>
          <w:rFonts w:ascii="Arial" w:hAnsi="Arial" w:cs="Arial"/>
        </w:rPr>
        <w:tab/>
        <w:t xml:space="preserve">    </w:t>
      </w:r>
      <w:r>
        <w:rPr>
          <w:rFonts w:ascii="Arial" w:hAnsi="Arial" w:cs="Arial"/>
        </w:rPr>
        <w:tab/>
        <w:t>59.0</w:t>
      </w:r>
      <w:r>
        <w:rPr>
          <w:rFonts w:ascii="Arial" w:hAnsi="Arial" w:cs="Arial"/>
        </w:rPr>
        <w:tab/>
      </w:r>
      <w:r>
        <w:rPr>
          <w:rFonts w:ascii="Arial" w:hAnsi="Arial" w:cs="Arial"/>
        </w:rPr>
        <w:tab/>
        <w:t>88.1</w:t>
      </w:r>
    </w:p>
    <w:p w:rsidR="00D56998" w:rsidRPr="003541EC" w:rsidRDefault="00D56998" w:rsidP="00D56998">
      <w:pPr>
        <w:tabs>
          <w:tab w:val="left" w:pos="-720"/>
          <w:tab w:val="left" w:pos="0"/>
        </w:tabs>
        <w:suppressAutoHyphens/>
        <w:rPr>
          <w:rFonts w:ascii="Arial" w:hAnsi="Arial" w:cs="Arial"/>
        </w:rPr>
      </w:pPr>
      <w:r w:rsidRPr="003541EC">
        <w:rPr>
          <w:rFonts w:ascii="Arial" w:hAnsi="Arial" w:cs="Arial"/>
          <w:b/>
        </w:rPr>
        <w:t>Books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8.3*</w:t>
      </w:r>
      <w:r>
        <w:rPr>
          <w:rFonts w:ascii="Arial" w:hAnsi="Arial" w:cs="Arial"/>
        </w:rPr>
        <w:tab/>
      </w:r>
      <w:r>
        <w:rPr>
          <w:rFonts w:ascii="Arial" w:hAnsi="Arial" w:cs="Arial"/>
        </w:rPr>
        <w:tab/>
        <w:t>10.3</w:t>
      </w:r>
      <w:r>
        <w:rPr>
          <w:rFonts w:ascii="Arial" w:hAnsi="Arial" w:cs="Arial"/>
        </w:rPr>
        <w:tab/>
        <w:t xml:space="preserve">    </w:t>
      </w:r>
      <w:r>
        <w:rPr>
          <w:rFonts w:ascii="Arial" w:hAnsi="Arial" w:cs="Arial"/>
        </w:rPr>
        <w:tab/>
        <w:t>19.4</w:t>
      </w:r>
      <w:r>
        <w:rPr>
          <w:rFonts w:ascii="Arial" w:hAnsi="Arial" w:cs="Arial"/>
        </w:rPr>
        <w:tab/>
      </w:r>
      <w:r>
        <w:rPr>
          <w:rFonts w:ascii="Arial" w:hAnsi="Arial" w:cs="Arial"/>
        </w:rPr>
        <w:tab/>
        <w:t>33.3</w:t>
      </w:r>
    </w:p>
    <w:p w:rsidR="00D56998" w:rsidRPr="003541EC" w:rsidRDefault="00D56998" w:rsidP="00D56998">
      <w:pPr>
        <w:tabs>
          <w:tab w:val="left" w:pos="-720"/>
          <w:tab w:val="left" w:pos="0"/>
        </w:tabs>
        <w:suppressAutoHyphens/>
        <w:rPr>
          <w:rFonts w:ascii="Arial" w:hAnsi="Arial" w:cs="Arial"/>
        </w:rPr>
      </w:pPr>
      <w:r w:rsidRPr="003541EC">
        <w:rPr>
          <w:rFonts w:ascii="Arial" w:hAnsi="Arial" w:cs="Arial"/>
          <w:b/>
        </w:rPr>
        <w:t>Magazines</w:t>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Pr>
          <w:rFonts w:ascii="Arial" w:hAnsi="Arial" w:cs="Arial"/>
        </w:rPr>
        <w:tab/>
      </w:r>
      <w:r>
        <w:rPr>
          <w:rFonts w:ascii="Arial" w:hAnsi="Arial" w:cs="Arial"/>
        </w:rPr>
        <w:tab/>
        <w:t>10.6</w:t>
      </w:r>
      <w:r>
        <w:rPr>
          <w:rFonts w:ascii="Arial" w:hAnsi="Arial" w:cs="Arial"/>
        </w:rPr>
        <w:tab/>
        <w:t xml:space="preserve">    </w:t>
      </w:r>
      <w:r>
        <w:rPr>
          <w:rFonts w:ascii="Arial" w:hAnsi="Arial" w:cs="Arial"/>
        </w:rPr>
        <w:tab/>
        <w:t>31.8</w:t>
      </w:r>
      <w:r>
        <w:rPr>
          <w:rFonts w:ascii="Arial" w:hAnsi="Arial" w:cs="Arial"/>
        </w:rPr>
        <w:tab/>
      </w:r>
      <w:r>
        <w:rPr>
          <w:rFonts w:ascii="Arial" w:hAnsi="Arial" w:cs="Arial"/>
        </w:rPr>
        <w:tab/>
        <w:t>53.8</w:t>
      </w:r>
    </w:p>
    <w:p w:rsidR="00D56998" w:rsidRPr="003541EC" w:rsidRDefault="00D56998" w:rsidP="00D56998">
      <w:pPr>
        <w:tabs>
          <w:tab w:val="left" w:pos="-720"/>
          <w:tab w:val="left" w:pos="0"/>
        </w:tabs>
        <w:suppressAutoHyphens/>
        <w:rPr>
          <w:rFonts w:ascii="Arial" w:hAnsi="Arial" w:cs="Arial"/>
        </w:rPr>
      </w:pPr>
      <w:r w:rsidRPr="003541EC">
        <w:rPr>
          <w:rFonts w:ascii="Arial" w:hAnsi="Arial" w:cs="Arial"/>
          <w:b/>
        </w:rPr>
        <w:t>Office papers</w:t>
      </w:r>
      <w:r w:rsidRPr="003541EC">
        <w:rPr>
          <w:rFonts w:ascii="Arial" w:hAnsi="Arial" w:cs="Arial"/>
        </w:rPr>
        <w:tab/>
      </w:r>
      <w:r w:rsidRPr="003541EC">
        <w:rPr>
          <w:rFonts w:ascii="Arial" w:hAnsi="Arial" w:cs="Arial"/>
        </w:rPr>
        <w:tab/>
      </w:r>
      <w:r w:rsidRPr="003541EC">
        <w:rPr>
          <w:rFonts w:ascii="Arial" w:hAnsi="Arial" w:cs="Arial"/>
        </w:rPr>
        <w:tab/>
      </w:r>
      <w:r w:rsidRPr="003541EC">
        <w:rPr>
          <w:rFonts w:ascii="Arial" w:hAnsi="Arial" w:cs="Arial"/>
        </w:rPr>
        <w:tab/>
        <w:t>21.8</w:t>
      </w:r>
      <w:r w:rsidRPr="003541EC">
        <w:rPr>
          <w:rFonts w:ascii="Arial" w:hAnsi="Arial" w:cs="Arial"/>
        </w:rPr>
        <w:tab/>
      </w:r>
      <w:r w:rsidRPr="003541EC">
        <w:rPr>
          <w:rFonts w:ascii="Arial" w:hAnsi="Arial" w:cs="Arial"/>
        </w:rPr>
        <w:tab/>
        <w:t>26.5</w:t>
      </w:r>
      <w:r w:rsidRPr="003541EC">
        <w:rPr>
          <w:rFonts w:ascii="Arial" w:hAnsi="Arial" w:cs="Arial"/>
        </w:rPr>
        <w:tab/>
        <w:t xml:space="preserve">    </w:t>
      </w:r>
      <w:r w:rsidRPr="003541EC">
        <w:rPr>
          <w:rFonts w:ascii="Arial" w:hAnsi="Arial" w:cs="Arial"/>
        </w:rPr>
        <w:tab/>
      </w:r>
      <w:r>
        <w:rPr>
          <w:rFonts w:ascii="Arial" w:hAnsi="Arial" w:cs="Arial"/>
        </w:rPr>
        <w:t>55.1</w:t>
      </w:r>
      <w:r>
        <w:rPr>
          <w:rFonts w:ascii="Arial" w:hAnsi="Arial" w:cs="Arial"/>
        </w:rPr>
        <w:tab/>
      </w:r>
      <w:r>
        <w:rPr>
          <w:rFonts w:ascii="Arial" w:hAnsi="Arial" w:cs="Arial"/>
        </w:rPr>
        <w:tab/>
        <w:t>74.2</w:t>
      </w:r>
      <w:r w:rsidRPr="003541EC">
        <w:rPr>
          <w:rFonts w:ascii="Arial" w:hAnsi="Arial" w:cs="Arial"/>
        </w:rPr>
        <w:tab/>
      </w:r>
    </w:p>
    <w:p w:rsidR="00D56998" w:rsidRPr="003541EC" w:rsidRDefault="00D56998" w:rsidP="00D56998">
      <w:pPr>
        <w:tabs>
          <w:tab w:val="left" w:pos="-720"/>
          <w:tab w:val="left" w:pos="0"/>
        </w:tabs>
        <w:suppressAutoHyphens/>
        <w:rPr>
          <w:rFonts w:ascii="Arial" w:hAnsi="Arial" w:cs="Arial"/>
        </w:rPr>
      </w:pPr>
      <w:r w:rsidRPr="00EA1706">
        <w:rPr>
          <w:rFonts w:ascii="Arial" w:hAnsi="Arial" w:cs="Arial"/>
          <w:sz w:val="20"/>
        </w:rPr>
        <w:t xml:space="preserve">*The 8.3 in 1980 represents books </w:t>
      </w:r>
      <w:r w:rsidRPr="00EA1706">
        <w:rPr>
          <w:rFonts w:ascii="Arial" w:hAnsi="Arial" w:cs="Arial"/>
          <w:i/>
          <w:sz w:val="20"/>
        </w:rPr>
        <w:t>and</w:t>
      </w:r>
      <w:r w:rsidRPr="00EA1706">
        <w:rPr>
          <w:rFonts w:ascii="Arial" w:hAnsi="Arial" w:cs="Arial"/>
          <w:sz w:val="20"/>
        </w:rPr>
        <w:t xml:space="preserve"> magazines, which were reported </w:t>
      </w:r>
      <w:proofErr w:type="gramStart"/>
      <w:r w:rsidRPr="00EA1706">
        <w:rPr>
          <w:rFonts w:ascii="Arial" w:hAnsi="Arial" w:cs="Arial"/>
          <w:sz w:val="20"/>
        </w:rPr>
        <w:t>in the aggregate</w:t>
      </w:r>
      <w:proofErr w:type="gramEnd"/>
      <w:r w:rsidRPr="00EA1706">
        <w:rPr>
          <w:rFonts w:ascii="Arial" w:hAnsi="Arial" w:cs="Arial"/>
          <w:sz w:val="20"/>
        </w:rPr>
        <w:t xml:space="preserve"> prior to 1990.</w:t>
      </w:r>
      <w:r w:rsidRPr="003541EC">
        <w:rPr>
          <w:rFonts w:ascii="Arial" w:hAnsi="Arial" w:cs="Arial"/>
        </w:rPr>
        <w:t xml:space="preserve"> </w:t>
      </w:r>
    </w:p>
    <w:p w:rsidR="00D56998" w:rsidRPr="003541EC" w:rsidRDefault="00D56998" w:rsidP="00D56998">
      <w:pPr>
        <w:tabs>
          <w:tab w:val="left" w:pos="-720"/>
          <w:tab w:val="left" w:pos="0"/>
        </w:tabs>
        <w:suppressAutoHyphens/>
        <w:rPr>
          <w:rFonts w:ascii="Arial" w:hAnsi="Arial" w:cs="Arial"/>
        </w:rPr>
      </w:pPr>
      <w:r w:rsidRPr="003541EC">
        <w:rPr>
          <w:rFonts w:ascii="Arial" w:hAnsi="Arial" w:cs="Arial"/>
        </w:rPr>
        <w:t xml:space="preserve">Although these data suggest that society responded responsibly, they belie a very real problem. Many communities failed to recognize the need to create a market for recovered materials. This was precisely the problem that arose during the late 1980s and continued into the 1990s. The result was insufficient demand for recovered newspapers, and the excess supply sent the price of used newsprint plummeting. </w:t>
      </w:r>
    </w:p>
    <w:p w:rsidR="00D56998" w:rsidRPr="003541EC" w:rsidRDefault="00D56998" w:rsidP="00D56998">
      <w:pPr>
        <w:tabs>
          <w:tab w:val="left" w:pos="-720"/>
          <w:tab w:val="left" w:pos="0"/>
        </w:tabs>
        <w:suppressAutoHyphens/>
        <w:rPr>
          <w:rFonts w:ascii="Arial" w:hAnsi="Arial" w:cs="Arial"/>
        </w:rPr>
      </w:pPr>
      <w:r w:rsidRPr="003541EC">
        <w:rPr>
          <w:rFonts w:ascii="Arial" w:hAnsi="Arial" w:cs="Arial"/>
        </w:rPr>
        <w:t xml:space="preserve">To correct the problem, it was necessary to stimulate market demand. Virtually all levels of government took an active role. A number of state governments passed laws requiring newspapers to </w:t>
      </w:r>
      <w:proofErr w:type="gramStart"/>
      <w:r w:rsidRPr="003541EC">
        <w:rPr>
          <w:rFonts w:ascii="Arial" w:hAnsi="Arial" w:cs="Arial"/>
        </w:rPr>
        <w:t>be partly printed</w:t>
      </w:r>
      <w:proofErr w:type="gramEnd"/>
      <w:r w:rsidRPr="003541EC">
        <w:rPr>
          <w:rFonts w:ascii="Arial" w:hAnsi="Arial" w:cs="Arial"/>
        </w:rPr>
        <w:t xml:space="preserve"> on recycled paper. At the federal level, President Clinton signed Executive Order 12873, calling for all printing and writing paper to contain at least 20 percent recovered paper. (This amount </w:t>
      </w:r>
      <w:proofErr w:type="gramStart"/>
      <w:r w:rsidRPr="003541EC">
        <w:rPr>
          <w:rFonts w:ascii="Arial" w:hAnsi="Arial" w:cs="Arial"/>
        </w:rPr>
        <w:t>was subsequently raised</w:t>
      </w:r>
      <w:proofErr w:type="gramEnd"/>
      <w:r w:rsidRPr="003541EC">
        <w:rPr>
          <w:rFonts w:ascii="Arial" w:hAnsi="Arial" w:cs="Arial"/>
        </w:rPr>
        <w:t xml:space="preserve"> to 30 percent in Executive Order 13101.) The EPA established clearinghouses and hotlines to bring together suppliers and demanders of recyclables. Added influences were the thriving domestic economy and the rising demand of developing nations, whose growth required new sources of paper inputs.</w:t>
      </w:r>
    </w:p>
    <w:p w:rsidR="00D56998" w:rsidRPr="003541EC" w:rsidRDefault="00D56998" w:rsidP="00D56998">
      <w:pPr>
        <w:tabs>
          <w:tab w:val="left" w:pos="-720"/>
          <w:tab w:val="left" w:pos="0"/>
        </w:tabs>
        <w:suppressAutoHyphens/>
        <w:rPr>
          <w:rFonts w:ascii="Arial" w:hAnsi="Arial" w:cs="Arial"/>
        </w:rPr>
      </w:pPr>
      <w:r w:rsidRPr="003541EC">
        <w:rPr>
          <w:rFonts w:ascii="Arial" w:hAnsi="Arial" w:cs="Arial"/>
        </w:rPr>
        <w:t xml:space="preserve">Taken together, market demand eventually swamped existing supplies, and in 1995, there was a shortage of recycled newsprint. Just as predicted by economic theory, the shortage placed upward pressure on price, which rose to between $100 and $200 per ton. The boom in the market was temporary, however. By 1996, excess supplies and falling demand drove prices back to the $20 per ton level of the early 1990s. </w:t>
      </w:r>
    </w:p>
    <w:p w:rsidR="00D56998" w:rsidRPr="003541EC" w:rsidRDefault="00D56998" w:rsidP="00D56998">
      <w:pPr>
        <w:tabs>
          <w:tab w:val="left" w:pos="-720"/>
          <w:tab w:val="left" w:pos="0"/>
        </w:tabs>
        <w:suppressAutoHyphens/>
        <w:rPr>
          <w:rFonts w:ascii="Arial" w:hAnsi="Arial" w:cs="Arial"/>
        </w:rPr>
      </w:pPr>
      <w:r w:rsidRPr="003541EC">
        <w:rPr>
          <w:rFonts w:ascii="Arial" w:hAnsi="Arial" w:cs="Arial"/>
        </w:rPr>
        <w:t>Such volatility is characteristic of this market and continues through the present day. As a case in point, assume that the market demand for recycled newsprint in 20</w:t>
      </w:r>
      <w:r>
        <w:rPr>
          <w:rFonts w:ascii="Arial" w:hAnsi="Arial" w:cs="Arial"/>
        </w:rPr>
        <w:t>11</w:t>
      </w:r>
      <w:r w:rsidRPr="003541EC">
        <w:rPr>
          <w:rFonts w:ascii="Arial" w:hAnsi="Arial" w:cs="Arial"/>
        </w:rPr>
        <w:t xml:space="preserve"> is </w:t>
      </w:r>
      <w:r w:rsidRPr="006D30D2">
        <w:rPr>
          <w:rFonts w:ascii="Arial" w:hAnsi="Arial" w:cs="Arial"/>
          <w:b/>
          <w:bCs/>
          <w:i/>
        </w:rPr>
        <w:t>Q</w:t>
      </w:r>
      <w:r w:rsidRPr="006D30D2">
        <w:rPr>
          <w:rFonts w:ascii="Arial" w:hAnsi="Arial" w:cs="Arial"/>
          <w:b/>
          <w:bCs/>
          <w:i/>
          <w:vertAlign w:val="subscript"/>
        </w:rPr>
        <w:t>D</w:t>
      </w:r>
      <w:r w:rsidRPr="003541EC">
        <w:rPr>
          <w:rFonts w:ascii="Arial" w:hAnsi="Arial" w:cs="Arial"/>
          <w:b/>
          <w:bCs/>
        </w:rPr>
        <w:t xml:space="preserve"> = 200 – </w:t>
      </w:r>
      <w:r w:rsidRPr="003541EC">
        <w:rPr>
          <w:rFonts w:ascii="Arial" w:hAnsi="Arial" w:cs="Arial"/>
          <w:b/>
          <w:bCs/>
        </w:rPr>
        <w:lastRenderedPageBreak/>
        <w:t>2</w:t>
      </w:r>
      <w:r w:rsidRPr="006D30D2">
        <w:rPr>
          <w:rFonts w:ascii="Arial" w:hAnsi="Arial" w:cs="Arial"/>
          <w:b/>
          <w:bCs/>
          <w:i/>
        </w:rPr>
        <w:t>P</w:t>
      </w:r>
      <w:r w:rsidRPr="003541EC">
        <w:rPr>
          <w:rFonts w:ascii="Arial" w:hAnsi="Arial" w:cs="Arial"/>
        </w:rPr>
        <w:t xml:space="preserve"> and that market supply is </w:t>
      </w:r>
      <w:r w:rsidRPr="006D30D2">
        <w:rPr>
          <w:rFonts w:ascii="Arial" w:hAnsi="Arial" w:cs="Arial"/>
          <w:b/>
          <w:bCs/>
          <w:i/>
        </w:rPr>
        <w:t>Q</w:t>
      </w:r>
      <w:r w:rsidRPr="006D30D2">
        <w:rPr>
          <w:rFonts w:ascii="Arial" w:hAnsi="Arial" w:cs="Arial"/>
          <w:b/>
          <w:bCs/>
          <w:i/>
          <w:vertAlign w:val="subscript"/>
        </w:rPr>
        <w:t>S</w:t>
      </w:r>
      <w:r w:rsidRPr="003541EC">
        <w:rPr>
          <w:rFonts w:ascii="Arial" w:hAnsi="Arial" w:cs="Arial"/>
          <w:b/>
          <w:bCs/>
        </w:rPr>
        <w:t xml:space="preserve"> = –150 + 5</w:t>
      </w:r>
      <w:r w:rsidRPr="006D30D2">
        <w:rPr>
          <w:rFonts w:ascii="Arial" w:hAnsi="Arial" w:cs="Arial"/>
          <w:b/>
          <w:bCs/>
          <w:i/>
        </w:rPr>
        <w:t>P</w:t>
      </w:r>
      <w:r w:rsidRPr="003541EC">
        <w:rPr>
          <w:rFonts w:ascii="Arial" w:hAnsi="Arial" w:cs="Arial"/>
        </w:rPr>
        <w:t xml:space="preserve">, where </w:t>
      </w:r>
      <w:r w:rsidRPr="006D30D2">
        <w:rPr>
          <w:rFonts w:ascii="Arial" w:hAnsi="Arial" w:cs="Arial"/>
          <w:i/>
        </w:rPr>
        <w:t>P</w:t>
      </w:r>
      <w:r w:rsidRPr="003541EC">
        <w:rPr>
          <w:rFonts w:ascii="Arial" w:hAnsi="Arial" w:cs="Arial"/>
        </w:rPr>
        <w:t xml:space="preserve"> is the price per ton and Q is the quantity in thousands of tons per year. </w:t>
      </w:r>
    </w:p>
    <w:p w:rsidR="00D56998" w:rsidRPr="003541EC" w:rsidRDefault="00D56998" w:rsidP="00D56998">
      <w:pPr>
        <w:tabs>
          <w:tab w:val="left" w:pos="-720"/>
        </w:tabs>
        <w:autoSpaceDE w:val="0"/>
        <w:autoSpaceDN w:val="0"/>
        <w:adjustRightInd w:val="0"/>
        <w:ind w:left="720" w:hanging="720"/>
        <w:rPr>
          <w:rFonts w:ascii="Arial" w:hAnsi="Arial" w:cs="Arial"/>
        </w:rPr>
      </w:pPr>
      <w:r w:rsidRPr="003541EC">
        <w:rPr>
          <w:rFonts w:ascii="Arial" w:hAnsi="Arial" w:cs="Arial"/>
        </w:rPr>
        <w:t>1.</w:t>
      </w:r>
      <w:r w:rsidRPr="003541EC">
        <w:rPr>
          <w:rFonts w:ascii="Arial" w:hAnsi="Arial" w:cs="Arial"/>
        </w:rPr>
        <w:tab/>
      </w:r>
      <w:proofErr w:type="gramStart"/>
      <w:r w:rsidRPr="003541EC">
        <w:rPr>
          <w:rFonts w:ascii="Arial" w:hAnsi="Arial" w:cs="Arial"/>
        </w:rPr>
        <w:t>Based</w:t>
      </w:r>
      <w:proofErr w:type="gramEnd"/>
      <w:r w:rsidRPr="003541EC">
        <w:rPr>
          <w:rFonts w:ascii="Arial" w:hAnsi="Arial" w:cs="Arial"/>
        </w:rPr>
        <w:t xml:space="preserve"> on these equations, determine the equilibrium quantity (</w:t>
      </w:r>
      <w:r w:rsidRPr="006D30D2">
        <w:rPr>
          <w:rFonts w:ascii="Arial" w:hAnsi="Arial" w:cs="Arial"/>
          <w:i/>
        </w:rPr>
        <w:t>Q</w:t>
      </w:r>
      <w:r w:rsidRPr="006D30D2">
        <w:rPr>
          <w:rFonts w:ascii="Arial" w:hAnsi="Arial" w:cs="Arial"/>
          <w:i/>
          <w:vertAlign w:val="subscript"/>
        </w:rPr>
        <w:t>E</w:t>
      </w:r>
      <w:r w:rsidRPr="003541EC">
        <w:rPr>
          <w:rFonts w:ascii="Arial" w:hAnsi="Arial" w:cs="Arial"/>
        </w:rPr>
        <w:t>) and price (</w:t>
      </w:r>
      <w:r w:rsidRPr="006D30D2">
        <w:rPr>
          <w:rFonts w:ascii="Arial" w:hAnsi="Arial" w:cs="Arial"/>
          <w:i/>
        </w:rPr>
        <w:t>P</w:t>
      </w:r>
      <w:r w:rsidRPr="006D30D2">
        <w:rPr>
          <w:rFonts w:ascii="Arial" w:hAnsi="Arial" w:cs="Arial"/>
          <w:i/>
          <w:vertAlign w:val="subscript"/>
        </w:rPr>
        <w:t>E</w:t>
      </w:r>
      <w:r w:rsidRPr="003541EC">
        <w:rPr>
          <w:rFonts w:ascii="Arial" w:hAnsi="Arial" w:cs="Arial"/>
        </w:rPr>
        <w:t xml:space="preserve">) of recycled newsprint. </w:t>
      </w:r>
    </w:p>
    <w:p w:rsidR="00D56998" w:rsidRPr="003541EC" w:rsidRDefault="00D56998" w:rsidP="00D56998">
      <w:pPr>
        <w:tabs>
          <w:tab w:val="left" w:pos="-720"/>
        </w:tabs>
        <w:autoSpaceDE w:val="0"/>
        <w:autoSpaceDN w:val="0"/>
        <w:adjustRightInd w:val="0"/>
        <w:ind w:left="720" w:hanging="720"/>
        <w:rPr>
          <w:rFonts w:ascii="Arial" w:hAnsi="Arial" w:cs="Arial"/>
        </w:rPr>
      </w:pPr>
      <w:proofErr w:type="gramStart"/>
      <w:r w:rsidRPr="003541EC">
        <w:rPr>
          <w:rFonts w:ascii="Arial" w:hAnsi="Arial" w:cs="Arial"/>
        </w:rPr>
        <w:t>2.</w:t>
      </w:r>
      <w:r w:rsidRPr="003541EC">
        <w:rPr>
          <w:rFonts w:ascii="Arial" w:hAnsi="Arial" w:cs="Arial"/>
        </w:rPr>
        <w:tab/>
        <w:t>Graphically</w:t>
      </w:r>
      <w:proofErr w:type="gramEnd"/>
      <w:r w:rsidRPr="003541EC">
        <w:rPr>
          <w:rFonts w:ascii="Arial" w:hAnsi="Arial" w:cs="Arial"/>
        </w:rPr>
        <w:t xml:space="preserve"> illustrate the recycled newsprint market based on the supply and demand equations given. Provide numerical labels, including the values derived in Question 1. </w:t>
      </w:r>
    </w:p>
    <w:p w:rsidR="00D56998" w:rsidRPr="003541EC" w:rsidRDefault="00D56998" w:rsidP="00D56998">
      <w:pPr>
        <w:tabs>
          <w:tab w:val="left" w:pos="-720"/>
        </w:tabs>
        <w:autoSpaceDE w:val="0"/>
        <w:autoSpaceDN w:val="0"/>
        <w:adjustRightInd w:val="0"/>
        <w:ind w:left="720" w:hanging="720"/>
        <w:rPr>
          <w:rFonts w:ascii="Arial" w:hAnsi="Arial" w:cs="Arial"/>
        </w:rPr>
      </w:pPr>
      <w:r w:rsidRPr="003541EC">
        <w:rPr>
          <w:rFonts w:ascii="Arial" w:hAnsi="Arial" w:cs="Arial"/>
        </w:rPr>
        <w:t>3.</w:t>
      </w:r>
      <w:r w:rsidRPr="003541EC">
        <w:rPr>
          <w:rFonts w:ascii="Arial" w:hAnsi="Arial" w:cs="Arial"/>
        </w:rPr>
        <w:tab/>
        <w:t xml:space="preserve">Suppose that </w:t>
      </w:r>
      <w:proofErr w:type="gramStart"/>
      <w:r w:rsidRPr="003541EC">
        <w:rPr>
          <w:rFonts w:ascii="Arial" w:hAnsi="Arial" w:cs="Arial"/>
        </w:rPr>
        <w:t>as a consequence</w:t>
      </w:r>
      <w:proofErr w:type="gramEnd"/>
      <w:r w:rsidRPr="003541EC">
        <w:rPr>
          <w:rFonts w:ascii="Arial" w:hAnsi="Arial" w:cs="Arial"/>
        </w:rPr>
        <w:t xml:space="preserve"> of market changes, the selling price of recycled newspaper is $35 per ton. At this price level, is the market in an equilibrium, shortage, or surplus condition? Be sure to support with specific values.</w:t>
      </w:r>
    </w:p>
    <w:p w:rsidR="00D56998" w:rsidRDefault="00D56998" w:rsidP="00D56998">
      <w:pPr>
        <w:tabs>
          <w:tab w:val="left" w:pos="-720"/>
        </w:tabs>
        <w:autoSpaceDE w:val="0"/>
        <w:autoSpaceDN w:val="0"/>
        <w:adjustRightInd w:val="0"/>
        <w:ind w:left="720" w:hanging="720"/>
        <w:rPr>
          <w:rFonts w:ascii="Arial" w:hAnsi="Arial" w:cs="Arial"/>
        </w:rPr>
      </w:pPr>
      <w:r w:rsidRPr="003541EC">
        <w:rPr>
          <w:rFonts w:ascii="Arial" w:hAnsi="Arial" w:cs="Arial"/>
        </w:rPr>
        <w:t>4.</w:t>
      </w:r>
      <w:r w:rsidRPr="003541EC">
        <w:rPr>
          <w:rFonts w:ascii="Arial" w:hAnsi="Arial" w:cs="Arial"/>
        </w:rPr>
        <w:tab/>
        <w:t>Based on the market condition you determined in Question 3, what do you expect will happen to the price of recycled newsprint?</w:t>
      </w:r>
    </w:p>
    <w:p w:rsidR="00D56998" w:rsidRPr="003541EC" w:rsidRDefault="00D56998" w:rsidP="00D56998">
      <w:pPr>
        <w:tabs>
          <w:tab w:val="left" w:pos="-720"/>
        </w:tabs>
        <w:autoSpaceDE w:val="0"/>
        <w:autoSpaceDN w:val="0"/>
        <w:adjustRightInd w:val="0"/>
        <w:rPr>
          <w:rFonts w:ascii="Arial" w:hAnsi="Arial" w:cs="Arial"/>
        </w:rPr>
      </w:pPr>
    </w:p>
    <w:p w:rsidR="00D56998" w:rsidRDefault="00D56998" w:rsidP="00D56998">
      <w:pPr>
        <w:tabs>
          <w:tab w:val="left" w:pos="-720"/>
          <w:tab w:val="left" w:pos="0"/>
        </w:tabs>
        <w:suppressAutoHyphens/>
        <w:spacing w:after="0" w:line="240" w:lineRule="auto"/>
        <w:rPr>
          <w:rFonts w:ascii="Arial" w:hAnsi="Arial" w:cs="Arial"/>
        </w:rPr>
      </w:pPr>
      <w:r w:rsidRPr="003541EC">
        <w:rPr>
          <w:rFonts w:ascii="Arial" w:hAnsi="Arial" w:cs="Arial"/>
          <w:b/>
          <w:bCs/>
        </w:rPr>
        <w:t>Sources</w:t>
      </w:r>
      <w:r w:rsidRPr="003541EC">
        <w:rPr>
          <w:rFonts w:ascii="Arial" w:hAnsi="Arial" w:cs="Arial"/>
        </w:rPr>
        <w:t>: U.S. EPA, Offi</w:t>
      </w:r>
      <w:r>
        <w:rPr>
          <w:rFonts w:ascii="Arial" w:hAnsi="Arial" w:cs="Arial"/>
        </w:rPr>
        <w:t>ce of Solid Waste (December 2010</w:t>
      </w:r>
      <w:r w:rsidRPr="003541EC">
        <w:rPr>
          <w:rFonts w:ascii="Arial" w:hAnsi="Arial" w:cs="Arial"/>
        </w:rPr>
        <w:t>), Table 1, p. 3</w:t>
      </w:r>
      <w:r>
        <w:rPr>
          <w:rFonts w:ascii="Arial" w:hAnsi="Arial" w:cs="Arial"/>
        </w:rPr>
        <w:t>6; Table 16, p. 82</w:t>
      </w:r>
      <w:r w:rsidRPr="003541EC">
        <w:rPr>
          <w:rFonts w:ascii="Arial" w:hAnsi="Arial" w:cs="Arial"/>
        </w:rPr>
        <w:t xml:space="preserve">; </w:t>
      </w:r>
      <w:proofErr w:type="spellStart"/>
      <w:r w:rsidRPr="003541EC">
        <w:rPr>
          <w:rFonts w:ascii="Arial" w:hAnsi="Arial" w:cs="Arial"/>
        </w:rPr>
        <w:t>Reidy</w:t>
      </w:r>
      <w:proofErr w:type="spellEnd"/>
      <w:r w:rsidRPr="003541EC">
        <w:rPr>
          <w:rFonts w:ascii="Arial" w:hAnsi="Arial" w:cs="Arial"/>
        </w:rPr>
        <w:t xml:space="preserve"> (July 24, 1996); “Newspaper Recycling Booming,” (July 11, 1995). </w:t>
      </w:r>
    </w:p>
    <w:p w:rsidR="00D56998" w:rsidRPr="003541EC" w:rsidRDefault="00D56998" w:rsidP="00D56998">
      <w:pPr>
        <w:tabs>
          <w:tab w:val="left" w:pos="-720"/>
          <w:tab w:val="left" w:pos="0"/>
        </w:tabs>
        <w:suppressAutoHyphens/>
        <w:spacing w:after="0" w:line="240" w:lineRule="auto"/>
        <w:rPr>
          <w:rFonts w:ascii="Arial" w:hAnsi="Arial" w:cs="Arial"/>
        </w:rPr>
      </w:pPr>
    </w:p>
    <w:p w:rsidR="00D56998" w:rsidRDefault="00D56998" w:rsidP="00D56998">
      <w:pPr>
        <w:rPr>
          <w:rFonts w:ascii="Arial" w:hAnsi="Arial" w:cs="Arial"/>
          <w:b/>
        </w:rPr>
      </w:pPr>
    </w:p>
    <w:p w:rsidR="00D56998" w:rsidRDefault="00D56998" w:rsidP="00D56998">
      <w:pPr>
        <w:rPr>
          <w:rFonts w:ascii="Arial" w:hAnsi="Arial" w:cs="Arial"/>
          <w:b/>
        </w:rPr>
      </w:pPr>
    </w:p>
    <w:p w:rsidR="00D56998" w:rsidRPr="002C0A21" w:rsidRDefault="00D56998" w:rsidP="00D56998">
      <w:pPr>
        <w:rPr>
          <w:rFonts w:ascii="Arial" w:hAnsi="Arial" w:cs="Arial"/>
          <w:smallCaps/>
        </w:rPr>
      </w:pPr>
      <w:r w:rsidRPr="006E0B01">
        <w:rPr>
          <w:rFonts w:ascii="Arial" w:hAnsi="Arial" w:cs="Arial"/>
          <w:b/>
        </w:rPr>
        <w:t>Solution</w:t>
      </w:r>
    </w:p>
    <w:p w:rsidR="00D56998" w:rsidRPr="003541EC" w:rsidRDefault="00D56998" w:rsidP="00D56998">
      <w:pPr>
        <w:tabs>
          <w:tab w:val="left" w:pos="-720"/>
        </w:tabs>
        <w:autoSpaceDE w:val="0"/>
        <w:autoSpaceDN w:val="0"/>
        <w:adjustRightInd w:val="0"/>
        <w:ind w:left="720" w:hanging="720"/>
        <w:rPr>
          <w:rFonts w:ascii="Arial" w:hAnsi="Arial" w:cs="Arial"/>
        </w:rPr>
      </w:pPr>
      <w:r w:rsidRPr="003541EC">
        <w:rPr>
          <w:rFonts w:ascii="Arial" w:hAnsi="Arial" w:cs="Arial"/>
        </w:rPr>
        <w:t>1.</w:t>
      </w:r>
      <w:r w:rsidRPr="003541EC">
        <w:rPr>
          <w:rFonts w:ascii="Arial" w:hAnsi="Arial" w:cs="Arial"/>
        </w:rPr>
        <w:tab/>
        <w:t>Equilibrium price for the recycled newsprint occurs where Q</w:t>
      </w:r>
      <w:r w:rsidRPr="003541EC">
        <w:rPr>
          <w:rFonts w:ascii="Arial" w:hAnsi="Arial" w:cs="Arial"/>
          <w:vertAlign w:val="subscript"/>
        </w:rPr>
        <w:t>D</w:t>
      </w:r>
      <w:r w:rsidRPr="003541EC">
        <w:rPr>
          <w:rFonts w:ascii="Arial" w:hAnsi="Arial" w:cs="Arial"/>
        </w:rPr>
        <w:t xml:space="preserve"> = Q</w:t>
      </w:r>
      <w:r w:rsidRPr="003541EC">
        <w:rPr>
          <w:rFonts w:ascii="Arial" w:hAnsi="Arial" w:cs="Arial"/>
          <w:vertAlign w:val="subscript"/>
        </w:rPr>
        <w:t>S</w:t>
      </w:r>
      <w:r w:rsidRPr="003541EC">
        <w:rPr>
          <w:rFonts w:ascii="Arial" w:hAnsi="Arial" w:cs="Arial"/>
        </w:rPr>
        <w:t>. Therefore, set the demand and supply equations equal to one another and solve as follows:</w:t>
      </w:r>
    </w:p>
    <w:p w:rsidR="00D56998" w:rsidRPr="003541EC" w:rsidRDefault="00D56998" w:rsidP="00D56998">
      <w:pPr>
        <w:tabs>
          <w:tab w:val="left" w:pos="-720"/>
        </w:tabs>
        <w:autoSpaceDE w:val="0"/>
        <w:autoSpaceDN w:val="0"/>
        <w:adjustRightInd w:val="0"/>
        <w:ind w:left="720" w:hanging="720"/>
        <w:rPr>
          <w:rFonts w:ascii="Arial" w:hAnsi="Arial" w:cs="Arial"/>
        </w:rPr>
      </w:pPr>
      <w:r w:rsidRPr="003541EC">
        <w:rPr>
          <w:rFonts w:ascii="Arial" w:hAnsi="Arial" w:cs="Arial"/>
        </w:rPr>
        <w:tab/>
      </w:r>
      <w:r w:rsidRPr="003541EC">
        <w:rPr>
          <w:rFonts w:ascii="Arial" w:hAnsi="Arial" w:cs="Arial"/>
        </w:rPr>
        <w:tab/>
        <w:t>Equilibrium:</w:t>
      </w:r>
      <w:r w:rsidRPr="003541EC">
        <w:rPr>
          <w:rFonts w:ascii="Arial" w:hAnsi="Arial" w:cs="Arial"/>
        </w:rPr>
        <w:tab/>
      </w:r>
      <w:r w:rsidRPr="003541EC">
        <w:rPr>
          <w:rFonts w:ascii="Arial" w:hAnsi="Arial" w:cs="Arial"/>
        </w:rPr>
        <w:tab/>
      </w:r>
      <w:r w:rsidRPr="003541EC">
        <w:rPr>
          <w:rFonts w:ascii="Arial" w:hAnsi="Arial" w:cs="Arial"/>
        </w:rPr>
        <w:tab/>
      </w:r>
      <w:r w:rsidRPr="006D30D2">
        <w:rPr>
          <w:rFonts w:ascii="Arial" w:hAnsi="Arial" w:cs="Arial"/>
          <w:i/>
        </w:rPr>
        <w:t>Q</w:t>
      </w:r>
      <w:r w:rsidRPr="006D30D2">
        <w:rPr>
          <w:rFonts w:ascii="Arial" w:hAnsi="Arial" w:cs="Arial"/>
          <w:i/>
          <w:vertAlign w:val="subscript"/>
        </w:rPr>
        <w:t>D</w:t>
      </w:r>
      <w:r w:rsidRPr="003541EC">
        <w:rPr>
          <w:rFonts w:ascii="Arial" w:hAnsi="Arial" w:cs="Arial"/>
          <w:vertAlign w:val="subscript"/>
        </w:rPr>
        <w:tab/>
      </w:r>
      <w:r w:rsidRPr="003541EC">
        <w:rPr>
          <w:rFonts w:ascii="Arial" w:hAnsi="Arial" w:cs="Arial"/>
        </w:rPr>
        <w:t>=</w:t>
      </w:r>
      <w:r w:rsidRPr="003541EC">
        <w:rPr>
          <w:rFonts w:ascii="Arial" w:hAnsi="Arial" w:cs="Arial"/>
        </w:rPr>
        <w:tab/>
      </w:r>
      <w:r w:rsidRPr="006D30D2">
        <w:rPr>
          <w:rFonts w:ascii="Arial" w:hAnsi="Arial" w:cs="Arial"/>
          <w:i/>
        </w:rPr>
        <w:t>Q</w:t>
      </w:r>
      <w:r w:rsidRPr="006D30D2">
        <w:rPr>
          <w:rFonts w:ascii="Arial" w:hAnsi="Arial" w:cs="Arial"/>
          <w:i/>
          <w:vertAlign w:val="subscript"/>
        </w:rPr>
        <w:t>S</w:t>
      </w:r>
    </w:p>
    <w:p w:rsidR="00D56998" w:rsidRPr="003541EC" w:rsidRDefault="00D56998" w:rsidP="00D56998">
      <w:pPr>
        <w:tabs>
          <w:tab w:val="left" w:pos="-720"/>
        </w:tabs>
        <w:autoSpaceDE w:val="0"/>
        <w:autoSpaceDN w:val="0"/>
        <w:adjustRightInd w:val="0"/>
        <w:ind w:left="720" w:hanging="720"/>
        <w:rPr>
          <w:rFonts w:ascii="Arial" w:hAnsi="Arial" w:cs="Arial"/>
        </w:rPr>
      </w:pPr>
      <w:r w:rsidRPr="003541EC">
        <w:rPr>
          <w:rFonts w:ascii="Arial" w:hAnsi="Arial" w:cs="Arial"/>
        </w:rPr>
        <w:tab/>
      </w:r>
      <w:r w:rsidRPr="003541EC">
        <w:rPr>
          <w:rFonts w:ascii="Arial" w:hAnsi="Arial" w:cs="Arial"/>
        </w:rPr>
        <w:tab/>
        <w:t>Substituting:</w:t>
      </w:r>
      <w:r w:rsidRPr="003541EC">
        <w:rPr>
          <w:rFonts w:ascii="Arial" w:hAnsi="Arial" w:cs="Arial"/>
        </w:rPr>
        <w:tab/>
      </w:r>
      <w:r w:rsidRPr="003541EC">
        <w:rPr>
          <w:rFonts w:ascii="Arial" w:hAnsi="Arial" w:cs="Arial"/>
        </w:rPr>
        <w:tab/>
        <w:t>200 – 2</w:t>
      </w:r>
      <w:r w:rsidRPr="006D30D2">
        <w:rPr>
          <w:rFonts w:ascii="Arial" w:hAnsi="Arial" w:cs="Arial"/>
          <w:i/>
        </w:rPr>
        <w:t>P</w:t>
      </w:r>
      <w:r w:rsidRPr="003541EC">
        <w:rPr>
          <w:rFonts w:ascii="Arial" w:hAnsi="Arial" w:cs="Arial"/>
        </w:rPr>
        <w:tab/>
        <w:t>=</w:t>
      </w:r>
      <w:r w:rsidRPr="003541EC">
        <w:rPr>
          <w:rFonts w:ascii="Arial" w:hAnsi="Arial" w:cs="Arial"/>
        </w:rPr>
        <w:tab/>
        <w:t>–150 + 5</w:t>
      </w:r>
      <w:r w:rsidRPr="006D30D2">
        <w:rPr>
          <w:rFonts w:ascii="Arial" w:hAnsi="Arial" w:cs="Arial"/>
          <w:i/>
        </w:rPr>
        <w:t>P</w:t>
      </w:r>
    </w:p>
    <w:p w:rsidR="00D56998" w:rsidRPr="003541EC" w:rsidRDefault="00D56998" w:rsidP="00D56998">
      <w:pPr>
        <w:tabs>
          <w:tab w:val="left" w:pos="-720"/>
        </w:tabs>
        <w:autoSpaceDE w:val="0"/>
        <w:autoSpaceDN w:val="0"/>
        <w:adjustRightInd w:val="0"/>
        <w:ind w:left="720" w:hanging="720"/>
        <w:rPr>
          <w:rFonts w:ascii="Arial" w:hAnsi="Arial" w:cs="Arial"/>
        </w:rPr>
      </w:pPr>
      <w:r w:rsidRPr="003541EC">
        <w:rPr>
          <w:rFonts w:ascii="Arial" w:hAnsi="Arial" w:cs="Arial"/>
        </w:rPr>
        <w:tab/>
      </w:r>
      <w:r w:rsidRPr="003541EC">
        <w:rPr>
          <w:rFonts w:ascii="Arial" w:hAnsi="Arial" w:cs="Arial"/>
        </w:rPr>
        <w:tab/>
        <w:t>Solving:</w:t>
      </w:r>
      <w:r w:rsidRPr="003541EC">
        <w:rPr>
          <w:rFonts w:ascii="Arial" w:hAnsi="Arial" w:cs="Arial"/>
        </w:rPr>
        <w:tab/>
      </w:r>
      <w:r w:rsidRPr="003541EC">
        <w:rPr>
          <w:rFonts w:ascii="Arial" w:hAnsi="Arial" w:cs="Arial"/>
        </w:rPr>
        <w:tab/>
      </w:r>
      <w:r w:rsidRPr="003541EC">
        <w:rPr>
          <w:rFonts w:ascii="Arial" w:hAnsi="Arial" w:cs="Arial"/>
        </w:rPr>
        <w:tab/>
        <w:t>7</w:t>
      </w:r>
      <w:r w:rsidRPr="006D30D2">
        <w:rPr>
          <w:rFonts w:ascii="Arial" w:hAnsi="Arial" w:cs="Arial"/>
          <w:i/>
        </w:rPr>
        <w:t>P</w:t>
      </w:r>
      <w:r w:rsidRPr="003541EC">
        <w:rPr>
          <w:rFonts w:ascii="Arial" w:hAnsi="Arial" w:cs="Arial"/>
        </w:rPr>
        <w:tab/>
        <w:t>=</w:t>
      </w:r>
      <w:r w:rsidRPr="003541EC">
        <w:rPr>
          <w:rFonts w:ascii="Arial" w:hAnsi="Arial" w:cs="Arial"/>
        </w:rPr>
        <w:tab/>
        <w:t>350</w:t>
      </w:r>
    </w:p>
    <w:p w:rsidR="00D56998" w:rsidRPr="003541EC" w:rsidRDefault="00D56998" w:rsidP="00D56998">
      <w:pPr>
        <w:tabs>
          <w:tab w:val="left" w:pos="-720"/>
        </w:tabs>
        <w:autoSpaceDE w:val="0"/>
        <w:autoSpaceDN w:val="0"/>
        <w:adjustRightInd w:val="0"/>
        <w:ind w:left="720" w:hanging="720"/>
        <w:rPr>
          <w:rFonts w:ascii="Arial" w:hAnsi="Arial" w:cs="Arial"/>
        </w:rPr>
      </w:pPr>
      <w:r w:rsidRPr="003541EC">
        <w:rPr>
          <w:rFonts w:ascii="Arial" w:hAnsi="Arial" w:cs="Arial"/>
        </w:rPr>
        <w:tab/>
      </w:r>
      <w:r w:rsidRPr="003541EC">
        <w:rPr>
          <w:rFonts w:ascii="Arial" w:hAnsi="Arial" w:cs="Arial"/>
        </w:rPr>
        <w:tab/>
      </w:r>
      <w:r w:rsidRPr="003541EC">
        <w:rPr>
          <w:rFonts w:ascii="Arial" w:hAnsi="Arial" w:cs="Arial"/>
        </w:rPr>
        <w:tab/>
      </w:r>
      <w:r w:rsidRPr="003541EC">
        <w:rPr>
          <w:rFonts w:ascii="Arial" w:hAnsi="Arial" w:cs="Arial"/>
        </w:rPr>
        <w:tab/>
      </w:r>
      <w:r w:rsidRPr="003541EC">
        <w:rPr>
          <w:rFonts w:ascii="Arial" w:hAnsi="Arial" w:cs="Arial"/>
        </w:rPr>
        <w:tab/>
      </w:r>
      <w:r w:rsidRPr="003541EC">
        <w:rPr>
          <w:rFonts w:ascii="Arial" w:hAnsi="Arial" w:cs="Arial"/>
        </w:rPr>
        <w:tab/>
      </w:r>
      <w:r w:rsidRPr="006D30D2">
        <w:rPr>
          <w:rFonts w:ascii="Arial" w:hAnsi="Arial" w:cs="Arial"/>
          <w:i/>
        </w:rPr>
        <w:t>P</w:t>
      </w:r>
      <w:r w:rsidRPr="006D30D2">
        <w:rPr>
          <w:rFonts w:ascii="Arial" w:hAnsi="Arial" w:cs="Arial"/>
          <w:i/>
          <w:vertAlign w:val="subscript"/>
        </w:rPr>
        <w:t>E</w:t>
      </w:r>
      <w:r w:rsidRPr="003541EC">
        <w:rPr>
          <w:rFonts w:ascii="Arial" w:hAnsi="Arial" w:cs="Arial"/>
          <w:vertAlign w:val="subscript"/>
        </w:rPr>
        <w:tab/>
      </w:r>
      <w:r w:rsidRPr="003541EC">
        <w:rPr>
          <w:rFonts w:ascii="Arial" w:hAnsi="Arial" w:cs="Arial"/>
        </w:rPr>
        <w:t xml:space="preserve">= </w:t>
      </w:r>
      <w:r w:rsidRPr="003541EC">
        <w:rPr>
          <w:rFonts w:ascii="Arial" w:hAnsi="Arial" w:cs="Arial"/>
        </w:rPr>
        <w:tab/>
        <w:t>$50 per ton</w:t>
      </w:r>
    </w:p>
    <w:p w:rsidR="00D56998" w:rsidRPr="003541EC" w:rsidRDefault="00D56998" w:rsidP="00D56998">
      <w:pPr>
        <w:tabs>
          <w:tab w:val="left" w:pos="-720"/>
        </w:tabs>
        <w:autoSpaceDE w:val="0"/>
        <w:autoSpaceDN w:val="0"/>
        <w:adjustRightInd w:val="0"/>
        <w:ind w:left="720" w:hanging="720"/>
        <w:rPr>
          <w:rFonts w:ascii="Arial" w:hAnsi="Arial" w:cs="Arial"/>
        </w:rPr>
      </w:pPr>
      <w:r w:rsidRPr="003541EC">
        <w:rPr>
          <w:rFonts w:ascii="Arial" w:hAnsi="Arial" w:cs="Arial"/>
        </w:rPr>
        <w:tab/>
      </w:r>
      <w:r w:rsidRPr="003541EC">
        <w:rPr>
          <w:rFonts w:ascii="Arial" w:hAnsi="Arial" w:cs="Arial"/>
        </w:rPr>
        <w:tab/>
        <w:t xml:space="preserve">Substituting </w:t>
      </w:r>
      <w:r w:rsidRPr="006D30D2">
        <w:rPr>
          <w:rFonts w:ascii="Arial" w:hAnsi="Arial" w:cs="Arial"/>
          <w:i/>
        </w:rPr>
        <w:t>P</w:t>
      </w:r>
      <w:r w:rsidRPr="006D30D2">
        <w:rPr>
          <w:rFonts w:ascii="Arial" w:hAnsi="Arial" w:cs="Arial"/>
          <w:i/>
          <w:vertAlign w:val="subscript"/>
        </w:rPr>
        <w:t>E</w:t>
      </w:r>
      <w:r w:rsidRPr="003541EC">
        <w:rPr>
          <w:rFonts w:ascii="Arial" w:hAnsi="Arial" w:cs="Arial"/>
        </w:rPr>
        <w:t xml:space="preserve"> into either equation gives equilibrium output, </w:t>
      </w:r>
      <w:r w:rsidRPr="006D30D2">
        <w:rPr>
          <w:rFonts w:ascii="Arial" w:hAnsi="Arial" w:cs="Arial"/>
          <w:i/>
        </w:rPr>
        <w:t>Q</w:t>
      </w:r>
      <w:r w:rsidRPr="006D30D2">
        <w:rPr>
          <w:rFonts w:ascii="Arial" w:hAnsi="Arial" w:cs="Arial"/>
          <w:i/>
          <w:vertAlign w:val="subscript"/>
        </w:rPr>
        <w:t>E</w:t>
      </w:r>
      <w:r w:rsidRPr="003541EC">
        <w:rPr>
          <w:rFonts w:ascii="Arial" w:hAnsi="Arial" w:cs="Arial"/>
        </w:rPr>
        <w:t>:</w:t>
      </w:r>
    </w:p>
    <w:p w:rsidR="00D56998" w:rsidRPr="003541EC" w:rsidRDefault="00D56998" w:rsidP="00D56998">
      <w:pPr>
        <w:tabs>
          <w:tab w:val="left" w:pos="-720"/>
        </w:tabs>
        <w:autoSpaceDE w:val="0"/>
        <w:autoSpaceDN w:val="0"/>
        <w:adjustRightInd w:val="0"/>
        <w:ind w:left="720" w:hanging="720"/>
        <w:rPr>
          <w:rFonts w:ascii="Arial" w:hAnsi="Arial" w:cs="Arial"/>
        </w:rPr>
      </w:pPr>
      <w:r w:rsidRPr="003541EC">
        <w:rPr>
          <w:rFonts w:ascii="Arial" w:hAnsi="Arial" w:cs="Arial"/>
        </w:rPr>
        <w:tab/>
      </w:r>
      <w:r w:rsidRPr="003541EC">
        <w:rPr>
          <w:rFonts w:ascii="Arial" w:hAnsi="Arial" w:cs="Arial"/>
        </w:rPr>
        <w:tab/>
      </w:r>
      <w:r w:rsidRPr="003541EC">
        <w:rPr>
          <w:rFonts w:ascii="Arial" w:hAnsi="Arial" w:cs="Arial"/>
        </w:rPr>
        <w:tab/>
      </w:r>
      <w:r w:rsidRPr="003541EC">
        <w:rPr>
          <w:rFonts w:ascii="Arial" w:hAnsi="Arial" w:cs="Arial"/>
        </w:rPr>
        <w:tab/>
      </w:r>
      <w:r w:rsidRPr="003541EC">
        <w:rPr>
          <w:rFonts w:ascii="Arial" w:hAnsi="Arial" w:cs="Arial"/>
        </w:rPr>
        <w:tab/>
      </w:r>
      <w:r w:rsidRPr="006D30D2">
        <w:rPr>
          <w:rFonts w:ascii="Arial" w:hAnsi="Arial" w:cs="Arial"/>
          <w:i/>
        </w:rPr>
        <w:t>Q</w:t>
      </w:r>
      <w:r w:rsidRPr="006D30D2">
        <w:rPr>
          <w:rFonts w:ascii="Arial" w:hAnsi="Arial" w:cs="Arial"/>
          <w:i/>
          <w:vertAlign w:val="subscript"/>
        </w:rPr>
        <w:t>E</w:t>
      </w:r>
      <w:r w:rsidRPr="003541EC">
        <w:rPr>
          <w:rFonts w:ascii="Arial" w:hAnsi="Arial" w:cs="Arial"/>
        </w:rPr>
        <w:t xml:space="preserve"> = 200 – 2(50) = 100 thousand tons per year</w:t>
      </w:r>
    </w:p>
    <w:p w:rsidR="00D56998" w:rsidRPr="003541EC" w:rsidRDefault="00D56998" w:rsidP="00D56998">
      <w:pPr>
        <w:tabs>
          <w:tab w:val="left" w:pos="-720"/>
        </w:tabs>
        <w:autoSpaceDE w:val="0"/>
        <w:autoSpaceDN w:val="0"/>
        <w:adjustRightInd w:val="0"/>
        <w:ind w:left="720" w:hanging="720"/>
        <w:rPr>
          <w:rFonts w:ascii="Arial" w:hAnsi="Arial" w:cs="Arial"/>
        </w:rPr>
      </w:pPr>
      <w:r w:rsidRPr="003541EC">
        <w:rPr>
          <w:rFonts w:ascii="Arial" w:hAnsi="Arial" w:cs="Arial"/>
        </w:rPr>
        <w:tab/>
      </w:r>
      <w:r w:rsidRPr="003541EC">
        <w:rPr>
          <w:rFonts w:ascii="Arial" w:hAnsi="Arial" w:cs="Arial"/>
        </w:rPr>
        <w:tab/>
      </w:r>
      <w:proofErr w:type="gramStart"/>
      <w:r w:rsidRPr="003541EC">
        <w:rPr>
          <w:rFonts w:ascii="Arial" w:hAnsi="Arial" w:cs="Arial"/>
        </w:rPr>
        <w:t>or</w:t>
      </w:r>
      <w:proofErr w:type="gramEnd"/>
      <w:r w:rsidRPr="003541EC">
        <w:rPr>
          <w:rFonts w:ascii="Arial" w:hAnsi="Arial" w:cs="Arial"/>
        </w:rPr>
        <w:t>:</w:t>
      </w:r>
      <w:r w:rsidRPr="003541EC">
        <w:rPr>
          <w:rFonts w:ascii="Arial" w:hAnsi="Arial" w:cs="Arial"/>
        </w:rPr>
        <w:tab/>
      </w:r>
      <w:r w:rsidRPr="003541EC">
        <w:rPr>
          <w:rFonts w:ascii="Arial" w:hAnsi="Arial" w:cs="Arial"/>
        </w:rPr>
        <w:tab/>
      </w:r>
      <w:r w:rsidRPr="003541EC">
        <w:rPr>
          <w:rFonts w:ascii="Arial" w:hAnsi="Arial" w:cs="Arial"/>
        </w:rPr>
        <w:tab/>
      </w:r>
      <w:r w:rsidRPr="006D30D2">
        <w:rPr>
          <w:rFonts w:ascii="Arial" w:hAnsi="Arial" w:cs="Arial"/>
          <w:i/>
        </w:rPr>
        <w:t>Q</w:t>
      </w:r>
      <w:r w:rsidRPr="006D30D2">
        <w:rPr>
          <w:rFonts w:ascii="Arial" w:hAnsi="Arial" w:cs="Arial"/>
          <w:i/>
          <w:vertAlign w:val="subscript"/>
        </w:rPr>
        <w:t>E</w:t>
      </w:r>
      <w:r w:rsidRPr="003541EC">
        <w:rPr>
          <w:rFonts w:ascii="Arial" w:hAnsi="Arial" w:cs="Arial"/>
        </w:rPr>
        <w:t xml:space="preserve"> = –150 + 5(5</w:t>
      </w:r>
      <w:r>
        <w:rPr>
          <w:rFonts w:ascii="Arial" w:hAnsi="Arial" w:cs="Arial"/>
        </w:rPr>
        <w:t>0) = 100 thousand tons per year</w:t>
      </w:r>
      <w:r w:rsidRPr="003541EC">
        <w:rPr>
          <w:rFonts w:ascii="Arial" w:hAnsi="Arial" w:cs="Arial"/>
        </w:rPr>
        <w:tab/>
      </w:r>
    </w:p>
    <w:p w:rsidR="00D56998" w:rsidRDefault="00D56998" w:rsidP="00D56998">
      <w:pPr>
        <w:tabs>
          <w:tab w:val="left" w:pos="-720"/>
        </w:tabs>
        <w:autoSpaceDE w:val="0"/>
        <w:autoSpaceDN w:val="0"/>
        <w:adjustRightInd w:val="0"/>
        <w:rPr>
          <w:rFonts w:ascii="Arial" w:hAnsi="Arial" w:cs="Arial"/>
        </w:rPr>
      </w:pPr>
    </w:p>
    <w:p w:rsidR="00D56998" w:rsidRDefault="00D56998" w:rsidP="00D56998">
      <w:pPr>
        <w:tabs>
          <w:tab w:val="left" w:pos="-720"/>
        </w:tabs>
        <w:autoSpaceDE w:val="0"/>
        <w:autoSpaceDN w:val="0"/>
        <w:adjustRightInd w:val="0"/>
        <w:rPr>
          <w:rFonts w:ascii="Arial" w:hAnsi="Arial" w:cs="Arial"/>
        </w:rPr>
      </w:pPr>
    </w:p>
    <w:p w:rsidR="00D56998" w:rsidRDefault="00D56998" w:rsidP="00D56998">
      <w:pPr>
        <w:tabs>
          <w:tab w:val="left" w:pos="-720"/>
        </w:tabs>
        <w:autoSpaceDE w:val="0"/>
        <w:autoSpaceDN w:val="0"/>
        <w:adjustRightInd w:val="0"/>
        <w:rPr>
          <w:rFonts w:ascii="Arial" w:hAnsi="Arial" w:cs="Arial"/>
        </w:rPr>
      </w:pPr>
    </w:p>
    <w:p w:rsidR="00D56998" w:rsidRDefault="00D56998" w:rsidP="00D56998">
      <w:pPr>
        <w:tabs>
          <w:tab w:val="left" w:pos="-720"/>
        </w:tabs>
        <w:autoSpaceDE w:val="0"/>
        <w:autoSpaceDN w:val="0"/>
        <w:adjustRightInd w:val="0"/>
        <w:rPr>
          <w:rFonts w:ascii="Arial" w:hAnsi="Arial" w:cs="Arial"/>
        </w:rPr>
      </w:pPr>
    </w:p>
    <w:p w:rsidR="00D56998" w:rsidRPr="003541EC" w:rsidRDefault="00D56998" w:rsidP="00D56998">
      <w:pPr>
        <w:tabs>
          <w:tab w:val="left" w:pos="-720"/>
        </w:tabs>
        <w:autoSpaceDE w:val="0"/>
        <w:autoSpaceDN w:val="0"/>
        <w:adjustRightInd w:val="0"/>
        <w:rPr>
          <w:rFonts w:ascii="Arial" w:hAnsi="Arial" w:cs="Arial"/>
        </w:rPr>
      </w:pPr>
      <w:r w:rsidRPr="003541EC">
        <w:rPr>
          <w:rFonts w:ascii="Arial" w:hAnsi="Arial" w:cs="Arial"/>
        </w:rPr>
        <w:t>2.</w:t>
      </w:r>
      <w:r w:rsidRPr="003541EC">
        <w:rPr>
          <w:rFonts w:ascii="Arial" w:hAnsi="Arial" w:cs="Arial"/>
        </w:rPr>
        <w:tab/>
        <w:t>The graph of this market is as follows:</w:t>
      </w:r>
    </w:p>
    <w:p w:rsidR="00D56998" w:rsidRDefault="00D56998" w:rsidP="00D56998">
      <w:pPr>
        <w:tabs>
          <w:tab w:val="left" w:pos="-720"/>
        </w:tabs>
        <w:autoSpaceDE w:val="0"/>
        <w:autoSpaceDN w:val="0"/>
        <w:adjustRightInd w:val="0"/>
        <w:ind w:left="2160"/>
        <w:rPr>
          <w:rFonts w:ascii="Arial" w:hAnsi="Arial" w:cs="Arial"/>
          <w:sz w:val="20"/>
        </w:rPr>
      </w:pPr>
      <w:r>
        <w:rPr>
          <w:rFonts w:ascii="Arial" w:hAnsi="Arial" w:cs="Arial"/>
          <w:noProof/>
          <w:sz w:val="20"/>
          <w:lang w:val="en-GB" w:eastAsia="en-GB"/>
        </w:rPr>
        <w:lastRenderedPageBreak/>
        <mc:AlternateContent>
          <mc:Choice Requires="wpc">
            <w:drawing>
              <wp:inline distT="0" distB="0" distL="0" distR="0" wp14:anchorId="2289CF00" wp14:editId="1BD6F085">
                <wp:extent cx="3611880" cy="2177415"/>
                <wp:effectExtent l="0" t="0" r="0" b="3810"/>
                <wp:docPr id="34" name="Canvas 3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9" name="Line 4"/>
                        <wps:cNvCnPr>
                          <a:cxnSpLocks noChangeShapeType="1"/>
                        </wps:cNvCnPr>
                        <wps:spPr bwMode="auto">
                          <a:xfrm>
                            <a:off x="420771" y="63667"/>
                            <a:ext cx="0" cy="185143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5"/>
                        <wps:cNvCnPr>
                          <a:cxnSpLocks noChangeShapeType="1"/>
                        </wps:cNvCnPr>
                        <wps:spPr bwMode="auto">
                          <a:xfrm>
                            <a:off x="420771" y="1915107"/>
                            <a:ext cx="293584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6"/>
                        <wps:cNvCnPr>
                          <a:cxnSpLocks noChangeShapeType="1"/>
                        </wps:cNvCnPr>
                        <wps:spPr bwMode="auto">
                          <a:xfrm>
                            <a:off x="420771" y="383276"/>
                            <a:ext cx="2425319" cy="12128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Text Box 7"/>
                        <wps:cNvSpPr txBox="1">
                          <a:spLocks noChangeArrowheads="1"/>
                        </wps:cNvSpPr>
                        <wps:spPr bwMode="auto">
                          <a:xfrm>
                            <a:off x="2846090" y="1531831"/>
                            <a:ext cx="190970" cy="222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6998" w:rsidRPr="006D30D2" w:rsidRDefault="00D56998" w:rsidP="00D56998">
                              <w:pPr>
                                <w:rPr>
                                  <w:rFonts w:ascii="Arial" w:hAnsi="Arial" w:cs="Arial"/>
                                  <w:i/>
                                  <w:sz w:val="15"/>
                                </w:rPr>
                              </w:pPr>
                              <w:r w:rsidRPr="006D30D2">
                                <w:rPr>
                                  <w:rFonts w:ascii="Arial" w:hAnsi="Arial" w:cs="Arial"/>
                                  <w:i/>
                                  <w:sz w:val="15"/>
                                </w:rPr>
                                <w:t>D</w:t>
                              </w:r>
                            </w:p>
                          </w:txbxContent>
                        </wps:txbx>
                        <wps:bodyPr rot="0" vert="horz" wrap="square" lIns="51846" tIns="25921" rIns="51846" bIns="25921" anchor="t" anchorCtr="0" upright="1">
                          <a:noAutofit/>
                        </wps:bodyPr>
                      </wps:wsp>
                      <wps:wsp>
                        <wps:cNvPr id="23" name="Text Box 8"/>
                        <wps:cNvSpPr txBox="1">
                          <a:spLocks noChangeArrowheads="1"/>
                        </wps:cNvSpPr>
                        <wps:spPr bwMode="auto">
                          <a:xfrm>
                            <a:off x="114582" y="229202"/>
                            <a:ext cx="343746" cy="1839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6998" w:rsidRPr="008457DE" w:rsidRDefault="00D56998" w:rsidP="00D56998">
                              <w:pPr>
                                <w:rPr>
                                  <w:rFonts w:ascii="Arial" w:hAnsi="Arial" w:cs="Arial"/>
                                  <w:sz w:val="15"/>
                                </w:rPr>
                              </w:pPr>
                              <w:r w:rsidRPr="008457DE">
                                <w:rPr>
                                  <w:rFonts w:ascii="Arial" w:hAnsi="Arial" w:cs="Arial"/>
                                  <w:sz w:val="15"/>
                                </w:rPr>
                                <w:t>100</w:t>
                              </w:r>
                            </w:p>
                          </w:txbxContent>
                        </wps:txbx>
                        <wps:bodyPr rot="0" vert="horz" wrap="square" lIns="51846" tIns="25921" rIns="51846" bIns="25921" anchor="t" anchorCtr="0" upright="1">
                          <a:noAutofit/>
                        </wps:bodyPr>
                      </wps:wsp>
                      <wps:wsp>
                        <wps:cNvPr id="24" name="Text Box 9"/>
                        <wps:cNvSpPr txBox="1">
                          <a:spLocks noChangeArrowheads="1"/>
                        </wps:cNvSpPr>
                        <wps:spPr bwMode="auto">
                          <a:xfrm>
                            <a:off x="2846090" y="255305"/>
                            <a:ext cx="156595" cy="1578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6998" w:rsidRPr="006D30D2" w:rsidRDefault="00D56998" w:rsidP="00D56998">
                              <w:pPr>
                                <w:rPr>
                                  <w:rFonts w:ascii="Arial" w:hAnsi="Arial" w:cs="Arial"/>
                                  <w:i/>
                                  <w:sz w:val="15"/>
                                </w:rPr>
                              </w:pPr>
                              <w:r w:rsidRPr="006D30D2">
                                <w:rPr>
                                  <w:rFonts w:ascii="Arial" w:hAnsi="Arial" w:cs="Arial"/>
                                  <w:i/>
                                  <w:sz w:val="15"/>
                                </w:rPr>
                                <w:t>S</w:t>
                              </w:r>
                            </w:p>
                          </w:txbxContent>
                        </wps:txbx>
                        <wps:bodyPr rot="0" vert="horz" wrap="square" lIns="51846" tIns="25921" rIns="51846" bIns="25921" anchor="t" anchorCtr="0" upright="1">
                          <a:noAutofit/>
                        </wps:bodyPr>
                      </wps:wsp>
                      <wps:wsp>
                        <wps:cNvPr id="25" name="Line 10"/>
                        <wps:cNvCnPr>
                          <a:cxnSpLocks noChangeShapeType="1"/>
                        </wps:cNvCnPr>
                        <wps:spPr bwMode="auto">
                          <a:xfrm>
                            <a:off x="1569137" y="957553"/>
                            <a:ext cx="637" cy="926356"/>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6" name="Line 11"/>
                        <wps:cNvCnPr>
                          <a:cxnSpLocks noChangeShapeType="1"/>
                        </wps:cNvCnPr>
                        <wps:spPr bwMode="auto">
                          <a:xfrm flipH="1">
                            <a:off x="420771" y="956917"/>
                            <a:ext cx="1148366" cy="637"/>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7" name="Line 12"/>
                        <wps:cNvCnPr>
                          <a:cxnSpLocks noChangeShapeType="1"/>
                        </wps:cNvCnPr>
                        <wps:spPr bwMode="auto">
                          <a:xfrm flipV="1">
                            <a:off x="420771" y="383276"/>
                            <a:ext cx="2425319" cy="106578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Text Box 13"/>
                        <wps:cNvSpPr txBox="1">
                          <a:spLocks noChangeArrowheads="1"/>
                        </wps:cNvSpPr>
                        <wps:spPr bwMode="auto">
                          <a:xfrm>
                            <a:off x="229164" y="1404496"/>
                            <a:ext cx="343746" cy="199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6998" w:rsidRPr="008457DE" w:rsidRDefault="00D56998" w:rsidP="00D56998">
                              <w:pPr>
                                <w:rPr>
                                  <w:rFonts w:ascii="Arial" w:hAnsi="Arial" w:cs="Arial"/>
                                  <w:sz w:val="15"/>
                                </w:rPr>
                              </w:pPr>
                              <w:r w:rsidRPr="008457DE">
                                <w:rPr>
                                  <w:rFonts w:ascii="Arial" w:hAnsi="Arial" w:cs="Arial"/>
                                  <w:sz w:val="15"/>
                                </w:rPr>
                                <w:t>30</w:t>
                              </w:r>
                            </w:p>
                          </w:txbxContent>
                        </wps:txbx>
                        <wps:bodyPr rot="0" vert="horz" wrap="square" lIns="51846" tIns="25921" rIns="51846" bIns="25921" anchor="t" anchorCtr="0" upright="1">
                          <a:noAutofit/>
                        </wps:bodyPr>
                      </wps:wsp>
                      <wps:wsp>
                        <wps:cNvPr id="29" name="Text Box 14"/>
                        <wps:cNvSpPr txBox="1">
                          <a:spLocks noChangeArrowheads="1"/>
                        </wps:cNvSpPr>
                        <wps:spPr bwMode="auto">
                          <a:xfrm>
                            <a:off x="0" y="0"/>
                            <a:ext cx="191607" cy="1585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6998" w:rsidRPr="006D30D2" w:rsidRDefault="00D56998" w:rsidP="00D56998">
                              <w:pPr>
                                <w:rPr>
                                  <w:rFonts w:ascii="Arial" w:hAnsi="Arial" w:cs="Arial"/>
                                  <w:i/>
                                  <w:sz w:val="19"/>
                                </w:rPr>
                              </w:pPr>
                              <w:r w:rsidRPr="006D30D2">
                                <w:rPr>
                                  <w:rFonts w:ascii="Arial" w:hAnsi="Arial" w:cs="Arial"/>
                                  <w:i/>
                                  <w:sz w:val="19"/>
                                </w:rPr>
                                <w:t>P</w:t>
                              </w:r>
                            </w:p>
                          </w:txbxContent>
                        </wps:txbx>
                        <wps:bodyPr rot="0" vert="horz" wrap="square" lIns="51846" tIns="25921" rIns="51846" bIns="25921" anchor="t" anchorCtr="0" upright="1">
                          <a:noAutofit/>
                        </wps:bodyPr>
                      </wps:wsp>
                      <wps:wsp>
                        <wps:cNvPr id="30" name="Text Box 15"/>
                        <wps:cNvSpPr txBox="1">
                          <a:spLocks noChangeArrowheads="1"/>
                        </wps:cNvSpPr>
                        <wps:spPr bwMode="auto">
                          <a:xfrm>
                            <a:off x="2406222" y="1915107"/>
                            <a:ext cx="1205658" cy="262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6998" w:rsidRPr="008457DE" w:rsidRDefault="00D56998" w:rsidP="00D56998">
                              <w:pPr>
                                <w:rPr>
                                  <w:rFonts w:ascii="Arial" w:hAnsi="Arial" w:cs="Arial"/>
                                  <w:sz w:val="15"/>
                                </w:rPr>
                              </w:pPr>
                              <w:r w:rsidRPr="006D30D2">
                                <w:rPr>
                                  <w:rFonts w:ascii="Arial" w:hAnsi="Arial" w:cs="Arial"/>
                                  <w:i/>
                                  <w:sz w:val="15"/>
                                </w:rPr>
                                <w:t>Q</w:t>
                              </w:r>
                              <w:r>
                                <w:rPr>
                                  <w:rFonts w:ascii="Arial" w:hAnsi="Arial" w:cs="Arial"/>
                                  <w:sz w:val="15"/>
                                </w:rPr>
                                <w:t xml:space="preserve"> (t</w:t>
                              </w:r>
                              <w:r w:rsidRPr="008457DE">
                                <w:rPr>
                                  <w:rFonts w:ascii="Arial" w:hAnsi="Arial" w:cs="Arial"/>
                                  <w:sz w:val="15"/>
                                </w:rPr>
                                <w:t>housands of tons</w:t>
                              </w:r>
                              <w:r>
                                <w:rPr>
                                  <w:rFonts w:ascii="Arial" w:hAnsi="Arial" w:cs="Arial"/>
                                  <w:sz w:val="15"/>
                                </w:rPr>
                                <w:t>)</w:t>
                              </w:r>
                            </w:p>
                          </w:txbxContent>
                        </wps:txbx>
                        <wps:bodyPr rot="0" vert="horz" wrap="square" lIns="51846" tIns="25921" rIns="51846" bIns="25921" anchor="t" anchorCtr="0" upright="1">
                          <a:noAutofit/>
                        </wps:bodyPr>
                      </wps:wsp>
                      <wps:wsp>
                        <wps:cNvPr id="31" name="Text Box 16"/>
                        <wps:cNvSpPr txBox="1">
                          <a:spLocks noChangeArrowheads="1"/>
                        </wps:cNvSpPr>
                        <wps:spPr bwMode="auto">
                          <a:xfrm>
                            <a:off x="229164" y="893886"/>
                            <a:ext cx="343746" cy="2521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6998" w:rsidRPr="008457DE" w:rsidRDefault="00D56998" w:rsidP="00D56998">
                              <w:pPr>
                                <w:rPr>
                                  <w:rFonts w:ascii="Arial" w:hAnsi="Arial" w:cs="Arial"/>
                                  <w:sz w:val="15"/>
                                </w:rPr>
                              </w:pPr>
                              <w:r w:rsidRPr="008457DE">
                                <w:rPr>
                                  <w:rFonts w:ascii="Arial" w:hAnsi="Arial" w:cs="Arial"/>
                                  <w:sz w:val="15"/>
                                </w:rPr>
                                <w:t>50</w:t>
                              </w:r>
                            </w:p>
                          </w:txbxContent>
                        </wps:txbx>
                        <wps:bodyPr rot="0" vert="horz" wrap="square" lIns="51846" tIns="25921" rIns="51846" bIns="25921" anchor="t" anchorCtr="0" upright="1">
                          <a:noAutofit/>
                        </wps:bodyPr>
                      </wps:wsp>
                      <wps:wsp>
                        <wps:cNvPr id="32" name="Text Box 17"/>
                        <wps:cNvSpPr txBox="1">
                          <a:spLocks noChangeArrowheads="1"/>
                        </wps:cNvSpPr>
                        <wps:spPr bwMode="auto">
                          <a:xfrm>
                            <a:off x="1374984" y="1915107"/>
                            <a:ext cx="327832" cy="1477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6998" w:rsidRPr="008457DE" w:rsidRDefault="00D56998" w:rsidP="00D56998">
                              <w:pPr>
                                <w:rPr>
                                  <w:rFonts w:ascii="Arial" w:hAnsi="Arial" w:cs="Arial"/>
                                  <w:sz w:val="15"/>
                                </w:rPr>
                              </w:pPr>
                              <w:r w:rsidRPr="008457DE">
                                <w:rPr>
                                  <w:rFonts w:ascii="Arial" w:hAnsi="Arial" w:cs="Arial"/>
                                  <w:sz w:val="15"/>
                                </w:rPr>
                                <w:t xml:space="preserve"> 100</w:t>
                              </w:r>
                            </w:p>
                          </w:txbxContent>
                        </wps:txbx>
                        <wps:bodyPr rot="0" vert="horz" wrap="square" lIns="51846" tIns="25921" rIns="51846" bIns="25921" anchor="t" anchorCtr="0" upright="1">
                          <a:noAutofit/>
                        </wps:bodyPr>
                      </wps:wsp>
                      <wps:wsp>
                        <wps:cNvPr id="33" name="Text Box 18"/>
                        <wps:cNvSpPr txBox="1">
                          <a:spLocks noChangeArrowheads="1"/>
                        </wps:cNvSpPr>
                        <wps:spPr bwMode="auto">
                          <a:xfrm>
                            <a:off x="292821" y="1915107"/>
                            <a:ext cx="191607" cy="1578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D56998" w:rsidRPr="008457DE" w:rsidRDefault="00D56998" w:rsidP="00D56998">
                              <w:pPr>
                                <w:rPr>
                                  <w:rFonts w:ascii="Arial" w:hAnsi="Arial" w:cs="Arial"/>
                                  <w:sz w:val="15"/>
                                </w:rPr>
                              </w:pPr>
                              <w:r w:rsidRPr="008457DE">
                                <w:rPr>
                                  <w:rFonts w:ascii="Arial" w:hAnsi="Arial" w:cs="Arial"/>
                                  <w:sz w:val="15"/>
                                </w:rPr>
                                <w:t>0</w:t>
                              </w:r>
                            </w:p>
                          </w:txbxContent>
                        </wps:txbx>
                        <wps:bodyPr rot="0" vert="horz" wrap="square" lIns="51846" tIns="25921" rIns="51846" bIns="25921" anchor="t" anchorCtr="0" upright="1">
                          <a:noAutofit/>
                        </wps:bodyPr>
                      </wps:wsp>
                    </wpc:wpc>
                  </a:graphicData>
                </a:graphic>
              </wp:inline>
            </w:drawing>
          </mc:Choice>
          <mc:Fallback>
            <w:pict>
              <v:group w14:anchorId="2289CF00" id="Canvas 34" o:spid="_x0000_s1026" editas="canvas" style="width:284.4pt;height:171.45pt;mso-position-horizontal-relative:char;mso-position-vertical-relative:line" coordsize="36118,217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6118;height:21774;visibility:visible;mso-wrap-style:square">
                  <v:fill o:detectmouseclick="t"/>
                  <v:path o:connecttype="none"/>
                </v:shape>
                <v:line id="Line 4" o:spid="_x0000_s1028" style="position:absolute;visibility:visible;mso-wrap-style:square" from="4207,636" to="4207,19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5" o:spid="_x0000_s1029" style="position:absolute;visibility:visible;mso-wrap-style:square" from="4207,19151" to="33566,19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Line 6" o:spid="_x0000_s1030" style="position:absolute;visibility:visible;mso-wrap-style:square" from="4207,3832" to="28460,15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shapetype id="_x0000_t202" coordsize="21600,21600" o:spt="202" path="m,l,21600r21600,l21600,xe">
                  <v:stroke joinstyle="miter"/>
                  <v:path gradientshapeok="t" o:connecttype="rect"/>
                </v:shapetype>
                <v:shape id="Text Box 7" o:spid="_x0000_s1031" type="#_x0000_t202" style="position:absolute;left:28460;top:15318;width:1910;height:22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" filled="f" stroked="f">
                  <v:textbox inset="1.44017mm,.72003mm,1.44017mm,.72003mm">
                    <w:txbxContent>
                      <w:p w:rsidR="00D56998" w:rsidRPr="006D30D2" w:rsidRDefault="00D56998" w:rsidP="00D56998">
                        <w:pPr>
                          <w:rPr>
                            <w:rFonts w:ascii="Arial" w:hAnsi="Arial" w:cs="Arial"/>
                            <w:i/>
                            <w:sz w:val="15"/>
                          </w:rPr>
                        </w:pPr>
                        <w:r w:rsidRPr="006D30D2">
                          <w:rPr>
                            <w:rFonts w:ascii="Arial" w:hAnsi="Arial" w:cs="Arial"/>
                            <w:i/>
                            <w:sz w:val="15"/>
                          </w:rPr>
                          <w:t>D</w:t>
                        </w:r>
                      </w:p>
                    </w:txbxContent>
                  </v:textbox>
                </v:shape>
                <v:shape id="Text Box 8" o:spid="_x0000_s1032" type="#_x0000_t202" style="position:absolute;left:1145;top:2292;width:3438;height:1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" filled="f" stroked="f">
                  <v:textbox inset="1.44017mm,.72003mm,1.44017mm,.72003mm">
                    <w:txbxContent>
                      <w:p w:rsidR="00D56998" w:rsidRPr="008457DE" w:rsidRDefault="00D56998" w:rsidP="00D56998">
                        <w:pPr>
                          <w:rPr>
                            <w:rFonts w:ascii="Arial" w:hAnsi="Arial" w:cs="Arial"/>
                            <w:sz w:val="15"/>
                          </w:rPr>
                        </w:pPr>
                        <w:r w:rsidRPr="008457DE">
                          <w:rPr>
                            <w:rFonts w:ascii="Arial" w:hAnsi="Arial" w:cs="Arial"/>
                            <w:sz w:val="15"/>
                          </w:rPr>
                          <w:t>100</w:t>
                        </w:r>
                      </w:p>
                    </w:txbxContent>
                  </v:textbox>
                </v:shape>
                <v:shape id="Text Box 9" o:spid="_x0000_s1033" type="#_x0000_t202" style="position:absolute;left:28460;top:2553;width:1566;height:1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" filled="f" stroked="f">
                  <v:textbox inset="1.44017mm,.72003mm,1.44017mm,.72003mm">
                    <w:txbxContent>
                      <w:p w:rsidR="00D56998" w:rsidRPr="006D30D2" w:rsidRDefault="00D56998" w:rsidP="00D56998">
                        <w:pPr>
                          <w:rPr>
                            <w:rFonts w:ascii="Arial" w:hAnsi="Arial" w:cs="Arial"/>
                            <w:i/>
                            <w:sz w:val="15"/>
                          </w:rPr>
                        </w:pPr>
                        <w:r w:rsidRPr="006D30D2">
                          <w:rPr>
                            <w:rFonts w:ascii="Arial" w:hAnsi="Arial" w:cs="Arial"/>
                            <w:i/>
                            <w:sz w:val="15"/>
                          </w:rPr>
                          <w:t>S</w:t>
                        </w:r>
                      </w:p>
                    </w:txbxContent>
                  </v:textbox>
                </v:shape>
                <v:line id="Line 10" o:spid="_x0000_s1034" style="position:absolute;visibility:visible;mso-wrap-style:square" from="15691,9575" to="15697,188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">
                  <v:stroke dashstyle="dash"/>
                </v:line>
                <v:line id="Line 11" o:spid="_x0000_s1035" style="position:absolute;flip:x;visibility:visible;mso-wrap-style:square" from="4207,9569" to="15691,9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">
                  <v:stroke dashstyle="dash"/>
                </v:line>
                <v:line id="Line 12" o:spid="_x0000_s1036" style="position:absolute;flip:y;visibility:visible;mso-wrap-style:square" from="4207,3832" to="28460,144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"/>
                <v:shape id="Text Box 13" o:spid="_x0000_s1037" type="#_x0000_t202" style="position:absolute;left:2291;top:14044;width:3438;height:20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" filled="f" stroked="f">
                  <v:textbox inset="1.44017mm,.72003mm,1.44017mm,.72003mm">
                    <w:txbxContent>
                      <w:p w:rsidR="00D56998" w:rsidRPr="008457DE" w:rsidRDefault="00D56998" w:rsidP="00D56998">
                        <w:pPr>
                          <w:rPr>
                            <w:rFonts w:ascii="Arial" w:hAnsi="Arial" w:cs="Arial"/>
                            <w:sz w:val="15"/>
                          </w:rPr>
                        </w:pPr>
                        <w:r w:rsidRPr="008457DE">
                          <w:rPr>
                            <w:rFonts w:ascii="Arial" w:hAnsi="Arial" w:cs="Arial"/>
                            <w:sz w:val="15"/>
                          </w:rPr>
                          <w:t>30</w:t>
                        </w:r>
                      </w:p>
                    </w:txbxContent>
                  </v:textbox>
                </v:shape>
                <v:shape id="Text Box 14" o:spid="_x0000_s1038" type="#_x0000_t202" style="position:absolute;width:1916;height:1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" filled="f" stroked="f">
                  <v:textbox inset="1.44017mm,.72003mm,1.44017mm,.72003mm">
                    <w:txbxContent>
                      <w:p w:rsidR="00D56998" w:rsidRPr="006D30D2" w:rsidRDefault="00D56998" w:rsidP="00D56998">
                        <w:pPr>
                          <w:rPr>
                            <w:rFonts w:ascii="Arial" w:hAnsi="Arial" w:cs="Arial"/>
                            <w:i/>
                            <w:sz w:val="19"/>
                          </w:rPr>
                        </w:pPr>
                        <w:r w:rsidRPr="006D30D2">
                          <w:rPr>
                            <w:rFonts w:ascii="Arial" w:hAnsi="Arial" w:cs="Arial"/>
                            <w:i/>
                            <w:sz w:val="19"/>
                          </w:rPr>
                          <w:t>P</w:t>
                        </w:r>
                      </w:p>
                    </w:txbxContent>
                  </v:textbox>
                </v:shape>
                <v:shape id="Text Box 15" o:spid="_x0000_s1039" type="#_x0000_t202" style="position:absolute;left:24062;top:19151;width:12056;height:26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" filled="f" stroked="f">
                  <v:textbox inset="1.44017mm,.72003mm,1.44017mm,.72003mm">
                    <w:txbxContent>
                      <w:p w:rsidR="00D56998" w:rsidRPr="008457DE" w:rsidRDefault="00D56998" w:rsidP="00D56998">
                        <w:pPr>
                          <w:rPr>
                            <w:rFonts w:ascii="Arial" w:hAnsi="Arial" w:cs="Arial"/>
                            <w:sz w:val="15"/>
                          </w:rPr>
                        </w:pPr>
                        <w:r w:rsidRPr="006D30D2">
                          <w:rPr>
                            <w:rFonts w:ascii="Arial" w:hAnsi="Arial" w:cs="Arial"/>
                            <w:i/>
                            <w:sz w:val="15"/>
                          </w:rPr>
                          <w:t>Q</w:t>
                        </w:r>
                        <w:r>
                          <w:rPr>
                            <w:rFonts w:ascii="Arial" w:hAnsi="Arial" w:cs="Arial"/>
                            <w:sz w:val="15"/>
                          </w:rPr>
                          <w:t xml:space="preserve"> (t</w:t>
                        </w:r>
                        <w:r w:rsidRPr="008457DE">
                          <w:rPr>
                            <w:rFonts w:ascii="Arial" w:hAnsi="Arial" w:cs="Arial"/>
                            <w:sz w:val="15"/>
                          </w:rPr>
                          <w:t>housands of tons</w:t>
                        </w:r>
                        <w:r>
                          <w:rPr>
                            <w:rFonts w:ascii="Arial" w:hAnsi="Arial" w:cs="Arial"/>
                            <w:sz w:val="15"/>
                          </w:rPr>
                          <w:t>)</w:t>
                        </w:r>
                      </w:p>
                    </w:txbxContent>
                  </v:textbox>
                </v:shape>
                <v:shape id="Text Box 16" o:spid="_x0000_s1040" type="#_x0000_t202" style="position:absolute;left:2291;top:8938;width:3438;height:25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" filled="f" stroked="f">
                  <v:textbox inset="1.44017mm,.72003mm,1.44017mm,.72003mm">
                    <w:txbxContent>
                      <w:p w:rsidR="00D56998" w:rsidRPr="008457DE" w:rsidRDefault="00D56998" w:rsidP="00D56998">
                        <w:pPr>
                          <w:rPr>
                            <w:rFonts w:ascii="Arial" w:hAnsi="Arial" w:cs="Arial"/>
                            <w:sz w:val="15"/>
                          </w:rPr>
                        </w:pPr>
                        <w:r w:rsidRPr="008457DE">
                          <w:rPr>
                            <w:rFonts w:ascii="Arial" w:hAnsi="Arial" w:cs="Arial"/>
                            <w:sz w:val="15"/>
                          </w:rPr>
                          <w:t>50</w:t>
                        </w:r>
                      </w:p>
                    </w:txbxContent>
                  </v:textbox>
                </v:shape>
                <v:shape id="Text Box 17" o:spid="_x0000_s1041" type="#_x0000_t202" style="position:absolute;left:13749;top:19151;width:3279;height:1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" filled="f" stroked="f">
                  <v:textbox inset="1.44017mm,.72003mm,1.44017mm,.72003mm">
                    <w:txbxContent>
                      <w:p w:rsidR="00D56998" w:rsidRPr="008457DE" w:rsidRDefault="00D56998" w:rsidP="00D56998">
                        <w:pPr>
                          <w:rPr>
                            <w:rFonts w:ascii="Arial" w:hAnsi="Arial" w:cs="Arial"/>
                            <w:sz w:val="15"/>
                          </w:rPr>
                        </w:pPr>
                        <w:r w:rsidRPr="008457DE">
                          <w:rPr>
                            <w:rFonts w:ascii="Arial" w:hAnsi="Arial" w:cs="Arial"/>
                            <w:sz w:val="15"/>
                          </w:rPr>
                          <w:t xml:space="preserve"> 100</w:t>
                        </w:r>
                      </w:p>
                    </w:txbxContent>
                  </v:textbox>
                </v:shape>
                <v:shape id="Text Box 18" o:spid="_x0000_s1042" type="#_x0000_t202" style="position:absolute;left:2928;top:19151;width:1916;height:1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" filled="f" stroked="f">
                  <v:textbox inset="1.44017mm,.72003mm,1.44017mm,.72003mm">
                    <w:txbxContent>
                      <w:p w:rsidR="00D56998" w:rsidRPr="008457DE" w:rsidRDefault="00D56998" w:rsidP="00D56998">
                        <w:pPr>
                          <w:rPr>
                            <w:rFonts w:ascii="Arial" w:hAnsi="Arial" w:cs="Arial"/>
                            <w:sz w:val="15"/>
                          </w:rPr>
                        </w:pPr>
                        <w:r w:rsidRPr="008457DE">
                          <w:rPr>
                            <w:rFonts w:ascii="Arial" w:hAnsi="Arial" w:cs="Arial"/>
                            <w:sz w:val="15"/>
                          </w:rPr>
                          <w:t>0</w:t>
                        </w:r>
                      </w:p>
                    </w:txbxContent>
                  </v:textbox>
                </v:shape>
                <w10:anchorlock/>
              </v:group>
            </w:pict>
          </mc:Fallback>
        </mc:AlternateContent>
      </w:r>
    </w:p>
    <w:p w:rsidR="00D56998" w:rsidRDefault="00D56998" w:rsidP="00D56998">
      <w:pPr>
        <w:tabs>
          <w:tab w:val="left" w:pos="-720"/>
        </w:tabs>
        <w:autoSpaceDE w:val="0"/>
        <w:autoSpaceDN w:val="0"/>
        <w:adjustRightInd w:val="0"/>
        <w:ind w:left="720" w:hanging="720"/>
        <w:rPr>
          <w:rFonts w:ascii="Arial" w:hAnsi="Arial" w:cs="Arial"/>
        </w:rPr>
      </w:pPr>
    </w:p>
    <w:p w:rsidR="00D56998" w:rsidRDefault="00D56998" w:rsidP="00D56998">
      <w:pPr>
        <w:tabs>
          <w:tab w:val="left" w:pos="-720"/>
        </w:tabs>
        <w:autoSpaceDE w:val="0"/>
        <w:autoSpaceDN w:val="0"/>
        <w:adjustRightInd w:val="0"/>
        <w:ind w:left="720" w:hanging="720"/>
        <w:rPr>
          <w:rFonts w:ascii="Arial" w:hAnsi="Arial" w:cs="Arial"/>
          <w:i/>
          <w:iCs/>
        </w:rPr>
      </w:pPr>
      <w:r w:rsidRPr="00BD2317">
        <w:rPr>
          <w:rFonts w:ascii="Arial" w:hAnsi="Arial" w:cs="Arial"/>
        </w:rPr>
        <w:t>3.</w:t>
      </w:r>
      <w:r w:rsidRPr="00BD2317">
        <w:rPr>
          <w:rFonts w:ascii="Arial" w:hAnsi="Arial" w:cs="Arial"/>
        </w:rPr>
        <w:tab/>
        <w:t>If the market price per</w:t>
      </w:r>
      <w:r>
        <w:rPr>
          <w:rFonts w:ascii="Arial" w:hAnsi="Arial" w:cs="Arial"/>
        </w:rPr>
        <w:t xml:space="preserve"> ton of recycled newsprint is $3</w:t>
      </w:r>
      <w:r w:rsidRPr="00BD2317">
        <w:rPr>
          <w:rFonts w:ascii="Arial" w:hAnsi="Arial" w:cs="Arial"/>
        </w:rPr>
        <w:t xml:space="preserve">5, the quantity demanded would be </w:t>
      </w:r>
      <w:r w:rsidRPr="006D30D2">
        <w:rPr>
          <w:rFonts w:ascii="Arial" w:hAnsi="Arial" w:cs="Arial"/>
          <w:i/>
        </w:rPr>
        <w:t>Q</w:t>
      </w:r>
      <w:r w:rsidRPr="006D30D2">
        <w:rPr>
          <w:rFonts w:ascii="Arial" w:hAnsi="Arial" w:cs="Arial"/>
          <w:i/>
          <w:vertAlign w:val="subscript"/>
        </w:rPr>
        <w:t>D</w:t>
      </w:r>
      <w:r>
        <w:rPr>
          <w:rFonts w:ascii="Arial" w:hAnsi="Arial" w:cs="Arial"/>
        </w:rPr>
        <w:t xml:space="preserve"> = 200 – </w:t>
      </w:r>
      <w:proofErr w:type="gramStart"/>
      <w:r>
        <w:rPr>
          <w:rFonts w:ascii="Arial" w:hAnsi="Arial" w:cs="Arial"/>
        </w:rPr>
        <w:t>2(</w:t>
      </w:r>
      <w:proofErr w:type="gramEnd"/>
      <w:r>
        <w:rPr>
          <w:rFonts w:ascii="Arial" w:hAnsi="Arial" w:cs="Arial"/>
        </w:rPr>
        <w:t>35) = 13</w:t>
      </w:r>
      <w:r w:rsidRPr="00BD2317">
        <w:rPr>
          <w:rFonts w:ascii="Arial" w:hAnsi="Arial" w:cs="Arial"/>
        </w:rPr>
        <w:t xml:space="preserve">0 thousand tons, while the quantity supplied would be </w:t>
      </w:r>
      <w:r w:rsidRPr="006D30D2">
        <w:rPr>
          <w:rFonts w:ascii="Arial" w:hAnsi="Arial" w:cs="Arial"/>
          <w:i/>
        </w:rPr>
        <w:t>Q</w:t>
      </w:r>
      <w:r w:rsidRPr="006D30D2">
        <w:rPr>
          <w:rFonts w:ascii="Arial" w:hAnsi="Arial" w:cs="Arial"/>
          <w:i/>
          <w:vertAlign w:val="subscript"/>
        </w:rPr>
        <w:t>S</w:t>
      </w:r>
      <w:r>
        <w:rPr>
          <w:rFonts w:ascii="Arial" w:hAnsi="Arial" w:cs="Arial"/>
        </w:rPr>
        <w:t xml:space="preserve"> = –150 + 5(3</w:t>
      </w:r>
      <w:r w:rsidRPr="00BD2317">
        <w:rPr>
          <w:rFonts w:ascii="Arial" w:hAnsi="Arial" w:cs="Arial"/>
        </w:rPr>
        <w:t xml:space="preserve">5) = 25 thousand tons. </w:t>
      </w:r>
      <w:r>
        <w:rPr>
          <w:rFonts w:ascii="Arial" w:hAnsi="Arial" w:cs="Arial"/>
        </w:rPr>
        <w:t xml:space="preserve">Since </w:t>
      </w:r>
      <w:r w:rsidRPr="006D30D2">
        <w:rPr>
          <w:rFonts w:ascii="Arial" w:hAnsi="Arial" w:cs="Arial"/>
          <w:i/>
        </w:rPr>
        <w:t>Q</w:t>
      </w:r>
      <w:r w:rsidRPr="006D30D2">
        <w:rPr>
          <w:rFonts w:ascii="Arial" w:hAnsi="Arial" w:cs="Arial"/>
          <w:i/>
          <w:vertAlign w:val="subscript"/>
        </w:rPr>
        <w:t>D</w:t>
      </w:r>
      <w:r w:rsidRPr="00BD2317">
        <w:rPr>
          <w:rFonts w:ascii="Arial" w:hAnsi="Arial" w:cs="Arial"/>
          <w:vertAlign w:val="subscript"/>
        </w:rPr>
        <w:t xml:space="preserve"> </w:t>
      </w:r>
      <w:r w:rsidRPr="00BD2317">
        <w:rPr>
          <w:rFonts w:ascii="Arial" w:hAnsi="Arial" w:cs="Arial"/>
        </w:rPr>
        <w:t xml:space="preserve">exceeds </w:t>
      </w:r>
      <w:r w:rsidRPr="006D30D2">
        <w:rPr>
          <w:rFonts w:ascii="Arial" w:hAnsi="Arial" w:cs="Arial"/>
          <w:i/>
        </w:rPr>
        <w:t>Q</w:t>
      </w:r>
      <w:r w:rsidRPr="006D30D2">
        <w:rPr>
          <w:rFonts w:ascii="Arial" w:hAnsi="Arial" w:cs="Arial"/>
          <w:i/>
          <w:vertAlign w:val="subscript"/>
        </w:rPr>
        <w:t>S</w:t>
      </w:r>
      <w:r w:rsidRPr="00BD2317">
        <w:rPr>
          <w:rFonts w:ascii="Arial" w:hAnsi="Arial" w:cs="Arial"/>
        </w:rPr>
        <w:t xml:space="preserve">, there is a shortage equal to </w:t>
      </w:r>
      <w:r w:rsidRPr="006D30D2">
        <w:rPr>
          <w:rFonts w:ascii="Arial" w:hAnsi="Arial" w:cs="Arial"/>
          <w:i/>
        </w:rPr>
        <w:t>Q</w:t>
      </w:r>
      <w:r w:rsidRPr="006D30D2">
        <w:rPr>
          <w:rFonts w:ascii="Arial" w:hAnsi="Arial" w:cs="Arial"/>
          <w:i/>
          <w:vertAlign w:val="subscript"/>
        </w:rPr>
        <w:t>D</w:t>
      </w:r>
      <w:r w:rsidRPr="00BD2317">
        <w:rPr>
          <w:rFonts w:ascii="Arial" w:hAnsi="Arial" w:cs="Arial"/>
        </w:rPr>
        <w:t xml:space="preserve">– </w:t>
      </w:r>
      <w:r w:rsidRPr="006D30D2">
        <w:rPr>
          <w:rFonts w:ascii="Arial" w:hAnsi="Arial" w:cs="Arial"/>
          <w:i/>
        </w:rPr>
        <w:t>Q</w:t>
      </w:r>
      <w:r w:rsidRPr="006D30D2">
        <w:rPr>
          <w:rFonts w:ascii="Arial" w:hAnsi="Arial" w:cs="Arial"/>
          <w:i/>
          <w:vertAlign w:val="subscript"/>
        </w:rPr>
        <w:t>S</w:t>
      </w:r>
      <w:r>
        <w:rPr>
          <w:rFonts w:ascii="Arial" w:hAnsi="Arial" w:cs="Arial"/>
        </w:rPr>
        <w:t xml:space="preserve"> = 130 – 25 = 10</w:t>
      </w:r>
      <w:r w:rsidRPr="00BD2317">
        <w:rPr>
          <w:rFonts w:ascii="Arial" w:hAnsi="Arial" w:cs="Arial"/>
        </w:rPr>
        <w:t xml:space="preserve">5 thousand tons. </w:t>
      </w:r>
      <w:r w:rsidRPr="00BD2317">
        <w:rPr>
          <w:rFonts w:ascii="Arial" w:hAnsi="Arial" w:cs="Arial"/>
          <w:i/>
          <w:iCs/>
        </w:rPr>
        <w:t xml:space="preserve">(Be </w:t>
      </w:r>
      <w:r>
        <w:rPr>
          <w:rFonts w:ascii="Arial" w:hAnsi="Arial" w:cs="Arial"/>
          <w:i/>
          <w:iCs/>
        </w:rPr>
        <w:t>able to</w:t>
      </w:r>
      <w:r w:rsidRPr="00BD2317">
        <w:rPr>
          <w:rFonts w:ascii="Arial" w:hAnsi="Arial" w:cs="Arial"/>
          <w:i/>
          <w:iCs/>
        </w:rPr>
        <w:t xml:space="preserve"> illustrate this graphically.)</w:t>
      </w:r>
    </w:p>
    <w:p w:rsidR="00D56998" w:rsidRPr="003541EC" w:rsidRDefault="00D56998" w:rsidP="00D56998">
      <w:pPr>
        <w:tabs>
          <w:tab w:val="left" w:pos="-720"/>
        </w:tabs>
        <w:autoSpaceDE w:val="0"/>
        <w:autoSpaceDN w:val="0"/>
        <w:adjustRightInd w:val="0"/>
        <w:ind w:left="720" w:hanging="720"/>
        <w:rPr>
          <w:rFonts w:ascii="Arial" w:hAnsi="Arial" w:cs="Arial"/>
          <w:i/>
          <w:iCs/>
        </w:rPr>
      </w:pPr>
    </w:p>
    <w:p w:rsidR="00D56998" w:rsidRPr="005551E4" w:rsidRDefault="00D56998" w:rsidP="00D56998">
      <w:pPr>
        <w:tabs>
          <w:tab w:val="left" w:pos="-720"/>
          <w:tab w:val="left" w:pos="0"/>
        </w:tabs>
        <w:suppressAutoHyphens/>
        <w:ind w:left="720" w:hanging="720"/>
        <w:rPr>
          <w:rFonts w:ascii="Arial" w:hAnsi="Arial" w:cs="Arial"/>
        </w:rPr>
      </w:pPr>
      <w:r>
        <w:rPr>
          <w:rFonts w:ascii="Arial" w:hAnsi="Arial" w:cs="Arial"/>
        </w:rPr>
        <w:t>4.</w:t>
      </w:r>
      <w:r>
        <w:rPr>
          <w:rFonts w:ascii="Arial" w:hAnsi="Arial" w:cs="Arial"/>
        </w:rPr>
        <w:tab/>
        <w:t>Because a market price of $3</w:t>
      </w:r>
      <w:r w:rsidRPr="00BD2317">
        <w:rPr>
          <w:rFonts w:ascii="Arial" w:hAnsi="Arial" w:cs="Arial"/>
        </w:rPr>
        <w:t>5 per ton produces a shortage in the recycled newsprint market</w:t>
      </w:r>
      <w:r>
        <w:rPr>
          <w:rFonts w:ascii="Arial" w:hAnsi="Arial" w:cs="Arial"/>
        </w:rPr>
        <w:t>,</w:t>
      </w:r>
      <w:r w:rsidRPr="00BD2317">
        <w:rPr>
          <w:rFonts w:ascii="Arial" w:hAnsi="Arial" w:cs="Arial"/>
        </w:rPr>
        <w:t xml:space="preserve"> </w:t>
      </w:r>
      <w:r>
        <w:rPr>
          <w:rFonts w:ascii="Arial" w:hAnsi="Arial" w:cs="Arial"/>
        </w:rPr>
        <w:t>we would expect upward pressure on the price per ton.</w:t>
      </w:r>
    </w:p>
    <w:p w:rsidR="00404BC2" w:rsidRDefault="00404BC2">
      <w:bookmarkStart w:id="0" w:name="_GoBack"/>
      <w:bookmarkEnd w:id="0"/>
    </w:p>
    <w:sectPr w:rsidR="00404B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998"/>
    <w:rsid w:val="000010B4"/>
    <w:rsid w:val="00006052"/>
    <w:rsid w:val="00007CBB"/>
    <w:rsid w:val="00010EA0"/>
    <w:rsid w:val="000133FB"/>
    <w:rsid w:val="0001538C"/>
    <w:rsid w:val="000230E7"/>
    <w:rsid w:val="00025395"/>
    <w:rsid w:val="0003103D"/>
    <w:rsid w:val="00031408"/>
    <w:rsid w:val="000320FB"/>
    <w:rsid w:val="00033553"/>
    <w:rsid w:val="00034603"/>
    <w:rsid w:val="0004342A"/>
    <w:rsid w:val="00046EAB"/>
    <w:rsid w:val="00047111"/>
    <w:rsid w:val="00047C78"/>
    <w:rsid w:val="00054C91"/>
    <w:rsid w:val="000604F8"/>
    <w:rsid w:val="00063427"/>
    <w:rsid w:val="000717E6"/>
    <w:rsid w:val="00071DB7"/>
    <w:rsid w:val="00075EEE"/>
    <w:rsid w:val="000762EF"/>
    <w:rsid w:val="0008403E"/>
    <w:rsid w:val="000855A4"/>
    <w:rsid w:val="00094739"/>
    <w:rsid w:val="000B50F7"/>
    <w:rsid w:val="000B6576"/>
    <w:rsid w:val="000B7E34"/>
    <w:rsid w:val="000C241B"/>
    <w:rsid w:val="000C361F"/>
    <w:rsid w:val="000C4429"/>
    <w:rsid w:val="000D4FBB"/>
    <w:rsid w:val="000D75FC"/>
    <w:rsid w:val="000E0828"/>
    <w:rsid w:val="000E0CF2"/>
    <w:rsid w:val="000F07DF"/>
    <w:rsid w:val="000F2512"/>
    <w:rsid w:val="000F7C10"/>
    <w:rsid w:val="001028E3"/>
    <w:rsid w:val="00104AEB"/>
    <w:rsid w:val="00106536"/>
    <w:rsid w:val="00126E3F"/>
    <w:rsid w:val="00132E9A"/>
    <w:rsid w:val="00135EDD"/>
    <w:rsid w:val="001429F4"/>
    <w:rsid w:val="001537FD"/>
    <w:rsid w:val="0015492A"/>
    <w:rsid w:val="001551CF"/>
    <w:rsid w:val="00161993"/>
    <w:rsid w:val="00167598"/>
    <w:rsid w:val="001808B6"/>
    <w:rsid w:val="00181C20"/>
    <w:rsid w:val="00194B17"/>
    <w:rsid w:val="001A2CDD"/>
    <w:rsid w:val="001C0055"/>
    <w:rsid w:val="001C107C"/>
    <w:rsid w:val="001C4B0E"/>
    <w:rsid w:val="001D1B34"/>
    <w:rsid w:val="001D2EF3"/>
    <w:rsid w:val="001D5287"/>
    <w:rsid w:val="001E2E02"/>
    <w:rsid w:val="001E3EC0"/>
    <w:rsid w:val="00200B31"/>
    <w:rsid w:val="002061C7"/>
    <w:rsid w:val="00207649"/>
    <w:rsid w:val="00213505"/>
    <w:rsid w:val="0021485B"/>
    <w:rsid w:val="00216471"/>
    <w:rsid w:val="00224EEE"/>
    <w:rsid w:val="0023654C"/>
    <w:rsid w:val="00245589"/>
    <w:rsid w:val="002543CB"/>
    <w:rsid w:val="002603C6"/>
    <w:rsid w:val="00261749"/>
    <w:rsid w:val="00261841"/>
    <w:rsid w:val="0026207C"/>
    <w:rsid w:val="00263954"/>
    <w:rsid w:val="00264935"/>
    <w:rsid w:val="002728E4"/>
    <w:rsid w:val="00286485"/>
    <w:rsid w:val="00292EFC"/>
    <w:rsid w:val="00293D8D"/>
    <w:rsid w:val="002951F2"/>
    <w:rsid w:val="002A57E2"/>
    <w:rsid w:val="002B1B33"/>
    <w:rsid w:val="002B3FB9"/>
    <w:rsid w:val="002C1E92"/>
    <w:rsid w:val="002D73CA"/>
    <w:rsid w:val="002E223C"/>
    <w:rsid w:val="002E6847"/>
    <w:rsid w:val="002E6FE3"/>
    <w:rsid w:val="002F2469"/>
    <w:rsid w:val="002F5BDD"/>
    <w:rsid w:val="002F6785"/>
    <w:rsid w:val="00310F8E"/>
    <w:rsid w:val="00314043"/>
    <w:rsid w:val="0031660E"/>
    <w:rsid w:val="00317118"/>
    <w:rsid w:val="003238B4"/>
    <w:rsid w:val="00327B1B"/>
    <w:rsid w:val="0033114F"/>
    <w:rsid w:val="00331505"/>
    <w:rsid w:val="003330B9"/>
    <w:rsid w:val="003375C1"/>
    <w:rsid w:val="0034031F"/>
    <w:rsid w:val="00344CF2"/>
    <w:rsid w:val="003473DF"/>
    <w:rsid w:val="00354657"/>
    <w:rsid w:val="00354FB7"/>
    <w:rsid w:val="00355135"/>
    <w:rsid w:val="00356A7F"/>
    <w:rsid w:val="00361987"/>
    <w:rsid w:val="003709B3"/>
    <w:rsid w:val="00373B8D"/>
    <w:rsid w:val="003923E6"/>
    <w:rsid w:val="00396C73"/>
    <w:rsid w:val="003A110D"/>
    <w:rsid w:val="003A3E43"/>
    <w:rsid w:val="003C1D6A"/>
    <w:rsid w:val="003C3A55"/>
    <w:rsid w:val="003D0847"/>
    <w:rsid w:val="003D0B6E"/>
    <w:rsid w:val="003D0EDB"/>
    <w:rsid w:val="003D7596"/>
    <w:rsid w:val="003E0D33"/>
    <w:rsid w:val="003E142F"/>
    <w:rsid w:val="003E79D1"/>
    <w:rsid w:val="003E7C0D"/>
    <w:rsid w:val="003F24C5"/>
    <w:rsid w:val="003F4489"/>
    <w:rsid w:val="003F6C1E"/>
    <w:rsid w:val="00401811"/>
    <w:rsid w:val="00404BC2"/>
    <w:rsid w:val="00411D47"/>
    <w:rsid w:val="00422C79"/>
    <w:rsid w:val="0043621E"/>
    <w:rsid w:val="0044463C"/>
    <w:rsid w:val="00451CE5"/>
    <w:rsid w:val="00453FAE"/>
    <w:rsid w:val="004552D9"/>
    <w:rsid w:val="00457FAC"/>
    <w:rsid w:val="00466E3B"/>
    <w:rsid w:val="004674F9"/>
    <w:rsid w:val="0048186F"/>
    <w:rsid w:val="00491562"/>
    <w:rsid w:val="00496831"/>
    <w:rsid w:val="004A0F6F"/>
    <w:rsid w:val="004A1B79"/>
    <w:rsid w:val="004A5FAC"/>
    <w:rsid w:val="004B7292"/>
    <w:rsid w:val="004C2CC2"/>
    <w:rsid w:val="004C70F2"/>
    <w:rsid w:val="004D1823"/>
    <w:rsid w:val="004D791A"/>
    <w:rsid w:val="004E01C9"/>
    <w:rsid w:val="004E29D8"/>
    <w:rsid w:val="004E48D5"/>
    <w:rsid w:val="004E57E3"/>
    <w:rsid w:val="004E5801"/>
    <w:rsid w:val="004F4FA1"/>
    <w:rsid w:val="004F580C"/>
    <w:rsid w:val="004F68DD"/>
    <w:rsid w:val="00501A8A"/>
    <w:rsid w:val="00506017"/>
    <w:rsid w:val="0051274C"/>
    <w:rsid w:val="00512E75"/>
    <w:rsid w:val="00513DA8"/>
    <w:rsid w:val="00514223"/>
    <w:rsid w:val="0051465D"/>
    <w:rsid w:val="005150AB"/>
    <w:rsid w:val="005233D4"/>
    <w:rsid w:val="0052407B"/>
    <w:rsid w:val="00531F73"/>
    <w:rsid w:val="00550A19"/>
    <w:rsid w:val="0055525D"/>
    <w:rsid w:val="00557770"/>
    <w:rsid w:val="00560648"/>
    <w:rsid w:val="0056220A"/>
    <w:rsid w:val="00572D12"/>
    <w:rsid w:val="005744FE"/>
    <w:rsid w:val="005750AF"/>
    <w:rsid w:val="005771D6"/>
    <w:rsid w:val="0059668C"/>
    <w:rsid w:val="00596CD5"/>
    <w:rsid w:val="005A1D1A"/>
    <w:rsid w:val="005A3ABB"/>
    <w:rsid w:val="005B1BF4"/>
    <w:rsid w:val="005B5196"/>
    <w:rsid w:val="005B7BC4"/>
    <w:rsid w:val="005C45A1"/>
    <w:rsid w:val="005C68FB"/>
    <w:rsid w:val="005C7804"/>
    <w:rsid w:val="005D2844"/>
    <w:rsid w:val="005D6267"/>
    <w:rsid w:val="005E166D"/>
    <w:rsid w:val="005E2EFB"/>
    <w:rsid w:val="005E328E"/>
    <w:rsid w:val="005E34D0"/>
    <w:rsid w:val="005E7B49"/>
    <w:rsid w:val="005F431C"/>
    <w:rsid w:val="00603B01"/>
    <w:rsid w:val="00606FD4"/>
    <w:rsid w:val="00610463"/>
    <w:rsid w:val="0061366C"/>
    <w:rsid w:val="00615160"/>
    <w:rsid w:val="006304C1"/>
    <w:rsid w:val="00632E30"/>
    <w:rsid w:val="00634925"/>
    <w:rsid w:val="00635C40"/>
    <w:rsid w:val="006476F8"/>
    <w:rsid w:val="00650280"/>
    <w:rsid w:val="006527FD"/>
    <w:rsid w:val="00662BF5"/>
    <w:rsid w:val="00665653"/>
    <w:rsid w:val="0066663A"/>
    <w:rsid w:val="006746AA"/>
    <w:rsid w:val="00680BD4"/>
    <w:rsid w:val="00683440"/>
    <w:rsid w:val="00687280"/>
    <w:rsid w:val="0069127A"/>
    <w:rsid w:val="00692F65"/>
    <w:rsid w:val="00694954"/>
    <w:rsid w:val="00696D23"/>
    <w:rsid w:val="006A45B4"/>
    <w:rsid w:val="006A4793"/>
    <w:rsid w:val="006A4E1E"/>
    <w:rsid w:val="006A6D39"/>
    <w:rsid w:val="006B4831"/>
    <w:rsid w:val="006D3C78"/>
    <w:rsid w:val="006D4C58"/>
    <w:rsid w:val="006D7609"/>
    <w:rsid w:val="006E35BF"/>
    <w:rsid w:val="006E77D6"/>
    <w:rsid w:val="006E7CAD"/>
    <w:rsid w:val="006F6945"/>
    <w:rsid w:val="00704DA2"/>
    <w:rsid w:val="007102B7"/>
    <w:rsid w:val="007148E1"/>
    <w:rsid w:val="00732048"/>
    <w:rsid w:val="00733143"/>
    <w:rsid w:val="00733C45"/>
    <w:rsid w:val="00737E05"/>
    <w:rsid w:val="00745EDB"/>
    <w:rsid w:val="0075045D"/>
    <w:rsid w:val="00752C24"/>
    <w:rsid w:val="00757E79"/>
    <w:rsid w:val="00763116"/>
    <w:rsid w:val="00765E52"/>
    <w:rsid w:val="00772718"/>
    <w:rsid w:val="0077362A"/>
    <w:rsid w:val="007754A7"/>
    <w:rsid w:val="00781EAF"/>
    <w:rsid w:val="00792405"/>
    <w:rsid w:val="00796502"/>
    <w:rsid w:val="007B03CF"/>
    <w:rsid w:val="007B1690"/>
    <w:rsid w:val="007B2582"/>
    <w:rsid w:val="007B60F0"/>
    <w:rsid w:val="007B6761"/>
    <w:rsid w:val="007C2B22"/>
    <w:rsid w:val="007C31AE"/>
    <w:rsid w:val="007C5C31"/>
    <w:rsid w:val="007D6626"/>
    <w:rsid w:val="007E1773"/>
    <w:rsid w:val="007E469D"/>
    <w:rsid w:val="007E5E6D"/>
    <w:rsid w:val="007F3FD6"/>
    <w:rsid w:val="007F4D6B"/>
    <w:rsid w:val="007F57A5"/>
    <w:rsid w:val="008111FE"/>
    <w:rsid w:val="008161DA"/>
    <w:rsid w:val="00841A0C"/>
    <w:rsid w:val="0084695C"/>
    <w:rsid w:val="0084699F"/>
    <w:rsid w:val="00862945"/>
    <w:rsid w:val="00865974"/>
    <w:rsid w:val="0087153B"/>
    <w:rsid w:val="0087274D"/>
    <w:rsid w:val="00873D49"/>
    <w:rsid w:val="00876468"/>
    <w:rsid w:val="008764E5"/>
    <w:rsid w:val="00881BC0"/>
    <w:rsid w:val="00883E3A"/>
    <w:rsid w:val="00886A81"/>
    <w:rsid w:val="00890A07"/>
    <w:rsid w:val="008934A4"/>
    <w:rsid w:val="008A0093"/>
    <w:rsid w:val="008A7D9A"/>
    <w:rsid w:val="008B4D57"/>
    <w:rsid w:val="008B5E00"/>
    <w:rsid w:val="008C51CA"/>
    <w:rsid w:val="008C5FEA"/>
    <w:rsid w:val="008C63FB"/>
    <w:rsid w:val="008C64AB"/>
    <w:rsid w:val="008E1FD4"/>
    <w:rsid w:val="008E5117"/>
    <w:rsid w:val="008E66E2"/>
    <w:rsid w:val="008E6C36"/>
    <w:rsid w:val="008F0649"/>
    <w:rsid w:val="008F1117"/>
    <w:rsid w:val="008F3619"/>
    <w:rsid w:val="008F3E5C"/>
    <w:rsid w:val="00907C2F"/>
    <w:rsid w:val="00910336"/>
    <w:rsid w:val="009106FC"/>
    <w:rsid w:val="00913A1F"/>
    <w:rsid w:val="0091452D"/>
    <w:rsid w:val="00916D82"/>
    <w:rsid w:val="00930B9B"/>
    <w:rsid w:val="009351BC"/>
    <w:rsid w:val="00943B11"/>
    <w:rsid w:val="009467DB"/>
    <w:rsid w:val="009523A5"/>
    <w:rsid w:val="00962676"/>
    <w:rsid w:val="009631ED"/>
    <w:rsid w:val="009632EA"/>
    <w:rsid w:val="00965C73"/>
    <w:rsid w:val="00970EB8"/>
    <w:rsid w:val="00972A5A"/>
    <w:rsid w:val="009770B3"/>
    <w:rsid w:val="00981590"/>
    <w:rsid w:val="009819E3"/>
    <w:rsid w:val="00983A31"/>
    <w:rsid w:val="00992D2C"/>
    <w:rsid w:val="009979CC"/>
    <w:rsid w:val="009A10C2"/>
    <w:rsid w:val="009C5CB6"/>
    <w:rsid w:val="009C75B4"/>
    <w:rsid w:val="009D1180"/>
    <w:rsid w:val="009D6263"/>
    <w:rsid w:val="009D68B4"/>
    <w:rsid w:val="009E1B84"/>
    <w:rsid w:val="009E304D"/>
    <w:rsid w:val="009E56BA"/>
    <w:rsid w:val="009E68DD"/>
    <w:rsid w:val="009E7A1C"/>
    <w:rsid w:val="009F5523"/>
    <w:rsid w:val="009F7186"/>
    <w:rsid w:val="00A01C5B"/>
    <w:rsid w:val="00A04C79"/>
    <w:rsid w:val="00A05214"/>
    <w:rsid w:val="00A22350"/>
    <w:rsid w:val="00A306A1"/>
    <w:rsid w:val="00A34141"/>
    <w:rsid w:val="00A419FE"/>
    <w:rsid w:val="00A44C21"/>
    <w:rsid w:val="00A61E7C"/>
    <w:rsid w:val="00A67269"/>
    <w:rsid w:val="00A71E23"/>
    <w:rsid w:val="00A725E0"/>
    <w:rsid w:val="00A730ED"/>
    <w:rsid w:val="00A74736"/>
    <w:rsid w:val="00A763CE"/>
    <w:rsid w:val="00A81379"/>
    <w:rsid w:val="00A82EBF"/>
    <w:rsid w:val="00A845B8"/>
    <w:rsid w:val="00A846FE"/>
    <w:rsid w:val="00A95800"/>
    <w:rsid w:val="00AB424F"/>
    <w:rsid w:val="00AB612D"/>
    <w:rsid w:val="00AB6A47"/>
    <w:rsid w:val="00AC0D2D"/>
    <w:rsid w:val="00AC64B8"/>
    <w:rsid w:val="00AC7C97"/>
    <w:rsid w:val="00AD0B15"/>
    <w:rsid w:val="00AD6612"/>
    <w:rsid w:val="00AD7F78"/>
    <w:rsid w:val="00AE46B7"/>
    <w:rsid w:val="00AF323A"/>
    <w:rsid w:val="00AF5A4A"/>
    <w:rsid w:val="00B03A4A"/>
    <w:rsid w:val="00B113D9"/>
    <w:rsid w:val="00B225A3"/>
    <w:rsid w:val="00B25C38"/>
    <w:rsid w:val="00B309F8"/>
    <w:rsid w:val="00B31B74"/>
    <w:rsid w:val="00B336CC"/>
    <w:rsid w:val="00B5586C"/>
    <w:rsid w:val="00B56D76"/>
    <w:rsid w:val="00B627D9"/>
    <w:rsid w:val="00B74828"/>
    <w:rsid w:val="00B821C6"/>
    <w:rsid w:val="00B824EC"/>
    <w:rsid w:val="00B84684"/>
    <w:rsid w:val="00B90852"/>
    <w:rsid w:val="00B94E28"/>
    <w:rsid w:val="00B96A3F"/>
    <w:rsid w:val="00BB0CD7"/>
    <w:rsid w:val="00BB3DE6"/>
    <w:rsid w:val="00BC1343"/>
    <w:rsid w:val="00BC1EEB"/>
    <w:rsid w:val="00BC3159"/>
    <w:rsid w:val="00BC4871"/>
    <w:rsid w:val="00BC4CBB"/>
    <w:rsid w:val="00BD614F"/>
    <w:rsid w:val="00BD6255"/>
    <w:rsid w:val="00BD7382"/>
    <w:rsid w:val="00BE1609"/>
    <w:rsid w:val="00BE301D"/>
    <w:rsid w:val="00BF2396"/>
    <w:rsid w:val="00BF3C1F"/>
    <w:rsid w:val="00BF4E13"/>
    <w:rsid w:val="00C00587"/>
    <w:rsid w:val="00C1091B"/>
    <w:rsid w:val="00C12170"/>
    <w:rsid w:val="00C16ED5"/>
    <w:rsid w:val="00C2396B"/>
    <w:rsid w:val="00C323F3"/>
    <w:rsid w:val="00C41805"/>
    <w:rsid w:val="00C43EF1"/>
    <w:rsid w:val="00C45F02"/>
    <w:rsid w:val="00C471A1"/>
    <w:rsid w:val="00C57A47"/>
    <w:rsid w:val="00C7164B"/>
    <w:rsid w:val="00C71B5D"/>
    <w:rsid w:val="00C83BAC"/>
    <w:rsid w:val="00C83F25"/>
    <w:rsid w:val="00C915C5"/>
    <w:rsid w:val="00C94380"/>
    <w:rsid w:val="00CA0E15"/>
    <w:rsid w:val="00CA7940"/>
    <w:rsid w:val="00CB00B1"/>
    <w:rsid w:val="00CB1805"/>
    <w:rsid w:val="00CB2581"/>
    <w:rsid w:val="00CB7E4C"/>
    <w:rsid w:val="00CC139E"/>
    <w:rsid w:val="00CC1D8E"/>
    <w:rsid w:val="00CE17DF"/>
    <w:rsid w:val="00CE76C1"/>
    <w:rsid w:val="00CF1522"/>
    <w:rsid w:val="00CF2E33"/>
    <w:rsid w:val="00CF62E4"/>
    <w:rsid w:val="00D02DAD"/>
    <w:rsid w:val="00D04D3C"/>
    <w:rsid w:val="00D05EBD"/>
    <w:rsid w:val="00D113AE"/>
    <w:rsid w:val="00D153FA"/>
    <w:rsid w:val="00D1555A"/>
    <w:rsid w:val="00D173C3"/>
    <w:rsid w:val="00D2138C"/>
    <w:rsid w:val="00D220D0"/>
    <w:rsid w:val="00D26499"/>
    <w:rsid w:val="00D323DD"/>
    <w:rsid w:val="00D4157C"/>
    <w:rsid w:val="00D454B1"/>
    <w:rsid w:val="00D47600"/>
    <w:rsid w:val="00D47628"/>
    <w:rsid w:val="00D509E1"/>
    <w:rsid w:val="00D54FB2"/>
    <w:rsid w:val="00D5534D"/>
    <w:rsid w:val="00D56998"/>
    <w:rsid w:val="00D70A8F"/>
    <w:rsid w:val="00D71441"/>
    <w:rsid w:val="00D7397B"/>
    <w:rsid w:val="00D77FB2"/>
    <w:rsid w:val="00D8542F"/>
    <w:rsid w:val="00D87E95"/>
    <w:rsid w:val="00D916DD"/>
    <w:rsid w:val="00D97822"/>
    <w:rsid w:val="00DA1D0B"/>
    <w:rsid w:val="00DA23D8"/>
    <w:rsid w:val="00DA32BE"/>
    <w:rsid w:val="00DA7D7F"/>
    <w:rsid w:val="00DB45D1"/>
    <w:rsid w:val="00DC5732"/>
    <w:rsid w:val="00DF5A28"/>
    <w:rsid w:val="00DF737E"/>
    <w:rsid w:val="00E10C56"/>
    <w:rsid w:val="00E21075"/>
    <w:rsid w:val="00E241F6"/>
    <w:rsid w:val="00E30E24"/>
    <w:rsid w:val="00E316DD"/>
    <w:rsid w:val="00E332C5"/>
    <w:rsid w:val="00E54FB5"/>
    <w:rsid w:val="00E61276"/>
    <w:rsid w:val="00E63BDA"/>
    <w:rsid w:val="00E64BAD"/>
    <w:rsid w:val="00E70251"/>
    <w:rsid w:val="00E72A3F"/>
    <w:rsid w:val="00E753A2"/>
    <w:rsid w:val="00E811E6"/>
    <w:rsid w:val="00E82B0D"/>
    <w:rsid w:val="00E8393D"/>
    <w:rsid w:val="00E87F57"/>
    <w:rsid w:val="00EA6897"/>
    <w:rsid w:val="00EA7162"/>
    <w:rsid w:val="00EB2F22"/>
    <w:rsid w:val="00EB52BE"/>
    <w:rsid w:val="00EC0975"/>
    <w:rsid w:val="00EC27AF"/>
    <w:rsid w:val="00EC57FF"/>
    <w:rsid w:val="00EC6573"/>
    <w:rsid w:val="00EC678C"/>
    <w:rsid w:val="00ED0C70"/>
    <w:rsid w:val="00ED1339"/>
    <w:rsid w:val="00ED38D7"/>
    <w:rsid w:val="00EE6D5E"/>
    <w:rsid w:val="00EF2D70"/>
    <w:rsid w:val="00EF51F3"/>
    <w:rsid w:val="00EF6B33"/>
    <w:rsid w:val="00F03CD2"/>
    <w:rsid w:val="00F110D0"/>
    <w:rsid w:val="00F158F7"/>
    <w:rsid w:val="00F16DC2"/>
    <w:rsid w:val="00F21763"/>
    <w:rsid w:val="00F233CD"/>
    <w:rsid w:val="00F25FE0"/>
    <w:rsid w:val="00F33B45"/>
    <w:rsid w:val="00F3630E"/>
    <w:rsid w:val="00F42C9E"/>
    <w:rsid w:val="00F47ED6"/>
    <w:rsid w:val="00F64B42"/>
    <w:rsid w:val="00F64F7F"/>
    <w:rsid w:val="00F6528D"/>
    <w:rsid w:val="00F758CE"/>
    <w:rsid w:val="00F76FDF"/>
    <w:rsid w:val="00F7779C"/>
    <w:rsid w:val="00F83639"/>
    <w:rsid w:val="00F86B4C"/>
    <w:rsid w:val="00F924EC"/>
    <w:rsid w:val="00FA02ED"/>
    <w:rsid w:val="00FB14F4"/>
    <w:rsid w:val="00FB2315"/>
    <w:rsid w:val="00FB5DF6"/>
    <w:rsid w:val="00FC23A2"/>
    <w:rsid w:val="00FC281A"/>
    <w:rsid w:val="00FD3704"/>
    <w:rsid w:val="00FD5C4D"/>
    <w:rsid w:val="00FD5D36"/>
    <w:rsid w:val="00FE380D"/>
    <w:rsid w:val="00FE4430"/>
    <w:rsid w:val="00FE4A95"/>
    <w:rsid w:val="00FE5766"/>
    <w:rsid w:val="00FF0C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83EC2E-A1F6-4EF1-9A0C-A33CEB335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6998"/>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684</Words>
  <Characters>3905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1</cp:revision>
  <dcterms:created xsi:type="dcterms:W3CDTF">2020-02-07T13:49:00Z</dcterms:created>
  <dcterms:modified xsi:type="dcterms:W3CDTF">2020-02-07T13:50:00Z</dcterms:modified>
</cp:coreProperties>
</file>