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569E6" w14:textId="77777777" w:rsidR="00A96DFE" w:rsidRDefault="00A96DFE" w:rsidP="00A96DFE"/>
    <w:p w14:paraId="6D387D7C" w14:textId="77777777" w:rsidR="00A96DFE" w:rsidRPr="00A96DFE" w:rsidRDefault="00A96DFE" w:rsidP="00A96DFE"/>
    <w:p w14:paraId="1A3323AF" w14:textId="7CD138CD" w:rsidR="00521579" w:rsidRPr="00521579" w:rsidRDefault="00CA4791" w:rsidP="00A53BCF">
      <w:pPr>
        <w:pStyle w:val="Title"/>
        <w:ind w:firstLine="0"/>
        <w:jc w:val="left"/>
        <w:rPr>
          <w:b w:val="0"/>
        </w:rPr>
      </w:pPr>
      <w:r>
        <w:t>Thermochemistry Calorimetry</w:t>
      </w:r>
    </w:p>
    <w:p w14:paraId="1CF5BBD2" w14:textId="77777777" w:rsidR="00521579" w:rsidRDefault="00521579" w:rsidP="00F460CA">
      <w:pPr>
        <w:pStyle w:val="Title"/>
        <w:ind w:firstLine="0"/>
        <w:rPr>
          <w:b w:val="0"/>
        </w:rPr>
      </w:pPr>
    </w:p>
    <w:p w14:paraId="2BEB3D2A" w14:textId="3E85CB2B" w:rsidR="007F503B" w:rsidRDefault="00A649AB" w:rsidP="00F460CA">
      <w:pPr>
        <w:pStyle w:val="Title"/>
        <w:ind w:firstLine="0"/>
        <w:rPr>
          <w:b w:val="0"/>
        </w:rPr>
      </w:pPr>
      <w:r>
        <w:t>Chemistry</w:t>
      </w:r>
    </w:p>
    <w:p w14:paraId="1ADEF6ED" w14:textId="7FFAFC84" w:rsidR="00521579" w:rsidRPr="00521579" w:rsidRDefault="00521579" w:rsidP="00F460CA">
      <w:pPr>
        <w:pStyle w:val="Title"/>
        <w:ind w:firstLine="0"/>
        <w:rPr>
          <w:b w:val="0"/>
        </w:rPr>
      </w:pPr>
      <w:r w:rsidRPr="00521579">
        <w:t xml:space="preserve">Module code </w:t>
      </w:r>
      <w:r w:rsidR="00056004">
        <w:t>ACDB40011</w:t>
      </w:r>
    </w:p>
    <w:p w14:paraId="4CFDE824" w14:textId="77777777" w:rsidR="00521579" w:rsidRDefault="00521579" w:rsidP="00521579"/>
    <w:p w14:paraId="28CC92D5" w14:textId="77777777" w:rsidR="00521579" w:rsidRDefault="00521579" w:rsidP="00521579">
      <w:pPr>
        <w:pStyle w:val="Heading2"/>
        <w:numPr>
          <w:ilvl w:val="0"/>
          <w:numId w:val="0"/>
        </w:numPr>
        <w:ind w:left="576" w:hanging="576"/>
      </w:pPr>
    </w:p>
    <w:p w14:paraId="1D7B2EF8" w14:textId="77777777" w:rsidR="00521579" w:rsidRPr="00521579" w:rsidRDefault="00521579" w:rsidP="00521579"/>
    <w:p w14:paraId="57A645F1" w14:textId="77777777" w:rsidR="00A87501" w:rsidRDefault="00503F74" w:rsidP="00503F74">
      <w:pPr>
        <w:rPr>
          <w:sz w:val="36"/>
          <w:szCs w:val="36"/>
        </w:rPr>
      </w:pPr>
      <w:r w:rsidRPr="00521579">
        <w:rPr>
          <w:sz w:val="36"/>
          <w:szCs w:val="36"/>
        </w:rPr>
        <w:t>Alex Clarke</w:t>
      </w:r>
      <w:r w:rsidR="00A87501">
        <w:rPr>
          <w:sz w:val="36"/>
          <w:szCs w:val="36"/>
        </w:rPr>
        <w:t xml:space="preserve"> </w:t>
      </w:r>
    </w:p>
    <w:p w14:paraId="767847AC" w14:textId="37B28BB4" w:rsidR="002A7672" w:rsidRPr="00A87501" w:rsidRDefault="002A7672" w:rsidP="00503F74">
      <w:pPr>
        <w:rPr>
          <w:sz w:val="36"/>
          <w:szCs w:val="36"/>
        </w:rPr>
      </w:pPr>
      <w:r w:rsidRPr="00A87501">
        <w:rPr>
          <w:sz w:val="36"/>
          <w:szCs w:val="36"/>
        </w:rPr>
        <w:t>2309711@student</w:t>
      </w:r>
      <w:r w:rsidR="00A87501" w:rsidRPr="00A87501">
        <w:rPr>
          <w:sz w:val="36"/>
          <w:szCs w:val="36"/>
        </w:rPr>
        <w:t>.uwtsd.ac.uk</w:t>
      </w:r>
    </w:p>
    <w:p w14:paraId="66A751C6" w14:textId="70F7C719" w:rsidR="00521579" w:rsidRPr="00521579" w:rsidRDefault="00521579" w:rsidP="00503F74">
      <w:pPr>
        <w:rPr>
          <w:sz w:val="36"/>
          <w:szCs w:val="36"/>
        </w:rPr>
      </w:pPr>
      <w:r w:rsidRPr="00521579">
        <w:rPr>
          <w:sz w:val="36"/>
          <w:szCs w:val="36"/>
        </w:rPr>
        <w:t>Level 4 OME</w:t>
      </w:r>
      <w:r w:rsidR="00857EF7">
        <w:rPr>
          <w:sz w:val="36"/>
          <w:szCs w:val="36"/>
        </w:rPr>
        <w:t xml:space="preserve"> Course</w:t>
      </w:r>
    </w:p>
    <w:p w14:paraId="59E1F4AD" w14:textId="10406F94" w:rsidR="00503F74" w:rsidRDefault="00CA4791" w:rsidP="00503F74">
      <w:pPr>
        <w:rPr>
          <w:sz w:val="36"/>
          <w:szCs w:val="36"/>
        </w:rPr>
      </w:pPr>
      <w:r>
        <w:rPr>
          <w:sz w:val="36"/>
          <w:szCs w:val="36"/>
        </w:rPr>
        <w:t>October</w:t>
      </w:r>
      <w:r w:rsidR="00A53BCF">
        <w:rPr>
          <w:sz w:val="36"/>
          <w:szCs w:val="36"/>
        </w:rPr>
        <w:t xml:space="preserve"> 2024</w:t>
      </w:r>
    </w:p>
    <w:p w14:paraId="46772616" w14:textId="4DA37C62" w:rsidR="00F42784" w:rsidRPr="00521579" w:rsidRDefault="00A96DFE" w:rsidP="00A96DFE">
      <w:pPr>
        <w:jc w:val="right"/>
        <w:rPr>
          <w:sz w:val="36"/>
          <w:szCs w:val="36"/>
        </w:rPr>
      </w:pPr>
      <w:r>
        <w:rPr>
          <w:noProof/>
        </w:rPr>
        <w:drawing>
          <wp:inline distT="0" distB="0" distL="0" distR="0" wp14:anchorId="13E78B1A" wp14:editId="34D03392">
            <wp:extent cx="2628900" cy="1171733"/>
            <wp:effectExtent l="0" t="0" r="0" b="9525"/>
            <wp:docPr id="53207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42139" cy="1177634"/>
                    </a:xfrm>
                    <a:prstGeom prst="rect">
                      <a:avLst/>
                    </a:prstGeom>
                    <a:noFill/>
                    <a:ln>
                      <a:noFill/>
                    </a:ln>
                  </pic:spPr>
                </pic:pic>
              </a:graphicData>
            </a:graphic>
          </wp:inline>
        </w:drawing>
      </w:r>
    </w:p>
    <w:p w14:paraId="7847433D" w14:textId="77777777" w:rsidR="00503F74" w:rsidRDefault="00503F74">
      <w:r>
        <w:br w:type="page"/>
      </w:r>
    </w:p>
    <w:sdt>
      <w:sdtPr>
        <w:rPr>
          <w:rFonts w:asciiTheme="minorHAnsi" w:eastAsiaTheme="minorHAnsi" w:hAnsiTheme="minorHAnsi" w:cstheme="minorBidi"/>
          <w:b w:val="0"/>
          <w:color w:val="auto"/>
          <w:kern w:val="2"/>
          <w:sz w:val="22"/>
          <w:szCs w:val="22"/>
          <w:lang w:val="en-GB"/>
          <w14:ligatures w14:val="standardContextual"/>
        </w:rPr>
        <w:id w:val="2081098229"/>
        <w:docPartObj>
          <w:docPartGallery w:val="Table of Contents"/>
          <w:docPartUnique/>
        </w:docPartObj>
      </w:sdtPr>
      <w:sdtEndPr>
        <w:rPr>
          <w:bCs/>
          <w:noProof/>
        </w:rPr>
      </w:sdtEndPr>
      <w:sdtContent>
        <w:p w14:paraId="29595903" w14:textId="39CA81CC" w:rsidR="00503F74" w:rsidRDefault="00503F74" w:rsidP="00503F74">
          <w:pPr>
            <w:pStyle w:val="TOCHeading"/>
            <w:numPr>
              <w:ilvl w:val="0"/>
              <w:numId w:val="0"/>
            </w:numPr>
            <w:ind w:left="432" w:hanging="432"/>
          </w:pPr>
          <w:r>
            <w:t>Table of Contents</w:t>
          </w:r>
        </w:p>
        <w:p w14:paraId="172BE598" w14:textId="462A0070" w:rsidR="004147A6" w:rsidRDefault="00503F74">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0918300" w:history="1">
            <w:r w:rsidR="004147A6" w:rsidRPr="009741BF">
              <w:rPr>
                <w:rStyle w:val="Hyperlink"/>
                <w:noProof/>
              </w:rPr>
              <w:t>1</w:t>
            </w:r>
            <w:r w:rsidR="004147A6">
              <w:rPr>
                <w:rFonts w:eastAsiaTheme="minorEastAsia"/>
                <w:noProof/>
                <w:sz w:val="24"/>
                <w:szCs w:val="24"/>
                <w:lang w:eastAsia="en-GB"/>
              </w:rPr>
              <w:tab/>
            </w:r>
            <w:r w:rsidR="004147A6" w:rsidRPr="009741BF">
              <w:rPr>
                <w:rStyle w:val="Hyperlink"/>
                <w:noProof/>
              </w:rPr>
              <w:t>Introduction</w:t>
            </w:r>
            <w:r w:rsidR="004147A6">
              <w:rPr>
                <w:noProof/>
                <w:webHidden/>
              </w:rPr>
              <w:tab/>
            </w:r>
            <w:r w:rsidR="004147A6">
              <w:rPr>
                <w:noProof/>
                <w:webHidden/>
              </w:rPr>
              <w:fldChar w:fldCharType="begin"/>
            </w:r>
            <w:r w:rsidR="004147A6">
              <w:rPr>
                <w:noProof/>
                <w:webHidden/>
              </w:rPr>
              <w:instrText xml:space="preserve"> PAGEREF _Toc180918300 \h </w:instrText>
            </w:r>
            <w:r w:rsidR="004147A6">
              <w:rPr>
                <w:noProof/>
                <w:webHidden/>
              </w:rPr>
            </w:r>
            <w:r w:rsidR="004147A6">
              <w:rPr>
                <w:noProof/>
                <w:webHidden/>
              </w:rPr>
              <w:fldChar w:fldCharType="separate"/>
            </w:r>
            <w:r w:rsidR="004147A6">
              <w:rPr>
                <w:noProof/>
                <w:webHidden/>
              </w:rPr>
              <w:t>3</w:t>
            </w:r>
            <w:r w:rsidR="004147A6">
              <w:rPr>
                <w:noProof/>
                <w:webHidden/>
              </w:rPr>
              <w:fldChar w:fldCharType="end"/>
            </w:r>
          </w:hyperlink>
        </w:p>
        <w:p w14:paraId="0A13BE48" w14:textId="6BFD8708" w:rsidR="004147A6" w:rsidRDefault="004147A6">
          <w:pPr>
            <w:pStyle w:val="TOC1"/>
            <w:tabs>
              <w:tab w:val="left" w:pos="480"/>
              <w:tab w:val="right" w:leader="dot" w:pos="9016"/>
            </w:tabs>
            <w:rPr>
              <w:rFonts w:eastAsiaTheme="minorEastAsia"/>
              <w:noProof/>
              <w:sz w:val="24"/>
              <w:szCs w:val="24"/>
              <w:lang w:eastAsia="en-GB"/>
            </w:rPr>
          </w:pPr>
          <w:hyperlink w:anchor="_Toc180918301" w:history="1">
            <w:r w:rsidRPr="009741BF">
              <w:rPr>
                <w:rStyle w:val="Hyperlink"/>
                <w:noProof/>
              </w:rPr>
              <w:t>2</w:t>
            </w:r>
            <w:r>
              <w:rPr>
                <w:rFonts w:eastAsiaTheme="minorEastAsia"/>
                <w:noProof/>
                <w:sz w:val="24"/>
                <w:szCs w:val="24"/>
                <w:lang w:eastAsia="en-GB"/>
              </w:rPr>
              <w:tab/>
            </w:r>
            <w:r w:rsidRPr="009741BF">
              <w:rPr>
                <w:rStyle w:val="Hyperlink"/>
                <w:noProof/>
              </w:rPr>
              <w:t>Results</w:t>
            </w:r>
            <w:r>
              <w:rPr>
                <w:noProof/>
                <w:webHidden/>
              </w:rPr>
              <w:tab/>
            </w:r>
            <w:r>
              <w:rPr>
                <w:noProof/>
                <w:webHidden/>
              </w:rPr>
              <w:fldChar w:fldCharType="begin"/>
            </w:r>
            <w:r>
              <w:rPr>
                <w:noProof/>
                <w:webHidden/>
              </w:rPr>
              <w:instrText xml:space="preserve"> PAGEREF _Toc180918301 \h </w:instrText>
            </w:r>
            <w:r>
              <w:rPr>
                <w:noProof/>
                <w:webHidden/>
              </w:rPr>
            </w:r>
            <w:r>
              <w:rPr>
                <w:noProof/>
                <w:webHidden/>
              </w:rPr>
              <w:fldChar w:fldCharType="separate"/>
            </w:r>
            <w:r>
              <w:rPr>
                <w:noProof/>
                <w:webHidden/>
              </w:rPr>
              <w:t>4</w:t>
            </w:r>
            <w:r>
              <w:rPr>
                <w:noProof/>
                <w:webHidden/>
              </w:rPr>
              <w:fldChar w:fldCharType="end"/>
            </w:r>
          </w:hyperlink>
        </w:p>
        <w:p w14:paraId="32777D44" w14:textId="6FD01969" w:rsidR="004147A6" w:rsidRDefault="004147A6">
          <w:pPr>
            <w:pStyle w:val="TOC2"/>
            <w:tabs>
              <w:tab w:val="left" w:pos="960"/>
              <w:tab w:val="right" w:leader="dot" w:pos="9016"/>
            </w:tabs>
            <w:rPr>
              <w:rFonts w:eastAsiaTheme="minorEastAsia"/>
              <w:noProof/>
              <w:sz w:val="24"/>
              <w:szCs w:val="24"/>
              <w:lang w:eastAsia="en-GB"/>
            </w:rPr>
          </w:pPr>
          <w:hyperlink w:anchor="_Toc180918302" w:history="1">
            <w:r w:rsidRPr="009741BF">
              <w:rPr>
                <w:rStyle w:val="Hyperlink"/>
                <w:noProof/>
              </w:rPr>
              <w:t>2.1</w:t>
            </w:r>
            <w:r>
              <w:rPr>
                <w:rFonts w:eastAsiaTheme="minorEastAsia"/>
                <w:noProof/>
                <w:sz w:val="24"/>
                <w:szCs w:val="24"/>
                <w:lang w:eastAsia="en-GB"/>
              </w:rPr>
              <w:tab/>
            </w:r>
            <w:r w:rsidRPr="009741BF">
              <w:rPr>
                <w:rStyle w:val="Hyperlink"/>
                <w:noProof/>
              </w:rPr>
              <w:t>Heat capacity of the calorimeter</w:t>
            </w:r>
            <w:r>
              <w:rPr>
                <w:noProof/>
                <w:webHidden/>
              </w:rPr>
              <w:tab/>
            </w:r>
            <w:r>
              <w:rPr>
                <w:noProof/>
                <w:webHidden/>
              </w:rPr>
              <w:fldChar w:fldCharType="begin"/>
            </w:r>
            <w:r>
              <w:rPr>
                <w:noProof/>
                <w:webHidden/>
              </w:rPr>
              <w:instrText xml:space="preserve"> PAGEREF _Toc180918302 \h </w:instrText>
            </w:r>
            <w:r>
              <w:rPr>
                <w:noProof/>
                <w:webHidden/>
              </w:rPr>
            </w:r>
            <w:r>
              <w:rPr>
                <w:noProof/>
                <w:webHidden/>
              </w:rPr>
              <w:fldChar w:fldCharType="separate"/>
            </w:r>
            <w:r>
              <w:rPr>
                <w:noProof/>
                <w:webHidden/>
              </w:rPr>
              <w:t>4</w:t>
            </w:r>
            <w:r>
              <w:rPr>
                <w:noProof/>
                <w:webHidden/>
              </w:rPr>
              <w:fldChar w:fldCharType="end"/>
            </w:r>
          </w:hyperlink>
        </w:p>
        <w:p w14:paraId="2D0D5A85" w14:textId="037C4A6A" w:rsidR="004147A6" w:rsidRDefault="004147A6">
          <w:pPr>
            <w:pStyle w:val="TOC2"/>
            <w:tabs>
              <w:tab w:val="left" w:pos="960"/>
              <w:tab w:val="right" w:leader="dot" w:pos="9016"/>
            </w:tabs>
            <w:rPr>
              <w:rFonts w:eastAsiaTheme="minorEastAsia"/>
              <w:noProof/>
              <w:sz w:val="24"/>
              <w:szCs w:val="24"/>
              <w:lang w:eastAsia="en-GB"/>
            </w:rPr>
          </w:pPr>
          <w:hyperlink w:anchor="_Toc180918303" w:history="1">
            <w:r w:rsidRPr="009741BF">
              <w:rPr>
                <w:rStyle w:val="Hyperlink"/>
                <w:noProof/>
              </w:rPr>
              <w:t>2.2</w:t>
            </w:r>
            <w:r>
              <w:rPr>
                <w:rFonts w:eastAsiaTheme="minorEastAsia"/>
                <w:noProof/>
                <w:sz w:val="24"/>
                <w:szCs w:val="24"/>
                <w:lang w:eastAsia="en-GB"/>
              </w:rPr>
              <w:tab/>
            </w:r>
            <w:r w:rsidRPr="009741BF">
              <w:rPr>
                <w:rStyle w:val="Hyperlink"/>
                <w:noProof/>
              </w:rPr>
              <w:t>Specific heat capacity of metal</w:t>
            </w:r>
            <w:r>
              <w:rPr>
                <w:noProof/>
                <w:webHidden/>
              </w:rPr>
              <w:tab/>
            </w:r>
            <w:r>
              <w:rPr>
                <w:noProof/>
                <w:webHidden/>
              </w:rPr>
              <w:fldChar w:fldCharType="begin"/>
            </w:r>
            <w:r>
              <w:rPr>
                <w:noProof/>
                <w:webHidden/>
              </w:rPr>
              <w:instrText xml:space="preserve"> PAGEREF _Toc180918303 \h </w:instrText>
            </w:r>
            <w:r>
              <w:rPr>
                <w:noProof/>
                <w:webHidden/>
              </w:rPr>
            </w:r>
            <w:r>
              <w:rPr>
                <w:noProof/>
                <w:webHidden/>
              </w:rPr>
              <w:fldChar w:fldCharType="separate"/>
            </w:r>
            <w:r>
              <w:rPr>
                <w:noProof/>
                <w:webHidden/>
              </w:rPr>
              <w:t>4</w:t>
            </w:r>
            <w:r>
              <w:rPr>
                <w:noProof/>
                <w:webHidden/>
              </w:rPr>
              <w:fldChar w:fldCharType="end"/>
            </w:r>
          </w:hyperlink>
        </w:p>
        <w:p w14:paraId="7456585C" w14:textId="651F5255" w:rsidR="004147A6" w:rsidRDefault="004147A6">
          <w:pPr>
            <w:pStyle w:val="TOC1"/>
            <w:tabs>
              <w:tab w:val="left" w:pos="480"/>
              <w:tab w:val="right" w:leader="dot" w:pos="9016"/>
            </w:tabs>
            <w:rPr>
              <w:rFonts w:eastAsiaTheme="minorEastAsia"/>
              <w:noProof/>
              <w:sz w:val="24"/>
              <w:szCs w:val="24"/>
              <w:lang w:eastAsia="en-GB"/>
            </w:rPr>
          </w:pPr>
          <w:hyperlink w:anchor="_Toc180918304" w:history="1">
            <w:r w:rsidRPr="009741BF">
              <w:rPr>
                <w:rStyle w:val="Hyperlink"/>
                <w:noProof/>
              </w:rPr>
              <w:t>3</w:t>
            </w:r>
            <w:r>
              <w:rPr>
                <w:rFonts w:eastAsiaTheme="minorEastAsia"/>
                <w:noProof/>
                <w:sz w:val="24"/>
                <w:szCs w:val="24"/>
                <w:lang w:eastAsia="en-GB"/>
              </w:rPr>
              <w:tab/>
            </w:r>
            <w:r w:rsidRPr="009741BF">
              <w:rPr>
                <w:rStyle w:val="Hyperlink"/>
                <w:noProof/>
              </w:rPr>
              <w:t>Discussion</w:t>
            </w:r>
            <w:r>
              <w:rPr>
                <w:noProof/>
                <w:webHidden/>
              </w:rPr>
              <w:tab/>
            </w:r>
            <w:r>
              <w:rPr>
                <w:noProof/>
                <w:webHidden/>
              </w:rPr>
              <w:fldChar w:fldCharType="begin"/>
            </w:r>
            <w:r>
              <w:rPr>
                <w:noProof/>
                <w:webHidden/>
              </w:rPr>
              <w:instrText xml:space="preserve"> PAGEREF _Toc180918304 \h </w:instrText>
            </w:r>
            <w:r>
              <w:rPr>
                <w:noProof/>
                <w:webHidden/>
              </w:rPr>
            </w:r>
            <w:r>
              <w:rPr>
                <w:noProof/>
                <w:webHidden/>
              </w:rPr>
              <w:fldChar w:fldCharType="separate"/>
            </w:r>
            <w:r>
              <w:rPr>
                <w:noProof/>
                <w:webHidden/>
              </w:rPr>
              <w:t>5</w:t>
            </w:r>
            <w:r>
              <w:rPr>
                <w:noProof/>
                <w:webHidden/>
              </w:rPr>
              <w:fldChar w:fldCharType="end"/>
            </w:r>
          </w:hyperlink>
        </w:p>
        <w:p w14:paraId="2F88BC88" w14:textId="2CFF075B" w:rsidR="004147A6" w:rsidRDefault="004147A6">
          <w:pPr>
            <w:pStyle w:val="TOC1"/>
            <w:tabs>
              <w:tab w:val="left" w:pos="480"/>
              <w:tab w:val="right" w:leader="dot" w:pos="9016"/>
            </w:tabs>
            <w:rPr>
              <w:rFonts w:eastAsiaTheme="minorEastAsia"/>
              <w:noProof/>
              <w:sz w:val="24"/>
              <w:szCs w:val="24"/>
              <w:lang w:eastAsia="en-GB"/>
            </w:rPr>
          </w:pPr>
          <w:hyperlink w:anchor="_Toc180918305" w:history="1">
            <w:r w:rsidRPr="009741BF">
              <w:rPr>
                <w:rStyle w:val="Hyperlink"/>
                <w:noProof/>
              </w:rPr>
              <w:t>4</w:t>
            </w:r>
            <w:r>
              <w:rPr>
                <w:rFonts w:eastAsiaTheme="minorEastAsia"/>
                <w:noProof/>
                <w:sz w:val="24"/>
                <w:szCs w:val="24"/>
                <w:lang w:eastAsia="en-GB"/>
              </w:rPr>
              <w:tab/>
            </w:r>
            <w:r w:rsidRPr="009741BF">
              <w:rPr>
                <w:rStyle w:val="Hyperlink"/>
                <w:noProof/>
              </w:rPr>
              <w:t>Conclusion</w:t>
            </w:r>
            <w:r>
              <w:rPr>
                <w:noProof/>
                <w:webHidden/>
              </w:rPr>
              <w:tab/>
            </w:r>
            <w:r>
              <w:rPr>
                <w:noProof/>
                <w:webHidden/>
              </w:rPr>
              <w:fldChar w:fldCharType="begin"/>
            </w:r>
            <w:r>
              <w:rPr>
                <w:noProof/>
                <w:webHidden/>
              </w:rPr>
              <w:instrText xml:space="preserve"> PAGEREF _Toc180918305 \h </w:instrText>
            </w:r>
            <w:r>
              <w:rPr>
                <w:noProof/>
                <w:webHidden/>
              </w:rPr>
            </w:r>
            <w:r>
              <w:rPr>
                <w:noProof/>
                <w:webHidden/>
              </w:rPr>
              <w:fldChar w:fldCharType="separate"/>
            </w:r>
            <w:r>
              <w:rPr>
                <w:noProof/>
                <w:webHidden/>
              </w:rPr>
              <w:t>6</w:t>
            </w:r>
            <w:r>
              <w:rPr>
                <w:noProof/>
                <w:webHidden/>
              </w:rPr>
              <w:fldChar w:fldCharType="end"/>
            </w:r>
          </w:hyperlink>
        </w:p>
        <w:p w14:paraId="2BB571AB" w14:textId="3F08ACBD" w:rsidR="004147A6" w:rsidRDefault="004147A6">
          <w:pPr>
            <w:pStyle w:val="TOC1"/>
            <w:tabs>
              <w:tab w:val="left" w:pos="480"/>
              <w:tab w:val="right" w:leader="dot" w:pos="9016"/>
            </w:tabs>
            <w:rPr>
              <w:rFonts w:eastAsiaTheme="minorEastAsia"/>
              <w:noProof/>
              <w:sz w:val="24"/>
              <w:szCs w:val="24"/>
              <w:lang w:eastAsia="en-GB"/>
            </w:rPr>
          </w:pPr>
          <w:hyperlink w:anchor="_Toc180918306" w:history="1">
            <w:r w:rsidRPr="009741BF">
              <w:rPr>
                <w:rStyle w:val="Hyperlink"/>
                <w:noProof/>
                <w:lang w:val="en-US"/>
              </w:rPr>
              <w:t>5</w:t>
            </w:r>
            <w:r>
              <w:rPr>
                <w:rFonts w:eastAsiaTheme="minorEastAsia"/>
                <w:noProof/>
                <w:sz w:val="24"/>
                <w:szCs w:val="24"/>
                <w:lang w:eastAsia="en-GB"/>
              </w:rPr>
              <w:tab/>
            </w:r>
            <w:r w:rsidRPr="009741BF">
              <w:rPr>
                <w:rStyle w:val="Hyperlink"/>
                <w:noProof/>
                <w:lang w:val="en-US"/>
              </w:rPr>
              <w:t>References</w:t>
            </w:r>
            <w:r>
              <w:rPr>
                <w:noProof/>
                <w:webHidden/>
              </w:rPr>
              <w:tab/>
            </w:r>
            <w:r>
              <w:rPr>
                <w:noProof/>
                <w:webHidden/>
              </w:rPr>
              <w:fldChar w:fldCharType="begin"/>
            </w:r>
            <w:r>
              <w:rPr>
                <w:noProof/>
                <w:webHidden/>
              </w:rPr>
              <w:instrText xml:space="preserve"> PAGEREF _Toc180918306 \h </w:instrText>
            </w:r>
            <w:r>
              <w:rPr>
                <w:noProof/>
                <w:webHidden/>
              </w:rPr>
            </w:r>
            <w:r>
              <w:rPr>
                <w:noProof/>
                <w:webHidden/>
              </w:rPr>
              <w:fldChar w:fldCharType="separate"/>
            </w:r>
            <w:r>
              <w:rPr>
                <w:noProof/>
                <w:webHidden/>
              </w:rPr>
              <w:t>7</w:t>
            </w:r>
            <w:r>
              <w:rPr>
                <w:noProof/>
                <w:webHidden/>
              </w:rPr>
              <w:fldChar w:fldCharType="end"/>
            </w:r>
          </w:hyperlink>
        </w:p>
        <w:p w14:paraId="6AD672CD" w14:textId="5AF99BBA" w:rsidR="004147A6" w:rsidRDefault="004147A6">
          <w:pPr>
            <w:pStyle w:val="TOC1"/>
            <w:tabs>
              <w:tab w:val="left" w:pos="480"/>
              <w:tab w:val="right" w:leader="dot" w:pos="9016"/>
            </w:tabs>
            <w:rPr>
              <w:rFonts w:eastAsiaTheme="minorEastAsia"/>
              <w:noProof/>
              <w:sz w:val="24"/>
              <w:szCs w:val="24"/>
              <w:lang w:eastAsia="en-GB"/>
            </w:rPr>
          </w:pPr>
          <w:hyperlink w:anchor="_Toc180918307" w:history="1">
            <w:r w:rsidRPr="009741BF">
              <w:rPr>
                <w:rStyle w:val="Hyperlink"/>
                <w:noProof/>
              </w:rPr>
              <w:t>6</w:t>
            </w:r>
            <w:r>
              <w:rPr>
                <w:rFonts w:eastAsiaTheme="minorEastAsia"/>
                <w:noProof/>
                <w:sz w:val="24"/>
                <w:szCs w:val="24"/>
                <w:lang w:eastAsia="en-GB"/>
              </w:rPr>
              <w:tab/>
            </w:r>
            <w:r w:rsidRPr="009741BF">
              <w:rPr>
                <w:rStyle w:val="Hyperlink"/>
                <w:noProof/>
              </w:rPr>
              <w:t>Appendix A -Methods</w:t>
            </w:r>
            <w:r>
              <w:rPr>
                <w:noProof/>
                <w:webHidden/>
              </w:rPr>
              <w:tab/>
            </w:r>
            <w:r>
              <w:rPr>
                <w:noProof/>
                <w:webHidden/>
              </w:rPr>
              <w:fldChar w:fldCharType="begin"/>
            </w:r>
            <w:r>
              <w:rPr>
                <w:noProof/>
                <w:webHidden/>
              </w:rPr>
              <w:instrText xml:space="preserve"> PAGEREF _Toc180918307 \h </w:instrText>
            </w:r>
            <w:r>
              <w:rPr>
                <w:noProof/>
                <w:webHidden/>
              </w:rPr>
            </w:r>
            <w:r>
              <w:rPr>
                <w:noProof/>
                <w:webHidden/>
              </w:rPr>
              <w:fldChar w:fldCharType="separate"/>
            </w:r>
            <w:r>
              <w:rPr>
                <w:noProof/>
                <w:webHidden/>
              </w:rPr>
              <w:t>8</w:t>
            </w:r>
            <w:r>
              <w:rPr>
                <w:noProof/>
                <w:webHidden/>
              </w:rPr>
              <w:fldChar w:fldCharType="end"/>
            </w:r>
          </w:hyperlink>
        </w:p>
        <w:p w14:paraId="3FFF1FD4" w14:textId="189D6B14" w:rsidR="004147A6" w:rsidRDefault="004147A6">
          <w:pPr>
            <w:pStyle w:val="TOC2"/>
            <w:tabs>
              <w:tab w:val="left" w:pos="960"/>
              <w:tab w:val="right" w:leader="dot" w:pos="9016"/>
            </w:tabs>
            <w:rPr>
              <w:rFonts w:eastAsiaTheme="minorEastAsia"/>
              <w:noProof/>
              <w:sz w:val="24"/>
              <w:szCs w:val="24"/>
              <w:lang w:eastAsia="en-GB"/>
            </w:rPr>
          </w:pPr>
          <w:hyperlink w:anchor="_Toc180918308" w:history="1">
            <w:r w:rsidRPr="009741BF">
              <w:rPr>
                <w:rStyle w:val="Hyperlink"/>
                <w:noProof/>
              </w:rPr>
              <w:t>6.1</w:t>
            </w:r>
            <w:r>
              <w:rPr>
                <w:rFonts w:eastAsiaTheme="minorEastAsia"/>
                <w:noProof/>
                <w:sz w:val="24"/>
                <w:szCs w:val="24"/>
                <w:lang w:eastAsia="en-GB"/>
              </w:rPr>
              <w:tab/>
            </w:r>
            <w:r w:rsidRPr="009741BF">
              <w:rPr>
                <w:rStyle w:val="Hyperlink"/>
                <w:noProof/>
              </w:rPr>
              <w:t>Measure the value of heat capacity of the calorimeter method</w:t>
            </w:r>
            <w:r>
              <w:rPr>
                <w:noProof/>
                <w:webHidden/>
              </w:rPr>
              <w:tab/>
            </w:r>
            <w:r>
              <w:rPr>
                <w:noProof/>
                <w:webHidden/>
              </w:rPr>
              <w:fldChar w:fldCharType="begin"/>
            </w:r>
            <w:r>
              <w:rPr>
                <w:noProof/>
                <w:webHidden/>
              </w:rPr>
              <w:instrText xml:space="preserve"> PAGEREF _Toc180918308 \h </w:instrText>
            </w:r>
            <w:r>
              <w:rPr>
                <w:noProof/>
                <w:webHidden/>
              </w:rPr>
            </w:r>
            <w:r>
              <w:rPr>
                <w:noProof/>
                <w:webHidden/>
              </w:rPr>
              <w:fldChar w:fldCharType="separate"/>
            </w:r>
            <w:r>
              <w:rPr>
                <w:noProof/>
                <w:webHidden/>
              </w:rPr>
              <w:t>8</w:t>
            </w:r>
            <w:r>
              <w:rPr>
                <w:noProof/>
                <w:webHidden/>
              </w:rPr>
              <w:fldChar w:fldCharType="end"/>
            </w:r>
          </w:hyperlink>
        </w:p>
        <w:p w14:paraId="3974DD82" w14:textId="49564DC5" w:rsidR="004147A6" w:rsidRDefault="004147A6">
          <w:pPr>
            <w:pStyle w:val="TOC2"/>
            <w:tabs>
              <w:tab w:val="left" w:pos="960"/>
              <w:tab w:val="right" w:leader="dot" w:pos="9016"/>
            </w:tabs>
            <w:rPr>
              <w:rFonts w:eastAsiaTheme="minorEastAsia"/>
              <w:noProof/>
              <w:sz w:val="24"/>
              <w:szCs w:val="24"/>
              <w:lang w:eastAsia="en-GB"/>
            </w:rPr>
          </w:pPr>
          <w:hyperlink w:anchor="_Toc180918309" w:history="1">
            <w:r w:rsidRPr="009741BF">
              <w:rPr>
                <w:rStyle w:val="Hyperlink"/>
                <w:noProof/>
              </w:rPr>
              <w:t>6.2</w:t>
            </w:r>
            <w:r>
              <w:rPr>
                <w:rFonts w:eastAsiaTheme="minorEastAsia"/>
                <w:noProof/>
                <w:sz w:val="24"/>
                <w:szCs w:val="24"/>
                <w:lang w:eastAsia="en-GB"/>
              </w:rPr>
              <w:tab/>
            </w:r>
            <w:r w:rsidRPr="009741BF">
              <w:rPr>
                <w:rStyle w:val="Hyperlink"/>
                <w:noProof/>
              </w:rPr>
              <w:t>Measure the specific heat capacity of the metal method</w:t>
            </w:r>
            <w:r>
              <w:rPr>
                <w:noProof/>
                <w:webHidden/>
              </w:rPr>
              <w:tab/>
            </w:r>
            <w:r>
              <w:rPr>
                <w:noProof/>
                <w:webHidden/>
              </w:rPr>
              <w:fldChar w:fldCharType="begin"/>
            </w:r>
            <w:r>
              <w:rPr>
                <w:noProof/>
                <w:webHidden/>
              </w:rPr>
              <w:instrText xml:space="preserve"> PAGEREF _Toc180918309 \h </w:instrText>
            </w:r>
            <w:r>
              <w:rPr>
                <w:noProof/>
                <w:webHidden/>
              </w:rPr>
            </w:r>
            <w:r>
              <w:rPr>
                <w:noProof/>
                <w:webHidden/>
              </w:rPr>
              <w:fldChar w:fldCharType="separate"/>
            </w:r>
            <w:r>
              <w:rPr>
                <w:noProof/>
                <w:webHidden/>
              </w:rPr>
              <w:t>8</w:t>
            </w:r>
            <w:r>
              <w:rPr>
                <w:noProof/>
                <w:webHidden/>
              </w:rPr>
              <w:fldChar w:fldCharType="end"/>
            </w:r>
          </w:hyperlink>
        </w:p>
        <w:p w14:paraId="5362A7BB" w14:textId="02D28901" w:rsidR="004147A6" w:rsidRDefault="004147A6">
          <w:pPr>
            <w:pStyle w:val="TOC1"/>
            <w:tabs>
              <w:tab w:val="left" w:pos="480"/>
              <w:tab w:val="right" w:leader="dot" w:pos="9016"/>
            </w:tabs>
            <w:rPr>
              <w:rFonts w:eastAsiaTheme="minorEastAsia"/>
              <w:noProof/>
              <w:sz w:val="24"/>
              <w:szCs w:val="24"/>
              <w:lang w:eastAsia="en-GB"/>
            </w:rPr>
          </w:pPr>
          <w:hyperlink w:anchor="_Toc180918310" w:history="1">
            <w:r w:rsidRPr="009741BF">
              <w:rPr>
                <w:rStyle w:val="Hyperlink"/>
                <w:noProof/>
              </w:rPr>
              <w:t>7</w:t>
            </w:r>
            <w:r>
              <w:rPr>
                <w:rFonts w:eastAsiaTheme="minorEastAsia"/>
                <w:noProof/>
                <w:sz w:val="24"/>
                <w:szCs w:val="24"/>
                <w:lang w:eastAsia="en-GB"/>
              </w:rPr>
              <w:tab/>
            </w:r>
            <w:r w:rsidRPr="009741BF">
              <w:rPr>
                <w:rStyle w:val="Hyperlink"/>
                <w:noProof/>
              </w:rPr>
              <w:t>Appendix B –Results calculations</w:t>
            </w:r>
            <w:r>
              <w:rPr>
                <w:noProof/>
                <w:webHidden/>
              </w:rPr>
              <w:tab/>
            </w:r>
            <w:r>
              <w:rPr>
                <w:noProof/>
                <w:webHidden/>
              </w:rPr>
              <w:fldChar w:fldCharType="begin"/>
            </w:r>
            <w:r>
              <w:rPr>
                <w:noProof/>
                <w:webHidden/>
              </w:rPr>
              <w:instrText xml:space="preserve"> PAGEREF _Toc180918310 \h </w:instrText>
            </w:r>
            <w:r>
              <w:rPr>
                <w:noProof/>
                <w:webHidden/>
              </w:rPr>
            </w:r>
            <w:r>
              <w:rPr>
                <w:noProof/>
                <w:webHidden/>
              </w:rPr>
              <w:fldChar w:fldCharType="separate"/>
            </w:r>
            <w:r>
              <w:rPr>
                <w:noProof/>
                <w:webHidden/>
              </w:rPr>
              <w:t>10</w:t>
            </w:r>
            <w:r>
              <w:rPr>
                <w:noProof/>
                <w:webHidden/>
              </w:rPr>
              <w:fldChar w:fldCharType="end"/>
            </w:r>
          </w:hyperlink>
        </w:p>
        <w:p w14:paraId="0AC9932B" w14:textId="245E2045" w:rsidR="004147A6" w:rsidRDefault="004147A6">
          <w:pPr>
            <w:pStyle w:val="TOC1"/>
            <w:tabs>
              <w:tab w:val="left" w:pos="480"/>
              <w:tab w:val="right" w:leader="dot" w:pos="9016"/>
            </w:tabs>
            <w:rPr>
              <w:rFonts w:eastAsiaTheme="minorEastAsia"/>
              <w:noProof/>
              <w:sz w:val="24"/>
              <w:szCs w:val="24"/>
              <w:lang w:eastAsia="en-GB"/>
            </w:rPr>
          </w:pPr>
          <w:hyperlink w:anchor="_Toc180918311" w:history="1">
            <w:r w:rsidRPr="009741BF">
              <w:rPr>
                <w:rStyle w:val="Hyperlink"/>
                <w:noProof/>
              </w:rPr>
              <w:t>8</w:t>
            </w:r>
            <w:r>
              <w:rPr>
                <w:rFonts w:eastAsiaTheme="minorEastAsia"/>
                <w:noProof/>
                <w:sz w:val="24"/>
                <w:szCs w:val="24"/>
                <w:lang w:eastAsia="en-GB"/>
              </w:rPr>
              <w:tab/>
            </w:r>
            <w:r w:rsidRPr="009741BF">
              <w:rPr>
                <w:rStyle w:val="Hyperlink"/>
                <w:noProof/>
              </w:rPr>
              <w:t>Appendix C –Experiment hand out results table.</w:t>
            </w:r>
            <w:r>
              <w:rPr>
                <w:noProof/>
                <w:webHidden/>
              </w:rPr>
              <w:tab/>
            </w:r>
            <w:r>
              <w:rPr>
                <w:noProof/>
                <w:webHidden/>
              </w:rPr>
              <w:fldChar w:fldCharType="begin"/>
            </w:r>
            <w:r>
              <w:rPr>
                <w:noProof/>
                <w:webHidden/>
              </w:rPr>
              <w:instrText xml:space="preserve"> PAGEREF _Toc180918311 \h </w:instrText>
            </w:r>
            <w:r>
              <w:rPr>
                <w:noProof/>
                <w:webHidden/>
              </w:rPr>
            </w:r>
            <w:r>
              <w:rPr>
                <w:noProof/>
                <w:webHidden/>
              </w:rPr>
              <w:fldChar w:fldCharType="separate"/>
            </w:r>
            <w:r>
              <w:rPr>
                <w:noProof/>
                <w:webHidden/>
              </w:rPr>
              <w:t>11</w:t>
            </w:r>
            <w:r>
              <w:rPr>
                <w:noProof/>
                <w:webHidden/>
              </w:rPr>
              <w:fldChar w:fldCharType="end"/>
            </w:r>
          </w:hyperlink>
        </w:p>
        <w:p w14:paraId="62CC1435" w14:textId="721F911D" w:rsidR="002A14C3" w:rsidRDefault="00503F74" w:rsidP="002A14C3">
          <w:pPr>
            <w:rPr>
              <w:bCs/>
              <w:noProof/>
            </w:rPr>
          </w:pPr>
          <w:r>
            <w:rPr>
              <w:b/>
              <w:bCs/>
              <w:noProof/>
            </w:rPr>
            <w:fldChar w:fldCharType="end"/>
          </w:r>
        </w:p>
      </w:sdtContent>
    </w:sdt>
    <w:p w14:paraId="6DDD5202" w14:textId="341D4AD1" w:rsidR="008337D6" w:rsidRDefault="008337D6" w:rsidP="002A14C3">
      <w:pPr>
        <w:rPr>
          <w:bCs/>
          <w:noProof/>
        </w:rPr>
      </w:pPr>
      <w:r>
        <w:rPr>
          <w:bCs/>
          <w:noProof/>
        </w:rPr>
        <w:fldChar w:fldCharType="begin"/>
      </w:r>
      <w:r>
        <w:rPr>
          <w:bCs/>
          <w:noProof/>
        </w:rPr>
        <w:instrText xml:space="preserve"> TOC \h \z \c "Figure" </w:instrText>
      </w:r>
      <w:r>
        <w:rPr>
          <w:bCs/>
          <w:noProof/>
        </w:rPr>
        <w:fldChar w:fldCharType="separate"/>
      </w:r>
      <w:r>
        <w:rPr>
          <w:bCs/>
          <w:noProof/>
        </w:rPr>
        <w:fldChar w:fldCharType="end"/>
      </w:r>
    </w:p>
    <w:p w14:paraId="331E92EF" w14:textId="53567667" w:rsidR="004147A6" w:rsidRDefault="008337D6">
      <w:pPr>
        <w:pStyle w:val="TableofFigures"/>
        <w:tabs>
          <w:tab w:val="right" w:leader="dot" w:pos="9016"/>
        </w:tabs>
        <w:rPr>
          <w:rFonts w:eastAsiaTheme="minorEastAsia"/>
          <w:noProof/>
          <w:sz w:val="24"/>
          <w:szCs w:val="24"/>
          <w:lang w:eastAsia="en-GB"/>
        </w:rPr>
      </w:pPr>
      <w:r>
        <w:rPr>
          <w:bCs/>
          <w:noProof/>
        </w:rPr>
        <w:fldChar w:fldCharType="begin"/>
      </w:r>
      <w:r>
        <w:rPr>
          <w:bCs/>
          <w:noProof/>
        </w:rPr>
        <w:instrText xml:space="preserve"> TOC \h \z \c "Table" </w:instrText>
      </w:r>
      <w:r>
        <w:rPr>
          <w:bCs/>
          <w:noProof/>
        </w:rPr>
        <w:fldChar w:fldCharType="separate"/>
      </w:r>
      <w:hyperlink w:anchor="_Toc180918320" w:history="1">
        <w:r w:rsidR="004147A6" w:rsidRPr="004E748A">
          <w:rPr>
            <w:rStyle w:val="Hyperlink"/>
            <w:noProof/>
          </w:rPr>
          <w:t>Table 1 Heat capacity of calorimeter measurements and results</w:t>
        </w:r>
        <w:r w:rsidR="004147A6">
          <w:rPr>
            <w:noProof/>
            <w:webHidden/>
          </w:rPr>
          <w:tab/>
        </w:r>
        <w:r w:rsidR="004147A6">
          <w:rPr>
            <w:noProof/>
            <w:webHidden/>
          </w:rPr>
          <w:fldChar w:fldCharType="begin"/>
        </w:r>
        <w:r w:rsidR="004147A6">
          <w:rPr>
            <w:noProof/>
            <w:webHidden/>
          </w:rPr>
          <w:instrText xml:space="preserve"> PAGEREF _Toc180918320 \h </w:instrText>
        </w:r>
        <w:r w:rsidR="004147A6">
          <w:rPr>
            <w:noProof/>
            <w:webHidden/>
          </w:rPr>
        </w:r>
        <w:r w:rsidR="004147A6">
          <w:rPr>
            <w:noProof/>
            <w:webHidden/>
          </w:rPr>
          <w:fldChar w:fldCharType="separate"/>
        </w:r>
        <w:r w:rsidR="004147A6">
          <w:rPr>
            <w:noProof/>
            <w:webHidden/>
          </w:rPr>
          <w:t>4</w:t>
        </w:r>
        <w:r w:rsidR="004147A6">
          <w:rPr>
            <w:noProof/>
            <w:webHidden/>
          </w:rPr>
          <w:fldChar w:fldCharType="end"/>
        </w:r>
      </w:hyperlink>
    </w:p>
    <w:p w14:paraId="36F7AEAB" w14:textId="5BAFA1C1" w:rsidR="004147A6" w:rsidRDefault="004147A6">
      <w:pPr>
        <w:pStyle w:val="TableofFigures"/>
        <w:tabs>
          <w:tab w:val="right" w:leader="dot" w:pos="9016"/>
        </w:tabs>
        <w:rPr>
          <w:rFonts w:eastAsiaTheme="minorEastAsia"/>
          <w:noProof/>
          <w:sz w:val="24"/>
          <w:szCs w:val="24"/>
          <w:lang w:eastAsia="en-GB"/>
        </w:rPr>
      </w:pPr>
      <w:hyperlink w:anchor="_Toc180918321" w:history="1">
        <w:r w:rsidRPr="004E748A">
          <w:rPr>
            <w:rStyle w:val="Hyperlink"/>
            <w:noProof/>
          </w:rPr>
          <w:t>Table 2 Specific heat capacity of metal measurements and results</w:t>
        </w:r>
        <w:r>
          <w:rPr>
            <w:noProof/>
            <w:webHidden/>
          </w:rPr>
          <w:tab/>
        </w:r>
        <w:r>
          <w:rPr>
            <w:noProof/>
            <w:webHidden/>
          </w:rPr>
          <w:fldChar w:fldCharType="begin"/>
        </w:r>
        <w:r>
          <w:rPr>
            <w:noProof/>
            <w:webHidden/>
          </w:rPr>
          <w:instrText xml:space="preserve"> PAGEREF _Toc180918321 \h </w:instrText>
        </w:r>
        <w:r>
          <w:rPr>
            <w:noProof/>
            <w:webHidden/>
          </w:rPr>
        </w:r>
        <w:r>
          <w:rPr>
            <w:noProof/>
            <w:webHidden/>
          </w:rPr>
          <w:fldChar w:fldCharType="separate"/>
        </w:r>
        <w:r>
          <w:rPr>
            <w:noProof/>
            <w:webHidden/>
          </w:rPr>
          <w:t>4</w:t>
        </w:r>
        <w:r>
          <w:rPr>
            <w:noProof/>
            <w:webHidden/>
          </w:rPr>
          <w:fldChar w:fldCharType="end"/>
        </w:r>
      </w:hyperlink>
    </w:p>
    <w:p w14:paraId="56F4B9C6" w14:textId="1D2275CB" w:rsidR="004147A6" w:rsidRDefault="004147A6">
      <w:pPr>
        <w:pStyle w:val="TableofFigures"/>
        <w:tabs>
          <w:tab w:val="right" w:leader="dot" w:pos="9016"/>
        </w:tabs>
        <w:rPr>
          <w:rFonts w:eastAsiaTheme="minorEastAsia"/>
          <w:noProof/>
          <w:sz w:val="24"/>
          <w:szCs w:val="24"/>
          <w:lang w:eastAsia="en-GB"/>
        </w:rPr>
      </w:pPr>
      <w:hyperlink w:anchor="_Toc180918322" w:history="1">
        <w:r w:rsidRPr="004E748A">
          <w:rPr>
            <w:rStyle w:val="Hyperlink"/>
            <w:noProof/>
          </w:rPr>
          <w:t>Table 3 Temperature measures for Tmax</w:t>
        </w:r>
        <w:r>
          <w:rPr>
            <w:noProof/>
            <w:webHidden/>
          </w:rPr>
          <w:tab/>
        </w:r>
        <w:r>
          <w:rPr>
            <w:noProof/>
            <w:webHidden/>
          </w:rPr>
          <w:fldChar w:fldCharType="begin"/>
        </w:r>
        <w:r>
          <w:rPr>
            <w:noProof/>
            <w:webHidden/>
          </w:rPr>
          <w:instrText xml:space="preserve"> PAGEREF _Toc180918322 \h </w:instrText>
        </w:r>
        <w:r>
          <w:rPr>
            <w:noProof/>
            <w:webHidden/>
          </w:rPr>
        </w:r>
        <w:r>
          <w:rPr>
            <w:noProof/>
            <w:webHidden/>
          </w:rPr>
          <w:fldChar w:fldCharType="separate"/>
        </w:r>
        <w:r>
          <w:rPr>
            <w:noProof/>
            <w:webHidden/>
          </w:rPr>
          <w:t>5</w:t>
        </w:r>
        <w:r>
          <w:rPr>
            <w:noProof/>
            <w:webHidden/>
          </w:rPr>
          <w:fldChar w:fldCharType="end"/>
        </w:r>
      </w:hyperlink>
    </w:p>
    <w:p w14:paraId="184EF7D1" w14:textId="0587D11A" w:rsidR="008337D6" w:rsidRDefault="008337D6">
      <w:r>
        <w:rPr>
          <w:bCs/>
          <w:noProof/>
        </w:rPr>
        <w:fldChar w:fldCharType="end"/>
      </w:r>
    </w:p>
    <w:p w14:paraId="53557C33" w14:textId="03377129" w:rsidR="004147A6" w:rsidRDefault="008337D6">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180918316" w:history="1">
        <w:r w:rsidR="004147A6" w:rsidRPr="00F0071C">
          <w:rPr>
            <w:rStyle w:val="Hyperlink"/>
            <w:noProof/>
          </w:rPr>
          <w:t>Equation 1 Heat change equation</w:t>
        </w:r>
        <w:r w:rsidR="004147A6">
          <w:rPr>
            <w:noProof/>
            <w:webHidden/>
          </w:rPr>
          <w:tab/>
        </w:r>
        <w:r w:rsidR="004147A6">
          <w:rPr>
            <w:noProof/>
            <w:webHidden/>
          </w:rPr>
          <w:fldChar w:fldCharType="begin"/>
        </w:r>
        <w:r w:rsidR="004147A6">
          <w:rPr>
            <w:noProof/>
            <w:webHidden/>
          </w:rPr>
          <w:instrText xml:space="preserve"> PAGEREF _Toc180918316 \h </w:instrText>
        </w:r>
        <w:r w:rsidR="004147A6">
          <w:rPr>
            <w:noProof/>
            <w:webHidden/>
          </w:rPr>
        </w:r>
        <w:r w:rsidR="004147A6">
          <w:rPr>
            <w:noProof/>
            <w:webHidden/>
          </w:rPr>
          <w:fldChar w:fldCharType="separate"/>
        </w:r>
        <w:r w:rsidR="004147A6">
          <w:rPr>
            <w:noProof/>
            <w:webHidden/>
          </w:rPr>
          <w:t>3</w:t>
        </w:r>
        <w:r w:rsidR="004147A6">
          <w:rPr>
            <w:noProof/>
            <w:webHidden/>
          </w:rPr>
          <w:fldChar w:fldCharType="end"/>
        </w:r>
      </w:hyperlink>
    </w:p>
    <w:p w14:paraId="118A8C05" w14:textId="374DB945" w:rsidR="004147A6" w:rsidRDefault="004147A6">
      <w:pPr>
        <w:pStyle w:val="TableofFigures"/>
        <w:tabs>
          <w:tab w:val="right" w:leader="dot" w:pos="9016"/>
        </w:tabs>
        <w:rPr>
          <w:rFonts w:eastAsiaTheme="minorEastAsia"/>
          <w:noProof/>
          <w:sz w:val="24"/>
          <w:szCs w:val="24"/>
          <w:lang w:eastAsia="en-GB"/>
        </w:rPr>
      </w:pPr>
      <w:hyperlink w:anchor="_Toc180918317" w:history="1">
        <w:r w:rsidRPr="00F0071C">
          <w:rPr>
            <w:rStyle w:val="Hyperlink"/>
            <w:noProof/>
          </w:rPr>
          <w:t>Equation 2 Heat capacity equation</w:t>
        </w:r>
        <w:r>
          <w:rPr>
            <w:noProof/>
            <w:webHidden/>
          </w:rPr>
          <w:tab/>
        </w:r>
        <w:r>
          <w:rPr>
            <w:noProof/>
            <w:webHidden/>
          </w:rPr>
          <w:fldChar w:fldCharType="begin"/>
        </w:r>
        <w:r>
          <w:rPr>
            <w:noProof/>
            <w:webHidden/>
          </w:rPr>
          <w:instrText xml:space="preserve"> PAGEREF _Toc180918317 \h </w:instrText>
        </w:r>
        <w:r>
          <w:rPr>
            <w:noProof/>
            <w:webHidden/>
          </w:rPr>
        </w:r>
        <w:r>
          <w:rPr>
            <w:noProof/>
            <w:webHidden/>
          </w:rPr>
          <w:fldChar w:fldCharType="separate"/>
        </w:r>
        <w:r>
          <w:rPr>
            <w:noProof/>
            <w:webHidden/>
          </w:rPr>
          <w:t>3</w:t>
        </w:r>
        <w:r>
          <w:rPr>
            <w:noProof/>
            <w:webHidden/>
          </w:rPr>
          <w:fldChar w:fldCharType="end"/>
        </w:r>
      </w:hyperlink>
    </w:p>
    <w:p w14:paraId="0B2A46FB" w14:textId="5E9E740C" w:rsidR="004147A6" w:rsidRDefault="004147A6">
      <w:pPr>
        <w:pStyle w:val="TableofFigures"/>
        <w:tabs>
          <w:tab w:val="right" w:leader="dot" w:pos="9016"/>
        </w:tabs>
        <w:rPr>
          <w:rFonts w:eastAsiaTheme="minorEastAsia"/>
          <w:noProof/>
          <w:sz w:val="24"/>
          <w:szCs w:val="24"/>
          <w:lang w:eastAsia="en-GB"/>
        </w:rPr>
      </w:pPr>
      <w:hyperlink w:anchor="_Toc180918318" w:history="1">
        <w:r w:rsidRPr="00F0071C">
          <w:rPr>
            <w:rStyle w:val="Hyperlink"/>
            <w:noProof/>
          </w:rPr>
          <w:t>Equation 3 Specific heat capacity equation</w:t>
        </w:r>
        <w:r>
          <w:rPr>
            <w:noProof/>
            <w:webHidden/>
          </w:rPr>
          <w:tab/>
        </w:r>
        <w:r>
          <w:rPr>
            <w:noProof/>
            <w:webHidden/>
          </w:rPr>
          <w:fldChar w:fldCharType="begin"/>
        </w:r>
        <w:r>
          <w:rPr>
            <w:noProof/>
            <w:webHidden/>
          </w:rPr>
          <w:instrText xml:space="preserve"> PAGEREF _Toc180918318 \h </w:instrText>
        </w:r>
        <w:r>
          <w:rPr>
            <w:noProof/>
            <w:webHidden/>
          </w:rPr>
        </w:r>
        <w:r>
          <w:rPr>
            <w:noProof/>
            <w:webHidden/>
          </w:rPr>
          <w:fldChar w:fldCharType="separate"/>
        </w:r>
        <w:r>
          <w:rPr>
            <w:noProof/>
            <w:webHidden/>
          </w:rPr>
          <w:t>3</w:t>
        </w:r>
        <w:r>
          <w:rPr>
            <w:noProof/>
            <w:webHidden/>
          </w:rPr>
          <w:fldChar w:fldCharType="end"/>
        </w:r>
      </w:hyperlink>
    </w:p>
    <w:p w14:paraId="6FF1B045" w14:textId="4722051A" w:rsidR="004147A6" w:rsidRDefault="004147A6">
      <w:pPr>
        <w:pStyle w:val="TableofFigures"/>
        <w:tabs>
          <w:tab w:val="right" w:leader="dot" w:pos="9016"/>
        </w:tabs>
        <w:rPr>
          <w:rFonts w:eastAsiaTheme="minorEastAsia"/>
          <w:noProof/>
          <w:sz w:val="24"/>
          <w:szCs w:val="24"/>
          <w:lang w:eastAsia="en-GB"/>
        </w:rPr>
      </w:pPr>
      <w:hyperlink w:anchor="_Toc180918319" w:history="1">
        <w:r w:rsidRPr="00F0071C">
          <w:rPr>
            <w:rStyle w:val="Hyperlink"/>
            <w:noProof/>
          </w:rPr>
          <w:t>Equation 4 First law of thermodynamics</w:t>
        </w:r>
        <w:r>
          <w:rPr>
            <w:noProof/>
            <w:webHidden/>
          </w:rPr>
          <w:tab/>
        </w:r>
        <w:r>
          <w:rPr>
            <w:noProof/>
            <w:webHidden/>
          </w:rPr>
          <w:fldChar w:fldCharType="begin"/>
        </w:r>
        <w:r>
          <w:rPr>
            <w:noProof/>
            <w:webHidden/>
          </w:rPr>
          <w:instrText xml:space="preserve"> PAGEREF _Toc180918319 \h </w:instrText>
        </w:r>
        <w:r>
          <w:rPr>
            <w:noProof/>
            <w:webHidden/>
          </w:rPr>
        </w:r>
        <w:r>
          <w:rPr>
            <w:noProof/>
            <w:webHidden/>
          </w:rPr>
          <w:fldChar w:fldCharType="separate"/>
        </w:r>
        <w:r>
          <w:rPr>
            <w:noProof/>
            <w:webHidden/>
          </w:rPr>
          <w:t>3</w:t>
        </w:r>
        <w:r>
          <w:rPr>
            <w:noProof/>
            <w:webHidden/>
          </w:rPr>
          <w:fldChar w:fldCharType="end"/>
        </w:r>
      </w:hyperlink>
    </w:p>
    <w:p w14:paraId="2C7F23E9" w14:textId="260443E6" w:rsidR="00503F74" w:rsidRDefault="008337D6" w:rsidP="007F503B">
      <w:pPr>
        <w:ind w:left="426"/>
      </w:pPr>
      <w:r>
        <w:fldChar w:fldCharType="end"/>
      </w:r>
      <w:r w:rsidR="00503F74">
        <w:br w:type="page"/>
      </w:r>
    </w:p>
    <w:p w14:paraId="5C1B5AEC" w14:textId="475BB567" w:rsidR="003C18B7" w:rsidRDefault="003C18B7" w:rsidP="00503F74">
      <w:pPr>
        <w:pStyle w:val="Heading1"/>
      </w:pPr>
      <w:bookmarkStart w:id="0" w:name="_Toc180918300"/>
      <w:r>
        <w:lastRenderedPageBreak/>
        <w:t>Introduction</w:t>
      </w:r>
      <w:bookmarkEnd w:id="0"/>
    </w:p>
    <w:p w14:paraId="10468D56" w14:textId="1D800ECB" w:rsidR="00EF5F83" w:rsidRDefault="00EF5F83" w:rsidP="00CD6D7C">
      <w:r>
        <w:t xml:space="preserve">This laboratory reports documents a calorimetry experiment to determine the </w:t>
      </w:r>
      <w:r w:rsidR="00A86CFC">
        <w:t>heat change</w:t>
      </w:r>
      <w:r>
        <w:t xml:space="preserve"> of specific system parts, the heat capacity of the calorimeter and the specific heat capacity of </w:t>
      </w:r>
      <w:proofErr w:type="gramStart"/>
      <w:r>
        <w:t>a</w:t>
      </w:r>
      <w:proofErr w:type="gramEnd"/>
      <w:r>
        <w:t xml:space="preserve"> unknown metal sample.</w:t>
      </w:r>
      <w:r w:rsidRPr="00EF5F83">
        <w:t xml:space="preserve"> </w:t>
      </w:r>
      <w:r>
        <w:t>The experiment was carried out by the learner and their two fellow students S. Dean and S. Shepherdson.</w:t>
      </w:r>
      <w:r w:rsidR="00286706">
        <w:t xml:space="preserve"> Calorimetry is defined as “a laboratory technique used to measure the amount of heat released or adsorbed during a chemical or physical process”. </w:t>
      </w:r>
      <w:r w:rsidR="00286706" w:rsidRPr="00E34A2C">
        <w:t>[</w:t>
      </w:r>
      <w:r w:rsidR="00E34A2C" w:rsidRPr="00E34A2C">
        <w:t>1</w:t>
      </w:r>
      <w:r w:rsidR="00286706" w:rsidRPr="00E34A2C">
        <w:t>].</w:t>
      </w:r>
    </w:p>
    <w:p w14:paraId="69F44BD1" w14:textId="19BC361B" w:rsidR="00EF5F83" w:rsidRDefault="00EF5F83" w:rsidP="00CD6D7C">
      <w:r>
        <w:t xml:space="preserve">A coffee cup calorimeter was used for the first experiment </w:t>
      </w:r>
      <w:r w:rsidR="00286706">
        <w:t xml:space="preserve">with the </w:t>
      </w:r>
      <w:r>
        <w:t>experiment</w:t>
      </w:r>
      <w:r w:rsidR="00286706">
        <w:t>al</w:t>
      </w:r>
      <w:r>
        <w:t xml:space="preserve"> steps documented in </w:t>
      </w:r>
      <w:r w:rsidRPr="00286706">
        <w:rPr>
          <w:b/>
          <w:bCs/>
        </w:rPr>
        <w:t>Appendix A section 1</w:t>
      </w:r>
      <w:r>
        <w:t xml:space="preserve">. </w:t>
      </w:r>
      <w:r w:rsidR="00A86CFC">
        <w:t>T</w:t>
      </w:r>
      <w:r>
        <w:t>he heat change (Q) of the cold water (</w:t>
      </w:r>
      <w:proofErr w:type="spellStart"/>
      <w:r>
        <w:t>Q</w:t>
      </w:r>
      <w:r>
        <w:rPr>
          <w:vertAlign w:val="subscript"/>
        </w:rPr>
        <w:t>coldwater</w:t>
      </w:r>
      <w:proofErr w:type="spellEnd"/>
      <w:r>
        <w:t>), the hot water (</w:t>
      </w:r>
      <w:proofErr w:type="spellStart"/>
      <w:r>
        <w:t>Q</w:t>
      </w:r>
      <w:r>
        <w:rPr>
          <w:vertAlign w:val="subscript"/>
        </w:rPr>
        <w:t>hotwater</w:t>
      </w:r>
      <w:proofErr w:type="spellEnd"/>
      <w:r>
        <w:t>)</w:t>
      </w:r>
      <w:r w:rsidR="004C100E">
        <w:t xml:space="preserve">, </w:t>
      </w:r>
      <w:r>
        <w:t>the calorimeter (</w:t>
      </w:r>
      <w:proofErr w:type="spellStart"/>
      <w:r>
        <w:t>Q</w:t>
      </w:r>
      <w:r>
        <w:rPr>
          <w:vertAlign w:val="subscript"/>
        </w:rPr>
        <w:t>calorimeter</w:t>
      </w:r>
      <w:proofErr w:type="spellEnd"/>
      <w:r>
        <w:t>)</w:t>
      </w:r>
      <w:r w:rsidR="004C100E">
        <w:t xml:space="preserve"> and the heat capacity of the calorimeter (</w:t>
      </w:r>
      <w:proofErr w:type="spellStart"/>
      <w:r w:rsidR="004C100E">
        <w:t>HC</w:t>
      </w:r>
      <w:r w:rsidR="004C100E">
        <w:rPr>
          <w:vertAlign w:val="subscript"/>
        </w:rPr>
        <w:t>calorimeter</w:t>
      </w:r>
      <w:proofErr w:type="spellEnd"/>
      <w:r w:rsidR="00286706">
        <w:t>)</w:t>
      </w:r>
      <w:r>
        <w:t xml:space="preserve"> using equation 1, 2 and </w:t>
      </w:r>
      <w:r w:rsidR="004C100E">
        <w:t>4</w:t>
      </w:r>
      <w:r>
        <w:t>.</w:t>
      </w:r>
    </w:p>
    <w:p w14:paraId="2AC3B09F" w14:textId="0D190913" w:rsidR="004C100E" w:rsidRPr="004C100E" w:rsidRDefault="004C100E" w:rsidP="00CD6D7C">
      <w:r>
        <w:t>A coffee cup calorimeter was again used for the second experiment</w:t>
      </w:r>
      <w:r w:rsidR="00286706">
        <w:t xml:space="preserve"> with </w:t>
      </w:r>
      <w:r>
        <w:t>experiment</w:t>
      </w:r>
      <w:r w:rsidR="00286706">
        <w:t>al</w:t>
      </w:r>
      <w:r>
        <w:t xml:space="preserve"> steps documented in </w:t>
      </w:r>
      <w:r w:rsidRPr="00286706">
        <w:rPr>
          <w:b/>
          <w:bCs/>
        </w:rPr>
        <w:t>Appendix A section 2</w:t>
      </w:r>
      <w:r>
        <w:t>. The specific heat capacity of the metal (</w:t>
      </w:r>
      <w:proofErr w:type="spellStart"/>
      <w:r>
        <w:t>CP</w:t>
      </w:r>
      <w:r>
        <w:rPr>
          <w:vertAlign w:val="subscript"/>
        </w:rPr>
        <w:t>metal</w:t>
      </w:r>
      <w:proofErr w:type="spellEnd"/>
      <w:r>
        <w:t>) was determined using equations 1,2,3 and 4.</w:t>
      </w:r>
      <w:r w:rsidR="00286706">
        <w:t xml:space="preserve"> </w:t>
      </w:r>
      <w:r w:rsidR="00286706" w:rsidRPr="00674B8B">
        <w:t>[</w:t>
      </w:r>
      <w:r w:rsidR="00674B8B" w:rsidRPr="00D01F45">
        <w:t>2</w:t>
      </w:r>
      <w:r w:rsidR="00286706" w:rsidRPr="00674B8B">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F5F83" w14:paraId="77B6E0D4" w14:textId="77777777" w:rsidTr="00376872">
        <w:tc>
          <w:tcPr>
            <w:tcW w:w="4508" w:type="dxa"/>
          </w:tcPr>
          <w:p w14:paraId="456EF505" w14:textId="52C0EDBA" w:rsidR="00EF5F83" w:rsidRDefault="00EF5F83" w:rsidP="00EF5F83">
            <w:pPr>
              <w:pStyle w:val="Caption"/>
              <w:keepNext/>
              <w:jc w:val="center"/>
            </w:pPr>
            <w:bookmarkStart w:id="1" w:name="_Toc180918316"/>
            <w:r>
              <w:t xml:space="preserve">Equation </w:t>
            </w:r>
            <w:fldSimple w:instr=" SEQ Equation \* ARABIC ">
              <w:r w:rsidR="004C100E">
                <w:rPr>
                  <w:noProof/>
                </w:rPr>
                <w:t>1</w:t>
              </w:r>
            </w:fldSimple>
            <w:r>
              <w:t xml:space="preserve"> Heat change equation</w:t>
            </w:r>
            <w:bookmarkEnd w:id="1"/>
          </w:p>
          <w:p w14:paraId="4CBA8873" w14:textId="77777777" w:rsidR="00EF5F83" w:rsidRPr="00EF5F83" w:rsidRDefault="00EF5F83" w:rsidP="00EF5F83">
            <w:pPr>
              <w:rPr>
                <w:rFonts w:eastAsiaTheme="minorEastAsia"/>
              </w:rPr>
            </w:pPr>
            <m:oMathPara>
              <m:oMath>
                <m:r>
                  <w:rPr>
                    <w:rFonts w:ascii="Cambria Math" w:hAnsi="Cambria Math"/>
                  </w:rPr>
                  <m:t>Q=M x Cp x ∆T</m:t>
                </m:r>
              </m:oMath>
            </m:oMathPara>
          </w:p>
          <w:p w14:paraId="09B3C273" w14:textId="77777777" w:rsidR="00EF5F83" w:rsidRDefault="00EF5F83" w:rsidP="00CD6D7C"/>
        </w:tc>
        <w:tc>
          <w:tcPr>
            <w:tcW w:w="4508" w:type="dxa"/>
          </w:tcPr>
          <w:p w14:paraId="79AD11F2" w14:textId="5C56606E" w:rsidR="00EF5F83" w:rsidRDefault="00EF5F83" w:rsidP="00EF5F83">
            <w:pPr>
              <w:jc w:val="center"/>
              <w:rPr>
                <w:rFonts w:eastAsiaTheme="minorEastAsia"/>
              </w:rPr>
            </w:pPr>
            <w:r>
              <w:rPr>
                <w:rFonts w:eastAsiaTheme="minorEastAsia"/>
              </w:rPr>
              <w:t>Q = Heat change (J)</w:t>
            </w:r>
          </w:p>
          <w:p w14:paraId="7739BB2F" w14:textId="5235EC0A" w:rsidR="00EF5F83" w:rsidRDefault="00EF5F83" w:rsidP="00EF5F83">
            <w:pPr>
              <w:jc w:val="center"/>
              <w:rPr>
                <w:rFonts w:eastAsiaTheme="minorEastAsia"/>
              </w:rPr>
            </w:pPr>
            <w:r>
              <w:rPr>
                <w:rFonts w:eastAsiaTheme="minorEastAsia"/>
              </w:rPr>
              <w:t>M = Mass (g)</w:t>
            </w:r>
          </w:p>
          <w:p w14:paraId="7CCF0044" w14:textId="77777777" w:rsidR="00EF5F83" w:rsidRDefault="00EF5F83" w:rsidP="00EF5F83">
            <w:pPr>
              <w:jc w:val="center"/>
              <w:rPr>
                <w:rFonts w:eastAsiaTheme="minorEastAsia"/>
              </w:rPr>
            </w:pPr>
            <w:r>
              <w:rPr>
                <w:rFonts w:eastAsiaTheme="minorEastAsia"/>
              </w:rPr>
              <w:t>C</w:t>
            </w:r>
            <w:r>
              <w:rPr>
                <w:rFonts w:eastAsiaTheme="minorEastAsia"/>
                <w:vertAlign w:val="subscript"/>
              </w:rPr>
              <w:t>p</w:t>
            </w:r>
            <w:r>
              <w:rPr>
                <w:rFonts w:eastAsiaTheme="minorEastAsia"/>
              </w:rPr>
              <w:t xml:space="preserve"> = Specific heat capacity (J/g °C)</w:t>
            </w:r>
          </w:p>
          <w:p w14:paraId="2C4A3D32" w14:textId="77777777" w:rsidR="00EF5F83" w:rsidRDefault="00EF5F83" w:rsidP="00EF5F83">
            <w:pPr>
              <w:jc w:val="center"/>
              <w:rPr>
                <w:rFonts w:eastAsiaTheme="minorEastAsia" w:cstheme="minorHAnsi"/>
              </w:rPr>
            </w:pPr>
            <w:r>
              <w:rPr>
                <w:rFonts w:eastAsiaTheme="minorEastAsia" w:cstheme="minorHAnsi"/>
              </w:rPr>
              <w:t>ΔT = Temperature change (°C)</w:t>
            </w:r>
          </w:p>
          <w:p w14:paraId="503761FC" w14:textId="77777777" w:rsidR="00EF5F83" w:rsidRDefault="00EF5F83" w:rsidP="00CD6D7C"/>
        </w:tc>
      </w:tr>
      <w:tr w:rsidR="00EF5F83" w14:paraId="4698C8F9" w14:textId="77777777" w:rsidTr="00376872">
        <w:tc>
          <w:tcPr>
            <w:tcW w:w="4508" w:type="dxa"/>
          </w:tcPr>
          <w:p w14:paraId="280460BC" w14:textId="48E09FB5" w:rsidR="00EF5F83" w:rsidRDefault="00EF5F83" w:rsidP="00EF5F83">
            <w:pPr>
              <w:pStyle w:val="Caption"/>
              <w:keepNext/>
              <w:jc w:val="center"/>
            </w:pPr>
            <w:bookmarkStart w:id="2" w:name="_Toc180918317"/>
            <w:r>
              <w:t xml:space="preserve">Equation </w:t>
            </w:r>
            <w:fldSimple w:instr=" SEQ Equation \* ARABIC ">
              <w:r w:rsidR="004C100E">
                <w:rPr>
                  <w:noProof/>
                </w:rPr>
                <w:t>2</w:t>
              </w:r>
            </w:fldSimple>
            <w:r>
              <w:t xml:space="preserve"> Heat capacity equation</w:t>
            </w:r>
            <w:bookmarkEnd w:id="2"/>
          </w:p>
          <w:p w14:paraId="4AFFCBB0" w14:textId="77777777" w:rsidR="00EF5F83" w:rsidRPr="00EF5F83" w:rsidRDefault="00EF5F83" w:rsidP="00EF5F83">
            <w:pPr>
              <w:jc w:val="center"/>
              <w:rPr>
                <w:rFonts w:eastAsiaTheme="minorEastAsia"/>
              </w:rPr>
            </w:pPr>
            <m:oMathPara>
              <m:oMath>
                <m:r>
                  <w:rPr>
                    <w:rFonts w:ascii="Cambria Math" w:hAnsi="Cambria Math"/>
                  </w:rPr>
                  <m:t xml:space="preserve">HC= </m:t>
                </m:r>
                <m:f>
                  <m:fPr>
                    <m:ctrlPr>
                      <w:rPr>
                        <w:rFonts w:ascii="Cambria Math" w:hAnsi="Cambria Math"/>
                        <w:i/>
                      </w:rPr>
                    </m:ctrlPr>
                  </m:fPr>
                  <m:num>
                    <m:r>
                      <w:rPr>
                        <w:rFonts w:ascii="Cambria Math" w:hAnsi="Cambria Math"/>
                      </w:rPr>
                      <m:t>Q</m:t>
                    </m:r>
                  </m:num>
                  <m:den>
                    <m:r>
                      <w:rPr>
                        <w:rFonts w:ascii="Cambria Math" w:hAnsi="Cambria Math"/>
                      </w:rPr>
                      <m:t>∆T</m:t>
                    </m:r>
                  </m:den>
                </m:f>
              </m:oMath>
            </m:oMathPara>
          </w:p>
          <w:p w14:paraId="5DB367E6" w14:textId="77777777" w:rsidR="00EF5F83" w:rsidRDefault="00EF5F83" w:rsidP="00CD6D7C"/>
          <w:p w14:paraId="3DDC0E84" w14:textId="77777777" w:rsidR="00A86CFC" w:rsidRDefault="00A86CFC" w:rsidP="00CD6D7C"/>
        </w:tc>
        <w:tc>
          <w:tcPr>
            <w:tcW w:w="4508" w:type="dxa"/>
          </w:tcPr>
          <w:p w14:paraId="0FCC3BDF" w14:textId="77777777" w:rsidR="00EF5F83" w:rsidRDefault="00EF5F83" w:rsidP="00EF5F83">
            <w:pPr>
              <w:jc w:val="center"/>
            </w:pPr>
            <w:r>
              <w:t>HC = Heat Capacity (J/°C)</w:t>
            </w:r>
          </w:p>
          <w:p w14:paraId="5119689C" w14:textId="77777777" w:rsidR="00EF5F83" w:rsidRDefault="00EF5F83" w:rsidP="00EF5F83">
            <w:pPr>
              <w:jc w:val="center"/>
            </w:pPr>
            <w:r>
              <w:t>Q = Heat change (J)</w:t>
            </w:r>
          </w:p>
          <w:p w14:paraId="56CEFFE3" w14:textId="77777777" w:rsidR="00EF5F83" w:rsidRDefault="00EF5F83" w:rsidP="00EF5F83">
            <w:pPr>
              <w:jc w:val="center"/>
              <w:rPr>
                <w:rFonts w:eastAsiaTheme="minorEastAsia" w:cstheme="minorHAnsi"/>
              </w:rPr>
            </w:pPr>
            <w:r>
              <w:rPr>
                <w:rFonts w:eastAsiaTheme="minorEastAsia" w:cstheme="minorHAnsi"/>
              </w:rPr>
              <w:t>ΔT = Temperature change (°C)</w:t>
            </w:r>
          </w:p>
          <w:p w14:paraId="3E25AE34" w14:textId="2A6939E9" w:rsidR="00EF5F83" w:rsidRDefault="00EF5F83" w:rsidP="00EF5F83">
            <w:pPr>
              <w:jc w:val="center"/>
            </w:pPr>
          </w:p>
        </w:tc>
      </w:tr>
      <w:tr w:rsidR="00A86CFC" w14:paraId="6DC62BD1" w14:textId="77777777" w:rsidTr="00376872">
        <w:tc>
          <w:tcPr>
            <w:tcW w:w="4508" w:type="dxa"/>
          </w:tcPr>
          <w:p w14:paraId="7F6783A8" w14:textId="60D1CDAA" w:rsidR="004C100E" w:rsidRDefault="004C100E" w:rsidP="004C100E">
            <w:pPr>
              <w:pStyle w:val="Caption"/>
              <w:keepNext/>
              <w:jc w:val="center"/>
            </w:pPr>
            <w:bookmarkStart w:id="3" w:name="_Toc180918318"/>
            <w:r>
              <w:t xml:space="preserve">Equation </w:t>
            </w:r>
            <w:fldSimple w:instr=" SEQ Equation \* ARABIC ">
              <w:r>
                <w:rPr>
                  <w:noProof/>
                </w:rPr>
                <w:t>3</w:t>
              </w:r>
            </w:fldSimple>
            <w:r>
              <w:t xml:space="preserve"> Specific heat capacity equation</w:t>
            </w:r>
            <w:bookmarkEnd w:id="3"/>
          </w:p>
          <w:p w14:paraId="08F9F54D" w14:textId="4582957B" w:rsidR="00A86CFC" w:rsidRDefault="00A86CFC" w:rsidP="00EF5F83">
            <w:pPr>
              <w:pStyle w:val="Caption"/>
              <w:keepNext/>
              <w:jc w:val="center"/>
            </w:pPr>
            <m:oMathPara>
              <m:oMath>
                <m:r>
                  <w:rPr>
                    <w:rFonts w:ascii="Cambria Math" w:hAnsi="Cambria Math"/>
                  </w:rPr>
                  <m:t>Cp=</m:t>
                </m:r>
                <m:f>
                  <m:fPr>
                    <m:ctrlPr>
                      <w:rPr>
                        <w:rFonts w:ascii="Cambria Math" w:hAnsi="Cambria Math"/>
                      </w:rPr>
                    </m:ctrlPr>
                  </m:fPr>
                  <m:num>
                    <m:r>
                      <w:rPr>
                        <w:rFonts w:ascii="Cambria Math" w:hAnsi="Cambria Math"/>
                      </w:rPr>
                      <m:t>Q</m:t>
                    </m:r>
                  </m:num>
                  <m:den>
                    <m:r>
                      <w:rPr>
                        <w:rFonts w:ascii="Cambria Math" w:hAnsi="Cambria Math"/>
                      </w:rPr>
                      <m:t>M x ∆T</m:t>
                    </m:r>
                  </m:den>
                </m:f>
              </m:oMath>
            </m:oMathPara>
          </w:p>
        </w:tc>
        <w:tc>
          <w:tcPr>
            <w:tcW w:w="4508" w:type="dxa"/>
          </w:tcPr>
          <w:p w14:paraId="540956C7" w14:textId="77777777" w:rsidR="00A86CFC" w:rsidRDefault="004C100E" w:rsidP="00EF5F83">
            <w:pPr>
              <w:jc w:val="center"/>
            </w:pPr>
            <w:r>
              <w:t>C</w:t>
            </w:r>
            <w:r>
              <w:rPr>
                <w:vertAlign w:val="subscript"/>
              </w:rPr>
              <w:t>p</w:t>
            </w:r>
            <w:r>
              <w:t xml:space="preserve"> = Specific heat capacity (J/g -°C)</w:t>
            </w:r>
          </w:p>
          <w:p w14:paraId="04D6CF12" w14:textId="77777777" w:rsidR="004C100E" w:rsidRDefault="004C100E" w:rsidP="00EF5F83">
            <w:pPr>
              <w:jc w:val="center"/>
            </w:pPr>
            <w:r>
              <w:t>Q = Heat change (J)</w:t>
            </w:r>
          </w:p>
          <w:p w14:paraId="4334AA6A" w14:textId="77777777" w:rsidR="004C100E" w:rsidRDefault="004C100E" w:rsidP="00EF5F83">
            <w:pPr>
              <w:jc w:val="center"/>
            </w:pPr>
            <w:r>
              <w:t>M = Mass (g)</w:t>
            </w:r>
          </w:p>
          <w:p w14:paraId="36AC72B8" w14:textId="77777777" w:rsidR="004C100E" w:rsidRDefault="004C100E" w:rsidP="004C100E">
            <w:pPr>
              <w:jc w:val="center"/>
              <w:rPr>
                <w:rFonts w:eastAsiaTheme="minorEastAsia" w:cstheme="minorHAnsi"/>
              </w:rPr>
            </w:pPr>
            <w:r>
              <w:rPr>
                <w:rFonts w:eastAsiaTheme="minorEastAsia" w:cstheme="minorHAnsi"/>
              </w:rPr>
              <w:t>ΔT = Temperature change (°C)</w:t>
            </w:r>
          </w:p>
          <w:p w14:paraId="784442DE" w14:textId="72016D44" w:rsidR="004C100E" w:rsidRPr="004C100E" w:rsidRDefault="004C100E" w:rsidP="00EF5F83">
            <w:pPr>
              <w:jc w:val="center"/>
            </w:pPr>
          </w:p>
        </w:tc>
      </w:tr>
      <w:tr w:rsidR="00A86CFC" w14:paraId="20865933" w14:textId="77777777" w:rsidTr="00376872">
        <w:trPr>
          <w:trHeight w:val="57"/>
        </w:trPr>
        <w:tc>
          <w:tcPr>
            <w:tcW w:w="9016" w:type="dxa"/>
            <w:gridSpan w:val="2"/>
          </w:tcPr>
          <w:p w14:paraId="1AB304B5" w14:textId="003442A1" w:rsidR="00A86CFC" w:rsidRDefault="00A86CFC" w:rsidP="00A86CFC">
            <w:pPr>
              <w:pStyle w:val="Caption"/>
              <w:keepNext/>
              <w:jc w:val="center"/>
            </w:pPr>
            <w:bookmarkStart w:id="4" w:name="_Toc180918319"/>
            <w:r>
              <w:t xml:space="preserve">Equation </w:t>
            </w:r>
            <w:fldSimple w:instr=" SEQ Equation \* ARABIC ">
              <w:r w:rsidR="004C100E">
                <w:rPr>
                  <w:noProof/>
                </w:rPr>
                <w:t>4</w:t>
              </w:r>
            </w:fldSimple>
            <w:r>
              <w:t xml:space="preserve"> First law of thermodynamics</w:t>
            </w:r>
            <w:bookmarkEnd w:id="4"/>
          </w:p>
          <w:p w14:paraId="5EA9509C" w14:textId="60C86307" w:rsidR="00A86CFC" w:rsidRDefault="00A86CFC" w:rsidP="00CD6D7C">
            <m:oMathPara>
              <m:oMath>
                <m:r>
                  <w:rPr>
                    <w:rFonts w:ascii="Cambria Math" w:hAnsi="Cambria Math"/>
                  </w:rPr>
                  <m:t>Q</m:t>
                </m:r>
                <m:d>
                  <m:dPr>
                    <m:ctrlPr>
                      <w:rPr>
                        <w:rFonts w:ascii="Cambria Math" w:hAnsi="Cambria Math"/>
                        <w:i/>
                      </w:rPr>
                    </m:ctrlPr>
                  </m:dPr>
                  <m:e>
                    <m:r>
                      <w:rPr>
                        <w:rFonts w:ascii="Cambria Math" w:hAnsi="Cambria Math"/>
                      </w:rPr>
                      <m:t>system</m:t>
                    </m:r>
                  </m:e>
                </m:d>
                <m:r>
                  <w:rPr>
                    <w:rFonts w:ascii="Cambria Math" w:hAnsi="Cambria Math"/>
                  </w:rPr>
                  <m:t>= -Q(surroundings)</m:t>
                </m:r>
              </m:oMath>
            </m:oMathPara>
          </w:p>
        </w:tc>
      </w:tr>
    </w:tbl>
    <w:p w14:paraId="55F0F0CD" w14:textId="6BA13961" w:rsidR="00376872" w:rsidRDefault="00376872" w:rsidP="00376872">
      <w:r w:rsidRPr="008C3F72">
        <w:t xml:space="preserve">The basic concepts, principles, and laws the learner will apply to this experiment are the </w:t>
      </w:r>
      <w:r>
        <w:t>first law of thermodynamics, heat change, specific heat capacity and heat capacity.</w:t>
      </w:r>
    </w:p>
    <w:p w14:paraId="6C28A38E" w14:textId="64EF8327" w:rsidR="00F75D4A" w:rsidRDefault="00A86CFC" w:rsidP="00376872">
      <w:r>
        <w:t>First Law of Thermodynamics</w:t>
      </w:r>
      <w:r w:rsidR="00376872">
        <w:t xml:space="preserve"> states that</w:t>
      </w:r>
      <w:r>
        <w:t xml:space="preserve"> </w:t>
      </w:r>
      <w:r w:rsidR="00376872">
        <w:t>“Energy</w:t>
      </w:r>
      <w:r>
        <w:t xml:space="preserve"> cannot be created nor destroyed, just transferred. Equation </w:t>
      </w:r>
      <w:r w:rsidR="00286706">
        <w:t>4</w:t>
      </w:r>
      <w:r>
        <w:t xml:space="preserve"> shows the first law in that any heat lost in the system is equally gained by another. </w:t>
      </w:r>
      <w:r w:rsidRPr="007678F1">
        <w:t>[</w:t>
      </w:r>
      <w:r w:rsidR="007678F1" w:rsidRPr="00D01F45">
        <w:t>3</w:t>
      </w:r>
      <w:r w:rsidR="00F75D4A" w:rsidRPr="007678F1">
        <w:t>]</w:t>
      </w:r>
    </w:p>
    <w:p w14:paraId="29B4F152" w14:textId="6EA6B971" w:rsidR="00376872" w:rsidRPr="00D01F45" w:rsidRDefault="00376872" w:rsidP="00376872">
      <w:r>
        <w:t>Specific heat capacity of substance is defined as “The quantity of heat needed to raise the temperature of 1g of a substance 1°</w:t>
      </w:r>
      <w:proofErr w:type="gramStart"/>
      <w:r>
        <w:t>C”</w:t>
      </w:r>
      <w:r w:rsidRPr="00286706">
        <w:rPr>
          <w:highlight w:val="yellow"/>
        </w:rPr>
        <w:t>[</w:t>
      </w:r>
      <w:proofErr w:type="gramEnd"/>
      <w:r w:rsidR="00D01F45" w:rsidRPr="00D01F45">
        <w:t>4</w:t>
      </w:r>
      <w:r w:rsidRPr="00D01F45">
        <w:t>].</w:t>
      </w:r>
    </w:p>
    <w:p w14:paraId="1D9A979B" w14:textId="3CF28416" w:rsidR="00376872" w:rsidRDefault="00376872" w:rsidP="00376872">
      <w:r w:rsidRPr="00D01F45">
        <w:t xml:space="preserve">Heat capacity of a substance is defined as </w:t>
      </w:r>
      <w:proofErr w:type="gramStart"/>
      <w:r w:rsidRPr="00D01F45">
        <w:t>“ The</w:t>
      </w:r>
      <w:proofErr w:type="gramEnd"/>
      <w:r w:rsidRPr="00D01F45">
        <w:t xml:space="preserve"> amount of heat needed to change the temperature of a substance by 1°C” [</w:t>
      </w:r>
      <w:r w:rsidR="00D01F45" w:rsidRPr="00D01F45">
        <w:t>5</w:t>
      </w:r>
      <w:r w:rsidRPr="00D01F45">
        <w:t>].</w:t>
      </w:r>
    </w:p>
    <w:p w14:paraId="41252B54" w14:textId="0364B53F" w:rsidR="00A65768" w:rsidRDefault="00A86CFC" w:rsidP="00CD6D7C">
      <w:r>
        <w:t xml:space="preserve"> Although the type of metal was unknown by the learner at the start of the experiment, it was </w:t>
      </w:r>
      <w:r w:rsidR="002B3856">
        <w:t>assumed</w:t>
      </w:r>
      <w:r>
        <w:t xml:space="preserve"> that it was Aluminium due to its physical appearance and weight</w:t>
      </w:r>
      <w:r w:rsidR="004C100E">
        <w:t>, and the metal was to be determined by finding the specific heat capacity of the metal.</w:t>
      </w:r>
      <w:r w:rsidR="00376872">
        <w:t xml:space="preserve"> From following the first law of thermodynamics, the learner hypothesized that the heat of the system will be inversely proportional to the heat of the surroundings.</w:t>
      </w:r>
      <w:r w:rsidR="00EF5F83">
        <w:t xml:space="preserve"> </w:t>
      </w:r>
    </w:p>
    <w:p w14:paraId="2877DA3E" w14:textId="60861D98" w:rsidR="00503F74" w:rsidRDefault="005A330D" w:rsidP="00503F74">
      <w:pPr>
        <w:pStyle w:val="Heading1"/>
      </w:pPr>
      <w:bookmarkStart w:id="5" w:name="_Toc180918301"/>
      <w:r>
        <w:lastRenderedPageBreak/>
        <w:t>Results</w:t>
      </w:r>
      <w:bookmarkEnd w:id="5"/>
    </w:p>
    <w:p w14:paraId="47FF11FC" w14:textId="77777777" w:rsidR="00376872" w:rsidRDefault="00376872" w:rsidP="00F75D4A">
      <w:pPr>
        <w:spacing w:after="0"/>
      </w:pPr>
      <w:r>
        <w:t xml:space="preserve">Two </w:t>
      </w:r>
      <w:r w:rsidR="002E4F8D">
        <w:t>experiment</w:t>
      </w:r>
      <w:r>
        <w:t>s</w:t>
      </w:r>
      <w:r w:rsidR="002E4F8D">
        <w:t xml:space="preserve"> w</w:t>
      </w:r>
      <w:r>
        <w:t>ere</w:t>
      </w:r>
      <w:r w:rsidR="002E4F8D">
        <w:t xml:space="preserve"> carried out by the learn</w:t>
      </w:r>
      <w:r w:rsidR="004E6053">
        <w:t>ers</w:t>
      </w:r>
      <w:r>
        <w:t>, the first following Appendix A section 1 to measure the heat capacity of the calorimeter and the second following appendix A section 2 to measure the specific heat capacity of the unknown metal.</w:t>
      </w:r>
    </w:p>
    <w:p w14:paraId="03733B6E" w14:textId="335B1345" w:rsidR="00376872" w:rsidRDefault="00376872" w:rsidP="00F75D4A">
      <w:pPr>
        <w:spacing w:after="0"/>
      </w:pPr>
      <w:r>
        <w:t xml:space="preserve"> </w:t>
      </w:r>
      <w:r w:rsidRPr="00376872">
        <w:rPr>
          <w:b/>
          <w:bCs/>
        </w:rPr>
        <w:t>Note:</w:t>
      </w:r>
      <w:r>
        <w:t xml:space="preserve"> Metal mass calculations were reported to 3 decimal places as this was the capability of the balances used, water mass measurements were reported to 1 decimal place as a volumetric cylinder was used, temperatures measurements were reported to 1 decimal place as this was the capability of the thermometer used. All other results were reported to 2 decimal places.</w:t>
      </w:r>
    </w:p>
    <w:p w14:paraId="479B66AA" w14:textId="0337E0D9" w:rsidR="00376872" w:rsidRPr="00484972" w:rsidRDefault="00376872" w:rsidP="00376872">
      <w:pPr>
        <w:pStyle w:val="Heading2"/>
      </w:pPr>
      <w:bookmarkStart w:id="6" w:name="_Toc180918302"/>
      <w:r w:rsidRPr="00484972">
        <w:t>Heat capacity of the calorimeter</w:t>
      </w:r>
      <w:bookmarkEnd w:id="6"/>
    </w:p>
    <w:p w14:paraId="70A96DBF" w14:textId="762CE4EB" w:rsidR="00376872" w:rsidRPr="00376872" w:rsidRDefault="00376872" w:rsidP="00376872">
      <w:r>
        <w:t>Table 1 documents the measurements taken by the learner to determine the heat capacity of the calorimeter along with the results of the Heat change (Q) for each the hot water, cold water and calorimeter and the heat capacity of the calorimeter (</w:t>
      </w:r>
      <w:proofErr w:type="spellStart"/>
      <w:r>
        <w:t>HC</w:t>
      </w:r>
      <w:r>
        <w:rPr>
          <w:vertAlign w:val="subscript"/>
        </w:rPr>
        <w:t>calorimeter</w:t>
      </w:r>
      <w:proofErr w:type="spellEnd"/>
      <w:r>
        <w:t>)</w:t>
      </w:r>
      <w:r w:rsidR="00484972">
        <w:t>. All calculations can be found in Appendix B section 1</w:t>
      </w:r>
    </w:p>
    <w:p w14:paraId="0172AE81" w14:textId="24B51C45" w:rsidR="00F75D4A" w:rsidRDefault="00F75D4A" w:rsidP="00F75D4A">
      <w:pPr>
        <w:pStyle w:val="Caption"/>
        <w:keepNext/>
        <w:jc w:val="center"/>
      </w:pPr>
      <w:bookmarkStart w:id="7" w:name="_Toc180918320"/>
      <w:r>
        <w:t xml:space="preserve">Table </w:t>
      </w:r>
      <w:fldSimple w:instr=" SEQ Table \* ARABIC ">
        <w:r>
          <w:rPr>
            <w:noProof/>
          </w:rPr>
          <w:t>1</w:t>
        </w:r>
      </w:fldSimple>
      <w:r>
        <w:t xml:space="preserve"> Heat capacity of calorimeter measurements and results</w:t>
      </w:r>
      <w:bookmarkEnd w:id="7"/>
    </w:p>
    <w:tbl>
      <w:tblPr>
        <w:tblStyle w:val="TableGrid"/>
        <w:tblW w:w="0" w:type="auto"/>
        <w:tblInd w:w="1555" w:type="dxa"/>
        <w:tblLook w:val="04A0" w:firstRow="1" w:lastRow="0" w:firstColumn="1" w:lastColumn="0" w:noHBand="0" w:noVBand="1"/>
      </w:tblPr>
      <w:tblGrid>
        <w:gridCol w:w="2905"/>
        <w:gridCol w:w="2906"/>
      </w:tblGrid>
      <w:tr w:rsidR="00376872" w14:paraId="4FB488F8" w14:textId="77777777" w:rsidTr="00F75D4A">
        <w:trPr>
          <w:trHeight w:val="269"/>
        </w:trPr>
        <w:tc>
          <w:tcPr>
            <w:tcW w:w="2905" w:type="dxa"/>
          </w:tcPr>
          <w:p w14:paraId="454D3822" w14:textId="7378B642" w:rsidR="00376872" w:rsidRPr="00376872" w:rsidRDefault="00376872" w:rsidP="00F75D4A">
            <w:pPr>
              <w:jc w:val="center"/>
              <w:rPr>
                <w:vertAlign w:val="subscript"/>
              </w:rPr>
            </w:pPr>
            <w:proofErr w:type="spellStart"/>
            <w:r>
              <w:t>T</w:t>
            </w:r>
            <w:r>
              <w:rPr>
                <w:vertAlign w:val="subscript"/>
              </w:rPr>
              <w:t>hotwater</w:t>
            </w:r>
            <w:proofErr w:type="spellEnd"/>
          </w:p>
        </w:tc>
        <w:tc>
          <w:tcPr>
            <w:tcW w:w="2906" w:type="dxa"/>
          </w:tcPr>
          <w:p w14:paraId="3E6F5249" w14:textId="105B5307" w:rsidR="00376872" w:rsidRDefault="00484972" w:rsidP="00F75D4A">
            <w:pPr>
              <w:jc w:val="center"/>
            </w:pPr>
            <w:r>
              <w:t>60.0°C</w:t>
            </w:r>
          </w:p>
        </w:tc>
      </w:tr>
      <w:tr w:rsidR="00376872" w14:paraId="1B206294" w14:textId="77777777" w:rsidTr="00F75D4A">
        <w:trPr>
          <w:trHeight w:val="269"/>
        </w:trPr>
        <w:tc>
          <w:tcPr>
            <w:tcW w:w="2905" w:type="dxa"/>
          </w:tcPr>
          <w:p w14:paraId="5BF772C0" w14:textId="4FC11FB1" w:rsidR="00376872" w:rsidRPr="00376872" w:rsidRDefault="00376872" w:rsidP="00F75D4A">
            <w:pPr>
              <w:jc w:val="center"/>
              <w:rPr>
                <w:vertAlign w:val="subscript"/>
              </w:rPr>
            </w:pPr>
            <w:proofErr w:type="spellStart"/>
            <w:r>
              <w:t>T</w:t>
            </w:r>
            <w:r>
              <w:rPr>
                <w:vertAlign w:val="subscript"/>
              </w:rPr>
              <w:t>coldwater</w:t>
            </w:r>
            <w:proofErr w:type="spellEnd"/>
          </w:p>
        </w:tc>
        <w:tc>
          <w:tcPr>
            <w:tcW w:w="2906" w:type="dxa"/>
          </w:tcPr>
          <w:p w14:paraId="3EFA15BA" w14:textId="1C9288F2" w:rsidR="00376872" w:rsidRDefault="00484972" w:rsidP="00F75D4A">
            <w:pPr>
              <w:jc w:val="center"/>
            </w:pPr>
            <w:r>
              <w:t>20.7°C</w:t>
            </w:r>
          </w:p>
        </w:tc>
      </w:tr>
      <w:tr w:rsidR="00484972" w14:paraId="71532988" w14:textId="77777777" w:rsidTr="00F75D4A">
        <w:trPr>
          <w:trHeight w:val="269"/>
        </w:trPr>
        <w:tc>
          <w:tcPr>
            <w:tcW w:w="2905" w:type="dxa"/>
          </w:tcPr>
          <w:p w14:paraId="1D0A9C8A" w14:textId="5C33BD5A" w:rsidR="00484972" w:rsidRDefault="00484972" w:rsidP="00F75D4A">
            <w:pPr>
              <w:jc w:val="center"/>
            </w:pPr>
            <w:proofErr w:type="spellStart"/>
            <w:r>
              <w:t>T</w:t>
            </w:r>
            <w:r>
              <w:rPr>
                <w:vertAlign w:val="subscript"/>
              </w:rPr>
              <w:t>max</w:t>
            </w:r>
            <w:proofErr w:type="spellEnd"/>
          </w:p>
        </w:tc>
        <w:tc>
          <w:tcPr>
            <w:tcW w:w="2906" w:type="dxa"/>
          </w:tcPr>
          <w:p w14:paraId="3B240EA8" w14:textId="47F40887" w:rsidR="00484972" w:rsidRDefault="00484972" w:rsidP="00F75D4A">
            <w:pPr>
              <w:jc w:val="center"/>
            </w:pPr>
            <w:r>
              <w:t>39.4°C</w:t>
            </w:r>
          </w:p>
        </w:tc>
      </w:tr>
      <w:tr w:rsidR="00484972" w14:paraId="7C7A2DC0" w14:textId="77777777" w:rsidTr="00F75D4A">
        <w:trPr>
          <w:trHeight w:val="269"/>
        </w:trPr>
        <w:tc>
          <w:tcPr>
            <w:tcW w:w="2905" w:type="dxa"/>
          </w:tcPr>
          <w:p w14:paraId="447291B8" w14:textId="71BBD502" w:rsidR="00484972" w:rsidRPr="00376872" w:rsidRDefault="00484972" w:rsidP="00F75D4A">
            <w:pPr>
              <w:jc w:val="center"/>
              <w:rPr>
                <w:vertAlign w:val="subscript"/>
              </w:rPr>
            </w:pPr>
            <w:proofErr w:type="spellStart"/>
            <w:r>
              <w:t>M</w:t>
            </w:r>
            <w:r>
              <w:rPr>
                <w:vertAlign w:val="subscript"/>
              </w:rPr>
              <w:t>hotwater</w:t>
            </w:r>
            <w:proofErr w:type="spellEnd"/>
          </w:p>
        </w:tc>
        <w:tc>
          <w:tcPr>
            <w:tcW w:w="2906" w:type="dxa"/>
          </w:tcPr>
          <w:p w14:paraId="7A4D2465" w14:textId="482D60DA" w:rsidR="00484972" w:rsidRDefault="00484972" w:rsidP="00F75D4A">
            <w:pPr>
              <w:jc w:val="center"/>
            </w:pPr>
            <w:r>
              <w:t>50.0g</w:t>
            </w:r>
          </w:p>
        </w:tc>
      </w:tr>
      <w:tr w:rsidR="00484972" w14:paraId="161D472D" w14:textId="77777777" w:rsidTr="00F75D4A">
        <w:trPr>
          <w:trHeight w:val="269"/>
        </w:trPr>
        <w:tc>
          <w:tcPr>
            <w:tcW w:w="2905" w:type="dxa"/>
          </w:tcPr>
          <w:p w14:paraId="763A10B7" w14:textId="5E126C6A" w:rsidR="00484972" w:rsidRPr="00376872" w:rsidRDefault="00484972" w:rsidP="00F75D4A">
            <w:pPr>
              <w:jc w:val="center"/>
              <w:rPr>
                <w:vertAlign w:val="subscript"/>
              </w:rPr>
            </w:pPr>
            <w:proofErr w:type="spellStart"/>
            <w:r>
              <w:t>M</w:t>
            </w:r>
            <w:r>
              <w:rPr>
                <w:vertAlign w:val="subscript"/>
              </w:rPr>
              <w:t>coldwater</w:t>
            </w:r>
            <w:proofErr w:type="spellEnd"/>
          </w:p>
        </w:tc>
        <w:tc>
          <w:tcPr>
            <w:tcW w:w="2906" w:type="dxa"/>
          </w:tcPr>
          <w:p w14:paraId="2CA020F6" w14:textId="0F38B5D2" w:rsidR="00484972" w:rsidRDefault="00484972" w:rsidP="00F75D4A">
            <w:pPr>
              <w:jc w:val="center"/>
            </w:pPr>
            <w:r>
              <w:t>50.0g</w:t>
            </w:r>
          </w:p>
        </w:tc>
      </w:tr>
      <w:tr w:rsidR="00484972" w14:paraId="56084BA5" w14:textId="77777777" w:rsidTr="00F75D4A">
        <w:trPr>
          <w:trHeight w:val="269"/>
        </w:trPr>
        <w:tc>
          <w:tcPr>
            <w:tcW w:w="2905" w:type="dxa"/>
          </w:tcPr>
          <w:p w14:paraId="6B0DAADF" w14:textId="7CB50DD7" w:rsidR="00484972" w:rsidRPr="00484972" w:rsidRDefault="00484972" w:rsidP="00F75D4A">
            <w:pPr>
              <w:jc w:val="center"/>
              <w:rPr>
                <w:vertAlign w:val="subscript"/>
              </w:rPr>
            </w:pPr>
            <w:proofErr w:type="spellStart"/>
            <w:r>
              <w:rPr>
                <w:rFonts w:cstheme="minorHAnsi"/>
              </w:rPr>
              <w:t>Δ</w:t>
            </w:r>
            <w:r>
              <w:t>T</w:t>
            </w:r>
            <w:r>
              <w:rPr>
                <w:vertAlign w:val="subscript"/>
              </w:rPr>
              <w:t>hotwater</w:t>
            </w:r>
            <w:proofErr w:type="spellEnd"/>
          </w:p>
        </w:tc>
        <w:tc>
          <w:tcPr>
            <w:tcW w:w="2906" w:type="dxa"/>
          </w:tcPr>
          <w:p w14:paraId="066118FD" w14:textId="69DC0AE1" w:rsidR="00484972" w:rsidRDefault="00484972" w:rsidP="00F75D4A">
            <w:pPr>
              <w:jc w:val="center"/>
            </w:pPr>
            <w:r>
              <w:t>-20.6°C</w:t>
            </w:r>
          </w:p>
        </w:tc>
      </w:tr>
      <w:tr w:rsidR="00484972" w14:paraId="750155B2" w14:textId="77777777" w:rsidTr="00F75D4A">
        <w:trPr>
          <w:trHeight w:val="269"/>
        </w:trPr>
        <w:tc>
          <w:tcPr>
            <w:tcW w:w="2905" w:type="dxa"/>
          </w:tcPr>
          <w:p w14:paraId="4502917F" w14:textId="3F0023F3" w:rsidR="00484972" w:rsidRPr="00484972" w:rsidRDefault="00484972" w:rsidP="00F75D4A">
            <w:pPr>
              <w:jc w:val="center"/>
              <w:rPr>
                <w:rFonts w:cstheme="minorHAnsi"/>
                <w:vertAlign w:val="subscript"/>
              </w:rPr>
            </w:pPr>
            <w:proofErr w:type="spellStart"/>
            <w:r>
              <w:rPr>
                <w:rFonts w:cstheme="minorHAnsi"/>
              </w:rPr>
              <w:t>Δ</w:t>
            </w:r>
            <w:r>
              <w:t>T</w:t>
            </w:r>
            <w:r>
              <w:rPr>
                <w:vertAlign w:val="subscript"/>
              </w:rPr>
              <w:t>coldwater</w:t>
            </w:r>
            <w:proofErr w:type="spellEnd"/>
          </w:p>
        </w:tc>
        <w:tc>
          <w:tcPr>
            <w:tcW w:w="2906" w:type="dxa"/>
          </w:tcPr>
          <w:p w14:paraId="0E949413" w14:textId="7B14F758" w:rsidR="00484972" w:rsidRDefault="00484972" w:rsidP="00F75D4A">
            <w:pPr>
              <w:jc w:val="center"/>
            </w:pPr>
            <w:r>
              <w:t>18.7°C</w:t>
            </w:r>
          </w:p>
        </w:tc>
      </w:tr>
      <w:tr w:rsidR="00484972" w14:paraId="5C1FB3C3" w14:textId="77777777" w:rsidTr="00F75D4A">
        <w:trPr>
          <w:trHeight w:val="269"/>
        </w:trPr>
        <w:tc>
          <w:tcPr>
            <w:tcW w:w="2905" w:type="dxa"/>
          </w:tcPr>
          <w:p w14:paraId="4F4181BA" w14:textId="4EA24083" w:rsidR="00484972" w:rsidRDefault="00484972" w:rsidP="00F75D4A">
            <w:pPr>
              <w:jc w:val="center"/>
              <w:rPr>
                <w:rFonts w:cstheme="minorHAnsi"/>
              </w:rPr>
            </w:pPr>
            <w:proofErr w:type="spellStart"/>
            <w:r>
              <w:rPr>
                <w:rFonts w:cstheme="minorHAnsi"/>
              </w:rPr>
              <w:t>Δ</w:t>
            </w:r>
            <w:r>
              <w:t>T</w:t>
            </w:r>
            <w:r>
              <w:rPr>
                <w:vertAlign w:val="subscript"/>
              </w:rPr>
              <w:t>calorimeter</w:t>
            </w:r>
            <w:proofErr w:type="spellEnd"/>
          </w:p>
        </w:tc>
        <w:tc>
          <w:tcPr>
            <w:tcW w:w="2906" w:type="dxa"/>
          </w:tcPr>
          <w:p w14:paraId="1F1AA459" w14:textId="764EDE4C" w:rsidR="00484972" w:rsidRPr="00484972" w:rsidRDefault="00484972" w:rsidP="00F75D4A">
            <w:pPr>
              <w:jc w:val="center"/>
              <w:rPr>
                <w:rFonts w:ascii="Calibri" w:hAnsi="Calibri" w:cs="Calibri"/>
              </w:rPr>
            </w:pPr>
            <w:r>
              <w:t>18.7°C</w:t>
            </w:r>
          </w:p>
        </w:tc>
      </w:tr>
      <w:tr w:rsidR="00484972" w14:paraId="6209D40D" w14:textId="77777777" w:rsidTr="00F75D4A">
        <w:trPr>
          <w:trHeight w:val="269"/>
        </w:trPr>
        <w:tc>
          <w:tcPr>
            <w:tcW w:w="2905" w:type="dxa"/>
          </w:tcPr>
          <w:p w14:paraId="474019FA" w14:textId="083D16E6" w:rsidR="00484972" w:rsidRPr="00484972" w:rsidRDefault="00484972" w:rsidP="00F75D4A">
            <w:pPr>
              <w:jc w:val="center"/>
              <w:rPr>
                <w:rFonts w:cstheme="minorHAnsi"/>
                <w:vertAlign w:val="subscript"/>
              </w:rPr>
            </w:pPr>
            <w:proofErr w:type="spellStart"/>
            <w:r>
              <w:rPr>
                <w:rFonts w:cstheme="minorHAnsi"/>
              </w:rPr>
              <w:t>Q</w:t>
            </w:r>
            <w:r>
              <w:rPr>
                <w:rFonts w:cstheme="minorHAnsi"/>
                <w:vertAlign w:val="subscript"/>
              </w:rPr>
              <w:t>coldwater</w:t>
            </w:r>
            <w:proofErr w:type="spellEnd"/>
          </w:p>
        </w:tc>
        <w:tc>
          <w:tcPr>
            <w:tcW w:w="2906" w:type="dxa"/>
          </w:tcPr>
          <w:p w14:paraId="0131795F" w14:textId="54628699" w:rsidR="00484972" w:rsidRDefault="00484972" w:rsidP="00F75D4A">
            <w:pPr>
              <w:jc w:val="center"/>
            </w:pPr>
            <w:r>
              <w:t>3913.91J</w:t>
            </w:r>
          </w:p>
        </w:tc>
      </w:tr>
      <w:tr w:rsidR="00484972" w14:paraId="505FF9EB" w14:textId="77777777" w:rsidTr="00F75D4A">
        <w:trPr>
          <w:trHeight w:val="269"/>
        </w:trPr>
        <w:tc>
          <w:tcPr>
            <w:tcW w:w="2905" w:type="dxa"/>
          </w:tcPr>
          <w:p w14:paraId="7E27A170" w14:textId="432E6F84" w:rsidR="00484972" w:rsidRPr="00484972" w:rsidRDefault="00484972" w:rsidP="00F75D4A">
            <w:pPr>
              <w:jc w:val="center"/>
              <w:rPr>
                <w:rFonts w:cstheme="minorHAnsi"/>
                <w:vertAlign w:val="subscript"/>
              </w:rPr>
            </w:pPr>
            <w:proofErr w:type="spellStart"/>
            <w:r>
              <w:rPr>
                <w:rFonts w:cstheme="minorHAnsi"/>
              </w:rPr>
              <w:t>Q</w:t>
            </w:r>
            <w:r>
              <w:rPr>
                <w:rFonts w:cstheme="minorHAnsi"/>
                <w:vertAlign w:val="subscript"/>
              </w:rPr>
              <w:t>hotwater</w:t>
            </w:r>
            <w:proofErr w:type="spellEnd"/>
          </w:p>
        </w:tc>
        <w:tc>
          <w:tcPr>
            <w:tcW w:w="2906" w:type="dxa"/>
          </w:tcPr>
          <w:p w14:paraId="51695147" w14:textId="02E74926" w:rsidR="00484972" w:rsidRDefault="00484972" w:rsidP="00F75D4A">
            <w:pPr>
              <w:jc w:val="center"/>
            </w:pPr>
            <w:r>
              <w:t>-4311.58J</w:t>
            </w:r>
          </w:p>
        </w:tc>
      </w:tr>
      <w:tr w:rsidR="00484972" w14:paraId="73B14A20" w14:textId="77777777" w:rsidTr="00F75D4A">
        <w:trPr>
          <w:trHeight w:val="269"/>
        </w:trPr>
        <w:tc>
          <w:tcPr>
            <w:tcW w:w="2905" w:type="dxa"/>
            <w:shd w:val="clear" w:color="auto" w:fill="FFFF00"/>
          </w:tcPr>
          <w:p w14:paraId="0D038025" w14:textId="1C8A06E0" w:rsidR="00484972" w:rsidRPr="00484972" w:rsidRDefault="00484972" w:rsidP="00F75D4A">
            <w:pPr>
              <w:jc w:val="center"/>
              <w:rPr>
                <w:rFonts w:cstheme="minorHAnsi"/>
                <w:vertAlign w:val="subscript"/>
              </w:rPr>
            </w:pPr>
            <w:proofErr w:type="spellStart"/>
            <w:r>
              <w:rPr>
                <w:rFonts w:cstheme="minorHAnsi"/>
              </w:rPr>
              <w:t>Q</w:t>
            </w:r>
            <w:r>
              <w:rPr>
                <w:rFonts w:cstheme="minorHAnsi"/>
                <w:vertAlign w:val="subscript"/>
              </w:rPr>
              <w:t>calorimeter</w:t>
            </w:r>
            <w:proofErr w:type="spellEnd"/>
          </w:p>
        </w:tc>
        <w:tc>
          <w:tcPr>
            <w:tcW w:w="2906" w:type="dxa"/>
            <w:shd w:val="clear" w:color="auto" w:fill="FFFF00"/>
          </w:tcPr>
          <w:p w14:paraId="5A57C1C3" w14:textId="6017DE75" w:rsidR="00484972" w:rsidRDefault="00484972" w:rsidP="00F75D4A">
            <w:pPr>
              <w:jc w:val="center"/>
            </w:pPr>
            <w:r>
              <w:t>397.67J</w:t>
            </w:r>
          </w:p>
        </w:tc>
      </w:tr>
      <w:tr w:rsidR="00484972" w14:paraId="068A9186" w14:textId="77777777" w:rsidTr="00F75D4A">
        <w:trPr>
          <w:trHeight w:val="269"/>
        </w:trPr>
        <w:tc>
          <w:tcPr>
            <w:tcW w:w="2905" w:type="dxa"/>
            <w:shd w:val="clear" w:color="auto" w:fill="FFFF00"/>
          </w:tcPr>
          <w:p w14:paraId="7375AA3A" w14:textId="2AEF9449" w:rsidR="00484972" w:rsidRPr="00484972" w:rsidRDefault="00484972" w:rsidP="00F75D4A">
            <w:pPr>
              <w:jc w:val="center"/>
              <w:rPr>
                <w:rFonts w:cstheme="minorHAnsi"/>
                <w:vertAlign w:val="subscript"/>
              </w:rPr>
            </w:pPr>
            <w:proofErr w:type="spellStart"/>
            <w:r>
              <w:rPr>
                <w:rFonts w:cstheme="minorHAnsi"/>
              </w:rPr>
              <w:t>HC</w:t>
            </w:r>
            <w:r>
              <w:rPr>
                <w:rFonts w:cstheme="minorHAnsi"/>
                <w:vertAlign w:val="subscript"/>
              </w:rPr>
              <w:t>calorimeter</w:t>
            </w:r>
            <w:proofErr w:type="spellEnd"/>
          </w:p>
        </w:tc>
        <w:tc>
          <w:tcPr>
            <w:tcW w:w="2906" w:type="dxa"/>
            <w:shd w:val="clear" w:color="auto" w:fill="FFFF00"/>
          </w:tcPr>
          <w:p w14:paraId="041075F9" w14:textId="66274816" w:rsidR="00484972" w:rsidRDefault="00484972" w:rsidP="00F75D4A">
            <w:pPr>
              <w:jc w:val="center"/>
            </w:pPr>
            <w:r>
              <w:t>21.27J/°C</w:t>
            </w:r>
          </w:p>
        </w:tc>
      </w:tr>
    </w:tbl>
    <w:p w14:paraId="1A9023CC" w14:textId="0C0559F0" w:rsidR="00376872" w:rsidRDefault="00376872" w:rsidP="00376872"/>
    <w:p w14:paraId="7CCD2763" w14:textId="658A5DAF" w:rsidR="00484972" w:rsidRDefault="00484972" w:rsidP="00484972">
      <w:pPr>
        <w:pStyle w:val="Heading2"/>
      </w:pPr>
      <w:bookmarkStart w:id="8" w:name="_Toc180918303"/>
      <w:r>
        <w:t>Specific heat capacity of metal</w:t>
      </w:r>
      <w:bookmarkEnd w:id="8"/>
    </w:p>
    <w:p w14:paraId="7A35C644" w14:textId="143ED038" w:rsidR="00484972" w:rsidRPr="00376872" w:rsidRDefault="00484972" w:rsidP="00484972">
      <w:r>
        <w:t xml:space="preserve">Table 2 documents the measurements taken by the learner to determine the specifical heat capacity of the metal along with the results of the Heat change (Q) for each the water </w:t>
      </w:r>
      <w:r w:rsidR="00F07043">
        <w:t xml:space="preserve">the metal </w:t>
      </w:r>
      <w:r>
        <w:t>and the specific heat capacity of the metal (</w:t>
      </w:r>
      <w:proofErr w:type="spellStart"/>
      <w:r>
        <w:t>CP</w:t>
      </w:r>
      <w:r>
        <w:rPr>
          <w:vertAlign w:val="subscript"/>
        </w:rPr>
        <w:t>metal</w:t>
      </w:r>
      <w:proofErr w:type="spellEnd"/>
      <w:r>
        <w:t>).</w:t>
      </w:r>
      <w:r w:rsidR="00F75D4A">
        <w:t xml:space="preserve"> Table 3 documents the change in </w:t>
      </w:r>
      <w:proofErr w:type="spellStart"/>
      <w:r w:rsidR="00F75D4A">
        <w:t>T</w:t>
      </w:r>
      <w:r w:rsidR="00F75D4A">
        <w:rPr>
          <w:vertAlign w:val="subscript"/>
        </w:rPr>
        <w:t>water</w:t>
      </w:r>
      <w:proofErr w:type="spellEnd"/>
      <w:r w:rsidR="00F75D4A">
        <w:t xml:space="preserve"> to determine the </w:t>
      </w:r>
      <w:proofErr w:type="spellStart"/>
      <w:r w:rsidR="00F75D4A">
        <w:t>T</w:t>
      </w:r>
      <w:r w:rsidR="00F75D4A">
        <w:rPr>
          <w:vertAlign w:val="subscript"/>
        </w:rPr>
        <w:t>max</w:t>
      </w:r>
      <w:proofErr w:type="spellEnd"/>
      <w:r w:rsidR="00F75D4A">
        <w:rPr>
          <w:vertAlign w:val="subscript"/>
        </w:rPr>
        <w:t>.</w:t>
      </w:r>
      <w:r>
        <w:t xml:space="preserve"> All calculations can be found in Appendix B section 2</w:t>
      </w:r>
    </w:p>
    <w:p w14:paraId="6592E9DC" w14:textId="00B94CE4" w:rsidR="00F75D4A" w:rsidRDefault="00F75D4A" w:rsidP="00F75D4A">
      <w:pPr>
        <w:pStyle w:val="Caption"/>
        <w:keepNext/>
        <w:jc w:val="center"/>
      </w:pPr>
      <w:bookmarkStart w:id="9" w:name="_Toc180918321"/>
      <w:r>
        <w:t xml:space="preserve">Table </w:t>
      </w:r>
      <w:fldSimple w:instr=" SEQ Table \* ARABIC ">
        <w:r>
          <w:rPr>
            <w:noProof/>
          </w:rPr>
          <w:t>2</w:t>
        </w:r>
      </w:fldSimple>
      <w:r>
        <w:t xml:space="preserve"> Specific heat capacity of metal measurements and results</w:t>
      </w:r>
      <w:bookmarkEnd w:id="9"/>
    </w:p>
    <w:tbl>
      <w:tblPr>
        <w:tblStyle w:val="TableGrid"/>
        <w:tblW w:w="0" w:type="auto"/>
        <w:jc w:val="center"/>
        <w:tblLook w:val="04A0" w:firstRow="1" w:lastRow="0" w:firstColumn="1" w:lastColumn="0" w:noHBand="0" w:noVBand="1"/>
      </w:tblPr>
      <w:tblGrid>
        <w:gridCol w:w="2906"/>
        <w:gridCol w:w="2906"/>
      </w:tblGrid>
      <w:tr w:rsidR="00F75D4A" w14:paraId="0ED0879F" w14:textId="77777777" w:rsidTr="00F75D4A">
        <w:trPr>
          <w:jc w:val="center"/>
        </w:trPr>
        <w:tc>
          <w:tcPr>
            <w:tcW w:w="2906" w:type="dxa"/>
          </w:tcPr>
          <w:p w14:paraId="04D2BBD8" w14:textId="69E86AF2" w:rsidR="00F75D4A" w:rsidRPr="00F75D4A" w:rsidRDefault="00F75D4A" w:rsidP="00F75D4A">
            <w:pPr>
              <w:jc w:val="center"/>
              <w:rPr>
                <w:vertAlign w:val="subscript"/>
              </w:rPr>
            </w:pPr>
            <w:r>
              <w:t>T</w:t>
            </w:r>
            <w:r>
              <w:rPr>
                <w:vertAlign w:val="subscript"/>
              </w:rPr>
              <w:t>hot</w:t>
            </w:r>
          </w:p>
        </w:tc>
        <w:tc>
          <w:tcPr>
            <w:tcW w:w="2906" w:type="dxa"/>
          </w:tcPr>
          <w:p w14:paraId="237D090A" w14:textId="3FB37778" w:rsidR="00F75D4A" w:rsidRDefault="00F75D4A" w:rsidP="00F75D4A">
            <w:pPr>
              <w:jc w:val="center"/>
            </w:pPr>
            <w:r>
              <w:t>100.4°C</w:t>
            </w:r>
          </w:p>
        </w:tc>
      </w:tr>
      <w:tr w:rsidR="00F75D4A" w14:paraId="77DE4E1E" w14:textId="77777777" w:rsidTr="00F75D4A">
        <w:trPr>
          <w:jc w:val="center"/>
        </w:trPr>
        <w:tc>
          <w:tcPr>
            <w:tcW w:w="2906" w:type="dxa"/>
          </w:tcPr>
          <w:p w14:paraId="70EFA112" w14:textId="3AD49915" w:rsidR="00F75D4A" w:rsidRPr="00F75D4A" w:rsidRDefault="00F75D4A" w:rsidP="00F75D4A">
            <w:pPr>
              <w:jc w:val="center"/>
              <w:rPr>
                <w:vertAlign w:val="subscript"/>
              </w:rPr>
            </w:pPr>
            <w:proofErr w:type="spellStart"/>
            <w:r>
              <w:t>T</w:t>
            </w:r>
            <w:r>
              <w:rPr>
                <w:vertAlign w:val="subscript"/>
              </w:rPr>
              <w:t>cold</w:t>
            </w:r>
            <w:proofErr w:type="spellEnd"/>
          </w:p>
        </w:tc>
        <w:tc>
          <w:tcPr>
            <w:tcW w:w="2906" w:type="dxa"/>
          </w:tcPr>
          <w:p w14:paraId="3403263A" w14:textId="70FF2C55" w:rsidR="00F75D4A" w:rsidRDefault="00F75D4A" w:rsidP="00F75D4A">
            <w:pPr>
              <w:jc w:val="center"/>
            </w:pPr>
            <w:r>
              <w:t>20.3°C</w:t>
            </w:r>
          </w:p>
        </w:tc>
      </w:tr>
      <w:tr w:rsidR="00F75D4A" w14:paraId="3C1EA2B2" w14:textId="77777777" w:rsidTr="00F75D4A">
        <w:trPr>
          <w:jc w:val="center"/>
        </w:trPr>
        <w:tc>
          <w:tcPr>
            <w:tcW w:w="2906" w:type="dxa"/>
          </w:tcPr>
          <w:p w14:paraId="2667C6F1" w14:textId="6442FBE5" w:rsidR="00F75D4A" w:rsidRPr="00F75D4A" w:rsidRDefault="00F75D4A" w:rsidP="00F75D4A">
            <w:pPr>
              <w:jc w:val="center"/>
              <w:rPr>
                <w:vertAlign w:val="subscript"/>
              </w:rPr>
            </w:pPr>
            <w:proofErr w:type="spellStart"/>
            <w:r>
              <w:t>T</w:t>
            </w:r>
            <w:r>
              <w:rPr>
                <w:vertAlign w:val="subscript"/>
              </w:rPr>
              <w:t>max</w:t>
            </w:r>
            <w:proofErr w:type="spellEnd"/>
          </w:p>
        </w:tc>
        <w:tc>
          <w:tcPr>
            <w:tcW w:w="2906" w:type="dxa"/>
          </w:tcPr>
          <w:p w14:paraId="7647D0B5" w14:textId="6BA229CE" w:rsidR="00F75D4A" w:rsidRDefault="00F75D4A" w:rsidP="00F75D4A">
            <w:pPr>
              <w:jc w:val="center"/>
            </w:pPr>
            <w:r>
              <w:t>29.3°C</w:t>
            </w:r>
          </w:p>
        </w:tc>
      </w:tr>
      <w:tr w:rsidR="00F75D4A" w14:paraId="13F6736E" w14:textId="77777777" w:rsidTr="00F75D4A">
        <w:trPr>
          <w:jc w:val="center"/>
        </w:trPr>
        <w:tc>
          <w:tcPr>
            <w:tcW w:w="2906" w:type="dxa"/>
          </w:tcPr>
          <w:p w14:paraId="7E5452B6" w14:textId="59F85A6B" w:rsidR="00F75D4A" w:rsidRPr="00F75D4A" w:rsidRDefault="00F75D4A" w:rsidP="00F75D4A">
            <w:pPr>
              <w:jc w:val="center"/>
              <w:rPr>
                <w:vertAlign w:val="subscript"/>
              </w:rPr>
            </w:pPr>
            <w:proofErr w:type="spellStart"/>
            <w:r>
              <w:t>M</w:t>
            </w:r>
            <w:r>
              <w:rPr>
                <w:vertAlign w:val="subscript"/>
              </w:rPr>
              <w:t>metal</w:t>
            </w:r>
            <w:proofErr w:type="spellEnd"/>
          </w:p>
        </w:tc>
        <w:tc>
          <w:tcPr>
            <w:tcW w:w="2906" w:type="dxa"/>
          </w:tcPr>
          <w:p w14:paraId="03F61E56" w14:textId="66173ECE" w:rsidR="00F75D4A" w:rsidRDefault="00F75D4A" w:rsidP="00F75D4A">
            <w:pPr>
              <w:jc w:val="center"/>
            </w:pPr>
            <w:r>
              <w:t>18.545g</w:t>
            </w:r>
          </w:p>
        </w:tc>
      </w:tr>
      <w:tr w:rsidR="00F75D4A" w14:paraId="1E1E9221" w14:textId="77777777" w:rsidTr="00F75D4A">
        <w:trPr>
          <w:jc w:val="center"/>
        </w:trPr>
        <w:tc>
          <w:tcPr>
            <w:tcW w:w="2906" w:type="dxa"/>
          </w:tcPr>
          <w:p w14:paraId="70B7008D" w14:textId="680D00A9" w:rsidR="00F75D4A" w:rsidRPr="00F75D4A" w:rsidRDefault="00F75D4A" w:rsidP="00F75D4A">
            <w:pPr>
              <w:jc w:val="center"/>
              <w:rPr>
                <w:vertAlign w:val="subscript"/>
              </w:rPr>
            </w:pPr>
            <w:proofErr w:type="spellStart"/>
            <w:r>
              <w:t>M</w:t>
            </w:r>
            <w:r>
              <w:rPr>
                <w:vertAlign w:val="subscript"/>
              </w:rPr>
              <w:t>water</w:t>
            </w:r>
            <w:proofErr w:type="spellEnd"/>
          </w:p>
        </w:tc>
        <w:tc>
          <w:tcPr>
            <w:tcW w:w="2906" w:type="dxa"/>
          </w:tcPr>
          <w:p w14:paraId="379D06E7" w14:textId="4A074B9C" w:rsidR="00F75D4A" w:rsidRDefault="00F75D4A" w:rsidP="00F75D4A">
            <w:pPr>
              <w:jc w:val="center"/>
            </w:pPr>
            <w:r>
              <w:t>30.0g</w:t>
            </w:r>
          </w:p>
        </w:tc>
      </w:tr>
      <w:tr w:rsidR="00F75D4A" w14:paraId="3511F344" w14:textId="77777777" w:rsidTr="00F75D4A">
        <w:trPr>
          <w:jc w:val="center"/>
        </w:trPr>
        <w:tc>
          <w:tcPr>
            <w:tcW w:w="2906" w:type="dxa"/>
          </w:tcPr>
          <w:p w14:paraId="15D8B709" w14:textId="59059305" w:rsidR="00F75D4A" w:rsidRPr="00F75D4A" w:rsidRDefault="00F75D4A" w:rsidP="00F75D4A">
            <w:pPr>
              <w:jc w:val="center"/>
              <w:rPr>
                <w:vertAlign w:val="subscript"/>
              </w:rPr>
            </w:pPr>
            <w:proofErr w:type="spellStart"/>
            <w:r>
              <w:rPr>
                <w:rFonts w:cstheme="minorHAnsi"/>
              </w:rPr>
              <w:t>Δ</w:t>
            </w:r>
            <w:r>
              <w:t>T</w:t>
            </w:r>
            <w:r>
              <w:rPr>
                <w:vertAlign w:val="subscript"/>
              </w:rPr>
              <w:t>metal</w:t>
            </w:r>
            <w:proofErr w:type="spellEnd"/>
          </w:p>
        </w:tc>
        <w:tc>
          <w:tcPr>
            <w:tcW w:w="2906" w:type="dxa"/>
          </w:tcPr>
          <w:p w14:paraId="35F28CD7" w14:textId="6D16C05E" w:rsidR="00F75D4A" w:rsidRDefault="00F75D4A" w:rsidP="00F75D4A">
            <w:pPr>
              <w:jc w:val="center"/>
            </w:pPr>
            <w:r>
              <w:t>-71.1°C</w:t>
            </w:r>
          </w:p>
        </w:tc>
      </w:tr>
      <w:tr w:rsidR="00F75D4A" w14:paraId="420C2FB9" w14:textId="77777777" w:rsidTr="00F75D4A">
        <w:trPr>
          <w:jc w:val="center"/>
        </w:trPr>
        <w:tc>
          <w:tcPr>
            <w:tcW w:w="2906" w:type="dxa"/>
          </w:tcPr>
          <w:p w14:paraId="0CAE4568" w14:textId="5A187471" w:rsidR="00F75D4A" w:rsidRPr="00F75D4A" w:rsidRDefault="00F75D4A" w:rsidP="00F75D4A">
            <w:pPr>
              <w:jc w:val="center"/>
              <w:rPr>
                <w:vertAlign w:val="subscript"/>
              </w:rPr>
            </w:pPr>
            <w:proofErr w:type="spellStart"/>
            <w:r>
              <w:rPr>
                <w:rFonts w:cstheme="minorHAnsi"/>
              </w:rPr>
              <w:t>Δ</w:t>
            </w:r>
            <w:r>
              <w:t>T</w:t>
            </w:r>
            <w:r>
              <w:rPr>
                <w:vertAlign w:val="subscript"/>
              </w:rPr>
              <w:t>water</w:t>
            </w:r>
            <w:proofErr w:type="spellEnd"/>
          </w:p>
        </w:tc>
        <w:tc>
          <w:tcPr>
            <w:tcW w:w="2906" w:type="dxa"/>
          </w:tcPr>
          <w:p w14:paraId="14A9681F" w14:textId="06A72675" w:rsidR="00F75D4A" w:rsidRDefault="00F75D4A" w:rsidP="00F75D4A">
            <w:pPr>
              <w:jc w:val="center"/>
            </w:pPr>
            <w:r>
              <w:t>9.0°C</w:t>
            </w:r>
          </w:p>
        </w:tc>
      </w:tr>
      <w:tr w:rsidR="00F75D4A" w14:paraId="05632FD9" w14:textId="77777777" w:rsidTr="00F75D4A">
        <w:trPr>
          <w:jc w:val="center"/>
        </w:trPr>
        <w:tc>
          <w:tcPr>
            <w:tcW w:w="2906" w:type="dxa"/>
          </w:tcPr>
          <w:p w14:paraId="688FAA77" w14:textId="54A82D3F" w:rsidR="00F75D4A" w:rsidRPr="00F75D4A" w:rsidRDefault="00F75D4A" w:rsidP="00F75D4A">
            <w:pPr>
              <w:jc w:val="center"/>
              <w:rPr>
                <w:vertAlign w:val="subscript"/>
              </w:rPr>
            </w:pPr>
            <w:proofErr w:type="spellStart"/>
            <w:r>
              <w:rPr>
                <w:rFonts w:cstheme="minorHAnsi"/>
              </w:rPr>
              <w:t>Δ</w:t>
            </w:r>
            <w:r>
              <w:t>T</w:t>
            </w:r>
            <w:r>
              <w:rPr>
                <w:vertAlign w:val="subscript"/>
              </w:rPr>
              <w:t>calorimeter</w:t>
            </w:r>
            <w:proofErr w:type="spellEnd"/>
          </w:p>
        </w:tc>
        <w:tc>
          <w:tcPr>
            <w:tcW w:w="2906" w:type="dxa"/>
          </w:tcPr>
          <w:p w14:paraId="6A8B8466" w14:textId="3709EAC5" w:rsidR="00F75D4A" w:rsidRDefault="00F75D4A" w:rsidP="00F75D4A">
            <w:pPr>
              <w:jc w:val="center"/>
            </w:pPr>
            <w:r>
              <w:t>9.0°C</w:t>
            </w:r>
          </w:p>
        </w:tc>
      </w:tr>
      <w:tr w:rsidR="00D00626" w14:paraId="2ACE3151" w14:textId="77777777" w:rsidTr="00F75D4A">
        <w:trPr>
          <w:jc w:val="center"/>
        </w:trPr>
        <w:tc>
          <w:tcPr>
            <w:tcW w:w="2906" w:type="dxa"/>
          </w:tcPr>
          <w:p w14:paraId="3ED85274" w14:textId="22F9A648" w:rsidR="00D00626" w:rsidRPr="00D00626" w:rsidRDefault="00D00626" w:rsidP="00F75D4A">
            <w:pPr>
              <w:jc w:val="center"/>
              <w:rPr>
                <w:rFonts w:cstheme="minorHAnsi"/>
                <w:vertAlign w:val="subscript"/>
              </w:rPr>
            </w:pPr>
            <w:proofErr w:type="spellStart"/>
            <w:r>
              <w:rPr>
                <w:rFonts w:cstheme="minorHAnsi"/>
              </w:rPr>
              <w:t>Q</w:t>
            </w:r>
            <w:r>
              <w:rPr>
                <w:rFonts w:cstheme="minorHAnsi"/>
                <w:vertAlign w:val="subscript"/>
              </w:rPr>
              <w:t>metal</w:t>
            </w:r>
            <w:proofErr w:type="spellEnd"/>
          </w:p>
        </w:tc>
        <w:tc>
          <w:tcPr>
            <w:tcW w:w="2906" w:type="dxa"/>
          </w:tcPr>
          <w:p w14:paraId="0BDFFBDE" w14:textId="4189D4E6" w:rsidR="00D00626" w:rsidRDefault="004F5214" w:rsidP="00F75D4A">
            <w:pPr>
              <w:jc w:val="center"/>
            </w:pPr>
            <w:r w:rsidRPr="004F5214">
              <w:t>-1130.22 J</w:t>
            </w:r>
          </w:p>
        </w:tc>
      </w:tr>
      <w:tr w:rsidR="00D00626" w14:paraId="110538E9" w14:textId="77777777" w:rsidTr="00F75D4A">
        <w:trPr>
          <w:jc w:val="center"/>
        </w:trPr>
        <w:tc>
          <w:tcPr>
            <w:tcW w:w="2906" w:type="dxa"/>
          </w:tcPr>
          <w:p w14:paraId="3AAF9ACD" w14:textId="0C46B47A" w:rsidR="00D00626" w:rsidRPr="004F5214" w:rsidRDefault="004F5214" w:rsidP="00F75D4A">
            <w:pPr>
              <w:jc w:val="center"/>
              <w:rPr>
                <w:rFonts w:cstheme="minorHAnsi"/>
                <w:vertAlign w:val="subscript"/>
              </w:rPr>
            </w:pPr>
            <w:proofErr w:type="spellStart"/>
            <w:r>
              <w:rPr>
                <w:rFonts w:cstheme="minorHAnsi"/>
              </w:rPr>
              <w:t>Q</w:t>
            </w:r>
            <w:r>
              <w:rPr>
                <w:rFonts w:cstheme="minorHAnsi"/>
                <w:vertAlign w:val="subscript"/>
              </w:rPr>
              <w:t>water</w:t>
            </w:r>
            <w:proofErr w:type="spellEnd"/>
          </w:p>
        </w:tc>
        <w:tc>
          <w:tcPr>
            <w:tcW w:w="2906" w:type="dxa"/>
          </w:tcPr>
          <w:p w14:paraId="7DD28A01" w14:textId="46BE9E8C" w:rsidR="00D00626" w:rsidRDefault="004F5214" w:rsidP="00F75D4A">
            <w:pPr>
              <w:jc w:val="center"/>
            </w:pPr>
            <w:r w:rsidRPr="004F5214">
              <w:t>1130.22 J</w:t>
            </w:r>
          </w:p>
        </w:tc>
      </w:tr>
      <w:tr w:rsidR="00F75D4A" w14:paraId="2A8E2B76" w14:textId="77777777" w:rsidTr="00F75D4A">
        <w:trPr>
          <w:jc w:val="center"/>
        </w:trPr>
        <w:tc>
          <w:tcPr>
            <w:tcW w:w="2906" w:type="dxa"/>
            <w:shd w:val="clear" w:color="auto" w:fill="FFFF00"/>
          </w:tcPr>
          <w:p w14:paraId="7281AE7F" w14:textId="5EF1C8A3" w:rsidR="00F75D4A" w:rsidRDefault="00F75D4A" w:rsidP="00F75D4A">
            <w:pPr>
              <w:jc w:val="center"/>
              <w:rPr>
                <w:rFonts w:cstheme="minorHAnsi"/>
              </w:rPr>
            </w:pPr>
            <w:proofErr w:type="spellStart"/>
            <w:r>
              <w:rPr>
                <w:rFonts w:cstheme="minorHAnsi"/>
              </w:rPr>
              <w:t>CP</w:t>
            </w:r>
            <w:r>
              <w:rPr>
                <w:rFonts w:cstheme="minorHAnsi"/>
                <w:vertAlign w:val="subscript"/>
              </w:rPr>
              <w:t>metal</w:t>
            </w:r>
            <w:proofErr w:type="spellEnd"/>
          </w:p>
        </w:tc>
        <w:tc>
          <w:tcPr>
            <w:tcW w:w="2906" w:type="dxa"/>
            <w:shd w:val="clear" w:color="auto" w:fill="FFFF00"/>
          </w:tcPr>
          <w:p w14:paraId="741025FC" w14:textId="7CAB0F0B" w:rsidR="00F75D4A" w:rsidRDefault="00F75D4A" w:rsidP="00F75D4A">
            <w:pPr>
              <w:jc w:val="center"/>
            </w:pPr>
            <w:r>
              <w:t>0.857 J/g-°C</w:t>
            </w:r>
          </w:p>
        </w:tc>
      </w:tr>
    </w:tbl>
    <w:p w14:paraId="3159AC8F" w14:textId="28E8CD92" w:rsidR="00F75D4A" w:rsidRDefault="00F75D4A" w:rsidP="00F75D4A">
      <w:pPr>
        <w:pStyle w:val="Caption"/>
        <w:keepNext/>
        <w:jc w:val="center"/>
      </w:pPr>
      <w:bookmarkStart w:id="10" w:name="_Toc180918322"/>
      <w:r>
        <w:lastRenderedPageBreak/>
        <w:t xml:space="preserve">Table </w:t>
      </w:r>
      <w:fldSimple w:instr=" SEQ Table \* ARABIC ">
        <w:r>
          <w:rPr>
            <w:noProof/>
          </w:rPr>
          <w:t>3</w:t>
        </w:r>
      </w:fldSimple>
      <w:r w:rsidRPr="005F47BF">
        <w:t xml:space="preserve"> Temperature measures for </w:t>
      </w:r>
      <w:proofErr w:type="spellStart"/>
      <w:r w:rsidRPr="005F47BF">
        <w:t>Tmax</w:t>
      </w:r>
      <w:bookmarkEnd w:id="10"/>
      <w:proofErr w:type="spellEnd"/>
    </w:p>
    <w:tbl>
      <w:tblPr>
        <w:tblStyle w:val="TableGrid"/>
        <w:tblW w:w="0" w:type="auto"/>
        <w:tblInd w:w="1555" w:type="dxa"/>
        <w:tblLook w:val="04A0" w:firstRow="1" w:lastRow="0" w:firstColumn="1" w:lastColumn="0" w:noHBand="0" w:noVBand="1"/>
      </w:tblPr>
      <w:tblGrid>
        <w:gridCol w:w="2905"/>
        <w:gridCol w:w="2906"/>
      </w:tblGrid>
      <w:tr w:rsidR="00F75D4A" w14:paraId="7E6D77B3" w14:textId="77777777" w:rsidTr="00F75D4A">
        <w:tc>
          <w:tcPr>
            <w:tcW w:w="2905" w:type="dxa"/>
            <w:shd w:val="clear" w:color="auto" w:fill="BFBFBF" w:themeFill="background1" w:themeFillShade="BF"/>
          </w:tcPr>
          <w:p w14:paraId="568285FB" w14:textId="3ED875CE" w:rsidR="00F75D4A" w:rsidRDefault="00F75D4A" w:rsidP="00F75D4A">
            <w:pPr>
              <w:jc w:val="center"/>
            </w:pPr>
            <w:r>
              <w:t>Time (seconds)</w:t>
            </w:r>
          </w:p>
        </w:tc>
        <w:tc>
          <w:tcPr>
            <w:tcW w:w="2906" w:type="dxa"/>
            <w:shd w:val="clear" w:color="auto" w:fill="BFBFBF" w:themeFill="background1" w:themeFillShade="BF"/>
          </w:tcPr>
          <w:p w14:paraId="685ACCBE" w14:textId="112C2C57" w:rsidR="00F75D4A" w:rsidRDefault="00F75D4A" w:rsidP="00F75D4A">
            <w:pPr>
              <w:jc w:val="center"/>
            </w:pPr>
            <w:proofErr w:type="spellStart"/>
            <w:r>
              <w:t>T</w:t>
            </w:r>
            <w:r>
              <w:rPr>
                <w:vertAlign w:val="subscript"/>
              </w:rPr>
              <w:t>water</w:t>
            </w:r>
            <w:proofErr w:type="spellEnd"/>
            <w:r>
              <w:t xml:space="preserve"> (°C)</w:t>
            </w:r>
          </w:p>
        </w:tc>
      </w:tr>
      <w:tr w:rsidR="00F75D4A" w14:paraId="0E4105D9" w14:textId="77777777" w:rsidTr="00F75D4A">
        <w:tc>
          <w:tcPr>
            <w:tcW w:w="2905" w:type="dxa"/>
          </w:tcPr>
          <w:p w14:paraId="489616B2" w14:textId="66ADCA8A" w:rsidR="00F75D4A" w:rsidRDefault="00F75D4A" w:rsidP="00F75D4A">
            <w:pPr>
              <w:jc w:val="center"/>
            </w:pPr>
            <w:r>
              <w:t>0</w:t>
            </w:r>
          </w:p>
        </w:tc>
        <w:tc>
          <w:tcPr>
            <w:tcW w:w="2906" w:type="dxa"/>
          </w:tcPr>
          <w:p w14:paraId="40F1907E" w14:textId="343FEE2B" w:rsidR="00F75D4A" w:rsidRDefault="00F75D4A" w:rsidP="00F75D4A">
            <w:pPr>
              <w:jc w:val="center"/>
            </w:pPr>
            <w:r>
              <w:t>26.9</w:t>
            </w:r>
          </w:p>
        </w:tc>
      </w:tr>
      <w:tr w:rsidR="00F75D4A" w14:paraId="5EF7FE0D" w14:textId="77777777" w:rsidTr="00F75D4A">
        <w:tc>
          <w:tcPr>
            <w:tcW w:w="2905" w:type="dxa"/>
          </w:tcPr>
          <w:p w14:paraId="6F8A01AA" w14:textId="13A0BFE4" w:rsidR="00F75D4A" w:rsidRDefault="00F75D4A" w:rsidP="00F75D4A">
            <w:pPr>
              <w:jc w:val="center"/>
            </w:pPr>
            <w:r>
              <w:t>10</w:t>
            </w:r>
          </w:p>
        </w:tc>
        <w:tc>
          <w:tcPr>
            <w:tcW w:w="2906" w:type="dxa"/>
          </w:tcPr>
          <w:p w14:paraId="1C6EBA91" w14:textId="18EE4042" w:rsidR="00F75D4A" w:rsidRDefault="00F75D4A" w:rsidP="00F75D4A">
            <w:pPr>
              <w:jc w:val="center"/>
            </w:pPr>
            <w:r>
              <w:t>29.2</w:t>
            </w:r>
          </w:p>
        </w:tc>
      </w:tr>
      <w:tr w:rsidR="00F75D4A" w14:paraId="08EFEEC3" w14:textId="77777777" w:rsidTr="00F75D4A">
        <w:tc>
          <w:tcPr>
            <w:tcW w:w="2905" w:type="dxa"/>
          </w:tcPr>
          <w:p w14:paraId="6ADA2D75" w14:textId="0723E0D2" w:rsidR="00F75D4A" w:rsidRDefault="00F75D4A" w:rsidP="00F75D4A">
            <w:pPr>
              <w:jc w:val="center"/>
            </w:pPr>
            <w:r>
              <w:t>20</w:t>
            </w:r>
          </w:p>
        </w:tc>
        <w:tc>
          <w:tcPr>
            <w:tcW w:w="2906" w:type="dxa"/>
          </w:tcPr>
          <w:p w14:paraId="4F0EE18E" w14:textId="06749EA7" w:rsidR="00F75D4A" w:rsidRDefault="00F75D4A" w:rsidP="00F75D4A">
            <w:pPr>
              <w:jc w:val="center"/>
            </w:pPr>
            <w:r>
              <w:t>29.2</w:t>
            </w:r>
          </w:p>
        </w:tc>
      </w:tr>
      <w:tr w:rsidR="00F75D4A" w14:paraId="27750802" w14:textId="77777777" w:rsidTr="00F75D4A">
        <w:tc>
          <w:tcPr>
            <w:tcW w:w="2905" w:type="dxa"/>
          </w:tcPr>
          <w:p w14:paraId="77A77113" w14:textId="42F70F49" w:rsidR="00F75D4A" w:rsidRDefault="00F75D4A" w:rsidP="00F75D4A">
            <w:pPr>
              <w:jc w:val="center"/>
            </w:pPr>
            <w:r>
              <w:t>30</w:t>
            </w:r>
          </w:p>
        </w:tc>
        <w:tc>
          <w:tcPr>
            <w:tcW w:w="2906" w:type="dxa"/>
          </w:tcPr>
          <w:p w14:paraId="6DA9D59E" w14:textId="1B123A37" w:rsidR="00F75D4A" w:rsidRDefault="00F75D4A" w:rsidP="00F75D4A">
            <w:pPr>
              <w:jc w:val="center"/>
            </w:pPr>
            <w:r>
              <w:t>29.3</w:t>
            </w:r>
          </w:p>
        </w:tc>
      </w:tr>
      <w:tr w:rsidR="00F75D4A" w14:paraId="1BD7ACA8" w14:textId="77777777" w:rsidTr="00F75D4A">
        <w:tc>
          <w:tcPr>
            <w:tcW w:w="2905" w:type="dxa"/>
          </w:tcPr>
          <w:p w14:paraId="4FC10712" w14:textId="25500987" w:rsidR="00F75D4A" w:rsidRDefault="00F75D4A" w:rsidP="00F75D4A">
            <w:pPr>
              <w:jc w:val="center"/>
            </w:pPr>
            <w:r>
              <w:t>40</w:t>
            </w:r>
          </w:p>
        </w:tc>
        <w:tc>
          <w:tcPr>
            <w:tcW w:w="2906" w:type="dxa"/>
          </w:tcPr>
          <w:p w14:paraId="3B392F48" w14:textId="0A8A46B4" w:rsidR="00F75D4A" w:rsidRDefault="00F75D4A" w:rsidP="00F75D4A">
            <w:pPr>
              <w:jc w:val="center"/>
            </w:pPr>
            <w:r>
              <w:t>29.3</w:t>
            </w:r>
          </w:p>
        </w:tc>
      </w:tr>
      <w:tr w:rsidR="00F75D4A" w14:paraId="6964CA99" w14:textId="77777777" w:rsidTr="00F75D4A">
        <w:tc>
          <w:tcPr>
            <w:tcW w:w="2905" w:type="dxa"/>
          </w:tcPr>
          <w:p w14:paraId="3C077828" w14:textId="75C725E1" w:rsidR="00F75D4A" w:rsidRDefault="00F75D4A" w:rsidP="00F75D4A">
            <w:pPr>
              <w:jc w:val="center"/>
            </w:pPr>
            <w:r>
              <w:t>50</w:t>
            </w:r>
          </w:p>
        </w:tc>
        <w:tc>
          <w:tcPr>
            <w:tcW w:w="2906" w:type="dxa"/>
          </w:tcPr>
          <w:p w14:paraId="0599692E" w14:textId="7405154E" w:rsidR="00F75D4A" w:rsidRDefault="00F75D4A" w:rsidP="00F75D4A">
            <w:pPr>
              <w:jc w:val="center"/>
            </w:pPr>
            <w:r w:rsidRPr="00C4589A">
              <w:t>29.3</w:t>
            </w:r>
          </w:p>
        </w:tc>
      </w:tr>
      <w:tr w:rsidR="00F75D4A" w14:paraId="09B8FE81" w14:textId="77777777" w:rsidTr="00F75D4A">
        <w:tc>
          <w:tcPr>
            <w:tcW w:w="2905" w:type="dxa"/>
          </w:tcPr>
          <w:p w14:paraId="3B1584F2" w14:textId="19084606" w:rsidR="00F75D4A" w:rsidRDefault="00F75D4A" w:rsidP="00F75D4A">
            <w:pPr>
              <w:jc w:val="center"/>
            </w:pPr>
            <w:r>
              <w:t>60</w:t>
            </w:r>
          </w:p>
        </w:tc>
        <w:tc>
          <w:tcPr>
            <w:tcW w:w="2906" w:type="dxa"/>
          </w:tcPr>
          <w:p w14:paraId="439A18DF" w14:textId="6D731FA1" w:rsidR="00F75D4A" w:rsidRPr="00C4589A" w:rsidRDefault="00F75D4A" w:rsidP="00F75D4A">
            <w:pPr>
              <w:jc w:val="center"/>
            </w:pPr>
            <w:r w:rsidRPr="00C4589A">
              <w:t>29.3</w:t>
            </w:r>
          </w:p>
        </w:tc>
      </w:tr>
      <w:tr w:rsidR="00F75D4A" w14:paraId="7B5C17E4" w14:textId="77777777" w:rsidTr="00F75D4A">
        <w:tc>
          <w:tcPr>
            <w:tcW w:w="2905" w:type="dxa"/>
          </w:tcPr>
          <w:p w14:paraId="2649A296" w14:textId="170D7819" w:rsidR="00F75D4A" w:rsidRDefault="00F75D4A" w:rsidP="00F75D4A">
            <w:pPr>
              <w:jc w:val="center"/>
            </w:pPr>
            <w:r>
              <w:t>70</w:t>
            </w:r>
          </w:p>
        </w:tc>
        <w:tc>
          <w:tcPr>
            <w:tcW w:w="2906" w:type="dxa"/>
          </w:tcPr>
          <w:p w14:paraId="71EF1095" w14:textId="7AC50AB4" w:rsidR="00F75D4A" w:rsidRPr="00C4589A" w:rsidRDefault="00F75D4A" w:rsidP="00F75D4A">
            <w:pPr>
              <w:jc w:val="center"/>
            </w:pPr>
            <w:r w:rsidRPr="00C4589A">
              <w:t>29.3</w:t>
            </w:r>
          </w:p>
        </w:tc>
      </w:tr>
      <w:tr w:rsidR="00F75D4A" w14:paraId="34CCAF19" w14:textId="77777777" w:rsidTr="00F75D4A">
        <w:tc>
          <w:tcPr>
            <w:tcW w:w="2905" w:type="dxa"/>
          </w:tcPr>
          <w:p w14:paraId="1ABBC8E0" w14:textId="2B6610B9" w:rsidR="00F75D4A" w:rsidRDefault="00F75D4A" w:rsidP="00F75D4A">
            <w:pPr>
              <w:jc w:val="center"/>
            </w:pPr>
            <w:r>
              <w:t>80</w:t>
            </w:r>
          </w:p>
        </w:tc>
        <w:tc>
          <w:tcPr>
            <w:tcW w:w="2906" w:type="dxa"/>
          </w:tcPr>
          <w:p w14:paraId="3116050E" w14:textId="059C5D5B" w:rsidR="00F75D4A" w:rsidRPr="00C4589A" w:rsidRDefault="00F75D4A" w:rsidP="00F75D4A">
            <w:pPr>
              <w:jc w:val="center"/>
            </w:pPr>
            <w:r w:rsidRPr="00C4589A">
              <w:t>29.3</w:t>
            </w:r>
          </w:p>
        </w:tc>
      </w:tr>
      <w:tr w:rsidR="00F75D4A" w14:paraId="47AC9A39" w14:textId="77777777" w:rsidTr="00F75D4A">
        <w:tc>
          <w:tcPr>
            <w:tcW w:w="2905" w:type="dxa"/>
          </w:tcPr>
          <w:p w14:paraId="57D8BB6C" w14:textId="43A568AE" w:rsidR="00F75D4A" w:rsidRDefault="00F75D4A" w:rsidP="00F75D4A">
            <w:pPr>
              <w:jc w:val="center"/>
            </w:pPr>
            <w:r>
              <w:t>90</w:t>
            </w:r>
          </w:p>
        </w:tc>
        <w:tc>
          <w:tcPr>
            <w:tcW w:w="2906" w:type="dxa"/>
          </w:tcPr>
          <w:p w14:paraId="309B0F74" w14:textId="3BADAB3C" w:rsidR="00F75D4A" w:rsidRPr="00C4589A" w:rsidRDefault="00F75D4A" w:rsidP="00F75D4A">
            <w:pPr>
              <w:jc w:val="center"/>
            </w:pPr>
            <w:r w:rsidRPr="00C4589A">
              <w:t>29.3</w:t>
            </w:r>
          </w:p>
        </w:tc>
      </w:tr>
      <w:tr w:rsidR="00F75D4A" w14:paraId="7DA3E14B" w14:textId="77777777" w:rsidTr="00F75D4A">
        <w:tc>
          <w:tcPr>
            <w:tcW w:w="2905" w:type="dxa"/>
          </w:tcPr>
          <w:p w14:paraId="5BADE24A" w14:textId="1306F249" w:rsidR="00F75D4A" w:rsidRDefault="00F75D4A" w:rsidP="00F75D4A">
            <w:pPr>
              <w:jc w:val="center"/>
            </w:pPr>
            <w:r>
              <w:t>100</w:t>
            </w:r>
          </w:p>
        </w:tc>
        <w:tc>
          <w:tcPr>
            <w:tcW w:w="2906" w:type="dxa"/>
          </w:tcPr>
          <w:p w14:paraId="38CF23F9" w14:textId="0C898DB3" w:rsidR="00F75D4A" w:rsidRPr="00C4589A" w:rsidRDefault="00F75D4A" w:rsidP="00F75D4A">
            <w:pPr>
              <w:jc w:val="center"/>
            </w:pPr>
            <w:r w:rsidRPr="00C4589A">
              <w:t>29.3</w:t>
            </w:r>
          </w:p>
        </w:tc>
      </w:tr>
      <w:tr w:rsidR="00F75D4A" w14:paraId="1DB4A288" w14:textId="77777777" w:rsidTr="00F75D4A">
        <w:tc>
          <w:tcPr>
            <w:tcW w:w="2905" w:type="dxa"/>
          </w:tcPr>
          <w:p w14:paraId="7BC7F8C4" w14:textId="35CBF567" w:rsidR="00F75D4A" w:rsidRDefault="00F75D4A" w:rsidP="00F75D4A">
            <w:pPr>
              <w:jc w:val="center"/>
            </w:pPr>
            <w:r>
              <w:t>110</w:t>
            </w:r>
          </w:p>
        </w:tc>
        <w:tc>
          <w:tcPr>
            <w:tcW w:w="2906" w:type="dxa"/>
          </w:tcPr>
          <w:p w14:paraId="419F7768" w14:textId="6C923A85" w:rsidR="00F75D4A" w:rsidRPr="00C4589A" w:rsidRDefault="00F75D4A" w:rsidP="00F75D4A">
            <w:pPr>
              <w:jc w:val="center"/>
            </w:pPr>
            <w:r w:rsidRPr="00C4589A">
              <w:t>29.3</w:t>
            </w:r>
          </w:p>
        </w:tc>
      </w:tr>
      <w:tr w:rsidR="00F75D4A" w14:paraId="264C49C1" w14:textId="77777777" w:rsidTr="00F75D4A">
        <w:tc>
          <w:tcPr>
            <w:tcW w:w="2905" w:type="dxa"/>
          </w:tcPr>
          <w:p w14:paraId="56D8744F" w14:textId="57B64841" w:rsidR="00F75D4A" w:rsidRDefault="00F75D4A" w:rsidP="00F75D4A">
            <w:pPr>
              <w:jc w:val="center"/>
            </w:pPr>
            <w:r>
              <w:t>120</w:t>
            </w:r>
          </w:p>
        </w:tc>
        <w:tc>
          <w:tcPr>
            <w:tcW w:w="2906" w:type="dxa"/>
          </w:tcPr>
          <w:p w14:paraId="48F2D117" w14:textId="06FEC8F9" w:rsidR="00F75D4A" w:rsidRPr="00C4589A" w:rsidRDefault="00F75D4A" w:rsidP="00F75D4A">
            <w:pPr>
              <w:jc w:val="center"/>
            </w:pPr>
            <w:r w:rsidRPr="00C4589A">
              <w:t>29.3</w:t>
            </w:r>
          </w:p>
        </w:tc>
      </w:tr>
      <w:tr w:rsidR="00F75D4A" w14:paraId="6B5F9483" w14:textId="77777777" w:rsidTr="00F75D4A">
        <w:tc>
          <w:tcPr>
            <w:tcW w:w="2905" w:type="dxa"/>
          </w:tcPr>
          <w:p w14:paraId="5E31629E" w14:textId="4CD14E30" w:rsidR="00F75D4A" w:rsidRDefault="00F75D4A" w:rsidP="00F75D4A">
            <w:pPr>
              <w:jc w:val="center"/>
            </w:pPr>
            <w:r>
              <w:t>130</w:t>
            </w:r>
          </w:p>
        </w:tc>
        <w:tc>
          <w:tcPr>
            <w:tcW w:w="2906" w:type="dxa"/>
          </w:tcPr>
          <w:p w14:paraId="27A12044" w14:textId="14B17729" w:rsidR="00F75D4A" w:rsidRPr="00C4589A" w:rsidRDefault="00F75D4A" w:rsidP="00F75D4A">
            <w:pPr>
              <w:jc w:val="center"/>
            </w:pPr>
            <w:r w:rsidRPr="00C4589A">
              <w:t>29.3</w:t>
            </w:r>
          </w:p>
        </w:tc>
      </w:tr>
      <w:tr w:rsidR="00F75D4A" w14:paraId="712FE24E" w14:textId="77777777" w:rsidTr="00F75D4A">
        <w:tc>
          <w:tcPr>
            <w:tcW w:w="2905" w:type="dxa"/>
          </w:tcPr>
          <w:p w14:paraId="16341546" w14:textId="5509B57C" w:rsidR="00F75D4A" w:rsidRDefault="00F75D4A" w:rsidP="00F75D4A">
            <w:pPr>
              <w:jc w:val="center"/>
            </w:pPr>
            <w:r>
              <w:t>140</w:t>
            </w:r>
          </w:p>
        </w:tc>
        <w:tc>
          <w:tcPr>
            <w:tcW w:w="2906" w:type="dxa"/>
          </w:tcPr>
          <w:p w14:paraId="6720D247" w14:textId="7084264B" w:rsidR="00F75D4A" w:rsidRPr="00C4589A" w:rsidRDefault="00F75D4A" w:rsidP="00F75D4A">
            <w:pPr>
              <w:jc w:val="center"/>
            </w:pPr>
            <w:r w:rsidRPr="00C4589A">
              <w:t>29.3</w:t>
            </w:r>
          </w:p>
        </w:tc>
      </w:tr>
      <w:tr w:rsidR="00F75D4A" w14:paraId="1DA82A8A" w14:textId="77777777" w:rsidTr="00F75D4A">
        <w:tc>
          <w:tcPr>
            <w:tcW w:w="2905" w:type="dxa"/>
          </w:tcPr>
          <w:p w14:paraId="442228D2" w14:textId="5774C061" w:rsidR="00F75D4A" w:rsidRDefault="00F75D4A" w:rsidP="00F75D4A">
            <w:pPr>
              <w:jc w:val="center"/>
            </w:pPr>
            <w:r>
              <w:t>150</w:t>
            </w:r>
          </w:p>
        </w:tc>
        <w:tc>
          <w:tcPr>
            <w:tcW w:w="2906" w:type="dxa"/>
          </w:tcPr>
          <w:p w14:paraId="6D84E092" w14:textId="350537AF" w:rsidR="00F75D4A" w:rsidRPr="00C4589A" w:rsidRDefault="00F75D4A" w:rsidP="00F75D4A">
            <w:pPr>
              <w:jc w:val="center"/>
            </w:pPr>
            <w:r w:rsidRPr="00C4589A">
              <w:t>29.3</w:t>
            </w:r>
          </w:p>
        </w:tc>
      </w:tr>
      <w:tr w:rsidR="00F75D4A" w14:paraId="6A51FDCA" w14:textId="77777777" w:rsidTr="00F75D4A">
        <w:tc>
          <w:tcPr>
            <w:tcW w:w="2905" w:type="dxa"/>
          </w:tcPr>
          <w:p w14:paraId="4724B2C0" w14:textId="66821FAC" w:rsidR="00F75D4A" w:rsidRDefault="00F75D4A" w:rsidP="00F75D4A">
            <w:pPr>
              <w:jc w:val="center"/>
            </w:pPr>
            <w:r>
              <w:t>160</w:t>
            </w:r>
          </w:p>
        </w:tc>
        <w:tc>
          <w:tcPr>
            <w:tcW w:w="2906" w:type="dxa"/>
          </w:tcPr>
          <w:p w14:paraId="65EA587F" w14:textId="2905FBE7" w:rsidR="00F75D4A" w:rsidRPr="00C4589A" w:rsidRDefault="00F75D4A" w:rsidP="00F75D4A">
            <w:pPr>
              <w:jc w:val="center"/>
            </w:pPr>
            <w:r w:rsidRPr="00C4589A">
              <w:t>29.3</w:t>
            </w:r>
          </w:p>
        </w:tc>
      </w:tr>
      <w:tr w:rsidR="00F75D4A" w14:paraId="03301629" w14:textId="77777777" w:rsidTr="00F75D4A">
        <w:tc>
          <w:tcPr>
            <w:tcW w:w="2905" w:type="dxa"/>
          </w:tcPr>
          <w:p w14:paraId="381346BB" w14:textId="66CEDE03" w:rsidR="00F75D4A" w:rsidRDefault="00F75D4A" w:rsidP="00F75D4A">
            <w:pPr>
              <w:jc w:val="center"/>
            </w:pPr>
            <w:r>
              <w:t>170</w:t>
            </w:r>
          </w:p>
        </w:tc>
        <w:tc>
          <w:tcPr>
            <w:tcW w:w="2906" w:type="dxa"/>
          </w:tcPr>
          <w:p w14:paraId="568D3B7D" w14:textId="2927FEFF" w:rsidR="00F75D4A" w:rsidRPr="00C4589A" w:rsidRDefault="00F75D4A" w:rsidP="00F75D4A">
            <w:pPr>
              <w:jc w:val="center"/>
            </w:pPr>
            <w:r>
              <w:t>29.2</w:t>
            </w:r>
          </w:p>
        </w:tc>
      </w:tr>
      <w:tr w:rsidR="00F75D4A" w14:paraId="42FB6773" w14:textId="77777777" w:rsidTr="00F75D4A">
        <w:tc>
          <w:tcPr>
            <w:tcW w:w="2905" w:type="dxa"/>
          </w:tcPr>
          <w:p w14:paraId="0D585768" w14:textId="41BC86D6" w:rsidR="00F75D4A" w:rsidRDefault="00F75D4A" w:rsidP="00F75D4A">
            <w:pPr>
              <w:jc w:val="center"/>
            </w:pPr>
            <w:r>
              <w:t>180</w:t>
            </w:r>
          </w:p>
        </w:tc>
        <w:tc>
          <w:tcPr>
            <w:tcW w:w="2906" w:type="dxa"/>
          </w:tcPr>
          <w:p w14:paraId="111DE589" w14:textId="788D9455" w:rsidR="00F75D4A" w:rsidRDefault="00F75D4A" w:rsidP="00F75D4A">
            <w:pPr>
              <w:jc w:val="center"/>
            </w:pPr>
            <w:r w:rsidRPr="002E1565">
              <w:t>29.2</w:t>
            </w:r>
          </w:p>
        </w:tc>
      </w:tr>
      <w:tr w:rsidR="00F75D4A" w14:paraId="618C4492" w14:textId="77777777" w:rsidTr="00F75D4A">
        <w:tc>
          <w:tcPr>
            <w:tcW w:w="2905" w:type="dxa"/>
          </w:tcPr>
          <w:p w14:paraId="7BDEB550" w14:textId="5D2F6CDB" w:rsidR="00F75D4A" w:rsidRDefault="00F75D4A" w:rsidP="00F75D4A">
            <w:pPr>
              <w:jc w:val="center"/>
            </w:pPr>
            <w:r>
              <w:t>190</w:t>
            </w:r>
          </w:p>
        </w:tc>
        <w:tc>
          <w:tcPr>
            <w:tcW w:w="2906" w:type="dxa"/>
          </w:tcPr>
          <w:p w14:paraId="29DEC084" w14:textId="7F6FE2E6" w:rsidR="00F75D4A" w:rsidRPr="002E1565" w:rsidRDefault="00F75D4A" w:rsidP="00F75D4A">
            <w:pPr>
              <w:jc w:val="center"/>
            </w:pPr>
            <w:r w:rsidRPr="002E1565">
              <w:t>29.2</w:t>
            </w:r>
          </w:p>
        </w:tc>
      </w:tr>
      <w:tr w:rsidR="00F75D4A" w14:paraId="454B80C0" w14:textId="77777777" w:rsidTr="00F75D4A">
        <w:tc>
          <w:tcPr>
            <w:tcW w:w="2905" w:type="dxa"/>
          </w:tcPr>
          <w:p w14:paraId="7B59642B" w14:textId="7C97231B" w:rsidR="00F75D4A" w:rsidRDefault="00F75D4A" w:rsidP="00F75D4A">
            <w:pPr>
              <w:jc w:val="center"/>
            </w:pPr>
            <w:r>
              <w:t>200</w:t>
            </w:r>
          </w:p>
        </w:tc>
        <w:tc>
          <w:tcPr>
            <w:tcW w:w="2906" w:type="dxa"/>
          </w:tcPr>
          <w:p w14:paraId="2F64B39E" w14:textId="4D2ACF73" w:rsidR="00F75D4A" w:rsidRPr="002E1565" w:rsidRDefault="00F75D4A" w:rsidP="00F75D4A">
            <w:pPr>
              <w:jc w:val="center"/>
            </w:pPr>
            <w:r w:rsidRPr="002E1565">
              <w:t>29.2</w:t>
            </w:r>
          </w:p>
        </w:tc>
      </w:tr>
      <w:tr w:rsidR="00F75D4A" w14:paraId="7D22EC9E" w14:textId="77777777" w:rsidTr="00F75D4A">
        <w:tc>
          <w:tcPr>
            <w:tcW w:w="2905" w:type="dxa"/>
          </w:tcPr>
          <w:p w14:paraId="3198CE36" w14:textId="3FDC6016" w:rsidR="00F75D4A" w:rsidRDefault="00F75D4A" w:rsidP="00F75D4A">
            <w:pPr>
              <w:jc w:val="center"/>
            </w:pPr>
            <w:r>
              <w:t>210</w:t>
            </w:r>
          </w:p>
        </w:tc>
        <w:tc>
          <w:tcPr>
            <w:tcW w:w="2906" w:type="dxa"/>
          </w:tcPr>
          <w:p w14:paraId="4E2BB09A" w14:textId="045EFB0C" w:rsidR="00F75D4A" w:rsidRPr="002E1565" w:rsidRDefault="00F75D4A" w:rsidP="00F75D4A">
            <w:pPr>
              <w:jc w:val="center"/>
            </w:pPr>
            <w:r>
              <w:t>29.1</w:t>
            </w:r>
          </w:p>
        </w:tc>
      </w:tr>
      <w:tr w:rsidR="00F75D4A" w14:paraId="03DD24AC" w14:textId="77777777" w:rsidTr="00F75D4A">
        <w:tc>
          <w:tcPr>
            <w:tcW w:w="2905" w:type="dxa"/>
          </w:tcPr>
          <w:p w14:paraId="1838A391" w14:textId="55D493CE" w:rsidR="00F75D4A" w:rsidRDefault="00F75D4A" w:rsidP="00F75D4A">
            <w:pPr>
              <w:jc w:val="center"/>
            </w:pPr>
            <w:r>
              <w:t>220</w:t>
            </w:r>
          </w:p>
        </w:tc>
        <w:tc>
          <w:tcPr>
            <w:tcW w:w="2906" w:type="dxa"/>
          </w:tcPr>
          <w:p w14:paraId="4FE79F75" w14:textId="57371DF3" w:rsidR="00F75D4A" w:rsidRDefault="00F75D4A" w:rsidP="00F75D4A">
            <w:pPr>
              <w:jc w:val="center"/>
            </w:pPr>
            <w:r w:rsidRPr="006268F5">
              <w:t>29.1</w:t>
            </w:r>
          </w:p>
        </w:tc>
      </w:tr>
      <w:tr w:rsidR="00F75D4A" w14:paraId="669A2519" w14:textId="77777777" w:rsidTr="00F75D4A">
        <w:tc>
          <w:tcPr>
            <w:tcW w:w="2905" w:type="dxa"/>
          </w:tcPr>
          <w:p w14:paraId="06BBCD78" w14:textId="428E0D11" w:rsidR="00F75D4A" w:rsidRDefault="00F75D4A" w:rsidP="00F75D4A">
            <w:pPr>
              <w:jc w:val="center"/>
            </w:pPr>
            <w:r>
              <w:t>230</w:t>
            </w:r>
          </w:p>
        </w:tc>
        <w:tc>
          <w:tcPr>
            <w:tcW w:w="2906" w:type="dxa"/>
          </w:tcPr>
          <w:p w14:paraId="6DC62C30" w14:textId="5E982EF9" w:rsidR="00F75D4A" w:rsidRPr="006268F5" w:rsidRDefault="00F75D4A" w:rsidP="00F75D4A">
            <w:pPr>
              <w:jc w:val="center"/>
            </w:pPr>
            <w:r w:rsidRPr="006268F5">
              <w:t>29.1</w:t>
            </w:r>
          </w:p>
        </w:tc>
      </w:tr>
      <w:tr w:rsidR="00F75D4A" w14:paraId="7CC546C7" w14:textId="77777777" w:rsidTr="00F75D4A">
        <w:tc>
          <w:tcPr>
            <w:tcW w:w="2905" w:type="dxa"/>
          </w:tcPr>
          <w:p w14:paraId="062BB1DF" w14:textId="37393089" w:rsidR="00F75D4A" w:rsidRDefault="00F75D4A" w:rsidP="00F75D4A">
            <w:pPr>
              <w:jc w:val="center"/>
            </w:pPr>
            <w:r>
              <w:t>240</w:t>
            </w:r>
          </w:p>
        </w:tc>
        <w:tc>
          <w:tcPr>
            <w:tcW w:w="2906" w:type="dxa"/>
          </w:tcPr>
          <w:p w14:paraId="55536E8F" w14:textId="2807D582" w:rsidR="00F75D4A" w:rsidRPr="006268F5" w:rsidRDefault="00F75D4A" w:rsidP="00F75D4A">
            <w:pPr>
              <w:jc w:val="center"/>
            </w:pPr>
            <w:r w:rsidRPr="006268F5">
              <w:t>29.1</w:t>
            </w:r>
          </w:p>
        </w:tc>
      </w:tr>
      <w:tr w:rsidR="00F75D4A" w14:paraId="735529A2" w14:textId="77777777" w:rsidTr="00F75D4A">
        <w:tc>
          <w:tcPr>
            <w:tcW w:w="2905" w:type="dxa"/>
          </w:tcPr>
          <w:p w14:paraId="792A7E30" w14:textId="252B2876" w:rsidR="00F75D4A" w:rsidRDefault="00F75D4A" w:rsidP="00F75D4A">
            <w:pPr>
              <w:jc w:val="center"/>
            </w:pPr>
            <w:r>
              <w:t>250</w:t>
            </w:r>
          </w:p>
        </w:tc>
        <w:tc>
          <w:tcPr>
            <w:tcW w:w="2906" w:type="dxa"/>
          </w:tcPr>
          <w:p w14:paraId="6E37F23E" w14:textId="03BBED0B" w:rsidR="00F75D4A" w:rsidRPr="006268F5" w:rsidRDefault="00F75D4A" w:rsidP="00F75D4A">
            <w:pPr>
              <w:jc w:val="center"/>
            </w:pPr>
            <w:r w:rsidRPr="006268F5">
              <w:t>29.1</w:t>
            </w:r>
          </w:p>
        </w:tc>
      </w:tr>
      <w:tr w:rsidR="00F75D4A" w14:paraId="209DF12F" w14:textId="77777777" w:rsidTr="00F75D4A">
        <w:tc>
          <w:tcPr>
            <w:tcW w:w="2905" w:type="dxa"/>
          </w:tcPr>
          <w:p w14:paraId="7530D69E" w14:textId="663A5058" w:rsidR="00F75D4A" w:rsidRDefault="00F75D4A" w:rsidP="00F75D4A">
            <w:pPr>
              <w:jc w:val="center"/>
            </w:pPr>
            <w:r>
              <w:t>260</w:t>
            </w:r>
          </w:p>
        </w:tc>
        <w:tc>
          <w:tcPr>
            <w:tcW w:w="2906" w:type="dxa"/>
          </w:tcPr>
          <w:p w14:paraId="6DA651D3" w14:textId="6629299E" w:rsidR="00F75D4A" w:rsidRPr="006268F5" w:rsidRDefault="00F75D4A" w:rsidP="00F75D4A">
            <w:pPr>
              <w:jc w:val="center"/>
            </w:pPr>
            <w:r w:rsidRPr="006268F5">
              <w:t>29.1</w:t>
            </w:r>
          </w:p>
        </w:tc>
      </w:tr>
    </w:tbl>
    <w:p w14:paraId="6237292D" w14:textId="77777777" w:rsidR="00F75D4A" w:rsidRPr="00376872" w:rsidRDefault="00F75D4A" w:rsidP="00376872"/>
    <w:p w14:paraId="477324CB" w14:textId="304FBE6B" w:rsidR="00503F74" w:rsidRDefault="005A330D" w:rsidP="00503F74">
      <w:pPr>
        <w:pStyle w:val="Heading1"/>
      </w:pPr>
      <w:bookmarkStart w:id="11" w:name="_Toc180918304"/>
      <w:r>
        <w:t>Discussion</w:t>
      </w:r>
      <w:bookmarkEnd w:id="11"/>
    </w:p>
    <w:p w14:paraId="5478E21F" w14:textId="219EEE35" w:rsidR="007371ED" w:rsidRPr="000C161E" w:rsidRDefault="004E2523" w:rsidP="004E2523">
      <w:r w:rsidRPr="000C161E">
        <w:t>As expected</w:t>
      </w:r>
      <w:r w:rsidR="00B328CC" w:rsidRPr="000C161E">
        <w:t xml:space="preserve"> for both experiments,</w:t>
      </w:r>
      <w:r w:rsidR="007371ED" w:rsidRPr="000C161E">
        <w:t xml:space="preserve"> each followed the first law of thermodynamics</w:t>
      </w:r>
      <w:r w:rsidR="0089273E" w:rsidRPr="000C161E">
        <w:t xml:space="preserve"> shown in equation 4 with each showing the heat of the system is inversely proportional to the heat of the system</w:t>
      </w:r>
      <w:r w:rsidR="004B18EA" w:rsidRPr="000C161E">
        <w:t xml:space="preserve"> and that heat cannot be created or destroyed, just transferred.</w:t>
      </w:r>
      <w:r w:rsidR="000C161E" w:rsidRPr="000C161E">
        <w:t xml:space="preserve"> Although crude in design of the calorimeter the experiment was carried out successfully.</w:t>
      </w:r>
    </w:p>
    <w:p w14:paraId="5F74F8F1" w14:textId="2FAD78A6" w:rsidR="0089273E" w:rsidRPr="000C161E" w:rsidRDefault="004B18EA" w:rsidP="004E2523">
      <w:r w:rsidRPr="000C161E">
        <w:t>The first experiment showed</w:t>
      </w:r>
      <w:r w:rsidR="00113D15" w:rsidRPr="000C161E">
        <w:t xml:space="preserve"> </w:t>
      </w:r>
      <w:r w:rsidR="00906E99">
        <w:t>a</w:t>
      </w:r>
      <w:r w:rsidR="00113D15" w:rsidRPr="000C161E">
        <w:t xml:space="preserve"> heat transfer of:</w:t>
      </w:r>
    </w:p>
    <w:p w14:paraId="6EDF2F5C" w14:textId="77777777" w:rsidR="00113D15" w:rsidRPr="000C161E" w:rsidRDefault="00113D15" w:rsidP="00113D15">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r>
            <w:rPr>
              <w:rFonts w:ascii="Cambria Math" w:eastAsiaTheme="minorHAnsi" w:hAnsi="Cambria Math" w:cstheme="minorBidi"/>
              <w:sz w:val="22"/>
              <w:szCs w:val="22"/>
              <w:lang w:eastAsia="en-US"/>
            </w:rPr>
            <m:t>= -397.67 J=-(397.67 J)</m:t>
          </m:r>
        </m:oMath>
      </m:oMathPara>
    </w:p>
    <w:p w14:paraId="0DC7E34B" w14:textId="7A86B86A" w:rsidR="00113D15" w:rsidRPr="000C161E" w:rsidRDefault="00113D15" w:rsidP="004E2523">
      <w:r w:rsidRPr="000C161E">
        <w:t>The second experiment showed a heat transfer of:</w:t>
      </w:r>
    </w:p>
    <w:p w14:paraId="68F8F969" w14:textId="77777777" w:rsidR="00FA0539" w:rsidRPr="002E19D8" w:rsidRDefault="00FA0539" w:rsidP="00FA0539">
      <w:pPr>
        <w:pStyle w:val="NormalWeb"/>
        <w:rPr>
          <w:rFonts w:asciiTheme="minorHAnsi" w:eastAsiaTheme="minorEastAsia"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r>
            <w:rPr>
              <w:rFonts w:ascii="Cambria Math" w:eastAsiaTheme="minorHAnsi" w:hAnsi="Cambria Math" w:cstheme="minorBidi"/>
              <w:sz w:val="22"/>
              <w:szCs w:val="22"/>
              <w:lang w:eastAsia="en-US"/>
            </w:rPr>
            <m:t>= -1130.22 J=-(1130.22 J)</m:t>
          </m:r>
        </m:oMath>
      </m:oMathPara>
    </w:p>
    <w:p w14:paraId="16E90224" w14:textId="2A3C0B96" w:rsidR="002E19D8" w:rsidRDefault="002E19D8" w:rsidP="00DE33BA">
      <w:pPr>
        <w:pStyle w:val="NormalWeb"/>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lang w:eastAsia="en-US"/>
        </w:rPr>
        <w:t>The specific heat capacity for the assumed metal aluminium was determined to be</w:t>
      </w:r>
      <w:r w:rsidR="005243CC">
        <w:rPr>
          <w:rFonts w:asciiTheme="minorHAnsi" w:eastAsiaTheme="minorEastAsia" w:hAnsiTheme="minorHAnsi" w:cstheme="minorBidi"/>
          <w:sz w:val="22"/>
          <w:szCs w:val="22"/>
          <w:lang w:eastAsia="en-US"/>
        </w:rPr>
        <w:t xml:space="preserve"> </w:t>
      </w:r>
      <w:r w:rsidR="006F4886">
        <w:rPr>
          <w:rFonts w:asciiTheme="minorHAnsi" w:eastAsiaTheme="minorEastAsia" w:hAnsiTheme="minorHAnsi" w:cstheme="minorBidi"/>
          <w:sz w:val="22"/>
          <w:szCs w:val="22"/>
          <w:lang w:eastAsia="en-US"/>
        </w:rPr>
        <w:t>0.085715 J/g</w:t>
      </w:r>
      <w:r w:rsidR="001B65E5">
        <w:rPr>
          <w:rFonts w:asciiTheme="minorHAnsi" w:eastAsiaTheme="minorEastAsia" w:hAnsiTheme="minorHAnsi" w:cstheme="minorBidi"/>
          <w:sz w:val="22"/>
          <w:szCs w:val="22"/>
          <w:lang w:eastAsia="en-US"/>
        </w:rPr>
        <w:t xml:space="preserve"> </w:t>
      </w:r>
      <w:r w:rsidR="006F4886">
        <w:rPr>
          <w:rFonts w:asciiTheme="minorHAnsi" w:eastAsiaTheme="minorEastAsia" w:hAnsiTheme="minorHAnsi" w:cstheme="minorBidi"/>
          <w:sz w:val="22"/>
          <w:szCs w:val="22"/>
          <w:lang w:eastAsia="en-US"/>
        </w:rPr>
        <w:t>°C</w:t>
      </w:r>
      <w:r>
        <w:rPr>
          <w:rFonts w:asciiTheme="minorHAnsi" w:eastAsiaTheme="minorEastAsia" w:hAnsiTheme="minorHAnsi" w:cstheme="minorBidi"/>
          <w:sz w:val="22"/>
          <w:szCs w:val="22"/>
          <w:lang w:eastAsia="en-US"/>
        </w:rPr>
        <w:t xml:space="preserve"> </w:t>
      </w:r>
      <w:r w:rsidRPr="00DE33BA">
        <w:rPr>
          <w:rFonts w:asciiTheme="minorHAnsi" w:eastAsiaTheme="minorEastAsia" w:hAnsiTheme="minorHAnsi" w:cstheme="minorBidi"/>
          <w:sz w:val="22"/>
          <w:szCs w:val="22"/>
        </w:rPr>
        <w:t>following the second experiment and this was compared with</w:t>
      </w:r>
      <w:r w:rsidR="000A6D3E" w:rsidRPr="00DE33BA">
        <w:rPr>
          <w:rFonts w:asciiTheme="minorHAnsi" w:eastAsiaTheme="minorEastAsia" w:hAnsiTheme="minorHAnsi" w:cstheme="minorBidi"/>
          <w:sz w:val="22"/>
          <w:szCs w:val="22"/>
        </w:rPr>
        <w:t xml:space="preserve"> a literature review carried out by the learner which found that aluminium has a specific heat capacity of</w:t>
      </w:r>
      <w:r w:rsidR="006F4886" w:rsidRPr="00DE33BA">
        <w:rPr>
          <w:rFonts w:asciiTheme="minorHAnsi" w:eastAsiaTheme="minorEastAsia" w:hAnsiTheme="minorHAnsi" w:cstheme="minorBidi"/>
          <w:sz w:val="22"/>
          <w:szCs w:val="22"/>
        </w:rPr>
        <w:t xml:space="preserve"> 0.921096 J/g °C [</w:t>
      </w:r>
      <w:r w:rsidR="002F1FC5" w:rsidRPr="002F1FC5">
        <w:rPr>
          <w:rFonts w:asciiTheme="minorHAnsi" w:eastAsiaTheme="minorEastAsia" w:hAnsiTheme="minorHAnsi" w:cstheme="minorBidi"/>
          <w:sz w:val="22"/>
          <w:szCs w:val="22"/>
        </w:rPr>
        <w:t>6</w:t>
      </w:r>
      <w:r w:rsidR="006F4886" w:rsidRPr="00DE33BA">
        <w:rPr>
          <w:rFonts w:asciiTheme="minorHAnsi" w:eastAsiaTheme="minorEastAsia" w:hAnsiTheme="minorHAnsi" w:cstheme="minorBidi"/>
          <w:sz w:val="22"/>
          <w:szCs w:val="22"/>
        </w:rPr>
        <w:t>]</w:t>
      </w:r>
      <w:r w:rsidR="00AE071E">
        <w:rPr>
          <w:rFonts w:asciiTheme="minorHAnsi" w:eastAsiaTheme="minorEastAsia" w:hAnsiTheme="minorHAnsi" w:cstheme="minorBidi"/>
          <w:sz w:val="22"/>
          <w:szCs w:val="22"/>
        </w:rPr>
        <w:t xml:space="preserve">. In comparison the learner determined the specific heat capacity of </w:t>
      </w:r>
      <w:r w:rsidR="003A32E1">
        <w:rPr>
          <w:rFonts w:asciiTheme="minorHAnsi" w:eastAsiaTheme="minorEastAsia" w:hAnsiTheme="minorHAnsi" w:cstheme="minorBidi"/>
          <w:sz w:val="22"/>
          <w:szCs w:val="22"/>
        </w:rPr>
        <w:t xml:space="preserve">the metal sample to be within </w:t>
      </w:r>
      <w:r w:rsidR="005243CC">
        <w:rPr>
          <w:rFonts w:asciiTheme="minorHAnsi" w:eastAsiaTheme="minorEastAsia" w:hAnsiTheme="minorHAnsi" w:cstheme="minorBidi"/>
          <w:sz w:val="22"/>
          <w:szCs w:val="22"/>
        </w:rPr>
        <w:t xml:space="preserve">a 93% match of </w:t>
      </w:r>
      <w:r w:rsidR="005243CC">
        <w:rPr>
          <w:rFonts w:asciiTheme="minorHAnsi" w:eastAsiaTheme="minorEastAsia" w:hAnsiTheme="minorHAnsi" w:cstheme="minorBidi"/>
          <w:sz w:val="22"/>
          <w:szCs w:val="22"/>
        </w:rPr>
        <w:lastRenderedPageBreak/>
        <w:t>what was found in literature of aluminium, which lead the learner to assume that the metal sample was in fact aluminium.</w:t>
      </w:r>
    </w:p>
    <w:p w14:paraId="506C0CDB" w14:textId="61928EE7" w:rsidR="00D12D77" w:rsidRDefault="00D12D77" w:rsidP="00DE33BA">
      <w:pPr>
        <w:pStyle w:val="NormalWeb"/>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 xml:space="preserve">Calorimetry is important for OME as it </w:t>
      </w:r>
      <w:r w:rsidR="009B2C59">
        <w:rPr>
          <w:rFonts w:asciiTheme="minorHAnsi" w:eastAsiaTheme="minorEastAsia" w:hAnsiTheme="minorHAnsi" w:cstheme="minorBidi"/>
          <w:sz w:val="22"/>
          <w:szCs w:val="22"/>
        </w:rPr>
        <w:t>uses thermochemistry</w:t>
      </w:r>
      <w:r w:rsidR="00B63F89">
        <w:rPr>
          <w:rFonts w:asciiTheme="minorHAnsi" w:eastAsiaTheme="minorEastAsia" w:hAnsiTheme="minorHAnsi" w:cstheme="minorBidi"/>
          <w:sz w:val="22"/>
          <w:szCs w:val="22"/>
        </w:rPr>
        <w:t xml:space="preserve"> to</w:t>
      </w:r>
      <w:r>
        <w:rPr>
          <w:rFonts w:asciiTheme="minorHAnsi" w:eastAsiaTheme="minorEastAsia" w:hAnsiTheme="minorHAnsi" w:cstheme="minorBidi"/>
          <w:sz w:val="22"/>
          <w:szCs w:val="22"/>
        </w:rPr>
        <w:t xml:space="preserve"> show the</w:t>
      </w:r>
      <w:r w:rsidR="00CE50D0">
        <w:rPr>
          <w:rFonts w:asciiTheme="minorHAnsi" w:eastAsiaTheme="minorEastAsia" w:hAnsiTheme="minorHAnsi" w:cstheme="minorBidi"/>
          <w:sz w:val="22"/>
          <w:szCs w:val="22"/>
        </w:rPr>
        <w:t xml:space="preserve"> exchange of Heat/Energy from System</w:t>
      </w:r>
      <w:r w:rsidR="009B2C59">
        <w:rPr>
          <w:rFonts w:asciiTheme="minorHAnsi" w:eastAsiaTheme="minorEastAsia" w:hAnsiTheme="minorHAnsi" w:cstheme="minorBidi"/>
          <w:sz w:val="22"/>
          <w:szCs w:val="22"/>
        </w:rPr>
        <w:t xml:space="preserve"> (OME material)</w:t>
      </w:r>
      <w:r w:rsidR="00CE50D0">
        <w:rPr>
          <w:rFonts w:asciiTheme="minorHAnsi" w:eastAsiaTheme="minorEastAsia" w:hAnsiTheme="minorHAnsi" w:cstheme="minorBidi"/>
          <w:sz w:val="22"/>
          <w:szCs w:val="22"/>
        </w:rPr>
        <w:t xml:space="preserve"> to surroundings </w:t>
      </w:r>
    </w:p>
    <w:p w14:paraId="74E7CEAC" w14:textId="4FBE76EC" w:rsidR="003D57BE" w:rsidRDefault="00B63F89" w:rsidP="00DE33BA">
      <w:pPr>
        <w:pStyle w:val="NormalWeb"/>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 xml:space="preserve">An example of </w:t>
      </w:r>
      <w:r w:rsidR="00240EA6">
        <w:rPr>
          <w:rFonts w:asciiTheme="minorHAnsi" w:eastAsiaTheme="minorEastAsia" w:hAnsiTheme="minorHAnsi" w:cstheme="minorBidi"/>
          <w:sz w:val="22"/>
          <w:szCs w:val="22"/>
        </w:rPr>
        <w:t xml:space="preserve">calorimetry that relates to </w:t>
      </w:r>
      <w:r>
        <w:rPr>
          <w:rFonts w:asciiTheme="minorHAnsi" w:eastAsiaTheme="minorEastAsia" w:hAnsiTheme="minorHAnsi" w:cstheme="minorBidi"/>
          <w:sz w:val="22"/>
          <w:szCs w:val="22"/>
        </w:rPr>
        <w:t>OME that relates would be Bomb Calorimetry</w:t>
      </w:r>
      <w:r w:rsidR="003B1282">
        <w:rPr>
          <w:rFonts w:asciiTheme="minorHAnsi" w:eastAsiaTheme="minorEastAsia" w:hAnsiTheme="minorHAnsi" w:cstheme="minorBidi"/>
          <w:sz w:val="22"/>
          <w:szCs w:val="22"/>
        </w:rPr>
        <w:t>.</w:t>
      </w:r>
    </w:p>
    <w:p w14:paraId="79E10438" w14:textId="2F674345" w:rsidR="00CD17BB" w:rsidRDefault="003D57BE" w:rsidP="00CD17BB">
      <w:pPr>
        <w:pStyle w:val="NormalWeb"/>
        <w:keepNext/>
        <w:jc w:val="center"/>
      </w:pPr>
      <w:r>
        <w:rPr>
          <w:noProof/>
        </w:rPr>
        <w:drawing>
          <wp:inline distT="0" distB="0" distL="0" distR="0" wp14:anchorId="38004BD9" wp14:editId="5C95453E">
            <wp:extent cx="2089882" cy="1902798"/>
            <wp:effectExtent l="0" t="0" r="5715" b="2540"/>
            <wp:docPr id="105363290" name="Picture 1" descr="Calorimeter | Definition, Uses, Diagram, &amp; Fact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lorimeter | Definition, Uses, Diagram, &amp; Facts | Britannic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00798" cy="1912737"/>
                    </a:xfrm>
                    <a:prstGeom prst="rect">
                      <a:avLst/>
                    </a:prstGeom>
                    <a:noFill/>
                    <a:ln>
                      <a:noFill/>
                    </a:ln>
                  </pic:spPr>
                </pic:pic>
              </a:graphicData>
            </a:graphic>
          </wp:inline>
        </w:drawing>
      </w:r>
    </w:p>
    <w:p w14:paraId="62B721C6" w14:textId="25038743" w:rsidR="003D57BE" w:rsidRDefault="00CD17BB" w:rsidP="00CD17BB">
      <w:pPr>
        <w:pStyle w:val="Caption"/>
        <w:jc w:val="center"/>
        <w:rPr>
          <w:rFonts w:eastAsiaTheme="minorEastAsia"/>
          <w:sz w:val="22"/>
          <w:szCs w:val="22"/>
        </w:rPr>
      </w:pPr>
      <w:r>
        <w:t xml:space="preserve">Figure </w:t>
      </w:r>
      <w:fldSimple w:instr=" SEQ Figure \* ARABIC ">
        <w:r>
          <w:rPr>
            <w:noProof/>
          </w:rPr>
          <w:t>1</w:t>
        </w:r>
      </w:fldSimple>
      <w:r>
        <w:t xml:space="preserve"> Bomb Calorimeter [</w:t>
      </w:r>
      <w:r w:rsidR="00D606BA" w:rsidRPr="00D606BA">
        <w:t>7</w:t>
      </w:r>
      <w:r w:rsidR="007F5A64">
        <w:t>]</w:t>
      </w:r>
    </w:p>
    <w:p w14:paraId="4BCDD10C" w14:textId="3B39A0EA" w:rsidR="00B63F89" w:rsidRDefault="003B1282" w:rsidP="00DE33BA">
      <w:pPr>
        <w:pStyle w:val="NormalWeb"/>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This process</w:t>
      </w:r>
      <w:r w:rsidR="00B63F89">
        <w:rPr>
          <w:rFonts w:asciiTheme="minorHAnsi" w:eastAsiaTheme="minorEastAsia" w:hAnsiTheme="minorHAnsi" w:cstheme="minorBidi"/>
          <w:sz w:val="22"/>
          <w:szCs w:val="22"/>
        </w:rPr>
        <w:t xml:space="preserve"> used to</w:t>
      </w:r>
      <w:r w:rsidR="000166D8">
        <w:rPr>
          <w:rFonts w:asciiTheme="minorHAnsi" w:eastAsiaTheme="minorEastAsia" w:hAnsiTheme="minorHAnsi" w:cstheme="minorBidi"/>
          <w:sz w:val="22"/>
          <w:szCs w:val="22"/>
        </w:rPr>
        <w:t xml:space="preserve"> determine the heat of detonation of explosive or pyrotechnic materials</w:t>
      </w:r>
      <w:r w:rsidR="001631A8">
        <w:rPr>
          <w:rFonts w:asciiTheme="minorHAnsi" w:eastAsiaTheme="minorEastAsia" w:hAnsiTheme="minorHAnsi" w:cstheme="minorBidi"/>
          <w:sz w:val="22"/>
          <w:szCs w:val="22"/>
        </w:rPr>
        <w:t xml:space="preserve"> [</w:t>
      </w:r>
      <w:r w:rsidR="00647408">
        <w:rPr>
          <w:rFonts w:asciiTheme="minorHAnsi" w:eastAsiaTheme="minorEastAsia" w:hAnsiTheme="minorHAnsi" w:cstheme="minorBidi"/>
          <w:sz w:val="22"/>
          <w:szCs w:val="22"/>
        </w:rPr>
        <w:t xml:space="preserve">8]. </w:t>
      </w:r>
      <w:r w:rsidR="001631A8">
        <w:rPr>
          <w:rFonts w:asciiTheme="minorHAnsi" w:eastAsiaTheme="minorEastAsia" w:hAnsiTheme="minorHAnsi" w:cstheme="minorBidi"/>
          <w:sz w:val="22"/>
          <w:szCs w:val="22"/>
        </w:rPr>
        <w:t xml:space="preserve">Another use of this process is </w:t>
      </w:r>
      <w:r w:rsidR="00E57352">
        <w:rPr>
          <w:rFonts w:asciiTheme="minorHAnsi" w:eastAsiaTheme="minorEastAsia" w:hAnsiTheme="minorHAnsi" w:cstheme="minorBidi"/>
          <w:sz w:val="22"/>
          <w:szCs w:val="22"/>
        </w:rPr>
        <w:t>for m</w:t>
      </w:r>
      <w:r w:rsidR="00E57352" w:rsidRPr="00E57352">
        <w:rPr>
          <w:rFonts w:asciiTheme="minorHAnsi" w:eastAsiaTheme="minorEastAsia" w:hAnsiTheme="minorHAnsi" w:cstheme="minorBidi"/>
          <w:sz w:val="22"/>
          <w:szCs w:val="22"/>
        </w:rPr>
        <w:t>easurement of the Enthalpies of Combustion and Formation</w:t>
      </w:r>
      <w:r w:rsidR="00E57352">
        <w:rPr>
          <w:rFonts w:asciiTheme="minorHAnsi" w:eastAsiaTheme="minorEastAsia" w:hAnsiTheme="minorHAnsi" w:cstheme="minorBidi"/>
          <w:sz w:val="22"/>
          <w:szCs w:val="22"/>
        </w:rPr>
        <w:t xml:space="preserve"> of various explosive compositions</w:t>
      </w:r>
      <w:r w:rsidR="00AA5D7C">
        <w:rPr>
          <w:rFonts w:asciiTheme="minorHAnsi" w:eastAsiaTheme="minorEastAsia" w:hAnsiTheme="minorHAnsi" w:cstheme="minorBidi"/>
          <w:sz w:val="22"/>
          <w:szCs w:val="22"/>
        </w:rPr>
        <w:t>.</w:t>
      </w:r>
    </w:p>
    <w:p w14:paraId="5F77F98D" w14:textId="18E79E2F" w:rsidR="00B5465F" w:rsidRPr="00EB29C4" w:rsidRDefault="00B5465F" w:rsidP="00DE33BA">
      <w:pPr>
        <w:pStyle w:val="NormalWeb"/>
        <w:jc w:val="both"/>
        <w:rPr>
          <w:rFonts w:asciiTheme="minorHAnsi" w:eastAsiaTheme="minorHAnsi" w:hAnsiTheme="minorHAnsi" w:cstheme="minorBidi"/>
          <w:sz w:val="22"/>
          <w:szCs w:val="22"/>
          <w:lang w:eastAsia="en-US"/>
        </w:rPr>
      </w:pPr>
      <w:r>
        <w:rPr>
          <w:rFonts w:asciiTheme="minorHAnsi" w:eastAsiaTheme="minorEastAsia" w:hAnsiTheme="minorHAnsi" w:cstheme="minorBidi"/>
          <w:sz w:val="22"/>
          <w:szCs w:val="22"/>
        </w:rPr>
        <w:t>Another example of calorimetry that relates to OME would be analysis via Differential Scanning Calorimetry or DSC</w:t>
      </w:r>
      <w:r w:rsidR="00E81322">
        <w:rPr>
          <w:rFonts w:asciiTheme="minorHAnsi" w:eastAsiaTheme="minorEastAsia" w:hAnsiTheme="minorHAnsi" w:cstheme="minorBidi"/>
          <w:sz w:val="22"/>
          <w:szCs w:val="22"/>
        </w:rPr>
        <w:t>, which can be used as a means for assessment of thermal hazards of explosive materials. This method</w:t>
      </w:r>
      <w:r w:rsidR="006A6752">
        <w:rPr>
          <w:rFonts w:asciiTheme="minorHAnsi" w:eastAsiaTheme="minorEastAsia" w:hAnsiTheme="minorHAnsi" w:cstheme="minorBidi"/>
          <w:sz w:val="22"/>
          <w:szCs w:val="22"/>
        </w:rPr>
        <w:t xml:space="preserve"> provides an</w:t>
      </w:r>
      <w:r w:rsidR="006A6752" w:rsidRPr="006A6752">
        <w:rPr>
          <w:rFonts w:asciiTheme="minorHAnsi" w:eastAsiaTheme="minorEastAsia" w:hAnsiTheme="minorHAnsi" w:cstheme="minorBidi"/>
          <w:sz w:val="22"/>
          <w:szCs w:val="22"/>
        </w:rPr>
        <w:t xml:space="preserve"> assessment of the thermal stability and</w:t>
      </w:r>
      <w:r w:rsidR="006A6752">
        <w:rPr>
          <w:rFonts w:asciiTheme="minorHAnsi" w:eastAsiaTheme="minorEastAsia" w:hAnsiTheme="minorHAnsi" w:cstheme="minorBidi"/>
          <w:sz w:val="22"/>
          <w:szCs w:val="22"/>
        </w:rPr>
        <w:t>/or</w:t>
      </w:r>
      <w:r w:rsidR="006A6752" w:rsidRPr="006A6752">
        <w:rPr>
          <w:rFonts w:asciiTheme="minorHAnsi" w:eastAsiaTheme="minorEastAsia" w:hAnsiTheme="minorHAnsi" w:cstheme="minorBidi"/>
          <w:sz w:val="22"/>
          <w:szCs w:val="22"/>
        </w:rPr>
        <w:t xml:space="preserve"> the energetic yield of </w:t>
      </w:r>
      <w:r w:rsidR="006A6752">
        <w:rPr>
          <w:rFonts w:asciiTheme="minorHAnsi" w:eastAsiaTheme="minorEastAsia" w:hAnsiTheme="minorHAnsi" w:cstheme="minorBidi"/>
          <w:sz w:val="22"/>
          <w:szCs w:val="22"/>
        </w:rPr>
        <w:t>an OME material.[</w:t>
      </w:r>
      <w:r w:rsidR="00C6450C">
        <w:rPr>
          <w:rFonts w:asciiTheme="minorHAnsi" w:eastAsiaTheme="minorEastAsia" w:hAnsiTheme="minorHAnsi" w:cstheme="minorBidi"/>
          <w:sz w:val="22"/>
          <w:szCs w:val="22"/>
        </w:rPr>
        <w:t>9]</w:t>
      </w:r>
    </w:p>
    <w:p w14:paraId="4064988A" w14:textId="77777777" w:rsidR="00CA1303" w:rsidRPr="00AC2050" w:rsidRDefault="003F4DD4" w:rsidP="003274B2">
      <w:pPr>
        <w:spacing w:after="0"/>
      </w:pPr>
      <w:r w:rsidRPr="00AC2050">
        <w:t xml:space="preserve">The learner determined the following limitations and/or potential sources of </w:t>
      </w:r>
      <w:r w:rsidR="00CA1303" w:rsidRPr="00AC2050">
        <w:t>error in the experiment as follows:</w:t>
      </w:r>
    </w:p>
    <w:p w14:paraId="03F2B83D" w14:textId="787E0C51" w:rsidR="005F2350" w:rsidRPr="00AC2050" w:rsidRDefault="006A6752"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The mass of the water was measured using a volumetric cylinder</w:t>
      </w:r>
      <w:r w:rsidR="00060522" w:rsidRPr="00AC2050">
        <w:rPr>
          <w:rFonts w:asciiTheme="minorHAnsi" w:hAnsiTheme="minorHAnsi" w:cstheme="minorHAnsi"/>
          <w:sz w:val="22"/>
          <w:szCs w:val="22"/>
        </w:rPr>
        <w:t>,</w:t>
      </w:r>
      <w:r w:rsidR="00F53697">
        <w:rPr>
          <w:rFonts w:asciiTheme="minorHAnsi" w:hAnsiTheme="minorHAnsi" w:cstheme="minorHAnsi"/>
          <w:sz w:val="22"/>
          <w:szCs w:val="22"/>
        </w:rPr>
        <w:t xml:space="preserve"> </w:t>
      </w:r>
      <w:r w:rsidR="00060522" w:rsidRPr="00AC2050">
        <w:rPr>
          <w:rFonts w:asciiTheme="minorHAnsi" w:hAnsiTheme="minorHAnsi" w:cstheme="minorHAnsi"/>
          <w:sz w:val="22"/>
          <w:szCs w:val="22"/>
        </w:rPr>
        <w:t xml:space="preserve">converting the volume and density of water to determine the mass. Ideally the learner would have preferred to </w:t>
      </w:r>
      <w:r w:rsidR="00F53697" w:rsidRPr="00AC2050">
        <w:rPr>
          <w:rFonts w:asciiTheme="minorHAnsi" w:hAnsiTheme="minorHAnsi" w:cstheme="minorHAnsi"/>
          <w:sz w:val="22"/>
          <w:szCs w:val="22"/>
        </w:rPr>
        <w:t>weigh</w:t>
      </w:r>
      <w:r w:rsidR="00060522" w:rsidRPr="00AC2050">
        <w:rPr>
          <w:rFonts w:asciiTheme="minorHAnsi" w:hAnsiTheme="minorHAnsi" w:cstheme="minorHAnsi"/>
          <w:sz w:val="22"/>
          <w:szCs w:val="22"/>
        </w:rPr>
        <w:t xml:space="preserve"> the mass of the water using a balance for a more accurate</w:t>
      </w:r>
      <w:r w:rsidR="00D82504" w:rsidRPr="00AC2050">
        <w:rPr>
          <w:rFonts w:asciiTheme="minorHAnsi" w:hAnsiTheme="minorHAnsi" w:cstheme="minorHAnsi"/>
          <w:sz w:val="22"/>
          <w:szCs w:val="22"/>
        </w:rPr>
        <w:t xml:space="preserve"> measurement.</w:t>
      </w:r>
    </w:p>
    <w:p w14:paraId="270F9347" w14:textId="2462AC70" w:rsidR="00D82504" w:rsidRPr="00AC2050" w:rsidRDefault="00D82504"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 xml:space="preserve">The grade of the aluminium metal sample was unknown providing a potential variability in the specific heat capacity of the sample as this could </w:t>
      </w:r>
      <w:r w:rsidR="00F53697" w:rsidRPr="00AC2050">
        <w:rPr>
          <w:rFonts w:asciiTheme="minorHAnsi" w:hAnsiTheme="minorHAnsi" w:cstheme="minorHAnsi"/>
          <w:sz w:val="22"/>
          <w:szCs w:val="22"/>
        </w:rPr>
        <w:t>possibly</w:t>
      </w:r>
      <w:r w:rsidRPr="00AC2050">
        <w:rPr>
          <w:rFonts w:asciiTheme="minorHAnsi" w:hAnsiTheme="minorHAnsi" w:cstheme="minorHAnsi"/>
          <w:sz w:val="22"/>
          <w:szCs w:val="22"/>
        </w:rPr>
        <w:t xml:space="preserve"> vary between different grades.</w:t>
      </w:r>
    </w:p>
    <w:p w14:paraId="380CF833" w14:textId="3E8C1BA7" w:rsidR="00F975ED" w:rsidRPr="00AC2050" w:rsidRDefault="00F975ED"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The mixing within the calorimeter was carried out with a stirring rod by the learner. This method could have</w:t>
      </w:r>
      <w:r w:rsidR="004455D0" w:rsidRPr="00AC2050">
        <w:rPr>
          <w:rFonts w:asciiTheme="minorHAnsi" w:hAnsiTheme="minorHAnsi" w:cstheme="minorHAnsi"/>
          <w:sz w:val="22"/>
          <w:szCs w:val="22"/>
        </w:rPr>
        <w:t xml:space="preserve"> provided an </w:t>
      </w:r>
      <w:r w:rsidR="00BB3C32">
        <w:rPr>
          <w:rFonts w:asciiTheme="minorHAnsi" w:hAnsiTheme="minorHAnsi" w:cstheme="minorHAnsi"/>
          <w:sz w:val="22"/>
          <w:szCs w:val="22"/>
        </w:rPr>
        <w:t xml:space="preserve">unsuitable </w:t>
      </w:r>
      <w:r w:rsidR="004455D0" w:rsidRPr="00AC2050">
        <w:rPr>
          <w:rFonts w:asciiTheme="minorHAnsi" w:hAnsiTheme="minorHAnsi" w:cstheme="minorHAnsi"/>
          <w:sz w:val="22"/>
          <w:szCs w:val="22"/>
        </w:rPr>
        <w:t>unmixed system for the measurements to take place.</w:t>
      </w:r>
    </w:p>
    <w:p w14:paraId="24AE7D56" w14:textId="5B873244" w:rsidR="00B25FF1" w:rsidRPr="00AC2050" w:rsidRDefault="00AC2050"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The transfer of the heated metal sample from the water bath to the calorimeter could have been carried out in a more efficient manner by the learners.</w:t>
      </w:r>
    </w:p>
    <w:p w14:paraId="394FF172" w14:textId="11726892" w:rsidR="0078191B" w:rsidRPr="00AC2050" w:rsidRDefault="0078191B"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The balance used for mass measurement was not on a level surface and no evidence of check weights being used</w:t>
      </w:r>
      <w:r w:rsidR="00DD7520" w:rsidRPr="00AC2050">
        <w:rPr>
          <w:rFonts w:asciiTheme="minorHAnsi" w:hAnsiTheme="minorHAnsi" w:cstheme="minorHAnsi"/>
          <w:sz w:val="22"/>
          <w:szCs w:val="22"/>
        </w:rPr>
        <w:t xml:space="preserve"> to determine the accuracy of balance.</w:t>
      </w:r>
    </w:p>
    <w:p w14:paraId="600BC182" w14:textId="209FF39F" w:rsidR="00503F74" w:rsidRDefault="005A330D" w:rsidP="00503F74">
      <w:pPr>
        <w:pStyle w:val="Heading1"/>
      </w:pPr>
      <w:bookmarkStart w:id="12" w:name="_Toc180918305"/>
      <w:r>
        <w:t>Conclusion</w:t>
      </w:r>
      <w:bookmarkEnd w:id="12"/>
    </w:p>
    <w:p w14:paraId="6407DE97" w14:textId="2A5314B5" w:rsidR="000D6017" w:rsidRPr="000D6017" w:rsidRDefault="00576C71" w:rsidP="000D6017">
      <w:r>
        <w:t xml:space="preserve">The results of the experiment carried out by the learner support the original hypothesis of the learner </w:t>
      </w:r>
      <w:r w:rsidR="00203FC2">
        <w:t xml:space="preserve">and shows that the </w:t>
      </w:r>
      <w:r w:rsidR="00F75D4A">
        <w:t>first law of thermodynamics</w:t>
      </w:r>
      <w:r w:rsidR="00203FC2">
        <w:t xml:space="preserve"> where observed.</w:t>
      </w:r>
      <w:r w:rsidR="00E67E3D">
        <w:t xml:space="preserve"> The learner determined that the </w:t>
      </w:r>
      <w:r w:rsidR="00E67E3D">
        <w:lastRenderedPageBreak/>
        <w:t xml:space="preserve">metal sample was in fact </w:t>
      </w:r>
      <w:r w:rsidR="009E466E">
        <w:t>aluminium</w:t>
      </w:r>
      <w:r w:rsidR="00E67E3D">
        <w:t xml:space="preserve"> from the Specific Heat Capacity observed</w:t>
      </w:r>
      <w:r w:rsidR="009E466E">
        <w:t>.</w:t>
      </w:r>
      <w:r w:rsidR="00153AA3">
        <w:t xml:space="preserve"> Future research could be carried out on this experiment</w:t>
      </w:r>
      <w:r w:rsidR="00BA1B8B">
        <w:t xml:space="preserve"> addressing the limitations of this experiment described in section 3.</w:t>
      </w:r>
    </w:p>
    <w:p w14:paraId="077929E0" w14:textId="77777777" w:rsidR="000B3399" w:rsidRDefault="000B3399">
      <w:pPr>
        <w:jc w:val="left"/>
      </w:pPr>
      <w:r>
        <w:br w:type="page"/>
      </w:r>
    </w:p>
    <w:p w14:paraId="3D7BFD88" w14:textId="4047B826" w:rsidR="007F503B" w:rsidRDefault="0057796B" w:rsidP="0057796B">
      <w:pPr>
        <w:pStyle w:val="Heading1"/>
        <w:rPr>
          <w:lang w:val="en-US"/>
        </w:rPr>
      </w:pPr>
      <w:bookmarkStart w:id="13" w:name="_Toc180918306"/>
      <w:r>
        <w:rPr>
          <w:lang w:val="en-US"/>
        </w:rPr>
        <w:lastRenderedPageBreak/>
        <w:t>References</w:t>
      </w:r>
      <w:bookmarkEnd w:id="13"/>
    </w:p>
    <w:p w14:paraId="17723CF7" w14:textId="598B5C67" w:rsidR="00BB3C32" w:rsidRPr="00D01F45" w:rsidRDefault="00E34A2C" w:rsidP="00D01F45">
      <w:pPr>
        <w:pStyle w:val="ListParagraph"/>
        <w:numPr>
          <w:ilvl w:val="0"/>
          <w:numId w:val="35"/>
        </w:numPr>
        <w:spacing w:line="276" w:lineRule="auto"/>
        <w:rPr>
          <w:lang w:val="en-US"/>
        </w:rPr>
      </w:pPr>
      <w:r w:rsidRPr="00E34A2C">
        <w:t>J T Moore, </w:t>
      </w:r>
      <w:r w:rsidRPr="00E34A2C">
        <w:rPr>
          <w:i/>
          <w:iCs/>
        </w:rPr>
        <w:t>Chemistry for Dummies</w:t>
      </w:r>
      <w:r w:rsidRPr="00E34A2C">
        <w:t>, 2ed page 340. 111 River St, Hoboken NJ: Wiley Publishing Inc, 2011.</w:t>
      </w:r>
    </w:p>
    <w:p w14:paraId="155112FD" w14:textId="77777777" w:rsidR="00D01F45" w:rsidRPr="00E34A2C" w:rsidRDefault="00D01F45" w:rsidP="00D01F45">
      <w:pPr>
        <w:pStyle w:val="ListParagraph"/>
        <w:spacing w:line="276" w:lineRule="auto"/>
        <w:rPr>
          <w:lang w:val="en-US"/>
        </w:rPr>
      </w:pPr>
    </w:p>
    <w:p w14:paraId="2A965BF3" w14:textId="7C175857" w:rsidR="00E34A2C" w:rsidRPr="00D01F45" w:rsidRDefault="008B5BBE" w:rsidP="007334A2">
      <w:pPr>
        <w:pStyle w:val="ListParagraph"/>
        <w:numPr>
          <w:ilvl w:val="0"/>
          <w:numId w:val="35"/>
        </w:numPr>
        <w:rPr>
          <w:lang w:val="en-US"/>
        </w:rPr>
      </w:pPr>
      <w:r w:rsidRPr="008B5BBE">
        <w:t>"Measuring the quantity of heat" </w:t>
      </w:r>
      <w:r w:rsidRPr="008B5BBE">
        <w:rPr>
          <w:i/>
          <w:iCs/>
        </w:rPr>
        <w:t>thephysicsclassroom.com</w:t>
      </w:r>
      <w:r w:rsidRPr="008B5BBE">
        <w:t xml:space="preserve">. Accessed: October 2024. [Online]. Available: </w:t>
      </w:r>
      <w:r w:rsidR="00674B8B" w:rsidRPr="00674B8B">
        <w:t>https://www.physicsclassroom.com/class/thermalP/Lesson-2/Measuring-the-Quantity-of-Heat</w:t>
      </w:r>
    </w:p>
    <w:p w14:paraId="0644C10D" w14:textId="77777777" w:rsidR="00D01F45" w:rsidRDefault="00D01F45" w:rsidP="00D01F45">
      <w:pPr>
        <w:pStyle w:val="ListParagraph"/>
        <w:rPr>
          <w:lang w:val="en-US"/>
        </w:rPr>
      </w:pPr>
    </w:p>
    <w:p w14:paraId="2C7401A1" w14:textId="029D7C0C" w:rsidR="00E34A2C" w:rsidRPr="00D01F45" w:rsidRDefault="00E34A2C" w:rsidP="007334A2">
      <w:pPr>
        <w:pStyle w:val="ListParagraph"/>
        <w:numPr>
          <w:ilvl w:val="0"/>
          <w:numId w:val="35"/>
        </w:numPr>
        <w:rPr>
          <w:lang w:val="en-US"/>
        </w:rPr>
      </w:pPr>
      <w:r>
        <w:rPr>
          <w:lang w:val="en-US"/>
        </w:rPr>
        <w:t>.</w:t>
      </w:r>
      <w:r w:rsidR="007678F1" w:rsidRPr="007678F1">
        <w:t>"First law of thermodynamics" </w:t>
      </w:r>
      <w:r w:rsidR="007678F1" w:rsidRPr="007678F1">
        <w:rPr>
          <w:i/>
          <w:iCs/>
        </w:rPr>
        <w:t>byjus.com</w:t>
      </w:r>
      <w:r w:rsidR="007678F1" w:rsidRPr="007678F1">
        <w:t>. Accessed: October 2024. [Online]. Available:</w:t>
      </w:r>
      <w:r w:rsidR="00D51B7E" w:rsidRPr="00D51B7E">
        <w:t xml:space="preserve"> </w:t>
      </w:r>
      <w:r w:rsidR="00D01F45" w:rsidRPr="0064355C">
        <w:t>https://byjus.com/jee/first-law-of-thermodynamics/</w:t>
      </w:r>
    </w:p>
    <w:p w14:paraId="6A5AA711" w14:textId="77777777" w:rsidR="00D01F45" w:rsidRDefault="00D01F45" w:rsidP="00D01F45">
      <w:pPr>
        <w:pStyle w:val="ListParagraph"/>
        <w:rPr>
          <w:lang w:val="en-US"/>
        </w:rPr>
      </w:pPr>
    </w:p>
    <w:p w14:paraId="4C95CB82" w14:textId="087778CD" w:rsidR="00D01F45" w:rsidRPr="00D01F45" w:rsidRDefault="00E34A2C" w:rsidP="0039748F">
      <w:pPr>
        <w:pStyle w:val="ListParagraph"/>
        <w:numPr>
          <w:ilvl w:val="0"/>
          <w:numId w:val="35"/>
        </w:numPr>
        <w:rPr>
          <w:lang w:val="en-US"/>
        </w:rPr>
      </w:pPr>
      <w:r w:rsidRPr="00E34A2C">
        <w:t>J T Moore, </w:t>
      </w:r>
      <w:r w:rsidRPr="00D01F45">
        <w:rPr>
          <w:i/>
          <w:iCs/>
        </w:rPr>
        <w:t>Chemistry for Dummies</w:t>
      </w:r>
      <w:r w:rsidRPr="00E34A2C">
        <w:t>, 2ed page 34</w:t>
      </w:r>
      <w:r>
        <w:t>8</w:t>
      </w:r>
      <w:r w:rsidRPr="00E34A2C">
        <w:t>. 111 River St, Hoboken NJ: Wiley Publishing Inc, 2011.</w:t>
      </w:r>
    </w:p>
    <w:p w14:paraId="2FC247D4" w14:textId="77777777" w:rsidR="00D01F45" w:rsidRPr="00D01F45" w:rsidRDefault="00D01F45" w:rsidP="00D01F45">
      <w:pPr>
        <w:pStyle w:val="ListParagraph"/>
        <w:rPr>
          <w:lang w:val="en-US"/>
        </w:rPr>
      </w:pPr>
    </w:p>
    <w:p w14:paraId="5A50AEF3" w14:textId="66974FD4" w:rsidR="00E34A2C" w:rsidRPr="002426AE" w:rsidRDefault="00E34A2C" w:rsidP="007334A2">
      <w:pPr>
        <w:pStyle w:val="ListParagraph"/>
        <w:numPr>
          <w:ilvl w:val="0"/>
          <w:numId w:val="35"/>
        </w:numPr>
        <w:rPr>
          <w:lang w:val="en-US"/>
        </w:rPr>
      </w:pPr>
      <w:r w:rsidRPr="00E34A2C">
        <w:t>J T Moore, </w:t>
      </w:r>
      <w:r w:rsidRPr="00E34A2C">
        <w:rPr>
          <w:i/>
          <w:iCs/>
        </w:rPr>
        <w:t>Chemistry for Dummies</w:t>
      </w:r>
      <w:r w:rsidRPr="00E34A2C">
        <w:t>, 2ed page 34</w:t>
      </w:r>
      <w:r>
        <w:t>2</w:t>
      </w:r>
      <w:r w:rsidRPr="00E34A2C">
        <w:t>. 111 River St, Hoboken NJ: Wiley Publishing Inc, 2011.</w:t>
      </w:r>
    </w:p>
    <w:p w14:paraId="2866942F" w14:textId="77777777" w:rsidR="002426AE" w:rsidRPr="00D01F45" w:rsidRDefault="002426AE" w:rsidP="002426AE">
      <w:pPr>
        <w:pStyle w:val="ListParagraph"/>
        <w:rPr>
          <w:lang w:val="en-US"/>
        </w:rPr>
      </w:pPr>
    </w:p>
    <w:p w14:paraId="35EAB834" w14:textId="04D4DF5B" w:rsidR="00D01F45" w:rsidRPr="002426AE" w:rsidRDefault="0064355C" w:rsidP="007334A2">
      <w:pPr>
        <w:pStyle w:val="ListParagraph"/>
        <w:numPr>
          <w:ilvl w:val="0"/>
          <w:numId w:val="35"/>
        </w:numPr>
        <w:rPr>
          <w:lang w:val="en-US"/>
        </w:rPr>
      </w:pPr>
      <w:r w:rsidRPr="0064355C">
        <w:t>"Specific heat capacity of metals table" </w:t>
      </w:r>
      <w:r w:rsidRPr="0064355C">
        <w:rPr>
          <w:i/>
          <w:iCs/>
        </w:rPr>
        <w:t>engineersedge.com</w:t>
      </w:r>
      <w:r w:rsidRPr="0064355C">
        <w:t xml:space="preserve">. Accessed: October 2024. [Online]. Available: </w:t>
      </w:r>
      <w:r w:rsidR="002426AE" w:rsidRPr="006F2566">
        <w:t>https://www.engineersedge.com/materials/specific_heat_capacity_of_metals_13259.htm</w:t>
      </w:r>
    </w:p>
    <w:p w14:paraId="5FB9D623" w14:textId="77777777" w:rsidR="002426AE" w:rsidRPr="002426AE" w:rsidRDefault="002426AE" w:rsidP="002426AE">
      <w:pPr>
        <w:pStyle w:val="ListParagraph"/>
        <w:rPr>
          <w:lang w:val="en-US"/>
        </w:rPr>
      </w:pPr>
    </w:p>
    <w:p w14:paraId="65D8CEF5" w14:textId="4960D890" w:rsidR="002426AE" w:rsidRPr="00EA2A07" w:rsidRDefault="006F2566" w:rsidP="007334A2">
      <w:pPr>
        <w:pStyle w:val="ListParagraph"/>
        <w:numPr>
          <w:ilvl w:val="0"/>
          <w:numId w:val="35"/>
        </w:numPr>
        <w:rPr>
          <w:lang w:val="en-US"/>
        </w:rPr>
      </w:pPr>
      <w:r w:rsidRPr="006F2566">
        <w:t>"Bomb calorimeter." </w:t>
      </w:r>
      <w:r w:rsidRPr="006F2566">
        <w:rPr>
          <w:i/>
          <w:iCs/>
        </w:rPr>
        <w:t>Britanica.com</w:t>
      </w:r>
      <w:r w:rsidRPr="006F2566">
        <w:t xml:space="preserve">. Accessed: October 2024. [Online]. Available: </w:t>
      </w:r>
      <w:r w:rsidR="00EA2A07" w:rsidRPr="00EA2A07">
        <w:t>https://www.britannica.com/technology/calorimeter</w:t>
      </w:r>
    </w:p>
    <w:p w14:paraId="583A53A8" w14:textId="77777777" w:rsidR="00EA2A07" w:rsidRPr="00EA2A07" w:rsidRDefault="00EA2A07" w:rsidP="00EA2A07">
      <w:pPr>
        <w:pStyle w:val="ListParagraph"/>
        <w:rPr>
          <w:lang w:val="en-US"/>
        </w:rPr>
      </w:pPr>
    </w:p>
    <w:p w14:paraId="790230CF" w14:textId="00095B15" w:rsidR="00EA2A07" w:rsidRPr="00647408" w:rsidRDefault="00647408" w:rsidP="007334A2">
      <w:pPr>
        <w:pStyle w:val="ListParagraph"/>
        <w:numPr>
          <w:ilvl w:val="0"/>
          <w:numId w:val="35"/>
        </w:numPr>
        <w:rPr>
          <w:lang w:val="en-US"/>
        </w:rPr>
      </w:pPr>
      <w:r w:rsidRPr="00647408">
        <w:t>D L Ornellas, "</w:t>
      </w:r>
      <w:proofErr w:type="gramStart"/>
      <w:r w:rsidRPr="00647408">
        <w:t>The,</w:t>
      </w:r>
      <w:proofErr w:type="gramEnd"/>
      <w:r w:rsidRPr="00647408">
        <w:t xml:space="preserve"> Heat and Products of Detonation in a Calorimeter of CNO, HNO, CHNF, Cf NO, CHNOF, and </w:t>
      </w:r>
      <w:proofErr w:type="spellStart"/>
      <w:r w:rsidRPr="00647408">
        <w:t>CHNOSi</w:t>
      </w:r>
      <w:proofErr w:type="spellEnd"/>
      <w:r w:rsidRPr="00647408">
        <w:t xml:space="preserve"> </w:t>
      </w:r>
      <w:proofErr w:type="spellStart"/>
      <w:r w:rsidRPr="00647408">
        <w:t>Explosives,</w:t>
      </w:r>
      <w:r w:rsidRPr="00647408">
        <w:t>"</w:t>
      </w:r>
      <w:r w:rsidRPr="00647408">
        <w:rPr>
          <w:i/>
          <w:iCs/>
        </w:rPr>
        <w:t>C</w:t>
      </w:r>
      <w:r w:rsidR="00B466FE">
        <w:rPr>
          <w:i/>
          <w:iCs/>
        </w:rPr>
        <w:t>O</w:t>
      </w:r>
      <w:r w:rsidRPr="00647408">
        <w:rPr>
          <w:i/>
          <w:iCs/>
        </w:rPr>
        <w:t>M</w:t>
      </w:r>
      <w:r w:rsidRPr="00647408">
        <w:t>BUSTION</w:t>
      </w:r>
      <w:proofErr w:type="spellEnd"/>
      <w:r w:rsidR="00B466FE">
        <w:t xml:space="preserve"> </w:t>
      </w:r>
      <w:r w:rsidRPr="00647408">
        <w:t>AND FLAME, volume 23, pp 37-44, 1974</w:t>
      </w:r>
    </w:p>
    <w:p w14:paraId="532CD9E6" w14:textId="77777777" w:rsidR="00647408" w:rsidRPr="00647408" w:rsidRDefault="00647408" w:rsidP="00647408">
      <w:pPr>
        <w:pStyle w:val="ListParagraph"/>
        <w:rPr>
          <w:lang w:val="en-US"/>
        </w:rPr>
      </w:pPr>
    </w:p>
    <w:p w14:paraId="5B291C3B" w14:textId="6F729E7C" w:rsidR="00647408" w:rsidRPr="00C6450C" w:rsidRDefault="00C6450C" w:rsidP="007334A2">
      <w:pPr>
        <w:pStyle w:val="ListParagraph"/>
        <w:numPr>
          <w:ilvl w:val="0"/>
          <w:numId w:val="35"/>
        </w:numPr>
        <w:rPr>
          <w:lang w:val="en-US"/>
        </w:rPr>
      </w:pPr>
      <w:r w:rsidRPr="00C6450C">
        <w:t>S P Green, K M Wheelhouse, A D Payne, J P Hallett, P W Miller and J A Bull. Surname, "On the use of Differential Scanning Calorimetry for thermal hazard assessment of new chemistry: Avoiding explosive mistakes" </w:t>
      </w:r>
      <w:proofErr w:type="spellStart"/>
      <w:r w:rsidRPr="00C6450C">
        <w:rPr>
          <w:i/>
          <w:iCs/>
        </w:rPr>
        <w:t>Angew</w:t>
      </w:r>
      <w:proofErr w:type="spellEnd"/>
      <w:r w:rsidRPr="00C6450C">
        <w:rPr>
          <w:i/>
          <w:iCs/>
        </w:rPr>
        <w:t xml:space="preserve"> Chem </w:t>
      </w:r>
      <w:proofErr w:type="gramStart"/>
      <w:r w:rsidRPr="00C6450C">
        <w:rPr>
          <w:i/>
          <w:iCs/>
        </w:rPr>
        <w:t>Int</w:t>
      </w:r>
      <w:r w:rsidRPr="00C6450C">
        <w:t> ,Ed</w:t>
      </w:r>
      <w:proofErr w:type="gramEnd"/>
      <w:r w:rsidRPr="00C6450C">
        <w:t xml:space="preserve"> 2020, 59, 15798-15802</w:t>
      </w:r>
    </w:p>
    <w:p w14:paraId="633C780A" w14:textId="6783D28E" w:rsidR="00BB3C32" w:rsidRDefault="00BB3C32">
      <w:pPr>
        <w:jc w:val="left"/>
        <w:rPr>
          <w:lang w:val="en-US"/>
        </w:rPr>
      </w:pPr>
      <w:r>
        <w:rPr>
          <w:lang w:val="en-US"/>
        </w:rPr>
        <w:br w:type="page"/>
      </w:r>
    </w:p>
    <w:p w14:paraId="777ED11B" w14:textId="529C9F05" w:rsidR="00521579" w:rsidRDefault="00521579" w:rsidP="00521579">
      <w:pPr>
        <w:pStyle w:val="Heading1"/>
      </w:pPr>
      <w:bookmarkStart w:id="14" w:name="_Toc180918307"/>
      <w:r>
        <w:lastRenderedPageBreak/>
        <w:t>Appendi</w:t>
      </w:r>
      <w:r w:rsidR="00F75D4A">
        <w:t>x A</w:t>
      </w:r>
      <w:r w:rsidR="00674587">
        <w:t xml:space="preserve"> -Methods</w:t>
      </w:r>
      <w:bookmarkEnd w:id="14"/>
    </w:p>
    <w:p w14:paraId="5A43689F" w14:textId="2FA3BA61" w:rsidR="00C14552" w:rsidRDefault="0044007A" w:rsidP="0044007A">
      <w:pPr>
        <w:pStyle w:val="Heading2"/>
      </w:pPr>
      <w:r>
        <w:t xml:space="preserve"> </w:t>
      </w:r>
      <w:bookmarkStart w:id="15" w:name="_Toc180918308"/>
      <w:r w:rsidR="00F75D4A">
        <w:t>Measure the value of heat capacity of the calorimeter method</w:t>
      </w:r>
      <w:bookmarkEnd w:id="15"/>
    </w:p>
    <w:p w14:paraId="4935F306" w14:textId="6566309F" w:rsidR="0044007A" w:rsidRPr="00E0398A" w:rsidRDefault="00811196" w:rsidP="0044007A">
      <w:pPr>
        <w:rPr>
          <w:rFonts w:cstheme="minorHAnsi"/>
          <w:u w:val="single"/>
        </w:rPr>
      </w:pPr>
      <w:r w:rsidRPr="00E0398A">
        <w:rPr>
          <w:rFonts w:cstheme="minorHAnsi"/>
          <w:u w:val="single"/>
        </w:rPr>
        <w:t>Lab tools</w:t>
      </w:r>
      <w:r w:rsidR="0031287A">
        <w:rPr>
          <w:rFonts w:cstheme="minorHAnsi"/>
          <w:u w:val="single"/>
        </w:rPr>
        <w:t>, Materials</w:t>
      </w:r>
      <w:r w:rsidRPr="00E0398A">
        <w:rPr>
          <w:rFonts w:cstheme="minorHAnsi"/>
          <w:u w:val="single"/>
        </w:rPr>
        <w:t xml:space="preserve"> and Supplies:</w:t>
      </w:r>
    </w:p>
    <w:p w14:paraId="317647DA" w14:textId="2DB9FB17" w:rsidR="00811196" w:rsidRPr="00E0398A" w:rsidRDefault="00811196"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Bunsen burner</w:t>
      </w:r>
    </w:p>
    <w:p w14:paraId="7AC16CBE" w14:textId="1D7B1777" w:rsidR="00811196" w:rsidRPr="00E0398A" w:rsidRDefault="00811196"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Heat-resistant mat</w:t>
      </w:r>
    </w:p>
    <w:p w14:paraId="79B5DF63" w14:textId="3FCC681B" w:rsidR="00811196" w:rsidRDefault="00811196"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Matches</w:t>
      </w:r>
    </w:p>
    <w:p w14:paraId="620FE0ED" w14:textId="522AEDFD" w:rsidR="00F75D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Tripod stand.</w:t>
      </w:r>
    </w:p>
    <w:p w14:paraId="08EC1EE6" w14:textId="14440E9A" w:rsidR="00023ADF"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Styrofoam coffee cup and lid</w:t>
      </w:r>
    </w:p>
    <w:p w14:paraId="1C392898" w14:textId="35A5DC04" w:rsidR="00E74B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Glass beaker</w:t>
      </w:r>
    </w:p>
    <w:p w14:paraId="50548593" w14:textId="5700E660" w:rsidR="00E74B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Volumetric measurement cylinder</w:t>
      </w:r>
    </w:p>
    <w:p w14:paraId="42988D59" w14:textId="200828A0" w:rsidR="00E74B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Thermometer</w:t>
      </w:r>
    </w:p>
    <w:p w14:paraId="6CF29CD3" w14:textId="56348029" w:rsidR="0097314E"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Stirring rod</w:t>
      </w:r>
    </w:p>
    <w:p w14:paraId="3866F6D6" w14:textId="4EE65097" w:rsidR="00F75D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Deionised water</w:t>
      </w:r>
    </w:p>
    <w:p w14:paraId="3BB1AD61" w14:textId="4358788C" w:rsidR="008475A3" w:rsidRPr="00E0398A" w:rsidRDefault="008475A3"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Required PPE – Lab coats</w:t>
      </w:r>
      <w:r w:rsidR="009A1549" w:rsidRPr="00E0398A">
        <w:rPr>
          <w:rFonts w:asciiTheme="minorHAnsi" w:hAnsiTheme="minorHAnsi" w:cstheme="minorHAnsi"/>
          <w:sz w:val="22"/>
          <w:szCs w:val="22"/>
        </w:rPr>
        <w:t>, nitrile gloves</w:t>
      </w:r>
      <w:r w:rsidRPr="00E0398A">
        <w:rPr>
          <w:rFonts w:asciiTheme="minorHAnsi" w:hAnsiTheme="minorHAnsi" w:cstheme="minorHAnsi"/>
          <w:sz w:val="22"/>
          <w:szCs w:val="22"/>
        </w:rPr>
        <w:t xml:space="preserve"> and Safety goggles conforming to correct EN standards.</w:t>
      </w:r>
    </w:p>
    <w:p w14:paraId="5D98E936" w14:textId="6B4A7188" w:rsidR="008475A3" w:rsidRPr="00E0398A" w:rsidRDefault="008475A3"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 xml:space="preserve">Pen and </w:t>
      </w:r>
      <w:r w:rsidR="00395A37" w:rsidRPr="00E0398A">
        <w:rPr>
          <w:rFonts w:asciiTheme="minorHAnsi" w:hAnsiTheme="minorHAnsi" w:cstheme="minorHAnsi"/>
          <w:sz w:val="22"/>
          <w:szCs w:val="22"/>
        </w:rPr>
        <w:t>experiment hand out</w:t>
      </w:r>
      <w:r w:rsidR="009A1549" w:rsidRPr="00E0398A">
        <w:rPr>
          <w:rFonts w:asciiTheme="minorHAnsi" w:hAnsiTheme="minorHAnsi" w:cstheme="minorHAnsi"/>
          <w:sz w:val="22"/>
          <w:szCs w:val="22"/>
        </w:rPr>
        <w:t xml:space="preserve"> (including table for observations)</w:t>
      </w:r>
    </w:p>
    <w:p w14:paraId="6429F3F2" w14:textId="79A1B0E6" w:rsidR="009F435F" w:rsidRPr="00E0398A" w:rsidRDefault="009F435F" w:rsidP="009F435F">
      <w:pPr>
        <w:rPr>
          <w:rFonts w:cstheme="minorHAnsi"/>
          <w:u w:val="single"/>
        </w:rPr>
      </w:pPr>
      <w:r w:rsidRPr="00E0398A">
        <w:rPr>
          <w:rFonts w:cstheme="minorHAnsi"/>
          <w:u w:val="single"/>
        </w:rPr>
        <w:t>Procedure:</w:t>
      </w:r>
    </w:p>
    <w:p w14:paraId="1B8023E8" w14:textId="77777777" w:rsidR="00F75D4A" w:rsidRDefault="00F75D4A" w:rsidP="0031287A">
      <w:pPr>
        <w:pStyle w:val="ListParagraph"/>
        <w:numPr>
          <w:ilvl w:val="0"/>
          <w:numId w:val="26"/>
        </w:numPr>
        <w:jc w:val="both"/>
        <w:rPr>
          <w:rFonts w:asciiTheme="minorHAnsi" w:hAnsiTheme="minorHAnsi" w:cstheme="minorHAnsi"/>
          <w:sz w:val="22"/>
          <w:szCs w:val="22"/>
        </w:rPr>
      </w:pPr>
      <w:r>
        <w:rPr>
          <w:rFonts w:asciiTheme="minorHAnsi" w:hAnsiTheme="minorHAnsi" w:cstheme="minorHAnsi"/>
          <w:sz w:val="22"/>
          <w:szCs w:val="22"/>
        </w:rPr>
        <w:t>50.0ml of water was added to the Styrofoam coffee cup and closed with a lid, a thermometer and stirring rod was added to set up the calorimeter.</w:t>
      </w:r>
    </w:p>
    <w:p w14:paraId="551FFEAD" w14:textId="1DA0D646" w:rsidR="00F75D4A" w:rsidRDefault="00F75D4A" w:rsidP="0031287A">
      <w:pPr>
        <w:pStyle w:val="ListParagraph"/>
        <w:numPr>
          <w:ilvl w:val="0"/>
          <w:numId w:val="26"/>
        </w:numPr>
        <w:jc w:val="both"/>
        <w:rPr>
          <w:rFonts w:asciiTheme="minorHAnsi" w:hAnsiTheme="minorHAnsi" w:cstheme="minorHAnsi"/>
          <w:sz w:val="22"/>
          <w:szCs w:val="22"/>
        </w:rPr>
      </w:pPr>
      <w:r>
        <w:rPr>
          <w:rFonts w:asciiTheme="minorHAnsi" w:hAnsiTheme="minorHAnsi" w:cstheme="minorHAnsi"/>
          <w:sz w:val="22"/>
          <w:szCs w:val="22"/>
        </w:rPr>
        <w:t xml:space="preserve">50.0ml of water was measured using the volumetric measurement cylinder and added to a beaker. This beaker was then placed above the Bunsen burner and heated until the water reached around 80°C. The Bunsen burner was then shut off and the beaker of water was allowed to cool down to around 60°. This temperature was measured and recorded as the </w:t>
      </w:r>
      <w:proofErr w:type="spellStart"/>
      <w:r>
        <w:rPr>
          <w:rFonts w:asciiTheme="minorHAnsi" w:hAnsiTheme="minorHAnsi" w:cstheme="minorHAnsi"/>
          <w:sz w:val="22"/>
          <w:szCs w:val="22"/>
        </w:rPr>
        <w:t>T</w:t>
      </w:r>
      <w:r>
        <w:rPr>
          <w:rFonts w:asciiTheme="minorHAnsi" w:hAnsiTheme="minorHAnsi" w:cstheme="minorHAnsi"/>
          <w:sz w:val="22"/>
          <w:szCs w:val="22"/>
          <w:vertAlign w:val="subscript"/>
        </w:rPr>
        <w:t>hotwater</w:t>
      </w:r>
      <w:proofErr w:type="spellEnd"/>
      <w:r>
        <w:rPr>
          <w:rFonts w:asciiTheme="minorHAnsi" w:hAnsiTheme="minorHAnsi" w:cstheme="minorHAnsi"/>
          <w:sz w:val="22"/>
          <w:szCs w:val="22"/>
        </w:rPr>
        <w:t>.</w:t>
      </w:r>
    </w:p>
    <w:p w14:paraId="1282E39B" w14:textId="1212347C" w:rsidR="00F75D4A" w:rsidRDefault="00F75D4A" w:rsidP="0031287A">
      <w:pPr>
        <w:pStyle w:val="ListParagraph"/>
        <w:numPr>
          <w:ilvl w:val="0"/>
          <w:numId w:val="26"/>
        </w:numPr>
        <w:jc w:val="both"/>
        <w:rPr>
          <w:rFonts w:asciiTheme="minorHAnsi" w:hAnsiTheme="minorHAnsi" w:cstheme="minorHAnsi"/>
          <w:sz w:val="22"/>
          <w:szCs w:val="22"/>
        </w:rPr>
      </w:pPr>
      <w:r>
        <w:rPr>
          <w:rFonts w:asciiTheme="minorHAnsi" w:hAnsiTheme="minorHAnsi" w:cstheme="minorHAnsi"/>
          <w:sz w:val="22"/>
          <w:szCs w:val="22"/>
        </w:rPr>
        <w:t xml:space="preserve">The temperature of water in the calorimeter was then measured using the thermometer and was recorded as the </w:t>
      </w:r>
      <w:proofErr w:type="spellStart"/>
      <w:r>
        <w:rPr>
          <w:rFonts w:asciiTheme="minorHAnsi" w:hAnsiTheme="minorHAnsi" w:cstheme="minorHAnsi"/>
          <w:sz w:val="22"/>
          <w:szCs w:val="22"/>
        </w:rPr>
        <w:t>T</w:t>
      </w:r>
      <w:r>
        <w:rPr>
          <w:rFonts w:asciiTheme="minorHAnsi" w:hAnsiTheme="minorHAnsi" w:cstheme="minorHAnsi"/>
          <w:sz w:val="22"/>
          <w:szCs w:val="22"/>
          <w:vertAlign w:val="subscript"/>
        </w:rPr>
        <w:t>coldwater</w:t>
      </w:r>
      <w:proofErr w:type="spellEnd"/>
      <w:r>
        <w:rPr>
          <w:rFonts w:asciiTheme="minorHAnsi" w:hAnsiTheme="minorHAnsi" w:cstheme="minorHAnsi"/>
          <w:sz w:val="22"/>
          <w:szCs w:val="22"/>
        </w:rPr>
        <w:t>.</w:t>
      </w:r>
    </w:p>
    <w:p w14:paraId="081ED3DF" w14:textId="2566DCC5" w:rsidR="00F75D4A" w:rsidRPr="00F75D4A" w:rsidRDefault="00F75D4A" w:rsidP="0031287A">
      <w:pPr>
        <w:pStyle w:val="ListParagraph"/>
        <w:numPr>
          <w:ilvl w:val="0"/>
          <w:numId w:val="26"/>
        </w:numPr>
        <w:jc w:val="both"/>
        <w:rPr>
          <w:rFonts w:asciiTheme="minorHAnsi" w:hAnsiTheme="minorHAnsi" w:cstheme="minorHAnsi"/>
          <w:sz w:val="22"/>
          <w:szCs w:val="22"/>
        </w:rPr>
      </w:pPr>
      <w:r>
        <w:rPr>
          <w:rFonts w:asciiTheme="minorHAnsi" w:hAnsiTheme="minorHAnsi" w:cstheme="minorHAnsi"/>
          <w:sz w:val="22"/>
          <w:szCs w:val="22"/>
        </w:rPr>
        <w:t xml:space="preserve">The hot water was then added to the cold water in the calorimeter and mix using the stirring rod. The temperature was then observed on the thermometer with the maximum equilibrium temperature of the mixture recorded as </w:t>
      </w:r>
      <w:proofErr w:type="spellStart"/>
      <w:r>
        <w:rPr>
          <w:rFonts w:asciiTheme="minorHAnsi" w:hAnsiTheme="minorHAnsi" w:cstheme="minorHAnsi"/>
          <w:sz w:val="22"/>
          <w:szCs w:val="22"/>
        </w:rPr>
        <w:t>T</w:t>
      </w:r>
      <w:r w:rsidRPr="00F75D4A">
        <w:rPr>
          <w:rFonts w:asciiTheme="minorHAnsi" w:hAnsiTheme="minorHAnsi" w:cstheme="minorHAnsi"/>
          <w:sz w:val="22"/>
          <w:szCs w:val="22"/>
          <w:vertAlign w:val="subscript"/>
        </w:rPr>
        <w:t>max</w:t>
      </w:r>
      <w:proofErr w:type="spellEnd"/>
      <w:r>
        <w:rPr>
          <w:rFonts w:asciiTheme="minorHAnsi" w:hAnsiTheme="minorHAnsi" w:cstheme="minorHAnsi"/>
          <w:sz w:val="22"/>
          <w:szCs w:val="22"/>
          <w:vertAlign w:val="subscript"/>
        </w:rPr>
        <w:t>.</w:t>
      </w:r>
    </w:p>
    <w:p w14:paraId="6EA16778" w14:textId="3731D5FC" w:rsidR="00F75D4A" w:rsidRDefault="00F75D4A" w:rsidP="00F75D4A">
      <w:pPr>
        <w:pStyle w:val="Heading2"/>
      </w:pPr>
      <w:bookmarkStart w:id="16" w:name="_Toc180918309"/>
      <w:r>
        <w:t>Measure the specific heat capacity of the metal method</w:t>
      </w:r>
      <w:bookmarkEnd w:id="16"/>
    </w:p>
    <w:p w14:paraId="410B4BE6" w14:textId="77777777" w:rsidR="00F75D4A" w:rsidRPr="00E0398A" w:rsidRDefault="00F75D4A" w:rsidP="00F75D4A">
      <w:pPr>
        <w:rPr>
          <w:rFonts w:cstheme="minorHAnsi"/>
          <w:u w:val="single"/>
        </w:rPr>
      </w:pPr>
      <w:r w:rsidRPr="00E0398A">
        <w:rPr>
          <w:rFonts w:cstheme="minorHAnsi"/>
          <w:u w:val="single"/>
        </w:rPr>
        <w:t>Lab tools</w:t>
      </w:r>
      <w:r>
        <w:rPr>
          <w:rFonts w:cstheme="minorHAnsi"/>
          <w:u w:val="single"/>
        </w:rPr>
        <w:t>, Materials</w:t>
      </w:r>
      <w:r w:rsidRPr="00E0398A">
        <w:rPr>
          <w:rFonts w:cstheme="minorHAnsi"/>
          <w:u w:val="single"/>
        </w:rPr>
        <w:t xml:space="preserve"> and Supplies:</w:t>
      </w:r>
    </w:p>
    <w:p w14:paraId="696B8035" w14:textId="77777777" w:rsidR="00F75D4A" w:rsidRPr="00E0398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Bunsen burner</w:t>
      </w:r>
    </w:p>
    <w:p w14:paraId="5C22604C" w14:textId="77777777" w:rsidR="00F75D4A" w:rsidRPr="00E0398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Heat-resistant mat</w:t>
      </w:r>
    </w:p>
    <w:p w14:paraId="2DD524CB" w14:textId="77777777" w:rsidR="00F75D4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Matches</w:t>
      </w:r>
    </w:p>
    <w:p w14:paraId="64F149C6"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Tripod stand.</w:t>
      </w:r>
    </w:p>
    <w:p w14:paraId="17A81C74"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Styrofoam coffee cup and lid</w:t>
      </w:r>
    </w:p>
    <w:p w14:paraId="27585AB8"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Glass beaker</w:t>
      </w:r>
    </w:p>
    <w:p w14:paraId="039D10C0"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Volumetric measurement cylinder</w:t>
      </w:r>
    </w:p>
    <w:p w14:paraId="3B98494D"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Thermometer</w:t>
      </w:r>
    </w:p>
    <w:p w14:paraId="5C40E79D"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Stirring rod</w:t>
      </w:r>
    </w:p>
    <w:p w14:paraId="462F1562" w14:textId="5ED52AF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Tongs</w:t>
      </w:r>
    </w:p>
    <w:p w14:paraId="4102474E"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Deionised water</w:t>
      </w:r>
    </w:p>
    <w:p w14:paraId="2505C896" w14:textId="33D5EFF4"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Metal sample</w:t>
      </w:r>
    </w:p>
    <w:p w14:paraId="0F7649F0" w14:textId="77777777" w:rsidR="00F75D4A" w:rsidRPr="00E0398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Required PPE – Lab coats, nitrile gloves and Safety goggles conforming to correct EN standards.</w:t>
      </w:r>
    </w:p>
    <w:p w14:paraId="47FF446B" w14:textId="77777777" w:rsidR="00F75D4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Pen and experiment hand out (including table for observations)</w:t>
      </w:r>
    </w:p>
    <w:p w14:paraId="258BA7AA" w14:textId="77777777" w:rsidR="00BB3C32" w:rsidRPr="00E0398A" w:rsidRDefault="00BB3C32" w:rsidP="00BB3C32">
      <w:pPr>
        <w:pStyle w:val="ListParagraph"/>
        <w:rPr>
          <w:rFonts w:asciiTheme="minorHAnsi" w:hAnsiTheme="minorHAnsi" w:cstheme="minorHAnsi"/>
          <w:sz w:val="22"/>
          <w:szCs w:val="22"/>
        </w:rPr>
      </w:pPr>
    </w:p>
    <w:p w14:paraId="26F09A9C" w14:textId="77777777" w:rsidR="00F75D4A" w:rsidRPr="00E0398A" w:rsidRDefault="00F75D4A" w:rsidP="00F75D4A">
      <w:pPr>
        <w:rPr>
          <w:rFonts w:cstheme="minorHAnsi"/>
          <w:u w:val="single"/>
        </w:rPr>
      </w:pPr>
      <w:r w:rsidRPr="00E0398A">
        <w:rPr>
          <w:rFonts w:cstheme="minorHAnsi"/>
          <w:u w:val="single"/>
        </w:rPr>
        <w:lastRenderedPageBreak/>
        <w:t>Procedure:</w:t>
      </w:r>
    </w:p>
    <w:p w14:paraId="402B19BD" w14:textId="77777777" w:rsidR="00F75D4A" w:rsidRDefault="00F75D4A"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 xml:space="preserve">The metal sample was weighed and its mass recorded </w:t>
      </w:r>
      <w:proofErr w:type="spellStart"/>
      <w:r>
        <w:rPr>
          <w:rFonts w:asciiTheme="minorHAnsi" w:hAnsiTheme="minorHAnsi" w:cstheme="minorHAnsi"/>
          <w:sz w:val="22"/>
          <w:szCs w:val="22"/>
        </w:rPr>
        <w:t>M</w:t>
      </w:r>
      <w:r>
        <w:rPr>
          <w:rFonts w:asciiTheme="minorHAnsi" w:hAnsiTheme="minorHAnsi" w:cstheme="minorHAnsi"/>
          <w:sz w:val="22"/>
          <w:szCs w:val="22"/>
          <w:vertAlign w:val="subscript"/>
        </w:rPr>
        <w:t>metal</w:t>
      </w:r>
      <w:proofErr w:type="spellEnd"/>
      <w:r>
        <w:rPr>
          <w:rFonts w:asciiTheme="minorHAnsi" w:hAnsiTheme="minorHAnsi" w:cstheme="minorHAnsi"/>
          <w:sz w:val="22"/>
          <w:szCs w:val="22"/>
        </w:rPr>
        <w:t>.</w:t>
      </w:r>
    </w:p>
    <w:p w14:paraId="77680F10" w14:textId="74F3986A" w:rsidR="00F75D4A" w:rsidRDefault="00F75D4A"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0ml of water was added to the Styrofoam coffee cup and closed with a lid, a thermometer and stirring rod was added to set up the calorimeter.</w:t>
      </w:r>
    </w:p>
    <w:p w14:paraId="2796072A" w14:textId="3C7D23A4" w:rsidR="008E3C32" w:rsidRDefault="008E3C32"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 xml:space="preserve">The metal sample was heated in </w:t>
      </w:r>
      <w:proofErr w:type="gramStart"/>
      <w:r>
        <w:rPr>
          <w:rFonts w:asciiTheme="minorHAnsi" w:hAnsiTheme="minorHAnsi" w:cstheme="minorHAnsi"/>
          <w:sz w:val="22"/>
          <w:szCs w:val="22"/>
        </w:rPr>
        <w:t>a</w:t>
      </w:r>
      <w:proofErr w:type="gramEnd"/>
      <w:r w:rsidR="00CB47DF">
        <w:rPr>
          <w:rFonts w:asciiTheme="minorHAnsi" w:hAnsiTheme="minorHAnsi" w:cstheme="minorHAnsi"/>
          <w:sz w:val="22"/>
          <w:szCs w:val="22"/>
        </w:rPr>
        <w:t xml:space="preserve"> already boiling heating bath for 5 minutes to let the sample </w:t>
      </w:r>
      <w:r w:rsidR="00D44849">
        <w:rPr>
          <w:rFonts w:asciiTheme="minorHAnsi" w:hAnsiTheme="minorHAnsi" w:cstheme="minorHAnsi"/>
          <w:sz w:val="22"/>
          <w:szCs w:val="22"/>
        </w:rPr>
        <w:t>heat</w:t>
      </w:r>
      <w:r w:rsidR="00D302C5">
        <w:rPr>
          <w:rFonts w:asciiTheme="minorHAnsi" w:hAnsiTheme="minorHAnsi" w:cstheme="minorHAnsi"/>
          <w:sz w:val="22"/>
          <w:szCs w:val="22"/>
        </w:rPr>
        <w:t>. After 5 minutes the gas was turned off</w:t>
      </w:r>
      <w:r w:rsidR="004D08FC">
        <w:rPr>
          <w:rFonts w:asciiTheme="minorHAnsi" w:hAnsiTheme="minorHAnsi" w:cstheme="minorHAnsi"/>
          <w:sz w:val="22"/>
          <w:szCs w:val="22"/>
        </w:rPr>
        <w:t xml:space="preserve"> and the sample left in the water bath for 2 minutes to allow to sample to </w:t>
      </w:r>
      <w:r w:rsidR="004D08FC">
        <w:rPr>
          <w:rFonts w:asciiTheme="minorHAnsi" w:hAnsiTheme="minorHAnsi" w:cstheme="minorHAnsi"/>
          <w:sz w:val="22"/>
          <w:szCs w:val="22"/>
        </w:rPr>
        <w:t>thermally equilibrate</w:t>
      </w:r>
      <w:r w:rsidR="004D08FC">
        <w:rPr>
          <w:rFonts w:asciiTheme="minorHAnsi" w:hAnsiTheme="minorHAnsi" w:cstheme="minorHAnsi"/>
          <w:sz w:val="22"/>
          <w:szCs w:val="22"/>
        </w:rPr>
        <w:t>.</w:t>
      </w:r>
    </w:p>
    <w:p w14:paraId="03FAEE8C" w14:textId="2C6CF39E" w:rsidR="004D08FC" w:rsidRDefault="004D08FC"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Next 30</w:t>
      </w:r>
      <w:r w:rsidR="0005041A">
        <w:rPr>
          <w:rFonts w:asciiTheme="minorHAnsi" w:hAnsiTheme="minorHAnsi" w:cstheme="minorHAnsi"/>
          <w:sz w:val="22"/>
          <w:szCs w:val="22"/>
        </w:rPr>
        <w:t xml:space="preserve">.0.ml of water was measured and placed in the calorimeter with a temperature measurement take and documented as </w:t>
      </w:r>
      <w:proofErr w:type="spellStart"/>
      <w:r w:rsidR="0005041A">
        <w:rPr>
          <w:rFonts w:asciiTheme="minorHAnsi" w:hAnsiTheme="minorHAnsi" w:cstheme="minorHAnsi"/>
          <w:sz w:val="22"/>
          <w:szCs w:val="22"/>
        </w:rPr>
        <w:t>T</w:t>
      </w:r>
      <w:r w:rsidR="00B6250E">
        <w:rPr>
          <w:rFonts w:asciiTheme="minorHAnsi" w:hAnsiTheme="minorHAnsi" w:cstheme="minorHAnsi"/>
          <w:sz w:val="22"/>
          <w:szCs w:val="22"/>
          <w:vertAlign w:val="subscript"/>
        </w:rPr>
        <w:t>cold</w:t>
      </w:r>
      <w:proofErr w:type="spellEnd"/>
      <w:r w:rsidR="00C81A54">
        <w:rPr>
          <w:rFonts w:asciiTheme="minorHAnsi" w:hAnsiTheme="minorHAnsi" w:cstheme="minorHAnsi"/>
          <w:sz w:val="22"/>
          <w:szCs w:val="22"/>
        </w:rPr>
        <w:t>.</w:t>
      </w:r>
    </w:p>
    <w:p w14:paraId="42A50E48" w14:textId="4056CF0D" w:rsidR="00C81A54" w:rsidRDefault="00C81A54"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 xml:space="preserve">Once the metal had reached </w:t>
      </w:r>
      <w:r>
        <w:rPr>
          <w:rFonts w:asciiTheme="minorHAnsi" w:hAnsiTheme="minorHAnsi" w:cstheme="minorHAnsi"/>
          <w:sz w:val="22"/>
          <w:szCs w:val="22"/>
        </w:rPr>
        <w:t>thermally equili</w:t>
      </w:r>
      <w:r>
        <w:rPr>
          <w:rFonts w:asciiTheme="minorHAnsi" w:hAnsiTheme="minorHAnsi" w:cstheme="minorHAnsi"/>
          <w:sz w:val="22"/>
          <w:szCs w:val="22"/>
        </w:rPr>
        <w:t>brium</w:t>
      </w:r>
      <w:r w:rsidR="00B6250E">
        <w:rPr>
          <w:rFonts w:asciiTheme="minorHAnsi" w:hAnsiTheme="minorHAnsi" w:cstheme="minorHAnsi"/>
          <w:sz w:val="22"/>
          <w:szCs w:val="22"/>
        </w:rPr>
        <w:t xml:space="preserve"> in the boiling water a temperature measurement was taken and documented as T</w:t>
      </w:r>
      <w:r w:rsidR="00B6250E">
        <w:rPr>
          <w:rFonts w:asciiTheme="minorHAnsi" w:hAnsiTheme="minorHAnsi" w:cstheme="minorHAnsi"/>
          <w:sz w:val="22"/>
          <w:szCs w:val="22"/>
          <w:vertAlign w:val="subscript"/>
        </w:rPr>
        <w:t>hot</w:t>
      </w:r>
      <w:r w:rsidR="00B6250E">
        <w:rPr>
          <w:rFonts w:asciiTheme="minorHAnsi" w:hAnsiTheme="minorHAnsi" w:cstheme="minorHAnsi"/>
          <w:sz w:val="22"/>
          <w:szCs w:val="22"/>
        </w:rPr>
        <w:t xml:space="preserve"> and the metal sample transferred into the calorimeter using tongs.</w:t>
      </w:r>
    </w:p>
    <w:p w14:paraId="206F5526" w14:textId="010EF83C" w:rsidR="00101B57" w:rsidRDefault="00101B57"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 xml:space="preserve">The water in the calorimeter was then </w:t>
      </w:r>
      <w:proofErr w:type="spellStart"/>
      <w:r>
        <w:rPr>
          <w:rFonts w:asciiTheme="minorHAnsi" w:hAnsiTheme="minorHAnsi" w:cstheme="minorHAnsi"/>
          <w:sz w:val="22"/>
          <w:szCs w:val="22"/>
        </w:rPr>
        <w:t>stired</w:t>
      </w:r>
      <w:proofErr w:type="spellEnd"/>
      <w:r>
        <w:rPr>
          <w:rFonts w:asciiTheme="minorHAnsi" w:hAnsiTheme="minorHAnsi" w:cstheme="minorHAnsi"/>
          <w:sz w:val="22"/>
          <w:szCs w:val="22"/>
        </w:rPr>
        <w:t xml:space="preserve"> every 10 seconds with the temperature recorded</w:t>
      </w:r>
      <w:r w:rsidR="006410EB">
        <w:rPr>
          <w:rFonts w:asciiTheme="minorHAnsi" w:hAnsiTheme="minorHAnsi" w:cstheme="minorHAnsi"/>
          <w:sz w:val="22"/>
          <w:szCs w:val="22"/>
        </w:rPr>
        <w:t xml:space="preserve"> on the data sheet by the learner.</w:t>
      </w:r>
      <w:r w:rsidR="000C300E">
        <w:rPr>
          <w:rFonts w:asciiTheme="minorHAnsi" w:hAnsiTheme="minorHAnsi" w:cstheme="minorHAnsi"/>
          <w:sz w:val="22"/>
          <w:szCs w:val="22"/>
        </w:rPr>
        <w:t xml:space="preserve"> The maximum temperature of the water was documented as </w:t>
      </w:r>
      <w:proofErr w:type="spellStart"/>
      <w:r w:rsidR="000C300E">
        <w:rPr>
          <w:rFonts w:asciiTheme="minorHAnsi" w:hAnsiTheme="minorHAnsi" w:cstheme="minorHAnsi"/>
          <w:sz w:val="22"/>
          <w:szCs w:val="22"/>
        </w:rPr>
        <w:t>T</w:t>
      </w:r>
      <w:r w:rsidR="000C300E">
        <w:rPr>
          <w:rFonts w:asciiTheme="minorHAnsi" w:hAnsiTheme="minorHAnsi" w:cstheme="minorHAnsi"/>
          <w:sz w:val="22"/>
          <w:szCs w:val="22"/>
          <w:vertAlign w:val="subscript"/>
        </w:rPr>
        <w:t>max</w:t>
      </w:r>
      <w:proofErr w:type="spellEnd"/>
      <w:r w:rsidR="000C300E">
        <w:rPr>
          <w:rFonts w:asciiTheme="minorHAnsi" w:hAnsiTheme="minorHAnsi" w:cstheme="minorHAnsi"/>
          <w:sz w:val="22"/>
          <w:szCs w:val="22"/>
        </w:rPr>
        <w:t>.</w:t>
      </w:r>
    </w:p>
    <w:p w14:paraId="762B6DA4" w14:textId="77777777" w:rsidR="00F75D4A" w:rsidRPr="007334A2" w:rsidRDefault="00F75D4A" w:rsidP="007334A2">
      <w:pPr>
        <w:pStyle w:val="ListParagraph"/>
        <w:ind w:left="360"/>
        <w:jc w:val="both"/>
        <w:rPr>
          <w:rFonts w:asciiTheme="minorHAnsi" w:hAnsiTheme="minorHAnsi" w:cstheme="minorHAnsi"/>
          <w:sz w:val="22"/>
          <w:szCs w:val="22"/>
        </w:rPr>
      </w:pPr>
    </w:p>
    <w:p w14:paraId="41F03301" w14:textId="31295E46" w:rsidR="00E42EF2" w:rsidRPr="00647383" w:rsidRDefault="004E43B7" w:rsidP="00647383">
      <w:pPr>
        <w:rPr>
          <w:rFonts w:asciiTheme="majorHAnsi" w:eastAsia="Times New Roman" w:hAnsiTheme="majorHAnsi" w:cs="Times New Roman"/>
          <w:kern w:val="0"/>
          <w:lang w:eastAsia="en-GB"/>
          <w14:ligatures w14:val="none"/>
        </w:rPr>
      </w:pPr>
      <w:r>
        <w:br w:type="page"/>
      </w:r>
    </w:p>
    <w:p w14:paraId="65B18D94" w14:textId="5D8D55B0" w:rsidR="00B7097A" w:rsidRDefault="004E43B7" w:rsidP="00F75D4A">
      <w:pPr>
        <w:pStyle w:val="Heading1"/>
      </w:pPr>
      <w:bookmarkStart w:id="17" w:name="_Toc180918310"/>
      <w:r>
        <w:lastRenderedPageBreak/>
        <w:t>Appendix B –</w:t>
      </w:r>
      <w:r w:rsidR="00674587">
        <w:t>Results calculations</w:t>
      </w:r>
      <w:bookmarkEnd w:id="17"/>
      <w:r>
        <w:t xml:space="preserve"> </w:t>
      </w:r>
    </w:p>
    <w:p w14:paraId="599486BA" w14:textId="77777777" w:rsidR="00BB3C32" w:rsidRDefault="00BB3C32" w:rsidP="00BB3C32">
      <w:r>
        <w:t>Below are the calculations used for the results in table 1 and 2 using the equations 1 to 4.</w:t>
      </w:r>
    </w:p>
    <w:p w14:paraId="0ED13F0D" w14:textId="10DCF357" w:rsidR="001B5766" w:rsidRDefault="001B5766" w:rsidP="001B5766">
      <w:pPr>
        <w:pStyle w:val="Heading2"/>
      </w:pPr>
      <w:r>
        <w:t>Experiment 1 – Determination of the Heat Capacity (HC)</w:t>
      </w:r>
      <w:r w:rsidR="00934A83">
        <w:t xml:space="preserve"> of the Calorimeter</w:t>
      </w:r>
    </w:p>
    <w:p w14:paraId="5FF07F2C" w14:textId="1EE56EF1" w:rsidR="00337610" w:rsidRDefault="00337610" w:rsidP="00337610">
      <w:pPr>
        <w:pStyle w:val="NormalWeb"/>
        <w:rPr>
          <w:rFonts w:asciiTheme="minorHAnsi" w:eastAsiaTheme="minorHAnsi" w:hAnsiTheme="minorHAnsi" w:cstheme="minorBidi"/>
          <w:sz w:val="22"/>
          <w:szCs w:val="22"/>
          <w:lang w:eastAsia="en-US"/>
        </w:rPr>
      </w:pPr>
      <w:r w:rsidRPr="00EB29C4">
        <w:rPr>
          <w:rFonts w:asciiTheme="minorHAnsi" w:eastAsiaTheme="minorHAnsi" w:hAnsiTheme="minorHAnsi" w:cstheme="minorBidi"/>
          <w:sz w:val="22"/>
          <w:szCs w:val="22"/>
          <w:lang w:eastAsia="en-US"/>
        </w:rPr>
        <w:t xml:space="preserve">From equation </w:t>
      </w:r>
      <w:r w:rsidR="00B01079">
        <w:rPr>
          <w:rFonts w:asciiTheme="minorHAnsi" w:eastAsiaTheme="minorHAnsi" w:hAnsiTheme="minorHAnsi" w:cstheme="minorBidi"/>
          <w:sz w:val="22"/>
          <w:szCs w:val="22"/>
          <w:lang w:eastAsia="en-US"/>
        </w:rPr>
        <w:t>4</w:t>
      </w:r>
      <w:r>
        <w:rPr>
          <w:rFonts w:asciiTheme="minorHAnsi" w:eastAsiaTheme="minorHAnsi" w:hAnsiTheme="minorHAnsi" w:cstheme="minorBidi"/>
          <w:sz w:val="22"/>
          <w:szCs w:val="22"/>
          <w:lang w:eastAsia="en-US"/>
        </w:rPr>
        <w:tab/>
      </w:r>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oMath>
    </w:p>
    <w:p w14:paraId="284BAEE6" w14:textId="7294C8DA" w:rsidR="00337610" w:rsidRDefault="00337610" w:rsidP="00337610">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Firstly, defining Q(system) using Equation </w:t>
      </w:r>
      <w:proofErr w:type="gramStart"/>
      <w:r w:rsidR="00B01079">
        <w:rPr>
          <w:rFonts w:asciiTheme="minorHAnsi" w:eastAsiaTheme="minorHAnsi" w:hAnsiTheme="minorHAnsi" w:cstheme="minorBidi"/>
          <w:sz w:val="22"/>
          <w:szCs w:val="22"/>
          <w:lang w:eastAsia="en-US"/>
        </w:rPr>
        <w:t>1</w:t>
      </w:r>
      <w:r>
        <w:rPr>
          <w:rFonts w:asciiTheme="minorHAnsi" w:eastAsiaTheme="minorHAnsi" w:hAnsiTheme="minorHAnsi" w:cstheme="minorBidi"/>
          <w:sz w:val="22"/>
          <w:szCs w:val="22"/>
          <w:lang w:eastAsia="en-US"/>
        </w:rPr>
        <w:t>;</w:t>
      </w:r>
      <w:proofErr w:type="gramEnd"/>
    </w:p>
    <w:p w14:paraId="7A818751" w14:textId="77777777" w:rsidR="00337610" w:rsidRPr="00EB29C4" w:rsidRDefault="00337610"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hotwater</m:t>
              </m:r>
            </m:sub>
          </m:sSub>
          <m:r>
            <w:rPr>
              <w:rFonts w:ascii="Cambria Math" w:eastAsiaTheme="minorHAnsi" w:hAnsi="Cambria Math" w:cstheme="minorBidi"/>
              <w:sz w:val="22"/>
              <w:szCs w:val="22"/>
              <w:lang w:eastAsia="en-US"/>
            </w:rPr>
            <m:t>= Mass*Cp* ΔT=50g*4.186</m:t>
          </m:r>
          <m:f>
            <m:fPr>
              <m:ctrlPr>
                <w:rPr>
                  <w:rFonts w:ascii="Cambria Math" w:eastAsiaTheme="minorHAnsi" w:hAnsi="Cambria Math" w:cstheme="minorBidi"/>
                  <w:i/>
                  <w:sz w:val="22"/>
                  <w:szCs w:val="22"/>
                  <w:lang w:eastAsia="en-US"/>
                </w:rPr>
              </m:ctrlPr>
            </m:fPr>
            <m:num>
              <m:r>
                <w:rPr>
                  <w:rFonts w:ascii="Cambria Math" w:eastAsiaTheme="minorHAnsi" w:hAnsi="Cambria Math" w:cstheme="minorBidi"/>
                  <w:sz w:val="22"/>
                  <w:szCs w:val="22"/>
                  <w:lang w:eastAsia="en-US"/>
                </w:rPr>
                <m:t>J</m:t>
              </m:r>
            </m:num>
            <m:den>
              <m:r>
                <w:rPr>
                  <w:rFonts w:ascii="Cambria Math" w:eastAsiaTheme="minorHAnsi" w:hAnsi="Cambria Math" w:cstheme="minorBidi"/>
                  <w:sz w:val="22"/>
                  <w:szCs w:val="22"/>
                  <w:lang w:eastAsia="en-US"/>
                </w:rPr>
                <m:t>g</m:t>
              </m:r>
            </m:den>
          </m:f>
          <m:r>
            <w:rPr>
              <w:rFonts w:ascii="Cambria Math" w:eastAsiaTheme="minorHAnsi" w:hAnsi="Cambria Math" w:cstheme="minorBidi"/>
              <w:sz w:val="22"/>
              <w:szCs w:val="22"/>
              <w:lang w:eastAsia="en-US"/>
            </w:rPr>
            <m:t>°C*-20.6°C= -4311.58 J</m:t>
          </m:r>
        </m:oMath>
      </m:oMathPara>
    </w:p>
    <w:p w14:paraId="56311F7E" w14:textId="77777777" w:rsidR="00337610" w:rsidRPr="00EB29C4" w:rsidRDefault="00337610"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coldwater</m:t>
              </m:r>
            </m:sub>
          </m:sSub>
          <m:r>
            <w:rPr>
              <w:rFonts w:ascii="Cambria Math" w:eastAsiaTheme="minorHAnsi" w:hAnsi="Cambria Math" w:cstheme="minorBidi"/>
              <w:sz w:val="22"/>
              <w:szCs w:val="22"/>
              <w:lang w:eastAsia="en-US"/>
            </w:rPr>
            <m:t>= Mass*Cp* ΔT=50g*4.186</m:t>
          </m:r>
          <m:f>
            <m:fPr>
              <m:ctrlPr>
                <w:rPr>
                  <w:rFonts w:ascii="Cambria Math" w:eastAsiaTheme="minorHAnsi" w:hAnsi="Cambria Math" w:cstheme="minorBidi"/>
                  <w:i/>
                  <w:sz w:val="22"/>
                  <w:szCs w:val="22"/>
                  <w:lang w:eastAsia="en-US"/>
                </w:rPr>
              </m:ctrlPr>
            </m:fPr>
            <m:num>
              <m:r>
                <w:rPr>
                  <w:rFonts w:ascii="Cambria Math" w:eastAsiaTheme="minorHAnsi" w:hAnsi="Cambria Math" w:cstheme="minorBidi"/>
                  <w:sz w:val="22"/>
                  <w:szCs w:val="22"/>
                  <w:lang w:eastAsia="en-US"/>
                </w:rPr>
                <m:t>J</m:t>
              </m:r>
            </m:num>
            <m:den>
              <m:r>
                <w:rPr>
                  <w:rFonts w:ascii="Cambria Math" w:eastAsiaTheme="minorHAnsi" w:hAnsi="Cambria Math" w:cstheme="minorBidi"/>
                  <w:sz w:val="22"/>
                  <w:szCs w:val="22"/>
                  <w:lang w:eastAsia="en-US"/>
                </w:rPr>
                <m:t>g</m:t>
              </m:r>
            </m:den>
          </m:f>
          <m:r>
            <w:rPr>
              <w:rFonts w:ascii="Cambria Math" w:eastAsiaTheme="minorHAnsi" w:hAnsi="Cambria Math" w:cstheme="minorBidi"/>
              <w:sz w:val="22"/>
              <w:szCs w:val="22"/>
              <w:lang w:eastAsia="en-US"/>
            </w:rPr>
            <m:t>°C*18.7°C= 3913.91 J</m:t>
          </m:r>
        </m:oMath>
      </m:oMathPara>
    </w:p>
    <w:p w14:paraId="3592025C" w14:textId="77777777" w:rsidR="00337610" w:rsidRDefault="00337610" w:rsidP="00337610">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Secondly, the Q(surroundings</w:t>
      </w:r>
      <w:proofErr w:type="gramStart"/>
      <w:r>
        <w:rPr>
          <w:rFonts w:asciiTheme="minorHAnsi" w:eastAsiaTheme="minorHAnsi" w:hAnsiTheme="minorHAnsi" w:cstheme="minorBidi"/>
          <w:sz w:val="22"/>
          <w:szCs w:val="22"/>
          <w:lang w:eastAsia="en-US"/>
        </w:rPr>
        <w:t>);</w:t>
      </w:r>
      <w:proofErr w:type="gramEnd"/>
    </w:p>
    <w:p w14:paraId="3D71583E" w14:textId="77777777" w:rsidR="00337610" w:rsidRPr="00EB29C4" w:rsidRDefault="00337610"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cup</m:t>
              </m:r>
            </m:sub>
          </m:sSub>
          <m:r>
            <w:rPr>
              <w:rFonts w:ascii="Cambria Math" w:eastAsiaTheme="minorHAnsi" w:hAnsi="Cambria Math" w:cstheme="minorBidi"/>
              <w:sz w:val="22"/>
              <w:szCs w:val="22"/>
              <w:lang w:eastAsia="en-US"/>
            </w:rPr>
            <m:t>= HC* ΔT=HC*18.7°C</m:t>
          </m:r>
        </m:oMath>
      </m:oMathPara>
    </w:p>
    <w:p w14:paraId="40530DAD" w14:textId="77777777" w:rsidR="00337610" w:rsidRPr="00EB29C4" w:rsidRDefault="00337610"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cup</m:t>
              </m:r>
            </m:sub>
          </m:sSub>
          <m:r>
            <w:rPr>
              <w:rFonts w:ascii="Cambria Math" w:eastAsiaTheme="minorHAnsi" w:hAnsi="Cambria Math" w:cstheme="minorBidi"/>
              <w:sz w:val="22"/>
              <w:szCs w:val="22"/>
              <w:lang w:eastAsia="en-US"/>
            </w:rPr>
            <m:t>= 21.26578* 18.7°C=397.67 J</m:t>
          </m:r>
        </m:oMath>
      </m:oMathPara>
    </w:p>
    <w:p w14:paraId="4D4086CE" w14:textId="77777777" w:rsidR="00337610" w:rsidRDefault="00337610" w:rsidP="00337610">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By combining the </w:t>
      </w:r>
      <w:proofErr w:type="gramStart"/>
      <w:r>
        <w:rPr>
          <w:rFonts w:asciiTheme="minorHAnsi" w:eastAsiaTheme="minorHAnsi" w:hAnsiTheme="minorHAnsi" w:cstheme="minorBidi"/>
          <w:sz w:val="22"/>
          <w:szCs w:val="22"/>
          <w:lang w:eastAsia="en-US"/>
        </w:rPr>
        <w:t>above;</w:t>
      </w:r>
      <w:proofErr w:type="gramEnd"/>
    </w:p>
    <w:p w14:paraId="3F806853" w14:textId="77777777" w:rsidR="00337610" w:rsidRPr="00EB29C4" w:rsidRDefault="00337610"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hotwater</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coldwater</m:t>
              </m:r>
            </m:sub>
          </m:sSub>
          <m:r>
            <w:rPr>
              <w:rFonts w:ascii="Cambria Math" w:eastAsiaTheme="minorHAnsi" w:hAnsi="Cambria Math" w:cstheme="minorBidi"/>
              <w:sz w:val="22"/>
              <w:szCs w:val="22"/>
              <w:lang w:eastAsia="en-US"/>
            </w:rPr>
            <m:t xml:space="preserve">+ </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cup</m:t>
              </m:r>
            </m:sub>
          </m:sSub>
          <m:r>
            <w:rPr>
              <w:rFonts w:ascii="Cambria Math" w:eastAsiaTheme="minorHAnsi" w:hAnsi="Cambria Math" w:cstheme="minorBidi"/>
              <w:sz w:val="22"/>
              <w:szCs w:val="22"/>
              <w:lang w:eastAsia="en-US"/>
            </w:rPr>
            <m:t>)</m:t>
          </m:r>
        </m:oMath>
      </m:oMathPara>
    </w:p>
    <w:p w14:paraId="3C2F09AD" w14:textId="77777777" w:rsidR="00337610" w:rsidRPr="00EB29C4" w:rsidRDefault="00337610" w:rsidP="00337610">
      <w:pPr>
        <w:pStyle w:val="NormalWeb"/>
        <w:rPr>
          <w:rFonts w:asciiTheme="minorHAnsi" w:eastAsiaTheme="minorHAnsi" w:hAnsiTheme="minorHAnsi" w:cstheme="minorBidi"/>
          <w:sz w:val="22"/>
          <w:szCs w:val="22"/>
          <w:lang w:eastAsia="en-US"/>
        </w:rPr>
      </w:pPr>
      <m:oMathPara>
        <m:oMath>
          <m:r>
            <w:rPr>
              <w:rFonts w:ascii="Cambria Math" w:eastAsiaTheme="minorHAnsi" w:hAnsi="Cambria Math" w:cstheme="minorBidi"/>
              <w:sz w:val="22"/>
              <w:szCs w:val="22"/>
              <w:lang w:eastAsia="en-US"/>
            </w:rPr>
            <m:t>-4311.58 J=-(3913.91 J+</m:t>
          </m:r>
          <m:d>
            <m:dPr>
              <m:ctrlPr>
                <w:rPr>
                  <w:rFonts w:ascii="Cambria Math" w:eastAsiaTheme="minorHAnsi" w:hAnsi="Cambria Math" w:cstheme="minorBidi"/>
                  <w:i/>
                  <w:sz w:val="22"/>
                  <w:szCs w:val="22"/>
                  <w:lang w:eastAsia="en-US"/>
                </w:rPr>
              </m:ctrlPr>
            </m:dPr>
            <m:e>
              <m:r>
                <w:rPr>
                  <w:rFonts w:ascii="Cambria Math" w:eastAsiaTheme="minorHAnsi" w:hAnsi="Cambria Math" w:cstheme="minorBidi"/>
                  <w:sz w:val="22"/>
                  <w:szCs w:val="22"/>
                  <w:lang w:eastAsia="en-US"/>
                </w:rPr>
                <m:t>18.7°C*HC</m:t>
              </m:r>
            </m:e>
          </m:d>
          <m:r>
            <w:rPr>
              <w:rFonts w:ascii="Cambria Math" w:eastAsiaTheme="minorHAnsi" w:hAnsi="Cambria Math" w:cstheme="minorBidi"/>
              <w:sz w:val="22"/>
              <w:szCs w:val="22"/>
              <w:lang w:eastAsia="en-US"/>
            </w:rPr>
            <m:t>)</m:t>
          </m:r>
        </m:oMath>
      </m:oMathPara>
    </w:p>
    <w:p w14:paraId="7392FD4C" w14:textId="77777777" w:rsidR="00337610" w:rsidRPr="00A10AC8" w:rsidRDefault="00337610" w:rsidP="00337610">
      <w:pPr>
        <w:pStyle w:val="NormalWeb"/>
        <w:rPr>
          <w:rFonts w:asciiTheme="minorHAnsi" w:eastAsiaTheme="minorEastAsia" w:hAnsiTheme="minorHAnsi" w:cstheme="minorBidi"/>
          <w:sz w:val="22"/>
          <w:szCs w:val="22"/>
          <w:lang w:eastAsia="en-US"/>
        </w:rPr>
      </w:pPr>
      <m:oMathPara>
        <m:oMath>
          <m:r>
            <w:rPr>
              <w:rFonts w:ascii="Cambria Math" w:eastAsiaTheme="minorHAnsi" w:hAnsi="Cambria Math" w:cstheme="minorBidi"/>
              <w:sz w:val="22"/>
              <w:szCs w:val="22"/>
              <w:lang w:eastAsia="en-US"/>
            </w:rPr>
            <m:t>-4311.58 J+3913.91 J=18.7°C*HC</m:t>
          </m:r>
        </m:oMath>
      </m:oMathPara>
    </w:p>
    <w:p w14:paraId="690C4970" w14:textId="77777777" w:rsidR="00337610" w:rsidRPr="00FF2C12" w:rsidRDefault="00337610" w:rsidP="00337610">
      <w:pPr>
        <w:pStyle w:val="NormalWeb"/>
        <w:rPr>
          <w:rFonts w:asciiTheme="minorHAnsi" w:eastAsiaTheme="minorEastAsia" w:hAnsiTheme="minorHAnsi" w:cstheme="minorBidi"/>
          <w:sz w:val="22"/>
          <w:szCs w:val="22"/>
          <w:lang w:eastAsia="en-US"/>
        </w:rPr>
      </w:pPr>
      <m:oMathPara>
        <m:oMath>
          <m:r>
            <w:rPr>
              <w:rFonts w:ascii="Cambria Math" w:eastAsiaTheme="minorHAnsi" w:hAnsi="Cambria Math" w:cstheme="minorBidi"/>
              <w:sz w:val="22"/>
              <w:szCs w:val="22"/>
              <w:lang w:eastAsia="en-US"/>
            </w:rPr>
            <m:t>-397.67 J=18.7°C*HC</m:t>
          </m:r>
        </m:oMath>
      </m:oMathPara>
    </w:p>
    <w:p w14:paraId="176A3F35" w14:textId="77777777" w:rsidR="00337610" w:rsidRPr="00FF2C12" w:rsidRDefault="00337610" w:rsidP="00337610">
      <w:pPr>
        <w:pStyle w:val="NormalWeb"/>
        <w:rPr>
          <w:rFonts w:asciiTheme="minorHAnsi" w:eastAsiaTheme="minorEastAsia" w:hAnsiTheme="minorHAnsi" w:cstheme="minorBidi"/>
          <w:sz w:val="22"/>
          <w:szCs w:val="22"/>
          <w:lang w:eastAsia="en-US"/>
        </w:rPr>
      </w:pPr>
      <m:oMathPara>
        <m:oMath>
          <m:r>
            <w:rPr>
              <w:rFonts w:ascii="Cambria Math" w:eastAsiaTheme="minorEastAsia" w:hAnsi="Cambria Math" w:cstheme="minorBidi"/>
              <w:sz w:val="22"/>
              <w:szCs w:val="22"/>
              <w:lang w:eastAsia="en-US"/>
            </w:rPr>
            <m:t xml:space="preserve">HC= </m:t>
          </m:r>
          <m:f>
            <m:fPr>
              <m:ctrlPr>
                <w:rPr>
                  <w:rFonts w:ascii="Cambria Math" w:eastAsiaTheme="minorEastAsia" w:hAnsi="Cambria Math" w:cstheme="minorBidi"/>
                  <w:i/>
                  <w:sz w:val="22"/>
                  <w:szCs w:val="22"/>
                  <w:lang w:eastAsia="en-US"/>
                </w:rPr>
              </m:ctrlPr>
            </m:fPr>
            <m:num>
              <m:r>
                <w:rPr>
                  <w:rFonts w:ascii="Cambria Math" w:eastAsiaTheme="minorEastAsia" w:hAnsi="Cambria Math" w:cstheme="minorBidi"/>
                  <w:sz w:val="22"/>
                  <w:szCs w:val="22"/>
                  <w:lang w:eastAsia="en-US"/>
                </w:rPr>
                <m:t>-397.67 J</m:t>
              </m:r>
            </m:num>
            <m:den>
              <m:r>
                <w:rPr>
                  <w:rFonts w:ascii="Cambria Math" w:eastAsiaTheme="minorEastAsia" w:hAnsi="Cambria Math" w:cstheme="minorBidi"/>
                  <w:sz w:val="22"/>
                  <w:szCs w:val="22"/>
                  <w:lang w:eastAsia="en-US"/>
                </w:rPr>
                <m:t>18.7°C</m:t>
              </m:r>
            </m:den>
          </m:f>
        </m:oMath>
      </m:oMathPara>
    </w:p>
    <w:p w14:paraId="62078ED9" w14:textId="77777777" w:rsidR="00337610" w:rsidRPr="000C4EAD" w:rsidRDefault="00337610" w:rsidP="00337610">
      <w:pPr>
        <w:pStyle w:val="NormalWeb"/>
        <w:rPr>
          <w:rFonts w:asciiTheme="minorHAnsi" w:eastAsiaTheme="minorEastAsia" w:hAnsiTheme="minorHAnsi" w:cstheme="minorBidi"/>
          <w:sz w:val="22"/>
          <w:szCs w:val="22"/>
          <w:lang w:eastAsia="en-US"/>
        </w:rPr>
      </w:pPr>
      <m:oMathPara>
        <m:oMath>
          <m:r>
            <w:rPr>
              <w:rFonts w:ascii="Cambria Math" w:eastAsiaTheme="minorEastAsia" w:hAnsi="Cambria Math" w:cstheme="minorBidi"/>
              <w:sz w:val="22"/>
              <w:szCs w:val="22"/>
              <w:lang w:eastAsia="en-US"/>
            </w:rPr>
            <m:t>HC=21.26578 J/°C</m:t>
          </m:r>
        </m:oMath>
      </m:oMathPara>
    </w:p>
    <w:p w14:paraId="56FFF652" w14:textId="77777777" w:rsidR="00337610" w:rsidRDefault="00337610" w:rsidP="00337610">
      <w:pPr>
        <w:pStyle w:val="NormalWeb"/>
        <w:rPr>
          <w:rFonts w:asciiTheme="minorHAnsi" w:eastAsiaTheme="minorEastAsia" w:hAnsiTheme="minorHAnsi" w:cstheme="minorBidi"/>
          <w:sz w:val="22"/>
          <w:szCs w:val="22"/>
          <w:lang w:eastAsia="en-US"/>
        </w:rPr>
      </w:pPr>
      <w:r>
        <w:rPr>
          <w:rFonts w:asciiTheme="minorHAnsi" w:eastAsiaTheme="minorEastAsia" w:hAnsiTheme="minorHAnsi" w:cstheme="minorBidi"/>
          <w:sz w:val="22"/>
          <w:szCs w:val="22"/>
          <w:lang w:eastAsia="en-US"/>
        </w:rPr>
        <w:t xml:space="preserve">Relationship between system and </w:t>
      </w:r>
      <w:proofErr w:type="gramStart"/>
      <w:r>
        <w:rPr>
          <w:rFonts w:asciiTheme="minorHAnsi" w:eastAsiaTheme="minorEastAsia" w:hAnsiTheme="minorHAnsi" w:cstheme="minorBidi"/>
          <w:sz w:val="22"/>
          <w:szCs w:val="22"/>
          <w:lang w:eastAsia="en-US"/>
        </w:rPr>
        <w:t>surroundings;</w:t>
      </w:r>
      <w:proofErr w:type="gramEnd"/>
    </w:p>
    <w:p w14:paraId="34997950" w14:textId="0665C3EA" w:rsidR="00337610" w:rsidRPr="00EB29C4" w:rsidRDefault="00337610"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r>
            <w:rPr>
              <w:rFonts w:ascii="Cambria Math" w:eastAsiaTheme="minorHAnsi" w:hAnsi="Cambria Math" w:cstheme="minorBidi"/>
              <w:sz w:val="22"/>
              <w:szCs w:val="22"/>
              <w:lang w:eastAsia="en-US"/>
            </w:rPr>
            <m:t>= -397.67 J=-</m:t>
          </m:r>
          <m:r>
            <w:rPr>
              <w:rFonts w:ascii="Cambria Math" w:eastAsiaTheme="minorHAnsi" w:hAnsi="Cambria Math" w:cstheme="minorBidi"/>
              <w:sz w:val="22"/>
              <w:szCs w:val="22"/>
              <w:lang w:eastAsia="en-US"/>
            </w:rPr>
            <m:t>(</m:t>
          </m:r>
          <m:r>
            <w:rPr>
              <w:rFonts w:ascii="Cambria Math" w:eastAsiaTheme="minorHAnsi" w:hAnsi="Cambria Math" w:cstheme="minorBidi"/>
              <w:sz w:val="22"/>
              <w:szCs w:val="22"/>
              <w:lang w:eastAsia="en-US"/>
            </w:rPr>
            <m:t>397.67 J</m:t>
          </m:r>
          <m:r>
            <w:rPr>
              <w:rFonts w:ascii="Cambria Math" w:eastAsiaTheme="minorHAnsi" w:hAnsi="Cambria Math" w:cstheme="minorBidi"/>
              <w:sz w:val="22"/>
              <w:szCs w:val="22"/>
              <w:lang w:eastAsia="en-US"/>
            </w:rPr>
            <m:t>)</m:t>
          </m:r>
        </m:oMath>
      </m:oMathPara>
    </w:p>
    <w:p w14:paraId="6E6AD608" w14:textId="77777777" w:rsidR="00934A83" w:rsidRPr="00934A83" w:rsidRDefault="00934A83" w:rsidP="00934A83"/>
    <w:p w14:paraId="6187A033" w14:textId="0B51568D" w:rsidR="009F3A23" w:rsidRDefault="00B01079" w:rsidP="00B01079">
      <w:pPr>
        <w:pStyle w:val="Heading2"/>
      </w:pPr>
      <w:r>
        <w:t>Experiment 2 Determin</w:t>
      </w:r>
      <w:r w:rsidR="008E34D8">
        <w:t>ing the Specific Heat Capacity (C</w:t>
      </w:r>
      <w:r w:rsidR="008E34D8">
        <w:rPr>
          <w:vertAlign w:val="subscript"/>
        </w:rPr>
        <w:t>p</w:t>
      </w:r>
      <w:r w:rsidR="008E34D8">
        <w:t>) of the metal</w:t>
      </w:r>
    </w:p>
    <w:p w14:paraId="00FFAA6E" w14:textId="29A89F85" w:rsidR="00CE16D5" w:rsidRDefault="00CE16D5" w:rsidP="00CE16D5">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Firstly, defining Q(system) using Equation </w:t>
      </w:r>
      <w:proofErr w:type="gramStart"/>
      <w:r>
        <w:rPr>
          <w:rFonts w:asciiTheme="minorHAnsi" w:eastAsiaTheme="minorHAnsi" w:hAnsiTheme="minorHAnsi" w:cstheme="minorBidi"/>
          <w:sz w:val="22"/>
          <w:szCs w:val="22"/>
          <w:lang w:eastAsia="en-US"/>
        </w:rPr>
        <w:t>1</w:t>
      </w:r>
      <w:r>
        <w:rPr>
          <w:rFonts w:asciiTheme="minorHAnsi" w:eastAsiaTheme="minorHAnsi" w:hAnsiTheme="minorHAnsi" w:cstheme="minorBidi"/>
          <w:sz w:val="22"/>
          <w:szCs w:val="22"/>
          <w:lang w:eastAsia="en-US"/>
        </w:rPr>
        <w:t>;</w:t>
      </w:r>
      <w:proofErr w:type="gramEnd"/>
    </w:p>
    <w:p w14:paraId="6B39EEBD" w14:textId="77777777" w:rsidR="00CE16D5" w:rsidRPr="004A211C" w:rsidRDefault="00CE16D5" w:rsidP="00CE16D5">
      <w:pPr>
        <w:pStyle w:val="NormalWeb"/>
        <w:rPr>
          <w:rFonts w:asciiTheme="minorHAnsi" w:eastAsiaTheme="minorEastAsia"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metal</m:t>
              </m:r>
            </m:sub>
          </m:sSub>
          <m:r>
            <w:rPr>
              <w:rFonts w:ascii="Cambria Math" w:eastAsiaTheme="minorHAnsi" w:hAnsi="Cambria Math" w:cstheme="minorBidi"/>
              <w:sz w:val="22"/>
              <w:szCs w:val="22"/>
              <w:lang w:eastAsia="en-US"/>
            </w:rPr>
            <m:t>= Mass*Cp* ΔT=18.545g*Cp*-71.1°C</m:t>
          </m:r>
        </m:oMath>
      </m:oMathPara>
    </w:p>
    <w:p w14:paraId="2888AC05" w14:textId="77777777" w:rsidR="00CE16D5" w:rsidRPr="00CE16D5" w:rsidRDefault="00CE16D5" w:rsidP="00CE16D5">
      <w:pPr>
        <w:pStyle w:val="NormalWeb"/>
        <w:rPr>
          <w:rFonts w:asciiTheme="minorHAnsi" w:eastAsiaTheme="minorEastAsia" w:hAnsiTheme="minorHAnsi" w:cstheme="minorBidi"/>
          <w:sz w:val="22"/>
          <w:szCs w:val="22"/>
          <w:lang w:eastAsia="en-US"/>
        </w:rPr>
      </w:pPr>
      <m:oMathPara>
        <m:oMath>
          <m:r>
            <w:rPr>
              <w:rFonts w:ascii="Cambria Math" w:eastAsiaTheme="minorHAnsi" w:hAnsi="Cambria Math" w:cstheme="minorBidi"/>
              <w:sz w:val="22"/>
              <w:szCs w:val="22"/>
              <w:lang w:eastAsia="en-US"/>
            </w:rPr>
            <m:t xml:space="preserve"> -1318.58 J*Cp= -1318.58 J*0.85715</m:t>
          </m:r>
          <m:f>
            <m:fPr>
              <m:ctrlPr>
                <w:rPr>
                  <w:rFonts w:ascii="Cambria Math" w:eastAsiaTheme="minorHAnsi" w:hAnsi="Cambria Math" w:cstheme="minorBidi"/>
                  <w:i/>
                  <w:sz w:val="22"/>
                  <w:szCs w:val="22"/>
                  <w:lang w:eastAsia="en-US"/>
                </w:rPr>
              </m:ctrlPr>
            </m:fPr>
            <m:num>
              <m:r>
                <w:rPr>
                  <w:rFonts w:ascii="Cambria Math" w:eastAsiaTheme="minorHAnsi" w:hAnsi="Cambria Math" w:cstheme="minorBidi"/>
                  <w:sz w:val="22"/>
                  <w:szCs w:val="22"/>
                  <w:lang w:eastAsia="en-US"/>
                </w:rPr>
                <m:t>J</m:t>
              </m:r>
            </m:num>
            <m:den>
              <m:r>
                <w:rPr>
                  <w:rFonts w:ascii="Cambria Math" w:eastAsiaTheme="minorHAnsi" w:hAnsi="Cambria Math" w:cstheme="minorBidi"/>
                  <w:sz w:val="22"/>
                  <w:szCs w:val="22"/>
                  <w:lang w:eastAsia="en-US"/>
                </w:rPr>
                <m:t>g</m:t>
              </m:r>
            </m:den>
          </m:f>
          <m:r>
            <w:rPr>
              <w:rFonts w:ascii="Cambria Math" w:eastAsiaTheme="minorHAnsi" w:hAnsi="Cambria Math" w:cstheme="minorBidi"/>
              <w:sz w:val="22"/>
              <w:szCs w:val="22"/>
              <w:lang w:eastAsia="en-US"/>
            </w:rPr>
            <m:t>°C= -1130.22 J</m:t>
          </m:r>
        </m:oMath>
      </m:oMathPara>
    </w:p>
    <w:p w14:paraId="25768619" w14:textId="77777777" w:rsidR="00CE16D5" w:rsidRPr="00EB29C4" w:rsidRDefault="00CE16D5" w:rsidP="00CE16D5">
      <w:pPr>
        <w:pStyle w:val="NormalWeb"/>
        <w:rPr>
          <w:rFonts w:asciiTheme="minorHAnsi" w:eastAsiaTheme="minorHAnsi" w:hAnsiTheme="minorHAnsi" w:cstheme="minorBidi"/>
          <w:sz w:val="22"/>
          <w:szCs w:val="22"/>
          <w:lang w:eastAsia="en-US"/>
        </w:rPr>
      </w:pPr>
    </w:p>
    <w:p w14:paraId="1E3BF54A" w14:textId="77777777" w:rsidR="00CE16D5" w:rsidRDefault="00CE16D5" w:rsidP="00CE16D5">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Secondly, the Q(surroundings</w:t>
      </w:r>
      <w:proofErr w:type="gramStart"/>
      <w:r>
        <w:rPr>
          <w:rFonts w:asciiTheme="minorHAnsi" w:eastAsiaTheme="minorHAnsi" w:hAnsiTheme="minorHAnsi" w:cstheme="minorBidi"/>
          <w:sz w:val="22"/>
          <w:szCs w:val="22"/>
          <w:lang w:eastAsia="en-US"/>
        </w:rPr>
        <w:t>);</w:t>
      </w:r>
      <w:proofErr w:type="gramEnd"/>
    </w:p>
    <w:p w14:paraId="7D3DD792" w14:textId="77777777" w:rsidR="00CE16D5" w:rsidRDefault="00CE16D5" w:rsidP="00CE16D5">
      <m:oMathPara>
        <m:oMath>
          <m:sSub>
            <m:sSubPr>
              <m:ctrlPr>
                <w:rPr>
                  <w:rFonts w:ascii="Cambria Math" w:hAnsi="Cambria Math"/>
                  <w:i/>
                </w:rPr>
              </m:ctrlPr>
            </m:sSubPr>
            <m:e>
              <m:r>
                <w:rPr>
                  <w:rFonts w:ascii="Cambria Math" w:hAnsi="Cambria Math"/>
                </w:rPr>
                <m:t>Q</m:t>
              </m:r>
            </m:e>
            <m:sub>
              <m:r>
                <w:rPr>
                  <w:rFonts w:ascii="Cambria Math" w:hAnsi="Cambria Math"/>
                </w:rPr>
                <m:t>water</m:t>
              </m:r>
            </m:sub>
          </m:sSub>
          <m:r>
            <w:rPr>
              <w:rFonts w:ascii="Cambria Math" w:hAnsi="Cambria Math"/>
            </w:rPr>
            <m:t>=Mass*Cp* ΔT=30.0g*4.186</m:t>
          </m:r>
          <m:f>
            <m:fPr>
              <m:ctrlPr>
                <w:rPr>
                  <w:rFonts w:ascii="Cambria Math" w:hAnsi="Cambria Math"/>
                  <w:i/>
                </w:rPr>
              </m:ctrlPr>
            </m:fPr>
            <m:num>
              <m:r>
                <w:rPr>
                  <w:rFonts w:ascii="Cambria Math" w:hAnsi="Cambria Math"/>
                </w:rPr>
                <m:t>J</m:t>
              </m:r>
            </m:num>
            <m:den>
              <m:r>
                <w:rPr>
                  <w:rFonts w:ascii="Cambria Math" w:hAnsi="Cambria Math"/>
                </w:rPr>
                <m:t>g</m:t>
              </m:r>
            </m:den>
          </m:f>
          <m:r>
            <w:rPr>
              <w:rFonts w:ascii="Cambria Math" w:hAnsi="Cambria Math"/>
            </w:rPr>
            <m:t>°C*9.0°C= 1130.22 J</m:t>
          </m:r>
        </m:oMath>
      </m:oMathPara>
    </w:p>
    <w:p w14:paraId="4883E503" w14:textId="77777777" w:rsidR="00CE16D5" w:rsidRDefault="00CE16D5" w:rsidP="00CE16D5">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By combining the </w:t>
      </w:r>
      <w:proofErr w:type="gramStart"/>
      <w:r>
        <w:rPr>
          <w:rFonts w:asciiTheme="minorHAnsi" w:eastAsiaTheme="minorHAnsi" w:hAnsiTheme="minorHAnsi" w:cstheme="minorBidi"/>
          <w:sz w:val="22"/>
          <w:szCs w:val="22"/>
          <w:lang w:eastAsia="en-US"/>
        </w:rPr>
        <w:t>above;</w:t>
      </w:r>
      <w:proofErr w:type="gramEnd"/>
    </w:p>
    <w:p w14:paraId="06F5905D" w14:textId="77777777" w:rsidR="00CE16D5" w:rsidRDefault="00CE16D5" w:rsidP="00CE16D5">
      <m:oMathPara>
        <m:oMath>
          <m:sSub>
            <m:sSubPr>
              <m:ctrlPr>
                <w:rPr>
                  <w:rFonts w:ascii="Cambria Math" w:hAnsi="Cambria Math"/>
                  <w:i/>
                </w:rPr>
              </m:ctrlPr>
            </m:sSubPr>
            <m:e>
              <m:r>
                <w:rPr>
                  <w:rFonts w:ascii="Cambria Math" w:hAnsi="Cambria Math"/>
                </w:rPr>
                <m:t>Q</m:t>
              </m:r>
            </m:e>
            <m:sub>
              <m:r>
                <w:rPr>
                  <w:rFonts w:ascii="Cambria Math" w:hAnsi="Cambria Math"/>
                </w:rPr>
                <m:t>metal</m:t>
              </m:r>
            </m:sub>
          </m:sSub>
          <m:r>
            <w:rPr>
              <w:rFonts w:ascii="Cambria Math" w:hAnsi="Cambria Math"/>
            </w:rPr>
            <m:t xml:space="preserve">= - </m:t>
          </m:r>
          <m:sSub>
            <m:sSubPr>
              <m:ctrlPr>
                <w:rPr>
                  <w:rFonts w:ascii="Cambria Math" w:hAnsi="Cambria Math"/>
                  <w:i/>
                </w:rPr>
              </m:ctrlPr>
            </m:sSubPr>
            <m:e>
              <m:r>
                <w:rPr>
                  <w:rFonts w:ascii="Cambria Math" w:hAnsi="Cambria Math"/>
                </w:rPr>
                <m:t>Q</m:t>
              </m:r>
            </m:e>
            <m:sub>
              <m:eqArr>
                <m:eqArrPr>
                  <m:ctrlPr>
                    <w:rPr>
                      <w:rFonts w:ascii="Cambria Math" w:hAnsi="Cambria Math"/>
                      <w:i/>
                    </w:rPr>
                  </m:ctrlPr>
                </m:eqArrPr>
                <m:e>
                  <m:r>
                    <w:rPr>
                      <w:rFonts w:ascii="Cambria Math" w:hAnsi="Cambria Math"/>
                    </w:rPr>
                    <m:t>water</m:t>
                  </m:r>
                </m:e>
                <m:e/>
              </m:eqArr>
            </m:sub>
          </m:sSub>
        </m:oMath>
      </m:oMathPara>
    </w:p>
    <w:p w14:paraId="15B00552" w14:textId="77777777" w:rsidR="00CE16D5" w:rsidRPr="00DB27E8" w:rsidRDefault="00CE16D5" w:rsidP="00CE16D5">
      <w:pPr>
        <w:rPr>
          <w:rFonts w:eastAsiaTheme="minorEastAsia"/>
        </w:rPr>
      </w:pPr>
      <m:oMathPara>
        <m:oMath>
          <m:r>
            <w:rPr>
              <w:rFonts w:ascii="Cambria Math" w:hAnsi="Cambria Math"/>
            </w:rPr>
            <m:t>-1318.58 J*Cp= -1130.22 J</m:t>
          </m:r>
        </m:oMath>
      </m:oMathPara>
    </w:p>
    <w:p w14:paraId="1CC8E3D9" w14:textId="77777777" w:rsidR="00CE16D5" w:rsidRPr="00301C54" w:rsidRDefault="00CE16D5" w:rsidP="00CE16D5">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Cp</m:t>
              </m:r>
            </m:e>
            <m:sub>
              <m:r>
                <w:rPr>
                  <w:rFonts w:ascii="Cambria Math" w:eastAsiaTheme="minorEastAsia" w:hAnsi="Cambria Math"/>
                </w:rPr>
                <m:t>metal</m:t>
              </m:r>
            </m:sub>
          </m:sSub>
          <m:r>
            <w:rPr>
              <w:rFonts w:ascii="Cambria Math" w:eastAsiaTheme="minorEastAsia" w:hAnsi="Cambria Math"/>
            </w:rPr>
            <m:t>= -1130.22 J-1318.58 J=0.85715</m:t>
          </m:r>
          <m:f>
            <m:fPr>
              <m:ctrlPr>
                <w:rPr>
                  <w:rFonts w:ascii="Cambria Math" w:eastAsiaTheme="minorEastAsia" w:hAnsi="Cambria Math"/>
                  <w:i/>
                </w:rPr>
              </m:ctrlPr>
            </m:fPr>
            <m:num>
              <m:r>
                <w:rPr>
                  <w:rFonts w:ascii="Cambria Math" w:eastAsiaTheme="minorEastAsia" w:hAnsi="Cambria Math"/>
                </w:rPr>
                <m:t>J</m:t>
              </m:r>
            </m:num>
            <m:den>
              <m:r>
                <w:rPr>
                  <w:rFonts w:ascii="Cambria Math" w:eastAsiaTheme="minorEastAsia" w:hAnsi="Cambria Math"/>
                </w:rPr>
                <m:t>g</m:t>
              </m:r>
            </m:den>
          </m:f>
          <m:r>
            <w:rPr>
              <w:rFonts w:ascii="Cambria Math" w:eastAsiaTheme="minorEastAsia" w:hAnsi="Cambria Math"/>
            </w:rPr>
            <m:t xml:space="preserve">°C </m:t>
          </m:r>
        </m:oMath>
      </m:oMathPara>
    </w:p>
    <w:p w14:paraId="61D9B321" w14:textId="77777777" w:rsidR="00CE16D5" w:rsidRDefault="00CE16D5" w:rsidP="00CE16D5">
      <w:pPr>
        <w:rPr>
          <w:rFonts w:eastAsiaTheme="minorEastAsia"/>
        </w:rPr>
      </w:pPr>
      <w:r>
        <w:rPr>
          <w:rFonts w:eastAsiaTheme="minorEastAsia"/>
        </w:rPr>
        <w:t xml:space="preserve">Relationship between system and </w:t>
      </w:r>
      <w:proofErr w:type="gramStart"/>
      <w:r>
        <w:rPr>
          <w:rFonts w:eastAsiaTheme="minorEastAsia"/>
        </w:rPr>
        <w:t>surroundings;</w:t>
      </w:r>
      <w:proofErr w:type="gramEnd"/>
      <w:r>
        <w:rPr>
          <w:rFonts w:eastAsiaTheme="minorEastAsia"/>
        </w:rPr>
        <w:t xml:space="preserve"> </w:t>
      </w:r>
    </w:p>
    <w:p w14:paraId="77B9D4C6" w14:textId="3EB046F8" w:rsidR="00CE16D5" w:rsidRPr="00EB29C4" w:rsidRDefault="00CE16D5" w:rsidP="00CE16D5">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r>
            <w:rPr>
              <w:rFonts w:ascii="Cambria Math" w:eastAsiaTheme="minorHAnsi" w:hAnsi="Cambria Math" w:cstheme="minorBidi"/>
              <w:sz w:val="22"/>
              <w:szCs w:val="22"/>
              <w:lang w:eastAsia="en-US"/>
            </w:rPr>
            <m:t>= -1130.22 J=-</m:t>
          </m:r>
          <m:r>
            <w:rPr>
              <w:rFonts w:ascii="Cambria Math" w:eastAsiaTheme="minorHAnsi" w:hAnsi="Cambria Math" w:cstheme="minorBidi"/>
              <w:sz w:val="22"/>
              <w:szCs w:val="22"/>
              <w:lang w:eastAsia="en-US"/>
            </w:rPr>
            <m:t>(</m:t>
          </m:r>
          <m:r>
            <w:rPr>
              <w:rFonts w:ascii="Cambria Math" w:eastAsiaTheme="minorHAnsi" w:hAnsi="Cambria Math" w:cstheme="minorBidi"/>
              <w:sz w:val="22"/>
              <w:szCs w:val="22"/>
              <w:lang w:eastAsia="en-US"/>
            </w:rPr>
            <m:t>1130.22 J</m:t>
          </m:r>
          <m:r>
            <w:rPr>
              <w:rFonts w:ascii="Cambria Math" w:eastAsiaTheme="minorHAnsi" w:hAnsi="Cambria Math" w:cstheme="minorBidi"/>
              <w:sz w:val="22"/>
              <w:szCs w:val="22"/>
              <w:lang w:eastAsia="en-US"/>
            </w:rPr>
            <m:t>)</m:t>
          </m:r>
        </m:oMath>
      </m:oMathPara>
    </w:p>
    <w:p w14:paraId="15107108" w14:textId="77777777" w:rsidR="008E34D8" w:rsidRPr="008E34D8" w:rsidRDefault="008E34D8" w:rsidP="008E34D8"/>
    <w:p w14:paraId="513124E8" w14:textId="77777777" w:rsidR="00C94BDB" w:rsidRPr="00C94BDB" w:rsidRDefault="00C94BDB" w:rsidP="00C94BDB"/>
    <w:p w14:paraId="0587DF5B" w14:textId="77777777" w:rsidR="00647383" w:rsidRDefault="00647383" w:rsidP="00647383"/>
    <w:p w14:paraId="676B300C" w14:textId="161F32C0" w:rsidR="00647383" w:rsidRDefault="00647383">
      <w:pPr>
        <w:jc w:val="left"/>
      </w:pPr>
      <w:r>
        <w:br w:type="page"/>
      </w:r>
    </w:p>
    <w:p w14:paraId="45EAA2ED" w14:textId="0B573388" w:rsidR="00647383" w:rsidRPr="00647383" w:rsidRDefault="00647383" w:rsidP="00F75D4A">
      <w:pPr>
        <w:pStyle w:val="Heading1"/>
      </w:pPr>
      <w:bookmarkStart w:id="18" w:name="_Toc180918311"/>
      <w:r>
        <w:lastRenderedPageBreak/>
        <w:t>Appendix C –</w:t>
      </w:r>
      <w:r w:rsidR="00674587">
        <w:t>Experiment hand out results table.</w:t>
      </w:r>
      <w:bookmarkEnd w:id="18"/>
    </w:p>
    <w:p w14:paraId="4B75EE59" w14:textId="6BD3437B" w:rsidR="004F6910" w:rsidRPr="004F6910" w:rsidRDefault="004F6910" w:rsidP="004F6910"/>
    <w:sectPr w:rsidR="004F6910" w:rsidRPr="004F691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44036E" w14:textId="77777777" w:rsidR="0083798B" w:rsidRDefault="0083798B" w:rsidP="00521579">
      <w:pPr>
        <w:spacing w:after="0" w:line="240" w:lineRule="auto"/>
      </w:pPr>
      <w:r>
        <w:separator/>
      </w:r>
    </w:p>
  </w:endnote>
  <w:endnote w:type="continuationSeparator" w:id="0">
    <w:p w14:paraId="4AD18F4F" w14:textId="77777777" w:rsidR="0083798B" w:rsidRDefault="0083798B" w:rsidP="00521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8474946"/>
      <w:docPartObj>
        <w:docPartGallery w:val="Page Numbers (Bottom of Page)"/>
        <w:docPartUnique/>
      </w:docPartObj>
    </w:sdtPr>
    <w:sdtEndPr/>
    <w:sdtContent>
      <w:sdt>
        <w:sdtPr>
          <w:id w:val="1728636285"/>
          <w:docPartObj>
            <w:docPartGallery w:val="Page Numbers (Top of Page)"/>
            <w:docPartUnique/>
          </w:docPartObj>
        </w:sdtPr>
        <w:sdtEndPr/>
        <w:sdtContent>
          <w:p w14:paraId="28FCBB51" w14:textId="7A16DB44" w:rsidR="00521579" w:rsidRDefault="00521579" w:rsidP="00D177A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0EACE0" w14:textId="77777777" w:rsidR="00521579" w:rsidRDefault="00521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634DE" w14:textId="77777777" w:rsidR="0083798B" w:rsidRDefault="0083798B" w:rsidP="00521579">
      <w:pPr>
        <w:spacing w:after="0" w:line="240" w:lineRule="auto"/>
      </w:pPr>
      <w:r>
        <w:separator/>
      </w:r>
    </w:p>
  </w:footnote>
  <w:footnote w:type="continuationSeparator" w:id="0">
    <w:p w14:paraId="538EE388" w14:textId="77777777" w:rsidR="0083798B" w:rsidRDefault="0083798B" w:rsidP="005215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047F59" w14:textId="2BFC27F0" w:rsidR="00D177A8" w:rsidRDefault="00795890" w:rsidP="00795890">
    <w:pPr>
      <w:pStyle w:val="Header"/>
      <w:tabs>
        <w:tab w:val="left" w:pos="5245"/>
      </w:tabs>
    </w:pPr>
    <w:r>
      <w:t>A</w:t>
    </w:r>
    <w:r w:rsidR="00D177A8">
      <w:t>.</w:t>
    </w:r>
    <w:r>
      <w:t xml:space="preserve"> Clarke</w:t>
    </w:r>
  </w:p>
  <w:p w14:paraId="25E4E449" w14:textId="7C9645AE" w:rsidR="00795890" w:rsidRDefault="00D177A8" w:rsidP="00795890">
    <w:pPr>
      <w:pStyle w:val="Header"/>
      <w:tabs>
        <w:tab w:val="left" w:pos="5245"/>
      </w:tabs>
    </w:pPr>
    <w:r>
      <w:t>Student ID: 2309711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02329"/>
    <w:multiLevelType w:val="hybridMultilevel"/>
    <w:tmpl w:val="2404EFA2"/>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129A9"/>
    <w:multiLevelType w:val="hybridMultilevel"/>
    <w:tmpl w:val="E370D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83064"/>
    <w:multiLevelType w:val="hybridMultilevel"/>
    <w:tmpl w:val="40EE7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D791D"/>
    <w:multiLevelType w:val="multilevel"/>
    <w:tmpl w:val="39284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766BE"/>
    <w:multiLevelType w:val="hybridMultilevel"/>
    <w:tmpl w:val="BD1C4C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7082851"/>
    <w:multiLevelType w:val="hybridMultilevel"/>
    <w:tmpl w:val="BEB6D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3D7FF7"/>
    <w:multiLevelType w:val="hybridMultilevel"/>
    <w:tmpl w:val="079C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D4201E0"/>
    <w:multiLevelType w:val="hybridMultilevel"/>
    <w:tmpl w:val="28FE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EB2048B"/>
    <w:multiLevelType w:val="hybridMultilevel"/>
    <w:tmpl w:val="EF263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D1233D"/>
    <w:multiLevelType w:val="hybridMultilevel"/>
    <w:tmpl w:val="9B582E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A8F020A"/>
    <w:multiLevelType w:val="hybridMultilevel"/>
    <w:tmpl w:val="DD52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2100BA"/>
    <w:multiLevelType w:val="hybridMultilevel"/>
    <w:tmpl w:val="6F2C78B2"/>
    <w:lvl w:ilvl="0" w:tplc="53AC6E2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0903CD"/>
    <w:multiLevelType w:val="hybridMultilevel"/>
    <w:tmpl w:val="0118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6435C4"/>
    <w:multiLevelType w:val="hybridMultilevel"/>
    <w:tmpl w:val="AFA4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47C84"/>
    <w:multiLevelType w:val="hybridMultilevel"/>
    <w:tmpl w:val="53A69052"/>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4A8779F"/>
    <w:multiLevelType w:val="hybridMultilevel"/>
    <w:tmpl w:val="BDC01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6A1034"/>
    <w:multiLevelType w:val="multilevel"/>
    <w:tmpl w:val="7F10E86E"/>
    <w:lvl w:ilvl="0">
      <w:start w:val="1"/>
      <w:numFmt w:val="decimal"/>
      <w:pStyle w:val="Heading1"/>
      <w:lvlText w:val="%1"/>
      <w:lvlJc w:val="left"/>
      <w:pPr>
        <w:ind w:left="57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580173D3"/>
    <w:multiLevelType w:val="hybridMultilevel"/>
    <w:tmpl w:val="5C24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251EB4"/>
    <w:multiLevelType w:val="hybridMultilevel"/>
    <w:tmpl w:val="459C0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A93D0D"/>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61611D5C"/>
    <w:multiLevelType w:val="hybridMultilevel"/>
    <w:tmpl w:val="679AE4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204005A"/>
    <w:multiLevelType w:val="hybridMultilevel"/>
    <w:tmpl w:val="FEC455A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7" w15:restartNumberingAfterBreak="0">
    <w:nsid w:val="63091154"/>
    <w:multiLevelType w:val="hybridMultilevel"/>
    <w:tmpl w:val="F8021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7F591A"/>
    <w:multiLevelType w:val="hybridMultilevel"/>
    <w:tmpl w:val="FB34A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460BBE"/>
    <w:multiLevelType w:val="hybridMultilevel"/>
    <w:tmpl w:val="679AE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963A0D"/>
    <w:multiLevelType w:val="hybridMultilevel"/>
    <w:tmpl w:val="718CA0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B136CC"/>
    <w:multiLevelType w:val="hybridMultilevel"/>
    <w:tmpl w:val="FD567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6B2D2D"/>
    <w:multiLevelType w:val="hybridMultilevel"/>
    <w:tmpl w:val="CA6C0CE8"/>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CB61831"/>
    <w:multiLevelType w:val="multilevel"/>
    <w:tmpl w:val="6B263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3275548">
    <w:abstractNumId w:val="20"/>
  </w:num>
  <w:num w:numId="2" w16cid:durableId="1563835446">
    <w:abstractNumId w:val="33"/>
  </w:num>
  <w:num w:numId="3" w16cid:durableId="118229556">
    <w:abstractNumId w:val="18"/>
  </w:num>
  <w:num w:numId="4" w16cid:durableId="1285043326">
    <w:abstractNumId w:val="10"/>
  </w:num>
  <w:num w:numId="5" w16cid:durableId="335419655">
    <w:abstractNumId w:val="5"/>
  </w:num>
  <w:num w:numId="6" w16cid:durableId="1423994696">
    <w:abstractNumId w:val="8"/>
  </w:num>
  <w:num w:numId="7" w16cid:durableId="943074600">
    <w:abstractNumId w:val="12"/>
  </w:num>
  <w:num w:numId="8" w16cid:durableId="855465227">
    <w:abstractNumId w:val="24"/>
  </w:num>
  <w:num w:numId="9" w16cid:durableId="591159072">
    <w:abstractNumId w:val="6"/>
  </w:num>
  <w:num w:numId="10" w16cid:durableId="162012127">
    <w:abstractNumId w:val="27"/>
  </w:num>
  <w:num w:numId="11" w16cid:durableId="1880970920">
    <w:abstractNumId w:val="4"/>
  </w:num>
  <w:num w:numId="12" w16cid:durableId="913248306">
    <w:abstractNumId w:val="30"/>
  </w:num>
  <w:num w:numId="13" w16cid:durableId="104153004">
    <w:abstractNumId w:val="22"/>
  </w:num>
  <w:num w:numId="14" w16cid:durableId="2076389754">
    <w:abstractNumId w:val="19"/>
  </w:num>
  <w:num w:numId="15" w16cid:durableId="627857293">
    <w:abstractNumId w:val="3"/>
  </w:num>
  <w:num w:numId="16" w16cid:durableId="1372803340">
    <w:abstractNumId w:val="34"/>
  </w:num>
  <w:num w:numId="17" w16cid:durableId="2123914787">
    <w:abstractNumId w:val="9"/>
  </w:num>
  <w:num w:numId="18" w16cid:durableId="1647080330">
    <w:abstractNumId w:val="13"/>
  </w:num>
  <w:num w:numId="19" w16cid:durableId="617370496">
    <w:abstractNumId w:val="2"/>
  </w:num>
  <w:num w:numId="20" w16cid:durableId="700859889">
    <w:abstractNumId w:val="26"/>
  </w:num>
  <w:num w:numId="21" w16cid:durableId="427820804">
    <w:abstractNumId w:val="15"/>
  </w:num>
  <w:num w:numId="22" w16cid:durableId="134490757">
    <w:abstractNumId w:val="31"/>
  </w:num>
  <w:num w:numId="23" w16cid:durableId="539368605">
    <w:abstractNumId w:val="21"/>
  </w:num>
  <w:num w:numId="24" w16cid:durableId="1982929268">
    <w:abstractNumId w:val="7"/>
  </w:num>
  <w:num w:numId="25" w16cid:durableId="994995799">
    <w:abstractNumId w:val="16"/>
  </w:num>
  <w:num w:numId="26" w16cid:durableId="465126563">
    <w:abstractNumId w:val="29"/>
  </w:num>
  <w:num w:numId="27" w16cid:durableId="1191528213">
    <w:abstractNumId w:val="11"/>
  </w:num>
  <w:num w:numId="28" w16cid:durableId="16976106">
    <w:abstractNumId w:val="14"/>
  </w:num>
  <w:num w:numId="29" w16cid:durableId="1469514380">
    <w:abstractNumId w:val="32"/>
  </w:num>
  <w:num w:numId="30" w16cid:durableId="1713770686">
    <w:abstractNumId w:val="1"/>
  </w:num>
  <w:num w:numId="31" w16cid:durableId="448397978">
    <w:abstractNumId w:val="0"/>
  </w:num>
  <w:num w:numId="32" w16cid:durableId="490215870">
    <w:abstractNumId w:val="17"/>
  </w:num>
  <w:num w:numId="33" w16cid:durableId="405804842">
    <w:abstractNumId w:val="23"/>
  </w:num>
  <w:num w:numId="34" w16cid:durableId="95565592">
    <w:abstractNumId w:val="25"/>
  </w:num>
  <w:num w:numId="35" w16cid:durableId="62666258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F74"/>
    <w:rsid w:val="000038C9"/>
    <w:rsid w:val="0000615D"/>
    <w:rsid w:val="00007C32"/>
    <w:rsid w:val="000166D8"/>
    <w:rsid w:val="0001790D"/>
    <w:rsid w:val="00020D6F"/>
    <w:rsid w:val="00023ADF"/>
    <w:rsid w:val="00026160"/>
    <w:rsid w:val="00027BC5"/>
    <w:rsid w:val="000326BB"/>
    <w:rsid w:val="00032C98"/>
    <w:rsid w:val="00034B85"/>
    <w:rsid w:val="00035A69"/>
    <w:rsid w:val="00036F78"/>
    <w:rsid w:val="00045492"/>
    <w:rsid w:val="00046FCD"/>
    <w:rsid w:val="0005041A"/>
    <w:rsid w:val="000526B1"/>
    <w:rsid w:val="000549FF"/>
    <w:rsid w:val="00056004"/>
    <w:rsid w:val="00056B98"/>
    <w:rsid w:val="00057A64"/>
    <w:rsid w:val="00060522"/>
    <w:rsid w:val="0006060C"/>
    <w:rsid w:val="00060EC6"/>
    <w:rsid w:val="0006650B"/>
    <w:rsid w:val="00071751"/>
    <w:rsid w:val="00071F55"/>
    <w:rsid w:val="0008021C"/>
    <w:rsid w:val="00080A51"/>
    <w:rsid w:val="00082C86"/>
    <w:rsid w:val="000933FE"/>
    <w:rsid w:val="00093C42"/>
    <w:rsid w:val="0009590E"/>
    <w:rsid w:val="000963C4"/>
    <w:rsid w:val="00096E07"/>
    <w:rsid w:val="000A0213"/>
    <w:rsid w:val="000A0EB6"/>
    <w:rsid w:val="000A15BD"/>
    <w:rsid w:val="000A2083"/>
    <w:rsid w:val="000A2140"/>
    <w:rsid w:val="000A24E5"/>
    <w:rsid w:val="000A31A2"/>
    <w:rsid w:val="000A4ED3"/>
    <w:rsid w:val="000A6D3E"/>
    <w:rsid w:val="000B0800"/>
    <w:rsid w:val="000B17DF"/>
    <w:rsid w:val="000B25A4"/>
    <w:rsid w:val="000B3399"/>
    <w:rsid w:val="000B4A5B"/>
    <w:rsid w:val="000C161E"/>
    <w:rsid w:val="000C1CD8"/>
    <w:rsid w:val="000C1EDD"/>
    <w:rsid w:val="000C2D5A"/>
    <w:rsid w:val="000C300E"/>
    <w:rsid w:val="000C4BED"/>
    <w:rsid w:val="000C4CC5"/>
    <w:rsid w:val="000C5C51"/>
    <w:rsid w:val="000C72CD"/>
    <w:rsid w:val="000C74D6"/>
    <w:rsid w:val="000D2D75"/>
    <w:rsid w:val="000D31E9"/>
    <w:rsid w:val="000D6017"/>
    <w:rsid w:val="000D66CE"/>
    <w:rsid w:val="000E1265"/>
    <w:rsid w:val="000E330D"/>
    <w:rsid w:val="000E4625"/>
    <w:rsid w:val="000E4A07"/>
    <w:rsid w:val="000E5DE0"/>
    <w:rsid w:val="000F0F47"/>
    <w:rsid w:val="000F3E02"/>
    <w:rsid w:val="000F3F4C"/>
    <w:rsid w:val="00101B57"/>
    <w:rsid w:val="00101BCF"/>
    <w:rsid w:val="0010202F"/>
    <w:rsid w:val="00102A5B"/>
    <w:rsid w:val="001061AE"/>
    <w:rsid w:val="0010691D"/>
    <w:rsid w:val="00106A1B"/>
    <w:rsid w:val="001074DB"/>
    <w:rsid w:val="00107A67"/>
    <w:rsid w:val="00112E88"/>
    <w:rsid w:val="001133EF"/>
    <w:rsid w:val="00113D15"/>
    <w:rsid w:val="00114451"/>
    <w:rsid w:val="001166A9"/>
    <w:rsid w:val="00120EDE"/>
    <w:rsid w:val="00121420"/>
    <w:rsid w:val="001223FA"/>
    <w:rsid w:val="00127032"/>
    <w:rsid w:val="00127A53"/>
    <w:rsid w:val="001330A3"/>
    <w:rsid w:val="00133F73"/>
    <w:rsid w:val="00136994"/>
    <w:rsid w:val="00142D2B"/>
    <w:rsid w:val="00145969"/>
    <w:rsid w:val="001471DB"/>
    <w:rsid w:val="00153AA3"/>
    <w:rsid w:val="00154CE5"/>
    <w:rsid w:val="001560BB"/>
    <w:rsid w:val="00160911"/>
    <w:rsid w:val="00162266"/>
    <w:rsid w:val="001631A8"/>
    <w:rsid w:val="00164175"/>
    <w:rsid w:val="00164CE9"/>
    <w:rsid w:val="001671CA"/>
    <w:rsid w:val="0017255B"/>
    <w:rsid w:val="00173E54"/>
    <w:rsid w:val="00175170"/>
    <w:rsid w:val="0017625E"/>
    <w:rsid w:val="00187392"/>
    <w:rsid w:val="001910A1"/>
    <w:rsid w:val="00191451"/>
    <w:rsid w:val="001A0A69"/>
    <w:rsid w:val="001A1172"/>
    <w:rsid w:val="001A397E"/>
    <w:rsid w:val="001A3F45"/>
    <w:rsid w:val="001A4CE7"/>
    <w:rsid w:val="001A5132"/>
    <w:rsid w:val="001A5D71"/>
    <w:rsid w:val="001A5E6D"/>
    <w:rsid w:val="001B0398"/>
    <w:rsid w:val="001B3B28"/>
    <w:rsid w:val="001B5488"/>
    <w:rsid w:val="001B5766"/>
    <w:rsid w:val="001B659A"/>
    <w:rsid w:val="001B65E5"/>
    <w:rsid w:val="001B692A"/>
    <w:rsid w:val="001B71CA"/>
    <w:rsid w:val="001C3416"/>
    <w:rsid w:val="001C69E9"/>
    <w:rsid w:val="001C7423"/>
    <w:rsid w:val="001C7E68"/>
    <w:rsid w:val="001D09C3"/>
    <w:rsid w:val="001D5C81"/>
    <w:rsid w:val="001D7EE7"/>
    <w:rsid w:val="001E1188"/>
    <w:rsid w:val="001E16BD"/>
    <w:rsid w:val="001E3411"/>
    <w:rsid w:val="001E4E20"/>
    <w:rsid w:val="001E6578"/>
    <w:rsid w:val="001F5135"/>
    <w:rsid w:val="001F5757"/>
    <w:rsid w:val="001F6824"/>
    <w:rsid w:val="001F6D10"/>
    <w:rsid w:val="001F6DEF"/>
    <w:rsid w:val="00200698"/>
    <w:rsid w:val="00201CA1"/>
    <w:rsid w:val="00203FC2"/>
    <w:rsid w:val="00204F82"/>
    <w:rsid w:val="00213132"/>
    <w:rsid w:val="00215B2B"/>
    <w:rsid w:val="00216A3C"/>
    <w:rsid w:val="00226B38"/>
    <w:rsid w:val="002310C4"/>
    <w:rsid w:val="002337E9"/>
    <w:rsid w:val="00237242"/>
    <w:rsid w:val="00237FB8"/>
    <w:rsid w:val="002406F5"/>
    <w:rsid w:val="002408D1"/>
    <w:rsid w:val="00240EA6"/>
    <w:rsid w:val="00242359"/>
    <w:rsid w:val="002426AE"/>
    <w:rsid w:val="0024720B"/>
    <w:rsid w:val="002512DA"/>
    <w:rsid w:val="002534F3"/>
    <w:rsid w:val="00256D6B"/>
    <w:rsid w:val="00257D3B"/>
    <w:rsid w:val="00261B6D"/>
    <w:rsid w:val="00262E2D"/>
    <w:rsid w:val="00263CF4"/>
    <w:rsid w:val="002672A0"/>
    <w:rsid w:val="00273A81"/>
    <w:rsid w:val="00277A91"/>
    <w:rsid w:val="002830D0"/>
    <w:rsid w:val="00286706"/>
    <w:rsid w:val="00287192"/>
    <w:rsid w:val="00294FBA"/>
    <w:rsid w:val="00297856"/>
    <w:rsid w:val="002A14C3"/>
    <w:rsid w:val="002A3871"/>
    <w:rsid w:val="002A7672"/>
    <w:rsid w:val="002A7922"/>
    <w:rsid w:val="002A7F79"/>
    <w:rsid w:val="002B1804"/>
    <w:rsid w:val="002B3856"/>
    <w:rsid w:val="002B45A3"/>
    <w:rsid w:val="002B4EFC"/>
    <w:rsid w:val="002B502D"/>
    <w:rsid w:val="002C0559"/>
    <w:rsid w:val="002C5099"/>
    <w:rsid w:val="002C739C"/>
    <w:rsid w:val="002D57BB"/>
    <w:rsid w:val="002E19D8"/>
    <w:rsid w:val="002E4F8D"/>
    <w:rsid w:val="002E630A"/>
    <w:rsid w:val="002F0349"/>
    <w:rsid w:val="002F1FC5"/>
    <w:rsid w:val="002F3757"/>
    <w:rsid w:val="002F52A5"/>
    <w:rsid w:val="002F641D"/>
    <w:rsid w:val="002F6DEC"/>
    <w:rsid w:val="00300187"/>
    <w:rsid w:val="00301741"/>
    <w:rsid w:val="00304CFD"/>
    <w:rsid w:val="0031287A"/>
    <w:rsid w:val="00314114"/>
    <w:rsid w:val="00320BDF"/>
    <w:rsid w:val="0032551C"/>
    <w:rsid w:val="003274B2"/>
    <w:rsid w:val="00327C27"/>
    <w:rsid w:val="003307D7"/>
    <w:rsid w:val="00331272"/>
    <w:rsid w:val="00331389"/>
    <w:rsid w:val="00331978"/>
    <w:rsid w:val="00334CD7"/>
    <w:rsid w:val="00337610"/>
    <w:rsid w:val="003405A5"/>
    <w:rsid w:val="00346A69"/>
    <w:rsid w:val="00347E16"/>
    <w:rsid w:val="00350FCF"/>
    <w:rsid w:val="0036333D"/>
    <w:rsid w:val="00363D0E"/>
    <w:rsid w:val="003662F2"/>
    <w:rsid w:val="00374056"/>
    <w:rsid w:val="00375F87"/>
    <w:rsid w:val="00376872"/>
    <w:rsid w:val="00381B08"/>
    <w:rsid w:val="00390A65"/>
    <w:rsid w:val="0039110B"/>
    <w:rsid w:val="003930F3"/>
    <w:rsid w:val="0039324F"/>
    <w:rsid w:val="00394F9B"/>
    <w:rsid w:val="00395A37"/>
    <w:rsid w:val="00396E21"/>
    <w:rsid w:val="003A2F6C"/>
    <w:rsid w:val="003A32E1"/>
    <w:rsid w:val="003A6BB5"/>
    <w:rsid w:val="003B1282"/>
    <w:rsid w:val="003B15C6"/>
    <w:rsid w:val="003C0224"/>
    <w:rsid w:val="003C0580"/>
    <w:rsid w:val="003C18B7"/>
    <w:rsid w:val="003C3650"/>
    <w:rsid w:val="003C471B"/>
    <w:rsid w:val="003C493E"/>
    <w:rsid w:val="003C4D4C"/>
    <w:rsid w:val="003C5E21"/>
    <w:rsid w:val="003D17D8"/>
    <w:rsid w:val="003D2E19"/>
    <w:rsid w:val="003D37E1"/>
    <w:rsid w:val="003D3D2F"/>
    <w:rsid w:val="003D57BE"/>
    <w:rsid w:val="003D5B83"/>
    <w:rsid w:val="003D7945"/>
    <w:rsid w:val="003E5353"/>
    <w:rsid w:val="003E76DC"/>
    <w:rsid w:val="003F4DD4"/>
    <w:rsid w:val="003F57B5"/>
    <w:rsid w:val="0040044C"/>
    <w:rsid w:val="00403B42"/>
    <w:rsid w:val="0040415D"/>
    <w:rsid w:val="00413949"/>
    <w:rsid w:val="004146A4"/>
    <w:rsid w:val="004147A6"/>
    <w:rsid w:val="0041546B"/>
    <w:rsid w:val="00421D24"/>
    <w:rsid w:val="00424E8E"/>
    <w:rsid w:val="00425E49"/>
    <w:rsid w:val="00427F68"/>
    <w:rsid w:val="00427F9B"/>
    <w:rsid w:val="004322DB"/>
    <w:rsid w:val="00432A07"/>
    <w:rsid w:val="00434D45"/>
    <w:rsid w:val="00435A72"/>
    <w:rsid w:val="00437E50"/>
    <w:rsid w:val="0044007A"/>
    <w:rsid w:val="00443FFC"/>
    <w:rsid w:val="004455D0"/>
    <w:rsid w:val="004470AD"/>
    <w:rsid w:val="0045047F"/>
    <w:rsid w:val="00451D4F"/>
    <w:rsid w:val="0045223B"/>
    <w:rsid w:val="00452F9C"/>
    <w:rsid w:val="004537B9"/>
    <w:rsid w:val="0045522D"/>
    <w:rsid w:val="00456536"/>
    <w:rsid w:val="00457F95"/>
    <w:rsid w:val="0047164A"/>
    <w:rsid w:val="00477EBB"/>
    <w:rsid w:val="00481980"/>
    <w:rsid w:val="004843FC"/>
    <w:rsid w:val="00484972"/>
    <w:rsid w:val="00487752"/>
    <w:rsid w:val="00490684"/>
    <w:rsid w:val="004958B4"/>
    <w:rsid w:val="004A18FB"/>
    <w:rsid w:val="004A4F21"/>
    <w:rsid w:val="004A6697"/>
    <w:rsid w:val="004B18EA"/>
    <w:rsid w:val="004B24CC"/>
    <w:rsid w:val="004B3764"/>
    <w:rsid w:val="004B4D89"/>
    <w:rsid w:val="004C100E"/>
    <w:rsid w:val="004C34FB"/>
    <w:rsid w:val="004C3878"/>
    <w:rsid w:val="004C3E5C"/>
    <w:rsid w:val="004C446C"/>
    <w:rsid w:val="004C4891"/>
    <w:rsid w:val="004C6753"/>
    <w:rsid w:val="004D0272"/>
    <w:rsid w:val="004D08FC"/>
    <w:rsid w:val="004D3754"/>
    <w:rsid w:val="004D4715"/>
    <w:rsid w:val="004E06B0"/>
    <w:rsid w:val="004E229B"/>
    <w:rsid w:val="004E2523"/>
    <w:rsid w:val="004E289D"/>
    <w:rsid w:val="004E43B7"/>
    <w:rsid w:val="004E4B28"/>
    <w:rsid w:val="004E4D25"/>
    <w:rsid w:val="004E6053"/>
    <w:rsid w:val="004F014A"/>
    <w:rsid w:val="004F26BA"/>
    <w:rsid w:val="004F51F2"/>
    <w:rsid w:val="004F5214"/>
    <w:rsid w:val="004F6910"/>
    <w:rsid w:val="004F7536"/>
    <w:rsid w:val="004F76C5"/>
    <w:rsid w:val="00501115"/>
    <w:rsid w:val="00503F74"/>
    <w:rsid w:val="00506AD6"/>
    <w:rsid w:val="005104D2"/>
    <w:rsid w:val="005125CF"/>
    <w:rsid w:val="00516EC8"/>
    <w:rsid w:val="00516EF2"/>
    <w:rsid w:val="00520A7E"/>
    <w:rsid w:val="00521579"/>
    <w:rsid w:val="0052408B"/>
    <w:rsid w:val="005243CC"/>
    <w:rsid w:val="00530030"/>
    <w:rsid w:val="00532304"/>
    <w:rsid w:val="0053252B"/>
    <w:rsid w:val="005325CA"/>
    <w:rsid w:val="00532B00"/>
    <w:rsid w:val="00532FBE"/>
    <w:rsid w:val="00533A97"/>
    <w:rsid w:val="005409BF"/>
    <w:rsid w:val="005422DF"/>
    <w:rsid w:val="005429CA"/>
    <w:rsid w:val="00546133"/>
    <w:rsid w:val="00546D49"/>
    <w:rsid w:val="00550122"/>
    <w:rsid w:val="00552C5C"/>
    <w:rsid w:val="00552F87"/>
    <w:rsid w:val="00556CC0"/>
    <w:rsid w:val="00562000"/>
    <w:rsid w:val="005624B7"/>
    <w:rsid w:val="00562E3B"/>
    <w:rsid w:val="00563B64"/>
    <w:rsid w:val="00564256"/>
    <w:rsid w:val="005651FB"/>
    <w:rsid w:val="005710C2"/>
    <w:rsid w:val="00576C71"/>
    <w:rsid w:val="0057796B"/>
    <w:rsid w:val="00581663"/>
    <w:rsid w:val="00582634"/>
    <w:rsid w:val="00583A24"/>
    <w:rsid w:val="00585225"/>
    <w:rsid w:val="0058694C"/>
    <w:rsid w:val="005906EE"/>
    <w:rsid w:val="005931C5"/>
    <w:rsid w:val="00594733"/>
    <w:rsid w:val="005964CD"/>
    <w:rsid w:val="005A2733"/>
    <w:rsid w:val="005A330D"/>
    <w:rsid w:val="005A7860"/>
    <w:rsid w:val="005B0DFF"/>
    <w:rsid w:val="005B1283"/>
    <w:rsid w:val="005B133B"/>
    <w:rsid w:val="005B73B3"/>
    <w:rsid w:val="005C1AA6"/>
    <w:rsid w:val="005C1B00"/>
    <w:rsid w:val="005C6040"/>
    <w:rsid w:val="005D1C3B"/>
    <w:rsid w:val="005D1E04"/>
    <w:rsid w:val="005D212C"/>
    <w:rsid w:val="005D2680"/>
    <w:rsid w:val="005D3ADD"/>
    <w:rsid w:val="005D46EF"/>
    <w:rsid w:val="005D49D6"/>
    <w:rsid w:val="005D4CCA"/>
    <w:rsid w:val="005D4F1B"/>
    <w:rsid w:val="005D5283"/>
    <w:rsid w:val="005E0443"/>
    <w:rsid w:val="005E3C82"/>
    <w:rsid w:val="005F2350"/>
    <w:rsid w:val="005F2C9C"/>
    <w:rsid w:val="005F42CD"/>
    <w:rsid w:val="005F4939"/>
    <w:rsid w:val="005F49D2"/>
    <w:rsid w:val="00601696"/>
    <w:rsid w:val="00604B9E"/>
    <w:rsid w:val="006060DB"/>
    <w:rsid w:val="0061033C"/>
    <w:rsid w:val="006106E8"/>
    <w:rsid w:val="00610DF0"/>
    <w:rsid w:val="00621D08"/>
    <w:rsid w:val="00626964"/>
    <w:rsid w:val="006272B3"/>
    <w:rsid w:val="00634769"/>
    <w:rsid w:val="00636808"/>
    <w:rsid w:val="00637164"/>
    <w:rsid w:val="006410EB"/>
    <w:rsid w:val="00641831"/>
    <w:rsid w:val="00641890"/>
    <w:rsid w:val="00642469"/>
    <w:rsid w:val="0064355C"/>
    <w:rsid w:val="00646AF1"/>
    <w:rsid w:val="00647383"/>
    <w:rsid w:val="00647408"/>
    <w:rsid w:val="00651678"/>
    <w:rsid w:val="0065241E"/>
    <w:rsid w:val="00653109"/>
    <w:rsid w:val="00653D1E"/>
    <w:rsid w:val="006562D5"/>
    <w:rsid w:val="00660164"/>
    <w:rsid w:val="00662E64"/>
    <w:rsid w:val="00665FEF"/>
    <w:rsid w:val="00670AFB"/>
    <w:rsid w:val="00673F34"/>
    <w:rsid w:val="0067403B"/>
    <w:rsid w:val="00674091"/>
    <w:rsid w:val="00674587"/>
    <w:rsid w:val="00674B8B"/>
    <w:rsid w:val="006756DC"/>
    <w:rsid w:val="00680CA4"/>
    <w:rsid w:val="00680CAD"/>
    <w:rsid w:val="00681C4B"/>
    <w:rsid w:val="00681DC2"/>
    <w:rsid w:val="00681E25"/>
    <w:rsid w:val="00686496"/>
    <w:rsid w:val="006909AC"/>
    <w:rsid w:val="006924DD"/>
    <w:rsid w:val="006934CA"/>
    <w:rsid w:val="00696AAC"/>
    <w:rsid w:val="00696D60"/>
    <w:rsid w:val="0069796D"/>
    <w:rsid w:val="006A0848"/>
    <w:rsid w:val="006A451A"/>
    <w:rsid w:val="006A6752"/>
    <w:rsid w:val="006B05AB"/>
    <w:rsid w:val="006B1F34"/>
    <w:rsid w:val="006C1F57"/>
    <w:rsid w:val="006C37B9"/>
    <w:rsid w:val="006C7EB7"/>
    <w:rsid w:val="006D573F"/>
    <w:rsid w:val="006D57A9"/>
    <w:rsid w:val="006D6655"/>
    <w:rsid w:val="006D6937"/>
    <w:rsid w:val="006E0C61"/>
    <w:rsid w:val="006E1575"/>
    <w:rsid w:val="006E1D8A"/>
    <w:rsid w:val="006E27FC"/>
    <w:rsid w:val="006E4484"/>
    <w:rsid w:val="006E65C4"/>
    <w:rsid w:val="006E6723"/>
    <w:rsid w:val="006E6AB5"/>
    <w:rsid w:val="006F1798"/>
    <w:rsid w:val="006F2566"/>
    <w:rsid w:val="006F2B71"/>
    <w:rsid w:val="006F4886"/>
    <w:rsid w:val="00700EE6"/>
    <w:rsid w:val="007014DE"/>
    <w:rsid w:val="00704DB7"/>
    <w:rsid w:val="00705C45"/>
    <w:rsid w:val="00705F07"/>
    <w:rsid w:val="00707A5C"/>
    <w:rsid w:val="007106CA"/>
    <w:rsid w:val="00711901"/>
    <w:rsid w:val="00716751"/>
    <w:rsid w:val="00716B15"/>
    <w:rsid w:val="007216DD"/>
    <w:rsid w:val="00721F6A"/>
    <w:rsid w:val="00723B47"/>
    <w:rsid w:val="00725289"/>
    <w:rsid w:val="00725DA6"/>
    <w:rsid w:val="00732015"/>
    <w:rsid w:val="007334A2"/>
    <w:rsid w:val="00734E48"/>
    <w:rsid w:val="007371ED"/>
    <w:rsid w:val="00740C5D"/>
    <w:rsid w:val="007444E8"/>
    <w:rsid w:val="00751125"/>
    <w:rsid w:val="00751AE2"/>
    <w:rsid w:val="007536FF"/>
    <w:rsid w:val="00754E01"/>
    <w:rsid w:val="00755F02"/>
    <w:rsid w:val="00756A33"/>
    <w:rsid w:val="007604AF"/>
    <w:rsid w:val="007607A9"/>
    <w:rsid w:val="007678F1"/>
    <w:rsid w:val="00773F40"/>
    <w:rsid w:val="007741A3"/>
    <w:rsid w:val="00774972"/>
    <w:rsid w:val="00777E5F"/>
    <w:rsid w:val="00780B61"/>
    <w:rsid w:val="007818C3"/>
    <w:rsid w:val="0078191B"/>
    <w:rsid w:val="00784523"/>
    <w:rsid w:val="00784ACE"/>
    <w:rsid w:val="00786F22"/>
    <w:rsid w:val="00787CAA"/>
    <w:rsid w:val="00791A47"/>
    <w:rsid w:val="00793B79"/>
    <w:rsid w:val="00793D0D"/>
    <w:rsid w:val="00795890"/>
    <w:rsid w:val="00796AAD"/>
    <w:rsid w:val="00796E24"/>
    <w:rsid w:val="00797A40"/>
    <w:rsid w:val="007A0086"/>
    <w:rsid w:val="007A17C4"/>
    <w:rsid w:val="007A1914"/>
    <w:rsid w:val="007A1B23"/>
    <w:rsid w:val="007A2D8A"/>
    <w:rsid w:val="007A42C5"/>
    <w:rsid w:val="007B4999"/>
    <w:rsid w:val="007B4A62"/>
    <w:rsid w:val="007B6333"/>
    <w:rsid w:val="007B7384"/>
    <w:rsid w:val="007B7D38"/>
    <w:rsid w:val="007C20C0"/>
    <w:rsid w:val="007C25C9"/>
    <w:rsid w:val="007C4D91"/>
    <w:rsid w:val="007C579F"/>
    <w:rsid w:val="007D1399"/>
    <w:rsid w:val="007D21E5"/>
    <w:rsid w:val="007D28BB"/>
    <w:rsid w:val="007D2B5E"/>
    <w:rsid w:val="007E288B"/>
    <w:rsid w:val="007E2E62"/>
    <w:rsid w:val="007E3882"/>
    <w:rsid w:val="007F0200"/>
    <w:rsid w:val="007F171A"/>
    <w:rsid w:val="007F1D27"/>
    <w:rsid w:val="007F241C"/>
    <w:rsid w:val="007F2BE9"/>
    <w:rsid w:val="007F503B"/>
    <w:rsid w:val="007F52C6"/>
    <w:rsid w:val="007F5A64"/>
    <w:rsid w:val="00800A63"/>
    <w:rsid w:val="008016F2"/>
    <w:rsid w:val="00802018"/>
    <w:rsid w:val="00803541"/>
    <w:rsid w:val="00804D22"/>
    <w:rsid w:val="008063CE"/>
    <w:rsid w:val="0080785A"/>
    <w:rsid w:val="00811196"/>
    <w:rsid w:val="008132D7"/>
    <w:rsid w:val="00821103"/>
    <w:rsid w:val="008240CF"/>
    <w:rsid w:val="00830B0F"/>
    <w:rsid w:val="008330F3"/>
    <w:rsid w:val="008337D6"/>
    <w:rsid w:val="0083392D"/>
    <w:rsid w:val="008352AC"/>
    <w:rsid w:val="00836A02"/>
    <w:rsid w:val="0083798B"/>
    <w:rsid w:val="0084099F"/>
    <w:rsid w:val="008475A3"/>
    <w:rsid w:val="00847C63"/>
    <w:rsid w:val="008526CC"/>
    <w:rsid w:val="0085577B"/>
    <w:rsid w:val="00857EF7"/>
    <w:rsid w:val="008600B5"/>
    <w:rsid w:val="0086199A"/>
    <w:rsid w:val="00862092"/>
    <w:rsid w:val="00865E8D"/>
    <w:rsid w:val="00867B0D"/>
    <w:rsid w:val="00867E22"/>
    <w:rsid w:val="0087244E"/>
    <w:rsid w:val="00874EA0"/>
    <w:rsid w:val="00875F1E"/>
    <w:rsid w:val="00880D66"/>
    <w:rsid w:val="008813DF"/>
    <w:rsid w:val="00885F07"/>
    <w:rsid w:val="00887361"/>
    <w:rsid w:val="0088742B"/>
    <w:rsid w:val="00892391"/>
    <w:rsid w:val="0089273E"/>
    <w:rsid w:val="008A01C5"/>
    <w:rsid w:val="008A301F"/>
    <w:rsid w:val="008B06E8"/>
    <w:rsid w:val="008B4059"/>
    <w:rsid w:val="008B437D"/>
    <w:rsid w:val="008B454B"/>
    <w:rsid w:val="008B5BBE"/>
    <w:rsid w:val="008C19E1"/>
    <w:rsid w:val="008C3F72"/>
    <w:rsid w:val="008C4014"/>
    <w:rsid w:val="008D11FA"/>
    <w:rsid w:val="008E1741"/>
    <w:rsid w:val="008E3424"/>
    <w:rsid w:val="008E34D8"/>
    <w:rsid w:val="008E3C32"/>
    <w:rsid w:val="008E3E26"/>
    <w:rsid w:val="008F1451"/>
    <w:rsid w:val="008F498A"/>
    <w:rsid w:val="008F56EF"/>
    <w:rsid w:val="008F76FF"/>
    <w:rsid w:val="009011E3"/>
    <w:rsid w:val="00902C9A"/>
    <w:rsid w:val="00903886"/>
    <w:rsid w:val="00906E99"/>
    <w:rsid w:val="009108B2"/>
    <w:rsid w:val="00913777"/>
    <w:rsid w:val="00913DD4"/>
    <w:rsid w:val="009174E4"/>
    <w:rsid w:val="00917FF2"/>
    <w:rsid w:val="00922AB6"/>
    <w:rsid w:val="00925361"/>
    <w:rsid w:val="009259FE"/>
    <w:rsid w:val="00930D6D"/>
    <w:rsid w:val="00931078"/>
    <w:rsid w:val="009329B0"/>
    <w:rsid w:val="0093318D"/>
    <w:rsid w:val="00933ECF"/>
    <w:rsid w:val="00934A83"/>
    <w:rsid w:val="009377B0"/>
    <w:rsid w:val="0094137B"/>
    <w:rsid w:val="009418FC"/>
    <w:rsid w:val="009419FE"/>
    <w:rsid w:val="00943147"/>
    <w:rsid w:val="009457C0"/>
    <w:rsid w:val="009471E5"/>
    <w:rsid w:val="00952862"/>
    <w:rsid w:val="00956E1A"/>
    <w:rsid w:val="009629D9"/>
    <w:rsid w:val="00967E4F"/>
    <w:rsid w:val="0097314E"/>
    <w:rsid w:val="00975323"/>
    <w:rsid w:val="00976F7B"/>
    <w:rsid w:val="00976F95"/>
    <w:rsid w:val="00982A56"/>
    <w:rsid w:val="00982D00"/>
    <w:rsid w:val="009838A0"/>
    <w:rsid w:val="009866FF"/>
    <w:rsid w:val="00987F15"/>
    <w:rsid w:val="00987F2C"/>
    <w:rsid w:val="0099246B"/>
    <w:rsid w:val="009964B2"/>
    <w:rsid w:val="009970A0"/>
    <w:rsid w:val="00997D7F"/>
    <w:rsid w:val="009A149E"/>
    <w:rsid w:val="009A1549"/>
    <w:rsid w:val="009A44EF"/>
    <w:rsid w:val="009A4E8A"/>
    <w:rsid w:val="009A5537"/>
    <w:rsid w:val="009A581A"/>
    <w:rsid w:val="009A6080"/>
    <w:rsid w:val="009B083D"/>
    <w:rsid w:val="009B2C59"/>
    <w:rsid w:val="009C0677"/>
    <w:rsid w:val="009C0CFD"/>
    <w:rsid w:val="009C3C3F"/>
    <w:rsid w:val="009C6FDB"/>
    <w:rsid w:val="009C78D6"/>
    <w:rsid w:val="009D0A27"/>
    <w:rsid w:val="009D3E75"/>
    <w:rsid w:val="009D60BF"/>
    <w:rsid w:val="009D774D"/>
    <w:rsid w:val="009E01FD"/>
    <w:rsid w:val="009E16FB"/>
    <w:rsid w:val="009E2D72"/>
    <w:rsid w:val="009E39B2"/>
    <w:rsid w:val="009E3CA8"/>
    <w:rsid w:val="009E466E"/>
    <w:rsid w:val="009E5B4B"/>
    <w:rsid w:val="009E687E"/>
    <w:rsid w:val="009E7822"/>
    <w:rsid w:val="009F1B94"/>
    <w:rsid w:val="009F3056"/>
    <w:rsid w:val="009F3A23"/>
    <w:rsid w:val="009F435F"/>
    <w:rsid w:val="009F7938"/>
    <w:rsid w:val="009F7F61"/>
    <w:rsid w:val="00A00C52"/>
    <w:rsid w:val="00A029BF"/>
    <w:rsid w:val="00A03856"/>
    <w:rsid w:val="00A03A00"/>
    <w:rsid w:val="00A03F2D"/>
    <w:rsid w:val="00A07D81"/>
    <w:rsid w:val="00A107D3"/>
    <w:rsid w:val="00A10ED6"/>
    <w:rsid w:val="00A11936"/>
    <w:rsid w:val="00A17833"/>
    <w:rsid w:val="00A20EA0"/>
    <w:rsid w:val="00A220B5"/>
    <w:rsid w:val="00A2363E"/>
    <w:rsid w:val="00A240FB"/>
    <w:rsid w:val="00A270DA"/>
    <w:rsid w:val="00A277FF"/>
    <w:rsid w:val="00A32893"/>
    <w:rsid w:val="00A36097"/>
    <w:rsid w:val="00A4103E"/>
    <w:rsid w:val="00A43179"/>
    <w:rsid w:val="00A45949"/>
    <w:rsid w:val="00A52BD4"/>
    <w:rsid w:val="00A53B45"/>
    <w:rsid w:val="00A53BCF"/>
    <w:rsid w:val="00A55F1B"/>
    <w:rsid w:val="00A56450"/>
    <w:rsid w:val="00A6054F"/>
    <w:rsid w:val="00A649AB"/>
    <w:rsid w:val="00A65768"/>
    <w:rsid w:val="00A71728"/>
    <w:rsid w:val="00A7476D"/>
    <w:rsid w:val="00A8052F"/>
    <w:rsid w:val="00A836C4"/>
    <w:rsid w:val="00A8443A"/>
    <w:rsid w:val="00A845EA"/>
    <w:rsid w:val="00A86CFC"/>
    <w:rsid w:val="00A874C9"/>
    <w:rsid w:val="00A87501"/>
    <w:rsid w:val="00A87E80"/>
    <w:rsid w:val="00A914E4"/>
    <w:rsid w:val="00A927A3"/>
    <w:rsid w:val="00A9437F"/>
    <w:rsid w:val="00A94D2C"/>
    <w:rsid w:val="00A969F4"/>
    <w:rsid w:val="00A96B52"/>
    <w:rsid w:val="00A96DFE"/>
    <w:rsid w:val="00A97E57"/>
    <w:rsid w:val="00AA1EEE"/>
    <w:rsid w:val="00AA5D7C"/>
    <w:rsid w:val="00AA61B3"/>
    <w:rsid w:val="00AB09FF"/>
    <w:rsid w:val="00AB2387"/>
    <w:rsid w:val="00AC170A"/>
    <w:rsid w:val="00AC2050"/>
    <w:rsid w:val="00AC6DCF"/>
    <w:rsid w:val="00AD3021"/>
    <w:rsid w:val="00AD3A8E"/>
    <w:rsid w:val="00AD4A9B"/>
    <w:rsid w:val="00AD6206"/>
    <w:rsid w:val="00AE071E"/>
    <w:rsid w:val="00AE19CA"/>
    <w:rsid w:val="00AE2D0A"/>
    <w:rsid w:val="00AF5C42"/>
    <w:rsid w:val="00B01079"/>
    <w:rsid w:val="00B02019"/>
    <w:rsid w:val="00B04EF2"/>
    <w:rsid w:val="00B166D9"/>
    <w:rsid w:val="00B25FF1"/>
    <w:rsid w:val="00B328CC"/>
    <w:rsid w:val="00B32B27"/>
    <w:rsid w:val="00B36E33"/>
    <w:rsid w:val="00B40026"/>
    <w:rsid w:val="00B40390"/>
    <w:rsid w:val="00B41036"/>
    <w:rsid w:val="00B454E3"/>
    <w:rsid w:val="00B45D9E"/>
    <w:rsid w:val="00B466FE"/>
    <w:rsid w:val="00B510C0"/>
    <w:rsid w:val="00B536AE"/>
    <w:rsid w:val="00B5465F"/>
    <w:rsid w:val="00B5659C"/>
    <w:rsid w:val="00B623ED"/>
    <w:rsid w:val="00B6250E"/>
    <w:rsid w:val="00B63F89"/>
    <w:rsid w:val="00B64B57"/>
    <w:rsid w:val="00B655C9"/>
    <w:rsid w:val="00B66510"/>
    <w:rsid w:val="00B66D22"/>
    <w:rsid w:val="00B67EE4"/>
    <w:rsid w:val="00B7097A"/>
    <w:rsid w:val="00B810D5"/>
    <w:rsid w:val="00B812C3"/>
    <w:rsid w:val="00B81A1F"/>
    <w:rsid w:val="00B827F3"/>
    <w:rsid w:val="00B8404F"/>
    <w:rsid w:val="00B85DC1"/>
    <w:rsid w:val="00B96650"/>
    <w:rsid w:val="00BA0ED4"/>
    <w:rsid w:val="00BA1B8B"/>
    <w:rsid w:val="00BA2B34"/>
    <w:rsid w:val="00BA2F26"/>
    <w:rsid w:val="00BA3AAF"/>
    <w:rsid w:val="00BA3B80"/>
    <w:rsid w:val="00BA497E"/>
    <w:rsid w:val="00BB0A6A"/>
    <w:rsid w:val="00BB3C32"/>
    <w:rsid w:val="00BB5FF1"/>
    <w:rsid w:val="00BC30DE"/>
    <w:rsid w:val="00BC38EE"/>
    <w:rsid w:val="00BC5895"/>
    <w:rsid w:val="00BC6D09"/>
    <w:rsid w:val="00BC6FB1"/>
    <w:rsid w:val="00BD06A0"/>
    <w:rsid w:val="00BD2D73"/>
    <w:rsid w:val="00BD2DB8"/>
    <w:rsid w:val="00BD4E18"/>
    <w:rsid w:val="00BD7975"/>
    <w:rsid w:val="00BE1D35"/>
    <w:rsid w:val="00BE272F"/>
    <w:rsid w:val="00BE5291"/>
    <w:rsid w:val="00BE64FF"/>
    <w:rsid w:val="00BE7BAD"/>
    <w:rsid w:val="00BE7CBB"/>
    <w:rsid w:val="00BE7D44"/>
    <w:rsid w:val="00BF1A62"/>
    <w:rsid w:val="00C11CB3"/>
    <w:rsid w:val="00C14552"/>
    <w:rsid w:val="00C14CFD"/>
    <w:rsid w:val="00C167D4"/>
    <w:rsid w:val="00C231DE"/>
    <w:rsid w:val="00C31BBB"/>
    <w:rsid w:val="00C35BD9"/>
    <w:rsid w:val="00C36022"/>
    <w:rsid w:val="00C36EB8"/>
    <w:rsid w:val="00C37DDE"/>
    <w:rsid w:val="00C37EAC"/>
    <w:rsid w:val="00C40051"/>
    <w:rsid w:val="00C449E3"/>
    <w:rsid w:val="00C542F3"/>
    <w:rsid w:val="00C56E74"/>
    <w:rsid w:val="00C5782C"/>
    <w:rsid w:val="00C57C63"/>
    <w:rsid w:val="00C61F25"/>
    <w:rsid w:val="00C62523"/>
    <w:rsid w:val="00C6411A"/>
    <w:rsid w:val="00C6450C"/>
    <w:rsid w:val="00C656D7"/>
    <w:rsid w:val="00C65DDE"/>
    <w:rsid w:val="00C67BC9"/>
    <w:rsid w:val="00C715F0"/>
    <w:rsid w:val="00C726FA"/>
    <w:rsid w:val="00C77412"/>
    <w:rsid w:val="00C77ACA"/>
    <w:rsid w:val="00C81A54"/>
    <w:rsid w:val="00C81E14"/>
    <w:rsid w:val="00C820FD"/>
    <w:rsid w:val="00C82E5A"/>
    <w:rsid w:val="00C83FB8"/>
    <w:rsid w:val="00C85A2A"/>
    <w:rsid w:val="00C87168"/>
    <w:rsid w:val="00C91B2A"/>
    <w:rsid w:val="00C93AD0"/>
    <w:rsid w:val="00C94BDB"/>
    <w:rsid w:val="00C94F9B"/>
    <w:rsid w:val="00C950BF"/>
    <w:rsid w:val="00C96B0D"/>
    <w:rsid w:val="00C97086"/>
    <w:rsid w:val="00CA1303"/>
    <w:rsid w:val="00CA4791"/>
    <w:rsid w:val="00CB47DF"/>
    <w:rsid w:val="00CB7404"/>
    <w:rsid w:val="00CC4B87"/>
    <w:rsid w:val="00CC4D64"/>
    <w:rsid w:val="00CD17BB"/>
    <w:rsid w:val="00CD5C49"/>
    <w:rsid w:val="00CD6D7C"/>
    <w:rsid w:val="00CE1673"/>
    <w:rsid w:val="00CE16D5"/>
    <w:rsid w:val="00CE50D0"/>
    <w:rsid w:val="00CE7E31"/>
    <w:rsid w:val="00CF029E"/>
    <w:rsid w:val="00CF15EF"/>
    <w:rsid w:val="00CF737B"/>
    <w:rsid w:val="00D00626"/>
    <w:rsid w:val="00D009C4"/>
    <w:rsid w:val="00D00ADA"/>
    <w:rsid w:val="00D01F45"/>
    <w:rsid w:val="00D02884"/>
    <w:rsid w:val="00D11216"/>
    <w:rsid w:val="00D1145F"/>
    <w:rsid w:val="00D12D77"/>
    <w:rsid w:val="00D142A7"/>
    <w:rsid w:val="00D15182"/>
    <w:rsid w:val="00D156C5"/>
    <w:rsid w:val="00D177A8"/>
    <w:rsid w:val="00D215D9"/>
    <w:rsid w:val="00D22C65"/>
    <w:rsid w:val="00D23AA3"/>
    <w:rsid w:val="00D240E9"/>
    <w:rsid w:val="00D2706D"/>
    <w:rsid w:val="00D302C5"/>
    <w:rsid w:val="00D31B1F"/>
    <w:rsid w:val="00D4153F"/>
    <w:rsid w:val="00D43D6D"/>
    <w:rsid w:val="00D44849"/>
    <w:rsid w:val="00D46097"/>
    <w:rsid w:val="00D502E9"/>
    <w:rsid w:val="00D508A1"/>
    <w:rsid w:val="00D51797"/>
    <w:rsid w:val="00D51B7E"/>
    <w:rsid w:val="00D542C9"/>
    <w:rsid w:val="00D606BA"/>
    <w:rsid w:val="00D6621F"/>
    <w:rsid w:val="00D664AE"/>
    <w:rsid w:val="00D76969"/>
    <w:rsid w:val="00D80624"/>
    <w:rsid w:val="00D818FA"/>
    <w:rsid w:val="00D82504"/>
    <w:rsid w:val="00D913F8"/>
    <w:rsid w:val="00D923BA"/>
    <w:rsid w:val="00D92983"/>
    <w:rsid w:val="00D94550"/>
    <w:rsid w:val="00D95A7A"/>
    <w:rsid w:val="00D974A4"/>
    <w:rsid w:val="00D97C1A"/>
    <w:rsid w:val="00DA077B"/>
    <w:rsid w:val="00DA112B"/>
    <w:rsid w:val="00DA6099"/>
    <w:rsid w:val="00DB0C51"/>
    <w:rsid w:val="00DB10D1"/>
    <w:rsid w:val="00DB7871"/>
    <w:rsid w:val="00DC1612"/>
    <w:rsid w:val="00DC4F76"/>
    <w:rsid w:val="00DC6311"/>
    <w:rsid w:val="00DC79A1"/>
    <w:rsid w:val="00DD01D4"/>
    <w:rsid w:val="00DD2692"/>
    <w:rsid w:val="00DD5482"/>
    <w:rsid w:val="00DD7520"/>
    <w:rsid w:val="00DE33BA"/>
    <w:rsid w:val="00DE423A"/>
    <w:rsid w:val="00DE7F08"/>
    <w:rsid w:val="00DF3218"/>
    <w:rsid w:val="00DF5014"/>
    <w:rsid w:val="00DF56C2"/>
    <w:rsid w:val="00DF6579"/>
    <w:rsid w:val="00E0165C"/>
    <w:rsid w:val="00E01D6D"/>
    <w:rsid w:val="00E0398A"/>
    <w:rsid w:val="00E07133"/>
    <w:rsid w:val="00E075B0"/>
    <w:rsid w:val="00E11508"/>
    <w:rsid w:val="00E1228E"/>
    <w:rsid w:val="00E1316D"/>
    <w:rsid w:val="00E13E2A"/>
    <w:rsid w:val="00E1425A"/>
    <w:rsid w:val="00E152EC"/>
    <w:rsid w:val="00E15E0A"/>
    <w:rsid w:val="00E2263B"/>
    <w:rsid w:val="00E226D4"/>
    <w:rsid w:val="00E23A71"/>
    <w:rsid w:val="00E24C87"/>
    <w:rsid w:val="00E31111"/>
    <w:rsid w:val="00E32DCF"/>
    <w:rsid w:val="00E34A2C"/>
    <w:rsid w:val="00E361FB"/>
    <w:rsid w:val="00E3720F"/>
    <w:rsid w:val="00E37623"/>
    <w:rsid w:val="00E42EF2"/>
    <w:rsid w:val="00E43C05"/>
    <w:rsid w:val="00E5571D"/>
    <w:rsid w:val="00E572A3"/>
    <w:rsid w:val="00E57352"/>
    <w:rsid w:val="00E623E6"/>
    <w:rsid w:val="00E66020"/>
    <w:rsid w:val="00E67E3D"/>
    <w:rsid w:val="00E7350D"/>
    <w:rsid w:val="00E74B4A"/>
    <w:rsid w:val="00E81322"/>
    <w:rsid w:val="00E83BA4"/>
    <w:rsid w:val="00E90AE3"/>
    <w:rsid w:val="00E92643"/>
    <w:rsid w:val="00E92656"/>
    <w:rsid w:val="00E9432F"/>
    <w:rsid w:val="00E97A81"/>
    <w:rsid w:val="00EA0970"/>
    <w:rsid w:val="00EA1EBE"/>
    <w:rsid w:val="00EA2A07"/>
    <w:rsid w:val="00EA2D04"/>
    <w:rsid w:val="00EA3414"/>
    <w:rsid w:val="00EA5E42"/>
    <w:rsid w:val="00EB28E0"/>
    <w:rsid w:val="00EB33C5"/>
    <w:rsid w:val="00EB4189"/>
    <w:rsid w:val="00EB5DFF"/>
    <w:rsid w:val="00EC04AC"/>
    <w:rsid w:val="00EC2FD5"/>
    <w:rsid w:val="00EC57BE"/>
    <w:rsid w:val="00EC6EAE"/>
    <w:rsid w:val="00EC70FB"/>
    <w:rsid w:val="00ED0D06"/>
    <w:rsid w:val="00ED39E4"/>
    <w:rsid w:val="00ED478F"/>
    <w:rsid w:val="00ED4A98"/>
    <w:rsid w:val="00ED65C6"/>
    <w:rsid w:val="00ED75D4"/>
    <w:rsid w:val="00EE00BF"/>
    <w:rsid w:val="00EE3F79"/>
    <w:rsid w:val="00EE7DC3"/>
    <w:rsid w:val="00EF251A"/>
    <w:rsid w:val="00EF2BE1"/>
    <w:rsid w:val="00EF3F2F"/>
    <w:rsid w:val="00EF5F83"/>
    <w:rsid w:val="00EF7329"/>
    <w:rsid w:val="00F02067"/>
    <w:rsid w:val="00F05944"/>
    <w:rsid w:val="00F05EE7"/>
    <w:rsid w:val="00F06F4E"/>
    <w:rsid w:val="00F07043"/>
    <w:rsid w:val="00F0745C"/>
    <w:rsid w:val="00F0764A"/>
    <w:rsid w:val="00F138D2"/>
    <w:rsid w:val="00F15E15"/>
    <w:rsid w:val="00F215CC"/>
    <w:rsid w:val="00F22546"/>
    <w:rsid w:val="00F23E91"/>
    <w:rsid w:val="00F32076"/>
    <w:rsid w:val="00F337B6"/>
    <w:rsid w:val="00F348A2"/>
    <w:rsid w:val="00F36BCA"/>
    <w:rsid w:val="00F37C27"/>
    <w:rsid w:val="00F4016A"/>
    <w:rsid w:val="00F42784"/>
    <w:rsid w:val="00F42B9F"/>
    <w:rsid w:val="00F43CBC"/>
    <w:rsid w:val="00F45CAB"/>
    <w:rsid w:val="00F460CA"/>
    <w:rsid w:val="00F46216"/>
    <w:rsid w:val="00F53697"/>
    <w:rsid w:val="00F53705"/>
    <w:rsid w:val="00F53F97"/>
    <w:rsid w:val="00F60827"/>
    <w:rsid w:val="00F61D0F"/>
    <w:rsid w:val="00F6620D"/>
    <w:rsid w:val="00F66295"/>
    <w:rsid w:val="00F66420"/>
    <w:rsid w:val="00F7137F"/>
    <w:rsid w:val="00F72756"/>
    <w:rsid w:val="00F75D4A"/>
    <w:rsid w:val="00F814E1"/>
    <w:rsid w:val="00F83344"/>
    <w:rsid w:val="00F83669"/>
    <w:rsid w:val="00F84896"/>
    <w:rsid w:val="00F84B79"/>
    <w:rsid w:val="00F85F1C"/>
    <w:rsid w:val="00F87042"/>
    <w:rsid w:val="00F91AB1"/>
    <w:rsid w:val="00F94F42"/>
    <w:rsid w:val="00F975ED"/>
    <w:rsid w:val="00FA0156"/>
    <w:rsid w:val="00FA0539"/>
    <w:rsid w:val="00FA23B2"/>
    <w:rsid w:val="00FA2D42"/>
    <w:rsid w:val="00FA3505"/>
    <w:rsid w:val="00FA3CC5"/>
    <w:rsid w:val="00FA5802"/>
    <w:rsid w:val="00FB3676"/>
    <w:rsid w:val="00FB444D"/>
    <w:rsid w:val="00FB491E"/>
    <w:rsid w:val="00FB6A7E"/>
    <w:rsid w:val="00FB7531"/>
    <w:rsid w:val="00FD0D1C"/>
    <w:rsid w:val="00FD3028"/>
    <w:rsid w:val="00FD62EC"/>
    <w:rsid w:val="00FD655D"/>
    <w:rsid w:val="00FE040A"/>
    <w:rsid w:val="00FE2825"/>
    <w:rsid w:val="00FF0540"/>
    <w:rsid w:val="00FF1919"/>
    <w:rsid w:val="00FF666B"/>
    <w:rsid w:val="00FF7E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91009A"/>
  <w15:chartTrackingRefBased/>
  <w15:docId w15:val="{51207E21-D845-48D9-B450-ECCD63AF0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03B"/>
    <w:pPr>
      <w:jc w:val="both"/>
    </w:pPr>
  </w:style>
  <w:style w:type="paragraph" w:styleId="Heading1">
    <w:name w:val="heading 1"/>
    <w:basedOn w:val="Normal"/>
    <w:next w:val="Normal"/>
    <w:link w:val="Heading1Char"/>
    <w:uiPriority w:val="9"/>
    <w:qFormat/>
    <w:rsid w:val="003C18B7"/>
    <w:pPr>
      <w:keepNext/>
      <w:keepLines/>
      <w:numPr>
        <w:numId w:val="1"/>
      </w:numPr>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3C18B7"/>
    <w:pPr>
      <w:keepNext/>
      <w:keepLines/>
      <w:numPr>
        <w:ilvl w:val="1"/>
        <w:numId w:val="1"/>
      </w:numPr>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semiHidden/>
    <w:unhideWhenUsed/>
    <w:qFormat/>
    <w:rsid w:val="00503F7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3F7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3F7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3F7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03F7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03F7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3F7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18B7"/>
    <w:pPr>
      <w:ind w:firstLine="567"/>
    </w:pPr>
    <w:rPr>
      <w:b/>
      <w:sz w:val="56"/>
    </w:rPr>
  </w:style>
  <w:style w:type="character" w:customStyle="1" w:styleId="TitleChar">
    <w:name w:val="Title Char"/>
    <w:basedOn w:val="DefaultParagraphFont"/>
    <w:link w:val="Title"/>
    <w:uiPriority w:val="10"/>
    <w:rsid w:val="003C18B7"/>
    <w:rPr>
      <w:b/>
      <w:sz w:val="56"/>
    </w:rPr>
  </w:style>
  <w:style w:type="character" w:customStyle="1" w:styleId="Heading1Char">
    <w:name w:val="Heading 1 Char"/>
    <w:basedOn w:val="DefaultParagraphFont"/>
    <w:link w:val="Heading1"/>
    <w:uiPriority w:val="9"/>
    <w:rsid w:val="003C18B7"/>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503F74"/>
    <w:pPr>
      <w:outlineLvl w:val="9"/>
    </w:pPr>
    <w:rPr>
      <w:kern w:val="0"/>
      <w:lang w:val="en-US"/>
      <w14:ligatures w14:val="none"/>
    </w:rPr>
  </w:style>
  <w:style w:type="character" w:customStyle="1" w:styleId="Heading2Char">
    <w:name w:val="Heading 2 Char"/>
    <w:basedOn w:val="DefaultParagraphFont"/>
    <w:link w:val="Heading2"/>
    <w:uiPriority w:val="9"/>
    <w:rsid w:val="003C18B7"/>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semiHidden/>
    <w:rsid w:val="00503F7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3F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03F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03F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03F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03F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3F74"/>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521579"/>
    <w:pPr>
      <w:spacing w:after="100"/>
    </w:pPr>
  </w:style>
  <w:style w:type="paragraph" w:styleId="TOC2">
    <w:name w:val="toc 2"/>
    <w:basedOn w:val="Normal"/>
    <w:next w:val="Normal"/>
    <w:autoRedefine/>
    <w:uiPriority w:val="39"/>
    <w:unhideWhenUsed/>
    <w:rsid w:val="00521579"/>
    <w:pPr>
      <w:spacing w:after="100"/>
      <w:ind w:left="220"/>
    </w:pPr>
  </w:style>
  <w:style w:type="character" w:styleId="Hyperlink">
    <w:name w:val="Hyperlink"/>
    <w:basedOn w:val="DefaultParagraphFont"/>
    <w:uiPriority w:val="99"/>
    <w:unhideWhenUsed/>
    <w:rsid w:val="00521579"/>
    <w:rPr>
      <w:color w:val="0563C1" w:themeColor="hyperlink"/>
      <w:u w:val="single"/>
    </w:rPr>
  </w:style>
  <w:style w:type="paragraph" w:styleId="Header">
    <w:name w:val="header"/>
    <w:basedOn w:val="Normal"/>
    <w:link w:val="HeaderChar"/>
    <w:uiPriority w:val="99"/>
    <w:unhideWhenUsed/>
    <w:rsid w:val="00521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579"/>
  </w:style>
  <w:style w:type="paragraph" w:styleId="Footer">
    <w:name w:val="footer"/>
    <w:basedOn w:val="Normal"/>
    <w:link w:val="FooterChar"/>
    <w:uiPriority w:val="99"/>
    <w:unhideWhenUsed/>
    <w:rsid w:val="00521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579"/>
  </w:style>
  <w:style w:type="paragraph" w:styleId="ListParagraph">
    <w:name w:val="List Paragraph"/>
    <w:basedOn w:val="Normal"/>
    <w:uiPriority w:val="34"/>
    <w:qFormat/>
    <w:rsid w:val="00811196"/>
    <w:pPr>
      <w:spacing w:after="0" w:line="240" w:lineRule="auto"/>
      <w:ind w:left="720"/>
      <w:contextualSpacing/>
      <w:jc w:val="left"/>
    </w:pPr>
    <w:rPr>
      <w:rFonts w:asciiTheme="majorHAnsi" w:eastAsia="Times New Roman" w:hAnsiTheme="majorHAnsi" w:cs="Times New Roman"/>
      <w:kern w:val="0"/>
      <w:sz w:val="20"/>
      <w:szCs w:val="20"/>
      <w:lang w:eastAsia="en-GB"/>
      <w14:ligatures w14:val="none"/>
    </w:rPr>
  </w:style>
  <w:style w:type="paragraph" w:styleId="Caption">
    <w:name w:val="caption"/>
    <w:basedOn w:val="Normal"/>
    <w:next w:val="Normal"/>
    <w:uiPriority w:val="35"/>
    <w:unhideWhenUsed/>
    <w:qFormat/>
    <w:rsid w:val="006E4484"/>
    <w:pPr>
      <w:spacing w:after="200" w:line="240" w:lineRule="auto"/>
    </w:pPr>
    <w:rPr>
      <w:i/>
      <w:iCs/>
      <w:sz w:val="18"/>
      <w:szCs w:val="18"/>
    </w:rPr>
  </w:style>
  <w:style w:type="paragraph" w:styleId="TableofFigures">
    <w:name w:val="table of figures"/>
    <w:basedOn w:val="Normal"/>
    <w:next w:val="Normal"/>
    <w:uiPriority w:val="99"/>
    <w:unhideWhenUsed/>
    <w:rsid w:val="00164CE9"/>
    <w:pPr>
      <w:spacing w:after="0"/>
    </w:pPr>
  </w:style>
  <w:style w:type="character" w:styleId="CommentReference">
    <w:name w:val="annotation reference"/>
    <w:basedOn w:val="DefaultParagraphFont"/>
    <w:uiPriority w:val="99"/>
    <w:semiHidden/>
    <w:unhideWhenUsed/>
    <w:rsid w:val="0088742B"/>
    <w:rPr>
      <w:sz w:val="16"/>
      <w:szCs w:val="16"/>
    </w:rPr>
  </w:style>
  <w:style w:type="paragraph" w:styleId="CommentText">
    <w:name w:val="annotation text"/>
    <w:basedOn w:val="Normal"/>
    <w:link w:val="CommentTextChar"/>
    <w:uiPriority w:val="99"/>
    <w:unhideWhenUsed/>
    <w:rsid w:val="0088742B"/>
    <w:pPr>
      <w:spacing w:line="240" w:lineRule="auto"/>
    </w:pPr>
    <w:rPr>
      <w:sz w:val="20"/>
      <w:szCs w:val="20"/>
    </w:rPr>
  </w:style>
  <w:style w:type="character" w:customStyle="1" w:styleId="CommentTextChar">
    <w:name w:val="Comment Text Char"/>
    <w:basedOn w:val="DefaultParagraphFont"/>
    <w:link w:val="CommentText"/>
    <w:uiPriority w:val="99"/>
    <w:rsid w:val="0088742B"/>
    <w:rPr>
      <w:sz w:val="20"/>
      <w:szCs w:val="20"/>
    </w:rPr>
  </w:style>
  <w:style w:type="paragraph" w:styleId="CommentSubject">
    <w:name w:val="annotation subject"/>
    <w:basedOn w:val="CommentText"/>
    <w:next w:val="CommentText"/>
    <w:link w:val="CommentSubjectChar"/>
    <w:uiPriority w:val="99"/>
    <w:semiHidden/>
    <w:unhideWhenUsed/>
    <w:rsid w:val="0088742B"/>
    <w:rPr>
      <w:b/>
      <w:bCs/>
    </w:rPr>
  </w:style>
  <w:style w:type="character" w:customStyle="1" w:styleId="CommentSubjectChar">
    <w:name w:val="Comment Subject Char"/>
    <w:basedOn w:val="CommentTextChar"/>
    <w:link w:val="CommentSubject"/>
    <w:uiPriority w:val="99"/>
    <w:semiHidden/>
    <w:rsid w:val="0088742B"/>
    <w:rPr>
      <w:b/>
      <w:bCs/>
      <w:sz w:val="20"/>
      <w:szCs w:val="20"/>
    </w:rPr>
  </w:style>
  <w:style w:type="character" w:styleId="UnresolvedMention">
    <w:name w:val="Unresolved Mention"/>
    <w:basedOn w:val="DefaultParagraphFont"/>
    <w:uiPriority w:val="99"/>
    <w:semiHidden/>
    <w:unhideWhenUsed/>
    <w:rsid w:val="0088742B"/>
    <w:rPr>
      <w:color w:val="605E5C"/>
      <w:shd w:val="clear" w:color="auto" w:fill="E1DFDD"/>
    </w:rPr>
  </w:style>
  <w:style w:type="character" w:styleId="Strong">
    <w:name w:val="Strong"/>
    <w:basedOn w:val="DefaultParagraphFont"/>
    <w:uiPriority w:val="22"/>
    <w:qFormat/>
    <w:rsid w:val="00EF2BE1"/>
    <w:rPr>
      <w:b/>
      <w:bCs/>
    </w:rPr>
  </w:style>
  <w:style w:type="paragraph" w:styleId="NormalWeb">
    <w:name w:val="Normal (Web)"/>
    <w:basedOn w:val="Normal"/>
    <w:uiPriority w:val="99"/>
    <w:unhideWhenUsed/>
    <w:rsid w:val="006C1F57"/>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EC6EAE"/>
    <w:rPr>
      <w:color w:val="954F72" w:themeColor="followedHyperlink"/>
      <w:u w:val="single"/>
    </w:rPr>
  </w:style>
  <w:style w:type="table" w:styleId="TableGrid">
    <w:name w:val="Table Grid"/>
    <w:basedOn w:val="TableNormal"/>
    <w:uiPriority w:val="39"/>
    <w:rsid w:val="00760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520A7E"/>
    <w:rPr>
      <w:rFonts w:ascii="Segoe UI" w:hAnsi="Segoe UI" w:cs="Segoe UI" w:hint="default"/>
      <w:color w:val="333333"/>
      <w:sz w:val="18"/>
      <w:szCs w:val="18"/>
      <w:shd w:val="clear" w:color="auto" w:fill="FFFFFF"/>
    </w:rPr>
  </w:style>
  <w:style w:type="character" w:customStyle="1" w:styleId="cf11">
    <w:name w:val="cf11"/>
    <w:basedOn w:val="DefaultParagraphFont"/>
    <w:rsid w:val="00520A7E"/>
    <w:rPr>
      <w:rFonts w:ascii="Segoe UI" w:hAnsi="Segoe UI" w:cs="Segoe UI" w:hint="default"/>
      <w:sz w:val="18"/>
      <w:szCs w:val="18"/>
      <w:shd w:val="clear" w:color="auto" w:fill="FFFFFF"/>
    </w:rPr>
  </w:style>
  <w:style w:type="character" w:customStyle="1" w:styleId="cf21">
    <w:name w:val="cf21"/>
    <w:basedOn w:val="DefaultParagraphFont"/>
    <w:rsid w:val="00520A7E"/>
    <w:rPr>
      <w:rFonts w:ascii="Segoe UI" w:hAnsi="Segoe UI" w:cs="Segoe UI" w:hint="default"/>
      <w:sz w:val="18"/>
      <w:szCs w:val="18"/>
      <w:shd w:val="clear" w:color="auto" w:fill="FFFFFF"/>
    </w:rPr>
  </w:style>
  <w:style w:type="character" w:styleId="PlaceholderText">
    <w:name w:val="Placeholder Text"/>
    <w:basedOn w:val="DefaultParagraphFont"/>
    <w:uiPriority w:val="99"/>
    <w:semiHidden/>
    <w:rsid w:val="005A273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465503">
      <w:bodyDiv w:val="1"/>
      <w:marLeft w:val="0"/>
      <w:marRight w:val="0"/>
      <w:marTop w:val="0"/>
      <w:marBottom w:val="0"/>
      <w:divBdr>
        <w:top w:val="none" w:sz="0" w:space="0" w:color="auto"/>
        <w:left w:val="none" w:sz="0" w:space="0" w:color="auto"/>
        <w:bottom w:val="none" w:sz="0" w:space="0" w:color="auto"/>
        <w:right w:val="none" w:sz="0" w:space="0" w:color="auto"/>
      </w:divBdr>
    </w:div>
    <w:div w:id="308829640">
      <w:bodyDiv w:val="1"/>
      <w:marLeft w:val="0"/>
      <w:marRight w:val="0"/>
      <w:marTop w:val="0"/>
      <w:marBottom w:val="0"/>
      <w:divBdr>
        <w:top w:val="none" w:sz="0" w:space="0" w:color="auto"/>
        <w:left w:val="none" w:sz="0" w:space="0" w:color="auto"/>
        <w:bottom w:val="none" w:sz="0" w:space="0" w:color="auto"/>
        <w:right w:val="none" w:sz="0" w:space="0" w:color="auto"/>
      </w:divBdr>
      <w:divsChild>
        <w:div w:id="1825464035">
          <w:blockQuote w:val="1"/>
          <w:marLeft w:val="0"/>
          <w:marRight w:val="0"/>
          <w:marTop w:val="600"/>
          <w:marBottom w:val="600"/>
          <w:divBdr>
            <w:top w:val="single" w:sz="2" w:space="8" w:color="auto"/>
            <w:left w:val="single" w:sz="18" w:space="30" w:color="auto"/>
            <w:bottom w:val="single" w:sz="2" w:space="8" w:color="auto"/>
            <w:right w:val="single" w:sz="2" w:space="0" w:color="auto"/>
          </w:divBdr>
        </w:div>
        <w:div w:id="1203788399">
          <w:marLeft w:val="0"/>
          <w:marRight w:val="0"/>
          <w:marTop w:val="750"/>
          <w:marBottom w:val="750"/>
          <w:divBdr>
            <w:top w:val="none" w:sz="0" w:space="0" w:color="auto"/>
            <w:left w:val="none" w:sz="0" w:space="0" w:color="auto"/>
            <w:bottom w:val="none" w:sz="0" w:space="0" w:color="auto"/>
            <w:right w:val="none" w:sz="0" w:space="0" w:color="auto"/>
          </w:divBdr>
        </w:div>
        <w:div w:id="39942443">
          <w:marLeft w:val="0"/>
          <w:marRight w:val="0"/>
          <w:marTop w:val="600"/>
          <w:marBottom w:val="600"/>
          <w:divBdr>
            <w:top w:val="single" w:sz="2" w:space="15" w:color="33A474"/>
            <w:left w:val="single" w:sz="18" w:space="30" w:color="33A474"/>
            <w:bottom w:val="single" w:sz="2" w:space="15" w:color="33A474"/>
            <w:right w:val="single" w:sz="2" w:space="30" w:color="33A474"/>
          </w:divBdr>
        </w:div>
      </w:divsChild>
    </w:div>
    <w:div w:id="846287400">
      <w:bodyDiv w:val="1"/>
      <w:marLeft w:val="0"/>
      <w:marRight w:val="0"/>
      <w:marTop w:val="0"/>
      <w:marBottom w:val="0"/>
      <w:divBdr>
        <w:top w:val="none" w:sz="0" w:space="0" w:color="auto"/>
        <w:left w:val="none" w:sz="0" w:space="0" w:color="auto"/>
        <w:bottom w:val="none" w:sz="0" w:space="0" w:color="auto"/>
        <w:right w:val="none" w:sz="0" w:space="0" w:color="auto"/>
      </w:divBdr>
    </w:div>
    <w:div w:id="1205554735">
      <w:bodyDiv w:val="1"/>
      <w:marLeft w:val="0"/>
      <w:marRight w:val="0"/>
      <w:marTop w:val="0"/>
      <w:marBottom w:val="0"/>
      <w:divBdr>
        <w:top w:val="none" w:sz="0" w:space="0" w:color="auto"/>
        <w:left w:val="none" w:sz="0" w:space="0" w:color="auto"/>
        <w:bottom w:val="none" w:sz="0" w:space="0" w:color="auto"/>
        <w:right w:val="none" w:sz="0" w:space="0" w:color="auto"/>
      </w:divBdr>
    </w:div>
    <w:div w:id="1887793246">
      <w:bodyDiv w:val="1"/>
      <w:marLeft w:val="0"/>
      <w:marRight w:val="0"/>
      <w:marTop w:val="0"/>
      <w:marBottom w:val="0"/>
      <w:divBdr>
        <w:top w:val="none" w:sz="0" w:space="0" w:color="auto"/>
        <w:left w:val="none" w:sz="0" w:space="0" w:color="auto"/>
        <w:bottom w:val="none" w:sz="0" w:space="0" w:color="auto"/>
        <w:right w:val="none" w:sz="0" w:space="0" w:color="auto"/>
      </w:divBdr>
      <w:divsChild>
        <w:div w:id="331683338">
          <w:marLeft w:val="0"/>
          <w:marRight w:val="0"/>
          <w:marTop w:val="750"/>
          <w:marBottom w:val="750"/>
          <w:divBdr>
            <w:top w:val="none" w:sz="0" w:space="0" w:color="auto"/>
            <w:left w:val="none" w:sz="0" w:space="0" w:color="auto"/>
            <w:bottom w:val="none" w:sz="0" w:space="0" w:color="auto"/>
            <w:right w:val="none" w:sz="0" w:space="0" w:color="auto"/>
          </w:divBdr>
        </w:div>
      </w:divsChild>
    </w:div>
    <w:div w:id="2088916844">
      <w:bodyDiv w:val="1"/>
      <w:marLeft w:val="0"/>
      <w:marRight w:val="0"/>
      <w:marTop w:val="0"/>
      <w:marBottom w:val="0"/>
      <w:divBdr>
        <w:top w:val="none" w:sz="0" w:space="0" w:color="auto"/>
        <w:left w:val="none" w:sz="0" w:space="0" w:color="auto"/>
        <w:bottom w:val="none" w:sz="0" w:space="0" w:color="auto"/>
        <w:right w:val="none" w:sz="0" w:space="0" w:color="auto"/>
      </w:divBdr>
      <w:divsChild>
        <w:div w:id="101921256">
          <w:marLeft w:val="0"/>
          <w:marRight w:val="0"/>
          <w:marTop w:val="750"/>
          <w:marBottom w:val="750"/>
          <w:divBdr>
            <w:top w:val="none" w:sz="0" w:space="0" w:color="auto"/>
            <w:left w:val="none" w:sz="0" w:space="0" w:color="auto"/>
            <w:bottom w:val="none" w:sz="0" w:space="0" w:color="auto"/>
            <w:right w:val="none" w:sz="0" w:space="0" w:color="auto"/>
          </w:divBdr>
        </w:div>
      </w:divsChild>
    </w:div>
    <w:div w:id="211027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6200AD2-A4F2-4A4B-B5F2-05EFD6E2D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1547</TotalTime>
  <Pages>13</Pages>
  <Words>2261</Words>
  <Characters>14038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Clarke (2309711)</dc:creator>
  <cp:keywords/>
  <dc:description/>
  <cp:lastModifiedBy>Alex Clarke (2309711)</cp:lastModifiedBy>
  <cp:revision>1031</cp:revision>
  <dcterms:created xsi:type="dcterms:W3CDTF">2023-10-30T11:11:00Z</dcterms:created>
  <dcterms:modified xsi:type="dcterms:W3CDTF">2024-10-29T12:40:00Z</dcterms:modified>
</cp:coreProperties>
</file>