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C28F12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8E37A4">
        <w:rPr>
          <w:rFonts w:ascii="Arial" w:hAnsi="Arial" w:cs="Arial"/>
          <w:sz w:val="28"/>
          <w:szCs w:val="28"/>
        </w:rPr>
        <w:t>Tania Begum</w:t>
      </w:r>
    </w:p>
    <w:p w14:paraId="476C763A" w14:textId="184BCF7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8E37A4">
        <w:rPr>
          <w:rFonts w:ascii="Arial" w:hAnsi="Arial" w:cs="Arial"/>
          <w:sz w:val="28"/>
          <w:szCs w:val="28"/>
          <w:lang w:val="nl-NL"/>
        </w:rPr>
        <w:t>2441716</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77AA068"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sidR="008E37A4">
        <w:rPr>
          <w:rFonts w:ascii="Arial" w:hAnsi="Arial" w:cs="Arial"/>
          <w:sz w:val="28"/>
          <w:szCs w:val="28"/>
          <w:lang w:val="nl-NL"/>
        </w:rPr>
        <w:t>Introduction</w:t>
      </w:r>
      <w:proofErr w:type="spellEnd"/>
      <w:r w:rsidR="008E37A4">
        <w:rPr>
          <w:rFonts w:ascii="Arial" w:hAnsi="Arial" w:cs="Arial"/>
          <w:sz w:val="28"/>
          <w:szCs w:val="28"/>
          <w:lang w:val="nl-NL"/>
        </w:rPr>
        <w:t xml:space="preserve"> </w:t>
      </w:r>
      <w:proofErr w:type="spellStart"/>
      <w:r w:rsidR="008E37A4">
        <w:rPr>
          <w:rFonts w:ascii="Arial" w:hAnsi="Arial" w:cs="Arial"/>
          <w:sz w:val="28"/>
          <w:szCs w:val="28"/>
          <w:lang w:val="nl-NL"/>
        </w:rPr>
        <w:t>to</w:t>
      </w:r>
      <w:proofErr w:type="spellEnd"/>
      <w:r w:rsidR="008E37A4">
        <w:rPr>
          <w:rFonts w:ascii="Arial" w:hAnsi="Arial" w:cs="Arial"/>
          <w:sz w:val="28"/>
          <w:szCs w:val="28"/>
          <w:lang w:val="nl-NL"/>
        </w:rPr>
        <w:t xml:space="preserve"> health </w:t>
      </w:r>
      <w:proofErr w:type="spellStart"/>
      <w:r w:rsidR="008E37A4">
        <w:rPr>
          <w:rFonts w:ascii="Arial" w:hAnsi="Arial" w:cs="Arial"/>
          <w:sz w:val="28"/>
          <w:szCs w:val="28"/>
          <w:lang w:val="nl-NL"/>
        </w:rPr>
        <w:t>and</w:t>
      </w:r>
      <w:proofErr w:type="spellEnd"/>
      <w:r w:rsidR="008E37A4">
        <w:rPr>
          <w:rFonts w:ascii="Arial" w:hAnsi="Arial" w:cs="Arial"/>
          <w:sz w:val="28"/>
          <w:szCs w:val="28"/>
          <w:lang w:val="nl-NL"/>
        </w:rPr>
        <w:t xml:space="preserve"> </w:t>
      </w:r>
      <w:proofErr w:type="spellStart"/>
      <w:r w:rsidR="008E37A4">
        <w:rPr>
          <w:rFonts w:ascii="Arial" w:hAnsi="Arial" w:cs="Arial"/>
          <w:sz w:val="28"/>
          <w:szCs w:val="28"/>
          <w:lang w:val="nl-NL"/>
        </w:rPr>
        <w:t>social</w:t>
      </w:r>
      <w:proofErr w:type="spellEnd"/>
      <w:r w:rsidR="008E37A4">
        <w:rPr>
          <w:rFonts w:ascii="Arial" w:hAnsi="Arial" w:cs="Arial"/>
          <w:sz w:val="28"/>
          <w:szCs w:val="28"/>
          <w:lang w:val="nl-NL"/>
        </w:rPr>
        <w:t xml:space="preserve"> care</w:t>
      </w:r>
    </w:p>
    <w:p w14:paraId="0009AFB0" w14:textId="3C2BA91E"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8E37A4" w:rsidRPr="0020413D">
        <w:rPr>
          <w:rFonts w:ascii="Arial" w:hAnsi="Arial" w:cs="Arial"/>
          <w:b/>
          <w:bCs/>
          <w:sz w:val="28"/>
          <w:szCs w:val="28"/>
        </w:rPr>
        <w:t>code</w:t>
      </w:r>
      <w:r w:rsidR="008E37A4" w:rsidRPr="0020413D">
        <w:rPr>
          <w:rFonts w:ascii="Arial" w:hAnsi="Arial" w:cs="Arial"/>
          <w:sz w:val="28"/>
          <w:szCs w:val="28"/>
        </w:rPr>
        <w:t>:</w:t>
      </w:r>
      <w:r w:rsidR="008E37A4">
        <w:rPr>
          <w:rFonts w:ascii="Arial" w:hAnsi="Arial" w:cs="Arial"/>
          <w:sz w:val="28"/>
          <w:szCs w:val="28"/>
        </w:rPr>
        <w:t xml:space="preserve"> LCHS4003</w:t>
      </w:r>
    </w:p>
    <w:p w14:paraId="410C101D" w14:textId="34562447" w:rsidR="00925D5E" w:rsidRPr="008E37A4" w:rsidRDefault="00833470" w:rsidP="008E37A4">
      <w:pPr>
        <w:rPr>
          <w:sz w:val="32"/>
          <w:szCs w:val="32"/>
        </w:rPr>
        <w:sectPr w:rsidR="00925D5E" w:rsidRPr="008E37A4">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bookmarkEnd w:id="0"/>
      <w:r w:rsidR="008E37A4">
        <w:t>:</w:t>
      </w:r>
      <w:proofErr w:type="gramEnd"/>
      <w:r w:rsidR="008E37A4">
        <w:t xml:space="preserve">  </w:t>
      </w:r>
      <w:r w:rsidR="008E37A4" w:rsidRPr="008E37A4">
        <w:rPr>
          <w:sz w:val="32"/>
          <w:szCs w:val="32"/>
        </w:rPr>
        <w:t>Mohammad Aliyu</w:t>
      </w:r>
      <w:r w:rsidR="008E37A4">
        <w:t xml:space="preserve">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53AA2739" w:rsidR="003A000F" w:rsidRDefault="004A16A6">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1552" behindDoc="0" locked="0" layoutInCell="1" allowOverlap="1" wp14:anchorId="5D749413" wp14:editId="2A51D8F2">
                <wp:simplePos x="0" y="0"/>
                <wp:positionH relativeFrom="page">
                  <wp:posOffset>217170</wp:posOffset>
                </wp:positionH>
                <wp:positionV relativeFrom="paragraph">
                  <wp:posOffset>3861858</wp:posOffset>
                </wp:positionV>
                <wp:extent cx="3496310" cy="1843405"/>
                <wp:effectExtent l="25400" t="25400" r="21590" b="234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6310" cy="1843405"/>
                        </a:xfrm>
                        <a:prstGeom prst="rect">
                          <a:avLst/>
                        </a:prstGeom>
                        <a:solidFill>
                          <a:schemeClr val="accent1">
                            <a:lumMod val="60000"/>
                            <a:lumOff val="40000"/>
                          </a:schemeClr>
                        </a:solidFill>
                        <a:ln w="47625">
                          <a:solidFill>
                            <a:srgbClr val="000000"/>
                          </a:solidFill>
                          <a:miter lim="800000"/>
                          <a:headEnd/>
                          <a:tailEnd/>
                        </a:ln>
                        <a:effectLst>
                          <a:softEdge rad="25400"/>
                        </a:effectLst>
                      </wps:spPr>
                      <wps:txbx>
                        <w:txbxContent>
                          <w:p w14:paraId="7EDAA731" w14:textId="704A49B5" w:rsidR="002324FC" w:rsidRPr="002324FC" w:rsidRDefault="00AA7909" w:rsidP="002324FC">
                            <w:pPr>
                              <w:rPr>
                                <w:b/>
                                <w:bCs/>
                                <w:color w:val="385623" w:themeColor="accent6" w:themeShade="80"/>
                              </w:rPr>
                            </w:pPr>
                            <w:r>
                              <w:rPr>
                                <w:b/>
                                <w:bCs/>
                                <w:color w:val="385623" w:themeColor="accent6" w:themeShade="80"/>
                              </w:rPr>
                              <w:t>Current functioning:</w:t>
                            </w:r>
                            <w:r w:rsidR="002324FC" w:rsidRPr="002324FC">
                              <w:t xml:space="preserve"> </w:t>
                            </w:r>
                            <w:r w:rsidR="002324FC" w:rsidRPr="002324FC">
                              <w:rPr>
                                <w:b/>
                                <w:bCs/>
                                <w:color w:val="385623" w:themeColor="accent6" w:themeShade="80"/>
                              </w:rPr>
                              <w:t xml:space="preserve">1. This service covers the whole of London — about 620 square miles and nearly 9 million people.  </w:t>
                            </w:r>
                          </w:p>
                          <w:p w14:paraId="254D09D3" w14:textId="77777777" w:rsidR="002324FC" w:rsidRPr="002324FC" w:rsidRDefault="002324FC" w:rsidP="002324FC">
                            <w:pPr>
                              <w:rPr>
                                <w:b/>
                                <w:bCs/>
                                <w:color w:val="385623" w:themeColor="accent6" w:themeShade="80"/>
                              </w:rPr>
                            </w:pPr>
                            <w:r w:rsidRPr="002324FC">
                              <w:rPr>
                                <w:b/>
                                <w:bCs/>
                                <w:color w:val="385623" w:themeColor="accent6" w:themeShade="80"/>
                              </w:rPr>
                              <w:t xml:space="preserve">2. </w:t>
                            </w:r>
                            <w:r w:rsidRPr="002324FC">
                              <w:rPr>
                                <w:rFonts w:ascii="Segoe UI Symbol" w:hAnsi="Segoe UI Symbol" w:cs="Segoe UI Symbol"/>
                                <w:b/>
                                <w:bCs/>
                                <w:color w:val="385623" w:themeColor="accent6" w:themeShade="80"/>
                              </w:rPr>
                              <w:t>⁠</w:t>
                            </w:r>
                            <w:r w:rsidRPr="002324FC">
                              <w:rPr>
                                <w:b/>
                                <w:bCs/>
                                <w:color w:val="385623" w:themeColor="accent6" w:themeShade="80"/>
                              </w:rPr>
                              <w:t>It answers around 2 million 999 calls a year and attends more than 3,000 emergencies every day.</w:t>
                            </w:r>
                          </w:p>
                          <w:p w14:paraId="6E07F680" w14:textId="177EA345" w:rsidR="00BE6BE0" w:rsidRPr="00FD32B5" w:rsidRDefault="002324FC" w:rsidP="002324FC">
                            <w:pPr>
                              <w:rPr>
                                <w:b/>
                                <w:bCs/>
                                <w:color w:val="385623" w:themeColor="accent6" w:themeShade="80"/>
                              </w:rPr>
                            </w:pPr>
                            <w:r w:rsidRPr="002324FC">
                              <w:rPr>
                                <w:b/>
                                <w:bCs/>
                                <w:color w:val="385623" w:themeColor="accent6" w:themeShade="80"/>
                              </w:rPr>
                              <w:t xml:space="preserve">3. </w:t>
                            </w:r>
                            <w:r w:rsidRPr="002324FC">
                              <w:rPr>
                                <w:rFonts w:ascii="Segoe UI Symbol" w:hAnsi="Segoe UI Symbol" w:cs="Segoe UI Symbol"/>
                                <w:b/>
                                <w:bCs/>
                                <w:color w:val="385623" w:themeColor="accent6" w:themeShade="80"/>
                              </w:rPr>
                              <w:t>⁠</w:t>
                            </w:r>
                            <w:r w:rsidRPr="002324FC">
                              <w:rPr>
                                <w:b/>
                                <w:bCs/>
                                <w:color w:val="385623" w:themeColor="accent6" w:themeShade="80"/>
                              </w:rPr>
                              <w:t>Its role includes not just responding, but also working on less-serious calls, helping find hospital beds, and working in major incident planning.</w:t>
                            </w:r>
                          </w:p>
                          <w:p w14:paraId="42887553" w14:textId="16A4E992" w:rsidR="00BE6BE0" w:rsidRDefault="00BE6BE0" w:rsidP="00BE6BE0"/>
                          <w:p w14:paraId="0809CF7E" w14:textId="5B15A86F" w:rsidR="00BE6BE0" w:rsidRDefault="00BE6BE0" w:rsidP="00BE6BE0"/>
                          <w:p w14:paraId="7B69BC2F" w14:textId="5F18297A"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6" type="#_x0000_t202" style="position:absolute;margin-left:17.1pt;margin-top:304.1pt;width:275.3pt;height:145.1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" fillcolor="#8eaadb [1940]" strokeweight="3.75pt">
                <v:textbox>
                  <w:txbxContent>
                    <w:p w14:paraId="7EDAA731" w14:textId="704A49B5" w:rsidR="002324FC" w:rsidRPr="002324FC" w:rsidRDefault="00AA7909" w:rsidP="002324FC">
                      <w:pPr>
                        <w:rPr>
                          <w:b/>
                          <w:bCs/>
                          <w:color w:val="385623" w:themeColor="accent6" w:themeShade="80"/>
                        </w:rPr>
                      </w:pPr>
                      <w:r>
                        <w:rPr>
                          <w:b/>
                          <w:bCs/>
                          <w:color w:val="385623" w:themeColor="accent6" w:themeShade="80"/>
                        </w:rPr>
                        <w:t>Current functioning:</w:t>
                      </w:r>
                      <w:r w:rsidR="002324FC" w:rsidRPr="002324FC">
                        <w:t xml:space="preserve"> </w:t>
                      </w:r>
                      <w:r w:rsidR="002324FC" w:rsidRPr="002324FC">
                        <w:rPr>
                          <w:b/>
                          <w:bCs/>
                          <w:color w:val="385623" w:themeColor="accent6" w:themeShade="80"/>
                        </w:rPr>
                        <w:t xml:space="preserve">1. This service covers the whole of London — about 620 square miles and nearly 9 million people.  </w:t>
                      </w:r>
                    </w:p>
                    <w:p w14:paraId="254D09D3" w14:textId="77777777" w:rsidR="002324FC" w:rsidRPr="002324FC" w:rsidRDefault="002324FC" w:rsidP="002324FC">
                      <w:pPr>
                        <w:rPr>
                          <w:b/>
                          <w:bCs/>
                          <w:color w:val="385623" w:themeColor="accent6" w:themeShade="80"/>
                        </w:rPr>
                      </w:pPr>
                      <w:r w:rsidRPr="002324FC">
                        <w:rPr>
                          <w:b/>
                          <w:bCs/>
                          <w:color w:val="385623" w:themeColor="accent6" w:themeShade="80"/>
                        </w:rPr>
                        <w:t xml:space="preserve">2. </w:t>
                      </w:r>
                      <w:r w:rsidRPr="002324FC">
                        <w:rPr>
                          <w:rFonts w:ascii="Segoe UI Symbol" w:hAnsi="Segoe UI Symbol" w:cs="Segoe UI Symbol"/>
                          <w:b/>
                          <w:bCs/>
                          <w:color w:val="385623" w:themeColor="accent6" w:themeShade="80"/>
                        </w:rPr>
                        <w:t>⁠</w:t>
                      </w:r>
                      <w:r w:rsidRPr="002324FC">
                        <w:rPr>
                          <w:b/>
                          <w:bCs/>
                          <w:color w:val="385623" w:themeColor="accent6" w:themeShade="80"/>
                        </w:rPr>
                        <w:t>It answers around 2 million 999 calls a year and attends more than 3,000 emergencies every day.</w:t>
                      </w:r>
                    </w:p>
                    <w:p w14:paraId="6E07F680" w14:textId="177EA345" w:rsidR="00BE6BE0" w:rsidRPr="00FD32B5" w:rsidRDefault="002324FC" w:rsidP="002324FC">
                      <w:pPr>
                        <w:rPr>
                          <w:b/>
                          <w:bCs/>
                          <w:color w:val="385623" w:themeColor="accent6" w:themeShade="80"/>
                        </w:rPr>
                      </w:pPr>
                      <w:r w:rsidRPr="002324FC">
                        <w:rPr>
                          <w:b/>
                          <w:bCs/>
                          <w:color w:val="385623" w:themeColor="accent6" w:themeShade="80"/>
                        </w:rPr>
                        <w:t xml:space="preserve">3. </w:t>
                      </w:r>
                      <w:r w:rsidRPr="002324FC">
                        <w:rPr>
                          <w:rFonts w:ascii="Segoe UI Symbol" w:hAnsi="Segoe UI Symbol" w:cs="Segoe UI Symbol"/>
                          <w:b/>
                          <w:bCs/>
                          <w:color w:val="385623" w:themeColor="accent6" w:themeShade="80"/>
                        </w:rPr>
                        <w:t>⁠</w:t>
                      </w:r>
                      <w:r w:rsidRPr="002324FC">
                        <w:rPr>
                          <w:b/>
                          <w:bCs/>
                          <w:color w:val="385623" w:themeColor="accent6" w:themeShade="80"/>
                        </w:rPr>
                        <w:t>Its role includes not just responding, but also working on less-serious calls, helping find hospital beds, and working in major incident planning.</w:t>
                      </w:r>
                    </w:p>
                    <w:p w14:paraId="42887553" w14:textId="16A4E992" w:rsidR="00BE6BE0" w:rsidRDefault="00BE6BE0" w:rsidP="00BE6BE0"/>
                    <w:p w14:paraId="0809CF7E" w14:textId="5B15A86F" w:rsidR="00BE6BE0" w:rsidRDefault="00BE6BE0" w:rsidP="00BE6BE0"/>
                    <w:p w14:paraId="7B69BC2F" w14:textId="5F18297A" w:rsidR="00BE6BE0" w:rsidRDefault="00BE6BE0" w:rsidP="00BE6BE0"/>
                  </w:txbxContent>
                </v:textbox>
                <w10:wrap type="square" anchorx="page"/>
              </v:shape>
            </w:pict>
          </mc:Fallback>
        </mc:AlternateContent>
      </w:r>
      <w:r w:rsidR="001135FA">
        <w:rPr>
          <w:noProof/>
        </w:rPr>
        <mc:AlternateContent>
          <mc:Choice Requires="wps">
            <w:drawing>
              <wp:anchor distT="45720" distB="45720" distL="114300" distR="114300" simplePos="0" relativeHeight="251675648" behindDoc="0" locked="0" layoutInCell="1" allowOverlap="1" wp14:anchorId="1182A892" wp14:editId="6AEF22E8">
                <wp:simplePos x="0" y="0"/>
                <wp:positionH relativeFrom="page">
                  <wp:posOffset>3781425</wp:posOffset>
                </wp:positionH>
                <wp:positionV relativeFrom="paragraph">
                  <wp:posOffset>3795395</wp:posOffset>
                </wp:positionV>
                <wp:extent cx="3668395" cy="1908810"/>
                <wp:effectExtent l="25400" t="25400" r="27305" b="215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8395" cy="1908810"/>
                        </a:xfrm>
                        <a:prstGeom prst="rect">
                          <a:avLst/>
                        </a:prstGeom>
                        <a:solidFill>
                          <a:schemeClr val="accent1">
                            <a:lumMod val="60000"/>
                            <a:lumOff val="40000"/>
                          </a:schemeClr>
                        </a:solidFill>
                        <a:ln w="47625">
                          <a:solidFill>
                            <a:srgbClr val="000000"/>
                          </a:solidFill>
                          <a:miter lim="800000"/>
                          <a:headEnd/>
                          <a:tailEnd/>
                        </a:ln>
                        <a:effectLst>
                          <a:softEdge rad="25400"/>
                        </a:effectLst>
                      </wps:spPr>
                      <wps:txbx>
                        <w:txbxContent>
                          <w:p w14:paraId="0FC9CD83" w14:textId="77777777" w:rsidR="00970046" w:rsidRDefault="002324FC" w:rsidP="00F97219">
                            <w:pPr>
                              <w:rPr>
                                <w:b/>
                                <w:bCs/>
                                <w:color w:val="385623" w:themeColor="accent6" w:themeShade="80"/>
                              </w:rPr>
                            </w:pPr>
                            <w:r>
                              <w:rPr>
                                <w:b/>
                                <w:bCs/>
                                <w:color w:val="385623" w:themeColor="accent6" w:themeShade="80"/>
                              </w:rPr>
                              <w:t>Challenges:</w:t>
                            </w:r>
                            <w:r w:rsidR="00F97219" w:rsidRPr="00F97219">
                              <w:t xml:space="preserve"> </w:t>
                            </w:r>
                            <w:r w:rsidR="00F97219" w:rsidRPr="00F97219">
                              <w:rPr>
                                <w:b/>
                                <w:bCs/>
                                <w:color w:val="385623" w:themeColor="accent6" w:themeShade="80"/>
                              </w:rPr>
                              <w:t xml:space="preserve">Two Current Challenges Facing UK Ambulance Services </w:t>
                            </w:r>
                          </w:p>
                          <w:p w14:paraId="7AA75CC4" w14:textId="27FC2951" w:rsidR="00F97219" w:rsidRPr="00F97219" w:rsidRDefault="00F97219" w:rsidP="00F97219">
                            <w:pPr>
                              <w:rPr>
                                <w:b/>
                                <w:bCs/>
                                <w:color w:val="385623" w:themeColor="accent6" w:themeShade="80"/>
                              </w:rPr>
                            </w:pPr>
                            <w:r w:rsidRPr="00F97219">
                              <w:rPr>
                                <w:b/>
                                <w:bCs/>
                                <w:color w:val="385623" w:themeColor="accent6" w:themeShade="80"/>
                              </w:rPr>
                              <w:t>1. Increased Demand and Response Time Delays. The number of 999 calls has risen sharply — over 10 million calls were made in England in 2023 alone.</w:t>
                            </w:r>
                          </w:p>
                          <w:p w14:paraId="165D3AB9" w14:textId="475A3186" w:rsidR="002324FC" w:rsidRPr="004A16A6" w:rsidRDefault="00F97219" w:rsidP="00F97219">
                            <w:pPr>
                              <w:rPr>
                                <w:b/>
                                <w:bCs/>
                                <w:color w:val="385623" w:themeColor="accent6" w:themeShade="80"/>
                              </w:rPr>
                            </w:pPr>
                            <w:r w:rsidRPr="00F97219">
                              <w:rPr>
                                <w:b/>
                                <w:bCs/>
                                <w:color w:val="385623" w:themeColor="accent6" w:themeShade="80"/>
                              </w:rPr>
                              <w:t>2. Recruitment, Retention, and Staff Wellbeing. Ambulance staff face long shifts, emotional stress, and increasing violence and abuse from the public.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297.75pt;margin-top:298.85pt;width:288.85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" fillcolor="#8eaadb [1940]" strokeweight="3.75pt">
                <v:textbox>
                  <w:txbxContent>
                    <w:p w14:paraId="0FC9CD83" w14:textId="77777777" w:rsidR="00970046" w:rsidRDefault="002324FC" w:rsidP="00F97219">
                      <w:pPr>
                        <w:rPr>
                          <w:b/>
                          <w:bCs/>
                          <w:color w:val="385623" w:themeColor="accent6" w:themeShade="80"/>
                        </w:rPr>
                      </w:pPr>
                      <w:r>
                        <w:rPr>
                          <w:b/>
                          <w:bCs/>
                          <w:color w:val="385623" w:themeColor="accent6" w:themeShade="80"/>
                        </w:rPr>
                        <w:t>Challenges:</w:t>
                      </w:r>
                      <w:r w:rsidR="00F97219" w:rsidRPr="00F97219">
                        <w:t xml:space="preserve"> </w:t>
                      </w:r>
                      <w:r w:rsidR="00F97219" w:rsidRPr="00F97219">
                        <w:rPr>
                          <w:b/>
                          <w:bCs/>
                          <w:color w:val="385623" w:themeColor="accent6" w:themeShade="80"/>
                        </w:rPr>
                        <w:t xml:space="preserve">Two Current Challenges Facing UK Ambulance Services </w:t>
                      </w:r>
                    </w:p>
                    <w:p w14:paraId="7AA75CC4" w14:textId="27FC2951" w:rsidR="00F97219" w:rsidRPr="00F97219" w:rsidRDefault="00F97219" w:rsidP="00F97219">
                      <w:pPr>
                        <w:rPr>
                          <w:b/>
                          <w:bCs/>
                          <w:color w:val="385623" w:themeColor="accent6" w:themeShade="80"/>
                        </w:rPr>
                      </w:pPr>
                      <w:r w:rsidRPr="00F97219">
                        <w:rPr>
                          <w:b/>
                          <w:bCs/>
                          <w:color w:val="385623" w:themeColor="accent6" w:themeShade="80"/>
                        </w:rPr>
                        <w:t>1. Increased Demand and Response Time Delays. The number of 999 calls has risen sharply — over 10 million calls were made in England in 2023 alone.</w:t>
                      </w:r>
                    </w:p>
                    <w:p w14:paraId="165D3AB9" w14:textId="475A3186" w:rsidR="002324FC" w:rsidRPr="004A16A6" w:rsidRDefault="00F97219" w:rsidP="00F97219">
                      <w:pPr>
                        <w:rPr>
                          <w:b/>
                          <w:bCs/>
                          <w:color w:val="385623" w:themeColor="accent6" w:themeShade="80"/>
                        </w:rPr>
                      </w:pPr>
                      <w:r w:rsidRPr="00F97219">
                        <w:rPr>
                          <w:b/>
                          <w:bCs/>
                          <w:color w:val="385623" w:themeColor="accent6" w:themeShade="80"/>
                        </w:rPr>
                        <w:t>2. Recruitment, Retention, and Staff Wellbeing. Ambulance staff face long shifts, emotional stress, and increasing violence and abuse from the public.</w:t>
                      </w:r>
                    </w:p>
                  </w:txbxContent>
                </v:textbox>
                <w10:wrap type="square" anchorx="page"/>
              </v:shape>
            </w:pict>
          </mc:Fallback>
        </mc:AlternateContent>
      </w:r>
      <w:r w:rsidR="001135FA">
        <w:rPr>
          <w:noProof/>
        </w:rPr>
        <mc:AlternateContent>
          <mc:Choice Requires="wps">
            <w:drawing>
              <wp:anchor distT="45720" distB="45720" distL="114300" distR="114300" simplePos="0" relativeHeight="251667456" behindDoc="0" locked="0" layoutInCell="1" allowOverlap="1" wp14:anchorId="2F5030E1" wp14:editId="1456D4AF">
                <wp:simplePos x="0" y="0"/>
                <wp:positionH relativeFrom="margin">
                  <wp:posOffset>6659880</wp:posOffset>
                </wp:positionH>
                <wp:positionV relativeFrom="paragraph">
                  <wp:posOffset>3836035</wp:posOffset>
                </wp:positionV>
                <wp:extent cx="3027680" cy="1860550"/>
                <wp:effectExtent l="25400" t="25400" r="20320" b="317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680" cy="1860550"/>
                        </a:xfrm>
                        <a:prstGeom prst="rect">
                          <a:avLst/>
                        </a:prstGeom>
                        <a:solidFill>
                          <a:srgbClr val="FFFFFF"/>
                        </a:solidFill>
                        <a:ln w="44450">
                          <a:solidFill>
                            <a:srgbClr val="000000"/>
                          </a:solidFill>
                          <a:miter lim="800000"/>
                          <a:headEnd/>
                          <a:tailEnd/>
                        </a:ln>
                        <a:effectLst>
                          <a:softEdge rad="25400"/>
                        </a:effectLst>
                      </wps:spPr>
                      <wps:txbx>
                        <w:txbxContent>
                          <w:p w14:paraId="69461F56" w14:textId="5B2D8DB3" w:rsidR="00BE6BE0" w:rsidRPr="00812A63" w:rsidRDefault="00812A63" w:rsidP="00BE6BE0">
                            <w:pPr>
                              <w:rPr>
                                <w:b/>
                                <w:bCs/>
                                <w:color w:val="385623" w:themeColor="accent6" w:themeShade="80"/>
                              </w:rPr>
                            </w:pPr>
                            <w:r w:rsidRPr="00812A63">
                              <w:rPr>
                                <w:noProof/>
                              </w:rPr>
                              <w:drawing>
                                <wp:inline distT="0" distB="0" distL="0" distR="0" wp14:anchorId="7E4ACCEA" wp14:editId="6A23CFF5">
                                  <wp:extent cx="3239949" cy="1844948"/>
                                  <wp:effectExtent l="0" t="0" r="0" b="0"/>
                                  <wp:docPr id="1767427258" name="Picture 1" descr="Paramedics carrying a patient on a stret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27258" name="Picture 1" descr="Paramedics carrying a patient on a stretcher&#10;&#10;AI-generated content may be incorrect."/>
                                          <pic:cNvPicPr/>
                                        </pic:nvPicPr>
                                        <pic:blipFill>
                                          <a:blip r:embed="rId11"/>
                                          <a:stretch>
                                            <a:fillRect/>
                                          </a:stretch>
                                        </pic:blipFill>
                                        <pic:spPr>
                                          <a:xfrm>
                                            <a:off x="0" y="0"/>
                                            <a:ext cx="3261960" cy="185748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8" type="#_x0000_t202" style="position:absolute;margin-left:524.4pt;margin-top:302.05pt;width:238.4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" strokeweight="3.5pt">
                <v:textbox>
                  <w:txbxContent>
                    <w:p w14:paraId="69461F56" w14:textId="5B2D8DB3" w:rsidR="00BE6BE0" w:rsidRPr="00812A63" w:rsidRDefault="00812A63" w:rsidP="00BE6BE0">
                      <w:pPr>
                        <w:rPr>
                          <w:b/>
                          <w:bCs/>
                          <w:color w:val="385623" w:themeColor="accent6" w:themeShade="80"/>
                        </w:rPr>
                      </w:pPr>
                      <w:r w:rsidRPr="00812A63">
                        <w:rPr>
                          <w:noProof/>
                        </w:rPr>
                        <w:drawing>
                          <wp:inline distT="0" distB="0" distL="0" distR="0" wp14:anchorId="7E4ACCEA" wp14:editId="6A23CFF5">
                            <wp:extent cx="3239949" cy="1844948"/>
                            <wp:effectExtent l="0" t="0" r="0" b="0"/>
                            <wp:docPr id="1767427258" name="Picture 1" descr="Paramedics carrying a patient on a stret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27258" name="Picture 1" descr="Paramedics carrying a patient on a stretcher&#10;&#10;AI-generated content may be incorrect."/>
                                    <pic:cNvPicPr/>
                                  </pic:nvPicPr>
                                  <pic:blipFill>
                                    <a:blip r:embed="rId11"/>
                                    <a:stretch>
                                      <a:fillRect/>
                                    </a:stretch>
                                  </pic:blipFill>
                                  <pic:spPr>
                                    <a:xfrm>
                                      <a:off x="0" y="0"/>
                                      <a:ext cx="3261960" cy="1857482"/>
                                    </a:xfrm>
                                    <a:prstGeom prst="rect">
                                      <a:avLst/>
                                    </a:prstGeom>
                                  </pic:spPr>
                                </pic:pic>
                              </a:graphicData>
                            </a:graphic>
                          </wp:inline>
                        </w:drawing>
                      </w:r>
                    </w:p>
                  </w:txbxContent>
                </v:textbox>
                <w10:wrap type="square" anchorx="margin"/>
              </v:shape>
            </w:pict>
          </mc:Fallback>
        </mc:AlternateContent>
      </w:r>
      <w:r w:rsidR="00C26E13">
        <w:rPr>
          <w:noProof/>
        </w:rPr>
        <mc:AlternateContent>
          <mc:Choice Requires="wps">
            <w:drawing>
              <wp:anchor distT="45720" distB="45720" distL="114300" distR="114300" simplePos="0" relativeHeight="251663360" behindDoc="0" locked="0" layoutInCell="1" allowOverlap="1" wp14:anchorId="04CAE92E" wp14:editId="29A892CF">
                <wp:simplePos x="0" y="0"/>
                <wp:positionH relativeFrom="page">
                  <wp:posOffset>205740</wp:posOffset>
                </wp:positionH>
                <wp:positionV relativeFrom="paragraph">
                  <wp:posOffset>1153795</wp:posOffset>
                </wp:positionV>
                <wp:extent cx="3575685" cy="2563495"/>
                <wp:effectExtent l="25400" t="25400" r="31115" b="273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685" cy="2563495"/>
                        </a:xfrm>
                        <a:prstGeom prst="rect">
                          <a:avLst/>
                        </a:prstGeom>
                        <a:solidFill>
                          <a:schemeClr val="accent1">
                            <a:lumMod val="60000"/>
                            <a:lumOff val="40000"/>
                          </a:schemeClr>
                        </a:solidFill>
                        <a:ln w="47625">
                          <a:solidFill>
                            <a:schemeClr val="accent2"/>
                          </a:solidFill>
                          <a:miter lim="800000"/>
                          <a:headEnd/>
                          <a:tailEnd/>
                        </a:ln>
                        <a:effectLst>
                          <a:softEdge rad="25400"/>
                        </a:effectLst>
                      </wps:spPr>
                      <wps:txbx>
                        <w:txbxContent>
                          <w:p w14:paraId="0D33B261" w14:textId="031136DA" w:rsidR="00C20F5F" w:rsidRPr="00481982" w:rsidRDefault="004852C4" w:rsidP="00481982">
                            <w:pPr>
                              <w:rPr>
                                <w:color w:val="000000" w:themeColor="text1"/>
                                <w:sz w:val="21"/>
                                <w:szCs w:val="21"/>
                              </w:rPr>
                            </w:pPr>
                            <w:r w:rsidRPr="00481982">
                              <w:rPr>
                                <w:color w:val="000000" w:themeColor="text1"/>
                                <w:sz w:val="21"/>
                                <w:szCs w:val="21"/>
                              </w:rPr>
                              <w:t>Introduction: Ambulance service is a very important part of UK healthcare system, supplying emergency and non-emergency services care to the vulnerable people every year. They are responsible to responding to 999 calls and give primary treatment until transporting them to the hospitals. Ambulance services also support urgent community care and major incident response.</w:t>
                            </w:r>
                            <w:r w:rsidR="00481982" w:rsidRPr="00481982">
                              <w:rPr>
                                <w:sz w:val="21"/>
                                <w:szCs w:val="21"/>
                              </w:rPr>
                              <w:t xml:space="preserve"> </w:t>
                            </w:r>
                            <w:r w:rsidR="00481982" w:rsidRPr="00481982">
                              <w:rPr>
                                <w:color w:val="000000" w:themeColor="text1"/>
                                <w:sz w:val="21"/>
                                <w:szCs w:val="21"/>
                              </w:rPr>
                              <w:t xml:space="preserve">Ambulance crews include paramedics, emergency medical technicians, and call handlers, all working together to deliver urgent care. They use advanced equipment to treat patients at the scene, meaning many people can be helped without going to </w:t>
                            </w:r>
                            <w:r w:rsidR="00C20F5F" w:rsidRPr="00481982">
                              <w:rPr>
                                <w:color w:val="000000" w:themeColor="text1"/>
                                <w:sz w:val="21"/>
                                <w:szCs w:val="21"/>
                              </w:rPr>
                              <w:t>hospital. Overall</w:t>
                            </w:r>
                            <w:r w:rsidR="00481982" w:rsidRPr="00481982">
                              <w:rPr>
                                <w:color w:val="000000" w:themeColor="text1"/>
                                <w:sz w:val="21"/>
                                <w:szCs w:val="21"/>
                              </w:rPr>
                              <w:t>, ambulance services are essential for providing immediate care, preventing further harm, and making sure patients reach the right medical support as quickly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16.2pt;margin-top:90.85pt;width:281.55pt;height:201.8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" fillcolor="#8eaadb [1940]" strokecolor="#ed7d31 [3205]" strokeweight="3.75pt">
                <v:textbox>
                  <w:txbxContent>
                    <w:p w14:paraId="0D33B261" w14:textId="031136DA" w:rsidR="00C20F5F" w:rsidRPr="00481982" w:rsidRDefault="004852C4" w:rsidP="00481982">
                      <w:pPr>
                        <w:rPr>
                          <w:color w:val="000000" w:themeColor="text1"/>
                          <w:sz w:val="21"/>
                          <w:szCs w:val="21"/>
                        </w:rPr>
                      </w:pPr>
                      <w:r w:rsidRPr="00481982">
                        <w:rPr>
                          <w:color w:val="000000" w:themeColor="text1"/>
                          <w:sz w:val="21"/>
                          <w:szCs w:val="21"/>
                        </w:rPr>
                        <w:t>Introduction: Ambulance service is a very important part of UK healthcare system, supplying emergency and non-emergency services care to the vulnerable people every year. They are responsible to responding to 999 calls and give primary treatment until transporting them to the hospitals. Ambulance services also support urgent community care and major incident response.</w:t>
                      </w:r>
                      <w:r w:rsidR="00481982" w:rsidRPr="00481982">
                        <w:rPr>
                          <w:sz w:val="21"/>
                          <w:szCs w:val="21"/>
                        </w:rPr>
                        <w:t xml:space="preserve"> </w:t>
                      </w:r>
                      <w:r w:rsidR="00481982" w:rsidRPr="00481982">
                        <w:rPr>
                          <w:color w:val="000000" w:themeColor="text1"/>
                          <w:sz w:val="21"/>
                          <w:szCs w:val="21"/>
                        </w:rPr>
                        <w:t xml:space="preserve">Ambulance crews include paramedics, emergency medical technicians, and call handlers, all working together to deliver urgent care. They use advanced equipment to treat patients at the scene, meaning many people can be helped without going to </w:t>
                      </w:r>
                      <w:r w:rsidR="00C20F5F" w:rsidRPr="00481982">
                        <w:rPr>
                          <w:color w:val="000000" w:themeColor="text1"/>
                          <w:sz w:val="21"/>
                          <w:szCs w:val="21"/>
                        </w:rPr>
                        <w:t>hospital. Overall</w:t>
                      </w:r>
                      <w:r w:rsidR="00481982" w:rsidRPr="00481982">
                        <w:rPr>
                          <w:color w:val="000000" w:themeColor="text1"/>
                          <w:sz w:val="21"/>
                          <w:szCs w:val="21"/>
                        </w:rPr>
                        <w:t>, ambulance services are essential for providing immediate care, preventing further harm, and making sure patients reach the right medical support as quickly as possible.</w:t>
                      </w:r>
                    </w:p>
                  </w:txbxContent>
                </v:textbox>
                <w10:wrap type="square" anchorx="page"/>
              </v:shape>
            </w:pict>
          </mc:Fallback>
        </mc:AlternateContent>
      </w:r>
      <w:r w:rsidR="00C26E13">
        <w:rPr>
          <w:noProof/>
        </w:rPr>
        <mc:AlternateContent>
          <mc:Choice Requires="wps">
            <w:drawing>
              <wp:anchor distT="0" distB="0" distL="114300" distR="114300" simplePos="0" relativeHeight="251659264" behindDoc="1" locked="0" layoutInCell="1" allowOverlap="1" wp14:anchorId="777A8668" wp14:editId="77628653">
                <wp:simplePos x="0" y="0"/>
                <wp:positionH relativeFrom="page">
                  <wp:posOffset>-71402</wp:posOffset>
                </wp:positionH>
                <wp:positionV relativeFrom="paragraph">
                  <wp:posOffset>-721995</wp:posOffset>
                </wp:positionV>
                <wp:extent cx="10675620" cy="6858000"/>
                <wp:effectExtent l="0" t="0" r="17780" b="1270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accent4">
                            <a:lumMod val="20000"/>
                            <a:lumOff val="8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05A57" id="Rectangle 1" o:spid="_x0000_s1026" style="position:absolute;margin-left:-5.6pt;margin-top:-56.8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" fillcolor="#fff2cc [663]" strokecolor="#92d050" strokeweight="1pt">
                <v:fill opacity="30069f"/>
                <w10:wrap anchorx="page"/>
              </v:rect>
            </w:pict>
          </mc:Fallback>
        </mc:AlternateContent>
      </w:r>
      <w:r w:rsidR="00C26E13">
        <w:rPr>
          <w:noProof/>
        </w:rPr>
        <mc:AlternateContent>
          <mc:Choice Requires="wps">
            <w:drawing>
              <wp:anchor distT="45720" distB="45720" distL="114300" distR="114300" simplePos="0" relativeHeight="251665408" behindDoc="0" locked="0" layoutInCell="1" allowOverlap="1" wp14:anchorId="21A64788" wp14:editId="56495A6F">
                <wp:simplePos x="0" y="0"/>
                <wp:positionH relativeFrom="margin">
                  <wp:posOffset>3250495</wp:posOffset>
                </wp:positionH>
                <wp:positionV relativeFrom="paragraph">
                  <wp:posOffset>1261604</wp:posOffset>
                </wp:positionV>
                <wp:extent cx="2786380" cy="2394585"/>
                <wp:effectExtent l="25400" t="25400" r="20320" b="3111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6380" cy="2394585"/>
                        </a:xfrm>
                        <a:prstGeom prst="rect">
                          <a:avLst/>
                        </a:prstGeom>
                        <a:solidFill>
                          <a:srgbClr val="FFFFFF"/>
                        </a:solidFill>
                        <a:ln w="44450">
                          <a:solidFill>
                            <a:srgbClr val="000000"/>
                          </a:solidFill>
                          <a:miter lim="800000"/>
                          <a:headEnd/>
                          <a:tailEnd/>
                        </a:ln>
                        <a:effectLst>
                          <a:softEdge rad="25400"/>
                        </a:effectLst>
                      </wps:spPr>
                      <wps:txbx>
                        <w:txbxContent>
                          <w:p w14:paraId="2A6CE679" w14:textId="61D115D9" w:rsidR="00BE6BE0" w:rsidRPr="00162F5B" w:rsidRDefault="00162F5B" w:rsidP="00BE6BE0">
                            <w:pPr>
                              <w:rPr>
                                <w:b/>
                                <w:bCs/>
                                <w:color w:val="385623" w:themeColor="accent6" w:themeShade="80"/>
                              </w:rPr>
                            </w:pPr>
                            <w:r>
                              <w:rPr>
                                <w:noProof/>
                              </w:rPr>
                              <w:drawing>
                                <wp:inline distT="0" distB="0" distL="0" distR="0" wp14:anchorId="25C0F905" wp14:editId="28D3D4E4">
                                  <wp:extent cx="2542596" cy="2330508"/>
                                  <wp:effectExtent l="0" t="0" r="0" b="6350"/>
                                  <wp:docPr id="1109553457" name="Picture 9" descr="Smiling paramedic in ambu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53457" name="Picture 1109553457" descr="Smiling paramedic in ambulance"/>
                                          <pic:cNvPicPr/>
                                        </pic:nvPicPr>
                                        <pic:blipFill>
                                          <a:blip r:embed="rId12">
                                            <a:extLst>
                                              <a:ext uri="{28A0092B-C50C-407E-A947-70E740481C1C}">
                                                <a14:useLocalDpi xmlns:a14="http://schemas.microsoft.com/office/drawing/2010/main" val="0"/>
                                              </a:ext>
                                            </a:extLst>
                                          </a:blip>
                                          <a:stretch>
                                            <a:fillRect/>
                                          </a:stretch>
                                        </pic:blipFill>
                                        <pic:spPr>
                                          <a:xfrm>
                                            <a:off x="0" y="0"/>
                                            <a:ext cx="2808518" cy="257424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55.95pt;margin-top:99.35pt;width:219.4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" strokeweight="3.5pt">
                <v:textbox>
                  <w:txbxContent>
                    <w:p w14:paraId="2A6CE679" w14:textId="61D115D9" w:rsidR="00BE6BE0" w:rsidRPr="00162F5B" w:rsidRDefault="00162F5B" w:rsidP="00BE6BE0">
                      <w:pPr>
                        <w:rPr>
                          <w:b/>
                          <w:bCs/>
                          <w:color w:val="385623" w:themeColor="accent6" w:themeShade="80"/>
                        </w:rPr>
                      </w:pPr>
                      <w:r>
                        <w:rPr>
                          <w:noProof/>
                        </w:rPr>
                        <w:drawing>
                          <wp:inline distT="0" distB="0" distL="0" distR="0" wp14:anchorId="25C0F905" wp14:editId="28D3D4E4">
                            <wp:extent cx="2542596" cy="2330508"/>
                            <wp:effectExtent l="0" t="0" r="0" b="6350"/>
                            <wp:docPr id="1109553457" name="Picture 9" descr="Smiling paramedic in ambu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53457" name="Picture 1109553457" descr="Smiling paramedic in ambulance"/>
                                    <pic:cNvPicPr/>
                                  </pic:nvPicPr>
                                  <pic:blipFill>
                                    <a:blip r:embed="rId12">
                                      <a:extLst>
                                        <a:ext uri="{28A0092B-C50C-407E-A947-70E740481C1C}">
                                          <a14:useLocalDpi xmlns:a14="http://schemas.microsoft.com/office/drawing/2010/main" val="0"/>
                                        </a:ext>
                                      </a:extLst>
                                    </a:blip>
                                    <a:stretch>
                                      <a:fillRect/>
                                    </a:stretch>
                                  </pic:blipFill>
                                  <pic:spPr>
                                    <a:xfrm>
                                      <a:off x="0" y="0"/>
                                      <a:ext cx="2808518" cy="2574248"/>
                                    </a:xfrm>
                                    <a:prstGeom prst="rect">
                                      <a:avLst/>
                                    </a:prstGeom>
                                  </pic:spPr>
                                </pic:pic>
                              </a:graphicData>
                            </a:graphic>
                          </wp:inline>
                        </w:drawing>
                      </w:r>
                    </w:p>
                  </w:txbxContent>
                </v:textbox>
                <w10:wrap type="square" anchorx="margin"/>
              </v:shape>
            </w:pict>
          </mc:Fallback>
        </mc:AlternateContent>
      </w:r>
      <w:r w:rsidR="00812A63">
        <w:rPr>
          <w:noProof/>
        </w:rPr>
        <mc:AlternateContent>
          <mc:Choice Requires="wps">
            <w:drawing>
              <wp:anchor distT="45720" distB="45720" distL="114300" distR="114300" simplePos="0" relativeHeight="251669504" behindDoc="0" locked="0" layoutInCell="1" allowOverlap="1" wp14:anchorId="298766ED" wp14:editId="588D8BB0">
                <wp:simplePos x="0" y="0"/>
                <wp:positionH relativeFrom="column">
                  <wp:posOffset>6106795</wp:posOffset>
                </wp:positionH>
                <wp:positionV relativeFrom="paragraph">
                  <wp:posOffset>1318895</wp:posOffset>
                </wp:positionV>
                <wp:extent cx="3070860" cy="2394585"/>
                <wp:effectExtent l="25400" t="25400" r="27940" b="3111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2394585"/>
                        </a:xfrm>
                        <a:prstGeom prst="rect">
                          <a:avLst/>
                        </a:prstGeom>
                        <a:solidFill>
                          <a:schemeClr val="accent1">
                            <a:lumMod val="60000"/>
                            <a:lumOff val="40000"/>
                          </a:schemeClr>
                        </a:solidFill>
                        <a:ln w="44450">
                          <a:solidFill>
                            <a:srgbClr val="000000"/>
                          </a:solidFill>
                          <a:miter lim="800000"/>
                          <a:headEnd/>
                          <a:tailEnd/>
                        </a:ln>
                        <a:effectLst>
                          <a:softEdge rad="25400"/>
                        </a:effectLst>
                      </wps:spPr>
                      <wps:txbx>
                        <w:txbxContent>
                          <w:p w14:paraId="5F973429" w14:textId="069FB928" w:rsidR="00E7653B" w:rsidRPr="00E7653B" w:rsidRDefault="009D0B59" w:rsidP="00E7653B">
                            <w:pPr>
                              <w:rPr>
                                <w:b/>
                                <w:bCs/>
                                <w:color w:val="385623" w:themeColor="accent6" w:themeShade="80"/>
                              </w:rPr>
                            </w:pPr>
                            <w:r>
                              <w:rPr>
                                <w:b/>
                                <w:bCs/>
                                <w:color w:val="385623" w:themeColor="accent6" w:themeShade="80"/>
                              </w:rPr>
                              <w:t>Brief history of Ambulance service:</w:t>
                            </w:r>
                            <w:r w:rsidR="00E7653B" w:rsidRPr="00E7653B">
                              <w:t xml:space="preserve"> </w:t>
                            </w:r>
                            <w:r w:rsidR="00E7653B" w:rsidRPr="00E7653B">
                              <w:rPr>
                                <w:b/>
                                <w:bCs/>
                                <w:color w:val="385623" w:themeColor="accent6" w:themeShade="80"/>
                              </w:rPr>
                              <w:t xml:space="preserve">The idea of Ambulance Service care start in the 19th century inspired by battlefield medicine. </w:t>
                            </w:r>
                          </w:p>
                          <w:p w14:paraId="46B8FF0E" w14:textId="77777777" w:rsidR="00E7653B" w:rsidRPr="00E7653B" w:rsidRDefault="00E7653B" w:rsidP="00E7653B">
                            <w:pPr>
                              <w:rPr>
                                <w:b/>
                                <w:bCs/>
                                <w:color w:val="385623" w:themeColor="accent6" w:themeShade="80"/>
                              </w:rPr>
                            </w:pPr>
                            <w:r w:rsidRPr="00E7653B">
                              <w:rPr>
                                <w:b/>
                                <w:bCs/>
                                <w:color w:val="385623" w:themeColor="accent6" w:themeShade="80"/>
                              </w:rPr>
                              <w:t>The horse- drawn ambulance were invented and introduced metropolitan asylum board, mainly to transport infectious patients to hospital.</w:t>
                            </w:r>
                          </w:p>
                          <w:p w14:paraId="2F2C6041" w14:textId="421DA715" w:rsidR="00BE6BE0" w:rsidRPr="004852C4" w:rsidRDefault="00E7653B" w:rsidP="00E7653B">
                            <w:pPr>
                              <w:rPr>
                                <w:b/>
                                <w:bCs/>
                                <w:color w:val="385623" w:themeColor="accent6" w:themeShade="80"/>
                              </w:rPr>
                            </w:pPr>
                            <w:r w:rsidRPr="00E7653B">
                              <w:rPr>
                                <w:b/>
                                <w:bCs/>
                                <w:color w:val="385623" w:themeColor="accent6" w:themeShade="80"/>
                              </w:rPr>
                              <w:t>By the 1920-1930s motorised ambulance replaced horse - drawn ambulances. When the National Health Service (NHS) was founded in 1948, ambulance services were brought under local health authorities.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480.85pt;margin-top:103.85pt;width:241.8pt;height:188.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" fillcolor="#8eaadb [1940]" strokeweight="3.5pt">
                <v:textbox>
                  <w:txbxContent>
                    <w:p w14:paraId="5F973429" w14:textId="069FB928" w:rsidR="00E7653B" w:rsidRPr="00E7653B" w:rsidRDefault="009D0B59" w:rsidP="00E7653B">
                      <w:pPr>
                        <w:rPr>
                          <w:b/>
                          <w:bCs/>
                          <w:color w:val="385623" w:themeColor="accent6" w:themeShade="80"/>
                        </w:rPr>
                      </w:pPr>
                      <w:r>
                        <w:rPr>
                          <w:b/>
                          <w:bCs/>
                          <w:color w:val="385623" w:themeColor="accent6" w:themeShade="80"/>
                        </w:rPr>
                        <w:t>Brief history of Ambulance service:</w:t>
                      </w:r>
                      <w:r w:rsidR="00E7653B" w:rsidRPr="00E7653B">
                        <w:t xml:space="preserve"> </w:t>
                      </w:r>
                      <w:r w:rsidR="00E7653B" w:rsidRPr="00E7653B">
                        <w:rPr>
                          <w:b/>
                          <w:bCs/>
                          <w:color w:val="385623" w:themeColor="accent6" w:themeShade="80"/>
                        </w:rPr>
                        <w:t xml:space="preserve">The idea of Ambulance Service care start in the 19th century inspired by battlefield medicine. </w:t>
                      </w:r>
                    </w:p>
                    <w:p w14:paraId="46B8FF0E" w14:textId="77777777" w:rsidR="00E7653B" w:rsidRPr="00E7653B" w:rsidRDefault="00E7653B" w:rsidP="00E7653B">
                      <w:pPr>
                        <w:rPr>
                          <w:b/>
                          <w:bCs/>
                          <w:color w:val="385623" w:themeColor="accent6" w:themeShade="80"/>
                        </w:rPr>
                      </w:pPr>
                      <w:r w:rsidRPr="00E7653B">
                        <w:rPr>
                          <w:b/>
                          <w:bCs/>
                          <w:color w:val="385623" w:themeColor="accent6" w:themeShade="80"/>
                        </w:rPr>
                        <w:t>The horse- drawn ambulance were invented and introduced metropolitan asylum board, mainly to transport infectious patients to hospital.</w:t>
                      </w:r>
                    </w:p>
                    <w:p w14:paraId="2F2C6041" w14:textId="421DA715" w:rsidR="00BE6BE0" w:rsidRPr="004852C4" w:rsidRDefault="00E7653B" w:rsidP="00E7653B">
                      <w:pPr>
                        <w:rPr>
                          <w:b/>
                          <w:bCs/>
                          <w:color w:val="385623" w:themeColor="accent6" w:themeShade="80"/>
                        </w:rPr>
                      </w:pPr>
                      <w:r w:rsidRPr="00E7653B">
                        <w:rPr>
                          <w:b/>
                          <w:bCs/>
                          <w:color w:val="385623" w:themeColor="accent6" w:themeShade="80"/>
                        </w:rPr>
                        <w:t>By the 1920-1930s motorised ambulance replaced horse - drawn ambulances. When the National Health Service (NHS) was founded in 1948, ambulance services were brought under local health authorities.</w:t>
                      </w:r>
                    </w:p>
                  </w:txbxContent>
                </v:textbox>
                <w10:wrap type="square"/>
              </v:shape>
            </w:pict>
          </mc:Fallback>
        </mc:AlternateContent>
      </w:r>
      <w:r w:rsidR="00162F5B">
        <w:rPr>
          <w:noProof/>
        </w:rPr>
        <mc:AlternateContent>
          <mc:Choice Requires="wps">
            <w:drawing>
              <wp:anchor distT="45720" distB="45720" distL="114300" distR="114300" simplePos="0" relativeHeight="251661312" behindDoc="0" locked="0" layoutInCell="1" allowOverlap="1" wp14:anchorId="3E780AA8" wp14:editId="7023A158">
                <wp:simplePos x="0" y="0"/>
                <wp:positionH relativeFrom="margin">
                  <wp:posOffset>332105</wp:posOffset>
                </wp:positionH>
                <wp:positionV relativeFrom="paragraph">
                  <wp:posOffset>0</wp:posOffset>
                </wp:positionV>
                <wp:extent cx="8547735" cy="1153160"/>
                <wp:effectExtent l="0" t="0" r="12065"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7735" cy="1153160"/>
                        </a:xfrm>
                        <a:prstGeom prst="rect">
                          <a:avLst/>
                        </a:prstGeom>
                        <a:solidFill>
                          <a:srgbClr val="FFFFFF"/>
                        </a:solidFill>
                        <a:ln w="9525">
                          <a:solidFill>
                            <a:srgbClr val="000000"/>
                          </a:solidFill>
                          <a:miter lim="800000"/>
                          <a:headEnd/>
                          <a:tailEnd/>
                        </a:ln>
                        <a:effectLst>
                          <a:softEdge rad="50800"/>
                        </a:effectLst>
                      </wps:spPr>
                      <wps:txbx>
                        <w:txbxContent>
                          <w:p w14:paraId="4B29F551" w14:textId="6483FB1A" w:rsidR="00BE6BE0" w:rsidRPr="004852C4" w:rsidRDefault="004852C4" w:rsidP="004852C4">
                            <w:pPr>
                              <w:shd w:val="clear" w:color="auto" w:fill="F4B083" w:themeFill="accent2" w:themeFillTint="99"/>
                              <w:jc w:val="center"/>
                              <w:rPr>
                                <w:b/>
                                <w:bCs/>
                                <w:i/>
                                <w:iCs/>
                                <w:color w:val="00B0F0"/>
                                <w:sz w:val="72"/>
                                <w:szCs w:val="72"/>
                              </w:rPr>
                            </w:pPr>
                            <w:r>
                              <w:rPr>
                                <w:b/>
                                <w:bCs/>
                                <w:i/>
                                <w:iCs/>
                                <w:color w:val="00B0F0"/>
                                <w:sz w:val="70"/>
                                <w:szCs w:val="70"/>
                              </w:rPr>
                              <w:t>AMBULANCE SERVICES</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26.15pt;margin-top:0;width:673.05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">
                <v:textbox>
                  <w:txbxContent>
                    <w:p w14:paraId="4B29F551" w14:textId="6483FB1A" w:rsidR="00BE6BE0" w:rsidRPr="004852C4" w:rsidRDefault="004852C4" w:rsidP="004852C4">
                      <w:pPr>
                        <w:shd w:val="clear" w:color="auto" w:fill="F4B083" w:themeFill="accent2" w:themeFillTint="99"/>
                        <w:jc w:val="center"/>
                        <w:rPr>
                          <w:b/>
                          <w:bCs/>
                          <w:i/>
                          <w:iCs/>
                          <w:color w:val="00B0F0"/>
                          <w:sz w:val="72"/>
                          <w:szCs w:val="72"/>
                        </w:rPr>
                      </w:pPr>
                      <w:r>
                        <w:rPr>
                          <w:b/>
                          <w:bCs/>
                          <w:i/>
                          <w:iCs/>
                          <w:color w:val="00B0F0"/>
                          <w:sz w:val="70"/>
                          <w:szCs w:val="70"/>
                        </w:rPr>
                        <w:t>AMBULANCE SERVICES</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740AB36D" w14:textId="77777777" w:rsidR="00BB58AD" w:rsidRPr="00BB58AD" w:rsidRDefault="005D197B" w:rsidP="00BB58AD">
      <w:pPr>
        <w:rPr>
          <w:rFonts w:ascii="Arial" w:hAnsi="Arial" w:cs="Arial"/>
          <w:b/>
          <w:bCs/>
          <w:sz w:val="28"/>
          <w:szCs w:val="28"/>
        </w:rPr>
      </w:pPr>
      <w:r>
        <w:rPr>
          <w:rFonts w:ascii="Arial" w:hAnsi="Arial" w:cs="Arial"/>
          <w:b/>
          <w:bCs/>
          <w:sz w:val="28"/>
          <w:szCs w:val="28"/>
        </w:rPr>
        <w:lastRenderedPageBreak/>
        <w:t xml:space="preserve">Task 2: </w:t>
      </w:r>
      <w:r w:rsidR="00BB58AD" w:rsidRPr="00BB58AD">
        <w:rPr>
          <w:rFonts w:ascii="Arial" w:hAnsi="Arial" w:cs="Arial"/>
          <w:b/>
          <w:bCs/>
          <w:sz w:val="28"/>
          <w:szCs w:val="28"/>
        </w:rPr>
        <w:t>The Origin of the National Health Service (NHS)</w:t>
      </w:r>
    </w:p>
    <w:p w14:paraId="59923F80" w14:textId="77777777" w:rsidR="00BB58AD" w:rsidRPr="00BB58AD" w:rsidRDefault="00BB58AD" w:rsidP="00BB58AD">
      <w:pPr>
        <w:rPr>
          <w:rFonts w:ascii="Arial" w:hAnsi="Arial" w:cs="Arial"/>
          <w:b/>
          <w:bCs/>
          <w:sz w:val="28"/>
          <w:szCs w:val="28"/>
        </w:rPr>
      </w:pPr>
    </w:p>
    <w:p w14:paraId="5A9B08B6"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The National Health Service (NHS) was created in 1948, but the ideas behind it developed over many years. Before the NHS existed, healthcare in Britain was uneven and often based on whether people could afford to pay. Many families relied on charity hospitals, private doctors, or had no care at all. Illness could easily lead to poverty.</w:t>
      </w:r>
    </w:p>
    <w:p w14:paraId="08AA0796" w14:textId="77777777" w:rsidR="00BB58AD" w:rsidRPr="00BB58AD" w:rsidRDefault="00BB58AD" w:rsidP="00BB58AD">
      <w:pPr>
        <w:rPr>
          <w:rFonts w:ascii="Arial" w:hAnsi="Arial" w:cs="Arial"/>
          <w:b/>
          <w:bCs/>
          <w:sz w:val="28"/>
          <w:szCs w:val="28"/>
        </w:rPr>
      </w:pPr>
    </w:p>
    <w:p w14:paraId="7DF1B452"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During the Industrial Revolution, crowded cities and dangerous factories caused more accidents and disease. This made it clear that the country needed a better way to care for its workers. In 1911, the government introduced the National Insurance Act, which helped some workers pay for a doctor. However, this scheme did not cover everyone—especially women, children, and the unemployed.</w:t>
      </w:r>
    </w:p>
    <w:p w14:paraId="3C9F9BC9" w14:textId="77777777" w:rsidR="00BB58AD" w:rsidRPr="00BB58AD" w:rsidRDefault="00BB58AD" w:rsidP="00BB58AD">
      <w:pPr>
        <w:rPr>
          <w:rFonts w:ascii="Arial" w:hAnsi="Arial" w:cs="Arial"/>
          <w:b/>
          <w:bCs/>
          <w:sz w:val="28"/>
          <w:szCs w:val="28"/>
        </w:rPr>
      </w:pPr>
    </w:p>
    <w:p w14:paraId="52283A5F"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 major push for change came during World War II. The war required organised medical services, and emergency healthcare was provided to everyone who needed it. This showed that a national system could work effectively. In 1942, Sir William Beveridge published the famous Beveridge Report, which suggested a welfare system to support people from “cradle to grave.” He argued that everyone should have access to health services, and that poverty should not prevent people from getting treatment.</w:t>
      </w:r>
    </w:p>
    <w:p w14:paraId="6C542BDF" w14:textId="77777777" w:rsidR="00BB58AD" w:rsidRPr="00BB58AD" w:rsidRDefault="00BB58AD" w:rsidP="00BB58AD">
      <w:pPr>
        <w:rPr>
          <w:rFonts w:ascii="Arial" w:hAnsi="Arial" w:cs="Arial"/>
          <w:b/>
          <w:bCs/>
          <w:sz w:val="28"/>
          <w:szCs w:val="28"/>
        </w:rPr>
      </w:pPr>
    </w:p>
    <w:p w14:paraId="488BEED5" w14:textId="1F7A2187" w:rsidR="00BB58AD" w:rsidRPr="00BB58AD" w:rsidRDefault="00BB58AD" w:rsidP="00BB58AD">
      <w:pPr>
        <w:rPr>
          <w:rFonts w:ascii="Arial" w:hAnsi="Arial" w:cs="Arial"/>
          <w:b/>
          <w:bCs/>
          <w:sz w:val="28"/>
          <w:szCs w:val="28"/>
        </w:rPr>
      </w:pPr>
      <w:r w:rsidRPr="00BB58AD">
        <w:rPr>
          <w:rFonts w:ascii="Arial" w:hAnsi="Arial" w:cs="Arial"/>
          <w:b/>
          <w:bCs/>
          <w:sz w:val="28"/>
          <w:szCs w:val="28"/>
        </w:rPr>
        <w:t xml:space="preserve">After the war, the Labour government, led by Minister of Health Aneurin Bevan, </w:t>
      </w:r>
      <w:r w:rsidR="002708B0" w:rsidRPr="00BB58AD">
        <w:rPr>
          <w:rFonts w:ascii="Arial" w:hAnsi="Arial" w:cs="Arial"/>
          <w:b/>
          <w:bCs/>
          <w:sz w:val="28"/>
          <w:szCs w:val="28"/>
        </w:rPr>
        <w:t>acted</w:t>
      </w:r>
      <w:r w:rsidRPr="00BB58AD">
        <w:rPr>
          <w:rFonts w:ascii="Arial" w:hAnsi="Arial" w:cs="Arial"/>
          <w:b/>
          <w:bCs/>
          <w:sz w:val="28"/>
          <w:szCs w:val="28"/>
        </w:rPr>
        <w:t>. Bevan believed that the government should guarantee healthcare for all citizens. Despite disagreements with doctors and hospitals about how the system should be run, Bevan successfully launched the NHS on 5 July 1948. It was the world’s first system to offer free, universal healthcare, funded by taxes.</w:t>
      </w:r>
    </w:p>
    <w:p w14:paraId="3B564A47" w14:textId="77777777" w:rsidR="00BB58AD" w:rsidRPr="00BB58AD" w:rsidRDefault="00BB58AD" w:rsidP="00BB58AD">
      <w:pPr>
        <w:rPr>
          <w:rFonts w:ascii="Arial" w:hAnsi="Arial" w:cs="Arial"/>
          <w:b/>
          <w:bCs/>
          <w:sz w:val="28"/>
          <w:szCs w:val="28"/>
        </w:rPr>
      </w:pPr>
    </w:p>
    <w:p w14:paraId="13E27267" w14:textId="77777777" w:rsidR="00A66296" w:rsidRDefault="00A66296" w:rsidP="00BB58AD">
      <w:pPr>
        <w:rPr>
          <w:rFonts w:ascii="Arial" w:hAnsi="Arial" w:cs="Arial"/>
          <w:b/>
          <w:bCs/>
          <w:sz w:val="28"/>
          <w:szCs w:val="28"/>
        </w:rPr>
      </w:pPr>
      <w:r>
        <w:rPr>
          <w:rFonts w:ascii="Arial" w:hAnsi="Arial" w:cs="Arial"/>
          <w:b/>
          <w:bCs/>
          <w:sz w:val="28"/>
          <w:szCs w:val="28"/>
        </w:rPr>
        <w:t xml:space="preserve">                                          </w:t>
      </w:r>
    </w:p>
    <w:p w14:paraId="786C6B05" w14:textId="7E54BCF8" w:rsidR="00BB58AD" w:rsidRPr="00BB58AD" w:rsidRDefault="00BB58AD" w:rsidP="00BB58AD">
      <w:pPr>
        <w:rPr>
          <w:rFonts w:ascii="Arial" w:hAnsi="Arial" w:cs="Arial"/>
          <w:b/>
          <w:bCs/>
          <w:sz w:val="28"/>
          <w:szCs w:val="28"/>
        </w:rPr>
      </w:pPr>
      <w:r w:rsidRPr="00BB58AD">
        <w:rPr>
          <w:rFonts w:ascii="Arial" w:hAnsi="Arial" w:cs="Arial"/>
          <w:b/>
          <w:bCs/>
          <w:sz w:val="28"/>
          <w:szCs w:val="28"/>
        </w:rPr>
        <w:lastRenderedPageBreak/>
        <w:t>Key Principles of the NHS</w:t>
      </w:r>
    </w:p>
    <w:p w14:paraId="725287DD" w14:textId="77777777" w:rsidR="00BB58AD" w:rsidRPr="00BB58AD" w:rsidRDefault="00BB58AD" w:rsidP="00BB58AD">
      <w:pPr>
        <w:rPr>
          <w:rFonts w:ascii="Arial" w:hAnsi="Arial" w:cs="Arial"/>
          <w:b/>
          <w:bCs/>
          <w:sz w:val="28"/>
          <w:szCs w:val="28"/>
        </w:rPr>
      </w:pPr>
    </w:p>
    <w:p w14:paraId="63331C73"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Three main principles shaped the NHS:</w:t>
      </w:r>
    </w:p>
    <w:p w14:paraId="3AD748A9"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1.</w:t>
      </w:r>
      <w:r w:rsidRPr="00BB58AD">
        <w:rPr>
          <w:rFonts w:ascii="Arial" w:hAnsi="Arial" w:cs="Arial"/>
          <w:b/>
          <w:bCs/>
          <w:sz w:val="28"/>
          <w:szCs w:val="28"/>
        </w:rPr>
        <w:tab/>
        <w:t>Universal Access – Everyone living in the UK should be able to use the NHS.</w:t>
      </w:r>
    </w:p>
    <w:p w14:paraId="700B4FE9"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2.</w:t>
      </w:r>
      <w:r w:rsidRPr="00BB58AD">
        <w:rPr>
          <w:rFonts w:ascii="Arial" w:hAnsi="Arial" w:cs="Arial"/>
          <w:b/>
          <w:bCs/>
          <w:sz w:val="28"/>
          <w:szCs w:val="28"/>
        </w:rPr>
        <w:tab/>
        <w:t>Free at the Point of Use – People do not pay when they receive treatment.</w:t>
      </w:r>
    </w:p>
    <w:p w14:paraId="7D0599A6"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3.</w:t>
      </w:r>
      <w:r w:rsidRPr="00BB58AD">
        <w:rPr>
          <w:rFonts w:ascii="Arial" w:hAnsi="Arial" w:cs="Arial"/>
          <w:b/>
          <w:bCs/>
          <w:sz w:val="28"/>
          <w:szCs w:val="28"/>
        </w:rPr>
        <w:tab/>
        <w:t>Funded Through Taxation – The cost is shared fairly across society through taxes.</w:t>
      </w:r>
    </w:p>
    <w:p w14:paraId="5186F7B6" w14:textId="77777777" w:rsidR="00BB58AD" w:rsidRPr="00BB58AD" w:rsidRDefault="00BB58AD" w:rsidP="00BB58AD">
      <w:pPr>
        <w:rPr>
          <w:rFonts w:ascii="Arial" w:hAnsi="Arial" w:cs="Arial"/>
          <w:b/>
          <w:bCs/>
          <w:sz w:val="28"/>
          <w:szCs w:val="28"/>
        </w:rPr>
      </w:pPr>
    </w:p>
    <w:p w14:paraId="41D9D410"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Current Structure of the NHS</w:t>
      </w:r>
    </w:p>
    <w:p w14:paraId="5CA94693" w14:textId="77777777" w:rsidR="00BB58AD" w:rsidRPr="00BB58AD" w:rsidRDefault="00BB58AD" w:rsidP="00BB58AD">
      <w:pPr>
        <w:rPr>
          <w:rFonts w:ascii="Arial" w:hAnsi="Arial" w:cs="Arial"/>
          <w:b/>
          <w:bCs/>
          <w:sz w:val="28"/>
          <w:szCs w:val="28"/>
        </w:rPr>
      </w:pPr>
    </w:p>
    <w:p w14:paraId="65054A4B"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Today, the NHS is large and complex. It includes:</w:t>
      </w:r>
    </w:p>
    <w:p w14:paraId="170017BC"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Department of Health and Social Care (DHSC) – sets overall policy and direction.</w:t>
      </w:r>
    </w:p>
    <w:p w14:paraId="799B3DC4"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NHS England – manages the national budget and the delivery of services.</w:t>
      </w:r>
    </w:p>
    <w:p w14:paraId="539D8A6D"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Integrated Care Systems (ICSs) – regional groups that coordinate hospitals, GPs, mental health services, and community care.</w:t>
      </w:r>
    </w:p>
    <w:p w14:paraId="5DD46BF6"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NHS Trusts – organisations that run hospitals and specialist services.</w:t>
      </w:r>
    </w:p>
    <w:p w14:paraId="0E421EA7" w14:textId="6E0597BF"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Primary Care Services – such as GPs, pharmacists, dentists, and opticians.</w:t>
      </w:r>
    </w:p>
    <w:p w14:paraId="199E92BC" w14:textId="77777777" w:rsidR="00BB58AD" w:rsidRPr="00BB58AD" w:rsidRDefault="00BB58AD" w:rsidP="00BB58AD">
      <w:pPr>
        <w:rPr>
          <w:rFonts w:ascii="Arial" w:hAnsi="Arial" w:cs="Arial"/>
          <w:b/>
          <w:bCs/>
          <w:sz w:val="28"/>
          <w:szCs w:val="28"/>
        </w:rPr>
      </w:pPr>
    </w:p>
    <w:p w14:paraId="736FF442"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Critical Examination of the NHS Today</w:t>
      </w:r>
    </w:p>
    <w:p w14:paraId="28FA907F" w14:textId="77777777" w:rsidR="00BB58AD" w:rsidRPr="00BB58AD" w:rsidRDefault="00BB58AD" w:rsidP="00BB58AD">
      <w:pPr>
        <w:rPr>
          <w:rFonts w:ascii="Arial" w:hAnsi="Arial" w:cs="Arial"/>
          <w:b/>
          <w:bCs/>
          <w:sz w:val="28"/>
          <w:szCs w:val="28"/>
        </w:rPr>
      </w:pPr>
    </w:p>
    <w:p w14:paraId="2F863007"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The NHS is still valued as one of the UK’s most important public services. It offers fair access to care and remains less expensive than many international healthcare systems.</w:t>
      </w:r>
    </w:p>
    <w:p w14:paraId="49ED58DB" w14:textId="77777777" w:rsidR="00BB58AD" w:rsidRPr="00BB58AD" w:rsidRDefault="00BB58AD" w:rsidP="00BB58AD">
      <w:pPr>
        <w:rPr>
          <w:rFonts w:ascii="Arial" w:hAnsi="Arial" w:cs="Arial"/>
          <w:b/>
          <w:bCs/>
          <w:sz w:val="28"/>
          <w:szCs w:val="28"/>
        </w:rPr>
      </w:pPr>
    </w:p>
    <w:p w14:paraId="31769B02"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lastRenderedPageBreak/>
        <w:t>Strengths:</w:t>
      </w:r>
    </w:p>
    <w:p w14:paraId="2E256036"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Free and fair access for everyone.</w:t>
      </w:r>
    </w:p>
    <w:p w14:paraId="6AE8D234"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Strong public support and trust.</w:t>
      </w:r>
    </w:p>
    <w:p w14:paraId="00D505E3"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Cost-effective compared to private insurance-based systems.</w:t>
      </w:r>
    </w:p>
    <w:p w14:paraId="074F85A6" w14:textId="77777777" w:rsidR="00BB58AD" w:rsidRPr="00BB58AD" w:rsidRDefault="00BB58AD" w:rsidP="00BB58AD">
      <w:pPr>
        <w:rPr>
          <w:rFonts w:ascii="Arial" w:hAnsi="Arial" w:cs="Arial"/>
          <w:b/>
          <w:bCs/>
          <w:sz w:val="28"/>
          <w:szCs w:val="28"/>
        </w:rPr>
      </w:pPr>
    </w:p>
    <w:p w14:paraId="10C6DCEB"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Challenges:</w:t>
      </w:r>
    </w:p>
    <w:p w14:paraId="3815D769"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Long waiting times for operations and emergency care.</w:t>
      </w:r>
    </w:p>
    <w:p w14:paraId="38F5A389"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Staff shortages, especially nurses and GPs.</w:t>
      </w:r>
    </w:p>
    <w:p w14:paraId="428F8C78"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Growing demand from an ageing population and more long-term conditions.</w:t>
      </w:r>
    </w:p>
    <w:p w14:paraId="180CBF4C"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ab/>
        <w:t>•</w:t>
      </w:r>
      <w:r w:rsidRPr="00BB58AD">
        <w:rPr>
          <w:rFonts w:ascii="Arial" w:hAnsi="Arial" w:cs="Arial"/>
          <w:b/>
          <w:bCs/>
          <w:sz w:val="28"/>
          <w:szCs w:val="28"/>
        </w:rPr>
        <w:tab/>
        <w:t>Financial pressure, leading to stretched resources.</w:t>
      </w:r>
    </w:p>
    <w:p w14:paraId="3C138912" w14:textId="77777777" w:rsidR="00BB58AD" w:rsidRPr="00BB58AD" w:rsidRDefault="00BB58AD" w:rsidP="00BB58AD">
      <w:pPr>
        <w:rPr>
          <w:rFonts w:ascii="Arial" w:hAnsi="Arial" w:cs="Arial"/>
          <w:b/>
          <w:bCs/>
          <w:sz w:val="28"/>
          <w:szCs w:val="28"/>
        </w:rPr>
      </w:pPr>
    </w:p>
    <w:p w14:paraId="0DAE6049" w14:textId="77777777" w:rsidR="00BB58AD" w:rsidRPr="00BB58AD" w:rsidRDefault="00BB58AD" w:rsidP="00BB58AD">
      <w:pPr>
        <w:rPr>
          <w:rFonts w:ascii="Arial" w:hAnsi="Arial" w:cs="Arial"/>
          <w:b/>
          <w:bCs/>
          <w:sz w:val="28"/>
          <w:szCs w:val="28"/>
        </w:rPr>
      </w:pPr>
    </w:p>
    <w:p w14:paraId="75B07695" w14:textId="2B650838" w:rsidR="00BB58AD" w:rsidRPr="00BB58AD" w:rsidRDefault="00BB58AD" w:rsidP="00BB58AD">
      <w:pPr>
        <w:rPr>
          <w:rFonts w:ascii="Arial" w:hAnsi="Arial" w:cs="Arial"/>
          <w:b/>
          <w:bCs/>
          <w:sz w:val="28"/>
          <w:szCs w:val="28"/>
        </w:rPr>
      </w:pPr>
    </w:p>
    <w:p w14:paraId="0DC21676" w14:textId="77777777" w:rsidR="00BB58AD" w:rsidRPr="00BB58AD" w:rsidRDefault="00BB58AD" w:rsidP="00BB58AD">
      <w:pPr>
        <w:rPr>
          <w:rFonts w:ascii="Arial" w:hAnsi="Arial" w:cs="Arial"/>
          <w:b/>
          <w:bCs/>
          <w:sz w:val="28"/>
          <w:szCs w:val="28"/>
        </w:rPr>
      </w:pPr>
    </w:p>
    <w:p w14:paraId="69E468BC"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References</w:t>
      </w:r>
    </w:p>
    <w:p w14:paraId="7A92D327" w14:textId="77777777" w:rsidR="00BB58AD" w:rsidRPr="00BB58AD" w:rsidRDefault="00BB58AD" w:rsidP="00BB58AD">
      <w:pPr>
        <w:rPr>
          <w:rFonts w:ascii="Arial" w:hAnsi="Arial" w:cs="Arial"/>
          <w:b/>
          <w:bCs/>
          <w:sz w:val="28"/>
          <w:szCs w:val="28"/>
        </w:rPr>
      </w:pPr>
    </w:p>
    <w:p w14:paraId="6DBB7DB8"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Beveridge, W. (1942). Social Insurance and Allied Services.</w:t>
      </w:r>
    </w:p>
    <w:p w14:paraId="4CD2F41A"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Webster, C. (2002). The National Health Service: A Political History.</w:t>
      </w:r>
    </w:p>
    <w:p w14:paraId="53EB77D0" w14:textId="77777777" w:rsidR="00BB58AD" w:rsidRPr="00BB58AD" w:rsidRDefault="00BB58AD" w:rsidP="00BB58AD">
      <w:pPr>
        <w:rPr>
          <w:rFonts w:ascii="Arial" w:hAnsi="Arial" w:cs="Arial"/>
          <w:b/>
          <w:bCs/>
          <w:sz w:val="28"/>
          <w:szCs w:val="28"/>
        </w:rPr>
      </w:pPr>
      <w:r w:rsidRPr="00BB58AD">
        <w:rPr>
          <w:rFonts w:ascii="Arial" w:hAnsi="Arial" w:cs="Arial"/>
          <w:b/>
          <w:bCs/>
          <w:sz w:val="28"/>
          <w:szCs w:val="28"/>
        </w:rPr>
        <w:t>Gorsky, M. (2008). “The British National Health Service 1948–2008.” Health Economics, Policy and Law.</w:t>
      </w:r>
    </w:p>
    <w:p w14:paraId="20F1A3B3" w14:textId="0B6055C2" w:rsidR="003A000F" w:rsidRPr="00A6165E" w:rsidRDefault="00BB58AD" w:rsidP="00BB58AD">
      <w:pPr>
        <w:rPr>
          <w:rFonts w:ascii="Arial" w:hAnsi="Arial" w:cs="Arial"/>
          <w:b/>
          <w:bCs/>
          <w:sz w:val="28"/>
          <w:szCs w:val="28"/>
        </w:rPr>
        <w:sectPr w:rsidR="003A000F" w:rsidRPr="00A6165E" w:rsidSect="003A000F">
          <w:pgSz w:w="11906" w:h="16838"/>
          <w:pgMar w:top="1440" w:right="1440" w:bottom="1440" w:left="1440" w:header="708" w:footer="708" w:gutter="0"/>
          <w:cols w:space="708"/>
          <w:docGrid w:linePitch="360"/>
        </w:sectPr>
      </w:pPr>
      <w:r w:rsidRPr="00BB58AD">
        <w:rPr>
          <w:rFonts w:ascii="Arial" w:hAnsi="Arial" w:cs="Arial"/>
          <w:b/>
          <w:bCs/>
          <w:sz w:val="28"/>
          <w:szCs w:val="28"/>
        </w:rPr>
        <w:t>The King’s Fund (2021). The NHS at 75: Lessons for the Future.</w:t>
      </w:r>
    </w:p>
    <w:p w14:paraId="1B5D9180" w14:textId="738AFDA4" w:rsidR="005D197B" w:rsidRPr="005D197B" w:rsidRDefault="00833470" w:rsidP="005D197B">
      <w:pPr>
        <w:rPr>
          <w:rFonts w:ascii="Arial" w:hAnsi="Arial" w:cs="Arial"/>
          <w:b/>
          <w:bCs/>
          <w:sz w:val="28"/>
          <w:szCs w:val="28"/>
        </w:rPr>
      </w:pPr>
      <w:r w:rsidRPr="009A6E05">
        <w:rPr>
          <w:rFonts w:ascii="Arial" w:hAnsi="Arial" w:cs="Arial"/>
          <w:b/>
          <w:bCs/>
          <w:sz w:val="28"/>
          <w:szCs w:val="28"/>
        </w:rPr>
        <w:lastRenderedPageBreak/>
        <w:t>References</w:t>
      </w:r>
      <w:r w:rsidR="005D197B">
        <w:rPr>
          <w:rFonts w:ascii="Arial" w:hAnsi="Arial" w:cs="Arial"/>
          <w:b/>
          <w:bCs/>
          <w:sz w:val="28"/>
          <w:szCs w:val="28"/>
        </w:rPr>
        <w:t xml:space="preserve"> for task 1:</w:t>
      </w:r>
      <w:r w:rsidR="005D197B" w:rsidRPr="005D197B">
        <w:t xml:space="preserve"> </w:t>
      </w:r>
      <w:r w:rsidR="005D197B" w:rsidRPr="005D197B">
        <w:rPr>
          <w:rFonts w:ascii="Arial" w:hAnsi="Arial" w:cs="Arial"/>
          <w:b/>
          <w:bCs/>
          <w:sz w:val="28"/>
          <w:szCs w:val="28"/>
        </w:rPr>
        <w:t>NHS Digital. (2024). NHS Workforce Statistics: Ambulance Staff Overview. Retrieved from https://digital.nhs.uk/</w:t>
      </w:r>
    </w:p>
    <w:p w14:paraId="23578436" w14:textId="21D7EA10" w:rsidR="00833470" w:rsidRPr="009A6E05" w:rsidRDefault="005D197B" w:rsidP="005D197B">
      <w:pPr>
        <w:rPr>
          <w:rFonts w:ascii="Arial" w:hAnsi="Arial" w:cs="Arial"/>
          <w:b/>
          <w:bCs/>
          <w:sz w:val="28"/>
          <w:szCs w:val="28"/>
        </w:rPr>
      </w:pPr>
      <w:r w:rsidRPr="005D197B">
        <w:rPr>
          <w:rFonts w:ascii="Arial" w:hAnsi="Arial" w:cs="Arial"/>
          <w:b/>
          <w:bCs/>
          <w:sz w:val="28"/>
          <w:szCs w:val="28"/>
        </w:rPr>
        <w:t>BBC News. (2023). Ambulance delays: Why are response times getting worse? Retrieved from https://www.bbc.co.uk/news/health-64216424</w:t>
      </w:r>
      <w:r>
        <w:rPr>
          <w:rFonts w:ascii="Arial" w:hAnsi="Arial" w:cs="Arial"/>
          <w:b/>
          <w:bCs/>
          <w:sz w:val="28"/>
          <w:szCs w:val="28"/>
        </w:rPr>
        <w:t>.</w:t>
      </w: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B6525" w14:textId="77777777" w:rsidR="00025B26" w:rsidRDefault="00025B26" w:rsidP="00BE6BE0">
      <w:pPr>
        <w:spacing w:after="0" w:line="240" w:lineRule="auto"/>
      </w:pPr>
      <w:r>
        <w:separator/>
      </w:r>
    </w:p>
  </w:endnote>
  <w:endnote w:type="continuationSeparator" w:id="0">
    <w:p w14:paraId="07E3D602" w14:textId="77777777" w:rsidR="00025B26" w:rsidRDefault="00025B26"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55C16" w14:textId="77777777" w:rsidR="00025B26" w:rsidRDefault="00025B26" w:rsidP="00BE6BE0">
      <w:pPr>
        <w:spacing w:after="0" w:line="240" w:lineRule="auto"/>
      </w:pPr>
      <w:r>
        <w:separator/>
      </w:r>
    </w:p>
  </w:footnote>
  <w:footnote w:type="continuationSeparator" w:id="0">
    <w:p w14:paraId="78CC8C22" w14:textId="77777777" w:rsidR="00025B26" w:rsidRDefault="00025B26"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5B26"/>
    <w:rsid w:val="000464A0"/>
    <w:rsid w:val="00056EB1"/>
    <w:rsid w:val="001135FA"/>
    <w:rsid w:val="00162F5B"/>
    <w:rsid w:val="002324FC"/>
    <w:rsid w:val="002708B0"/>
    <w:rsid w:val="002767BF"/>
    <w:rsid w:val="003A000F"/>
    <w:rsid w:val="003A66CD"/>
    <w:rsid w:val="00481982"/>
    <w:rsid w:val="004852C4"/>
    <w:rsid w:val="004A16A6"/>
    <w:rsid w:val="005D197B"/>
    <w:rsid w:val="00624ABC"/>
    <w:rsid w:val="00697B70"/>
    <w:rsid w:val="006A6816"/>
    <w:rsid w:val="00804A7F"/>
    <w:rsid w:val="00812A63"/>
    <w:rsid w:val="00833470"/>
    <w:rsid w:val="008E37A4"/>
    <w:rsid w:val="00925D5E"/>
    <w:rsid w:val="00970046"/>
    <w:rsid w:val="009D0B59"/>
    <w:rsid w:val="009E257B"/>
    <w:rsid w:val="00A2103A"/>
    <w:rsid w:val="00A6165E"/>
    <w:rsid w:val="00A66296"/>
    <w:rsid w:val="00A82690"/>
    <w:rsid w:val="00AA7909"/>
    <w:rsid w:val="00B642EF"/>
    <w:rsid w:val="00BB58AD"/>
    <w:rsid w:val="00BC4FB1"/>
    <w:rsid w:val="00BE6BE0"/>
    <w:rsid w:val="00C20F5F"/>
    <w:rsid w:val="00C26E13"/>
    <w:rsid w:val="00C52204"/>
    <w:rsid w:val="00C83A82"/>
    <w:rsid w:val="00E7653B"/>
    <w:rsid w:val="00ED0D33"/>
    <w:rsid w:val="00EF3E35"/>
    <w:rsid w:val="00F36D02"/>
    <w:rsid w:val="00F40016"/>
    <w:rsid w:val="00F64FBC"/>
    <w:rsid w:val="00F972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Pages>
  <Words>591</Words>
  <Characters>3373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Tania Begum (2441716)</cp:lastModifiedBy>
  <cp:revision>23</cp:revision>
  <dcterms:created xsi:type="dcterms:W3CDTF">2025-11-09T17:34:00Z</dcterms:created>
  <dcterms:modified xsi:type="dcterms:W3CDTF">2025-11-16T14:31:00Z</dcterms:modified>
</cp:coreProperties>
</file>