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3EF1696" w14:paraId="5E5787A5" wp14:textId="06C4C561">
      <w:pPr>
        <w:jc w:val="center"/>
        <w:rPr>
          <w:sz w:val="36"/>
          <w:szCs w:val="36"/>
          <w:u w:val="single"/>
        </w:rPr>
      </w:pPr>
      <w:r w:rsidRPr="5A2147D5" w:rsidR="29C55E9A">
        <w:rPr>
          <w:sz w:val="36"/>
          <w:szCs w:val="36"/>
          <w:u w:val="single"/>
        </w:rPr>
        <w:t>Research Methods &amp; Communication</w:t>
      </w:r>
    </w:p>
    <w:p w:rsidR="2D97B13C" w:rsidP="5A2147D5" w:rsidRDefault="2D97B13C" w14:paraId="312BDA63" w14:textId="52FAA116">
      <w:pPr>
        <w:pStyle w:val="Normal"/>
        <w:jc w:val="center"/>
        <w:rPr>
          <w:color w:val="FF0000"/>
          <w:sz w:val="36"/>
          <w:szCs w:val="36"/>
          <w:u w:val="single"/>
        </w:rPr>
      </w:pPr>
      <w:r w:rsidRPr="5A2147D5" w:rsidR="2D97B13C">
        <w:rPr>
          <w:color w:val="FF0000"/>
          <w:sz w:val="36"/>
          <w:szCs w:val="36"/>
          <w:u w:val="single"/>
        </w:rPr>
        <w:t>Draft frame</w:t>
      </w:r>
    </w:p>
    <w:p w:rsidR="73EF1696" w:rsidP="73EF1696" w:rsidRDefault="73EF1696" w14:paraId="20FED6AB" w14:textId="58EC469C">
      <w:pPr>
        <w:pStyle w:val="Normal"/>
        <w:jc w:val="center"/>
        <w:rPr>
          <w:sz w:val="36"/>
          <w:szCs w:val="36"/>
          <w:u w:val="single"/>
        </w:rPr>
      </w:pPr>
    </w:p>
    <w:p w:rsidR="29C55E9A" w:rsidP="73EF1696" w:rsidRDefault="29C55E9A" w14:paraId="1835D809" w14:textId="01F48A3C">
      <w:pPr>
        <w:pStyle w:val="Normal"/>
        <w:jc w:val="left"/>
        <w:rPr>
          <w:sz w:val="30"/>
          <w:szCs w:val="30"/>
          <w:u w:val="none"/>
        </w:rPr>
      </w:pPr>
      <w:r w:rsidRPr="73EF1696" w:rsidR="29C55E9A">
        <w:rPr>
          <w:sz w:val="30"/>
          <w:szCs w:val="30"/>
          <w:u w:val="none"/>
        </w:rPr>
        <w:t>This</w:t>
      </w:r>
      <w:r w:rsidRPr="73EF1696" w:rsidR="68B6EA7D">
        <w:rPr>
          <w:sz w:val="30"/>
          <w:szCs w:val="30"/>
          <w:u w:val="none"/>
        </w:rPr>
        <w:t xml:space="preserve"> </w:t>
      </w:r>
      <w:r w:rsidRPr="73EF1696" w:rsidR="29C55E9A">
        <w:rPr>
          <w:sz w:val="30"/>
          <w:szCs w:val="30"/>
          <w:u w:val="none"/>
        </w:rPr>
        <w:t xml:space="preserve">written </w:t>
      </w:r>
      <w:r w:rsidRPr="73EF1696" w:rsidR="5D92703D">
        <w:rPr>
          <w:sz w:val="30"/>
          <w:szCs w:val="30"/>
          <w:u w:val="none"/>
        </w:rPr>
        <w:t>proposal</w:t>
      </w:r>
      <w:r w:rsidRPr="73EF1696" w:rsidR="29C55E9A">
        <w:rPr>
          <w:sz w:val="30"/>
          <w:szCs w:val="30"/>
          <w:u w:val="none"/>
        </w:rPr>
        <w:t xml:space="preserve"> is an outline of the </w:t>
      </w:r>
      <w:r w:rsidRPr="73EF1696" w:rsidR="0BC3239B">
        <w:rPr>
          <w:sz w:val="30"/>
          <w:szCs w:val="30"/>
          <w:u w:val="none"/>
        </w:rPr>
        <w:t>framework</w:t>
      </w:r>
      <w:r w:rsidRPr="73EF1696" w:rsidR="29C55E9A">
        <w:rPr>
          <w:sz w:val="30"/>
          <w:szCs w:val="30"/>
          <w:u w:val="none"/>
        </w:rPr>
        <w:t xml:space="preserve"> I will be using to inspire and develop my ideas in semester 2, in the creative venture module. This proposal highlights the key </w:t>
      </w:r>
      <w:r w:rsidRPr="73EF1696" w:rsidR="49FBEAA7">
        <w:rPr>
          <w:sz w:val="30"/>
          <w:szCs w:val="30"/>
          <w:u w:val="none"/>
        </w:rPr>
        <w:t xml:space="preserve">context areas that I am </w:t>
      </w:r>
      <w:r w:rsidRPr="73EF1696" w:rsidR="019003CB">
        <w:rPr>
          <w:sz w:val="30"/>
          <w:szCs w:val="30"/>
          <w:u w:val="none"/>
        </w:rPr>
        <w:t>interested</w:t>
      </w:r>
      <w:r w:rsidRPr="73EF1696" w:rsidR="49FBEAA7">
        <w:rPr>
          <w:sz w:val="30"/>
          <w:szCs w:val="30"/>
          <w:u w:val="none"/>
        </w:rPr>
        <w:t xml:space="preserve"> in</w:t>
      </w:r>
      <w:r w:rsidRPr="73EF1696" w:rsidR="638B00E3">
        <w:rPr>
          <w:sz w:val="30"/>
          <w:szCs w:val="30"/>
          <w:u w:val="none"/>
        </w:rPr>
        <w:t xml:space="preserve">, as well as artists and designers that inspire my work. </w:t>
      </w:r>
      <w:r w:rsidRPr="73EF1696" w:rsidR="638B00E3">
        <w:rPr>
          <w:sz w:val="30"/>
          <w:szCs w:val="30"/>
          <w:u w:val="none"/>
        </w:rPr>
        <w:t xml:space="preserve">The research context for my creative venture will </w:t>
      </w:r>
      <w:r w:rsidRPr="73EF1696" w:rsidR="79B03599">
        <w:rPr>
          <w:sz w:val="30"/>
          <w:szCs w:val="30"/>
          <w:u w:val="none"/>
        </w:rPr>
        <w:t>lie</w:t>
      </w:r>
      <w:r w:rsidRPr="73EF1696" w:rsidR="638B00E3">
        <w:rPr>
          <w:sz w:val="30"/>
          <w:szCs w:val="30"/>
          <w:u w:val="none"/>
        </w:rPr>
        <w:t xml:space="preserve"> within the luxe interior market. </w:t>
      </w:r>
    </w:p>
    <w:p w:rsidR="638B00E3" w:rsidP="05BA8508" w:rsidRDefault="638B00E3" w14:paraId="3635E700" w14:textId="711C107C">
      <w:pPr>
        <w:pStyle w:val="Normal"/>
        <w:jc w:val="left"/>
        <w:rPr>
          <w:sz w:val="30"/>
          <w:szCs w:val="30"/>
          <w:u w:val="none"/>
        </w:rPr>
      </w:pPr>
      <w:r w:rsidRPr="05BA8508" w:rsidR="638B00E3">
        <w:rPr>
          <w:sz w:val="30"/>
          <w:szCs w:val="30"/>
          <w:u w:val="none"/>
        </w:rPr>
        <w:t xml:space="preserve">I am looking at our emotional ties to colour and how colour in a space can have </w:t>
      </w:r>
      <w:r w:rsidRPr="05BA8508" w:rsidR="60F0AF7D">
        <w:rPr>
          <w:sz w:val="30"/>
          <w:szCs w:val="30"/>
          <w:u w:val="none"/>
        </w:rPr>
        <w:t xml:space="preserve">effects on our emotions and mood. </w:t>
      </w:r>
      <w:r w:rsidRPr="05BA8508" w:rsidR="0A613C8D">
        <w:rPr>
          <w:sz w:val="30"/>
          <w:szCs w:val="30"/>
          <w:u w:val="none"/>
        </w:rPr>
        <w:t>There’re</w:t>
      </w:r>
      <w:r w:rsidRPr="05BA8508" w:rsidR="60F0AF7D">
        <w:rPr>
          <w:sz w:val="30"/>
          <w:szCs w:val="30"/>
          <w:u w:val="none"/>
        </w:rPr>
        <w:t xml:space="preserve"> </w:t>
      </w:r>
      <w:r w:rsidRPr="05BA8508" w:rsidR="60F0AF7D">
        <w:rPr>
          <w:sz w:val="30"/>
          <w:szCs w:val="30"/>
          <w:u w:val="none"/>
        </w:rPr>
        <w:t xml:space="preserve">some </w:t>
      </w:r>
      <w:r w:rsidRPr="05BA8508" w:rsidR="4ACEB6E2">
        <w:rPr>
          <w:sz w:val="30"/>
          <w:szCs w:val="30"/>
          <w:u w:val="none"/>
        </w:rPr>
        <w:t>well-known</w:t>
      </w:r>
      <w:r w:rsidRPr="05BA8508" w:rsidR="60F0AF7D">
        <w:rPr>
          <w:sz w:val="30"/>
          <w:szCs w:val="30"/>
          <w:u w:val="none"/>
        </w:rPr>
        <w:t xml:space="preserve"> </w:t>
      </w:r>
      <w:r w:rsidRPr="05BA8508" w:rsidR="19867A40">
        <w:rPr>
          <w:sz w:val="30"/>
          <w:szCs w:val="30"/>
          <w:u w:val="none"/>
        </w:rPr>
        <w:t>artist</w:t>
      </w:r>
      <w:r w:rsidRPr="05BA8508" w:rsidR="6BE20030">
        <w:rPr>
          <w:sz w:val="30"/>
          <w:szCs w:val="30"/>
          <w:u w:val="none"/>
        </w:rPr>
        <w:t>s</w:t>
      </w:r>
      <w:r w:rsidRPr="05BA8508" w:rsidR="60F0AF7D">
        <w:rPr>
          <w:sz w:val="30"/>
          <w:szCs w:val="30"/>
          <w:u w:val="none"/>
        </w:rPr>
        <w:t xml:space="preserve"> such as Kandinsky</w:t>
      </w:r>
      <w:r w:rsidRPr="05BA8508" w:rsidR="6EEEABDA">
        <w:rPr>
          <w:sz w:val="30"/>
          <w:szCs w:val="30"/>
          <w:u w:val="none"/>
        </w:rPr>
        <w:t>, Warhol</w:t>
      </w:r>
      <w:r w:rsidRPr="05BA8508" w:rsidR="2CE88730">
        <w:rPr>
          <w:sz w:val="30"/>
          <w:szCs w:val="30"/>
          <w:u w:val="none"/>
        </w:rPr>
        <w:t xml:space="preserve"> and </w:t>
      </w:r>
      <w:r w:rsidRPr="05BA8508" w:rsidR="7AF32630">
        <w:rPr>
          <w:sz w:val="30"/>
          <w:szCs w:val="30"/>
          <w:u w:val="none"/>
        </w:rPr>
        <w:t>Mondrian</w:t>
      </w:r>
      <w:r w:rsidRPr="05BA8508" w:rsidR="2CE88730">
        <w:rPr>
          <w:sz w:val="30"/>
          <w:szCs w:val="30"/>
          <w:u w:val="none"/>
        </w:rPr>
        <w:t>, who play with the idea of colours and our sens</w:t>
      </w:r>
      <w:r w:rsidRPr="05BA8508" w:rsidR="040E3996">
        <w:rPr>
          <w:sz w:val="30"/>
          <w:szCs w:val="30"/>
          <w:u w:val="none"/>
        </w:rPr>
        <w:t>ory play</w:t>
      </w:r>
      <w:r w:rsidRPr="05BA8508" w:rsidR="2CE88730">
        <w:rPr>
          <w:sz w:val="30"/>
          <w:szCs w:val="30"/>
          <w:u w:val="none"/>
        </w:rPr>
        <w:t xml:space="preserve"> withing their work. </w:t>
      </w:r>
      <w:r w:rsidRPr="05BA8508" w:rsidR="698DEAD6">
        <w:rPr>
          <w:sz w:val="30"/>
          <w:szCs w:val="30"/>
          <w:u w:val="none"/>
        </w:rPr>
        <w:t xml:space="preserve">However, this might be school level research, they have allowed me to look at understanding colour a bit </w:t>
      </w:r>
      <w:r w:rsidRPr="05BA8508" w:rsidR="333DF57C">
        <w:rPr>
          <w:sz w:val="30"/>
          <w:szCs w:val="30"/>
          <w:u w:val="none"/>
        </w:rPr>
        <w:t>simpler</w:t>
      </w:r>
      <w:r w:rsidRPr="05BA8508" w:rsidR="698DEAD6">
        <w:rPr>
          <w:sz w:val="30"/>
          <w:szCs w:val="30"/>
          <w:u w:val="none"/>
        </w:rPr>
        <w:t xml:space="preserve"> and have interesting methods of working with colour that I could develop in my own way throughout the year into my creative venture. </w:t>
      </w:r>
    </w:p>
    <w:p w:rsidR="638B00E3" w:rsidP="05BA8508" w:rsidRDefault="638B00E3" w14:paraId="0B60896E" w14:textId="39C6BCE0">
      <w:pPr>
        <w:pStyle w:val="Normal"/>
        <w:jc w:val="left"/>
        <w:rPr>
          <w:sz w:val="30"/>
          <w:szCs w:val="30"/>
          <w:u w:val="none"/>
        </w:rPr>
      </w:pPr>
      <w:r w:rsidRPr="05BA8508" w:rsidR="04ABEE77">
        <w:rPr>
          <w:sz w:val="30"/>
          <w:szCs w:val="30"/>
          <w:u w:val="none"/>
        </w:rPr>
        <w:t xml:space="preserve">I am currently developing on my colour research and theories by using </w:t>
      </w:r>
      <w:r w:rsidRPr="05BA8508" w:rsidR="4B73DE43">
        <w:rPr>
          <w:sz w:val="30"/>
          <w:szCs w:val="30"/>
          <w:u w:val="none"/>
        </w:rPr>
        <w:t>two international</w:t>
      </w:r>
      <w:r w:rsidRPr="05BA8508" w:rsidR="04ABEE77">
        <w:rPr>
          <w:sz w:val="30"/>
          <w:szCs w:val="30"/>
          <w:u w:val="none"/>
        </w:rPr>
        <w:t xml:space="preserve"> live Brief</w:t>
      </w:r>
      <w:r w:rsidRPr="05BA8508" w:rsidR="29A995A7">
        <w:rPr>
          <w:sz w:val="30"/>
          <w:szCs w:val="30"/>
          <w:u w:val="none"/>
        </w:rPr>
        <w:t>s that centre around colour. One</w:t>
      </w:r>
      <w:r w:rsidRPr="05BA8508" w:rsidR="04ABEE77">
        <w:rPr>
          <w:sz w:val="30"/>
          <w:szCs w:val="30"/>
          <w:u w:val="none"/>
        </w:rPr>
        <w:t xml:space="preserve"> from Anstey </w:t>
      </w:r>
      <w:r w:rsidRPr="05BA8508" w:rsidR="03B8F3AB">
        <w:rPr>
          <w:sz w:val="30"/>
          <w:szCs w:val="30"/>
          <w:u w:val="none"/>
        </w:rPr>
        <w:t>Wallpaper</w:t>
      </w:r>
      <w:r w:rsidRPr="05BA8508" w:rsidR="04ABEE77">
        <w:rPr>
          <w:sz w:val="30"/>
          <w:szCs w:val="30"/>
          <w:u w:val="none"/>
        </w:rPr>
        <w:t xml:space="preserve"> – A Sense</w:t>
      </w:r>
      <w:r w:rsidRPr="05BA8508" w:rsidR="48403D1E">
        <w:rPr>
          <w:sz w:val="30"/>
          <w:szCs w:val="30"/>
          <w:u w:val="none"/>
        </w:rPr>
        <w:t xml:space="preserve"> of Abstraction. This </w:t>
      </w:r>
      <w:r w:rsidRPr="05BA8508" w:rsidR="396333B0">
        <w:rPr>
          <w:sz w:val="30"/>
          <w:szCs w:val="30"/>
          <w:u w:val="none"/>
        </w:rPr>
        <w:t>brief</w:t>
      </w:r>
      <w:r w:rsidRPr="05BA8508" w:rsidR="48403D1E">
        <w:rPr>
          <w:sz w:val="30"/>
          <w:szCs w:val="30"/>
          <w:u w:val="none"/>
        </w:rPr>
        <w:t xml:space="preserve"> allows me to play with </w:t>
      </w:r>
      <w:r w:rsidRPr="05BA8508" w:rsidR="172A8BA0">
        <w:rPr>
          <w:sz w:val="30"/>
          <w:szCs w:val="30"/>
          <w:u w:val="none"/>
        </w:rPr>
        <w:t>colours</w:t>
      </w:r>
      <w:r w:rsidRPr="05BA8508" w:rsidR="48403D1E">
        <w:rPr>
          <w:sz w:val="30"/>
          <w:szCs w:val="30"/>
          <w:u w:val="none"/>
        </w:rPr>
        <w:t xml:space="preserve"> and </w:t>
      </w:r>
      <w:r w:rsidRPr="05BA8508" w:rsidR="2801B1CA">
        <w:rPr>
          <w:sz w:val="30"/>
          <w:szCs w:val="30"/>
          <w:u w:val="none"/>
        </w:rPr>
        <w:t>understand</w:t>
      </w:r>
      <w:r w:rsidRPr="05BA8508" w:rsidR="2A0928C9">
        <w:rPr>
          <w:sz w:val="30"/>
          <w:szCs w:val="30"/>
          <w:u w:val="none"/>
        </w:rPr>
        <w:t xml:space="preserve"> a bit more of colour proportion. This brief allows me to do so as it invites me to explore abstract and texture</w:t>
      </w:r>
      <w:r w:rsidRPr="05BA8508" w:rsidR="5978A13A">
        <w:rPr>
          <w:sz w:val="30"/>
          <w:szCs w:val="30"/>
          <w:u w:val="none"/>
        </w:rPr>
        <w:t xml:space="preserve"> impressionism – the </w:t>
      </w:r>
      <w:r w:rsidRPr="05BA8508" w:rsidR="5978A13A">
        <w:rPr>
          <w:sz w:val="30"/>
          <w:szCs w:val="30"/>
          <w:u w:val="none"/>
        </w:rPr>
        <w:t>opposite</w:t>
      </w:r>
      <w:r w:rsidRPr="05BA8508" w:rsidR="5978A13A">
        <w:rPr>
          <w:sz w:val="30"/>
          <w:szCs w:val="30"/>
          <w:u w:val="none"/>
        </w:rPr>
        <w:t xml:space="preserve"> to realism</w:t>
      </w:r>
      <w:r w:rsidRPr="05BA8508" w:rsidR="52DE2194">
        <w:rPr>
          <w:sz w:val="30"/>
          <w:szCs w:val="30"/>
          <w:u w:val="none"/>
        </w:rPr>
        <w:t xml:space="preserve">, </w:t>
      </w:r>
      <w:r w:rsidRPr="05BA8508" w:rsidR="6AEBE4BE">
        <w:rPr>
          <w:rFonts w:ascii="Calibri" w:hAnsi="Calibri" w:eastAsia="Calibri" w:cs="Calibri" w:asciiTheme="minorAscii" w:hAnsiTheme="minorAscii" w:eastAsiaTheme="minorAscii" w:cstheme="minorAscii"/>
          <w:sz w:val="30"/>
          <w:szCs w:val="30"/>
          <w:u w:val="none"/>
        </w:rPr>
        <w:t>‘</w:t>
      </w:r>
      <w:r w:rsidRPr="05BA8508" w:rsidR="6AEBE4BE">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The more horrifying the world becomes, the more art becomes abstract.’ - Paul Klee.  </w:t>
      </w:r>
      <w:r w:rsidRPr="05BA8508" w:rsidR="6AEBE4B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hyperlink w:anchor=".X8ZQZC10eAw" r:id="Ref9049c5acc64cce">
        <w:r w:rsidRPr="05BA8508" w:rsidR="6AEBE4BE">
          <w:rPr>
            <w:rStyle w:val="Hyperlink"/>
            <w:rFonts w:ascii="Calibri" w:hAnsi="Calibri" w:eastAsia="Calibri" w:cs="Calibri" w:asciiTheme="minorAscii" w:hAnsiTheme="minorAscii" w:eastAsiaTheme="minorAscii" w:cstheme="minorAscii"/>
            <w:noProof w:val="0"/>
            <w:color w:val="000000" w:themeColor="text1" w:themeTint="FF" w:themeShade="FF"/>
            <w:sz w:val="24"/>
            <w:szCs w:val="24"/>
            <w:lang w:val="en-GB"/>
          </w:rPr>
          <w:t>http://www.art-quotes.com/auth_search.php?authid=57#.X8ZQZC10eAw</w:t>
        </w:r>
      </w:hyperlink>
      <w:r w:rsidRPr="05BA8508" w:rsidR="6AEBE4B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638B00E3" w:rsidP="05BA8508" w:rsidRDefault="638B00E3" w14:paraId="16167534" w14:textId="370E628B">
      <w:pPr>
        <w:pStyle w:val="Normal"/>
        <w:jc w:val="left"/>
        <w:rPr>
          <w:rFonts w:ascii="Calibri" w:hAnsi="Calibri" w:eastAsia="Calibri" w:cs="Calibri"/>
          <w:noProof w:val="0"/>
          <w:color w:val="313131"/>
          <w:sz w:val="24"/>
          <w:szCs w:val="24"/>
          <w:lang w:val="en-GB"/>
        </w:rPr>
      </w:pPr>
      <w:r w:rsidRPr="05BA8508" w:rsidR="436CE963">
        <w:rPr>
          <w:sz w:val="30"/>
          <w:szCs w:val="30"/>
          <w:u w:val="none"/>
        </w:rPr>
        <w:t>I'm</w:t>
      </w:r>
      <w:r w:rsidRPr="05BA8508" w:rsidR="436CE963">
        <w:rPr>
          <w:sz w:val="30"/>
          <w:szCs w:val="30"/>
          <w:u w:val="none"/>
        </w:rPr>
        <w:t xml:space="preserve"> mainly </w:t>
      </w:r>
      <w:r w:rsidRPr="05BA8508" w:rsidR="436CE963">
        <w:rPr>
          <w:sz w:val="30"/>
          <w:szCs w:val="30"/>
          <w:u w:val="none"/>
        </w:rPr>
        <w:t>looking</w:t>
      </w:r>
      <w:r w:rsidRPr="05BA8508" w:rsidR="436CE963">
        <w:rPr>
          <w:sz w:val="30"/>
          <w:szCs w:val="30"/>
          <w:u w:val="none"/>
        </w:rPr>
        <w:t xml:space="preserve"> into</w:t>
      </w:r>
      <w:r w:rsidRPr="05BA8508" w:rsidR="2FB7F49F">
        <w:rPr>
          <w:sz w:val="30"/>
          <w:szCs w:val="30"/>
          <w:u w:val="none"/>
        </w:rPr>
        <w:t xml:space="preserve"> the SDC brief for 2020/2021 ‘Colour of the universe’ - this brief invites me to look more into depth of shade and tone of colours, identifying the colours around me </w:t>
      </w:r>
      <w:r w:rsidRPr="05BA8508" w:rsidR="30A4900E">
        <w:rPr>
          <w:sz w:val="30"/>
          <w:szCs w:val="30"/>
          <w:u w:val="none"/>
        </w:rPr>
        <w:t>clearer</w:t>
      </w:r>
      <w:r w:rsidRPr="05BA8508" w:rsidR="2FB7F49F">
        <w:rPr>
          <w:sz w:val="30"/>
          <w:szCs w:val="30"/>
          <w:u w:val="none"/>
        </w:rPr>
        <w:t xml:space="preserve">. For this I will be </w:t>
      </w:r>
      <w:r w:rsidRPr="05BA8508" w:rsidR="392BE89F">
        <w:rPr>
          <w:sz w:val="30"/>
          <w:szCs w:val="30"/>
          <w:u w:val="none"/>
        </w:rPr>
        <w:t xml:space="preserve">looking at how the colours of the outdoors is currently changing with seasonal change from </w:t>
      </w:r>
      <w:r w:rsidRPr="05BA8508" w:rsidR="2B32F741">
        <w:rPr>
          <w:sz w:val="30"/>
          <w:szCs w:val="30"/>
          <w:u w:val="none"/>
        </w:rPr>
        <w:t>autumn</w:t>
      </w:r>
      <w:r w:rsidRPr="05BA8508" w:rsidR="392BE89F">
        <w:rPr>
          <w:sz w:val="30"/>
          <w:szCs w:val="30"/>
          <w:u w:val="none"/>
        </w:rPr>
        <w:t>-Winter</w:t>
      </w:r>
      <w:r w:rsidRPr="05BA8508" w:rsidR="4F59D722">
        <w:rPr>
          <w:sz w:val="30"/>
          <w:szCs w:val="30"/>
          <w:u w:val="none"/>
        </w:rPr>
        <w:t>, documenting the change through images, drawings and gathering physical palettes.</w:t>
      </w:r>
      <w:r w:rsidRPr="05BA8508" w:rsidR="031B3ECA">
        <w:rPr>
          <w:sz w:val="30"/>
          <w:szCs w:val="30"/>
          <w:u w:val="none"/>
        </w:rPr>
        <w:t xml:space="preserve"> Using my primary </w:t>
      </w:r>
      <w:r w:rsidRPr="05BA8508" w:rsidR="218F9858">
        <w:rPr>
          <w:sz w:val="30"/>
          <w:szCs w:val="30"/>
          <w:u w:val="none"/>
        </w:rPr>
        <w:t>research</w:t>
      </w:r>
      <w:r w:rsidRPr="05BA8508" w:rsidR="031B3ECA">
        <w:rPr>
          <w:sz w:val="30"/>
          <w:szCs w:val="30"/>
          <w:u w:val="none"/>
        </w:rPr>
        <w:t xml:space="preserve"> and theoretical </w:t>
      </w:r>
      <w:r w:rsidRPr="05BA8508" w:rsidR="7265CB46">
        <w:rPr>
          <w:sz w:val="30"/>
          <w:szCs w:val="30"/>
          <w:u w:val="none"/>
        </w:rPr>
        <w:t>research</w:t>
      </w:r>
      <w:r w:rsidRPr="05BA8508" w:rsidR="031B3ECA">
        <w:rPr>
          <w:sz w:val="30"/>
          <w:szCs w:val="30"/>
          <w:u w:val="none"/>
        </w:rPr>
        <w:t xml:space="preserve"> I will be developing small </w:t>
      </w:r>
      <w:r w:rsidRPr="05BA8508" w:rsidR="2BBF4651">
        <w:rPr>
          <w:sz w:val="30"/>
          <w:szCs w:val="30"/>
          <w:u w:val="none"/>
        </w:rPr>
        <w:t>colour palettes,</w:t>
      </w:r>
      <w:r w:rsidRPr="05BA8508" w:rsidR="031B3ECA">
        <w:rPr>
          <w:sz w:val="30"/>
          <w:szCs w:val="30"/>
          <w:u w:val="none"/>
        </w:rPr>
        <w:t xml:space="preserve"> that</w:t>
      </w:r>
      <w:r w:rsidRPr="05BA8508" w:rsidR="77D37809">
        <w:rPr>
          <w:sz w:val="30"/>
          <w:szCs w:val="30"/>
          <w:u w:val="none"/>
        </w:rPr>
        <w:t xml:space="preserve"> in some way effect our emotional or physical reaction to a space. </w:t>
      </w:r>
      <w:r w:rsidRPr="05BA8508" w:rsidR="031B3ECA">
        <w:rPr>
          <w:sz w:val="30"/>
          <w:szCs w:val="30"/>
          <w:u w:val="none"/>
        </w:rPr>
        <w:t xml:space="preserve"> </w:t>
      </w:r>
    </w:p>
    <w:p w:rsidR="22A34641" w:rsidP="73EF1696" w:rsidRDefault="22A34641" w14:paraId="4693BFC7" w14:textId="088D13EB">
      <w:pPr>
        <w:pStyle w:val="Normal"/>
        <w:jc w:val="left"/>
      </w:pPr>
      <w:r w:rsidRPr="05BA8508" w:rsidR="0B3D82B7">
        <w:rPr>
          <w:rFonts w:ascii="Calibri" w:hAnsi="Calibri" w:eastAsia="Calibri" w:cs="Calibri"/>
          <w:noProof w:val="0"/>
          <w:color w:val="000000" w:themeColor="text1" w:themeTint="FF" w:themeShade="FF"/>
          <w:sz w:val="28"/>
          <w:szCs w:val="28"/>
          <w:lang w:val="en-GB"/>
        </w:rPr>
        <w:t xml:space="preserve">‘The weather’s getting colder, but autumn colours are warm and inviting. If you're looking to redecorate, or simply refresh your existing decor, invite the colours of autumn into your home. Be inspired by candy-red maple trees, golden sunsets and russet brown leaves, and pair with natural textures for a cosy feel this winter.’ - </w:t>
      </w:r>
      <w:r w:rsidRPr="05BA8508" w:rsidR="0B3D82B7">
        <w:rPr>
          <w:rFonts w:ascii="Calibri" w:hAnsi="Calibri" w:eastAsia="Calibri" w:cs="Calibri"/>
          <w:noProof w:val="0"/>
          <w:color w:val="656D78"/>
          <w:sz w:val="22"/>
          <w:szCs w:val="22"/>
          <w:lang w:val="en-GB"/>
        </w:rPr>
        <w:t xml:space="preserve"> </w:t>
      </w:r>
      <w:hyperlink r:id="Re91785ab41ad417c">
        <w:r w:rsidRPr="05BA8508" w:rsidR="0B3D82B7">
          <w:rPr>
            <w:rStyle w:val="Hyperlink"/>
            <w:rFonts w:ascii="Calibri" w:hAnsi="Calibri" w:eastAsia="Calibri" w:cs="Calibri"/>
            <w:noProof w:val="0"/>
            <w:color w:val="000000" w:themeColor="text1" w:themeTint="FF" w:themeShade="FF"/>
            <w:sz w:val="24"/>
            <w:szCs w:val="24"/>
            <w:lang w:val="en-GB"/>
          </w:rPr>
          <w:t>https://www.struttandparker.com/knowledge-and-research/how-autumn-can-inspire-your-interior-design</w:t>
        </w:r>
      </w:hyperlink>
      <w:r w:rsidRPr="05BA8508" w:rsidR="0B3D82B7">
        <w:rPr>
          <w:rFonts w:ascii="Calibri" w:hAnsi="Calibri" w:eastAsia="Calibri" w:cs="Calibri"/>
          <w:noProof w:val="0"/>
          <w:color w:val="000000" w:themeColor="text1" w:themeTint="FF" w:themeShade="FF"/>
          <w:sz w:val="24"/>
          <w:szCs w:val="24"/>
          <w:lang w:val="en-GB"/>
        </w:rPr>
        <w:t xml:space="preserve"> </w:t>
      </w:r>
    </w:p>
    <w:p w:rsidR="22A34641" w:rsidP="05BA8508" w:rsidRDefault="22A34641" w14:paraId="55D2FEBE" w14:textId="0D4B8C65">
      <w:pPr>
        <w:pStyle w:val="Normal"/>
        <w:jc w:val="left"/>
        <w:rPr>
          <w:rFonts w:ascii="Calibri" w:hAnsi="Calibri" w:eastAsia="Calibri" w:cs="Calibri"/>
          <w:noProof w:val="0"/>
          <w:color w:val="000000" w:themeColor="text1" w:themeTint="FF" w:themeShade="FF"/>
          <w:sz w:val="22"/>
          <w:szCs w:val="22"/>
          <w:lang w:val="en-GB"/>
        </w:rPr>
      </w:pPr>
      <w:r w:rsidRPr="05BA8508" w:rsidR="73A6157E">
        <w:rPr>
          <w:rFonts w:ascii="Calibri" w:hAnsi="Calibri" w:eastAsia="Calibri" w:cs="Calibri"/>
          <w:noProof w:val="0"/>
          <w:color w:val="000000" w:themeColor="text1" w:themeTint="FF" w:themeShade="FF"/>
          <w:sz w:val="30"/>
          <w:szCs w:val="30"/>
          <w:lang w:val="en-GB"/>
        </w:rPr>
        <w:t xml:space="preserve">Looking at how a colour can affect our response to a space, reminds me of an exhibition I had great opportunity </w:t>
      </w:r>
      <w:r w:rsidRPr="05BA8508" w:rsidR="0BB3D8A9">
        <w:rPr>
          <w:rFonts w:ascii="Calibri" w:hAnsi="Calibri" w:eastAsia="Calibri" w:cs="Calibri"/>
          <w:noProof w:val="0"/>
          <w:color w:val="000000" w:themeColor="text1" w:themeTint="FF" w:themeShade="FF"/>
          <w:sz w:val="30"/>
          <w:szCs w:val="30"/>
          <w:lang w:val="en-GB"/>
        </w:rPr>
        <w:t>visiting in the fall of 2019. Olafur Eliasson</w:t>
      </w:r>
      <w:r w:rsidRPr="05BA8508" w:rsidR="5FBE8481">
        <w:rPr>
          <w:rFonts w:ascii="Calibri" w:hAnsi="Calibri" w:eastAsia="Calibri" w:cs="Calibri"/>
          <w:noProof w:val="0"/>
          <w:color w:val="000000" w:themeColor="text1" w:themeTint="FF" w:themeShade="FF"/>
          <w:sz w:val="30"/>
          <w:szCs w:val="30"/>
          <w:lang w:val="en-GB"/>
        </w:rPr>
        <w:t>: In Real Life – Exhibited at the Tate Modern, London</w:t>
      </w:r>
      <w:r w:rsidRPr="05BA8508" w:rsidR="585187E4">
        <w:rPr>
          <w:rFonts w:ascii="Calibri" w:hAnsi="Calibri" w:eastAsia="Calibri" w:cs="Calibri"/>
          <w:noProof w:val="0"/>
          <w:color w:val="000000" w:themeColor="text1" w:themeTint="FF" w:themeShade="FF"/>
          <w:sz w:val="30"/>
          <w:szCs w:val="30"/>
          <w:lang w:val="en-GB"/>
        </w:rPr>
        <w:t>, which includes work from the last 25 years.</w:t>
      </w:r>
      <w:r w:rsidRPr="05BA8508" w:rsidR="5FBE8481">
        <w:rPr>
          <w:rFonts w:ascii="Calibri" w:hAnsi="Calibri" w:eastAsia="Calibri" w:cs="Calibri"/>
          <w:noProof w:val="0"/>
          <w:color w:val="000000" w:themeColor="text1" w:themeTint="FF" w:themeShade="FF"/>
          <w:sz w:val="30"/>
          <w:szCs w:val="30"/>
          <w:lang w:val="en-GB"/>
        </w:rPr>
        <w:t xml:space="preserve"> This exhibition was an outstanding experience with colour and the </w:t>
      </w:r>
      <w:r w:rsidRPr="05BA8508" w:rsidR="1AB308EC">
        <w:rPr>
          <w:rFonts w:ascii="Calibri" w:hAnsi="Calibri" w:eastAsia="Calibri" w:cs="Calibri"/>
          <w:noProof w:val="0"/>
          <w:color w:val="000000" w:themeColor="text1" w:themeTint="FF" w:themeShade="FF"/>
          <w:sz w:val="30"/>
          <w:szCs w:val="30"/>
          <w:lang w:val="en-GB"/>
        </w:rPr>
        <w:t>environment</w:t>
      </w:r>
      <w:r w:rsidRPr="05BA8508" w:rsidR="5FBE8481">
        <w:rPr>
          <w:rFonts w:ascii="Calibri" w:hAnsi="Calibri" w:eastAsia="Calibri" w:cs="Calibri"/>
          <w:noProof w:val="0"/>
          <w:color w:val="000000" w:themeColor="text1" w:themeTint="FF" w:themeShade="FF"/>
          <w:sz w:val="30"/>
          <w:szCs w:val="30"/>
          <w:lang w:val="en-GB"/>
        </w:rPr>
        <w:t xml:space="preserve"> around us</w:t>
      </w:r>
      <w:r w:rsidRPr="05BA8508" w:rsidR="25A11938">
        <w:rPr>
          <w:rFonts w:ascii="Calibri" w:hAnsi="Calibri" w:eastAsia="Calibri" w:cs="Calibri"/>
          <w:noProof w:val="0"/>
          <w:color w:val="000000" w:themeColor="text1" w:themeTint="FF" w:themeShade="FF"/>
          <w:sz w:val="30"/>
          <w:szCs w:val="30"/>
          <w:lang w:val="en-GB"/>
        </w:rPr>
        <w:t>.</w:t>
      </w:r>
      <w:r w:rsidRPr="05BA8508" w:rsidR="5FBE8481">
        <w:rPr>
          <w:rFonts w:ascii="Calibri" w:hAnsi="Calibri" w:eastAsia="Calibri" w:cs="Calibri"/>
          <w:noProof w:val="0"/>
          <w:color w:val="000000" w:themeColor="text1" w:themeTint="FF" w:themeShade="FF"/>
          <w:sz w:val="30"/>
          <w:szCs w:val="30"/>
          <w:lang w:val="en-GB"/>
        </w:rPr>
        <w:t xml:space="preserve"> At the time I didn’t link this trip with any current work at the time, but now </w:t>
      </w:r>
      <w:r w:rsidRPr="05BA8508" w:rsidR="08B92BCE">
        <w:rPr>
          <w:rFonts w:ascii="Calibri" w:hAnsi="Calibri" w:eastAsia="Calibri" w:cs="Calibri"/>
          <w:noProof w:val="0"/>
          <w:color w:val="000000" w:themeColor="text1" w:themeTint="FF" w:themeShade="FF"/>
          <w:sz w:val="30"/>
          <w:szCs w:val="30"/>
          <w:lang w:val="en-GB"/>
        </w:rPr>
        <w:t>I feel like I could really benefit from what I experience</w:t>
      </w:r>
      <w:r w:rsidRPr="05BA8508" w:rsidR="70F6E89D">
        <w:rPr>
          <w:rFonts w:ascii="Calibri" w:hAnsi="Calibri" w:eastAsia="Calibri" w:cs="Calibri"/>
          <w:noProof w:val="0"/>
          <w:color w:val="000000" w:themeColor="text1" w:themeTint="FF" w:themeShade="FF"/>
          <w:sz w:val="30"/>
          <w:szCs w:val="30"/>
          <w:lang w:val="en-GB"/>
        </w:rPr>
        <w:t>d</w:t>
      </w:r>
      <w:r w:rsidRPr="05BA8508" w:rsidR="08B92BCE">
        <w:rPr>
          <w:rFonts w:ascii="Calibri" w:hAnsi="Calibri" w:eastAsia="Calibri" w:cs="Calibri"/>
          <w:noProof w:val="0"/>
          <w:color w:val="000000" w:themeColor="text1" w:themeTint="FF" w:themeShade="FF"/>
          <w:sz w:val="30"/>
          <w:szCs w:val="30"/>
          <w:lang w:val="en-GB"/>
        </w:rPr>
        <w:t xml:space="preserve"> as part of my research module. </w:t>
      </w:r>
      <w:r w:rsidRPr="05BA8508" w:rsidR="79026461">
        <w:rPr>
          <w:rFonts w:ascii="Calibri" w:hAnsi="Calibri" w:eastAsia="Calibri" w:cs="Calibri"/>
          <w:noProof w:val="0"/>
          <w:color w:val="000000" w:themeColor="text1" w:themeTint="FF" w:themeShade="FF"/>
          <w:sz w:val="30"/>
          <w:szCs w:val="30"/>
          <w:lang w:val="en-GB"/>
        </w:rPr>
        <w:t xml:space="preserve">‘In </w:t>
      </w:r>
      <w:hyperlink r:id="R10a6f21813c14b40">
        <w:r w:rsidRPr="05BA8508" w:rsidR="79026461">
          <w:rPr>
            <w:rStyle w:val="Hyperlink"/>
            <w:rFonts w:ascii="Calibri" w:hAnsi="Calibri" w:eastAsia="Calibri" w:cs="Calibri"/>
            <w:strike w:val="0"/>
            <w:dstrike w:val="0"/>
            <w:noProof w:val="0"/>
            <w:color w:val="000000" w:themeColor="text1" w:themeTint="FF" w:themeShade="FF"/>
            <w:sz w:val="30"/>
            <w:szCs w:val="30"/>
            <w:u w:val="none"/>
            <w:lang w:val="en-GB"/>
          </w:rPr>
          <w:t>Eliasson</w:t>
        </w:r>
      </w:hyperlink>
      <w:r w:rsidRPr="05BA8508" w:rsidR="79026461">
        <w:rPr>
          <w:rFonts w:ascii="Calibri" w:hAnsi="Calibri" w:eastAsia="Calibri" w:cs="Calibri"/>
          <w:noProof w:val="0"/>
          <w:color w:val="000000" w:themeColor="text1" w:themeTint="FF" w:themeShade="FF"/>
          <w:sz w:val="30"/>
          <w:szCs w:val="30"/>
          <w:lang w:val="en-GB"/>
        </w:rPr>
        <w:t>’s captivating installations you become aware of your senses, people around you and the world beyond</w:t>
      </w:r>
      <w:r w:rsidRPr="05BA8508" w:rsidR="33BDC91B">
        <w:rPr>
          <w:rFonts w:ascii="Calibri" w:hAnsi="Calibri" w:eastAsia="Calibri" w:cs="Calibri"/>
          <w:noProof w:val="0"/>
          <w:color w:val="000000" w:themeColor="text1" w:themeTint="FF" w:themeShade="FF"/>
          <w:sz w:val="30"/>
          <w:szCs w:val="30"/>
          <w:lang w:val="en-GB"/>
        </w:rPr>
        <w:t xml:space="preserve">’. - </w:t>
      </w:r>
      <w:r w:rsidRPr="05BA8508" w:rsidR="33BDC91B">
        <w:rPr>
          <w:rFonts w:ascii="Calibri" w:hAnsi="Calibri" w:eastAsia="Calibri" w:cs="Calibri"/>
          <w:noProof w:val="0"/>
          <w:color w:val="000000" w:themeColor="text1" w:themeTint="FF" w:themeShade="FF"/>
          <w:sz w:val="22"/>
          <w:szCs w:val="22"/>
          <w:lang w:val="en-GB"/>
        </w:rPr>
        <w:t xml:space="preserve"> </w:t>
      </w:r>
      <w:hyperlink r:id="Rc6562751f9dc44fa">
        <w:r w:rsidRPr="05BA8508" w:rsidR="33BDC91B">
          <w:rPr>
            <w:rStyle w:val="Hyperlink"/>
            <w:rFonts w:ascii="Calibri" w:hAnsi="Calibri" w:eastAsia="Calibri" w:cs="Calibri"/>
            <w:noProof w:val="0"/>
            <w:color w:val="000000" w:themeColor="text1" w:themeTint="FF" w:themeShade="FF"/>
            <w:sz w:val="22"/>
            <w:szCs w:val="22"/>
            <w:lang w:val="en-GB"/>
          </w:rPr>
          <w:t>file:///Users/stephanienicholas/Desktop/Creative%20Enterprise%20&amp;%20Practice/General%20reearch/Artists/Olafur%20Eliasson:%20In%20real%20life%20–%20Exhibition%20at%20Tate%20Modern%20%7C%20Tate.webarchive</w:t>
        </w:r>
      </w:hyperlink>
      <w:r w:rsidRPr="05BA8508" w:rsidR="33BDC91B">
        <w:rPr>
          <w:rFonts w:ascii="Calibri" w:hAnsi="Calibri" w:eastAsia="Calibri" w:cs="Calibri"/>
          <w:noProof w:val="0"/>
          <w:color w:val="000000" w:themeColor="text1" w:themeTint="FF" w:themeShade="FF"/>
          <w:sz w:val="22"/>
          <w:szCs w:val="22"/>
          <w:lang w:val="en-GB"/>
        </w:rPr>
        <w:t xml:space="preserve"> </w:t>
      </w:r>
    </w:p>
    <w:p w:rsidR="22A34641" w:rsidP="05BA8508" w:rsidRDefault="22A34641" w14:paraId="554F5D5A" w14:textId="672C9C38">
      <w:pPr>
        <w:pStyle w:val="Normal"/>
        <w:jc w:val="center"/>
        <w:rPr>
          <w:rFonts w:ascii="Calibri" w:hAnsi="Calibri" w:eastAsia="Calibri" w:cs="Calibri"/>
          <w:noProof w:val="0"/>
          <w:color w:val="000000" w:themeColor="text1" w:themeTint="FF" w:themeShade="FF"/>
          <w:sz w:val="22"/>
          <w:szCs w:val="22"/>
          <w:lang w:val="en-GB"/>
        </w:rPr>
      </w:pPr>
      <w:r w:rsidR="7D407575">
        <w:drawing>
          <wp:inline wp14:editId="250C4807" wp14:anchorId="4AE5EF83">
            <wp:extent cx="3848100" cy="3751898"/>
            <wp:effectExtent l="0" t="0" r="0" b="0"/>
            <wp:docPr id="1462099432" name="" title=""/>
            <wp:cNvGraphicFramePr>
              <a:graphicFrameLocks noChangeAspect="1"/>
            </wp:cNvGraphicFramePr>
            <a:graphic>
              <a:graphicData uri="http://schemas.openxmlformats.org/drawingml/2006/picture">
                <pic:pic>
                  <pic:nvPicPr>
                    <pic:cNvPr id="0" name=""/>
                    <pic:cNvPicPr/>
                  </pic:nvPicPr>
                  <pic:blipFill>
                    <a:blip r:embed="R22bc947f267a4b77">
                      <a:extLst>
                        <a:ext xmlns:a="http://schemas.openxmlformats.org/drawingml/2006/main" uri="{28A0092B-C50C-407E-A947-70E740481C1C}">
                          <a14:useLocalDpi val="0"/>
                        </a:ext>
                      </a:extLst>
                    </a:blip>
                    <a:stretch>
                      <a:fillRect/>
                    </a:stretch>
                  </pic:blipFill>
                  <pic:spPr>
                    <a:xfrm>
                      <a:off x="0" y="0"/>
                      <a:ext cx="3848100" cy="3751898"/>
                    </a:xfrm>
                    <a:prstGeom prst="rect">
                      <a:avLst/>
                    </a:prstGeom>
                  </pic:spPr>
                </pic:pic>
              </a:graphicData>
            </a:graphic>
          </wp:inline>
        </w:drawing>
      </w:r>
    </w:p>
    <w:p w:rsidR="22A34641" w:rsidP="05BA8508" w:rsidRDefault="22A34641" w14:paraId="20F37322" w14:textId="0F2A410F">
      <w:pPr>
        <w:pStyle w:val="Normal"/>
        <w:jc w:val="left"/>
        <w:rPr>
          <w:sz w:val="30"/>
          <w:szCs w:val="30"/>
          <w:u w:val="none"/>
        </w:rPr>
      </w:pPr>
      <w:r w:rsidRPr="05BA8508" w:rsidR="28EC29D8">
        <w:rPr>
          <w:sz w:val="30"/>
          <w:szCs w:val="30"/>
          <w:u w:val="none"/>
        </w:rPr>
        <w:t xml:space="preserve">There is also another exhibition why Olafur Eliasson: Room for one colour, which is also </w:t>
      </w:r>
      <w:r w:rsidRPr="05BA8508" w:rsidR="695449DA">
        <w:rPr>
          <w:sz w:val="30"/>
          <w:szCs w:val="30"/>
          <w:u w:val="none"/>
        </w:rPr>
        <w:t>an interesting</w:t>
      </w:r>
      <w:r w:rsidRPr="05BA8508" w:rsidR="6A4744A6">
        <w:rPr>
          <w:sz w:val="30"/>
          <w:szCs w:val="30"/>
          <w:u w:val="none"/>
        </w:rPr>
        <w:t xml:space="preserve"> play with our sensory </w:t>
      </w:r>
      <w:r w:rsidRPr="05BA8508" w:rsidR="4680CF69">
        <w:rPr>
          <w:sz w:val="30"/>
          <w:szCs w:val="30"/>
          <w:u w:val="none"/>
        </w:rPr>
        <w:t>experience</w:t>
      </w:r>
      <w:r w:rsidRPr="05BA8508" w:rsidR="6A4744A6">
        <w:rPr>
          <w:sz w:val="30"/>
          <w:szCs w:val="30"/>
          <w:u w:val="none"/>
        </w:rPr>
        <w:t xml:space="preserve">. The whole room was filled with bright yellow light, extracting all other colours in the room, </w:t>
      </w:r>
      <w:r w:rsidRPr="05BA8508" w:rsidR="1C5FE2C0">
        <w:rPr>
          <w:sz w:val="30"/>
          <w:szCs w:val="30"/>
          <w:u w:val="none"/>
        </w:rPr>
        <w:t>essentially</w:t>
      </w:r>
      <w:r w:rsidRPr="05BA8508" w:rsidR="6A4744A6">
        <w:rPr>
          <w:sz w:val="30"/>
          <w:szCs w:val="30"/>
          <w:u w:val="none"/>
        </w:rPr>
        <w:t xml:space="preserve"> making it monochrome. By watching videos of the exhibition and reviews on </w:t>
      </w:r>
      <w:r w:rsidRPr="05BA8508" w:rsidR="68619376">
        <w:rPr>
          <w:sz w:val="30"/>
          <w:szCs w:val="30"/>
          <w:u w:val="none"/>
        </w:rPr>
        <w:t>YouTube</w:t>
      </w:r>
      <w:r w:rsidRPr="05BA8508" w:rsidR="6A4744A6">
        <w:rPr>
          <w:sz w:val="30"/>
          <w:szCs w:val="30"/>
          <w:u w:val="none"/>
        </w:rPr>
        <w:t xml:space="preserve">, </w:t>
      </w:r>
      <w:r w:rsidRPr="05BA8508" w:rsidR="342CC03A">
        <w:rPr>
          <w:sz w:val="30"/>
          <w:szCs w:val="30"/>
          <w:u w:val="none"/>
        </w:rPr>
        <w:t xml:space="preserve">it seems that the experience was very powerful, and some </w:t>
      </w:r>
      <w:r w:rsidRPr="05BA8508" w:rsidR="1A4EF332">
        <w:rPr>
          <w:sz w:val="30"/>
          <w:szCs w:val="30"/>
          <w:u w:val="none"/>
        </w:rPr>
        <w:t>people</w:t>
      </w:r>
      <w:r w:rsidRPr="05BA8508" w:rsidR="342CC03A">
        <w:rPr>
          <w:sz w:val="30"/>
          <w:szCs w:val="30"/>
          <w:u w:val="none"/>
        </w:rPr>
        <w:t xml:space="preserve"> left </w:t>
      </w:r>
      <w:r w:rsidRPr="05BA8508" w:rsidR="01527824">
        <w:rPr>
          <w:sz w:val="30"/>
          <w:szCs w:val="30"/>
          <w:u w:val="none"/>
        </w:rPr>
        <w:t>appreciating</w:t>
      </w:r>
      <w:r w:rsidRPr="05BA8508" w:rsidR="342CC03A">
        <w:rPr>
          <w:sz w:val="30"/>
          <w:szCs w:val="30"/>
          <w:u w:val="none"/>
        </w:rPr>
        <w:t xml:space="preserve"> colour more. Some felt that they left looking at the world different and in the room we as individual were </w:t>
      </w:r>
      <w:r w:rsidRPr="05BA8508" w:rsidR="0E19D055">
        <w:rPr>
          <w:sz w:val="30"/>
          <w:szCs w:val="30"/>
          <w:u w:val="none"/>
        </w:rPr>
        <w:t xml:space="preserve">stripped of our individuality. </w:t>
      </w:r>
    </w:p>
    <w:p w:rsidR="22A34641" w:rsidP="73EF1696" w:rsidRDefault="22A34641" w14:paraId="3FA827EE" w14:textId="1A60667E">
      <w:pPr>
        <w:pStyle w:val="Normal"/>
        <w:jc w:val="left"/>
        <w:rPr>
          <w:sz w:val="30"/>
          <w:szCs w:val="30"/>
          <w:u w:val="none"/>
        </w:rPr>
      </w:pPr>
      <w:r w:rsidRPr="05BA8508" w:rsidR="22A34641">
        <w:rPr>
          <w:sz w:val="30"/>
          <w:szCs w:val="30"/>
          <w:u w:val="none"/>
        </w:rPr>
        <w:t>Lead</w:t>
      </w:r>
      <w:r w:rsidRPr="05BA8508" w:rsidR="22A34641">
        <w:rPr>
          <w:sz w:val="30"/>
          <w:szCs w:val="30"/>
          <w:u w:val="none"/>
        </w:rPr>
        <w:t xml:space="preserve">ing up to my creative venture module, I'll be using my research and own colour theories developed and apply them more in context with interiors trends and pattern. </w:t>
      </w:r>
      <w:r w:rsidRPr="05BA8508" w:rsidR="545DB14A">
        <w:rPr>
          <w:sz w:val="30"/>
          <w:szCs w:val="30"/>
          <w:u w:val="none"/>
        </w:rPr>
        <w:t xml:space="preserve">Having looked deeply into colour and how it </w:t>
      </w:r>
      <w:r w:rsidRPr="05BA8508" w:rsidR="4163ADB2">
        <w:rPr>
          <w:sz w:val="30"/>
          <w:szCs w:val="30"/>
          <w:u w:val="none"/>
        </w:rPr>
        <w:t>plays</w:t>
      </w:r>
      <w:r w:rsidRPr="05BA8508" w:rsidR="545DB14A">
        <w:rPr>
          <w:sz w:val="30"/>
          <w:szCs w:val="30"/>
          <w:u w:val="none"/>
        </w:rPr>
        <w:t xml:space="preserve"> with our senses, I wanted to develop this further by putting these colours into beautiful vivid prints. With my colour research done</w:t>
      </w:r>
      <w:r w:rsidRPr="05BA8508" w:rsidR="4FFB45A9">
        <w:rPr>
          <w:sz w:val="30"/>
          <w:szCs w:val="30"/>
          <w:u w:val="none"/>
        </w:rPr>
        <w:t xml:space="preserve">, I have a better </w:t>
      </w:r>
      <w:r w:rsidRPr="05BA8508" w:rsidR="7F5610E6">
        <w:rPr>
          <w:sz w:val="30"/>
          <w:szCs w:val="30"/>
          <w:u w:val="none"/>
        </w:rPr>
        <w:t>understanding</w:t>
      </w:r>
      <w:r w:rsidRPr="05BA8508" w:rsidR="4FFB45A9">
        <w:rPr>
          <w:sz w:val="30"/>
          <w:szCs w:val="30"/>
          <w:u w:val="none"/>
        </w:rPr>
        <w:t xml:space="preserve"> of </w:t>
      </w:r>
      <w:r w:rsidRPr="05BA8508" w:rsidR="04C2AF4D">
        <w:rPr>
          <w:sz w:val="30"/>
          <w:szCs w:val="30"/>
          <w:u w:val="none"/>
        </w:rPr>
        <w:t xml:space="preserve">what colours I </w:t>
      </w:r>
      <w:r w:rsidRPr="05BA8508" w:rsidR="36F85F4F">
        <w:rPr>
          <w:sz w:val="30"/>
          <w:szCs w:val="30"/>
          <w:u w:val="none"/>
        </w:rPr>
        <w:t>want</w:t>
      </w:r>
      <w:r w:rsidRPr="05BA8508" w:rsidR="04C2AF4D">
        <w:rPr>
          <w:sz w:val="30"/>
          <w:szCs w:val="30"/>
          <w:u w:val="none"/>
        </w:rPr>
        <w:t xml:space="preserve"> to work with and what is in </w:t>
      </w:r>
      <w:r w:rsidRPr="05BA8508" w:rsidR="04C2AF4D">
        <w:rPr>
          <w:sz w:val="30"/>
          <w:szCs w:val="30"/>
          <w:u w:val="none"/>
        </w:rPr>
        <w:t>trend, in</w:t>
      </w:r>
      <w:r w:rsidRPr="05BA8508" w:rsidR="04C2AF4D">
        <w:rPr>
          <w:sz w:val="30"/>
          <w:szCs w:val="30"/>
          <w:u w:val="none"/>
        </w:rPr>
        <w:t xml:space="preserve"> order to fit into the targeted interior market.</w:t>
      </w:r>
    </w:p>
    <w:p w:rsidR="05BA8508" w:rsidP="05BA8508" w:rsidRDefault="05BA8508" w14:paraId="04BCE4B6" w14:textId="51397C8F">
      <w:pPr>
        <w:pStyle w:val="Normal"/>
        <w:jc w:val="left"/>
        <w:rPr>
          <w:sz w:val="30"/>
          <w:szCs w:val="30"/>
          <w:u w:val="none"/>
        </w:rPr>
      </w:pPr>
    </w:p>
    <w:p w:rsidR="386C77F2" w:rsidP="05BA8508" w:rsidRDefault="386C77F2" w14:paraId="7F530445" w14:textId="35318D0B">
      <w:pPr>
        <w:pStyle w:val="Normal"/>
        <w:jc w:val="left"/>
        <w:rPr>
          <w:sz w:val="30"/>
          <w:szCs w:val="30"/>
          <w:u w:val="none"/>
        </w:rPr>
      </w:pPr>
      <w:r w:rsidRPr="05BA8508" w:rsidR="386C77F2">
        <w:rPr>
          <w:sz w:val="30"/>
          <w:szCs w:val="30"/>
          <w:u w:val="none"/>
        </w:rPr>
        <w:t xml:space="preserve">In the last year, my work has led more to the dark interior side, with saturated colours and luxe finishing's such as </w:t>
      </w:r>
      <w:proofErr w:type="spellStart"/>
      <w:r w:rsidRPr="05BA8508" w:rsidR="386C77F2">
        <w:rPr>
          <w:sz w:val="30"/>
          <w:szCs w:val="30"/>
          <w:u w:val="none"/>
        </w:rPr>
        <w:t>metal</w:t>
      </w:r>
      <w:r w:rsidRPr="05BA8508" w:rsidR="4A290E30">
        <w:rPr>
          <w:sz w:val="30"/>
          <w:szCs w:val="30"/>
          <w:u w:val="none"/>
        </w:rPr>
        <w:t>ic</w:t>
      </w:r>
      <w:r w:rsidRPr="05BA8508" w:rsidR="6B6D55C0">
        <w:rPr>
          <w:sz w:val="30"/>
          <w:szCs w:val="30"/>
          <w:u w:val="none"/>
        </w:rPr>
        <w:t>’</w:t>
      </w:r>
      <w:r w:rsidRPr="05BA8508" w:rsidR="4A290E30">
        <w:rPr>
          <w:sz w:val="30"/>
          <w:szCs w:val="30"/>
          <w:u w:val="none"/>
        </w:rPr>
        <w:t>s</w:t>
      </w:r>
      <w:proofErr w:type="spellEnd"/>
      <w:r w:rsidRPr="05BA8508" w:rsidR="386C77F2">
        <w:rPr>
          <w:sz w:val="30"/>
          <w:szCs w:val="30"/>
          <w:u w:val="none"/>
        </w:rPr>
        <w:t xml:space="preserve"> </w:t>
      </w:r>
      <w:r w:rsidRPr="05BA8508" w:rsidR="5759D76E">
        <w:rPr>
          <w:sz w:val="30"/>
          <w:szCs w:val="30"/>
          <w:u w:val="none"/>
        </w:rPr>
        <w:t>and</w:t>
      </w:r>
      <w:r w:rsidRPr="05BA8508" w:rsidR="386C77F2">
        <w:rPr>
          <w:sz w:val="30"/>
          <w:szCs w:val="30"/>
          <w:u w:val="none"/>
        </w:rPr>
        <w:t xml:space="preserve"> velvet</w:t>
      </w:r>
      <w:r w:rsidRPr="05BA8508" w:rsidR="66E59154">
        <w:rPr>
          <w:sz w:val="30"/>
          <w:szCs w:val="30"/>
          <w:u w:val="none"/>
        </w:rPr>
        <w:t>s</w:t>
      </w:r>
      <w:r w:rsidRPr="05BA8508" w:rsidR="386C77F2">
        <w:rPr>
          <w:sz w:val="30"/>
          <w:szCs w:val="30"/>
          <w:u w:val="none"/>
        </w:rPr>
        <w:t>.</w:t>
      </w:r>
      <w:r w:rsidRPr="05BA8508" w:rsidR="08418EEB">
        <w:rPr>
          <w:sz w:val="30"/>
          <w:szCs w:val="30"/>
          <w:u w:val="none"/>
        </w:rPr>
        <w:t xml:space="preserve"> I have always loved dark interiors that have that richness is print and colour. One of my biggest design </w:t>
      </w:r>
      <w:r w:rsidRPr="05BA8508" w:rsidR="5BE5A46E">
        <w:rPr>
          <w:sz w:val="30"/>
          <w:szCs w:val="30"/>
          <w:u w:val="none"/>
        </w:rPr>
        <w:t>heroes in this industry is Anna Hayman. She uses her old c</w:t>
      </w:r>
      <w:r w:rsidRPr="05BA8508" w:rsidR="69E3A0CB">
        <w:rPr>
          <w:sz w:val="30"/>
          <w:szCs w:val="30"/>
          <w:u w:val="none"/>
        </w:rPr>
        <w:t xml:space="preserve">entury home as a canvas for her work and idea’s that develop. I first fell in love with her work in London, when I came across her in Clerkenwell Design week 2019, and since then she has highly influenced my work. </w:t>
      </w:r>
      <w:r w:rsidRPr="05BA8508" w:rsidR="354E8267">
        <w:rPr>
          <w:sz w:val="30"/>
          <w:szCs w:val="30"/>
          <w:u w:val="none"/>
        </w:rPr>
        <w:t>She crazy about pattern and textures, highly influenced by art deco</w:t>
      </w:r>
      <w:r w:rsidRPr="05BA8508" w:rsidR="5D54E7A8">
        <w:rPr>
          <w:sz w:val="30"/>
          <w:szCs w:val="30"/>
          <w:u w:val="none"/>
        </w:rPr>
        <w:t xml:space="preserve"> and I am highly influenced by her method of working</w:t>
      </w:r>
      <w:r w:rsidRPr="05BA8508" w:rsidR="3C23281F">
        <w:rPr>
          <w:sz w:val="30"/>
          <w:szCs w:val="30"/>
          <w:u w:val="none"/>
        </w:rPr>
        <w:t xml:space="preserve">. </w:t>
      </w:r>
    </w:p>
    <w:p w:rsidR="5D54E7A8" w:rsidP="05BA8508" w:rsidRDefault="5D54E7A8" w14:paraId="45FB50B3" w14:textId="63CD6B58">
      <w:pPr>
        <w:pStyle w:val="Normal"/>
        <w:jc w:val="left"/>
        <w:rPr>
          <w:sz w:val="30"/>
          <w:szCs w:val="30"/>
          <w:u w:val="none"/>
        </w:rPr>
      </w:pPr>
      <w:r w:rsidRPr="05BA8508" w:rsidR="5D54E7A8">
        <w:rPr>
          <w:sz w:val="30"/>
          <w:szCs w:val="30"/>
          <w:u w:val="none"/>
        </w:rPr>
        <w:t xml:space="preserve"> ‘</w:t>
      </w:r>
      <w:r w:rsidRPr="05BA8508" w:rsidR="5D54E7A8">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t>I</w:t>
      </w:r>
      <w:r w:rsidRPr="05BA8508" w:rsidR="5D54E7A8">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 create each print carefully using either lino cutting techniques or painting with ink or decorators paints. The colours I adore are inky blues, blush pinks, hot green, gold and of course black.’</w:t>
      </w:r>
    </w:p>
    <w:p w:rsidR="12136651" w:rsidP="05BA8508" w:rsidRDefault="12136651" w14:paraId="23183779" w14:textId="72592FCD">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pPr>
      <w:r w:rsidR="12136651">
        <w:drawing>
          <wp:inline wp14:editId="53456624" wp14:anchorId="4F77D36B">
            <wp:extent cx="2571750" cy="3894132"/>
            <wp:effectExtent l="0" t="0" r="0" b="0"/>
            <wp:docPr id="2019672903" name="" title=""/>
            <wp:cNvGraphicFramePr>
              <a:graphicFrameLocks noChangeAspect="1"/>
            </wp:cNvGraphicFramePr>
            <a:graphic>
              <a:graphicData uri="http://schemas.openxmlformats.org/drawingml/2006/picture">
                <pic:pic>
                  <pic:nvPicPr>
                    <pic:cNvPr id="0" name=""/>
                    <pic:cNvPicPr/>
                  </pic:nvPicPr>
                  <pic:blipFill>
                    <a:blip r:embed="R3d1be9657c824d99">
                      <a:extLst>
                        <a:ext xmlns:a="http://schemas.openxmlformats.org/drawingml/2006/main" uri="{28A0092B-C50C-407E-A947-70E740481C1C}">
                          <a14:useLocalDpi val="0"/>
                        </a:ext>
                      </a:extLst>
                    </a:blip>
                    <a:stretch>
                      <a:fillRect/>
                    </a:stretch>
                  </pic:blipFill>
                  <pic:spPr>
                    <a:xfrm>
                      <a:off x="0" y="0"/>
                      <a:ext cx="2571750" cy="3894132"/>
                    </a:xfrm>
                    <a:prstGeom prst="rect">
                      <a:avLst/>
                    </a:prstGeom>
                  </pic:spPr>
                </pic:pic>
              </a:graphicData>
            </a:graphic>
          </wp:inline>
        </w:drawing>
      </w:r>
      <w:r w:rsidR="12136651">
        <w:drawing>
          <wp:inline wp14:editId="182DB626" wp14:anchorId="3D638929">
            <wp:extent cx="2732258" cy="3891643"/>
            <wp:effectExtent l="0" t="0" r="0" b="0"/>
            <wp:docPr id="157626913" name="" title=""/>
            <wp:cNvGraphicFramePr>
              <a:graphicFrameLocks noChangeAspect="1"/>
            </wp:cNvGraphicFramePr>
            <a:graphic>
              <a:graphicData uri="http://schemas.openxmlformats.org/drawingml/2006/picture">
                <pic:pic>
                  <pic:nvPicPr>
                    <pic:cNvPr id="0" name=""/>
                    <pic:cNvPicPr/>
                  </pic:nvPicPr>
                  <pic:blipFill>
                    <a:blip r:embed="Ree1c9fcc50a5442c">
                      <a:extLst>
                        <a:ext xmlns:a="http://schemas.openxmlformats.org/drawingml/2006/main" uri="{28A0092B-C50C-407E-A947-70E740481C1C}">
                          <a14:useLocalDpi val="0"/>
                        </a:ext>
                      </a:extLst>
                    </a:blip>
                    <a:stretch>
                      <a:fillRect/>
                    </a:stretch>
                  </pic:blipFill>
                  <pic:spPr>
                    <a:xfrm>
                      <a:off x="0" y="0"/>
                      <a:ext cx="2732258" cy="3891643"/>
                    </a:xfrm>
                    <a:prstGeom prst="rect">
                      <a:avLst/>
                    </a:prstGeom>
                  </pic:spPr>
                </pic:pic>
              </a:graphicData>
            </a:graphic>
          </wp:inline>
        </w:drawing>
      </w:r>
    </w:p>
    <w:p w:rsidR="5D54E7A8" w:rsidP="05BA8508" w:rsidRDefault="5D54E7A8" w14:paraId="0DD1D26C" w14:textId="76F1F05B">
      <w:pPr>
        <w:pStyle w:val="Normal"/>
        <w:jc w:val="left"/>
        <w:rPr>
          <w:sz w:val="30"/>
          <w:szCs w:val="30"/>
          <w:u w:val="none"/>
        </w:rPr>
      </w:pPr>
      <w:r w:rsidRPr="05BA8508" w:rsidR="5D54E7A8">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 </w:t>
      </w:r>
      <w:r w:rsidRPr="05BA8508" w:rsidR="46E053B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hyperlink r:id="Ra358a79f20714b31">
        <w:r w:rsidRPr="05BA8508" w:rsidR="46E053B0">
          <w:rPr>
            <w:rStyle w:val="Hyperlink"/>
            <w:rFonts w:ascii="Calibri" w:hAnsi="Calibri" w:eastAsia="Calibri" w:cs="Calibri" w:asciiTheme="minorAscii" w:hAnsiTheme="minorAscii" w:eastAsiaTheme="minorAscii" w:cstheme="minorAscii"/>
            <w:noProof w:val="0"/>
            <w:color w:val="000000" w:themeColor="text1" w:themeTint="FF" w:themeShade="FF"/>
            <w:sz w:val="24"/>
            <w:szCs w:val="24"/>
            <w:lang w:val="en-GB"/>
          </w:rPr>
          <w:t>https://annahaymandesigns.com/about/</w:t>
        </w:r>
      </w:hyperlink>
      <w:r w:rsidRPr="05BA8508" w:rsidR="46E053B0">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 </w:t>
      </w:r>
    </w:p>
    <w:p w:rsidR="05BA8508" w:rsidP="05BA8508" w:rsidRDefault="05BA8508" w14:paraId="67232DF0" w14:textId="77611762">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pPr>
    </w:p>
    <w:p w:rsidR="456633C3" w:rsidP="05BA8508" w:rsidRDefault="456633C3" w14:paraId="4D2C40C9" w14:textId="325528BB">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pPr>
      <w:r w:rsidRPr="05BA8508" w:rsidR="456633C3">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More recently, I have come across new inspiration from the Hex</w:t>
      </w:r>
      <w:r w:rsidRPr="05BA8508" w:rsidR="11081D09">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 </w:t>
      </w:r>
      <w:r w:rsidRPr="05BA8508" w:rsidR="456633C3">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&amp;</w:t>
      </w:r>
      <w:r w:rsidRPr="05BA8508" w:rsidR="1C36DD01">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 </w:t>
      </w:r>
      <w:r w:rsidRPr="05BA8508" w:rsidR="456633C3">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Henbane</w:t>
      </w:r>
      <w:r w:rsidRPr="05BA8508" w:rsidR="7FFAAF27">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a British luxury ho</w:t>
      </w:r>
      <w:r w:rsidRPr="05BA8508" w:rsidR="7FFAAF27">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me décor brand</w:t>
      </w:r>
      <w:r w:rsidRPr="05BA8508" w:rsidR="4F426FD1">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 The brand was only established in 2018 by Lucy </w:t>
      </w:r>
      <w:r w:rsidRPr="05BA8508" w:rsidR="23337BF1">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Bentley</w:t>
      </w:r>
      <w:r w:rsidRPr="05BA8508" w:rsidR="5B9BE458">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 who is personally inspired by </w:t>
      </w:r>
      <w:r w:rsidRPr="05BA8508" w:rsidR="61637787">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historical</w:t>
      </w:r>
      <w:r w:rsidRPr="05BA8508" w:rsidR="5B9BE458">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 styles and processes and turning them into digital master pieces. </w:t>
      </w:r>
    </w:p>
    <w:p w:rsidR="0A0B7EB4" w:rsidP="05BA8508" w:rsidRDefault="0A0B7EB4" w14:paraId="68962E01" w14:textId="448DBD7D">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pPr>
      <w:r w:rsidRPr="05BA8508" w:rsidR="0A0B7EB4">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I have fallen in love with her simple process of drawing and painting from old historical prints, which are then digitally manipulated. I am keen to work on my drawing and painting</w:t>
      </w:r>
      <w:r w:rsidRPr="05BA8508" w:rsidR="60DF4565">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 skills</w:t>
      </w:r>
      <w:r w:rsidRPr="05BA8508" w:rsidR="0A0B7EB4">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 in more of a real-life style, rather than illustrat</w:t>
      </w:r>
      <w:r w:rsidRPr="05BA8508" w:rsidR="0A9B65B4">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ed.</w:t>
      </w:r>
      <w:r w:rsidRPr="05BA8508" w:rsidR="09A95C78">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 Her interest in history reflects through her work, with beautiful crisp imagery that have a dark side. Giving that dated, mature feeling about her prints.</w:t>
      </w:r>
      <w:r w:rsidRPr="05BA8508" w:rsidR="1761621E">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 Her general palet</w:t>
      </w:r>
      <w:r w:rsidRPr="05BA8508" w:rsidR="79D8D2FD">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t</w:t>
      </w:r>
      <w:r w:rsidRPr="05BA8508" w:rsidR="1761621E">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e is also something </w:t>
      </w:r>
      <w:r w:rsidRPr="05BA8508" w:rsidR="0F39985A">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I'm</w:t>
      </w:r>
      <w:r w:rsidRPr="05BA8508" w:rsidR="1761621E">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 </w:t>
      </w:r>
      <w:r w:rsidRPr="05BA8508" w:rsidR="761967CB">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interested</w:t>
      </w:r>
      <w:r w:rsidRPr="05BA8508" w:rsidR="1761621E">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 in, how she limits her colour use to greens, blacks, blues and gold. </w:t>
      </w:r>
      <w:r w:rsidRPr="05BA8508" w:rsidR="0931F6FD">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Giving her entire brand that luxury, high end market feeling.</w:t>
      </w:r>
    </w:p>
    <w:p w:rsidR="24476F94" w:rsidP="05BA8508" w:rsidRDefault="24476F94" w14:paraId="08C65E05" w14:textId="32A66D6C">
      <w:pPr>
        <w:pStyle w:val="Normal"/>
        <w:jc w:val="center"/>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pPr>
      <w:r w:rsidR="24476F94">
        <w:drawing>
          <wp:inline wp14:editId="587B3FD4" wp14:anchorId="709BFEC8">
            <wp:extent cx="4572000" cy="3028950"/>
            <wp:effectExtent l="0" t="0" r="0" b="0"/>
            <wp:docPr id="731183786" name="" title=""/>
            <wp:cNvGraphicFramePr>
              <a:graphicFrameLocks noChangeAspect="1"/>
            </wp:cNvGraphicFramePr>
            <a:graphic>
              <a:graphicData uri="http://schemas.openxmlformats.org/drawingml/2006/picture">
                <pic:pic>
                  <pic:nvPicPr>
                    <pic:cNvPr id="0" name=""/>
                    <pic:cNvPicPr/>
                  </pic:nvPicPr>
                  <pic:blipFill>
                    <a:blip r:embed="R6d4909ae0d7c4afb">
                      <a:extLst>
                        <a:ext xmlns:a="http://schemas.openxmlformats.org/drawingml/2006/main" uri="{28A0092B-C50C-407E-A947-70E740481C1C}">
                          <a14:useLocalDpi val="0"/>
                        </a:ext>
                      </a:extLst>
                    </a:blip>
                    <a:stretch>
                      <a:fillRect/>
                    </a:stretch>
                  </pic:blipFill>
                  <pic:spPr>
                    <a:xfrm>
                      <a:off x="0" y="0"/>
                      <a:ext cx="4572000" cy="3028950"/>
                    </a:xfrm>
                    <a:prstGeom prst="rect">
                      <a:avLst/>
                    </a:prstGeom>
                  </pic:spPr>
                </pic:pic>
              </a:graphicData>
            </a:graphic>
          </wp:inline>
        </w:drawing>
      </w:r>
    </w:p>
    <w:p w:rsidR="5D08E116" w:rsidP="05BA8508" w:rsidRDefault="5D08E116" w14:paraId="7BF00959" w14:textId="53DA9893">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pPr>
      <w:r w:rsidRPr="05BA8508" w:rsidR="5D08E116">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She also has a passion for the strengths in craftsmanship. Reading through her blog about the importance of </w:t>
      </w:r>
      <w:r w:rsidRPr="05BA8508" w:rsidR="015F9EE7">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tradition</w:t>
      </w:r>
      <w:r w:rsidRPr="05BA8508" w:rsidR="5D08E116">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 in the modern world has inspired me to continue to improve my own </w:t>
      </w:r>
      <w:r w:rsidRPr="05BA8508" w:rsidR="5D749095">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craftsmanship</w:t>
      </w:r>
      <w:r w:rsidRPr="05BA8508" w:rsidR="5D08E116">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 </w:t>
      </w:r>
      <w:r w:rsidRPr="05BA8508" w:rsidR="3764B9DB">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skills, in what I love best; block/lino printing</w:t>
      </w:r>
      <w:r w:rsidRPr="05BA8508" w:rsidR="7E431CDA">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 </w:t>
      </w:r>
    </w:p>
    <w:p w:rsidR="7E431CDA" w:rsidP="05BA8508" w:rsidRDefault="7E431CDA" w14:paraId="665C4105" w14:textId="43522604">
      <w:pPr>
        <w:pStyle w:val="Normal"/>
        <w:jc w:val="left"/>
        <w:rPr>
          <w:rFonts w:ascii="Calibri" w:hAnsi="Calibri" w:eastAsia="Calibri" w:cs="Calibri"/>
          <w:noProof w:val="0"/>
          <w:color w:val="000000" w:themeColor="text1" w:themeTint="FF" w:themeShade="FF"/>
          <w:sz w:val="30"/>
          <w:szCs w:val="30"/>
          <w:lang w:val="en-GB"/>
        </w:rPr>
      </w:pPr>
      <w:r w:rsidRPr="05BA8508" w:rsidR="7E431CDA">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w:t>
      </w:r>
      <w:r w:rsidRPr="05BA8508" w:rsidR="7E431CDA">
        <w:rPr>
          <w:rFonts w:ascii="Calibri" w:hAnsi="Calibri" w:eastAsia="Calibri" w:cs="Calibri"/>
          <w:noProof w:val="0"/>
          <w:color w:val="000000" w:themeColor="text1" w:themeTint="FF" w:themeShade="FF"/>
          <w:sz w:val="30"/>
          <w:szCs w:val="30"/>
          <w:lang w:val="en-GB"/>
        </w:rPr>
        <w:t>Perhaps we value the craftsmanship so highly because in comparison to mass-manufacture, we see these pieces as more honest, more human. Could this human element allow us to relate to the pieces more easily, could this be what makes craft so valuable to us?’</w:t>
      </w:r>
    </w:p>
    <w:p w:rsidR="6368471C" w:rsidP="05BA8508" w:rsidRDefault="6368471C" w14:paraId="301D16FF" w14:textId="660C284B">
      <w:pPr>
        <w:pStyle w:val="Normal"/>
        <w:jc w:val="left"/>
        <w:rPr>
          <w:sz w:val="30"/>
          <w:szCs w:val="30"/>
          <w:u w:val="none"/>
        </w:rPr>
      </w:pPr>
      <w:r w:rsidR="6368471C">
        <w:drawing>
          <wp:inline wp14:editId="3E91C45B" wp14:anchorId="71AE0B48">
            <wp:extent cx="2805172" cy="3971925"/>
            <wp:effectExtent l="0" t="0" r="0" b="0"/>
            <wp:docPr id="790005066" name="" title=""/>
            <wp:cNvGraphicFramePr>
              <a:graphicFrameLocks noChangeAspect="1"/>
            </wp:cNvGraphicFramePr>
            <a:graphic>
              <a:graphicData uri="http://schemas.openxmlformats.org/drawingml/2006/picture">
                <pic:pic>
                  <pic:nvPicPr>
                    <pic:cNvPr id="0" name=""/>
                    <pic:cNvPicPr/>
                  </pic:nvPicPr>
                  <pic:blipFill>
                    <a:blip r:embed="Rc8a9107f8815441a">
                      <a:extLst>
                        <a:ext xmlns:a="http://schemas.openxmlformats.org/drawingml/2006/main" uri="{28A0092B-C50C-407E-A947-70E740481C1C}">
                          <a14:useLocalDpi val="0"/>
                        </a:ext>
                      </a:extLst>
                    </a:blip>
                    <a:stretch>
                      <a:fillRect/>
                    </a:stretch>
                  </pic:blipFill>
                  <pic:spPr>
                    <a:xfrm>
                      <a:off x="0" y="0"/>
                      <a:ext cx="2805172" cy="3971925"/>
                    </a:xfrm>
                    <a:prstGeom prst="rect">
                      <a:avLst/>
                    </a:prstGeom>
                  </pic:spPr>
                </pic:pic>
              </a:graphicData>
            </a:graphic>
          </wp:inline>
        </w:drawing>
      </w:r>
      <w:r w:rsidR="6368471C">
        <w:drawing>
          <wp:inline wp14:editId="4DCC17A0" wp14:anchorId="6A5A23A2">
            <wp:extent cx="2714625" cy="3984770"/>
            <wp:effectExtent l="0" t="0" r="0" b="0"/>
            <wp:docPr id="1346152188" name="" title=""/>
            <wp:cNvGraphicFramePr>
              <a:graphicFrameLocks noChangeAspect="1"/>
            </wp:cNvGraphicFramePr>
            <a:graphic>
              <a:graphicData uri="http://schemas.openxmlformats.org/drawingml/2006/picture">
                <pic:pic>
                  <pic:nvPicPr>
                    <pic:cNvPr id="0" name=""/>
                    <pic:cNvPicPr/>
                  </pic:nvPicPr>
                  <pic:blipFill>
                    <a:blip r:embed="Rf9ed2af5db674ae2">
                      <a:extLst>
                        <a:ext xmlns:a="http://schemas.openxmlformats.org/drawingml/2006/main" uri="{28A0092B-C50C-407E-A947-70E740481C1C}">
                          <a14:useLocalDpi val="0"/>
                        </a:ext>
                      </a:extLst>
                    </a:blip>
                    <a:stretch>
                      <a:fillRect/>
                    </a:stretch>
                  </pic:blipFill>
                  <pic:spPr>
                    <a:xfrm>
                      <a:off x="0" y="0"/>
                      <a:ext cx="2714625" cy="3984770"/>
                    </a:xfrm>
                    <a:prstGeom prst="rect">
                      <a:avLst/>
                    </a:prstGeom>
                  </pic:spPr>
                </pic:pic>
              </a:graphicData>
            </a:graphic>
          </wp:inline>
        </w:drawing>
      </w:r>
    </w:p>
    <w:p w:rsidR="4CF48CF4" w:rsidP="05BA8508" w:rsidRDefault="4CF48CF4" w14:paraId="541BC979" w14:textId="4F194764">
      <w:pPr>
        <w:pStyle w:val="Normal"/>
        <w:jc w:val="left"/>
        <w:rPr>
          <w:rFonts w:ascii="Calibri" w:hAnsi="Calibri" w:eastAsia="Calibri" w:cs="Calibri"/>
          <w:b w:val="0"/>
          <w:bCs w:val="0"/>
          <w:noProof w:val="0"/>
          <w:color w:val="000000" w:themeColor="text1" w:themeTint="FF" w:themeShade="FF"/>
          <w:sz w:val="30"/>
          <w:szCs w:val="30"/>
          <w:lang w:val="en-GB"/>
        </w:rPr>
      </w:pPr>
      <w:r w:rsidRPr="05BA8508" w:rsidR="4CF48CF4">
        <w:rPr>
          <w:sz w:val="30"/>
          <w:szCs w:val="30"/>
          <w:u w:val="none"/>
        </w:rPr>
        <w:t>As we are on topic of hand craftsmanship, and historical processes. I would like to include research and influence from another design hero of mine, who has always inspired my work, Martha Armitage.</w:t>
      </w:r>
      <w:r w:rsidRPr="05BA8508" w:rsidR="5EE72242">
        <w:rPr>
          <w:sz w:val="30"/>
          <w:szCs w:val="30"/>
          <w:u w:val="none"/>
        </w:rPr>
        <w:t xml:space="preserve"> Best known for his traditional block printing methods using industrial vintage machines.</w:t>
      </w:r>
    </w:p>
    <w:p w:rsidR="0AAA028B" w:rsidP="05BA8508" w:rsidRDefault="0AAA028B" w14:paraId="4D65CF0D" w14:textId="63C8BBB2">
      <w:pPr>
        <w:pStyle w:val="Normal"/>
        <w:jc w:val="center"/>
        <w:rPr>
          <w:rFonts w:ascii="Calibri" w:hAnsi="Calibri" w:eastAsia="Calibri" w:cs="Calibri"/>
          <w:b w:val="0"/>
          <w:bCs w:val="0"/>
          <w:noProof w:val="0"/>
          <w:color w:val="000000" w:themeColor="text1" w:themeTint="FF" w:themeShade="FF"/>
          <w:sz w:val="48"/>
          <w:szCs w:val="48"/>
          <w:lang w:val="en-GB"/>
        </w:rPr>
      </w:pPr>
      <w:r w:rsidRPr="05BA8508" w:rsidR="0AAA028B">
        <w:rPr>
          <w:sz w:val="44"/>
          <w:szCs w:val="44"/>
          <w:u w:val="none"/>
        </w:rPr>
        <w:t xml:space="preserve"> </w:t>
      </w:r>
      <w:r w:rsidRPr="05BA8508" w:rsidR="0AAA028B">
        <w:rPr>
          <w:rFonts w:ascii="Calibri" w:hAnsi="Calibri" w:eastAsia="Calibri" w:cs="Calibri"/>
          <w:b w:val="0"/>
          <w:bCs w:val="0"/>
          <w:noProof w:val="0"/>
          <w:color w:val="000000" w:themeColor="text1" w:themeTint="FF" w:themeShade="FF"/>
          <w:sz w:val="44"/>
          <w:szCs w:val="44"/>
          <w:lang w:val="en-GB"/>
        </w:rPr>
        <w:t>“WHEN I STARTED, PEOPLE WEREN’T</w:t>
      </w:r>
      <w:r w:rsidRPr="05BA8508" w:rsidR="2381E4C9">
        <w:rPr>
          <w:rFonts w:ascii="Calibri" w:hAnsi="Calibri" w:eastAsia="Calibri" w:cs="Calibri"/>
          <w:b w:val="0"/>
          <w:bCs w:val="0"/>
          <w:noProof w:val="0"/>
          <w:color w:val="000000" w:themeColor="text1" w:themeTint="FF" w:themeShade="FF"/>
          <w:sz w:val="44"/>
          <w:szCs w:val="44"/>
          <w:lang w:val="en-GB"/>
        </w:rPr>
        <w:t xml:space="preserve"> </w:t>
      </w:r>
      <w:r w:rsidRPr="05BA8508" w:rsidR="0AAA028B">
        <w:rPr>
          <w:rFonts w:ascii="Calibri" w:hAnsi="Calibri" w:eastAsia="Calibri" w:cs="Calibri"/>
          <w:b w:val="0"/>
          <w:bCs w:val="0"/>
          <w:noProof w:val="0"/>
          <w:color w:val="000000" w:themeColor="text1" w:themeTint="FF" w:themeShade="FF"/>
          <w:sz w:val="44"/>
          <w:szCs w:val="44"/>
          <w:lang w:val="en-GB"/>
        </w:rPr>
        <w:t xml:space="preserve">INTERESTED IN HAND-DONE THINGS.” </w:t>
      </w:r>
    </w:p>
    <w:p w:rsidR="08360DE0" w:rsidP="05BA8508" w:rsidRDefault="08360DE0" w14:paraId="47C49544" w14:textId="732A20ED">
      <w:pPr>
        <w:pStyle w:val="Normal"/>
        <w:jc w:val="center"/>
        <w:rPr>
          <w:rFonts w:ascii="Calibri" w:hAnsi="Calibri" w:eastAsia="Calibri" w:cs="Calibri"/>
          <w:b w:val="0"/>
          <w:bCs w:val="0"/>
          <w:noProof w:val="0"/>
          <w:color w:val="000000" w:themeColor="text1" w:themeTint="FF" w:themeShade="FF"/>
          <w:sz w:val="44"/>
          <w:szCs w:val="44"/>
          <w:lang w:val="en-GB"/>
        </w:rPr>
      </w:pPr>
      <w:r w:rsidR="08360DE0">
        <w:drawing>
          <wp:inline wp14:editId="38653669" wp14:anchorId="3C8F9559">
            <wp:extent cx="3181350" cy="2253456"/>
            <wp:effectExtent l="0" t="0" r="0" b="0"/>
            <wp:docPr id="103281297" name="" title=""/>
            <wp:cNvGraphicFramePr>
              <a:graphicFrameLocks noChangeAspect="1"/>
            </wp:cNvGraphicFramePr>
            <a:graphic>
              <a:graphicData uri="http://schemas.openxmlformats.org/drawingml/2006/picture">
                <pic:pic>
                  <pic:nvPicPr>
                    <pic:cNvPr id="0" name=""/>
                    <pic:cNvPicPr/>
                  </pic:nvPicPr>
                  <pic:blipFill>
                    <a:blip r:embed="R15d8f24d60d748db">
                      <a:extLst>
                        <a:ext xmlns:a="http://schemas.openxmlformats.org/drawingml/2006/main" uri="{28A0092B-C50C-407E-A947-70E740481C1C}">
                          <a14:useLocalDpi val="0"/>
                        </a:ext>
                      </a:extLst>
                    </a:blip>
                    <a:stretch>
                      <a:fillRect/>
                    </a:stretch>
                  </pic:blipFill>
                  <pic:spPr>
                    <a:xfrm>
                      <a:off x="0" y="0"/>
                      <a:ext cx="3181350" cy="2253456"/>
                    </a:xfrm>
                    <a:prstGeom prst="rect">
                      <a:avLst/>
                    </a:prstGeom>
                  </pic:spPr>
                </pic:pic>
              </a:graphicData>
            </a:graphic>
          </wp:inline>
        </w:drawing>
      </w:r>
    </w:p>
    <w:p w:rsidR="2DE32E3C" w:rsidP="05BA8508" w:rsidRDefault="2DE32E3C" w14:paraId="49107331" w14:textId="765C5D10">
      <w:pPr>
        <w:pStyle w:val="Normal"/>
        <w:jc w:val="left"/>
        <w:rPr>
          <w:rFonts w:ascii="Calibri" w:hAnsi="Calibri" w:eastAsia="Calibri" w:cs="Calibri"/>
          <w:b w:val="0"/>
          <w:bCs w:val="0"/>
          <w:noProof w:val="0"/>
          <w:color w:val="000000" w:themeColor="text1" w:themeTint="FF" w:themeShade="FF"/>
          <w:sz w:val="30"/>
          <w:szCs w:val="30"/>
          <w:lang w:val="en-GB"/>
        </w:rPr>
      </w:pPr>
      <w:r w:rsidRPr="05BA8508" w:rsidR="2DE32E3C">
        <w:rPr>
          <w:rFonts w:ascii="Calibri" w:hAnsi="Calibri" w:eastAsia="Calibri" w:cs="Calibri"/>
          <w:b w:val="0"/>
          <w:bCs w:val="0"/>
          <w:noProof w:val="0"/>
          <w:color w:val="000000" w:themeColor="text1" w:themeTint="FF" w:themeShade="FF"/>
          <w:sz w:val="30"/>
          <w:szCs w:val="30"/>
          <w:lang w:val="en-GB"/>
        </w:rPr>
        <w:t xml:space="preserve"> She takes inspiration from the world around us, as well as books on plants and rich gardens.</w:t>
      </w:r>
    </w:p>
    <w:p w:rsidR="703A2FCF" w:rsidP="05BA8508" w:rsidRDefault="703A2FCF" w14:paraId="5C67A90B" w14:textId="06A60053">
      <w:pPr>
        <w:pStyle w:val="Normal"/>
        <w:jc w:val="center"/>
        <w:rPr>
          <w:rFonts w:ascii="Calibri" w:hAnsi="Calibri" w:eastAsia="Calibri" w:cs="Calibri"/>
          <w:noProof w:val="0"/>
          <w:color w:val="000000" w:themeColor="text1" w:themeTint="FF" w:themeShade="FF"/>
          <w:sz w:val="40"/>
          <w:szCs w:val="40"/>
          <w:lang w:val="en-GB"/>
        </w:rPr>
      </w:pPr>
      <w:r w:rsidRPr="05BA8508" w:rsidR="703A2FCF">
        <w:rPr>
          <w:rFonts w:ascii="Calibri" w:hAnsi="Calibri" w:eastAsia="Calibri" w:cs="Calibri"/>
          <w:noProof w:val="0"/>
          <w:color w:val="000000" w:themeColor="text1" w:themeTint="FF" w:themeShade="FF"/>
          <w:sz w:val="44"/>
          <w:szCs w:val="44"/>
          <w:lang w:val="en-GB"/>
        </w:rPr>
        <w:t>“DRAWING GIVES YOU TIME TO THINK, TO LET ONE IDEA GROW OUT OF ANOTHER.”</w:t>
      </w:r>
    </w:p>
    <w:p w:rsidR="43BA1B5D" w:rsidP="05BA8508" w:rsidRDefault="43BA1B5D" w14:paraId="70B57F47" w14:textId="1CE5F8D9">
      <w:pPr>
        <w:pStyle w:val="Normal"/>
        <w:jc w:val="center"/>
        <w:rPr>
          <w:rFonts w:ascii="Calibri" w:hAnsi="Calibri" w:eastAsia="Calibri" w:cs="Calibri"/>
          <w:noProof w:val="0"/>
          <w:color w:val="000000" w:themeColor="text1" w:themeTint="FF" w:themeShade="FF"/>
          <w:sz w:val="44"/>
          <w:szCs w:val="44"/>
          <w:lang w:val="en-GB"/>
        </w:rPr>
      </w:pPr>
      <w:r w:rsidR="43BA1B5D">
        <w:drawing>
          <wp:inline wp14:editId="09296DE5" wp14:anchorId="3A2E8F20">
            <wp:extent cx="3992451" cy="3551618"/>
            <wp:effectExtent l="0" t="0" r="0" b="0"/>
            <wp:docPr id="325379475" name="" title=""/>
            <wp:cNvGraphicFramePr>
              <a:graphicFrameLocks noChangeAspect="1"/>
            </wp:cNvGraphicFramePr>
            <a:graphic>
              <a:graphicData uri="http://schemas.openxmlformats.org/drawingml/2006/picture">
                <pic:pic>
                  <pic:nvPicPr>
                    <pic:cNvPr id="0" name=""/>
                    <pic:cNvPicPr/>
                  </pic:nvPicPr>
                  <pic:blipFill>
                    <a:blip r:embed="Re3fdd641c451467c">
                      <a:extLst>
                        <a:ext xmlns:a="http://schemas.openxmlformats.org/drawingml/2006/main" uri="{28A0092B-C50C-407E-A947-70E740481C1C}">
                          <a14:useLocalDpi val="0"/>
                        </a:ext>
                      </a:extLst>
                    </a:blip>
                    <a:stretch>
                      <a:fillRect/>
                    </a:stretch>
                  </pic:blipFill>
                  <pic:spPr>
                    <a:xfrm>
                      <a:off x="0" y="0"/>
                      <a:ext cx="3992451" cy="3551618"/>
                    </a:xfrm>
                    <a:prstGeom prst="rect">
                      <a:avLst/>
                    </a:prstGeom>
                  </pic:spPr>
                </pic:pic>
              </a:graphicData>
            </a:graphic>
          </wp:inline>
        </w:drawing>
      </w:r>
    </w:p>
    <w:p w:rsidR="5D2F485B" w:rsidP="05BA8508" w:rsidRDefault="5D2F485B" w14:paraId="383AD17A" w14:textId="32E31DC1">
      <w:pPr>
        <w:pStyle w:val="Normal"/>
        <w:jc w:val="left"/>
        <w:rPr>
          <w:sz w:val="30"/>
          <w:szCs w:val="30"/>
          <w:u w:val="none"/>
        </w:rPr>
      </w:pPr>
      <w:r w:rsidRPr="05BA8508" w:rsidR="5D2F485B">
        <w:rPr>
          <w:rFonts w:ascii="Calibri" w:hAnsi="Calibri" w:eastAsia="Calibri" w:cs="Calibri"/>
          <w:b w:val="0"/>
          <w:bCs w:val="0"/>
          <w:noProof w:val="0"/>
          <w:color w:val="000000" w:themeColor="text1" w:themeTint="FF" w:themeShade="FF"/>
          <w:sz w:val="30"/>
          <w:szCs w:val="30"/>
          <w:lang w:val="en-GB"/>
        </w:rPr>
        <w:t xml:space="preserve">I have always been very influenced by her traditional methods of design, and her creations of beautiful flowing designs made </w:t>
      </w:r>
      <w:r w:rsidRPr="05BA8508" w:rsidR="62487554">
        <w:rPr>
          <w:rFonts w:ascii="Calibri" w:hAnsi="Calibri" w:eastAsia="Calibri" w:cs="Calibri"/>
          <w:b w:val="0"/>
          <w:bCs w:val="0"/>
          <w:noProof w:val="0"/>
          <w:color w:val="000000" w:themeColor="text1" w:themeTint="FF" w:themeShade="FF"/>
          <w:sz w:val="30"/>
          <w:szCs w:val="30"/>
          <w:lang w:val="en-GB"/>
        </w:rPr>
        <w:t xml:space="preserve">by a block method. It’s the time and quality of the process that makes it so personal and special, and </w:t>
      </w:r>
      <w:r w:rsidRPr="05BA8508" w:rsidR="326AFF66">
        <w:rPr>
          <w:rFonts w:ascii="Calibri" w:hAnsi="Calibri" w:eastAsia="Calibri" w:cs="Calibri"/>
          <w:b w:val="0"/>
          <w:bCs w:val="0"/>
          <w:noProof w:val="0"/>
          <w:color w:val="000000" w:themeColor="text1" w:themeTint="FF" w:themeShade="FF"/>
          <w:sz w:val="30"/>
          <w:szCs w:val="30"/>
          <w:lang w:val="en-GB"/>
        </w:rPr>
        <w:t>like</w:t>
      </w:r>
      <w:r w:rsidRPr="05BA8508" w:rsidR="6FD7A907">
        <w:rPr>
          <w:rFonts w:ascii="Calibri" w:hAnsi="Calibri" w:eastAsia="Calibri" w:cs="Calibri"/>
          <w:b w:val="0"/>
          <w:bCs w:val="0"/>
          <w:noProof w:val="0"/>
          <w:color w:val="000000" w:themeColor="text1" w:themeTint="FF" w:themeShade="FF"/>
          <w:sz w:val="30"/>
          <w:szCs w:val="30"/>
          <w:lang w:val="en-GB"/>
        </w:rPr>
        <w:t xml:space="preserve"> what</w:t>
      </w:r>
      <w:r w:rsidRPr="05BA8508" w:rsidR="62487554">
        <w:rPr>
          <w:rFonts w:ascii="Calibri" w:hAnsi="Calibri" w:eastAsia="Calibri" w:cs="Calibri"/>
          <w:b w:val="0"/>
          <w:bCs w:val="0"/>
          <w:noProof w:val="0"/>
          <w:color w:val="000000" w:themeColor="text1" w:themeTint="FF" w:themeShade="FF"/>
          <w:sz w:val="30"/>
          <w:szCs w:val="30"/>
          <w:lang w:val="en-GB"/>
        </w:rPr>
        <w:t xml:space="preserve"> Lucy Bentley</w:t>
      </w:r>
      <w:r w:rsidRPr="05BA8508" w:rsidR="1F0764EE">
        <w:rPr>
          <w:rFonts w:ascii="Calibri" w:hAnsi="Calibri" w:eastAsia="Calibri" w:cs="Calibri"/>
          <w:b w:val="0"/>
          <w:bCs w:val="0"/>
          <w:noProof w:val="0"/>
          <w:color w:val="000000" w:themeColor="text1" w:themeTint="FF" w:themeShade="FF"/>
          <w:sz w:val="30"/>
          <w:szCs w:val="30"/>
          <w:lang w:val="en-GB"/>
        </w:rPr>
        <w:t xml:space="preserve"> </w:t>
      </w:r>
      <w:r w:rsidRPr="05BA8508" w:rsidR="62487554">
        <w:rPr>
          <w:rFonts w:ascii="Calibri" w:hAnsi="Calibri" w:eastAsia="Calibri" w:cs="Calibri"/>
          <w:b w:val="0"/>
          <w:bCs w:val="0"/>
          <w:noProof w:val="0"/>
          <w:color w:val="000000" w:themeColor="text1" w:themeTint="FF" w:themeShade="FF"/>
          <w:sz w:val="30"/>
          <w:szCs w:val="30"/>
          <w:lang w:val="en-GB"/>
        </w:rPr>
        <w:t>says in</w:t>
      </w:r>
      <w:r w:rsidRPr="05BA8508" w:rsidR="07686A6E">
        <w:rPr>
          <w:rFonts w:ascii="Calibri" w:hAnsi="Calibri" w:eastAsia="Calibri" w:cs="Calibri"/>
          <w:b w:val="0"/>
          <w:bCs w:val="0"/>
          <w:noProof w:val="0"/>
          <w:color w:val="000000" w:themeColor="text1" w:themeTint="FF" w:themeShade="FF"/>
          <w:sz w:val="30"/>
          <w:szCs w:val="30"/>
          <w:lang w:val="en-GB"/>
        </w:rPr>
        <w:t xml:space="preserve"> her blog</w:t>
      </w:r>
      <w:r w:rsidRPr="05BA8508" w:rsidR="68EDA12C">
        <w:rPr>
          <w:rFonts w:ascii="Calibri" w:hAnsi="Calibri" w:eastAsia="Calibri" w:cs="Calibri"/>
          <w:b w:val="0"/>
          <w:bCs w:val="0"/>
          <w:noProof w:val="0"/>
          <w:color w:val="000000" w:themeColor="text1" w:themeTint="FF" w:themeShade="FF"/>
          <w:sz w:val="30"/>
          <w:szCs w:val="30"/>
          <w:lang w:val="en-GB"/>
        </w:rPr>
        <w:t>;</w:t>
      </w:r>
      <w:r w:rsidRPr="05BA8508" w:rsidR="07686A6E">
        <w:rPr>
          <w:rFonts w:ascii="Calibri" w:hAnsi="Calibri" w:eastAsia="Calibri" w:cs="Calibri"/>
          <w:b w:val="0"/>
          <w:bCs w:val="0"/>
          <w:noProof w:val="0"/>
          <w:color w:val="000000" w:themeColor="text1" w:themeTint="FF" w:themeShade="FF"/>
          <w:sz w:val="30"/>
          <w:szCs w:val="30"/>
          <w:lang w:val="en-GB"/>
        </w:rPr>
        <w:t xml:space="preserve"> things that are made by hand</w:t>
      </w:r>
      <w:r w:rsidRPr="05BA8508" w:rsidR="6E22B58C">
        <w:rPr>
          <w:rFonts w:ascii="Calibri" w:hAnsi="Calibri" w:eastAsia="Calibri" w:cs="Calibri"/>
          <w:b w:val="0"/>
          <w:bCs w:val="0"/>
          <w:noProof w:val="0"/>
          <w:color w:val="000000" w:themeColor="text1" w:themeTint="FF" w:themeShade="FF"/>
          <w:sz w:val="30"/>
          <w:szCs w:val="30"/>
          <w:lang w:val="en-GB"/>
        </w:rPr>
        <w:t>,</w:t>
      </w:r>
      <w:r w:rsidRPr="05BA8508" w:rsidR="07686A6E">
        <w:rPr>
          <w:rFonts w:ascii="Calibri" w:hAnsi="Calibri" w:eastAsia="Calibri" w:cs="Calibri"/>
          <w:b w:val="0"/>
          <w:bCs w:val="0"/>
          <w:noProof w:val="0"/>
          <w:color w:val="000000" w:themeColor="text1" w:themeTint="FF" w:themeShade="FF"/>
          <w:sz w:val="30"/>
          <w:szCs w:val="30"/>
          <w:lang w:val="en-GB"/>
        </w:rPr>
        <w:t xml:space="preserve"> have that story telling quality within the design process itself, without regard to the imagery or colour choi</w:t>
      </w:r>
      <w:r w:rsidRPr="05BA8508" w:rsidR="07F92E3D">
        <w:rPr>
          <w:rFonts w:ascii="Calibri" w:hAnsi="Calibri" w:eastAsia="Calibri" w:cs="Calibri"/>
          <w:b w:val="0"/>
          <w:bCs w:val="0"/>
          <w:noProof w:val="0"/>
          <w:color w:val="000000" w:themeColor="text1" w:themeTint="FF" w:themeShade="FF"/>
          <w:sz w:val="30"/>
          <w:szCs w:val="30"/>
          <w:lang w:val="en-GB"/>
        </w:rPr>
        <w:t>ce.</w:t>
      </w:r>
    </w:p>
    <w:p w:rsidR="12A2053C" w:rsidP="05BA8508" w:rsidRDefault="12A2053C" w14:paraId="2FBE9CA7" w14:textId="1611D917">
      <w:pPr>
        <w:pStyle w:val="Normal"/>
        <w:jc w:val="left"/>
        <w:rPr>
          <w:sz w:val="30"/>
          <w:szCs w:val="30"/>
          <w:u w:val="none"/>
        </w:rPr>
      </w:pPr>
      <w:r w:rsidRPr="05BA8508" w:rsidR="12A2053C">
        <w:rPr>
          <w:sz w:val="30"/>
          <w:szCs w:val="30"/>
          <w:u w:val="none"/>
        </w:rPr>
        <w:t>When looking into the trend a</w:t>
      </w:r>
      <w:r w:rsidRPr="05BA8508" w:rsidR="3811EFD5">
        <w:rPr>
          <w:sz w:val="30"/>
          <w:szCs w:val="30"/>
          <w:u w:val="none"/>
        </w:rPr>
        <w:t>t</w:t>
      </w:r>
      <w:r w:rsidRPr="05BA8508" w:rsidR="12A2053C">
        <w:rPr>
          <w:sz w:val="30"/>
          <w:szCs w:val="30"/>
          <w:u w:val="none"/>
        </w:rPr>
        <w:t xml:space="preserve"> </w:t>
      </w:r>
      <w:r w:rsidRPr="05BA8508" w:rsidR="75D95BE2">
        <w:rPr>
          <w:sz w:val="30"/>
          <w:szCs w:val="30"/>
          <w:u w:val="none"/>
        </w:rPr>
        <w:t>what's</w:t>
      </w:r>
      <w:r w:rsidRPr="05BA8508" w:rsidR="12A2053C">
        <w:rPr>
          <w:sz w:val="30"/>
          <w:szCs w:val="30"/>
          <w:u w:val="none"/>
        </w:rPr>
        <w:t xml:space="preserve"> coming in and going out of style, my first point of action is to check out the new </w:t>
      </w:r>
      <w:r w:rsidRPr="05BA8508" w:rsidR="1F1131DF">
        <w:rPr>
          <w:sz w:val="30"/>
          <w:szCs w:val="30"/>
          <w:u w:val="none"/>
        </w:rPr>
        <w:t>brochures</w:t>
      </w:r>
      <w:r w:rsidRPr="05BA8508" w:rsidR="12A2053C">
        <w:rPr>
          <w:sz w:val="30"/>
          <w:szCs w:val="30"/>
          <w:u w:val="none"/>
        </w:rPr>
        <w:t xml:space="preserve"> for season </w:t>
      </w:r>
      <w:r w:rsidRPr="05BA8508" w:rsidR="7E234505">
        <w:rPr>
          <w:sz w:val="30"/>
          <w:szCs w:val="30"/>
          <w:u w:val="none"/>
        </w:rPr>
        <w:t xml:space="preserve">trends </w:t>
      </w:r>
      <w:r w:rsidRPr="05BA8508" w:rsidR="12A2053C">
        <w:rPr>
          <w:sz w:val="30"/>
          <w:szCs w:val="30"/>
          <w:u w:val="none"/>
        </w:rPr>
        <w:t xml:space="preserve">that are provided by Liberty London, </w:t>
      </w:r>
      <w:proofErr w:type="spellStart"/>
      <w:r w:rsidRPr="05BA8508" w:rsidR="12A2053C">
        <w:rPr>
          <w:sz w:val="30"/>
          <w:szCs w:val="30"/>
          <w:u w:val="none"/>
        </w:rPr>
        <w:t>Dulex</w:t>
      </w:r>
      <w:proofErr w:type="spellEnd"/>
      <w:r w:rsidRPr="05BA8508" w:rsidR="24F39621">
        <w:rPr>
          <w:sz w:val="30"/>
          <w:szCs w:val="30"/>
          <w:u w:val="none"/>
        </w:rPr>
        <w:t xml:space="preserve">, </w:t>
      </w:r>
      <w:r w:rsidRPr="05BA8508" w:rsidR="1B509601">
        <w:rPr>
          <w:sz w:val="30"/>
          <w:szCs w:val="30"/>
          <w:u w:val="none"/>
        </w:rPr>
        <w:t xml:space="preserve"> </w:t>
      </w:r>
      <w:r w:rsidRPr="05BA8508" w:rsidR="12A2053C">
        <w:rPr>
          <w:sz w:val="30"/>
          <w:szCs w:val="30"/>
          <w:u w:val="none"/>
        </w:rPr>
        <w:t>Vouge,</w:t>
      </w:r>
      <w:r w:rsidRPr="05BA8508" w:rsidR="1335601F">
        <w:rPr>
          <w:sz w:val="30"/>
          <w:szCs w:val="30"/>
          <w:u w:val="none"/>
        </w:rPr>
        <w:t xml:space="preserve"> Pantone,</w:t>
      </w:r>
      <w:r w:rsidRPr="05BA8508" w:rsidR="12A2053C">
        <w:rPr>
          <w:sz w:val="30"/>
          <w:szCs w:val="30"/>
          <w:u w:val="none"/>
        </w:rPr>
        <w:t xml:space="preserve"> Des</w:t>
      </w:r>
      <w:r w:rsidRPr="05BA8508" w:rsidR="563653E3">
        <w:rPr>
          <w:sz w:val="30"/>
          <w:szCs w:val="30"/>
          <w:u w:val="none"/>
        </w:rPr>
        <w:t>igners Guild and many more lead interior brands.</w:t>
      </w:r>
      <w:r w:rsidRPr="05BA8508" w:rsidR="412EBBD6">
        <w:rPr>
          <w:sz w:val="30"/>
          <w:szCs w:val="30"/>
          <w:u w:val="none"/>
        </w:rPr>
        <w:t xml:space="preserve"> This year</w:t>
      </w:r>
      <w:r w:rsidRPr="05BA8508" w:rsidR="2E106222">
        <w:rPr>
          <w:sz w:val="30"/>
          <w:szCs w:val="30"/>
          <w:u w:val="none"/>
        </w:rPr>
        <w:t>,</w:t>
      </w:r>
      <w:r w:rsidRPr="05BA8508" w:rsidR="412EBBD6">
        <w:rPr>
          <w:sz w:val="30"/>
          <w:szCs w:val="30"/>
          <w:u w:val="none"/>
        </w:rPr>
        <w:t xml:space="preserve"> Tricia Guild, founder of Designers Guild </w:t>
      </w:r>
      <w:r w:rsidRPr="05BA8508" w:rsidR="49AD58D8">
        <w:rPr>
          <w:sz w:val="30"/>
          <w:szCs w:val="30"/>
          <w:u w:val="none"/>
        </w:rPr>
        <w:t xml:space="preserve">presents </w:t>
      </w:r>
      <w:r w:rsidRPr="05BA8508" w:rsidR="412EBBD6">
        <w:rPr>
          <w:sz w:val="30"/>
          <w:szCs w:val="30"/>
          <w:u w:val="none"/>
        </w:rPr>
        <w:t>the Fall palette that includes dark hues with inky blooms.</w:t>
      </w:r>
    </w:p>
    <w:p w:rsidR="7B09B6ED" w:rsidP="05BA8508" w:rsidRDefault="7B09B6ED" w14:paraId="3CB03B46" w14:textId="111A3FBE">
      <w:pPr>
        <w:pStyle w:val="Normal"/>
        <w:jc w:val="center"/>
        <w:rPr>
          <w:sz w:val="30"/>
          <w:szCs w:val="30"/>
          <w:u w:val="none"/>
        </w:rPr>
      </w:pPr>
      <w:r w:rsidR="7B09B6ED">
        <w:drawing>
          <wp:inline wp14:editId="45C33891" wp14:anchorId="7EA72B37">
            <wp:extent cx="4572000" cy="2543175"/>
            <wp:effectExtent l="0" t="0" r="0" b="0"/>
            <wp:docPr id="632182344" name="" title=""/>
            <wp:cNvGraphicFramePr>
              <a:graphicFrameLocks noChangeAspect="1"/>
            </wp:cNvGraphicFramePr>
            <a:graphic>
              <a:graphicData uri="http://schemas.openxmlformats.org/drawingml/2006/picture">
                <pic:pic>
                  <pic:nvPicPr>
                    <pic:cNvPr id="0" name=""/>
                    <pic:cNvPicPr/>
                  </pic:nvPicPr>
                  <pic:blipFill>
                    <a:blip r:embed="R43a15b87178e4476">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02BEC881" w:rsidP="05BA8508" w:rsidRDefault="02BEC881" w14:paraId="31762379" w14:textId="2CEAA279">
      <w:pPr>
        <w:pStyle w:val="Normal"/>
        <w:jc w:val="left"/>
        <w:rPr>
          <w:sz w:val="30"/>
          <w:szCs w:val="30"/>
          <w:u w:val="none"/>
        </w:rPr>
      </w:pPr>
      <w:r w:rsidRPr="05BA8508" w:rsidR="02BEC881">
        <w:rPr>
          <w:sz w:val="30"/>
          <w:szCs w:val="30"/>
          <w:u w:val="none"/>
        </w:rPr>
        <w:t xml:space="preserve">As well as the importance of colour in an </w:t>
      </w:r>
      <w:r w:rsidRPr="05BA8508" w:rsidR="1B11559F">
        <w:rPr>
          <w:sz w:val="30"/>
          <w:szCs w:val="30"/>
          <w:u w:val="none"/>
        </w:rPr>
        <w:t>interior</w:t>
      </w:r>
      <w:r w:rsidRPr="05BA8508" w:rsidR="02BEC881">
        <w:rPr>
          <w:sz w:val="30"/>
          <w:szCs w:val="30"/>
          <w:u w:val="none"/>
        </w:rPr>
        <w:t xml:space="preserve"> space, the imagery is also key in </w:t>
      </w:r>
      <w:r w:rsidRPr="05BA8508" w:rsidR="17235B42">
        <w:rPr>
          <w:sz w:val="30"/>
          <w:szCs w:val="30"/>
          <w:u w:val="none"/>
        </w:rPr>
        <w:t>pulling together the perfect set</w:t>
      </w:r>
      <w:r w:rsidRPr="05BA8508" w:rsidR="190D2B4F">
        <w:rPr>
          <w:sz w:val="30"/>
          <w:szCs w:val="30"/>
          <w:u w:val="none"/>
        </w:rPr>
        <w:t xml:space="preserve">. Our interior spaces mean more now to use than ever before. After lockdown bringing many people trapped in their house trying to find ways to uplift their mood. </w:t>
      </w:r>
    </w:p>
    <w:p w:rsidR="02BEC881" w:rsidP="73EF1696" w:rsidRDefault="02BEC881" w14:paraId="55042B9D" w14:textId="0D09AEE3">
      <w:pPr>
        <w:pStyle w:val="Normal"/>
        <w:jc w:val="left"/>
        <w:rPr>
          <w:sz w:val="30"/>
          <w:szCs w:val="30"/>
          <w:u w:val="none"/>
        </w:rPr>
      </w:pPr>
      <w:r w:rsidRPr="05BA8508" w:rsidR="190D2B4F">
        <w:rPr>
          <w:sz w:val="30"/>
          <w:szCs w:val="30"/>
          <w:u w:val="none"/>
        </w:rPr>
        <w:t xml:space="preserve">Excluding the </w:t>
      </w:r>
      <w:r w:rsidRPr="05BA8508" w:rsidR="68EA749C">
        <w:rPr>
          <w:sz w:val="30"/>
          <w:szCs w:val="30"/>
          <w:u w:val="none"/>
        </w:rPr>
        <w:t>effects</w:t>
      </w:r>
      <w:r w:rsidRPr="05BA8508" w:rsidR="190D2B4F">
        <w:rPr>
          <w:sz w:val="30"/>
          <w:szCs w:val="30"/>
          <w:u w:val="none"/>
        </w:rPr>
        <w:t xml:space="preserve"> of colour</w:t>
      </w:r>
      <w:r w:rsidRPr="05BA8508" w:rsidR="0DF489CA">
        <w:rPr>
          <w:sz w:val="30"/>
          <w:szCs w:val="30"/>
          <w:u w:val="none"/>
        </w:rPr>
        <w:t>;</w:t>
      </w:r>
      <w:r w:rsidRPr="05BA8508" w:rsidR="190D2B4F">
        <w:rPr>
          <w:sz w:val="30"/>
          <w:szCs w:val="30"/>
          <w:u w:val="none"/>
        </w:rPr>
        <w:t xml:space="preserve"> </w:t>
      </w:r>
      <w:r w:rsidRPr="05BA8508" w:rsidR="2D71BE10">
        <w:rPr>
          <w:sz w:val="30"/>
          <w:szCs w:val="30"/>
          <w:u w:val="none"/>
        </w:rPr>
        <w:t xml:space="preserve">plantation and biophilia are growing in population across the globe and have its many </w:t>
      </w:r>
      <w:r w:rsidRPr="05BA8508" w:rsidR="79385781">
        <w:rPr>
          <w:sz w:val="30"/>
          <w:szCs w:val="30"/>
          <w:u w:val="none"/>
        </w:rPr>
        <w:t>benefits</w:t>
      </w:r>
      <w:r w:rsidRPr="05BA8508" w:rsidR="2D71BE10">
        <w:rPr>
          <w:sz w:val="30"/>
          <w:szCs w:val="30"/>
          <w:u w:val="none"/>
        </w:rPr>
        <w:t xml:space="preserve">. </w:t>
      </w:r>
      <w:r w:rsidRPr="05BA8508" w:rsidR="539C1F71">
        <w:rPr>
          <w:sz w:val="30"/>
          <w:szCs w:val="30"/>
          <w:u w:val="none"/>
        </w:rPr>
        <w:t xml:space="preserve">Including any form of physical or visual plant life or </w:t>
      </w:r>
      <w:r w:rsidRPr="05BA8508" w:rsidR="539C1F71">
        <w:rPr>
          <w:sz w:val="30"/>
          <w:szCs w:val="30"/>
          <w:u w:val="none"/>
        </w:rPr>
        <w:t>animals</w:t>
      </w:r>
      <w:r w:rsidRPr="05BA8508" w:rsidR="539C1F71">
        <w:rPr>
          <w:sz w:val="30"/>
          <w:szCs w:val="30"/>
          <w:u w:val="none"/>
        </w:rPr>
        <w:t xml:space="preserve"> within </w:t>
      </w:r>
      <w:r w:rsidRPr="05BA8508" w:rsidR="6C24DC5B">
        <w:rPr>
          <w:sz w:val="30"/>
          <w:szCs w:val="30"/>
          <w:u w:val="none"/>
        </w:rPr>
        <w:t>an</w:t>
      </w:r>
      <w:r w:rsidRPr="05BA8508" w:rsidR="539C1F71">
        <w:rPr>
          <w:sz w:val="30"/>
          <w:szCs w:val="30"/>
          <w:u w:val="none"/>
        </w:rPr>
        <w:t xml:space="preserve"> interior setting has been said to improve productivity and well-being</w:t>
      </w:r>
      <w:r w:rsidRPr="05BA8508" w:rsidR="11EF747C">
        <w:rPr>
          <w:sz w:val="30"/>
          <w:szCs w:val="30"/>
          <w:u w:val="none"/>
        </w:rPr>
        <w:t>,</w:t>
      </w:r>
      <w:r w:rsidRPr="05BA8508" w:rsidR="539C1F71">
        <w:rPr>
          <w:sz w:val="30"/>
          <w:szCs w:val="30"/>
          <w:u w:val="none"/>
        </w:rPr>
        <w:t xml:space="preserve"> whether this is in your home or in an office space. </w:t>
      </w:r>
    </w:p>
    <w:p w:rsidR="2A12A11E" w:rsidP="5A2147D5" w:rsidRDefault="2A12A11E" w14:paraId="3AFDAD5A" w14:textId="6A7CD340">
      <w:pPr>
        <w:pStyle w:val="Normal"/>
        <w:jc w:val="left"/>
        <w:rPr>
          <w:sz w:val="30"/>
          <w:szCs w:val="30"/>
          <w:u w:val="none"/>
        </w:rPr>
      </w:pPr>
      <w:r w:rsidRPr="5A2147D5" w:rsidR="2A12A11E">
        <w:rPr>
          <w:sz w:val="30"/>
          <w:szCs w:val="30"/>
          <w:u w:val="none"/>
        </w:rPr>
        <w:t>In the development of my creative venture, I would like to practice my drawing and printing skills to produce detailed prints</w:t>
      </w:r>
      <w:r w:rsidRPr="5A2147D5" w:rsidR="35D769A2">
        <w:rPr>
          <w:sz w:val="30"/>
          <w:szCs w:val="30"/>
          <w:u w:val="none"/>
        </w:rPr>
        <w:t xml:space="preserve"> for interior wallcovering and soft/hard surfaces. Creating a collection of mixed media surfaces with </w:t>
      </w:r>
      <w:r w:rsidRPr="5A2147D5" w:rsidR="796BB849">
        <w:rPr>
          <w:sz w:val="30"/>
          <w:szCs w:val="30"/>
          <w:u w:val="none"/>
        </w:rPr>
        <w:t xml:space="preserve">variety in print and pattern. </w:t>
      </w:r>
      <w:r w:rsidRPr="5A2147D5" w:rsidR="721EFAAF">
        <w:rPr>
          <w:sz w:val="30"/>
          <w:szCs w:val="30"/>
          <w:u w:val="none"/>
        </w:rPr>
        <w:t>Working on hard and soft materials gives a real diverse in my skills and creative work. This also allows me to explore other processes of design such as laser engrave and laser cut</w:t>
      </w:r>
      <w:r w:rsidRPr="5A2147D5" w:rsidR="4436381D">
        <w:rPr>
          <w:sz w:val="30"/>
          <w:szCs w:val="30"/>
          <w:u w:val="none"/>
        </w:rPr>
        <w:t>-</w:t>
      </w:r>
      <w:r w:rsidRPr="5A2147D5" w:rsidR="721EFAAF">
        <w:rPr>
          <w:sz w:val="30"/>
          <w:szCs w:val="30"/>
          <w:u w:val="none"/>
        </w:rPr>
        <w:t>out, which could be applied to both soft and hard surfaces.</w:t>
      </w:r>
    </w:p>
    <w:p w:rsidR="73EF1696" w:rsidP="73EF1696" w:rsidRDefault="73EF1696" w14:paraId="44B9FF9D" w14:textId="37816C71">
      <w:pPr>
        <w:pStyle w:val="Normal"/>
        <w:jc w:val="left"/>
        <w:rPr>
          <w:sz w:val="30"/>
          <w:szCs w:val="3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4C4DEE2"/>
  <w15:docId w15:val="{d646cf29-5e3a-4c4a-9361-3838549e5f97}"/>
  <w:rsids>
    <w:rsidRoot w:val="24C4DEE2"/>
    <w:rsid w:val="000ED634"/>
    <w:rsid w:val="008537BE"/>
    <w:rsid w:val="008C6B3E"/>
    <w:rsid w:val="009D1DC7"/>
    <w:rsid w:val="00A2D114"/>
    <w:rsid w:val="00E4DE3E"/>
    <w:rsid w:val="00E59C61"/>
    <w:rsid w:val="01527824"/>
    <w:rsid w:val="015F9EE7"/>
    <w:rsid w:val="019003CB"/>
    <w:rsid w:val="021915AC"/>
    <w:rsid w:val="02BEC881"/>
    <w:rsid w:val="02C910A0"/>
    <w:rsid w:val="0306259C"/>
    <w:rsid w:val="031B3ECA"/>
    <w:rsid w:val="03B8F3AB"/>
    <w:rsid w:val="040433AA"/>
    <w:rsid w:val="040E3996"/>
    <w:rsid w:val="04ABEE77"/>
    <w:rsid w:val="04C2AF4D"/>
    <w:rsid w:val="052345CE"/>
    <w:rsid w:val="05BA8508"/>
    <w:rsid w:val="07686A6E"/>
    <w:rsid w:val="07F92E3D"/>
    <w:rsid w:val="08360DE0"/>
    <w:rsid w:val="0839EAB7"/>
    <w:rsid w:val="08418EEB"/>
    <w:rsid w:val="08B92BCE"/>
    <w:rsid w:val="0931F6FD"/>
    <w:rsid w:val="0966EDD5"/>
    <w:rsid w:val="0981D52E"/>
    <w:rsid w:val="09A95C78"/>
    <w:rsid w:val="0A0B7EB4"/>
    <w:rsid w:val="0A613C8D"/>
    <w:rsid w:val="0A9B65B4"/>
    <w:rsid w:val="0AAA028B"/>
    <w:rsid w:val="0AB28C50"/>
    <w:rsid w:val="0AD2CD07"/>
    <w:rsid w:val="0B3D82B7"/>
    <w:rsid w:val="0B6CB40E"/>
    <w:rsid w:val="0B9A0B9F"/>
    <w:rsid w:val="0BB3D8A9"/>
    <w:rsid w:val="0BC3239B"/>
    <w:rsid w:val="0CFB3C6F"/>
    <w:rsid w:val="0DF489CA"/>
    <w:rsid w:val="0E03B02E"/>
    <w:rsid w:val="0E19D055"/>
    <w:rsid w:val="0ECC1CBB"/>
    <w:rsid w:val="0ED1AC61"/>
    <w:rsid w:val="0F04BC81"/>
    <w:rsid w:val="0F1B8553"/>
    <w:rsid w:val="0F39985A"/>
    <w:rsid w:val="11081D09"/>
    <w:rsid w:val="115C84F0"/>
    <w:rsid w:val="11EF747C"/>
    <w:rsid w:val="12136651"/>
    <w:rsid w:val="12A2053C"/>
    <w:rsid w:val="12D32FDA"/>
    <w:rsid w:val="12EC5837"/>
    <w:rsid w:val="13201D3C"/>
    <w:rsid w:val="1335601F"/>
    <w:rsid w:val="1346E908"/>
    <w:rsid w:val="13716CFF"/>
    <w:rsid w:val="14F0412D"/>
    <w:rsid w:val="16DD277F"/>
    <w:rsid w:val="16E16F23"/>
    <w:rsid w:val="17208645"/>
    <w:rsid w:val="17235B42"/>
    <w:rsid w:val="172A8BA0"/>
    <w:rsid w:val="1761621E"/>
    <w:rsid w:val="187D86D5"/>
    <w:rsid w:val="1892766A"/>
    <w:rsid w:val="18BC56A6"/>
    <w:rsid w:val="190D2B4F"/>
    <w:rsid w:val="19867A40"/>
    <w:rsid w:val="198B8AEA"/>
    <w:rsid w:val="19B62A8C"/>
    <w:rsid w:val="1A4EF332"/>
    <w:rsid w:val="1AB308EC"/>
    <w:rsid w:val="1AF76A1C"/>
    <w:rsid w:val="1AFD3580"/>
    <w:rsid w:val="1B11559F"/>
    <w:rsid w:val="1B509601"/>
    <w:rsid w:val="1BF3F768"/>
    <w:rsid w:val="1BFA085B"/>
    <w:rsid w:val="1C36DD01"/>
    <w:rsid w:val="1C5FE2C0"/>
    <w:rsid w:val="1C7A1220"/>
    <w:rsid w:val="1D4B84F8"/>
    <w:rsid w:val="1D65E78D"/>
    <w:rsid w:val="1E899BAF"/>
    <w:rsid w:val="1F0764EE"/>
    <w:rsid w:val="1F09C93F"/>
    <w:rsid w:val="1F1131DF"/>
    <w:rsid w:val="20289ED1"/>
    <w:rsid w:val="218F9858"/>
    <w:rsid w:val="22A34641"/>
    <w:rsid w:val="23337BF1"/>
    <w:rsid w:val="2381E4C9"/>
    <w:rsid w:val="23F22494"/>
    <w:rsid w:val="24476F94"/>
    <w:rsid w:val="24C4DEE2"/>
    <w:rsid w:val="24F39621"/>
    <w:rsid w:val="25A11938"/>
    <w:rsid w:val="26DA22EC"/>
    <w:rsid w:val="2744A888"/>
    <w:rsid w:val="2801B1CA"/>
    <w:rsid w:val="2857D026"/>
    <w:rsid w:val="2878BCD5"/>
    <w:rsid w:val="28C3BA1F"/>
    <w:rsid w:val="28EC29D8"/>
    <w:rsid w:val="29A995A7"/>
    <w:rsid w:val="29C55E9A"/>
    <w:rsid w:val="2A0928C9"/>
    <w:rsid w:val="2A12A11E"/>
    <w:rsid w:val="2A2D1288"/>
    <w:rsid w:val="2B1EAEFE"/>
    <w:rsid w:val="2B32F741"/>
    <w:rsid w:val="2B39FDD8"/>
    <w:rsid w:val="2BBF4651"/>
    <w:rsid w:val="2BC8E2E9"/>
    <w:rsid w:val="2C3D1894"/>
    <w:rsid w:val="2C60588B"/>
    <w:rsid w:val="2CE88730"/>
    <w:rsid w:val="2D71BE10"/>
    <w:rsid w:val="2D97B13C"/>
    <w:rsid w:val="2DE32E3C"/>
    <w:rsid w:val="2E106222"/>
    <w:rsid w:val="2E1ACB74"/>
    <w:rsid w:val="2F0083AB"/>
    <w:rsid w:val="2F0566A9"/>
    <w:rsid w:val="2FB7F49F"/>
    <w:rsid w:val="30185FDE"/>
    <w:rsid w:val="30A4900E"/>
    <w:rsid w:val="3174C825"/>
    <w:rsid w:val="326AFF66"/>
    <w:rsid w:val="333DF57C"/>
    <w:rsid w:val="33750D2F"/>
    <w:rsid w:val="33BDC91B"/>
    <w:rsid w:val="33C4DB1E"/>
    <w:rsid w:val="342CC03A"/>
    <w:rsid w:val="3482206D"/>
    <w:rsid w:val="354E8267"/>
    <w:rsid w:val="355C63DB"/>
    <w:rsid w:val="358914CA"/>
    <w:rsid w:val="35D769A2"/>
    <w:rsid w:val="3625DD59"/>
    <w:rsid w:val="3657E789"/>
    <w:rsid w:val="36662E03"/>
    <w:rsid w:val="36F85F4F"/>
    <w:rsid w:val="3764B9DB"/>
    <w:rsid w:val="3811EFD5"/>
    <w:rsid w:val="38182A68"/>
    <w:rsid w:val="3854CB93"/>
    <w:rsid w:val="386C77F2"/>
    <w:rsid w:val="392BE89F"/>
    <w:rsid w:val="396333B0"/>
    <w:rsid w:val="3A482E80"/>
    <w:rsid w:val="3B7F404B"/>
    <w:rsid w:val="3B863007"/>
    <w:rsid w:val="3C23281F"/>
    <w:rsid w:val="3C7409F5"/>
    <w:rsid w:val="3D1A33A5"/>
    <w:rsid w:val="3D8EC9DA"/>
    <w:rsid w:val="3DAA59B4"/>
    <w:rsid w:val="3F2697B1"/>
    <w:rsid w:val="3FB6ABB2"/>
    <w:rsid w:val="40B8950C"/>
    <w:rsid w:val="412EBBD6"/>
    <w:rsid w:val="4163ADB2"/>
    <w:rsid w:val="424F9FC2"/>
    <w:rsid w:val="428C4422"/>
    <w:rsid w:val="436CE963"/>
    <w:rsid w:val="43BA1B5D"/>
    <w:rsid w:val="4436381D"/>
    <w:rsid w:val="445DDE09"/>
    <w:rsid w:val="456633C3"/>
    <w:rsid w:val="457EBCCF"/>
    <w:rsid w:val="45CA97E7"/>
    <w:rsid w:val="462EA40A"/>
    <w:rsid w:val="463230DA"/>
    <w:rsid w:val="4680CF69"/>
    <w:rsid w:val="46E053B0"/>
    <w:rsid w:val="46E69D97"/>
    <w:rsid w:val="47D165D2"/>
    <w:rsid w:val="48318BD1"/>
    <w:rsid w:val="48403D1E"/>
    <w:rsid w:val="49AD58D8"/>
    <w:rsid w:val="49FBEAA7"/>
    <w:rsid w:val="4A290E30"/>
    <w:rsid w:val="4A522DF2"/>
    <w:rsid w:val="4ACEB6E2"/>
    <w:rsid w:val="4B5CCFE2"/>
    <w:rsid w:val="4B73DE43"/>
    <w:rsid w:val="4C20B10E"/>
    <w:rsid w:val="4CF48CF4"/>
    <w:rsid w:val="4D31986D"/>
    <w:rsid w:val="4F14C801"/>
    <w:rsid w:val="4F19C113"/>
    <w:rsid w:val="4F426FD1"/>
    <w:rsid w:val="4F59D722"/>
    <w:rsid w:val="4F9566CC"/>
    <w:rsid w:val="4FFB45A9"/>
    <w:rsid w:val="5026AB68"/>
    <w:rsid w:val="517360FD"/>
    <w:rsid w:val="5242F4CD"/>
    <w:rsid w:val="52DE2194"/>
    <w:rsid w:val="539C1F71"/>
    <w:rsid w:val="53BC0FBC"/>
    <w:rsid w:val="53F51EC1"/>
    <w:rsid w:val="5432C98A"/>
    <w:rsid w:val="5437AC88"/>
    <w:rsid w:val="5453DAF0"/>
    <w:rsid w:val="545DB14A"/>
    <w:rsid w:val="54E56A5F"/>
    <w:rsid w:val="563653E3"/>
    <w:rsid w:val="56B2E86F"/>
    <w:rsid w:val="5717CFEE"/>
    <w:rsid w:val="5759D76E"/>
    <w:rsid w:val="57AE0075"/>
    <w:rsid w:val="585187E4"/>
    <w:rsid w:val="58D07D6A"/>
    <w:rsid w:val="59533452"/>
    <w:rsid w:val="5978A13A"/>
    <w:rsid w:val="59F9FDA0"/>
    <w:rsid w:val="5A2147D5"/>
    <w:rsid w:val="5AE878EE"/>
    <w:rsid w:val="5B9BE458"/>
    <w:rsid w:val="5BE5A46E"/>
    <w:rsid w:val="5BEB4111"/>
    <w:rsid w:val="5C0E0636"/>
    <w:rsid w:val="5D08E116"/>
    <w:rsid w:val="5D2F485B"/>
    <w:rsid w:val="5D346B81"/>
    <w:rsid w:val="5D54E7A8"/>
    <w:rsid w:val="5D749095"/>
    <w:rsid w:val="5D92703D"/>
    <w:rsid w:val="5E8FC3FA"/>
    <w:rsid w:val="5EE72242"/>
    <w:rsid w:val="5F61B1A4"/>
    <w:rsid w:val="5F666281"/>
    <w:rsid w:val="5FBE8481"/>
    <w:rsid w:val="602B945B"/>
    <w:rsid w:val="60DF4565"/>
    <w:rsid w:val="60F0AF7D"/>
    <w:rsid w:val="61637787"/>
    <w:rsid w:val="62487554"/>
    <w:rsid w:val="625E3753"/>
    <w:rsid w:val="6343127B"/>
    <w:rsid w:val="6368471C"/>
    <w:rsid w:val="638B00E3"/>
    <w:rsid w:val="6458D676"/>
    <w:rsid w:val="65AB891D"/>
    <w:rsid w:val="660F2B81"/>
    <w:rsid w:val="6622B9A0"/>
    <w:rsid w:val="6667C5BF"/>
    <w:rsid w:val="66E59154"/>
    <w:rsid w:val="671C16D1"/>
    <w:rsid w:val="672B8B40"/>
    <w:rsid w:val="678B217D"/>
    <w:rsid w:val="68619376"/>
    <w:rsid w:val="68B6EA7D"/>
    <w:rsid w:val="68EA749C"/>
    <w:rsid w:val="68EDA12C"/>
    <w:rsid w:val="6918AB64"/>
    <w:rsid w:val="69413205"/>
    <w:rsid w:val="695449DA"/>
    <w:rsid w:val="698DEAD6"/>
    <w:rsid w:val="69E3A0CB"/>
    <w:rsid w:val="6A4744A6"/>
    <w:rsid w:val="6AEBE4BE"/>
    <w:rsid w:val="6B6D55C0"/>
    <w:rsid w:val="6BE20030"/>
    <w:rsid w:val="6BFD2D0E"/>
    <w:rsid w:val="6C24DC5B"/>
    <w:rsid w:val="6E22B58C"/>
    <w:rsid w:val="6EDFC9FF"/>
    <w:rsid w:val="6EEEABDA"/>
    <w:rsid w:val="6F19A0F2"/>
    <w:rsid w:val="6FBB229B"/>
    <w:rsid w:val="6FD7A907"/>
    <w:rsid w:val="703A2FCF"/>
    <w:rsid w:val="70F6E89D"/>
    <w:rsid w:val="720C60F0"/>
    <w:rsid w:val="721EFAAF"/>
    <w:rsid w:val="7265CB46"/>
    <w:rsid w:val="7289691A"/>
    <w:rsid w:val="72FA4CEC"/>
    <w:rsid w:val="73681E10"/>
    <w:rsid w:val="73A6157E"/>
    <w:rsid w:val="73EF1696"/>
    <w:rsid w:val="74B4F468"/>
    <w:rsid w:val="74C02672"/>
    <w:rsid w:val="752AD955"/>
    <w:rsid w:val="753E8EB2"/>
    <w:rsid w:val="75D95BE2"/>
    <w:rsid w:val="75F3B555"/>
    <w:rsid w:val="761967CB"/>
    <w:rsid w:val="769FBED2"/>
    <w:rsid w:val="77A4BC9C"/>
    <w:rsid w:val="77D37809"/>
    <w:rsid w:val="783817DE"/>
    <w:rsid w:val="78AF4861"/>
    <w:rsid w:val="79026461"/>
    <w:rsid w:val="79385781"/>
    <w:rsid w:val="79465861"/>
    <w:rsid w:val="796BB849"/>
    <w:rsid w:val="79B03599"/>
    <w:rsid w:val="79D8D2FD"/>
    <w:rsid w:val="7AC0B9CB"/>
    <w:rsid w:val="7AF32630"/>
    <w:rsid w:val="7B09B6ED"/>
    <w:rsid w:val="7C116D1A"/>
    <w:rsid w:val="7CEFBAC3"/>
    <w:rsid w:val="7D407575"/>
    <w:rsid w:val="7E234505"/>
    <w:rsid w:val="7E431CDA"/>
    <w:rsid w:val="7ECC489B"/>
    <w:rsid w:val="7F5610E6"/>
    <w:rsid w:val="7FFAAF2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art-quotes.com/auth_search.php?authid=57" TargetMode="External" Id="Ref9049c5acc64cce" /><Relationship Type="http://schemas.openxmlformats.org/officeDocument/2006/relationships/hyperlink" Target="https://www.struttandparker.com/knowledge-and-research/how-autumn-can-inspire-your-interior-design" TargetMode="External" Id="Re91785ab41ad417c" /><Relationship Type="http://schemas.openxmlformats.org/officeDocument/2006/relationships/hyperlink" Target="file:///art/artists/olafur-eliasson-5239" TargetMode="External" Id="R10a6f21813c14b40" /><Relationship Type="http://schemas.openxmlformats.org/officeDocument/2006/relationships/hyperlink" Target="file:///Users/stephanienicholas/Desktop/Creative%20Enterprise%20&amp;%20Practice/General%20reearch/Artists/Olafur%20Eliasson:%20In%20real%20life%20&#8211;%20Exhibition%20at%20Tate%20Modern%20%7C%20Tate.webarchive" TargetMode="External" Id="Rc6562751f9dc44fa" /><Relationship Type="http://schemas.openxmlformats.org/officeDocument/2006/relationships/image" Target="/media/image.png" Id="R22bc947f267a4b77" /><Relationship Type="http://schemas.openxmlformats.org/officeDocument/2006/relationships/image" Target="/media/image2.png" Id="R3d1be9657c824d99" /><Relationship Type="http://schemas.openxmlformats.org/officeDocument/2006/relationships/image" Target="/media/image3.png" Id="Ree1c9fcc50a5442c" /><Relationship Type="http://schemas.openxmlformats.org/officeDocument/2006/relationships/hyperlink" Target="https://annahaymandesigns.com/about/" TargetMode="External" Id="Ra358a79f20714b31" /><Relationship Type="http://schemas.openxmlformats.org/officeDocument/2006/relationships/image" Target="/media/image4.png" Id="R6d4909ae0d7c4afb" /><Relationship Type="http://schemas.openxmlformats.org/officeDocument/2006/relationships/image" Target="/media/image5.png" Id="Rc8a9107f8815441a" /><Relationship Type="http://schemas.openxmlformats.org/officeDocument/2006/relationships/image" Target="/media/image6.png" Id="Rf9ed2af5db674ae2" /><Relationship Type="http://schemas.openxmlformats.org/officeDocument/2006/relationships/image" Target="/media/image7.png" Id="R15d8f24d60d748db" /><Relationship Type="http://schemas.openxmlformats.org/officeDocument/2006/relationships/image" Target="/media/image8.png" Id="Re3fdd641c451467c" /><Relationship Type="http://schemas.openxmlformats.org/officeDocument/2006/relationships/image" Target="/media/image9.png" Id="R43a15b87178e44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Stephanie Lucy Nicholas (1703810)</dc:creator>
  <keywords/>
  <dc:description/>
  <lastModifiedBy>Stephanie Lucy Nicholas (1703810)</lastModifiedBy>
  <revision>4</revision>
  <dcterms:created xsi:type="dcterms:W3CDTF">2020-11-16T14:57:30.0361540Z</dcterms:created>
  <dcterms:modified xsi:type="dcterms:W3CDTF">2020-12-01T15:13:04.5152445Z</dcterms:modified>
</coreProperties>
</file>