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8F33766" wp14:paraId="5900DBD5" wp14:textId="6D5C7DAD">
      <w:pPr>
        <w:spacing w:before="212"/>
        <w:jc w:val="center"/>
        <w:rPr>
          <w:rFonts w:ascii="Arial" w:hAnsi="Arial" w:eastAsia="Arial" w:cs="Arial"/>
          <w:b w:val="0"/>
          <w:bCs w:val="0"/>
          <w:i w:val="0"/>
          <w:iCs w:val="0"/>
          <w:caps w:val="0"/>
          <w:smallCaps w:val="0"/>
          <w:noProof w:val="0"/>
          <w:color w:val="000000" w:themeColor="text1" w:themeTint="FF" w:themeShade="FF"/>
          <w:sz w:val="56"/>
          <w:szCs w:val="56"/>
          <w:lang w:val="en-US"/>
        </w:rPr>
      </w:pPr>
      <w:r w:rsidR="3FBD008E">
        <w:drawing>
          <wp:inline xmlns:wp14="http://schemas.microsoft.com/office/word/2010/wordprocessingDrawing" wp14:editId="3AE1B245" wp14:anchorId="566E60D1">
            <wp:extent cx="3514725" cy="1400175"/>
            <wp:effectExtent l="0" t="0" r="0" b="0"/>
            <wp:docPr id="223156146" name="" title=""/>
            <wp:cNvGraphicFramePr>
              <a:graphicFrameLocks noChangeAspect="1"/>
            </wp:cNvGraphicFramePr>
            <a:graphic>
              <a:graphicData uri="http://schemas.openxmlformats.org/drawingml/2006/picture">
                <pic:pic>
                  <pic:nvPicPr>
                    <pic:cNvPr id="0" name=""/>
                    <pic:cNvPicPr/>
                  </pic:nvPicPr>
                  <pic:blipFill>
                    <a:blip r:embed="R55ceca6d45b149c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514725" cy="1400175"/>
                    </a:xfrm>
                    <a:prstGeom prst="rect">
                      <a:avLst/>
                    </a:prstGeom>
                  </pic:spPr>
                </pic:pic>
              </a:graphicData>
            </a:graphic>
          </wp:inline>
        </w:drawing>
      </w:r>
    </w:p>
    <w:p xmlns:wp14="http://schemas.microsoft.com/office/word/2010/wordml" w:rsidP="28F33766" wp14:paraId="643EBCC8" wp14:textId="2ED34F62">
      <w:pPr>
        <w:spacing w:before="212"/>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28F33766" wp14:paraId="5F46742B" wp14:textId="786A8B66">
      <w:pPr>
        <w:spacing w:before="212"/>
        <w:rPr>
          <w:rFonts w:ascii="Arial" w:hAnsi="Arial" w:eastAsia="Arial" w:cs="Arial"/>
          <w:b w:val="0"/>
          <w:bCs w:val="0"/>
          <w:i w:val="0"/>
          <w:iCs w:val="0"/>
          <w:caps w:val="0"/>
          <w:smallCaps w:val="0"/>
          <w:noProof w:val="0"/>
          <w:color w:val="000000" w:themeColor="text1" w:themeTint="FF" w:themeShade="FF"/>
          <w:sz w:val="56"/>
          <w:szCs w:val="56"/>
          <w:lang w:val="en-US"/>
        </w:rPr>
      </w:pPr>
    </w:p>
    <w:p xmlns:wp14="http://schemas.microsoft.com/office/word/2010/wordml" w:rsidP="28F33766" wp14:paraId="5DCC7B6E" wp14:textId="10123049">
      <w:pPr>
        <w:spacing w:before="212"/>
        <w:rPr>
          <w:rFonts w:ascii="Arial" w:hAnsi="Arial" w:eastAsia="Arial" w:cs="Arial"/>
          <w:b w:val="0"/>
          <w:bCs w:val="0"/>
          <w:i w:val="0"/>
          <w:iCs w:val="0"/>
          <w:caps w:val="0"/>
          <w:smallCaps w:val="0"/>
          <w:noProof w:val="0"/>
          <w:color w:val="000000" w:themeColor="text1" w:themeTint="FF" w:themeShade="FF"/>
          <w:sz w:val="48"/>
          <w:szCs w:val="48"/>
          <w:lang w:val="en-US"/>
        </w:rPr>
      </w:pPr>
      <w:r w:rsidRPr="28F33766" w:rsidR="3FBD008E">
        <w:rPr>
          <w:rFonts w:ascii="Arial" w:hAnsi="Arial" w:eastAsia="Arial" w:cs="Arial"/>
          <w:b w:val="1"/>
          <w:bCs w:val="1"/>
          <w:i w:val="0"/>
          <w:iCs w:val="0"/>
          <w:caps w:val="0"/>
          <w:smallCaps w:val="0"/>
          <w:color w:val="000000" w:themeColor="text1" w:themeTint="FF" w:themeShade="FF"/>
          <w:sz w:val="48"/>
          <w:szCs w:val="48"/>
        </w:rPr>
        <w:t>MODULE CODE : ECAD5013</w:t>
      </w:r>
    </w:p>
    <w:p xmlns:wp14="http://schemas.microsoft.com/office/word/2010/wordml" w:rsidP="28F33766" wp14:paraId="49901AEE" wp14:textId="549C99FB">
      <w:pPr>
        <w:spacing w:before="212"/>
        <w:rPr>
          <w:rFonts w:ascii="Arial" w:hAnsi="Arial" w:eastAsia="Arial" w:cs="Arial"/>
          <w:b w:val="0"/>
          <w:bCs w:val="0"/>
          <w:i w:val="0"/>
          <w:iCs w:val="0"/>
          <w:caps w:val="0"/>
          <w:smallCaps w:val="0"/>
          <w:noProof w:val="0"/>
          <w:color w:val="000000" w:themeColor="text1" w:themeTint="FF" w:themeShade="FF"/>
          <w:sz w:val="48"/>
          <w:szCs w:val="48"/>
          <w:lang w:val="en-US"/>
        </w:rPr>
      </w:pPr>
    </w:p>
    <w:p xmlns:wp14="http://schemas.microsoft.com/office/word/2010/wordml" w:rsidP="28F33766" wp14:paraId="53E56C2A" wp14:textId="42633867">
      <w:pPr>
        <w:spacing w:before="3"/>
        <w:rPr>
          <w:rFonts w:ascii="Arial" w:hAnsi="Arial" w:eastAsia="Arial" w:cs="Arial"/>
          <w:b w:val="0"/>
          <w:bCs w:val="0"/>
          <w:i w:val="0"/>
          <w:iCs w:val="0"/>
          <w:caps w:val="0"/>
          <w:smallCaps w:val="0"/>
          <w:noProof w:val="0"/>
          <w:color w:val="000000" w:themeColor="text1" w:themeTint="FF" w:themeShade="FF"/>
          <w:sz w:val="48"/>
          <w:szCs w:val="48"/>
          <w:lang w:val="en-US"/>
        </w:rPr>
      </w:pPr>
      <w:r w:rsidRPr="28F33766" w:rsidR="3FBD008E">
        <w:rPr>
          <w:rFonts w:ascii="Arial" w:hAnsi="Arial" w:eastAsia="Arial" w:cs="Arial"/>
          <w:b w:val="1"/>
          <w:bCs w:val="1"/>
          <w:i w:val="0"/>
          <w:iCs w:val="0"/>
          <w:caps w:val="0"/>
          <w:smallCaps w:val="0"/>
          <w:color w:val="000000" w:themeColor="text1" w:themeTint="FF" w:themeShade="FF"/>
          <w:sz w:val="48"/>
          <w:szCs w:val="48"/>
        </w:rPr>
        <w:t xml:space="preserve">STUDENT NAME: Beau Yeomans </w:t>
      </w:r>
    </w:p>
    <w:p xmlns:wp14="http://schemas.microsoft.com/office/word/2010/wordml" w:rsidP="28F33766" wp14:paraId="23B38AEB" wp14:textId="2B427E68">
      <w:pPr>
        <w:spacing w:before="3"/>
        <w:rPr>
          <w:rFonts w:ascii="Arial" w:hAnsi="Arial" w:eastAsia="Arial" w:cs="Arial"/>
          <w:b w:val="0"/>
          <w:bCs w:val="0"/>
          <w:i w:val="0"/>
          <w:iCs w:val="0"/>
          <w:caps w:val="0"/>
          <w:smallCaps w:val="0"/>
          <w:noProof w:val="0"/>
          <w:color w:val="000000" w:themeColor="text1" w:themeTint="FF" w:themeShade="FF"/>
          <w:sz w:val="48"/>
          <w:szCs w:val="48"/>
          <w:lang w:val="en-US"/>
        </w:rPr>
      </w:pPr>
    </w:p>
    <w:p xmlns:wp14="http://schemas.microsoft.com/office/word/2010/wordml" w:rsidP="28F33766" wp14:paraId="33415490" wp14:textId="6D0B3377">
      <w:pPr>
        <w:spacing w:before="3"/>
        <w:rPr>
          <w:rFonts w:ascii="Arial" w:hAnsi="Arial" w:eastAsia="Arial" w:cs="Arial"/>
          <w:b w:val="0"/>
          <w:bCs w:val="0"/>
          <w:i w:val="0"/>
          <w:iCs w:val="0"/>
          <w:caps w:val="0"/>
          <w:smallCaps w:val="0"/>
          <w:noProof w:val="0"/>
          <w:color w:val="000000" w:themeColor="text1" w:themeTint="FF" w:themeShade="FF"/>
          <w:sz w:val="48"/>
          <w:szCs w:val="48"/>
          <w:lang w:val="en-US"/>
        </w:rPr>
      </w:pPr>
      <w:r w:rsidRPr="28F33766" w:rsidR="3FBD008E">
        <w:rPr>
          <w:rFonts w:ascii="Arial" w:hAnsi="Arial" w:eastAsia="Arial" w:cs="Arial"/>
          <w:b w:val="1"/>
          <w:bCs w:val="1"/>
          <w:i w:val="0"/>
          <w:iCs w:val="0"/>
          <w:caps w:val="0"/>
          <w:smallCaps w:val="0"/>
          <w:color w:val="000000" w:themeColor="text1" w:themeTint="FF" w:themeShade="FF"/>
          <w:sz w:val="48"/>
          <w:szCs w:val="48"/>
        </w:rPr>
        <w:t>STUDENT NUMBER: 2305057</w:t>
      </w:r>
    </w:p>
    <w:p xmlns:wp14="http://schemas.microsoft.com/office/word/2010/wordml" w:rsidP="28F33766" wp14:paraId="25AF9328" wp14:textId="10A93FEE">
      <w:pPr>
        <w:spacing w:before="3"/>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28F33766" wp14:paraId="15A2E98A" wp14:textId="47EC1BA7">
      <w:pPr>
        <w:spacing w:before="3"/>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28F33766" wp14:paraId="4022CC04" wp14:textId="7963F3C0">
      <w:pPr>
        <w:spacing w:before="3"/>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28F33766" wp14:paraId="10AB44F0" wp14:textId="53081B76">
      <w:pPr>
        <w:pStyle w:val="Normal"/>
        <w:spacing w:before="3"/>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28F33766" wp14:paraId="4C73220D" wp14:textId="60AACF1C">
      <w:pPr>
        <w:pStyle w:val="Normal"/>
        <w:spacing w:before="3"/>
        <w:rPr>
          <w:rFonts w:ascii="Calibri" w:hAnsi="Calibri" w:eastAsia="Calibri" w:cs="Calibri"/>
          <w:b w:val="1"/>
          <w:bCs w:val="1"/>
          <w:i w:val="0"/>
          <w:iCs w:val="0"/>
          <w:caps w:val="0"/>
          <w:smallCaps w:val="0"/>
          <w:strike w:val="0"/>
          <w:dstrike w:val="0"/>
          <w:noProof w:val="0"/>
          <w:color w:val="000000" w:themeColor="text1" w:themeTint="FF" w:themeShade="FF"/>
          <w:sz w:val="20"/>
          <w:szCs w:val="20"/>
          <w:u w:val="single"/>
          <w:lang w:val="en-GB"/>
        </w:rPr>
      </w:pPr>
    </w:p>
    <w:p xmlns:wp14="http://schemas.microsoft.com/office/word/2010/wordml" w:rsidP="28F33766" wp14:paraId="5B8274E8" wp14:textId="7E3C994E">
      <w:pPr>
        <w:pStyle w:val="Normal"/>
        <w:spacing w:before="3"/>
        <w:rPr>
          <w:rFonts w:ascii="Calibri" w:hAnsi="Calibri" w:eastAsia="Calibri" w:cs="Calibri"/>
          <w:b w:val="0"/>
          <w:bCs w:val="0"/>
          <w:i w:val="0"/>
          <w:iCs w:val="0"/>
          <w:caps w:val="0"/>
          <w:smallCaps w:val="0"/>
          <w:noProof w:val="0"/>
          <w:color w:val="000000" w:themeColor="text1" w:themeTint="FF" w:themeShade="FF"/>
          <w:sz w:val="20"/>
          <w:szCs w:val="20"/>
          <w:lang w:val="en-US"/>
        </w:rPr>
      </w:pPr>
      <w:r w:rsidRPr="28F33766" w:rsidR="3FBD008E">
        <w:rPr>
          <w:rFonts w:ascii="Calibri" w:hAnsi="Calibri" w:eastAsia="Calibri" w:cs="Calibri"/>
          <w:b w:val="1"/>
          <w:bCs w:val="1"/>
          <w:i w:val="0"/>
          <w:iCs w:val="0"/>
          <w:caps w:val="0"/>
          <w:smallCaps w:val="0"/>
          <w:strike w:val="0"/>
          <w:dstrike w:val="0"/>
          <w:color w:val="000000" w:themeColor="text1" w:themeTint="FF" w:themeShade="FF"/>
          <w:sz w:val="20"/>
          <w:szCs w:val="20"/>
          <w:u w:val="single"/>
        </w:rPr>
        <w:t>AI Acknowledgement</w:t>
      </w:r>
    </w:p>
    <w:p xmlns:wp14="http://schemas.microsoft.com/office/word/2010/wordml" w:rsidP="28F33766" wp14:paraId="40FE6454" wp14:textId="6F2BE584">
      <w:pPr>
        <w:rPr>
          <w:rFonts w:ascii="Calibri" w:hAnsi="Calibri" w:eastAsia="Calibri" w:cs="Calibri"/>
          <w:b w:val="0"/>
          <w:bCs w:val="0"/>
          <w:i w:val="0"/>
          <w:iCs w:val="0"/>
          <w:caps w:val="0"/>
          <w:smallCaps w:val="0"/>
          <w:noProof w:val="0"/>
          <w:color w:val="000000" w:themeColor="text1" w:themeTint="FF" w:themeShade="FF"/>
          <w:sz w:val="18"/>
          <w:szCs w:val="18"/>
          <w:lang w:val="en-US"/>
        </w:rPr>
      </w:pPr>
      <w:r w:rsidRPr="28F33766" w:rsidR="3FBD008E">
        <w:rPr>
          <w:rFonts w:ascii="Calibri" w:hAnsi="Calibri" w:eastAsia="Calibri" w:cs="Calibri"/>
          <w:b w:val="0"/>
          <w:bCs w:val="0"/>
          <w:i w:val="0"/>
          <w:iCs w:val="0"/>
          <w:caps w:val="0"/>
          <w:smallCaps w:val="0"/>
          <w:color w:val="000000" w:themeColor="text1" w:themeTint="FF" w:themeShade="FF"/>
          <w:sz w:val="18"/>
          <w:szCs w:val="18"/>
        </w:rPr>
        <w:t>I acknowledge the use of ChatGPT (</w:t>
      </w:r>
      <w:hyperlink r:id="Rc8aa84e1a5dc4bd3">
        <w:r w:rsidRPr="28F33766" w:rsidR="3FBD008E">
          <w:rPr>
            <w:rStyle w:val="Hyperlink"/>
            <w:rFonts w:ascii="Calibri" w:hAnsi="Calibri" w:eastAsia="Calibri" w:cs="Calibri"/>
            <w:b w:val="0"/>
            <w:bCs w:val="0"/>
            <w:i w:val="0"/>
            <w:iCs w:val="0"/>
            <w:caps w:val="0"/>
            <w:smallCaps w:val="0"/>
            <w:strike w:val="0"/>
            <w:dstrike w:val="0"/>
            <w:sz w:val="18"/>
            <w:szCs w:val="18"/>
          </w:rPr>
          <w:t>https://chatgpt.com/</w:t>
        </w:r>
      </w:hyperlink>
      <w:r w:rsidRPr="28F33766" w:rsidR="3FBD008E">
        <w:rPr>
          <w:rFonts w:ascii="Calibri" w:hAnsi="Calibri" w:eastAsia="Calibri" w:cs="Calibri"/>
          <w:b w:val="0"/>
          <w:bCs w:val="0"/>
          <w:i w:val="0"/>
          <w:iCs w:val="0"/>
          <w:caps w:val="0"/>
          <w:smallCaps w:val="0"/>
          <w:color w:val="000000" w:themeColor="text1" w:themeTint="FF" w:themeShade="FF"/>
          <w:sz w:val="18"/>
          <w:szCs w:val="18"/>
        </w:rPr>
        <w:t xml:space="preserve"> ) on .... to support my research using the prompt(s): </w:t>
      </w:r>
    </w:p>
    <w:p xmlns:wp14="http://schemas.microsoft.com/office/word/2010/wordml" w:rsidP="28F33766" wp14:paraId="143FC09D" wp14:textId="6C417CC8">
      <w:pPr>
        <w:rPr>
          <w:rFonts w:ascii="Calibri" w:hAnsi="Calibri" w:eastAsia="Calibri" w:cs="Calibri"/>
          <w:b w:val="0"/>
          <w:bCs w:val="0"/>
          <w:i w:val="0"/>
          <w:iCs w:val="0"/>
          <w:caps w:val="0"/>
          <w:smallCaps w:val="0"/>
          <w:noProof w:val="0"/>
          <w:color w:val="000000" w:themeColor="text1" w:themeTint="FF" w:themeShade="FF"/>
          <w:sz w:val="18"/>
          <w:szCs w:val="18"/>
          <w:lang w:val="en-US"/>
        </w:rPr>
      </w:pPr>
      <w:r w:rsidRPr="28F33766" w:rsidR="3FBD008E">
        <w:rPr>
          <w:rFonts w:ascii="Calibri" w:hAnsi="Calibri" w:eastAsia="Calibri" w:cs="Calibri"/>
          <w:b w:val="0"/>
          <w:bCs w:val="0"/>
          <w:i w:val="0"/>
          <w:iCs w:val="0"/>
          <w:caps w:val="0"/>
          <w:smallCaps w:val="0"/>
          <w:color w:val="000000" w:themeColor="text1" w:themeTint="FF" w:themeShade="FF"/>
          <w:sz w:val="18"/>
          <w:szCs w:val="18"/>
        </w:rPr>
        <w:t xml:space="preserve">1. </w:t>
      </w:r>
    </w:p>
    <w:p xmlns:wp14="http://schemas.microsoft.com/office/word/2010/wordml" w:rsidP="28F33766" wp14:paraId="242F3F62" wp14:textId="198EBB4E">
      <w:pPr>
        <w:rPr>
          <w:rFonts w:ascii="Calibri" w:hAnsi="Calibri" w:eastAsia="Calibri" w:cs="Calibri"/>
          <w:b w:val="0"/>
          <w:bCs w:val="0"/>
          <w:i w:val="0"/>
          <w:iCs w:val="0"/>
          <w:caps w:val="0"/>
          <w:smallCaps w:val="0"/>
          <w:noProof w:val="0"/>
          <w:color w:val="000000" w:themeColor="text1" w:themeTint="FF" w:themeShade="FF"/>
          <w:sz w:val="18"/>
          <w:szCs w:val="18"/>
          <w:lang w:val="en-US"/>
        </w:rPr>
      </w:pPr>
      <w:r w:rsidRPr="28F33766" w:rsidR="3FBD008E">
        <w:rPr>
          <w:rFonts w:ascii="Calibri" w:hAnsi="Calibri" w:eastAsia="Calibri" w:cs="Calibri"/>
          <w:b w:val="0"/>
          <w:bCs w:val="0"/>
          <w:i w:val="0"/>
          <w:iCs w:val="0"/>
          <w:caps w:val="0"/>
          <w:smallCaps w:val="0"/>
          <w:color w:val="000000" w:themeColor="text1" w:themeTint="FF" w:themeShade="FF"/>
          <w:sz w:val="18"/>
          <w:szCs w:val="18"/>
        </w:rPr>
        <w:t xml:space="preserve">2. </w:t>
      </w:r>
    </w:p>
    <w:p xmlns:wp14="http://schemas.microsoft.com/office/word/2010/wordml" w:rsidP="28F33766" wp14:paraId="2C078E63" wp14:textId="48F28E78">
      <w:pPr>
        <w:jc w:val="center"/>
        <w:rPr>
          <w:rFonts w:ascii="Calibri" w:hAnsi="Calibri" w:eastAsia="Calibri" w:cs="Calibri"/>
          <w:b w:val="1"/>
          <w:bCs w:val="1"/>
          <w:i w:val="1"/>
          <w:iCs w:val="1"/>
          <w:noProof w:val="0"/>
          <w:sz w:val="20"/>
          <w:szCs w:val="20"/>
          <w:u w:val="single"/>
          <w:lang w:val="en-US"/>
        </w:rPr>
      </w:pPr>
      <w:r w:rsidRPr="28F33766" w:rsidR="72FFE1EB">
        <w:rPr>
          <w:rFonts w:ascii="Calibri" w:hAnsi="Calibri" w:eastAsia="Calibri" w:cs="Calibri"/>
          <w:b w:val="1"/>
          <w:bCs w:val="1"/>
          <w:i w:val="1"/>
          <w:iCs w:val="1"/>
          <w:sz w:val="20"/>
          <w:szCs w:val="20"/>
          <w:u w:val="single"/>
        </w:rPr>
        <w:t>Project proposal for a school community project.</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680"/>
        <w:gridCol w:w="4680"/>
      </w:tblGrid>
      <w:tr w:rsidR="15AE79C0" w:rsidTr="0976BDB6" w14:paraId="4A30CFBC">
        <w:trPr>
          <w:trHeight w:val="300"/>
        </w:trPr>
        <w:tc>
          <w:tcPr>
            <w:tcW w:w="4680" w:type="dxa"/>
            <w:tcMar>
              <w:left w:w="105" w:type="dxa"/>
              <w:right w:w="105" w:type="dxa"/>
            </w:tcMar>
            <w:vAlign w:val="top"/>
          </w:tcPr>
          <w:p w:rsidR="15AE79C0" w:rsidP="28F33766" w:rsidRDefault="15AE79C0" w14:paraId="60D7E344" w14:textId="3B4196E8">
            <w:pPr>
              <w:rPr>
                <w:rFonts w:ascii="Calibri" w:hAnsi="Calibri" w:eastAsia="Calibri" w:cs="Calibri"/>
                <w:b w:val="0"/>
                <w:bCs w:val="0"/>
                <w:i w:val="0"/>
                <w:iCs w:val="0"/>
                <w:caps w:val="0"/>
                <w:smallCaps w:val="0"/>
                <w:color w:val="000000" w:themeColor="text1" w:themeTint="FF" w:themeShade="FF"/>
                <w:sz w:val="20"/>
                <w:szCs w:val="20"/>
              </w:rPr>
            </w:pPr>
            <w:r w:rsidRPr="28F33766" w:rsidR="65287DF6">
              <w:rPr>
                <w:rFonts w:ascii="Calibri" w:hAnsi="Calibri" w:eastAsia="Calibri" w:cs="Calibri"/>
                <w:b w:val="0"/>
                <w:bCs w:val="0"/>
                <w:i w:val="1"/>
                <w:iCs w:val="1"/>
                <w:caps w:val="0"/>
                <w:smallCaps w:val="0"/>
                <w:color w:val="000000" w:themeColor="text1" w:themeTint="FF" w:themeShade="FF"/>
                <w:sz w:val="20"/>
                <w:szCs w:val="20"/>
              </w:rPr>
              <w:t>Targets:</w:t>
            </w:r>
          </w:p>
        </w:tc>
        <w:tc>
          <w:tcPr>
            <w:tcW w:w="4680" w:type="dxa"/>
            <w:tcMar>
              <w:left w:w="105" w:type="dxa"/>
              <w:right w:w="105" w:type="dxa"/>
            </w:tcMar>
            <w:vAlign w:val="top"/>
          </w:tcPr>
          <w:p w:rsidR="15AE79C0" w:rsidP="28F33766" w:rsidRDefault="15AE79C0" w14:paraId="6F8B0A6C" w14:textId="0D12A1B3">
            <w:pPr>
              <w:spacing w:line="279" w:lineRule="auto"/>
              <w:rPr>
                <w:rFonts w:ascii="Calibri" w:hAnsi="Calibri" w:eastAsia="Calibri" w:cs="Calibri"/>
                <w:b w:val="0"/>
                <w:bCs w:val="0"/>
                <w:i w:val="0"/>
                <w:iCs w:val="0"/>
                <w:caps w:val="0"/>
                <w:smallCaps w:val="0"/>
                <w:color w:val="000000" w:themeColor="text1" w:themeTint="FF" w:themeShade="FF"/>
                <w:sz w:val="20"/>
                <w:szCs w:val="20"/>
              </w:rPr>
            </w:pPr>
            <w:r w:rsidRPr="28F33766" w:rsidR="65287DF6">
              <w:rPr>
                <w:rFonts w:ascii="Calibri" w:hAnsi="Calibri" w:eastAsia="Calibri" w:cs="Calibri"/>
                <w:b w:val="0"/>
                <w:bCs w:val="0"/>
                <w:i w:val="1"/>
                <w:iCs w:val="1"/>
                <w:caps w:val="0"/>
                <w:smallCaps w:val="0"/>
                <w:color w:val="000000" w:themeColor="text1" w:themeTint="FF" w:themeShade="FF"/>
                <w:sz w:val="20"/>
                <w:szCs w:val="20"/>
              </w:rPr>
              <w:t>Ways I have addressed the targets within this assignment:</w:t>
            </w:r>
          </w:p>
        </w:tc>
      </w:tr>
      <w:tr w:rsidR="15AE79C0" w:rsidTr="0976BDB6" w14:paraId="7BE2AC60">
        <w:trPr>
          <w:trHeight w:val="300"/>
        </w:trPr>
        <w:tc>
          <w:tcPr>
            <w:tcW w:w="4680" w:type="dxa"/>
            <w:tcMar>
              <w:left w:w="105" w:type="dxa"/>
              <w:right w:w="105" w:type="dxa"/>
            </w:tcMar>
            <w:vAlign w:val="top"/>
          </w:tcPr>
          <w:p w:rsidR="15AE79C0" w:rsidP="0976BDB6" w:rsidRDefault="15AE79C0" w14:paraId="3865FFF3" w14:textId="7E0C832E">
            <w:pPr>
              <w:rPr>
                <w:rFonts w:ascii="Calibri" w:hAnsi="Calibri" w:eastAsia="Calibri" w:cs="Calibri"/>
                <w:b w:val="0"/>
                <w:bCs w:val="0"/>
                <w:i w:val="0"/>
                <w:iCs w:val="0"/>
                <w:caps w:val="0"/>
                <w:smallCaps w:val="0"/>
                <w:noProof w:val="0"/>
                <w:color w:val="283041"/>
                <w:sz w:val="18"/>
                <w:szCs w:val="18"/>
                <w:lang w:val="en-GB"/>
              </w:rPr>
            </w:pPr>
            <w:r w:rsidRPr="0976BDB6" w:rsidR="0253BF2F">
              <w:rPr>
                <w:rFonts w:ascii="Calibri" w:hAnsi="Calibri" w:eastAsia="Calibri" w:cs="Calibri"/>
                <w:b w:val="0"/>
                <w:bCs w:val="0"/>
                <w:i w:val="0"/>
                <w:iCs w:val="0"/>
                <w:caps w:val="0"/>
                <w:smallCaps w:val="0"/>
                <w:noProof w:val="0"/>
                <w:color w:val="283041"/>
                <w:sz w:val="18"/>
                <w:szCs w:val="18"/>
                <w:lang w:val="en-GB"/>
              </w:rPr>
              <w:t>Refine your referencing skills (when referencing journal articles in the reference list - place title of paper in single quotes - p.9 Referencing Handbook).</w:t>
            </w:r>
          </w:p>
        </w:tc>
        <w:tc>
          <w:tcPr>
            <w:tcW w:w="4680" w:type="dxa"/>
            <w:tcMar>
              <w:left w:w="105" w:type="dxa"/>
              <w:right w:w="105" w:type="dxa"/>
            </w:tcMar>
            <w:vAlign w:val="top"/>
          </w:tcPr>
          <w:p w:rsidR="15AE79C0" w:rsidP="0976BDB6" w:rsidRDefault="15AE79C0" w14:paraId="3055DA75" w14:textId="25820695">
            <w:pPr>
              <w:spacing w:line="279" w:lineRule="auto"/>
              <w:rPr>
                <w:rFonts w:ascii="Calibri" w:hAnsi="Calibri" w:eastAsia="Calibri" w:cs="Calibri"/>
                <w:noProof w:val="0"/>
                <w:sz w:val="18"/>
                <w:szCs w:val="18"/>
                <w:lang w:val="en-GB"/>
              </w:rPr>
            </w:pPr>
            <w:r w:rsidRPr="0976BDB6" w:rsidR="5E76A79E">
              <w:rPr>
                <w:rFonts w:ascii="Calibri" w:hAnsi="Calibri" w:eastAsia="Calibri" w:cs="Calibri"/>
                <w:b w:val="0"/>
                <w:bCs w:val="0"/>
                <w:i w:val="0"/>
                <w:iCs w:val="0"/>
                <w:caps w:val="0"/>
                <w:smallCaps w:val="0"/>
                <w:color w:val="000000" w:themeColor="text1" w:themeTint="FF" w:themeShade="FF"/>
                <w:sz w:val="18"/>
                <w:szCs w:val="18"/>
                <w:lang w:val="en-GB"/>
              </w:rPr>
              <w:t>I have a</w:t>
            </w:r>
            <w:r w:rsidRPr="0976BDB6" w:rsidR="5E76A79E">
              <w:rPr>
                <w:rFonts w:ascii="Calibri" w:hAnsi="Calibri" w:eastAsia="Calibri" w:cs="Calibri"/>
                <w:noProof w:val="0"/>
                <w:sz w:val="18"/>
                <w:szCs w:val="18"/>
                <w:lang w:val="en-GB"/>
              </w:rPr>
              <w:t>pplied consistent Harvard-style referencing throughout the assignment.</w:t>
            </w:r>
          </w:p>
        </w:tc>
      </w:tr>
      <w:tr w:rsidR="15AE79C0" w:rsidTr="0976BDB6" w14:paraId="1B538F55">
        <w:trPr>
          <w:trHeight w:val="300"/>
        </w:trPr>
        <w:tc>
          <w:tcPr>
            <w:tcW w:w="4680" w:type="dxa"/>
            <w:tcMar>
              <w:left w:w="105" w:type="dxa"/>
              <w:right w:w="105" w:type="dxa"/>
            </w:tcMar>
            <w:vAlign w:val="top"/>
          </w:tcPr>
          <w:p w:rsidR="15AE79C0" w:rsidP="5F9EBEBB" w:rsidRDefault="15AE79C0" w14:paraId="52EA5D44" w14:textId="58F403A5">
            <w:pPr>
              <w:rPr>
                <w:rFonts w:ascii="Calibri" w:hAnsi="Calibri" w:eastAsia="Calibri" w:cs="Calibri"/>
                <w:b w:val="0"/>
                <w:bCs w:val="0"/>
                <w:i w:val="0"/>
                <w:iCs w:val="0"/>
                <w:caps w:val="0"/>
                <w:smallCaps w:val="0"/>
                <w:noProof w:val="0"/>
                <w:color w:val="283041"/>
                <w:sz w:val="18"/>
                <w:szCs w:val="18"/>
                <w:lang w:val="en-GB"/>
              </w:rPr>
            </w:pPr>
            <w:r w:rsidRPr="5F9EBEBB" w:rsidR="090E7B4E">
              <w:rPr>
                <w:rFonts w:ascii="Calibri" w:hAnsi="Calibri" w:eastAsia="Calibri" w:cs="Calibri"/>
                <w:b w:val="0"/>
                <w:bCs w:val="0"/>
                <w:i w:val="0"/>
                <w:iCs w:val="0"/>
                <w:caps w:val="0"/>
                <w:smallCaps w:val="0"/>
                <w:noProof w:val="0"/>
                <w:color w:val="283041"/>
                <w:sz w:val="18"/>
                <w:szCs w:val="18"/>
                <w:lang w:val="en-GB"/>
              </w:rPr>
              <w:t>Avoid using contractions in academic work.</w:t>
            </w:r>
          </w:p>
        </w:tc>
        <w:tc>
          <w:tcPr>
            <w:tcW w:w="4680" w:type="dxa"/>
            <w:tcMar>
              <w:left w:w="105" w:type="dxa"/>
              <w:right w:w="105" w:type="dxa"/>
            </w:tcMar>
            <w:vAlign w:val="top"/>
          </w:tcPr>
          <w:p w:rsidR="15AE79C0" w:rsidP="0976BDB6" w:rsidRDefault="15AE79C0" w14:paraId="76D7E8A6" w14:textId="250F2D5B">
            <w:pPr>
              <w:spacing w:line="279" w:lineRule="auto"/>
              <w:rPr>
                <w:rFonts w:ascii="Calibri" w:hAnsi="Calibri" w:eastAsia="Calibri" w:cs="Calibri"/>
                <w:noProof w:val="0"/>
                <w:sz w:val="18"/>
                <w:szCs w:val="18"/>
                <w:lang w:val="en-GB"/>
              </w:rPr>
            </w:pPr>
            <w:r w:rsidRPr="0976BDB6" w:rsidR="701D9579">
              <w:rPr>
                <w:rFonts w:ascii="Calibri" w:hAnsi="Calibri" w:eastAsia="Calibri" w:cs="Calibri"/>
                <w:noProof w:val="0"/>
                <w:sz w:val="18"/>
                <w:szCs w:val="18"/>
                <w:lang w:val="en-GB"/>
              </w:rPr>
              <w:t xml:space="preserve">I have avoided the use of contractions to </w:t>
            </w:r>
            <w:r w:rsidRPr="0976BDB6" w:rsidR="701D9579">
              <w:rPr>
                <w:rFonts w:ascii="Calibri" w:hAnsi="Calibri" w:eastAsia="Calibri" w:cs="Calibri"/>
                <w:noProof w:val="0"/>
                <w:sz w:val="18"/>
                <w:szCs w:val="18"/>
                <w:lang w:val="en-GB"/>
              </w:rPr>
              <w:t>maintain</w:t>
            </w:r>
            <w:r w:rsidRPr="0976BDB6" w:rsidR="701D9579">
              <w:rPr>
                <w:rFonts w:ascii="Calibri" w:hAnsi="Calibri" w:eastAsia="Calibri" w:cs="Calibri"/>
                <w:noProof w:val="0"/>
                <w:sz w:val="18"/>
                <w:szCs w:val="18"/>
                <w:lang w:val="en-GB"/>
              </w:rPr>
              <w:t xml:space="preserve"> formal academic tone. I ensured to review and edit my writing to replace contractions with full forms</w:t>
            </w:r>
          </w:p>
        </w:tc>
      </w:tr>
      <w:tr w:rsidR="646511E8" w:rsidTr="0976BDB6" w14:paraId="6182719E">
        <w:trPr>
          <w:trHeight w:val="300"/>
        </w:trPr>
        <w:tc>
          <w:tcPr>
            <w:tcW w:w="4680" w:type="dxa"/>
            <w:tcMar>
              <w:left w:w="105" w:type="dxa"/>
              <w:right w:w="105" w:type="dxa"/>
            </w:tcMar>
            <w:vAlign w:val="top"/>
          </w:tcPr>
          <w:p w:rsidR="090E7B4E" w:rsidP="5F9EBEBB" w:rsidRDefault="090E7B4E" w14:paraId="4BFB3204" w14:textId="738936EE">
            <w:pPr>
              <w:rPr>
                <w:rFonts w:ascii="Calibri" w:hAnsi="Calibri" w:eastAsia="Calibri" w:cs="Calibri"/>
                <w:b w:val="0"/>
                <w:bCs w:val="0"/>
                <w:i w:val="0"/>
                <w:iCs w:val="0"/>
                <w:caps w:val="0"/>
                <w:smallCaps w:val="0"/>
                <w:noProof w:val="0"/>
                <w:color w:val="283041"/>
                <w:sz w:val="18"/>
                <w:szCs w:val="18"/>
                <w:lang w:val="en-GB"/>
              </w:rPr>
            </w:pPr>
            <w:r w:rsidRPr="5F9EBEBB" w:rsidR="090E7B4E">
              <w:rPr>
                <w:rFonts w:ascii="Calibri" w:hAnsi="Calibri" w:eastAsia="Calibri" w:cs="Calibri"/>
                <w:b w:val="0"/>
                <w:bCs w:val="0"/>
                <w:i w:val="0"/>
                <w:iCs w:val="0"/>
                <w:caps w:val="0"/>
                <w:smallCaps w:val="0"/>
                <w:noProof w:val="0"/>
                <w:color w:val="283041"/>
                <w:sz w:val="18"/>
                <w:szCs w:val="18"/>
                <w:lang w:val="en-GB"/>
              </w:rPr>
              <w:t>Continue to develop your criticality skills by engaging more deeply with conflicting perspectives and theoretical aspects.</w:t>
            </w:r>
          </w:p>
        </w:tc>
        <w:tc>
          <w:tcPr>
            <w:tcW w:w="4680" w:type="dxa"/>
            <w:tcMar>
              <w:left w:w="105" w:type="dxa"/>
              <w:right w:w="105" w:type="dxa"/>
            </w:tcMar>
            <w:vAlign w:val="top"/>
          </w:tcPr>
          <w:p w:rsidR="646511E8" w:rsidP="0976BDB6" w:rsidRDefault="646511E8" w14:paraId="16D2088E" w14:textId="4FEADA6F">
            <w:pPr>
              <w:spacing w:line="279" w:lineRule="auto"/>
              <w:rPr>
                <w:rFonts w:ascii="Calibri" w:hAnsi="Calibri" w:eastAsia="Calibri" w:cs="Calibri"/>
                <w:noProof w:val="0"/>
                <w:sz w:val="18"/>
                <w:szCs w:val="18"/>
                <w:lang w:val="en-GB"/>
              </w:rPr>
            </w:pPr>
            <w:r w:rsidRPr="0976BDB6" w:rsidR="09B5CC57">
              <w:rPr>
                <w:rFonts w:ascii="Calibri" w:hAnsi="Calibri" w:eastAsia="Calibri" w:cs="Calibri"/>
                <w:b w:val="0"/>
                <w:bCs w:val="0"/>
                <w:i w:val="0"/>
                <w:iCs w:val="0"/>
                <w:caps w:val="0"/>
                <w:smallCaps w:val="0"/>
                <w:color w:val="000000" w:themeColor="text1" w:themeTint="FF" w:themeShade="FF"/>
                <w:sz w:val="18"/>
                <w:szCs w:val="18"/>
                <w:lang w:val="en-GB"/>
              </w:rPr>
              <w:t>I have e</w:t>
            </w:r>
            <w:r w:rsidRPr="0976BDB6" w:rsidR="09B5CC57">
              <w:rPr>
                <w:rFonts w:ascii="Calibri" w:hAnsi="Calibri" w:eastAsia="Calibri" w:cs="Calibri"/>
                <w:noProof w:val="0"/>
                <w:sz w:val="18"/>
                <w:szCs w:val="18"/>
                <w:lang w:val="en-GB"/>
              </w:rPr>
              <w:t xml:space="preserve">ngaged with a range of academic sources offering different viewpoints and </w:t>
            </w:r>
            <w:r w:rsidRPr="0976BDB6" w:rsidR="09B5CC57">
              <w:rPr>
                <w:rFonts w:ascii="Calibri" w:hAnsi="Calibri" w:eastAsia="Calibri" w:cs="Calibri"/>
                <w:noProof w:val="0"/>
                <w:sz w:val="18"/>
                <w:szCs w:val="18"/>
                <w:lang w:val="en-GB"/>
              </w:rPr>
              <w:t>critically</w:t>
            </w:r>
            <w:r w:rsidRPr="0976BDB6" w:rsidR="09B5CC57">
              <w:rPr>
                <w:rFonts w:ascii="Calibri" w:hAnsi="Calibri" w:eastAsia="Calibri" w:cs="Calibri"/>
                <w:noProof w:val="0"/>
                <w:sz w:val="18"/>
                <w:szCs w:val="18"/>
                <w:lang w:val="en-GB"/>
              </w:rPr>
              <w:t xml:space="preserve"> examined both the strengths and limitations of my chosen methods.</w:t>
            </w:r>
          </w:p>
        </w:tc>
      </w:tr>
    </w:tbl>
    <w:p w:rsidR="15AE79C0" w:rsidP="5971ADD8" w:rsidRDefault="15AE79C0" w14:paraId="10A5D66B" w14:textId="3E616A39">
      <w:pPr>
        <w:jc w:val="center"/>
        <w:rPr>
          <w:rFonts w:ascii="Calibri" w:hAnsi="Calibri" w:eastAsia="Calibri" w:cs="Calibri"/>
          <w:b w:val="1"/>
          <w:bCs w:val="1"/>
          <w:i w:val="1"/>
          <w:iCs w:val="1"/>
          <w:noProof w:val="0"/>
          <w:sz w:val="22"/>
          <w:szCs w:val="22"/>
          <w:u w:val="single"/>
          <w:lang w:val="en-US"/>
        </w:rPr>
      </w:pPr>
    </w:p>
    <w:p w:rsidR="5D40B2BB" w:rsidP="5971ADD8" w:rsidRDefault="5D40B2BB" w14:paraId="5C1636BC" w14:textId="5E5B0B69">
      <w:pPr>
        <w:spacing w:line="360" w:lineRule="auto"/>
        <w:jc w:val="left"/>
        <w:rPr>
          <w:rFonts w:ascii="Calibri" w:hAnsi="Calibri" w:eastAsia="Calibri" w:cs="Calibri"/>
          <w:noProof w:val="0"/>
          <w:sz w:val="22"/>
          <w:szCs w:val="22"/>
          <w:lang w:val="en-US"/>
        </w:rPr>
      </w:pPr>
      <w:r w:rsidRPr="5971ADD8" w:rsidR="0D0E8121">
        <w:rPr>
          <w:rFonts w:ascii="Calibri" w:hAnsi="Calibri" w:eastAsia="Calibri" w:cs="Calibri"/>
          <w:sz w:val="22"/>
          <w:szCs w:val="22"/>
        </w:rPr>
        <w:t xml:space="preserve">In this assignment, I will present a project proposal aimed </w:t>
      </w:r>
      <w:r w:rsidRPr="5971ADD8" w:rsidR="5E643695">
        <w:rPr>
          <w:rFonts w:ascii="Calibri" w:hAnsi="Calibri" w:eastAsia="Calibri" w:cs="Calibri"/>
          <w:sz w:val="22"/>
          <w:szCs w:val="22"/>
        </w:rPr>
        <w:t>to</w:t>
      </w:r>
      <w:r w:rsidRPr="5971ADD8" w:rsidR="0D0E8121">
        <w:rPr>
          <w:rFonts w:ascii="Calibri" w:hAnsi="Calibri" w:eastAsia="Calibri" w:cs="Calibri"/>
          <w:sz w:val="22"/>
          <w:szCs w:val="22"/>
        </w:rPr>
        <w:t xml:space="preserve"> support a school and </w:t>
      </w:r>
      <w:r w:rsidRPr="5971ADD8" w:rsidR="7270FB12">
        <w:rPr>
          <w:rFonts w:ascii="Calibri" w:hAnsi="Calibri" w:eastAsia="Calibri" w:cs="Calibri"/>
          <w:sz w:val="22"/>
          <w:szCs w:val="22"/>
        </w:rPr>
        <w:t>its</w:t>
      </w:r>
      <w:r w:rsidRPr="5971ADD8" w:rsidR="0D0E8121">
        <w:rPr>
          <w:rFonts w:ascii="Calibri" w:hAnsi="Calibri" w:eastAsia="Calibri" w:cs="Calibri"/>
          <w:sz w:val="22"/>
          <w:szCs w:val="22"/>
        </w:rPr>
        <w:t xml:space="preserve"> community. My chosen focus is on promoting the Welsh language, with the goal of </w:t>
      </w:r>
      <w:r w:rsidRPr="5971ADD8" w:rsidR="62C55DA4">
        <w:rPr>
          <w:rFonts w:ascii="Calibri" w:hAnsi="Calibri" w:eastAsia="Calibri" w:cs="Calibri"/>
          <w:sz w:val="22"/>
          <w:szCs w:val="22"/>
        </w:rPr>
        <w:t>supporting</w:t>
      </w:r>
      <w:r w:rsidRPr="5971ADD8" w:rsidR="0D0E8121">
        <w:rPr>
          <w:rFonts w:ascii="Calibri" w:hAnsi="Calibri" w:eastAsia="Calibri" w:cs="Calibri"/>
          <w:sz w:val="22"/>
          <w:szCs w:val="22"/>
        </w:rPr>
        <w:t xml:space="preserve"> learners</w:t>
      </w:r>
      <w:r w:rsidRPr="5971ADD8" w:rsidR="3088F49F">
        <w:rPr>
          <w:rFonts w:ascii="Calibri" w:hAnsi="Calibri" w:eastAsia="Calibri" w:cs="Calibri"/>
          <w:sz w:val="22"/>
          <w:szCs w:val="22"/>
        </w:rPr>
        <w:t xml:space="preserve">, </w:t>
      </w:r>
      <w:r w:rsidRPr="5971ADD8" w:rsidR="3088F49F">
        <w:rPr>
          <w:rFonts w:ascii="Calibri" w:hAnsi="Calibri" w:eastAsia="Calibri" w:cs="Calibri"/>
          <w:sz w:val="22"/>
          <w:szCs w:val="22"/>
        </w:rPr>
        <w:t>parents</w:t>
      </w:r>
      <w:r w:rsidRPr="5971ADD8" w:rsidR="3088F49F">
        <w:rPr>
          <w:rFonts w:ascii="Calibri" w:hAnsi="Calibri" w:eastAsia="Calibri" w:cs="Calibri"/>
          <w:sz w:val="22"/>
          <w:szCs w:val="22"/>
        </w:rPr>
        <w:t xml:space="preserve"> and the community</w:t>
      </w:r>
      <w:r w:rsidRPr="5971ADD8" w:rsidR="0D0E8121">
        <w:rPr>
          <w:rFonts w:ascii="Calibri" w:hAnsi="Calibri" w:eastAsia="Calibri" w:cs="Calibri"/>
          <w:sz w:val="22"/>
          <w:szCs w:val="22"/>
        </w:rPr>
        <w:t xml:space="preserve"> </w:t>
      </w:r>
      <w:r w:rsidRPr="5971ADD8" w:rsidR="133C26F3">
        <w:rPr>
          <w:rFonts w:ascii="Calibri" w:hAnsi="Calibri" w:eastAsia="Calibri" w:cs="Calibri"/>
          <w:sz w:val="22"/>
          <w:szCs w:val="22"/>
        </w:rPr>
        <w:t xml:space="preserve">to </w:t>
      </w:r>
      <w:r w:rsidRPr="5971ADD8" w:rsidR="396DC3E5">
        <w:rPr>
          <w:rFonts w:ascii="Calibri" w:hAnsi="Calibri" w:eastAsia="Calibri" w:cs="Calibri"/>
          <w:sz w:val="22"/>
          <w:szCs w:val="22"/>
        </w:rPr>
        <w:t>develop</w:t>
      </w:r>
      <w:r w:rsidRPr="5971ADD8" w:rsidR="133C26F3">
        <w:rPr>
          <w:rFonts w:ascii="Calibri" w:hAnsi="Calibri" w:eastAsia="Calibri" w:cs="Calibri"/>
          <w:sz w:val="22"/>
          <w:szCs w:val="22"/>
        </w:rPr>
        <w:t xml:space="preserve"> their language skills </w:t>
      </w:r>
      <w:r w:rsidRPr="5971ADD8" w:rsidR="67478693">
        <w:rPr>
          <w:rFonts w:ascii="Calibri" w:hAnsi="Calibri" w:eastAsia="Calibri" w:cs="Calibri"/>
          <w:sz w:val="22"/>
          <w:szCs w:val="22"/>
        </w:rPr>
        <w:t>and connecting more with the cu</w:t>
      </w:r>
      <w:r w:rsidRPr="5971ADD8" w:rsidR="67478693">
        <w:rPr>
          <w:rFonts w:ascii="Calibri" w:hAnsi="Calibri" w:eastAsia="Calibri" w:cs="Calibri"/>
          <w:sz w:val="22"/>
          <w:szCs w:val="22"/>
        </w:rPr>
        <w:t>lture around</w:t>
      </w:r>
      <w:r w:rsidRPr="5971ADD8" w:rsidR="67478693">
        <w:rPr>
          <w:rFonts w:ascii="Calibri" w:hAnsi="Calibri" w:eastAsia="Calibri" w:cs="Calibri"/>
          <w:sz w:val="22"/>
          <w:szCs w:val="22"/>
        </w:rPr>
        <w:t xml:space="preserve"> them</w:t>
      </w:r>
      <w:r w:rsidRPr="5971ADD8" w:rsidR="169B6497">
        <w:rPr>
          <w:rFonts w:ascii="Calibri" w:hAnsi="Calibri" w:eastAsia="Calibri" w:cs="Calibri"/>
          <w:sz w:val="22"/>
          <w:szCs w:val="22"/>
        </w:rPr>
        <w:t xml:space="preserve">. </w:t>
      </w:r>
      <w:r w:rsidRPr="5971ADD8" w:rsidR="775AFB43">
        <w:rPr>
          <w:rFonts w:ascii="Calibri" w:hAnsi="Calibri" w:eastAsia="Calibri" w:cs="Calibri"/>
          <w:sz w:val="22"/>
          <w:szCs w:val="22"/>
        </w:rPr>
        <w:t xml:space="preserve">I have chosen to </w:t>
      </w:r>
      <w:r w:rsidRPr="5971ADD8" w:rsidR="3DEF79B0">
        <w:rPr>
          <w:rFonts w:ascii="Calibri" w:hAnsi="Calibri" w:eastAsia="Calibri" w:cs="Calibri"/>
          <w:sz w:val="22"/>
          <w:szCs w:val="22"/>
        </w:rPr>
        <w:t>centre</w:t>
      </w:r>
      <w:r w:rsidRPr="5971ADD8" w:rsidR="775AFB43">
        <w:rPr>
          <w:rFonts w:ascii="Calibri" w:hAnsi="Calibri" w:eastAsia="Calibri" w:cs="Calibri"/>
          <w:sz w:val="22"/>
          <w:szCs w:val="22"/>
        </w:rPr>
        <w:t xml:space="preserve"> the project on the Welsh language because</w:t>
      </w:r>
      <w:r w:rsidRPr="5971ADD8" w:rsidR="1410DC3C">
        <w:rPr>
          <w:rFonts w:ascii="Calibri" w:hAnsi="Calibri" w:eastAsia="Calibri" w:cs="Calibri"/>
          <w:sz w:val="22"/>
          <w:szCs w:val="22"/>
        </w:rPr>
        <w:t xml:space="preserve"> there has been a significant initiative from the Welsh Government to promote increased use of the Welsh language.</w:t>
      </w:r>
      <w:r w:rsidRPr="5971ADD8" w:rsidR="750B0960">
        <w:rPr>
          <w:rFonts w:ascii="Calibri" w:hAnsi="Calibri" w:eastAsia="Calibri" w:cs="Calibri"/>
          <w:sz w:val="22"/>
          <w:szCs w:val="22"/>
        </w:rPr>
        <w:t xml:space="preserve"> The Welsh Government</w:t>
      </w:r>
      <w:r w:rsidRPr="5971ADD8" w:rsidR="28BB8987">
        <w:rPr>
          <w:rFonts w:ascii="Calibri" w:hAnsi="Calibri" w:eastAsia="Calibri" w:cs="Calibri"/>
          <w:sz w:val="22"/>
          <w:szCs w:val="22"/>
        </w:rPr>
        <w:t xml:space="preserve"> (2024)</w:t>
      </w:r>
      <w:r w:rsidRPr="5971ADD8" w:rsidR="750B0960">
        <w:rPr>
          <w:rFonts w:ascii="Calibri" w:hAnsi="Calibri" w:eastAsia="Calibri" w:cs="Calibri"/>
          <w:sz w:val="22"/>
          <w:szCs w:val="22"/>
        </w:rPr>
        <w:t xml:space="preserve"> has set a goal of reaching one million Welsh speakers by 2050</w:t>
      </w:r>
      <w:r w:rsidRPr="5971ADD8" w:rsidR="4DAF5E6B">
        <w:rPr>
          <w:rFonts w:ascii="Calibri" w:hAnsi="Calibri" w:eastAsia="Calibri" w:cs="Calibri"/>
          <w:sz w:val="22"/>
          <w:szCs w:val="22"/>
        </w:rPr>
        <w:t>, aiming to ensure Welsh language provision is embedded throughout all levels of education</w:t>
      </w:r>
      <w:r w:rsidRPr="5971ADD8" w:rsidR="7E67D51C">
        <w:rPr>
          <w:rFonts w:ascii="Calibri" w:hAnsi="Calibri" w:eastAsia="Calibri" w:cs="Calibri"/>
          <w:sz w:val="22"/>
          <w:szCs w:val="22"/>
        </w:rPr>
        <w:t>.</w:t>
      </w:r>
      <w:r w:rsidRPr="5971ADD8" w:rsidR="5C818F1A">
        <w:rPr>
          <w:rFonts w:ascii="Calibri" w:hAnsi="Calibri" w:eastAsia="Calibri" w:cs="Calibri"/>
          <w:sz w:val="22"/>
          <w:szCs w:val="22"/>
        </w:rPr>
        <w:t xml:space="preserve"> </w:t>
      </w:r>
      <w:r w:rsidRPr="5971ADD8" w:rsidR="68CAE908">
        <w:rPr>
          <w:rFonts w:ascii="Calibri" w:hAnsi="Calibri" w:eastAsia="Calibri" w:cs="Calibri"/>
          <w:sz w:val="22"/>
          <w:szCs w:val="22"/>
        </w:rPr>
        <w:t xml:space="preserve">My project proposal is </w:t>
      </w:r>
      <w:r w:rsidRPr="5971ADD8" w:rsidR="2FDB2D35">
        <w:rPr>
          <w:rFonts w:ascii="Calibri" w:hAnsi="Calibri" w:eastAsia="Calibri" w:cs="Calibri"/>
          <w:sz w:val="22"/>
          <w:szCs w:val="22"/>
        </w:rPr>
        <w:t>centred</w:t>
      </w:r>
      <w:r w:rsidRPr="5971ADD8" w:rsidR="68CAE908">
        <w:rPr>
          <w:rFonts w:ascii="Calibri" w:hAnsi="Calibri" w:eastAsia="Calibri" w:cs="Calibri"/>
          <w:sz w:val="22"/>
          <w:szCs w:val="22"/>
        </w:rPr>
        <w:t xml:space="preserve"> around a community school in a rural area of Southwest Wales. </w:t>
      </w:r>
      <w:r w:rsidRPr="5971ADD8" w:rsidR="20232651">
        <w:rPr>
          <w:rFonts w:ascii="Calibri" w:hAnsi="Calibri" w:eastAsia="Calibri" w:cs="Calibri"/>
          <w:sz w:val="22"/>
          <w:szCs w:val="22"/>
        </w:rPr>
        <w:t xml:space="preserve">It is </w:t>
      </w:r>
      <w:r w:rsidRPr="5971ADD8" w:rsidR="52E73890">
        <w:rPr>
          <w:rFonts w:ascii="Calibri" w:hAnsi="Calibri" w:eastAsia="Calibri" w:cs="Calibri"/>
          <w:sz w:val="22"/>
          <w:szCs w:val="22"/>
        </w:rPr>
        <w:t>an</w:t>
      </w:r>
      <w:r w:rsidRPr="5971ADD8" w:rsidR="20232651">
        <w:rPr>
          <w:rFonts w:ascii="Calibri" w:hAnsi="Calibri" w:eastAsia="Calibri" w:cs="Calibri"/>
          <w:sz w:val="22"/>
          <w:szCs w:val="22"/>
        </w:rPr>
        <w:t xml:space="preserve"> English</w:t>
      </w:r>
      <w:r w:rsidRPr="5971ADD8" w:rsidR="0F10BFC6">
        <w:rPr>
          <w:rFonts w:ascii="Calibri" w:hAnsi="Calibri" w:eastAsia="Calibri" w:cs="Calibri"/>
          <w:sz w:val="22"/>
          <w:szCs w:val="22"/>
        </w:rPr>
        <w:t>-</w:t>
      </w:r>
      <w:r w:rsidRPr="5971ADD8" w:rsidR="20232651">
        <w:rPr>
          <w:rFonts w:ascii="Calibri" w:hAnsi="Calibri" w:eastAsia="Calibri" w:cs="Calibri"/>
          <w:sz w:val="22"/>
          <w:szCs w:val="22"/>
        </w:rPr>
        <w:t>medium school that serves the local community while drawing on Christian faith to inform its core</w:t>
      </w:r>
      <w:r w:rsidRPr="5971ADD8" w:rsidR="289AC8AD">
        <w:rPr>
          <w:rFonts w:ascii="Calibri" w:hAnsi="Calibri" w:eastAsia="Calibri" w:cs="Calibri"/>
          <w:sz w:val="22"/>
          <w:szCs w:val="22"/>
        </w:rPr>
        <w:t xml:space="preserve"> values and overall ethos</w:t>
      </w:r>
      <w:r w:rsidRPr="5971ADD8" w:rsidR="67916048">
        <w:rPr>
          <w:rFonts w:ascii="Calibri" w:hAnsi="Calibri" w:eastAsia="Calibri" w:cs="Calibri"/>
          <w:sz w:val="22"/>
          <w:szCs w:val="22"/>
        </w:rPr>
        <w:t xml:space="preserve"> (School X Website)</w:t>
      </w:r>
      <w:r w:rsidRPr="5971ADD8" w:rsidR="289AC8AD">
        <w:rPr>
          <w:rFonts w:ascii="Calibri" w:hAnsi="Calibri" w:eastAsia="Calibri" w:cs="Calibri"/>
          <w:sz w:val="22"/>
          <w:szCs w:val="22"/>
        </w:rPr>
        <w:t>.</w:t>
      </w:r>
      <w:r w:rsidRPr="5971ADD8" w:rsidR="668B74FC">
        <w:rPr>
          <w:rFonts w:ascii="Calibri" w:hAnsi="Calibri" w:eastAsia="Calibri" w:cs="Calibri"/>
          <w:sz w:val="22"/>
          <w:szCs w:val="22"/>
        </w:rPr>
        <w:t xml:space="preserve"> The school </w:t>
      </w:r>
      <w:r w:rsidRPr="5971ADD8" w:rsidR="48F8C504">
        <w:rPr>
          <w:rFonts w:ascii="Calibri" w:hAnsi="Calibri" w:eastAsia="Calibri" w:cs="Calibri"/>
          <w:sz w:val="22"/>
          <w:szCs w:val="22"/>
        </w:rPr>
        <w:t xml:space="preserve">believes every child </w:t>
      </w:r>
      <w:r w:rsidRPr="5971ADD8" w:rsidR="46055C5B">
        <w:rPr>
          <w:rFonts w:ascii="Calibri" w:hAnsi="Calibri" w:eastAsia="Calibri" w:cs="Calibri"/>
          <w:sz w:val="22"/>
          <w:szCs w:val="22"/>
        </w:rPr>
        <w:t xml:space="preserve">can achieve </w:t>
      </w:r>
      <w:r w:rsidRPr="5971ADD8" w:rsidR="48F8C504">
        <w:rPr>
          <w:rFonts w:ascii="Calibri" w:hAnsi="Calibri" w:eastAsia="Calibri" w:cs="Calibri"/>
          <w:sz w:val="22"/>
          <w:szCs w:val="22"/>
        </w:rPr>
        <w:t xml:space="preserve">excellence through opportunity, consistent </w:t>
      </w:r>
      <w:r w:rsidRPr="5971ADD8" w:rsidR="48F8C504">
        <w:rPr>
          <w:rFonts w:ascii="Calibri" w:hAnsi="Calibri" w:eastAsia="Calibri" w:cs="Calibri"/>
          <w:sz w:val="22"/>
          <w:szCs w:val="22"/>
        </w:rPr>
        <w:t>effort</w:t>
      </w:r>
      <w:r w:rsidRPr="5971ADD8" w:rsidR="48F8C504">
        <w:rPr>
          <w:rFonts w:ascii="Calibri" w:hAnsi="Calibri" w:eastAsia="Calibri" w:cs="Calibri"/>
          <w:sz w:val="22"/>
          <w:szCs w:val="22"/>
        </w:rPr>
        <w:t xml:space="preserve"> and p</w:t>
      </w:r>
      <w:r w:rsidRPr="5971ADD8" w:rsidR="69F84D5C">
        <w:rPr>
          <w:rFonts w:ascii="Calibri" w:hAnsi="Calibri" w:eastAsia="Calibri" w:cs="Calibri"/>
          <w:sz w:val="22"/>
          <w:szCs w:val="22"/>
        </w:rPr>
        <w:t xml:space="preserve">urposeful practice. </w:t>
      </w:r>
      <w:r w:rsidRPr="5971ADD8" w:rsidR="5424A3FB">
        <w:rPr>
          <w:rFonts w:ascii="Calibri" w:hAnsi="Calibri" w:eastAsia="Calibri" w:cs="Calibri"/>
          <w:sz w:val="22"/>
          <w:szCs w:val="22"/>
        </w:rPr>
        <w:t>Guided by their vision, the committed staff work daily to support t</w:t>
      </w:r>
      <w:r w:rsidRPr="5971ADD8" w:rsidR="6F361A5C">
        <w:rPr>
          <w:rFonts w:ascii="Calibri" w:hAnsi="Calibri" w:eastAsia="Calibri" w:cs="Calibri"/>
          <w:sz w:val="22"/>
          <w:szCs w:val="22"/>
        </w:rPr>
        <w:t xml:space="preserve">he growth of each child, ensuring learners are at the heart of </w:t>
      </w:r>
      <w:r w:rsidRPr="5971ADD8" w:rsidR="70DE4F76">
        <w:rPr>
          <w:rFonts w:ascii="Calibri" w:hAnsi="Calibri" w:eastAsia="Calibri" w:cs="Calibri"/>
          <w:sz w:val="22"/>
          <w:szCs w:val="22"/>
        </w:rPr>
        <w:t>the school</w:t>
      </w:r>
      <w:r w:rsidRPr="5971ADD8" w:rsidR="4F54658F">
        <w:rPr>
          <w:rFonts w:ascii="Calibri" w:hAnsi="Calibri" w:eastAsia="Calibri" w:cs="Calibri"/>
          <w:sz w:val="22"/>
          <w:szCs w:val="22"/>
        </w:rPr>
        <w:t>.</w:t>
      </w:r>
      <w:r w:rsidRPr="5971ADD8" w:rsidR="6F361A5C">
        <w:rPr>
          <w:rFonts w:ascii="Calibri" w:hAnsi="Calibri" w:eastAsia="Calibri" w:cs="Calibri"/>
          <w:sz w:val="22"/>
          <w:szCs w:val="22"/>
        </w:rPr>
        <w:t xml:space="preserve"> </w:t>
      </w:r>
      <w:r w:rsidRPr="5971ADD8" w:rsidR="799E209C">
        <w:rPr>
          <w:rFonts w:ascii="Calibri" w:hAnsi="Calibri" w:eastAsia="Calibri" w:cs="Calibri"/>
          <w:sz w:val="22"/>
          <w:szCs w:val="22"/>
        </w:rPr>
        <w:t>Throughout the assignment the school wi</w:t>
      </w:r>
      <w:r w:rsidRPr="5971ADD8" w:rsidR="18C6ED9C">
        <w:rPr>
          <w:rFonts w:ascii="Calibri" w:hAnsi="Calibri" w:eastAsia="Calibri" w:cs="Calibri"/>
          <w:sz w:val="22"/>
          <w:szCs w:val="22"/>
        </w:rPr>
        <w:t>ll</w:t>
      </w:r>
      <w:r w:rsidRPr="5971ADD8" w:rsidR="799E209C">
        <w:rPr>
          <w:rFonts w:ascii="Calibri" w:hAnsi="Calibri" w:eastAsia="Calibri" w:cs="Calibri"/>
          <w:sz w:val="22"/>
          <w:szCs w:val="22"/>
        </w:rPr>
        <w:t xml:space="preserve"> be addressed as “School X” to adhere to ethical guidelines (BERA, 2024).</w:t>
      </w:r>
      <w:r w:rsidRPr="5971ADD8" w:rsidR="289AC8AD">
        <w:rPr>
          <w:rFonts w:ascii="Calibri" w:hAnsi="Calibri" w:eastAsia="Calibri" w:cs="Calibri"/>
          <w:sz w:val="22"/>
          <w:szCs w:val="22"/>
        </w:rPr>
        <w:t xml:space="preserve"> </w:t>
      </w:r>
      <w:r w:rsidRPr="5971ADD8" w:rsidR="38B3942C">
        <w:rPr>
          <w:rFonts w:ascii="Calibri" w:hAnsi="Calibri" w:eastAsia="Calibri" w:cs="Calibri"/>
          <w:sz w:val="22"/>
          <w:szCs w:val="22"/>
        </w:rPr>
        <w:t xml:space="preserve">The Welsh Governments (2024) publication on the Welsh Language and Education Bill highlights the significance of providing every child in Wales with an equal opportunity to learn and speak Welsh confidently, regardless of their background or </w:t>
      </w:r>
      <w:r w:rsidRPr="5971ADD8" w:rsidR="13A89D09">
        <w:rPr>
          <w:rFonts w:ascii="Calibri" w:hAnsi="Calibri" w:eastAsia="Calibri" w:cs="Calibri"/>
          <w:sz w:val="22"/>
          <w:szCs w:val="22"/>
        </w:rPr>
        <w:t>education</w:t>
      </w:r>
      <w:r w:rsidRPr="5971ADD8" w:rsidR="38B3942C">
        <w:rPr>
          <w:rFonts w:ascii="Calibri" w:hAnsi="Calibri" w:eastAsia="Calibri" w:cs="Calibri"/>
          <w:sz w:val="22"/>
          <w:szCs w:val="22"/>
        </w:rPr>
        <w:t xml:space="preserve">. </w:t>
      </w:r>
      <w:r w:rsidRPr="5971ADD8" w:rsidR="7FB4D0F0">
        <w:rPr>
          <w:rFonts w:ascii="Calibri" w:hAnsi="Calibri" w:eastAsia="Calibri" w:cs="Calibri"/>
          <w:sz w:val="22"/>
          <w:szCs w:val="22"/>
        </w:rPr>
        <w:t xml:space="preserve">In line with </w:t>
      </w:r>
      <w:r w:rsidRPr="5971ADD8" w:rsidR="0297D4F2">
        <w:rPr>
          <w:rFonts w:ascii="Calibri" w:hAnsi="Calibri" w:eastAsia="Calibri" w:cs="Calibri"/>
          <w:sz w:val="22"/>
          <w:szCs w:val="22"/>
        </w:rPr>
        <w:t xml:space="preserve">this </w:t>
      </w:r>
      <w:r w:rsidRPr="5971ADD8" w:rsidR="7FB4D0F0">
        <w:rPr>
          <w:rFonts w:ascii="Calibri" w:hAnsi="Calibri" w:eastAsia="Calibri" w:cs="Calibri"/>
          <w:sz w:val="22"/>
          <w:szCs w:val="22"/>
        </w:rPr>
        <w:t>I believe th</w:t>
      </w:r>
      <w:r w:rsidRPr="5971ADD8" w:rsidR="28656F7E">
        <w:rPr>
          <w:rFonts w:ascii="Calibri" w:hAnsi="Calibri" w:eastAsia="Calibri" w:cs="Calibri"/>
          <w:sz w:val="22"/>
          <w:szCs w:val="22"/>
        </w:rPr>
        <w:t>e</w:t>
      </w:r>
      <w:r w:rsidRPr="5971ADD8" w:rsidR="7FB4D0F0">
        <w:rPr>
          <w:rFonts w:ascii="Calibri" w:hAnsi="Calibri" w:eastAsia="Calibri" w:cs="Calibri"/>
          <w:sz w:val="22"/>
          <w:szCs w:val="22"/>
        </w:rPr>
        <w:t xml:space="preserve"> project proposal will support learners at School X by ensuring that, despite being an English-medium school, pupils will be given the opportunity to learn Welsh with confidence. </w:t>
      </w:r>
      <w:r w:rsidRPr="5971ADD8" w:rsidR="2E793662">
        <w:rPr>
          <w:rFonts w:ascii="Calibri" w:hAnsi="Calibri" w:eastAsia="Calibri" w:cs="Calibri"/>
          <w:sz w:val="22"/>
          <w:szCs w:val="22"/>
        </w:rPr>
        <w:t>M</w:t>
      </w:r>
      <w:r w:rsidRPr="5971ADD8" w:rsidR="2204B009">
        <w:rPr>
          <w:rFonts w:ascii="Calibri" w:hAnsi="Calibri" w:eastAsia="Calibri" w:cs="Calibri"/>
          <w:sz w:val="22"/>
          <w:szCs w:val="22"/>
        </w:rPr>
        <w:t>y prop</w:t>
      </w:r>
      <w:r w:rsidRPr="5971ADD8" w:rsidR="0CE94415">
        <w:rPr>
          <w:rFonts w:ascii="Calibri" w:hAnsi="Calibri" w:eastAsia="Calibri" w:cs="Calibri"/>
          <w:sz w:val="22"/>
          <w:szCs w:val="22"/>
        </w:rPr>
        <w:t xml:space="preserve">osal additionally </w:t>
      </w:r>
      <w:r w:rsidRPr="5971ADD8" w:rsidR="6E17DEB5">
        <w:rPr>
          <w:rFonts w:ascii="Calibri" w:hAnsi="Calibri" w:eastAsia="Calibri" w:cs="Calibri"/>
          <w:sz w:val="22"/>
          <w:szCs w:val="22"/>
        </w:rPr>
        <w:t xml:space="preserve">aims to build positive connections between learners within </w:t>
      </w:r>
      <w:r w:rsidRPr="5971ADD8" w:rsidR="2620EDD0">
        <w:rPr>
          <w:rFonts w:ascii="Calibri" w:hAnsi="Calibri" w:eastAsia="Calibri" w:cs="Calibri"/>
          <w:sz w:val="22"/>
          <w:szCs w:val="22"/>
        </w:rPr>
        <w:t>S</w:t>
      </w:r>
      <w:r w:rsidRPr="5971ADD8" w:rsidR="6E17DEB5">
        <w:rPr>
          <w:rFonts w:ascii="Calibri" w:hAnsi="Calibri" w:eastAsia="Calibri" w:cs="Calibri"/>
          <w:sz w:val="22"/>
          <w:szCs w:val="22"/>
        </w:rPr>
        <w:t xml:space="preserve">chool </w:t>
      </w:r>
      <w:r w:rsidRPr="5971ADD8" w:rsidR="7D50A276">
        <w:rPr>
          <w:rFonts w:ascii="Calibri" w:hAnsi="Calibri" w:eastAsia="Calibri" w:cs="Calibri"/>
          <w:sz w:val="22"/>
          <w:szCs w:val="22"/>
        </w:rPr>
        <w:t>X</w:t>
      </w:r>
      <w:r w:rsidRPr="5971ADD8" w:rsidR="6E17DEB5">
        <w:rPr>
          <w:rFonts w:ascii="Calibri" w:hAnsi="Calibri" w:eastAsia="Calibri" w:cs="Calibri"/>
          <w:sz w:val="22"/>
          <w:szCs w:val="22"/>
        </w:rPr>
        <w:t xml:space="preserve"> and </w:t>
      </w:r>
      <w:r w:rsidRPr="5971ADD8" w:rsidR="5BF0DBA6">
        <w:rPr>
          <w:rFonts w:ascii="Calibri" w:hAnsi="Calibri" w:eastAsia="Calibri" w:cs="Calibri"/>
          <w:sz w:val="22"/>
          <w:szCs w:val="22"/>
        </w:rPr>
        <w:t xml:space="preserve">members of their community. </w:t>
      </w:r>
      <w:r w:rsidRPr="5971ADD8" w:rsidR="1CAE3F54">
        <w:rPr>
          <w:rFonts w:ascii="Calibri" w:hAnsi="Calibri" w:eastAsia="Calibri" w:cs="Calibri"/>
          <w:sz w:val="22"/>
          <w:szCs w:val="22"/>
        </w:rPr>
        <w:t>Professor</w:t>
      </w:r>
      <w:r w:rsidRPr="5971ADD8" w:rsidR="2DDD7A7D">
        <w:rPr>
          <w:rFonts w:ascii="Calibri" w:hAnsi="Calibri" w:eastAsia="Calibri" w:cs="Calibri"/>
          <w:sz w:val="22"/>
          <w:szCs w:val="22"/>
        </w:rPr>
        <w:t xml:space="preserve"> Graham</w:t>
      </w:r>
      <w:r w:rsidRPr="5971ADD8" w:rsidR="1CAE3F54">
        <w:rPr>
          <w:rFonts w:ascii="Calibri" w:hAnsi="Calibri" w:eastAsia="Calibri" w:cs="Calibri"/>
          <w:sz w:val="22"/>
          <w:szCs w:val="22"/>
        </w:rPr>
        <w:t xml:space="preserve"> </w:t>
      </w:r>
      <w:r w:rsidRPr="5971ADD8" w:rsidR="522B4E2A">
        <w:rPr>
          <w:rFonts w:ascii="Calibri" w:hAnsi="Calibri" w:eastAsia="Calibri" w:cs="Calibri"/>
          <w:sz w:val="22"/>
          <w:szCs w:val="22"/>
        </w:rPr>
        <w:t>Donaldson</w:t>
      </w:r>
      <w:r w:rsidRPr="5971ADD8" w:rsidR="1CAE3F54">
        <w:rPr>
          <w:rFonts w:ascii="Calibri" w:hAnsi="Calibri" w:eastAsia="Calibri" w:cs="Calibri"/>
          <w:sz w:val="22"/>
          <w:szCs w:val="22"/>
        </w:rPr>
        <w:t xml:space="preserve"> </w:t>
      </w:r>
      <w:r w:rsidRPr="5971ADD8" w:rsidR="27FD9C5F">
        <w:rPr>
          <w:rFonts w:ascii="Calibri" w:hAnsi="Calibri" w:eastAsia="Calibri" w:cs="Calibri"/>
          <w:sz w:val="22"/>
          <w:szCs w:val="22"/>
        </w:rPr>
        <w:t>wrote</w:t>
      </w:r>
      <w:r w:rsidRPr="5971ADD8" w:rsidR="27FD9C5F">
        <w:rPr>
          <w:rFonts w:ascii="Calibri" w:hAnsi="Calibri" w:eastAsia="Calibri" w:cs="Calibri"/>
          <w:sz w:val="22"/>
          <w:szCs w:val="22"/>
        </w:rPr>
        <w:t xml:space="preserve"> the Successful Futures Report in 2015</w:t>
      </w:r>
      <w:r w:rsidRPr="5971ADD8" w:rsidR="042206EF">
        <w:rPr>
          <w:rFonts w:ascii="Calibri" w:hAnsi="Calibri" w:eastAsia="Calibri" w:cs="Calibri"/>
          <w:sz w:val="22"/>
          <w:szCs w:val="22"/>
        </w:rPr>
        <w:t xml:space="preserve">, in his report he highlights </w:t>
      </w:r>
      <w:r w:rsidRPr="5971ADD8" w:rsidR="15CCD5FC">
        <w:rPr>
          <w:rFonts w:ascii="Calibri" w:hAnsi="Calibri" w:eastAsia="Calibri" w:cs="Calibri"/>
          <w:sz w:val="22"/>
          <w:szCs w:val="22"/>
        </w:rPr>
        <w:t xml:space="preserve">the importance of meaningful </w:t>
      </w:r>
      <w:r w:rsidRPr="5971ADD8" w:rsidR="5A9F4DC3">
        <w:rPr>
          <w:rFonts w:ascii="Calibri" w:hAnsi="Calibri" w:eastAsia="Calibri" w:cs="Calibri"/>
          <w:sz w:val="22"/>
          <w:szCs w:val="22"/>
        </w:rPr>
        <w:t>engagement</w:t>
      </w:r>
      <w:r w:rsidRPr="5971ADD8" w:rsidR="15CCD5FC">
        <w:rPr>
          <w:rFonts w:ascii="Calibri" w:hAnsi="Calibri" w:eastAsia="Calibri" w:cs="Calibri"/>
          <w:sz w:val="22"/>
          <w:szCs w:val="22"/>
        </w:rPr>
        <w:t xml:space="preserve"> from the wider community </w:t>
      </w:r>
      <w:r w:rsidRPr="5971ADD8" w:rsidR="0935C721">
        <w:rPr>
          <w:rFonts w:ascii="Calibri" w:hAnsi="Calibri" w:eastAsia="Calibri" w:cs="Calibri"/>
          <w:sz w:val="22"/>
          <w:szCs w:val="22"/>
        </w:rPr>
        <w:t>to create a</w:t>
      </w:r>
      <w:r w:rsidRPr="5971ADD8" w:rsidR="43190551">
        <w:rPr>
          <w:rFonts w:ascii="Calibri" w:hAnsi="Calibri" w:eastAsia="Calibri" w:cs="Calibri"/>
          <w:sz w:val="22"/>
          <w:szCs w:val="22"/>
        </w:rPr>
        <w:t xml:space="preserve"> </w:t>
      </w:r>
      <w:r w:rsidRPr="5971ADD8" w:rsidR="000ABA63">
        <w:rPr>
          <w:rFonts w:ascii="Calibri" w:hAnsi="Calibri" w:eastAsia="Calibri" w:cs="Calibri"/>
          <w:sz w:val="22"/>
          <w:szCs w:val="22"/>
        </w:rPr>
        <w:t>successful curriculum</w:t>
      </w:r>
      <w:r w:rsidRPr="5971ADD8" w:rsidR="27EC4327">
        <w:rPr>
          <w:rFonts w:ascii="Calibri" w:hAnsi="Calibri" w:eastAsia="Calibri" w:cs="Calibri"/>
          <w:sz w:val="22"/>
          <w:szCs w:val="22"/>
        </w:rPr>
        <w:t xml:space="preserve"> (</w:t>
      </w:r>
      <w:r w:rsidRPr="5971ADD8" w:rsidR="27EC4327">
        <w:rPr>
          <w:rFonts w:ascii="Calibri" w:hAnsi="Calibri" w:eastAsia="Calibri" w:cs="Calibri"/>
          <w:sz w:val="22"/>
          <w:szCs w:val="22"/>
        </w:rPr>
        <w:t>Donaldson, 2015</w:t>
      </w:r>
      <w:r w:rsidRPr="5971ADD8" w:rsidR="27EC4327">
        <w:rPr>
          <w:rFonts w:ascii="Calibri" w:hAnsi="Calibri" w:eastAsia="Calibri" w:cs="Calibri"/>
          <w:sz w:val="22"/>
          <w:szCs w:val="22"/>
        </w:rPr>
        <w:t>)</w:t>
      </w:r>
      <w:r w:rsidRPr="5971ADD8" w:rsidR="000ABA63">
        <w:rPr>
          <w:rFonts w:ascii="Calibri" w:hAnsi="Calibri" w:eastAsia="Calibri" w:cs="Calibri"/>
          <w:sz w:val="22"/>
          <w:szCs w:val="22"/>
        </w:rPr>
        <w:t>.</w:t>
      </w:r>
      <w:r w:rsidRPr="5971ADD8" w:rsidR="7201B668">
        <w:rPr>
          <w:rFonts w:ascii="Calibri" w:hAnsi="Calibri" w:eastAsia="Calibri" w:cs="Calibri"/>
          <w:sz w:val="22"/>
          <w:szCs w:val="22"/>
        </w:rPr>
        <w:t xml:space="preserve"> </w:t>
      </w:r>
    </w:p>
    <w:p w:rsidR="20CFBB81" w:rsidP="5971ADD8" w:rsidRDefault="20CFBB81" w14:paraId="2BBD07C7" w14:textId="4F5DB192">
      <w:pPr>
        <w:spacing w:line="360" w:lineRule="auto"/>
        <w:jc w:val="left"/>
        <w:rPr>
          <w:rFonts w:ascii="Calibri" w:hAnsi="Calibri" w:eastAsia="Calibri" w:cs="Calibri"/>
          <w:noProof w:val="0"/>
          <w:sz w:val="22"/>
          <w:szCs w:val="22"/>
          <w:lang w:val="en-GB"/>
        </w:rPr>
      </w:pPr>
      <w:r w:rsidRPr="5971ADD8" w:rsidR="004C82D1">
        <w:rPr>
          <w:rFonts w:ascii="Calibri" w:hAnsi="Calibri" w:eastAsia="Calibri" w:cs="Calibri"/>
          <w:sz w:val="22"/>
          <w:szCs w:val="22"/>
        </w:rPr>
        <w:t xml:space="preserve">My school community project will involve weekly </w:t>
      </w:r>
      <w:r w:rsidRPr="5971ADD8" w:rsidR="493EE8F6">
        <w:rPr>
          <w:rFonts w:ascii="Calibri" w:hAnsi="Calibri" w:eastAsia="Calibri" w:cs="Calibri"/>
          <w:sz w:val="22"/>
          <w:szCs w:val="22"/>
        </w:rPr>
        <w:t>Welsh</w:t>
      </w:r>
      <w:r w:rsidRPr="5971ADD8" w:rsidR="004C82D1">
        <w:rPr>
          <w:rFonts w:ascii="Calibri" w:hAnsi="Calibri" w:eastAsia="Calibri" w:cs="Calibri"/>
          <w:sz w:val="22"/>
          <w:szCs w:val="22"/>
        </w:rPr>
        <w:t xml:space="preserve"> singing sessions for </w:t>
      </w:r>
      <w:r w:rsidRPr="5971ADD8" w:rsidR="105CD42B">
        <w:rPr>
          <w:rFonts w:ascii="Calibri" w:hAnsi="Calibri" w:eastAsia="Calibri" w:cs="Calibri"/>
          <w:sz w:val="22"/>
          <w:szCs w:val="22"/>
        </w:rPr>
        <w:t>pupils,</w:t>
      </w:r>
      <w:r w:rsidRPr="5971ADD8" w:rsidR="004C82D1">
        <w:rPr>
          <w:rFonts w:ascii="Calibri" w:hAnsi="Calibri" w:eastAsia="Calibri" w:cs="Calibri"/>
          <w:sz w:val="22"/>
          <w:szCs w:val="22"/>
        </w:rPr>
        <w:t xml:space="preserve"> </w:t>
      </w:r>
      <w:r w:rsidRPr="5971ADD8" w:rsidR="004C82D1">
        <w:rPr>
          <w:rFonts w:ascii="Calibri" w:hAnsi="Calibri" w:eastAsia="Calibri" w:cs="Calibri"/>
          <w:sz w:val="22"/>
          <w:szCs w:val="22"/>
        </w:rPr>
        <w:t>parents</w:t>
      </w:r>
      <w:r w:rsidRPr="5971ADD8" w:rsidR="004C82D1">
        <w:rPr>
          <w:rFonts w:ascii="Calibri" w:hAnsi="Calibri" w:eastAsia="Calibri" w:cs="Calibri"/>
          <w:sz w:val="22"/>
          <w:szCs w:val="22"/>
        </w:rPr>
        <w:t xml:space="preserve"> and local community members</w:t>
      </w:r>
      <w:r w:rsidRPr="5971ADD8" w:rsidR="5CBD4FBF">
        <w:rPr>
          <w:rFonts w:ascii="Calibri" w:hAnsi="Calibri" w:eastAsia="Calibri" w:cs="Calibri"/>
          <w:sz w:val="22"/>
          <w:szCs w:val="22"/>
        </w:rPr>
        <w:t xml:space="preserve">, with the </w:t>
      </w:r>
      <w:r w:rsidRPr="5971ADD8" w:rsidR="6C79D035">
        <w:rPr>
          <w:rFonts w:ascii="Calibri" w:hAnsi="Calibri" w:eastAsia="Calibri" w:cs="Calibri"/>
          <w:sz w:val="22"/>
          <w:szCs w:val="22"/>
        </w:rPr>
        <w:t>aim</w:t>
      </w:r>
      <w:r w:rsidRPr="5971ADD8" w:rsidR="5CBD4FBF">
        <w:rPr>
          <w:rFonts w:ascii="Calibri" w:hAnsi="Calibri" w:eastAsia="Calibri" w:cs="Calibri"/>
          <w:sz w:val="22"/>
          <w:szCs w:val="22"/>
        </w:rPr>
        <w:t xml:space="preserve"> of preparing a </w:t>
      </w:r>
      <w:r w:rsidRPr="5971ADD8" w:rsidR="6089FCAD">
        <w:rPr>
          <w:rFonts w:ascii="Calibri" w:hAnsi="Calibri" w:eastAsia="Calibri" w:cs="Calibri"/>
          <w:sz w:val="22"/>
          <w:szCs w:val="22"/>
        </w:rPr>
        <w:t>collaborative</w:t>
      </w:r>
      <w:r w:rsidRPr="5971ADD8" w:rsidR="5CBD4FBF">
        <w:rPr>
          <w:rFonts w:ascii="Calibri" w:hAnsi="Calibri" w:eastAsia="Calibri" w:cs="Calibri"/>
          <w:sz w:val="22"/>
          <w:szCs w:val="22"/>
        </w:rPr>
        <w:t xml:space="preserve"> </w:t>
      </w:r>
      <w:r w:rsidRPr="5971ADD8" w:rsidR="5CBD4FBF">
        <w:rPr>
          <w:rFonts w:ascii="Calibri" w:hAnsi="Calibri" w:eastAsia="Calibri" w:cs="Calibri"/>
          <w:sz w:val="22"/>
          <w:szCs w:val="22"/>
        </w:rPr>
        <w:t xml:space="preserve">performance </w:t>
      </w:r>
      <w:r w:rsidRPr="5971ADD8" w:rsidR="4092237A">
        <w:rPr>
          <w:rFonts w:ascii="Calibri" w:hAnsi="Calibri" w:eastAsia="Calibri" w:cs="Calibri"/>
          <w:sz w:val="22"/>
          <w:szCs w:val="22"/>
        </w:rPr>
        <w:t xml:space="preserve">for the school's summer fair. </w:t>
      </w:r>
      <w:r w:rsidRPr="5971ADD8" w:rsidR="14D9548B">
        <w:rPr>
          <w:rFonts w:ascii="Calibri" w:hAnsi="Calibri" w:eastAsia="Calibri" w:cs="Calibri"/>
          <w:sz w:val="22"/>
          <w:szCs w:val="22"/>
        </w:rPr>
        <w:t>Upon reviewing School X Estyn</w:t>
      </w:r>
      <w:r w:rsidRPr="5971ADD8" w:rsidR="4AA6FFE5">
        <w:rPr>
          <w:rFonts w:ascii="Calibri" w:hAnsi="Calibri" w:eastAsia="Calibri" w:cs="Calibri"/>
          <w:sz w:val="22"/>
          <w:szCs w:val="22"/>
        </w:rPr>
        <w:t xml:space="preserve"> (2019)</w:t>
      </w:r>
      <w:r w:rsidRPr="5971ADD8" w:rsidR="14D9548B">
        <w:rPr>
          <w:rFonts w:ascii="Calibri" w:hAnsi="Calibri" w:eastAsia="Calibri" w:cs="Calibri"/>
          <w:sz w:val="22"/>
          <w:szCs w:val="22"/>
        </w:rPr>
        <w:t xml:space="preserve"> </w:t>
      </w:r>
      <w:r w:rsidRPr="5971ADD8" w:rsidR="25A98B55">
        <w:rPr>
          <w:rFonts w:ascii="Calibri" w:hAnsi="Calibri" w:eastAsia="Calibri" w:cs="Calibri"/>
          <w:sz w:val="22"/>
          <w:szCs w:val="22"/>
        </w:rPr>
        <w:t>r</w:t>
      </w:r>
      <w:r w:rsidRPr="5971ADD8" w:rsidR="14D9548B">
        <w:rPr>
          <w:rFonts w:ascii="Calibri" w:hAnsi="Calibri" w:eastAsia="Calibri" w:cs="Calibri"/>
          <w:sz w:val="22"/>
          <w:szCs w:val="22"/>
        </w:rPr>
        <w:t>eport</w:t>
      </w:r>
      <w:r w:rsidRPr="5971ADD8" w:rsidR="519ABE5F">
        <w:rPr>
          <w:rFonts w:ascii="Calibri" w:hAnsi="Calibri" w:eastAsia="Calibri" w:cs="Calibri"/>
          <w:sz w:val="22"/>
          <w:szCs w:val="22"/>
        </w:rPr>
        <w:t>, it</w:t>
      </w:r>
      <w:r w:rsidRPr="5971ADD8" w:rsidR="14D9548B">
        <w:rPr>
          <w:rFonts w:ascii="Calibri" w:hAnsi="Calibri" w:eastAsia="Calibri" w:cs="Calibri"/>
          <w:sz w:val="22"/>
          <w:szCs w:val="22"/>
        </w:rPr>
        <w:t xml:space="preserve"> </w:t>
      </w:r>
      <w:r w:rsidRPr="5971ADD8" w:rsidR="14D9548B">
        <w:rPr>
          <w:rFonts w:ascii="Calibri" w:hAnsi="Calibri" w:eastAsia="Calibri" w:cs="Calibri"/>
          <w:sz w:val="22"/>
          <w:szCs w:val="22"/>
        </w:rPr>
        <w:t>demonstrates</w:t>
      </w:r>
      <w:r w:rsidRPr="5971ADD8" w:rsidR="14D9548B">
        <w:rPr>
          <w:rFonts w:ascii="Calibri" w:hAnsi="Calibri" w:eastAsia="Calibri" w:cs="Calibri"/>
          <w:sz w:val="22"/>
          <w:szCs w:val="22"/>
        </w:rPr>
        <w:t xml:space="preserve"> </w:t>
      </w:r>
      <w:r w:rsidRPr="5971ADD8" w:rsidR="3DF94042">
        <w:rPr>
          <w:rFonts w:ascii="Calibri" w:hAnsi="Calibri" w:eastAsia="Calibri" w:cs="Calibri"/>
          <w:sz w:val="22"/>
          <w:szCs w:val="22"/>
        </w:rPr>
        <w:t xml:space="preserve">learners are developing Welsh language skills but often speak hesitantly with limited vocabulary and pronunciation. This project aims to build their confidence by providing fun, real-life speaking opportunities through community singing. </w:t>
      </w:r>
      <w:r w:rsidRPr="5971ADD8" w:rsidR="2927763D">
        <w:rPr>
          <w:rFonts w:ascii="Calibri" w:hAnsi="Calibri" w:eastAsia="Calibri" w:cs="Calibri"/>
          <w:sz w:val="22"/>
          <w:szCs w:val="22"/>
        </w:rPr>
        <w:t xml:space="preserve">The project aligns with the Welsh Language Commissioner (2020) </w:t>
      </w:r>
      <w:r w:rsidRPr="5971ADD8" w:rsidR="0693B47B">
        <w:rPr>
          <w:rFonts w:ascii="Calibri" w:hAnsi="Calibri" w:eastAsia="Calibri" w:cs="Calibri"/>
          <w:sz w:val="22"/>
          <w:szCs w:val="22"/>
        </w:rPr>
        <w:t xml:space="preserve">that </w:t>
      </w:r>
      <w:r w:rsidRPr="5971ADD8" w:rsidR="5C9771E9">
        <w:rPr>
          <w:rFonts w:ascii="Calibri" w:hAnsi="Calibri" w:eastAsia="Calibri" w:cs="Calibri"/>
          <w:sz w:val="22"/>
          <w:szCs w:val="22"/>
        </w:rPr>
        <w:t>emphasises</w:t>
      </w:r>
      <w:r w:rsidRPr="5971ADD8" w:rsidR="0693B47B">
        <w:rPr>
          <w:rFonts w:ascii="Calibri" w:hAnsi="Calibri" w:eastAsia="Calibri" w:cs="Calibri"/>
          <w:sz w:val="22"/>
          <w:szCs w:val="22"/>
        </w:rPr>
        <w:t xml:space="preserve"> the significance of embedding </w:t>
      </w:r>
      <w:r w:rsidRPr="5971ADD8" w:rsidR="34F05059">
        <w:rPr>
          <w:rFonts w:ascii="Calibri" w:hAnsi="Calibri" w:eastAsia="Calibri" w:cs="Calibri"/>
          <w:sz w:val="22"/>
          <w:szCs w:val="22"/>
        </w:rPr>
        <w:t>Welsh</w:t>
      </w:r>
      <w:r w:rsidRPr="5971ADD8" w:rsidR="0693B47B">
        <w:rPr>
          <w:rFonts w:ascii="Calibri" w:hAnsi="Calibri" w:eastAsia="Calibri" w:cs="Calibri"/>
          <w:sz w:val="22"/>
          <w:szCs w:val="22"/>
        </w:rPr>
        <w:t xml:space="preserve"> in </w:t>
      </w:r>
      <w:r w:rsidRPr="5971ADD8" w:rsidR="035F2EAA">
        <w:rPr>
          <w:rFonts w:ascii="Calibri" w:hAnsi="Calibri" w:eastAsia="Calibri" w:cs="Calibri"/>
          <w:sz w:val="22"/>
          <w:szCs w:val="22"/>
        </w:rPr>
        <w:t xml:space="preserve">community life to ensure </w:t>
      </w:r>
      <w:r w:rsidRPr="5971ADD8" w:rsidR="74497A14">
        <w:rPr>
          <w:rFonts w:ascii="Calibri" w:hAnsi="Calibri" w:eastAsia="Calibri" w:cs="Calibri"/>
          <w:sz w:val="22"/>
          <w:szCs w:val="22"/>
        </w:rPr>
        <w:t>everyday</w:t>
      </w:r>
      <w:r w:rsidRPr="5971ADD8" w:rsidR="035F2EAA">
        <w:rPr>
          <w:rFonts w:ascii="Calibri" w:hAnsi="Calibri" w:eastAsia="Calibri" w:cs="Calibri"/>
          <w:sz w:val="22"/>
          <w:szCs w:val="22"/>
        </w:rPr>
        <w:t xml:space="preserve"> use.</w:t>
      </w:r>
      <w:r w:rsidRPr="5971ADD8" w:rsidR="3F27F661">
        <w:rPr>
          <w:rFonts w:ascii="Calibri" w:hAnsi="Calibri" w:eastAsia="Calibri" w:cs="Calibri"/>
          <w:sz w:val="22"/>
          <w:szCs w:val="22"/>
        </w:rPr>
        <w:t xml:space="preserve"> </w:t>
      </w:r>
      <w:r w:rsidRPr="5971ADD8" w:rsidR="48CD1965">
        <w:rPr>
          <w:rFonts w:ascii="Calibri" w:hAnsi="Calibri" w:eastAsia="Calibri" w:cs="Calibri"/>
          <w:sz w:val="22"/>
          <w:szCs w:val="22"/>
        </w:rPr>
        <w:t xml:space="preserve">This </w:t>
      </w:r>
      <w:r w:rsidRPr="5971ADD8" w:rsidR="28BA71C8">
        <w:rPr>
          <w:rFonts w:ascii="Calibri" w:hAnsi="Calibri" w:eastAsia="Calibri" w:cs="Calibri"/>
          <w:sz w:val="22"/>
          <w:szCs w:val="22"/>
        </w:rPr>
        <w:t>corresponds</w:t>
      </w:r>
      <w:r w:rsidRPr="5971ADD8" w:rsidR="48CD1965">
        <w:rPr>
          <w:rFonts w:ascii="Calibri" w:hAnsi="Calibri" w:eastAsia="Calibri" w:cs="Calibri"/>
          <w:sz w:val="22"/>
          <w:szCs w:val="22"/>
        </w:rPr>
        <w:t xml:space="preserve"> with </w:t>
      </w:r>
      <w:r w:rsidRPr="5971ADD8" w:rsidR="3AB1D950">
        <w:rPr>
          <w:rFonts w:ascii="Calibri" w:hAnsi="Calibri" w:eastAsia="Calibri" w:cs="Calibri"/>
          <w:sz w:val="22"/>
          <w:szCs w:val="22"/>
        </w:rPr>
        <w:t xml:space="preserve">Estyn (2021) Welsh </w:t>
      </w:r>
      <w:r w:rsidRPr="5971ADD8" w:rsidR="7BF87B12">
        <w:rPr>
          <w:rFonts w:ascii="Calibri" w:hAnsi="Calibri" w:eastAsia="Calibri" w:cs="Calibri"/>
          <w:sz w:val="22"/>
          <w:szCs w:val="22"/>
        </w:rPr>
        <w:t>L</w:t>
      </w:r>
      <w:r w:rsidRPr="5971ADD8" w:rsidR="3AB1D950">
        <w:rPr>
          <w:rFonts w:ascii="Calibri" w:hAnsi="Calibri" w:eastAsia="Calibri" w:cs="Calibri"/>
          <w:sz w:val="22"/>
          <w:szCs w:val="22"/>
        </w:rPr>
        <w:t xml:space="preserve">anguage </w:t>
      </w:r>
      <w:r w:rsidRPr="5971ADD8" w:rsidR="4F7AAAFD">
        <w:rPr>
          <w:rFonts w:ascii="Calibri" w:hAnsi="Calibri" w:eastAsia="Calibri" w:cs="Calibri"/>
          <w:sz w:val="22"/>
          <w:szCs w:val="22"/>
        </w:rPr>
        <w:t>S</w:t>
      </w:r>
      <w:r w:rsidRPr="5971ADD8" w:rsidR="3AB1D950">
        <w:rPr>
          <w:rFonts w:ascii="Calibri" w:hAnsi="Calibri" w:eastAsia="Calibri" w:cs="Calibri"/>
          <w:sz w:val="22"/>
          <w:szCs w:val="22"/>
        </w:rPr>
        <w:t>trategic</w:t>
      </w:r>
      <w:r w:rsidRPr="5971ADD8" w:rsidR="48EF9E93">
        <w:rPr>
          <w:rFonts w:ascii="Calibri" w:hAnsi="Calibri" w:eastAsia="Calibri" w:cs="Calibri"/>
          <w:sz w:val="22"/>
          <w:szCs w:val="22"/>
        </w:rPr>
        <w:t xml:space="preserve"> P</w:t>
      </w:r>
      <w:r w:rsidRPr="5971ADD8" w:rsidR="3AB1D950">
        <w:rPr>
          <w:rFonts w:ascii="Calibri" w:hAnsi="Calibri" w:eastAsia="Calibri" w:cs="Calibri"/>
          <w:sz w:val="22"/>
          <w:szCs w:val="22"/>
        </w:rPr>
        <w:t xml:space="preserve">lan </w:t>
      </w:r>
      <w:r w:rsidRPr="5971ADD8" w:rsidR="6DB66F46">
        <w:rPr>
          <w:rFonts w:ascii="Calibri" w:hAnsi="Calibri" w:eastAsia="Calibri" w:cs="Calibri"/>
          <w:sz w:val="22"/>
          <w:szCs w:val="22"/>
        </w:rPr>
        <w:t xml:space="preserve">that </w:t>
      </w:r>
      <w:r w:rsidRPr="5971ADD8" w:rsidR="55AAD913">
        <w:rPr>
          <w:rFonts w:ascii="Calibri" w:hAnsi="Calibri" w:eastAsia="Calibri" w:cs="Calibri"/>
          <w:sz w:val="22"/>
          <w:szCs w:val="22"/>
        </w:rPr>
        <w:t xml:space="preserve">reinforces </w:t>
      </w:r>
      <w:r w:rsidRPr="5971ADD8" w:rsidR="231006B4">
        <w:rPr>
          <w:rFonts w:ascii="Calibri" w:hAnsi="Calibri" w:eastAsia="Calibri" w:cs="Calibri"/>
          <w:sz w:val="22"/>
          <w:szCs w:val="22"/>
        </w:rPr>
        <w:t xml:space="preserve">Welsh as a living, </w:t>
      </w:r>
      <w:r w:rsidRPr="5971ADD8" w:rsidR="06671816">
        <w:rPr>
          <w:rFonts w:ascii="Calibri" w:hAnsi="Calibri" w:eastAsia="Calibri" w:cs="Calibri"/>
          <w:sz w:val="22"/>
          <w:szCs w:val="22"/>
        </w:rPr>
        <w:t>everyday</w:t>
      </w:r>
      <w:r w:rsidRPr="5971ADD8" w:rsidR="55AAD913">
        <w:rPr>
          <w:rFonts w:ascii="Calibri" w:hAnsi="Calibri" w:eastAsia="Calibri" w:cs="Calibri"/>
          <w:sz w:val="22"/>
          <w:szCs w:val="22"/>
        </w:rPr>
        <w:t xml:space="preserve"> </w:t>
      </w:r>
      <w:r w:rsidRPr="5971ADD8" w:rsidR="6DD940F1">
        <w:rPr>
          <w:rFonts w:ascii="Calibri" w:hAnsi="Calibri" w:eastAsia="Calibri" w:cs="Calibri"/>
          <w:sz w:val="22"/>
          <w:szCs w:val="22"/>
        </w:rPr>
        <w:t xml:space="preserve">language, rather than just a subject of study. </w:t>
      </w:r>
      <w:r w:rsidRPr="5971ADD8" w:rsidR="5CCCA8A9">
        <w:rPr>
          <w:rFonts w:ascii="Calibri" w:hAnsi="Calibri" w:eastAsia="Calibri" w:cs="Calibri"/>
          <w:sz w:val="22"/>
          <w:szCs w:val="22"/>
        </w:rPr>
        <w:t xml:space="preserve">As a result of School X </w:t>
      </w:r>
      <w:r w:rsidRPr="5971ADD8" w:rsidR="4E8F3629">
        <w:rPr>
          <w:rFonts w:ascii="Calibri" w:hAnsi="Calibri" w:eastAsia="Calibri" w:cs="Calibri"/>
          <w:sz w:val="22"/>
          <w:szCs w:val="22"/>
        </w:rPr>
        <w:t>being an English-medium school,</w:t>
      </w:r>
      <w:r w:rsidRPr="5971ADD8" w:rsidR="5CCCA8A9">
        <w:rPr>
          <w:rFonts w:ascii="Calibri" w:hAnsi="Calibri" w:eastAsia="Calibri" w:cs="Calibri"/>
          <w:sz w:val="22"/>
          <w:szCs w:val="22"/>
        </w:rPr>
        <w:t xml:space="preserve"> Welsh </w:t>
      </w:r>
      <w:r w:rsidRPr="5971ADD8" w:rsidR="5CCCA8A9">
        <w:rPr>
          <w:rFonts w:ascii="Calibri" w:hAnsi="Calibri" w:eastAsia="Calibri" w:cs="Calibri"/>
          <w:sz w:val="22"/>
          <w:szCs w:val="22"/>
        </w:rPr>
        <w:t xml:space="preserve">may not be the main language </w:t>
      </w:r>
      <w:r w:rsidRPr="5971ADD8" w:rsidR="58831060">
        <w:rPr>
          <w:rFonts w:ascii="Calibri" w:hAnsi="Calibri" w:eastAsia="Calibri" w:cs="Calibri"/>
          <w:sz w:val="22"/>
          <w:szCs w:val="22"/>
        </w:rPr>
        <w:t>being used in the learner's home life.</w:t>
      </w:r>
      <w:r w:rsidRPr="5971ADD8" w:rsidR="0F45781F">
        <w:rPr>
          <w:rFonts w:ascii="Calibri" w:hAnsi="Calibri" w:eastAsia="Calibri" w:cs="Calibri"/>
          <w:sz w:val="22"/>
          <w:szCs w:val="22"/>
        </w:rPr>
        <w:t xml:space="preserve"> Lyon and Ellis (1991) conducted a study that found 86% of parents who differed from both English and Welsh speaking backgrounds expressed a desire for their children to learn Welsh. However, Jones and Morris (2009) research proposes that Welsh-speaking parents who prioritised Welsh were more likely to create opportunities for their children's Welsh language engagement within the household.</w:t>
      </w:r>
      <w:r w:rsidRPr="5971ADD8" w:rsidR="58831060">
        <w:rPr>
          <w:rFonts w:ascii="Calibri" w:hAnsi="Calibri" w:eastAsia="Calibri" w:cs="Calibri"/>
          <w:sz w:val="22"/>
          <w:szCs w:val="22"/>
        </w:rPr>
        <w:t xml:space="preserve"> </w:t>
      </w:r>
      <w:r w:rsidRPr="5971ADD8" w:rsidR="2A212FB2">
        <w:rPr>
          <w:rFonts w:ascii="Calibri" w:hAnsi="Calibri" w:eastAsia="Calibri" w:cs="Calibri"/>
          <w:noProof w:val="0"/>
          <w:sz w:val="22"/>
          <w:szCs w:val="22"/>
          <w:lang w:val="en-GB"/>
        </w:rPr>
        <w:t xml:space="preserve">Therefore, I believe that encouraging both parents and children to </w:t>
      </w:r>
      <w:r w:rsidRPr="5971ADD8" w:rsidR="2A212FB2">
        <w:rPr>
          <w:rFonts w:ascii="Calibri" w:hAnsi="Calibri" w:eastAsia="Calibri" w:cs="Calibri"/>
          <w:noProof w:val="0"/>
          <w:sz w:val="22"/>
          <w:szCs w:val="22"/>
          <w:lang w:val="en-GB"/>
        </w:rPr>
        <w:t>p</w:t>
      </w:r>
      <w:r w:rsidRPr="5971ADD8" w:rsidR="2A212FB2">
        <w:rPr>
          <w:rFonts w:ascii="Calibri" w:hAnsi="Calibri" w:eastAsia="Calibri" w:cs="Calibri"/>
          <w:noProof w:val="0"/>
          <w:sz w:val="22"/>
          <w:szCs w:val="22"/>
          <w:lang w:val="en-GB"/>
        </w:rPr>
        <w:t>articipate</w:t>
      </w:r>
      <w:r w:rsidRPr="5971ADD8" w:rsidR="2A212FB2">
        <w:rPr>
          <w:rFonts w:ascii="Calibri" w:hAnsi="Calibri" w:eastAsia="Calibri" w:cs="Calibri"/>
          <w:noProof w:val="0"/>
          <w:sz w:val="22"/>
          <w:szCs w:val="22"/>
          <w:lang w:val="en-GB"/>
        </w:rPr>
        <w:t xml:space="preserve"> </w:t>
      </w:r>
      <w:r w:rsidRPr="5971ADD8" w:rsidR="2A212FB2">
        <w:rPr>
          <w:rFonts w:ascii="Calibri" w:hAnsi="Calibri" w:eastAsia="Calibri" w:cs="Calibri"/>
          <w:noProof w:val="0"/>
          <w:sz w:val="22"/>
          <w:szCs w:val="22"/>
          <w:lang w:val="en-GB"/>
        </w:rPr>
        <w:t>in the Welsh singing sessions will promote the use of basic Welsh at home</w:t>
      </w:r>
      <w:r w:rsidRPr="5971ADD8" w:rsidR="2EFEF543">
        <w:rPr>
          <w:rFonts w:ascii="Calibri" w:hAnsi="Calibri" w:eastAsia="Calibri" w:cs="Calibri"/>
          <w:noProof w:val="0"/>
          <w:sz w:val="22"/>
          <w:szCs w:val="22"/>
          <w:lang w:val="en-GB"/>
        </w:rPr>
        <w:t xml:space="preserve">, </w:t>
      </w:r>
      <w:r w:rsidRPr="5971ADD8" w:rsidR="2A212FB2">
        <w:rPr>
          <w:rFonts w:ascii="Calibri" w:hAnsi="Calibri" w:eastAsia="Calibri" w:cs="Calibri"/>
          <w:noProof w:val="0"/>
          <w:sz w:val="22"/>
          <w:szCs w:val="22"/>
          <w:lang w:val="en-GB"/>
        </w:rPr>
        <w:t>enabl</w:t>
      </w:r>
      <w:r w:rsidRPr="5971ADD8" w:rsidR="10855FCF">
        <w:rPr>
          <w:rFonts w:ascii="Calibri" w:hAnsi="Calibri" w:eastAsia="Calibri" w:cs="Calibri"/>
          <w:noProof w:val="0"/>
          <w:sz w:val="22"/>
          <w:szCs w:val="22"/>
          <w:lang w:val="en-GB"/>
        </w:rPr>
        <w:t>ing</w:t>
      </w:r>
      <w:r w:rsidRPr="5971ADD8" w:rsidR="2A212FB2">
        <w:rPr>
          <w:rFonts w:ascii="Calibri" w:hAnsi="Calibri" w:eastAsia="Calibri" w:cs="Calibri"/>
          <w:noProof w:val="0"/>
          <w:sz w:val="22"/>
          <w:szCs w:val="22"/>
          <w:lang w:val="en-GB"/>
        </w:rPr>
        <w:t xml:space="preserve"> </w:t>
      </w:r>
      <w:r w:rsidRPr="5971ADD8" w:rsidR="0F20AC6E">
        <w:rPr>
          <w:rFonts w:ascii="Calibri" w:hAnsi="Calibri" w:eastAsia="Calibri" w:cs="Calibri"/>
          <w:noProof w:val="0"/>
          <w:sz w:val="22"/>
          <w:szCs w:val="22"/>
          <w:lang w:val="en-GB"/>
        </w:rPr>
        <w:t>them</w:t>
      </w:r>
      <w:r w:rsidRPr="5971ADD8" w:rsidR="2A212FB2">
        <w:rPr>
          <w:rFonts w:ascii="Calibri" w:hAnsi="Calibri" w:eastAsia="Calibri" w:cs="Calibri"/>
          <w:noProof w:val="0"/>
          <w:sz w:val="22"/>
          <w:szCs w:val="22"/>
          <w:lang w:val="en-GB"/>
        </w:rPr>
        <w:t xml:space="preserve"> </w:t>
      </w:r>
      <w:r w:rsidRPr="5971ADD8" w:rsidR="2A212FB2">
        <w:rPr>
          <w:rFonts w:ascii="Calibri" w:hAnsi="Calibri" w:eastAsia="Calibri" w:cs="Calibri"/>
          <w:noProof w:val="0"/>
          <w:sz w:val="22"/>
          <w:szCs w:val="22"/>
          <w:lang w:val="en-GB"/>
        </w:rPr>
        <w:t>to learn to pronounce Welsh words</w:t>
      </w:r>
      <w:r w:rsidRPr="5971ADD8" w:rsidR="7FEF79CC">
        <w:rPr>
          <w:rFonts w:ascii="Calibri" w:hAnsi="Calibri" w:eastAsia="Calibri" w:cs="Calibri"/>
          <w:noProof w:val="0"/>
          <w:sz w:val="22"/>
          <w:szCs w:val="22"/>
          <w:lang w:val="en-GB"/>
        </w:rPr>
        <w:t xml:space="preserve"> in a fun and supportive environment. This meaningful context </w:t>
      </w:r>
      <w:r w:rsidRPr="5971ADD8" w:rsidR="2A212FB2">
        <w:rPr>
          <w:rFonts w:ascii="Calibri" w:hAnsi="Calibri" w:eastAsia="Calibri" w:cs="Calibri"/>
          <w:noProof w:val="0"/>
          <w:sz w:val="22"/>
          <w:szCs w:val="22"/>
          <w:lang w:val="en-GB"/>
        </w:rPr>
        <w:t>may help their confidence in using the language</w:t>
      </w:r>
      <w:r w:rsidRPr="5971ADD8" w:rsidR="6F79C776">
        <w:rPr>
          <w:rFonts w:ascii="Calibri" w:hAnsi="Calibri" w:eastAsia="Calibri" w:cs="Calibri"/>
          <w:noProof w:val="0"/>
          <w:sz w:val="22"/>
          <w:szCs w:val="22"/>
          <w:lang w:val="en-GB"/>
        </w:rPr>
        <w:t>, making it more likely that they will incorporate it into daily conversations</w:t>
      </w:r>
      <w:r w:rsidRPr="5971ADD8" w:rsidR="791C9D4B">
        <w:rPr>
          <w:rFonts w:ascii="Calibri" w:hAnsi="Calibri" w:eastAsia="Calibri" w:cs="Calibri"/>
          <w:noProof w:val="0"/>
          <w:sz w:val="22"/>
          <w:szCs w:val="22"/>
          <w:lang w:val="en-GB"/>
        </w:rPr>
        <w:t>.</w:t>
      </w:r>
      <w:r w:rsidRPr="5971ADD8" w:rsidR="3899D38E">
        <w:rPr>
          <w:rFonts w:ascii="Calibri" w:hAnsi="Calibri" w:eastAsia="Calibri" w:cs="Calibri"/>
          <w:noProof w:val="0"/>
          <w:sz w:val="22"/>
          <w:szCs w:val="22"/>
          <w:lang w:val="en-GB"/>
        </w:rPr>
        <w:t xml:space="preserve"> </w:t>
      </w:r>
      <w:r w:rsidRPr="5971ADD8" w:rsidR="2C0D40A0">
        <w:rPr>
          <w:rFonts w:ascii="Calibri" w:hAnsi="Calibri" w:eastAsia="Calibri" w:cs="Calibri"/>
          <w:noProof w:val="0"/>
          <w:sz w:val="22"/>
          <w:szCs w:val="22"/>
          <w:lang w:val="en-GB"/>
        </w:rPr>
        <w:t xml:space="preserve">This underpins the </w:t>
      </w:r>
      <w:r w:rsidRPr="5971ADD8" w:rsidR="149BDCAF">
        <w:rPr>
          <w:rFonts w:ascii="Calibri" w:hAnsi="Calibri" w:eastAsia="Calibri" w:cs="Calibri"/>
          <w:noProof w:val="0"/>
          <w:sz w:val="22"/>
          <w:szCs w:val="22"/>
          <w:lang w:val="en-GB"/>
        </w:rPr>
        <w:t>w</w:t>
      </w:r>
      <w:r w:rsidRPr="5971ADD8" w:rsidR="2C0D40A0">
        <w:rPr>
          <w:rFonts w:ascii="Calibri" w:hAnsi="Calibri" w:eastAsia="Calibri" w:cs="Calibri"/>
          <w:noProof w:val="0"/>
          <w:sz w:val="22"/>
          <w:szCs w:val="22"/>
          <w:lang w:val="en-GB"/>
        </w:rPr>
        <w:t>hole-</w:t>
      </w:r>
      <w:r w:rsidRPr="5971ADD8" w:rsidR="7622CD96">
        <w:rPr>
          <w:rFonts w:ascii="Calibri" w:hAnsi="Calibri" w:eastAsia="Calibri" w:cs="Calibri"/>
          <w:noProof w:val="0"/>
          <w:sz w:val="22"/>
          <w:szCs w:val="22"/>
          <w:lang w:val="en-GB"/>
        </w:rPr>
        <w:t>s</w:t>
      </w:r>
      <w:r w:rsidRPr="5971ADD8" w:rsidR="2C0D40A0">
        <w:rPr>
          <w:rFonts w:ascii="Calibri" w:hAnsi="Calibri" w:eastAsia="Calibri" w:cs="Calibri"/>
          <w:noProof w:val="0"/>
          <w:sz w:val="22"/>
          <w:szCs w:val="22"/>
          <w:lang w:val="en-GB"/>
        </w:rPr>
        <w:t>choo</w:t>
      </w:r>
      <w:r w:rsidRPr="5971ADD8" w:rsidR="3A2F43E8">
        <w:rPr>
          <w:rFonts w:ascii="Calibri" w:hAnsi="Calibri" w:eastAsia="Calibri" w:cs="Calibri"/>
          <w:noProof w:val="0"/>
          <w:sz w:val="22"/>
          <w:szCs w:val="22"/>
          <w:lang w:val="en-GB"/>
        </w:rPr>
        <w:t xml:space="preserve">l </w:t>
      </w:r>
      <w:r w:rsidRPr="5971ADD8" w:rsidR="369EDD47">
        <w:rPr>
          <w:rFonts w:ascii="Calibri" w:hAnsi="Calibri" w:eastAsia="Calibri" w:cs="Calibri"/>
          <w:noProof w:val="0"/>
          <w:sz w:val="22"/>
          <w:szCs w:val="22"/>
          <w:lang w:val="en-GB"/>
        </w:rPr>
        <w:t>a</w:t>
      </w:r>
      <w:r w:rsidRPr="5971ADD8" w:rsidR="3A2F43E8">
        <w:rPr>
          <w:rFonts w:ascii="Calibri" w:hAnsi="Calibri" w:eastAsia="Calibri" w:cs="Calibri"/>
          <w:noProof w:val="0"/>
          <w:sz w:val="22"/>
          <w:szCs w:val="22"/>
          <w:lang w:val="en-GB"/>
        </w:rPr>
        <w:t xml:space="preserve">pproach outlined in the </w:t>
      </w:r>
      <w:r w:rsidRPr="5971ADD8" w:rsidR="3A2F43E8">
        <w:rPr>
          <w:rFonts w:ascii="Calibri" w:hAnsi="Calibri" w:eastAsia="Calibri" w:cs="Calibri"/>
          <w:noProof w:val="0"/>
          <w:sz w:val="22"/>
          <w:szCs w:val="22"/>
          <w:lang w:val="en-GB"/>
        </w:rPr>
        <w:t>Siarter</w:t>
      </w:r>
      <w:r w:rsidRPr="5971ADD8" w:rsidR="3A2F43E8">
        <w:rPr>
          <w:rFonts w:ascii="Calibri" w:hAnsi="Calibri" w:eastAsia="Calibri" w:cs="Calibri"/>
          <w:noProof w:val="0"/>
          <w:sz w:val="22"/>
          <w:szCs w:val="22"/>
          <w:lang w:val="en-GB"/>
        </w:rPr>
        <w:t xml:space="preserve"> Iaith by promoting the use of Welsh through inclusive singing sessions for learners, parents, and the community.</w:t>
      </w:r>
      <w:r w:rsidRPr="5971ADD8" w:rsidR="2FE66710">
        <w:rPr>
          <w:rFonts w:ascii="Calibri" w:hAnsi="Calibri" w:eastAsia="Calibri" w:cs="Calibri"/>
          <w:noProof w:val="0"/>
          <w:sz w:val="22"/>
          <w:szCs w:val="22"/>
          <w:lang w:val="en-GB"/>
        </w:rPr>
        <w:t xml:space="preserve"> Held as part of the school’s summer fair, it encourages everyday Welsh use and strengthens the whole-school Welsh speaking environment</w:t>
      </w:r>
      <w:r w:rsidRPr="5971ADD8" w:rsidR="2C0A666B">
        <w:rPr>
          <w:rFonts w:ascii="Calibri" w:hAnsi="Calibri" w:eastAsia="Calibri" w:cs="Calibri"/>
          <w:noProof w:val="0"/>
          <w:sz w:val="22"/>
          <w:szCs w:val="22"/>
          <w:lang w:val="en-GB"/>
        </w:rPr>
        <w:t xml:space="preserve"> (Welsh Government, 2025)</w:t>
      </w:r>
      <w:r w:rsidRPr="5971ADD8" w:rsidR="2FE66710">
        <w:rPr>
          <w:rFonts w:ascii="Calibri" w:hAnsi="Calibri" w:eastAsia="Calibri" w:cs="Calibri"/>
          <w:noProof w:val="0"/>
          <w:sz w:val="22"/>
          <w:szCs w:val="22"/>
          <w:lang w:val="en-GB"/>
        </w:rPr>
        <w:t>.</w:t>
      </w:r>
      <w:r w:rsidRPr="5971ADD8" w:rsidR="4002C829">
        <w:rPr>
          <w:rFonts w:ascii="Calibri" w:hAnsi="Calibri" w:eastAsia="Calibri" w:cs="Calibri"/>
          <w:noProof w:val="0"/>
          <w:sz w:val="22"/>
          <w:szCs w:val="22"/>
          <w:lang w:val="en-GB"/>
        </w:rPr>
        <w:t xml:space="preserve"> </w:t>
      </w:r>
      <w:r w:rsidRPr="5971ADD8" w:rsidR="2C0D40A0">
        <w:rPr>
          <w:rFonts w:ascii="Calibri" w:hAnsi="Calibri" w:eastAsia="Calibri" w:cs="Calibri"/>
          <w:noProof w:val="0"/>
          <w:sz w:val="22"/>
          <w:szCs w:val="22"/>
          <w:lang w:val="en-GB"/>
        </w:rPr>
        <w:t>Despite this, i</w:t>
      </w:r>
      <w:r w:rsidRPr="5971ADD8" w:rsidR="5214CD36">
        <w:rPr>
          <w:rFonts w:ascii="Calibri" w:hAnsi="Calibri" w:eastAsia="Calibri" w:cs="Calibri"/>
          <w:noProof w:val="0"/>
          <w:sz w:val="22"/>
          <w:szCs w:val="22"/>
          <w:lang w:val="en-GB"/>
        </w:rPr>
        <w:t>t is important to consider that</w:t>
      </w:r>
      <w:r w:rsidRPr="5971ADD8" w:rsidR="5214CD36">
        <w:rPr>
          <w:rFonts w:ascii="Calibri" w:hAnsi="Calibri" w:eastAsia="Calibri" w:cs="Calibri"/>
          <w:b w:val="0"/>
          <w:bCs w:val="0"/>
          <w:noProof w:val="0"/>
          <w:sz w:val="22"/>
          <w:szCs w:val="22"/>
          <w:lang w:val="en-GB"/>
        </w:rPr>
        <w:t xml:space="preserve"> </w:t>
      </w:r>
      <w:r w:rsidRPr="5971ADD8" w:rsidR="6A717FCD">
        <w:rPr>
          <w:rFonts w:ascii="Calibri" w:hAnsi="Calibri" w:eastAsia="Calibri" w:cs="Calibri"/>
          <w:b w:val="0"/>
          <w:bCs w:val="0"/>
          <w:noProof w:val="0"/>
          <w:sz w:val="22"/>
          <w:szCs w:val="22"/>
          <w:lang w:val="en-GB"/>
        </w:rPr>
        <w:t>low engagement due to time constraints or competing responsibilities may affect attendance at sessions.</w:t>
      </w:r>
      <w:r w:rsidRPr="5971ADD8" w:rsidR="6A717FCD">
        <w:rPr>
          <w:rFonts w:ascii="Calibri" w:hAnsi="Calibri" w:eastAsia="Calibri" w:cs="Calibri"/>
          <w:b w:val="0"/>
          <w:bCs w:val="0"/>
          <w:noProof w:val="0"/>
          <w:sz w:val="22"/>
          <w:szCs w:val="22"/>
          <w:lang w:val="en-GB"/>
        </w:rPr>
        <w:t xml:space="preserve"> </w:t>
      </w:r>
      <w:r w:rsidRPr="5971ADD8" w:rsidR="6A717FCD">
        <w:rPr>
          <w:rFonts w:ascii="Calibri" w:hAnsi="Calibri" w:eastAsia="Calibri" w:cs="Calibri"/>
          <w:noProof w:val="0"/>
          <w:sz w:val="22"/>
          <w:szCs w:val="22"/>
          <w:lang w:val="en-GB"/>
        </w:rPr>
        <w:t>Thomas and Roberts (2011) support this concern, emphasising that without practical, accessible opportunities for families to engage with Welsh in daily life, retention and enthusiasm for the language may dec</w:t>
      </w:r>
      <w:r w:rsidRPr="5971ADD8" w:rsidR="56BD8906">
        <w:rPr>
          <w:rFonts w:ascii="Calibri" w:hAnsi="Calibri" w:eastAsia="Calibri" w:cs="Calibri"/>
          <w:noProof w:val="0"/>
          <w:sz w:val="22"/>
          <w:szCs w:val="22"/>
          <w:lang w:val="en-GB"/>
        </w:rPr>
        <w:t>rease</w:t>
      </w:r>
      <w:r w:rsidRPr="5971ADD8" w:rsidR="6A717FCD">
        <w:rPr>
          <w:rFonts w:ascii="Calibri" w:hAnsi="Calibri" w:eastAsia="Calibri" w:cs="Calibri"/>
          <w:noProof w:val="0"/>
          <w:sz w:val="22"/>
          <w:szCs w:val="22"/>
          <w:lang w:val="en-GB"/>
        </w:rPr>
        <w:t>.</w:t>
      </w:r>
    </w:p>
    <w:p w:rsidR="20CFBB81" w:rsidP="5971ADD8" w:rsidRDefault="20CFBB81" w14:paraId="0DD5B372" w14:textId="4D43F146">
      <w:pPr>
        <w:pStyle w:val="Normal"/>
        <w:spacing w:line="360" w:lineRule="auto"/>
        <w:jc w:val="left"/>
        <w:rPr>
          <w:rFonts w:ascii="Calibri" w:hAnsi="Calibri" w:eastAsia="Calibri" w:cs="Calibri"/>
          <w:noProof w:val="0"/>
          <w:sz w:val="22"/>
          <w:szCs w:val="22"/>
          <w:lang w:val="en-GB"/>
        </w:rPr>
      </w:pPr>
      <w:r w:rsidRPr="5971ADD8" w:rsidR="6F804E61">
        <w:rPr>
          <w:rFonts w:ascii="Calibri" w:hAnsi="Calibri" w:eastAsia="Calibri" w:cs="Calibri"/>
          <w:sz w:val="22"/>
          <w:szCs w:val="22"/>
        </w:rPr>
        <w:t>Research by Hodges (201</w:t>
      </w:r>
      <w:r w:rsidRPr="5971ADD8" w:rsidR="69FC5D32">
        <w:rPr>
          <w:rFonts w:ascii="Calibri" w:hAnsi="Calibri" w:eastAsia="Calibri" w:cs="Calibri"/>
          <w:sz w:val="22"/>
          <w:szCs w:val="22"/>
        </w:rPr>
        <w:t>2</w:t>
      </w:r>
      <w:r w:rsidRPr="5971ADD8" w:rsidR="6F804E61">
        <w:rPr>
          <w:rFonts w:ascii="Calibri" w:hAnsi="Calibri" w:eastAsia="Calibri" w:cs="Calibri"/>
          <w:sz w:val="22"/>
          <w:szCs w:val="22"/>
        </w:rPr>
        <w:t xml:space="preserve">) suggests </w:t>
      </w:r>
      <w:r w:rsidRPr="5971ADD8" w:rsidR="74E4EB80">
        <w:rPr>
          <w:rFonts w:ascii="Calibri" w:hAnsi="Calibri" w:eastAsia="Calibri" w:cs="Calibri"/>
          <w:sz w:val="22"/>
          <w:szCs w:val="22"/>
        </w:rPr>
        <w:t xml:space="preserve">that meaningful use of Welsh in social contexts is essential for developing </w:t>
      </w:r>
      <w:r w:rsidRPr="5971ADD8" w:rsidR="57BDB41F">
        <w:rPr>
          <w:rFonts w:ascii="Calibri" w:hAnsi="Calibri" w:eastAsia="Calibri" w:cs="Calibri"/>
          <w:sz w:val="22"/>
          <w:szCs w:val="22"/>
        </w:rPr>
        <w:t>confidence</w:t>
      </w:r>
      <w:r w:rsidRPr="5971ADD8" w:rsidR="74E4EB80">
        <w:rPr>
          <w:rFonts w:ascii="Calibri" w:hAnsi="Calibri" w:eastAsia="Calibri" w:cs="Calibri"/>
          <w:sz w:val="22"/>
          <w:szCs w:val="22"/>
        </w:rPr>
        <w:t xml:space="preserve">. </w:t>
      </w:r>
      <w:r w:rsidRPr="5971ADD8" w:rsidR="15F6A544">
        <w:rPr>
          <w:rFonts w:ascii="Calibri" w:hAnsi="Calibri" w:eastAsia="Calibri" w:cs="Calibri"/>
          <w:sz w:val="22"/>
          <w:szCs w:val="22"/>
        </w:rPr>
        <w:t xml:space="preserve">Hodges further </w:t>
      </w:r>
      <w:r w:rsidRPr="5971ADD8" w:rsidR="0978C8A1">
        <w:rPr>
          <w:rFonts w:ascii="Calibri" w:hAnsi="Calibri" w:eastAsia="Calibri" w:cs="Calibri"/>
          <w:sz w:val="22"/>
          <w:szCs w:val="22"/>
        </w:rPr>
        <w:t xml:space="preserve">emphasises the need for </w:t>
      </w:r>
      <w:r w:rsidRPr="5971ADD8" w:rsidR="2C735167">
        <w:rPr>
          <w:rFonts w:ascii="Calibri" w:hAnsi="Calibri" w:eastAsia="Calibri" w:cs="Calibri"/>
          <w:sz w:val="22"/>
          <w:szCs w:val="22"/>
        </w:rPr>
        <w:t>reinforcement</w:t>
      </w:r>
      <w:r w:rsidRPr="5971ADD8" w:rsidR="0978C8A1">
        <w:rPr>
          <w:rFonts w:ascii="Calibri" w:hAnsi="Calibri" w:eastAsia="Calibri" w:cs="Calibri"/>
          <w:sz w:val="22"/>
          <w:szCs w:val="22"/>
        </w:rPr>
        <w:t xml:space="preserve"> from the community and home for Welsh to become </w:t>
      </w:r>
      <w:r w:rsidRPr="5971ADD8" w:rsidR="1D9F283B">
        <w:rPr>
          <w:rFonts w:ascii="Calibri" w:hAnsi="Calibri" w:eastAsia="Calibri" w:cs="Calibri"/>
          <w:sz w:val="22"/>
          <w:szCs w:val="22"/>
        </w:rPr>
        <w:t>a language actively used in daily life by children</w:t>
      </w:r>
      <w:r w:rsidRPr="5971ADD8" w:rsidR="207D9D49">
        <w:rPr>
          <w:rFonts w:ascii="Calibri" w:hAnsi="Calibri" w:eastAsia="Calibri" w:cs="Calibri"/>
          <w:sz w:val="22"/>
          <w:szCs w:val="22"/>
        </w:rPr>
        <w:t>.</w:t>
      </w:r>
      <w:r w:rsidRPr="5971ADD8" w:rsidR="2FFDCEEE">
        <w:rPr>
          <w:rFonts w:ascii="Calibri" w:hAnsi="Calibri" w:eastAsia="Calibri" w:cs="Calibri"/>
          <w:sz w:val="22"/>
          <w:szCs w:val="22"/>
        </w:rPr>
        <w:t xml:space="preserve"> </w:t>
      </w:r>
      <w:r w:rsidRPr="5971ADD8" w:rsidR="0A13E151">
        <w:rPr>
          <w:rFonts w:ascii="Calibri" w:hAnsi="Calibri" w:eastAsia="Calibri" w:cs="Calibri"/>
          <w:sz w:val="22"/>
          <w:szCs w:val="22"/>
        </w:rPr>
        <w:t xml:space="preserve">This synchronises </w:t>
      </w:r>
      <w:r w:rsidRPr="5971ADD8" w:rsidR="4FCD7E64">
        <w:rPr>
          <w:rFonts w:ascii="Calibri" w:hAnsi="Calibri" w:eastAsia="Calibri" w:cs="Calibri"/>
          <w:sz w:val="22"/>
          <w:szCs w:val="22"/>
        </w:rPr>
        <w:t>closely</w:t>
      </w:r>
      <w:r w:rsidRPr="5971ADD8" w:rsidR="0A13E151">
        <w:rPr>
          <w:rFonts w:ascii="Calibri" w:hAnsi="Calibri" w:eastAsia="Calibri" w:cs="Calibri"/>
          <w:sz w:val="22"/>
          <w:szCs w:val="22"/>
        </w:rPr>
        <w:t xml:space="preserve"> with the goals of this project </w:t>
      </w:r>
      <w:r w:rsidRPr="5971ADD8" w:rsidR="5C872A3F">
        <w:rPr>
          <w:rFonts w:ascii="Calibri" w:hAnsi="Calibri" w:eastAsia="Calibri" w:cs="Calibri"/>
          <w:sz w:val="22"/>
          <w:szCs w:val="22"/>
        </w:rPr>
        <w:t xml:space="preserve">which </w:t>
      </w:r>
      <w:r w:rsidRPr="5971ADD8" w:rsidR="5C872A3F">
        <w:rPr>
          <w:rFonts w:ascii="Calibri" w:hAnsi="Calibri" w:eastAsia="Calibri" w:cs="Calibri"/>
          <w:sz w:val="22"/>
          <w:szCs w:val="22"/>
        </w:rPr>
        <w:t>s</w:t>
      </w:r>
      <w:r w:rsidRPr="5971ADD8" w:rsidR="5C872A3F">
        <w:rPr>
          <w:rFonts w:ascii="Calibri" w:hAnsi="Calibri" w:eastAsia="Calibri" w:cs="Calibri"/>
          <w:sz w:val="22"/>
          <w:szCs w:val="22"/>
        </w:rPr>
        <w:t>eeks</w:t>
      </w:r>
      <w:r w:rsidRPr="5971ADD8" w:rsidR="5C872A3F">
        <w:rPr>
          <w:rFonts w:ascii="Calibri" w:hAnsi="Calibri" w:eastAsia="Calibri" w:cs="Calibri"/>
          <w:sz w:val="22"/>
          <w:szCs w:val="22"/>
        </w:rPr>
        <w:t xml:space="preserve"> </w:t>
      </w:r>
      <w:r w:rsidRPr="5971ADD8" w:rsidR="5C872A3F">
        <w:rPr>
          <w:rFonts w:ascii="Calibri" w:hAnsi="Calibri" w:eastAsia="Calibri" w:cs="Calibri"/>
          <w:sz w:val="22"/>
          <w:szCs w:val="22"/>
        </w:rPr>
        <w:t xml:space="preserve">to integrate Welsh in real-life community contexts through shared singing sessions, enabling families and </w:t>
      </w:r>
      <w:r w:rsidRPr="5971ADD8" w:rsidR="13973040">
        <w:rPr>
          <w:rFonts w:ascii="Calibri" w:hAnsi="Calibri" w:eastAsia="Calibri" w:cs="Calibri"/>
          <w:sz w:val="22"/>
          <w:szCs w:val="22"/>
        </w:rPr>
        <w:t xml:space="preserve">the community </w:t>
      </w:r>
      <w:r w:rsidRPr="5971ADD8" w:rsidR="5C872A3F">
        <w:rPr>
          <w:rFonts w:ascii="Calibri" w:hAnsi="Calibri" w:eastAsia="Calibri" w:cs="Calibri"/>
          <w:sz w:val="22"/>
          <w:szCs w:val="22"/>
        </w:rPr>
        <w:t>to engage with the language together.</w:t>
      </w:r>
      <w:r w:rsidRPr="5971ADD8" w:rsidR="0D6D38A3">
        <w:rPr>
          <w:rFonts w:ascii="Calibri" w:hAnsi="Calibri" w:eastAsia="Calibri" w:cs="Calibri"/>
          <w:sz w:val="22"/>
          <w:szCs w:val="22"/>
        </w:rPr>
        <w:t xml:space="preserve"> </w:t>
      </w:r>
      <w:r w:rsidRPr="5971ADD8" w:rsidR="22D5A932">
        <w:rPr>
          <w:rFonts w:ascii="Calibri" w:hAnsi="Calibri" w:eastAsia="Calibri" w:cs="Calibri"/>
          <w:sz w:val="22"/>
          <w:szCs w:val="22"/>
        </w:rPr>
        <w:t>Sanders</w:t>
      </w:r>
      <w:r w:rsidRPr="5971ADD8" w:rsidR="49C968CD">
        <w:rPr>
          <w:rFonts w:ascii="Calibri" w:hAnsi="Calibri" w:eastAsia="Calibri" w:cs="Calibri"/>
          <w:sz w:val="22"/>
          <w:szCs w:val="22"/>
        </w:rPr>
        <w:t xml:space="preserve"> (</w:t>
      </w:r>
      <w:r w:rsidRPr="5971ADD8" w:rsidR="380B1930">
        <w:rPr>
          <w:rFonts w:ascii="Calibri" w:hAnsi="Calibri" w:eastAsia="Calibri" w:cs="Calibri"/>
          <w:sz w:val="22"/>
          <w:szCs w:val="22"/>
        </w:rPr>
        <w:t>200</w:t>
      </w:r>
      <w:r w:rsidRPr="5971ADD8" w:rsidR="240B2F92">
        <w:rPr>
          <w:rFonts w:ascii="Calibri" w:hAnsi="Calibri" w:eastAsia="Calibri" w:cs="Calibri"/>
          <w:sz w:val="22"/>
          <w:szCs w:val="22"/>
        </w:rPr>
        <w:t>3</w:t>
      </w:r>
      <w:r w:rsidRPr="5971ADD8" w:rsidR="49C968CD">
        <w:rPr>
          <w:rFonts w:ascii="Calibri" w:hAnsi="Calibri" w:eastAsia="Calibri" w:cs="Calibri"/>
          <w:sz w:val="22"/>
          <w:szCs w:val="22"/>
        </w:rPr>
        <w:t>) discuss the value o</w:t>
      </w:r>
      <w:r w:rsidRPr="5971ADD8" w:rsidR="194744F8">
        <w:rPr>
          <w:rFonts w:ascii="Calibri" w:hAnsi="Calibri" w:eastAsia="Calibri" w:cs="Calibri"/>
          <w:sz w:val="22"/>
          <w:szCs w:val="22"/>
        </w:rPr>
        <w:t>f positive community engagement within education</w:t>
      </w:r>
      <w:r w:rsidRPr="5971ADD8" w:rsidR="7FA40F20">
        <w:rPr>
          <w:rFonts w:ascii="Calibri" w:hAnsi="Calibri" w:eastAsia="Calibri" w:cs="Calibri"/>
          <w:sz w:val="22"/>
          <w:szCs w:val="22"/>
        </w:rPr>
        <w:t xml:space="preserve">, </w:t>
      </w:r>
      <w:r w:rsidRPr="5971ADD8" w:rsidR="3B56E612">
        <w:rPr>
          <w:rFonts w:ascii="Calibri" w:hAnsi="Calibri" w:eastAsia="Calibri" w:cs="Calibri"/>
          <w:sz w:val="22"/>
          <w:szCs w:val="22"/>
        </w:rPr>
        <w:t>arguing</w:t>
      </w:r>
      <w:r w:rsidRPr="5971ADD8" w:rsidR="5EBF6CD4">
        <w:rPr>
          <w:rFonts w:ascii="Calibri" w:hAnsi="Calibri" w:eastAsia="Calibri" w:cs="Calibri"/>
          <w:sz w:val="22"/>
          <w:szCs w:val="22"/>
        </w:rPr>
        <w:t xml:space="preserve"> that collaboration between schools and the communities enhance learners</w:t>
      </w:r>
      <w:r w:rsidRPr="5971ADD8" w:rsidR="7FA40F20">
        <w:rPr>
          <w:rFonts w:ascii="Calibri" w:hAnsi="Calibri" w:eastAsia="Calibri" w:cs="Calibri"/>
          <w:sz w:val="22"/>
          <w:szCs w:val="22"/>
        </w:rPr>
        <w:t xml:space="preserve"> </w:t>
      </w:r>
      <w:r w:rsidRPr="5971ADD8" w:rsidR="7FA40F20">
        <w:rPr>
          <w:rFonts w:ascii="Calibri" w:hAnsi="Calibri" w:eastAsia="Calibri" w:cs="Calibri"/>
          <w:sz w:val="22"/>
          <w:szCs w:val="22"/>
        </w:rPr>
        <w:t xml:space="preserve">socially, </w:t>
      </w:r>
      <w:r w:rsidRPr="5971ADD8" w:rsidR="7FA40F20">
        <w:rPr>
          <w:rFonts w:ascii="Calibri" w:hAnsi="Calibri" w:eastAsia="Calibri" w:cs="Calibri"/>
          <w:sz w:val="22"/>
          <w:szCs w:val="22"/>
        </w:rPr>
        <w:t>e</w:t>
      </w:r>
      <w:r w:rsidRPr="5971ADD8" w:rsidR="7FA40F20">
        <w:rPr>
          <w:rFonts w:ascii="Calibri" w:hAnsi="Calibri" w:eastAsia="Calibri" w:cs="Calibri"/>
          <w:sz w:val="22"/>
          <w:szCs w:val="22"/>
        </w:rPr>
        <w:t>motionally</w:t>
      </w:r>
      <w:r w:rsidRPr="5971ADD8" w:rsidR="7FA40F20">
        <w:rPr>
          <w:rFonts w:ascii="Calibri" w:hAnsi="Calibri" w:eastAsia="Calibri" w:cs="Calibri"/>
          <w:sz w:val="22"/>
          <w:szCs w:val="22"/>
        </w:rPr>
        <w:t xml:space="preserve"> </w:t>
      </w:r>
      <w:r w:rsidRPr="5971ADD8" w:rsidR="5C9AD719">
        <w:rPr>
          <w:rFonts w:ascii="Calibri" w:hAnsi="Calibri" w:eastAsia="Calibri" w:cs="Calibri"/>
          <w:sz w:val="22"/>
          <w:szCs w:val="22"/>
        </w:rPr>
        <w:t xml:space="preserve">and academically. </w:t>
      </w:r>
      <w:r w:rsidRPr="5971ADD8" w:rsidR="6A7F595E">
        <w:rPr>
          <w:rFonts w:ascii="Calibri" w:hAnsi="Calibri" w:eastAsia="Calibri" w:cs="Calibri"/>
          <w:sz w:val="22"/>
          <w:szCs w:val="22"/>
        </w:rPr>
        <w:t xml:space="preserve">Brining families and the local community together in a shared cultural activity, the project </w:t>
      </w:r>
      <w:r w:rsidRPr="5971ADD8" w:rsidR="23F5B5CA">
        <w:rPr>
          <w:rFonts w:ascii="Calibri" w:hAnsi="Calibri" w:eastAsia="Calibri" w:cs="Calibri"/>
          <w:sz w:val="22"/>
          <w:szCs w:val="22"/>
        </w:rPr>
        <w:t xml:space="preserve">creates an inclusive environment that promotes language use through real-life interaction, strengthening both language development and community engagement. </w:t>
      </w:r>
      <w:r w:rsidRPr="5971ADD8" w:rsidR="09EBB159">
        <w:rPr>
          <w:rFonts w:ascii="Calibri" w:hAnsi="Calibri" w:eastAsia="Calibri" w:cs="Calibri"/>
          <w:sz w:val="22"/>
          <w:szCs w:val="22"/>
        </w:rPr>
        <w:t xml:space="preserve">While </w:t>
      </w:r>
      <w:r w:rsidRPr="5971ADD8" w:rsidR="09EBB159">
        <w:rPr>
          <w:rFonts w:ascii="Calibri" w:hAnsi="Calibri" w:eastAsia="Calibri" w:cs="Calibri"/>
          <w:noProof w:val="0"/>
          <w:sz w:val="22"/>
          <w:szCs w:val="22"/>
          <w:lang w:val="en-GB"/>
        </w:rPr>
        <w:t>S</w:t>
      </w:r>
      <w:r w:rsidRPr="5971ADD8" w:rsidR="09EBB159">
        <w:rPr>
          <w:rFonts w:ascii="Calibri" w:hAnsi="Calibri" w:eastAsia="Calibri" w:cs="Calibri"/>
          <w:noProof w:val="0"/>
          <w:sz w:val="22"/>
          <w:szCs w:val="22"/>
          <w:lang w:val="en-GB"/>
        </w:rPr>
        <w:t>polsky</w:t>
      </w:r>
      <w:r w:rsidRPr="5971ADD8" w:rsidR="61F5C64E">
        <w:rPr>
          <w:rFonts w:ascii="Calibri" w:hAnsi="Calibri" w:eastAsia="Calibri" w:cs="Calibri"/>
          <w:noProof w:val="0"/>
          <w:sz w:val="22"/>
          <w:szCs w:val="22"/>
          <w:lang w:val="en-GB"/>
        </w:rPr>
        <w:t xml:space="preserve"> </w:t>
      </w:r>
      <w:r w:rsidRPr="5971ADD8" w:rsidR="61F5C64E">
        <w:rPr>
          <w:rFonts w:ascii="Calibri" w:hAnsi="Calibri" w:eastAsia="Calibri" w:cs="Calibri"/>
          <w:noProof w:val="0"/>
          <w:sz w:val="22"/>
          <w:szCs w:val="22"/>
          <w:lang w:val="en-GB"/>
        </w:rPr>
        <w:t>(2004)</w:t>
      </w:r>
      <w:r w:rsidRPr="5971ADD8" w:rsidR="09EBB159">
        <w:rPr>
          <w:rFonts w:ascii="Calibri" w:hAnsi="Calibri" w:eastAsia="Calibri" w:cs="Calibri"/>
          <w:noProof w:val="0"/>
          <w:sz w:val="22"/>
          <w:szCs w:val="22"/>
          <w:lang w:val="en-GB"/>
        </w:rPr>
        <w:t xml:space="preserve"> </w:t>
      </w:r>
      <w:r w:rsidRPr="5971ADD8" w:rsidR="0B39AFA3">
        <w:rPr>
          <w:rFonts w:ascii="Calibri" w:hAnsi="Calibri" w:eastAsia="Calibri" w:cs="Calibri"/>
          <w:noProof w:val="0"/>
          <w:sz w:val="22"/>
          <w:szCs w:val="22"/>
          <w:lang w:val="en-GB"/>
        </w:rPr>
        <w:t xml:space="preserve">suggests that community-based events may be insufficient without </w:t>
      </w:r>
      <w:r w:rsidRPr="5971ADD8" w:rsidR="3094333D">
        <w:rPr>
          <w:rFonts w:ascii="Calibri" w:hAnsi="Calibri" w:eastAsia="Calibri" w:cs="Calibri"/>
          <w:noProof w:val="0"/>
          <w:sz w:val="22"/>
          <w:szCs w:val="22"/>
          <w:lang w:val="en-GB"/>
        </w:rPr>
        <w:t>clear</w:t>
      </w:r>
      <w:r w:rsidRPr="5971ADD8" w:rsidR="0B39AFA3">
        <w:rPr>
          <w:rFonts w:ascii="Calibri" w:hAnsi="Calibri" w:eastAsia="Calibri" w:cs="Calibri"/>
          <w:noProof w:val="0"/>
          <w:sz w:val="22"/>
          <w:szCs w:val="22"/>
          <w:lang w:val="en-GB"/>
        </w:rPr>
        <w:t xml:space="preserve"> policy support</w:t>
      </w:r>
      <w:r w:rsidRPr="5971ADD8" w:rsidR="1FD61CA4">
        <w:rPr>
          <w:rFonts w:ascii="Calibri" w:hAnsi="Calibri" w:eastAsia="Calibri" w:cs="Calibri"/>
          <w:noProof w:val="0"/>
          <w:sz w:val="22"/>
          <w:szCs w:val="22"/>
          <w:lang w:val="en-GB"/>
        </w:rPr>
        <w:t xml:space="preserve">, </w:t>
      </w:r>
      <w:r w:rsidRPr="5971ADD8" w:rsidR="1FD61CA4">
        <w:rPr>
          <w:rFonts w:ascii="Calibri" w:hAnsi="Calibri" w:eastAsia="Calibri" w:cs="Calibri"/>
          <w:noProof w:val="0"/>
          <w:sz w:val="22"/>
          <w:szCs w:val="22"/>
          <w:lang w:val="en-GB"/>
        </w:rPr>
        <w:t>l</w:t>
      </w:r>
      <w:r w:rsidRPr="5971ADD8" w:rsidR="1FD61CA4">
        <w:rPr>
          <w:rFonts w:ascii="Calibri" w:hAnsi="Calibri" w:eastAsia="Calibri" w:cs="Calibri"/>
          <w:noProof w:val="0"/>
          <w:sz w:val="22"/>
          <w:szCs w:val="22"/>
          <w:lang w:val="en-GB"/>
        </w:rPr>
        <w:t>eadership</w:t>
      </w:r>
      <w:r w:rsidRPr="5971ADD8" w:rsidR="1FD61CA4">
        <w:rPr>
          <w:rFonts w:ascii="Calibri" w:hAnsi="Calibri" w:eastAsia="Calibri" w:cs="Calibri"/>
          <w:noProof w:val="0"/>
          <w:sz w:val="22"/>
          <w:szCs w:val="22"/>
          <w:lang w:val="en-GB"/>
        </w:rPr>
        <w:t xml:space="preserve"> </w:t>
      </w:r>
      <w:r w:rsidRPr="5971ADD8" w:rsidR="1FD61CA4">
        <w:rPr>
          <w:rFonts w:ascii="Calibri" w:hAnsi="Calibri" w:eastAsia="Calibri" w:cs="Calibri"/>
          <w:noProof w:val="0"/>
          <w:sz w:val="22"/>
          <w:szCs w:val="22"/>
          <w:lang w:val="en-GB"/>
        </w:rPr>
        <w:t xml:space="preserve">and resources. </w:t>
      </w:r>
      <w:r w:rsidRPr="5971ADD8" w:rsidR="1F47F03F">
        <w:rPr>
          <w:rFonts w:ascii="Calibri" w:hAnsi="Calibri" w:eastAsia="Calibri" w:cs="Calibri"/>
          <w:noProof w:val="0"/>
          <w:sz w:val="22"/>
          <w:szCs w:val="22"/>
          <w:lang w:val="en-GB"/>
        </w:rPr>
        <w:t xml:space="preserve">Critics from this perspective may believe that, although singing sessions are valuable culturally, they may not have the broad impact needed for long-term language </w:t>
      </w:r>
      <w:r w:rsidRPr="5971ADD8" w:rsidR="331C465A">
        <w:rPr>
          <w:rFonts w:ascii="Calibri" w:hAnsi="Calibri" w:eastAsia="Calibri" w:cs="Calibri"/>
          <w:noProof w:val="0"/>
          <w:sz w:val="22"/>
          <w:szCs w:val="22"/>
          <w:lang w:val="en-GB"/>
        </w:rPr>
        <w:t xml:space="preserve">retrieval. </w:t>
      </w:r>
      <w:r w:rsidRPr="5971ADD8" w:rsidR="7EC35258">
        <w:rPr>
          <w:rFonts w:ascii="Calibri" w:hAnsi="Calibri" w:eastAsia="Calibri" w:cs="Calibri"/>
          <w:noProof w:val="0"/>
          <w:sz w:val="22"/>
          <w:szCs w:val="22"/>
          <w:lang w:val="en-GB"/>
        </w:rPr>
        <w:t xml:space="preserve">However, </w:t>
      </w:r>
      <w:r w:rsidRPr="5971ADD8" w:rsidR="68A91944">
        <w:rPr>
          <w:rFonts w:ascii="Calibri" w:hAnsi="Calibri" w:eastAsia="Calibri" w:cs="Calibri"/>
          <w:noProof w:val="0"/>
          <w:sz w:val="22"/>
          <w:szCs w:val="22"/>
          <w:lang w:val="en-GB"/>
        </w:rPr>
        <w:t xml:space="preserve">the singing sessions suggested for my school community project </w:t>
      </w:r>
      <w:r w:rsidRPr="5971ADD8" w:rsidR="58C472E6">
        <w:rPr>
          <w:rFonts w:ascii="Calibri" w:hAnsi="Calibri" w:eastAsia="Calibri" w:cs="Calibri"/>
          <w:noProof w:val="0"/>
          <w:sz w:val="22"/>
          <w:szCs w:val="22"/>
          <w:lang w:val="en-GB"/>
        </w:rPr>
        <w:t xml:space="preserve">aid </w:t>
      </w:r>
      <w:r w:rsidRPr="5971ADD8" w:rsidR="52461589">
        <w:rPr>
          <w:rFonts w:ascii="Calibri" w:hAnsi="Calibri" w:eastAsia="Calibri" w:cs="Calibri"/>
          <w:noProof w:val="0"/>
          <w:sz w:val="22"/>
          <w:szCs w:val="22"/>
          <w:lang w:val="en-GB"/>
        </w:rPr>
        <w:t>Indvidual's to</w:t>
      </w:r>
      <w:r w:rsidRPr="5971ADD8" w:rsidR="58C472E6">
        <w:rPr>
          <w:rFonts w:ascii="Calibri" w:hAnsi="Calibri" w:eastAsia="Calibri" w:cs="Calibri"/>
          <w:noProof w:val="0"/>
          <w:sz w:val="22"/>
          <w:szCs w:val="22"/>
          <w:lang w:val="en-GB"/>
        </w:rPr>
        <w:t xml:space="preserve"> gain confidence </w:t>
      </w:r>
      <w:r w:rsidRPr="5971ADD8" w:rsidR="5B4D84BD">
        <w:rPr>
          <w:rFonts w:ascii="Calibri" w:hAnsi="Calibri" w:eastAsia="Calibri" w:cs="Calibri"/>
          <w:noProof w:val="0"/>
          <w:sz w:val="22"/>
          <w:szCs w:val="22"/>
          <w:lang w:val="en-GB"/>
        </w:rPr>
        <w:t xml:space="preserve">and visibility in informal settings, which </w:t>
      </w:r>
      <w:r w:rsidRPr="5971ADD8" w:rsidR="5B4D84BD">
        <w:rPr>
          <w:rFonts w:ascii="Calibri" w:hAnsi="Calibri" w:eastAsia="Calibri" w:cs="Calibri"/>
          <w:noProof w:val="0"/>
          <w:sz w:val="22"/>
          <w:szCs w:val="22"/>
          <w:lang w:val="en-GB"/>
        </w:rPr>
        <w:t>u</w:t>
      </w:r>
      <w:r w:rsidRPr="5971ADD8" w:rsidR="5B4D84BD">
        <w:rPr>
          <w:rFonts w:ascii="Calibri" w:hAnsi="Calibri" w:eastAsia="Calibri" w:cs="Calibri"/>
          <w:noProof w:val="0"/>
          <w:sz w:val="22"/>
          <w:szCs w:val="22"/>
          <w:lang w:val="en-GB"/>
        </w:rPr>
        <w:t>ltimately contribute</w:t>
      </w:r>
      <w:r w:rsidRPr="5971ADD8" w:rsidR="5B4D84BD">
        <w:rPr>
          <w:rFonts w:ascii="Calibri" w:hAnsi="Calibri" w:eastAsia="Calibri" w:cs="Calibri"/>
          <w:noProof w:val="0"/>
          <w:sz w:val="22"/>
          <w:szCs w:val="22"/>
          <w:lang w:val="en-GB"/>
        </w:rPr>
        <w:t xml:space="preserve"> </w:t>
      </w:r>
      <w:r w:rsidRPr="5971ADD8" w:rsidR="5B4D84BD">
        <w:rPr>
          <w:rFonts w:ascii="Calibri" w:hAnsi="Calibri" w:eastAsia="Calibri" w:cs="Calibri"/>
          <w:noProof w:val="0"/>
          <w:sz w:val="22"/>
          <w:szCs w:val="22"/>
          <w:lang w:val="en-GB"/>
        </w:rPr>
        <w:t>to the success of long-term language revival.</w:t>
      </w:r>
      <w:r w:rsidRPr="5971ADD8" w:rsidR="6E7CD419">
        <w:rPr>
          <w:rFonts w:ascii="Calibri" w:hAnsi="Calibri" w:eastAsia="Calibri" w:cs="Calibri"/>
          <w:noProof w:val="0"/>
          <w:sz w:val="22"/>
          <w:szCs w:val="22"/>
          <w:lang w:val="en-GB"/>
        </w:rPr>
        <w:t xml:space="preserve"> Baker and Jones (1998) support</w:t>
      </w:r>
      <w:r w:rsidRPr="5971ADD8" w:rsidR="0DE93C09">
        <w:rPr>
          <w:rFonts w:ascii="Calibri" w:hAnsi="Calibri" w:eastAsia="Calibri" w:cs="Calibri"/>
          <w:noProof w:val="0"/>
          <w:sz w:val="22"/>
          <w:szCs w:val="22"/>
          <w:lang w:val="en-GB"/>
        </w:rPr>
        <w:t>s</w:t>
      </w:r>
      <w:r w:rsidRPr="5971ADD8" w:rsidR="6E7CD419">
        <w:rPr>
          <w:rFonts w:ascii="Calibri" w:hAnsi="Calibri" w:eastAsia="Calibri" w:cs="Calibri"/>
          <w:noProof w:val="0"/>
          <w:sz w:val="22"/>
          <w:szCs w:val="22"/>
          <w:lang w:val="en-GB"/>
        </w:rPr>
        <w:t xml:space="preserve"> this, </w:t>
      </w:r>
      <w:r w:rsidRPr="5971ADD8" w:rsidR="2F26DDE9">
        <w:rPr>
          <w:rFonts w:ascii="Calibri" w:hAnsi="Calibri" w:eastAsia="Calibri" w:cs="Calibri"/>
          <w:noProof w:val="0"/>
          <w:sz w:val="22"/>
          <w:szCs w:val="22"/>
          <w:lang w:val="en-GB"/>
        </w:rPr>
        <w:t xml:space="preserve">their </w:t>
      </w:r>
      <w:r w:rsidRPr="5971ADD8" w:rsidR="3473049F">
        <w:rPr>
          <w:rFonts w:ascii="Calibri" w:hAnsi="Calibri" w:eastAsia="Calibri" w:cs="Calibri"/>
          <w:noProof w:val="0"/>
          <w:sz w:val="22"/>
          <w:szCs w:val="22"/>
          <w:lang w:val="en-GB"/>
        </w:rPr>
        <w:t>view propose</w:t>
      </w:r>
      <w:r w:rsidRPr="5971ADD8" w:rsidR="707D24C4">
        <w:rPr>
          <w:rFonts w:ascii="Calibri" w:hAnsi="Calibri" w:eastAsia="Calibri" w:cs="Calibri"/>
          <w:noProof w:val="0"/>
          <w:sz w:val="22"/>
          <w:szCs w:val="22"/>
          <w:lang w:val="en-GB"/>
        </w:rPr>
        <w:t>s that</w:t>
      </w:r>
      <w:r w:rsidRPr="5971ADD8" w:rsidR="3473049F">
        <w:rPr>
          <w:rFonts w:ascii="Calibri" w:hAnsi="Calibri" w:eastAsia="Calibri" w:cs="Calibri"/>
          <w:noProof w:val="0"/>
          <w:sz w:val="22"/>
          <w:szCs w:val="22"/>
          <w:lang w:val="en-GB"/>
        </w:rPr>
        <w:t xml:space="preserve"> language thrives when it is used socially, outside of </w:t>
      </w:r>
      <w:r w:rsidRPr="5971ADD8" w:rsidR="62C058E7">
        <w:rPr>
          <w:rFonts w:ascii="Calibri" w:hAnsi="Calibri" w:eastAsia="Calibri" w:cs="Calibri"/>
          <w:noProof w:val="0"/>
          <w:sz w:val="22"/>
          <w:szCs w:val="22"/>
          <w:lang w:val="en-GB"/>
        </w:rPr>
        <w:t xml:space="preserve">formal settings. </w:t>
      </w:r>
    </w:p>
    <w:p w:rsidR="20CFBB81" w:rsidP="5971ADD8" w:rsidRDefault="20CFBB81" w14:paraId="4868DD82" w14:textId="33C265DF">
      <w:pPr>
        <w:spacing w:line="360" w:lineRule="auto"/>
        <w:jc w:val="left"/>
        <w:rPr>
          <w:rFonts w:ascii="Calibri" w:hAnsi="Calibri" w:eastAsia="Calibri" w:cs="Calibri"/>
          <w:noProof w:val="0"/>
          <w:sz w:val="22"/>
          <w:szCs w:val="22"/>
          <w:lang w:val="en-GB"/>
        </w:rPr>
      </w:pPr>
      <w:r w:rsidRPr="5971ADD8" w:rsidR="68581F06">
        <w:rPr>
          <w:rFonts w:ascii="Calibri" w:hAnsi="Calibri" w:eastAsia="Calibri" w:cs="Calibri"/>
          <w:noProof w:val="0"/>
          <w:sz w:val="22"/>
          <w:szCs w:val="22"/>
          <w:lang w:val="en-GB"/>
        </w:rPr>
        <w:t>At School X, a dedicated parent committee, known as “</w:t>
      </w:r>
      <w:r w:rsidRPr="5971ADD8" w:rsidR="0F38F6B2">
        <w:rPr>
          <w:rFonts w:ascii="Calibri" w:hAnsi="Calibri" w:eastAsia="Calibri" w:cs="Calibri"/>
          <w:noProof w:val="0"/>
          <w:sz w:val="22"/>
          <w:szCs w:val="22"/>
          <w:lang w:val="en-GB"/>
        </w:rPr>
        <w:t>f</w:t>
      </w:r>
      <w:r w:rsidRPr="5971ADD8" w:rsidR="68581F06">
        <w:rPr>
          <w:rFonts w:ascii="Calibri" w:hAnsi="Calibri" w:eastAsia="Calibri" w:cs="Calibri"/>
          <w:noProof w:val="0"/>
          <w:sz w:val="22"/>
          <w:szCs w:val="22"/>
          <w:lang w:val="en-GB"/>
        </w:rPr>
        <w:t xml:space="preserve">riends of the </w:t>
      </w:r>
      <w:r w:rsidRPr="5971ADD8" w:rsidR="6A1946A2">
        <w:rPr>
          <w:rFonts w:ascii="Calibri" w:hAnsi="Calibri" w:eastAsia="Calibri" w:cs="Calibri"/>
          <w:noProof w:val="0"/>
          <w:sz w:val="22"/>
          <w:szCs w:val="22"/>
          <w:lang w:val="en-GB"/>
        </w:rPr>
        <w:t>school</w:t>
      </w:r>
      <w:r w:rsidRPr="5971ADD8" w:rsidR="05F7E71A">
        <w:rPr>
          <w:rFonts w:ascii="Calibri" w:hAnsi="Calibri" w:eastAsia="Calibri" w:cs="Calibri"/>
          <w:noProof w:val="0"/>
          <w:sz w:val="22"/>
          <w:szCs w:val="22"/>
          <w:lang w:val="en-GB"/>
        </w:rPr>
        <w:t xml:space="preserve">,” </w:t>
      </w:r>
      <w:r w:rsidRPr="5971ADD8" w:rsidR="68581F06">
        <w:rPr>
          <w:rFonts w:ascii="Calibri" w:hAnsi="Calibri" w:eastAsia="Calibri" w:cs="Calibri"/>
          <w:noProof w:val="0"/>
          <w:sz w:val="22"/>
          <w:szCs w:val="22"/>
          <w:lang w:val="en-GB"/>
        </w:rPr>
        <w:t xml:space="preserve">supports the school community. They organise </w:t>
      </w:r>
      <w:r w:rsidRPr="5971ADD8" w:rsidR="17E11FEF">
        <w:rPr>
          <w:rFonts w:ascii="Calibri" w:hAnsi="Calibri" w:eastAsia="Calibri" w:cs="Calibri"/>
          <w:noProof w:val="0"/>
          <w:sz w:val="22"/>
          <w:szCs w:val="22"/>
          <w:lang w:val="en-GB"/>
        </w:rPr>
        <w:t xml:space="preserve">fundraising events and discuss initiatives that enhance children's </w:t>
      </w:r>
      <w:r w:rsidRPr="5971ADD8" w:rsidR="7E580347">
        <w:rPr>
          <w:rFonts w:ascii="Calibri" w:hAnsi="Calibri" w:eastAsia="Calibri" w:cs="Calibri"/>
          <w:noProof w:val="0"/>
          <w:sz w:val="22"/>
          <w:szCs w:val="22"/>
          <w:lang w:val="en-GB"/>
        </w:rPr>
        <w:t>developments</w:t>
      </w:r>
      <w:r w:rsidRPr="5971ADD8" w:rsidR="17E11FEF">
        <w:rPr>
          <w:rFonts w:ascii="Calibri" w:hAnsi="Calibri" w:eastAsia="Calibri" w:cs="Calibri"/>
          <w:noProof w:val="0"/>
          <w:sz w:val="22"/>
          <w:szCs w:val="22"/>
          <w:lang w:val="en-GB"/>
        </w:rPr>
        <w:t xml:space="preserve"> throughout the year</w:t>
      </w:r>
      <w:r w:rsidRPr="5971ADD8" w:rsidR="0A9D1185">
        <w:rPr>
          <w:rFonts w:ascii="Calibri" w:hAnsi="Calibri" w:eastAsia="Calibri" w:cs="Calibri"/>
          <w:noProof w:val="0"/>
          <w:sz w:val="22"/>
          <w:szCs w:val="22"/>
          <w:lang w:val="en-GB"/>
        </w:rPr>
        <w:t xml:space="preserve"> (School X Website)</w:t>
      </w:r>
      <w:r w:rsidRPr="5971ADD8" w:rsidR="17E11FEF">
        <w:rPr>
          <w:rFonts w:ascii="Calibri" w:hAnsi="Calibri" w:eastAsia="Calibri" w:cs="Calibri"/>
          <w:noProof w:val="0"/>
          <w:sz w:val="22"/>
          <w:szCs w:val="22"/>
          <w:lang w:val="en-GB"/>
        </w:rPr>
        <w:t xml:space="preserve">. </w:t>
      </w:r>
      <w:r w:rsidRPr="5971ADD8" w:rsidR="55FB82CE">
        <w:rPr>
          <w:rFonts w:ascii="Calibri" w:hAnsi="Calibri" w:eastAsia="Calibri" w:cs="Calibri"/>
          <w:noProof w:val="0"/>
          <w:sz w:val="22"/>
          <w:szCs w:val="22"/>
          <w:lang w:val="en-GB"/>
        </w:rPr>
        <w:t xml:space="preserve">Their </w:t>
      </w:r>
      <w:r w:rsidRPr="5971ADD8" w:rsidR="269F2F35">
        <w:rPr>
          <w:rFonts w:ascii="Calibri" w:hAnsi="Calibri" w:eastAsia="Calibri" w:cs="Calibri"/>
          <w:noProof w:val="0"/>
          <w:sz w:val="22"/>
          <w:szCs w:val="22"/>
          <w:lang w:val="en-GB"/>
        </w:rPr>
        <w:t>involvement</w:t>
      </w:r>
      <w:r w:rsidRPr="5971ADD8" w:rsidR="55FB82CE">
        <w:rPr>
          <w:rFonts w:ascii="Calibri" w:hAnsi="Calibri" w:eastAsia="Calibri" w:cs="Calibri"/>
          <w:noProof w:val="0"/>
          <w:sz w:val="22"/>
          <w:szCs w:val="22"/>
          <w:lang w:val="en-GB"/>
        </w:rPr>
        <w:t xml:space="preserve"> in the summer fair and </w:t>
      </w:r>
      <w:r w:rsidRPr="5971ADD8" w:rsidR="3391ADAC">
        <w:rPr>
          <w:rFonts w:ascii="Calibri" w:hAnsi="Calibri" w:eastAsia="Calibri" w:cs="Calibri"/>
          <w:noProof w:val="0"/>
          <w:sz w:val="22"/>
          <w:szCs w:val="22"/>
          <w:lang w:val="en-GB"/>
        </w:rPr>
        <w:t xml:space="preserve">promotion of the singing sessions </w:t>
      </w:r>
      <w:r w:rsidRPr="5971ADD8" w:rsidR="3EDBB9FB">
        <w:rPr>
          <w:rFonts w:ascii="Calibri" w:hAnsi="Calibri" w:eastAsia="Calibri" w:cs="Calibri"/>
          <w:noProof w:val="0"/>
          <w:sz w:val="22"/>
          <w:szCs w:val="22"/>
          <w:lang w:val="en-GB"/>
        </w:rPr>
        <w:t>can encourage greater participation</w:t>
      </w:r>
      <w:r w:rsidRPr="5971ADD8" w:rsidR="3391ADAC">
        <w:rPr>
          <w:rFonts w:ascii="Calibri" w:hAnsi="Calibri" w:eastAsia="Calibri" w:cs="Calibri"/>
          <w:noProof w:val="0"/>
          <w:sz w:val="22"/>
          <w:szCs w:val="22"/>
          <w:lang w:val="en-GB"/>
        </w:rPr>
        <w:t xml:space="preserve"> </w:t>
      </w:r>
      <w:r w:rsidRPr="5971ADD8" w:rsidR="3391ADAC">
        <w:rPr>
          <w:rFonts w:ascii="Calibri" w:hAnsi="Calibri" w:eastAsia="Calibri" w:cs="Calibri"/>
          <w:noProof w:val="0"/>
          <w:sz w:val="22"/>
          <w:szCs w:val="22"/>
          <w:lang w:val="en-GB"/>
        </w:rPr>
        <w:t xml:space="preserve">and </w:t>
      </w:r>
      <w:r w:rsidRPr="5971ADD8" w:rsidR="0ADA9044">
        <w:rPr>
          <w:rFonts w:ascii="Calibri" w:hAnsi="Calibri" w:eastAsia="Calibri" w:cs="Calibri"/>
          <w:noProof w:val="0"/>
          <w:sz w:val="22"/>
          <w:szCs w:val="22"/>
          <w:lang w:val="en-GB"/>
        </w:rPr>
        <w:t>collaboration</w:t>
      </w:r>
      <w:r w:rsidRPr="5971ADD8" w:rsidR="3391ADAC">
        <w:rPr>
          <w:rFonts w:ascii="Calibri" w:hAnsi="Calibri" w:eastAsia="Calibri" w:cs="Calibri"/>
          <w:noProof w:val="0"/>
          <w:sz w:val="22"/>
          <w:szCs w:val="22"/>
          <w:lang w:val="en-GB"/>
        </w:rPr>
        <w:t xml:space="preserve"> within famili</w:t>
      </w:r>
      <w:r w:rsidRPr="5971ADD8" w:rsidR="3391ADAC">
        <w:rPr>
          <w:rFonts w:ascii="Calibri" w:hAnsi="Calibri" w:eastAsia="Calibri" w:cs="Calibri"/>
          <w:b w:val="1"/>
          <w:bCs w:val="1"/>
          <w:noProof w:val="0"/>
          <w:sz w:val="22"/>
          <w:szCs w:val="22"/>
          <w:lang w:val="en-GB"/>
        </w:rPr>
        <w:t>es</w:t>
      </w:r>
      <w:r w:rsidRPr="5971ADD8" w:rsidR="3391ADAC">
        <w:rPr>
          <w:rFonts w:ascii="Calibri" w:hAnsi="Calibri" w:eastAsia="Calibri" w:cs="Calibri"/>
          <w:b w:val="0"/>
          <w:bCs w:val="0"/>
          <w:noProof w:val="0"/>
          <w:sz w:val="22"/>
          <w:szCs w:val="22"/>
          <w:lang w:val="en-GB"/>
        </w:rPr>
        <w:t>, the school, and the community</w:t>
      </w:r>
      <w:r w:rsidRPr="5971ADD8" w:rsidR="6DE9B4E2">
        <w:rPr>
          <w:rFonts w:ascii="Calibri" w:hAnsi="Calibri" w:eastAsia="Calibri" w:cs="Calibri"/>
          <w:b w:val="0"/>
          <w:bCs w:val="0"/>
          <w:noProof w:val="0"/>
          <w:sz w:val="22"/>
          <w:szCs w:val="22"/>
          <w:lang w:val="en-GB"/>
        </w:rPr>
        <w:t xml:space="preserve">, </w:t>
      </w:r>
      <w:r w:rsidRPr="5971ADD8" w:rsidR="56368D3A">
        <w:rPr>
          <w:rFonts w:ascii="Calibri" w:hAnsi="Calibri" w:eastAsia="Calibri" w:cs="Calibri"/>
          <w:b w:val="0"/>
          <w:bCs w:val="0"/>
          <w:noProof w:val="0"/>
          <w:sz w:val="22"/>
          <w:szCs w:val="22"/>
          <w:lang w:val="en-GB"/>
        </w:rPr>
        <w:t xml:space="preserve">creating a community focused and inclusive environment. </w:t>
      </w:r>
      <w:r w:rsidRPr="5971ADD8" w:rsidR="703B6BE7">
        <w:rPr>
          <w:rFonts w:ascii="Calibri" w:hAnsi="Calibri" w:eastAsia="Calibri" w:cs="Calibri"/>
          <w:noProof w:val="0"/>
          <w:sz w:val="22"/>
          <w:szCs w:val="22"/>
          <w:lang w:val="en-GB"/>
        </w:rPr>
        <w:t xml:space="preserve">Involving the </w:t>
      </w:r>
      <w:r w:rsidRPr="5971ADD8" w:rsidR="6A5C3811">
        <w:rPr>
          <w:rFonts w:ascii="Calibri" w:hAnsi="Calibri" w:eastAsia="Calibri" w:cs="Calibri"/>
          <w:noProof w:val="0"/>
          <w:sz w:val="22"/>
          <w:szCs w:val="22"/>
          <w:lang w:val="en-GB"/>
        </w:rPr>
        <w:t>“</w:t>
      </w:r>
      <w:r w:rsidRPr="5971ADD8" w:rsidR="2D68C807">
        <w:rPr>
          <w:rFonts w:ascii="Calibri" w:hAnsi="Calibri" w:eastAsia="Calibri" w:cs="Calibri"/>
          <w:noProof w:val="0"/>
          <w:sz w:val="22"/>
          <w:szCs w:val="22"/>
          <w:lang w:val="en-GB"/>
        </w:rPr>
        <w:t>f</w:t>
      </w:r>
      <w:r w:rsidRPr="5971ADD8" w:rsidR="703B6BE7">
        <w:rPr>
          <w:rFonts w:ascii="Calibri" w:hAnsi="Calibri" w:eastAsia="Calibri" w:cs="Calibri"/>
          <w:noProof w:val="0"/>
          <w:sz w:val="22"/>
          <w:szCs w:val="22"/>
          <w:lang w:val="en-GB"/>
        </w:rPr>
        <w:t xml:space="preserve">riends of the </w:t>
      </w:r>
      <w:r w:rsidRPr="5971ADD8" w:rsidR="2B5DB3D6">
        <w:rPr>
          <w:rFonts w:ascii="Calibri" w:hAnsi="Calibri" w:eastAsia="Calibri" w:cs="Calibri"/>
          <w:noProof w:val="0"/>
          <w:sz w:val="22"/>
          <w:szCs w:val="22"/>
          <w:lang w:val="en-GB"/>
        </w:rPr>
        <w:t>s</w:t>
      </w:r>
      <w:r w:rsidRPr="5971ADD8" w:rsidR="703B6BE7">
        <w:rPr>
          <w:rFonts w:ascii="Calibri" w:hAnsi="Calibri" w:eastAsia="Calibri" w:cs="Calibri"/>
          <w:noProof w:val="0"/>
          <w:sz w:val="22"/>
          <w:szCs w:val="22"/>
          <w:lang w:val="en-GB"/>
        </w:rPr>
        <w:t>chool</w:t>
      </w:r>
      <w:r w:rsidRPr="5971ADD8" w:rsidR="472DDE3F">
        <w:rPr>
          <w:rFonts w:ascii="Calibri" w:hAnsi="Calibri" w:eastAsia="Calibri" w:cs="Calibri"/>
          <w:noProof w:val="0"/>
          <w:sz w:val="22"/>
          <w:szCs w:val="22"/>
          <w:lang w:val="en-GB"/>
        </w:rPr>
        <w:t>”</w:t>
      </w:r>
      <w:r w:rsidRPr="5971ADD8" w:rsidR="703B6BE7">
        <w:rPr>
          <w:rFonts w:ascii="Calibri" w:hAnsi="Calibri" w:eastAsia="Calibri" w:cs="Calibri"/>
          <w:noProof w:val="0"/>
          <w:sz w:val="22"/>
          <w:szCs w:val="22"/>
          <w:lang w:val="en-GB"/>
        </w:rPr>
        <w:t xml:space="preserve"> ensures the project is supported by the local community, adding to its sustainability. </w:t>
      </w:r>
      <w:r w:rsidRPr="5971ADD8" w:rsidR="145370FB">
        <w:rPr>
          <w:rFonts w:ascii="Calibri" w:hAnsi="Calibri" w:eastAsia="Calibri" w:cs="Calibri"/>
          <w:b w:val="0"/>
          <w:bCs w:val="0"/>
          <w:noProof w:val="0"/>
          <w:sz w:val="22"/>
          <w:szCs w:val="22"/>
          <w:lang w:val="en-GB"/>
        </w:rPr>
        <w:t>Their</w:t>
      </w:r>
      <w:r w:rsidRPr="5971ADD8" w:rsidR="0BE816CB">
        <w:rPr>
          <w:rFonts w:ascii="Calibri" w:hAnsi="Calibri" w:eastAsia="Calibri" w:cs="Calibri"/>
          <w:b w:val="0"/>
          <w:bCs w:val="0"/>
          <w:noProof w:val="0"/>
          <w:sz w:val="22"/>
          <w:szCs w:val="22"/>
          <w:lang w:val="en-GB"/>
        </w:rPr>
        <w:t xml:space="preserve"> participation</w:t>
      </w:r>
      <w:r w:rsidRPr="5971ADD8" w:rsidR="145370FB">
        <w:rPr>
          <w:rFonts w:ascii="Calibri" w:hAnsi="Calibri" w:eastAsia="Calibri" w:cs="Calibri"/>
          <w:b w:val="0"/>
          <w:bCs w:val="0"/>
          <w:noProof w:val="0"/>
          <w:sz w:val="22"/>
          <w:szCs w:val="22"/>
          <w:lang w:val="en-GB"/>
        </w:rPr>
        <w:t xml:space="preserve"> can provide the leadership and resources needed to extend the impact of these community-based activities, making Welsh more visible and accessible in everyday life.</w:t>
      </w:r>
      <w:r w:rsidRPr="5971ADD8" w:rsidR="24E8CAE5">
        <w:rPr>
          <w:rFonts w:ascii="Calibri" w:hAnsi="Calibri" w:eastAsia="Calibri" w:cs="Calibri"/>
          <w:b w:val="0"/>
          <w:bCs w:val="0"/>
          <w:noProof w:val="0"/>
          <w:sz w:val="22"/>
          <w:szCs w:val="22"/>
          <w:lang w:val="en-GB"/>
        </w:rPr>
        <w:t xml:space="preserve"> </w:t>
      </w:r>
      <w:r w:rsidRPr="5971ADD8" w:rsidR="6441FE13">
        <w:rPr>
          <w:rFonts w:ascii="Calibri" w:hAnsi="Calibri" w:eastAsia="Calibri" w:cs="Calibri"/>
          <w:b w:val="0"/>
          <w:bCs w:val="0"/>
          <w:noProof w:val="0"/>
          <w:sz w:val="22"/>
          <w:szCs w:val="22"/>
          <w:lang w:val="en-GB"/>
        </w:rPr>
        <w:t>This viewpoint is reinforced by David Crystal (2000)</w:t>
      </w:r>
      <w:r w:rsidRPr="5971ADD8" w:rsidR="2EC49682">
        <w:rPr>
          <w:rFonts w:ascii="Calibri" w:hAnsi="Calibri" w:eastAsia="Calibri" w:cs="Calibri"/>
          <w:b w:val="0"/>
          <w:bCs w:val="0"/>
          <w:noProof w:val="0"/>
          <w:sz w:val="22"/>
          <w:szCs w:val="22"/>
          <w:lang w:val="en-GB"/>
        </w:rPr>
        <w:t>,</w:t>
      </w:r>
      <w:r w:rsidRPr="5971ADD8" w:rsidR="6441FE13">
        <w:rPr>
          <w:rFonts w:ascii="Calibri" w:hAnsi="Calibri" w:eastAsia="Calibri" w:cs="Calibri"/>
          <w:b w:val="0"/>
          <w:bCs w:val="0"/>
          <w:noProof w:val="0"/>
          <w:sz w:val="22"/>
          <w:szCs w:val="22"/>
          <w:lang w:val="en-GB"/>
        </w:rPr>
        <w:t xml:space="preserve"> he stresses </w:t>
      </w:r>
      <w:r w:rsidRPr="5971ADD8" w:rsidR="597A7F69">
        <w:rPr>
          <w:rFonts w:ascii="Calibri" w:hAnsi="Calibri" w:eastAsia="Calibri" w:cs="Calibri"/>
          <w:b w:val="0"/>
          <w:bCs w:val="0"/>
          <w:noProof w:val="0"/>
          <w:sz w:val="22"/>
          <w:szCs w:val="22"/>
          <w:lang w:val="en-GB"/>
        </w:rPr>
        <w:t xml:space="preserve">the importance of community-level efforts for language renewal. </w:t>
      </w:r>
      <w:r w:rsidRPr="5971ADD8" w:rsidR="611895B0">
        <w:rPr>
          <w:rFonts w:ascii="Calibri" w:hAnsi="Calibri" w:eastAsia="Calibri" w:cs="Calibri"/>
          <w:noProof w:val="0"/>
          <w:sz w:val="22"/>
          <w:szCs w:val="22"/>
          <w:lang w:val="en-GB"/>
        </w:rPr>
        <w:t xml:space="preserve">He argues that combining informal initiatives with formal education enhances language retention. Involving the "Friends of the School" strengthens this approach by promoting the language in informal contexts. </w:t>
      </w:r>
      <w:r w:rsidRPr="5971ADD8" w:rsidR="36E6B1DF">
        <w:rPr>
          <w:rFonts w:ascii="Calibri" w:hAnsi="Calibri" w:eastAsia="Calibri" w:cs="Calibri"/>
          <w:noProof w:val="0"/>
          <w:sz w:val="22"/>
          <w:szCs w:val="22"/>
          <w:lang w:val="en-GB"/>
        </w:rPr>
        <w:t xml:space="preserve">A </w:t>
      </w:r>
      <w:r w:rsidRPr="5971ADD8" w:rsidR="6767203F">
        <w:rPr>
          <w:rFonts w:ascii="Calibri" w:hAnsi="Calibri" w:eastAsia="Calibri" w:cs="Calibri"/>
          <w:noProof w:val="0"/>
          <w:sz w:val="22"/>
          <w:szCs w:val="22"/>
          <w:lang w:val="en-GB"/>
        </w:rPr>
        <w:t>critical</w:t>
      </w:r>
      <w:r w:rsidRPr="5971ADD8" w:rsidR="36E6B1DF">
        <w:rPr>
          <w:rFonts w:ascii="Calibri" w:hAnsi="Calibri" w:eastAsia="Calibri" w:cs="Calibri"/>
          <w:noProof w:val="0"/>
          <w:sz w:val="22"/>
          <w:szCs w:val="22"/>
          <w:lang w:val="en-GB"/>
        </w:rPr>
        <w:t xml:space="preserve"> view is offered by </w:t>
      </w:r>
      <w:r w:rsidRPr="5971ADD8" w:rsidR="3A79BADC">
        <w:rPr>
          <w:rFonts w:ascii="Calibri" w:hAnsi="Calibri" w:eastAsia="Calibri" w:cs="Calibri"/>
          <w:noProof w:val="0"/>
          <w:sz w:val="22"/>
          <w:szCs w:val="22"/>
          <w:lang w:val="en-GB"/>
        </w:rPr>
        <w:t>Spolsky</w:t>
      </w:r>
      <w:r w:rsidRPr="5971ADD8" w:rsidR="3A79BADC">
        <w:rPr>
          <w:rFonts w:ascii="Calibri" w:hAnsi="Calibri" w:eastAsia="Calibri" w:cs="Calibri"/>
          <w:noProof w:val="0"/>
          <w:sz w:val="22"/>
          <w:szCs w:val="22"/>
          <w:lang w:val="en-GB"/>
        </w:rPr>
        <w:t xml:space="preserve"> (2004) </w:t>
      </w:r>
      <w:r w:rsidRPr="5971ADD8" w:rsidR="0F23FA8E">
        <w:rPr>
          <w:rFonts w:ascii="Calibri" w:hAnsi="Calibri" w:eastAsia="Calibri" w:cs="Calibri"/>
          <w:noProof w:val="0"/>
          <w:sz w:val="22"/>
          <w:szCs w:val="22"/>
          <w:lang w:val="en-GB"/>
        </w:rPr>
        <w:t>who may propose</w:t>
      </w:r>
      <w:r w:rsidRPr="5971ADD8" w:rsidR="3A79BADC">
        <w:rPr>
          <w:rFonts w:ascii="Calibri" w:hAnsi="Calibri" w:eastAsia="Calibri" w:cs="Calibri"/>
          <w:noProof w:val="0"/>
          <w:sz w:val="22"/>
          <w:szCs w:val="22"/>
          <w:lang w:val="en-GB"/>
        </w:rPr>
        <w:t xml:space="preserve"> that “Friends of the School” </w:t>
      </w:r>
      <w:r w:rsidRPr="5971ADD8" w:rsidR="37AFAF7A">
        <w:rPr>
          <w:rFonts w:ascii="Calibri" w:hAnsi="Calibri" w:eastAsia="Calibri" w:cs="Calibri"/>
          <w:noProof w:val="0"/>
          <w:sz w:val="22"/>
          <w:szCs w:val="22"/>
          <w:lang w:val="en-GB"/>
        </w:rPr>
        <w:t>involvement</w:t>
      </w:r>
      <w:r w:rsidRPr="5971ADD8" w:rsidR="5BA73D9C">
        <w:rPr>
          <w:rFonts w:ascii="Calibri" w:hAnsi="Calibri" w:eastAsia="Calibri" w:cs="Calibri"/>
          <w:noProof w:val="0"/>
          <w:sz w:val="22"/>
          <w:szCs w:val="22"/>
          <w:lang w:val="en-GB"/>
        </w:rPr>
        <w:t xml:space="preserve"> can be </w:t>
      </w:r>
      <w:r w:rsidRPr="5971ADD8" w:rsidR="6D293CF5">
        <w:rPr>
          <w:rFonts w:ascii="Calibri" w:hAnsi="Calibri" w:eastAsia="Calibri" w:cs="Calibri"/>
          <w:noProof w:val="0"/>
          <w:sz w:val="22"/>
          <w:szCs w:val="22"/>
          <w:lang w:val="en-GB"/>
        </w:rPr>
        <w:t>useful, but</w:t>
      </w:r>
      <w:r w:rsidRPr="5971ADD8" w:rsidR="3A79BADC">
        <w:rPr>
          <w:rFonts w:ascii="Calibri" w:hAnsi="Calibri" w:eastAsia="Calibri" w:cs="Calibri"/>
          <w:noProof w:val="0"/>
          <w:sz w:val="22"/>
          <w:szCs w:val="22"/>
          <w:lang w:val="en-GB"/>
        </w:rPr>
        <w:t xml:space="preserve"> </w:t>
      </w:r>
      <w:r w:rsidRPr="5971ADD8" w:rsidR="20E3229F">
        <w:rPr>
          <w:rFonts w:ascii="Calibri" w:hAnsi="Calibri" w:eastAsia="Calibri" w:cs="Calibri"/>
          <w:noProof w:val="0"/>
          <w:sz w:val="22"/>
          <w:szCs w:val="22"/>
          <w:lang w:val="en-GB"/>
        </w:rPr>
        <w:t xml:space="preserve">it may be </w:t>
      </w:r>
      <w:r w:rsidRPr="5971ADD8" w:rsidR="2114CA17">
        <w:rPr>
          <w:rFonts w:ascii="Calibri" w:hAnsi="Calibri" w:eastAsia="Calibri" w:cs="Calibri"/>
          <w:noProof w:val="0"/>
          <w:sz w:val="22"/>
          <w:szCs w:val="22"/>
          <w:lang w:val="en-GB"/>
        </w:rPr>
        <w:t>insufficient</w:t>
      </w:r>
      <w:r w:rsidRPr="5971ADD8" w:rsidR="20E3229F">
        <w:rPr>
          <w:rFonts w:ascii="Calibri" w:hAnsi="Calibri" w:eastAsia="Calibri" w:cs="Calibri"/>
          <w:noProof w:val="0"/>
          <w:sz w:val="22"/>
          <w:szCs w:val="22"/>
          <w:lang w:val="en-GB"/>
        </w:rPr>
        <w:t xml:space="preserve"> unless it is supported by institutional language policies. </w:t>
      </w:r>
    </w:p>
    <w:p w:rsidR="20CFBB81" w:rsidP="5971ADD8" w:rsidRDefault="20CFBB81" w14:paraId="2A697BFB" w14:textId="720CC68B">
      <w:pPr>
        <w:spacing w:line="360" w:lineRule="auto"/>
        <w:jc w:val="left"/>
        <w:rPr>
          <w:rFonts w:ascii="Calibri" w:hAnsi="Calibri" w:eastAsia="Calibri" w:cs="Calibri"/>
          <w:noProof w:val="0"/>
          <w:sz w:val="22"/>
          <w:szCs w:val="22"/>
          <w:lang w:val="en-GB"/>
        </w:rPr>
      </w:pPr>
      <w:r w:rsidRPr="5971ADD8" w:rsidR="1116DEB6">
        <w:rPr>
          <w:rFonts w:ascii="Calibri" w:hAnsi="Calibri" w:eastAsia="Calibri" w:cs="Calibri"/>
          <w:noProof w:val="0"/>
          <w:sz w:val="22"/>
          <w:szCs w:val="22"/>
          <w:lang w:val="en-GB"/>
        </w:rPr>
        <w:t>Community development and building a sense of belonging in cultural and language initiatives can be understood through the concept of “</w:t>
      </w:r>
      <w:r w:rsidRPr="5971ADD8" w:rsidR="1116DEB6">
        <w:rPr>
          <w:rFonts w:ascii="Calibri" w:hAnsi="Calibri" w:eastAsia="Calibri" w:cs="Calibri"/>
          <w:noProof w:val="0"/>
          <w:sz w:val="22"/>
          <w:szCs w:val="22"/>
          <w:lang w:val="en-GB"/>
        </w:rPr>
        <w:t>Cynefin</w:t>
      </w:r>
      <w:r w:rsidRPr="5971ADD8" w:rsidR="1116DEB6">
        <w:rPr>
          <w:rFonts w:ascii="Calibri" w:hAnsi="Calibri" w:eastAsia="Calibri" w:cs="Calibri"/>
          <w:noProof w:val="0"/>
          <w:sz w:val="22"/>
          <w:szCs w:val="22"/>
          <w:lang w:val="en-GB"/>
        </w:rPr>
        <w:t>.”</w:t>
      </w:r>
      <w:r w:rsidRPr="5971ADD8" w:rsidR="1F5C0D31">
        <w:rPr>
          <w:rFonts w:ascii="Calibri" w:hAnsi="Calibri" w:eastAsia="Calibri" w:cs="Calibri"/>
          <w:noProof w:val="0"/>
          <w:sz w:val="22"/>
          <w:szCs w:val="22"/>
          <w:lang w:val="en-GB"/>
        </w:rPr>
        <w:t xml:space="preserve"> The </w:t>
      </w:r>
      <w:r w:rsidRPr="5971ADD8" w:rsidR="1F5C0D31">
        <w:rPr>
          <w:rFonts w:ascii="Calibri" w:hAnsi="Calibri" w:eastAsia="Calibri" w:cs="Calibri"/>
          <w:b w:val="0"/>
          <w:bCs w:val="0"/>
          <w:noProof w:val="0"/>
          <w:sz w:val="22"/>
          <w:szCs w:val="22"/>
          <w:lang w:val="en-GB"/>
        </w:rPr>
        <w:t>Cynefin</w:t>
      </w:r>
      <w:r w:rsidRPr="5971ADD8" w:rsidR="1F5C0D31">
        <w:rPr>
          <w:rFonts w:ascii="Calibri" w:hAnsi="Calibri" w:eastAsia="Calibri" w:cs="Calibri"/>
          <w:b w:val="0"/>
          <w:bCs w:val="0"/>
          <w:noProof w:val="0"/>
          <w:sz w:val="22"/>
          <w:szCs w:val="22"/>
          <w:lang w:val="en-GB"/>
        </w:rPr>
        <w:t xml:space="preserve"> framework is a model developed by Dave Snowden</w:t>
      </w:r>
      <w:r w:rsidRPr="5971ADD8" w:rsidR="6ECC9D48">
        <w:rPr>
          <w:rFonts w:ascii="Calibri" w:hAnsi="Calibri" w:eastAsia="Calibri" w:cs="Calibri"/>
          <w:b w:val="0"/>
          <w:bCs w:val="0"/>
          <w:noProof w:val="0"/>
          <w:sz w:val="22"/>
          <w:szCs w:val="22"/>
          <w:lang w:val="en-GB"/>
        </w:rPr>
        <w:t xml:space="preserve"> (1999)</w:t>
      </w:r>
      <w:r w:rsidRPr="5971ADD8" w:rsidR="1F5C0D31">
        <w:rPr>
          <w:rFonts w:ascii="Calibri" w:hAnsi="Calibri" w:eastAsia="Calibri" w:cs="Calibri"/>
          <w:b w:val="0"/>
          <w:bCs w:val="0"/>
          <w:noProof w:val="0"/>
          <w:sz w:val="22"/>
          <w:szCs w:val="22"/>
          <w:lang w:val="en-GB"/>
        </w:rPr>
        <w:t xml:space="preserve"> </w:t>
      </w:r>
      <w:r w:rsidRPr="5971ADD8" w:rsidR="1F5C0D31">
        <w:rPr>
          <w:rFonts w:ascii="Calibri" w:hAnsi="Calibri" w:eastAsia="Calibri" w:cs="Calibri"/>
          <w:b w:val="0"/>
          <w:bCs w:val="0"/>
          <w:noProof w:val="0"/>
          <w:sz w:val="22"/>
          <w:szCs w:val="22"/>
          <w:lang w:val="en-GB"/>
        </w:rPr>
        <w:t xml:space="preserve">for </w:t>
      </w:r>
      <w:r w:rsidRPr="5971ADD8" w:rsidR="0DBBC600">
        <w:rPr>
          <w:rFonts w:ascii="Calibri" w:hAnsi="Calibri" w:eastAsia="Calibri" w:cs="Calibri"/>
          <w:b w:val="0"/>
          <w:bCs w:val="0"/>
          <w:noProof w:val="0"/>
          <w:sz w:val="22"/>
          <w:szCs w:val="22"/>
          <w:lang w:val="en-GB"/>
        </w:rPr>
        <w:t>understanding complex community issues that acknowledges the div</w:t>
      </w:r>
      <w:r w:rsidRPr="5971ADD8" w:rsidR="15D2A4FE">
        <w:rPr>
          <w:rFonts w:ascii="Calibri" w:hAnsi="Calibri" w:eastAsia="Calibri" w:cs="Calibri"/>
          <w:b w:val="0"/>
          <w:bCs w:val="0"/>
          <w:noProof w:val="0"/>
          <w:sz w:val="22"/>
          <w:szCs w:val="22"/>
          <w:lang w:val="en-GB"/>
        </w:rPr>
        <w:t>erse and evolving needs of the communi</w:t>
      </w:r>
      <w:r w:rsidRPr="5971ADD8" w:rsidR="526BF532">
        <w:rPr>
          <w:rFonts w:ascii="Calibri" w:hAnsi="Calibri" w:eastAsia="Calibri" w:cs="Calibri"/>
          <w:b w:val="0"/>
          <w:bCs w:val="0"/>
          <w:noProof w:val="0"/>
          <w:sz w:val="22"/>
          <w:szCs w:val="22"/>
          <w:lang w:val="en-GB"/>
        </w:rPr>
        <w:t>ty</w:t>
      </w:r>
      <w:r w:rsidRPr="5971ADD8" w:rsidR="4DAFB8C0">
        <w:rPr>
          <w:rFonts w:ascii="Calibri" w:hAnsi="Calibri" w:eastAsia="Calibri" w:cs="Calibri"/>
          <w:b w:val="0"/>
          <w:bCs w:val="0"/>
          <w:noProof w:val="0"/>
          <w:sz w:val="22"/>
          <w:szCs w:val="22"/>
          <w:lang w:val="en-GB"/>
        </w:rPr>
        <w:t xml:space="preserve"> (</w:t>
      </w:r>
      <w:r w:rsidRPr="5971ADD8" w:rsidR="4DAFB8C0">
        <w:rPr>
          <w:rFonts w:ascii="Calibri" w:hAnsi="Calibri" w:eastAsia="Calibri" w:cs="Calibri"/>
          <w:noProof w:val="0"/>
          <w:sz w:val="22"/>
          <w:szCs w:val="22"/>
          <w:lang w:val="en-GB"/>
        </w:rPr>
        <w:t>TheCynefinCo</w:t>
      </w:r>
      <w:r w:rsidRPr="5971ADD8" w:rsidR="4DAFB8C0">
        <w:rPr>
          <w:rFonts w:ascii="Calibri" w:hAnsi="Calibri" w:eastAsia="Calibri" w:cs="Calibri"/>
          <w:noProof w:val="0"/>
          <w:sz w:val="22"/>
          <w:szCs w:val="22"/>
          <w:lang w:val="en-GB"/>
        </w:rPr>
        <w:t>, 2020).</w:t>
      </w:r>
      <w:r w:rsidRPr="5971ADD8" w:rsidR="4DAFB8C0">
        <w:rPr>
          <w:rFonts w:ascii="Calibri" w:hAnsi="Calibri" w:eastAsia="Calibri" w:cs="Calibri"/>
          <w:noProof w:val="0"/>
          <w:sz w:val="22"/>
          <w:szCs w:val="22"/>
          <w:lang w:val="en-GB"/>
        </w:rPr>
        <w:t xml:space="preserve"> </w:t>
      </w:r>
      <w:r w:rsidRPr="5971ADD8" w:rsidR="0D51F0B7">
        <w:rPr>
          <w:rFonts w:ascii="Calibri" w:hAnsi="Calibri" w:eastAsia="Calibri" w:cs="Calibri"/>
          <w:noProof w:val="0"/>
          <w:sz w:val="22"/>
          <w:szCs w:val="22"/>
          <w:lang w:val="en-GB"/>
        </w:rPr>
        <w:t xml:space="preserve">Applying </w:t>
      </w:r>
      <w:r w:rsidRPr="5971ADD8" w:rsidR="0D51F0B7">
        <w:rPr>
          <w:rFonts w:ascii="Calibri" w:hAnsi="Calibri" w:eastAsia="Calibri" w:cs="Calibri"/>
          <w:noProof w:val="0"/>
          <w:sz w:val="22"/>
          <w:szCs w:val="22"/>
          <w:lang w:val="en-GB"/>
        </w:rPr>
        <w:t>Cynefin</w:t>
      </w:r>
      <w:r w:rsidRPr="5971ADD8" w:rsidR="0D51F0B7">
        <w:rPr>
          <w:rFonts w:ascii="Calibri" w:hAnsi="Calibri" w:eastAsia="Calibri" w:cs="Calibri"/>
          <w:noProof w:val="0"/>
          <w:sz w:val="22"/>
          <w:szCs w:val="22"/>
          <w:lang w:val="en-GB"/>
        </w:rPr>
        <w:t xml:space="preserve"> to </w:t>
      </w:r>
      <w:r w:rsidRPr="5971ADD8" w:rsidR="26D7E2F7">
        <w:rPr>
          <w:rFonts w:ascii="Calibri" w:hAnsi="Calibri" w:eastAsia="Calibri" w:cs="Calibri"/>
          <w:noProof w:val="0"/>
          <w:sz w:val="22"/>
          <w:szCs w:val="22"/>
          <w:lang w:val="en-GB"/>
        </w:rPr>
        <w:t>my school community project, ensures a sense of belonging and community connection</w:t>
      </w:r>
      <w:r w:rsidRPr="5971ADD8" w:rsidR="52CCE3E5">
        <w:rPr>
          <w:rFonts w:ascii="Calibri" w:hAnsi="Calibri" w:eastAsia="Calibri" w:cs="Calibri"/>
          <w:noProof w:val="0"/>
          <w:sz w:val="22"/>
          <w:szCs w:val="22"/>
          <w:lang w:val="en-GB"/>
        </w:rPr>
        <w:t xml:space="preserve">, </w:t>
      </w:r>
      <w:r w:rsidRPr="5971ADD8" w:rsidR="39E32781">
        <w:rPr>
          <w:rFonts w:ascii="Calibri" w:hAnsi="Calibri" w:eastAsia="Calibri" w:cs="Calibri"/>
          <w:noProof w:val="0"/>
          <w:sz w:val="22"/>
          <w:szCs w:val="22"/>
          <w:lang w:val="en-GB"/>
        </w:rPr>
        <w:t>adapting</w:t>
      </w:r>
      <w:r w:rsidRPr="5971ADD8" w:rsidR="52CCE3E5">
        <w:rPr>
          <w:rFonts w:ascii="Calibri" w:hAnsi="Calibri" w:eastAsia="Calibri" w:cs="Calibri"/>
          <w:noProof w:val="0"/>
          <w:sz w:val="22"/>
          <w:szCs w:val="22"/>
          <w:lang w:val="en-GB"/>
        </w:rPr>
        <w:t xml:space="preserve"> to</w:t>
      </w:r>
      <w:r w:rsidRPr="5971ADD8" w:rsidR="18E5B969">
        <w:rPr>
          <w:rFonts w:ascii="Calibri" w:hAnsi="Calibri" w:eastAsia="Calibri" w:cs="Calibri"/>
          <w:noProof w:val="0"/>
          <w:sz w:val="22"/>
          <w:szCs w:val="22"/>
          <w:lang w:val="en-GB"/>
        </w:rPr>
        <w:t xml:space="preserve"> the</w:t>
      </w:r>
      <w:r w:rsidRPr="5971ADD8" w:rsidR="52CCE3E5">
        <w:rPr>
          <w:rFonts w:ascii="Calibri" w:hAnsi="Calibri" w:eastAsia="Calibri" w:cs="Calibri"/>
          <w:noProof w:val="0"/>
          <w:sz w:val="22"/>
          <w:szCs w:val="22"/>
          <w:lang w:val="en-GB"/>
        </w:rPr>
        <w:t xml:space="preserve"> community needs which is key to ensuring that </w:t>
      </w:r>
      <w:r w:rsidRPr="5971ADD8" w:rsidR="609DB230">
        <w:rPr>
          <w:rFonts w:ascii="Calibri" w:hAnsi="Calibri" w:eastAsia="Calibri" w:cs="Calibri"/>
          <w:noProof w:val="0"/>
          <w:sz w:val="22"/>
          <w:szCs w:val="22"/>
          <w:lang w:val="en-GB"/>
        </w:rPr>
        <w:t>everyone</w:t>
      </w:r>
      <w:r w:rsidRPr="5971ADD8" w:rsidR="52CCE3E5">
        <w:rPr>
          <w:rFonts w:ascii="Calibri" w:hAnsi="Calibri" w:eastAsia="Calibri" w:cs="Calibri"/>
          <w:noProof w:val="0"/>
          <w:sz w:val="22"/>
          <w:szCs w:val="22"/>
          <w:lang w:val="en-GB"/>
        </w:rPr>
        <w:t xml:space="preserve"> feel</w:t>
      </w:r>
      <w:r w:rsidRPr="5971ADD8" w:rsidR="3F859CBC">
        <w:rPr>
          <w:rFonts w:ascii="Calibri" w:hAnsi="Calibri" w:eastAsia="Calibri" w:cs="Calibri"/>
          <w:noProof w:val="0"/>
          <w:sz w:val="22"/>
          <w:szCs w:val="22"/>
          <w:lang w:val="en-GB"/>
        </w:rPr>
        <w:t>s</w:t>
      </w:r>
      <w:r w:rsidRPr="5971ADD8" w:rsidR="52CCE3E5">
        <w:rPr>
          <w:rFonts w:ascii="Calibri" w:hAnsi="Calibri" w:eastAsia="Calibri" w:cs="Calibri"/>
          <w:noProof w:val="0"/>
          <w:sz w:val="22"/>
          <w:szCs w:val="22"/>
          <w:lang w:val="en-GB"/>
        </w:rPr>
        <w:t xml:space="preserve"> welcome and supported</w:t>
      </w:r>
      <w:r w:rsidRPr="5971ADD8" w:rsidR="54B2A41F">
        <w:rPr>
          <w:rFonts w:ascii="Calibri" w:hAnsi="Calibri" w:eastAsia="Calibri" w:cs="Calibri"/>
          <w:noProof w:val="0"/>
          <w:sz w:val="22"/>
          <w:szCs w:val="22"/>
          <w:lang w:val="en-GB"/>
        </w:rPr>
        <w:t xml:space="preserve"> during their</w:t>
      </w:r>
      <w:r w:rsidRPr="5971ADD8" w:rsidR="496AD1A3">
        <w:rPr>
          <w:rFonts w:ascii="Calibri" w:hAnsi="Calibri" w:eastAsia="Calibri" w:cs="Calibri"/>
          <w:noProof w:val="0"/>
          <w:sz w:val="22"/>
          <w:szCs w:val="22"/>
          <w:lang w:val="en-GB"/>
        </w:rPr>
        <w:t xml:space="preserve"> language-learning journey</w:t>
      </w:r>
      <w:r w:rsidRPr="5971ADD8" w:rsidR="4E70D9FD">
        <w:rPr>
          <w:rFonts w:ascii="Calibri" w:hAnsi="Calibri" w:eastAsia="Calibri" w:cs="Calibri"/>
          <w:noProof w:val="0"/>
          <w:sz w:val="22"/>
          <w:szCs w:val="22"/>
          <w:lang w:val="en-GB"/>
        </w:rPr>
        <w:t xml:space="preserve"> (</w:t>
      </w:r>
      <w:r w:rsidRPr="5971ADD8" w:rsidR="4E70D9FD">
        <w:rPr>
          <w:rFonts w:ascii="Calibri" w:hAnsi="Calibri" w:eastAsia="Calibri" w:cs="Calibri"/>
          <w:noProof w:val="0"/>
          <w:sz w:val="22"/>
          <w:szCs w:val="22"/>
          <w:lang w:val="en-GB"/>
        </w:rPr>
        <w:t>Moscardi</w:t>
      </w:r>
      <w:r w:rsidRPr="5971ADD8" w:rsidR="4E70D9FD">
        <w:rPr>
          <w:rFonts w:ascii="Calibri" w:hAnsi="Calibri" w:eastAsia="Calibri" w:cs="Calibri"/>
          <w:noProof w:val="0"/>
          <w:sz w:val="22"/>
          <w:szCs w:val="22"/>
          <w:lang w:val="en-GB"/>
        </w:rPr>
        <w:t>, 2021)</w:t>
      </w:r>
      <w:r w:rsidRPr="5971ADD8" w:rsidR="496AD1A3">
        <w:rPr>
          <w:rFonts w:ascii="Calibri" w:hAnsi="Calibri" w:eastAsia="Calibri" w:cs="Calibri"/>
          <w:noProof w:val="0"/>
          <w:sz w:val="22"/>
          <w:szCs w:val="22"/>
          <w:lang w:val="en-GB"/>
        </w:rPr>
        <w:t>.</w:t>
      </w:r>
      <w:r w:rsidRPr="5971ADD8" w:rsidR="6D0C7CA6">
        <w:rPr>
          <w:rFonts w:ascii="Calibri" w:hAnsi="Calibri" w:eastAsia="Calibri" w:cs="Calibri"/>
          <w:noProof w:val="0"/>
          <w:sz w:val="22"/>
          <w:szCs w:val="22"/>
          <w:lang w:val="en-GB"/>
        </w:rPr>
        <w:t xml:space="preserve"> </w:t>
      </w:r>
    </w:p>
    <w:p w:rsidR="36150584" w:rsidP="5971ADD8" w:rsidRDefault="36150584" w14:paraId="32370F37" w14:textId="1954E767">
      <w:pPr>
        <w:pStyle w:val="Normal"/>
        <w:spacing w:line="360" w:lineRule="auto"/>
        <w:jc w:val="left"/>
        <w:rPr>
          <w:rFonts w:ascii="Calibri" w:hAnsi="Calibri" w:eastAsia="Calibri" w:cs="Calibri"/>
          <w:b w:val="0"/>
          <w:bCs w:val="0"/>
          <w:noProof w:val="0"/>
          <w:sz w:val="22"/>
          <w:szCs w:val="22"/>
          <w:lang w:val="en-GB"/>
        </w:rPr>
      </w:pPr>
      <w:r w:rsidRPr="5971ADD8" w:rsidR="1CA29C3A">
        <w:rPr>
          <w:rFonts w:ascii="Calibri" w:hAnsi="Calibri" w:eastAsia="Calibri" w:cs="Calibri"/>
          <w:noProof w:val="0"/>
          <w:sz w:val="22"/>
          <w:szCs w:val="22"/>
          <w:lang w:val="en-GB"/>
        </w:rPr>
        <w:t>A key aim of the project is to create fun, low-pressure opportunities for learners, parents, and the community to engage with the Welsh language.</w:t>
      </w:r>
      <w:r w:rsidRPr="5971ADD8" w:rsidR="245FF21C">
        <w:rPr>
          <w:rFonts w:ascii="Calibri" w:hAnsi="Calibri" w:eastAsia="Calibri" w:cs="Calibri"/>
          <w:noProof w:val="0"/>
          <w:sz w:val="22"/>
          <w:szCs w:val="22"/>
          <w:lang w:val="en-GB"/>
        </w:rPr>
        <w:t xml:space="preserve"> Collin Baker (2001) discusses the effectiveness of language l</w:t>
      </w:r>
      <w:r w:rsidRPr="5971ADD8" w:rsidR="24C9B56D">
        <w:rPr>
          <w:rFonts w:ascii="Calibri" w:hAnsi="Calibri" w:eastAsia="Calibri" w:cs="Calibri"/>
          <w:noProof w:val="0"/>
          <w:sz w:val="22"/>
          <w:szCs w:val="22"/>
          <w:lang w:val="en-GB"/>
        </w:rPr>
        <w:t xml:space="preserve">earning when </w:t>
      </w:r>
      <w:r w:rsidRPr="5971ADD8" w:rsidR="6ED7DC17">
        <w:rPr>
          <w:rFonts w:ascii="Calibri" w:hAnsi="Calibri" w:eastAsia="Calibri" w:cs="Calibri"/>
          <w:noProof w:val="0"/>
          <w:sz w:val="22"/>
          <w:szCs w:val="22"/>
          <w:lang w:val="en-GB"/>
        </w:rPr>
        <w:t>implemented</w:t>
      </w:r>
      <w:r w:rsidRPr="5971ADD8" w:rsidR="24C9B56D">
        <w:rPr>
          <w:rFonts w:ascii="Calibri" w:hAnsi="Calibri" w:eastAsia="Calibri" w:cs="Calibri"/>
          <w:noProof w:val="0"/>
          <w:sz w:val="22"/>
          <w:szCs w:val="22"/>
          <w:lang w:val="en-GB"/>
        </w:rPr>
        <w:t xml:space="preserve"> </w:t>
      </w:r>
      <w:r w:rsidRPr="5971ADD8" w:rsidR="60486871">
        <w:rPr>
          <w:rFonts w:ascii="Calibri" w:hAnsi="Calibri" w:eastAsia="Calibri" w:cs="Calibri"/>
          <w:noProof w:val="0"/>
          <w:sz w:val="22"/>
          <w:szCs w:val="22"/>
          <w:lang w:val="en-GB"/>
        </w:rPr>
        <w:t xml:space="preserve">in meaningful, real-life contexts. </w:t>
      </w:r>
      <w:r w:rsidRPr="5971ADD8" w:rsidR="133F9F03">
        <w:rPr>
          <w:rFonts w:ascii="Calibri" w:hAnsi="Calibri" w:eastAsia="Calibri" w:cs="Calibri"/>
          <w:noProof w:val="0"/>
          <w:sz w:val="22"/>
          <w:szCs w:val="22"/>
          <w:lang w:val="en-GB"/>
        </w:rPr>
        <w:t xml:space="preserve">Baker suggests that learners are more </w:t>
      </w:r>
      <w:r w:rsidRPr="5971ADD8" w:rsidR="791149A7">
        <w:rPr>
          <w:rFonts w:ascii="Calibri" w:hAnsi="Calibri" w:eastAsia="Calibri" w:cs="Calibri"/>
          <w:noProof w:val="0"/>
          <w:sz w:val="22"/>
          <w:szCs w:val="22"/>
          <w:lang w:val="en-GB"/>
        </w:rPr>
        <w:t>likely</w:t>
      </w:r>
      <w:r w:rsidRPr="5971ADD8" w:rsidR="133F9F03">
        <w:rPr>
          <w:rFonts w:ascii="Calibri" w:hAnsi="Calibri" w:eastAsia="Calibri" w:cs="Calibri"/>
          <w:noProof w:val="0"/>
          <w:sz w:val="22"/>
          <w:szCs w:val="22"/>
          <w:lang w:val="en-GB"/>
        </w:rPr>
        <w:t xml:space="preserve"> </w:t>
      </w:r>
      <w:r w:rsidRPr="5971ADD8" w:rsidR="376CB730">
        <w:rPr>
          <w:rFonts w:ascii="Calibri" w:hAnsi="Calibri" w:eastAsia="Calibri" w:cs="Calibri"/>
          <w:noProof w:val="0"/>
          <w:sz w:val="22"/>
          <w:szCs w:val="22"/>
          <w:lang w:val="en-GB"/>
        </w:rPr>
        <w:t xml:space="preserve">to develop strong </w:t>
      </w:r>
      <w:r w:rsidRPr="5971ADD8" w:rsidR="531C080B">
        <w:rPr>
          <w:rFonts w:ascii="Calibri" w:hAnsi="Calibri" w:eastAsia="Calibri" w:cs="Calibri"/>
          <w:noProof w:val="0"/>
          <w:sz w:val="22"/>
          <w:szCs w:val="22"/>
          <w:lang w:val="en-GB"/>
        </w:rPr>
        <w:t>language</w:t>
      </w:r>
      <w:r w:rsidRPr="5971ADD8" w:rsidR="376CB730">
        <w:rPr>
          <w:rFonts w:ascii="Calibri" w:hAnsi="Calibri" w:eastAsia="Calibri" w:cs="Calibri"/>
          <w:noProof w:val="0"/>
          <w:sz w:val="22"/>
          <w:szCs w:val="22"/>
          <w:lang w:val="en-GB"/>
        </w:rPr>
        <w:t xml:space="preserve"> development when the </w:t>
      </w:r>
      <w:r w:rsidRPr="5971ADD8" w:rsidR="53DC3927">
        <w:rPr>
          <w:rFonts w:ascii="Calibri" w:hAnsi="Calibri" w:eastAsia="Calibri" w:cs="Calibri"/>
          <w:noProof w:val="0"/>
          <w:sz w:val="22"/>
          <w:szCs w:val="22"/>
          <w:lang w:val="en-GB"/>
        </w:rPr>
        <w:t>language</w:t>
      </w:r>
      <w:r w:rsidRPr="5971ADD8" w:rsidR="376CB730">
        <w:rPr>
          <w:rFonts w:ascii="Calibri" w:hAnsi="Calibri" w:eastAsia="Calibri" w:cs="Calibri"/>
          <w:noProof w:val="0"/>
          <w:sz w:val="22"/>
          <w:szCs w:val="22"/>
          <w:lang w:val="en-GB"/>
        </w:rPr>
        <w:t xml:space="preserve"> is used socially in everyday situations.</w:t>
      </w:r>
      <w:r w:rsidRPr="5971ADD8" w:rsidR="151DCC5E">
        <w:rPr>
          <w:rFonts w:ascii="Calibri" w:hAnsi="Calibri" w:eastAsia="Calibri" w:cs="Calibri"/>
          <w:noProof w:val="0"/>
          <w:sz w:val="22"/>
          <w:szCs w:val="22"/>
          <w:lang w:val="en-GB"/>
        </w:rPr>
        <w:t xml:space="preserve"> The </w:t>
      </w:r>
      <w:r w:rsidRPr="5971ADD8" w:rsidR="685C6135">
        <w:rPr>
          <w:rFonts w:ascii="Calibri" w:hAnsi="Calibri" w:eastAsia="Calibri" w:cs="Calibri"/>
          <w:noProof w:val="0"/>
          <w:sz w:val="22"/>
          <w:szCs w:val="22"/>
          <w:lang w:val="en-GB"/>
        </w:rPr>
        <w:t>Welsh</w:t>
      </w:r>
      <w:r w:rsidRPr="5971ADD8" w:rsidR="151DCC5E">
        <w:rPr>
          <w:rFonts w:ascii="Calibri" w:hAnsi="Calibri" w:eastAsia="Calibri" w:cs="Calibri"/>
          <w:noProof w:val="0"/>
          <w:sz w:val="22"/>
          <w:szCs w:val="22"/>
          <w:lang w:val="en-GB"/>
        </w:rPr>
        <w:t xml:space="preserve"> singing sessions will aim to create an authentic and low-pressure </w:t>
      </w:r>
      <w:r w:rsidRPr="5971ADD8" w:rsidR="493AB112">
        <w:rPr>
          <w:rFonts w:ascii="Calibri" w:hAnsi="Calibri" w:eastAsia="Calibri" w:cs="Calibri"/>
          <w:noProof w:val="0"/>
          <w:sz w:val="22"/>
          <w:szCs w:val="22"/>
          <w:lang w:val="en-GB"/>
        </w:rPr>
        <w:t>opportunities</w:t>
      </w:r>
      <w:r w:rsidRPr="5971ADD8" w:rsidR="151DCC5E">
        <w:rPr>
          <w:rFonts w:ascii="Calibri" w:hAnsi="Calibri" w:eastAsia="Calibri" w:cs="Calibri"/>
          <w:noProof w:val="0"/>
          <w:sz w:val="22"/>
          <w:szCs w:val="22"/>
          <w:lang w:val="en-GB"/>
        </w:rPr>
        <w:t xml:space="preserve"> for individuals </w:t>
      </w:r>
      <w:r w:rsidRPr="5971ADD8" w:rsidR="5C5D517C">
        <w:rPr>
          <w:rFonts w:ascii="Calibri" w:hAnsi="Calibri" w:eastAsia="Calibri" w:cs="Calibri"/>
          <w:noProof w:val="0"/>
          <w:sz w:val="22"/>
          <w:szCs w:val="22"/>
          <w:lang w:val="en-GB"/>
        </w:rPr>
        <w:t>to learn Welsh in a</w:t>
      </w:r>
      <w:r w:rsidRPr="5971ADD8" w:rsidR="1BBF91E2">
        <w:rPr>
          <w:rFonts w:ascii="Calibri" w:hAnsi="Calibri" w:eastAsia="Calibri" w:cs="Calibri"/>
          <w:noProof w:val="0"/>
          <w:sz w:val="22"/>
          <w:szCs w:val="22"/>
          <w:lang w:val="en-GB"/>
        </w:rPr>
        <w:t xml:space="preserve"> social setting.</w:t>
      </w:r>
      <w:r w:rsidRPr="5971ADD8" w:rsidR="72883687">
        <w:rPr>
          <w:rFonts w:ascii="Calibri" w:hAnsi="Calibri" w:eastAsia="Calibri" w:cs="Calibri"/>
          <w:noProof w:val="0"/>
          <w:sz w:val="22"/>
          <w:szCs w:val="22"/>
          <w:lang w:val="en-GB"/>
        </w:rPr>
        <w:t xml:space="preserve"> A contrasting perspective from</w:t>
      </w:r>
      <w:r w:rsidRPr="5971ADD8" w:rsidR="1BBF91E2">
        <w:rPr>
          <w:rFonts w:ascii="Calibri" w:hAnsi="Calibri" w:eastAsia="Calibri" w:cs="Calibri"/>
          <w:noProof w:val="0"/>
          <w:sz w:val="22"/>
          <w:szCs w:val="22"/>
          <w:lang w:val="en-GB"/>
        </w:rPr>
        <w:t xml:space="preserve"> </w:t>
      </w:r>
      <w:r w:rsidRPr="5971ADD8" w:rsidR="38A9F0D1">
        <w:rPr>
          <w:rFonts w:ascii="Calibri" w:hAnsi="Calibri" w:eastAsia="Calibri" w:cs="Calibri"/>
          <w:noProof w:val="0"/>
          <w:sz w:val="22"/>
          <w:szCs w:val="22"/>
          <w:lang w:val="en-GB"/>
        </w:rPr>
        <w:t>Lightbown</w:t>
      </w:r>
      <w:r w:rsidRPr="5971ADD8" w:rsidR="2FC9F9A1">
        <w:rPr>
          <w:rFonts w:ascii="Calibri" w:hAnsi="Calibri" w:eastAsia="Calibri" w:cs="Calibri"/>
          <w:noProof w:val="0"/>
          <w:sz w:val="22"/>
          <w:szCs w:val="22"/>
          <w:lang w:val="en-GB"/>
        </w:rPr>
        <w:t xml:space="preserve"> and Spada (2013) </w:t>
      </w:r>
      <w:r w:rsidRPr="5971ADD8" w:rsidR="78B28A5A">
        <w:rPr>
          <w:rFonts w:ascii="Calibri" w:hAnsi="Calibri" w:eastAsia="Calibri" w:cs="Calibri"/>
          <w:noProof w:val="0"/>
          <w:sz w:val="22"/>
          <w:szCs w:val="22"/>
          <w:lang w:val="en-GB"/>
        </w:rPr>
        <w:t xml:space="preserve">focuses on the </w:t>
      </w:r>
      <w:r w:rsidRPr="5971ADD8" w:rsidR="6D3C3212">
        <w:rPr>
          <w:rFonts w:ascii="Calibri" w:hAnsi="Calibri" w:eastAsia="Calibri" w:cs="Calibri"/>
          <w:noProof w:val="0"/>
          <w:sz w:val="22"/>
          <w:szCs w:val="22"/>
          <w:lang w:val="en-GB"/>
        </w:rPr>
        <w:t>opinion</w:t>
      </w:r>
      <w:r w:rsidRPr="5971ADD8" w:rsidR="78B28A5A">
        <w:rPr>
          <w:rFonts w:ascii="Calibri" w:hAnsi="Calibri" w:eastAsia="Calibri" w:cs="Calibri"/>
          <w:noProof w:val="0"/>
          <w:sz w:val="22"/>
          <w:szCs w:val="22"/>
          <w:lang w:val="en-GB"/>
        </w:rPr>
        <w:t xml:space="preserve"> that though social interaction and informal language use are </w:t>
      </w:r>
      <w:r w:rsidRPr="5971ADD8" w:rsidR="05D4F870">
        <w:rPr>
          <w:rFonts w:ascii="Calibri" w:hAnsi="Calibri" w:eastAsia="Calibri" w:cs="Calibri"/>
          <w:noProof w:val="0"/>
          <w:sz w:val="22"/>
          <w:szCs w:val="22"/>
          <w:lang w:val="en-GB"/>
        </w:rPr>
        <w:t xml:space="preserve">valuable, structured, focused instructions </w:t>
      </w:r>
      <w:r w:rsidRPr="5971ADD8" w:rsidR="4C431391">
        <w:rPr>
          <w:rFonts w:ascii="Calibri" w:hAnsi="Calibri" w:eastAsia="Calibri" w:cs="Calibri"/>
          <w:noProof w:val="0"/>
          <w:sz w:val="22"/>
          <w:szCs w:val="22"/>
          <w:lang w:val="en-GB"/>
        </w:rPr>
        <w:t>centre</w:t>
      </w:r>
      <w:r w:rsidRPr="5971ADD8" w:rsidR="104B29F7">
        <w:rPr>
          <w:rFonts w:ascii="Calibri" w:hAnsi="Calibri" w:eastAsia="Calibri" w:cs="Calibri"/>
          <w:noProof w:val="0"/>
          <w:sz w:val="22"/>
          <w:szCs w:val="22"/>
          <w:lang w:val="en-GB"/>
        </w:rPr>
        <w:t xml:space="preserve"> </w:t>
      </w:r>
      <w:r w:rsidRPr="5971ADD8" w:rsidR="104B29F7">
        <w:rPr>
          <w:rFonts w:ascii="Calibri" w:hAnsi="Calibri" w:eastAsia="Calibri" w:cs="Calibri"/>
          <w:noProof w:val="0"/>
          <w:sz w:val="22"/>
          <w:szCs w:val="22"/>
          <w:lang w:val="en-GB"/>
        </w:rPr>
        <w:t xml:space="preserve">on </w:t>
      </w:r>
      <w:r w:rsidRPr="5971ADD8" w:rsidR="06E78C3C">
        <w:rPr>
          <w:rFonts w:ascii="Calibri" w:hAnsi="Calibri" w:eastAsia="Calibri" w:cs="Calibri"/>
          <w:noProof w:val="0"/>
          <w:sz w:val="22"/>
          <w:szCs w:val="22"/>
          <w:lang w:val="en-GB"/>
        </w:rPr>
        <w:t>grammar</w:t>
      </w:r>
      <w:r w:rsidRPr="5971ADD8" w:rsidR="104B29F7">
        <w:rPr>
          <w:rFonts w:ascii="Calibri" w:hAnsi="Calibri" w:eastAsia="Calibri" w:cs="Calibri"/>
          <w:noProof w:val="0"/>
          <w:sz w:val="22"/>
          <w:szCs w:val="22"/>
          <w:lang w:val="en-GB"/>
        </w:rPr>
        <w:t xml:space="preserve"> and </w:t>
      </w:r>
      <w:r w:rsidRPr="5971ADD8" w:rsidR="046BDB3E">
        <w:rPr>
          <w:rFonts w:ascii="Calibri" w:hAnsi="Calibri" w:eastAsia="Calibri" w:cs="Calibri"/>
          <w:noProof w:val="0"/>
          <w:sz w:val="22"/>
          <w:szCs w:val="22"/>
          <w:lang w:val="en-GB"/>
        </w:rPr>
        <w:t>vocabulary</w:t>
      </w:r>
      <w:r w:rsidRPr="5971ADD8" w:rsidR="104B29F7">
        <w:rPr>
          <w:rFonts w:ascii="Calibri" w:hAnsi="Calibri" w:eastAsia="Calibri" w:cs="Calibri"/>
          <w:noProof w:val="0"/>
          <w:sz w:val="22"/>
          <w:szCs w:val="22"/>
          <w:lang w:val="en-GB"/>
        </w:rPr>
        <w:t xml:space="preserve">, </w:t>
      </w:r>
      <w:r w:rsidRPr="5971ADD8" w:rsidR="62C2FC83">
        <w:rPr>
          <w:rFonts w:ascii="Calibri" w:hAnsi="Calibri" w:eastAsia="Calibri" w:cs="Calibri"/>
          <w:noProof w:val="0"/>
          <w:sz w:val="22"/>
          <w:szCs w:val="22"/>
          <w:lang w:val="en-GB"/>
        </w:rPr>
        <w:t>ultimately</w:t>
      </w:r>
      <w:r w:rsidRPr="5971ADD8" w:rsidR="104B29F7">
        <w:rPr>
          <w:rFonts w:ascii="Calibri" w:hAnsi="Calibri" w:eastAsia="Calibri" w:cs="Calibri"/>
          <w:noProof w:val="0"/>
          <w:sz w:val="22"/>
          <w:szCs w:val="22"/>
          <w:lang w:val="en-GB"/>
        </w:rPr>
        <w:t xml:space="preserve"> achieving</w:t>
      </w:r>
      <w:r w:rsidRPr="5971ADD8" w:rsidR="104B29F7">
        <w:rPr>
          <w:rFonts w:ascii="Calibri" w:hAnsi="Calibri" w:eastAsia="Calibri" w:cs="Calibri"/>
          <w:noProof w:val="0"/>
          <w:sz w:val="22"/>
          <w:szCs w:val="22"/>
          <w:lang w:val="en-GB"/>
        </w:rPr>
        <w:t xml:space="preserve"> accuracy and fluency</w:t>
      </w:r>
      <w:r w:rsidRPr="5971ADD8" w:rsidR="26815A35">
        <w:rPr>
          <w:rFonts w:ascii="Calibri" w:hAnsi="Calibri" w:eastAsia="Calibri" w:cs="Calibri"/>
          <w:noProof w:val="0"/>
          <w:sz w:val="22"/>
          <w:szCs w:val="22"/>
          <w:lang w:val="en-GB"/>
        </w:rPr>
        <w:t xml:space="preserve"> in the language</w:t>
      </w:r>
      <w:r w:rsidRPr="5971ADD8" w:rsidR="162C6F24">
        <w:rPr>
          <w:rFonts w:ascii="Calibri" w:hAnsi="Calibri" w:eastAsia="Calibri" w:cs="Calibri"/>
          <w:noProof w:val="0"/>
          <w:sz w:val="22"/>
          <w:szCs w:val="22"/>
          <w:lang w:val="en-GB"/>
        </w:rPr>
        <w:t xml:space="preserve">. </w:t>
      </w:r>
      <w:r w:rsidRPr="5971ADD8" w:rsidR="53419BAD">
        <w:rPr>
          <w:rFonts w:ascii="Calibri" w:hAnsi="Calibri" w:eastAsia="Calibri" w:cs="Calibri"/>
          <w:noProof w:val="0"/>
          <w:sz w:val="22"/>
          <w:szCs w:val="22"/>
          <w:lang w:val="en-GB"/>
        </w:rPr>
        <w:t>According to their research,</w:t>
      </w:r>
      <w:r w:rsidRPr="5971ADD8" w:rsidR="4CCB898B">
        <w:rPr>
          <w:rFonts w:ascii="Calibri" w:hAnsi="Calibri" w:eastAsia="Calibri" w:cs="Calibri"/>
          <w:noProof w:val="0"/>
          <w:sz w:val="22"/>
          <w:szCs w:val="22"/>
          <w:lang w:val="en-GB"/>
        </w:rPr>
        <w:t xml:space="preserve"> indivi</w:t>
      </w:r>
      <w:r w:rsidRPr="5971ADD8" w:rsidR="0E157715">
        <w:rPr>
          <w:rFonts w:ascii="Calibri" w:hAnsi="Calibri" w:eastAsia="Calibri" w:cs="Calibri"/>
          <w:noProof w:val="0"/>
          <w:sz w:val="22"/>
          <w:szCs w:val="22"/>
          <w:lang w:val="en-GB"/>
        </w:rPr>
        <w:t>duals</w:t>
      </w:r>
      <w:r w:rsidRPr="5971ADD8" w:rsidR="4CCB898B">
        <w:rPr>
          <w:rFonts w:ascii="Calibri" w:hAnsi="Calibri" w:eastAsia="Calibri" w:cs="Calibri"/>
          <w:noProof w:val="0"/>
          <w:sz w:val="22"/>
          <w:szCs w:val="22"/>
          <w:lang w:val="en-GB"/>
        </w:rPr>
        <w:t xml:space="preserve"> need a solid foundation in the </w:t>
      </w:r>
      <w:r w:rsidRPr="5971ADD8" w:rsidR="55FF2F68">
        <w:rPr>
          <w:rFonts w:ascii="Calibri" w:hAnsi="Calibri" w:eastAsia="Calibri" w:cs="Calibri"/>
          <w:noProof w:val="0"/>
          <w:sz w:val="22"/>
          <w:szCs w:val="22"/>
          <w:lang w:val="en-GB"/>
        </w:rPr>
        <w:t>language</w:t>
      </w:r>
      <w:r w:rsidRPr="5971ADD8" w:rsidR="4CCB898B">
        <w:rPr>
          <w:rFonts w:ascii="Calibri" w:hAnsi="Calibri" w:eastAsia="Calibri" w:cs="Calibri"/>
          <w:noProof w:val="0"/>
          <w:sz w:val="22"/>
          <w:szCs w:val="22"/>
          <w:lang w:val="en-GB"/>
        </w:rPr>
        <w:t xml:space="preserve"> to avoid developing incorrect patterns of speech</w:t>
      </w:r>
      <w:r w:rsidRPr="5971ADD8" w:rsidR="187835B4">
        <w:rPr>
          <w:rFonts w:ascii="Calibri" w:hAnsi="Calibri" w:eastAsia="Calibri" w:cs="Calibri"/>
          <w:noProof w:val="0"/>
          <w:sz w:val="22"/>
          <w:szCs w:val="22"/>
          <w:lang w:val="en-GB"/>
        </w:rPr>
        <w:t>, however, it is suggested that i</w:t>
      </w:r>
      <w:r w:rsidRPr="5971ADD8" w:rsidR="53419BAD">
        <w:rPr>
          <w:rFonts w:ascii="Calibri" w:hAnsi="Calibri" w:eastAsia="Calibri" w:cs="Calibri"/>
          <w:noProof w:val="0"/>
          <w:sz w:val="22"/>
          <w:szCs w:val="22"/>
          <w:lang w:val="en-GB"/>
        </w:rPr>
        <w:t>nformal practice and formal instructions</w:t>
      </w:r>
      <w:r w:rsidRPr="5971ADD8" w:rsidR="4EF7FF54">
        <w:rPr>
          <w:rFonts w:ascii="Calibri" w:hAnsi="Calibri" w:eastAsia="Calibri" w:cs="Calibri"/>
          <w:noProof w:val="0"/>
          <w:sz w:val="22"/>
          <w:szCs w:val="22"/>
          <w:lang w:val="en-GB"/>
        </w:rPr>
        <w:t xml:space="preserve"> are significant in</w:t>
      </w:r>
      <w:r w:rsidRPr="5971ADD8" w:rsidR="53419BAD">
        <w:rPr>
          <w:rFonts w:ascii="Calibri" w:hAnsi="Calibri" w:eastAsia="Calibri" w:cs="Calibri"/>
          <w:noProof w:val="0"/>
          <w:sz w:val="22"/>
          <w:szCs w:val="22"/>
          <w:lang w:val="en-GB"/>
        </w:rPr>
        <w:t xml:space="preserve"> </w:t>
      </w:r>
      <w:r w:rsidRPr="5971ADD8" w:rsidR="7B8F76A3">
        <w:rPr>
          <w:rFonts w:ascii="Calibri" w:hAnsi="Calibri" w:eastAsia="Calibri" w:cs="Calibri"/>
          <w:noProof w:val="0"/>
          <w:sz w:val="22"/>
          <w:szCs w:val="22"/>
          <w:lang w:val="en-GB"/>
        </w:rPr>
        <w:t>build</w:t>
      </w:r>
      <w:r w:rsidRPr="5971ADD8" w:rsidR="18984CEF">
        <w:rPr>
          <w:rFonts w:ascii="Calibri" w:hAnsi="Calibri" w:eastAsia="Calibri" w:cs="Calibri"/>
          <w:noProof w:val="0"/>
          <w:sz w:val="22"/>
          <w:szCs w:val="22"/>
          <w:lang w:val="en-GB"/>
        </w:rPr>
        <w:t>ing</w:t>
      </w:r>
      <w:r w:rsidRPr="5971ADD8" w:rsidR="53419BAD">
        <w:rPr>
          <w:rFonts w:ascii="Calibri" w:hAnsi="Calibri" w:eastAsia="Calibri" w:cs="Calibri"/>
          <w:noProof w:val="0"/>
          <w:sz w:val="22"/>
          <w:szCs w:val="22"/>
          <w:lang w:val="en-GB"/>
        </w:rPr>
        <w:t xml:space="preserve"> language dev</w:t>
      </w:r>
      <w:r w:rsidRPr="5971ADD8" w:rsidR="09E06835">
        <w:rPr>
          <w:rFonts w:ascii="Calibri" w:hAnsi="Calibri" w:eastAsia="Calibri" w:cs="Calibri"/>
          <w:noProof w:val="0"/>
          <w:sz w:val="22"/>
          <w:szCs w:val="22"/>
          <w:lang w:val="en-GB"/>
        </w:rPr>
        <w:t xml:space="preserve">elopment. </w:t>
      </w:r>
      <w:r w:rsidRPr="5971ADD8" w:rsidR="65F0A4F6">
        <w:rPr>
          <w:rFonts w:ascii="Calibri" w:hAnsi="Calibri" w:eastAsia="Calibri" w:cs="Calibri"/>
          <w:noProof w:val="0"/>
          <w:sz w:val="22"/>
          <w:szCs w:val="22"/>
          <w:lang w:val="en-GB"/>
        </w:rPr>
        <w:t xml:space="preserve">In agreement of Bakers opinion, </w:t>
      </w:r>
      <w:r w:rsidRPr="5971ADD8" w:rsidR="4FCFF2F0">
        <w:rPr>
          <w:rFonts w:ascii="Calibri" w:hAnsi="Calibri" w:eastAsia="Calibri" w:cs="Calibri"/>
          <w:noProof w:val="0"/>
          <w:sz w:val="22"/>
          <w:szCs w:val="22"/>
          <w:lang w:val="en-GB"/>
        </w:rPr>
        <w:t>Jones</w:t>
      </w:r>
      <w:r w:rsidRPr="5971ADD8" w:rsidR="4FCFF2F0">
        <w:rPr>
          <w:rFonts w:ascii="Calibri" w:hAnsi="Calibri" w:eastAsia="Calibri" w:cs="Calibri"/>
          <w:noProof w:val="0"/>
          <w:sz w:val="22"/>
          <w:szCs w:val="22"/>
          <w:lang w:val="en-GB"/>
        </w:rPr>
        <w:t xml:space="preserve"> and Martin-Jones (2004) </w:t>
      </w:r>
      <w:r w:rsidRPr="5971ADD8" w:rsidR="7CD8FFC2">
        <w:rPr>
          <w:rFonts w:ascii="Calibri" w:hAnsi="Calibri" w:eastAsia="Calibri" w:cs="Calibri"/>
          <w:noProof w:val="0"/>
          <w:sz w:val="22"/>
          <w:szCs w:val="22"/>
          <w:lang w:val="en-GB"/>
        </w:rPr>
        <w:t xml:space="preserve">propose that </w:t>
      </w:r>
      <w:r w:rsidRPr="5971ADD8" w:rsidR="4AA0C8DB">
        <w:rPr>
          <w:rFonts w:ascii="Calibri" w:hAnsi="Calibri" w:eastAsia="Calibri" w:cs="Calibri"/>
          <w:noProof w:val="0"/>
          <w:sz w:val="22"/>
          <w:szCs w:val="22"/>
          <w:lang w:val="en-GB"/>
        </w:rPr>
        <w:t>offering socially meaningful opportunities for families and the community</w:t>
      </w:r>
      <w:r w:rsidRPr="5971ADD8" w:rsidR="19000058">
        <w:rPr>
          <w:rFonts w:ascii="Calibri" w:hAnsi="Calibri" w:eastAsia="Calibri" w:cs="Calibri"/>
          <w:noProof w:val="0"/>
          <w:sz w:val="22"/>
          <w:szCs w:val="22"/>
          <w:lang w:val="en-GB"/>
        </w:rPr>
        <w:t xml:space="preserve"> to interact with the Welsh language, ensures </w:t>
      </w:r>
      <w:r w:rsidRPr="5971ADD8" w:rsidR="60362E53">
        <w:rPr>
          <w:rFonts w:ascii="Calibri" w:hAnsi="Calibri" w:eastAsia="Calibri" w:cs="Calibri"/>
          <w:noProof w:val="0"/>
          <w:sz w:val="22"/>
          <w:szCs w:val="22"/>
          <w:lang w:val="en-GB"/>
        </w:rPr>
        <w:t>usage</w:t>
      </w:r>
      <w:r w:rsidRPr="5971ADD8" w:rsidR="19000058">
        <w:rPr>
          <w:rFonts w:ascii="Calibri" w:hAnsi="Calibri" w:eastAsia="Calibri" w:cs="Calibri"/>
          <w:noProof w:val="0"/>
          <w:sz w:val="22"/>
          <w:szCs w:val="22"/>
          <w:lang w:val="en-GB"/>
        </w:rPr>
        <w:t xml:space="preserve"> outside of</w:t>
      </w:r>
      <w:r w:rsidRPr="5971ADD8" w:rsidR="03D2F972">
        <w:rPr>
          <w:rFonts w:ascii="Calibri" w:hAnsi="Calibri" w:eastAsia="Calibri" w:cs="Calibri"/>
          <w:noProof w:val="0"/>
          <w:sz w:val="22"/>
          <w:szCs w:val="22"/>
          <w:lang w:val="en-GB"/>
        </w:rPr>
        <w:t xml:space="preserve"> an educational setting is normalised. </w:t>
      </w:r>
      <w:r w:rsidRPr="5971ADD8" w:rsidR="38B59904">
        <w:rPr>
          <w:rFonts w:ascii="Calibri" w:hAnsi="Calibri" w:eastAsia="Calibri" w:cs="Calibri"/>
          <w:noProof w:val="0"/>
          <w:sz w:val="22"/>
          <w:szCs w:val="22"/>
          <w:lang w:val="en-GB"/>
        </w:rPr>
        <w:t xml:space="preserve">Jones and Martin-Jones research further </w:t>
      </w:r>
      <w:r w:rsidRPr="5971ADD8" w:rsidR="342F0CC7">
        <w:rPr>
          <w:rFonts w:ascii="Calibri" w:hAnsi="Calibri" w:eastAsia="Calibri" w:cs="Calibri"/>
          <w:noProof w:val="0"/>
          <w:sz w:val="22"/>
          <w:szCs w:val="22"/>
          <w:lang w:val="en-GB"/>
        </w:rPr>
        <w:t xml:space="preserve">suggests that </w:t>
      </w:r>
      <w:r w:rsidRPr="5971ADD8" w:rsidR="02F21B97">
        <w:rPr>
          <w:rFonts w:ascii="Calibri" w:hAnsi="Calibri" w:eastAsia="Calibri" w:cs="Calibri"/>
          <w:b w:val="0"/>
          <w:bCs w:val="0"/>
          <w:noProof w:val="0"/>
          <w:sz w:val="22"/>
          <w:szCs w:val="22"/>
          <w:lang w:val="en-GB"/>
        </w:rPr>
        <w:t xml:space="preserve">community involvement is essential for sustaining minority languages. </w:t>
      </w:r>
      <w:r w:rsidRPr="5971ADD8" w:rsidR="29312ABD">
        <w:rPr>
          <w:rFonts w:ascii="Calibri" w:hAnsi="Calibri" w:eastAsia="Calibri" w:cs="Calibri"/>
          <w:b w:val="0"/>
          <w:bCs w:val="0"/>
          <w:noProof w:val="0"/>
          <w:sz w:val="22"/>
          <w:szCs w:val="22"/>
          <w:lang w:val="en-GB"/>
        </w:rPr>
        <w:t xml:space="preserve">The project supports this by bringing together learners, parents, and the community through Welsh singing, creating </w:t>
      </w:r>
      <w:r w:rsidRPr="5971ADD8" w:rsidR="34D47AFC">
        <w:rPr>
          <w:rFonts w:ascii="Calibri" w:hAnsi="Calibri" w:eastAsia="Calibri" w:cs="Calibri"/>
          <w:b w:val="0"/>
          <w:bCs w:val="0"/>
          <w:noProof w:val="0"/>
          <w:sz w:val="22"/>
          <w:szCs w:val="22"/>
          <w:lang w:val="en-GB"/>
        </w:rPr>
        <w:t xml:space="preserve">greater visibility of Welsh within the community and increasing confidence </w:t>
      </w:r>
      <w:r w:rsidRPr="5971ADD8" w:rsidR="6F0B6FBB">
        <w:rPr>
          <w:rFonts w:ascii="Calibri" w:hAnsi="Calibri" w:eastAsia="Calibri" w:cs="Calibri"/>
          <w:b w:val="0"/>
          <w:bCs w:val="0"/>
          <w:noProof w:val="0"/>
          <w:sz w:val="22"/>
          <w:szCs w:val="22"/>
          <w:lang w:val="en-GB"/>
        </w:rPr>
        <w:t xml:space="preserve">for non-Welsh speakers, through song-based engagement. </w:t>
      </w:r>
    </w:p>
    <w:p w:rsidR="0E07E9B8" w:rsidP="5971ADD8" w:rsidRDefault="0E07E9B8" w14:paraId="1EF42718" w14:textId="04964815">
      <w:pPr>
        <w:spacing w:line="360" w:lineRule="auto"/>
        <w:jc w:val="left"/>
        <w:rPr>
          <w:rFonts w:ascii="Calibri" w:hAnsi="Calibri" w:eastAsia="Calibri" w:cs="Calibri"/>
          <w:noProof w:val="0"/>
          <w:sz w:val="22"/>
          <w:szCs w:val="22"/>
          <w:lang w:val="en-GB"/>
        </w:rPr>
      </w:pPr>
      <w:r w:rsidRPr="5971ADD8" w:rsidR="597E790A">
        <w:rPr>
          <w:rFonts w:ascii="Calibri" w:hAnsi="Calibri" w:eastAsia="Calibri" w:cs="Calibri"/>
          <w:b w:val="0"/>
          <w:bCs w:val="0"/>
          <w:noProof w:val="0"/>
          <w:sz w:val="22"/>
          <w:szCs w:val="22"/>
          <w:lang w:val="en-GB"/>
        </w:rPr>
        <w:t xml:space="preserve">Upon implementation, the sessions will be held </w:t>
      </w:r>
      <w:r w:rsidRPr="5971ADD8" w:rsidR="032ECACF">
        <w:rPr>
          <w:rFonts w:ascii="Calibri" w:hAnsi="Calibri" w:eastAsia="Calibri" w:cs="Calibri"/>
          <w:b w:val="0"/>
          <w:bCs w:val="0"/>
          <w:noProof w:val="0"/>
          <w:sz w:val="22"/>
          <w:szCs w:val="22"/>
          <w:lang w:val="en-GB"/>
        </w:rPr>
        <w:t xml:space="preserve">every week after school in </w:t>
      </w:r>
      <w:r w:rsidRPr="5971ADD8" w:rsidR="500A6A6A">
        <w:rPr>
          <w:rFonts w:ascii="Calibri" w:hAnsi="Calibri" w:eastAsia="Calibri" w:cs="Calibri"/>
          <w:b w:val="0"/>
          <w:bCs w:val="0"/>
          <w:noProof w:val="0"/>
          <w:sz w:val="22"/>
          <w:szCs w:val="22"/>
          <w:lang w:val="en-GB"/>
        </w:rPr>
        <w:t>preparation</w:t>
      </w:r>
      <w:r w:rsidRPr="5971ADD8" w:rsidR="032ECACF">
        <w:rPr>
          <w:rFonts w:ascii="Calibri" w:hAnsi="Calibri" w:eastAsia="Calibri" w:cs="Calibri"/>
          <w:b w:val="0"/>
          <w:bCs w:val="0"/>
          <w:noProof w:val="0"/>
          <w:sz w:val="22"/>
          <w:szCs w:val="22"/>
          <w:lang w:val="en-GB"/>
        </w:rPr>
        <w:t xml:space="preserve"> for the performance at the school's summer fair. </w:t>
      </w:r>
      <w:r w:rsidRPr="5971ADD8" w:rsidR="348ADD2F">
        <w:rPr>
          <w:rFonts w:ascii="Calibri" w:hAnsi="Calibri" w:eastAsia="Calibri" w:cs="Calibri"/>
          <w:b w:val="0"/>
          <w:bCs w:val="0"/>
          <w:noProof w:val="0"/>
          <w:sz w:val="22"/>
          <w:szCs w:val="22"/>
          <w:lang w:val="en-GB"/>
        </w:rPr>
        <w:t xml:space="preserve">The sessions will be </w:t>
      </w:r>
      <w:r w:rsidRPr="5971ADD8" w:rsidR="45986B6A">
        <w:rPr>
          <w:rFonts w:ascii="Calibri" w:hAnsi="Calibri" w:eastAsia="Calibri" w:cs="Calibri"/>
          <w:b w:val="0"/>
          <w:bCs w:val="0"/>
          <w:noProof w:val="0"/>
          <w:sz w:val="22"/>
          <w:szCs w:val="22"/>
          <w:lang w:val="en-GB"/>
        </w:rPr>
        <w:t>led by a fluent Welsh speakin</w:t>
      </w:r>
      <w:r w:rsidRPr="5971ADD8" w:rsidR="4B65E90A">
        <w:rPr>
          <w:rFonts w:ascii="Calibri" w:hAnsi="Calibri" w:eastAsia="Calibri" w:cs="Calibri"/>
          <w:b w:val="0"/>
          <w:bCs w:val="0"/>
          <w:noProof w:val="0"/>
          <w:sz w:val="22"/>
          <w:szCs w:val="22"/>
          <w:lang w:val="en-GB"/>
        </w:rPr>
        <w:t>g teacher in School X, for</w:t>
      </w:r>
      <w:r w:rsidRPr="5971ADD8" w:rsidR="348ADD2F">
        <w:rPr>
          <w:rFonts w:ascii="Calibri" w:hAnsi="Calibri" w:eastAsia="Calibri" w:cs="Calibri"/>
          <w:b w:val="0"/>
          <w:bCs w:val="0"/>
          <w:noProof w:val="0"/>
          <w:sz w:val="22"/>
          <w:szCs w:val="22"/>
          <w:lang w:val="en-GB"/>
        </w:rPr>
        <w:t xml:space="preserve"> learners, parents, and </w:t>
      </w:r>
      <w:r w:rsidRPr="5971ADD8" w:rsidR="348ADD2F">
        <w:rPr>
          <w:rFonts w:ascii="Calibri" w:hAnsi="Calibri" w:eastAsia="Calibri" w:cs="Calibri"/>
          <w:b w:val="0"/>
          <w:bCs w:val="0"/>
          <w:noProof w:val="0"/>
          <w:sz w:val="22"/>
          <w:szCs w:val="22"/>
          <w:lang w:val="en-GB"/>
        </w:rPr>
        <w:t>local residents</w:t>
      </w:r>
      <w:r w:rsidRPr="5971ADD8" w:rsidR="0259A891">
        <w:rPr>
          <w:rFonts w:ascii="Calibri" w:hAnsi="Calibri" w:eastAsia="Calibri" w:cs="Calibri"/>
          <w:b w:val="0"/>
          <w:bCs w:val="0"/>
          <w:noProof w:val="0"/>
          <w:sz w:val="22"/>
          <w:szCs w:val="22"/>
          <w:lang w:val="en-GB"/>
        </w:rPr>
        <w:t xml:space="preserve"> to attend. </w:t>
      </w:r>
      <w:r w:rsidRPr="5971ADD8" w:rsidR="24E5455A">
        <w:rPr>
          <w:rFonts w:ascii="Calibri" w:hAnsi="Calibri" w:eastAsia="Calibri" w:cs="Calibri"/>
          <w:noProof w:val="0"/>
          <w:sz w:val="22"/>
          <w:szCs w:val="22"/>
          <w:lang w:val="en-GB"/>
        </w:rPr>
        <w:t xml:space="preserve">The school has access to musical instruments </w:t>
      </w:r>
      <w:r w:rsidRPr="5971ADD8" w:rsidR="4862B9CC">
        <w:rPr>
          <w:rFonts w:ascii="Calibri" w:hAnsi="Calibri" w:eastAsia="Calibri" w:cs="Calibri"/>
          <w:noProof w:val="0"/>
          <w:sz w:val="22"/>
          <w:szCs w:val="22"/>
          <w:lang w:val="en-GB"/>
        </w:rPr>
        <w:t>that</w:t>
      </w:r>
      <w:r w:rsidRPr="5971ADD8" w:rsidR="24E5455A">
        <w:rPr>
          <w:rFonts w:ascii="Calibri" w:hAnsi="Calibri" w:eastAsia="Calibri" w:cs="Calibri"/>
          <w:noProof w:val="0"/>
          <w:sz w:val="22"/>
          <w:szCs w:val="22"/>
          <w:lang w:val="en-GB"/>
        </w:rPr>
        <w:t xml:space="preserve"> can be reused for the project. The chosen repertoire will consist of well-known, accessible Welsh-language songs that are enjoyable for all ages and abilities.</w:t>
      </w:r>
      <w:r w:rsidRPr="5971ADD8" w:rsidR="01B04FC9">
        <w:rPr>
          <w:rFonts w:ascii="Calibri" w:hAnsi="Calibri" w:eastAsia="Calibri" w:cs="Calibri"/>
          <w:noProof w:val="0"/>
          <w:sz w:val="22"/>
          <w:szCs w:val="22"/>
          <w:lang w:val="en-GB"/>
        </w:rPr>
        <w:t xml:space="preserve"> In addition to the Welsh</w:t>
      </w:r>
      <w:r w:rsidRPr="5971ADD8" w:rsidR="5AEBC962">
        <w:rPr>
          <w:rFonts w:ascii="Calibri" w:hAnsi="Calibri" w:eastAsia="Calibri" w:cs="Calibri"/>
          <w:noProof w:val="0"/>
          <w:sz w:val="22"/>
          <w:szCs w:val="22"/>
          <w:lang w:val="en-GB"/>
        </w:rPr>
        <w:t xml:space="preserve"> session lead</w:t>
      </w:r>
      <w:r w:rsidRPr="5971ADD8" w:rsidR="01B04FC9">
        <w:rPr>
          <w:rFonts w:ascii="Calibri" w:hAnsi="Calibri" w:eastAsia="Calibri" w:cs="Calibri"/>
          <w:noProof w:val="0"/>
          <w:sz w:val="22"/>
          <w:szCs w:val="22"/>
          <w:lang w:val="en-GB"/>
        </w:rPr>
        <w:t xml:space="preserve">, </w:t>
      </w:r>
      <w:r w:rsidRPr="5971ADD8" w:rsidR="01B04FC9">
        <w:rPr>
          <w:rFonts w:ascii="Calibri" w:hAnsi="Calibri" w:eastAsia="Calibri" w:cs="Calibri"/>
          <w:noProof w:val="0"/>
          <w:sz w:val="22"/>
          <w:szCs w:val="22"/>
          <w:lang w:val="en-GB"/>
        </w:rPr>
        <w:t>assistance</w:t>
      </w:r>
      <w:r w:rsidRPr="5971ADD8" w:rsidR="01B04FC9">
        <w:rPr>
          <w:rFonts w:ascii="Calibri" w:hAnsi="Calibri" w:eastAsia="Calibri" w:cs="Calibri"/>
          <w:noProof w:val="0"/>
          <w:sz w:val="22"/>
          <w:szCs w:val="22"/>
          <w:lang w:val="en-GB"/>
        </w:rPr>
        <w:t xml:space="preserve"> from “frie</w:t>
      </w:r>
      <w:r w:rsidRPr="5971ADD8" w:rsidR="74DB75D1">
        <w:rPr>
          <w:rFonts w:ascii="Calibri" w:hAnsi="Calibri" w:eastAsia="Calibri" w:cs="Calibri"/>
          <w:noProof w:val="0"/>
          <w:sz w:val="22"/>
          <w:szCs w:val="22"/>
          <w:lang w:val="en-GB"/>
        </w:rPr>
        <w:t>nds of the school,” staff, and LSA’s</w:t>
      </w:r>
      <w:r w:rsidRPr="5971ADD8" w:rsidR="50BFAD05">
        <w:rPr>
          <w:rFonts w:ascii="Calibri" w:hAnsi="Calibri" w:eastAsia="Calibri" w:cs="Calibri"/>
          <w:noProof w:val="0"/>
          <w:sz w:val="22"/>
          <w:szCs w:val="22"/>
          <w:lang w:val="en-GB"/>
        </w:rPr>
        <w:t xml:space="preserve"> will offer their support during the </w:t>
      </w:r>
      <w:r w:rsidRPr="5971ADD8" w:rsidR="36BF81ED">
        <w:rPr>
          <w:rFonts w:ascii="Calibri" w:hAnsi="Calibri" w:eastAsia="Calibri" w:cs="Calibri"/>
          <w:noProof w:val="0"/>
          <w:sz w:val="22"/>
          <w:szCs w:val="22"/>
          <w:lang w:val="en-GB"/>
        </w:rPr>
        <w:t>rehearsals</w:t>
      </w:r>
      <w:r w:rsidRPr="5971ADD8" w:rsidR="74DB75D1">
        <w:rPr>
          <w:rFonts w:ascii="Calibri" w:hAnsi="Calibri" w:eastAsia="Calibri" w:cs="Calibri"/>
          <w:noProof w:val="0"/>
          <w:sz w:val="22"/>
          <w:szCs w:val="22"/>
          <w:lang w:val="en-GB"/>
        </w:rPr>
        <w:t xml:space="preserve">. </w:t>
      </w:r>
      <w:r w:rsidRPr="5971ADD8" w:rsidR="0710C143">
        <w:rPr>
          <w:rFonts w:ascii="Calibri" w:hAnsi="Calibri" w:eastAsia="Calibri" w:cs="Calibri"/>
          <w:noProof w:val="0"/>
          <w:sz w:val="22"/>
          <w:szCs w:val="22"/>
          <w:lang w:val="en-GB"/>
        </w:rPr>
        <w:t>However, it is important t</w:t>
      </w:r>
      <w:r w:rsidRPr="5971ADD8" w:rsidR="5E1B3662">
        <w:rPr>
          <w:rFonts w:ascii="Calibri" w:hAnsi="Calibri" w:eastAsia="Calibri" w:cs="Calibri"/>
          <w:noProof w:val="0"/>
          <w:sz w:val="22"/>
          <w:szCs w:val="22"/>
          <w:lang w:val="en-GB"/>
        </w:rPr>
        <w:t>o acknowledge</w:t>
      </w:r>
      <w:r w:rsidRPr="5971ADD8" w:rsidR="0710C143">
        <w:rPr>
          <w:rFonts w:ascii="Calibri" w:hAnsi="Calibri" w:eastAsia="Calibri" w:cs="Calibri"/>
          <w:noProof w:val="0"/>
          <w:sz w:val="22"/>
          <w:szCs w:val="22"/>
          <w:lang w:val="en-GB"/>
        </w:rPr>
        <w:t xml:space="preserve"> potential challenges. Some helpers may feel less confident assisting with Welsh </w:t>
      </w:r>
      <w:r w:rsidRPr="5971ADD8" w:rsidR="0710C143">
        <w:rPr>
          <w:rFonts w:ascii="Calibri" w:hAnsi="Calibri" w:eastAsia="Calibri" w:cs="Calibri"/>
          <w:noProof w:val="0"/>
          <w:sz w:val="22"/>
          <w:szCs w:val="22"/>
          <w:lang w:val="en-GB"/>
        </w:rPr>
        <w:t>singing, if</w:t>
      </w:r>
      <w:r w:rsidRPr="5971ADD8" w:rsidR="0710C143">
        <w:rPr>
          <w:rFonts w:ascii="Calibri" w:hAnsi="Calibri" w:eastAsia="Calibri" w:cs="Calibri"/>
          <w:noProof w:val="0"/>
          <w:sz w:val="22"/>
          <w:szCs w:val="22"/>
          <w:lang w:val="en-GB"/>
        </w:rPr>
        <w:t xml:space="preserve"> t</w:t>
      </w:r>
      <w:r w:rsidRPr="5971ADD8" w:rsidR="0B311D7C">
        <w:rPr>
          <w:rFonts w:ascii="Calibri" w:hAnsi="Calibri" w:eastAsia="Calibri" w:cs="Calibri"/>
          <w:noProof w:val="0"/>
          <w:sz w:val="22"/>
          <w:szCs w:val="22"/>
          <w:lang w:val="en-GB"/>
        </w:rPr>
        <w:t xml:space="preserve">hey are not fluent in the Welsh language. </w:t>
      </w:r>
      <w:r w:rsidRPr="5971ADD8" w:rsidR="4ECDFD65">
        <w:rPr>
          <w:rFonts w:ascii="Calibri" w:hAnsi="Calibri" w:eastAsia="Calibri" w:cs="Calibri"/>
          <w:noProof w:val="0"/>
          <w:sz w:val="22"/>
          <w:szCs w:val="22"/>
          <w:lang w:val="en-GB"/>
        </w:rPr>
        <w:t xml:space="preserve">According to May (2013) time constraints and lack of fluency among staff and volunteers are frequent barriers in school-based minority language initiatives. </w:t>
      </w:r>
      <w:r w:rsidRPr="5971ADD8" w:rsidR="0B311D7C">
        <w:rPr>
          <w:rFonts w:ascii="Calibri" w:hAnsi="Calibri" w:eastAsia="Calibri" w:cs="Calibri"/>
          <w:noProof w:val="0"/>
          <w:sz w:val="22"/>
          <w:szCs w:val="22"/>
          <w:lang w:val="en-GB"/>
        </w:rPr>
        <w:t xml:space="preserve">Time constraints may also </w:t>
      </w:r>
      <w:r w:rsidRPr="5971ADD8" w:rsidR="4F4AA728">
        <w:rPr>
          <w:rFonts w:ascii="Calibri" w:hAnsi="Calibri" w:eastAsia="Calibri" w:cs="Calibri"/>
          <w:noProof w:val="0"/>
          <w:sz w:val="22"/>
          <w:szCs w:val="22"/>
          <w:lang w:val="en-GB"/>
        </w:rPr>
        <w:t xml:space="preserve">be a factor, as some </w:t>
      </w:r>
      <w:r w:rsidRPr="5971ADD8" w:rsidR="1A87D998">
        <w:rPr>
          <w:rFonts w:ascii="Calibri" w:hAnsi="Calibri" w:eastAsia="Calibri" w:cs="Calibri"/>
          <w:noProof w:val="0"/>
          <w:sz w:val="22"/>
          <w:szCs w:val="22"/>
          <w:lang w:val="en-GB"/>
        </w:rPr>
        <w:t>support staff</w:t>
      </w:r>
      <w:r w:rsidRPr="5971ADD8" w:rsidR="0E2DF8F5">
        <w:rPr>
          <w:rFonts w:ascii="Calibri" w:hAnsi="Calibri" w:eastAsia="Calibri" w:cs="Calibri"/>
          <w:noProof w:val="0"/>
          <w:sz w:val="22"/>
          <w:szCs w:val="22"/>
          <w:lang w:val="en-GB"/>
        </w:rPr>
        <w:t xml:space="preserve">, </w:t>
      </w:r>
      <w:r w:rsidRPr="5971ADD8" w:rsidR="1A87D998">
        <w:rPr>
          <w:rFonts w:ascii="Calibri" w:hAnsi="Calibri" w:eastAsia="Calibri" w:cs="Calibri"/>
          <w:noProof w:val="0"/>
          <w:sz w:val="22"/>
          <w:szCs w:val="22"/>
          <w:lang w:val="en-GB"/>
        </w:rPr>
        <w:t xml:space="preserve">volunteers and </w:t>
      </w:r>
      <w:r w:rsidRPr="5971ADD8" w:rsidR="71538011">
        <w:rPr>
          <w:rFonts w:ascii="Calibri" w:hAnsi="Calibri" w:eastAsia="Calibri" w:cs="Calibri"/>
          <w:noProof w:val="0"/>
          <w:sz w:val="22"/>
          <w:szCs w:val="22"/>
          <w:lang w:val="en-GB"/>
        </w:rPr>
        <w:t xml:space="preserve">the session facilitator </w:t>
      </w:r>
      <w:r w:rsidRPr="5971ADD8" w:rsidR="79D462DD">
        <w:rPr>
          <w:rFonts w:ascii="Calibri" w:hAnsi="Calibri" w:eastAsia="Calibri" w:cs="Calibri"/>
          <w:noProof w:val="0"/>
          <w:sz w:val="22"/>
          <w:szCs w:val="22"/>
          <w:lang w:val="en-GB"/>
        </w:rPr>
        <w:t xml:space="preserve">may have limited availability due to busy </w:t>
      </w:r>
      <w:r w:rsidRPr="5971ADD8" w:rsidR="774CA112">
        <w:rPr>
          <w:rFonts w:ascii="Calibri" w:hAnsi="Calibri" w:eastAsia="Calibri" w:cs="Calibri"/>
          <w:noProof w:val="0"/>
          <w:sz w:val="22"/>
          <w:szCs w:val="22"/>
          <w:lang w:val="en-GB"/>
        </w:rPr>
        <w:t>schedules</w:t>
      </w:r>
      <w:r w:rsidRPr="5971ADD8" w:rsidR="79D462DD">
        <w:rPr>
          <w:rFonts w:ascii="Calibri" w:hAnsi="Calibri" w:eastAsia="Calibri" w:cs="Calibri"/>
          <w:noProof w:val="0"/>
          <w:sz w:val="22"/>
          <w:szCs w:val="22"/>
          <w:lang w:val="en-GB"/>
        </w:rPr>
        <w:t>, potentially impacting rehearsal time.</w:t>
      </w:r>
      <w:r w:rsidRPr="5971ADD8" w:rsidR="072DBDAE">
        <w:rPr>
          <w:rFonts w:ascii="Calibri" w:hAnsi="Calibri" w:eastAsia="Calibri" w:cs="Calibri"/>
          <w:noProof w:val="0"/>
          <w:sz w:val="22"/>
          <w:szCs w:val="22"/>
          <w:lang w:val="en-GB"/>
        </w:rPr>
        <w:t xml:space="preserve"> </w:t>
      </w:r>
      <w:r w:rsidRPr="5971ADD8" w:rsidR="2ECB85F7">
        <w:rPr>
          <w:rFonts w:ascii="Calibri" w:hAnsi="Calibri" w:eastAsia="Calibri" w:cs="Calibri"/>
          <w:noProof w:val="0"/>
          <w:sz w:val="22"/>
          <w:szCs w:val="22"/>
          <w:lang w:val="en-GB"/>
        </w:rPr>
        <w:t xml:space="preserve">Furthermore, the </w:t>
      </w:r>
      <w:r w:rsidRPr="5971ADD8" w:rsidR="1F55CEB3">
        <w:rPr>
          <w:rFonts w:ascii="Calibri" w:hAnsi="Calibri" w:eastAsia="Calibri" w:cs="Calibri"/>
          <w:noProof w:val="0"/>
          <w:sz w:val="22"/>
          <w:szCs w:val="22"/>
          <w:lang w:val="en-GB"/>
        </w:rPr>
        <w:t>school's</w:t>
      </w:r>
      <w:r w:rsidRPr="5971ADD8" w:rsidR="2ECB85F7">
        <w:rPr>
          <w:rFonts w:ascii="Calibri" w:hAnsi="Calibri" w:eastAsia="Calibri" w:cs="Calibri"/>
          <w:noProof w:val="0"/>
          <w:sz w:val="22"/>
          <w:szCs w:val="22"/>
          <w:lang w:val="en-GB"/>
        </w:rPr>
        <w:t xml:space="preserve"> budget </w:t>
      </w:r>
      <w:r w:rsidRPr="5971ADD8" w:rsidR="0555005A">
        <w:rPr>
          <w:rFonts w:ascii="Calibri" w:hAnsi="Calibri" w:eastAsia="Calibri" w:cs="Calibri"/>
          <w:noProof w:val="0"/>
          <w:sz w:val="22"/>
          <w:szCs w:val="22"/>
          <w:lang w:val="en-GB"/>
        </w:rPr>
        <w:t xml:space="preserve">must be considered, </w:t>
      </w:r>
      <w:r w:rsidRPr="5971ADD8" w:rsidR="05950D82">
        <w:rPr>
          <w:rFonts w:ascii="Calibri" w:hAnsi="Calibri" w:eastAsia="Calibri" w:cs="Calibri"/>
          <w:noProof w:val="0"/>
          <w:sz w:val="22"/>
          <w:szCs w:val="22"/>
          <w:lang w:val="en-GB"/>
        </w:rPr>
        <w:t xml:space="preserve">Hallam (2015) acknowledges that music projects in schools often face challenges due to staffing and resource constraints. </w:t>
      </w:r>
      <w:r w:rsidRPr="5971ADD8" w:rsidR="2ECB85F7">
        <w:rPr>
          <w:rFonts w:ascii="Calibri" w:hAnsi="Calibri" w:eastAsia="Calibri" w:cs="Calibri"/>
          <w:noProof w:val="0"/>
          <w:sz w:val="22"/>
          <w:szCs w:val="22"/>
          <w:lang w:val="en-GB"/>
        </w:rPr>
        <w:t xml:space="preserve">The </w:t>
      </w:r>
      <w:r w:rsidRPr="5971ADD8" w:rsidR="1E30B0CC">
        <w:rPr>
          <w:rFonts w:ascii="Calibri" w:hAnsi="Calibri" w:eastAsia="Calibri" w:cs="Calibri"/>
          <w:noProof w:val="0"/>
          <w:sz w:val="22"/>
          <w:szCs w:val="22"/>
          <w:lang w:val="en-GB"/>
        </w:rPr>
        <w:t>absence</w:t>
      </w:r>
      <w:r w:rsidRPr="5971ADD8" w:rsidR="2ECB85F7">
        <w:rPr>
          <w:rFonts w:ascii="Calibri" w:hAnsi="Calibri" w:eastAsia="Calibri" w:cs="Calibri"/>
          <w:noProof w:val="0"/>
          <w:sz w:val="22"/>
          <w:szCs w:val="22"/>
          <w:lang w:val="en-GB"/>
        </w:rPr>
        <w:t xml:space="preserve"> of Welsh lyric sheets or backing tracks could incur costs. While the sc</w:t>
      </w:r>
      <w:r w:rsidRPr="5971ADD8" w:rsidR="06C5B0B6">
        <w:rPr>
          <w:rFonts w:ascii="Calibri" w:hAnsi="Calibri" w:eastAsia="Calibri" w:cs="Calibri"/>
          <w:noProof w:val="0"/>
          <w:sz w:val="22"/>
          <w:szCs w:val="22"/>
          <w:lang w:val="en-GB"/>
        </w:rPr>
        <w:t xml:space="preserve">hool have musical instruments, using them would </w:t>
      </w:r>
      <w:r w:rsidRPr="5971ADD8" w:rsidR="06C5B0B6">
        <w:rPr>
          <w:rFonts w:ascii="Calibri" w:hAnsi="Calibri" w:eastAsia="Calibri" w:cs="Calibri"/>
          <w:noProof w:val="0"/>
          <w:sz w:val="22"/>
          <w:szCs w:val="22"/>
          <w:lang w:val="en-GB"/>
        </w:rPr>
        <w:t>necessitat</w:t>
      </w:r>
      <w:r w:rsidRPr="5971ADD8" w:rsidR="67C98C76">
        <w:rPr>
          <w:rFonts w:ascii="Calibri" w:hAnsi="Calibri" w:eastAsia="Calibri" w:cs="Calibri"/>
          <w:noProof w:val="0"/>
          <w:sz w:val="22"/>
          <w:szCs w:val="22"/>
          <w:lang w:val="en-GB"/>
        </w:rPr>
        <w:t>e</w:t>
      </w:r>
      <w:r w:rsidRPr="5971ADD8" w:rsidR="06C5B0B6">
        <w:rPr>
          <w:rFonts w:ascii="Calibri" w:hAnsi="Calibri" w:eastAsia="Calibri" w:cs="Calibri"/>
          <w:noProof w:val="0"/>
          <w:sz w:val="22"/>
          <w:szCs w:val="22"/>
          <w:lang w:val="en-GB"/>
        </w:rPr>
        <w:t xml:space="preserve"> purchasing sheet music</w:t>
      </w:r>
      <w:r w:rsidRPr="5971ADD8" w:rsidR="51595B24">
        <w:rPr>
          <w:rFonts w:ascii="Calibri" w:hAnsi="Calibri" w:eastAsia="Calibri" w:cs="Calibri"/>
          <w:noProof w:val="0"/>
          <w:sz w:val="22"/>
          <w:szCs w:val="22"/>
          <w:lang w:val="en-GB"/>
        </w:rPr>
        <w:t xml:space="preserve"> and coordinating musicians, which could present </w:t>
      </w:r>
      <w:r w:rsidRPr="5971ADD8" w:rsidR="21FF7F1C">
        <w:rPr>
          <w:rFonts w:ascii="Calibri" w:hAnsi="Calibri" w:eastAsia="Calibri" w:cs="Calibri"/>
          <w:noProof w:val="0"/>
          <w:sz w:val="22"/>
          <w:szCs w:val="22"/>
          <w:lang w:val="en-GB"/>
        </w:rPr>
        <w:t xml:space="preserve">as a </w:t>
      </w:r>
      <w:r w:rsidRPr="5971ADD8" w:rsidR="51595B24">
        <w:rPr>
          <w:rFonts w:ascii="Calibri" w:hAnsi="Calibri" w:eastAsia="Calibri" w:cs="Calibri"/>
          <w:noProof w:val="0"/>
          <w:sz w:val="22"/>
          <w:szCs w:val="22"/>
          <w:lang w:val="en-GB"/>
        </w:rPr>
        <w:t>challenge</w:t>
      </w:r>
      <w:r w:rsidRPr="5971ADD8" w:rsidR="6DE0198C">
        <w:rPr>
          <w:rFonts w:ascii="Calibri" w:hAnsi="Calibri" w:eastAsia="Calibri" w:cs="Calibri"/>
          <w:noProof w:val="0"/>
          <w:sz w:val="22"/>
          <w:szCs w:val="22"/>
          <w:lang w:val="en-GB"/>
        </w:rPr>
        <w:t xml:space="preserve"> </w:t>
      </w:r>
      <w:r w:rsidRPr="5971ADD8" w:rsidR="0C8C1920">
        <w:rPr>
          <w:rFonts w:ascii="Calibri" w:hAnsi="Calibri" w:eastAsia="Calibri" w:cs="Calibri"/>
          <w:noProof w:val="0"/>
          <w:sz w:val="22"/>
          <w:szCs w:val="22"/>
          <w:lang w:val="en-GB"/>
        </w:rPr>
        <w:t xml:space="preserve">due to the lack of a music teacher at School X. </w:t>
      </w:r>
      <w:r w:rsidRPr="5971ADD8" w:rsidR="0E2B003C">
        <w:rPr>
          <w:rFonts w:ascii="Calibri" w:hAnsi="Calibri" w:eastAsia="Calibri" w:cs="Calibri"/>
          <w:noProof w:val="0"/>
          <w:sz w:val="22"/>
          <w:szCs w:val="22"/>
          <w:lang w:val="en-GB"/>
        </w:rPr>
        <w:t>Moreover, through further research free online resources such as backing tracks, lyric videos, and printable Welsh-language materials from organisations</w:t>
      </w:r>
      <w:r w:rsidRPr="5971ADD8" w:rsidR="68B3BAFC">
        <w:rPr>
          <w:rFonts w:ascii="Calibri" w:hAnsi="Calibri" w:eastAsia="Calibri" w:cs="Calibri"/>
          <w:noProof w:val="0"/>
          <w:sz w:val="22"/>
          <w:szCs w:val="22"/>
          <w:lang w:val="en-GB"/>
        </w:rPr>
        <w:t xml:space="preserve"> could reduce the need to </w:t>
      </w:r>
      <w:r w:rsidRPr="5971ADD8" w:rsidR="0DD3280D">
        <w:rPr>
          <w:rFonts w:ascii="Calibri" w:hAnsi="Calibri" w:eastAsia="Calibri" w:cs="Calibri"/>
          <w:noProof w:val="0"/>
          <w:sz w:val="22"/>
          <w:szCs w:val="22"/>
          <w:lang w:val="en-GB"/>
        </w:rPr>
        <w:t>financed</w:t>
      </w:r>
      <w:r w:rsidRPr="5971ADD8" w:rsidR="0DD3280D">
        <w:rPr>
          <w:rFonts w:ascii="Calibri" w:hAnsi="Calibri" w:eastAsia="Calibri" w:cs="Calibri"/>
          <w:noProof w:val="0"/>
          <w:sz w:val="22"/>
          <w:szCs w:val="22"/>
          <w:lang w:val="en-GB"/>
        </w:rPr>
        <w:t xml:space="preserve"> resources. </w:t>
      </w:r>
    </w:p>
    <w:p w:rsidR="634FB684" w:rsidP="5971ADD8" w:rsidRDefault="634FB684" w14:paraId="32040108" w14:textId="2A0E5BB1">
      <w:pPr>
        <w:spacing w:line="360" w:lineRule="auto"/>
        <w:jc w:val="left"/>
        <w:rPr>
          <w:rFonts w:ascii="Calibri" w:hAnsi="Calibri" w:eastAsia="Calibri" w:cs="Calibri"/>
          <w:noProof w:val="0"/>
          <w:sz w:val="22"/>
          <w:szCs w:val="22"/>
          <w:lang w:val="en-GB"/>
        </w:rPr>
      </w:pPr>
      <w:r w:rsidRPr="5971ADD8" w:rsidR="5DB29020">
        <w:rPr>
          <w:rFonts w:ascii="Calibri" w:hAnsi="Calibri" w:eastAsia="Calibri" w:cs="Calibri"/>
          <w:b w:val="0"/>
          <w:bCs w:val="0"/>
          <w:noProof w:val="0"/>
          <w:sz w:val="22"/>
          <w:szCs w:val="22"/>
          <w:lang w:val="en-GB"/>
        </w:rPr>
        <w:t>Quantitative and qualitative research methods</w:t>
      </w:r>
      <w:r w:rsidRPr="5971ADD8" w:rsidR="0C634CCB">
        <w:rPr>
          <w:rFonts w:ascii="Calibri" w:hAnsi="Calibri" w:eastAsia="Calibri" w:cs="Calibri"/>
          <w:b w:val="0"/>
          <w:bCs w:val="0"/>
          <w:noProof w:val="0"/>
          <w:sz w:val="22"/>
          <w:szCs w:val="22"/>
          <w:lang w:val="en-GB"/>
        </w:rPr>
        <w:t xml:space="preserve"> will be used to comprehensively evaluate the </w:t>
      </w:r>
      <w:r w:rsidRPr="5971ADD8" w:rsidR="0D12E026">
        <w:rPr>
          <w:rFonts w:ascii="Calibri" w:hAnsi="Calibri" w:eastAsia="Calibri" w:cs="Calibri"/>
          <w:b w:val="0"/>
          <w:bCs w:val="0"/>
          <w:noProof w:val="0"/>
          <w:sz w:val="22"/>
          <w:szCs w:val="22"/>
          <w:lang w:val="en-GB"/>
        </w:rPr>
        <w:t>project's</w:t>
      </w:r>
      <w:r w:rsidRPr="5971ADD8" w:rsidR="0C634CCB">
        <w:rPr>
          <w:rFonts w:ascii="Calibri" w:hAnsi="Calibri" w:eastAsia="Calibri" w:cs="Calibri"/>
          <w:b w:val="0"/>
          <w:bCs w:val="0"/>
          <w:noProof w:val="0"/>
          <w:sz w:val="22"/>
          <w:szCs w:val="22"/>
          <w:lang w:val="en-GB"/>
        </w:rPr>
        <w:t xml:space="preserve"> success.</w:t>
      </w:r>
      <w:r w:rsidRPr="5971ADD8" w:rsidR="08D15B36">
        <w:rPr>
          <w:rFonts w:ascii="Calibri" w:hAnsi="Calibri" w:eastAsia="Calibri" w:cs="Calibri"/>
          <w:b w:val="0"/>
          <w:bCs w:val="0"/>
          <w:noProof w:val="0"/>
          <w:sz w:val="22"/>
          <w:szCs w:val="22"/>
          <w:lang w:val="en-GB"/>
        </w:rPr>
        <w:t xml:space="preserve"> This approach allows for both measurable outcomes and deeper, contextual insights, which together provide a richer understanding of the project’s effectiveness</w:t>
      </w:r>
      <w:r w:rsidRPr="5971ADD8" w:rsidR="5C7C9189">
        <w:rPr>
          <w:rFonts w:ascii="Calibri" w:hAnsi="Calibri" w:eastAsia="Calibri" w:cs="Calibri"/>
          <w:b w:val="0"/>
          <w:bCs w:val="0"/>
          <w:noProof w:val="0"/>
          <w:sz w:val="22"/>
          <w:szCs w:val="22"/>
          <w:lang w:val="en-GB"/>
        </w:rPr>
        <w:t xml:space="preserve"> </w:t>
      </w:r>
      <w:r w:rsidRPr="5971ADD8" w:rsidR="5B69076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(NFER, 2013, p.</w:t>
      </w:r>
      <w:r w:rsidRPr="5971ADD8" w:rsidR="30F2A08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2</w:t>
      </w:r>
      <w:r w:rsidRPr="5971ADD8" w:rsidR="5B69076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r w:rsidRPr="5971ADD8" w:rsidR="5C7C91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r w:rsidRPr="5971ADD8" w:rsidR="0C634CCB">
        <w:rPr>
          <w:rFonts w:ascii="Calibri" w:hAnsi="Calibri" w:eastAsia="Calibri" w:cs="Calibri"/>
          <w:b w:val="0"/>
          <w:bCs w:val="0"/>
          <w:noProof w:val="0"/>
          <w:sz w:val="22"/>
          <w:szCs w:val="22"/>
          <w:lang w:val="en-GB"/>
        </w:rPr>
        <w:t xml:space="preserve"> </w:t>
      </w:r>
      <w:r w:rsidRPr="5971ADD8" w:rsidR="2AFCD8DF">
        <w:rPr>
          <w:rFonts w:ascii="Calibri" w:hAnsi="Calibri" w:eastAsia="Calibri" w:cs="Calibri"/>
          <w:b w:val="0"/>
          <w:bCs w:val="0"/>
          <w:noProof w:val="0"/>
          <w:sz w:val="22"/>
          <w:szCs w:val="22"/>
          <w:lang w:val="en-GB"/>
        </w:rPr>
        <w:t xml:space="preserve">A structured questionnaire will be </w:t>
      </w:r>
      <w:r w:rsidRPr="5971ADD8" w:rsidR="279C33C6">
        <w:rPr>
          <w:rFonts w:ascii="Calibri" w:hAnsi="Calibri" w:eastAsia="Calibri" w:cs="Calibri"/>
          <w:b w:val="0"/>
          <w:bCs w:val="0"/>
          <w:noProof w:val="0"/>
          <w:sz w:val="22"/>
          <w:szCs w:val="22"/>
          <w:lang w:val="en-GB"/>
        </w:rPr>
        <w:t>distributed</w:t>
      </w:r>
      <w:r w:rsidRPr="5971ADD8" w:rsidR="2AFCD8DF">
        <w:rPr>
          <w:rFonts w:ascii="Calibri" w:hAnsi="Calibri" w:eastAsia="Calibri" w:cs="Calibri"/>
          <w:b w:val="0"/>
          <w:bCs w:val="0"/>
          <w:noProof w:val="0"/>
          <w:sz w:val="22"/>
          <w:szCs w:val="22"/>
          <w:lang w:val="en-GB"/>
        </w:rPr>
        <w:t xml:space="preserve"> to </w:t>
      </w:r>
      <w:r w:rsidRPr="5971ADD8" w:rsidR="2AFCD8DF">
        <w:rPr>
          <w:rFonts w:ascii="Calibri" w:hAnsi="Calibri" w:eastAsia="Calibri" w:cs="Calibri"/>
          <w:b w:val="0"/>
          <w:bCs w:val="0"/>
          <w:noProof w:val="0"/>
          <w:sz w:val="22"/>
          <w:szCs w:val="22"/>
          <w:lang w:val="en-GB"/>
        </w:rPr>
        <w:t>p</w:t>
      </w:r>
      <w:r w:rsidRPr="5971ADD8" w:rsidR="2AFCD8DF">
        <w:rPr>
          <w:rFonts w:ascii="Calibri" w:hAnsi="Calibri" w:eastAsia="Calibri" w:cs="Calibri"/>
          <w:b w:val="0"/>
          <w:bCs w:val="0"/>
          <w:noProof w:val="0"/>
          <w:sz w:val="22"/>
          <w:szCs w:val="22"/>
          <w:lang w:val="en-GB"/>
        </w:rPr>
        <w:t>a</w:t>
      </w:r>
      <w:r w:rsidRPr="5971ADD8" w:rsidR="2AFCD8DF">
        <w:rPr>
          <w:rFonts w:ascii="Calibri" w:hAnsi="Calibri" w:eastAsia="Calibri" w:cs="Calibri"/>
          <w:b w:val="0"/>
          <w:bCs w:val="0"/>
          <w:noProof w:val="0"/>
          <w:sz w:val="22"/>
          <w:szCs w:val="22"/>
          <w:lang w:val="en-GB"/>
        </w:rPr>
        <w:t>r</w:t>
      </w:r>
      <w:r w:rsidRPr="5971ADD8" w:rsidR="2AFCD8DF">
        <w:rPr>
          <w:rFonts w:ascii="Calibri" w:hAnsi="Calibri" w:eastAsia="Calibri" w:cs="Calibri"/>
          <w:b w:val="0"/>
          <w:bCs w:val="0"/>
          <w:noProof w:val="0"/>
          <w:sz w:val="22"/>
          <w:szCs w:val="22"/>
          <w:lang w:val="en-GB"/>
        </w:rPr>
        <w:t>e</w:t>
      </w:r>
      <w:r w:rsidRPr="5971ADD8" w:rsidR="2AFCD8DF">
        <w:rPr>
          <w:rFonts w:ascii="Calibri" w:hAnsi="Calibri" w:eastAsia="Calibri" w:cs="Calibri"/>
          <w:b w:val="0"/>
          <w:bCs w:val="0"/>
          <w:noProof w:val="0"/>
          <w:sz w:val="22"/>
          <w:szCs w:val="22"/>
          <w:lang w:val="en-GB"/>
        </w:rPr>
        <w:t>n</w:t>
      </w:r>
      <w:r w:rsidRPr="5971ADD8" w:rsidR="2AFCD8DF">
        <w:rPr>
          <w:rFonts w:ascii="Calibri" w:hAnsi="Calibri" w:eastAsia="Calibri" w:cs="Calibri"/>
          <w:b w:val="0"/>
          <w:bCs w:val="0"/>
          <w:noProof w:val="0"/>
          <w:sz w:val="22"/>
          <w:szCs w:val="22"/>
          <w:lang w:val="en-GB"/>
        </w:rPr>
        <w:t>t</w:t>
      </w:r>
      <w:r w:rsidRPr="5971ADD8" w:rsidR="2AFCD8DF">
        <w:rPr>
          <w:rFonts w:ascii="Calibri" w:hAnsi="Calibri" w:eastAsia="Calibri" w:cs="Calibri"/>
          <w:b w:val="0"/>
          <w:bCs w:val="0"/>
          <w:noProof w:val="0"/>
          <w:sz w:val="22"/>
          <w:szCs w:val="22"/>
          <w:lang w:val="en-GB"/>
        </w:rPr>
        <w:t>s</w:t>
      </w:r>
      <w:r w:rsidRPr="5971ADD8" w:rsidR="2AFCD8DF">
        <w:rPr>
          <w:rFonts w:ascii="Calibri" w:hAnsi="Calibri" w:eastAsia="Calibri" w:cs="Calibri"/>
          <w:b w:val="0"/>
          <w:bCs w:val="0"/>
          <w:noProof w:val="0"/>
          <w:sz w:val="22"/>
          <w:szCs w:val="22"/>
          <w:lang w:val="en-GB"/>
        </w:rPr>
        <w:t>,</w:t>
      </w:r>
      <w:r w:rsidRPr="5971ADD8" w:rsidR="2AFCD8DF">
        <w:rPr>
          <w:rFonts w:ascii="Calibri" w:hAnsi="Calibri" w:eastAsia="Calibri" w:cs="Calibri"/>
          <w:b w:val="0"/>
          <w:bCs w:val="0"/>
          <w:noProof w:val="0"/>
          <w:sz w:val="22"/>
          <w:szCs w:val="22"/>
          <w:lang w:val="en-GB"/>
        </w:rPr>
        <w:t xml:space="preserve"> </w:t>
      </w:r>
      <w:r w:rsidRPr="5971ADD8" w:rsidR="2AFCD8DF">
        <w:rPr>
          <w:rFonts w:ascii="Calibri" w:hAnsi="Calibri" w:eastAsia="Calibri" w:cs="Calibri"/>
          <w:b w:val="0"/>
          <w:bCs w:val="0"/>
          <w:noProof w:val="0"/>
          <w:sz w:val="22"/>
          <w:szCs w:val="22"/>
          <w:lang w:val="en-GB"/>
        </w:rPr>
        <w:t>l</w:t>
      </w:r>
      <w:r w:rsidRPr="5971ADD8" w:rsidR="2AFCD8DF">
        <w:rPr>
          <w:rFonts w:ascii="Calibri" w:hAnsi="Calibri" w:eastAsia="Calibri" w:cs="Calibri"/>
          <w:b w:val="0"/>
          <w:bCs w:val="0"/>
          <w:noProof w:val="0"/>
          <w:sz w:val="22"/>
          <w:szCs w:val="22"/>
          <w:lang w:val="en-GB"/>
        </w:rPr>
        <w:t>e</w:t>
      </w:r>
      <w:r w:rsidRPr="5971ADD8" w:rsidR="2AFCD8DF">
        <w:rPr>
          <w:rFonts w:ascii="Calibri" w:hAnsi="Calibri" w:eastAsia="Calibri" w:cs="Calibri"/>
          <w:b w:val="0"/>
          <w:bCs w:val="0"/>
          <w:noProof w:val="0"/>
          <w:sz w:val="22"/>
          <w:szCs w:val="22"/>
          <w:lang w:val="en-GB"/>
        </w:rPr>
        <w:t>a</w:t>
      </w:r>
      <w:r w:rsidRPr="5971ADD8" w:rsidR="2AFCD8DF">
        <w:rPr>
          <w:rFonts w:ascii="Calibri" w:hAnsi="Calibri" w:eastAsia="Calibri" w:cs="Calibri"/>
          <w:b w:val="0"/>
          <w:bCs w:val="0"/>
          <w:noProof w:val="0"/>
          <w:sz w:val="22"/>
          <w:szCs w:val="22"/>
          <w:lang w:val="en-GB"/>
        </w:rPr>
        <w:t>r</w:t>
      </w:r>
      <w:r w:rsidRPr="5971ADD8" w:rsidR="2AFCD8DF">
        <w:rPr>
          <w:rFonts w:ascii="Calibri" w:hAnsi="Calibri" w:eastAsia="Calibri" w:cs="Calibri"/>
          <w:b w:val="0"/>
          <w:bCs w:val="0"/>
          <w:noProof w:val="0"/>
          <w:sz w:val="22"/>
          <w:szCs w:val="22"/>
          <w:lang w:val="en-GB"/>
        </w:rPr>
        <w:t>n</w:t>
      </w:r>
      <w:r w:rsidRPr="5971ADD8" w:rsidR="2AFCD8DF">
        <w:rPr>
          <w:rFonts w:ascii="Calibri" w:hAnsi="Calibri" w:eastAsia="Calibri" w:cs="Calibri"/>
          <w:b w:val="0"/>
          <w:bCs w:val="0"/>
          <w:noProof w:val="0"/>
          <w:sz w:val="22"/>
          <w:szCs w:val="22"/>
          <w:lang w:val="en-GB"/>
        </w:rPr>
        <w:t>e</w:t>
      </w:r>
      <w:r w:rsidRPr="5971ADD8" w:rsidR="2AFCD8DF">
        <w:rPr>
          <w:rFonts w:ascii="Calibri" w:hAnsi="Calibri" w:eastAsia="Calibri" w:cs="Calibri"/>
          <w:b w:val="0"/>
          <w:bCs w:val="0"/>
          <w:noProof w:val="0"/>
          <w:sz w:val="22"/>
          <w:szCs w:val="22"/>
          <w:lang w:val="en-GB"/>
        </w:rPr>
        <w:t>r</w:t>
      </w:r>
      <w:r w:rsidRPr="5971ADD8" w:rsidR="2AFCD8DF">
        <w:rPr>
          <w:rFonts w:ascii="Calibri" w:hAnsi="Calibri" w:eastAsia="Calibri" w:cs="Calibri"/>
          <w:b w:val="0"/>
          <w:bCs w:val="0"/>
          <w:noProof w:val="0"/>
          <w:sz w:val="22"/>
          <w:szCs w:val="22"/>
          <w:lang w:val="en-GB"/>
        </w:rPr>
        <w:t>s</w:t>
      </w:r>
      <w:r w:rsidRPr="5971ADD8" w:rsidR="2AFCD8DF">
        <w:rPr>
          <w:rFonts w:ascii="Calibri" w:hAnsi="Calibri" w:eastAsia="Calibri" w:cs="Calibri"/>
          <w:b w:val="0"/>
          <w:bCs w:val="0"/>
          <w:noProof w:val="0"/>
          <w:sz w:val="22"/>
          <w:szCs w:val="22"/>
          <w:lang w:val="en-GB"/>
        </w:rPr>
        <w:t xml:space="preserve"> </w:t>
      </w:r>
      <w:r w:rsidRPr="5971ADD8" w:rsidR="2AFCD8DF">
        <w:rPr>
          <w:rFonts w:ascii="Calibri" w:hAnsi="Calibri" w:eastAsia="Calibri" w:cs="Calibri"/>
          <w:b w:val="0"/>
          <w:bCs w:val="0"/>
          <w:noProof w:val="0"/>
          <w:sz w:val="22"/>
          <w:szCs w:val="22"/>
          <w:lang w:val="en-GB"/>
        </w:rPr>
        <w:t>a</w:t>
      </w:r>
      <w:r w:rsidRPr="5971ADD8" w:rsidR="2AFCD8DF">
        <w:rPr>
          <w:rFonts w:ascii="Calibri" w:hAnsi="Calibri" w:eastAsia="Calibri" w:cs="Calibri"/>
          <w:b w:val="0"/>
          <w:bCs w:val="0"/>
          <w:noProof w:val="0"/>
          <w:sz w:val="22"/>
          <w:szCs w:val="22"/>
          <w:lang w:val="en-GB"/>
        </w:rPr>
        <w:t>n</w:t>
      </w:r>
      <w:r w:rsidRPr="5971ADD8" w:rsidR="2AFCD8DF">
        <w:rPr>
          <w:rFonts w:ascii="Calibri" w:hAnsi="Calibri" w:eastAsia="Calibri" w:cs="Calibri"/>
          <w:b w:val="0"/>
          <w:bCs w:val="0"/>
          <w:noProof w:val="0"/>
          <w:sz w:val="22"/>
          <w:szCs w:val="22"/>
          <w:lang w:val="en-GB"/>
        </w:rPr>
        <w:t>d</w:t>
      </w:r>
      <w:r w:rsidRPr="5971ADD8" w:rsidR="2AFCD8DF">
        <w:rPr>
          <w:rFonts w:ascii="Calibri" w:hAnsi="Calibri" w:eastAsia="Calibri" w:cs="Calibri"/>
          <w:b w:val="0"/>
          <w:bCs w:val="0"/>
          <w:noProof w:val="0"/>
          <w:sz w:val="22"/>
          <w:szCs w:val="22"/>
          <w:lang w:val="en-GB"/>
        </w:rPr>
        <w:t xml:space="preserve"> </w:t>
      </w:r>
      <w:r w:rsidRPr="5971ADD8" w:rsidR="6D6FA759">
        <w:rPr>
          <w:rFonts w:ascii="Calibri" w:hAnsi="Calibri" w:eastAsia="Calibri" w:cs="Calibri"/>
          <w:b w:val="0"/>
          <w:bCs w:val="0"/>
          <w:noProof w:val="0"/>
          <w:sz w:val="22"/>
          <w:szCs w:val="22"/>
          <w:lang w:val="en-GB"/>
        </w:rPr>
        <w:t xml:space="preserve">community members prior to the singing sessions and following the </w:t>
      </w:r>
      <w:r w:rsidRPr="5971ADD8" w:rsidR="05B55B78">
        <w:rPr>
          <w:rFonts w:ascii="Calibri" w:hAnsi="Calibri" w:eastAsia="Calibri" w:cs="Calibri"/>
          <w:b w:val="0"/>
          <w:bCs w:val="0"/>
          <w:noProof w:val="0"/>
          <w:sz w:val="22"/>
          <w:szCs w:val="22"/>
          <w:lang w:val="en-GB"/>
        </w:rPr>
        <w:t xml:space="preserve">summer fair concludes. </w:t>
      </w:r>
      <w:r w:rsidRPr="5971ADD8" w:rsidR="6C85870E">
        <w:rPr>
          <w:rFonts w:ascii="Calibri" w:hAnsi="Calibri" w:eastAsia="Calibri" w:cs="Calibri"/>
          <w:b w:val="0"/>
          <w:bCs w:val="0"/>
          <w:noProof w:val="0"/>
          <w:sz w:val="22"/>
          <w:szCs w:val="22"/>
          <w:lang w:val="en-GB"/>
        </w:rPr>
        <w:t>The questionnaires will assess frequency and contexts in which Welsh is used, self-reported confidence in using Welsh and attitudes toward the Welsh language</w:t>
      </w:r>
      <w:r w:rsidRPr="5971ADD8" w:rsidR="05F7A20E">
        <w:rPr>
          <w:rFonts w:ascii="Calibri" w:hAnsi="Calibri" w:eastAsia="Calibri" w:cs="Calibri"/>
          <w:b w:val="0"/>
          <w:bCs w:val="0"/>
          <w:noProof w:val="0"/>
          <w:sz w:val="22"/>
          <w:szCs w:val="22"/>
          <w:lang w:val="en-GB"/>
        </w:rPr>
        <w:t xml:space="preserve">. The surveys will provide quantitative data that will </w:t>
      </w:r>
      <w:r w:rsidRPr="5971ADD8" w:rsidR="05F7A20E">
        <w:rPr>
          <w:rFonts w:ascii="Calibri" w:hAnsi="Calibri" w:eastAsia="Calibri" w:cs="Calibri"/>
          <w:b w:val="0"/>
          <w:bCs w:val="0"/>
          <w:noProof w:val="0"/>
          <w:sz w:val="22"/>
          <w:szCs w:val="22"/>
          <w:lang w:val="en-GB"/>
        </w:rPr>
        <w:t>demonstrate</w:t>
      </w:r>
      <w:r w:rsidRPr="5971ADD8" w:rsidR="05F7A20E">
        <w:rPr>
          <w:rFonts w:ascii="Calibri" w:hAnsi="Calibri" w:eastAsia="Calibri" w:cs="Calibri"/>
          <w:b w:val="0"/>
          <w:bCs w:val="0"/>
          <w:noProof w:val="0"/>
          <w:sz w:val="22"/>
          <w:szCs w:val="22"/>
          <w:lang w:val="en-GB"/>
        </w:rPr>
        <w:t xml:space="preserve"> </w:t>
      </w:r>
      <w:r w:rsidRPr="5971ADD8" w:rsidR="2A29B547">
        <w:rPr>
          <w:rFonts w:ascii="Calibri" w:hAnsi="Calibri" w:eastAsia="Calibri" w:cs="Calibri"/>
          <w:b w:val="0"/>
          <w:bCs w:val="0"/>
          <w:noProof w:val="0"/>
          <w:sz w:val="22"/>
          <w:szCs w:val="22"/>
          <w:lang w:val="en-GB"/>
        </w:rPr>
        <w:t xml:space="preserve">development overtime. This </w:t>
      </w:r>
      <w:r w:rsidRPr="5971ADD8" w:rsidR="2A29B547">
        <w:rPr>
          <w:rFonts w:ascii="Calibri" w:hAnsi="Calibri" w:eastAsia="Calibri" w:cs="Calibri"/>
          <w:b w:val="0"/>
          <w:bCs w:val="0"/>
          <w:noProof w:val="0"/>
          <w:sz w:val="22"/>
          <w:szCs w:val="22"/>
          <w:lang w:val="en-GB"/>
        </w:rPr>
        <w:t>corressponds</w:t>
      </w:r>
      <w:r w:rsidRPr="5971ADD8" w:rsidR="2A29B547">
        <w:rPr>
          <w:rFonts w:ascii="Calibri" w:hAnsi="Calibri" w:eastAsia="Calibri" w:cs="Calibri"/>
          <w:b w:val="0"/>
          <w:bCs w:val="0"/>
          <w:noProof w:val="0"/>
          <w:sz w:val="22"/>
          <w:szCs w:val="22"/>
          <w:lang w:val="en-GB"/>
        </w:rPr>
        <w:t xml:space="preserve"> with strategies used in Cymraeg 2050 impact assessments</w:t>
      </w:r>
      <w:r w:rsidRPr="5971ADD8" w:rsidR="36406B6F">
        <w:rPr>
          <w:rFonts w:ascii="Calibri" w:hAnsi="Calibri" w:eastAsia="Calibri" w:cs="Calibri"/>
          <w:b w:val="0"/>
          <w:bCs w:val="0"/>
          <w:noProof w:val="0"/>
          <w:sz w:val="22"/>
          <w:szCs w:val="22"/>
          <w:lang w:val="en-GB"/>
        </w:rPr>
        <w:t xml:space="preserve">, monitoring </w:t>
      </w:r>
      <w:r w:rsidRPr="5971ADD8" w:rsidR="36406B6F">
        <w:rPr>
          <w:rFonts w:ascii="Calibri" w:hAnsi="Calibri" w:eastAsia="Calibri" w:cs="Calibri"/>
          <w:b w:val="0"/>
          <w:bCs w:val="0"/>
          <w:noProof w:val="0"/>
          <w:sz w:val="22"/>
          <w:szCs w:val="22"/>
          <w:lang w:val="en-GB"/>
        </w:rPr>
        <w:t xml:space="preserve">attitudes </w:t>
      </w:r>
      <w:r w:rsidRPr="5971ADD8" w:rsidR="56EF691F">
        <w:rPr>
          <w:rFonts w:ascii="Calibri" w:hAnsi="Calibri" w:eastAsia="Calibri" w:cs="Calibri"/>
          <w:b w:val="0"/>
          <w:bCs w:val="0"/>
          <w:noProof w:val="0"/>
          <w:sz w:val="22"/>
          <w:szCs w:val="22"/>
          <w:lang w:val="en-GB"/>
        </w:rPr>
        <w:t>towards</w:t>
      </w:r>
      <w:r w:rsidRPr="5971ADD8" w:rsidR="585B1505">
        <w:rPr>
          <w:rFonts w:ascii="Calibri" w:hAnsi="Calibri" w:eastAsia="Calibri" w:cs="Calibri"/>
          <w:b w:val="0"/>
          <w:bCs w:val="0"/>
          <w:noProof w:val="0"/>
          <w:sz w:val="22"/>
          <w:szCs w:val="22"/>
          <w:lang w:val="en-GB"/>
        </w:rPr>
        <w:t xml:space="preserve"> Welsh language use is a key performance indicator</w:t>
      </w:r>
      <w:r w:rsidRPr="5971ADD8" w:rsidR="52FC7637">
        <w:rPr>
          <w:rFonts w:ascii="Calibri" w:hAnsi="Calibri" w:eastAsia="Calibri" w:cs="Calibri"/>
          <w:b w:val="0"/>
          <w:bCs w:val="0"/>
          <w:noProof w:val="0"/>
          <w:sz w:val="22"/>
          <w:szCs w:val="22"/>
          <w:lang w:val="en-GB"/>
        </w:rPr>
        <w:t xml:space="preserve"> (Welsh Government, 2024)</w:t>
      </w:r>
      <w:r w:rsidRPr="5971ADD8" w:rsidR="585B1505">
        <w:rPr>
          <w:rFonts w:ascii="Calibri" w:hAnsi="Calibri" w:eastAsia="Calibri" w:cs="Calibri"/>
          <w:b w:val="0"/>
          <w:bCs w:val="0"/>
          <w:noProof w:val="0"/>
          <w:sz w:val="22"/>
          <w:szCs w:val="22"/>
          <w:lang w:val="en-GB"/>
        </w:rPr>
        <w:t xml:space="preserve">. </w:t>
      </w:r>
      <w:r w:rsidRPr="5971ADD8" w:rsidR="6A86838A">
        <w:rPr>
          <w:rFonts w:ascii="Calibri" w:hAnsi="Calibri" w:eastAsia="Calibri" w:cs="Calibri"/>
          <w:b w:val="0"/>
          <w:bCs w:val="0"/>
          <w:noProof w:val="0"/>
          <w:sz w:val="22"/>
          <w:szCs w:val="22"/>
          <w:lang w:val="en-GB"/>
        </w:rPr>
        <w:t xml:space="preserve">A contrasting perspective is presented by Denzin and Lincoln (2005) that suggest </w:t>
      </w:r>
      <w:r w:rsidRPr="5971ADD8" w:rsidR="1C2A6884">
        <w:rPr>
          <w:rFonts w:ascii="Calibri" w:hAnsi="Calibri" w:eastAsia="Calibri" w:cs="Calibri"/>
          <w:b w:val="0"/>
          <w:bCs w:val="0"/>
          <w:noProof w:val="0"/>
          <w:sz w:val="22"/>
          <w:szCs w:val="22"/>
          <w:lang w:val="en-GB"/>
        </w:rPr>
        <w:t xml:space="preserve">standardised instruments, such as questionnaires can reduce rich </w:t>
      </w:r>
      <w:r w:rsidRPr="5971ADD8" w:rsidR="1BDA9BCB">
        <w:rPr>
          <w:rFonts w:ascii="Calibri" w:hAnsi="Calibri" w:eastAsia="Calibri" w:cs="Calibri"/>
          <w:b w:val="0"/>
          <w:bCs w:val="0"/>
          <w:noProof w:val="0"/>
          <w:sz w:val="22"/>
          <w:szCs w:val="22"/>
          <w:lang w:val="en-GB"/>
        </w:rPr>
        <w:t xml:space="preserve">human </w:t>
      </w:r>
      <w:r w:rsidRPr="5971ADD8" w:rsidR="1C2A6884">
        <w:rPr>
          <w:rFonts w:ascii="Calibri" w:hAnsi="Calibri" w:eastAsia="Calibri" w:cs="Calibri"/>
          <w:b w:val="0"/>
          <w:bCs w:val="0"/>
          <w:noProof w:val="0"/>
          <w:sz w:val="22"/>
          <w:szCs w:val="22"/>
          <w:lang w:val="en-GB"/>
        </w:rPr>
        <w:t>experienc</w:t>
      </w:r>
      <w:r w:rsidRPr="5971ADD8" w:rsidR="6D13EACD">
        <w:rPr>
          <w:rFonts w:ascii="Calibri" w:hAnsi="Calibri" w:eastAsia="Calibri" w:cs="Calibri"/>
          <w:b w:val="0"/>
          <w:bCs w:val="0"/>
          <w:noProof w:val="0"/>
          <w:sz w:val="22"/>
          <w:szCs w:val="22"/>
          <w:lang w:val="en-GB"/>
        </w:rPr>
        <w:t>e to data points</w:t>
      </w:r>
      <w:r w:rsidRPr="5971ADD8" w:rsidR="1C2A6884">
        <w:rPr>
          <w:rFonts w:ascii="Calibri" w:hAnsi="Calibri" w:eastAsia="Calibri" w:cs="Calibri"/>
          <w:b w:val="0"/>
          <w:bCs w:val="0"/>
          <w:noProof w:val="0"/>
          <w:sz w:val="22"/>
          <w:szCs w:val="22"/>
          <w:lang w:val="en-GB"/>
        </w:rPr>
        <w:t xml:space="preserve">, </w:t>
      </w:r>
      <w:r w:rsidRPr="5971ADD8" w:rsidR="5660D899">
        <w:rPr>
          <w:rFonts w:ascii="Calibri" w:hAnsi="Calibri" w:eastAsia="Calibri" w:cs="Calibri"/>
          <w:b w:val="0"/>
          <w:bCs w:val="0"/>
          <w:noProof w:val="0"/>
          <w:sz w:val="22"/>
          <w:szCs w:val="22"/>
          <w:lang w:val="en-GB"/>
        </w:rPr>
        <w:t xml:space="preserve">missing the lived context. </w:t>
      </w:r>
      <w:r w:rsidRPr="5971ADD8" w:rsidR="151C3244">
        <w:rPr>
          <w:rFonts w:ascii="Calibri" w:hAnsi="Calibri" w:eastAsia="Calibri" w:cs="Calibri"/>
          <w:b w:val="0"/>
          <w:bCs w:val="0"/>
          <w:noProof w:val="0"/>
          <w:sz w:val="22"/>
          <w:szCs w:val="22"/>
          <w:lang w:val="en-GB"/>
        </w:rPr>
        <w:t xml:space="preserve">They propose </w:t>
      </w:r>
      <w:r w:rsidRPr="5971ADD8" w:rsidR="2B91EC77">
        <w:rPr>
          <w:rFonts w:ascii="Calibri" w:hAnsi="Calibri" w:eastAsia="Calibri" w:cs="Calibri"/>
          <w:b w:val="0"/>
          <w:bCs w:val="0"/>
          <w:noProof w:val="0"/>
          <w:sz w:val="22"/>
          <w:szCs w:val="22"/>
          <w:lang w:val="en-GB"/>
        </w:rPr>
        <w:t>in community</w:t>
      </w:r>
      <w:r w:rsidRPr="5971ADD8" w:rsidR="56229EB4">
        <w:rPr>
          <w:rFonts w:ascii="Calibri" w:hAnsi="Calibri" w:eastAsia="Calibri" w:cs="Calibri"/>
          <w:noProof w:val="0"/>
          <w:sz w:val="22"/>
          <w:szCs w:val="22"/>
          <w:lang w:val="en-GB"/>
        </w:rPr>
        <w:t xml:space="preserve"> and school settings, standardised tools might overlook important feelings, values, or barriers.</w:t>
      </w:r>
    </w:p>
    <w:p w:rsidR="4E5C7B36" w:rsidP="5971ADD8" w:rsidRDefault="4E5C7B36" w14:paraId="3836CC35" w14:textId="619CC7CA">
      <w:pPr>
        <w:spacing w:line="360" w:lineRule="auto"/>
        <w:jc w:val="left"/>
        <w:rPr>
          <w:rFonts w:ascii="Calibri" w:hAnsi="Calibri" w:eastAsia="Calibri" w:cs="Calibri"/>
          <w:noProof w:val="0"/>
          <w:sz w:val="22"/>
          <w:szCs w:val="22"/>
          <w:lang w:val="en-GB"/>
        </w:rPr>
      </w:pPr>
      <w:r w:rsidRPr="5971ADD8" w:rsidR="5423BFD0">
        <w:rPr>
          <w:rFonts w:ascii="Calibri" w:hAnsi="Calibri" w:eastAsia="Calibri" w:cs="Calibri"/>
          <w:b w:val="0"/>
          <w:bCs w:val="0"/>
          <w:noProof w:val="0"/>
          <w:sz w:val="22"/>
          <w:szCs w:val="22"/>
          <w:lang w:val="en-GB"/>
        </w:rPr>
        <w:t xml:space="preserve">Additionally, it may be </w:t>
      </w:r>
      <w:r w:rsidRPr="5971ADD8" w:rsidR="0A6181FE">
        <w:rPr>
          <w:rFonts w:ascii="Calibri" w:hAnsi="Calibri" w:eastAsia="Calibri" w:cs="Calibri"/>
          <w:b w:val="0"/>
          <w:bCs w:val="0"/>
          <w:noProof w:val="0"/>
          <w:sz w:val="22"/>
          <w:szCs w:val="22"/>
          <w:lang w:val="en-GB"/>
        </w:rPr>
        <w:t>valuable</w:t>
      </w:r>
      <w:r w:rsidRPr="5971ADD8" w:rsidR="5423BFD0">
        <w:rPr>
          <w:rFonts w:ascii="Calibri" w:hAnsi="Calibri" w:eastAsia="Calibri" w:cs="Calibri"/>
          <w:b w:val="0"/>
          <w:bCs w:val="0"/>
          <w:noProof w:val="0"/>
          <w:sz w:val="22"/>
          <w:szCs w:val="22"/>
          <w:lang w:val="en-GB"/>
        </w:rPr>
        <w:t xml:space="preserve"> to </w:t>
      </w:r>
      <w:r w:rsidRPr="5971ADD8" w:rsidR="1DEC5464">
        <w:rPr>
          <w:rFonts w:ascii="Calibri" w:hAnsi="Calibri" w:eastAsia="Calibri" w:cs="Calibri"/>
          <w:b w:val="0"/>
          <w:bCs w:val="0"/>
          <w:noProof w:val="0"/>
          <w:sz w:val="22"/>
          <w:szCs w:val="22"/>
          <w:lang w:val="en-GB"/>
        </w:rPr>
        <w:t>incorporate</w:t>
      </w:r>
      <w:r w:rsidRPr="5971ADD8" w:rsidR="5423BFD0">
        <w:rPr>
          <w:rFonts w:ascii="Calibri" w:hAnsi="Calibri" w:eastAsia="Calibri" w:cs="Calibri"/>
          <w:b w:val="0"/>
          <w:bCs w:val="0"/>
          <w:noProof w:val="0"/>
          <w:sz w:val="22"/>
          <w:szCs w:val="22"/>
          <w:lang w:val="en-GB"/>
        </w:rPr>
        <w:t xml:space="preserve"> pupil voice and feedback discussions</w:t>
      </w:r>
      <w:r w:rsidRPr="5971ADD8" w:rsidR="53AB4C56">
        <w:rPr>
          <w:rFonts w:ascii="Calibri" w:hAnsi="Calibri" w:eastAsia="Calibri" w:cs="Calibri"/>
          <w:b w:val="0"/>
          <w:bCs w:val="0"/>
          <w:noProof w:val="0"/>
          <w:sz w:val="22"/>
          <w:szCs w:val="22"/>
          <w:lang w:val="en-GB"/>
        </w:rPr>
        <w:t xml:space="preserve"> for parents and the community</w:t>
      </w:r>
      <w:r w:rsidRPr="5971ADD8" w:rsidR="2566EA25">
        <w:rPr>
          <w:rFonts w:ascii="Calibri" w:hAnsi="Calibri" w:eastAsia="Calibri" w:cs="Calibri"/>
          <w:b w:val="0"/>
          <w:bCs w:val="0"/>
          <w:noProof w:val="0"/>
          <w:sz w:val="22"/>
          <w:szCs w:val="22"/>
          <w:lang w:val="en-GB"/>
        </w:rPr>
        <w:t xml:space="preserve"> to encourage reflection on their </w:t>
      </w:r>
      <w:r w:rsidRPr="5971ADD8" w:rsidR="6E3F2D8E">
        <w:rPr>
          <w:rFonts w:ascii="Calibri" w:hAnsi="Calibri" w:eastAsia="Calibri" w:cs="Calibri"/>
          <w:noProof w:val="0"/>
          <w:sz w:val="22"/>
          <w:szCs w:val="22"/>
          <w:lang w:val="en-GB"/>
        </w:rPr>
        <w:t xml:space="preserve">experiences, share stories, and express thoughts on language use and learning. </w:t>
      </w:r>
      <w:r w:rsidRPr="5971ADD8" w:rsidR="6E3F2D8E">
        <w:rPr>
          <w:rFonts w:ascii="Calibri" w:hAnsi="Calibri" w:eastAsia="Calibri" w:cs="Calibri"/>
          <w:noProof w:val="0"/>
          <w:sz w:val="22"/>
          <w:szCs w:val="22"/>
          <w:lang w:val="en-GB"/>
        </w:rPr>
        <w:t xml:space="preserve">Informal discussion groups and guided conversations </w:t>
      </w:r>
      <w:r w:rsidRPr="5971ADD8" w:rsidR="652BBA9F">
        <w:rPr>
          <w:rFonts w:ascii="Calibri" w:hAnsi="Calibri" w:eastAsia="Calibri" w:cs="Calibri"/>
          <w:noProof w:val="0"/>
          <w:sz w:val="22"/>
          <w:szCs w:val="22"/>
          <w:lang w:val="en-GB"/>
        </w:rPr>
        <w:t>will provide rich, narrative-based insights into the project’s impact, especially in terms of intergenerational learning and community language development</w:t>
      </w:r>
      <w:r w:rsidRPr="5971ADD8" w:rsidR="293710E5">
        <w:rPr>
          <w:rFonts w:ascii="Calibri" w:hAnsi="Calibri" w:eastAsia="Calibri" w:cs="Calibri"/>
          <w:noProof w:val="0"/>
          <w:sz w:val="22"/>
          <w:szCs w:val="22"/>
          <w:lang w:val="en-GB"/>
        </w:rPr>
        <w:t xml:space="preserve"> (Cohen, Manion &amp; Morrison, 2017)</w:t>
      </w:r>
      <w:r w:rsidRPr="5971ADD8" w:rsidR="652BBA9F">
        <w:rPr>
          <w:rFonts w:ascii="Calibri" w:hAnsi="Calibri" w:eastAsia="Calibri" w:cs="Calibri"/>
          <w:noProof w:val="0"/>
          <w:sz w:val="22"/>
          <w:szCs w:val="22"/>
          <w:lang w:val="en-GB"/>
        </w:rPr>
        <w:t xml:space="preserve">. </w:t>
      </w:r>
      <w:r w:rsidRPr="5971ADD8" w:rsidR="32B3CB3C">
        <w:rPr>
          <w:rFonts w:ascii="Calibri" w:hAnsi="Calibri" w:eastAsia="Calibri" w:cs="Calibri"/>
          <w:noProof w:val="0"/>
          <w:sz w:val="22"/>
          <w:szCs w:val="22"/>
          <w:lang w:val="en-GB"/>
        </w:rPr>
        <w:t xml:space="preserve">Such methods are supported by BERA (2024) that encourage the inclusion </w:t>
      </w:r>
      <w:r w:rsidRPr="5971ADD8" w:rsidR="07603A31">
        <w:rPr>
          <w:rFonts w:ascii="Calibri" w:hAnsi="Calibri" w:eastAsia="Calibri" w:cs="Calibri"/>
          <w:noProof w:val="0"/>
          <w:sz w:val="22"/>
          <w:szCs w:val="22"/>
          <w:lang w:val="en-GB"/>
        </w:rPr>
        <w:t xml:space="preserve">of children’s and families’ perspectives in a respectful </w:t>
      </w:r>
      <w:r w:rsidRPr="5971ADD8" w:rsidR="7935EDF2">
        <w:rPr>
          <w:rFonts w:ascii="Calibri" w:hAnsi="Calibri" w:eastAsia="Calibri" w:cs="Calibri"/>
          <w:noProof w:val="0"/>
          <w:sz w:val="22"/>
          <w:szCs w:val="22"/>
          <w:lang w:val="en-GB"/>
        </w:rPr>
        <w:t xml:space="preserve">and collaborative manner. Promoting pupil </w:t>
      </w:r>
      <w:r w:rsidRPr="5971ADD8" w:rsidR="020ACE78">
        <w:rPr>
          <w:rFonts w:ascii="Calibri" w:hAnsi="Calibri" w:eastAsia="Calibri" w:cs="Calibri"/>
          <w:noProof w:val="0"/>
          <w:sz w:val="22"/>
          <w:szCs w:val="22"/>
          <w:lang w:val="en-GB"/>
        </w:rPr>
        <w:t>voice is in line with</w:t>
      </w:r>
      <w:r w:rsidRPr="5971ADD8" w:rsidR="7935EDF2">
        <w:rPr>
          <w:rFonts w:ascii="Calibri" w:hAnsi="Calibri" w:eastAsia="Calibri" w:cs="Calibri"/>
          <w:noProof w:val="0"/>
          <w:sz w:val="22"/>
          <w:szCs w:val="22"/>
          <w:lang w:val="en-GB"/>
        </w:rPr>
        <w:t xml:space="preserve"> </w:t>
      </w:r>
      <w:r w:rsidRPr="5971ADD8" w:rsidR="1152F89F">
        <w:rPr>
          <w:rFonts w:ascii="Calibri" w:hAnsi="Calibri" w:eastAsia="Calibri" w:cs="Calibri"/>
          <w:noProof w:val="0"/>
          <w:sz w:val="22"/>
          <w:szCs w:val="22"/>
          <w:lang w:val="en-GB"/>
        </w:rPr>
        <w:t xml:space="preserve">Caroline </w:t>
      </w:r>
      <w:r w:rsidRPr="5971ADD8" w:rsidR="7935EDF2">
        <w:rPr>
          <w:rFonts w:ascii="Calibri" w:hAnsi="Calibri" w:eastAsia="Calibri" w:cs="Calibri"/>
          <w:noProof w:val="0"/>
          <w:sz w:val="22"/>
          <w:szCs w:val="22"/>
          <w:lang w:val="en-GB"/>
        </w:rPr>
        <w:t xml:space="preserve">Lodge (2005) </w:t>
      </w:r>
      <w:r w:rsidRPr="5971ADD8" w:rsidR="5379069C">
        <w:rPr>
          <w:rFonts w:ascii="Calibri" w:hAnsi="Calibri" w:eastAsia="Calibri" w:cs="Calibri"/>
          <w:noProof w:val="0"/>
          <w:sz w:val="22"/>
          <w:szCs w:val="22"/>
          <w:lang w:val="en-GB"/>
        </w:rPr>
        <w:t xml:space="preserve">who highlights engaging in pupil voice </w:t>
      </w:r>
      <w:r w:rsidRPr="5971ADD8" w:rsidR="5379069C">
        <w:rPr>
          <w:rFonts w:ascii="Calibri" w:hAnsi="Calibri" w:eastAsia="Calibri" w:cs="Calibri"/>
          <w:noProof w:val="0"/>
          <w:sz w:val="22"/>
          <w:szCs w:val="22"/>
          <w:lang w:val="en-GB"/>
        </w:rPr>
        <w:t>showcases</w:t>
      </w:r>
      <w:r w:rsidRPr="5971ADD8" w:rsidR="5379069C">
        <w:rPr>
          <w:rFonts w:ascii="Calibri" w:hAnsi="Calibri" w:eastAsia="Calibri" w:cs="Calibri"/>
          <w:noProof w:val="0"/>
          <w:sz w:val="22"/>
          <w:szCs w:val="22"/>
          <w:lang w:val="en-GB"/>
        </w:rPr>
        <w:t xml:space="preserve"> respect </w:t>
      </w:r>
      <w:r w:rsidRPr="5971ADD8" w:rsidR="3F12CB72">
        <w:rPr>
          <w:rFonts w:ascii="Calibri" w:hAnsi="Calibri" w:eastAsia="Calibri" w:cs="Calibri"/>
          <w:noProof w:val="0"/>
          <w:sz w:val="22"/>
          <w:szCs w:val="22"/>
          <w:lang w:val="en-GB"/>
        </w:rPr>
        <w:t>for the children's status as knowledgeable contributors to their own learning experiences.</w:t>
      </w:r>
      <w:r w:rsidRPr="5971ADD8" w:rsidR="71F9BAE1">
        <w:rPr>
          <w:rFonts w:ascii="Calibri" w:hAnsi="Calibri" w:eastAsia="Calibri" w:cs="Calibri"/>
          <w:noProof w:val="0"/>
          <w:sz w:val="22"/>
          <w:szCs w:val="22"/>
          <w:lang w:val="en-GB"/>
        </w:rPr>
        <w:t xml:space="preserve"> </w:t>
      </w:r>
      <w:r w:rsidRPr="5971ADD8" w:rsidR="028E9BCE">
        <w:rPr>
          <w:rFonts w:ascii="Calibri" w:hAnsi="Calibri" w:eastAsia="Calibri" w:cs="Calibri"/>
          <w:noProof w:val="0"/>
          <w:sz w:val="22"/>
          <w:szCs w:val="22"/>
          <w:lang w:val="en-GB"/>
        </w:rPr>
        <w:t xml:space="preserve">An opposing view is offered by Rudduck and Flutter (2004), they </w:t>
      </w:r>
      <w:r w:rsidRPr="5971ADD8" w:rsidR="5A048A35">
        <w:rPr>
          <w:rFonts w:ascii="Calibri" w:hAnsi="Calibri" w:eastAsia="Calibri" w:cs="Calibri"/>
          <w:noProof w:val="0"/>
          <w:sz w:val="22"/>
          <w:szCs w:val="22"/>
          <w:lang w:val="en-GB"/>
        </w:rPr>
        <w:t xml:space="preserve">argue that </w:t>
      </w:r>
      <w:r w:rsidRPr="5971ADD8" w:rsidR="59826D36">
        <w:rPr>
          <w:rFonts w:ascii="Calibri" w:hAnsi="Calibri" w:eastAsia="Calibri" w:cs="Calibri"/>
          <w:noProof w:val="0"/>
          <w:sz w:val="22"/>
          <w:szCs w:val="22"/>
          <w:lang w:val="en-GB"/>
        </w:rPr>
        <w:t>involving learners can become an image-driven initiative lacking genuine impact.</w:t>
      </w:r>
      <w:r w:rsidRPr="5971ADD8" w:rsidR="5F8A498D">
        <w:rPr>
          <w:rFonts w:ascii="Calibri" w:hAnsi="Calibri" w:eastAsia="Calibri" w:cs="Calibri"/>
          <w:noProof w:val="0"/>
          <w:sz w:val="22"/>
          <w:szCs w:val="22"/>
          <w:lang w:val="en-GB"/>
        </w:rPr>
        <w:t xml:space="preserve"> It is essential to respond to pupil input with actions that lead to genuine improvements. </w:t>
      </w:r>
      <w:r w:rsidRPr="5971ADD8" w:rsidR="71F9BAE1">
        <w:rPr>
          <w:rFonts w:ascii="Calibri" w:hAnsi="Calibri" w:eastAsia="Calibri" w:cs="Calibri"/>
          <w:noProof w:val="0"/>
          <w:sz w:val="22"/>
          <w:szCs w:val="22"/>
          <w:lang w:val="en-GB"/>
        </w:rPr>
        <w:t>While parent discussions align with Estyn (20</w:t>
      </w:r>
      <w:r w:rsidRPr="5971ADD8" w:rsidR="292F616F">
        <w:rPr>
          <w:rFonts w:ascii="Calibri" w:hAnsi="Calibri" w:eastAsia="Calibri" w:cs="Calibri"/>
          <w:noProof w:val="0"/>
          <w:sz w:val="22"/>
          <w:szCs w:val="22"/>
          <w:lang w:val="en-GB"/>
        </w:rPr>
        <w:t>18</w:t>
      </w:r>
      <w:r w:rsidRPr="5971ADD8" w:rsidR="40541E4C">
        <w:rPr>
          <w:rFonts w:ascii="Calibri" w:hAnsi="Calibri" w:eastAsia="Calibri" w:cs="Calibri"/>
          <w:noProof w:val="0"/>
          <w:sz w:val="22"/>
          <w:szCs w:val="22"/>
          <w:lang w:val="en-GB"/>
        </w:rPr>
        <w:t>) report that discuss the importance of effec</w:t>
      </w:r>
      <w:r w:rsidRPr="5971ADD8" w:rsidR="37E0BB5E">
        <w:rPr>
          <w:rFonts w:ascii="Calibri" w:hAnsi="Calibri" w:eastAsia="Calibri" w:cs="Calibri"/>
          <w:noProof w:val="0"/>
          <w:sz w:val="22"/>
          <w:szCs w:val="22"/>
          <w:lang w:val="en-GB"/>
        </w:rPr>
        <w:t xml:space="preserve">tive communication between schools and families. </w:t>
      </w:r>
      <w:r w:rsidRPr="5971ADD8" w:rsidR="25C09B5C">
        <w:rPr>
          <w:rFonts w:ascii="Calibri" w:hAnsi="Calibri" w:eastAsia="Calibri" w:cs="Calibri"/>
          <w:noProof w:val="0"/>
          <w:sz w:val="22"/>
          <w:szCs w:val="22"/>
          <w:lang w:val="en-GB"/>
        </w:rPr>
        <w:t xml:space="preserve">Crozier (1999) </w:t>
      </w:r>
      <w:r w:rsidRPr="5971ADD8" w:rsidR="25C09B5C">
        <w:rPr>
          <w:rFonts w:ascii="Calibri" w:hAnsi="Calibri" w:eastAsia="Calibri" w:cs="Calibri"/>
          <w:noProof w:val="0"/>
          <w:sz w:val="22"/>
          <w:szCs w:val="22"/>
          <w:lang w:val="en-GB"/>
        </w:rPr>
        <w:t>indicates</w:t>
      </w:r>
      <w:r w:rsidRPr="5971ADD8" w:rsidR="25C09B5C">
        <w:rPr>
          <w:rFonts w:ascii="Calibri" w:hAnsi="Calibri" w:eastAsia="Calibri" w:cs="Calibri"/>
          <w:noProof w:val="0"/>
          <w:sz w:val="22"/>
          <w:szCs w:val="22"/>
          <w:lang w:val="en-GB"/>
        </w:rPr>
        <w:t xml:space="preserve"> that some parents may feel uncomfortable engaging with schools</w:t>
      </w:r>
      <w:r w:rsidRPr="5971ADD8" w:rsidR="004F8FE5">
        <w:rPr>
          <w:rFonts w:ascii="Calibri" w:hAnsi="Calibri" w:eastAsia="Calibri" w:cs="Calibri"/>
          <w:noProof w:val="0"/>
          <w:sz w:val="22"/>
          <w:szCs w:val="22"/>
          <w:lang w:val="en-GB"/>
        </w:rPr>
        <w:t xml:space="preserve">, which may lead to feedback becoming </w:t>
      </w:r>
      <w:r w:rsidRPr="5971ADD8" w:rsidR="5290986B">
        <w:rPr>
          <w:rFonts w:ascii="Calibri" w:hAnsi="Calibri" w:eastAsia="Calibri" w:cs="Calibri"/>
          <w:noProof w:val="0"/>
          <w:sz w:val="22"/>
          <w:szCs w:val="22"/>
          <w:lang w:val="en-GB"/>
        </w:rPr>
        <w:t>biased</w:t>
      </w:r>
      <w:r w:rsidRPr="5971ADD8" w:rsidR="004F8FE5">
        <w:rPr>
          <w:rFonts w:ascii="Calibri" w:hAnsi="Calibri" w:eastAsia="Calibri" w:cs="Calibri"/>
          <w:noProof w:val="0"/>
          <w:sz w:val="22"/>
          <w:szCs w:val="22"/>
          <w:lang w:val="en-GB"/>
        </w:rPr>
        <w:t xml:space="preserve"> </w:t>
      </w:r>
      <w:r w:rsidRPr="5971ADD8" w:rsidR="4BB014D2">
        <w:rPr>
          <w:rFonts w:ascii="Calibri" w:hAnsi="Calibri" w:eastAsia="Calibri" w:cs="Calibri"/>
          <w:noProof w:val="0"/>
          <w:sz w:val="22"/>
          <w:szCs w:val="22"/>
          <w:lang w:val="en-GB"/>
        </w:rPr>
        <w:t xml:space="preserve">due to not </w:t>
      </w:r>
      <w:r w:rsidRPr="5971ADD8" w:rsidR="66FA38A5">
        <w:rPr>
          <w:rFonts w:ascii="Calibri" w:hAnsi="Calibri" w:eastAsia="Calibri" w:cs="Calibri"/>
          <w:noProof w:val="0"/>
          <w:sz w:val="22"/>
          <w:szCs w:val="22"/>
          <w:lang w:val="en-GB"/>
        </w:rPr>
        <w:t>capturing</w:t>
      </w:r>
      <w:r w:rsidRPr="5971ADD8" w:rsidR="4BB014D2">
        <w:rPr>
          <w:rFonts w:ascii="Calibri" w:hAnsi="Calibri" w:eastAsia="Calibri" w:cs="Calibri"/>
          <w:noProof w:val="0"/>
          <w:sz w:val="22"/>
          <w:szCs w:val="22"/>
          <w:lang w:val="en-GB"/>
        </w:rPr>
        <w:t xml:space="preserve"> the vo</w:t>
      </w:r>
      <w:r w:rsidRPr="5971ADD8" w:rsidR="213E5669">
        <w:rPr>
          <w:rFonts w:ascii="Calibri" w:hAnsi="Calibri" w:eastAsia="Calibri" w:cs="Calibri"/>
          <w:noProof w:val="0"/>
          <w:sz w:val="22"/>
          <w:szCs w:val="22"/>
          <w:lang w:val="en-GB"/>
        </w:rPr>
        <w:t xml:space="preserve">ices of all families. </w:t>
      </w:r>
      <w:r w:rsidRPr="5971ADD8" w:rsidR="76D10714">
        <w:rPr>
          <w:rFonts w:ascii="Calibri" w:hAnsi="Calibri" w:eastAsia="Calibri" w:cs="Calibri"/>
          <w:noProof w:val="0"/>
          <w:sz w:val="22"/>
          <w:szCs w:val="22"/>
          <w:lang w:val="en-GB"/>
        </w:rPr>
        <w:t xml:space="preserve">To ensure greater inclusivity, a </w:t>
      </w:r>
      <w:r w:rsidRPr="5971ADD8" w:rsidR="76D10714">
        <w:rPr>
          <w:rFonts w:ascii="Calibri" w:hAnsi="Calibri" w:eastAsia="Calibri" w:cs="Calibri"/>
          <w:noProof w:val="0"/>
          <w:sz w:val="22"/>
          <w:szCs w:val="22"/>
          <w:lang w:val="en-GB"/>
        </w:rPr>
        <w:t>possible strategy</w:t>
      </w:r>
      <w:r w:rsidRPr="5971ADD8" w:rsidR="76D10714">
        <w:rPr>
          <w:rFonts w:ascii="Calibri" w:hAnsi="Calibri" w:eastAsia="Calibri" w:cs="Calibri"/>
          <w:noProof w:val="0"/>
          <w:sz w:val="22"/>
          <w:szCs w:val="22"/>
          <w:lang w:val="en-GB"/>
        </w:rPr>
        <w:t xml:space="preserve"> </w:t>
      </w:r>
      <w:r w:rsidRPr="5971ADD8" w:rsidR="14096B00">
        <w:rPr>
          <w:rFonts w:ascii="Calibri" w:hAnsi="Calibri" w:eastAsia="Calibri" w:cs="Calibri"/>
          <w:noProof w:val="0"/>
          <w:sz w:val="22"/>
          <w:szCs w:val="22"/>
          <w:lang w:val="en-GB"/>
        </w:rPr>
        <w:t>c</w:t>
      </w:r>
      <w:r w:rsidRPr="5971ADD8" w:rsidR="76D10714">
        <w:rPr>
          <w:rFonts w:ascii="Calibri" w:hAnsi="Calibri" w:eastAsia="Calibri" w:cs="Calibri"/>
          <w:noProof w:val="0"/>
          <w:sz w:val="22"/>
          <w:szCs w:val="22"/>
          <w:lang w:val="en-GB"/>
        </w:rPr>
        <w:t xml:space="preserve">ould be to offer both face-to-face and digital opportunities </w:t>
      </w:r>
      <w:r w:rsidRPr="5971ADD8" w:rsidR="251B3D65">
        <w:rPr>
          <w:rFonts w:ascii="Calibri" w:hAnsi="Calibri" w:eastAsia="Calibri" w:cs="Calibri"/>
          <w:noProof w:val="0"/>
          <w:sz w:val="22"/>
          <w:szCs w:val="22"/>
          <w:lang w:val="en-GB"/>
        </w:rPr>
        <w:t xml:space="preserve">to increase </w:t>
      </w:r>
      <w:r w:rsidRPr="5971ADD8" w:rsidR="251B3D65">
        <w:rPr>
          <w:rFonts w:ascii="Calibri" w:hAnsi="Calibri" w:eastAsia="Calibri" w:cs="Calibri"/>
          <w:noProof w:val="0"/>
          <w:sz w:val="22"/>
          <w:szCs w:val="22"/>
          <w:lang w:val="en-GB"/>
        </w:rPr>
        <w:t>accessibility.</w:t>
      </w:r>
      <w:r w:rsidRPr="5971ADD8" w:rsidR="662E2485">
        <w:rPr>
          <w:rFonts w:ascii="Calibri" w:hAnsi="Calibri" w:eastAsia="Calibri" w:cs="Calibri"/>
          <w:noProof w:val="0"/>
          <w:sz w:val="22"/>
          <w:szCs w:val="22"/>
          <w:lang w:val="en-GB"/>
        </w:rPr>
        <w:t xml:space="preserve"> </w:t>
      </w:r>
      <w:r w:rsidRPr="5971ADD8" w:rsidR="35208965">
        <w:rPr>
          <w:rFonts w:ascii="Calibri" w:hAnsi="Calibri" w:eastAsia="Calibri" w:cs="Calibri"/>
          <w:noProof w:val="0"/>
          <w:sz w:val="22"/>
          <w:szCs w:val="22"/>
          <w:lang w:val="en-GB"/>
        </w:rPr>
        <w:t xml:space="preserve">Integrating </w:t>
      </w:r>
      <w:r w:rsidRPr="5971ADD8" w:rsidR="343AC10E">
        <w:rPr>
          <w:rFonts w:ascii="Calibri" w:hAnsi="Calibri" w:eastAsia="Calibri" w:cs="Calibri"/>
          <w:noProof w:val="0"/>
          <w:sz w:val="22"/>
          <w:szCs w:val="22"/>
          <w:lang w:val="en-GB"/>
        </w:rPr>
        <w:t xml:space="preserve">these methods </w:t>
      </w:r>
      <w:r w:rsidRPr="5971ADD8" w:rsidR="78E80D1F">
        <w:rPr>
          <w:rFonts w:ascii="Calibri" w:hAnsi="Calibri" w:eastAsia="Calibri" w:cs="Calibri"/>
          <w:noProof w:val="0"/>
          <w:sz w:val="22"/>
          <w:szCs w:val="22"/>
          <w:lang w:val="en-GB"/>
        </w:rPr>
        <w:t xml:space="preserve">appropriately </w:t>
      </w:r>
      <w:r w:rsidRPr="5971ADD8" w:rsidR="343AC10E">
        <w:rPr>
          <w:rFonts w:ascii="Calibri" w:hAnsi="Calibri" w:eastAsia="Calibri" w:cs="Calibri"/>
          <w:noProof w:val="0"/>
          <w:sz w:val="22"/>
          <w:szCs w:val="22"/>
          <w:lang w:val="en-GB"/>
        </w:rPr>
        <w:t xml:space="preserve">within the community project can create </w:t>
      </w:r>
      <w:r w:rsidRPr="5971ADD8" w:rsidR="03F41F56">
        <w:rPr>
          <w:rFonts w:ascii="Calibri" w:hAnsi="Calibri" w:eastAsia="Calibri" w:cs="Calibri"/>
          <w:noProof w:val="0"/>
          <w:sz w:val="22"/>
          <w:szCs w:val="22"/>
          <w:lang w:val="en-GB"/>
        </w:rPr>
        <w:t xml:space="preserve">an </w:t>
      </w:r>
      <w:r w:rsidRPr="5971ADD8" w:rsidR="32998E65">
        <w:rPr>
          <w:rFonts w:ascii="Calibri" w:hAnsi="Calibri" w:eastAsia="Calibri" w:cs="Calibri"/>
          <w:noProof w:val="0"/>
          <w:sz w:val="22"/>
          <w:szCs w:val="22"/>
          <w:lang w:val="en-GB"/>
        </w:rPr>
        <w:t>inclusive</w:t>
      </w:r>
      <w:r w:rsidRPr="5971ADD8" w:rsidR="03F41F56">
        <w:rPr>
          <w:rFonts w:ascii="Calibri" w:hAnsi="Calibri" w:eastAsia="Calibri" w:cs="Calibri"/>
          <w:noProof w:val="0"/>
          <w:sz w:val="22"/>
          <w:szCs w:val="22"/>
          <w:lang w:val="en-GB"/>
        </w:rPr>
        <w:t xml:space="preserve"> and supportive </w:t>
      </w:r>
      <w:r w:rsidRPr="5971ADD8" w:rsidR="0C84F419">
        <w:rPr>
          <w:rFonts w:ascii="Calibri" w:hAnsi="Calibri" w:eastAsia="Calibri" w:cs="Calibri"/>
          <w:noProof w:val="0"/>
          <w:sz w:val="22"/>
          <w:szCs w:val="22"/>
          <w:lang w:val="en-GB"/>
        </w:rPr>
        <w:t>environment</w:t>
      </w:r>
      <w:r w:rsidRPr="5971ADD8" w:rsidR="03F41F56">
        <w:rPr>
          <w:rFonts w:ascii="Calibri" w:hAnsi="Calibri" w:eastAsia="Calibri" w:cs="Calibri"/>
          <w:noProof w:val="0"/>
          <w:sz w:val="22"/>
          <w:szCs w:val="22"/>
          <w:lang w:val="en-GB"/>
        </w:rPr>
        <w:t xml:space="preserve"> that promotes the Welsh language and </w:t>
      </w:r>
      <w:r w:rsidRPr="5971ADD8" w:rsidR="6B8D1596">
        <w:rPr>
          <w:rFonts w:ascii="Calibri" w:hAnsi="Calibri" w:eastAsia="Calibri" w:cs="Calibri"/>
          <w:noProof w:val="0"/>
          <w:sz w:val="22"/>
          <w:szCs w:val="22"/>
          <w:lang w:val="en-GB"/>
        </w:rPr>
        <w:t>develops</w:t>
      </w:r>
      <w:r w:rsidRPr="5971ADD8" w:rsidR="0ACCB328">
        <w:rPr>
          <w:rFonts w:ascii="Calibri" w:hAnsi="Calibri" w:eastAsia="Calibri" w:cs="Calibri"/>
          <w:noProof w:val="0"/>
          <w:sz w:val="22"/>
          <w:szCs w:val="22"/>
          <w:lang w:val="en-GB"/>
        </w:rPr>
        <w:t xml:space="preserve"> a</w:t>
      </w:r>
      <w:r w:rsidRPr="5971ADD8" w:rsidR="03F41F56">
        <w:rPr>
          <w:rFonts w:ascii="Calibri" w:hAnsi="Calibri" w:eastAsia="Calibri" w:cs="Calibri"/>
          <w:noProof w:val="0"/>
          <w:sz w:val="22"/>
          <w:szCs w:val="22"/>
          <w:lang w:val="en-GB"/>
        </w:rPr>
        <w:t xml:space="preserve"> </w:t>
      </w:r>
      <w:r w:rsidRPr="5971ADD8" w:rsidR="77908A94">
        <w:rPr>
          <w:rFonts w:ascii="Calibri" w:hAnsi="Calibri" w:eastAsia="Calibri" w:cs="Calibri"/>
          <w:noProof w:val="0"/>
          <w:sz w:val="22"/>
          <w:szCs w:val="22"/>
          <w:lang w:val="en-GB"/>
        </w:rPr>
        <w:t>stronger connection</w:t>
      </w:r>
      <w:r w:rsidRPr="5971ADD8" w:rsidR="03F41F56">
        <w:rPr>
          <w:rFonts w:ascii="Calibri" w:hAnsi="Calibri" w:eastAsia="Calibri" w:cs="Calibri"/>
          <w:noProof w:val="0"/>
          <w:sz w:val="22"/>
          <w:szCs w:val="22"/>
          <w:lang w:val="en-GB"/>
        </w:rPr>
        <w:t xml:space="preserve"> between the school, families, and the community.</w:t>
      </w:r>
    </w:p>
    <w:p w:rsidR="4717C879" w:rsidP="5971ADD8" w:rsidRDefault="4717C879" w14:paraId="40F3B85C" w14:textId="14980C98">
      <w:pPr>
        <w:spacing w:line="360" w:lineRule="auto"/>
        <w:jc w:val="left"/>
        <w:rPr>
          <w:rFonts w:ascii="Calibri" w:hAnsi="Calibri" w:eastAsia="Calibri" w:cs="Calibri"/>
          <w:noProof w:val="0"/>
          <w:sz w:val="22"/>
          <w:szCs w:val="22"/>
          <w:lang w:val="en-GB"/>
        </w:rPr>
      </w:pPr>
      <w:r w:rsidRPr="5971ADD8" w:rsidR="1C65D03D">
        <w:rPr>
          <w:rFonts w:ascii="Calibri" w:hAnsi="Calibri" w:eastAsia="Calibri" w:cs="Calibri"/>
          <w:noProof w:val="0"/>
          <w:sz w:val="22"/>
          <w:szCs w:val="22"/>
          <w:lang w:val="en-GB"/>
        </w:rPr>
        <w:t xml:space="preserve">Hodges (2012) conducted a study that employed </w:t>
      </w:r>
      <w:r w:rsidRPr="5971ADD8" w:rsidR="64862CA1">
        <w:rPr>
          <w:rFonts w:ascii="Calibri" w:hAnsi="Calibri" w:eastAsia="Calibri" w:cs="Calibri"/>
          <w:noProof w:val="0"/>
          <w:sz w:val="22"/>
          <w:szCs w:val="22"/>
          <w:lang w:val="en-GB"/>
        </w:rPr>
        <w:t>both quantitative and qualitative data collection methods to provide a comprehensive understanding of parental motivations.</w:t>
      </w:r>
      <w:r w:rsidRPr="5971ADD8" w:rsidR="391B342C">
        <w:rPr>
          <w:rFonts w:ascii="Calibri" w:hAnsi="Calibri" w:eastAsia="Calibri" w:cs="Calibri"/>
          <w:noProof w:val="0"/>
          <w:sz w:val="22"/>
          <w:szCs w:val="22"/>
          <w:lang w:val="en-GB"/>
        </w:rPr>
        <w:t xml:space="preserve"> Hodges research into parental motivations for choosing Welsh-medium education directly supports the mixed-methods evaluation approach in my community project. </w:t>
      </w:r>
      <w:r w:rsidRPr="5971ADD8" w:rsidR="391B342C">
        <w:rPr>
          <w:rFonts w:ascii="Calibri" w:hAnsi="Calibri" w:eastAsia="Calibri" w:cs="Calibri"/>
          <w:noProof w:val="0"/>
          <w:sz w:val="22"/>
          <w:szCs w:val="22"/>
          <w:lang w:val="en-GB"/>
        </w:rPr>
        <w:t>Similar to</w:t>
      </w:r>
      <w:r w:rsidRPr="5971ADD8" w:rsidR="391B342C">
        <w:rPr>
          <w:rFonts w:ascii="Calibri" w:hAnsi="Calibri" w:eastAsia="Calibri" w:cs="Calibri"/>
          <w:noProof w:val="0"/>
          <w:sz w:val="22"/>
          <w:szCs w:val="22"/>
          <w:lang w:val="en-GB"/>
        </w:rPr>
        <w:t xml:space="preserve"> Hodges, I aim to capture both </w:t>
      </w:r>
      <w:r w:rsidRPr="5971ADD8" w:rsidR="4CEF2304">
        <w:rPr>
          <w:rFonts w:ascii="Calibri" w:hAnsi="Calibri" w:eastAsia="Calibri" w:cs="Calibri"/>
          <w:noProof w:val="0"/>
          <w:sz w:val="22"/>
          <w:szCs w:val="22"/>
          <w:lang w:val="en-GB"/>
        </w:rPr>
        <w:t>overall patterns</w:t>
      </w:r>
      <w:r w:rsidRPr="5971ADD8" w:rsidR="391B342C">
        <w:rPr>
          <w:rFonts w:ascii="Calibri" w:hAnsi="Calibri" w:eastAsia="Calibri" w:cs="Calibri"/>
          <w:noProof w:val="0"/>
          <w:sz w:val="22"/>
          <w:szCs w:val="22"/>
          <w:lang w:val="en-GB"/>
        </w:rPr>
        <w:t xml:space="preserve"> and deeper, personal insights</w:t>
      </w:r>
      <w:r w:rsidRPr="5971ADD8" w:rsidR="2BCA0BA0">
        <w:rPr>
          <w:rFonts w:ascii="Calibri" w:hAnsi="Calibri" w:eastAsia="Calibri" w:cs="Calibri"/>
          <w:noProof w:val="0"/>
          <w:sz w:val="22"/>
          <w:szCs w:val="22"/>
          <w:lang w:val="en-GB"/>
        </w:rPr>
        <w:t xml:space="preserve"> </w:t>
      </w:r>
      <w:r w:rsidRPr="5971ADD8" w:rsidR="391B342C">
        <w:rPr>
          <w:rFonts w:ascii="Calibri" w:hAnsi="Calibri" w:eastAsia="Calibri" w:cs="Calibri"/>
          <w:noProof w:val="0"/>
          <w:sz w:val="22"/>
          <w:szCs w:val="22"/>
          <w:lang w:val="en-GB"/>
        </w:rPr>
        <w:t xml:space="preserve">through a combination of </w:t>
      </w:r>
      <w:r w:rsidRPr="5971ADD8" w:rsidR="73C85FF5">
        <w:rPr>
          <w:rFonts w:ascii="Calibri" w:hAnsi="Calibri" w:eastAsia="Calibri" w:cs="Calibri"/>
          <w:noProof w:val="0"/>
          <w:sz w:val="22"/>
          <w:szCs w:val="22"/>
          <w:lang w:val="en-GB"/>
        </w:rPr>
        <w:t>surveys and</w:t>
      </w:r>
      <w:r w:rsidRPr="5971ADD8" w:rsidR="391B342C">
        <w:rPr>
          <w:rFonts w:ascii="Calibri" w:hAnsi="Calibri" w:eastAsia="Calibri" w:cs="Calibri"/>
          <w:noProof w:val="0"/>
          <w:sz w:val="22"/>
          <w:szCs w:val="22"/>
          <w:lang w:val="en-GB"/>
        </w:rPr>
        <w:t xml:space="preserve"> informal feedback</w:t>
      </w:r>
      <w:r w:rsidRPr="5971ADD8" w:rsidR="3541A749">
        <w:rPr>
          <w:rFonts w:ascii="Calibri" w:hAnsi="Calibri" w:eastAsia="Calibri" w:cs="Calibri"/>
          <w:noProof w:val="0"/>
          <w:sz w:val="22"/>
          <w:szCs w:val="22"/>
          <w:lang w:val="en-GB"/>
        </w:rPr>
        <w:t xml:space="preserve">. </w:t>
      </w:r>
      <w:r w:rsidRPr="5971ADD8" w:rsidR="74B29E04">
        <w:rPr>
          <w:rFonts w:ascii="Calibri" w:hAnsi="Calibri" w:eastAsia="Calibri" w:cs="Calibri"/>
          <w:noProof w:val="0"/>
          <w:sz w:val="22"/>
          <w:szCs w:val="22"/>
          <w:lang w:val="en-GB"/>
        </w:rPr>
        <w:t xml:space="preserve">Hodges utilised quantitative </w:t>
      </w:r>
      <w:r w:rsidRPr="5971ADD8" w:rsidR="5C2778E5">
        <w:rPr>
          <w:rFonts w:ascii="Calibri" w:hAnsi="Calibri" w:eastAsia="Calibri" w:cs="Calibri"/>
          <w:noProof w:val="0"/>
          <w:sz w:val="22"/>
          <w:szCs w:val="22"/>
          <w:lang w:val="en-GB"/>
        </w:rPr>
        <w:t>questionnaires</w:t>
      </w:r>
      <w:r w:rsidRPr="5971ADD8" w:rsidR="396EBC9C">
        <w:rPr>
          <w:rFonts w:ascii="Calibri" w:hAnsi="Calibri" w:eastAsia="Calibri" w:cs="Calibri"/>
          <w:noProof w:val="0"/>
          <w:sz w:val="22"/>
          <w:szCs w:val="22"/>
          <w:lang w:val="en-GB"/>
        </w:rPr>
        <w:t xml:space="preserve"> to gather broad, comparable data on parental influences</w:t>
      </w:r>
      <w:r w:rsidRPr="5971ADD8" w:rsidR="1EFF71F2">
        <w:rPr>
          <w:rFonts w:ascii="Calibri" w:hAnsi="Calibri" w:eastAsia="Calibri" w:cs="Calibri"/>
          <w:noProof w:val="0"/>
          <w:sz w:val="22"/>
          <w:szCs w:val="22"/>
          <w:lang w:val="en-GB"/>
        </w:rPr>
        <w:t>, completed by qualitative interviews to explore emotional factors influencing parental decisions.</w:t>
      </w:r>
      <w:r w:rsidRPr="5971ADD8" w:rsidR="3C9A4AC3">
        <w:rPr>
          <w:rFonts w:ascii="Calibri" w:hAnsi="Calibri" w:eastAsia="Calibri" w:cs="Calibri"/>
          <w:noProof w:val="0"/>
          <w:sz w:val="22"/>
          <w:szCs w:val="22"/>
          <w:lang w:val="en-GB"/>
        </w:rPr>
        <w:t xml:space="preserve"> </w:t>
      </w:r>
      <w:r w:rsidRPr="5971ADD8" w:rsidR="144895E9">
        <w:rPr>
          <w:rFonts w:ascii="Calibri" w:hAnsi="Calibri" w:eastAsia="Calibri" w:cs="Calibri"/>
          <w:noProof w:val="0"/>
          <w:sz w:val="22"/>
          <w:szCs w:val="22"/>
          <w:lang w:val="en-GB"/>
        </w:rPr>
        <w:t xml:space="preserve">This </w:t>
      </w:r>
      <w:r w:rsidRPr="5971ADD8" w:rsidR="728952EC">
        <w:rPr>
          <w:rFonts w:ascii="Calibri" w:hAnsi="Calibri" w:eastAsia="Calibri" w:cs="Calibri"/>
          <w:noProof w:val="0"/>
          <w:sz w:val="22"/>
          <w:szCs w:val="22"/>
          <w:lang w:val="en-GB"/>
        </w:rPr>
        <w:t>illustrates</w:t>
      </w:r>
      <w:r w:rsidRPr="5971ADD8" w:rsidR="7BD40108">
        <w:rPr>
          <w:rFonts w:ascii="Calibri" w:hAnsi="Calibri" w:eastAsia="Calibri" w:cs="Calibri"/>
          <w:noProof w:val="0"/>
          <w:sz w:val="22"/>
          <w:szCs w:val="22"/>
          <w:lang w:val="en-GB"/>
        </w:rPr>
        <w:t xml:space="preserve"> my intentions to use both discussion feedback and </w:t>
      </w:r>
      <w:r w:rsidRPr="5971ADD8" w:rsidR="3A43C95C">
        <w:rPr>
          <w:rFonts w:ascii="Calibri" w:hAnsi="Calibri" w:eastAsia="Calibri" w:cs="Calibri"/>
          <w:noProof w:val="0"/>
          <w:sz w:val="22"/>
          <w:szCs w:val="22"/>
          <w:lang w:val="en-GB"/>
        </w:rPr>
        <w:t>data from surveys to evaluate the impact of the Welsh-language sessions</w:t>
      </w:r>
      <w:r w:rsidRPr="5971ADD8" w:rsidR="3B1237F4">
        <w:rPr>
          <w:rFonts w:ascii="Calibri" w:hAnsi="Calibri" w:eastAsia="Calibri" w:cs="Calibri"/>
          <w:noProof w:val="0"/>
          <w:sz w:val="22"/>
          <w:szCs w:val="22"/>
          <w:lang w:val="en-GB"/>
        </w:rPr>
        <w:t>.</w:t>
      </w:r>
    </w:p>
    <w:p w:rsidR="620465D3" w:rsidP="5971ADD8" w:rsidRDefault="620465D3" w14:paraId="01CE194E" w14:textId="43C1F1C8">
      <w:pPr>
        <w:spacing w:line="360" w:lineRule="auto"/>
        <w:jc w:val="left"/>
        <w:rPr>
          <w:rFonts w:ascii="Calibri" w:hAnsi="Calibri" w:eastAsia="Calibri" w:cs="Calibri"/>
          <w:noProof w:val="0"/>
          <w:sz w:val="22"/>
          <w:szCs w:val="22"/>
          <w:lang w:val="en-GB"/>
        </w:rPr>
      </w:pPr>
      <w:r w:rsidRPr="5971ADD8" w:rsidR="53447B3F">
        <w:rPr>
          <w:rFonts w:ascii="Calibri" w:hAnsi="Calibri" w:eastAsia="Calibri" w:cs="Calibri"/>
          <w:noProof w:val="0"/>
          <w:sz w:val="22"/>
          <w:szCs w:val="22"/>
          <w:lang w:val="en-GB"/>
        </w:rPr>
        <w:t xml:space="preserve">As part of critically reviewing my project, I recognised the importance of a thorough evaluation, leading me to develop a SWOT analysis. </w:t>
      </w:r>
      <w:r w:rsidRPr="5971ADD8" w:rsidR="29162659">
        <w:rPr>
          <w:rFonts w:ascii="Calibri" w:hAnsi="Calibri" w:eastAsia="Calibri" w:cs="Calibri"/>
          <w:noProof w:val="0"/>
          <w:sz w:val="22"/>
          <w:szCs w:val="22"/>
          <w:lang w:val="en-GB"/>
        </w:rPr>
        <w:t>A SWOT analysis (Strengths, Weaknesses, Opportunities, and Threats)</w:t>
      </w:r>
      <w:r w:rsidRPr="5971ADD8" w:rsidR="19FB6274">
        <w:rPr>
          <w:rFonts w:ascii="Calibri" w:hAnsi="Calibri" w:eastAsia="Calibri" w:cs="Calibri"/>
          <w:noProof w:val="0"/>
          <w:sz w:val="22"/>
          <w:szCs w:val="22"/>
          <w:lang w:val="en-GB"/>
        </w:rPr>
        <w:t xml:space="preserve">, </w:t>
      </w:r>
      <w:r w:rsidRPr="5971ADD8" w:rsidR="19FB6274">
        <w:rPr>
          <w:rFonts w:ascii="Calibri" w:hAnsi="Calibri" w:eastAsia="Calibri" w:cs="Calibri"/>
          <w:noProof w:val="0"/>
          <w:sz w:val="22"/>
          <w:szCs w:val="22"/>
          <w:lang w:val="en-GB"/>
        </w:rPr>
        <w:t>located</w:t>
      </w:r>
      <w:r w:rsidRPr="5971ADD8" w:rsidR="19FB6274">
        <w:rPr>
          <w:rFonts w:ascii="Calibri" w:hAnsi="Calibri" w:eastAsia="Calibri" w:cs="Calibri"/>
          <w:noProof w:val="0"/>
          <w:sz w:val="22"/>
          <w:szCs w:val="22"/>
          <w:lang w:val="en-GB"/>
        </w:rPr>
        <w:t xml:space="preserve"> in appendix 1,</w:t>
      </w:r>
      <w:r w:rsidRPr="5971ADD8" w:rsidR="29162659">
        <w:rPr>
          <w:rFonts w:ascii="Calibri" w:hAnsi="Calibri" w:eastAsia="Calibri" w:cs="Calibri"/>
          <w:noProof w:val="0"/>
          <w:sz w:val="22"/>
          <w:szCs w:val="22"/>
          <w:lang w:val="en-GB"/>
        </w:rPr>
        <w:t xml:space="preserve"> is a strategic planning tool used to assess internal and external factors that may </w:t>
      </w:r>
      <w:r w:rsidRPr="5971ADD8" w:rsidR="29162659">
        <w:rPr>
          <w:rFonts w:ascii="Calibri" w:hAnsi="Calibri" w:eastAsia="Calibri" w:cs="Calibri"/>
          <w:noProof w:val="0"/>
          <w:sz w:val="22"/>
          <w:szCs w:val="22"/>
          <w:lang w:val="en-GB"/>
        </w:rPr>
        <w:t>impact</w:t>
      </w:r>
      <w:r w:rsidRPr="5971ADD8" w:rsidR="29162659">
        <w:rPr>
          <w:rFonts w:ascii="Calibri" w:hAnsi="Calibri" w:eastAsia="Calibri" w:cs="Calibri"/>
          <w:noProof w:val="0"/>
          <w:sz w:val="22"/>
          <w:szCs w:val="22"/>
          <w:lang w:val="en-GB"/>
        </w:rPr>
        <w:t xml:space="preserve"> the success of a project (</w:t>
      </w:r>
      <w:r w:rsidRPr="5971ADD8" w:rsidR="29162659">
        <w:rPr>
          <w:rFonts w:ascii="Calibri" w:hAnsi="Calibri" w:eastAsia="Calibri" w:cs="Calibri"/>
          <w:noProof w:val="0"/>
          <w:sz w:val="22"/>
          <w:szCs w:val="22"/>
          <w:lang w:val="en-GB"/>
        </w:rPr>
        <w:t>Ghazinoory</w:t>
      </w:r>
      <w:r w:rsidRPr="5971ADD8" w:rsidR="29162659">
        <w:rPr>
          <w:rFonts w:ascii="Calibri" w:hAnsi="Calibri" w:eastAsia="Calibri" w:cs="Calibri"/>
          <w:noProof w:val="0"/>
          <w:sz w:val="22"/>
          <w:szCs w:val="22"/>
          <w:lang w:val="en-GB"/>
        </w:rPr>
        <w:t xml:space="preserve">, Abdi &amp; </w:t>
      </w:r>
      <w:r w:rsidRPr="5971ADD8" w:rsidR="29162659">
        <w:rPr>
          <w:rFonts w:ascii="Calibri" w:hAnsi="Calibri" w:eastAsia="Calibri" w:cs="Calibri"/>
          <w:noProof w:val="0"/>
          <w:sz w:val="22"/>
          <w:szCs w:val="22"/>
          <w:lang w:val="en-GB"/>
        </w:rPr>
        <w:t>Azadegan</w:t>
      </w:r>
      <w:r w:rsidRPr="5971ADD8" w:rsidR="29162659">
        <w:rPr>
          <w:rFonts w:ascii="Calibri" w:hAnsi="Calibri" w:eastAsia="Calibri" w:cs="Calibri"/>
          <w:noProof w:val="0"/>
          <w:sz w:val="22"/>
          <w:szCs w:val="22"/>
          <w:lang w:val="en-GB"/>
        </w:rPr>
        <w:t xml:space="preserve">-Mehr, 2011). </w:t>
      </w:r>
      <w:r w:rsidRPr="5971ADD8" w:rsidR="29162659">
        <w:rPr>
          <w:rFonts w:ascii="Calibri" w:hAnsi="Calibri" w:eastAsia="Calibri" w:cs="Calibri"/>
          <w:noProof w:val="0"/>
          <w:sz w:val="22"/>
          <w:szCs w:val="22"/>
          <w:lang w:val="en-GB"/>
        </w:rPr>
        <w:t>Regarding</w:t>
      </w:r>
      <w:r w:rsidRPr="5971ADD8" w:rsidR="29162659">
        <w:rPr>
          <w:rFonts w:ascii="Calibri" w:hAnsi="Calibri" w:eastAsia="Calibri" w:cs="Calibri"/>
          <w:noProof w:val="0"/>
          <w:sz w:val="22"/>
          <w:szCs w:val="22"/>
          <w:lang w:val="en-GB"/>
        </w:rPr>
        <w:t xml:space="preserve"> the community</w:t>
      </w:r>
      <w:r w:rsidRPr="5971ADD8" w:rsidR="62D6AB1E">
        <w:rPr>
          <w:rFonts w:ascii="Calibri" w:hAnsi="Calibri" w:eastAsia="Calibri" w:cs="Calibri"/>
          <w:noProof w:val="0"/>
          <w:sz w:val="22"/>
          <w:szCs w:val="22"/>
          <w:lang w:val="en-GB"/>
        </w:rPr>
        <w:t xml:space="preserve"> project, a SWOT analysis will support the potenti</w:t>
      </w:r>
      <w:r w:rsidRPr="5971ADD8" w:rsidR="6C063777">
        <w:rPr>
          <w:rFonts w:ascii="Calibri" w:hAnsi="Calibri" w:eastAsia="Calibri" w:cs="Calibri"/>
          <w:noProof w:val="0"/>
          <w:sz w:val="22"/>
          <w:szCs w:val="22"/>
          <w:lang w:val="en-GB"/>
        </w:rPr>
        <w:t xml:space="preserve">al areas where improvements and adaptions may be </w:t>
      </w:r>
      <w:r w:rsidRPr="5971ADD8" w:rsidR="6C063777">
        <w:rPr>
          <w:rFonts w:ascii="Calibri" w:hAnsi="Calibri" w:eastAsia="Calibri" w:cs="Calibri"/>
          <w:noProof w:val="0"/>
          <w:sz w:val="22"/>
          <w:szCs w:val="22"/>
          <w:lang w:val="en-GB"/>
        </w:rPr>
        <w:t>required</w:t>
      </w:r>
      <w:r w:rsidRPr="5971ADD8" w:rsidR="6C063777">
        <w:rPr>
          <w:rFonts w:ascii="Calibri" w:hAnsi="Calibri" w:eastAsia="Calibri" w:cs="Calibri"/>
          <w:noProof w:val="0"/>
          <w:sz w:val="22"/>
          <w:szCs w:val="22"/>
          <w:lang w:val="en-GB"/>
        </w:rPr>
        <w:t xml:space="preserve">. </w:t>
      </w:r>
      <w:r w:rsidRPr="5971ADD8" w:rsidR="000861CB">
        <w:rPr>
          <w:rFonts w:ascii="Calibri" w:hAnsi="Calibri" w:eastAsia="Calibri" w:cs="Calibri"/>
          <w:noProof w:val="0"/>
          <w:sz w:val="22"/>
          <w:szCs w:val="22"/>
          <w:lang w:val="en-GB"/>
        </w:rPr>
        <w:t xml:space="preserve">There are several internal strengths within </w:t>
      </w:r>
      <w:r w:rsidRPr="5971ADD8" w:rsidR="1ACA567F">
        <w:rPr>
          <w:rFonts w:ascii="Calibri" w:hAnsi="Calibri" w:eastAsia="Calibri" w:cs="Calibri"/>
          <w:noProof w:val="0"/>
          <w:sz w:val="22"/>
          <w:szCs w:val="22"/>
          <w:lang w:val="en-GB"/>
        </w:rPr>
        <w:t>S</w:t>
      </w:r>
      <w:r w:rsidRPr="5971ADD8" w:rsidR="000861CB">
        <w:rPr>
          <w:rFonts w:ascii="Calibri" w:hAnsi="Calibri" w:eastAsia="Calibri" w:cs="Calibri"/>
          <w:noProof w:val="0"/>
          <w:sz w:val="22"/>
          <w:szCs w:val="22"/>
          <w:lang w:val="en-GB"/>
        </w:rPr>
        <w:t xml:space="preserve">chool </w:t>
      </w:r>
      <w:r w:rsidRPr="5971ADD8" w:rsidR="69384124">
        <w:rPr>
          <w:rFonts w:ascii="Calibri" w:hAnsi="Calibri" w:eastAsia="Calibri" w:cs="Calibri"/>
          <w:noProof w:val="0"/>
          <w:sz w:val="22"/>
          <w:szCs w:val="22"/>
          <w:lang w:val="en-GB"/>
        </w:rPr>
        <w:t>X</w:t>
      </w:r>
      <w:r w:rsidRPr="5971ADD8" w:rsidR="55045482">
        <w:rPr>
          <w:rFonts w:ascii="Calibri" w:hAnsi="Calibri" w:eastAsia="Calibri" w:cs="Calibri"/>
          <w:noProof w:val="0"/>
          <w:sz w:val="22"/>
          <w:szCs w:val="22"/>
          <w:lang w:val="en-GB"/>
        </w:rPr>
        <w:t xml:space="preserve">, </w:t>
      </w:r>
      <w:r w:rsidRPr="5971ADD8" w:rsidR="0DFFEDBC">
        <w:rPr>
          <w:rFonts w:ascii="Calibri" w:hAnsi="Calibri" w:eastAsia="Calibri" w:cs="Calibri"/>
          <w:noProof w:val="0"/>
          <w:sz w:val="22"/>
          <w:szCs w:val="22"/>
          <w:lang w:val="en-GB"/>
        </w:rPr>
        <w:t xml:space="preserve">existing staff </w:t>
      </w:r>
      <w:r w:rsidRPr="5971ADD8" w:rsidR="0DFFEDBC">
        <w:rPr>
          <w:rFonts w:ascii="Calibri" w:hAnsi="Calibri" w:eastAsia="Calibri" w:cs="Calibri"/>
          <w:noProof w:val="0"/>
          <w:sz w:val="22"/>
          <w:szCs w:val="22"/>
          <w:lang w:val="en-GB"/>
        </w:rPr>
        <w:t>expertise</w:t>
      </w:r>
      <w:r w:rsidRPr="5971ADD8" w:rsidR="0DFFEDBC">
        <w:rPr>
          <w:rFonts w:ascii="Calibri" w:hAnsi="Calibri" w:eastAsia="Calibri" w:cs="Calibri"/>
          <w:noProof w:val="0"/>
          <w:sz w:val="22"/>
          <w:szCs w:val="22"/>
          <w:lang w:val="en-GB"/>
        </w:rPr>
        <w:t xml:space="preserve"> in Welsh, </w:t>
      </w:r>
      <w:r w:rsidRPr="5971ADD8" w:rsidR="0DFFEDBC">
        <w:rPr>
          <w:rFonts w:ascii="Calibri" w:hAnsi="Calibri" w:eastAsia="Calibri" w:cs="Calibri"/>
          <w:noProof w:val="0"/>
          <w:sz w:val="22"/>
          <w:szCs w:val="22"/>
          <w:lang w:val="en-GB"/>
        </w:rPr>
        <w:t>previous</w:t>
      </w:r>
      <w:r w:rsidRPr="5971ADD8" w:rsidR="0DFFEDBC">
        <w:rPr>
          <w:rFonts w:ascii="Calibri" w:hAnsi="Calibri" w:eastAsia="Calibri" w:cs="Calibri"/>
          <w:noProof w:val="0"/>
          <w:sz w:val="22"/>
          <w:szCs w:val="22"/>
          <w:lang w:val="en-GB"/>
        </w:rPr>
        <w:t xml:space="preserve"> success with Welsh-themed events, and a supportive ethos that aligns with the Curriculum for Wales.</w:t>
      </w:r>
      <w:r w:rsidRPr="5971ADD8" w:rsidR="1DF20154">
        <w:rPr>
          <w:rFonts w:ascii="Calibri" w:hAnsi="Calibri" w:eastAsia="Calibri" w:cs="Calibri"/>
          <w:noProof w:val="0"/>
          <w:sz w:val="22"/>
          <w:szCs w:val="22"/>
          <w:lang w:val="en-GB"/>
        </w:rPr>
        <w:t xml:space="preserve"> Encouraging pupil voice </w:t>
      </w:r>
      <w:r w:rsidRPr="5971ADD8" w:rsidR="3EB4DAF3">
        <w:rPr>
          <w:rFonts w:ascii="Calibri" w:hAnsi="Calibri" w:eastAsia="Calibri" w:cs="Calibri"/>
          <w:noProof w:val="0"/>
          <w:sz w:val="22"/>
          <w:szCs w:val="22"/>
          <w:lang w:val="en-GB"/>
        </w:rPr>
        <w:t xml:space="preserve">and inclusivity is emphasised in the </w:t>
      </w:r>
      <w:r w:rsidRPr="5971ADD8" w:rsidR="7CF650B3">
        <w:rPr>
          <w:rFonts w:ascii="Calibri" w:hAnsi="Calibri" w:eastAsia="Calibri" w:cs="Calibri"/>
          <w:noProof w:val="0"/>
          <w:sz w:val="22"/>
          <w:szCs w:val="22"/>
          <w:lang w:val="en-GB"/>
        </w:rPr>
        <w:t>curriculums</w:t>
      </w:r>
      <w:r w:rsidRPr="5971ADD8" w:rsidR="3EB4DAF3">
        <w:rPr>
          <w:rFonts w:ascii="Calibri" w:hAnsi="Calibri" w:eastAsia="Calibri" w:cs="Calibri"/>
          <w:noProof w:val="0"/>
          <w:sz w:val="22"/>
          <w:szCs w:val="22"/>
          <w:lang w:val="en-GB"/>
        </w:rPr>
        <w:t xml:space="preserve"> </w:t>
      </w:r>
      <w:r w:rsidRPr="5971ADD8" w:rsidR="3D989AB9">
        <w:rPr>
          <w:rFonts w:ascii="Calibri" w:hAnsi="Calibri" w:eastAsia="Calibri" w:cs="Calibri"/>
          <w:noProof w:val="0"/>
          <w:sz w:val="22"/>
          <w:szCs w:val="22"/>
          <w:lang w:val="en-GB"/>
        </w:rPr>
        <w:t>vision</w:t>
      </w:r>
      <w:r w:rsidRPr="5971ADD8" w:rsidR="3EB4DAF3">
        <w:rPr>
          <w:rFonts w:ascii="Calibri" w:hAnsi="Calibri" w:eastAsia="Calibri" w:cs="Calibri"/>
          <w:noProof w:val="0"/>
          <w:sz w:val="22"/>
          <w:szCs w:val="22"/>
          <w:lang w:val="en-GB"/>
        </w:rPr>
        <w:t xml:space="preserve"> to developing ambitious, capable learners and ethical, informed citi</w:t>
      </w:r>
      <w:r w:rsidRPr="5971ADD8" w:rsidR="6C5758D2">
        <w:rPr>
          <w:rFonts w:ascii="Calibri" w:hAnsi="Calibri" w:eastAsia="Calibri" w:cs="Calibri"/>
          <w:noProof w:val="0"/>
          <w:sz w:val="22"/>
          <w:szCs w:val="22"/>
          <w:lang w:val="en-GB"/>
        </w:rPr>
        <w:t>z</w:t>
      </w:r>
      <w:r w:rsidRPr="5971ADD8" w:rsidR="3EB4DAF3">
        <w:rPr>
          <w:rFonts w:ascii="Calibri" w:hAnsi="Calibri" w:eastAsia="Calibri" w:cs="Calibri"/>
          <w:noProof w:val="0"/>
          <w:sz w:val="22"/>
          <w:szCs w:val="22"/>
          <w:lang w:val="en-GB"/>
        </w:rPr>
        <w:t>ens (Welsh Government, 2022).</w:t>
      </w:r>
      <w:r w:rsidRPr="5971ADD8" w:rsidR="204C4911">
        <w:rPr>
          <w:rFonts w:ascii="Calibri" w:hAnsi="Calibri" w:eastAsia="Calibri" w:cs="Calibri"/>
          <w:noProof w:val="0"/>
          <w:sz w:val="22"/>
          <w:szCs w:val="22"/>
          <w:lang w:val="en-GB"/>
        </w:rPr>
        <w:t xml:space="preserve"> </w:t>
      </w:r>
      <w:r w:rsidRPr="5971ADD8" w:rsidR="350EEB37">
        <w:rPr>
          <w:rFonts w:ascii="Calibri" w:hAnsi="Calibri" w:eastAsia="Calibri" w:cs="Calibri"/>
          <w:noProof w:val="0"/>
          <w:sz w:val="22"/>
          <w:szCs w:val="22"/>
          <w:lang w:val="en-GB"/>
        </w:rPr>
        <w:t xml:space="preserve">Learners within School X </w:t>
      </w:r>
      <w:r w:rsidRPr="5971ADD8" w:rsidR="50EAC190">
        <w:rPr>
          <w:rFonts w:ascii="Calibri" w:hAnsi="Calibri" w:eastAsia="Calibri" w:cs="Calibri"/>
          <w:noProof w:val="0"/>
          <w:sz w:val="22"/>
          <w:szCs w:val="22"/>
          <w:lang w:val="en-GB"/>
        </w:rPr>
        <w:t>demonstrate</w:t>
      </w:r>
      <w:r w:rsidRPr="5971ADD8" w:rsidR="350EEB37">
        <w:rPr>
          <w:rFonts w:ascii="Calibri" w:hAnsi="Calibri" w:eastAsia="Calibri" w:cs="Calibri"/>
          <w:noProof w:val="0"/>
          <w:sz w:val="22"/>
          <w:szCs w:val="22"/>
          <w:lang w:val="en-GB"/>
        </w:rPr>
        <w:t xml:space="preserve"> great enthusiasm in music and performance</w:t>
      </w:r>
      <w:r w:rsidRPr="5971ADD8" w:rsidR="0CE01A87">
        <w:rPr>
          <w:rFonts w:ascii="Calibri" w:hAnsi="Calibri" w:eastAsia="Calibri" w:cs="Calibri"/>
          <w:noProof w:val="0"/>
          <w:sz w:val="22"/>
          <w:szCs w:val="22"/>
          <w:lang w:val="en-GB"/>
        </w:rPr>
        <w:t xml:space="preserve">, reflecting on past whole-school activities, which provides </w:t>
      </w:r>
      <w:r w:rsidRPr="5971ADD8" w:rsidR="0CE01A87">
        <w:rPr>
          <w:rFonts w:ascii="Calibri" w:hAnsi="Calibri" w:eastAsia="Calibri" w:cs="Calibri"/>
          <w:noProof w:val="0"/>
          <w:sz w:val="22"/>
          <w:szCs w:val="22"/>
          <w:lang w:val="en-GB"/>
        </w:rPr>
        <w:t>a strong foundation</w:t>
      </w:r>
      <w:r w:rsidRPr="5971ADD8" w:rsidR="0CE01A87">
        <w:rPr>
          <w:rFonts w:ascii="Calibri" w:hAnsi="Calibri" w:eastAsia="Calibri" w:cs="Calibri"/>
          <w:noProof w:val="0"/>
          <w:sz w:val="22"/>
          <w:szCs w:val="22"/>
          <w:lang w:val="en-GB"/>
        </w:rPr>
        <w:t xml:space="preserve"> for </w:t>
      </w:r>
      <w:r w:rsidRPr="5971ADD8" w:rsidR="232BC1C8">
        <w:rPr>
          <w:rFonts w:ascii="Calibri" w:hAnsi="Calibri" w:eastAsia="Calibri" w:cs="Calibri"/>
          <w:noProof w:val="0"/>
          <w:sz w:val="22"/>
          <w:szCs w:val="22"/>
          <w:lang w:val="en-GB"/>
        </w:rPr>
        <w:t>engagement</w:t>
      </w:r>
      <w:r w:rsidRPr="5971ADD8" w:rsidR="0CE01A87">
        <w:rPr>
          <w:rFonts w:ascii="Calibri" w:hAnsi="Calibri" w:eastAsia="Calibri" w:cs="Calibri"/>
          <w:noProof w:val="0"/>
          <w:sz w:val="22"/>
          <w:szCs w:val="22"/>
          <w:lang w:val="en-GB"/>
        </w:rPr>
        <w:t xml:space="preserve"> and creativity</w:t>
      </w:r>
      <w:r w:rsidRPr="5971ADD8" w:rsidR="1DED2154">
        <w:rPr>
          <w:rFonts w:ascii="Calibri" w:hAnsi="Calibri" w:eastAsia="Calibri" w:cs="Calibri"/>
          <w:noProof w:val="0"/>
          <w:sz w:val="22"/>
          <w:szCs w:val="22"/>
          <w:lang w:val="en-GB"/>
        </w:rPr>
        <w:t xml:space="preserve">. </w:t>
      </w:r>
      <w:r w:rsidRPr="5971ADD8" w:rsidR="3DC3AD21">
        <w:rPr>
          <w:rFonts w:ascii="Calibri" w:hAnsi="Calibri" w:eastAsia="Calibri" w:cs="Calibri"/>
          <w:noProof w:val="0"/>
          <w:sz w:val="22"/>
          <w:szCs w:val="22"/>
          <w:lang w:val="en-GB"/>
        </w:rPr>
        <w:t>In spite of</w:t>
      </w:r>
      <w:r w:rsidRPr="5971ADD8" w:rsidR="3DC3AD21">
        <w:rPr>
          <w:rFonts w:ascii="Calibri" w:hAnsi="Calibri" w:eastAsia="Calibri" w:cs="Calibri"/>
          <w:noProof w:val="0"/>
          <w:sz w:val="22"/>
          <w:szCs w:val="22"/>
          <w:lang w:val="en-GB"/>
        </w:rPr>
        <w:t xml:space="preserve"> these positive aspects, there are internal challenges</w:t>
      </w:r>
      <w:r w:rsidRPr="5971ADD8" w:rsidR="605F689D">
        <w:rPr>
          <w:rFonts w:ascii="Calibri" w:hAnsi="Calibri" w:eastAsia="Calibri" w:cs="Calibri"/>
          <w:noProof w:val="0"/>
          <w:sz w:val="22"/>
          <w:szCs w:val="22"/>
          <w:lang w:val="en-GB"/>
        </w:rPr>
        <w:t xml:space="preserve"> that must be considered. </w:t>
      </w:r>
      <w:r w:rsidRPr="5971ADD8" w:rsidR="018A7AC1">
        <w:rPr>
          <w:rFonts w:ascii="Calibri" w:hAnsi="Calibri" w:eastAsia="Calibri" w:cs="Calibri"/>
          <w:noProof w:val="0"/>
          <w:sz w:val="22"/>
          <w:szCs w:val="22"/>
          <w:lang w:val="en-GB"/>
        </w:rPr>
        <w:t xml:space="preserve">While many leaners enjoy music and performance, some learners may feel </w:t>
      </w:r>
      <w:r w:rsidRPr="5971ADD8" w:rsidR="2C67E333">
        <w:rPr>
          <w:rFonts w:ascii="Calibri" w:hAnsi="Calibri" w:eastAsia="Calibri" w:cs="Calibri"/>
          <w:noProof w:val="0"/>
          <w:sz w:val="22"/>
          <w:szCs w:val="22"/>
          <w:lang w:val="en-GB"/>
        </w:rPr>
        <w:t xml:space="preserve">disengaged or less confident particularly when using a language they are still learning. </w:t>
      </w:r>
      <w:r w:rsidRPr="5971ADD8" w:rsidR="4F13C96C">
        <w:rPr>
          <w:rFonts w:ascii="Calibri" w:hAnsi="Calibri" w:eastAsia="Calibri" w:cs="Calibri"/>
          <w:noProof w:val="0"/>
          <w:sz w:val="22"/>
          <w:szCs w:val="22"/>
          <w:lang w:val="en-GB"/>
        </w:rPr>
        <w:t xml:space="preserve">This is supported by Deci and Ryan’s (2000) </w:t>
      </w:r>
      <w:r w:rsidRPr="5971ADD8" w:rsidR="60C4DA4B">
        <w:rPr>
          <w:rFonts w:ascii="Calibri" w:hAnsi="Calibri" w:eastAsia="Calibri" w:cs="Calibri"/>
          <w:noProof w:val="0"/>
          <w:sz w:val="22"/>
          <w:szCs w:val="22"/>
          <w:lang w:val="en-GB"/>
        </w:rPr>
        <w:t xml:space="preserve">suggesting that if learners feel unconfident, they may be less likely to fully </w:t>
      </w:r>
      <w:r w:rsidRPr="5971ADD8" w:rsidR="03E1B814">
        <w:rPr>
          <w:rFonts w:ascii="Calibri" w:hAnsi="Calibri" w:eastAsia="Calibri" w:cs="Calibri"/>
          <w:noProof w:val="0"/>
          <w:sz w:val="22"/>
          <w:szCs w:val="22"/>
          <w:lang w:val="en-GB"/>
        </w:rPr>
        <w:t>participate</w:t>
      </w:r>
      <w:r w:rsidRPr="5971ADD8" w:rsidR="03E1B814">
        <w:rPr>
          <w:rFonts w:ascii="Calibri" w:hAnsi="Calibri" w:eastAsia="Calibri" w:cs="Calibri"/>
          <w:noProof w:val="0"/>
          <w:sz w:val="22"/>
          <w:szCs w:val="22"/>
          <w:lang w:val="en-GB"/>
        </w:rPr>
        <w:t xml:space="preserve">, </w:t>
      </w:r>
      <w:r w:rsidRPr="5971ADD8" w:rsidR="39B6BFB2">
        <w:rPr>
          <w:rFonts w:ascii="Calibri" w:hAnsi="Calibri" w:eastAsia="Calibri" w:cs="Calibri"/>
          <w:noProof w:val="0"/>
          <w:sz w:val="22"/>
          <w:szCs w:val="22"/>
          <w:lang w:val="en-GB"/>
        </w:rPr>
        <w:t xml:space="preserve">affecting the overall inclusivity of the project. </w:t>
      </w:r>
      <w:r w:rsidRPr="5971ADD8" w:rsidR="0A3AF63C">
        <w:rPr>
          <w:rFonts w:ascii="Calibri" w:hAnsi="Calibri" w:eastAsia="Calibri" w:cs="Calibri"/>
          <w:noProof w:val="0"/>
          <w:sz w:val="22"/>
          <w:szCs w:val="22"/>
          <w:lang w:val="en-GB"/>
        </w:rPr>
        <w:t>It is also important to</w:t>
      </w:r>
      <w:r w:rsidRPr="5971ADD8" w:rsidR="0F913161">
        <w:rPr>
          <w:rFonts w:ascii="Calibri" w:hAnsi="Calibri" w:eastAsia="Calibri" w:cs="Calibri"/>
          <w:noProof w:val="0"/>
          <w:sz w:val="22"/>
          <w:szCs w:val="22"/>
          <w:lang w:val="en-GB"/>
        </w:rPr>
        <w:t xml:space="preserve"> acknowledge that time constraints may be a concern, especially </w:t>
      </w:r>
      <w:r w:rsidRPr="5971ADD8" w:rsidR="132716C7">
        <w:rPr>
          <w:rFonts w:ascii="Calibri" w:hAnsi="Calibri" w:eastAsia="Calibri" w:cs="Calibri"/>
          <w:noProof w:val="0"/>
          <w:sz w:val="22"/>
          <w:szCs w:val="22"/>
          <w:lang w:val="en-GB"/>
        </w:rPr>
        <w:t>during the busy end of year period</w:t>
      </w:r>
      <w:r w:rsidRPr="5971ADD8" w:rsidR="4F50E1E2">
        <w:rPr>
          <w:rFonts w:ascii="Calibri" w:hAnsi="Calibri" w:eastAsia="Calibri" w:cs="Calibri"/>
          <w:noProof w:val="0"/>
          <w:sz w:val="22"/>
          <w:szCs w:val="22"/>
          <w:lang w:val="en-GB"/>
        </w:rPr>
        <w:t xml:space="preserve"> which may lead to </w:t>
      </w:r>
      <w:r w:rsidRPr="5971ADD8" w:rsidR="2856F631">
        <w:rPr>
          <w:rFonts w:ascii="Calibri" w:hAnsi="Calibri" w:eastAsia="Calibri" w:cs="Calibri"/>
          <w:noProof w:val="0"/>
          <w:sz w:val="22"/>
          <w:szCs w:val="22"/>
          <w:lang w:val="en-GB"/>
        </w:rPr>
        <w:t>rehearsals</w:t>
      </w:r>
      <w:r w:rsidRPr="5971ADD8" w:rsidR="4F50E1E2">
        <w:rPr>
          <w:rFonts w:ascii="Calibri" w:hAnsi="Calibri" w:eastAsia="Calibri" w:cs="Calibri"/>
          <w:noProof w:val="0"/>
          <w:sz w:val="22"/>
          <w:szCs w:val="22"/>
          <w:lang w:val="en-GB"/>
        </w:rPr>
        <w:t xml:space="preserve"> and event </w:t>
      </w:r>
      <w:r w:rsidRPr="5971ADD8" w:rsidR="435C23A3">
        <w:rPr>
          <w:rFonts w:ascii="Calibri" w:hAnsi="Calibri" w:eastAsia="Calibri" w:cs="Calibri"/>
          <w:noProof w:val="0"/>
          <w:sz w:val="22"/>
          <w:szCs w:val="22"/>
          <w:lang w:val="en-GB"/>
        </w:rPr>
        <w:t>preparation</w:t>
      </w:r>
      <w:r w:rsidRPr="5971ADD8" w:rsidR="4F50E1E2">
        <w:rPr>
          <w:rFonts w:ascii="Calibri" w:hAnsi="Calibri" w:eastAsia="Calibri" w:cs="Calibri"/>
          <w:noProof w:val="0"/>
          <w:sz w:val="22"/>
          <w:szCs w:val="22"/>
          <w:lang w:val="en-GB"/>
        </w:rPr>
        <w:t xml:space="preserve"> </w:t>
      </w:r>
      <w:r w:rsidRPr="5971ADD8" w:rsidR="3EE7E3FF">
        <w:rPr>
          <w:rFonts w:ascii="Calibri" w:hAnsi="Calibri" w:eastAsia="Calibri" w:cs="Calibri"/>
          <w:noProof w:val="0"/>
          <w:sz w:val="22"/>
          <w:szCs w:val="22"/>
          <w:lang w:val="en-GB"/>
        </w:rPr>
        <w:t>competing</w:t>
      </w:r>
      <w:r w:rsidRPr="5971ADD8" w:rsidR="4F50E1E2">
        <w:rPr>
          <w:rFonts w:ascii="Calibri" w:hAnsi="Calibri" w:eastAsia="Calibri" w:cs="Calibri"/>
          <w:noProof w:val="0"/>
          <w:sz w:val="22"/>
          <w:szCs w:val="22"/>
          <w:lang w:val="en-GB"/>
        </w:rPr>
        <w:t xml:space="preserve"> with other </w:t>
      </w:r>
      <w:r w:rsidRPr="5971ADD8" w:rsidR="0656B1E2">
        <w:rPr>
          <w:rFonts w:ascii="Calibri" w:hAnsi="Calibri" w:eastAsia="Calibri" w:cs="Calibri"/>
          <w:noProof w:val="0"/>
          <w:sz w:val="22"/>
          <w:szCs w:val="22"/>
          <w:lang w:val="en-GB"/>
        </w:rPr>
        <w:t>curriculum</w:t>
      </w:r>
      <w:r w:rsidRPr="5971ADD8" w:rsidR="4F50E1E2">
        <w:rPr>
          <w:rFonts w:ascii="Calibri" w:hAnsi="Calibri" w:eastAsia="Calibri" w:cs="Calibri"/>
          <w:noProof w:val="0"/>
          <w:sz w:val="22"/>
          <w:szCs w:val="22"/>
          <w:lang w:val="en-GB"/>
        </w:rPr>
        <w:t xml:space="preserve"> </w:t>
      </w:r>
      <w:r w:rsidRPr="5971ADD8" w:rsidR="0F38D1CB">
        <w:rPr>
          <w:rFonts w:ascii="Calibri" w:hAnsi="Calibri" w:eastAsia="Calibri" w:cs="Calibri"/>
          <w:noProof w:val="0"/>
          <w:sz w:val="22"/>
          <w:szCs w:val="22"/>
          <w:lang w:val="en-GB"/>
        </w:rPr>
        <w:t xml:space="preserve">priorities. Macbeth (1999) emphasises that </w:t>
      </w:r>
      <w:r w:rsidRPr="5971ADD8" w:rsidR="2E11A00F">
        <w:rPr>
          <w:rFonts w:ascii="Calibri" w:hAnsi="Calibri" w:eastAsia="Calibri" w:cs="Calibri"/>
          <w:noProof w:val="0"/>
          <w:sz w:val="22"/>
          <w:szCs w:val="22"/>
          <w:lang w:val="en-GB"/>
        </w:rPr>
        <w:t xml:space="preserve">insufficient time </w:t>
      </w:r>
      <w:r w:rsidRPr="5971ADD8" w:rsidR="2E11A00F">
        <w:rPr>
          <w:rFonts w:ascii="Calibri" w:hAnsi="Calibri" w:eastAsia="Calibri" w:cs="Calibri"/>
          <w:noProof w:val="0"/>
          <w:sz w:val="22"/>
          <w:szCs w:val="22"/>
          <w:lang w:val="en-GB"/>
        </w:rPr>
        <w:t>allocated</w:t>
      </w:r>
      <w:r w:rsidRPr="5971ADD8" w:rsidR="2E11A00F">
        <w:rPr>
          <w:rFonts w:ascii="Calibri" w:hAnsi="Calibri" w:eastAsia="Calibri" w:cs="Calibri"/>
          <w:noProof w:val="0"/>
          <w:sz w:val="22"/>
          <w:szCs w:val="22"/>
          <w:lang w:val="en-GB"/>
        </w:rPr>
        <w:t xml:space="preserve"> for staff may lead to weakened school </w:t>
      </w:r>
      <w:r w:rsidRPr="5971ADD8" w:rsidR="0D2FD9CF">
        <w:rPr>
          <w:rFonts w:ascii="Calibri" w:hAnsi="Calibri" w:eastAsia="Calibri" w:cs="Calibri"/>
          <w:noProof w:val="0"/>
          <w:sz w:val="22"/>
          <w:szCs w:val="22"/>
          <w:lang w:val="en-GB"/>
        </w:rPr>
        <w:t xml:space="preserve">initiatives. </w:t>
      </w:r>
      <w:r w:rsidRPr="5971ADD8" w:rsidR="561085D0">
        <w:rPr>
          <w:rFonts w:ascii="Calibri" w:hAnsi="Calibri" w:eastAsia="Calibri" w:cs="Calibri"/>
          <w:noProof w:val="0"/>
          <w:sz w:val="22"/>
          <w:szCs w:val="22"/>
          <w:lang w:val="en-GB"/>
        </w:rPr>
        <w:t xml:space="preserve">To overcome time constraints, </w:t>
      </w:r>
      <w:r w:rsidRPr="5971ADD8" w:rsidR="02D60871">
        <w:rPr>
          <w:rFonts w:ascii="Calibri" w:hAnsi="Calibri" w:eastAsia="Calibri" w:cs="Calibri"/>
          <w:noProof w:val="0"/>
          <w:sz w:val="22"/>
          <w:szCs w:val="22"/>
          <w:lang w:val="en-GB"/>
        </w:rPr>
        <w:t xml:space="preserve">a </w:t>
      </w:r>
      <w:r w:rsidRPr="5971ADD8" w:rsidR="094D682B">
        <w:rPr>
          <w:rFonts w:ascii="Calibri" w:hAnsi="Calibri" w:eastAsia="Calibri" w:cs="Calibri"/>
          <w:noProof w:val="0"/>
          <w:sz w:val="22"/>
          <w:szCs w:val="22"/>
          <w:lang w:val="en-GB"/>
        </w:rPr>
        <w:t>possibility</w:t>
      </w:r>
      <w:r w:rsidRPr="5971ADD8" w:rsidR="02D60871">
        <w:rPr>
          <w:rFonts w:ascii="Calibri" w:hAnsi="Calibri" w:eastAsia="Calibri" w:cs="Calibri"/>
          <w:noProof w:val="0"/>
          <w:sz w:val="22"/>
          <w:szCs w:val="22"/>
          <w:lang w:val="en-GB"/>
        </w:rPr>
        <w:t xml:space="preserve"> could be to s</w:t>
      </w:r>
      <w:r w:rsidRPr="5971ADD8" w:rsidR="561085D0">
        <w:rPr>
          <w:rFonts w:ascii="Calibri" w:hAnsi="Calibri" w:eastAsia="Calibri" w:cs="Calibri"/>
          <w:noProof w:val="0"/>
          <w:sz w:val="22"/>
          <w:szCs w:val="22"/>
          <w:lang w:val="en-GB"/>
        </w:rPr>
        <w:t xml:space="preserve">hare </w:t>
      </w:r>
      <w:r w:rsidRPr="5971ADD8" w:rsidR="5C507AF0">
        <w:rPr>
          <w:rFonts w:ascii="Calibri" w:hAnsi="Calibri" w:eastAsia="Calibri" w:cs="Calibri"/>
          <w:noProof w:val="0"/>
          <w:sz w:val="22"/>
          <w:szCs w:val="22"/>
          <w:lang w:val="en-GB"/>
        </w:rPr>
        <w:t xml:space="preserve">project </w:t>
      </w:r>
      <w:r w:rsidRPr="5971ADD8" w:rsidR="561085D0">
        <w:rPr>
          <w:rFonts w:ascii="Calibri" w:hAnsi="Calibri" w:eastAsia="Calibri" w:cs="Calibri"/>
          <w:noProof w:val="0"/>
          <w:sz w:val="22"/>
          <w:szCs w:val="22"/>
          <w:lang w:val="en-GB"/>
        </w:rPr>
        <w:t xml:space="preserve">responsibilities </w:t>
      </w:r>
      <w:r w:rsidRPr="5971ADD8" w:rsidR="561085D0">
        <w:rPr>
          <w:rFonts w:ascii="Calibri" w:hAnsi="Calibri" w:eastAsia="Calibri" w:cs="Calibri"/>
          <w:noProof w:val="0"/>
          <w:sz w:val="22"/>
          <w:szCs w:val="22"/>
          <w:lang w:val="en-GB"/>
        </w:rPr>
        <w:t xml:space="preserve">between staff </w:t>
      </w:r>
      <w:r w:rsidRPr="5971ADD8" w:rsidR="561085D0">
        <w:rPr>
          <w:rFonts w:ascii="Calibri" w:hAnsi="Calibri" w:eastAsia="Calibri" w:cs="Calibri"/>
          <w:noProof w:val="0"/>
          <w:sz w:val="22"/>
          <w:szCs w:val="22"/>
          <w:lang w:val="en-GB"/>
        </w:rPr>
        <w:t xml:space="preserve">members. </w:t>
      </w:r>
      <w:r w:rsidRPr="5971ADD8" w:rsidR="454BBA4F">
        <w:rPr>
          <w:rFonts w:ascii="Calibri" w:hAnsi="Calibri" w:eastAsia="Calibri" w:cs="Calibri"/>
          <w:noProof w:val="0"/>
          <w:sz w:val="22"/>
          <w:szCs w:val="22"/>
          <w:lang w:val="en-GB"/>
        </w:rPr>
        <w:t xml:space="preserve">Allocating </w:t>
      </w:r>
      <w:r w:rsidRPr="5971ADD8" w:rsidR="5EAC1099">
        <w:rPr>
          <w:rFonts w:ascii="Calibri" w:hAnsi="Calibri" w:eastAsia="Calibri" w:cs="Calibri"/>
          <w:noProof w:val="0"/>
          <w:sz w:val="22"/>
          <w:szCs w:val="22"/>
          <w:lang w:val="en-GB"/>
        </w:rPr>
        <w:t xml:space="preserve">the Welsh session </w:t>
      </w:r>
      <w:r w:rsidRPr="5971ADD8" w:rsidR="5EAC1099">
        <w:rPr>
          <w:rFonts w:ascii="Calibri" w:hAnsi="Calibri" w:eastAsia="Calibri" w:cs="Calibri"/>
          <w:noProof w:val="0"/>
          <w:sz w:val="22"/>
          <w:szCs w:val="22"/>
          <w:lang w:val="en-GB"/>
        </w:rPr>
        <w:t>lead</w:t>
      </w:r>
      <w:r w:rsidRPr="5971ADD8" w:rsidR="5EAC1099">
        <w:rPr>
          <w:rFonts w:ascii="Calibri" w:hAnsi="Calibri" w:eastAsia="Calibri" w:cs="Calibri"/>
          <w:noProof w:val="0"/>
          <w:sz w:val="22"/>
          <w:szCs w:val="22"/>
          <w:lang w:val="en-GB"/>
        </w:rPr>
        <w:t xml:space="preserve"> to model rehearsals that others can replicate, reducing the pressure on individual teachers</w:t>
      </w:r>
      <w:r w:rsidRPr="5971ADD8" w:rsidR="0272D6EB">
        <w:rPr>
          <w:rFonts w:ascii="Calibri" w:hAnsi="Calibri" w:eastAsia="Calibri" w:cs="Calibri"/>
          <w:noProof w:val="0"/>
          <w:sz w:val="22"/>
          <w:szCs w:val="22"/>
          <w:lang w:val="en-GB"/>
        </w:rPr>
        <w:t xml:space="preserve"> (Day and Sachs, 2004)</w:t>
      </w:r>
      <w:r w:rsidRPr="5971ADD8" w:rsidR="5EAC1099">
        <w:rPr>
          <w:rFonts w:ascii="Calibri" w:hAnsi="Calibri" w:eastAsia="Calibri" w:cs="Calibri"/>
          <w:noProof w:val="0"/>
          <w:sz w:val="22"/>
          <w:szCs w:val="22"/>
          <w:lang w:val="en-GB"/>
        </w:rPr>
        <w:t>.</w:t>
      </w:r>
      <w:r w:rsidRPr="5971ADD8" w:rsidR="6D74085A">
        <w:rPr>
          <w:rFonts w:ascii="Calibri" w:hAnsi="Calibri" w:eastAsia="Calibri" w:cs="Calibri"/>
          <w:noProof w:val="0"/>
          <w:sz w:val="22"/>
          <w:szCs w:val="22"/>
          <w:lang w:val="en-GB"/>
        </w:rPr>
        <w:t xml:space="preserve"> </w:t>
      </w:r>
    </w:p>
    <w:p w:rsidR="5F9EBEBB" w:rsidP="5971ADD8" w:rsidRDefault="5F9EBEBB" w14:paraId="7EA69ADB" w14:textId="3B2916B0">
      <w:pPr>
        <w:pStyle w:val="Normal"/>
        <w:spacing w:line="360" w:lineRule="auto"/>
        <w:jc w:val="left"/>
        <w:rPr>
          <w:rFonts w:ascii="Calibri" w:hAnsi="Calibri" w:eastAsia="Calibri" w:cs="Calibri"/>
          <w:b w:val="0"/>
          <w:bCs w:val="0"/>
          <w:noProof w:val="0"/>
          <w:sz w:val="22"/>
          <w:szCs w:val="22"/>
          <w:lang w:val="en-GB"/>
        </w:rPr>
      </w:pPr>
      <w:r w:rsidRPr="5971ADD8" w:rsidR="32E0A465">
        <w:rPr>
          <w:rFonts w:ascii="Calibri" w:hAnsi="Calibri" w:eastAsia="Calibri" w:cs="Calibri"/>
          <w:noProof w:val="0"/>
          <w:sz w:val="22"/>
          <w:szCs w:val="22"/>
          <w:lang w:val="en-GB"/>
        </w:rPr>
        <w:t xml:space="preserve">The external environment offers considerable potentials, especially for </w:t>
      </w:r>
      <w:r w:rsidRPr="5971ADD8" w:rsidR="4ACDC54E">
        <w:rPr>
          <w:rFonts w:ascii="Calibri" w:hAnsi="Calibri" w:eastAsia="Calibri" w:cs="Calibri"/>
          <w:b w:val="0"/>
          <w:bCs w:val="0"/>
          <w:noProof w:val="0"/>
          <w:sz w:val="22"/>
          <w:szCs w:val="22"/>
          <w:lang w:val="en-GB"/>
        </w:rPr>
        <w:t xml:space="preserve">enhancing parental engagement and promoting intergenerational learning. </w:t>
      </w:r>
      <w:r w:rsidRPr="5971ADD8" w:rsidR="35384435">
        <w:rPr>
          <w:rFonts w:ascii="Calibri" w:hAnsi="Calibri" w:eastAsia="Calibri" w:cs="Calibri"/>
          <w:b w:val="0"/>
          <w:bCs w:val="0"/>
          <w:noProof w:val="0"/>
          <w:sz w:val="22"/>
          <w:szCs w:val="22"/>
          <w:lang w:val="en-GB"/>
        </w:rPr>
        <w:t>Collaborating</w:t>
      </w:r>
      <w:r w:rsidRPr="5971ADD8" w:rsidR="4ACDC54E">
        <w:rPr>
          <w:rFonts w:ascii="Calibri" w:hAnsi="Calibri" w:eastAsia="Calibri" w:cs="Calibri"/>
          <w:b w:val="0"/>
          <w:bCs w:val="0"/>
          <w:noProof w:val="0"/>
          <w:sz w:val="22"/>
          <w:szCs w:val="22"/>
          <w:lang w:val="en-GB"/>
        </w:rPr>
        <w:t xml:space="preserve"> in Welsh singing sessions encourage a fun, low</w:t>
      </w:r>
      <w:r w:rsidRPr="5971ADD8" w:rsidR="4CEA0155">
        <w:rPr>
          <w:rFonts w:ascii="Calibri" w:hAnsi="Calibri" w:eastAsia="Calibri" w:cs="Calibri"/>
          <w:b w:val="0"/>
          <w:bCs w:val="0"/>
          <w:noProof w:val="0"/>
          <w:sz w:val="22"/>
          <w:szCs w:val="22"/>
          <w:lang w:val="en-GB"/>
        </w:rPr>
        <w:t xml:space="preserve">-pressure opportunity for families to become involved in </w:t>
      </w:r>
      <w:r w:rsidRPr="5971ADD8" w:rsidR="5A7B72D4">
        <w:rPr>
          <w:rFonts w:ascii="Calibri" w:hAnsi="Calibri" w:eastAsia="Calibri" w:cs="Calibri"/>
          <w:b w:val="0"/>
          <w:bCs w:val="0"/>
          <w:noProof w:val="0"/>
          <w:sz w:val="22"/>
          <w:szCs w:val="22"/>
          <w:lang w:val="en-GB"/>
        </w:rPr>
        <w:t>Welsh language learning</w:t>
      </w:r>
      <w:r w:rsidRPr="5971ADD8" w:rsidR="4CEA0155">
        <w:rPr>
          <w:rFonts w:ascii="Calibri" w:hAnsi="Calibri" w:eastAsia="Calibri" w:cs="Calibri"/>
          <w:b w:val="0"/>
          <w:bCs w:val="0"/>
          <w:noProof w:val="0"/>
          <w:sz w:val="22"/>
          <w:szCs w:val="22"/>
          <w:lang w:val="en-GB"/>
        </w:rPr>
        <w:t xml:space="preserve">. </w:t>
      </w:r>
      <w:r w:rsidRPr="5971ADD8" w:rsidR="0E93F07C">
        <w:rPr>
          <w:rFonts w:ascii="Calibri" w:hAnsi="Calibri" w:eastAsia="Calibri" w:cs="Calibri"/>
          <w:b w:val="0"/>
          <w:bCs w:val="0"/>
          <w:noProof w:val="0"/>
          <w:sz w:val="22"/>
          <w:szCs w:val="22"/>
          <w:lang w:val="en-GB"/>
        </w:rPr>
        <w:t xml:space="preserve">This directly aligns with the Cymraeg strategy 2050, which </w:t>
      </w:r>
      <w:r w:rsidRPr="5971ADD8" w:rsidR="12AEE4E7">
        <w:rPr>
          <w:rFonts w:ascii="Calibri" w:hAnsi="Calibri" w:eastAsia="Calibri" w:cs="Calibri"/>
          <w:b w:val="0"/>
          <w:bCs w:val="0"/>
          <w:noProof w:val="0"/>
          <w:sz w:val="22"/>
          <w:szCs w:val="22"/>
          <w:lang w:val="en-GB"/>
        </w:rPr>
        <w:t xml:space="preserve">intends to increase the daily use of Welsh across generations (Welsh Government, 2024). The project also </w:t>
      </w:r>
      <w:r w:rsidRPr="5971ADD8" w:rsidR="6A114B63">
        <w:rPr>
          <w:rFonts w:ascii="Calibri" w:hAnsi="Calibri" w:eastAsia="Calibri" w:cs="Calibri"/>
          <w:b w:val="0"/>
          <w:bCs w:val="0"/>
          <w:noProof w:val="0"/>
          <w:sz w:val="22"/>
          <w:szCs w:val="22"/>
          <w:lang w:val="en-GB"/>
        </w:rPr>
        <w:t xml:space="preserve">reinforces the four purposes of the </w:t>
      </w:r>
      <w:r w:rsidRPr="5971ADD8" w:rsidR="76C4D8BE">
        <w:rPr>
          <w:rFonts w:ascii="Calibri" w:hAnsi="Calibri" w:eastAsia="Calibri" w:cs="Calibri"/>
          <w:b w:val="0"/>
          <w:bCs w:val="0"/>
          <w:noProof w:val="0"/>
          <w:sz w:val="22"/>
          <w:szCs w:val="22"/>
          <w:lang w:val="en-GB"/>
        </w:rPr>
        <w:t>Curriculum</w:t>
      </w:r>
      <w:r w:rsidRPr="5971ADD8" w:rsidR="6A114B63">
        <w:rPr>
          <w:rFonts w:ascii="Calibri" w:hAnsi="Calibri" w:eastAsia="Calibri" w:cs="Calibri"/>
          <w:b w:val="0"/>
          <w:bCs w:val="0"/>
          <w:noProof w:val="0"/>
          <w:sz w:val="22"/>
          <w:szCs w:val="22"/>
          <w:lang w:val="en-GB"/>
        </w:rPr>
        <w:t xml:space="preserve"> for Wales, </w:t>
      </w:r>
      <w:r w:rsidRPr="5971ADD8" w:rsidR="40026035">
        <w:rPr>
          <w:rFonts w:ascii="Calibri" w:hAnsi="Calibri" w:eastAsia="Calibri" w:cs="Calibri"/>
          <w:b w:val="0"/>
          <w:bCs w:val="0"/>
          <w:noProof w:val="0"/>
          <w:sz w:val="22"/>
          <w:szCs w:val="22"/>
          <w:lang w:val="en-GB"/>
        </w:rPr>
        <w:t xml:space="preserve">particularly the aim of growing </w:t>
      </w:r>
      <w:r w:rsidRPr="5971ADD8" w:rsidR="2CB6B982">
        <w:rPr>
          <w:rFonts w:ascii="Calibri" w:hAnsi="Calibri" w:eastAsia="Calibri" w:cs="Calibri"/>
          <w:noProof w:val="0"/>
          <w:sz w:val="22"/>
          <w:szCs w:val="22"/>
          <w:lang w:val="en-GB"/>
        </w:rPr>
        <w:t>enterprising, creative contributor</w:t>
      </w:r>
      <w:r w:rsidRPr="5971ADD8" w:rsidR="4E016506">
        <w:rPr>
          <w:rFonts w:ascii="Calibri" w:hAnsi="Calibri" w:eastAsia="Calibri" w:cs="Calibri"/>
          <w:noProof w:val="0"/>
          <w:sz w:val="22"/>
          <w:szCs w:val="22"/>
          <w:lang w:val="en-GB"/>
        </w:rPr>
        <w:t xml:space="preserve"> (</w:t>
      </w:r>
      <w:r w:rsidRPr="5971ADD8" w:rsidR="4E016506">
        <w:rPr>
          <w:rFonts w:ascii="Calibri" w:hAnsi="Calibri" w:eastAsia="Calibri" w:cs="Calibri"/>
          <w:noProof w:val="0"/>
          <w:sz w:val="22"/>
          <w:szCs w:val="22"/>
          <w:lang w:val="en-US"/>
        </w:rPr>
        <w:t>Dauncey, 2015).</w:t>
      </w:r>
      <w:r w:rsidRPr="5971ADD8" w:rsidR="4A74B2D5">
        <w:rPr>
          <w:rFonts w:ascii="Calibri" w:hAnsi="Calibri" w:eastAsia="Calibri" w:cs="Calibri"/>
          <w:noProof w:val="0"/>
          <w:sz w:val="22"/>
          <w:szCs w:val="22"/>
          <w:lang w:val="en-GB"/>
        </w:rPr>
        <w:t xml:space="preserve"> Performance-based learning and community </w:t>
      </w:r>
      <w:r w:rsidRPr="5971ADD8" w:rsidR="19D4C0BB">
        <w:rPr>
          <w:rFonts w:ascii="Calibri" w:hAnsi="Calibri" w:eastAsia="Calibri" w:cs="Calibri"/>
          <w:noProof w:val="0"/>
          <w:sz w:val="22"/>
          <w:szCs w:val="22"/>
          <w:lang w:val="en-GB"/>
        </w:rPr>
        <w:t>collaboration</w:t>
      </w:r>
      <w:r w:rsidRPr="5971ADD8" w:rsidR="4A74B2D5">
        <w:rPr>
          <w:rFonts w:ascii="Calibri" w:hAnsi="Calibri" w:eastAsia="Calibri" w:cs="Calibri"/>
          <w:noProof w:val="0"/>
          <w:sz w:val="22"/>
          <w:szCs w:val="22"/>
          <w:lang w:val="en-GB"/>
        </w:rPr>
        <w:t xml:space="preserve"> can build confidence in </w:t>
      </w:r>
      <w:r w:rsidRPr="5971ADD8" w:rsidR="196C8548">
        <w:rPr>
          <w:rFonts w:ascii="Calibri" w:hAnsi="Calibri" w:eastAsia="Calibri" w:cs="Calibri"/>
          <w:noProof w:val="0"/>
          <w:sz w:val="22"/>
          <w:szCs w:val="22"/>
          <w:lang w:val="en-GB"/>
        </w:rPr>
        <w:t>language</w:t>
      </w:r>
      <w:r w:rsidRPr="5971ADD8" w:rsidR="4A74B2D5">
        <w:rPr>
          <w:rFonts w:ascii="Calibri" w:hAnsi="Calibri" w:eastAsia="Calibri" w:cs="Calibri"/>
          <w:noProof w:val="0"/>
          <w:sz w:val="22"/>
          <w:szCs w:val="22"/>
          <w:lang w:val="en-GB"/>
        </w:rPr>
        <w:t xml:space="preserve"> and i</w:t>
      </w:r>
      <w:r w:rsidRPr="5971ADD8" w:rsidR="050589BA">
        <w:rPr>
          <w:rFonts w:ascii="Calibri" w:hAnsi="Calibri" w:eastAsia="Calibri" w:cs="Calibri"/>
          <w:noProof w:val="0"/>
          <w:sz w:val="22"/>
          <w:szCs w:val="22"/>
          <w:lang w:val="en-GB"/>
        </w:rPr>
        <w:t xml:space="preserve">dentity </w:t>
      </w:r>
      <w:r w:rsidRPr="5971ADD8" w:rsidR="1DED2EEF">
        <w:rPr>
          <w:rFonts w:ascii="Calibri" w:hAnsi="Calibri" w:eastAsia="Calibri" w:cs="Calibri"/>
          <w:noProof w:val="0"/>
          <w:sz w:val="22"/>
          <w:szCs w:val="22"/>
          <w:lang w:val="en-GB"/>
        </w:rPr>
        <w:t>(Estyn, 202</w:t>
      </w:r>
      <w:r w:rsidRPr="5971ADD8" w:rsidR="5A6A809C">
        <w:rPr>
          <w:rFonts w:ascii="Calibri" w:hAnsi="Calibri" w:eastAsia="Calibri" w:cs="Calibri"/>
          <w:noProof w:val="0"/>
          <w:sz w:val="22"/>
          <w:szCs w:val="22"/>
          <w:lang w:val="en-GB"/>
        </w:rPr>
        <w:t>0</w:t>
      </w:r>
      <w:r w:rsidRPr="5971ADD8" w:rsidR="1DED2EEF">
        <w:rPr>
          <w:rFonts w:ascii="Calibri" w:hAnsi="Calibri" w:eastAsia="Calibri" w:cs="Calibri"/>
          <w:noProof w:val="0"/>
          <w:sz w:val="22"/>
          <w:szCs w:val="22"/>
          <w:lang w:val="en-GB"/>
        </w:rPr>
        <w:t xml:space="preserve">). </w:t>
      </w:r>
      <w:r w:rsidRPr="5971ADD8" w:rsidR="2CDC1822">
        <w:rPr>
          <w:rFonts w:ascii="Calibri" w:hAnsi="Calibri" w:eastAsia="Calibri" w:cs="Calibri"/>
          <w:noProof w:val="0"/>
          <w:sz w:val="22"/>
          <w:szCs w:val="22"/>
          <w:lang w:val="en-GB"/>
        </w:rPr>
        <w:t>External difficulties must also be accounted for</w:t>
      </w:r>
      <w:r w:rsidRPr="5971ADD8" w:rsidR="7B2167EB">
        <w:rPr>
          <w:rFonts w:ascii="Calibri" w:hAnsi="Calibri" w:eastAsia="Calibri" w:cs="Calibri"/>
          <w:noProof w:val="0"/>
          <w:sz w:val="22"/>
          <w:szCs w:val="22"/>
          <w:lang w:val="en-GB"/>
        </w:rPr>
        <w:t xml:space="preserve">, </w:t>
      </w:r>
      <w:r w:rsidRPr="5971ADD8" w:rsidR="2CDC1822">
        <w:rPr>
          <w:rFonts w:ascii="Calibri" w:hAnsi="Calibri" w:eastAsia="Calibri" w:cs="Calibri"/>
          <w:noProof w:val="0"/>
          <w:sz w:val="22"/>
          <w:szCs w:val="22"/>
          <w:lang w:val="en-GB"/>
        </w:rPr>
        <w:t>includ</w:t>
      </w:r>
      <w:r w:rsidRPr="5971ADD8" w:rsidR="442FB72F">
        <w:rPr>
          <w:rFonts w:ascii="Calibri" w:hAnsi="Calibri" w:eastAsia="Calibri" w:cs="Calibri"/>
          <w:noProof w:val="0"/>
          <w:sz w:val="22"/>
          <w:szCs w:val="22"/>
          <w:lang w:val="en-GB"/>
        </w:rPr>
        <w:t>ing</w:t>
      </w:r>
      <w:r w:rsidRPr="5971ADD8" w:rsidR="2CDC1822">
        <w:rPr>
          <w:rFonts w:ascii="Calibri" w:hAnsi="Calibri" w:eastAsia="Calibri" w:cs="Calibri"/>
          <w:noProof w:val="0"/>
          <w:sz w:val="22"/>
          <w:szCs w:val="22"/>
          <w:lang w:val="en-GB"/>
        </w:rPr>
        <w:t xml:space="preserve"> parental language barriers, limited availability, and broader attitudes toward Welsh.</w:t>
      </w:r>
      <w:r w:rsidRPr="5971ADD8" w:rsidR="03F9E37C">
        <w:rPr>
          <w:rFonts w:ascii="Calibri" w:hAnsi="Calibri" w:eastAsia="Calibri" w:cs="Calibri"/>
          <w:noProof w:val="0"/>
          <w:sz w:val="22"/>
          <w:szCs w:val="22"/>
          <w:lang w:val="en-GB"/>
        </w:rPr>
        <w:t xml:space="preserve"> </w:t>
      </w:r>
      <w:r w:rsidRPr="5971ADD8" w:rsidR="5BEAF108">
        <w:rPr>
          <w:rFonts w:ascii="Calibri" w:hAnsi="Calibri" w:eastAsia="Calibri" w:cs="Calibri"/>
          <w:noProof w:val="0"/>
          <w:sz w:val="22"/>
          <w:szCs w:val="22"/>
          <w:lang w:val="en-GB"/>
        </w:rPr>
        <w:t xml:space="preserve">Some parents may have a sense of apprehension about </w:t>
      </w:r>
      <w:r w:rsidRPr="5971ADD8" w:rsidR="5BEAF108">
        <w:rPr>
          <w:rFonts w:ascii="Calibri" w:hAnsi="Calibri" w:eastAsia="Calibri" w:cs="Calibri"/>
          <w:noProof w:val="0"/>
          <w:sz w:val="22"/>
          <w:szCs w:val="22"/>
          <w:lang w:val="en-GB"/>
        </w:rPr>
        <w:t>participating</w:t>
      </w:r>
      <w:r w:rsidRPr="5971ADD8" w:rsidR="5BEAF108">
        <w:rPr>
          <w:rFonts w:ascii="Calibri" w:hAnsi="Calibri" w:eastAsia="Calibri" w:cs="Calibri"/>
          <w:noProof w:val="0"/>
          <w:sz w:val="22"/>
          <w:szCs w:val="22"/>
          <w:lang w:val="en-GB"/>
        </w:rPr>
        <w:t xml:space="preserve"> due to limited language skills, </w:t>
      </w:r>
      <w:r w:rsidRPr="5971ADD8" w:rsidR="78823833">
        <w:rPr>
          <w:rFonts w:ascii="Calibri" w:hAnsi="Calibri" w:eastAsia="Calibri" w:cs="Calibri"/>
          <w:noProof w:val="0"/>
          <w:sz w:val="22"/>
          <w:szCs w:val="22"/>
          <w:lang w:val="en-GB"/>
        </w:rPr>
        <w:t>facilitating</w:t>
      </w:r>
      <w:r w:rsidRPr="5971ADD8" w:rsidR="5BEAF108">
        <w:rPr>
          <w:rFonts w:ascii="Calibri" w:hAnsi="Calibri" w:eastAsia="Calibri" w:cs="Calibri"/>
          <w:noProof w:val="0"/>
          <w:sz w:val="22"/>
          <w:szCs w:val="22"/>
          <w:lang w:val="en-GB"/>
        </w:rPr>
        <w:t xml:space="preserve"> findings</w:t>
      </w:r>
      <w:r w:rsidRPr="5971ADD8" w:rsidR="5BEAF108">
        <w:rPr>
          <w:rFonts w:ascii="Calibri" w:hAnsi="Calibri" w:eastAsia="Calibri" w:cs="Calibri"/>
          <w:noProof w:val="0"/>
          <w:sz w:val="22"/>
          <w:szCs w:val="22"/>
          <w:lang w:val="en-GB"/>
        </w:rPr>
        <w:t xml:space="preserve"> by Hodges (2012), </w:t>
      </w:r>
      <w:r w:rsidRPr="5971ADD8" w:rsidR="33C93816">
        <w:rPr>
          <w:rFonts w:ascii="Calibri" w:hAnsi="Calibri" w:eastAsia="Calibri" w:cs="Calibri"/>
          <w:noProof w:val="0"/>
          <w:sz w:val="22"/>
          <w:szCs w:val="22"/>
          <w:lang w:val="en-GB"/>
        </w:rPr>
        <w:t xml:space="preserve">the study revealed a recurring theme where Welsh was not </w:t>
      </w:r>
      <w:r w:rsidRPr="5971ADD8" w:rsidR="1B8215FB">
        <w:rPr>
          <w:rFonts w:ascii="Calibri" w:hAnsi="Calibri" w:eastAsia="Calibri" w:cs="Calibri"/>
          <w:noProof w:val="0"/>
          <w:sz w:val="22"/>
          <w:szCs w:val="22"/>
          <w:lang w:val="en-GB"/>
        </w:rPr>
        <w:t xml:space="preserve">handed down, </w:t>
      </w:r>
      <w:r w:rsidRPr="5971ADD8" w:rsidR="1B8215FB">
        <w:rPr>
          <w:rFonts w:ascii="Calibri" w:hAnsi="Calibri" w:eastAsia="Calibri" w:cs="Calibri"/>
          <w:noProof w:val="0"/>
          <w:sz w:val="22"/>
          <w:szCs w:val="22"/>
          <w:lang w:val="en-GB"/>
        </w:rPr>
        <w:t>consequently</w:t>
      </w:r>
      <w:r w:rsidRPr="5971ADD8" w:rsidR="1B8215FB">
        <w:rPr>
          <w:rFonts w:ascii="Calibri" w:hAnsi="Calibri" w:eastAsia="Calibri" w:cs="Calibri"/>
          <w:noProof w:val="0"/>
          <w:sz w:val="22"/>
          <w:szCs w:val="22"/>
          <w:lang w:val="en-GB"/>
        </w:rPr>
        <w:t xml:space="preserve"> leading to parents </w:t>
      </w:r>
      <w:r w:rsidRPr="5971ADD8" w:rsidR="104824F0">
        <w:rPr>
          <w:rFonts w:ascii="Calibri" w:hAnsi="Calibri" w:eastAsia="Calibri" w:cs="Calibri"/>
          <w:noProof w:val="0"/>
          <w:sz w:val="22"/>
          <w:szCs w:val="22"/>
          <w:lang w:val="en-GB"/>
        </w:rPr>
        <w:t xml:space="preserve">valuing the Welsh identity, however, not confident in using the language. </w:t>
      </w:r>
      <w:r w:rsidRPr="5971ADD8" w:rsidR="23F08347">
        <w:rPr>
          <w:rFonts w:ascii="Calibri" w:hAnsi="Calibri" w:eastAsia="Calibri" w:cs="Calibri"/>
          <w:noProof w:val="0"/>
          <w:sz w:val="22"/>
          <w:szCs w:val="22"/>
          <w:lang w:val="en-GB"/>
        </w:rPr>
        <w:t>This highlights the importance of creating a</w:t>
      </w:r>
      <w:r w:rsidRPr="5971ADD8" w:rsidR="23F08347">
        <w:rPr>
          <w:rFonts w:ascii="Calibri" w:hAnsi="Calibri" w:eastAsia="Calibri" w:cs="Calibri"/>
          <w:b w:val="1"/>
          <w:bCs w:val="1"/>
          <w:noProof w:val="0"/>
          <w:sz w:val="22"/>
          <w:szCs w:val="22"/>
          <w:lang w:val="en-GB"/>
        </w:rPr>
        <w:t xml:space="preserve"> </w:t>
      </w:r>
      <w:r w:rsidRPr="5971ADD8" w:rsidR="23F08347">
        <w:rPr>
          <w:rFonts w:ascii="Calibri" w:hAnsi="Calibri" w:eastAsia="Calibri" w:cs="Calibri"/>
          <w:b w:val="0"/>
          <w:bCs w:val="0"/>
          <w:noProof w:val="0"/>
          <w:sz w:val="22"/>
          <w:szCs w:val="22"/>
          <w:lang w:val="en-GB"/>
        </w:rPr>
        <w:t>supportive environment where parents can engage without any concerns of making mistakes.</w:t>
      </w:r>
      <w:r w:rsidRPr="5971ADD8" w:rsidR="179CEC15">
        <w:rPr>
          <w:rFonts w:ascii="Calibri" w:hAnsi="Calibri" w:eastAsia="Calibri" w:cs="Calibri"/>
          <w:b w:val="0"/>
          <w:bCs w:val="0"/>
          <w:noProof w:val="0"/>
          <w:sz w:val="22"/>
          <w:szCs w:val="22"/>
          <w:lang w:val="en-GB"/>
        </w:rPr>
        <w:t xml:space="preserve"> It is crucial to prioritise engagement and to prevent low engagement the projec</w:t>
      </w:r>
      <w:r w:rsidRPr="5971ADD8" w:rsidR="1E0AECE1">
        <w:rPr>
          <w:rFonts w:ascii="Calibri" w:hAnsi="Calibri" w:eastAsia="Calibri" w:cs="Calibri"/>
          <w:b w:val="0"/>
          <w:bCs w:val="0"/>
          <w:noProof w:val="0"/>
          <w:sz w:val="22"/>
          <w:szCs w:val="22"/>
          <w:lang w:val="en-GB"/>
        </w:rPr>
        <w:t xml:space="preserve">t must consider accessible communication. </w:t>
      </w:r>
      <w:r w:rsidRPr="5971ADD8" w:rsidR="2E4ECF54">
        <w:rPr>
          <w:rFonts w:ascii="Calibri" w:hAnsi="Calibri" w:eastAsia="Calibri" w:cs="Calibri"/>
          <w:b w:val="0"/>
          <w:bCs w:val="0"/>
          <w:noProof w:val="0"/>
          <w:sz w:val="22"/>
          <w:szCs w:val="22"/>
          <w:lang w:val="en-GB"/>
        </w:rPr>
        <w:t xml:space="preserve">An approach presented by Estyn (2018) encourages schools to </w:t>
      </w:r>
      <w:r w:rsidRPr="5971ADD8" w:rsidR="0221C5B0">
        <w:rPr>
          <w:rFonts w:ascii="Calibri" w:hAnsi="Calibri" w:eastAsia="Calibri" w:cs="Calibri"/>
          <w:b w:val="0"/>
          <w:bCs w:val="0"/>
          <w:noProof w:val="0"/>
          <w:sz w:val="22"/>
          <w:szCs w:val="22"/>
          <w:lang w:val="en-GB"/>
        </w:rPr>
        <w:t xml:space="preserve">support parental involvement by making engagement easy </w:t>
      </w:r>
      <w:r w:rsidRPr="5971ADD8" w:rsidR="7A819469">
        <w:rPr>
          <w:rFonts w:ascii="Calibri" w:hAnsi="Calibri" w:eastAsia="Calibri" w:cs="Calibri"/>
          <w:b w:val="0"/>
          <w:bCs w:val="0"/>
          <w:noProof w:val="0"/>
          <w:sz w:val="22"/>
          <w:szCs w:val="22"/>
          <w:lang w:val="en-GB"/>
        </w:rPr>
        <w:t xml:space="preserve">by </w:t>
      </w:r>
      <w:r w:rsidRPr="5971ADD8" w:rsidR="0221C5B0">
        <w:rPr>
          <w:rFonts w:ascii="Calibri" w:hAnsi="Calibri" w:eastAsia="Calibri" w:cs="Calibri"/>
          <w:b w:val="0"/>
          <w:bCs w:val="0"/>
          <w:noProof w:val="0"/>
          <w:sz w:val="22"/>
          <w:szCs w:val="22"/>
          <w:lang w:val="en-GB"/>
        </w:rPr>
        <w:t>removing any participation barriers.</w:t>
      </w:r>
    </w:p>
    <w:p w:rsidR="5F9EBEBB" w:rsidP="5971ADD8" w:rsidRDefault="5F9EBEBB" w14:paraId="3E01DE5E" w14:textId="31007882">
      <w:pPr>
        <w:spacing w:line="360" w:lineRule="auto"/>
        <w:jc w:val="left"/>
        <w:rPr>
          <w:rFonts w:ascii="Calibri" w:hAnsi="Calibri" w:eastAsia="Calibri" w:cs="Calibri"/>
          <w:noProof w:val="0"/>
          <w:sz w:val="22"/>
          <w:szCs w:val="22"/>
          <w:lang w:val="en-GB"/>
        </w:rPr>
      </w:pPr>
      <w:r w:rsidRPr="5971ADD8" w:rsidR="1467CDED">
        <w:rPr>
          <w:rFonts w:ascii="Calibri" w:hAnsi="Calibri" w:eastAsia="Calibri" w:cs="Calibri"/>
          <w:noProof w:val="0"/>
          <w:sz w:val="22"/>
          <w:szCs w:val="22"/>
          <w:lang w:val="en-GB"/>
        </w:rPr>
        <w:t>The SWOT analysis shows that although challenges exist, they can be planned for and reduced through inclusive, relationship-based approaches. Using both structured evaluation and informal community conversations follows good practice in involving people in education research (Cohen, Manion &amp; Morrison, 2017).</w:t>
      </w:r>
    </w:p>
    <w:p w:rsidR="5F9EBEBB" w:rsidP="5971ADD8" w:rsidRDefault="5F9EBEBB" w14:paraId="0648AA9C" w14:textId="0BA95292">
      <w:pPr>
        <w:spacing w:before="240" w:beforeAutospacing="off" w:after="240" w:afterAutospacing="off" w:line="360" w:lineRule="auto"/>
        <w:jc w:val="left"/>
        <w:rPr>
          <w:rFonts w:ascii="Calibri" w:hAnsi="Calibri" w:eastAsia="Calibri" w:cs="Calibri"/>
          <w:noProof w:val="0"/>
          <w:sz w:val="22"/>
          <w:szCs w:val="22"/>
          <w:lang w:val="en-GB"/>
        </w:rPr>
      </w:pPr>
      <w:r w:rsidRPr="5971ADD8" w:rsidR="552658D4">
        <w:rPr>
          <w:rFonts w:ascii="Calibri" w:hAnsi="Calibri" w:eastAsia="Calibri" w:cs="Calibri"/>
          <w:noProof w:val="0"/>
          <w:sz w:val="22"/>
          <w:szCs w:val="22"/>
          <w:lang w:val="en-GB"/>
        </w:rPr>
        <w:t xml:space="preserve">This assignment has </w:t>
      </w:r>
      <w:r w:rsidRPr="5971ADD8" w:rsidR="552658D4">
        <w:rPr>
          <w:rFonts w:ascii="Calibri" w:hAnsi="Calibri" w:eastAsia="Calibri" w:cs="Calibri"/>
          <w:noProof w:val="0"/>
          <w:sz w:val="22"/>
          <w:szCs w:val="22"/>
          <w:lang w:val="en-GB"/>
        </w:rPr>
        <w:t>demonstrated</w:t>
      </w:r>
      <w:r w:rsidRPr="5971ADD8" w:rsidR="552658D4">
        <w:rPr>
          <w:rFonts w:ascii="Calibri" w:hAnsi="Calibri" w:eastAsia="Calibri" w:cs="Calibri"/>
          <w:noProof w:val="0"/>
          <w:sz w:val="22"/>
          <w:szCs w:val="22"/>
          <w:lang w:val="en-GB"/>
        </w:rPr>
        <w:t xml:space="preserve"> how engaging families, and the community can effectively support Welsh language learning within the school setting. The </w:t>
      </w:r>
      <w:r w:rsidRPr="5971ADD8" w:rsidR="5BA5AB61">
        <w:rPr>
          <w:rFonts w:ascii="Calibri" w:hAnsi="Calibri" w:eastAsia="Calibri" w:cs="Calibri"/>
          <w:noProof w:val="0"/>
          <w:sz w:val="22"/>
          <w:szCs w:val="22"/>
          <w:lang w:val="en-GB"/>
        </w:rPr>
        <w:t>project, illustrates</w:t>
      </w:r>
      <w:r w:rsidRPr="5971ADD8" w:rsidR="552658D4">
        <w:rPr>
          <w:rFonts w:ascii="Calibri" w:hAnsi="Calibri" w:eastAsia="Calibri" w:cs="Calibri"/>
          <w:noProof w:val="0"/>
          <w:sz w:val="22"/>
          <w:szCs w:val="22"/>
          <w:lang w:val="en-GB"/>
        </w:rPr>
        <w:t xml:space="preserve"> that involving both parents and learners can boost confidence, encourage participation, and strengthen home school relationships. </w:t>
      </w:r>
      <w:r w:rsidRPr="5971ADD8" w:rsidR="552658D4">
        <w:rPr>
          <w:rFonts w:ascii="Calibri" w:hAnsi="Calibri" w:eastAsia="Calibri" w:cs="Calibri"/>
          <w:noProof w:val="0"/>
          <w:sz w:val="22"/>
          <w:szCs w:val="22"/>
          <w:lang w:val="en-GB"/>
        </w:rPr>
        <w:t xml:space="preserve">The SWOT analysis </w:t>
      </w:r>
      <w:r w:rsidRPr="5971ADD8" w:rsidR="552658D4">
        <w:rPr>
          <w:rFonts w:ascii="Calibri" w:hAnsi="Calibri" w:eastAsia="Calibri" w:cs="Calibri"/>
          <w:noProof w:val="0"/>
          <w:sz w:val="22"/>
          <w:szCs w:val="22"/>
          <w:lang w:val="en-GB"/>
        </w:rPr>
        <w:t>identified</w:t>
      </w:r>
      <w:r w:rsidRPr="5971ADD8" w:rsidR="552658D4">
        <w:rPr>
          <w:rFonts w:ascii="Calibri" w:hAnsi="Calibri" w:eastAsia="Calibri" w:cs="Calibri"/>
          <w:noProof w:val="0"/>
          <w:sz w:val="22"/>
          <w:szCs w:val="22"/>
          <w:lang w:val="en-GB"/>
        </w:rPr>
        <w:t xml:space="preserve"> both the strengths and potential barriers of the project. </w:t>
      </w:r>
      <w:r w:rsidRPr="5971ADD8" w:rsidR="25D861B9">
        <w:rPr>
          <w:rFonts w:ascii="Calibri" w:hAnsi="Calibri" w:eastAsia="Calibri" w:cs="Calibri"/>
          <w:noProof w:val="0"/>
          <w:sz w:val="22"/>
          <w:szCs w:val="22"/>
          <w:lang w:val="en-GB"/>
        </w:rPr>
        <w:t xml:space="preserve">Utilising both structured questionnaire and informal feedback methods, </w:t>
      </w:r>
      <w:r w:rsidRPr="5971ADD8" w:rsidR="0991AFB4">
        <w:rPr>
          <w:rFonts w:ascii="Calibri" w:hAnsi="Calibri" w:eastAsia="Calibri" w:cs="Calibri"/>
          <w:noProof w:val="0"/>
          <w:sz w:val="22"/>
          <w:szCs w:val="22"/>
          <w:lang w:val="en-GB"/>
        </w:rPr>
        <w:t xml:space="preserve">as discussed by Cohen, Manion and Morrison (2017) </w:t>
      </w:r>
      <w:r w:rsidRPr="5971ADD8" w:rsidR="117EC98C">
        <w:rPr>
          <w:rFonts w:ascii="Calibri" w:hAnsi="Calibri" w:eastAsia="Calibri" w:cs="Calibri"/>
          <w:noProof w:val="0"/>
          <w:sz w:val="22"/>
          <w:szCs w:val="22"/>
          <w:lang w:val="en-GB"/>
        </w:rPr>
        <w:t>enables a</w:t>
      </w:r>
      <w:r w:rsidRPr="5971ADD8" w:rsidR="6E975304">
        <w:rPr>
          <w:rFonts w:ascii="Calibri" w:hAnsi="Calibri" w:eastAsia="Calibri" w:cs="Calibri"/>
          <w:noProof w:val="0"/>
          <w:sz w:val="22"/>
          <w:szCs w:val="22"/>
          <w:lang w:val="en-GB"/>
        </w:rPr>
        <w:t xml:space="preserve">n extensive </w:t>
      </w:r>
      <w:r w:rsidRPr="5971ADD8" w:rsidR="6DAB0F17">
        <w:rPr>
          <w:rFonts w:ascii="Calibri" w:hAnsi="Calibri" w:eastAsia="Calibri" w:cs="Calibri"/>
          <w:noProof w:val="0"/>
          <w:sz w:val="22"/>
          <w:szCs w:val="22"/>
          <w:lang w:val="en-GB"/>
        </w:rPr>
        <w:t>comprehension</w:t>
      </w:r>
      <w:r w:rsidRPr="5971ADD8" w:rsidR="6E975304">
        <w:rPr>
          <w:rFonts w:ascii="Calibri" w:hAnsi="Calibri" w:eastAsia="Calibri" w:cs="Calibri"/>
          <w:noProof w:val="0"/>
          <w:sz w:val="22"/>
          <w:szCs w:val="22"/>
          <w:lang w:val="en-GB"/>
        </w:rPr>
        <w:t xml:space="preserve"> of the projects impact. This has </w:t>
      </w:r>
      <w:r w:rsidRPr="5971ADD8" w:rsidR="761F5E29">
        <w:rPr>
          <w:rFonts w:ascii="Calibri" w:hAnsi="Calibri" w:eastAsia="Calibri" w:cs="Calibri"/>
          <w:noProof w:val="0"/>
          <w:sz w:val="22"/>
          <w:szCs w:val="22"/>
          <w:lang w:val="en-GB"/>
        </w:rPr>
        <w:t>allowed me to recogn</w:t>
      </w:r>
      <w:r w:rsidRPr="5971ADD8" w:rsidR="57926708">
        <w:rPr>
          <w:rFonts w:ascii="Calibri" w:hAnsi="Calibri" w:eastAsia="Calibri" w:cs="Calibri"/>
          <w:noProof w:val="0"/>
          <w:sz w:val="22"/>
          <w:szCs w:val="22"/>
          <w:lang w:val="en-GB"/>
        </w:rPr>
        <w:t xml:space="preserve">ise the </w:t>
      </w:r>
      <w:r w:rsidRPr="5971ADD8" w:rsidR="71D36649">
        <w:rPr>
          <w:rFonts w:ascii="Calibri" w:hAnsi="Calibri" w:eastAsia="Calibri" w:cs="Calibri"/>
          <w:noProof w:val="0"/>
          <w:sz w:val="22"/>
          <w:szCs w:val="22"/>
          <w:lang w:val="en-GB"/>
        </w:rPr>
        <w:t>importance</w:t>
      </w:r>
      <w:r w:rsidRPr="5971ADD8" w:rsidR="57926708">
        <w:rPr>
          <w:rFonts w:ascii="Calibri" w:hAnsi="Calibri" w:eastAsia="Calibri" w:cs="Calibri"/>
          <w:noProof w:val="0"/>
          <w:sz w:val="22"/>
          <w:szCs w:val="22"/>
          <w:lang w:val="en-GB"/>
        </w:rPr>
        <w:t xml:space="preserve"> of using mixed methods to evaluate </w:t>
      </w:r>
      <w:r w:rsidRPr="5971ADD8" w:rsidR="12A52A17">
        <w:rPr>
          <w:rFonts w:ascii="Calibri" w:hAnsi="Calibri" w:eastAsia="Calibri" w:cs="Calibri"/>
          <w:noProof w:val="0"/>
          <w:sz w:val="22"/>
          <w:szCs w:val="22"/>
          <w:lang w:val="en-GB"/>
        </w:rPr>
        <w:t xml:space="preserve">school initiatives. </w:t>
      </w:r>
    </w:p>
    <w:p w:rsidR="5F9EBEBB" w:rsidP="5971ADD8" w:rsidRDefault="5F9EBEBB" w14:paraId="7406EBE2" w14:textId="121614D3">
      <w:pPr>
        <w:spacing w:before="240" w:beforeAutospacing="off" w:after="240" w:afterAutospacing="off" w:line="360" w:lineRule="auto"/>
        <w:jc w:val="left"/>
        <w:rPr>
          <w:rFonts w:ascii="Calibri" w:hAnsi="Calibri" w:eastAsia="Calibri" w:cs="Calibri"/>
          <w:noProof w:val="0"/>
          <w:sz w:val="22"/>
          <w:szCs w:val="22"/>
          <w:lang w:val="en-GB"/>
        </w:rPr>
      </w:pPr>
      <w:r w:rsidRPr="5971ADD8" w:rsidR="5771A2C8">
        <w:rPr>
          <w:rFonts w:ascii="Calibri" w:hAnsi="Calibri" w:eastAsia="Calibri" w:cs="Calibri"/>
          <w:noProof w:val="0"/>
          <w:sz w:val="22"/>
          <w:szCs w:val="22"/>
          <w:lang w:val="en-GB"/>
        </w:rPr>
        <w:t>This strategy aligns with the Professional Standards for Teaching and Leadership (Welsh Government, 201</w:t>
      </w:r>
      <w:r w:rsidRPr="5971ADD8" w:rsidR="5677CBAC">
        <w:rPr>
          <w:rFonts w:ascii="Calibri" w:hAnsi="Calibri" w:eastAsia="Calibri" w:cs="Calibri"/>
          <w:noProof w:val="0"/>
          <w:sz w:val="22"/>
          <w:szCs w:val="22"/>
          <w:lang w:val="en-GB"/>
        </w:rPr>
        <w:t>9</w:t>
      </w:r>
      <w:r w:rsidRPr="5971ADD8" w:rsidR="5771A2C8">
        <w:rPr>
          <w:rFonts w:ascii="Calibri" w:hAnsi="Calibri" w:eastAsia="Calibri" w:cs="Calibri"/>
          <w:noProof w:val="0"/>
          <w:sz w:val="22"/>
          <w:szCs w:val="22"/>
          <w:lang w:val="en-GB"/>
        </w:rPr>
        <w:t xml:space="preserve">), </w:t>
      </w:r>
      <w:r w:rsidRPr="5971ADD8" w:rsidR="703AF09A">
        <w:rPr>
          <w:rFonts w:ascii="Calibri" w:hAnsi="Calibri" w:eastAsia="Calibri" w:cs="Calibri"/>
          <w:noProof w:val="0"/>
          <w:sz w:val="22"/>
          <w:szCs w:val="22"/>
          <w:lang w:val="en-GB"/>
        </w:rPr>
        <w:t xml:space="preserve">specifically the expectation to </w:t>
      </w:r>
      <w:r w:rsidRPr="5971ADD8" w:rsidR="703AF09A">
        <w:rPr>
          <w:rFonts w:ascii="Calibri" w:hAnsi="Calibri" w:eastAsia="Calibri" w:cs="Calibri"/>
          <w:noProof w:val="0"/>
          <w:sz w:val="22"/>
          <w:szCs w:val="22"/>
          <w:lang w:val="en-GB"/>
        </w:rPr>
        <w:t>establish</w:t>
      </w:r>
      <w:r w:rsidRPr="5971ADD8" w:rsidR="703AF09A">
        <w:rPr>
          <w:rFonts w:ascii="Calibri" w:hAnsi="Calibri" w:eastAsia="Calibri" w:cs="Calibri"/>
          <w:noProof w:val="0"/>
          <w:sz w:val="22"/>
          <w:szCs w:val="22"/>
          <w:lang w:val="en-GB"/>
        </w:rPr>
        <w:t xml:space="preserve"> positi</w:t>
      </w:r>
      <w:r w:rsidRPr="5971ADD8" w:rsidR="38955871">
        <w:rPr>
          <w:rFonts w:ascii="Calibri" w:hAnsi="Calibri" w:eastAsia="Calibri" w:cs="Calibri"/>
          <w:noProof w:val="0"/>
          <w:sz w:val="22"/>
          <w:szCs w:val="22"/>
          <w:lang w:val="en-GB"/>
        </w:rPr>
        <w:t xml:space="preserve">ve relationships with parents and the community. This experience </w:t>
      </w:r>
      <w:r w:rsidRPr="5971ADD8" w:rsidR="6AEE8B05">
        <w:rPr>
          <w:rFonts w:ascii="Calibri" w:hAnsi="Calibri" w:eastAsia="Calibri" w:cs="Calibri"/>
          <w:noProof w:val="0"/>
          <w:sz w:val="22"/>
          <w:szCs w:val="22"/>
          <w:lang w:val="en-GB"/>
        </w:rPr>
        <w:t>has developed my confidence as a student-teacher, promoting inclusive opportunities and supp</w:t>
      </w:r>
      <w:r w:rsidRPr="5971ADD8" w:rsidR="5A45989D">
        <w:rPr>
          <w:rFonts w:ascii="Calibri" w:hAnsi="Calibri" w:eastAsia="Calibri" w:cs="Calibri"/>
          <w:noProof w:val="0"/>
          <w:sz w:val="22"/>
          <w:szCs w:val="22"/>
          <w:lang w:val="en-GB"/>
        </w:rPr>
        <w:t>orting daily use of Welsh</w:t>
      </w:r>
      <w:r w:rsidRPr="5971ADD8" w:rsidR="217E4620">
        <w:rPr>
          <w:rFonts w:ascii="Calibri" w:hAnsi="Calibri" w:eastAsia="Calibri" w:cs="Calibri"/>
          <w:noProof w:val="0"/>
          <w:sz w:val="22"/>
          <w:szCs w:val="22"/>
          <w:lang w:val="en-GB"/>
        </w:rPr>
        <w:t xml:space="preserve">. </w:t>
      </w:r>
    </w:p>
    <w:p w:rsidR="5971ADD8" w:rsidP="5971ADD8" w:rsidRDefault="5971ADD8" w14:paraId="2C602B46" w14:textId="0B886C73">
      <w:pPr>
        <w:pStyle w:val="Normal"/>
        <w:spacing w:before="240" w:beforeAutospacing="off" w:after="240" w:afterAutospacing="off"/>
        <w:jc w:val="left"/>
        <w:rPr>
          <w:rFonts w:ascii="Calibri" w:hAnsi="Calibri" w:eastAsia="Calibri" w:cs="Calibri"/>
          <w:noProof w:val="0"/>
          <w:sz w:val="20"/>
          <w:szCs w:val="20"/>
          <w:lang w:val="en-GB"/>
        </w:rPr>
      </w:pPr>
    </w:p>
    <w:p w:rsidR="6F501013" w:rsidP="5971ADD8" w:rsidRDefault="6F501013" w14:paraId="7ADE64B9" w14:textId="78A9C570">
      <w:pPr>
        <w:spacing w:before="0" w:beforeAutospacing="off" w:after="0" w:afterAutospacing="off"/>
        <w:jc w:val="left"/>
      </w:pPr>
      <w:r w:rsidRPr="5971ADD8" w:rsidR="6F501013">
        <w:rPr>
          <w:rFonts w:ascii="Calibri" w:hAnsi="Calibri" w:eastAsia="Calibri" w:cs="Calibri"/>
          <w:i w:val="1"/>
          <w:iCs w:val="1"/>
          <w:noProof w:val="0"/>
          <w:color w:val="1F1F1F"/>
          <w:sz w:val="22"/>
          <w:szCs w:val="22"/>
          <w:u w:val="single"/>
          <w:lang w:val="en-GB"/>
        </w:rPr>
        <w:t>Reference List</w:t>
      </w:r>
      <w:r w:rsidRPr="5971ADD8" w:rsidR="6F501013">
        <w:rPr>
          <w:rFonts w:ascii="Arial" w:hAnsi="Arial" w:eastAsia="Arial" w:cs="Arial"/>
          <w:i w:val="1"/>
          <w:iCs w:val="1"/>
          <w:noProof w:val="0"/>
          <w:color w:val="1F1F1F"/>
          <w:sz w:val="28"/>
          <w:szCs w:val="28"/>
          <w:lang w:val="en-GB"/>
        </w:rPr>
        <w:t xml:space="preserve"> </w:t>
      </w:r>
      <w:r w:rsidRPr="5971ADD8" w:rsidR="6F501013">
        <w:rPr>
          <w:rFonts w:ascii="Arial" w:hAnsi="Arial" w:eastAsia="Arial" w:cs="Arial"/>
          <w:noProof w:val="0"/>
          <w:color w:val="1F1F1F"/>
          <w:sz w:val="28"/>
          <w:szCs w:val="28"/>
          <w:lang w:val="en-GB"/>
        </w:rPr>
        <w:t xml:space="preserve"> </w:t>
      </w:r>
    </w:p>
    <w:p w:rsidR="6F501013" w:rsidP="5971ADD8" w:rsidRDefault="6F501013" w14:paraId="4EF1F8EB" w14:textId="102D0577">
      <w:pPr>
        <w:spacing w:before="0" w:beforeAutospacing="off" w:after="0" w:afterAutospacing="off" w:line="360" w:lineRule="auto"/>
        <w:jc w:val="left"/>
      </w:pPr>
      <w:r w:rsidRPr="5971ADD8" w:rsidR="6F501013">
        <w:rPr>
          <w:rFonts w:ascii="Calibri" w:hAnsi="Calibri" w:eastAsia="Calibri" w:cs="Calibri"/>
          <w:noProof w:val="0"/>
          <w:sz w:val="20"/>
          <w:szCs w:val="20"/>
          <w:lang w:val="en-GB"/>
        </w:rPr>
        <w:t xml:space="preserve"> </w:t>
      </w:r>
    </w:p>
    <w:p w:rsidR="6F501013" w:rsidP="5971ADD8" w:rsidRDefault="6F501013" w14:paraId="23E746C9" w14:textId="3AB194A2">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GB"/>
        </w:rPr>
        <w:t xml:space="preserve">Baker, C. (2001). </w:t>
      </w:r>
      <w:r w:rsidRPr="5971ADD8" w:rsidR="6F501013">
        <w:rPr>
          <w:rFonts w:ascii="Calibri" w:hAnsi="Calibri" w:eastAsia="Calibri" w:cs="Calibri"/>
          <w:i w:val="1"/>
          <w:iCs w:val="1"/>
          <w:noProof w:val="0"/>
          <w:sz w:val="20"/>
          <w:szCs w:val="20"/>
          <w:lang w:val="en-GB"/>
        </w:rPr>
        <w:t>Foundations of Bilingual Education and Bilingualism</w:t>
      </w:r>
      <w:r w:rsidRPr="5971ADD8" w:rsidR="6F501013">
        <w:rPr>
          <w:rFonts w:ascii="Calibri" w:hAnsi="Calibri" w:eastAsia="Calibri" w:cs="Calibri"/>
          <w:noProof w:val="0"/>
          <w:sz w:val="20"/>
          <w:szCs w:val="20"/>
          <w:lang w:val="en-GB"/>
        </w:rPr>
        <w:t xml:space="preserve"> (3rd ed.). Clevedon: Multilingual Matters.</w:t>
      </w:r>
      <w:r w:rsidRPr="5971ADD8" w:rsidR="6F501013">
        <w:rPr>
          <w:rFonts w:ascii="Calibri" w:hAnsi="Calibri" w:eastAsia="Calibri" w:cs="Calibri"/>
          <w:noProof w:val="0"/>
          <w:sz w:val="20"/>
          <w:szCs w:val="20"/>
          <w:lang w:val="en-GB"/>
        </w:rPr>
        <w:t xml:space="preserve"> </w:t>
      </w:r>
    </w:p>
    <w:p w:rsidR="6F501013" w:rsidP="5971ADD8" w:rsidRDefault="6F501013" w14:paraId="782E8CA8" w14:textId="1121AAC5">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GB"/>
        </w:rPr>
        <w:t xml:space="preserve">Baker, C. and Jones, S.P. (1998). </w:t>
      </w:r>
      <w:r w:rsidRPr="5971ADD8" w:rsidR="6F501013">
        <w:rPr>
          <w:rFonts w:ascii="Calibri" w:hAnsi="Calibri" w:eastAsia="Calibri" w:cs="Calibri"/>
          <w:i w:val="1"/>
          <w:iCs w:val="1"/>
          <w:noProof w:val="0"/>
          <w:sz w:val="20"/>
          <w:szCs w:val="20"/>
          <w:lang w:val="en-GB"/>
        </w:rPr>
        <w:t>Encyclopaedia of bilingualism and bilingual education</w:t>
      </w:r>
      <w:r w:rsidRPr="5971ADD8" w:rsidR="6F501013">
        <w:rPr>
          <w:rFonts w:ascii="Calibri" w:hAnsi="Calibri" w:eastAsia="Calibri" w:cs="Calibri"/>
          <w:noProof w:val="0"/>
          <w:sz w:val="20"/>
          <w:szCs w:val="20"/>
          <w:lang w:val="en-GB"/>
        </w:rPr>
        <w:t>. Clevedon: Multilingual Matters.</w:t>
      </w:r>
      <w:r w:rsidRPr="5971ADD8" w:rsidR="6F501013">
        <w:rPr>
          <w:rFonts w:ascii="Calibri" w:hAnsi="Calibri" w:eastAsia="Calibri" w:cs="Calibri"/>
          <w:noProof w:val="0"/>
          <w:sz w:val="20"/>
          <w:szCs w:val="20"/>
          <w:lang w:val="en-GB"/>
        </w:rPr>
        <w:t xml:space="preserve"> </w:t>
      </w:r>
    </w:p>
    <w:p w:rsidR="6F501013" w:rsidP="5971ADD8" w:rsidRDefault="6F501013" w14:paraId="515089BD" w14:textId="66B2328C">
      <w:pPr>
        <w:spacing w:before="0" w:beforeAutospacing="off" w:after="0" w:afterAutospacing="off" w:line="360" w:lineRule="auto"/>
        <w:jc w:val="left"/>
        <w:rPr>
          <w:rFonts w:ascii="Calibri" w:hAnsi="Calibri" w:eastAsia="Calibri" w:cs="Calibri"/>
          <w:noProof w:val="0"/>
          <w:color w:val="000000" w:themeColor="text1" w:themeTint="FF" w:themeShade="FF"/>
          <w:sz w:val="20"/>
          <w:szCs w:val="20"/>
          <w:lang w:val="en-GB"/>
        </w:rPr>
      </w:pPr>
      <w:r w:rsidRPr="5971ADD8" w:rsidR="6F501013">
        <w:rPr>
          <w:rFonts w:ascii="Calibri" w:hAnsi="Calibri" w:eastAsia="Calibri" w:cs="Calibri"/>
          <w:noProof w:val="0"/>
          <w:color w:val="000000" w:themeColor="text1" w:themeTint="FF" w:themeShade="FF"/>
          <w:sz w:val="20"/>
          <w:szCs w:val="20"/>
          <w:lang w:val="en-GB"/>
        </w:rPr>
        <w:t>British Educational Research Association [BERA]. (2024). Ethical Guidelines for Educational Research (5th ed.) Available at</w:t>
      </w:r>
      <w:r w:rsidRPr="5971ADD8" w:rsidR="6F501013">
        <w:rPr>
          <w:rFonts w:ascii="Calibri" w:hAnsi="Calibri" w:eastAsia="Calibri" w:cs="Calibri"/>
          <w:noProof w:val="0"/>
          <w:sz w:val="20"/>
          <w:szCs w:val="20"/>
          <w:lang w:val="en-GB"/>
        </w:rPr>
        <w:t xml:space="preserve">: </w:t>
      </w:r>
      <w:hyperlink r:id="Rec10ccfec37148c7">
        <w:r w:rsidRPr="5971ADD8" w:rsidR="6F501013">
          <w:rPr>
            <w:rStyle w:val="Hyperlink"/>
            <w:rFonts w:ascii="Calibri" w:hAnsi="Calibri" w:eastAsia="Calibri" w:cs="Calibri"/>
            <w:strike w:val="0"/>
            <w:dstrike w:val="0"/>
            <w:noProof w:val="0"/>
            <w:color w:val="467886"/>
            <w:sz w:val="20"/>
            <w:szCs w:val="20"/>
            <w:u w:val="none"/>
            <w:lang w:val="en-GB"/>
          </w:rPr>
          <w:t>https://www.bera.ac.uk/publication/ethical-guidelines-for-educational-research-fifth-edition-2024</w:t>
        </w:r>
      </w:hyperlink>
      <w:r w:rsidRPr="5971ADD8" w:rsidR="6F501013">
        <w:rPr>
          <w:rFonts w:ascii="Calibri" w:hAnsi="Calibri" w:eastAsia="Calibri" w:cs="Calibri"/>
          <w:noProof w:val="0"/>
          <w:sz w:val="20"/>
          <w:szCs w:val="20"/>
          <w:lang w:val="en-GB"/>
        </w:rPr>
        <w:t xml:space="preserve">  (</w:t>
      </w:r>
      <w:r w:rsidRPr="5971ADD8" w:rsidR="6F501013">
        <w:rPr>
          <w:rFonts w:ascii="Calibri" w:hAnsi="Calibri" w:eastAsia="Calibri" w:cs="Calibri"/>
          <w:noProof w:val="0"/>
          <w:sz w:val="20"/>
          <w:szCs w:val="20"/>
          <w:lang w:val="en-GB"/>
        </w:rPr>
        <w:t>Accessed 23 April 2025)</w:t>
      </w:r>
      <w:r w:rsidRPr="5971ADD8" w:rsidR="6F501013">
        <w:rPr>
          <w:rFonts w:ascii="Calibri" w:hAnsi="Calibri" w:eastAsia="Calibri" w:cs="Calibri"/>
          <w:noProof w:val="0"/>
          <w:sz w:val="20"/>
          <w:szCs w:val="20"/>
          <w:lang w:val="en-GB"/>
        </w:rPr>
        <w:t xml:space="preserve">. </w:t>
      </w:r>
      <w:r w:rsidRPr="5971ADD8" w:rsidR="6F501013">
        <w:rPr>
          <w:rFonts w:ascii="Calibri" w:hAnsi="Calibri" w:eastAsia="Calibri" w:cs="Calibri"/>
          <w:noProof w:val="0"/>
          <w:color w:val="000000" w:themeColor="text1" w:themeTint="FF" w:themeShade="FF"/>
          <w:sz w:val="20"/>
          <w:szCs w:val="20"/>
          <w:lang w:val="en-GB"/>
        </w:rPr>
        <w:t xml:space="preserve"> </w:t>
      </w:r>
    </w:p>
    <w:p w:rsidR="6F501013" w:rsidP="5971ADD8" w:rsidRDefault="6F501013" w14:paraId="411DFB86" w14:textId="40E53698">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US"/>
        </w:rPr>
        <w:t xml:space="preserve">Cohen, L., Manion, L., &amp; Morrison, K. (2017). </w:t>
      </w:r>
      <w:r w:rsidRPr="5971ADD8" w:rsidR="6F501013">
        <w:rPr>
          <w:rFonts w:ascii="Calibri" w:hAnsi="Calibri" w:eastAsia="Calibri" w:cs="Calibri"/>
          <w:i w:val="1"/>
          <w:iCs w:val="1"/>
          <w:noProof w:val="0"/>
          <w:sz w:val="20"/>
          <w:szCs w:val="20"/>
          <w:lang w:val="en-GB"/>
        </w:rPr>
        <w:t>Research methods in education</w:t>
      </w:r>
      <w:r w:rsidRPr="5971ADD8" w:rsidR="6F501013">
        <w:rPr>
          <w:rFonts w:ascii="Calibri" w:hAnsi="Calibri" w:eastAsia="Calibri" w:cs="Calibri"/>
          <w:noProof w:val="0"/>
          <w:sz w:val="20"/>
          <w:szCs w:val="20"/>
          <w:lang w:val="en-GB"/>
        </w:rPr>
        <w:t xml:space="preserve"> (8th ed.). Routledge.</w:t>
      </w:r>
      <w:r w:rsidRPr="5971ADD8" w:rsidR="6F501013">
        <w:rPr>
          <w:rFonts w:ascii="Calibri" w:hAnsi="Calibri" w:eastAsia="Calibri" w:cs="Calibri"/>
          <w:noProof w:val="0"/>
          <w:sz w:val="20"/>
          <w:szCs w:val="20"/>
          <w:lang w:val="en-GB"/>
        </w:rPr>
        <w:t xml:space="preserve"> </w:t>
      </w:r>
    </w:p>
    <w:p w:rsidR="6F501013" w:rsidP="5971ADD8" w:rsidRDefault="6F501013" w14:paraId="6DF80ACE" w14:textId="723413D3">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US"/>
        </w:rPr>
        <w:t xml:space="preserve">Crozier, G. (1999). Is it a case of 'we know when we're not wanted'? The parents' perspective on parent–teacher roles and relationships. </w:t>
      </w:r>
      <w:r w:rsidRPr="5971ADD8" w:rsidR="6F501013">
        <w:rPr>
          <w:rFonts w:ascii="Calibri" w:hAnsi="Calibri" w:eastAsia="Calibri" w:cs="Calibri"/>
          <w:i w:val="1"/>
          <w:iCs w:val="1"/>
          <w:noProof w:val="0"/>
          <w:sz w:val="20"/>
          <w:szCs w:val="20"/>
          <w:lang w:val="en-GB"/>
        </w:rPr>
        <w:t>Educational Research</w:t>
      </w:r>
      <w:r w:rsidRPr="5971ADD8" w:rsidR="6F501013">
        <w:rPr>
          <w:rFonts w:ascii="Calibri" w:hAnsi="Calibri" w:eastAsia="Calibri" w:cs="Calibri"/>
          <w:noProof w:val="0"/>
          <w:sz w:val="20"/>
          <w:szCs w:val="20"/>
          <w:lang w:val="en-GB"/>
        </w:rPr>
        <w:t>, 41(3), pp.315–328.</w:t>
      </w:r>
      <w:r w:rsidRPr="5971ADD8" w:rsidR="6F501013">
        <w:rPr>
          <w:rFonts w:ascii="Calibri" w:hAnsi="Calibri" w:eastAsia="Calibri" w:cs="Calibri"/>
          <w:noProof w:val="0"/>
          <w:sz w:val="20"/>
          <w:szCs w:val="20"/>
          <w:lang w:val="en-GB"/>
        </w:rPr>
        <w:t xml:space="preserve"> </w:t>
      </w:r>
    </w:p>
    <w:p w:rsidR="6F501013" w:rsidP="5971ADD8" w:rsidRDefault="6F501013" w14:paraId="3F339BF2" w14:textId="7A57557E">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GB"/>
        </w:rPr>
        <w:t xml:space="preserve">Crystal, D., 2000. </w:t>
      </w:r>
      <w:r w:rsidRPr="5971ADD8" w:rsidR="6F501013">
        <w:rPr>
          <w:rFonts w:ascii="Calibri" w:hAnsi="Calibri" w:eastAsia="Calibri" w:cs="Calibri"/>
          <w:i w:val="1"/>
          <w:iCs w:val="1"/>
          <w:noProof w:val="0"/>
          <w:sz w:val="20"/>
          <w:szCs w:val="20"/>
          <w:lang w:val="en-GB"/>
        </w:rPr>
        <w:t>Language death</w:t>
      </w:r>
      <w:r w:rsidRPr="5971ADD8" w:rsidR="6F501013">
        <w:rPr>
          <w:rFonts w:ascii="Calibri" w:hAnsi="Calibri" w:eastAsia="Calibri" w:cs="Calibri"/>
          <w:noProof w:val="0"/>
          <w:sz w:val="20"/>
          <w:szCs w:val="20"/>
          <w:lang w:val="en-GB"/>
        </w:rPr>
        <w:t>. Cambridge: Cambridge University Press.</w:t>
      </w:r>
      <w:r w:rsidRPr="5971ADD8" w:rsidR="6F501013">
        <w:rPr>
          <w:rFonts w:ascii="Calibri" w:hAnsi="Calibri" w:eastAsia="Calibri" w:cs="Calibri"/>
          <w:noProof w:val="0"/>
          <w:sz w:val="20"/>
          <w:szCs w:val="20"/>
          <w:lang w:val="en-GB"/>
        </w:rPr>
        <w:t xml:space="preserve"> </w:t>
      </w:r>
    </w:p>
    <w:p w:rsidR="6F501013" w:rsidP="5971ADD8" w:rsidRDefault="6F501013" w14:paraId="091A9B99" w14:textId="51E03EE0">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US"/>
        </w:rPr>
        <w:t xml:space="preserve">Dauncey, M. (2015). </w:t>
      </w:r>
      <w:r w:rsidRPr="5971ADD8" w:rsidR="6F501013">
        <w:rPr>
          <w:rFonts w:ascii="Calibri" w:hAnsi="Calibri" w:eastAsia="Calibri" w:cs="Calibri"/>
          <w:i w:val="1"/>
          <w:iCs w:val="1"/>
          <w:noProof w:val="0"/>
          <w:sz w:val="20"/>
          <w:szCs w:val="20"/>
          <w:lang w:val="en-GB"/>
        </w:rPr>
        <w:t>Donaldson Review: The ‘</w:t>
      </w:r>
      <w:r w:rsidRPr="5971ADD8" w:rsidR="6F501013">
        <w:rPr>
          <w:rFonts w:ascii="Calibri" w:hAnsi="Calibri" w:eastAsia="Calibri" w:cs="Calibri"/>
          <w:i w:val="1"/>
          <w:iCs w:val="1"/>
          <w:noProof w:val="0"/>
          <w:sz w:val="20"/>
          <w:szCs w:val="20"/>
          <w:lang w:val="en-GB"/>
        </w:rPr>
        <w:t>purposes’</w:t>
      </w:r>
      <w:r w:rsidRPr="5971ADD8" w:rsidR="6F501013">
        <w:rPr>
          <w:rFonts w:ascii="Calibri" w:hAnsi="Calibri" w:eastAsia="Calibri" w:cs="Calibri"/>
          <w:i w:val="1"/>
          <w:iCs w:val="1"/>
          <w:noProof w:val="0"/>
          <w:sz w:val="20"/>
          <w:szCs w:val="20"/>
          <w:lang w:val="en-GB"/>
        </w:rPr>
        <w:t xml:space="preserve"> and content of a Curriculum for Wales</w:t>
      </w:r>
      <w:r w:rsidRPr="5971ADD8" w:rsidR="6F501013">
        <w:rPr>
          <w:rFonts w:ascii="Calibri" w:hAnsi="Calibri" w:eastAsia="Calibri" w:cs="Calibri"/>
          <w:noProof w:val="0"/>
          <w:sz w:val="20"/>
          <w:szCs w:val="20"/>
          <w:lang w:val="en-GB"/>
        </w:rPr>
        <w:t xml:space="preserve">. Available at: </w:t>
      </w:r>
      <w:hyperlink r:id="R06265a8957ee4474">
        <w:r w:rsidRPr="5971ADD8" w:rsidR="6F501013">
          <w:rPr>
            <w:rStyle w:val="Hyperlink"/>
            <w:rFonts w:ascii="Calibri" w:hAnsi="Calibri" w:eastAsia="Calibri" w:cs="Calibri"/>
            <w:strike w:val="0"/>
            <w:dstrike w:val="0"/>
            <w:noProof w:val="0"/>
            <w:color w:val="467886"/>
            <w:sz w:val="20"/>
            <w:szCs w:val="20"/>
            <w:u w:val="none"/>
            <w:lang w:val="en-US"/>
          </w:rPr>
          <w:t>https://research.senedd.wales/research-articles/donaldson-review-the-purposes-and-content-of-a-curriculum-for-wales/</w:t>
        </w:r>
      </w:hyperlink>
      <w:r w:rsidRPr="5971ADD8" w:rsidR="6F501013">
        <w:rPr>
          <w:rFonts w:ascii="Calibri" w:hAnsi="Calibri" w:eastAsia="Calibri" w:cs="Calibri"/>
          <w:noProof w:val="0"/>
          <w:sz w:val="20"/>
          <w:szCs w:val="20"/>
          <w:lang w:val="en-US"/>
        </w:rPr>
        <w:t xml:space="preserve"> (Accessed 1 May 2025).</w:t>
      </w:r>
      <w:r w:rsidRPr="5971ADD8" w:rsidR="6F501013">
        <w:rPr>
          <w:rFonts w:ascii="Calibri" w:hAnsi="Calibri" w:eastAsia="Calibri" w:cs="Calibri"/>
          <w:noProof w:val="0"/>
          <w:sz w:val="20"/>
          <w:szCs w:val="20"/>
          <w:lang w:val="en-GB"/>
        </w:rPr>
        <w:t xml:space="preserve"> </w:t>
      </w:r>
    </w:p>
    <w:p w:rsidR="6F501013" w:rsidP="5971ADD8" w:rsidRDefault="6F501013" w14:paraId="230F4447" w14:textId="5CE484EB">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US"/>
        </w:rPr>
        <w:t>Day, C. and Sachs, J.</w:t>
      </w:r>
      <w:r w:rsidRPr="5971ADD8" w:rsidR="6F501013">
        <w:rPr>
          <w:rFonts w:ascii="Calibri" w:hAnsi="Calibri" w:eastAsia="Calibri" w:cs="Calibri"/>
          <w:noProof w:val="0"/>
          <w:sz w:val="20"/>
          <w:szCs w:val="20"/>
          <w:lang w:val="en-GB"/>
        </w:rPr>
        <w:t xml:space="preserve"> (2004) </w:t>
      </w:r>
      <w:r w:rsidRPr="5971ADD8" w:rsidR="6F501013">
        <w:rPr>
          <w:rFonts w:ascii="Calibri" w:hAnsi="Calibri" w:eastAsia="Calibri" w:cs="Calibri"/>
          <w:i w:val="1"/>
          <w:iCs w:val="1"/>
          <w:noProof w:val="0"/>
          <w:sz w:val="20"/>
          <w:szCs w:val="20"/>
          <w:lang w:val="en-GB"/>
        </w:rPr>
        <w:t>International handbook on the continuing professional development of teachers</w:t>
      </w:r>
      <w:r w:rsidRPr="5971ADD8" w:rsidR="6F501013">
        <w:rPr>
          <w:rFonts w:ascii="Calibri" w:hAnsi="Calibri" w:eastAsia="Calibri" w:cs="Calibri"/>
          <w:noProof w:val="0"/>
          <w:sz w:val="20"/>
          <w:szCs w:val="20"/>
          <w:lang w:val="en-GB"/>
        </w:rPr>
        <w:t>. Maidenhead: Open University Press.</w:t>
      </w:r>
      <w:r w:rsidRPr="5971ADD8" w:rsidR="6F501013">
        <w:rPr>
          <w:rFonts w:ascii="Calibri" w:hAnsi="Calibri" w:eastAsia="Calibri" w:cs="Calibri"/>
          <w:noProof w:val="0"/>
          <w:sz w:val="20"/>
          <w:szCs w:val="20"/>
          <w:lang w:val="en-GB"/>
        </w:rPr>
        <w:t xml:space="preserve"> </w:t>
      </w:r>
    </w:p>
    <w:p w:rsidR="6F501013" w:rsidP="5971ADD8" w:rsidRDefault="6F501013" w14:paraId="2F24381B" w14:textId="24420C4F">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US"/>
        </w:rPr>
        <w:t xml:space="preserve">Deci, E.L. and Ryan, R.M. (2000) ‘The “what” and “why” of goal pursuits: Human needs and the self-determination of behavior’, </w:t>
      </w:r>
      <w:r w:rsidRPr="5971ADD8" w:rsidR="6F501013">
        <w:rPr>
          <w:rFonts w:ascii="Calibri" w:hAnsi="Calibri" w:eastAsia="Calibri" w:cs="Calibri"/>
          <w:i w:val="1"/>
          <w:iCs w:val="1"/>
          <w:noProof w:val="0"/>
          <w:sz w:val="20"/>
          <w:szCs w:val="20"/>
          <w:lang w:val="en-GB"/>
        </w:rPr>
        <w:t>Psychological Inquiry</w:t>
      </w:r>
      <w:r w:rsidRPr="5971ADD8" w:rsidR="6F501013">
        <w:rPr>
          <w:rFonts w:ascii="Calibri" w:hAnsi="Calibri" w:eastAsia="Calibri" w:cs="Calibri"/>
          <w:noProof w:val="0"/>
          <w:sz w:val="20"/>
          <w:szCs w:val="20"/>
          <w:lang w:val="en-GB"/>
        </w:rPr>
        <w:t xml:space="preserve">, 11(4), pp. 227–268. Available at: </w:t>
      </w:r>
      <w:hyperlink r:id="R268d7e66a6574d35">
        <w:r w:rsidRPr="5971ADD8" w:rsidR="6F501013">
          <w:rPr>
            <w:rStyle w:val="Hyperlink"/>
            <w:rFonts w:ascii="Calibri" w:hAnsi="Calibri" w:eastAsia="Calibri" w:cs="Calibri"/>
            <w:strike w:val="0"/>
            <w:dstrike w:val="0"/>
            <w:noProof w:val="0"/>
            <w:color w:val="467886"/>
            <w:sz w:val="20"/>
            <w:szCs w:val="20"/>
            <w:u w:val="none"/>
            <w:lang w:val="en-US"/>
          </w:rPr>
          <w:t>https://doi.org/10.1207/S15327965PLI1104_01</w:t>
        </w:r>
      </w:hyperlink>
      <w:r w:rsidRPr="5971ADD8" w:rsidR="6F501013">
        <w:rPr>
          <w:rFonts w:ascii="Calibri" w:hAnsi="Calibri" w:eastAsia="Calibri" w:cs="Calibri"/>
          <w:noProof w:val="0"/>
          <w:sz w:val="20"/>
          <w:szCs w:val="20"/>
          <w:lang w:val="en-US"/>
        </w:rPr>
        <w:t xml:space="preserve"> (Accessed 28 April 2025).</w:t>
      </w:r>
      <w:r w:rsidRPr="5971ADD8" w:rsidR="6F501013">
        <w:rPr>
          <w:rFonts w:ascii="Calibri" w:hAnsi="Calibri" w:eastAsia="Calibri" w:cs="Calibri"/>
          <w:noProof w:val="0"/>
          <w:sz w:val="20"/>
          <w:szCs w:val="20"/>
          <w:lang w:val="en-GB"/>
        </w:rPr>
        <w:t xml:space="preserve"> </w:t>
      </w:r>
    </w:p>
    <w:p w:rsidR="6F501013" w:rsidP="5971ADD8" w:rsidRDefault="6F501013" w14:paraId="065AC45D" w14:textId="7C00B0AB">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US"/>
        </w:rPr>
        <w:t xml:space="preserve">Denzin, N.K. and Lincoln, Y.S. (2005). </w:t>
      </w:r>
      <w:r w:rsidRPr="5971ADD8" w:rsidR="6F501013">
        <w:rPr>
          <w:rFonts w:ascii="Calibri" w:hAnsi="Calibri" w:eastAsia="Calibri" w:cs="Calibri"/>
          <w:i w:val="1"/>
          <w:iCs w:val="1"/>
          <w:noProof w:val="0"/>
          <w:sz w:val="20"/>
          <w:szCs w:val="20"/>
          <w:lang w:val="en-GB"/>
        </w:rPr>
        <w:t>The Sage handbook of qualitative research</w:t>
      </w:r>
      <w:r w:rsidRPr="5971ADD8" w:rsidR="6F501013">
        <w:rPr>
          <w:rFonts w:ascii="Calibri" w:hAnsi="Calibri" w:eastAsia="Calibri" w:cs="Calibri"/>
          <w:noProof w:val="0"/>
          <w:sz w:val="20"/>
          <w:szCs w:val="20"/>
          <w:lang w:val="en-GB"/>
        </w:rPr>
        <w:t>. 3rd ed. Thousand Oaks, CA: Sage Publications.</w:t>
      </w:r>
      <w:r w:rsidRPr="5971ADD8" w:rsidR="6F501013">
        <w:rPr>
          <w:rFonts w:ascii="Calibri" w:hAnsi="Calibri" w:eastAsia="Calibri" w:cs="Calibri"/>
          <w:noProof w:val="0"/>
          <w:sz w:val="20"/>
          <w:szCs w:val="20"/>
          <w:lang w:val="en-GB"/>
        </w:rPr>
        <w:t xml:space="preserve"> </w:t>
      </w:r>
    </w:p>
    <w:p w:rsidR="6F501013" w:rsidP="5971ADD8" w:rsidRDefault="6F501013" w14:paraId="490F710E" w14:textId="4B68190D">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GB"/>
        </w:rPr>
        <w:t xml:space="preserve">Donaldson, G. (2015). </w:t>
      </w:r>
      <w:r w:rsidRPr="5971ADD8" w:rsidR="6F501013">
        <w:rPr>
          <w:rFonts w:ascii="Calibri" w:hAnsi="Calibri" w:eastAsia="Calibri" w:cs="Calibri"/>
          <w:i w:val="1"/>
          <w:iCs w:val="1"/>
          <w:noProof w:val="0"/>
          <w:sz w:val="20"/>
          <w:szCs w:val="20"/>
          <w:lang w:val="en-GB"/>
        </w:rPr>
        <w:t>Successful Futures Independent Review of Curriculum and Assessment Arrangements in Wales</w:t>
      </w:r>
      <w:r w:rsidRPr="5971ADD8" w:rsidR="6F501013">
        <w:rPr>
          <w:rFonts w:ascii="Calibri" w:hAnsi="Calibri" w:eastAsia="Calibri" w:cs="Calibri"/>
          <w:noProof w:val="0"/>
          <w:sz w:val="20"/>
          <w:szCs w:val="20"/>
          <w:lang w:val="en-GB"/>
        </w:rPr>
        <w:t xml:space="preserve">. Available at: </w:t>
      </w:r>
      <w:hyperlink r:id="R11fd68ae3ec74ac6">
        <w:r w:rsidRPr="5971ADD8" w:rsidR="6F501013">
          <w:rPr>
            <w:rStyle w:val="Hyperlink"/>
            <w:rFonts w:ascii="Calibri" w:hAnsi="Calibri" w:eastAsia="Calibri" w:cs="Calibri"/>
            <w:strike w:val="0"/>
            <w:dstrike w:val="0"/>
            <w:noProof w:val="0"/>
            <w:color w:val="467886"/>
            <w:sz w:val="20"/>
            <w:szCs w:val="20"/>
            <w:u w:val="none"/>
            <w:lang w:val="en-GB"/>
          </w:rPr>
          <w:t>https://www.gov.wales/sites/default/files/publications/2018-03/successful-futures.pdf</w:t>
        </w:r>
      </w:hyperlink>
      <w:r w:rsidRPr="5971ADD8" w:rsidR="6F501013">
        <w:rPr>
          <w:rFonts w:ascii="Calibri" w:hAnsi="Calibri" w:eastAsia="Calibri" w:cs="Calibri"/>
          <w:noProof w:val="0"/>
          <w:sz w:val="20"/>
          <w:szCs w:val="20"/>
          <w:lang w:val="en-GB"/>
        </w:rPr>
        <w:t xml:space="preserve"> (Accessed 23 April 2025)</w:t>
      </w:r>
      <w:r w:rsidRPr="5971ADD8" w:rsidR="6F501013">
        <w:rPr>
          <w:rFonts w:ascii="Calibri" w:hAnsi="Calibri" w:eastAsia="Calibri" w:cs="Calibri"/>
          <w:noProof w:val="0"/>
          <w:sz w:val="20"/>
          <w:szCs w:val="20"/>
          <w:lang w:val="en-GB"/>
        </w:rPr>
        <w:t xml:space="preserve">.  </w:t>
      </w:r>
    </w:p>
    <w:p w:rsidR="6F501013" w:rsidP="5971ADD8" w:rsidRDefault="6F501013" w14:paraId="6D969BAC" w14:textId="1F7571B7">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US"/>
        </w:rPr>
        <w:t>Estyn</w:t>
      </w:r>
      <w:r w:rsidRPr="5971ADD8" w:rsidR="6F501013">
        <w:rPr>
          <w:rFonts w:ascii="Calibri" w:hAnsi="Calibri" w:eastAsia="Calibri" w:cs="Calibri"/>
          <w:noProof w:val="0"/>
          <w:sz w:val="20"/>
          <w:szCs w:val="20"/>
          <w:lang w:val="en-GB"/>
        </w:rPr>
        <w:t xml:space="preserve"> (2018). </w:t>
      </w:r>
      <w:r w:rsidRPr="5971ADD8" w:rsidR="6F501013">
        <w:rPr>
          <w:rFonts w:ascii="Calibri" w:hAnsi="Calibri" w:eastAsia="Calibri" w:cs="Calibri"/>
          <w:i w:val="1"/>
          <w:iCs w:val="1"/>
          <w:noProof w:val="0"/>
          <w:sz w:val="20"/>
          <w:szCs w:val="20"/>
          <w:lang w:val="en-GB"/>
        </w:rPr>
        <w:t xml:space="preserve">Involving parents - Communication between schools and parents of school-aged children - </w:t>
      </w:r>
      <w:r w:rsidRPr="5971ADD8" w:rsidR="6F501013">
        <w:rPr>
          <w:rFonts w:ascii="Calibri" w:hAnsi="Calibri" w:eastAsia="Calibri" w:cs="Calibri"/>
          <w:noProof w:val="0"/>
          <w:sz w:val="20"/>
          <w:szCs w:val="20"/>
          <w:lang w:val="en-GB"/>
        </w:rPr>
        <w:t xml:space="preserve">Estyn. Available at: </w:t>
      </w:r>
      <w:hyperlink r:id="Ra23a9bceee2f4a4b">
        <w:r w:rsidRPr="5971ADD8" w:rsidR="6F501013">
          <w:rPr>
            <w:rStyle w:val="Hyperlink"/>
            <w:rFonts w:ascii="Calibri" w:hAnsi="Calibri" w:eastAsia="Calibri" w:cs="Calibri"/>
            <w:strike w:val="0"/>
            <w:dstrike w:val="0"/>
            <w:noProof w:val="0"/>
            <w:color w:val="467886"/>
            <w:sz w:val="20"/>
            <w:szCs w:val="20"/>
            <w:u w:val="none"/>
            <w:lang w:val="en-US"/>
          </w:rPr>
          <w:t>https://estyn.gov.wales/improvement-resources/involving-parents-communication-between-schools-and-parents-of-school-aged-children/</w:t>
        </w:r>
      </w:hyperlink>
      <w:r w:rsidRPr="5971ADD8" w:rsidR="6F501013">
        <w:rPr>
          <w:rFonts w:ascii="Calibri" w:hAnsi="Calibri" w:eastAsia="Calibri" w:cs="Calibri"/>
          <w:noProof w:val="0"/>
          <w:sz w:val="20"/>
          <w:szCs w:val="20"/>
          <w:lang w:val="en-US"/>
        </w:rPr>
        <w:t xml:space="preserve"> (Accessed 29 April 2025).</w:t>
      </w:r>
      <w:r w:rsidRPr="5971ADD8" w:rsidR="6F501013">
        <w:rPr>
          <w:rFonts w:ascii="Calibri" w:hAnsi="Calibri" w:eastAsia="Calibri" w:cs="Calibri"/>
          <w:noProof w:val="0"/>
          <w:sz w:val="20"/>
          <w:szCs w:val="20"/>
          <w:lang w:val="en-GB"/>
        </w:rPr>
        <w:t xml:space="preserve"> </w:t>
      </w:r>
    </w:p>
    <w:p w:rsidR="6F501013" w:rsidP="5971ADD8" w:rsidRDefault="6F501013" w14:paraId="0B2405EA" w14:textId="6EEC8C74">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GB"/>
        </w:rPr>
        <w:t xml:space="preserve">Estyn (2019) “School X” Report - URL Blocked (Accessed 28 April 2025). </w:t>
      </w:r>
    </w:p>
    <w:p w:rsidR="6F501013" w:rsidP="5971ADD8" w:rsidRDefault="6F501013" w14:paraId="165DFCB0" w14:textId="5CFFC8D4">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US"/>
        </w:rPr>
        <w:t xml:space="preserve">ESTYN (2020). </w:t>
      </w:r>
      <w:r w:rsidRPr="5971ADD8" w:rsidR="6F501013">
        <w:rPr>
          <w:rFonts w:ascii="Calibri" w:hAnsi="Calibri" w:eastAsia="Calibri" w:cs="Calibri"/>
          <w:i w:val="1"/>
          <w:iCs w:val="1"/>
          <w:noProof w:val="0"/>
          <w:sz w:val="20"/>
          <w:szCs w:val="20"/>
          <w:lang w:val="en-GB"/>
        </w:rPr>
        <w:t>Community schools: families and communities at the heart of school life</w:t>
      </w:r>
      <w:r w:rsidRPr="5971ADD8" w:rsidR="6F501013">
        <w:rPr>
          <w:rFonts w:ascii="Calibri" w:hAnsi="Calibri" w:eastAsia="Calibri" w:cs="Calibri"/>
          <w:noProof w:val="0"/>
          <w:sz w:val="20"/>
          <w:szCs w:val="20"/>
          <w:lang w:val="en-GB"/>
        </w:rPr>
        <w:t xml:space="preserve">.  </w:t>
      </w:r>
      <w:r w:rsidRPr="5971ADD8" w:rsidR="6F501013">
        <w:rPr>
          <w:rFonts w:ascii="Calibri" w:hAnsi="Calibri" w:eastAsia="Calibri" w:cs="Calibri"/>
          <w:noProof w:val="0"/>
          <w:sz w:val="20"/>
          <w:szCs w:val="20"/>
          <w:lang w:val="en-GB"/>
        </w:rPr>
        <w:t xml:space="preserve">Available at: </w:t>
      </w:r>
      <w:hyperlink r:id="R3895826f694244d6">
        <w:r w:rsidRPr="5971ADD8" w:rsidR="6F501013">
          <w:rPr>
            <w:rStyle w:val="Hyperlink"/>
            <w:rFonts w:ascii="Calibri" w:hAnsi="Calibri" w:eastAsia="Calibri" w:cs="Calibri"/>
            <w:strike w:val="0"/>
            <w:dstrike w:val="0"/>
            <w:noProof w:val="0"/>
            <w:color w:val="467886"/>
            <w:sz w:val="20"/>
            <w:szCs w:val="20"/>
            <w:u w:val="none"/>
            <w:lang w:val="en-US"/>
          </w:rPr>
          <w:t>https://www.estyn.gov.wales/system/files/2021-08/Community%2520Schools%2520en.pdf</w:t>
        </w:r>
      </w:hyperlink>
      <w:r w:rsidRPr="5971ADD8" w:rsidR="6F501013">
        <w:rPr>
          <w:rFonts w:ascii="Calibri" w:hAnsi="Calibri" w:eastAsia="Calibri" w:cs="Calibri"/>
          <w:noProof w:val="0"/>
          <w:sz w:val="20"/>
          <w:szCs w:val="20"/>
          <w:lang w:val="en-US"/>
        </w:rPr>
        <w:t xml:space="preserve"> (Accessed 1 May 2025).</w:t>
      </w:r>
      <w:r w:rsidRPr="5971ADD8" w:rsidR="6F501013">
        <w:rPr>
          <w:rFonts w:ascii="Calibri" w:hAnsi="Calibri" w:eastAsia="Calibri" w:cs="Calibri"/>
          <w:noProof w:val="0"/>
          <w:sz w:val="20"/>
          <w:szCs w:val="20"/>
          <w:lang w:val="en-GB"/>
        </w:rPr>
        <w:t xml:space="preserve"> </w:t>
      </w:r>
    </w:p>
    <w:p w:rsidR="6F501013" w:rsidP="5971ADD8" w:rsidRDefault="6F501013" w14:paraId="4675E1C7" w14:textId="48C77FA2">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GB"/>
        </w:rPr>
        <w:t xml:space="preserve">Estyn (2021). </w:t>
      </w:r>
      <w:r w:rsidRPr="5971ADD8" w:rsidR="6F501013">
        <w:rPr>
          <w:rFonts w:ascii="Calibri" w:hAnsi="Calibri" w:eastAsia="Calibri" w:cs="Calibri"/>
          <w:i w:val="1"/>
          <w:iCs w:val="1"/>
          <w:noProof w:val="0"/>
          <w:sz w:val="20"/>
          <w:szCs w:val="20"/>
          <w:lang w:val="en-GB"/>
        </w:rPr>
        <w:t>Strategic Welsh Language Plan</w:t>
      </w:r>
      <w:r w:rsidRPr="5971ADD8" w:rsidR="6F501013">
        <w:rPr>
          <w:rFonts w:ascii="Calibri" w:hAnsi="Calibri" w:eastAsia="Calibri" w:cs="Calibri"/>
          <w:noProof w:val="0"/>
          <w:sz w:val="20"/>
          <w:szCs w:val="20"/>
          <w:lang w:val="en-GB"/>
        </w:rPr>
        <w:t xml:space="preserve">. Available at: </w:t>
      </w:r>
      <w:hyperlink r:id="Rfeb24619aa2a4a17">
        <w:r w:rsidRPr="5971ADD8" w:rsidR="6F501013">
          <w:rPr>
            <w:rStyle w:val="Hyperlink"/>
            <w:rFonts w:ascii="Calibri" w:hAnsi="Calibri" w:eastAsia="Calibri" w:cs="Calibri"/>
            <w:strike w:val="0"/>
            <w:dstrike w:val="0"/>
            <w:noProof w:val="0"/>
            <w:color w:val="467886"/>
            <w:sz w:val="20"/>
            <w:szCs w:val="20"/>
            <w:u w:val="none"/>
            <w:lang w:val="en-GB"/>
          </w:rPr>
          <w:t>https://www.estyn.gov.wales/system/files/2021-11/Estyn%20Strategic%20Welsh%20Language%20Plan%202021-2024.pdf</w:t>
        </w:r>
      </w:hyperlink>
      <w:r w:rsidRPr="5971ADD8" w:rsidR="6F501013">
        <w:rPr>
          <w:rFonts w:ascii="Calibri" w:hAnsi="Calibri" w:eastAsia="Calibri" w:cs="Calibri"/>
          <w:noProof w:val="0"/>
          <w:sz w:val="20"/>
          <w:szCs w:val="20"/>
          <w:lang w:val="en-GB"/>
        </w:rPr>
        <w:t xml:space="preserve"> (Accessed 27 April 2025)</w:t>
      </w:r>
      <w:r w:rsidRPr="5971ADD8" w:rsidR="6F501013">
        <w:rPr>
          <w:rFonts w:ascii="Calibri" w:hAnsi="Calibri" w:eastAsia="Calibri" w:cs="Calibri"/>
          <w:noProof w:val="0"/>
          <w:sz w:val="20"/>
          <w:szCs w:val="20"/>
          <w:lang w:val="en-GB"/>
        </w:rPr>
        <w:t xml:space="preserve">.  </w:t>
      </w:r>
    </w:p>
    <w:p w:rsidR="6F501013" w:rsidP="5971ADD8" w:rsidRDefault="6F501013" w14:paraId="444D72C3" w14:textId="0F021368">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US"/>
        </w:rPr>
        <w:t>Ghazinoory</w:t>
      </w:r>
      <w:r w:rsidRPr="5971ADD8" w:rsidR="6F501013">
        <w:rPr>
          <w:rFonts w:ascii="Calibri" w:hAnsi="Calibri" w:eastAsia="Calibri" w:cs="Calibri"/>
          <w:noProof w:val="0"/>
          <w:sz w:val="20"/>
          <w:szCs w:val="20"/>
          <w:lang w:val="en-GB"/>
        </w:rPr>
        <w:t xml:space="preserve">, S., Abdi, M. and </w:t>
      </w:r>
      <w:r w:rsidRPr="5971ADD8" w:rsidR="6F501013">
        <w:rPr>
          <w:rFonts w:ascii="Calibri" w:hAnsi="Calibri" w:eastAsia="Calibri" w:cs="Calibri"/>
          <w:noProof w:val="0"/>
          <w:sz w:val="20"/>
          <w:szCs w:val="20"/>
          <w:lang w:val="en-GB"/>
        </w:rPr>
        <w:t>Azadegan</w:t>
      </w:r>
      <w:r w:rsidRPr="5971ADD8" w:rsidR="6F501013">
        <w:rPr>
          <w:rFonts w:ascii="Calibri" w:hAnsi="Calibri" w:eastAsia="Calibri" w:cs="Calibri"/>
          <w:noProof w:val="0"/>
          <w:sz w:val="20"/>
          <w:szCs w:val="20"/>
          <w:lang w:val="en-GB"/>
        </w:rPr>
        <w:t xml:space="preserve">-Mehr, M. (2011) ‘SWOT methodology: A state-of-the-art review for the past, a framework for the future’, </w:t>
      </w:r>
      <w:r w:rsidRPr="5971ADD8" w:rsidR="6F501013">
        <w:rPr>
          <w:rFonts w:ascii="Calibri" w:hAnsi="Calibri" w:eastAsia="Calibri" w:cs="Calibri"/>
          <w:i w:val="1"/>
          <w:iCs w:val="1"/>
          <w:noProof w:val="0"/>
          <w:sz w:val="20"/>
          <w:szCs w:val="20"/>
          <w:lang w:val="en-GB"/>
        </w:rPr>
        <w:t>Journal of Business Economics and Management</w:t>
      </w:r>
      <w:r w:rsidRPr="5971ADD8" w:rsidR="6F501013">
        <w:rPr>
          <w:rFonts w:ascii="Calibri" w:hAnsi="Calibri" w:eastAsia="Calibri" w:cs="Calibri"/>
          <w:noProof w:val="0"/>
          <w:sz w:val="20"/>
          <w:szCs w:val="20"/>
          <w:lang w:val="en-GB"/>
        </w:rPr>
        <w:t xml:space="preserve">, 12(1), pp. 24–48. Available at: </w:t>
      </w:r>
      <w:hyperlink r:id="Rba18f60db8a84552">
        <w:r w:rsidRPr="5971ADD8" w:rsidR="6F501013">
          <w:rPr>
            <w:rStyle w:val="Hyperlink"/>
            <w:rFonts w:ascii="Calibri" w:hAnsi="Calibri" w:eastAsia="Calibri" w:cs="Calibri"/>
            <w:strike w:val="0"/>
            <w:dstrike w:val="0"/>
            <w:noProof w:val="0"/>
            <w:color w:val="467886"/>
            <w:sz w:val="20"/>
            <w:szCs w:val="20"/>
            <w:u w:val="none"/>
            <w:lang w:val="en-US"/>
          </w:rPr>
          <w:t>https://doi.org/10.3846/16111699.2011.555358</w:t>
        </w:r>
      </w:hyperlink>
      <w:r w:rsidRPr="5971ADD8" w:rsidR="6F501013">
        <w:rPr>
          <w:rFonts w:ascii="Calibri" w:hAnsi="Calibri" w:eastAsia="Calibri" w:cs="Calibri"/>
          <w:noProof w:val="0"/>
          <w:sz w:val="20"/>
          <w:szCs w:val="20"/>
          <w:lang w:val="en-US"/>
        </w:rPr>
        <w:t xml:space="preserve"> (Accessed 29 April 2025).</w:t>
      </w:r>
      <w:r w:rsidRPr="5971ADD8" w:rsidR="6F501013">
        <w:rPr>
          <w:rFonts w:ascii="Calibri" w:hAnsi="Calibri" w:eastAsia="Calibri" w:cs="Calibri"/>
          <w:noProof w:val="0"/>
          <w:sz w:val="20"/>
          <w:szCs w:val="20"/>
          <w:lang w:val="en-GB"/>
        </w:rPr>
        <w:t xml:space="preserve"> </w:t>
      </w:r>
    </w:p>
    <w:p w:rsidR="6F501013" w:rsidP="5971ADD8" w:rsidRDefault="6F501013" w14:paraId="0036B136" w14:textId="0C3ABC8B">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GB"/>
        </w:rPr>
        <w:t>Hallam, S.</w:t>
      </w:r>
      <w:r w:rsidRPr="5971ADD8" w:rsidR="6F501013">
        <w:rPr>
          <w:rFonts w:ascii="Calibri" w:hAnsi="Calibri" w:eastAsia="Calibri" w:cs="Calibri"/>
          <w:noProof w:val="0"/>
          <w:sz w:val="20"/>
          <w:szCs w:val="20"/>
          <w:lang w:val="en-GB"/>
        </w:rPr>
        <w:t xml:space="preserve"> (2015) </w:t>
      </w:r>
      <w:r w:rsidRPr="5971ADD8" w:rsidR="6F501013">
        <w:rPr>
          <w:rFonts w:ascii="Calibri" w:hAnsi="Calibri" w:eastAsia="Calibri" w:cs="Calibri"/>
          <w:i w:val="1"/>
          <w:iCs w:val="1"/>
          <w:noProof w:val="0"/>
          <w:sz w:val="20"/>
          <w:szCs w:val="20"/>
          <w:lang w:val="en-GB"/>
        </w:rPr>
        <w:t xml:space="preserve">The power of music: A research synthesis of the impact of actively making music on the intellectual, </w:t>
      </w:r>
      <w:r w:rsidRPr="5971ADD8" w:rsidR="6F501013">
        <w:rPr>
          <w:rFonts w:ascii="Calibri" w:hAnsi="Calibri" w:eastAsia="Calibri" w:cs="Calibri"/>
          <w:i w:val="1"/>
          <w:iCs w:val="1"/>
          <w:noProof w:val="0"/>
          <w:sz w:val="20"/>
          <w:szCs w:val="20"/>
          <w:lang w:val="en-GB"/>
        </w:rPr>
        <w:t>social</w:t>
      </w:r>
      <w:r w:rsidRPr="5971ADD8" w:rsidR="6F501013">
        <w:rPr>
          <w:rFonts w:ascii="Calibri" w:hAnsi="Calibri" w:eastAsia="Calibri" w:cs="Calibri"/>
          <w:i w:val="1"/>
          <w:iCs w:val="1"/>
          <w:noProof w:val="0"/>
          <w:sz w:val="20"/>
          <w:szCs w:val="20"/>
          <w:lang w:val="en-GB"/>
        </w:rPr>
        <w:t xml:space="preserve"> and personal development of children and young people</w:t>
      </w:r>
      <w:r w:rsidRPr="5971ADD8" w:rsidR="6F501013">
        <w:rPr>
          <w:rFonts w:ascii="Calibri" w:hAnsi="Calibri" w:eastAsia="Calibri" w:cs="Calibri"/>
          <w:noProof w:val="0"/>
          <w:sz w:val="20"/>
          <w:szCs w:val="20"/>
          <w:lang w:val="en-GB"/>
        </w:rPr>
        <w:t>. London: Music Education Council.</w:t>
      </w:r>
      <w:r w:rsidRPr="5971ADD8" w:rsidR="6F501013">
        <w:rPr>
          <w:rFonts w:ascii="Calibri" w:hAnsi="Calibri" w:eastAsia="Calibri" w:cs="Calibri"/>
          <w:noProof w:val="0"/>
          <w:sz w:val="20"/>
          <w:szCs w:val="20"/>
          <w:lang w:val="en-GB"/>
        </w:rPr>
        <w:t xml:space="preserve"> </w:t>
      </w:r>
    </w:p>
    <w:p w:rsidR="6F501013" w:rsidP="5971ADD8" w:rsidRDefault="6F501013" w14:paraId="4A7D19B7" w14:textId="73346AE6">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GB"/>
        </w:rPr>
        <w:t>Hodges, R. S. (2012).</w:t>
      </w:r>
      <w:r w:rsidRPr="5971ADD8" w:rsidR="6F501013">
        <w:rPr>
          <w:rFonts w:ascii="Calibri" w:hAnsi="Calibri" w:eastAsia="Calibri" w:cs="Calibri"/>
          <w:noProof w:val="0"/>
          <w:sz w:val="20"/>
          <w:szCs w:val="20"/>
          <w:lang w:val="en-GB"/>
        </w:rPr>
        <w:t xml:space="preserve"> </w:t>
      </w:r>
      <w:r w:rsidRPr="5971ADD8" w:rsidR="6F501013">
        <w:rPr>
          <w:rFonts w:ascii="Calibri" w:hAnsi="Calibri" w:eastAsia="Calibri" w:cs="Calibri"/>
          <w:i w:val="1"/>
          <w:iCs w:val="1"/>
          <w:noProof w:val="0"/>
          <w:sz w:val="20"/>
          <w:szCs w:val="20"/>
          <w:lang w:val="en-GB"/>
        </w:rPr>
        <w:t xml:space="preserve">Welsh-medium education and parental incentives – the case of the </w:t>
      </w:r>
      <w:r w:rsidRPr="5971ADD8" w:rsidR="6F501013">
        <w:rPr>
          <w:rFonts w:ascii="Calibri" w:hAnsi="Calibri" w:eastAsia="Calibri" w:cs="Calibri"/>
          <w:i w:val="1"/>
          <w:iCs w:val="1"/>
          <w:noProof w:val="0"/>
          <w:sz w:val="20"/>
          <w:szCs w:val="20"/>
          <w:lang w:val="en-GB"/>
        </w:rPr>
        <w:t>Rhymni</w:t>
      </w:r>
      <w:r w:rsidRPr="5971ADD8" w:rsidR="6F501013">
        <w:rPr>
          <w:rFonts w:ascii="Calibri" w:hAnsi="Calibri" w:eastAsia="Calibri" w:cs="Calibri"/>
          <w:i w:val="1"/>
          <w:iCs w:val="1"/>
          <w:noProof w:val="0"/>
          <w:sz w:val="20"/>
          <w:szCs w:val="20"/>
          <w:lang w:val="en-GB"/>
        </w:rPr>
        <w:t xml:space="preserve"> Valley, </w:t>
      </w:r>
      <w:r w:rsidRPr="5971ADD8" w:rsidR="6F501013">
        <w:rPr>
          <w:rFonts w:ascii="Calibri" w:hAnsi="Calibri" w:eastAsia="Calibri" w:cs="Calibri"/>
          <w:i w:val="1"/>
          <w:iCs w:val="1"/>
          <w:noProof w:val="0"/>
          <w:sz w:val="20"/>
          <w:szCs w:val="20"/>
          <w:lang w:val="en-GB"/>
        </w:rPr>
        <w:t>Caerffili</w:t>
      </w:r>
      <w:r w:rsidRPr="5971ADD8" w:rsidR="6F501013">
        <w:rPr>
          <w:rFonts w:ascii="Calibri" w:hAnsi="Calibri" w:eastAsia="Calibri" w:cs="Calibri"/>
          <w:noProof w:val="0"/>
          <w:sz w:val="20"/>
          <w:szCs w:val="20"/>
          <w:lang w:val="en-GB"/>
        </w:rPr>
        <w:t xml:space="preserve">. </w:t>
      </w:r>
      <w:r w:rsidRPr="5971ADD8" w:rsidR="6F501013">
        <w:rPr>
          <w:rFonts w:ascii="Calibri" w:hAnsi="Calibri" w:eastAsia="Calibri" w:cs="Calibri"/>
          <w:i w:val="1"/>
          <w:iCs w:val="1"/>
          <w:noProof w:val="0"/>
          <w:sz w:val="20"/>
          <w:szCs w:val="20"/>
          <w:lang w:val="en-GB"/>
        </w:rPr>
        <w:t>International Journal of Bilingual Education and Bilingualism</w:t>
      </w:r>
      <w:r w:rsidRPr="5971ADD8" w:rsidR="6F501013">
        <w:rPr>
          <w:rFonts w:ascii="Calibri" w:hAnsi="Calibri" w:eastAsia="Calibri" w:cs="Calibri"/>
          <w:noProof w:val="0"/>
          <w:sz w:val="20"/>
          <w:szCs w:val="20"/>
          <w:lang w:val="en-GB"/>
        </w:rPr>
        <w:t>, 15(3), 355–373.</w:t>
      </w:r>
      <w:r w:rsidRPr="5971ADD8" w:rsidR="6F501013">
        <w:rPr>
          <w:rFonts w:ascii="Calibri" w:hAnsi="Calibri" w:eastAsia="Calibri" w:cs="Calibri"/>
          <w:noProof w:val="0"/>
          <w:sz w:val="20"/>
          <w:szCs w:val="20"/>
          <w:lang w:val="en-GB"/>
        </w:rPr>
        <w:t xml:space="preserve"> </w:t>
      </w:r>
    </w:p>
    <w:p w:rsidR="6F501013" w:rsidP="5971ADD8" w:rsidRDefault="6F501013" w14:paraId="3F3015F2" w14:textId="6F7C1CFD">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GB"/>
        </w:rPr>
        <w:t xml:space="preserve">Jones, B., &amp; Martin-Jones, M. (2004). </w:t>
      </w:r>
      <w:r w:rsidRPr="5971ADD8" w:rsidR="6F501013">
        <w:rPr>
          <w:rFonts w:ascii="Calibri" w:hAnsi="Calibri" w:eastAsia="Calibri" w:cs="Calibri"/>
          <w:i w:val="1"/>
          <w:iCs w:val="1"/>
          <w:noProof w:val="0"/>
          <w:sz w:val="20"/>
          <w:szCs w:val="20"/>
          <w:lang w:val="en-GB"/>
        </w:rPr>
        <w:t>Multilingual literacies: Reading and writing different worlds</w:t>
      </w:r>
      <w:r w:rsidRPr="5971ADD8" w:rsidR="6F501013">
        <w:rPr>
          <w:rFonts w:ascii="Calibri" w:hAnsi="Calibri" w:eastAsia="Calibri" w:cs="Calibri"/>
          <w:noProof w:val="0"/>
          <w:sz w:val="20"/>
          <w:szCs w:val="20"/>
          <w:lang w:val="en-GB"/>
        </w:rPr>
        <w:t>. Amsterdam: John Benjamins.</w:t>
      </w:r>
      <w:r w:rsidRPr="5971ADD8" w:rsidR="6F501013">
        <w:rPr>
          <w:rFonts w:ascii="Calibri" w:hAnsi="Calibri" w:eastAsia="Calibri" w:cs="Calibri"/>
          <w:noProof w:val="0"/>
          <w:sz w:val="20"/>
          <w:szCs w:val="20"/>
          <w:lang w:val="en-GB"/>
        </w:rPr>
        <w:t xml:space="preserve"> </w:t>
      </w:r>
    </w:p>
    <w:p w:rsidR="6F501013" w:rsidP="5971ADD8" w:rsidRDefault="6F501013" w14:paraId="03444052" w14:textId="3BE46EAC">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GB"/>
        </w:rPr>
        <w:t xml:space="preserve">Jones, K. and Morris, D. (2009). Issues of gender and parents’ language values in the minority language socialisation of young children in Wales. </w:t>
      </w:r>
      <w:r w:rsidRPr="5971ADD8" w:rsidR="6F501013">
        <w:rPr>
          <w:rFonts w:ascii="Calibri" w:hAnsi="Calibri" w:eastAsia="Calibri" w:cs="Calibri"/>
          <w:i w:val="1"/>
          <w:iCs w:val="1"/>
          <w:noProof w:val="0"/>
          <w:sz w:val="20"/>
          <w:szCs w:val="20"/>
          <w:lang w:val="en-GB"/>
        </w:rPr>
        <w:t>International Journal of the Sociology of Language</w:t>
      </w:r>
      <w:r w:rsidRPr="5971ADD8" w:rsidR="6F501013">
        <w:rPr>
          <w:rFonts w:ascii="Calibri" w:hAnsi="Calibri" w:eastAsia="Calibri" w:cs="Calibri"/>
          <w:noProof w:val="0"/>
          <w:sz w:val="20"/>
          <w:szCs w:val="20"/>
          <w:lang w:val="en-GB"/>
        </w:rPr>
        <w:t xml:space="preserve">, 2009(195). </w:t>
      </w:r>
      <w:r w:rsidRPr="5971ADD8" w:rsidR="6F501013">
        <w:rPr>
          <w:rFonts w:ascii="Calibri" w:hAnsi="Calibri" w:eastAsia="Calibri" w:cs="Calibri"/>
          <w:noProof w:val="0"/>
          <w:sz w:val="20"/>
          <w:szCs w:val="20"/>
          <w:lang w:val="en-GB"/>
        </w:rPr>
        <w:t>doi</w:t>
      </w:r>
      <w:r w:rsidRPr="5971ADD8" w:rsidR="6F501013">
        <w:rPr>
          <w:rFonts w:ascii="Calibri" w:hAnsi="Calibri" w:eastAsia="Calibri" w:cs="Calibri"/>
          <w:noProof w:val="0"/>
          <w:sz w:val="20"/>
          <w:szCs w:val="20"/>
          <w:lang w:val="en-GB"/>
        </w:rPr>
        <w:t>:</w:t>
      </w:r>
      <w:hyperlink r:id="Rd01b8c60ac7a46ec">
        <w:r w:rsidRPr="5971ADD8" w:rsidR="6F501013">
          <w:rPr>
            <w:rStyle w:val="Hyperlink"/>
            <w:rFonts w:ascii="Calibri" w:hAnsi="Calibri" w:eastAsia="Calibri" w:cs="Calibri"/>
            <w:strike w:val="0"/>
            <w:dstrike w:val="0"/>
            <w:noProof w:val="0"/>
            <w:color w:val="467886"/>
            <w:sz w:val="20"/>
            <w:szCs w:val="20"/>
            <w:u w:val="none"/>
            <w:lang w:val="en-GB"/>
          </w:rPr>
          <w:t>https://doi.org/10.1515/ijsl.2009.008</w:t>
        </w:r>
      </w:hyperlink>
      <w:r w:rsidRPr="5971ADD8" w:rsidR="6F501013">
        <w:rPr>
          <w:rFonts w:ascii="Calibri" w:hAnsi="Calibri" w:eastAsia="Calibri" w:cs="Calibri"/>
          <w:noProof w:val="0"/>
          <w:sz w:val="20"/>
          <w:szCs w:val="20"/>
          <w:lang w:val="en-GB"/>
        </w:rPr>
        <w:t xml:space="preserve"> (Accessed 27 April 2025). </w:t>
      </w:r>
    </w:p>
    <w:p w:rsidR="6F501013" w:rsidP="5971ADD8" w:rsidRDefault="6F501013" w14:paraId="45966D6B" w14:textId="0303E4A7">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GB"/>
        </w:rPr>
        <w:t>Lightbown, P. M., &amp; Spada, N.</w:t>
      </w:r>
      <w:r w:rsidRPr="5971ADD8" w:rsidR="6F501013">
        <w:rPr>
          <w:rFonts w:ascii="Calibri" w:hAnsi="Calibri" w:eastAsia="Calibri" w:cs="Calibri"/>
          <w:noProof w:val="0"/>
          <w:sz w:val="20"/>
          <w:szCs w:val="20"/>
          <w:lang w:val="en-GB"/>
        </w:rPr>
        <w:t xml:space="preserve"> (2013). </w:t>
      </w:r>
      <w:r w:rsidRPr="5971ADD8" w:rsidR="6F501013">
        <w:rPr>
          <w:rFonts w:ascii="Calibri" w:hAnsi="Calibri" w:eastAsia="Calibri" w:cs="Calibri"/>
          <w:i w:val="1"/>
          <w:iCs w:val="1"/>
          <w:noProof w:val="0"/>
          <w:sz w:val="20"/>
          <w:szCs w:val="20"/>
          <w:lang w:val="en-GB"/>
        </w:rPr>
        <w:t>How languages are learned</w:t>
      </w:r>
      <w:r w:rsidRPr="5971ADD8" w:rsidR="6F501013">
        <w:rPr>
          <w:rFonts w:ascii="Calibri" w:hAnsi="Calibri" w:eastAsia="Calibri" w:cs="Calibri"/>
          <w:noProof w:val="0"/>
          <w:sz w:val="20"/>
          <w:szCs w:val="20"/>
          <w:lang w:val="en-GB"/>
        </w:rPr>
        <w:t xml:space="preserve"> (4th ed.). Oxford University Press.</w:t>
      </w:r>
      <w:r w:rsidRPr="5971ADD8" w:rsidR="6F501013">
        <w:rPr>
          <w:rFonts w:ascii="Calibri" w:hAnsi="Calibri" w:eastAsia="Calibri" w:cs="Calibri"/>
          <w:noProof w:val="0"/>
          <w:sz w:val="20"/>
          <w:szCs w:val="20"/>
          <w:lang w:val="en-GB"/>
        </w:rPr>
        <w:t xml:space="preserve"> </w:t>
      </w:r>
    </w:p>
    <w:p w:rsidR="6F501013" w:rsidP="5971ADD8" w:rsidRDefault="6F501013" w14:paraId="7DD358A4" w14:textId="4A8DE311">
      <w:pPr>
        <w:spacing w:before="0" w:beforeAutospacing="off" w:after="0" w:afterAutospacing="off" w:line="360" w:lineRule="auto"/>
        <w:jc w:val="left"/>
        <w:rPr>
          <w:rFonts w:ascii="Calibri" w:hAnsi="Calibri" w:eastAsia="Calibri" w:cs="Calibri"/>
          <w:noProof w:val="0"/>
          <w:color w:val="000000" w:themeColor="text1" w:themeTint="FF" w:themeShade="FF"/>
          <w:sz w:val="20"/>
          <w:szCs w:val="20"/>
          <w:lang w:val="en-GB"/>
        </w:rPr>
      </w:pPr>
      <w:r w:rsidRPr="5971ADD8" w:rsidR="6F501013">
        <w:rPr>
          <w:rFonts w:ascii="Calibri" w:hAnsi="Calibri" w:eastAsia="Calibri" w:cs="Calibri"/>
          <w:noProof w:val="0"/>
          <w:sz w:val="20"/>
          <w:szCs w:val="20"/>
          <w:lang w:val="en-US"/>
        </w:rPr>
        <w:t xml:space="preserve">Lodge, C. (2005). From hearing voices to engaging in dialogue: </w:t>
      </w:r>
      <w:r w:rsidRPr="5971ADD8" w:rsidR="6F501013">
        <w:rPr>
          <w:rFonts w:ascii="Calibri" w:hAnsi="Calibri" w:eastAsia="Calibri" w:cs="Calibri"/>
          <w:noProof w:val="0"/>
          <w:sz w:val="20"/>
          <w:szCs w:val="20"/>
          <w:lang w:val="en-GB"/>
        </w:rPr>
        <w:t xml:space="preserve">problematising student participation in school improvement. </w:t>
      </w:r>
      <w:r w:rsidRPr="5971ADD8" w:rsidR="6F501013">
        <w:rPr>
          <w:rFonts w:ascii="Calibri" w:hAnsi="Calibri" w:eastAsia="Calibri" w:cs="Calibri"/>
          <w:i w:val="1"/>
          <w:iCs w:val="1"/>
          <w:noProof w:val="0"/>
          <w:sz w:val="20"/>
          <w:szCs w:val="20"/>
          <w:lang w:val="en-GB"/>
        </w:rPr>
        <w:t>Journal of Educational Change</w:t>
      </w:r>
      <w:r w:rsidRPr="5971ADD8" w:rsidR="6F501013">
        <w:rPr>
          <w:rFonts w:ascii="Calibri" w:hAnsi="Calibri" w:eastAsia="Calibri" w:cs="Calibri"/>
          <w:noProof w:val="0"/>
          <w:sz w:val="20"/>
          <w:szCs w:val="20"/>
          <w:lang w:val="en-GB"/>
        </w:rPr>
        <w:t>, 6(2), pp.125–146. Available at:</w:t>
      </w:r>
      <w:hyperlink r:id="R1192bb52eb1a497a">
        <w:r w:rsidRPr="5971ADD8" w:rsidR="6F501013">
          <w:rPr>
            <w:rStyle w:val="Hyperlink"/>
            <w:rFonts w:ascii="Calibri" w:hAnsi="Calibri" w:eastAsia="Calibri" w:cs="Calibri"/>
            <w:strike w:val="0"/>
            <w:dstrike w:val="0"/>
            <w:noProof w:val="0"/>
            <w:color w:val="467886"/>
            <w:sz w:val="20"/>
            <w:szCs w:val="20"/>
            <w:u w:val="none"/>
            <w:lang w:val="en-US"/>
          </w:rPr>
          <w:t>https://doi.org/10.1007/s10833-005-1299-3</w:t>
        </w:r>
      </w:hyperlink>
      <w:r w:rsidRPr="5971ADD8" w:rsidR="6F501013">
        <w:rPr>
          <w:rFonts w:ascii="Calibri" w:hAnsi="Calibri" w:eastAsia="Calibri" w:cs="Calibri"/>
          <w:noProof w:val="0"/>
          <w:color w:val="000000" w:themeColor="text1" w:themeTint="FF" w:themeShade="FF"/>
          <w:sz w:val="20"/>
          <w:szCs w:val="20"/>
          <w:lang w:val="en-GB"/>
        </w:rPr>
        <w:t xml:space="preserve"> (Accessed 29 April 2025)</w:t>
      </w:r>
      <w:r w:rsidRPr="5971ADD8" w:rsidR="6F501013">
        <w:rPr>
          <w:rFonts w:ascii="Calibri" w:hAnsi="Calibri" w:eastAsia="Calibri" w:cs="Calibri"/>
          <w:noProof w:val="0"/>
          <w:sz w:val="20"/>
          <w:szCs w:val="20"/>
          <w:lang w:val="en-GB"/>
        </w:rPr>
        <w:t xml:space="preserve">. </w:t>
      </w:r>
      <w:r w:rsidRPr="5971ADD8" w:rsidR="6F501013">
        <w:rPr>
          <w:rFonts w:ascii="Calibri" w:hAnsi="Calibri" w:eastAsia="Calibri" w:cs="Calibri"/>
          <w:noProof w:val="0"/>
          <w:color w:val="000000" w:themeColor="text1" w:themeTint="FF" w:themeShade="FF"/>
          <w:sz w:val="20"/>
          <w:szCs w:val="20"/>
          <w:lang w:val="en-US"/>
        </w:rPr>
        <w:t xml:space="preserve"> </w:t>
      </w:r>
      <w:r w:rsidRPr="5971ADD8" w:rsidR="6F501013">
        <w:rPr>
          <w:rFonts w:ascii="Calibri" w:hAnsi="Calibri" w:eastAsia="Calibri" w:cs="Calibri"/>
          <w:noProof w:val="0"/>
          <w:color w:val="000000" w:themeColor="text1" w:themeTint="FF" w:themeShade="FF"/>
          <w:sz w:val="20"/>
          <w:szCs w:val="20"/>
          <w:lang w:val="en-GB"/>
        </w:rPr>
        <w:t xml:space="preserve"> </w:t>
      </w:r>
    </w:p>
    <w:p w:rsidR="6F501013" w:rsidP="5971ADD8" w:rsidRDefault="6F501013" w14:paraId="74F5B3D6" w14:textId="7538D04D">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GB"/>
        </w:rPr>
        <w:t xml:space="preserve">Lyon, J. and Ellis, N. (1991). Parental attitudes towards the welt language. </w:t>
      </w:r>
      <w:r w:rsidRPr="5971ADD8" w:rsidR="6F501013">
        <w:rPr>
          <w:rFonts w:ascii="Calibri" w:hAnsi="Calibri" w:eastAsia="Calibri" w:cs="Calibri"/>
          <w:i w:val="1"/>
          <w:iCs w:val="1"/>
          <w:noProof w:val="0"/>
          <w:sz w:val="20"/>
          <w:szCs w:val="20"/>
          <w:lang w:val="en-GB"/>
        </w:rPr>
        <w:t>Journal of Multilingual and Multicultural Development</w:t>
      </w:r>
      <w:r w:rsidRPr="5971ADD8" w:rsidR="6F501013">
        <w:rPr>
          <w:rFonts w:ascii="Calibri" w:hAnsi="Calibri" w:eastAsia="Calibri" w:cs="Calibri"/>
          <w:noProof w:val="0"/>
          <w:sz w:val="20"/>
          <w:szCs w:val="20"/>
          <w:lang w:val="en-GB"/>
        </w:rPr>
        <w:t xml:space="preserve">, 12(4), pp.239–251. </w:t>
      </w:r>
      <w:r w:rsidRPr="5971ADD8" w:rsidR="6F501013">
        <w:rPr>
          <w:rFonts w:ascii="Calibri" w:hAnsi="Calibri" w:eastAsia="Calibri" w:cs="Calibri"/>
          <w:noProof w:val="0"/>
          <w:sz w:val="20"/>
          <w:szCs w:val="20"/>
          <w:lang w:val="en-GB"/>
        </w:rPr>
        <w:t>doi</w:t>
      </w:r>
      <w:r w:rsidRPr="5971ADD8" w:rsidR="6F501013">
        <w:rPr>
          <w:rFonts w:ascii="Calibri" w:hAnsi="Calibri" w:eastAsia="Calibri" w:cs="Calibri"/>
          <w:noProof w:val="0"/>
          <w:sz w:val="20"/>
          <w:szCs w:val="20"/>
          <w:lang w:val="en-GB"/>
        </w:rPr>
        <w:t>:</w:t>
      </w:r>
      <w:hyperlink r:id="R94530e356f2f4b2d">
        <w:r w:rsidRPr="5971ADD8" w:rsidR="6F501013">
          <w:rPr>
            <w:rStyle w:val="Hyperlink"/>
            <w:rFonts w:ascii="Calibri" w:hAnsi="Calibri" w:eastAsia="Calibri" w:cs="Calibri"/>
            <w:strike w:val="0"/>
            <w:dstrike w:val="0"/>
            <w:noProof w:val="0"/>
            <w:color w:val="467886"/>
            <w:sz w:val="20"/>
            <w:szCs w:val="20"/>
            <w:u w:val="none"/>
            <w:lang w:val="en-GB"/>
          </w:rPr>
          <w:t>https://doi.org/10.1080/01434632.1991.9994461</w:t>
        </w:r>
      </w:hyperlink>
      <w:r w:rsidRPr="5971ADD8" w:rsidR="6F501013">
        <w:rPr>
          <w:rFonts w:ascii="Calibri" w:hAnsi="Calibri" w:eastAsia="Calibri" w:cs="Calibri"/>
          <w:noProof w:val="0"/>
          <w:sz w:val="20"/>
          <w:szCs w:val="20"/>
          <w:lang w:val="en-GB"/>
        </w:rPr>
        <w:t xml:space="preserve"> (Accessed 27 April 2025)</w:t>
      </w:r>
      <w:r w:rsidRPr="5971ADD8" w:rsidR="6F501013">
        <w:rPr>
          <w:rFonts w:ascii="Calibri" w:hAnsi="Calibri" w:eastAsia="Calibri" w:cs="Calibri"/>
          <w:noProof w:val="0"/>
          <w:sz w:val="20"/>
          <w:szCs w:val="20"/>
          <w:lang w:val="en-GB"/>
        </w:rPr>
        <w:t>.</w:t>
      </w:r>
      <w:r w:rsidRPr="5971ADD8" w:rsidR="6F501013">
        <w:rPr>
          <w:rFonts w:ascii="Calibri" w:hAnsi="Calibri" w:eastAsia="Calibri" w:cs="Calibri"/>
          <w:noProof w:val="0"/>
          <w:sz w:val="20"/>
          <w:szCs w:val="20"/>
          <w:lang w:val="en-GB"/>
        </w:rPr>
        <w:t xml:space="preserve"> </w:t>
      </w:r>
    </w:p>
    <w:p w:rsidR="6F501013" w:rsidP="5971ADD8" w:rsidRDefault="6F501013" w14:paraId="4B708363" w14:textId="3D8BBC07">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GB"/>
        </w:rPr>
        <w:t xml:space="preserve">May, S. (2013). </w:t>
      </w:r>
      <w:r w:rsidRPr="5971ADD8" w:rsidR="6F501013">
        <w:rPr>
          <w:rFonts w:ascii="Calibri" w:hAnsi="Calibri" w:eastAsia="Calibri" w:cs="Calibri"/>
          <w:i w:val="1"/>
          <w:iCs w:val="1"/>
          <w:noProof w:val="0"/>
          <w:sz w:val="20"/>
          <w:szCs w:val="20"/>
          <w:lang w:val="en-GB"/>
        </w:rPr>
        <w:t>Language and Minority Rights</w:t>
      </w:r>
      <w:r w:rsidRPr="5971ADD8" w:rsidR="6F501013">
        <w:rPr>
          <w:rFonts w:ascii="Calibri" w:hAnsi="Calibri" w:eastAsia="Calibri" w:cs="Calibri"/>
          <w:noProof w:val="0"/>
          <w:sz w:val="20"/>
          <w:szCs w:val="20"/>
          <w:lang w:val="en-GB"/>
        </w:rPr>
        <w:t xml:space="preserve">. </w:t>
      </w:r>
      <w:r w:rsidRPr="5971ADD8" w:rsidR="6F501013">
        <w:rPr>
          <w:rFonts w:ascii="Calibri" w:hAnsi="Calibri" w:eastAsia="Calibri" w:cs="Calibri"/>
          <w:i w:val="1"/>
          <w:iCs w:val="1"/>
          <w:noProof w:val="0"/>
          <w:sz w:val="20"/>
          <w:szCs w:val="20"/>
          <w:lang w:val="en-GB"/>
        </w:rPr>
        <w:t>Routledge eBooks</w:t>
      </w:r>
      <w:r w:rsidRPr="5971ADD8" w:rsidR="6F501013">
        <w:rPr>
          <w:rFonts w:ascii="Calibri" w:hAnsi="Calibri" w:eastAsia="Calibri" w:cs="Calibri"/>
          <w:noProof w:val="0"/>
          <w:sz w:val="20"/>
          <w:szCs w:val="20"/>
          <w:lang w:val="en-GB"/>
        </w:rPr>
        <w:t xml:space="preserve">. Routledge. </w:t>
      </w:r>
      <w:r w:rsidRPr="5971ADD8" w:rsidR="6F501013">
        <w:rPr>
          <w:rFonts w:ascii="Calibri" w:hAnsi="Calibri" w:eastAsia="Calibri" w:cs="Calibri"/>
          <w:noProof w:val="0"/>
          <w:sz w:val="20"/>
          <w:szCs w:val="20"/>
          <w:lang w:val="en-GB"/>
        </w:rPr>
        <w:t>doi</w:t>
      </w:r>
      <w:r w:rsidRPr="5971ADD8" w:rsidR="6F501013">
        <w:rPr>
          <w:rFonts w:ascii="Calibri" w:hAnsi="Calibri" w:eastAsia="Calibri" w:cs="Calibri"/>
          <w:noProof w:val="0"/>
          <w:sz w:val="20"/>
          <w:szCs w:val="20"/>
          <w:lang w:val="en-GB"/>
        </w:rPr>
        <w:t>:</w:t>
      </w:r>
      <w:hyperlink r:id="Redc994fa414b4625">
        <w:r w:rsidRPr="5971ADD8" w:rsidR="6F501013">
          <w:rPr>
            <w:rStyle w:val="Hyperlink"/>
            <w:rFonts w:ascii="Calibri" w:hAnsi="Calibri" w:eastAsia="Calibri" w:cs="Calibri"/>
            <w:strike w:val="0"/>
            <w:dstrike w:val="0"/>
            <w:noProof w:val="0"/>
            <w:color w:val="467886"/>
            <w:sz w:val="20"/>
            <w:szCs w:val="20"/>
            <w:u w:val="none"/>
            <w:lang w:val="en-GB"/>
          </w:rPr>
          <w:t>https://doi.org/10.4324/9780203832547</w:t>
        </w:r>
      </w:hyperlink>
      <w:r w:rsidRPr="5971ADD8" w:rsidR="6F501013">
        <w:rPr>
          <w:rFonts w:ascii="Calibri" w:hAnsi="Calibri" w:eastAsia="Calibri" w:cs="Calibri"/>
          <w:noProof w:val="0"/>
          <w:sz w:val="20"/>
          <w:szCs w:val="20"/>
          <w:lang w:val="en-US"/>
        </w:rPr>
        <w:t xml:space="preserve"> (Accessed 28 April 2025).</w:t>
      </w:r>
      <w:r w:rsidRPr="5971ADD8" w:rsidR="6F501013">
        <w:rPr>
          <w:rFonts w:ascii="Calibri" w:hAnsi="Calibri" w:eastAsia="Calibri" w:cs="Calibri"/>
          <w:noProof w:val="0"/>
          <w:sz w:val="20"/>
          <w:szCs w:val="20"/>
          <w:lang w:val="en-GB"/>
        </w:rPr>
        <w:t xml:space="preserve"> </w:t>
      </w:r>
    </w:p>
    <w:p w:rsidR="6F501013" w:rsidP="5971ADD8" w:rsidRDefault="6F501013" w14:paraId="036A5D7C" w14:textId="33D4873D">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GB"/>
        </w:rPr>
        <w:t>Moscardi</w:t>
      </w:r>
      <w:r w:rsidRPr="5971ADD8" w:rsidR="6F501013">
        <w:rPr>
          <w:rFonts w:ascii="Calibri" w:hAnsi="Calibri" w:eastAsia="Calibri" w:cs="Calibri"/>
          <w:noProof w:val="0"/>
          <w:sz w:val="20"/>
          <w:szCs w:val="20"/>
          <w:lang w:val="en-GB"/>
        </w:rPr>
        <w:t xml:space="preserve">, D. (2021). </w:t>
      </w:r>
      <w:r w:rsidRPr="5971ADD8" w:rsidR="6F501013">
        <w:rPr>
          <w:rFonts w:ascii="Calibri" w:hAnsi="Calibri" w:eastAsia="Calibri" w:cs="Calibri"/>
          <w:i w:val="1"/>
          <w:iCs w:val="1"/>
          <w:noProof w:val="0"/>
          <w:sz w:val="20"/>
          <w:szCs w:val="20"/>
          <w:lang w:val="en-GB"/>
        </w:rPr>
        <w:t xml:space="preserve">Understanding the </w:t>
      </w:r>
      <w:r w:rsidRPr="5971ADD8" w:rsidR="6F501013">
        <w:rPr>
          <w:rFonts w:ascii="Calibri" w:hAnsi="Calibri" w:eastAsia="Calibri" w:cs="Calibri"/>
          <w:i w:val="1"/>
          <w:iCs w:val="1"/>
          <w:noProof w:val="0"/>
          <w:sz w:val="20"/>
          <w:szCs w:val="20"/>
          <w:lang w:val="en-GB"/>
        </w:rPr>
        <w:t>Cynefin</w:t>
      </w:r>
      <w:r w:rsidRPr="5971ADD8" w:rsidR="6F501013">
        <w:rPr>
          <w:rFonts w:ascii="Calibri" w:hAnsi="Calibri" w:eastAsia="Calibri" w:cs="Calibri"/>
          <w:i w:val="1"/>
          <w:iCs w:val="1"/>
          <w:noProof w:val="0"/>
          <w:sz w:val="20"/>
          <w:szCs w:val="20"/>
          <w:lang w:val="en-GB"/>
        </w:rPr>
        <w:t xml:space="preserve"> Framework and how we can use it</w:t>
      </w:r>
      <w:r w:rsidRPr="5971ADD8" w:rsidR="6F501013">
        <w:rPr>
          <w:rFonts w:ascii="Calibri" w:hAnsi="Calibri" w:eastAsia="Calibri" w:cs="Calibri"/>
          <w:noProof w:val="0"/>
          <w:sz w:val="20"/>
          <w:szCs w:val="20"/>
          <w:lang w:val="en-GB"/>
        </w:rPr>
        <w:t xml:space="preserve">. Medium. Available at: </w:t>
      </w:r>
      <w:hyperlink r:id="R2bbe8145606a44bc">
        <w:r w:rsidRPr="5971ADD8" w:rsidR="6F501013">
          <w:rPr>
            <w:rStyle w:val="Hyperlink"/>
            <w:rFonts w:ascii="Calibri" w:hAnsi="Calibri" w:eastAsia="Calibri" w:cs="Calibri"/>
            <w:strike w:val="0"/>
            <w:dstrike w:val="0"/>
            <w:noProof w:val="0"/>
            <w:color w:val="467886"/>
            <w:sz w:val="20"/>
            <w:szCs w:val="20"/>
            <w:u w:val="none"/>
            <w:lang w:val="en-GB"/>
          </w:rPr>
          <w:t>https://medium.com/@diego_moscardi/understanding-the-cynefin-framework-and-how-we-can-use-it-56360e263cc7</w:t>
        </w:r>
      </w:hyperlink>
      <w:r w:rsidRPr="5971ADD8" w:rsidR="6F501013">
        <w:rPr>
          <w:rFonts w:ascii="Calibri" w:hAnsi="Calibri" w:eastAsia="Calibri" w:cs="Calibri"/>
          <w:noProof w:val="0"/>
          <w:sz w:val="20"/>
          <w:szCs w:val="20"/>
          <w:lang w:val="en-GB"/>
        </w:rPr>
        <w:t xml:space="preserve"> (Accessed 28 April 2025)</w:t>
      </w:r>
      <w:r w:rsidRPr="5971ADD8" w:rsidR="6F501013">
        <w:rPr>
          <w:rFonts w:ascii="Calibri" w:hAnsi="Calibri" w:eastAsia="Calibri" w:cs="Calibri"/>
          <w:noProof w:val="0"/>
          <w:sz w:val="20"/>
          <w:szCs w:val="20"/>
          <w:lang w:val="en-GB"/>
        </w:rPr>
        <w:t xml:space="preserve">.  </w:t>
      </w:r>
    </w:p>
    <w:p w:rsidR="6F501013" w:rsidP="5971ADD8" w:rsidRDefault="6F501013" w14:paraId="20045C7C" w14:textId="0E374565">
      <w:pPr>
        <w:spacing w:before="0" w:beforeAutospacing="off" w:after="0" w:afterAutospacing="off" w:line="360" w:lineRule="auto"/>
        <w:jc w:val="left"/>
        <w:rPr>
          <w:rFonts w:ascii="Calibri" w:hAnsi="Calibri" w:eastAsia="Calibri" w:cs="Calibri"/>
          <w:noProof w:val="0"/>
          <w:color w:val="000000" w:themeColor="text1" w:themeTint="FF" w:themeShade="FF"/>
          <w:sz w:val="20"/>
          <w:szCs w:val="20"/>
          <w:lang w:val="en-GB"/>
        </w:rPr>
      </w:pPr>
      <w:r w:rsidRPr="5971ADD8" w:rsidR="6F501013">
        <w:rPr>
          <w:rFonts w:ascii="Calibri" w:hAnsi="Calibri" w:eastAsia="Calibri" w:cs="Calibri"/>
          <w:noProof w:val="0"/>
          <w:color w:val="000000" w:themeColor="text1" w:themeTint="FF" w:themeShade="FF"/>
          <w:sz w:val="20"/>
          <w:szCs w:val="20"/>
          <w:lang w:val="en-GB"/>
        </w:rPr>
        <w:t xml:space="preserve">National Foundation for Educational Research [NFER] (2013). </w:t>
      </w:r>
      <w:r w:rsidRPr="5971ADD8" w:rsidR="6F501013">
        <w:rPr>
          <w:rFonts w:ascii="Calibri" w:hAnsi="Calibri" w:eastAsia="Calibri" w:cs="Calibri"/>
          <w:i w:val="1"/>
          <w:iCs w:val="1"/>
          <w:noProof w:val="0"/>
          <w:sz w:val="20"/>
          <w:szCs w:val="20"/>
          <w:lang w:val="en-GB"/>
        </w:rPr>
        <w:t>How to… Run qualitative and quantitative research from definitions through to analysis</w:t>
      </w:r>
      <w:r w:rsidRPr="5971ADD8" w:rsidR="6F501013">
        <w:rPr>
          <w:rFonts w:ascii="Calibri" w:hAnsi="Calibri" w:eastAsia="Calibri" w:cs="Calibri"/>
          <w:noProof w:val="0"/>
          <w:sz w:val="20"/>
          <w:szCs w:val="20"/>
          <w:lang w:val="en-GB"/>
        </w:rPr>
        <w:t xml:space="preserve">. Available at: </w:t>
      </w:r>
      <w:hyperlink r:id="R9ecb3ae013d04ed3">
        <w:r w:rsidRPr="5971ADD8" w:rsidR="6F501013">
          <w:rPr>
            <w:rStyle w:val="Hyperlink"/>
            <w:rFonts w:ascii="Calibri" w:hAnsi="Calibri" w:eastAsia="Calibri" w:cs="Calibri"/>
            <w:strike w:val="0"/>
            <w:dstrike w:val="0"/>
            <w:noProof w:val="0"/>
            <w:color w:val="467886"/>
            <w:sz w:val="20"/>
            <w:szCs w:val="20"/>
            <w:u w:val="none"/>
            <w:lang w:val="en-GB"/>
          </w:rPr>
          <w:t>https://www.nfer.ac.uk/media/bxemb0o0/how_to_run_qualitative_and_quantitative_research_from_definitions_through_to_analysis.pdf</w:t>
        </w:r>
      </w:hyperlink>
      <w:r w:rsidRPr="5971ADD8" w:rsidR="6F501013">
        <w:rPr>
          <w:rFonts w:ascii="Calibri" w:hAnsi="Calibri" w:eastAsia="Calibri" w:cs="Calibri"/>
          <w:noProof w:val="0"/>
          <w:color w:val="000000" w:themeColor="text1" w:themeTint="FF" w:themeShade="FF"/>
          <w:sz w:val="20"/>
          <w:szCs w:val="20"/>
          <w:lang w:val="en-GB"/>
        </w:rPr>
        <w:t xml:space="preserve"> (Accessed 29 April 2025)</w:t>
      </w:r>
      <w:r w:rsidRPr="5971ADD8" w:rsidR="6F501013">
        <w:rPr>
          <w:rFonts w:ascii="Calibri" w:hAnsi="Calibri" w:eastAsia="Calibri" w:cs="Calibri"/>
          <w:noProof w:val="0"/>
          <w:sz w:val="20"/>
          <w:szCs w:val="20"/>
          <w:lang w:val="en-GB"/>
        </w:rPr>
        <w:t xml:space="preserve">. </w:t>
      </w:r>
      <w:r w:rsidRPr="5971ADD8" w:rsidR="6F501013">
        <w:rPr>
          <w:rFonts w:ascii="Calibri" w:hAnsi="Calibri" w:eastAsia="Calibri" w:cs="Calibri"/>
          <w:noProof w:val="0"/>
          <w:color w:val="000000" w:themeColor="text1" w:themeTint="FF" w:themeShade="FF"/>
          <w:sz w:val="20"/>
          <w:szCs w:val="20"/>
          <w:lang w:val="en-US"/>
        </w:rPr>
        <w:t xml:space="preserve"> </w:t>
      </w:r>
      <w:r w:rsidRPr="5971ADD8" w:rsidR="6F501013">
        <w:rPr>
          <w:rFonts w:ascii="Calibri" w:hAnsi="Calibri" w:eastAsia="Calibri" w:cs="Calibri"/>
          <w:noProof w:val="0"/>
          <w:color w:val="000000" w:themeColor="text1" w:themeTint="FF" w:themeShade="FF"/>
          <w:sz w:val="20"/>
          <w:szCs w:val="20"/>
          <w:lang w:val="en-GB"/>
        </w:rPr>
        <w:t xml:space="preserve"> </w:t>
      </w:r>
    </w:p>
    <w:p w:rsidR="6F501013" w:rsidP="5971ADD8" w:rsidRDefault="6F501013" w14:paraId="3DF54E43" w14:textId="4DBEECAC">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US"/>
        </w:rPr>
        <w:t>Rudduck, J. and Flutter, J.</w:t>
      </w:r>
      <w:r w:rsidRPr="5971ADD8" w:rsidR="6F501013">
        <w:rPr>
          <w:rFonts w:ascii="Calibri" w:hAnsi="Calibri" w:eastAsia="Calibri" w:cs="Calibri"/>
          <w:noProof w:val="0"/>
          <w:sz w:val="20"/>
          <w:szCs w:val="20"/>
          <w:lang w:val="en-GB"/>
        </w:rPr>
        <w:t xml:space="preserve"> (2004). </w:t>
      </w:r>
      <w:r w:rsidRPr="5971ADD8" w:rsidR="6F501013">
        <w:rPr>
          <w:rFonts w:ascii="Calibri" w:hAnsi="Calibri" w:eastAsia="Calibri" w:cs="Calibri"/>
          <w:i w:val="1"/>
          <w:iCs w:val="1"/>
          <w:noProof w:val="0"/>
          <w:sz w:val="20"/>
          <w:szCs w:val="20"/>
          <w:lang w:val="en-GB"/>
        </w:rPr>
        <w:t>How to improve your school: Giving pupils a voice</w:t>
      </w:r>
      <w:r w:rsidRPr="5971ADD8" w:rsidR="6F501013">
        <w:rPr>
          <w:rFonts w:ascii="Calibri" w:hAnsi="Calibri" w:eastAsia="Calibri" w:cs="Calibri"/>
          <w:noProof w:val="0"/>
          <w:sz w:val="20"/>
          <w:szCs w:val="20"/>
          <w:lang w:val="en-GB"/>
        </w:rPr>
        <w:t>. London: Continuum.</w:t>
      </w:r>
      <w:r w:rsidRPr="5971ADD8" w:rsidR="6F501013">
        <w:rPr>
          <w:rFonts w:ascii="Calibri" w:hAnsi="Calibri" w:eastAsia="Calibri" w:cs="Calibri"/>
          <w:noProof w:val="0"/>
          <w:sz w:val="20"/>
          <w:szCs w:val="20"/>
          <w:lang w:val="en-GB"/>
        </w:rPr>
        <w:t xml:space="preserve"> </w:t>
      </w:r>
    </w:p>
    <w:p w:rsidR="6F501013" w:rsidP="5971ADD8" w:rsidRDefault="6F501013" w14:paraId="4A05DB3F" w14:textId="5AECEFCE">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GB"/>
        </w:rPr>
        <w:t xml:space="preserve">Sanders, M.G., 2003. Community involvement in schools: From concept to practice. </w:t>
      </w:r>
      <w:r w:rsidRPr="5971ADD8" w:rsidR="6F501013">
        <w:rPr>
          <w:rFonts w:ascii="Calibri" w:hAnsi="Calibri" w:eastAsia="Calibri" w:cs="Calibri"/>
          <w:i w:val="1"/>
          <w:iCs w:val="1"/>
          <w:noProof w:val="0"/>
          <w:sz w:val="22"/>
          <w:szCs w:val="22"/>
          <w:lang w:val="en-GB"/>
        </w:rPr>
        <w:t>Education and Urban Society</w:t>
      </w:r>
      <w:r w:rsidRPr="5971ADD8" w:rsidR="6F501013">
        <w:rPr>
          <w:rFonts w:ascii="Calibri" w:hAnsi="Calibri" w:eastAsia="Calibri" w:cs="Calibri"/>
          <w:noProof w:val="0"/>
          <w:sz w:val="22"/>
          <w:szCs w:val="22"/>
          <w:lang w:val="en-GB"/>
        </w:rPr>
        <w:t xml:space="preserve">, 35(2), pp.161–180. Available at: </w:t>
      </w:r>
      <w:hyperlink r:id="Rf226e9b46d5c487f">
        <w:r w:rsidRPr="5971ADD8" w:rsidR="6F501013">
          <w:rPr>
            <w:rStyle w:val="Hyperlink"/>
            <w:rFonts w:ascii="Calibri" w:hAnsi="Calibri" w:eastAsia="Calibri" w:cs="Calibri"/>
            <w:strike w:val="0"/>
            <w:dstrike w:val="0"/>
            <w:noProof w:val="0"/>
            <w:color w:val="467886"/>
            <w:sz w:val="20"/>
            <w:szCs w:val="20"/>
            <w:u w:val="none"/>
            <w:lang w:val="en-GB"/>
          </w:rPr>
          <w:t>https://doi.org/10.1177/0013124502239390</w:t>
        </w:r>
      </w:hyperlink>
      <w:r w:rsidRPr="5971ADD8" w:rsidR="6F501013">
        <w:rPr>
          <w:rFonts w:ascii="Calibri" w:hAnsi="Calibri" w:eastAsia="Calibri" w:cs="Calibri"/>
          <w:noProof w:val="0"/>
          <w:sz w:val="20"/>
          <w:szCs w:val="20"/>
          <w:lang w:val="en-GB"/>
        </w:rPr>
        <w:t xml:space="preserve"> (Accessed 28 April 2025)</w:t>
      </w:r>
      <w:r w:rsidRPr="5971ADD8" w:rsidR="6F501013">
        <w:rPr>
          <w:rFonts w:ascii="Calibri" w:hAnsi="Calibri" w:eastAsia="Calibri" w:cs="Calibri"/>
          <w:noProof w:val="0"/>
          <w:sz w:val="20"/>
          <w:szCs w:val="20"/>
          <w:lang w:val="en-GB"/>
        </w:rPr>
        <w:t xml:space="preserve">.  </w:t>
      </w:r>
    </w:p>
    <w:p w:rsidR="6F501013" w:rsidP="5971ADD8" w:rsidRDefault="6F501013" w14:paraId="571F3C39" w14:textId="411B2FD7">
      <w:pPr>
        <w:spacing w:before="0" w:beforeAutospacing="off" w:after="0" w:afterAutospacing="off" w:line="360" w:lineRule="auto"/>
        <w:jc w:val="left"/>
      </w:pPr>
      <w:r w:rsidRPr="5971ADD8" w:rsidR="6F501013">
        <w:rPr>
          <w:rFonts w:ascii="Calibri" w:hAnsi="Calibri" w:eastAsia="Calibri" w:cs="Calibri"/>
          <w:noProof w:val="0"/>
          <w:sz w:val="20"/>
          <w:szCs w:val="20"/>
          <w:lang w:val="en-GB"/>
        </w:rPr>
        <w:t xml:space="preserve">School X Website – URL Blocked (Accessed 23 April 2025) </w:t>
      </w:r>
    </w:p>
    <w:p w:rsidR="6F501013" w:rsidP="5971ADD8" w:rsidRDefault="6F501013" w14:paraId="64497464" w14:textId="71ECFBB1">
      <w:pPr>
        <w:spacing w:before="0" w:beforeAutospacing="off" w:after="0" w:afterAutospacing="off" w:line="360" w:lineRule="auto"/>
        <w:jc w:val="left"/>
      </w:pPr>
      <w:r w:rsidRPr="5971ADD8" w:rsidR="6F501013">
        <w:rPr>
          <w:rFonts w:ascii="Calibri" w:hAnsi="Calibri" w:eastAsia="Calibri" w:cs="Calibri"/>
          <w:noProof w:val="0"/>
          <w:sz w:val="20"/>
          <w:szCs w:val="20"/>
          <w:lang w:val="en-GB"/>
        </w:rPr>
        <w:t>Spolsky</w:t>
      </w:r>
      <w:r w:rsidRPr="5971ADD8" w:rsidR="6F501013">
        <w:rPr>
          <w:rFonts w:ascii="Calibri" w:hAnsi="Calibri" w:eastAsia="Calibri" w:cs="Calibri"/>
          <w:noProof w:val="0"/>
          <w:sz w:val="22"/>
          <w:szCs w:val="22"/>
          <w:lang w:val="en-GB"/>
        </w:rPr>
        <w:t xml:space="preserve">, B. (2004). </w:t>
      </w:r>
      <w:r w:rsidRPr="5971ADD8" w:rsidR="6F501013">
        <w:rPr>
          <w:rFonts w:ascii="Calibri" w:hAnsi="Calibri" w:eastAsia="Calibri" w:cs="Calibri"/>
          <w:i w:val="1"/>
          <w:iCs w:val="1"/>
          <w:noProof w:val="0"/>
          <w:sz w:val="22"/>
          <w:szCs w:val="22"/>
          <w:lang w:val="en-GB"/>
        </w:rPr>
        <w:t>Language policy</w:t>
      </w:r>
      <w:r w:rsidRPr="5971ADD8" w:rsidR="6F501013">
        <w:rPr>
          <w:rFonts w:ascii="Calibri" w:hAnsi="Calibri" w:eastAsia="Calibri" w:cs="Calibri"/>
          <w:noProof w:val="0"/>
          <w:sz w:val="22"/>
          <w:szCs w:val="22"/>
          <w:lang w:val="en-GB"/>
        </w:rPr>
        <w:t>. Cambridge University Press.</w:t>
      </w:r>
      <w:r w:rsidRPr="5971ADD8" w:rsidR="6F501013">
        <w:rPr>
          <w:rFonts w:ascii="Calibri" w:hAnsi="Calibri" w:eastAsia="Calibri" w:cs="Calibri"/>
          <w:noProof w:val="0"/>
          <w:sz w:val="20"/>
          <w:szCs w:val="20"/>
          <w:lang w:val="en-GB"/>
        </w:rPr>
        <w:t xml:space="preserve"> </w:t>
      </w:r>
    </w:p>
    <w:p w:rsidR="6F501013" w:rsidP="5971ADD8" w:rsidRDefault="6F501013" w14:paraId="1CB4109E" w14:textId="74ACDEDC">
      <w:pPr>
        <w:spacing w:before="0" w:beforeAutospacing="off" w:after="0" w:afterAutospacing="off" w:line="360" w:lineRule="auto"/>
        <w:jc w:val="left"/>
      </w:pPr>
      <w:r w:rsidRPr="5971ADD8" w:rsidR="6F501013">
        <w:rPr>
          <w:rFonts w:ascii="Calibri" w:hAnsi="Calibri" w:eastAsia="Calibri" w:cs="Calibri"/>
          <w:noProof w:val="0"/>
          <w:sz w:val="20"/>
          <w:szCs w:val="20"/>
          <w:lang w:val="en-GB"/>
        </w:rPr>
        <w:t>TheCynefinCo</w:t>
      </w:r>
      <w:r w:rsidRPr="5971ADD8" w:rsidR="6F501013">
        <w:rPr>
          <w:rFonts w:ascii="Calibri" w:hAnsi="Calibri" w:eastAsia="Calibri" w:cs="Calibri"/>
          <w:noProof w:val="0"/>
          <w:sz w:val="22"/>
          <w:szCs w:val="22"/>
          <w:lang w:val="en-GB"/>
        </w:rPr>
        <w:t xml:space="preserve">. (2020). </w:t>
      </w:r>
      <w:r w:rsidRPr="5971ADD8" w:rsidR="6F501013">
        <w:rPr>
          <w:rFonts w:ascii="Calibri" w:hAnsi="Calibri" w:eastAsia="Calibri" w:cs="Calibri"/>
          <w:i w:val="1"/>
          <w:iCs w:val="1"/>
          <w:noProof w:val="0"/>
          <w:sz w:val="22"/>
          <w:szCs w:val="22"/>
          <w:lang w:val="en-GB"/>
        </w:rPr>
        <w:t>Cynefin</w:t>
      </w:r>
      <w:r w:rsidRPr="5971ADD8" w:rsidR="6F501013">
        <w:rPr>
          <w:rFonts w:ascii="Calibri" w:hAnsi="Calibri" w:eastAsia="Calibri" w:cs="Calibri"/>
          <w:i w:val="1"/>
          <w:iCs w:val="1"/>
          <w:noProof w:val="0"/>
          <w:sz w:val="22"/>
          <w:szCs w:val="22"/>
          <w:lang w:val="en-GB"/>
        </w:rPr>
        <w:t xml:space="preserve"> and its Welsh Roots</w:t>
      </w:r>
      <w:r w:rsidRPr="5971ADD8" w:rsidR="6F501013">
        <w:rPr>
          <w:rFonts w:ascii="Calibri" w:hAnsi="Calibri" w:eastAsia="Calibri" w:cs="Calibri"/>
          <w:noProof w:val="0"/>
          <w:sz w:val="22"/>
          <w:szCs w:val="22"/>
          <w:lang w:val="en-GB"/>
        </w:rPr>
        <w:t xml:space="preserve">. The </w:t>
      </w:r>
      <w:r w:rsidRPr="5971ADD8" w:rsidR="6F501013">
        <w:rPr>
          <w:rFonts w:ascii="Calibri" w:hAnsi="Calibri" w:eastAsia="Calibri" w:cs="Calibri"/>
          <w:noProof w:val="0"/>
          <w:sz w:val="22"/>
          <w:szCs w:val="22"/>
          <w:lang w:val="en-GB"/>
        </w:rPr>
        <w:t>Cynefin</w:t>
      </w:r>
      <w:r w:rsidRPr="5971ADD8" w:rsidR="6F501013">
        <w:rPr>
          <w:rFonts w:ascii="Calibri" w:hAnsi="Calibri" w:eastAsia="Calibri" w:cs="Calibri"/>
          <w:noProof w:val="0"/>
          <w:sz w:val="22"/>
          <w:szCs w:val="22"/>
          <w:lang w:val="en-GB"/>
        </w:rPr>
        <w:t xml:space="preserve"> Co. Available at: </w:t>
      </w:r>
      <w:hyperlink r:id="Rc05be24860734937">
        <w:r w:rsidRPr="5971ADD8" w:rsidR="6F501013">
          <w:rPr>
            <w:rStyle w:val="Hyperlink"/>
            <w:rFonts w:ascii="Calibri" w:hAnsi="Calibri" w:eastAsia="Calibri" w:cs="Calibri"/>
            <w:strike w:val="0"/>
            <w:dstrike w:val="0"/>
            <w:noProof w:val="0"/>
            <w:color w:val="467886"/>
            <w:sz w:val="20"/>
            <w:szCs w:val="20"/>
            <w:u w:val="none"/>
            <w:lang w:val="en-GB"/>
          </w:rPr>
          <w:t>https://thecynefin.co/library/cynefin21-cynefin-and-its-welsh-roots/</w:t>
        </w:r>
      </w:hyperlink>
      <w:r w:rsidRPr="5971ADD8" w:rsidR="6F501013">
        <w:rPr>
          <w:rFonts w:ascii="Calibri" w:hAnsi="Calibri" w:eastAsia="Calibri" w:cs="Calibri"/>
          <w:noProof w:val="0"/>
          <w:sz w:val="20"/>
          <w:szCs w:val="20"/>
          <w:lang w:val="en-GB"/>
        </w:rPr>
        <w:t xml:space="preserve"> (Accessed 28 April 2025). </w:t>
      </w:r>
    </w:p>
    <w:p w:rsidR="6F501013" w:rsidP="5971ADD8" w:rsidRDefault="6F501013" w14:paraId="5983DDA3" w14:textId="7A3315B5">
      <w:pPr>
        <w:spacing w:before="0" w:beforeAutospacing="off" w:after="0" w:afterAutospacing="off" w:line="360" w:lineRule="auto"/>
        <w:jc w:val="left"/>
      </w:pPr>
      <w:r w:rsidRPr="5971ADD8" w:rsidR="6F501013">
        <w:rPr>
          <w:rFonts w:ascii="Calibri" w:hAnsi="Calibri" w:eastAsia="Calibri" w:cs="Calibri"/>
          <w:noProof w:val="0"/>
          <w:sz w:val="20"/>
          <w:szCs w:val="20"/>
          <w:lang w:val="en-GB"/>
        </w:rPr>
        <w:t xml:space="preserve">Thomas, E. M., and Roberts, D. B. (2011). </w:t>
      </w:r>
      <w:r w:rsidRPr="5971ADD8" w:rsidR="6F501013">
        <w:rPr>
          <w:rFonts w:ascii="Calibri" w:hAnsi="Calibri" w:eastAsia="Calibri" w:cs="Calibri"/>
          <w:i w:val="1"/>
          <w:iCs w:val="1"/>
          <w:noProof w:val="0"/>
          <w:sz w:val="22"/>
          <w:szCs w:val="22"/>
          <w:lang w:val="en-GB"/>
        </w:rPr>
        <w:t>Exploring bilinguals' social use of language inside and out of the minority language classroom</w:t>
      </w:r>
      <w:r w:rsidRPr="5971ADD8" w:rsidR="6F501013">
        <w:rPr>
          <w:rFonts w:ascii="Calibri" w:hAnsi="Calibri" w:eastAsia="Calibri" w:cs="Calibri"/>
          <w:noProof w:val="0"/>
          <w:sz w:val="22"/>
          <w:szCs w:val="22"/>
          <w:lang w:val="en-GB"/>
        </w:rPr>
        <w:t>.</w:t>
      </w:r>
      <w:r w:rsidRPr="5971ADD8" w:rsidR="6F501013">
        <w:rPr>
          <w:rFonts w:ascii="Calibri" w:hAnsi="Calibri" w:eastAsia="Calibri" w:cs="Calibri"/>
          <w:i w:val="1"/>
          <w:iCs w:val="1"/>
          <w:noProof w:val="0"/>
          <w:sz w:val="22"/>
          <w:szCs w:val="22"/>
          <w:lang w:val="en-GB"/>
        </w:rPr>
        <w:t xml:space="preserve"> </w:t>
      </w:r>
      <w:r w:rsidRPr="5971ADD8" w:rsidR="6F501013">
        <w:rPr>
          <w:rFonts w:ascii="Calibri" w:hAnsi="Calibri" w:eastAsia="Calibri" w:cs="Calibri"/>
          <w:noProof w:val="0"/>
          <w:sz w:val="22"/>
          <w:szCs w:val="22"/>
          <w:lang w:val="en-GB"/>
        </w:rPr>
        <w:t>Language and Education</w:t>
      </w:r>
      <w:r w:rsidRPr="5971ADD8" w:rsidR="6F501013">
        <w:rPr>
          <w:rFonts w:ascii="Calibri" w:hAnsi="Calibri" w:eastAsia="Calibri" w:cs="Calibri"/>
          <w:i w:val="1"/>
          <w:iCs w:val="1"/>
          <w:noProof w:val="0"/>
          <w:sz w:val="22"/>
          <w:szCs w:val="22"/>
          <w:lang w:val="en-GB"/>
        </w:rPr>
        <w:t>, 25</w:t>
      </w:r>
      <w:r w:rsidRPr="5971ADD8" w:rsidR="6F501013">
        <w:rPr>
          <w:rFonts w:ascii="Calibri" w:hAnsi="Calibri" w:eastAsia="Calibri" w:cs="Calibri"/>
          <w:noProof w:val="0"/>
          <w:sz w:val="22"/>
          <w:szCs w:val="22"/>
          <w:lang w:val="en-GB"/>
        </w:rPr>
        <w:t xml:space="preserve">(2), 89–108. </w:t>
      </w:r>
      <w:hyperlink r:id="Ra29de3087b764c19">
        <w:r w:rsidRPr="5971ADD8" w:rsidR="6F501013">
          <w:rPr>
            <w:rStyle w:val="Hyperlink"/>
            <w:rFonts w:ascii="Calibri" w:hAnsi="Calibri" w:eastAsia="Calibri" w:cs="Calibri"/>
            <w:strike w:val="0"/>
            <w:dstrike w:val="0"/>
            <w:noProof w:val="0"/>
            <w:color w:val="467886"/>
            <w:sz w:val="20"/>
            <w:szCs w:val="20"/>
            <w:u w:val="none"/>
            <w:lang w:val="en-GB"/>
          </w:rPr>
          <w:t>https://doi.org/10.1080/09500782.2010.544743</w:t>
        </w:r>
      </w:hyperlink>
      <w:r w:rsidRPr="5971ADD8" w:rsidR="6F501013">
        <w:rPr>
          <w:rFonts w:ascii="Calibri" w:hAnsi="Calibri" w:eastAsia="Calibri" w:cs="Calibri"/>
          <w:noProof w:val="0"/>
          <w:sz w:val="20"/>
          <w:szCs w:val="20"/>
          <w:lang w:val="en-GB"/>
        </w:rPr>
        <w:t xml:space="preserve"> (Accessed 28 April 2025). </w:t>
      </w:r>
    </w:p>
    <w:p w:rsidR="6F501013" w:rsidP="5971ADD8" w:rsidRDefault="6F501013" w14:paraId="2598E3E0" w14:textId="0C4F2880">
      <w:pPr>
        <w:spacing w:before="0" w:beforeAutospacing="off" w:after="0" w:afterAutospacing="off" w:line="360" w:lineRule="auto"/>
        <w:jc w:val="left"/>
      </w:pPr>
      <w:r w:rsidRPr="5971ADD8" w:rsidR="6F501013">
        <w:rPr>
          <w:rFonts w:ascii="Calibri" w:hAnsi="Calibri" w:eastAsia="Calibri" w:cs="Calibri"/>
          <w:noProof w:val="0"/>
          <w:sz w:val="20"/>
          <w:szCs w:val="20"/>
          <w:lang w:val="en-US"/>
        </w:rPr>
        <w:t xml:space="preserve">Welsh Government (2019). </w:t>
      </w:r>
      <w:r w:rsidRPr="5971ADD8" w:rsidR="6F501013">
        <w:rPr>
          <w:rFonts w:ascii="Calibri" w:hAnsi="Calibri" w:eastAsia="Calibri" w:cs="Calibri"/>
          <w:i w:val="1"/>
          <w:iCs w:val="1"/>
          <w:noProof w:val="0"/>
          <w:sz w:val="22"/>
          <w:szCs w:val="22"/>
          <w:lang w:val="en-GB"/>
        </w:rPr>
        <w:t>Professional Standards for Teaching and Leadership</w:t>
      </w:r>
      <w:r w:rsidRPr="5971ADD8" w:rsidR="6F501013">
        <w:rPr>
          <w:rFonts w:ascii="Calibri" w:hAnsi="Calibri" w:eastAsia="Calibri" w:cs="Calibri"/>
          <w:noProof w:val="0"/>
          <w:sz w:val="22"/>
          <w:szCs w:val="22"/>
          <w:lang w:val="en-GB"/>
        </w:rPr>
        <w:t xml:space="preserve">. </w:t>
      </w:r>
      <w:r w:rsidRPr="5971ADD8" w:rsidR="6F501013">
        <w:rPr>
          <w:rFonts w:ascii="Calibri" w:hAnsi="Calibri" w:eastAsia="Calibri" w:cs="Calibri"/>
          <w:i w:val="1"/>
          <w:iCs w:val="1"/>
          <w:noProof w:val="0"/>
          <w:sz w:val="22"/>
          <w:szCs w:val="22"/>
          <w:lang w:val="en-GB"/>
        </w:rPr>
        <w:t>Hwb</w:t>
      </w:r>
      <w:r w:rsidRPr="5971ADD8" w:rsidR="6F501013">
        <w:rPr>
          <w:rFonts w:ascii="Calibri" w:hAnsi="Calibri" w:eastAsia="Calibri" w:cs="Calibri"/>
          <w:noProof w:val="0"/>
          <w:sz w:val="22"/>
          <w:szCs w:val="22"/>
          <w:lang w:val="en-GB"/>
        </w:rPr>
        <w:t xml:space="preserve">. Welsh Government. Available at: </w:t>
      </w:r>
      <w:hyperlink r:id="R52e40b0315774076">
        <w:r w:rsidRPr="5971ADD8" w:rsidR="6F501013">
          <w:rPr>
            <w:rStyle w:val="Hyperlink"/>
            <w:rFonts w:ascii="Calibri" w:hAnsi="Calibri" w:eastAsia="Calibri" w:cs="Calibri"/>
            <w:strike w:val="0"/>
            <w:dstrike w:val="0"/>
            <w:noProof w:val="0"/>
            <w:color w:val="467886"/>
            <w:sz w:val="20"/>
            <w:szCs w:val="20"/>
            <w:u w:val="none"/>
            <w:lang w:val="en-US"/>
          </w:rPr>
          <w:t>https://hwb.gov.wales/api/storage/19bc948b-8a3f-41e0-944a-7bf2cadf7d18/professional-standards-for-teaching-and-leadership-interactive-pdf-for-pc.pdf</w:t>
        </w:r>
      </w:hyperlink>
      <w:r w:rsidRPr="5971ADD8" w:rsidR="6F501013">
        <w:rPr>
          <w:rFonts w:ascii="Calibri" w:hAnsi="Calibri" w:eastAsia="Calibri" w:cs="Calibri"/>
          <w:noProof w:val="0"/>
          <w:sz w:val="20"/>
          <w:szCs w:val="20"/>
          <w:lang w:val="en-US"/>
        </w:rPr>
        <w:t xml:space="preserve"> (Accessed 1 May 2025). </w:t>
      </w:r>
      <w:r w:rsidRPr="5971ADD8" w:rsidR="6F501013">
        <w:rPr>
          <w:rFonts w:ascii="Calibri" w:hAnsi="Calibri" w:eastAsia="Calibri" w:cs="Calibri"/>
          <w:noProof w:val="0"/>
          <w:sz w:val="20"/>
          <w:szCs w:val="20"/>
          <w:lang w:val="en-GB"/>
        </w:rPr>
        <w:t xml:space="preserve"> </w:t>
      </w:r>
    </w:p>
    <w:p w:rsidR="6F501013" w:rsidP="5971ADD8" w:rsidRDefault="6F501013" w14:paraId="0433329E" w14:textId="378AA640">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GB"/>
        </w:rPr>
        <w:t xml:space="preserve">Welsh Government (2020). </w:t>
      </w:r>
      <w:r w:rsidRPr="5971ADD8" w:rsidR="6F501013">
        <w:rPr>
          <w:rFonts w:ascii="Calibri" w:hAnsi="Calibri" w:eastAsia="Calibri" w:cs="Calibri"/>
          <w:i w:val="1"/>
          <w:iCs w:val="1"/>
          <w:noProof w:val="0"/>
          <w:sz w:val="22"/>
          <w:szCs w:val="22"/>
          <w:lang w:val="en-GB"/>
        </w:rPr>
        <w:t>National policy on Welsh language transmission and use in families Consultation Document</w:t>
      </w:r>
      <w:r w:rsidRPr="5971ADD8" w:rsidR="6F501013">
        <w:rPr>
          <w:rFonts w:ascii="Calibri" w:hAnsi="Calibri" w:eastAsia="Calibri" w:cs="Calibri"/>
          <w:noProof w:val="0"/>
          <w:sz w:val="22"/>
          <w:szCs w:val="22"/>
          <w:lang w:val="en-GB"/>
        </w:rPr>
        <w:t xml:space="preserve">. Available at: </w:t>
      </w:r>
      <w:hyperlink r:id="Rca62fe3cf76340e4">
        <w:r w:rsidRPr="5971ADD8" w:rsidR="6F501013">
          <w:rPr>
            <w:rStyle w:val="Hyperlink"/>
            <w:rFonts w:ascii="Calibri" w:hAnsi="Calibri" w:eastAsia="Calibri" w:cs="Calibri"/>
            <w:strike w:val="0"/>
            <w:dstrike w:val="0"/>
            <w:noProof w:val="0"/>
            <w:color w:val="467886"/>
            <w:sz w:val="20"/>
            <w:szCs w:val="20"/>
            <w:u w:val="none"/>
            <w:lang w:val="en-GB"/>
          </w:rPr>
          <w:t>https://www.gov.wales/sites/default/files/consultations/2020-02/national-policy-on-welsh-language-transmission-and-use-in-families-consultation-document_0.pdf</w:t>
        </w:r>
      </w:hyperlink>
      <w:r w:rsidRPr="5971ADD8" w:rsidR="6F501013">
        <w:rPr>
          <w:rFonts w:ascii="Calibri" w:hAnsi="Calibri" w:eastAsia="Calibri" w:cs="Calibri"/>
          <w:noProof w:val="0"/>
          <w:sz w:val="20"/>
          <w:szCs w:val="20"/>
          <w:lang w:val="en-GB"/>
        </w:rPr>
        <w:t xml:space="preserve"> (Accessed 27 April 2025)</w:t>
      </w:r>
      <w:r w:rsidRPr="5971ADD8" w:rsidR="6F501013">
        <w:rPr>
          <w:rFonts w:ascii="Calibri" w:hAnsi="Calibri" w:eastAsia="Calibri" w:cs="Calibri"/>
          <w:noProof w:val="0"/>
          <w:sz w:val="20"/>
          <w:szCs w:val="20"/>
          <w:lang w:val="en-GB"/>
        </w:rPr>
        <w:t xml:space="preserve">.  </w:t>
      </w:r>
    </w:p>
    <w:p w:rsidR="6F501013" w:rsidP="5971ADD8" w:rsidRDefault="6F501013" w14:paraId="13F5D753" w14:textId="74D95AA0">
      <w:pPr>
        <w:spacing w:before="0" w:beforeAutospacing="off" w:after="0" w:afterAutospacing="off" w:line="360" w:lineRule="auto"/>
        <w:jc w:val="left"/>
      </w:pPr>
      <w:r w:rsidRPr="5971ADD8" w:rsidR="6F501013">
        <w:rPr>
          <w:rFonts w:ascii="Calibri" w:hAnsi="Calibri" w:eastAsia="Calibri" w:cs="Calibri"/>
          <w:noProof w:val="0"/>
          <w:sz w:val="20"/>
          <w:szCs w:val="20"/>
          <w:lang w:val="en-US"/>
        </w:rPr>
        <w:t xml:space="preserve">Welsh Government (2022) </w:t>
      </w:r>
      <w:r w:rsidRPr="5971ADD8" w:rsidR="6F501013">
        <w:rPr>
          <w:rFonts w:ascii="Calibri" w:hAnsi="Calibri" w:eastAsia="Calibri" w:cs="Calibri"/>
          <w:i w:val="1"/>
          <w:iCs w:val="1"/>
          <w:noProof w:val="0"/>
          <w:sz w:val="22"/>
          <w:szCs w:val="22"/>
          <w:lang w:val="en-GB"/>
        </w:rPr>
        <w:t>Curriculum for Wales: The journey to 2022</w:t>
      </w:r>
      <w:r w:rsidRPr="5971ADD8" w:rsidR="6F501013">
        <w:rPr>
          <w:rFonts w:ascii="Calibri" w:hAnsi="Calibri" w:eastAsia="Calibri" w:cs="Calibri"/>
          <w:noProof w:val="0"/>
          <w:sz w:val="22"/>
          <w:szCs w:val="22"/>
          <w:lang w:val="en-GB"/>
        </w:rPr>
        <w:t xml:space="preserve">. Available at: </w:t>
      </w:r>
      <w:hyperlink r:id="Recad428f8fb642d3">
        <w:r w:rsidRPr="5971ADD8" w:rsidR="6F501013">
          <w:rPr>
            <w:rStyle w:val="Hyperlink"/>
            <w:rFonts w:ascii="Calibri" w:hAnsi="Calibri" w:eastAsia="Calibri" w:cs="Calibri"/>
            <w:strike w:val="0"/>
            <w:dstrike w:val="0"/>
            <w:noProof w:val="0"/>
            <w:color w:val="467886"/>
            <w:sz w:val="20"/>
            <w:szCs w:val="20"/>
            <w:u w:val="none"/>
            <w:lang w:val="en-US"/>
          </w:rPr>
          <w:t>https://www.gov.wales/curriculum-for-wales</w:t>
        </w:r>
      </w:hyperlink>
      <w:r w:rsidRPr="5971ADD8" w:rsidR="6F501013">
        <w:rPr>
          <w:rFonts w:ascii="Calibri" w:hAnsi="Calibri" w:eastAsia="Calibri" w:cs="Calibri"/>
          <w:noProof w:val="0"/>
          <w:sz w:val="20"/>
          <w:szCs w:val="20"/>
          <w:lang w:val="en-US"/>
        </w:rPr>
        <w:t xml:space="preserve"> (Accessed</w:t>
      </w:r>
      <w:r w:rsidRPr="5971ADD8" w:rsidR="6F501013">
        <w:rPr>
          <w:rFonts w:ascii="Calibri" w:hAnsi="Calibri" w:eastAsia="Calibri" w:cs="Calibri"/>
          <w:noProof w:val="0"/>
          <w:sz w:val="22"/>
          <w:szCs w:val="22"/>
          <w:lang w:val="en-GB"/>
        </w:rPr>
        <w:t xml:space="preserve"> 29 April 2025).</w:t>
      </w:r>
      <w:r w:rsidRPr="5971ADD8" w:rsidR="6F501013">
        <w:rPr>
          <w:rFonts w:ascii="Calibri" w:hAnsi="Calibri" w:eastAsia="Calibri" w:cs="Calibri"/>
          <w:noProof w:val="0"/>
          <w:sz w:val="20"/>
          <w:szCs w:val="20"/>
          <w:lang w:val="en-GB"/>
        </w:rPr>
        <w:t xml:space="preserve"> </w:t>
      </w:r>
    </w:p>
    <w:p w:rsidR="6F501013" w:rsidP="5971ADD8" w:rsidRDefault="6F501013" w14:paraId="35012B6B" w14:textId="54F89048">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GB"/>
        </w:rPr>
        <w:t xml:space="preserve">Welsh Government (2024). </w:t>
      </w:r>
      <w:r w:rsidRPr="5971ADD8" w:rsidR="6F501013">
        <w:rPr>
          <w:rFonts w:ascii="Calibri" w:hAnsi="Calibri" w:eastAsia="Calibri" w:cs="Calibri"/>
          <w:i w:val="1"/>
          <w:iCs w:val="1"/>
          <w:noProof w:val="0"/>
          <w:sz w:val="22"/>
          <w:szCs w:val="22"/>
          <w:lang w:val="en-GB"/>
        </w:rPr>
        <w:t>Cymraeg 2050: Welsh language strategy action plan 2024 to 2025| GOV.WALES</w:t>
      </w:r>
      <w:r w:rsidRPr="5971ADD8" w:rsidR="6F501013">
        <w:rPr>
          <w:rFonts w:ascii="Calibri" w:hAnsi="Calibri" w:eastAsia="Calibri" w:cs="Calibri"/>
          <w:noProof w:val="0"/>
          <w:sz w:val="22"/>
          <w:szCs w:val="22"/>
          <w:lang w:val="en-GB"/>
        </w:rPr>
        <w:t xml:space="preserve">. Available at: </w:t>
      </w:r>
      <w:hyperlink r:id="R7d86c4c43a62464a">
        <w:r w:rsidRPr="5971ADD8" w:rsidR="6F501013">
          <w:rPr>
            <w:rStyle w:val="Hyperlink"/>
            <w:rFonts w:ascii="Calibri" w:hAnsi="Calibri" w:eastAsia="Calibri" w:cs="Calibri"/>
            <w:strike w:val="0"/>
            <w:dstrike w:val="0"/>
            <w:noProof w:val="0"/>
            <w:color w:val="467886"/>
            <w:sz w:val="20"/>
            <w:szCs w:val="20"/>
            <w:u w:val="none"/>
            <w:lang w:val="en-GB"/>
          </w:rPr>
          <w:t>https://www.gov.wales/cymraeg-2050-welsh-language-strategy-action-plan-2024-2025-html</w:t>
        </w:r>
      </w:hyperlink>
      <w:r w:rsidRPr="5971ADD8" w:rsidR="6F501013">
        <w:rPr>
          <w:rFonts w:ascii="Calibri" w:hAnsi="Calibri" w:eastAsia="Calibri" w:cs="Calibri"/>
          <w:noProof w:val="0"/>
          <w:sz w:val="20"/>
          <w:szCs w:val="20"/>
          <w:lang w:val="en-GB"/>
        </w:rPr>
        <w:t xml:space="preserve"> (Accessed 22 April 2025)</w:t>
      </w:r>
      <w:r w:rsidRPr="5971ADD8" w:rsidR="6F501013">
        <w:rPr>
          <w:rFonts w:ascii="Calibri" w:hAnsi="Calibri" w:eastAsia="Calibri" w:cs="Calibri"/>
          <w:noProof w:val="0"/>
          <w:sz w:val="20"/>
          <w:szCs w:val="20"/>
          <w:lang w:val="en-GB"/>
        </w:rPr>
        <w:t xml:space="preserve">.  </w:t>
      </w:r>
    </w:p>
    <w:p w:rsidR="6F501013" w:rsidP="5971ADD8" w:rsidRDefault="6F501013" w14:paraId="435A4561" w14:textId="3496D9F0">
      <w:pPr>
        <w:spacing w:before="0" w:beforeAutospacing="off" w:after="0" w:afterAutospacing="off" w:line="360" w:lineRule="auto"/>
        <w:jc w:val="left"/>
        <w:rPr>
          <w:rFonts w:ascii="Calibri" w:hAnsi="Calibri" w:eastAsia="Calibri" w:cs="Calibri"/>
          <w:noProof w:val="0"/>
          <w:sz w:val="20"/>
          <w:szCs w:val="20"/>
          <w:lang w:val="en-GB"/>
        </w:rPr>
      </w:pPr>
      <w:r w:rsidRPr="5971ADD8" w:rsidR="6F501013">
        <w:rPr>
          <w:rFonts w:ascii="Calibri" w:hAnsi="Calibri" w:eastAsia="Calibri" w:cs="Calibri"/>
          <w:noProof w:val="0"/>
          <w:sz w:val="20"/>
          <w:szCs w:val="20"/>
          <w:lang w:val="en-GB"/>
        </w:rPr>
        <w:t xml:space="preserve">Welsh Government (2024). </w:t>
      </w:r>
      <w:r w:rsidRPr="5971ADD8" w:rsidR="6F501013">
        <w:rPr>
          <w:rFonts w:ascii="Calibri" w:hAnsi="Calibri" w:eastAsia="Calibri" w:cs="Calibri"/>
          <w:i w:val="1"/>
          <w:iCs w:val="1"/>
          <w:noProof w:val="0"/>
          <w:sz w:val="22"/>
          <w:szCs w:val="22"/>
          <w:lang w:val="en-GB"/>
        </w:rPr>
        <w:t>Fair opportunity for all to speak Welsh | GOV.WALES</w:t>
      </w:r>
      <w:r w:rsidRPr="5971ADD8" w:rsidR="6F501013">
        <w:rPr>
          <w:rFonts w:ascii="Calibri" w:hAnsi="Calibri" w:eastAsia="Calibri" w:cs="Calibri"/>
          <w:noProof w:val="0"/>
          <w:sz w:val="22"/>
          <w:szCs w:val="22"/>
          <w:lang w:val="en-GB"/>
        </w:rPr>
        <w:t xml:space="preserve">. Available at: </w:t>
      </w:r>
      <w:hyperlink r:id="R261b9a64ae6740b8">
        <w:r w:rsidRPr="5971ADD8" w:rsidR="6F501013">
          <w:rPr>
            <w:rStyle w:val="Hyperlink"/>
            <w:rFonts w:ascii="Calibri" w:hAnsi="Calibri" w:eastAsia="Calibri" w:cs="Calibri"/>
            <w:strike w:val="0"/>
            <w:dstrike w:val="0"/>
            <w:noProof w:val="0"/>
            <w:color w:val="467886"/>
            <w:sz w:val="20"/>
            <w:szCs w:val="20"/>
            <w:u w:val="none"/>
            <w:lang w:val="en-GB"/>
          </w:rPr>
          <w:t>https://www.gov.wales/fair-opportunity-all-speak-welsh</w:t>
        </w:r>
      </w:hyperlink>
      <w:r w:rsidRPr="5971ADD8" w:rsidR="6F501013">
        <w:rPr>
          <w:rFonts w:ascii="Calibri" w:hAnsi="Calibri" w:eastAsia="Calibri" w:cs="Calibri"/>
          <w:noProof w:val="0"/>
          <w:sz w:val="20"/>
          <w:szCs w:val="20"/>
          <w:lang w:val="en-GB"/>
        </w:rPr>
        <w:t xml:space="preserve"> (Accessed 23 April 2025)</w:t>
      </w:r>
      <w:r w:rsidRPr="5971ADD8" w:rsidR="6F501013">
        <w:rPr>
          <w:rFonts w:ascii="Calibri" w:hAnsi="Calibri" w:eastAsia="Calibri" w:cs="Calibri"/>
          <w:noProof w:val="0"/>
          <w:sz w:val="20"/>
          <w:szCs w:val="20"/>
          <w:lang w:val="en-GB"/>
        </w:rPr>
        <w:t xml:space="preserve">.  </w:t>
      </w:r>
    </w:p>
    <w:p w:rsidR="6F501013" w:rsidP="5971ADD8" w:rsidRDefault="6F501013" w14:paraId="47A07299" w14:textId="777B136F">
      <w:pPr>
        <w:spacing w:before="0" w:beforeAutospacing="off" w:after="0" w:afterAutospacing="off" w:line="360" w:lineRule="auto"/>
        <w:jc w:val="left"/>
      </w:pPr>
      <w:r w:rsidRPr="5971ADD8" w:rsidR="6F501013">
        <w:rPr>
          <w:rFonts w:ascii="Calibri" w:hAnsi="Calibri" w:eastAsia="Calibri" w:cs="Calibri"/>
          <w:noProof w:val="0"/>
          <w:sz w:val="20"/>
          <w:szCs w:val="20"/>
          <w:lang w:val="en-GB"/>
        </w:rPr>
        <w:t xml:space="preserve">Welsh Government (2025). </w:t>
      </w:r>
      <w:r w:rsidRPr="5971ADD8" w:rsidR="6F501013">
        <w:rPr>
          <w:rFonts w:ascii="Calibri" w:hAnsi="Calibri" w:eastAsia="Calibri" w:cs="Calibri"/>
          <w:i w:val="1"/>
          <w:iCs w:val="1"/>
          <w:noProof w:val="0"/>
          <w:sz w:val="22"/>
          <w:szCs w:val="22"/>
          <w:lang w:val="en-GB"/>
        </w:rPr>
        <w:t>Siarter</w:t>
      </w:r>
      <w:r w:rsidRPr="5971ADD8" w:rsidR="6F501013">
        <w:rPr>
          <w:rFonts w:ascii="Calibri" w:hAnsi="Calibri" w:eastAsia="Calibri" w:cs="Calibri"/>
          <w:i w:val="1"/>
          <w:iCs w:val="1"/>
          <w:noProof w:val="0"/>
          <w:sz w:val="22"/>
          <w:szCs w:val="22"/>
          <w:lang w:val="en-GB"/>
        </w:rPr>
        <w:t xml:space="preserve"> Iaith - Hwb</w:t>
      </w:r>
      <w:r w:rsidRPr="5971ADD8" w:rsidR="6F501013">
        <w:rPr>
          <w:rFonts w:ascii="Calibri" w:hAnsi="Calibri" w:eastAsia="Calibri" w:cs="Calibri"/>
          <w:noProof w:val="0"/>
          <w:sz w:val="22"/>
          <w:szCs w:val="22"/>
          <w:lang w:val="en-GB"/>
        </w:rPr>
        <w:t xml:space="preserve">. </w:t>
      </w:r>
      <w:r w:rsidRPr="5971ADD8" w:rsidR="6F501013">
        <w:rPr>
          <w:rFonts w:ascii="Calibri" w:hAnsi="Calibri" w:eastAsia="Calibri" w:cs="Calibri"/>
          <w:noProof w:val="0"/>
          <w:sz w:val="22"/>
          <w:szCs w:val="22"/>
          <w:lang w:val="en-GB"/>
        </w:rPr>
        <w:t>Gov.wales</w:t>
      </w:r>
      <w:r w:rsidRPr="5971ADD8" w:rsidR="6F501013">
        <w:rPr>
          <w:rFonts w:ascii="Calibri" w:hAnsi="Calibri" w:eastAsia="Calibri" w:cs="Calibri"/>
          <w:noProof w:val="0"/>
          <w:sz w:val="22"/>
          <w:szCs w:val="22"/>
          <w:lang w:val="en-GB"/>
        </w:rPr>
        <w:t xml:space="preserve">. Available at: </w:t>
      </w:r>
      <w:hyperlink w:anchor="framework-and-further-guidance" r:id="Rabe3bdafb76c444b">
        <w:r w:rsidRPr="5971ADD8" w:rsidR="6F501013">
          <w:rPr>
            <w:rStyle w:val="Hyperlink"/>
            <w:rFonts w:ascii="Calibri" w:hAnsi="Calibri" w:eastAsia="Calibri" w:cs="Calibri"/>
            <w:strike w:val="0"/>
            <w:dstrike w:val="0"/>
            <w:noProof w:val="0"/>
            <w:color w:val="467886"/>
            <w:sz w:val="20"/>
            <w:szCs w:val="20"/>
            <w:u w:val="none"/>
            <w:lang w:val="en-GB"/>
          </w:rPr>
          <w:t>https://hwb.gov.wales/siarter-iaith/#framework-and-further-guidance</w:t>
        </w:r>
      </w:hyperlink>
      <w:r w:rsidRPr="5971ADD8" w:rsidR="6F501013">
        <w:rPr>
          <w:rFonts w:ascii="Calibri" w:hAnsi="Calibri" w:eastAsia="Calibri" w:cs="Calibri"/>
          <w:noProof w:val="0"/>
          <w:sz w:val="20"/>
          <w:szCs w:val="20"/>
          <w:lang w:val="en-GB"/>
        </w:rPr>
        <w:t xml:space="preserve"> (Accessed 29 April 2025).</w:t>
      </w:r>
    </w:p>
    <w:p w:rsidR="5971ADD8" w:rsidP="5971ADD8" w:rsidRDefault="5971ADD8" w14:paraId="0BB2BF2A" w14:textId="302CFDC4">
      <w:pPr>
        <w:pStyle w:val="Normal"/>
        <w:jc w:val="left"/>
        <w:rPr>
          <w:rFonts w:ascii="Calibri" w:hAnsi="Calibri" w:eastAsia="Calibri" w:cs="Calibri"/>
          <w:b w:val="0"/>
          <w:bCs w:val="0"/>
          <w:i w:val="1"/>
          <w:iCs w:val="1"/>
          <w:caps w:val="0"/>
          <w:smallCaps w:val="0"/>
          <w:color w:val="1F1F1F"/>
          <w:sz w:val="22"/>
          <w:szCs w:val="22"/>
          <w:u w:val="single"/>
        </w:rPr>
      </w:pPr>
    </w:p>
    <w:p w:rsidR="5971ADD8" w:rsidP="5971ADD8" w:rsidRDefault="5971ADD8" w14:paraId="29834C60" w14:textId="701B9A1D">
      <w:pPr>
        <w:pStyle w:val="Normal"/>
        <w:jc w:val="left"/>
        <w:rPr>
          <w:rFonts w:ascii="Calibri" w:hAnsi="Calibri" w:eastAsia="Calibri" w:cs="Calibri"/>
          <w:b w:val="0"/>
          <w:bCs w:val="0"/>
          <w:i w:val="1"/>
          <w:iCs w:val="1"/>
          <w:caps w:val="0"/>
          <w:smallCaps w:val="0"/>
          <w:color w:val="1F1F1F"/>
          <w:sz w:val="22"/>
          <w:szCs w:val="22"/>
          <w:u w:val="single"/>
        </w:rPr>
      </w:pPr>
    </w:p>
    <w:p w:rsidR="5971ADD8" w:rsidP="5971ADD8" w:rsidRDefault="5971ADD8" w14:paraId="7915B662" w14:textId="2A58483E">
      <w:pPr>
        <w:pStyle w:val="Normal"/>
        <w:jc w:val="left"/>
        <w:rPr>
          <w:rFonts w:ascii="Calibri" w:hAnsi="Calibri" w:eastAsia="Calibri" w:cs="Calibri"/>
          <w:b w:val="0"/>
          <w:bCs w:val="0"/>
          <w:i w:val="1"/>
          <w:iCs w:val="1"/>
          <w:caps w:val="0"/>
          <w:smallCaps w:val="0"/>
          <w:color w:val="1F1F1F"/>
          <w:sz w:val="22"/>
          <w:szCs w:val="22"/>
          <w:u w:val="single"/>
        </w:rPr>
      </w:pPr>
    </w:p>
    <w:p w:rsidR="5971ADD8" w:rsidP="5971ADD8" w:rsidRDefault="5971ADD8" w14:paraId="5B5A5A55" w14:textId="3D398FF8">
      <w:pPr>
        <w:pStyle w:val="Normal"/>
        <w:jc w:val="left"/>
        <w:rPr>
          <w:rFonts w:ascii="Calibri" w:hAnsi="Calibri" w:eastAsia="Calibri" w:cs="Calibri"/>
          <w:b w:val="0"/>
          <w:bCs w:val="0"/>
          <w:i w:val="1"/>
          <w:iCs w:val="1"/>
          <w:caps w:val="0"/>
          <w:smallCaps w:val="0"/>
          <w:color w:val="1F1F1F"/>
          <w:sz w:val="22"/>
          <w:szCs w:val="22"/>
          <w:u w:val="single"/>
        </w:rPr>
      </w:pPr>
    </w:p>
    <w:p w:rsidR="5971ADD8" w:rsidP="5971ADD8" w:rsidRDefault="5971ADD8" w14:paraId="23721737" w14:textId="0E83383B">
      <w:pPr>
        <w:pStyle w:val="Normal"/>
        <w:jc w:val="left"/>
        <w:rPr>
          <w:rFonts w:ascii="Calibri" w:hAnsi="Calibri" w:eastAsia="Calibri" w:cs="Calibri"/>
          <w:b w:val="0"/>
          <w:bCs w:val="0"/>
          <w:i w:val="1"/>
          <w:iCs w:val="1"/>
          <w:caps w:val="0"/>
          <w:smallCaps w:val="0"/>
          <w:color w:val="1F1F1F"/>
          <w:sz w:val="22"/>
          <w:szCs w:val="22"/>
          <w:u w:val="single"/>
        </w:rPr>
      </w:pPr>
    </w:p>
    <w:p w:rsidR="5971ADD8" w:rsidP="5971ADD8" w:rsidRDefault="5971ADD8" w14:paraId="53C21AF8" w14:textId="37131686">
      <w:pPr>
        <w:pStyle w:val="Normal"/>
        <w:jc w:val="left"/>
        <w:rPr>
          <w:rFonts w:ascii="Calibri" w:hAnsi="Calibri" w:eastAsia="Calibri" w:cs="Calibri"/>
          <w:b w:val="0"/>
          <w:bCs w:val="0"/>
          <w:i w:val="1"/>
          <w:iCs w:val="1"/>
          <w:caps w:val="0"/>
          <w:smallCaps w:val="0"/>
          <w:color w:val="1F1F1F"/>
          <w:sz w:val="22"/>
          <w:szCs w:val="22"/>
          <w:u w:val="single"/>
        </w:rPr>
      </w:pPr>
    </w:p>
    <w:p w:rsidR="5971ADD8" w:rsidP="5971ADD8" w:rsidRDefault="5971ADD8" w14:paraId="2F95DFD2" w14:textId="5BFA5DF3">
      <w:pPr>
        <w:pStyle w:val="Normal"/>
        <w:jc w:val="left"/>
        <w:rPr>
          <w:rFonts w:ascii="Calibri" w:hAnsi="Calibri" w:eastAsia="Calibri" w:cs="Calibri"/>
          <w:b w:val="0"/>
          <w:bCs w:val="0"/>
          <w:i w:val="1"/>
          <w:iCs w:val="1"/>
          <w:caps w:val="0"/>
          <w:smallCaps w:val="0"/>
          <w:color w:val="1F1F1F"/>
          <w:sz w:val="22"/>
          <w:szCs w:val="22"/>
          <w:u w:val="single"/>
        </w:rPr>
      </w:pPr>
    </w:p>
    <w:p w:rsidR="5971ADD8" w:rsidP="5971ADD8" w:rsidRDefault="5971ADD8" w14:paraId="3B817B72" w14:textId="185E52C4">
      <w:pPr>
        <w:pStyle w:val="Normal"/>
        <w:jc w:val="left"/>
        <w:rPr>
          <w:rFonts w:ascii="Calibri" w:hAnsi="Calibri" w:eastAsia="Calibri" w:cs="Calibri"/>
          <w:b w:val="0"/>
          <w:bCs w:val="0"/>
          <w:i w:val="1"/>
          <w:iCs w:val="1"/>
          <w:caps w:val="0"/>
          <w:smallCaps w:val="0"/>
          <w:color w:val="1F1F1F"/>
          <w:sz w:val="22"/>
          <w:szCs w:val="22"/>
          <w:u w:val="single"/>
        </w:rPr>
      </w:pPr>
    </w:p>
    <w:p w:rsidR="5971ADD8" w:rsidP="5971ADD8" w:rsidRDefault="5971ADD8" w14:paraId="1BA58D4B" w14:textId="3A9BF2EE">
      <w:pPr>
        <w:pStyle w:val="Normal"/>
        <w:jc w:val="left"/>
        <w:rPr>
          <w:rFonts w:ascii="Calibri" w:hAnsi="Calibri" w:eastAsia="Calibri" w:cs="Calibri"/>
          <w:b w:val="0"/>
          <w:bCs w:val="0"/>
          <w:i w:val="1"/>
          <w:iCs w:val="1"/>
          <w:caps w:val="0"/>
          <w:smallCaps w:val="0"/>
          <w:color w:val="1F1F1F"/>
          <w:sz w:val="22"/>
          <w:szCs w:val="22"/>
          <w:u w:val="single"/>
        </w:rPr>
      </w:pPr>
    </w:p>
    <w:p w:rsidR="5971ADD8" w:rsidP="5971ADD8" w:rsidRDefault="5971ADD8" w14:paraId="634660D8" w14:textId="71C52C3F">
      <w:pPr>
        <w:pStyle w:val="Normal"/>
        <w:jc w:val="left"/>
        <w:rPr>
          <w:rFonts w:ascii="Calibri" w:hAnsi="Calibri" w:eastAsia="Calibri" w:cs="Calibri"/>
          <w:b w:val="0"/>
          <w:bCs w:val="0"/>
          <w:i w:val="1"/>
          <w:iCs w:val="1"/>
          <w:caps w:val="0"/>
          <w:smallCaps w:val="0"/>
          <w:color w:val="1F1F1F"/>
          <w:sz w:val="22"/>
          <w:szCs w:val="22"/>
          <w:u w:val="single"/>
        </w:rPr>
      </w:pPr>
    </w:p>
    <w:p w:rsidR="5971ADD8" w:rsidP="5971ADD8" w:rsidRDefault="5971ADD8" w14:paraId="4856243D" w14:textId="0A936EFA">
      <w:pPr>
        <w:pStyle w:val="Normal"/>
        <w:jc w:val="left"/>
        <w:rPr>
          <w:rFonts w:ascii="Calibri" w:hAnsi="Calibri" w:eastAsia="Calibri" w:cs="Calibri"/>
          <w:b w:val="0"/>
          <w:bCs w:val="0"/>
          <w:i w:val="1"/>
          <w:iCs w:val="1"/>
          <w:caps w:val="0"/>
          <w:smallCaps w:val="0"/>
          <w:color w:val="1F1F1F"/>
          <w:sz w:val="22"/>
          <w:szCs w:val="22"/>
          <w:u w:val="single"/>
        </w:rPr>
      </w:pPr>
    </w:p>
    <w:p w:rsidR="5971ADD8" w:rsidP="5971ADD8" w:rsidRDefault="5971ADD8" w14:paraId="6EC8C357" w14:textId="732AB504">
      <w:pPr>
        <w:pStyle w:val="Normal"/>
        <w:jc w:val="left"/>
        <w:rPr>
          <w:rFonts w:ascii="Calibri" w:hAnsi="Calibri" w:eastAsia="Calibri" w:cs="Calibri"/>
          <w:b w:val="0"/>
          <w:bCs w:val="0"/>
          <w:i w:val="1"/>
          <w:iCs w:val="1"/>
          <w:caps w:val="0"/>
          <w:smallCaps w:val="0"/>
          <w:color w:val="1F1F1F"/>
          <w:sz w:val="22"/>
          <w:szCs w:val="22"/>
          <w:u w:val="single"/>
        </w:rPr>
      </w:pPr>
    </w:p>
    <w:p w:rsidR="5971ADD8" w:rsidP="5971ADD8" w:rsidRDefault="5971ADD8" w14:paraId="7FABBC54" w14:textId="31DE2BE2">
      <w:pPr>
        <w:pStyle w:val="Normal"/>
        <w:jc w:val="left"/>
        <w:rPr>
          <w:rFonts w:ascii="Calibri" w:hAnsi="Calibri" w:eastAsia="Calibri" w:cs="Calibri"/>
          <w:b w:val="0"/>
          <w:bCs w:val="0"/>
          <w:i w:val="1"/>
          <w:iCs w:val="1"/>
          <w:caps w:val="0"/>
          <w:smallCaps w:val="0"/>
          <w:color w:val="1F1F1F"/>
          <w:sz w:val="22"/>
          <w:szCs w:val="22"/>
          <w:u w:val="single"/>
        </w:rPr>
      </w:pPr>
    </w:p>
    <w:p w:rsidR="39E1BC20" w:rsidP="5971ADD8" w:rsidRDefault="39E1BC20" w14:paraId="2AC86486" w14:textId="60D01AF6">
      <w:pPr>
        <w:pStyle w:val="Normal"/>
        <w:jc w:val="left"/>
        <w:rPr>
          <w:rFonts w:ascii="Calibri" w:hAnsi="Calibri" w:eastAsia="Calibri" w:cs="Calibri"/>
          <w:b w:val="0"/>
          <w:bCs w:val="0"/>
          <w:i w:val="1"/>
          <w:iCs w:val="1"/>
          <w:caps w:val="0"/>
          <w:smallCaps w:val="0"/>
          <w:color w:val="1F1F1F"/>
          <w:sz w:val="22"/>
          <w:szCs w:val="22"/>
          <w:u w:val="single"/>
        </w:rPr>
      </w:pPr>
      <w:r w:rsidRPr="5971ADD8" w:rsidR="39E1BC20">
        <w:rPr>
          <w:rFonts w:ascii="Calibri" w:hAnsi="Calibri" w:eastAsia="Calibri" w:cs="Calibri"/>
          <w:b w:val="0"/>
          <w:bCs w:val="0"/>
          <w:i w:val="1"/>
          <w:iCs w:val="1"/>
          <w:caps w:val="0"/>
          <w:smallCaps w:val="0"/>
          <w:color w:val="1F1F1F"/>
          <w:sz w:val="22"/>
          <w:szCs w:val="22"/>
          <w:u w:val="single"/>
        </w:rPr>
        <w:t>Appendix 1</w:t>
      </w:r>
    </w:p>
    <w:p w:rsidR="5971ADD8" w:rsidP="5971ADD8" w:rsidRDefault="5971ADD8" w14:paraId="2D454F84" w14:textId="2BD34E76">
      <w:pPr>
        <w:pStyle w:val="Normal"/>
        <w:jc w:val="left"/>
        <w:rPr>
          <w:rFonts w:ascii="Calibri" w:hAnsi="Calibri" w:eastAsia="Calibri" w:cs="Calibri"/>
          <w:b w:val="0"/>
          <w:bCs w:val="0"/>
          <w:i w:val="1"/>
          <w:iCs w:val="1"/>
          <w:caps w:val="0"/>
          <w:smallCaps w:val="0"/>
          <w:color w:val="1F1F1F"/>
          <w:sz w:val="22"/>
          <w:szCs w:val="22"/>
          <w:u w:val="single"/>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1332"/>
        <w:gridCol w:w="4014"/>
        <w:gridCol w:w="4014"/>
      </w:tblGrid>
      <w:tr w:rsidR="5971ADD8" w:rsidTr="5971ADD8" w14:paraId="62E13BC0">
        <w:trPr>
          <w:trHeight w:val="300"/>
        </w:trPr>
        <w:tc>
          <w:tcPr>
            <w:tcW w:w="1332" w:type="dxa"/>
            <w:tcBorders>
              <w:top w:val="single" w:sz="6"/>
              <w:left w:val="single" w:sz="6"/>
            </w:tcBorders>
            <w:tcMar>
              <w:left w:w="90" w:type="dxa"/>
              <w:right w:w="90" w:type="dxa"/>
            </w:tcMar>
            <w:vAlign w:val="top"/>
          </w:tcPr>
          <w:p w:rsidR="5971ADD8" w:rsidP="5971ADD8" w:rsidRDefault="5971ADD8" w14:paraId="216AF2A9" w14:textId="2A14CDED">
            <w:pPr>
              <w:rPr>
                <w:rFonts w:ascii="Calibri" w:hAnsi="Calibri" w:eastAsia="Calibri" w:cs="Calibri"/>
                <w:b w:val="0"/>
                <w:bCs w:val="0"/>
                <w:i w:val="0"/>
                <w:iCs w:val="0"/>
                <w:caps w:val="0"/>
                <w:smallCaps w:val="0"/>
                <w:color w:val="000000" w:themeColor="text1" w:themeTint="FF" w:themeShade="FF"/>
                <w:sz w:val="22"/>
                <w:szCs w:val="22"/>
              </w:rPr>
            </w:pPr>
          </w:p>
        </w:tc>
        <w:tc>
          <w:tcPr>
            <w:tcW w:w="4014" w:type="dxa"/>
            <w:tcBorders>
              <w:top w:val="single" w:sz="6"/>
            </w:tcBorders>
            <w:tcMar>
              <w:left w:w="90" w:type="dxa"/>
              <w:right w:w="90" w:type="dxa"/>
            </w:tcMar>
            <w:vAlign w:val="top"/>
          </w:tcPr>
          <w:p w:rsidR="5971ADD8" w:rsidP="5971ADD8" w:rsidRDefault="5971ADD8" w14:paraId="28A188D8" w14:textId="09403433">
            <w:pPr>
              <w:jc w:val="center"/>
              <w:rPr>
                <w:rFonts w:ascii="Calibri" w:hAnsi="Calibri" w:eastAsia="Calibri" w:cs="Calibri"/>
                <w:b w:val="0"/>
                <w:bCs w:val="0"/>
                <w:i w:val="0"/>
                <w:iCs w:val="0"/>
                <w:caps w:val="0"/>
                <w:smallCaps w:val="0"/>
                <w:color w:val="000000" w:themeColor="text1" w:themeTint="FF" w:themeShade="FF"/>
                <w:sz w:val="22"/>
                <w:szCs w:val="22"/>
              </w:rPr>
            </w:pPr>
            <w:r w:rsidRPr="5971ADD8" w:rsidR="5971ADD8">
              <w:rPr>
                <w:rFonts w:ascii="Calibri" w:hAnsi="Calibri" w:eastAsia="Calibri" w:cs="Calibri"/>
                <w:b w:val="0"/>
                <w:bCs w:val="0"/>
                <w:i w:val="0"/>
                <w:iCs w:val="0"/>
                <w:caps w:val="0"/>
                <w:smallCaps w:val="0"/>
                <w:color w:val="000000" w:themeColor="text1" w:themeTint="FF" w:themeShade="FF"/>
                <w:sz w:val="22"/>
                <w:szCs w:val="22"/>
                <w:lang w:val="en-GB"/>
              </w:rPr>
              <w:t>HELPFUL</w:t>
            </w:r>
          </w:p>
        </w:tc>
        <w:tc>
          <w:tcPr>
            <w:tcW w:w="4014" w:type="dxa"/>
            <w:tcBorders>
              <w:top w:val="single" w:sz="6"/>
              <w:right w:val="single" w:sz="6"/>
            </w:tcBorders>
            <w:tcMar>
              <w:left w:w="90" w:type="dxa"/>
              <w:right w:w="90" w:type="dxa"/>
            </w:tcMar>
            <w:vAlign w:val="top"/>
          </w:tcPr>
          <w:p w:rsidR="5971ADD8" w:rsidP="5971ADD8" w:rsidRDefault="5971ADD8" w14:paraId="42AFD922" w14:textId="531C8AAF">
            <w:pPr>
              <w:jc w:val="center"/>
              <w:rPr>
                <w:rFonts w:ascii="Calibri" w:hAnsi="Calibri" w:eastAsia="Calibri" w:cs="Calibri"/>
                <w:b w:val="0"/>
                <w:bCs w:val="0"/>
                <w:i w:val="0"/>
                <w:iCs w:val="0"/>
                <w:caps w:val="0"/>
                <w:smallCaps w:val="0"/>
                <w:color w:val="000000" w:themeColor="text1" w:themeTint="FF" w:themeShade="FF"/>
                <w:sz w:val="22"/>
                <w:szCs w:val="22"/>
              </w:rPr>
            </w:pPr>
            <w:r w:rsidRPr="5971ADD8" w:rsidR="5971ADD8">
              <w:rPr>
                <w:rFonts w:ascii="Calibri" w:hAnsi="Calibri" w:eastAsia="Calibri" w:cs="Calibri"/>
                <w:b w:val="0"/>
                <w:bCs w:val="0"/>
                <w:i w:val="0"/>
                <w:iCs w:val="0"/>
                <w:caps w:val="0"/>
                <w:smallCaps w:val="0"/>
                <w:color w:val="000000" w:themeColor="text1" w:themeTint="FF" w:themeShade="FF"/>
                <w:sz w:val="22"/>
                <w:szCs w:val="22"/>
                <w:lang w:val="en-GB"/>
              </w:rPr>
              <w:t>HARMFUL</w:t>
            </w:r>
          </w:p>
        </w:tc>
      </w:tr>
      <w:tr w:rsidR="5971ADD8" w:rsidTr="5971ADD8" w14:paraId="4696147D">
        <w:trPr>
          <w:trHeight w:val="300"/>
        </w:trPr>
        <w:tc>
          <w:tcPr>
            <w:tcW w:w="1332" w:type="dxa"/>
            <w:tcBorders>
              <w:left w:val="single" w:sz="6"/>
            </w:tcBorders>
            <w:tcMar>
              <w:left w:w="90" w:type="dxa"/>
              <w:right w:w="90" w:type="dxa"/>
            </w:tcMar>
            <w:vAlign w:val="top"/>
          </w:tcPr>
          <w:p w:rsidR="5971ADD8" w:rsidP="5971ADD8" w:rsidRDefault="5971ADD8" w14:paraId="5C73167E" w14:textId="047D26B2">
            <w:pPr>
              <w:rPr>
                <w:rFonts w:ascii="Calibri" w:hAnsi="Calibri" w:eastAsia="Calibri" w:cs="Calibri"/>
                <w:b w:val="0"/>
                <w:bCs w:val="0"/>
                <w:i w:val="0"/>
                <w:iCs w:val="0"/>
                <w:caps w:val="0"/>
                <w:smallCaps w:val="0"/>
                <w:color w:val="000000" w:themeColor="text1" w:themeTint="FF" w:themeShade="FF"/>
                <w:sz w:val="22"/>
                <w:szCs w:val="22"/>
              </w:rPr>
            </w:pPr>
            <w:r w:rsidRPr="5971ADD8" w:rsidR="5971ADD8">
              <w:rPr>
                <w:rFonts w:ascii="Calibri" w:hAnsi="Calibri" w:eastAsia="Calibri" w:cs="Calibri"/>
                <w:b w:val="0"/>
                <w:bCs w:val="0"/>
                <w:i w:val="0"/>
                <w:iCs w:val="0"/>
                <w:caps w:val="0"/>
                <w:smallCaps w:val="0"/>
                <w:color w:val="000000" w:themeColor="text1" w:themeTint="FF" w:themeShade="FF"/>
                <w:sz w:val="22"/>
                <w:szCs w:val="22"/>
                <w:lang w:val="en-GB"/>
              </w:rPr>
              <w:t>INTERNAL</w:t>
            </w:r>
          </w:p>
          <w:p w:rsidR="5971ADD8" w:rsidP="5971ADD8" w:rsidRDefault="5971ADD8" w14:paraId="6AFB14DA" w14:textId="60939A83">
            <w:pPr>
              <w:rPr>
                <w:rFonts w:ascii="Calibri" w:hAnsi="Calibri" w:eastAsia="Calibri" w:cs="Calibri"/>
                <w:b w:val="0"/>
                <w:bCs w:val="0"/>
                <w:i w:val="0"/>
                <w:iCs w:val="0"/>
                <w:caps w:val="0"/>
                <w:smallCaps w:val="0"/>
                <w:color w:val="000000" w:themeColor="text1" w:themeTint="FF" w:themeShade="FF"/>
                <w:sz w:val="22"/>
                <w:szCs w:val="22"/>
              </w:rPr>
            </w:pPr>
            <w:r w:rsidRPr="5971ADD8" w:rsidR="5971ADD8">
              <w:rPr>
                <w:rFonts w:ascii="Calibri" w:hAnsi="Calibri" w:eastAsia="Calibri" w:cs="Calibri"/>
                <w:b w:val="0"/>
                <w:bCs w:val="0"/>
                <w:i w:val="0"/>
                <w:iCs w:val="0"/>
                <w:caps w:val="0"/>
                <w:smallCaps w:val="0"/>
                <w:color w:val="000000" w:themeColor="text1" w:themeTint="FF" w:themeShade="FF"/>
                <w:sz w:val="22"/>
                <w:szCs w:val="22"/>
                <w:lang w:val="en-GB"/>
              </w:rPr>
              <w:t>(within the school)</w:t>
            </w:r>
          </w:p>
        </w:tc>
        <w:tc>
          <w:tcPr>
            <w:tcW w:w="4014" w:type="dxa"/>
            <w:tcMar>
              <w:left w:w="90" w:type="dxa"/>
              <w:right w:w="90" w:type="dxa"/>
            </w:tcMar>
            <w:vAlign w:val="top"/>
          </w:tcPr>
          <w:p w:rsidR="5971ADD8" w:rsidP="5971ADD8" w:rsidRDefault="5971ADD8" w14:paraId="5A0B32E6" w14:textId="01D3A91C">
            <w:pPr>
              <w:rPr>
                <w:rFonts w:ascii="Calibri" w:hAnsi="Calibri" w:eastAsia="Calibri" w:cs="Calibri"/>
                <w:b w:val="0"/>
                <w:bCs w:val="0"/>
                <w:i w:val="0"/>
                <w:iCs w:val="0"/>
                <w:caps w:val="0"/>
                <w:smallCaps w:val="0"/>
                <w:color w:val="000000" w:themeColor="text1" w:themeTint="FF" w:themeShade="FF"/>
                <w:sz w:val="20"/>
                <w:szCs w:val="20"/>
              </w:rPr>
            </w:pPr>
            <w:r w:rsidRPr="5971ADD8" w:rsidR="5971ADD8">
              <w:rPr>
                <w:rFonts w:ascii="Calibri" w:hAnsi="Calibri" w:eastAsia="Calibri" w:cs="Calibri"/>
                <w:b w:val="0"/>
                <w:bCs w:val="0"/>
                <w:i w:val="0"/>
                <w:iCs w:val="0"/>
                <w:caps w:val="0"/>
                <w:smallCaps w:val="0"/>
                <w:strike w:val="0"/>
                <w:dstrike w:val="0"/>
                <w:color w:val="000000" w:themeColor="text1" w:themeTint="FF" w:themeShade="FF"/>
                <w:sz w:val="20"/>
                <w:szCs w:val="20"/>
                <w:u w:val="single"/>
                <w:lang w:val="en-GB"/>
              </w:rPr>
              <w:t>Strengths</w:t>
            </w:r>
          </w:p>
          <w:p w:rsidR="5971ADD8" w:rsidP="5971ADD8" w:rsidRDefault="5971ADD8" w14:paraId="6E37B3F0" w14:textId="352BE862">
            <w:pPr>
              <w:pStyle w:val="ListParagraph"/>
              <w:numPr>
                <w:ilvl w:val="0"/>
                <w:numId w:val="2"/>
              </w:numPr>
              <w:rPr>
                <w:rFonts w:ascii="Calibri" w:hAnsi="Calibri" w:eastAsia="Calibri" w:cs="Calibri"/>
                <w:b w:val="0"/>
                <w:bCs w:val="0"/>
                <w:i w:val="0"/>
                <w:iCs w:val="0"/>
                <w:caps w:val="0"/>
                <w:smallCaps w:val="0"/>
                <w:color w:val="000000" w:themeColor="text1" w:themeTint="FF" w:themeShade="FF"/>
                <w:sz w:val="20"/>
                <w:szCs w:val="20"/>
              </w:rPr>
            </w:pPr>
            <w:r w:rsidRPr="5971ADD8" w:rsidR="5971ADD8">
              <w:rPr>
                <w:rFonts w:ascii="Calibri" w:hAnsi="Calibri" w:eastAsia="Calibri" w:cs="Calibri"/>
                <w:b w:val="1"/>
                <w:bCs w:val="1"/>
                <w:i w:val="1"/>
                <w:iCs w:val="1"/>
                <w:caps w:val="0"/>
                <w:smallCaps w:val="0"/>
                <w:color w:val="000000" w:themeColor="text1" w:themeTint="FF" w:themeShade="FF"/>
                <w:sz w:val="20"/>
                <w:szCs w:val="20"/>
                <w:lang w:val="en-GB"/>
              </w:rPr>
              <w:t>Staff Expertise in Welsh</w:t>
            </w:r>
            <w:r w:rsidRPr="5971ADD8" w:rsidR="5971ADD8">
              <w:rPr>
                <w:rFonts w:ascii="Calibri" w:hAnsi="Calibri" w:eastAsia="Calibri" w:cs="Calibri"/>
                <w:b w:val="0"/>
                <w:bCs w:val="0"/>
                <w:i w:val="1"/>
                <w:iCs w:val="1"/>
                <w:caps w:val="0"/>
                <w:smallCaps w:val="0"/>
                <w:color w:val="000000" w:themeColor="text1" w:themeTint="FF" w:themeShade="FF"/>
                <w:sz w:val="20"/>
                <w:szCs w:val="20"/>
                <w:lang w:val="en-GB"/>
              </w:rPr>
              <w:t>:</w:t>
            </w:r>
            <w:r w:rsidRPr="5971ADD8" w:rsidR="5971ADD8">
              <w:rPr>
                <w:rFonts w:ascii="Calibri" w:hAnsi="Calibri" w:eastAsia="Calibri" w:cs="Calibri"/>
                <w:b w:val="0"/>
                <w:bCs w:val="0"/>
                <w:i w:val="0"/>
                <w:iCs w:val="0"/>
                <w:caps w:val="0"/>
                <w:smallCaps w:val="0"/>
                <w:color w:val="000000" w:themeColor="text1" w:themeTint="FF" w:themeShade="FF"/>
                <w:sz w:val="20"/>
                <w:szCs w:val="20"/>
                <w:lang w:val="en-GB"/>
              </w:rPr>
              <w:t xml:space="preserve"> There are some staff members that are confident Welsh speakers or have experience teaching Welsh songs, offering strong support for leading rehearsals.</w:t>
            </w:r>
          </w:p>
          <w:p w:rsidR="5971ADD8" w:rsidP="5971ADD8" w:rsidRDefault="5971ADD8" w14:paraId="3532447F" w14:textId="433629AE">
            <w:pPr>
              <w:pStyle w:val="ListParagraph"/>
              <w:numPr>
                <w:ilvl w:val="0"/>
                <w:numId w:val="3"/>
              </w:numPr>
              <w:spacing w:before="240" w:beforeAutospacing="off" w:after="240" w:afterAutospacing="off"/>
              <w:rPr>
                <w:rFonts w:ascii="Calibri" w:hAnsi="Calibri" w:eastAsia="Calibri" w:cs="Calibri"/>
                <w:b w:val="0"/>
                <w:bCs w:val="0"/>
                <w:i w:val="0"/>
                <w:iCs w:val="0"/>
                <w:caps w:val="0"/>
                <w:smallCaps w:val="0"/>
                <w:color w:val="000000" w:themeColor="text1" w:themeTint="FF" w:themeShade="FF"/>
                <w:sz w:val="20"/>
                <w:szCs w:val="20"/>
              </w:rPr>
            </w:pPr>
            <w:r w:rsidRPr="5971ADD8" w:rsidR="5971ADD8">
              <w:rPr>
                <w:rFonts w:ascii="Calibri" w:hAnsi="Calibri" w:eastAsia="Calibri" w:cs="Calibri"/>
                <w:b w:val="1"/>
                <w:bCs w:val="1"/>
                <w:i w:val="1"/>
                <w:iCs w:val="1"/>
                <w:caps w:val="0"/>
                <w:smallCaps w:val="0"/>
                <w:color w:val="000000" w:themeColor="text1" w:themeTint="FF" w:themeShade="FF"/>
                <w:sz w:val="20"/>
                <w:szCs w:val="20"/>
                <w:lang w:val="en-GB"/>
              </w:rPr>
              <w:t>Positive Pupil Engagement</w:t>
            </w:r>
            <w:r w:rsidRPr="5971ADD8" w:rsidR="5971ADD8">
              <w:rPr>
                <w:rFonts w:ascii="Calibri" w:hAnsi="Calibri" w:eastAsia="Calibri" w:cs="Calibri"/>
                <w:b w:val="0"/>
                <w:bCs w:val="0"/>
                <w:i w:val="0"/>
                <w:iCs w:val="0"/>
                <w:caps w:val="0"/>
                <w:smallCaps w:val="0"/>
                <w:color w:val="000000" w:themeColor="text1" w:themeTint="FF" w:themeShade="FF"/>
                <w:sz w:val="20"/>
                <w:szCs w:val="20"/>
                <w:lang w:val="en-GB"/>
              </w:rPr>
              <w:t>: Pupils enjoy music and performance, and are often enthusiastic about singing activities, especially when linked to fun events like the summer fair.</w:t>
            </w:r>
          </w:p>
          <w:p w:rsidR="5971ADD8" w:rsidP="5971ADD8" w:rsidRDefault="5971ADD8" w14:paraId="2E6CAF1D" w14:textId="379D9D32">
            <w:pPr>
              <w:pStyle w:val="ListParagraph"/>
              <w:numPr>
                <w:ilvl w:val="0"/>
                <w:numId w:val="3"/>
              </w:numPr>
              <w:spacing w:before="240" w:beforeAutospacing="off" w:after="240" w:afterAutospacing="off"/>
              <w:rPr>
                <w:rFonts w:ascii="Calibri" w:hAnsi="Calibri" w:eastAsia="Calibri" w:cs="Calibri"/>
                <w:b w:val="0"/>
                <w:bCs w:val="0"/>
                <w:i w:val="0"/>
                <w:iCs w:val="0"/>
                <w:caps w:val="0"/>
                <w:smallCaps w:val="0"/>
                <w:color w:val="000000" w:themeColor="text1" w:themeTint="FF" w:themeShade="FF"/>
                <w:sz w:val="20"/>
                <w:szCs w:val="20"/>
              </w:rPr>
            </w:pPr>
            <w:r w:rsidRPr="5971ADD8" w:rsidR="5971ADD8">
              <w:rPr>
                <w:rFonts w:ascii="Calibri" w:hAnsi="Calibri" w:eastAsia="Calibri" w:cs="Calibri"/>
                <w:b w:val="1"/>
                <w:bCs w:val="1"/>
                <w:i w:val="1"/>
                <w:iCs w:val="1"/>
                <w:caps w:val="0"/>
                <w:smallCaps w:val="0"/>
                <w:color w:val="000000" w:themeColor="text1" w:themeTint="FF" w:themeShade="FF"/>
                <w:sz w:val="20"/>
                <w:szCs w:val="20"/>
                <w:lang w:val="en-GB"/>
              </w:rPr>
              <w:t>Prior Welsh-focus events</w:t>
            </w:r>
            <w:r w:rsidRPr="5971ADD8" w:rsidR="5971ADD8">
              <w:rPr>
                <w:rFonts w:ascii="Calibri" w:hAnsi="Calibri" w:eastAsia="Calibri" w:cs="Calibri"/>
                <w:b w:val="0"/>
                <w:bCs w:val="0"/>
                <w:i w:val="1"/>
                <w:iCs w:val="1"/>
                <w:caps w:val="0"/>
                <w:smallCaps w:val="0"/>
                <w:color w:val="000000" w:themeColor="text1" w:themeTint="FF" w:themeShade="FF"/>
                <w:sz w:val="20"/>
                <w:szCs w:val="20"/>
                <w:lang w:val="en-GB"/>
              </w:rPr>
              <w:t>:</w:t>
            </w:r>
            <w:r w:rsidRPr="5971ADD8" w:rsidR="5971ADD8">
              <w:rPr>
                <w:rFonts w:ascii="Calibri" w:hAnsi="Calibri" w:eastAsia="Calibri" w:cs="Calibri"/>
                <w:b w:val="0"/>
                <w:bCs w:val="0"/>
                <w:i w:val="0"/>
                <w:iCs w:val="0"/>
                <w:caps w:val="0"/>
                <w:smallCaps w:val="0"/>
                <w:color w:val="000000" w:themeColor="text1" w:themeTint="FF" w:themeShade="FF"/>
                <w:sz w:val="20"/>
                <w:szCs w:val="20"/>
                <w:lang w:val="en-GB"/>
              </w:rPr>
              <w:t xml:space="preserve"> The school has successfully run Welsh-themed events and assemblies before, showing a school culture that supports Welsh identity.</w:t>
            </w:r>
          </w:p>
          <w:p w:rsidR="5971ADD8" w:rsidP="5971ADD8" w:rsidRDefault="5971ADD8" w14:paraId="158D04A8" w14:textId="3EF999F6">
            <w:pPr>
              <w:pStyle w:val="ListParagraph"/>
              <w:numPr>
                <w:ilvl w:val="0"/>
                <w:numId w:val="3"/>
              </w:numPr>
              <w:spacing w:before="240" w:beforeAutospacing="off" w:after="240" w:afterAutospacing="off"/>
              <w:rPr>
                <w:rFonts w:ascii="Calibri" w:hAnsi="Calibri" w:eastAsia="Calibri" w:cs="Calibri"/>
                <w:b w:val="0"/>
                <w:bCs w:val="0"/>
                <w:i w:val="0"/>
                <w:iCs w:val="0"/>
                <w:caps w:val="0"/>
                <w:smallCaps w:val="0"/>
                <w:color w:val="000000" w:themeColor="text1" w:themeTint="FF" w:themeShade="FF"/>
                <w:sz w:val="20"/>
                <w:szCs w:val="20"/>
              </w:rPr>
            </w:pPr>
            <w:r w:rsidRPr="5971ADD8" w:rsidR="5971ADD8">
              <w:rPr>
                <w:rFonts w:ascii="Calibri" w:hAnsi="Calibri" w:eastAsia="Calibri" w:cs="Calibri"/>
                <w:b w:val="1"/>
                <w:bCs w:val="1"/>
                <w:i w:val="1"/>
                <w:iCs w:val="1"/>
                <w:caps w:val="0"/>
                <w:smallCaps w:val="0"/>
                <w:color w:val="000000" w:themeColor="text1" w:themeTint="FF" w:themeShade="FF"/>
                <w:sz w:val="20"/>
                <w:szCs w:val="20"/>
                <w:lang w:val="en-GB"/>
              </w:rPr>
              <w:t>Supportive School Ethos</w:t>
            </w:r>
            <w:r w:rsidRPr="5971ADD8" w:rsidR="5971ADD8">
              <w:rPr>
                <w:rFonts w:ascii="Calibri" w:hAnsi="Calibri" w:eastAsia="Calibri" w:cs="Calibri"/>
                <w:b w:val="0"/>
                <w:bCs w:val="0"/>
                <w:i w:val="1"/>
                <w:iCs w:val="1"/>
                <w:caps w:val="0"/>
                <w:smallCaps w:val="0"/>
                <w:color w:val="000000" w:themeColor="text1" w:themeTint="FF" w:themeShade="FF"/>
                <w:sz w:val="20"/>
                <w:szCs w:val="20"/>
                <w:lang w:val="en-GB"/>
              </w:rPr>
              <w:t>: T</w:t>
            </w:r>
            <w:r w:rsidRPr="5971ADD8" w:rsidR="5971ADD8">
              <w:rPr>
                <w:rFonts w:ascii="Calibri" w:hAnsi="Calibri" w:eastAsia="Calibri" w:cs="Calibri"/>
                <w:b w:val="0"/>
                <w:bCs w:val="0"/>
                <w:i w:val="0"/>
                <w:iCs w:val="0"/>
                <w:caps w:val="0"/>
                <w:smallCaps w:val="0"/>
                <w:color w:val="000000" w:themeColor="text1" w:themeTint="FF" w:themeShade="FF"/>
                <w:sz w:val="20"/>
                <w:szCs w:val="20"/>
                <w:lang w:val="en-GB"/>
              </w:rPr>
              <w:t>he school’s values align with the Curriculum for Wales, promoting a growth mindset, inclusivity, and the belief that all learners can engage meaningfully.</w:t>
            </w:r>
          </w:p>
          <w:p w:rsidR="5971ADD8" w:rsidP="5971ADD8" w:rsidRDefault="5971ADD8" w14:paraId="760922DE" w14:textId="2FD89BF7">
            <w:pPr>
              <w:pStyle w:val="ListParagraph"/>
              <w:numPr>
                <w:ilvl w:val="0"/>
                <w:numId w:val="3"/>
              </w:numPr>
              <w:spacing w:before="240" w:beforeAutospacing="off" w:after="240" w:afterAutospacing="off"/>
              <w:rPr>
                <w:rFonts w:ascii="Calibri" w:hAnsi="Calibri" w:eastAsia="Calibri" w:cs="Calibri"/>
                <w:b w:val="0"/>
                <w:bCs w:val="0"/>
                <w:i w:val="0"/>
                <w:iCs w:val="0"/>
                <w:caps w:val="0"/>
                <w:smallCaps w:val="0"/>
                <w:color w:val="000000" w:themeColor="text1" w:themeTint="FF" w:themeShade="FF"/>
                <w:sz w:val="20"/>
                <w:szCs w:val="20"/>
              </w:rPr>
            </w:pPr>
            <w:r w:rsidRPr="5971ADD8" w:rsidR="5971ADD8">
              <w:rPr>
                <w:rFonts w:ascii="Calibri" w:hAnsi="Calibri" w:eastAsia="Calibri" w:cs="Calibri"/>
                <w:b w:val="1"/>
                <w:bCs w:val="1"/>
                <w:i w:val="1"/>
                <w:iCs w:val="1"/>
                <w:caps w:val="0"/>
                <w:smallCaps w:val="0"/>
                <w:color w:val="000000" w:themeColor="text1" w:themeTint="FF" w:themeShade="FF"/>
                <w:sz w:val="20"/>
                <w:szCs w:val="20"/>
                <w:lang w:val="en-GB"/>
              </w:rPr>
              <w:t>Existing Music Resources</w:t>
            </w:r>
            <w:r w:rsidRPr="5971ADD8" w:rsidR="5971ADD8">
              <w:rPr>
                <w:rFonts w:ascii="Calibri" w:hAnsi="Calibri" w:eastAsia="Calibri" w:cs="Calibri"/>
                <w:b w:val="0"/>
                <w:bCs w:val="0"/>
                <w:i w:val="1"/>
                <w:iCs w:val="1"/>
                <w:caps w:val="0"/>
                <w:smallCaps w:val="0"/>
                <w:color w:val="000000" w:themeColor="text1" w:themeTint="FF" w:themeShade="FF"/>
                <w:sz w:val="20"/>
                <w:szCs w:val="20"/>
                <w:lang w:val="en-GB"/>
              </w:rPr>
              <w:t xml:space="preserve">: </w:t>
            </w:r>
            <w:r w:rsidRPr="5971ADD8" w:rsidR="5971ADD8">
              <w:rPr>
                <w:rFonts w:ascii="Calibri" w:hAnsi="Calibri" w:eastAsia="Calibri" w:cs="Calibri"/>
                <w:b w:val="0"/>
                <w:bCs w:val="0"/>
                <w:i w:val="0"/>
                <w:iCs w:val="0"/>
                <w:caps w:val="0"/>
                <w:smallCaps w:val="0"/>
                <w:color w:val="000000" w:themeColor="text1" w:themeTint="FF" w:themeShade="FF"/>
                <w:sz w:val="20"/>
                <w:szCs w:val="20"/>
                <w:lang w:val="en-GB"/>
              </w:rPr>
              <w:t>The school already have musical instruments.</w:t>
            </w:r>
          </w:p>
        </w:tc>
        <w:tc>
          <w:tcPr>
            <w:tcW w:w="4014" w:type="dxa"/>
            <w:tcBorders>
              <w:right w:val="single" w:sz="6"/>
            </w:tcBorders>
            <w:tcMar>
              <w:left w:w="90" w:type="dxa"/>
              <w:right w:w="90" w:type="dxa"/>
            </w:tcMar>
            <w:vAlign w:val="top"/>
          </w:tcPr>
          <w:p w:rsidR="5971ADD8" w:rsidP="5971ADD8" w:rsidRDefault="5971ADD8" w14:paraId="28CB448D" w14:textId="4F7F0ABC">
            <w:pPr>
              <w:rPr>
                <w:rFonts w:ascii="Calibri" w:hAnsi="Calibri" w:eastAsia="Calibri" w:cs="Calibri"/>
                <w:b w:val="0"/>
                <w:bCs w:val="0"/>
                <w:i w:val="0"/>
                <w:iCs w:val="0"/>
                <w:caps w:val="0"/>
                <w:smallCaps w:val="0"/>
                <w:color w:val="000000" w:themeColor="text1" w:themeTint="FF" w:themeShade="FF"/>
                <w:sz w:val="20"/>
                <w:szCs w:val="20"/>
              </w:rPr>
            </w:pPr>
            <w:r w:rsidRPr="5971ADD8" w:rsidR="5971ADD8">
              <w:rPr>
                <w:rFonts w:ascii="Calibri" w:hAnsi="Calibri" w:eastAsia="Calibri" w:cs="Calibri"/>
                <w:b w:val="0"/>
                <w:bCs w:val="0"/>
                <w:i w:val="0"/>
                <w:iCs w:val="0"/>
                <w:caps w:val="0"/>
                <w:smallCaps w:val="0"/>
                <w:strike w:val="0"/>
                <w:dstrike w:val="0"/>
                <w:color w:val="000000" w:themeColor="text1" w:themeTint="FF" w:themeShade="FF"/>
                <w:sz w:val="20"/>
                <w:szCs w:val="20"/>
                <w:u w:val="single"/>
                <w:lang w:val="en-GB"/>
              </w:rPr>
              <w:t>Weaknesses</w:t>
            </w:r>
          </w:p>
          <w:p w:rsidR="5971ADD8" w:rsidP="5971ADD8" w:rsidRDefault="5971ADD8" w14:paraId="71872BA7" w14:textId="5F1E6E07">
            <w:pPr>
              <w:pStyle w:val="ListParagraph"/>
              <w:numPr>
                <w:ilvl w:val="0"/>
                <w:numId w:val="4"/>
              </w:numPr>
              <w:rPr>
                <w:rFonts w:ascii="Calibri" w:hAnsi="Calibri" w:eastAsia="Calibri" w:cs="Calibri"/>
                <w:b w:val="0"/>
                <w:bCs w:val="0"/>
                <w:i w:val="0"/>
                <w:iCs w:val="0"/>
                <w:caps w:val="0"/>
                <w:smallCaps w:val="0"/>
                <w:color w:val="000000" w:themeColor="text1" w:themeTint="FF" w:themeShade="FF"/>
                <w:sz w:val="20"/>
                <w:szCs w:val="20"/>
              </w:rPr>
            </w:pPr>
            <w:r w:rsidRPr="5971ADD8" w:rsidR="5971ADD8">
              <w:rPr>
                <w:rFonts w:ascii="Calibri" w:hAnsi="Calibri" w:eastAsia="Calibri" w:cs="Calibri"/>
                <w:b w:val="1"/>
                <w:bCs w:val="1"/>
                <w:i w:val="1"/>
                <w:iCs w:val="1"/>
                <w:caps w:val="0"/>
                <w:smallCaps w:val="0"/>
                <w:color w:val="000000" w:themeColor="text1" w:themeTint="FF" w:themeShade="FF"/>
                <w:sz w:val="20"/>
                <w:szCs w:val="20"/>
                <w:lang w:val="en-GB"/>
              </w:rPr>
              <w:t>Limited Staff Confidence in Welsh</w:t>
            </w:r>
            <w:r w:rsidRPr="5971ADD8" w:rsidR="5971ADD8">
              <w:rPr>
                <w:rFonts w:ascii="Calibri" w:hAnsi="Calibri" w:eastAsia="Calibri" w:cs="Calibri"/>
                <w:b w:val="0"/>
                <w:bCs w:val="0"/>
                <w:i w:val="1"/>
                <w:iCs w:val="1"/>
                <w:caps w:val="0"/>
                <w:smallCaps w:val="0"/>
                <w:color w:val="000000" w:themeColor="text1" w:themeTint="FF" w:themeShade="FF"/>
                <w:sz w:val="20"/>
                <w:szCs w:val="20"/>
                <w:lang w:val="en-GB"/>
              </w:rPr>
              <w:t>:</w:t>
            </w:r>
            <w:r w:rsidRPr="5971ADD8" w:rsidR="5971ADD8">
              <w:rPr>
                <w:rFonts w:ascii="Calibri" w:hAnsi="Calibri" w:eastAsia="Calibri" w:cs="Calibri"/>
                <w:b w:val="0"/>
                <w:bCs w:val="0"/>
                <w:i w:val="0"/>
                <w:iCs w:val="0"/>
                <w:caps w:val="0"/>
                <w:smallCaps w:val="0"/>
                <w:color w:val="000000" w:themeColor="text1" w:themeTint="FF" w:themeShade="FF"/>
                <w:sz w:val="20"/>
                <w:szCs w:val="20"/>
                <w:lang w:val="en-GB"/>
              </w:rPr>
              <w:t xml:space="preserve"> Not all staff may feel confident leading or supporting Welsh singing, especially if they are not fluent. This could present a challenge if the staff members with Welsh confidence are unavailable or unable to lead sessions. </w:t>
            </w:r>
          </w:p>
          <w:p w:rsidR="5971ADD8" w:rsidP="5971ADD8" w:rsidRDefault="5971ADD8" w14:paraId="3D0D7647" w14:textId="49EE2512">
            <w:pPr>
              <w:pStyle w:val="ListParagraph"/>
              <w:numPr>
                <w:ilvl w:val="0"/>
                <w:numId w:val="3"/>
              </w:numPr>
              <w:spacing w:before="240" w:beforeAutospacing="off" w:after="240" w:afterAutospacing="off"/>
              <w:rPr>
                <w:rFonts w:ascii="Calibri" w:hAnsi="Calibri" w:eastAsia="Calibri" w:cs="Calibri"/>
                <w:b w:val="0"/>
                <w:bCs w:val="0"/>
                <w:i w:val="0"/>
                <w:iCs w:val="0"/>
                <w:caps w:val="0"/>
                <w:smallCaps w:val="0"/>
                <w:color w:val="000000" w:themeColor="text1" w:themeTint="FF" w:themeShade="FF"/>
                <w:sz w:val="20"/>
                <w:szCs w:val="20"/>
              </w:rPr>
            </w:pPr>
            <w:r w:rsidRPr="5971ADD8" w:rsidR="5971ADD8">
              <w:rPr>
                <w:rFonts w:ascii="Calibri" w:hAnsi="Calibri" w:eastAsia="Calibri" w:cs="Calibri"/>
                <w:b w:val="1"/>
                <w:bCs w:val="1"/>
                <w:i w:val="1"/>
                <w:iCs w:val="1"/>
                <w:caps w:val="0"/>
                <w:smallCaps w:val="0"/>
                <w:color w:val="000000" w:themeColor="text1" w:themeTint="FF" w:themeShade="FF"/>
                <w:sz w:val="20"/>
                <w:szCs w:val="20"/>
                <w:lang w:val="en-GB"/>
              </w:rPr>
              <w:t>Inconsistent Pupil Motivation</w:t>
            </w:r>
            <w:r w:rsidRPr="5971ADD8" w:rsidR="5971ADD8">
              <w:rPr>
                <w:rFonts w:ascii="Calibri" w:hAnsi="Calibri" w:eastAsia="Calibri" w:cs="Calibri"/>
                <w:b w:val="0"/>
                <w:bCs w:val="0"/>
                <w:i w:val="1"/>
                <w:iCs w:val="1"/>
                <w:caps w:val="0"/>
                <w:smallCaps w:val="0"/>
                <w:color w:val="000000" w:themeColor="text1" w:themeTint="FF" w:themeShade="FF"/>
                <w:sz w:val="20"/>
                <w:szCs w:val="20"/>
                <w:lang w:val="en-GB"/>
              </w:rPr>
              <w:t>:</w:t>
            </w:r>
            <w:r w:rsidRPr="5971ADD8" w:rsidR="5971ADD8">
              <w:rPr>
                <w:rFonts w:ascii="Calibri" w:hAnsi="Calibri" w:eastAsia="Calibri" w:cs="Calibri"/>
                <w:b w:val="0"/>
                <w:bCs w:val="0"/>
                <w:i w:val="0"/>
                <w:iCs w:val="0"/>
                <w:caps w:val="0"/>
                <w:smallCaps w:val="0"/>
                <w:color w:val="000000" w:themeColor="text1" w:themeTint="FF" w:themeShade="FF"/>
                <w:sz w:val="20"/>
                <w:szCs w:val="20"/>
                <w:lang w:val="en-GB"/>
              </w:rPr>
              <w:t xml:space="preserve"> While some pupils may engage enthusiastically, others may lack confidence or interest in singing in Welsh.</w:t>
            </w:r>
          </w:p>
          <w:p w:rsidR="5971ADD8" w:rsidP="5971ADD8" w:rsidRDefault="5971ADD8" w14:paraId="0C30F58F" w14:textId="034BFEA9">
            <w:pPr>
              <w:pStyle w:val="ListParagraph"/>
              <w:numPr>
                <w:ilvl w:val="0"/>
                <w:numId w:val="3"/>
              </w:numPr>
              <w:spacing w:before="240" w:beforeAutospacing="off" w:after="240" w:afterAutospacing="off"/>
              <w:rPr>
                <w:rFonts w:ascii="Calibri" w:hAnsi="Calibri" w:eastAsia="Calibri" w:cs="Calibri"/>
                <w:b w:val="0"/>
                <w:bCs w:val="0"/>
                <w:i w:val="0"/>
                <w:iCs w:val="0"/>
                <w:caps w:val="0"/>
                <w:smallCaps w:val="0"/>
                <w:color w:val="000000" w:themeColor="text1" w:themeTint="FF" w:themeShade="FF"/>
                <w:sz w:val="20"/>
                <w:szCs w:val="20"/>
              </w:rPr>
            </w:pPr>
            <w:r w:rsidRPr="5971ADD8" w:rsidR="5971ADD8">
              <w:rPr>
                <w:rFonts w:ascii="Calibri" w:hAnsi="Calibri" w:eastAsia="Calibri" w:cs="Calibri"/>
                <w:b w:val="1"/>
                <w:bCs w:val="1"/>
                <w:i w:val="1"/>
                <w:iCs w:val="1"/>
                <w:caps w:val="0"/>
                <w:smallCaps w:val="0"/>
                <w:color w:val="000000" w:themeColor="text1" w:themeTint="FF" w:themeShade="FF"/>
                <w:sz w:val="20"/>
                <w:szCs w:val="20"/>
                <w:lang w:val="en-GB"/>
              </w:rPr>
              <w:t>Time Constraints</w:t>
            </w:r>
            <w:r w:rsidRPr="5971ADD8" w:rsidR="5971ADD8">
              <w:rPr>
                <w:rFonts w:ascii="Calibri" w:hAnsi="Calibri" w:eastAsia="Calibri" w:cs="Calibri"/>
                <w:b w:val="0"/>
                <w:bCs w:val="0"/>
                <w:i w:val="1"/>
                <w:iCs w:val="1"/>
                <w:caps w:val="0"/>
                <w:smallCaps w:val="0"/>
                <w:color w:val="000000" w:themeColor="text1" w:themeTint="FF" w:themeShade="FF"/>
                <w:sz w:val="20"/>
                <w:szCs w:val="20"/>
                <w:lang w:val="en-GB"/>
              </w:rPr>
              <w:t>:</w:t>
            </w:r>
            <w:r w:rsidRPr="5971ADD8" w:rsidR="5971ADD8">
              <w:rPr>
                <w:rFonts w:ascii="Calibri" w:hAnsi="Calibri" w:eastAsia="Calibri" w:cs="Calibri"/>
                <w:b w:val="0"/>
                <w:bCs w:val="0"/>
                <w:i w:val="0"/>
                <w:iCs w:val="0"/>
                <w:caps w:val="0"/>
                <w:smallCaps w:val="0"/>
                <w:color w:val="000000" w:themeColor="text1" w:themeTint="FF" w:themeShade="FF"/>
                <w:sz w:val="20"/>
                <w:szCs w:val="20"/>
                <w:lang w:val="en-GB"/>
              </w:rPr>
              <w:t xml:space="preserve"> Busy end-of-year schedules can limit the time available for rehearsals and preparation.</w:t>
            </w:r>
          </w:p>
          <w:p w:rsidR="5971ADD8" w:rsidP="5971ADD8" w:rsidRDefault="5971ADD8" w14:paraId="179B6FE3" w14:textId="3DDAEE4B">
            <w:pPr>
              <w:pStyle w:val="ListParagraph"/>
              <w:numPr>
                <w:ilvl w:val="0"/>
                <w:numId w:val="3"/>
              </w:numPr>
              <w:spacing w:before="240" w:beforeAutospacing="off" w:after="240" w:afterAutospacing="off"/>
              <w:rPr>
                <w:rFonts w:ascii="Calibri" w:hAnsi="Calibri" w:eastAsia="Calibri" w:cs="Calibri"/>
                <w:b w:val="0"/>
                <w:bCs w:val="0"/>
                <w:i w:val="0"/>
                <w:iCs w:val="0"/>
                <w:caps w:val="0"/>
                <w:smallCaps w:val="0"/>
                <w:color w:val="000000" w:themeColor="text1" w:themeTint="FF" w:themeShade="FF"/>
                <w:sz w:val="20"/>
                <w:szCs w:val="20"/>
              </w:rPr>
            </w:pPr>
            <w:r w:rsidRPr="5971ADD8" w:rsidR="5971ADD8">
              <w:rPr>
                <w:rFonts w:ascii="Calibri" w:hAnsi="Calibri" w:eastAsia="Calibri" w:cs="Calibri"/>
                <w:b w:val="1"/>
                <w:bCs w:val="1"/>
                <w:i w:val="1"/>
                <w:iCs w:val="1"/>
                <w:caps w:val="0"/>
                <w:smallCaps w:val="0"/>
                <w:color w:val="000000" w:themeColor="text1" w:themeTint="FF" w:themeShade="FF"/>
                <w:sz w:val="20"/>
                <w:szCs w:val="20"/>
                <w:lang w:val="en-GB"/>
              </w:rPr>
              <w:t>Limited Parental Involvement in Welsh</w:t>
            </w:r>
            <w:r w:rsidRPr="5971ADD8" w:rsidR="5971ADD8">
              <w:rPr>
                <w:rFonts w:ascii="Calibri" w:hAnsi="Calibri" w:eastAsia="Calibri" w:cs="Calibri"/>
                <w:b w:val="0"/>
                <w:bCs w:val="0"/>
                <w:i w:val="1"/>
                <w:iCs w:val="1"/>
                <w:caps w:val="0"/>
                <w:smallCaps w:val="0"/>
                <w:color w:val="000000" w:themeColor="text1" w:themeTint="FF" w:themeShade="FF"/>
                <w:sz w:val="20"/>
                <w:szCs w:val="20"/>
                <w:lang w:val="en-GB"/>
              </w:rPr>
              <w:t xml:space="preserve">: </w:t>
            </w:r>
            <w:r w:rsidRPr="5971ADD8" w:rsidR="5971ADD8">
              <w:rPr>
                <w:rFonts w:ascii="Calibri" w:hAnsi="Calibri" w:eastAsia="Calibri" w:cs="Calibri"/>
                <w:b w:val="0"/>
                <w:bCs w:val="0"/>
                <w:i w:val="0"/>
                <w:iCs w:val="0"/>
                <w:caps w:val="0"/>
                <w:smallCaps w:val="0"/>
                <w:color w:val="000000" w:themeColor="text1" w:themeTint="FF" w:themeShade="FF"/>
                <w:sz w:val="20"/>
                <w:szCs w:val="20"/>
                <w:lang w:val="en-GB"/>
              </w:rPr>
              <w:t>Some parents may feel nervous about participating if they don’t speak Welsh themselves.</w:t>
            </w:r>
          </w:p>
        </w:tc>
      </w:tr>
      <w:tr w:rsidR="5971ADD8" w:rsidTr="5971ADD8" w14:paraId="25484B03">
        <w:trPr>
          <w:trHeight w:val="300"/>
        </w:trPr>
        <w:tc>
          <w:tcPr>
            <w:tcW w:w="1332" w:type="dxa"/>
            <w:tcBorders>
              <w:left w:val="single" w:sz="6"/>
              <w:bottom w:val="single" w:sz="6"/>
            </w:tcBorders>
            <w:tcMar>
              <w:left w:w="90" w:type="dxa"/>
              <w:right w:w="90" w:type="dxa"/>
            </w:tcMar>
            <w:vAlign w:val="top"/>
          </w:tcPr>
          <w:p w:rsidR="5971ADD8" w:rsidP="5971ADD8" w:rsidRDefault="5971ADD8" w14:paraId="3D042B1E" w14:textId="037FD847">
            <w:pPr>
              <w:rPr>
                <w:rFonts w:ascii="Calibri" w:hAnsi="Calibri" w:eastAsia="Calibri" w:cs="Calibri"/>
                <w:b w:val="0"/>
                <w:bCs w:val="0"/>
                <w:i w:val="0"/>
                <w:iCs w:val="0"/>
                <w:caps w:val="0"/>
                <w:smallCaps w:val="0"/>
                <w:color w:val="000000" w:themeColor="text1" w:themeTint="FF" w:themeShade="FF"/>
                <w:sz w:val="22"/>
                <w:szCs w:val="22"/>
              </w:rPr>
            </w:pPr>
            <w:r w:rsidRPr="5971ADD8" w:rsidR="5971ADD8">
              <w:rPr>
                <w:rFonts w:ascii="Calibri" w:hAnsi="Calibri" w:eastAsia="Calibri" w:cs="Calibri"/>
                <w:b w:val="0"/>
                <w:bCs w:val="0"/>
                <w:i w:val="0"/>
                <w:iCs w:val="0"/>
                <w:caps w:val="0"/>
                <w:smallCaps w:val="0"/>
                <w:color w:val="000000" w:themeColor="text1" w:themeTint="FF" w:themeShade="FF"/>
                <w:sz w:val="22"/>
                <w:szCs w:val="22"/>
                <w:lang w:val="en-GB"/>
              </w:rPr>
              <w:t xml:space="preserve">EXTERNAL </w:t>
            </w:r>
          </w:p>
          <w:p w:rsidR="5971ADD8" w:rsidP="5971ADD8" w:rsidRDefault="5971ADD8" w14:paraId="125D82D1" w14:textId="22B4B95E">
            <w:pPr>
              <w:rPr>
                <w:rFonts w:ascii="Calibri" w:hAnsi="Calibri" w:eastAsia="Calibri" w:cs="Calibri"/>
                <w:b w:val="0"/>
                <w:bCs w:val="0"/>
                <w:i w:val="0"/>
                <w:iCs w:val="0"/>
                <w:caps w:val="0"/>
                <w:smallCaps w:val="0"/>
                <w:color w:val="000000" w:themeColor="text1" w:themeTint="FF" w:themeShade="FF"/>
                <w:sz w:val="22"/>
                <w:szCs w:val="22"/>
              </w:rPr>
            </w:pPr>
            <w:r w:rsidRPr="5971ADD8" w:rsidR="5971ADD8">
              <w:rPr>
                <w:rFonts w:ascii="Calibri" w:hAnsi="Calibri" w:eastAsia="Calibri" w:cs="Calibri"/>
                <w:b w:val="0"/>
                <w:bCs w:val="0"/>
                <w:i w:val="0"/>
                <w:iCs w:val="0"/>
                <w:caps w:val="0"/>
                <w:smallCaps w:val="0"/>
                <w:color w:val="000000" w:themeColor="text1" w:themeTint="FF" w:themeShade="FF"/>
                <w:sz w:val="22"/>
                <w:szCs w:val="22"/>
                <w:lang w:val="en-GB"/>
              </w:rPr>
              <w:t>(outside the school)</w:t>
            </w:r>
          </w:p>
        </w:tc>
        <w:tc>
          <w:tcPr>
            <w:tcW w:w="4014" w:type="dxa"/>
            <w:tcBorders>
              <w:bottom w:val="single" w:sz="6"/>
            </w:tcBorders>
            <w:tcMar>
              <w:left w:w="90" w:type="dxa"/>
              <w:right w:w="90" w:type="dxa"/>
            </w:tcMar>
            <w:vAlign w:val="top"/>
          </w:tcPr>
          <w:p w:rsidR="5971ADD8" w:rsidP="5971ADD8" w:rsidRDefault="5971ADD8" w14:paraId="13F31B14" w14:textId="2860788D">
            <w:pPr>
              <w:rPr>
                <w:rFonts w:ascii="Calibri" w:hAnsi="Calibri" w:eastAsia="Calibri" w:cs="Calibri"/>
                <w:b w:val="0"/>
                <w:bCs w:val="0"/>
                <w:i w:val="0"/>
                <w:iCs w:val="0"/>
                <w:caps w:val="0"/>
                <w:smallCaps w:val="0"/>
                <w:color w:val="000000" w:themeColor="text1" w:themeTint="FF" w:themeShade="FF"/>
                <w:sz w:val="20"/>
                <w:szCs w:val="20"/>
              </w:rPr>
            </w:pPr>
            <w:r w:rsidRPr="5971ADD8" w:rsidR="5971ADD8">
              <w:rPr>
                <w:rFonts w:ascii="Calibri" w:hAnsi="Calibri" w:eastAsia="Calibri" w:cs="Calibri"/>
                <w:b w:val="0"/>
                <w:bCs w:val="0"/>
                <w:i w:val="0"/>
                <w:iCs w:val="0"/>
                <w:caps w:val="0"/>
                <w:smallCaps w:val="0"/>
                <w:strike w:val="0"/>
                <w:dstrike w:val="0"/>
                <w:color w:val="000000" w:themeColor="text1" w:themeTint="FF" w:themeShade="FF"/>
                <w:sz w:val="20"/>
                <w:szCs w:val="20"/>
                <w:u w:val="single"/>
                <w:lang w:val="en-GB"/>
              </w:rPr>
              <w:t>Opportunities</w:t>
            </w:r>
          </w:p>
          <w:p w:rsidR="5971ADD8" w:rsidP="5971ADD8" w:rsidRDefault="5971ADD8" w14:paraId="0AB787FF" w14:textId="76D15F4B">
            <w:pPr>
              <w:pStyle w:val="ListParagraph"/>
              <w:numPr>
                <w:ilvl w:val="0"/>
                <w:numId w:val="6"/>
              </w:numPr>
              <w:rPr>
                <w:rFonts w:ascii="Calibri" w:hAnsi="Calibri" w:eastAsia="Calibri" w:cs="Calibri"/>
                <w:b w:val="0"/>
                <w:bCs w:val="0"/>
                <w:i w:val="0"/>
                <w:iCs w:val="0"/>
                <w:caps w:val="0"/>
                <w:smallCaps w:val="0"/>
                <w:color w:val="000000" w:themeColor="text1" w:themeTint="FF" w:themeShade="FF"/>
                <w:sz w:val="20"/>
                <w:szCs w:val="20"/>
              </w:rPr>
            </w:pPr>
            <w:r w:rsidRPr="5971ADD8" w:rsidR="5971ADD8">
              <w:rPr>
                <w:rFonts w:ascii="Calibri" w:hAnsi="Calibri" w:eastAsia="Calibri" w:cs="Calibri"/>
                <w:b w:val="1"/>
                <w:bCs w:val="1"/>
                <w:i w:val="1"/>
                <w:iCs w:val="1"/>
                <w:caps w:val="0"/>
                <w:smallCaps w:val="0"/>
                <w:color w:val="000000" w:themeColor="text1" w:themeTint="FF" w:themeShade="FF"/>
                <w:sz w:val="20"/>
                <w:szCs w:val="20"/>
                <w:lang w:val="en-GB"/>
              </w:rPr>
              <w:t>Strengthening Home–School Relationships:</w:t>
            </w:r>
            <w:r w:rsidRPr="5971ADD8" w:rsidR="5971ADD8">
              <w:rPr>
                <w:rFonts w:ascii="Calibri" w:hAnsi="Calibri" w:eastAsia="Calibri" w:cs="Calibri"/>
                <w:b w:val="1"/>
                <w:bCs w:val="1"/>
                <w:i w:val="0"/>
                <w:iCs w:val="0"/>
                <w:caps w:val="0"/>
                <w:smallCaps w:val="0"/>
                <w:color w:val="000000" w:themeColor="text1" w:themeTint="FF" w:themeShade="FF"/>
                <w:sz w:val="20"/>
                <w:szCs w:val="20"/>
                <w:lang w:val="en-GB"/>
              </w:rPr>
              <w:t xml:space="preserve"> </w:t>
            </w:r>
            <w:r w:rsidRPr="5971ADD8" w:rsidR="5971ADD8">
              <w:rPr>
                <w:rFonts w:ascii="Calibri" w:hAnsi="Calibri" w:eastAsia="Calibri" w:cs="Calibri"/>
                <w:b w:val="0"/>
                <w:bCs w:val="0"/>
                <w:i w:val="0"/>
                <w:iCs w:val="0"/>
                <w:caps w:val="0"/>
                <w:smallCaps w:val="0"/>
                <w:color w:val="000000" w:themeColor="text1" w:themeTint="FF" w:themeShade="FF"/>
                <w:sz w:val="20"/>
                <w:szCs w:val="20"/>
                <w:lang w:val="en-GB"/>
              </w:rPr>
              <w:t>Involving parents directly in rehearsals and the performance builds positive partnerships between families and the school.</w:t>
            </w:r>
          </w:p>
          <w:p w:rsidR="5971ADD8" w:rsidP="5971ADD8" w:rsidRDefault="5971ADD8" w14:paraId="2E7C1F11" w14:textId="77AF2882">
            <w:pPr>
              <w:pStyle w:val="ListParagraph"/>
              <w:numPr>
                <w:ilvl w:val="0"/>
                <w:numId w:val="3"/>
              </w:numPr>
              <w:spacing w:before="240" w:beforeAutospacing="off" w:after="240" w:afterAutospacing="off"/>
              <w:rPr>
                <w:rFonts w:ascii="Calibri" w:hAnsi="Calibri" w:eastAsia="Calibri" w:cs="Calibri"/>
                <w:b w:val="0"/>
                <w:bCs w:val="0"/>
                <w:i w:val="0"/>
                <w:iCs w:val="0"/>
                <w:caps w:val="0"/>
                <w:smallCaps w:val="0"/>
                <w:color w:val="000000" w:themeColor="text1" w:themeTint="FF" w:themeShade="FF"/>
                <w:sz w:val="20"/>
                <w:szCs w:val="20"/>
              </w:rPr>
            </w:pPr>
            <w:r w:rsidRPr="5971ADD8" w:rsidR="5971ADD8">
              <w:rPr>
                <w:rFonts w:ascii="Calibri" w:hAnsi="Calibri" w:eastAsia="Calibri" w:cs="Calibri"/>
                <w:b w:val="1"/>
                <w:bCs w:val="1"/>
                <w:i w:val="1"/>
                <w:iCs w:val="1"/>
                <w:caps w:val="0"/>
                <w:smallCaps w:val="0"/>
                <w:color w:val="000000" w:themeColor="text1" w:themeTint="FF" w:themeShade="FF"/>
                <w:sz w:val="20"/>
                <w:szCs w:val="20"/>
                <w:lang w:val="en-GB"/>
              </w:rPr>
              <w:t>Promoting the Welsh Language in the Community:</w:t>
            </w:r>
            <w:r w:rsidRPr="5971ADD8" w:rsidR="5971ADD8">
              <w:rPr>
                <w:rFonts w:ascii="Calibri" w:hAnsi="Calibri" w:eastAsia="Calibri" w:cs="Calibri"/>
                <w:b w:val="1"/>
                <w:bCs w:val="1"/>
                <w:i w:val="0"/>
                <w:iCs w:val="0"/>
                <w:caps w:val="0"/>
                <w:smallCaps w:val="0"/>
                <w:color w:val="000000" w:themeColor="text1" w:themeTint="FF" w:themeShade="FF"/>
                <w:sz w:val="20"/>
                <w:szCs w:val="20"/>
                <w:lang w:val="en-GB"/>
              </w:rPr>
              <w:t xml:space="preserve"> </w:t>
            </w:r>
            <w:r w:rsidRPr="5971ADD8" w:rsidR="5971ADD8">
              <w:rPr>
                <w:rFonts w:ascii="Calibri" w:hAnsi="Calibri" w:eastAsia="Calibri" w:cs="Calibri"/>
                <w:b w:val="0"/>
                <w:bCs w:val="0"/>
                <w:i w:val="0"/>
                <w:iCs w:val="0"/>
                <w:caps w:val="0"/>
                <w:smallCaps w:val="0"/>
                <w:color w:val="000000" w:themeColor="text1" w:themeTint="FF" w:themeShade="FF"/>
                <w:sz w:val="20"/>
                <w:szCs w:val="20"/>
                <w:lang w:val="en-GB"/>
              </w:rPr>
              <w:t>Encouraging parents to learn alongside their children brings Welsh into the home environment, supporting national goals to increase Welsh speakers.</w:t>
            </w:r>
          </w:p>
          <w:p w:rsidR="5971ADD8" w:rsidP="5971ADD8" w:rsidRDefault="5971ADD8" w14:paraId="6D35A841" w14:textId="6D3245F0">
            <w:pPr>
              <w:pStyle w:val="ListParagraph"/>
              <w:numPr>
                <w:ilvl w:val="0"/>
                <w:numId w:val="3"/>
              </w:numPr>
              <w:spacing w:before="240" w:beforeAutospacing="off" w:after="240" w:afterAutospacing="off"/>
              <w:rPr>
                <w:rFonts w:ascii="Calibri" w:hAnsi="Calibri" w:eastAsia="Calibri" w:cs="Calibri"/>
                <w:b w:val="0"/>
                <w:bCs w:val="0"/>
                <w:i w:val="0"/>
                <w:iCs w:val="0"/>
                <w:caps w:val="0"/>
                <w:smallCaps w:val="0"/>
                <w:color w:val="000000" w:themeColor="text1" w:themeTint="FF" w:themeShade="FF"/>
                <w:sz w:val="20"/>
                <w:szCs w:val="20"/>
              </w:rPr>
            </w:pPr>
            <w:r w:rsidRPr="5971ADD8" w:rsidR="5971ADD8">
              <w:rPr>
                <w:rFonts w:ascii="Calibri" w:hAnsi="Calibri" w:eastAsia="Calibri" w:cs="Calibri"/>
                <w:b w:val="1"/>
                <w:bCs w:val="1"/>
                <w:i w:val="1"/>
                <w:iCs w:val="1"/>
                <w:caps w:val="0"/>
                <w:smallCaps w:val="0"/>
                <w:color w:val="000000" w:themeColor="text1" w:themeTint="FF" w:themeShade="FF"/>
                <w:sz w:val="20"/>
                <w:szCs w:val="20"/>
                <w:lang w:val="en-GB"/>
              </w:rPr>
              <w:t>Developing the Four Purposes:</w:t>
            </w:r>
            <w:r w:rsidRPr="5971ADD8" w:rsidR="5971ADD8">
              <w:rPr>
                <w:rFonts w:ascii="Calibri" w:hAnsi="Calibri" w:eastAsia="Calibri" w:cs="Calibri"/>
                <w:b w:val="1"/>
                <w:bCs w:val="1"/>
                <w:i w:val="0"/>
                <w:iCs w:val="0"/>
                <w:caps w:val="0"/>
                <w:smallCaps w:val="0"/>
                <w:color w:val="000000" w:themeColor="text1" w:themeTint="FF" w:themeShade="FF"/>
                <w:sz w:val="20"/>
                <w:szCs w:val="20"/>
                <w:lang w:val="en-GB"/>
              </w:rPr>
              <w:t xml:space="preserve"> </w:t>
            </w:r>
            <w:r w:rsidRPr="5971ADD8" w:rsidR="5971ADD8">
              <w:rPr>
                <w:rFonts w:ascii="Calibri" w:hAnsi="Calibri" w:eastAsia="Calibri" w:cs="Calibri"/>
                <w:b w:val="0"/>
                <w:bCs w:val="0"/>
                <w:i w:val="0"/>
                <w:iCs w:val="0"/>
                <w:caps w:val="0"/>
                <w:smallCaps w:val="0"/>
                <w:color w:val="000000" w:themeColor="text1" w:themeTint="FF" w:themeShade="FF"/>
                <w:sz w:val="20"/>
                <w:szCs w:val="20"/>
                <w:lang w:val="en-GB"/>
              </w:rPr>
              <w:t>Pupils become confident communicators, ethical citizens, and creative contributors through performance and collaboration with others.</w:t>
            </w:r>
          </w:p>
          <w:p w:rsidR="5971ADD8" w:rsidP="5971ADD8" w:rsidRDefault="5971ADD8" w14:paraId="41394575" w14:textId="19602801">
            <w:pPr>
              <w:pStyle w:val="ListParagraph"/>
              <w:numPr>
                <w:ilvl w:val="0"/>
                <w:numId w:val="3"/>
              </w:numPr>
              <w:spacing w:before="240" w:beforeAutospacing="off" w:after="240" w:afterAutospacing="off"/>
              <w:rPr>
                <w:rFonts w:ascii="Calibri" w:hAnsi="Calibri" w:eastAsia="Calibri" w:cs="Calibri"/>
                <w:b w:val="0"/>
                <w:bCs w:val="0"/>
                <w:i w:val="0"/>
                <w:iCs w:val="0"/>
                <w:caps w:val="0"/>
                <w:smallCaps w:val="0"/>
                <w:color w:val="000000" w:themeColor="text1" w:themeTint="FF" w:themeShade="FF"/>
                <w:sz w:val="20"/>
                <w:szCs w:val="20"/>
              </w:rPr>
            </w:pPr>
            <w:r w:rsidRPr="5971ADD8" w:rsidR="5971ADD8">
              <w:rPr>
                <w:rFonts w:ascii="Calibri" w:hAnsi="Calibri" w:eastAsia="Calibri" w:cs="Calibri"/>
                <w:b w:val="1"/>
                <w:bCs w:val="1"/>
                <w:i w:val="1"/>
                <w:iCs w:val="1"/>
                <w:caps w:val="0"/>
                <w:smallCaps w:val="0"/>
                <w:color w:val="000000" w:themeColor="text1" w:themeTint="FF" w:themeShade="FF"/>
                <w:sz w:val="20"/>
                <w:szCs w:val="20"/>
                <w:lang w:val="en-GB"/>
              </w:rPr>
              <w:t>Raising the School’s Welsh Profile:</w:t>
            </w:r>
            <w:r w:rsidRPr="5971ADD8" w:rsidR="5971ADD8">
              <w:rPr>
                <w:rFonts w:ascii="Calibri" w:hAnsi="Calibri" w:eastAsia="Calibri" w:cs="Calibri"/>
                <w:b w:val="1"/>
                <w:bCs w:val="1"/>
                <w:i w:val="0"/>
                <w:iCs w:val="0"/>
                <w:caps w:val="0"/>
                <w:smallCaps w:val="0"/>
                <w:color w:val="000000" w:themeColor="text1" w:themeTint="FF" w:themeShade="FF"/>
                <w:sz w:val="20"/>
                <w:szCs w:val="20"/>
                <w:lang w:val="en-GB"/>
              </w:rPr>
              <w:t xml:space="preserve"> </w:t>
            </w:r>
            <w:r w:rsidRPr="5971ADD8" w:rsidR="5971ADD8">
              <w:rPr>
                <w:rFonts w:ascii="Calibri" w:hAnsi="Calibri" w:eastAsia="Calibri" w:cs="Calibri"/>
                <w:b w:val="0"/>
                <w:bCs w:val="0"/>
                <w:i w:val="0"/>
                <w:iCs w:val="0"/>
                <w:caps w:val="0"/>
                <w:smallCaps w:val="0"/>
                <w:color w:val="000000" w:themeColor="text1" w:themeTint="FF" w:themeShade="FF"/>
                <w:sz w:val="20"/>
                <w:szCs w:val="20"/>
                <w:lang w:val="en-GB"/>
              </w:rPr>
              <w:t>A successful Welsh-language performance showcases the school’s commitment to bilingualism, possibly gaining positive feedback from Estyn or the wider community.</w:t>
            </w:r>
          </w:p>
          <w:p w:rsidR="5971ADD8" w:rsidP="5971ADD8" w:rsidRDefault="5971ADD8" w14:paraId="033901CF" w14:textId="535E8318">
            <w:pPr>
              <w:pStyle w:val="ListParagraph"/>
              <w:numPr>
                <w:ilvl w:val="0"/>
                <w:numId w:val="3"/>
              </w:numPr>
              <w:spacing w:before="240" w:beforeAutospacing="off" w:after="240" w:afterAutospacing="off"/>
              <w:rPr>
                <w:rFonts w:ascii="Calibri" w:hAnsi="Calibri" w:eastAsia="Calibri" w:cs="Calibri"/>
                <w:b w:val="0"/>
                <w:bCs w:val="0"/>
                <w:i w:val="0"/>
                <w:iCs w:val="0"/>
                <w:caps w:val="0"/>
                <w:smallCaps w:val="0"/>
                <w:color w:val="000000" w:themeColor="text1" w:themeTint="FF" w:themeShade="FF"/>
                <w:sz w:val="20"/>
                <w:szCs w:val="20"/>
              </w:rPr>
            </w:pPr>
            <w:r w:rsidRPr="5971ADD8" w:rsidR="5971ADD8">
              <w:rPr>
                <w:rFonts w:ascii="Calibri" w:hAnsi="Calibri" w:eastAsia="Calibri" w:cs="Calibri"/>
                <w:b w:val="1"/>
                <w:bCs w:val="1"/>
                <w:i w:val="1"/>
                <w:iCs w:val="1"/>
                <w:caps w:val="0"/>
                <w:smallCaps w:val="0"/>
                <w:color w:val="000000" w:themeColor="text1" w:themeTint="FF" w:themeShade="FF"/>
                <w:sz w:val="20"/>
                <w:szCs w:val="20"/>
                <w:lang w:val="en-GB"/>
              </w:rPr>
              <w:t>Parental Engagement in Learning:</w:t>
            </w:r>
            <w:r w:rsidRPr="5971ADD8" w:rsidR="5971ADD8">
              <w:rPr>
                <w:rFonts w:ascii="Calibri" w:hAnsi="Calibri" w:eastAsia="Calibri" w:cs="Calibri"/>
                <w:b w:val="0"/>
                <w:bCs w:val="0"/>
                <w:i w:val="0"/>
                <w:iCs w:val="0"/>
                <w:caps w:val="0"/>
                <w:smallCaps w:val="0"/>
                <w:color w:val="000000" w:themeColor="text1" w:themeTint="FF" w:themeShade="FF"/>
                <w:sz w:val="20"/>
                <w:szCs w:val="20"/>
                <w:lang w:val="en-GB"/>
              </w:rPr>
              <w:t xml:space="preserve"> Singing together provides a low-pressure, enjoyable way for parents to get involved in their child’s language development.</w:t>
            </w:r>
          </w:p>
        </w:tc>
        <w:tc>
          <w:tcPr>
            <w:tcW w:w="4014" w:type="dxa"/>
            <w:tcBorders>
              <w:bottom w:val="single" w:sz="6"/>
              <w:right w:val="single" w:sz="6"/>
            </w:tcBorders>
            <w:tcMar>
              <w:left w:w="90" w:type="dxa"/>
              <w:right w:w="90" w:type="dxa"/>
            </w:tcMar>
            <w:vAlign w:val="top"/>
          </w:tcPr>
          <w:p w:rsidR="5971ADD8" w:rsidP="5971ADD8" w:rsidRDefault="5971ADD8" w14:paraId="13A2C5C3" w14:textId="35E9B5CA">
            <w:pPr>
              <w:rPr>
                <w:rFonts w:ascii="Calibri" w:hAnsi="Calibri" w:eastAsia="Calibri" w:cs="Calibri"/>
                <w:b w:val="0"/>
                <w:bCs w:val="0"/>
                <w:i w:val="0"/>
                <w:iCs w:val="0"/>
                <w:caps w:val="0"/>
                <w:smallCaps w:val="0"/>
                <w:color w:val="000000" w:themeColor="text1" w:themeTint="FF" w:themeShade="FF"/>
                <w:sz w:val="20"/>
                <w:szCs w:val="20"/>
              </w:rPr>
            </w:pPr>
            <w:r w:rsidRPr="5971ADD8" w:rsidR="5971ADD8">
              <w:rPr>
                <w:rFonts w:ascii="Calibri" w:hAnsi="Calibri" w:eastAsia="Calibri" w:cs="Calibri"/>
                <w:b w:val="0"/>
                <w:bCs w:val="0"/>
                <w:i w:val="0"/>
                <w:iCs w:val="0"/>
                <w:caps w:val="0"/>
                <w:smallCaps w:val="0"/>
                <w:strike w:val="0"/>
                <w:dstrike w:val="0"/>
                <w:color w:val="000000" w:themeColor="text1" w:themeTint="FF" w:themeShade="FF"/>
                <w:sz w:val="20"/>
                <w:szCs w:val="20"/>
                <w:u w:val="single"/>
                <w:lang w:val="en-GB"/>
              </w:rPr>
              <w:t>Threats</w:t>
            </w:r>
          </w:p>
          <w:p w:rsidR="5971ADD8" w:rsidP="5971ADD8" w:rsidRDefault="5971ADD8" w14:paraId="4A57B625" w14:textId="7DB5EE7F">
            <w:pPr>
              <w:pStyle w:val="ListParagraph"/>
              <w:numPr>
                <w:ilvl w:val="0"/>
                <w:numId w:val="8"/>
              </w:numPr>
              <w:rPr>
                <w:rFonts w:ascii="Calibri" w:hAnsi="Calibri" w:eastAsia="Calibri" w:cs="Calibri"/>
                <w:b w:val="0"/>
                <w:bCs w:val="0"/>
                <w:i w:val="0"/>
                <w:iCs w:val="0"/>
                <w:caps w:val="0"/>
                <w:smallCaps w:val="0"/>
                <w:color w:val="000000" w:themeColor="text1" w:themeTint="FF" w:themeShade="FF"/>
                <w:sz w:val="20"/>
                <w:szCs w:val="20"/>
              </w:rPr>
            </w:pPr>
            <w:r w:rsidRPr="5971ADD8" w:rsidR="5971ADD8">
              <w:rPr>
                <w:rFonts w:ascii="Calibri" w:hAnsi="Calibri" w:eastAsia="Calibri" w:cs="Calibri"/>
                <w:b w:val="1"/>
                <w:bCs w:val="1"/>
                <w:i w:val="1"/>
                <w:iCs w:val="1"/>
                <w:caps w:val="0"/>
                <w:smallCaps w:val="0"/>
                <w:color w:val="000000" w:themeColor="text1" w:themeTint="FF" w:themeShade="FF"/>
                <w:sz w:val="20"/>
                <w:szCs w:val="20"/>
                <w:lang w:val="en-GB"/>
              </w:rPr>
              <w:t>Parental Language Barriers or Lack of Confidence:</w:t>
            </w:r>
            <w:r w:rsidRPr="5971ADD8" w:rsidR="5971ADD8">
              <w:rPr>
                <w:rFonts w:ascii="Calibri" w:hAnsi="Calibri" w:eastAsia="Calibri" w:cs="Calibri"/>
                <w:b w:val="1"/>
                <w:bCs w:val="1"/>
                <w:i w:val="0"/>
                <w:iCs w:val="0"/>
                <w:caps w:val="0"/>
                <w:smallCaps w:val="0"/>
                <w:color w:val="000000" w:themeColor="text1" w:themeTint="FF" w:themeShade="FF"/>
                <w:sz w:val="20"/>
                <w:szCs w:val="20"/>
                <w:lang w:val="en-GB"/>
              </w:rPr>
              <w:t xml:space="preserve"> </w:t>
            </w:r>
            <w:r w:rsidRPr="5971ADD8" w:rsidR="5971ADD8">
              <w:rPr>
                <w:rFonts w:ascii="Calibri" w:hAnsi="Calibri" w:eastAsia="Calibri" w:cs="Calibri"/>
                <w:b w:val="0"/>
                <w:bCs w:val="0"/>
                <w:i w:val="0"/>
                <w:iCs w:val="0"/>
                <w:caps w:val="0"/>
                <w:smallCaps w:val="0"/>
                <w:color w:val="000000" w:themeColor="text1" w:themeTint="FF" w:themeShade="FF"/>
                <w:sz w:val="20"/>
                <w:szCs w:val="20"/>
                <w:lang w:val="en-GB"/>
              </w:rPr>
              <w:t>Some parents may feel nervous about joining in if they don’t speak Welsh, which could limit participation or enthusiasm.</w:t>
            </w:r>
          </w:p>
          <w:p w:rsidR="5971ADD8" w:rsidP="5971ADD8" w:rsidRDefault="5971ADD8" w14:paraId="1948624D" w14:textId="1607A165">
            <w:pPr>
              <w:pStyle w:val="ListParagraph"/>
              <w:numPr>
                <w:ilvl w:val="0"/>
                <w:numId w:val="3"/>
              </w:numPr>
              <w:spacing w:before="240" w:beforeAutospacing="off" w:after="240" w:afterAutospacing="off"/>
              <w:rPr>
                <w:rFonts w:ascii="Calibri" w:hAnsi="Calibri" w:eastAsia="Calibri" w:cs="Calibri"/>
                <w:b w:val="0"/>
                <w:bCs w:val="0"/>
                <w:i w:val="0"/>
                <w:iCs w:val="0"/>
                <w:caps w:val="0"/>
                <w:smallCaps w:val="0"/>
                <w:color w:val="000000" w:themeColor="text1" w:themeTint="FF" w:themeShade="FF"/>
                <w:sz w:val="20"/>
                <w:szCs w:val="20"/>
              </w:rPr>
            </w:pPr>
            <w:r w:rsidRPr="5971ADD8" w:rsidR="5971ADD8">
              <w:rPr>
                <w:rFonts w:ascii="Calibri" w:hAnsi="Calibri" w:eastAsia="Calibri" w:cs="Calibri"/>
                <w:b w:val="1"/>
                <w:bCs w:val="1"/>
                <w:i w:val="1"/>
                <w:iCs w:val="1"/>
                <w:caps w:val="0"/>
                <w:smallCaps w:val="0"/>
                <w:color w:val="000000" w:themeColor="text1" w:themeTint="FF" w:themeShade="FF"/>
                <w:sz w:val="20"/>
                <w:szCs w:val="20"/>
                <w:lang w:val="en-GB"/>
              </w:rPr>
              <w:t>Low Engagement or Availability:</w:t>
            </w:r>
            <w:r w:rsidRPr="5971ADD8" w:rsidR="5971ADD8">
              <w:rPr>
                <w:rFonts w:ascii="Calibri" w:hAnsi="Calibri" w:eastAsia="Calibri" w:cs="Calibri"/>
                <w:b w:val="1"/>
                <w:bCs w:val="1"/>
                <w:i w:val="0"/>
                <w:iCs w:val="0"/>
                <w:caps w:val="0"/>
                <w:smallCaps w:val="0"/>
                <w:color w:val="000000" w:themeColor="text1" w:themeTint="FF" w:themeShade="FF"/>
                <w:sz w:val="20"/>
                <w:szCs w:val="20"/>
                <w:lang w:val="en-GB"/>
              </w:rPr>
              <w:t xml:space="preserve"> </w:t>
            </w:r>
            <w:r w:rsidRPr="5971ADD8" w:rsidR="5971ADD8">
              <w:rPr>
                <w:rFonts w:ascii="Calibri" w:hAnsi="Calibri" w:eastAsia="Calibri" w:cs="Calibri"/>
                <w:b w:val="0"/>
                <w:bCs w:val="0"/>
                <w:i w:val="0"/>
                <w:iCs w:val="0"/>
                <w:caps w:val="0"/>
                <w:smallCaps w:val="0"/>
                <w:color w:val="000000" w:themeColor="text1" w:themeTint="FF" w:themeShade="FF"/>
                <w:sz w:val="20"/>
                <w:szCs w:val="20"/>
                <w:lang w:val="en-GB"/>
              </w:rPr>
              <w:t>Families with busy schedules or other priorities might find it difficult to attend rehearsals or the fair, especially if it’s outside work hours.</w:t>
            </w:r>
          </w:p>
          <w:p w:rsidR="5971ADD8" w:rsidP="5971ADD8" w:rsidRDefault="5971ADD8" w14:paraId="17D65933" w14:textId="1DB3DCFE">
            <w:pPr>
              <w:pStyle w:val="ListParagraph"/>
              <w:numPr>
                <w:ilvl w:val="0"/>
                <w:numId w:val="3"/>
              </w:numPr>
              <w:spacing w:before="240" w:beforeAutospacing="off" w:after="240" w:afterAutospacing="off"/>
              <w:rPr>
                <w:rFonts w:ascii="Calibri" w:hAnsi="Calibri" w:eastAsia="Calibri" w:cs="Calibri"/>
                <w:b w:val="0"/>
                <w:bCs w:val="0"/>
                <w:i w:val="0"/>
                <w:iCs w:val="0"/>
                <w:caps w:val="0"/>
                <w:smallCaps w:val="0"/>
                <w:color w:val="000000" w:themeColor="text1" w:themeTint="FF" w:themeShade="FF"/>
                <w:sz w:val="20"/>
                <w:szCs w:val="20"/>
              </w:rPr>
            </w:pPr>
            <w:r w:rsidRPr="5971ADD8" w:rsidR="5971ADD8">
              <w:rPr>
                <w:rFonts w:ascii="Calibri" w:hAnsi="Calibri" w:eastAsia="Calibri" w:cs="Calibri"/>
                <w:b w:val="1"/>
                <w:bCs w:val="1"/>
                <w:i w:val="1"/>
                <w:iCs w:val="1"/>
                <w:caps w:val="0"/>
                <w:smallCaps w:val="0"/>
                <w:color w:val="000000" w:themeColor="text1" w:themeTint="FF" w:themeShade="FF"/>
                <w:sz w:val="20"/>
                <w:szCs w:val="20"/>
                <w:lang w:val="en-GB"/>
              </w:rPr>
              <w:t>Budget Limitations:</w:t>
            </w:r>
            <w:r w:rsidRPr="5971ADD8" w:rsidR="5971ADD8">
              <w:rPr>
                <w:rFonts w:ascii="Calibri" w:hAnsi="Calibri" w:eastAsia="Calibri" w:cs="Calibri"/>
                <w:b w:val="1"/>
                <w:bCs w:val="1"/>
                <w:i w:val="0"/>
                <w:iCs w:val="0"/>
                <w:caps w:val="0"/>
                <w:smallCaps w:val="0"/>
                <w:color w:val="000000" w:themeColor="text1" w:themeTint="FF" w:themeShade="FF"/>
                <w:sz w:val="20"/>
                <w:szCs w:val="20"/>
                <w:lang w:val="en-GB"/>
              </w:rPr>
              <w:t xml:space="preserve"> </w:t>
            </w:r>
            <w:r w:rsidRPr="5971ADD8" w:rsidR="5971ADD8">
              <w:rPr>
                <w:rFonts w:ascii="Calibri" w:hAnsi="Calibri" w:eastAsia="Calibri" w:cs="Calibri"/>
                <w:b w:val="0"/>
                <w:bCs w:val="0"/>
                <w:i w:val="0"/>
                <w:iCs w:val="0"/>
                <w:caps w:val="0"/>
                <w:smallCaps w:val="0"/>
                <w:color w:val="000000" w:themeColor="text1" w:themeTint="FF" w:themeShade="FF"/>
                <w:sz w:val="20"/>
                <w:szCs w:val="20"/>
                <w:lang w:val="en-GB"/>
              </w:rPr>
              <w:t>Limited funding could affect things like resources, sound equipment, or additional support staff needed for rehearsals.</w:t>
            </w:r>
          </w:p>
          <w:p w:rsidR="5971ADD8" w:rsidP="5971ADD8" w:rsidRDefault="5971ADD8" w14:paraId="02BA78EC" w14:textId="34E9739A">
            <w:pPr>
              <w:pStyle w:val="ListParagraph"/>
              <w:numPr>
                <w:ilvl w:val="0"/>
                <w:numId w:val="3"/>
              </w:numPr>
              <w:spacing w:before="240" w:beforeAutospacing="off" w:after="240" w:afterAutospacing="off"/>
              <w:rPr>
                <w:rFonts w:ascii="Calibri" w:hAnsi="Calibri" w:eastAsia="Calibri" w:cs="Calibri"/>
                <w:b w:val="0"/>
                <w:bCs w:val="0"/>
                <w:i w:val="0"/>
                <w:iCs w:val="0"/>
                <w:caps w:val="0"/>
                <w:smallCaps w:val="0"/>
                <w:color w:val="000000" w:themeColor="text1" w:themeTint="FF" w:themeShade="FF"/>
                <w:sz w:val="20"/>
                <w:szCs w:val="20"/>
              </w:rPr>
            </w:pPr>
            <w:r w:rsidRPr="5971ADD8" w:rsidR="5971ADD8">
              <w:rPr>
                <w:rFonts w:ascii="Calibri" w:hAnsi="Calibri" w:eastAsia="Calibri" w:cs="Calibri"/>
                <w:b w:val="1"/>
                <w:bCs w:val="1"/>
                <w:i w:val="1"/>
                <w:iCs w:val="1"/>
                <w:caps w:val="0"/>
                <w:smallCaps w:val="0"/>
                <w:color w:val="000000" w:themeColor="text1" w:themeTint="FF" w:themeShade="FF"/>
                <w:sz w:val="20"/>
                <w:szCs w:val="20"/>
                <w:lang w:val="en-GB"/>
              </w:rPr>
              <w:t>Weather Dependency:</w:t>
            </w:r>
            <w:r w:rsidRPr="5971ADD8" w:rsidR="5971ADD8">
              <w:rPr>
                <w:rFonts w:ascii="Calibri" w:hAnsi="Calibri" w:eastAsia="Calibri" w:cs="Calibri"/>
                <w:b w:val="1"/>
                <w:bCs w:val="1"/>
                <w:i w:val="0"/>
                <w:iCs w:val="0"/>
                <w:caps w:val="0"/>
                <w:smallCaps w:val="0"/>
                <w:color w:val="000000" w:themeColor="text1" w:themeTint="FF" w:themeShade="FF"/>
                <w:sz w:val="20"/>
                <w:szCs w:val="20"/>
                <w:lang w:val="en-GB"/>
              </w:rPr>
              <w:t xml:space="preserve"> </w:t>
            </w:r>
            <w:r w:rsidRPr="5971ADD8" w:rsidR="5971ADD8">
              <w:rPr>
                <w:rFonts w:ascii="Calibri" w:hAnsi="Calibri" w:eastAsia="Calibri" w:cs="Calibri"/>
                <w:b w:val="0"/>
                <w:bCs w:val="0"/>
                <w:i w:val="0"/>
                <w:iCs w:val="0"/>
                <w:caps w:val="0"/>
                <w:smallCaps w:val="0"/>
                <w:color w:val="000000" w:themeColor="text1" w:themeTint="FF" w:themeShade="FF"/>
                <w:sz w:val="20"/>
                <w:szCs w:val="20"/>
                <w:lang w:val="en-GB"/>
              </w:rPr>
              <w:t>If the performance is planned outdoors (as part of the summer fair), poor weather could disrupt or cancel the event.</w:t>
            </w:r>
          </w:p>
          <w:p w:rsidR="5971ADD8" w:rsidP="5971ADD8" w:rsidRDefault="5971ADD8" w14:paraId="58380235" w14:textId="7DFBC9D9">
            <w:pPr>
              <w:pStyle w:val="ListParagraph"/>
              <w:numPr>
                <w:ilvl w:val="0"/>
                <w:numId w:val="3"/>
              </w:numPr>
              <w:spacing w:before="240" w:beforeAutospacing="off" w:after="240" w:afterAutospacing="off"/>
              <w:rPr>
                <w:rFonts w:ascii="Calibri" w:hAnsi="Calibri" w:eastAsia="Calibri" w:cs="Calibri"/>
                <w:b w:val="0"/>
                <w:bCs w:val="0"/>
                <w:i w:val="0"/>
                <w:iCs w:val="0"/>
                <w:caps w:val="0"/>
                <w:smallCaps w:val="0"/>
                <w:color w:val="000000" w:themeColor="text1" w:themeTint="FF" w:themeShade="FF"/>
                <w:sz w:val="20"/>
                <w:szCs w:val="20"/>
              </w:rPr>
            </w:pPr>
            <w:r w:rsidRPr="5971ADD8" w:rsidR="5971ADD8">
              <w:rPr>
                <w:rFonts w:ascii="Calibri" w:hAnsi="Calibri" w:eastAsia="Calibri" w:cs="Calibri"/>
                <w:b w:val="1"/>
                <w:bCs w:val="1"/>
                <w:i w:val="1"/>
                <w:iCs w:val="1"/>
                <w:caps w:val="0"/>
                <w:smallCaps w:val="0"/>
                <w:color w:val="000000" w:themeColor="text1" w:themeTint="FF" w:themeShade="FF"/>
                <w:sz w:val="20"/>
                <w:szCs w:val="20"/>
                <w:lang w:val="en-GB"/>
              </w:rPr>
              <w:t xml:space="preserve">Attitudes Toward Welsh: </w:t>
            </w:r>
            <w:r w:rsidRPr="5971ADD8" w:rsidR="5971ADD8">
              <w:rPr>
                <w:rFonts w:ascii="Calibri" w:hAnsi="Calibri" w:eastAsia="Calibri" w:cs="Calibri"/>
                <w:b w:val="0"/>
                <w:bCs w:val="0"/>
                <w:i w:val="0"/>
                <w:iCs w:val="0"/>
                <w:caps w:val="0"/>
                <w:smallCaps w:val="0"/>
                <w:color w:val="000000" w:themeColor="text1" w:themeTint="FF" w:themeShade="FF"/>
                <w:sz w:val="20"/>
                <w:szCs w:val="20"/>
                <w:lang w:val="en-GB"/>
              </w:rPr>
              <w:t>In some communities, there may be negative or indifferent attitudes toward using Welsh, which could impact enthusiasm or support for the project.</w:t>
            </w:r>
          </w:p>
          <w:p w:rsidR="5971ADD8" w:rsidP="5971ADD8" w:rsidRDefault="5971ADD8" w14:paraId="52C7D6ED" w14:textId="46C753BD">
            <w:pPr>
              <w:rPr>
                <w:rFonts w:ascii="Calibri" w:hAnsi="Calibri" w:eastAsia="Calibri" w:cs="Calibri"/>
                <w:b w:val="0"/>
                <w:bCs w:val="0"/>
                <w:i w:val="0"/>
                <w:iCs w:val="0"/>
                <w:caps w:val="0"/>
                <w:smallCaps w:val="0"/>
                <w:color w:val="000000" w:themeColor="text1" w:themeTint="FF" w:themeShade="FF"/>
                <w:sz w:val="22"/>
                <w:szCs w:val="22"/>
              </w:rPr>
            </w:pPr>
          </w:p>
        </w:tc>
      </w:tr>
    </w:tbl>
    <w:p w:rsidR="5971ADD8" w:rsidP="5971ADD8" w:rsidRDefault="5971ADD8" w14:paraId="36890FC9" w14:textId="31CAF7D8">
      <w:pPr>
        <w:pStyle w:val="Normal"/>
        <w:jc w:val="left"/>
        <w:rPr>
          <w:rFonts w:ascii="Calibri" w:hAnsi="Calibri" w:eastAsia="Calibri" w:cs="Calibri"/>
          <w:b w:val="0"/>
          <w:bCs w:val="0"/>
          <w:i w:val="1"/>
          <w:iCs w:val="1"/>
          <w:caps w:val="0"/>
          <w:smallCaps w:val="0"/>
          <w:color w:val="1F1F1F"/>
          <w:sz w:val="22"/>
          <w:szCs w:val="22"/>
          <w:u w:val="single"/>
        </w:rPr>
      </w:pPr>
    </w:p>
    <w:p w:rsidR="5971ADD8" w:rsidP="5971ADD8" w:rsidRDefault="5971ADD8" w14:paraId="2AAEAD41" w14:textId="5291524F">
      <w:pPr>
        <w:pStyle w:val="Normal"/>
        <w:jc w:val="left"/>
        <w:rPr>
          <w:rFonts w:ascii="Calibri" w:hAnsi="Calibri" w:eastAsia="Calibri" w:cs="Calibri"/>
          <w:b w:val="0"/>
          <w:bCs w:val="0"/>
          <w:i w:val="1"/>
          <w:iCs w:val="1"/>
          <w:caps w:val="0"/>
          <w:smallCaps w:val="0"/>
          <w:color w:val="1F1F1F"/>
          <w:sz w:val="22"/>
          <w:szCs w:val="22"/>
          <w:u w:val="single"/>
        </w:rPr>
      </w:pPr>
    </w:p>
    <w:p w:rsidR="0976BDB6" w:rsidP="0976BDB6" w:rsidRDefault="0976BDB6" w14:paraId="4B83EDC1" w14:textId="34DFC3E8">
      <w:pPr>
        <w:spacing w:before="240" w:beforeAutospacing="off" w:after="240" w:afterAutospacing="off"/>
        <w:rPr>
          <w:rFonts w:ascii="Calibri" w:hAnsi="Calibri" w:eastAsia="Calibri" w:cs="Calibri"/>
          <w:noProof w:val="0"/>
          <w:sz w:val="18"/>
          <w:szCs w:val="18"/>
          <w:lang w:val="en-US"/>
        </w:rPr>
      </w:pPr>
    </w:p>
    <w:p w:rsidR="0976BDB6" w:rsidP="0976BDB6" w:rsidRDefault="0976BDB6" w14:paraId="5C30259C" w14:textId="3BF4F4C6">
      <w:pPr>
        <w:spacing w:before="240" w:beforeAutospacing="off" w:after="240" w:afterAutospacing="off"/>
        <w:rPr>
          <w:rFonts w:ascii="Calibri" w:hAnsi="Calibri" w:eastAsia="Calibri" w:cs="Calibri"/>
          <w:b w:val="1"/>
          <w:bCs w:val="1"/>
          <w:noProof w:val="0"/>
          <w:sz w:val="18"/>
          <w:szCs w:val="18"/>
          <w:lang w:val="en-US"/>
        </w:rPr>
      </w:pPr>
    </w:p>
    <w:p w:rsidR="0976BDB6" w:rsidP="0976BDB6" w:rsidRDefault="0976BDB6" w14:paraId="48B8D63D" w14:textId="44D031FC">
      <w:pPr>
        <w:spacing w:before="240" w:beforeAutospacing="off" w:after="240" w:afterAutospacing="off"/>
        <w:rPr>
          <w:rFonts w:ascii="Calibri" w:hAnsi="Calibri" w:eastAsia="Calibri" w:cs="Calibri"/>
          <w:b w:val="0"/>
          <w:bCs w:val="0"/>
          <w:noProof w:val="0"/>
          <w:sz w:val="18"/>
          <w:szCs w:val="18"/>
          <w:lang w:val="en-US"/>
        </w:rPr>
      </w:pPr>
    </w:p>
    <w:p w:rsidR="0976BDB6" w:rsidP="0976BDB6" w:rsidRDefault="0976BDB6" w14:paraId="35294EB5" w14:textId="6E8C0405">
      <w:pPr>
        <w:spacing w:before="240" w:beforeAutospacing="off" w:after="240" w:afterAutospacing="off"/>
        <w:rPr>
          <w:rFonts w:ascii="Calibri" w:hAnsi="Calibri" w:eastAsia="Calibri" w:cs="Calibri"/>
          <w:b w:val="0"/>
          <w:bCs w:val="0"/>
          <w:noProof w:val="0"/>
          <w:sz w:val="18"/>
          <w:szCs w:val="18"/>
          <w:lang w:val="en-US"/>
        </w:rPr>
      </w:pPr>
    </w:p>
    <w:p w:rsidR="5F9EBEBB" w:rsidP="0976BDB6" w:rsidRDefault="5F9EBEBB" w14:paraId="15AA01AC" w14:textId="422F4BD0">
      <w:pPr>
        <w:spacing w:before="0" w:beforeAutospacing="off" w:after="0" w:afterAutospacing="off" w:line="360"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p>
    <w:p w:rsidR="5F9EBEBB" w:rsidP="5F9EBEBB" w:rsidRDefault="5F9EBEBB" w14:paraId="620FFDCA" w14:textId="5DB6199D">
      <w:pPr>
        <w:spacing w:before="240" w:beforeAutospacing="off" w:after="240" w:afterAutospacing="off"/>
        <w:jc w:val="left"/>
        <w:rPr>
          <w:rFonts w:ascii="Calibri" w:hAnsi="Calibri" w:eastAsia="Calibri" w:cs="Calibri"/>
          <w:b w:val="0"/>
          <w:bCs w:val="0"/>
          <w:noProof w:val="0"/>
          <w:sz w:val="18"/>
          <w:szCs w:val="18"/>
          <w:lang w:val="en-GB"/>
        </w:rPr>
      </w:pPr>
    </w:p>
    <w:p w:rsidR="5F9EBEBB" w:rsidP="0976BDB6" w:rsidRDefault="5F9EBEBB" w14:paraId="25A73868" w14:textId="1B738748">
      <w:pPr>
        <w:spacing w:before="0" w:beforeAutospacing="off" w:after="0" w:afterAutospacing="off" w:line="360"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p>
    <w:p w:rsidR="5F9EBEBB" w:rsidP="5F9EBEBB" w:rsidRDefault="5F9EBEBB" w14:paraId="74137D40" w14:textId="50EDBDA1">
      <w:pPr>
        <w:spacing w:before="240" w:beforeAutospacing="off" w:after="240" w:afterAutospacing="off"/>
        <w:jc w:val="left"/>
        <w:rPr>
          <w:rFonts w:ascii="Calibri" w:hAnsi="Calibri" w:eastAsia="Calibri" w:cs="Calibri"/>
          <w:b w:val="0"/>
          <w:bCs w:val="0"/>
          <w:noProof w:val="0"/>
          <w:sz w:val="18"/>
          <w:szCs w:val="18"/>
          <w:lang w:val="en-GB"/>
        </w:rPr>
      </w:pPr>
    </w:p>
    <w:p w:rsidR="28F33766" w:rsidP="28F33766" w:rsidRDefault="28F33766" w14:paraId="59275FE3" w14:textId="043A5850">
      <w:pPr>
        <w:jc w:val="left"/>
        <w:rPr>
          <w:rFonts w:ascii="Calibri" w:hAnsi="Calibri" w:eastAsia="Calibri" w:cs="Calibri"/>
          <w:b w:val="0"/>
          <w:bCs w:val="0"/>
          <w:noProof w:val="0"/>
          <w:sz w:val="18"/>
          <w:szCs w:val="18"/>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UgLaFJXE3GVyO7" int2:id="pfBNM774">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7ce734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21d49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2418a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966b4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f4126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ab54e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8c83c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f9d4a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afb0a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80BE4F"/>
    <w:rsid w:val="000861CB"/>
    <w:rsid w:val="00091FDB"/>
    <w:rsid w:val="000ABA63"/>
    <w:rsid w:val="001BB6C4"/>
    <w:rsid w:val="00281E6C"/>
    <w:rsid w:val="003CFE32"/>
    <w:rsid w:val="004C82D1"/>
    <w:rsid w:val="004F8FE5"/>
    <w:rsid w:val="0060AEDF"/>
    <w:rsid w:val="00697E52"/>
    <w:rsid w:val="006F6C36"/>
    <w:rsid w:val="0087D79D"/>
    <w:rsid w:val="008B64F9"/>
    <w:rsid w:val="00A648A3"/>
    <w:rsid w:val="00AD559E"/>
    <w:rsid w:val="00B070A0"/>
    <w:rsid w:val="010F01C0"/>
    <w:rsid w:val="01196D16"/>
    <w:rsid w:val="01227A80"/>
    <w:rsid w:val="01443D4E"/>
    <w:rsid w:val="0160F208"/>
    <w:rsid w:val="017B27E7"/>
    <w:rsid w:val="018A7AC1"/>
    <w:rsid w:val="018EB47D"/>
    <w:rsid w:val="018EC0EB"/>
    <w:rsid w:val="01B04FC9"/>
    <w:rsid w:val="01C2A9C0"/>
    <w:rsid w:val="01C60C64"/>
    <w:rsid w:val="01D43E9D"/>
    <w:rsid w:val="01E102E3"/>
    <w:rsid w:val="020ACE78"/>
    <w:rsid w:val="020D814D"/>
    <w:rsid w:val="020E38A5"/>
    <w:rsid w:val="0221C5B0"/>
    <w:rsid w:val="024A1797"/>
    <w:rsid w:val="024CC50E"/>
    <w:rsid w:val="025250DC"/>
    <w:rsid w:val="0253BF2F"/>
    <w:rsid w:val="0255D034"/>
    <w:rsid w:val="0259A891"/>
    <w:rsid w:val="025FAB36"/>
    <w:rsid w:val="026E31C3"/>
    <w:rsid w:val="0272D6EB"/>
    <w:rsid w:val="0275817D"/>
    <w:rsid w:val="0276DA50"/>
    <w:rsid w:val="028E9BCE"/>
    <w:rsid w:val="0297D4F2"/>
    <w:rsid w:val="02A762D1"/>
    <w:rsid w:val="02B7C18A"/>
    <w:rsid w:val="02D60871"/>
    <w:rsid w:val="02E173BF"/>
    <w:rsid w:val="02F21B97"/>
    <w:rsid w:val="032251F1"/>
    <w:rsid w:val="032ECACF"/>
    <w:rsid w:val="03375AF8"/>
    <w:rsid w:val="0340D804"/>
    <w:rsid w:val="0344AC08"/>
    <w:rsid w:val="034B5BFF"/>
    <w:rsid w:val="035F2EAA"/>
    <w:rsid w:val="0364B215"/>
    <w:rsid w:val="037174A3"/>
    <w:rsid w:val="03904C85"/>
    <w:rsid w:val="039FC6E0"/>
    <w:rsid w:val="03D2F972"/>
    <w:rsid w:val="03E1B814"/>
    <w:rsid w:val="03F41F56"/>
    <w:rsid w:val="03F9E37C"/>
    <w:rsid w:val="03FAD535"/>
    <w:rsid w:val="040364C4"/>
    <w:rsid w:val="040E9571"/>
    <w:rsid w:val="042206EF"/>
    <w:rsid w:val="042D3176"/>
    <w:rsid w:val="042D9700"/>
    <w:rsid w:val="0443F0C2"/>
    <w:rsid w:val="044E5584"/>
    <w:rsid w:val="045F6A91"/>
    <w:rsid w:val="046BDB3E"/>
    <w:rsid w:val="046CA785"/>
    <w:rsid w:val="047A5D3F"/>
    <w:rsid w:val="04A566C0"/>
    <w:rsid w:val="04B6FD5E"/>
    <w:rsid w:val="04BBCD18"/>
    <w:rsid w:val="04BE8813"/>
    <w:rsid w:val="04D27A5C"/>
    <w:rsid w:val="04D524F9"/>
    <w:rsid w:val="04D56172"/>
    <w:rsid w:val="04D80D28"/>
    <w:rsid w:val="04EDA864"/>
    <w:rsid w:val="04FAB56D"/>
    <w:rsid w:val="04FC8402"/>
    <w:rsid w:val="050589BA"/>
    <w:rsid w:val="050DBE2B"/>
    <w:rsid w:val="0515D824"/>
    <w:rsid w:val="0526F797"/>
    <w:rsid w:val="0529BD5F"/>
    <w:rsid w:val="05347774"/>
    <w:rsid w:val="0543C6AC"/>
    <w:rsid w:val="054A9DF0"/>
    <w:rsid w:val="0555005A"/>
    <w:rsid w:val="0559A632"/>
    <w:rsid w:val="055D0C2C"/>
    <w:rsid w:val="056AE313"/>
    <w:rsid w:val="057A6EB2"/>
    <w:rsid w:val="058239CC"/>
    <w:rsid w:val="05950D82"/>
    <w:rsid w:val="05AF6DF1"/>
    <w:rsid w:val="05B55B78"/>
    <w:rsid w:val="05BE5FB0"/>
    <w:rsid w:val="05C6B95C"/>
    <w:rsid w:val="05D4F870"/>
    <w:rsid w:val="05E7EE7C"/>
    <w:rsid w:val="05EF798D"/>
    <w:rsid w:val="05F726D2"/>
    <w:rsid w:val="05F7A20E"/>
    <w:rsid w:val="05F7E71A"/>
    <w:rsid w:val="060368F5"/>
    <w:rsid w:val="0656B1E2"/>
    <w:rsid w:val="06596272"/>
    <w:rsid w:val="06671816"/>
    <w:rsid w:val="0669FE40"/>
    <w:rsid w:val="066D8825"/>
    <w:rsid w:val="06872BCC"/>
    <w:rsid w:val="068CDF24"/>
    <w:rsid w:val="0693B47B"/>
    <w:rsid w:val="06967729"/>
    <w:rsid w:val="06AAAF87"/>
    <w:rsid w:val="06BAF7FC"/>
    <w:rsid w:val="06C5B0B6"/>
    <w:rsid w:val="06E1D691"/>
    <w:rsid w:val="06E78C3C"/>
    <w:rsid w:val="06EF74C6"/>
    <w:rsid w:val="06F5B49C"/>
    <w:rsid w:val="070EAAC9"/>
    <w:rsid w:val="070EC1E6"/>
    <w:rsid w:val="0710C143"/>
    <w:rsid w:val="072779AE"/>
    <w:rsid w:val="072DBDAE"/>
    <w:rsid w:val="074FA131"/>
    <w:rsid w:val="075BC298"/>
    <w:rsid w:val="07603A31"/>
    <w:rsid w:val="077F34C4"/>
    <w:rsid w:val="079A5B93"/>
    <w:rsid w:val="079BAD66"/>
    <w:rsid w:val="07A492C5"/>
    <w:rsid w:val="07B4EAA3"/>
    <w:rsid w:val="07C25E0D"/>
    <w:rsid w:val="07D6B86D"/>
    <w:rsid w:val="07ECAF3C"/>
    <w:rsid w:val="081A13CD"/>
    <w:rsid w:val="081ED2A8"/>
    <w:rsid w:val="082E56D2"/>
    <w:rsid w:val="083D3DFB"/>
    <w:rsid w:val="086EC2A3"/>
    <w:rsid w:val="087FD6C1"/>
    <w:rsid w:val="089CC3D1"/>
    <w:rsid w:val="08CCF40D"/>
    <w:rsid w:val="08D15B36"/>
    <w:rsid w:val="0907888F"/>
    <w:rsid w:val="090E7B4E"/>
    <w:rsid w:val="09301D22"/>
    <w:rsid w:val="0935C721"/>
    <w:rsid w:val="09444D58"/>
    <w:rsid w:val="094888BB"/>
    <w:rsid w:val="094D682B"/>
    <w:rsid w:val="0951FA31"/>
    <w:rsid w:val="09562567"/>
    <w:rsid w:val="096D462E"/>
    <w:rsid w:val="0976BDB6"/>
    <w:rsid w:val="0978C8A1"/>
    <w:rsid w:val="0981B4E1"/>
    <w:rsid w:val="09903311"/>
    <w:rsid w:val="0991AFB4"/>
    <w:rsid w:val="09A53B72"/>
    <w:rsid w:val="09B5CC57"/>
    <w:rsid w:val="09E06835"/>
    <w:rsid w:val="09EBB159"/>
    <w:rsid w:val="09F11906"/>
    <w:rsid w:val="0A02AE04"/>
    <w:rsid w:val="0A13E151"/>
    <w:rsid w:val="0A13E707"/>
    <w:rsid w:val="0A25D5A8"/>
    <w:rsid w:val="0A3517D4"/>
    <w:rsid w:val="0A3AF63C"/>
    <w:rsid w:val="0A45A2FF"/>
    <w:rsid w:val="0A485727"/>
    <w:rsid w:val="0A4DD564"/>
    <w:rsid w:val="0A50AF36"/>
    <w:rsid w:val="0A6181FE"/>
    <w:rsid w:val="0A626202"/>
    <w:rsid w:val="0A8E1F7F"/>
    <w:rsid w:val="0A9D1185"/>
    <w:rsid w:val="0AB40B98"/>
    <w:rsid w:val="0ACCB328"/>
    <w:rsid w:val="0AD6B782"/>
    <w:rsid w:val="0AD89911"/>
    <w:rsid w:val="0AD8C237"/>
    <w:rsid w:val="0ADA9044"/>
    <w:rsid w:val="0AE7B103"/>
    <w:rsid w:val="0B0D5E24"/>
    <w:rsid w:val="0B311D7C"/>
    <w:rsid w:val="0B39AFA3"/>
    <w:rsid w:val="0B3C2F03"/>
    <w:rsid w:val="0B3C5D74"/>
    <w:rsid w:val="0B73B628"/>
    <w:rsid w:val="0B84A374"/>
    <w:rsid w:val="0B8E2C68"/>
    <w:rsid w:val="0BACFB50"/>
    <w:rsid w:val="0BB2098B"/>
    <w:rsid w:val="0BD40C4F"/>
    <w:rsid w:val="0BD50D03"/>
    <w:rsid w:val="0BD59CEF"/>
    <w:rsid w:val="0BE1DA70"/>
    <w:rsid w:val="0BE42D98"/>
    <w:rsid w:val="0BE6C814"/>
    <w:rsid w:val="0BE816CB"/>
    <w:rsid w:val="0BFA83A3"/>
    <w:rsid w:val="0C17B129"/>
    <w:rsid w:val="0C196B1E"/>
    <w:rsid w:val="0C38EAF9"/>
    <w:rsid w:val="0C4A01C0"/>
    <w:rsid w:val="0C53E520"/>
    <w:rsid w:val="0C634CCB"/>
    <w:rsid w:val="0C7ED014"/>
    <w:rsid w:val="0C7F4D83"/>
    <w:rsid w:val="0C80BE4F"/>
    <w:rsid w:val="0C84F419"/>
    <w:rsid w:val="0C8B6456"/>
    <w:rsid w:val="0C8C1920"/>
    <w:rsid w:val="0C96D8A8"/>
    <w:rsid w:val="0CB689C2"/>
    <w:rsid w:val="0CB752D5"/>
    <w:rsid w:val="0CC0F6BF"/>
    <w:rsid w:val="0CC4C665"/>
    <w:rsid w:val="0CC4CAFA"/>
    <w:rsid w:val="0CE01A87"/>
    <w:rsid w:val="0CE94415"/>
    <w:rsid w:val="0CF30C6A"/>
    <w:rsid w:val="0D071398"/>
    <w:rsid w:val="0D0E8121"/>
    <w:rsid w:val="0D12E026"/>
    <w:rsid w:val="0D1B775A"/>
    <w:rsid w:val="0D2FD9CF"/>
    <w:rsid w:val="0D48CBAD"/>
    <w:rsid w:val="0D4BAD3B"/>
    <w:rsid w:val="0D50B3C6"/>
    <w:rsid w:val="0D51F0B7"/>
    <w:rsid w:val="0D57C827"/>
    <w:rsid w:val="0D6D38A3"/>
    <w:rsid w:val="0D83956E"/>
    <w:rsid w:val="0D87BEA9"/>
    <w:rsid w:val="0D941DBD"/>
    <w:rsid w:val="0D98197E"/>
    <w:rsid w:val="0D9F9DE9"/>
    <w:rsid w:val="0DADCCA4"/>
    <w:rsid w:val="0DBBC600"/>
    <w:rsid w:val="0DC163BA"/>
    <w:rsid w:val="0DD22A77"/>
    <w:rsid w:val="0DD2A1CB"/>
    <w:rsid w:val="0DD3280D"/>
    <w:rsid w:val="0DE93C09"/>
    <w:rsid w:val="0DECBDC0"/>
    <w:rsid w:val="0DF908BC"/>
    <w:rsid w:val="0DFFEDBC"/>
    <w:rsid w:val="0E07E9B8"/>
    <w:rsid w:val="0E157715"/>
    <w:rsid w:val="0E1AD12B"/>
    <w:rsid w:val="0E1BD448"/>
    <w:rsid w:val="0E22933B"/>
    <w:rsid w:val="0E2B003C"/>
    <w:rsid w:val="0E2DF8F5"/>
    <w:rsid w:val="0E3C337E"/>
    <w:rsid w:val="0E3F0E3C"/>
    <w:rsid w:val="0E42B4CE"/>
    <w:rsid w:val="0E46CEE9"/>
    <w:rsid w:val="0E49626C"/>
    <w:rsid w:val="0E6552CC"/>
    <w:rsid w:val="0E70D868"/>
    <w:rsid w:val="0E88CA13"/>
    <w:rsid w:val="0E8A8CE2"/>
    <w:rsid w:val="0E8E3A98"/>
    <w:rsid w:val="0E93F07C"/>
    <w:rsid w:val="0E9A70D1"/>
    <w:rsid w:val="0EADFDC2"/>
    <w:rsid w:val="0EB109D4"/>
    <w:rsid w:val="0EC54BE1"/>
    <w:rsid w:val="0EECF013"/>
    <w:rsid w:val="0F0586E8"/>
    <w:rsid w:val="0F0E88CF"/>
    <w:rsid w:val="0F10BFC6"/>
    <w:rsid w:val="0F15E084"/>
    <w:rsid w:val="0F20AC6E"/>
    <w:rsid w:val="0F23FA8E"/>
    <w:rsid w:val="0F38D1CB"/>
    <w:rsid w:val="0F38F6B2"/>
    <w:rsid w:val="0F3B1130"/>
    <w:rsid w:val="0F45781F"/>
    <w:rsid w:val="0F4C7F8A"/>
    <w:rsid w:val="0F82C123"/>
    <w:rsid w:val="0F913161"/>
    <w:rsid w:val="0FB2CDD5"/>
    <w:rsid w:val="0FB756BA"/>
    <w:rsid w:val="0FC63281"/>
    <w:rsid w:val="0FCB3922"/>
    <w:rsid w:val="0FCEBF2B"/>
    <w:rsid w:val="0FD9824B"/>
    <w:rsid w:val="0FE2332B"/>
    <w:rsid w:val="0FE3FAA7"/>
    <w:rsid w:val="0FFE25EB"/>
    <w:rsid w:val="10031A73"/>
    <w:rsid w:val="1008A920"/>
    <w:rsid w:val="100D63E7"/>
    <w:rsid w:val="101605F9"/>
    <w:rsid w:val="10185C2B"/>
    <w:rsid w:val="104824F0"/>
    <w:rsid w:val="104A45AA"/>
    <w:rsid w:val="104B29F7"/>
    <w:rsid w:val="10552EC0"/>
    <w:rsid w:val="105CD42B"/>
    <w:rsid w:val="1061D549"/>
    <w:rsid w:val="106B5F9A"/>
    <w:rsid w:val="106BD617"/>
    <w:rsid w:val="107F53AF"/>
    <w:rsid w:val="10855FCF"/>
    <w:rsid w:val="10A6C864"/>
    <w:rsid w:val="10A786FD"/>
    <w:rsid w:val="10A82C5D"/>
    <w:rsid w:val="10AC87E1"/>
    <w:rsid w:val="10D984F1"/>
    <w:rsid w:val="10E90FAF"/>
    <w:rsid w:val="1109B483"/>
    <w:rsid w:val="1116DEB6"/>
    <w:rsid w:val="111E4346"/>
    <w:rsid w:val="11478E69"/>
    <w:rsid w:val="1152F89F"/>
    <w:rsid w:val="116173BA"/>
    <w:rsid w:val="11618402"/>
    <w:rsid w:val="11717AD0"/>
    <w:rsid w:val="117EB63D"/>
    <w:rsid w:val="117EC98C"/>
    <w:rsid w:val="1183C263"/>
    <w:rsid w:val="118575F9"/>
    <w:rsid w:val="119CBF85"/>
    <w:rsid w:val="11C2ECBB"/>
    <w:rsid w:val="11E51663"/>
    <w:rsid w:val="120D9973"/>
    <w:rsid w:val="1228C000"/>
    <w:rsid w:val="122AC40F"/>
    <w:rsid w:val="1257A20E"/>
    <w:rsid w:val="1265120C"/>
    <w:rsid w:val="1277DD26"/>
    <w:rsid w:val="12809D80"/>
    <w:rsid w:val="12A52A17"/>
    <w:rsid w:val="12A6CBDE"/>
    <w:rsid w:val="12AEE4E7"/>
    <w:rsid w:val="12C1F1B3"/>
    <w:rsid w:val="12CC052F"/>
    <w:rsid w:val="12D0CD40"/>
    <w:rsid w:val="12D88977"/>
    <w:rsid w:val="12E7F8F9"/>
    <w:rsid w:val="12EE737D"/>
    <w:rsid w:val="12F3C670"/>
    <w:rsid w:val="130F5D00"/>
    <w:rsid w:val="13108AFB"/>
    <w:rsid w:val="132245F6"/>
    <w:rsid w:val="132716C7"/>
    <w:rsid w:val="133C26F3"/>
    <w:rsid w:val="133F9F03"/>
    <w:rsid w:val="138C768F"/>
    <w:rsid w:val="13959673"/>
    <w:rsid w:val="13973040"/>
    <w:rsid w:val="1397314E"/>
    <w:rsid w:val="13A89D09"/>
    <w:rsid w:val="13A94B66"/>
    <w:rsid w:val="13AE5F51"/>
    <w:rsid w:val="13B15424"/>
    <w:rsid w:val="13C1A15D"/>
    <w:rsid w:val="13CA9C93"/>
    <w:rsid w:val="13CC1665"/>
    <w:rsid w:val="13E6C298"/>
    <w:rsid w:val="13E6C9AA"/>
    <w:rsid w:val="13F22CE9"/>
    <w:rsid w:val="13FD2AC6"/>
    <w:rsid w:val="14096B00"/>
    <w:rsid w:val="140A235D"/>
    <w:rsid w:val="140A41B6"/>
    <w:rsid w:val="140F7B02"/>
    <w:rsid w:val="1410DC3C"/>
    <w:rsid w:val="1437A07F"/>
    <w:rsid w:val="144895E9"/>
    <w:rsid w:val="145370FB"/>
    <w:rsid w:val="145F3CC1"/>
    <w:rsid w:val="1467CDED"/>
    <w:rsid w:val="146C7CD7"/>
    <w:rsid w:val="1477515E"/>
    <w:rsid w:val="147791ED"/>
    <w:rsid w:val="148ABED5"/>
    <w:rsid w:val="148C95E4"/>
    <w:rsid w:val="149BDCAF"/>
    <w:rsid w:val="14B726E0"/>
    <w:rsid w:val="14D9548B"/>
    <w:rsid w:val="14DA8306"/>
    <w:rsid w:val="14E772E9"/>
    <w:rsid w:val="14F8E64B"/>
    <w:rsid w:val="150212BF"/>
    <w:rsid w:val="151C3244"/>
    <w:rsid w:val="151DCC5E"/>
    <w:rsid w:val="155520A7"/>
    <w:rsid w:val="155C9F68"/>
    <w:rsid w:val="1574F298"/>
    <w:rsid w:val="157B8102"/>
    <w:rsid w:val="158A9378"/>
    <w:rsid w:val="159748EB"/>
    <w:rsid w:val="1598A228"/>
    <w:rsid w:val="15ADDFE7"/>
    <w:rsid w:val="15AE79C0"/>
    <w:rsid w:val="15B84D82"/>
    <w:rsid w:val="15CCD5FC"/>
    <w:rsid w:val="15CD499E"/>
    <w:rsid w:val="15D2A4FE"/>
    <w:rsid w:val="15DD5409"/>
    <w:rsid w:val="15E09D11"/>
    <w:rsid w:val="15F6A544"/>
    <w:rsid w:val="16024C27"/>
    <w:rsid w:val="162496AA"/>
    <w:rsid w:val="162C6F24"/>
    <w:rsid w:val="164420CE"/>
    <w:rsid w:val="167A64D0"/>
    <w:rsid w:val="167F9381"/>
    <w:rsid w:val="1688106B"/>
    <w:rsid w:val="168E17DD"/>
    <w:rsid w:val="16915D1F"/>
    <w:rsid w:val="169B6497"/>
    <w:rsid w:val="169F9B58"/>
    <w:rsid w:val="16A6AEF5"/>
    <w:rsid w:val="16BF3628"/>
    <w:rsid w:val="16D5868B"/>
    <w:rsid w:val="16D5DF2D"/>
    <w:rsid w:val="16EA4205"/>
    <w:rsid w:val="17085B16"/>
    <w:rsid w:val="171A3962"/>
    <w:rsid w:val="171B14EB"/>
    <w:rsid w:val="175F27E4"/>
    <w:rsid w:val="17653441"/>
    <w:rsid w:val="1799970D"/>
    <w:rsid w:val="179CEC15"/>
    <w:rsid w:val="17BD968F"/>
    <w:rsid w:val="17C76E79"/>
    <w:rsid w:val="17CADDE2"/>
    <w:rsid w:val="17D3B388"/>
    <w:rsid w:val="17DC0A15"/>
    <w:rsid w:val="17DD848C"/>
    <w:rsid w:val="17E11FEF"/>
    <w:rsid w:val="17EE7293"/>
    <w:rsid w:val="17F72EB6"/>
    <w:rsid w:val="1821C87D"/>
    <w:rsid w:val="182EF7F6"/>
    <w:rsid w:val="182FD1FD"/>
    <w:rsid w:val="18444746"/>
    <w:rsid w:val="18589A7E"/>
    <w:rsid w:val="186BAF77"/>
    <w:rsid w:val="1875F50D"/>
    <w:rsid w:val="187835B4"/>
    <w:rsid w:val="187E8CE3"/>
    <w:rsid w:val="1882D707"/>
    <w:rsid w:val="1888FFD8"/>
    <w:rsid w:val="18950F70"/>
    <w:rsid w:val="18984CEF"/>
    <w:rsid w:val="189C39F4"/>
    <w:rsid w:val="18AF06D4"/>
    <w:rsid w:val="18B2ADB9"/>
    <w:rsid w:val="18BAEAB4"/>
    <w:rsid w:val="18C6ED9C"/>
    <w:rsid w:val="18CFE754"/>
    <w:rsid w:val="18D02558"/>
    <w:rsid w:val="18E5B969"/>
    <w:rsid w:val="18E77122"/>
    <w:rsid w:val="18EDE20B"/>
    <w:rsid w:val="18FEF3BE"/>
    <w:rsid w:val="19000058"/>
    <w:rsid w:val="19083713"/>
    <w:rsid w:val="1912B7A7"/>
    <w:rsid w:val="1926E33F"/>
    <w:rsid w:val="192D23E7"/>
    <w:rsid w:val="193DE355"/>
    <w:rsid w:val="194744F8"/>
    <w:rsid w:val="1955F6F5"/>
    <w:rsid w:val="195C2602"/>
    <w:rsid w:val="196C8548"/>
    <w:rsid w:val="197A8ED4"/>
    <w:rsid w:val="197ADB49"/>
    <w:rsid w:val="198B286A"/>
    <w:rsid w:val="1998A4ED"/>
    <w:rsid w:val="199EDF82"/>
    <w:rsid w:val="19B3BACE"/>
    <w:rsid w:val="19D4C0BB"/>
    <w:rsid w:val="19EE61C0"/>
    <w:rsid w:val="19FB6274"/>
    <w:rsid w:val="1A276AA3"/>
    <w:rsid w:val="1A416B2E"/>
    <w:rsid w:val="1A565CDD"/>
    <w:rsid w:val="1A807109"/>
    <w:rsid w:val="1A87D998"/>
    <w:rsid w:val="1A898595"/>
    <w:rsid w:val="1AA42365"/>
    <w:rsid w:val="1AB88301"/>
    <w:rsid w:val="1ABE5A27"/>
    <w:rsid w:val="1ACA567F"/>
    <w:rsid w:val="1ADA57DE"/>
    <w:rsid w:val="1AE662B4"/>
    <w:rsid w:val="1AE7516B"/>
    <w:rsid w:val="1B06B067"/>
    <w:rsid w:val="1B0B6A2C"/>
    <w:rsid w:val="1B3D6177"/>
    <w:rsid w:val="1B8215FB"/>
    <w:rsid w:val="1B98EEF9"/>
    <w:rsid w:val="1BBF91E2"/>
    <w:rsid w:val="1BDA9BCB"/>
    <w:rsid w:val="1C04B77A"/>
    <w:rsid w:val="1C08B2FE"/>
    <w:rsid w:val="1C0B5768"/>
    <w:rsid w:val="1C206B00"/>
    <w:rsid w:val="1C2761E6"/>
    <w:rsid w:val="1C2A6884"/>
    <w:rsid w:val="1C37CD51"/>
    <w:rsid w:val="1C3E4042"/>
    <w:rsid w:val="1C45771D"/>
    <w:rsid w:val="1C5E2F39"/>
    <w:rsid w:val="1C65D03D"/>
    <w:rsid w:val="1C812579"/>
    <w:rsid w:val="1C90DEB2"/>
    <w:rsid w:val="1CA29C3A"/>
    <w:rsid w:val="1CA4F042"/>
    <w:rsid w:val="1CAE3F54"/>
    <w:rsid w:val="1CB9D586"/>
    <w:rsid w:val="1CCA7979"/>
    <w:rsid w:val="1CCFB851"/>
    <w:rsid w:val="1CD3CB65"/>
    <w:rsid w:val="1CD91495"/>
    <w:rsid w:val="1CF031E7"/>
    <w:rsid w:val="1D030B29"/>
    <w:rsid w:val="1D07A694"/>
    <w:rsid w:val="1D172232"/>
    <w:rsid w:val="1D1BD373"/>
    <w:rsid w:val="1D58DB67"/>
    <w:rsid w:val="1D6E6734"/>
    <w:rsid w:val="1D792969"/>
    <w:rsid w:val="1D7F5B5D"/>
    <w:rsid w:val="1D833734"/>
    <w:rsid w:val="1D9D1FD7"/>
    <w:rsid w:val="1D9F283B"/>
    <w:rsid w:val="1DB4FEEC"/>
    <w:rsid w:val="1DBAAE51"/>
    <w:rsid w:val="1DBBD2CC"/>
    <w:rsid w:val="1DD10101"/>
    <w:rsid w:val="1DEC5464"/>
    <w:rsid w:val="1DED2154"/>
    <w:rsid w:val="1DED2EEF"/>
    <w:rsid w:val="1DF20154"/>
    <w:rsid w:val="1E024C75"/>
    <w:rsid w:val="1E0692B9"/>
    <w:rsid w:val="1E0AECE1"/>
    <w:rsid w:val="1E30B0CC"/>
    <w:rsid w:val="1E37FD06"/>
    <w:rsid w:val="1E49CAFB"/>
    <w:rsid w:val="1E4A842E"/>
    <w:rsid w:val="1E7E7955"/>
    <w:rsid w:val="1E8CC770"/>
    <w:rsid w:val="1EC24401"/>
    <w:rsid w:val="1EF4F3E9"/>
    <w:rsid w:val="1EF74D4C"/>
    <w:rsid w:val="1EFF71F2"/>
    <w:rsid w:val="1F1C84BB"/>
    <w:rsid w:val="1F36AE12"/>
    <w:rsid w:val="1F47F03F"/>
    <w:rsid w:val="1F48D1FA"/>
    <w:rsid w:val="1F5167C8"/>
    <w:rsid w:val="1F55CEB3"/>
    <w:rsid w:val="1F58394E"/>
    <w:rsid w:val="1F5C0D31"/>
    <w:rsid w:val="1F65AD31"/>
    <w:rsid w:val="1F745055"/>
    <w:rsid w:val="1F8428DF"/>
    <w:rsid w:val="1F9DE1DC"/>
    <w:rsid w:val="1F9F043F"/>
    <w:rsid w:val="1FA014DC"/>
    <w:rsid w:val="1FA44A13"/>
    <w:rsid w:val="1FB9004D"/>
    <w:rsid w:val="1FC6EAC6"/>
    <w:rsid w:val="1FC7BB42"/>
    <w:rsid w:val="1FD61CA4"/>
    <w:rsid w:val="1FF2F73A"/>
    <w:rsid w:val="1FFD08FE"/>
    <w:rsid w:val="2009F990"/>
    <w:rsid w:val="20165DE3"/>
    <w:rsid w:val="201E4F3D"/>
    <w:rsid w:val="20232651"/>
    <w:rsid w:val="2047C7E0"/>
    <w:rsid w:val="204C4911"/>
    <w:rsid w:val="20700AE9"/>
    <w:rsid w:val="20795094"/>
    <w:rsid w:val="207D9D49"/>
    <w:rsid w:val="20835C23"/>
    <w:rsid w:val="209FB15F"/>
    <w:rsid w:val="20A8BF14"/>
    <w:rsid w:val="20CFBB81"/>
    <w:rsid w:val="20D3C5FF"/>
    <w:rsid w:val="20E3229F"/>
    <w:rsid w:val="2114CA17"/>
    <w:rsid w:val="211C49E0"/>
    <w:rsid w:val="2126B48C"/>
    <w:rsid w:val="21349458"/>
    <w:rsid w:val="213E5669"/>
    <w:rsid w:val="21403E81"/>
    <w:rsid w:val="2163AAE5"/>
    <w:rsid w:val="21795447"/>
    <w:rsid w:val="217E4620"/>
    <w:rsid w:val="21AB4223"/>
    <w:rsid w:val="21AB762C"/>
    <w:rsid w:val="21CB8547"/>
    <w:rsid w:val="21D10263"/>
    <w:rsid w:val="21D4AEC5"/>
    <w:rsid w:val="21F2A70B"/>
    <w:rsid w:val="21F75AE2"/>
    <w:rsid w:val="21FF7F1C"/>
    <w:rsid w:val="22038FDB"/>
    <w:rsid w:val="2204B009"/>
    <w:rsid w:val="2207B4CF"/>
    <w:rsid w:val="220BD865"/>
    <w:rsid w:val="222F40CE"/>
    <w:rsid w:val="2241F4E1"/>
    <w:rsid w:val="224656F8"/>
    <w:rsid w:val="2254619C"/>
    <w:rsid w:val="22A73AE0"/>
    <w:rsid w:val="22A7651A"/>
    <w:rsid w:val="22BB443C"/>
    <w:rsid w:val="22D5A932"/>
    <w:rsid w:val="22EDF131"/>
    <w:rsid w:val="231006B4"/>
    <w:rsid w:val="23140E2F"/>
    <w:rsid w:val="232BC1C8"/>
    <w:rsid w:val="234834B0"/>
    <w:rsid w:val="236B71B3"/>
    <w:rsid w:val="2390CEA5"/>
    <w:rsid w:val="2391A914"/>
    <w:rsid w:val="23C2AE34"/>
    <w:rsid w:val="23CC6078"/>
    <w:rsid w:val="23CCECAA"/>
    <w:rsid w:val="23DD8DF6"/>
    <w:rsid w:val="23EFBCED"/>
    <w:rsid w:val="23F08347"/>
    <w:rsid w:val="23F40895"/>
    <w:rsid w:val="23F5B5CA"/>
    <w:rsid w:val="2401A779"/>
    <w:rsid w:val="24057A9D"/>
    <w:rsid w:val="24087DE7"/>
    <w:rsid w:val="240A708B"/>
    <w:rsid w:val="240B2F92"/>
    <w:rsid w:val="24105790"/>
    <w:rsid w:val="2417B881"/>
    <w:rsid w:val="2428A3E2"/>
    <w:rsid w:val="242CDCA7"/>
    <w:rsid w:val="243898C8"/>
    <w:rsid w:val="243BCE8C"/>
    <w:rsid w:val="24403B4B"/>
    <w:rsid w:val="24501799"/>
    <w:rsid w:val="2458B462"/>
    <w:rsid w:val="245FC0F2"/>
    <w:rsid w:val="245FF21C"/>
    <w:rsid w:val="246E4668"/>
    <w:rsid w:val="24B1CB51"/>
    <w:rsid w:val="24B6F7A1"/>
    <w:rsid w:val="24C9B56D"/>
    <w:rsid w:val="24CD4606"/>
    <w:rsid w:val="24D11304"/>
    <w:rsid w:val="24D1BF36"/>
    <w:rsid w:val="24D7729E"/>
    <w:rsid w:val="24E5455A"/>
    <w:rsid w:val="24E77DC3"/>
    <w:rsid w:val="24E8CAE5"/>
    <w:rsid w:val="2514CF76"/>
    <w:rsid w:val="251A221E"/>
    <w:rsid w:val="251B3D65"/>
    <w:rsid w:val="251BC6FE"/>
    <w:rsid w:val="25226480"/>
    <w:rsid w:val="253636D0"/>
    <w:rsid w:val="254D58F9"/>
    <w:rsid w:val="255A6B40"/>
    <w:rsid w:val="25641D08"/>
    <w:rsid w:val="2566EA25"/>
    <w:rsid w:val="256B69B3"/>
    <w:rsid w:val="257A4D71"/>
    <w:rsid w:val="258761BF"/>
    <w:rsid w:val="259C0B12"/>
    <w:rsid w:val="25A270E6"/>
    <w:rsid w:val="25A3804A"/>
    <w:rsid w:val="25A98B55"/>
    <w:rsid w:val="25C09B5C"/>
    <w:rsid w:val="25C2A39A"/>
    <w:rsid w:val="25D2BF77"/>
    <w:rsid w:val="25D861B9"/>
    <w:rsid w:val="25F37BC4"/>
    <w:rsid w:val="2607C36A"/>
    <w:rsid w:val="2615B221"/>
    <w:rsid w:val="2620EDD0"/>
    <w:rsid w:val="262B51EA"/>
    <w:rsid w:val="262D6B1B"/>
    <w:rsid w:val="2631EFF6"/>
    <w:rsid w:val="2640BB12"/>
    <w:rsid w:val="26568C87"/>
    <w:rsid w:val="26575FCD"/>
    <w:rsid w:val="265890E2"/>
    <w:rsid w:val="26815A35"/>
    <w:rsid w:val="269ABE13"/>
    <w:rsid w:val="269F2F35"/>
    <w:rsid w:val="26BE3EAB"/>
    <w:rsid w:val="26BF697E"/>
    <w:rsid w:val="26CA315D"/>
    <w:rsid w:val="26D7E2F7"/>
    <w:rsid w:val="26EA931E"/>
    <w:rsid w:val="26FDD4C7"/>
    <w:rsid w:val="270EE1B0"/>
    <w:rsid w:val="271A9BF2"/>
    <w:rsid w:val="272D60AB"/>
    <w:rsid w:val="2733E375"/>
    <w:rsid w:val="27603C05"/>
    <w:rsid w:val="277B621F"/>
    <w:rsid w:val="278CB84F"/>
    <w:rsid w:val="278E7F13"/>
    <w:rsid w:val="27999A5F"/>
    <w:rsid w:val="279C33C6"/>
    <w:rsid w:val="27AD100B"/>
    <w:rsid w:val="27B40CAD"/>
    <w:rsid w:val="27B67346"/>
    <w:rsid w:val="27C7B9E0"/>
    <w:rsid w:val="27EC4327"/>
    <w:rsid w:val="27FD9C5F"/>
    <w:rsid w:val="2822520B"/>
    <w:rsid w:val="2832F091"/>
    <w:rsid w:val="283C1D77"/>
    <w:rsid w:val="2856F631"/>
    <w:rsid w:val="28654EEA"/>
    <w:rsid w:val="28656F7E"/>
    <w:rsid w:val="2868AD36"/>
    <w:rsid w:val="287479E2"/>
    <w:rsid w:val="287E602D"/>
    <w:rsid w:val="289AC8AD"/>
    <w:rsid w:val="289F91E6"/>
    <w:rsid w:val="28BA71C8"/>
    <w:rsid w:val="28BB8987"/>
    <w:rsid w:val="28BD935C"/>
    <w:rsid w:val="28D22B28"/>
    <w:rsid w:val="28F33766"/>
    <w:rsid w:val="28F648E5"/>
    <w:rsid w:val="290F7386"/>
    <w:rsid w:val="29162659"/>
    <w:rsid w:val="2927763D"/>
    <w:rsid w:val="2929D88C"/>
    <w:rsid w:val="292DA8C0"/>
    <w:rsid w:val="292F616F"/>
    <w:rsid w:val="29312ABD"/>
    <w:rsid w:val="293710E5"/>
    <w:rsid w:val="295DA389"/>
    <w:rsid w:val="2971E903"/>
    <w:rsid w:val="29893345"/>
    <w:rsid w:val="29B2ECA5"/>
    <w:rsid w:val="29B47E00"/>
    <w:rsid w:val="29C692AA"/>
    <w:rsid w:val="29EDFD56"/>
    <w:rsid w:val="29F46CA4"/>
    <w:rsid w:val="2A1CEA8E"/>
    <w:rsid w:val="2A1D560F"/>
    <w:rsid w:val="2A212FB2"/>
    <w:rsid w:val="2A279D68"/>
    <w:rsid w:val="2A29B547"/>
    <w:rsid w:val="2A352ACB"/>
    <w:rsid w:val="2A38C1DC"/>
    <w:rsid w:val="2A6CDC1C"/>
    <w:rsid w:val="2A7483B8"/>
    <w:rsid w:val="2A826C26"/>
    <w:rsid w:val="2A8E652D"/>
    <w:rsid w:val="2A989E34"/>
    <w:rsid w:val="2AACE64A"/>
    <w:rsid w:val="2ACE26BB"/>
    <w:rsid w:val="2AE31150"/>
    <w:rsid w:val="2AFCD8DF"/>
    <w:rsid w:val="2B19D80F"/>
    <w:rsid w:val="2B42373B"/>
    <w:rsid w:val="2B441327"/>
    <w:rsid w:val="2B471ADF"/>
    <w:rsid w:val="2B498382"/>
    <w:rsid w:val="2B5BF901"/>
    <w:rsid w:val="2B5DB3D6"/>
    <w:rsid w:val="2B693A6E"/>
    <w:rsid w:val="2B745BE4"/>
    <w:rsid w:val="2B8C14B7"/>
    <w:rsid w:val="2B8DCEBA"/>
    <w:rsid w:val="2B91EC77"/>
    <w:rsid w:val="2B950EDC"/>
    <w:rsid w:val="2BAC03EC"/>
    <w:rsid w:val="2BBA49AC"/>
    <w:rsid w:val="2BBF0141"/>
    <w:rsid w:val="2BCA0BA0"/>
    <w:rsid w:val="2BD64C3D"/>
    <w:rsid w:val="2BDF7AE4"/>
    <w:rsid w:val="2BF67CBE"/>
    <w:rsid w:val="2BFC0EFF"/>
    <w:rsid w:val="2C0A666B"/>
    <w:rsid w:val="2C0D40A0"/>
    <w:rsid w:val="2C1CA52D"/>
    <w:rsid w:val="2C44729A"/>
    <w:rsid w:val="2C4DB7DA"/>
    <w:rsid w:val="2C575174"/>
    <w:rsid w:val="2C59BBB1"/>
    <w:rsid w:val="2C67E333"/>
    <w:rsid w:val="2C735167"/>
    <w:rsid w:val="2C7ECC18"/>
    <w:rsid w:val="2CA1E7B7"/>
    <w:rsid w:val="2CB6B982"/>
    <w:rsid w:val="2CC26D65"/>
    <w:rsid w:val="2CCCAD55"/>
    <w:rsid w:val="2CD11837"/>
    <w:rsid w:val="2CD349B9"/>
    <w:rsid w:val="2CDC1822"/>
    <w:rsid w:val="2CE994D1"/>
    <w:rsid w:val="2D0FC5C0"/>
    <w:rsid w:val="2D157690"/>
    <w:rsid w:val="2D38CCE6"/>
    <w:rsid w:val="2D4D643E"/>
    <w:rsid w:val="2D66A11D"/>
    <w:rsid w:val="2D68C807"/>
    <w:rsid w:val="2D84F3B7"/>
    <w:rsid w:val="2D90FADC"/>
    <w:rsid w:val="2D91F223"/>
    <w:rsid w:val="2D9E4E62"/>
    <w:rsid w:val="2DDD7A7D"/>
    <w:rsid w:val="2E0F4236"/>
    <w:rsid w:val="2E11A00F"/>
    <w:rsid w:val="2E1C444A"/>
    <w:rsid w:val="2E38FDD8"/>
    <w:rsid w:val="2E3BE5E8"/>
    <w:rsid w:val="2E4ECF54"/>
    <w:rsid w:val="2E793662"/>
    <w:rsid w:val="2E903CB6"/>
    <w:rsid w:val="2E90CFFF"/>
    <w:rsid w:val="2E944BAE"/>
    <w:rsid w:val="2E9B2884"/>
    <w:rsid w:val="2EA3571E"/>
    <w:rsid w:val="2EA81ADD"/>
    <w:rsid w:val="2EC49682"/>
    <w:rsid w:val="2ECB85F7"/>
    <w:rsid w:val="2ECEA277"/>
    <w:rsid w:val="2ED05E6C"/>
    <w:rsid w:val="2EE7769D"/>
    <w:rsid w:val="2EFCE1A2"/>
    <w:rsid w:val="2EFEF543"/>
    <w:rsid w:val="2F18C7A6"/>
    <w:rsid w:val="2F19BC32"/>
    <w:rsid w:val="2F1DB9FC"/>
    <w:rsid w:val="2F26DDE9"/>
    <w:rsid w:val="2F42BCCC"/>
    <w:rsid w:val="2F9D82C4"/>
    <w:rsid w:val="2FA6E27C"/>
    <w:rsid w:val="2FAF9006"/>
    <w:rsid w:val="2FC9F9A1"/>
    <w:rsid w:val="2FDB2D35"/>
    <w:rsid w:val="2FE66710"/>
    <w:rsid w:val="2FED29C1"/>
    <w:rsid w:val="2FF60713"/>
    <w:rsid w:val="2FF7EDC4"/>
    <w:rsid w:val="2FFDCEEE"/>
    <w:rsid w:val="30011BEB"/>
    <w:rsid w:val="3035C085"/>
    <w:rsid w:val="304A2CE5"/>
    <w:rsid w:val="30623A49"/>
    <w:rsid w:val="3079F75D"/>
    <w:rsid w:val="3088F49F"/>
    <w:rsid w:val="309411D8"/>
    <w:rsid w:val="3094333D"/>
    <w:rsid w:val="30CDB534"/>
    <w:rsid w:val="30EAF267"/>
    <w:rsid w:val="30F2A08B"/>
    <w:rsid w:val="30F66414"/>
    <w:rsid w:val="310A5F84"/>
    <w:rsid w:val="3112B557"/>
    <w:rsid w:val="31525F0A"/>
    <w:rsid w:val="31639397"/>
    <w:rsid w:val="317D5785"/>
    <w:rsid w:val="31890396"/>
    <w:rsid w:val="3197F663"/>
    <w:rsid w:val="31B9351D"/>
    <w:rsid w:val="31CBB32B"/>
    <w:rsid w:val="31D7E057"/>
    <w:rsid w:val="320108DB"/>
    <w:rsid w:val="3215F024"/>
    <w:rsid w:val="322DE23F"/>
    <w:rsid w:val="3236F1B0"/>
    <w:rsid w:val="324EC193"/>
    <w:rsid w:val="32532E6B"/>
    <w:rsid w:val="328603CB"/>
    <w:rsid w:val="32998E65"/>
    <w:rsid w:val="329D9ECE"/>
    <w:rsid w:val="32B3CB3C"/>
    <w:rsid w:val="32D80E34"/>
    <w:rsid w:val="32E05F72"/>
    <w:rsid w:val="32E0A465"/>
    <w:rsid w:val="32EA5763"/>
    <w:rsid w:val="32EE4856"/>
    <w:rsid w:val="32FFCFF6"/>
    <w:rsid w:val="331C465A"/>
    <w:rsid w:val="334FD575"/>
    <w:rsid w:val="336A790D"/>
    <w:rsid w:val="3391ADAC"/>
    <w:rsid w:val="33B7F75D"/>
    <w:rsid w:val="33C93816"/>
    <w:rsid w:val="33CA7132"/>
    <w:rsid w:val="33D65064"/>
    <w:rsid w:val="33E0205C"/>
    <w:rsid w:val="33E2566B"/>
    <w:rsid w:val="33E6BDD1"/>
    <w:rsid w:val="33EF219B"/>
    <w:rsid w:val="341B5D65"/>
    <w:rsid w:val="342F0CC7"/>
    <w:rsid w:val="3433E403"/>
    <w:rsid w:val="3433F249"/>
    <w:rsid w:val="343AC10E"/>
    <w:rsid w:val="344B0924"/>
    <w:rsid w:val="34688A35"/>
    <w:rsid w:val="346EB2DA"/>
    <w:rsid w:val="3473049F"/>
    <w:rsid w:val="348ADD2F"/>
    <w:rsid w:val="348D4CCA"/>
    <w:rsid w:val="34A6CAAD"/>
    <w:rsid w:val="34A85F5C"/>
    <w:rsid w:val="34D47AFC"/>
    <w:rsid w:val="34E109A1"/>
    <w:rsid w:val="34EC610A"/>
    <w:rsid w:val="34F05059"/>
    <w:rsid w:val="350A327B"/>
    <w:rsid w:val="350EEB37"/>
    <w:rsid w:val="351EC496"/>
    <w:rsid w:val="35208965"/>
    <w:rsid w:val="35384435"/>
    <w:rsid w:val="3541A749"/>
    <w:rsid w:val="354D2F9C"/>
    <w:rsid w:val="35537ACF"/>
    <w:rsid w:val="35582D2B"/>
    <w:rsid w:val="3563C836"/>
    <w:rsid w:val="35B1BFCF"/>
    <w:rsid w:val="35F62A7E"/>
    <w:rsid w:val="3603752F"/>
    <w:rsid w:val="360FD338"/>
    <w:rsid w:val="36150584"/>
    <w:rsid w:val="36254F4B"/>
    <w:rsid w:val="36355A97"/>
    <w:rsid w:val="363C8F9E"/>
    <w:rsid w:val="36406B6F"/>
    <w:rsid w:val="364E4B5A"/>
    <w:rsid w:val="365AFC95"/>
    <w:rsid w:val="366C1B44"/>
    <w:rsid w:val="3697EB48"/>
    <w:rsid w:val="369EDD47"/>
    <w:rsid w:val="36AFA728"/>
    <w:rsid w:val="36B1DF5E"/>
    <w:rsid w:val="36B718CC"/>
    <w:rsid w:val="36BF81ED"/>
    <w:rsid w:val="36C514C0"/>
    <w:rsid w:val="36D01F00"/>
    <w:rsid w:val="36E6B0D4"/>
    <w:rsid w:val="36E6B1DF"/>
    <w:rsid w:val="370D2007"/>
    <w:rsid w:val="3751C81F"/>
    <w:rsid w:val="375F7818"/>
    <w:rsid w:val="3766F18C"/>
    <w:rsid w:val="376CB730"/>
    <w:rsid w:val="378360BF"/>
    <w:rsid w:val="37AFAF7A"/>
    <w:rsid w:val="37B05559"/>
    <w:rsid w:val="37BC2DEF"/>
    <w:rsid w:val="37C1A3DB"/>
    <w:rsid w:val="37DBA31F"/>
    <w:rsid w:val="37E0BB5E"/>
    <w:rsid w:val="37E8CAC2"/>
    <w:rsid w:val="380B1930"/>
    <w:rsid w:val="3824E44F"/>
    <w:rsid w:val="382BF044"/>
    <w:rsid w:val="3832D291"/>
    <w:rsid w:val="384119C1"/>
    <w:rsid w:val="38477682"/>
    <w:rsid w:val="384B2902"/>
    <w:rsid w:val="385136A6"/>
    <w:rsid w:val="385C32BB"/>
    <w:rsid w:val="386FD5B1"/>
    <w:rsid w:val="388441C3"/>
    <w:rsid w:val="38851AA5"/>
    <w:rsid w:val="38901826"/>
    <w:rsid w:val="38955871"/>
    <w:rsid w:val="3899D38E"/>
    <w:rsid w:val="38A995F0"/>
    <w:rsid w:val="38A9F0D1"/>
    <w:rsid w:val="38AAC904"/>
    <w:rsid w:val="38B3942C"/>
    <w:rsid w:val="38B3AADA"/>
    <w:rsid w:val="38B59904"/>
    <w:rsid w:val="38CE8286"/>
    <w:rsid w:val="38E0305C"/>
    <w:rsid w:val="390A55EF"/>
    <w:rsid w:val="390D8109"/>
    <w:rsid w:val="391B342C"/>
    <w:rsid w:val="393C16DE"/>
    <w:rsid w:val="39413D02"/>
    <w:rsid w:val="39484F4F"/>
    <w:rsid w:val="396DC3E5"/>
    <w:rsid w:val="396EBC9C"/>
    <w:rsid w:val="396FE3D4"/>
    <w:rsid w:val="397B559E"/>
    <w:rsid w:val="398B2D4D"/>
    <w:rsid w:val="398E78E3"/>
    <w:rsid w:val="39B6BFB2"/>
    <w:rsid w:val="39BE8661"/>
    <w:rsid w:val="39CCB022"/>
    <w:rsid w:val="39E1BC20"/>
    <w:rsid w:val="39E32781"/>
    <w:rsid w:val="39EFBB6D"/>
    <w:rsid w:val="39F54789"/>
    <w:rsid w:val="3A05578E"/>
    <w:rsid w:val="3A2558BD"/>
    <w:rsid w:val="3A2558BD"/>
    <w:rsid w:val="3A2B6EAB"/>
    <w:rsid w:val="3A2F43E8"/>
    <w:rsid w:val="3A43C95C"/>
    <w:rsid w:val="3A48F66D"/>
    <w:rsid w:val="3A79BADC"/>
    <w:rsid w:val="3AA0E12D"/>
    <w:rsid w:val="3AA1C1D1"/>
    <w:rsid w:val="3AB1D950"/>
    <w:rsid w:val="3AD0EC60"/>
    <w:rsid w:val="3AD884B4"/>
    <w:rsid w:val="3ADD5EA9"/>
    <w:rsid w:val="3B1237F4"/>
    <w:rsid w:val="3B1D4F89"/>
    <w:rsid w:val="3B1ED31B"/>
    <w:rsid w:val="3B56E612"/>
    <w:rsid w:val="3B6696FF"/>
    <w:rsid w:val="3B6E15E4"/>
    <w:rsid w:val="3B9C894E"/>
    <w:rsid w:val="3B9EE857"/>
    <w:rsid w:val="3BAA6359"/>
    <w:rsid w:val="3BE1C79A"/>
    <w:rsid w:val="3BEA2D47"/>
    <w:rsid w:val="3BF8C0DD"/>
    <w:rsid w:val="3BFB1430"/>
    <w:rsid w:val="3C24BAF5"/>
    <w:rsid w:val="3C2CF72C"/>
    <w:rsid w:val="3C3BE286"/>
    <w:rsid w:val="3C464F8E"/>
    <w:rsid w:val="3C574286"/>
    <w:rsid w:val="3C788F6B"/>
    <w:rsid w:val="3C86205E"/>
    <w:rsid w:val="3C9A4AC3"/>
    <w:rsid w:val="3CA76D5A"/>
    <w:rsid w:val="3CA7EA81"/>
    <w:rsid w:val="3CF2DA90"/>
    <w:rsid w:val="3D0B1585"/>
    <w:rsid w:val="3D0F4523"/>
    <w:rsid w:val="3D5011E7"/>
    <w:rsid w:val="3D5D25EC"/>
    <w:rsid w:val="3D678B02"/>
    <w:rsid w:val="3D7BCC57"/>
    <w:rsid w:val="3D989AB9"/>
    <w:rsid w:val="3D9BB383"/>
    <w:rsid w:val="3D9C4D64"/>
    <w:rsid w:val="3DAD98BF"/>
    <w:rsid w:val="3DB46053"/>
    <w:rsid w:val="3DBEED53"/>
    <w:rsid w:val="3DC3AD21"/>
    <w:rsid w:val="3DCEEF3E"/>
    <w:rsid w:val="3DE1BF1B"/>
    <w:rsid w:val="3DEF79B0"/>
    <w:rsid w:val="3DF94042"/>
    <w:rsid w:val="3DFDF975"/>
    <w:rsid w:val="3E26ADA3"/>
    <w:rsid w:val="3E2E693F"/>
    <w:rsid w:val="3E6595B8"/>
    <w:rsid w:val="3E6BB911"/>
    <w:rsid w:val="3E7DA7B1"/>
    <w:rsid w:val="3E9819DD"/>
    <w:rsid w:val="3E9E1701"/>
    <w:rsid w:val="3EA0E533"/>
    <w:rsid w:val="3EA56A99"/>
    <w:rsid w:val="3EB4DAF3"/>
    <w:rsid w:val="3ECC2C03"/>
    <w:rsid w:val="3ECDB1FA"/>
    <w:rsid w:val="3ED21298"/>
    <w:rsid w:val="3ED7A859"/>
    <w:rsid w:val="3EDBB9FB"/>
    <w:rsid w:val="3EE3249E"/>
    <w:rsid w:val="3EE7E3FF"/>
    <w:rsid w:val="3EF37ABA"/>
    <w:rsid w:val="3EF7613A"/>
    <w:rsid w:val="3F11F841"/>
    <w:rsid w:val="3F12CB72"/>
    <w:rsid w:val="3F2128B7"/>
    <w:rsid w:val="3F27F661"/>
    <w:rsid w:val="3F54B265"/>
    <w:rsid w:val="3F55D49E"/>
    <w:rsid w:val="3F68A009"/>
    <w:rsid w:val="3F6DC144"/>
    <w:rsid w:val="3F70D8E5"/>
    <w:rsid w:val="3F80A8CE"/>
    <w:rsid w:val="3F859CBC"/>
    <w:rsid w:val="3F87EEE8"/>
    <w:rsid w:val="3FA266DE"/>
    <w:rsid w:val="3FA517DF"/>
    <w:rsid w:val="3FBD008E"/>
    <w:rsid w:val="3FC43494"/>
    <w:rsid w:val="3FDAB6DF"/>
    <w:rsid w:val="3FF10F27"/>
    <w:rsid w:val="3FF241D6"/>
    <w:rsid w:val="3FF26D90"/>
    <w:rsid w:val="40026035"/>
    <w:rsid w:val="400293AA"/>
    <w:rsid w:val="4002C829"/>
    <w:rsid w:val="400B7C66"/>
    <w:rsid w:val="4023C218"/>
    <w:rsid w:val="404A2231"/>
    <w:rsid w:val="40503A03"/>
    <w:rsid w:val="40541E4C"/>
    <w:rsid w:val="4064E4DA"/>
    <w:rsid w:val="406C8ABE"/>
    <w:rsid w:val="4070C41C"/>
    <w:rsid w:val="407C19D9"/>
    <w:rsid w:val="4092237A"/>
    <w:rsid w:val="40AE97A3"/>
    <w:rsid w:val="40B375C8"/>
    <w:rsid w:val="40BF0CB1"/>
    <w:rsid w:val="40DAEA1F"/>
    <w:rsid w:val="410A1DE3"/>
    <w:rsid w:val="41116730"/>
    <w:rsid w:val="411603AD"/>
    <w:rsid w:val="411743F4"/>
    <w:rsid w:val="412504B5"/>
    <w:rsid w:val="4133A4FD"/>
    <w:rsid w:val="4135607C"/>
    <w:rsid w:val="41415D62"/>
    <w:rsid w:val="41421E24"/>
    <w:rsid w:val="41872ED1"/>
    <w:rsid w:val="41925AB4"/>
    <w:rsid w:val="41954B6E"/>
    <w:rsid w:val="41A15410"/>
    <w:rsid w:val="41B7BFA9"/>
    <w:rsid w:val="41BE137D"/>
    <w:rsid w:val="41CCB04D"/>
    <w:rsid w:val="41DF2EDD"/>
    <w:rsid w:val="41FC5159"/>
    <w:rsid w:val="42053349"/>
    <w:rsid w:val="4223C852"/>
    <w:rsid w:val="42415855"/>
    <w:rsid w:val="42542FD8"/>
    <w:rsid w:val="425B60A5"/>
    <w:rsid w:val="42657221"/>
    <w:rsid w:val="4276232F"/>
    <w:rsid w:val="42948EFE"/>
    <w:rsid w:val="42B6A607"/>
    <w:rsid w:val="42DAF3D1"/>
    <w:rsid w:val="43190551"/>
    <w:rsid w:val="4323BBA0"/>
    <w:rsid w:val="43424DF6"/>
    <w:rsid w:val="4345D0F5"/>
    <w:rsid w:val="435C23A3"/>
    <w:rsid w:val="43ABAC5A"/>
    <w:rsid w:val="43B230F7"/>
    <w:rsid w:val="43B4A00C"/>
    <w:rsid w:val="43BA74F7"/>
    <w:rsid w:val="43D185EC"/>
    <w:rsid w:val="43D29DC7"/>
    <w:rsid w:val="43D66097"/>
    <w:rsid w:val="43DB3F88"/>
    <w:rsid w:val="43DD4472"/>
    <w:rsid w:val="43DED553"/>
    <w:rsid w:val="44015AB5"/>
    <w:rsid w:val="442FB72F"/>
    <w:rsid w:val="4457D1C4"/>
    <w:rsid w:val="446668E8"/>
    <w:rsid w:val="446B0598"/>
    <w:rsid w:val="44760D49"/>
    <w:rsid w:val="4476D94F"/>
    <w:rsid w:val="447982C3"/>
    <w:rsid w:val="449271DE"/>
    <w:rsid w:val="44C4FD85"/>
    <w:rsid w:val="44D44E3D"/>
    <w:rsid w:val="44E0B78B"/>
    <w:rsid w:val="44E2B095"/>
    <w:rsid w:val="44FE5120"/>
    <w:rsid w:val="4501E21F"/>
    <w:rsid w:val="45039DC7"/>
    <w:rsid w:val="45074C11"/>
    <w:rsid w:val="450C0D6F"/>
    <w:rsid w:val="4517F5A7"/>
    <w:rsid w:val="4522BD84"/>
    <w:rsid w:val="45394B7D"/>
    <w:rsid w:val="454264A2"/>
    <w:rsid w:val="454BBA4F"/>
    <w:rsid w:val="4552B279"/>
    <w:rsid w:val="455A99E7"/>
    <w:rsid w:val="4569F97A"/>
    <w:rsid w:val="456F322D"/>
    <w:rsid w:val="45702740"/>
    <w:rsid w:val="4571FA96"/>
    <w:rsid w:val="458123D9"/>
    <w:rsid w:val="45986B6A"/>
    <w:rsid w:val="45AE7466"/>
    <w:rsid w:val="45B2284F"/>
    <w:rsid w:val="45B91E1D"/>
    <w:rsid w:val="45C87FDD"/>
    <w:rsid w:val="45E3264D"/>
    <w:rsid w:val="45EC9148"/>
    <w:rsid w:val="46055C5B"/>
    <w:rsid w:val="4621A48E"/>
    <w:rsid w:val="46353696"/>
    <w:rsid w:val="464C7C73"/>
    <w:rsid w:val="465064AA"/>
    <w:rsid w:val="465597DB"/>
    <w:rsid w:val="466FF0E1"/>
    <w:rsid w:val="46849CBE"/>
    <w:rsid w:val="46B25622"/>
    <w:rsid w:val="46E50CB3"/>
    <w:rsid w:val="46FC2E20"/>
    <w:rsid w:val="4717C879"/>
    <w:rsid w:val="471DDDCF"/>
    <w:rsid w:val="4720125A"/>
    <w:rsid w:val="472A5580"/>
    <w:rsid w:val="472C1756"/>
    <w:rsid w:val="472DDE3F"/>
    <w:rsid w:val="472DDF4A"/>
    <w:rsid w:val="474A0255"/>
    <w:rsid w:val="4760FEEB"/>
    <w:rsid w:val="4793FA2F"/>
    <w:rsid w:val="479E1469"/>
    <w:rsid w:val="47B473A1"/>
    <w:rsid w:val="47B4B227"/>
    <w:rsid w:val="47B50D10"/>
    <w:rsid w:val="47B8D2DA"/>
    <w:rsid w:val="47D26A4F"/>
    <w:rsid w:val="47DF5383"/>
    <w:rsid w:val="480677B0"/>
    <w:rsid w:val="481C50E1"/>
    <w:rsid w:val="4847F24B"/>
    <w:rsid w:val="486248DB"/>
    <w:rsid w:val="4862B9CC"/>
    <w:rsid w:val="486FD63B"/>
    <w:rsid w:val="4894CD4E"/>
    <w:rsid w:val="4894E15D"/>
    <w:rsid w:val="48A9FFF0"/>
    <w:rsid w:val="48AD437B"/>
    <w:rsid w:val="48C196C8"/>
    <w:rsid w:val="48CD1965"/>
    <w:rsid w:val="48D94369"/>
    <w:rsid w:val="48DE1F1B"/>
    <w:rsid w:val="48EF9E93"/>
    <w:rsid w:val="48F2F42D"/>
    <w:rsid w:val="48F7DA8D"/>
    <w:rsid w:val="48F8C504"/>
    <w:rsid w:val="4907B567"/>
    <w:rsid w:val="492F37B4"/>
    <w:rsid w:val="493AB112"/>
    <w:rsid w:val="493EE8F6"/>
    <w:rsid w:val="4945D2C1"/>
    <w:rsid w:val="4950413E"/>
    <w:rsid w:val="495285B1"/>
    <w:rsid w:val="49696251"/>
    <w:rsid w:val="496AD1A3"/>
    <w:rsid w:val="49A4D19E"/>
    <w:rsid w:val="49A9EFF7"/>
    <w:rsid w:val="49C968CD"/>
    <w:rsid w:val="49CE5DEB"/>
    <w:rsid w:val="49CE9750"/>
    <w:rsid w:val="49D24FF3"/>
    <w:rsid w:val="49DAB610"/>
    <w:rsid w:val="49F2CD09"/>
    <w:rsid w:val="4A1DBF93"/>
    <w:rsid w:val="4A1F86F0"/>
    <w:rsid w:val="4A385050"/>
    <w:rsid w:val="4A6AC8F2"/>
    <w:rsid w:val="4A74B2D5"/>
    <w:rsid w:val="4A8BA70D"/>
    <w:rsid w:val="4AA0C8DB"/>
    <w:rsid w:val="4AA6FFE5"/>
    <w:rsid w:val="4AAA0A45"/>
    <w:rsid w:val="4AB3E269"/>
    <w:rsid w:val="4AB97B0A"/>
    <w:rsid w:val="4ACDC54E"/>
    <w:rsid w:val="4ADA75C9"/>
    <w:rsid w:val="4AFFE540"/>
    <w:rsid w:val="4B06ADE4"/>
    <w:rsid w:val="4B0CFD07"/>
    <w:rsid w:val="4B1A858D"/>
    <w:rsid w:val="4B4E5C9B"/>
    <w:rsid w:val="4B5AB772"/>
    <w:rsid w:val="4B61B06C"/>
    <w:rsid w:val="4B61D1F8"/>
    <w:rsid w:val="4B65E90A"/>
    <w:rsid w:val="4B6B075A"/>
    <w:rsid w:val="4B732976"/>
    <w:rsid w:val="4B981B3A"/>
    <w:rsid w:val="4BA51ADD"/>
    <w:rsid w:val="4BA5A47C"/>
    <w:rsid w:val="4BB014D2"/>
    <w:rsid w:val="4BB7431E"/>
    <w:rsid w:val="4BC9EAAD"/>
    <w:rsid w:val="4BEA88E0"/>
    <w:rsid w:val="4BEE14B8"/>
    <w:rsid w:val="4BEF6D3D"/>
    <w:rsid w:val="4BF53EA0"/>
    <w:rsid w:val="4BFC79A4"/>
    <w:rsid w:val="4C08920D"/>
    <w:rsid w:val="4C17600D"/>
    <w:rsid w:val="4C41370D"/>
    <w:rsid w:val="4C431391"/>
    <w:rsid w:val="4C4CEDA4"/>
    <w:rsid w:val="4C57CEA0"/>
    <w:rsid w:val="4C5E3BD1"/>
    <w:rsid w:val="4C6E715B"/>
    <w:rsid w:val="4C88659D"/>
    <w:rsid w:val="4C957962"/>
    <w:rsid w:val="4C983ED7"/>
    <w:rsid w:val="4CCB898B"/>
    <w:rsid w:val="4CEA0155"/>
    <w:rsid w:val="4CED6107"/>
    <w:rsid w:val="4CEF2304"/>
    <w:rsid w:val="4CF996E9"/>
    <w:rsid w:val="4D0D00F4"/>
    <w:rsid w:val="4D1FCC0D"/>
    <w:rsid w:val="4D618467"/>
    <w:rsid w:val="4D668F4B"/>
    <w:rsid w:val="4D82A10A"/>
    <w:rsid w:val="4D84C5C9"/>
    <w:rsid w:val="4DAF5E6B"/>
    <w:rsid w:val="4DAFB8C0"/>
    <w:rsid w:val="4DBC326D"/>
    <w:rsid w:val="4E016506"/>
    <w:rsid w:val="4E0680E9"/>
    <w:rsid w:val="4E084CD6"/>
    <w:rsid w:val="4E0C0326"/>
    <w:rsid w:val="4E1C1A4D"/>
    <w:rsid w:val="4E557A86"/>
    <w:rsid w:val="4E5C7B36"/>
    <w:rsid w:val="4E613A8A"/>
    <w:rsid w:val="4E656DFF"/>
    <w:rsid w:val="4E70D9FD"/>
    <w:rsid w:val="4E829C4F"/>
    <w:rsid w:val="4E83660C"/>
    <w:rsid w:val="4E89A79B"/>
    <w:rsid w:val="4E8F3629"/>
    <w:rsid w:val="4E9584FE"/>
    <w:rsid w:val="4E9DC0A3"/>
    <w:rsid w:val="4EAF7650"/>
    <w:rsid w:val="4EBBE9AC"/>
    <w:rsid w:val="4EBD4C73"/>
    <w:rsid w:val="4EBEDFA6"/>
    <w:rsid w:val="4EC2F8D0"/>
    <w:rsid w:val="4ECDFD65"/>
    <w:rsid w:val="4EF7FF54"/>
    <w:rsid w:val="4F13C96C"/>
    <w:rsid w:val="4F152212"/>
    <w:rsid w:val="4F3ACE50"/>
    <w:rsid w:val="4F4AA728"/>
    <w:rsid w:val="4F50E1E2"/>
    <w:rsid w:val="4F54658F"/>
    <w:rsid w:val="4F572D62"/>
    <w:rsid w:val="4F5FC558"/>
    <w:rsid w:val="4F63A098"/>
    <w:rsid w:val="4F7AAAFD"/>
    <w:rsid w:val="4F84E7DD"/>
    <w:rsid w:val="4F8A85FE"/>
    <w:rsid w:val="4F8E941F"/>
    <w:rsid w:val="4F97143D"/>
    <w:rsid w:val="4FA79D08"/>
    <w:rsid w:val="4FB01CEA"/>
    <w:rsid w:val="4FBF3B1D"/>
    <w:rsid w:val="4FCD7E64"/>
    <w:rsid w:val="4FCFF2F0"/>
    <w:rsid w:val="4FD2A3E2"/>
    <w:rsid w:val="500A6A6A"/>
    <w:rsid w:val="500A8B58"/>
    <w:rsid w:val="506B3FF6"/>
    <w:rsid w:val="507177CD"/>
    <w:rsid w:val="50762E50"/>
    <w:rsid w:val="5079FC74"/>
    <w:rsid w:val="50819B55"/>
    <w:rsid w:val="5095BC42"/>
    <w:rsid w:val="50977316"/>
    <w:rsid w:val="50A87818"/>
    <w:rsid w:val="50BFAD05"/>
    <w:rsid w:val="50C050BD"/>
    <w:rsid w:val="50E37788"/>
    <w:rsid w:val="50EAC190"/>
    <w:rsid w:val="50F0BDB5"/>
    <w:rsid w:val="50F40A50"/>
    <w:rsid w:val="51180736"/>
    <w:rsid w:val="511E981C"/>
    <w:rsid w:val="5133935F"/>
    <w:rsid w:val="514B9254"/>
    <w:rsid w:val="514DDDBB"/>
    <w:rsid w:val="5151A3E1"/>
    <w:rsid w:val="51595B24"/>
    <w:rsid w:val="517673CE"/>
    <w:rsid w:val="517AD49C"/>
    <w:rsid w:val="519ABE5F"/>
    <w:rsid w:val="51A9935A"/>
    <w:rsid w:val="51B6E570"/>
    <w:rsid w:val="51B7CC4F"/>
    <w:rsid w:val="51C6059A"/>
    <w:rsid w:val="51E43689"/>
    <w:rsid w:val="51F920F2"/>
    <w:rsid w:val="5214CD36"/>
    <w:rsid w:val="5222C31A"/>
    <w:rsid w:val="522470E6"/>
    <w:rsid w:val="522B4E2A"/>
    <w:rsid w:val="52461589"/>
    <w:rsid w:val="5248669C"/>
    <w:rsid w:val="526BF532"/>
    <w:rsid w:val="5271411F"/>
    <w:rsid w:val="5281C0C1"/>
    <w:rsid w:val="5283E27B"/>
    <w:rsid w:val="5290986B"/>
    <w:rsid w:val="52997F5A"/>
    <w:rsid w:val="52CCE3E5"/>
    <w:rsid w:val="52E73890"/>
    <w:rsid w:val="52FC7637"/>
    <w:rsid w:val="52FEF5FD"/>
    <w:rsid w:val="5308F65B"/>
    <w:rsid w:val="5314C3C7"/>
    <w:rsid w:val="531C080B"/>
    <w:rsid w:val="53232378"/>
    <w:rsid w:val="5333F6BC"/>
    <w:rsid w:val="53419BAD"/>
    <w:rsid w:val="534395B1"/>
    <w:rsid w:val="53447B3F"/>
    <w:rsid w:val="5363DDAF"/>
    <w:rsid w:val="536B07DE"/>
    <w:rsid w:val="5379069C"/>
    <w:rsid w:val="537C653B"/>
    <w:rsid w:val="537E8B50"/>
    <w:rsid w:val="5387610C"/>
    <w:rsid w:val="5391C52A"/>
    <w:rsid w:val="53AB4C56"/>
    <w:rsid w:val="53AE97EF"/>
    <w:rsid w:val="53BD7881"/>
    <w:rsid w:val="53C15C6E"/>
    <w:rsid w:val="53D44B28"/>
    <w:rsid w:val="53D46622"/>
    <w:rsid w:val="53DC3927"/>
    <w:rsid w:val="53E00507"/>
    <w:rsid w:val="53E9F530"/>
    <w:rsid w:val="53EC7DAE"/>
    <w:rsid w:val="5423BFD0"/>
    <w:rsid w:val="5424A3FB"/>
    <w:rsid w:val="5434B14B"/>
    <w:rsid w:val="544A5051"/>
    <w:rsid w:val="546F4C5D"/>
    <w:rsid w:val="54B2A41F"/>
    <w:rsid w:val="55045482"/>
    <w:rsid w:val="552658D4"/>
    <w:rsid w:val="5559F2CE"/>
    <w:rsid w:val="556C45F7"/>
    <w:rsid w:val="557857AF"/>
    <w:rsid w:val="557A6002"/>
    <w:rsid w:val="557E2E63"/>
    <w:rsid w:val="558FE7F5"/>
    <w:rsid w:val="559D98CA"/>
    <w:rsid w:val="55A6E959"/>
    <w:rsid w:val="55AAD913"/>
    <w:rsid w:val="55B0330E"/>
    <w:rsid w:val="55FB82CE"/>
    <w:rsid w:val="55FF2F68"/>
    <w:rsid w:val="561085D0"/>
    <w:rsid w:val="56229EB4"/>
    <w:rsid w:val="56368D3A"/>
    <w:rsid w:val="563F03E6"/>
    <w:rsid w:val="56557F7F"/>
    <w:rsid w:val="5660D899"/>
    <w:rsid w:val="566A039C"/>
    <w:rsid w:val="56776673"/>
    <w:rsid w:val="5677CBAC"/>
    <w:rsid w:val="567AD7F1"/>
    <w:rsid w:val="567F5DE7"/>
    <w:rsid w:val="56AE9D28"/>
    <w:rsid w:val="56BD8906"/>
    <w:rsid w:val="56C9A8A6"/>
    <w:rsid w:val="56EF691F"/>
    <w:rsid w:val="571136B6"/>
    <w:rsid w:val="571FB1DE"/>
    <w:rsid w:val="572A9E27"/>
    <w:rsid w:val="573A3D61"/>
    <w:rsid w:val="57480FFA"/>
    <w:rsid w:val="57517166"/>
    <w:rsid w:val="575984AF"/>
    <w:rsid w:val="57710494"/>
    <w:rsid w:val="5771A2C8"/>
    <w:rsid w:val="5772BDFB"/>
    <w:rsid w:val="57751F23"/>
    <w:rsid w:val="578995E0"/>
    <w:rsid w:val="578B0483"/>
    <w:rsid w:val="578D3543"/>
    <w:rsid w:val="578D42B2"/>
    <w:rsid w:val="57926708"/>
    <w:rsid w:val="5797E43B"/>
    <w:rsid w:val="57981BF6"/>
    <w:rsid w:val="57A2C9C6"/>
    <w:rsid w:val="57BDB41F"/>
    <w:rsid w:val="57BEACF4"/>
    <w:rsid w:val="57F05D71"/>
    <w:rsid w:val="5829B669"/>
    <w:rsid w:val="584065A0"/>
    <w:rsid w:val="58522092"/>
    <w:rsid w:val="5852A52A"/>
    <w:rsid w:val="58539673"/>
    <w:rsid w:val="58543E7E"/>
    <w:rsid w:val="58589742"/>
    <w:rsid w:val="585B1505"/>
    <w:rsid w:val="58711463"/>
    <w:rsid w:val="58831060"/>
    <w:rsid w:val="588B4E9C"/>
    <w:rsid w:val="5896295A"/>
    <w:rsid w:val="58A0479D"/>
    <w:rsid w:val="58AE2395"/>
    <w:rsid w:val="58AEBF7F"/>
    <w:rsid w:val="58B538AC"/>
    <w:rsid w:val="58BF5783"/>
    <w:rsid w:val="58C472E6"/>
    <w:rsid w:val="590D918E"/>
    <w:rsid w:val="590FD4DC"/>
    <w:rsid w:val="592AA03F"/>
    <w:rsid w:val="595EADFD"/>
    <w:rsid w:val="595F5053"/>
    <w:rsid w:val="596EEDFD"/>
    <w:rsid w:val="5971ADD8"/>
    <w:rsid w:val="597A7F69"/>
    <w:rsid w:val="597E790A"/>
    <w:rsid w:val="59816EA8"/>
    <w:rsid w:val="59826D36"/>
    <w:rsid w:val="59835188"/>
    <w:rsid w:val="5999B195"/>
    <w:rsid w:val="59A1B319"/>
    <w:rsid w:val="59B7EEF2"/>
    <w:rsid w:val="59BC22CD"/>
    <w:rsid w:val="59C80517"/>
    <w:rsid w:val="59CCB9BA"/>
    <w:rsid w:val="59E94553"/>
    <w:rsid w:val="59EA38CF"/>
    <w:rsid w:val="59F83020"/>
    <w:rsid w:val="59FB59B2"/>
    <w:rsid w:val="5A048A35"/>
    <w:rsid w:val="5A0C93CD"/>
    <w:rsid w:val="5A1E3FCF"/>
    <w:rsid w:val="5A410597"/>
    <w:rsid w:val="5A45989D"/>
    <w:rsid w:val="5A6A809C"/>
    <w:rsid w:val="5A7B72D4"/>
    <w:rsid w:val="5A915955"/>
    <w:rsid w:val="5A9F4DC3"/>
    <w:rsid w:val="5AB00443"/>
    <w:rsid w:val="5AC5091F"/>
    <w:rsid w:val="5AC6BB20"/>
    <w:rsid w:val="5ACEC8D8"/>
    <w:rsid w:val="5AE0C135"/>
    <w:rsid w:val="5AEBC962"/>
    <w:rsid w:val="5AF92EBD"/>
    <w:rsid w:val="5B129CF7"/>
    <w:rsid w:val="5B1F615D"/>
    <w:rsid w:val="5B24D73C"/>
    <w:rsid w:val="5B2E9B03"/>
    <w:rsid w:val="5B4D84BD"/>
    <w:rsid w:val="5B5659A9"/>
    <w:rsid w:val="5B661CE1"/>
    <w:rsid w:val="5B668B14"/>
    <w:rsid w:val="5B690766"/>
    <w:rsid w:val="5B80B8BA"/>
    <w:rsid w:val="5B91A1A8"/>
    <w:rsid w:val="5BA5AB61"/>
    <w:rsid w:val="5BA73D9C"/>
    <w:rsid w:val="5BB96016"/>
    <w:rsid w:val="5BC0EA95"/>
    <w:rsid w:val="5BC3A1D9"/>
    <w:rsid w:val="5BD7E694"/>
    <w:rsid w:val="5BD8B2D4"/>
    <w:rsid w:val="5BEAF108"/>
    <w:rsid w:val="5BF0DBA6"/>
    <w:rsid w:val="5C0B2627"/>
    <w:rsid w:val="5C0CEE2A"/>
    <w:rsid w:val="5C134573"/>
    <w:rsid w:val="5C2778E5"/>
    <w:rsid w:val="5C318163"/>
    <w:rsid w:val="5C404B24"/>
    <w:rsid w:val="5C507AF0"/>
    <w:rsid w:val="5C5D517C"/>
    <w:rsid w:val="5C5D76B5"/>
    <w:rsid w:val="5C61BD83"/>
    <w:rsid w:val="5C636347"/>
    <w:rsid w:val="5C653AF9"/>
    <w:rsid w:val="5C7C9189"/>
    <w:rsid w:val="5C818F1A"/>
    <w:rsid w:val="5C8336EE"/>
    <w:rsid w:val="5C872A3F"/>
    <w:rsid w:val="5C8DF8CE"/>
    <w:rsid w:val="5C9771E9"/>
    <w:rsid w:val="5C99CD59"/>
    <w:rsid w:val="5C9AD719"/>
    <w:rsid w:val="5CAD2670"/>
    <w:rsid w:val="5CBD2C46"/>
    <w:rsid w:val="5CBD4FBF"/>
    <w:rsid w:val="5CC3FFC9"/>
    <w:rsid w:val="5CCCA8A9"/>
    <w:rsid w:val="5CEAEA5F"/>
    <w:rsid w:val="5D080D88"/>
    <w:rsid w:val="5D2186DB"/>
    <w:rsid w:val="5D40B2BB"/>
    <w:rsid w:val="5D430A48"/>
    <w:rsid w:val="5D59AB4D"/>
    <w:rsid w:val="5D61EA3E"/>
    <w:rsid w:val="5D6BCDFC"/>
    <w:rsid w:val="5D81427C"/>
    <w:rsid w:val="5D89AFEF"/>
    <w:rsid w:val="5DB29020"/>
    <w:rsid w:val="5E17BD83"/>
    <w:rsid w:val="5E1872FE"/>
    <w:rsid w:val="5E1B3662"/>
    <w:rsid w:val="5E1E75C9"/>
    <w:rsid w:val="5E20C5E1"/>
    <w:rsid w:val="5E226FB0"/>
    <w:rsid w:val="5E44EBBA"/>
    <w:rsid w:val="5E47D668"/>
    <w:rsid w:val="5E643695"/>
    <w:rsid w:val="5E72766A"/>
    <w:rsid w:val="5E76A79E"/>
    <w:rsid w:val="5E923CF0"/>
    <w:rsid w:val="5E9750EF"/>
    <w:rsid w:val="5EAC1099"/>
    <w:rsid w:val="5EB2751B"/>
    <w:rsid w:val="5EB6728A"/>
    <w:rsid w:val="5EBF6CD4"/>
    <w:rsid w:val="5ECEB5D7"/>
    <w:rsid w:val="5EDF9A4C"/>
    <w:rsid w:val="5EE22288"/>
    <w:rsid w:val="5EF66691"/>
    <w:rsid w:val="5EFD161F"/>
    <w:rsid w:val="5F07BF2B"/>
    <w:rsid w:val="5F1C46EB"/>
    <w:rsid w:val="5F2CA358"/>
    <w:rsid w:val="5F34B41E"/>
    <w:rsid w:val="5F40A278"/>
    <w:rsid w:val="5F560C4B"/>
    <w:rsid w:val="5F59F9A0"/>
    <w:rsid w:val="5F70F427"/>
    <w:rsid w:val="5F781A63"/>
    <w:rsid w:val="5F8A498D"/>
    <w:rsid w:val="5F8B0B61"/>
    <w:rsid w:val="5F8BEDFB"/>
    <w:rsid w:val="5F9EBEBB"/>
    <w:rsid w:val="5FE55A37"/>
    <w:rsid w:val="5FEE7932"/>
    <w:rsid w:val="5FF16841"/>
    <w:rsid w:val="600F612F"/>
    <w:rsid w:val="600F612F"/>
    <w:rsid w:val="601D2287"/>
    <w:rsid w:val="601E3566"/>
    <w:rsid w:val="60362E53"/>
    <w:rsid w:val="6038DFA0"/>
    <w:rsid w:val="60486871"/>
    <w:rsid w:val="605F689D"/>
    <w:rsid w:val="606BB4CB"/>
    <w:rsid w:val="607CA492"/>
    <w:rsid w:val="6089FCAD"/>
    <w:rsid w:val="609BDBE2"/>
    <w:rsid w:val="609DB230"/>
    <w:rsid w:val="60B32F42"/>
    <w:rsid w:val="60B6B863"/>
    <w:rsid w:val="60C4DA4B"/>
    <w:rsid w:val="60C641FF"/>
    <w:rsid w:val="60CAA72F"/>
    <w:rsid w:val="60CD71D8"/>
    <w:rsid w:val="60DC7522"/>
    <w:rsid w:val="611895B0"/>
    <w:rsid w:val="612A66F8"/>
    <w:rsid w:val="613088F6"/>
    <w:rsid w:val="614A902A"/>
    <w:rsid w:val="617E1E18"/>
    <w:rsid w:val="618924E6"/>
    <w:rsid w:val="619C00E4"/>
    <w:rsid w:val="61BD79C0"/>
    <w:rsid w:val="61D8E1DC"/>
    <w:rsid w:val="61DC9FF7"/>
    <w:rsid w:val="61F5C64E"/>
    <w:rsid w:val="61FE7112"/>
    <w:rsid w:val="620465D3"/>
    <w:rsid w:val="6215CE8C"/>
    <w:rsid w:val="6223BB31"/>
    <w:rsid w:val="622D959F"/>
    <w:rsid w:val="622FC9ED"/>
    <w:rsid w:val="6235CDFF"/>
    <w:rsid w:val="6243056A"/>
    <w:rsid w:val="62675556"/>
    <w:rsid w:val="627F9E1D"/>
    <w:rsid w:val="6285B78E"/>
    <w:rsid w:val="628BFBCC"/>
    <w:rsid w:val="6291D647"/>
    <w:rsid w:val="62C058E7"/>
    <w:rsid w:val="62C2FC83"/>
    <w:rsid w:val="62C55DA4"/>
    <w:rsid w:val="62D3FEBC"/>
    <w:rsid w:val="62D6AB1E"/>
    <w:rsid w:val="62D7D795"/>
    <w:rsid w:val="62DCB3BB"/>
    <w:rsid w:val="62DFF9D1"/>
    <w:rsid w:val="62FB242C"/>
    <w:rsid w:val="63119B7E"/>
    <w:rsid w:val="632D4BE1"/>
    <w:rsid w:val="633B512B"/>
    <w:rsid w:val="634939DF"/>
    <w:rsid w:val="634AA9E5"/>
    <w:rsid w:val="634FB684"/>
    <w:rsid w:val="6357913E"/>
    <w:rsid w:val="635F139C"/>
    <w:rsid w:val="63608E2D"/>
    <w:rsid w:val="636B68DF"/>
    <w:rsid w:val="637DE12C"/>
    <w:rsid w:val="63A58854"/>
    <w:rsid w:val="63A6CA58"/>
    <w:rsid w:val="63D02491"/>
    <w:rsid w:val="63D9568D"/>
    <w:rsid w:val="63E93B75"/>
    <w:rsid w:val="63F281B0"/>
    <w:rsid w:val="640523F2"/>
    <w:rsid w:val="641312D3"/>
    <w:rsid w:val="6416BC59"/>
    <w:rsid w:val="6417F1C1"/>
    <w:rsid w:val="641EBD08"/>
    <w:rsid w:val="6425C347"/>
    <w:rsid w:val="64285DE0"/>
    <w:rsid w:val="642D0730"/>
    <w:rsid w:val="643D4419"/>
    <w:rsid w:val="6441FE13"/>
    <w:rsid w:val="6445AB58"/>
    <w:rsid w:val="64613986"/>
    <w:rsid w:val="646511E8"/>
    <w:rsid w:val="6475A3F9"/>
    <w:rsid w:val="6477FF9E"/>
    <w:rsid w:val="647F85CD"/>
    <w:rsid w:val="64862CA1"/>
    <w:rsid w:val="64B12C4B"/>
    <w:rsid w:val="64BF2C79"/>
    <w:rsid w:val="65287DF6"/>
    <w:rsid w:val="652BBA9F"/>
    <w:rsid w:val="6556E27E"/>
    <w:rsid w:val="65A6B74F"/>
    <w:rsid w:val="65EB4465"/>
    <w:rsid w:val="65F0A4F6"/>
    <w:rsid w:val="65FD6E7D"/>
    <w:rsid w:val="66203420"/>
    <w:rsid w:val="6621F8FA"/>
    <w:rsid w:val="6628B9C8"/>
    <w:rsid w:val="662E2485"/>
    <w:rsid w:val="6632FFFD"/>
    <w:rsid w:val="6634120B"/>
    <w:rsid w:val="6637DC41"/>
    <w:rsid w:val="668B74FC"/>
    <w:rsid w:val="66DA62EE"/>
    <w:rsid w:val="66FA38A5"/>
    <w:rsid w:val="6702963B"/>
    <w:rsid w:val="670533A5"/>
    <w:rsid w:val="67066535"/>
    <w:rsid w:val="67170ED6"/>
    <w:rsid w:val="6727FF69"/>
    <w:rsid w:val="673C9966"/>
    <w:rsid w:val="6740B4AD"/>
    <w:rsid w:val="67478693"/>
    <w:rsid w:val="67540F31"/>
    <w:rsid w:val="67592FA2"/>
    <w:rsid w:val="675F32C2"/>
    <w:rsid w:val="676173D0"/>
    <w:rsid w:val="6767203F"/>
    <w:rsid w:val="676A2F70"/>
    <w:rsid w:val="678195D8"/>
    <w:rsid w:val="67916048"/>
    <w:rsid w:val="67998E35"/>
    <w:rsid w:val="67998E35"/>
    <w:rsid w:val="67A2D450"/>
    <w:rsid w:val="67C80EE3"/>
    <w:rsid w:val="67C98C76"/>
    <w:rsid w:val="67D22EA3"/>
    <w:rsid w:val="67D80DE8"/>
    <w:rsid w:val="67DE20A3"/>
    <w:rsid w:val="67EA7753"/>
    <w:rsid w:val="680A6A20"/>
    <w:rsid w:val="680ABD9B"/>
    <w:rsid w:val="6813D375"/>
    <w:rsid w:val="6822D9CB"/>
    <w:rsid w:val="683333E4"/>
    <w:rsid w:val="68373AE5"/>
    <w:rsid w:val="683BAA6F"/>
    <w:rsid w:val="6843EFDE"/>
    <w:rsid w:val="684ED96B"/>
    <w:rsid w:val="6852D566"/>
    <w:rsid w:val="68581F06"/>
    <w:rsid w:val="685C6135"/>
    <w:rsid w:val="686DB69D"/>
    <w:rsid w:val="6893B626"/>
    <w:rsid w:val="68A91944"/>
    <w:rsid w:val="68ADB4A6"/>
    <w:rsid w:val="68AF58E8"/>
    <w:rsid w:val="68B3BAFC"/>
    <w:rsid w:val="68CAE908"/>
    <w:rsid w:val="68D0EF68"/>
    <w:rsid w:val="68DE09D8"/>
    <w:rsid w:val="68F55C4C"/>
    <w:rsid w:val="68F650C7"/>
    <w:rsid w:val="690C1FA0"/>
    <w:rsid w:val="692AA7BA"/>
    <w:rsid w:val="69375AA3"/>
    <w:rsid w:val="69384124"/>
    <w:rsid w:val="69553E25"/>
    <w:rsid w:val="69553E25"/>
    <w:rsid w:val="6956B799"/>
    <w:rsid w:val="695CEEA7"/>
    <w:rsid w:val="695F30FB"/>
    <w:rsid w:val="69754C09"/>
    <w:rsid w:val="69763DCE"/>
    <w:rsid w:val="69800885"/>
    <w:rsid w:val="69A58A33"/>
    <w:rsid w:val="69B7582D"/>
    <w:rsid w:val="69E641CF"/>
    <w:rsid w:val="69F20B82"/>
    <w:rsid w:val="69F2A973"/>
    <w:rsid w:val="69F84D5C"/>
    <w:rsid w:val="69FC5D32"/>
    <w:rsid w:val="6A05ABB5"/>
    <w:rsid w:val="6A0F090A"/>
    <w:rsid w:val="6A114B63"/>
    <w:rsid w:val="6A1946A2"/>
    <w:rsid w:val="6A5C3811"/>
    <w:rsid w:val="6A717FCD"/>
    <w:rsid w:val="6A7F595E"/>
    <w:rsid w:val="6A863661"/>
    <w:rsid w:val="6A86838A"/>
    <w:rsid w:val="6A9A8174"/>
    <w:rsid w:val="6A9E1A33"/>
    <w:rsid w:val="6AA59031"/>
    <w:rsid w:val="6AACE534"/>
    <w:rsid w:val="6AB7D131"/>
    <w:rsid w:val="6AB96190"/>
    <w:rsid w:val="6ACFAADD"/>
    <w:rsid w:val="6AEE8B05"/>
    <w:rsid w:val="6AEFF0D7"/>
    <w:rsid w:val="6B0B4342"/>
    <w:rsid w:val="6B178481"/>
    <w:rsid w:val="6B1B37EF"/>
    <w:rsid w:val="6B217E48"/>
    <w:rsid w:val="6B5B5412"/>
    <w:rsid w:val="6B60CC67"/>
    <w:rsid w:val="6B6AB1AA"/>
    <w:rsid w:val="6B724564"/>
    <w:rsid w:val="6B73D43B"/>
    <w:rsid w:val="6B749466"/>
    <w:rsid w:val="6B8D1596"/>
    <w:rsid w:val="6B9DFD25"/>
    <w:rsid w:val="6BDE07EB"/>
    <w:rsid w:val="6BEB6837"/>
    <w:rsid w:val="6BF54047"/>
    <w:rsid w:val="6C063777"/>
    <w:rsid w:val="6C1DBD1B"/>
    <w:rsid w:val="6C280558"/>
    <w:rsid w:val="6C5758D2"/>
    <w:rsid w:val="6C79D035"/>
    <w:rsid w:val="6C85870E"/>
    <w:rsid w:val="6C899089"/>
    <w:rsid w:val="6C8C5430"/>
    <w:rsid w:val="6CAC2745"/>
    <w:rsid w:val="6CB11662"/>
    <w:rsid w:val="6CB28195"/>
    <w:rsid w:val="6CB3915E"/>
    <w:rsid w:val="6CE08EF7"/>
    <w:rsid w:val="6CE0EE59"/>
    <w:rsid w:val="6CEAFB65"/>
    <w:rsid w:val="6D0C7CA6"/>
    <w:rsid w:val="6D13EACD"/>
    <w:rsid w:val="6D293CF5"/>
    <w:rsid w:val="6D3C3212"/>
    <w:rsid w:val="6D454C2E"/>
    <w:rsid w:val="6D5EC4B3"/>
    <w:rsid w:val="6D6FA759"/>
    <w:rsid w:val="6D74085A"/>
    <w:rsid w:val="6DA54AEF"/>
    <w:rsid w:val="6DAB0F17"/>
    <w:rsid w:val="6DB57D21"/>
    <w:rsid w:val="6DB66F46"/>
    <w:rsid w:val="6DBDE3C8"/>
    <w:rsid w:val="6DCDB561"/>
    <w:rsid w:val="6DD940F1"/>
    <w:rsid w:val="6DE0198C"/>
    <w:rsid w:val="6DE9B4E2"/>
    <w:rsid w:val="6DF0869F"/>
    <w:rsid w:val="6DF5A427"/>
    <w:rsid w:val="6DF9B2D7"/>
    <w:rsid w:val="6E018C0C"/>
    <w:rsid w:val="6E1083E0"/>
    <w:rsid w:val="6E13D691"/>
    <w:rsid w:val="6E17DEB5"/>
    <w:rsid w:val="6E2943BA"/>
    <w:rsid w:val="6E3F2D8E"/>
    <w:rsid w:val="6E571324"/>
    <w:rsid w:val="6E60AD75"/>
    <w:rsid w:val="6E775309"/>
    <w:rsid w:val="6E7CD419"/>
    <w:rsid w:val="6E8FC167"/>
    <w:rsid w:val="6E975304"/>
    <w:rsid w:val="6E9EA294"/>
    <w:rsid w:val="6EBB3713"/>
    <w:rsid w:val="6ECC9D48"/>
    <w:rsid w:val="6ED7DC17"/>
    <w:rsid w:val="6EDC56FB"/>
    <w:rsid w:val="6EF743D1"/>
    <w:rsid w:val="6F04CDFC"/>
    <w:rsid w:val="6F0B6FBB"/>
    <w:rsid w:val="6F15EA79"/>
    <w:rsid w:val="6F29A31D"/>
    <w:rsid w:val="6F301EB7"/>
    <w:rsid w:val="6F361A5C"/>
    <w:rsid w:val="6F501013"/>
    <w:rsid w:val="6F58A604"/>
    <w:rsid w:val="6F5D3378"/>
    <w:rsid w:val="6F79C776"/>
    <w:rsid w:val="6F7D8C34"/>
    <w:rsid w:val="6F804E61"/>
    <w:rsid w:val="6FC1ADCC"/>
    <w:rsid w:val="6FDEE82C"/>
    <w:rsid w:val="6FF5C626"/>
    <w:rsid w:val="700F23EC"/>
    <w:rsid w:val="701D9579"/>
    <w:rsid w:val="701F1FC8"/>
    <w:rsid w:val="702E78D4"/>
    <w:rsid w:val="703AF09A"/>
    <w:rsid w:val="703B6BE7"/>
    <w:rsid w:val="704C807B"/>
    <w:rsid w:val="704F46D5"/>
    <w:rsid w:val="70585B21"/>
    <w:rsid w:val="70585C0B"/>
    <w:rsid w:val="7069793A"/>
    <w:rsid w:val="706D7F65"/>
    <w:rsid w:val="707D24C4"/>
    <w:rsid w:val="70963849"/>
    <w:rsid w:val="709E1318"/>
    <w:rsid w:val="70A59D73"/>
    <w:rsid w:val="70DE4F76"/>
    <w:rsid w:val="70DFC5E2"/>
    <w:rsid w:val="70E23D39"/>
    <w:rsid w:val="70EA1CBF"/>
    <w:rsid w:val="70F69518"/>
    <w:rsid w:val="71082C7B"/>
    <w:rsid w:val="71538011"/>
    <w:rsid w:val="71744A0E"/>
    <w:rsid w:val="717A6465"/>
    <w:rsid w:val="717B72D8"/>
    <w:rsid w:val="718134C7"/>
    <w:rsid w:val="719ED5AE"/>
    <w:rsid w:val="71A4F00A"/>
    <w:rsid w:val="71D36649"/>
    <w:rsid w:val="71F9BAE1"/>
    <w:rsid w:val="71FE2405"/>
    <w:rsid w:val="7201B668"/>
    <w:rsid w:val="720DB2AB"/>
    <w:rsid w:val="7213D223"/>
    <w:rsid w:val="722AFD04"/>
    <w:rsid w:val="723278AE"/>
    <w:rsid w:val="7241347D"/>
    <w:rsid w:val="724E0DD4"/>
    <w:rsid w:val="7270FB12"/>
    <w:rsid w:val="7279A4EE"/>
    <w:rsid w:val="727F93EB"/>
    <w:rsid w:val="72883687"/>
    <w:rsid w:val="728952EC"/>
    <w:rsid w:val="728BA16A"/>
    <w:rsid w:val="72921F67"/>
    <w:rsid w:val="72C3BF42"/>
    <w:rsid w:val="72CB5176"/>
    <w:rsid w:val="72EB1B6C"/>
    <w:rsid w:val="72FF76F9"/>
    <w:rsid w:val="72FFE1EB"/>
    <w:rsid w:val="730172CA"/>
    <w:rsid w:val="73035F30"/>
    <w:rsid w:val="73063C09"/>
    <w:rsid w:val="7313519D"/>
    <w:rsid w:val="7325D8BC"/>
    <w:rsid w:val="7327902D"/>
    <w:rsid w:val="73341DA3"/>
    <w:rsid w:val="7341574B"/>
    <w:rsid w:val="73479253"/>
    <w:rsid w:val="73485F6B"/>
    <w:rsid w:val="734BC87E"/>
    <w:rsid w:val="7350DBBF"/>
    <w:rsid w:val="7358E1CE"/>
    <w:rsid w:val="73662DCB"/>
    <w:rsid w:val="737EA950"/>
    <w:rsid w:val="7380FE5D"/>
    <w:rsid w:val="73A930E6"/>
    <w:rsid w:val="73C85FF5"/>
    <w:rsid w:val="73EF5B83"/>
    <w:rsid w:val="7430ADD9"/>
    <w:rsid w:val="743D93A3"/>
    <w:rsid w:val="74497A14"/>
    <w:rsid w:val="745CE61D"/>
    <w:rsid w:val="74757BC8"/>
    <w:rsid w:val="749E9E65"/>
    <w:rsid w:val="74A72A43"/>
    <w:rsid w:val="74A7C3A6"/>
    <w:rsid w:val="74A9DD17"/>
    <w:rsid w:val="74AA1A6C"/>
    <w:rsid w:val="74B29E04"/>
    <w:rsid w:val="74C19FBF"/>
    <w:rsid w:val="74C8F8B1"/>
    <w:rsid w:val="74CF8B4C"/>
    <w:rsid w:val="74DB75D1"/>
    <w:rsid w:val="74E4EB80"/>
    <w:rsid w:val="74E643BD"/>
    <w:rsid w:val="74F9851D"/>
    <w:rsid w:val="75032E26"/>
    <w:rsid w:val="750B0960"/>
    <w:rsid w:val="751C7D53"/>
    <w:rsid w:val="756A3181"/>
    <w:rsid w:val="75724A00"/>
    <w:rsid w:val="757E60A7"/>
    <w:rsid w:val="75923533"/>
    <w:rsid w:val="75A8BD7E"/>
    <w:rsid w:val="75AEE756"/>
    <w:rsid w:val="75FF05D3"/>
    <w:rsid w:val="76112230"/>
    <w:rsid w:val="7615BE91"/>
    <w:rsid w:val="761F5E29"/>
    <w:rsid w:val="761F7DA0"/>
    <w:rsid w:val="7622CD96"/>
    <w:rsid w:val="7627340F"/>
    <w:rsid w:val="762B71EA"/>
    <w:rsid w:val="7649ABC9"/>
    <w:rsid w:val="76610DD4"/>
    <w:rsid w:val="76638271"/>
    <w:rsid w:val="76681095"/>
    <w:rsid w:val="76705C8D"/>
    <w:rsid w:val="7688EA0E"/>
    <w:rsid w:val="7698074A"/>
    <w:rsid w:val="769DA9E2"/>
    <w:rsid w:val="76B91842"/>
    <w:rsid w:val="76C4D8BE"/>
    <w:rsid w:val="76C73FDC"/>
    <w:rsid w:val="76C88355"/>
    <w:rsid w:val="76C88355"/>
    <w:rsid w:val="76D10714"/>
    <w:rsid w:val="76FEB01C"/>
    <w:rsid w:val="771CEE94"/>
    <w:rsid w:val="772BCE19"/>
    <w:rsid w:val="77393C2A"/>
    <w:rsid w:val="773F4C54"/>
    <w:rsid w:val="7741E8B3"/>
    <w:rsid w:val="774CA112"/>
    <w:rsid w:val="775AFB43"/>
    <w:rsid w:val="77870CE8"/>
    <w:rsid w:val="77908A94"/>
    <w:rsid w:val="77A09EBA"/>
    <w:rsid w:val="77A7729F"/>
    <w:rsid w:val="77AA2301"/>
    <w:rsid w:val="77C3FAF8"/>
    <w:rsid w:val="77C89F3A"/>
    <w:rsid w:val="77D1FB79"/>
    <w:rsid w:val="77D998BC"/>
    <w:rsid w:val="77DF430C"/>
    <w:rsid w:val="77F7DDCF"/>
    <w:rsid w:val="78015F64"/>
    <w:rsid w:val="7807C2B7"/>
    <w:rsid w:val="78091F07"/>
    <w:rsid w:val="781BB987"/>
    <w:rsid w:val="7848E07C"/>
    <w:rsid w:val="78619A8F"/>
    <w:rsid w:val="787498E7"/>
    <w:rsid w:val="787739F9"/>
    <w:rsid w:val="787FC0C0"/>
    <w:rsid w:val="78823833"/>
    <w:rsid w:val="7886801D"/>
    <w:rsid w:val="78888ECE"/>
    <w:rsid w:val="7899C90A"/>
    <w:rsid w:val="78B28A5A"/>
    <w:rsid w:val="78B6DCCE"/>
    <w:rsid w:val="78E80D1F"/>
    <w:rsid w:val="790FF710"/>
    <w:rsid w:val="791149A7"/>
    <w:rsid w:val="79181894"/>
    <w:rsid w:val="791C0EDD"/>
    <w:rsid w:val="791C9D4B"/>
    <w:rsid w:val="79283C80"/>
    <w:rsid w:val="7932F78F"/>
    <w:rsid w:val="7935EDF2"/>
    <w:rsid w:val="793C86B2"/>
    <w:rsid w:val="79409DFF"/>
    <w:rsid w:val="79463A19"/>
    <w:rsid w:val="79793664"/>
    <w:rsid w:val="79981A9E"/>
    <w:rsid w:val="79999CE5"/>
    <w:rsid w:val="799E209C"/>
    <w:rsid w:val="79A6C111"/>
    <w:rsid w:val="79CB25C7"/>
    <w:rsid w:val="79D462DD"/>
    <w:rsid w:val="79E929EF"/>
    <w:rsid w:val="7A02834B"/>
    <w:rsid w:val="7A050B66"/>
    <w:rsid w:val="7A20B6C0"/>
    <w:rsid w:val="7A2B9866"/>
    <w:rsid w:val="7A301B05"/>
    <w:rsid w:val="7A3042C0"/>
    <w:rsid w:val="7A3F60D5"/>
    <w:rsid w:val="7A49FAE6"/>
    <w:rsid w:val="7A7765D3"/>
    <w:rsid w:val="7A79057F"/>
    <w:rsid w:val="7A819469"/>
    <w:rsid w:val="7A8F3BBC"/>
    <w:rsid w:val="7AAE0407"/>
    <w:rsid w:val="7AB4AC0A"/>
    <w:rsid w:val="7AC2692D"/>
    <w:rsid w:val="7AC9A0E0"/>
    <w:rsid w:val="7ACBEEE4"/>
    <w:rsid w:val="7AD1ADE3"/>
    <w:rsid w:val="7ADBC040"/>
    <w:rsid w:val="7AFC2C12"/>
    <w:rsid w:val="7B2167EB"/>
    <w:rsid w:val="7B28BD39"/>
    <w:rsid w:val="7B47DE41"/>
    <w:rsid w:val="7B6531FE"/>
    <w:rsid w:val="7B7027CB"/>
    <w:rsid w:val="7B730985"/>
    <w:rsid w:val="7B8D838B"/>
    <w:rsid w:val="7B8F76A3"/>
    <w:rsid w:val="7BAE04A0"/>
    <w:rsid w:val="7BBA96EE"/>
    <w:rsid w:val="7BD40108"/>
    <w:rsid w:val="7BEEC3F5"/>
    <w:rsid w:val="7BF87B12"/>
    <w:rsid w:val="7BFA03D8"/>
    <w:rsid w:val="7C0525B3"/>
    <w:rsid w:val="7C41D059"/>
    <w:rsid w:val="7C641FEA"/>
    <w:rsid w:val="7C655A5F"/>
    <w:rsid w:val="7C73AFA7"/>
    <w:rsid w:val="7C8E3E04"/>
    <w:rsid w:val="7C8EB5A1"/>
    <w:rsid w:val="7C9C5314"/>
    <w:rsid w:val="7CACC688"/>
    <w:rsid w:val="7CD8FFC2"/>
    <w:rsid w:val="7CE20BCA"/>
    <w:rsid w:val="7CE562F8"/>
    <w:rsid w:val="7CEF2E04"/>
    <w:rsid w:val="7CF650B3"/>
    <w:rsid w:val="7D0A7796"/>
    <w:rsid w:val="7D0E25DB"/>
    <w:rsid w:val="7D2964EE"/>
    <w:rsid w:val="7D440AE8"/>
    <w:rsid w:val="7D50A276"/>
    <w:rsid w:val="7D664AA3"/>
    <w:rsid w:val="7D8BA91B"/>
    <w:rsid w:val="7DCD8991"/>
    <w:rsid w:val="7DD216B8"/>
    <w:rsid w:val="7DD92C02"/>
    <w:rsid w:val="7DE9224D"/>
    <w:rsid w:val="7E090F3C"/>
    <w:rsid w:val="7E13AA33"/>
    <w:rsid w:val="7E580347"/>
    <w:rsid w:val="7E67D51C"/>
    <w:rsid w:val="7E785D0F"/>
    <w:rsid w:val="7E7B310C"/>
    <w:rsid w:val="7E7D1676"/>
    <w:rsid w:val="7E842ADC"/>
    <w:rsid w:val="7E88F5CD"/>
    <w:rsid w:val="7E8B8A55"/>
    <w:rsid w:val="7EA41721"/>
    <w:rsid w:val="7EB3E026"/>
    <w:rsid w:val="7EC35258"/>
    <w:rsid w:val="7EC3CC8C"/>
    <w:rsid w:val="7ED5EF0E"/>
    <w:rsid w:val="7ED6E024"/>
    <w:rsid w:val="7EE1A1B7"/>
    <w:rsid w:val="7F0441D2"/>
    <w:rsid w:val="7F0CABBF"/>
    <w:rsid w:val="7F0CCAFF"/>
    <w:rsid w:val="7F2A647E"/>
    <w:rsid w:val="7F3B6650"/>
    <w:rsid w:val="7F48B18C"/>
    <w:rsid w:val="7F8EF774"/>
    <w:rsid w:val="7F9BE039"/>
    <w:rsid w:val="7FA40F20"/>
    <w:rsid w:val="7FB4580E"/>
    <w:rsid w:val="7FB4D0F0"/>
    <w:rsid w:val="7FBC2FA9"/>
    <w:rsid w:val="7FBE3331"/>
    <w:rsid w:val="7FC4A4EC"/>
    <w:rsid w:val="7FEF79CC"/>
    <w:rsid w:val="7FFA12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0BE4F"/>
  <w15:chartTrackingRefBased/>
  <w15:docId w15:val="{D023F2D2-BA44-4413-B6DB-AFB91A07D5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8F33766"/>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8F3376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8F3376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8F33766"/>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8F33766"/>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8F33766"/>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8F33766"/>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8F33766"/>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8F33766"/>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8F33766"/>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8F33766"/>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8F33766"/>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8F33766"/>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8F33766"/>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5AE79C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28F33766"/>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2.png" Id="R55ceca6d45b149cd" /><Relationship Type="http://schemas.openxmlformats.org/officeDocument/2006/relationships/hyperlink" Target="https://chatgpt.com/" TargetMode="External" Id="Rc8aa84e1a5dc4bd3" /><Relationship Type="http://schemas.openxmlformats.org/officeDocument/2006/relationships/numbering" Target="numbering.xml" Id="R727211ef7f94487f" /><Relationship Type="http://schemas.microsoft.com/office/2020/10/relationships/intelligence" Target="intelligence2.xml" Id="R07f498d901ca4be7" /><Relationship Type="http://schemas.openxmlformats.org/officeDocument/2006/relationships/hyperlink" Target="https://www.bera.ac.uk/publication/ethical-guidelines-for-educational-research-fifth-edition-2024" TargetMode="External" Id="Rec10ccfec37148c7" /><Relationship Type="http://schemas.openxmlformats.org/officeDocument/2006/relationships/hyperlink" Target="https://research.senedd.wales/research-articles/donaldson-review-the-purposes-and-content-of-a-curriculum-for-wales/" TargetMode="External" Id="R06265a8957ee4474" /><Relationship Type="http://schemas.openxmlformats.org/officeDocument/2006/relationships/hyperlink" Target="https://doi.org/10.1207/S15327965PLI1104_01" TargetMode="External" Id="R268d7e66a6574d35" /><Relationship Type="http://schemas.openxmlformats.org/officeDocument/2006/relationships/hyperlink" Target="https://www.gov.wales/sites/default/files/publications/2018-03/successful-futures.pdf" TargetMode="External" Id="R11fd68ae3ec74ac6" /><Relationship Type="http://schemas.openxmlformats.org/officeDocument/2006/relationships/hyperlink" Target="https://estyn.gov.wales/improvement-resources/involving-parents-communication-between-schools-and-parents-of-school-aged-children/" TargetMode="External" Id="Ra23a9bceee2f4a4b" /><Relationship Type="http://schemas.openxmlformats.org/officeDocument/2006/relationships/hyperlink" Target="https://www.estyn.gov.wales/system/files/2021-08/Community%2520Schools%2520en.pdf" TargetMode="External" Id="R3895826f694244d6" /><Relationship Type="http://schemas.openxmlformats.org/officeDocument/2006/relationships/hyperlink" Target="https://www.estyn.gov.wales/system/files/2021-11/Estyn%20Strategic%20Welsh%20Language%20Plan%202021-2024.pdf" TargetMode="External" Id="Rfeb24619aa2a4a17" /><Relationship Type="http://schemas.openxmlformats.org/officeDocument/2006/relationships/hyperlink" Target="https://doi.org/10.3846/16111699.2011.555358" TargetMode="External" Id="Rba18f60db8a84552" /><Relationship Type="http://schemas.openxmlformats.org/officeDocument/2006/relationships/hyperlink" Target="https://doi.org/10.1515/ijsl.2009.008" TargetMode="External" Id="Rd01b8c60ac7a46ec" /><Relationship Type="http://schemas.openxmlformats.org/officeDocument/2006/relationships/hyperlink" Target="https://doi.org/10.1007/s10833-005-1299-3" TargetMode="External" Id="R1192bb52eb1a497a" /><Relationship Type="http://schemas.openxmlformats.org/officeDocument/2006/relationships/hyperlink" Target="https://doi.org/10.1080/01434632.1991.9994461" TargetMode="External" Id="R94530e356f2f4b2d" /><Relationship Type="http://schemas.openxmlformats.org/officeDocument/2006/relationships/hyperlink" Target="https://doi.org/10.4324/9780203832547" TargetMode="External" Id="Redc994fa414b4625" /><Relationship Type="http://schemas.openxmlformats.org/officeDocument/2006/relationships/hyperlink" Target="https://medium.com/@diego_moscardi/understanding-the-cynefin-framework-and-how-we-can-use-it-56360e263cc7" TargetMode="External" Id="R2bbe8145606a44bc" /><Relationship Type="http://schemas.openxmlformats.org/officeDocument/2006/relationships/hyperlink" Target="https://www.nfer.ac.uk/media/bxemb0o0/how_to_run_qualitative_and_quantitative_research_from_definitions_through_to_analysis.pdf" TargetMode="External" Id="R9ecb3ae013d04ed3" /><Relationship Type="http://schemas.openxmlformats.org/officeDocument/2006/relationships/hyperlink" Target="https://doi.org/10.1177/0013124502239390" TargetMode="External" Id="Rf226e9b46d5c487f" /><Relationship Type="http://schemas.openxmlformats.org/officeDocument/2006/relationships/hyperlink" Target="https://thecynefin.co/library/cynefin21-cynefin-and-its-welsh-roots/" TargetMode="External" Id="Rc05be24860734937" /><Relationship Type="http://schemas.openxmlformats.org/officeDocument/2006/relationships/hyperlink" Target="https://doi.org/10.1080/09500782.2010.544743" TargetMode="External" Id="Ra29de3087b764c19" /><Relationship Type="http://schemas.openxmlformats.org/officeDocument/2006/relationships/hyperlink" Target="https://hwb.gov.wales/api/storage/19bc948b-8a3f-41e0-944a-7bf2cadf7d18/professional-standards-for-teaching-and-leadership-interactive-pdf-for-pc.pdf" TargetMode="External" Id="R52e40b0315774076" /><Relationship Type="http://schemas.openxmlformats.org/officeDocument/2006/relationships/hyperlink" Target="https://www.gov.wales/sites/default/files/consultations/2020-02/national-policy-on-welsh-language-transmission-and-use-in-families-consultation-document_0.pdf" TargetMode="External" Id="Rca62fe3cf76340e4" /><Relationship Type="http://schemas.openxmlformats.org/officeDocument/2006/relationships/hyperlink" Target="https://www.gov.wales/curriculum-for-wales" TargetMode="External" Id="Recad428f8fb642d3" /><Relationship Type="http://schemas.openxmlformats.org/officeDocument/2006/relationships/hyperlink" Target="https://www.gov.wales/cymraeg-2050-welsh-language-strategy-action-plan-2024-2025-html" TargetMode="External" Id="R7d86c4c43a62464a" /><Relationship Type="http://schemas.openxmlformats.org/officeDocument/2006/relationships/hyperlink" Target="https://www.gov.wales/fair-opportunity-all-speak-welsh" TargetMode="External" Id="R261b9a64ae6740b8" /><Relationship Type="http://schemas.openxmlformats.org/officeDocument/2006/relationships/hyperlink" Target="https://hwb.gov.wales/siarter-iaith/" TargetMode="External" Id="Rabe3bdafb76c444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2025-04-16T09:04:10.7720627Z</dcterms:created>
  <dcterms:modified xsi:type="dcterms:W3CDTF">2025-05-05T21:33:42.5775036Z</dcterms:modified>
  <dc:creator>Beau Yeomans (2305057)</dc:creator>
  <lastModifiedBy>Beau Yeomans (2305057)</lastModifiedBy>
</coreProperties>
</file>