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17064703" w:rsidTr="5590A953" w14:paraId="6FB320C4">
        <w:trPr>
          <w:trHeight w:val="4305"/>
        </w:trPr>
        <w:tc>
          <w:tcPr>
            <w:tcW w:w="4500" w:type="dxa"/>
            <w:vMerge w:val="restart"/>
            <w:tcBorders>
              <w:top w:val="single" w:sz="6"/>
              <w:left w:val="single" w:sz="6"/>
              <w:bottom w:val="single" w:sz="6"/>
            </w:tcBorders>
            <w:shd w:val="clear" w:color="auto" w:fill="8EAADB" w:themeFill="accent1" w:themeFillTint="99"/>
            <w:tcMar>
              <w:left w:w="90" w:type="dxa"/>
              <w:right w:w="90" w:type="dxa"/>
            </w:tcMar>
            <w:vAlign w:val="top"/>
          </w:tcPr>
          <w:p w:rsidR="17064703" w:rsidP="17064703" w:rsidRDefault="17064703" w14:paraId="6A30978A" w14:textId="539DB11B">
            <w:pPr>
              <w:keepNext w:val="1"/>
              <w:keepLines w:val="1"/>
              <w:spacing w:before="240" w:after="0" w:line="259" w:lineRule="auto"/>
              <w:rPr>
                <w:rFonts w:ascii="Arial" w:hAnsi="Arial" w:eastAsia="Arial" w:cs="Arial"/>
                <w:b w:val="0"/>
                <w:bCs w:val="0"/>
                <w:i w:val="0"/>
                <w:iCs w:val="0"/>
                <w:caps w:val="0"/>
                <w:smallCaps w:val="0"/>
                <w:color w:val="000000" w:themeColor="text1" w:themeTint="FF" w:themeShade="FF"/>
                <w:sz w:val="22"/>
                <w:szCs w:val="22"/>
              </w:rPr>
            </w:pPr>
          </w:p>
          <w:p w:rsidR="17064703" w:rsidP="17064703" w:rsidRDefault="17064703" w14:paraId="29C81A06" w14:textId="571716C2">
            <w:pPr>
              <w:keepNext w:val="1"/>
              <w:keepLines w:val="1"/>
              <w:spacing w:before="240" w:after="0" w:line="259" w:lineRule="auto"/>
            </w:pPr>
          </w:p>
        </w:tc>
        <w:tc>
          <w:tcPr>
            <w:tcW w:w="4500" w:type="dxa"/>
            <w:tcBorders>
              <w:top w:val="single" w:sz="6"/>
              <w:right w:val="single" w:sz="6"/>
            </w:tcBorders>
            <w:shd w:val="clear" w:color="auto" w:fill="323E4F" w:themeFill="text2" w:themeFillShade="BF"/>
            <w:tcMar>
              <w:left w:w="90" w:type="dxa"/>
              <w:right w:w="90" w:type="dxa"/>
            </w:tcMar>
            <w:vAlign w:val="top"/>
          </w:tcPr>
          <w:p w:rsidR="17064703" w:rsidP="17064703" w:rsidRDefault="17064703" w14:paraId="6063F2AC" w14:textId="706FD25A">
            <w:pPr>
              <w:spacing w:before="120" w:beforeAutospacing="off" w:after="120" w:afterAutospacing="off"/>
              <w:jc w:val="center"/>
              <w:rPr>
                <w:rFonts w:ascii="Arial" w:hAnsi="Arial" w:eastAsia="Arial" w:cs="Arial"/>
                <w:b w:val="1"/>
                <w:bCs w:val="1"/>
                <w:sz w:val="36"/>
                <w:szCs w:val="36"/>
              </w:rPr>
            </w:pPr>
            <w:r w:rsidRPr="17064703" w:rsidR="17064703">
              <w:rPr>
                <w:rFonts w:ascii="Arial" w:hAnsi="Arial" w:eastAsia="Arial" w:cs="Arial"/>
                <w:b w:val="1"/>
                <w:bCs w:val="1"/>
                <w:sz w:val="22"/>
                <w:szCs w:val="22"/>
              </w:rPr>
              <w:t xml:space="preserve"> </w:t>
            </w:r>
          </w:p>
          <w:p w:rsidR="17064703" w:rsidP="17064703" w:rsidRDefault="17064703" w14:paraId="0F093083" w14:textId="6CE90AD6">
            <w:pPr>
              <w:spacing w:before="120" w:beforeAutospacing="off" w:after="120" w:afterAutospacing="off"/>
              <w:jc w:val="center"/>
              <w:rPr>
                <w:rFonts w:ascii="Arial" w:hAnsi="Arial" w:eastAsia="Arial" w:cs="Arial"/>
                <w:b w:val="1"/>
                <w:bCs w:val="1"/>
                <w:sz w:val="36"/>
                <w:szCs w:val="36"/>
              </w:rPr>
            </w:pPr>
          </w:p>
          <w:p w:rsidR="17064703" w:rsidP="17064703" w:rsidRDefault="17064703" w14:paraId="6DDBFA6F" w14:textId="4A6FFC09">
            <w:pPr>
              <w:spacing w:before="120" w:beforeAutospacing="off" w:after="120" w:afterAutospacing="off"/>
              <w:jc w:val="center"/>
              <w:rPr>
                <w:rFonts w:ascii="Arial" w:hAnsi="Arial" w:eastAsia="Arial" w:cs="Arial"/>
                <w:b w:val="1"/>
                <w:bCs w:val="1"/>
                <w:sz w:val="36"/>
                <w:szCs w:val="36"/>
              </w:rPr>
            </w:pPr>
            <w:r w:rsidRPr="5590A953" w:rsidR="1EDACF89">
              <w:rPr>
                <w:rFonts w:ascii="Arial" w:hAnsi="Arial" w:eastAsia="Arial" w:cs="Arial"/>
                <w:b w:val="1"/>
                <w:bCs w:val="1"/>
                <w:sz w:val="36"/>
                <w:szCs w:val="36"/>
              </w:rPr>
              <w:t xml:space="preserve">A </w:t>
            </w:r>
            <w:r w:rsidRPr="5590A953" w:rsidR="768CCC54">
              <w:rPr>
                <w:rFonts w:ascii="Arial" w:hAnsi="Arial" w:eastAsia="Arial" w:cs="Arial"/>
                <w:b w:val="1"/>
                <w:bCs w:val="1"/>
                <w:sz w:val="36"/>
                <w:szCs w:val="36"/>
              </w:rPr>
              <w:t>C</w:t>
            </w:r>
            <w:r w:rsidRPr="5590A953" w:rsidR="1EDACF89">
              <w:rPr>
                <w:rFonts w:ascii="Arial" w:hAnsi="Arial" w:eastAsia="Arial" w:cs="Arial"/>
                <w:b w:val="1"/>
                <w:bCs w:val="1"/>
                <w:sz w:val="36"/>
                <w:szCs w:val="36"/>
              </w:rPr>
              <w:t xml:space="preserve">ritical </w:t>
            </w:r>
            <w:r w:rsidRPr="5590A953" w:rsidR="1010BFD5">
              <w:rPr>
                <w:rFonts w:ascii="Arial" w:hAnsi="Arial" w:eastAsia="Arial" w:cs="Arial"/>
                <w:b w:val="1"/>
                <w:bCs w:val="1"/>
                <w:sz w:val="36"/>
                <w:szCs w:val="36"/>
              </w:rPr>
              <w:t>E</w:t>
            </w:r>
            <w:r w:rsidRPr="5590A953" w:rsidR="1EDACF89">
              <w:rPr>
                <w:rFonts w:ascii="Arial" w:hAnsi="Arial" w:eastAsia="Arial" w:cs="Arial"/>
                <w:b w:val="1"/>
                <w:bCs w:val="1"/>
                <w:sz w:val="36"/>
                <w:szCs w:val="36"/>
              </w:rPr>
              <w:t xml:space="preserve">valuation of the </w:t>
            </w:r>
            <w:r w:rsidRPr="5590A953" w:rsidR="05BEA39A">
              <w:rPr>
                <w:rFonts w:ascii="Arial" w:hAnsi="Arial" w:eastAsia="Arial" w:cs="Arial"/>
                <w:b w:val="1"/>
                <w:bCs w:val="1"/>
                <w:sz w:val="36"/>
                <w:szCs w:val="36"/>
              </w:rPr>
              <w:t>R</w:t>
            </w:r>
            <w:r w:rsidRPr="5590A953" w:rsidR="1EDACF89">
              <w:rPr>
                <w:rFonts w:ascii="Arial" w:hAnsi="Arial" w:eastAsia="Arial" w:cs="Arial"/>
                <w:b w:val="1"/>
                <w:bCs w:val="1"/>
                <w:sz w:val="36"/>
                <w:szCs w:val="36"/>
              </w:rPr>
              <w:t xml:space="preserve">ole of </w:t>
            </w:r>
            <w:r w:rsidRPr="5590A953" w:rsidR="479EBA24">
              <w:rPr>
                <w:rFonts w:ascii="Arial" w:hAnsi="Arial" w:eastAsia="Arial" w:cs="Arial"/>
                <w:b w:val="1"/>
                <w:bCs w:val="1"/>
                <w:sz w:val="36"/>
                <w:szCs w:val="36"/>
              </w:rPr>
              <w:t>D</w:t>
            </w:r>
            <w:r w:rsidRPr="5590A953" w:rsidR="1EDACF89">
              <w:rPr>
                <w:rFonts w:ascii="Arial" w:hAnsi="Arial" w:eastAsia="Arial" w:cs="Arial"/>
                <w:b w:val="1"/>
                <w:bCs w:val="1"/>
                <w:sz w:val="36"/>
                <w:szCs w:val="36"/>
              </w:rPr>
              <w:t xml:space="preserve">igital </w:t>
            </w:r>
            <w:r w:rsidRPr="5590A953" w:rsidR="3DB41D49">
              <w:rPr>
                <w:rFonts w:ascii="Arial" w:hAnsi="Arial" w:eastAsia="Arial" w:cs="Arial"/>
                <w:b w:val="1"/>
                <w:bCs w:val="1"/>
                <w:sz w:val="36"/>
                <w:szCs w:val="36"/>
              </w:rPr>
              <w:t>I</w:t>
            </w:r>
            <w:r w:rsidRPr="5590A953" w:rsidR="1EDACF89">
              <w:rPr>
                <w:rFonts w:ascii="Arial" w:hAnsi="Arial" w:eastAsia="Arial" w:cs="Arial"/>
                <w:b w:val="1"/>
                <w:bCs w:val="1"/>
                <w:sz w:val="36"/>
                <w:szCs w:val="36"/>
              </w:rPr>
              <w:t xml:space="preserve">nnovation in </w:t>
            </w:r>
            <w:r w:rsidRPr="5590A953" w:rsidR="0EDEF82B">
              <w:rPr>
                <w:rFonts w:ascii="Arial" w:hAnsi="Arial" w:eastAsia="Arial" w:cs="Arial"/>
                <w:b w:val="1"/>
                <w:bCs w:val="1"/>
                <w:sz w:val="36"/>
                <w:szCs w:val="36"/>
              </w:rPr>
              <w:t>P</w:t>
            </w:r>
            <w:r w:rsidRPr="5590A953" w:rsidR="1EDACF89">
              <w:rPr>
                <w:rFonts w:ascii="Arial" w:hAnsi="Arial" w:eastAsia="Arial" w:cs="Arial"/>
                <w:b w:val="1"/>
                <w:bCs w:val="1"/>
                <w:sz w:val="36"/>
                <w:szCs w:val="36"/>
              </w:rPr>
              <w:t xml:space="preserve">rofessional </w:t>
            </w:r>
            <w:r w:rsidRPr="5590A953" w:rsidR="55E90E2B">
              <w:rPr>
                <w:rFonts w:ascii="Arial" w:hAnsi="Arial" w:eastAsia="Arial" w:cs="Arial"/>
                <w:b w:val="1"/>
                <w:bCs w:val="1"/>
                <w:sz w:val="36"/>
                <w:szCs w:val="36"/>
              </w:rPr>
              <w:t>P</w:t>
            </w:r>
            <w:r w:rsidRPr="5590A953" w:rsidR="1EDACF89">
              <w:rPr>
                <w:rFonts w:ascii="Arial" w:hAnsi="Arial" w:eastAsia="Arial" w:cs="Arial"/>
                <w:b w:val="1"/>
                <w:bCs w:val="1"/>
                <w:sz w:val="36"/>
                <w:szCs w:val="36"/>
              </w:rPr>
              <w:t>ractice</w:t>
            </w:r>
          </w:p>
        </w:tc>
      </w:tr>
      <w:tr w:rsidR="17064703" w:rsidTr="5590A953" w14:paraId="1FCCFC9B">
        <w:trPr>
          <w:trHeight w:val="2430"/>
        </w:trPr>
        <w:tc>
          <w:tcPr>
            <w:tcW w:w="4500" w:type="dxa"/>
            <w:vMerge/>
            <w:tcBorders/>
            <w:tcMar/>
            <w:vAlign w:val="center"/>
          </w:tcPr>
          <w:p w14:paraId="08231DBB"/>
        </w:tc>
        <w:tc>
          <w:tcPr>
            <w:tcW w:w="4500" w:type="dxa"/>
            <w:tcBorders>
              <w:right w:val="single" w:sz="6"/>
            </w:tcBorders>
            <w:tcMar>
              <w:left w:w="90" w:type="dxa"/>
              <w:right w:w="90" w:type="dxa"/>
            </w:tcMar>
            <w:vAlign w:val="top"/>
          </w:tcPr>
          <w:p w:rsidR="17064703" w:rsidP="17064703" w:rsidRDefault="17064703" w14:paraId="59487AB5" w14:textId="2DEA845A">
            <w:pPr>
              <w:pStyle w:val="Heading1"/>
              <w:spacing w:before="0" w:beforeAutospacing="off" w:after="0" w:afterAutospacing="off" w:line="257" w:lineRule="auto"/>
              <w:ind w:left="0" w:right="0"/>
              <w:jc w:val="center"/>
              <w:rPr>
                <w:rFonts w:ascii="Arial" w:hAnsi="Arial" w:eastAsia="Arial" w:cs="Arial"/>
                <w:b w:val="1"/>
                <w:bCs w:val="1"/>
                <w:i w:val="0"/>
                <w:iCs w:val="0"/>
                <w:caps w:val="0"/>
                <w:smallCaps w:val="0"/>
                <w:color w:val="002060"/>
                <w:sz w:val="36"/>
                <w:szCs w:val="36"/>
                <w:lang w:val="en-GB"/>
              </w:rPr>
            </w:pPr>
          </w:p>
          <w:p w:rsidR="17064703" w:rsidP="17064703" w:rsidRDefault="17064703" w14:paraId="60D1CFFC" w14:textId="4DF3C46C">
            <w:pPr>
              <w:pStyle w:val="Heading1"/>
              <w:spacing w:before="0" w:beforeAutospacing="off" w:after="0" w:afterAutospacing="off" w:line="257" w:lineRule="auto"/>
              <w:ind w:left="0" w:right="0"/>
              <w:jc w:val="center"/>
              <w:rPr>
                <w:rFonts w:ascii="Arial" w:hAnsi="Arial" w:eastAsia="Arial" w:cs="Arial"/>
                <w:b w:val="1"/>
                <w:bCs w:val="1"/>
                <w:i w:val="0"/>
                <w:iCs w:val="0"/>
                <w:caps w:val="0"/>
                <w:smallCaps w:val="0"/>
                <w:color w:val="002060"/>
                <w:sz w:val="36"/>
                <w:szCs w:val="36"/>
                <w:lang w:val="en-GB"/>
              </w:rPr>
            </w:pPr>
          </w:p>
          <w:p w:rsidR="4D551DF9" w:rsidP="5590A953" w:rsidRDefault="4D551DF9" w14:paraId="067FF825" w14:textId="1101EFFA">
            <w:pPr>
              <w:pStyle w:val="NoSpacing"/>
              <w:jc w:val="center"/>
              <w:rPr>
                <w:rFonts w:ascii="Arial" w:hAnsi="Arial" w:eastAsia="Arial" w:cs="Arial"/>
                <w:b w:val="1"/>
                <w:bCs w:val="1"/>
                <w:i w:val="0"/>
                <w:iCs w:val="0"/>
                <w:caps w:val="0"/>
                <w:smallCaps w:val="0"/>
                <w:color w:val="1D2125"/>
                <w:sz w:val="32"/>
                <w:szCs w:val="32"/>
              </w:rPr>
            </w:pPr>
            <w:r w:rsidRPr="5590A953" w:rsidR="1CEBA751">
              <w:rPr>
                <w:rFonts w:ascii="Arial" w:hAnsi="Arial" w:eastAsia="Arial" w:cs="Arial"/>
                <w:sz w:val="32"/>
                <w:szCs w:val="32"/>
                <w:lang w:val="en-GB"/>
              </w:rPr>
              <w:t>Digital Innovation and</w:t>
            </w:r>
            <w:r w:rsidRPr="5590A953" w:rsidR="27FD75F6">
              <w:rPr>
                <w:rFonts w:ascii="Arial" w:hAnsi="Arial" w:eastAsia="Arial" w:cs="Arial"/>
                <w:sz w:val="32"/>
                <w:szCs w:val="32"/>
                <w:lang w:val="en-GB"/>
              </w:rPr>
              <w:t xml:space="preserve"> </w:t>
            </w:r>
            <w:r w:rsidRPr="5590A953" w:rsidR="1CEBA751">
              <w:rPr>
                <w:rFonts w:ascii="Arial" w:hAnsi="Arial" w:eastAsia="Arial" w:cs="Arial"/>
                <w:sz w:val="32"/>
                <w:szCs w:val="32"/>
                <w:lang w:val="en-GB"/>
              </w:rPr>
              <w:t>Professional Practice</w:t>
            </w:r>
            <w:r w:rsidRPr="5590A953" w:rsidR="50F511AD">
              <w:rPr>
                <w:rFonts w:ascii="Arial" w:hAnsi="Arial" w:eastAsia="Arial" w:cs="Arial"/>
                <w:sz w:val="32"/>
                <w:szCs w:val="32"/>
                <w:lang w:val="en-GB"/>
              </w:rPr>
              <w:t>.</w:t>
            </w:r>
          </w:p>
        </w:tc>
      </w:tr>
      <w:tr w:rsidR="17064703" w:rsidTr="5590A953" w14:paraId="51EFB543">
        <w:trPr>
          <w:trHeight w:val="1125"/>
        </w:trPr>
        <w:tc>
          <w:tcPr>
            <w:tcW w:w="4500" w:type="dxa"/>
            <w:vMerge/>
            <w:tcBorders/>
            <w:tcMar/>
            <w:vAlign w:val="center"/>
          </w:tcPr>
          <w:p w14:paraId="18318A91"/>
        </w:tc>
        <w:tc>
          <w:tcPr>
            <w:tcW w:w="4500" w:type="dxa"/>
            <w:tcBorders>
              <w:right w:val="single" w:sz="6"/>
            </w:tcBorders>
            <w:tcMar>
              <w:left w:w="90" w:type="dxa"/>
              <w:right w:w="90" w:type="dxa"/>
            </w:tcMar>
            <w:vAlign w:val="top"/>
          </w:tcPr>
          <w:p w:rsidR="17064703" w:rsidP="17064703" w:rsidRDefault="17064703" w14:paraId="7BE49E47" w14:textId="1EF651CC">
            <w:pPr>
              <w:spacing w:line="259" w:lineRule="auto"/>
              <w:rPr>
                <w:rFonts w:ascii="Arial" w:hAnsi="Arial" w:eastAsia="Arial" w:cs="Arial"/>
                <w:b w:val="0"/>
                <w:bCs w:val="0"/>
                <w:i w:val="0"/>
                <w:iCs w:val="0"/>
                <w:caps w:val="0"/>
                <w:smallCaps w:val="0"/>
                <w:color w:val="000000" w:themeColor="text1" w:themeTint="FF" w:themeShade="FF"/>
                <w:sz w:val="22"/>
                <w:szCs w:val="22"/>
              </w:rPr>
            </w:pPr>
          </w:p>
          <w:p w:rsidR="17064703" w:rsidP="17064703" w:rsidRDefault="17064703" w14:paraId="4FFA6C8D" w14:textId="13987B92">
            <w:pPr>
              <w:spacing w:line="259" w:lineRule="auto"/>
              <w:rPr>
                <w:rFonts w:ascii="Arial" w:hAnsi="Arial" w:eastAsia="Arial" w:cs="Arial"/>
                <w:b w:val="0"/>
                <w:bCs w:val="0"/>
                <w:i w:val="0"/>
                <w:iCs w:val="0"/>
                <w:caps w:val="0"/>
                <w:smallCaps w:val="0"/>
                <w:color w:val="2F5496" w:themeColor="accent1" w:themeTint="FF" w:themeShade="BF"/>
                <w:sz w:val="24"/>
                <w:szCs w:val="24"/>
              </w:rPr>
            </w:pPr>
            <w:r w:rsidRPr="17064703" w:rsidR="17064703">
              <w:rPr>
                <w:rFonts w:ascii="Arial" w:hAnsi="Arial" w:eastAsia="Arial" w:cs="Arial"/>
                <w:b w:val="0"/>
                <w:bCs w:val="0"/>
                <w:i w:val="0"/>
                <w:iCs w:val="0"/>
                <w:caps w:val="0"/>
                <w:smallCaps w:val="0"/>
                <w:color w:val="2F5496" w:themeColor="accent1" w:themeTint="FF" w:themeShade="BF"/>
                <w:sz w:val="24"/>
                <w:szCs w:val="24"/>
                <w:lang w:val="en-GB"/>
              </w:rPr>
              <w:t>Christine Joy 2009194</w:t>
            </w:r>
          </w:p>
          <w:p w:rsidR="17064703" w:rsidP="17064703" w:rsidRDefault="17064703" w14:paraId="49C199B8" w14:textId="56B4321E">
            <w:pPr>
              <w:spacing w:line="259" w:lineRule="auto"/>
              <w:rPr>
                <w:rFonts w:ascii="Arial" w:hAnsi="Arial" w:eastAsia="Arial" w:cs="Arial"/>
                <w:b w:val="0"/>
                <w:bCs w:val="0"/>
                <w:i w:val="0"/>
                <w:iCs w:val="0"/>
                <w:caps w:val="0"/>
                <w:smallCaps w:val="0"/>
                <w:color w:val="2F5496" w:themeColor="accent1" w:themeTint="FF" w:themeShade="BF"/>
                <w:sz w:val="24"/>
                <w:szCs w:val="24"/>
              </w:rPr>
            </w:pPr>
          </w:p>
          <w:p w:rsidR="17064703" w:rsidP="17064703" w:rsidRDefault="17064703" w14:paraId="6EBEF4A1" w14:textId="09409E39">
            <w:pPr>
              <w:spacing w:line="259" w:lineRule="auto"/>
              <w:rPr>
                <w:rFonts w:ascii="Arial" w:hAnsi="Arial" w:eastAsia="Arial" w:cs="Arial"/>
                <w:b w:val="0"/>
                <w:bCs w:val="0"/>
                <w:i w:val="0"/>
                <w:iCs w:val="0"/>
                <w:caps w:val="0"/>
                <w:smallCaps w:val="0"/>
                <w:color w:val="2F5496" w:themeColor="accent1" w:themeTint="FF" w:themeShade="BF"/>
                <w:sz w:val="24"/>
                <w:szCs w:val="24"/>
              </w:rPr>
            </w:pPr>
          </w:p>
        </w:tc>
      </w:tr>
      <w:tr w:rsidR="17064703" w:rsidTr="5590A953" w14:paraId="5DC9D528">
        <w:trPr>
          <w:trHeight w:val="1020"/>
        </w:trPr>
        <w:tc>
          <w:tcPr>
            <w:tcW w:w="4500" w:type="dxa"/>
            <w:vMerge/>
            <w:tcBorders/>
            <w:tcMar/>
            <w:vAlign w:val="center"/>
          </w:tcPr>
          <w:p w14:paraId="60193073"/>
        </w:tc>
        <w:tc>
          <w:tcPr>
            <w:tcW w:w="4500" w:type="dxa"/>
            <w:tcBorders>
              <w:bottom w:val="single" w:sz="6"/>
              <w:right w:val="single" w:sz="6"/>
            </w:tcBorders>
            <w:shd w:val="clear" w:color="auto" w:fill="2F5496" w:themeFill="accent1" w:themeFillShade="BF"/>
            <w:tcMar>
              <w:left w:w="90" w:type="dxa"/>
              <w:right w:w="90" w:type="dxa"/>
            </w:tcMar>
            <w:vAlign w:val="top"/>
          </w:tcPr>
          <w:p w:rsidR="6E86DD82" w:rsidP="17064703" w:rsidRDefault="6E86DD82" w14:paraId="5068CD65" w14:textId="606994CD">
            <w:pPr>
              <w:pStyle w:val="Normal"/>
              <w:spacing w:line="259" w:lineRule="auto"/>
              <w:rPr>
                <w:rFonts w:ascii="Arial" w:hAnsi="Arial" w:eastAsia="Arial" w:cs="Arial"/>
                <w:b w:val="1"/>
                <w:bCs w:val="1"/>
                <w:i w:val="0"/>
                <w:iCs w:val="0"/>
                <w:caps w:val="0"/>
                <w:smallCaps w:val="0"/>
                <w:color w:val="1D2125"/>
                <w:sz w:val="32"/>
                <w:szCs w:val="32"/>
              </w:rPr>
            </w:pPr>
            <w:r w:rsidRPr="17064703" w:rsidR="6E86DD82">
              <w:rPr>
                <w:rFonts w:ascii="Arial" w:hAnsi="Arial" w:eastAsia="Arial" w:cs="Arial"/>
                <w:b w:val="1"/>
                <w:bCs w:val="1"/>
                <w:i w:val="0"/>
                <w:iCs w:val="0"/>
                <w:caps w:val="0"/>
                <w:smallCaps w:val="0"/>
                <w:color w:val="002060"/>
                <w:sz w:val="32"/>
                <w:szCs w:val="32"/>
                <w:lang w:val="en-GB"/>
              </w:rPr>
              <w:t>(ECPT5004 &amp; ECPT6006)</w:t>
            </w:r>
          </w:p>
        </w:tc>
      </w:tr>
    </w:tbl>
    <w:p xmlns:wp14="http://schemas.microsoft.com/office/word/2010/wordml" w:rsidP="17064703" wp14:paraId="5E5787A5" wp14:textId="3AC3FD45">
      <w:pPr>
        <w:pStyle w:val="Normal"/>
      </w:pPr>
    </w:p>
    <w:p w:rsidR="17064703" w:rsidP="17064703" w:rsidRDefault="17064703" w14:paraId="607E27CF" w14:textId="2E7446EC">
      <w:pPr>
        <w:pStyle w:val="Normal"/>
      </w:pPr>
    </w:p>
    <w:p w:rsidR="17064703" w:rsidRDefault="17064703" w14:paraId="77FBF64C" w14:textId="088D1C11">
      <w:r>
        <w:br w:type="page"/>
      </w:r>
    </w:p>
    <w:p w:rsidR="4EF9572B" w:rsidP="17064703" w:rsidRDefault="4EF9572B" w14:paraId="274AABCC" w14:textId="515AFEA8">
      <w:pPr>
        <w:pStyle w:val="Heading1"/>
        <w:rPr>
          <w:rFonts w:ascii="Arial" w:hAnsi="Arial" w:eastAsia="Arial" w:cs="Arial"/>
        </w:rPr>
      </w:pPr>
      <w:bookmarkStart w:name="_Toc355511468" w:id="967033597"/>
      <w:r w:rsidRPr="5590A953" w:rsidR="43D87CBC">
        <w:rPr>
          <w:rFonts w:ascii="Arial" w:hAnsi="Arial" w:eastAsia="Arial" w:cs="Arial"/>
        </w:rPr>
        <w:t>Contents</w:t>
      </w:r>
      <w:bookmarkEnd w:id="967033597"/>
    </w:p>
    <w:sdt>
      <w:sdtPr>
        <w:id w:val="1782509976"/>
        <w:docPartObj>
          <w:docPartGallery w:val="Table of Contents"/>
          <w:docPartUnique/>
        </w:docPartObj>
      </w:sdtPr>
      <w:sdtContent>
        <w:p w:rsidR="17064703" w:rsidP="17064703" w:rsidRDefault="17064703" w14:paraId="23EACD6A" w14:textId="673ECC64">
          <w:pPr>
            <w:pStyle w:val="TOC1"/>
            <w:tabs>
              <w:tab w:val="right" w:leader="dot" w:pos="9015"/>
            </w:tabs>
            <w:bidi w:val="0"/>
            <w:rPr>
              <w:rStyle w:val="Hyperlink"/>
            </w:rPr>
          </w:pPr>
          <w:r>
            <w:fldChar w:fldCharType="begin"/>
          </w:r>
          <w:r>
            <w:instrText xml:space="preserve">TOC \o \z \u \h</w:instrText>
          </w:r>
          <w:r>
            <w:fldChar w:fldCharType="separate"/>
          </w:r>
          <w:hyperlink w:anchor="_Toc355511468">
            <w:r w:rsidRPr="5590A953" w:rsidR="5590A953">
              <w:rPr>
                <w:rStyle w:val="Hyperlink"/>
              </w:rPr>
              <w:t>Contents</w:t>
            </w:r>
            <w:r>
              <w:tab/>
            </w:r>
            <w:r>
              <w:fldChar w:fldCharType="begin"/>
            </w:r>
            <w:r>
              <w:instrText xml:space="preserve">PAGEREF _Toc355511468 \h</w:instrText>
            </w:r>
            <w:r>
              <w:fldChar w:fldCharType="separate"/>
            </w:r>
            <w:r w:rsidRPr="5590A953" w:rsidR="5590A953">
              <w:rPr>
                <w:rStyle w:val="Hyperlink"/>
              </w:rPr>
              <w:t>1</w:t>
            </w:r>
            <w:r>
              <w:fldChar w:fldCharType="end"/>
            </w:r>
          </w:hyperlink>
        </w:p>
        <w:p w:rsidR="17064703" w:rsidP="17064703" w:rsidRDefault="17064703" w14:paraId="43497165" w14:textId="3B490AD4">
          <w:pPr>
            <w:pStyle w:val="TOC1"/>
            <w:tabs>
              <w:tab w:val="right" w:leader="dot" w:pos="9015"/>
            </w:tabs>
            <w:bidi w:val="0"/>
            <w:rPr>
              <w:rStyle w:val="Hyperlink"/>
            </w:rPr>
          </w:pPr>
          <w:hyperlink w:anchor="_Toc1439411187">
            <w:r w:rsidRPr="5590A953" w:rsidR="5590A953">
              <w:rPr>
                <w:rStyle w:val="Hyperlink"/>
              </w:rPr>
              <w:t>Introduction</w:t>
            </w:r>
            <w:r>
              <w:tab/>
            </w:r>
            <w:r>
              <w:fldChar w:fldCharType="begin"/>
            </w:r>
            <w:r>
              <w:instrText xml:space="preserve">PAGEREF _Toc1439411187 \h</w:instrText>
            </w:r>
            <w:r>
              <w:fldChar w:fldCharType="separate"/>
            </w:r>
            <w:r w:rsidRPr="5590A953" w:rsidR="5590A953">
              <w:rPr>
                <w:rStyle w:val="Hyperlink"/>
              </w:rPr>
              <w:t>2</w:t>
            </w:r>
            <w:r>
              <w:fldChar w:fldCharType="end"/>
            </w:r>
          </w:hyperlink>
        </w:p>
        <w:p w:rsidR="17064703" w:rsidP="17064703" w:rsidRDefault="17064703" w14:paraId="0329C327" w14:textId="64F82396">
          <w:pPr>
            <w:pStyle w:val="TOC1"/>
            <w:tabs>
              <w:tab w:val="right" w:leader="dot" w:pos="9015"/>
            </w:tabs>
            <w:bidi w:val="0"/>
            <w:rPr>
              <w:rStyle w:val="Hyperlink"/>
            </w:rPr>
          </w:pPr>
          <w:hyperlink w:anchor="_Toc968974188">
            <w:r w:rsidRPr="5590A953" w:rsidR="5590A953">
              <w:rPr>
                <w:rStyle w:val="Hyperlink"/>
              </w:rPr>
              <w:t>The Role of Creativity and Digital Innovation</w:t>
            </w:r>
            <w:r>
              <w:tab/>
            </w:r>
            <w:r>
              <w:fldChar w:fldCharType="begin"/>
            </w:r>
            <w:r>
              <w:instrText xml:space="preserve">PAGEREF _Toc968974188 \h</w:instrText>
            </w:r>
            <w:r>
              <w:fldChar w:fldCharType="separate"/>
            </w:r>
            <w:r w:rsidRPr="5590A953" w:rsidR="5590A953">
              <w:rPr>
                <w:rStyle w:val="Hyperlink"/>
              </w:rPr>
              <w:t>3</w:t>
            </w:r>
            <w:r>
              <w:fldChar w:fldCharType="end"/>
            </w:r>
          </w:hyperlink>
        </w:p>
        <w:p w:rsidR="17064703" w:rsidP="5590A953" w:rsidRDefault="17064703" w14:paraId="7810CF55" w14:textId="6A7D6E36">
          <w:pPr>
            <w:pStyle w:val="TOC2"/>
            <w:tabs>
              <w:tab w:val="right" w:leader="dot" w:pos="9015"/>
            </w:tabs>
            <w:bidi w:val="0"/>
            <w:rPr>
              <w:rStyle w:val="Hyperlink"/>
            </w:rPr>
          </w:pPr>
          <w:hyperlink w:anchor="_Toc1812869044">
            <w:r w:rsidRPr="5590A953" w:rsidR="5590A953">
              <w:rPr>
                <w:rStyle w:val="Hyperlink"/>
              </w:rPr>
              <w:t>Key Pedagogy Theorists</w:t>
            </w:r>
            <w:r>
              <w:tab/>
            </w:r>
            <w:r>
              <w:fldChar w:fldCharType="begin"/>
            </w:r>
            <w:r>
              <w:instrText xml:space="preserve">PAGEREF _Toc1812869044 \h</w:instrText>
            </w:r>
            <w:r>
              <w:fldChar w:fldCharType="separate"/>
            </w:r>
            <w:r w:rsidRPr="5590A953" w:rsidR="5590A953">
              <w:rPr>
                <w:rStyle w:val="Hyperlink"/>
              </w:rPr>
              <w:t>4</w:t>
            </w:r>
            <w:r>
              <w:fldChar w:fldCharType="end"/>
            </w:r>
          </w:hyperlink>
        </w:p>
        <w:p w:rsidR="17064703" w:rsidP="5590A953" w:rsidRDefault="17064703" w14:paraId="0FCF8228" w14:textId="47292ED7">
          <w:pPr>
            <w:pStyle w:val="TOC2"/>
            <w:tabs>
              <w:tab w:val="right" w:leader="dot" w:pos="9015"/>
            </w:tabs>
            <w:bidi w:val="0"/>
            <w:rPr>
              <w:rStyle w:val="Hyperlink"/>
            </w:rPr>
          </w:pPr>
          <w:hyperlink w:anchor="_Toc1025032682">
            <w:r w:rsidRPr="5590A953" w:rsidR="5590A953">
              <w:rPr>
                <w:rStyle w:val="Hyperlink"/>
              </w:rPr>
              <w:t>Technology and Pedagogy</w:t>
            </w:r>
            <w:r>
              <w:tab/>
            </w:r>
            <w:r>
              <w:fldChar w:fldCharType="begin"/>
            </w:r>
            <w:r>
              <w:instrText xml:space="preserve">PAGEREF _Toc1025032682 \h</w:instrText>
            </w:r>
            <w:r>
              <w:fldChar w:fldCharType="separate"/>
            </w:r>
            <w:r w:rsidRPr="5590A953" w:rsidR="5590A953">
              <w:rPr>
                <w:rStyle w:val="Hyperlink"/>
              </w:rPr>
              <w:t>5</w:t>
            </w:r>
            <w:r>
              <w:fldChar w:fldCharType="end"/>
            </w:r>
          </w:hyperlink>
        </w:p>
        <w:p w:rsidR="17064703" w:rsidP="5590A953" w:rsidRDefault="17064703" w14:paraId="638AE323" w14:textId="1875BB43">
          <w:pPr>
            <w:pStyle w:val="TOC2"/>
            <w:tabs>
              <w:tab w:val="right" w:leader="dot" w:pos="9015"/>
            </w:tabs>
            <w:bidi w:val="0"/>
            <w:rPr>
              <w:rStyle w:val="Hyperlink"/>
            </w:rPr>
          </w:pPr>
          <w:hyperlink w:anchor="_Toc1927374691">
            <w:r w:rsidRPr="5590A953" w:rsidR="5590A953">
              <w:rPr>
                <w:rStyle w:val="Hyperlink"/>
              </w:rPr>
              <w:t>Role of Ethics</w:t>
            </w:r>
            <w:r>
              <w:tab/>
            </w:r>
            <w:r>
              <w:fldChar w:fldCharType="begin"/>
            </w:r>
            <w:r>
              <w:instrText xml:space="preserve">PAGEREF _Toc1927374691 \h</w:instrText>
            </w:r>
            <w:r>
              <w:fldChar w:fldCharType="separate"/>
            </w:r>
            <w:r w:rsidRPr="5590A953" w:rsidR="5590A953">
              <w:rPr>
                <w:rStyle w:val="Hyperlink"/>
              </w:rPr>
              <w:t>7</w:t>
            </w:r>
            <w:r>
              <w:fldChar w:fldCharType="end"/>
            </w:r>
          </w:hyperlink>
        </w:p>
        <w:p w:rsidR="17064703" w:rsidP="5590A953" w:rsidRDefault="17064703" w14:paraId="57F0D72D" w14:textId="2E9D5FDA">
          <w:pPr>
            <w:pStyle w:val="TOC2"/>
            <w:tabs>
              <w:tab w:val="right" w:leader="dot" w:pos="9015"/>
            </w:tabs>
            <w:bidi w:val="0"/>
            <w:rPr>
              <w:rStyle w:val="Hyperlink"/>
            </w:rPr>
          </w:pPr>
          <w:hyperlink w:anchor="_Toc775477159">
            <w:r w:rsidRPr="5590A953" w:rsidR="5590A953">
              <w:rPr>
                <w:rStyle w:val="Hyperlink"/>
              </w:rPr>
              <w:t>Emerging Technology</w:t>
            </w:r>
            <w:r>
              <w:tab/>
            </w:r>
            <w:r>
              <w:fldChar w:fldCharType="begin"/>
            </w:r>
            <w:r>
              <w:instrText xml:space="preserve">PAGEREF _Toc775477159 \h</w:instrText>
            </w:r>
            <w:r>
              <w:fldChar w:fldCharType="separate"/>
            </w:r>
            <w:r w:rsidRPr="5590A953" w:rsidR="5590A953">
              <w:rPr>
                <w:rStyle w:val="Hyperlink"/>
              </w:rPr>
              <w:t>9</w:t>
            </w:r>
            <w:r>
              <w:fldChar w:fldCharType="end"/>
            </w:r>
          </w:hyperlink>
        </w:p>
        <w:p w:rsidR="17064703" w:rsidP="5590A953" w:rsidRDefault="17064703" w14:paraId="082119B6" w14:textId="7A6BAFC0">
          <w:pPr>
            <w:pStyle w:val="TOC2"/>
            <w:tabs>
              <w:tab w:val="right" w:leader="dot" w:pos="9015"/>
            </w:tabs>
            <w:bidi w:val="0"/>
            <w:rPr>
              <w:rStyle w:val="Hyperlink"/>
            </w:rPr>
          </w:pPr>
          <w:hyperlink w:anchor="_Toc1641337011">
            <w:r w:rsidRPr="5590A953" w:rsidR="5590A953">
              <w:rPr>
                <w:rStyle w:val="Hyperlink"/>
              </w:rPr>
              <w:t>Assessment and Feedback</w:t>
            </w:r>
            <w:r>
              <w:tab/>
            </w:r>
            <w:r>
              <w:fldChar w:fldCharType="begin"/>
            </w:r>
            <w:r>
              <w:instrText xml:space="preserve">PAGEREF _Toc1641337011 \h</w:instrText>
            </w:r>
            <w:r>
              <w:fldChar w:fldCharType="separate"/>
            </w:r>
            <w:r w:rsidRPr="5590A953" w:rsidR="5590A953">
              <w:rPr>
                <w:rStyle w:val="Hyperlink"/>
              </w:rPr>
              <w:t>11</w:t>
            </w:r>
            <w:r>
              <w:fldChar w:fldCharType="end"/>
            </w:r>
          </w:hyperlink>
        </w:p>
        <w:p w:rsidR="5590A953" w:rsidP="5590A953" w:rsidRDefault="5590A953" w14:paraId="50D4E050" w14:textId="35BDB080">
          <w:pPr>
            <w:pStyle w:val="TOC1"/>
            <w:tabs>
              <w:tab w:val="right" w:leader="dot" w:pos="9015"/>
            </w:tabs>
            <w:bidi w:val="0"/>
            <w:rPr>
              <w:rStyle w:val="Hyperlink"/>
            </w:rPr>
          </w:pPr>
          <w:hyperlink w:anchor="_Toc744445813">
            <w:r w:rsidRPr="5590A953" w:rsidR="5590A953">
              <w:rPr>
                <w:rStyle w:val="Hyperlink"/>
              </w:rPr>
              <w:t>Selection and Justification Using the TPACK Framework</w:t>
            </w:r>
            <w:r>
              <w:tab/>
            </w:r>
            <w:r>
              <w:fldChar w:fldCharType="begin"/>
            </w:r>
            <w:r>
              <w:instrText xml:space="preserve">PAGEREF _Toc744445813 \h</w:instrText>
            </w:r>
            <w:r>
              <w:fldChar w:fldCharType="separate"/>
            </w:r>
            <w:r w:rsidRPr="5590A953" w:rsidR="5590A953">
              <w:rPr>
                <w:rStyle w:val="Hyperlink"/>
              </w:rPr>
              <w:t>13</w:t>
            </w:r>
            <w:r>
              <w:fldChar w:fldCharType="end"/>
            </w:r>
          </w:hyperlink>
        </w:p>
        <w:p w:rsidR="5590A953" w:rsidP="5590A953" w:rsidRDefault="5590A953" w14:paraId="624AB51D" w14:textId="012B8AD9">
          <w:pPr>
            <w:pStyle w:val="TOC2"/>
            <w:tabs>
              <w:tab w:val="right" w:leader="dot" w:pos="9015"/>
            </w:tabs>
            <w:bidi w:val="0"/>
            <w:rPr>
              <w:rStyle w:val="Hyperlink"/>
            </w:rPr>
          </w:pPr>
          <w:hyperlink w:anchor="_Toc761296441">
            <w:r w:rsidRPr="5590A953" w:rsidR="5590A953">
              <w:rPr>
                <w:rStyle w:val="Hyperlink"/>
              </w:rPr>
              <w:t>TPACK</w:t>
            </w:r>
            <w:r>
              <w:tab/>
            </w:r>
            <w:r>
              <w:fldChar w:fldCharType="begin"/>
            </w:r>
            <w:r>
              <w:instrText xml:space="preserve">PAGEREF _Toc761296441 \h</w:instrText>
            </w:r>
            <w:r>
              <w:fldChar w:fldCharType="separate"/>
            </w:r>
            <w:r w:rsidRPr="5590A953" w:rsidR="5590A953">
              <w:rPr>
                <w:rStyle w:val="Hyperlink"/>
              </w:rPr>
              <w:t>14</w:t>
            </w:r>
            <w:r>
              <w:fldChar w:fldCharType="end"/>
            </w:r>
          </w:hyperlink>
        </w:p>
        <w:p w:rsidR="5590A953" w:rsidP="5590A953" w:rsidRDefault="5590A953" w14:paraId="537CF1EB" w14:textId="23B4A927">
          <w:pPr>
            <w:pStyle w:val="TOC2"/>
            <w:tabs>
              <w:tab w:val="right" w:leader="dot" w:pos="9015"/>
            </w:tabs>
            <w:bidi w:val="0"/>
            <w:rPr>
              <w:rStyle w:val="Hyperlink"/>
            </w:rPr>
          </w:pPr>
          <w:hyperlink w:anchor="_Toc147207120">
            <w:r w:rsidRPr="5590A953" w:rsidR="5590A953">
              <w:rPr>
                <w:rStyle w:val="Hyperlink"/>
              </w:rPr>
              <w:t>Technology Knowledge (TK)</w:t>
            </w:r>
            <w:r>
              <w:tab/>
            </w:r>
            <w:r>
              <w:fldChar w:fldCharType="begin"/>
            </w:r>
            <w:r>
              <w:instrText xml:space="preserve">PAGEREF _Toc147207120 \h</w:instrText>
            </w:r>
            <w:r>
              <w:fldChar w:fldCharType="separate"/>
            </w:r>
            <w:r w:rsidRPr="5590A953" w:rsidR="5590A953">
              <w:rPr>
                <w:rStyle w:val="Hyperlink"/>
              </w:rPr>
              <w:t>14</w:t>
            </w:r>
            <w:r>
              <w:fldChar w:fldCharType="end"/>
            </w:r>
          </w:hyperlink>
        </w:p>
        <w:p w:rsidR="5590A953" w:rsidP="5590A953" w:rsidRDefault="5590A953" w14:paraId="4B5F3834" w14:textId="65F9DCB5">
          <w:pPr>
            <w:pStyle w:val="TOC2"/>
            <w:tabs>
              <w:tab w:val="right" w:leader="dot" w:pos="9015"/>
            </w:tabs>
            <w:bidi w:val="0"/>
            <w:rPr>
              <w:rStyle w:val="Hyperlink"/>
            </w:rPr>
          </w:pPr>
          <w:hyperlink w:anchor="_Toc1526854395">
            <w:r w:rsidRPr="5590A953" w:rsidR="5590A953">
              <w:rPr>
                <w:rStyle w:val="Hyperlink"/>
              </w:rPr>
              <w:t>Pedagogical Knowledge (PK)</w:t>
            </w:r>
            <w:r>
              <w:tab/>
            </w:r>
            <w:r>
              <w:fldChar w:fldCharType="begin"/>
            </w:r>
            <w:r>
              <w:instrText xml:space="preserve">PAGEREF _Toc1526854395 \h</w:instrText>
            </w:r>
            <w:r>
              <w:fldChar w:fldCharType="separate"/>
            </w:r>
            <w:r w:rsidRPr="5590A953" w:rsidR="5590A953">
              <w:rPr>
                <w:rStyle w:val="Hyperlink"/>
              </w:rPr>
              <w:t>15</w:t>
            </w:r>
            <w:r>
              <w:fldChar w:fldCharType="end"/>
            </w:r>
          </w:hyperlink>
        </w:p>
        <w:p w:rsidR="5590A953" w:rsidP="5590A953" w:rsidRDefault="5590A953" w14:paraId="38728582" w14:textId="4B3F44ED">
          <w:pPr>
            <w:pStyle w:val="TOC2"/>
            <w:tabs>
              <w:tab w:val="right" w:leader="dot" w:pos="9015"/>
            </w:tabs>
            <w:bidi w:val="0"/>
            <w:rPr>
              <w:rStyle w:val="Hyperlink"/>
            </w:rPr>
          </w:pPr>
          <w:hyperlink w:anchor="_Toc1204027689">
            <w:r w:rsidRPr="5590A953" w:rsidR="5590A953">
              <w:rPr>
                <w:rStyle w:val="Hyperlink"/>
              </w:rPr>
              <w:t>Content Knowledge (CK)</w:t>
            </w:r>
            <w:r>
              <w:tab/>
            </w:r>
            <w:r>
              <w:fldChar w:fldCharType="begin"/>
            </w:r>
            <w:r>
              <w:instrText xml:space="preserve">PAGEREF _Toc1204027689 \h</w:instrText>
            </w:r>
            <w:r>
              <w:fldChar w:fldCharType="separate"/>
            </w:r>
            <w:r w:rsidRPr="5590A953" w:rsidR="5590A953">
              <w:rPr>
                <w:rStyle w:val="Hyperlink"/>
              </w:rPr>
              <w:t>16</w:t>
            </w:r>
            <w:r>
              <w:fldChar w:fldCharType="end"/>
            </w:r>
          </w:hyperlink>
        </w:p>
        <w:p w:rsidR="5590A953" w:rsidP="5590A953" w:rsidRDefault="5590A953" w14:paraId="2CC8CD4F" w14:textId="7FE911CE">
          <w:pPr>
            <w:pStyle w:val="TOC2"/>
            <w:tabs>
              <w:tab w:val="right" w:leader="dot" w:pos="9015"/>
            </w:tabs>
            <w:bidi w:val="0"/>
            <w:rPr>
              <w:rStyle w:val="Hyperlink"/>
            </w:rPr>
          </w:pPr>
          <w:hyperlink w:anchor="_Toc720957408">
            <w:r w:rsidRPr="5590A953" w:rsidR="5590A953">
              <w:rPr>
                <w:rStyle w:val="Hyperlink"/>
              </w:rPr>
              <w:t>Pedagogical Content Knowledge</w:t>
            </w:r>
            <w:r>
              <w:tab/>
            </w:r>
            <w:r>
              <w:fldChar w:fldCharType="begin"/>
            </w:r>
            <w:r>
              <w:instrText xml:space="preserve">PAGEREF _Toc720957408 \h</w:instrText>
            </w:r>
            <w:r>
              <w:fldChar w:fldCharType="separate"/>
            </w:r>
            <w:r w:rsidRPr="5590A953" w:rsidR="5590A953">
              <w:rPr>
                <w:rStyle w:val="Hyperlink"/>
              </w:rPr>
              <w:t>17</w:t>
            </w:r>
            <w:r>
              <w:fldChar w:fldCharType="end"/>
            </w:r>
          </w:hyperlink>
        </w:p>
        <w:p w:rsidR="5590A953" w:rsidP="5590A953" w:rsidRDefault="5590A953" w14:paraId="1E870BF9" w14:textId="7C9FE0EA">
          <w:pPr>
            <w:pStyle w:val="TOC2"/>
            <w:tabs>
              <w:tab w:val="right" w:leader="dot" w:pos="9015"/>
            </w:tabs>
            <w:bidi w:val="0"/>
            <w:rPr>
              <w:rStyle w:val="Hyperlink"/>
            </w:rPr>
          </w:pPr>
          <w:hyperlink w:anchor="_Toc1655857910">
            <w:r w:rsidRPr="5590A953" w:rsidR="5590A953">
              <w:rPr>
                <w:rStyle w:val="Hyperlink"/>
              </w:rPr>
              <w:t>Technological Content Knowledge (TCK)</w:t>
            </w:r>
            <w:r>
              <w:tab/>
            </w:r>
            <w:r>
              <w:fldChar w:fldCharType="begin"/>
            </w:r>
            <w:r>
              <w:instrText xml:space="preserve">PAGEREF _Toc1655857910 \h</w:instrText>
            </w:r>
            <w:r>
              <w:fldChar w:fldCharType="separate"/>
            </w:r>
            <w:r w:rsidRPr="5590A953" w:rsidR="5590A953">
              <w:rPr>
                <w:rStyle w:val="Hyperlink"/>
              </w:rPr>
              <w:t>17</w:t>
            </w:r>
            <w:r>
              <w:fldChar w:fldCharType="end"/>
            </w:r>
          </w:hyperlink>
        </w:p>
        <w:p w:rsidR="5590A953" w:rsidP="5590A953" w:rsidRDefault="5590A953" w14:paraId="35FA7165" w14:textId="60D38908">
          <w:pPr>
            <w:pStyle w:val="TOC2"/>
            <w:tabs>
              <w:tab w:val="right" w:leader="dot" w:pos="9015"/>
            </w:tabs>
            <w:bidi w:val="0"/>
            <w:rPr>
              <w:rStyle w:val="Hyperlink"/>
            </w:rPr>
          </w:pPr>
          <w:hyperlink w:anchor="_Toc219111937">
            <w:r w:rsidRPr="5590A953" w:rsidR="5590A953">
              <w:rPr>
                <w:rStyle w:val="Hyperlink"/>
              </w:rPr>
              <w:t>Technological Pedagogical Knowledge (TPK)</w:t>
            </w:r>
            <w:r>
              <w:tab/>
            </w:r>
            <w:r>
              <w:fldChar w:fldCharType="begin"/>
            </w:r>
            <w:r>
              <w:instrText xml:space="preserve">PAGEREF _Toc219111937 \h</w:instrText>
            </w:r>
            <w:r>
              <w:fldChar w:fldCharType="separate"/>
            </w:r>
            <w:r w:rsidRPr="5590A953" w:rsidR="5590A953">
              <w:rPr>
                <w:rStyle w:val="Hyperlink"/>
              </w:rPr>
              <w:t>18</w:t>
            </w:r>
            <w:r>
              <w:fldChar w:fldCharType="end"/>
            </w:r>
          </w:hyperlink>
        </w:p>
        <w:p w:rsidR="5590A953" w:rsidP="5590A953" w:rsidRDefault="5590A953" w14:paraId="13F8798F" w14:textId="5516AB0F">
          <w:pPr>
            <w:pStyle w:val="TOC1"/>
            <w:tabs>
              <w:tab w:val="right" w:leader="dot" w:pos="9015"/>
            </w:tabs>
            <w:bidi w:val="0"/>
            <w:rPr>
              <w:rStyle w:val="Hyperlink"/>
            </w:rPr>
          </w:pPr>
          <w:hyperlink w:anchor="_Toc11348760">
            <w:r w:rsidRPr="5590A953" w:rsidR="5590A953">
              <w:rPr>
                <w:rStyle w:val="Hyperlink"/>
              </w:rPr>
              <w:t>Application of the chosen learning tool(s)</w:t>
            </w:r>
            <w:r>
              <w:tab/>
            </w:r>
            <w:r>
              <w:fldChar w:fldCharType="begin"/>
            </w:r>
            <w:r>
              <w:instrText xml:space="preserve">PAGEREF _Toc11348760 \h</w:instrText>
            </w:r>
            <w:r>
              <w:fldChar w:fldCharType="separate"/>
            </w:r>
            <w:r w:rsidRPr="5590A953" w:rsidR="5590A953">
              <w:rPr>
                <w:rStyle w:val="Hyperlink"/>
              </w:rPr>
              <w:t>18</w:t>
            </w:r>
            <w:r>
              <w:fldChar w:fldCharType="end"/>
            </w:r>
          </w:hyperlink>
        </w:p>
        <w:p w:rsidR="5590A953" w:rsidP="5590A953" w:rsidRDefault="5590A953" w14:paraId="2004437B" w14:textId="4232A167">
          <w:pPr>
            <w:pStyle w:val="TOC2"/>
            <w:tabs>
              <w:tab w:val="right" w:leader="dot" w:pos="9015"/>
            </w:tabs>
            <w:bidi w:val="0"/>
            <w:rPr>
              <w:rStyle w:val="Hyperlink"/>
            </w:rPr>
          </w:pPr>
          <w:hyperlink w:anchor="_Toc695250508">
            <w:r w:rsidRPr="5590A953" w:rsidR="5590A953">
              <w:rPr>
                <w:rStyle w:val="Hyperlink"/>
              </w:rPr>
              <w:t>Lesson plan</w:t>
            </w:r>
            <w:r>
              <w:tab/>
            </w:r>
            <w:r>
              <w:fldChar w:fldCharType="begin"/>
            </w:r>
            <w:r>
              <w:instrText xml:space="preserve">PAGEREF _Toc695250508 \h</w:instrText>
            </w:r>
            <w:r>
              <w:fldChar w:fldCharType="separate"/>
            </w:r>
            <w:r w:rsidRPr="5590A953" w:rsidR="5590A953">
              <w:rPr>
                <w:rStyle w:val="Hyperlink"/>
              </w:rPr>
              <w:t>19</w:t>
            </w:r>
            <w:r>
              <w:fldChar w:fldCharType="end"/>
            </w:r>
          </w:hyperlink>
        </w:p>
        <w:p w:rsidR="5590A953" w:rsidP="5590A953" w:rsidRDefault="5590A953" w14:paraId="04A73D15" w14:textId="39D453BD">
          <w:pPr>
            <w:pStyle w:val="TOC2"/>
            <w:tabs>
              <w:tab w:val="right" w:leader="dot" w:pos="9015"/>
            </w:tabs>
            <w:bidi w:val="0"/>
            <w:rPr>
              <w:rStyle w:val="Hyperlink"/>
            </w:rPr>
          </w:pPr>
          <w:hyperlink w:anchor="_Toc341085780">
            <w:r w:rsidRPr="5590A953" w:rsidR="5590A953">
              <w:rPr>
                <w:rStyle w:val="Hyperlink"/>
              </w:rPr>
              <w:t>Lesson Material</w:t>
            </w:r>
            <w:r>
              <w:tab/>
            </w:r>
            <w:r>
              <w:fldChar w:fldCharType="begin"/>
            </w:r>
            <w:r>
              <w:instrText xml:space="preserve">PAGEREF _Toc341085780 \h</w:instrText>
            </w:r>
            <w:r>
              <w:fldChar w:fldCharType="separate"/>
            </w:r>
            <w:r w:rsidRPr="5590A953" w:rsidR="5590A953">
              <w:rPr>
                <w:rStyle w:val="Hyperlink"/>
              </w:rPr>
              <w:t>23</w:t>
            </w:r>
            <w:r>
              <w:fldChar w:fldCharType="end"/>
            </w:r>
          </w:hyperlink>
        </w:p>
        <w:p w:rsidR="5590A953" w:rsidP="5590A953" w:rsidRDefault="5590A953" w14:paraId="49665620" w14:textId="48682E96">
          <w:pPr>
            <w:pStyle w:val="TOC2"/>
            <w:tabs>
              <w:tab w:val="right" w:leader="dot" w:pos="9015"/>
            </w:tabs>
            <w:bidi w:val="0"/>
            <w:rPr>
              <w:rStyle w:val="Hyperlink"/>
            </w:rPr>
          </w:pPr>
          <w:hyperlink w:anchor="_Toc153148748">
            <w:r w:rsidRPr="5590A953" w:rsidR="5590A953">
              <w:rPr>
                <w:rStyle w:val="Hyperlink"/>
              </w:rPr>
              <w:t>Mentimeter</w:t>
            </w:r>
            <w:r>
              <w:tab/>
            </w:r>
            <w:r>
              <w:fldChar w:fldCharType="begin"/>
            </w:r>
            <w:r>
              <w:instrText xml:space="preserve">PAGEREF _Toc153148748 \h</w:instrText>
            </w:r>
            <w:r>
              <w:fldChar w:fldCharType="separate"/>
            </w:r>
            <w:r w:rsidRPr="5590A953" w:rsidR="5590A953">
              <w:rPr>
                <w:rStyle w:val="Hyperlink"/>
              </w:rPr>
              <w:t>29</w:t>
            </w:r>
            <w:r>
              <w:fldChar w:fldCharType="end"/>
            </w:r>
          </w:hyperlink>
        </w:p>
        <w:p w:rsidR="5590A953" w:rsidP="5590A953" w:rsidRDefault="5590A953" w14:paraId="5C3D599B" w14:textId="60120135">
          <w:pPr>
            <w:pStyle w:val="TOC2"/>
            <w:tabs>
              <w:tab w:val="right" w:leader="dot" w:pos="9015"/>
            </w:tabs>
            <w:bidi w:val="0"/>
            <w:rPr>
              <w:rStyle w:val="Hyperlink"/>
            </w:rPr>
          </w:pPr>
          <w:hyperlink w:anchor="_Toc2132581370">
            <w:r w:rsidRPr="5590A953" w:rsidR="5590A953">
              <w:rPr>
                <w:rStyle w:val="Hyperlink"/>
              </w:rPr>
              <w:t>Kahoot!</w:t>
            </w:r>
            <w:r>
              <w:tab/>
            </w:r>
            <w:r>
              <w:fldChar w:fldCharType="begin"/>
            </w:r>
            <w:r>
              <w:instrText xml:space="preserve">PAGEREF _Toc2132581370 \h</w:instrText>
            </w:r>
            <w:r>
              <w:fldChar w:fldCharType="separate"/>
            </w:r>
            <w:r w:rsidRPr="5590A953" w:rsidR="5590A953">
              <w:rPr>
                <w:rStyle w:val="Hyperlink"/>
              </w:rPr>
              <w:t>30</w:t>
            </w:r>
            <w:r>
              <w:fldChar w:fldCharType="end"/>
            </w:r>
          </w:hyperlink>
        </w:p>
        <w:p w:rsidR="5590A953" w:rsidP="5590A953" w:rsidRDefault="5590A953" w14:paraId="00608739" w14:textId="3DE45AF8">
          <w:pPr>
            <w:pStyle w:val="TOC2"/>
            <w:tabs>
              <w:tab w:val="right" w:leader="dot" w:pos="9015"/>
            </w:tabs>
            <w:bidi w:val="0"/>
            <w:rPr>
              <w:rStyle w:val="Hyperlink"/>
            </w:rPr>
          </w:pPr>
          <w:hyperlink w:anchor="_Toc17114879">
            <w:r w:rsidRPr="5590A953" w:rsidR="5590A953">
              <w:rPr>
                <w:rStyle w:val="Hyperlink"/>
              </w:rPr>
              <w:t>Photos using the digital tools</w:t>
            </w:r>
            <w:r>
              <w:tab/>
            </w:r>
            <w:r>
              <w:fldChar w:fldCharType="begin"/>
            </w:r>
            <w:r>
              <w:instrText xml:space="preserve">PAGEREF _Toc17114879 \h</w:instrText>
            </w:r>
            <w:r>
              <w:fldChar w:fldCharType="separate"/>
            </w:r>
            <w:r w:rsidRPr="5590A953" w:rsidR="5590A953">
              <w:rPr>
                <w:rStyle w:val="Hyperlink"/>
              </w:rPr>
              <w:t>32</w:t>
            </w:r>
            <w:r>
              <w:fldChar w:fldCharType="end"/>
            </w:r>
          </w:hyperlink>
        </w:p>
        <w:p w:rsidR="5590A953" w:rsidP="5590A953" w:rsidRDefault="5590A953" w14:paraId="72A23819" w14:textId="3FFD6343">
          <w:pPr>
            <w:pStyle w:val="TOC2"/>
            <w:tabs>
              <w:tab w:val="right" w:leader="dot" w:pos="9015"/>
            </w:tabs>
            <w:bidi w:val="0"/>
            <w:rPr>
              <w:rStyle w:val="Hyperlink"/>
            </w:rPr>
          </w:pPr>
          <w:hyperlink w:anchor="_Toc876720589">
            <w:r w:rsidRPr="5590A953" w:rsidR="5590A953">
              <w:rPr>
                <w:rStyle w:val="Hyperlink"/>
              </w:rPr>
              <w:t>Teacher Observation Record Feedback</w:t>
            </w:r>
            <w:r>
              <w:tab/>
            </w:r>
            <w:r>
              <w:fldChar w:fldCharType="begin"/>
            </w:r>
            <w:r>
              <w:instrText xml:space="preserve">PAGEREF _Toc876720589 \h</w:instrText>
            </w:r>
            <w:r>
              <w:fldChar w:fldCharType="separate"/>
            </w:r>
            <w:r w:rsidRPr="5590A953" w:rsidR="5590A953">
              <w:rPr>
                <w:rStyle w:val="Hyperlink"/>
              </w:rPr>
              <w:t>34</w:t>
            </w:r>
            <w:r>
              <w:fldChar w:fldCharType="end"/>
            </w:r>
          </w:hyperlink>
        </w:p>
        <w:p w:rsidR="5590A953" w:rsidP="5590A953" w:rsidRDefault="5590A953" w14:paraId="56626C82" w14:textId="0073C071">
          <w:pPr>
            <w:pStyle w:val="TOC1"/>
            <w:tabs>
              <w:tab w:val="right" w:leader="dot" w:pos="9015"/>
            </w:tabs>
            <w:bidi w:val="0"/>
            <w:rPr>
              <w:rStyle w:val="Hyperlink"/>
            </w:rPr>
          </w:pPr>
          <w:hyperlink w:anchor="_Toc1581211157">
            <w:r w:rsidRPr="5590A953" w:rsidR="5590A953">
              <w:rPr>
                <w:rStyle w:val="Hyperlink"/>
              </w:rPr>
              <w:t>Evaluation and Reflection</w:t>
            </w:r>
            <w:r>
              <w:tab/>
            </w:r>
            <w:r>
              <w:fldChar w:fldCharType="begin"/>
            </w:r>
            <w:r>
              <w:instrText xml:space="preserve">PAGEREF _Toc1581211157 \h</w:instrText>
            </w:r>
            <w:r>
              <w:fldChar w:fldCharType="separate"/>
            </w:r>
            <w:r w:rsidRPr="5590A953" w:rsidR="5590A953">
              <w:rPr>
                <w:rStyle w:val="Hyperlink"/>
              </w:rPr>
              <w:t>38</w:t>
            </w:r>
            <w:r>
              <w:fldChar w:fldCharType="end"/>
            </w:r>
          </w:hyperlink>
        </w:p>
        <w:p w:rsidR="5590A953" w:rsidP="5590A953" w:rsidRDefault="5590A953" w14:paraId="02FCE89A" w14:textId="5BF5CF02">
          <w:pPr>
            <w:pStyle w:val="TOC2"/>
            <w:tabs>
              <w:tab w:val="right" w:leader="dot" w:pos="9015"/>
            </w:tabs>
            <w:bidi w:val="0"/>
            <w:rPr>
              <w:rStyle w:val="Hyperlink"/>
            </w:rPr>
          </w:pPr>
          <w:hyperlink w:anchor="_Toc257121287">
            <w:r w:rsidRPr="5590A953" w:rsidR="5590A953">
              <w:rPr>
                <w:rStyle w:val="Hyperlink"/>
              </w:rPr>
              <w:t>What?</w:t>
            </w:r>
            <w:r>
              <w:tab/>
            </w:r>
            <w:r>
              <w:fldChar w:fldCharType="begin"/>
            </w:r>
            <w:r>
              <w:instrText xml:space="preserve">PAGEREF _Toc257121287 \h</w:instrText>
            </w:r>
            <w:r>
              <w:fldChar w:fldCharType="separate"/>
            </w:r>
            <w:r w:rsidRPr="5590A953" w:rsidR="5590A953">
              <w:rPr>
                <w:rStyle w:val="Hyperlink"/>
              </w:rPr>
              <w:t>39</w:t>
            </w:r>
            <w:r>
              <w:fldChar w:fldCharType="end"/>
            </w:r>
          </w:hyperlink>
        </w:p>
        <w:p w:rsidR="5590A953" w:rsidP="5590A953" w:rsidRDefault="5590A953" w14:paraId="44F7A5F5" w14:textId="3C27FACB">
          <w:pPr>
            <w:pStyle w:val="TOC2"/>
            <w:tabs>
              <w:tab w:val="right" w:leader="dot" w:pos="9015"/>
            </w:tabs>
            <w:bidi w:val="0"/>
            <w:rPr>
              <w:rStyle w:val="Hyperlink"/>
            </w:rPr>
          </w:pPr>
          <w:hyperlink w:anchor="_Toc488691973">
            <w:r w:rsidRPr="5590A953" w:rsidR="5590A953">
              <w:rPr>
                <w:rStyle w:val="Hyperlink"/>
              </w:rPr>
              <w:t>So What?</w:t>
            </w:r>
            <w:r>
              <w:tab/>
            </w:r>
            <w:r>
              <w:fldChar w:fldCharType="begin"/>
            </w:r>
            <w:r>
              <w:instrText xml:space="preserve">PAGEREF _Toc488691973 \h</w:instrText>
            </w:r>
            <w:r>
              <w:fldChar w:fldCharType="separate"/>
            </w:r>
            <w:r w:rsidRPr="5590A953" w:rsidR="5590A953">
              <w:rPr>
                <w:rStyle w:val="Hyperlink"/>
              </w:rPr>
              <w:t>39</w:t>
            </w:r>
            <w:r>
              <w:fldChar w:fldCharType="end"/>
            </w:r>
          </w:hyperlink>
        </w:p>
        <w:p w:rsidR="5590A953" w:rsidP="5590A953" w:rsidRDefault="5590A953" w14:paraId="3D411B5E" w14:textId="01D45889">
          <w:pPr>
            <w:pStyle w:val="TOC2"/>
            <w:tabs>
              <w:tab w:val="right" w:leader="dot" w:pos="9015"/>
            </w:tabs>
            <w:bidi w:val="0"/>
            <w:rPr>
              <w:rStyle w:val="Hyperlink"/>
            </w:rPr>
          </w:pPr>
          <w:hyperlink w:anchor="_Toc1224412738">
            <w:r w:rsidRPr="5590A953" w:rsidR="5590A953">
              <w:rPr>
                <w:rStyle w:val="Hyperlink"/>
              </w:rPr>
              <w:t>Now What?</w:t>
            </w:r>
            <w:r>
              <w:tab/>
            </w:r>
            <w:r>
              <w:fldChar w:fldCharType="begin"/>
            </w:r>
            <w:r>
              <w:instrText xml:space="preserve">PAGEREF _Toc1224412738 \h</w:instrText>
            </w:r>
            <w:r>
              <w:fldChar w:fldCharType="separate"/>
            </w:r>
            <w:r w:rsidRPr="5590A953" w:rsidR="5590A953">
              <w:rPr>
                <w:rStyle w:val="Hyperlink"/>
              </w:rPr>
              <w:t>41</w:t>
            </w:r>
            <w:r>
              <w:fldChar w:fldCharType="end"/>
            </w:r>
          </w:hyperlink>
        </w:p>
        <w:p w:rsidR="5590A953" w:rsidP="5590A953" w:rsidRDefault="5590A953" w14:paraId="5007DC8F" w14:textId="00C402EB">
          <w:pPr>
            <w:pStyle w:val="TOC1"/>
            <w:tabs>
              <w:tab w:val="right" w:leader="dot" w:pos="9015"/>
            </w:tabs>
            <w:bidi w:val="0"/>
            <w:rPr>
              <w:rStyle w:val="Hyperlink"/>
            </w:rPr>
          </w:pPr>
          <w:hyperlink w:anchor="_Toc1043952961">
            <w:r w:rsidRPr="5590A953" w:rsidR="5590A953">
              <w:rPr>
                <w:rStyle w:val="Hyperlink"/>
              </w:rPr>
              <w:t>References</w:t>
            </w:r>
            <w:r>
              <w:tab/>
            </w:r>
            <w:r>
              <w:fldChar w:fldCharType="begin"/>
            </w:r>
            <w:r>
              <w:instrText xml:space="preserve">PAGEREF _Toc1043952961 \h</w:instrText>
            </w:r>
            <w:r>
              <w:fldChar w:fldCharType="separate"/>
            </w:r>
            <w:r w:rsidRPr="5590A953" w:rsidR="5590A953">
              <w:rPr>
                <w:rStyle w:val="Hyperlink"/>
              </w:rPr>
              <w:t>42</w:t>
            </w:r>
            <w:r>
              <w:fldChar w:fldCharType="end"/>
            </w:r>
          </w:hyperlink>
          <w:r>
            <w:fldChar w:fldCharType="end"/>
          </w:r>
        </w:p>
      </w:sdtContent>
    </w:sdt>
    <w:p w:rsidR="17064703" w:rsidP="17064703" w:rsidRDefault="17064703" w14:paraId="1A1DFC29" w14:textId="53956D6D">
      <w:pPr>
        <w:pStyle w:val="Normal"/>
      </w:pPr>
    </w:p>
    <w:p w:rsidR="17064703" w:rsidRDefault="17064703" w14:paraId="45C6E62B" w14:textId="6AFF8FD3">
      <w:r>
        <w:br w:type="page"/>
      </w:r>
    </w:p>
    <w:p w:rsidR="4EF9572B" w:rsidP="17064703" w:rsidRDefault="4EF9572B" w14:paraId="52CE322F" w14:textId="2C9464DE">
      <w:pPr>
        <w:pStyle w:val="Heading1"/>
        <w:rPr>
          <w:rFonts w:ascii="Arial" w:hAnsi="Arial" w:eastAsia="Arial" w:cs="Arial"/>
        </w:rPr>
      </w:pPr>
      <w:bookmarkStart w:name="_Toc1439411187" w:id="1508429419"/>
      <w:r w:rsidRPr="5590A953" w:rsidR="43D87CBC">
        <w:rPr>
          <w:rFonts w:ascii="Arial" w:hAnsi="Arial" w:eastAsia="Arial" w:cs="Arial"/>
        </w:rPr>
        <w:t>Introduction</w:t>
      </w:r>
      <w:bookmarkEnd w:id="1508429419"/>
      <w:r w:rsidRPr="5590A953" w:rsidR="1D2A886C">
        <w:rPr>
          <w:rFonts w:ascii="Arial" w:hAnsi="Arial" w:eastAsia="Arial" w:cs="Arial"/>
        </w:rPr>
        <w:t xml:space="preserve"> </w:t>
      </w:r>
    </w:p>
    <w:p w:rsidR="5590A953" w:rsidP="5590A953" w:rsidRDefault="5590A953" w14:paraId="1F0C2B4E" w14:textId="76EB3543">
      <w:pPr>
        <w:pStyle w:val="Normal"/>
        <w:spacing w:after="0" w:afterAutospacing="off" w:line="360" w:lineRule="auto"/>
        <w:jc w:val="both"/>
        <w:rPr>
          <w:rFonts w:ascii="Arial" w:hAnsi="Arial" w:eastAsia="Arial" w:cs="Arial"/>
          <w:sz w:val="24"/>
          <w:szCs w:val="24"/>
        </w:rPr>
      </w:pPr>
    </w:p>
    <w:p w:rsidR="54C7726E" w:rsidP="5590A953" w:rsidRDefault="54C7726E" w14:paraId="5E0BFC56" w14:textId="117DC361">
      <w:pPr>
        <w:pStyle w:val="Normal"/>
        <w:spacing w:after="0" w:afterAutospacing="off" w:line="360" w:lineRule="auto"/>
        <w:jc w:val="both"/>
        <w:rPr>
          <w:rFonts w:ascii="Arial" w:hAnsi="Arial" w:eastAsia="Arial" w:cs="Arial"/>
          <w:sz w:val="24"/>
          <w:szCs w:val="24"/>
        </w:rPr>
      </w:pPr>
      <w:r w:rsidRPr="5590A953" w:rsidR="54C7726E">
        <w:rPr>
          <w:rFonts w:ascii="Arial" w:hAnsi="Arial" w:eastAsia="Arial" w:cs="Arial"/>
          <w:sz w:val="24"/>
          <w:szCs w:val="24"/>
        </w:rPr>
        <w:t>This paper examines the impact of digital innovation on p</w:t>
      </w:r>
      <w:r w:rsidRPr="5590A953" w:rsidR="6AD82B01">
        <w:rPr>
          <w:rFonts w:ascii="Arial" w:hAnsi="Arial" w:eastAsia="Arial" w:cs="Arial"/>
          <w:sz w:val="24"/>
          <w:szCs w:val="24"/>
        </w:rPr>
        <w:t>edagogy</w:t>
      </w:r>
      <w:r w:rsidRPr="5590A953" w:rsidR="54C7726E">
        <w:rPr>
          <w:rFonts w:ascii="Arial" w:hAnsi="Arial" w:eastAsia="Arial" w:cs="Arial"/>
          <w:sz w:val="24"/>
          <w:szCs w:val="24"/>
        </w:rPr>
        <w:t xml:space="preserve">, focusing on the creation, refinement, and reflection of digital tools relevant to professional practice. It examines learning theories associated with digital innovation and pedagogy, applying them to design, implementation, and </w:t>
      </w:r>
      <w:r w:rsidRPr="5590A953" w:rsidR="632BA0EB">
        <w:rPr>
          <w:rFonts w:ascii="Arial" w:hAnsi="Arial" w:eastAsia="Arial" w:cs="Arial"/>
          <w:sz w:val="24"/>
          <w:szCs w:val="24"/>
        </w:rPr>
        <w:t>testing</w:t>
      </w:r>
      <w:r w:rsidRPr="5590A953" w:rsidR="488E8722">
        <w:rPr>
          <w:rFonts w:ascii="Arial" w:hAnsi="Arial" w:eastAsia="Arial" w:cs="Arial"/>
          <w:sz w:val="24"/>
          <w:szCs w:val="24"/>
        </w:rPr>
        <w:t xml:space="preserve"> of </w:t>
      </w:r>
      <w:r w:rsidRPr="5590A953" w:rsidR="54C7726E">
        <w:rPr>
          <w:rFonts w:ascii="Arial" w:hAnsi="Arial" w:eastAsia="Arial" w:cs="Arial"/>
          <w:sz w:val="24"/>
          <w:szCs w:val="24"/>
        </w:rPr>
        <w:t>the chosen tool</w:t>
      </w:r>
      <w:r w:rsidRPr="5590A953" w:rsidR="47166862">
        <w:rPr>
          <w:rFonts w:ascii="Arial" w:hAnsi="Arial" w:eastAsia="Arial" w:cs="Arial"/>
          <w:sz w:val="24"/>
          <w:szCs w:val="24"/>
        </w:rPr>
        <w:t>s</w:t>
      </w:r>
      <w:r w:rsidRPr="5590A953" w:rsidR="54C7726E">
        <w:rPr>
          <w:rFonts w:ascii="Arial" w:hAnsi="Arial" w:eastAsia="Arial" w:cs="Arial"/>
          <w:sz w:val="24"/>
          <w:szCs w:val="24"/>
        </w:rPr>
        <w:t xml:space="preserve">. The paper integrates literature from multiple disciplines and learning theories, highlighting the relationship between theory and practice. </w:t>
      </w:r>
      <w:r w:rsidRPr="5590A953" w:rsidR="7034ECDC">
        <w:rPr>
          <w:rFonts w:ascii="Arial" w:hAnsi="Arial" w:eastAsia="Arial" w:cs="Arial"/>
          <w:sz w:val="24"/>
          <w:szCs w:val="24"/>
        </w:rPr>
        <w:t xml:space="preserve">Concepts from digital learning are applied to examine the development path and </w:t>
      </w:r>
      <w:r w:rsidRPr="5590A953" w:rsidR="7034ECDC">
        <w:rPr>
          <w:rFonts w:ascii="Arial" w:hAnsi="Arial" w:eastAsia="Arial" w:cs="Arial"/>
          <w:sz w:val="24"/>
          <w:szCs w:val="24"/>
        </w:rPr>
        <w:t>identify</w:t>
      </w:r>
      <w:r w:rsidRPr="5590A953" w:rsidR="7034ECDC">
        <w:rPr>
          <w:rFonts w:ascii="Arial" w:hAnsi="Arial" w:eastAsia="Arial" w:cs="Arial"/>
          <w:sz w:val="24"/>
          <w:szCs w:val="24"/>
        </w:rPr>
        <w:t xml:space="preserve"> areas for improvement. </w:t>
      </w:r>
      <w:r w:rsidRPr="5590A953" w:rsidR="54C7726E">
        <w:rPr>
          <w:rFonts w:ascii="Arial" w:hAnsi="Arial" w:eastAsia="Arial" w:cs="Arial"/>
          <w:sz w:val="24"/>
          <w:szCs w:val="24"/>
        </w:rPr>
        <w:t xml:space="preserve">The paper aims to </w:t>
      </w:r>
      <w:r w:rsidRPr="5590A953" w:rsidR="54C7726E">
        <w:rPr>
          <w:rFonts w:ascii="Arial" w:hAnsi="Arial" w:eastAsia="Arial" w:cs="Arial"/>
          <w:sz w:val="24"/>
          <w:szCs w:val="24"/>
        </w:rPr>
        <w:t>p</w:t>
      </w:r>
      <w:r w:rsidRPr="5590A953" w:rsidR="54C7726E">
        <w:rPr>
          <w:rFonts w:ascii="Arial" w:hAnsi="Arial" w:eastAsia="Arial" w:cs="Arial"/>
          <w:sz w:val="24"/>
          <w:szCs w:val="24"/>
        </w:rPr>
        <w:t>rovide</w:t>
      </w:r>
      <w:r w:rsidRPr="5590A953" w:rsidR="54C7726E">
        <w:rPr>
          <w:rFonts w:ascii="Arial" w:hAnsi="Arial" w:eastAsia="Arial" w:cs="Arial"/>
          <w:sz w:val="24"/>
          <w:szCs w:val="24"/>
        </w:rPr>
        <w:t xml:space="preserve"> </w:t>
      </w:r>
      <w:r w:rsidRPr="5590A953" w:rsidR="54C7726E">
        <w:rPr>
          <w:rFonts w:ascii="Arial" w:hAnsi="Arial" w:eastAsia="Arial" w:cs="Arial"/>
          <w:sz w:val="24"/>
          <w:szCs w:val="24"/>
        </w:rPr>
        <w:t>a comprehensive portfolio of evidence highlighting the transformative potential of digital innovation in professional engagement and advancement.</w:t>
      </w:r>
    </w:p>
    <w:p w:rsidR="5590A953" w:rsidP="5590A953" w:rsidRDefault="5590A953" w14:paraId="5B79FF3C" w14:textId="703AF9DA">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222222"/>
          <w:sz w:val="19"/>
          <w:szCs w:val="19"/>
          <w:lang w:val="en-GB"/>
        </w:rPr>
      </w:pPr>
    </w:p>
    <w:p w:rsidR="5590A953" w:rsidP="5590A953" w:rsidRDefault="5590A953" w14:paraId="4EFBF22C" w14:textId="44D9EE0D">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4472C4" w:themeColor="accent1" w:themeTint="FF" w:themeShade="FF"/>
          <w:sz w:val="24"/>
          <w:szCs w:val="24"/>
          <w:lang w:val="en-GB"/>
        </w:rPr>
      </w:pPr>
    </w:p>
    <w:p w:rsidR="5590A953" w:rsidRDefault="5590A953" w14:paraId="2C990BBD" w14:textId="53CE6311">
      <w:r>
        <w:br w:type="page"/>
      </w:r>
    </w:p>
    <w:p w:rsidR="4EF9572B" w:rsidP="17064703" w:rsidRDefault="4EF9572B" w14:paraId="10CFBE58" w14:textId="0373751F">
      <w:pPr>
        <w:pStyle w:val="Heading1"/>
        <w:rPr>
          <w:rFonts w:ascii="Arial" w:hAnsi="Arial" w:eastAsia="Arial" w:cs="Arial"/>
          <w:noProof w:val="0"/>
          <w:lang w:val="en-GB"/>
        </w:rPr>
      </w:pPr>
      <w:bookmarkStart w:name="_Toc968974188" w:id="266256864"/>
      <w:r w:rsidRPr="5590A953" w:rsidR="43D87CBC">
        <w:rPr>
          <w:rFonts w:ascii="Arial" w:hAnsi="Arial" w:eastAsia="Arial" w:cs="Arial"/>
          <w:noProof w:val="0"/>
          <w:lang w:val="en-GB"/>
        </w:rPr>
        <w:t>The</w:t>
      </w:r>
      <w:r w:rsidRPr="5590A953" w:rsidR="43D87CBC">
        <w:rPr>
          <w:rFonts w:ascii="Arial" w:hAnsi="Arial" w:eastAsia="Arial" w:cs="Arial"/>
          <w:noProof w:val="0"/>
          <w:lang w:val="en-GB"/>
        </w:rPr>
        <w:t xml:space="preserve"> </w:t>
      </w:r>
      <w:r w:rsidRPr="5590A953" w:rsidR="493001DC">
        <w:rPr>
          <w:rFonts w:ascii="Arial" w:hAnsi="Arial" w:eastAsia="Arial" w:cs="Arial"/>
          <w:noProof w:val="0"/>
          <w:lang w:val="en-GB"/>
        </w:rPr>
        <w:t>R</w:t>
      </w:r>
      <w:r w:rsidRPr="5590A953" w:rsidR="43D87CBC">
        <w:rPr>
          <w:rFonts w:ascii="Arial" w:hAnsi="Arial" w:eastAsia="Arial" w:cs="Arial"/>
          <w:noProof w:val="0"/>
          <w:lang w:val="en-GB"/>
        </w:rPr>
        <w:t xml:space="preserve">ole of </w:t>
      </w:r>
      <w:r w:rsidRPr="5590A953" w:rsidR="3AD1DF08">
        <w:rPr>
          <w:rFonts w:ascii="Arial" w:hAnsi="Arial" w:eastAsia="Arial" w:cs="Arial"/>
          <w:noProof w:val="0"/>
          <w:lang w:val="en-GB"/>
        </w:rPr>
        <w:t>C</w:t>
      </w:r>
      <w:r w:rsidRPr="5590A953" w:rsidR="43D87CBC">
        <w:rPr>
          <w:rFonts w:ascii="Arial" w:hAnsi="Arial" w:eastAsia="Arial" w:cs="Arial"/>
          <w:noProof w:val="0"/>
          <w:lang w:val="en-GB"/>
        </w:rPr>
        <w:t>reativity and Digital Innovation</w:t>
      </w:r>
      <w:bookmarkEnd w:id="266256864"/>
      <w:r w:rsidRPr="5590A953" w:rsidR="4D05BEA7">
        <w:rPr>
          <w:rFonts w:ascii="Arial" w:hAnsi="Arial" w:eastAsia="Arial" w:cs="Arial"/>
          <w:noProof w:val="0"/>
          <w:lang w:val="en-GB"/>
        </w:rPr>
        <w:t xml:space="preserve"> </w:t>
      </w:r>
    </w:p>
    <w:p w:rsidR="5590A953" w:rsidP="5590A953" w:rsidRDefault="5590A953" w14:paraId="4972092F" w14:textId="0E0C29F9">
      <w:pPr>
        <w:pStyle w:val="Normal"/>
        <w:rPr>
          <w:noProof w:val="0"/>
          <w:lang w:val="en-GB"/>
        </w:rPr>
      </w:pPr>
    </w:p>
    <w:p w:rsidR="1686CFFB" w:rsidP="5590A953" w:rsidRDefault="1686CFFB" w14:paraId="6ACE518E" w14:textId="6E1DB917">
      <w:pPr>
        <w:pStyle w:val="Heading2"/>
        <w:rPr>
          <w:rFonts w:ascii="Arial" w:hAnsi="Arial" w:eastAsia="Arial" w:cs="Arial"/>
          <w:noProof w:val="0"/>
          <w:lang w:val="en-GB"/>
        </w:rPr>
      </w:pPr>
      <w:bookmarkStart w:name="_Toc1812869044" w:id="606320272"/>
      <w:r w:rsidRPr="5590A953" w:rsidR="1686CFFB">
        <w:rPr>
          <w:rFonts w:ascii="Arial" w:hAnsi="Arial" w:eastAsia="Arial" w:cs="Arial"/>
          <w:noProof w:val="0"/>
          <w:lang w:val="en-GB"/>
        </w:rPr>
        <w:t>Key Pedagogy Theorists</w:t>
      </w:r>
      <w:bookmarkEnd w:id="606320272"/>
      <w:r w:rsidRPr="5590A953" w:rsidR="12D6C82D">
        <w:rPr>
          <w:rFonts w:ascii="Arial" w:hAnsi="Arial" w:eastAsia="Arial" w:cs="Arial"/>
          <w:noProof w:val="0"/>
          <w:lang w:val="en-GB"/>
        </w:rPr>
        <w:t xml:space="preserve"> </w:t>
      </w:r>
    </w:p>
    <w:p w:rsidR="5590A953" w:rsidP="5590A953" w:rsidRDefault="5590A953" w14:paraId="7B9FA3BD" w14:textId="7ACE736E">
      <w:pPr>
        <w:pStyle w:val="Normal"/>
        <w:spacing w:line="360" w:lineRule="auto"/>
        <w:jc w:val="both"/>
        <w:rPr>
          <w:rFonts w:ascii="Arial" w:hAnsi="Arial" w:eastAsia="Arial" w:cs="Arial"/>
          <w:noProof w:val="0"/>
          <w:sz w:val="24"/>
          <w:szCs w:val="24"/>
          <w:lang w:val="en-GB"/>
        </w:rPr>
      </w:pPr>
    </w:p>
    <w:p w:rsidR="60031B58" w:rsidP="5590A953" w:rsidRDefault="60031B58" w14:paraId="2048DAB0" w14:textId="4F6DBE2D">
      <w:pPr>
        <w:pStyle w:val="Normal"/>
        <w:spacing w:after="0" w:afterAutospacing="off" w:line="360" w:lineRule="auto"/>
        <w:jc w:val="both"/>
        <w:rPr>
          <w:rFonts w:ascii="Arial" w:hAnsi="Arial" w:eastAsia="Arial" w:cs="Arial"/>
          <w:noProof w:val="0"/>
          <w:sz w:val="24"/>
          <w:szCs w:val="24"/>
          <w:lang w:val="en-GB"/>
        </w:rPr>
      </w:pPr>
      <w:r w:rsidRPr="5590A953" w:rsidR="60031B58">
        <w:rPr>
          <w:rFonts w:ascii="Arial" w:hAnsi="Arial" w:eastAsia="Arial" w:cs="Arial"/>
          <w:noProof w:val="0"/>
          <w:sz w:val="24"/>
          <w:szCs w:val="24"/>
          <w:lang w:val="en-GB"/>
        </w:rPr>
        <w:t xml:space="preserve">Pedagogical theorists like </w:t>
      </w:r>
      <w:r w:rsidRPr="5590A953" w:rsidR="72E11757">
        <w:rPr>
          <w:rFonts w:ascii="Arial" w:hAnsi="Arial" w:eastAsia="Arial" w:cs="Arial"/>
          <w:noProof w:val="0"/>
          <w:sz w:val="24"/>
          <w:szCs w:val="24"/>
          <w:lang w:val="en-GB"/>
        </w:rPr>
        <w:t xml:space="preserve">Lev </w:t>
      </w:r>
      <w:r w:rsidRPr="5590A953" w:rsidR="60031B58">
        <w:rPr>
          <w:rFonts w:ascii="Arial" w:hAnsi="Arial" w:eastAsia="Arial" w:cs="Arial"/>
          <w:noProof w:val="0"/>
          <w:sz w:val="24"/>
          <w:szCs w:val="24"/>
          <w:lang w:val="en-GB"/>
        </w:rPr>
        <w:t>Vygotsk</w:t>
      </w:r>
      <w:r w:rsidRPr="5590A953" w:rsidR="60031B58">
        <w:rPr>
          <w:rFonts w:ascii="Arial" w:hAnsi="Arial" w:eastAsia="Arial" w:cs="Arial"/>
          <w:noProof w:val="0"/>
          <w:sz w:val="24"/>
          <w:szCs w:val="24"/>
          <w:lang w:val="en-GB"/>
        </w:rPr>
        <w:t xml:space="preserve">y, </w:t>
      </w:r>
      <w:r w:rsidRPr="5590A953" w:rsidR="0BCD86F4">
        <w:rPr>
          <w:rFonts w:ascii="Arial" w:hAnsi="Arial" w:eastAsia="Arial" w:cs="Arial"/>
          <w:noProof w:val="0"/>
          <w:sz w:val="24"/>
          <w:szCs w:val="24"/>
          <w:lang w:val="en-GB"/>
        </w:rPr>
        <w:t xml:space="preserve">Jerome </w:t>
      </w:r>
      <w:r w:rsidRPr="5590A953" w:rsidR="60031B58">
        <w:rPr>
          <w:rFonts w:ascii="Arial" w:hAnsi="Arial" w:eastAsia="Arial" w:cs="Arial"/>
          <w:noProof w:val="0"/>
          <w:sz w:val="24"/>
          <w:szCs w:val="24"/>
          <w:lang w:val="en-GB"/>
        </w:rPr>
        <w:t xml:space="preserve">Bruner, and </w:t>
      </w:r>
      <w:r w:rsidRPr="5590A953" w:rsidR="4A7E9843">
        <w:rPr>
          <w:rFonts w:ascii="Arial" w:hAnsi="Arial" w:eastAsia="Arial" w:cs="Arial"/>
          <w:noProof w:val="0"/>
          <w:sz w:val="24"/>
          <w:szCs w:val="24"/>
          <w:lang w:val="en-GB"/>
        </w:rPr>
        <w:t xml:space="preserve">Jean </w:t>
      </w:r>
      <w:r w:rsidRPr="5590A953" w:rsidR="60031B58">
        <w:rPr>
          <w:rFonts w:ascii="Arial" w:hAnsi="Arial" w:eastAsia="Arial" w:cs="Arial"/>
          <w:noProof w:val="0"/>
          <w:sz w:val="24"/>
          <w:szCs w:val="24"/>
          <w:lang w:val="en-GB"/>
        </w:rPr>
        <w:t>Piaget have significantly influenced teaching and cognitive development, emphasising social contact, guidance, and active learner participation. Their theories have influenced educational practices, guiding educators in creating successful learning environments and teaching methodologies</w:t>
      </w:r>
      <w:r w:rsidRPr="5590A953" w:rsidR="322CB532">
        <w:rPr>
          <w:rFonts w:ascii="Arial" w:hAnsi="Arial" w:eastAsia="Arial" w:cs="Arial"/>
          <w:noProof w:val="0"/>
          <w:sz w:val="24"/>
          <w:szCs w:val="24"/>
          <w:lang w:val="en-GB"/>
        </w:rPr>
        <w:t xml:space="preserve">, </w:t>
      </w:r>
      <w:r w:rsidRPr="5590A953" w:rsidR="60031B58">
        <w:rPr>
          <w:rFonts w:ascii="Arial" w:hAnsi="Arial" w:eastAsia="Arial" w:cs="Arial"/>
          <w:noProof w:val="0"/>
          <w:sz w:val="24"/>
          <w:szCs w:val="24"/>
          <w:lang w:val="en-GB"/>
        </w:rPr>
        <w:t>global</w:t>
      </w:r>
      <w:r w:rsidRPr="5590A953" w:rsidR="2C4A50F0">
        <w:rPr>
          <w:rFonts w:ascii="Arial" w:hAnsi="Arial" w:eastAsia="Arial" w:cs="Arial"/>
          <w:noProof w:val="0"/>
          <w:sz w:val="24"/>
          <w:szCs w:val="24"/>
          <w:lang w:val="en-GB"/>
        </w:rPr>
        <w:t>ly</w:t>
      </w:r>
      <w:r w:rsidRPr="5590A953" w:rsidR="60031B58">
        <w:rPr>
          <w:rFonts w:ascii="Arial" w:hAnsi="Arial" w:eastAsia="Arial" w:cs="Arial"/>
          <w:noProof w:val="0"/>
          <w:sz w:val="24"/>
          <w:szCs w:val="24"/>
          <w:lang w:val="en-GB"/>
        </w:rPr>
        <w:t xml:space="preserve"> impact</w:t>
      </w:r>
      <w:r w:rsidRPr="5590A953" w:rsidR="1BE8D720">
        <w:rPr>
          <w:rFonts w:ascii="Arial" w:hAnsi="Arial" w:eastAsia="Arial" w:cs="Arial"/>
          <w:noProof w:val="0"/>
          <w:sz w:val="24"/>
          <w:szCs w:val="24"/>
          <w:lang w:val="en-GB"/>
        </w:rPr>
        <w:t>ing</w:t>
      </w:r>
      <w:r w:rsidRPr="5590A953" w:rsidR="60031B58">
        <w:rPr>
          <w:rFonts w:ascii="Arial" w:hAnsi="Arial" w:eastAsia="Arial" w:cs="Arial"/>
          <w:noProof w:val="0"/>
          <w:sz w:val="24"/>
          <w:szCs w:val="24"/>
          <w:lang w:val="en-GB"/>
        </w:rPr>
        <w:t xml:space="preserve"> </w:t>
      </w:r>
      <w:r w:rsidRPr="5590A953" w:rsidR="60031B58">
        <w:rPr>
          <w:rFonts w:ascii="Arial" w:hAnsi="Arial" w:eastAsia="Arial" w:cs="Arial"/>
          <w:noProof w:val="0"/>
          <w:sz w:val="24"/>
          <w:szCs w:val="24"/>
          <w:lang w:val="en-GB"/>
        </w:rPr>
        <w:t>educational practices.</w:t>
      </w:r>
    </w:p>
    <w:p w:rsidR="5590A953" w:rsidP="5590A953" w:rsidRDefault="5590A953" w14:paraId="0B1F12E2" w14:textId="0A251639">
      <w:pPr>
        <w:pStyle w:val="Normal"/>
        <w:spacing w:after="0" w:afterAutospacing="off" w:line="360" w:lineRule="auto"/>
        <w:jc w:val="both"/>
        <w:rPr>
          <w:rFonts w:ascii="Arial" w:hAnsi="Arial" w:eastAsia="Arial" w:cs="Arial"/>
          <w:noProof w:val="0"/>
          <w:sz w:val="24"/>
          <w:szCs w:val="24"/>
          <w:lang w:val="en-GB"/>
        </w:rPr>
      </w:pPr>
    </w:p>
    <w:p w:rsidR="6CBE865B" w:rsidP="5590A953" w:rsidRDefault="6CBE865B" w14:paraId="50D000A3" w14:textId="3BD336D2">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4"/>
          <w:szCs w:val="24"/>
          <w:lang w:val="en-GB"/>
        </w:rPr>
      </w:pPr>
      <w:r w:rsidRPr="5590A953" w:rsidR="6CBE865B">
        <w:rPr>
          <w:rFonts w:ascii="Arial" w:hAnsi="Arial" w:eastAsia="Arial" w:cs="Arial"/>
          <w:noProof w:val="0"/>
          <w:color w:val="000000" w:themeColor="text1" w:themeTint="FF" w:themeShade="FF"/>
          <w:sz w:val="24"/>
          <w:szCs w:val="24"/>
          <w:lang w:val="en-GB"/>
        </w:rPr>
        <w:t xml:space="preserve">Vygotsky's </w:t>
      </w:r>
      <w:r w:rsidRPr="5590A953" w:rsidR="5BD90EB6">
        <w:rPr>
          <w:rFonts w:ascii="Arial" w:hAnsi="Arial" w:eastAsia="Arial" w:cs="Arial"/>
          <w:noProof w:val="0"/>
          <w:color w:val="000000" w:themeColor="text1" w:themeTint="FF" w:themeShade="FF"/>
          <w:sz w:val="24"/>
          <w:szCs w:val="24"/>
          <w:lang w:val="en-GB"/>
        </w:rPr>
        <w:t>‘</w:t>
      </w:r>
      <w:r w:rsidRPr="5590A953" w:rsidR="6CBE865B">
        <w:rPr>
          <w:rFonts w:ascii="Arial" w:hAnsi="Arial" w:eastAsia="Arial" w:cs="Arial"/>
          <w:noProof w:val="0"/>
          <w:color w:val="000000" w:themeColor="text1" w:themeTint="FF" w:themeShade="FF"/>
          <w:sz w:val="24"/>
          <w:szCs w:val="24"/>
          <w:lang w:val="en-GB"/>
        </w:rPr>
        <w:t>Zone of Proximal Development</w:t>
      </w:r>
      <w:r w:rsidRPr="5590A953" w:rsidR="2CE71ECD">
        <w:rPr>
          <w:rFonts w:ascii="Arial" w:hAnsi="Arial" w:eastAsia="Arial" w:cs="Arial"/>
          <w:noProof w:val="0"/>
          <w:color w:val="000000" w:themeColor="text1" w:themeTint="FF" w:themeShade="FF"/>
          <w:sz w:val="24"/>
          <w:szCs w:val="24"/>
          <w:lang w:val="en-GB"/>
        </w:rPr>
        <w:t>’</w:t>
      </w:r>
      <w:r w:rsidRPr="5590A953" w:rsidR="6CBE865B">
        <w:rPr>
          <w:rFonts w:ascii="Arial" w:hAnsi="Arial" w:eastAsia="Arial" w:cs="Arial"/>
          <w:noProof w:val="0"/>
          <w:color w:val="000000" w:themeColor="text1" w:themeTint="FF" w:themeShade="FF"/>
          <w:sz w:val="24"/>
          <w:szCs w:val="24"/>
          <w:lang w:val="en-GB"/>
        </w:rPr>
        <w:t xml:space="preserve"> (ZPD) </w:t>
      </w:r>
      <w:r w:rsidRPr="5590A953" w:rsidR="6AD85FC8">
        <w:rPr>
          <w:rFonts w:ascii="Arial" w:hAnsi="Arial" w:eastAsia="Arial" w:cs="Arial"/>
          <w:noProof w:val="0"/>
          <w:color w:val="000000" w:themeColor="text1" w:themeTint="FF" w:themeShade="FF"/>
          <w:sz w:val="24"/>
          <w:szCs w:val="24"/>
          <w:lang w:val="en-GB"/>
        </w:rPr>
        <w:t>(</w:t>
      </w:r>
      <w:r w:rsidRPr="5590A953" w:rsidR="723CBC2A">
        <w:rPr>
          <w:rFonts w:ascii="Arial" w:hAnsi="Arial" w:eastAsia="Arial" w:cs="Arial"/>
          <w:noProof w:val="0"/>
          <w:color w:val="000000" w:themeColor="text1" w:themeTint="FF" w:themeShade="FF"/>
          <w:sz w:val="24"/>
          <w:szCs w:val="24"/>
          <w:lang w:val="en-GB"/>
        </w:rPr>
        <w:t>1978</w:t>
      </w:r>
      <w:r w:rsidRPr="5590A953" w:rsidR="6AD85FC8">
        <w:rPr>
          <w:rFonts w:ascii="Arial" w:hAnsi="Arial" w:eastAsia="Arial" w:cs="Arial"/>
          <w:noProof w:val="0"/>
          <w:color w:val="000000" w:themeColor="text1" w:themeTint="FF" w:themeShade="FF"/>
          <w:sz w:val="24"/>
          <w:szCs w:val="24"/>
          <w:lang w:val="en-GB"/>
        </w:rPr>
        <w:t xml:space="preserve">) </w:t>
      </w:r>
      <w:r w:rsidRPr="5590A953" w:rsidR="6CBE865B">
        <w:rPr>
          <w:rFonts w:ascii="Arial" w:hAnsi="Arial" w:eastAsia="Arial" w:cs="Arial"/>
          <w:noProof w:val="0"/>
          <w:color w:val="000000" w:themeColor="text1" w:themeTint="FF" w:themeShade="FF"/>
          <w:sz w:val="24"/>
          <w:szCs w:val="24"/>
          <w:lang w:val="en-GB"/>
        </w:rPr>
        <w:t>highlights gap</w:t>
      </w:r>
      <w:r w:rsidRPr="5590A953" w:rsidR="6472494B">
        <w:rPr>
          <w:rFonts w:ascii="Arial" w:hAnsi="Arial" w:eastAsia="Arial" w:cs="Arial"/>
          <w:noProof w:val="0"/>
          <w:color w:val="000000" w:themeColor="text1" w:themeTint="FF" w:themeShade="FF"/>
          <w:sz w:val="24"/>
          <w:szCs w:val="24"/>
          <w:lang w:val="en-GB"/>
        </w:rPr>
        <w:t>s</w:t>
      </w:r>
      <w:r w:rsidRPr="5590A953" w:rsidR="6CBE865B">
        <w:rPr>
          <w:rFonts w:ascii="Arial" w:hAnsi="Arial" w:eastAsia="Arial" w:cs="Arial"/>
          <w:noProof w:val="0"/>
          <w:color w:val="000000" w:themeColor="text1" w:themeTint="FF" w:themeShade="FF"/>
          <w:sz w:val="24"/>
          <w:szCs w:val="24"/>
          <w:lang w:val="en-GB"/>
        </w:rPr>
        <w:t xml:space="preserve"> between learner's independent abiliti</w:t>
      </w:r>
      <w:r w:rsidRPr="5590A953" w:rsidR="5B3C57EF">
        <w:rPr>
          <w:rFonts w:ascii="Arial" w:hAnsi="Arial" w:eastAsia="Arial" w:cs="Arial"/>
          <w:noProof w:val="0"/>
          <w:color w:val="000000" w:themeColor="text1" w:themeTint="FF" w:themeShade="FF"/>
          <w:sz w:val="24"/>
          <w:szCs w:val="24"/>
          <w:lang w:val="en-GB"/>
        </w:rPr>
        <w:t>es</w:t>
      </w:r>
      <w:r w:rsidRPr="5590A953" w:rsidR="6CBE865B">
        <w:rPr>
          <w:rFonts w:ascii="Arial" w:hAnsi="Arial" w:eastAsia="Arial" w:cs="Arial"/>
          <w:noProof w:val="0"/>
          <w:color w:val="000000" w:themeColor="text1" w:themeTint="FF" w:themeShade="FF"/>
          <w:sz w:val="24"/>
          <w:szCs w:val="24"/>
          <w:lang w:val="en-GB"/>
        </w:rPr>
        <w:t xml:space="preserve"> and those achieved with guidance or </w:t>
      </w:r>
      <w:r w:rsidRPr="5590A953" w:rsidR="6CBE865B">
        <w:rPr>
          <w:rFonts w:ascii="Arial" w:hAnsi="Arial" w:eastAsia="Arial" w:cs="Arial"/>
          <w:noProof w:val="0"/>
          <w:color w:val="000000" w:themeColor="text1" w:themeTint="FF" w:themeShade="FF"/>
          <w:sz w:val="24"/>
          <w:szCs w:val="24"/>
          <w:lang w:val="en-GB"/>
        </w:rPr>
        <w:t>assistance</w:t>
      </w:r>
      <w:r w:rsidRPr="5590A953" w:rsidR="12577F87">
        <w:rPr>
          <w:rFonts w:ascii="Arial" w:hAnsi="Arial" w:eastAsia="Arial" w:cs="Arial"/>
          <w:noProof w:val="0"/>
          <w:color w:val="000000" w:themeColor="text1" w:themeTint="FF" w:themeShade="FF"/>
          <w:sz w:val="24"/>
          <w:szCs w:val="24"/>
          <w:lang w:val="en-GB"/>
        </w:rPr>
        <w:t xml:space="preserve"> (Ness, 2023, pp. 1781-1786)</w:t>
      </w:r>
      <w:r w:rsidRPr="5590A953" w:rsidR="6CBE865B">
        <w:rPr>
          <w:rFonts w:ascii="Arial" w:hAnsi="Arial" w:eastAsia="Arial" w:cs="Arial"/>
          <w:noProof w:val="0"/>
          <w:color w:val="000000" w:themeColor="text1" w:themeTint="FF" w:themeShade="FF"/>
          <w:sz w:val="24"/>
          <w:szCs w:val="24"/>
          <w:lang w:val="en-GB"/>
        </w:rPr>
        <w:t xml:space="preserve">. </w:t>
      </w:r>
      <w:r w:rsidRPr="5590A953" w:rsidR="6EB14476">
        <w:rPr>
          <w:rFonts w:ascii="Arial" w:hAnsi="Arial" w:eastAsia="Arial" w:cs="Arial"/>
          <w:noProof w:val="0"/>
          <w:color w:val="000000" w:themeColor="text1" w:themeTint="FF" w:themeShade="FF"/>
          <w:sz w:val="24"/>
          <w:szCs w:val="24"/>
          <w:lang w:val="en-GB"/>
        </w:rPr>
        <w:t xml:space="preserve">Building upon ZPD, </w:t>
      </w:r>
      <w:r w:rsidRPr="5590A953" w:rsidR="6CBE865B">
        <w:rPr>
          <w:rFonts w:ascii="Arial" w:hAnsi="Arial" w:eastAsia="Arial" w:cs="Arial"/>
          <w:noProof w:val="0"/>
          <w:color w:val="000000" w:themeColor="text1" w:themeTint="FF" w:themeShade="FF"/>
          <w:sz w:val="24"/>
          <w:szCs w:val="24"/>
          <w:lang w:val="en-GB"/>
        </w:rPr>
        <w:t>Vygotsky's</w:t>
      </w:r>
      <w:r w:rsidRPr="5590A953" w:rsidR="6CBE865B">
        <w:rPr>
          <w:rFonts w:ascii="Arial" w:hAnsi="Arial" w:eastAsia="Arial" w:cs="Arial"/>
          <w:noProof w:val="0"/>
          <w:color w:val="000000" w:themeColor="text1" w:themeTint="FF" w:themeShade="FF"/>
          <w:sz w:val="24"/>
          <w:szCs w:val="24"/>
          <w:lang w:val="en-GB"/>
        </w:rPr>
        <w:t xml:space="preserve"> </w:t>
      </w:r>
      <w:r w:rsidRPr="5590A953" w:rsidR="7BC9EB65">
        <w:rPr>
          <w:rFonts w:ascii="Arial" w:hAnsi="Arial" w:eastAsia="Arial" w:cs="Arial"/>
          <w:noProof w:val="0"/>
          <w:color w:val="000000" w:themeColor="text1" w:themeTint="FF" w:themeShade="FF"/>
          <w:sz w:val="24"/>
          <w:szCs w:val="24"/>
          <w:lang w:val="en-GB"/>
        </w:rPr>
        <w:t>‘</w:t>
      </w:r>
      <w:r w:rsidRPr="5590A953" w:rsidR="6CBE865B">
        <w:rPr>
          <w:rFonts w:ascii="Arial" w:hAnsi="Arial" w:eastAsia="Arial" w:cs="Arial"/>
          <w:noProof w:val="0"/>
          <w:color w:val="000000" w:themeColor="text1" w:themeTint="FF" w:themeShade="FF"/>
          <w:sz w:val="24"/>
          <w:szCs w:val="24"/>
          <w:lang w:val="en-GB"/>
        </w:rPr>
        <w:t>The More Knowledgeable Other</w:t>
      </w:r>
      <w:r w:rsidRPr="5590A953" w:rsidR="1D87913B">
        <w:rPr>
          <w:rFonts w:ascii="Arial" w:hAnsi="Arial" w:eastAsia="Arial" w:cs="Arial"/>
          <w:noProof w:val="0"/>
          <w:color w:val="000000" w:themeColor="text1" w:themeTint="FF" w:themeShade="FF"/>
          <w:sz w:val="24"/>
          <w:szCs w:val="24"/>
          <w:lang w:val="en-GB"/>
        </w:rPr>
        <w:t>’</w:t>
      </w:r>
      <w:r w:rsidRPr="5590A953" w:rsidR="6CBE865B">
        <w:rPr>
          <w:rFonts w:ascii="Arial" w:hAnsi="Arial" w:eastAsia="Arial" w:cs="Arial"/>
          <w:noProof w:val="0"/>
          <w:color w:val="000000" w:themeColor="text1" w:themeTint="FF" w:themeShade="FF"/>
          <w:sz w:val="24"/>
          <w:szCs w:val="24"/>
          <w:lang w:val="en-GB"/>
        </w:rPr>
        <w:t xml:space="preserve"> (MKO) </w:t>
      </w:r>
      <w:r w:rsidRPr="5590A953" w:rsidR="2E6B623F">
        <w:rPr>
          <w:rFonts w:ascii="Arial" w:hAnsi="Arial" w:eastAsia="Arial" w:cs="Arial"/>
          <w:noProof w:val="0"/>
          <w:color w:val="000000" w:themeColor="text1" w:themeTint="FF" w:themeShade="FF"/>
          <w:sz w:val="24"/>
          <w:szCs w:val="24"/>
          <w:lang w:val="en-GB"/>
        </w:rPr>
        <w:t>(</w:t>
      </w:r>
      <w:r w:rsidRPr="5590A953" w:rsidR="354B1D15">
        <w:rPr>
          <w:rFonts w:ascii="Arial" w:hAnsi="Arial" w:eastAsia="Arial" w:cs="Arial"/>
          <w:noProof w:val="0"/>
          <w:color w:val="000000" w:themeColor="text1" w:themeTint="FF" w:themeShade="FF"/>
          <w:sz w:val="24"/>
          <w:szCs w:val="24"/>
          <w:lang w:val="en-GB"/>
        </w:rPr>
        <w:t>1896</w:t>
      </w:r>
      <w:r w:rsidRPr="5590A953" w:rsidR="2E6B623F">
        <w:rPr>
          <w:rFonts w:ascii="Arial" w:hAnsi="Arial" w:eastAsia="Arial" w:cs="Arial"/>
          <w:noProof w:val="0"/>
          <w:color w:val="000000" w:themeColor="text1" w:themeTint="FF" w:themeShade="FF"/>
          <w:sz w:val="24"/>
          <w:szCs w:val="24"/>
          <w:lang w:val="en-GB"/>
        </w:rPr>
        <w:t xml:space="preserve">) </w:t>
      </w:r>
      <w:r w:rsidRPr="5590A953" w:rsidR="6CBE865B">
        <w:rPr>
          <w:rFonts w:ascii="Arial" w:hAnsi="Arial" w:eastAsia="Arial" w:cs="Arial"/>
          <w:noProof w:val="0"/>
          <w:color w:val="000000" w:themeColor="text1" w:themeTint="FF" w:themeShade="FF"/>
          <w:sz w:val="24"/>
          <w:szCs w:val="24"/>
          <w:lang w:val="en-GB"/>
        </w:rPr>
        <w:t>refers to someone with a higher understanding or ability level</w:t>
      </w:r>
      <w:r w:rsidRPr="5590A953" w:rsidR="0B9CC389">
        <w:rPr>
          <w:rFonts w:ascii="Arial" w:hAnsi="Arial" w:eastAsia="Arial" w:cs="Arial"/>
          <w:noProof w:val="0"/>
          <w:color w:val="000000" w:themeColor="text1" w:themeTint="FF" w:themeShade="FF"/>
          <w:sz w:val="24"/>
          <w:szCs w:val="24"/>
          <w:lang w:val="en-GB"/>
        </w:rPr>
        <w:t xml:space="preserve">, </w:t>
      </w:r>
      <w:r w:rsidRPr="5590A953" w:rsidR="6CBE865B">
        <w:rPr>
          <w:rFonts w:ascii="Arial" w:hAnsi="Arial" w:eastAsia="Arial" w:cs="Arial"/>
          <w:noProof w:val="0"/>
          <w:color w:val="000000" w:themeColor="text1" w:themeTint="FF" w:themeShade="FF"/>
          <w:sz w:val="24"/>
          <w:szCs w:val="24"/>
          <w:lang w:val="en-GB"/>
        </w:rPr>
        <w:t>assist</w:t>
      </w:r>
      <w:r w:rsidRPr="5590A953" w:rsidR="5E6BB817">
        <w:rPr>
          <w:rFonts w:ascii="Arial" w:hAnsi="Arial" w:eastAsia="Arial" w:cs="Arial"/>
          <w:noProof w:val="0"/>
          <w:color w:val="000000" w:themeColor="text1" w:themeTint="FF" w:themeShade="FF"/>
          <w:sz w:val="24"/>
          <w:szCs w:val="24"/>
          <w:lang w:val="en-GB"/>
        </w:rPr>
        <w:t>ing</w:t>
      </w:r>
      <w:r w:rsidRPr="5590A953" w:rsidR="5E6BB817">
        <w:rPr>
          <w:rFonts w:ascii="Arial" w:hAnsi="Arial" w:eastAsia="Arial" w:cs="Arial"/>
          <w:noProof w:val="0"/>
          <w:color w:val="000000" w:themeColor="text1" w:themeTint="FF" w:themeShade="FF"/>
          <w:sz w:val="24"/>
          <w:szCs w:val="24"/>
          <w:lang w:val="en-GB"/>
        </w:rPr>
        <w:t xml:space="preserve"> </w:t>
      </w:r>
      <w:r w:rsidRPr="5590A953" w:rsidR="6CBE865B">
        <w:rPr>
          <w:rFonts w:ascii="Arial" w:hAnsi="Arial" w:eastAsia="Arial" w:cs="Arial"/>
          <w:noProof w:val="0"/>
          <w:color w:val="000000" w:themeColor="text1" w:themeTint="FF" w:themeShade="FF"/>
          <w:sz w:val="24"/>
          <w:szCs w:val="24"/>
          <w:lang w:val="en-GB"/>
        </w:rPr>
        <w:t>learner</w:t>
      </w:r>
      <w:r w:rsidRPr="5590A953" w:rsidR="40404365">
        <w:rPr>
          <w:rFonts w:ascii="Arial" w:hAnsi="Arial" w:eastAsia="Arial" w:cs="Arial"/>
          <w:noProof w:val="0"/>
          <w:color w:val="000000" w:themeColor="text1" w:themeTint="FF" w:themeShade="FF"/>
          <w:sz w:val="24"/>
          <w:szCs w:val="24"/>
          <w:lang w:val="en-GB"/>
        </w:rPr>
        <w:t>s</w:t>
      </w:r>
      <w:r w:rsidRPr="5590A953" w:rsidR="6CBE865B">
        <w:rPr>
          <w:rFonts w:ascii="Arial" w:hAnsi="Arial" w:eastAsia="Arial" w:cs="Arial"/>
          <w:noProof w:val="0"/>
          <w:color w:val="000000" w:themeColor="text1" w:themeTint="FF" w:themeShade="FF"/>
          <w:sz w:val="24"/>
          <w:szCs w:val="24"/>
          <w:lang w:val="en-GB"/>
        </w:rPr>
        <w:t xml:space="preserve"> within their ZPD</w:t>
      </w:r>
      <w:r w:rsidRPr="5590A953" w:rsidR="4B81CEB0">
        <w:rPr>
          <w:rFonts w:ascii="Arial" w:hAnsi="Arial" w:eastAsia="Arial" w:cs="Arial"/>
          <w:noProof w:val="0"/>
          <w:color w:val="000000" w:themeColor="text1" w:themeTint="FF" w:themeShade="FF"/>
          <w:sz w:val="24"/>
          <w:szCs w:val="24"/>
          <w:lang w:val="en-GB"/>
        </w:rPr>
        <w:t xml:space="preserve"> (</w:t>
      </w:r>
      <w:r w:rsidRPr="5590A953" w:rsidR="4B81CEB0">
        <w:rPr>
          <w:rFonts w:ascii="Arial" w:hAnsi="Arial" w:eastAsia="Arial" w:cs="Arial"/>
          <w:noProof w:val="0"/>
          <w:color w:val="000000" w:themeColor="text1" w:themeTint="FF" w:themeShade="FF"/>
          <w:sz w:val="24"/>
          <w:szCs w:val="24"/>
          <w:lang w:val="en-GB"/>
        </w:rPr>
        <w:t>Silalahi</w:t>
      </w:r>
      <w:r w:rsidRPr="5590A953" w:rsidR="4B81CEB0">
        <w:rPr>
          <w:rFonts w:ascii="Arial" w:hAnsi="Arial" w:eastAsia="Arial" w:cs="Arial"/>
          <w:noProof w:val="0"/>
          <w:color w:val="000000" w:themeColor="text1" w:themeTint="FF" w:themeShade="FF"/>
          <w:sz w:val="24"/>
          <w:szCs w:val="24"/>
          <w:lang w:val="en-GB"/>
        </w:rPr>
        <w:t xml:space="preserve">, 2019, pp. </w:t>
      </w:r>
      <w:r w:rsidRPr="5590A953" w:rsidR="118DD8C1">
        <w:rPr>
          <w:rFonts w:ascii="Arial" w:hAnsi="Arial" w:eastAsia="Arial" w:cs="Arial"/>
          <w:noProof w:val="0"/>
          <w:color w:val="000000" w:themeColor="text1" w:themeTint="FF" w:themeShade="FF"/>
          <w:sz w:val="24"/>
          <w:szCs w:val="24"/>
          <w:lang w:val="en-GB"/>
        </w:rPr>
        <w:t>169-186)</w:t>
      </w:r>
      <w:r w:rsidRPr="5590A953" w:rsidR="6CBE865B">
        <w:rPr>
          <w:rFonts w:ascii="Arial" w:hAnsi="Arial" w:eastAsia="Arial" w:cs="Arial"/>
          <w:noProof w:val="0"/>
          <w:color w:val="000000" w:themeColor="text1" w:themeTint="FF" w:themeShade="FF"/>
          <w:sz w:val="24"/>
          <w:szCs w:val="24"/>
          <w:lang w:val="en-GB"/>
        </w:rPr>
        <w:t xml:space="preserve">. </w:t>
      </w:r>
      <w:r w:rsidRPr="5590A953" w:rsidR="1839604A">
        <w:rPr>
          <w:rFonts w:ascii="Arial" w:hAnsi="Arial" w:eastAsia="Arial" w:cs="Arial"/>
          <w:noProof w:val="0"/>
          <w:color w:val="000000" w:themeColor="text1" w:themeTint="FF" w:themeShade="FF"/>
          <w:sz w:val="24"/>
          <w:szCs w:val="24"/>
          <w:lang w:val="en-GB"/>
        </w:rPr>
        <w:t xml:space="preserve">Bruner's </w:t>
      </w:r>
      <w:r w:rsidRPr="5590A953" w:rsidR="5B0084E7">
        <w:rPr>
          <w:rFonts w:ascii="Arial" w:hAnsi="Arial" w:eastAsia="Arial" w:cs="Arial"/>
          <w:noProof w:val="0"/>
          <w:color w:val="000000" w:themeColor="text1" w:themeTint="FF" w:themeShade="FF"/>
          <w:sz w:val="24"/>
          <w:szCs w:val="24"/>
          <w:lang w:val="en-GB"/>
        </w:rPr>
        <w:t>‘</w:t>
      </w:r>
      <w:r w:rsidRPr="5590A953" w:rsidR="1839604A">
        <w:rPr>
          <w:rFonts w:ascii="Arial" w:hAnsi="Arial" w:eastAsia="Arial" w:cs="Arial"/>
          <w:noProof w:val="0"/>
          <w:color w:val="000000" w:themeColor="text1" w:themeTint="FF" w:themeShade="FF"/>
          <w:sz w:val="24"/>
          <w:szCs w:val="24"/>
          <w:lang w:val="en-GB"/>
        </w:rPr>
        <w:t>Scaffolding Instructional Process</w:t>
      </w:r>
      <w:r w:rsidRPr="5590A953" w:rsidR="022442CD">
        <w:rPr>
          <w:rFonts w:ascii="Arial" w:hAnsi="Arial" w:eastAsia="Arial" w:cs="Arial"/>
          <w:noProof w:val="0"/>
          <w:color w:val="000000" w:themeColor="text1" w:themeTint="FF" w:themeShade="FF"/>
          <w:sz w:val="24"/>
          <w:szCs w:val="24"/>
          <w:lang w:val="en-GB"/>
        </w:rPr>
        <w:t>’ (</w:t>
      </w:r>
      <w:r w:rsidRPr="5590A953" w:rsidR="3601DB15">
        <w:rPr>
          <w:rFonts w:ascii="Arial" w:hAnsi="Arial" w:eastAsia="Arial" w:cs="Arial"/>
          <w:noProof w:val="0"/>
          <w:color w:val="000000" w:themeColor="text1" w:themeTint="FF" w:themeShade="FF"/>
          <w:sz w:val="24"/>
          <w:szCs w:val="24"/>
          <w:lang w:val="en-GB"/>
        </w:rPr>
        <w:t>hereafter, s</w:t>
      </w:r>
      <w:r w:rsidRPr="5590A953" w:rsidR="022442CD">
        <w:rPr>
          <w:rFonts w:ascii="Arial" w:hAnsi="Arial" w:eastAsia="Arial" w:cs="Arial"/>
          <w:noProof w:val="0"/>
          <w:color w:val="000000" w:themeColor="text1" w:themeTint="FF" w:themeShade="FF"/>
          <w:sz w:val="24"/>
          <w:szCs w:val="24"/>
          <w:lang w:val="en-GB"/>
        </w:rPr>
        <w:t>caffolding)</w:t>
      </w:r>
      <w:r w:rsidRPr="5590A953" w:rsidR="1839604A">
        <w:rPr>
          <w:rFonts w:ascii="Arial" w:hAnsi="Arial" w:eastAsia="Arial" w:cs="Arial"/>
          <w:noProof w:val="0"/>
          <w:color w:val="000000" w:themeColor="text1" w:themeTint="FF" w:themeShade="FF"/>
          <w:sz w:val="24"/>
          <w:szCs w:val="24"/>
          <w:lang w:val="en-GB"/>
        </w:rPr>
        <w:t xml:space="preserve"> </w:t>
      </w:r>
      <w:r w:rsidRPr="5590A953" w:rsidR="61E17AA9">
        <w:rPr>
          <w:rFonts w:ascii="Arial" w:hAnsi="Arial" w:eastAsia="Arial" w:cs="Arial"/>
          <w:noProof w:val="0"/>
          <w:color w:val="000000" w:themeColor="text1" w:themeTint="FF" w:themeShade="FF"/>
          <w:sz w:val="24"/>
          <w:szCs w:val="24"/>
          <w:lang w:val="en-GB"/>
        </w:rPr>
        <w:t>(</w:t>
      </w:r>
      <w:r w:rsidRPr="5590A953" w:rsidR="4522A835">
        <w:rPr>
          <w:rFonts w:ascii="Arial" w:hAnsi="Arial" w:eastAsia="Arial" w:cs="Arial"/>
          <w:noProof w:val="0"/>
          <w:color w:val="000000" w:themeColor="text1" w:themeTint="FF" w:themeShade="FF"/>
          <w:sz w:val="24"/>
          <w:szCs w:val="24"/>
          <w:lang w:val="en-GB"/>
        </w:rPr>
        <w:t>1960)</w:t>
      </w:r>
      <w:r w:rsidRPr="5590A953" w:rsidR="61E17AA9">
        <w:rPr>
          <w:rFonts w:ascii="Arial" w:hAnsi="Arial" w:eastAsia="Arial" w:cs="Arial"/>
          <w:noProof w:val="0"/>
          <w:color w:val="000000" w:themeColor="text1" w:themeTint="FF" w:themeShade="FF"/>
          <w:sz w:val="24"/>
          <w:szCs w:val="24"/>
          <w:lang w:val="en-GB"/>
        </w:rPr>
        <w:t xml:space="preserve"> </w:t>
      </w:r>
      <w:r w:rsidRPr="5590A953" w:rsidR="1839604A">
        <w:rPr>
          <w:rFonts w:ascii="Arial" w:hAnsi="Arial" w:eastAsia="Arial" w:cs="Arial"/>
          <w:noProof w:val="0"/>
          <w:color w:val="000000" w:themeColor="text1" w:themeTint="FF" w:themeShade="FF"/>
          <w:sz w:val="24"/>
          <w:szCs w:val="24"/>
          <w:lang w:val="en-GB"/>
        </w:rPr>
        <w:t>breaks down complex tasks into manageable steps, gradually withdrawing support as learners become more proficient</w:t>
      </w:r>
      <w:r w:rsidRPr="5590A953" w:rsidR="72AF00E0">
        <w:rPr>
          <w:rFonts w:ascii="Arial" w:hAnsi="Arial" w:eastAsia="Arial" w:cs="Arial"/>
          <w:noProof w:val="0"/>
          <w:color w:val="000000" w:themeColor="text1" w:themeTint="FF" w:themeShade="FF"/>
          <w:sz w:val="24"/>
          <w:szCs w:val="24"/>
          <w:lang w:val="en-GB"/>
        </w:rPr>
        <w:t xml:space="preserve"> (Bruner, 1978).</w:t>
      </w:r>
      <w:r w:rsidRPr="5590A953" w:rsidR="51512990">
        <w:rPr>
          <w:rFonts w:ascii="Arial" w:hAnsi="Arial" w:eastAsia="Arial" w:cs="Arial"/>
          <w:noProof w:val="0"/>
          <w:color w:val="000000" w:themeColor="text1" w:themeTint="FF" w:themeShade="FF"/>
          <w:sz w:val="24"/>
          <w:szCs w:val="24"/>
          <w:lang w:val="en-GB"/>
        </w:rPr>
        <w:t xml:space="preserve"> </w:t>
      </w:r>
    </w:p>
    <w:p w:rsidR="5590A953" w:rsidP="5590A953" w:rsidRDefault="5590A953" w14:paraId="237DF2F5" w14:textId="63409D86">
      <w:pPr>
        <w:pStyle w:val="Normal"/>
        <w:spacing w:before="0" w:beforeAutospacing="off" w:after="160" w:afterAutospacing="off" w:line="360" w:lineRule="auto"/>
        <w:ind w:left="0" w:right="0"/>
        <w:jc w:val="both"/>
        <w:rPr>
          <w:rFonts w:ascii="Arial" w:hAnsi="Arial" w:eastAsia="Arial" w:cs="Arial"/>
          <w:noProof w:val="0"/>
          <w:sz w:val="24"/>
          <w:szCs w:val="24"/>
          <w:lang w:val="en-GB"/>
        </w:rPr>
      </w:pPr>
    </w:p>
    <w:p w:rsidR="1B369A0D" w:rsidP="5590A953" w:rsidRDefault="1B369A0D" w14:paraId="45F29228" w14:textId="58AE56B9">
      <w:pPr>
        <w:pStyle w:val="Normal"/>
        <w:spacing w:before="0" w:beforeAutospacing="off" w:after="160" w:afterAutospacing="off" w:line="360" w:lineRule="auto"/>
        <w:ind w:left="0" w:right="0"/>
        <w:jc w:val="both"/>
        <w:rPr>
          <w:rFonts w:ascii="Arial" w:hAnsi="Arial" w:eastAsia="Arial" w:cs="Arial"/>
          <w:noProof w:val="0"/>
          <w:sz w:val="24"/>
          <w:szCs w:val="24"/>
          <w:lang w:val="en-GB"/>
        </w:rPr>
      </w:pPr>
      <w:r w:rsidRPr="5590A953" w:rsidR="1B369A0D">
        <w:rPr>
          <w:rFonts w:ascii="Arial" w:hAnsi="Arial" w:eastAsia="Arial" w:cs="Arial"/>
          <w:noProof w:val="0"/>
          <w:sz w:val="24"/>
          <w:szCs w:val="24"/>
          <w:lang w:val="en-GB"/>
        </w:rPr>
        <w:t>While Vygotsky's ZPD focuses on learner</w:t>
      </w:r>
      <w:r w:rsidRPr="5590A953" w:rsidR="283FA92C">
        <w:rPr>
          <w:rFonts w:ascii="Arial" w:hAnsi="Arial" w:eastAsia="Arial" w:cs="Arial"/>
          <w:noProof w:val="0"/>
          <w:sz w:val="24"/>
          <w:szCs w:val="24"/>
          <w:lang w:val="en-GB"/>
        </w:rPr>
        <w:t xml:space="preserve"> </w:t>
      </w:r>
      <w:r w:rsidRPr="5590A953" w:rsidR="1B369A0D">
        <w:rPr>
          <w:rFonts w:ascii="Arial" w:hAnsi="Arial" w:eastAsia="Arial" w:cs="Arial"/>
          <w:noProof w:val="0"/>
          <w:sz w:val="24"/>
          <w:szCs w:val="24"/>
          <w:lang w:val="en-GB"/>
        </w:rPr>
        <w:t xml:space="preserve">potential with guidance, Bruner's scaffolding concentrates on the </w:t>
      </w:r>
      <w:r w:rsidRPr="5590A953" w:rsidR="723A8E37">
        <w:rPr>
          <w:rFonts w:ascii="Arial" w:hAnsi="Arial" w:eastAsia="Arial" w:cs="Arial"/>
          <w:noProof w:val="0"/>
          <w:sz w:val="24"/>
          <w:szCs w:val="24"/>
          <w:lang w:val="en-GB"/>
        </w:rPr>
        <w:t xml:space="preserve">teacher's </w:t>
      </w:r>
      <w:r w:rsidRPr="5590A953" w:rsidR="723A8E37">
        <w:rPr>
          <w:rFonts w:ascii="Arial" w:hAnsi="Arial" w:eastAsia="Arial" w:cs="Arial"/>
          <w:noProof w:val="0"/>
          <w:sz w:val="24"/>
          <w:szCs w:val="24"/>
          <w:lang w:val="en-GB"/>
        </w:rPr>
        <w:t>proficiency</w:t>
      </w:r>
      <w:r w:rsidRPr="5590A953" w:rsidR="723A8E37">
        <w:rPr>
          <w:rFonts w:ascii="Arial" w:hAnsi="Arial" w:eastAsia="Arial" w:cs="Arial"/>
          <w:noProof w:val="0"/>
          <w:sz w:val="24"/>
          <w:szCs w:val="24"/>
          <w:lang w:val="en-GB"/>
        </w:rPr>
        <w:t xml:space="preserve"> at </w:t>
      </w:r>
      <w:r w:rsidRPr="5590A953" w:rsidR="723A8E37">
        <w:rPr>
          <w:rFonts w:ascii="Arial" w:hAnsi="Arial" w:eastAsia="Arial" w:cs="Arial"/>
          <w:noProof w:val="0"/>
          <w:sz w:val="24"/>
          <w:szCs w:val="24"/>
          <w:lang w:val="en-GB"/>
        </w:rPr>
        <w:t>providing</w:t>
      </w:r>
      <w:r w:rsidRPr="5590A953" w:rsidR="723A8E37">
        <w:rPr>
          <w:rFonts w:ascii="Arial" w:hAnsi="Arial" w:eastAsia="Arial" w:cs="Arial"/>
          <w:noProof w:val="0"/>
          <w:sz w:val="24"/>
          <w:szCs w:val="24"/>
          <w:lang w:val="en-GB"/>
        </w:rPr>
        <w:t xml:space="preserve"> support</w:t>
      </w:r>
      <w:r w:rsidRPr="5590A953" w:rsidR="1B369A0D">
        <w:rPr>
          <w:rFonts w:ascii="Arial" w:hAnsi="Arial" w:eastAsia="Arial" w:cs="Arial"/>
          <w:noProof w:val="0"/>
          <w:sz w:val="24"/>
          <w:szCs w:val="24"/>
          <w:lang w:val="en-GB"/>
        </w:rPr>
        <w:t xml:space="preserve"> </w:t>
      </w:r>
      <w:r w:rsidRPr="5590A953" w:rsidR="7F27E2D9">
        <w:rPr>
          <w:rFonts w:ascii="Arial" w:hAnsi="Arial" w:eastAsia="Arial" w:cs="Arial"/>
          <w:noProof w:val="0"/>
          <w:sz w:val="24"/>
          <w:szCs w:val="24"/>
          <w:lang w:val="en-GB"/>
        </w:rPr>
        <w:t>(</w:t>
      </w:r>
      <w:r w:rsidRPr="5590A953" w:rsidR="7F27E2D9">
        <w:rPr>
          <w:rFonts w:ascii="Arial" w:hAnsi="Arial" w:eastAsia="Arial" w:cs="Arial"/>
          <w:noProof w:val="0"/>
          <w:sz w:val="24"/>
          <w:szCs w:val="24"/>
          <w:lang w:val="en-GB"/>
        </w:rPr>
        <w:t>Margolis, 2020</w:t>
      </w:r>
      <w:r w:rsidRPr="5590A953" w:rsidR="28F2CA45">
        <w:rPr>
          <w:rFonts w:ascii="Arial" w:hAnsi="Arial" w:eastAsia="Arial" w:cs="Arial"/>
          <w:noProof w:val="0"/>
          <w:sz w:val="24"/>
          <w:szCs w:val="24"/>
          <w:lang w:val="en-GB"/>
        </w:rPr>
        <w:t xml:space="preserve">; </w:t>
      </w:r>
      <w:r w:rsidRPr="5590A953" w:rsidR="2355E9B5">
        <w:rPr>
          <w:rFonts w:ascii="Arial" w:hAnsi="Arial" w:eastAsia="Arial" w:cs="Arial"/>
          <w:noProof w:val="0"/>
          <w:sz w:val="24"/>
          <w:szCs w:val="24"/>
          <w:lang w:val="en-GB"/>
        </w:rPr>
        <w:t>Shvarts and Bakker, 2019, pp. 4-23</w:t>
      </w:r>
      <w:r w:rsidRPr="5590A953" w:rsidR="459F207E">
        <w:rPr>
          <w:rFonts w:ascii="Arial" w:hAnsi="Arial" w:eastAsia="Arial" w:cs="Arial"/>
          <w:noProof w:val="0"/>
          <w:sz w:val="24"/>
          <w:szCs w:val="24"/>
          <w:lang w:val="en-GB"/>
        </w:rPr>
        <w:t xml:space="preserve">; </w:t>
      </w:r>
      <w:r w:rsidRPr="5590A953" w:rsidR="158CFDCA">
        <w:rPr>
          <w:rFonts w:ascii="Arial" w:hAnsi="Arial" w:eastAsia="Arial" w:cs="Arial"/>
          <w:noProof w:val="0"/>
          <w:sz w:val="24"/>
          <w:szCs w:val="24"/>
          <w:lang w:val="en-GB"/>
        </w:rPr>
        <w:t>Molenaar, Van Boxtel and Sleegers, 2010, pp. 1727-1738</w:t>
      </w:r>
      <w:r w:rsidRPr="5590A953" w:rsidR="7F27E2D9">
        <w:rPr>
          <w:rFonts w:ascii="Arial" w:hAnsi="Arial" w:eastAsia="Arial" w:cs="Arial"/>
          <w:noProof w:val="0"/>
          <w:sz w:val="24"/>
          <w:szCs w:val="24"/>
          <w:lang w:val="en-GB"/>
        </w:rPr>
        <w:t>).</w:t>
      </w:r>
      <w:r w:rsidRPr="5590A953" w:rsidR="1B7AE001">
        <w:rPr>
          <w:rFonts w:ascii="Arial" w:hAnsi="Arial" w:eastAsia="Arial" w:cs="Arial"/>
          <w:b w:val="0"/>
          <w:bCs w:val="0"/>
          <w:i w:val="0"/>
          <w:iCs w:val="0"/>
          <w:caps w:val="0"/>
          <w:smallCaps w:val="0"/>
          <w:noProof w:val="0"/>
          <w:color w:val="222222"/>
          <w:sz w:val="24"/>
          <w:szCs w:val="24"/>
          <w:lang w:val="en-GB"/>
        </w:rPr>
        <w:t xml:space="preserve"> </w:t>
      </w:r>
      <w:r w:rsidRPr="5590A953" w:rsidR="58C681CE">
        <w:rPr>
          <w:rFonts w:ascii="Arial" w:hAnsi="Arial" w:eastAsia="Arial" w:cs="Arial"/>
          <w:noProof w:val="0"/>
          <w:sz w:val="24"/>
          <w:szCs w:val="24"/>
          <w:lang w:val="en-GB"/>
        </w:rPr>
        <w:t xml:space="preserve">Xi and </w:t>
      </w:r>
      <w:r w:rsidRPr="5590A953" w:rsidR="58C681CE">
        <w:rPr>
          <w:rFonts w:ascii="Arial" w:hAnsi="Arial" w:eastAsia="Arial" w:cs="Arial"/>
          <w:noProof w:val="0"/>
          <w:sz w:val="24"/>
          <w:szCs w:val="24"/>
          <w:lang w:val="en-GB"/>
        </w:rPr>
        <w:t>Lantolf</w:t>
      </w:r>
      <w:r w:rsidRPr="5590A953" w:rsidR="58C681CE">
        <w:rPr>
          <w:rFonts w:ascii="Arial" w:hAnsi="Arial" w:eastAsia="Arial" w:cs="Arial"/>
          <w:noProof w:val="0"/>
          <w:sz w:val="24"/>
          <w:szCs w:val="24"/>
          <w:lang w:val="en-GB"/>
        </w:rPr>
        <w:t xml:space="preserve"> (2021</w:t>
      </w:r>
      <w:r w:rsidRPr="5590A953" w:rsidR="4F4B3DDC">
        <w:rPr>
          <w:rFonts w:ascii="Arial" w:hAnsi="Arial" w:eastAsia="Arial" w:cs="Arial"/>
          <w:noProof w:val="0"/>
          <w:sz w:val="24"/>
          <w:szCs w:val="24"/>
          <w:lang w:val="en-GB"/>
        </w:rPr>
        <w:t>, pp. 25-48</w:t>
      </w:r>
      <w:r w:rsidRPr="5590A953" w:rsidR="58C681CE">
        <w:rPr>
          <w:rFonts w:ascii="Arial" w:hAnsi="Arial" w:eastAsia="Arial" w:cs="Arial"/>
          <w:noProof w:val="0"/>
          <w:sz w:val="24"/>
          <w:szCs w:val="24"/>
          <w:lang w:val="en-GB"/>
        </w:rPr>
        <w:t xml:space="preserve">) discuss conflicts between ZPD and </w:t>
      </w:r>
      <w:r w:rsidRPr="5590A953" w:rsidR="0D38B593">
        <w:rPr>
          <w:rFonts w:ascii="Arial" w:hAnsi="Arial" w:eastAsia="Arial" w:cs="Arial"/>
          <w:noProof w:val="0"/>
          <w:sz w:val="24"/>
          <w:szCs w:val="24"/>
          <w:lang w:val="en-GB"/>
        </w:rPr>
        <w:t>scaffolding</w:t>
      </w:r>
      <w:r w:rsidRPr="5590A953" w:rsidR="58C681CE">
        <w:rPr>
          <w:rFonts w:ascii="Arial" w:hAnsi="Arial" w:eastAsia="Arial" w:cs="Arial"/>
          <w:noProof w:val="0"/>
          <w:sz w:val="24"/>
          <w:szCs w:val="24"/>
          <w:lang w:val="en-GB"/>
        </w:rPr>
        <w:t>, suggesting challenges in seamlessly integrating these concepts</w:t>
      </w:r>
      <w:r w:rsidRPr="5590A953" w:rsidR="653C249F">
        <w:rPr>
          <w:rFonts w:ascii="Arial" w:hAnsi="Arial" w:eastAsia="Arial" w:cs="Arial"/>
          <w:noProof w:val="0"/>
          <w:sz w:val="24"/>
          <w:szCs w:val="24"/>
          <w:lang w:val="en-GB"/>
        </w:rPr>
        <w:t xml:space="preserve"> and</w:t>
      </w:r>
      <w:r w:rsidRPr="5590A953" w:rsidR="0E054A22">
        <w:rPr>
          <w:rFonts w:ascii="Arial" w:hAnsi="Arial" w:eastAsia="Arial" w:cs="Arial"/>
          <w:noProof w:val="0"/>
          <w:sz w:val="24"/>
          <w:szCs w:val="24"/>
          <w:lang w:val="en-GB"/>
        </w:rPr>
        <w:t xml:space="preserve"> when implementing and integrating these theories in practice</w:t>
      </w:r>
      <w:r w:rsidRPr="5590A953" w:rsidR="2EA768D2">
        <w:rPr>
          <w:rFonts w:ascii="Arial" w:hAnsi="Arial" w:eastAsia="Arial" w:cs="Arial"/>
          <w:noProof w:val="0"/>
          <w:sz w:val="24"/>
          <w:szCs w:val="24"/>
          <w:lang w:val="en-GB"/>
        </w:rPr>
        <w:t xml:space="preserve">. </w:t>
      </w:r>
      <w:r w:rsidRPr="5590A953" w:rsidR="2EA768D2">
        <w:rPr>
          <w:rFonts w:ascii="Arial" w:hAnsi="Arial" w:eastAsia="Arial" w:cs="Arial"/>
          <w:noProof w:val="0"/>
          <w:sz w:val="24"/>
          <w:szCs w:val="24"/>
          <w:lang w:val="en-GB"/>
        </w:rPr>
        <w:t xml:space="preserve">Additionally, </w:t>
      </w:r>
      <w:r w:rsidRPr="5590A953" w:rsidR="4BC79342">
        <w:rPr>
          <w:rFonts w:ascii="Arial" w:hAnsi="Arial" w:eastAsia="Arial" w:cs="Arial"/>
          <w:noProof w:val="0"/>
          <w:sz w:val="24"/>
          <w:szCs w:val="24"/>
          <w:lang w:val="en-GB"/>
        </w:rPr>
        <w:t xml:space="preserve">Shvarts and Bakker (2019, pp. 4-23) </w:t>
      </w:r>
      <w:r w:rsidRPr="5590A953" w:rsidR="5E588C77">
        <w:rPr>
          <w:rFonts w:ascii="Arial" w:hAnsi="Arial" w:eastAsia="Arial" w:cs="Arial"/>
          <w:noProof w:val="0"/>
          <w:sz w:val="24"/>
          <w:szCs w:val="24"/>
          <w:lang w:val="en-GB"/>
        </w:rPr>
        <w:t>note</w:t>
      </w:r>
      <w:r w:rsidRPr="5590A953" w:rsidR="3DAAFF10">
        <w:rPr>
          <w:rFonts w:ascii="Arial" w:hAnsi="Arial" w:eastAsia="Arial" w:cs="Arial"/>
          <w:noProof w:val="0"/>
          <w:sz w:val="24"/>
          <w:szCs w:val="24"/>
          <w:lang w:val="en-GB"/>
        </w:rPr>
        <w:t>;</w:t>
      </w:r>
      <w:r w:rsidRPr="5590A953" w:rsidR="2ED34428">
        <w:rPr>
          <w:rFonts w:ascii="Arial" w:hAnsi="Arial" w:eastAsia="Arial" w:cs="Arial"/>
          <w:noProof w:val="0"/>
          <w:sz w:val="24"/>
          <w:szCs w:val="24"/>
          <w:lang w:val="en-GB"/>
        </w:rPr>
        <w:t xml:space="preserve"> </w:t>
      </w:r>
      <w:r w:rsidRPr="5590A953" w:rsidR="4BC79342">
        <w:rPr>
          <w:rFonts w:ascii="Arial" w:hAnsi="Arial" w:eastAsia="Arial" w:cs="Arial"/>
          <w:noProof w:val="0"/>
          <w:sz w:val="24"/>
          <w:szCs w:val="24"/>
          <w:lang w:val="en-GB"/>
        </w:rPr>
        <w:t>individual differences, resource</w:t>
      </w:r>
      <w:r w:rsidRPr="5590A953" w:rsidR="255D6FE5">
        <w:rPr>
          <w:rFonts w:ascii="Arial" w:hAnsi="Arial" w:eastAsia="Arial" w:cs="Arial"/>
          <w:noProof w:val="0"/>
          <w:sz w:val="24"/>
          <w:szCs w:val="24"/>
          <w:lang w:val="en-GB"/>
        </w:rPr>
        <w:t xml:space="preserve"> </w:t>
      </w:r>
      <w:r w:rsidRPr="5590A953" w:rsidR="4BC79342">
        <w:rPr>
          <w:rFonts w:ascii="Arial" w:hAnsi="Arial" w:eastAsia="Arial" w:cs="Arial"/>
          <w:noProof w:val="0"/>
          <w:sz w:val="24"/>
          <w:szCs w:val="24"/>
          <w:lang w:val="en-GB"/>
        </w:rPr>
        <w:t>constraints, overreliance on support, effective assessment, cultural</w:t>
      </w:r>
      <w:r w:rsidRPr="5590A953" w:rsidR="0898DEE8">
        <w:rPr>
          <w:rFonts w:ascii="Arial" w:hAnsi="Arial" w:eastAsia="Arial" w:cs="Arial"/>
          <w:noProof w:val="0"/>
          <w:sz w:val="24"/>
          <w:szCs w:val="24"/>
          <w:lang w:val="en-GB"/>
        </w:rPr>
        <w:t>/</w:t>
      </w:r>
      <w:r w:rsidRPr="5590A953" w:rsidR="4BC79342">
        <w:rPr>
          <w:rFonts w:ascii="Arial" w:hAnsi="Arial" w:eastAsia="Arial" w:cs="Arial"/>
          <w:noProof w:val="0"/>
          <w:sz w:val="24"/>
          <w:szCs w:val="24"/>
          <w:lang w:val="en-GB"/>
        </w:rPr>
        <w:t xml:space="preserve">contextual considerations, teacher </w:t>
      </w:r>
      <w:r w:rsidRPr="5590A953" w:rsidR="1CFD71A9">
        <w:rPr>
          <w:rFonts w:ascii="Arial" w:hAnsi="Arial" w:eastAsia="Arial" w:cs="Arial"/>
          <w:noProof w:val="0"/>
          <w:sz w:val="24"/>
          <w:szCs w:val="24"/>
          <w:lang w:val="en-GB"/>
        </w:rPr>
        <w:t>skill</w:t>
      </w:r>
      <w:r w:rsidRPr="5590A953" w:rsidR="4BC79342">
        <w:rPr>
          <w:rFonts w:ascii="Arial" w:hAnsi="Arial" w:eastAsia="Arial" w:cs="Arial"/>
          <w:noProof w:val="0"/>
          <w:sz w:val="24"/>
          <w:szCs w:val="24"/>
          <w:lang w:val="en-GB"/>
        </w:rPr>
        <w:t>, technology integration, and adaptability to changing student needs</w:t>
      </w:r>
      <w:r w:rsidRPr="5590A953" w:rsidR="37F2258C">
        <w:rPr>
          <w:rFonts w:ascii="Arial" w:hAnsi="Arial" w:eastAsia="Arial" w:cs="Arial"/>
          <w:noProof w:val="0"/>
          <w:sz w:val="24"/>
          <w:szCs w:val="24"/>
          <w:lang w:val="en-GB"/>
        </w:rPr>
        <w:t xml:space="preserve">, </w:t>
      </w:r>
      <w:r w:rsidRPr="5590A953" w:rsidR="756F4494">
        <w:rPr>
          <w:rFonts w:ascii="Arial" w:hAnsi="Arial" w:eastAsia="Arial" w:cs="Arial"/>
          <w:noProof w:val="0"/>
          <w:sz w:val="24"/>
          <w:szCs w:val="24"/>
          <w:lang w:val="en-GB"/>
        </w:rPr>
        <w:t xml:space="preserve">as </w:t>
      </w:r>
      <w:r w:rsidRPr="5590A953" w:rsidR="67EB5180">
        <w:rPr>
          <w:rFonts w:ascii="Arial" w:hAnsi="Arial" w:eastAsia="Arial" w:cs="Arial"/>
          <w:noProof w:val="0"/>
          <w:sz w:val="24"/>
          <w:szCs w:val="24"/>
          <w:lang w:val="en-GB"/>
        </w:rPr>
        <w:t xml:space="preserve">barriers to </w:t>
      </w:r>
      <w:r w:rsidRPr="5590A953" w:rsidR="67EB5180">
        <w:rPr>
          <w:rFonts w:ascii="Arial" w:hAnsi="Arial" w:eastAsia="Arial" w:cs="Arial"/>
          <w:noProof w:val="0"/>
          <w:sz w:val="24"/>
          <w:szCs w:val="24"/>
          <w:lang w:val="en-GB"/>
        </w:rPr>
        <w:t>successful</w:t>
      </w:r>
      <w:r w:rsidRPr="5590A953" w:rsidR="67EB5180">
        <w:rPr>
          <w:rFonts w:ascii="Arial" w:hAnsi="Arial" w:eastAsia="Arial" w:cs="Arial"/>
          <w:noProof w:val="0"/>
          <w:sz w:val="24"/>
          <w:szCs w:val="24"/>
          <w:lang w:val="en-GB"/>
        </w:rPr>
        <w:t xml:space="preserve"> application</w:t>
      </w:r>
      <w:r w:rsidRPr="5590A953" w:rsidR="756F4494">
        <w:rPr>
          <w:rFonts w:ascii="Arial" w:hAnsi="Arial" w:eastAsia="Arial" w:cs="Arial"/>
          <w:noProof w:val="0"/>
          <w:sz w:val="24"/>
          <w:szCs w:val="24"/>
          <w:lang w:val="en-GB"/>
        </w:rPr>
        <w:t xml:space="preserve"> of scaffolding</w:t>
      </w:r>
      <w:r w:rsidRPr="5590A953" w:rsidR="4BC79342">
        <w:rPr>
          <w:rFonts w:ascii="Arial" w:hAnsi="Arial" w:eastAsia="Arial" w:cs="Arial"/>
          <w:noProof w:val="0"/>
          <w:sz w:val="24"/>
          <w:szCs w:val="24"/>
          <w:lang w:val="en-GB"/>
        </w:rPr>
        <w:t>.</w:t>
      </w:r>
    </w:p>
    <w:p w:rsidR="5590A953" w:rsidP="5590A953" w:rsidRDefault="5590A953" w14:paraId="3B4299AC" w14:textId="345272A3">
      <w:pPr>
        <w:pStyle w:val="Normal"/>
        <w:spacing w:before="0" w:beforeAutospacing="off" w:after="160" w:afterAutospacing="off" w:line="360" w:lineRule="auto"/>
        <w:ind w:left="0" w:right="0"/>
        <w:jc w:val="both"/>
        <w:rPr>
          <w:rFonts w:ascii="Arial" w:hAnsi="Arial" w:eastAsia="Arial" w:cs="Arial"/>
          <w:noProof w:val="0"/>
          <w:sz w:val="24"/>
          <w:szCs w:val="24"/>
          <w:lang w:val="en-GB"/>
        </w:rPr>
      </w:pPr>
    </w:p>
    <w:p w:rsidR="5590A953" w:rsidP="5590A953" w:rsidRDefault="5590A953" w14:paraId="05D7CB7E" w14:textId="4B66AFE1">
      <w:pPr>
        <w:pStyle w:val="Normal"/>
        <w:spacing w:before="0" w:beforeAutospacing="off" w:after="160" w:afterAutospacing="off" w:line="360" w:lineRule="auto"/>
        <w:ind w:left="0" w:right="0"/>
        <w:jc w:val="both"/>
        <w:rPr>
          <w:rFonts w:ascii="Arial" w:hAnsi="Arial" w:eastAsia="Arial" w:cs="Arial"/>
          <w:noProof w:val="0"/>
          <w:sz w:val="24"/>
          <w:szCs w:val="24"/>
          <w:lang w:val="en-GB"/>
        </w:rPr>
      </w:pPr>
    </w:p>
    <w:p w:rsidR="5590A953" w:rsidP="5590A953" w:rsidRDefault="5590A953" w14:paraId="5B37AE21" w14:textId="1459E5AE">
      <w:pPr>
        <w:pStyle w:val="Normal"/>
        <w:spacing w:after="0" w:afterAutospacing="off" w:line="360" w:lineRule="auto"/>
        <w:jc w:val="both"/>
        <w:rPr>
          <w:rFonts w:ascii="Arial" w:hAnsi="Arial" w:eastAsia="Arial" w:cs="Arial"/>
          <w:noProof w:val="0"/>
          <w:sz w:val="24"/>
          <w:szCs w:val="24"/>
          <w:lang w:val="en-GB"/>
        </w:rPr>
      </w:pPr>
    </w:p>
    <w:p w:rsidR="59AE34C6" w:rsidP="5590A953" w:rsidRDefault="59AE34C6" w14:paraId="71EB8809" w14:textId="19904E10">
      <w:pPr>
        <w:pStyle w:val="Normal"/>
        <w:spacing w:after="0" w:afterAutospacing="off" w:line="360" w:lineRule="auto"/>
        <w:jc w:val="both"/>
        <w:rPr>
          <w:rFonts w:ascii="Arial" w:hAnsi="Arial" w:eastAsia="Arial" w:cs="Arial"/>
          <w:noProof w:val="0"/>
          <w:sz w:val="24"/>
          <w:szCs w:val="24"/>
          <w:lang w:val="en-GB"/>
        </w:rPr>
      </w:pPr>
      <w:r w:rsidRPr="5590A953" w:rsidR="59AE34C6">
        <w:rPr>
          <w:rFonts w:ascii="Arial" w:hAnsi="Arial" w:eastAsia="Arial" w:cs="Arial"/>
          <w:noProof w:val="0"/>
          <w:color w:val="000000" w:themeColor="text1" w:themeTint="FF" w:themeShade="FF"/>
          <w:sz w:val="24"/>
          <w:szCs w:val="24"/>
          <w:lang w:val="en-GB"/>
        </w:rPr>
        <w:t>Piaget’s</w:t>
      </w:r>
      <w:r w:rsidRPr="5590A953" w:rsidR="52D5AA0F">
        <w:rPr>
          <w:rFonts w:ascii="Arial" w:hAnsi="Arial" w:eastAsia="Arial" w:cs="Arial"/>
          <w:noProof w:val="0"/>
          <w:color w:val="000000" w:themeColor="text1" w:themeTint="FF" w:themeShade="FF"/>
          <w:sz w:val="24"/>
          <w:szCs w:val="24"/>
          <w:lang w:val="en-GB"/>
        </w:rPr>
        <w:t xml:space="preserve"> </w:t>
      </w:r>
      <w:r w:rsidRPr="5590A953" w:rsidR="4852927C">
        <w:rPr>
          <w:rFonts w:ascii="Arial" w:hAnsi="Arial" w:eastAsia="Arial" w:cs="Arial"/>
          <w:noProof w:val="0"/>
          <w:color w:val="000000" w:themeColor="text1" w:themeTint="FF" w:themeShade="FF"/>
          <w:sz w:val="24"/>
          <w:szCs w:val="24"/>
          <w:lang w:val="en-GB"/>
        </w:rPr>
        <w:t>‘</w:t>
      </w:r>
      <w:r w:rsidRPr="5590A953" w:rsidR="52D5AA0F">
        <w:rPr>
          <w:rFonts w:ascii="Arial" w:hAnsi="Arial" w:eastAsia="Arial" w:cs="Arial"/>
          <w:noProof w:val="0"/>
          <w:color w:val="000000" w:themeColor="text1" w:themeTint="FF" w:themeShade="FF"/>
          <w:sz w:val="24"/>
          <w:szCs w:val="24"/>
          <w:lang w:val="en-GB"/>
        </w:rPr>
        <w:t xml:space="preserve">Constructivist </w:t>
      </w:r>
      <w:r w:rsidRPr="5590A953" w:rsidR="3CDA7951">
        <w:rPr>
          <w:rFonts w:ascii="Arial" w:hAnsi="Arial" w:eastAsia="Arial" w:cs="Arial"/>
          <w:noProof w:val="0"/>
          <w:color w:val="000000" w:themeColor="text1" w:themeTint="FF" w:themeShade="FF"/>
          <w:sz w:val="24"/>
          <w:szCs w:val="24"/>
          <w:lang w:val="en-GB"/>
        </w:rPr>
        <w:t xml:space="preserve">Theory </w:t>
      </w:r>
      <w:r w:rsidRPr="5590A953" w:rsidR="52D5AA0F">
        <w:rPr>
          <w:rFonts w:ascii="Arial" w:hAnsi="Arial" w:eastAsia="Arial" w:cs="Arial"/>
          <w:noProof w:val="0"/>
          <w:color w:val="000000" w:themeColor="text1" w:themeTint="FF" w:themeShade="FF"/>
          <w:sz w:val="24"/>
          <w:szCs w:val="24"/>
          <w:lang w:val="en-GB"/>
        </w:rPr>
        <w:t>of Learning</w:t>
      </w:r>
      <w:r w:rsidRPr="5590A953" w:rsidR="3F81058F">
        <w:rPr>
          <w:rFonts w:ascii="Arial" w:hAnsi="Arial" w:eastAsia="Arial" w:cs="Arial"/>
          <w:noProof w:val="0"/>
          <w:color w:val="000000" w:themeColor="text1" w:themeTint="FF" w:themeShade="FF"/>
          <w:sz w:val="24"/>
          <w:szCs w:val="24"/>
          <w:lang w:val="en-GB"/>
        </w:rPr>
        <w:t>’</w:t>
      </w:r>
      <w:r w:rsidRPr="5590A953" w:rsidR="52D5AA0F">
        <w:rPr>
          <w:rFonts w:ascii="Arial" w:hAnsi="Arial" w:eastAsia="Arial" w:cs="Arial"/>
          <w:noProof w:val="0"/>
          <w:color w:val="000000" w:themeColor="text1" w:themeTint="FF" w:themeShade="FF"/>
          <w:sz w:val="24"/>
          <w:szCs w:val="24"/>
          <w:lang w:val="en-GB"/>
        </w:rPr>
        <w:t xml:space="preserve"> </w:t>
      </w:r>
      <w:r w:rsidRPr="5590A953" w:rsidR="185319F8">
        <w:rPr>
          <w:rFonts w:ascii="Arial" w:hAnsi="Arial" w:eastAsia="Arial" w:cs="Arial"/>
          <w:noProof w:val="0"/>
          <w:color w:val="000000" w:themeColor="text1" w:themeTint="FF" w:themeShade="FF"/>
          <w:sz w:val="24"/>
          <w:szCs w:val="24"/>
          <w:lang w:val="en-GB"/>
        </w:rPr>
        <w:t>(</w:t>
      </w:r>
      <w:r w:rsidRPr="5590A953" w:rsidR="2F68B8D3">
        <w:rPr>
          <w:rFonts w:ascii="Arial" w:hAnsi="Arial" w:eastAsia="Arial" w:cs="Arial"/>
          <w:noProof w:val="0"/>
          <w:color w:val="000000" w:themeColor="text1" w:themeTint="FF" w:themeShade="FF"/>
          <w:sz w:val="24"/>
          <w:szCs w:val="24"/>
          <w:lang w:val="en-GB"/>
        </w:rPr>
        <w:t>1968</w:t>
      </w:r>
      <w:r w:rsidRPr="5590A953" w:rsidR="185319F8">
        <w:rPr>
          <w:rFonts w:ascii="Arial" w:hAnsi="Arial" w:eastAsia="Arial" w:cs="Arial"/>
          <w:noProof w:val="0"/>
          <w:color w:val="000000" w:themeColor="text1" w:themeTint="FF" w:themeShade="FF"/>
          <w:sz w:val="24"/>
          <w:szCs w:val="24"/>
          <w:lang w:val="en-GB"/>
        </w:rPr>
        <w:t xml:space="preserve">) </w:t>
      </w:r>
      <w:r w:rsidRPr="5590A953" w:rsidR="52D5AA0F">
        <w:rPr>
          <w:rFonts w:ascii="Arial" w:hAnsi="Arial" w:eastAsia="Arial" w:cs="Arial"/>
          <w:noProof w:val="0"/>
          <w:color w:val="000000" w:themeColor="text1" w:themeTint="FF" w:themeShade="FF"/>
          <w:sz w:val="24"/>
          <w:szCs w:val="24"/>
          <w:lang w:val="en-GB"/>
        </w:rPr>
        <w:t>promotes active learning, creat</w:t>
      </w:r>
      <w:r w:rsidRPr="5590A953" w:rsidR="269036B2">
        <w:rPr>
          <w:rFonts w:ascii="Arial" w:hAnsi="Arial" w:eastAsia="Arial" w:cs="Arial"/>
          <w:noProof w:val="0"/>
          <w:color w:val="000000" w:themeColor="text1" w:themeTint="FF" w:themeShade="FF"/>
          <w:sz w:val="24"/>
          <w:szCs w:val="24"/>
          <w:lang w:val="en-GB"/>
        </w:rPr>
        <w:t>ing</w:t>
      </w:r>
      <w:r w:rsidRPr="5590A953" w:rsidR="52D5AA0F">
        <w:rPr>
          <w:rFonts w:ascii="Arial" w:hAnsi="Arial" w:eastAsia="Arial" w:cs="Arial"/>
          <w:noProof w:val="0"/>
          <w:color w:val="000000" w:themeColor="text1" w:themeTint="FF" w:themeShade="FF"/>
          <w:sz w:val="24"/>
          <w:szCs w:val="24"/>
          <w:lang w:val="en-GB"/>
        </w:rPr>
        <w:t xml:space="preserve"> understanding of the world by experience</w:t>
      </w:r>
      <w:r w:rsidRPr="5590A953" w:rsidR="1DF79CD3">
        <w:rPr>
          <w:rFonts w:ascii="Arial" w:hAnsi="Arial" w:eastAsia="Arial" w:cs="Arial"/>
          <w:noProof w:val="0"/>
          <w:color w:val="000000" w:themeColor="text1" w:themeTint="FF" w:themeShade="FF"/>
          <w:sz w:val="24"/>
          <w:szCs w:val="24"/>
          <w:lang w:val="en-GB"/>
        </w:rPr>
        <w:t xml:space="preserve">, creating knowledge, therefore </w:t>
      </w:r>
      <w:r w:rsidRPr="5590A953" w:rsidR="09930A12">
        <w:rPr>
          <w:rFonts w:ascii="Arial" w:hAnsi="Arial" w:eastAsia="Arial" w:cs="Arial"/>
          <w:noProof w:val="0"/>
          <w:color w:val="000000" w:themeColor="text1" w:themeTint="FF" w:themeShade="FF"/>
          <w:sz w:val="24"/>
          <w:szCs w:val="24"/>
          <w:lang w:val="en-GB"/>
        </w:rPr>
        <w:t>learning happens</w:t>
      </w:r>
      <w:r w:rsidRPr="5590A953" w:rsidR="52D5AA0F">
        <w:rPr>
          <w:rFonts w:ascii="Arial" w:hAnsi="Arial" w:eastAsia="Arial" w:cs="Arial"/>
          <w:noProof w:val="0"/>
          <w:color w:val="000000" w:themeColor="text1" w:themeTint="FF" w:themeShade="FF"/>
          <w:sz w:val="24"/>
          <w:szCs w:val="24"/>
          <w:lang w:val="en-GB"/>
        </w:rPr>
        <w:t xml:space="preserve"> </w:t>
      </w:r>
      <w:r w:rsidRPr="5590A953" w:rsidR="4E1A5385">
        <w:rPr>
          <w:rFonts w:ascii="Arial" w:hAnsi="Arial" w:eastAsia="Arial" w:cs="Arial"/>
          <w:noProof w:val="0"/>
          <w:color w:val="000000" w:themeColor="text1" w:themeTint="FF" w:themeShade="FF"/>
          <w:sz w:val="24"/>
          <w:szCs w:val="24"/>
          <w:lang w:val="en-GB"/>
        </w:rPr>
        <w:t xml:space="preserve">through </w:t>
      </w:r>
      <w:r w:rsidRPr="5590A953" w:rsidR="52D5AA0F">
        <w:rPr>
          <w:rFonts w:ascii="Arial" w:hAnsi="Arial" w:eastAsia="Arial" w:cs="Arial"/>
          <w:noProof w:val="0"/>
          <w:color w:val="000000" w:themeColor="text1" w:themeTint="FF" w:themeShade="FF"/>
          <w:sz w:val="24"/>
          <w:szCs w:val="24"/>
          <w:lang w:val="en-GB"/>
        </w:rPr>
        <w:t>assimilati</w:t>
      </w:r>
      <w:r w:rsidRPr="5590A953" w:rsidR="013FE094">
        <w:rPr>
          <w:rFonts w:ascii="Arial" w:hAnsi="Arial" w:eastAsia="Arial" w:cs="Arial"/>
          <w:noProof w:val="0"/>
          <w:color w:val="000000" w:themeColor="text1" w:themeTint="FF" w:themeShade="FF"/>
          <w:sz w:val="24"/>
          <w:szCs w:val="24"/>
          <w:lang w:val="en-GB"/>
        </w:rPr>
        <w:t>on</w:t>
      </w:r>
      <w:r w:rsidRPr="5590A953" w:rsidR="52D5AA0F">
        <w:rPr>
          <w:rFonts w:ascii="Arial" w:hAnsi="Arial" w:eastAsia="Arial" w:cs="Arial"/>
          <w:noProof w:val="0"/>
          <w:color w:val="000000" w:themeColor="text1" w:themeTint="FF" w:themeShade="FF"/>
          <w:sz w:val="24"/>
          <w:szCs w:val="24"/>
          <w:lang w:val="en-GB"/>
        </w:rPr>
        <w:t xml:space="preserve"> and adapt</w:t>
      </w:r>
      <w:r w:rsidRPr="5590A953" w:rsidR="6ED1B97A">
        <w:rPr>
          <w:rFonts w:ascii="Arial" w:hAnsi="Arial" w:eastAsia="Arial" w:cs="Arial"/>
          <w:noProof w:val="0"/>
          <w:color w:val="000000" w:themeColor="text1" w:themeTint="FF" w:themeShade="FF"/>
          <w:sz w:val="24"/>
          <w:szCs w:val="24"/>
          <w:lang w:val="en-GB"/>
        </w:rPr>
        <w:t>ation</w:t>
      </w:r>
      <w:r w:rsidRPr="5590A953" w:rsidR="414B50CA">
        <w:rPr>
          <w:rFonts w:ascii="Arial" w:hAnsi="Arial" w:eastAsia="Arial" w:cs="Arial"/>
          <w:noProof w:val="0"/>
          <w:color w:val="000000" w:themeColor="text1" w:themeTint="FF" w:themeShade="FF"/>
          <w:sz w:val="24"/>
          <w:szCs w:val="24"/>
          <w:lang w:val="en-GB"/>
        </w:rPr>
        <w:t xml:space="preserve"> (Devi, 2019, pp. 5-19)</w:t>
      </w:r>
      <w:r w:rsidRPr="5590A953" w:rsidR="52D5AA0F">
        <w:rPr>
          <w:rFonts w:ascii="Arial" w:hAnsi="Arial" w:eastAsia="Arial" w:cs="Arial"/>
          <w:noProof w:val="0"/>
          <w:color w:val="000000" w:themeColor="text1" w:themeTint="FF" w:themeShade="FF"/>
          <w:sz w:val="24"/>
          <w:szCs w:val="24"/>
          <w:lang w:val="en-GB"/>
        </w:rPr>
        <w:t>.</w:t>
      </w:r>
      <w:r w:rsidRPr="5590A953" w:rsidR="16569336">
        <w:rPr>
          <w:rFonts w:ascii="Arial" w:hAnsi="Arial" w:eastAsia="Arial" w:cs="Arial"/>
          <w:noProof w:val="0"/>
          <w:color w:val="000000" w:themeColor="text1" w:themeTint="FF" w:themeShade="FF"/>
          <w:sz w:val="24"/>
          <w:szCs w:val="24"/>
          <w:lang w:val="en-GB"/>
        </w:rPr>
        <w:t xml:space="preserve"> </w:t>
      </w:r>
      <w:r w:rsidRPr="5590A953" w:rsidR="7AF36F7B">
        <w:rPr>
          <w:rFonts w:ascii="Arial" w:hAnsi="Arial" w:eastAsia="Arial" w:cs="Arial"/>
          <w:noProof w:val="0"/>
          <w:sz w:val="24"/>
          <w:szCs w:val="24"/>
          <w:lang w:val="en-GB"/>
        </w:rPr>
        <w:t>Both Vygotsky's and Piaget's theories are consistent with</w:t>
      </w:r>
      <w:r w:rsidRPr="5590A953" w:rsidR="420F3A46">
        <w:rPr>
          <w:rFonts w:ascii="Arial" w:hAnsi="Arial" w:eastAsia="Arial" w:cs="Arial"/>
          <w:noProof w:val="0"/>
          <w:sz w:val="24"/>
          <w:szCs w:val="24"/>
          <w:lang w:val="en-GB"/>
        </w:rPr>
        <w:t>in</w:t>
      </w:r>
      <w:r w:rsidRPr="5590A953" w:rsidR="7AF36F7B">
        <w:rPr>
          <w:rFonts w:ascii="Arial" w:hAnsi="Arial" w:eastAsia="Arial" w:cs="Arial"/>
          <w:noProof w:val="0"/>
          <w:sz w:val="24"/>
          <w:szCs w:val="24"/>
          <w:lang w:val="en-GB"/>
        </w:rPr>
        <w:t xml:space="preserve"> constructivist principles in that they emphasise </w:t>
      </w:r>
      <w:r w:rsidRPr="5590A953" w:rsidR="2D6CC61E">
        <w:rPr>
          <w:rFonts w:ascii="Arial" w:hAnsi="Arial" w:eastAsia="Arial" w:cs="Arial"/>
          <w:noProof w:val="0"/>
          <w:sz w:val="24"/>
          <w:szCs w:val="24"/>
          <w:lang w:val="en-GB"/>
        </w:rPr>
        <w:t>individual’s</w:t>
      </w:r>
      <w:r w:rsidRPr="5590A953" w:rsidR="7AF36F7B">
        <w:rPr>
          <w:rFonts w:ascii="Arial" w:hAnsi="Arial" w:eastAsia="Arial" w:cs="Arial"/>
          <w:noProof w:val="0"/>
          <w:sz w:val="24"/>
          <w:szCs w:val="24"/>
          <w:lang w:val="en-GB"/>
        </w:rPr>
        <w:t xml:space="preserve"> active engagement in knowledge creation</w:t>
      </w:r>
      <w:r w:rsidRPr="5590A953" w:rsidR="0AE2717C">
        <w:rPr>
          <w:rFonts w:ascii="Arial" w:hAnsi="Arial" w:eastAsia="Arial" w:cs="Arial"/>
          <w:noProof w:val="0"/>
          <w:sz w:val="24"/>
          <w:szCs w:val="24"/>
          <w:lang w:val="en-GB"/>
        </w:rPr>
        <w:t xml:space="preserve"> (Arduini-Van Hoose, 2020)</w:t>
      </w:r>
      <w:r w:rsidRPr="5590A953" w:rsidR="7AF36F7B">
        <w:rPr>
          <w:rFonts w:ascii="Arial" w:hAnsi="Arial" w:eastAsia="Arial" w:cs="Arial"/>
          <w:noProof w:val="0"/>
          <w:sz w:val="24"/>
          <w:szCs w:val="24"/>
          <w:lang w:val="en-GB"/>
        </w:rPr>
        <w:t>.</w:t>
      </w:r>
      <w:r w:rsidRPr="5590A953" w:rsidR="0F5A2C0C">
        <w:rPr>
          <w:rFonts w:ascii="Arial" w:hAnsi="Arial" w:eastAsia="Arial" w:cs="Arial"/>
          <w:noProof w:val="0"/>
          <w:sz w:val="24"/>
          <w:szCs w:val="24"/>
          <w:lang w:val="en-GB"/>
        </w:rPr>
        <w:t xml:space="preserve"> However, Vygotsky's theory places more emphasis </w:t>
      </w:r>
      <w:r w:rsidRPr="5590A953" w:rsidR="3FFD52F4">
        <w:rPr>
          <w:rFonts w:ascii="Arial" w:hAnsi="Arial" w:eastAsia="Arial" w:cs="Arial"/>
          <w:noProof w:val="0"/>
          <w:sz w:val="24"/>
          <w:szCs w:val="24"/>
          <w:lang w:val="en-GB"/>
        </w:rPr>
        <w:t>up</w:t>
      </w:r>
      <w:r w:rsidRPr="5590A953" w:rsidR="0F5A2C0C">
        <w:rPr>
          <w:rFonts w:ascii="Arial" w:hAnsi="Arial" w:eastAsia="Arial" w:cs="Arial"/>
          <w:noProof w:val="0"/>
          <w:sz w:val="24"/>
          <w:szCs w:val="24"/>
          <w:lang w:val="en-GB"/>
        </w:rPr>
        <w:t>on social interaction and guidance, while Piaget's places emphasis on individual cognitive development through interaction with</w:t>
      </w:r>
      <w:r w:rsidRPr="5590A953" w:rsidR="7A93D9CE">
        <w:rPr>
          <w:rFonts w:ascii="Arial" w:hAnsi="Arial" w:eastAsia="Arial" w:cs="Arial"/>
          <w:noProof w:val="0"/>
          <w:sz w:val="24"/>
          <w:szCs w:val="24"/>
          <w:lang w:val="en-GB"/>
        </w:rPr>
        <w:t xml:space="preserve"> the</w:t>
      </w:r>
      <w:r w:rsidRPr="5590A953" w:rsidR="0F5A2C0C">
        <w:rPr>
          <w:rFonts w:ascii="Arial" w:hAnsi="Arial" w:eastAsia="Arial" w:cs="Arial"/>
          <w:noProof w:val="0"/>
          <w:sz w:val="24"/>
          <w:szCs w:val="24"/>
          <w:lang w:val="en-GB"/>
        </w:rPr>
        <w:t xml:space="preserve"> physical environment.</w:t>
      </w:r>
    </w:p>
    <w:p w:rsidR="5590A953" w:rsidP="5590A953" w:rsidRDefault="5590A953" w14:paraId="52745827" w14:textId="1C274523">
      <w:pPr>
        <w:pStyle w:val="Normal"/>
        <w:spacing w:after="0" w:afterAutospacing="off" w:line="360" w:lineRule="auto"/>
        <w:jc w:val="both"/>
        <w:rPr>
          <w:rFonts w:ascii="Arial" w:hAnsi="Arial" w:eastAsia="Arial" w:cs="Arial"/>
          <w:noProof w:val="0"/>
          <w:sz w:val="24"/>
          <w:szCs w:val="24"/>
          <w:lang w:val="en-GB"/>
        </w:rPr>
      </w:pPr>
    </w:p>
    <w:p w:rsidR="5590A953" w:rsidRDefault="5590A953" w14:paraId="5877E54F" w14:textId="1ADD7270">
      <w:r>
        <w:br w:type="page"/>
      </w:r>
    </w:p>
    <w:p w:rsidR="318AA743" w:rsidP="5590A953" w:rsidRDefault="318AA743" w14:paraId="6A96D2B9" w14:textId="6EEC8CE9">
      <w:pPr>
        <w:pStyle w:val="Heading2"/>
        <w:rPr>
          <w:rFonts w:ascii="Arial" w:hAnsi="Arial" w:eastAsia="Arial" w:cs="Arial"/>
          <w:noProof w:val="0"/>
          <w:lang w:val="en-GB"/>
        </w:rPr>
      </w:pPr>
      <w:bookmarkStart w:name="_Toc1025032682" w:id="2118462415"/>
      <w:r w:rsidRPr="5590A953" w:rsidR="318AA743">
        <w:rPr>
          <w:rFonts w:ascii="Arial" w:hAnsi="Arial" w:eastAsia="Arial" w:cs="Arial"/>
          <w:noProof w:val="0"/>
          <w:lang w:val="en-GB"/>
        </w:rPr>
        <w:t xml:space="preserve">Technology and </w:t>
      </w:r>
      <w:r w:rsidRPr="5590A953" w:rsidR="3ADF325B">
        <w:rPr>
          <w:rFonts w:ascii="Arial" w:hAnsi="Arial" w:eastAsia="Arial" w:cs="Arial"/>
          <w:noProof w:val="0"/>
          <w:lang w:val="en-GB"/>
        </w:rPr>
        <w:t>P</w:t>
      </w:r>
      <w:r w:rsidRPr="5590A953" w:rsidR="318AA743">
        <w:rPr>
          <w:rFonts w:ascii="Arial" w:hAnsi="Arial" w:eastAsia="Arial" w:cs="Arial"/>
          <w:noProof w:val="0"/>
          <w:lang w:val="en-GB"/>
        </w:rPr>
        <w:t>edagogy</w:t>
      </w:r>
      <w:bookmarkEnd w:id="2118462415"/>
      <w:r w:rsidRPr="5590A953" w:rsidR="2C24E075">
        <w:rPr>
          <w:rFonts w:ascii="Arial" w:hAnsi="Arial" w:eastAsia="Arial" w:cs="Arial"/>
          <w:noProof w:val="0"/>
          <w:lang w:val="en-GB"/>
        </w:rPr>
        <w:t xml:space="preserve"> </w:t>
      </w:r>
    </w:p>
    <w:p w:rsidR="5590A953" w:rsidP="5590A953" w:rsidRDefault="5590A953" w14:paraId="4577BB2E" w14:textId="7A88C733">
      <w:pPr>
        <w:pStyle w:val="Normal"/>
        <w:spacing w:line="360" w:lineRule="auto"/>
        <w:jc w:val="both"/>
        <w:rPr>
          <w:rFonts w:ascii="Arial" w:hAnsi="Arial" w:eastAsia="Arial" w:cs="Arial"/>
          <w:noProof w:val="0"/>
          <w:sz w:val="24"/>
          <w:szCs w:val="24"/>
          <w:lang w:val="en-GB"/>
        </w:rPr>
      </w:pPr>
    </w:p>
    <w:p w:rsidR="00B78BD7" w:rsidP="5590A953" w:rsidRDefault="00B78BD7" w14:paraId="2AB209CC" w14:textId="4B929B46">
      <w:pPr>
        <w:pStyle w:val="Normal"/>
        <w:spacing w:after="0" w:afterAutospacing="off" w:line="360" w:lineRule="auto"/>
        <w:jc w:val="both"/>
        <w:rPr>
          <w:rFonts w:ascii="Arial" w:hAnsi="Arial" w:eastAsia="Arial" w:cs="Arial"/>
          <w:noProof w:val="0"/>
          <w:sz w:val="24"/>
          <w:szCs w:val="24"/>
          <w:lang w:val="en-GB"/>
        </w:rPr>
      </w:pPr>
      <w:r w:rsidRPr="5590A953" w:rsidR="00B78BD7">
        <w:rPr>
          <w:rFonts w:ascii="Arial" w:hAnsi="Arial" w:eastAsia="Arial" w:cs="Arial"/>
          <w:noProof w:val="0"/>
          <w:sz w:val="24"/>
          <w:szCs w:val="24"/>
          <w:lang w:val="en-GB"/>
        </w:rPr>
        <w:t xml:space="preserve">Modern pedagogy uses technology to enhance learning with a variety of tools and resources. Vygotsky's socio-cultural theory applies the scaffolding principle to social interaction and technological innovation (Pathan </w:t>
      </w:r>
      <w:r w:rsidRPr="5590A953" w:rsidR="00B78BD7">
        <w:rPr>
          <w:rFonts w:ascii="Arial" w:hAnsi="Arial" w:eastAsia="Arial" w:cs="Arial"/>
          <w:i w:val="1"/>
          <w:iCs w:val="1"/>
          <w:noProof w:val="0"/>
          <w:sz w:val="24"/>
          <w:szCs w:val="24"/>
          <w:lang w:val="en-GB"/>
        </w:rPr>
        <w:t>et al</w:t>
      </w:r>
      <w:r w:rsidRPr="5590A953" w:rsidR="00B78BD7">
        <w:rPr>
          <w:rFonts w:ascii="Arial" w:hAnsi="Arial" w:eastAsia="Arial" w:cs="Arial"/>
          <w:noProof w:val="0"/>
          <w:sz w:val="24"/>
          <w:szCs w:val="24"/>
          <w:lang w:val="en-GB"/>
        </w:rPr>
        <w:t xml:space="preserve">., 2018, p.232; </w:t>
      </w:r>
      <w:r w:rsidRPr="5590A953" w:rsidR="00B78BD7">
        <w:rPr>
          <w:rFonts w:ascii="Arial" w:hAnsi="Arial" w:eastAsia="Arial" w:cs="Arial"/>
          <w:noProof w:val="0"/>
          <w:sz w:val="24"/>
          <w:szCs w:val="24"/>
          <w:lang w:val="en-GB"/>
        </w:rPr>
        <w:t>Rahmatirad</w:t>
      </w:r>
      <w:r w:rsidRPr="5590A953" w:rsidR="00B78BD7">
        <w:rPr>
          <w:rFonts w:ascii="Arial" w:hAnsi="Arial" w:eastAsia="Arial" w:cs="Arial"/>
          <w:noProof w:val="0"/>
          <w:sz w:val="24"/>
          <w:szCs w:val="24"/>
          <w:lang w:val="en-GB"/>
        </w:rPr>
        <w:t xml:space="preserve">, 2020, pp. 23-31; Vygotsky, 1978). Hamilton, Rosenberg, and </w:t>
      </w:r>
      <w:r w:rsidRPr="5590A953" w:rsidR="00B78BD7">
        <w:rPr>
          <w:rFonts w:ascii="Arial" w:hAnsi="Arial" w:eastAsia="Arial" w:cs="Arial"/>
          <w:noProof w:val="0"/>
          <w:sz w:val="24"/>
          <w:szCs w:val="24"/>
          <w:lang w:val="en-GB"/>
        </w:rPr>
        <w:t>Akcaoglu</w:t>
      </w:r>
      <w:r w:rsidRPr="5590A953" w:rsidR="00B78BD7">
        <w:rPr>
          <w:rFonts w:ascii="Arial" w:hAnsi="Arial" w:eastAsia="Arial" w:cs="Arial"/>
          <w:noProof w:val="0"/>
          <w:sz w:val="24"/>
          <w:szCs w:val="24"/>
          <w:lang w:val="en-GB"/>
        </w:rPr>
        <w:t xml:space="preserve"> (2016, pp. 433-441) note that </w:t>
      </w:r>
      <w:r w:rsidRPr="5590A953" w:rsidR="00B78BD7">
        <w:rPr>
          <w:rFonts w:ascii="Arial" w:hAnsi="Arial" w:eastAsia="Arial" w:cs="Arial"/>
          <w:noProof w:val="0"/>
          <w:sz w:val="24"/>
          <w:szCs w:val="24"/>
          <w:lang w:val="en-GB"/>
        </w:rPr>
        <w:t>Puentedura's</w:t>
      </w:r>
      <w:r w:rsidRPr="5590A953" w:rsidR="00B78BD7">
        <w:rPr>
          <w:rFonts w:ascii="Arial" w:hAnsi="Arial" w:eastAsia="Arial" w:cs="Arial"/>
          <w:noProof w:val="0"/>
          <w:sz w:val="24"/>
          <w:szCs w:val="24"/>
          <w:lang w:val="en-GB"/>
        </w:rPr>
        <w:t xml:space="preserve"> (2006) SAMR (Substitution, Augmentation, Modification, Redefinition) paradigm shows how technology is gradually integrated into teaching</w:t>
      </w:r>
      <w:r w:rsidRPr="5590A953" w:rsidR="471BE865">
        <w:rPr>
          <w:rFonts w:ascii="Arial" w:hAnsi="Arial" w:eastAsia="Arial" w:cs="Arial"/>
          <w:noProof w:val="0"/>
          <w:sz w:val="24"/>
          <w:szCs w:val="24"/>
          <w:lang w:val="en-GB"/>
        </w:rPr>
        <w:t xml:space="preserve">, </w:t>
      </w:r>
      <w:r w:rsidRPr="5590A953" w:rsidR="00B78BD7">
        <w:rPr>
          <w:rFonts w:ascii="Arial" w:hAnsi="Arial" w:eastAsia="Arial" w:cs="Arial"/>
          <w:noProof w:val="0"/>
          <w:sz w:val="24"/>
          <w:szCs w:val="24"/>
          <w:lang w:val="en-GB"/>
        </w:rPr>
        <w:t>encourag</w:t>
      </w:r>
      <w:r w:rsidRPr="5590A953" w:rsidR="5D5417EF">
        <w:rPr>
          <w:rFonts w:ascii="Arial" w:hAnsi="Arial" w:eastAsia="Arial" w:cs="Arial"/>
          <w:noProof w:val="0"/>
          <w:sz w:val="24"/>
          <w:szCs w:val="24"/>
          <w:lang w:val="en-GB"/>
        </w:rPr>
        <w:t>ing</w:t>
      </w:r>
      <w:r w:rsidRPr="5590A953" w:rsidR="00B78BD7">
        <w:rPr>
          <w:rFonts w:ascii="Arial" w:hAnsi="Arial" w:eastAsia="Arial" w:cs="Arial"/>
          <w:noProof w:val="0"/>
          <w:sz w:val="24"/>
          <w:szCs w:val="24"/>
          <w:lang w:val="en-GB"/>
        </w:rPr>
        <w:t xml:space="preserve"> peer interaction and knowledge development.</w:t>
      </w:r>
      <w:r w:rsidRPr="5590A953" w:rsidR="2A1751D8">
        <w:rPr>
          <w:rFonts w:ascii="Arial" w:hAnsi="Arial" w:eastAsia="Arial" w:cs="Arial"/>
          <w:noProof w:val="0"/>
          <w:sz w:val="24"/>
          <w:szCs w:val="24"/>
          <w:lang w:val="en-GB"/>
        </w:rPr>
        <w:t xml:space="preserve"> </w:t>
      </w:r>
      <w:r w:rsidRPr="5590A953" w:rsidR="579C949B">
        <w:rPr>
          <w:rFonts w:ascii="Arial" w:hAnsi="Arial" w:eastAsia="Arial" w:cs="Arial"/>
          <w:noProof w:val="0"/>
          <w:sz w:val="24"/>
          <w:szCs w:val="24"/>
          <w:lang w:val="en-GB"/>
        </w:rPr>
        <w:t xml:space="preserve">Daniela (2021, pp. 711-718) argues </w:t>
      </w:r>
      <w:r w:rsidRPr="5590A953" w:rsidR="2455AC6E">
        <w:rPr>
          <w:rFonts w:ascii="Arial" w:hAnsi="Arial" w:eastAsia="Arial" w:cs="Arial"/>
          <w:noProof w:val="0"/>
          <w:sz w:val="24"/>
          <w:szCs w:val="24"/>
          <w:lang w:val="en-GB"/>
        </w:rPr>
        <w:t xml:space="preserve">that combining synchronous and asynchronous learning methods with digital technology could improve student learning and creativity. </w:t>
      </w:r>
      <w:r w:rsidRPr="5590A953" w:rsidR="0184F1FB">
        <w:rPr>
          <w:rFonts w:ascii="Arial" w:hAnsi="Arial" w:eastAsia="Arial" w:cs="Arial"/>
          <w:noProof w:val="0"/>
          <w:sz w:val="24"/>
          <w:szCs w:val="24"/>
          <w:lang w:val="en-GB"/>
        </w:rPr>
        <w:t xml:space="preserve">With the adaptability and customisation that technological tools afford individualised learning opportunities </w:t>
      </w:r>
      <w:r w:rsidRPr="5590A953" w:rsidR="7F4C0D25">
        <w:rPr>
          <w:rFonts w:ascii="Arial" w:hAnsi="Arial" w:eastAsia="Arial" w:cs="Arial"/>
          <w:noProof w:val="0"/>
          <w:sz w:val="24"/>
          <w:szCs w:val="24"/>
          <w:lang w:val="en-GB"/>
        </w:rPr>
        <w:t>are possible</w:t>
      </w:r>
      <w:r w:rsidRPr="5590A953" w:rsidR="0184F1FB">
        <w:rPr>
          <w:rFonts w:ascii="Arial" w:hAnsi="Arial" w:eastAsia="Arial" w:cs="Arial"/>
          <w:noProof w:val="0"/>
          <w:sz w:val="24"/>
          <w:szCs w:val="24"/>
          <w:lang w:val="en-GB"/>
        </w:rPr>
        <w:t xml:space="preserve"> (Kem, 2022, pp. 385-391; </w:t>
      </w:r>
      <w:r w:rsidRPr="5590A953" w:rsidR="0184F1FB">
        <w:rPr>
          <w:rFonts w:ascii="Arial" w:hAnsi="Arial" w:eastAsia="Arial" w:cs="Arial"/>
          <w:noProof w:val="0"/>
          <w:sz w:val="24"/>
          <w:szCs w:val="24"/>
          <w:lang w:val="en-GB"/>
        </w:rPr>
        <w:t xml:space="preserve">Muñoz </w:t>
      </w:r>
      <w:r w:rsidRPr="5590A953" w:rsidR="0184F1FB">
        <w:rPr>
          <w:rFonts w:ascii="Arial" w:hAnsi="Arial" w:eastAsia="Arial" w:cs="Arial"/>
          <w:i w:val="1"/>
          <w:iCs w:val="1"/>
          <w:noProof w:val="0"/>
          <w:sz w:val="24"/>
          <w:szCs w:val="24"/>
          <w:lang w:val="en-GB"/>
        </w:rPr>
        <w:t>et al</w:t>
      </w:r>
      <w:r w:rsidRPr="5590A953" w:rsidR="0184F1FB">
        <w:rPr>
          <w:rFonts w:ascii="Arial" w:hAnsi="Arial" w:eastAsia="Arial" w:cs="Arial"/>
          <w:noProof w:val="0"/>
          <w:sz w:val="24"/>
          <w:szCs w:val="24"/>
          <w:lang w:val="en-GB"/>
        </w:rPr>
        <w:t xml:space="preserve">., 2022, </w:t>
      </w:r>
      <w:r w:rsidRPr="5590A953" w:rsidR="5AF7B74E">
        <w:rPr>
          <w:rFonts w:ascii="Arial" w:hAnsi="Arial" w:eastAsia="Arial" w:cs="Arial"/>
          <w:noProof w:val="0"/>
          <w:sz w:val="24"/>
          <w:szCs w:val="24"/>
          <w:lang w:val="en-GB"/>
        </w:rPr>
        <w:t>pp. 221-233).</w:t>
      </w:r>
      <w:r w:rsidRPr="5590A953" w:rsidR="54DA262D">
        <w:rPr>
          <w:rFonts w:ascii="Arial" w:hAnsi="Arial" w:eastAsia="Arial" w:cs="Arial"/>
          <w:noProof w:val="0"/>
          <w:sz w:val="24"/>
          <w:szCs w:val="24"/>
          <w:lang w:val="en-GB"/>
        </w:rPr>
        <w:t xml:space="preserve"> </w:t>
      </w:r>
    </w:p>
    <w:p w:rsidR="5590A953" w:rsidP="5590A953" w:rsidRDefault="5590A953" w14:paraId="1043B6BF" w14:textId="1258D2A5">
      <w:pPr>
        <w:pStyle w:val="Normal"/>
        <w:spacing w:after="0" w:afterAutospacing="off" w:line="360" w:lineRule="auto"/>
        <w:jc w:val="both"/>
        <w:rPr>
          <w:rFonts w:ascii="Arial" w:hAnsi="Arial" w:eastAsia="Arial" w:cs="Arial"/>
          <w:b w:val="0"/>
          <w:bCs w:val="0"/>
          <w:i w:val="0"/>
          <w:iCs w:val="0"/>
          <w:caps w:val="0"/>
          <w:smallCaps w:val="0"/>
          <w:noProof w:val="0"/>
          <w:color w:val="222222"/>
          <w:sz w:val="24"/>
          <w:szCs w:val="24"/>
          <w:lang w:val="en-GB"/>
        </w:rPr>
      </w:pPr>
    </w:p>
    <w:p w:rsidR="31F423AF" w:rsidP="5590A953" w:rsidRDefault="31F423AF" w14:paraId="07A418D6" w14:textId="748ED847">
      <w:pPr>
        <w:pStyle w:val="Normal"/>
        <w:spacing w:after="0" w:afterAutospacing="off" w:line="360" w:lineRule="auto"/>
        <w:jc w:val="both"/>
        <w:rPr>
          <w:rFonts w:ascii="Arial" w:hAnsi="Arial" w:eastAsia="Arial" w:cs="Arial"/>
          <w:b w:val="0"/>
          <w:bCs w:val="0"/>
          <w:i w:val="0"/>
          <w:iCs w:val="0"/>
          <w:caps w:val="0"/>
          <w:smallCaps w:val="0"/>
          <w:noProof w:val="0"/>
          <w:sz w:val="24"/>
          <w:szCs w:val="24"/>
          <w:lang w:val="en-GB"/>
        </w:rPr>
      </w:pPr>
      <w:r w:rsidRPr="5590A953" w:rsidR="31F423AF">
        <w:rPr>
          <w:rFonts w:ascii="Arial" w:hAnsi="Arial" w:eastAsia="Arial" w:cs="Arial"/>
          <w:b w:val="0"/>
          <w:bCs w:val="0"/>
          <w:i w:val="0"/>
          <w:iCs w:val="0"/>
          <w:caps w:val="0"/>
          <w:smallCaps w:val="0"/>
          <w:noProof w:val="0"/>
          <w:color w:val="222222"/>
          <w:sz w:val="24"/>
          <w:szCs w:val="24"/>
          <w:lang w:val="en-GB"/>
        </w:rPr>
        <w:t xml:space="preserve">The correct use and </w:t>
      </w:r>
      <w:r w:rsidRPr="5590A953" w:rsidR="5C745845">
        <w:rPr>
          <w:rFonts w:ascii="Arial" w:hAnsi="Arial" w:eastAsia="Arial" w:cs="Arial"/>
          <w:b w:val="0"/>
          <w:bCs w:val="0"/>
          <w:i w:val="0"/>
          <w:iCs w:val="0"/>
          <w:caps w:val="0"/>
          <w:smallCaps w:val="0"/>
          <w:noProof w:val="0"/>
          <w:color w:val="222222"/>
          <w:sz w:val="24"/>
          <w:szCs w:val="24"/>
          <w:lang w:val="en-GB"/>
        </w:rPr>
        <w:t>application</w:t>
      </w:r>
      <w:r w:rsidRPr="5590A953" w:rsidR="5C745845">
        <w:rPr>
          <w:rFonts w:ascii="Arial" w:hAnsi="Arial" w:eastAsia="Arial" w:cs="Arial"/>
          <w:b w:val="0"/>
          <w:bCs w:val="0"/>
          <w:i w:val="0"/>
          <w:iCs w:val="0"/>
          <w:caps w:val="0"/>
          <w:smallCaps w:val="0"/>
          <w:noProof w:val="0"/>
          <w:color w:val="222222"/>
          <w:sz w:val="24"/>
          <w:szCs w:val="24"/>
          <w:lang w:val="en-GB"/>
        </w:rPr>
        <w:t xml:space="preserve"> </w:t>
      </w:r>
      <w:r w:rsidRPr="5590A953" w:rsidR="31F423AF">
        <w:rPr>
          <w:rFonts w:ascii="Arial" w:hAnsi="Arial" w:eastAsia="Arial" w:cs="Arial"/>
          <w:b w:val="0"/>
          <w:bCs w:val="0"/>
          <w:i w:val="0"/>
          <w:iCs w:val="0"/>
          <w:caps w:val="0"/>
          <w:smallCaps w:val="0"/>
          <w:noProof w:val="0"/>
          <w:color w:val="222222"/>
          <w:sz w:val="24"/>
          <w:szCs w:val="24"/>
          <w:lang w:val="en-GB"/>
        </w:rPr>
        <w:t>of t</w:t>
      </w:r>
      <w:r w:rsidRPr="5590A953" w:rsidR="0CFF9E1A">
        <w:rPr>
          <w:rFonts w:ascii="Arial" w:hAnsi="Arial" w:eastAsia="Arial" w:cs="Arial"/>
          <w:b w:val="0"/>
          <w:bCs w:val="0"/>
          <w:i w:val="0"/>
          <w:iCs w:val="0"/>
          <w:caps w:val="0"/>
          <w:smallCaps w:val="0"/>
          <w:noProof w:val="0"/>
          <w:sz w:val="24"/>
          <w:szCs w:val="24"/>
          <w:lang w:val="en-GB"/>
        </w:rPr>
        <w:t>echnolog</w:t>
      </w:r>
      <w:r w:rsidRPr="5590A953" w:rsidR="01A314D1">
        <w:rPr>
          <w:rFonts w:ascii="Arial" w:hAnsi="Arial" w:eastAsia="Arial" w:cs="Arial"/>
          <w:b w:val="0"/>
          <w:bCs w:val="0"/>
          <w:i w:val="0"/>
          <w:iCs w:val="0"/>
          <w:caps w:val="0"/>
          <w:smallCaps w:val="0"/>
          <w:noProof w:val="0"/>
          <w:sz w:val="24"/>
          <w:szCs w:val="24"/>
          <w:lang w:val="en-GB"/>
        </w:rPr>
        <w:t>ical tools</w:t>
      </w:r>
      <w:r w:rsidRPr="5590A953" w:rsidR="0CFF9E1A">
        <w:rPr>
          <w:rFonts w:ascii="Arial" w:hAnsi="Arial" w:eastAsia="Arial" w:cs="Arial"/>
          <w:b w:val="0"/>
          <w:bCs w:val="0"/>
          <w:i w:val="0"/>
          <w:iCs w:val="0"/>
          <w:caps w:val="0"/>
          <w:smallCaps w:val="0"/>
          <w:noProof w:val="0"/>
          <w:sz w:val="24"/>
          <w:szCs w:val="24"/>
          <w:lang w:val="en-GB"/>
        </w:rPr>
        <w:t xml:space="preserve"> </w:t>
      </w:r>
      <w:r w:rsidRPr="5590A953" w:rsidR="678329D7">
        <w:rPr>
          <w:rFonts w:ascii="Arial" w:hAnsi="Arial" w:eastAsia="Arial" w:cs="Arial"/>
          <w:b w:val="0"/>
          <w:bCs w:val="0"/>
          <w:i w:val="0"/>
          <w:iCs w:val="0"/>
          <w:caps w:val="0"/>
          <w:smallCaps w:val="0"/>
          <w:noProof w:val="0"/>
          <w:sz w:val="24"/>
          <w:szCs w:val="24"/>
          <w:lang w:val="en-GB"/>
        </w:rPr>
        <w:t>within pedagogy</w:t>
      </w:r>
      <w:r w:rsidRPr="5590A953" w:rsidR="0CFF9E1A">
        <w:rPr>
          <w:rFonts w:ascii="Arial" w:hAnsi="Arial" w:eastAsia="Arial" w:cs="Arial"/>
          <w:b w:val="0"/>
          <w:bCs w:val="0"/>
          <w:i w:val="0"/>
          <w:iCs w:val="0"/>
          <w:caps w:val="0"/>
          <w:smallCaps w:val="0"/>
          <w:noProof w:val="0"/>
          <w:sz w:val="24"/>
          <w:szCs w:val="24"/>
          <w:lang w:val="en-GB"/>
        </w:rPr>
        <w:t xml:space="preserve"> </w:t>
      </w:r>
      <w:r w:rsidRPr="5590A953" w:rsidR="0CFF9E1A">
        <w:rPr>
          <w:rFonts w:ascii="Arial" w:hAnsi="Arial" w:eastAsia="Arial" w:cs="Arial"/>
          <w:b w:val="0"/>
          <w:bCs w:val="0"/>
          <w:i w:val="0"/>
          <w:iCs w:val="0"/>
          <w:caps w:val="0"/>
          <w:smallCaps w:val="0"/>
          <w:noProof w:val="0"/>
          <w:sz w:val="24"/>
          <w:szCs w:val="24"/>
          <w:lang w:val="en-GB"/>
        </w:rPr>
        <w:t>facilita</w:t>
      </w:r>
      <w:r w:rsidRPr="5590A953" w:rsidR="0CFF9E1A">
        <w:rPr>
          <w:rFonts w:ascii="Arial" w:hAnsi="Arial" w:eastAsia="Arial" w:cs="Arial"/>
          <w:b w:val="0"/>
          <w:bCs w:val="0"/>
          <w:i w:val="0"/>
          <w:iCs w:val="0"/>
          <w:caps w:val="0"/>
          <w:smallCaps w:val="0"/>
          <w:noProof w:val="0"/>
          <w:sz w:val="24"/>
          <w:szCs w:val="24"/>
          <w:lang w:val="en-GB"/>
        </w:rPr>
        <w:t>te</w:t>
      </w:r>
      <w:r w:rsidRPr="5590A953" w:rsidR="2993E60B">
        <w:rPr>
          <w:rFonts w:ascii="Arial" w:hAnsi="Arial" w:eastAsia="Arial" w:cs="Arial"/>
          <w:b w:val="0"/>
          <w:bCs w:val="0"/>
          <w:i w:val="0"/>
          <w:iCs w:val="0"/>
          <w:caps w:val="0"/>
          <w:smallCaps w:val="0"/>
          <w:noProof w:val="0"/>
          <w:sz w:val="24"/>
          <w:szCs w:val="24"/>
          <w:lang w:val="en-GB"/>
        </w:rPr>
        <w:t>s</w:t>
      </w:r>
      <w:r w:rsidRPr="5590A953" w:rsidR="0CFF9E1A">
        <w:rPr>
          <w:rFonts w:ascii="Arial" w:hAnsi="Arial" w:eastAsia="Arial" w:cs="Arial"/>
          <w:b w:val="0"/>
          <w:bCs w:val="0"/>
          <w:i w:val="0"/>
          <w:iCs w:val="0"/>
          <w:caps w:val="0"/>
          <w:smallCaps w:val="0"/>
          <w:noProof w:val="0"/>
          <w:sz w:val="24"/>
          <w:szCs w:val="24"/>
          <w:lang w:val="en-GB"/>
        </w:rPr>
        <w:t xml:space="preserve"> active </w:t>
      </w:r>
      <w:r w:rsidRPr="5590A953" w:rsidR="0CFF9E1A">
        <w:rPr>
          <w:rFonts w:ascii="Arial" w:hAnsi="Arial" w:eastAsia="Arial" w:cs="Arial"/>
          <w:b w:val="0"/>
          <w:bCs w:val="0"/>
          <w:i w:val="0"/>
          <w:iCs w:val="0"/>
          <w:caps w:val="0"/>
          <w:smallCaps w:val="0"/>
          <w:noProof w:val="0"/>
          <w:sz w:val="24"/>
          <w:szCs w:val="24"/>
          <w:lang w:val="en-GB"/>
        </w:rPr>
        <w:t>learning by offer</w:t>
      </w:r>
      <w:r w:rsidRPr="5590A953" w:rsidR="12DA247E">
        <w:rPr>
          <w:rFonts w:ascii="Arial" w:hAnsi="Arial" w:eastAsia="Arial" w:cs="Arial"/>
          <w:b w:val="0"/>
          <w:bCs w:val="0"/>
          <w:i w:val="0"/>
          <w:iCs w:val="0"/>
          <w:caps w:val="0"/>
          <w:smallCaps w:val="0"/>
          <w:noProof w:val="0"/>
          <w:sz w:val="24"/>
          <w:szCs w:val="24"/>
          <w:lang w:val="en-GB"/>
        </w:rPr>
        <w:t>ing</w:t>
      </w:r>
      <w:r w:rsidRPr="5590A953" w:rsidR="0CFF9E1A">
        <w:rPr>
          <w:rFonts w:ascii="Arial" w:hAnsi="Arial" w:eastAsia="Arial" w:cs="Arial"/>
          <w:b w:val="0"/>
          <w:bCs w:val="0"/>
          <w:i w:val="0"/>
          <w:iCs w:val="0"/>
          <w:caps w:val="0"/>
          <w:smallCaps w:val="0"/>
          <w:noProof w:val="0"/>
          <w:sz w:val="24"/>
          <w:szCs w:val="24"/>
          <w:lang w:val="en-GB"/>
        </w:rPr>
        <w:t xml:space="preserve"> innovative and engaging material</w:t>
      </w:r>
      <w:r w:rsidRPr="5590A953" w:rsidR="7B43A747">
        <w:rPr>
          <w:rFonts w:ascii="Arial" w:hAnsi="Arial" w:eastAsia="Arial" w:cs="Arial"/>
          <w:b w:val="0"/>
          <w:bCs w:val="0"/>
          <w:i w:val="0"/>
          <w:iCs w:val="0"/>
          <w:caps w:val="0"/>
          <w:smallCaps w:val="0"/>
          <w:noProof w:val="0"/>
          <w:sz w:val="24"/>
          <w:szCs w:val="24"/>
          <w:lang w:val="en-GB"/>
        </w:rPr>
        <w:t>s</w:t>
      </w:r>
      <w:r w:rsidRPr="5590A953" w:rsidR="117BA857">
        <w:rPr>
          <w:rFonts w:ascii="Arial" w:hAnsi="Arial" w:eastAsia="Arial" w:cs="Arial"/>
          <w:b w:val="0"/>
          <w:bCs w:val="0"/>
          <w:i w:val="0"/>
          <w:iCs w:val="0"/>
          <w:caps w:val="0"/>
          <w:smallCaps w:val="0"/>
          <w:noProof w:val="0"/>
          <w:sz w:val="24"/>
          <w:szCs w:val="24"/>
          <w:lang w:val="en-GB"/>
        </w:rPr>
        <w:t>,</w:t>
      </w:r>
      <w:r w:rsidRPr="5590A953" w:rsidR="0CFF9E1A">
        <w:rPr>
          <w:rFonts w:ascii="Arial" w:hAnsi="Arial" w:eastAsia="Arial" w:cs="Arial"/>
          <w:b w:val="0"/>
          <w:bCs w:val="0"/>
          <w:i w:val="0"/>
          <w:iCs w:val="0"/>
          <w:caps w:val="0"/>
          <w:smallCaps w:val="0"/>
          <w:noProof w:val="0"/>
          <w:sz w:val="24"/>
          <w:szCs w:val="24"/>
          <w:lang w:val="en-GB"/>
        </w:rPr>
        <w:t xml:space="preserve"> </w:t>
      </w:r>
      <w:r w:rsidRPr="5590A953" w:rsidR="0CFF9E1A">
        <w:rPr>
          <w:rFonts w:ascii="Arial" w:hAnsi="Arial" w:eastAsia="Arial" w:cs="Arial"/>
          <w:b w:val="0"/>
          <w:bCs w:val="0"/>
          <w:i w:val="0"/>
          <w:iCs w:val="0"/>
          <w:caps w:val="0"/>
          <w:smallCaps w:val="0"/>
          <w:noProof w:val="0"/>
          <w:sz w:val="24"/>
          <w:szCs w:val="24"/>
          <w:lang w:val="en-GB"/>
        </w:rPr>
        <w:t>encourag</w:t>
      </w:r>
      <w:r w:rsidRPr="5590A953" w:rsidR="4279A127">
        <w:rPr>
          <w:rFonts w:ascii="Arial" w:hAnsi="Arial" w:eastAsia="Arial" w:cs="Arial"/>
          <w:b w:val="0"/>
          <w:bCs w:val="0"/>
          <w:i w:val="0"/>
          <w:iCs w:val="0"/>
          <w:caps w:val="0"/>
          <w:smallCaps w:val="0"/>
          <w:noProof w:val="0"/>
          <w:sz w:val="24"/>
          <w:szCs w:val="24"/>
          <w:lang w:val="en-GB"/>
        </w:rPr>
        <w:t>ing</w:t>
      </w:r>
      <w:r w:rsidRPr="5590A953" w:rsidR="0CFF9E1A">
        <w:rPr>
          <w:rFonts w:ascii="Arial" w:hAnsi="Arial" w:eastAsia="Arial" w:cs="Arial"/>
          <w:b w:val="0"/>
          <w:bCs w:val="0"/>
          <w:i w:val="0"/>
          <w:iCs w:val="0"/>
          <w:caps w:val="0"/>
          <w:smallCaps w:val="0"/>
          <w:noProof w:val="0"/>
          <w:sz w:val="24"/>
          <w:szCs w:val="24"/>
          <w:lang w:val="en-GB"/>
        </w:rPr>
        <w:t xml:space="preserve"> student involvement and collaboration</w:t>
      </w:r>
      <w:r w:rsidRPr="5590A953" w:rsidR="426FF2E7">
        <w:rPr>
          <w:rFonts w:ascii="Arial" w:hAnsi="Arial" w:eastAsia="Arial" w:cs="Arial"/>
          <w:b w:val="0"/>
          <w:bCs w:val="0"/>
          <w:i w:val="0"/>
          <w:iCs w:val="0"/>
          <w:caps w:val="0"/>
          <w:smallCaps w:val="0"/>
          <w:noProof w:val="0"/>
          <w:sz w:val="24"/>
          <w:szCs w:val="24"/>
          <w:lang w:val="en-GB"/>
        </w:rPr>
        <w:t xml:space="preserve"> (Bates, 2015; </w:t>
      </w:r>
      <w:r w:rsidRPr="5590A953" w:rsidR="426FF2E7">
        <w:rPr>
          <w:rFonts w:ascii="Arial" w:hAnsi="Arial" w:eastAsia="Arial" w:cs="Arial"/>
          <w:b w:val="0"/>
          <w:bCs w:val="0"/>
          <w:i w:val="0"/>
          <w:iCs w:val="0"/>
          <w:caps w:val="0"/>
          <w:smallCaps w:val="0"/>
          <w:noProof w:val="0"/>
          <w:color w:val="222222"/>
          <w:sz w:val="24"/>
          <w:szCs w:val="24"/>
          <w:lang w:val="en-GB"/>
        </w:rPr>
        <w:t>Dearamae</w:t>
      </w:r>
      <w:r w:rsidRPr="5590A953" w:rsidR="426FF2E7">
        <w:rPr>
          <w:rFonts w:ascii="Arial" w:hAnsi="Arial" w:eastAsia="Arial" w:cs="Arial"/>
          <w:b w:val="0"/>
          <w:bCs w:val="0"/>
          <w:i w:val="0"/>
          <w:iCs w:val="0"/>
          <w:caps w:val="0"/>
          <w:smallCaps w:val="0"/>
          <w:noProof w:val="0"/>
          <w:color w:val="222222"/>
          <w:sz w:val="24"/>
          <w:szCs w:val="24"/>
          <w:lang w:val="en-GB"/>
        </w:rPr>
        <w:t>,</w:t>
      </w:r>
      <w:r w:rsidRPr="5590A953" w:rsidR="7C26E68A">
        <w:rPr>
          <w:rFonts w:ascii="Arial" w:hAnsi="Arial" w:eastAsia="Arial" w:cs="Arial"/>
          <w:b w:val="0"/>
          <w:bCs w:val="0"/>
          <w:i w:val="0"/>
          <w:iCs w:val="0"/>
          <w:caps w:val="0"/>
          <w:smallCaps w:val="0"/>
          <w:noProof w:val="0"/>
          <w:color w:val="222222"/>
          <w:sz w:val="24"/>
          <w:szCs w:val="24"/>
          <w:lang w:val="en-GB"/>
        </w:rPr>
        <w:t xml:space="preserve"> </w:t>
      </w:r>
      <w:r w:rsidRPr="5590A953" w:rsidR="426FF2E7">
        <w:rPr>
          <w:rFonts w:ascii="Arial" w:hAnsi="Arial" w:eastAsia="Arial" w:cs="Arial"/>
          <w:b w:val="0"/>
          <w:bCs w:val="0"/>
          <w:i w:val="0"/>
          <w:iCs w:val="0"/>
          <w:caps w:val="0"/>
          <w:smallCaps w:val="0"/>
          <w:noProof w:val="0"/>
          <w:color w:val="222222"/>
          <w:sz w:val="24"/>
          <w:szCs w:val="24"/>
          <w:lang w:val="en-GB"/>
        </w:rPr>
        <w:t>Safkol</w:t>
      </w:r>
      <w:r w:rsidRPr="5590A953" w:rsidR="426FF2E7">
        <w:rPr>
          <w:rFonts w:ascii="Arial" w:hAnsi="Arial" w:eastAsia="Arial" w:cs="Arial"/>
          <w:b w:val="0"/>
          <w:bCs w:val="0"/>
          <w:i w:val="0"/>
          <w:iCs w:val="0"/>
          <w:caps w:val="0"/>
          <w:smallCaps w:val="0"/>
          <w:noProof w:val="0"/>
          <w:color w:val="222222"/>
          <w:sz w:val="24"/>
          <w:szCs w:val="24"/>
          <w:lang w:val="en-GB"/>
        </w:rPr>
        <w:t>am</w:t>
      </w:r>
      <w:r w:rsidRPr="5590A953" w:rsidR="426FF2E7">
        <w:rPr>
          <w:rFonts w:ascii="Arial" w:hAnsi="Arial" w:eastAsia="Arial" w:cs="Arial"/>
          <w:b w:val="0"/>
          <w:bCs w:val="0"/>
          <w:i w:val="0"/>
          <w:iCs w:val="0"/>
          <w:caps w:val="0"/>
          <w:smallCaps w:val="0"/>
          <w:noProof w:val="0"/>
          <w:color w:val="222222"/>
          <w:sz w:val="24"/>
          <w:szCs w:val="24"/>
          <w:lang w:val="en-GB"/>
        </w:rPr>
        <w:t>, and Ya</w:t>
      </w:r>
      <w:r w:rsidRPr="5590A953" w:rsidR="426FF2E7">
        <w:rPr>
          <w:rFonts w:ascii="Arial" w:hAnsi="Arial" w:eastAsia="Arial" w:cs="Arial"/>
          <w:b w:val="0"/>
          <w:bCs w:val="0"/>
          <w:i w:val="0"/>
          <w:iCs w:val="0"/>
          <w:caps w:val="0"/>
          <w:smallCaps w:val="0"/>
          <w:noProof w:val="0"/>
          <w:color w:val="222222"/>
          <w:sz w:val="24"/>
          <w:szCs w:val="24"/>
          <w:lang w:val="en-GB"/>
        </w:rPr>
        <w:t>cob,</w:t>
      </w:r>
      <w:r w:rsidRPr="5590A953" w:rsidR="17A9D23B">
        <w:rPr>
          <w:rFonts w:ascii="Arial" w:hAnsi="Arial" w:eastAsia="Arial" w:cs="Arial"/>
          <w:b w:val="0"/>
          <w:bCs w:val="0"/>
          <w:i w:val="0"/>
          <w:iCs w:val="0"/>
          <w:caps w:val="0"/>
          <w:smallCaps w:val="0"/>
          <w:noProof w:val="0"/>
          <w:color w:val="222222"/>
          <w:sz w:val="24"/>
          <w:szCs w:val="24"/>
          <w:lang w:val="en-GB"/>
        </w:rPr>
        <w:t xml:space="preserve"> </w:t>
      </w:r>
      <w:r w:rsidRPr="5590A953" w:rsidR="426FF2E7">
        <w:rPr>
          <w:rFonts w:ascii="Arial" w:hAnsi="Arial" w:eastAsia="Arial" w:cs="Arial"/>
          <w:b w:val="0"/>
          <w:bCs w:val="0"/>
          <w:i w:val="0"/>
          <w:iCs w:val="0"/>
          <w:caps w:val="0"/>
          <w:smallCaps w:val="0"/>
          <w:noProof w:val="0"/>
          <w:color w:val="222222"/>
          <w:sz w:val="24"/>
          <w:szCs w:val="24"/>
          <w:lang w:val="en-GB"/>
        </w:rPr>
        <w:t>2021</w:t>
      </w:r>
      <w:r w:rsidRPr="5590A953" w:rsidR="3700AE61">
        <w:rPr>
          <w:rFonts w:ascii="Arial" w:hAnsi="Arial" w:eastAsia="Arial" w:cs="Arial"/>
          <w:b w:val="0"/>
          <w:bCs w:val="0"/>
          <w:i w:val="0"/>
          <w:iCs w:val="0"/>
          <w:caps w:val="0"/>
          <w:smallCaps w:val="0"/>
          <w:noProof w:val="0"/>
          <w:color w:val="222222"/>
          <w:sz w:val="24"/>
          <w:szCs w:val="24"/>
          <w:lang w:val="en-GB"/>
        </w:rPr>
        <w:t>, p. 012065;</w:t>
      </w:r>
      <w:r w:rsidRPr="5590A953" w:rsidR="2EDD0818">
        <w:rPr>
          <w:rFonts w:ascii="Arial" w:hAnsi="Arial" w:eastAsia="Arial" w:cs="Arial"/>
          <w:b w:val="0"/>
          <w:bCs w:val="0"/>
          <w:i w:val="0"/>
          <w:iCs w:val="0"/>
          <w:caps w:val="0"/>
          <w:smallCaps w:val="0"/>
          <w:noProof w:val="0"/>
          <w:color w:val="222222"/>
          <w:sz w:val="24"/>
          <w:szCs w:val="24"/>
          <w:lang w:val="en-GB"/>
        </w:rPr>
        <w:t xml:space="preserve"> Hernández-de-Menéndez </w:t>
      </w:r>
      <w:r w:rsidRPr="5590A953" w:rsidR="2EDD0818">
        <w:rPr>
          <w:rFonts w:ascii="Arial" w:hAnsi="Arial" w:eastAsia="Arial" w:cs="Arial"/>
          <w:b w:val="0"/>
          <w:bCs w:val="0"/>
          <w:i w:val="1"/>
          <w:iCs w:val="1"/>
          <w:caps w:val="0"/>
          <w:smallCaps w:val="0"/>
          <w:noProof w:val="0"/>
          <w:color w:val="222222"/>
          <w:sz w:val="24"/>
          <w:szCs w:val="24"/>
          <w:lang w:val="en-GB"/>
        </w:rPr>
        <w:t>et al</w:t>
      </w:r>
      <w:r w:rsidRPr="5590A953" w:rsidR="2EDD0818">
        <w:rPr>
          <w:rFonts w:ascii="Arial" w:hAnsi="Arial" w:eastAsia="Arial" w:cs="Arial"/>
          <w:b w:val="0"/>
          <w:bCs w:val="0"/>
          <w:i w:val="0"/>
          <w:iCs w:val="0"/>
          <w:caps w:val="0"/>
          <w:smallCaps w:val="0"/>
          <w:noProof w:val="0"/>
          <w:color w:val="222222"/>
          <w:sz w:val="24"/>
          <w:szCs w:val="24"/>
          <w:lang w:val="en-GB"/>
        </w:rPr>
        <w:t>., 2019, pp. 909-922</w:t>
      </w:r>
      <w:r w:rsidRPr="5590A953" w:rsidR="0066EF05">
        <w:rPr>
          <w:rFonts w:ascii="Arial" w:hAnsi="Arial" w:eastAsia="Arial" w:cs="Arial"/>
          <w:b w:val="0"/>
          <w:bCs w:val="0"/>
          <w:i w:val="0"/>
          <w:iCs w:val="0"/>
          <w:caps w:val="0"/>
          <w:smallCaps w:val="0"/>
          <w:noProof w:val="0"/>
          <w:color w:val="222222"/>
          <w:sz w:val="24"/>
          <w:szCs w:val="24"/>
          <w:lang w:val="en-GB"/>
        </w:rPr>
        <w:t xml:space="preserve">; </w:t>
      </w:r>
      <w:r w:rsidRPr="5590A953" w:rsidR="2EDD0818">
        <w:rPr>
          <w:rFonts w:ascii="Arial" w:hAnsi="Arial" w:eastAsia="Arial" w:cs="Arial"/>
          <w:b w:val="0"/>
          <w:bCs w:val="0"/>
          <w:i w:val="0"/>
          <w:iCs w:val="0"/>
          <w:caps w:val="0"/>
          <w:smallCaps w:val="0"/>
          <w:noProof w:val="0"/>
          <w:color w:val="222222"/>
          <w:sz w:val="24"/>
          <w:szCs w:val="24"/>
          <w:lang w:val="en-GB"/>
        </w:rPr>
        <w:t>Lo</w:t>
      </w:r>
      <w:r w:rsidRPr="5590A953" w:rsidR="1EE3C34C">
        <w:rPr>
          <w:rFonts w:ascii="Arial" w:hAnsi="Arial" w:eastAsia="Arial" w:cs="Arial"/>
          <w:b w:val="0"/>
          <w:bCs w:val="0"/>
          <w:i w:val="0"/>
          <w:iCs w:val="0"/>
          <w:caps w:val="0"/>
          <w:smallCaps w:val="0"/>
          <w:noProof w:val="0"/>
          <w:color w:val="222222"/>
          <w:sz w:val="24"/>
          <w:szCs w:val="24"/>
          <w:lang w:val="en-GB"/>
        </w:rPr>
        <w:t xml:space="preserve">mbardi </w:t>
      </w:r>
      <w:r w:rsidRPr="5590A953" w:rsidR="1EE3C34C">
        <w:rPr>
          <w:rFonts w:ascii="Arial" w:hAnsi="Arial" w:eastAsia="Arial" w:cs="Arial"/>
          <w:b w:val="0"/>
          <w:bCs w:val="0"/>
          <w:i w:val="1"/>
          <w:iCs w:val="1"/>
          <w:caps w:val="0"/>
          <w:smallCaps w:val="0"/>
          <w:noProof w:val="0"/>
          <w:color w:val="222222"/>
          <w:sz w:val="24"/>
          <w:szCs w:val="24"/>
          <w:lang w:val="en-GB"/>
        </w:rPr>
        <w:t>et al</w:t>
      </w:r>
      <w:r w:rsidRPr="5590A953" w:rsidR="1EE3C34C">
        <w:rPr>
          <w:rFonts w:ascii="Arial" w:hAnsi="Arial" w:eastAsia="Arial" w:cs="Arial"/>
          <w:b w:val="0"/>
          <w:bCs w:val="0"/>
          <w:i w:val="0"/>
          <w:iCs w:val="0"/>
          <w:caps w:val="0"/>
          <w:smallCaps w:val="0"/>
          <w:noProof w:val="0"/>
          <w:color w:val="222222"/>
          <w:sz w:val="24"/>
          <w:szCs w:val="24"/>
          <w:lang w:val="en-GB"/>
        </w:rPr>
        <w:t>., 2021, pp. 8-43).</w:t>
      </w:r>
      <w:r w:rsidRPr="5590A953" w:rsidR="2049B12C">
        <w:rPr>
          <w:rFonts w:ascii="Arial" w:hAnsi="Arial" w:eastAsia="Arial" w:cs="Arial"/>
          <w:b w:val="0"/>
          <w:bCs w:val="0"/>
          <w:i w:val="0"/>
          <w:iCs w:val="0"/>
          <w:caps w:val="0"/>
          <w:smallCaps w:val="0"/>
          <w:noProof w:val="0"/>
          <w:color w:val="222222"/>
          <w:sz w:val="24"/>
          <w:szCs w:val="24"/>
          <w:lang w:val="en-GB"/>
        </w:rPr>
        <w:t xml:space="preserve"> </w:t>
      </w:r>
      <w:r w:rsidRPr="5590A953" w:rsidR="0CFF9E1A">
        <w:rPr>
          <w:rFonts w:ascii="Arial" w:hAnsi="Arial" w:eastAsia="Arial" w:cs="Arial"/>
          <w:b w:val="0"/>
          <w:bCs w:val="0"/>
          <w:i w:val="0"/>
          <w:iCs w:val="0"/>
          <w:caps w:val="0"/>
          <w:smallCaps w:val="0"/>
          <w:noProof w:val="0"/>
          <w:sz w:val="24"/>
          <w:szCs w:val="24"/>
          <w:lang w:val="en-GB"/>
        </w:rPr>
        <w:t xml:space="preserve">Moreover, technological integration </w:t>
      </w:r>
      <w:r w:rsidRPr="5590A953" w:rsidR="779CE470">
        <w:rPr>
          <w:rFonts w:ascii="Arial" w:hAnsi="Arial" w:eastAsia="Arial" w:cs="Arial"/>
          <w:b w:val="0"/>
          <w:bCs w:val="0"/>
          <w:i w:val="0"/>
          <w:iCs w:val="0"/>
          <w:caps w:val="0"/>
          <w:smallCaps w:val="0"/>
          <w:noProof w:val="0"/>
          <w:sz w:val="24"/>
          <w:szCs w:val="24"/>
          <w:lang w:val="en-GB"/>
        </w:rPr>
        <w:t>can overcome</w:t>
      </w:r>
      <w:r w:rsidRPr="5590A953" w:rsidR="0CFF9E1A">
        <w:rPr>
          <w:rFonts w:ascii="Arial" w:hAnsi="Arial" w:eastAsia="Arial" w:cs="Arial"/>
          <w:b w:val="0"/>
          <w:bCs w:val="0"/>
          <w:i w:val="0"/>
          <w:iCs w:val="0"/>
          <w:caps w:val="0"/>
          <w:smallCaps w:val="0"/>
          <w:noProof w:val="0"/>
          <w:sz w:val="24"/>
          <w:szCs w:val="24"/>
          <w:lang w:val="en-GB"/>
        </w:rPr>
        <w:t xml:space="preserve"> geographical boundaries</w:t>
      </w:r>
      <w:r w:rsidRPr="5590A953" w:rsidR="391CA0F6">
        <w:rPr>
          <w:rFonts w:ascii="Arial" w:hAnsi="Arial" w:eastAsia="Arial" w:cs="Arial"/>
          <w:b w:val="0"/>
          <w:bCs w:val="0"/>
          <w:i w:val="0"/>
          <w:iCs w:val="0"/>
          <w:caps w:val="0"/>
          <w:smallCaps w:val="0"/>
          <w:noProof w:val="0"/>
          <w:sz w:val="24"/>
          <w:szCs w:val="24"/>
          <w:lang w:val="en-GB"/>
        </w:rPr>
        <w:t xml:space="preserve">, widening </w:t>
      </w:r>
      <w:r w:rsidRPr="5590A953" w:rsidR="0CFF9E1A">
        <w:rPr>
          <w:rFonts w:ascii="Arial" w:hAnsi="Arial" w:eastAsia="Arial" w:cs="Arial"/>
          <w:b w:val="0"/>
          <w:bCs w:val="0"/>
          <w:i w:val="0"/>
          <w:iCs w:val="0"/>
          <w:caps w:val="0"/>
          <w:smallCaps w:val="0"/>
          <w:noProof w:val="0"/>
          <w:sz w:val="24"/>
          <w:szCs w:val="24"/>
          <w:lang w:val="en-GB"/>
        </w:rPr>
        <w:t>access to education</w:t>
      </w:r>
      <w:r w:rsidRPr="5590A953" w:rsidR="0CFF9E1A">
        <w:rPr>
          <w:rFonts w:ascii="Arial" w:hAnsi="Arial" w:eastAsia="Arial" w:cs="Arial"/>
          <w:b w:val="0"/>
          <w:bCs w:val="0"/>
          <w:i w:val="0"/>
          <w:iCs w:val="0"/>
          <w:caps w:val="0"/>
          <w:smallCaps w:val="0"/>
          <w:noProof w:val="0"/>
          <w:sz w:val="24"/>
          <w:szCs w:val="24"/>
          <w:lang w:val="en-GB"/>
        </w:rPr>
        <w:t xml:space="preserve">, </w:t>
      </w:r>
      <w:r w:rsidRPr="5590A953" w:rsidR="5B243BE8">
        <w:rPr>
          <w:rFonts w:ascii="Arial" w:hAnsi="Arial" w:eastAsia="Arial" w:cs="Arial"/>
          <w:b w:val="0"/>
          <w:bCs w:val="0"/>
          <w:i w:val="0"/>
          <w:iCs w:val="0"/>
          <w:caps w:val="0"/>
          <w:smallCaps w:val="0"/>
          <w:noProof w:val="0"/>
          <w:sz w:val="24"/>
          <w:szCs w:val="24"/>
          <w:lang w:val="en-GB"/>
        </w:rPr>
        <w:t xml:space="preserve">and </w:t>
      </w:r>
      <w:r w:rsidRPr="5590A953" w:rsidR="0CFF9E1A">
        <w:rPr>
          <w:rFonts w:ascii="Arial" w:hAnsi="Arial" w:eastAsia="Arial" w:cs="Arial"/>
          <w:b w:val="0"/>
          <w:bCs w:val="0"/>
          <w:i w:val="0"/>
          <w:iCs w:val="0"/>
          <w:caps w:val="0"/>
          <w:smallCaps w:val="0"/>
          <w:noProof w:val="0"/>
          <w:sz w:val="24"/>
          <w:szCs w:val="24"/>
          <w:lang w:val="en-GB"/>
        </w:rPr>
        <w:t>offering chances for learning outside typical classroom settings (</w:t>
      </w:r>
      <w:r w:rsidRPr="5590A953" w:rsidR="26E86862">
        <w:rPr>
          <w:rFonts w:ascii="Arial" w:hAnsi="Arial" w:eastAsia="Arial" w:cs="Arial"/>
          <w:b w:val="0"/>
          <w:bCs w:val="0"/>
          <w:i w:val="0"/>
          <w:iCs w:val="0"/>
          <w:caps w:val="0"/>
          <w:smallCaps w:val="0"/>
          <w:noProof w:val="0"/>
          <w:sz w:val="24"/>
          <w:szCs w:val="24"/>
          <w:lang w:val="en-GB"/>
        </w:rPr>
        <w:t>Pottle, 2019, p. 181</w:t>
      </w:r>
      <w:r w:rsidRPr="5590A953" w:rsidR="326958B7">
        <w:rPr>
          <w:rFonts w:ascii="Arial" w:hAnsi="Arial" w:eastAsia="Arial" w:cs="Arial"/>
          <w:b w:val="0"/>
          <w:bCs w:val="0"/>
          <w:i w:val="0"/>
          <w:iCs w:val="0"/>
          <w:caps w:val="0"/>
          <w:smallCaps w:val="0"/>
          <w:noProof w:val="0"/>
          <w:sz w:val="24"/>
          <w:szCs w:val="24"/>
          <w:lang w:val="en-GB"/>
        </w:rPr>
        <w:t xml:space="preserve">; </w:t>
      </w:r>
      <w:r w:rsidRPr="5590A953" w:rsidR="0CFF9E1A">
        <w:rPr>
          <w:rFonts w:ascii="Arial" w:hAnsi="Arial" w:eastAsia="Arial" w:cs="Arial"/>
          <w:b w:val="0"/>
          <w:bCs w:val="0"/>
          <w:i w:val="0"/>
          <w:iCs w:val="0"/>
          <w:caps w:val="0"/>
          <w:smallCaps w:val="0"/>
          <w:noProof w:val="0"/>
          <w:sz w:val="24"/>
          <w:szCs w:val="24"/>
          <w:lang w:val="en-GB"/>
        </w:rPr>
        <w:t xml:space="preserve">Welsh </w:t>
      </w:r>
      <w:r w:rsidRPr="5590A953" w:rsidR="0CFF9E1A">
        <w:rPr>
          <w:rFonts w:ascii="Arial" w:hAnsi="Arial" w:eastAsia="Arial" w:cs="Arial"/>
          <w:b w:val="0"/>
          <w:bCs w:val="0"/>
          <w:i w:val="1"/>
          <w:iCs w:val="1"/>
          <w:caps w:val="0"/>
          <w:smallCaps w:val="0"/>
          <w:noProof w:val="0"/>
          <w:sz w:val="24"/>
          <w:szCs w:val="24"/>
          <w:lang w:val="en-GB"/>
        </w:rPr>
        <w:t>et al</w:t>
      </w:r>
      <w:r w:rsidRPr="5590A953" w:rsidR="0CFF9E1A">
        <w:rPr>
          <w:rFonts w:ascii="Arial" w:hAnsi="Arial" w:eastAsia="Arial" w:cs="Arial"/>
          <w:b w:val="0"/>
          <w:bCs w:val="0"/>
          <w:i w:val="0"/>
          <w:iCs w:val="0"/>
          <w:caps w:val="0"/>
          <w:smallCaps w:val="0"/>
          <w:noProof w:val="0"/>
          <w:sz w:val="24"/>
          <w:szCs w:val="24"/>
          <w:lang w:val="en-GB"/>
        </w:rPr>
        <w:t xml:space="preserve">., 2003). </w:t>
      </w:r>
      <w:r w:rsidRPr="5590A953" w:rsidR="3B42432F">
        <w:rPr>
          <w:rFonts w:ascii="Arial" w:hAnsi="Arial" w:eastAsia="Arial" w:cs="Arial"/>
          <w:b w:val="0"/>
          <w:bCs w:val="0"/>
          <w:i w:val="0"/>
          <w:iCs w:val="0"/>
          <w:caps w:val="0"/>
          <w:smallCaps w:val="0"/>
          <w:noProof w:val="0"/>
          <w:sz w:val="24"/>
          <w:szCs w:val="24"/>
          <w:lang w:val="en-GB"/>
        </w:rPr>
        <w:t>I</w:t>
      </w:r>
      <w:r w:rsidRPr="5590A953" w:rsidR="0CFF9E1A">
        <w:rPr>
          <w:rFonts w:ascii="Arial" w:hAnsi="Arial" w:eastAsia="Arial" w:cs="Arial"/>
          <w:b w:val="0"/>
          <w:bCs w:val="0"/>
          <w:i w:val="0"/>
          <w:iCs w:val="0"/>
          <w:caps w:val="0"/>
          <w:smallCaps w:val="0"/>
          <w:noProof w:val="0"/>
          <w:sz w:val="24"/>
          <w:szCs w:val="24"/>
          <w:lang w:val="en-GB"/>
        </w:rPr>
        <w:t>nclu</w:t>
      </w:r>
      <w:r w:rsidRPr="5590A953" w:rsidR="7941BD69">
        <w:rPr>
          <w:rFonts w:ascii="Arial" w:hAnsi="Arial" w:eastAsia="Arial" w:cs="Arial"/>
          <w:b w:val="0"/>
          <w:bCs w:val="0"/>
          <w:i w:val="0"/>
          <w:iCs w:val="0"/>
          <w:caps w:val="0"/>
          <w:smallCaps w:val="0"/>
          <w:noProof w:val="0"/>
          <w:sz w:val="24"/>
          <w:szCs w:val="24"/>
          <w:lang w:val="en-GB"/>
        </w:rPr>
        <w:t xml:space="preserve">sion of </w:t>
      </w:r>
      <w:r w:rsidRPr="5590A953" w:rsidR="0CFF9E1A">
        <w:rPr>
          <w:rFonts w:ascii="Arial" w:hAnsi="Arial" w:eastAsia="Arial" w:cs="Arial"/>
          <w:b w:val="0"/>
          <w:bCs w:val="0"/>
          <w:i w:val="0"/>
          <w:iCs w:val="0"/>
          <w:caps w:val="0"/>
          <w:smallCaps w:val="0"/>
          <w:noProof w:val="0"/>
          <w:sz w:val="24"/>
          <w:szCs w:val="24"/>
          <w:lang w:val="en-GB"/>
        </w:rPr>
        <w:t xml:space="preserve">multimedia components </w:t>
      </w:r>
      <w:r w:rsidRPr="5590A953" w:rsidR="30E82990">
        <w:rPr>
          <w:rFonts w:ascii="Arial" w:hAnsi="Arial" w:eastAsia="Arial" w:cs="Arial"/>
          <w:b w:val="0"/>
          <w:bCs w:val="0"/>
          <w:i w:val="0"/>
          <w:iCs w:val="0"/>
          <w:caps w:val="0"/>
          <w:smallCaps w:val="0"/>
          <w:noProof w:val="0"/>
          <w:sz w:val="24"/>
          <w:szCs w:val="24"/>
          <w:lang w:val="en-GB"/>
        </w:rPr>
        <w:t>such as;</w:t>
      </w:r>
      <w:r w:rsidRPr="5590A953" w:rsidR="0CFF9E1A">
        <w:rPr>
          <w:rFonts w:ascii="Arial" w:hAnsi="Arial" w:eastAsia="Arial" w:cs="Arial"/>
          <w:b w:val="0"/>
          <w:bCs w:val="0"/>
          <w:i w:val="0"/>
          <w:iCs w:val="0"/>
          <w:caps w:val="0"/>
          <w:smallCaps w:val="0"/>
          <w:noProof w:val="0"/>
          <w:sz w:val="24"/>
          <w:szCs w:val="24"/>
          <w:lang w:val="en-GB"/>
        </w:rPr>
        <w:t xml:space="preserve"> simulations, videos, and online resources, improves the way complicated topics are taught</w:t>
      </w:r>
      <w:r w:rsidRPr="5590A953" w:rsidR="2916E447">
        <w:rPr>
          <w:rFonts w:ascii="Arial" w:hAnsi="Arial" w:eastAsia="Arial" w:cs="Arial"/>
          <w:b w:val="0"/>
          <w:bCs w:val="0"/>
          <w:i w:val="0"/>
          <w:iCs w:val="0"/>
          <w:caps w:val="0"/>
          <w:smallCaps w:val="0"/>
          <w:noProof w:val="0"/>
          <w:sz w:val="24"/>
          <w:szCs w:val="24"/>
          <w:lang w:val="en-GB"/>
        </w:rPr>
        <w:t>,</w:t>
      </w:r>
      <w:r w:rsidRPr="5590A953" w:rsidR="0CFF9E1A">
        <w:rPr>
          <w:rFonts w:ascii="Arial" w:hAnsi="Arial" w:eastAsia="Arial" w:cs="Arial"/>
          <w:b w:val="0"/>
          <w:bCs w:val="0"/>
          <w:i w:val="0"/>
          <w:iCs w:val="0"/>
          <w:caps w:val="0"/>
          <w:smallCaps w:val="0"/>
          <w:noProof w:val="0"/>
          <w:sz w:val="24"/>
          <w:szCs w:val="24"/>
          <w:lang w:val="en-GB"/>
        </w:rPr>
        <w:t xml:space="preserve"> enrich</w:t>
      </w:r>
      <w:r w:rsidRPr="5590A953" w:rsidR="648A5CB9">
        <w:rPr>
          <w:rFonts w:ascii="Arial" w:hAnsi="Arial" w:eastAsia="Arial" w:cs="Arial"/>
          <w:b w:val="0"/>
          <w:bCs w:val="0"/>
          <w:i w:val="0"/>
          <w:iCs w:val="0"/>
          <w:caps w:val="0"/>
          <w:smallCaps w:val="0"/>
          <w:noProof w:val="0"/>
          <w:sz w:val="24"/>
          <w:szCs w:val="24"/>
          <w:lang w:val="en-GB"/>
        </w:rPr>
        <w:t>ing</w:t>
      </w:r>
      <w:r w:rsidRPr="5590A953" w:rsidR="0CFF9E1A">
        <w:rPr>
          <w:rFonts w:ascii="Arial" w:hAnsi="Arial" w:eastAsia="Arial" w:cs="Arial"/>
          <w:b w:val="0"/>
          <w:bCs w:val="0"/>
          <w:i w:val="0"/>
          <w:iCs w:val="0"/>
          <w:caps w:val="0"/>
          <w:smallCaps w:val="0"/>
          <w:noProof w:val="0"/>
          <w:sz w:val="24"/>
          <w:szCs w:val="24"/>
          <w:lang w:val="en-GB"/>
        </w:rPr>
        <w:t xml:space="preserve"> the content delivery process (Rakha, 2023</w:t>
      </w:r>
      <w:r w:rsidRPr="5590A953" w:rsidR="42E9CFFC">
        <w:rPr>
          <w:rFonts w:ascii="Arial" w:hAnsi="Arial" w:eastAsia="Arial" w:cs="Arial"/>
          <w:b w:val="0"/>
          <w:bCs w:val="0"/>
          <w:i w:val="0"/>
          <w:iCs w:val="0"/>
          <w:caps w:val="0"/>
          <w:smallCaps w:val="0"/>
          <w:noProof w:val="0"/>
          <w:sz w:val="24"/>
          <w:szCs w:val="24"/>
          <w:lang w:val="en-GB"/>
        </w:rPr>
        <w:t xml:space="preserve">; </w:t>
      </w:r>
      <w:r w:rsidRPr="5590A953" w:rsidR="0983A9AE">
        <w:rPr>
          <w:rFonts w:ascii="Arial" w:hAnsi="Arial" w:eastAsia="Arial" w:cs="Arial"/>
          <w:b w:val="0"/>
          <w:bCs w:val="0"/>
          <w:i w:val="0"/>
          <w:iCs w:val="0"/>
          <w:caps w:val="0"/>
          <w:smallCaps w:val="0"/>
          <w:noProof w:val="0"/>
          <w:sz w:val="24"/>
          <w:szCs w:val="24"/>
          <w:lang w:val="en-GB"/>
        </w:rPr>
        <w:t>Valverde-</w:t>
      </w:r>
      <w:r w:rsidRPr="5590A953" w:rsidR="0983A9AE">
        <w:rPr>
          <w:rFonts w:ascii="Arial" w:hAnsi="Arial" w:eastAsia="Arial" w:cs="Arial"/>
          <w:b w:val="0"/>
          <w:bCs w:val="0"/>
          <w:i w:val="0"/>
          <w:iCs w:val="0"/>
          <w:caps w:val="0"/>
          <w:smallCaps w:val="0"/>
          <w:noProof w:val="0"/>
          <w:sz w:val="24"/>
          <w:szCs w:val="24"/>
          <w:lang w:val="en-GB"/>
        </w:rPr>
        <w:t>Berrocos</w:t>
      </w:r>
      <w:r w:rsidRPr="5590A953" w:rsidR="0983A9AE">
        <w:rPr>
          <w:rFonts w:ascii="Arial" w:hAnsi="Arial" w:eastAsia="Arial" w:cs="Arial"/>
          <w:b w:val="0"/>
          <w:bCs w:val="0"/>
          <w:i w:val="0"/>
          <w:iCs w:val="0"/>
          <w:caps w:val="0"/>
          <w:smallCaps w:val="0"/>
          <w:noProof w:val="0"/>
          <w:sz w:val="24"/>
          <w:szCs w:val="24"/>
          <w:lang w:val="en-GB"/>
        </w:rPr>
        <w:t>o</w:t>
      </w:r>
      <w:r w:rsidRPr="5590A953" w:rsidR="0983A9AE">
        <w:rPr>
          <w:rFonts w:ascii="Arial" w:hAnsi="Arial" w:eastAsia="Arial" w:cs="Arial"/>
          <w:b w:val="0"/>
          <w:bCs w:val="0"/>
          <w:i w:val="0"/>
          <w:iCs w:val="0"/>
          <w:caps w:val="0"/>
          <w:smallCaps w:val="0"/>
          <w:noProof w:val="0"/>
          <w:sz w:val="24"/>
          <w:szCs w:val="24"/>
          <w:lang w:val="en-GB"/>
        </w:rPr>
        <w:t xml:space="preserve">, 2021, </w:t>
      </w:r>
      <w:r w:rsidRPr="5590A953" w:rsidR="0983A9AE">
        <w:rPr>
          <w:rFonts w:ascii="Arial" w:hAnsi="Arial" w:eastAsia="Arial" w:cs="Arial"/>
          <w:b w:val="0"/>
          <w:bCs w:val="0"/>
          <w:i w:val="0"/>
          <w:iCs w:val="0"/>
          <w:caps w:val="0"/>
          <w:smallCaps w:val="0"/>
          <w:noProof w:val="0"/>
          <w:sz w:val="24"/>
          <w:szCs w:val="24"/>
          <w:lang w:val="en-GB"/>
        </w:rPr>
        <w:t>p. 0256283).</w:t>
      </w:r>
    </w:p>
    <w:p w:rsidR="5590A953" w:rsidP="5590A953" w:rsidRDefault="5590A953" w14:paraId="0E4C7814" w14:textId="6F7369DB">
      <w:pPr>
        <w:pStyle w:val="Normal"/>
        <w:spacing w:after="0" w:afterAutospacing="off" w:line="360" w:lineRule="auto"/>
        <w:jc w:val="both"/>
        <w:rPr>
          <w:rFonts w:ascii="Arial" w:hAnsi="Arial" w:eastAsia="Arial" w:cs="Arial"/>
          <w:b w:val="0"/>
          <w:bCs w:val="0"/>
          <w:i w:val="0"/>
          <w:iCs w:val="0"/>
          <w:caps w:val="0"/>
          <w:smallCaps w:val="0"/>
          <w:noProof w:val="0"/>
          <w:sz w:val="24"/>
          <w:szCs w:val="24"/>
          <w:lang w:val="en-GB"/>
        </w:rPr>
      </w:pPr>
    </w:p>
    <w:p w:rsidR="35F8A8A8" w:rsidP="5590A953" w:rsidRDefault="35F8A8A8" w14:paraId="0435E424" w14:textId="4F24B1DA">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sz w:val="24"/>
          <w:szCs w:val="24"/>
          <w:lang w:val="en-GB"/>
        </w:rPr>
      </w:pPr>
      <w:r w:rsidRPr="5590A953" w:rsidR="35F8A8A8">
        <w:rPr>
          <w:rFonts w:ascii="Arial" w:hAnsi="Arial" w:eastAsia="Arial" w:cs="Arial"/>
          <w:b w:val="0"/>
          <w:bCs w:val="0"/>
          <w:i w:val="0"/>
          <w:iCs w:val="0"/>
          <w:caps w:val="0"/>
          <w:smallCaps w:val="0"/>
          <w:noProof w:val="0"/>
          <w:sz w:val="24"/>
          <w:szCs w:val="24"/>
          <w:lang w:val="en-GB"/>
        </w:rPr>
        <w:t>However, there are significant challenges to using technology in education. According to Fernández-</w:t>
      </w:r>
      <w:r w:rsidRPr="5590A953" w:rsidR="35F8A8A8">
        <w:rPr>
          <w:rFonts w:ascii="Arial" w:hAnsi="Arial" w:eastAsia="Arial" w:cs="Arial"/>
          <w:b w:val="0"/>
          <w:bCs w:val="0"/>
          <w:i w:val="0"/>
          <w:iCs w:val="0"/>
          <w:caps w:val="0"/>
          <w:smallCaps w:val="0"/>
          <w:noProof w:val="0"/>
          <w:sz w:val="24"/>
          <w:szCs w:val="24"/>
          <w:lang w:val="en-GB"/>
        </w:rPr>
        <w:t>Batanero</w:t>
      </w:r>
      <w:r w:rsidRPr="5590A953" w:rsidR="35F8A8A8">
        <w:rPr>
          <w:rFonts w:ascii="Arial" w:hAnsi="Arial" w:eastAsia="Arial" w:cs="Arial"/>
          <w:b w:val="0"/>
          <w:bCs w:val="0"/>
          <w:i w:val="0"/>
          <w:iCs w:val="0"/>
          <w:caps w:val="0"/>
          <w:smallCaps w:val="0"/>
          <w:noProof w:val="0"/>
          <w:sz w:val="24"/>
          <w:szCs w:val="24"/>
          <w:lang w:val="en-GB"/>
        </w:rPr>
        <w:t xml:space="preserve"> </w:t>
      </w:r>
      <w:r w:rsidRPr="5590A953" w:rsidR="35F8A8A8">
        <w:rPr>
          <w:rFonts w:ascii="Arial" w:hAnsi="Arial" w:eastAsia="Arial" w:cs="Arial"/>
          <w:b w:val="0"/>
          <w:bCs w:val="0"/>
          <w:i w:val="1"/>
          <w:iCs w:val="1"/>
          <w:caps w:val="0"/>
          <w:smallCaps w:val="0"/>
          <w:noProof w:val="0"/>
          <w:sz w:val="24"/>
          <w:szCs w:val="24"/>
          <w:lang w:val="en-GB"/>
        </w:rPr>
        <w:t>et al</w:t>
      </w:r>
      <w:r w:rsidRPr="5590A953" w:rsidR="35F8A8A8">
        <w:rPr>
          <w:rFonts w:ascii="Arial" w:hAnsi="Arial" w:eastAsia="Arial" w:cs="Arial"/>
          <w:b w:val="0"/>
          <w:bCs w:val="0"/>
          <w:i w:val="0"/>
          <w:iCs w:val="0"/>
          <w:caps w:val="0"/>
          <w:smallCaps w:val="0"/>
          <w:noProof w:val="0"/>
          <w:sz w:val="24"/>
          <w:szCs w:val="24"/>
          <w:lang w:val="en-GB"/>
        </w:rPr>
        <w:t xml:space="preserve">. (2021), fast technological advancements may cause tension and anxiety in pedagogical practice, </w:t>
      </w:r>
      <w:r w:rsidRPr="5590A953" w:rsidR="06302307">
        <w:rPr>
          <w:rFonts w:ascii="Arial" w:hAnsi="Arial" w:eastAsia="Arial" w:cs="Arial"/>
          <w:b w:val="0"/>
          <w:bCs w:val="0"/>
          <w:i w:val="0"/>
          <w:iCs w:val="0"/>
          <w:caps w:val="0"/>
          <w:smallCaps w:val="0"/>
          <w:noProof w:val="0"/>
          <w:sz w:val="24"/>
          <w:szCs w:val="24"/>
          <w:lang w:val="en-GB"/>
        </w:rPr>
        <w:t xml:space="preserve">requiring </w:t>
      </w:r>
      <w:r w:rsidRPr="5590A953" w:rsidR="35F8A8A8">
        <w:rPr>
          <w:rFonts w:ascii="Arial" w:hAnsi="Arial" w:eastAsia="Arial" w:cs="Arial"/>
          <w:b w:val="0"/>
          <w:bCs w:val="0"/>
          <w:i w:val="0"/>
          <w:iCs w:val="0"/>
          <w:caps w:val="0"/>
          <w:smallCaps w:val="0"/>
          <w:noProof w:val="0"/>
          <w:sz w:val="24"/>
          <w:szCs w:val="24"/>
          <w:lang w:val="en-GB"/>
        </w:rPr>
        <w:t xml:space="preserve">on-going professional development to stay current with new tools and platforms (Barton, 2018; </w:t>
      </w:r>
      <w:r w:rsidRPr="5590A953" w:rsidR="35F8A8A8">
        <w:rPr>
          <w:rFonts w:ascii="Arial" w:hAnsi="Arial" w:eastAsia="Arial" w:cs="Arial"/>
          <w:b w:val="0"/>
          <w:bCs w:val="0"/>
          <w:i w:val="0"/>
          <w:iCs w:val="0"/>
          <w:caps w:val="0"/>
          <w:smallCaps w:val="0"/>
          <w:noProof w:val="0"/>
          <w:sz w:val="24"/>
          <w:szCs w:val="24"/>
          <w:lang w:val="en-GB"/>
        </w:rPr>
        <w:t>zgür</w:t>
      </w:r>
      <w:r w:rsidRPr="5590A953" w:rsidR="35F8A8A8">
        <w:rPr>
          <w:rFonts w:ascii="Arial" w:hAnsi="Arial" w:eastAsia="Arial" w:cs="Arial"/>
          <w:b w:val="0"/>
          <w:bCs w:val="0"/>
          <w:i w:val="0"/>
          <w:iCs w:val="0"/>
          <w:caps w:val="0"/>
          <w:smallCaps w:val="0"/>
          <w:noProof w:val="0"/>
          <w:sz w:val="24"/>
          <w:szCs w:val="24"/>
          <w:lang w:val="en-GB"/>
        </w:rPr>
        <w:t xml:space="preserve">, 2020, p. 106468). Furthermore, while technology </w:t>
      </w:r>
      <w:r w:rsidRPr="5590A953" w:rsidR="35F8A8A8">
        <w:rPr>
          <w:rFonts w:ascii="Arial" w:hAnsi="Arial" w:eastAsia="Arial" w:cs="Arial"/>
          <w:b w:val="0"/>
          <w:bCs w:val="0"/>
          <w:i w:val="0"/>
          <w:iCs w:val="0"/>
          <w:caps w:val="0"/>
          <w:smallCaps w:val="0"/>
          <w:noProof w:val="0"/>
          <w:sz w:val="24"/>
          <w:szCs w:val="24"/>
          <w:lang w:val="en-GB"/>
        </w:rPr>
        <w:t>provides</w:t>
      </w:r>
      <w:r w:rsidRPr="5590A953" w:rsidR="35F8A8A8">
        <w:rPr>
          <w:rFonts w:ascii="Arial" w:hAnsi="Arial" w:eastAsia="Arial" w:cs="Arial"/>
          <w:b w:val="0"/>
          <w:bCs w:val="0"/>
          <w:i w:val="0"/>
          <w:iCs w:val="0"/>
          <w:caps w:val="0"/>
          <w:smallCaps w:val="0"/>
          <w:noProof w:val="0"/>
          <w:sz w:val="24"/>
          <w:szCs w:val="24"/>
          <w:lang w:val="en-GB"/>
        </w:rPr>
        <w:t xml:space="preserve"> a </w:t>
      </w:r>
      <w:r w:rsidRPr="5590A953" w:rsidR="511E02DE">
        <w:rPr>
          <w:rFonts w:ascii="Arial" w:hAnsi="Arial" w:eastAsia="Arial" w:cs="Arial"/>
          <w:b w:val="0"/>
          <w:bCs w:val="0"/>
          <w:i w:val="0"/>
          <w:iCs w:val="0"/>
          <w:caps w:val="0"/>
          <w:smallCaps w:val="0"/>
          <w:noProof w:val="0"/>
          <w:sz w:val="24"/>
          <w:szCs w:val="24"/>
          <w:lang w:val="en-GB"/>
        </w:rPr>
        <w:t>multitude</w:t>
      </w:r>
      <w:r w:rsidRPr="5590A953" w:rsidR="35F8A8A8">
        <w:rPr>
          <w:rFonts w:ascii="Arial" w:hAnsi="Arial" w:eastAsia="Arial" w:cs="Arial"/>
          <w:b w:val="0"/>
          <w:bCs w:val="0"/>
          <w:i w:val="0"/>
          <w:iCs w:val="0"/>
          <w:caps w:val="0"/>
          <w:smallCaps w:val="0"/>
          <w:noProof w:val="0"/>
          <w:sz w:val="24"/>
          <w:szCs w:val="24"/>
          <w:lang w:val="en-GB"/>
        </w:rPr>
        <w:t xml:space="preserve"> of educational opportunities, </w:t>
      </w:r>
      <w:r w:rsidRPr="5590A953" w:rsidR="35F8A8A8">
        <w:rPr>
          <w:rFonts w:ascii="Arial" w:hAnsi="Arial" w:eastAsia="Arial" w:cs="Arial"/>
          <w:b w:val="0"/>
          <w:bCs w:val="0"/>
          <w:i w:val="0"/>
          <w:iCs w:val="0"/>
          <w:caps w:val="0"/>
          <w:smallCaps w:val="0"/>
          <w:noProof w:val="0"/>
          <w:sz w:val="24"/>
          <w:szCs w:val="24"/>
          <w:lang w:val="en-GB"/>
        </w:rPr>
        <w:t>unequal access to digital resources</w:t>
      </w:r>
      <w:r w:rsidRPr="5590A953" w:rsidR="5683655C">
        <w:rPr>
          <w:rFonts w:ascii="Arial" w:hAnsi="Arial" w:eastAsia="Arial" w:cs="Arial"/>
          <w:b w:val="0"/>
          <w:bCs w:val="0"/>
          <w:i w:val="0"/>
          <w:iCs w:val="0"/>
          <w:caps w:val="0"/>
          <w:smallCaps w:val="0"/>
          <w:noProof w:val="0"/>
          <w:sz w:val="24"/>
          <w:szCs w:val="24"/>
          <w:lang w:val="en-GB"/>
        </w:rPr>
        <w:t xml:space="preserve"> </w:t>
      </w:r>
      <w:r w:rsidRPr="5590A953" w:rsidR="35F8A8A8">
        <w:rPr>
          <w:rFonts w:ascii="Arial" w:hAnsi="Arial" w:eastAsia="Arial" w:cs="Arial"/>
          <w:b w:val="0"/>
          <w:bCs w:val="0"/>
          <w:i w:val="0"/>
          <w:iCs w:val="0"/>
          <w:caps w:val="0"/>
          <w:smallCaps w:val="0"/>
          <w:noProof w:val="0"/>
          <w:sz w:val="24"/>
          <w:szCs w:val="24"/>
          <w:lang w:val="en-GB"/>
        </w:rPr>
        <w:t xml:space="preserve">has the potential to </w:t>
      </w:r>
      <w:r w:rsidRPr="5590A953" w:rsidR="35F8A8A8">
        <w:rPr>
          <w:rFonts w:ascii="Arial" w:hAnsi="Arial" w:eastAsia="Arial" w:cs="Arial"/>
          <w:b w:val="0"/>
          <w:bCs w:val="0"/>
          <w:i w:val="0"/>
          <w:iCs w:val="0"/>
          <w:caps w:val="0"/>
          <w:smallCaps w:val="0"/>
          <w:noProof w:val="0"/>
          <w:sz w:val="24"/>
          <w:szCs w:val="24"/>
          <w:lang w:val="en-GB"/>
        </w:rPr>
        <w:t>exacerbate</w:t>
      </w:r>
      <w:r w:rsidRPr="5590A953" w:rsidR="35F8A8A8">
        <w:rPr>
          <w:rFonts w:ascii="Arial" w:hAnsi="Arial" w:eastAsia="Arial" w:cs="Arial"/>
          <w:b w:val="0"/>
          <w:bCs w:val="0"/>
          <w:i w:val="0"/>
          <w:iCs w:val="0"/>
          <w:caps w:val="0"/>
          <w:smallCaps w:val="0"/>
          <w:noProof w:val="0"/>
          <w:sz w:val="24"/>
          <w:szCs w:val="24"/>
          <w:lang w:val="en-GB"/>
        </w:rPr>
        <w:t xml:space="preserve"> already existing socioeconomic disparities (Bates, 2015; </w:t>
      </w:r>
      <w:r w:rsidRPr="5590A953" w:rsidR="35F8A8A8">
        <w:rPr>
          <w:rFonts w:ascii="Arial" w:hAnsi="Arial" w:eastAsia="Arial" w:cs="Arial"/>
          <w:b w:val="0"/>
          <w:bCs w:val="0"/>
          <w:i w:val="0"/>
          <w:iCs w:val="0"/>
          <w:caps w:val="0"/>
          <w:smallCaps w:val="0"/>
          <w:noProof w:val="0"/>
          <w:sz w:val="24"/>
          <w:szCs w:val="24"/>
          <w:lang w:val="en-GB"/>
        </w:rPr>
        <w:t>Dunmont</w:t>
      </w:r>
      <w:r w:rsidRPr="5590A953" w:rsidR="35F8A8A8">
        <w:rPr>
          <w:rFonts w:ascii="Arial" w:hAnsi="Arial" w:eastAsia="Arial" w:cs="Arial"/>
          <w:b w:val="0"/>
          <w:bCs w:val="0"/>
          <w:i w:val="0"/>
          <w:iCs w:val="0"/>
          <w:caps w:val="0"/>
          <w:smallCaps w:val="0"/>
          <w:noProof w:val="0"/>
          <w:sz w:val="24"/>
          <w:szCs w:val="24"/>
          <w:lang w:val="en-GB"/>
        </w:rPr>
        <w:t xml:space="preserve"> and Ready, 2023, p.26; Oliveira, 2019, pp. 149-160</w:t>
      </w:r>
      <w:r w:rsidRPr="5590A953" w:rsidR="39103FB4">
        <w:rPr>
          <w:rFonts w:ascii="Arial" w:hAnsi="Arial" w:eastAsia="Arial" w:cs="Arial"/>
          <w:b w:val="0"/>
          <w:bCs w:val="0"/>
          <w:i w:val="0"/>
          <w:iCs w:val="0"/>
          <w:caps w:val="0"/>
          <w:smallCaps w:val="0"/>
          <w:noProof w:val="0"/>
          <w:sz w:val="24"/>
          <w:szCs w:val="24"/>
          <w:lang w:val="en-GB"/>
        </w:rPr>
        <w:t>;</w:t>
      </w:r>
      <w:r w:rsidRPr="5590A953" w:rsidR="39103FB4">
        <w:rPr>
          <w:rFonts w:ascii="Arial" w:hAnsi="Arial" w:eastAsia="Arial" w:cs="Arial"/>
          <w:b w:val="0"/>
          <w:bCs w:val="0"/>
          <w:i w:val="0"/>
          <w:iCs w:val="0"/>
          <w:caps w:val="0"/>
          <w:smallCaps w:val="0"/>
          <w:noProof w:val="0"/>
          <w:color w:val="000000" w:themeColor="text1" w:themeTint="FF" w:themeShade="FF"/>
          <w:sz w:val="24"/>
          <w:szCs w:val="24"/>
          <w:lang w:val="en-GB"/>
        </w:rPr>
        <w:t xml:space="preserve"> Welsh </w:t>
      </w:r>
      <w:r w:rsidRPr="5590A953" w:rsidR="39103FB4">
        <w:rPr>
          <w:rFonts w:ascii="Arial" w:hAnsi="Arial" w:eastAsia="Arial" w:cs="Arial"/>
          <w:b w:val="0"/>
          <w:bCs w:val="0"/>
          <w:i w:val="0"/>
          <w:iCs w:val="0"/>
          <w:caps w:val="0"/>
          <w:smallCaps w:val="0"/>
          <w:noProof w:val="0"/>
          <w:color w:val="000000" w:themeColor="text1" w:themeTint="FF" w:themeShade="FF"/>
          <w:sz w:val="24"/>
          <w:szCs w:val="24"/>
          <w:lang w:val="en-GB"/>
        </w:rPr>
        <w:t>Government</w:t>
      </w:r>
      <w:r w:rsidRPr="5590A953" w:rsidR="39103FB4">
        <w:rPr>
          <w:rFonts w:ascii="Arial" w:hAnsi="Arial" w:eastAsia="Arial" w:cs="Arial"/>
          <w:b w:val="0"/>
          <w:bCs w:val="0"/>
          <w:i w:val="0"/>
          <w:iCs w:val="0"/>
          <w:caps w:val="0"/>
          <w:smallCaps w:val="0"/>
          <w:noProof w:val="0"/>
          <w:color w:val="000000" w:themeColor="text1" w:themeTint="FF" w:themeShade="FF"/>
          <w:sz w:val="24"/>
          <w:szCs w:val="24"/>
          <w:lang w:val="en-GB"/>
        </w:rPr>
        <w:t>,</w:t>
      </w:r>
      <w:r w:rsidRPr="5590A953" w:rsidR="6DA0E9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39103FB4">
        <w:rPr>
          <w:rFonts w:ascii="Arial" w:hAnsi="Arial" w:eastAsia="Arial" w:cs="Arial"/>
          <w:b w:val="0"/>
          <w:bCs w:val="0"/>
          <w:i w:val="0"/>
          <w:iCs w:val="0"/>
          <w:caps w:val="0"/>
          <w:smallCaps w:val="0"/>
          <w:noProof w:val="0"/>
          <w:color w:val="000000" w:themeColor="text1" w:themeTint="FF" w:themeShade="FF"/>
          <w:sz w:val="24"/>
          <w:szCs w:val="24"/>
          <w:lang w:val="en-GB"/>
        </w:rPr>
        <w:t>2019</w:t>
      </w:r>
      <w:r w:rsidRPr="5590A953" w:rsidR="35F8A8A8">
        <w:rPr>
          <w:rFonts w:ascii="Arial" w:hAnsi="Arial" w:eastAsia="Arial" w:cs="Arial"/>
          <w:b w:val="0"/>
          <w:bCs w:val="0"/>
          <w:i w:val="0"/>
          <w:iCs w:val="0"/>
          <w:caps w:val="0"/>
          <w:smallCaps w:val="0"/>
          <w:noProof w:val="0"/>
          <w:sz w:val="24"/>
          <w:szCs w:val="24"/>
          <w:lang w:val="en-GB"/>
        </w:rPr>
        <w:t xml:space="preserve">). Concerns such as digital ethics, cybersecurity, and data privacy </w:t>
      </w:r>
      <w:r w:rsidRPr="5590A953" w:rsidR="35F8A8A8">
        <w:rPr>
          <w:rFonts w:ascii="Arial" w:hAnsi="Arial" w:eastAsia="Arial" w:cs="Arial"/>
          <w:b w:val="0"/>
          <w:bCs w:val="0"/>
          <w:i w:val="0"/>
          <w:iCs w:val="0"/>
          <w:caps w:val="0"/>
          <w:smallCaps w:val="0"/>
          <w:noProof w:val="0"/>
          <w:sz w:val="24"/>
          <w:szCs w:val="24"/>
          <w:lang w:val="en-GB"/>
        </w:rPr>
        <w:t>emerge</w:t>
      </w:r>
      <w:r w:rsidRPr="5590A953" w:rsidR="35F8A8A8">
        <w:rPr>
          <w:rFonts w:ascii="Arial" w:hAnsi="Arial" w:eastAsia="Arial" w:cs="Arial"/>
          <w:b w:val="0"/>
          <w:bCs w:val="0"/>
          <w:i w:val="0"/>
          <w:iCs w:val="0"/>
          <w:caps w:val="0"/>
          <w:smallCaps w:val="0"/>
          <w:noProof w:val="0"/>
          <w:sz w:val="24"/>
          <w:szCs w:val="24"/>
          <w:lang w:val="en-GB"/>
        </w:rPr>
        <w:t xml:space="preserve"> as critical challenges for technology-enhanced education (Sánchez </w:t>
      </w:r>
      <w:r w:rsidRPr="5590A953" w:rsidR="35F8A8A8">
        <w:rPr>
          <w:rFonts w:ascii="Arial" w:hAnsi="Arial" w:eastAsia="Arial" w:cs="Arial"/>
          <w:b w:val="0"/>
          <w:bCs w:val="0"/>
          <w:i w:val="1"/>
          <w:iCs w:val="1"/>
          <w:caps w:val="0"/>
          <w:smallCaps w:val="0"/>
          <w:noProof w:val="0"/>
          <w:sz w:val="24"/>
          <w:szCs w:val="24"/>
          <w:lang w:val="en-GB"/>
        </w:rPr>
        <w:t>et al</w:t>
      </w:r>
      <w:r w:rsidRPr="5590A953" w:rsidR="35F8A8A8">
        <w:rPr>
          <w:rFonts w:ascii="Arial" w:hAnsi="Arial" w:eastAsia="Arial" w:cs="Arial"/>
          <w:b w:val="0"/>
          <w:bCs w:val="0"/>
          <w:i w:val="0"/>
          <w:iCs w:val="0"/>
          <w:caps w:val="0"/>
          <w:smallCaps w:val="0"/>
          <w:noProof w:val="0"/>
          <w:sz w:val="24"/>
          <w:szCs w:val="24"/>
          <w:lang w:val="en-GB"/>
        </w:rPr>
        <w:t>., 2020, p. 3970; Technology Adoption and Social challenges, 2018).</w:t>
      </w:r>
    </w:p>
    <w:p w:rsidR="5590A953" w:rsidP="5590A953" w:rsidRDefault="5590A953" w14:paraId="21AC42BA" w14:textId="44883D06">
      <w:pPr>
        <w:pStyle w:val="Normal"/>
        <w:spacing w:after="0" w:afterAutospacing="off" w:line="360" w:lineRule="auto"/>
        <w:jc w:val="both"/>
        <w:rPr>
          <w:rFonts w:ascii="Arial" w:hAnsi="Arial" w:eastAsia="Arial" w:cs="Arial"/>
          <w:b w:val="0"/>
          <w:bCs w:val="0"/>
          <w:i w:val="0"/>
          <w:iCs w:val="0"/>
          <w:caps w:val="0"/>
          <w:smallCaps w:val="0"/>
          <w:noProof w:val="0"/>
          <w:sz w:val="24"/>
          <w:szCs w:val="24"/>
          <w:lang w:val="en-GB"/>
        </w:rPr>
      </w:pPr>
    </w:p>
    <w:p w:rsidR="17B0B76F" w:rsidP="5590A953" w:rsidRDefault="17B0B76F" w14:paraId="3ADFD29C" w14:textId="630E1C05">
      <w:pPr>
        <w:pStyle w:val="Normal"/>
        <w:spacing w:after="0" w:afterAutospacing="off" w:line="360" w:lineRule="auto"/>
        <w:jc w:val="both"/>
        <w:rPr>
          <w:rFonts w:ascii="Arial" w:hAnsi="Arial" w:eastAsia="Arial" w:cs="Arial"/>
          <w:b w:val="0"/>
          <w:bCs w:val="0"/>
          <w:i w:val="0"/>
          <w:iCs w:val="0"/>
          <w:caps w:val="0"/>
          <w:smallCaps w:val="0"/>
          <w:noProof w:val="0"/>
          <w:color w:val="FF0000"/>
          <w:sz w:val="24"/>
          <w:szCs w:val="24"/>
          <w:lang w:val="en-GB"/>
        </w:rPr>
      </w:pPr>
      <w:r w:rsidRPr="5590A953" w:rsidR="17B0B76F">
        <w:rPr>
          <w:rFonts w:ascii="Arial" w:hAnsi="Arial" w:eastAsia="Arial" w:cs="Arial"/>
          <w:b w:val="0"/>
          <w:bCs w:val="0"/>
          <w:i w:val="0"/>
          <w:iCs w:val="0"/>
          <w:caps w:val="0"/>
          <w:smallCaps w:val="0"/>
          <w:noProof w:val="0"/>
          <w:sz w:val="24"/>
          <w:szCs w:val="24"/>
          <w:lang w:val="en-GB"/>
        </w:rPr>
        <w:t xml:space="preserve">It is important to strike the right balance between technology and pedagogy, teachers should not replace conventional teaching techniques with technology; </w:t>
      </w:r>
      <w:r w:rsidRPr="5590A953" w:rsidR="5F6D1341">
        <w:rPr>
          <w:rFonts w:ascii="Arial" w:hAnsi="Arial" w:eastAsia="Arial" w:cs="Arial"/>
          <w:b w:val="0"/>
          <w:bCs w:val="0"/>
          <w:i w:val="0"/>
          <w:iCs w:val="0"/>
          <w:caps w:val="0"/>
          <w:smallCaps w:val="0"/>
          <w:noProof w:val="0"/>
          <w:sz w:val="24"/>
          <w:szCs w:val="24"/>
          <w:lang w:val="en-GB"/>
        </w:rPr>
        <w:t xml:space="preserve">but rather </w:t>
      </w:r>
      <w:r w:rsidRPr="5590A953" w:rsidR="17B0B76F">
        <w:rPr>
          <w:rFonts w:ascii="Arial" w:hAnsi="Arial" w:eastAsia="Arial" w:cs="Arial"/>
          <w:b w:val="0"/>
          <w:bCs w:val="0"/>
          <w:i w:val="0"/>
          <w:iCs w:val="0"/>
          <w:caps w:val="0"/>
          <w:smallCaps w:val="0"/>
          <w:noProof w:val="0"/>
          <w:sz w:val="24"/>
          <w:szCs w:val="24"/>
          <w:lang w:val="en-GB"/>
        </w:rPr>
        <w:t xml:space="preserve">use </w:t>
      </w:r>
      <w:r w:rsidRPr="5590A953" w:rsidR="06A61C0F">
        <w:rPr>
          <w:rFonts w:ascii="Arial" w:hAnsi="Arial" w:eastAsia="Arial" w:cs="Arial"/>
          <w:b w:val="0"/>
          <w:bCs w:val="0"/>
          <w:i w:val="0"/>
          <w:iCs w:val="0"/>
          <w:caps w:val="0"/>
          <w:smallCaps w:val="0"/>
          <w:noProof w:val="0"/>
          <w:sz w:val="24"/>
          <w:szCs w:val="24"/>
          <w:lang w:val="en-GB"/>
        </w:rPr>
        <w:t>technology</w:t>
      </w:r>
      <w:r w:rsidRPr="5590A953" w:rsidR="17B0B76F">
        <w:rPr>
          <w:rFonts w:ascii="Arial" w:hAnsi="Arial" w:eastAsia="Arial" w:cs="Arial"/>
          <w:b w:val="0"/>
          <w:bCs w:val="0"/>
          <w:i w:val="0"/>
          <w:iCs w:val="0"/>
          <w:caps w:val="0"/>
          <w:smallCaps w:val="0"/>
          <w:noProof w:val="0"/>
          <w:sz w:val="24"/>
          <w:szCs w:val="24"/>
          <w:lang w:val="en-GB"/>
        </w:rPr>
        <w:t xml:space="preserve"> as a tool to </w:t>
      </w:r>
      <w:r w:rsidRPr="5590A953" w:rsidR="44A9B092">
        <w:rPr>
          <w:rFonts w:ascii="Arial" w:hAnsi="Arial" w:eastAsia="Arial" w:cs="Arial"/>
          <w:b w:val="0"/>
          <w:bCs w:val="0"/>
          <w:i w:val="0"/>
          <w:iCs w:val="0"/>
          <w:caps w:val="0"/>
          <w:smallCaps w:val="0"/>
          <w:noProof w:val="0"/>
          <w:sz w:val="24"/>
          <w:szCs w:val="24"/>
          <w:lang w:val="en-GB"/>
        </w:rPr>
        <w:t>enhance</w:t>
      </w:r>
      <w:r w:rsidRPr="5590A953" w:rsidR="17B0B76F">
        <w:rPr>
          <w:rFonts w:ascii="Arial" w:hAnsi="Arial" w:eastAsia="Arial" w:cs="Arial"/>
          <w:b w:val="0"/>
          <w:bCs w:val="0"/>
          <w:i w:val="0"/>
          <w:iCs w:val="0"/>
          <w:caps w:val="0"/>
          <w:smallCaps w:val="0"/>
          <w:noProof w:val="0"/>
          <w:sz w:val="24"/>
          <w:szCs w:val="24"/>
          <w:lang w:val="en-GB"/>
        </w:rPr>
        <w:t xml:space="preserve"> pedagogical practi</w:t>
      </w:r>
      <w:r w:rsidRPr="5590A953" w:rsidR="49731620">
        <w:rPr>
          <w:rFonts w:ascii="Arial" w:hAnsi="Arial" w:eastAsia="Arial" w:cs="Arial"/>
          <w:b w:val="0"/>
          <w:bCs w:val="0"/>
          <w:i w:val="0"/>
          <w:iCs w:val="0"/>
          <w:caps w:val="0"/>
          <w:smallCaps w:val="0"/>
          <w:noProof w:val="0"/>
          <w:sz w:val="24"/>
          <w:szCs w:val="24"/>
          <w:lang w:val="en-GB"/>
        </w:rPr>
        <w:t>c</w:t>
      </w:r>
      <w:r w:rsidRPr="5590A953" w:rsidR="17B0B76F">
        <w:rPr>
          <w:rFonts w:ascii="Arial" w:hAnsi="Arial" w:eastAsia="Arial" w:cs="Arial"/>
          <w:b w:val="0"/>
          <w:bCs w:val="0"/>
          <w:i w:val="0"/>
          <w:iCs w:val="0"/>
          <w:caps w:val="0"/>
          <w:smallCaps w:val="0"/>
          <w:noProof w:val="0"/>
          <w:sz w:val="24"/>
          <w:szCs w:val="24"/>
          <w:lang w:val="en-GB"/>
        </w:rPr>
        <w:t>es</w:t>
      </w:r>
      <w:r w:rsidRPr="5590A953" w:rsidR="19B1A812">
        <w:rPr>
          <w:rFonts w:ascii="Arial" w:hAnsi="Arial" w:eastAsia="Arial" w:cs="Arial"/>
          <w:b w:val="0"/>
          <w:bCs w:val="0"/>
          <w:i w:val="0"/>
          <w:iCs w:val="0"/>
          <w:caps w:val="0"/>
          <w:smallCaps w:val="0"/>
          <w:noProof w:val="0"/>
          <w:sz w:val="24"/>
          <w:szCs w:val="24"/>
          <w:lang w:val="en-GB"/>
        </w:rPr>
        <w:t xml:space="preserve"> (</w:t>
      </w:r>
      <w:r w:rsidRPr="5590A953" w:rsidR="19B1A812">
        <w:rPr>
          <w:rFonts w:ascii="Arial" w:hAnsi="Arial" w:eastAsia="Arial" w:cs="Arial"/>
          <w:b w:val="0"/>
          <w:bCs w:val="0"/>
          <w:i w:val="0"/>
          <w:iCs w:val="0"/>
          <w:caps w:val="0"/>
          <w:smallCaps w:val="0"/>
          <w:noProof w:val="0"/>
          <w:sz w:val="24"/>
          <w:szCs w:val="24"/>
          <w:lang w:val="en-GB"/>
        </w:rPr>
        <w:t>Rapanta</w:t>
      </w:r>
      <w:r w:rsidRPr="5590A953" w:rsidR="19B1A812">
        <w:rPr>
          <w:rFonts w:ascii="Arial" w:hAnsi="Arial" w:eastAsia="Arial" w:cs="Arial"/>
          <w:b w:val="0"/>
          <w:bCs w:val="0"/>
          <w:i w:val="0"/>
          <w:iCs w:val="0"/>
          <w:caps w:val="0"/>
          <w:smallCaps w:val="0"/>
          <w:noProof w:val="0"/>
          <w:sz w:val="24"/>
          <w:szCs w:val="24"/>
          <w:lang w:val="en-GB"/>
        </w:rPr>
        <w:t xml:space="preserve"> </w:t>
      </w:r>
      <w:r w:rsidRPr="5590A953" w:rsidR="19B1A812">
        <w:rPr>
          <w:rFonts w:ascii="Arial" w:hAnsi="Arial" w:eastAsia="Arial" w:cs="Arial"/>
          <w:b w:val="0"/>
          <w:bCs w:val="0"/>
          <w:i w:val="1"/>
          <w:iCs w:val="1"/>
          <w:caps w:val="0"/>
          <w:smallCaps w:val="0"/>
          <w:noProof w:val="0"/>
          <w:sz w:val="24"/>
          <w:szCs w:val="24"/>
          <w:lang w:val="en-GB"/>
        </w:rPr>
        <w:t>et al</w:t>
      </w:r>
      <w:r w:rsidRPr="5590A953" w:rsidR="19B1A812">
        <w:rPr>
          <w:rFonts w:ascii="Arial" w:hAnsi="Arial" w:eastAsia="Arial" w:cs="Arial"/>
          <w:b w:val="0"/>
          <w:bCs w:val="0"/>
          <w:i w:val="0"/>
          <w:iCs w:val="0"/>
          <w:caps w:val="0"/>
          <w:smallCaps w:val="0"/>
          <w:noProof w:val="0"/>
          <w:sz w:val="24"/>
          <w:szCs w:val="24"/>
          <w:lang w:val="en-GB"/>
        </w:rPr>
        <w:t>., 2021, pp. 715-742</w:t>
      </w:r>
      <w:r w:rsidRPr="5590A953" w:rsidR="0572D0AA">
        <w:rPr>
          <w:rFonts w:ascii="Arial" w:hAnsi="Arial" w:eastAsia="Arial" w:cs="Arial"/>
          <w:b w:val="0"/>
          <w:bCs w:val="0"/>
          <w:i w:val="0"/>
          <w:iCs w:val="0"/>
          <w:caps w:val="0"/>
          <w:smallCaps w:val="0"/>
          <w:noProof w:val="0"/>
          <w:sz w:val="24"/>
          <w:szCs w:val="24"/>
          <w:lang w:val="en-GB"/>
        </w:rPr>
        <w:t xml:space="preserve">; </w:t>
      </w:r>
      <w:r w:rsidRPr="5590A953" w:rsidR="19B1A812">
        <w:rPr>
          <w:rFonts w:ascii="Arial" w:hAnsi="Arial" w:eastAsia="Arial" w:cs="Arial"/>
          <w:b w:val="0"/>
          <w:bCs w:val="0"/>
          <w:i w:val="0"/>
          <w:iCs w:val="0"/>
          <w:caps w:val="0"/>
          <w:smallCaps w:val="0"/>
          <w:noProof w:val="0"/>
          <w:sz w:val="24"/>
          <w:szCs w:val="24"/>
          <w:lang w:val="en-GB"/>
        </w:rPr>
        <w:t>X</w:t>
      </w:r>
      <w:r w:rsidRPr="5590A953" w:rsidR="24302B8B">
        <w:rPr>
          <w:rFonts w:ascii="Arial" w:hAnsi="Arial" w:eastAsia="Arial" w:cs="Arial"/>
          <w:b w:val="0"/>
          <w:bCs w:val="0"/>
          <w:i w:val="0"/>
          <w:iCs w:val="0"/>
          <w:caps w:val="0"/>
          <w:smallCaps w:val="0"/>
          <w:noProof w:val="0"/>
          <w:sz w:val="24"/>
          <w:szCs w:val="24"/>
          <w:lang w:val="en-GB"/>
        </w:rPr>
        <w:t>u and Babaian, 2021, p. 100550).</w:t>
      </w:r>
      <w:r w:rsidRPr="5590A953" w:rsidR="3B2211B6">
        <w:rPr>
          <w:rFonts w:ascii="Arial" w:hAnsi="Arial" w:eastAsia="Arial" w:cs="Arial"/>
          <w:b w:val="0"/>
          <w:bCs w:val="0"/>
          <w:i w:val="0"/>
          <w:iCs w:val="0"/>
          <w:caps w:val="0"/>
          <w:smallCaps w:val="0"/>
          <w:noProof w:val="0"/>
          <w:sz w:val="24"/>
          <w:szCs w:val="24"/>
          <w:lang w:val="en-GB"/>
        </w:rPr>
        <w:t xml:space="preserve"> </w:t>
      </w:r>
      <w:r w:rsidRPr="5590A953" w:rsidR="17B0B76F">
        <w:rPr>
          <w:rFonts w:ascii="Arial" w:hAnsi="Arial" w:eastAsia="Arial" w:cs="Arial"/>
          <w:b w:val="0"/>
          <w:bCs w:val="0"/>
          <w:i w:val="0"/>
          <w:iCs w:val="0"/>
          <w:caps w:val="0"/>
          <w:smallCaps w:val="0"/>
          <w:noProof w:val="0"/>
          <w:sz w:val="24"/>
          <w:szCs w:val="24"/>
          <w:lang w:val="en-GB"/>
        </w:rPr>
        <w:t>A</w:t>
      </w:r>
      <w:r w:rsidRPr="5590A953" w:rsidR="17B0B76F">
        <w:rPr>
          <w:rFonts w:ascii="Arial" w:hAnsi="Arial" w:eastAsia="Arial" w:cs="Arial"/>
          <w:b w:val="0"/>
          <w:bCs w:val="0"/>
          <w:i w:val="0"/>
          <w:iCs w:val="0"/>
          <w:caps w:val="0"/>
          <w:smallCaps w:val="0"/>
          <w:noProof w:val="0"/>
          <w:sz w:val="24"/>
          <w:szCs w:val="24"/>
          <w:lang w:val="en-GB"/>
        </w:rPr>
        <w:t xml:space="preserve"> deliberate</w:t>
      </w:r>
      <w:r w:rsidRPr="5590A953" w:rsidR="0F45E64C">
        <w:rPr>
          <w:rFonts w:ascii="Arial" w:hAnsi="Arial" w:eastAsia="Arial" w:cs="Arial"/>
          <w:b w:val="0"/>
          <w:bCs w:val="0"/>
          <w:i w:val="0"/>
          <w:iCs w:val="0"/>
          <w:caps w:val="0"/>
          <w:smallCaps w:val="0"/>
          <w:noProof w:val="0"/>
          <w:sz w:val="24"/>
          <w:szCs w:val="24"/>
          <w:lang w:val="en-GB"/>
        </w:rPr>
        <w:t xml:space="preserve">, </w:t>
      </w:r>
      <w:r w:rsidRPr="5590A953" w:rsidR="17B0B76F">
        <w:rPr>
          <w:rFonts w:ascii="Arial" w:hAnsi="Arial" w:eastAsia="Arial" w:cs="Arial"/>
          <w:b w:val="0"/>
          <w:bCs w:val="0"/>
          <w:i w:val="0"/>
          <w:iCs w:val="0"/>
          <w:caps w:val="0"/>
          <w:smallCaps w:val="0"/>
          <w:noProof w:val="0"/>
          <w:sz w:val="24"/>
          <w:szCs w:val="24"/>
          <w:lang w:val="en-GB"/>
        </w:rPr>
        <w:t>intentional approach to technology integration is necessary to make sure that it supports students' critical thinking and creativity</w:t>
      </w:r>
      <w:r w:rsidRPr="5590A953" w:rsidR="402A0762">
        <w:rPr>
          <w:rFonts w:ascii="Arial" w:hAnsi="Arial" w:eastAsia="Arial" w:cs="Arial"/>
          <w:b w:val="0"/>
          <w:bCs w:val="0"/>
          <w:i w:val="0"/>
          <w:iCs w:val="0"/>
          <w:caps w:val="0"/>
          <w:smallCaps w:val="0"/>
          <w:noProof w:val="0"/>
          <w:sz w:val="24"/>
          <w:szCs w:val="24"/>
          <w:lang w:val="en-GB"/>
        </w:rPr>
        <w:t>,</w:t>
      </w:r>
      <w:r w:rsidRPr="5590A953" w:rsidR="17B0B76F">
        <w:rPr>
          <w:rFonts w:ascii="Arial" w:hAnsi="Arial" w:eastAsia="Arial" w:cs="Arial"/>
          <w:b w:val="0"/>
          <w:bCs w:val="0"/>
          <w:i w:val="0"/>
          <w:iCs w:val="0"/>
          <w:caps w:val="0"/>
          <w:smallCaps w:val="0"/>
          <w:noProof w:val="0"/>
          <w:sz w:val="24"/>
          <w:szCs w:val="24"/>
          <w:lang w:val="en-GB"/>
        </w:rPr>
        <w:t xml:space="preserve"> while also aligning with learning </w:t>
      </w:r>
      <w:r w:rsidRPr="5590A953" w:rsidR="17B0B76F">
        <w:rPr>
          <w:rFonts w:ascii="Arial" w:hAnsi="Arial" w:eastAsia="Arial" w:cs="Arial"/>
          <w:b w:val="0"/>
          <w:bCs w:val="0"/>
          <w:i w:val="0"/>
          <w:iCs w:val="0"/>
          <w:caps w:val="0"/>
          <w:smallCaps w:val="0"/>
          <w:noProof w:val="0"/>
          <w:sz w:val="24"/>
          <w:szCs w:val="24"/>
          <w:lang w:val="en-GB"/>
        </w:rPr>
        <w:t>objectives</w:t>
      </w:r>
      <w:r w:rsidRPr="5590A953" w:rsidR="0064F9A3">
        <w:rPr>
          <w:rFonts w:ascii="Arial" w:hAnsi="Arial" w:eastAsia="Arial" w:cs="Arial"/>
          <w:b w:val="0"/>
          <w:bCs w:val="0"/>
          <w:i w:val="0"/>
          <w:iCs w:val="0"/>
          <w:caps w:val="0"/>
          <w:smallCaps w:val="0"/>
          <w:noProof w:val="0"/>
          <w:sz w:val="24"/>
          <w:szCs w:val="24"/>
          <w:lang w:val="en-GB"/>
        </w:rPr>
        <w:t xml:space="preserve"> (Beetham, 2013; </w:t>
      </w:r>
      <w:r w:rsidRPr="5590A953" w:rsidR="0064F9A3">
        <w:rPr>
          <w:rFonts w:ascii="Arial" w:hAnsi="Arial" w:eastAsia="Arial" w:cs="Arial"/>
          <w:b w:val="0"/>
          <w:bCs w:val="0"/>
          <w:i w:val="0"/>
          <w:iCs w:val="0"/>
          <w:caps w:val="0"/>
          <w:smallCaps w:val="0"/>
          <w:noProof w:val="0"/>
          <w:color w:val="222222"/>
          <w:sz w:val="24"/>
          <w:szCs w:val="24"/>
          <w:lang w:val="en-GB"/>
        </w:rPr>
        <w:t>Bereczki and Kárpáti, 2021, p. 100</w:t>
      </w:r>
      <w:r w:rsidRPr="5590A953" w:rsidR="388E310A">
        <w:rPr>
          <w:rFonts w:ascii="Arial" w:hAnsi="Arial" w:eastAsia="Arial" w:cs="Arial"/>
          <w:b w:val="0"/>
          <w:bCs w:val="0"/>
          <w:i w:val="0"/>
          <w:iCs w:val="0"/>
          <w:caps w:val="0"/>
          <w:smallCaps w:val="0"/>
          <w:noProof w:val="0"/>
          <w:color w:val="222222"/>
          <w:sz w:val="24"/>
          <w:szCs w:val="24"/>
          <w:lang w:val="en-GB"/>
        </w:rPr>
        <w:t>791</w:t>
      </w:r>
      <w:r w:rsidRPr="5590A953" w:rsidR="2FD71937">
        <w:rPr>
          <w:rFonts w:ascii="Arial" w:hAnsi="Arial" w:eastAsia="Arial" w:cs="Arial"/>
          <w:b w:val="0"/>
          <w:bCs w:val="0"/>
          <w:i w:val="0"/>
          <w:iCs w:val="0"/>
          <w:caps w:val="0"/>
          <w:smallCaps w:val="0"/>
          <w:noProof w:val="0"/>
          <w:color w:val="222222"/>
          <w:sz w:val="24"/>
          <w:szCs w:val="24"/>
          <w:lang w:val="en-GB"/>
        </w:rPr>
        <w:t xml:space="preserve">; </w:t>
      </w:r>
      <w:r w:rsidRPr="5590A953" w:rsidR="388E310A">
        <w:rPr>
          <w:rFonts w:ascii="Arial" w:hAnsi="Arial" w:eastAsia="Arial" w:cs="Arial"/>
          <w:b w:val="0"/>
          <w:bCs w:val="0"/>
          <w:i w:val="0"/>
          <w:iCs w:val="0"/>
          <w:caps w:val="0"/>
          <w:smallCaps w:val="0"/>
          <w:noProof w:val="0"/>
          <w:color w:val="222222"/>
          <w:sz w:val="24"/>
          <w:szCs w:val="24"/>
          <w:lang w:val="en-GB"/>
        </w:rPr>
        <w:t>Kewalramani, and Havu-Nuutinen, 2019).</w:t>
      </w:r>
      <w:r w:rsidRPr="5590A953" w:rsidR="714357F6">
        <w:rPr>
          <w:rFonts w:ascii="Arial" w:hAnsi="Arial" w:eastAsia="Arial" w:cs="Arial"/>
          <w:b w:val="0"/>
          <w:bCs w:val="0"/>
          <w:i w:val="0"/>
          <w:iCs w:val="0"/>
          <w:caps w:val="0"/>
          <w:smallCaps w:val="0"/>
          <w:noProof w:val="0"/>
          <w:color w:val="222222"/>
          <w:sz w:val="24"/>
          <w:szCs w:val="24"/>
          <w:lang w:val="en-GB"/>
        </w:rPr>
        <w:t xml:space="preserve"> </w:t>
      </w:r>
      <w:r w:rsidRPr="5590A953" w:rsidR="415A01B8">
        <w:rPr>
          <w:rFonts w:ascii="Arial" w:hAnsi="Arial" w:eastAsia="Arial" w:cs="Arial"/>
          <w:b w:val="0"/>
          <w:bCs w:val="0"/>
          <w:i w:val="0"/>
          <w:iCs w:val="0"/>
          <w:caps w:val="0"/>
          <w:smallCaps w:val="0"/>
          <w:noProof w:val="0"/>
          <w:sz w:val="24"/>
          <w:szCs w:val="24"/>
          <w:lang w:val="en-GB"/>
        </w:rPr>
        <w:t>P</w:t>
      </w:r>
      <w:r w:rsidRPr="5590A953" w:rsidR="17B0B76F">
        <w:rPr>
          <w:rFonts w:ascii="Arial" w:hAnsi="Arial" w:eastAsia="Arial" w:cs="Arial"/>
          <w:b w:val="0"/>
          <w:bCs w:val="0"/>
          <w:i w:val="0"/>
          <w:iCs w:val="0"/>
          <w:caps w:val="0"/>
          <w:smallCaps w:val="0"/>
          <w:noProof w:val="0"/>
          <w:sz w:val="24"/>
          <w:szCs w:val="24"/>
          <w:lang w:val="en-GB"/>
        </w:rPr>
        <w:t xml:space="preserve">rofessional development programmes </w:t>
      </w:r>
      <w:r w:rsidRPr="5590A953" w:rsidR="28C588B9">
        <w:rPr>
          <w:rFonts w:ascii="Arial" w:hAnsi="Arial" w:eastAsia="Arial" w:cs="Arial"/>
          <w:b w:val="0"/>
          <w:bCs w:val="0"/>
          <w:i w:val="0"/>
          <w:iCs w:val="0"/>
          <w:caps w:val="0"/>
          <w:smallCaps w:val="0"/>
          <w:noProof w:val="0"/>
          <w:sz w:val="24"/>
          <w:szCs w:val="24"/>
          <w:lang w:val="en-GB"/>
        </w:rPr>
        <w:t>can</w:t>
      </w:r>
      <w:r w:rsidRPr="5590A953" w:rsidR="17B0B76F">
        <w:rPr>
          <w:rFonts w:ascii="Arial" w:hAnsi="Arial" w:eastAsia="Arial" w:cs="Arial"/>
          <w:b w:val="0"/>
          <w:bCs w:val="0"/>
          <w:i w:val="0"/>
          <w:iCs w:val="0"/>
          <w:caps w:val="0"/>
          <w:smallCaps w:val="0"/>
          <w:noProof w:val="0"/>
          <w:sz w:val="24"/>
          <w:szCs w:val="24"/>
          <w:lang w:val="en-GB"/>
        </w:rPr>
        <w:t xml:space="preserve"> provide teachers with the knowledge and resources they need to </w:t>
      </w:r>
      <w:r w:rsidRPr="5590A953" w:rsidR="0F21014A">
        <w:rPr>
          <w:rFonts w:ascii="Arial" w:hAnsi="Arial" w:eastAsia="Arial" w:cs="Arial"/>
          <w:b w:val="0"/>
          <w:bCs w:val="0"/>
          <w:i w:val="0"/>
          <w:iCs w:val="0"/>
          <w:caps w:val="0"/>
          <w:smallCaps w:val="0"/>
          <w:noProof w:val="0"/>
          <w:sz w:val="24"/>
          <w:szCs w:val="24"/>
          <w:lang w:val="en-GB"/>
        </w:rPr>
        <w:t>effectively</w:t>
      </w:r>
      <w:r w:rsidRPr="5590A953" w:rsidR="17B0B76F">
        <w:rPr>
          <w:rFonts w:ascii="Arial" w:hAnsi="Arial" w:eastAsia="Arial" w:cs="Arial"/>
          <w:b w:val="0"/>
          <w:bCs w:val="0"/>
          <w:i w:val="0"/>
          <w:iCs w:val="0"/>
          <w:caps w:val="0"/>
          <w:smallCaps w:val="0"/>
          <w:noProof w:val="0"/>
          <w:sz w:val="24"/>
          <w:szCs w:val="24"/>
          <w:lang w:val="en-GB"/>
        </w:rPr>
        <w:t xml:space="preserve"> incorporate technology </w:t>
      </w:r>
      <w:r w:rsidRPr="5590A953" w:rsidR="1227C21F">
        <w:rPr>
          <w:rFonts w:ascii="Arial" w:hAnsi="Arial" w:eastAsia="Arial" w:cs="Arial"/>
          <w:b w:val="0"/>
          <w:bCs w:val="0"/>
          <w:i w:val="0"/>
          <w:iCs w:val="0"/>
          <w:caps w:val="0"/>
          <w:smallCaps w:val="0"/>
          <w:noProof w:val="0"/>
          <w:sz w:val="24"/>
          <w:szCs w:val="24"/>
          <w:lang w:val="en-GB"/>
        </w:rPr>
        <w:t xml:space="preserve">within </w:t>
      </w:r>
      <w:r w:rsidRPr="5590A953" w:rsidR="17B0B76F">
        <w:rPr>
          <w:rFonts w:ascii="Arial" w:hAnsi="Arial" w:eastAsia="Arial" w:cs="Arial"/>
          <w:b w:val="0"/>
          <w:bCs w:val="0"/>
          <w:i w:val="0"/>
          <w:iCs w:val="0"/>
          <w:caps w:val="0"/>
          <w:smallCaps w:val="0"/>
          <w:noProof w:val="0"/>
          <w:sz w:val="24"/>
          <w:szCs w:val="24"/>
          <w:lang w:val="en-GB"/>
        </w:rPr>
        <w:t xml:space="preserve">their </w:t>
      </w:r>
      <w:r w:rsidRPr="5590A953" w:rsidR="330D2C27">
        <w:rPr>
          <w:rFonts w:ascii="Arial" w:hAnsi="Arial" w:eastAsia="Arial" w:cs="Arial"/>
          <w:b w:val="0"/>
          <w:bCs w:val="0"/>
          <w:i w:val="0"/>
          <w:iCs w:val="0"/>
          <w:caps w:val="0"/>
          <w:smallCaps w:val="0"/>
          <w:noProof w:val="0"/>
          <w:sz w:val="24"/>
          <w:szCs w:val="24"/>
          <w:lang w:val="en-GB"/>
        </w:rPr>
        <w:t>teaching</w:t>
      </w:r>
      <w:r w:rsidRPr="5590A953" w:rsidR="53E6A04E">
        <w:rPr>
          <w:rFonts w:ascii="Arial" w:hAnsi="Arial" w:eastAsia="Arial" w:cs="Arial"/>
          <w:b w:val="0"/>
          <w:bCs w:val="0"/>
          <w:i w:val="0"/>
          <w:iCs w:val="0"/>
          <w:caps w:val="0"/>
          <w:smallCaps w:val="0"/>
          <w:noProof w:val="0"/>
          <w:sz w:val="24"/>
          <w:szCs w:val="24"/>
          <w:lang w:val="en-GB"/>
        </w:rPr>
        <w:t xml:space="preserve"> (</w:t>
      </w:r>
      <w:r w:rsidRPr="5590A953" w:rsidR="7ECC88F0">
        <w:rPr>
          <w:rFonts w:ascii="Arial" w:hAnsi="Arial" w:eastAsia="Arial" w:cs="Arial"/>
          <w:b w:val="0"/>
          <w:bCs w:val="0"/>
          <w:i w:val="0"/>
          <w:iCs w:val="0"/>
          <w:caps w:val="0"/>
          <w:smallCaps w:val="0"/>
          <w:noProof w:val="0"/>
          <w:color w:val="222222"/>
          <w:sz w:val="24"/>
          <w:szCs w:val="24"/>
          <w:lang w:val="en-GB"/>
        </w:rPr>
        <w:t>Deák</w:t>
      </w:r>
      <w:r w:rsidRPr="5590A953" w:rsidR="7ECC88F0">
        <w:rPr>
          <w:rFonts w:ascii="Arial" w:hAnsi="Arial" w:eastAsia="Arial" w:cs="Arial"/>
          <w:b w:val="0"/>
          <w:bCs w:val="0"/>
          <w:i w:val="0"/>
          <w:iCs w:val="0"/>
          <w:caps w:val="0"/>
          <w:smallCaps w:val="0"/>
          <w:noProof w:val="0"/>
          <w:sz w:val="24"/>
          <w:szCs w:val="24"/>
          <w:lang w:val="en-GB"/>
        </w:rPr>
        <w:t xml:space="preserve"> </w:t>
      </w:r>
      <w:r w:rsidRPr="5590A953" w:rsidR="7ECC88F0">
        <w:rPr>
          <w:rFonts w:ascii="Arial" w:hAnsi="Arial" w:eastAsia="Arial" w:cs="Arial"/>
          <w:b w:val="0"/>
          <w:bCs w:val="0"/>
          <w:i w:val="1"/>
          <w:iCs w:val="1"/>
          <w:caps w:val="0"/>
          <w:smallCaps w:val="0"/>
          <w:noProof w:val="0"/>
          <w:sz w:val="24"/>
          <w:szCs w:val="24"/>
          <w:lang w:val="en-GB"/>
        </w:rPr>
        <w:t>et al</w:t>
      </w:r>
      <w:r w:rsidRPr="5590A953" w:rsidR="7ECC88F0">
        <w:rPr>
          <w:rFonts w:ascii="Arial" w:hAnsi="Arial" w:eastAsia="Arial" w:cs="Arial"/>
          <w:b w:val="0"/>
          <w:bCs w:val="0"/>
          <w:i w:val="0"/>
          <w:iCs w:val="0"/>
          <w:caps w:val="0"/>
          <w:smallCaps w:val="0"/>
          <w:noProof w:val="0"/>
          <w:sz w:val="24"/>
          <w:szCs w:val="24"/>
          <w:lang w:val="en-GB"/>
        </w:rPr>
        <w:t xml:space="preserve">., p. 319; </w:t>
      </w:r>
      <w:r w:rsidRPr="5590A953" w:rsidR="7ECC88F0">
        <w:rPr>
          <w:rFonts w:ascii="Arial" w:hAnsi="Arial" w:eastAsia="Arial" w:cs="Arial"/>
          <w:b w:val="0"/>
          <w:bCs w:val="0"/>
          <w:i w:val="0"/>
          <w:iCs w:val="0"/>
          <w:caps w:val="0"/>
          <w:smallCaps w:val="0"/>
          <w:noProof w:val="0"/>
          <w:color w:val="222222"/>
          <w:sz w:val="24"/>
          <w:szCs w:val="24"/>
          <w:lang w:val="en-GB"/>
        </w:rPr>
        <w:t>Mystakidis</w:t>
      </w:r>
      <w:r w:rsidRPr="5590A953" w:rsidR="7ECC88F0">
        <w:rPr>
          <w:rFonts w:ascii="Arial" w:hAnsi="Arial" w:eastAsia="Arial" w:cs="Arial"/>
          <w:b w:val="0"/>
          <w:bCs w:val="0"/>
          <w:i w:val="0"/>
          <w:iCs w:val="0"/>
          <w:caps w:val="0"/>
          <w:smallCaps w:val="0"/>
          <w:noProof w:val="0"/>
          <w:color w:val="222222"/>
          <w:sz w:val="24"/>
          <w:szCs w:val="24"/>
          <w:lang w:val="en-GB"/>
        </w:rPr>
        <w:t xml:space="preserve">, </w:t>
      </w:r>
      <w:r w:rsidRPr="5590A953" w:rsidR="7ECC88F0">
        <w:rPr>
          <w:rFonts w:ascii="Arial" w:hAnsi="Arial" w:eastAsia="Arial" w:cs="Arial"/>
          <w:b w:val="0"/>
          <w:bCs w:val="0"/>
          <w:i w:val="0"/>
          <w:iCs w:val="0"/>
          <w:caps w:val="0"/>
          <w:smallCaps w:val="0"/>
          <w:noProof w:val="0"/>
          <w:color w:val="222222"/>
          <w:sz w:val="24"/>
          <w:szCs w:val="24"/>
          <w:lang w:val="en-GB"/>
        </w:rPr>
        <w:t>Fragkaki</w:t>
      </w:r>
      <w:r w:rsidRPr="5590A953" w:rsidR="7ECC88F0">
        <w:rPr>
          <w:rFonts w:ascii="Arial" w:hAnsi="Arial" w:eastAsia="Arial" w:cs="Arial"/>
          <w:b w:val="0"/>
          <w:bCs w:val="0"/>
          <w:i w:val="0"/>
          <w:iCs w:val="0"/>
          <w:caps w:val="0"/>
          <w:smallCaps w:val="0"/>
          <w:noProof w:val="0"/>
          <w:color w:val="222222"/>
          <w:sz w:val="24"/>
          <w:szCs w:val="24"/>
          <w:lang w:val="en-GB"/>
        </w:rPr>
        <w:t xml:space="preserve">, and </w:t>
      </w:r>
      <w:r w:rsidRPr="5590A953" w:rsidR="7ECC88F0">
        <w:rPr>
          <w:rFonts w:ascii="Arial" w:hAnsi="Arial" w:eastAsia="Arial" w:cs="Arial"/>
          <w:b w:val="0"/>
          <w:bCs w:val="0"/>
          <w:i w:val="0"/>
          <w:iCs w:val="0"/>
          <w:caps w:val="0"/>
          <w:smallCaps w:val="0"/>
          <w:noProof w:val="0"/>
          <w:color w:val="222222"/>
          <w:sz w:val="24"/>
          <w:szCs w:val="24"/>
          <w:lang w:val="en-GB"/>
        </w:rPr>
        <w:t>Filippousis</w:t>
      </w:r>
      <w:r w:rsidRPr="5590A953" w:rsidR="7ECC88F0">
        <w:rPr>
          <w:rFonts w:ascii="Arial" w:hAnsi="Arial" w:eastAsia="Arial" w:cs="Arial"/>
          <w:b w:val="0"/>
          <w:bCs w:val="0"/>
          <w:i w:val="0"/>
          <w:iCs w:val="0"/>
          <w:caps w:val="0"/>
          <w:smallCaps w:val="0"/>
          <w:noProof w:val="0"/>
          <w:color w:val="222222"/>
          <w:sz w:val="24"/>
          <w:szCs w:val="24"/>
          <w:lang w:val="en-GB"/>
        </w:rPr>
        <w:t>, 2021, p. 134</w:t>
      </w:r>
      <w:r w:rsidRPr="5590A953" w:rsidR="3902E204">
        <w:rPr>
          <w:rFonts w:ascii="Arial" w:hAnsi="Arial" w:eastAsia="Arial" w:cs="Arial"/>
          <w:b w:val="0"/>
          <w:bCs w:val="0"/>
          <w:i w:val="0"/>
          <w:iCs w:val="0"/>
          <w:caps w:val="0"/>
          <w:smallCaps w:val="0"/>
          <w:noProof w:val="0"/>
          <w:color w:val="222222"/>
          <w:sz w:val="24"/>
          <w:szCs w:val="24"/>
          <w:lang w:val="en-GB"/>
        </w:rPr>
        <w:t xml:space="preserve">; </w:t>
      </w:r>
      <w:r w:rsidRPr="5590A953" w:rsidR="53E6A04E">
        <w:rPr>
          <w:rFonts w:ascii="Arial" w:hAnsi="Arial" w:eastAsia="Arial" w:cs="Arial"/>
          <w:b w:val="0"/>
          <w:bCs w:val="0"/>
          <w:i w:val="0"/>
          <w:iCs w:val="0"/>
          <w:caps w:val="0"/>
          <w:smallCaps w:val="0"/>
          <w:noProof w:val="0"/>
          <w:sz w:val="24"/>
          <w:szCs w:val="24"/>
          <w:lang w:val="en-GB"/>
        </w:rPr>
        <w:t xml:space="preserve">Welsh </w:t>
      </w:r>
      <w:r w:rsidRPr="5590A953" w:rsidR="53E6A04E">
        <w:rPr>
          <w:rFonts w:ascii="Arial" w:hAnsi="Arial" w:eastAsia="Arial" w:cs="Arial"/>
          <w:b w:val="0"/>
          <w:bCs w:val="0"/>
          <w:i w:val="1"/>
          <w:iCs w:val="1"/>
          <w:caps w:val="0"/>
          <w:smallCaps w:val="0"/>
          <w:noProof w:val="0"/>
          <w:sz w:val="24"/>
          <w:szCs w:val="24"/>
          <w:lang w:val="en-GB"/>
        </w:rPr>
        <w:t>et al</w:t>
      </w:r>
      <w:r w:rsidRPr="5590A953" w:rsidR="53E6A04E">
        <w:rPr>
          <w:rFonts w:ascii="Arial" w:hAnsi="Arial" w:eastAsia="Arial" w:cs="Arial"/>
          <w:b w:val="0"/>
          <w:bCs w:val="0"/>
          <w:i w:val="0"/>
          <w:iCs w:val="0"/>
          <w:caps w:val="0"/>
          <w:smallCaps w:val="0"/>
          <w:noProof w:val="0"/>
          <w:sz w:val="24"/>
          <w:szCs w:val="24"/>
          <w:lang w:val="en-GB"/>
        </w:rPr>
        <w:t>., 2003</w:t>
      </w:r>
      <w:r w:rsidRPr="5590A953" w:rsidR="77B059D0">
        <w:rPr>
          <w:rFonts w:ascii="Arial" w:hAnsi="Arial" w:eastAsia="Arial" w:cs="Arial"/>
          <w:b w:val="0"/>
          <w:bCs w:val="0"/>
          <w:i w:val="0"/>
          <w:iCs w:val="0"/>
          <w:caps w:val="0"/>
          <w:smallCaps w:val="0"/>
          <w:noProof w:val="0"/>
          <w:sz w:val="24"/>
          <w:szCs w:val="24"/>
          <w:lang w:val="en-GB"/>
        </w:rPr>
        <w:t>, pp. 245-258</w:t>
      </w:r>
      <w:r w:rsidRPr="5590A953" w:rsidR="53E6A04E">
        <w:rPr>
          <w:rFonts w:ascii="Arial" w:hAnsi="Arial" w:eastAsia="Arial" w:cs="Arial"/>
          <w:b w:val="0"/>
          <w:bCs w:val="0"/>
          <w:i w:val="0"/>
          <w:iCs w:val="0"/>
          <w:caps w:val="0"/>
          <w:smallCaps w:val="0"/>
          <w:noProof w:val="0"/>
          <w:sz w:val="24"/>
          <w:szCs w:val="24"/>
          <w:lang w:val="en-GB"/>
        </w:rPr>
        <w:t>)</w:t>
      </w:r>
      <w:r w:rsidRPr="5590A953" w:rsidR="69A57868">
        <w:rPr>
          <w:rFonts w:ascii="Arial" w:hAnsi="Arial" w:eastAsia="Arial" w:cs="Arial"/>
          <w:b w:val="0"/>
          <w:bCs w:val="0"/>
          <w:i w:val="0"/>
          <w:iCs w:val="0"/>
          <w:caps w:val="0"/>
          <w:smallCaps w:val="0"/>
          <w:noProof w:val="0"/>
          <w:sz w:val="24"/>
          <w:szCs w:val="24"/>
          <w:lang w:val="en-GB"/>
        </w:rPr>
        <w:t xml:space="preserve">. </w:t>
      </w:r>
      <w:r w:rsidRPr="5590A953" w:rsidR="17B0B76F">
        <w:rPr>
          <w:rFonts w:ascii="Arial" w:hAnsi="Arial" w:eastAsia="Arial" w:cs="Arial"/>
          <w:b w:val="0"/>
          <w:bCs w:val="0"/>
          <w:i w:val="0"/>
          <w:iCs w:val="0"/>
          <w:caps w:val="0"/>
          <w:smallCaps w:val="0"/>
          <w:noProof w:val="0"/>
          <w:sz w:val="24"/>
          <w:szCs w:val="24"/>
          <w:lang w:val="en-GB"/>
        </w:rPr>
        <w:t xml:space="preserve">The anxiety that comes with adopting </w:t>
      </w:r>
      <w:r w:rsidRPr="5590A953" w:rsidR="17B0B76F">
        <w:rPr>
          <w:rFonts w:ascii="Arial" w:hAnsi="Arial" w:eastAsia="Arial" w:cs="Arial"/>
          <w:b w:val="0"/>
          <w:bCs w:val="0"/>
          <w:i w:val="0"/>
          <w:iCs w:val="0"/>
          <w:caps w:val="0"/>
          <w:smallCaps w:val="0"/>
          <w:noProof w:val="0"/>
          <w:sz w:val="24"/>
          <w:szCs w:val="24"/>
          <w:lang w:val="en-GB"/>
        </w:rPr>
        <w:t>new technology</w:t>
      </w:r>
      <w:r w:rsidRPr="5590A953" w:rsidR="17B0B76F">
        <w:rPr>
          <w:rFonts w:ascii="Arial" w:hAnsi="Arial" w:eastAsia="Arial" w:cs="Arial"/>
          <w:b w:val="0"/>
          <w:bCs w:val="0"/>
          <w:i w:val="0"/>
          <w:iCs w:val="0"/>
          <w:caps w:val="0"/>
          <w:smallCaps w:val="0"/>
          <w:noProof w:val="0"/>
          <w:sz w:val="24"/>
          <w:szCs w:val="24"/>
          <w:lang w:val="en-GB"/>
        </w:rPr>
        <w:t xml:space="preserve"> can be minimised through collaborative settings that promote peer learning and the exchange of best practi</w:t>
      </w:r>
      <w:r w:rsidRPr="5590A953" w:rsidR="1AC78C5C">
        <w:rPr>
          <w:rFonts w:ascii="Arial" w:hAnsi="Arial" w:eastAsia="Arial" w:cs="Arial"/>
          <w:b w:val="0"/>
          <w:bCs w:val="0"/>
          <w:i w:val="0"/>
          <w:iCs w:val="0"/>
          <w:caps w:val="0"/>
          <w:smallCaps w:val="0"/>
          <w:noProof w:val="0"/>
          <w:sz w:val="24"/>
          <w:szCs w:val="24"/>
          <w:lang w:val="en-GB"/>
        </w:rPr>
        <w:t>c</w:t>
      </w:r>
      <w:r w:rsidRPr="5590A953" w:rsidR="17B0B76F">
        <w:rPr>
          <w:rFonts w:ascii="Arial" w:hAnsi="Arial" w:eastAsia="Arial" w:cs="Arial"/>
          <w:b w:val="0"/>
          <w:bCs w:val="0"/>
          <w:i w:val="0"/>
          <w:iCs w:val="0"/>
          <w:caps w:val="0"/>
          <w:smallCaps w:val="0"/>
          <w:noProof w:val="0"/>
          <w:sz w:val="24"/>
          <w:szCs w:val="24"/>
          <w:lang w:val="en-GB"/>
        </w:rPr>
        <w:t>es (Barton, 2018).</w:t>
      </w:r>
      <w:r w:rsidRPr="5590A953" w:rsidR="5D53F093">
        <w:rPr>
          <w:rFonts w:ascii="Arial" w:hAnsi="Arial" w:eastAsia="Arial" w:cs="Arial"/>
          <w:b w:val="0"/>
          <w:bCs w:val="0"/>
          <w:i w:val="0"/>
          <w:iCs w:val="0"/>
          <w:caps w:val="0"/>
          <w:smallCaps w:val="0"/>
          <w:noProof w:val="0"/>
          <w:sz w:val="24"/>
          <w:szCs w:val="24"/>
          <w:lang w:val="en-GB"/>
        </w:rPr>
        <w:t xml:space="preserve"> </w:t>
      </w:r>
      <w:r w:rsidRPr="5590A953" w:rsidR="5A947C04">
        <w:rPr>
          <w:rFonts w:ascii="Arial" w:hAnsi="Arial" w:eastAsia="Arial" w:cs="Arial"/>
          <w:b w:val="0"/>
          <w:bCs w:val="0"/>
          <w:i w:val="0"/>
          <w:iCs w:val="0"/>
          <w:caps w:val="0"/>
          <w:smallCaps w:val="0"/>
          <w:noProof w:val="0"/>
          <w:sz w:val="24"/>
          <w:szCs w:val="24"/>
          <w:lang w:val="en-GB"/>
        </w:rPr>
        <w:t xml:space="preserve"> </w:t>
      </w:r>
      <w:r w:rsidRPr="5590A953" w:rsidR="2F57764A">
        <w:rPr>
          <w:rFonts w:ascii="Arial" w:hAnsi="Arial" w:eastAsia="Arial" w:cs="Arial"/>
          <w:b w:val="0"/>
          <w:bCs w:val="0"/>
          <w:i w:val="0"/>
          <w:iCs w:val="0"/>
          <w:caps w:val="0"/>
          <w:smallCaps w:val="0"/>
          <w:noProof w:val="0"/>
          <w:sz w:val="24"/>
          <w:szCs w:val="24"/>
          <w:lang w:val="en-GB"/>
        </w:rPr>
        <w:t>Finding an effective balance between technological integration and educational principles is important for getting the most out of technology, while minimising its downsides (</w:t>
      </w:r>
      <w:r w:rsidRPr="5590A953" w:rsidR="2F57764A">
        <w:rPr>
          <w:rFonts w:ascii="Arial" w:hAnsi="Arial" w:eastAsia="Arial" w:cs="Arial"/>
          <w:b w:val="0"/>
          <w:bCs w:val="0"/>
          <w:i w:val="0"/>
          <w:iCs w:val="0"/>
          <w:caps w:val="0"/>
          <w:smallCaps w:val="0"/>
          <w:noProof w:val="0"/>
          <w:color w:val="222222"/>
          <w:sz w:val="24"/>
          <w:szCs w:val="24"/>
          <w:lang w:val="en-GB"/>
        </w:rPr>
        <w:t>Maryam, Sören, and Gunilla, 2020, pp. 79-92)</w:t>
      </w:r>
      <w:r w:rsidRPr="5590A953" w:rsidR="2F57764A">
        <w:rPr>
          <w:rFonts w:ascii="Arial" w:hAnsi="Arial" w:eastAsia="Arial" w:cs="Arial"/>
          <w:b w:val="0"/>
          <w:bCs w:val="0"/>
          <w:i w:val="0"/>
          <w:iCs w:val="0"/>
          <w:caps w:val="0"/>
          <w:smallCaps w:val="0"/>
          <w:noProof w:val="0"/>
          <w:sz w:val="24"/>
          <w:szCs w:val="24"/>
          <w:lang w:val="en-GB"/>
        </w:rPr>
        <w:t>.</w:t>
      </w:r>
      <w:r w:rsidRPr="5590A953" w:rsidR="5A947C04">
        <w:rPr>
          <w:rFonts w:ascii="Arial" w:hAnsi="Arial" w:eastAsia="Arial" w:cs="Arial"/>
          <w:b w:val="0"/>
          <w:bCs w:val="0"/>
          <w:i w:val="0"/>
          <w:iCs w:val="0"/>
          <w:caps w:val="0"/>
          <w:smallCaps w:val="0"/>
          <w:noProof w:val="0"/>
          <w:sz w:val="24"/>
          <w:szCs w:val="24"/>
          <w:lang w:val="en-GB"/>
        </w:rPr>
        <w:t xml:space="preserve"> </w:t>
      </w:r>
    </w:p>
    <w:p w:rsidR="5590A953" w:rsidP="5590A953" w:rsidRDefault="5590A953" w14:paraId="68528E72" w14:textId="41373B41">
      <w:pPr>
        <w:pStyle w:val="Normal"/>
        <w:spacing w:after="0" w:afterAutospacing="off" w:line="360" w:lineRule="auto"/>
        <w:jc w:val="both"/>
        <w:rPr>
          <w:rFonts w:ascii="Arial" w:hAnsi="Arial" w:eastAsia="Arial" w:cs="Arial"/>
          <w:b w:val="0"/>
          <w:bCs w:val="0"/>
          <w:i w:val="0"/>
          <w:iCs w:val="0"/>
          <w:caps w:val="0"/>
          <w:smallCaps w:val="0"/>
          <w:noProof w:val="0"/>
          <w:sz w:val="24"/>
          <w:szCs w:val="24"/>
          <w:lang w:val="en-GB"/>
        </w:rPr>
      </w:pPr>
    </w:p>
    <w:p w:rsidR="5590A953" w:rsidP="5590A953" w:rsidRDefault="5590A953" w14:paraId="3A00509F" w14:textId="115F738F">
      <w:pPr>
        <w:pStyle w:val="Normal"/>
        <w:spacing w:after="0" w:afterAutospacing="off" w:line="360" w:lineRule="auto"/>
        <w:jc w:val="both"/>
        <w:rPr>
          <w:rFonts w:ascii="Arial" w:hAnsi="Arial" w:eastAsia="Arial" w:cs="Arial"/>
          <w:b w:val="0"/>
          <w:bCs w:val="0"/>
          <w:i w:val="0"/>
          <w:iCs w:val="0"/>
          <w:caps w:val="0"/>
          <w:smallCaps w:val="0"/>
          <w:noProof w:val="0"/>
          <w:sz w:val="24"/>
          <w:szCs w:val="24"/>
          <w:lang w:val="en-GB"/>
        </w:rPr>
      </w:pPr>
    </w:p>
    <w:p w:rsidR="5590A953" w:rsidRDefault="5590A953" w14:paraId="009F04A6" w14:textId="0CCF0C76">
      <w:r>
        <w:br w:type="page"/>
      </w:r>
    </w:p>
    <w:p w:rsidR="6111AC20" w:rsidP="5590A953" w:rsidRDefault="6111AC20" w14:paraId="09B11F24" w14:textId="6BD28BA2">
      <w:pPr>
        <w:pStyle w:val="Heading2"/>
        <w:rPr>
          <w:rFonts w:ascii="Arial" w:hAnsi="Arial" w:eastAsia="Arial" w:cs="Arial"/>
          <w:noProof w:val="0"/>
          <w:lang w:val="en-GB"/>
        </w:rPr>
      </w:pPr>
      <w:bookmarkStart w:name="_Toc1927374691" w:id="260956679"/>
      <w:r w:rsidRPr="5590A953" w:rsidR="6111AC20">
        <w:rPr>
          <w:rFonts w:ascii="Arial" w:hAnsi="Arial" w:eastAsia="Arial" w:cs="Arial"/>
          <w:noProof w:val="0"/>
          <w:lang w:val="en-GB"/>
        </w:rPr>
        <w:t xml:space="preserve">Role of </w:t>
      </w:r>
      <w:r w:rsidRPr="5590A953" w:rsidR="1D4C24B3">
        <w:rPr>
          <w:rFonts w:ascii="Arial" w:hAnsi="Arial" w:eastAsia="Arial" w:cs="Arial"/>
          <w:noProof w:val="0"/>
          <w:lang w:val="en-GB"/>
        </w:rPr>
        <w:t>E</w:t>
      </w:r>
      <w:r w:rsidRPr="5590A953" w:rsidR="6111AC20">
        <w:rPr>
          <w:rFonts w:ascii="Arial" w:hAnsi="Arial" w:eastAsia="Arial" w:cs="Arial"/>
          <w:noProof w:val="0"/>
          <w:lang w:val="en-GB"/>
        </w:rPr>
        <w:t>thics</w:t>
      </w:r>
      <w:bookmarkEnd w:id="260956679"/>
      <w:r w:rsidRPr="5590A953" w:rsidR="79656177">
        <w:rPr>
          <w:rFonts w:ascii="Arial" w:hAnsi="Arial" w:eastAsia="Arial" w:cs="Arial"/>
          <w:noProof w:val="0"/>
          <w:lang w:val="en-GB"/>
        </w:rPr>
        <w:t xml:space="preserve"> </w:t>
      </w:r>
    </w:p>
    <w:p w:rsidR="5590A953" w:rsidP="5590A953" w:rsidRDefault="5590A953" w14:paraId="79EE8FC3" w14:textId="3F548E52">
      <w:pPr>
        <w:pStyle w:val="Normal"/>
        <w:spacing w:after="0" w:afterAutospacing="off" w:line="360" w:lineRule="auto"/>
        <w:jc w:val="both"/>
        <w:rPr>
          <w:rFonts w:ascii="Arial" w:hAnsi="Arial" w:eastAsia="Arial" w:cs="Arial"/>
          <w:noProof w:val="0"/>
          <w:sz w:val="24"/>
          <w:szCs w:val="24"/>
          <w:lang w:val="en-GB"/>
        </w:rPr>
      </w:pPr>
    </w:p>
    <w:p w:rsidR="31B9E084" w:rsidP="5590A953" w:rsidRDefault="31B9E084" w14:paraId="53E05CA1" w14:textId="5F7580D3">
      <w:pPr>
        <w:pStyle w:val="Normal"/>
        <w:spacing w:after="0" w:afterAutospacing="off" w:line="360" w:lineRule="auto"/>
        <w:jc w:val="both"/>
        <w:rPr>
          <w:rFonts w:ascii="Arial" w:hAnsi="Arial" w:eastAsia="Arial" w:cs="Arial"/>
          <w:noProof w:val="0"/>
          <w:sz w:val="24"/>
          <w:szCs w:val="24"/>
          <w:lang w:val="en-GB"/>
        </w:rPr>
      </w:pPr>
      <w:r w:rsidRPr="5590A953" w:rsidR="31B9E084">
        <w:rPr>
          <w:rFonts w:ascii="Arial" w:hAnsi="Arial" w:eastAsia="Arial" w:cs="Arial"/>
          <w:noProof w:val="0"/>
          <w:sz w:val="24"/>
          <w:szCs w:val="24"/>
          <w:lang w:val="en-GB"/>
        </w:rPr>
        <w:t xml:space="preserve">There are several ethical benefits to incorporating technology into pedagogy, including inclusion, which addresses ethical concerns </w:t>
      </w:r>
      <w:r w:rsidRPr="5590A953" w:rsidR="31B9E084">
        <w:rPr>
          <w:rFonts w:ascii="Arial" w:hAnsi="Arial" w:eastAsia="Arial" w:cs="Arial"/>
          <w:noProof w:val="0"/>
          <w:sz w:val="24"/>
          <w:szCs w:val="24"/>
          <w:lang w:val="en-GB"/>
        </w:rPr>
        <w:t>regarding</w:t>
      </w:r>
      <w:r w:rsidRPr="5590A953" w:rsidR="31B9E084">
        <w:rPr>
          <w:rFonts w:ascii="Arial" w:hAnsi="Arial" w:eastAsia="Arial" w:cs="Arial"/>
          <w:noProof w:val="0"/>
          <w:sz w:val="24"/>
          <w:szCs w:val="24"/>
          <w:lang w:val="en-GB"/>
        </w:rPr>
        <w:t xml:space="preserve"> equal opportunities by </w:t>
      </w:r>
      <w:r w:rsidRPr="5590A953" w:rsidR="31B9E084">
        <w:rPr>
          <w:rFonts w:ascii="Arial" w:hAnsi="Arial" w:eastAsia="Arial" w:cs="Arial"/>
          <w:noProof w:val="0"/>
          <w:sz w:val="24"/>
          <w:szCs w:val="24"/>
          <w:lang w:val="en-GB"/>
        </w:rPr>
        <w:t>providing</w:t>
      </w:r>
      <w:r w:rsidRPr="5590A953" w:rsidR="31B9E084">
        <w:rPr>
          <w:rFonts w:ascii="Arial" w:hAnsi="Arial" w:eastAsia="Arial" w:cs="Arial"/>
          <w:noProof w:val="0"/>
          <w:sz w:val="24"/>
          <w:szCs w:val="24"/>
          <w:lang w:val="en-GB"/>
        </w:rPr>
        <w:t xml:space="preserve"> access to education for diverse learners (Escudeiro </w:t>
      </w:r>
      <w:r w:rsidRPr="5590A953" w:rsidR="31B9E084">
        <w:rPr>
          <w:rFonts w:ascii="Arial" w:hAnsi="Arial" w:eastAsia="Arial" w:cs="Arial"/>
          <w:i w:val="1"/>
          <w:iCs w:val="1"/>
          <w:noProof w:val="0"/>
          <w:sz w:val="24"/>
          <w:szCs w:val="24"/>
          <w:lang w:val="en-GB"/>
        </w:rPr>
        <w:t>et al</w:t>
      </w:r>
      <w:r w:rsidRPr="5590A953" w:rsidR="31B9E084">
        <w:rPr>
          <w:rFonts w:ascii="Arial" w:hAnsi="Arial" w:eastAsia="Arial" w:cs="Arial"/>
          <w:noProof w:val="0"/>
          <w:sz w:val="24"/>
          <w:szCs w:val="24"/>
          <w:lang w:val="en-GB"/>
        </w:rPr>
        <w:t>., 2023)</w:t>
      </w:r>
      <w:r w:rsidRPr="5590A953" w:rsidR="31B9E084">
        <w:rPr>
          <w:rFonts w:ascii="Arial" w:hAnsi="Arial" w:eastAsia="Arial" w:cs="Arial"/>
          <w:noProof w:val="0"/>
          <w:sz w:val="24"/>
          <w:szCs w:val="24"/>
          <w:lang w:val="en-GB"/>
        </w:rPr>
        <w:t xml:space="preserve">.  </w:t>
      </w:r>
      <w:r w:rsidRPr="5590A953" w:rsidR="2A9CD721">
        <w:rPr>
          <w:rFonts w:ascii="Arial" w:hAnsi="Arial" w:eastAsia="Arial" w:cs="Arial"/>
          <w:noProof w:val="0"/>
          <w:color w:val="000000" w:themeColor="text1" w:themeTint="FF" w:themeShade="FF"/>
          <w:sz w:val="24"/>
          <w:szCs w:val="24"/>
          <w:lang w:val="en-GB"/>
        </w:rPr>
        <w:t>Technolog</w:t>
      </w:r>
      <w:r w:rsidRPr="5590A953" w:rsidR="03946866">
        <w:rPr>
          <w:rFonts w:ascii="Arial" w:hAnsi="Arial" w:eastAsia="Arial" w:cs="Arial"/>
          <w:noProof w:val="0"/>
          <w:color w:val="000000" w:themeColor="text1" w:themeTint="FF" w:themeShade="FF"/>
          <w:sz w:val="24"/>
          <w:szCs w:val="24"/>
          <w:lang w:val="en-GB"/>
        </w:rPr>
        <w:t>y</w:t>
      </w:r>
      <w:r w:rsidRPr="5590A953" w:rsidR="2A9CD721">
        <w:rPr>
          <w:rFonts w:ascii="Arial" w:hAnsi="Arial" w:eastAsia="Arial" w:cs="Arial"/>
          <w:noProof w:val="0"/>
          <w:color w:val="000000" w:themeColor="text1" w:themeTint="FF" w:themeShade="FF"/>
          <w:sz w:val="24"/>
          <w:szCs w:val="24"/>
          <w:lang w:val="en-GB"/>
        </w:rPr>
        <w:t xml:space="preserve"> </w:t>
      </w:r>
      <w:r w:rsidRPr="5590A953" w:rsidR="2A9CD721">
        <w:rPr>
          <w:rFonts w:ascii="Arial" w:hAnsi="Arial" w:eastAsia="Arial" w:cs="Arial"/>
          <w:noProof w:val="0"/>
          <w:color w:val="000000" w:themeColor="text1" w:themeTint="FF" w:themeShade="FF"/>
          <w:sz w:val="24"/>
          <w:szCs w:val="24"/>
          <w:lang w:val="en-GB"/>
        </w:rPr>
        <w:t>provides</w:t>
      </w:r>
      <w:r w:rsidRPr="5590A953" w:rsidR="2A9CD721">
        <w:rPr>
          <w:rFonts w:ascii="Arial" w:hAnsi="Arial" w:eastAsia="Arial" w:cs="Arial"/>
          <w:noProof w:val="0"/>
          <w:color w:val="000000" w:themeColor="text1" w:themeTint="FF" w:themeShade="FF"/>
          <w:sz w:val="24"/>
          <w:szCs w:val="24"/>
          <w:lang w:val="en-GB"/>
        </w:rPr>
        <w:t xml:space="preserve"> accessibility for all, specifically addressing </w:t>
      </w:r>
      <w:r w:rsidRPr="5590A953" w:rsidR="2A9CD721">
        <w:rPr>
          <w:rFonts w:ascii="Arial" w:hAnsi="Arial" w:eastAsia="Arial" w:cs="Arial"/>
          <w:noProof w:val="0"/>
          <w:color w:val="000000" w:themeColor="text1" w:themeTint="FF" w:themeShade="FF"/>
          <w:sz w:val="24"/>
          <w:szCs w:val="24"/>
          <w:lang w:val="en-GB"/>
        </w:rPr>
        <w:t>additional</w:t>
      </w:r>
      <w:r w:rsidRPr="5590A953" w:rsidR="2A9CD721">
        <w:rPr>
          <w:rFonts w:ascii="Arial" w:hAnsi="Arial" w:eastAsia="Arial" w:cs="Arial"/>
          <w:noProof w:val="0"/>
          <w:color w:val="000000" w:themeColor="text1" w:themeTint="FF" w:themeShade="FF"/>
          <w:sz w:val="24"/>
          <w:szCs w:val="24"/>
          <w:lang w:val="en-GB"/>
        </w:rPr>
        <w:t xml:space="preserve"> learning needs</w:t>
      </w:r>
      <w:r w:rsidRPr="5590A953" w:rsidR="2A56553A">
        <w:rPr>
          <w:rFonts w:ascii="Arial" w:hAnsi="Arial" w:eastAsia="Arial" w:cs="Arial"/>
          <w:noProof w:val="0"/>
          <w:color w:val="000000" w:themeColor="text1" w:themeTint="FF" w:themeShade="FF"/>
          <w:sz w:val="24"/>
          <w:szCs w:val="24"/>
          <w:lang w:val="en-GB"/>
        </w:rPr>
        <w:t xml:space="preserve"> (ALN)</w:t>
      </w:r>
      <w:r w:rsidRPr="5590A953" w:rsidR="2A9CD721">
        <w:rPr>
          <w:rFonts w:ascii="Arial" w:hAnsi="Arial" w:eastAsia="Arial" w:cs="Arial"/>
          <w:noProof w:val="0"/>
          <w:color w:val="000000" w:themeColor="text1" w:themeTint="FF" w:themeShade="FF"/>
          <w:sz w:val="24"/>
          <w:szCs w:val="24"/>
          <w:lang w:val="en-GB"/>
        </w:rPr>
        <w:t xml:space="preserve"> as a critical feature of inclusiveness within technology and educational </w:t>
      </w:r>
      <w:r w:rsidRPr="5590A953" w:rsidR="2A9CD721">
        <w:rPr>
          <w:rFonts w:ascii="Arial" w:hAnsi="Arial" w:eastAsia="Arial" w:cs="Arial"/>
          <w:noProof w:val="0"/>
          <w:color w:val="000000" w:themeColor="text1" w:themeTint="FF" w:themeShade="FF"/>
          <w:sz w:val="24"/>
          <w:szCs w:val="24"/>
          <w:lang w:val="en-GB"/>
        </w:rPr>
        <w:t>practices</w:t>
      </w:r>
      <w:r w:rsidRPr="5590A953" w:rsidR="3BD2B733">
        <w:rPr>
          <w:rFonts w:ascii="Arial" w:hAnsi="Arial" w:eastAsia="Arial" w:cs="Arial"/>
          <w:noProof w:val="0"/>
          <w:color w:val="000000" w:themeColor="text1" w:themeTint="FF" w:themeShade="FF"/>
          <w:sz w:val="24"/>
          <w:szCs w:val="24"/>
          <w:lang w:val="en-GB"/>
        </w:rPr>
        <w:t xml:space="preserve"> </w:t>
      </w:r>
      <w:r w:rsidRPr="5590A953" w:rsidR="03862F4C">
        <w:rPr>
          <w:rFonts w:ascii="Arial" w:hAnsi="Arial" w:eastAsia="Arial" w:cs="Arial"/>
          <w:noProof w:val="0"/>
          <w:color w:val="000000" w:themeColor="text1" w:themeTint="FF" w:themeShade="FF"/>
          <w:sz w:val="24"/>
          <w:szCs w:val="24"/>
          <w:lang w:val="en-GB"/>
        </w:rPr>
        <w:t xml:space="preserve">(Dann and O'Neill, 2020; Shaheen and Lohnes </w:t>
      </w:r>
      <w:r w:rsidRPr="5590A953" w:rsidR="03862F4C">
        <w:rPr>
          <w:rFonts w:ascii="Arial" w:hAnsi="Arial" w:eastAsia="Arial" w:cs="Arial"/>
          <w:noProof w:val="0"/>
          <w:color w:val="000000" w:themeColor="text1" w:themeTint="FF" w:themeShade="FF"/>
          <w:sz w:val="24"/>
          <w:szCs w:val="24"/>
          <w:lang w:val="en-GB"/>
        </w:rPr>
        <w:t>Watulak</w:t>
      </w:r>
      <w:r w:rsidRPr="5590A953" w:rsidR="03862F4C">
        <w:rPr>
          <w:rFonts w:ascii="Arial" w:hAnsi="Arial" w:eastAsia="Arial" w:cs="Arial"/>
          <w:noProof w:val="0"/>
          <w:color w:val="000000" w:themeColor="text1" w:themeTint="FF" w:themeShade="FF"/>
          <w:sz w:val="24"/>
          <w:szCs w:val="24"/>
          <w:lang w:val="en-GB"/>
        </w:rPr>
        <w:t xml:space="preserve">, 2019, pp. 187-201). </w:t>
      </w:r>
      <w:r w:rsidRPr="5590A953" w:rsidR="1655344D">
        <w:rPr>
          <w:rFonts w:ascii="Arial" w:hAnsi="Arial" w:eastAsia="Arial" w:cs="Arial"/>
          <w:noProof w:val="0"/>
          <w:color w:val="000000" w:themeColor="text1" w:themeTint="FF" w:themeShade="FF"/>
          <w:sz w:val="24"/>
          <w:szCs w:val="24"/>
          <w:lang w:val="en-GB"/>
        </w:rPr>
        <w:t>Bernacki, Greene, and Crompton (2020, p. 101827)</w:t>
      </w:r>
      <w:r w:rsidRPr="5590A953" w:rsidR="7B21D808">
        <w:rPr>
          <w:rFonts w:ascii="Arial" w:hAnsi="Arial" w:eastAsia="Arial" w:cs="Arial"/>
          <w:noProof w:val="0"/>
          <w:color w:val="000000" w:themeColor="text1" w:themeTint="FF" w:themeShade="FF"/>
          <w:sz w:val="24"/>
          <w:szCs w:val="24"/>
          <w:lang w:val="en-GB"/>
        </w:rPr>
        <w:t xml:space="preserve"> and </w:t>
      </w:r>
      <w:r w:rsidRPr="5590A953" w:rsidR="7B21D808">
        <w:rPr>
          <w:rFonts w:ascii="Arial" w:hAnsi="Arial" w:eastAsia="Arial" w:cs="Arial"/>
          <w:noProof w:val="0"/>
          <w:color w:val="000000" w:themeColor="text1" w:themeTint="FF" w:themeShade="FF"/>
          <w:sz w:val="24"/>
          <w:szCs w:val="24"/>
          <w:lang w:val="en-GB"/>
        </w:rPr>
        <w:t>Tondeur</w:t>
      </w:r>
      <w:r w:rsidRPr="5590A953" w:rsidR="7B21D808">
        <w:rPr>
          <w:rFonts w:ascii="Arial" w:hAnsi="Arial" w:eastAsia="Arial" w:cs="Arial"/>
          <w:noProof w:val="0"/>
          <w:color w:val="000000" w:themeColor="text1" w:themeTint="FF" w:themeShade="FF"/>
          <w:sz w:val="24"/>
          <w:szCs w:val="24"/>
          <w:lang w:val="en-GB"/>
        </w:rPr>
        <w:t>, Scherer, Siddiq and Baran (2020, pp. 319-343)</w:t>
      </w:r>
      <w:r w:rsidRPr="5590A953" w:rsidR="1655344D">
        <w:rPr>
          <w:rFonts w:ascii="Arial" w:hAnsi="Arial" w:eastAsia="Arial" w:cs="Arial"/>
          <w:noProof w:val="0"/>
          <w:color w:val="000000" w:themeColor="text1" w:themeTint="FF" w:themeShade="FF"/>
          <w:sz w:val="24"/>
          <w:szCs w:val="24"/>
          <w:lang w:val="en-GB"/>
        </w:rPr>
        <w:t xml:space="preserve"> advocate for incorporating technology into classrooms by combining knowledge and instructional strategies and </w:t>
      </w:r>
      <w:r w:rsidRPr="5590A953" w:rsidR="1655344D">
        <w:rPr>
          <w:rFonts w:ascii="Arial" w:hAnsi="Arial" w:eastAsia="Arial" w:cs="Arial"/>
          <w:noProof w:val="0"/>
          <w:color w:val="000000" w:themeColor="text1" w:themeTint="FF" w:themeShade="FF"/>
          <w:sz w:val="24"/>
          <w:szCs w:val="24"/>
          <w:lang w:val="en-GB"/>
        </w:rPr>
        <w:t>modifying</w:t>
      </w:r>
      <w:r w:rsidRPr="5590A953" w:rsidR="28186016">
        <w:rPr>
          <w:rFonts w:ascii="Arial" w:hAnsi="Arial" w:eastAsia="Arial" w:cs="Arial"/>
          <w:noProof w:val="0"/>
          <w:color w:val="000000" w:themeColor="text1" w:themeTint="FF" w:themeShade="FF"/>
          <w:sz w:val="24"/>
          <w:szCs w:val="24"/>
          <w:lang w:val="en-GB"/>
        </w:rPr>
        <w:t xml:space="preserve"> technological, </w:t>
      </w:r>
      <w:r w:rsidRPr="5590A953" w:rsidR="28186016">
        <w:rPr>
          <w:rFonts w:ascii="Arial" w:hAnsi="Arial" w:eastAsia="Arial" w:cs="Arial"/>
          <w:noProof w:val="0"/>
          <w:color w:val="000000" w:themeColor="text1" w:themeTint="FF" w:themeShade="FF"/>
          <w:sz w:val="24"/>
          <w:szCs w:val="24"/>
          <w:lang w:val="en-GB"/>
        </w:rPr>
        <w:t>pedag</w:t>
      </w:r>
      <w:r w:rsidRPr="5590A953" w:rsidR="126FD83B">
        <w:rPr>
          <w:rFonts w:ascii="Arial" w:hAnsi="Arial" w:eastAsia="Arial" w:cs="Arial"/>
          <w:noProof w:val="0"/>
          <w:color w:val="000000" w:themeColor="text1" w:themeTint="FF" w:themeShade="FF"/>
          <w:sz w:val="24"/>
          <w:szCs w:val="24"/>
          <w:lang w:val="en-GB"/>
        </w:rPr>
        <w:t>og</w:t>
      </w:r>
      <w:r w:rsidRPr="5590A953" w:rsidR="28186016">
        <w:rPr>
          <w:rFonts w:ascii="Arial" w:hAnsi="Arial" w:eastAsia="Arial" w:cs="Arial"/>
          <w:noProof w:val="0"/>
          <w:color w:val="000000" w:themeColor="text1" w:themeTint="FF" w:themeShade="FF"/>
          <w:sz w:val="24"/>
          <w:szCs w:val="24"/>
          <w:lang w:val="en-GB"/>
        </w:rPr>
        <w:t>ical</w:t>
      </w:r>
      <w:r w:rsidRPr="5590A953" w:rsidR="28186016">
        <w:rPr>
          <w:rFonts w:ascii="Arial" w:hAnsi="Arial" w:eastAsia="Arial" w:cs="Arial"/>
          <w:noProof w:val="0"/>
          <w:color w:val="000000" w:themeColor="text1" w:themeTint="FF" w:themeShade="FF"/>
          <w:sz w:val="24"/>
          <w:szCs w:val="24"/>
          <w:lang w:val="en-GB"/>
        </w:rPr>
        <w:t xml:space="preserve"> and content knowledge (</w:t>
      </w:r>
      <w:r w:rsidRPr="5590A953" w:rsidR="1655344D">
        <w:rPr>
          <w:rFonts w:ascii="Arial" w:hAnsi="Arial" w:eastAsia="Arial" w:cs="Arial"/>
          <w:noProof w:val="0"/>
          <w:color w:val="000000" w:themeColor="text1" w:themeTint="FF" w:themeShade="FF"/>
          <w:sz w:val="24"/>
          <w:szCs w:val="24"/>
          <w:lang w:val="en-GB"/>
        </w:rPr>
        <w:t>TPACK</w:t>
      </w:r>
      <w:r w:rsidRPr="5590A953" w:rsidR="1FA40F8D">
        <w:rPr>
          <w:rFonts w:ascii="Arial" w:hAnsi="Arial" w:eastAsia="Arial" w:cs="Arial"/>
          <w:noProof w:val="0"/>
          <w:color w:val="000000" w:themeColor="text1" w:themeTint="FF" w:themeShade="FF"/>
          <w:sz w:val="24"/>
          <w:szCs w:val="24"/>
          <w:lang w:val="en-GB"/>
        </w:rPr>
        <w:t>)</w:t>
      </w:r>
      <w:r w:rsidRPr="5590A953" w:rsidR="1655344D">
        <w:rPr>
          <w:rFonts w:ascii="Arial" w:hAnsi="Arial" w:eastAsia="Arial" w:cs="Arial"/>
          <w:noProof w:val="0"/>
          <w:color w:val="000000" w:themeColor="text1" w:themeTint="FF" w:themeShade="FF"/>
          <w:sz w:val="24"/>
          <w:szCs w:val="24"/>
          <w:lang w:val="en-GB"/>
        </w:rPr>
        <w:t xml:space="preserve"> informed lessons according to student requirements such as age, culture, and individual preferences.</w:t>
      </w:r>
      <w:r w:rsidRPr="5590A953" w:rsidR="4F544A4F">
        <w:rPr>
          <w:rFonts w:ascii="Arial" w:hAnsi="Arial" w:eastAsia="Arial" w:cs="Arial"/>
          <w:noProof w:val="0"/>
          <w:color w:val="000000" w:themeColor="text1" w:themeTint="FF" w:themeShade="FF"/>
          <w:sz w:val="24"/>
          <w:szCs w:val="24"/>
          <w:lang w:val="en-GB"/>
        </w:rPr>
        <w:t xml:space="preserve"> These ethical principles should be included in lesson planning and teaching (John</w:t>
      </w:r>
      <w:r w:rsidRPr="5590A953" w:rsidR="1032635A">
        <w:rPr>
          <w:rFonts w:ascii="Arial" w:hAnsi="Arial" w:eastAsia="Arial" w:cs="Arial"/>
          <w:noProof w:val="0"/>
          <w:color w:val="000000" w:themeColor="text1" w:themeTint="FF" w:themeShade="FF"/>
          <w:sz w:val="24"/>
          <w:szCs w:val="24"/>
          <w:lang w:val="en-GB"/>
        </w:rPr>
        <w:t xml:space="preserve">ston, </w:t>
      </w:r>
      <w:r w:rsidRPr="5590A953" w:rsidR="1032635A">
        <w:rPr>
          <w:rFonts w:ascii="Arial" w:hAnsi="Arial" w:eastAsia="Arial" w:cs="Arial"/>
          <w:noProof w:val="0"/>
          <w:color w:val="000000" w:themeColor="text1" w:themeTint="FF" w:themeShade="FF"/>
          <w:sz w:val="24"/>
          <w:szCs w:val="24"/>
          <w:lang w:val="en-GB"/>
        </w:rPr>
        <w:t>MacNeil</w:t>
      </w:r>
      <w:r w:rsidRPr="5590A953" w:rsidR="1032635A">
        <w:rPr>
          <w:rFonts w:ascii="Arial" w:hAnsi="Arial" w:eastAsia="Arial" w:cs="Arial"/>
          <w:noProof w:val="0"/>
          <w:color w:val="000000" w:themeColor="text1" w:themeTint="FF" w:themeShade="FF"/>
          <w:sz w:val="24"/>
          <w:szCs w:val="24"/>
          <w:lang w:val="en-GB"/>
        </w:rPr>
        <w:t xml:space="preserve"> and Smyth, 2019)</w:t>
      </w:r>
      <w:r w:rsidRPr="5590A953" w:rsidR="6F84D5F2">
        <w:rPr>
          <w:rFonts w:ascii="Arial" w:hAnsi="Arial" w:eastAsia="Arial" w:cs="Arial"/>
          <w:noProof w:val="0"/>
          <w:color w:val="000000" w:themeColor="text1" w:themeTint="FF" w:themeShade="FF"/>
          <w:sz w:val="24"/>
          <w:szCs w:val="24"/>
          <w:lang w:val="en-GB"/>
        </w:rPr>
        <w:t>.</w:t>
      </w:r>
      <w:r w:rsidRPr="5590A953" w:rsidR="7F65B1BD">
        <w:rPr>
          <w:rFonts w:ascii="Arial" w:hAnsi="Arial" w:eastAsia="Arial" w:cs="Arial"/>
          <w:noProof w:val="0"/>
          <w:color w:val="000000" w:themeColor="text1" w:themeTint="FF" w:themeShade="FF"/>
          <w:sz w:val="24"/>
          <w:szCs w:val="24"/>
          <w:lang w:val="en-GB"/>
        </w:rPr>
        <w:t xml:space="preserve"> </w:t>
      </w:r>
      <w:r w:rsidRPr="5590A953" w:rsidR="3C15A9AD">
        <w:rPr>
          <w:rFonts w:ascii="Arial" w:hAnsi="Arial" w:eastAsia="Arial" w:cs="Arial"/>
          <w:noProof w:val="0"/>
          <w:color w:val="000000" w:themeColor="text1" w:themeTint="FF" w:themeShade="FF"/>
          <w:sz w:val="24"/>
          <w:szCs w:val="24"/>
          <w:lang w:val="en-GB"/>
        </w:rPr>
        <w:t>E</w:t>
      </w:r>
      <w:r w:rsidRPr="5590A953" w:rsidR="07330BDD">
        <w:rPr>
          <w:rFonts w:ascii="Arial" w:hAnsi="Arial" w:eastAsia="Arial" w:cs="Arial"/>
          <w:noProof w:val="0"/>
          <w:sz w:val="24"/>
          <w:szCs w:val="24"/>
          <w:lang w:val="en-GB"/>
        </w:rPr>
        <w:t>thical</w:t>
      </w:r>
      <w:r w:rsidRPr="5590A953" w:rsidR="0698091A">
        <w:rPr>
          <w:rFonts w:ascii="Arial" w:hAnsi="Arial" w:eastAsia="Arial" w:cs="Arial"/>
          <w:noProof w:val="0"/>
          <w:sz w:val="24"/>
          <w:szCs w:val="24"/>
          <w:lang w:val="en-GB"/>
        </w:rPr>
        <w:t xml:space="preserve"> </w:t>
      </w:r>
      <w:r w:rsidRPr="5590A953" w:rsidR="07330BDD">
        <w:rPr>
          <w:rFonts w:ascii="Arial" w:hAnsi="Arial" w:eastAsia="Arial" w:cs="Arial"/>
          <w:noProof w:val="0"/>
          <w:sz w:val="24"/>
          <w:szCs w:val="24"/>
          <w:lang w:val="en-GB"/>
        </w:rPr>
        <w:t>us</w:t>
      </w:r>
      <w:r w:rsidRPr="5590A953" w:rsidR="536CB8E5">
        <w:rPr>
          <w:rFonts w:ascii="Arial" w:hAnsi="Arial" w:eastAsia="Arial" w:cs="Arial"/>
          <w:noProof w:val="0"/>
          <w:sz w:val="24"/>
          <w:szCs w:val="24"/>
          <w:lang w:val="en-GB"/>
        </w:rPr>
        <w:t>e</w:t>
      </w:r>
      <w:r w:rsidRPr="5590A953" w:rsidR="07330BDD">
        <w:rPr>
          <w:rFonts w:ascii="Arial" w:hAnsi="Arial" w:eastAsia="Arial" w:cs="Arial"/>
          <w:noProof w:val="0"/>
          <w:sz w:val="24"/>
          <w:szCs w:val="24"/>
          <w:lang w:val="en-GB"/>
        </w:rPr>
        <w:t xml:space="preserve"> of technology promotes critical thinking, collaboration, and global citi</w:t>
      </w:r>
      <w:r w:rsidRPr="5590A953" w:rsidR="2B598E70">
        <w:rPr>
          <w:rFonts w:ascii="Arial" w:hAnsi="Arial" w:eastAsia="Arial" w:cs="Arial"/>
          <w:noProof w:val="0"/>
          <w:sz w:val="24"/>
          <w:szCs w:val="24"/>
          <w:lang w:val="en-GB"/>
        </w:rPr>
        <w:t>z</w:t>
      </w:r>
      <w:r w:rsidRPr="5590A953" w:rsidR="07330BDD">
        <w:rPr>
          <w:rFonts w:ascii="Arial" w:hAnsi="Arial" w:eastAsia="Arial" w:cs="Arial"/>
          <w:noProof w:val="0"/>
          <w:sz w:val="24"/>
          <w:szCs w:val="24"/>
          <w:lang w:val="en-GB"/>
        </w:rPr>
        <w:t>enship</w:t>
      </w:r>
      <w:r w:rsidRPr="5590A953" w:rsidR="7DFA8F3F">
        <w:rPr>
          <w:rFonts w:ascii="Arial" w:hAnsi="Arial" w:eastAsia="Arial" w:cs="Arial"/>
          <w:noProof w:val="0"/>
          <w:sz w:val="24"/>
          <w:szCs w:val="24"/>
          <w:lang w:val="en-GB"/>
        </w:rPr>
        <w:t xml:space="preserve"> (Garcia, 2022</w:t>
      </w:r>
      <w:r w:rsidRPr="5590A953" w:rsidR="26836EBF">
        <w:rPr>
          <w:rFonts w:ascii="Arial" w:hAnsi="Arial" w:eastAsia="Arial" w:cs="Arial"/>
          <w:noProof w:val="0"/>
          <w:sz w:val="24"/>
          <w:szCs w:val="24"/>
          <w:lang w:val="en-GB"/>
        </w:rPr>
        <w:t>;</w:t>
      </w:r>
      <w:r w:rsidRPr="5590A953" w:rsidR="50F578A3">
        <w:rPr>
          <w:rFonts w:ascii="Arial" w:hAnsi="Arial" w:eastAsia="Arial" w:cs="Arial"/>
          <w:b w:val="0"/>
          <w:bCs w:val="0"/>
          <w:i w:val="0"/>
          <w:iCs w:val="0"/>
          <w:caps w:val="0"/>
          <w:smallCaps w:val="0"/>
          <w:noProof w:val="0"/>
          <w:color w:val="222222"/>
          <w:sz w:val="24"/>
          <w:szCs w:val="24"/>
          <w:lang w:val="en-GB"/>
        </w:rPr>
        <w:t xml:space="preserve"> Ikhsan,</w:t>
      </w:r>
      <w:r w:rsidRPr="5590A953" w:rsidR="50F578A3">
        <w:rPr>
          <w:rFonts w:ascii="Arial" w:hAnsi="Arial" w:eastAsia="Arial" w:cs="Arial"/>
          <w:b w:val="0"/>
          <w:bCs w:val="0"/>
          <w:i w:val="0"/>
          <w:iCs w:val="0"/>
          <w:caps w:val="0"/>
          <w:smallCaps w:val="0"/>
          <w:noProof w:val="0"/>
          <w:color w:val="222222"/>
          <w:sz w:val="24"/>
          <w:szCs w:val="24"/>
          <w:lang w:val="en-GB"/>
        </w:rPr>
        <w:t xml:space="preserve"> </w:t>
      </w:r>
      <w:r w:rsidRPr="5590A953" w:rsidR="50F578A3">
        <w:rPr>
          <w:rFonts w:ascii="Arial" w:hAnsi="Arial" w:eastAsia="Arial" w:cs="Arial"/>
          <w:b w:val="0"/>
          <w:bCs w:val="0"/>
          <w:i w:val="0"/>
          <w:iCs w:val="0"/>
          <w:caps w:val="0"/>
          <w:smallCaps w:val="0"/>
          <w:noProof w:val="0"/>
          <w:color w:val="222222"/>
          <w:sz w:val="24"/>
          <w:szCs w:val="24"/>
          <w:lang w:val="en-GB"/>
        </w:rPr>
        <w:t>S</w:t>
      </w:r>
      <w:r w:rsidRPr="5590A953" w:rsidR="50F578A3">
        <w:rPr>
          <w:rFonts w:ascii="Arial" w:hAnsi="Arial" w:eastAsia="Arial" w:cs="Arial"/>
          <w:b w:val="0"/>
          <w:bCs w:val="0"/>
          <w:i w:val="0"/>
          <w:iCs w:val="0"/>
          <w:caps w:val="0"/>
          <w:smallCaps w:val="0"/>
          <w:noProof w:val="0"/>
          <w:color w:val="222222"/>
          <w:sz w:val="24"/>
          <w:szCs w:val="24"/>
          <w:lang w:val="en-GB"/>
        </w:rPr>
        <w:t>ugiyart</w:t>
      </w:r>
      <w:r w:rsidRPr="5590A953" w:rsidR="50F578A3">
        <w:rPr>
          <w:rFonts w:ascii="Arial" w:hAnsi="Arial" w:eastAsia="Arial" w:cs="Arial"/>
          <w:b w:val="0"/>
          <w:bCs w:val="0"/>
          <w:i w:val="0"/>
          <w:iCs w:val="0"/>
          <w:caps w:val="0"/>
          <w:smallCaps w:val="0"/>
          <w:noProof w:val="0"/>
          <w:color w:val="222222"/>
          <w:sz w:val="24"/>
          <w:szCs w:val="24"/>
          <w:lang w:val="en-GB"/>
        </w:rPr>
        <w:t>o</w:t>
      </w:r>
      <w:r w:rsidRPr="5590A953" w:rsidR="50F578A3">
        <w:rPr>
          <w:rFonts w:ascii="Arial" w:hAnsi="Arial" w:eastAsia="Arial" w:cs="Arial"/>
          <w:b w:val="0"/>
          <w:bCs w:val="0"/>
          <w:i w:val="0"/>
          <w:iCs w:val="0"/>
          <w:caps w:val="0"/>
          <w:smallCaps w:val="0"/>
          <w:noProof w:val="0"/>
          <w:color w:val="222222"/>
          <w:sz w:val="24"/>
          <w:szCs w:val="24"/>
          <w:lang w:val="en-GB"/>
        </w:rPr>
        <w:t>,</w:t>
      </w:r>
      <w:r w:rsidRPr="5590A953" w:rsidR="50F578A3">
        <w:rPr>
          <w:rFonts w:ascii="Arial" w:hAnsi="Arial" w:eastAsia="Arial" w:cs="Arial"/>
          <w:b w:val="0"/>
          <w:bCs w:val="0"/>
          <w:i w:val="0"/>
          <w:iCs w:val="0"/>
          <w:caps w:val="0"/>
          <w:smallCaps w:val="0"/>
          <w:noProof w:val="0"/>
          <w:color w:val="222222"/>
          <w:sz w:val="24"/>
          <w:szCs w:val="24"/>
          <w:lang w:val="en-GB"/>
        </w:rPr>
        <w:t xml:space="preserve"> and Astuti, 2020; </w:t>
      </w:r>
      <w:r w:rsidRPr="5590A953" w:rsidR="50F578A3">
        <w:rPr>
          <w:rFonts w:ascii="Arial" w:hAnsi="Arial" w:eastAsia="Arial" w:cs="Arial"/>
          <w:noProof w:val="0"/>
          <w:sz w:val="24"/>
          <w:szCs w:val="24"/>
          <w:lang w:val="en-GB"/>
        </w:rPr>
        <w:t xml:space="preserve">Liang and Fung, 2020, p. </w:t>
      </w:r>
      <w:r w:rsidRPr="5590A953" w:rsidR="24CA1855">
        <w:rPr>
          <w:rFonts w:ascii="Arial" w:hAnsi="Arial" w:eastAsia="Arial" w:cs="Arial"/>
          <w:noProof w:val="0"/>
          <w:sz w:val="24"/>
          <w:szCs w:val="24"/>
          <w:lang w:val="en-GB"/>
        </w:rPr>
        <w:t>101652</w:t>
      </w:r>
      <w:r w:rsidRPr="5590A953" w:rsidR="3DB11F77">
        <w:rPr>
          <w:rFonts w:ascii="Arial" w:hAnsi="Arial" w:eastAsia="Arial" w:cs="Arial"/>
          <w:noProof w:val="0"/>
          <w:sz w:val="24"/>
          <w:szCs w:val="24"/>
          <w:lang w:val="en-GB"/>
        </w:rPr>
        <w:t xml:space="preserve">; </w:t>
      </w:r>
      <w:r w:rsidRPr="5590A953" w:rsidR="50CAB960">
        <w:rPr>
          <w:rFonts w:ascii="Arial" w:hAnsi="Arial" w:eastAsia="Arial" w:cs="Arial"/>
          <w:noProof w:val="0"/>
          <w:sz w:val="24"/>
          <w:szCs w:val="24"/>
          <w:lang w:val="en-GB"/>
        </w:rPr>
        <w:t xml:space="preserve">Zlamal </w:t>
      </w:r>
      <w:r w:rsidRPr="5590A953" w:rsidR="50CAB960">
        <w:rPr>
          <w:rFonts w:ascii="Arial" w:hAnsi="Arial" w:eastAsia="Arial" w:cs="Arial"/>
          <w:i w:val="1"/>
          <w:iCs w:val="1"/>
          <w:noProof w:val="0"/>
          <w:sz w:val="24"/>
          <w:szCs w:val="24"/>
          <w:lang w:val="en-GB"/>
        </w:rPr>
        <w:t>et al</w:t>
      </w:r>
      <w:r w:rsidRPr="5590A953" w:rsidR="50CAB960">
        <w:rPr>
          <w:rFonts w:ascii="Arial" w:hAnsi="Arial" w:eastAsia="Arial" w:cs="Arial"/>
          <w:noProof w:val="0"/>
          <w:sz w:val="24"/>
          <w:szCs w:val="24"/>
          <w:lang w:val="en-GB"/>
        </w:rPr>
        <w:t>., 2021</w:t>
      </w:r>
      <w:r w:rsidRPr="5590A953" w:rsidR="7DFA8F3F">
        <w:rPr>
          <w:rFonts w:ascii="Arial" w:hAnsi="Arial" w:eastAsia="Arial" w:cs="Arial"/>
          <w:noProof w:val="0"/>
          <w:sz w:val="24"/>
          <w:szCs w:val="24"/>
          <w:lang w:val="en-GB"/>
        </w:rPr>
        <w:t>)</w:t>
      </w:r>
      <w:r w:rsidRPr="5590A953" w:rsidR="165EB6B1">
        <w:rPr>
          <w:rFonts w:ascii="Arial" w:hAnsi="Arial" w:eastAsia="Arial" w:cs="Arial"/>
          <w:noProof w:val="0"/>
          <w:sz w:val="24"/>
          <w:szCs w:val="24"/>
          <w:lang w:val="en-GB"/>
        </w:rPr>
        <w:t xml:space="preserve">, </w:t>
      </w:r>
      <w:r w:rsidRPr="5590A953" w:rsidR="07330BDD">
        <w:rPr>
          <w:rFonts w:ascii="Arial" w:hAnsi="Arial" w:eastAsia="Arial" w:cs="Arial"/>
          <w:noProof w:val="0"/>
          <w:sz w:val="24"/>
          <w:szCs w:val="24"/>
          <w:lang w:val="en-GB"/>
        </w:rPr>
        <w:t>aligning with ethical principles that foster social responsibility and cultural understanding</w:t>
      </w:r>
      <w:r w:rsidRPr="5590A953" w:rsidR="45FB38CA">
        <w:rPr>
          <w:rFonts w:ascii="Arial" w:hAnsi="Arial" w:eastAsia="Arial" w:cs="Arial"/>
          <w:noProof w:val="0"/>
          <w:sz w:val="24"/>
          <w:szCs w:val="24"/>
          <w:lang w:val="en-GB"/>
        </w:rPr>
        <w:t xml:space="preserve"> </w:t>
      </w:r>
      <w:r w:rsidRPr="5590A953" w:rsidR="45FB38CA">
        <w:rPr>
          <w:rFonts w:ascii="Arial" w:hAnsi="Arial" w:eastAsia="Arial" w:cs="Arial"/>
          <w:noProof w:val="0"/>
          <w:sz w:val="24"/>
          <w:szCs w:val="24"/>
          <w:lang w:val="en-GB"/>
        </w:rPr>
        <w:t>(</w:t>
      </w:r>
      <w:r w:rsidRPr="5590A953" w:rsidR="71CF4C4C">
        <w:rPr>
          <w:rFonts w:ascii="Arial" w:hAnsi="Arial" w:eastAsia="Arial" w:cs="Arial"/>
          <w:b w:val="0"/>
          <w:bCs w:val="0"/>
          <w:i w:val="0"/>
          <w:iCs w:val="0"/>
          <w:caps w:val="0"/>
          <w:smallCaps w:val="0"/>
          <w:noProof w:val="0"/>
          <w:color w:val="222222"/>
          <w:sz w:val="24"/>
          <w:szCs w:val="24"/>
          <w:lang w:val="en-GB"/>
        </w:rPr>
        <w:t>G</w:t>
      </w:r>
      <w:r w:rsidRPr="5590A953" w:rsidR="71CF4C4C">
        <w:rPr>
          <w:rFonts w:ascii="Arial" w:hAnsi="Arial" w:eastAsia="Arial" w:cs="Arial"/>
          <w:b w:val="0"/>
          <w:bCs w:val="0"/>
          <w:i w:val="0"/>
          <w:iCs w:val="0"/>
          <w:caps w:val="0"/>
          <w:smallCaps w:val="0"/>
          <w:noProof w:val="0"/>
          <w:color w:val="222222"/>
          <w:sz w:val="24"/>
          <w:szCs w:val="24"/>
          <w:lang w:val="en-GB"/>
        </w:rPr>
        <w:t>avilá</w:t>
      </w:r>
      <w:r w:rsidRPr="5590A953" w:rsidR="71CF4C4C">
        <w:rPr>
          <w:rFonts w:ascii="Arial" w:hAnsi="Arial" w:eastAsia="Arial" w:cs="Arial"/>
          <w:b w:val="0"/>
          <w:bCs w:val="0"/>
          <w:i w:val="0"/>
          <w:iCs w:val="0"/>
          <w:caps w:val="0"/>
          <w:smallCaps w:val="0"/>
          <w:noProof w:val="0"/>
          <w:color w:val="222222"/>
          <w:sz w:val="24"/>
          <w:szCs w:val="24"/>
          <w:lang w:val="en-GB"/>
        </w:rPr>
        <w:t>n</w:t>
      </w:r>
      <w:r w:rsidRPr="5590A953" w:rsidR="71CF4C4C">
        <w:rPr>
          <w:rFonts w:ascii="Arial" w:hAnsi="Arial" w:eastAsia="Arial" w:cs="Arial"/>
          <w:b w:val="0"/>
          <w:bCs w:val="0"/>
          <w:i w:val="0"/>
          <w:iCs w:val="0"/>
          <w:caps w:val="0"/>
          <w:smallCaps w:val="0"/>
          <w:noProof w:val="0"/>
          <w:color w:val="222222"/>
          <w:sz w:val="24"/>
          <w:szCs w:val="24"/>
          <w:lang w:val="en-GB"/>
        </w:rPr>
        <w:t xml:space="preserve"> </w:t>
      </w:r>
      <w:r w:rsidRPr="5590A953" w:rsidR="71CF4C4C">
        <w:rPr>
          <w:rFonts w:ascii="Arial" w:hAnsi="Arial" w:eastAsia="Arial" w:cs="Arial"/>
          <w:b w:val="0"/>
          <w:bCs w:val="0"/>
          <w:i w:val="1"/>
          <w:iCs w:val="1"/>
          <w:caps w:val="0"/>
          <w:smallCaps w:val="0"/>
          <w:noProof w:val="0"/>
          <w:color w:val="222222"/>
          <w:sz w:val="24"/>
          <w:szCs w:val="24"/>
          <w:lang w:val="en-GB"/>
        </w:rPr>
        <w:t>et al</w:t>
      </w:r>
      <w:r w:rsidRPr="5590A953" w:rsidR="71CF4C4C">
        <w:rPr>
          <w:rFonts w:ascii="Arial" w:hAnsi="Arial" w:eastAsia="Arial" w:cs="Arial"/>
          <w:b w:val="0"/>
          <w:bCs w:val="0"/>
          <w:i w:val="0"/>
          <w:iCs w:val="0"/>
          <w:caps w:val="0"/>
          <w:smallCaps w:val="0"/>
          <w:noProof w:val="0"/>
          <w:color w:val="222222"/>
          <w:sz w:val="24"/>
          <w:szCs w:val="24"/>
          <w:lang w:val="en-GB"/>
        </w:rPr>
        <w:t>., 2022, pp. 104-118;</w:t>
      </w:r>
      <w:r w:rsidRPr="5590A953" w:rsidR="71CF4C4C">
        <w:rPr>
          <w:rFonts w:ascii="Arial" w:hAnsi="Arial" w:eastAsia="Arial" w:cs="Arial"/>
          <w:noProof w:val="0"/>
          <w:sz w:val="24"/>
          <w:szCs w:val="24"/>
          <w:lang w:val="en-GB"/>
        </w:rPr>
        <w:t xml:space="preserve"> </w:t>
      </w:r>
      <w:r w:rsidRPr="5590A953" w:rsidR="45FB38CA">
        <w:rPr>
          <w:rFonts w:ascii="Arial" w:hAnsi="Arial" w:eastAsia="Arial" w:cs="Arial"/>
          <w:noProof w:val="0"/>
          <w:sz w:val="24"/>
          <w:szCs w:val="24"/>
          <w:lang w:val="en-GB"/>
        </w:rPr>
        <w:t xml:space="preserve">Miranda </w:t>
      </w:r>
      <w:r w:rsidRPr="5590A953" w:rsidR="45FB38CA">
        <w:rPr>
          <w:rFonts w:ascii="Arial" w:hAnsi="Arial" w:eastAsia="Arial" w:cs="Arial"/>
          <w:i w:val="1"/>
          <w:iCs w:val="1"/>
          <w:noProof w:val="0"/>
          <w:sz w:val="24"/>
          <w:szCs w:val="24"/>
          <w:lang w:val="en-GB"/>
        </w:rPr>
        <w:t>et al</w:t>
      </w:r>
      <w:r w:rsidRPr="5590A953" w:rsidR="45FB38CA">
        <w:rPr>
          <w:rFonts w:ascii="Arial" w:hAnsi="Arial" w:eastAsia="Arial" w:cs="Arial"/>
          <w:noProof w:val="0"/>
          <w:sz w:val="24"/>
          <w:szCs w:val="24"/>
          <w:lang w:val="en-GB"/>
        </w:rPr>
        <w:t>., 2021, p. 107278;</w:t>
      </w:r>
      <w:r w:rsidRPr="5590A953" w:rsidR="285F6FCD">
        <w:rPr>
          <w:rFonts w:ascii="Arial" w:hAnsi="Arial" w:eastAsia="Arial" w:cs="Arial"/>
          <w:noProof w:val="0"/>
          <w:sz w:val="24"/>
          <w:szCs w:val="24"/>
          <w:lang w:val="en-GB"/>
        </w:rPr>
        <w:t xml:space="preserve"> O’Dowd, 2020, pp. 477-490; Torres and Bosio, 2020, pp. 99-113;</w:t>
      </w:r>
      <w:r w:rsidRPr="5590A953" w:rsidR="45FB38CA">
        <w:rPr>
          <w:rFonts w:ascii="Arial" w:hAnsi="Arial" w:eastAsia="Arial" w:cs="Arial"/>
          <w:noProof w:val="0"/>
          <w:sz w:val="24"/>
          <w:szCs w:val="24"/>
          <w:lang w:val="en-GB"/>
        </w:rPr>
        <w:t xml:space="preserve"> </w:t>
      </w:r>
      <w:r w:rsidRPr="5590A953" w:rsidR="45FB38CA">
        <w:rPr>
          <w:rFonts w:ascii="Arial" w:hAnsi="Arial" w:eastAsia="Arial" w:cs="Arial"/>
          <w:noProof w:val="0"/>
          <w:sz w:val="24"/>
          <w:szCs w:val="24"/>
          <w:lang w:val="en-GB"/>
        </w:rPr>
        <w:t>T</w:t>
      </w:r>
      <w:r w:rsidRPr="5590A953" w:rsidR="45FB38CA">
        <w:rPr>
          <w:rFonts w:ascii="Arial" w:hAnsi="Arial" w:eastAsia="Arial" w:cs="Arial"/>
          <w:noProof w:val="0"/>
          <w:sz w:val="24"/>
          <w:szCs w:val="24"/>
          <w:lang w:val="en-GB"/>
        </w:rPr>
        <w:t>roussa</w:t>
      </w:r>
      <w:r w:rsidRPr="5590A953" w:rsidR="45FB38CA">
        <w:rPr>
          <w:rFonts w:ascii="Arial" w:hAnsi="Arial" w:eastAsia="Arial" w:cs="Arial"/>
          <w:noProof w:val="0"/>
          <w:sz w:val="24"/>
          <w:szCs w:val="24"/>
          <w:lang w:val="en-GB"/>
        </w:rPr>
        <w:t>s</w:t>
      </w:r>
      <w:r w:rsidRPr="5590A953" w:rsidR="45FB38CA">
        <w:rPr>
          <w:rFonts w:ascii="Arial" w:hAnsi="Arial" w:eastAsia="Arial" w:cs="Arial"/>
          <w:noProof w:val="0"/>
          <w:sz w:val="24"/>
          <w:szCs w:val="24"/>
          <w:lang w:val="en-GB"/>
        </w:rPr>
        <w:t>,</w:t>
      </w:r>
      <w:r w:rsidRPr="5590A953" w:rsidR="45FB38CA">
        <w:rPr>
          <w:rFonts w:ascii="Arial" w:hAnsi="Arial" w:eastAsia="Arial" w:cs="Arial"/>
          <w:noProof w:val="0"/>
          <w:sz w:val="24"/>
          <w:szCs w:val="24"/>
          <w:lang w:val="en-GB"/>
        </w:rPr>
        <w:t xml:space="preserve"> </w:t>
      </w:r>
      <w:r w:rsidRPr="5590A953" w:rsidR="45FB38CA">
        <w:rPr>
          <w:rFonts w:ascii="Arial" w:hAnsi="Arial" w:eastAsia="Arial" w:cs="Arial"/>
          <w:noProof w:val="0"/>
          <w:sz w:val="24"/>
          <w:szCs w:val="24"/>
          <w:lang w:val="en-GB"/>
        </w:rPr>
        <w:t>K</w:t>
      </w:r>
      <w:r w:rsidRPr="5590A953" w:rsidR="45FB38CA">
        <w:rPr>
          <w:rFonts w:ascii="Arial" w:hAnsi="Arial" w:eastAsia="Arial" w:cs="Arial"/>
          <w:noProof w:val="0"/>
          <w:sz w:val="24"/>
          <w:szCs w:val="24"/>
          <w:lang w:val="en-GB"/>
        </w:rPr>
        <w:t>rousk</w:t>
      </w:r>
      <w:r w:rsidRPr="5590A953" w:rsidR="45FB38CA">
        <w:rPr>
          <w:rFonts w:ascii="Arial" w:hAnsi="Arial" w:eastAsia="Arial" w:cs="Arial"/>
          <w:noProof w:val="0"/>
          <w:sz w:val="24"/>
          <w:szCs w:val="24"/>
          <w:lang w:val="en-GB"/>
        </w:rPr>
        <w:t>a</w:t>
      </w:r>
      <w:r w:rsidRPr="5590A953" w:rsidR="45FB38CA">
        <w:rPr>
          <w:rFonts w:ascii="Arial" w:hAnsi="Arial" w:eastAsia="Arial" w:cs="Arial"/>
          <w:noProof w:val="0"/>
          <w:sz w:val="24"/>
          <w:szCs w:val="24"/>
          <w:lang w:val="en-GB"/>
        </w:rPr>
        <w:t xml:space="preserve"> </w:t>
      </w:r>
      <w:r w:rsidRPr="5590A953" w:rsidR="45FB38CA">
        <w:rPr>
          <w:rFonts w:ascii="Arial" w:hAnsi="Arial" w:eastAsia="Arial" w:cs="Arial"/>
          <w:noProof w:val="0"/>
          <w:sz w:val="24"/>
          <w:szCs w:val="24"/>
          <w:lang w:val="en-GB"/>
        </w:rPr>
        <w:t>and</w:t>
      </w:r>
      <w:r w:rsidRPr="5590A953" w:rsidR="45FB38CA">
        <w:rPr>
          <w:rFonts w:ascii="Arial" w:hAnsi="Arial" w:eastAsia="Arial" w:cs="Arial"/>
          <w:noProof w:val="0"/>
          <w:sz w:val="24"/>
          <w:szCs w:val="24"/>
          <w:lang w:val="en-GB"/>
        </w:rPr>
        <w:t xml:space="preserve"> </w:t>
      </w:r>
      <w:r w:rsidRPr="5590A953" w:rsidR="45FB38CA">
        <w:rPr>
          <w:rFonts w:ascii="Arial" w:hAnsi="Arial" w:eastAsia="Arial" w:cs="Arial"/>
          <w:noProof w:val="0"/>
          <w:sz w:val="24"/>
          <w:szCs w:val="24"/>
          <w:lang w:val="en-GB"/>
        </w:rPr>
        <w:t>S</w:t>
      </w:r>
      <w:r w:rsidRPr="5590A953" w:rsidR="45FB38CA">
        <w:rPr>
          <w:rFonts w:ascii="Arial" w:hAnsi="Arial" w:eastAsia="Arial" w:cs="Arial"/>
          <w:noProof w:val="0"/>
          <w:sz w:val="24"/>
          <w:szCs w:val="24"/>
          <w:lang w:val="en-GB"/>
        </w:rPr>
        <w:t>gouropoulo</w:t>
      </w:r>
      <w:r w:rsidRPr="5590A953" w:rsidR="45FB38CA">
        <w:rPr>
          <w:rFonts w:ascii="Arial" w:hAnsi="Arial" w:eastAsia="Arial" w:cs="Arial"/>
          <w:noProof w:val="0"/>
          <w:sz w:val="24"/>
          <w:szCs w:val="24"/>
          <w:lang w:val="en-GB"/>
        </w:rPr>
        <w:t>u</w:t>
      </w:r>
      <w:r w:rsidRPr="5590A953" w:rsidR="45FB38CA">
        <w:rPr>
          <w:rFonts w:ascii="Arial" w:hAnsi="Arial" w:eastAsia="Arial" w:cs="Arial"/>
          <w:noProof w:val="0"/>
          <w:sz w:val="24"/>
          <w:szCs w:val="24"/>
          <w:lang w:val="en-GB"/>
        </w:rPr>
        <w:t>,</w:t>
      </w:r>
      <w:r w:rsidRPr="5590A953" w:rsidR="45FB38CA">
        <w:rPr>
          <w:rFonts w:ascii="Arial" w:hAnsi="Arial" w:eastAsia="Arial" w:cs="Arial"/>
          <w:noProof w:val="0"/>
          <w:sz w:val="24"/>
          <w:szCs w:val="24"/>
          <w:lang w:val="en-GB"/>
        </w:rPr>
        <w:t xml:space="preserve"> 2020, p.</w:t>
      </w:r>
      <w:r w:rsidRPr="5590A953" w:rsidR="427A14A5">
        <w:rPr>
          <w:rFonts w:ascii="Arial" w:hAnsi="Arial" w:eastAsia="Arial" w:cs="Arial"/>
          <w:noProof w:val="0"/>
          <w:sz w:val="24"/>
          <w:szCs w:val="24"/>
          <w:lang w:val="en-GB"/>
        </w:rPr>
        <w:t xml:space="preserve"> 103698</w:t>
      </w:r>
      <w:r w:rsidRPr="5590A953" w:rsidR="45FB38CA">
        <w:rPr>
          <w:rFonts w:ascii="Arial" w:hAnsi="Arial" w:eastAsia="Arial" w:cs="Arial"/>
          <w:noProof w:val="0"/>
          <w:sz w:val="24"/>
          <w:szCs w:val="24"/>
          <w:lang w:val="en-GB"/>
        </w:rPr>
        <w:t>)</w:t>
      </w:r>
      <w:r w:rsidRPr="5590A953" w:rsidR="72DBC139">
        <w:rPr>
          <w:rFonts w:ascii="Arial" w:hAnsi="Arial" w:eastAsia="Arial" w:cs="Arial"/>
          <w:noProof w:val="0"/>
          <w:sz w:val="24"/>
          <w:szCs w:val="24"/>
          <w:lang w:val="en-GB"/>
        </w:rPr>
        <w:t xml:space="preserve">. </w:t>
      </w:r>
    </w:p>
    <w:p w:rsidR="5590A953" w:rsidP="5590A953" w:rsidRDefault="5590A953" w14:paraId="791D2619" w14:textId="3B3ED364">
      <w:pPr>
        <w:pStyle w:val="Normal"/>
        <w:spacing w:after="0" w:afterAutospacing="off" w:line="360" w:lineRule="auto"/>
        <w:jc w:val="both"/>
        <w:rPr>
          <w:rFonts w:ascii="Arial" w:hAnsi="Arial" w:eastAsia="Arial" w:cs="Arial"/>
          <w:noProof w:val="0"/>
          <w:sz w:val="24"/>
          <w:szCs w:val="24"/>
          <w:lang w:val="en-GB"/>
        </w:rPr>
      </w:pPr>
    </w:p>
    <w:p w:rsidR="25C718DB" w:rsidP="5590A953" w:rsidRDefault="25C718DB" w14:paraId="6B798CD5" w14:textId="57742AE6">
      <w:pPr>
        <w:pStyle w:val="Normal"/>
        <w:spacing w:after="0" w:afterAutospacing="off" w:line="360" w:lineRule="auto"/>
        <w:jc w:val="both"/>
        <w:rPr>
          <w:rFonts w:ascii="Arial" w:hAnsi="Arial" w:eastAsia="Arial" w:cs="Arial"/>
          <w:b w:val="0"/>
          <w:bCs w:val="0"/>
          <w:i w:val="0"/>
          <w:iCs w:val="0"/>
          <w:caps w:val="0"/>
          <w:smallCaps w:val="0"/>
          <w:noProof w:val="0"/>
          <w:color w:val="374151"/>
          <w:sz w:val="24"/>
          <w:szCs w:val="24"/>
          <w:lang w:val="en-GB"/>
        </w:rPr>
      </w:pPr>
      <w:r w:rsidRPr="5590A953" w:rsidR="25C718DB">
        <w:rPr>
          <w:rFonts w:ascii="Arial" w:hAnsi="Arial" w:eastAsia="Arial" w:cs="Arial"/>
          <w:b w:val="0"/>
          <w:bCs w:val="0"/>
          <w:i w:val="0"/>
          <w:iCs w:val="0"/>
          <w:caps w:val="0"/>
          <w:smallCaps w:val="0"/>
          <w:noProof w:val="0"/>
          <w:color w:val="000000" w:themeColor="text1" w:themeTint="FF" w:themeShade="FF"/>
          <w:sz w:val="24"/>
          <w:szCs w:val="24"/>
          <w:lang w:val="en-GB"/>
        </w:rPr>
        <w:t>Information Resources Management Association</w:t>
      </w:r>
      <w:r w:rsidRPr="5590A953" w:rsidR="25C718DB">
        <w:rPr>
          <w:rFonts w:ascii="Arial" w:hAnsi="Arial" w:eastAsia="Arial" w:cs="Arial"/>
          <w:noProof w:val="0"/>
          <w:sz w:val="24"/>
          <w:szCs w:val="24"/>
          <w:lang w:val="en-GB"/>
        </w:rPr>
        <w:t xml:space="preserve"> </w:t>
      </w:r>
      <w:r w:rsidRPr="5590A953" w:rsidR="2543F1BD">
        <w:rPr>
          <w:rFonts w:ascii="Arial" w:hAnsi="Arial" w:eastAsia="Arial" w:cs="Arial"/>
          <w:noProof w:val="0"/>
          <w:sz w:val="24"/>
          <w:szCs w:val="24"/>
          <w:lang w:val="en-GB"/>
        </w:rPr>
        <w:t xml:space="preserve">(2021) and </w:t>
      </w:r>
      <w:r w:rsidRPr="5590A953" w:rsidR="5F7A17A4">
        <w:rPr>
          <w:rFonts w:ascii="Arial" w:hAnsi="Arial" w:eastAsia="Arial" w:cs="Arial"/>
          <w:noProof w:val="0"/>
          <w:sz w:val="24"/>
          <w:szCs w:val="24"/>
          <w:lang w:val="en-GB"/>
        </w:rPr>
        <w:t xml:space="preserve">Amo </w:t>
      </w:r>
      <w:r w:rsidRPr="5590A953" w:rsidR="5F7A17A4">
        <w:rPr>
          <w:rFonts w:ascii="Arial" w:hAnsi="Arial" w:eastAsia="Arial" w:cs="Arial"/>
          <w:i w:val="1"/>
          <w:iCs w:val="1"/>
          <w:noProof w:val="0"/>
          <w:sz w:val="24"/>
          <w:szCs w:val="24"/>
          <w:lang w:val="en-GB"/>
        </w:rPr>
        <w:t>et al</w:t>
      </w:r>
      <w:r w:rsidRPr="5590A953" w:rsidR="5F7A17A4">
        <w:rPr>
          <w:rFonts w:ascii="Arial" w:hAnsi="Arial" w:eastAsia="Arial" w:cs="Arial"/>
          <w:noProof w:val="0"/>
          <w:sz w:val="24"/>
          <w:szCs w:val="24"/>
          <w:lang w:val="en-GB"/>
        </w:rPr>
        <w:t>., (2021, pp. 262-273)</w:t>
      </w:r>
      <w:r w:rsidRPr="5590A953" w:rsidR="2543F1BD">
        <w:rPr>
          <w:rFonts w:ascii="Arial" w:hAnsi="Arial" w:eastAsia="Arial" w:cs="Arial"/>
          <w:noProof w:val="0"/>
          <w:sz w:val="24"/>
          <w:szCs w:val="24"/>
          <w:lang w:val="en-GB"/>
        </w:rPr>
        <w:t xml:space="preserve"> </w:t>
      </w:r>
      <w:r w:rsidRPr="5590A953" w:rsidR="5FC862D8">
        <w:rPr>
          <w:rFonts w:ascii="Arial" w:hAnsi="Arial" w:eastAsia="Arial" w:cs="Arial"/>
          <w:noProof w:val="0"/>
          <w:sz w:val="24"/>
          <w:szCs w:val="24"/>
          <w:lang w:val="en-GB"/>
        </w:rPr>
        <w:t xml:space="preserve">state, </w:t>
      </w:r>
      <w:r w:rsidRPr="5590A953" w:rsidR="2543F1BD">
        <w:rPr>
          <w:rFonts w:ascii="Arial" w:hAnsi="Arial" w:eastAsia="Arial" w:cs="Arial"/>
          <w:noProof w:val="0"/>
          <w:sz w:val="24"/>
          <w:szCs w:val="24"/>
          <w:lang w:val="en-GB"/>
        </w:rPr>
        <w:t>the integration of technology in education raises ethical concerns about student privacy and data security. These vulnerabilities can raise serious concerns, especially when it comes to the collecting, storage, and usage of students' personal data within educational platforms</w:t>
      </w:r>
      <w:r w:rsidRPr="5590A953" w:rsidR="0AC1C122">
        <w:rPr>
          <w:rFonts w:ascii="Arial" w:hAnsi="Arial" w:eastAsia="Arial" w:cs="Arial"/>
          <w:noProof w:val="0"/>
          <w:sz w:val="24"/>
          <w:szCs w:val="24"/>
          <w:lang w:val="en-GB"/>
        </w:rPr>
        <w:t xml:space="preserve"> </w:t>
      </w:r>
      <w:r w:rsidRPr="5590A953" w:rsidR="3557D203">
        <w:rPr>
          <w:rFonts w:ascii="Arial" w:hAnsi="Arial" w:eastAsia="Arial" w:cs="Arial"/>
          <w:noProof w:val="0"/>
          <w:sz w:val="24"/>
          <w:szCs w:val="24"/>
          <w:lang w:val="en-GB"/>
        </w:rPr>
        <w:t xml:space="preserve">(Kumi-Yeboah </w:t>
      </w:r>
      <w:r w:rsidRPr="5590A953" w:rsidR="3557D203">
        <w:rPr>
          <w:rFonts w:ascii="Arial" w:hAnsi="Arial" w:eastAsia="Arial" w:cs="Arial"/>
          <w:i w:val="1"/>
          <w:iCs w:val="1"/>
          <w:noProof w:val="0"/>
          <w:sz w:val="24"/>
          <w:szCs w:val="24"/>
          <w:lang w:val="en-GB"/>
        </w:rPr>
        <w:t>et al</w:t>
      </w:r>
      <w:r w:rsidRPr="5590A953" w:rsidR="3557D203">
        <w:rPr>
          <w:rFonts w:ascii="Arial" w:hAnsi="Arial" w:eastAsia="Arial" w:cs="Arial"/>
          <w:noProof w:val="0"/>
          <w:sz w:val="24"/>
          <w:szCs w:val="24"/>
          <w:lang w:val="en-GB"/>
        </w:rPr>
        <w:t>., 2023, pp. 1671-1692).</w:t>
      </w:r>
      <w:r w:rsidRPr="5590A953" w:rsidR="389FFBF1">
        <w:rPr>
          <w:rFonts w:ascii="Arial" w:hAnsi="Arial" w:eastAsia="Arial" w:cs="Arial"/>
          <w:noProof w:val="0"/>
          <w:sz w:val="24"/>
          <w:szCs w:val="24"/>
          <w:lang w:val="en-GB"/>
        </w:rPr>
        <w:t xml:space="preserve"> </w:t>
      </w:r>
      <w:r w:rsidRPr="5590A953" w:rsidR="07330BDD">
        <w:rPr>
          <w:rFonts w:ascii="Arial" w:hAnsi="Arial" w:eastAsia="Arial" w:cs="Arial"/>
          <w:noProof w:val="0"/>
          <w:sz w:val="24"/>
          <w:szCs w:val="24"/>
          <w:lang w:val="en-GB"/>
        </w:rPr>
        <w:t xml:space="preserve">Additionally, </w:t>
      </w:r>
      <w:r w:rsidRPr="5590A953" w:rsidR="07330BDD">
        <w:rPr>
          <w:rFonts w:ascii="Arial" w:hAnsi="Arial" w:eastAsia="Arial" w:cs="Arial"/>
          <w:noProof w:val="0"/>
          <w:sz w:val="24"/>
          <w:szCs w:val="24"/>
          <w:lang w:val="en-GB"/>
        </w:rPr>
        <w:t>unequal access to technology and the internet creates disparities in educational opportunities, further marginali</w:t>
      </w:r>
      <w:r w:rsidRPr="5590A953" w:rsidR="06E406D8">
        <w:rPr>
          <w:rFonts w:ascii="Arial" w:hAnsi="Arial" w:eastAsia="Arial" w:cs="Arial"/>
          <w:noProof w:val="0"/>
          <w:sz w:val="24"/>
          <w:szCs w:val="24"/>
          <w:lang w:val="en-GB"/>
        </w:rPr>
        <w:t>s</w:t>
      </w:r>
      <w:r w:rsidRPr="5590A953" w:rsidR="07330BDD">
        <w:rPr>
          <w:rFonts w:ascii="Arial" w:hAnsi="Arial" w:eastAsia="Arial" w:cs="Arial"/>
          <w:noProof w:val="0"/>
          <w:sz w:val="24"/>
          <w:szCs w:val="24"/>
          <w:lang w:val="en-GB"/>
        </w:rPr>
        <w:t xml:space="preserve">ing underserved communities </w:t>
      </w:r>
      <w:r w:rsidRPr="5590A953" w:rsidR="41BCB03E">
        <w:rPr>
          <w:rFonts w:ascii="Arial" w:hAnsi="Arial" w:eastAsia="Arial" w:cs="Arial"/>
          <w:noProof w:val="0"/>
          <w:sz w:val="24"/>
          <w:szCs w:val="24"/>
          <w:lang w:val="en-GB"/>
        </w:rPr>
        <w:t>(</w:t>
      </w:r>
      <w:r w:rsidRPr="5590A953" w:rsidR="54243654">
        <w:rPr>
          <w:rFonts w:ascii="Arial" w:hAnsi="Arial" w:eastAsia="Arial" w:cs="Arial"/>
          <w:noProof w:val="0"/>
          <w:sz w:val="24"/>
          <w:szCs w:val="24"/>
          <w:lang w:val="en-GB"/>
        </w:rPr>
        <w:t>Frønes</w:t>
      </w:r>
      <w:r w:rsidRPr="5590A953" w:rsidR="54243654">
        <w:rPr>
          <w:rFonts w:ascii="Arial" w:hAnsi="Arial" w:eastAsia="Arial" w:cs="Arial"/>
          <w:noProof w:val="0"/>
          <w:sz w:val="24"/>
          <w:szCs w:val="24"/>
          <w:lang w:val="en-GB"/>
        </w:rPr>
        <w:t xml:space="preserve">, 2020; </w:t>
      </w:r>
      <w:r w:rsidRPr="5590A953" w:rsidR="41BCB03E">
        <w:rPr>
          <w:rFonts w:ascii="Arial" w:hAnsi="Arial" w:eastAsia="Arial" w:cs="Arial"/>
          <w:noProof w:val="0"/>
          <w:sz w:val="24"/>
          <w:szCs w:val="24"/>
          <w:lang w:val="en-GB"/>
        </w:rPr>
        <w:t>How the Racial Digital Divide Impacts Online Education During the Pandemic, 2020</w:t>
      </w:r>
      <w:r w:rsidRPr="5590A953" w:rsidR="317B6F6F">
        <w:rPr>
          <w:rFonts w:ascii="Arial" w:hAnsi="Arial" w:eastAsia="Arial" w:cs="Arial"/>
          <w:noProof w:val="0"/>
          <w:sz w:val="24"/>
          <w:szCs w:val="24"/>
          <w:lang w:val="en-GB"/>
        </w:rPr>
        <w:t>;</w:t>
      </w:r>
      <w:r w:rsidRPr="5590A953" w:rsidR="41BCB03E">
        <w:rPr>
          <w:rFonts w:ascii="Arial" w:hAnsi="Arial" w:eastAsia="Arial" w:cs="Arial"/>
          <w:noProof w:val="0"/>
          <w:sz w:val="24"/>
          <w:szCs w:val="24"/>
          <w:lang w:val="en-GB"/>
        </w:rPr>
        <w:t xml:space="preserve"> Lynn, Theo </w:t>
      </w:r>
      <w:r w:rsidRPr="5590A953" w:rsidR="41BCB03E">
        <w:rPr>
          <w:rFonts w:ascii="Arial" w:hAnsi="Arial" w:eastAsia="Arial" w:cs="Arial"/>
          <w:i w:val="1"/>
          <w:iCs w:val="1"/>
          <w:noProof w:val="0"/>
          <w:sz w:val="24"/>
          <w:szCs w:val="24"/>
          <w:lang w:val="en-GB"/>
        </w:rPr>
        <w:t>et al</w:t>
      </w:r>
      <w:r w:rsidRPr="5590A953" w:rsidR="41BCB03E">
        <w:rPr>
          <w:rFonts w:ascii="Arial" w:hAnsi="Arial" w:eastAsia="Arial" w:cs="Arial"/>
          <w:noProof w:val="0"/>
          <w:sz w:val="24"/>
          <w:szCs w:val="24"/>
          <w:lang w:val="en-GB"/>
        </w:rPr>
        <w:t>., 2022).</w:t>
      </w:r>
      <w:r w:rsidRPr="5590A953" w:rsidR="5F72F6A4">
        <w:rPr>
          <w:rFonts w:ascii="Arial" w:hAnsi="Arial" w:eastAsia="Arial" w:cs="Arial"/>
          <w:noProof w:val="0"/>
          <w:sz w:val="24"/>
          <w:szCs w:val="24"/>
          <w:lang w:val="en-GB"/>
        </w:rPr>
        <w:t xml:space="preserve"> </w:t>
      </w:r>
      <w:r w:rsidRPr="5590A953" w:rsidR="07330BDD">
        <w:rPr>
          <w:rFonts w:ascii="Arial" w:hAnsi="Arial" w:eastAsia="Arial" w:cs="Arial"/>
          <w:noProof w:val="0"/>
          <w:sz w:val="24"/>
          <w:szCs w:val="24"/>
          <w:lang w:val="en-GB"/>
        </w:rPr>
        <w:t>Achieving an ethical balance between technology and pedagogy requires a conscientious approach</w:t>
      </w:r>
      <w:r w:rsidRPr="5590A953" w:rsidR="53F9ACE3">
        <w:rPr>
          <w:rFonts w:ascii="Arial" w:hAnsi="Arial" w:eastAsia="Arial" w:cs="Arial"/>
          <w:noProof w:val="0"/>
          <w:sz w:val="24"/>
          <w:szCs w:val="24"/>
          <w:lang w:val="en-GB"/>
        </w:rPr>
        <w:t xml:space="preserve"> (</w:t>
      </w:r>
      <w:r w:rsidRPr="5590A953" w:rsidR="53F9ACE3">
        <w:rPr>
          <w:rFonts w:ascii="Arial" w:hAnsi="Arial" w:eastAsia="Arial" w:cs="Arial"/>
          <w:noProof w:val="0"/>
          <w:sz w:val="24"/>
          <w:szCs w:val="24"/>
          <w:lang w:val="en-GB"/>
        </w:rPr>
        <w:t>Maboloc</w:t>
      </w:r>
      <w:r w:rsidRPr="5590A953" w:rsidR="53F9ACE3">
        <w:rPr>
          <w:rFonts w:ascii="Arial" w:hAnsi="Arial" w:eastAsia="Arial" w:cs="Arial"/>
          <w:noProof w:val="0"/>
          <w:sz w:val="24"/>
          <w:szCs w:val="24"/>
          <w:lang w:val="en-GB"/>
        </w:rPr>
        <w:t>, 2023</w:t>
      </w:r>
      <w:r w:rsidRPr="5590A953" w:rsidR="198201B3">
        <w:rPr>
          <w:rFonts w:ascii="Arial" w:hAnsi="Arial" w:eastAsia="Arial" w:cs="Arial"/>
          <w:noProof w:val="0"/>
          <w:sz w:val="24"/>
          <w:szCs w:val="24"/>
          <w:lang w:val="en-GB"/>
        </w:rPr>
        <w:t xml:space="preserve">; </w:t>
      </w:r>
      <w:r w:rsidRPr="5590A953" w:rsidR="0DDCE570">
        <w:rPr>
          <w:rFonts w:ascii="Arial" w:hAnsi="Arial" w:eastAsia="Arial" w:cs="Arial"/>
          <w:noProof w:val="0"/>
          <w:sz w:val="24"/>
          <w:szCs w:val="24"/>
          <w:lang w:val="en-GB"/>
        </w:rPr>
        <w:t>Management Association, 2020)</w:t>
      </w:r>
      <w:r w:rsidRPr="5590A953" w:rsidR="53F9ACE3">
        <w:rPr>
          <w:rFonts w:ascii="Arial" w:hAnsi="Arial" w:eastAsia="Arial" w:cs="Arial"/>
          <w:noProof w:val="0"/>
          <w:sz w:val="24"/>
          <w:szCs w:val="24"/>
          <w:lang w:val="en-GB"/>
        </w:rPr>
        <w:t xml:space="preserve">. </w:t>
      </w:r>
      <w:r w:rsidRPr="5590A953" w:rsidR="07330BDD">
        <w:rPr>
          <w:rFonts w:ascii="Arial" w:hAnsi="Arial" w:eastAsia="Arial" w:cs="Arial"/>
          <w:noProof w:val="0"/>
          <w:sz w:val="24"/>
          <w:szCs w:val="24"/>
          <w:lang w:val="en-GB"/>
        </w:rPr>
        <w:t xml:space="preserve">Ethical guidelines and frameworks should be </w:t>
      </w:r>
      <w:r w:rsidRPr="5590A953" w:rsidR="07330BDD">
        <w:rPr>
          <w:rFonts w:ascii="Arial" w:hAnsi="Arial" w:eastAsia="Arial" w:cs="Arial"/>
          <w:noProof w:val="0"/>
          <w:sz w:val="24"/>
          <w:szCs w:val="24"/>
          <w:lang w:val="en-GB"/>
        </w:rPr>
        <w:t>e</w:t>
      </w:r>
      <w:r w:rsidRPr="5590A953" w:rsidR="07330BDD">
        <w:rPr>
          <w:rFonts w:ascii="Arial" w:hAnsi="Arial" w:eastAsia="Arial" w:cs="Arial"/>
          <w:noProof w:val="0"/>
          <w:sz w:val="24"/>
          <w:szCs w:val="24"/>
          <w:lang w:val="en-GB"/>
        </w:rPr>
        <w:t>stablished</w:t>
      </w:r>
      <w:r w:rsidRPr="5590A953" w:rsidR="07330BDD">
        <w:rPr>
          <w:rFonts w:ascii="Arial" w:hAnsi="Arial" w:eastAsia="Arial" w:cs="Arial"/>
          <w:noProof w:val="0"/>
          <w:sz w:val="24"/>
          <w:szCs w:val="24"/>
          <w:lang w:val="en-GB"/>
        </w:rPr>
        <w:t xml:space="preserve"> </w:t>
      </w:r>
      <w:r w:rsidRPr="5590A953" w:rsidR="07330BDD">
        <w:rPr>
          <w:rFonts w:ascii="Arial" w:hAnsi="Arial" w:eastAsia="Arial" w:cs="Arial"/>
          <w:noProof w:val="0"/>
          <w:sz w:val="24"/>
          <w:szCs w:val="24"/>
          <w:lang w:val="en-GB"/>
        </w:rPr>
        <w:t>to govern the use of technology in educational settings, emphasi</w:t>
      </w:r>
      <w:r w:rsidRPr="5590A953" w:rsidR="61BDAD61">
        <w:rPr>
          <w:rFonts w:ascii="Arial" w:hAnsi="Arial" w:eastAsia="Arial" w:cs="Arial"/>
          <w:noProof w:val="0"/>
          <w:sz w:val="24"/>
          <w:szCs w:val="24"/>
          <w:lang w:val="en-GB"/>
        </w:rPr>
        <w:t>s</w:t>
      </w:r>
      <w:r w:rsidRPr="5590A953" w:rsidR="07330BDD">
        <w:rPr>
          <w:rFonts w:ascii="Arial" w:hAnsi="Arial" w:eastAsia="Arial" w:cs="Arial"/>
          <w:noProof w:val="0"/>
          <w:sz w:val="24"/>
          <w:szCs w:val="24"/>
          <w:lang w:val="en-GB"/>
        </w:rPr>
        <w:t xml:space="preserve">ing responsible and ethical practices in the collection, storage, and use of student data </w:t>
      </w:r>
      <w:r w:rsidRPr="5590A953" w:rsidR="77A94C78">
        <w:rPr>
          <w:rFonts w:ascii="Arial" w:hAnsi="Arial" w:eastAsia="Arial" w:cs="Arial"/>
          <w:noProof w:val="0"/>
          <w:sz w:val="24"/>
          <w:szCs w:val="24"/>
          <w:lang w:val="en-GB"/>
        </w:rPr>
        <w:t xml:space="preserve">(Holmes, </w:t>
      </w:r>
      <w:r w:rsidRPr="5590A953" w:rsidR="77A94C78">
        <w:rPr>
          <w:rFonts w:ascii="Arial" w:hAnsi="Arial" w:eastAsia="Arial" w:cs="Arial"/>
          <w:i w:val="1"/>
          <w:iCs w:val="1"/>
          <w:noProof w:val="0"/>
          <w:sz w:val="24"/>
          <w:szCs w:val="24"/>
          <w:lang w:val="en-GB"/>
        </w:rPr>
        <w:t>et al</w:t>
      </w:r>
      <w:r w:rsidRPr="5590A953" w:rsidR="77A94C78">
        <w:rPr>
          <w:rFonts w:ascii="Arial" w:hAnsi="Arial" w:eastAsia="Arial" w:cs="Arial"/>
          <w:noProof w:val="0"/>
          <w:sz w:val="24"/>
          <w:szCs w:val="24"/>
          <w:lang w:val="en-GB"/>
        </w:rPr>
        <w:t>., 2021, pp. 1-23</w:t>
      </w:r>
      <w:r w:rsidRPr="5590A953" w:rsidR="69605F0A">
        <w:rPr>
          <w:rFonts w:ascii="Arial" w:hAnsi="Arial" w:eastAsia="Arial" w:cs="Arial"/>
          <w:noProof w:val="0"/>
          <w:sz w:val="24"/>
          <w:szCs w:val="24"/>
          <w:lang w:val="en-GB"/>
        </w:rPr>
        <w:t xml:space="preserve">; </w:t>
      </w:r>
      <w:r w:rsidRPr="5590A953" w:rsidR="77A94C78">
        <w:rPr>
          <w:rFonts w:ascii="Arial" w:hAnsi="Arial" w:eastAsia="Arial" w:cs="Arial"/>
          <w:noProof w:val="0"/>
          <w:sz w:val="24"/>
          <w:szCs w:val="24"/>
          <w:lang w:val="en-GB"/>
        </w:rPr>
        <w:t>X</w:t>
      </w:r>
      <w:r w:rsidRPr="5590A953" w:rsidR="77A94C78">
        <w:rPr>
          <w:rFonts w:ascii="Arial" w:hAnsi="Arial" w:eastAsia="Arial" w:cs="Arial"/>
          <w:noProof w:val="0"/>
          <w:sz w:val="24"/>
          <w:szCs w:val="24"/>
          <w:lang w:val="en-GB"/>
        </w:rPr>
        <w:t>efteris</w:t>
      </w:r>
      <w:r w:rsidRPr="5590A953" w:rsidR="77A94C78">
        <w:rPr>
          <w:rFonts w:ascii="Arial" w:hAnsi="Arial" w:eastAsia="Arial" w:cs="Arial"/>
          <w:noProof w:val="0"/>
          <w:sz w:val="24"/>
          <w:szCs w:val="24"/>
          <w:lang w:val="en-GB"/>
        </w:rPr>
        <w:t>,</w:t>
      </w:r>
      <w:r w:rsidRPr="5590A953" w:rsidR="77A94C78">
        <w:rPr>
          <w:rFonts w:ascii="Arial" w:hAnsi="Arial" w:eastAsia="Arial" w:cs="Arial"/>
          <w:noProof w:val="0"/>
          <w:sz w:val="24"/>
          <w:szCs w:val="24"/>
          <w:lang w:val="en-GB"/>
        </w:rPr>
        <w:t xml:space="preserve"> 2022). </w:t>
      </w:r>
    </w:p>
    <w:p w:rsidR="5590A953" w:rsidP="5590A953" w:rsidRDefault="5590A953" w14:paraId="48ACD7D9" w14:textId="256B59C3">
      <w:pPr>
        <w:pStyle w:val="Normal"/>
        <w:spacing w:after="0" w:afterAutospacing="off" w:line="360" w:lineRule="auto"/>
        <w:jc w:val="both"/>
        <w:rPr>
          <w:rFonts w:ascii="Arial" w:hAnsi="Arial" w:eastAsia="Arial" w:cs="Arial"/>
          <w:noProof w:val="0"/>
          <w:sz w:val="24"/>
          <w:szCs w:val="24"/>
          <w:lang w:val="en-GB"/>
        </w:rPr>
      </w:pPr>
    </w:p>
    <w:p w:rsidR="5590A953" w:rsidRDefault="5590A953" w14:paraId="7712C1A4" w14:textId="1D120940">
      <w:r>
        <w:br w:type="page"/>
      </w:r>
    </w:p>
    <w:p w:rsidR="6111AC20" w:rsidP="5590A953" w:rsidRDefault="6111AC20" w14:paraId="13DCE4D6" w14:textId="3A8060DF">
      <w:pPr>
        <w:pStyle w:val="Heading2"/>
        <w:keepNext w:val="0"/>
        <w:keepLines w:val="0"/>
        <w:spacing w:line="360" w:lineRule="auto"/>
        <w:jc w:val="both"/>
        <w:rPr>
          <w:rFonts w:ascii="Arial" w:hAnsi="Arial" w:eastAsia="Arial" w:cs="Arial"/>
          <w:noProof w:val="0"/>
          <w:sz w:val="24"/>
          <w:szCs w:val="24"/>
          <w:lang w:val="en-GB"/>
        </w:rPr>
      </w:pPr>
      <w:bookmarkStart w:name="_Toc775477159" w:id="376915824"/>
      <w:r w:rsidRPr="5590A953" w:rsidR="6111AC20">
        <w:rPr>
          <w:rFonts w:ascii="Arial" w:hAnsi="Arial" w:eastAsia="Arial" w:cs="Arial"/>
          <w:noProof w:val="0"/>
          <w:sz w:val="24"/>
          <w:szCs w:val="24"/>
          <w:lang w:val="en-GB"/>
        </w:rPr>
        <w:t xml:space="preserve">Emerging </w:t>
      </w:r>
      <w:r w:rsidRPr="5590A953" w:rsidR="53EBC1AA">
        <w:rPr>
          <w:rFonts w:ascii="Arial" w:hAnsi="Arial" w:eastAsia="Arial" w:cs="Arial"/>
          <w:noProof w:val="0"/>
          <w:sz w:val="24"/>
          <w:szCs w:val="24"/>
          <w:lang w:val="en-GB"/>
        </w:rPr>
        <w:t>T</w:t>
      </w:r>
      <w:r w:rsidRPr="5590A953" w:rsidR="6111AC20">
        <w:rPr>
          <w:rFonts w:ascii="Arial" w:hAnsi="Arial" w:eastAsia="Arial" w:cs="Arial"/>
          <w:noProof w:val="0"/>
          <w:sz w:val="24"/>
          <w:szCs w:val="24"/>
          <w:lang w:val="en-GB"/>
        </w:rPr>
        <w:t>echnolog</w:t>
      </w:r>
      <w:r w:rsidRPr="5590A953" w:rsidR="787147EF">
        <w:rPr>
          <w:rFonts w:ascii="Arial" w:hAnsi="Arial" w:eastAsia="Arial" w:cs="Arial"/>
          <w:noProof w:val="0"/>
          <w:sz w:val="24"/>
          <w:szCs w:val="24"/>
          <w:lang w:val="en-GB"/>
        </w:rPr>
        <w:t>y</w:t>
      </w:r>
      <w:bookmarkEnd w:id="376915824"/>
    </w:p>
    <w:p w:rsidR="5590A953" w:rsidP="5590A953" w:rsidRDefault="5590A953" w14:paraId="04C78DB7" w14:textId="53B8F0E6">
      <w:pPr>
        <w:pStyle w:val="Normal"/>
        <w:keepNext w:val="0"/>
        <w:keepLines w:val="0"/>
        <w:spacing w:after="0" w:afterAutospacing="off" w:line="360" w:lineRule="auto"/>
        <w:jc w:val="both"/>
        <w:rPr>
          <w:rFonts w:ascii="Arial" w:hAnsi="Arial" w:eastAsia="Arial" w:cs="Arial"/>
          <w:noProof w:val="0"/>
          <w:sz w:val="24"/>
          <w:szCs w:val="24"/>
          <w:lang w:val="en-GB"/>
        </w:rPr>
      </w:pPr>
    </w:p>
    <w:p w:rsidR="1A6C91A4" w:rsidP="5590A953" w:rsidRDefault="1A6C91A4" w14:paraId="2EB4F3B7" w14:textId="4981DAA5">
      <w:pPr>
        <w:pStyle w:val="Normal"/>
        <w:keepNext w:val="0"/>
        <w:keepLines w:val="0"/>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A6C91A4">
        <w:rPr>
          <w:rFonts w:ascii="Arial" w:hAnsi="Arial" w:eastAsia="Arial" w:cs="Arial"/>
          <w:noProof w:val="0"/>
          <w:color w:val="000000" w:themeColor="text1" w:themeTint="FF" w:themeShade="FF"/>
          <w:sz w:val="24"/>
          <w:szCs w:val="24"/>
          <w:lang w:val="en-GB"/>
        </w:rPr>
        <w:t xml:space="preserve">Embedding </w:t>
      </w:r>
      <w:r w:rsidRPr="5590A953" w:rsidR="1A6C91A4">
        <w:rPr>
          <w:rFonts w:ascii="Arial" w:hAnsi="Arial" w:eastAsia="Arial" w:cs="Arial"/>
          <w:noProof w:val="0"/>
          <w:color w:val="000000" w:themeColor="text1" w:themeTint="FF" w:themeShade="FF"/>
          <w:sz w:val="24"/>
          <w:szCs w:val="24"/>
          <w:lang w:val="en-GB"/>
        </w:rPr>
        <w:t>new technologies</w:t>
      </w:r>
      <w:r w:rsidRPr="5590A953" w:rsidR="1A6C91A4">
        <w:rPr>
          <w:rFonts w:ascii="Arial" w:hAnsi="Arial" w:eastAsia="Arial" w:cs="Arial"/>
          <w:noProof w:val="0"/>
          <w:color w:val="000000" w:themeColor="text1" w:themeTint="FF" w:themeShade="FF"/>
          <w:sz w:val="24"/>
          <w:szCs w:val="24"/>
          <w:lang w:val="en-GB"/>
        </w:rPr>
        <w:t xml:space="preserve"> like artificial intelligence (AI), virtual reality (VR), and augmented reality (AR) </w:t>
      </w:r>
      <w:r w:rsidRPr="5590A953" w:rsidR="7F03ACB5">
        <w:rPr>
          <w:rFonts w:ascii="Arial" w:hAnsi="Arial" w:eastAsia="Arial" w:cs="Arial"/>
          <w:noProof w:val="0"/>
          <w:color w:val="000000" w:themeColor="text1" w:themeTint="FF" w:themeShade="FF"/>
          <w:sz w:val="24"/>
          <w:szCs w:val="24"/>
          <w:lang w:val="en-GB"/>
        </w:rPr>
        <w:t>have several benefits in pedagogical contexts, including</w:t>
      </w:r>
      <w:r w:rsidRPr="5590A953" w:rsidR="05773C84">
        <w:rPr>
          <w:rFonts w:ascii="Arial" w:hAnsi="Arial" w:eastAsia="Arial" w:cs="Arial"/>
          <w:noProof w:val="0"/>
          <w:color w:val="000000" w:themeColor="text1" w:themeTint="FF" w:themeShade="FF"/>
          <w:sz w:val="24"/>
          <w:szCs w:val="24"/>
          <w:lang w:val="en-GB"/>
        </w:rPr>
        <w:t xml:space="preserve"> </w:t>
      </w:r>
      <w:r w:rsidRPr="5590A953" w:rsidR="7F03ACB5">
        <w:rPr>
          <w:rFonts w:ascii="Arial" w:hAnsi="Arial" w:eastAsia="Arial" w:cs="Arial"/>
          <w:noProof w:val="0"/>
          <w:color w:val="000000" w:themeColor="text1" w:themeTint="FF" w:themeShade="FF"/>
          <w:sz w:val="24"/>
          <w:szCs w:val="24"/>
          <w:lang w:val="en-GB"/>
        </w:rPr>
        <w:t>customised learning and immersive learning environments</w:t>
      </w:r>
      <w:r w:rsidRPr="5590A953" w:rsidR="24DDD18C">
        <w:rPr>
          <w:rFonts w:ascii="Arial" w:hAnsi="Arial" w:eastAsia="Arial" w:cs="Arial"/>
          <w:noProof w:val="0"/>
          <w:color w:val="000000" w:themeColor="text1" w:themeTint="FF" w:themeShade="FF"/>
          <w:sz w:val="24"/>
          <w:szCs w:val="24"/>
          <w:lang w:val="en-GB"/>
        </w:rPr>
        <w:t xml:space="preserve">. </w:t>
      </w:r>
      <w:r w:rsidRPr="5590A953" w:rsidR="7F03ACB5">
        <w:rPr>
          <w:rFonts w:ascii="Arial" w:hAnsi="Arial" w:eastAsia="Arial" w:cs="Arial"/>
          <w:noProof w:val="0"/>
          <w:color w:val="000000" w:themeColor="text1" w:themeTint="FF" w:themeShade="FF"/>
          <w:sz w:val="24"/>
          <w:szCs w:val="24"/>
          <w:lang w:val="en-GB"/>
        </w:rPr>
        <w:t>Gandedkar</w:t>
      </w:r>
      <w:r w:rsidRPr="5590A953" w:rsidR="7F03ACB5">
        <w:rPr>
          <w:rFonts w:ascii="Arial" w:hAnsi="Arial" w:eastAsia="Arial" w:cs="Arial"/>
          <w:noProof w:val="0"/>
          <w:color w:val="000000" w:themeColor="text1" w:themeTint="FF" w:themeShade="FF"/>
          <w:sz w:val="24"/>
          <w:szCs w:val="24"/>
          <w:lang w:val="en-GB"/>
        </w:rPr>
        <w:t xml:space="preserve">, Wong and </w:t>
      </w:r>
      <w:r w:rsidRPr="5590A953" w:rsidR="7F03ACB5">
        <w:rPr>
          <w:rFonts w:ascii="Arial" w:hAnsi="Arial" w:eastAsia="Arial" w:cs="Arial"/>
          <w:noProof w:val="0"/>
          <w:color w:val="000000" w:themeColor="text1" w:themeTint="FF" w:themeShade="FF"/>
          <w:sz w:val="24"/>
          <w:szCs w:val="24"/>
          <w:lang w:val="en-GB"/>
        </w:rPr>
        <w:t>Darendeliler</w:t>
      </w:r>
      <w:r w:rsidRPr="5590A953" w:rsidR="7F03ACB5">
        <w:rPr>
          <w:rFonts w:ascii="Arial" w:hAnsi="Arial" w:eastAsia="Arial" w:cs="Arial"/>
          <w:noProof w:val="0"/>
          <w:color w:val="000000" w:themeColor="text1" w:themeTint="FF" w:themeShade="FF"/>
          <w:sz w:val="24"/>
          <w:szCs w:val="24"/>
          <w:lang w:val="en-GB"/>
        </w:rPr>
        <w:t xml:space="preserve"> (2021, pp. 69-77) notes how disruptive technolog</w:t>
      </w:r>
      <w:r w:rsidRPr="5590A953" w:rsidR="3DB58B51">
        <w:rPr>
          <w:rFonts w:ascii="Arial" w:hAnsi="Arial" w:eastAsia="Arial" w:cs="Arial"/>
          <w:noProof w:val="0"/>
          <w:color w:val="000000" w:themeColor="text1" w:themeTint="FF" w:themeShade="FF"/>
          <w:sz w:val="24"/>
          <w:szCs w:val="24"/>
          <w:lang w:val="en-GB"/>
        </w:rPr>
        <w:t>y creates real</w:t>
      </w:r>
      <w:r w:rsidRPr="5590A953" w:rsidR="6C7BECFB">
        <w:rPr>
          <w:rFonts w:ascii="Arial" w:hAnsi="Arial" w:eastAsia="Arial" w:cs="Arial"/>
          <w:noProof w:val="0"/>
          <w:color w:val="000000" w:themeColor="text1" w:themeTint="FF" w:themeShade="FF"/>
          <w:sz w:val="24"/>
          <w:szCs w:val="24"/>
          <w:lang w:val="en-GB"/>
        </w:rPr>
        <w:t>-world applications of theoretical concepts</w:t>
      </w:r>
      <w:r w:rsidRPr="5590A953" w:rsidR="6C1B716D">
        <w:rPr>
          <w:rFonts w:ascii="Arial" w:hAnsi="Arial" w:eastAsia="Arial" w:cs="Arial"/>
          <w:noProof w:val="0"/>
          <w:color w:val="000000" w:themeColor="text1" w:themeTint="FF" w:themeShade="FF"/>
          <w:sz w:val="24"/>
          <w:szCs w:val="24"/>
          <w:lang w:val="en-GB"/>
        </w:rPr>
        <w:t>,</w:t>
      </w:r>
      <w:r w:rsidRPr="5590A953" w:rsidR="6C7BECFB">
        <w:rPr>
          <w:rFonts w:ascii="Arial" w:hAnsi="Arial" w:eastAsia="Arial" w:cs="Arial"/>
          <w:noProof w:val="0"/>
          <w:color w:val="000000" w:themeColor="text1" w:themeTint="FF" w:themeShade="FF"/>
          <w:sz w:val="24"/>
          <w:szCs w:val="24"/>
          <w:lang w:val="en-GB"/>
        </w:rPr>
        <w:t xml:space="preserve"> enhanc</w:t>
      </w:r>
      <w:r w:rsidRPr="5590A953" w:rsidR="715E00B0">
        <w:rPr>
          <w:rFonts w:ascii="Arial" w:hAnsi="Arial" w:eastAsia="Arial" w:cs="Arial"/>
          <w:noProof w:val="0"/>
          <w:color w:val="000000" w:themeColor="text1" w:themeTint="FF" w:themeShade="FF"/>
          <w:sz w:val="24"/>
          <w:szCs w:val="24"/>
          <w:lang w:val="en-GB"/>
        </w:rPr>
        <w:t>ing</w:t>
      </w:r>
      <w:r w:rsidRPr="5590A953" w:rsidR="6C7BECFB">
        <w:rPr>
          <w:rFonts w:ascii="Arial" w:hAnsi="Arial" w:eastAsia="Arial" w:cs="Arial"/>
          <w:noProof w:val="0"/>
          <w:color w:val="000000" w:themeColor="text1" w:themeTint="FF" w:themeShade="FF"/>
          <w:sz w:val="24"/>
          <w:szCs w:val="24"/>
          <w:lang w:val="en-GB"/>
        </w:rPr>
        <w:t xml:space="preserve"> understanding and critical </w:t>
      </w:r>
      <w:r w:rsidRPr="5590A953" w:rsidR="6C7BECFB">
        <w:rPr>
          <w:rFonts w:ascii="Arial" w:hAnsi="Arial" w:eastAsia="Arial" w:cs="Arial"/>
          <w:noProof w:val="0"/>
          <w:color w:val="000000" w:themeColor="text1" w:themeTint="FF" w:themeShade="FF"/>
          <w:sz w:val="24"/>
          <w:szCs w:val="24"/>
          <w:lang w:val="en-GB"/>
        </w:rPr>
        <w:t>thinking and</w:t>
      </w:r>
      <w:r w:rsidRPr="5590A953" w:rsidR="2B206BB2">
        <w:rPr>
          <w:rFonts w:ascii="Arial" w:hAnsi="Arial" w:eastAsia="Arial" w:cs="Arial"/>
          <w:noProof w:val="0"/>
          <w:color w:val="000000" w:themeColor="text1" w:themeTint="FF" w:themeShade="FF"/>
          <w:sz w:val="24"/>
          <w:szCs w:val="24"/>
          <w:lang w:val="en-GB"/>
        </w:rPr>
        <w:t xml:space="preserve"> improving</w:t>
      </w:r>
      <w:r w:rsidRPr="5590A953" w:rsidR="7F03ACB5">
        <w:rPr>
          <w:rFonts w:ascii="Arial" w:hAnsi="Arial" w:eastAsia="Arial" w:cs="Arial"/>
          <w:noProof w:val="0"/>
          <w:color w:val="000000" w:themeColor="text1" w:themeTint="FF" w:themeShade="FF"/>
          <w:sz w:val="24"/>
          <w:szCs w:val="24"/>
          <w:lang w:val="en-GB"/>
        </w:rPr>
        <w:t xml:space="preserve"> knowledge retention by developing symbiotic relationships between </w:t>
      </w:r>
      <w:r w:rsidRPr="5590A953" w:rsidR="6D471677">
        <w:rPr>
          <w:rFonts w:ascii="Arial" w:hAnsi="Arial" w:eastAsia="Arial" w:cs="Arial"/>
          <w:noProof w:val="0"/>
          <w:color w:val="000000" w:themeColor="text1" w:themeTint="FF" w:themeShade="FF"/>
          <w:sz w:val="24"/>
          <w:szCs w:val="24"/>
          <w:lang w:val="en-GB"/>
        </w:rPr>
        <w:t xml:space="preserve">teachers and </w:t>
      </w:r>
      <w:r w:rsidRPr="5590A953" w:rsidR="7F03ACB5">
        <w:rPr>
          <w:rFonts w:ascii="Arial" w:hAnsi="Arial" w:eastAsia="Arial" w:cs="Arial"/>
          <w:noProof w:val="0"/>
          <w:color w:val="000000" w:themeColor="text1" w:themeTint="FF" w:themeShade="FF"/>
          <w:sz w:val="24"/>
          <w:szCs w:val="24"/>
          <w:lang w:val="en-GB"/>
        </w:rPr>
        <w:t>learners.</w:t>
      </w:r>
      <w:r w:rsidRPr="5590A953" w:rsidR="38875EF2">
        <w:rPr>
          <w:rFonts w:ascii="Arial" w:hAnsi="Arial" w:eastAsia="Arial" w:cs="Arial"/>
          <w:noProof w:val="0"/>
          <w:color w:val="000000" w:themeColor="text1" w:themeTint="FF" w:themeShade="FF"/>
          <w:sz w:val="24"/>
          <w:szCs w:val="24"/>
          <w:lang w:val="en-GB"/>
        </w:rPr>
        <w:t xml:space="preserve"> </w:t>
      </w:r>
      <w:r w:rsidRPr="5590A953" w:rsidR="0E470C82">
        <w:rPr>
          <w:rFonts w:ascii="Arial" w:hAnsi="Arial" w:eastAsia="Arial" w:cs="Arial"/>
          <w:noProof w:val="0"/>
          <w:color w:val="000000" w:themeColor="text1" w:themeTint="FF" w:themeShade="FF"/>
          <w:sz w:val="24"/>
          <w:szCs w:val="24"/>
          <w:lang w:val="en-GB"/>
        </w:rPr>
        <w:t xml:space="preserve">In </w:t>
      </w:r>
      <w:r w:rsidRPr="5590A953" w:rsidR="6D997F1A">
        <w:rPr>
          <w:rFonts w:ascii="Arial" w:hAnsi="Arial" w:eastAsia="Arial" w:cs="Arial"/>
          <w:noProof w:val="0"/>
          <w:color w:val="000000" w:themeColor="text1" w:themeTint="FF" w:themeShade="FF"/>
          <w:sz w:val="24"/>
          <w:szCs w:val="24"/>
          <w:lang w:val="en-GB"/>
        </w:rPr>
        <w:t xml:space="preserve">addition </w:t>
      </w:r>
      <w:r w:rsidRPr="5590A953" w:rsidR="0E470C82">
        <w:rPr>
          <w:rFonts w:ascii="Arial" w:hAnsi="Arial" w:eastAsia="Arial" w:cs="Arial"/>
          <w:noProof w:val="0"/>
          <w:color w:val="000000" w:themeColor="text1" w:themeTint="FF" w:themeShade="FF"/>
          <w:sz w:val="24"/>
          <w:szCs w:val="24"/>
          <w:lang w:val="en-GB"/>
        </w:rPr>
        <w:t>to enhancing pedagogical approaches,</w:t>
      </w:r>
      <w:r w:rsidRPr="5590A953" w:rsidR="5934EC59">
        <w:rPr>
          <w:rFonts w:ascii="Arial" w:hAnsi="Arial" w:eastAsia="Arial" w:cs="Arial"/>
          <w:noProof w:val="0"/>
          <w:color w:val="000000" w:themeColor="text1" w:themeTint="FF" w:themeShade="FF"/>
          <w:sz w:val="24"/>
          <w:szCs w:val="24"/>
          <w:lang w:val="en-GB"/>
        </w:rPr>
        <w:t xml:space="preserve"> </w:t>
      </w:r>
      <w:r w:rsidRPr="5590A953" w:rsidR="5934EC59">
        <w:rPr>
          <w:rFonts w:ascii="Arial" w:hAnsi="Arial" w:eastAsia="Arial" w:cs="Arial"/>
          <w:noProof w:val="0"/>
          <w:color w:val="000000" w:themeColor="text1" w:themeTint="FF" w:themeShade="FF"/>
          <w:sz w:val="24"/>
          <w:szCs w:val="24"/>
          <w:lang w:val="en-GB"/>
        </w:rPr>
        <w:t>Aldosemani</w:t>
      </w:r>
      <w:r w:rsidRPr="5590A953" w:rsidR="5934EC59">
        <w:rPr>
          <w:rFonts w:ascii="Arial" w:hAnsi="Arial" w:eastAsia="Arial" w:cs="Arial"/>
          <w:noProof w:val="0"/>
          <w:color w:val="000000" w:themeColor="text1" w:themeTint="FF" w:themeShade="FF"/>
          <w:sz w:val="24"/>
          <w:szCs w:val="24"/>
          <w:lang w:val="en-GB"/>
        </w:rPr>
        <w:t xml:space="preserve"> (2019, pp. 46-53) notes</w:t>
      </w:r>
      <w:r w:rsidRPr="5590A953" w:rsidR="0E470C82">
        <w:rPr>
          <w:rFonts w:ascii="Arial" w:hAnsi="Arial" w:eastAsia="Arial" w:cs="Arial"/>
          <w:noProof w:val="0"/>
          <w:color w:val="000000" w:themeColor="text1" w:themeTint="FF" w:themeShade="FF"/>
          <w:sz w:val="24"/>
          <w:szCs w:val="24"/>
          <w:lang w:val="en-GB"/>
        </w:rPr>
        <w:t xml:space="preserve"> technological tools </w:t>
      </w:r>
      <w:r w:rsidRPr="5590A953" w:rsidR="0E470C82">
        <w:rPr>
          <w:rFonts w:ascii="Arial" w:hAnsi="Arial" w:eastAsia="Arial" w:cs="Arial"/>
          <w:noProof w:val="0"/>
          <w:color w:val="000000" w:themeColor="text1" w:themeTint="FF" w:themeShade="FF"/>
          <w:sz w:val="24"/>
          <w:szCs w:val="24"/>
          <w:lang w:val="en-GB"/>
        </w:rPr>
        <w:t>facilitate</w:t>
      </w:r>
      <w:r w:rsidRPr="5590A953" w:rsidR="0E470C82">
        <w:rPr>
          <w:rFonts w:ascii="Arial" w:hAnsi="Arial" w:eastAsia="Arial" w:cs="Arial"/>
          <w:noProof w:val="0"/>
          <w:color w:val="000000" w:themeColor="text1" w:themeTint="FF" w:themeShade="FF"/>
          <w:sz w:val="24"/>
          <w:szCs w:val="24"/>
          <w:lang w:val="en-GB"/>
        </w:rPr>
        <w:t xml:space="preserve"> communication among parents, students, and educators via messaging applications, learning management systems, and email.</w:t>
      </w:r>
      <w:r w:rsidRPr="5590A953" w:rsidR="55464CB7">
        <w:rPr>
          <w:rFonts w:ascii="Arial" w:hAnsi="Arial" w:eastAsia="Arial" w:cs="Arial"/>
          <w:noProof w:val="0"/>
          <w:color w:val="000000" w:themeColor="text1" w:themeTint="FF" w:themeShade="FF"/>
          <w:sz w:val="24"/>
          <w:szCs w:val="24"/>
          <w:lang w:val="en-GB"/>
        </w:rPr>
        <w:t xml:space="preserve"> </w:t>
      </w:r>
      <w:r w:rsidRPr="5590A953" w:rsidR="036E360E">
        <w:rPr>
          <w:rFonts w:ascii="Arial" w:hAnsi="Arial" w:eastAsia="Arial" w:cs="Arial"/>
          <w:b w:val="0"/>
          <w:bCs w:val="0"/>
          <w:i w:val="0"/>
          <w:iCs w:val="0"/>
          <w:caps w:val="0"/>
          <w:smallCaps w:val="0"/>
          <w:noProof w:val="0"/>
          <w:color w:val="000000" w:themeColor="text1" w:themeTint="FF" w:themeShade="FF"/>
          <w:sz w:val="24"/>
          <w:szCs w:val="24"/>
          <w:lang w:val="en-GB"/>
        </w:rPr>
        <w:t>Disruptive technologies also promote collaborative and global learning settings, allowing for global interaction in real-time</w:t>
      </w:r>
      <w:r w:rsidRPr="5590A953" w:rsidR="1C5C62BC">
        <w:rPr>
          <w:rFonts w:ascii="Arial" w:hAnsi="Arial" w:eastAsia="Arial" w:cs="Arial"/>
          <w:b w:val="0"/>
          <w:bCs w:val="0"/>
          <w:i w:val="0"/>
          <w:iCs w:val="0"/>
          <w:caps w:val="0"/>
          <w:smallCaps w:val="0"/>
          <w:noProof w:val="0"/>
          <w:color w:val="000000" w:themeColor="text1" w:themeTint="FF" w:themeShade="FF"/>
          <w:sz w:val="24"/>
          <w:szCs w:val="24"/>
          <w:lang w:val="en-GB"/>
        </w:rPr>
        <w:t xml:space="preserve"> (Delello, 2020</w:t>
      </w:r>
      <w:r w:rsidRPr="5590A953" w:rsidR="7BAED55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590A953" w:rsidP="5590A953" w:rsidRDefault="5590A953" w14:paraId="37288614" w14:textId="606ADF3B">
      <w:pPr>
        <w:pStyle w:val="Normal"/>
        <w:keepNext w:val="0"/>
        <w:keepLines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479BB77" w:rsidP="5590A953" w:rsidRDefault="4479BB77" w14:paraId="4FFFEBF4" w14:textId="7913692B">
      <w:pPr>
        <w:pStyle w:val="Normal"/>
        <w:keepNext w:val="0"/>
        <w:keepLines w:val="0"/>
        <w:suppressLineNumbers w:val="0"/>
        <w:bidi w:val="0"/>
        <w:spacing w:before="0" w:beforeAutospacing="off" w:after="160" w:afterAutospacing="off" w:line="360" w:lineRule="auto"/>
        <w:ind w:left="0" w:right="0"/>
        <w:jc w:val="both"/>
        <w:rPr>
          <w:rFonts w:ascii="Arial" w:hAnsi="Arial" w:eastAsia="Arial" w:cs="Arial"/>
          <w:noProof w:val="0"/>
          <w:color w:val="000000" w:themeColor="text1" w:themeTint="FF" w:themeShade="FF"/>
          <w:sz w:val="24"/>
          <w:szCs w:val="24"/>
          <w:lang w:val="en-GB"/>
        </w:rPr>
      </w:pPr>
      <w:r w:rsidRPr="5590A953" w:rsidR="4479BB77">
        <w:rPr>
          <w:rFonts w:ascii="Arial" w:hAnsi="Arial" w:eastAsia="Arial" w:cs="Arial"/>
          <w:b w:val="0"/>
          <w:bCs w:val="0"/>
          <w:i w:val="0"/>
          <w:iCs w:val="0"/>
          <w:caps w:val="0"/>
          <w:smallCaps w:val="0"/>
          <w:noProof w:val="0"/>
          <w:color w:val="000000" w:themeColor="text1" w:themeTint="FF" w:themeShade="FF"/>
          <w:sz w:val="24"/>
          <w:szCs w:val="24"/>
          <w:lang w:val="en-GB"/>
        </w:rPr>
        <w:t xml:space="preserve">Today's learners will need digital abilities and technological experiences, </w:t>
      </w:r>
      <w:r w:rsidRPr="5590A953" w:rsidR="6D6248FB">
        <w:rPr>
          <w:rFonts w:ascii="Arial" w:hAnsi="Arial" w:eastAsia="Arial" w:cs="Arial"/>
          <w:b w:val="0"/>
          <w:bCs w:val="0"/>
          <w:i w:val="0"/>
          <w:iCs w:val="0"/>
          <w:caps w:val="0"/>
          <w:smallCaps w:val="0"/>
          <w:noProof w:val="0"/>
          <w:color w:val="000000" w:themeColor="text1" w:themeTint="FF" w:themeShade="FF"/>
          <w:sz w:val="24"/>
          <w:szCs w:val="24"/>
          <w:lang w:val="en-GB"/>
        </w:rPr>
        <w:t>tech</w:t>
      </w:r>
      <w:r w:rsidRPr="5590A953" w:rsidR="6D6248FB">
        <w:rPr>
          <w:rFonts w:ascii="Arial" w:hAnsi="Arial" w:eastAsia="Arial" w:cs="Arial"/>
          <w:b w:val="0"/>
          <w:bCs w:val="0"/>
          <w:i w:val="0"/>
          <w:iCs w:val="0"/>
          <w:caps w:val="0"/>
          <w:smallCaps w:val="0"/>
          <w:noProof w:val="0"/>
          <w:color w:val="000000" w:themeColor="text1" w:themeTint="FF" w:themeShade="FF"/>
          <w:sz w:val="24"/>
          <w:szCs w:val="24"/>
          <w:lang w:val="en-GB"/>
        </w:rPr>
        <w:t>-based subjects foster cultural exchange, diversity, and collaborative problem-solving, preparing students for a globally networked society and rapid technological changes</w:t>
      </w:r>
      <w:r w:rsidRPr="5590A953" w:rsidR="31E992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6D6248FB">
        <w:rPr>
          <w:rFonts w:ascii="Arial" w:hAnsi="Arial" w:eastAsia="Arial" w:cs="Arial"/>
          <w:b w:val="0"/>
          <w:bCs w:val="0"/>
          <w:i w:val="0"/>
          <w:iCs w:val="0"/>
          <w:caps w:val="0"/>
          <w:smallCaps w:val="0"/>
          <w:noProof w:val="0"/>
          <w:color w:val="000000" w:themeColor="text1" w:themeTint="FF" w:themeShade="FF"/>
          <w:sz w:val="24"/>
          <w:szCs w:val="24"/>
          <w:lang w:val="en-GB"/>
        </w:rPr>
        <w:t xml:space="preserve">crucial for success in the </w:t>
      </w:r>
      <w:r w:rsidRPr="5590A953" w:rsidR="2C072E2D">
        <w:rPr>
          <w:rFonts w:ascii="Arial" w:hAnsi="Arial" w:eastAsia="Arial" w:cs="Arial"/>
          <w:b w:val="0"/>
          <w:bCs w:val="0"/>
          <w:i w:val="0"/>
          <w:iCs w:val="0"/>
          <w:caps w:val="0"/>
          <w:smallCaps w:val="0"/>
          <w:noProof w:val="0"/>
          <w:color w:val="000000" w:themeColor="text1" w:themeTint="FF" w:themeShade="FF"/>
          <w:sz w:val="24"/>
          <w:szCs w:val="24"/>
          <w:lang w:val="en-GB"/>
        </w:rPr>
        <w:t xml:space="preserve">modern </w:t>
      </w:r>
      <w:r w:rsidRPr="5590A953" w:rsidR="341223A0">
        <w:rPr>
          <w:rFonts w:ascii="Arial" w:hAnsi="Arial" w:eastAsia="Arial" w:cs="Arial"/>
          <w:b w:val="0"/>
          <w:bCs w:val="0"/>
          <w:i w:val="0"/>
          <w:iCs w:val="0"/>
          <w:caps w:val="0"/>
          <w:smallCaps w:val="0"/>
          <w:noProof w:val="0"/>
          <w:color w:val="000000" w:themeColor="text1" w:themeTint="FF" w:themeShade="FF"/>
          <w:sz w:val="24"/>
          <w:szCs w:val="24"/>
          <w:lang w:val="en-GB"/>
        </w:rPr>
        <w:t xml:space="preserve">environment. </w:t>
      </w:r>
      <w:r w:rsidRPr="5590A953" w:rsidR="74AAAB43">
        <w:rPr>
          <w:rFonts w:ascii="Arial" w:hAnsi="Arial" w:eastAsia="Arial" w:cs="Arial"/>
          <w:b w:val="0"/>
          <w:bCs w:val="0"/>
          <w:i w:val="0"/>
          <w:iCs w:val="0"/>
          <w:caps w:val="0"/>
          <w:smallCaps w:val="0"/>
          <w:noProof w:val="0"/>
          <w:color w:val="000000" w:themeColor="text1" w:themeTint="FF" w:themeShade="FF"/>
          <w:sz w:val="24"/>
          <w:szCs w:val="24"/>
          <w:lang w:val="en-GB"/>
        </w:rPr>
        <w:t xml:space="preserve">(Beetham and Sharpe, 2109; </w:t>
      </w:r>
      <w:r w:rsidRPr="5590A953" w:rsidR="74AAAB43">
        <w:rPr>
          <w:rFonts w:ascii="Arial" w:hAnsi="Arial" w:eastAsia="Arial" w:cs="Arial"/>
          <w:b w:val="0"/>
          <w:bCs w:val="0"/>
          <w:i w:val="0"/>
          <w:iCs w:val="0"/>
          <w:caps w:val="0"/>
          <w:smallCaps w:val="0"/>
          <w:noProof w:val="0"/>
          <w:color w:val="000000" w:themeColor="text1" w:themeTint="FF" w:themeShade="FF"/>
          <w:sz w:val="24"/>
          <w:szCs w:val="24"/>
          <w:lang w:val="en-GB"/>
        </w:rPr>
        <w:t>Letaief</w:t>
      </w:r>
      <w:r w:rsidRPr="5590A953" w:rsidR="74AAAB43">
        <w:rPr>
          <w:rFonts w:ascii="Arial" w:hAnsi="Arial" w:eastAsia="Arial" w:cs="Arial"/>
          <w:b w:val="0"/>
          <w:bCs w:val="0"/>
          <w:i w:val="0"/>
          <w:iCs w:val="0"/>
          <w:caps w:val="0"/>
          <w:smallCaps w:val="0"/>
          <w:noProof w:val="0"/>
          <w:color w:val="000000" w:themeColor="text1" w:themeTint="FF" w:themeShade="FF"/>
          <w:sz w:val="24"/>
          <w:szCs w:val="24"/>
          <w:lang w:val="en-GB"/>
        </w:rPr>
        <w:t>, Shi, Lu, and Lu ,2021, pp. 5-36; Welsh Government, 2019</w:t>
      </w:r>
      <w:r w:rsidRPr="5590A953" w:rsidR="7F0432A4">
        <w:rPr>
          <w:rFonts w:ascii="Arial" w:hAnsi="Arial" w:eastAsia="Arial" w:cs="Arial"/>
          <w:b w:val="0"/>
          <w:bCs w:val="0"/>
          <w:i w:val="0"/>
          <w:iCs w:val="0"/>
          <w:caps w:val="0"/>
          <w:smallCaps w:val="0"/>
          <w:noProof w:val="0"/>
          <w:color w:val="000000" w:themeColor="text1" w:themeTint="FF" w:themeShade="FF"/>
          <w:sz w:val="24"/>
          <w:szCs w:val="24"/>
          <w:lang w:val="en-GB"/>
        </w:rPr>
        <w:t>, p.4</w:t>
      </w:r>
      <w:r w:rsidRPr="5590A953" w:rsidR="74AAAB43">
        <w:rPr>
          <w:rFonts w:ascii="Arial" w:hAnsi="Arial" w:eastAsia="Arial" w:cs="Arial"/>
          <w:b w:val="0"/>
          <w:bCs w:val="0"/>
          <w:i w:val="0"/>
          <w:iCs w:val="0"/>
          <w:caps w:val="0"/>
          <w:smallCaps w:val="0"/>
          <w:noProof w:val="0"/>
          <w:color w:val="000000" w:themeColor="text1" w:themeTint="FF" w:themeShade="FF"/>
          <w:sz w:val="24"/>
          <w:szCs w:val="24"/>
          <w:lang w:val="en-GB"/>
        </w:rPr>
        <w:t>).</w:t>
      </w:r>
      <w:r w:rsidRPr="5590A953" w:rsidR="4A0D2FF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47234A12">
        <w:rPr>
          <w:rFonts w:ascii="Arial" w:hAnsi="Arial" w:eastAsia="Arial" w:cs="Arial"/>
          <w:noProof w:val="0"/>
          <w:color w:val="000000" w:themeColor="text1" w:themeTint="FF" w:themeShade="FF"/>
          <w:sz w:val="24"/>
          <w:szCs w:val="24"/>
          <w:lang w:val="en-GB"/>
        </w:rPr>
        <w:t>The Fourth Industrial Revolution (4IR) has led to the emergence of the "</w:t>
      </w:r>
      <w:r w:rsidRPr="5590A953" w:rsidR="47234A12">
        <w:rPr>
          <w:rFonts w:ascii="Arial" w:hAnsi="Arial" w:eastAsia="Arial" w:cs="Arial"/>
          <w:noProof w:val="0"/>
          <w:color w:val="000000" w:themeColor="text1" w:themeTint="FF" w:themeShade="FF"/>
          <w:sz w:val="24"/>
          <w:szCs w:val="24"/>
          <w:lang w:val="en-GB"/>
        </w:rPr>
        <w:t>phygital</w:t>
      </w:r>
      <w:r w:rsidRPr="5590A953" w:rsidR="47234A12">
        <w:rPr>
          <w:rFonts w:ascii="Arial" w:hAnsi="Arial" w:eastAsia="Arial" w:cs="Arial"/>
          <w:noProof w:val="0"/>
          <w:color w:val="000000" w:themeColor="text1" w:themeTint="FF" w:themeShade="FF"/>
          <w:sz w:val="24"/>
          <w:szCs w:val="24"/>
          <w:lang w:val="en-GB"/>
        </w:rPr>
        <w:t xml:space="preserve"> generation," characteri</w:t>
      </w:r>
      <w:r w:rsidRPr="5590A953" w:rsidR="754D23CD">
        <w:rPr>
          <w:rFonts w:ascii="Arial" w:hAnsi="Arial" w:eastAsia="Arial" w:cs="Arial"/>
          <w:noProof w:val="0"/>
          <w:color w:val="000000" w:themeColor="text1" w:themeTint="FF" w:themeShade="FF"/>
          <w:sz w:val="24"/>
          <w:szCs w:val="24"/>
          <w:lang w:val="en-GB"/>
        </w:rPr>
        <w:t>s</w:t>
      </w:r>
      <w:r w:rsidRPr="5590A953" w:rsidR="47234A12">
        <w:rPr>
          <w:rFonts w:ascii="Arial" w:hAnsi="Arial" w:eastAsia="Arial" w:cs="Arial"/>
          <w:noProof w:val="0"/>
          <w:color w:val="000000" w:themeColor="text1" w:themeTint="FF" w:themeShade="FF"/>
          <w:sz w:val="24"/>
          <w:szCs w:val="24"/>
          <w:lang w:val="en-GB"/>
        </w:rPr>
        <w:t>ed by increased digital influence and a preference for mobile technology</w:t>
      </w:r>
      <w:r w:rsidRPr="5590A953" w:rsidR="73DB855C">
        <w:rPr>
          <w:rFonts w:ascii="Arial" w:hAnsi="Arial" w:eastAsia="Arial" w:cs="Arial"/>
          <w:noProof w:val="0"/>
          <w:color w:val="000000" w:themeColor="text1" w:themeTint="FF" w:themeShade="FF"/>
          <w:sz w:val="24"/>
          <w:szCs w:val="24"/>
          <w:lang w:val="en-GB"/>
        </w:rPr>
        <w:t xml:space="preserve">, </w:t>
      </w:r>
      <w:r w:rsidRPr="5590A953" w:rsidR="47234A12">
        <w:rPr>
          <w:rFonts w:ascii="Arial" w:hAnsi="Arial" w:eastAsia="Arial" w:cs="Arial"/>
          <w:noProof w:val="0"/>
          <w:color w:val="000000" w:themeColor="text1" w:themeTint="FF" w:themeShade="FF"/>
          <w:sz w:val="24"/>
          <w:szCs w:val="24"/>
          <w:lang w:val="en-GB"/>
        </w:rPr>
        <w:t>connect</w:t>
      </w:r>
      <w:r w:rsidRPr="5590A953" w:rsidR="364DEF37">
        <w:rPr>
          <w:rFonts w:ascii="Arial" w:hAnsi="Arial" w:eastAsia="Arial" w:cs="Arial"/>
          <w:noProof w:val="0"/>
          <w:color w:val="000000" w:themeColor="text1" w:themeTint="FF" w:themeShade="FF"/>
          <w:sz w:val="24"/>
          <w:szCs w:val="24"/>
          <w:lang w:val="en-GB"/>
        </w:rPr>
        <w:t>ing</w:t>
      </w:r>
      <w:r w:rsidRPr="5590A953" w:rsidR="47234A12">
        <w:rPr>
          <w:rFonts w:ascii="Arial" w:hAnsi="Arial" w:eastAsia="Arial" w:cs="Arial"/>
          <w:noProof w:val="0"/>
          <w:color w:val="000000" w:themeColor="text1" w:themeTint="FF" w:themeShade="FF"/>
          <w:sz w:val="24"/>
          <w:szCs w:val="24"/>
          <w:lang w:val="en-GB"/>
        </w:rPr>
        <w:t xml:space="preserve"> the digital and physical worlds</w:t>
      </w:r>
      <w:r w:rsidRPr="5590A953" w:rsidR="549F9666">
        <w:rPr>
          <w:rFonts w:ascii="Arial" w:hAnsi="Arial" w:eastAsia="Arial" w:cs="Arial"/>
          <w:noProof w:val="0"/>
          <w:color w:val="000000" w:themeColor="text1" w:themeTint="FF" w:themeShade="FF"/>
          <w:sz w:val="24"/>
          <w:szCs w:val="24"/>
          <w:lang w:val="en-GB"/>
        </w:rPr>
        <w:t xml:space="preserve"> (Mele </w:t>
      </w:r>
      <w:r w:rsidRPr="5590A953" w:rsidR="549F9666">
        <w:rPr>
          <w:rFonts w:ascii="Arial" w:hAnsi="Arial" w:eastAsia="Arial" w:cs="Arial"/>
          <w:i w:val="1"/>
          <w:iCs w:val="1"/>
          <w:noProof w:val="0"/>
          <w:color w:val="000000" w:themeColor="text1" w:themeTint="FF" w:themeShade="FF"/>
          <w:sz w:val="24"/>
          <w:szCs w:val="24"/>
          <w:lang w:val="en-GB"/>
        </w:rPr>
        <w:t>et al</w:t>
      </w:r>
      <w:r w:rsidRPr="5590A953" w:rsidR="549F9666">
        <w:rPr>
          <w:rFonts w:ascii="Arial" w:hAnsi="Arial" w:eastAsia="Arial" w:cs="Arial"/>
          <w:noProof w:val="0"/>
          <w:color w:val="000000" w:themeColor="text1" w:themeTint="FF" w:themeShade="FF"/>
          <w:sz w:val="24"/>
          <w:szCs w:val="24"/>
          <w:lang w:val="en-GB"/>
        </w:rPr>
        <w:t xml:space="preserve">., 2021, pp. 420-433; </w:t>
      </w:r>
      <w:r w:rsidRPr="5590A953" w:rsidR="549F9666">
        <w:rPr>
          <w:rFonts w:ascii="Arial" w:hAnsi="Arial" w:eastAsia="Arial" w:cs="Arial"/>
          <w:noProof w:val="0"/>
          <w:color w:val="000000" w:themeColor="text1" w:themeTint="FF" w:themeShade="FF"/>
          <w:sz w:val="24"/>
          <w:szCs w:val="24"/>
          <w:lang w:val="en-GB"/>
        </w:rPr>
        <w:t>Tolstikova</w:t>
      </w:r>
      <w:r w:rsidRPr="5590A953" w:rsidR="549F9666">
        <w:rPr>
          <w:rFonts w:ascii="Arial" w:hAnsi="Arial" w:eastAsia="Arial" w:cs="Arial"/>
          <w:noProof w:val="0"/>
          <w:color w:val="000000" w:themeColor="text1" w:themeTint="FF" w:themeShade="FF"/>
          <w:sz w:val="24"/>
          <w:szCs w:val="24"/>
          <w:lang w:val="en-GB"/>
        </w:rPr>
        <w:t xml:space="preserve"> </w:t>
      </w:r>
      <w:r w:rsidRPr="5590A953" w:rsidR="549F9666">
        <w:rPr>
          <w:rFonts w:ascii="Arial" w:hAnsi="Arial" w:eastAsia="Arial" w:cs="Arial"/>
          <w:i w:val="1"/>
          <w:iCs w:val="1"/>
          <w:noProof w:val="0"/>
          <w:color w:val="000000" w:themeColor="text1" w:themeTint="FF" w:themeShade="FF"/>
          <w:sz w:val="24"/>
          <w:szCs w:val="24"/>
          <w:lang w:val="en-GB"/>
        </w:rPr>
        <w:t>et al</w:t>
      </w:r>
      <w:r w:rsidRPr="5590A953" w:rsidR="549F9666">
        <w:rPr>
          <w:rFonts w:ascii="Arial" w:hAnsi="Arial" w:eastAsia="Arial" w:cs="Arial"/>
          <w:noProof w:val="0"/>
          <w:color w:val="000000" w:themeColor="text1" w:themeTint="FF" w:themeShade="FF"/>
          <w:sz w:val="24"/>
          <w:szCs w:val="24"/>
          <w:lang w:val="en-GB"/>
        </w:rPr>
        <w:t>., 2020, pp. 47-60).</w:t>
      </w:r>
      <w:r w:rsidRPr="5590A953" w:rsidR="0C67BDB7">
        <w:rPr>
          <w:rFonts w:ascii="Arial" w:hAnsi="Arial" w:eastAsia="Arial" w:cs="Arial"/>
          <w:noProof w:val="0"/>
          <w:color w:val="000000" w:themeColor="text1" w:themeTint="FF" w:themeShade="FF"/>
          <w:sz w:val="24"/>
          <w:szCs w:val="24"/>
          <w:lang w:val="en-GB"/>
        </w:rPr>
        <w:t xml:space="preserve"> </w:t>
      </w:r>
      <w:r w:rsidRPr="5590A953" w:rsidR="7DB014B3">
        <w:rPr>
          <w:rFonts w:ascii="Arial" w:hAnsi="Arial" w:eastAsia="Arial" w:cs="Arial"/>
          <w:noProof w:val="0"/>
          <w:color w:val="000000" w:themeColor="text1" w:themeTint="FF" w:themeShade="FF"/>
          <w:sz w:val="24"/>
          <w:szCs w:val="24"/>
          <w:lang w:val="en-GB"/>
        </w:rPr>
        <w:t xml:space="preserve">Robles </w:t>
      </w:r>
      <w:r w:rsidRPr="5590A953" w:rsidR="7DB014B3">
        <w:rPr>
          <w:rFonts w:ascii="Arial" w:hAnsi="Arial" w:eastAsia="Arial" w:cs="Arial"/>
          <w:i w:val="1"/>
          <w:iCs w:val="1"/>
          <w:noProof w:val="0"/>
          <w:color w:val="000000" w:themeColor="text1" w:themeTint="FF" w:themeShade="FF"/>
          <w:sz w:val="24"/>
          <w:szCs w:val="24"/>
          <w:lang w:val="en-GB"/>
        </w:rPr>
        <w:t>et al</w:t>
      </w:r>
      <w:r w:rsidRPr="5590A953" w:rsidR="7DB014B3">
        <w:rPr>
          <w:rFonts w:ascii="Arial" w:hAnsi="Arial" w:eastAsia="Arial" w:cs="Arial"/>
          <w:noProof w:val="0"/>
          <w:color w:val="000000" w:themeColor="text1" w:themeTint="FF" w:themeShade="FF"/>
          <w:sz w:val="24"/>
          <w:szCs w:val="24"/>
          <w:lang w:val="en-GB"/>
        </w:rPr>
        <w:t xml:space="preserve">., (2023, p. 1223) argue that </w:t>
      </w:r>
      <w:r w:rsidRPr="5590A953" w:rsidR="7DB014B3">
        <w:rPr>
          <w:rFonts w:ascii="Arial" w:hAnsi="Arial" w:eastAsia="Arial" w:cs="Arial"/>
          <w:noProof w:val="0"/>
          <w:color w:val="000000" w:themeColor="text1" w:themeTint="FF" w:themeShade="FF"/>
          <w:sz w:val="24"/>
          <w:szCs w:val="24"/>
          <w:lang w:val="en-GB"/>
        </w:rPr>
        <w:t>phygital</w:t>
      </w:r>
      <w:r w:rsidRPr="5590A953" w:rsidR="598B5366">
        <w:rPr>
          <w:rFonts w:ascii="Arial" w:hAnsi="Arial" w:eastAsia="Arial" w:cs="Arial"/>
          <w:noProof w:val="0"/>
          <w:color w:val="000000" w:themeColor="text1" w:themeTint="FF" w:themeShade="FF"/>
          <w:sz w:val="24"/>
          <w:szCs w:val="24"/>
          <w:lang w:val="en-GB"/>
        </w:rPr>
        <w:t xml:space="preserve"> </w:t>
      </w:r>
      <w:r w:rsidRPr="5590A953" w:rsidR="7DB014B3">
        <w:rPr>
          <w:rFonts w:ascii="Arial" w:hAnsi="Arial" w:eastAsia="Arial" w:cs="Arial"/>
          <w:noProof w:val="0"/>
          <w:color w:val="000000" w:themeColor="text1" w:themeTint="FF" w:themeShade="FF"/>
          <w:sz w:val="24"/>
          <w:szCs w:val="24"/>
          <w:lang w:val="en-GB"/>
        </w:rPr>
        <w:t xml:space="preserve">generations </w:t>
      </w:r>
      <w:r w:rsidRPr="5590A953" w:rsidR="7EC5034A">
        <w:rPr>
          <w:rFonts w:ascii="Arial" w:hAnsi="Arial" w:eastAsia="Arial" w:cs="Arial"/>
          <w:noProof w:val="0"/>
          <w:color w:val="000000" w:themeColor="text1" w:themeTint="FF" w:themeShade="FF"/>
          <w:sz w:val="24"/>
          <w:szCs w:val="24"/>
          <w:lang w:val="en-GB"/>
        </w:rPr>
        <w:t>utilise metacognition</w:t>
      </w:r>
      <w:r w:rsidRPr="5590A953" w:rsidR="325F8B77">
        <w:rPr>
          <w:rFonts w:ascii="Arial" w:hAnsi="Arial" w:eastAsia="Arial" w:cs="Arial"/>
          <w:noProof w:val="0"/>
          <w:color w:val="000000" w:themeColor="text1" w:themeTint="FF" w:themeShade="FF"/>
          <w:sz w:val="24"/>
          <w:szCs w:val="24"/>
          <w:lang w:val="en-GB"/>
        </w:rPr>
        <w:t>,</w:t>
      </w:r>
      <w:r w:rsidRPr="5590A953" w:rsidR="7EC5034A">
        <w:rPr>
          <w:rFonts w:ascii="Arial" w:hAnsi="Arial" w:eastAsia="Arial" w:cs="Arial"/>
          <w:noProof w:val="0"/>
          <w:color w:val="000000" w:themeColor="text1" w:themeTint="FF" w:themeShade="FF"/>
          <w:sz w:val="24"/>
          <w:szCs w:val="24"/>
          <w:lang w:val="en-GB"/>
        </w:rPr>
        <w:t xml:space="preserve"> </w:t>
      </w:r>
      <w:r w:rsidRPr="5590A953" w:rsidR="7DB014B3">
        <w:rPr>
          <w:rFonts w:ascii="Arial" w:hAnsi="Arial" w:eastAsia="Arial" w:cs="Arial"/>
          <w:noProof w:val="0"/>
          <w:color w:val="000000" w:themeColor="text1" w:themeTint="FF" w:themeShade="FF"/>
          <w:sz w:val="24"/>
          <w:szCs w:val="24"/>
          <w:lang w:val="en-GB"/>
        </w:rPr>
        <w:t>analys</w:t>
      </w:r>
      <w:r w:rsidRPr="5590A953" w:rsidR="45858097">
        <w:rPr>
          <w:rFonts w:ascii="Arial" w:hAnsi="Arial" w:eastAsia="Arial" w:cs="Arial"/>
          <w:noProof w:val="0"/>
          <w:color w:val="000000" w:themeColor="text1" w:themeTint="FF" w:themeShade="FF"/>
          <w:sz w:val="24"/>
          <w:szCs w:val="24"/>
          <w:lang w:val="en-GB"/>
        </w:rPr>
        <w:t>ing</w:t>
      </w:r>
      <w:r w:rsidRPr="5590A953" w:rsidR="7DB014B3">
        <w:rPr>
          <w:rFonts w:ascii="Arial" w:hAnsi="Arial" w:eastAsia="Arial" w:cs="Arial"/>
          <w:noProof w:val="0"/>
          <w:color w:val="000000" w:themeColor="text1" w:themeTint="FF" w:themeShade="FF"/>
          <w:sz w:val="24"/>
          <w:szCs w:val="24"/>
          <w:lang w:val="en-GB"/>
        </w:rPr>
        <w:t xml:space="preserve"> and manag</w:t>
      </w:r>
      <w:r w:rsidRPr="5590A953" w:rsidR="1BC29561">
        <w:rPr>
          <w:rFonts w:ascii="Arial" w:hAnsi="Arial" w:eastAsia="Arial" w:cs="Arial"/>
          <w:noProof w:val="0"/>
          <w:color w:val="000000" w:themeColor="text1" w:themeTint="FF" w:themeShade="FF"/>
          <w:sz w:val="24"/>
          <w:szCs w:val="24"/>
          <w:lang w:val="en-GB"/>
        </w:rPr>
        <w:t>ing</w:t>
      </w:r>
      <w:r w:rsidRPr="5590A953" w:rsidR="7DB014B3">
        <w:rPr>
          <w:rFonts w:ascii="Arial" w:hAnsi="Arial" w:eastAsia="Arial" w:cs="Arial"/>
          <w:noProof w:val="0"/>
          <w:color w:val="000000" w:themeColor="text1" w:themeTint="FF" w:themeShade="FF"/>
          <w:sz w:val="24"/>
          <w:szCs w:val="24"/>
          <w:lang w:val="en-GB"/>
        </w:rPr>
        <w:t xml:space="preserve"> their performance</w:t>
      </w:r>
      <w:r w:rsidRPr="5590A953" w:rsidR="7D54B208">
        <w:rPr>
          <w:rFonts w:ascii="Arial" w:hAnsi="Arial" w:eastAsia="Arial" w:cs="Arial"/>
          <w:noProof w:val="0"/>
          <w:color w:val="000000" w:themeColor="text1" w:themeTint="FF" w:themeShade="FF"/>
          <w:sz w:val="24"/>
          <w:szCs w:val="24"/>
          <w:lang w:val="en-GB"/>
        </w:rPr>
        <w:t xml:space="preserve"> to</w:t>
      </w:r>
      <w:r w:rsidRPr="5590A953" w:rsidR="70FD5C14">
        <w:rPr>
          <w:rFonts w:ascii="Arial" w:hAnsi="Arial" w:eastAsia="Arial" w:cs="Arial"/>
          <w:noProof w:val="0"/>
          <w:color w:val="000000" w:themeColor="text1" w:themeTint="FF" w:themeShade="FF"/>
          <w:sz w:val="24"/>
          <w:szCs w:val="24"/>
          <w:lang w:val="en-GB"/>
        </w:rPr>
        <w:t xml:space="preserve"> </w:t>
      </w:r>
      <w:r w:rsidRPr="5590A953" w:rsidR="70FD5C14">
        <w:rPr>
          <w:rFonts w:ascii="Arial" w:hAnsi="Arial" w:eastAsia="Arial" w:cs="Arial"/>
          <w:noProof w:val="0"/>
          <w:color w:val="000000" w:themeColor="text1" w:themeTint="FF" w:themeShade="FF"/>
          <w:sz w:val="24"/>
          <w:szCs w:val="24"/>
          <w:lang w:val="en-GB"/>
        </w:rPr>
        <w:t>i</w:t>
      </w:r>
      <w:r w:rsidRPr="5590A953" w:rsidR="7DB014B3">
        <w:rPr>
          <w:rFonts w:ascii="Arial" w:hAnsi="Arial" w:eastAsia="Arial" w:cs="Arial"/>
          <w:noProof w:val="0"/>
          <w:color w:val="000000" w:themeColor="text1" w:themeTint="FF" w:themeShade="FF"/>
          <w:sz w:val="24"/>
          <w:szCs w:val="24"/>
          <w:lang w:val="en-GB"/>
        </w:rPr>
        <w:t>dentify</w:t>
      </w:r>
      <w:r w:rsidRPr="5590A953" w:rsidR="7DB014B3">
        <w:rPr>
          <w:rFonts w:ascii="Arial" w:hAnsi="Arial" w:eastAsia="Arial" w:cs="Arial"/>
          <w:noProof w:val="0"/>
          <w:color w:val="000000" w:themeColor="text1" w:themeTint="FF" w:themeShade="FF"/>
          <w:sz w:val="24"/>
          <w:szCs w:val="24"/>
          <w:lang w:val="en-GB"/>
        </w:rPr>
        <w:t xml:space="preserve"> knowledge and learning needs. </w:t>
      </w:r>
      <w:r w:rsidRPr="5590A953" w:rsidR="7DB014B3">
        <w:rPr>
          <w:rFonts w:ascii="Arial" w:hAnsi="Arial" w:eastAsia="Arial" w:cs="Arial"/>
          <w:noProof w:val="0"/>
          <w:color w:val="000000" w:themeColor="text1" w:themeTint="FF" w:themeShade="FF"/>
          <w:sz w:val="24"/>
          <w:szCs w:val="24"/>
          <w:lang w:val="en-GB"/>
        </w:rPr>
        <w:t>Phygital</w:t>
      </w:r>
      <w:r w:rsidRPr="5590A953" w:rsidR="7DB014B3">
        <w:rPr>
          <w:rFonts w:ascii="Arial" w:hAnsi="Arial" w:eastAsia="Arial" w:cs="Arial"/>
          <w:noProof w:val="0"/>
          <w:color w:val="000000" w:themeColor="text1" w:themeTint="FF" w:themeShade="FF"/>
          <w:sz w:val="24"/>
          <w:szCs w:val="24"/>
          <w:lang w:val="en-GB"/>
        </w:rPr>
        <w:t xml:space="preserve"> generations</w:t>
      </w:r>
      <w:r w:rsidRPr="5590A953" w:rsidR="2BD9E6A7">
        <w:rPr>
          <w:rFonts w:ascii="Arial" w:hAnsi="Arial" w:eastAsia="Arial" w:cs="Arial"/>
          <w:noProof w:val="0"/>
          <w:color w:val="000000" w:themeColor="text1" w:themeTint="FF" w:themeShade="FF"/>
          <w:sz w:val="24"/>
          <w:szCs w:val="24"/>
          <w:lang w:val="en-GB"/>
        </w:rPr>
        <w:t xml:space="preserve"> are more adept with </w:t>
      </w:r>
      <w:r w:rsidRPr="5590A953" w:rsidR="7DB014B3">
        <w:rPr>
          <w:rFonts w:ascii="Arial" w:hAnsi="Arial" w:eastAsia="Arial" w:cs="Arial"/>
          <w:noProof w:val="0"/>
          <w:color w:val="000000" w:themeColor="text1" w:themeTint="FF" w:themeShade="FF"/>
          <w:sz w:val="24"/>
          <w:szCs w:val="24"/>
          <w:lang w:val="en-GB"/>
        </w:rPr>
        <w:t>metacognitive processes, so micro-learning approach</w:t>
      </w:r>
      <w:r w:rsidRPr="5590A953" w:rsidR="76B25D06">
        <w:rPr>
          <w:rFonts w:ascii="Arial" w:hAnsi="Arial" w:eastAsia="Arial" w:cs="Arial"/>
          <w:noProof w:val="0"/>
          <w:color w:val="000000" w:themeColor="text1" w:themeTint="FF" w:themeShade="FF"/>
          <w:sz w:val="24"/>
          <w:szCs w:val="24"/>
          <w:lang w:val="en-GB"/>
        </w:rPr>
        <w:t>es</w:t>
      </w:r>
      <w:r w:rsidRPr="5590A953" w:rsidR="7DB014B3">
        <w:rPr>
          <w:rFonts w:ascii="Arial" w:hAnsi="Arial" w:eastAsia="Arial" w:cs="Arial"/>
          <w:noProof w:val="0"/>
          <w:color w:val="000000" w:themeColor="text1" w:themeTint="FF" w:themeShade="FF"/>
          <w:sz w:val="24"/>
          <w:szCs w:val="24"/>
          <w:lang w:val="en-GB"/>
        </w:rPr>
        <w:t xml:space="preserve"> might </w:t>
      </w:r>
      <w:r w:rsidRPr="5590A953" w:rsidR="73092C9D">
        <w:rPr>
          <w:rFonts w:ascii="Arial" w:hAnsi="Arial" w:eastAsia="Arial" w:cs="Arial"/>
          <w:noProof w:val="0"/>
          <w:color w:val="000000" w:themeColor="text1" w:themeTint="FF" w:themeShade="FF"/>
          <w:sz w:val="24"/>
          <w:szCs w:val="24"/>
          <w:lang w:val="en-GB"/>
        </w:rPr>
        <w:t>be</w:t>
      </w:r>
      <w:r w:rsidRPr="5590A953" w:rsidR="7DB014B3">
        <w:rPr>
          <w:rFonts w:ascii="Arial" w:hAnsi="Arial" w:eastAsia="Arial" w:cs="Arial"/>
          <w:noProof w:val="0"/>
          <w:color w:val="000000" w:themeColor="text1" w:themeTint="FF" w:themeShade="FF"/>
          <w:sz w:val="24"/>
          <w:szCs w:val="24"/>
          <w:lang w:val="en-GB"/>
        </w:rPr>
        <w:t xml:space="preserve"> effective teaching strateg</w:t>
      </w:r>
      <w:r w:rsidRPr="5590A953" w:rsidR="71A09BD0">
        <w:rPr>
          <w:rFonts w:ascii="Arial" w:hAnsi="Arial" w:eastAsia="Arial" w:cs="Arial"/>
          <w:noProof w:val="0"/>
          <w:color w:val="000000" w:themeColor="text1" w:themeTint="FF" w:themeShade="FF"/>
          <w:sz w:val="24"/>
          <w:szCs w:val="24"/>
          <w:lang w:val="en-GB"/>
        </w:rPr>
        <w:t>ies</w:t>
      </w:r>
      <w:r w:rsidRPr="5590A953" w:rsidR="7DB014B3">
        <w:rPr>
          <w:rFonts w:ascii="Arial" w:hAnsi="Arial" w:eastAsia="Arial" w:cs="Arial"/>
          <w:noProof w:val="0"/>
          <w:color w:val="000000" w:themeColor="text1" w:themeTint="FF" w:themeShade="FF"/>
          <w:sz w:val="24"/>
          <w:szCs w:val="24"/>
          <w:lang w:val="en-GB"/>
        </w:rPr>
        <w:t xml:space="preserve"> since </w:t>
      </w:r>
      <w:r w:rsidRPr="5590A953" w:rsidR="1F3C4131">
        <w:rPr>
          <w:rFonts w:ascii="Arial" w:hAnsi="Arial" w:eastAsia="Arial" w:cs="Arial"/>
          <w:noProof w:val="0"/>
          <w:color w:val="000000" w:themeColor="text1" w:themeTint="FF" w:themeShade="FF"/>
          <w:sz w:val="24"/>
          <w:szCs w:val="24"/>
          <w:lang w:val="en-GB"/>
        </w:rPr>
        <w:t>students</w:t>
      </w:r>
      <w:r w:rsidRPr="5590A953" w:rsidR="7DB014B3">
        <w:rPr>
          <w:rFonts w:ascii="Arial" w:hAnsi="Arial" w:eastAsia="Arial" w:cs="Arial"/>
          <w:noProof w:val="0"/>
          <w:color w:val="000000" w:themeColor="text1" w:themeTint="FF" w:themeShade="FF"/>
          <w:sz w:val="24"/>
          <w:szCs w:val="24"/>
          <w:lang w:val="en-GB"/>
        </w:rPr>
        <w:t xml:space="preserve"> are more comfortable with short, concise learning</w:t>
      </w:r>
      <w:r w:rsidRPr="5590A953" w:rsidR="0F423B41">
        <w:rPr>
          <w:rFonts w:ascii="Arial" w:hAnsi="Arial" w:eastAsia="Arial" w:cs="Arial"/>
          <w:noProof w:val="0"/>
          <w:color w:val="000000" w:themeColor="text1" w:themeTint="FF" w:themeShade="FF"/>
          <w:sz w:val="24"/>
          <w:szCs w:val="24"/>
          <w:lang w:val="en-GB"/>
        </w:rPr>
        <w:t xml:space="preserve"> (Nikou and Economides, 2018, pp. 269-278</w:t>
      </w:r>
      <w:r w:rsidRPr="5590A953" w:rsidR="624BB333">
        <w:rPr>
          <w:rFonts w:ascii="Arial" w:hAnsi="Arial" w:eastAsia="Arial" w:cs="Arial"/>
          <w:noProof w:val="0"/>
          <w:color w:val="000000" w:themeColor="text1" w:themeTint="FF" w:themeShade="FF"/>
          <w:sz w:val="24"/>
          <w:szCs w:val="24"/>
          <w:lang w:val="en-GB"/>
        </w:rPr>
        <w:t>; Shail, 2019</w:t>
      </w:r>
      <w:r w:rsidRPr="5590A953" w:rsidR="0F423B41">
        <w:rPr>
          <w:rFonts w:ascii="Arial" w:hAnsi="Arial" w:eastAsia="Arial" w:cs="Arial"/>
          <w:noProof w:val="0"/>
          <w:color w:val="000000" w:themeColor="text1" w:themeTint="FF" w:themeShade="FF"/>
          <w:sz w:val="24"/>
          <w:szCs w:val="24"/>
          <w:lang w:val="en-GB"/>
        </w:rPr>
        <w:t>).</w:t>
      </w:r>
      <w:r w:rsidRPr="5590A953" w:rsidR="196DA6F1">
        <w:rPr>
          <w:rFonts w:ascii="Arial" w:hAnsi="Arial" w:eastAsia="Arial" w:cs="Arial"/>
          <w:noProof w:val="0"/>
          <w:color w:val="000000" w:themeColor="text1" w:themeTint="FF" w:themeShade="FF"/>
          <w:sz w:val="24"/>
          <w:szCs w:val="24"/>
          <w:lang w:val="en-GB"/>
        </w:rPr>
        <w:t xml:space="preserve"> </w:t>
      </w:r>
      <w:r w:rsidRPr="5590A953" w:rsidR="323243F1">
        <w:rPr>
          <w:rFonts w:ascii="Arial" w:hAnsi="Arial" w:eastAsia="Arial" w:cs="Arial"/>
          <w:noProof w:val="0"/>
          <w:color w:val="000000" w:themeColor="text1" w:themeTint="FF" w:themeShade="FF"/>
          <w:sz w:val="24"/>
          <w:szCs w:val="24"/>
          <w:lang w:val="en-GB"/>
        </w:rPr>
        <w:t xml:space="preserve">Diaz Redondo </w:t>
      </w:r>
      <w:r w:rsidRPr="5590A953" w:rsidR="323243F1">
        <w:rPr>
          <w:rFonts w:ascii="Arial" w:hAnsi="Arial" w:eastAsia="Arial" w:cs="Arial"/>
          <w:i w:val="1"/>
          <w:iCs w:val="1"/>
          <w:noProof w:val="0"/>
          <w:color w:val="000000" w:themeColor="text1" w:themeTint="FF" w:themeShade="FF"/>
          <w:sz w:val="24"/>
          <w:szCs w:val="24"/>
          <w:lang w:val="en-GB"/>
        </w:rPr>
        <w:t>et al</w:t>
      </w:r>
      <w:r w:rsidRPr="5590A953" w:rsidR="323243F1">
        <w:rPr>
          <w:rFonts w:ascii="Arial" w:hAnsi="Arial" w:eastAsia="Arial" w:cs="Arial"/>
          <w:noProof w:val="0"/>
          <w:color w:val="000000" w:themeColor="text1" w:themeTint="FF" w:themeShade="FF"/>
          <w:sz w:val="24"/>
          <w:szCs w:val="24"/>
          <w:lang w:val="en-GB"/>
        </w:rPr>
        <w:t xml:space="preserve">., (2017, pp. 3121-3151) suggest that micro-learning is based on the fundamentals of the scaffolding theory. </w:t>
      </w:r>
      <w:r w:rsidRPr="5590A953" w:rsidR="51C85A4C">
        <w:rPr>
          <w:rFonts w:ascii="Arial" w:hAnsi="Arial" w:eastAsia="Arial" w:cs="Arial"/>
          <w:noProof w:val="0"/>
          <w:color w:val="000000" w:themeColor="text1" w:themeTint="FF" w:themeShade="FF"/>
          <w:sz w:val="24"/>
          <w:szCs w:val="24"/>
          <w:lang w:val="en-GB"/>
        </w:rPr>
        <w:t>According to Hood Cattaneo (2017, pp. 144-152)</w:t>
      </w:r>
      <w:r w:rsidRPr="5590A953" w:rsidR="772C4423">
        <w:rPr>
          <w:rFonts w:ascii="Arial" w:hAnsi="Arial" w:eastAsia="Arial" w:cs="Arial"/>
          <w:noProof w:val="0"/>
          <w:color w:val="000000" w:themeColor="text1" w:themeTint="FF" w:themeShade="FF"/>
          <w:sz w:val="24"/>
          <w:szCs w:val="24"/>
          <w:lang w:val="en-GB"/>
        </w:rPr>
        <w:t xml:space="preserve"> pedagogical approaches, such as</w:t>
      </w:r>
      <w:r w:rsidRPr="5590A953" w:rsidR="51C85A4C">
        <w:rPr>
          <w:rFonts w:ascii="Arial" w:hAnsi="Arial" w:eastAsia="Arial" w:cs="Arial"/>
          <w:noProof w:val="0"/>
          <w:color w:val="000000" w:themeColor="text1" w:themeTint="FF" w:themeShade="FF"/>
          <w:sz w:val="24"/>
          <w:szCs w:val="24"/>
          <w:lang w:val="en-GB"/>
        </w:rPr>
        <w:t xml:space="preserve"> micro-learning </w:t>
      </w:r>
      <w:r w:rsidRPr="5590A953" w:rsidR="7D92DA87">
        <w:rPr>
          <w:rFonts w:ascii="Arial" w:hAnsi="Arial" w:eastAsia="Arial" w:cs="Arial"/>
          <w:noProof w:val="0"/>
          <w:color w:val="000000" w:themeColor="text1" w:themeTint="FF" w:themeShade="FF"/>
          <w:sz w:val="24"/>
          <w:szCs w:val="24"/>
          <w:lang w:val="en-GB"/>
        </w:rPr>
        <w:t xml:space="preserve">align with </w:t>
      </w:r>
      <w:r w:rsidRPr="5590A953" w:rsidR="51C85A4C">
        <w:rPr>
          <w:rFonts w:ascii="Arial" w:hAnsi="Arial" w:eastAsia="Arial" w:cs="Arial"/>
          <w:noProof w:val="0"/>
          <w:color w:val="000000" w:themeColor="text1" w:themeTint="FF" w:themeShade="FF"/>
          <w:sz w:val="24"/>
          <w:szCs w:val="24"/>
          <w:lang w:val="en-GB"/>
        </w:rPr>
        <w:t>the active learning framework</w:t>
      </w:r>
      <w:r w:rsidRPr="5590A953" w:rsidR="35D12955">
        <w:rPr>
          <w:rFonts w:ascii="Arial" w:hAnsi="Arial" w:eastAsia="Arial" w:cs="Arial"/>
          <w:noProof w:val="0"/>
          <w:color w:val="000000" w:themeColor="text1" w:themeTint="FF" w:themeShade="FF"/>
          <w:sz w:val="24"/>
          <w:szCs w:val="24"/>
          <w:lang w:val="en-GB"/>
        </w:rPr>
        <w:t xml:space="preserve"> of</w:t>
      </w:r>
      <w:r w:rsidRPr="5590A953" w:rsidR="31AE11CF">
        <w:rPr>
          <w:rFonts w:ascii="Arial" w:hAnsi="Arial" w:eastAsia="Arial" w:cs="Arial"/>
          <w:noProof w:val="0"/>
          <w:color w:val="000000" w:themeColor="text1" w:themeTint="FF" w:themeShade="FF"/>
          <w:sz w:val="24"/>
          <w:szCs w:val="24"/>
          <w:lang w:val="en-GB"/>
        </w:rPr>
        <w:t xml:space="preserve"> </w:t>
      </w:r>
      <w:r w:rsidRPr="5590A953" w:rsidR="35D12955">
        <w:rPr>
          <w:rFonts w:ascii="Arial" w:hAnsi="Arial" w:eastAsia="Arial" w:cs="Arial"/>
          <w:noProof w:val="0"/>
          <w:color w:val="000000" w:themeColor="text1" w:themeTint="FF" w:themeShade="FF"/>
          <w:sz w:val="24"/>
          <w:szCs w:val="24"/>
          <w:lang w:val="en-GB"/>
        </w:rPr>
        <w:t xml:space="preserve">constructivist pedagogical </w:t>
      </w:r>
      <w:r w:rsidRPr="5590A953" w:rsidR="3E77104E">
        <w:rPr>
          <w:rFonts w:ascii="Arial" w:hAnsi="Arial" w:eastAsia="Arial" w:cs="Arial"/>
          <w:noProof w:val="0"/>
          <w:color w:val="000000" w:themeColor="text1" w:themeTint="FF" w:themeShade="FF"/>
          <w:sz w:val="24"/>
          <w:szCs w:val="24"/>
          <w:lang w:val="en-GB"/>
        </w:rPr>
        <w:t>theory</w:t>
      </w:r>
      <w:r w:rsidRPr="5590A953" w:rsidR="51C85A4C">
        <w:rPr>
          <w:rFonts w:ascii="Arial" w:hAnsi="Arial" w:eastAsia="Arial" w:cs="Arial"/>
          <w:noProof w:val="0"/>
          <w:color w:val="000000" w:themeColor="text1" w:themeTint="FF" w:themeShade="FF"/>
          <w:sz w:val="24"/>
          <w:szCs w:val="24"/>
          <w:lang w:val="en-GB"/>
        </w:rPr>
        <w:t>, employ</w:t>
      </w:r>
      <w:r w:rsidRPr="5590A953" w:rsidR="796FC301">
        <w:rPr>
          <w:rFonts w:ascii="Arial" w:hAnsi="Arial" w:eastAsia="Arial" w:cs="Arial"/>
          <w:noProof w:val="0"/>
          <w:color w:val="000000" w:themeColor="text1" w:themeTint="FF" w:themeShade="FF"/>
          <w:sz w:val="24"/>
          <w:szCs w:val="24"/>
          <w:lang w:val="en-GB"/>
        </w:rPr>
        <w:t>ing</w:t>
      </w:r>
      <w:r w:rsidRPr="5590A953" w:rsidR="51C85A4C">
        <w:rPr>
          <w:rFonts w:ascii="Arial" w:hAnsi="Arial" w:eastAsia="Arial" w:cs="Arial"/>
          <w:noProof w:val="0"/>
          <w:color w:val="000000" w:themeColor="text1" w:themeTint="FF" w:themeShade="FF"/>
          <w:sz w:val="24"/>
          <w:szCs w:val="24"/>
          <w:lang w:val="en-GB"/>
        </w:rPr>
        <w:t xml:space="preserve"> both deductive and inductive teaching strategies such as</w:t>
      </w:r>
      <w:r w:rsidRPr="5590A953" w:rsidR="723CDAAD">
        <w:rPr>
          <w:rFonts w:ascii="Arial" w:hAnsi="Arial" w:eastAsia="Arial" w:cs="Arial"/>
          <w:noProof w:val="0"/>
          <w:color w:val="000000" w:themeColor="text1" w:themeTint="FF" w:themeShade="FF"/>
          <w:sz w:val="24"/>
          <w:szCs w:val="24"/>
          <w:lang w:val="en-GB"/>
        </w:rPr>
        <w:t>;</w:t>
      </w:r>
      <w:r w:rsidRPr="5590A953" w:rsidR="51C85A4C">
        <w:rPr>
          <w:rFonts w:ascii="Arial" w:hAnsi="Arial" w:eastAsia="Arial" w:cs="Arial"/>
          <w:noProof w:val="0"/>
          <w:color w:val="000000" w:themeColor="text1" w:themeTint="FF" w:themeShade="FF"/>
          <w:sz w:val="24"/>
          <w:szCs w:val="24"/>
          <w:lang w:val="en-GB"/>
        </w:rPr>
        <w:t xml:space="preserve"> debates, discussion, micro-learning, collaborative learning, and digital storytelling</w:t>
      </w:r>
      <w:r w:rsidRPr="5590A953" w:rsidR="2BC2FE6B">
        <w:rPr>
          <w:rFonts w:ascii="Arial" w:hAnsi="Arial" w:eastAsia="Arial" w:cs="Arial"/>
          <w:noProof w:val="0"/>
          <w:color w:val="000000" w:themeColor="text1" w:themeTint="FF" w:themeShade="FF"/>
          <w:sz w:val="24"/>
          <w:szCs w:val="24"/>
          <w:lang w:val="en-GB"/>
        </w:rPr>
        <w:t>.</w:t>
      </w:r>
      <w:r w:rsidRPr="5590A953" w:rsidR="51C85A4C">
        <w:rPr>
          <w:rFonts w:ascii="Arial" w:hAnsi="Arial" w:eastAsia="Arial" w:cs="Arial"/>
          <w:noProof w:val="0"/>
          <w:color w:val="000000" w:themeColor="text1" w:themeTint="FF" w:themeShade="FF"/>
          <w:sz w:val="24"/>
          <w:szCs w:val="24"/>
          <w:lang w:val="en-GB"/>
        </w:rPr>
        <w:t xml:space="preserve"> </w:t>
      </w:r>
    </w:p>
    <w:p w:rsidR="5590A953" w:rsidP="5590A953" w:rsidRDefault="5590A953" w14:paraId="21B27067" w14:textId="475FA4AC">
      <w:pPr>
        <w:pStyle w:val="Normal"/>
        <w:keepNext w:val="0"/>
        <w:keepLines w:val="0"/>
        <w:suppressLineNumbers w:val="0"/>
        <w:bidi w:val="0"/>
        <w:spacing w:before="0" w:beforeAutospacing="off" w:after="160" w:afterAutospacing="off" w:line="360" w:lineRule="auto"/>
        <w:ind w:left="0" w:right="0"/>
        <w:jc w:val="both"/>
        <w:rPr>
          <w:rFonts w:ascii="Arial" w:hAnsi="Arial" w:eastAsia="Arial" w:cs="Arial"/>
          <w:noProof w:val="0"/>
          <w:color w:val="000000" w:themeColor="text1" w:themeTint="FF" w:themeShade="FF"/>
          <w:sz w:val="24"/>
          <w:szCs w:val="24"/>
          <w:lang w:val="en-GB"/>
        </w:rPr>
      </w:pPr>
    </w:p>
    <w:p w:rsidR="255C2552" w:rsidP="5590A953" w:rsidRDefault="255C2552" w14:paraId="72E5E160" w14:textId="6E0983E9">
      <w:pPr>
        <w:pStyle w:val="Normal"/>
        <w:keepNext w:val="0"/>
        <w:keepLines w:val="0"/>
        <w:spacing w:line="360" w:lineRule="auto"/>
        <w:jc w:val="both"/>
        <w:rPr>
          <w:rFonts w:ascii="Arial" w:hAnsi="Arial" w:eastAsia="Arial" w:cs="Arial"/>
          <w:noProof w:val="0"/>
          <w:sz w:val="24"/>
          <w:szCs w:val="24"/>
          <w:lang w:val="en-GB"/>
        </w:rPr>
      </w:pPr>
      <w:r w:rsidRPr="5590A953" w:rsidR="255C2552">
        <w:rPr>
          <w:rFonts w:ascii="Arial" w:hAnsi="Arial" w:eastAsia="Arial" w:cs="Arial"/>
          <w:noProof w:val="0"/>
          <w:sz w:val="24"/>
          <w:szCs w:val="24"/>
          <w:lang w:val="en-GB"/>
        </w:rPr>
        <w:t xml:space="preserve">Despite the </w:t>
      </w:r>
      <w:r w:rsidRPr="5590A953" w:rsidR="255C2552">
        <w:rPr>
          <w:rFonts w:ascii="Arial" w:hAnsi="Arial" w:eastAsia="Arial" w:cs="Arial"/>
          <w:noProof w:val="0"/>
          <w:sz w:val="24"/>
          <w:szCs w:val="24"/>
          <w:lang w:val="en-GB"/>
        </w:rPr>
        <w:t>evident</w:t>
      </w:r>
      <w:r w:rsidRPr="5590A953" w:rsidR="255C2552">
        <w:rPr>
          <w:rFonts w:ascii="Arial" w:hAnsi="Arial" w:eastAsia="Arial" w:cs="Arial"/>
          <w:noProof w:val="0"/>
          <w:sz w:val="24"/>
          <w:szCs w:val="24"/>
          <w:lang w:val="en-GB"/>
        </w:rPr>
        <w:t xml:space="preserve"> benefits technology has within education, challenges persist in effectively integrating technology into pedagogy, including the</w:t>
      </w:r>
      <w:r w:rsidRPr="5590A953" w:rsidR="788CB037">
        <w:rPr>
          <w:rFonts w:ascii="Arial" w:hAnsi="Arial" w:eastAsia="Arial" w:cs="Arial"/>
          <w:noProof w:val="0"/>
          <w:sz w:val="24"/>
          <w:szCs w:val="24"/>
          <w:lang w:val="en-GB"/>
        </w:rPr>
        <w:t xml:space="preserve"> use of AI within academia,</w:t>
      </w:r>
      <w:r w:rsidRPr="5590A953" w:rsidR="255C2552">
        <w:rPr>
          <w:rFonts w:ascii="Arial" w:hAnsi="Arial" w:eastAsia="Arial" w:cs="Arial"/>
          <w:noProof w:val="0"/>
          <w:sz w:val="24"/>
          <w:szCs w:val="24"/>
          <w:lang w:val="en-GB"/>
        </w:rPr>
        <w:t xml:space="preserve"> digital divide,</w:t>
      </w:r>
      <w:r w:rsidRPr="5590A953" w:rsidR="03EB37D2">
        <w:rPr>
          <w:rFonts w:ascii="Arial" w:hAnsi="Arial" w:eastAsia="Arial" w:cs="Arial"/>
          <w:noProof w:val="0"/>
          <w:sz w:val="24"/>
          <w:szCs w:val="24"/>
          <w:lang w:val="en-GB"/>
        </w:rPr>
        <w:t xml:space="preserve"> digital literacy, </w:t>
      </w:r>
      <w:r w:rsidRPr="5590A953" w:rsidR="255C2552">
        <w:rPr>
          <w:rFonts w:ascii="Arial" w:hAnsi="Arial" w:eastAsia="Arial" w:cs="Arial"/>
          <w:noProof w:val="0"/>
          <w:sz w:val="24"/>
          <w:szCs w:val="24"/>
          <w:lang w:val="en-GB"/>
        </w:rPr>
        <w:t xml:space="preserve">technological complexities, and concerns </w:t>
      </w:r>
      <w:r w:rsidRPr="5590A953" w:rsidR="255C2552">
        <w:rPr>
          <w:rFonts w:ascii="Arial" w:hAnsi="Arial" w:eastAsia="Arial" w:cs="Arial"/>
          <w:noProof w:val="0"/>
          <w:sz w:val="24"/>
          <w:szCs w:val="24"/>
          <w:lang w:val="en-GB"/>
        </w:rPr>
        <w:t>regarding</w:t>
      </w:r>
      <w:r w:rsidRPr="5590A953" w:rsidR="255C2552">
        <w:rPr>
          <w:rFonts w:ascii="Arial" w:hAnsi="Arial" w:eastAsia="Arial" w:cs="Arial"/>
          <w:noProof w:val="0"/>
          <w:sz w:val="24"/>
          <w:szCs w:val="24"/>
          <w:lang w:val="en-GB"/>
        </w:rPr>
        <w:t xml:space="preserve"> over-reliance on technology</w:t>
      </w:r>
      <w:r w:rsidRPr="5590A953" w:rsidR="7B161AB2">
        <w:rPr>
          <w:rFonts w:ascii="Arial" w:hAnsi="Arial" w:eastAsia="Arial" w:cs="Arial"/>
          <w:noProof w:val="0"/>
          <w:sz w:val="24"/>
          <w:szCs w:val="24"/>
          <w:lang w:val="en-GB"/>
        </w:rPr>
        <w:t xml:space="preserve"> (Sharma and </w:t>
      </w:r>
      <w:r w:rsidRPr="5590A953" w:rsidR="7B161AB2">
        <w:rPr>
          <w:rFonts w:ascii="Arial" w:hAnsi="Arial" w:eastAsia="Arial" w:cs="Arial"/>
          <w:noProof w:val="0"/>
          <w:sz w:val="24"/>
          <w:szCs w:val="24"/>
          <w:lang w:val="en-GB"/>
        </w:rPr>
        <w:t>Siwal</w:t>
      </w:r>
      <w:r w:rsidRPr="5590A953" w:rsidR="7B161AB2">
        <w:rPr>
          <w:rFonts w:ascii="Arial" w:hAnsi="Arial" w:eastAsia="Arial" w:cs="Arial"/>
          <w:noProof w:val="0"/>
          <w:sz w:val="24"/>
          <w:szCs w:val="24"/>
          <w:lang w:val="en-GB"/>
        </w:rPr>
        <w:t>, 2019</w:t>
      </w:r>
      <w:r w:rsidRPr="5590A953" w:rsidR="4F79CFA6">
        <w:rPr>
          <w:rFonts w:ascii="Arial" w:hAnsi="Arial" w:eastAsia="Arial" w:cs="Arial"/>
          <w:noProof w:val="0"/>
          <w:sz w:val="24"/>
          <w:szCs w:val="24"/>
          <w:lang w:val="en-GB"/>
        </w:rPr>
        <w:t>, p. 58</w:t>
      </w:r>
      <w:r w:rsidRPr="5590A953" w:rsidR="7B161AB2">
        <w:rPr>
          <w:rFonts w:ascii="Arial" w:hAnsi="Arial" w:eastAsia="Arial" w:cs="Arial"/>
          <w:noProof w:val="0"/>
          <w:sz w:val="24"/>
          <w:szCs w:val="24"/>
          <w:lang w:val="en-GB"/>
        </w:rPr>
        <w:t>).</w:t>
      </w:r>
      <w:r w:rsidRPr="5590A953" w:rsidR="1A062578">
        <w:rPr>
          <w:rFonts w:ascii="Arial" w:hAnsi="Arial" w:eastAsia="Arial" w:cs="Arial"/>
          <w:noProof w:val="0"/>
          <w:sz w:val="24"/>
          <w:szCs w:val="24"/>
          <w:lang w:val="en-GB"/>
        </w:rPr>
        <w:t xml:space="preserve"> </w:t>
      </w:r>
      <w:r w:rsidRPr="5590A953" w:rsidR="5E5EEF7D">
        <w:rPr>
          <w:rFonts w:ascii="Arial" w:hAnsi="Arial" w:eastAsia="Arial" w:cs="Arial"/>
          <w:b w:val="0"/>
          <w:bCs w:val="0"/>
          <w:i w:val="0"/>
          <w:iCs w:val="0"/>
          <w:caps w:val="0"/>
          <w:smallCaps w:val="0"/>
          <w:noProof w:val="0"/>
          <w:color w:val="222222"/>
          <w:sz w:val="24"/>
          <w:szCs w:val="24"/>
          <w:lang w:val="en-GB"/>
        </w:rPr>
        <w:t xml:space="preserve">de Oliveira Arajo </w:t>
      </w:r>
      <w:r w:rsidRPr="5590A953" w:rsidR="5E5EEF7D">
        <w:rPr>
          <w:rFonts w:ascii="Arial" w:hAnsi="Arial" w:eastAsia="Arial" w:cs="Arial"/>
          <w:b w:val="0"/>
          <w:bCs w:val="0"/>
          <w:i w:val="1"/>
          <w:iCs w:val="1"/>
          <w:caps w:val="0"/>
          <w:smallCaps w:val="0"/>
          <w:noProof w:val="0"/>
          <w:color w:val="222222"/>
          <w:sz w:val="24"/>
          <w:szCs w:val="24"/>
          <w:lang w:val="en-GB"/>
        </w:rPr>
        <w:t>et al</w:t>
      </w:r>
      <w:r w:rsidRPr="5590A953" w:rsidR="5E5EEF7D">
        <w:rPr>
          <w:rFonts w:ascii="Arial" w:hAnsi="Arial" w:eastAsia="Arial" w:cs="Arial"/>
          <w:b w:val="0"/>
          <w:bCs w:val="0"/>
          <w:i w:val="0"/>
          <w:iCs w:val="0"/>
          <w:caps w:val="0"/>
          <w:smallCaps w:val="0"/>
          <w:noProof w:val="0"/>
          <w:color w:val="222222"/>
          <w:sz w:val="24"/>
          <w:szCs w:val="24"/>
          <w:lang w:val="en-GB"/>
        </w:rPr>
        <w:t>., (2020, p. 112977) raise concern</w:t>
      </w:r>
      <w:r w:rsidRPr="5590A953" w:rsidR="3898DA55">
        <w:rPr>
          <w:rFonts w:ascii="Arial" w:hAnsi="Arial" w:eastAsia="Arial" w:cs="Arial"/>
          <w:b w:val="0"/>
          <w:bCs w:val="0"/>
          <w:i w:val="0"/>
          <w:iCs w:val="0"/>
          <w:caps w:val="0"/>
          <w:smallCaps w:val="0"/>
          <w:noProof w:val="0"/>
          <w:color w:val="222222"/>
          <w:sz w:val="24"/>
          <w:szCs w:val="24"/>
          <w:lang w:val="en-GB"/>
        </w:rPr>
        <w:t>s</w:t>
      </w:r>
      <w:r w:rsidRPr="5590A953" w:rsidR="5E5EEF7D">
        <w:rPr>
          <w:rFonts w:ascii="Arial" w:hAnsi="Arial" w:eastAsia="Arial" w:cs="Arial"/>
          <w:b w:val="0"/>
          <w:bCs w:val="0"/>
          <w:i w:val="0"/>
          <w:iCs w:val="0"/>
          <w:caps w:val="0"/>
          <w:smallCaps w:val="0"/>
          <w:noProof w:val="0"/>
          <w:color w:val="222222"/>
          <w:sz w:val="24"/>
          <w:szCs w:val="24"/>
          <w:lang w:val="en-GB"/>
        </w:rPr>
        <w:t xml:space="preserve"> about the increas</w:t>
      </w:r>
      <w:r w:rsidRPr="5590A953" w:rsidR="1DB6099B">
        <w:rPr>
          <w:rFonts w:ascii="Arial" w:hAnsi="Arial" w:eastAsia="Arial" w:cs="Arial"/>
          <w:b w:val="0"/>
          <w:bCs w:val="0"/>
          <w:i w:val="0"/>
          <w:iCs w:val="0"/>
          <w:caps w:val="0"/>
          <w:smallCaps w:val="0"/>
          <w:noProof w:val="0"/>
          <w:color w:val="222222"/>
          <w:sz w:val="24"/>
          <w:szCs w:val="24"/>
          <w:lang w:val="en-GB"/>
        </w:rPr>
        <w:t xml:space="preserve">e in </w:t>
      </w:r>
      <w:r w:rsidRPr="5590A953" w:rsidR="5E5EEF7D">
        <w:rPr>
          <w:rFonts w:ascii="Arial" w:hAnsi="Arial" w:eastAsia="Arial" w:cs="Arial"/>
          <w:b w:val="0"/>
          <w:bCs w:val="0"/>
          <w:i w:val="0"/>
          <w:iCs w:val="0"/>
          <w:caps w:val="0"/>
          <w:smallCaps w:val="0"/>
          <w:noProof w:val="0"/>
          <w:color w:val="222222"/>
          <w:sz w:val="24"/>
          <w:szCs w:val="24"/>
          <w:lang w:val="en-GB"/>
        </w:rPr>
        <w:t>screen usage</w:t>
      </w:r>
      <w:r w:rsidRPr="5590A953" w:rsidR="3005494E">
        <w:rPr>
          <w:rFonts w:ascii="Arial" w:hAnsi="Arial" w:eastAsia="Arial" w:cs="Arial"/>
          <w:b w:val="0"/>
          <w:bCs w:val="0"/>
          <w:i w:val="0"/>
          <w:iCs w:val="0"/>
          <w:caps w:val="0"/>
          <w:smallCaps w:val="0"/>
          <w:noProof w:val="0"/>
          <w:color w:val="222222"/>
          <w:sz w:val="24"/>
          <w:szCs w:val="24"/>
          <w:lang w:val="en-GB"/>
        </w:rPr>
        <w:t>,</w:t>
      </w:r>
      <w:r w:rsidRPr="5590A953" w:rsidR="5E5EEF7D">
        <w:rPr>
          <w:rFonts w:ascii="Arial" w:hAnsi="Arial" w:eastAsia="Arial" w:cs="Arial"/>
          <w:b w:val="0"/>
          <w:bCs w:val="0"/>
          <w:i w:val="0"/>
          <w:iCs w:val="0"/>
          <w:caps w:val="0"/>
          <w:smallCaps w:val="0"/>
          <w:noProof w:val="0"/>
          <w:color w:val="222222"/>
          <w:sz w:val="24"/>
          <w:szCs w:val="24"/>
          <w:lang w:val="en-GB"/>
        </w:rPr>
        <w:t xml:space="preserve"> reducing face-to-face contact and negatively </w:t>
      </w:r>
      <w:r w:rsidRPr="5590A953" w:rsidR="5E5EEF7D">
        <w:rPr>
          <w:rFonts w:ascii="Arial" w:hAnsi="Arial" w:eastAsia="Arial" w:cs="Arial"/>
          <w:b w:val="0"/>
          <w:bCs w:val="0"/>
          <w:i w:val="0"/>
          <w:iCs w:val="0"/>
          <w:caps w:val="0"/>
          <w:smallCaps w:val="0"/>
          <w:noProof w:val="0"/>
          <w:color w:val="222222"/>
          <w:sz w:val="24"/>
          <w:szCs w:val="24"/>
          <w:lang w:val="en-GB"/>
        </w:rPr>
        <w:t>impacting</w:t>
      </w:r>
      <w:r w:rsidRPr="5590A953" w:rsidR="5E5EEF7D">
        <w:rPr>
          <w:rFonts w:ascii="Arial" w:hAnsi="Arial" w:eastAsia="Arial" w:cs="Arial"/>
          <w:b w:val="0"/>
          <w:bCs w:val="0"/>
          <w:i w:val="0"/>
          <w:iCs w:val="0"/>
          <w:caps w:val="0"/>
          <w:smallCaps w:val="0"/>
          <w:noProof w:val="0"/>
          <w:color w:val="222222"/>
          <w:sz w:val="24"/>
          <w:szCs w:val="24"/>
          <w:lang w:val="en-GB"/>
        </w:rPr>
        <w:t xml:space="preserve"> social and emotional development</w:t>
      </w:r>
      <w:r w:rsidRPr="5590A953" w:rsidR="0B879553">
        <w:rPr>
          <w:rFonts w:ascii="Arial" w:hAnsi="Arial" w:eastAsia="Arial" w:cs="Arial"/>
          <w:b w:val="0"/>
          <w:bCs w:val="0"/>
          <w:i w:val="0"/>
          <w:iCs w:val="0"/>
          <w:caps w:val="0"/>
          <w:smallCaps w:val="0"/>
          <w:noProof w:val="0"/>
          <w:color w:val="333333"/>
          <w:sz w:val="24"/>
          <w:szCs w:val="24"/>
          <w:lang w:val="en-GB"/>
        </w:rPr>
        <w:t xml:space="preserve">. </w:t>
      </w:r>
      <w:r w:rsidRPr="5590A953" w:rsidR="1E2D5299">
        <w:rPr>
          <w:rFonts w:ascii="Arial" w:hAnsi="Arial" w:eastAsia="Arial" w:cs="Arial"/>
          <w:noProof w:val="0"/>
          <w:sz w:val="24"/>
          <w:szCs w:val="24"/>
          <w:lang w:val="en-GB"/>
        </w:rPr>
        <w:t>Furthermore, the use of technologies</w:t>
      </w:r>
      <w:r w:rsidRPr="5590A953" w:rsidR="19AA92F3">
        <w:rPr>
          <w:rFonts w:ascii="Arial" w:hAnsi="Arial" w:eastAsia="Arial" w:cs="Arial"/>
          <w:noProof w:val="0"/>
          <w:sz w:val="24"/>
          <w:szCs w:val="24"/>
          <w:lang w:val="en-GB"/>
        </w:rPr>
        <w:t xml:space="preserve"> </w:t>
      </w:r>
      <w:r w:rsidRPr="5590A953" w:rsidR="6254FAA3">
        <w:rPr>
          <w:rFonts w:ascii="Arial" w:hAnsi="Arial" w:eastAsia="Arial" w:cs="Arial"/>
          <w:noProof w:val="0"/>
          <w:sz w:val="24"/>
          <w:szCs w:val="24"/>
          <w:lang w:val="en-GB"/>
        </w:rPr>
        <w:t>may</w:t>
      </w:r>
      <w:r w:rsidRPr="5590A953" w:rsidR="19AA92F3">
        <w:rPr>
          <w:rFonts w:ascii="Arial" w:hAnsi="Arial" w:eastAsia="Arial" w:cs="Arial"/>
          <w:noProof w:val="0"/>
          <w:sz w:val="24"/>
          <w:szCs w:val="24"/>
          <w:lang w:val="en-GB"/>
        </w:rPr>
        <w:t xml:space="preserve"> </w:t>
      </w:r>
      <w:r w:rsidRPr="5590A953" w:rsidR="1E2D5299">
        <w:rPr>
          <w:rFonts w:ascii="Arial" w:hAnsi="Arial" w:eastAsia="Arial" w:cs="Arial"/>
          <w:noProof w:val="0"/>
          <w:sz w:val="24"/>
          <w:szCs w:val="24"/>
          <w:lang w:val="en-GB"/>
        </w:rPr>
        <w:t>impact</w:t>
      </w:r>
      <w:r w:rsidRPr="5590A953" w:rsidR="1E2D5299">
        <w:rPr>
          <w:rFonts w:ascii="Arial" w:hAnsi="Arial" w:eastAsia="Arial" w:cs="Arial"/>
          <w:noProof w:val="0"/>
          <w:sz w:val="24"/>
          <w:szCs w:val="24"/>
          <w:lang w:val="en-GB"/>
        </w:rPr>
        <w:t xml:space="preserve"> writing skills</w:t>
      </w:r>
      <w:r w:rsidRPr="5590A953" w:rsidR="0041197D">
        <w:rPr>
          <w:rFonts w:ascii="Arial" w:hAnsi="Arial" w:eastAsia="Arial" w:cs="Arial"/>
          <w:noProof w:val="0"/>
          <w:sz w:val="24"/>
          <w:szCs w:val="24"/>
          <w:lang w:val="en-GB"/>
        </w:rPr>
        <w:t xml:space="preserve">, Lee (2021, p. 103221) study </w:t>
      </w:r>
      <w:r w:rsidRPr="5590A953" w:rsidR="6B546649">
        <w:rPr>
          <w:rFonts w:ascii="Arial" w:hAnsi="Arial" w:eastAsia="Arial" w:cs="Arial"/>
          <w:noProof w:val="0"/>
          <w:sz w:val="24"/>
          <w:szCs w:val="24"/>
          <w:lang w:val="en-GB"/>
        </w:rPr>
        <w:t>revealed that handwriting students had better content recollection than smartphone-based students, suggesting slower writing and less effective writing tasks.</w:t>
      </w:r>
      <w:r w:rsidRPr="5590A953" w:rsidR="19454123">
        <w:rPr>
          <w:rFonts w:ascii="Arial" w:hAnsi="Arial" w:eastAsia="Arial" w:cs="Arial"/>
          <w:noProof w:val="0"/>
          <w:sz w:val="24"/>
          <w:szCs w:val="24"/>
          <w:lang w:val="en-GB"/>
        </w:rPr>
        <w:t xml:space="preserve"> However, Albers (2018, pp. 313-332) suggested that t</w:t>
      </w:r>
      <w:r w:rsidRPr="5590A953" w:rsidR="02B7ECF7">
        <w:rPr>
          <w:rFonts w:ascii="Arial" w:hAnsi="Arial" w:eastAsia="Arial" w:cs="Arial"/>
          <w:noProof w:val="0"/>
          <w:sz w:val="24"/>
          <w:szCs w:val="24"/>
          <w:lang w:val="en-GB"/>
        </w:rPr>
        <w:t>he IoT has made digital writing more accessible,</w:t>
      </w:r>
      <w:r w:rsidRPr="5590A953" w:rsidR="02B7ECF7">
        <w:rPr>
          <w:rFonts w:ascii="Arial" w:hAnsi="Arial" w:eastAsia="Arial" w:cs="Arial"/>
          <w:noProof w:val="0"/>
          <w:sz w:val="24"/>
          <w:szCs w:val="24"/>
          <w:lang w:val="en-GB"/>
        </w:rPr>
        <w:t xml:space="preserve"> </w:t>
      </w:r>
      <w:r w:rsidRPr="5590A953" w:rsidR="7933D175">
        <w:rPr>
          <w:rFonts w:ascii="Arial" w:hAnsi="Arial" w:eastAsia="Arial" w:cs="Arial"/>
          <w:noProof w:val="0"/>
          <w:sz w:val="24"/>
          <w:szCs w:val="24"/>
          <w:lang w:val="en-GB"/>
        </w:rPr>
        <w:t xml:space="preserve">and multimodal pedagogy available, </w:t>
      </w:r>
      <w:r w:rsidRPr="5590A953" w:rsidR="164ABFBC">
        <w:rPr>
          <w:rFonts w:ascii="Arial" w:hAnsi="Arial" w:eastAsia="Arial" w:cs="Arial"/>
          <w:noProof w:val="0"/>
          <w:sz w:val="24"/>
          <w:szCs w:val="24"/>
          <w:lang w:val="en-GB"/>
        </w:rPr>
        <w:t>however</w:t>
      </w:r>
      <w:r w:rsidRPr="5590A953" w:rsidR="3029DE3A">
        <w:rPr>
          <w:rFonts w:ascii="Arial" w:hAnsi="Arial" w:eastAsia="Arial" w:cs="Arial"/>
          <w:noProof w:val="0"/>
          <w:sz w:val="24"/>
          <w:szCs w:val="24"/>
          <w:lang w:val="en-GB"/>
        </w:rPr>
        <w:t>,</w:t>
      </w:r>
      <w:r w:rsidRPr="5590A953" w:rsidR="164ABFBC">
        <w:rPr>
          <w:rFonts w:ascii="Arial" w:hAnsi="Arial" w:eastAsia="Arial" w:cs="Arial"/>
          <w:noProof w:val="0"/>
          <w:sz w:val="24"/>
          <w:szCs w:val="24"/>
          <w:lang w:val="en-GB"/>
        </w:rPr>
        <w:t xml:space="preserve"> they</w:t>
      </w:r>
      <w:r w:rsidRPr="5590A953" w:rsidR="57EA2654">
        <w:rPr>
          <w:rFonts w:ascii="Arial" w:hAnsi="Arial" w:eastAsia="Arial" w:cs="Arial"/>
          <w:noProof w:val="0"/>
          <w:sz w:val="24"/>
          <w:szCs w:val="24"/>
          <w:lang w:val="en-GB"/>
        </w:rPr>
        <w:t xml:space="preserve"> </w:t>
      </w:r>
      <w:r w:rsidRPr="5590A953" w:rsidR="1A8095DD">
        <w:rPr>
          <w:rFonts w:ascii="Arial" w:hAnsi="Arial" w:eastAsia="Arial" w:cs="Arial"/>
          <w:noProof w:val="0"/>
          <w:sz w:val="24"/>
          <w:szCs w:val="24"/>
          <w:lang w:val="en-GB"/>
        </w:rPr>
        <w:t>discuss</w:t>
      </w:r>
      <w:r w:rsidRPr="5590A953" w:rsidR="02B7ECF7">
        <w:rPr>
          <w:rFonts w:ascii="Arial" w:hAnsi="Arial" w:eastAsia="Arial" w:cs="Arial"/>
          <w:noProof w:val="0"/>
          <w:sz w:val="24"/>
          <w:szCs w:val="24"/>
          <w:lang w:val="en-GB"/>
        </w:rPr>
        <w:t xml:space="preserve"> </w:t>
      </w:r>
      <w:r w:rsidRPr="5590A953" w:rsidR="6663181A">
        <w:rPr>
          <w:rFonts w:ascii="Arial" w:hAnsi="Arial" w:eastAsia="Arial" w:cs="Arial"/>
          <w:noProof w:val="0"/>
          <w:sz w:val="24"/>
          <w:szCs w:val="24"/>
          <w:lang w:val="en-GB"/>
        </w:rPr>
        <w:t xml:space="preserve">that </w:t>
      </w:r>
      <w:r w:rsidRPr="5590A953" w:rsidR="4FE0D699">
        <w:rPr>
          <w:rFonts w:ascii="Arial" w:hAnsi="Arial" w:eastAsia="Arial" w:cs="Arial"/>
          <w:noProof w:val="0"/>
          <w:sz w:val="24"/>
          <w:szCs w:val="24"/>
          <w:lang w:val="en-GB"/>
        </w:rPr>
        <w:t>further research</w:t>
      </w:r>
      <w:r w:rsidRPr="5590A953" w:rsidR="48B8394A">
        <w:rPr>
          <w:rFonts w:ascii="Arial" w:hAnsi="Arial" w:eastAsia="Arial" w:cs="Arial"/>
          <w:noProof w:val="0"/>
          <w:sz w:val="24"/>
          <w:szCs w:val="24"/>
          <w:lang w:val="en-GB"/>
        </w:rPr>
        <w:t xml:space="preserve"> </w:t>
      </w:r>
      <w:r w:rsidRPr="5590A953" w:rsidR="78EB0C53">
        <w:rPr>
          <w:rFonts w:ascii="Arial" w:hAnsi="Arial" w:eastAsia="Arial" w:cs="Arial"/>
          <w:noProof w:val="0"/>
          <w:sz w:val="24"/>
          <w:szCs w:val="24"/>
          <w:lang w:val="en-GB"/>
        </w:rPr>
        <w:t xml:space="preserve">is </w:t>
      </w:r>
      <w:r w:rsidRPr="5590A953" w:rsidR="78EB0C53">
        <w:rPr>
          <w:rFonts w:ascii="Arial" w:hAnsi="Arial" w:eastAsia="Arial" w:cs="Arial"/>
          <w:noProof w:val="0"/>
          <w:sz w:val="24"/>
          <w:szCs w:val="24"/>
          <w:lang w:val="en-GB"/>
        </w:rPr>
        <w:t>required</w:t>
      </w:r>
      <w:r w:rsidRPr="5590A953" w:rsidR="78EB0C53">
        <w:rPr>
          <w:rFonts w:ascii="Arial" w:hAnsi="Arial" w:eastAsia="Arial" w:cs="Arial"/>
          <w:noProof w:val="0"/>
          <w:sz w:val="24"/>
          <w:szCs w:val="24"/>
          <w:lang w:val="en-GB"/>
        </w:rPr>
        <w:t xml:space="preserve"> to understand the role of the teacher in </w:t>
      </w:r>
      <w:r w:rsidRPr="5590A953" w:rsidR="3B3921EE">
        <w:rPr>
          <w:rFonts w:ascii="Arial" w:hAnsi="Arial" w:eastAsia="Arial" w:cs="Arial"/>
          <w:noProof w:val="0"/>
          <w:sz w:val="24"/>
          <w:szCs w:val="24"/>
          <w:lang w:val="en-GB"/>
        </w:rPr>
        <w:t>technological pedagogy.</w:t>
      </w:r>
    </w:p>
    <w:p w:rsidR="5590A953" w:rsidP="5590A953" w:rsidRDefault="5590A953" w14:paraId="6CECC10A" w14:textId="3BA80D22">
      <w:pPr>
        <w:pStyle w:val="Normal"/>
        <w:keepNext w:val="0"/>
        <w:keepLines w:val="0"/>
        <w:spacing w:line="360" w:lineRule="auto"/>
        <w:jc w:val="both"/>
        <w:rPr>
          <w:rFonts w:ascii="Arial" w:hAnsi="Arial" w:eastAsia="Arial" w:cs="Arial"/>
          <w:noProof w:val="0"/>
          <w:sz w:val="24"/>
          <w:szCs w:val="24"/>
          <w:lang w:val="en-GB"/>
        </w:rPr>
      </w:pPr>
    </w:p>
    <w:p w:rsidR="5590A953" w:rsidP="5590A953" w:rsidRDefault="5590A953" w14:paraId="0E5CDEFA" w14:textId="22C41FEE">
      <w:pPr>
        <w:pStyle w:val="Normal"/>
        <w:keepNext w:val="0"/>
        <w:keepLines w:val="0"/>
        <w:spacing w:line="360" w:lineRule="auto"/>
        <w:jc w:val="both"/>
        <w:rPr>
          <w:rFonts w:ascii="Arial" w:hAnsi="Arial" w:eastAsia="Arial" w:cs="Arial"/>
          <w:noProof w:val="0"/>
          <w:sz w:val="24"/>
          <w:szCs w:val="24"/>
          <w:lang w:val="en-GB"/>
        </w:rPr>
      </w:pPr>
    </w:p>
    <w:p w:rsidR="5590A953" w:rsidP="5590A953" w:rsidRDefault="5590A953" w14:paraId="68B2F905" w14:textId="554FD867">
      <w:pPr>
        <w:pStyle w:val="Normal"/>
        <w:spacing w:after="0" w:afterAutospacing="off" w:line="360" w:lineRule="auto"/>
        <w:jc w:val="left"/>
        <w:rPr>
          <w:rFonts w:ascii="Arial" w:hAnsi="Arial" w:eastAsia="Arial" w:cs="Arial"/>
          <w:noProof w:val="0"/>
          <w:sz w:val="24"/>
          <w:szCs w:val="24"/>
          <w:lang w:val="en-GB"/>
        </w:rPr>
      </w:pPr>
    </w:p>
    <w:p w:rsidR="5590A953" w:rsidP="5590A953" w:rsidRDefault="5590A953" w14:paraId="78869649" w14:textId="1FAE0B90">
      <w:pPr>
        <w:pStyle w:val="Normal"/>
        <w:spacing w:after="0" w:afterAutospacing="off" w:line="360" w:lineRule="auto"/>
        <w:jc w:val="left"/>
        <w:rPr>
          <w:rFonts w:ascii="Arial" w:hAnsi="Arial" w:eastAsia="Arial" w:cs="Arial"/>
          <w:noProof w:val="0"/>
          <w:sz w:val="24"/>
          <w:szCs w:val="24"/>
          <w:lang w:val="en-GB"/>
        </w:rPr>
      </w:pPr>
    </w:p>
    <w:p w:rsidR="5590A953" w:rsidP="5590A953" w:rsidRDefault="5590A953" w14:paraId="6DF95F99" w14:textId="56E4A6D3">
      <w:pPr>
        <w:pStyle w:val="Normal"/>
        <w:spacing w:after="0" w:afterAutospacing="off" w:line="360" w:lineRule="auto"/>
        <w:jc w:val="left"/>
        <w:rPr>
          <w:rFonts w:ascii="Arial" w:hAnsi="Arial" w:eastAsia="Arial" w:cs="Arial"/>
          <w:noProof w:val="0"/>
          <w:sz w:val="24"/>
          <w:szCs w:val="24"/>
          <w:lang w:val="en-GB"/>
        </w:rPr>
      </w:pPr>
    </w:p>
    <w:p w:rsidR="5590A953" w:rsidP="5590A953" w:rsidRDefault="5590A953" w14:paraId="0783615C" w14:textId="2EA7B674">
      <w:pPr>
        <w:pStyle w:val="Normal"/>
        <w:spacing w:after="0" w:afterAutospacing="off" w:line="360" w:lineRule="auto"/>
        <w:jc w:val="left"/>
        <w:rPr>
          <w:rFonts w:ascii="Arial" w:hAnsi="Arial" w:eastAsia="Arial" w:cs="Arial"/>
          <w:noProof w:val="0"/>
          <w:color w:val="000000" w:themeColor="text1" w:themeTint="FF" w:themeShade="FF"/>
          <w:sz w:val="24"/>
          <w:szCs w:val="24"/>
          <w:lang w:val="en-GB"/>
        </w:rPr>
      </w:pPr>
    </w:p>
    <w:p w:rsidR="5590A953" w:rsidP="5590A953" w:rsidRDefault="5590A953" w14:paraId="72BF51D7" w14:textId="176D0BDF">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5590A953" w:rsidP="5590A953" w:rsidRDefault="5590A953" w14:paraId="6C36D7F0" w14:textId="1B6CE3FD">
      <w:pPr>
        <w:pStyle w:val="Normal"/>
        <w:spacing w:line="360" w:lineRule="auto"/>
        <w:jc w:val="both"/>
        <w:rPr>
          <w:rFonts w:ascii="Arial" w:hAnsi="Arial" w:eastAsia="Arial" w:cs="Arial"/>
          <w:b w:val="0"/>
          <w:bCs w:val="0"/>
          <w:i w:val="0"/>
          <w:iCs w:val="0"/>
          <w:caps w:val="0"/>
          <w:smallCaps w:val="0"/>
          <w:noProof w:val="0"/>
          <w:color w:val="222222"/>
          <w:sz w:val="19"/>
          <w:szCs w:val="19"/>
          <w:lang w:val="en-GB"/>
        </w:rPr>
      </w:pPr>
    </w:p>
    <w:p w:rsidR="5590A953" w:rsidRDefault="5590A953" w14:paraId="73661A59" w14:textId="4D402458">
      <w:r>
        <w:br w:type="page"/>
      </w:r>
    </w:p>
    <w:p w:rsidR="0AA8ECFD" w:rsidP="5590A953" w:rsidRDefault="0AA8ECFD" w14:paraId="148FA923" w14:textId="67519B86">
      <w:pPr>
        <w:pStyle w:val="Heading2"/>
        <w:rPr>
          <w:rFonts w:ascii="Arial" w:hAnsi="Arial" w:eastAsia="Arial" w:cs="Arial"/>
          <w:noProof w:val="0"/>
          <w:lang w:val="en-GB"/>
        </w:rPr>
      </w:pPr>
      <w:bookmarkStart w:name="_Toc1641337011" w:id="1998671105"/>
      <w:r w:rsidRPr="5590A953" w:rsidR="0AA8ECFD">
        <w:rPr>
          <w:rFonts w:ascii="Arial" w:hAnsi="Arial" w:eastAsia="Arial" w:cs="Arial"/>
          <w:noProof w:val="0"/>
          <w:lang w:val="en-GB"/>
        </w:rPr>
        <w:t>A</w:t>
      </w:r>
      <w:r w:rsidRPr="5590A953" w:rsidR="6111AC20">
        <w:rPr>
          <w:rFonts w:ascii="Arial" w:hAnsi="Arial" w:eastAsia="Arial" w:cs="Arial"/>
          <w:noProof w:val="0"/>
          <w:lang w:val="en-GB"/>
        </w:rPr>
        <w:t xml:space="preserve">ssessment </w:t>
      </w:r>
      <w:r w:rsidRPr="5590A953" w:rsidR="6FD59504">
        <w:rPr>
          <w:rFonts w:ascii="Arial" w:hAnsi="Arial" w:eastAsia="Arial" w:cs="Arial"/>
          <w:noProof w:val="0"/>
          <w:lang w:val="en-GB"/>
        </w:rPr>
        <w:t>and Feedback</w:t>
      </w:r>
      <w:bookmarkEnd w:id="1998671105"/>
      <w:r w:rsidRPr="5590A953" w:rsidR="4BD8BDC3">
        <w:rPr>
          <w:rFonts w:ascii="Arial" w:hAnsi="Arial" w:eastAsia="Arial" w:cs="Arial"/>
          <w:noProof w:val="0"/>
          <w:lang w:val="en-GB"/>
        </w:rPr>
        <w:t xml:space="preserve"> </w:t>
      </w:r>
    </w:p>
    <w:p w:rsidR="5590A953" w:rsidP="5590A953" w:rsidRDefault="5590A953" w14:paraId="3A7ECD2A" w14:textId="40315711">
      <w:pPr>
        <w:pStyle w:val="Normal"/>
        <w:rPr>
          <w:noProof w:val="0"/>
          <w:lang w:val="en-GB"/>
        </w:rPr>
      </w:pPr>
    </w:p>
    <w:p w:rsidR="667AD0E3" w:rsidP="5590A953" w:rsidRDefault="667AD0E3" w14:paraId="2B74619F" w14:textId="5CC413AB">
      <w:pPr>
        <w:pStyle w:val="Normal"/>
        <w:spacing w:after="0" w:afterAutospacing="off" w:line="360" w:lineRule="auto"/>
        <w:jc w:val="both"/>
        <w:rPr>
          <w:rFonts w:ascii="Arial" w:hAnsi="Arial" w:eastAsia="Arial" w:cs="Arial"/>
          <w:noProof w:val="0"/>
          <w:sz w:val="24"/>
          <w:szCs w:val="24"/>
          <w:lang w:val="en-GB"/>
        </w:rPr>
      </w:pPr>
      <w:r w:rsidRPr="5590A953" w:rsidR="667AD0E3">
        <w:rPr>
          <w:rFonts w:ascii="Arial" w:hAnsi="Arial" w:eastAsia="Arial" w:cs="Arial"/>
          <w:noProof w:val="0"/>
          <w:sz w:val="24"/>
          <w:szCs w:val="24"/>
          <w:lang w:val="en-GB"/>
        </w:rPr>
        <w:t xml:space="preserve">The </w:t>
      </w:r>
      <w:r w:rsidRPr="5590A953" w:rsidR="2EAD913C">
        <w:rPr>
          <w:rFonts w:ascii="Arial" w:hAnsi="Arial" w:eastAsia="Arial" w:cs="Arial"/>
          <w:noProof w:val="0"/>
          <w:sz w:val="24"/>
          <w:szCs w:val="24"/>
          <w:lang w:val="en-GB"/>
        </w:rPr>
        <w:t>use of AI within a</w:t>
      </w:r>
      <w:r w:rsidRPr="5590A953" w:rsidR="667AD0E3">
        <w:rPr>
          <w:rFonts w:ascii="Arial" w:hAnsi="Arial" w:eastAsia="Arial" w:cs="Arial"/>
          <w:noProof w:val="0"/>
          <w:sz w:val="24"/>
          <w:szCs w:val="24"/>
          <w:lang w:val="en-GB"/>
        </w:rPr>
        <w:t>cademi</w:t>
      </w:r>
      <w:r w:rsidRPr="5590A953" w:rsidR="72CC3333">
        <w:rPr>
          <w:rFonts w:ascii="Arial" w:hAnsi="Arial" w:eastAsia="Arial" w:cs="Arial"/>
          <w:noProof w:val="0"/>
          <w:sz w:val="24"/>
          <w:szCs w:val="24"/>
          <w:lang w:val="en-GB"/>
        </w:rPr>
        <w:t>a pr</w:t>
      </w:r>
      <w:r w:rsidRPr="5590A953" w:rsidR="667AD0E3">
        <w:rPr>
          <w:rFonts w:ascii="Arial" w:hAnsi="Arial" w:eastAsia="Arial" w:cs="Arial"/>
          <w:noProof w:val="0"/>
          <w:sz w:val="24"/>
          <w:szCs w:val="24"/>
          <w:lang w:val="en-GB"/>
        </w:rPr>
        <w:t xml:space="preserve">esents both </w:t>
      </w:r>
      <w:r w:rsidRPr="5590A953" w:rsidR="667AD0E3">
        <w:rPr>
          <w:rFonts w:ascii="Arial" w:hAnsi="Arial" w:eastAsia="Arial" w:cs="Arial"/>
          <w:noProof w:val="0"/>
          <w:sz w:val="24"/>
          <w:szCs w:val="24"/>
          <w:lang w:val="en-GB"/>
        </w:rPr>
        <w:t>benefits and disadvantages</w:t>
      </w:r>
      <w:r w:rsidRPr="5590A953" w:rsidR="28CB2CFA">
        <w:rPr>
          <w:rFonts w:ascii="Arial" w:hAnsi="Arial" w:eastAsia="Arial" w:cs="Arial"/>
          <w:noProof w:val="0"/>
          <w:sz w:val="24"/>
          <w:szCs w:val="24"/>
          <w:lang w:val="en-GB"/>
        </w:rPr>
        <w:t xml:space="preserve">, </w:t>
      </w:r>
      <w:r w:rsidRPr="5590A953" w:rsidR="4C8AF199">
        <w:rPr>
          <w:rFonts w:ascii="Arial" w:hAnsi="Arial" w:eastAsia="Arial" w:cs="Arial"/>
          <w:noProof w:val="0"/>
          <w:sz w:val="24"/>
          <w:szCs w:val="24"/>
          <w:lang w:val="en-GB"/>
        </w:rPr>
        <w:t xml:space="preserve">such as within </w:t>
      </w:r>
      <w:r w:rsidRPr="5590A953" w:rsidR="3DC5A820">
        <w:rPr>
          <w:rFonts w:ascii="Arial" w:hAnsi="Arial" w:eastAsia="Arial" w:cs="Arial"/>
          <w:noProof w:val="0"/>
          <w:sz w:val="24"/>
          <w:szCs w:val="24"/>
          <w:lang w:val="en-GB"/>
        </w:rPr>
        <w:t xml:space="preserve">interdisciplinary </w:t>
      </w:r>
      <w:r w:rsidRPr="5590A953" w:rsidR="33E82DF2">
        <w:rPr>
          <w:rFonts w:ascii="Arial" w:hAnsi="Arial" w:eastAsia="Arial" w:cs="Arial"/>
          <w:noProof w:val="0"/>
          <w:sz w:val="24"/>
          <w:szCs w:val="24"/>
          <w:lang w:val="en-GB"/>
        </w:rPr>
        <w:t>research</w:t>
      </w:r>
      <w:r w:rsidRPr="5590A953" w:rsidR="339CAFD7">
        <w:rPr>
          <w:rFonts w:ascii="Arial" w:hAnsi="Arial" w:eastAsia="Arial" w:cs="Arial"/>
          <w:noProof w:val="0"/>
          <w:sz w:val="24"/>
          <w:szCs w:val="24"/>
          <w:lang w:val="en-GB"/>
        </w:rPr>
        <w:t xml:space="preserve"> (</w:t>
      </w:r>
      <w:r w:rsidRPr="5590A953" w:rsidR="339CAFD7">
        <w:rPr>
          <w:rFonts w:ascii="Arial" w:hAnsi="Arial" w:eastAsia="Arial" w:cs="Arial"/>
          <w:noProof w:val="0"/>
          <w:sz w:val="24"/>
          <w:szCs w:val="24"/>
          <w:lang w:val="en-GB"/>
        </w:rPr>
        <w:t>Frodeman</w:t>
      </w:r>
      <w:r w:rsidRPr="5590A953" w:rsidR="3531656F">
        <w:rPr>
          <w:rFonts w:ascii="Arial" w:hAnsi="Arial" w:eastAsia="Arial" w:cs="Arial"/>
          <w:noProof w:val="0"/>
          <w:sz w:val="24"/>
          <w:szCs w:val="24"/>
          <w:lang w:val="en-GB"/>
        </w:rPr>
        <w:t>, 2017)</w:t>
      </w:r>
      <w:r w:rsidRPr="5590A953" w:rsidR="33E82DF2">
        <w:rPr>
          <w:rFonts w:ascii="Arial" w:hAnsi="Arial" w:eastAsia="Arial" w:cs="Arial"/>
          <w:noProof w:val="0"/>
          <w:sz w:val="24"/>
          <w:szCs w:val="24"/>
          <w:lang w:val="en-GB"/>
        </w:rPr>
        <w:t xml:space="preserve">. Chubb, </w:t>
      </w:r>
      <w:r w:rsidRPr="5590A953" w:rsidR="33E82DF2">
        <w:rPr>
          <w:rFonts w:ascii="Arial" w:hAnsi="Arial" w:eastAsia="Arial" w:cs="Arial"/>
          <w:noProof w:val="0"/>
          <w:sz w:val="24"/>
          <w:szCs w:val="24"/>
          <w:lang w:val="en-GB"/>
        </w:rPr>
        <w:t>Cowling</w:t>
      </w:r>
      <w:r w:rsidRPr="5590A953" w:rsidR="33E82DF2">
        <w:rPr>
          <w:rFonts w:ascii="Arial" w:hAnsi="Arial" w:eastAsia="Arial" w:cs="Arial"/>
          <w:noProof w:val="0"/>
          <w:sz w:val="24"/>
          <w:szCs w:val="24"/>
          <w:lang w:val="en-GB"/>
        </w:rPr>
        <w:t xml:space="preserve"> and Reed (2022, pp. 1439</w:t>
      </w:r>
      <w:r w:rsidRPr="5590A953" w:rsidR="6644187D">
        <w:rPr>
          <w:rFonts w:ascii="Arial" w:hAnsi="Arial" w:eastAsia="Arial" w:cs="Arial"/>
          <w:noProof w:val="0"/>
          <w:sz w:val="24"/>
          <w:szCs w:val="24"/>
          <w:lang w:val="en-GB"/>
        </w:rPr>
        <w:t xml:space="preserve">-1457) explored the use if AI within </w:t>
      </w:r>
      <w:r w:rsidRPr="5590A953" w:rsidR="6644187D">
        <w:rPr>
          <w:rFonts w:ascii="Arial" w:hAnsi="Arial" w:eastAsia="Arial" w:cs="Arial"/>
          <w:noProof w:val="0"/>
          <w:sz w:val="24"/>
          <w:szCs w:val="24"/>
          <w:lang w:val="en-GB"/>
        </w:rPr>
        <w:t>research</w:t>
      </w:r>
      <w:r w:rsidRPr="5590A953" w:rsidR="6644187D">
        <w:rPr>
          <w:rFonts w:ascii="Arial" w:hAnsi="Arial" w:eastAsia="Arial" w:cs="Arial"/>
          <w:noProof w:val="0"/>
          <w:sz w:val="24"/>
          <w:szCs w:val="24"/>
          <w:lang w:val="en-GB"/>
        </w:rPr>
        <w:t xml:space="preserve"> and found that AI could exponentially speed up </w:t>
      </w:r>
      <w:r w:rsidRPr="5590A953" w:rsidR="6644187D">
        <w:rPr>
          <w:rFonts w:ascii="Arial" w:hAnsi="Arial" w:eastAsia="Arial" w:cs="Arial"/>
          <w:noProof w:val="0"/>
          <w:sz w:val="24"/>
          <w:szCs w:val="24"/>
          <w:lang w:val="en-GB"/>
        </w:rPr>
        <w:t>research</w:t>
      </w:r>
      <w:r w:rsidRPr="5590A953" w:rsidR="6644187D">
        <w:rPr>
          <w:rFonts w:ascii="Arial" w:hAnsi="Arial" w:eastAsia="Arial" w:cs="Arial"/>
          <w:noProof w:val="0"/>
          <w:sz w:val="24"/>
          <w:szCs w:val="24"/>
          <w:lang w:val="en-GB"/>
        </w:rPr>
        <w:t xml:space="preserve"> process</w:t>
      </w:r>
      <w:r w:rsidRPr="5590A953" w:rsidR="0660BDA2">
        <w:rPr>
          <w:rFonts w:ascii="Arial" w:hAnsi="Arial" w:eastAsia="Arial" w:cs="Arial"/>
          <w:noProof w:val="0"/>
          <w:sz w:val="24"/>
          <w:szCs w:val="24"/>
          <w:lang w:val="en-GB"/>
        </w:rPr>
        <w:t>es</w:t>
      </w:r>
      <w:r w:rsidRPr="5590A953" w:rsidR="2A91E556">
        <w:rPr>
          <w:rFonts w:ascii="Arial" w:hAnsi="Arial" w:eastAsia="Arial" w:cs="Arial"/>
          <w:noProof w:val="0"/>
          <w:sz w:val="24"/>
          <w:szCs w:val="24"/>
          <w:lang w:val="en-GB"/>
        </w:rPr>
        <w:t>, as seen in fig 1</w:t>
      </w:r>
      <w:r w:rsidRPr="5590A953" w:rsidR="017E0A4D">
        <w:rPr>
          <w:rFonts w:ascii="Arial" w:hAnsi="Arial" w:eastAsia="Arial" w:cs="Arial"/>
          <w:noProof w:val="0"/>
          <w:sz w:val="24"/>
          <w:szCs w:val="24"/>
          <w:lang w:val="en-GB"/>
        </w:rPr>
        <w:t xml:space="preserve">, however, voiced concern </w:t>
      </w:r>
      <w:r w:rsidRPr="5590A953" w:rsidR="017E0A4D">
        <w:rPr>
          <w:rFonts w:ascii="Arial" w:hAnsi="Arial" w:eastAsia="Arial" w:cs="Arial"/>
          <w:noProof w:val="0"/>
          <w:sz w:val="24"/>
          <w:szCs w:val="24"/>
          <w:lang w:val="en-GB"/>
        </w:rPr>
        <w:t>regarding</w:t>
      </w:r>
      <w:r w:rsidRPr="5590A953" w:rsidR="017E0A4D">
        <w:rPr>
          <w:rFonts w:ascii="Arial" w:hAnsi="Arial" w:eastAsia="Arial" w:cs="Arial"/>
          <w:noProof w:val="0"/>
          <w:sz w:val="24"/>
          <w:szCs w:val="24"/>
          <w:lang w:val="en-GB"/>
        </w:rPr>
        <w:t xml:space="preserve"> the quality and the welfare of the </w:t>
      </w:r>
      <w:r w:rsidRPr="5590A953" w:rsidR="017E0A4D">
        <w:rPr>
          <w:rFonts w:ascii="Arial" w:hAnsi="Arial" w:eastAsia="Arial" w:cs="Arial"/>
          <w:noProof w:val="0"/>
          <w:sz w:val="24"/>
          <w:szCs w:val="24"/>
          <w:lang w:val="en-GB"/>
        </w:rPr>
        <w:t>research</w:t>
      </w:r>
      <w:r w:rsidRPr="5590A953" w:rsidR="017E0A4D">
        <w:rPr>
          <w:rFonts w:ascii="Arial" w:hAnsi="Arial" w:eastAsia="Arial" w:cs="Arial"/>
          <w:noProof w:val="0"/>
          <w:sz w:val="24"/>
          <w:szCs w:val="24"/>
          <w:lang w:val="en-GB"/>
        </w:rPr>
        <w:t xml:space="preserve">er. </w:t>
      </w:r>
    </w:p>
    <w:p w:rsidR="5590A953" w:rsidP="5590A953" w:rsidRDefault="5590A953" w14:paraId="4AE08860" w14:textId="33F9C2C9">
      <w:pPr>
        <w:pStyle w:val="Normal"/>
        <w:spacing w:after="0" w:afterAutospacing="off" w:line="360" w:lineRule="auto"/>
        <w:jc w:val="both"/>
        <w:rPr>
          <w:rFonts w:ascii="Arial" w:hAnsi="Arial" w:eastAsia="Arial" w:cs="Arial"/>
          <w:noProof w:val="0"/>
          <w:sz w:val="24"/>
          <w:szCs w:val="24"/>
          <w:lang w:val="en-GB"/>
        </w:rPr>
      </w:pPr>
    </w:p>
    <w:p w:rsidR="07679EED" w:rsidP="5590A953" w:rsidRDefault="07679EED" w14:paraId="3321F82C" w14:textId="110EBE73">
      <w:pPr>
        <w:pStyle w:val="Normal"/>
        <w:spacing w:after="0" w:afterAutospacing="off" w:line="360" w:lineRule="auto"/>
        <w:jc w:val="center"/>
        <w:rPr>
          <w:rFonts w:ascii="Arial" w:hAnsi="Arial" w:eastAsia="Arial" w:cs="Arial"/>
          <w:sz w:val="24"/>
          <w:szCs w:val="24"/>
        </w:rPr>
      </w:pPr>
      <w:r w:rsidR="07679EED">
        <w:drawing>
          <wp:inline wp14:editId="6968C591" wp14:anchorId="52AD30D6">
            <wp:extent cx="4419616" cy="4029075"/>
            <wp:effectExtent l="152400" t="152400" r="209550" b="200025"/>
            <wp:docPr id="537832654" name="" title=""/>
            <wp:cNvGraphicFramePr>
              <a:graphicFrameLocks noChangeAspect="1"/>
            </wp:cNvGraphicFramePr>
            <a:graphic>
              <a:graphicData uri="http://schemas.openxmlformats.org/drawingml/2006/picture">
                <pic:pic>
                  <pic:nvPicPr>
                    <pic:cNvPr id="0" name=""/>
                    <pic:cNvPicPr/>
                  </pic:nvPicPr>
                  <pic:blipFill>
                    <a:blip r:embed="R33b58b1346a2490b">
                      <a:extLst>
                        <a:ext xmlns:a="http://schemas.openxmlformats.org/drawingml/2006/main" uri="{28A0092B-C50C-407E-A947-70E740481C1C}">
                          <a14:useLocalDpi val="0"/>
                        </a:ext>
                      </a:extLst>
                    </a:blip>
                    <a:srcRect l="3333" t="0" r="0" b="0"/>
                    <a:stretch>
                      <a:fillRect/>
                    </a:stretch>
                  </pic:blipFill>
                  <pic:spPr xmlns:pic="http://schemas.openxmlformats.org/drawingml/2006/picture">
                    <a:xfrm xmlns:a="http://schemas.openxmlformats.org/drawingml/2006/main" rot="0" flipH="0" flipV="0">
                      <a:off x="0" y="0"/>
                      <a:ext cx="4419616" cy="4029075"/>
                    </a:xfrm>
                    <a:prstGeom xmlns:a="http://schemas.openxmlformats.org/drawingml/2006/main" prst="rect">
                      <a:avLst/>
                    </a:prstGeom>
                    <a:ln xmlns:a="http://schemas.openxmlformats.org/drawingml/2006/main" w="127000" cap="sq">
                      <a:solidFill>
                        <a:srgbClr val="000000"/>
                      </a:solidFill>
                      <a:miter lim="800000"/>
                    </a:ln>
                    <a:effectLst xmlns:a="http://schemas.openxmlformats.org/drawingml/2006/main">
                      <a:outerShdw blurRad="57150" dist="50800" dir="2700000" algn="tl" rotWithShape="0">
                        <a:srgbClr val="000000">
                          <a:alpha val="40000"/>
                        </a:srgbClr>
                      </a:outerShdw>
                    </a:effectLst>
                  </pic:spPr>
                </pic:pic>
              </a:graphicData>
            </a:graphic>
          </wp:inline>
        </w:drawing>
      </w:r>
    </w:p>
    <w:p w:rsidR="2C5F86A6" w:rsidP="5590A953" w:rsidRDefault="2C5F86A6" w14:paraId="422F92E9" w14:textId="1D01949B">
      <w:pPr>
        <w:pStyle w:val="Normal"/>
        <w:spacing w:after="0" w:afterAutospacing="off" w:line="360" w:lineRule="auto"/>
        <w:jc w:val="left"/>
        <w:rPr>
          <w:rFonts w:ascii="Arial" w:hAnsi="Arial" w:eastAsia="Arial" w:cs="Arial"/>
          <w:sz w:val="16"/>
          <w:szCs w:val="16"/>
        </w:rPr>
      </w:pPr>
      <w:r w:rsidRPr="5590A953" w:rsidR="2C5F86A6">
        <w:rPr>
          <w:rFonts w:ascii="Arial" w:hAnsi="Arial" w:eastAsia="Arial" w:cs="Arial"/>
          <w:sz w:val="16"/>
          <w:szCs w:val="16"/>
        </w:rPr>
        <w:t>Fig 1, A diagram depicting the individual and collective benefits of using AI within research. (Chubb, Cowling and Reed, p. 1450)</w:t>
      </w:r>
    </w:p>
    <w:p w:rsidR="5590A953" w:rsidP="5590A953" w:rsidRDefault="5590A953" w14:paraId="3FC858E3" w14:textId="4E3541F3">
      <w:pPr>
        <w:pStyle w:val="Normal"/>
        <w:spacing w:after="0" w:afterAutospacing="off" w:line="360" w:lineRule="auto"/>
        <w:jc w:val="both"/>
        <w:rPr>
          <w:rFonts w:ascii="Arial" w:hAnsi="Arial" w:eastAsia="Arial" w:cs="Arial"/>
          <w:sz w:val="24"/>
          <w:szCs w:val="24"/>
        </w:rPr>
      </w:pPr>
    </w:p>
    <w:p w:rsidR="0405C74F" w:rsidP="5590A953" w:rsidRDefault="0405C74F" w14:paraId="60A1876E" w14:textId="593D144E">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0405C74F">
        <w:rPr>
          <w:rFonts w:ascii="Arial" w:hAnsi="Arial" w:eastAsia="Arial" w:cs="Arial"/>
          <w:noProof w:val="0"/>
          <w:sz w:val="24"/>
          <w:szCs w:val="24"/>
          <w:lang w:val="en-GB"/>
        </w:rPr>
        <w:t xml:space="preserve">AI-driven tools such as </w:t>
      </w:r>
      <w:r w:rsidRPr="5590A953" w:rsidR="1E401390">
        <w:rPr>
          <w:rFonts w:ascii="Arial" w:hAnsi="Arial" w:eastAsia="Arial" w:cs="Arial"/>
          <w:noProof w:val="0"/>
          <w:sz w:val="24"/>
          <w:szCs w:val="24"/>
          <w:lang w:val="en-GB"/>
        </w:rPr>
        <w:t xml:space="preserve">AI and </w:t>
      </w:r>
      <w:r w:rsidRPr="5590A953" w:rsidR="0405C74F">
        <w:rPr>
          <w:rFonts w:ascii="Arial" w:hAnsi="Arial" w:eastAsia="Arial" w:cs="Arial"/>
          <w:noProof w:val="0"/>
          <w:sz w:val="24"/>
          <w:szCs w:val="24"/>
          <w:lang w:val="en-GB"/>
        </w:rPr>
        <w:t>Turn</w:t>
      </w:r>
      <w:r w:rsidRPr="5590A953" w:rsidR="0405C74F">
        <w:rPr>
          <w:rFonts w:ascii="Arial" w:hAnsi="Arial" w:eastAsia="Arial" w:cs="Arial"/>
          <w:noProof w:val="0"/>
          <w:sz w:val="24"/>
          <w:szCs w:val="24"/>
          <w:lang w:val="en-GB"/>
        </w:rPr>
        <w:t xml:space="preserve">itin can </w:t>
      </w:r>
      <w:r w:rsidRPr="5590A953" w:rsidR="0405C74F">
        <w:rPr>
          <w:rFonts w:ascii="Arial" w:hAnsi="Arial" w:eastAsia="Arial" w:cs="Arial"/>
          <w:noProof w:val="0"/>
          <w:sz w:val="24"/>
          <w:szCs w:val="24"/>
          <w:lang w:val="en-GB"/>
        </w:rPr>
        <w:t>assist</w:t>
      </w:r>
      <w:r w:rsidRPr="5590A953" w:rsidR="0405C74F">
        <w:rPr>
          <w:rFonts w:ascii="Arial" w:hAnsi="Arial" w:eastAsia="Arial" w:cs="Arial"/>
          <w:noProof w:val="0"/>
          <w:sz w:val="24"/>
          <w:szCs w:val="24"/>
          <w:lang w:val="en-GB"/>
        </w:rPr>
        <w:t xml:space="preserve"> with assessment of written work, specifically plagiarism detection</w:t>
      </w:r>
      <w:r w:rsidRPr="5590A953" w:rsidR="7506970B">
        <w:rPr>
          <w:rFonts w:ascii="Arial" w:hAnsi="Arial" w:eastAsia="Arial" w:cs="Arial"/>
          <w:noProof w:val="0"/>
          <w:sz w:val="24"/>
          <w:szCs w:val="24"/>
          <w:lang w:val="en-GB"/>
        </w:rPr>
        <w:t xml:space="preserve"> (Meo and Talha, 2019, p. 48</w:t>
      </w:r>
      <w:r w:rsidRPr="5590A953" w:rsidR="68CE2EC1">
        <w:rPr>
          <w:rFonts w:ascii="Arial" w:hAnsi="Arial" w:eastAsia="Arial" w:cs="Arial"/>
          <w:noProof w:val="0"/>
          <w:sz w:val="24"/>
          <w:szCs w:val="24"/>
          <w:lang w:val="en-GB"/>
        </w:rPr>
        <w:t>; Race, 2007, p.97.</w:t>
      </w:r>
      <w:r w:rsidRPr="5590A953" w:rsidR="2B4C7254">
        <w:rPr>
          <w:rFonts w:ascii="Arial" w:hAnsi="Arial" w:eastAsia="Arial" w:cs="Arial"/>
          <w:noProof w:val="0"/>
          <w:sz w:val="24"/>
          <w:szCs w:val="24"/>
          <w:lang w:val="en-GB"/>
        </w:rPr>
        <w:t>; Williamson, 2017, p. xi</w:t>
      </w:r>
      <w:r w:rsidRPr="5590A953" w:rsidR="7506970B">
        <w:rPr>
          <w:rFonts w:ascii="Arial" w:hAnsi="Arial" w:eastAsia="Arial" w:cs="Arial"/>
          <w:noProof w:val="0"/>
          <w:sz w:val="24"/>
          <w:szCs w:val="24"/>
          <w:lang w:val="en-GB"/>
        </w:rPr>
        <w:t>).</w:t>
      </w:r>
      <w:r w:rsidRPr="5590A953" w:rsidR="366C5FC3">
        <w:rPr>
          <w:rFonts w:ascii="Arial" w:hAnsi="Arial" w:eastAsia="Arial" w:cs="Arial"/>
          <w:noProof w:val="0"/>
          <w:sz w:val="24"/>
          <w:szCs w:val="24"/>
          <w:lang w:val="en-GB"/>
        </w:rPr>
        <w:t xml:space="preserve"> Bissa (2023) </w:t>
      </w:r>
      <w:r w:rsidRPr="5590A953" w:rsidR="0405C74F">
        <w:rPr>
          <w:rFonts w:ascii="Arial" w:hAnsi="Arial" w:eastAsia="Arial" w:cs="Arial"/>
          <w:noProof w:val="0"/>
          <w:sz w:val="24"/>
          <w:szCs w:val="24"/>
          <w:lang w:val="en-GB"/>
        </w:rPr>
        <w:t xml:space="preserve">on the other hand, promotes the development of more sophisticated methods to academia that </w:t>
      </w:r>
      <w:r w:rsidRPr="5590A953" w:rsidR="5C3EF8B1">
        <w:rPr>
          <w:rFonts w:ascii="Arial" w:hAnsi="Arial" w:eastAsia="Arial" w:cs="Arial"/>
          <w:noProof w:val="0"/>
          <w:sz w:val="24"/>
          <w:szCs w:val="24"/>
          <w:lang w:val="en-GB"/>
        </w:rPr>
        <w:t>could</w:t>
      </w:r>
      <w:r w:rsidRPr="5590A953" w:rsidR="0405C74F">
        <w:rPr>
          <w:rFonts w:ascii="Arial" w:hAnsi="Arial" w:eastAsia="Arial" w:cs="Arial"/>
          <w:noProof w:val="0"/>
          <w:sz w:val="24"/>
          <w:szCs w:val="24"/>
          <w:lang w:val="en-GB"/>
        </w:rPr>
        <w:t xml:space="preserve"> mitigate academic dishonesty.</w:t>
      </w:r>
      <w:r w:rsidRPr="5590A953" w:rsidR="740078C5">
        <w:rPr>
          <w:rFonts w:ascii="Arial" w:hAnsi="Arial" w:eastAsia="Arial" w:cs="Arial"/>
          <w:noProof w:val="0"/>
          <w:sz w:val="24"/>
          <w:szCs w:val="24"/>
          <w:lang w:val="en-GB"/>
        </w:rPr>
        <w:t xml:space="preserve"> Bissa (2023)</w:t>
      </w:r>
      <w:r w:rsidRPr="5590A953" w:rsidR="0405C74F">
        <w:rPr>
          <w:rFonts w:ascii="Arial" w:hAnsi="Arial" w:eastAsia="Arial" w:cs="Arial"/>
          <w:noProof w:val="0"/>
          <w:sz w:val="24"/>
          <w:szCs w:val="24"/>
          <w:lang w:val="en-GB"/>
        </w:rPr>
        <w:t xml:space="preserve"> </w:t>
      </w:r>
      <w:r w:rsidRPr="5590A953" w:rsidR="0EC14295">
        <w:rPr>
          <w:rFonts w:ascii="Arial" w:hAnsi="Arial" w:eastAsia="Arial" w:cs="Arial"/>
          <w:noProof w:val="0"/>
          <w:sz w:val="24"/>
          <w:szCs w:val="24"/>
          <w:lang w:val="en-GB"/>
        </w:rPr>
        <w:t>a</w:t>
      </w:r>
      <w:r w:rsidRPr="5590A953" w:rsidR="0405C74F">
        <w:rPr>
          <w:rFonts w:ascii="Arial" w:hAnsi="Arial" w:eastAsia="Arial" w:cs="Arial"/>
          <w:noProof w:val="0"/>
          <w:sz w:val="24"/>
          <w:szCs w:val="24"/>
          <w:lang w:val="en-GB"/>
        </w:rPr>
        <w:t>dvocat</w:t>
      </w:r>
      <w:r w:rsidRPr="5590A953" w:rsidR="56E04059">
        <w:rPr>
          <w:rFonts w:ascii="Arial" w:hAnsi="Arial" w:eastAsia="Arial" w:cs="Arial"/>
          <w:noProof w:val="0"/>
          <w:sz w:val="24"/>
          <w:szCs w:val="24"/>
          <w:lang w:val="en-GB"/>
        </w:rPr>
        <w:t xml:space="preserve">es designing </w:t>
      </w:r>
      <w:r w:rsidRPr="5590A953" w:rsidR="2F3ED67C">
        <w:rPr>
          <w:rFonts w:ascii="Arial" w:hAnsi="Arial" w:eastAsia="Arial" w:cs="Arial"/>
          <w:noProof w:val="0"/>
          <w:sz w:val="24"/>
          <w:szCs w:val="24"/>
          <w:lang w:val="en-GB"/>
        </w:rPr>
        <w:t>assignments</w:t>
      </w:r>
      <w:r w:rsidRPr="5590A953" w:rsidR="0405C74F">
        <w:rPr>
          <w:rFonts w:ascii="Arial" w:hAnsi="Arial" w:eastAsia="Arial" w:cs="Arial"/>
          <w:noProof w:val="0"/>
          <w:sz w:val="24"/>
          <w:szCs w:val="24"/>
          <w:lang w:val="en-GB"/>
        </w:rPr>
        <w:t xml:space="preserve"> that encourage students to utilise AI technologies, as well as </w:t>
      </w:r>
      <w:r w:rsidRPr="5590A953" w:rsidR="5D75D5A5">
        <w:rPr>
          <w:rFonts w:ascii="Arial" w:hAnsi="Arial" w:eastAsia="Arial" w:cs="Arial"/>
          <w:noProof w:val="0"/>
          <w:sz w:val="24"/>
          <w:szCs w:val="24"/>
          <w:lang w:val="en-GB"/>
        </w:rPr>
        <w:t>introducing</w:t>
      </w:r>
      <w:r w:rsidRPr="5590A953" w:rsidR="0405C74F">
        <w:rPr>
          <w:rFonts w:ascii="Arial" w:hAnsi="Arial" w:eastAsia="Arial" w:cs="Arial"/>
          <w:noProof w:val="0"/>
          <w:sz w:val="24"/>
          <w:szCs w:val="24"/>
          <w:lang w:val="en-GB"/>
        </w:rPr>
        <w:t xml:space="preserve"> more </w:t>
      </w:r>
      <w:r w:rsidRPr="5590A953" w:rsidR="0405C74F">
        <w:rPr>
          <w:rFonts w:ascii="Arial" w:hAnsi="Arial" w:eastAsia="Arial" w:cs="Arial"/>
          <w:noProof w:val="0"/>
          <w:color w:val="000000" w:themeColor="text1" w:themeTint="FF" w:themeShade="FF"/>
          <w:sz w:val="24"/>
          <w:szCs w:val="24"/>
          <w:lang w:val="en-GB"/>
        </w:rPr>
        <w:t xml:space="preserve">presentations and </w:t>
      </w:r>
      <w:r w:rsidRPr="5590A953" w:rsidR="0F9973D2">
        <w:rPr>
          <w:rFonts w:ascii="Arial" w:hAnsi="Arial" w:eastAsia="Arial" w:cs="Arial"/>
          <w:noProof w:val="0"/>
          <w:color w:val="000000" w:themeColor="text1" w:themeTint="FF" w:themeShade="FF"/>
          <w:sz w:val="24"/>
          <w:szCs w:val="24"/>
          <w:lang w:val="en-GB"/>
        </w:rPr>
        <w:t>Viva</w:t>
      </w:r>
      <w:r w:rsidRPr="5590A953" w:rsidR="0405C74F">
        <w:rPr>
          <w:rFonts w:ascii="Arial" w:hAnsi="Arial" w:eastAsia="Arial" w:cs="Arial"/>
          <w:noProof w:val="0"/>
          <w:color w:val="000000" w:themeColor="text1" w:themeTint="FF" w:themeShade="FF"/>
          <w:sz w:val="24"/>
          <w:szCs w:val="24"/>
          <w:lang w:val="en-GB"/>
        </w:rPr>
        <w:t xml:space="preserve"> </w:t>
      </w:r>
      <w:r w:rsidRPr="5590A953" w:rsidR="492C41F8">
        <w:rPr>
          <w:rFonts w:ascii="Arial" w:hAnsi="Arial" w:eastAsia="Arial" w:cs="Arial"/>
          <w:noProof w:val="0"/>
          <w:color w:val="000000" w:themeColor="text1" w:themeTint="FF" w:themeShade="FF"/>
          <w:sz w:val="24"/>
          <w:szCs w:val="24"/>
          <w:lang w:val="en-GB"/>
        </w:rPr>
        <w:t>style assessments</w:t>
      </w:r>
      <w:r w:rsidRPr="5590A953" w:rsidR="1AA1CB7B">
        <w:rPr>
          <w:rFonts w:ascii="Arial" w:hAnsi="Arial" w:eastAsia="Arial" w:cs="Arial"/>
          <w:noProof w:val="0"/>
          <w:color w:val="000000" w:themeColor="text1" w:themeTint="FF" w:themeShade="FF"/>
          <w:sz w:val="24"/>
          <w:szCs w:val="24"/>
          <w:lang w:val="en-GB"/>
        </w:rPr>
        <w:t xml:space="preserve">, </w:t>
      </w:r>
      <w:r w:rsidRPr="5590A953" w:rsidR="0405C74F">
        <w:rPr>
          <w:rFonts w:ascii="Arial" w:hAnsi="Arial" w:eastAsia="Arial" w:cs="Arial"/>
          <w:noProof w:val="0"/>
          <w:color w:val="000000" w:themeColor="text1" w:themeTint="FF" w:themeShade="FF"/>
          <w:sz w:val="24"/>
          <w:szCs w:val="24"/>
          <w:lang w:val="en-GB"/>
        </w:rPr>
        <w:t>enabl</w:t>
      </w:r>
      <w:r w:rsidRPr="5590A953" w:rsidR="0948BB6F">
        <w:rPr>
          <w:rFonts w:ascii="Arial" w:hAnsi="Arial" w:eastAsia="Arial" w:cs="Arial"/>
          <w:noProof w:val="0"/>
          <w:color w:val="000000" w:themeColor="text1" w:themeTint="FF" w:themeShade="FF"/>
          <w:sz w:val="24"/>
          <w:szCs w:val="24"/>
          <w:lang w:val="en-GB"/>
        </w:rPr>
        <w:t>ing</w:t>
      </w:r>
      <w:r w:rsidRPr="5590A953" w:rsidR="0405C74F">
        <w:rPr>
          <w:rFonts w:ascii="Arial" w:hAnsi="Arial" w:eastAsia="Arial" w:cs="Arial"/>
          <w:noProof w:val="0"/>
          <w:color w:val="000000" w:themeColor="text1" w:themeTint="FF" w:themeShade="FF"/>
          <w:sz w:val="24"/>
          <w:szCs w:val="24"/>
          <w:lang w:val="en-GB"/>
        </w:rPr>
        <w:t xml:space="preserve"> educators to sense check </w:t>
      </w:r>
      <w:r w:rsidRPr="5590A953" w:rsidR="74281EEE">
        <w:rPr>
          <w:rFonts w:ascii="Arial" w:hAnsi="Arial" w:eastAsia="Arial" w:cs="Arial"/>
          <w:noProof w:val="0"/>
          <w:color w:val="000000" w:themeColor="text1" w:themeTint="FF" w:themeShade="FF"/>
          <w:sz w:val="24"/>
          <w:szCs w:val="24"/>
          <w:lang w:val="en-GB"/>
        </w:rPr>
        <w:t xml:space="preserve">content. </w:t>
      </w:r>
      <w:r w:rsidRPr="5590A953" w:rsidR="3DDE1EA0">
        <w:rPr>
          <w:rFonts w:ascii="Arial" w:hAnsi="Arial" w:eastAsia="Arial" w:cs="Arial"/>
          <w:noProof w:val="0"/>
          <w:color w:val="000000" w:themeColor="text1" w:themeTint="FF" w:themeShade="FF"/>
          <w:sz w:val="24"/>
          <w:szCs w:val="24"/>
          <w:lang w:val="en-GB"/>
        </w:rPr>
        <w:t xml:space="preserve">Viva evaluations are </w:t>
      </w:r>
      <w:r w:rsidRPr="5590A953" w:rsidR="3DDE1EA0">
        <w:rPr>
          <w:rFonts w:ascii="Arial" w:hAnsi="Arial" w:eastAsia="Arial" w:cs="Arial"/>
          <w:noProof w:val="0"/>
          <w:color w:val="000000" w:themeColor="text1" w:themeTint="FF" w:themeShade="FF"/>
          <w:sz w:val="24"/>
          <w:szCs w:val="24"/>
          <w:lang w:val="en-GB"/>
        </w:rPr>
        <w:t>frequently</w:t>
      </w:r>
      <w:r w:rsidRPr="5590A953" w:rsidR="3DDE1EA0">
        <w:rPr>
          <w:rFonts w:ascii="Arial" w:hAnsi="Arial" w:eastAsia="Arial" w:cs="Arial"/>
          <w:noProof w:val="0"/>
          <w:color w:val="000000" w:themeColor="text1" w:themeTint="FF" w:themeShade="FF"/>
          <w:sz w:val="24"/>
          <w:szCs w:val="24"/>
          <w:lang w:val="en-GB"/>
        </w:rPr>
        <w:t xml:space="preserve"> used in thesis assessment, allow</w:t>
      </w:r>
      <w:r w:rsidRPr="5590A953" w:rsidR="114F63A8">
        <w:rPr>
          <w:rFonts w:ascii="Arial" w:hAnsi="Arial" w:eastAsia="Arial" w:cs="Arial"/>
          <w:noProof w:val="0"/>
          <w:color w:val="000000" w:themeColor="text1" w:themeTint="FF" w:themeShade="FF"/>
          <w:sz w:val="24"/>
          <w:szCs w:val="24"/>
          <w:lang w:val="en-GB"/>
        </w:rPr>
        <w:t>ing</w:t>
      </w:r>
      <w:r w:rsidRPr="5590A953" w:rsidR="3DDE1EA0">
        <w:rPr>
          <w:rFonts w:ascii="Arial" w:hAnsi="Arial" w:eastAsia="Arial" w:cs="Arial"/>
          <w:noProof w:val="0"/>
          <w:color w:val="000000" w:themeColor="text1" w:themeTint="FF" w:themeShade="FF"/>
          <w:sz w:val="24"/>
          <w:szCs w:val="24"/>
          <w:lang w:val="en-GB"/>
        </w:rPr>
        <w:t xml:space="preserve"> examiners to critically assess the subject matter</w:t>
      </w:r>
      <w:r w:rsidRPr="5590A953" w:rsidR="168A5676">
        <w:rPr>
          <w:rFonts w:ascii="Arial" w:hAnsi="Arial" w:eastAsia="Arial" w:cs="Arial"/>
          <w:noProof w:val="0"/>
          <w:color w:val="000000" w:themeColor="text1" w:themeTint="FF" w:themeShade="FF"/>
          <w:sz w:val="24"/>
          <w:szCs w:val="24"/>
          <w:lang w:val="en-GB"/>
        </w:rPr>
        <w:t xml:space="preserve"> and </w:t>
      </w:r>
      <w:r w:rsidRPr="5590A953" w:rsidR="3DDE1EA0">
        <w:rPr>
          <w:rFonts w:ascii="Arial" w:hAnsi="Arial" w:eastAsia="Arial" w:cs="Arial"/>
          <w:noProof w:val="0"/>
          <w:color w:val="000000" w:themeColor="text1" w:themeTint="FF" w:themeShade="FF"/>
          <w:sz w:val="24"/>
          <w:szCs w:val="24"/>
          <w:lang w:val="en-GB"/>
        </w:rPr>
        <w:t xml:space="preserve">the authors understanding of </w:t>
      </w:r>
      <w:r w:rsidRPr="5590A953" w:rsidR="1D309139">
        <w:rPr>
          <w:rFonts w:ascii="Arial" w:hAnsi="Arial" w:eastAsia="Arial" w:cs="Arial"/>
          <w:noProof w:val="0"/>
          <w:color w:val="000000" w:themeColor="text1" w:themeTint="FF" w:themeShade="FF"/>
          <w:sz w:val="24"/>
          <w:szCs w:val="24"/>
          <w:lang w:val="en-GB"/>
        </w:rPr>
        <w:t>curr</w:t>
      </w:r>
      <w:r w:rsidRPr="5590A953" w:rsidR="3DDE1EA0">
        <w:rPr>
          <w:rFonts w:ascii="Arial" w:hAnsi="Arial" w:eastAsia="Arial" w:cs="Arial"/>
          <w:noProof w:val="0"/>
          <w:color w:val="000000" w:themeColor="text1" w:themeTint="FF" w:themeShade="FF"/>
          <w:sz w:val="24"/>
          <w:szCs w:val="24"/>
          <w:lang w:val="en-GB"/>
        </w:rPr>
        <w:t>ent knowledge</w:t>
      </w:r>
      <w:r w:rsidRPr="5590A953" w:rsidR="737D2775">
        <w:rPr>
          <w:rFonts w:ascii="Arial" w:hAnsi="Arial" w:eastAsia="Arial" w:cs="Arial"/>
          <w:noProof w:val="0"/>
          <w:color w:val="000000" w:themeColor="text1" w:themeTint="FF" w:themeShade="FF"/>
          <w:sz w:val="24"/>
          <w:szCs w:val="24"/>
          <w:lang w:val="en-GB"/>
        </w:rPr>
        <w:t xml:space="preserve"> </w:t>
      </w:r>
      <w:r w:rsidRPr="5590A953" w:rsidR="41EBDE37">
        <w:rPr>
          <w:rFonts w:ascii="Arial" w:hAnsi="Arial" w:eastAsia="Arial" w:cs="Arial"/>
          <w:noProof w:val="0"/>
          <w:color w:val="000000" w:themeColor="text1" w:themeTint="FF" w:themeShade="FF"/>
          <w:sz w:val="24"/>
          <w:szCs w:val="24"/>
          <w:lang w:val="en-GB"/>
        </w:rPr>
        <w:t>(Anbarasi, Karunakaran, Ravichandran and Arthi</w:t>
      </w:r>
      <w:r w:rsidRPr="5590A953" w:rsidR="0DAD2ED4">
        <w:rPr>
          <w:rFonts w:ascii="Arial" w:hAnsi="Arial" w:eastAsia="Arial" w:cs="Arial"/>
          <w:noProof w:val="0"/>
          <w:color w:val="000000" w:themeColor="text1" w:themeTint="FF" w:themeShade="FF"/>
          <w:sz w:val="24"/>
          <w:szCs w:val="24"/>
          <w:lang w:val="en-GB"/>
        </w:rPr>
        <w:t>, 2022).</w:t>
      </w:r>
      <w:r w:rsidRPr="5590A953" w:rsidR="671D3D2A">
        <w:rPr>
          <w:rFonts w:ascii="Arial" w:hAnsi="Arial" w:eastAsia="Arial" w:cs="Arial"/>
          <w:noProof w:val="0"/>
          <w:color w:val="000000" w:themeColor="text1" w:themeTint="FF" w:themeShade="FF"/>
          <w:sz w:val="24"/>
          <w:szCs w:val="24"/>
          <w:lang w:val="en-GB"/>
        </w:rPr>
        <w:t xml:space="preserve"> </w:t>
      </w:r>
      <w:r w:rsidRPr="5590A953" w:rsidR="3D539D18">
        <w:rPr>
          <w:rFonts w:ascii="Arial" w:hAnsi="Arial" w:eastAsia="Arial" w:cs="Arial"/>
          <w:noProof w:val="0"/>
          <w:color w:val="000000" w:themeColor="text1" w:themeTint="FF" w:themeShade="FF"/>
          <w:sz w:val="24"/>
          <w:szCs w:val="24"/>
          <w:lang w:val="en-GB"/>
        </w:rPr>
        <w:t xml:space="preserve">To mitigate the negative consequences of AI-driven tools, </w:t>
      </w:r>
      <w:r w:rsidRPr="5590A953" w:rsidR="3D539D18">
        <w:rPr>
          <w:rFonts w:ascii="Arial" w:hAnsi="Arial" w:eastAsia="Arial" w:cs="Arial"/>
          <w:noProof w:val="0"/>
          <w:color w:val="000000" w:themeColor="text1" w:themeTint="FF" w:themeShade="FF"/>
          <w:sz w:val="24"/>
          <w:szCs w:val="24"/>
          <w:lang w:val="en-GB"/>
        </w:rPr>
        <w:t>numerous</w:t>
      </w:r>
      <w:r w:rsidRPr="5590A953" w:rsidR="3D539D18">
        <w:rPr>
          <w:rFonts w:ascii="Arial" w:hAnsi="Arial" w:eastAsia="Arial" w:cs="Arial"/>
          <w:noProof w:val="0"/>
          <w:color w:val="000000" w:themeColor="text1" w:themeTint="FF" w:themeShade="FF"/>
          <w:sz w:val="24"/>
          <w:szCs w:val="24"/>
          <w:lang w:val="en-GB"/>
        </w:rPr>
        <w:t xml:space="preserve"> institutions are revising their rules on the use of these technologies, to include false authorship as </w:t>
      </w:r>
      <w:r w:rsidRPr="5590A953" w:rsidR="377138D6">
        <w:rPr>
          <w:rFonts w:ascii="Arial" w:hAnsi="Arial" w:eastAsia="Arial" w:cs="Arial"/>
          <w:noProof w:val="0"/>
          <w:color w:val="000000" w:themeColor="text1" w:themeTint="FF" w:themeShade="FF"/>
          <w:sz w:val="24"/>
          <w:szCs w:val="24"/>
          <w:lang w:val="en-GB"/>
        </w:rPr>
        <w:t>an offence under</w:t>
      </w:r>
      <w:r w:rsidRPr="5590A953" w:rsidR="3D539D18">
        <w:rPr>
          <w:rFonts w:ascii="Arial" w:hAnsi="Arial" w:eastAsia="Arial" w:cs="Arial"/>
          <w:noProof w:val="0"/>
          <w:color w:val="000000" w:themeColor="text1" w:themeTint="FF" w:themeShade="FF"/>
          <w:sz w:val="24"/>
          <w:szCs w:val="24"/>
          <w:lang w:val="en-GB"/>
        </w:rPr>
        <w:t xml:space="preserve"> their academic misconduct policies</w:t>
      </w:r>
      <w:r w:rsidRPr="5590A953" w:rsidR="54E45E7E">
        <w:rPr>
          <w:rFonts w:ascii="Arial" w:hAnsi="Arial" w:eastAsia="Arial" w:cs="Arial"/>
          <w:noProof w:val="0"/>
          <w:color w:val="000000" w:themeColor="text1" w:themeTint="FF" w:themeShade="FF"/>
          <w:sz w:val="24"/>
          <w:szCs w:val="24"/>
          <w:lang w:val="en-GB"/>
        </w:rPr>
        <w:t xml:space="preserve"> (</w:t>
      </w:r>
      <w:r w:rsidRPr="5590A953" w:rsidR="7C53AA3E">
        <w:rPr>
          <w:rFonts w:ascii="Arial" w:hAnsi="Arial" w:eastAsia="Arial" w:cs="Arial"/>
          <w:noProof w:val="0"/>
          <w:color w:val="000000" w:themeColor="text1" w:themeTint="FF" w:themeShade="FF"/>
          <w:sz w:val="24"/>
          <w:szCs w:val="24"/>
          <w:lang w:val="en-GB"/>
        </w:rPr>
        <w:t xml:space="preserve">University of </w:t>
      </w:r>
      <w:r w:rsidRPr="5590A953" w:rsidR="54E45E7E">
        <w:rPr>
          <w:rFonts w:ascii="Arial" w:hAnsi="Arial" w:eastAsia="Arial" w:cs="Arial"/>
          <w:noProof w:val="0"/>
          <w:color w:val="000000" w:themeColor="text1" w:themeTint="FF" w:themeShade="FF"/>
          <w:sz w:val="24"/>
          <w:szCs w:val="24"/>
          <w:lang w:val="en-GB"/>
        </w:rPr>
        <w:t>Nottingham</w:t>
      </w:r>
      <w:r w:rsidRPr="5590A953" w:rsidR="025F18AE">
        <w:rPr>
          <w:rFonts w:ascii="Arial" w:hAnsi="Arial" w:eastAsia="Arial" w:cs="Arial"/>
          <w:noProof w:val="0"/>
          <w:color w:val="000000" w:themeColor="text1" w:themeTint="FF" w:themeShade="FF"/>
          <w:sz w:val="24"/>
          <w:szCs w:val="24"/>
          <w:lang w:val="en-GB"/>
        </w:rPr>
        <w:t xml:space="preserve">, </w:t>
      </w:r>
      <w:r w:rsidRPr="5590A953" w:rsidR="41A48E3A">
        <w:rPr>
          <w:rFonts w:ascii="Arial" w:hAnsi="Arial" w:eastAsia="Arial" w:cs="Arial"/>
          <w:noProof w:val="0"/>
          <w:color w:val="000000" w:themeColor="text1" w:themeTint="FF" w:themeShade="FF"/>
          <w:sz w:val="24"/>
          <w:szCs w:val="24"/>
          <w:lang w:val="en-GB"/>
        </w:rPr>
        <w:t>2023; University</w:t>
      </w:r>
      <w:r w:rsidRPr="5590A953" w:rsidR="2EF4FD30">
        <w:rPr>
          <w:rFonts w:ascii="Arial" w:hAnsi="Arial" w:eastAsia="Arial" w:cs="Arial"/>
          <w:b w:val="0"/>
          <w:bCs w:val="0"/>
          <w:i w:val="0"/>
          <w:iCs w:val="0"/>
          <w:caps w:val="0"/>
          <w:smallCaps w:val="0"/>
          <w:noProof w:val="0"/>
          <w:color w:val="000000" w:themeColor="text1" w:themeTint="FF" w:themeShade="FF"/>
          <w:sz w:val="24"/>
          <w:szCs w:val="24"/>
          <w:lang w:val="en-GB"/>
        </w:rPr>
        <w:t xml:space="preserve"> of York, 2023).</w:t>
      </w:r>
    </w:p>
    <w:p w:rsidR="5590A953" w:rsidP="5590A953" w:rsidRDefault="5590A953" w14:paraId="4345458A" w14:textId="3FA413F7">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37A2BDE" w:rsidP="5590A953" w:rsidRDefault="437A2BDE" w14:paraId="2B5827F2" w14:textId="6F4C1DF3">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437A2BDE">
        <w:rPr>
          <w:rFonts w:ascii="Arial" w:hAnsi="Arial" w:eastAsia="Arial" w:cs="Arial"/>
          <w:b w:val="0"/>
          <w:bCs w:val="0"/>
          <w:i w:val="0"/>
          <w:iCs w:val="0"/>
          <w:caps w:val="0"/>
          <w:smallCaps w:val="0"/>
          <w:noProof w:val="0"/>
          <w:color w:val="000000" w:themeColor="text1" w:themeTint="FF" w:themeShade="FF"/>
          <w:sz w:val="24"/>
          <w:szCs w:val="24"/>
          <w:lang w:val="en-GB"/>
        </w:rPr>
        <w:t xml:space="preserve">In the digital age, game-based e-learning environments are essential for students, such as </w:t>
      </w:r>
      <w:r w:rsidRPr="5590A953" w:rsidR="4B6E5CB1">
        <w:rPr>
          <w:rFonts w:ascii="Arial" w:hAnsi="Arial" w:eastAsia="Arial" w:cs="Arial"/>
          <w:b w:val="0"/>
          <w:bCs w:val="0"/>
          <w:i w:val="1"/>
          <w:iCs w:val="1"/>
          <w:caps w:val="0"/>
          <w:smallCaps w:val="0"/>
          <w:noProof w:val="0"/>
          <w:color w:val="000000" w:themeColor="text1" w:themeTint="FF" w:themeShade="FF"/>
          <w:sz w:val="24"/>
          <w:szCs w:val="24"/>
          <w:lang w:val="en-GB"/>
        </w:rPr>
        <w:t>Kahoot</w:t>
      </w:r>
      <w:r w:rsidRPr="5590A953" w:rsidR="528D359C">
        <w:rPr>
          <w:rFonts w:ascii="Arial" w:hAnsi="Arial" w:eastAsia="Arial" w:cs="Arial"/>
          <w:b w:val="0"/>
          <w:bCs w:val="0"/>
          <w:i w:val="1"/>
          <w:iCs w:val="1"/>
          <w:caps w:val="0"/>
          <w:smallCaps w:val="0"/>
          <w:noProof w:val="0"/>
          <w:color w:val="000000" w:themeColor="text1" w:themeTint="FF" w:themeShade="FF"/>
          <w:sz w:val="24"/>
          <w:szCs w:val="24"/>
          <w:lang w:val="en-GB"/>
        </w:rPr>
        <w:t>!</w:t>
      </w:r>
      <w:r w:rsidRPr="5590A953" w:rsidR="4B6E5CB1">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5590A953" w:rsidR="4B6E5CB1">
        <w:rPr>
          <w:rFonts w:ascii="Arial" w:hAnsi="Arial" w:eastAsia="Arial" w:cs="Arial"/>
          <w:b w:val="0"/>
          <w:bCs w:val="0"/>
          <w:i w:val="1"/>
          <w:iCs w:val="1"/>
          <w:caps w:val="0"/>
          <w:smallCaps w:val="0"/>
          <w:noProof w:val="0"/>
          <w:color w:val="000000" w:themeColor="text1" w:themeTint="FF" w:themeShade="FF"/>
          <w:sz w:val="24"/>
          <w:szCs w:val="24"/>
          <w:lang w:val="en-GB"/>
        </w:rPr>
        <w:t>Mentimeter</w:t>
      </w:r>
      <w:r w:rsidRPr="5590A953" w:rsidR="6E33FBB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6E33FBB4">
        <w:rPr>
          <w:rFonts w:ascii="Arial" w:hAnsi="Arial" w:eastAsia="Arial" w:cs="Arial"/>
          <w:b w:val="0"/>
          <w:bCs w:val="0"/>
          <w:i w:val="0"/>
          <w:iCs w:val="0"/>
          <w:caps w:val="0"/>
          <w:smallCaps w:val="0"/>
          <w:noProof w:val="0"/>
          <w:color w:val="000000" w:themeColor="text1" w:themeTint="FF" w:themeShade="FF"/>
          <w:sz w:val="24"/>
          <w:szCs w:val="24"/>
          <w:lang w:val="en-GB"/>
        </w:rPr>
        <w:t>Gokbulut</w:t>
      </w:r>
      <w:r w:rsidRPr="5590A953" w:rsidR="6E33FBB4">
        <w:rPr>
          <w:rFonts w:ascii="Arial" w:hAnsi="Arial" w:eastAsia="Arial" w:cs="Arial"/>
          <w:b w:val="0"/>
          <w:bCs w:val="0"/>
          <w:i w:val="0"/>
          <w:iCs w:val="0"/>
          <w:caps w:val="0"/>
          <w:smallCaps w:val="0"/>
          <w:noProof w:val="0"/>
          <w:color w:val="000000" w:themeColor="text1" w:themeTint="FF" w:themeShade="FF"/>
          <w:sz w:val="24"/>
          <w:szCs w:val="24"/>
          <w:lang w:val="en-GB"/>
        </w:rPr>
        <w:t>, 2020, pp. 107-116).</w:t>
      </w:r>
      <w:r w:rsidRPr="5590A953" w:rsidR="2CD8E0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0648EF3D">
        <w:rPr>
          <w:rFonts w:ascii="Arial" w:hAnsi="Arial" w:eastAsia="Arial" w:cs="Arial"/>
          <w:b w:val="0"/>
          <w:bCs w:val="0"/>
          <w:i w:val="0"/>
          <w:iCs w:val="0"/>
          <w:caps w:val="0"/>
          <w:smallCaps w:val="0"/>
          <w:noProof w:val="0"/>
          <w:color w:val="000000" w:themeColor="text1" w:themeTint="FF" w:themeShade="FF"/>
          <w:sz w:val="24"/>
          <w:szCs w:val="24"/>
          <w:lang w:val="en-GB"/>
        </w:rPr>
        <w:t xml:space="preserve">Several studies have shown that integrating gamification and technological resources promotes motivation and </w:t>
      </w:r>
      <w:r w:rsidRPr="5590A953" w:rsidR="0B6CFF66">
        <w:rPr>
          <w:rFonts w:ascii="Arial" w:hAnsi="Arial" w:eastAsia="Arial" w:cs="Arial"/>
          <w:b w:val="0"/>
          <w:bCs w:val="0"/>
          <w:i w:val="0"/>
          <w:iCs w:val="0"/>
          <w:caps w:val="0"/>
          <w:smallCaps w:val="0"/>
          <w:noProof w:val="0"/>
          <w:color w:val="000000" w:themeColor="text1" w:themeTint="FF" w:themeShade="FF"/>
          <w:sz w:val="24"/>
          <w:szCs w:val="24"/>
          <w:lang w:val="en-GB"/>
        </w:rPr>
        <w:t xml:space="preserve">collaboration </w:t>
      </w:r>
      <w:r w:rsidRPr="5590A953" w:rsidR="4FA22DAD">
        <w:rPr>
          <w:rFonts w:ascii="Arial" w:hAnsi="Arial" w:eastAsia="Arial" w:cs="Arial"/>
          <w:b w:val="0"/>
          <w:bCs w:val="0"/>
          <w:i w:val="0"/>
          <w:iCs w:val="0"/>
          <w:caps w:val="0"/>
          <w:smallCaps w:val="0"/>
          <w:noProof w:val="0"/>
          <w:color w:val="000000" w:themeColor="text1" w:themeTint="FF" w:themeShade="FF"/>
          <w:sz w:val="24"/>
          <w:szCs w:val="24"/>
          <w:lang w:val="en-GB"/>
        </w:rPr>
        <w:t xml:space="preserve">(Santos-Villalba et al., 2020, pp. 8513-). </w:t>
      </w:r>
      <w:r w:rsidRPr="5590A953" w:rsidR="747614E3">
        <w:rPr>
          <w:rFonts w:ascii="Arial" w:hAnsi="Arial" w:eastAsia="Arial" w:cs="Arial"/>
          <w:b w:val="0"/>
          <w:bCs w:val="0"/>
          <w:i w:val="0"/>
          <w:iCs w:val="0"/>
          <w:caps w:val="0"/>
          <w:smallCaps w:val="0"/>
          <w:noProof w:val="0"/>
          <w:color w:val="000000" w:themeColor="text1" w:themeTint="FF" w:themeShade="FF"/>
          <w:sz w:val="24"/>
          <w:szCs w:val="24"/>
          <w:lang w:val="en-GB"/>
        </w:rPr>
        <w:t>Gamification in education has several benefits, including increased social interaction,</w:t>
      </w:r>
      <w:r w:rsidRPr="5590A953" w:rsidR="0D33D892">
        <w:rPr>
          <w:rFonts w:ascii="Arial" w:hAnsi="Arial" w:eastAsia="Arial" w:cs="Arial"/>
          <w:b w:val="0"/>
          <w:bCs w:val="0"/>
          <w:i w:val="0"/>
          <w:iCs w:val="0"/>
          <w:caps w:val="0"/>
          <w:smallCaps w:val="0"/>
          <w:noProof w:val="0"/>
          <w:color w:val="000000" w:themeColor="text1" w:themeTint="FF" w:themeShade="FF"/>
          <w:sz w:val="24"/>
          <w:szCs w:val="24"/>
          <w:lang w:val="en-GB"/>
        </w:rPr>
        <w:t xml:space="preserve"> immediate and personalised feedback,</w:t>
      </w:r>
      <w:r w:rsidRPr="5590A953" w:rsidR="747614E3">
        <w:rPr>
          <w:rFonts w:ascii="Arial" w:hAnsi="Arial" w:eastAsia="Arial" w:cs="Arial"/>
          <w:b w:val="0"/>
          <w:bCs w:val="0"/>
          <w:i w:val="0"/>
          <w:iCs w:val="0"/>
          <w:caps w:val="0"/>
          <w:smallCaps w:val="0"/>
          <w:noProof w:val="0"/>
          <w:color w:val="000000" w:themeColor="text1" w:themeTint="FF" w:themeShade="FF"/>
          <w:sz w:val="24"/>
          <w:szCs w:val="24"/>
          <w:lang w:val="en-GB"/>
        </w:rPr>
        <w:t xml:space="preserve"> creating a fun means of assessment, competition, class discussion, and providing </w:t>
      </w:r>
      <w:r w:rsidRPr="5590A953" w:rsidR="7DD6FD4F">
        <w:rPr>
          <w:rFonts w:ascii="Arial" w:hAnsi="Arial" w:eastAsia="Arial" w:cs="Arial"/>
          <w:b w:val="0"/>
          <w:bCs w:val="0"/>
          <w:i w:val="0"/>
          <w:iCs w:val="0"/>
          <w:caps w:val="0"/>
          <w:smallCaps w:val="0"/>
          <w:noProof w:val="0"/>
          <w:color w:val="000000" w:themeColor="text1" w:themeTint="FF" w:themeShade="FF"/>
          <w:sz w:val="24"/>
          <w:szCs w:val="24"/>
          <w:lang w:val="en-GB"/>
        </w:rPr>
        <w:t xml:space="preserve">an informal </w:t>
      </w:r>
      <w:r w:rsidRPr="5590A953" w:rsidR="747614E3">
        <w:rPr>
          <w:rFonts w:ascii="Arial" w:hAnsi="Arial" w:eastAsia="Arial" w:cs="Arial"/>
          <w:b w:val="0"/>
          <w:bCs w:val="0"/>
          <w:i w:val="0"/>
          <w:iCs w:val="0"/>
          <w:caps w:val="0"/>
          <w:smallCaps w:val="0"/>
          <w:noProof w:val="0"/>
          <w:color w:val="000000" w:themeColor="text1" w:themeTint="FF" w:themeShade="FF"/>
          <w:sz w:val="24"/>
          <w:szCs w:val="24"/>
          <w:lang w:val="en-GB"/>
        </w:rPr>
        <w:t xml:space="preserve">assessment tool that allows them to easily </w:t>
      </w:r>
      <w:r w:rsidRPr="5590A953" w:rsidR="747614E3">
        <w:rPr>
          <w:rFonts w:ascii="Arial" w:hAnsi="Arial" w:eastAsia="Arial" w:cs="Arial"/>
          <w:b w:val="0"/>
          <w:bCs w:val="0"/>
          <w:i w:val="0"/>
          <w:iCs w:val="0"/>
          <w:caps w:val="0"/>
          <w:smallCaps w:val="0"/>
          <w:noProof w:val="0"/>
          <w:color w:val="000000" w:themeColor="text1" w:themeTint="FF" w:themeShade="FF"/>
          <w:sz w:val="24"/>
          <w:szCs w:val="24"/>
          <w:lang w:val="en-GB"/>
        </w:rPr>
        <w:t>identify</w:t>
      </w:r>
      <w:r w:rsidRPr="5590A953" w:rsidR="747614E3">
        <w:rPr>
          <w:rFonts w:ascii="Arial" w:hAnsi="Arial" w:eastAsia="Arial" w:cs="Arial"/>
          <w:b w:val="0"/>
          <w:bCs w:val="0"/>
          <w:i w:val="0"/>
          <w:iCs w:val="0"/>
          <w:caps w:val="0"/>
          <w:smallCaps w:val="0"/>
          <w:noProof w:val="0"/>
          <w:color w:val="000000" w:themeColor="text1" w:themeTint="FF" w:themeShade="FF"/>
          <w:sz w:val="24"/>
          <w:szCs w:val="24"/>
          <w:lang w:val="en-GB"/>
        </w:rPr>
        <w:t xml:space="preserve"> gaps in s</w:t>
      </w:r>
      <w:r w:rsidRPr="5590A953" w:rsidR="747614E3">
        <w:rPr>
          <w:rFonts w:ascii="Arial" w:hAnsi="Arial" w:eastAsia="Arial" w:cs="Arial"/>
          <w:b w:val="0"/>
          <w:bCs w:val="0"/>
          <w:i w:val="0"/>
          <w:iCs w:val="0"/>
          <w:caps w:val="0"/>
          <w:smallCaps w:val="0"/>
          <w:noProof w:val="0"/>
          <w:color w:val="000000" w:themeColor="text1" w:themeTint="FF" w:themeShade="FF"/>
          <w:sz w:val="24"/>
          <w:szCs w:val="24"/>
          <w:lang w:val="en-GB"/>
        </w:rPr>
        <w:t>tudents'</w:t>
      </w:r>
      <w:r w:rsidRPr="5590A953" w:rsidR="747614E3">
        <w:rPr>
          <w:rFonts w:ascii="Arial" w:hAnsi="Arial" w:eastAsia="Arial" w:cs="Arial"/>
          <w:b w:val="0"/>
          <w:bCs w:val="0"/>
          <w:i w:val="0"/>
          <w:iCs w:val="0"/>
          <w:caps w:val="0"/>
          <w:smallCaps w:val="0"/>
          <w:noProof w:val="0"/>
          <w:color w:val="000000" w:themeColor="text1" w:themeTint="FF" w:themeShade="FF"/>
          <w:sz w:val="24"/>
          <w:szCs w:val="24"/>
          <w:lang w:val="en-GB"/>
        </w:rPr>
        <w:t xml:space="preserve"> knowledge </w:t>
      </w:r>
      <w:r w:rsidRPr="5590A953" w:rsidR="1EC8A285">
        <w:rPr>
          <w:rFonts w:ascii="Arial" w:hAnsi="Arial" w:eastAsia="Arial" w:cs="Arial"/>
          <w:b w:val="0"/>
          <w:bCs w:val="0"/>
          <w:i w:val="0"/>
          <w:iCs w:val="0"/>
          <w:caps w:val="0"/>
          <w:smallCaps w:val="0"/>
          <w:noProof w:val="0"/>
          <w:color w:val="000000" w:themeColor="text1" w:themeTint="FF" w:themeShade="FF"/>
          <w:sz w:val="24"/>
          <w:szCs w:val="24"/>
          <w:lang w:val="en-GB"/>
        </w:rPr>
        <w:t xml:space="preserve">(Astuti </w:t>
      </w:r>
      <w:r w:rsidRPr="5590A953" w:rsidR="1EC8A285">
        <w:rPr>
          <w:rFonts w:ascii="Arial" w:hAnsi="Arial" w:eastAsia="Arial" w:cs="Arial"/>
          <w:b w:val="0"/>
          <w:bCs w:val="0"/>
          <w:i w:val="1"/>
          <w:iCs w:val="1"/>
          <w:caps w:val="0"/>
          <w:smallCaps w:val="0"/>
          <w:noProof w:val="0"/>
          <w:color w:val="000000" w:themeColor="text1" w:themeTint="FF" w:themeShade="FF"/>
          <w:sz w:val="24"/>
          <w:szCs w:val="24"/>
          <w:lang w:val="en-GB"/>
        </w:rPr>
        <w:t>et al</w:t>
      </w:r>
      <w:r w:rsidRPr="5590A953" w:rsidR="1EC8A285">
        <w:rPr>
          <w:rFonts w:ascii="Arial" w:hAnsi="Arial" w:eastAsia="Arial" w:cs="Arial"/>
          <w:b w:val="0"/>
          <w:bCs w:val="0"/>
          <w:i w:val="0"/>
          <w:iCs w:val="0"/>
          <w:caps w:val="0"/>
          <w:smallCaps w:val="0"/>
          <w:noProof w:val="0"/>
          <w:color w:val="000000" w:themeColor="text1" w:themeTint="FF" w:themeShade="FF"/>
          <w:sz w:val="24"/>
          <w:szCs w:val="24"/>
          <w:lang w:val="en-GB"/>
        </w:rPr>
        <w:t>., 2019)</w:t>
      </w:r>
      <w:r w:rsidRPr="5590A953" w:rsidR="244EA0F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However, there are disadvantages with gamification in pedagogy</w:t>
      </w:r>
      <w:r w:rsidRPr="5590A953" w:rsidR="41F64C7C">
        <w:rPr>
          <w:rFonts w:ascii="Arial" w:hAnsi="Arial" w:eastAsia="Arial" w:cs="Arial"/>
          <w:b w:val="0"/>
          <w:bCs w:val="0"/>
          <w:i w:val="0"/>
          <w:iCs w:val="0"/>
          <w:caps w:val="0"/>
          <w:smallCaps w:val="0"/>
          <w:noProof w:val="0"/>
          <w:color w:val="000000" w:themeColor="text1" w:themeTint="FF" w:themeShade="FF"/>
          <w:sz w:val="24"/>
          <w:szCs w:val="24"/>
          <w:lang w:val="en-GB"/>
        </w:rPr>
        <w:t>;</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 xml:space="preserve"> including detrimental effects visible leaderboards or pontification </w:t>
      </w:r>
      <w:r w:rsidRPr="5590A953" w:rsidR="4A11E497">
        <w:rPr>
          <w:rFonts w:ascii="Arial" w:hAnsi="Arial" w:eastAsia="Arial" w:cs="Arial"/>
          <w:b w:val="0"/>
          <w:bCs w:val="0"/>
          <w:i w:val="0"/>
          <w:iCs w:val="0"/>
          <w:caps w:val="0"/>
          <w:smallCaps w:val="0"/>
          <w:noProof w:val="0"/>
          <w:color w:val="000000" w:themeColor="text1" w:themeTint="FF" w:themeShade="FF"/>
          <w:sz w:val="24"/>
          <w:szCs w:val="24"/>
          <w:lang w:val="en-GB"/>
        </w:rPr>
        <w:t>h</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as on students,</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 xml:space="preserve">the need to </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provide</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equitable</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assista</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n</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ce</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 xml:space="preserve"> for di</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v</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erse learn</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ers,</w:t>
      </w:r>
      <w:r w:rsidRPr="5590A953" w:rsidR="3477927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the potential increase in screen time</w:t>
      </w:r>
      <w:r w:rsidRPr="5590A953" w:rsidR="26D816E7">
        <w:rPr>
          <w:rFonts w:ascii="Arial" w:hAnsi="Arial" w:eastAsia="Arial" w:cs="Arial"/>
          <w:b w:val="0"/>
          <w:bCs w:val="0"/>
          <w:i w:val="0"/>
          <w:iCs w:val="0"/>
          <w:caps w:val="0"/>
          <w:smallCaps w:val="0"/>
          <w:noProof w:val="0"/>
          <w:color w:val="000000" w:themeColor="text1" w:themeTint="FF" w:themeShade="FF"/>
          <w:sz w:val="24"/>
          <w:szCs w:val="24"/>
          <w:lang w:val="en-GB"/>
        </w:rPr>
        <w:t>,</w:t>
      </w:r>
      <w:r w:rsidRPr="5590A953" w:rsidR="6B8C2000">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consideration of various learning styles</w:t>
      </w:r>
      <w:r w:rsidRPr="5590A953" w:rsidR="3BDF6256">
        <w:rPr>
          <w:rFonts w:ascii="Arial" w:hAnsi="Arial" w:eastAsia="Arial" w:cs="Arial"/>
          <w:b w:val="0"/>
          <w:bCs w:val="0"/>
          <w:i w:val="0"/>
          <w:iCs w:val="0"/>
          <w:caps w:val="0"/>
          <w:smallCaps w:val="0"/>
          <w:noProof w:val="0"/>
          <w:color w:val="000000" w:themeColor="text1" w:themeTint="FF" w:themeShade="FF"/>
          <w:sz w:val="24"/>
          <w:szCs w:val="24"/>
          <w:lang w:val="en-GB"/>
        </w:rPr>
        <w:t xml:space="preserve"> (Management Association, 2021). </w:t>
      </w:r>
    </w:p>
    <w:p w:rsidR="5590A953" w:rsidRDefault="5590A953" w14:paraId="09F3CB23" w14:textId="0C1A3779">
      <w:r>
        <w:br w:type="page"/>
      </w:r>
    </w:p>
    <w:p w:rsidR="4EF9572B" w:rsidP="17064703" w:rsidRDefault="4EF9572B" w14:paraId="5A9537EC" w14:textId="14A4A20D">
      <w:pPr>
        <w:pStyle w:val="Heading1"/>
        <w:rPr>
          <w:rFonts w:ascii="Arial" w:hAnsi="Arial" w:eastAsia="Arial" w:cs="Arial"/>
          <w:noProof w:val="0"/>
          <w:lang w:val="en-GB"/>
        </w:rPr>
      </w:pPr>
      <w:bookmarkStart w:name="_Toc744445813" w:id="498298254"/>
      <w:r w:rsidRPr="5590A953" w:rsidR="43D87CBC">
        <w:rPr>
          <w:rFonts w:ascii="Arial" w:hAnsi="Arial" w:eastAsia="Arial" w:cs="Arial"/>
          <w:noProof w:val="0"/>
          <w:lang w:val="en-GB"/>
        </w:rPr>
        <w:t>Selection</w:t>
      </w:r>
      <w:r w:rsidRPr="5590A953" w:rsidR="43D87CBC">
        <w:rPr>
          <w:rFonts w:ascii="Arial" w:hAnsi="Arial" w:eastAsia="Arial" w:cs="Arial"/>
          <w:noProof w:val="0"/>
          <w:lang w:val="en-GB"/>
        </w:rPr>
        <w:t xml:space="preserve"> and Justification</w:t>
      </w:r>
      <w:r w:rsidRPr="5590A953" w:rsidR="2CB678F6">
        <w:rPr>
          <w:rFonts w:ascii="Arial" w:hAnsi="Arial" w:eastAsia="Arial" w:cs="Arial"/>
          <w:noProof w:val="0"/>
          <w:lang w:val="en-GB"/>
        </w:rPr>
        <w:t xml:space="preserve"> Using the TPACK Framework</w:t>
      </w:r>
      <w:bookmarkEnd w:id="498298254"/>
      <w:r w:rsidRPr="5590A953" w:rsidR="53427619">
        <w:rPr>
          <w:rFonts w:ascii="Arial" w:hAnsi="Arial" w:eastAsia="Arial" w:cs="Arial"/>
          <w:noProof w:val="0"/>
          <w:lang w:val="en-GB"/>
        </w:rPr>
        <w:t xml:space="preserve"> </w:t>
      </w:r>
    </w:p>
    <w:p w:rsidR="5590A953" w:rsidP="5590A953" w:rsidRDefault="5590A953" w14:paraId="1B9D0521" w14:textId="212D7F0B">
      <w:pPr>
        <w:pStyle w:val="Normal"/>
        <w:rPr>
          <w:rFonts w:ascii="Arial" w:hAnsi="Arial" w:eastAsia="Arial" w:cs="Arial"/>
          <w:noProof w:val="0"/>
          <w:lang w:val="en-GB"/>
        </w:rPr>
      </w:pPr>
    </w:p>
    <w:p w:rsidR="5848F03E" w:rsidP="5590A953" w:rsidRDefault="5848F03E" w14:paraId="7AE19514" w14:textId="1A2FE383">
      <w:pPr>
        <w:pStyle w:val="Heading2"/>
        <w:rPr>
          <w:rFonts w:ascii="Arial" w:hAnsi="Arial" w:eastAsia="Arial" w:cs="Arial"/>
          <w:noProof w:val="0"/>
          <w:lang w:val="en-GB"/>
        </w:rPr>
      </w:pPr>
      <w:bookmarkStart w:name="_Toc761296441" w:id="1302623995"/>
      <w:r w:rsidRPr="5590A953" w:rsidR="5848F03E">
        <w:rPr>
          <w:rFonts w:ascii="Arial" w:hAnsi="Arial" w:eastAsia="Arial" w:cs="Arial"/>
          <w:noProof w:val="0"/>
          <w:lang w:val="en-GB"/>
        </w:rPr>
        <w:t>TPACK</w:t>
      </w:r>
      <w:bookmarkEnd w:id="1302623995"/>
    </w:p>
    <w:p w:rsidR="5590A953" w:rsidP="5590A953" w:rsidRDefault="5590A953" w14:paraId="267B2000" w14:textId="7CE51AEB">
      <w:pPr>
        <w:pStyle w:val="Normal"/>
        <w:spacing w:line="360" w:lineRule="auto"/>
        <w:jc w:val="both"/>
        <w:rPr>
          <w:rFonts w:ascii="Arial" w:hAnsi="Arial" w:eastAsia="Arial" w:cs="Arial"/>
          <w:noProof w:val="0"/>
          <w:sz w:val="24"/>
          <w:szCs w:val="24"/>
          <w:lang w:val="en-GB"/>
        </w:rPr>
      </w:pPr>
    </w:p>
    <w:p w:rsidR="698B214B" w:rsidP="5590A953" w:rsidRDefault="698B214B" w14:paraId="6D8D0006" w14:textId="3265A422">
      <w:pPr>
        <w:pStyle w:val="Normal"/>
        <w:spacing w:after="0" w:afterAutospacing="off" w:line="360" w:lineRule="auto"/>
        <w:jc w:val="both"/>
        <w:rPr>
          <w:rFonts w:ascii="Arial" w:hAnsi="Arial" w:eastAsia="Arial" w:cs="Arial"/>
          <w:noProof w:val="0"/>
          <w:sz w:val="24"/>
          <w:szCs w:val="24"/>
          <w:lang w:val="en-GB"/>
        </w:rPr>
      </w:pPr>
      <w:r w:rsidRPr="5590A953" w:rsidR="698B214B">
        <w:rPr>
          <w:rFonts w:ascii="Arial" w:hAnsi="Arial" w:eastAsia="Arial" w:cs="Arial"/>
          <w:noProof w:val="0"/>
          <w:sz w:val="24"/>
          <w:szCs w:val="24"/>
          <w:lang w:val="en-GB"/>
        </w:rPr>
        <w:t xml:space="preserve">The Technological Pedagogical </w:t>
      </w:r>
      <w:r w:rsidRPr="5590A953" w:rsidR="2C01AF5F">
        <w:rPr>
          <w:rFonts w:ascii="Arial" w:hAnsi="Arial" w:eastAsia="Arial" w:cs="Arial"/>
          <w:noProof w:val="0"/>
          <w:sz w:val="24"/>
          <w:szCs w:val="24"/>
          <w:lang w:val="en-GB"/>
        </w:rPr>
        <w:t xml:space="preserve">and </w:t>
      </w:r>
      <w:r w:rsidRPr="5590A953" w:rsidR="698B214B">
        <w:rPr>
          <w:rFonts w:ascii="Arial" w:hAnsi="Arial" w:eastAsia="Arial" w:cs="Arial"/>
          <w:noProof w:val="0"/>
          <w:sz w:val="24"/>
          <w:szCs w:val="24"/>
          <w:lang w:val="en-GB"/>
        </w:rPr>
        <w:t>Content Knowledge (TPACK)</w:t>
      </w:r>
      <w:r w:rsidRPr="5590A953" w:rsidR="4605FC41">
        <w:rPr>
          <w:rFonts w:ascii="Arial" w:hAnsi="Arial" w:eastAsia="Arial" w:cs="Arial"/>
          <w:noProof w:val="0"/>
          <w:sz w:val="24"/>
          <w:szCs w:val="24"/>
          <w:lang w:val="en-GB"/>
        </w:rPr>
        <w:t xml:space="preserve"> framework,</w:t>
      </w:r>
      <w:r w:rsidRPr="5590A953" w:rsidR="698B214B">
        <w:rPr>
          <w:rFonts w:ascii="Arial" w:hAnsi="Arial" w:eastAsia="Arial" w:cs="Arial"/>
          <w:noProof w:val="0"/>
          <w:sz w:val="24"/>
          <w:szCs w:val="24"/>
          <w:lang w:val="en-GB"/>
        </w:rPr>
        <w:t xml:space="preserve"> highlights the </w:t>
      </w:r>
      <w:r w:rsidRPr="5590A953" w:rsidR="4F6E7B6D">
        <w:rPr>
          <w:rFonts w:ascii="Arial" w:hAnsi="Arial" w:eastAsia="Arial" w:cs="Arial"/>
          <w:noProof w:val="0"/>
          <w:sz w:val="24"/>
          <w:szCs w:val="24"/>
          <w:lang w:val="en-GB"/>
        </w:rPr>
        <w:t xml:space="preserve">main foundations </w:t>
      </w:r>
      <w:r w:rsidRPr="5590A953" w:rsidR="49E79537">
        <w:rPr>
          <w:rFonts w:ascii="Arial" w:hAnsi="Arial" w:eastAsia="Arial" w:cs="Arial"/>
          <w:noProof w:val="0"/>
          <w:sz w:val="24"/>
          <w:szCs w:val="24"/>
          <w:lang w:val="en-GB"/>
        </w:rPr>
        <w:t>of</w:t>
      </w:r>
      <w:r w:rsidRPr="5590A953" w:rsidR="4F6E7B6D">
        <w:rPr>
          <w:rFonts w:ascii="Arial" w:hAnsi="Arial" w:eastAsia="Arial" w:cs="Arial"/>
          <w:noProof w:val="0"/>
          <w:sz w:val="24"/>
          <w:szCs w:val="24"/>
          <w:lang w:val="en-GB"/>
        </w:rPr>
        <w:t xml:space="preserve"> </w:t>
      </w:r>
      <w:r w:rsidRPr="5590A953" w:rsidR="4F6E7B6D">
        <w:rPr>
          <w:rFonts w:ascii="Arial" w:hAnsi="Arial" w:eastAsia="Arial" w:cs="Arial"/>
          <w:noProof w:val="0"/>
          <w:sz w:val="24"/>
          <w:szCs w:val="24"/>
          <w:lang w:val="en-GB"/>
        </w:rPr>
        <w:t xml:space="preserve">the </w:t>
      </w:r>
      <w:r w:rsidRPr="5590A953" w:rsidR="698B214B">
        <w:rPr>
          <w:rFonts w:ascii="Arial" w:hAnsi="Arial" w:eastAsia="Arial" w:cs="Arial"/>
          <w:noProof w:val="0"/>
          <w:sz w:val="24"/>
          <w:szCs w:val="24"/>
          <w:lang w:val="en-GB"/>
        </w:rPr>
        <w:t>integration of technology (T</w:t>
      </w:r>
      <w:r w:rsidRPr="5590A953" w:rsidR="7DC3F855">
        <w:rPr>
          <w:rFonts w:ascii="Arial" w:hAnsi="Arial" w:eastAsia="Arial" w:cs="Arial"/>
          <w:noProof w:val="0"/>
          <w:sz w:val="24"/>
          <w:szCs w:val="24"/>
          <w:lang w:val="en-GB"/>
        </w:rPr>
        <w:t>K</w:t>
      </w:r>
      <w:r w:rsidRPr="5590A953" w:rsidR="698B214B">
        <w:rPr>
          <w:rFonts w:ascii="Arial" w:hAnsi="Arial" w:eastAsia="Arial" w:cs="Arial"/>
          <w:noProof w:val="0"/>
          <w:sz w:val="24"/>
          <w:szCs w:val="24"/>
          <w:lang w:val="en-GB"/>
        </w:rPr>
        <w:t>), pedagogy (P</w:t>
      </w:r>
      <w:r w:rsidRPr="5590A953" w:rsidR="72C35CFF">
        <w:rPr>
          <w:rFonts w:ascii="Arial" w:hAnsi="Arial" w:eastAsia="Arial" w:cs="Arial"/>
          <w:noProof w:val="0"/>
          <w:sz w:val="24"/>
          <w:szCs w:val="24"/>
          <w:lang w:val="en-GB"/>
        </w:rPr>
        <w:t>K</w:t>
      </w:r>
      <w:r w:rsidRPr="5590A953" w:rsidR="698B214B">
        <w:rPr>
          <w:rFonts w:ascii="Arial" w:hAnsi="Arial" w:eastAsia="Arial" w:cs="Arial"/>
          <w:noProof w:val="0"/>
          <w:sz w:val="24"/>
          <w:szCs w:val="24"/>
          <w:lang w:val="en-GB"/>
        </w:rPr>
        <w:t>), and content knowledge (CK)</w:t>
      </w:r>
      <w:r w:rsidRPr="5590A953" w:rsidR="64FFCBC3">
        <w:rPr>
          <w:rFonts w:ascii="Arial" w:hAnsi="Arial" w:eastAsia="Arial" w:cs="Arial"/>
          <w:noProof w:val="0"/>
          <w:sz w:val="24"/>
          <w:szCs w:val="24"/>
          <w:lang w:val="en-GB"/>
        </w:rPr>
        <w:t xml:space="preserve"> t</w:t>
      </w:r>
      <w:r w:rsidRPr="5590A953" w:rsidR="698B214B">
        <w:rPr>
          <w:rFonts w:ascii="Arial" w:hAnsi="Arial" w:eastAsia="Arial" w:cs="Arial"/>
          <w:noProof w:val="0"/>
          <w:sz w:val="24"/>
          <w:szCs w:val="24"/>
          <w:lang w:val="en-GB"/>
        </w:rPr>
        <w:t>o create a highly efficient learning environment</w:t>
      </w:r>
      <w:r w:rsidRPr="5590A953" w:rsidR="21C97019">
        <w:rPr>
          <w:rFonts w:ascii="Arial" w:hAnsi="Arial" w:eastAsia="Arial" w:cs="Arial"/>
          <w:noProof w:val="0"/>
          <w:sz w:val="24"/>
          <w:szCs w:val="24"/>
          <w:lang w:val="en-GB"/>
        </w:rPr>
        <w:t>.</w:t>
      </w:r>
      <w:r w:rsidRPr="5590A953" w:rsidR="179D1C9E">
        <w:rPr>
          <w:rFonts w:ascii="Arial" w:hAnsi="Arial" w:eastAsia="Arial" w:cs="Arial"/>
          <w:noProof w:val="0"/>
          <w:sz w:val="24"/>
          <w:szCs w:val="24"/>
          <w:lang w:val="en-GB"/>
        </w:rPr>
        <w:t xml:space="preserve"> The </w:t>
      </w:r>
      <w:r w:rsidRPr="5590A953" w:rsidR="280BC7B2">
        <w:rPr>
          <w:rFonts w:ascii="Arial" w:hAnsi="Arial" w:eastAsia="Arial" w:cs="Arial"/>
          <w:noProof w:val="0"/>
          <w:sz w:val="24"/>
          <w:szCs w:val="24"/>
          <w:lang w:val="en-GB"/>
        </w:rPr>
        <w:t xml:space="preserve">TPACK framework was applied to the </w:t>
      </w:r>
      <w:r w:rsidRPr="5590A953" w:rsidR="179D1C9E">
        <w:rPr>
          <w:rFonts w:ascii="Arial" w:hAnsi="Arial" w:eastAsia="Arial" w:cs="Arial"/>
          <w:noProof w:val="0"/>
          <w:sz w:val="24"/>
          <w:szCs w:val="24"/>
          <w:lang w:val="en-GB"/>
        </w:rPr>
        <w:t>lesson plan</w:t>
      </w:r>
      <w:r w:rsidRPr="5590A953" w:rsidR="2F928E04">
        <w:rPr>
          <w:rFonts w:ascii="Arial" w:hAnsi="Arial" w:eastAsia="Arial" w:cs="Arial"/>
          <w:noProof w:val="0"/>
          <w:sz w:val="24"/>
          <w:szCs w:val="24"/>
          <w:lang w:val="en-GB"/>
        </w:rPr>
        <w:t>.</w:t>
      </w:r>
      <w:r w:rsidRPr="5590A953" w:rsidR="4242270E">
        <w:rPr>
          <w:rFonts w:ascii="Arial" w:hAnsi="Arial" w:eastAsia="Arial" w:cs="Arial"/>
          <w:noProof w:val="0"/>
          <w:sz w:val="24"/>
          <w:szCs w:val="24"/>
          <w:lang w:val="en-GB"/>
        </w:rPr>
        <w:t xml:space="preserve"> </w:t>
      </w:r>
      <w:r w:rsidRPr="5590A953" w:rsidR="19863B59">
        <w:rPr>
          <w:rFonts w:ascii="Arial" w:hAnsi="Arial" w:eastAsia="Arial" w:cs="Arial"/>
          <w:noProof w:val="0"/>
          <w:sz w:val="24"/>
          <w:szCs w:val="24"/>
          <w:lang w:val="en-GB"/>
        </w:rPr>
        <w:t>The</w:t>
      </w:r>
      <w:r w:rsidRPr="5590A953" w:rsidR="19863B59">
        <w:rPr>
          <w:rFonts w:ascii="Arial" w:hAnsi="Arial" w:eastAsia="Arial" w:cs="Arial"/>
          <w:noProof w:val="0"/>
          <w:sz w:val="24"/>
          <w:szCs w:val="24"/>
          <w:lang w:val="en-GB"/>
        </w:rPr>
        <w:t xml:space="preserve"> lesson aims to teach students about different learning </w:t>
      </w:r>
      <w:r w:rsidRPr="5590A953" w:rsidR="7B895563">
        <w:rPr>
          <w:rFonts w:ascii="Arial" w:hAnsi="Arial" w:eastAsia="Arial" w:cs="Arial"/>
          <w:noProof w:val="0"/>
          <w:sz w:val="24"/>
          <w:szCs w:val="24"/>
          <w:lang w:val="en-GB"/>
        </w:rPr>
        <w:t>approaches,</w:t>
      </w:r>
      <w:r w:rsidRPr="5590A953" w:rsidR="19863B59">
        <w:rPr>
          <w:rFonts w:ascii="Arial" w:hAnsi="Arial" w:eastAsia="Arial" w:cs="Arial"/>
          <w:noProof w:val="0"/>
          <w:sz w:val="24"/>
          <w:szCs w:val="24"/>
          <w:lang w:val="en-GB"/>
        </w:rPr>
        <w:t xml:space="preserve"> </w:t>
      </w:r>
      <w:r w:rsidRPr="5590A953" w:rsidR="163DCAF6">
        <w:rPr>
          <w:rFonts w:ascii="Arial" w:hAnsi="Arial" w:eastAsia="Arial" w:cs="Arial"/>
          <w:noProof w:val="0"/>
          <w:sz w:val="24"/>
          <w:szCs w:val="24"/>
          <w:lang w:val="en-GB"/>
        </w:rPr>
        <w:t>to</w:t>
      </w:r>
      <w:r w:rsidRPr="5590A953" w:rsidR="19863B59">
        <w:rPr>
          <w:rFonts w:ascii="Arial" w:hAnsi="Arial" w:eastAsia="Arial" w:cs="Arial"/>
          <w:noProof w:val="0"/>
          <w:sz w:val="24"/>
          <w:szCs w:val="24"/>
          <w:lang w:val="en-GB"/>
        </w:rPr>
        <w:t xml:space="preserve"> help them </w:t>
      </w:r>
      <w:r w:rsidRPr="5590A953" w:rsidR="19863B59">
        <w:rPr>
          <w:rFonts w:ascii="Arial" w:hAnsi="Arial" w:eastAsia="Arial" w:cs="Arial"/>
          <w:noProof w:val="0"/>
          <w:sz w:val="24"/>
          <w:szCs w:val="24"/>
          <w:lang w:val="en-GB"/>
        </w:rPr>
        <w:t>identify</w:t>
      </w:r>
      <w:r w:rsidRPr="5590A953" w:rsidR="19863B59">
        <w:rPr>
          <w:rFonts w:ascii="Arial" w:hAnsi="Arial" w:eastAsia="Arial" w:cs="Arial"/>
          <w:noProof w:val="0"/>
          <w:sz w:val="24"/>
          <w:szCs w:val="24"/>
          <w:lang w:val="en-GB"/>
        </w:rPr>
        <w:t xml:space="preserve"> their own learning style</w:t>
      </w:r>
      <w:r w:rsidRPr="5590A953" w:rsidR="063B6827">
        <w:rPr>
          <w:rFonts w:ascii="Arial" w:hAnsi="Arial" w:eastAsia="Arial" w:cs="Arial"/>
          <w:noProof w:val="0"/>
          <w:sz w:val="24"/>
          <w:szCs w:val="24"/>
          <w:lang w:val="en-GB"/>
        </w:rPr>
        <w:t xml:space="preserve"> which forms part of the overall </w:t>
      </w:r>
      <w:r w:rsidRPr="5590A953" w:rsidR="063B6827">
        <w:rPr>
          <w:rFonts w:ascii="Arial" w:hAnsi="Arial" w:eastAsia="Arial" w:cs="Arial"/>
          <w:noProof w:val="0"/>
          <w:sz w:val="24"/>
          <w:szCs w:val="24"/>
          <w:lang w:val="en-GB"/>
        </w:rPr>
        <w:t>objectives</w:t>
      </w:r>
      <w:r w:rsidRPr="5590A953" w:rsidR="063B6827">
        <w:rPr>
          <w:rFonts w:ascii="Arial" w:hAnsi="Arial" w:eastAsia="Arial" w:cs="Arial"/>
          <w:noProof w:val="0"/>
          <w:sz w:val="24"/>
          <w:szCs w:val="24"/>
          <w:lang w:val="en-GB"/>
        </w:rPr>
        <w:t xml:space="preserve"> for the module.</w:t>
      </w:r>
      <w:r w:rsidRPr="5590A953" w:rsidR="19863B59">
        <w:rPr>
          <w:rFonts w:ascii="Arial" w:hAnsi="Arial" w:eastAsia="Arial" w:cs="Arial"/>
          <w:noProof w:val="0"/>
          <w:sz w:val="24"/>
          <w:szCs w:val="24"/>
          <w:lang w:val="en-GB"/>
        </w:rPr>
        <w:t xml:space="preserve"> </w:t>
      </w:r>
      <w:r w:rsidRPr="5590A953" w:rsidR="7A4E4EDC">
        <w:rPr>
          <w:rFonts w:ascii="Arial" w:hAnsi="Arial" w:eastAsia="Arial" w:cs="Arial"/>
          <w:noProof w:val="0"/>
          <w:sz w:val="24"/>
          <w:szCs w:val="24"/>
          <w:lang w:val="en-GB"/>
        </w:rPr>
        <w:t>The lesson planning stage</w:t>
      </w:r>
      <w:r w:rsidRPr="5590A953" w:rsidR="415F2F68">
        <w:rPr>
          <w:rFonts w:ascii="Arial" w:hAnsi="Arial" w:eastAsia="Arial" w:cs="Arial"/>
          <w:noProof w:val="0"/>
          <w:sz w:val="24"/>
          <w:szCs w:val="24"/>
          <w:lang w:val="en-GB"/>
        </w:rPr>
        <w:t xml:space="preserve"> aims to integrate </w:t>
      </w:r>
      <w:r w:rsidRPr="5590A953" w:rsidR="73805502">
        <w:rPr>
          <w:rFonts w:ascii="Arial" w:hAnsi="Arial" w:eastAsia="Arial" w:cs="Arial"/>
          <w:noProof w:val="0"/>
          <w:sz w:val="24"/>
          <w:szCs w:val="24"/>
          <w:lang w:val="en-GB"/>
        </w:rPr>
        <w:t xml:space="preserve">the </w:t>
      </w:r>
      <w:r w:rsidRPr="5590A953" w:rsidR="415F2F68">
        <w:rPr>
          <w:rFonts w:ascii="Arial" w:hAnsi="Arial" w:eastAsia="Arial" w:cs="Arial"/>
          <w:noProof w:val="0"/>
          <w:sz w:val="24"/>
          <w:szCs w:val="24"/>
          <w:lang w:val="en-GB"/>
        </w:rPr>
        <w:t xml:space="preserve">TPACK </w:t>
      </w:r>
      <w:r w:rsidRPr="5590A953" w:rsidR="57A7A6EC">
        <w:rPr>
          <w:rFonts w:ascii="Arial" w:hAnsi="Arial" w:eastAsia="Arial" w:cs="Arial"/>
          <w:noProof w:val="0"/>
          <w:sz w:val="24"/>
          <w:szCs w:val="24"/>
          <w:lang w:val="en-GB"/>
        </w:rPr>
        <w:t xml:space="preserve">framework </w:t>
      </w:r>
      <w:r w:rsidRPr="5590A953" w:rsidR="415F2F68">
        <w:rPr>
          <w:rFonts w:ascii="Arial" w:hAnsi="Arial" w:eastAsia="Arial" w:cs="Arial"/>
          <w:noProof w:val="0"/>
          <w:sz w:val="24"/>
          <w:szCs w:val="24"/>
          <w:lang w:val="en-GB"/>
        </w:rPr>
        <w:t>to produce a stimulating and successful learning experience for students</w:t>
      </w:r>
      <w:r w:rsidRPr="5590A953" w:rsidR="4B10F475">
        <w:rPr>
          <w:rFonts w:ascii="Arial" w:hAnsi="Arial" w:eastAsia="Arial" w:cs="Arial"/>
          <w:noProof w:val="0"/>
          <w:sz w:val="24"/>
          <w:szCs w:val="24"/>
          <w:lang w:val="en-GB"/>
        </w:rPr>
        <w:t xml:space="preserve">, </w:t>
      </w:r>
      <w:r w:rsidRPr="5590A953" w:rsidR="4B10F475">
        <w:rPr>
          <w:rFonts w:ascii="Arial" w:hAnsi="Arial" w:eastAsia="Arial" w:cs="Arial"/>
          <w:noProof w:val="0"/>
          <w:sz w:val="24"/>
          <w:szCs w:val="24"/>
          <w:lang w:val="en-GB"/>
        </w:rPr>
        <w:t>balancing</w:t>
      </w:r>
      <w:r w:rsidRPr="5590A953" w:rsidR="4B10F475">
        <w:rPr>
          <w:rFonts w:ascii="Arial" w:hAnsi="Arial" w:eastAsia="Arial" w:cs="Arial"/>
          <w:noProof w:val="0"/>
          <w:sz w:val="24"/>
          <w:szCs w:val="24"/>
          <w:lang w:val="en-GB"/>
        </w:rPr>
        <w:t xml:space="preserve"> pedagogy, </w:t>
      </w:r>
      <w:r w:rsidRPr="5590A953" w:rsidR="4B10F475">
        <w:rPr>
          <w:rFonts w:ascii="Arial" w:hAnsi="Arial" w:eastAsia="Arial" w:cs="Arial"/>
          <w:noProof w:val="0"/>
          <w:sz w:val="24"/>
          <w:szCs w:val="24"/>
          <w:lang w:val="en-GB"/>
        </w:rPr>
        <w:t>knowledge</w:t>
      </w:r>
      <w:r w:rsidRPr="5590A953" w:rsidR="4B10F475">
        <w:rPr>
          <w:rFonts w:ascii="Arial" w:hAnsi="Arial" w:eastAsia="Arial" w:cs="Arial"/>
          <w:noProof w:val="0"/>
          <w:sz w:val="24"/>
          <w:szCs w:val="24"/>
          <w:lang w:val="en-GB"/>
        </w:rPr>
        <w:t xml:space="preserve"> and digital tools</w:t>
      </w:r>
      <w:r w:rsidRPr="5590A953" w:rsidR="650AD973">
        <w:rPr>
          <w:rFonts w:ascii="Arial" w:hAnsi="Arial" w:eastAsia="Arial" w:cs="Arial"/>
          <w:noProof w:val="0"/>
          <w:sz w:val="24"/>
          <w:szCs w:val="24"/>
          <w:lang w:val="en-GB"/>
        </w:rPr>
        <w:t xml:space="preserve"> </w:t>
      </w:r>
      <w:r w:rsidRPr="5590A953" w:rsidR="73F5FB94">
        <w:rPr>
          <w:rFonts w:ascii="Arial" w:hAnsi="Arial" w:eastAsia="Arial" w:cs="Arial"/>
          <w:noProof w:val="0"/>
          <w:sz w:val="24"/>
          <w:szCs w:val="24"/>
          <w:lang w:val="en-GB"/>
        </w:rPr>
        <w:t>(Archambault and Barnett, 2010, pp. 1656-1662).</w:t>
      </w:r>
    </w:p>
    <w:p w:rsidR="5590A953" w:rsidRDefault="5590A953" w14:paraId="15374C13" w14:textId="61A8FD70">
      <w:r>
        <w:br w:type="page"/>
      </w:r>
    </w:p>
    <w:p w:rsidR="2CB678F6" w:rsidP="5590A953" w:rsidRDefault="2CB678F6" w14:paraId="6A484E77" w14:textId="1ABCFDD3">
      <w:pPr>
        <w:pStyle w:val="Heading2"/>
        <w:rPr>
          <w:rFonts w:ascii="Arial" w:hAnsi="Arial" w:eastAsia="Arial" w:cs="Arial"/>
          <w:noProof w:val="0"/>
          <w:lang w:val="en-GB"/>
        </w:rPr>
      </w:pPr>
      <w:bookmarkStart w:name="_Toc147207120" w:id="781775320"/>
      <w:r w:rsidRPr="5590A953" w:rsidR="2CB678F6">
        <w:rPr>
          <w:rFonts w:ascii="Arial" w:hAnsi="Arial" w:eastAsia="Arial" w:cs="Arial"/>
          <w:noProof w:val="0"/>
          <w:lang w:val="en-GB"/>
        </w:rPr>
        <w:t>Technology Knowledge</w:t>
      </w:r>
      <w:r w:rsidRPr="5590A953" w:rsidR="2135D423">
        <w:rPr>
          <w:rFonts w:ascii="Arial" w:hAnsi="Arial" w:eastAsia="Arial" w:cs="Arial"/>
          <w:noProof w:val="0"/>
          <w:lang w:val="en-GB"/>
        </w:rPr>
        <w:t xml:space="preserve"> (TK)</w:t>
      </w:r>
      <w:bookmarkEnd w:id="781775320"/>
      <w:r w:rsidRPr="5590A953" w:rsidR="132690B6">
        <w:rPr>
          <w:rFonts w:ascii="Arial" w:hAnsi="Arial" w:eastAsia="Arial" w:cs="Arial"/>
          <w:noProof w:val="0"/>
          <w:lang w:val="en-GB"/>
        </w:rPr>
        <w:t xml:space="preserve"> </w:t>
      </w:r>
    </w:p>
    <w:p w:rsidR="5590A953" w:rsidP="5590A953" w:rsidRDefault="5590A953" w14:paraId="7FFF4D88" w14:textId="42379108">
      <w:pPr>
        <w:pStyle w:val="Normal"/>
        <w:spacing w:after="0" w:afterAutospacing="off" w:line="360" w:lineRule="auto"/>
        <w:jc w:val="both"/>
        <w:rPr>
          <w:rFonts w:ascii="Arial" w:hAnsi="Arial" w:eastAsia="Arial" w:cs="Arial"/>
          <w:noProof w:val="0"/>
          <w:sz w:val="24"/>
          <w:szCs w:val="24"/>
          <w:lang w:val="en-GB"/>
        </w:rPr>
      </w:pPr>
    </w:p>
    <w:p w:rsidR="348AED24" w:rsidP="5590A953" w:rsidRDefault="348AED24" w14:paraId="2D30FC5A" w14:textId="7998E3E9">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348AED24">
        <w:rPr>
          <w:rFonts w:ascii="Arial" w:hAnsi="Arial" w:eastAsia="Arial" w:cs="Arial"/>
          <w:b w:val="0"/>
          <w:bCs w:val="0"/>
          <w:i w:val="0"/>
          <w:iCs w:val="0"/>
          <w:caps w:val="0"/>
          <w:smallCaps w:val="0"/>
          <w:noProof w:val="0"/>
          <w:color w:val="000000" w:themeColor="text1" w:themeTint="FF" w:themeShade="FF"/>
          <w:sz w:val="24"/>
          <w:szCs w:val="24"/>
          <w:lang w:val="en-GB"/>
        </w:rPr>
        <w:t>Several digital technologies were tried and tested throughout the process of deciding which digital tools to use, including AI and virtual reality in the form of the immersive room and VR goggles</w:t>
      </w:r>
      <w:r w:rsidRPr="5590A953" w:rsidR="00DD3607">
        <w:rPr>
          <w:rFonts w:ascii="Arial" w:hAnsi="Arial" w:eastAsia="Arial" w:cs="Arial"/>
          <w:b w:val="0"/>
          <w:bCs w:val="0"/>
          <w:i w:val="0"/>
          <w:iCs w:val="0"/>
          <w:caps w:val="0"/>
          <w:smallCaps w:val="0"/>
          <w:noProof w:val="0"/>
          <w:color w:val="000000" w:themeColor="text1" w:themeTint="FF" w:themeShade="FF"/>
          <w:sz w:val="24"/>
          <w:szCs w:val="24"/>
          <w:lang w:val="en-GB"/>
        </w:rPr>
        <w:t>;</w:t>
      </w:r>
      <w:r w:rsidRPr="5590A953" w:rsidR="348AED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5016B664">
        <w:rPr>
          <w:rFonts w:ascii="Arial" w:hAnsi="Arial" w:eastAsia="Arial" w:cs="Arial"/>
          <w:b w:val="0"/>
          <w:bCs w:val="0"/>
          <w:i w:val="0"/>
          <w:iCs w:val="0"/>
          <w:caps w:val="0"/>
          <w:smallCaps w:val="0"/>
          <w:noProof w:val="0"/>
          <w:color w:val="000000" w:themeColor="text1" w:themeTint="FF" w:themeShade="FF"/>
          <w:sz w:val="24"/>
          <w:szCs w:val="24"/>
          <w:lang w:val="en-GB"/>
        </w:rPr>
        <w:t>a</w:t>
      </w:r>
      <w:r w:rsidRPr="5590A953" w:rsidR="348AED24">
        <w:rPr>
          <w:rFonts w:ascii="Arial" w:hAnsi="Arial" w:eastAsia="Arial" w:cs="Arial"/>
          <w:b w:val="0"/>
          <w:bCs w:val="0"/>
          <w:i w:val="0"/>
          <w:iCs w:val="0"/>
          <w:caps w:val="0"/>
          <w:smallCaps w:val="0"/>
          <w:noProof w:val="0"/>
          <w:color w:val="000000" w:themeColor="text1" w:themeTint="FF" w:themeShade="FF"/>
          <w:sz w:val="24"/>
          <w:szCs w:val="24"/>
          <w:lang w:val="en-GB"/>
        </w:rPr>
        <w:t xml:space="preserve">long with other applications such as; </w:t>
      </w:r>
      <w:r w:rsidRPr="5590A953" w:rsidR="348AED24">
        <w:rPr>
          <w:rFonts w:ascii="Arial" w:hAnsi="Arial" w:eastAsia="Arial" w:cs="Arial"/>
          <w:b w:val="0"/>
          <w:bCs w:val="0"/>
          <w:i w:val="1"/>
          <w:iCs w:val="1"/>
          <w:caps w:val="0"/>
          <w:smallCaps w:val="0"/>
          <w:noProof w:val="0"/>
          <w:color w:val="000000" w:themeColor="text1" w:themeTint="FF" w:themeShade="FF"/>
          <w:sz w:val="24"/>
          <w:szCs w:val="24"/>
          <w:lang w:val="en-GB"/>
        </w:rPr>
        <w:t>Google Classroom</w:t>
      </w:r>
      <w:r w:rsidRPr="5590A953" w:rsidR="348AED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348AED24">
        <w:rPr>
          <w:rFonts w:ascii="Arial" w:hAnsi="Arial" w:eastAsia="Arial" w:cs="Arial"/>
          <w:b w:val="0"/>
          <w:bCs w:val="0"/>
          <w:i w:val="1"/>
          <w:iCs w:val="1"/>
          <w:caps w:val="0"/>
          <w:smallCaps w:val="0"/>
          <w:noProof w:val="0"/>
          <w:color w:val="000000" w:themeColor="text1" w:themeTint="FF" w:themeShade="FF"/>
          <w:sz w:val="24"/>
          <w:szCs w:val="24"/>
          <w:lang w:val="en-GB"/>
        </w:rPr>
        <w:t>Nearpod</w:t>
      </w:r>
      <w:r w:rsidRPr="5590A953" w:rsidR="348AED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348AED24">
        <w:rPr>
          <w:rFonts w:ascii="Arial" w:hAnsi="Arial" w:eastAsia="Arial" w:cs="Arial"/>
          <w:b w:val="0"/>
          <w:bCs w:val="0"/>
          <w:i w:val="1"/>
          <w:iCs w:val="1"/>
          <w:caps w:val="0"/>
          <w:smallCaps w:val="0"/>
          <w:noProof w:val="0"/>
          <w:color w:val="000000" w:themeColor="text1" w:themeTint="FF" w:themeShade="FF"/>
          <w:sz w:val="24"/>
          <w:szCs w:val="24"/>
          <w:lang w:val="en-GB"/>
        </w:rPr>
        <w:t>Padlet</w:t>
      </w:r>
      <w:r w:rsidRPr="5590A953" w:rsidR="348AED24">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5590A953" w:rsidR="348AED24">
        <w:rPr>
          <w:rFonts w:ascii="Arial" w:hAnsi="Arial" w:eastAsia="Arial" w:cs="Arial"/>
          <w:b w:val="0"/>
          <w:bCs w:val="0"/>
          <w:i w:val="1"/>
          <w:iCs w:val="1"/>
          <w:caps w:val="0"/>
          <w:smallCaps w:val="0"/>
          <w:noProof w:val="0"/>
          <w:color w:val="000000" w:themeColor="text1" w:themeTint="FF" w:themeShade="FF"/>
          <w:sz w:val="24"/>
          <w:szCs w:val="24"/>
          <w:lang w:val="en-GB"/>
        </w:rPr>
        <w:t>Jamboard</w:t>
      </w:r>
      <w:r w:rsidRPr="5590A953" w:rsidR="348AED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4F2D96FD">
        <w:rPr>
          <w:rFonts w:ascii="Arial" w:hAnsi="Arial" w:eastAsia="Arial" w:cs="Arial"/>
          <w:b w:val="0"/>
          <w:bCs w:val="0"/>
          <w:i w:val="0"/>
          <w:iCs w:val="0"/>
          <w:caps w:val="0"/>
          <w:smallCaps w:val="0"/>
          <w:noProof w:val="0"/>
          <w:color w:val="000000" w:themeColor="text1" w:themeTint="FF" w:themeShade="FF"/>
          <w:sz w:val="24"/>
          <w:szCs w:val="24"/>
          <w:lang w:val="en-GB"/>
        </w:rPr>
        <w:t>A risk to using digital applications within pedagogy is students</w:t>
      </w:r>
      <w:r w:rsidRPr="5590A953" w:rsidR="12076109">
        <w:rPr>
          <w:rFonts w:ascii="Arial" w:hAnsi="Arial" w:eastAsia="Arial" w:cs="Arial"/>
          <w:b w:val="0"/>
          <w:bCs w:val="0"/>
          <w:i w:val="0"/>
          <w:iCs w:val="0"/>
          <w:caps w:val="0"/>
          <w:smallCaps w:val="0"/>
          <w:noProof w:val="0"/>
          <w:color w:val="000000" w:themeColor="text1" w:themeTint="FF" w:themeShade="FF"/>
          <w:sz w:val="24"/>
          <w:szCs w:val="24"/>
          <w:lang w:val="en-GB"/>
        </w:rPr>
        <w:t>’</w:t>
      </w:r>
      <w:r w:rsidRPr="5590A953" w:rsidR="4F2D96FD">
        <w:rPr>
          <w:rFonts w:ascii="Arial" w:hAnsi="Arial" w:eastAsia="Arial" w:cs="Arial"/>
          <w:b w:val="0"/>
          <w:bCs w:val="0"/>
          <w:i w:val="0"/>
          <w:iCs w:val="0"/>
          <w:caps w:val="0"/>
          <w:smallCaps w:val="0"/>
          <w:noProof w:val="0"/>
          <w:color w:val="000000" w:themeColor="text1" w:themeTint="FF" w:themeShade="FF"/>
          <w:sz w:val="24"/>
          <w:szCs w:val="24"/>
          <w:lang w:val="en-GB"/>
        </w:rPr>
        <w:t xml:space="preserve"> access to technological devices</w:t>
      </w:r>
      <w:r w:rsidRPr="5590A953" w:rsidR="41A79F52">
        <w:rPr>
          <w:rFonts w:ascii="Arial" w:hAnsi="Arial" w:eastAsia="Arial" w:cs="Arial"/>
          <w:b w:val="0"/>
          <w:bCs w:val="0"/>
          <w:i w:val="0"/>
          <w:iCs w:val="0"/>
          <w:caps w:val="0"/>
          <w:smallCaps w:val="0"/>
          <w:noProof w:val="0"/>
          <w:color w:val="000000" w:themeColor="text1" w:themeTint="FF" w:themeShade="FF"/>
          <w:sz w:val="24"/>
          <w:szCs w:val="24"/>
          <w:lang w:val="en-GB"/>
        </w:rPr>
        <w:t>;</w:t>
      </w:r>
      <w:r w:rsidRPr="5590A953" w:rsidR="4F2D96F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09A519A4">
        <w:rPr>
          <w:rFonts w:ascii="Arial" w:hAnsi="Arial" w:eastAsia="Arial" w:cs="Arial"/>
          <w:b w:val="0"/>
          <w:bCs w:val="0"/>
          <w:i w:val="0"/>
          <w:iCs w:val="0"/>
          <w:caps w:val="0"/>
          <w:smallCaps w:val="0"/>
          <w:noProof w:val="0"/>
          <w:color w:val="000000" w:themeColor="text1" w:themeTint="FF" w:themeShade="FF"/>
          <w:sz w:val="24"/>
          <w:szCs w:val="24"/>
          <w:lang w:val="en-GB"/>
        </w:rPr>
        <w:t xml:space="preserve">Business Wales (2020) found that 33% of </w:t>
      </w:r>
      <w:r w:rsidRPr="5590A953" w:rsidR="06104346">
        <w:rPr>
          <w:rFonts w:ascii="Arial" w:hAnsi="Arial" w:eastAsia="Arial" w:cs="Arial"/>
          <w:b w:val="0"/>
          <w:bCs w:val="0"/>
          <w:i w:val="0"/>
          <w:iCs w:val="0"/>
          <w:caps w:val="0"/>
          <w:smallCaps w:val="0"/>
          <w:noProof w:val="0"/>
          <w:color w:val="000000" w:themeColor="text1" w:themeTint="FF" w:themeShade="FF"/>
          <w:sz w:val="24"/>
          <w:szCs w:val="24"/>
          <w:lang w:val="en-GB"/>
        </w:rPr>
        <w:t>Welsh</w:t>
      </w:r>
      <w:r w:rsidRPr="5590A953" w:rsidR="09A519A4">
        <w:rPr>
          <w:rFonts w:ascii="Arial" w:hAnsi="Arial" w:eastAsia="Arial" w:cs="Arial"/>
          <w:b w:val="0"/>
          <w:bCs w:val="0"/>
          <w:i w:val="0"/>
          <w:iCs w:val="0"/>
          <w:caps w:val="0"/>
          <w:smallCaps w:val="0"/>
          <w:noProof w:val="0"/>
          <w:color w:val="000000" w:themeColor="text1" w:themeTint="FF" w:themeShade="FF"/>
          <w:sz w:val="24"/>
          <w:szCs w:val="24"/>
          <w:lang w:val="en-GB"/>
        </w:rPr>
        <w:t xml:space="preserve"> residents lacked digital skills, </w:t>
      </w:r>
      <w:r w:rsidRPr="5590A953" w:rsidR="16E10F16">
        <w:rPr>
          <w:rFonts w:ascii="Arial" w:hAnsi="Arial" w:eastAsia="Arial" w:cs="Arial"/>
          <w:b w:val="0"/>
          <w:bCs w:val="0"/>
          <w:i w:val="0"/>
          <w:iCs w:val="0"/>
          <w:caps w:val="0"/>
          <w:smallCaps w:val="0"/>
          <w:noProof w:val="0"/>
          <w:color w:val="000000" w:themeColor="text1" w:themeTint="FF" w:themeShade="FF"/>
          <w:sz w:val="24"/>
          <w:szCs w:val="24"/>
          <w:lang w:val="en-GB"/>
        </w:rPr>
        <w:t xml:space="preserve">with many </w:t>
      </w:r>
      <w:r w:rsidRPr="5590A953" w:rsidR="09A519A4">
        <w:rPr>
          <w:rFonts w:ascii="Arial" w:hAnsi="Arial" w:eastAsia="Arial" w:cs="Arial"/>
          <w:b w:val="0"/>
          <w:bCs w:val="0"/>
          <w:i w:val="0"/>
          <w:iCs w:val="0"/>
          <w:caps w:val="0"/>
          <w:smallCaps w:val="0"/>
          <w:noProof w:val="0"/>
          <w:color w:val="000000" w:themeColor="text1" w:themeTint="FF" w:themeShade="FF"/>
          <w:sz w:val="24"/>
          <w:szCs w:val="24"/>
          <w:lang w:val="en-GB"/>
        </w:rPr>
        <w:t>others</w:t>
      </w:r>
      <w:r w:rsidRPr="5590A953" w:rsidR="3ADBC8DB">
        <w:rPr>
          <w:rFonts w:ascii="Arial" w:hAnsi="Arial" w:eastAsia="Arial" w:cs="Arial"/>
          <w:b w:val="0"/>
          <w:bCs w:val="0"/>
          <w:i w:val="0"/>
          <w:iCs w:val="0"/>
          <w:caps w:val="0"/>
          <w:smallCaps w:val="0"/>
          <w:noProof w:val="0"/>
          <w:color w:val="000000" w:themeColor="text1" w:themeTint="FF" w:themeShade="FF"/>
          <w:sz w:val="24"/>
          <w:szCs w:val="24"/>
          <w:lang w:val="en-GB"/>
        </w:rPr>
        <w:t xml:space="preserve"> not able to afford devices. </w:t>
      </w:r>
    </w:p>
    <w:p w:rsidR="5590A953" w:rsidP="5590A953" w:rsidRDefault="5590A953" w14:paraId="50B7CB27" w14:textId="5F7690E3">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F520D4E" w:rsidP="5590A953" w:rsidRDefault="1F520D4E" w14:paraId="5259C184" w14:textId="13502EB1">
      <w:pPr>
        <w:pStyle w:val="Normal"/>
        <w:spacing w:after="0" w:afterAutospacing="off" w:line="360" w:lineRule="auto"/>
        <w:jc w:val="both"/>
        <w:rPr>
          <w:rFonts w:ascii="Arial" w:hAnsi="Arial" w:eastAsia="Arial" w:cs="Arial"/>
          <w:noProof w:val="0"/>
          <w:sz w:val="24"/>
          <w:szCs w:val="24"/>
          <w:lang w:val="en-GB"/>
        </w:rPr>
      </w:pPr>
      <w:r w:rsidRPr="5590A953" w:rsidR="1F520D4E">
        <w:rPr>
          <w:rFonts w:ascii="Arial" w:hAnsi="Arial" w:eastAsia="Arial" w:cs="Arial"/>
          <w:b w:val="0"/>
          <w:bCs w:val="0"/>
          <w:i w:val="1"/>
          <w:iCs w:val="1"/>
          <w:caps w:val="0"/>
          <w:smallCaps w:val="0"/>
          <w:noProof w:val="0"/>
          <w:color w:val="000000" w:themeColor="text1" w:themeTint="FF" w:themeShade="FF"/>
          <w:sz w:val="24"/>
          <w:szCs w:val="24"/>
          <w:lang w:val="en-GB"/>
        </w:rPr>
        <w:t>Microsoft PowerPoint</w:t>
      </w:r>
      <w:r w:rsidRPr="5590A953" w:rsidR="1F520D4E">
        <w:rPr>
          <w:rFonts w:ascii="Arial" w:hAnsi="Arial" w:eastAsia="Arial" w:cs="Arial"/>
          <w:b w:val="0"/>
          <w:bCs w:val="0"/>
          <w:i w:val="0"/>
          <w:iCs w:val="0"/>
          <w:caps w:val="0"/>
          <w:smallCaps w:val="0"/>
          <w:noProof w:val="0"/>
          <w:color w:val="000000" w:themeColor="text1" w:themeTint="FF" w:themeShade="FF"/>
          <w:sz w:val="24"/>
          <w:szCs w:val="24"/>
          <w:lang w:val="en-GB"/>
        </w:rPr>
        <w:t xml:space="preserve"> was chosen to present </w:t>
      </w:r>
      <w:r w:rsidRPr="5590A953" w:rsidR="6A3FED25">
        <w:rPr>
          <w:rFonts w:ascii="Arial" w:hAnsi="Arial" w:eastAsia="Arial" w:cs="Arial"/>
          <w:b w:val="0"/>
          <w:bCs w:val="0"/>
          <w:i w:val="0"/>
          <w:iCs w:val="0"/>
          <w:caps w:val="0"/>
          <w:smallCaps w:val="0"/>
          <w:noProof w:val="0"/>
          <w:color w:val="000000" w:themeColor="text1" w:themeTint="FF" w:themeShade="FF"/>
          <w:sz w:val="24"/>
          <w:szCs w:val="24"/>
          <w:lang w:val="en-GB"/>
        </w:rPr>
        <w:t>the primary</w:t>
      </w:r>
      <w:r w:rsidRPr="5590A953" w:rsidR="612BC76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86BAB8B">
        <w:rPr>
          <w:rFonts w:ascii="Arial" w:hAnsi="Arial" w:eastAsia="Arial" w:cs="Arial"/>
          <w:b w:val="0"/>
          <w:bCs w:val="0"/>
          <w:i w:val="0"/>
          <w:iCs w:val="0"/>
          <w:caps w:val="0"/>
          <w:smallCaps w:val="0"/>
          <w:noProof w:val="0"/>
          <w:color w:val="000000" w:themeColor="text1" w:themeTint="FF" w:themeShade="FF"/>
          <w:sz w:val="24"/>
          <w:szCs w:val="24"/>
          <w:lang w:val="en-GB"/>
        </w:rPr>
        <w:t>teaching</w:t>
      </w:r>
      <w:r w:rsidRPr="5590A953" w:rsidR="7A4AC9D1">
        <w:rPr>
          <w:rFonts w:ascii="Arial" w:hAnsi="Arial" w:eastAsia="Arial" w:cs="Arial"/>
          <w:b w:val="0"/>
          <w:bCs w:val="0"/>
          <w:i w:val="0"/>
          <w:iCs w:val="0"/>
          <w:caps w:val="0"/>
          <w:smallCaps w:val="0"/>
          <w:noProof w:val="0"/>
          <w:color w:val="000000" w:themeColor="text1" w:themeTint="FF" w:themeShade="FF"/>
          <w:sz w:val="24"/>
          <w:szCs w:val="24"/>
          <w:lang w:val="en-GB"/>
        </w:rPr>
        <w:t>, including</w:t>
      </w:r>
      <w:r w:rsidRPr="5590A953" w:rsidR="35952EDF">
        <w:rPr>
          <w:rFonts w:ascii="Arial" w:hAnsi="Arial" w:eastAsia="Arial" w:cs="Arial"/>
          <w:b w:val="0"/>
          <w:bCs w:val="0"/>
          <w:i w:val="0"/>
          <w:iCs w:val="0"/>
          <w:caps w:val="0"/>
          <w:smallCaps w:val="0"/>
          <w:noProof w:val="0"/>
          <w:color w:val="000000" w:themeColor="text1" w:themeTint="FF" w:themeShade="FF"/>
          <w:sz w:val="24"/>
          <w:szCs w:val="24"/>
          <w:lang w:val="en-GB"/>
        </w:rPr>
        <w:t xml:space="preserve"> various </w:t>
      </w:r>
      <w:r w:rsidRPr="5590A953" w:rsidR="24D18280">
        <w:rPr>
          <w:rFonts w:ascii="Arial" w:hAnsi="Arial" w:eastAsia="Arial" w:cs="Arial"/>
          <w:b w:val="0"/>
          <w:bCs w:val="0"/>
          <w:i w:val="0"/>
          <w:iCs w:val="0"/>
          <w:caps w:val="0"/>
          <w:smallCaps w:val="0"/>
          <w:noProof w:val="0"/>
          <w:color w:val="000000" w:themeColor="text1" w:themeTint="FF" w:themeShade="FF"/>
          <w:sz w:val="24"/>
          <w:szCs w:val="24"/>
          <w:lang w:val="en-GB"/>
        </w:rPr>
        <w:t>m</w:t>
      </w:r>
      <w:r w:rsidRPr="5590A953" w:rsidR="612BC76E">
        <w:rPr>
          <w:rFonts w:ascii="Arial" w:hAnsi="Arial" w:eastAsia="Arial" w:cs="Arial"/>
          <w:b w:val="0"/>
          <w:bCs w:val="0"/>
          <w:i w:val="0"/>
          <w:iCs w:val="0"/>
          <w:caps w:val="0"/>
          <w:smallCaps w:val="0"/>
          <w:noProof w:val="0"/>
          <w:color w:val="000000" w:themeColor="text1" w:themeTint="FF" w:themeShade="FF"/>
          <w:sz w:val="24"/>
          <w:szCs w:val="24"/>
          <w:lang w:val="en-GB"/>
        </w:rPr>
        <w:t xml:space="preserve">ultimedia components </w:t>
      </w:r>
      <w:r w:rsidRPr="5590A953" w:rsidR="725B8540">
        <w:rPr>
          <w:rFonts w:ascii="Arial" w:hAnsi="Arial" w:eastAsia="Arial" w:cs="Arial"/>
          <w:b w:val="0"/>
          <w:bCs w:val="0"/>
          <w:i w:val="0"/>
          <w:iCs w:val="0"/>
          <w:caps w:val="0"/>
          <w:smallCaps w:val="0"/>
          <w:noProof w:val="0"/>
          <w:color w:val="000000" w:themeColor="text1" w:themeTint="FF" w:themeShade="FF"/>
          <w:sz w:val="24"/>
          <w:szCs w:val="24"/>
          <w:lang w:val="en-GB"/>
        </w:rPr>
        <w:t>within the presentation</w:t>
      </w:r>
      <w:r w:rsidRPr="5590A953" w:rsidR="58148E3D">
        <w:rPr>
          <w:rFonts w:ascii="Arial" w:hAnsi="Arial" w:eastAsia="Arial" w:cs="Arial"/>
          <w:b w:val="0"/>
          <w:bCs w:val="0"/>
          <w:i w:val="0"/>
          <w:iCs w:val="0"/>
          <w:caps w:val="0"/>
          <w:smallCaps w:val="0"/>
          <w:noProof w:val="0"/>
          <w:color w:val="000000" w:themeColor="text1" w:themeTint="FF" w:themeShade="FF"/>
          <w:sz w:val="24"/>
          <w:szCs w:val="24"/>
          <w:lang w:val="en-GB"/>
        </w:rPr>
        <w:t>, t</w:t>
      </w:r>
      <w:r w:rsidRPr="5590A953" w:rsidR="01328EB3">
        <w:rPr>
          <w:rFonts w:ascii="Arial" w:hAnsi="Arial" w:eastAsia="Arial" w:cs="Arial"/>
          <w:b w:val="0"/>
          <w:bCs w:val="0"/>
          <w:i w:val="0"/>
          <w:iCs w:val="0"/>
          <w:caps w:val="0"/>
          <w:smallCaps w:val="0"/>
          <w:noProof w:val="0"/>
          <w:color w:val="000000" w:themeColor="text1" w:themeTint="FF" w:themeShade="FF"/>
          <w:sz w:val="24"/>
          <w:szCs w:val="24"/>
          <w:lang w:val="en-GB"/>
        </w:rPr>
        <w:t>his was chosen due to the familiarity and ease of use</w:t>
      </w:r>
      <w:r w:rsidRPr="5590A953" w:rsidR="5CC1AB4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6E550FB9">
        <w:rPr>
          <w:rFonts w:ascii="Arial" w:hAnsi="Arial" w:eastAsia="Arial" w:cs="Arial"/>
          <w:b w:val="0"/>
          <w:bCs w:val="0"/>
          <w:i w:val="0"/>
          <w:iCs w:val="0"/>
          <w:caps w:val="0"/>
          <w:smallCaps w:val="0"/>
          <w:noProof w:val="0"/>
          <w:color w:val="000000" w:themeColor="text1" w:themeTint="FF" w:themeShade="FF"/>
          <w:sz w:val="24"/>
          <w:szCs w:val="24"/>
          <w:lang w:val="en-GB"/>
        </w:rPr>
        <w:t>To successfully use</w:t>
      </w:r>
      <w:r w:rsidRPr="5590A953" w:rsidR="6E550FB9">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5590A953" w:rsidR="6E550FB9">
        <w:rPr>
          <w:rFonts w:ascii="Arial" w:hAnsi="Arial" w:eastAsia="Arial" w:cs="Arial"/>
          <w:b w:val="0"/>
          <w:bCs w:val="0"/>
          <w:i w:val="1"/>
          <w:iCs w:val="1"/>
          <w:caps w:val="0"/>
          <w:smallCaps w:val="0"/>
          <w:noProof w:val="0"/>
          <w:color w:val="000000" w:themeColor="text1" w:themeTint="FF" w:themeShade="FF"/>
          <w:sz w:val="24"/>
          <w:szCs w:val="24"/>
          <w:lang w:val="en-GB"/>
        </w:rPr>
        <w:t>PowerPoint</w:t>
      </w:r>
      <w:r w:rsidRPr="5590A953" w:rsidR="6E550FB9">
        <w:rPr>
          <w:rFonts w:ascii="Arial" w:hAnsi="Arial" w:eastAsia="Arial" w:cs="Arial"/>
          <w:b w:val="0"/>
          <w:bCs w:val="0"/>
          <w:i w:val="0"/>
          <w:iCs w:val="0"/>
          <w:caps w:val="0"/>
          <w:smallCaps w:val="0"/>
          <w:noProof w:val="0"/>
          <w:color w:val="000000" w:themeColor="text1" w:themeTint="FF" w:themeShade="FF"/>
          <w:sz w:val="24"/>
          <w:szCs w:val="24"/>
          <w:lang w:val="en-GB"/>
        </w:rPr>
        <w:t xml:space="preserve">, requires basic </w:t>
      </w:r>
      <w:r w:rsidRPr="5590A953" w:rsidR="54B6D100">
        <w:rPr>
          <w:rFonts w:ascii="Arial" w:hAnsi="Arial" w:eastAsia="Arial" w:cs="Arial"/>
          <w:b w:val="0"/>
          <w:bCs w:val="0"/>
          <w:i w:val="0"/>
          <w:iCs w:val="0"/>
          <w:caps w:val="0"/>
          <w:smallCaps w:val="0"/>
          <w:noProof w:val="0"/>
          <w:color w:val="000000" w:themeColor="text1" w:themeTint="FF" w:themeShade="FF"/>
          <w:sz w:val="24"/>
          <w:szCs w:val="24"/>
          <w:lang w:val="en-GB"/>
        </w:rPr>
        <w:t>c</w:t>
      </w:r>
      <w:r w:rsidRPr="5590A953" w:rsidR="6E550FB9">
        <w:rPr>
          <w:rFonts w:ascii="Arial" w:hAnsi="Arial" w:eastAsia="Arial" w:cs="Arial"/>
          <w:b w:val="0"/>
          <w:bCs w:val="0"/>
          <w:i w:val="0"/>
          <w:iCs w:val="0"/>
          <w:caps w:val="0"/>
          <w:smallCaps w:val="0"/>
          <w:noProof w:val="0"/>
          <w:color w:val="000000" w:themeColor="text1" w:themeTint="FF" w:themeShade="FF"/>
          <w:sz w:val="24"/>
          <w:szCs w:val="24"/>
          <w:lang w:val="en-GB"/>
        </w:rPr>
        <w:t xml:space="preserve">omputer </w:t>
      </w:r>
      <w:r w:rsidRPr="5590A953" w:rsidR="1C9BD7B1">
        <w:rPr>
          <w:rFonts w:ascii="Arial" w:hAnsi="Arial" w:eastAsia="Arial" w:cs="Arial"/>
          <w:b w:val="0"/>
          <w:bCs w:val="0"/>
          <w:i w:val="0"/>
          <w:iCs w:val="0"/>
          <w:caps w:val="0"/>
          <w:smallCaps w:val="0"/>
          <w:noProof w:val="0"/>
          <w:color w:val="000000" w:themeColor="text1" w:themeTint="FF" w:themeShade="FF"/>
          <w:sz w:val="24"/>
          <w:szCs w:val="24"/>
          <w:lang w:val="en-GB"/>
        </w:rPr>
        <w:t>s</w:t>
      </w:r>
      <w:r w:rsidRPr="5590A953" w:rsidR="6E550FB9">
        <w:rPr>
          <w:rFonts w:ascii="Arial" w:hAnsi="Arial" w:eastAsia="Arial" w:cs="Arial"/>
          <w:b w:val="0"/>
          <w:bCs w:val="0"/>
          <w:i w:val="0"/>
          <w:iCs w:val="0"/>
          <w:caps w:val="0"/>
          <w:smallCaps w:val="0"/>
          <w:noProof w:val="0"/>
          <w:color w:val="000000" w:themeColor="text1" w:themeTint="FF" w:themeShade="FF"/>
          <w:sz w:val="24"/>
          <w:szCs w:val="24"/>
          <w:lang w:val="en-GB"/>
        </w:rPr>
        <w:t>kills</w:t>
      </w:r>
      <w:r w:rsidRPr="5590A953" w:rsidR="1647503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475038">
        <w:rPr>
          <w:rFonts w:ascii="Arial" w:hAnsi="Arial" w:eastAsia="Arial" w:cs="Arial"/>
          <w:b w:val="0"/>
          <w:bCs w:val="0"/>
          <w:i w:val="0"/>
          <w:iCs w:val="0"/>
          <w:caps w:val="0"/>
          <w:smallCaps w:val="0"/>
          <w:noProof w:val="0"/>
          <w:color w:val="000000" w:themeColor="text1" w:themeTint="FF" w:themeShade="FF"/>
          <w:sz w:val="24"/>
          <w:szCs w:val="24"/>
          <w:lang w:val="en-GB"/>
        </w:rPr>
        <w:t>creativity</w:t>
      </w:r>
      <w:r w:rsidRPr="5590A953" w:rsidR="6E550FB9">
        <w:rPr>
          <w:rFonts w:ascii="Arial" w:hAnsi="Arial" w:eastAsia="Arial" w:cs="Arial"/>
          <w:b w:val="0"/>
          <w:bCs w:val="0"/>
          <w:i w:val="0"/>
          <w:iCs w:val="0"/>
          <w:caps w:val="0"/>
          <w:smallCaps w:val="0"/>
          <w:noProof w:val="0"/>
          <w:color w:val="000000" w:themeColor="text1" w:themeTint="FF" w:themeShade="FF"/>
          <w:sz w:val="24"/>
          <w:szCs w:val="24"/>
          <w:lang w:val="en-GB"/>
        </w:rPr>
        <w:t xml:space="preserve"> and familiarity with navigating </w:t>
      </w:r>
      <w:r w:rsidRPr="5590A953" w:rsidR="3DCD973A">
        <w:rPr>
          <w:rFonts w:ascii="Arial" w:hAnsi="Arial" w:eastAsia="Arial" w:cs="Arial"/>
          <w:b w:val="0"/>
          <w:bCs w:val="0"/>
          <w:i w:val="0"/>
          <w:iCs w:val="0"/>
          <w:caps w:val="0"/>
          <w:smallCaps w:val="0"/>
          <w:noProof w:val="0"/>
          <w:color w:val="000000" w:themeColor="text1" w:themeTint="FF" w:themeShade="FF"/>
          <w:sz w:val="24"/>
          <w:szCs w:val="24"/>
          <w:lang w:val="en-GB"/>
        </w:rPr>
        <w:t xml:space="preserve">the elements within </w:t>
      </w:r>
      <w:r w:rsidRPr="5590A953" w:rsidR="702981C5">
        <w:rPr>
          <w:rFonts w:ascii="Arial" w:hAnsi="Arial" w:eastAsia="Arial" w:cs="Arial"/>
          <w:b w:val="0"/>
          <w:bCs w:val="0"/>
          <w:i w:val="1"/>
          <w:iCs w:val="1"/>
          <w:caps w:val="0"/>
          <w:smallCaps w:val="0"/>
          <w:noProof w:val="0"/>
          <w:color w:val="000000" w:themeColor="text1" w:themeTint="FF" w:themeShade="FF"/>
          <w:sz w:val="24"/>
          <w:szCs w:val="24"/>
          <w:lang w:val="en-GB"/>
        </w:rPr>
        <w:t>PowerPoint</w:t>
      </w:r>
      <w:r w:rsidRPr="5590A953" w:rsidR="3DCD973A">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5590A953" w:rsidR="3DCD973A">
        <w:rPr>
          <w:rFonts w:ascii="Arial" w:hAnsi="Arial" w:eastAsia="Arial" w:cs="Arial"/>
          <w:b w:val="0"/>
          <w:bCs w:val="0"/>
          <w:i w:val="0"/>
          <w:iCs w:val="0"/>
          <w:caps w:val="0"/>
          <w:smallCaps w:val="0"/>
          <w:noProof w:val="0"/>
          <w:color w:val="000000" w:themeColor="text1" w:themeTint="FF" w:themeShade="FF"/>
          <w:sz w:val="24"/>
          <w:szCs w:val="24"/>
          <w:lang w:val="en-GB"/>
        </w:rPr>
        <w:t xml:space="preserve">to create a </w:t>
      </w:r>
      <w:r w:rsidRPr="5590A953" w:rsidR="6E550FB9">
        <w:rPr>
          <w:rFonts w:ascii="Arial" w:hAnsi="Arial" w:eastAsia="Arial" w:cs="Arial"/>
          <w:b w:val="0"/>
          <w:bCs w:val="0"/>
          <w:i w:val="0"/>
          <w:iCs w:val="0"/>
          <w:caps w:val="0"/>
          <w:smallCaps w:val="0"/>
          <w:noProof w:val="0"/>
          <w:color w:val="000000" w:themeColor="text1" w:themeTint="FF" w:themeShade="FF"/>
          <w:sz w:val="24"/>
          <w:szCs w:val="24"/>
          <w:lang w:val="en-GB"/>
        </w:rPr>
        <w:t>visually aesthetic</w:t>
      </w:r>
      <w:r w:rsidRPr="5590A953" w:rsidR="10D70F2D">
        <w:rPr>
          <w:rFonts w:ascii="Arial" w:hAnsi="Arial" w:eastAsia="Arial" w:cs="Arial"/>
          <w:b w:val="0"/>
          <w:bCs w:val="0"/>
          <w:i w:val="0"/>
          <w:iCs w:val="0"/>
          <w:caps w:val="0"/>
          <w:smallCaps w:val="0"/>
          <w:noProof w:val="0"/>
          <w:color w:val="000000" w:themeColor="text1" w:themeTint="FF" w:themeShade="FF"/>
          <w:sz w:val="24"/>
          <w:szCs w:val="24"/>
          <w:lang w:val="en-GB"/>
        </w:rPr>
        <w:t xml:space="preserve"> presentation</w:t>
      </w:r>
      <w:r w:rsidRPr="5590A953" w:rsidR="10D70F2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2EFF11D3">
        <w:rPr>
          <w:rFonts w:ascii="Arial" w:hAnsi="Arial" w:eastAsia="Arial" w:cs="Arial"/>
          <w:b w:val="0"/>
          <w:bCs w:val="0"/>
          <w:i w:val="0"/>
          <w:iCs w:val="0"/>
          <w:caps w:val="0"/>
          <w:smallCaps w:val="0"/>
          <w:noProof w:val="0"/>
          <w:color w:val="000000" w:themeColor="text1" w:themeTint="FF" w:themeShade="FF"/>
          <w:sz w:val="24"/>
          <w:szCs w:val="24"/>
          <w:lang w:val="en-GB"/>
        </w:rPr>
        <w:t>During</w:t>
      </w:r>
      <w:r w:rsidRPr="5590A953" w:rsidR="4FED3AFB">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r w:rsidRPr="5590A953" w:rsidR="2EFF11D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514B54BD">
        <w:rPr>
          <w:rFonts w:ascii="Arial" w:hAnsi="Arial" w:eastAsia="Arial" w:cs="Arial"/>
          <w:b w:val="0"/>
          <w:bCs w:val="0"/>
          <w:i w:val="0"/>
          <w:iCs w:val="0"/>
          <w:caps w:val="0"/>
          <w:smallCaps w:val="0"/>
          <w:noProof w:val="0"/>
          <w:color w:val="000000" w:themeColor="text1" w:themeTint="FF" w:themeShade="FF"/>
          <w:sz w:val="24"/>
          <w:szCs w:val="24"/>
          <w:lang w:val="en-GB"/>
        </w:rPr>
        <w:t>presentation,</w:t>
      </w:r>
      <w:r w:rsidRPr="5590A953" w:rsidR="2EFF11D3">
        <w:rPr>
          <w:rFonts w:ascii="Arial" w:hAnsi="Arial" w:eastAsia="Arial" w:cs="Arial"/>
          <w:b w:val="0"/>
          <w:bCs w:val="0"/>
          <w:i w:val="0"/>
          <w:iCs w:val="0"/>
          <w:caps w:val="0"/>
          <w:smallCaps w:val="0"/>
          <w:noProof w:val="0"/>
          <w:color w:val="000000" w:themeColor="text1" w:themeTint="FF" w:themeShade="FF"/>
          <w:sz w:val="24"/>
          <w:szCs w:val="24"/>
          <w:lang w:val="en-GB"/>
        </w:rPr>
        <w:t xml:space="preserve"> an understanding of how to use the </w:t>
      </w:r>
      <w:r w:rsidRPr="5590A953" w:rsidR="7EB68ED1">
        <w:rPr>
          <w:rFonts w:ascii="Arial" w:hAnsi="Arial" w:eastAsia="Arial" w:cs="Arial"/>
          <w:b w:val="0"/>
          <w:bCs w:val="0"/>
          <w:i w:val="0"/>
          <w:iCs w:val="0"/>
          <w:caps w:val="0"/>
          <w:smallCaps w:val="0"/>
          <w:noProof w:val="0"/>
          <w:color w:val="000000" w:themeColor="text1" w:themeTint="FF" w:themeShade="FF"/>
          <w:sz w:val="24"/>
          <w:szCs w:val="24"/>
          <w:lang w:val="en-GB"/>
        </w:rPr>
        <w:t>slideshow</w:t>
      </w:r>
      <w:r w:rsidRPr="5590A953" w:rsidR="78D72F57">
        <w:rPr>
          <w:rFonts w:ascii="Arial" w:hAnsi="Arial" w:eastAsia="Arial" w:cs="Arial"/>
          <w:b w:val="0"/>
          <w:bCs w:val="0"/>
          <w:i w:val="0"/>
          <w:iCs w:val="0"/>
          <w:caps w:val="0"/>
          <w:smallCaps w:val="0"/>
          <w:noProof w:val="0"/>
          <w:color w:val="000000" w:themeColor="text1" w:themeTint="FF" w:themeShade="FF"/>
          <w:sz w:val="24"/>
          <w:szCs w:val="24"/>
          <w:lang w:val="en-GB"/>
        </w:rPr>
        <w:t xml:space="preserve"> and speaker notes</w:t>
      </w:r>
      <w:r w:rsidRPr="5590A953" w:rsidR="2EFF11D3">
        <w:rPr>
          <w:rFonts w:ascii="Arial" w:hAnsi="Arial" w:eastAsia="Arial" w:cs="Arial"/>
          <w:b w:val="0"/>
          <w:bCs w:val="0"/>
          <w:i w:val="0"/>
          <w:iCs w:val="0"/>
          <w:caps w:val="0"/>
          <w:smallCaps w:val="0"/>
          <w:noProof w:val="0"/>
          <w:color w:val="000000" w:themeColor="text1" w:themeTint="FF" w:themeShade="FF"/>
          <w:sz w:val="24"/>
          <w:szCs w:val="24"/>
          <w:lang w:val="en-GB"/>
        </w:rPr>
        <w:t xml:space="preserve"> is necess</w:t>
      </w:r>
      <w:r w:rsidRPr="5590A953" w:rsidR="0AEFFB37">
        <w:rPr>
          <w:rFonts w:ascii="Arial" w:hAnsi="Arial" w:eastAsia="Arial" w:cs="Arial"/>
          <w:b w:val="0"/>
          <w:bCs w:val="0"/>
          <w:i w:val="0"/>
          <w:iCs w:val="0"/>
          <w:caps w:val="0"/>
          <w:smallCaps w:val="0"/>
          <w:noProof w:val="0"/>
          <w:color w:val="000000" w:themeColor="text1" w:themeTint="FF" w:themeShade="FF"/>
          <w:sz w:val="24"/>
          <w:szCs w:val="24"/>
          <w:lang w:val="en-GB"/>
        </w:rPr>
        <w:t>ary</w:t>
      </w:r>
      <w:r w:rsidRPr="5590A953" w:rsidR="2EFF11D3">
        <w:rPr>
          <w:rFonts w:ascii="Arial" w:hAnsi="Arial" w:eastAsia="Arial" w:cs="Arial"/>
          <w:b w:val="0"/>
          <w:bCs w:val="0"/>
          <w:i w:val="0"/>
          <w:iCs w:val="0"/>
          <w:caps w:val="0"/>
          <w:smallCaps w:val="0"/>
          <w:noProof w:val="0"/>
          <w:color w:val="000000" w:themeColor="text1" w:themeTint="FF" w:themeShade="FF"/>
          <w:sz w:val="24"/>
          <w:szCs w:val="24"/>
          <w:lang w:val="en-GB"/>
        </w:rPr>
        <w:t xml:space="preserve"> to navigate the software efficiently.</w:t>
      </w:r>
      <w:r w:rsidRPr="5590A953" w:rsidR="5978FEA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7255F270">
        <w:rPr>
          <w:rFonts w:ascii="Arial" w:hAnsi="Arial" w:eastAsia="Arial" w:cs="Arial"/>
          <w:noProof w:val="0"/>
          <w:sz w:val="24"/>
          <w:szCs w:val="24"/>
          <w:lang w:val="en-GB"/>
        </w:rPr>
        <w:t>L</w:t>
      </w:r>
      <w:r w:rsidRPr="5590A953" w:rsidR="7255F270">
        <w:rPr>
          <w:rFonts w:ascii="Arial" w:hAnsi="Arial" w:eastAsia="Arial" w:cs="Arial"/>
          <w:b w:val="0"/>
          <w:bCs w:val="0"/>
          <w:i w:val="0"/>
          <w:iCs w:val="0"/>
          <w:caps w:val="0"/>
          <w:smallCaps w:val="0"/>
          <w:noProof w:val="0"/>
          <w:color w:val="222222"/>
          <w:sz w:val="24"/>
          <w:szCs w:val="24"/>
          <w:lang w:val="en-GB"/>
        </w:rPr>
        <w:t>eón and García-Martínez (2021, p. 104283) note how</w:t>
      </w:r>
      <w:r w:rsidRPr="5590A953" w:rsidR="474D9FC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474D9FC6">
        <w:rPr>
          <w:rFonts w:ascii="Arial" w:hAnsi="Arial" w:eastAsia="Arial" w:cs="Arial"/>
          <w:b w:val="0"/>
          <w:bCs w:val="0"/>
          <w:i w:val="1"/>
          <w:iCs w:val="1"/>
          <w:caps w:val="0"/>
          <w:smallCaps w:val="0"/>
          <w:noProof w:val="0"/>
          <w:color w:val="000000" w:themeColor="text1" w:themeTint="FF" w:themeShade="FF"/>
          <w:sz w:val="24"/>
          <w:szCs w:val="24"/>
          <w:lang w:val="en-GB"/>
        </w:rPr>
        <w:t>PowerPoint</w:t>
      </w:r>
      <w:r w:rsidRPr="5590A953" w:rsidR="7255F270">
        <w:rPr>
          <w:rFonts w:ascii="Arial" w:hAnsi="Arial" w:eastAsia="Arial" w:cs="Arial"/>
          <w:i w:val="1"/>
          <w:iCs w:val="1"/>
          <w:noProof w:val="0"/>
          <w:sz w:val="24"/>
          <w:szCs w:val="24"/>
          <w:lang w:val="en-GB"/>
        </w:rPr>
        <w:t xml:space="preserve"> </w:t>
      </w:r>
      <w:r w:rsidRPr="5590A953" w:rsidR="7255F270">
        <w:rPr>
          <w:rFonts w:ascii="Arial" w:hAnsi="Arial" w:eastAsia="Arial" w:cs="Arial"/>
          <w:noProof w:val="0"/>
          <w:sz w:val="24"/>
          <w:szCs w:val="24"/>
          <w:lang w:val="en-GB"/>
        </w:rPr>
        <w:t>is a significant resource in university education, as it is used to organise lessons and summarise essential subjects</w:t>
      </w:r>
      <w:r w:rsidRPr="5590A953" w:rsidR="00055F6A">
        <w:rPr>
          <w:rFonts w:ascii="Arial" w:hAnsi="Arial" w:eastAsia="Arial" w:cs="Arial"/>
          <w:noProof w:val="0"/>
          <w:sz w:val="24"/>
          <w:szCs w:val="24"/>
          <w:lang w:val="en-GB"/>
        </w:rPr>
        <w:t xml:space="preserve">. </w:t>
      </w:r>
    </w:p>
    <w:p w:rsidR="5590A953" w:rsidP="5590A953" w:rsidRDefault="5590A953" w14:paraId="7ABC11C2" w14:textId="42F64261">
      <w:pPr>
        <w:pStyle w:val="Normal"/>
        <w:spacing w:after="0" w:afterAutospacing="off" w:line="360" w:lineRule="auto"/>
        <w:jc w:val="both"/>
        <w:rPr>
          <w:rFonts w:ascii="Arial" w:hAnsi="Arial" w:eastAsia="Arial" w:cs="Arial"/>
          <w:noProof w:val="0"/>
          <w:sz w:val="24"/>
          <w:szCs w:val="24"/>
          <w:lang w:val="en-GB"/>
        </w:rPr>
      </w:pPr>
    </w:p>
    <w:p w:rsidR="1B36B9AE" w:rsidP="5590A953" w:rsidRDefault="1B36B9AE" w14:paraId="6E090C4E" w14:textId="269D75DC">
      <w:pPr>
        <w:pStyle w:val="Normal"/>
        <w:spacing w:after="0" w:afterAutospacing="off" w:line="360" w:lineRule="auto"/>
        <w:jc w:val="both"/>
        <w:rPr>
          <w:rFonts w:ascii="Arial" w:hAnsi="Arial" w:eastAsia="Arial" w:cs="Arial"/>
          <w:noProof w:val="0"/>
          <w:sz w:val="24"/>
          <w:szCs w:val="24"/>
          <w:lang w:val="en-GB"/>
        </w:rPr>
      </w:pPr>
      <w:r w:rsidRPr="5590A953" w:rsidR="1B36B9AE">
        <w:rPr>
          <w:rFonts w:ascii="Arial" w:hAnsi="Arial" w:eastAsia="Arial" w:cs="Arial"/>
          <w:noProof w:val="0"/>
          <w:sz w:val="24"/>
          <w:szCs w:val="24"/>
          <w:lang w:val="en-GB"/>
        </w:rPr>
        <w:t xml:space="preserve">During the lesson </w:t>
      </w:r>
      <w:r w:rsidRPr="5590A953" w:rsidR="1B36B9AE">
        <w:rPr>
          <w:rFonts w:ascii="Arial" w:hAnsi="Arial" w:eastAsia="Arial" w:cs="Arial"/>
          <w:noProof w:val="0"/>
          <w:sz w:val="24"/>
          <w:szCs w:val="24"/>
          <w:lang w:val="en-GB"/>
        </w:rPr>
        <w:t>additional</w:t>
      </w:r>
      <w:r w:rsidRPr="5590A953" w:rsidR="1B36B9AE">
        <w:rPr>
          <w:rFonts w:ascii="Arial" w:hAnsi="Arial" w:eastAsia="Arial" w:cs="Arial"/>
          <w:noProof w:val="0"/>
          <w:sz w:val="24"/>
          <w:szCs w:val="24"/>
          <w:lang w:val="en-GB"/>
        </w:rPr>
        <w:t xml:space="preserve"> digital tools will be used</w:t>
      </w:r>
      <w:r w:rsidRPr="5590A953" w:rsidR="20407D51">
        <w:rPr>
          <w:rFonts w:ascii="Arial" w:hAnsi="Arial" w:eastAsia="Arial" w:cs="Arial"/>
          <w:noProof w:val="0"/>
          <w:sz w:val="24"/>
          <w:szCs w:val="24"/>
          <w:lang w:val="en-GB"/>
        </w:rPr>
        <w:t xml:space="preserve"> </w:t>
      </w:r>
      <w:r w:rsidRPr="5590A953" w:rsidR="1B36B9AE">
        <w:rPr>
          <w:rFonts w:ascii="Arial" w:hAnsi="Arial" w:eastAsia="Arial" w:cs="Arial"/>
          <w:noProof w:val="0"/>
          <w:sz w:val="24"/>
          <w:szCs w:val="24"/>
          <w:lang w:val="en-GB"/>
        </w:rPr>
        <w:t>to support brainst</w:t>
      </w:r>
      <w:r w:rsidRPr="5590A953" w:rsidR="06E06007">
        <w:rPr>
          <w:rFonts w:ascii="Arial" w:hAnsi="Arial" w:eastAsia="Arial" w:cs="Arial"/>
          <w:noProof w:val="0"/>
          <w:sz w:val="24"/>
          <w:szCs w:val="24"/>
          <w:lang w:val="en-GB"/>
        </w:rPr>
        <w:t xml:space="preserve">orming </w:t>
      </w:r>
      <w:r w:rsidRPr="5590A953" w:rsidR="2FE2D567">
        <w:rPr>
          <w:rFonts w:ascii="Arial" w:hAnsi="Arial" w:eastAsia="Arial" w:cs="Arial"/>
          <w:noProof w:val="0"/>
          <w:sz w:val="24"/>
          <w:szCs w:val="24"/>
          <w:lang w:val="en-GB"/>
        </w:rPr>
        <w:t xml:space="preserve">exercises </w:t>
      </w:r>
      <w:r w:rsidRPr="5590A953" w:rsidR="06E06007">
        <w:rPr>
          <w:rFonts w:ascii="Arial" w:hAnsi="Arial" w:eastAsia="Arial" w:cs="Arial"/>
          <w:noProof w:val="0"/>
          <w:sz w:val="24"/>
          <w:szCs w:val="24"/>
          <w:lang w:val="en-GB"/>
        </w:rPr>
        <w:t>and to assess the learners</w:t>
      </w:r>
      <w:r w:rsidRPr="5590A953" w:rsidR="262E9CBA">
        <w:rPr>
          <w:rFonts w:ascii="Arial" w:hAnsi="Arial" w:eastAsia="Arial" w:cs="Arial"/>
          <w:noProof w:val="0"/>
          <w:sz w:val="24"/>
          <w:szCs w:val="24"/>
          <w:lang w:val="en-GB"/>
        </w:rPr>
        <w:t>’</w:t>
      </w:r>
      <w:r w:rsidRPr="5590A953" w:rsidR="06E06007">
        <w:rPr>
          <w:rFonts w:ascii="Arial" w:hAnsi="Arial" w:eastAsia="Arial" w:cs="Arial"/>
          <w:noProof w:val="0"/>
          <w:sz w:val="24"/>
          <w:szCs w:val="24"/>
          <w:lang w:val="en-GB"/>
        </w:rPr>
        <w:t xml:space="preserve"> understanding</w:t>
      </w:r>
      <w:r w:rsidRPr="5590A953" w:rsidR="7BC186B1">
        <w:rPr>
          <w:rFonts w:ascii="Arial" w:hAnsi="Arial" w:eastAsia="Arial" w:cs="Arial"/>
          <w:noProof w:val="0"/>
          <w:sz w:val="24"/>
          <w:szCs w:val="24"/>
          <w:lang w:val="en-GB"/>
        </w:rPr>
        <w:t xml:space="preserve"> of the lesson</w:t>
      </w:r>
      <w:r w:rsidRPr="5590A953" w:rsidR="63F7693E">
        <w:rPr>
          <w:rFonts w:ascii="Arial" w:hAnsi="Arial" w:eastAsia="Arial" w:cs="Arial"/>
          <w:noProof w:val="0"/>
          <w:sz w:val="24"/>
          <w:szCs w:val="24"/>
          <w:lang w:val="en-GB"/>
        </w:rPr>
        <w:t>’</w:t>
      </w:r>
      <w:r w:rsidRPr="5590A953" w:rsidR="7BC186B1">
        <w:rPr>
          <w:rFonts w:ascii="Arial" w:hAnsi="Arial" w:eastAsia="Arial" w:cs="Arial"/>
          <w:noProof w:val="0"/>
          <w:sz w:val="24"/>
          <w:szCs w:val="24"/>
          <w:lang w:val="en-GB"/>
        </w:rPr>
        <w:t xml:space="preserve">s content. </w:t>
      </w:r>
      <w:r w:rsidRPr="5590A953" w:rsidR="0422FA0C">
        <w:rPr>
          <w:rFonts w:ascii="Arial" w:hAnsi="Arial" w:eastAsia="Arial" w:cs="Arial"/>
          <w:noProof w:val="0"/>
          <w:sz w:val="24"/>
          <w:szCs w:val="24"/>
          <w:lang w:val="en-GB"/>
        </w:rPr>
        <w:t>To u</w:t>
      </w:r>
      <w:r w:rsidRPr="5590A953" w:rsidR="474DEE77">
        <w:rPr>
          <w:rFonts w:ascii="Arial" w:hAnsi="Arial" w:eastAsia="Arial" w:cs="Arial"/>
          <w:noProof w:val="0"/>
          <w:sz w:val="24"/>
          <w:szCs w:val="24"/>
          <w:lang w:val="en-GB"/>
        </w:rPr>
        <w:t>se</w:t>
      </w:r>
      <w:r w:rsidRPr="5590A953" w:rsidR="0422FA0C">
        <w:rPr>
          <w:rFonts w:ascii="Arial" w:hAnsi="Arial" w:eastAsia="Arial" w:cs="Arial"/>
          <w:noProof w:val="0"/>
          <w:sz w:val="24"/>
          <w:szCs w:val="24"/>
          <w:lang w:val="en-GB"/>
        </w:rPr>
        <w:t xml:space="preserve"> these applications, students will </w:t>
      </w:r>
      <w:r w:rsidRPr="5590A953" w:rsidR="0422FA0C">
        <w:rPr>
          <w:rFonts w:ascii="Arial" w:hAnsi="Arial" w:eastAsia="Arial" w:cs="Arial"/>
          <w:noProof w:val="0"/>
          <w:sz w:val="24"/>
          <w:szCs w:val="24"/>
          <w:lang w:val="en-GB"/>
        </w:rPr>
        <w:t>require</w:t>
      </w:r>
      <w:r w:rsidRPr="5590A953" w:rsidR="0422FA0C">
        <w:rPr>
          <w:rFonts w:ascii="Arial" w:hAnsi="Arial" w:eastAsia="Arial" w:cs="Arial"/>
          <w:noProof w:val="0"/>
          <w:sz w:val="24"/>
          <w:szCs w:val="24"/>
          <w:lang w:val="en-GB"/>
        </w:rPr>
        <w:t xml:space="preserve"> a technological device, </w:t>
      </w:r>
      <w:r w:rsidRPr="5590A953" w:rsidR="644578ED">
        <w:rPr>
          <w:rFonts w:ascii="Arial" w:hAnsi="Arial" w:eastAsia="Arial" w:cs="Arial"/>
          <w:noProof w:val="0"/>
          <w:sz w:val="24"/>
          <w:szCs w:val="24"/>
          <w:lang w:val="en-GB"/>
        </w:rPr>
        <w:t xml:space="preserve">Race (2007, p. 24) </w:t>
      </w:r>
      <w:r w:rsidRPr="5590A953" w:rsidR="1220F669">
        <w:rPr>
          <w:rFonts w:ascii="Arial" w:hAnsi="Arial" w:eastAsia="Arial" w:cs="Arial"/>
          <w:noProof w:val="0"/>
          <w:sz w:val="24"/>
          <w:szCs w:val="24"/>
          <w:lang w:val="en-GB"/>
        </w:rPr>
        <w:t xml:space="preserve">notes how </w:t>
      </w:r>
      <w:r w:rsidRPr="5590A953" w:rsidR="0F78F9E6">
        <w:rPr>
          <w:rFonts w:ascii="Arial" w:hAnsi="Arial" w:eastAsia="Arial" w:cs="Arial"/>
          <w:noProof w:val="0"/>
          <w:sz w:val="24"/>
          <w:szCs w:val="24"/>
          <w:lang w:val="en-GB"/>
        </w:rPr>
        <w:t xml:space="preserve">incorporating </w:t>
      </w:r>
      <w:r w:rsidRPr="5590A953" w:rsidR="1220F669">
        <w:rPr>
          <w:rFonts w:ascii="Arial" w:hAnsi="Arial" w:eastAsia="Arial" w:cs="Arial"/>
          <w:noProof w:val="0"/>
          <w:sz w:val="24"/>
          <w:szCs w:val="24"/>
          <w:lang w:val="en-GB"/>
        </w:rPr>
        <w:t>technolog</w:t>
      </w:r>
      <w:r w:rsidRPr="5590A953" w:rsidR="2B2BED19">
        <w:rPr>
          <w:rFonts w:ascii="Arial" w:hAnsi="Arial" w:eastAsia="Arial" w:cs="Arial"/>
          <w:noProof w:val="0"/>
          <w:sz w:val="24"/>
          <w:szCs w:val="24"/>
          <w:lang w:val="en-GB"/>
        </w:rPr>
        <w:t xml:space="preserve">y devices such </w:t>
      </w:r>
      <w:r w:rsidRPr="5590A953" w:rsidR="1220F669">
        <w:rPr>
          <w:rFonts w:ascii="Arial" w:hAnsi="Arial" w:eastAsia="Arial" w:cs="Arial"/>
          <w:noProof w:val="0"/>
          <w:sz w:val="24"/>
          <w:szCs w:val="24"/>
          <w:lang w:val="en-GB"/>
        </w:rPr>
        <w:t xml:space="preserve">as mobile phones </w:t>
      </w:r>
      <w:r w:rsidRPr="5590A953" w:rsidR="50EEEC9A">
        <w:rPr>
          <w:rFonts w:ascii="Arial" w:hAnsi="Arial" w:eastAsia="Arial" w:cs="Arial"/>
          <w:noProof w:val="0"/>
          <w:sz w:val="24"/>
          <w:szCs w:val="24"/>
          <w:lang w:val="en-GB"/>
        </w:rPr>
        <w:t xml:space="preserve">can </w:t>
      </w:r>
      <w:r w:rsidRPr="5590A953" w:rsidR="1220F669">
        <w:rPr>
          <w:rFonts w:ascii="Arial" w:hAnsi="Arial" w:eastAsia="Arial" w:cs="Arial"/>
          <w:noProof w:val="0"/>
          <w:sz w:val="24"/>
          <w:szCs w:val="24"/>
          <w:lang w:val="en-GB"/>
        </w:rPr>
        <w:t xml:space="preserve">create positive </w:t>
      </w:r>
      <w:r w:rsidRPr="5590A953" w:rsidR="1220F669">
        <w:rPr>
          <w:rFonts w:ascii="Arial" w:hAnsi="Arial" w:eastAsia="Arial" w:cs="Arial"/>
          <w:noProof w:val="0"/>
          <w:sz w:val="24"/>
          <w:szCs w:val="24"/>
          <w:lang w:val="en-GB"/>
        </w:rPr>
        <w:t>opportunities</w:t>
      </w:r>
      <w:r w:rsidRPr="5590A953" w:rsidR="0BA4D9E4">
        <w:rPr>
          <w:rFonts w:ascii="Arial" w:hAnsi="Arial" w:eastAsia="Arial" w:cs="Arial"/>
          <w:noProof w:val="0"/>
          <w:sz w:val="24"/>
          <w:szCs w:val="24"/>
          <w:lang w:val="en-GB"/>
        </w:rPr>
        <w:t>. Furthermore,</w:t>
      </w:r>
      <w:r w:rsidRPr="5590A953" w:rsidR="48344A77">
        <w:rPr>
          <w:rFonts w:ascii="Arial" w:hAnsi="Arial" w:eastAsia="Arial" w:cs="Arial"/>
          <w:noProof w:val="0"/>
          <w:sz w:val="24"/>
          <w:szCs w:val="24"/>
          <w:lang w:val="en-GB"/>
        </w:rPr>
        <w:t xml:space="preserve"> the use of mobile phones aligns with digital natives who are akin with </w:t>
      </w:r>
      <w:r w:rsidRPr="5590A953" w:rsidR="1BF79B0B">
        <w:rPr>
          <w:rFonts w:ascii="Arial" w:hAnsi="Arial" w:eastAsia="Arial" w:cs="Arial"/>
          <w:noProof w:val="0"/>
          <w:sz w:val="24"/>
          <w:szCs w:val="24"/>
          <w:lang w:val="en-GB"/>
        </w:rPr>
        <w:t xml:space="preserve">using </w:t>
      </w:r>
      <w:r w:rsidRPr="5590A953" w:rsidR="48344A77">
        <w:rPr>
          <w:rFonts w:ascii="Arial" w:hAnsi="Arial" w:eastAsia="Arial" w:cs="Arial"/>
          <w:noProof w:val="0"/>
          <w:sz w:val="24"/>
          <w:szCs w:val="24"/>
          <w:lang w:val="en-GB"/>
        </w:rPr>
        <w:t>digit</w:t>
      </w:r>
      <w:r w:rsidRPr="5590A953" w:rsidR="70FD6FF9">
        <w:rPr>
          <w:rFonts w:ascii="Arial" w:hAnsi="Arial" w:eastAsia="Arial" w:cs="Arial"/>
          <w:noProof w:val="0"/>
          <w:sz w:val="24"/>
          <w:szCs w:val="24"/>
          <w:lang w:val="en-GB"/>
        </w:rPr>
        <w:t>al technology</w:t>
      </w:r>
      <w:r w:rsidRPr="5590A953" w:rsidR="28FD8D03">
        <w:rPr>
          <w:rFonts w:ascii="Arial" w:hAnsi="Arial" w:eastAsia="Arial" w:cs="Arial"/>
          <w:noProof w:val="0"/>
          <w:sz w:val="24"/>
          <w:szCs w:val="24"/>
          <w:lang w:val="en-GB"/>
        </w:rPr>
        <w:t xml:space="preserve"> and applications</w:t>
      </w:r>
      <w:r w:rsidRPr="5590A953" w:rsidR="70FD6FF9">
        <w:rPr>
          <w:rFonts w:ascii="Arial" w:hAnsi="Arial" w:eastAsia="Arial" w:cs="Arial"/>
          <w:noProof w:val="0"/>
          <w:sz w:val="24"/>
          <w:szCs w:val="24"/>
          <w:lang w:val="en-GB"/>
        </w:rPr>
        <w:t xml:space="preserve"> (Race, 2007, p. 91)</w:t>
      </w:r>
      <w:r w:rsidRPr="5590A953" w:rsidR="4EF80F3C">
        <w:rPr>
          <w:rFonts w:ascii="Arial" w:hAnsi="Arial" w:eastAsia="Arial" w:cs="Arial"/>
          <w:noProof w:val="0"/>
          <w:sz w:val="24"/>
          <w:szCs w:val="24"/>
          <w:lang w:val="en-GB"/>
        </w:rPr>
        <w:t>.</w:t>
      </w:r>
      <w:r w:rsidRPr="5590A953" w:rsidR="34A51012">
        <w:rPr>
          <w:rFonts w:ascii="Arial" w:hAnsi="Arial" w:eastAsia="Arial" w:cs="Arial"/>
          <w:noProof w:val="0"/>
          <w:sz w:val="24"/>
          <w:szCs w:val="24"/>
          <w:lang w:val="en-GB"/>
        </w:rPr>
        <w:t xml:space="preserve"> </w:t>
      </w:r>
      <w:r w:rsidRPr="5590A953" w:rsidR="6700FA9D">
        <w:rPr>
          <w:rFonts w:ascii="Arial" w:hAnsi="Arial" w:eastAsia="Arial" w:cs="Arial"/>
          <w:i w:val="1"/>
          <w:iCs w:val="1"/>
          <w:noProof w:val="0"/>
          <w:sz w:val="24"/>
          <w:szCs w:val="24"/>
          <w:lang w:val="en-GB"/>
        </w:rPr>
        <w:t>Mentimeter</w:t>
      </w:r>
      <w:r w:rsidRPr="5590A953" w:rsidR="6700FA9D">
        <w:rPr>
          <w:rFonts w:ascii="Arial" w:hAnsi="Arial" w:eastAsia="Arial" w:cs="Arial"/>
          <w:noProof w:val="0"/>
          <w:sz w:val="24"/>
          <w:szCs w:val="24"/>
          <w:lang w:val="en-GB"/>
        </w:rPr>
        <w:t xml:space="preserve"> and </w:t>
      </w:r>
      <w:r w:rsidRPr="5590A953" w:rsidR="6700FA9D">
        <w:rPr>
          <w:rFonts w:ascii="Arial" w:hAnsi="Arial" w:eastAsia="Arial" w:cs="Arial"/>
          <w:i w:val="1"/>
          <w:iCs w:val="1"/>
          <w:noProof w:val="0"/>
          <w:sz w:val="24"/>
          <w:szCs w:val="24"/>
          <w:lang w:val="en-GB"/>
        </w:rPr>
        <w:t>Kahoot!</w:t>
      </w:r>
      <w:r w:rsidRPr="5590A953" w:rsidR="17CA5CB9">
        <w:rPr>
          <w:rFonts w:ascii="Arial" w:hAnsi="Arial" w:eastAsia="Arial" w:cs="Arial"/>
          <w:noProof w:val="0"/>
          <w:sz w:val="24"/>
          <w:szCs w:val="24"/>
          <w:lang w:val="en-GB"/>
        </w:rPr>
        <w:t xml:space="preserve"> </w:t>
      </w:r>
      <w:r w:rsidRPr="5590A953" w:rsidR="1956C438">
        <w:rPr>
          <w:rFonts w:ascii="Arial" w:hAnsi="Arial" w:eastAsia="Arial" w:cs="Arial"/>
          <w:noProof w:val="0"/>
          <w:sz w:val="24"/>
          <w:szCs w:val="24"/>
          <w:lang w:val="en-GB"/>
        </w:rPr>
        <w:t>w</w:t>
      </w:r>
      <w:r w:rsidRPr="5590A953" w:rsidR="17CA5CB9">
        <w:rPr>
          <w:rFonts w:ascii="Arial" w:hAnsi="Arial" w:eastAsia="Arial" w:cs="Arial"/>
          <w:noProof w:val="0"/>
          <w:sz w:val="24"/>
          <w:szCs w:val="24"/>
          <w:lang w:val="en-GB"/>
        </w:rPr>
        <w:t>ere chosen due to the</w:t>
      </w:r>
      <w:r w:rsidRPr="5590A953" w:rsidR="58CBED94">
        <w:rPr>
          <w:rFonts w:ascii="Arial" w:hAnsi="Arial" w:eastAsia="Arial" w:cs="Arial"/>
          <w:noProof w:val="0"/>
          <w:sz w:val="24"/>
          <w:szCs w:val="24"/>
          <w:lang w:val="en-GB"/>
        </w:rPr>
        <w:t>ir</w:t>
      </w:r>
      <w:r w:rsidRPr="5590A953" w:rsidR="17CA5CB9">
        <w:rPr>
          <w:rFonts w:ascii="Arial" w:hAnsi="Arial" w:eastAsia="Arial" w:cs="Arial"/>
          <w:noProof w:val="0"/>
          <w:sz w:val="24"/>
          <w:szCs w:val="24"/>
          <w:lang w:val="en-GB"/>
        </w:rPr>
        <w:t xml:space="preserve"> </w:t>
      </w:r>
      <w:r w:rsidRPr="5590A953" w:rsidR="07221A3E">
        <w:rPr>
          <w:rFonts w:ascii="Arial" w:hAnsi="Arial" w:eastAsia="Arial" w:cs="Arial"/>
          <w:noProof w:val="0"/>
          <w:sz w:val="24"/>
          <w:szCs w:val="24"/>
          <w:lang w:val="en-GB"/>
        </w:rPr>
        <w:t>ease of</w:t>
      </w:r>
      <w:r w:rsidRPr="5590A953" w:rsidR="07221A3E">
        <w:rPr>
          <w:rFonts w:ascii="Arial" w:hAnsi="Arial" w:eastAsia="Arial" w:cs="Arial"/>
          <w:noProof w:val="0"/>
          <w:sz w:val="24"/>
          <w:szCs w:val="24"/>
          <w:lang w:val="en-GB"/>
        </w:rPr>
        <w:t xml:space="preserve"> use </w:t>
      </w:r>
      <w:r w:rsidRPr="5590A953" w:rsidR="17CA5CB9">
        <w:rPr>
          <w:rFonts w:ascii="Arial" w:hAnsi="Arial" w:eastAsia="Arial" w:cs="Arial"/>
          <w:noProof w:val="0"/>
          <w:sz w:val="24"/>
          <w:szCs w:val="24"/>
          <w:lang w:val="en-GB"/>
        </w:rPr>
        <w:t>and proven effectiveness during exploration and experimentation</w:t>
      </w:r>
      <w:r w:rsidRPr="5590A953" w:rsidR="6706132E">
        <w:rPr>
          <w:rFonts w:ascii="Arial" w:hAnsi="Arial" w:eastAsia="Arial" w:cs="Arial"/>
          <w:noProof w:val="0"/>
          <w:sz w:val="24"/>
          <w:szCs w:val="24"/>
          <w:lang w:val="en-GB"/>
        </w:rPr>
        <w:t>;</w:t>
      </w:r>
      <w:r w:rsidRPr="5590A953" w:rsidR="17CA5CB9">
        <w:rPr>
          <w:rFonts w:ascii="Arial" w:hAnsi="Arial" w:eastAsia="Arial" w:cs="Arial"/>
          <w:noProof w:val="0"/>
          <w:sz w:val="24"/>
          <w:szCs w:val="24"/>
          <w:lang w:val="en-GB"/>
        </w:rPr>
        <w:t xml:space="preserve"> </w:t>
      </w:r>
      <w:r w:rsidRPr="5590A953" w:rsidR="6700FA9D">
        <w:rPr>
          <w:rFonts w:ascii="Arial" w:hAnsi="Arial" w:eastAsia="Arial" w:cs="Arial"/>
          <w:noProof w:val="0"/>
          <w:sz w:val="24"/>
          <w:szCs w:val="24"/>
          <w:lang w:val="en-GB"/>
        </w:rPr>
        <w:t>utilising these digital tools effectively</w:t>
      </w:r>
      <w:r w:rsidRPr="5590A953" w:rsidR="24B284AE">
        <w:rPr>
          <w:rFonts w:ascii="Arial" w:hAnsi="Arial" w:eastAsia="Arial" w:cs="Arial"/>
          <w:noProof w:val="0"/>
          <w:sz w:val="24"/>
          <w:szCs w:val="24"/>
          <w:lang w:val="en-GB"/>
        </w:rPr>
        <w:t xml:space="preserve"> requires</w:t>
      </w:r>
      <w:r w:rsidRPr="5590A953" w:rsidR="6700FA9D">
        <w:rPr>
          <w:rFonts w:ascii="Arial" w:hAnsi="Arial" w:eastAsia="Arial" w:cs="Arial"/>
          <w:noProof w:val="0"/>
          <w:sz w:val="24"/>
          <w:szCs w:val="24"/>
          <w:lang w:val="en-GB"/>
        </w:rPr>
        <w:t xml:space="preserve"> familiarity </w:t>
      </w:r>
      <w:r w:rsidRPr="5590A953" w:rsidR="52655730">
        <w:rPr>
          <w:rFonts w:ascii="Arial" w:hAnsi="Arial" w:eastAsia="Arial" w:cs="Arial"/>
          <w:noProof w:val="0"/>
          <w:sz w:val="24"/>
          <w:szCs w:val="24"/>
          <w:lang w:val="en-GB"/>
        </w:rPr>
        <w:t xml:space="preserve">and competence </w:t>
      </w:r>
      <w:r w:rsidRPr="5590A953" w:rsidR="6700FA9D">
        <w:rPr>
          <w:rFonts w:ascii="Arial" w:hAnsi="Arial" w:eastAsia="Arial" w:cs="Arial"/>
          <w:noProof w:val="0"/>
          <w:sz w:val="24"/>
          <w:szCs w:val="24"/>
          <w:lang w:val="en-GB"/>
        </w:rPr>
        <w:t xml:space="preserve">to </w:t>
      </w:r>
      <w:r w:rsidRPr="5590A953" w:rsidR="3C0A3638">
        <w:rPr>
          <w:rFonts w:ascii="Arial" w:hAnsi="Arial" w:eastAsia="Arial" w:cs="Arial"/>
          <w:noProof w:val="0"/>
          <w:sz w:val="24"/>
          <w:szCs w:val="24"/>
          <w:lang w:val="en-GB"/>
        </w:rPr>
        <w:t xml:space="preserve">successfully </w:t>
      </w:r>
      <w:r w:rsidRPr="5590A953" w:rsidR="6700FA9D">
        <w:rPr>
          <w:rFonts w:ascii="Arial" w:hAnsi="Arial" w:eastAsia="Arial" w:cs="Arial"/>
          <w:noProof w:val="0"/>
          <w:sz w:val="24"/>
          <w:szCs w:val="24"/>
          <w:lang w:val="en-GB"/>
        </w:rPr>
        <w:t xml:space="preserve">navigate </w:t>
      </w:r>
      <w:r w:rsidRPr="5590A953" w:rsidR="1B16527D">
        <w:rPr>
          <w:rFonts w:ascii="Arial" w:hAnsi="Arial" w:eastAsia="Arial" w:cs="Arial"/>
          <w:noProof w:val="0"/>
          <w:sz w:val="24"/>
          <w:szCs w:val="24"/>
          <w:lang w:val="en-GB"/>
        </w:rPr>
        <w:t>the polls</w:t>
      </w:r>
      <w:r w:rsidRPr="5590A953" w:rsidR="6700FA9D">
        <w:rPr>
          <w:rFonts w:ascii="Arial" w:hAnsi="Arial" w:eastAsia="Arial" w:cs="Arial"/>
          <w:noProof w:val="0"/>
          <w:sz w:val="24"/>
          <w:szCs w:val="24"/>
          <w:lang w:val="en-GB"/>
        </w:rPr>
        <w:t xml:space="preserve"> and quizzes </w:t>
      </w:r>
      <w:r w:rsidRPr="5590A953" w:rsidR="2B4DFD7F">
        <w:rPr>
          <w:rFonts w:ascii="Arial" w:hAnsi="Arial" w:eastAsia="Arial" w:cs="Arial"/>
          <w:noProof w:val="0"/>
          <w:sz w:val="24"/>
          <w:szCs w:val="24"/>
          <w:lang w:val="en-GB"/>
        </w:rPr>
        <w:t xml:space="preserve">within the application </w:t>
      </w:r>
      <w:r w:rsidRPr="5590A953" w:rsidR="6700FA9D">
        <w:rPr>
          <w:rFonts w:ascii="Arial" w:hAnsi="Arial" w:eastAsia="Arial" w:cs="Arial"/>
          <w:noProof w:val="0"/>
          <w:sz w:val="24"/>
          <w:szCs w:val="24"/>
          <w:lang w:val="en-GB"/>
        </w:rPr>
        <w:t>(Koob</w:t>
      </w:r>
      <w:r w:rsidRPr="5590A953" w:rsidR="6700FA9D">
        <w:rPr>
          <w:rFonts w:ascii="Arial" w:hAnsi="Arial" w:eastAsia="Arial" w:cs="Arial"/>
          <w:i w:val="1"/>
          <w:iCs w:val="1"/>
          <w:noProof w:val="0"/>
          <w:sz w:val="24"/>
          <w:szCs w:val="24"/>
          <w:lang w:val="en-GB"/>
        </w:rPr>
        <w:t xml:space="preserve"> et al</w:t>
      </w:r>
      <w:r w:rsidRPr="5590A953" w:rsidR="6700FA9D">
        <w:rPr>
          <w:rFonts w:ascii="Arial" w:hAnsi="Arial" w:eastAsia="Arial" w:cs="Arial"/>
          <w:noProof w:val="0"/>
          <w:sz w:val="24"/>
          <w:szCs w:val="24"/>
          <w:lang w:val="en-GB"/>
        </w:rPr>
        <w:t>., 2022).</w:t>
      </w:r>
      <w:r w:rsidRPr="5590A953" w:rsidR="2BD525F2">
        <w:rPr>
          <w:rFonts w:ascii="Arial" w:hAnsi="Arial" w:eastAsia="Arial" w:cs="Arial"/>
          <w:noProof w:val="0"/>
          <w:sz w:val="24"/>
          <w:szCs w:val="24"/>
          <w:lang w:val="en-GB"/>
        </w:rPr>
        <w:t xml:space="preserve"> </w:t>
      </w:r>
    </w:p>
    <w:p w:rsidR="5590A953" w:rsidRDefault="5590A953" w14:paraId="0C881E7C" w14:textId="55B45438">
      <w:r>
        <w:br w:type="page"/>
      </w:r>
    </w:p>
    <w:p w:rsidR="2CB678F6" w:rsidP="5590A953" w:rsidRDefault="2CB678F6" w14:paraId="44799684" w14:textId="52590716">
      <w:pPr>
        <w:pStyle w:val="Heading2"/>
        <w:rPr>
          <w:rFonts w:ascii="Arial" w:hAnsi="Arial" w:eastAsia="Arial" w:cs="Arial"/>
          <w:noProof w:val="0"/>
          <w:lang w:val="en-GB"/>
        </w:rPr>
      </w:pPr>
      <w:bookmarkStart w:name="_Toc1526854395" w:id="143298555"/>
      <w:r w:rsidRPr="5590A953" w:rsidR="2CB678F6">
        <w:rPr>
          <w:rFonts w:ascii="Arial" w:hAnsi="Arial" w:eastAsia="Arial" w:cs="Arial"/>
          <w:noProof w:val="0"/>
          <w:lang w:val="en-GB"/>
        </w:rPr>
        <w:t>Pedagogical Knowledge</w:t>
      </w:r>
      <w:r w:rsidRPr="5590A953" w:rsidR="7520DB53">
        <w:rPr>
          <w:rFonts w:ascii="Arial" w:hAnsi="Arial" w:eastAsia="Arial" w:cs="Arial"/>
          <w:noProof w:val="0"/>
          <w:lang w:val="en-GB"/>
        </w:rPr>
        <w:t xml:space="preserve"> (PK)</w:t>
      </w:r>
      <w:bookmarkEnd w:id="143298555"/>
      <w:r w:rsidRPr="5590A953" w:rsidR="75E63B58">
        <w:rPr>
          <w:rFonts w:ascii="Arial" w:hAnsi="Arial" w:eastAsia="Arial" w:cs="Arial"/>
          <w:noProof w:val="0"/>
          <w:lang w:val="en-GB"/>
        </w:rPr>
        <w:t xml:space="preserve"> </w:t>
      </w:r>
    </w:p>
    <w:p w:rsidR="5590A953" w:rsidP="5590A953" w:rsidRDefault="5590A953" w14:paraId="3F1C03F0" w14:textId="1DA07AD2">
      <w:pPr>
        <w:pStyle w:val="Normal"/>
        <w:spacing w:after="0" w:afterAutospacing="off" w:line="360" w:lineRule="auto"/>
        <w:jc w:val="both"/>
        <w:rPr>
          <w:rFonts w:ascii="Arial" w:hAnsi="Arial" w:eastAsia="Arial" w:cs="Arial"/>
          <w:noProof w:val="0"/>
          <w:sz w:val="24"/>
          <w:szCs w:val="24"/>
          <w:lang w:val="en-GB"/>
        </w:rPr>
      </w:pPr>
    </w:p>
    <w:p w:rsidR="419051A9" w:rsidP="5590A953" w:rsidRDefault="419051A9" w14:paraId="5743980F" w14:textId="3F885BE1">
      <w:pPr>
        <w:pStyle w:val="Normal"/>
        <w:spacing w:after="0" w:afterAutospacing="off" w:line="360" w:lineRule="auto"/>
        <w:jc w:val="both"/>
        <w:rPr>
          <w:rFonts w:ascii="Arial" w:hAnsi="Arial" w:eastAsia="Arial" w:cs="Arial"/>
          <w:noProof w:val="0"/>
          <w:sz w:val="24"/>
          <w:szCs w:val="24"/>
          <w:lang w:val="en-GB"/>
        </w:rPr>
      </w:pPr>
      <w:r w:rsidRPr="5590A953" w:rsidR="419051A9">
        <w:rPr>
          <w:rFonts w:ascii="Arial" w:hAnsi="Arial" w:eastAsia="Arial" w:cs="Arial"/>
          <w:noProof w:val="0"/>
          <w:sz w:val="24"/>
          <w:szCs w:val="24"/>
          <w:lang w:val="en-GB"/>
        </w:rPr>
        <w:t>The use of digital tools within pedagogy sh</w:t>
      </w:r>
      <w:r w:rsidRPr="5590A953" w:rsidR="2437B2D5">
        <w:rPr>
          <w:rFonts w:ascii="Arial" w:hAnsi="Arial" w:eastAsia="Arial" w:cs="Arial"/>
          <w:noProof w:val="0"/>
          <w:sz w:val="24"/>
          <w:szCs w:val="24"/>
          <w:lang w:val="en-GB"/>
        </w:rPr>
        <w:t>ould</w:t>
      </w:r>
      <w:r w:rsidRPr="5590A953" w:rsidR="678E0479">
        <w:rPr>
          <w:rFonts w:ascii="Arial" w:hAnsi="Arial" w:eastAsia="Arial" w:cs="Arial"/>
          <w:noProof w:val="0"/>
          <w:sz w:val="24"/>
          <w:szCs w:val="24"/>
          <w:lang w:val="en-GB"/>
        </w:rPr>
        <w:t xml:space="preserve"> </w:t>
      </w:r>
      <w:r w:rsidRPr="5590A953" w:rsidR="2437B2D5">
        <w:rPr>
          <w:rFonts w:ascii="Arial" w:hAnsi="Arial" w:eastAsia="Arial" w:cs="Arial"/>
          <w:noProof w:val="0"/>
          <w:sz w:val="24"/>
          <w:szCs w:val="24"/>
          <w:lang w:val="en-GB"/>
        </w:rPr>
        <w:t>focus on how the</w:t>
      </w:r>
      <w:r w:rsidRPr="5590A953" w:rsidR="748F9831">
        <w:rPr>
          <w:rFonts w:ascii="Arial" w:hAnsi="Arial" w:eastAsia="Arial" w:cs="Arial"/>
          <w:noProof w:val="0"/>
          <w:sz w:val="24"/>
          <w:szCs w:val="24"/>
          <w:lang w:val="en-GB"/>
        </w:rPr>
        <w:t>y</w:t>
      </w:r>
      <w:r w:rsidRPr="5590A953" w:rsidR="2437B2D5">
        <w:rPr>
          <w:rFonts w:ascii="Arial" w:hAnsi="Arial" w:eastAsia="Arial" w:cs="Arial"/>
          <w:noProof w:val="0"/>
          <w:sz w:val="24"/>
          <w:szCs w:val="24"/>
          <w:lang w:val="en-GB"/>
        </w:rPr>
        <w:t xml:space="preserve"> </w:t>
      </w:r>
      <w:r w:rsidRPr="5590A953" w:rsidR="41A1B041">
        <w:rPr>
          <w:rFonts w:ascii="Arial" w:hAnsi="Arial" w:eastAsia="Arial" w:cs="Arial"/>
          <w:noProof w:val="0"/>
          <w:sz w:val="24"/>
          <w:szCs w:val="24"/>
          <w:lang w:val="en-GB"/>
        </w:rPr>
        <w:t xml:space="preserve">can </w:t>
      </w:r>
      <w:r w:rsidRPr="5590A953" w:rsidR="2437B2D5">
        <w:rPr>
          <w:rFonts w:ascii="Arial" w:hAnsi="Arial" w:eastAsia="Arial" w:cs="Arial"/>
          <w:noProof w:val="0"/>
          <w:sz w:val="24"/>
          <w:szCs w:val="24"/>
          <w:lang w:val="en-GB"/>
        </w:rPr>
        <w:t xml:space="preserve">enhance learning experiences, foster critical thinking, and support educational </w:t>
      </w:r>
      <w:r w:rsidRPr="5590A953" w:rsidR="2437B2D5">
        <w:rPr>
          <w:rFonts w:ascii="Arial" w:hAnsi="Arial" w:eastAsia="Arial" w:cs="Arial"/>
          <w:noProof w:val="0"/>
          <w:sz w:val="24"/>
          <w:szCs w:val="24"/>
          <w:lang w:val="en-GB"/>
        </w:rPr>
        <w:t>objectives</w:t>
      </w:r>
      <w:r w:rsidRPr="5590A953" w:rsidR="2437B2D5">
        <w:rPr>
          <w:rFonts w:ascii="Arial" w:hAnsi="Arial" w:eastAsia="Arial" w:cs="Arial"/>
          <w:noProof w:val="0"/>
          <w:sz w:val="24"/>
          <w:szCs w:val="24"/>
          <w:lang w:val="en-GB"/>
        </w:rPr>
        <w:t>, rather than just using technology for its own sake</w:t>
      </w:r>
      <w:r w:rsidRPr="5590A953" w:rsidR="2634429F">
        <w:rPr>
          <w:rFonts w:ascii="Arial" w:hAnsi="Arial" w:eastAsia="Arial" w:cs="Arial"/>
          <w:noProof w:val="0"/>
          <w:sz w:val="24"/>
          <w:szCs w:val="24"/>
          <w:lang w:val="en-GB"/>
        </w:rPr>
        <w:t xml:space="preserve"> (Rai, 2020, pp. 199-200)</w:t>
      </w:r>
      <w:r w:rsidRPr="5590A953" w:rsidR="2437B2D5">
        <w:rPr>
          <w:rFonts w:ascii="Arial" w:hAnsi="Arial" w:eastAsia="Arial" w:cs="Arial"/>
          <w:noProof w:val="0"/>
          <w:sz w:val="24"/>
          <w:szCs w:val="24"/>
          <w:lang w:val="en-GB"/>
        </w:rPr>
        <w:t>. P</w:t>
      </w:r>
      <w:r w:rsidRPr="5590A953" w:rsidR="6442EA1A">
        <w:rPr>
          <w:rFonts w:ascii="Arial" w:hAnsi="Arial" w:eastAsia="Arial" w:cs="Arial"/>
          <w:noProof w:val="0"/>
          <w:sz w:val="24"/>
          <w:szCs w:val="24"/>
          <w:lang w:val="en-GB"/>
        </w:rPr>
        <w:t xml:space="preserve">K </w:t>
      </w:r>
      <w:r w:rsidRPr="5590A953" w:rsidR="2437B2D5">
        <w:rPr>
          <w:rFonts w:ascii="Arial" w:hAnsi="Arial" w:eastAsia="Arial" w:cs="Arial"/>
          <w:noProof w:val="0"/>
          <w:sz w:val="24"/>
          <w:szCs w:val="24"/>
          <w:lang w:val="en-GB"/>
        </w:rPr>
        <w:t>includes</w:t>
      </w:r>
      <w:r w:rsidRPr="5590A953" w:rsidR="163533B3">
        <w:rPr>
          <w:rFonts w:ascii="Arial" w:hAnsi="Arial" w:eastAsia="Arial" w:cs="Arial"/>
          <w:noProof w:val="0"/>
          <w:sz w:val="24"/>
          <w:szCs w:val="24"/>
          <w:lang w:val="en-GB"/>
        </w:rPr>
        <w:t xml:space="preserve"> understanding learning, human development, professional ethics, motivational approaches, cultural and unique differences, methods of instruction, classroom management, and assessment methodologies</w:t>
      </w:r>
      <w:r w:rsidRPr="5590A953" w:rsidR="2437B2D5">
        <w:rPr>
          <w:rFonts w:ascii="Arial" w:hAnsi="Arial" w:eastAsia="Arial" w:cs="Arial"/>
          <w:noProof w:val="0"/>
          <w:sz w:val="24"/>
          <w:szCs w:val="24"/>
          <w:lang w:val="en-GB"/>
        </w:rPr>
        <w:t xml:space="preserve"> </w:t>
      </w:r>
      <w:r w:rsidRPr="5590A953" w:rsidR="025A8693">
        <w:rPr>
          <w:rFonts w:ascii="Arial" w:hAnsi="Arial" w:eastAsia="Arial" w:cs="Arial"/>
          <w:noProof w:val="0"/>
          <w:sz w:val="24"/>
          <w:szCs w:val="24"/>
          <w:lang w:val="en-GB"/>
        </w:rPr>
        <w:t xml:space="preserve">(Bravo and </w:t>
      </w:r>
      <w:r w:rsidRPr="5590A953" w:rsidR="025A8693">
        <w:rPr>
          <w:rFonts w:ascii="Arial" w:hAnsi="Arial" w:eastAsia="Arial" w:cs="Arial"/>
          <w:noProof w:val="0"/>
          <w:sz w:val="24"/>
          <w:szCs w:val="24"/>
          <w:lang w:val="en-GB"/>
        </w:rPr>
        <w:t>Cofré</w:t>
      </w:r>
      <w:r w:rsidRPr="5590A953" w:rsidR="025A8693">
        <w:rPr>
          <w:rFonts w:ascii="Arial" w:hAnsi="Arial" w:eastAsia="Arial" w:cs="Arial"/>
          <w:noProof w:val="0"/>
          <w:sz w:val="24"/>
          <w:szCs w:val="24"/>
          <w:lang w:val="en-GB"/>
        </w:rPr>
        <w:t xml:space="preserve"> 2016, pp. 2500-2527)</w:t>
      </w:r>
      <w:r w:rsidRPr="5590A953" w:rsidR="43B5A161">
        <w:rPr>
          <w:rFonts w:ascii="Arial" w:hAnsi="Arial" w:eastAsia="Arial" w:cs="Arial"/>
          <w:noProof w:val="0"/>
          <w:sz w:val="24"/>
          <w:szCs w:val="24"/>
          <w:lang w:val="en-GB"/>
        </w:rPr>
        <w:t>.</w:t>
      </w:r>
      <w:r w:rsidRPr="5590A953" w:rsidR="360FBAA5">
        <w:rPr>
          <w:rFonts w:ascii="Arial" w:hAnsi="Arial" w:eastAsia="Arial" w:cs="Arial"/>
          <w:noProof w:val="0"/>
          <w:sz w:val="24"/>
          <w:szCs w:val="24"/>
          <w:lang w:val="en-GB"/>
        </w:rPr>
        <w:t xml:space="preserve"> These can be implemented and </w:t>
      </w:r>
      <w:r w:rsidRPr="5590A953" w:rsidR="360FBAA5">
        <w:rPr>
          <w:rFonts w:ascii="Arial" w:hAnsi="Arial" w:eastAsia="Arial" w:cs="Arial"/>
          <w:noProof w:val="0"/>
          <w:sz w:val="24"/>
          <w:szCs w:val="24"/>
          <w:lang w:val="en-GB"/>
        </w:rPr>
        <w:t>demonstrated</w:t>
      </w:r>
      <w:r w:rsidRPr="5590A953" w:rsidR="360FBAA5">
        <w:rPr>
          <w:rFonts w:ascii="Arial" w:hAnsi="Arial" w:eastAsia="Arial" w:cs="Arial"/>
          <w:noProof w:val="0"/>
          <w:sz w:val="24"/>
          <w:szCs w:val="24"/>
          <w:lang w:val="en-GB"/>
        </w:rPr>
        <w:t xml:space="preserve"> throughout teaching by following the Professional Standards Framework (PSF) (Advanced HE, 2023, p.5).</w:t>
      </w:r>
      <w:r w:rsidRPr="5590A953" w:rsidR="43B5A161">
        <w:rPr>
          <w:rFonts w:ascii="Arial" w:hAnsi="Arial" w:eastAsia="Arial" w:cs="Arial"/>
          <w:noProof w:val="0"/>
          <w:sz w:val="24"/>
          <w:szCs w:val="24"/>
          <w:lang w:val="en-GB"/>
        </w:rPr>
        <w:t xml:space="preserve"> </w:t>
      </w:r>
      <w:r w:rsidRPr="5590A953" w:rsidR="2437B2D5">
        <w:rPr>
          <w:rFonts w:ascii="Arial" w:hAnsi="Arial" w:eastAsia="Arial" w:cs="Arial"/>
          <w:noProof w:val="0"/>
          <w:sz w:val="24"/>
          <w:szCs w:val="24"/>
          <w:lang w:val="en-GB"/>
        </w:rPr>
        <w:t xml:space="preserve"> </w:t>
      </w:r>
    </w:p>
    <w:p w:rsidR="5590A953" w:rsidP="5590A953" w:rsidRDefault="5590A953" w14:paraId="51D49F6C" w14:textId="43DCA8D0">
      <w:pPr>
        <w:pStyle w:val="Normal"/>
        <w:spacing w:after="0" w:afterAutospacing="off" w:line="360" w:lineRule="auto"/>
        <w:jc w:val="both"/>
        <w:rPr>
          <w:rFonts w:ascii="Arial" w:hAnsi="Arial" w:eastAsia="Arial" w:cs="Arial"/>
          <w:noProof w:val="0"/>
          <w:sz w:val="24"/>
          <w:szCs w:val="24"/>
          <w:lang w:val="en-GB"/>
        </w:rPr>
      </w:pPr>
    </w:p>
    <w:p w:rsidR="5E4A6F0A" w:rsidP="5590A953" w:rsidRDefault="5E4A6F0A" w14:paraId="6913A7C4" w14:textId="00325352">
      <w:pPr>
        <w:pStyle w:val="Normal"/>
        <w:spacing w:after="0" w:afterAutospacing="off" w:line="360" w:lineRule="auto"/>
        <w:jc w:val="both"/>
        <w:rPr>
          <w:rFonts w:ascii="Arial" w:hAnsi="Arial" w:eastAsia="Arial" w:cs="Arial"/>
          <w:noProof w:val="0"/>
          <w:sz w:val="24"/>
          <w:szCs w:val="24"/>
          <w:lang w:val="en-GB"/>
        </w:rPr>
      </w:pPr>
      <w:r w:rsidRPr="5590A953" w:rsidR="5E4A6F0A">
        <w:rPr>
          <w:rFonts w:ascii="Arial" w:hAnsi="Arial" w:eastAsia="Arial" w:cs="Arial"/>
          <w:noProof w:val="0"/>
          <w:sz w:val="24"/>
          <w:szCs w:val="24"/>
          <w:lang w:val="en-GB"/>
        </w:rPr>
        <w:t>Within the</w:t>
      </w:r>
      <w:r w:rsidRPr="5590A953" w:rsidR="5E4A6F0A">
        <w:rPr>
          <w:rFonts w:ascii="Arial" w:hAnsi="Arial" w:eastAsia="Arial" w:cs="Arial"/>
          <w:i w:val="1"/>
          <w:iCs w:val="1"/>
          <w:noProof w:val="0"/>
          <w:sz w:val="24"/>
          <w:szCs w:val="24"/>
          <w:lang w:val="en-GB"/>
        </w:rPr>
        <w:t xml:space="preserve"> </w:t>
      </w:r>
      <w:r w:rsidRPr="5590A953" w:rsidR="2437B2D5">
        <w:rPr>
          <w:rFonts w:ascii="Arial" w:hAnsi="Arial" w:eastAsia="Arial" w:cs="Arial"/>
          <w:i w:val="1"/>
          <w:iCs w:val="1"/>
          <w:noProof w:val="0"/>
          <w:sz w:val="24"/>
          <w:szCs w:val="24"/>
          <w:lang w:val="en-GB"/>
        </w:rPr>
        <w:t>PowerPoint</w:t>
      </w:r>
      <w:r w:rsidRPr="5590A953" w:rsidR="2437B2D5">
        <w:rPr>
          <w:rFonts w:ascii="Arial" w:hAnsi="Arial" w:eastAsia="Arial" w:cs="Arial"/>
          <w:i w:val="1"/>
          <w:iCs w:val="1"/>
          <w:noProof w:val="0"/>
          <w:sz w:val="24"/>
          <w:szCs w:val="24"/>
          <w:lang w:val="en-GB"/>
        </w:rPr>
        <w:t xml:space="preserve"> </w:t>
      </w:r>
      <w:r w:rsidRPr="5590A953" w:rsidR="2437B2D5">
        <w:rPr>
          <w:rFonts w:ascii="Arial" w:hAnsi="Arial" w:eastAsia="Arial" w:cs="Arial"/>
          <w:noProof w:val="0"/>
          <w:sz w:val="24"/>
          <w:szCs w:val="24"/>
          <w:lang w:val="en-GB"/>
        </w:rPr>
        <w:t>presentation, various multimedia components</w:t>
      </w:r>
      <w:r w:rsidRPr="5590A953" w:rsidR="00CA64AF">
        <w:rPr>
          <w:rFonts w:ascii="Arial" w:hAnsi="Arial" w:eastAsia="Arial" w:cs="Arial"/>
          <w:noProof w:val="0"/>
          <w:sz w:val="24"/>
          <w:szCs w:val="24"/>
          <w:lang w:val="en-GB"/>
        </w:rPr>
        <w:t xml:space="preserve"> will b</w:t>
      </w:r>
      <w:r w:rsidRPr="5590A953" w:rsidR="2437B2D5">
        <w:rPr>
          <w:rFonts w:ascii="Arial" w:hAnsi="Arial" w:eastAsia="Arial" w:cs="Arial"/>
          <w:noProof w:val="0"/>
          <w:sz w:val="24"/>
          <w:szCs w:val="24"/>
          <w:lang w:val="en-GB"/>
        </w:rPr>
        <w:t>e used to engage students and enhance comprehension</w:t>
      </w:r>
      <w:r w:rsidRPr="5590A953" w:rsidR="28BB4D1E">
        <w:rPr>
          <w:rFonts w:ascii="Arial" w:hAnsi="Arial" w:eastAsia="Arial" w:cs="Arial"/>
          <w:noProof w:val="0"/>
          <w:sz w:val="24"/>
          <w:szCs w:val="24"/>
          <w:lang w:val="en-GB"/>
        </w:rPr>
        <w:t xml:space="preserve"> (Bolkan, 2019, pp. 61-79). </w:t>
      </w:r>
      <w:r w:rsidRPr="5590A953" w:rsidR="2437B2D5">
        <w:rPr>
          <w:rFonts w:ascii="Arial" w:hAnsi="Arial" w:eastAsia="Arial" w:cs="Arial"/>
          <w:noProof w:val="0"/>
          <w:sz w:val="24"/>
          <w:szCs w:val="24"/>
          <w:lang w:val="en-GB"/>
        </w:rPr>
        <w:t>Presentation skills, including clear communication</w:t>
      </w:r>
      <w:r w:rsidRPr="5590A953" w:rsidR="47DC763C">
        <w:rPr>
          <w:rFonts w:ascii="Arial" w:hAnsi="Arial" w:eastAsia="Arial" w:cs="Arial"/>
          <w:noProof w:val="0"/>
          <w:sz w:val="24"/>
          <w:szCs w:val="24"/>
          <w:lang w:val="en-GB"/>
        </w:rPr>
        <w:t xml:space="preserve"> and</w:t>
      </w:r>
      <w:r w:rsidRPr="5590A953" w:rsidR="2437B2D5">
        <w:rPr>
          <w:rFonts w:ascii="Arial" w:hAnsi="Arial" w:eastAsia="Arial" w:cs="Arial"/>
          <w:noProof w:val="0"/>
          <w:sz w:val="24"/>
          <w:szCs w:val="24"/>
          <w:lang w:val="en-GB"/>
        </w:rPr>
        <w:t xml:space="preserve"> engaging</w:t>
      </w:r>
      <w:r w:rsidRPr="5590A953" w:rsidR="0C6D611C">
        <w:rPr>
          <w:rFonts w:ascii="Arial" w:hAnsi="Arial" w:eastAsia="Arial" w:cs="Arial"/>
          <w:noProof w:val="0"/>
          <w:sz w:val="24"/>
          <w:szCs w:val="24"/>
          <w:lang w:val="en-GB"/>
        </w:rPr>
        <w:t xml:space="preserve"> narration</w:t>
      </w:r>
      <w:r w:rsidRPr="5590A953" w:rsidR="2437B2D5">
        <w:rPr>
          <w:rFonts w:ascii="Arial" w:hAnsi="Arial" w:eastAsia="Arial" w:cs="Arial"/>
          <w:noProof w:val="0"/>
          <w:sz w:val="24"/>
          <w:szCs w:val="24"/>
          <w:lang w:val="en-GB"/>
        </w:rPr>
        <w:t xml:space="preserve"> are crucial for the effectiveness of</w:t>
      </w:r>
      <w:r w:rsidRPr="5590A953" w:rsidR="0F397BC1">
        <w:rPr>
          <w:rFonts w:ascii="Arial" w:hAnsi="Arial" w:eastAsia="Arial" w:cs="Arial"/>
          <w:noProof w:val="0"/>
          <w:sz w:val="24"/>
          <w:szCs w:val="24"/>
          <w:lang w:val="en-GB"/>
        </w:rPr>
        <w:t xml:space="preserve"> using</w:t>
      </w:r>
      <w:r w:rsidRPr="5590A953" w:rsidR="2437B2D5">
        <w:rPr>
          <w:rFonts w:ascii="Arial" w:hAnsi="Arial" w:eastAsia="Arial" w:cs="Arial"/>
          <w:noProof w:val="0"/>
          <w:sz w:val="24"/>
          <w:szCs w:val="24"/>
          <w:lang w:val="en-GB"/>
        </w:rPr>
        <w:t xml:space="preserve"> </w:t>
      </w:r>
      <w:r w:rsidRPr="5590A953" w:rsidR="2437B2D5">
        <w:rPr>
          <w:rFonts w:ascii="Arial" w:hAnsi="Arial" w:eastAsia="Arial" w:cs="Arial"/>
          <w:i w:val="1"/>
          <w:iCs w:val="1"/>
          <w:noProof w:val="0"/>
          <w:sz w:val="24"/>
          <w:szCs w:val="24"/>
          <w:lang w:val="en-GB"/>
        </w:rPr>
        <w:t>PowerPoint</w:t>
      </w:r>
      <w:r w:rsidRPr="5590A953" w:rsidR="2437B2D5">
        <w:rPr>
          <w:rFonts w:ascii="Arial" w:hAnsi="Arial" w:eastAsia="Arial" w:cs="Arial"/>
          <w:i w:val="1"/>
          <w:iCs w:val="1"/>
          <w:noProof w:val="0"/>
          <w:sz w:val="24"/>
          <w:szCs w:val="24"/>
          <w:lang w:val="en-GB"/>
        </w:rPr>
        <w:t xml:space="preserve"> </w:t>
      </w:r>
      <w:r w:rsidRPr="5590A953" w:rsidR="2437B2D5">
        <w:rPr>
          <w:rFonts w:ascii="Arial" w:hAnsi="Arial" w:eastAsia="Arial" w:cs="Arial"/>
          <w:noProof w:val="0"/>
          <w:sz w:val="24"/>
          <w:szCs w:val="24"/>
          <w:lang w:val="en-GB"/>
        </w:rPr>
        <w:t>presentations</w:t>
      </w:r>
      <w:r w:rsidRPr="5590A953" w:rsidR="5ECEA12C">
        <w:rPr>
          <w:rFonts w:ascii="Arial" w:hAnsi="Arial" w:eastAsia="Arial" w:cs="Arial"/>
          <w:noProof w:val="0"/>
          <w:sz w:val="24"/>
          <w:szCs w:val="24"/>
          <w:lang w:val="en-GB"/>
        </w:rPr>
        <w:t xml:space="preserve"> (</w:t>
      </w:r>
      <w:r w:rsidRPr="5590A953" w:rsidR="5ECEA12C">
        <w:rPr>
          <w:rFonts w:ascii="Arial" w:hAnsi="Arial" w:eastAsia="Arial" w:cs="Arial"/>
          <w:b w:val="0"/>
          <w:bCs w:val="0"/>
          <w:i w:val="0"/>
          <w:iCs w:val="0"/>
          <w:caps w:val="0"/>
          <w:smallCaps w:val="0"/>
          <w:noProof w:val="0"/>
          <w:color w:val="000000" w:themeColor="text1" w:themeTint="FF" w:themeShade="FF"/>
          <w:sz w:val="24"/>
          <w:szCs w:val="24"/>
          <w:lang w:val="en-GB"/>
        </w:rPr>
        <w:t>Zayapragassarazan</w:t>
      </w:r>
      <w:r w:rsidRPr="5590A953" w:rsidR="5ECEA12C">
        <w:rPr>
          <w:rFonts w:ascii="Arial" w:hAnsi="Arial" w:eastAsia="Arial" w:cs="Arial"/>
          <w:b w:val="0"/>
          <w:bCs w:val="0"/>
          <w:i w:val="0"/>
          <w:iCs w:val="0"/>
          <w:caps w:val="0"/>
          <w:smallCaps w:val="0"/>
          <w:noProof w:val="0"/>
          <w:color w:val="000000" w:themeColor="text1" w:themeTint="FF" w:themeShade="FF"/>
          <w:sz w:val="24"/>
          <w:szCs w:val="24"/>
          <w:lang w:val="en-GB"/>
        </w:rPr>
        <w:t xml:space="preserve"> and Mohapatra, 2021, pp. 2-11). </w:t>
      </w:r>
      <w:r w:rsidRPr="5590A953" w:rsidR="30D3DDC3">
        <w:rPr>
          <w:rFonts w:ascii="Arial" w:hAnsi="Arial" w:eastAsia="Arial" w:cs="Arial"/>
          <w:i w:val="1"/>
          <w:iCs w:val="1"/>
          <w:noProof w:val="0"/>
          <w:sz w:val="24"/>
          <w:szCs w:val="24"/>
          <w:lang w:val="en-GB"/>
        </w:rPr>
        <w:t xml:space="preserve">YouTube </w:t>
      </w:r>
      <w:r w:rsidRPr="5590A953" w:rsidR="30D3DDC3">
        <w:rPr>
          <w:rFonts w:ascii="Arial" w:hAnsi="Arial" w:eastAsia="Arial" w:cs="Arial"/>
          <w:noProof w:val="0"/>
          <w:sz w:val="24"/>
          <w:szCs w:val="24"/>
          <w:lang w:val="en-GB"/>
        </w:rPr>
        <w:t xml:space="preserve">videos can be used within </w:t>
      </w:r>
      <w:r w:rsidRPr="5590A953" w:rsidR="30D3DDC3">
        <w:rPr>
          <w:rFonts w:ascii="Arial" w:hAnsi="Arial" w:eastAsia="Arial" w:cs="Arial"/>
          <w:i w:val="1"/>
          <w:iCs w:val="1"/>
          <w:noProof w:val="0"/>
          <w:sz w:val="24"/>
          <w:szCs w:val="24"/>
          <w:lang w:val="en-GB"/>
        </w:rPr>
        <w:t>PowerPoin</w:t>
      </w:r>
      <w:r w:rsidRPr="5590A953" w:rsidR="30D3DDC3">
        <w:rPr>
          <w:rFonts w:ascii="Arial" w:hAnsi="Arial" w:eastAsia="Arial" w:cs="Arial"/>
          <w:noProof w:val="0"/>
          <w:sz w:val="24"/>
          <w:szCs w:val="24"/>
          <w:lang w:val="en-GB"/>
        </w:rPr>
        <w:t>t</w:t>
      </w:r>
      <w:r w:rsidRPr="5590A953" w:rsidR="30D3DDC3">
        <w:rPr>
          <w:rFonts w:ascii="Arial" w:hAnsi="Arial" w:eastAsia="Arial" w:cs="Arial"/>
          <w:noProof w:val="0"/>
          <w:sz w:val="24"/>
          <w:szCs w:val="24"/>
          <w:lang w:val="en-GB"/>
        </w:rPr>
        <w:t xml:space="preserve"> to</w:t>
      </w:r>
      <w:r w:rsidRPr="5590A953" w:rsidR="68DC8C8B">
        <w:rPr>
          <w:rFonts w:ascii="Arial" w:hAnsi="Arial" w:eastAsia="Arial" w:cs="Arial"/>
          <w:noProof w:val="0"/>
          <w:sz w:val="24"/>
          <w:szCs w:val="24"/>
          <w:lang w:val="en-GB"/>
        </w:rPr>
        <w:t xml:space="preserve"> support </w:t>
      </w:r>
      <w:r w:rsidRPr="5590A953" w:rsidR="30D3DDC3">
        <w:rPr>
          <w:rFonts w:ascii="Arial" w:hAnsi="Arial" w:eastAsia="Arial" w:cs="Arial"/>
          <w:noProof w:val="0"/>
          <w:sz w:val="24"/>
          <w:szCs w:val="24"/>
          <w:lang w:val="en-GB"/>
        </w:rPr>
        <w:t>various learning styles</w:t>
      </w:r>
      <w:r w:rsidRPr="5590A953" w:rsidR="3CF2B16A">
        <w:rPr>
          <w:rFonts w:ascii="Arial" w:hAnsi="Arial" w:eastAsia="Arial" w:cs="Arial"/>
          <w:noProof w:val="0"/>
          <w:sz w:val="24"/>
          <w:szCs w:val="24"/>
          <w:lang w:val="en-GB"/>
        </w:rPr>
        <w:t>, such as visual and auditory</w:t>
      </w:r>
      <w:r w:rsidRPr="5590A953" w:rsidR="30D3DDC3">
        <w:rPr>
          <w:rFonts w:ascii="Arial" w:hAnsi="Arial" w:eastAsia="Arial" w:cs="Arial"/>
          <w:noProof w:val="0"/>
          <w:sz w:val="24"/>
          <w:szCs w:val="24"/>
          <w:lang w:val="en-GB"/>
        </w:rPr>
        <w:t xml:space="preserve">, enhancing </w:t>
      </w:r>
      <w:r w:rsidRPr="5590A953" w:rsidR="30D3DDC3">
        <w:rPr>
          <w:rFonts w:ascii="Arial" w:hAnsi="Arial" w:eastAsia="Arial" w:cs="Arial"/>
          <w:noProof w:val="0"/>
          <w:sz w:val="24"/>
          <w:szCs w:val="24"/>
          <w:lang w:val="en-GB"/>
        </w:rPr>
        <w:t>relatability and engag</w:t>
      </w:r>
      <w:r w:rsidRPr="5590A953" w:rsidR="7F1979AD">
        <w:rPr>
          <w:rFonts w:ascii="Arial" w:hAnsi="Arial" w:eastAsia="Arial" w:cs="Arial"/>
          <w:noProof w:val="0"/>
          <w:sz w:val="24"/>
          <w:szCs w:val="24"/>
          <w:lang w:val="en-GB"/>
        </w:rPr>
        <w:t>ement</w:t>
      </w:r>
      <w:r w:rsidRPr="5590A953" w:rsidR="30D3DDC3">
        <w:rPr>
          <w:rFonts w:ascii="Arial" w:hAnsi="Arial" w:eastAsia="Arial" w:cs="Arial"/>
          <w:noProof w:val="0"/>
          <w:sz w:val="24"/>
          <w:szCs w:val="24"/>
          <w:lang w:val="en-GB"/>
        </w:rPr>
        <w:t xml:space="preserve">, as </w:t>
      </w:r>
      <w:r w:rsidRPr="5590A953" w:rsidR="30D3DDC3">
        <w:rPr>
          <w:rFonts w:ascii="Arial" w:hAnsi="Arial" w:eastAsia="Arial" w:cs="Arial"/>
          <w:noProof w:val="0"/>
          <w:sz w:val="24"/>
          <w:szCs w:val="24"/>
          <w:lang w:val="en-GB"/>
        </w:rPr>
        <w:t>d</w:t>
      </w:r>
      <w:r w:rsidRPr="5590A953" w:rsidR="30D3DDC3">
        <w:rPr>
          <w:rFonts w:ascii="Arial" w:hAnsi="Arial" w:eastAsia="Arial" w:cs="Arial"/>
          <w:noProof w:val="0"/>
          <w:sz w:val="24"/>
          <w:szCs w:val="24"/>
          <w:lang w:val="en-GB"/>
        </w:rPr>
        <w:t>emonstrated</w:t>
      </w:r>
      <w:r w:rsidRPr="5590A953" w:rsidR="30D3DDC3">
        <w:rPr>
          <w:rFonts w:ascii="Arial" w:hAnsi="Arial" w:eastAsia="Arial" w:cs="Arial"/>
          <w:noProof w:val="0"/>
          <w:sz w:val="24"/>
          <w:szCs w:val="24"/>
          <w:lang w:val="en-GB"/>
        </w:rPr>
        <w:t xml:space="preserve"> </w:t>
      </w:r>
      <w:r w:rsidRPr="5590A953" w:rsidR="30D3DDC3">
        <w:rPr>
          <w:rFonts w:ascii="Arial" w:hAnsi="Arial" w:eastAsia="Arial" w:cs="Arial"/>
          <w:noProof w:val="0"/>
          <w:sz w:val="24"/>
          <w:szCs w:val="24"/>
          <w:lang w:val="en-GB"/>
        </w:rPr>
        <w:t xml:space="preserve">by studies by (Pratama, Arifin, and </w:t>
      </w:r>
      <w:r w:rsidRPr="5590A953" w:rsidR="30D3DDC3">
        <w:rPr>
          <w:rFonts w:ascii="Arial" w:hAnsi="Arial" w:eastAsia="Arial" w:cs="Arial"/>
          <w:noProof w:val="0"/>
          <w:sz w:val="24"/>
          <w:szCs w:val="24"/>
          <w:lang w:val="en-GB"/>
        </w:rPr>
        <w:t>W</w:t>
      </w:r>
      <w:r w:rsidRPr="5590A953" w:rsidR="30D3DDC3">
        <w:rPr>
          <w:rFonts w:ascii="Arial" w:hAnsi="Arial" w:eastAsia="Arial" w:cs="Arial"/>
          <w:noProof w:val="0"/>
          <w:sz w:val="24"/>
          <w:szCs w:val="24"/>
          <w:lang w:val="en-GB"/>
        </w:rPr>
        <w:t>idianingsih</w:t>
      </w:r>
      <w:r w:rsidRPr="5590A953" w:rsidR="30D3DDC3">
        <w:rPr>
          <w:rFonts w:ascii="Arial" w:hAnsi="Arial" w:eastAsia="Arial" w:cs="Arial"/>
          <w:noProof w:val="0"/>
          <w:sz w:val="24"/>
          <w:szCs w:val="24"/>
          <w:lang w:val="en-GB"/>
        </w:rPr>
        <w:t>,</w:t>
      </w:r>
      <w:r w:rsidRPr="5590A953" w:rsidR="30D3DDC3">
        <w:rPr>
          <w:rFonts w:ascii="Arial" w:hAnsi="Arial" w:eastAsia="Arial" w:cs="Arial"/>
          <w:noProof w:val="0"/>
          <w:sz w:val="24"/>
          <w:szCs w:val="24"/>
          <w:lang w:val="en-GB"/>
        </w:rPr>
        <w:t xml:space="preserve"> 2020, pp. 123-129). Incorporating the brainstorming and quiz functionalities provided by </w:t>
      </w:r>
      <w:r w:rsidRPr="5590A953" w:rsidR="30D3DDC3">
        <w:rPr>
          <w:rFonts w:ascii="Arial" w:hAnsi="Arial" w:eastAsia="Arial" w:cs="Arial"/>
          <w:noProof w:val="0"/>
          <w:sz w:val="24"/>
          <w:szCs w:val="24"/>
          <w:lang w:val="en-GB"/>
        </w:rPr>
        <w:t>Kahoot</w:t>
      </w:r>
      <w:r w:rsidRPr="5590A953" w:rsidR="30D3DDC3">
        <w:rPr>
          <w:rFonts w:ascii="Arial" w:hAnsi="Arial" w:eastAsia="Arial" w:cs="Arial"/>
          <w:noProof w:val="0"/>
          <w:sz w:val="24"/>
          <w:szCs w:val="24"/>
          <w:lang w:val="en-GB"/>
        </w:rPr>
        <w:t xml:space="preserve">! (No Date) and </w:t>
      </w:r>
      <w:r w:rsidRPr="5590A953" w:rsidR="30D3DDC3">
        <w:rPr>
          <w:rFonts w:ascii="Arial" w:hAnsi="Arial" w:eastAsia="Arial" w:cs="Arial"/>
          <w:noProof w:val="0"/>
          <w:sz w:val="24"/>
          <w:szCs w:val="24"/>
          <w:lang w:val="en-GB"/>
        </w:rPr>
        <w:t>M</w:t>
      </w:r>
      <w:r w:rsidRPr="5590A953" w:rsidR="30D3DDC3">
        <w:rPr>
          <w:rFonts w:ascii="Arial" w:hAnsi="Arial" w:eastAsia="Arial" w:cs="Arial"/>
          <w:noProof w:val="0"/>
          <w:sz w:val="24"/>
          <w:szCs w:val="24"/>
          <w:lang w:val="en-GB"/>
        </w:rPr>
        <w:t>entimeter</w:t>
      </w:r>
      <w:r w:rsidRPr="5590A953" w:rsidR="30D3DDC3">
        <w:rPr>
          <w:rFonts w:ascii="Arial" w:hAnsi="Arial" w:eastAsia="Arial" w:cs="Arial"/>
          <w:noProof w:val="0"/>
          <w:sz w:val="24"/>
          <w:szCs w:val="24"/>
          <w:lang w:val="en-GB"/>
        </w:rPr>
        <w:t xml:space="preserve"> </w:t>
      </w:r>
      <w:r w:rsidRPr="5590A953" w:rsidR="30D3DDC3">
        <w:rPr>
          <w:rFonts w:ascii="Arial" w:hAnsi="Arial" w:eastAsia="Arial" w:cs="Arial"/>
          <w:noProof w:val="0"/>
          <w:sz w:val="24"/>
          <w:szCs w:val="24"/>
          <w:lang w:val="en-GB"/>
        </w:rPr>
        <w:t>(</w:t>
      </w:r>
      <w:r w:rsidRPr="5590A953" w:rsidR="30D3DDC3">
        <w:rPr>
          <w:rFonts w:ascii="Arial" w:hAnsi="Arial" w:eastAsia="Arial" w:cs="Arial"/>
          <w:b w:val="0"/>
          <w:bCs w:val="0"/>
          <w:i w:val="0"/>
          <w:iCs w:val="0"/>
          <w:caps w:val="0"/>
          <w:smallCaps w:val="0"/>
          <w:noProof w:val="0"/>
          <w:color w:val="000000" w:themeColor="text1" w:themeTint="FF" w:themeShade="FF"/>
          <w:sz w:val="24"/>
          <w:szCs w:val="24"/>
          <w:lang w:val="en-GB"/>
        </w:rPr>
        <w:t>No Date)</w:t>
      </w:r>
      <w:r w:rsidRPr="5590A953" w:rsidR="30D3DDC3">
        <w:rPr>
          <w:rFonts w:ascii="Arial" w:hAnsi="Arial" w:eastAsia="Arial" w:cs="Arial"/>
          <w:noProof w:val="0"/>
          <w:sz w:val="24"/>
          <w:szCs w:val="24"/>
          <w:lang w:val="en-GB"/>
        </w:rPr>
        <w:t xml:space="preserve"> into the lesso</w:t>
      </w:r>
      <w:r w:rsidRPr="5590A953" w:rsidR="0517B241">
        <w:rPr>
          <w:rFonts w:ascii="Arial" w:hAnsi="Arial" w:eastAsia="Arial" w:cs="Arial"/>
          <w:noProof w:val="0"/>
          <w:sz w:val="24"/>
          <w:szCs w:val="24"/>
          <w:lang w:val="en-GB"/>
        </w:rPr>
        <w:t xml:space="preserve">n </w:t>
      </w:r>
      <w:r w:rsidRPr="5590A953" w:rsidR="30D3DDC3">
        <w:rPr>
          <w:rFonts w:ascii="Arial" w:hAnsi="Arial" w:eastAsia="Arial" w:cs="Arial"/>
          <w:noProof w:val="0"/>
          <w:sz w:val="24"/>
          <w:szCs w:val="24"/>
          <w:lang w:val="en-GB"/>
        </w:rPr>
        <w:t xml:space="preserve">allows for the collection and presentation of real-time responses, fostering an interactive learning experience that enhances student participation, comprehension, and engagement (Mohin, </w:t>
      </w:r>
      <w:r w:rsidRPr="5590A953" w:rsidR="30D3DDC3">
        <w:rPr>
          <w:rFonts w:ascii="Arial" w:hAnsi="Arial" w:eastAsia="Arial" w:cs="Arial"/>
          <w:noProof w:val="0"/>
          <w:sz w:val="24"/>
          <w:szCs w:val="24"/>
          <w:lang w:val="en-GB"/>
        </w:rPr>
        <w:t>K</w:t>
      </w:r>
      <w:r w:rsidRPr="5590A953" w:rsidR="30D3DDC3">
        <w:rPr>
          <w:rFonts w:ascii="Arial" w:hAnsi="Arial" w:eastAsia="Arial" w:cs="Arial"/>
          <w:noProof w:val="0"/>
          <w:sz w:val="24"/>
          <w:szCs w:val="24"/>
          <w:lang w:val="en-GB"/>
        </w:rPr>
        <w:t>unzwa</w:t>
      </w:r>
      <w:r w:rsidRPr="5590A953" w:rsidR="30D3DDC3">
        <w:rPr>
          <w:rFonts w:ascii="Arial" w:hAnsi="Arial" w:eastAsia="Arial" w:cs="Arial"/>
          <w:noProof w:val="0"/>
          <w:sz w:val="24"/>
          <w:szCs w:val="24"/>
          <w:lang w:val="en-GB"/>
        </w:rPr>
        <w:t xml:space="preserve"> </w:t>
      </w:r>
      <w:r w:rsidRPr="5590A953" w:rsidR="30D3DDC3">
        <w:rPr>
          <w:rFonts w:ascii="Arial" w:hAnsi="Arial" w:eastAsia="Arial" w:cs="Arial"/>
          <w:noProof w:val="0"/>
          <w:sz w:val="24"/>
          <w:szCs w:val="24"/>
          <w:lang w:val="en-GB"/>
        </w:rPr>
        <w:t>and Patel, 2022, p.48; Rose, 2019).</w:t>
      </w:r>
      <w:r w:rsidRPr="5590A953" w:rsidR="14E503AF">
        <w:rPr>
          <w:rFonts w:ascii="Arial" w:hAnsi="Arial" w:eastAsia="Arial" w:cs="Arial"/>
          <w:noProof w:val="0"/>
          <w:sz w:val="24"/>
          <w:szCs w:val="24"/>
          <w:lang w:val="en-GB"/>
        </w:rPr>
        <w:t xml:space="preserve"> </w:t>
      </w:r>
      <w:r w:rsidRPr="5590A953" w:rsidR="5A6D8108">
        <w:rPr>
          <w:rFonts w:ascii="Arial" w:hAnsi="Arial" w:eastAsia="Arial" w:cs="Arial"/>
          <w:noProof w:val="0"/>
          <w:sz w:val="24"/>
          <w:szCs w:val="24"/>
          <w:lang w:val="en-GB"/>
        </w:rPr>
        <w:t xml:space="preserve">However, </w:t>
      </w:r>
      <w:r w:rsidRPr="5590A953" w:rsidR="5A6D8108">
        <w:rPr>
          <w:rFonts w:ascii="Arial" w:hAnsi="Arial" w:eastAsia="Arial" w:cs="Arial"/>
          <w:noProof w:val="0"/>
          <w:sz w:val="24"/>
          <w:szCs w:val="24"/>
          <w:lang w:val="en-GB"/>
        </w:rPr>
        <w:t>H</w:t>
      </w:r>
      <w:r w:rsidRPr="5590A953" w:rsidR="5A6D8108">
        <w:rPr>
          <w:rFonts w:ascii="Arial" w:hAnsi="Arial" w:eastAsia="Arial" w:cs="Arial"/>
          <w:noProof w:val="0"/>
          <w:sz w:val="24"/>
          <w:szCs w:val="24"/>
          <w:lang w:val="en-GB"/>
        </w:rPr>
        <w:t>eilporn</w:t>
      </w:r>
      <w:r w:rsidRPr="5590A953" w:rsidR="5A6D8108">
        <w:rPr>
          <w:rFonts w:ascii="Arial" w:hAnsi="Arial" w:eastAsia="Arial" w:cs="Arial"/>
          <w:noProof w:val="0"/>
          <w:sz w:val="24"/>
          <w:szCs w:val="24"/>
          <w:lang w:val="en-GB"/>
        </w:rPr>
        <w:t>,</w:t>
      </w:r>
      <w:r w:rsidRPr="5590A953" w:rsidR="5A6D8108">
        <w:rPr>
          <w:rFonts w:ascii="Arial" w:hAnsi="Arial" w:eastAsia="Arial" w:cs="Arial"/>
          <w:noProof w:val="0"/>
          <w:sz w:val="24"/>
          <w:szCs w:val="24"/>
          <w:lang w:val="en-GB"/>
        </w:rPr>
        <w:t xml:space="preserve"> Lakhal and </w:t>
      </w:r>
      <w:r w:rsidRPr="5590A953" w:rsidR="5A6D8108">
        <w:rPr>
          <w:rFonts w:ascii="Arial" w:hAnsi="Arial" w:eastAsia="Arial" w:cs="Arial"/>
          <w:b w:val="0"/>
          <w:bCs w:val="0"/>
          <w:i w:val="0"/>
          <w:iCs w:val="0"/>
          <w:caps w:val="0"/>
          <w:smallCaps w:val="0"/>
          <w:noProof w:val="0"/>
          <w:color w:val="222222"/>
          <w:sz w:val="24"/>
          <w:szCs w:val="24"/>
          <w:lang w:val="en-GB"/>
        </w:rPr>
        <w:t>B</w:t>
      </w:r>
      <w:r w:rsidRPr="5590A953" w:rsidR="5A6D8108">
        <w:rPr>
          <w:rFonts w:ascii="Arial" w:hAnsi="Arial" w:eastAsia="Arial" w:cs="Arial"/>
          <w:b w:val="0"/>
          <w:bCs w:val="0"/>
          <w:i w:val="0"/>
          <w:iCs w:val="0"/>
          <w:caps w:val="0"/>
          <w:smallCaps w:val="0"/>
          <w:noProof w:val="0"/>
          <w:color w:val="222222"/>
          <w:sz w:val="24"/>
          <w:szCs w:val="24"/>
          <w:lang w:val="en-GB"/>
        </w:rPr>
        <w:t>élisle</w:t>
      </w:r>
      <w:r w:rsidRPr="5590A953" w:rsidR="5A6D8108">
        <w:rPr>
          <w:rFonts w:ascii="Arial" w:hAnsi="Arial" w:eastAsia="Arial" w:cs="Arial"/>
          <w:b w:val="0"/>
          <w:bCs w:val="0"/>
          <w:i w:val="0"/>
          <w:iCs w:val="0"/>
          <w:caps w:val="0"/>
          <w:smallCaps w:val="0"/>
          <w:noProof w:val="0"/>
          <w:color w:val="222222"/>
          <w:sz w:val="24"/>
          <w:szCs w:val="24"/>
          <w:lang w:val="en-GB"/>
        </w:rPr>
        <w:t xml:space="preserve"> </w:t>
      </w:r>
      <w:r w:rsidRPr="5590A953" w:rsidR="5A6D8108">
        <w:rPr>
          <w:rFonts w:ascii="Arial" w:hAnsi="Arial" w:eastAsia="Arial" w:cs="Arial"/>
          <w:b w:val="0"/>
          <w:bCs w:val="0"/>
          <w:i w:val="0"/>
          <w:iCs w:val="0"/>
          <w:caps w:val="0"/>
          <w:smallCaps w:val="0"/>
          <w:noProof w:val="0"/>
          <w:color w:val="222222"/>
          <w:sz w:val="24"/>
          <w:szCs w:val="24"/>
          <w:lang w:val="en-GB"/>
        </w:rPr>
        <w:t xml:space="preserve">(2021, pp. 1-25) </w:t>
      </w:r>
      <w:r w:rsidRPr="5590A953" w:rsidR="2A4ACA56">
        <w:rPr>
          <w:rFonts w:ascii="Arial" w:hAnsi="Arial" w:eastAsia="Arial" w:cs="Arial"/>
          <w:b w:val="0"/>
          <w:bCs w:val="0"/>
          <w:i w:val="0"/>
          <w:iCs w:val="0"/>
          <w:caps w:val="0"/>
          <w:smallCaps w:val="0"/>
          <w:noProof w:val="0"/>
          <w:color w:val="222222"/>
          <w:sz w:val="24"/>
          <w:szCs w:val="24"/>
          <w:lang w:val="en-GB"/>
        </w:rPr>
        <w:t>note</w:t>
      </w:r>
      <w:r w:rsidRPr="5590A953" w:rsidR="5A6D8108">
        <w:rPr>
          <w:rFonts w:ascii="Arial" w:hAnsi="Arial" w:eastAsia="Arial" w:cs="Arial"/>
          <w:noProof w:val="0"/>
          <w:sz w:val="24"/>
          <w:szCs w:val="24"/>
          <w:lang w:val="en-GB"/>
        </w:rPr>
        <w:t xml:space="preserve"> </w:t>
      </w:r>
      <w:r w:rsidRPr="5590A953" w:rsidR="7A89347E">
        <w:rPr>
          <w:rFonts w:ascii="Arial" w:hAnsi="Arial" w:eastAsia="Arial" w:cs="Arial"/>
          <w:noProof w:val="0"/>
          <w:sz w:val="24"/>
          <w:szCs w:val="24"/>
          <w:lang w:val="en-GB"/>
        </w:rPr>
        <w:t xml:space="preserve">how balancing </w:t>
      </w:r>
      <w:r w:rsidRPr="5590A953" w:rsidR="14E503AF">
        <w:rPr>
          <w:rFonts w:ascii="Arial" w:hAnsi="Arial" w:eastAsia="Arial" w:cs="Arial"/>
          <w:noProof w:val="0"/>
          <w:sz w:val="24"/>
          <w:szCs w:val="24"/>
          <w:lang w:val="en-GB"/>
        </w:rPr>
        <w:t xml:space="preserve">pedagogical skills </w:t>
      </w:r>
      <w:r w:rsidRPr="5590A953" w:rsidR="6CE7807B">
        <w:rPr>
          <w:rFonts w:ascii="Arial" w:hAnsi="Arial" w:eastAsia="Arial" w:cs="Arial"/>
          <w:noProof w:val="0"/>
          <w:sz w:val="24"/>
          <w:szCs w:val="24"/>
          <w:lang w:val="en-GB"/>
        </w:rPr>
        <w:t xml:space="preserve">and digital tools such as </w:t>
      </w:r>
      <w:r w:rsidRPr="5590A953" w:rsidR="28BE0EA6">
        <w:rPr>
          <w:rFonts w:ascii="Arial" w:hAnsi="Arial" w:eastAsia="Arial" w:cs="Arial"/>
          <w:i w:val="1"/>
          <w:iCs w:val="1"/>
          <w:noProof w:val="0"/>
          <w:sz w:val="24"/>
          <w:szCs w:val="24"/>
          <w:lang w:val="en-GB"/>
        </w:rPr>
        <w:t>K</w:t>
      </w:r>
      <w:r w:rsidRPr="5590A953" w:rsidR="6CE7807B">
        <w:rPr>
          <w:rFonts w:ascii="Arial" w:hAnsi="Arial" w:eastAsia="Arial" w:cs="Arial"/>
          <w:i w:val="1"/>
          <w:iCs w:val="1"/>
          <w:noProof w:val="0"/>
          <w:sz w:val="24"/>
          <w:szCs w:val="24"/>
          <w:lang w:val="en-GB"/>
        </w:rPr>
        <w:t>ahoot</w:t>
      </w:r>
      <w:r w:rsidRPr="5590A953" w:rsidR="6CC6CBE4">
        <w:rPr>
          <w:rFonts w:ascii="Arial" w:hAnsi="Arial" w:eastAsia="Arial" w:cs="Arial"/>
          <w:i w:val="1"/>
          <w:iCs w:val="1"/>
          <w:noProof w:val="0"/>
          <w:sz w:val="24"/>
          <w:szCs w:val="24"/>
          <w:lang w:val="en-GB"/>
        </w:rPr>
        <w:t>!</w:t>
      </w:r>
      <w:r w:rsidRPr="5590A953" w:rsidR="6CE7807B">
        <w:rPr>
          <w:rFonts w:ascii="Arial" w:hAnsi="Arial" w:eastAsia="Arial" w:cs="Arial"/>
          <w:noProof w:val="0"/>
          <w:sz w:val="24"/>
          <w:szCs w:val="24"/>
          <w:lang w:val="en-GB"/>
        </w:rPr>
        <w:t xml:space="preserve"> </w:t>
      </w:r>
      <w:r w:rsidRPr="5590A953" w:rsidR="5D23B6A5">
        <w:rPr>
          <w:rFonts w:ascii="Arial" w:hAnsi="Arial" w:eastAsia="Arial" w:cs="Arial"/>
          <w:noProof w:val="0"/>
          <w:sz w:val="24"/>
          <w:szCs w:val="24"/>
          <w:lang w:val="en-GB"/>
        </w:rPr>
        <w:t>with</w:t>
      </w:r>
      <w:r w:rsidRPr="5590A953" w:rsidR="3835A5F8">
        <w:rPr>
          <w:rFonts w:ascii="Arial" w:hAnsi="Arial" w:eastAsia="Arial" w:cs="Arial"/>
          <w:noProof w:val="0"/>
          <w:sz w:val="24"/>
          <w:szCs w:val="24"/>
          <w:lang w:val="en-GB"/>
        </w:rPr>
        <w:t xml:space="preserve"> debates</w:t>
      </w:r>
      <w:r w:rsidRPr="5590A953" w:rsidR="14E503AF">
        <w:rPr>
          <w:rFonts w:ascii="Arial" w:hAnsi="Arial" w:eastAsia="Arial" w:cs="Arial"/>
          <w:noProof w:val="0"/>
          <w:sz w:val="24"/>
          <w:szCs w:val="24"/>
          <w:lang w:val="en-GB"/>
        </w:rPr>
        <w:t xml:space="preserve"> and discussion</w:t>
      </w:r>
      <w:r w:rsidRPr="5590A953" w:rsidR="302D2E98">
        <w:rPr>
          <w:rFonts w:ascii="Arial" w:hAnsi="Arial" w:eastAsia="Arial" w:cs="Arial"/>
          <w:noProof w:val="0"/>
          <w:sz w:val="24"/>
          <w:szCs w:val="24"/>
          <w:lang w:val="en-GB"/>
        </w:rPr>
        <w:t xml:space="preserve"> </w:t>
      </w:r>
      <w:r w:rsidRPr="5590A953" w:rsidR="14E503AF">
        <w:rPr>
          <w:rFonts w:ascii="Arial" w:hAnsi="Arial" w:eastAsia="Arial" w:cs="Arial"/>
          <w:noProof w:val="0"/>
          <w:sz w:val="24"/>
          <w:szCs w:val="24"/>
          <w:lang w:val="en-GB"/>
        </w:rPr>
        <w:t>enhance</w:t>
      </w:r>
      <w:r w:rsidRPr="5590A953" w:rsidR="2522EF33">
        <w:rPr>
          <w:rFonts w:ascii="Arial" w:hAnsi="Arial" w:eastAsia="Arial" w:cs="Arial"/>
          <w:noProof w:val="0"/>
          <w:sz w:val="24"/>
          <w:szCs w:val="24"/>
          <w:lang w:val="en-GB"/>
        </w:rPr>
        <w:t>s</w:t>
      </w:r>
      <w:r w:rsidRPr="5590A953" w:rsidR="14E503AF">
        <w:rPr>
          <w:rFonts w:ascii="Arial" w:hAnsi="Arial" w:eastAsia="Arial" w:cs="Arial"/>
          <w:noProof w:val="0"/>
          <w:sz w:val="24"/>
          <w:szCs w:val="24"/>
          <w:lang w:val="en-GB"/>
        </w:rPr>
        <w:t xml:space="preserve"> engagement, cognitive </w:t>
      </w:r>
      <w:r w:rsidRPr="5590A953" w:rsidR="084F3023">
        <w:rPr>
          <w:rFonts w:ascii="Arial" w:hAnsi="Arial" w:eastAsia="Arial" w:cs="Arial"/>
          <w:noProof w:val="0"/>
          <w:sz w:val="24"/>
          <w:szCs w:val="24"/>
          <w:lang w:val="en-GB"/>
        </w:rPr>
        <w:t>skills,</w:t>
      </w:r>
      <w:r w:rsidRPr="5590A953" w:rsidR="14E503AF">
        <w:rPr>
          <w:rFonts w:ascii="Arial" w:hAnsi="Arial" w:eastAsia="Arial" w:cs="Arial"/>
          <w:noProof w:val="0"/>
          <w:sz w:val="24"/>
          <w:szCs w:val="24"/>
          <w:lang w:val="en-GB"/>
        </w:rPr>
        <w:t xml:space="preserve"> and class participation</w:t>
      </w:r>
      <w:r w:rsidRPr="5590A953" w:rsidR="02ADFC02">
        <w:rPr>
          <w:rFonts w:ascii="Arial" w:hAnsi="Arial" w:eastAsia="Arial" w:cs="Arial"/>
          <w:noProof w:val="0"/>
          <w:sz w:val="24"/>
          <w:szCs w:val="24"/>
          <w:lang w:val="en-GB"/>
        </w:rPr>
        <w:t>.</w:t>
      </w:r>
    </w:p>
    <w:p w:rsidR="5590A953" w:rsidP="5590A953" w:rsidRDefault="5590A953" w14:paraId="7E039298" w14:textId="5CEAA4DF">
      <w:pPr>
        <w:spacing w:line="360" w:lineRule="auto"/>
        <w:jc w:val="both"/>
        <w:rPr>
          <w:rFonts w:ascii="Arial" w:hAnsi="Arial" w:eastAsia="Arial" w:cs="Arial"/>
          <w:sz w:val="24"/>
          <w:szCs w:val="24"/>
        </w:rPr>
      </w:pPr>
      <w:r w:rsidRPr="5590A953">
        <w:rPr>
          <w:rFonts w:ascii="Arial" w:hAnsi="Arial" w:eastAsia="Arial" w:cs="Arial"/>
          <w:sz w:val="24"/>
          <w:szCs w:val="24"/>
        </w:rPr>
        <w:br w:type="page"/>
      </w:r>
    </w:p>
    <w:p w:rsidR="5798645B" w:rsidP="5590A953" w:rsidRDefault="5798645B" w14:paraId="783A8C00" w14:textId="709C9CF6">
      <w:pPr>
        <w:pStyle w:val="Heading2"/>
        <w:rPr>
          <w:rFonts w:ascii="Arial" w:hAnsi="Arial" w:eastAsia="Arial" w:cs="Arial"/>
          <w:noProof w:val="0"/>
          <w:lang w:val="en-GB"/>
        </w:rPr>
      </w:pPr>
      <w:bookmarkStart w:name="_Toc1204027689" w:id="488125349"/>
      <w:r w:rsidRPr="5590A953" w:rsidR="5798645B">
        <w:rPr>
          <w:rFonts w:ascii="Arial" w:hAnsi="Arial" w:eastAsia="Arial" w:cs="Arial"/>
          <w:noProof w:val="0"/>
          <w:lang w:val="en-GB"/>
        </w:rPr>
        <w:t>Content Knowledge</w:t>
      </w:r>
      <w:r w:rsidRPr="5590A953" w:rsidR="2564BF4D">
        <w:rPr>
          <w:rFonts w:ascii="Arial" w:hAnsi="Arial" w:eastAsia="Arial" w:cs="Arial"/>
          <w:noProof w:val="0"/>
          <w:lang w:val="en-GB"/>
        </w:rPr>
        <w:t xml:space="preserve"> (CK)</w:t>
      </w:r>
      <w:bookmarkEnd w:id="488125349"/>
      <w:r w:rsidRPr="5590A953" w:rsidR="404607A4">
        <w:rPr>
          <w:rFonts w:ascii="Arial" w:hAnsi="Arial" w:eastAsia="Arial" w:cs="Arial"/>
          <w:noProof w:val="0"/>
          <w:lang w:val="en-GB"/>
        </w:rPr>
        <w:t xml:space="preserve"> </w:t>
      </w:r>
    </w:p>
    <w:p w:rsidR="5590A953" w:rsidP="5590A953" w:rsidRDefault="5590A953" w14:paraId="6C10F1D5" w14:textId="0071477C">
      <w:pPr>
        <w:pStyle w:val="Normal"/>
        <w:spacing w:after="0" w:afterAutospacing="off" w:line="360" w:lineRule="auto"/>
        <w:jc w:val="both"/>
        <w:rPr>
          <w:rFonts w:ascii="Arial" w:hAnsi="Arial" w:eastAsia="Arial" w:cs="Arial"/>
          <w:noProof w:val="0"/>
          <w:sz w:val="24"/>
          <w:szCs w:val="24"/>
          <w:lang w:val="en-GB"/>
        </w:rPr>
      </w:pPr>
    </w:p>
    <w:p w:rsidR="32E36435" w:rsidP="5590A953" w:rsidRDefault="32E36435" w14:paraId="376EAF2F" w14:textId="58E57DCE">
      <w:pPr>
        <w:pStyle w:val="Normal"/>
        <w:suppressLineNumbers w:val="0"/>
        <w:bidi w:val="0"/>
        <w:spacing w:before="0" w:beforeAutospacing="off" w:after="0" w:afterAutospacing="off" w:line="360" w:lineRule="auto"/>
        <w:ind w:left="0" w:right="0"/>
        <w:jc w:val="both"/>
        <w:rPr>
          <w:rFonts w:ascii="Arial" w:hAnsi="Arial" w:eastAsia="Arial" w:cs="Arial"/>
          <w:noProof w:val="0"/>
          <w:sz w:val="24"/>
          <w:szCs w:val="24"/>
          <w:lang w:val="en-GB"/>
        </w:rPr>
      </w:pPr>
      <w:r w:rsidRPr="5590A953" w:rsidR="32E36435">
        <w:rPr>
          <w:rFonts w:ascii="Arial" w:hAnsi="Arial" w:eastAsia="Arial" w:cs="Arial"/>
          <w:noProof w:val="0"/>
          <w:sz w:val="24"/>
          <w:szCs w:val="24"/>
          <w:lang w:val="en-GB"/>
        </w:rPr>
        <w:t xml:space="preserve">The lesson requires </w:t>
      </w:r>
      <w:r w:rsidRPr="5590A953" w:rsidR="0B6C9200">
        <w:rPr>
          <w:rFonts w:ascii="Arial" w:hAnsi="Arial" w:eastAsia="Arial" w:cs="Arial"/>
          <w:noProof w:val="0"/>
          <w:sz w:val="24"/>
          <w:szCs w:val="24"/>
          <w:lang w:val="en-GB"/>
        </w:rPr>
        <w:t xml:space="preserve">knowledge of the </w:t>
      </w:r>
      <w:r w:rsidRPr="5590A953" w:rsidR="0B6C9200">
        <w:rPr>
          <w:rFonts w:ascii="Arial" w:hAnsi="Arial" w:eastAsia="Arial" w:cs="Arial"/>
          <w:noProof w:val="0"/>
          <w:sz w:val="24"/>
          <w:szCs w:val="24"/>
          <w:lang w:val="en-GB"/>
        </w:rPr>
        <w:t xml:space="preserve">different </w:t>
      </w:r>
      <w:r w:rsidRPr="5590A953" w:rsidR="32E36435">
        <w:rPr>
          <w:rFonts w:ascii="Arial" w:hAnsi="Arial" w:eastAsia="Arial" w:cs="Arial"/>
          <w:noProof w:val="0"/>
          <w:sz w:val="24"/>
          <w:szCs w:val="24"/>
          <w:lang w:val="en-GB"/>
        </w:rPr>
        <w:t xml:space="preserve">learning </w:t>
      </w:r>
      <w:r w:rsidRPr="5590A953" w:rsidR="024895A1">
        <w:rPr>
          <w:rFonts w:ascii="Arial" w:hAnsi="Arial" w:eastAsia="Arial" w:cs="Arial"/>
          <w:noProof w:val="0"/>
          <w:sz w:val="24"/>
          <w:szCs w:val="24"/>
          <w:lang w:val="en-GB"/>
        </w:rPr>
        <w:t>styles and theoretical research</w:t>
      </w:r>
      <w:r w:rsidRPr="5590A953" w:rsidR="61808F95">
        <w:rPr>
          <w:rFonts w:ascii="Arial" w:hAnsi="Arial" w:eastAsia="Arial" w:cs="Arial"/>
          <w:noProof w:val="0"/>
          <w:sz w:val="24"/>
          <w:szCs w:val="24"/>
          <w:lang w:val="en-GB"/>
        </w:rPr>
        <w:t>,</w:t>
      </w:r>
      <w:r w:rsidRPr="5590A953" w:rsidR="024895A1">
        <w:rPr>
          <w:rFonts w:ascii="Arial" w:hAnsi="Arial" w:eastAsia="Arial" w:cs="Arial"/>
          <w:noProof w:val="0"/>
          <w:sz w:val="24"/>
          <w:szCs w:val="24"/>
          <w:lang w:val="en-GB"/>
        </w:rPr>
        <w:t xml:space="preserve"> </w:t>
      </w:r>
      <w:r w:rsidRPr="5590A953" w:rsidR="31F5534B">
        <w:rPr>
          <w:rFonts w:ascii="Arial" w:hAnsi="Arial" w:eastAsia="Arial" w:cs="Arial"/>
          <w:noProof w:val="0"/>
          <w:sz w:val="24"/>
          <w:szCs w:val="24"/>
          <w:lang w:val="en-GB"/>
        </w:rPr>
        <w:t>such as</w:t>
      </w:r>
      <w:r w:rsidRPr="5590A953" w:rsidR="7430209F">
        <w:rPr>
          <w:rFonts w:ascii="Arial" w:hAnsi="Arial" w:eastAsia="Arial" w:cs="Arial"/>
          <w:noProof w:val="0"/>
          <w:sz w:val="24"/>
          <w:szCs w:val="24"/>
          <w:lang w:val="en-GB"/>
        </w:rPr>
        <w:t xml:space="preserve"> </w:t>
      </w:r>
      <w:r w:rsidRPr="5590A953" w:rsidR="6D6E09D7">
        <w:rPr>
          <w:rFonts w:ascii="Arial" w:hAnsi="Arial" w:eastAsia="Arial" w:cs="Arial"/>
          <w:noProof w:val="0"/>
          <w:sz w:val="24"/>
          <w:szCs w:val="24"/>
          <w:lang w:val="en-GB"/>
        </w:rPr>
        <w:t>experiential learning</w:t>
      </w:r>
      <w:r w:rsidRPr="5590A953" w:rsidR="5B41AE01">
        <w:rPr>
          <w:rFonts w:ascii="Arial" w:hAnsi="Arial" w:eastAsia="Arial" w:cs="Arial"/>
          <w:noProof w:val="0"/>
          <w:sz w:val="24"/>
          <w:szCs w:val="24"/>
          <w:lang w:val="en-GB"/>
        </w:rPr>
        <w:t xml:space="preserve"> which consists of </w:t>
      </w:r>
      <w:r w:rsidRPr="5590A953" w:rsidR="6D6E09D7">
        <w:rPr>
          <w:rFonts w:ascii="Arial" w:hAnsi="Arial" w:eastAsia="Arial" w:cs="Arial"/>
          <w:noProof w:val="0"/>
          <w:sz w:val="24"/>
          <w:szCs w:val="24"/>
          <w:lang w:val="en-GB"/>
        </w:rPr>
        <w:t>four groups</w:t>
      </w:r>
      <w:r w:rsidRPr="5590A953" w:rsidR="055A4BA2">
        <w:rPr>
          <w:rFonts w:ascii="Arial" w:hAnsi="Arial" w:eastAsia="Arial" w:cs="Arial"/>
          <w:noProof w:val="0"/>
          <w:sz w:val="24"/>
          <w:szCs w:val="24"/>
          <w:lang w:val="en-GB"/>
        </w:rPr>
        <w:t>;</w:t>
      </w:r>
      <w:r w:rsidRPr="5590A953" w:rsidR="6D6E09D7">
        <w:rPr>
          <w:rFonts w:ascii="Arial" w:hAnsi="Arial" w:eastAsia="Arial" w:cs="Arial"/>
          <w:noProof w:val="0"/>
          <w:sz w:val="24"/>
          <w:szCs w:val="24"/>
          <w:lang w:val="en-GB"/>
        </w:rPr>
        <w:t xml:space="preserve"> accommod</w:t>
      </w:r>
      <w:r w:rsidRPr="5590A953" w:rsidR="6D6E09D7">
        <w:rPr>
          <w:rFonts w:ascii="Arial" w:hAnsi="Arial" w:eastAsia="Arial" w:cs="Arial"/>
          <w:noProof w:val="0"/>
          <w:sz w:val="24"/>
          <w:szCs w:val="24"/>
          <w:lang w:val="en-GB"/>
        </w:rPr>
        <w:t xml:space="preserve">ators, </w:t>
      </w:r>
      <w:r w:rsidRPr="5590A953" w:rsidR="56DE1918">
        <w:rPr>
          <w:rFonts w:ascii="Arial" w:hAnsi="Arial" w:eastAsia="Arial" w:cs="Arial"/>
          <w:noProof w:val="0"/>
          <w:sz w:val="24"/>
          <w:szCs w:val="24"/>
          <w:lang w:val="en-GB"/>
        </w:rPr>
        <w:t>convergers</w:t>
      </w:r>
      <w:r w:rsidRPr="5590A953" w:rsidR="56DE1918">
        <w:rPr>
          <w:rFonts w:ascii="Arial" w:hAnsi="Arial" w:eastAsia="Arial" w:cs="Arial"/>
          <w:noProof w:val="0"/>
          <w:sz w:val="24"/>
          <w:szCs w:val="24"/>
          <w:lang w:val="en-GB"/>
        </w:rPr>
        <w:t xml:space="preserve">, </w:t>
      </w:r>
      <w:r w:rsidRPr="5590A953" w:rsidR="56DE1918">
        <w:rPr>
          <w:rFonts w:ascii="Arial" w:hAnsi="Arial" w:eastAsia="Arial" w:cs="Arial"/>
          <w:noProof w:val="0"/>
          <w:sz w:val="24"/>
          <w:szCs w:val="24"/>
          <w:lang w:val="en-GB"/>
        </w:rPr>
        <w:t>divergers</w:t>
      </w:r>
      <w:r w:rsidRPr="5590A953" w:rsidR="56DE1918">
        <w:rPr>
          <w:rFonts w:ascii="Arial" w:hAnsi="Arial" w:eastAsia="Arial" w:cs="Arial"/>
          <w:noProof w:val="0"/>
          <w:sz w:val="24"/>
          <w:szCs w:val="24"/>
          <w:lang w:val="en-GB"/>
        </w:rPr>
        <w:t xml:space="preserve">  and </w:t>
      </w:r>
      <w:r w:rsidRPr="5590A953" w:rsidR="1E9FCA4B">
        <w:rPr>
          <w:rFonts w:ascii="Arial" w:hAnsi="Arial" w:eastAsia="Arial" w:cs="Arial"/>
          <w:noProof w:val="0"/>
          <w:sz w:val="24"/>
          <w:szCs w:val="24"/>
          <w:lang w:val="en-GB"/>
        </w:rPr>
        <w:t>assimilators</w:t>
      </w:r>
      <w:r w:rsidRPr="5590A953" w:rsidR="17C33ADF">
        <w:rPr>
          <w:rFonts w:ascii="Arial" w:hAnsi="Arial" w:eastAsia="Arial" w:cs="Arial"/>
          <w:noProof w:val="0"/>
          <w:sz w:val="24"/>
          <w:szCs w:val="24"/>
          <w:lang w:val="en-GB"/>
        </w:rPr>
        <w:t xml:space="preserve"> (Kolb, 2015; Kolb, Osland and Rubin, 1995)</w:t>
      </w:r>
      <w:r w:rsidRPr="5590A953" w:rsidR="1E9FCA4B">
        <w:rPr>
          <w:rFonts w:ascii="Arial" w:hAnsi="Arial" w:eastAsia="Arial" w:cs="Arial"/>
          <w:noProof w:val="0"/>
          <w:sz w:val="24"/>
          <w:szCs w:val="24"/>
          <w:lang w:val="en-GB"/>
        </w:rPr>
        <w:t xml:space="preserve">. </w:t>
      </w:r>
      <w:r w:rsidRPr="5590A953" w:rsidR="42038D4F">
        <w:rPr>
          <w:rFonts w:ascii="Arial" w:hAnsi="Arial" w:eastAsia="Arial" w:cs="Arial"/>
          <w:noProof w:val="0"/>
          <w:sz w:val="24"/>
          <w:szCs w:val="24"/>
          <w:lang w:val="en-GB"/>
        </w:rPr>
        <w:t xml:space="preserve">Additionally, </w:t>
      </w:r>
      <w:r w:rsidRPr="5590A953" w:rsidR="49E19515">
        <w:rPr>
          <w:rFonts w:ascii="Arial" w:hAnsi="Arial" w:eastAsia="Arial" w:cs="Arial"/>
          <w:noProof w:val="0"/>
          <w:sz w:val="24"/>
          <w:szCs w:val="24"/>
          <w:lang w:val="en-GB"/>
        </w:rPr>
        <w:t>knowledge of other frameworks such as the</w:t>
      </w:r>
      <w:r w:rsidRPr="5590A953" w:rsidR="024895A1">
        <w:rPr>
          <w:rFonts w:ascii="Arial" w:hAnsi="Arial" w:eastAsia="Arial" w:cs="Arial"/>
          <w:noProof w:val="0"/>
          <w:sz w:val="24"/>
          <w:szCs w:val="24"/>
          <w:lang w:val="en-GB"/>
        </w:rPr>
        <w:t xml:space="preserve"> </w:t>
      </w:r>
      <w:r w:rsidRPr="5590A953" w:rsidR="4768EFCD">
        <w:rPr>
          <w:rFonts w:ascii="Arial" w:hAnsi="Arial" w:eastAsia="Arial" w:cs="Arial"/>
          <w:noProof w:val="0"/>
          <w:sz w:val="24"/>
          <w:szCs w:val="24"/>
          <w:lang w:val="en-GB"/>
        </w:rPr>
        <w:t xml:space="preserve">activist, theorist, </w:t>
      </w:r>
      <w:r w:rsidRPr="5590A953" w:rsidR="307075D9">
        <w:rPr>
          <w:rFonts w:ascii="Arial" w:hAnsi="Arial" w:eastAsia="Arial" w:cs="Arial"/>
          <w:noProof w:val="0"/>
          <w:sz w:val="24"/>
          <w:szCs w:val="24"/>
          <w:lang w:val="en-GB"/>
        </w:rPr>
        <w:t>pragmatist,</w:t>
      </w:r>
      <w:r w:rsidRPr="5590A953" w:rsidR="4768EFCD">
        <w:rPr>
          <w:rFonts w:ascii="Arial" w:hAnsi="Arial" w:eastAsia="Arial" w:cs="Arial"/>
          <w:noProof w:val="0"/>
          <w:sz w:val="24"/>
          <w:szCs w:val="24"/>
          <w:lang w:val="en-GB"/>
        </w:rPr>
        <w:t xml:space="preserve"> and reflector</w:t>
      </w:r>
      <w:r w:rsidRPr="5590A953" w:rsidR="27487A4C">
        <w:rPr>
          <w:rFonts w:ascii="Arial" w:hAnsi="Arial" w:eastAsia="Arial" w:cs="Arial"/>
          <w:noProof w:val="0"/>
          <w:sz w:val="24"/>
          <w:szCs w:val="24"/>
          <w:lang w:val="en-GB"/>
        </w:rPr>
        <w:t xml:space="preserve"> </w:t>
      </w:r>
      <w:r w:rsidRPr="5590A953" w:rsidR="50482B79">
        <w:rPr>
          <w:rFonts w:ascii="Arial" w:hAnsi="Arial" w:eastAsia="Arial" w:cs="Arial"/>
          <w:noProof w:val="0"/>
          <w:sz w:val="24"/>
          <w:szCs w:val="24"/>
          <w:lang w:val="en-GB"/>
        </w:rPr>
        <w:t xml:space="preserve">model </w:t>
      </w:r>
      <w:r w:rsidRPr="5590A953" w:rsidR="27487A4C">
        <w:rPr>
          <w:rFonts w:ascii="Arial" w:hAnsi="Arial" w:eastAsia="Arial" w:cs="Arial"/>
          <w:noProof w:val="0"/>
          <w:sz w:val="24"/>
          <w:szCs w:val="24"/>
          <w:lang w:val="en-GB"/>
        </w:rPr>
        <w:t>(Honey and Mumford, 1992)</w:t>
      </w:r>
      <w:r w:rsidRPr="5590A953" w:rsidR="4768EFCD">
        <w:rPr>
          <w:rFonts w:ascii="Arial" w:hAnsi="Arial" w:eastAsia="Arial" w:cs="Arial"/>
          <w:noProof w:val="0"/>
          <w:sz w:val="24"/>
          <w:szCs w:val="24"/>
          <w:lang w:val="en-GB"/>
        </w:rPr>
        <w:t xml:space="preserve">. </w:t>
      </w:r>
      <w:r w:rsidRPr="5590A953" w:rsidR="196AD7E7">
        <w:rPr>
          <w:rFonts w:ascii="Arial" w:hAnsi="Arial" w:eastAsia="Arial" w:cs="Arial"/>
          <w:noProof w:val="0"/>
          <w:sz w:val="24"/>
          <w:szCs w:val="24"/>
          <w:lang w:val="en-GB"/>
        </w:rPr>
        <w:t xml:space="preserve">Furthermore, </w:t>
      </w:r>
      <w:r w:rsidRPr="5590A953" w:rsidR="024895A1">
        <w:rPr>
          <w:rFonts w:ascii="Arial" w:hAnsi="Arial" w:eastAsia="Arial" w:cs="Arial"/>
          <w:noProof w:val="0"/>
          <w:sz w:val="24"/>
          <w:szCs w:val="24"/>
          <w:lang w:val="en-GB"/>
        </w:rPr>
        <w:t xml:space="preserve">familiarity with the </w:t>
      </w:r>
      <w:r w:rsidRPr="5590A953" w:rsidR="024895A1">
        <w:rPr>
          <w:rFonts w:ascii="Arial" w:hAnsi="Arial" w:eastAsia="Arial" w:cs="Arial"/>
          <w:noProof w:val="0"/>
          <w:sz w:val="24"/>
          <w:szCs w:val="24"/>
          <w:lang w:val="en-GB"/>
        </w:rPr>
        <w:t>VAK</w:t>
      </w:r>
      <w:r w:rsidRPr="5590A953" w:rsidR="3B194FAA">
        <w:rPr>
          <w:rFonts w:ascii="Arial" w:hAnsi="Arial" w:eastAsia="Arial" w:cs="Arial"/>
          <w:noProof w:val="0"/>
          <w:sz w:val="24"/>
          <w:szCs w:val="24"/>
          <w:lang w:val="en-GB"/>
        </w:rPr>
        <w:t>/VARK model</w:t>
      </w:r>
      <w:r w:rsidRPr="5590A953" w:rsidR="5063A6B5">
        <w:rPr>
          <w:rFonts w:ascii="Arial" w:hAnsi="Arial" w:eastAsia="Arial" w:cs="Arial"/>
          <w:noProof w:val="0"/>
          <w:sz w:val="24"/>
          <w:szCs w:val="24"/>
          <w:lang w:val="en-GB"/>
        </w:rPr>
        <w:t xml:space="preserve"> of visual, auditory, </w:t>
      </w:r>
      <w:r w:rsidRPr="5590A953" w:rsidR="5063A6B5">
        <w:rPr>
          <w:rFonts w:ascii="Arial" w:hAnsi="Arial" w:eastAsia="Arial" w:cs="Arial"/>
          <w:noProof w:val="0"/>
          <w:sz w:val="24"/>
          <w:szCs w:val="24"/>
          <w:lang w:val="en-GB"/>
        </w:rPr>
        <w:t>reading</w:t>
      </w:r>
      <w:r w:rsidRPr="5590A953" w:rsidR="2351A36C">
        <w:rPr>
          <w:rFonts w:ascii="Arial" w:hAnsi="Arial" w:eastAsia="Arial" w:cs="Arial"/>
          <w:noProof w:val="0"/>
          <w:sz w:val="24"/>
          <w:szCs w:val="24"/>
          <w:lang w:val="en-GB"/>
        </w:rPr>
        <w:t>/</w:t>
      </w:r>
      <w:r w:rsidRPr="5590A953" w:rsidR="5063A6B5">
        <w:rPr>
          <w:rFonts w:ascii="Arial" w:hAnsi="Arial" w:eastAsia="Arial" w:cs="Arial"/>
          <w:noProof w:val="0"/>
          <w:sz w:val="24"/>
          <w:szCs w:val="24"/>
          <w:lang w:val="en-GB"/>
        </w:rPr>
        <w:t>writing styles</w:t>
      </w:r>
      <w:r w:rsidRPr="5590A953" w:rsidR="145B39D6">
        <w:rPr>
          <w:rFonts w:ascii="Arial" w:hAnsi="Arial" w:eastAsia="Arial" w:cs="Arial"/>
          <w:noProof w:val="0"/>
          <w:sz w:val="24"/>
          <w:szCs w:val="24"/>
          <w:lang w:val="en-GB"/>
        </w:rPr>
        <w:t xml:space="preserve"> and kinaesthetic</w:t>
      </w:r>
      <w:r w:rsidRPr="5590A953" w:rsidR="6DCC26CE">
        <w:rPr>
          <w:rFonts w:ascii="Arial" w:hAnsi="Arial" w:eastAsia="Arial" w:cs="Arial"/>
          <w:noProof w:val="0"/>
          <w:sz w:val="24"/>
          <w:szCs w:val="24"/>
          <w:lang w:val="en-GB"/>
        </w:rPr>
        <w:t xml:space="preserve"> (</w:t>
      </w:r>
      <w:r w:rsidRPr="5590A953" w:rsidR="72771C0B">
        <w:rPr>
          <w:rFonts w:ascii="Arial" w:hAnsi="Arial" w:eastAsia="Arial" w:cs="Arial"/>
          <w:noProof w:val="0"/>
          <w:sz w:val="24"/>
          <w:szCs w:val="24"/>
          <w:lang w:val="en-GB"/>
        </w:rPr>
        <w:t xml:space="preserve">Fleming and Mills, 1992, pp. 137-55; </w:t>
      </w:r>
      <w:r w:rsidRPr="5590A953" w:rsidR="6DCC26CE">
        <w:rPr>
          <w:rFonts w:ascii="Arial" w:hAnsi="Arial" w:eastAsia="Arial" w:cs="Arial"/>
          <w:noProof w:val="0"/>
          <w:sz w:val="24"/>
          <w:szCs w:val="24"/>
          <w:lang w:val="en-GB"/>
        </w:rPr>
        <w:t xml:space="preserve">Papadatou-Pastou, </w:t>
      </w:r>
      <w:r w:rsidRPr="5590A953" w:rsidR="6DCC26CE">
        <w:rPr>
          <w:rFonts w:ascii="Arial" w:hAnsi="Arial" w:eastAsia="Arial" w:cs="Arial"/>
          <w:i w:val="1"/>
          <w:iCs w:val="1"/>
          <w:noProof w:val="0"/>
          <w:sz w:val="24"/>
          <w:szCs w:val="24"/>
          <w:lang w:val="en-GB"/>
        </w:rPr>
        <w:t>et al.</w:t>
      </w:r>
      <w:r w:rsidRPr="5590A953" w:rsidR="2C710C00">
        <w:rPr>
          <w:rFonts w:ascii="Arial" w:hAnsi="Arial" w:eastAsia="Arial" w:cs="Arial"/>
          <w:i w:val="1"/>
          <w:iCs w:val="1"/>
          <w:noProof w:val="0"/>
          <w:sz w:val="24"/>
          <w:szCs w:val="24"/>
          <w:lang w:val="en-GB"/>
        </w:rPr>
        <w:t xml:space="preserve">, </w:t>
      </w:r>
      <w:r w:rsidRPr="5590A953" w:rsidR="6DCC26CE">
        <w:rPr>
          <w:rFonts w:ascii="Arial" w:hAnsi="Arial" w:eastAsia="Arial" w:cs="Arial"/>
          <w:noProof w:val="0"/>
          <w:sz w:val="24"/>
          <w:szCs w:val="24"/>
          <w:lang w:val="en-GB"/>
        </w:rPr>
        <w:t>2021</w:t>
      </w:r>
      <w:r w:rsidRPr="5590A953" w:rsidR="585B5BCC">
        <w:rPr>
          <w:rFonts w:ascii="Arial" w:hAnsi="Arial" w:eastAsia="Arial" w:cs="Arial"/>
          <w:noProof w:val="0"/>
          <w:sz w:val="24"/>
          <w:szCs w:val="24"/>
          <w:lang w:val="en-GB"/>
        </w:rPr>
        <w:t>, pp. 511-531</w:t>
      </w:r>
      <w:r w:rsidRPr="5590A953" w:rsidR="6DCC26CE">
        <w:rPr>
          <w:rFonts w:ascii="Arial" w:hAnsi="Arial" w:eastAsia="Arial" w:cs="Arial"/>
          <w:noProof w:val="0"/>
          <w:sz w:val="24"/>
          <w:szCs w:val="24"/>
          <w:lang w:val="en-GB"/>
        </w:rPr>
        <w:t>)</w:t>
      </w:r>
      <w:r w:rsidRPr="5590A953" w:rsidR="4159D0E3">
        <w:rPr>
          <w:rFonts w:ascii="Arial" w:hAnsi="Arial" w:eastAsia="Arial" w:cs="Arial"/>
          <w:noProof w:val="0"/>
          <w:sz w:val="24"/>
          <w:szCs w:val="24"/>
          <w:lang w:val="en-GB"/>
        </w:rPr>
        <w:t>.</w:t>
      </w:r>
    </w:p>
    <w:p w:rsidR="5590A953" w:rsidP="5590A953" w:rsidRDefault="5590A953" w14:paraId="76B1DB92" w14:textId="228B1313">
      <w:pPr>
        <w:pStyle w:val="Normal"/>
        <w:suppressLineNumbers w:val="0"/>
        <w:bidi w:val="0"/>
        <w:spacing w:before="0" w:beforeAutospacing="off" w:after="0" w:afterAutospacing="off" w:line="360" w:lineRule="auto"/>
        <w:ind w:left="0" w:right="0"/>
        <w:jc w:val="both"/>
        <w:rPr>
          <w:rFonts w:ascii="Arial" w:hAnsi="Arial" w:eastAsia="Arial" w:cs="Arial"/>
          <w:noProof w:val="0"/>
          <w:sz w:val="24"/>
          <w:szCs w:val="24"/>
          <w:lang w:val="en-GB"/>
        </w:rPr>
      </w:pPr>
    </w:p>
    <w:p w:rsidR="2CB678F6" w:rsidP="5590A953" w:rsidRDefault="2CB678F6" w14:paraId="6AC4BAC5" w14:textId="10A5B8D1">
      <w:pPr>
        <w:pStyle w:val="Heading2"/>
        <w:rPr>
          <w:rFonts w:ascii="Arial" w:hAnsi="Arial" w:eastAsia="Arial" w:cs="Arial"/>
          <w:noProof w:val="0"/>
          <w:lang w:val="en-GB"/>
        </w:rPr>
      </w:pPr>
      <w:bookmarkStart w:name="_Toc720957408" w:id="857710346"/>
      <w:r w:rsidRPr="5590A953" w:rsidR="2CB678F6">
        <w:rPr>
          <w:rFonts w:ascii="Arial" w:hAnsi="Arial" w:eastAsia="Arial" w:cs="Arial"/>
          <w:noProof w:val="0"/>
          <w:lang w:val="en-GB"/>
        </w:rPr>
        <w:t>Pedagogical Content Knowledge</w:t>
      </w:r>
      <w:bookmarkEnd w:id="857710346"/>
      <w:r w:rsidRPr="5590A953" w:rsidR="2DCE0AF3">
        <w:rPr>
          <w:rFonts w:ascii="Arial" w:hAnsi="Arial" w:eastAsia="Arial" w:cs="Arial"/>
          <w:noProof w:val="0"/>
          <w:lang w:val="en-GB"/>
        </w:rPr>
        <w:t xml:space="preserve"> </w:t>
      </w:r>
    </w:p>
    <w:p w:rsidR="5590A953" w:rsidP="5590A953" w:rsidRDefault="5590A953" w14:paraId="7BB384E5" w14:textId="5941EAE6">
      <w:pPr>
        <w:pStyle w:val="Normal"/>
        <w:spacing w:line="360" w:lineRule="auto"/>
        <w:jc w:val="both"/>
        <w:rPr>
          <w:rFonts w:ascii="Arial" w:hAnsi="Arial" w:eastAsia="Arial" w:cs="Arial"/>
          <w:noProof w:val="0"/>
          <w:sz w:val="24"/>
          <w:szCs w:val="24"/>
          <w:lang w:val="en-GB"/>
        </w:rPr>
      </w:pPr>
    </w:p>
    <w:p w:rsidR="604C4907" w:rsidP="5590A953" w:rsidRDefault="604C4907" w14:paraId="731FD1A6" w14:textId="6E109726">
      <w:pPr>
        <w:pStyle w:val="Normal"/>
        <w:spacing w:after="0" w:afterAutospacing="off" w:line="360" w:lineRule="auto"/>
        <w:jc w:val="both"/>
        <w:rPr>
          <w:rFonts w:ascii="Arial" w:hAnsi="Arial" w:eastAsia="Arial" w:cs="Arial"/>
          <w:noProof w:val="0"/>
          <w:sz w:val="24"/>
          <w:szCs w:val="24"/>
          <w:lang w:val="en-GB"/>
        </w:rPr>
      </w:pPr>
      <w:r w:rsidRPr="5590A953" w:rsidR="604C4907">
        <w:rPr>
          <w:rFonts w:ascii="Arial" w:hAnsi="Arial" w:eastAsia="Arial" w:cs="Arial"/>
          <w:noProof w:val="0"/>
          <w:sz w:val="24"/>
          <w:szCs w:val="24"/>
          <w:lang w:val="en-GB"/>
        </w:rPr>
        <w:t>An understanding of teaching methods and strategies within the contexts of active learning, engagement, and feedback are critical components of digital learning theories</w:t>
      </w:r>
      <w:r w:rsidRPr="5590A953" w:rsidR="621EAAFF">
        <w:rPr>
          <w:rFonts w:ascii="Arial" w:hAnsi="Arial" w:eastAsia="Arial" w:cs="Arial"/>
          <w:noProof w:val="0"/>
          <w:sz w:val="24"/>
          <w:szCs w:val="24"/>
          <w:lang w:val="en-GB"/>
        </w:rPr>
        <w:t xml:space="preserve"> (</w:t>
      </w:r>
      <w:r w:rsidRPr="5590A953" w:rsidR="621EAAFF">
        <w:rPr>
          <w:rFonts w:ascii="Arial" w:hAnsi="Arial" w:eastAsia="Arial" w:cs="Arial"/>
          <w:b w:val="0"/>
          <w:bCs w:val="0"/>
          <w:i w:val="0"/>
          <w:iCs w:val="0"/>
          <w:caps w:val="0"/>
          <w:smallCaps w:val="0"/>
          <w:noProof w:val="0"/>
          <w:color w:val="222222"/>
          <w:sz w:val="24"/>
          <w:szCs w:val="24"/>
          <w:lang w:val="en-GB"/>
        </w:rPr>
        <w:t>González-Pérez and Ramírez-Montoya, 2022, p. 1493).</w:t>
      </w:r>
      <w:r w:rsidRPr="5590A953" w:rsidR="47D7B3FC">
        <w:rPr>
          <w:rFonts w:ascii="Arial" w:hAnsi="Arial" w:eastAsia="Arial" w:cs="Arial"/>
          <w:b w:val="0"/>
          <w:bCs w:val="0"/>
          <w:i w:val="0"/>
          <w:iCs w:val="0"/>
          <w:caps w:val="0"/>
          <w:smallCaps w:val="0"/>
          <w:noProof w:val="0"/>
          <w:color w:val="222222"/>
          <w:sz w:val="24"/>
          <w:szCs w:val="24"/>
          <w:lang w:val="en-GB"/>
        </w:rPr>
        <w:t xml:space="preserve"> </w:t>
      </w:r>
      <w:r w:rsidRPr="5590A953" w:rsidR="604C4907">
        <w:rPr>
          <w:rFonts w:ascii="Arial" w:hAnsi="Arial" w:eastAsia="Arial" w:cs="Arial"/>
          <w:i w:val="1"/>
          <w:iCs w:val="1"/>
          <w:noProof w:val="0"/>
          <w:sz w:val="24"/>
          <w:szCs w:val="24"/>
          <w:lang w:val="en-GB"/>
        </w:rPr>
        <w:t>Mentimeter's</w:t>
      </w:r>
      <w:r w:rsidRPr="5590A953" w:rsidR="604C4907">
        <w:rPr>
          <w:rFonts w:ascii="Arial" w:hAnsi="Arial" w:eastAsia="Arial" w:cs="Arial"/>
          <w:noProof w:val="0"/>
          <w:sz w:val="24"/>
          <w:szCs w:val="24"/>
          <w:lang w:val="en-GB"/>
        </w:rPr>
        <w:t xml:space="preserve"> real-time interaction and feedback, as well as </w:t>
      </w:r>
      <w:r w:rsidRPr="5590A953" w:rsidR="604C4907">
        <w:rPr>
          <w:rFonts w:ascii="Arial" w:hAnsi="Arial" w:eastAsia="Arial" w:cs="Arial"/>
          <w:i w:val="1"/>
          <w:iCs w:val="1"/>
          <w:noProof w:val="0"/>
          <w:sz w:val="24"/>
          <w:szCs w:val="24"/>
          <w:lang w:val="en-GB"/>
        </w:rPr>
        <w:t>Kahoot</w:t>
      </w:r>
      <w:r w:rsidRPr="5590A953" w:rsidR="6DC2F013">
        <w:rPr>
          <w:rFonts w:ascii="Arial" w:hAnsi="Arial" w:eastAsia="Arial" w:cs="Arial"/>
          <w:i w:val="1"/>
          <w:iCs w:val="1"/>
          <w:noProof w:val="0"/>
          <w:sz w:val="24"/>
          <w:szCs w:val="24"/>
          <w:lang w:val="en-GB"/>
        </w:rPr>
        <w:t>!</w:t>
      </w:r>
      <w:r w:rsidRPr="5590A953" w:rsidR="604C4907">
        <w:rPr>
          <w:rFonts w:ascii="Arial" w:hAnsi="Arial" w:eastAsia="Arial" w:cs="Arial"/>
          <w:i w:val="1"/>
          <w:iCs w:val="1"/>
          <w:noProof w:val="0"/>
          <w:sz w:val="24"/>
          <w:szCs w:val="24"/>
          <w:lang w:val="en-GB"/>
        </w:rPr>
        <w:t>'s</w:t>
      </w:r>
      <w:r w:rsidRPr="5590A953" w:rsidR="604C4907">
        <w:rPr>
          <w:rFonts w:ascii="Arial" w:hAnsi="Arial" w:eastAsia="Arial" w:cs="Arial"/>
          <w:noProof w:val="0"/>
          <w:sz w:val="24"/>
          <w:szCs w:val="24"/>
          <w:lang w:val="en-GB"/>
        </w:rPr>
        <w:t xml:space="preserve"> gamification features, enhance learning. The results presented encourage self-reflection and awareness of individual learning, and thus </w:t>
      </w:r>
      <w:r w:rsidRPr="5590A953" w:rsidR="604C4907">
        <w:rPr>
          <w:rFonts w:ascii="Arial" w:hAnsi="Arial" w:eastAsia="Arial" w:cs="Arial"/>
          <w:noProof w:val="0"/>
          <w:sz w:val="24"/>
          <w:szCs w:val="24"/>
          <w:lang w:val="en-GB"/>
        </w:rPr>
        <w:t>assist</w:t>
      </w:r>
      <w:r w:rsidRPr="5590A953" w:rsidR="3373213B">
        <w:rPr>
          <w:rFonts w:ascii="Arial" w:hAnsi="Arial" w:eastAsia="Arial" w:cs="Arial"/>
          <w:noProof w:val="0"/>
          <w:sz w:val="24"/>
          <w:szCs w:val="24"/>
          <w:lang w:val="en-GB"/>
        </w:rPr>
        <w:t>s</w:t>
      </w:r>
      <w:r w:rsidRPr="5590A953" w:rsidR="604C4907">
        <w:rPr>
          <w:rFonts w:ascii="Arial" w:hAnsi="Arial" w:eastAsia="Arial" w:cs="Arial"/>
          <w:noProof w:val="0"/>
          <w:sz w:val="24"/>
          <w:szCs w:val="24"/>
          <w:lang w:val="en-GB"/>
        </w:rPr>
        <w:t xml:space="preserve"> </w:t>
      </w:r>
      <w:r w:rsidRPr="5590A953" w:rsidR="6524E1E9">
        <w:rPr>
          <w:rFonts w:ascii="Arial" w:hAnsi="Arial" w:eastAsia="Arial" w:cs="Arial"/>
          <w:noProof w:val="0"/>
          <w:sz w:val="24"/>
          <w:szCs w:val="24"/>
          <w:lang w:val="en-GB"/>
        </w:rPr>
        <w:t>students’</w:t>
      </w:r>
      <w:r w:rsidRPr="5590A953" w:rsidR="604C4907">
        <w:rPr>
          <w:rFonts w:ascii="Arial" w:hAnsi="Arial" w:eastAsia="Arial" w:cs="Arial"/>
          <w:noProof w:val="0"/>
          <w:sz w:val="24"/>
          <w:szCs w:val="24"/>
          <w:lang w:val="en-GB"/>
        </w:rPr>
        <w:t xml:space="preserve"> understand their learning preferences. Furthermore, employing these digital tools allows assessment and evaluation of knowledge gaps. B</w:t>
      </w:r>
      <w:r w:rsidRPr="5590A953" w:rsidR="6BB17008">
        <w:rPr>
          <w:rFonts w:ascii="Arial" w:hAnsi="Arial" w:eastAsia="Arial" w:cs="Arial"/>
          <w:noProof w:val="0"/>
          <w:sz w:val="24"/>
          <w:szCs w:val="24"/>
          <w:lang w:val="en-GB"/>
        </w:rPr>
        <w:t>y</w:t>
      </w:r>
      <w:r w:rsidRPr="5590A953" w:rsidR="3F2EC6D6">
        <w:rPr>
          <w:rFonts w:ascii="Arial" w:hAnsi="Arial" w:eastAsia="Arial" w:cs="Arial"/>
          <w:noProof w:val="0"/>
          <w:sz w:val="24"/>
          <w:szCs w:val="24"/>
          <w:lang w:val="en-GB"/>
        </w:rPr>
        <w:t xml:space="preserve"> </w:t>
      </w:r>
      <w:r w:rsidRPr="5590A953" w:rsidR="227BC6E3">
        <w:rPr>
          <w:rFonts w:ascii="Arial" w:hAnsi="Arial" w:eastAsia="Arial" w:cs="Arial"/>
          <w:noProof w:val="0"/>
          <w:sz w:val="24"/>
          <w:szCs w:val="24"/>
          <w:lang w:val="en-GB"/>
        </w:rPr>
        <w:t>publishing</w:t>
      </w:r>
      <w:r w:rsidRPr="5590A953" w:rsidR="604C4907">
        <w:rPr>
          <w:rFonts w:ascii="Arial" w:hAnsi="Arial" w:eastAsia="Arial" w:cs="Arial"/>
          <w:noProof w:val="0"/>
          <w:sz w:val="24"/>
          <w:szCs w:val="24"/>
          <w:lang w:val="en-GB"/>
        </w:rPr>
        <w:t xml:space="preserve"> the </w:t>
      </w:r>
      <w:r w:rsidRPr="5590A953" w:rsidR="37E8588D">
        <w:rPr>
          <w:rFonts w:ascii="Arial" w:hAnsi="Arial" w:eastAsia="Arial" w:cs="Arial"/>
          <w:noProof w:val="0"/>
          <w:sz w:val="24"/>
          <w:szCs w:val="24"/>
          <w:lang w:val="en-GB"/>
        </w:rPr>
        <w:t xml:space="preserve">results </w:t>
      </w:r>
      <w:r w:rsidRPr="5590A953" w:rsidR="604C4907">
        <w:rPr>
          <w:rFonts w:ascii="Arial" w:hAnsi="Arial" w:eastAsia="Arial" w:cs="Arial"/>
          <w:noProof w:val="0"/>
          <w:sz w:val="24"/>
          <w:szCs w:val="24"/>
          <w:lang w:val="en-GB"/>
        </w:rPr>
        <w:t>of the</w:t>
      </w:r>
      <w:r w:rsidRPr="5590A953" w:rsidR="604C4907">
        <w:rPr>
          <w:rFonts w:ascii="Arial" w:hAnsi="Arial" w:eastAsia="Arial" w:cs="Arial"/>
          <w:noProof w:val="0"/>
          <w:sz w:val="24"/>
          <w:szCs w:val="24"/>
          <w:lang w:val="en-GB"/>
        </w:rPr>
        <w:t xml:space="preserve"> </w:t>
      </w:r>
      <w:r w:rsidRPr="5590A953" w:rsidR="604C4907">
        <w:rPr>
          <w:rFonts w:ascii="Arial" w:hAnsi="Arial" w:eastAsia="Arial" w:cs="Arial"/>
          <w:i w:val="1"/>
          <w:iCs w:val="1"/>
          <w:noProof w:val="0"/>
          <w:sz w:val="24"/>
          <w:szCs w:val="24"/>
          <w:lang w:val="en-GB"/>
        </w:rPr>
        <w:t>Mentimeter</w:t>
      </w:r>
      <w:r w:rsidRPr="5590A953" w:rsidR="604C4907">
        <w:rPr>
          <w:rFonts w:ascii="Arial" w:hAnsi="Arial" w:eastAsia="Arial" w:cs="Arial"/>
          <w:noProof w:val="0"/>
          <w:sz w:val="24"/>
          <w:szCs w:val="24"/>
          <w:lang w:val="en-GB"/>
        </w:rPr>
        <w:t xml:space="preserve"> brainstorm</w:t>
      </w:r>
      <w:r w:rsidRPr="5590A953" w:rsidR="3D154CE0">
        <w:rPr>
          <w:rFonts w:ascii="Arial" w:hAnsi="Arial" w:eastAsia="Arial" w:cs="Arial"/>
          <w:noProof w:val="0"/>
          <w:sz w:val="24"/>
          <w:szCs w:val="24"/>
          <w:lang w:val="en-GB"/>
        </w:rPr>
        <w:t>ing exercise</w:t>
      </w:r>
      <w:r w:rsidRPr="5590A953" w:rsidR="604C4907">
        <w:rPr>
          <w:rFonts w:ascii="Arial" w:hAnsi="Arial" w:eastAsia="Arial" w:cs="Arial"/>
          <w:noProof w:val="0"/>
          <w:sz w:val="24"/>
          <w:szCs w:val="24"/>
          <w:lang w:val="en-GB"/>
        </w:rPr>
        <w:t xml:space="preserve"> on </w:t>
      </w:r>
      <w:r w:rsidRPr="5590A953" w:rsidR="604C4907">
        <w:rPr>
          <w:rFonts w:ascii="Arial" w:hAnsi="Arial" w:eastAsia="Arial" w:cs="Arial"/>
          <w:i w:val="1"/>
          <w:iCs w:val="1"/>
          <w:noProof w:val="0"/>
          <w:sz w:val="24"/>
          <w:szCs w:val="24"/>
          <w:lang w:val="en-GB"/>
        </w:rPr>
        <w:t>MOODLE</w:t>
      </w:r>
      <w:r w:rsidRPr="5590A953" w:rsidR="604C4907">
        <w:rPr>
          <w:rFonts w:ascii="Arial" w:hAnsi="Arial" w:eastAsia="Arial" w:cs="Arial"/>
          <w:noProof w:val="0"/>
          <w:sz w:val="24"/>
          <w:szCs w:val="24"/>
          <w:lang w:val="en-GB"/>
        </w:rPr>
        <w:t>, students develop autonomy and metacognition by creating their own learning plans based on their learning preferences. However, practical teaching approaches are necessary to bring them together for them to make sense, such as group discussions, which foster</w:t>
      </w:r>
      <w:r w:rsidRPr="5590A953" w:rsidR="65CF0BC6">
        <w:rPr>
          <w:rFonts w:ascii="Arial" w:hAnsi="Arial" w:eastAsia="Arial" w:cs="Arial"/>
          <w:noProof w:val="0"/>
          <w:sz w:val="24"/>
          <w:szCs w:val="24"/>
          <w:lang w:val="en-GB"/>
        </w:rPr>
        <w:t>s</w:t>
      </w:r>
      <w:r w:rsidRPr="5590A953" w:rsidR="604C4907">
        <w:rPr>
          <w:rFonts w:ascii="Arial" w:hAnsi="Arial" w:eastAsia="Arial" w:cs="Arial"/>
          <w:noProof w:val="0"/>
          <w:sz w:val="24"/>
          <w:szCs w:val="24"/>
          <w:lang w:val="en-GB"/>
        </w:rPr>
        <w:t xml:space="preserve"> peer learning. Furthermore, the </w:t>
      </w:r>
      <w:r w:rsidRPr="5590A953" w:rsidR="604C4907">
        <w:rPr>
          <w:rFonts w:ascii="Arial" w:hAnsi="Arial" w:eastAsia="Arial" w:cs="Arial"/>
          <w:noProof w:val="0"/>
          <w:sz w:val="24"/>
          <w:szCs w:val="24"/>
          <w:lang w:val="en-GB"/>
        </w:rPr>
        <w:t>timeframes</w:t>
      </w:r>
      <w:r w:rsidRPr="5590A953" w:rsidR="604C4907">
        <w:rPr>
          <w:rFonts w:ascii="Arial" w:hAnsi="Arial" w:eastAsia="Arial" w:cs="Arial"/>
          <w:noProof w:val="0"/>
          <w:sz w:val="24"/>
          <w:szCs w:val="24"/>
          <w:lang w:val="en-GB"/>
        </w:rPr>
        <w:t xml:space="preserve"> within these applications need adaptations to help students with</w:t>
      </w:r>
      <w:r w:rsidRPr="5590A953" w:rsidR="14950C22">
        <w:rPr>
          <w:rFonts w:ascii="Arial" w:hAnsi="Arial" w:eastAsia="Arial" w:cs="Arial"/>
          <w:noProof w:val="0"/>
          <w:sz w:val="24"/>
          <w:szCs w:val="24"/>
          <w:lang w:val="en-GB"/>
        </w:rPr>
        <w:t xml:space="preserve"> </w:t>
      </w:r>
      <w:r w:rsidRPr="5590A953" w:rsidR="14950C22">
        <w:rPr>
          <w:rFonts w:ascii="Arial" w:hAnsi="Arial" w:eastAsia="Arial" w:cs="Arial"/>
          <w:noProof w:val="0"/>
          <w:sz w:val="24"/>
          <w:szCs w:val="24"/>
          <w:lang w:val="en-GB"/>
        </w:rPr>
        <w:t>ALN</w:t>
      </w:r>
      <w:r w:rsidRPr="5590A953" w:rsidR="604C4907">
        <w:rPr>
          <w:rFonts w:ascii="Arial" w:hAnsi="Arial" w:eastAsia="Arial" w:cs="Arial"/>
          <w:noProof w:val="0"/>
          <w:sz w:val="24"/>
          <w:szCs w:val="24"/>
          <w:lang w:val="en-GB"/>
        </w:rPr>
        <w:t>.</w:t>
      </w:r>
    </w:p>
    <w:p w:rsidR="5590A953" w:rsidRDefault="5590A953" w14:paraId="3580B983" w14:textId="56B75FA0">
      <w:r>
        <w:br w:type="page"/>
      </w:r>
    </w:p>
    <w:p w:rsidR="2CB678F6" w:rsidP="5590A953" w:rsidRDefault="2CB678F6" w14:paraId="03CBAB26" w14:textId="24802FFD">
      <w:pPr>
        <w:pStyle w:val="Heading2"/>
        <w:rPr>
          <w:rFonts w:ascii="Arial" w:hAnsi="Arial" w:eastAsia="Arial" w:cs="Arial"/>
          <w:noProof w:val="0"/>
          <w:lang w:val="en-GB"/>
        </w:rPr>
      </w:pPr>
      <w:bookmarkStart w:name="_Toc1655857910" w:id="1875784572"/>
      <w:r w:rsidRPr="5590A953" w:rsidR="2CB678F6">
        <w:rPr>
          <w:rFonts w:ascii="Arial" w:hAnsi="Arial" w:eastAsia="Arial" w:cs="Arial"/>
          <w:noProof w:val="0"/>
          <w:lang w:val="en-GB"/>
        </w:rPr>
        <w:t>Technological Content Knowledge</w:t>
      </w:r>
      <w:r w:rsidRPr="5590A953" w:rsidR="4E7B985A">
        <w:rPr>
          <w:rFonts w:ascii="Arial" w:hAnsi="Arial" w:eastAsia="Arial" w:cs="Arial"/>
          <w:noProof w:val="0"/>
          <w:lang w:val="en-GB"/>
        </w:rPr>
        <w:t xml:space="preserve"> (TCK)</w:t>
      </w:r>
      <w:bookmarkEnd w:id="1875784572"/>
      <w:r w:rsidRPr="5590A953" w:rsidR="2D128DA9">
        <w:rPr>
          <w:rFonts w:ascii="Arial" w:hAnsi="Arial" w:eastAsia="Arial" w:cs="Arial"/>
          <w:noProof w:val="0"/>
          <w:lang w:val="en-GB"/>
        </w:rPr>
        <w:t xml:space="preserve"> </w:t>
      </w:r>
    </w:p>
    <w:p w:rsidR="5590A953" w:rsidP="5590A953" w:rsidRDefault="5590A953" w14:paraId="11128834" w14:textId="2BC11CC8">
      <w:pPr>
        <w:pStyle w:val="Normal"/>
        <w:spacing w:line="360" w:lineRule="auto"/>
        <w:jc w:val="both"/>
        <w:rPr>
          <w:rFonts w:ascii="Arial" w:hAnsi="Arial" w:eastAsia="Arial" w:cs="Arial"/>
          <w:noProof w:val="0"/>
          <w:sz w:val="24"/>
          <w:szCs w:val="24"/>
          <w:lang w:val="en-GB"/>
        </w:rPr>
      </w:pPr>
    </w:p>
    <w:p w:rsidR="01A12273" w:rsidP="5590A953" w:rsidRDefault="01A12273" w14:paraId="3FEE7136" w14:textId="3CFA6AFE">
      <w:pPr>
        <w:pStyle w:val="Normal"/>
        <w:spacing w:after="0" w:afterAutospacing="off" w:line="360" w:lineRule="auto"/>
        <w:jc w:val="both"/>
        <w:rPr>
          <w:rFonts w:ascii="Arial" w:hAnsi="Arial" w:eastAsia="Arial" w:cs="Arial"/>
          <w:noProof w:val="0"/>
          <w:sz w:val="24"/>
          <w:szCs w:val="24"/>
          <w:lang w:val="en-GB"/>
        </w:rPr>
      </w:pPr>
      <w:r w:rsidRPr="5590A953" w:rsidR="01A12273">
        <w:rPr>
          <w:rFonts w:ascii="Arial" w:hAnsi="Arial" w:eastAsia="Arial" w:cs="Arial"/>
          <w:noProof w:val="0"/>
          <w:sz w:val="24"/>
          <w:szCs w:val="24"/>
          <w:lang w:val="en-GB"/>
        </w:rPr>
        <w:t xml:space="preserve">Integrating </w:t>
      </w:r>
      <w:r w:rsidRPr="5590A953" w:rsidR="01A12273">
        <w:rPr>
          <w:rFonts w:ascii="Arial" w:hAnsi="Arial" w:eastAsia="Arial" w:cs="Arial"/>
          <w:i w:val="1"/>
          <w:iCs w:val="1"/>
          <w:noProof w:val="0"/>
          <w:sz w:val="24"/>
          <w:szCs w:val="24"/>
          <w:lang w:val="en-GB"/>
        </w:rPr>
        <w:t>Kahoot</w:t>
      </w:r>
      <w:r w:rsidRPr="5590A953" w:rsidR="2E11FA97">
        <w:rPr>
          <w:rFonts w:ascii="Arial" w:hAnsi="Arial" w:eastAsia="Arial" w:cs="Arial"/>
          <w:i w:val="1"/>
          <w:iCs w:val="1"/>
          <w:noProof w:val="0"/>
          <w:sz w:val="24"/>
          <w:szCs w:val="24"/>
          <w:lang w:val="en-GB"/>
        </w:rPr>
        <w:t>!</w:t>
      </w:r>
      <w:r w:rsidRPr="5590A953" w:rsidR="01A12273">
        <w:rPr>
          <w:rFonts w:ascii="Arial" w:hAnsi="Arial" w:eastAsia="Arial" w:cs="Arial"/>
          <w:noProof w:val="0"/>
          <w:sz w:val="24"/>
          <w:szCs w:val="24"/>
          <w:lang w:val="en-GB"/>
        </w:rPr>
        <w:t xml:space="preserve"> and </w:t>
      </w:r>
      <w:r w:rsidRPr="5590A953" w:rsidR="01A12273">
        <w:rPr>
          <w:rFonts w:ascii="Arial" w:hAnsi="Arial" w:eastAsia="Arial" w:cs="Arial"/>
          <w:i w:val="1"/>
          <w:iCs w:val="1"/>
          <w:noProof w:val="0"/>
          <w:sz w:val="24"/>
          <w:szCs w:val="24"/>
          <w:lang w:val="en-GB"/>
        </w:rPr>
        <w:t>Mentimeter</w:t>
      </w:r>
      <w:r w:rsidRPr="5590A953" w:rsidR="01A12273">
        <w:rPr>
          <w:rFonts w:ascii="Arial" w:hAnsi="Arial" w:eastAsia="Arial" w:cs="Arial"/>
          <w:noProof w:val="0"/>
          <w:sz w:val="24"/>
          <w:szCs w:val="24"/>
          <w:lang w:val="en-GB"/>
        </w:rPr>
        <w:t xml:space="preserve"> should go beyond their fundamental functions to </w:t>
      </w:r>
      <w:r w:rsidRPr="5590A953" w:rsidR="01A12273">
        <w:rPr>
          <w:rFonts w:ascii="Arial" w:hAnsi="Arial" w:eastAsia="Arial" w:cs="Arial"/>
          <w:noProof w:val="0"/>
          <w:sz w:val="24"/>
          <w:szCs w:val="24"/>
          <w:lang w:val="en-GB"/>
        </w:rPr>
        <w:t>provide</w:t>
      </w:r>
      <w:r w:rsidRPr="5590A953" w:rsidR="01A12273">
        <w:rPr>
          <w:rFonts w:ascii="Arial" w:hAnsi="Arial" w:eastAsia="Arial" w:cs="Arial"/>
          <w:noProof w:val="0"/>
          <w:sz w:val="24"/>
          <w:szCs w:val="24"/>
          <w:lang w:val="en-GB"/>
        </w:rPr>
        <w:t xml:space="preserve"> exercises that improve the subject being taught</w:t>
      </w:r>
      <w:r w:rsidRPr="5590A953" w:rsidR="1C1B06C6">
        <w:rPr>
          <w:rFonts w:ascii="Arial" w:hAnsi="Arial" w:eastAsia="Arial" w:cs="Arial"/>
          <w:noProof w:val="0"/>
          <w:sz w:val="24"/>
          <w:szCs w:val="24"/>
          <w:lang w:val="en-GB"/>
        </w:rPr>
        <w:t xml:space="preserve"> (Haleem </w:t>
      </w:r>
      <w:r w:rsidRPr="5590A953" w:rsidR="1C1B06C6">
        <w:rPr>
          <w:rFonts w:ascii="Arial" w:hAnsi="Arial" w:eastAsia="Arial" w:cs="Arial"/>
          <w:i w:val="1"/>
          <w:iCs w:val="1"/>
          <w:noProof w:val="0"/>
          <w:sz w:val="24"/>
          <w:szCs w:val="24"/>
          <w:lang w:val="en-GB"/>
        </w:rPr>
        <w:t>et al</w:t>
      </w:r>
      <w:r w:rsidRPr="5590A953" w:rsidR="1C1B06C6">
        <w:rPr>
          <w:rFonts w:ascii="Arial" w:hAnsi="Arial" w:eastAsia="Arial" w:cs="Arial"/>
          <w:noProof w:val="0"/>
          <w:sz w:val="24"/>
          <w:szCs w:val="24"/>
          <w:lang w:val="en-GB"/>
        </w:rPr>
        <w:t>., 2022, pp. 275-285).</w:t>
      </w:r>
      <w:r w:rsidRPr="5590A953" w:rsidR="4EF3F315">
        <w:rPr>
          <w:rFonts w:ascii="Arial" w:hAnsi="Arial" w:eastAsia="Arial" w:cs="Arial"/>
          <w:noProof w:val="0"/>
          <w:sz w:val="24"/>
          <w:szCs w:val="24"/>
          <w:lang w:val="en-GB"/>
        </w:rPr>
        <w:t xml:space="preserve"> </w:t>
      </w:r>
      <w:r w:rsidRPr="5590A953" w:rsidR="01A12273">
        <w:rPr>
          <w:rFonts w:ascii="Arial" w:hAnsi="Arial" w:eastAsia="Arial" w:cs="Arial"/>
          <w:noProof w:val="0"/>
          <w:sz w:val="24"/>
          <w:szCs w:val="24"/>
          <w:lang w:val="en-GB"/>
        </w:rPr>
        <w:t xml:space="preserve">For example, using </w:t>
      </w:r>
      <w:r w:rsidRPr="5590A953" w:rsidR="01A12273">
        <w:rPr>
          <w:rFonts w:ascii="Arial" w:hAnsi="Arial" w:eastAsia="Arial" w:cs="Arial"/>
          <w:i w:val="1"/>
          <w:iCs w:val="1"/>
          <w:noProof w:val="0"/>
          <w:sz w:val="24"/>
          <w:szCs w:val="24"/>
          <w:lang w:val="en-GB"/>
        </w:rPr>
        <w:t>Mentimeter's</w:t>
      </w:r>
      <w:r w:rsidRPr="5590A953" w:rsidR="01A12273">
        <w:rPr>
          <w:rFonts w:ascii="Arial" w:hAnsi="Arial" w:eastAsia="Arial" w:cs="Arial"/>
          <w:noProof w:val="0"/>
          <w:sz w:val="24"/>
          <w:szCs w:val="24"/>
          <w:lang w:val="en-GB"/>
        </w:rPr>
        <w:t xml:space="preserve"> </w:t>
      </w:r>
      <w:r w:rsidRPr="5590A953" w:rsidR="2D8283DF">
        <w:rPr>
          <w:rFonts w:ascii="Arial" w:hAnsi="Arial" w:eastAsia="Arial" w:cs="Arial"/>
          <w:noProof w:val="0"/>
          <w:sz w:val="24"/>
          <w:szCs w:val="24"/>
          <w:lang w:val="en-GB"/>
        </w:rPr>
        <w:t xml:space="preserve">brainstorming </w:t>
      </w:r>
      <w:r w:rsidRPr="5590A953" w:rsidR="01A12273">
        <w:rPr>
          <w:rFonts w:ascii="Arial" w:hAnsi="Arial" w:eastAsia="Arial" w:cs="Arial"/>
          <w:noProof w:val="0"/>
          <w:sz w:val="24"/>
          <w:szCs w:val="24"/>
          <w:lang w:val="en-GB"/>
        </w:rPr>
        <w:t xml:space="preserve">function </w:t>
      </w:r>
      <w:r w:rsidRPr="5590A953" w:rsidR="01A12273">
        <w:rPr>
          <w:rFonts w:ascii="Arial" w:hAnsi="Arial" w:eastAsia="Arial" w:cs="Arial"/>
          <w:noProof w:val="0"/>
          <w:sz w:val="24"/>
          <w:szCs w:val="24"/>
          <w:lang w:val="en-GB"/>
        </w:rPr>
        <w:t>to generate ideas</w:t>
      </w:r>
      <w:r w:rsidRPr="5590A953" w:rsidR="70B67CB9">
        <w:rPr>
          <w:rFonts w:ascii="Arial" w:hAnsi="Arial" w:eastAsia="Arial" w:cs="Arial"/>
          <w:noProof w:val="0"/>
          <w:sz w:val="24"/>
          <w:szCs w:val="24"/>
          <w:lang w:val="en-GB"/>
        </w:rPr>
        <w:t xml:space="preserve"> surrounding learning styles</w:t>
      </w:r>
      <w:r w:rsidRPr="5590A953" w:rsidR="23D5A460">
        <w:rPr>
          <w:rFonts w:ascii="Arial" w:hAnsi="Arial" w:eastAsia="Arial" w:cs="Arial"/>
          <w:noProof w:val="0"/>
          <w:sz w:val="24"/>
          <w:szCs w:val="24"/>
          <w:lang w:val="en-GB"/>
        </w:rPr>
        <w:t xml:space="preserve">, </w:t>
      </w:r>
      <w:r w:rsidRPr="5590A953" w:rsidR="01A12273">
        <w:rPr>
          <w:rFonts w:ascii="Arial" w:hAnsi="Arial" w:eastAsia="Arial" w:cs="Arial"/>
          <w:noProof w:val="0"/>
          <w:sz w:val="24"/>
          <w:szCs w:val="24"/>
          <w:lang w:val="en-GB"/>
        </w:rPr>
        <w:t xml:space="preserve">or </w:t>
      </w:r>
      <w:r w:rsidRPr="5590A953" w:rsidR="01A12273">
        <w:rPr>
          <w:rFonts w:ascii="Arial" w:hAnsi="Arial" w:eastAsia="Arial" w:cs="Arial"/>
          <w:i w:val="1"/>
          <w:iCs w:val="1"/>
          <w:noProof w:val="0"/>
          <w:sz w:val="24"/>
          <w:szCs w:val="24"/>
          <w:lang w:val="en-GB"/>
        </w:rPr>
        <w:t>Kahoot</w:t>
      </w:r>
      <w:r w:rsidRPr="5590A953" w:rsidR="6E50748B">
        <w:rPr>
          <w:rFonts w:ascii="Arial" w:hAnsi="Arial" w:eastAsia="Arial" w:cs="Arial"/>
          <w:i w:val="1"/>
          <w:iCs w:val="1"/>
          <w:noProof w:val="0"/>
          <w:sz w:val="24"/>
          <w:szCs w:val="24"/>
          <w:lang w:val="en-GB"/>
        </w:rPr>
        <w:t>!</w:t>
      </w:r>
      <w:r w:rsidRPr="5590A953" w:rsidR="01A12273">
        <w:rPr>
          <w:rFonts w:ascii="Arial" w:hAnsi="Arial" w:eastAsia="Arial" w:cs="Arial"/>
          <w:noProof w:val="0"/>
          <w:sz w:val="24"/>
          <w:szCs w:val="24"/>
          <w:lang w:val="en-GB"/>
        </w:rPr>
        <w:t xml:space="preserve"> to </w:t>
      </w:r>
      <w:r w:rsidRPr="5590A953" w:rsidR="38782DEC">
        <w:rPr>
          <w:rFonts w:ascii="Arial" w:hAnsi="Arial" w:eastAsia="Arial" w:cs="Arial"/>
          <w:noProof w:val="0"/>
          <w:sz w:val="24"/>
          <w:szCs w:val="24"/>
          <w:lang w:val="en-GB"/>
        </w:rPr>
        <w:t>create an informal assessment to allow identification of knowledge gaps</w:t>
      </w:r>
      <w:r w:rsidRPr="5590A953" w:rsidR="1D4AAC74">
        <w:rPr>
          <w:rFonts w:ascii="Arial" w:hAnsi="Arial" w:eastAsia="Arial" w:cs="Arial"/>
          <w:noProof w:val="0"/>
          <w:sz w:val="24"/>
          <w:szCs w:val="24"/>
          <w:lang w:val="en-GB"/>
        </w:rPr>
        <w:t xml:space="preserve"> (</w:t>
      </w:r>
      <w:r w:rsidRPr="5590A953" w:rsidR="1D4AAC74">
        <w:rPr>
          <w:rFonts w:ascii="Arial" w:hAnsi="Arial" w:eastAsia="Arial" w:cs="Arial"/>
          <w:b w:val="0"/>
          <w:bCs w:val="0"/>
          <w:i w:val="0"/>
          <w:iCs w:val="0"/>
          <w:caps w:val="0"/>
          <w:smallCaps w:val="0"/>
          <w:noProof w:val="0"/>
          <w:color w:val="222222"/>
          <w:sz w:val="24"/>
          <w:szCs w:val="24"/>
          <w:lang w:val="en-GB"/>
        </w:rPr>
        <w:t>S</w:t>
      </w:r>
      <w:r w:rsidRPr="5590A953" w:rsidR="1D4AAC74">
        <w:rPr>
          <w:rFonts w:ascii="Arial" w:hAnsi="Arial" w:eastAsia="Arial" w:cs="Arial"/>
          <w:b w:val="0"/>
          <w:bCs w:val="0"/>
          <w:i w:val="0"/>
          <w:iCs w:val="0"/>
          <w:caps w:val="0"/>
          <w:smallCaps w:val="0"/>
          <w:noProof w:val="0"/>
          <w:color w:val="222222"/>
          <w:sz w:val="24"/>
          <w:szCs w:val="24"/>
          <w:lang w:val="en-GB"/>
        </w:rPr>
        <w:t>pânu</w:t>
      </w:r>
      <w:r w:rsidRPr="5590A953" w:rsidR="1D4AAC74">
        <w:rPr>
          <w:rFonts w:ascii="Arial" w:hAnsi="Arial" w:eastAsia="Arial" w:cs="Arial"/>
          <w:b w:val="0"/>
          <w:bCs w:val="0"/>
          <w:i w:val="1"/>
          <w:iCs w:val="1"/>
          <w:caps w:val="0"/>
          <w:smallCaps w:val="0"/>
          <w:noProof w:val="0"/>
          <w:color w:val="222222"/>
          <w:sz w:val="24"/>
          <w:szCs w:val="24"/>
          <w:lang w:val="en-GB"/>
        </w:rPr>
        <w:t xml:space="preserve"> </w:t>
      </w:r>
      <w:r w:rsidRPr="5590A953" w:rsidR="1D4AAC74">
        <w:rPr>
          <w:rFonts w:ascii="Arial" w:hAnsi="Arial" w:eastAsia="Arial" w:cs="Arial"/>
          <w:b w:val="0"/>
          <w:bCs w:val="0"/>
          <w:i w:val="1"/>
          <w:iCs w:val="1"/>
          <w:caps w:val="0"/>
          <w:smallCaps w:val="0"/>
          <w:noProof w:val="0"/>
          <w:color w:val="222222"/>
          <w:sz w:val="24"/>
          <w:szCs w:val="24"/>
          <w:lang w:val="en-GB"/>
        </w:rPr>
        <w:t>et al</w:t>
      </w:r>
      <w:r w:rsidRPr="5590A953" w:rsidR="1D4AAC74">
        <w:rPr>
          <w:rFonts w:ascii="Arial" w:hAnsi="Arial" w:eastAsia="Arial" w:cs="Arial"/>
          <w:b w:val="0"/>
          <w:bCs w:val="0"/>
          <w:i w:val="0"/>
          <w:iCs w:val="0"/>
          <w:caps w:val="0"/>
          <w:smallCaps w:val="0"/>
          <w:noProof w:val="0"/>
          <w:color w:val="222222"/>
          <w:sz w:val="24"/>
          <w:szCs w:val="24"/>
          <w:lang w:val="en-GB"/>
        </w:rPr>
        <w:t>., 20</w:t>
      </w:r>
      <w:r w:rsidRPr="5590A953" w:rsidR="1D4AAC74">
        <w:rPr>
          <w:rFonts w:ascii="Arial" w:hAnsi="Arial" w:eastAsia="Arial" w:cs="Arial"/>
          <w:b w:val="0"/>
          <w:bCs w:val="0"/>
          <w:i w:val="0"/>
          <w:iCs w:val="0"/>
          <w:caps w:val="0"/>
          <w:smallCaps w:val="0"/>
          <w:noProof w:val="0"/>
          <w:color w:val="222222"/>
          <w:sz w:val="24"/>
          <w:szCs w:val="24"/>
          <w:lang w:val="en-GB"/>
        </w:rPr>
        <w:t>21).</w:t>
      </w:r>
    </w:p>
    <w:p w:rsidR="5590A953" w:rsidP="5590A953" w:rsidRDefault="5590A953" w14:paraId="402CD8D4" w14:textId="7E07A4A2">
      <w:pPr>
        <w:pStyle w:val="Normal"/>
        <w:spacing w:after="0" w:afterAutospacing="off" w:line="360" w:lineRule="auto"/>
        <w:jc w:val="both"/>
        <w:rPr>
          <w:rFonts w:ascii="Arial" w:hAnsi="Arial" w:eastAsia="Arial" w:cs="Arial"/>
          <w:b w:val="0"/>
          <w:bCs w:val="0"/>
          <w:i w:val="0"/>
          <w:iCs w:val="0"/>
          <w:caps w:val="0"/>
          <w:smallCaps w:val="0"/>
          <w:noProof w:val="0"/>
          <w:color w:val="222222"/>
          <w:sz w:val="24"/>
          <w:szCs w:val="24"/>
          <w:lang w:val="en-GB"/>
        </w:rPr>
      </w:pPr>
    </w:p>
    <w:p w:rsidR="2CB678F6" w:rsidP="5590A953" w:rsidRDefault="2CB678F6" w14:paraId="4AA42400" w14:textId="430720E2">
      <w:pPr>
        <w:pStyle w:val="Heading2"/>
        <w:rPr>
          <w:rFonts w:ascii="Arial" w:hAnsi="Arial" w:eastAsia="Arial" w:cs="Arial"/>
          <w:noProof w:val="0"/>
          <w:lang w:val="en-GB"/>
        </w:rPr>
      </w:pPr>
      <w:bookmarkStart w:name="_Toc219111937" w:id="103512266"/>
      <w:r w:rsidRPr="5590A953" w:rsidR="2CB678F6">
        <w:rPr>
          <w:rFonts w:ascii="Arial" w:hAnsi="Arial" w:eastAsia="Arial" w:cs="Arial"/>
          <w:noProof w:val="0"/>
          <w:lang w:val="en-GB"/>
        </w:rPr>
        <w:t>Technological Pedagogical Knowledge</w:t>
      </w:r>
      <w:r w:rsidRPr="5590A953" w:rsidR="1B93AA7D">
        <w:rPr>
          <w:rFonts w:ascii="Arial" w:hAnsi="Arial" w:eastAsia="Arial" w:cs="Arial"/>
          <w:noProof w:val="0"/>
          <w:lang w:val="en-GB"/>
        </w:rPr>
        <w:t xml:space="preserve"> (TPK)</w:t>
      </w:r>
      <w:bookmarkEnd w:id="103512266"/>
    </w:p>
    <w:p w:rsidR="5590A953" w:rsidP="5590A953" w:rsidRDefault="5590A953" w14:paraId="4AADDB81" w14:textId="26F715BD">
      <w:pPr>
        <w:pStyle w:val="Normal"/>
        <w:spacing w:after="0" w:afterAutospacing="off" w:line="360" w:lineRule="auto"/>
        <w:jc w:val="both"/>
        <w:rPr>
          <w:rFonts w:ascii="Arial" w:hAnsi="Arial" w:eastAsia="Arial" w:cs="Arial"/>
          <w:noProof w:val="0"/>
          <w:sz w:val="24"/>
          <w:szCs w:val="24"/>
          <w:lang w:val="en-GB"/>
        </w:rPr>
      </w:pPr>
    </w:p>
    <w:p w:rsidR="5679168C" w:rsidP="5590A953" w:rsidRDefault="5679168C" w14:paraId="4A026E4D" w14:textId="3CEF8081">
      <w:pPr>
        <w:pStyle w:val="Normal"/>
        <w:spacing w:after="0" w:afterAutospacing="off" w:line="360" w:lineRule="auto"/>
        <w:jc w:val="both"/>
        <w:rPr>
          <w:rFonts w:ascii="Arial" w:hAnsi="Arial" w:eastAsia="Arial" w:cs="Arial"/>
          <w:b w:val="0"/>
          <w:bCs w:val="0"/>
          <w:i w:val="0"/>
          <w:iCs w:val="0"/>
          <w:caps w:val="0"/>
          <w:smallCaps w:val="0"/>
          <w:noProof w:val="0"/>
          <w:color w:val="222222"/>
          <w:sz w:val="24"/>
          <w:szCs w:val="24"/>
          <w:lang w:val="en-GB"/>
        </w:rPr>
      </w:pPr>
      <w:r w:rsidRPr="5590A953" w:rsidR="5679168C">
        <w:rPr>
          <w:rFonts w:ascii="Arial" w:hAnsi="Arial" w:eastAsia="Arial" w:cs="Arial"/>
          <w:noProof w:val="0"/>
          <w:sz w:val="24"/>
          <w:szCs w:val="24"/>
          <w:lang w:val="en-GB"/>
        </w:rPr>
        <w:t xml:space="preserve">Using digital tools in lessons requires a balance between pedagogical knowledge and technological </w:t>
      </w:r>
      <w:r w:rsidRPr="5590A953" w:rsidR="5679168C">
        <w:rPr>
          <w:rFonts w:ascii="Arial" w:hAnsi="Arial" w:eastAsia="Arial" w:cs="Arial"/>
          <w:noProof w:val="0"/>
          <w:sz w:val="24"/>
          <w:szCs w:val="24"/>
          <w:lang w:val="en-GB"/>
        </w:rPr>
        <w:t>proficiency</w:t>
      </w:r>
      <w:r w:rsidRPr="5590A953" w:rsidR="5679168C">
        <w:rPr>
          <w:rFonts w:ascii="Arial" w:hAnsi="Arial" w:eastAsia="Arial" w:cs="Arial"/>
          <w:noProof w:val="0"/>
          <w:sz w:val="24"/>
          <w:szCs w:val="24"/>
          <w:lang w:val="en-GB"/>
        </w:rPr>
        <w:t xml:space="preserve"> (Johnston, MacNeill and Smyth, 2019, pp. 107-127).</w:t>
      </w:r>
      <w:r w:rsidRPr="5590A953" w:rsidR="16813931">
        <w:rPr>
          <w:rFonts w:ascii="Arial" w:hAnsi="Arial" w:eastAsia="Arial" w:cs="Arial"/>
          <w:noProof w:val="0"/>
          <w:sz w:val="24"/>
          <w:szCs w:val="24"/>
          <w:lang w:val="en-GB"/>
        </w:rPr>
        <w:t xml:space="preserve"> </w:t>
      </w:r>
      <w:r w:rsidRPr="5590A953" w:rsidR="41D128A8">
        <w:rPr>
          <w:rFonts w:ascii="Arial" w:hAnsi="Arial" w:eastAsia="Arial" w:cs="Arial"/>
          <w:noProof w:val="0"/>
          <w:sz w:val="24"/>
          <w:szCs w:val="24"/>
          <w:lang w:val="en-GB"/>
        </w:rPr>
        <w:t xml:space="preserve">It is essential to know how technological advancements affect teaching and learning. </w:t>
      </w:r>
      <w:r w:rsidRPr="5590A953" w:rsidR="53E29A2B">
        <w:rPr>
          <w:rFonts w:ascii="Arial" w:hAnsi="Arial" w:eastAsia="Arial" w:cs="Arial"/>
          <w:noProof w:val="0"/>
          <w:sz w:val="24"/>
          <w:szCs w:val="24"/>
          <w:lang w:val="en-GB"/>
        </w:rPr>
        <w:t>According to digital learning theories, these technologies promote active involvement, collaboration, and personalised learning</w:t>
      </w:r>
      <w:r w:rsidRPr="5590A953" w:rsidR="3D7407B9">
        <w:rPr>
          <w:rFonts w:ascii="Arial" w:hAnsi="Arial" w:eastAsia="Arial" w:cs="Arial"/>
          <w:noProof w:val="0"/>
          <w:sz w:val="24"/>
          <w:szCs w:val="24"/>
          <w:lang w:val="en-GB"/>
        </w:rPr>
        <w:t xml:space="preserve"> (</w:t>
      </w:r>
      <w:r w:rsidRPr="5590A953" w:rsidR="3D7407B9">
        <w:rPr>
          <w:rFonts w:ascii="Arial" w:hAnsi="Arial" w:eastAsia="Arial" w:cs="Arial"/>
          <w:b w:val="0"/>
          <w:bCs w:val="0"/>
          <w:i w:val="0"/>
          <w:iCs w:val="0"/>
          <w:caps w:val="0"/>
          <w:smallCaps w:val="0"/>
          <w:noProof w:val="0"/>
          <w:color w:val="222222"/>
          <w:sz w:val="24"/>
          <w:szCs w:val="24"/>
          <w:lang w:val="en-GB"/>
        </w:rPr>
        <w:t>Alamri, Watson, and Watson, 2021, pp. 62-78; Blau, Shamir-Inbal and Avdiel, 2020, p. 100722).</w:t>
      </w:r>
    </w:p>
    <w:p w:rsidR="5590A953" w:rsidP="5590A953" w:rsidRDefault="5590A953" w14:paraId="544C928E" w14:textId="1F6F676D">
      <w:pPr>
        <w:pStyle w:val="Normal"/>
        <w:spacing w:after="0" w:afterAutospacing="off" w:line="360" w:lineRule="auto"/>
        <w:jc w:val="left"/>
        <w:rPr>
          <w:rFonts w:ascii="Arial" w:hAnsi="Arial" w:eastAsia="Arial" w:cs="Arial"/>
          <w:noProof w:val="0"/>
          <w:sz w:val="24"/>
          <w:szCs w:val="24"/>
          <w:lang w:val="en-GB"/>
        </w:rPr>
      </w:pPr>
    </w:p>
    <w:p w:rsidR="5590A953" w:rsidP="5590A953" w:rsidRDefault="5590A953" w14:paraId="465C8BEA" w14:textId="3BF659AD">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5590A953" w:rsidP="5590A953" w:rsidRDefault="5590A953" w14:paraId="09BA8A80" w14:textId="15578F8A">
      <w:pPr>
        <w:pStyle w:val="Normal"/>
        <w:spacing w:after="0" w:afterAutospacing="off" w:line="360" w:lineRule="auto"/>
        <w:jc w:val="both"/>
        <w:rPr>
          <w:rFonts w:ascii="Arial" w:hAnsi="Arial" w:eastAsia="Arial" w:cs="Arial"/>
          <w:noProof w:val="0"/>
          <w:sz w:val="24"/>
          <w:szCs w:val="24"/>
          <w:lang w:val="en-GB"/>
        </w:rPr>
      </w:pPr>
    </w:p>
    <w:p w:rsidR="5590A953" w:rsidP="5590A953" w:rsidRDefault="5590A953" w14:paraId="20F11D35" w14:textId="2A6AB022">
      <w:pPr>
        <w:pStyle w:val="Normal"/>
        <w:rPr>
          <w:noProof w:val="0"/>
          <w:lang w:val="en-GB"/>
        </w:rPr>
      </w:pPr>
    </w:p>
    <w:p w:rsidR="5590A953" w:rsidP="5590A953" w:rsidRDefault="5590A953" w14:paraId="76341CC6" w14:textId="49BA363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7064703" w:rsidRDefault="17064703" w14:paraId="44145224" w14:textId="2A1616AD">
      <w:r>
        <w:br w:type="page"/>
      </w:r>
    </w:p>
    <w:p w:rsidR="4EF9572B" w:rsidP="17064703" w:rsidRDefault="4EF9572B" w14:paraId="17B92C6D" w14:textId="57B2B51D">
      <w:pPr>
        <w:pStyle w:val="Heading1"/>
        <w:rPr>
          <w:rFonts w:ascii="Arial" w:hAnsi="Arial" w:eastAsia="Arial" w:cs="Arial"/>
          <w:noProof w:val="0"/>
          <w:lang w:val="en-GB"/>
        </w:rPr>
      </w:pPr>
      <w:bookmarkStart w:name="_Toc11348760" w:id="208666134"/>
      <w:r w:rsidRPr="5590A953" w:rsidR="43D87CBC">
        <w:rPr>
          <w:rFonts w:ascii="Arial" w:hAnsi="Arial" w:eastAsia="Arial" w:cs="Arial"/>
          <w:noProof w:val="0"/>
          <w:lang w:val="en-GB"/>
        </w:rPr>
        <w:t>Application of the chosen learning tool(s)</w:t>
      </w:r>
      <w:bookmarkEnd w:id="208666134"/>
    </w:p>
    <w:p w:rsidR="5590A953" w:rsidP="5590A953" w:rsidRDefault="5590A953" w14:paraId="3723C154" w14:textId="46AD7D32">
      <w:pPr>
        <w:pStyle w:val="Normal"/>
        <w:rPr>
          <w:rFonts w:ascii="Arial" w:hAnsi="Arial" w:eastAsia="Arial" w:cs="Arial"/>
          <w:noProof w:val="0"/>
          <w:lang w:val="en-GB"/>
        </w:rPr>
      </w:pPr>
    </w:p>
    <w:p w:rsidR="725E7EC9" w:rsidP="5590A953" w:rsidRDefault="725E7EC9" w14:paraId="7A4D37C7" w14:textId="6568530A">
      <w:pPr>
        <w:pStyle w:val="Heading2"/>
        <w:rPr>
          <w:rFonts w:ascii="Arial" w:hAnsi="Arial" w:eastAsia="Arial" w:cs="Arial"/>
          <w:noProof w:val="0"/>
          <w:sz w:val="24"/>
          <w:szCs w:val="24"/>
          <w:lang w:val="en-GB"/>
        </w:rPr>
      </w:pPr>
      <w:bookmarkStart w:name="_Toc695250508" w:id="347116132"/>
      <w:r w:rsidRPr="5590A953" w:rsidR="725E7EC9">
        <w:rPr>
          <w:rFonts w:ascii="Arial" w:hAnsi="Arial" w:eastAsia="Arial" w:cs="Arial"/>
          <w:noProof w:val="0"/>
          <w:sz w:val="24"/>
          <w:szCs w:val="24"/>
          <w:lang w:val="en-GB"/>
        </w:rPr>
        <w:t>Lesson plan</w:t>
      </w:r>
      <w:bookmarkEnd w:id="347116132"/>
    </w:p>
    <w:p w:rsidR="5590A953" w:rsidP="5590A953" w:rsidRDefault="5590A953" w14:paraId="34DD6434" w14:textId="10E4248D">
      <w:pPr>
        <w:pStyle w:val="Normal"/>
        <w:rPr>
          <w:rFonts w:ascii="Arial" w:hAnsi="Arial" w:eastAsia="Arial" w:cs="Arial"/>
          <w:noProof w:val="0"/>
          <w:lang w:val="en-GB"/>
        </w:rPr>
      </w:pPr>
    </w:p>
    <w:p w:rsidR="6BDBD970" w:rsidP="5590A953" w:rsidRDefault="6BDBD970" w14:paraId="1845B2EC" w14:textId="3AD668BF">
      <w:pPr>
        <w:pStyle w:val="Normal"/>
        <w:spacing w:after="0" w:afterAutospacing="off" w:line="360" w:lineRule="auto"/>
        <w:jc w:val="both"/>
        <w:rPr>
          <w:rFonts w:ascii="Arial" w:hAnsi="Arial" w:eastAsia="Arial" w:cs="Arial"/>
          <w:noProof w:val="0"/>
          <w:sz w:val="24"/>
          <w:szCs w:val="24"/>
          <w:lang w:val="en-GB"/>
        </w:rPr>
      </w:pPr>
      <w:r w:rsidRPr="5590A953" w:rsidR="6BDBD970">
        <w:rPr>
          <w:rFonts w:ascii="Arial" w:hAnsi="Arial" w:eastAsia="Arial" w:cs="Arial"/>
          <w:noProof w:val="0"/>
          <w:sz w:val="24"/>
          <w:szCs w:val="24"/>
          <w:lang w:val="en-GB"/>
        </w:rPr>
        <w:t xml:space="preserve">I started by researching and gathering information relating </w:t>
      </w:r>
      <w:r w:rsidRPr="5590A953" w:rsidR="5DDDDD13">
        <w:rPr>
          <w:rFonts w:ascii="Arial" w:hAnsi="Arial" w:eastAsia="Arial" w:cs="Arial"/>
          <w:noProof w:val="0"/>
          <w:sz w:val="24"/>
          <w:szCs w:val="24"/>
          <w:lang w:val="en-GB"/>
        </w:rPr>
        <w:t>to</w:t>
      </w:r>
      <w:r w:rsidRPr="5590A953" w:rsidR="6BDBD970">
        <w:rPr>
          <w:rFonts w:ascii="Arial" w:hAnsi="Arial" w:eastAsia="Arial" w:cs="Arial"/>
          <w:noProof w:val="0"/>
          <w:sz w:val="24"/>
          <w:szCs w:val="24"/>
          <w:lang w:val="en-GB"/>
        </w:rPr>
        <w:t xml:space="preserve"> the CK </w:t>
      </w:r>
      <w:r w:rsidRPr="5590A953" w:rsidR="6BDBD970">
        <w:rPr>
          <w:rFonts w:ascii="Arial" w:hAnsi="Arial" w:eastAsia="Arial" w:cs="Arial"/>
          <w:noProof w:val="0"/>
          <w:sz w:val="24"/>
          <w:szCs w:val="24"/>
          <w:lang w:val="en-GB"/>
        </w:rPr>
        <w:t>required</w:t>
      </w:r>
      <w:r w:rsidRPr="5590A953" w:rsidR="6BDBD970">
        <w:rPr>
          <w:rFonts w:ascii="Arial" w:hAnsi="Arial" w:eastAsia="Arial" w:cs="Arial"/>
          <w:noProof w:val="0"/>
          <w:sz w:val="24"/>
          <w:szCs w:val="24"/>
          <w:lang w:val="en-GB"/>
        </w:rPr>
        <w:t xml:space="preserve"> for the lesson, drawing upon key theorists</w:t>
      </w:r>
      <w:r w:rsidRPr="5590A953" w:rsidR="195693A0">
        <w:rPr>
          <w:rFonts w:ascii="Arial" w:hAnsi="Arial" w:eastAsia="Arial" w:cs="Arial"/>
          <w:noProof w:val="0"/>
          <w:sz w:val="24"/>
          <w:szCs w:val="24"/>
          <w:lang w:val="en-GB"/>
        </w:rPr>
        <w:t>, such as; Mumford and Honey, Kolb and the VAK/VARK model.</w:t>
      </w:r>
      <w:r w:rsidRPr="5590A953" w:rsidR="32917460">
        <w:rPr>
          <w:rFonts w:ascii="Arial" w:hAnsi="Arial" w:eastAsia="Arial" w:cs="Arial"/>
          <w:noProof w:val="0"/>
          <w:sz w:val="24"/>
          <w:szCs w:val="24"/>
          <w:lang w:val="en-GB"/>
        </w:rPr>
        <w:t xml:space="preserve"> </w:t>
      </w:r>
      <w:r w:rsidRPr="5590A953" w:rsidR="105CAA08">
        <w:rPr>
          <w:rFonts w:ascii="Arial" w:hAnsi="Arial" w:eastAsia="Arial" w:cs="Arial"/>
          <w:noProof w:val="0"/>
          <w:sz w:val="24"/>
          <w:szCs w:val="24"/>
          <w:lang w:val="en-GB"/>
        </w:rPr>
        <w:t>I also practiced using the TPACK Model.</w:t>
      </w:r>
    </w:p>
    <w:p w:rsidR="5590A953" w:rsidP="5590A953" w:rsidRDefault="5590A953" w14:paraId="2DDF23FD" w14:textId="0FB81635">
      <w:pPr>
        <w:pStyle w:val="Normal"/>
        <w:spacing w:after="0" w:afterAutospacing="off" w:line="360" w:lineRule="auto"/>
        <w:jc w:val="both"/>
        <w:rPr>
          <w:rFonts w:ascii="Arial" w:hAnsi="Arial" w:eastAsia="Arial" w:cs="Arial"/>
          <w:noProof w:val="0"/>
          <w:sz w:val="24"/>
          <w:szCs w:val="24"/>
          <w:lang w:val="en-GB"/>
        </w:rPr>
      </w:pPr>
    </w:p>
    <w:p w:rsidR="2E5401D2" w:rsidP="5590A953" w:rsidRDefault="2E5401D2" w14:paraId="79CDFE37" w14:textId="60689FA7">
      <w:pPr>
        <w:pStyle w:val="Normal"/>
        <w:spacing w:after="0" w:afterAutospacing="off" w:line="360" w:lineRule="auto"/>
        <w:jc w:val="center"/>
        <w:rPr>
          <w:rFonts w:ascii="Arial" w:hAnsi="Arial" w:eastAsia="Arial" w:cs="Arial"/>
          <w:noProof w:val="0"/>
          <w:sz w:val="24"/>
          <w:szCs w:val="24"/>
          <w:lang w:val="en-GB"/>
        </w:rPr>
      </w:pPr>
      <w:r w:rsidR="2E5401D2">
        <w:drawing>
          <wp:inline wp14:editId="5FD1C32C" wp14:anchorId="612FECCB">
            <wp:extent cx="3429000" cy="4572000"/>
            <wp:effectExtent l="76200" t="76200" r="114300" b="114300"/>
            <wp:docPr id="907608238" name="" title=""/>
            <wp:cNvGraphicFramePr>
              <a:graphicFrameLocks noChangeAspect="1"/>
            </wp:cNvGraphicFramePr>
            <a:graphic>
              <a:graphicData uri="http://schemas.openxmlformats.org/drawingml/2006/picture">
                <pic:pic>
                  <pic:nvPicPr>
                    <pic:cNvPr id="0" name=""/>
                    <pic:cNvPicPr/>
                  </pic:nvPicPr>
                  <pic:blipFill>
                    <a:blip r:embed="Rb122855d0c0541a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429000" cy="45720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647D6586" w14:textId="25D7EDEB">
      <w:pPr>
        <w:pStyle w:val="Normal"/>
        <w:rPr>
          <w:rFonts w:ascii="Arial" w:hAnsi="Arial" w:eastAsia="Arial" w:cs="Arial"/>
          <w:noProof w:val="0"/>
          <w:lang w:val="en-GB"/>
        </w:rPr>
      </w:pPr>
    </w:p>
    <w:p w:rsidR="13077866" w:rsidP="5590A953" w:rsidRDefault="13077866" w14:paraId="7E5222CD" w14:textId="609F8A6E">
      <w:pPr>
        <w:pStyle w:val="Normal"/>
        <w:jc w:val="center"/>
        <w:rPr>
          <w:rFonts w:ascii="Arial" w:hAnsi="Arial" w:eastAsia="Arial" w:cs="Arial"/>
        </w:rPr>
      </w:pPr>
      <w:r w:rsidR="13077866">
        <w:drawing>
          <wp:inline wp14:editId="251209EA" wp14:anchorId="7C44B069">
            <wp:extent cx="3532916" cy="4572000"/>
            <wp:effectExtent l="76200" t="76200" r="106045" b="114300"/>
            <wp:docPr id="1926604180" name="" title=""/>
            <wp:cNvGraphicFramePr>
              <a:graphicFrameLocks noChangeAspect="1"/>
            </wp:cNvGraphicFramePr>
            <a:graphic>
              <a:graphicData uri="http://schemas.openxmlformats.org/drawingml/2006/picture">
                <pic:pic>
                  <pic:nvPicPr>
                    <pic:cNvPr id="0" name=""/>
                    <pic:cNvPicPr/>
                  </pic:nvPicPr>
                  <pic:blipFill>
                    <a:blip r:embed="R8027ab204f3e49fa">
                      <a:extLst>
                        <a:ext xmlns:a="http://schemas.openxmlformats.org/drawingml/2006/main" uri="{28A0092B-C50C-407E-A947-70E740481C1C}">
                          <a14:useLocalDpi val="0"/>
                        </a:ext>
                      </a:extLst>
                    </a:blip>
                    <a:srcRect l="9313" t="0" r="0" b="0"/>
                    <a:stretch>
                      <a:fillRect/>
                    </a:stretch>
                  </pic:blipFill>
                  <pic:spPr xmlns:pic="http://schemas.openxmlformats.org/drawingml/2006/picture">
                    <a:xfrm xmlns:a="http://schemas.openxmlformats.org/drawingml/2006/main" rot="0" flipH="0" flipV="0">
                      <a:off x="0" y="0"/>
                      <a:ext cx="3532916" cy="45720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3077866" w:rsidP="5590A953" w:rsidRDefault="13077866" w14:paraId="2DB01ACC" w14:textId="4B4CAEB0">
      <w:pPr>
        <w:pStyle w:val="Normal"/>
        <w:jc w:val="center"/>
        <w:rPr>
          <w:rFonts w:ascii="Arial" w:hAnsi="Arial" w:eastAsia="Arial" w:cs="Arial"/>
        </w:rPr>
      </w:pPr>
      <w:r w:rsidR="13077866">
        <w:drawing>
          <wp:inline wp14:editId="2B18A674" wp14:anchorId="21CAE8BC">
            <wp:extent cx="4438680" cy="4171950"/>
            <wp:effectExtent l="76200" t="76200" r="114300" b="114300"/>
            <wp:docPr id="1105163759" name="" title=""/>
            <wp:cNvGraphicFramePr>
              <a:graphicFrameLocks noChangeAspect="1"/>
            </wp:cNvGraphicFramePr>
            <a:graphic>
              <a:graphicData uri="http://schemas.openxmlformats.org/drawingml/2006/picture">
                <pic:pic>
                  <pic:nvPicPr>
                    <pic:cNvPr id="0" name=""/>
                    <pic:cNvPicPr/>
                  </pic:nvPicPr>
                  <pic:blipFill>
                    <a:blip r:embed="R7e621dd1ec2349ec">
                      <a:extLst>
                        <a:ext xmlns:a="http://schemas.openxmlformats.org/drawingml/2006/main" uri="{28A0092B-C50C-407E-A947-70E740481C1C}">
                          <a14:useLocalDpi val="0"/>
                        </a:ext>
                      </a:extLst>
                    </a:blip>
                    <a:srcRect l="2916" t="0" r="0" b="0"/>
                    <a:stretch>
                      <a:fillRect/>
                    </a:stretch>
                  </pic:blipFill>
                  <pic:spPr xmlns:pic="http://schemas.openxmlformats.org/drawingml/2006/picture">
                    <a:xfrm xmlns:a="http://schemas.openxmlformats.org/drawingml/2006/main" rot="0" flipH="0" flipV="0">
                      <a:off x="0" y="0"/>
                      <a:ext cx="4438680" cy="41719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73352F54" w14:textId="7FC86260">
      <w:pPr>
        <w:pStyle w:val="Normal"/>
        <w:rPr>
          <w:rFonts w:ascii="Arial" w:hAnsi="Arial" w:eastAsia="Arial" w:cs="Arial"/>
        </w:rPr>
      </w:pPr>
    </w:p>
    <w:p w:rsidR="13077866" w:rsidP="5590A953" w:rsidRDefault="13077866" w14:paraId="010989D3" w14:textId="4C4F1089">
      <w:pPr>
        <w:pStyle w:val="Normal"/>
        <w:jc w:val="center"/>
        <w:rPr>
          <w:rFonts w:ascii="Arial" w:hAnsi="Arial" w:eastAsia="Arial" w:cs="Arial"/>
        </w:rPr>
      </w:pPr>
      <w:r w:rsidR="13077866">
        <w:drawing>
          <wp:inline wp14:editId="54593125" wp14:anchorId="7F7CC825">
            <wp:extent cx="4572000" cy="4057650"/>
            <wp:effectExtent l="76200" t="76200" r="114300" b="114300"/>
            <wp:docPr id="895214989" name="" title=""/>
            <wp:cNvGraphicFramePr>
              <a:graphicFrameLocks noChangeAspect="1"/>
            </wp:cNvGraphicFramePr>
            <a:graphic>
              <a:graphicData uri="http://schemas.openxmlformats.org/drawingml/2006/picture">
                <pic:pic>
                  <pic:nvPicPr>
                    <pic:cNvPr id="0" name=""/>
                    <pic:cNvPicPr/>
                  </pic:nvPicPr>
                  <pic:blipFill>
                    <a:blip r:embed="R43988fba52e24e8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40576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3077866" w:rsidP="5590A953" w:rsidRDefault="13077866" w14:paraId="788746D2" w14:textId="546B2742">
      <w:pPr>
        <w:pStyle w:val="Normal"/>
        <w:jc w:val="center"/>
        <w:rPr>
          <w:rFonts w:ascii="Arial" w:hAnsi="Arial" w:eastAsia="Arial" w:cs="Arial"/>
        </w:rPr>
      </w:pPr>
      <w:r w:rsidR="13077866">
        <w:drawing>
          <wp:inline wp14:editId="61304BA1" wp14:anchorId="0206FDA7">
            <wp:extent cx="4572000" cy="3171825"/>
            <wp:effectExtent l="76200" t="76200" r="114300" b="123825"/>
            <wp:docPr id="1310639090" name="" title=""/>
            <wp:cNvGraphicFramePr>
              <a:graphicFrameLocks noChangeAspect="1"/>
            </wp:cNvGraphicFramePr>
            <a:graphic>
              <a:graphicData uri="http://schemas.openxmlformats.org/drawingml/2006/picture">
                <pic:pic>
                  <pic:nvPicPr>
                    <pic:cNvPr id="0" name=""/>
                    <pic:cNvPicPr/>
                  </pic:nvPicPr>
                  <pic:blipFill>
                    <a:blip r:embed="Rf8e4b5d43a2341d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1718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21C537BC" w14:textId="687ECCB4">
      <w:pPr>
        <w:pStyle w:val="Normal"/>
        <w:jc w:val="center"/>
        <w:rPr>
          <w:rFonts w:ascii="Arial" w:hAnsi="Arial" w:eastAsia="Arial" w:cs="Arial"/>
        </w:rPr>
      </w:pPr>
    </w:p>
    <w:p w:rsidR="13077866" w:rsidP="5590A953" w:rsidRDefault="13077866" w14:paraId="30DECC11" w14:textId="58A60B34">
      <w:pPr>
        <w:pStyle w:val="Normal"/>
        <w:jc w:val="center"/>
        <w:rPr>
          <w:rFonts w:ascii="Arial" w:hAnsi="Arial" w:eastAsia="Arial" w:cs="Arial"/>
        </w:rPr>
      </w:pPr>
      <w:r w:rsidR="13077866">
        <w:drawing>
          <wp:inline wp14:editId="371DDBF8" wp14:anchorId="156E66EE">
            <wp:extent cx="4572000" cy="1590675"/>
            <wp:effectExtent l="76200" t="76200" r="114300" b="123825"/>
            <wp:docPr id="1836254502" name="" title=""/>
            <wp:cNvGraphicFramePr>
              <a:graphicFrameLocks noChangeAspect="1"/>
            </wp:cNvGraphicFramePr>
            <a:graphic>
              <a:graphicData uri="http://schemas.openxmlformats.org/drawingml/2006/picture">
                <pic:pic>
                  <pic:nvPicPr>
                    <pic:cNvPr id="0" name=""/>
                    <pic:cNvPicPr/>
                  </pic:nvPicPr>
                  <pic:blipFill>
                    <a:blip r:embed="Rae9f20df436a467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15906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759F0D40" w14:textId="1287D140">
      <w:pPr>
        <w:rPr>
          <w:rFonts w:ascii="Arial" w:hAnsi="Arial" w:eastAsia="Arial" w:cs="Arial"/>
        </w:rPr>
      </w:pPr>
      <w:r w:rsidRPr="5590A953">
        <w:rPr>
          <w:rFonts w:ascii="Arial" w:hAnsi="Arial" w:eastAsia="Arial" w:cs="Arial"/>
        </w:rPr>
        <w:br w:type="page"/>
      </w:r>
    </w:p>
    <w:p w:rsidR="01B79920" w:rsidP="5590A953" w:rsidRDefault="01B79920" w14:paraId="7C81D2F3" w14:textId="136172CD">
      <w:pPr>
        <w:pStyle w:val="Heading2"/>
        <w:rPr>
          <w:rFonts w:ascii="Arial" w:hAnsi="Arial" w:eastAsia="Arial" w:cs="Arial"/>
        </w:rPr>
      </w:pPr>
      <w:bookmarkStart w:name="_Toc341085780" w:id="952262768"/>
      <w:r w:rsidRPr="5590A953" w:rsidR="01B79920">
        <w:rPr>
          <w:rFonts w:ascii="Arial" w:hAnsi="Arial" w:eastAsia="Arial" w:cs="Arial"/>
        </w:rPr>
        <w:t>Lesson Material</w:t>
      </w:r>
      <w:bookmarkEnd w:id="952262768"/>
    </w:p>
    <w:p w:rsidR="5590A953" w:rsidP="5590A953" w:rsidRDefault="5590A953" w14:paraId="5BA1F2D6" w14:textId="00F17AD1">
      <w:pPr>
        <w:pStyle w:val="Normal"/>
        <w:rPr>
          <w:rFonts w:ascii="Arial" w:hAnsi="Arial" w:eastAsia="Arial" w:cs="Arial"/>
        </w:rPr>
      </w:pPr>
    </w:p>
    <w:p w:rsidR="01B79920" w:rsidP="5590A953" w:rsidRDefault="01B79920" w14:paraId="42952182" w14:textId="4F37BD53">
      <w:pPr>
        <w:pStyle w:val="Normal"/>
        <w:spacing w:after="0" w:afterAutospacing="off" w:line="360" w:lineRule="auto"/>
        <w:jc w:val="both"/>
        <w:rPr>
          <w:rFonts w:ascii="Arial" w:hAnsi="Arial" w:eastAsia="Arial" w:cs="Arial"/>
          <w:sz w:val="24"/>
          <w:szCs w:val="24"/>
        </w:rPr>
      </w:pPr>
      <w:r w:rsidRPr="5590A953" w:rsidR="01B79920">
        <w:rPr>
          <w:rFonts w:ascii="Arial" w:hAnsi="Arial" w:eastAsia="Arial" w:cs="Arial"/>
          <w:sz w:val="24"/>
          <w:szCs w:val="24"/>
        </w:rPr>
        <w:t>I prepared the following</w:t>
      </w:r>
      <w:r w:rsidRPr="5590A953" w:rsidR="01B79920">
        <w:rPr>
          <w:rFonts w:ascii="Arial" w:hAnsi="Arial" w:eastAsia="Arial" w:cs="Arial"/>
          <w:i w:val="1"/>
          <w:iCs w:val="1"/>
          <w:sz w:val="24"/>
          <w:szCs w:val="24"/>
        </w:rPr>
        <w:t xml:space="preserve"> PowerPoint </w:t>
      </w:r>
      <w:r w:rsidRPr="5590A953" w:rsidR="01B79920">
        <w:rPr>
          <w:rFonts w:ascii="Arial" w:hAnsi="Arial" w:eastAsia="Arial" w:cs="Arial"/>
          <w:sz w:val="24"/>
          <w:szCs w:val="24"/>
        </w:rPr>
        <w:t xml:space="preserve">to deliver the teaching material, within the </w:t>
      </w:r>
      <w:r w:rsidRPr="5590A953" w:rsidR="05DDF2EF">
        <w:rPr>
          <w:rFonts w:ascii="Arial" w:hAnsi="Arial" w:eastAsia="Arial" w:cs="Arial"/>
          <w:sz w:val="24"/>
          <w:szCs w:val="24"/>
        </w:rPr>
        <w:t>note's</w:t>
      </w:r>
      <w:r w:rsidRPr="5590A953" w:rsidR="01B79920">
        <w:rPr>
          <w:rFonts w:ascii="Arial" w:hAnsi="Arial" w:eastAsia="Arial" w:cs="Arial"/>
          <w:sz w:val="24"/>
          <w:szCs w:val="24"/>
        </w:rPr>
        <w:t xml:space="preserve"> sections were the links to the </w:t>
      </w:r>
      <w:r w:rsidRPr="5590A953" w:rsidR="01B79920">
        <w:rPr>
          <w:rFonts w:ascii="Arial" w:hAnsi="Arial" w:eastAsia="Arial" w:cs="Arial"/>
          <w:i w:val="1"/>
          <w:iCs w:val="1"/>
          <w:sz w:val="24"/>
          <w:szCs w:val="24"/>
        </w:rPr>
        <w:t>Youtube</w:t>
      </w:r>
      <w:r w:rsidRPr="5590A953" w:rsidR="01B79920">
        <w:rPr>
          <w:rFonts w:ascii="Arial" w:hAnsi="Arial" w:eastAsia="Arial" w:cs="Arial"/>
          <w:i w:val="1"/>
          <w:iCs w:val="1"/>
          <w:sz w:val="24"/>
          <w:szCs w:val="24"/>
        </w:rPr>
        <w:t xml:space="preserve"> </w:t>
      </w:r>
      <w:r w:rsidRPr="5590A953" w:rsidR="01B79920">
        <w:rPr>
          <w:rFonts w:ascii="Arial" w:hAnsi="Arial" w:eastAsia="Arial" w:cs="Arial"/>
          <w:sz w:val="24"/>
          <w:szCs w:val="24"/>
        </w:rPr>
        <w:t>videos</w:t>
      </w:r>
      <w:r w:rsidRPr="5590A953" w:rsidR="2F15E11B">
        <w:rPr>
          <w:rFonts w:ascii="Arial" w:hAnsi="Arial" w:eastAsia="Arial" w:cs="Arial"/>
          <w:sz w:val="24"/>
          <w:szCs w:val="24"/>
        </w:rPr>
        <w:t>, in addition to further material to add context. I was mindful to keep the visuals light, so this could keep engagement levels up.</w:t>
      </w:r>
      <w:r w:rsidRPr="5590A953" w:rsidR="258A4C70">
        <w:rPr>
          <w:rFonts w:ascii="Arial" w:hAnsi="Arial" w:eastAsia="Arial" w:cs="Arial"/>
          <w:sz w:val="24"/>
          <w:szCs w:val="24"/>
        </w:rPr>
        <w:t xml:space="preserve"> I used the design function to create visually pleasing slides.</w:t>
      </w:r>
    </w:p>
    <w:p w:rsidR="5590A953" w:rsidP="5590A953" w:rsidRDefault="5590A953" w14:paraId="0C81A057" w14:textId="5397CBD7">
      <w:pPr>
        <w:pStyle w:val="Normal"/>
        <w:rPr>
          <w:rFonts w:ascii="Arial" w:hAnsi="Arial" w:eastAsia="Arial" w:cs="Arial"/>
        </w:rPr>
      </w:pPr>
    </w:p>
    <w:p w:rsidR="5590A953" w:rsidP="5590A953" w:rsidRDefault="5590A953" w14:paraId="512EA069" w14:textId="0C786F10">
      <w:pPr>
        <w:pStyle w:val="Normal"/>
        <w:jc w:val="center"/>
        <w:rPr>
          <w:rFonts w:ascii="Arial" w:hAnsi="Arial" w:eastAsia="Arial" w:cs="Arial"/>
        </w:rPr>
      </w:pPr>
    </w:p>
    <w:p w:rsidR="01B79920" w:rsidP="5590A953" w:rsidRDefault="01B79920" w14:paraId="46D00339" w14:textId="5EF2E1C2">
      <w:pPr>
        <w:pStyle w:val="Normal"/>
        <w:jc w:val="center"/>
        <w:rPr>
          <w:rFonts w:ascii="Arial" w:hAnsi="Arial" w:eastAsia="Arial" w:cs="Arial"/>
        </w:rPr>
      </w:pPr>
      <w:r w:rsidR="01B79920">
        <w:drawing>
          <wp:inline wp14:editId="0311A6E0" wp14:anchorId="733DA926">
            <wp:extent cx="4572000" cy="2466975"/>
            <wp:effectExtent l="76200" t="76200" r="114300" b="123825"/>
            <wp:docPr id="1139890908" name="" title=""/>
            <wp:cNvGraphicFramePr>
              <a:graphicFrameLocks noChangeAspect="1"/>
            </wp:cNvGraphicFramePr>
            <a:graphic>
              <a:graphicData uri="http://schemas.openxmlformats.org/drawingml/2006/picture">
                <pic:pic>
                  <pic:nvPicPr>
                    <pic:cNvPr id="0" name=""/>
                    <pic:cNvPicPr/>
                  </pic:nvPicPr>
                  <pic:blipFill>
                    <a:blip r:embed="Re11cdaff7241477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4669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1B79920" w:rsidP="5590A953" w:rsidRDefault="01B79920" w14:paraId="72D8A2E3" w14:textId="031353FD">
      <w:pPr>
        <w:pStyle w:val="Normal"/>
        <w:jc w:val="center"/>
        <w:rPr>
          <w:rFonts w:ascii="Arial" w:hAnsi="Arial" w:eastAsia="Arial" w:cs="Arial"/>
        </w:rPr>
      </w:pPr>
      <w:r w:rsidR="01B79920">
        <w:drawing>
          <wp:inline wp14:editId="263F9798" wp14:anchorId="0EADC635">
            <wp:extent cx="4572000" cy="2533650"/>
            <wp:effectExtent l="76200" t="76200" r="114300" b="114300"/>
            <wp:docPr id="1872105533" name="" title=""/>
            <wp:cNvGraphicFramePr>
              <a:graphicFrameLocks noChangeAspect="1"/>
            </wp:cNvGraphicFramePr>
            <a:graphic>
              <a:graphicData uri="http://schemas.openxmlformats.org/drawingml/2006/picture">
                <pic:pic>
                  <pic:nvPicPr>
                    <pic:cNvPr id="0" name=""/>
                    <pic:cNvPicPr/>
                  </pic:nvPicPr>
                  <pic:blipFill>
                    <a:blip r:embed="R88a70e9bd26f42a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5336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474AAAD7" w:rsidP="5590A953" w:rsidRDefault="474AAAD7" w14:paraId="2679381A" w14:textId="3ECC2B9B">
      <w:pPr>
        <w:pStyle w:val="Normal"/>
        <w:spacing w:after="0" w:afterAutospacing="off" w:line="360" w:lineRule="auto"/>
        <w:jc w:val="both"/>
        <w:rPr>
          <w:rFonts w:ascii="Arial" w:hAnsi="Arial" w:eastAsia="Arial" w:cs="Arial"/>
          <w:sz w:val="24"/>
          <w:szCs w:val="24"/>
        </w:rPr>
      </w:pPr>
      <w:r w:rsidRPr="5590A953" w:rsidR="474AAAD7">
        <w:rPr>
          <w:rFonts w:ascii="Arial" w:hAnsi="Arial" w:eastAsia="Arial" w:cs="Arial"/>
          <w:sz w:val="24"/>
          <w:szCs w:val="24"/>
        </w:rPr>
        <w:t xml:space="preserve">I opened the lesson by recapping on the </w:t>
      </w:r>
      <w:r w:rsidRPr="5590A953" w:rsidR="513A9B70">
        <w:rPr>
          <w:rFonts w:ascii="Arial" w:hAnsi="Arial" w:eastAsia="Arial" w:cs="Arial"/>
          <w:sz w:val="24"/>
          <w:szCs w:val="24"/>
        </w:rPr>
        <w:t>module's</w:t>
      </w:r>
      <w:r w:rsidRPr="5590A953" w:rsidR="474AAAD7">
        <w:rPr>
          <w:rFonts w:ascii="Arial" w:hAnsi="Arial" w:eastAsia="Arial" w:cs="Arial"/>
          <w:sz w:val="24"/>
          <w:szCs w:val="24"/>
        </w:rPr>
        <w:t xml:space="preserve"> </w:t>
      </w:r>
      <w:r w:rsidRPr="5590A953" w:rsidR="474AAAD7">
        <w:rPr>
          <w:rFonts w:ascii="Arial" w:hAnsi="Arial" w:eastAsia="Arial" w:cs="Arial"/>
          <w:sz w:val="24"/>
          <w:szCs w:val="24"/>
        </w:rPr>
        <w:t>objectives</w:t>
      </w:r>
      <w:r w:rsidRPr="5590A953" w:rsidR="474AAAD7">
        <w:rPr>
          <w:rFonts w:ascii="Arial" w:hAnsi="Arial" w:eastAsia="Arial" w:cs="Arial"/>
          <w:sz w:val="24"/>
          <w:szCs w:val="24"/>
        </w:rPr>
        <w:t xml:space="preserve">. This allowed for any questions from students who </w:t>
      </w:r>
      <w:r w:rsidRPr="5590A953" w:rsidR="3F92366D">
        <w:rPr>
          <w:rFonts w:ascii="Arial" w:hAnsi="Arial" w:eastAsia="Arial" w:cs="Arial"/>
          <w:sz w:val="24"/>
          <w:szCs w:val="24"/>
        </w:rPr>
        <w:t>required</w:t>
      </w:r>
      <w:r w:rsidRPr="5590A953" w:rsidR="3F92366D">
        <w:rPr>
          <w:rFonts w:ascii="Arial" w:hAnsi="Arial" w:eastAsia="Arial" w:cs="Arial"/>
          <w:sz w:val="24"/>
          <w:szCs w:val="24"/>
        </w:rPr>
        <w:t xml:space="preserve"> </w:t>
      </w:r>
      <w:r w:rsidRPr="5590A953" w:rsidR="3F92366D">
        <w:rPr>
          <w:rFonts w:ascii="Arial" w:hAnsi="Arial" w:eastAsia="Arial" w:cs="Arial"/>
          <w:sz w:val="24"/>
          <w:szCs w:val="24"/>
        </w:rPr>
        <w:t>additional</w:t>
      </w:r>
      <w:r w:rsidRPr="5590A953" w:rsidR="3F92366D">
        <w:rPr>
          <w:rFonts w:ascii="Arial" w:hAnsi="Arial" w:eastAsia="Arial" w:cs="Arial"/>
          <w:sz w:val="24"/>
          <w:szCs w:val="24"/>
        </w:rPr>
        <w:t xml:space="preserve"> </w:t>
      </w:r>
      <w:r w:rsidRPr="5590A953" w:rsidR="32FF7C02">
        <w:rPr>
          <w:rFonts w:ascii="Arial" w:hAnsi="Arial" w:eastAsia="Arial" w:cs="Arial"/>
          <w:sz w:val="24"/>
          <w:szCs w:val="24"/>
        </w:rPr>
        <w:t>explanation</w:t>
      </w:r>
      <w:r w:rsidRPr="5590A953" w:rsidR="3F92366D">
        <w:rPr>
          <w:rFonts w:ascii="Arial" w:hAnsi="Arial" w:eastAsia="Arial" w:cs="Arial"/>
          <w:sz w:val="24"/>
          <w:szCs w:val="24"/>
        </w:rPr>
        <w:t>.</w:t>
      </w:r>
    </w:p>
    <w:p w:rsidR="01B79920" w:rsidP="5590A953" w:rsidRDefault="01B79920" w14:paraId="0DE58C8F" w14:textId="71A3E10E">
      <w:pPr>
        <w:pStyle w:val="Normal"/>
        <w:jc w:val="center"/>
        <w:rPr>
          <w:rFonts w:ascii="Arial" w:hAnsi="Arial" w:eastAsia="Arial" w:cs="Arial"/>
        </w:rPr>
      </w:pPr>
      <w:r w:rsidR="01B79920">
        <w:drawing>
          <wp:inline wp14:editId="4F78BAA7" wp14:anchorId="258BD415">
            <wp:extent cx="4572000" cy="2562225"/>
            <wp:effectExtent l="76200" t="76200" r="114300" b="123825"/>
            <wp:docPr id="1818629698" name="" title=""/>
            <wp:cNvGraphicFramePr>
              <a:graphicFrameLocks noChangeAspect="1"/>
            </wp:cNvGraphicFramePr>
            <a:graphic>
              <a:graphicData uri="http://schemas.openxmlformats.org/drawingml/2006/picture">
                <pic:pic>
                  <pic:nvPicPr>
                    <pic:cNvPr id="0" name=""/>
                    <pic:cNvPicPr/>
                  </pic:nvPicPr>
                  <pic:blipFill>
                    <a:blip r:embed="R16f094c3acd94209">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5622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C139986" w:rsidP="5590A953" w:rsidRDefault="5C139986" w14:paraId="0F559A97" w14:textId="3621C443">
      <w:pPr>
        <w:pStyle w:val="Normal"/>
        <w:spacing w:after="0" w:afterAutospacing="off" w:line="360" w:lineRule="auto"/>
        <w:jc w:val="both"/>
        <w:rPr>
          <w:rFonts w:ascii="Arial" w:hAnsi="Arial" w:eastAsia="Arial" w:cs="Arial"/>
          <w:sz w:val="24"/>
          <w:szCs w:val="24"/>
        </w:rPr>
      </w:pPr>
      <w:r w:rsidRPr="5590A953" w:rsidR="5C139986">
        <w:rPr>
          <w:rFonts w:ascii="Arial" w:hAnsi="Arial" w:eastAsia="Arial" w:cs="Arial"/>
          <w:sz w:val="24"/>
          <w:szCs w:val="24"/>
        </w:rPr>
        <w:t xml:space="preserve">In addition to the module's </w:t>
      </w:r>
      <w:r w:rsidRPr="5590A953" w:rsidR="5C139986">
        <w:rPr>
          <w:rFonts w:ascii="Arial" w:hAnsi="Arial" w:eastAsia="Arial" w:cs="Arial"/>
          <w:sz w:val="24"/>
          <w:szCs w:val="24"/>
        </w:rPr>
        <w:t>objectives</w:t>
      </w:r>
      <w:r w:rsidRPr="5590A953" w:rsidR="5C139986">
        <w:rPr>
          <w:rFonts w:ascii="Arial" w:hAnsi="Arial" w:eastAsia="Arial" w:cs="Arial"/>
          <w:sz w:val="24"/>
          <w:szCs w:val="24"/>
        </w:rPr>
        <w:t xml:space="preserve">, I explained the </w:t>
      </w:r>
      <w:r w:rsidRPr="5590A953" w:rsidR="5C139986">
        <w:rPr>
          <w:rFonts w:ascii="Arial" w:hAnsi="Arial" w:eastAsia="Arial" w:cs="Arial"/>
          <w:sz w:val="24"/>
          <w:szCs w:val="24"/>
        </w:rPr>
        <w:t>objectives</w:t>
      </w:r>
      <w:r w:rsidRPr="5590A953" w:rsidR="5C139986">
        <w:rPr>
          <w:rFonts w:ascii="Arial" w:hAnsi="Arial" w:eastAsia="Arial" w:cs="Arial"/>
          <w:sz w:val="24"/>
          <w:szCs w:val="24"/>
        </w:rPr>
        <w:t xml:space="preserve"> for this session. This is where</w:t>
      </w:r>
      <w:r w:rsidRPr="5590A953" w:rsidR="22D416D3">
        <w:rPr>
          <w:rFonts w:ascii="Arial" w:hAnsi="Arial" w:eastAsia="Arial" w:cs="Arial"/>
          <w:sz w:val="24"/>
          <w:szCs w:val="24"/>
        </w:rPr>
        <w:t xml:space="preserve"> I used </w:t>
      </w:r>
      <w:r w:rsidRPr="5590A953" w:rsidR="22D416D3">
        <w:rPr>
          <w:rFonts w:ascii="Arial" w:hAnsi="Arial" w:eastAsia="Arial" w:cs="Arial"/>
          <w:sz w:val="24"/>
          <w:szCs w:val="24"/>
        </w:rPr>
        <w:t>Mentimeter</w:t>
      </w:r>
      <w:r w:rsidRPr="5590A953" w:rsidR="22D416D3">
        <w:rPr>
          <w:rFonts w:ascii="Arial" w:hAnsi="Arial" w:eastAsia="Arial" w:cs="Arial"/>
          <w:sz w:val="24"/>
          <w:szCs w:val="24"/>
        </w:rPr>
        <w:t xml:space="preserve"> as a brainstorming/icebreaker tool.</w:t>
      </w:r>
    </w:p>
    <w:p w:rsidR="5590A953" w:rsidP="5590A953" w:rsidRDefault="5590A953" w14:paraId="37A4DBF6" w14:textId="4861DE5C">
      <w:pPr>
        <w:pStyle w:val="Normal"/>
        <w:spacing w:after="0" w:afterAutospacing="off" w:line="360" w:lineRule="auto"/>
        <w:jc w:val="left"/>
        <w:rPr>
          <w:rFonts w:ascii="Arial" w:hAnsi="Arial" w:eastAsia="Arial" w:cs="Arial"/>
          <w:sz w:val="24"/>
          <w:szCs w:val="24"/>
        </w:rPr>
      </w:pPr>
    </w:p>
    <w:p w:rsidR="01B79920" w:rsidP="5590A953" w:rsidRDefault="01B79920" w14:paraId="2D9C3FB7" w14:textId="2A444269">
      <w:pPr>
        <w:pStyle w:val="Normal"/>
        <w:jc w:val="center"/>
        <w:rPr>
          <w:rFonts w:ascii="Arial" w:hAnsi="Arial" w:eastAsia="Arial" w:cs="Arial"/>
        </w:rPr>
      </w:pPr>
      <w:r w:rsidR="01B79920">
        <w:drawing>
          <wp:inline wp14:editId="0E34E0AE" wp14:anchorId="2D23A579">
            <wp:extent cx="4572000" cy="2581275"/>
            <wp:effectExtent l="76200" t="76200" r="114300" b="123825"/>
            <wp:docPr id="550190563" name="" title=""/>
            <wp:cNvGraphicFramePr>
              <a:graphicFrameLocks noChangeAspect="1"/>
            </wp:cNvGraphicFramePr>
            <a:graphic>
              <a:graphicData uri="http://schemas.openxmlformats.org/drawingml/2006/picture">
                <pic:pic>
                  <pic:nvPicPr>
                    <pic:cNvPr id="0" name=""/>
                    <pic:cNvPicPr/>
                  </pic:nvPicPr>
                  <pic:blipFill>
                    <a:blip r:embed="R9bb931e513974c3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5812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27DEEC2B" w14:textId="6F26AA4D">
      <w:pPr>
        <w:pStyle w:val="Normal"/>
        <w:spacing w:after="0" w:afterAutospacing="off" w:line="360" w:lineRule="auto"/>
        <w:jc w:val="both"/>
        <w:rPr>
          <w:rFonts w:ascii="Arial" w:hAnsi="Arial" w:eastAsia="Arial" w:cs="Arial"/>
          <w:sz w:val="24"/>
          <w:szCs w:val="24"/>
        </w:rPr>
      </w:pPr>
    </w:p>
    <w:p w:rsidR="35F27087" w:rsidP="5590A953" w:rsidRDefault="35F27087" w14:paraId="3AC6C419" w14:textId="626E2824">
      <w:pPr>
        <w:pStyle w:val="Normal"/>
        <w:spacing w:after="0" w:afterAutospacing="off" w:line="360" w:lineRule="auto"/>
        <w:jc w:val="both"/>
        <w:rPr>
          <w:rFonts w:ascii="Arial" w:hAnsi="Arial" w:eastAsia="Arial" w:cs="Arial"/>
          <w:sz w:val="24"/>
          <w:szCs w:val="24"/>
        </w:rPr>
      </w:pPr>
      <w:r w:rsidRPr="5590A953" w:rsidR="35F27087">
        <w:rPr>
          <w:rFonts w:ascii="Arial" w:hAnsi="Arial" w:eastAsia="Arial" w:cs="Arial"/>
          <w:sz w:val="24"/>
          <w:szCs w:val="24"/>
        </w:rPr>
        <w:t>Following the brainstorming I brought the digital tools and pedagogy together by using a group discussion</w:t>
      </w:r>
      <w:r w:rsidRPr="5590A953" w:rsidR="5792F8BA">
        <w:rPr>
          <w:rFonts w:ascii="Arial" w:hAnsi="Arial" w:eastAsia="Arial" w:cs="Arial"/>
          <w:sz w:val="24"/>
          <w:szCs w:val="24"/>
        </w:rPr>
        <w:t>.</w:t>
      </w:r>
    </w:p>
    <w:p w:rsidR="5590A953" w:rsidP="5590A953" w:rsidRDefault="5590A953" w14:paraId="3CC023BA" w14:textId="53BDCD9D">
      <w:pPr>
        <w:pStyle w:val="Normal"/>
        <w:spacing w:after="0" w:afterAutospacing="off" w:line="360" w:lineRule="auto"/>
        <w:jc w:val="both"/>
        <w:rPr>
          <w:rFonts w:ascii="Arial" w:hAnsi="Arial" w:eastAsia="Arial" w:cs="Arial"/>
          <w:sz w:val="24"/>
          <w:szCs w:val="24"/>
        </w:rPr>
      </w:pPr>
    </w:p>
    <w:p w:rsidR="5792F8BA" w:rsidP="5590A953" w:rsidRDefault="5792F8BA" w14:paraId="5C0D3808" w14:textId="196FE154">
      <w:pPr>
        <w:pStyle w:val="Normal"/>
        <w:spacing w:after="0" w:afterAutospacing="off" w:line="360" w:lineRule="auto"/>
        <w:jc w:val="both"/>
        <w:rPr>
          <w:rFonts w:ascii="Arial" w:hAnsi="Arial" w:eastAsia="Arial" w:cs="Arial"/>
          <w:sz w:val="24"/>
          <w:szCs w:val="24"/>
        </w:rPr>
      </w:pPr>
      <w:r w:rsidRPr="5590A953" w:rsidR="5792F8BA">
        <w:rPr>
          <w:rFonts w:ascii="Arial" w:hAnsi="Arial" w:eastAsia="Arial" w:cs="Arial"/>
          <w:sz w:val="24"/>
          <w:szCs w:val="24"/>
        </w:rPr>
        <w:t>I continued through the theory slides, incorporating practical</w:t>
      </w:r>
      <w:r w:rsidRPr="5590A953" w:rsidR="5792F8BA">
        <w:rPr>
          <w:rFonts w:ascii="Arial" w:hAnsi="Arial" w:eastAsia="Arial" w:cs="Arial"/>
          <w:sz w:val="24"/>
          <w:szCs w:val="24"/>
        </w:rPr>
        <w:t xml:space="preserve"> </w:t>
      </w:r>
      <w:r w:rsidRPr="5590A953" w:rsidR="5792F8BA">
        <w:rPr>
          <w:rFonts w:ascii="Arial" w:hAnsi="Arial" w:eastAsia="Arial" w:cs="Arial"/>
          <w:sz w:val="24"/>
          <w:szCs w:val="24"/>
        </w:rPr>
        <w:t>activitie</w:t>
      </w:r>
      <w:r w:rsidRPr="5590A953" w:rsidR="5792F8BA">
        <w:rPr>
          <w:rFonts w:ascii="Arial" w:hAnsi="Arial" w:eastAsia="Arial" w:cs="Arial"/>
          <w:sz w:val="24"/>
          <w:szCs w:val="24"/>
        </w:rPr>
        <w:t>s</w:t>
      </w:r>
      <w:r w:rsidRPr="5590A953" w:rsidR="5792F8BA">
        <w:rPr>
          <w:rFonts w:ascii="Arial" w:hAnsi="Arial" w:eastAsia="Arial" w:cs="Arial"/>
          <w:sz w:val="24"/>
          <w:szCs w:val="24"/>
        </w:rPr>
        <w:t xml:space="preserve"> and playing videos along the way.</w:t>
      </w:r>
    </w:p>
    <w:p w:rsidR="5590A953" w:rsidP="5590A953" w:rsidRDefault="5590A953" w14:paraId="55759170" w14:textId="121AA153">
      <w:pPr>
        <w:pStyle w:val="Normal"/>
        <w:spacing w:after="0" w:afterAutospacing="off" w:line="360" w:lineRule="auto"/>
        <w:jc w:val="both"/>
        <w:rPr>
          <w:rFonts w:ascii="Arial" w:hAnsi="Arial" w:eastAsia="Arial" w:cs="Arial"/>
          <w:sz w:val="24"/>
          <w:szCs w:val="24"/>
        </w:rPr>
      </w:pPr>
    </w:p>
    <w:p w:rsidR="01B79920" w:rsidP="5590A953" w:rsidRDefault="01B79920" w14:paraId="1CD60FA5" w14:textId="7545A3DB">
      <w:pPr>
        <w:pStyle w:val="Normal"/>
        <w:jc w:val="center"/>
        <w:rPr>
          <w:rFonts w:ascii="Arial" w:hAnsi="Arial" w:eastAsia="Arial" w:cs="Arial"/>
        </w:rPr>
      </w:pPr>
      <w:r w:rsidR="01B79920">
        <w:drawing>
          <wp:inline wp14:editId="16341017" wp14:anchorId="54464625">
            <wp:extent cx="4572000" cy="2543175"/>
            <wp:effectExtent l="76200" t="76200" r="114300" b="123825"/>
            <wp:docPr id="1006689777" name="" title=""/>
            <wp:cNvGraphicFramePr>
              <a:graphicFrameLocks noChangeAspect="1"/>
            </wp:cNvGraphicFramePr>
            <a:graphic>
              <a:graphicData uri="http://schemas.openxmlformats.org/drawingml/2006/picture">
                <pic:pic>
                  <pic:nvPicPr>
                    <pic:cNvPr id="0" name=""/>
                    <pic:cNvPicPr/>
                  </pic:nvPicPr>
                  <pic:blipFill>
                    <a:blip r:embed="Rddd05828810b484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5431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1B79920" w:rsidP="5590A953" w:rsidRDefault="01B79920" w14:paraId="7DFE9CF8" w14:textId="1D9E45AF">
      <w:pPr>
        <w:pStyle w:val="Normal"/>
        <w:jc w:val="center"/>
        <w:rPr>
          <w:rFonts w:ascii="Arial" w:hAnsi="Arial" w:eastAsia="Arial" w:cs="Arial"/>
        </w:rPr>
      </w:pPr>
      <w:r w:rsidR="01B79920">
        <w:drawing>
          <wp:inline wp14:editId="47859909" wp14:anchorId="10EB63A3">
            <wp:extent cx="4572000" cy="2571750"/>
            <wp:effectExtent l="76200" t="76200" r="114300" b="114300"/>
            <wp:docPr id="1459393523" name="" title=""/>
            <wp:cNvGraphicFramePr>
              <a:graphicFrameLocks noChangeAspect="1"/>
            </wp:cNvGraphicFramePr>
            <a:graphic>
              <a:graphicData uri="http://schemas.openxmlformats.org/drawingml/2006/picture">
                <pic:pic>
                  <pic:nvPicPr>
                    <pic:cNvPr id="0" name=""/>
                    <pic:cNvPicPr/>
                  </pic:nvPicPr>
                  <pic:blipFill>
                    <a:blip r:embed="R8d2fbb62edcf423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5717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0E91312F" w14:textId="7C6688AC">
      <w:pPr>
        <w:pStyle w:val="Normal"/>
        <w:jc w:val="center"/>
        <w:rPr>
          <w:rFonts w:ascii="Arial" w:hAnsi="Arial" w:eastAsia="Arial" w:cs="Arial"/>
        </w:rPr>
      </w:pPr>
    </w:p>
    <w:p w:rsidR="145918B2" w:rsidP="5590A953" w:rsidRDefault="145918B2" w14:paraId="7E8C6E6A" w14:textId="459E7ACE">
      <w:pPr>
        <w:pStyle w:val="Normal"/>
        <w:spacing w:after="0" w:afterAutospacing="off" w:line="360" w:lineRule="auto"/>
        <w:jc w:val="left"/>
        <w:rPr>
          <w:rFonts w:ascii="Arial" w:hAnsi="Arial" w:eastAsia="Arial" w:cs="Arial"/>
          <w:sz w:val="24"/>
          <w:szCs w:val="24"/>
        </w:rPr>
      </w:pPr>
      <w:r w:rsidRPr="5590A953" w:rsidR="145918B2">
        <w:rPr>
          <w:rFonts w:ascii="Arial" w:hAnsi="Arial" w:eastAsia="Arial" w:cs="Arial"/>
          <w:sz w:val="24"/>
          <w:szCs w:val="24"/>
        </w:rPr>
        <w:t xml:space="preserve">The following slide </w:t>
      </w:r>
      <w:r w:rsidRPr="5590A953" w:rsidR="00634E9B">
        <w:rPr>
          <w:rFonts w:ascii="Arial" w:hAnsi="Arial" w:eastAsia="Arial" w:cs="Arial"/>
          <w:sz w:val="24"/>
          <w:szCs w:val="24"/>
        </w:rPr>
        <w:t>covers</w:t>
      </w:r>
      <w:r w:rsidRPr="5590A953" w:rsidR="145918B2">
        <w:rPr>
          <w:rFonts w:ascii="Arial" w:hAnsi="Arial" w:eastAsia="Arial" w:cs="Arial"/>
          <w:sz w:val="24"/>
          <w:szCs w:val="24"/>
        </w:rPr>
        <w:t xml:space="preserve"> the VAK/VARK questionnaire, as this was quiet a weighty task the class broke for a comfort break, before regathering to</w:t>
      </w:r>
      <w:r w:rsidRPr="5590A953" w:rsidR="2D59D6A8">
        <w:rPr>
          <w:rFonts w:ascii="Arial" w:hAnsi="Arial" w:eastAsia="Arial" w:cs="Arial"/>
          <w:sz w:val="24"/>
          <w:szCs w:val="24"/>
        </w:rPr>
        <w:t xml:space="preserve"> discuss findings.</w:t>
      </w:r>
    </w:p>
    <w:p w:rsidR="01B79920" w:rsidP="5590A953" w:rsidRDefault="01B79920" w14:paraId="583BE61F" w14:textId="29404737">
      <w:pPr>
        <w:pStyle w:val="Normal"/>
        <w:jc w:val="center"/>
        <w:rPr>
          <w:rFonts w:ascii="Arial" w:hAnsi="Arial" w:eastAsia="Arial" w:cs="Arial"/>
        </w:rPr>
      </w:pPr>
      <w:r w:rsidR="01B79920">
        <w:drawing>
          <wp:inline wp14:editId="22D386BB" wp14:anchorId="6117D4BA">
            <wp:extent cx="4572000" cy="2533650"/>
            <wp:effectExtent l="76200" t="76200" r="114300" b="114300"/>
            <wp:docPr id="27996548" name="" title=""/>
            <wp:cNvGraphicFramePr>
              <a:graphicFrameLocks noChangeAspect="1"/>
            </wp:cNvGraphicFramePr>
            <a:graphic>
              <a:graphicData uri="http://schemas.openxmlformats.org/drawingml/2006/picture">
                <pic:pic>
                  <pic:nvPicPr>
                    <pic:cNvPr id="0" name=""/>
                    <pic:cNvPicPr/>
                  </pic:nvPicPr>
                  <pic:blipFill>
                    <a:blip r:embed="R508e8826eb2c40e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5336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1B79920" w:rsidP="5590A953" w:rsidRDefault="01B79920" w14:paraId="47A849D0" w14:textId="0A0BB624">
      <w:pPr>
        <w:pStyle w:val="Normal"/>
        <w:jc w:val="center"/>
        <w:rPr>
          <w:rFonts w:ascii="Arial" w:hAnsi="Arial" w:eastAsia="Arial" w:cs="Arial"/>
        </w:rPr>
      </w:pPr>
      <w:r w:rsidR="01B79920">
        <w:drawing>
          <wp:inline wp14:editId="441A3EDB" wp14:anchorId="19E6D29F">
            <wp:extent cx="4572000" cy="2533650"/>
            <wp:effectExtent l="76200" t="76200" r="114300" b="114300"/>
            <wp:docPr id="1665423604" name="" title=""/>
            <wp:cNvGraphicFramePr>
              <a:graphicFrameLocks noChangeAspect="1"/>
            </wp:cNvGraphicFramePr>
            <a:graphic>
              <a:graphicData uri="http://schemas.openxmlformats.org/drawingml/2006/picture">
                <pic:pic>
                  <pic:nvPicPr>
                    <pic:cNvPr id="0" name=""/>
                    <pic:cNvPicPr/>
                  </pic:nvPicPr>
                  <pic:blipFill>
                    <a:blip r:embed="R9ca893f36801456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5336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0662887E" w14:textId="11B426BC">
      <w:pPr>
        <w:pStyle w:val="Normal"/>
        <w:jc w:val="center"/>
        <w:rPr>
          <w:rFonts w:ascii="Arial" w:hAnsi="Arial" w:eastAsia="Arial" w:cs="Arial"/>
        </w:rPr>
      </w:pPr>
    </w:p>
    <w:p w:rsidR="6AD19D42" w:rsidP="5590A953" w:rsidRDefault="6AD19D42" w14:paraId="54373B59" w14:textId="67321C0B">
      <w:pPr>
        <w:pStyle w:val="Normal"/>
        <w:spacing w:after="0" w:afterAutospacing="off" w:line="360" w:lineRule="auto"/>
        <w:jc w:val="both"/>
        <w:rPr>
          <w:rFonts w:ascii="Arial" w:hAnsi="Arial" w:eastAsia="Arial" w:cs="Arial"/>
          <w:sz w:val="24"/>
          <w:szCs w:val="24"/>
        </w:rPr>
      </w:pPr>
      <w:r w:rsidRPr="5590A953" w:rsidR="6AD19D42">
        <w:rPr>
          <w:rFonts w:ascii="Arial" w:hAnsi="Arial" w:eastAsia="Arial" w:cs="Arial"/>
          <w:sz w:val="24"/>
          <w:szCs w:val="24"/>
        </w:rPr>
        <w:t xml:space="preserve">The next slide discussed further theory, drawing upon Mumford and Honey, this involved a practical </w:t>
      </w:r>
      <w:r w:rsidRPr="5590A953" w:rsidR="4D8A624B">
        <w:rPr>
          <w:rFonts w:ascii="Arial" w:hAnsi="Arial" w:eastAsia="Arial" w:cs="Arial"/>
          <w:sz w:val="24"/>
          <w:szCs w:val="24"/>
        </w:rPr>
        <w:t>exercise</w:t>
      </w:r>
      <w:r w:rsidRPr="5590A953" w:rsidR="6AD19D42">
        <w:rPr>
          <w:rFonts w:ascii="Arial" w:hAnsi="Arial" w:eastAsia="Arial" w:cs="Arial"/>
          <w:sz w:val="24"/>
          <w:szCs w:val="24"/>
        </w:rPr>
        <w:t xml:space="preserve"> which created group discussion, </w:t>
      </w:r>
      <w:r w:rsidRPr="5590A953" w:rsidR="2D252BC9">
        <w:rPr>
          <w:rFonts w:ascii="Arial" w:hAnsi="Arial" w:eastAsia="Arial" w:cs="Arial"/>
          <w:sz w:val="24"/>
          <w:szCs w:val="24"/>
        </w:rPr>
        <w:t>p</w:t>
      </w:r>
      <w:r w:rsidRPr="5590A953" w:rsidR="6AD19D42">
        <w:rPr>
          <w:rFonts w:ascii="Arial" w:hAnsi="Arial" w:eastAsia="Arial" w:cs="Arial"/>
          <w:sz w:val="24"/>
          <w:szCs w:val="24"/>
        </w:rPr>
        <w:t>eer involvement</w:t>
      </w:r>
      <w:r w:rsidRPr="5590A953" w:rsidR="3CBDDADA">
        <w:rPr>
          <w:rFonts w:ascii="Arial" w:hAnsi="Arial" w:eastAsia="Arial" w:cs="Arial"/>
          <w:sz w:val="24"/>
          <w:szCs w:val="24"/>
        </w:rPr>
        <w:t>.</w:t>
      </w:r>
    </w:p>
    <w:p w:rsidR="01B79920" w:rsidP="5590A953" w:rsidRDefault="01B79920" w14:paraId="4A0C99F3" w14:textId="5175AFE4">
      <w:pPr>
        <w:pStyle w:val="Normal"/>
        <w:jc w:val="center"/>
        <w:rPr>
          <w:rFonts w:ascii="Arial" w:hAnsi="Arial" w:eastAsia="Arial" w:cs="Arial"/>
        </w:rPr>
      </w:pPr>
      <w:r w:rsidR="01B79920">
        <w:drawing>
          <wp:inline wp14:editId="086F5E2F" wp14:anchorId="3A0FA2D7">
            <wp:extent cx="4572000" cy="2495550"/>
            <wp:effectExtent l="76200" t="76200" r="114300" b="114300"/>
            <wp:docPr id="912494049" name="" title=""/>
            <wp:cNvGraphicFramePr>
              <a:graphicFrameLocks noChangeAspect="1"/>
            </wp:cNvGraphicFramePr>
            <a:graphic>
              <a:graphicData uri="http://schemas.openxmlformats.org/drawingml/2006/picture">
                <pic:pic>
                  <pic:nvPicPr>
                    <pic:cNvPr id="0" name=""/>
                    <pic:cNvPicPr/>
                  </pic:nvPicPr>
                  <pic:blipFill>
                    <a:blip r:embed="R8dd70c661774461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4955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56D45E44" w14:textId="33AB1B3E">
      <w:pPr>
        <w:pStyle w:val="Normal"/>
        <w:jc w:val="center"/>
        <w:rPr>
          <w:rFonts w:ascii="Arial" w:hAnsi="Arial" w:eastAsia="Arial" w:cs="Arial"/>
        </w:rPr>
      </w:pPr>
    </w:p>
    <w:p w:rsidR="01B79920" w:rsidP="5590A953" w:rsidRDefault="01B79920" w14:paraId="5D81719F" w14:textId="5D64F441">
      <w:pPr>
        <w:pStyle w:val="Normal"/>
        <w:jc w:val="center"/>
        <w:rPr>
          <w:rFonts w:ascii="Arial" w:hAnsi="Arial" w:eastAsia="Arial" w:cs="Arial"/>
        </w:rPr>
      </w:pPr>
      <w:r w:rsidR="01B79920">
        <w:drawing>
          <wp:inline wp14:editId="7248CA63" wp14:anchorId="0A864387">
            <wp:extent cx="4572000" cy="2476500"/>
            <wp:effectExtent l="76200" t="76200" r="114300" b="114300"/>
            <wp:docPr id="342080077" name="" title=""/>
            <wp:cNvGraphicFramePr>
              <a:graphicFrameLocks noChangeAspect="1"/>
            </wp:cNvGraphicFramePr>
            <a:graphic>
              <a:graphicData uri="http://schemas.openxmlformats.org/drawingml/2006/picture">
                <pic:pic>
                  <pic:nvPicPr>
                    <pic:cNvPr id="0" name=""/>
                    <pic:cNvPicPr/>
                  </pic:nvPicPr>
                  <pic:blipFill>
                    <a:blip r:embed="R1d4bd02054894e8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4765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41DE9EB9" w14:textId="65939D40">
      <w:pPr>
        <w:pStyle w:val="Normal"/>
        <w:jc w:val="center"/>
        <w:rPr>
          <w:rFonts w:ascii="Arial" w:hAnsi="Arial" w:eastAsia="Arial" w:cs="Arial"/>
        </w:rPr>
      </w:pPr>
    </w:p>
    <w:p w:rsidR="038F7D40" w:rsidP="5590A953" w:rsidRDefault="038F7D40" w14:paraId="58F556A1" w14:textId="03AF9C84">
      <w:pPr>
        <w:pStyle w:val="Normal"/>
        <w:spacing w:after="0" w:afterAutospacing="off" w:line="360" w:lineRule="auto"/>
        <w:jc w:val="both"/>
        <w:rPr>
          <w:rFonts w:ascii="Arial" w:hAnsi="Arial" w:eastAsia="Arial" w:cs="Arial"/>
          <w:sz w:val="24"/>
          <w:szCs w:val="24"/>
        </w:rPr>
      </w:pPr>
      <w:r w:rsidRPr="5590A953" w:rsidR="038F7D40">
        <w:rPr>
          <w:rFonts w:ascii="Arial" w:hAnsi="Arial" w:eastAsia="Arial" w:cs="Arial"/>
          <w:sz w:val="24"/>
          <w:szCs w:val="24"/>
        </w:rPr>
        <w:t xml:space="preserve">To draw the lesson to a close I used </w:t>
      </w:r>
      <w:r w:rsidRPr="5590A953" w:rsidR="038F7D40">
        <w:rPr>
          <w:rFonts w:ascii="Arial" w:hAnsi="Arial" w:eastAsia="Arial" w:cs="Arial"/>
          <w:sz w:val="24"/>
          <w:szCs w:val="24"/>
        </w:rPr>
        <w:t>kahoot</w:t>
      </w:r>
      <w:r w:rsidRPr="5590A953" w:rsidR="038F7D40">
        <w:rPr>
          <w:rFonts w:ascii="Arial" w:hAnsi="Arial" w:eastAsia="Arial" w:cs="Arial"/>
          <w:sz w:val="24"/>
          <w:szCs w:val="24"/>
        </w:rPr>
        <w:t xml:space="preserve">! To informally assess the student’s and </w:t>
      </w:r>
      <w:r w:rsidRPr="5590A953" w:rsidR="038F7D40">
        <w:rPr>
          <w:rFonts w:ascii="Arial" w:hAnsi="Arial" w:eastAsia="Arial" w:cs="Arial"/>
          <w:sz w:val="24"/>
          <w:szCs w:val="24"/>
        </w:rPr>
        <w:t>identify</w:t>
      </w:r>
      <w:r w:rsidRPr="5590A953" w:rsidR="038F7D40">
        <w:rPr>
          <w:rFonts w:ascii="Arial" w:hAnsi="Arial" w:eastAsia="Arial" w:cs="Arial"/>
          <w:sz w:val="24"/>
          <w:szCs w:val="24"/>
        </w:rPr>
        <w:t xml:space="preserve"> gaps within my professional practice.</w:t>
      </w:r>
    </w:p>
    <w:p w:rsidR="01B79920" w:rsidP="5590A953" w:rsidRDefault="01B79920" w14:paraId="44DB2DD6" w14:textId="3E96BDCE">
      <w:pPr>
        <w:pStyle w:val="Normal"/>
        <w:jc w:val="center"/>
        <w:rPr>
          <w:rFonts w:ascii="Arial" w:hAnsi="Arial" w:eastAsia="Arial" w:cs="Arial"/>
        </w:rPr>
      </w:pPr>
      <w:r w:rsidR="01B79920">
        <w:drawing>
          <wp:inline wp14:editId="462A7924" wp14:anchorId="538AF578">
            <wp:extent cx="4572000" cy="2486025"/>
            <wp:effectExtent l="76200" t="76200" r="114300" b="123825"/>
            <wp:docPr id="882259204" name="" title=""/>
            <wp:cNvGraphicFramePr>
              <a:graphicFrameLocks noChangeAspect="1"/>
            </wp:cNvGraphicFramePr>
            <a:graphic>
              <a:graphicData uri="http://schemas.openxmlformats.org/drawingml/2006/picture">
                <pic:pic>
                  <pic:nvPicPr>
                    <pic:cNvPr id="0" name=""/>
                    <pic:cNvPicPr/>
                  </pic:nvPicPr>
                  <pic:blipFill>
                    <a:blip r:embed="R3fab0a0400b3423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4860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1B79920" w:rsidP="5590A953" w:rsidRDefault="01B79920" w14:paraId="1B651AC3" w14:textId="44FD3423">
      <w:pPr>
        <w:pStyle w:val="Normal"/>
        <w:jc w:val="center"/>
        <w:rPr>
          <w:rFonts w:ascii="Arial" w:hAnsi="Arial" w:eastAsia="Arial" w:cs="Arial"/>
        </w:rPr>
      </w:pPr>
      <w:r w:rsidR="01B79920">
        <w:drawing>
          <wp:inline wp14:editId="4166F816" wp14:anchorId="50A3C25C">
            <wp:extent cx="4572000" cy="2533650"/>
            <wp:effectExtent l="76200" t="76200" r="114300" b="114300"/>
            <wp:docPr id="301673601" name="" title=""/>
            <wp:cNvGraphicFramePr>
              <a:graphicFrameLocks noChangeAspect="1"/>
            </wp:cNvGraphicFramePr>
            <a:graphic>
              <a:graphicData uri="http://schemas.openxmlformats.org/drawingml/2006/picture">
                <pic:pic>
                  <pic:nvPicPr>
                    <pic:cNvPr id="0" name=""/>
                    <pic:cNvPicPr/>
                  </pic:nvPicPr>
                  <pic:blipFill>
                    <a:blip r:embed="R7829ce37a12d4cb5">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5336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1B79920" w:rsidP="5590A953" w:rsidRDefault="01B79920" w14:paraId="6B3F9A1F" w14:textId="5BE26A8E">
      <w:pPr>
        <w:pStyle w:val="Normal"/>
        <w:jc w:val="center"/>
        <w:rPr>
          <w:rFonts w:ascii="Arial" w:hAnsi="Arial" w:eastAsia="Arial" w:cs="Arial"/>
        </w:rPr>
      </w:pPr>
      <w:r w:rsidR="01B79920">
        <w:drawing>
          <wp:inline wp14:editId="0D0D3C38" wp14:anchorId="5629107B">
            <wp:extent cx="4572000" cy="2476500"/>
            <wp:effectExtent l="76200" t="76200" r="114300" b="114300"/>
            <wp:docPr id="1625737428" name="" title=""/>
            <wp:cNvGraphicFramePr>
              <a:graphicFrameLocks noChangeAspect="1"/>
            </wp:cNvGraphicFramePr>
            <a:graphic>
              <a:graphicData uri="http://schemas.openxmlformats.org/drawingml/2006/picture">
                <pic:pic>
                  <pic:nvPicPr>
                    <pic:cNvPr id="0" name=""/>
                    <pic:cNvPicPr/>
                  </pic:nvPicPr>
                  <pic:blipFill>
                    <a:blip r:embed="Rb1dbef8d6a744068">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4765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20A7C321" w14:textId="6C1BDB6F">
      <w:pPr>
        <w:rPr>
          <w:rFonts w:ascii="Arial" w:hAnsi="Arial" w:eastAsia="Arial" w:cs="Arial"/>
        </w:rPr>
      </w:pPr>
      <w:r w:rsidRPr="5590A953">
        <w:rPr>
          <w:rFonts w:ascii="Arial" w:hAnsi="Arial" w:eastAsia="Arial" w:cs="Arial"/>
        </w:rPr>
        <w:br w:type="page"/>
      </w:r>
    </w:p>
    <w:p w:rsidR="43A45F01" w:rsidP="5590A953" w:rsidRDefault="43A45F01" w14:paraId="443B241E" w14:textId="54A1BADC">
      <w:pPr>
        <w:pStyle w:val="Heading2"/>
        <w:rPr>
          <w:rFonts w:ascii="Arial" w:hAnsi="Arial" w:eastAsia="Arial" w:cs="Arial"/>
        </w:rPr>
      </w:pPr>
      <w:bookmarkStart w:name="_Toc153148748" w:id="188175734"/>
      <w:r w:rsidRPr="5590A953" w:rsidR="43A45F01">
        <w:rPr>
          <w:rFonts w:ascii="Arial" w:hAnsi="Arial" w:eastAsia="Arial" w:cs="Arial"/>
        </w:rPr>
        <w:t>Mentimeter</w:t>
      </w:r>
      <w:bookmarkEnd w:id="188175734"/>
    </w:p>
    <w:p w:rsidR="5590A953" w:rsidP="5590A953" w:rsidRDefault="5590A953" w14:paraId="10EE0424" w14:textId="1FB6A8EA">
      <w:pPr>
        <w:pStyle w:val="Normal"/>
        <w:rPr>
          <w:rFonts w:ascii="Arial" w:hAnsi="Arial" w:eastAsia="Arial" w:cs="Arial"/>
        </w:rPr>
      </w:pPr>
    </w:p>
    <w:p w:rsidR="60AFEC5D" w:rsidP="5590A953" w:rsidRDefault="60AFEC5D" w14:paraId="4EF8BB47" w14:textId="69CA5A61">
      <w:pPr>
        <w:pStyle w:val="Normal"/>
        <w:spacing w:after="0" w:afterAutospacing="off" w:line="360" w:lineRule="auto"/>
        <w:jc w:val="both"/>
        <w:rPr>
          <w:rFonts w:ascii="Arial" w:hAnsi="Arial" w:eastAsia="Arial" w:cs="Arial"/>
          <w:sz w:val="24"/>
          <w:szCs w:val="24"/>
        </w:rPr>
      </w:pPr>
      <w:r w:rsidRPr="5590A953" w:rsidR="60AFEC5D">
        <w:rPr>
          <w:rFonts w:ascii="Arial" w:hAnsi="Arial" w:eastAsia="Arial" w:cs="Arial"/>
          <w:sz w:val="24"/>
          <w:szCs w:val="24"/>
        </w:rPr>
        <w:t xml:space="preserve">I used </w:t>
      </w:r>
      <w:r w:rsidRPr="5590A953" w:rsidR="60AFEC5D">
        <w:rPr>
          <w:rFonts w:ascii="Arial" w:hAnsi="Arial" w:eastAsia="Arial" w:cs="Arial"/>
          <w:sz w:val="24"/>
          <w:szCs w:val="24"/>
        </w:rPr>
        <w:t>Mentimeter</w:t>
      </w:r>
      <w:r w:rsidRPr="5590A953" w:rsidR="60AFEC5D">
        <w:rPr>
          <w:rFonts w:ascii="Arial" w:hAnsi="Arial" w:eastAsia="Arial" w:cs="Arial"/>
          <w:sz w:val="24"/>
          <w:szCs w:val="24"/>
        </w:rPr>
        <w:t xml:space="preserve"> as </w:t>
      </w:r>
      <w:r w:rsidRPr="5590A953" w:rsidR="7840ADC3">
        <w:rPr>
          <w:rFonts w:ascii="Arial" w:hAnsi="Arial" w:eastAsia="Arial" w:cs="Arial"/>
          <w:sz w:val="24"/>
          <w:szCs w:val="24"/>
        </w:rPr>
        <w:t>an</w:t>
      </w:r>
      <w:r w:rsidRPr="5590A953" w:rsidR="60AFEC5D">
        <w:rPr>
          <w:rFonts w:ascii="Arial" w:hAnsi="Arial" w:eastAsia="Arial" w:cs="Arial"/>
          <w:sz w:val="24"/>
          <w:szCs w:val="24"/>
        </w:rPr>
        <w:t xml:space="preserve"> icebreaker and brainstorming activity, where I asked the students to describe ways they learn. </w:t>
      </w:r>
    </w:p>
    <w:p w:rsidR="5590A953" w:rsidP="5590A953" w:rsidRDefault="5590A953" w14:paraId="169F047A" w14:textId="18F98416">
      <w:pPr>
        <w:pStyle w:val="Normal"/>
        <w:rPr>
          <w:rFonts w:ascii="Arial" w:hAnsi="Arial" w:eastAsia="Arial" w:cs="Arial"/>
        </w:rPr>
      </w:pPr>
    </w:p>
    <w:p w:rsidR="60AFEC5D" w:rsidP="5590A953" w:rsidRDefault="60AFEC5D" w14:paraId="45DAF747" w14:textId="3B1396DA">
      <w:pPr>
        <w:pStyle w:val="Normal"/>
        <w:jc w:val="center"/>
        <w:rPr>
          <w:rFonts w:ascii="Arial" w:hAnsi="Arial" w:eastAsia="Arial" w:cs="Arial"/>
        </w:rPr>
      </w:pPr>
      <w:r w:rsidR="60AFEC5D">
        <w:drawing>
          <wp:inline wp14:editId="7B7DCBFD" wp14:anchorId="0787933D">
            <wp:extent cx="4572000" cy="2571750"/>
            <wp:effectExtent l="76200" t="76200" r="114300" b="114300"/>
            <wp:docPr id="852479965" name="" title=""/>
            <wp:cNvGraphicFramePr>
              <a:graphicFrameLocks noChangeAspect="1"/>
            </wp:cNvGraphicFramePr>
            <a:graphic>
              <a:graphicData uri="http://schemas.openxmlformats.org/drawingml/2006/picture">
                <pic:pic>
                  <pic:nvPicPr>
                    <pic:cNvPr id="0" name=""/>
                    <pic:cNvPicPr/>
                  </pic:nvPicPr>
                  <pic:blipFill>
                    <a:blip r:embed="R2b7d031c4316463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5717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5AFF13FC" w14:textId="46BE9A75">
      <w:pPr>
        <w:rPr>
          <w:rFonts w:ascii="Arial" w:hAnsi="Arial" w:eastAsia="Arial" w:cs="Arial"/>
        </w:rPr>
      </w:pPr>
      <w:r w:rsidRPr="5590A953">
        <w:rPr>
          <w:rFonts w:ascii="Arial" w:hAnsi="Arial" w:eastAsia="Arial" w:cs="Arial"/>
        </w:rPr>
        <w:br w:type="page"/>
      </w:r>
    </w:p>
    <w:p w:rsidR="61A2E729" w:rsidP="5590A953" w:rsidRDefault="61A2E729" w14:paraId="7A67D8EF" w14:textId="2F291EEA">
      <w:pPr>
        <w:pStyle w:val="Heading2"/>
        <w:suppressLineNumbers w:val="0"/>
        <w:bidi w:val="0"/>
        <w:spacing w:before="40" w:beforeAutospacing="off" w:after="0" w:afterAutospacing="off" w:line="259" w:lineRule="auto"/>
        <w:ind w:left="0" w:right="0"/>
        <w:jc w:val="left"/>
        <w:rPr>
          <w:rFonts w:ascii="Arial" w:hAnsi="Arial" w:eastAsia="Arial" w:cs="Arial"/>
        </w:rPr>
      </w:pPr>
      <w:bookmarkStart w:name="_Toc2132581370" w:id="24798443"/>
      <w:r w:rsidRPr="5590A953" w:rsidR="61A2E729">
        <w:rPr>
          <w:rFonts w:ascii="Arial" w:hAnsi="Arial" w:eastAsia="Arial" w:cs="Arial"/>
        </w:rPr>
        <w:t>Kahoot!</w:t>
      </w:r>
      <w:bookmarkEnd w:id="24798443"/>
    </w:p>
    <w:p w:rsidR="5590A953" w:rsidP="5590A953" w:rsidRDefault="5590A953" w14:paraId="17E5BAEE" w14:textId="0C8D103C">
      <w:pPr>
        <w:pStyle w:val="Normal"/>
        <w:bidi w:val="0"/>
        <w:rPr>
          <w:rFonts w:ascii="Arial" w:hAnsi="Arial" w:eastAsia="Arial" w:cs="Arial"/>
        </w:rPr>
      </w:pPr>
    </w:p>
    <w:p w:rsidR="0490D8C8" w:rsidP="5590A953" w:rsidRDefault="0490D8C8" w14:paraId="15E5B735" w14:textId="3BBE6B51">
      <w:pPr>
        <w:pStyle w:val="Normal"/>
        <w:bidi w:val="0"/>
        <w:spacing w:after="0" w:afterAutospacing="off" w:line="360" w:lineRule="auto"/>
        <w:jc w:val="both"/>
        <w:rPr>
          <w:rFonts w:ascii="Arial" w:hAnsi="Arial" w:eastAsia="Arial" w:cs="Arial"/>
          <w:sz w:val="24"/>
          <w:szCs w:val="24"/>
        </w:rPr>
      </w:pPr>
      <w:r w:rsidRPr="5590A953" w:rsidR="0490D8C8">
        <w:rPr>
          <w:rFonts w:ascii="Arial" w:hAnsi="Arial" w:eastAsia="Arial" w:cs="Arial"/>
          <w:sz w:val="24"/>
          <w:szCs w:val="24"/>
        </w:rPr>
        <w:t xml:space="preserve">I </w:t>
      </w:r>
      <w:r w:rsidRPr="5590A953" w:rsidR="0490D8C8">
        <w:rPr>
          <w:rFonts w:ascii="Arial" w:hAnsi="Arial" w:eastAsia="Arial" w:cs="Arial"/>
          <w:sz w:val="24"/>
          <w:szCs w:val="24"/>
        </w:rPr>
        <w:t>practiced</w:t>
      </w:r>
      <w:r w:rsidRPr="5590A953" w:rsidR="0490D8C8">
        <w:rPr>
          <w:rFonts w:ascii="Arial" w:hAnsi="Arial" w:eastAsia="Arial" w:cs="Arial"/>
          <w:sz w:val="24"/>
          <w:szCs w:val="24"/>
        </w:rPr>
        <w:t xml:space="preserve"> using </w:t>
      </w:r>
      <w:r w:rsidRPr="5590A953" w:rsidR="0490D8C8">
        <w:rPr>
          <w:rFonts w:ascii="Arial" w:hAnsi="Arial" w:eastAsia="Arial" w:cs="Arial"/>
          <w:sz w:val="24"/>
          <w:szCs w:val="24"/>
        </w:rPr>
        <w:t>kahoot</w:t>
      </w:r>
      <w:r w:rsidRPr="5590A953" w:rsidR="0490D8C8">
        <w:rPr>
          <w:rFonts w:ascii="Arial" w:hAnsi="Arial" w:eastAsia="Arial" w:cs="Arial"/>
          <w:sz w:val="24"/>
          <w:szCs w:val="24"/>
        </w:rPr>
        <w:t>! And tested to make sure I was efficient at using before the lesson.</w:t>
      </w:r>
    </w:p>
    <w:p w:rsidR="1C219A2E" w:rsidP="5590A953" w:rsidRDefault="1C219A2E" w14:paraId="3D3F9FBF" w14:textId="31E16CD9">
      <w:pPr>
        <w:pStyle w:val="Normal"/>
        <w:bidi w:val="0"/>
        <w:jc w:val="center"/>
        <w:rPr>
          <w:rFonts w:ascii="Arial" w:hAnsi="Arial" w:eastAsia="Arial" w:cs="Arial"/>
        </w:rPr>
      </w:pPr>
      <w:r w:rsidR="1C219A2E">
        <w:drawing>
          <wp:inline wp14:editId="3D5E16A8" wp14:anchorId="08C6B32E">
            <wp:extent cx="4572000" cy="1323975"/>
            <wp:effectExtent l="76200" t="76200" r="114300" b="123825"/>
            <wp:docPr id="117019293" name="" title=""/>
            <wp:cNvGraphicFramePr>
              <a:graphicFrameLocks noChangeAspect="1"/>
            </wp:cNvGraphicFramePr>
            <a:graphic>
              <a:graphicData uri="http://schemas.openxmlformats.org/drawingml/2006/picture">
                <pic:pic>
                  <pic:nvPicPr>
                    <pic:cNvPr id="0" name=""/>
                    <pic:cNvPicPr/>
                  </pic:nvPicPr>
                  <pic:blipFill>
                    <a:blip r:embed="R10bd13d2fdc3441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13239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7229E9C0" w14:textId="274B2714">
      <w:pPr>
        <w:pStyle w:val="Normal"/>
        <w:bidi w:val="0"/>
        <w:rPr>
          <w:rFonts w:ascii="Arial" w:hAnsi="Arial" w:eastAsia="Arial" w:cs="Arial"/>
        </w:rPr>
      </w:pPr>
    </w:p>
    <w:p w:rsidR="1C219A2E" w:rsidP="5590A953" w:rsidRDefault="1C219A2E" w14:paraId="6F8D1CEE" w14:textId="721E2B46">
      <w:pPr>
        <w:pStyle w:val="Normal"/>
        <w:bidi w:val="0"/>
        <w:jc w:val="center"/>
        <w:rPr>
          <w:rFonts w:ascii="Arial" w:hAnsi="Arial" w:eastAsia="Arial" w:cs="Arial"/>
        </w:rPr>
      </w:pPr>
      <w:r w:rsidR="1C219A2E">
        <w:drawing>
          <wp:inline wp14:editId="3025E2A9" wp14:anchorId="19976E8A">
            <wp:extent cx="2857500" cy="4572000"/>
            <wp:effectExtent l="76200" t="76200" r="114300" b="114300"/>
            <wp:docPr id="301750971" name="" title=""/>
            <wp:cNvGraphicFramePr>
              <a:graphicFrameLocks noChangeAspect="1"/>
            </wp:cNvGraphicFramePr>
            <a:graphic>
              <a:graphicData uri="http://schemas.openxmlformats.org/drawingml/2006/picture">
                <pic:pic>
                  <pic:nvPicPr>
                    <pic:cNvPr id="0" name=""/>
                    <pic:cNvPicPr/>
                  </pic:nvPicPr>
                  <pic:blipFill>
                    <a:blip r:embed="R5b56796dacf7461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2857500" cy="45720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10F2486D" w14:textId="5C91B6BA">
      <w:pPr>
        <w:pStyle w:val="Normal"/>
        <w:bidi w:val="0"/>
        <w:jc w:val="center"/>
        <w:rPr>
          <w:rFonts w:ascii="Arial" w:hAnsi="Arial" w:eastAsia="Arial" w:cs="Arial"/>
        </w:rPr>
      </w:pPr>
    </w:p>
    <w:p w:rsidR="1C219A2E" w:rsidP="5590A953" w:rsidRDefault="1C219A2E" w14:paraId="3BBD4598" w14:textId="5EFBB902">
      <w:pPr>
        <w:pStyle w:val="Normal"/>
        <w:bidi w:val="0"/>
        <w:jc w:val="center"/>
        <w:rPr>
          <w:rFonts w:ascii="Arial" w:hAnsi="Arial" w:eastAsia="Arial" w:cs="Arial"/>
        </w:rPr>
      </w:pPr>
      <w:r w:rsidR="1C219A2E">
        <w:drawing>
          <wp:inline wp14:editId="2A859912" wp14:anchorId="6D1331E7">
            <wp:extent cx="4572000" cy="2819400"/>
            <wp:effectExtent l="76200" t="76200" r="114300" b="114300"/>
            <wp:docPr id="789529432" name="" title=""/>
            <wp:cNvGraphicFramePr>
              <a:graphicFrameLocks noChangeAspect="1"/>
            </wp:cNvGraphicFramePr>
            <a:graphic>
              <a:graphicData uri="http://schemas.openxmlformats.org/drawingml/2006/picture">
                <pic:pic>
                  <pic:nvPicPr>
                    <pic:cNvPr id="0" name=""/>
                    <pic:cNvPicPr/>
                  </pic:nvPicPr>
                  <pic:blipFill>
                    <a:blip r:embed="R9155543c434746f3">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8194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2E2BDF6A" w14:textId="01BA220D">
      <w:pPr>
        <w:pStyle w:val="Normal"/>
        <w:bidi w:val="0"/>
        <w:rPr>
          <w:rFonts w:ascii="Arial" w:hAnsi="Arial" w:eastAsia="Arial" w:cs="Arial"/>
        </w:rPr>
      </w:pPr>
    </w:p>
    <w:p w:rsidR="1C219A2E" w:rsidP="5590A953" w:rsidRDefault="1C219A2E" w14:paraId="3855F97E" w14:textId="2DE1477B">
      <w:pPr>
        <w:pStyle w:val="Normal"/>
        <w:bidi w:val="0"/>
        <w:jc w:val="center"/>
        <w:rPr>
          <w:rFonts w:ascii="Arial" w:hAnsi="Arial" w:eastAsia="Arial" w:cs="Arial"/>
        </w:rPr>
      </w:pPr>
      <w:r w:rsidR="1C219A2E">
        <w:drawing>
          <wp:inline wp14:editId="3EC305DF" wp14:anchorId="6456981D">
            <wp:extent cx="4572000" cy="2600325"/>
            <wp:effectExtent l="76200" t="76200" r="114300" b="123825"/>
            <wp:docPr id="1281189101" name="" title=""/>
            <wp:cNvGraphicFramePr>
              <a:graphicFrameLocks noChangeAspect="1"/>
            </wp:cNvGraphicFramePr>
            <a:graphic>
              <a:graphicData uri="http://schemas.openxmlformats.org/drawingml/2006/picture">
                <pic:pic>
                  <pic:nvPicPr>
                    <pic:cNvPr id="0" name=""/>
                    <pic:cNvPicPr/>
                  </pic:nvPicPr>
                  <pic:blipFill>
                    <a:blip r:embed="R348bcf9e9619481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6003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1D7E8086" w14:textId="3A8796A4">
      <w:pPr>
        <w:bidi w:val="0"/>
        <w:rPr>
          <w:rFonts w:ascii="Arial" w:hAnsi="Arial" w:eastAsia="Arial" w:cs="Arial"/>
        </w:rPr>
      </w:pPr>
      <w:r w:rsidRPr="5590A953">
        <w:rPr>
          <w:rFonts w:ascii="Arial" w:hAnsi="Arial" w:eastAsia="Arial" w:cs="Arial"/>
        </w:rPr>
        <w:br w:type="page"/>
      </w:r>
    </w:p>
    <w:p w:rsidR="61A2E729" w:rsidP="5590A953" w:rsidRDefault="61A2E729" w14:paraId="595CF30A" w14:textId="57750C16">
      <w:pPr>
        <w:pStyle w:val="Heading2"/>
        <w:bidi w:val="0"/>
        <w:rPr>
          <w:rFonts w:ascii="Arial" w:hAnsi="Arial" w:eastAsia="Arial" w:cs="Arial"/>
        </w:rPr>
      </w:pPr>
      <w:bookmarkStart w:name="_Toc17114879" w:id="1408285351"/>
      <w:r w:rsidRPr="5590A953" w:rsidR="61A2E729">
        <w:rPr>
          <w:rFonts w:ascii="Arial" w:hAnsi="Arial" w:eastAsia="Arial" w:cs="Arial"/>
        </w:rPr>
        <w:t>Photos using the digital tools</w:t>
      </w:r>
      <w:bookmarkEnd w:id="1408285351"/>
    </w:p>
    <w:p w:rsidR="5590A953" w:rsidP="5590A953" w:rsidRDefault="5590A953" w14:paraId="4098ED60" w14:textId="5CE5573A">
      <w:pPr>
        <w:pStyle w:val="Normal"/>
        <w:bidi w:val="0"/>
        <w:rPr>
          <w:rFonts w:ascii="Arial" w:hAnsi="Arial" w:eastAsia="Arial" w:cs="Arial"/>
        </w:rPr>
      </w:pPr>
    </w:p>
    <w:p w:rsidR="1F4DC8D3" w:rsidP="5590A953" w:rsidRDefault="1F4DC8D3" w14:paraId="1B0940EA" w14:textId="197F614E">
      <w:pPr>
        <w:pStyle w:val="Normal"/>
        <w:bidi w:val="0"/>
        <w:spacing w:after="0" w:afterAutospacing="off" w:line="360" w:lineRule="auto"/>
        <w:jc w:val="both"/>
        <w:rPr>
          <w:rFonts w:ascii="Arial" w:hAnsi="Arial" w:eastAsia="Arial" w:cs="Arial"/>
          <w:sz w:val="24"/>
          <w:szCs w:val="24"/>
        </w:rPr>
      </w:pPr>
      <w:r w:rsidRPr="5590A953" w:rsidR="1F4DC8D3">
        <w:rPr>
          <w:rFonts w:ascii="Arial" w:hAnsi="Arial" w:eastAsia="Arial" w:cs="Arial"/>
          <w:sz w:val="24"/>
          <w:szCs w:val="24"/>
        </w:rPr>
        <w:t>Here are some photos of me using the digital tools within the lesson.</w:t>
      </w:r>
    </w:p>
    <w:p w:rsidR="5590A953" w:rsidP="5590A953" w:rsidRDefault="5590A953" w14:paraId="59B6AE5E" w14:textId="46651AED">
      <w:pPr>
        <w:pStyle w:val="Normal"/>
        <w:bidi w:val="0"/>
        <w:spacing w:after="0" w:afterAutospacing="off" w:line="360" w:lineRule="auto"/>
        <w:jc w:val="both"/>
        <w:rPr>
          <w:rFonts w:ascii="Arial" w:hAnsi="Arial" w:eastAsia="Arial" w:cs="Arial"/>
          <w:sz w:val="24"/>
          <w:szCs w:val="24"/>
        </w:rPr>
      </w:pPr>
    </w:p>
    <w:p w:rsidR="1F4DC8D3" w:rsidP="5590A953" w:rsidRDefault="1F4DC8D3" w14:paraId="5B1E9602" w14:textId="42B5E458">
      <w:pPr>
        <w:pStyle w:val="Normal"/>
        <w:bidi w:val="0"/>
        <w:spacing w:after="0" w:afterAutospacing="off" w:line="360" w:lineRule="auto"/>
        <w:jc w:val="center"/>
        <w:rPr>
          <w:rFonts w:ascii="Arial" w:hAnsi="Arial" w:eastAsia="Arial" w:cs="Arial"/>
          <w:sz w:val="24"/>
          <w:szCs w:val="24"/>
        </w:rPr>
      </w:pPr>
      <w:r w:rsidR="1F4DC8D3">
        <w:drawing>
          <wp:inline wp14:editId="6AA77C83" wp14:anchorId="1E871130">
            <wp:extent cx="3429000" cy="4572000"/>
            <wp:effectExtent l="76200" t="76200" r="114300" b="114300"/>
            <wp:docPr id="1607384437" name="" title=""/>
            <wp:cNvGraphicFramePr>
              <a:graphicFrameLocks noChangeAspect="1"/>
            </wp:cNvGraphicFramePr>
            <a:graphic>
              <a:graphicData uri="http://schemas.openxmlformats.org/drawingml/2006/picture">
                <pic:pic>
                  <pic:nvPicPr>
                    <pic:cNvPr id="0" name=""/>
                    <pic:cNvPicPr/>
                  </pic:nvPicPr>
                  <pic:blipFill>
                    <a:blip r:embed="R48ef62fe49d245b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429000" cy="45720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7AA0D874" w14:textId="46D03A77">
      <w:pPr>
        <w:pStyle w:val="Normal"/>
        <w:bidi w:val="0"/>
        <w:spacing w:after="0" w:afterAutospacing="off" w:line="360" w:lineRule="auto"/>
        <w:jc w:val="center"/>
        <w:rPr>
          <w:rFonts w:ascii="Arial" w:hAnsi="Arial" w:eastAsia="Arial" w:cs="Arial"/>
          <w:sz w:val="24"/>
          <w:szCs w:val="24"/>
        </w:rPr>
      </w:pPr>
    </w:p>
    <w:p w:rsidR="1F4DC8D3" w:rsidP="5590A953" w:rsidRDefault="1F4DC8D3" w14:paraId="10DC9CE8" w14:textId="2D9608A9">
      <w:pPr>
        <w:pStyle w:val="Normal"/>
        <w:bidi w:val="0"/>
        <w:spacing w:after="0" w:afterAutospacing="off" w:line="360" w:lineRule="auto"/>
        <w:jc w:val="center"/>
        <w:rPr>
          <w:rFonts w:ascii="Arial" w:hAnsi="Arial" w:eastAsia="Arial" w:cs="Arial"/>
          <w:sz w:val="24"/>
          <w:szCs w:val="24"/>
        </w:rPr>
      </w:pPr>
      <w:r w:rsidR="1F4DC8D3">
        <w:drawing>
          <wp:inline wp14:editId="36EA6B80" wp14:anchorId="13B091E5">
            <wp:extent cx="3429000" cy="4572000"/>
            <wp:effectExtent l="76200" t="76200" r="114300" b="114300"/>
            <wp:docPr id="214522133" name="" title=""/>
            <wp:cNvGraphicFramePr>
              <a:graphicFrameLocks noChangeAspect="1"/>
            </wp:cNvGraphicFramePr>
            <a:graphic>
              <a:graphicData uri="http://schemas.openxmlformats.org/drawingml/2006/picture">
                <pic:pic>
                  <pic:nvPicPr>
                    <pic:cNvPr id="0" name=""/>
                    <pic:cNvPicPr/>
                  </pic:nvPicPr>
                  <pic:blipFill>
                    <a:blip r:embed="R25c6f0059b9b44d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429000" cy="45720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033EFB77" w14:textId="7494E529">
      <w:pPr>
        <w:bidi w:val="0"/>
        <w:rPr>
          <w:rFonts w:ascii="Arial" w:hAnsi="Arial" w:eastAsia="Arial" w:cs="Arial"/>
        </w:rPr>
      </w:pPr>
      <w:r w:rsidRPr="5590A953">
        <w:rPr>
          <w:rFonts w:ascii="Arial" w:hAnsi="Arial" w:eastAsia="Arial" w:cs="Arial"/>
        </w:rPr>
        <w:br w:type="page"/>
      </w:r>
    </w:p>
    <w:p w:rsidR="61A2E729" w:rsidP="5590A953" w:rsidRDefault="61A2E729" w14:paraId="074EE79C" w14:textId="595A575F">
      <w:pPr>
        <w:pStyle w:val="Heading2"/>
        <w:bidi w:val="0"/>
        <w:rPr>
          <w:rFonts w:ascii="Arial" w:hAnsi="Arial" w:eastAsia="Arial" w:cs="Arial"/>
        </w:rPr>
      </w:pPr>
      <w:bookmarkStart w:name="_Toc876720589" w:id="1625677070"/>
      <w:r w:rsidRPr="5590A953" w:rsidR="61A2E729">
        <w:rPr>
          <w:rFonts w:ascii="Arial" w:hAnsi="Arial" w:eastAsia="Arial" w:cs="Arial"/>
        </w:rPr>
        <w:t>Teacher Observation Record Feedback</w:t>
      </w:r>
      <w:bookmarkEnd w:id="1625677070"/>
    </w:p>
    <w:p w:rsidR="5590A953" w:rsidP="5590A953" w:rsidRDefault="5590A953" w14:paraId="012C55E0" w14:textId="00CC77A7">
      <w:pPr>
        <w:pStyle w:val="Normal"/>
        <w:bidi w:val="0"/>
        <w:rPr>
          <w:rFonts w:ascii="Arial" w:hAnsi="Arial" w:eastAsia="Arial" w:cs="Arial"/>
        </w:rPr>
      </w:pPr>
    </w:p>
    <w:p w:rsidR="3D45209D" w:rsidP="5590A953" w:rsidRDefault="3D45209D" w14:paraId="428DCCC3" w14:textId="1A11F2B9">
      <w:pPr>
        <w:pStyle w:val="Normal"/>
        <w:bidi w:val="0"/>
        <w:spacing w:after="0" w:afterAutospacing="off" w:line="360" w:lineRule="auto"/>
        <w:jc w:val="both"/>
        <w:rPr>
          <w:rFonts w:ascii="Arial" w:hAnsi="Arial" w:eastAsia="Arial" w:cs="Arial"/>
          <w:sz w:val="24"/>
          <w:szCs w:val="24"/>
        </w:rPr>
      </w:pPr>
      <w:r w:rsidRPr="5590A953" w:rsidR="3D45209D">
        <w:rPr>
          <w:rFonts w:ascii="Arial" w:hAnsi="Arial" w:eastAsia="Arial" w:cs="Arial"/>
          <w:sz w:val="24"/>
          <w:szCs w:val="24"/>
        </w:rPr>
        <w:t xml:space="preserve">I requested an observation from my academic mentor, here is the feedback which I have reflected upon within the </w:t>
      </w:r>
      <w:r w:rsidRPr="5590A953" w:rsidR="2F472440">
        <w:rPr>
          <w:rFonts w:ascii="Arial" w:hAnsi="Arial" w:eastAsia="Arial" w:cs="Arial"/>
          <w:sz w:val="24"/>
          <w:szCs w:val="24"/>
        </w:rPr>
        <w:t>evaluation and reflection section of this essay.</w:t>
      </w:r>
    </w:p>
    <w:p w:rsidR="5590A953" w:rsidP="5590A953" w:rsidRDefault="5590A953" w14:paraId="44BC6937" w14:textId="1AB5EFC6">
      <w:pPr>
        <w:pStyle w:val="Normal"/>
        <w:bidi w:val="0"/>
        <w:spacing w:after="0" w:afterAutospacing="off" w:line="360" w:lineRule="auto"/>
        <w:jc w:val="both"/>
        <w:rPr>
          <w:rFonts w:ascii="Arial" w:hAnsi="Arial" w:eastAsia="Arial" w:cs="Arial"/>
          <w:sz w:val="24"/>
          <w:szCs w:val="24"/>
        </w:rPr>
      </w:pPr>
    </w:p>
    <w:p w:rsidR="65BB07DE" w:rsidP="5590A953" w:rsidRDefault="65BB07DE" w14:paraId="299CF722" w14:textId="4AB24A79">
      <w:pPr>
        <w:pStyle w:val="Normal"/>
        <w:bidi w:val="0"/>
        <w:spacing w:after="0" w:afterAutospacing="off" w:line="360" w:lineRule="auto"/>
        <w:jc w:val="center"/>
        <w:rPr>
          <w:rFonts w:ascii="Arial" w:hAnsi="Arial" w:eastAsia="Arial" w:cs="Arial"/>
        </w:rPr>
      </w:pPr>
      <w:r w:rsidR="65BB07DE">
        <w:drawing>
          <wp:inline wp14:editId="472DA4B4" wp14:anchorId="1E6DB7DA">
            <wp:extent cx="4210050" cy="4572000"/>
            <wp:effectExtent l="76200" t="76200" r="114300" b="114300"/>
            <wp:docPr id="1332782814" name="" title=""/>
            <wp:cNvGraphicFramePr>
              <a:graphicFrameLocks noChangeAspect="1"/>
            </wp:cNvGraphicFramePr>
            <a:graphic>
              <a:graphicData uri="http://schemas.openxmlformats.org/drawingml/2006/picture">
                <pic:pic>
                  <pic:nvPicPr>
                    <pic:cNvPr id="0" name=""/>
                    <pic:cNvPicPr/>
                  </pic:nvPicPr>
                  <pic:blipFill>
                    <a:blip r:embed="Reb234a1a074f405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210050" cy="45720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37ACC763" w14:textId="64CD970C">
      <w:pPr>
        <w:pStyle w:val="Normal"/>
        <w:bidi w:val="0"/>
        <w:spacing w:after="0" w:afterAutospacing="off" w:line="360" w:lineRule="auto"/>
        <w:jc w:val="center"/>
        <w:rPr>
          <w:rFonts w:ascii="Arial" w:hAnsi="Arial" w:eastAsia="Arial" w:cs="Arial"/>
        </w:rPr>
      </w:pPr>
    </w:p>
    <w:p w:rsidR="65BB07DE" w:rsidP="5590A953" w:rsidRDefault="65BB07DE" w14:paraId="7FB237A5" w14:textId="3528FDAA">
      <w:pPr>
        <w:pStyle w:val="Normal"/>
        <w:bidi w:val="0"/>
        <w:spacing w:after="0" w:afterAutospacing="off" w:line="360" w:lineRule="auto"/>
        <w:jc w:val="center"/>
        <w:rPr>
          <w:rFonts w:ascii="Arial" w:hAnsi="Arial" w:eastAsia="Arial" w:cs="Arial"/>
        </w:rPr>
      </w:pPr>
      <w:r w:rsidR="65BB07DE">
        <w:drawing>
          <wp:inline wp14:editId="11F2FE74" wp14:anchorId="4F8D8FEC">
            <wp:extent cx="4524375" cy="4572000"/>
            <wp:effectExtent l="76200" t="76200" r="123825" b="114300"/>
            <wp:docPr id="73254932" name="" title=""/>
            <wp:cNvGraphicFramePr>
              <a:graphicFrameLocks noChangeAspect="1"/>
            </wp:cNvGraphicFramePr>
            <a:graphic>
              <a:graphicData uri="http://schemas.openxmlformats.org/drawingml/2006/picture">
                <pic:pic>
                  <pic:nvPicPr>
                    <pic:cNvPr id="0" name=""/>
                    <pic:cNvPicPr/>
                  </pic:nvPicPr>
                  <pic:blipFill>
                    <a:blip r:embed="R72ec4c2f33ab4c8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24375" cy="45720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45B9434C" w14:textId="4AFD3D71">
      <w:pPr>
        <w:pStyle w:val="Normal"/>
        <w:bidi w:val="0"/>
        <w:rPr>
          <w:rFonts w:ascii="Arial" w:hAnsi="Arial" w:eastAsia="Arial" w:cs="Arial"/>
        </w:rPr>
      </w:pPr>
    </w:p>
    <w:p w:rsidR="5590A953" w:rsidP="5590A953" w:rsidRDefault="5590A953" w14:paraId="47A8745F" w14:textId="1FB6A8EA">
      <w:pPr>
        <w:pStyle w:val="Normal"/>
        <w:rPr>
          <w:rFonts w:ascii="Arial" w:hAnsi="Arial" w:eastAsia="Arial" w:cs="Arial"/>
        </w:rPr>
      </w:pPr>
    </w:p>
    <w:p w:rsidR="5590A953" w:rsidP="5590A953" w:rsidRDefault="5590A953" w14:paraId="16469D9F" w14:textId="0A910C1B">
      <w:pPr>
        <w:pStyle w:val="Normal"/>
        <w:rPr>
          <w:rFonts w:ascii="Arial" w:hAnsi="Arial" w:eastAsia="Arial" w:cs="Arial"/>
        </w:rPr>
      </w:pPr>
    </w:p>
    <w:p w:rsidR="65BB07DE" w:rsidP="5590A953" w:rsidRDefault="65BB07DE" w14:paraId="5C61EABA" w14:textId="2E3105EB">
      <w:pPr>
        <w:pStyle w:val="Normal"/>
        <w:jc w:val="center"/>
        <w:rPr>
          <w:rFonts w:ascii="Arial" w:hAnsi="Arial" w:eastAsia="Arial" w:cs="Arial"/>
        </w:rPr>
      </w:pPr>
      <w:r w:rsidR="65BB07DE">
        <w:drawing>
          <wp:inline wp14:editId="054E9604" wp14:anchorId="7E4DB4A6">
            <wp:extent cx="4572000" cy="1181100"/>
            <wp:effectExtent l="76200" t="76200" r="114300" b="114300"/>
            <wp:docPr id="467093250" name="" title=""/>
            <wp:cNvGraphicFramePr>
              <a:graphicFrameLocks noChangeAspect="1"/>
            </wp:cNvGraphicFramePr>
            <a:graphic>
              <a:graphicData uri="http://schemas.openxmlformats.org/drawingml/2006/picture">
                <pic:pic>
                  <pic:nvPicPr>
                    <pic:cNvPr id="0" name=""/>
                    <pic:cNvPicPr/>
                  </pic:nvPicPr>
                  <pic:blipFill>
                    <a:blip r:embed="R6e2847d9c99844dc">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11811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5BB07DE" w:rsidP="5590A953" w:rsidRDefault="65BB07DE" w14:paraId="62EBA32F" w14:textId="4FC0203F">
      <w:pPr>
        <w:pStyle w:val="Normal"/>
        <w:jc w:val="center"/>
        <w:rPr>
          <w:rFonts w:ascii="Arial" w:hAnsi="Arial" w:eastAsia="Arial" w:cs="Arial"/>
        </w:rPr>
      </w:pPr>
      <w:r w:rsidR="65BB07DE">
        <w:drawing>
          <wp:inline wp14:editId="21B8045D" wp14:anchorId="49B556EC">
            <wp:extent cx="4572000" cy="3781425"/>
            <wp:effectExtent l="76200" t="76200" r="114300" b="123825"/>
            <wp:docPr id="1264223108" name="" title=""/>
            <wp:cNvGraphicFramePr>
              <a:graphicFrameLocks noChangeAspect="1"/>
            </wp:cNvGraphicFramePr>
            <a:graphic>
              <a:graphicData uri="http://schemas.openxmlformats.org/drawingml/2006/picture">
                <pic:pic>
                  <pic:nvPicPr>
                    <pic:cNvPr id="0" name=""/>
                    <pic:cNvPicPr/>
                  </pic:nvPicPr>
                  <pic:blipFill>
                    <a:blip r:embed="R1c58d190a5c74a69">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78142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5BB07DE" w:rsidP="5590A953" w:rsidRDefault="65BB07DE" w14:paraId="0AE92187" w14:textId="40C359B1">
      <w:pPr>
        <w:pStyle w:val="Normal"/>
        <w:jc w:val="center"/>
        <w:rPr>
          <w:rFonts w:ascii="Arial" w:hAnsi="Arial" w:eastAsia="Arial" w:cs="Arial"/>
        </w:rPr>
      </w:pPr>
      <w:r w:rsidR="65BB07DE">
        <w:drawing>
          <wp:inline wp14:editId="4C5BD601" wp14:anchorId="1DA0E727">
            <wp:extent cx="4572000" cy="1333500"/>
            <wp:effectExtent l="76200" t="76200" r="114300" b="114300"/>
            <wp:docPr id="529240294" name="" title=""/>
            <wp:cNvGraphicFramePr>
              <a:graphicFrameLocks noChangeAspect="1"/>
            </wp:cNvGraphicFramePr>
            <a:graphic>
              <a:graphicData uri="http://schemas.openxmlformats.org/drawingml/2006/picture">
                <pic:pic>
                  <pic:nvPicPr>
                    <pic:cNvPr id="0" name=""/>
                    <pic:cNvPicPr/>
                  </pic:nvPicPr>
                  <pic:blipFill>
                    <a:blip r:embed="R0bc966c877fc43c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13335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17064703" w:rsidP="5590A953" w:rsidRDefault="17064703" w14:paraId="01893FDC" w14:textId="08DE444D">
      <w:pPr>
        <w:pStyle w:val="Normal"/>
        <w:jc w:val="center"/>
        <w:rPr>
          <w:rFonts w:ascii="Arial" w:hAnsi="Arial" w:eastAsia="Arial" w:cs="Arial"/>
        </w:rPr>
      </w:pPr>
      <w:r>
        <w:br w:type="page"/>
      </w:r>
      <w:r w:rsidR="5413DB18">
        <w:drawing>
          <wp:inline wp14:editId="33F6E4BE" wp14:anchorId="4BC11363">
            <wp:extent cx="4572000" cy="2381250"/>
            <wp:effectExtent l="76200" t="76200" r="114300" b="114300"/>
            <wp:docPr id="287534982" name="" title=""/>
            <wp:cNvGraphicFramePr>
              <a:graphicFrameLocks noChangeAspect="1"/>
            </wp:cNvGraphicFramePr>
            <a:graphic>
              <a:graphicData uri="http://schemas.openxmlformats.org/drawingml/2006/picture">
                <pic:pic>
                  <pic:nvPicPr>
                    <pic:cNvPr id="0" name=""/>
                    <pic:cNvPicPr/>
                  </pic:nvPicPr>
                  <pic:blipFill>
                    <a:blip r:embed="Rba0956d060e24b7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3812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90A953" w:rsidP="5590A953" w:rsidRDefault="5590A953" w14:paraId="2B5C3242" w14:textId="051E7C39">
      <w:pPr>
        <w:pStyle w:val="Normal"/>
        <w:jc w:val="center"/>
        <w:rPr>
          <w:rFonts w:ascii="Arial" w:hAnsi="Arial" w:eastAsia="Arial" w:cs="Arial"/>
        </w:rPr>
      </w:pPr>
    </w:p>
    <w:p w:rsidR="5413DB18" w:rsidP="5590A953" w:rsidRDefault="5413DB18" w14:paraId="7CFA24B8" w14:textId="4F33C9BA">
      <w:pPr>
        <w:pStyle w:val="Normal"/>
        <w:jc w:val="center"/>
        <w:rPr>
          <w:rFonts w:ascii="Arial" w:hAnsi="Arial" w:eastAsia="Arial" w:cs="Arial"/>
        </w:rPr>
      </w:pPr>
      <w:r w:rsidR="5413DB18">
        <w:drawing>
          <wp:inline wp14:editId="52C012D3" wp14:anchorId="65852C97">
            <wp:extent cx="4572000" cy="2952750"/>
            <wp:effectExtent l="76200" t="76200" r="114300" b="114300"/>
            <wp:docPr id="1101804696" name="" title=""/>
            <wp:cNvGraphicFramePr>
              <a:graphicFrameLocks noChangeAspect="1"/>
            </wp:cNvGraphicFramePr>
            <a:graphic>
              <a:graphicData uri="http://schemas.openxmlformats.org/drawingml/2006/picture">
                <pic:pic>
                  <pic:nvPicPr>
                    <pic:cNvPr id="0" name=""/>
                    <pic:cNvPicPr/>
                  </pic:nvPicPr>
                  <pic:blipFill>
                    <a:blip r:embed="R39cae9f6047046b4">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95275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413DB18" w:rsidP="5590A953" w:rsidRDefault="5413DB18" w14:paraId="56999EAE" w14:textId="1F9F5623">
      <w:pPr>
        <w:pStyle w:val="Normal"/>
        <w:jc w:val="center"/>
      </w:pPr>
      <w:r w:rsidR="5413DB18">
        <w:drawing>
          <wp:inline wp14:editId="301E4157" wp14:anchorId="7CDB2D30">
            <wp:extent cx="4572000" cy="2209800"/>
            <wp:effectExtent l="76200" t="76200" r="114300" b="114300"/>
            <wp:docPr id="721567400" name="" title=""/>
            <wp:cNvGraphicFramePr>
              <a:graphicFrameLocks noChangeAspect="1"/>
            </wp:cNvGraphicFramePr>
            <a:graphic>
              <a:graphicData uri="http://schemas.openxmlformats.org/drawingml/2006/picture">
                <pic:pic>
                  <pic:nvPicPr>
                    <pic:cNvPr id="0" name=""/>
                    <pic:cNvPicPr/>
                  </pic:nvPicPr>
                  <pic:blipFill>
                    <a:blip r:embed="Ra38cbef9ad614720">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209800"/>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4EF9572B" w:rsidP="17064703" w:rsidRDefault="4EF9572B" w14:paraId="0DC16166" w14:textId="09D4E8CB">
      <w:pPr>
        <w:pStyle w:val="Heading1"/>
        <w:rPr>
          <w:rFonts w:ascii="Arial" w:hAnsi="Arial" w:eastAsia="Arial" w:cs="Arial"/>
          <w:noProof w:val="0"/>
          <w:lang w:val="en-GB"/>
        </w:rPr>
      </w:pPr>
      <w:bookmarkStart w:name="_Toc1581211157" w:id="1379578586"/>
      <w:r w:rsidRPr="5590A953" w:rsidR="43D87CBC">
        <w:rPr>
          <w:rFonts w:ascii="Arial" w:hAnsi="Arial" w:eastAsia="Arial" w:cs="Arial"/>
          <w:noProof w:val="0"/>
          <w:lang w:val="en-GB"/>
        </w:rPr>
        <w:t>Evaluation and Reflection</w:t>
      </w:r>
      <w:bookmarkEnd w:id="1379578586"/>
    </w:p>
    <w:p w:rsidR="5590A953" w:rsidP="5590A953" w:rsidRDefault="5590A953" w14:paraId="2D54687F" w14:textId="62934459">
      <w:pPr>
        <w:pStyle w:val="Normal"/>
        <w:rPr>
          <w:noProof w:val="0"/>
          <w:lang w:val="en-GB"/>
        </w:rPr>
      </w:pPr>
    </w:p>
    <w:p w:rsidR="28769987" w:rsidP="5590A953" w:rsidRDefault="28769987" w14:paraId="5C890A97" w14:textId="21CFDE6D">
      <w:pPr>
        <w:pStyle w:val="Heading2"/>
        <w:rPr>
          <w:rFonts w:ascii="Arial" w:hAnsi="Arial" w:eastAsia="Arial" w:cs="Arial"/>
          <w:noProof w:val="0"/>
          <w:lang w:val="en-GB"/>
        </w:rPr>
      </w:pPr>
      <w:bookmarkStart w:name="_Toc257121287" w:id="273336731"/>
      <w:r w:rsidRPr="5590A953" w:rsidR="28769987">
        <w:rPr>
          <w:rFonts w:ascii="Arial" w:hAnsi="Arial" w:eastAsia="Arial" w:cs="Arial"/>
          <w:noProof w:val="0"/>
          <w:lang w:val="en-GB"/>
        </w:rPr>
        <w:t>What?</w:t>
      </w:r>
      <w:bookmarkEnd w:id="273336731"/>
      <w:r w:rsidRPr="5590A953" w:rsidR="0B2397BF">
        <w:rPr>
          <w:rFonts w:ascii="Arial" w:hAnsi="Arial" w:eastAsia="Arial" w:cs="Arial"/>
          <w:noProof w:val="0"/>
          <w:lang w:val="en-GB"/>
        </w:rPr>
        <w:t xml:space="preserve"> </w:t>
      </w:r>
    </w:p>
    <w:p w:rsidR="5590A953" w:rsidP="5590A953" w:rsidRDefault="5590A953" w14:paraId="37B01B9E" w14:textId="3380B7A3">
      <w:pPr>
        <w:pStyle w:val="Normal"/>
        <w:spacing w:after="0" w:afterAutospacing="off" w:line="360" w:lineRule="auto"/>
        <w:jc w:val="both"/>
        <w:rPr>
          <w:rFonts w:ascii="Arial" w:hAnsi="Arial" w:eastAsia="Arial" w:cs="Arial"/>
          <w:noProof w:val="0"/>
          <w:sz w:val="24"/>
          <w:szCs w:val="24"/>
          <w:lang w:val="en-GB"/>
        </w:rPr>
      </w:pPr>
    </w:p>
    <w:p w:rsidR="6553C9C3" w:rsidP="5590A953" w:rsidRDefault="6553C9C3" w14:paraId="1C32B14C" w14:textId="4A525CA6">
      <w:pPr>
        <w:pStyle w:val="Normal"/>
        <w:spacing w:after="0" w:afterAutospacing="off" w:line="360" w:lineRule="auto"/>
        <w:jc w:val="both"/>
        <w:rPr>
          <w:rFonts w:ascii="Arial" w:hAnsi="Arial" w:eastAsia="Arial" w:cs="Arial"/>
          <w:noProof w:val="0"/>
          <w:sz w:val="24"/>
          <w:szCs w:val="24"/>
          <w:lang w:val="en-GB"/>
        </w:rPr>
      </w:pPr>
      <w:r w:rsidRPr="5590A953" w:rsidR="6553C9C3">
        <w:rPr>
          <w:rFonts w:ascii="Arial" w:hAnsi="Arial" w:eastAsia="Arial" w:cs="Arial"/>
          <w:noProof w:val="0"/>
          <w:sz w:val="24"/>
          <w:szCs w:val="24"/>
          <w:lang w:val="en-GB"/>
        </w:rPr>
        <w:t xml:space="preserve">I </w:t>
      </w:r>
      <w:r w:rsidRPr="5590A953" w:rsidR="6553C9C3">
        <w:rPr>
          <w:rFonts w:ascii="Arial" w:hAnsi="Arial" w:eastAsia="Arial" w:cs="Arial"/>
          <w:noProof w:val="0"/>
          <w:sz w:val="24"/>
          <w:szCs w:val="24"/>
          <w:lang w:val="en-GB"/>
        </w:rPr>
        <w:t>was required</w:t>
      </w:r>
      <w:r w:rsidRPr="5590A953" w:rsidR="6553C9C3">
        <w:rPr>
          <w:rFonts w:ascii="Arial" w:hAnsi="Arial" w:eastAsia="Arial" w:cs="Arial"/>
          <w:noProof w:val="0"/>
          <w:sz w:val="24"/>
          <w:szCs w:val="24"/>
          <w:lang w:val="en-GB"/>
        </w:rPr>
        <w:t xml:space="preserve"> to incorporate the use digital technology within </w:t>
      </w:r>
      <w:r w:rsidRPr="5590A953" w:rsidR="7392D658">
        <w:rPr>
          <w:rFonts w:ascii="Arial" w:hAnsi="Arial" w:eastAsia="Arial" w:cs="Arial"/>
          <w:noProof w:val="0"/>
          <w:sz w:val="24"/>
          <w:szCs w:val="24"/>
          <w:lang w:val="en-GB"/>
        </w:rPr>
        <w:t>my teaching,</w:t>
      </w:r>
      <w:r w:rsidRPr="5590A953" w:rsidR="6553C9C3">
        <w:rPr>
          <w:rFonts w:ascii="Arial" w:hAnsi="Arial" w:eastAsia="Arial" w:cs="Arial"/>
          <w:noProof w:val="0"/>
          <w:sz w:val="24"/>
          <w:szCs w:val="24"/>
          <w:lang w:val="en-GB"/>
        </w:rPr>
        <w:t xml:space="preserve"> to allow me to evaluate the </w:t>
      </w:r>
      <w:r w:rsidRPr="5590A953" w:rsidR="0B1C6761">
        <w:rPr>
          <w:rFonts w:ascii="Arial" w:hAnsi="Arial" w:eastAsia="Arial" w:cs="Arial"/>
          <w:noProof w:val="0"/>
          <w:sz w:val="24"/>
          <w:szCs w:val="24"/>
          <w:lang w:val="en-GB"/>
        </w:rPr>
        <w:t>usage</w:t>
      </w:r>
      <w:r w:rsidRPr="5590A953" w:rsidR="6553C9C3">
        <w:rPr>
          <w:rFonts w:ascii="Arial" w:hAnsi="Arial" w:eastAsia="Arial" w:cs="Arial"/>
          <w:noProof w:val="0"/>
          <w:sz w:val="24"/>
          <w:szCs w:val="24"/>
          <w:lang w:val="en-GB"/>
        </w:rPr>
        <w:t xml:space="preserve"> of digital technology within pedagogy and synthesis</w:t>
      </w:r>
      <w:r w:rsidRPr="5590A953" w:rsidR="1D4EF6A7">
        <w:rPr>
          <w:rFonts w:ascii="Arial" w:hAnsi="Arial" w:eastAsia="Arial" w:cs="Arial"/>
          <w:noProof w:val="0"/>
          <w:sz w:val="24"/>
          <w:szCs w:val="24"/>
          <w:lang w:val="en-GB"/>
        </w:rPr>
        <w:t>e</w:t>
      </w:r>
      <w:r w:rsidRPr="5590A953" w:rsidR="6553C9C3">
        <w:rPr>
          <w:rFonts w:ascii="Arial" w:hAnsi="Arial" w:eastAsia="Arial" w:cs="Arial"/>
          <w:noProof w:val="0"/>
          <w:sz w:val="24"/>
          <w:szCs w:val="24"/>
          <w:lang w:val="en-GB"/>
        </w:rPr>
        <w:t xml:space="preserve"> between</w:t>
      </w:r>
      <w:r w:rsidRPr="5590A953" w:rsidR="3396AFD2">
        <w:rPr>
          <w:rFonts w:ascii="Arial" w:hAnsi="Arial" w:eastAsia="Arial" w:cs="Arial"/>
          <w:noProof w:val="0"/>
          <w:sz w:val="24"/>
          <w:szCs w:val="24"/>
          <w:lang w:val="en-GB"/>
        </w:rPr>
        <w:t xml:space="preserve"> their</w:t>
      </w:r>
      <w:r w:rsidRPr="5590A953" w:rsidR="6553C9C3">
        <w:rPr>
          <w:rFonts w:ascii="Arial" w:hAnsi="Arial" w:eastAsia="Arial" w:cs="Arial"/>
          <w:noProof w:val="0"/>
          <w:sz w:val="24"/>
          <w:szCs w:val="24"/>
          <w:lang w:val="en-GB"/>
        </w:rPr>
        <w:t xml:space="preserve"> </w:t>
      </w:r>
      <w:r w:rsidRPr="5590A953" w:rsidR="3396AFD2">
        <w:rPr>
          <w:rFonts w:ascii="Arial" w:hAnsi="Arial" w:eastAsia="Arial" w:cs="Arial"/>
          <w:noProof w:val="0"/>
          <w:sz w:val="24"/>
          <w:szCs w:val="24"/>
          <w:lang w:val="en-GB"/>
        </w:rPr>
        <w:t xml:space="preserve">use </w:t>
      </w:r>
      <w:r w:rsidRPr="5590A953" w:rsidR="6553C9C3">
        <w:rPr>
          <w:rFonts w:ascii="Arial" w:hAnsi="Arial" w:eastAsia="Arial" w:cs="Arial"/>
          <w:noProof w:val="0"/>
          <w:sz w:val="24"/>
          <w:szCs w:val="24"/>
          <w:lang w:val="en-GB"/>
        </w:rPr>
        <w:t xml:space="preserve">and professional </w:t>
      </w:r>
      <w:r w:rsidRPr="5590A953" w:rsidR="6553C9C3">
        <w:rPr>
          <w:rFonts w:ascii="Arial" w:hAnsi="Arial" w:eastAsia="Arial" w:cs="Arial"/>
          <w:noProof w:val="0"/>
          <w:sz w:val="24"/>
          <w:szCs w:val="24"/>
          <w:lang w:val="en-GB"/>
        </w:rPr>
        <w:t>practice</w:t>
      </w:r>
      <w:r w:rsidRPr="5590A953" w:rsidR="59D3633A">
        <w:rPr>
          <w:rFonts w:ascii="Arial" w:hAnsi="Arial" w:eastAsia="Arial" w:cs="Arial"/>
          <w:noProof w:val="0"/>
          <w:sz w:val="24"/>
          <w:szCs w:val="24"/>
          <w:lang w:val="en-GB"/>
        </w:rPr>
        <w:t xml:space="preserve"> </w:t>
      </w:r>
      <w:r w:rsidRPr="5590A953" w:rsidR="59D3633A">
        <w:rPr>
          <w:rFonts w:ascii="Arial" w:hAnsi="Arial" w:eastAsia="Arial" w:cs="Arial"/>
          <w:noProof w:val="0"/>
          <w:sz w:val="24"/>
          <w:szCs w:val="24"/>
          <w:lang w:val="en-GB"/>
        </w:rPr>
        <w:t>(</w:t>
      </w:r>
      <w:r w:rsidRPr="5590A953" w:rsidR="59D3633A">
        <w:rPr>
          <w:rFonts w:ascii="Arial" w:hAnsi="Arial" w:eastAsia="Arial" w:cs="Arial"/>
          <w:noProof w:val="0"/>
          <w:sz w:val="24"/>
          <w:szCs w:val="24"/>
          <w:lang w:val="en-GB"/>
        </w:rPr>
        <w:t>TK</w:t>
      </w:r>
      <w:r w:rsidRPr="5590A953" w:rsidR="59D3633A">
        <w:rPr>
          <w:rFonts w:ascii="Arial" w:hAnsi="Arial" w:eastAsia="Arial" w:cs="Arial"/>
          <w:noProof w:val="0"/>
          <w:sz w:val="24"/>
          <w:szCs w:val="24"/>
          <w:lang w:val="en-GB"/>
        </w:rPr>
        <w:t>)</w:t>
      </w:r>
      <w:r w:rsidRPr="5590A953" w:rsidR="6553C9C3">
        <w:rPr>
          <w:rFonts w:ascii="Arial" w:hAnsi="Arial" w:eastAsia="Arial" w:cs="Arial"/>
          <w:noProof w:val="0"/>
          <w:sz w:val="24"/>
          <w:szCs w:val="24"/>
          <w:lang w:val="en-GB"/>
        </w:rPr>
        <w:t>.</w:t>
      </w:r>
      <w:r w:rsidRPr="5590A953" w:rsidR="37B12A76">
        <w:rPr>
          <w:rFonts w:ascii="Arial" w:hAnsi="Arial" w:eastAsia="Arial" w:cs="Arial"/>
          <w:noProof w:val="0"/>
          <w:sz w:val="24"/>
          <w:szCs w:val="24"/>
          <w:lang w:val="en-GB"/>
        </w:rPr>
        <w:t xml:space="preserve"> </w:t>
      </w:r>
      <w:r w:rsidRPr="5590A953" w:rsidR="49B583D1">
        <w:rPr>
          <w:rFonts w:ascii="Arial" w:hAnsi="Arial" w:eastAsia="Arial" w:cs="Arial"/>
          <w:noProof w:val="0"/>
          <w:sz w:val="24"/>
          <w:szCs w:val="24"/>
          <w:lang w:val="en-GB"/>
        </w:rPr>
        <w:t xml:space="preserve">I researched various digital tools, before deciding which would add the most value to the lesson and not take away or override the pedagogical aspects. </w:t>
      </w:r>
      <w:r w:rsidRPr="5590A953" w:rsidR="6553C9C3">
        <w:rPr>
          <w:rFonts w:ascii="Arial" w:hAnsi="Arial" w:eastAsia="Arial" w:cs="Arial"/>
          <w:noProof w:val="0"/>
          <w:sz w:val="24"/>
          <w:szCs w:val="24"/>
          <w:lang w:val="en-GB"/>
        </w:rPr>
        <w:t xml:space="preserve">I opted to use </w:t>
      </w:r>
      <w:r w:rsidRPr="5590A953" w:rsidR="6553C9C3">
        <w:rPr>
          <w:rFonts w:ascii="Arial" w:hAnsi="Arial" w:eastAsia="Arial" w:cs="Arial"/>
          <w:i w:val="1"/>
          <w:iCs w:val="1"/>
          <w:noProof w:val="0"/>
          <w:sz w:val="24"/>
          <w:szCs w:val="24"/>
          <w:lang w:val="en-GB"/>
        </w:rPr>
        <w:t>PowerPoint</w:t>
      </w:r>
      <w:r w:rsidRPr="5590A953" w:rsidR="6553C9C3">
        <w:rPr>
          <w:rFonts w:ascii="Arial" w:hAnsi="Arial" w:eastAsia="Arial" w:cs="Arial"/>
          <w:noProof w:val="0"/>
          <w:sz w:val="24"/>
          <w:szCs w:val="24"/>
          <w:lang w:val="en-GB"/>
        </w:rPr>
        <w:t xml:space="preserve"> to deliver the main content of the teaching material</w:t>
      </w:r>
      <w:r w:rsidRPr="5590A953" w:rsidR="45A480C3">
        <w:rPr>
          <w:rFonts w:ascii="Arial" w:hAnsi="Arial" w:eastAsia="Arial" w:cs="Arial"/>
          <w:noProof w:val="0"/>
          <w:sz w:val="24"/>
          <w:szCs w:val="24"/>
          <w:lang w:val="en-GB"/>
        </w:rPr>
        <w:t>, which incorporated videos</w:t>
      </w:r>
      <w:r w:rsidRPr="5590A953" w:rsidR="58957DAB">
        <w:rPr>
          <w:rFonts w:ascii="Arial" w:hAnsi="Arial" w:eastAsia="Arial" w:cs="Arial"/>
          <w:noProof w:val="0"/>
          <w:sz w:val="24"/>
          <w:szCs w:val="24"/>
          <w:lang w:val="en-GB"/>
        </w:rPr>
        <w:t>, which relates to auditory and visual learning styles as discussed within the literature section</w:t>
      </w:r>
      <w:r w:rsidRPr="5590A953" w:rsidR="0B2CFE1D">
        <w:rPr>
          <w:rFonts w:ascii="Arial" w:hAnsi="Arial" w:eastAsia="Arial" w:cs="Arial"/>
          <w:noProof w:val="0"/>
          <w:sz w:val="24"/>
          <w:szCs w:val="24"/>
          <w:lang w:val="en-GB"/>
        </w:rPr>
        <w:t xml:space="preserve">. </w:t>
      </w:r>
      <w:r w:rsidRPr="5590A953" w:rsidR="22BDBF83">
        <w:rPr>
          <w:rFonts w:ascii="Arial" w:hAnsi="Arial" w:eastAsia="Arial" w:cs="Arial"/>
          <w:noProof w:val="0"/>
          <w:sz w:val="24"/>
          <w:szCs w:val="24"/>
          <w:lang w:val="en-GB"/>
        </w:rPr>
        <w:t xml:space="preserve">The </w:t>
      </w:r>
      <w:r w:rsidRPr="5590A953" w:rsidR="1CE756B0">
        <w:rPr>
          <w:rFonts w:ascii="Arial" w:hAnsi="Arial" w:eastAsia="Arial" w:cs="Arial"/>
          <w:noProof w:val="0"/>
          <w:sz w:val="24"/>
          <w:szCs w:val="24"/>
          <w:lang w:val="en-GB"/>
        </w:rPr>
        <w:t>digital applications</w:t>
      </w:r>
      <w:r w:rsidRPr="5590A953" w:rsidR="1C68B296">
        <w:rPr>
          <w:rFonts w:ascii="Arial" w:hAnsi="Arial" w:eastAsia="Arial" w:cs="Arial"/>
          <w:noProof w:val="0"/>
          <w:sz w:val="24"/>
          <w:szCs w:val="24"/>
          <w:lang w:val="en-GB"/>
        </w:rPr>
        <w:t xml:space="preserve"> I chose we</w:t>
      </w:r>
      <w:r w:rsidRPr="5590A953" w:rsidR="1C68B296">
        <w:rPr>
          <w:rFonts w:ascii="Arial" w:hAnsi="Arial" w:eastAsia="Arial" w:cs="Arial"/>
          <w:noProof w:val="0"/>
          <w:sz w:val="24"/>
          <w:szCs w:val="24"/>
          <w:lang w:val="en-GB"/>
        </w:rPr>
        <w:t>re</w:t>
      </w:r>
      <w:r w:rsidRPr="5590A953" w:rsidR="6553C9C3">
        <w:rPr>
          <w:rFonts w:ascii="Arial" w:hAnsi="Arial" w:eastAsia="Arial" w:cs="Arial"/>
          <w:noProof w:val="0"/>
          <w:sz w:val="24"/>
          <w:szCs w:val="24"/>
          <w:lang w:val="en-GB"/>
        </w:rPr>
        <w:t xml:space="preserve"> </w:t>
      </w:r>
      <w:r w:rsidRPr="5590A953" w:rsidR="5C3B7F37">
        <w:rPr>
          <w:rFonts w:ascii="Arial" w:hAnsi="Arial" w:eastAsia="Arial" w:cs="Arial"/>
          <w:noProof w:val="0"/>
          <w:sz w:val="24"/>
          <w:szCs w:val="24"/>
          <w:lang w:val="en-GB"/>
        </w:rPr>
        <w:t>M</w:t>
      </w:r>
      <w:r w:rsidRPr="5590A953" w:rsidR="6553C9C3">
        <w:rPr>
          <w:rFonts w:ascii="Arial" w:hAnsi="Arial" w:eastAsia="Arial" w:cs="Arial"/>
          <w:i w:val="1"/>
          <w:iCs w:val="1"/>
          <w:noProof w:val="0"/>
          <w:sz w:val="24"/>
          <w:szCs w:val="24"/>
          <w:lang w:val="en-GB"/>
        </w:rPr>
        <w:t>entime</w:t>
      </w:r>
      <w:r w:rsidRPr="5590A953" w:rsidR="6553C9C3">
        <w:rPr>
          <w:rFonts w:ascii="Arial" w:hAnsi="Arial" w:eastAsia="Arial" w:cs="Arial"/>
          <w:i w:val="1"/>
          <w:iCs w:val="1"/>
          <w:noProof w:val="0"/>
          <w:sz w:val="24"/>
          <w:szCs w:val="24"/>
          <w:lang w:val="en-GB"/>
        </w:rPr>
        <w:t>te</w:t>
      </w:r>
      <w:r w:rsidRPr="5590A953" w:rsidR="6553C9C3">
        <w:rPr>
          <w:rFonts w:ascii="Arial" w:hAnsi="Arial" w:eastAsia="Arial" w:cs="Arial"/>
          <w:i w:val="1"/>
          <w:iCs w:val="1"/>
          <w:noProof w:val="0"/>
          <w:sz w:val="24"/>
          <w:szCs w:val="24"/>
          <w:lang w:val="en-GB"/>
        </w:rPr>
        <w:t>r</w:t>
      </w:r>
      <w:r w:rsidRPr="5590A953" w:rsidR="6553C9C3">
        <w:rPr>
          <w:rFonts w:ascii="Arial" w:hAnsi="Arial" w:eastAsia="Arial" w:cs="Arial"/>
          <w:i w:val="1"/>
          <w:iCs w:val="1"/>
          <w:noProof w:val="0"/>
          <w:sz w:val="24"/>
          <w:szCs w:val="24"/>
          <w:lang w:val="en-GB"/>
        </w:rPr>
        <w:t xml:space="preserve"> </w:t>
      </w:r>
      <w:r w:rsidRPr="5590A953" w:rsidR="6553C9C3">
        <w:rPr>
          <w:rFonts w:ascii="Arial" w:hAnsi="Arial" w:eastAsia="Arial" w:cs="Arial"/>
          <w:noProof w:val="0"/>
          <w:sz w:val="24"/>
          <w:szCs w:val="24"/>
          <w:lang w:val="en-GB"/>
        </w:rPr>
        <w:t>for brainstorming</w:t>
      </w:r>
      <w:r w:rsidRPr="5590A953" w:rsidR="636180C9">
        <w:rPr>
          <w:rFonts w:ascii="Arial" w:hAnsi="Arial" w:eastAsia="Arial" w:cs="Arial"/>
          <w:noProof w:val="0"/>
          <w:sz w:val="24"/>
          <w:szCs w:val="24"/>
          <w:lang w:val="en-GB"/>
        </w:rPr>
        <w:t>,</w:t>
      </w:r>
      <w:r w:rsidRPr="5590A953" w:rsidR="6553C9C3">
        <w:rPr>
          <w:rFonts w:ascii="Arial" w:hAnsi="Arial" w:eastAsia="Arial" w:cs="Arial"/>
          <w:noProof w:val="0"/>
          <w:sz w:val="24"/>
          <w:szCs w:val="24"/>
          <w:lang w:val="en-GB"/>
        </w:rPr>
        <w:t xml:space="preserve"> and</w:t>
      </w:r>
      <w:r w:rsidRPr="5590A953" w:rsidR="6553C9C3">
        <w:rPr>
          <w:rFonts w:ascii="Arial" w:hAnsi="Arial" w:eastAsia="Arial" w:cs="Arial"/>
          <w:i w:val="1"/>
          <w:iCs w:val="1"/>
          <w:noProof w:val="0"/>
          <w:sz w:val="24"/>
          <w:szCs w:val="24"/>
          <w:lang w:val="en-GB"/>
        </w:rPr>
        <w:t xml:space="preserve"> </w:t>
      </w:r>
      <w:r w:rsidRPr="5590A953" w:rsidR="7DCDBA5A">
        <w:rPr>
          <w:rFonts w:ascii="Arial" w:hAnsi="Arial" w:eastAsia="Arial" w:cs="Arial"/>
          <w:i w:val="1"/>
          <w:iCs w:val="1"/>
          <w:noProof w:val="0"/>
          <w:sz w:val="24"/>
          <w:szCs w:val="24"/>
          <w:lang w:val="en-GB"/>
        </w:rPr>
        <w:t>K</w:t>
      </w:r>
      <w:r w:rsidRPr="5590A953" w:rsidR="6553C9C3">
        <w:rPr>
          <w:rFonts w:ascii="Arial" w:hAnsi="Arial" w:eastAsia="Arial" w:cs="Arial"/>
          <w:i w:val="1"/>
          <w:iCs w:val="1"/>
          <w:noProof w:val="0"/>
          <w:sz w:val="24"/>
          <w:szCs w:val="24"/>
          <w:lang w:val="en-GB"/>
        </w:rPr>
        <w:t>ahoot</w:t>
      </w:r>
      <w:r w:rsidRPr="5590A953" w:rsidR="11A3D4A1">
        <w:rPr>
          <w:rFonts w:ascii="Arial" w:hAnsi="Arial" w:eastAsia="Arial" w:cs="Arial"/>
          <w:i w:val="1"/>
          <w:iCs w:val="1"/>
          <w:noProof w:val="0"/>
          <w:sz w:val="24"/>
          <w:szCs w:val="24"/>
          <w:lang w:val="en-GB"/>
        </w:rPr>
        <w:t>!</w:t>
      </w:r>
      <w:r w:rsidRPr="5590A953" w:rsidR="6553C9C3">
        <w:rPr>
          <w:rFonts w:ascii="Arial" w:hAnsi="Arial" w:eastAsia="Arial" w:cs="Arial"/>
          <w:noProof w:val="0"/>
          <w:sz w:val="24"/>
          <w:szCs w:val="24"/>
          <w:lang w:val="en-GB"/>
        </w:rPr>
        <w:t xml:space="preserve"> to allow me to informally assess the learners</w:t>
      </w:r>
      <w:r w:rsidRPr="5590A953" w:rsidR="09A4DC17">
        <w:rPr>
          <w:rFonts w:ascii="Arial" w:hAnsi="Arial" w:eastAsia="Arial" w:cs="Arial"/>
          <w:noProof w:val="0"/>
          <w:sz w:val="24"/>
          <w:szCs w:val="24"/>
          <w:lang w:val="en-GB"/>
        </w:rPr>
        <w:t xml:space="preserve"> a</w:t>
      </w:r>
      <w:r w:rsidRPr="5590A953" w:rsidR="09A4DC17">
        <w:rPr>
          <w:rFonts w:ascii="Arial" w:hAnsi="Arial" w:eastAsia="Arial" w:cs="Arial"/>
          <w:noProof w:val="0"/>
          <w:sz w:val="24"/>
          <w:szCs w:val="24"/>
          <w:lang w:val="en-GB"/>
        </w:rPr>
        <w:t>nd</w:t>
      </w:r>
      <w:r w:rsidRPr="5590A953" w:rsidR="09A4DC17">
        <w:rPr>
          <w:rFonts w:ascii="Arial" w:hAnsi="Arial" w:eastAsia="Arial" w:cs="Arial"/>
          <w:noProof w:val="0"/>
          <w:sz w:val="24"/>
          <w:szCs w:val="24"/>
          <w:lang w:val="en-GB"/>
        </w:rPr>
        <w:t xml:space="preserve"> </w:t>
      </w:r>
      <w:r w:rsidRPr="5590A953" w:rsidR="09A4DC17">
        <w:rPr>
          <w:rFonts w:ascii="Arial" w:hAnsi="Arial" w:eastAsia="Arial" w:cs="Arial"/>
          <w:noProof w:val="0"/>
          <w:sz w:val="24"/>
          <w:szCs w:val="24"/>
          <w:lang w:val="en-GB"/>
        </w:rPr>
        <w:t>ident</w:t>
      </w:r>
      <w:r w:rsidRPr="5590A953" w:rsidR="09A4DC17">
        <w:rPr>
          <w:rFonts w:ascii="Arial" w:hAnsi="Arial" w:eastAsia="Arial" w:cs="Arial"/>
          <w:noProof w:val="0"/>
          <w:sz w:val="24"/>
          <w:szCs w:val="24"/>
          <w:lang w:val="en-GB"/>
        </w:rPr>
        <w:t>if</w:t>
      </w:r>
      <w:r w:rsidRPr="5590A953" w:rsidR="09A4DC17">
        <w:rPr>
          <w:rFonts w:ascii="Arial" w:hAnsi="Arial" w:eastAsia="Arial" w:cs="Arial"/>
          <w:noProof w:val="0"/>
          <w:sz w:val="24"/>
          <w:szCs w:val="24"/>
          <w:lang w:val="en-GB"/>
        </w:rPr>
        <w:t>y</w:t>
      </w:r>
      <w:r w:rsidRPr="5590A953" w:rsidR="09A4DC17">
        <w:rPr>
          <w:rFonts w:ascii="Arial" w:hAnsi="Arial" w:eastAsia="Arial" w:cs="Arial"/>
          <w:noProof w:val="0"/>
          <w:sz w:val="24"/>
          <w:szCs w:val="24"/>
          <w:lang w:val="en-GB"/>
        </w:rPr>
        <w:t xml:space="preserve"> gaps in both their knowledge</w:t>
      </w:r>
      <w:r w:rsidRPr="5590A953" w:rsidR="6BF86AA7">
        <w:rPr>
          <w:rFonts w:ascii="Arial" w:hAnsi="Arial" w:eastAsia="Arial" w:cs="Arial"/>
          <w:noProof w:val="0"/>
          <w:sz w:val="24"/>
          <w:szCs w:val="24"/>
          <w:lang w:val="en-GB"/>
        </w:rPr>
        <w:t>,</w:t>
      </w:r>
      <w:r w:rsidRPr="5590A953" w:rsidR="09A4DC17">
        <w:rPr>
          <w:rFonts w:ascii="Arial" w:hAnsi="Arial" w:eastAsia="Arial" w:cs="Arial"/>
          <w:noProof w:val="0"/>
          <w:sz w:val="24"/>
          <w:szCs w:val="24"/>
          <w:lang w:val="en-GB"/>
        </w:rPr>
        <w:t xml:space="preserve"> and </w:t>
      </w:r>
      <w:r w:rsidRPr="5590A953" w:rsidR="594F3118">
        <w:rPr>
          <w:rFonts w:ascii="Arial" w:hAnsi="Arial" w:eastAsia="Arial" w:cs="Arial"/>
          <w:noProof w:val="0"/>
          <w:sz w:val="24"/>
          <w:szCs w:val="24"/>
          <w:lang w:val="en-GB"/>
        </w:rPr>
        <w:t>withi</w:t>
      </w:r>
      <w:r w:rsidRPr="5590A953" w:rsidR="09A4DC17">
        <w:rPr>
          <w:rFonts w:ascii="Arial" w:hAnsi="Arial" w:eastAsia="Arial" w:cs="Arial"/>
          <w:noProof w:val="0"/>
          <w:sz w:val="24"/>
          <w:szCs w:val="24"/>
          <w:lang w:val="en-GB"/>
        </w:rPr>
        <w:t>n</w:t>
      </w:r>
      <w:r w:rsidRPr="5590A953" w:rsidR="594F3118">
        <w:rPr>
          <w:rFonts w:ascii="Arial" w:hAnsi="Arial" w:eastAsia="Arial" w:cs="Arial"/>
          <w:noProof w:val="0"/>
          <w:sz w:val="24"/>
          <w:szCs w:val="24"/>
          <w:lang w:val="en-GB"/>
        </w:rPr>
        <w:t xml:space="preserve"> my teaching delivery</w:t>
      </w:r>
      <w:r w:rsidRPr="5590A953" w:rsidR="0D62DC0D">
        <w:rPr>
          <w:rFonts w:ascii="Arial" w:hAnsi="Arial" w:eastAsia="Arial" w:cs="Arial"/>
          <w:noProof w:val="0"/>
          <w:sz w:val="24"/>
          <w:szCs w:val="24"/>
          <w:lang w:val="en-GB"/>
        </w:rPr>
        <w:t xml:space="preserve">. </w:t>
      </w:r>
      <w:r w:rsidRPr="5590A953" w:rsidR="5ADDB283">
        <w:rPr>
          <w:rFonts w:ascii="Arial" w:hAnsi="Arial" w:eastAsia="Arial" w:cs="Arial"/>
          <w:noProof w:val="0"/>
          <w:sz w:val="24"/>
          <w:szCs w:val="24"/>
          <w:lang w:val="en-GB"/>
        </w:rPr>
        <w:t>These</w:t>
      </w:r>
      <w:r w:rsidRPr="5590A953" w:rsidR="6553C9C3">
        <w:rPr>
          <w:rFonts w:ascii="Arial" w:hAnsi="Arial" w:eastAsia="Arial" w:cs="Arial"/>
          <w:noProof w:val="0"/>
          <w:sz w:val="24"/>
          <w:szCs w:val="24"/>
          <w:lang w:val="en-GB"/>
        </w:rPr>
        <w:t xml:space="preserve"> were </w:t>
      </w:r>
      <w:r w:rsidRPr="5590A953" w:rsidR="4F08DBFA">
        <w:rPr>
          <w:rFonts w:ascii="Arial" w:hAnsi="Arial" w:eastAsia="Arial" w:cs="Arial"/>
          <w:noProof w:val="0"/>
          <w:sz w:val="24"/>
          <w:szCs w:val="24"/>
          <w:lang w:val="en-GB"/>
        </w:rPr>
        <w:t xml:space="preserve">used </w:t>
      </w:r>
      <w:r w:rsidRPr="5590A953" w:rsidR="6553C9C3">
        <w:rPr>
          <w:rFonts w:ascii="Arial" w:hAnsi="Arial" w:eastAsia="Arial" w:cs="Arial"/>
          <w:noProof w:val="0"/>
          <w:sz w:val="24"/>
          <w:szCs w:val="24"/>
          <w:lang w:val="en-GB"/>
        </w:rPr>
        <w:t xml:space="preserve">in addition to </w:t>
      </w:r>
      <w:r w:rsidRPr="5590A953" w:rsidR="1DD571AF">
        <w:rPr>
          <w:rFonts w:ascii="Arial" w:hAnsi="Arial" w:eastAsia="Arial" w:cs="Arial"/>
          <w:noProof w:val="0"/>
          <w:sz w:val="24"/>
          <w:szCs w:val="24"/>
          <w:lang w:val="en-GB"/>
        </w:rPr>
        <w:t xml:space="preserve">teaching methods such as </w:t>
      </w:r>
      <w:r w:rsidRPr="5590A953" w:rsidR="6553C9C3">
        <w:rPr>
          <w:rFonts w:ascii="Arial" w:hAnsi="Arial" w:eastAsia="Arial" w:cs="Arial"/>
          <w:noProof w:val="0"/>
          <w:sz w:val="24"/>
          <w:szCs w:val="24"/>
          <w:lang w:val="en-GB"/>
        </w:rPr>
        <w:t>group discussions and various activities</w:t>
      </w:r>
      <w:r w:rsidRPr="5590A953" w:rsidR="639BD88D">
        <w:rPr>
          <w:rFonts w:ascii="Arial" w:hAnsi="Arial" w:eastAsia="Arial" w:cs="Arial"/>
          <w:noProof w:val="0"/>
          <w:sz w:val="24"/>
          <w:szCs w:val="24"/>
          <w:lang w:val="en-GB"/>
        </w:rPr>
        <w:t xml:space="preserve">, which </w:t>
      </w:r>
      <w:r w:rsidRPr="5590A953" w:rsidR="2C58A90B">
        <w:rPr>
          <w:rFonts w:ascii="Arial" w:hAnsi="Arial" w:eastAsia="Arial" w:cs="Arial"/>
          <w:noProof w:val="0"/>
          <w:sz w:val="24"/>
          <w:szCs w:val="24"/>
          <w:lang w:val="en-GB"/>
        </w:rPr>
        <w:t>meld</w:t>
      </w:r>
      <w:r w:rsidRPr="5590A953" w:rsidR="76743782">
        <w:rPr>
          <w:rFonts w:ascii="Arial" w:hAnsi="Arial" w:eastAsia="Arial" w:cs="Arial"/>
          <w:noProof w:val="0"/>
          <w:sz w:val="24"/>
          <w:szCs w:val="24"/>
          <w:lang w:val="en-GB"/>
        </w:rPr>
        <w:t>ed</w:t>
      </w:r>
      <w:r w:rsidRPr="5590A953" w:rsidR="2C58A90B">
        <w:rPr>
          <w:rFonts w:ascii="Arial" w:hAnsi="Arial" w:eastAsia="Arial" w:cs="Arial"/>
          <w:noProof w:val="0"/>
          <w:sz w:val="24"/>
          <w:szCs w:val="24"/>
          <w:lang w:val="en-GB"/>
        </w:rPr>
        <w:t xml:space="preserve"> both </w:t>
      </w:r>
      <w:r w:rsidRPr="5590A953" w:rsidR="639BD88D">
        <w:rPr>
          <w:rFonts w:ascii="Arial" w:hAnsi="Arial" w:eastAsia="Arial" w:cs="Arial"/>
          <w:noProof w:val="0"/>
          <w:sz w:val="24"/>
          <w:szCs w:val="24"/>
          <w:lang w:val="en-GB"/>
        </w:rPr>
        <w:t>technology and pedagogy</w:t>
      </w:r>
      <w:r w:rsidRPr="5590A953" w:rsidR="5F1B79E1">
        <w:rPr>
          <w:rFonts w:ascii="Arial" w:hAnsi="Arial" w:eastAsia="Arial" w:cs="Arial"/>
          <w:noProof w:val="0"/>
          <w:sz w:val="24"/>
          <w:szCs w:val="24"/>
          <w:lang w:val="en-GB"/>
        </w:rPr>
        <w:t xml:space="preserve"> </w:t>
      </w:r>
      <w:r w:rsidRPr="5590A953" w:rsidR="5F1B79E1">
        <w:rPr>
          <w:rFonts w:ascii="Arial" w:hAnsi="Arial" w:eastAsia="Arial" w:cs="Arial"/>
          <w:noProof w:val="0"/>
          <w:sz w:val="24"/>
          <w:szCs w:val="24"/>
          <w:lang w:val="en-GB"/>
        </w:rPr>
        <w:t>(TPK)</w:t>
      </w:r>
      <w:r w:rsidRPr="5590A953" w:rsidR="02519DFA">
        <w:rPr>
          <w:rFonts w:ascii="Arial" w:hAnsi="Arial" w:eastAsia="Arial" w:cs="Arial"/>
          <w:noProof w:val="0"/>
          <w:sz w:val="24"/>
          <w:szCs w:val="24"/>
          <w:lang w:val="en-GB"/>
        </w:rPr>
        <w:t>.</w:t>
      </w:r>
      <w:r w:rsidRPr="5590A953" w:rsidR="6553C9C3">
        <w:rPr>
          <w:rFonts w:ascii="Arial" w:hAnsi="Arial" w:eastAsia="Arial" w:cs="Arial"/>
          <w:noProof w:val="0"/>
          <w:sz w:val="24"/>
          <w:szCs w:val="24"/>
          <w:lang w:val="en-GB"/>
        </w:rPr>
        <w:t xml:space="preserve"> </w:t>
      </w:r>
      <w:r w:rsidRPr="5590A953" w:rsidR="32298270">
        <w:rPr>
          <w:rFonts w:ascii="Arial" w:hAnsi="Arial" w:eastAsia="Arial" w:cs="Arial"/>
          <w:noProof w:val="0"/>
          <w:sz w:val="24"/>
          <w:szCs w:val="24"/>
          <w:lang w:val="en-GB"/>
        </w:rPr>
        <w:t>D</w:t>
      </w:r>
      <w:r w:rsidRPr="5590A953" w:rsidR="32298270">
        <w:rPr>
          <w:rFonts w:ascii="Arial" w:hAnsi="Arial" w:eastAsia="Arial" w:cs="Arial"/>
          <w:noProof w:val="0"/>
          <w:sz w:val="24"/>
          <w:szCs w:val="24"/>
          <w:lang w:val="en-GB"/>
        </w:rPr>
        <w:t xml:space="preserve">uring the session, I was </w:t>
      </w:r>
      <w:r w:rsidRPr="5590A953" w:rsidR="32298270">
        <w:rPr>
          <w:rFonts w:ascii="Arial" w:hAnsi="Arial" w:eastAsia="Arial" w:cs="Arial"/>
          <w:noProof w:val="0"/>
          <w:sz w:val="24"/>
          <w:szCs w:val="24"/>
          <w:lang w:val="en-GB"/>
        </w:rPr>
        <w:t>o</w:t>
      </w:r>
      <w:r w:rsidRPr="5590A953" w:rsidR="32298270">
        <w:rPr>
          <w:rFonts w:ascii="Arial" w:hAnsi="Arial" w:eastAsia="Arial" w:cs="Arial"/>
          <w:noProof w:val="0"/>
          <w:sz w:val="24"/>
          <w:szCs w:val="24"/>
          <w:lang w:val="en-GB"/>
        </w:rPr>
        <w:t>bserved</w:t>
      </w:r>
      <w:r w:rsidRPr="5590A953" w:rsidR="32298270">
        <w:rPr>
          <w:rFonts w:ascii="Arial" w:hAnsi="Arial" w:eastAsia="Arial" w:cs="Arial"/>
          <w:noProof w:val="0"/>
          <w:sz w:val="24"/>
          <w:szCs w:val="24"/>
          <w:lang w:val="en-GB"/>
        </w:rPr>
        <w:t xml:space="preserve"> </w:t>
      </w:r>
      <w:r w:rsidRPr="5590A953" w:rsidR="32298270">
        <w:rPr>
          <w:rFonts w:ascii="Arial" w:hAnsi="Arial" w:eastAsia="Arial" w:cs="Arial"/>
          <w:noProof w:val="0"/>
          <w:sz w:val="24"/>
          <w:szCs w:val="24"/>
          <w:lang w:val="en-GB"/>
        </w:rPr>
        <w:t>by my academic mentor</w:t>
      </w:r>
      <w:r w:rsidRPr="5590A953" w:rsidR="32298270">
        <w:rPr>
          <w:rFonts w:ascii="Arial" w:hAnsi="Arial" w:eastAsia="Arial" w:cs="Arial"/>
          <w:noProof w:val="0"/>
          <w:sz w:val="24"/>
          <w:szCs w:val="24"/>
          <w:lang w:val="en-GB"/>
        </w:rPr>
        <w:t xml:space="preserve">, </w:t>
      </w:r>
      <w:r w:rsidRPr="5590A953" w:rsidR="4D2BBCCB">
        <w:rPr>
          <w:rFonts w:ascii="Arial" w:hAnsi="Arial" w:eastAsia="Arial" w:cs="Arial"/>
          <w:noProof w:val="0"/>
          <w:sz w:val="24"/>
          <w:szCs w:val="24"/>
          <w:lang w:val="en-GB"/>
        </w:rPr>
        <w:t>w</w:t>
      </w:r>
      <w:r w:rsidRPr="5590A953" w:rsidR="0E3CCD45">
        <w:rPr>
          <w:rFonts w:ascii="Arial" w:hAnsi="Arial" w:eastAsia="Arial" w:cs="Arial"/>
          <w:noProof w:val="0"/>
          <w:sz w:val="24"/>
          <w:szCs w:val="24"/>
          <w:lang w:val="en-GB"/>
        </w:rPr>
        <w:t>ho</w:t>
      </w:r>
      <w:r w:rsidRPr="5590A953" w:rsidR="0E3CCD45">
        <w:rPr>
          <w:rFonts w:ascii="Arial" w:hAnsi="Arial" w:eastAsia="Arial" w:cs="Arial"/>
          <w:noProof w:val="0"/>
          <w:sz w:val="24"/>
          <w:szCs w:val="24"/>
          <w:lang w:val="en-GB"/>
        </w:rPr>
        <w:t xml:space="preserve"> </w:t>
      </w:r>
      <w:r w:rsidRPr="5590A953" w:rsidR="0E3CCD45">
        <w:rPr>
          <w:rFonts w:ascii="Arial" w:hAnsi="Arial" w:eastAsia="Arial" w:cs="Arial"/>
          <w:noProof w:val="0"/>
          <w:sz w:val="24"/>
          <w:szCs w:val="24"/>
          <w:lang w:val="en-GB"/>
        </w:rPr>
        <w:t>provided</w:t>
      </w:r>
      <w:r w:rsidRPr="5590A953" w:rsidR="0E3CCD45">
        <w:rPr>
          <w:rFonts w:ascii="Arial" w:hAnsi="Arial" w:eastAsia="Arial" w:cs="Arial"/>
          <w:noProof w:val="0"/>
          <w:sz w:val="24"/>
          <w:szCs w:val="24"/>
          <w:lang w:val="en-GB"/>
        </w:rPr>
        <w:t xml:space="preserve"> positive feedback on the </w:t>
      </w:r>
      <w:r w:rsidRPr="5590A953" w:rsidR="0E3CCD45">
        <w:rPr>
          <w:rFonts w:ascii="Arial" w:hAnsi="Arial" w:eastAsia="Arial" w:cs="Arial"/>
          <w:noProof w:val="0"/>
          <w:sz w:val="24"/>
          <w:szCs w:val="24"/>
          <w:lang w:val="en-GB"/>
        </w:rPr>
        <w:t>selection</w:t>
      </w:r>
      <w:r w:rsidRPr="5590A953" w:rsidR="0E3CCD45">
        <w:rPr>
          <w:rFonts w:ascii="Arial" w:hAnsi="Arial" w:eastAsia="Arial" w:cs="Arial"/>
          <w:noProof w:val="0"/>
          <w:sz w:val="24"/>
          <w:szCs w:val="24"/>
          <w:lang w:val="en-GB"/>
        </w:rPr>
        <w:t xml:space="preserve"> and incorporation of the digital tools</w:t>
      </w:r>
      <w:r w:rsidRPr="5590A953" w:rsidR="70870F75">
        <w:rPr>
          <w:rFonts w:ascii="Arial" w:hAnsi="Arial" w:eastAsia="Arial" w:cs="Arial"/>
          <w:noProof w:val="0"/>
          <w:sz w:val="24"/>
          <w:szCs w:val="24"/>
          <w:lang w:val="en-GB"/>
        </w:rPr>
        <w:t>.</w:t>
      </w:r>
      <w:r w:rsidRPr="5590A953" w:rsidR="6A631138">
        <w:rPr>
          <w:rFonts w:ascii="Arial" w:hAnsi="Arial" w:eastAsia="Arial" w:cs="Arial"/>
          <w:noProof w:val="0"/>
          <w:sz w:val="24"/>
          <w:szCs w:val="24"/>
          <w:lang w:val="en-GB"/>
        </w:rPr>
        <w:t xml:space="preserve">  I was mindful that some students were not digitally literate, while others could be considered </w:t>
      </w:r>
      <w:r w:rsidRPr="5590A953" w:rsidR="6A631138">
        <w:rPr>
          <w:rFonts w:ascii="Arial" w:hAnsi="Arial" w:eastAsia="Arial" w:cs="Arial"/>
          <w:noProof w:val="0"/>
          <w:sz w:val="24"/>
          <w:szCs w:val="24"/>
          <w:lang w:val="en-GB"/>
        </w:rPr>
        <w:t>phygital</w:t>
      </w:r>
      <w:r w:rsidRPr="5590A953" w:rsidR="6A631138">
        <w:rPr>
          <w:rFonts w:ascii="Arial" w:hAnsi="Arial" w:eastAsia="Arial" w:cs="Arial"/>
          <w:noProof w:val="0"/>
          <w:sz w:val="24"/>
          <w:szCs w:val="24"/>
          <w:lang w:val="en-GB"/>
        </w:rPr>
        <w:t xml:space="preserve">, furthermore, I ensured the design of the </w:t>
      </w:r>
      <w:r w:rsidRPr="5590A953" w:rsidR="6A631138">
        <w:rPr>
          <w:rFonts w:ascii="Arial" w:hAnsi="Arial" w:eastAsia="Arial" w:cs="Arial"/>
          <w:i w:val="1"/>
          <w:iCs w:val="1"/>
          <w:noProof w:val="0"/>
          <w:sz w:val="24"/>
          <w:szCs w:val="24"/>
          <w:lang w:val="en-GB"/>
        </w:rPr>
        <w:t>Kahoot</w:t>
      </w:r>
      <w:r w:rsidRPr="5590A953" w:rsidR="3A32216C">
        <w:rPr>
          <w:rFonts w:ascii="Arial" w:hAnsi="Arial" w:eastAsia="Arial" w:cs="Arial"/>
          <w:i w:val="1"/>
          <w:iCs w:val="1"/>
          <w:noProof w:val="0"/>
          <w:sz w:val="24"/>
          <w:szCs w:val="24"/>
          <w:lang w:val="en-GB"/>
        </w:rPr>
        <w:t>!</w:t>
      </w:r>
      <w:r w:rsidRPr="5590A953" w:rsidR="6A631138">
        <w:rPr>
          <w:rFonts w:ascii="Arial" w:hAnsi="Arial" w:eastAsia="Arial" w:cs="Arial"/>
          <w:noProof w:val="0"/>
          <w:sz w:val="24"/>
          <w:szCs w:val="24"/>
          <w:lang w:val="en-GB"/>
        </w:rPr>
        <w:t xml:space="preserve"> quiz allowed plenty of time</w:t>
      </w:r>
      <w:r w:rsidRPr="5590A953" w:rsidR="6A631138">
        <w:rPr>
          <w:rFonts w:ascii="Arial" w:hAnsi="Arial" w:eastAsia="Arial" w:cs="Arial"/>
          <w:noProof w:val="0"/>
          <w:sz w:val="24"/>
          <w:szCs w:val="24"/>
          <w:lang w:val="en-GB"/>
        </w:rPr>
        <w:t xml:space="preserve"> </w:t>
      </w:r>
      <w:r w:rsidRPr="5590A953" w:rsidR="6A631138">
        <w:rPr>
          <w:rFonts w:ascii="Arial" w:hAnsi="Arial" w:eastAsia="Arial" w:cs="Arial"/>
          <w:noProof w:val="0"/>
          <w:sz w:val="24"/>
          <w:szCs w:val="24"/>
          <w:lang w:val="en-GB"/>
        </w:rPr>
        <w:t xml:space="preserve">to aid inclusivity of students’ with ALN. In addition to using digital technologies, I included various activities that engaged and stretched the students appropriately to achieve their learning </w:t>
      </w:r>
      <w:r w:rsidRPr="5590A953" w:rsidR="6A631138">
        <w:rPr>
          <w:rFonts w:ascii="Arial" w:hAnsi="Arial" w:eastAsia="Arial" w:cs="Arial"/>
          <w:noProof w:val="0"/>
          <w:sz w:val="24"/>
          <w:szCs w:val="24"/>
          <w:lang w:val="en-GB"/>
        </w:rPr>
        <w:t>objectives</w:t>
      </w:r>
      <w:r w:rsidRPr="5590A953" w:rsidR="6A631138">
        <w:rPr>
          <w:rFonts w:ascii="Arial" w:hAnsi="Arial" w:eastAsia="Arial" w:cs="Arial"/>
          <w:noProof w:val="0"/>
          <w:sz w:val="24"/>
          <w:szCs w:val="24"/>
          <w:lang w:val="en-GB"/>
        </w:rPr>
        <w:t>. This drew upon the TPACK framework, incorporating CK by researching key theorists and models into the teaching material. In addition, both</w:t>
      </w:r>
      <w:r w:rsidRPr="5590A953" w:rsidR="6A631138">
        <w:rPr>
          <w:rFonts w:ascii="Arial" w:hAnsi="Arial" w:eastAsia="Arial" w:cs="Arial"/>
          <w:i w:val="1"/>
          <w:iCs w:val="1"/>
          <w:noProof w:val="0"/>
          <w:sz w:val="24"/>
          <w:szCs w:val="24"/>
          <w:lang w:val="en-GB"/>
        </w:rPr>
        <w:t xml:space="preserve"> </w:t>
      </w:r>
      <w:r w:rsidRPr="5590A953" w:rsidR="6A631138">
        <w:rPr>
          <w:rFonts w:ascii="Arial" w:hAnsi="Arial" w:eastAsia="Arial" w:cs="Arial"/>
          <w:i w:val="1"/>
          <w:iCs w:val="1"/>
          <w:noProof w:val="0"/>
          <w:sz w:val="24"/>
          <w:szCs w:val="24"/>
          <w:lang w:val="en-GB"/>
        </w:rPr>
        <w:t>Mentimeter</w:t>
      </w:r>
      <w:r w:rsidRPr="5590A953" w:rsidR="6A631138">
        <w:rPr>
          <w:rFonts w:ascii="Arial" w:hAnsi="Arial" w:eastAsia="Arial" w:cs="Arial"/>
          <w:noProof w:val="0"/>
          <w:sz w:val="24"/>
          <w:szCs w:val="24"/>
          <w:lang w:val="en-GB"/>
        </w:rPr>
        <w:t xml:space="preserve"> and </w:t>
      </w:r>
      <w:r w:rsidRPr="5590A953" w:rsidR="6A631138">
        <w:rPr>
          <w:rFonts w:ascii="Arial" w:hAnsi="Arial" w:eastAsia="Arial" w:cs="Arial"/>
          <w:i w:val="1"/>
          <w:iCs w:val="1"/>
          <w:noProof w:val="0"/>
          <w:sz w:val="24"/>
          <w:szCs w:val="24"/>
          <w:lang w:val="en-GB"/>
        </w:rPr>
        <w:t xml:space="preserve">Kahoot! </w:t>
      </w:r>
      <w:r w:rsidRPr="5590A953" w:rsidR="6A631138">
        <w:rPr>
          <w:rFonts w:ascii="Arial" w:hAnsi="Arial" w:eastAsia="Arial" w:cs="Arial"/>
          <w:i w:val="0"/>
          <w:iCs w:val="0"/>
          <w:noProof w:val="0"/>
          <w:sz w:val="24"/>
          <w:szCs w:val="24"/>
          <w:lang w:val="en-GB"/>
        </w:rPr>
        <w:t xml:space="preserve">Incorporate ZPD, MKO and scaffolding principles by enhancing learning through interactive tools which support real-time feedback and collaboration. TK was implemented by preparing a </w:t>
      </w:r>
      <w:r w:rsidRPr="5590A953" w:rsidR="6A631138">
        <w:rPr>
          <w:rFonts w:ascii="Arial" w:hAnsi="Arial" w:eastAsia="Arial" w:cs="Arial"/>
          <w:i w:val="1"/>
          <w:iCs w:val="1"/>
          <w:noProof w:val="0"/>
          <w:sz w:val="24"/>
          <w:szCs w:val="24"/>
          <w:lang w:val="en-GB"/>
        </w:rPr>
        <w:t xml:space="preserve">PowerPoint </w:t>
      </w:r>
      <w:r w:rsidRPr="5590A953" w:rsidR="6A631138">
        <w:rPr>
          <w:rFonts w:ascii="Arial" w:hAnsi="Arial" w:eastAsia="Arial" w:cs="Arial"/>
          <w:noProof w:val="0"/>
          <w:sz w:val="24"/>
          <w:szCs w:val="24"/>
          <w:lang w:val="en-GB"/>
        </w:rPr>
        <w:t xml:space="preserve">using a range of resources and making sure slides were clear and </w:t>
      </w:r>
      <w:r w:rsidRPr="5590A953" w:rsidR="6A631138">
        <w:rPr>
          <w:rFonts w:ascii="Arial" w:hAnsi="Arial" w:eastAsia="Arial" w:cs="Arial"/>
          <w:noProof w:val="0"/>
          <w:sz w:val="24"/>
          <w:szCs w:val="24"/>
          <w:lang w:val="en-GB"/>
        </w:rPr>
        <w:t>appropriate for</w:t>
      </w:r>
      <w:r w:rsidRPr="5590A953" w:rsidR="6A631138">
        <w:rPr>
          <w:rFonts w:ascii="Arial" w:hAnsi="Arial" w:eastAsia="Arial" w:cs="Arial"/>
          <w:noProof w:val="0"/>
          <w:sz w:val="24"/>
          <w:szCs w:val="24"/>
          <w:lang w:val="en-GB"/>
        </w:rPr>
        <w:t xml:space="preserve"> the session. Balancing technological tools and teaching methods, such as group discussions, questioning techniques and activities </w:t>
      </w:r>
      <w:r w:rsidRPr="5590A953" w:rsidR="6A631138">
        <w:rPr>
          <w:rFonts w:ascii="Arial" w:hAnsi="Arial" w:eastAsia="Arial" w:cs="Arial"/>
          <w:noProof w:val="0"/>
          <w:sz w:val="24"/>
          <w:szCs w:val="24"/>
          <w:lang w:val="en-GB"/>
        </w:rPr>
        <w:t>demonstrated</w:t>
      </w:r>
      <w:r w:rsidRPr="5590A953" w:rsidR="6A631138">
        <w:rPr>
          <w:rFonts w:ascii="Arial" w:hAnsi="Arial" w:eastAsia="Arial" w:cs="Arial"/>
          <w:noProof w:val="0"/>
          <w:sz w:val="24"/>
          <w:szCs w:val="24"/>
          <w:lang w:val="en-GB"/>
        </w:rPr>
        <w:t xml:space="preserve"> PK.</w:t>
      </w:r>
    </w:p>
    <w:p w:rsidR="5590A953" w:rsidP="5590A953" w:rsidRDefault="5590A953" w14:paraId="1FF8CA74" w14:textId="3020CC3C">
      <w:pPr>
        <w:pStyle w:val="Normal"/>
        <w:spacing w:after="0" w:afterAutospacing="off" w:line="360" w:lineRule="auto"/>
        <w:jc w:val="both"/>
        <w:rPr>
          <w:rFonts w:ascii="Arial" w:hAnsi="Arial" w:eastAsia="Arial" w:cs="Arial"/>
          <w:noProof w:val="0"/>
          <w:sz w:val="24"/>
          <w:szCs w:val="24"/>
          <w:highlight w:val="yellow"/>
          <w:lang w:val="en-GB"/>
        </w:rPr>
      </w:pPr>
    </w:p>
    <w:p w:rsidR="5590A953" w:rsidP="5590A953" w:rsidRDefault="5590A953" w14:paraId="5E49BFA4" w14:textId="23CECC8D">
      <w:pPr>
        <w:rPr>
          <w:rFonts w:ascii="Arial" w:hAnsi="Arial" w:eastAsia="Arial" w:cs="Arial"/>
        </w:rPr>
      </w:pPr>
      <w:r w:rsidRPr="5590A953">
        <w:rPr>
          <w:rFonts w:ascii="Arial" w:hAnsi="Arial" w:eastAsia="Arial" w:cs="Arial"/>
        </w:rPr>
        <w:br w:type="page"/>
      </w:r>
    </w:p>
    <w:p w:rsidR="28769987" w:rsidP="5590A953" w:rsidRDefault="28769987" w14:paraId="11C0697F" w14:textId="1E7BAF4C">
      <w:pPr>
        <w:pStyle w:val="Heading2"/>
        <w:rPr>
          <w:rFonts w:ascii="Arial" w:hAnsi="Arial" w:eastAsia="Arial" w:cs="Arial"/>
          <w:noProof w:val="0"/>
          <w:lang w:val="en-GB"/>
        </w:rPr>
      </w:pPr>
      <w:bookmarkStart w:name="_Toc488691973" w:id="1959562483"/>
      <w:r w:rsidRPr="5590A953" w:rsidR="28769987">
        <w:rPr>
          <w:rFonts w:ascii="Arial" w:hAnsi="Arial" w:eastAsia="Arial" w:cs="Arial"/>
          <w:noProof w:val="0"/>
          <w:lang w:val="en-GB"/>
        </w:rPr>
        <w:t>So</w:t>
      </w:r>
      <w:r w:rsidRPr="5590A953" w:rsidR="28769987">
        <w:rPr>
          <w:rFonts w:ascii="Arial" w:hAnsi="Arial" w:eastAsia="Arial" w:cs="Arial"/>
          <w:noProof w:val="0"/>
          <w:lang w:val="en-GB"/>
        </w:rPr>
        <w:t xml:space="preserve"> What?</w:t>
      </w:r>
      <w:bookmarkEnd w:id="1959562483"/>
      <w:r w:rsidRPr="5590A953" w:rsidR="6731C369">
        <w:rPr>
          <w:rFonts w:ascii="Arial" w:hAnsi="Arial" w:eastAsia="Arial" w:cs="Arial"/>
          <w:noProof w:val="0"/>
          <w:lang w:val="en-GB"/>
        </w:rPr>
        <w:t xml:space="preserve"> </w:t>
      </w:r>
    </w:p>
    <w:p w:rsidR="5590A953" w:rsidP="5590A953" w:rsidRDefault="5590A953" w14:paraId="4066FFA8" w14:textId="1DED1291">
      <w:pPr>
        <w:pStyle w:val="Normal"/>
        <w:rPr>
          <w:rFonts w:ascii="Arial" w:hAnsi="Arial" w:eastAsia="Arial" w:cs="Arial"/>
          <w:noProof w:val="0"/>
          <w:lang w:val="en-GB"/>
        </w:rPr>
      </w:pPr>
    </w:p>
    <w:p w:rsidR="240994F5" w:rsidP="5590A953" w:rsidRDefault="240994F5" w14:paraId="1CDC3858" w14:textId="27FB695A">
      <w:pPr>
        <w:pStyle w:val="Normal"/>
        <w:spacing w:after="0" w:afterAutospacing="off" w:line="360" w:lineRule="auto"/>
        <w:jc w:val="both"/>
        <w:rPr>
          <w:rFonts w:ascii="Arial" w:hAnsi="Arial" w:eastAsia="Arial" w:cs="Arial"/>
          <w:noProof w:val="0"/>
          <w:sz w:val="24"/>
          <w:szCs w:val="24"/>
          <w:lang w:val="en-GB"/>
        </w:rPr>
      </w:pPr>
      <w:r w:rsidRPr="5590A953" w:rsidR="240994F5">
        <w:rPr>
          <w:rFonts w:ascii="Arial" w:hAnsi="Arial" w:eastAsia="Arial" w:cs="Arial"/>
          <w:noProof w:val="0"/>
          <w:sz w:val="24"/>
          <w:szCs w:val="24"/>
          <w:lang w:val="en-GB"/>
        </w:rPr>
        <w:t xml:space="preserve">I introduced </w:t>
      </w:r>
      <w:r w:rsidRPr="5590A953" w:rsidR="240994F5">
        <w:rPr>
          <w:rFonts w:ascii="Arial" w:hAnsi="Arial" w:eastAsia="Arial" w:cs="Arial"/>
          <w:i w:val="1"/>
          <w:iCs w:val="1"/>
          <w:noProof w:val="0"/>
          <w:sz w:val="24"/>
          <w:szCs w:val="24"/>
          <w:lang w:val="en-GB"/>
        </w:rPr>
        <w:t>Mentimeter</w:t>
      </w:r>
      <w:r w:rsidRPr="5590A953" w:rsidR="240994F5">
        <w:rPr>
          <w:rFonts w:ascii="Arial" w:hAnsi="Arial" w:eastAsia="Arial" w:cs="Arial"/>
          <w:i w:val="1"/>
          <w:iCs w:val="1"/>
          <w:noProof w:val="0"/>
          <w:sz w:val="24"/>
          <w:szCs w:val="24"/>
          <w:lang w:val="en-GB"/>
        </w:rPr>
        <w:t xml:space="preserve"> </w:t>
      </w:r>
      <w:r w:rsidRPr="5590A953" w:rsidR="240994F5">
        <w:rPr>
          <w:rFonts w:ascii="Arial" w:hAnsi="Arial" w:eastAsia="Arial" w:cs="Arial"/>
          <w:noProof w:val="0"/>
          <w:sz w:val="24"/>
          <w:szCs w:val="24"/>
          <w:lang w:val="en-GB"/>
        </w:rPr>
        <w:t>at the beginning of the lesson as a br</w:t>
      </w:r>
      <w:r w:rsidRPr="5590A953" w:rsidR="04704C43">
        <w:rPr>
          <w:rFonts w:ascii="Arial" w:hAnsi="Arial" w:eastAsia="Arial" w:cs="Arial"/>
          <w:noProof w:val="0"/>
          <w:sz w:val="24"/>
          <w:szCs w:val="24"/>
          <w:lang w:val="en-GB"/>
        </w:rPr>
        <w:t>ainstorming exercise</w:t>
      </w:r>
      <w:r w:rsidRPr="5590A953" w:rsidR="62AE7A26">
        <w:rPr>
          <w:rFonts w:ascii="Arial" w:hAnsi="Arial" w:eastAsia="Arial" w:cs="Arial"/>
          <w:noProof w:val="0"/>
          <w:sz w:val="24"/>
          <w:szCs w:val="24"/>
          <w:lang w:val="en-GB"/>
        </w:rPr>
        <w:t xml:space="preserve">, this served as an icebreaker and enabled me to </w:t>
      </w:r>
      <w:r w:rsidRPr="5590A953" w:rsidR="00E07E4A">
        <w:rPr>
          <w:rFonts w:ascii="Arial" w:hAnsi="Arial" w:eastAsia="Arial" w:cs="Arial"/>
          <w:noProof w:val="0"/>
          <w:sz w:val="24"/>
          <w:szCs w:val="24"/>
          <w:lang w:val="en-GB"/>
        </w:rPr>
        <w:t>gauge</w:t>
      </w:r>
      <w:r w:rsidRPr="5590A953" w:rsidR="62AE7A26">
        <w:rPr>
          <w:rFonts w:ascii="Arial" w:hAnsi="Arial" w:eastAsia="Arial" w:cs="Arial"/>
          <w:noProof w:val="0"/>
          <w:sz w:val="24"/>
          <w:szCs w:val="24"/>
          <w:lang w:val="en-GB"/>
        </w:rPr>
        <w:t xml:space="preserve"> </w:t>
      </w:r>
      <w:r w:rsidRPr="5590A953" w:rsidR="4567C7BD">
        <w:rPr>
          <w:rFonts w:ascii="Arial" w:hAnsi="Arial" w:eastAsia="Arial" w:cs="Arial"/>
          <w:noProof w:val="0"/>
          <w:sz w:val="24"/>
          <w:szCs w:val="24"/>
          <w:lang w:val="en-GB"/>
        </w:rPr>
        <w:t xml:space="preserve">levels of </w:t>
      </w:r>
      <w:r w:rsidRPr="5590A953" w:rsidR="62AE7A26">
        <w:rPr>
          <w:rFonts w:ascii="Arial" w:hAnsi="Arial" w:eastAsia="Arial" w:cs="Arial"/>
          <w:noProof w:val="0"/>
          <w:sz w:val="24"/>
          <w:szCs w:val="24"/>
          <w:lang w:val="en-GB"/>
        </w:rPr>
        <w:t>digital literacy.</w:t>
      </w:r>
      <w:r w:rsidRPr="5590A953" w:rsidR="3F012B66">
        <w:rPr>
          <w:rFonts w:ascii="Arial" w:hAnsi="Arial" w:eastAsia="Arial" w:cs="Arial"/>
          <w:noProof w:val="0"/>
          <w:sz w:val="24"/>
          <w:szCs w:val="24"/>
          <w:lang w:val="en-GB"/>
        </w:rPr>
        <w:t xml:space="preserve"> Some students were apprehensive in using </w:t>
      </w:r>
      <w:r w:rsidRPr="5590A953" w:rsidR="3F012B66">
        <w:rPr>
          <w:rFonts w:ascii="Arial" w:hAnsi="Arial" w:eastAsia="Arial" w:cs="Arial"/>
          <w:i w:val="1"/>
          <w:iCs w:val="1"/>
          <w:noProof w:val="0"/>
          <w:sz w:val="24"/>
          <w:szCs w:val="24"/>
          <w:lang w:val="en-GB"/>
        </w:rPr>
        <w:t>Mentimeter</w:t>
      </w:r>
      <w:r w:rsidRPr="5590A953" w:rsidR="3F012B66">
        <w:rPr>
          <w:rFonts w:ascii="Arial" w:hAnsi="Arial" w:eastAsia="Arial" w:cs="Arial"/>
          <w:noProof w:val="0"/>
          <w:sz w:val="24"/>
          <w:szCs w:val="24"/>
          <w:lang w:val="en-GB"/>
        </w:rPr>
        <w:t xml:space="preserve">, </w:t>
      </w:r>
      <w:r w:rsidRPr="5590A953" w:rsidR="1055A795">
        <w:rPr>
          <w:rFonts w:ascii="Arial" w:hAnsi="Arial" w:eastAsia="Arial" w:cs="Arial"/>
          <w:noProof w:val="0"/>
          <w:sz w:val="24"/>
          <w:szCs w:val="24"/>
          <w:lang w:val="en-GB"/>
        </w:rPr>
        <w:t xml:space="preserve">one </w:t>
      </w:r>
      <w:r w:rsidRPr="5590A953" w:rsidR="487EF029">
        <w:rPr>
          <w:rFonts w:ascii="Arial" w:hAnsi="Arial" w:eastAsia="Arial" w:cs="Arial"/>
          <w:noProof w:val="0"/>
          <w:sz w:val="24"/>
          <w:szCs w:val="24"/>
          <w:lang w:val="en-GB"/>
        </w:rPr>
        <w:t>vocalising</w:t>
      </w:r>
      <w:r w:rsidRPr="5590A953" w:rsidR="2A87985F">
        <w:rPr>
          <w:rFonts w:ascii="Arial" w:hAnsi="Arial" w:eastAsia="Arial" w:cs="Arial"/>
          <w:noProof w:val="0"/>
          <w:sz w:val="24"/>
          <w:szCs w:val="24"/>
          <w:lang w:val="en-GB"/>
        </w:rPr>
        <w:t xml:space="preserve"> their</w:t>
      </w:r>
      <w:r w:rsidRPr="5590A953" w:rsidR="4E9DCA85">
        <w:rPr>
          <w:rFonts w:ascii="Arial" w:hAnsi="Arial" w:eastAsia="Arial" w:cs="Arial"/>
          <w:noProof w:val="0"/>
          <w:sz w:val="24"/>
          <w:szCs w:val="24"/>
          <w:lang w:val="en-GB"/>
        </w:rPr>
        <w:t xml:space="preserve"> </w:t>
      </w:r>
      <w:r w:rsidRPr="5590A953" w:rsidR="7D911051">
        <w:rPr>
          <w:rFonts w:ascii="Arial" w:hAnsi="Arial" w:eastAsia="Arial" w:cs="Arial"/>
          <w:noProof w:val="0"/>
          <w:sz w:val="24"/>
          <w:szCs w:val="24"/>
          <w:lang w:val="en-GB"/>
        </w:rPr>
        <w:t xml:space="preserve">concerns. </w:t>
      </w:r>
      <w:r w:rsidRPr="5590A953" w:rsidR="62AE7A26">
        <w:rPr>
          <w:rFonts w:ascii="Arial" w:hAnsi="Arial" w:eastAsia="Arial" w:cs="Arial"/>
          <w:noProof w:val="0"/>
          <w:sz w:val="24"/>
          <w:szCs w:val="24"/>
          <w:lang w:val="en-GB"/>
        </w:rPr>
        <w:t xml:space="preserve">I </w:t>
      </w:r>
      <w:r w:rsidRPr="5590A953" w:rsidR="62AE7A26">
        <w:rPr>
          <w:rFonts w:ascii="Arial" w:hAnsi="Arial" w:eastAsia="Arial" w:cs="Arial"/>
          <w:noProof w:val="0"/>
          <w:sz w:val="24"/>
          <w:szCs w:val="24"/>
          <w:lang w:val="en-GB"/>
        </w:rPr>
        <w:t xml:space="preserve">made sure I </w:t>
      </w:r>
      <w:r w:rsidRPr="5590A953" w:rsidR="755E0B30">
        <w:rPr>
          <w:rFonts w:ascii="Arial" w:hAnsi="Arial" w:eastAsia="Arial" w:cs="Arial"/>
          <w:noProof w:val="0"/>
          <w:sz w:val="24"/>
          <w:szCs w:val="24"/>
          <w:lang w:val="en-GB"/>
        </w:rPr>
        <w:t>supported the students to access and use the application</w:t>
      </w:r>
      <w:r w:rsidRPr="5590A953" w:rsidR="3D118349">
        <w:rPr>
          <w:rFonts w:ascii="Arial" w:hAnsi="Arial" w:eastAsia="Arial" w:cs="Arial"/>
          <w:noProof w:val="0"/>
          <w:sz w:val="24"/>
          <w:szCs w:val="24"/>
          <w:lang w:val="en-GB"/>
        </w:rPr>
        <w:t xml:space="preserve">, this required me to remain calm and </w:t>
      </w:r>
      <w:r w:rsidRPr="5590A953" w:rsidR="0375D8E9">
        <w:rPr>
          <w:rFonts w:ascii="Arial" w:hAnsi="Arial" w:eastAsia="Arial" w:cs="Arial"/>
          <w:noProof w:val="0"/>
          <w:sz w:val="24"/>
          <w:szCs w:val="24"/>
          <w:lang w:val="en-GB"/>
        </w:rPr>
        <w:t xml:space="preserve">use positive </w:t>
      </w:r>
      <w:r w:rsidRPr="5590A953" w:rsidR="1B88681C">
        <w:rPr>
          <w:rFonts w:ascii="Arial" w:hAnsi="Arial" w:eastAsia="Arial" w:cs="Arial"/>
          <w:noProof w:val="0"/>
          <w:sz w:val="24"/>
          <w:szCs w:val="24"/>
          <w:lang w:val="en-GB"/>
        </w:rPr>
        <w:t>encouragement.</w:t>
      </w:r>
      <w:r w:rsidRPr="5590A953" w:rsidR="372F1F07">
        <w:rPr>
          <w:rFonts w:ascii="Arial" w:hAnsi="Arial" w:eastAsia="Arial" w:cs="Arial"/>
          <w:noProof w:val="0"/>
          <w:sz w:val="24"/>
          <w:szCs w:val="24"/>
          <w:lang w:val="en-GB"/>
        </w:rPr>
        <w:t xml:space="preserve"> </w:t>
      </w:r>
      <w:r w:rsidRPr="5590A953" w:rsidR="372F1F07">
        <w:rPr>
          <w:rFonts w:ascii="Arial" w:hAnsi="Arial" w:eastAsia="Arial" w:cs="Arial"/>
          <w:noProof w:val="0"/>
          <w:sz w:val="24"/>
          <w:szCs w:val="24"/>
          <w:lang w:val="en-GB"/>
        </w:rPr>
        <w:t>However, d</w:t>
      </w:r>
      <w:r w:rsidRPr="5590A953" w:rsidR="755E0B30">
        <w:rPr>
          <w:rFonts w:ascii="Arial" w:hAnsi="Arial" w:eastAsia="Arial" w:cs="Arial"/>
          <w:noProof w:val="0"/>
          <w:sz w:val="24"/>
          <w:szCs w:val="24"/>
          <w:lang w:val="en-GB"/>
        </w:rPr>
        <w:t>espite</w:t>
      </w:r>
      <w:r w:rsidRPr="5590A953" w:rsidR="04704C43">
        <w:rPr>
          <w:rFonts w:ascii="Arial" w:hAnsi="Arial" w:eastAsia="Arial" w:cs="Arial"/>
          <w:noProof w:val="0"/>
          <w:sz w:val="24"/>
          <w:szCs w:val="24"/>
          <w:lang w:val="en-GB"/>
        </w:rPr>
        <w:t xml:space="preserve"> </w:t>
      </w:r>
      <w:r w:rsidRPr="5590A953" w:rsidR="04704C43">
        <w:rPr>
          <w:rFonts w:ascii="Arial" w:hAnsi="Arial" w:eastAsia="Arial" w:cs="Arial"/>
          <w:noProof w:val="0"/>
          <w:sz w:val="24"/>
          <w:szCs w:val="24"/>
          <w:lang w:val="en-GB"/>
        </w:rPr>
        <w:t>i</w:t>
      </w:r>
      <w:r w:rsidRPr="5590A953" w:rsidR="04704C43">
        <w:rPr>
          <w:rFonts w:ascii="Arial" w:hAnsi="Arial" w:eastAsia="Arial" w:cs="Arial"/>
          <w:noProof w:val="0"/>
          <w:sz w:val="24"/>
          <w:szCs w:val="24"/>
          <w:lang w:val="en-GB"/>
        </w:rPr>
        <w:t>nitial</w:t>
      </w:r>
      <w:r w:rsidRPr="5590A953" w:rsidR="04704C43">
        <w:rPr>
          <w:rFonts w:ascii="Arial" w:hAnsi="Arial" w:eastAsia="Arial" w:cs="Arial"/>
          <w:noProof w:val="0"/>
          <w:sz w:val="24"/>
          <w:szCs w:val="24"/>
          <w:lang w:val="en-GB"/>
        </w:rPr>
        <w:t xml:space="preserve"> </w:t>
      </w:r>
      <w:r w:rsidRPr="5590A953" w:rsidR="1937C73D">
        <w:rPr>
          <w:rFonts w:ascii="Arial" w:hAnsi="Arial" w:eastAsia="Arial" w:cs="Arial"/>
          <w:noProof w:val="0"/>
          <w:sz w:val="24"/>
          <w:szCs w:val="24"/>
          <w:lang w:val="en-GB"/>
        </w:rPr>
        <w:t xml:space="preserve">barriers overcoming the </w:t>
      </w:r>
      <w:r w:rsidRPr="5590A953" w:rsidR="70632229">
        <w:rPr>
          <w:rFonts w:ascii="Arial" w:hAnsi="Arial" w:eastAsia="Arial" w:cs="Arial"/>
          <w:noProof w:val="0"/>
          <w:sz w:val="24"/>
          <w:szCs w:val="24"/>
          <w:lang w:val="en-GB"/>
        </w:rPr>
        <w:t xml:space="preserve">gaps in </w:t>
      </w:r>
      <w:r w:rsidRPr="5590A953" w:rsidR="1937C73D">
        <w:rPr>
          <w:rFonts w:ascii="Arial" w:hAnsi="Arial" w:eastAsia="Arial" w:cs="Arial"/>
          <w:noProof w:val="0"/>
          <w:sz w:val="24"/>
          <w:szCs w:val="24"/>
          <w:lang w:val="en-GB"/>
        </w:rPr>
        <w:t xml:space="preserve">digital literacy </w:t>
      </w:r>
      <w:r w:rsidRPr="5590A953" w:rsidR="4CE2DC20">
        <w:rPr>
          <w:rFonts w:ascii="Arial" w:hAnsi="Arial" w:eastAsia="Arial" w:cs="Arial"/>
          <w:noProof w:val="0"/>
          <w:sz w:val="24"/>
          <w:szCs w:val="24"/>
          <w:lang w:val="en-GB"/>
        </w:rPr>
        <w:t xml:space="preserve">abilities, </w:t>
      </w:r>
      <w:r w:rsidRPr="5590A953" w:rsidR="1937C73D">
        <w:rPr>
          <w:rFonts w:ascii="Arial" w:hAnsi="Arial" w:eastAsia="Arial" w:cs="Arial"/>
          <w:noProof w:val="0"/>
          <w:sz w:val="24"/>
          <w:szCs w:val="24"/>
          <w:lang w:val="en-GB"/>
        </w:rPr>
        <w:t xml:space="preserve">all </w:t>
      </w:r>
      <w:r w:rsidRPr="5590A953" w:rsidR="04704C43">
        <w:rPr>
          <w:rFonts w:ascii="Arial" w:hAnsi="Arial" w:eastAsia="Arial" w:cs="Arial"/>
          <w:noProof w:val="0"/>
          <w:sz w:val="24"/>
          <w:szCs w:val="24"/>
          <w:lang w:val="en-GB"/>
        </w:rPr>
        <w:t>students contributed replies</w:t>
      </w:r>
      <w:r w:rsidRPr="5590A953" w:rsidR="070C6855">
        <w:rPr>
          <w:rFonts w:ascii="Arial" w:hAnsi="Arial" w:eastAsia="Arial" w:cs="Arial"/>
          <w:noProof w:val="0"/>
          <w:sz w:val="24"/>
          <w:szCs w:val="24"/>
          <w:lang w:val="en-GB"/>
        </w:rPr>
        <w:t xml:space="preserve">. </w:t>
      </w:r>
      <w:r w:rsidRPr="5590A953" w:rsidR="48594A09">
        <w:rPr>
          <w:rFonts w:ascii="Arial" w:hAnsi="Arial" w:eastAsia="Arial" w:cs="Arial"/>
          <w:noProof w:val="0"/>
          <w:sz w:val="24"/>
          <w:szCs w:val="24"/>
          <w:lang w:val="en-GB"/>
        </w:rPr>
        <w:t xml:space="preserve">I </w:t>
      </w:r>
      <w:r w:rsidRPr="5590A953" w:rsidR="48DD7C2B">
        <w:rPr>
          <w:rFonts w:ascii="Arial" w:hAnsi="Arial" w:eastAsia="Arial" w:cs="Arial"/>
          <w:noProof w:val="0"/>
          <w:sz w:val="24"/>
          <w:szCs w:val="24"/>
          <w:lang w:val="en-GB"/>
        </w:rPr>
        <w:t xml:space="preserve">praised the students for their contributions and </w:t>
      </w:r>
      <w:r w:rsidRPr="5590A953" w:rsidR="04704C43">
        <w:rPr>
          <w:rFonts w:ascii="Arial" w:hAnsi="Arial" w:eastAsia="Arial" w:cs="Arial"/>
          <w:noProof w:val="0"/>
          <w:sz w:val="24"/>
          <w:szCs w:val="24"/>
          <w:lang w:val="en-GB"/>
        </w:rPr>
        <w:t xml:space="preserve">discussed their ideas </w:t>
      </w:r>
      <w:r w:rsidRPr="5590A953" w:rsidR="74EA3D58">
        <w:rPr>
          <w:rFonts w:ascii="Arial" w:hAnsi="Arial" w:eastAsia="Arial" w:cs="Arial"/>
          <w:noProof w:val="0"/>
          <w:sz w:val="24"/>
          <w:szCs w:val="24"/>
          <w:lang w:val="en-GB"/>
        </w:rPr>
        <w:t>which had populated on</w:t>
      </w:r>
      <w:r w:rsidRPr="5590A953" w:rsidR="04704C43">
        <w:rPr>
          <w:rFonts w:ascii="Arial" w:hAnsi="Arial" w:eastAsia="Arial" w:cs="Arial"/>
          <w:noProof w:val="0"/>
          <w:sz w:val="24"/>
          <w:szCs w:val="24"/>
          <w:lang w:val="en-GB"/>
        </w:rPr>
        <w:t xml:space="preserve"> the </w:t>
      </w:r>
      <w:r w:rsidRPr="5590A953" w:rsidR="5E3509B8">
        <w:rPr>
          <w:rFonts w:ascii="Arial" w:hAnsi="Arial" w:eastAsia="Arial" w:cs="Arial"/>
          <w:noProof w:val="0"/>
          <w:sz w:val="24"/>
          <w:szCs w:val="24"/>
          <w:lang w:val="en-GB"/>
        </w:rPr>
        <w:t>screen</w:t>
      </w:r>
      <w:r w:rsidRPr="5590A953" w:rsidR="2AFD9167">
        <w:rPr>
          <w:rFonts w:ascii="Arial" w:hAnsi="Arial" w:eastAsia="Arial" w:cs="Arial"/>
          <w:noProof w:val="0"/>
          <w:sz w:val="24"/>
          <w:szCs w:val="24"/>
          <w:lang w:val="en-GB"/>
        </w:rPr>
        <w:t>.</w:t>
      </w:r>
      <w:r w:rsidRPr="5590A953" w:rsidR="722F5B79">
        <w:rPr>
          <w:rFonts w:ascii="Arial" w:hAnsi="Arial" w:eastAsia="Arial" w:cs="Arial"/>
          <w:noProof w:val="0"/>
          <w:sz w:val="24"/>
          <w:szCs w:val="24"/>
          <w:lang w:val="en-GB"/>
        </w:rPr>
        <w:t xml:space="preserve"> I </w:t>
      </w:r>
      <w:r w:rsidRPr="5590A953" w:rsidR="3062F3E5">
        <w:rPr>
          <w:rFonts w:ascii="Arial" w:hAnsi="Arial" w:eastAsia="Arial" w:cs="Arial"/>
          <w:noProof w:val="0"/>
          <w:sz w:val="24"/>
          <w:szCs w:val="24"/>
          <w:lang w:val="en-GB"/>
        </w:rPr>
        <w:t xml:space="preserve">received </w:t>
      </w:r>
      <w:r w:rsidRPr="5590A953" w:rsidR="722F5B79">
        <w:rPr>
          <w:rFonts w:ascii="Arial" w:hAnsi="Arial" w:eastAsia="Arial" w:cs="Arial"/>
          <w:noProof w:val="0"/>
          <w:sz w:val="24"/>
          <w:szCs w:val="24"/>
          <w:lang w:val="en-GB"/>
        </w:rPr>
        <w:t xml:space="preserve">feedback </w:t>
      </w:r>
      <w:r w:rsidRPr="5590A953" w:rsidR="16FB6BF8">
        <w:rPr>
          <w:rFonts w:ascii="Arial" w:hAnsi="Arial" w:eastAsia="Arial" w:cs="Arial"/>
          <w:noProof w:val="0"/>
          <w:sz w:val="24"/>
          <w:szCs w:val="24"/>
          <w:lang w:val="en-GB"/>
        </w:rPr>
        <w:t xml:space="preserve">from </w:t>
      </w:r>
      <w:r w:rsidRPr="5590A953" w:rsidR="722F5B79">
        <w:rPr>
          <w:rFonts w:ascii="Arial" w:hAnsi="Arial" w:eastAsia="Arial" w:cs="Arial"/>
          <w:noProof w:val="0"/>
          <w:sz w:val="24"/>
          <w:szCs w:val="24"/>
          <w:lang w:val="en-GB"/>
        </w:rPr>
        <w:t xml:space="preserve">my academic mentor, in that I </w:t>
      </w:r>
      <w:r w:rsidRPr="5590A953" w:rsidR="78CD8BAA">
        <w:rPr>
          <w:rFonts w:ascii="Arial" w:hAnsi="Arial" w:eastAsia="Arial" w:cs="Arial"/>
          <w:noProof w:val="0"/>
          <w:sz w:val="24"/>
          <w:szCs w:val="24"/>
          <w:lang w:val="en-GB"/>
        </w:rPr>
        <w:t>could</w:t>
      </w:r>
      <w:r w:rsidRPr="5590A953" w:rsidR="722F5B79">
        <w:rPr>
          <w:rFonts w:ascii="Arial" w:hAnsi="Arial" w:eastAsia="Arial" w:cs="Arial"/>
          <w:noProof w:val="0"/>
          <w:sz w:val="24"/>
          <w:szCs w:val="24"/>
          <w:lang w:val="en-GB"/>
        </w:rPr>
        <w:t xml:space="preserve"> have elaborated on this discussion</w:t>
      </w:r>
      <w:r w:rsidRPr="5590A953" w:rsidR="56F2E58E">
        <w:rPr>
          <w:rFonts w:ascii="Arial" w:hAnsi="Arial" w:eastAsia="Arial" w:cs="Arial"/>
          <w:noProof w:val="0"/>
          <w:sz w:val="24"/>
          <w:szCs w:val="24"/>
          <w:lang w:val="en-GB"/>
        </w:rPr>
        <w:t xml:space="preserve"> by making sure </w:t>
      </w:r>
      <w:r w:rsidRPr="5590A953" w:rsidR="42115109">
        <w:rPr>
          <w:rFonts w:ascii="Arial" w:hAnsi="Arial" w:eastAsia="Arial" w:cs="Arial"/>
          <w:noProof w:val="0"/>
          <w:sz w:val="24"/>
          <w:szCs w:val="24"/>
          <w:lang w:val="en-GB"/>
        </w:rPr>
        <w:t xml:space="preserve">I </w:t>
      </w:r>
      <w:r w:rsidRPr="5590A953" w:rsidR="373852F3">
        <w:rPr>
          <w:rFonts w:ascii="Arial" w:hAnsi="Arial" w:eastAsia="Arial" w:cs="Arial"/>
          <w:noProof w:val="0"/>
          <w:sz w:val="24"/>
          <w:szCs w:val="24"/>
          <w:lang w:val="en-GB"/>
        </w:rPr>
        <w:t>addressed every</w:t>
      </w:r>
      <w:r w:rsidRPr="5590A953" w:rsidR="56F2E58E">
        <w:rPr>
          <w:rFonts w:ascii="Arial" w:hAnsi="Arial" w:eastAsia="Arial" w:cs="Arial"/>
          <w:noProof w:val="0"/>
          <w:sz w:val="24"/>
          <w:szCs w:val="24"/>
          <w:lang w:val="en-GB"/>
        </w:rPr>
        <w:t xml:space="preserve"> </w:t>
      </w:r>
      <w:r w:rsidRPr="5590A953" w:rsidR="0E82306A">
        <w:rPr>
          <w:rFonts w:ascii="Arial" w:hAnsi="Arial" w:eastAsia="Arial" w:cs="Arial"/>
          <w:noProof w:val="0"/>
          <w:sz w:val="24"/>
          <w:szCs w:val="24"/>
          <w:lang w:val="en-GB"/>
        </w:rPr>
        <w:t xml:space="preserve">response </w:t>
      </w:r>
      <w:r w:rsidRPr="5590A953" w:rsidR="56F2E58E">
        <w:rPr>
          <w:rFonts w:ascii="Arial" w:hAnsi="Arial" w:eastAsia="Arial" w:cs="Arial"/>
          <w:noProof w:val="0"/>
          <w:sz w:val="24"/>
          <w:szCs w:val="24"/>
          <w:lang w:val="en-GB"/>
        </w:rPr>
        <w:t xml:space="preserve">and spent longer </w:t>
      </w:r>
      <w:r w:rsidRPr="5590A953" w:rsidR="08EE7722">
        <w:rPr>
          <w:rFonts w:ascii="Arial" w:hAnsi="Arial" w:eastAsia="Arial" w:cs="Arial"/>
          <w:noProof w:val="0"/>
          <w:sz w:val="24"/>
          <w:szCs w:val="24"/>
          <w:lang w:val="en-GB"/>
        </w:rPr>
        <w:t>relating</w:t>
      </w:r>
      <w:r w:rsidRPr="5590A953" w:rsidR="08EE7722">
        <w:rPr>
          <w:rFonts w:ascii="Arial" w:hAnsi="Arial" w:eastAsia="Arial" w:cs="Arial"/>
          <w:noProof w:val="0"/>
          <w:sz w:val="24"/>
          <w:szCs w:val="24"/>
          <w:lang w:val="en-GB"/>
        </w:rPr>
        <w:t xml:space="preserve"> </w:t>
      </w:r>
      <w:r w:rsidRPr="5590A953" w:rsidR="56F2E58E">
        <w:rPr>
          <w:rFonts w:ascii="Arial" w:hAnsi="Arial" w:eastAsia="Arial" w:cs="Arial"/>
          <w:noProof w:val="0"/>
          <w:sz w:val="24"/>
          <w:szCs w:val="24"/>
          <w:lang w:val="en-GB"/>
        </w:rPr>
        <w:t xml:space="preserve">the activity back to the </w:t>
      </w:r>
      <w:r w:rsidRPr="5590A953" w:rsidR="4C09AAD0">
        <w:rPr>
          <w:rFonts w:ascii="Arial" w:hAnsi="Arial" w:eastAsia="Arial" w:cs="Arial"/>
          <w:noProof w:val="0"/>
          <w:sz w:val="24"/>
          <w:szCs w:val="24"/>
          <w:lang w:val="en-GB"/>
        </w:rPr>
        <w:t>lesson</w:t>
      </w:r>
      <w:r w:rsidRPr="5590A953" w:rsidR="54C0E213">
        <w:rPr>
          <w:rFonts w:ascii="Arial" w:hAnsi="Arial" w:eastAsia="Arial" w:cs="Arial"/>
          <w:noProof w:val="0"/>
          <w:sz w:val="24"/>
          <w:szCs w:val="24"/>
          <w:lang w:val="en-GB"/>
        </w:rPr>
        <w:t>’s</w:t>
      </w:r>
      <w:r w:rsidRPr="5590A953" w:rsidR="0723D55B">
        <w:rPr>
          <w:rFonts w:ascii="Arial" w:hAnsi="Arial" w:eastAsia="Arial" w:cs="Arial"/>
          <w:noProof w:val="0"/>
          <w:sz w:val="24"/>
          <w:szCs w:val="24"/>
          <w:lang w:val="en-GB"/>
        </w:rPr>
        <w:t xml:space="preserve"> </w:t>
      </w:r>
      <w:r w:rsidRPr="5590A953" w:rsidR="0723D55B">
        <w:rPr>
          <w:rFonts w:ascii="Arial" w:hAnsi="Arial" w:eastAsia="Arial" w:cs="Arial"/>
          <w:noProof w:val="0"/>
          <w:sz w:val="24"/>
          <w:szCs w:val="24"/>
          <w:lang w:val="en-GB"/>
        </w:rPr>
        <w:t>objectives</w:t>
      </w:r>
      <w:r w:rsidRPr="5590A953" w:rsidR="0723D55B">
        <w:rPr>
          <w:rFonts w:ascii="Arial" w:hAnsi="Arial" w:eastAsia="Arial" w:cs="Arial"/>
          <w:noProof w:val="0"/>
          <w:sz w:val="24"/>
          <w:szCs w:val="24"/>
          <w:lang w:val="en-GB"/>
        </w:rPr>
        <w:t xml:space="preserve">. </w:t>
      </w:r>
      <w:r w:rsidRPr="5590A953" w:rsidR="0723D55B">
        <w:rPr>
          <w:rFonts w:ascii="Arial" w:hAnsi="Arial" w:eastAsia="Arial" w:cs="Arial"/>
          <w:noProof w:val="0"/>
          <w:sz w:val="24"/>
          <w:szCs w:val="24"/>
          <w:lang w:val="en-GB"/>
        </w:rPr>
        <w:t>Furthermor</w:t>
      </w:r>
      <w:r w:rsidRPr="5590A953" w:rsidR="0723D55B">
        <w:rPr>
          <w:rFonts w:ascii="Arial" w:hAnsi="Arial" w:eastAsia="Arial" w:cs="Arial"/>
          <w:noProof w:val="0"/>
          <w:sz w:val="24"/>
          <w:szCs w:val="24"/>
          <w:lang w:val="en-GB"/>
        </w:rPr>
        <w:t xml:space="preserve">e, during group discussions, there was a quite student and I should have </w:t>
      </w:r>
      <w:r w:rsidRPr="5590A953" w:rsidR="0723D55B">
        <w:rPr>
          <w:rFonts w:ascii="Arial" w:hAnsi="Arial" w:eastAsia="Arial" w:cs="Arial"/>
          <w:noProof w:val="0"/>
          <w:sz w:val="24"/>
          <w:szCs w:val="24"/>
          <w:lang w:val="en-GB"/>
        </w:rPr>
        <w:t>observed</w:t>
      </w:r>
      <w:r w:rsidRPr="5590A953" w:rsidR="0723D55B">
        <w:rPr>
          <w:rFonts w:ascii="Arial" w:hAnsi="Arial" w:eastAsia="Arial" w:cs="Arial"/>
          <w:noProof w:val="0"/>
          <w:sz w:val="24"/>
          <w:szCs w:val="24"/>
          <w:lang w:val="en-GB"/>
        </w:rPr>
        <w:t xml:space="preserve"> thi</w:t>
      </w:r>
      <w:r w:rsidRPr="5590A953" w:rsidR="0723D55B">
        <w:rPr>
          <w:rFonts w:ascii="Arial" w:hAnsi="Arial" w:eastAsia="Arial" w:cs="Arial"/>
          <w:noProof w:val="0"/>
          <w:sz w:val="24"/>
          <w:szCs w:val="24"/>
          <w:lang w:val="en-GB"/>
        </w:rPr>
        <w:t xml:space="preserve">s and </w:t>
      </w:r>
      <w:r w:rsidRPr="5590A953" w:rsidR="341354AC">
        <w:rPr>
          <w:rFonts w:ascii="Arial" w:hAnsi="Arial" w:eastAsia="Arial" w:cs="Arial"/>
          <w:noProof w:val="0"/>
          <w:sz w:val="24"/>
          <w:szCs w:val="24"/>
          <w:lang w:val="en-GB"/>
        </w:rPr>
        <w:t xml:space="preserve">encouraged </w:t>
      </w:r>
      <w:r w:rsidRPr="5590A953" w:rsidR="0723D55B">
        <w:rPr>
          <w:rFonts w:ascii="Arial" w:hAnsi="Arial" w:eastAsia="Arial" w:cs="Arial"/>
          <w:noProof w:val="0"/>
          <w:sz w:val="24"/>
          <w:szCs w:val="24"/>
          <w:lang w:val="en-GB"/>
        </w:rPr>
        <w:t>them into discussions.</w:t>
      </w:r>
      <w:r w:rsidRPr="5590A953" w:rsidR="33506E48">
        <w:rPr>
          <w:rFonts w:ascii="Arial" w:hAnsi="Arial" w:eastAsia="Arial" w:cs="Arial"/>
          <w:noProof w:val="0"/>
          <w:sz w:val="24"/>
          <w:szCs w:val="24"/>
          <w:lang w:val="en-GB"/>
        </w:rPr>
        <w:t xml:space="preserve"> </w:t>
      </w:r>
      <w:r w:rsidRPr="5590A953" w:rsidR="6052C5DF">
        <w:rPr>
          <w:rFonts w:ascii="Arial" w:hAnsi="Arial" w:eastAsia="Arial" w:cs="Arial"/>
          <w:noProof w:val="0"/>
          <w:sz w:val="24"/>
          <w:szCs w:val="24"/>
          <w:lang w:val="en-GB"/>
        </w:rPr>
        <w:t xml:space="preserve">However, </w:t>
      </w:r>
      <w:r w:rsidRPr="5590A953" w:rsidR="36886C77">
        <w:rPr>
          <w:rFonts w:ascii="Arial" w:hAnsi="Arial" w:eastAsia="Arial" w:cs="Arial"/>
          <w:noProof w:val="0"/>
          <w:sz w:val="24"/>
          <w:szCs w:val="24"/>
          <w:lang w:val="en-GB"/>
        </w:rPr>
        <w:t>overall,</w:t>
      </w:r>
      <w:r w:rsidRPr="5590A953" w:rsidR="6052C5DF">
        <w:rPr>
          <w:rFonts w:ascii="Arial" w:hAnsi="Arial" w:eastAsia="Arial" w:cs="Arial"/>
          <w:noProof w:val="0"/>
          <w:sz w:val="24"/>
          <w:szCs w:val="24"/>
          <w:lang w:val="en-GB"/>
        </w:rPr>
        <w:t xml:space="preserve"> the use of </w:t>
      </w:r>
      <w:r w:rsidRPr="5590A953" w:rsidR="1DCA316E">
        <w:rPr>
          <w:rFonts w:ascii="Arial" w:hAnsi="Arial" w:eastAsia="Arial" w:cs="Arial"/>
          <w:i w:val="1"/>
          <w:iCs w:val="1"/>
          <w:noProof w:val="0"/>
          <w:sz w:val="24"/>
          <w:szCs w:val="24"/>
          <w:lang w:val="en-GB"/>
        </w:rPr>
        <w:t>M</w:t>
      </w:r>
      <w:r w:rsidRPr="5590A953" w:rsidR="6052C5DF">
        <w:rPr>
          <w:rFonts w:ascii="Arial" w:hAnsi="Arial" w:eastAsia="Arial" w:cs="Arial"/>
          <w:i w:val="1"/>
          <w:iCs w:val="1"/>
          <w:noProof w:val="0"/>
          <w:sz w:val="24"/>
          <w:szCs w:val="24"/>
          <w:lang w:val="en-GB"/>
        </w:rPr>
        <w:t>entimete</w:t>
      </w:r>
      <w:r w:rsidRPr="5590A953" w:rsidR="6052C5DF">
        <w:rPr>
          <w:rFonts w:ascii="Arial" w:hAnsi="Arial" w:eastAsia="Arial" w:cs="Arial"/>
          <w:noProof w:val="0"/>
          <w:sz w:val="24"/>
          <w:szCs w:val="24"/>
          <w:lang w:val="en-GB"/>
        </w:rPr>
        <w:t>r</w:t>
      </w:r>
      <w:r w:rsidRPr="5590A953" w:rsidR="6052C5DF">
        <w:rPr>
          <w:rFonts w:ascii="Arial" w:hAnsi="Arial" w:eastAsia="Arial" w:cs="Arial"/>
          <w:noProof w:val="0"/>
          <w:sz w:val="24"/>
          <w:szCs w:val="24"/>
          <w:lang w:val="en-GB"/>
        </w:rPr>
        <w:t xml:space="preserve"> as a brainstorming tool delivered upon </w:t>
      </w:r>
      <w:r w:rsidRPr="5590A953" w:rsidR="447946A4">
        <w:rPr>
          <w:rFonts w:ascii="Arial" w:hAnsi="Arial" w:eastAsia="Arial" w:cs="Arial"/>
          <w:noProof w:val="0"/>
          <w:sz w:val="24"/>
          <w:szCs w:val="24"/>
          <w:lang w:val="en-GB"/>
        </w:rPr>
        <w:t>expectations</w:t>
      </w:r>
      <w:r w:rsidRPr="5590A953" w:rsidR="6052C5DF">
        <w:rPr>
          <w:rFonts w:ascii="Arial" w:hAnsi="Arial" w:eastAsia="Arial" w:cs="Arial"/>
          <w:noProof w:val="0"/>
          <w:sz w:val="24"/>
          <w:szCs w:val="24"/>
          <w:lang w:val="en-GB"/>
        </w:rPr>
        <w:t xml:space="preserve"> and I would </w:t>
      </w:r>
      <w:r w:rsidRPr="5590A953" w:rsidR="0100ECB8">
        <w:rPr>
          <w:rFonts w:ascii="Arial" w:hAnsi="Arial" w:eastAsia="Arial" w:cs="Arial"/>
          <w:noProof w:val="0"/>
          <w:sz w:val="24"/>
          <w:szCs w:val="24"/>
          <w:lang w:val="en-GB"/>
        </w:rPr>
        <w:t>utilise</w:t>
      </w:r>
      <w:r w:rsidRPr="5590A953" w:rsidR="189114AD">
        <w:rPr>
          <w:rFonts w:ascii="Arial" w:hAnsi="Arial" w:eastAsia="Arial" w:cs="Arial"/>
          <w:noProof w:val="0"/>
          <w:sz w:val="24"/>
          <w:szCs w:val="24"/>
          <w:lang w:val="en-GB"/>
        </w:rPr>
        <w:t xml:space="preserve"> this tool again. </w:t>
      </w:r>
    </w:p>
    <w:p w:rsidR="5590A953" w:rsidP="5590A953" w:rsidRDefault="5590A953" w14:paraId="44B2DE7E" w14:textId="6CA58DAC">
      <w:pPr>
        <w:pStyle w:val="Normal"/>
        <w:spacing w:after="0" w:afterAutospacing="off" w:line="360" w:lineRule="auto"/>
        <w:jc w:val="both"/>
        <w:rPr>
          <w:rFonts w:ascii="Arial" w:hAnsi="Arial" w:eastAsia="Arial" w:cs="Arial"/>
          <w:noProof w:val="0"/>
          <w:sz w:val="24"/>
          <w:szCs w:val="24"/>
          <w:lang w:val="en-GB"/>
        </w:rPr>
      </w:pPr>
    </w:p>
    <w:p w:rsidR="51F3DD7A" w:rsidP="5590A953" w:rsidRDefault="51F3DD7A" w14:paraId="4AA9A86C" w14:textId="698AE76C">
      <w:pPr>
        <w:pStyle w:val="Normal"/>
        <w:spacing w:after="0" w:afterAutospacing="off" w:line="360" w:lineRule="auto"/>
        <w:jc w:val="both"/>
        <w:rPr>
          <w:rFonts w:ascii="Arial" w:hAnsi="Arial" w:eastAsia="Arial" w:cs="Arial"/>
          <w:noProof w:val="0"/>
          <w:sz w:val="24"/>
          <w:szCs w:val="24"/>
          <w:lang w:val="en-GB"/>
        </w:rPr>
      </w:pPr>
      <w:r w:rsidRPr="5590A953" w:rsidR="51F3DD7A">
        <w:rPr>
          <w:rFonts w:ascii="Arial" w:hAnsi="Arial" w:eastAsia="Arial" w:cs="Arial"/>
          <w:noProof w:val="0"/>
          <w:sz w:val="24"/>
          <w:szCs w:val="24"/>
          <w:lang w:val="en-GB"/>
        </w:rPr>
        <w:t>During the lesson</w:t>
      </w:r>
      <w:r w:rsidRPr="5590A953" w:rsidR="2862547F">
        <w:rPr>
          <w:rFonts w:ascii="Arial" w:hAnsi="Arial" w:eastAsia="Arial" w:cs="Arial"/>
          <w:noProof w:val="0"/>
          <w:sz w:val="24"/>
          <w:szCs w:val="24"/>
          <w:lang w:val="en-GB"/>
        </w:rPr>
        <w:t>’s</w:t>
      </w:r>
      <w:r w:rsidRPr="5590A953" w:rsidR="51F3DD7A">
        <w:rPr>
          <w:rFonts w:ascii="Arial" w:hAnsi="Arial" w:eastAsia="Arial" w:cs="Arial"/>
          <w:noProof w:val="0"/>
          <w:sz w:val="24"/>
          <w:szCs w:val="24"/>
          <w:lang w:val="en-GB"/>
        </w:rPr>
        <w:t xml:space="preserve"> </w:t>
      </w:r>
      <w:r w:rsidRPr="5590A953" w:rsidR="55A43E41">
        <w:rPr>
          <w:rFonts w:ascii="Arial" w:hAnsi="Arial" w:eastAsia="Arial" w:cs="Arial"/>
          <w:noProof w:val="0"/>
          <w:sz w:val="24"/>
          <w:szCs w:val="24"/>
          <w:lang w:val="en-GB"/>
        </w:rPr>
        <w:t>acti</w:t>
      </w:r>
      <w:r w:rsidRPr="5590A953" w:rsidR="30751BD7">
        <w:rPr>
          <w:rFonts w:ascii="Arial" w:hAnsi="Arial" w:eastAsia="Arial" w:cs="Arial"/>
          <w:noProof w:val="0"/>
          <w:sz w:val="24"/>
          <w:szCs w:val="24"/>
          <w:lang w:val="en-GB"/>
        </w:rPr>
        <w:t>vities</w:t>
      </w:r>
      <w:r w:rsidRPr="5590A953" w:rsidR="51F3DD7A">
        <w:rPr>
          <w:rFonts w:ascii="Arial" w:hAnsi="Arial" w:eastAsia="Arial" w:cs="Arial"/>
          <w:noProof w:val="0"/>
          <w:sz w:val="24"/>
          <w:szCs w:val="24"/>
          <w:lang w:val="en-GB"/>
        </w:rPr>
        <w:t xml:space="preserve"> I drew upon the theory of VAK/</w:t>
      </w:r>
      <w:r w:rsidRPr="5590A953" w:rsidR="0776D0E1">
        <w:rPr>
          <w:rFonts w:ascii="Arial" w:hAnsi="Arial" w:eastAsia="Arial" w:cs="Arial"/>
          <w:noProof w:val="0"/>
          <w:sz w:val="24"/>
          <w:szCs w:val="24"/>
          <w:lang w:val="en-GB"/>
        </w:rPr>
        <w:t>VARK this</w:t>
      </w:r>
      <w:r w:rsidRPr="5590A953" w:rsidR="51F3DD7A">
        <w:rPr>
          <w:rFonts w:ascii="Arial" w:hAnsi="Arial" w:eastAsia="Arial" w:cs="Arial"/>
          <w:noProof w:val="0"/>
          <w:sz w:val="24"/>
          <w:szCs w:val="24"/>
          <w:lang w:val="en-GB"/>
        </w:rPr>
        <w:t xml:space="preserve"> required the </w:t>
      </w:r>
      <w:r w:rsidRPr="5590A953" w:rsidR="2B6C57C5">
        <w:rPr>
          <w:rFonts w:ascii="Arial" w:hAnsi="Arial" w:eastAsia="Arial" w:cs="Arial"/>
          <w:noProof w:val="0"/>
          <w:sz w:val="24"/>
          <w:szCs w:val="24"/>
          <w:lang w:val="en-GB"/>
        </w:rPr>
        <w:t>students</w:t>
      </w:r>
      <w:r w:rsidRPr="5590A953" w:rsidR="51F3DD7A">
        <w:rPr>
          <w:rFonts w:ascii="Arial" w:hAnsi="Arial" w:eastAsia="Arial" w:cs="Arial"/>
          <w:noProof w:val="0"/>
          <w:sz w:val="24"/>
          <w:szCs w:val="24"/>
          <w:lang w:val="en-GB"/>
        </w:rPr>
        <w:t xml:space="preserve"> to complete a </w:t>
      </w:r>
      <w:r w:rsidRPr="5590A953" w:rsidR="3B9672F4">
        <w:rPr>
          <w:rFonts w:ascii="Arial" w:hAnsi="Arial" w:eastAsia="Arial" w:cs="Arial"/>
          <w:noProof w:val="0"/>
          <w:sz w:val="24"/>
          <w:szCs w:val="24"/>
          <w:lang w:val="en-GB"/>
        </w:rPr>
        <w:t>questionnaire</w:t>
      </w:r>
      <w:r w:rsidRPr="5590A953" w:rsidR="4D1B6AA2">
        <w:rPr>
          <w:rFonts w:ascii="Arial" w:hAnsi="Arial" w:eastAsia="Arial" w:cs="Arial"/>
          <w:noProof w:val="0"/>
          <w:sz w:val="24"/>
          <w:szCs w:val="24"/>
          <w:lang w:val="en-GB"/>
        </w:rPr>
        <w:t>;</w:t>
      </w:r>
      <w:r w:rsidRPr="5590A953" w:rsidR="51F3DD7A">
        <w:rPr>
          <w:rFonts w:ascii="Arial" w:hAnsi="Arial" w:eastAsia="Arial" w:cs="Arial"/>
          <w:noProof w:val="0"/>
          <w:sz w:val="24"/>
          <w:szCs w:val="24"/>
          <w:lang w:val="en-GB"/>
        </w:rPr>
        <w:t xml:space="preserve"> this </w:t>
      </w:r>
      <w:r w:rsidRPr="5590A953" w:rsidR="51F3DD7A">
        <w:rPr>
          <w:rFonts w:ascii="Arial" w:hAnsi="Arial" w:eastAsia="Arial" w:cs="Arial"/>
          <w:noProof w:val="0"/>
          <w:sz w:val="24"/>
          <w:szCs w:val="24"/>
          <w:lang w:val="en-GB"/>
        </w:rPr>
        <w:t xml:space="preserve">was </w:t>
      </w:r>
      <w:r w:rsidRPr="5590A953" w:rsidR="2941AE96">
        <w:rPr>
          <w:rFonts w:ascii="Arial" w:hAnsi="Arial" w:eastAsia="Arial" w:cs="Arial"/>
          <w:noProof w:val="0"/>
          <w:sz w:val="24"/>
          <w:szCs w:val="24"/>
          <w:lang w:val="en-GB"/>
        </w:rPr>
        <w:t>lengthy,</w:t>
      </w:r>
      <w:r w:rsidRPr="5590A953" w:rsidR="51F3DD7A">
        <w:rPr>
          <w:rFonts w:ascii="Arial" w:hAnsi="Arial" w:eastAsia="Arial" w:cs="Arial"/>
          <w:noProof w:val="0"/>
          <w:sz w:val="24"/>
          <w:szCs w:val="24"/>
          <w:lang w:val="en-GB"/>
        </w:rPr>
        <w:t xml:space="preserve"> </w:t>
      </w:r>
      <w:r w:rsidRPr="5590A953" w:rsidR="6656B74B">
        <w:rPr>
          <w:rFonts w:ascii="Arial" w:hAnsi="Arial" w:eastAsia="Arial" w:cs="Arial"/>
          <w:noProof w:val="0"/>
          <w:sz w:val="24"/>
          <w:szCs w:val="24"/>
          <w:lang w:val="en-GB"/>
        </w:rPr>
        <w:t xml:space="preserve">and some </w:t>
      </w:r>
      <w:r w:rsidRPr="5590A953" w:rsidR="35AA3031">
        <w:rPr>
          <w:rFonts w:ascii="Arial" w:hAnsi="Arial" w:eastAsia="Arial" w:cs="Arial"/>
          <w:noProof w:val="0"/>
          <w:sz w:val="24"/>
          <w:szCs w:val="24"/>
          <w:lang w:val="en-GB"/>
        </w:rPr>
        <w:t xml:space="preserve">questions </w:t>
      </w:r>
      <w:r w:rsidRPr="5590A953" w:rsidR="47474088">
        <w:rPr>
          <w:rFonts w:ascii="Arial" w:hAnsi="Arial" w:eastAsia="Arial" w:cs="Arial"/>
          <w:noProof w:val="0"/>
          <w:sz w:val="24"/>
          <w:szCs w:val="24"/>
          <w:lang w:val="en-GB"/>
        </w:rPr>
        <w:t xml:space="preserve">were </w:t>
      </w:r>
      <w:r w:rsidRPr="5590A953" w:rsidR="3DA64157">
        <w:rPr>
          <w:rFonts w:ascii="Arial" w:hAnsi="Arial" w:eastAsia="Arial" w:cs="Arial"/>
          <w:noProof w:val="0"/>
          <w:sz w:val="24"/>
          <w:szCs w:val="24"/>
          <w:lang w:val="en-GB"/>
        </w:rPr>
        <w:t>phrased in an ambiguous manner</w:t>
      </w:r>
      <w:r w:rsidRPr="5590A953" w:rsidR="5B727798">
        <w:rPr>
          <w:rFonts w:ascii="Arial" w:hAnsi="Arial" w:eastAsia="Arial" w:cs="Arial"/>
          <w:noProof w:val="0"/>
          <w:sz w:val="24"/>
          <w:szCs w:val="24"/>
          <w:lang w:val="en-GB"/>
        </w:rPr>
        <w:t>.</w:t>
      </w:r>
      <w:r w:rsidRPr="5590A953" w:rsidR="1F1AF12B">
        <w:rPr>
          <w:rFonts w:ascii="Arial" w:hAnsi="Arial" w:eastAsia="Arial" w:cs="Arial"/>
          <w:noProof w:val="0"/>
          <w:sz w:val="24"/>
          <w:szCs w:val="24"/>
          <w:lang w:val="en-GB"/>
        </w:rPr>
        <w:t xml:space="preserve"> This caused confusion </w:t>
      </w:r>
      <w:r w:rsidRPr="5590A953" w:rsidR="58633162">
        <w:rPr>
          <w:rFonts w:ascii="Arial" w:hAnsi="Arial" w:eastAsia="Arial" w:cs="Arial"/>
          <w:noProof w:val="0"/>
          <w:sz w:val="24"/>
          <w:szCs w:val="24"/>
          <w:lang w:val="en-GB"/>
        </w:rPr>
        <w:t xml:space="preserve">and </w:t>
      </w:r>
      <w:r w:rsidRPr="5590A953" w:rsidR="7994F0EB">
        <w:rPr>
          <w:rFonts w:ascii="Arial" w:hAnsi="Arial" w:eastAsia="Arial" w:cs="Arial"/>
          <w:noProof w:val="0"/>
          <w:sz w:val="24"/>
          <w:szCs w:val="24"/>
          <w:lang w:val="en-GB"/>
        </w:rPr>
        <w:t>frustration</w:t>
      </w:r>
      <w:r w:rsidRPr="5590A953" w:rsidR="58633162">
        <w:rPr>
          <w:rFonts w:ascii="Arial" w:hAnsi="Arial" w:eastAsia="Arial" w:cs="Arial"/>
          <w:noProof w:val="0"/>
          <w:sz w:val="24"/>
          <w:szCs w:val="24"/>
          <w:lang w:val="en-GB"/>
        </w:rPr>
        <w:t xml:space="preserve"> </w:t>
      </w:r>
      <w:r w:rsidRPr="5590A953" w:rsidR="17081694">
        <w:rPr>
          <w:rFonts w:ascii="Arial" w:hAnsi="Arial" w:eastAsia="Arial" w:cs="Arial"/>
          <w:noProof w:val="0"/>
          <w:sz w:val="24"/>
          <w:szCs w:val="24"/>
          <w:lang w:val="en-GB"/>
        </w:rPr>
        <w:t xml:space="preserve">among some students when </w:t>
      </w:r>
      <w:r w:rsidRPr="5590A953" w:rsidR="1F1AF12B">
        <w:rPr>
          <w:rFonts w:ascii="Arial" w:hAnsi="Arial" w:eastAsia="Arial" w:cs="Arial"/>
          <w:noProof w:val="0"/>
          <w:sz w:val="24"/>
          <w:szCs w:val="24"/>
          <w:lang w:val="en-GB"/>
        </w:rPr>
        <w:t>complet</w:t>
      </w:r>
      <w:r w:rsidRPr="5590A953" w:rsidR="1F704320">
        <w:rPr>
          <w:rFonts w:ascii="Arial" w:hAnsi="Arial" w:eastAsia="Arial" w:cs="Arial"/>
          <w:noProof w:val="0"/>
          <w:sz w:val="24"/>
          <w:szCs w:val="24"/>
          <w:lang w:val="en-GB"/>
        </w:rPr>
        <w:t>ing the task</w:t>
      </w:r>
      <w:r w:rsidRPr="5590A953" w:rsidR="1F1AF12B">
        <w:rPr>
          <w:rFonts w:ascii="Arial" w:hAnsi="Arial" w:eastAsia="Arial" w:cs="Arial"/>
          <w:noProof w:val="0"/>
          <w:sz w:val="24"/>
          <w:szCs w:val="24"/>
          <w:lang w:val="en-GB"/>
        </w:rPr>
        <w:t xml:space="preserve">.  I should have </w:t>
      </w:r>
      <w:r w:rsidRPr="5590A953" w:rsidR="0AB65E6A">
        <w:rPr>
          <w:rFonts w:ascii="Arial" w:hAnsi="Arial" w:eastAsia="Arial" w:cs="Arial"/>
          <w:noProof w:val="0"/>
          <w:sz w:val="24"/>
          <w:szCs w:val="24"/>
          <w:lang w:val="en-GB"/>
        </w:rPr>
        <w:t xml:space="preserve">explored this further within the CK lesson planning to allow more time to explain the VAK/VARK model and </w:t>
      </w:r>
      <w:r w:rsidRPr="5590A953" w:rsidR="0AB65E6A">
        <w:rPr>
          <w:rFonts w:ascii="Arial" w:hAnsi="Arial" w:eastAsia="Arial" w:cs="Arial"/>
          <w:noProof w:val="0"/>
          <w:sz w:val="24"/>
          <w:szCs w:val="24"/>
          <w:lang w:val="en-GB"/>
        </w:rPr>
        <w:t>p</w:t>
      </w:r>
      <w:r w:rsidRPr="5590A953" w:rsidR="0AB65E6A">
        <w:rPr>
          <w:rFonts w:ascii="Arial" w:hAnsi="Arial" w:eastAsia="Arial" w:cs="Arial"/>
          <w:noProof w:val="0"/>
          <w:sz w:val="24"/>
          <w:szCs w:val="24"/>
          <w:lang w:val="en-GB"/>
        </w:rPr>
        <w:t>erhaps found</w:t>
      </w:r>
      <w:r w:rsidRPr="5590A953" w:rsidR="0AB65E6A">
        <w:rPr>
          <w:rFonts w:ascii="Arial" w:hAnsi="Arial" w:eastAsia="Arial" w:cs="Arial"/>
          <w:noProof w:val="0"/>
          <w:sz w:val="24"/>
          <w:szCs w:val="24"/>
          <w:lang w:val="en-GB"/>
        </w:rPr>
        <w:t xml:space="preserve"> </w:t>
      </w:r>
      <w:r w:rsidRPr="5590A953" w:rsidR="0AB65E6A">
        <w:rPr>
          <w:rFonts w:ascii="Arial" w:hAnsi="Arial" w:eastAsia="Arial" w:cs="Arial"/>
          <w:noProof w:val="0"/>
          <w:sz w:val="24"/>
          <w:szCs w:val="24"/>
          <w:lang w:val="en-GB"/>
        </w:rPr>
        <w:t xml:space="preserve">a </w:t>
      </w:r>
      <w:r w:rsidRPr="5590A953" w:rsidR="765A892C">
        <w:rPr>
          <w:rFonts w:ascii="Arial" w:hAnsi="Arial" w:eastAsia="Arial" w:cs="Arial"/>
          <w:noProof w:val="0"/>
          <w:sz w:val="24"/>
          <w:szCs w:val="24"/>
          <w:lang w:val="en-GB"/>
        </w:rPr>
        <w:t xml:space="preserve">more </w:t>
      </w:r>
      <w:r w:rsidRPr="5590A953" w:rsidR="66F8E606">
        <w:rPr>
          <w:rFonts w:ascii="Arial" w:hAnsi="Arial" w:eastAsia="Arial" w:cs="Arial"/>
          <w:noProof w:val="0"/>
          <w:sz w:val="24"/>
          <w:szCs w:val="24"/>
          <w:lang w:val="en-GB"/>
        </w:rPr>
        <w:t>accessible</w:t>
      </w:r>
      <w:r w:rsidRPr="5590A953" w:rsidR="0AB65E6A">
        <w:rPr>
          <w:rFonts w:ascii="Arial" w:hAnsi="Arial" w:eastAsia="Arial" w:cs="Arial"/>
          <w:noProof w:val="0"/>
          <w:sz w:val="24"/>
          <w:szCs w:val="24"/>
          <w:lang w:val="en-GB"/>
        </w:rPr>
        <w:t xml:space="preserve"> </w:t>
      </w:r>
      <w:r w:rsidRPr="5590A953" w:rsidR="7C4B2688">
        <w:rPr>
          <w:rFonts w:ascii="Arial" w:hAnsi="Arial" w:eastAsia="Arial" w:cs="Arial"/>
          <w:noProof w:val="0"/>
          <w:sz w:val="24"/>
          <w:szCs w:val="24"/>
          <w:lang w:val="en-GB"/>
        </w:rPr>
        <w:t>questionnaire</w:t>
      </w:r>
      <w:r w:rsidRPr="5590A953" w:rsidR="0AB65E6A">
        <w:rPr>
          <w:rFonts w:ascii="Arial" w:hAnsi="Arial" w:eastAsia="Arial" w:cs="Arial"/>
          <w:noProof w:val="0"/>
          <w:sz w:val="24"/>
          <w:szCs w:val="24"/>
          <w:lang w:val="en-GB"/>
        </w:rPr>
        <w:t xml:space="preserve">. </w:t>
      </w:r>
    </w:p>
    <w:p w:rsidR="5590A953" w:rsidP="5590A953" w:rsidRDefault="5590A953" w14:paraId="7F1A92D6" w14:textId="39676ABE">
      <w:pPr>
        <w:pStyle w:val="Normal"/>
        <w:spacing w:line="360" w:lineRule="auto"/>
        <w:jc w:val="both"/>
        <w:rPr>
          <w:rFonts w:ascii="Arial" w:hAnsi="Arial" w:eastAsia="Arial" w:cs="Arial"/>
          <w:noProof w:val="0"/>
          <w:sz w:val="24"/>
          <w:szCs w:val="24"/>
          <w:lang w:val="en-GB"/>
        </w:rPr>
      </w:pPr>
    </w:p>
    <w:p w:rsidR="78658B13" w:rsidP="5590A953" w:rsidRDefault="78658B13" w14:paraId="7AE0077B" w14:textId="53495583">
      <w:pPr>
        <w:pStyle w:val="Normal"/>
        <w:spacing w:after="0" w:afterAutospacing="off" w:line="360" w:lineRule="auto"/>
        <w:jc w:val="both"/>
        <w:rPr>
          <w:rFonts w:ascii="Arial" w:hAnsi="Arial" w:eastAsia="Arial" w:cs="Arial"/>
          <w:noProof w:val="0"/>
          <w:sz w:val="24"/>
          <w:szCs w:val="24"/>
          <w:lang w:val="en-GB"/>
        </w:rPr>
      </w:pPr>
      <w:r w:rsidRPr="5590A953" w:rsidR="78658B13">
        <w:rPr>
          <w:rFonts w:ascii="Arial" w:hAnsi="Arial" w:eastAsia="Arial" w:cs="Arial"/>
          <w:noProof w:val="0"/>
          <w:sz w:val="24"/>
          <w:szCs w:val="24"/>
          <w:lang w:val="en-GB"/>
        </w:rPr>
        <w:t xml:space="preserve">I used </w:t>
      </w:r>
      <w:r w:rsidRPr="5590A953" w:rsidR="221CD0FA">
        <w:rPr>
          <w:rFonts w:ascii="Arial" w:hAnsi="Arial" w:eastAsia="Arial" w:cs="Arial"/>
          <w:noProof w:val="0"/>
          <w:sz w:val="24"/>
          <w:szCs w:val="24"/>
          <w:lang w:val="en-GB"/>
        </w:rPr>
        <w:t xml:space="preserve">the </w:t>
      </w:r>
      <w:r w:rsidRPr="5590A953" w:rsidR="78658B13">
        <w:rPr>
          <w:rFonts w:ascii="Arial" w:hAnsi="Arial" w:eastAsia="Arial" w:cs="Arial"/>
          <w:i w:val="1"/>
          <w:iCs w:val="1"/>
          <w:noProof w:val="0"/>
          <w:sz w:val="24"/>
          <w:szCs w:val="24"/>
          <w:lang w:val="en-GB"/>
        </w:rPr>
        <w:t>Kahoot!</w:t>
      </w:r>
      <w:r w:rsidRPr="5590A953" w:rsidR="78658B13">
        <w:rPr>
          <w:rFonts w:ascii="Arial" w:hAnsi="Arial" w:eastAsia="Arial" w:cs="Arial"/>
          <w:noProof w:val="0"/>
          <w:sz w:val="24"/>
          <w:szCs w:val="24"/>
          <w:lang w:val="en-GB"/>
        </w:rPr>
        <w:t xml:space="preserve"> </w:t>
      </w:r>
      <w:r w:rsidRPr="5590A953" w:rsidR="40F27EF7">
        <w:rPr>
          <w:rFonts w:ascii="Arial" w:hAnsi="Arial" w:eastAsia="Arial" w:cs="Arial"/>
          <w:noProof w:val="0"/>
          <w:sz w:val="24"/>
          <w:szCs w:val="24"/>
          <w:lang w:val="en-GB"/>
        </w:rPr>
        <w:t xml:space="preserve">Platform as </w:t>
      </w:r>
      <w:r w:rsidRPr="5590A953" w:rsidR="78658B13">
        <w:rPr>
          <w:rFonts w:ascii="Arial" w:hAnsi="Arial" w:eastAsia="Arial" w:cs="Arial"/>
          <w:noProof w:val="0"/>
          <w:sz w:val="24"/>
          <w:szCs w:val="24"/>
          <w:lang w:val="en-GB"/>
        </w:rPr>
        <w:t xml:space="preserve">a fun way to </w:t>
      </w:r>
      <w:r w:rsidRPr="5590A953" w:rsidR="1A0138DF">
        <w:rPr>
          <w:rFonts w:ascii="Arial" w:hAnsi="Arial" w:eastAsia="Arial" w:cs="Arial"/>
          <w:noProof w:val="0"/>
          <w:sz w:val="24"/>
          <w:szCs w:val="24"/>
          <w:lang w:val="en-GB"/>
        </w:rPr>
        <w:t xml:space="preserve">effectively </w:t>
      </w:r>
      <w:r w:rsidRPr="5590A953" w:rsidR="78658B13">
        <w:rPr>
          <w:rFonts w:ascii="Arial" w:hAnsi="Arial" w:eastAsia="Arial" w:cs="Arial"/>
          <w:noProof w:val="0"/>
          <w:sz w:val="24"/>
          <w:szCs w:val="24"/>
          <w:lang w:val="en-GB"/>
        </w:rPr>
        <w:t xml:space="preserve">assess the </w:t>
      </w:r>
      <w:r w:rsidRPr="5590A953" w:rsidR="1C333C5A">
        <w:rPr>
          <w:rFonts w:ascii="Arial" w:hAnsi="Arial" w:eastAsia="Arial" w:cs="Arial"/>
          <w:noProof w:val="0"/>
          <w:sz w:val="24"/>
          <w:szCs w:val="24"/>
          <w:lang w:val="en-GB"/>
        </w:rPr>
        <w:t>learner's</w:t>
      </w:r>
      <w:r w:rsidRPr="5590A953" w:rsidR="78658B13">
        <w:rPr>
          <w:rFonts w:ascii="Arial" w:hAnsi="Arial" w:eastAsia="Arial" w:cs="Arial"/>
          <w:noProof w:val="0"/>
          <w:sz w:val="24"/>
          <w:szCs w:val="24"/>
          <w:lang w:val="en-GB"/>
        </w:rPr>
        <w:t xml:space="preserve"> absorption </w:t>
      </w:r>
      <w:r w:rsidRPr="5590A953" w:rsidR="2EA08F5C">
        <w:rPr>
          <w:rFonts w:ascii="Arial" w:hAnsi="Arial" w:eastAsia="Arial" w:cs="Arial"/>
          <w:noProof w:val="0"/>
          <w:sz w:val="24"/>
          <w:szCs w:val="24"/>
          <w:lang w:val="en-GB"/>
        </w:rPr>
        <w:t xml:space="preserve">and understanding </w:t>
      </w:r>
      <w:r w:rsidRPr="5590A953" w:rsidR="78658B13">
        <w:rPr>
          <w:rFonts w:ascii="Arial" w:hAnsi="Arial" w:eastAsia="Arial" w:cs="Arial"/>
          <w:noProof w:val="0"/>
          <w:sz w:val="24"/>
          <w:szCs w:val="24"/>
          <w:lang w:val="en-GB"/>
        </w:rPr>
        <w:t>of</w:t>
      </w:r>
      <w:r w:rsidRPr="5590A953" w:rsidR="2432E93C">
        <w:rPr>
          <w:rFonts w:ascii="Arial" w:hAnsi="Arial" w:eastAsia="Arial" w:cs="Arial"/>
          <w:noProof w:val="0"/>
          <w:sz w:val="24"/>
          <w:szCs w:val="24"/>
          <w:lang w:val="en-GB"/>
        </w:rPr>
        <w:t xml:space="preserve"> </w:t>
      </w:r>
      <w:r w:rsidRPr="5590A953" w:rsidR="45F68D06">
        <w:rPr>
          <w:rFonts w:ascii="Arial" w:hAnsi="Arial" w:eastAsia="Arial" w:cs="Arial"/>
          <w:noProof w:val="0"/>
          <w:sz w:val="24"/>
          <w:szCs w:val="24"/>
          <w:lang w:val="en-GB"/>
        </w:rPr>
        <w:t xml:space="preserve">subject, the students’ responded with enthusiasm, expressing their enjoyment. </w:t>
      </w:r>
      <w:r w:rsidRPr="5590A953" w:rsidR="55CD4FED">
        <w:rPr>
          <w:rFonts w:ascii="Arial" w:hAnsi="Arial" w:eastAsia="Arial" w:cs="Arial"/>
          <w:noProof w:val="0"/>
          <w:sz w:val="24"/>
          <w:szCs w:val="24"/>
          <w:lang w:val="en-GB"/>
        </w:rPr>
        <w:t xml:space="preserve">However, </w:t>
      </w:r>
      <w:r w:rsidRPr="5590A953" w:rsidR="401428C4">
        <w:rPr>
          <w:rFonts w:ascii="Arial" w:hAnsi="Arial" w:eastAsia="Arial" w:cs="Arial"/>
          <w:noProof w:val="0"/>
          <w:sz w:val="24"/>
          <w:szCs w:val="24"/>
          <w:lang w:val="en-GB"/>
        </w:rPr>
        <w:t xml:space="preserve">I posed a few </w:t>
      </w:r>
      <w:r w:rsidRPr="5590A953" w:rsidR="55CD4FED">
        <w:rPr>
          <w:rFonts w:ascii="Arial" w:hAnsi="Arial" w:eastAsia="Arial" w:cs="Arial"/>
          <w:noProof w:val="0"/>
          <w:sz w:val="24"/>
          <w:szCs w:val="24"/>
          <w:lang w:val="en-GB"/>
        </w:rPr>
        <w:t>questions</w:t>
      </w:r>
      <w:r w:rsidRPr="5590A953" w:rsidR="087B21DE">
        <w:rPr>
          <w:rFonts w:ascii="Arial" w:hAnsi="Arial" w:eastAsia="Arial" w:cs="Arial"/>
          <w:noProof w:val="0"/>
          <w:sz w:val="24"/>
          <w:szCs w:val="24"/>
          <w:lang w:val="en-GB"/>
        </w:rPr>
        <w:t xml:space="preserve"> at an elevated </w:t>
      </w:r>
      <w:r w:rsidRPr="5590A953" w:rsidR="5E0B808E">
        <w:rPr>
          <w:rFonts w:ascii="Arial" w:hAnsi="Arial" w:eastAsia="Arial" w:cs="Arial"/>
          <w:noProof w:val="0"/>
          <w:sz w:val="24"/>
          <w:szCs w:val="24"/>
          <w:lang w:val="en-GB"/>
        </w:rPr>
        <w:t>level,</w:t>
      </w:r>
      <w:r w:rsidRPr="5590A953" w:rsidR="087B21DE">
        <w:rPr>
          <w:rFonts w:ascii="Arial" w:hAnsi="Arial" w:eastAsia="Arial" w:cs="Arial"/>
          <w:noProof w:val="0"/>
          <w:sz w:val="24"/>
          <w:szCs w:val="24"/>
          <w:lang w:val="en-GB"/>
        </w:rPr>
        <w:t xml:space="preserve"> </w:t>
      </w:r>
      <w:r w:rsidRPr="5590A953" w:rsidR="49BCF40C">
        <w:rPr>
          <w:rFonts w:ascii="Arial" w:hAnsi="Arial" w:eastAsia="Arial" w:cs="Arial"/>
          <w:noProof w:val="0"/>
          <w:sz w:val="24"/>
          <w:szCs w:val="24"/>
          <w:lang w:val="en-GB"/>
        </w:rPr>
        <w:t xml:space="preserve">and I should have exercised more </w:t>
      </w:r>
      <w:r w:rsidRPr="5590A953" w:rsidR="467ABF28">
        <w:rPr>
          <w:rFonts w:ascii="Arial" w:hAnsi="Arial" w:eastAsia="Arial" w:cs="Arial"/>
          <w:noProof w:val="0"/>
          <w:sz w:val="24"/>
          <w:szCs w:val="24"/>
          <w:lang w:val="en-GB"/>
        </w:rPr>
        <w:t>consideration</w:t>
      </w:r>
      <w:r w:rsidRPr="5590A953" w:rsidR="0B02089C">
        <w:rPr>
          <w:rFonts w:ascii="Arial" w:hAnsi="Arial" w:eastAsia="Arial" w:cs="Arial"/>
          <w:noProof w:val="0"/>
          <w:sz w:val="24"/>
          <w:szCs w:val="24"/>
          <w:lang w:val="en-GB"/>
        </w:rPr>
        <w:t xml:space="preserve">, </w:t>
      </w:r>
      <w:r w:rsidRPr="5590A953" w:rsidR="49BCF40C">
        <w:rPr>
          <w:rFonts w:ascii="Arial" w:hAnsi="Arial" w:eastAsia="Arial" w:cs="Arial"/>
          <w:noProof w:val="0"/>
          <w:sz w:val="24"/>
          <w:szCs w:val="24"/>
          <w:lang w:val="en-GB"/>
        </w:rPr>
        <w:t>since</w:t>
      </w:r>
      <w:r w:rsidRPr="5590A953" w:rsidR="49BCF40C">
        <w:rPr>
          <w:rFonts w:ascii="Arial" w:hAnsi="Arial" w:eastAsia="Arial" w:cs="Arial"/>
          <w:noProof w:val="0"/>
          <w:sz w:val="24"/>
          <w:szCs w:val="24"/>
          <w:lang w:val="en-GB"/>
        </w:rPr>
        <w:t xml:space="preserve"> this may have </w:t>
      </w:r>
      <w:r w:rsidRPr="5590A953" w:rsidR="49BCF40C">
        <w:rPr>
          <w:rFonts w:ascii="Arial" w:hAnsi="Arial" w:eastAsia="Arial" w:cs="Arial"/>
          <w:noProof w:val="0"/>
          <w:sz w:val="24"/>
          <w:szCs w:val="24"/>
          <w:lang w:val="en-GB"/>
        </w:rPr>
        <w:t>possibly disheartened</w:t>
      </w:r>
      <w:r w:rsidRPr="5590A953" w:rsidR="49BCF40C">
        <w:rPr>
          <w:rFonts w:ascii="Arial" w:hAnsi="Arial" w:eastAsia="Arial" w:cs="Arial"/>
          <w:noProof w:val="0"/>
          <w:sz w:val="24"/>
          <w:szCs w:val="24"/>
          <w:lang w:val="en-GB"/>
        </w:rPr>
        <w:t xml:space="preserve"> certain </w:t>
      </w:r>
      <w:r w:rsidRPr="5590A953" w:rsidR="5003C4C4">
        <w:rPr>
          <w:rFonts w:ascii="Arial" w:hAnsi="Arial" w:eastAsia="Arial" w:cs="Arial"/>
          <w:noProof w:val="0"/>
          <w:sz w:val="24"/>
          <w:szCs w:val="24"/>
          <w:lang w:val="en-GB"/>
        </w:rPr>
        <w:t>students</w:t>
      </w:r>
      <w:r w:rsidRPr="5590A953" w:rsidR="63167B83">
        <w:rPr>
          <w:rFonts w:ascii="Arial" w:hAnsi="Arial" w:eastAsia="Arial" w:cs="Arial"/>
          <w:noProof w:val="0"/>
          <w:sz w:val="24"/>
          <w:szCs w:val="24"/>
          <w:lang w:val="en-GB"/>
        </w:rPr>
        <w:t>.</w:t>
      </w:r>
      <w:r w:rsidRPr="5590A953" w:rsidR="63B3DFE0">
        <w:rPr>
          <w:rFonts w:ascii="Arial" w:hAnsi="Arial" w:eastAsia="Arial" w:cs="Arial"/>
          <w:noProof w:val="0"/>
          <w:sz w:val="24"/>
          <w:szCs w:val="24"/>
          <w:lang w:val="en-GB"/>
        </w:rPr>
        <w:t xml:space="preserve"> Overall Kahoot! Served as a great tool, I was able to quickly </w:t>
      </w:r>
      <w:r w:rsidRPr="5590A953" w:rsidR="63B3DFE0">
        <w:rPr>
          <w:rFonts w:ascii="Arial" w:hAnsi="Arial" w:eastAsia="Arial" w:cs="Arial"/>
          <w:noProof w:val="0"/>
          <w:sz w:val="24"/>
          <w:szCs w:val="24"/>
          <w:lang w:val="en-GB"/>
        </w:rPr>
        <w:t>identify</w:t>
      </w:r>
      <w:r w:rsidRPr="5590A953" w:rsidR="63B3DFE0">
        <w:rPr>
          <w:rFonts w:ascii="Arial" w:hAnsi="Arial" w:eastAsia="Arial" w:cs="Arial"/>
          <w:noProof w:val="0"/>
          <w:sz w:val="24"/>
          <w:szCs w:val="24"/>
          <w:lang w:val="en-GB"/>
        </w:rPr>
        <w:t xml:space="preserve"> gaps in both the students’ knowledge and where I fell short within my delivery.</w:t>
      </w:r>
    </w:p>
    <w:p w:rsidR="5590A953" w:rsidP="5590A953" w:rsidRDefault="5590A953" w14:paraId="3265A95F" w14:textId="44D96B29">
      <w:pPr>
        <w:pStyle w:val="Normal"/>
        <w:spacing w:after="0" w:afterAutospacing="off" w:line="360" w:lineRule="auto"/>
        <w:jc w:val="both"/>
        <w:rPr>
          <w:rFonts w:ascii="Arial" w:hAnsi="Arial" w:eastAsia="Arial" w:cs="Arial"/>
          <w:noProof w:val="0"/>
          <w:sz w:val="24"/>
          <w:szCs w:val="24"/>
          <w:lang w:val="en-GB"/>
        </w:rPr>
      </w:pPr>
    </w:p>
    <w:p w:rsidR="70BB1198" w:rsidP="5590A953" w:rsidRDefault="70BB1198" w14:paraId="0BA39BFF" w14:textId="65570047">
      <w:pPr>
        <w:pStyle w:val="Normal"/>
        <w:spacing w:after="0" w:afterAutospacing="off" w:line="360" w:lineRule="auto"/>
        <w:jc w:val="both"/>
        <w:rPr>
          <w:rFonts w:ascii="Arial" w:hAnsi="Arial" w:eastAsia="Arial" w:cs="Arial"/>
          <w:noProof w:val="0"/>
          <w:sz w:val="24"/>
          <w:szCs w:val="24"/>
          <w:lang w:val="en-GB"/>
        </w:rPr>
      </w:pPr>
      <w:r w:rsidRPr="5590A953" w:rsidR="70BB1198">
        <w:rPr>
          <w:rFonts w:ascii="Arial" w:hAnsi="Arial" w:eastAsia="Arial" w:cs="Arial"/>
          <w:noProof w:val="0"/>
          <w:sz w:val="24"/>
          <w:szCs w:val="24"/>
          <w:lang w:val="en-GB"/>
        </w:rPr>
        <w:t xml:space="preserve">I received positive feedback from </w:t>
      </w:r>
      <w:r w:rsidRPr="5590A953" w:rsidR="418B55B2">
        <w:rPr>
          <w:rFonts w:ascii="Arial" w:hAnsi="Arial" w:eastAsia="Arial" w:cs="Arial"/>
          <w:noProof w:val="0"/>
          <w:sz w:val="24"/>
          <w:szCs w:val="24"/>
          <w:lang w:val="en-GB"/>
        </w:rPr>
        <w:t>my</w:t>
      </w:r>
      <w:r w:rsidRPr="5590A953" w:rsidR="70BB1198">
        <w:rPr>
          <w:rFonts w:ascii="Arial" w:hAnsi="Arial" w:eastAsia="Arial" w:cs="Arial"/>
          <w:noProof w:val="0"/>
          <w:sz w:val="24"/>
          <w:szCs w:val="24"/>
          <w:lang w:val="en-GB"/>
        </w:rPr>
        <w:t xml:space="preserve"> academic mentor</w:t>
      </w:r>
      <w:r w:rsidRPr="5590A953" w:rsidR="2316FC24">
        <w:rPr>
          <w:rFonts w:ascii="Arial" w:hAnsi="Arial" w:eastAsia="Arial" w:cs="Arial"/>
          <w:noProof w:val="0"/>
          <w:sz w:val="24"/>
          <w:szCs w:val="24"/>
          <w:lang w:val="en-GB"/>
        </w:rPr>
        <w:t xml:space="preserve">, </w:t>
      </w:r>
      <w:r w:rsidRPr="5590A953" w:rsidR="70BB1198">
        <w:rPr>
          <w:rFonts w:ascii="Arial" w:hAnsi="Arial" w:eastAsia="Arial" w:cs="Arial"/>
          <w:noProof w:val="0"/>
          <w:sz w:val="24"/>
          <w:szCs w:val="24"/>
          <w:lang w:val="en-GB"/>
        </w:rPr>
        <w:t>in addition to the students who</w:t>
      </w:r>
      <w:r w:rsidRPr="5590A953" w:rsidR="000563B0">
        <w:rPr>
          <w:rFonts w:ascii="Arial" w:hAnsi="Arial" w:eastAsia="Arial" w:cs="Arial"/>
          <w:noProof w:val="0"/>
          <w:sz w:val="24"/>
          <w:szCs w:val="24"/>
          <w:lang w:val="en-GB"/>
        </w:rPr>
        <w:t xml:space="preserve"> expressed </w:t>
      </w:r>
      <w:r w:rsidRPr="5590A953" w:rsidR="4ED92DC0">
        <w:rPr>
          <w:rFonts w:ascii="Arial" w:hAnsi="Arial" w:eastAsia="Arial" w:cs="Arial"/>
          <w:noProof w:val="0"/>
          <w:sz w:val="24"/>
          <w:szCs w:val="24"/>
          <w:lang w:val="en-GB"/>
        </w:rPr>
        <w:t>their</w:t>
      </w:r>
      <w:r w:rsidRPr="5590A953" w:rsidR="70BB1198">
        <w:rPr>
          <w:rFonts w:ascii="Arial" w:hAnsi="Arial" w:eastAsia="Arial" w:cs="Arial"/>
          <w:noProof w:val="0"/>
          <w:sz w:val="24"/>
          <w:szCs w:val="24"/>
          <w:lang w:val="en-GB"/>
        </w:rPr>
        <w:t xml:space="preserve"> </w:t>
      </w:r>
      <w:r w:rsidRPr="5590A953" w:rsidR="4ED92DC0">
        <w:rPr>
          <w:rFonts w:ascii="Arial" w:hAnsi="Arial" w:eastAsia="Arial" w:cs="Arial"/>
          <w:noProof w:val="0"/>
          <w:sz w:val="24"/>
          <w:szCs w:val="24"/>
          <w:lang w:val="en-GB"/>
        </w:rPr>
        <w:t>appreciation. Some feedback I received related to the videos</w:t>
      </w:r>
      <w:r w:rsidRPr="5590A953" w:rsidR="08D00521">
        <w:rPr>
          <w:rFonts w:ascii="Arial" w:hAnsi="Arial" w:eastAsia="Arial" w:cs="Arial"/>
          <w:noProof w:val="0"/>
          <w:sz w:val="24"/>
          <w:szCs w:val="24"/>
          <w:lang w:val="en-GB"/>
        </w:rPr>
        <w:t xml:space="preserve"> I </w:t>
      </w:r>
      <w:r w:rsidRPr="5590A953" w:rsidR="7D7A0546">
        <w:rPr>
          <w:rFonts w:ascii="Arial" w:hAnsi="Arial" w:eastAsia="Arial" w:cs="Arial"/>
          <w:noProof w:val="0"/>
          <w:sz w:val="24"/>
          <w:szCs w:val="24"/>
          <w:lang w:val="en-GB"/>
        </w:rPr>
        <w:t xml:space="preserve">used, and </w:t>
      </w:r>
      <w:r w:rsidRPr="5590A953" w:rsidR="08D00521">
        <w:rPr>
          <w:rFonts w:ascii="Arial" w:hAnsi="Arial" w:eastAsia="Arial" w:cs="Arial"/>
          <w:noProof w:val="0"/>
          <w:sz w:val="24"/>
          <w:szCs w:val="24"/>
          <w:lang w:val="en-GB"/>
        </w:rPr>
        <w:t>students expressed positive feedback to the snappiness</w:t>
      </w:r>
      <w:r w:rsidRPr="5590A953" w:rsidR="0619CF84">
        <w:rPr>
          <w:rFonts w:ascii="Arial" w:hAnsi="Arial" w:eastAsia="Arial" w:cs="Arial"/>
          <w:noProof w:val="0"/>
          <w:sz w:val="24"/>
          <w:szCs w:val="24"/>
          <w:lang w:val="en-GB"/>
        </w:rPr>
        <w:t xml:space="preserve"> in addition to</w:t>
      </w:r>
      <w:r w:rsidRPr="5590A953" w:rsidR="08D00521">
        <w:rPr>
          <w:rFonts w:ascii="Arial" w:hAnsi="Arial" w:eastAsia="Arial" w:cs="Arial"/>
          <w:noProof w:val="0"/>
          <w:sz w:val="24"/>
          <w:szCs w:val="24"/>
          <w:lang w:val="en-GB"/>
        </w:rPr>
        <w:t xml:space="preserve"> relating their own learning styles to auditory and visual</w:t>
      </w:r>
      <w:r w:rsidRPr="5590A953" w:rsidR="778FA581">
        <w:rPr>
          <w:rFonts w:ascii="Arial" w:hAnsi="Arial" w:eastAsia="Arial" w:cs="Arial"/>
          <w:noProof w:val="0"/>
          <w:sz w:val="24"/>
          <w:szCs w:val="24"/>
          <w:lang w:val="en-GB"/>
        </w:rPr>
        <w:t xml:space="preserve"> which </w:t>
      </w:r>
      <w:r w:rsidRPr="5590A953" w:rsidR="778FA581">
        <w:rPr>
          <w:rFonts w:ascii="Arial" w:hAnsi="Arial" w:eastAsia="Arial" w:cs="Arial"/>
          <w:noProof w:val="0"/>
          <w:sz w:val="24"/>
          <w:szCs w:val="24"/>
          <w:lang w:val="en-GB"/>
        </w:rPr>
        <w:t>assisted</w:t>
      </w:r>
      <w:r w:rsidRPr="5590A953" w:rsidR="778FA581">
        <w:rPr>
          <w:rFonts w:ascii="Arial" w:hAnsi="Arial" w:eastAsia="Arial" w:cs="Arial"/>
          <w:noProof w:val="0"/>
          <w:sz w:val="24"/>
          <w:szCs w:val="24"/>
          <w:lang w:val="en-GB"/>
        </w:rPr>
        <w:t xml:space="preserve"> me in tying this back to the lesson's </w:t>
      </w:r>
      <w:r w:rsidRPr="5590A953" w:rsidR="778FA581">
        <w:rPr>
          <w:rFonts w:ascii="Arial" w:hAnsi="Arial" w:eastAsia="Arial" w:cs="Arial"/>
          <w:noProof w:val="0"/>
          <w:sz w:val="24"/>
          <w:szCs w:val="24"/>
          <w:lang w:val="en-GB"/>
        </w:rPr>
        <w:t>objectives</w:t>
      </w:r>
      <w:r w:rsidRPr="5590A953" w:rsidR="778FA581">
        <w:rPr>
          <w:rFonts w:ascii="Arial" w:hAnsi="Arial" w:eastAsia="Arial" w:cs="Arial"/>
          <w:noProof w:val="0"/>
          <w:sz w:val="24"/>
          <w:szCs w:val="24"/>
          <w:lang w:val="en-GB"/>
        </w:rPr>
        <w:t>. Overall, using digital</w:t>
      </w:r>
      <w:r w:rsidRPr="5590A953" w:rsidR="4ED92DC0">
        <w:rPr>
          <w:rFonts w:ascii="Arial" w:hAnsi="Arial" w:eastAsia="Arial" w:cs="Arial"/>
          <w:noProof w:val="0"/>
          <w:sz w:val="24"/>
          <w:szCs w:val="24"/>
          <w:lang w:val="en-GB"/>
        </w:rPr>
        <w:t xml:space="preserve"> tools </w:t>
      </w:r>
      <w:r w:rsidRPr="5590A953" w:rsidR="4ED92DC0">
        <w:rPr>
          <w:rFonts w:ascii="Arial" w:hAnsi="Arial" w:eastAsia="Arial" w:cs="Arial"/>
          <w:noProof w:val="0"/>
          <w:sz w:val="24"/>
          <w:szCs w:val="24"/>
          <w:lang w:val="en-GB"/>
        </w:rPr>
        <w:t>created an enjoyable</w:t>
      </w:r>
      <w:r w:rsidRPr="5590A953" w:rsidR="1DAA90EA">
        <w:rPr>
          <w:rFonts w:ascii="Arial" w:hAnsi="Arial" w:eastAsia="Arial" w:cs="Arial"/>
          <w:noProof w:val="0"/>
          <w:sz w:val="24"/>
          <w:szCs w:val="24"/>
          <w:lang w:val="en-GB"/>
        </w:rPr>
        <w:t xml:space="preserve"> and engaging lesson, balanced by theory and teaching methods to deliver a l</w:t>
      </w:r>
      <w:r w:rsidRPr="5590A953" w:rsidR="4ED92DC0">
        <w:rPr>
          <w:rFonts w:ascii="Arial" w:hAnsi="Arial" w:eastAsia="Arial" w:cs="Arial"/>
          <w:noProof w:val="0"/>
          <w:sz w:val="24"/>
          <w:szCs w:val="24"/>
          <w:lang w:val="en-GB"/>
        </w:rPr>
        <w:t>esson</w:t>
      </w:r>
      <w:r w:rsidRPr="5590A953" w:rsidR="55E8DFB7">
        <w:rPr>
          <w:rFonts w:ascii="Arial" w:hAnsi="Arial" w:eastAsia="Arial" w:cs="Arial"/>
          <w:noProof w:val="0"/>
          <w:sz w:val="24"/>
          <w:szCs w:val="24"/>
          <w:lang w:val="en-GB"/>
        </w:rPr>
        <w:t xml:space="preserve"> which</w:t>
      </w:r>
      <w:r w:rsidRPr="5590A953" w:rsidR="4ED92DC0">
        <w:rPr>
          <w:rFonts w:ascii="Arial" w:hAnsi="Arial" w:eastAsia="Arial" w:cs="Arial"/>
          <w:noProof w:val="0"/>
          <w:sz w:val="24"/>
          <w:szCs w:val="24"/>
          <w:lang w:val="en-GB"/>
        </w:rPr>
        <w:t xml:space="preserve"> </w:t>
      </w:r>
      <w:r w:rsidRPr="5590A953" w:rsidR="70BB1198">
        <w:rPr>
          <w:rFonts w:ascii="Arial" w:hAnsi="Arial" w:eastAsia="Arial" w:cs="Arial"/>
          <w:noProof w:val="0"/>
          <w:sz w:val="24"/>
          <w:szCs w:val="24"/>
          <w:lang w:val="en-GB"/>
        </w:rPr>
        <w:t>weeks later</w:t>
      </w:r>
      <w:r w:rsidRPr="5590A953" w:rsidR="4DCD479C">
        <w:rPr>
          <w:rFonts w:ascii="Arial" w:hAnsi="Arial" w:eastAsia="Arial" w:cs="Arial"/>
          <w:noProof w:val="0"/>
          <w:sz w:val="24"/>
          <w:szCs w:val="24"/>
          <w:lang w:val="en-GB"/>
        </w:rPr>
        <w:t xml:space="preserve"> is still </w:t>
      </w:r>
      <w:r w:rsidRPr="5590A953" w:rsidR="70BB1198">
        <w:rPr>
          <w:rFonts w:ascii="Arial" w:hAnsi="Arial" w:eastAsia="Arial" w:cs="Arial"/>
          <w:noProof w:val="0"/>
          <w:sz w:val="24"/>
          <w:szCs w:val="24"/>
          <w:lang w:val="en-GB"/>
        </w:rPr>
        <w:t>discussed</w:t>
      </w:r>
      <w:r w:rsidRPr="5590A953" w:rsidR="5BD460C3">
        <w:rPr>
          <w:rFonts w:ascii="Arial" w:hAnsi="Arial" w:eastAsia="Arial" w:cs="Arial"/>
          <w:noProof w:val="0"/>
          <w:sz w:val="24"/>
          <w:szCs w:val="24"/>
          <w:lang w:val="en-GB"/>
        </w:rPr>
        <w:t xml:space="preserve"> </w:t>
      </w:r>
      <w:r w:rsidRPr="5590A953" w:rsidR="70BB1198">
        <w:rPr>
          <w:rFonts w:ascii="Arial" w:hAnsi="Arial" w:eastAsia="Arial" w:cs="Arial"/>
          <w:noProof w:val="0"/>
          <w:sz w:val="24"/>
          <w:szCs w:val="24"/>
          <w:lang w:val="en-GB"/>
        </w:rPr>
        <w:t>positively</w:t>
      </w:r>
      <w:r w:rsidRPr="5590A953" w:rsidR="37E8969C">
        <w:rPr>
          <w:rFonts w:ascii="Arial" w:hAnsi="Arial" w:eastAsia="Arial" w:cs="Arial"/>
          <w:noProof w:val="0"/>
          <w:sz w:val="24"/>
          <w:szCs w:val="24"/>
          <w:lang w:val="en-GB"/>
        </w:rPr>
        <w:t xml:space="preserve"> by the students.  Several students have </w:t>
      </w:r>
      <w:r w:rsidRPr="5590A953" w:rsidR="70BB1198">
        <w:rPr>
          <w:rFonts w:ascii="Arial" w:hAnsi="Arial" w:eastAsia="Arial" w:cs="Arial"/>
          <w:noProof w:val="0"/>
          <w:sz w:val="24"/>
          <w:szCs w:val="24"/>
          <w:lang w:val="en-GB"/>
        </w:rPr>
        <w:t>sugges</w:t>
      </w:r>
      <w:r w:rsidRPr="5590A953" w:rsidR="55CA4DD7">
        <w:rPr>
          <w:rFonts w:ascii="Arial" w:hAnsi="Arial" w:eastAsia="Arial" w:cs="Arial"/>
          <w:noProof w:val="0"/>
          <w:sz w:val="24"/>
          <w:szCs w:val="24"/>
          <w:lang w:val="en-GB"/>
        </w:rPr>
        <w:t>ting further use of these digital tools</w:t>
      </w:r>
      <w:r w:rsidRPr="5590A953" w:rsidR="1695D087">
        <w:rPr>
          <w:rFonts w:ascii="Arial" w:hAnsi="Arial" w:eastAsia="Arial" w:cs="Arial"/>
          <w:noProof w:val="0"/>
          <w:sz w:val="24"/>
          <w:szCs w:val="24"/>
          <w:lang w:val="en-GB"/>
        </w:rPr>
        <w:t xml:space="preserve"> made available during lessons, relating this back to their learning styles. </w:t>
      </w:r>
    </w:p>
    <w:p w:rsidR="5590A953" w:rsidP="5590A953" w:rsidRDefault="5590A953" w14:paraId="1C545C9C" w14:textId="5AE24D9E">
      <w:pPr>
        <w:pStyle w:val="Normal"/>
        <w:rPr>
          <w:rFonts w:ascii="Arial" w:hAnsi="Arial" w:eastAsia="Arial" w:cs="Arial"/>
          <w:noProof w:val="0"/>
          <w:sz w:val="24"/>
          <w:szCs w:val="24"/>
          <w:lang w:val="en-GB"/>
        </w:rPr>
      </w:pPr>
    </w:p>
    <w:p w:rsidR="28769987" w:rsidP="5590A953" w:rsidRDefault="28769987" w14:paraId="0495979E" w14:textId="4E89A9BB">
      <w:pPr>
        <w:pStyle w:val="Heading2"/>
        <w:rPr>
          <w:rFonts w:ascii="Arial" w:hAnsi="Arial" w:eastAsia="Arial" w:cs="Arial"/>
          <w:noProof w:val="0"/>
          <w:sz w:val="24"/>
          <w:szCs w:val="24"/>
          <w:lang w:val="en-GB"/>
        </w:rPr>
      </w:pPr>
      <w:bookmarkStart w:name="_Toc1224412738" w:id="1453745877"/>
      <w:r w:rsidRPr="5590A953" w:rsidR="28769987">
        <w:rPr>
          <w:rFonts w:ascii="Arial" w:hAnsi="Arial" w:eastAsia="Arial" w:cs="Arial"/>
          <w:noProof w:val="0"/>
          <w:sz w:val="24"/>
          <w:szCs w:val="24"/>
          <w:lang w:val="en-GB"/>
        </w:rPr>
        <w:t>Now What?</w:t>
      </w:r>
      <w:bookmarkEnd w:id="1453745877"/>
      <w:r w:rsidRPr="5590A953" w:rsidR="68DE2366">
        <w:rPr>
          <w:rFonts w:ascii="Arial" w:hAnsi="Arial" w:eastAsia="Arial" w:cs="Arial"/>
          <w:noProof w:val="0"/>
          <w:sz w:val="24"/>
          <w:szCs w:val="24"/>
          <w:lang w:val="en-GB"/>
        </w:rPr>
        <w:t xml:space="preserve"> </w:t>
      </w:r>
    </w:p>
    <w:p w:rsidR="5590A953" w:rsidP="5590A953" w:rsidRDefault="5590A953" w14:paraId="404EADFA" w14:textId="29767FF4">
      <w:pPr>
        <w:pStyle w:val="Normal"/>
        <w:spacing w:after="0" w:afterAutospacing="off" w:line="360" w:lineRule="auto"/>
        <w:jc w:val="both"/>
        <w:rPr>
          <w:rFonts w:ascii="Arial" w:hAnsi="Arial" w:eastAsia="Arial" w:cs="Arial"/>
          <w:noProof w:val="0"/>
          <w:sz w:val="24"/>
          <w:szCs w:val="24"/>
          <w:lang w:val="en-GB"/>
        </w:rPr>
      </w:pPr>
    </w:p>
    <w:p w:rsidR="358F166D" w:rsidP="5590A953" w:rsidRDefault="358F166D" w14:paraId="755F6FED" w14:textId="4FE03BA4">
      <w:pPr>
        <w:pStyle w:val="Normal"/>
        <w:spacing w:after="0" w:afterAutospacing="off" w:line="360" w:lineRule="auto"/>
        <w:jc w:val="both"/>
        <w:rPr>
          <w:rFonts w:ascii="Arial" w:hAnsi="Arial" w:eastAsia="Arial" w:cs="Arial"/>
          <w:noProof w:val="0"/>
          <w:sz w:val="24"/>
          <w:szCs w:val="24"/>
          <w:lang w:val="en-GB"/>
        </w:rPr>
      </w:pPr>
      <w:r w:rsidRPr="5590A953" w:rsidR="358F166D">
        <w:rPr>
          <w:rFonts w:ascii="Arial" w:hAnsi="Arial" w:eastAsia="Arial" w:cs="Arial"/>
          <w:noProof w:val="0"/>
          <w:sz w:val="24"/>
          <w:szCs w:val="24"/>
          <w:lang w:val="en-GB"/>
        </w:rPr>
        <w:t xml:space="preserve">Going forward I will continue to build upon my professional development, by applying the lessons learned using the SMART </w:t>
      </w:r>
      <w:r w:rsidRPr="5590A953" w:rsidR="358F166D">
        <w:rPr>
          <w:rFonts w:ascii="Arial" w:hAnsi="Arial" w:eastAsia="Arial" w:cs="Arial"/>
          <w:noProof w:val="0"/>
          <w:sz w:val="24"/>
          <w:szCs w:val="24"/>
          <w:lang w:val="en-GB"/>
        </w:rPr>
        <w:t>objectives</w:t>
      </w:r>
      <w:r w:rsidRPr="5590A953" w:rsidR="358F166D">
        <w:rPr>
          <w:rFonts w:ascii="Arial" w:hAnsi="Arial" w:eastAsia="Arial" w:cs="Arial"/>
          <w:noProof w:val="0"/>
          <w:sz w:val="24"/>
          <w:szCs w:val="24"/>
          <w:lang w:val="en-GB"/>
        </w:rPr>
        <w:t xml:space="preserve"> below. use apply consideration to frameworks such as TPACK</w:t>
      </w:r>
    </w:p>
    <w:p w:rsidR="5590A953" w:rsidP="5590A953" w:rsidRDefault="5590A953" w14:paraId="6CE745F0" w14:textId="793E465F">
      <w:pPr>
        <w:pStyle w:val="Normal"/>
        <w:rPr>
          <w:rFonts w:ascii="Arial" w:hAnsi="Arial" w:eastAsia="Arial" w:cs="Arial"/>
          <w:noProof w:val="0"/>
          <w:lang w:val="en-GB"/>
        </w:rPr>
      </w:pPr>
    </w:p>
    <w:tbl>
      <w:tblPr>
        <w:tblStyle w:val="PlainTable1"/>
        <w:tblW w:w="0" w:type="auto"/>
        <w:tblBorders>
          <w:top w:val="single" w:sz="6"/>
          <w:left w:val="single" w:sz="6"/>
          <w:bottom w:val="single" w:sz="6"/>
          <w:right w:val="single" w:sz="6"/>
        </w:tblBorders>
        <w:tblLayout w:type="fixed"/>
        <w:tblLook w:val="06A0" w:firstRow="1" w:lastRow="0" w:firstColumn="1" w:lastColumn="0" w:noHBand="1" w:noVBand="1"/>
      </w:tblPr>
      <w:tblGrid>
        <w:gridCol w:w="1500"/>
        <w:gridCol w:w="1620"/>
        <w:gridCol w:w="1515"/>
        <w:gridCol w:w="1575"/>
        <w:gridCol w:w="1330"/>
        <w:gridCol w:w="1545"/>
      </w:tblGrid>
      <w:tr w:rsidR="5590A953" w:rsidTr="5590A953" w14:paraId="39598DD9">
        <w:trPr>
          <w:trHeight w:val="300"/>
        </w:trPr>
        <w:tc>
          <w:tcPr>
            <w:cnfStyle w:val="001000000000" w:firstRow="0" w:lastRow="0" w:firstColumn="1" w:lastColumn="0" w:oddVBand="0" w:evenVBand="0" w:oddHBand="0" w:evenHBand="0" w:firstRowFirstColumn="0" w:firstRowLastColumn="0" w:lastRowFirstColumn="0" w:lastRowLastColumn="0"/>
            <w:tcW w:w="1500" w:type="dxa"/>
            <w:tcMar>
              <w:left w:w="105" w:type="dxa"/>
              <w:right w:w="105" w:type="dxa"/>
            </w:tcMar>
            <w:vAlign w:val="top"/>
          </w:tcPr>
          <w:p w:rsidR="5590A953" w:rsidP="5590A953" w:rsidRDefault="5590A953" w14:paraId="3782FCBE" w14:textId="72E834E2">
            <w:pPr>
              <w:spacing w:line="259" w:lineRule="auto"/>
              <w:rPr>
                <w:rFonts w:ascii="Arial" w:hAnsi="Arial" w:eastAsia="Arial" w:cs="Arial"/>
                <w:b w:val="1"/>
                <w:bCs w:val="1"/>
                <w:i w:val="0"/>
                <w:iCs w:val="0"/>
                <w:caps w:val="0"/>
                <w:smallCaps w:val="0"/>
                <w:color w:val="000000" w:themeColor="text1" w:themeTint="FF" w:themeShade="FF"/>
                <w:sz w:val="24"/>
                <w:szCs w:val="24"/>
              </w:rPr>
            </w:pPr>
            <w:r w:rsidRPr="5590A953" w:rsidR="5590A953">
              <w:rPr>
                <w:rFonts w:ascii="Arial" w:hAnsi="Arial" w:eastAsia="Arial" w:cs="Arial"/>
                <w:b w:val="1"/>
                <w:bCs w:val="1"/>
                <w:i w:val="0"/>
                <w:iCs w:val="0"/>
                <w:caps w:val="0"/>
                <w:smallCaps w:val="0"/>
                <w:color w:val="000000" w:themeColor="text1" w:themeTint="FF" w:themeShade="FF"/>
                <w:sz w:val="24"/>
                <w:szCs w:val="24"/>
                <w:lang w:val="en-GB"/>
              </w:rPr>
              <w:t>Specific</w:t>
            </w:r>
          </w:p>
        </w:tc>
        <w:tc>
          <w:tcPr>
            <w:cnfStyle w:val="000000000000" w:firstRow="0" w:lastRow="0" w:firstColumn="0" w:lastColumn="0" w:oddVBand="0" w:evenVBand="0" w:oddHBand="0" w:evenHBand="0" w:firstRowFirstColumn="0" w:firstRowLastColumn="0" w:lastRowFirstColumn="0" w:lastRowLastColumn="0"/>
            <w:tcW w:w="1620" w:type="dxa"/>
            <w:tcMar>
              <w:left w:w="105" w:type="dxa"/>
              <w:right w:w="105" w:type="dxa"/>
            </w:tcMar>
            <w:vAlign w:val="top"/>
          </w:tcPr>
          <w:p w:rsidR="5590A953" w:rsidP="5590A953" w:rsidRDefault="5590A953" w14:paraId="260F8225" w14:textId="44F81370">
            <w:pPr>
              <w:spacing w:line="259" w:lineRule="auto"/>
              <w:rPr>
                <w:rFonts w:ascii="Arial" w:hAnsi="Arial" w:eastAsia="Arial" w:cs="Arial"/>
                <w:b w:val="1"/>
                <w:bCs w:val="1"/>
                <w:i w:val="0"/>
                <w:iCs w:val="0"/>
                <w:caps w:val="0"/>
                <w:smallCaps w:val="0"/>
                <w:color w:val="000000" w:themeColor="text1" w:themeTint="FF" w:themeShade="FF"/>
                <w:sz w:val="24"/>
                <w:szCs w:val="24"/>
              </w:rPr>
            </w:pPr>
            <w:r w:rsidRPr="5590A953" w:rsidR="5590A953">
              <w:rPr>
                <w:rFonts w:ascii="Arial" w:hAnsi="Arial" w:eastAsia="Arial" w:cs="Arial"/>
                <w:b w:val="1"/>
                <w:bCs w:val="1"/>
                <w:i w:val="0"/>
                <w:iCs w:val="0"/>
                <w:caps w:val="0"/>
                <w:smallCaps w:val="0"/>
                <w:color w:val="000000" w:themeColor="text1" w:themeTint="FF" w:themeShade="FF"/>
                <w:sz w:val="24"/>
                <w:szCs w:val="24"/>
                <w:lang w:val="en-GB"/>
              </w:rPr>
              <w:t>Measurable</w:t>
            </w:r>
          </w:p>
        </w:tc>
        <w:tc>
          <w:tcPr>
            <w:cnfStyle w:val="000000000000" w:firstRow="0" w:lastRow="0" w:firstColumn="0" w:lastColumn="0" w:oddVBand="0" w:evenVBand="0" w:oddHBand="0" w:evenHBand="0" w:firstRowFirstColumn="0" w:firstRowLastColumn="0" w:lastRowFirstColumn="0" w:lastRowLastColumn="0"/>
            <w:tcW w:w="1515" w:type="dxa"/>
            <w:tcMar>
              <w:left w:w="105" w:type="dxa"/>
              <w:right w:w="105" w:type="dxa"/>
            </w:tcMar>
            <w:vAlign w:val="top"/>
          </w:tcPr>
          <w:p w:rsidR="5590A953" w:rsidP="5590A953" w:rsidRDefault="5590A953" w14:paraId="284F5D36" w14:textId="3971DFB6">
            <w:pPr>
              <w:spacing w:line="259" w:lineRule="auto"/>
              <w:rPr>
                <w:rFonts w:ascii="Arial" w:hAnsi="Arial" w:eastAsia="Arial" w:cs="Arial"/>
                <w:b w:val="1"/>
                <w:bCs w:val="1"/>
                <w:i w:val="0"/>
                <w:iCs w:val="0"/>
                <w:caps w:val="0"/>
                <w:smallCaps w:val="0"/>
                <w:color w:val="000000" w:themeColor="text1" w:themeTint="FF" w:themeShade="FF"/>
                <w:sz w:val="24"/>
                <w:szCs w:val="24"/>
              </w:rPr>
            </w:pPr>
            <w:r w:rsidRPr="5590A953" w:rsidR="5590A953">
              <w:rPr>
                <w:rFonts w:ascii="Arial" w:hAnsi="Arial" w:eastAsia="Arial" w:cs="Arial"/>
                <w:b w:val="1"/>
                <w:bCs w:val="1"/>
                <w:i w:val="0"/>
                <w:iCs w:val="0"/>
                <w:caps w:val="0"/>
                <w:smallCaps w:val="0"/>
                <w:color w:val="000000" w:themeColor="text1" w:themeTint="FF" w:themeShade="FF"/>
                <w:sz w:val="24"/>
                <w:szCs w:val="24"/>
                <w:lang w:val="en-GB"/>
              </w:rPr>
              <w:t>Achievable</w:t>
            </w:r>
          </w:p>
        </w:tc>
        <w:tc>
          <w:tcPr>
            <w:cnfStyle w:val="000000000000" w:firstRow="0" w:lastRow="0" w:firstColumn="0" w:lastColumn="0" w:oddVBand="0" w:evenVBand="0" w:oddHBand="0" w:evenHBand="0" w:firstRowFirstColumn="0" w:firstRowLastColumn="0" w:lastRowFirstColumn="0" w:lastRowLastColumn="0"/>
            <w:tcW w:w="1575" w:type="dxa"/>
            <w:tcMar>
              <w:left w:w="105" w:type="dxa"/>
              <w:right w:w="105" w:type="dxa"/>
            </w:tcMar>
            <w:vAlign w:val="top"/>
          </w:tcPr>
          <w:p w:rsidR="5590A953" w:rsidP="5590A953" w:rsidRDefault="5590A953" w14:paraId="527D6DF8" w14:textId="46BDD592">
            <w:pPr>
              <w:spacing w:line="259" w:lineRule="auto"/>
              <w:rPr>
                <w:rFonts w:ascii="Arial" w:hAnsi="Arial" w:eastAsia="Arial" w:cs="Arial"/>
                <w:b w:val="1"/>
                <w:bCs w:val="1"/>
                <w:i w:val="0"/>
                <w:iCs w:val="0"/>
                <w:caps w:val="0"/>
                <w:smallCaps w:val="0"/>
                <w:color w:val="000000" w:themeColor="text1" w:themeTint="FF" w:themeShade="FF"/>
                <w:sz w:val="24"/>
                <w:szCs w:val="24"/>
              </w:rPr>
            </w:pPr>
            <w:r w:rsidRPr="5590A953" w:rsidR="5590A953">
              <w:rPr>
                <w:rFonts w:ascii="Arial" w:hAnsi="Arial" w:eastAsia="Arial" w:cs="Arial"/>
                <w:b w:val="1"/>
                <w:bCs w:val="1"/>
                <w:i w:val="0"/>
                <w:iCs w:val="0"/>
                <w:caps w:val="0"/>
                <w:smallCaps w:val="0"/>
                <w:color w:val="000000" w:themeColor="text1" w:themeTint="FF" w:themeShade="FF"/>
                <w:sz w:val="24"/>
                <w:szCs w:val="24"/>
                <w:lang w:val="en-GB"/>
              </w:rPr>
              <w:t>Relevant</w:t>
            </w:r>
          </w:p>
        </w:tc>
        <w:tc>
          <w:tcPr>
            <w:cnfStyle w:val="000000000000" w:firstRow="0" w:lastRow="0" w:firstColumn="0" w:lastColumn="0" w:oddVBand="0" w:evenVBand="0" w:oddHBand="0" w:evenHBand="0" w:firstRowFirstColumn="0" w:firstRowLastColumn="0" w:lastRowFirstColumn="0" w:lastRowLastColumn="0"/>
            <w:tcW w:w="1330" w:type="dxa"/>
            <w:tcMar>
              <w:left w:w="105" w:type="dxa"/>
              <w:right w:w="105" w:type="dxa"/>
            </w:tcMar>
            <w:vAlign w:val="top"/>
          </w:tcPr>
          <w:p w:rsidR="5590A953" w:rsidP="5590A953" w:rsidRDefault="5590A953" w14:paraId="65516113" w14:textId="338A28AE">
            <w:pPr>
              <w:spacing w:line="259" w:lineRule="auto"/>
              <w:rPr>
                <w:rFonts w:ascii="Arial" w:hAnsi="Arial" w:eastAsia="Arial" w:cs="Arial"/>
                <w:b w:val="1"/>
                <w:bCs w:val="1"/>
                <w:i w:val="0"/>
                <w:iCs w:val="0"/>
                <w:caps w:val="0"/>
                <w:smallCaps w:val="0"/>
                <w:color w:val="000000" w:themeColor="text1" w:themeTint="FF" w:themeShade="FF"/>
                <w:sz w:val="24"/>
                <w:szCs w:val="24"/>
              </w:rPr>
            </w:pPr>
            <w:r w:rsidRPr="5590A953" w:rsidR="5590A953">
              <w:rPr>
                <w:rFonts w:ascii="Arial" w:hAnsi="Arial" w:eastAsia="Arial" w:cs="Arial"/>
                <w:b w:val="1"/>
                <w:bCs w:val="1"/>
                <w:i w:val="0"/>
                <w:iCs w:val="0"/>
                <w:caps w:val="0"/>
                <w:smallCaps w:val="0"/>
                <w:color w:val="000000" w:themeColor="text1" w:themeTint="FF" w:themeShade="FF"/>
                <w:sz w:val="24"/>
                <w:szCs w:val="24"/>
                <w:lang w:val="en-GB"/>
              </w:rPr>
              <w:t>Time-bound</w:t>
            </w:r>
          </w:p>
        </w:tc>
        <w:tc>
          <w:tcPr>
            <w:cnfStyle w:val="000000000000" w:firstRow="0" w:lastRow="0" w:firstColumn="0" w:lastColumn="0" w:oddVBand="0" w:evenVBand="0" w:oddHBand="0" w:evenHBand="0" w:firstRowFirstColumn="0" w:firstRowLastColumn="0" w:lastRowFirstColumn="0" w:lastRowLastColumn="0"/>
            <w:tcW w:w="1545" w:type="dxa"/>
            <w:tcMar>
              <w:left w:w="105" w:type="dxa"/>
              <w:right w:w="105" w:type="dxa"/>
            </w:tcMar>
            <w:vAlign w:val="top"/>
          </w:tcPr>
          <w:p w:rsidR="5590A953" w:rsidP="5590A953" w:rsidRDefault="5590A953" w14:paraId="6FF95438" w14:textId="451E9CCD">
            <w:pPr>
              <w:spacing w:line="259" w:lineRule="auto"/>
              <w:rPr>
                <w:rFonts w:ascii="Arial" w:hAnsi="Arial" w:eastAsia="Arial" w:cs="Arial"/>
                <w:b w:val="1"/>
                <w:bCs w:val="1"/>
                <w:i w:val="0"/>
                <w:iCs w:val="0"/>
                <w:caps w:val="0"/>
                <w:smallCaps w:val="0"/>
                <w:color w:val="000000" w:themeColor="text1" w:themeTint="FF" w:themeShade="FF"/>
                <w:sz w:val="24"/>
                <w:szCs w:val="24"/>
              </w:rPr>
            </w:pPr>
            <w:r w:rsidRPr="5590A953" w:rsidR="5590A953">
              <w:rPr>
                <w:rFonts w:ascii="Arial" w:hAnsi="Arial" w:eastAsia="Arial" w:cs="Arial"/>
                <w:b w:val="1"/>
                <w:bCs w:val="1"/>
                <w:i w:val="0"/>
                <w:iCs w:val="0"/>
                <w:caps w:val="0"/>
                <w:smallCaps w:val="0"/>
                <w:color w:val="000000" w:themeColor="text1" w:themeTint="FF" w:themeShade="FF"/>
                <w:sz w:val="24"/>
                <w:szCs w:val="24"/>
                <w:lang w:val="en-GB"/>
              </w:rPr>
              <w:t>PSF</w:t>
            </w:r>
          </w:p>
        </w:tc>
      </w:tr>
      <w:tr w:rsidR="5590A953" w:rsidTr="5590A953" w14:paraId="5C4DD107">
        <w:trPr>
          <w:trHeight w:val="300"/>
        </w:trPr>
        <w:tc>
          <w:tcPr>
            <w:cnfStyle w:val="001000000000" w:firstRow="0" w:lastRow="0" w:firstColumn="1" w:lastColumn="0" w:oddVBand="0" w:evenVBand="0" w:oddHBand="0" w:evenHBand="0" w:firstRowFirstColumn="0" w:firstRowLastColumn="0" w:lastRowFirstColumn="0" w:lastRowLastColumn="0"/>
            <w:tcW w:w="1500" w:type="dxa"/>
            <w:tcMar>
              <w:left w:w="105" w:type="dxa"/>
              <w:right w:w="105" w:type="dxa"/>
            </w:tcMar>
            <w:vAlign w:val="top"/>
          </w:tcPr>
          <w:p w:rsidR="734100D2" w:rsidP="5590A953" w:rsidRDefault="734100D2" w14:paraId="7B8B0846" w14:textId="69601F46">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734100D2">
              <w:rPr>
                <w:rFonts w:ascii="Arial" w:hAnsi="Arial" w:eastAsia="Arial" w:cs="Arial"/>
                <w:b w:val="0"/>
                <w:bCs w:val="0"/>
                <w:i w:val="0"/>
                <w:iCs w:val="0"/>
                <w:caps w:val="0"/>
                <w:smallCaps w:val="0"/>
                <w:color w:val="000000" w:themeColor="text1" w:themeTint="FF" w:themeShade="FF"/>
                <w:sz w:val="20"/>
                <w:szCs w:val="20"/>
                <w:lang w:val="en-GB"/>
              </w:rPr>
              <w:t>Develop</w:t>
            </w:r>
            <w:r w:rsidRPr="5590A953" w:rsidR="58FA09CF">
              <w:rPr>
                <w:rFonts w:ascii="Arial" w:hAnsi="Arial" w:eastAsia="Arial" w:cs="Arial"/>
                <w:b w:val="0"/>
                <w:bCs w:val="0"/>
                <w:i w:val="0"/>
                <w:iCs w:val="0"/>
                <w:caps w:val="0"/>
                <w:smallCaps w:val="0"/>
                <w:color w:val="000000" w:themeColor="text1" w:themeTint="FF" w:themeShade="FF"/>
                <w:sz w:val="20"/>
                <w:szCs w:val="20"/>
                <w:lang w:val="en-GB"/>
              </w:rPr>
              <w:t xml:space="preserve"> a greater understanding of TPACK and keep practising </w:t>
            </w:r>
            <w:r w:rsidRPr="5590A953" w:rsidR="58FA09CF">
              <w:rPr>
                <w:rFonts w:ascii="Arial" w:hAnsi="Arial" w:eastAsia="Arial" w:cs="Arial"/>
                <w:b w:val="0"/>
                <w:bCs w:val="0"/>
                <w:i w:val="0"/>
                <w:iCs w:val="0"/>
                <w:caps w:val="0"/>
                <w:smallCaps w:val="0"/>
                <w:color w:val="000000" w:themeColor="text1" w:themeTint="FF" w:themeShade="FF"/>
                <w:sz w:val="20"/>
                <w:szCs w:val="20"/>
                <w:lang w:val="en-GB"/>
              </w:rPr>
              <w:t>it’s</w:t>
            </w:r>
            <w:r w:rsidRPr="5590A953" w:rsidR="58FA09CF">
              <w:rPr>
                <w:rFonts w:ascii="Arial" w:hAnsi="Arial" w:eastAsia="Arial" w:cs="Arial"/>
                <w:b w:val="0"/>
                <w:bCs w:val="0"/>
                <w:i w:val="0"/>
                <w:iCs w:val="0"/>
                <w:caps w:val="0"/>
                <w:smallCaps w:val="0"/>
                <w:color w:val="000000" w:themeColor="text1" w:themeTint="FF" w:themeShade="FF"/>
                <w:sz w:val="20"/>
                <w:szCs w:val="20"/>
                <w:lang w:val="en-GB"/>
              </w:rPr>
              <w:t xml:space="preserve"> use within my professional practice</w:t>
            </w:r>
          </w:p>
        </w:tc>
        <w:tc>
          <w:tcPr>
            <w:cnfStyle w:val="000000000000" w:firstRow="0" w:lastRow="0" w:firstColumn="0" w:lastColumn="0" w:oddVBand="0" w:evenVBand="0" w:oddHBand="0" w:evenHBand="0" w:firstRowFirstColumn="0" w:firstRowLastColumn="0" w:lastRowFirstColumn="0" w:lastRowLastColumn="0"/>
            <w:tcW w:w="1620" w:type="dxa"/>
            <w:tcMar>
              <w:left w:w="105" w:type="dxa"/>
              <w:right w:w="105" w:type="dxa"/>
            </w:tcMar>
            <w:vAlign w:val="top"/>
          </w:tcPr>
          <w:p w:rsidR="0B55F45B" w:rsidP="5590A953" w:rsidRDefault="0B55F45B" w14:paraId="46CF1BB9" w14:textId="3AA45F5A">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0B55F45B">
              <w:rPr>
                <w:rFonts w:ascii="Arial" w:hAnsi="Arial" w:eastAsia="Arial" w:cs="Arial"/>
                <w:b w:val="0"/>
                <w:bCs w:val="0"/>
                <w:i w:val="0"/>
                <w:iCs w:val="0"/>
                <w:caps w:val="0"/>
                <w:smallCaps w:val="0"/>
                <w:color w:val="000000" w:themeColor="text1" w:themeTint="FF" w:themeShade="FF"/>
                <w:sz w:val="20"/>
                <w:szCs w:val="20"/>
                <w:lang w:val="en-GB"/>
              </w:rPr>
              <w:t xml:space="preserve">Where </w:t>
            </w:r>
            <w:r w:rsidRPr="5590A953" w:rsidR="0B55F45B">
              <w:rPr>
                <w:rFonts w:ascii="Arial" w:hAnsi="Arial" w:eastAsia="Arial" w:cs="Arial"/>
                <w:b w:val="0"/>
                <w:bCs w:val="0"/>
                <w:i w:val="0"/>
                <w:iCs w:val="0"/>
                <w:caps w:val="0"/>
                <w:smallCaps w:val="0"/>
                <w:color w:val="000000" w:themeColor="text1" w:themeTint="FF" w:themeShade="FF"/>
                <w:sz w:val="20"/>
                <w:szCs w:val="20"/>
                <w:lang w:val="en-GB"/>
              </w:rPr>
              <w:t>appropriate</w:t>
            </w:r>
            <w:r w:rsidRPr="5590A953" w:rsidR="73B6F9DA">
              <w:rPr>
                <w:rFonts w:ascii="Arial" w:hAnsi="Arial" w:eastAsia="Arial" w:cs="Arial"/>
                <w:b w:val="0"/>
                <w:bCs w:val="0"/>
                <w:i w:val="0"/>
                <w:iCs w:val="0"/>
                <w:caps w:val="0"/>
                <w:smallCaps w:val="0"/>
                <w:color w:val="000000" w:themeColor="text1" w:themeTint="FF" w:themeShade="FF"/>
                <w:sz w:val="20"/>
                <w:szCs w:val="20"/>
                <w:lang w:val="en-GB"/>
              </w:rPr>
              <w:t xml:space="preserve">, </w:t>
            </w:r>
            <w:r w:rsidRPr="5590A953" w:rsidR="0B55F45B">
              <w:rPr>
                <w:rFonts w:ascii="Arial" w:hAnsi="Arial" w:eastAsia="Arial" w:cs="Arial"/>
                <w:b w:val="0"/>
                <w:bCs w:val="0"/>
                <w:i w:val="0"/>
                <w:iCs w:val="0"/>
                <w:caps w:val="0"/>
                <w:smallCaps w:val="0"/>
                <w:color w:val="000000" w:themeColor="text1" w:themeTint="FF" w:themeShade="FF"/>
                <w:sz w:val="20"/>
                <w:szCs w:val="20"/>
                <w:lang w:val="en-GB"/>
              </w:rPr>
              <w:t>I</w:t>
            </w:r>
            <w:r w:rsidRPr="5590A953" w:rsidR="0B55F45B">
              <w:rPr>
                <w:rFonts w:ascii="Arial" w:hAnsi="Arial" w:eastAsia="Arial" w:cs="Arial"/>
                <w:b w:val="0"/>
                <w:bCs w:val="0"/>
                <w:i w:val="0"/>
                <w:iCs w:val="0"/>
                <w:caps w:val="0"/>
                <w:smallCaps w:val="0"/>
                <w:color w:val="000000" w:themeColor="text1" w:themeTint="FF" w:themeShade="FF"/>
                <w:sz w:val="20"/>
                <w:szCs w:val="20"/>
                <w:lang w:val="en-GB"/>
              </w:rPr>
              <w:t xml:space="preserve"> will request specific feedback</w:t>
            </w:r>
            <w:r w:rsidRPr="5590A953" w:rsidR="2131B40A">
              <w:rPr>
                <w:rFonts w:ascii="Arial" w:hAnsi="Arial" w:eastAsia="Arial" w:cs="Arial"/>
                <w:b w:val="0"/>
                <w:bCs w:val="0"/>
                <w:i w:val="0"/>
                <w:iCs w:val="0"/>
                <w:caps w:val="0"/>
                <w:smallCaps w:val="0"/>
                <w:color w:val="000000" w:themeColor="text1" w:themeTint="FF" w:themeShade="FF"/>
                <w:sz w:val="20"/>
                <w:szCs w:val="20"/>
                <w:lang w:val="en-GB"/>
              </w:rPr>
              <w:t xml:space="preserve"> on my use of the model. </w:t>
            </w:r>
          </w:p>
        </w:tc>
        <w:tc>
          <w:tcPr>
            <w:cnfStyle w:val="000000000000" w:firstRow="0" w:lastRow="0" w:firstColumn="0" w:lastColumn="0" w:oddVBand="0" w:evenVBand="0" w:oddHBand="0" w:evenHBand="0" w:firstRowFirstColumn="0" w:firstRowLastColumn="0" w:lastRowFirstColumn="0" w:lastRowLastColumn="0"/>
            <w:tcW w:w="1515" w:type="dxa"/>
            <w:tcMar>
              <w:left w:w="105" w:type="dxa"/>
              <w:right w:w="105" w:type="dxa"/>
            </w:tcMar>
            <w:vAlign w:val="top"/>
          </w:tcPr>
          <w:p w:rsidR="2131B40A" w:rsidP="5590A953" w:rsidRDefault="2131B40A" w14:paraId="0C617864" w14:textId="6C1E3452">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2131B40A">
              <w:rPr>
                <w:rFonts w:ascii="Arial" w:hAnsi="Arial" w:eastAsia="Arial" w:cs="Arial"/>
                <w:b w:val="0"/>
                <w:bCs w:val="0"/>
                <w:i w:val="0"/>
                <w:iCs w:val="0"/>
                <w:caps w:val="0"/>
                <w:smallCaps w:val="0"/>
                <w:color w:val="000000" w:themeColor="text1" w:themeTint="FF" w:themeShade="FF"/>
                <w:sz w:val="20"/>
                <w:szCs w:val="20"/>
                <w:lang w:val="en-GB"/>
              </w:rPr>
              <w:t xml:space="preserve">I can build upon using TPACK and </w:t>
            </w:r>
            <w:r w:rsidRPr="5590A953" w:rsidR="2131B40A">
              <w:rPr>
                <w:rFonts w:ascii="Arial" w:hAnsi="Arial" w:eastAsia="Arial" w:cs="Arial"/>
                <w:b w:val="0"/>
                <w:bCs w:val="0"/>
                <w:i w:val="0"/>
                <w:iCs w:val="0"/>
                <w:caps w:val="0"/>
                <w:smallCaps w:val="0"/>
                <w:color w:val="000000" w:themeColor="text1" w:themeTint="FF" w:themeShade="FF"/>
                <w:sz w:val="20"/>
                <w:szCs w:val="20"/>
                <w:lang w:val="en-GB"/>
              </w:rPr>
              <w:t>demonstrate</w:t>
            </w:r>
            <w:r w:rsidRPr="5590A953" w:rsidR="2131B40A">
              <w:rPr>
                <w:rFonts w:ascii="Arial" w:hAnsi="Arial" w:eastAsia="Arial" w:cs="Arial"/>
                <w:b w:val="0"/>
                <w:bCs w:val="0"/>
                <w:i w:val="0"/>
                <w:iCs w:val="0"/>
                <w:caps w:val="0"/>
                <w:smallCaps w:val="0"/>
                <w:color w:val="000000" w:themeColor="text1" w:themeTint="FF" w:themeShade="FF"/>
                <w:sz w:val="20"/>
                <w:szCs w:val="20"/>
                <w:lang w:val="en-GB"/>
              </w:rPr>
              <w:t xml:space="preserve"> </w:t>
            </w:r>
            <w:r w:rsidRPr="5590A953" w:rsidR="2131B40A">
              <w:rPr>
                <w:rFonts w:ascii="Arial" w:hAnsi="Arial" w:eastAsia="Arial" w:cs="Arial"/>
                <w:b w:val="0"/>
                <w:bCs w:val="0"/>
                <w:i w:val="0"/>
                <w:iCs w:val="0"/>
                <w:caps w:val="0"/>
                <w:smallCaps w:val="0"/>
                <w:color w:val="000000" w:themeColor="text1" w:themeTint="FF" w:themeShade="FF"/>
                <w:sz w:val="20"/>
                <w:szCs w:val="20"/>
                <w:lang w:val="en-GB"/>
              </w:rPr>
              <w:t>its</w:t>
            </w:r>
            <w:r w:rsidRPr="5590A953" w:rsidR="2131B40A">
              <w:rPr>
                <w:rFonts w:ascii="Arial" w:hAnsi="Arial" w:eastAsia="Arial" w:cs="Arial"/>
                <w:b w:val="0"/>
                <w:bCs w:val="0"/>
                <w:i w:val="0"/>
                <w:iCs w:val="0"/>
                <w:caps w:val="0"/>
                <w:smallCaps w:val="0"/>
                <w:color w:val="000000" w:themeColor="text1" w:themeTint="FF" w:themeShade="FF"/>
                <w:sz w:val="20"/>
                <w:szCs w:val="20"/>
                <w:lang w:val="en-GB"/>
              </w:rPr>
              <w:t xml:space="preserve"> use when incorporating digital tools.</w:t>
            </w:r>
          </w:p>
        </w:tc>
        <w:tc>
          <w:tcPr>
            <w:cnfStyle w:val="000000000000" w:firstRow="0" w:lastRow="0" w:firstColumn="0" w:lastColumn="0" w:oddVBand="0" w:evenVBand="0" w:oddHBand="0" w:evenHBand="0" w:firstRowFirstColumn="0" w:firstRowLastColumn="0" w:lastRowFirstColumn="0" w:lastRowLastColumn="0"/>
            <w:tcW w:w="1575" w:type="dxa"/>
            <w:tcMar>
              <w:left w:w="105" w:type="dxa"/>
              <w:right w:w="105" w:type="dxa"/>
            </w:tcMar>
            <w:vAlign w:val="top"/>
          </w:tcPr>
          <w:p w:rsidR="2131B40A" w:rsidP="5590A953" w:rsidRDefault="2131B40A" w14:paraId="6C4A1747" w14:textId="6DF1C3EC">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2131B40A">
              <w:rPr>
                <w:rFonts w:ascii="Arial" w:hAnsi="Arial" w:eastAsia="Arial" w:cs="Arial"/>
                <w:b w:val="0"/>
                <w:bCs w:val="0"/>
                <w:i w:val="0"/>
                <w:iCs w:val="0"/>
                <w:caps w:val="0"/>
                <w:smallCaps w:val="0"/>
                <w:color w:val="000000" w:themeColor="text1" w:themeTint="FF" w:themeShade="FF"/>
                <w:sz w:val="20"/>
                <w:szCs w:val="20"/>
                <w:lang w:val="en-GB"/>
              </w:rPr>
              <w:t xml:space="preserve">This is relevant for my </w:t>
            </w:r>
            <w:r w:rsidRPr="5590A953" w:rsidR="2131B40A">
              <w:rPr>
                <w:rFonts w:ascii="Arial" w:hAnsi="Arial" w:eastAsia="Arial" w:cs="Arial"/>
                <w:b w:val="0"/>
                <w:bCs w:val="0"/>
                <w:i w:val="0"/>
                <w:iCs w:val="0"/>
                <w:caps w:val="0"/>
                <w:smallCaps w:val="0"/>
                <w:color w:val="000000" w:themeColor="text1" w:themeTint="FF" w:themeShade="FF"/>
                <w:sz w:val="20"/>
                <w:szCs w:val="20"/>
                <w:lang w:val="en-GB"/>
              </w:rPr>
              <w:t>continuous</w:t>
            </w:r>
            <w:r w:rsidRPr="5590A953" w:rsidR="2131B40A">
              <w:rPr>
                <w:rFonts w:ascii="Arial" w:hAnsi="Arial" w:eastAsia="Arial" w:cs="Arial"/>
                <w:b w:val="0"/>
                <w:bCs w:val="0"/>
                <w:i w:val="0"/>
                <w:iCs w:val="0"/>
                <w:caps w:val="0"/>
                <w:smallCaps w:val="0"/>
                <w:color w:val="000000" w:themeColor="text1" w:themeTint="FF" w:themeShade="FF"/>
                <w:sz w:val="20"/>
                <w:szCs w:val="20"/>
                <w:lang w:val="en-GB"/>
              </w:rPr>
              <w:t xml:space="preserve"> professional development and </w:t>
            </w:r>
            <w:r w:rsidRPr="5590A953" w:rsidR="2131B40A">
              <w:rPr>
                <w:rFonts w:ascii="Arial" w:hAnsi="Arial" w:eastAsia="Arial" w:cs="Arial"/>
                <w:b w:val="0"/>
                <w:bCs w:val="0"/>
                <w:i w:val="0"/>
                <w:iCs w:val="0"/>
                <w:caps w:val="0"/>
                <w:smallCaps w:val="0"/>
                <w:color w:val="000000" w:themeColor="text1" w:themeTint="FF" w:themeShade="FF"/>
                <w:sz w:val="20"/>
                <w:szCs w:val="20"/>
                <w:lang w:val="en-GB"/>
              </w:rPr>
              <w:t>portfoli</w:t>
            </w:r>
            <w:r w:rsidRPr="5590A953" w:rsidR="2131B40A">
              <w:rPr>
                <w:rFonts w:ascii="Arial" w:hAnsi="Arial" w:eastAsia="Arial" w:cs="Arial"/>
                <w:b w:val="0"/>
                <w:bCs w:val="0"/>
                <w:i w:val="0"/>
                <w:iCs w:val="0"/>
                <w:caps w:val="0"/>
                <w:smallCaps w:val="0"/>
                <w:color w:val="000000" w:themeColor="text1" w:themeTint="FF" w:themeShade="FF"/>
                <w:sz w:val="20"/>
                <w:szCs w:val="20"/>
                <w:lang w:val="en-GB"/>
              </w:rPr>
              <w:t>o</w:t>
            </w:r>
          </w:p>
        </w:tc>
        <w:tc>
          <w:tcPr>
            <w:cnfStyle w:val="000000000000" w:firstRow="0" w:lastRow="0" w:firstColumn="0" w:lastColumn="0" w:oddVBand="0" w:evenVBand="0" w:oddHBand="0" w:evenHBand="0" w:firstRowFirstColumn="0" w:firstRowLastColumn="0" w:lastRowFirstColumn="0" w:lastRowLastColumn="0"/>
            <w:tcW w:w="1330" w:type="dxa"/>
            <w:tcMar>
              <w:left w:w="105" w:type="dxa"/>
              <w:right w:w="105" w:type="dxa"/>
            </w:tcMar>
            <w:vAlign w:val="top"/>
          </w:tcPr>
          <w:p w:rsidR="2131B40A" w:rsidP="5590A953" w:rsidRDefault="2131B40A" w14:paraId="234D4F21" w14:textId="732992D2">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2131B40A">
              <w:rPr>
                <w:rFonts w:ascii="Arial" w:hAnsi="Arial" w:eastAsia="Arial" w:cs="Arial"/>
                <w:b w:val="0"/>
                <w:bCs w:val="0"/>
                <w:i w:val="0"/>
                <w:iCs w:val="0"/>
                <w:caps w:val="0"/>
                <w:smallCaps w:val="0"/>
                <w:color w:val="000000" w:themeColor="text1" w:themeTint="FF" w:themeShade="FF"/>
                <w:sz w:val="20"/>
                <w:szCs w:val="20"/>
                <w:lang w:val="en-GB"/>
              </w:rPr>
              <w:t>May 2024 (Portfolio)</w:t>
            </w:r>
          </w:p>
        </w:tc>
        <w:tc>
          <w:tcPr>
            <w:cnfStyle w:val="000000000000" w:firstRow="0" w:lastRow="0" w:firstColumn="0" w:lastColumn="0" w:oddVBand="0" w:evenVBand="0" w:oddHBand="0" w:evenHBand="0" w:firstRowFirstColumn="0" w:firstRowLastColumn="0" w:lastRowFirstColumn="0" w:lastRowLastColumn="0"/>
            <w:tcW w:w="1545" w:type="dxa"/>
            <w:tcMar>
              <w:left w:w="105" w:type="dxa"/>
              <w:right w:w="105" w:type="dxa"/>
            </w:tcMar>
            <w:vAlign w:val="top"/>
          </w:tcPr>
          <w:p w:rsidR="23B5821E" w:rsidP="5590A953" w:rsidRDefault="23B5821E" w14:paraId="2B91965E" w14:textId="607AA8CA">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23B5821E">
              <w:rPr>
                <w:rFonts w:ascii="Arial" w:hAnsi="Arial" w:eastAsia="Arial" w:cs="Arial"/>
                <w:b w:val="0"/>
                <w:bCs w:val="0"/>
                <w:i w:val="0"/>
                <w:iCs w:val="0"/>
                <w:caps w:val="0"/>
                <w:smallCaps w:val="0"/>
                <w:color w:val="000000" w:themeColor="text1" w:themeTint="FF" w:themeShade="FF"/>
                <w:sz w:val="20"/>
                <w:szCs w:val="20"/>
                <w:lang w:val="en-GB"/>
              </w:rPr>
              <w:t>V3, V4, V5. K1-K5. A1-A5</w:t>
            </w:r>
          </w:p>
        </w:tc>
      </w:tr>
      <w:tr w:rsidR="5590A953" w:rsidTr="5590A953" w14:paraId="323B0483">
        <w:trPr>
          <w:trHeight w:val="300"/>
        </w:trPr>
        <w:tc>
          <w:tcPr>
            <w:cnfStyle w:val="001000000000" w:firstRow="0" w:lastRow="0" w:firstColumn="1" w:lastColumn="0" w:oddVBand="0" w:evenVBand="0" w:oddHBand="0" w:evenHBand="0" w:firstRowFirstColumn="0" w:firstRowLastColumn="0" w:lastRowFirstColumn="0" w:lastRowLastColumn="0"/>
            <w:tcW w:w="1500" w:type="dxa"/>
            <w:tcMar>
              <w:left w:w="105" w:type="dxa"/>
              <w:right w:w="105" w:type="dxa"/>
            </w:tcMar>
            <w:vAlign w:val="top"/>
          </w:tcPr>
          <w:p w:rsidR="2131B40A" w:rsidP="5590A953" w:rsidRDefault="2131B40A" w14:paraId="500C3C17" w14:textId="62B6261E">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2131B40A">
              <w:rPr>
                <w:rFonts w:ascii="Arial" w:hAnsi="Arial" w:eastAsia="Arial" w:cs="Arial"/>
                <w:b w:val="0"/>
                <w:bCs w:val="0"/>
                <w:i w:val="0"/>
                <w:iCs w:val="0"/>
                <w:caps w:val="0"/>
                <w:smallCaps w:val="0"/>
                <w:color w:val="000000" w:themeColor="text1" w:themeTint="FF" w:themeShade="FF"/>
                <w:sz w:val="20"/>
                <w:szCs w:val="20"/>
                <w:lang w:val="en-GB"/>
              </w:rPr>
              <w:t>Build upon inclusivity within the practice of group discussions</w:t>
            </w:r>
            <w:r w:rsidRPr="5590A953" w:rsidR="5403979D">
              <w:rPr>
                <w:rFonts w:ascii="Arial" w:hAnsi="Arial" w:eastAsia="Arial" w:cs="Arial"/>
                <w:b w:val="0"/>
                <w:bCs w:val="0"/>
                <w:i w:val="0"/>
                <w:iCs w:val="0"/>
                <w:caps w:val="0"/>
                <w:smallCaps w:val="0"/>
                <w:color w:val="000000" w:themeColor="text1" w:themeTint="FF" w:themeShade="FF"/>
                <w:sz w:val="20"/>
                <w:szCs w:val="20"/>
                <w:lang w:val="en-GB"/>
              </w:rPr>
              <w:t xml:space="preserve">, especially when using digital tools as </w:t>
            </w:r>
            <w:r w:rsidRPr="5590A953" w:rsidR="5403979D">
              <w:rPr>
                <w:rFonts w:ascii="Arial" w:hAnsi="Arial" w:eastAsia="Arial" w:cs="Arial"/>
                <w:b w:val="0"/>
                <w:bCs w:val="0"/>
                <w:i w:val="0"/>
                <w:iCs w:val="0"/>
                <w:caps w:val="0"/>
                <w:smallCaps w:val="0"/>
                <w:color w:val="000000" w:themeColor="text1" w:themeTint="FF" w:themeShade="FF"/>
                <w:sz w:val="20"/>
                <w:szCs w:val="20"/>
                <w:lang w:val="en-GB"/>
              </w:rPr>
              <w:t xml:space="preserve">this </w:t>
            </w:r>
            <w:r w:rsidRPr="5590A953" w:rsidR="4AE6CB9C">
              <w:rPr>
                <w:rFonts w:ascii="Arial" w:hAnsi="Arial" w:eastAsia="Arial" w:cs="Arial"/>
                <w:b w:val="0"/>
                <w:bCs w:val="0"/>
                <w:i w:val="0"/>
                <w:iCs w:val="0"/>
                <w:caps w:val="0"/>
                <w:smallCaps w:val="0"/>
                <w:color w:val="000000" w:themeColor="text1" w:themeTint="FF" w:themeShade="FF"/>
                <w:sz w:val="20"/>
                <w:szCs w:val="20"/>
                <w:lang w:val="en-GB"/>
              </w:rPr>
              <w:t>balance's</w:t>
            </w:r>
            <w:r w:rsidRPr="5590A953" w:rsidR="5403979D">
              <w:rPr>
                <w:rFonts w:ascii="Arial" w:hAnsi="Arial" w:eastAsia="Arial" w:cs="Arial"/>
                <w:b w:val="0"/>
                <w:bCs w:val="0"/>
                <w:i w:val="0"/>
                <w:iCs w:val="0"/>
                <w:caps w:val="0"/>
                <w:smallCaps w:val="0"/>
                <w:color w:val="000000" w:themeColor="text1" w:themeTint="FF" w:themeShade="FF"/>
                <w:sz w:val="20"/>
                <w:szCs w:val="20"/>
                <w:lang w:val="en-GB"/>
              </w:rPr>
              <w:t xml:space="preserve"> pedagogy and technology</w:t>
            </w:r>
          </w:p>
        </w:tc>
        <w:tc>
          <w:tcPr>
            <w:cnfStyle w:val="000000000000" w:firstRow="0" w:lastRow="0" w:firstColumn="0" w:lastColumn="0" w:oddVBand="0" w:evenVBand="0" w:oddHBand="0" w:evenHBand="0" w:firstRowFirstColumn="0" w:firstRowLastColumn="0" w:lastRowFirstColumn="0" w:lastRowLastColumn="0"/>
            <w:tcW w:w="1620" w:type="dxa"/>
            <w:tcMar>
              <w:left w:w="105" w:type="dxa"/>
              <w:right w:w="105" w:type="dxa"/>
            </w:tcMar>
            <w:vAlign w:val="top"/>
          </w:tcPr>
          <w:p w:rsidR="2131B40A" w:rsidP="5590A953" w:rsidRDefault="2131B40A" w14:paraId="29B48234" w14:textId="38245C27">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2131B40A">
              <w:rPr>
                <w:rFonts w:ascii="Arial" w:hAnsi="Arial" w:eastAsia="Arial" w:cs="Arial"/>
                <w:b w:val="0"/>
                <w:bCs w:val="0"/>
                <w:i w:val="0"/>
                <w:iCs w:val="0"/>
                <w:caps w:val="0"/>
                <w:smallCaps w:val="0"/>
                <w:color w:val="000000" w:themeColor="text1" w:themeTint="FF" w:themeShade="FF"/>
                <w:sz w:val="20"/>
                <w:szCs w:val="20"/>
                <w:lang w:val="en-GB"/>
              </w:rPr>
              <w:t xml:space="preserve">Requesting </w:t>
            </w:r>
            <w:r w:rsidRPr="5590A953" w:rsidR="2131B40A">
              <w:rPr>
                <w:rFonts w:ascii="Arial" w:hAnsi="Arial" w:eastAsia="Arial" w:cs="Arial"/>
                <w:b w:val="0"/>
                <w:bCs w:val="0"/>
                <w:i w:val="0"/>
                <w:iCs w:val="0"/>
                <w:caps w:val="0"/>
                <w:smallCaps w:val="0"/>
                <w:color w:val="000000" w:themeColor="text1" w:themeTint="FF" w:themeShade="FF"/>
                <w:sz w:val="20"/>
                <w:szCs w:val="20"/>
                <w:lang w:val="en-GB"/>
              </w:rPr>
              <w:t>observations</w:t>
            </w:r>
            <w:r w:rsidRPr="5590A953" w:rsidR="2131B40A">
              <w:rPr>
                <w:rFonts w:ascii="Arial" w:hAnsi="Arial" w:eastAsia="Arial" w:cs="Arial"/>
                <w:b w:val="0"/>
                <w:bCs w:val="0"/>
                <w:i w:val="0"/>
                <w:iCs w:val="0"/>
                <w:caps w:val="0"/>
                <w:smallCaps w:val="0"/>
                <w:color w:val="000000" w:themeColor="text1" w:themeTint="FF" w:themeShade="FF"/>
                <w:sz w:val="20"/>
                <w:szCs w:val="20"/>
                <w:lang w:val="en-GB"/>
              </w:rPr>
              <w:t xml:space="preserve"> highlight this element, asking students for feedback.</w:t>
            </w:r>
          </w:p>
        </w:tc>
        <w:tc>
          <w:tcPr>
            <w:cnfStyle w:val="000000000000" w:firstRow="0" w:lastRow="0" w:firstColumn="0" w:lastColumn="0" w:oddVBand="0" w:evenVBand="0" w:oddHBand="0" w:evenHBand="0" w:firstRowFirstColumn="0" w:firstRowLastColumn="0" w:lastRowFirstColumn="0" w:lastRowLastColumn="0"/>
            <w:tcW w:w="1515" w:type="dxa"/>
            <w:tcMar>
              <w:left w:w="105" w:type="dxa"/>
              <w:right w:w="105" w:type="dxa"/>
            </w:tcMar>
            <w:vAlign w:val="top"/>
          </w:tcPr>
          <w:p w:rsidR="2131B40A" w:rsidP="5590A953" w:rsidRDefault="2131B40A" w14:paraId="6A8AEE89" w14:textId="27ABCD31">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2131B40A">
              <w:rPr>
                <w:rFonts w:ascii="Arial" w:hAnsi="Arial" w:eastAsia="Arial" w:cs="Arial"/>
                <w:b w:val="0"/>
                <w:bCs w:val="0"/>
                <w:i w:val="0"/>
                <w:iCs w:val="0"/>
                <w:caps w:val="0"/>
                <w:smallCaps w:val="0"/>
                <w:color w:val="000000" w:themeColor="text1" w:themeTint="FF" w:themeShade="FF"/>
                <w:sz w:val="20"/>
                <w:szCs w:val="20"/>
                <w:lang w:val="en-GB"/>
              </w:rPr>
              <w:t xml:space="preserve">I have a minimum of six observations left to add to my portfolio, so I will be able to </w:t>
            </w:r>
            <w:r w:rsidRPr="5590A953" w:rsidR="2131B40A">
              <w:rPr>
                <w:rFonts w:ascii="Arial" w:hAnsi="Arial" w:eastAsia="Arial" w:cs="Arial"/>
                <w:b w:val="0"/>
                <w:bCs w:val="0"/>
                <w:i w:val="0"/>
                <w:iCs w:val="0"/>
                <w:caps w:val="0"/>
                <w:smallCaps w:val="0"/>
                <w:color w:val="000000" w:themeColor="text1" w:themeTint="FF" w:themeShade="FF"/>
                <w:sz w:val="20"/>
                <w:szCs w:val="20"/>
                <w:lang w:val="en-GB"/>
              </w:rPr>
              <w:t>demonstrate</w:t>
            </w:r>
            <w:r w:rsidRPr="5590A953" w:rsidR="1D7A4A87">
              <w:rPr>
                <w:rFonts w:ascii="Arial" w:hAnsi="Arial" w:eastAsia="Arial" w:cs="Arial"/>
                <w:b w:val="0"/>
                <w:bCs w:val="0"/>
                <w:i w:val="0"/>
                <w:iCs w:val="0"/>
                <w:caps w:val="0"/>
                <w:smallCaps w:val="0"/>
                <w:color w:val="000000" w:themeColor="text1" w:themeTint="FF" w:themeShade="FF"/>
                <w:sz w:val="20"/>
                <w:szCs w:val="20"/>
                <w:lang w:val="en-GB"/>
              </w:rPr>
              <w:t xml:space="preserve"> development</w:t>
            </w:r>
          </w:p>
        </w:tc>
        <w:tc>
          <w:tcPr>
            <w:cnfStyle w:val="000000000000" w:firstRow="0" w:lastRow="0" w:firstColumn="0" w:lastColumn="0" w:oddVBand="0" w:evenVBand="0" w:oddHBand="0" w:evenHBand="0" w:firstRowFirstColumn="0" w:firstRowLastColumn="0" w:lastRowFirstColumn="0" w:lastRowLastColumn="0"/>
            <w:tcW w:w="1575" w:type="dxa"/>
            <w:tcMar>
              <w:left w:w="105" w:type="dxa"/>
              <w:right w:w="105" w:type="dxa"/>
            </w:tcMar>
            <w:vAlign w:val="top"/>
          </w:tcPr>
          <w:p w:rsidR="1D7A4A87" w:rsidP="5590A953" w:rsidRDefault="1D7A4A87" w14:paraId="16DB99E5" w14:textId="253FFFD2">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1D7A4A87">
              <w:rPr>
                <w:rFonts w:ascii="Arial" w:hAnsi="Arial" w:eastAsia="Arial" w:cs="Arial"/>
                <w:b w:val="0"/>
                <w:bCs w:val="0"/>
                <w:i w:val="0"/>
                <w:iCs w:val="0"/>
                <w:caps w:val="0"/>
                <w:smallCaps w:val="0"/>
                <w:color w:val="000000" w:themeColor="text1" w:themeTint="FF" w:themeShade="FF"/>
                <w:sz w:val="20"/>
                <w:szCs w:val="20"/>
                <w:lang w:val="en-GB"/>
              </w:rPr>
              <w:t xml:space="preserve">This is a teaching method and a </w:t>
            </w:r>
            <w:r w:rsidRPr="5590A953" w:rsidR="5C1F2FB8">
              <w:rPr>
                <w:rFonts w:ascii="Arial" w:hAnsi="Arial" w:eastAsia="Arial" w:cs="Arial"/>
                <w:b w:val="0"/>
                <w:bCs w:val="0"/>
                <w:i w:val="0"/>
                <w:iCs w:val="0"/>
                <w:caps w:val="0"/>
                <w:smallCaps w:val="0"/>
                <w:color w:val="000000" w:themeColor="text1" w:themeTint="FF" w:themeShade="FF"/>
                <w:sz w:val="20"/>
                <w:szCs w:val="20"/>
                <w:lang w:val="en-GB"/>
              </w:rPr>
              <w:t>fundamental</w:t>
            </w:r>
            <w:r w:rsidRPr="5590A953" w:rsidR="1D7A4A87">
              <w:rPr>
                <w:rFonts w:ascii="Arial" w:hAnsi="Arial" w:eastAsia="Arial" w:cs="Arial"/>
                <w:b w:val="0"/>
                <w:bCs w:val="0"/>
                <w:i w:val="0"/>
                <w:iCs w:val="0"/>
                <w:caps w:val="0"/>
                <w:smallCaps w:val="0"/>
                <w:color w:val="000000" w:themeColor="text1" w:themeTint="FF" w:themeShade="FF"/>
                <w:sz w:val="20"/>
                <w:szCs w:val="20"/>
                <w:lang w:val="en-GB"/>
              </w:rPr>
              <w:t xml:space="preserve"> aspect of ensuring good pedagog</w:t>
            </w:r>
            <w:r w:rsidRPr="5590A953" w:rsidR="336E6414">
              <w:rPr>
                <w:rFonts w:ascii="Arial" w:hAnsi="Arial" w:eastAsia="Arial" w:cs="Arial"/>
                <w:b w:val="0"/>
                <w:bCs w:val="0"/>
                <w:i w:val="0"/>
                <w:iCs w:val="0"/>
                <w:caps w:val="0"/>
                <w:smallCaps w:val="0"/>
                <w:color w:val="000000" w:themeColor="text1" w:themeTint="FF" w:themeShade="FF"/>
                <w:sz w:val="20"/>
                <w:szCs w:val="20"/>
                <w:lang w:val="en-GB"/>
              </w:rPr>
              <w:t xml:space="preserve">ical practice. </w:t>
            </w:r>
          </w:p>
        </w:tc>
        <w:tc>
          <w:tcPr>
            <w:cnfStyle w:val="000000000000" w:firstRow="0" w:lastRow="0" w:firstColumn="0" w:lastColumn="0" w:oddVBand="0" w:evenVBand="0" w:oddHBand="0" w:evenHBand="0" w:firstRowFirstColumn="0" w:firstRowLastColumn="0" w:lastRowFirstColumn="0" w:lastRowLastColumn="0"/>
            <w:tcW w:w="1330" w:type="dxa"/>
            <w:tcMar>
              <w:left w:w="105" w:type="dxa"/>
              <w:right w:w="105" w:type="dxa"/>
            </w:tcMar>
            <w:vAlign w:val="top"/>
          </w:tcPr>
          <w:p w:rsidR="336E6414" w:rsidP="5590A953" w:rsidRDefault="336E6414" w14:paraId="706CE994" w14:textId="732992D2">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336E6414">
              <w:rPr>
                <w:rFonts w:ascii="Arial" w:hAnsi="Arial" w:eastAsia="Arial" w:cs="Arial"/>
                <w:b w:val="0"/>
                <w:bCs w:val="0"/>
                <w:i w:val="0"/>
                <w:iCs w:val="0"/>
                <w:caps w:val="0"/>
                <w:smallCaps w:val="0"/>
                <w:color w:val="000000" w:themeColor="text1" w:themeTint="FF" w:themeShade="FF"/>
                <w:sz w:val="20"/>
                <w:szCs w:val="20"/>
                <w:lang w:val="en-GB"/>
              </w:rPr>
              <w:t>May 2024 (Portfolio)</w:t>
            </w:r>
          </w:p>
          <w:p w:rsidR="5590A953" w:rsidP="5590A953" w:rsidRDefault="5590A953" w14:paraId="053DBE72" w14:textId="48DF2598">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545" w:type="dxa"/>
            <w:tcMar>
              <w:left w:w="105" w:type="dxa"/>
              <w:right w:w="105" w:type="dxa"/>
            </w:tcMar>
            <w:vAlign w:val="top"/>
          </w:tcPr>
          <w:p w:rsidR="7C9762EC" w:rsidP="5590A953" w:rsidRDefault="7C9762EC" w14:paraId="6BB7B37A" w14:textId="211390C9">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7C9762EC">
              <w:rPr>
                <w:rFonts w:ascii="Arial" w:hAnsi="Arial" w:eastAsia="Arial" w:cs="Arial"/>
                <w:b w:val="0"/>
                <w:bCs w:val="0"/>
                <w:i w:val="0"/>
                <w:iCs w:val="0"/>
                <w:caps w:val="0"/>
                <w:smallCaps w:val="0"/>
                <w:color w:val="000000" w:themeColor="text1" w:themeTint="FF" w:themeShade="FF"/>
                <w:sz w:val="20"/>
                <w:szCs w:val="20"/>
                <w:lang w:val="en-GB"/>
              </w:rPr>
              <w:t>A1-A5. K1-K5. V1-V5.</w:t>
            </w:r>
          </w:p>
        </w:tc>
      </w:tr>
      <w:tr w:rsidR="5590A953" w:rsidTr="5590A953" w14:paraId="7F226E23">
        <w:trPr>
          <w:trHeight w:val="300"/>
        </w:trPr>
        <w:tc>
          <w:tcPr>
            <w:cnfStyle w:val="001000000000" w:firstRow="0" w:lastRow="0" w:firstColumn="1" w:lastColumn="0" w:oddVBand="0" w:evenVBand="0" w:oddHBand="0" w:evenHBand="0" w:firstRowFirstColumn="0" w:firstRowLastColumn="0" w:lastRowFirstColumn="0" w:lastRowLastColumn="0"/>
            <w:tcW w:w="1500" w:type="dxa"/>
            <w:tcMar>
              <w:left w:w="105" w:type="dxa"/>
              <w:right w:w="105" w:type="dxa"/>
            </w:tcMar>
            <w:vAlign w:val="top"/>
          </w:tcPr>
          <w:p w:rsidR="002C1B5B" w:rsidP="5590A953" w:rsidRDefault="002C1B5B" w14:paraId="2E587910" w14:textId="32E6CA86">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002C1B5B">
              <w:rPr>
                <w:rFonts w:ascii="Arial" w:hAnsi="Arial" w:eastAsia="Arial" w:cs="Arial"/>
                <w:b w:val="0"/>
                <w:bCs w:val="0"/>
                <w:i w:val="0"/>
                <w:iCs w:val="0"/>
                <w:caps w:val="0"/>
                <w:smallCaps w:val="0"/>
                <w:color w:val="000000" w:themeColor="text1" w:themeTint="FF" w:themeShade="FF"/>
                <w:sz w:val="20"/>
                <w:szCs w:val="20"/>
                <w:lang w:val="en-GB"/>
              </w:rPr>
              <w:t>Draw quieter students into discussions</w:t>
            </w:r>
          </w:p>
        </w:tc>
        <w:tc>
          <w:tcPr>
            <w:cnfStyle w:val="000000000000" w:firstRow="0" w:lastRow="0" w:firstColumn="0" w:lastColumn="0" w:oddVBand="0" w:evenVBand="0" w:oddHBand="0" w:evenHBand="0" w:firstRowFirstColumn="0" w:firstRowLastColumn="0" w:lastRowFirstColumn="0" w:lastRowLastColumn="0"/>
            <w:tcW w:w="1620" w:type="dxa"/>
            <w:tcMar>
              <w:left w:w="105" w:type="dxa"/>
              <w:right w:w="105" w:type="dxa"/>
            </w:tcMar>
            <w:vAlign w:val="top"/>
          </w:tcPr>
          <w:p w:rsidR="5590A953" w:rsidP="5590A953" w:rsidRDefault="5590A953" w14:paraId="1234A22D" w14:textId="38245C27">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Requesting </w:t>
            </w:r>
            <w:r w:rsidRPr="5590A953" w:rsidR="5590A953">
              <w:rPr>
                <w:rFonts w:ascii="Arial" w:hAnsi="Arial" w:eastAsia="Arial" w:cs="Arial"/>
                <w:b w:val="0"/>
                <w:bCs w:val="0"/>
                <w:i w:val="0"/>
                <w:iCs w:val="0"/>
                <w:caps w:val="0"/>
                <w:smallCaps w:val="0"/>
                <w:color w:val="000000" w:themeColor="text1" w:themeTint="FF" w:themeShade="FF"/>
                <w:sz w:val="20"/>
                <w:szCs w:val="20"/>
                <w:lang w:val="en-GB"/>
              </w:rPr>
              <w:t>observations</w:t>
            </w: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 highlight this element, asking students for feedback.</w:t>
            </w:r>
          </w:p>
        </w:tc>
        <w:tc>
          <w:tcPr>
            <w:cnfStyle w:val="000000000000" w:firstRow="0" w:lastRow="0" w:firstColumn="0" w:lastColumn="0" w:oddVBand="0" w:evenVBand="0" w:oddHBand="0" w:evenHBand="0" w:firstRowFirstColumn="0" w:firstRowLastColumn="0" w:lastRowFirstColumn="0" w:lastRowLastColumn="0"/>
            <w:tcW w:w="1515" w:type="dxa"/>
            <w:tcMar>
              <w:left w:w="105" w:type="dxa"/>
              <w:right w:w="105" w:type="dxa"/>
            </w:tcMar>
            <w:vAlign w:val="top"/>
          </w:tcPr>
          <w:p w:rsidR="5590A953" w:rsidP="5590A953" w:rsidRDefault="5590A953" w14:paraId="4C0AFEC2" w14:textId="27ABCD31">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I have a minimum of six observations left to add to my portfolio, so I will be able to </w:t>
            </w:r>
            <w:r w:rsidRPr="5590A953" w:rsidR="5590A953">
              <w:rPr>
                <w:rFonts w:ascii="Arial" w:hAnsi="Arial" w:eastAsia="Arial" w:cs="Arial"/>
                <w:b w:val="0"/>
                <w:bCs w:val="0"/>
                <w:i w:val="0"/>
                <w:iCs w:val="0"/>
                <w:caps w:val="0"/>
                <w:smallCaps w:val="0"/>
                <w:color w:val="000000" w:themeColor="text1" w:themeTint="FF" w:themeShade="FF"/>
                <w:sz w:val="20"/>
                <w:szCs w:val="20"/>
                <w:lang w:val="en-GB"/>
              </w:rPr>
              <w:t>demonstrate</w:t>
            </w: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 development</w:t>
            </w:r>
          </w:p>
        </w:tc>
        <w:tc>
          <w:tcPr>
            <w:cnfStyle w:val="000000000000" w:firstRow="0" w:lastRow="0" w:firstColumn="0" w:lastColumn="0" w:oddVBand="0" w:evenVBand="0" w:oddHBand="0" w:evenHBand="0" w:firstRowFirstColumn="0" w:firstRowLastColumn="0" w:lastRowFirstColumn="0" w:lastRowLastColumn="0"/>
            <w:tcW w:w="1575" w:type="dxa"/>
            <w:tcMar>
              <w:left w:w="105" w:type="dxa"/>
              <w:right w:w="105" w:type="dxa"/>
            </w:tcMar>
            <w:vAlign w:val="top"/>
          </w:tcPr>
          <w:p w:rsidR="5590A953" w:rsidP="5590A953" w:rsidRDefault="5590A953" w14:paraId="6149A87C" w14:textId="253FFFD2">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This is a teaching method and a </w:t>
            </w:r>
            <w:r w:rsidRPr="5590A953" w:rsidR="5590A953">
              <w:rPr>
                <w:rFonts w:ascii="Arial" w:hAnsi="Arial" w:eastAsia="Arial" w:cs="Arial"/>
                <w:b w:val="0"/>
                <w:bCs w:val="0"/>
                <w:i w:val="0"/>
                <w:iCs w:val="0"/>
                <w:caps w:val="0"/>
                <w:smallCaps w:val="0"/>
                <w:color w:val="000000" w:themeColor="text1" w:themeTint="FF" w:themeShade="FF"/>
                <w:sz w:val="20"/>
                <w:szCs w:val="20"/>
                <w:lang w:val="en-GB"/>
              </w:rPr>
              <w:t>fundamental</w:t>
            </w: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 aspect of ensuring good pedagog</w:t>
            </w: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ical practice. </w:t>
            </w:r>
          </w:p>
        </w:tc>
        <w:tc>
          <w:tcPr>
            <w:cnfStyle w:val="000000000000" w:firstRow="0" w:lastRow="0" w:firstColumn="0" w:lastColumn="0" w:oddVBand="0" w:evenVBand="0" w:oddHBand="0" w:evenHBand="0" w:firstRowFirstColumn="0" w:firstRowLastColumn="0" w:lastRowFirstColumn="0" w:lastRowLastColumn="0"/>
            <w:tcW w:w="1330" w:type="dxa"/>
            <w:tcMar>
              <w:left w:w="105" w:type="dxa"/>
              <w:right w:w="105" w:type="dxa"/>
            </w:tcMar>
            <w:vAlign w:val="top"/>
          </w:tcPr>
          <w:p w:rsidR="5590A953" w:rsidP="5590A953" w:rsidRDefault="5590A953" w14:paraId="1B15E539" w14:textId="732992D2">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5590A953">
              <w:rPr>
                <w:rFonts w:ascii="Arial" w:hAnsi="Arial" w:eastAsia="Arial" w:cs="Arial"/>
                <w:b w:val="0"/>
                <w:bCs w:val="0"/>
                <w:i w:val="0"/>
                <w:iCs w:val="0"/>
                <w:caps w:val="0"/>
                <w:smallCaps w:val="0"/>
                <w:color w:val="000000" w:themeColor="text1" w:themeTint="FF" w:themeShade="FF"/>
                <w:sz w:val="20"/>
                <w:szCs w:val="20"/>
                <w:lang w:val="en-GB"/>
              </w:rPr>
              <w:t>May 2024 (Portfolio)</w:t>
            </w:r>
          </w:p>
          <w:p w:rsidR="5590A953" w:rsidP="5590A953" w:rsidRDefault="5590A953" w14:paraId="03CDD33C" w14:textId="48DF2598">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545" w:type="dxa"/>
            <w:tcMar>
              <w:left w:w="105" w:type="dxa"/>
              <w:right w:w="105" w:type="dxa"/>
            </w:tcMar>
            <w:vAlign w:val="top"/>
          </w:tcPr>
          <w:p w:rsidR="6FAEFFD7" w:rsidP="5590A953" w:rsidRDefault="6FAEFFD7" w14:paraId="31C4A941" w14:textId="211390C9">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6FAEFFD7">
              <w:rPr>
                <w:rFonts w:ascii="Arial" w:hAnsi="Arial" w:eastAsia="Arial" w:cs="Arial"/>
                <w:b w:val="0"/>
                <w:bCs w:val="0"/>
                <w:i w:val="0"/>
                <w:iCs w:val="0"/>
                <w:caps w:val="0"/>
                <w:smallCaps w:val="0"/>
                <w:color w:val="000000" w:themeColor="text1" w:themeTint="FF" w:themeShade="FF"/>
                <w:sz w:val="20"/>
                <w:szCs w:val="20"/>
                <w:lang w:val="en-GB"/>
              </w:rPr>
              <w:t>A1-A5. K1-K5. V1-V5.</w:t>
            </w:r>
          </w:p>
          <w:p w:rsidR="5590A953" w:rsidP="5590A953" w:rsidRDefault="5590A953" w14:paraId="290FABC4" w14:textId="13682C15">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p>
        </w:tc>
      </w:tr>
      <w:tr w:rsidR="5590A953" w:rsidTr="5590A953" w14:paraId="56B89492">
        <w:trPr>
          <w:trHeight w:val="300"/>
        </w:trPr>
        <w:tc>
          <w:tcPr>
            <w:cnfStyle w:val="001000000000" w:firstRow="0" w:lastRow="0" w:firstColumn="1" w:lastColumn="0" w:oddVBand="0" w:evenVBand="0" w:oddHBand="0" w:evenHBand="0" w:firstRowFirstColumn="0" w:firstRowLastColumn="0" w:lastRowFirstColumn="0" w:lastRowLastColumn="0"/>
            <w:tcW w:w="1500" w:type="dxa"/>
            <w:tcMar>
              <w:left w:w="105" w:type="dxa"/>
              <w:right w:w="105" w:type="dxa"/>
            </w:tcMar>
            <w:vAlign w:val="top"/>
          </w:tcPr>
          <w:p w:rsidR="4504675A" w:rsidP="5590A953" w:rsidRDefault="4504675A" w14:paraId="198012AE" w14:textId="5855D680">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4504675A">
              <w:rPr>
                <w:rFonts w:ascii="Arial" w:hAnsi="Arial" w:eastAsia="Arial" w:cs="Arial"/>
                <w:b w:val="0"/>
                <w:bCs w:val="0"/>
                <w:i w:val="0"/>
                <w:iCs w:val="0"/>
                <w:caps w:val="0"/>
                <w:smallCaps w:val="0"/>
                <w:color w:val="000000" w:themeColor="text1" w:themeTint="FF" w:themeShade="FF"/>
                <w:sz w:val="20"/>
                <w:szCs w:val="20"/>
                <w:lang w:val="en-GB"/>
              </w:rPr>
              <w:t xml:space="preserve">Consider students' </w:t>
            </w:r>
            <w:r w:rsidRPr="5590A953" w:rsidR="4504675A">
              <w:rPr>
                <w:rFonts w:ascii="Arial" w:hAnsi="Arial" w:eastAsia="Arial" w:cs="Arial"/>
                <w:b w:val="0"/>
                <w:bCs w:val="0"/>
                <w:i w:val="0"/>
                <w:iCs w:val="0"/>
                <w:caps w:val="0"/>
                <w:smallCaps w:val="0"/>
                <w:color w:val="000000" w:themeColor="text1" w:themeTint="FF" w:themeShade="FF"/>
                <w:sz w:val="20"/>
                <w:szCs w:val="20"/>
                <w:lang w:val="en-GB"/>
              </w:rPr>
              <w:t>knowledge</w:t>
            </w:r>
            <w:r w:rsidRPr="5590A953" w:rsidR="4504675A">
              <w:rPr>
                <w:rFonts w:ascii="Arial" w:hAnsi="Arial" w:eastAsia="Arial" w:cs="Arial"/>
                <w:b w:val="0"/>
                <w:bCs w:val="0"/>
                <w:i w:val="0"/>
                <w:iCs w:val="0"/>
                <w:caps w:val="0"/>
                <w:smallCaps w:val="0"/>
                <w:color w:val="000000" w:themeColor="text1" w:themeTint="FF" w:themeShade="FF"/>
                <w:sz w:val="20"/>
                <w:szCs w:val="20"/>
                <w:lang w:val="en-GB"/>
              </w:rPr>
              <w:t xml:space="preserve"> levels in greater detail when designing lessons</w:t>
            </w:r>
          </w:p>
        </w:tc>
        <w:tc>
          <w:tcPr>
            <w:cnfStyle w:val="000000000000" w:firstRow="0" w:lastRow="0" w:firstColumn="0" w:lastColumn="0" w:oddVBand="0" w:evenVBand="0" w:oddHBand="0" w:evenHBand="0" w:firstRowFirstColumn="0" w:firstRowLastColumn="0" w:lastRowFirstColumn="0" w:lastRowLastColumn="0"/>
            <w:tcW w:w="1620" w:type="dxa"/>
            <w:tcMar>
              <w:left w:w="105" w:type="dxa"/>
              <w:right w:w="105" w:type="dxa"/>
            </w:tcMar>
            <w:vAlign w:val="top"/>
          </w:tcPr>
          <w:p w:rsidR="5590A953" w:rsidP="5590A953" w:rsidRDefault="5590A953" w14:paraId="5059B285" w14:textId="38245C27">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Requesting </w:t>
            </w:r>
            <w:r w:rsidRPr="5590A953" w:rsidR="5590A953">
              <w:rPr>
                <w:rFonts w:ascii="Arial" w:hAnsi="Arial" w:eastAsia="Arial" w:cs="Arial"/>
                <w:b w:val="0"/>
                <w:bCs w:val="0"/>
                <w:i w:val="0"/>
                <w:iCs w:val="0"/>
                <w:caps w:val="0"/>
                <w:smallCaps w:val="0"/>
                <w:color w:val="000000" w:themeColor="text1" w:themeTint="FF" w:themeShade="FF"/>
                <w:sz w:val="20"/>
                <w:szCs w:val="20"/>
                <w:lang w:val="en-GB"/>
              </w:rPr>
              <w:t>observations</w:t>
            </w: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 highlight this element, asking students for feedback.</w:t>
            </w:r>
          </w:p>
        </w:tc>
        <w:tc>
          <w:tcPr>
            <w:cnfStyle w:val="000000000000" w:firstRow="0" w:lastRow="0" w:firstColumn="0" w:lastColumn="0" w:oddVBand="0" w:evenVBand="0" w:oddHBand="0" w:evenHBand="0" w:firstRowFirstColumn="0" w:firstRowLastColumn="0" w:lastRowFirstColumn="0" w:lastRowLastColumn="0"/>
            <w:tcW w:w="1515" w:type="dxa"/>
            <w:tcMar>
              <w:left w:w="105" w:type="dxa"/>
              <w:right w:w="105" w:type="dxa"/>
            </w:tcMar>
            <w:vAlign w:val="top"/>
          </w:tcPr>
          <w:p w:rsidR="5590A953" w:rsidP="5590A953" w:rsidRDefault="5590A953" w14:paraId="6481014A" w14:textId="27ABCD31">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I have a minimum of six observations left to add to my portfolio, so I will be able to </w:t>
            </w:r>
            <w:r w:rsidRPr="5590A953" w:rsidR="5590A953">
              <w:rPr>
                <w:rFonts w:ascii="Arial" w:hAnsi="Arial" w:eastAsia="Arial" w:cs="Arial"/>
                <w:b w:val="0"/>
                <w:bCs w:val="0"/>
                <w:i w:val="0"/>
                <w:iCs w:val="0"/>
                <w:caps w:val="0"/>
                <w:smallCaps w:val="0"/>
                <w:color w:val="000000" w:themeColor="text1" w:themeTint="FF" w:themeShade="FF"/>
                <w:sz w:val="20"/>
                <w:szCs w:val="20"/>
                <w:lang w:val="en-GB"/>
              </w:rPr>
              <w:t>demonstrate</w:t>
            </w: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 development</w:t>
            </w:r>
          </w:p>
        </w:tc>
        <w:tc>
          <w:tcPr>
            <w:cnfStyle w:val="000000000000" w:firstRow="0" w:lastRow="0" w:firstColumn="0" w:lastColumn="0" w:oddVBand="0" w:evenVBand="0" w:oddHBand="0" w:evenHBand="0" w:firstRowFirstColumn="0" w:firstRowLastColumn="0" w:lastRowFirstColumn="0" w:lastRowLastColumn="0"/>
            <w:tcW w:w="1575" w:type="dxa"/>
            <w:tcMar>
              <w:left w:w="105" w:type="dxa"/>
              <w:right w:w="105" w:type="dxa"/>
            </w:tcMar>
            <w:vAlign w:val="top"/>
          </w:tcPr>
          <w:p w:rsidR="5590A953" w:rsidP="5590A953" w:rsidRDefault="5590A953" w14:paraId="45883DCE" w14:textId="253FFFD2">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This is a teaching method and a </w:t>
            </w:r>
            <w:r w:rsidRPr="5590A953" w:rsidR="5590A953">
              <w:rPr>
                <w:rFonts w:ascii="Arial" w:hAnsi="Arial" w:eastAsia="Arial" w:cs="Arial"/>
                <w:b w:val="0"/>
                <w:bCs w:val="0"/>
                <w:i w:val="0"/>
                <w:iCs w:val="0"/>
                <w:caps w:val="0"/>
                <w:smallCaps w:val="0"/>
                <w:color w:val="000000" w:themeColor="text1" w:themeTint="FF" w:themeShade="FF"/>
                <w:sz w:val="20"/>
                <w:szCs w:val="20"/>
                <w:lang w:val="en-GB"/>
              </w:rPr>
              <w:t>fundamental</w:t>
            </w: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 aspect of ensuring good pedagog</w:t>
            </w:r>
            <w:r w:rsidRPr="5590A953" w:rsidR="5590A953">
              <w:rPr>
                <w:rFonts w:ascii="Arial" w:hAnsi="Arial" w:eastAsia="Arial" w:cs="Arial"/>
                <w:b w:val="0"/>
                <w:bCs w:val="0"/>
                <w:i w:val="0"/>
                <w:iCs w:val="0"/>
                <w:caps w:val="0"/>
                <w:smallCaps w:val="0"/>
                <w:color w:val="000000" w:themeColor="text1" w:themeTint="FF" w:themeShade="FF"/>
                <w:sz w:val="20"/>
                <w:szCs w:val="20"/>
                <w:lang w:val="en-GB"/>
              </w:rPr>
              <w:t xml:space="preserve">ical practice. </w:t>
            </w:r>
          </w:p>
        </w:tc>
        <w:tc>
          <w:tcPr>
            <w:cnfStyle w:val="000000000000" w:firstRow="0" w:lastRow="0" w:firstColumn="0" w:lastColumn="0" w:oddVBand="0" w:evenVBand="0" w:oddHBand="0" w:evenHBand="0" w:firstRowFirstColumn="0" w:firstRowLastColumn="0" w:lastRowFirstColumn="0" w:lastRowLastColumn="0"/>
            <w:tcW w:w="1330" w:type="dxa"/>
            <w:tcMar>
              <w:left w:w="105" w:type="dxa"/>
              <w:right w:w="105" w:type="dxa"/>
            </w:tcMar>
            <w:vAlign w:val="top"/>
          </w:tcPr>
          <w:p w:rsidR="5590A953" w:rsidP="5590A953" w:rsidRDefault="5590A953" w14:paraId="0ED0D3B5" w14:textId="732992D2">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5590A953">
              <w:rPr>
                <w:rFonts w:ascii="Arial" w:hAnsi="Arial" w:eastAsia="Arial" w:cs="Arial"/>
                <w:b w:val="0"/>
                <w:bCs w:val="0"/>
                <w:i w:val="0"/>
                <w:iCs w:val="0"/>
                <w:caps w:val="0"/>
                <w:smallCaps w:val="0"/>
                <w:color w:val="000000" w:themeColor="text1" w:themeTint="FF" w:themeShade="FF"/>
                <w:sz w:val="20"/>
                <w:szCs w:val="20"/>
                <w:lang w:val="en-GB"/>
              </w:rPr>
              <w:t>May 2024 (Portfolio)</w:t>
            </w:r>
          </w:p>
          <w:p w:rsidR="5590A953" w:rsidP="5590A953" w:rsidRDefault="5590A953" w14:paraId="4574AD7E" w14:textId="48DF2598">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p>
        </w:tc>
        <w:tc>
          <w:tcPr>
            <w:cnfStyle w:val="000000000000" w:firstRow="0" w:lastRow="0" w:firstColumn="0" w:lastColumn="0" w:oddVBand="0" w:evenVBand="0" w:oddHBand="0" w:evenHBand="0" w:firstRowFirstColumn="0" w:firstRowLastColumn="0" w:lastRowFirstColumn="0" w:lastRowLastColumn="0"/>
            <w:tcW w:w="1545" w:type="dxa"/>
            <w:tcMar>
              <w:left w:w="105" w:type="dxa"/>
              <w:right w:w="105" w:type="dxa"/>
            </w:tcMar>
            <w:vAlign w:val="top"/>
          </w:tcPr>
          <w:p w:rsidR="6BE49676" w:rsidP="5590A953" w:rsidRDefault="6BE49676" w14:paraId="27C79B96" w14:textId="211390C9">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r w:rsidRPr="5590A953" w:rsidR="6BE49676">
              <w:rPr>
                <w:rFonts w:ascii="Arial" w:hAnsi="Arial" w:eastAsia="Arial" w:cs="Arial"/>
                <w:b w:val="0"/>
                <w:bCs w:val="0"/>
                <w:i w:val="0"/>
                <w:iCs w:val="0"/>
                <w:caps w:val="0"/>
                <w:smallCaps w:val="0"/>
                <w:color w:val="000000" w:themeColor="text1" w:themeTint="FF" w:themeShade="FF"/>
                <w:sz w:val="20"/>
                <w:szCs w:val="20"/>
                <w:lang w:val="en-GB"/>
              </w:rPr>
              <w:t>A1-A5. K1-K5. V1-V5.</w:t>
            </w:r>
          </w:p>
          <w:p w:rsidR="5590A953" w:rsidP="5590A953" w:rsidRDefault="5590A953" w14:paraId="119443D9" w14:textId="268AAB69">
            <w:pPr>
              <w:pStyle w:val="Normal"/>
              <w:spacing w:line="259" w:lineRule="auto"/>
              <w:rPr>
                <w:rFonts w:ascii="Arial" w:hAnsi="Arial" w:eastAsia="Arial" w:cs="Arial"/>
                <w:b w:val="0"/>
                <w:bCs w:val="0"/>
                <w:i w:val="0"/>
                <w:iCs w:val="0"/>
                <w:caps w:val="0"/>
                <w:smallCaps w:val="0"/>
                <w:color w:val="000000" w:themeColor="text1" w:themeTint="FF" w:themeShade="FF"/>
                <w:sz w:val="20"/>
                <w:szCs w:val="20"/>
                <w:lang w:val="en-GB"/>
              </w:rPr>
            </w:pPr>
          </w:p>
        </w:tc>
      </w:tr>
    </w:tbl>
    <w:p w:rsidR="5590A953" w:rsidP="5590A953" w:rsidRDefault="5590A953" w14:paraId="219F6278" w14:textId="644C194F">
      <w:pPr>
        <w:pStyle w:val="Normal"/>
        <w:rPr>
          <w:rFonts w:ascii="Arial" w:hAnsi="Arial" w:eastAsia="Arial" w:cs="Arial"/>
          <w:noProof w:val="0"/>
          <w:lang w:val="en-GB"/>
        </w:rPr>
      </w:pPr>
    </w:p>
    <w:p w:rsidR="17064703" w:rsidP="5590A953" w:rsidRDefault="17064703" w14:paraId="64541C3B" w14:textId="4E6579C9">
      <w:pPr>
        <w:rPr>
          <w:rFonts w:ascii="Arial" w:hAnsi="Arial" w:eastAsia="Arial" w:cs="Arial"/>
        </w:rPr>
      </w:pPr>
    </w:p>
    <w:p w:rsidR="5590A953" w:rsidP="5590A953" w:rsidRDefault="5590A953" w14:paraId="114C420D" w14:textId="3F4ECCFB">
      <w:pPr>
        <w:pStyle w:val="Normal"/>
        <w:rPr>
          <w:rFonts w:ascii="Arial" w:hAnsi="Arial" w:eastAsia="Arial" w:cs="Arial"/>
        </w:rPr>
      </w:pPr>
    </w:p>
    <w:p w:rsidR="191437C7" w:rsidP="5590A953" w:rsidRDefault="191437C7" w14:paraId="08D06342" w14:textId="09A28148">
      <w:pPr>
        <w:pStyle w:val="Normal"/>
        <w:spacing w:after="0" w:afterAutospacing="off" w:line="360" w:lineRule="auto"/>
        <w:jc w:val="both"/>
        <w:rPr>
          <w:rFonts w:ascii="Arial" w:hAnsi="Arial" w:eastAsia="Arial" w:cs="Arial"/>
          <w:sz w:val="24"/>
          <w:szCs w:val="24"/>
        </w:rPr>
      </w:pPr>
      <w:r w:rsidRPr="5590A953" w:rsidR="191437C7">
        <w:rPr>
          <w:rFonts w:ascii="Arial" w:hAnsi="Arial" w:eastAsia="Arial" w:cs="Arial"/>
          <w:sz w:val="24"/>
          <w:szCs w:val="24"/>
        </w:rPr>
        <w:t xml:space="preserve">Total wordcount pages </w:t>
      </w:r>
      <w:r w:rsidRPr="5590A953" w:rsidR="107262C4">
        <w:rPr>
          <w:rFonts w:ascii="Arial" w:hAnsi="Arial" w:eastAsia="Arial" w:cs="Arial"/>
          <w:sz w:val="24"/>
          <w:szCs w:val="24"/>
        </w:rPr>
        <w:t>2-41 = 4,19</w:t>
      </w:r>
      <w:r w:rsidRPr="5590A953" w:rsidR="67A98C85">
        <w:rPr>
          <w:rFonts w:ascii="Arial" w:hAnsi="Arial" w:eastAsia="Arial" w:cs="Arial"/>
          <w:sz w:val="24"/>
          <w:szCs w:val="24"/>
        </w:rPr>
        <w:t>6</w:t>
      </w:r>
    </w:p>
    <w:p w:rsidR="5590A953" w:rsidRDefault="5590A953" w14:paraId="411A29FD" w14:textId="73ECB8F3">
      <w:r>
        <w:br w:type="page"/>
      </w:r>
    </w:p>
    <w:p w:rsidR="3C3DDF01" w:rsidP="5590A953" w:rsidRDefault="3C3DDF01" w14:paraId="6B031C89" w14:textId="5176CEA0">
      <w:pPr>
        <w:pStyle w:val="Heading1"/>
        <w:rPr>
          <w:rFonts w:ascii="Arial" w:hAnsi="Arial" w:eastAsia="Arial" w:cs="Arial"/>
          <w:noProof w:val="0"/>
          <w:lang w:val="en-GB"/>
        </w:rPr>
      </w:pPr>
      <w:bookmarkStart w:name="_Toc1043952961" w:id="672380033"/>
      <w:r w:rsidRPr="5590A953" w:rsidR="3C3DDF01">
        <w:rPr>
          <w:rFonts w:ascii="Arial" w:hAnsi="Arial" w:eastAsia="Arial" w:cs="Arial"/>
          <w:noProof w:val="0"/>
          <w:lang w:val="en-GB"/>
        </w:rPr>
        <w:t>References</w:t>
      </w:r>
      <w:bookmarkEnd w:id="672380033"/>
    </w:p>
    <w:p w:rsidR="5590A953" w:rsidP="5590A953" w:rsidRDefault="5590A953" w14:paraId="0E925316" w14:textId="5E13B213">
      <w:pPr>
        <w:pStyle w:val="Normal"/>
        <w:spacing w:line="360" w:lineRule="auto"/>
        <w:jc w:val="left"/>
        <w:rPr>
          <w:rFonts w:ascii="Arial" w:hAnsi="Arial" w:eastAsia="Arial" w:cs="Arial"/>
          <w:noProof w:val="0"/>
          <w:sz w:val="24"/>
          <w:szCs w:val="24"/>
          <w:lang w:val="en-GB"/>
        </w:rPr>
      </w:pPr>
    </w:p>
    <w:p w:rsidR="2DF4228A" w:rsidP="5590A953" w:rsidRDefault="2DF4228A" w14:paraId="0B9FFC3E" w14:textId="304DA0E8">
      <w:pPr>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2DF4228A">
        <w:rPr>
          <w:rFonts w:ascii="Arial" w:hAnsi="Arial" w:eastAsia="Arial" w:cs="Arial"/>
          <w:b w:val="0"/>
          <w:bCs w:val="0"/>
          <w:i w:val="0"/>
          <w:iCs w:val="0"/>
          <w:caps w:val="0"/>
          <w:smallCaps w:val="0"/>
          <w:noProof w:val="0"/>
          <w:color w:val="000000" w:themeColor="text1" w:themeTint="FF" w:themeShade="FF"/>
          <w:sz w:val="24"/>
          <w:szCs w:val="24"/>
          <w:lang w:val="en-GB"/>
        </w:rPr>
        <w:t xml:space="preserve">Advance HE (2023) </w:t>
      </w:r>
      <w:r w:rsidRPr="5590A953" w:rsidR="2DF4228A">
        <w:rPr>
          <w:rFonts w:ascii="Arial" w:hAnsi="Arial" w:eastAsia="Arial" w:cs="Arial"/>
          <w:b w:val="0"/>
          <w:bCs w:val="0"/>
          <w:i w:val="1"/>
          <w:iCs w:val="1"/>
          <w:caps w:val="0"/>
          <w:smallCaps w:val="0"/>
          <w:noProof w:val="0"/>
          <w:color w:val="000000" w:themeColor="text1" w:themeTint="FF" w:themeShade="FF"/>
          <w:sz w:val="24"/>
          <w:szCs w:val="24"/>
          <w:lang w:val="en-GB"/>
        </w:rPr>
        <w:t>Professional Standards Framework for teaching and supporting learning in higher education 2023</w:t>
      </w:r>
      <w:r w:rsidRPr="5590A953" w:rsidR="2DF4228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2DF4228A">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93aef45efa3e4411">
        <w:r w:rsidRPr="5590A953" w:rsidR="2DF4228A">
          <w:rPr>
            <w:rStyle w:val="Hyperlink"/>
            <w:rFonts w:ascii="Arial" w:hAnsi="Arial" w:eastAsia="Arial" w:cs="Arial"/>
            <w:b w:val="0"/>
            <w:bCs w:val="0"/>
            <w:i w:val="0"/>
            <w:iCs w:val="0"/>
            <w:caps w:val="0"/>
            <w:smallCaps w:val="0"/>
            <w:strike w:val="0"/>
            <w:dstrike w:val="0"/>
            <w:noProof w:val="0"/>
            <w:sz w:val="24"/>
            <w:szCs w:val="24"/>
            <w:lang w:val="en-GB"/>
          </w:rPr>
          <w:t>https://advance-he.ac.uk/knowledge-hub/professional-standards-framework-teaching-and-supporting-learning-higher-education-0?_ga=2.109590849.559418946.1696603086-1477443153.1695033505</w:t>
        </w:r>
      </w:hyperlink>
      <w:r w:rsidRPr="5590A953" w:rsidR="2DF4228A">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 December 2023). P.5.</w:t>
      </w:r>
    </w:p>
    <w:p w:rsidR="5590A953" w:rsidP="5590A953" w:rsidRDefault="5590A953" w14:paraId="33CE27D7" w14:textId="2E6285AD">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03946BB" w:rsidP="5590A953" w:rsidRDefault="503946BB" w14:paraId="3FBF2729" w14:textId="375B0BEF">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r w:rsidRPr="5590A953" w:rsidR="503946BB">
        <w:rPr>
          <w:rFonts w:ascii="Arial" w:hAnsi="Arial" w:eastAsia="Arial" w:cs="Arial"/>
          <w:b w:val="0"/>
          <w:bCs w:val="0"/>
          <w:i w:val="0"/>
          <w:iCs w:val="0"/>
          <w:caps w:val="0"/>
          <w:smallCaps w:val="0"/>
          <w:noProof w:val="0"/>
          <w:color w:val="222222"/>
          <w:sz w:val="24"/>
          <w:szCs w:val="24"/>
          <w:lang w:val="en-GB"/>
        </w:rPr>
        <w:t xml:space="preserve">Alamri, H.A., Watson, S. and Watson, W., 2021. Learning technology models that support personalization within blended learning environments in higher education. </w:t>
      </w:r>
      <w:r w:rsidRPr="5590A953" w:rsidR="503946BB">
        <w:rPr>
          <w:rFonts w:ascii="Arial" w:hAnsi="Arial" w:eastAsia="Arial" w:cs="Arial"/>
          <w:b w:val="0"/>
          <w:bCs w:val="0"/>
          <w:i w:val="1"/>
          <w:iCs w:val="1"/>
          <w:caps w:val="0"/>
          <w:smallCaps w:val="0"/>
          <w:noProof w:val="0"/>
          <w:color w:val="222222"/>
          <w:sz w:val="24"/>
          <w:szCs w:val="24"/>
          <w:lang w:val="en-GB"/>
        </w:rPr>
        <w:t>TechTrends</w:t>
      </w:r>
      <w:r w:rsidRPr="5590A953" w:rsidR="503946BB">
        <w:rPr>
          <w:rFonts w:ascii="Arial" w:hAnsi="Arial" w:eastAsia="Arial" w:cs="Arial"/>
          <w:b w:val="0"/>
          <w:bCs w:val="0"/>
          <w:i w:val="0"/>
          <w:iCs w:val="0"/>
          <w:caps w:val="0"/>
          <w:smallCaps w:val="0"/>
          <w:noProof w:val="0"/>
          <w:color w:val="222222"/>
          <w:sz w:val="24"/>
          <w:szCs w:val="24"/>
          <w:lang w:val="en-GB"/>
        </w:rPr>
        <w:t xml:space="preserve">, </w:t>
      </w:r>
      <w:r w:rsidRPr="5590A953" w:rsidR="503946BB">
        <w:rPr>
          <w:rFonts w:ascii="Arial" w:hAnsi="Arial" w:eastAsia="Arial" w:cs="Arial"/>
          <w:b w:val="0"/>
          <w:bCs w:val="0"/>
          <w:i w:val="1"/>
          <w:iCs w:val="1"/>
          <w:caps w:val="0"/>
          <w:smallCaps w:val="0"/>
          <w:noProof w:val="0"/>
          <w:color w:val="222222"/>
          <w:sz w:val="24"/>
          <w:szCs w:val="24"/>
          <w:lang w:val="en-GB"/>
        </w:rPr>
        <w:t>65</w:t>
      </w:r>
      <w:r w:rsidRPr="5590A953" w:rsidR="503946BB">
        <w:rPr>
          <w:rFonts w:ascii="Arial" w:hAnsi="Arial" w:eastAsia="Arial" w:cs="Arial"/>
          <w:b w:val="0"/>
          <w:bCs w:val="0"/>
          <w:i w:val="0"/>
          <w:iCs w:val="0"/>
          <w:caps w:val="0"/>
          <w:smallCaps w:val="0"/>
          <w:noProof w:val="0"/>
          <w:color w:val="222222"/>
          <w:sz w:val="24"/>
          <w:szCs w:val="24"/>
          <w:lang w:val="en-GB"/>
        </w:rPr>
        <w:t>, pp.62-78.</w:t>
      </w:r>
    </w:p>
    <w:p w:rsidR="5590A953" w:rsidP="5590A953" w:rsidRDefault="5590A953" w14:paraId="4ED87C31" w14:textId="3B75F5AD">
      <w:pPr>
        <w:pStyle w:val="Normal"/>
        <w:spacing w:line="360" w:lineRule="auto"/>
        <w:jc w:val="left"/>
        <w:rPr>
          <w:rFonts w:ascii="Arial" w:hAnsi="Arial" w:eastAsia="Arial" w:cs="Arial"/>
          <w:noProof w:val="0"/>
          <w:sz w:val="24"/>
          <w:szCs w:val="24"/>
          <w:lang w:val="en-GB"/>
        </w:rPr>
      </w:pPr>
    </w:p>
    <w:p w:rsidR="386637A6" w:rsidP="5590A953" w:rsidRDefault="386637A6" w14:paraId="5B7A989C" w14:textId="33CDD3FE">
      <w:pPr>
        <w:pStyle w:val="Normal"/>
        <w:spacing w:after="0" w:afterAutospacing="off" w:line="360" w:lineRule="auto"/>
        <w:jc w:val="left"/>
        <w:rPr>
          <w:rFonts w:ascii="Arial" w:hAnsi="Arial" w:eastAsia="Arial" w:cs="Arial"/>
          <w:noProof w:val="0"/>
          <w:sz w:val="24"/>
          <w:szCs w:val="24"/>
          <w:lang w:val="en-GB"/>
        </w:rPr>
      </w:pPr>
      <w:r w:rsidRPr="5590A953" w:rsidR="386637A6">
        <w:rPr>
          <w:rFonts w:ascii="Arial" w:hAnsi="Arial" w:eastAsia="Arial" w:cs="Arial"/>
          <w:b w:val="0"/>
          <w:bCs w:val="0"/>
          <w:i w:val="0"/>
          <w:iCs w:val="0"/>
          <w:caps w:val="0"/>
          <w:smallCaps w:val="0"/>
          <w:noProof w:val="0"/>
          <w:color w:val="000000" w:themeColor="text1" w:themeTint="FF" w:themeShade="FF"/>
          <w:sz w:val="24"/>
          <w:szCs w:val="24"/>
          <w:lang w:val="en-GB"/>
        </w:rPr>
        <w:t xml:space="preserve">Albers, P., 2018. Digital Writing and the Role of Critical Pedagogy in Preservice Teacher Education. In: I.R. Management Association, ed, </w:t>
      </w:r>
      <w:r w:rsidRPr="5590A953" w:rsidR="386637A6">
        <w:rPr>
          <w:rFonts w:ascii="Arial" w:hAnsi="Arial" w:eastAsia="Arial" w:cs="Arial"/>
          <w:b w:val="0"/>
          <w:bCs w:val="0"/>
          <w:i w:val="1"/>
          <w:iCs w:val="1"/>
          <w:caps w:val="0"/>
          <w:smallCaps w:val="0"/>
          <w:noProof w:val="0"/>
          <w:color w:val="000000" w:themeColor="text1" w:themeTint="FF" w:themeShade="FF"/>
          <w:sz w:val="24"/>
          <w:szCs w:val="24"/>
          <w:lang w:val="en-GB"/>
        </w:rPr>
        <w:t xml:space="preserve">Technology Adoption and Social Issues: Concepts, Methodologies, Tools, and Applications. </w:t>
      </w:r>
      <w:r w:rsidRPr="5590A953" w:rsidR="386637A6">
        <w:rPr>
          <w:rFonts w:ascii="Arial" w:hAnsi="Arial" w:eastAsia="Arial" w:cs="Arial"/>
          <w:b w:val="0"/>
          <w:bCs w:val="0"/>
          <w:i w:val="0"/>
          <w:iCs w:val="0"/>
          <w:caps w:val="0"/>
          <w:smallCaps w:val="0"/>
          <w:noProof w:val="0"/>
          <w:color w:val="000000" w:themeColor="text1" w:themeTint="FF" w:themeShade="FF"/>
          <w:sz w:val="24"/>
          <w:szCs w:val="24"/>
          <w:lang w:val="en-GB"/>
        </w:rPr>
        <w:t>Hershey, PA, USA: IGI Global, pp. 313-332.</w:t>
      </w:r>
    </w:p>
    <w:p w:rsidR="5590A953" w:rsidP="5590A953" w:rsidRDefault="5590A953" w14:paraId="577F03FE" w14:textId="2711E20A">
      <w:pPr>
        <w:pStyle w:val="Normal"/>
        <w:spacing w:line="360" w:lineRule="auto"/>
        <w:jc w:val="left"/>
        <w:rPr>
          <w:rFonts w:ascii="Arial" w:hAnsi="Arial" w:eastAsia="Arial" w:cs="Arial"/>
          <w:noProof w:val="0"/>
          <w:sz w:val="24"/>
          <w:szCs w:val="24"/>
          <w:lang w:val="en-GB"/>
        </w:rPr>
      </w:pPr>
    </w:p>
    <w:p w:rsidR="16BE7F15" w:rsidP="5590A953" w:rsidRDefault="16BE7F15" w14:paraId="787DEE5E" w14:textId="71018F82">
      <w:pPr>
        <w:pStyle w:val="Normal"/>
        <w:spacing w:after="0" w:afterAutospacing="off" w:line="360" w:lineRule="auto"/>
        <w:jc w:val="left"/>
        <w:rPr>
          <w:rFonts w:ascii="Arial" w:hAnsi="Arial" w:eastAsia="Arial" w:cs="Arial"/>
          <w:noProof w:val="0"/>
          <w:sz w:val="24"/>
          <w:szCs w:val="24"/>
          <w:lang w:val="en-GB"/>
        </w:rPr>
      </w:pPr>
      <w:r w:rsidRPr="5590A953" w:rsidR="16BE7F15">
        <w:rPr>
          <w:rFonts w:ascii="Arial" w:hAnsi="Arial" w:eastAsia="Arial" w:cs="Arial"/>
          <w:b w:val="0"/>
          <w:bCs w:val="0"/>
          <w:i w:val="0"/>
          <w:iCs w:val="0"/>
          <w:caps w:val="0"/>
          <w:smallCaps w:val="0"/>
          <w:noProof w:val="0"/>
          <w:color w:val="222222"/>
          <w:sz w:val="24"/>
          <w:szCs w:val="24"/>
          <w:lang w:val="en-GB"/>
        </w:rPr>
        <w:t>Aldosemani</w:t>
      </w:r>
      <w:r w:rsidRPr="5590A953" w:rsidR="16BE7F15">
        <w:rPr>
          <w:rFonts w:ascii="Arial" w:hAnsi="Arial" w:eastAsia="Arial" w:cs="Arial"/>
          <w:b w:val="0"/>
          <w:bCs w:val="0"/>
          <w:i w:val="0"/>
          <w:iCs w:val="0"/>
          <w:caps w:val="0"/>
          <w:smallCaps w:val="0"/>
          <w:noProof w:val="0"/>
          <w:color w:val="222222"/>
          <w:sz w:val="24"/>
          <w:szCs w:val="24"/>
          <w:lang w:val="en-GB"/>
        </w:rPr>
        <w:t xml:space="preserve">, T., 2019. Inservice Teachers' Perceptions of a Professional Development Plan Based on SAMR Model: A Case Study. </w:t>
      </w:r>
      <w:r w:rsidRPr="5590A953" w:rsidR="16BE7F15">
        <w:rPr>
          <w:rFonts w:ascii="Arial" w:hAnsi="Arial" w:eastAsia="Arial" w:cs="Arial"/>
          <w:b w:val="0"/>
          <w:bCs w:val="0"/>
          <w:i w:val="1"/>
          <w:iCs w:val="1"/>
          <w:caps w:val="0"/>
          <w:smallCaps w:val="0"/>
          <w:noProof w:val="0"/>
          <w:color w:val="222222"/>
          <w:sz w:val="24"/>
          <w:szCs w:val="24"/>
          <w:lang w:val="en-GB"/>
        </w:rPr>
        <w:t>Turkish Online Journal of Educational Technology-TOJET</w:t>
      </w:r>
      <w:r w:rsidRPr="5590A953" w:rsidR="16BE7F15">
        <w:rPr>
          <w:rFonts w:ascii="Arial" w:hAnsi="Arial" w:eastAsia="Arial" w:cs="Arial"/>
          <w:b w:val="0"/>
          <w:bCs w:val="0"/>
          <w:i w:val="0"/>
          <w:iCs w:val="0"/>
          <w:caps w:val="0"/>
          <w:smallCaps w:val="0"/>
          <w:noProof w:val="0"/>
          <w:color w:val="222222"/>
          <w:sz w:val="24"/>
          <w:szCs w:val="24"/>
          <w:lang w:val="en-GB"/>
        </w:rPr>
        <w:t xml:space="preserve">, </w:t>
      </w:r>
      <w:r w:rsidRPr="5590A953" w:rsidR="16BE7F15">
        <w:rPr>
          <w:rFonts w:ascii="Arial" w:hAnsi="Arial" w:eastAsia="Arial" w:cs="Arial"/>
          <w:b w:val="0"/>
          <w:bCs w:val="0"/>
          <w:i w:val="1"/>
          <w:iCs w:val="1"/>
          <w:caps w:val="0"/>
          <w:smallCaps w:val="0"/>
          <w:noProof w:val="0"/>
          <w:color w:val="222222"/>
          <w:sz w:val="24"/>
          <w:szCs w:val="24"/>
          <w:lang w:val="en-GB"/>
        </w:rPr>
        <w:t>18</w:t>
      </w:r>
      <w:r w:rsidRPr="5590A953" w:rsidR="16BE7F15">
        <w:rPr>
          <w:rFonts w:ascii="Arial" w:hAnsi="Arial" w:eastAsia="Arial" w:cs="Arial"/>
          <w:b w:val="0"/>
          <w:bCs w:val="0"/>
          <w:i w:val="0"/>
          <w:iCs w:val="0"/>
          <w:caps w:val="0"/>
          <w:smallCaps w:val="0"/>
          <w:noProof w:val="0"/>
          <w:color w:val="222222"/>
          <w:sz w:val="24"/>
          <w:szCs w:val="24"/>
          <w:lang w:val="en-GB"/>
        </w:rPr>
        <w:t>(3), pp.46-53.</w:t>
      </w:r>
    </w:p>
    <w:p w:rsidR="5590A953" w:rsidP="5590A953" w:rsidRDefault="5590A953" w14:paraId="79284A7D" w14:textId="3BA9CBC4">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53486E2D" w:rsidP="5590A953" w:rsidRDefault="53486E2D" w14:paraId="21CE28A6" w14:textId="586444C9">
      <w:pPr>
        <w:pStyle w:val="Normal"/>
        <w:spacing w:line="360" w:lineRule="auto"/>
        <w:jc w:val="left"/>
        <w:rPr>
          <w:rFonts w:ascii="Arial" w:hAnsi="Arial" w:eastAsia="Arial" w:cs="Arial"/>
          <w:noProof w:val="0"/>
          <w:sz w:val="24"/>
          <w:szCs w:val="24"/>
          <w:lang w:val="en-GB"/>
        </w:rPr>
      </w:pPr>
      <w:r w:rsidRPr="5590A953" w:rsidR="53486E2D">
        <w:rPr>
          <w:rFonts w:ascii="Arial" w:hAnsi="Arial" w:eastAsia="Arial" w:cs="Arial"/>
          <w:b w:val="0"/>
          <w:bCs w:val="0"/>
          <w:i w:val="0"/>
          <w:iCs w:val="0"/>
          <w:caps w:val="0"/>
          <w:smallCaps w:val="0"/>
          <w:noProof w:val="0"/>
          <w:color w:val="222222"/>
          <w:sz w:val="24"/>
          <w:szCs w:val="24"/>
          <w:lang w:val="en-GB"/>
        </w:rPr>
        <w:t xml:space="preserve">Archambault, L.M. and Barnett, J.H., 2010. Revisiting technological pedagogical content knowledge: Exploring the TPACK framework. </w:t>
      </w:r>
      <w:r w:rsidRPr="5590A953" w:rsidR="53486E2D">
        <w:rPr>
          <w:rFonts w:ascii="Arial" w:hAnsi="Arial" w:eastAsia="Arial" w:cs="Arial"/>
          <w:b w:val="0"/>
          <w:bCs w:val="0"/>
          <w:i w:val="1"/>
          <w:iCs w:val="1"/>
          <w:caps w:val="0"/>
          <w:smallCaps w:val="0"/>
          <w:noProof w:val="0"/>
          <w:color w:val="222222"/>
          <w:sz w:val="24"/>
          <w:szCs w:val="24"/>
          <w:lang w:val="en-GB"/>
        </w:rPr>
        <w:t>Computers &amp; Education</w:t>
      </w:r>
      <w:r w:rsidRPr="5590A953" w:rsidR="53486E2D">
        <w:rPr>
          <w:rFonts w:ascii="Arial" w:hAnsi="Arial" w:eastAsia="Arial" w:cs="Arial"/>
          <w:b w:val="0"/>
          <w:bCs w:val="0"/>
          <w:i w:val="0"/>
          <w:iCs w:val="0"/>
          <w:caps w:val="0"/>
          <w:smallCaps w:val="0"/>
          <w:noProof w:val="0"/>
          <w:color w:val="222222"/>
          <w:sz w:val="24"/>
          <w:szCs w:val="24"/>
          <w:lang w:val="en-GB"/>
        </w:rPr>
        <w:t xml:space="preserve">, </w:t>
      </w:r>
      <w:r w:rsidRPr="5590A953" w:rsidR="53486E2D">
        <w:rPr>
          <w:rFonts w:ascii="Arial" w:hAnsi="Arial" w:eastAsia="Arial" w:cs="Arial"/>
          <w:b w:val="0"/>
          <w:bCs w:val="0"/>
          <w:i w:val="1"/>
          <w:iCs w:val="1"/>
          <w:caps w:val="0"/>
          <w:smallCaps w:val="0"/>
          <w:noProof w:val="0"/>
          <w:color w:val="222222"/>
          <w:sz w:val="24"/>
          <w:szCs w:val="24"/>
          <w:lang w:val="en-GB"/>
        </w:rPr>
        <w:t>55</w:t>
      </w:r>
      <w:r w:rsidRPr="5590A953" w:rsidR="53486E2D">
        <w:rPr>
          <w:rFonts w:ascii="Arial" w:hAnsi="Arial" w:eastAsia="Arial" w:cs="Arial"/>
          <w:b w:val="0"/>
          <w:bCs w:val="0"/>
          <w:i w:val="0"/>
          <w:iCs w:val="0"/>
          <w:caps w:val="0"/>
          <w:smallCaps w:val="0"/>
          <w:noProof w:val="0"/>
          <w:color w:val="222222"/>
          <w:sz w:val="24"/>
          <w:szCs w:val="24"/>
          <w:lang w:val="en-GB"/>
        </w:rPr>
        <w:t>(4), pp.1656-1662.</w:t>
      </w:r>
    </w:p>
    <w:p w:rsidR="5590A953" w:rsidP="5590A953" w:rsidRDefault="5590A953" w14:paraId="50026090" w14:textId="5A3F27AF">
      <w:pPr>
        <w:pStyle w:val="Normal"/>
        <w:spacing w:line="360" w:lineRule="auto"/>
        <w:jc w:val="left"/>
        <w:rPr>
          <w:rFonts w:ascii="Arial" w:hAnsi="Arial" w:eastAsia="Arial" w:cs="Arial"/>
          <w:b w:val="0"/>
          <w:bCs w:val="0"/>
          <w:i w:val="0"/>
          <w:iCs w:val="0"/>
          <w:caps w:val="0"/>
          <w:smallCaps w:val="0"/>
          <w:noProof w:val="0"/>
          <w:color w:val="222222"/>
          <w:sz w:val="24"/>
          <w:szCs w:val="24"/>
          <w:lang w:val="en-GB"/>
        </w:rPr>
      </w:pPr>
    </w:p>
    <w:p w:rsidR="1A8BC272" w:rsidP="5590A953" w:rsidRDefault="1A8BC272" w14:paraId="0A4C1E17" w14:textId="01711189">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A8BC272">
        <w:rPr>
          <w:rFonts w:ascii="Arial" w:hAnsi="Arial" w:eastAsia="Arial" w:cs="Arial"/>
          <w:noProof w:val="0"/>
          <w:color w:val="000000" w:themeColor="text1" w:themeTint="FF" w:themeShade="FF"/>
          <w:sz w:val="24"/>
          <w:szCs w:val="24"/>
          <w:lang w:val="en-GB"/>
        </w:rPr>
        <w:t xml:space="preserve">Amo </w:t>
      </w:r>
      <w:r w:rsidRPr="5590A953" w:rsidR="1A8BC272">
        <w:rPr>
          <w:rFonts w:ascii="Arial" w:hAnsi="Arial" w:eastAsia="Arial" w:cs="Arial"/>
          <w:i w:val="1"/>
          <w:iCs w:val="1"/>
          <w:noProof w:val="0"/>
          <w:color w:val="000000" w:themeColor="text1" w:themeTint="FF" w:themeShade="FF"/>
          <w:sz w:val="24"/>
          <w:szCs w:val="24"/>
          <w:lang w:val="en-GB"/>
        </w:rPr>
        <w:t>et al.</w:t>
      </w:r>
      <w:r w:rsidRPr="5590A953" w:rsidR="1A8BC272">
        <w:rPr>
          <w:rFonts w:ascii="Arial" w:hAnsi="Arial" w:eastAsia="Arial" w:cs="Arial"/>
          <w:noProof w:val="0"/>
          <w:color w:val="000000" w:themeColor="text1" w:themeTint="FF" w:themeShade="FF"/>
          <w:sz w:val="24"/>
          <w:szCs w:val="24"/>
          <w:lang w:val="en-GB"/>
        </w:rPr>
        <w:t xml:space="preserve"> (2021) ‘Local Technology to Enhance Data Privacy and Security in Educational Technology’, </w:t>
      </w:r>
      <w:r w:rsidRPr="5590A953" w:rsidR="1A8BC272">
        <w:rPr>
          <w:rFonts w:ascii="Arial" w:hAnsi="Arial" w:eastAsia="Arial" w:cs="Arial"/>
          <w:i w:val="1"/>
          <w:iCs w:val="1"/>
          <w:noProof w:val="0"/>
          <w:color w:val="000000" w:themeColor="text1" w:themeTint="FF" w:themeShade="FF"/>
          <w:sz w:val="24"/>
          <w:szCs w:val="24"/>
          <w:lang w:val="en-GB"/>
        </w:rPr>
        <w:t>International journal of interactive multimedia and artificial intelligence</w:t>
      </w:r>
      <w:r w:rsidRPr="5590A953" w:rsidR="1A8BC272">
        <w:rPr>
          <w:rFonts w:ascii="Arial" w:hAnsi="Arial" w:eastAsia="Arial" w:cs="Arial"/>
          <w:noProof w:val="0"/>
          <w:color w:val="000000" w:themeColor="text1" w:themeTint="FF" w:themeShade="FF"/>
          <w:sz w:val="24"/>
          <w:szCs w:val="24"/>
          <w:lang w:val="en-GB"/>
        </w:rPr>
        <w:t xml:space="preserve">, 7(2), pp. 262–273. Available at: </w:t>
      </w:r>
      <w:hyperlink r:id="Rc1a906e0bdae42e9">
        <w:r w:rsidRPr="5590A953" w:rsidR="1A8BC272">
          <w:rPr>
            <w:rStyle w:val="Hyperlink"/>
            <w:rFonts w:ascii="Arial" w:hAnsi="Arial" w:eastAsia="Arial" w:cs="Arial"/>
            <w:noProof w:val="0"/>
            <w:sz w:val="24"/>
            <w:szCs w:val="24"/>
            <w:lang w:val="en-GB"/>
          </w:rPr>
          <w:t>https://doi.org/10.9781/ijimai.2021.11.006</w:t>
        </w:r>
      </w:hyperlink>
      <w:r w:rsidRPr="5590A953" w:rsidR="1A8BC272">
        <w:rPr>
          <w:rFonts w:ascii="Arial" w:hAnsi="Arial" w:eastAsia="Arial" w:cs="Arial"/>
          <w:noProof w:val="0"/>
          <w:color w:val="000000" w:themeColor="text1" w:themeTint="FF" w:themeShade="FF"/>
          <w:sz w:val="24"/>
          <w:szCs w:val="24"/>
          <w:lang w:val="en-GB"/>
        </w:rPr>
        <w:t>.</w:t>
      </w:r>
      <w:r w:rsidRPr="5590A953" w:rsidR="4C47D9C2">
        <w:rPr>
          <w:rFonts w:ascii="Arial" w:hAnsi="Arial" w:eastAsia="Arial" w:cs="Arial"/>
          <w:noProof w:val="0"/>
          <w:color w:val="000000" w:themeColor="text1" w:themeTint="FF" w:themeShade="FF"/>
          <w:sz w:val="24"/>
          <w:szCs w:val="24"/>
          <w:lang w:val="en-GB"/>
        </w:rPr>
        <w:t xml:space="preserve"> </w:t>
      </w:r>
      <w:r w:rsidRPr="5590A953" w:rsidR="4C47D9C2">
        <w:rPr>
          <w:rFonts w:ascii="Arial" w:hAnsi="Arial" w:eastAsia="Arial" w:cs="Arial"/>
          <w:b w:val="0"/>
          <w:bCs w:val="0"/>
          <w:i w:val="0"/>
          <w:iCs w:val="0"/>
          <w:caps w:val="0"/>
          <w:smallCaps w:val="0"/>
          <w:noProof w:val="0"/>
          <w:color w:val="000000" w:themeColor="text1" w:themeTint="FF" w:themeShade="FF"/>
          <w:sz w:val="24"/>
          <w:szCs w:val="24"/>
          <w:lang w:val="en-GB"/>
        </w:rPr>
        <w:t>(Accessed: 1 December 2023).</w:t>
      </w:r>
    </w:p>
    <w:p w:rsidR="5590A953" w:rsidP="5590A953" w:rsidRDefault="5590A953" w14:paraId="7177FB1D" w14:textId="6AC1A4DE">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590A953" w:rsidP="5590A953" w:rsidRDefault="5590A953" w14:paraId="0ABE3691" w14:textId="3C0F565E">
      <w:pPr>
        <w:pStyle w:val="Normal"/>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p>
    <w:p w:rsidR="1413C538" w:rsidP="5590A953" w:rsidRDefault="1413C538" w14:paraId="257540F9" w14:textId="2022FECB">
      <w:pPr>
        <w:pStyle w:val="Normal"/>
        <w:bidi w:val="0"/>
        <w:spacing w:before="0" w:beforeAutospacing="off" w:after="0" w:afterAutospacing="off" w:line="360" w:lineRule="auto"/>
        <w:ind w:left="0" w:right="0"/>
        <w:jc w:val="left"/>
        <w:rPr>
          <w:rFonts w:ascii="Arial" w:hAnsi="Arial" w:eastAsia="Arial" w:cs="Arial"/>
          <w:noProof w:val="0"/>
          <w:sz w:val="24"/>
          <w:szCs w:val="24"/>
          <w:lang w:val="en-GB"/>
        </w:rPr>
      </w:pPr>
      <w:r w:rsidRPr="5590A953" w:rsidR="1413C538">
        <w:rPr>
          <w:rFonts w:ascii="Arial" w:hAnsi="Arial" w:eastAsia="Arial" w:cs="Arial"/>
          <w:b w:val="0"/>
          <w:bCs w:val="0"/>
          <w:i w:val="0"/>
          <w:iCs w:val="0"/>
          <w:caps w:val="0"/>
          <w:smallCaps w:val="0"/>
          <w:noProof w:val="0"/>
          <w:color w:val="222222"/>
          <w:sz w:val="24"/>
          <w:szCs w:val="24"/>
          <w:lang w:val="en-GB"/>
        </w:rPr>
        <w:t xml:space="preserve">Anbarasi, K., Karunakaran, J.V., Ravichandran, L. and Arthi, B., 2022. Effectiveness of the Structured and Conventional Methods of Viva Examination in Medical Education: A Systematic Review and Meta-analysis. </w:t>
      </w:r>
      <w:r w:rsidRPr="5590A953" w:rsidR="1413C538">
        <w:rPr>
          <w:rFonts w:ascii="Arial" w:hAnsi="Arial" w:eastAsia="Arial" w:cs="Arial"/>
          <w:b w:val="0"/>
          <w:bCs w:val="0"/>
          <w:i w:val="1"/>
          <w:iCs w:val="1"/>
          <w:caps w:val="0"/>
          <w:smallCaps w:val="0"/>
          <w:noProof w:val="0"/>
          <w:color w:val="222222"/>
          <w:sz w:val="24"/>
          <w:szCs w:val="24"/>
          <w:lang w:val="en-GB"/>
        </w:rPr>
        <w:t>Journal of Clinical &amp; Diagnostic Research</w:t>
      </w:r>
      <w:r w:rsidRPr="5590A953" w:rsidR="1413C538">
        <w:rPr>
          <w:rFonts w:ascii="Arial" w:hAnsi="Arial" w:eastAsia="Arial" w:cs="Arial"/>
          <w:b w:val="0"/>
          <w:bCs w:val="0"/>
          <w:i w:val="0"/>
          <w:iCs w:val="0"/>
          <w:caps w:val="0"/>
          <w:smallCaps w:val="0"/>
          <w:noProof w:val="0"/>
          <w:color w:val="222222"/>
          <w:sz w:val="24"/>
          <w:szCs w:val="24"/>
          <w:lang w:val="en-GB"/>
        </w:rPr>
        <w:t xml:space="preserve">, </w:t>
      </w:r>
      <w:r w:rsidRPr="5590A953" w:rsidR="1413C538">
        <w:rPr>
          <w:rFonts w:ascii="Arial" w:hAnsi="Arial" w:eastAsia="Arial" w:cs="Arial"/>
          <w:b w:val="0"/>
          <w:bCs w:val="0"/>
          <w:i w:val="1"/>
          <w:iCs w:val="1"/>
          <w:caps w:val="0"/>
          <w:smallCaps w:val="0"/>
          <w:noProof w:val="0"/>
          <w:color w:val="222222"/>
          <w:sz w:val="24"/>
          <w:szCs w:val="24"/>
          <w:lang w:val="en-GB"/>
        </w:rPr>
        <w:t>16</w:t>
      </w:r>
      <w:r w:rsidRPr="5590A953" w:rsidR="1413C538">
        <w:rPr>
          <w:rFonts w:ascii="Arial" w:hAnsi="Arial" w:eastAsia="Arial" w:cs="Arial"/>
          <w:b w:val="0"/>
          <w:bCs w:val="0"/>
          <w:i w:val="0"/>
          <w:iCs w:val="0"/>
          <w:caps w:val="0"/>
          <w:smallCaps w:val="0"/>
          <w:noProof w:val="0"/>
          <w:color w:val="222222"/>
          <w:sz w:val="24"/>
          <w:szCs w:val="24"/>
          <w:lang w:val="en-GB"/>
        </w:rPr>
        <w:t>(9).</w:t>
      </w:r>
    </w:p>
    <w:p w:rsidR="5590A953" w:rsidP="5590A953" w:rsidRDefault="5590A953" w14:paraId="04F2F571" w14:textId="1E97AC62">
      <w:pPr>
        <w:pStyle w:val="Normal"/>
        <w:spacing w:line="360" w:lineRule="auto"/>
        <w:jc w:val="left"/>
        <w:rPr>
          <w:rFonts w:ascii="Arial" w:hAnsi="Arial" w:eastAsia="Arial" w:cs="Arial"/>
          <w:noProof w:val="0"/>
          <w:sz w:val="24"/>
          <w:szCs w:val="24"/>
          <w:lang w:val="en-GB"/>
        </w:rPr>
      </w:pPr>
    </w:p>
    <w:p w:rsidR="7BB4CF70" w:rsidP="5590A953" w:rsidRDefault="7BB4CF70" w14:paraId="64955AB9" w14:textId="1C619517">
      <w:pPr>
        <w:pStyle w:val="Normal"/>
        <w:spacing w:before="0" w:beforeAutospacing="off" w:after="0" w:afterAutospacing="off" w:line="360" w:lineRule="auto"/>
        <w:ind w:left="0" w:right="0"/>
        <w:jc w:val="left"/>
        <w:rPr>
          <w:rFonts w:ascii="Arial" w:hAnsi="Arial" w:eastAsia="Arial" w:cs="Arial"/>
          <w:noProof w:val="0"/>
          <w:sz w:val="24"/>
          <w:szCs w:val="24"/>
          <w:lang w:val="en-GB"/>
        </w:rPr>
      </w:pPr>
      <w:r w:rsidRPr="5590A953" w:rsidR="7BB4CF70">
        <w:rPr>
          <w:rFonts w:ascii="Arial" w:hAnsi="Arial" w:eastAsia="Arial" w:cs="Arial"/>
          <w:b w:val="0"/>
          <w:bCs w:val="0"/>
          <w:i w:val="0"/>
          <w:iCs w:val="0"/>
          <w:caps w:val="0"/>
          <w:smallCaps w:val="0"/>
          <w:noProof w:val="0"/>
          <w:color w:val="222222"/>
          <w:sz w:val="24"/>
          <w:szCs w:val="24"/>
          <w:lang w:val="en-GB"/>
        </w:rPr>
        <w:t xml:space="preserve">Arduini-Van Hoose, N., 2020. Social Constructivism: Vygotsky’s Theory. </w:t>
      </w:r>
      <w:r w:rsidRPr="5590A953" w:rsidR="7BB4CF70">
        <w:rPr>
          <w:rFonts w:ascii="Arial" w:hAnsi="Arial" w:eastAsia="Arial" w:cs="Arial"/>
          <w:b w:val="0"/>
          <w:bCs w:val="0"/>
          <w:i w:val="1"/>
          <w:iCs w:val="1"/>
          <w:caps w:val="0"/>
          <w:smallCaps w:val="0"/>
          <w:noProof w:val="0"/>
          <w:color w:val="222222"/>
          <w:sz w:val="24"/>
          <w:szCs w:val="24"/>
          <w:lang w:val="en-GB"/>
        </w:rPr>
        <w:t>Educational Psychology</w:t>
      </w:r>
      <w:r w:rsidRPr="5590A953" w:rsidR="7BB4CF70">
        <w:rPr>
          <w:rFonts w:ascii="Arial" w:hAnsi="Arial" w:eastAsia="Arial" w:cs="Arial"/>
          <w:b w:val="0"/>
          <w:bCs w:val="0"/>
          <w:i w:val="0"/>
          <w:iCs w:val="0"/>
          <w:caps w:val="0"/>
          <w:smallCaps w:val="0"/>
          <w:noProof w:val="0"/>
          <w:color w:val="222222"/>
          <w:sz w:val="24"/>
          <w:szCs w:val="24"/>
          <w:lang w:val="en-GB"/>
        </w:rPr>
        <w:t>.</w:t>
      </w:r>
    </w:p>
    <w:p w:rsidR="5590A953" w:rsidP="5590A953" w:rsidRDefault="5590A953" w14:paraId="0CDB7614" w14:textId="70A56DF6">
      <w:pPr>
        <w:pStyle w:val="Normal"/>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p>
    <w:p w:rsidR="3E155B5E" w:rsidP="5590A953" w:rsidRDefault="3E155B5E" w14:paraId="3D3FF408" w14:textId="3E5077E2">
      <w:pPr>
        <w:pStyle w:val="Normal"/>
        <w:bidi w:val="0"/>
        <w:spacing w:before="0" w:beforeAutospacing="off" w:after="0" w:afterAutospacing="off" w:line="360" w:lineRule="auto"/>
        <w:ind w:left="0" w:right="0"/>
        <w:jc w:val="left"/>
        <w:rPr>
          <w:rFonts w:ascii="Arial" w:hAnsi="Arial" w:eastAsia="Arial" w:cs="Arial"/>
          <w:noProof w:val="0"/>
          <w:color w:val="000000" w:themeColor="text1" w:themeTint="FF" w:themeShade="FF"/>
          <w:sz w:val="24"/>
          <w:szCs w:val="24"/>
          <w:lang w:val="en-GB"/>
        </w:rPr>
      </w:pPr>
      <w:r w:rsidRPr="5590A953" w:rsidR="3E155B5E">
        <w:rPr>
          <w:rFonts w:ascii="Arial" w:hAnsi="Arial" w:eastAsia="Arial" w:cs="Arial"/>
          <w:b w:val="0"/>
          <w:bCs w:val="0"/>
          <w:i w:val="0"/>
          <w:iCs w:val="0"/>
          <w:caps w:val="0"/>
          <w:smallCaps w:val="0"/>
          <w:noProof w:val="0"/>
          <w:color w:val="000000" w:themeColor="text1" w:themeTint="FF" w:themeShade="FF"/>
          <w:sz w:val="24"/>
          <w:szCs w:val="24"/>
          <w:lang w:val="en-GB"/>
        </w:rPr>
        <w:t xml:space="preserve">Astuti, R., Manin, F., Adriani, A., </w:t>
      </w:r>
      <w:r w:rsidRPr="5590A953" w:rsidR="3E155B5E">
        <w:rPr>
          <w:rFonts w:ascii="Arial" w:hAnsi="Arial" w:eastAsia="Arial" w:cs="Arial"/>
          <w:b w:val="0"/>
          <w:bCs w:val="0"/>
          <w:i w:val="0"/>
          <w:iCs w:val="0"/>
          <w:caps w:val="0"/>
          <w:smallCaps w:val="0"/>
          <w:noProof w:val="0"/>
          <w:color w:val="000000" w:themeColor="text1" w:themeTint="FF" w:themeShade="FF"/>
          <w:sz w:val="24"/>
          <w:szCs w:val="24"/>
          <w:lang w:val="en-GB"/>
        </w:rPr>
        <w:t>Bahtera</w:t>
      </w:r>
      <w:r w:rsidRPr="5590A953" w:rsidR="3E155B5E">
        <w:rPr>
          <w:rFonts w:ascii="Arial" w:hAnsi="Arial" w:eastAsia="Arial" w:cs="Arial"/>
          <w:b w:val="0"/>
          <w:bCs w:val="0"/>
          <w:i w:val="0"/>
          <w:iCs w:val="0"/>
          <w:caps w:val="0"/>
          <w:smallCaps w:val="0"/>
          <w:noProof w:val="0"/>
          <w:color w:val="000000" w:themeColor="text1" w:themeTint="FF" w:themeShade="FF"/>
          <w:sz w:val="24"/>
          <w:szCs w:val="24"/>
          <w:lang w:val="en-GB"/>
        </w:rPr>
        <w:t xml:space="preserve">, N. and Adawiyah, C., 2019. </w:t>
      </w:r>
      <w:r w:rsidRPr="5590A953" w:rsidR="3E155B5E">
        <w:rPr>
          <w:rFonts w:ascii="Arial" w:hAnsi="Arial" w:eastAsia="Arial" w:cs="Arial"/>
          <w:b w:val="0"/>
          <w:bCs w:val="0"/>
          <w:i w:val="1"/>
          <w:iCs w:val="1"/>
          <w:caps w:val="0"/>
          <w:smallCaps w:val="0"/>
          <w:noProof w:val="0"/>
          <w:color w:val="000000" w:themeColor="text1" w:themeTint="FF" w:themeShade="FF"/>
          <w:sz w:val="24"/>
          <w:szCs w:val="24"/>
          <w:lang w:val="en-GB"/>
        </w:rPr>
        <w:t xml:space="preserve">The Agricultural Extension Services to Stock Farmers through Utilizing </w:t>
      </w:r>
      <w:r w:rsidRPr="5590A953" w:rsidR="3E155B5E">
        <w:rPr>
          <w:rFonts w:ascii="Arial" w:hAnsi="Arial" w:eastAsia="Arial" w:cs="Arial"/>
          <w:b w:val="0"/>
          <w:bCs w:val="0"/>
          <w:i w:val="1"/>
          <w:iCs w:val="1"/>
          <w:caps w:val="0"/>
          <w:smallCaps w:val="0"/>
          <w:noProof w:val="0"/>
          <w:color w:val="000000" w:themeColor="text1" w:themeTint="FF" w:themeShade="FF"/>
          <w:sz w:val="24"/>
          <w:szCs w:val="24"/>
          <w:lang w:val="en-GB"/>
        </w:rPr>
        <w:t>The</w:t>
      </w:r>
      <w:r w:rsidRPr="5590A953" w:rsidR="3E155B5E">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5590A953" w:rsidR="3E155B5E">
        <w:rPr>
          <w:rFonts w:ascii="Arial" w:hAnsi="Arial" w:eastAsia="Arial" w:cs="Arial"/>
          <w:b w:val="0"/>
          <w:bCs w:val="0"/>
          <w:i w:val="1"/>
          <w:iCs w:val="1"/>
          <w:caps w:val="0"/>
          <w:smallCaps w:val="0"/>
          <w:noProof w:val="0"/>
          <w:color w:val="000000" w:themeColor="text1" w:themeTint="FF" w:themeShade="FF"/>
          <w:sz w:val="24"/>
          <w:szCs w:val="24"/>
          <w:lang w:val="en-GB"/>
        </w:rPr>
        <w:t>Probio_Fm</w:t>
      </w:r>
      <w:r w:rsidRPr="5590A953" w:rsidR="3E155B5E">
        <w:rPr>
          <w:rFonts w:ascii="Arial" w:hAnsi="Arial" w:eastAsia="Arial" w:cs="Arial"/>
          <w:b w:val="0"/>
          <w:bCs w:val="0"/>
          <w:i w:val="1"/>
          <w:iCs w:val="1"/>
          <w:caps w:val="0"/>
          <w:smallCaps w:val="0"/>
          <w:noProof w:val="0"/>
          <w:color w:val="000000" w:themeColor="text1" w:themeTint="FF" w:themeShade="FF"/>
          <w:sz w:val="24"/>
          <w:szCs w:val="24"/>
          <w:lang w:val="en-GB"/>
        </w:rPr>
        <w:t xml:space="preserve"> in Improving </w:t>
      </w:r>
      <w:r w:rsidRPr="5590A953" w:rsidR="3E155B5E">
        <w:rPr>
          <w:rFonts w:ascii="Arial" w:hAnsi="Arial" w:eastAsia="Arial" w:cs="Arial"/>
          <w:b w:val="0"/>
          <w:bCs w:val="0"/>
          <w:i w:val="1"/>
          <w:iCs w:val="1"/>
          <w:caps w:val="0"/>
          <w:smallCaps w:val="0"/>
          <w:noProof w:val="0"/>
          <w:color w:val="000000" w:themeColor="text1" w:themeTint="FF" w:themeShade="FF"/>
          <w:sz w:val="24"/>
          <w:szCs w:val="24"/>
          <w:lang w:val="en-GB"/>
        </w:rPr>
        <w:t>The</w:t>
      </w:r>
      <w:r w:rsidRPr="5590A953" w:rsidR="3E155B5E">
        <w:rPr>
          <w:rFonts w:ascii="Arial" w:hAnsi="Arial" w:eastAsia="Arial" w:cs="Arial"/>
          <w:b w:val="0"/>
          <w:bCs w:val="0"/>
          <w:i w:val="1"/>
          <w:iCs w:val="1"/>
          <w:caps w:val="0"/>
          <w:smallCaps w:val="0"/>
          <w:noProof w:val="0"/>
          <w:color w:val="000000" w:themeColor="text1" w:themeTint="FF" w:themeShade="FF"/>
          <w:sz w:val="24"/>
          <w:szCs w:val="24"/>
          <w:lang w:val="en-GB"/>
        </w:rPr>
        <w:t xml:space="preserve"> Productivity of Beef Cattle in Central Bangka, Indonesia. </w:t>
      </w:r>
      <w:r w:rsidRPr="5590A953" w:rsidR="3E155B5E">
        <w:rPr>
          <w:rFonts w:ascii="Arial" w:hAnsi="Arial" w:eastAsia="Arial" w:cs="Arial"/>
          <w:b w:val="0"/>
          <w:bCs w:val="0"/>
          <w:i w:val="0"/>
          <w:iCs w:val="0"/>
          <w:caps w:val="0"/>
          <w:smallCaps w:val="0"/>
          <w:noProof w:val="0"/>
          <w:color w:val="000000" w:themeColor="text1" w:themeTint="FF" w:themeShade="FF"/>
          <w:sz w:val="24"/>
          <w:szCs w:val="24"/>
          <w:lang w:val="en-GB"/>
        </w:rPr>
        <w:t>Medan: European Alliance for Innovation (EAI).</w:t>
      </w:r>
    </w:p>
    <w:p w:rsidR="5590A953" w:rsidP="5590A953" w:rsidRDefault="5590A953" w14:paraId="6EC32FC3" w14:textId="707B5AEF">
      <w:pPr>
        <w:pStyle w:val="Normal"/>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p>
    <w:p w:rsidR="525F386A" w:rsidP="5590A953" w:rsidRDefault="525F386A" w14:paraId="785EF74A" w14:textId="2666B93D">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525F386A">
        <w:rPr>
          <w:rFonts w:ascii="Arial" w:hAnsi="Arial" w:eastAsia="Arial" w:cs="Arial"/>
          <w:b w:val="0"/>
          <w:bCs w:val="0"/>
          <w:i w:val="0"/>
          <w:iCs w:val="0"/>
          <w:caps w:val="0"/>
          <w:smallCaps w:val="0"/>
          <w:noProof w:val="0"/>
          <w:color w:val="000000" w:themeColor="text1" w:themeTint="FF" w:themeShade="FF"/>
          <w:sz w:val="24"/>
          <w:szCs w:val="24"/>
          <w:lang w:val="en-GB"/>
        </w:rPr>
        <w:t>Barton, C. (2018). How I Wish I Had Taught Maths: Reflections on research, conversations with experts, and 12 years of mistakes. John Catt.</w:t>
      </w:r>
    </w:p>
    <w:p w:rsidR="5590A953" w:rsidP="5590A953" w:rsidRDefault="5590A953" w14:paraId="1B3C398D" w14:textId="3E1E163C">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CFBCBBF" w:rsidP="5590A953" w:rsidRDefault="7CFBCBBF" w14:paraId="00090B64" w14:textId="18A2DC27">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7CFBCBBF">
        <w:rPr>
          <w:rFonts w:ascii="Arial" w:hAnsi="Arial" w:eastAsia="Arial" w:cs="Arial"/>
          <w:b w:val="0"/>
          <w:bCs w:val="0"/>
          <w:i w:val="0"/>
          <w:iCs w:val="0"/>
          <w:caps w:val="0"/>
          <w:smallCaps w:val="0"/>
          <w:noProof w:val="0"/>
          <w:color w:val="000000" w:themeColor="text1" w:themeTint="FF" w:themeShade="FF"/>
          <w:sz w:val="24"/>
          <w:szCs w:val="24"/>
          <w:lang w:val="en-GB"/>
        </w:rPr>
        <w:t>Bates, A.W. (2015). Teaching in a Digital Age: Guidelines for designing teaching and learning.</w:t>
      </w:r>
    </w:p>
    <w:p w:rsidR="5590A953" w:rsidP="5590A953" w:rsidRDefault="5590A953" w14:paraId="246578B9" w14:textId="7CF94E2D">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B69C0B8" w:rsidP="5590A953" w:rsidRDefault="0B69C0B8" w14:paraId="6F42CB75" w14:textId="0C190250">
      <w:pPr>
        <w:pStyle w:val="Normal"/>
        <w:keepNext w:val="0"/>
        <w:keepLines w:val="0"/>
        <w:spacing w:after="0" w:afterAutospacing="off" w:line="360" w:lineRule="auto"/>
        <w:jc w:val="left"/>
        <w:rPr>
          <w:rFonts w:ascii="Arial" w:hAnsi="Arial" w:eastAsia="Arial" w:cs="Arial"/>
          <w:noProof w:val="0"/>
          <w:sz w:val="24"/>
          <w:szCs w:val="24"/>
          <w:lang w:val="en-GB"/>
        </w:rPr>
      </w:pPr>
      <w:r w:rsidRPr="5590A953" w:rsidR="0B69C0B8">
        <w:rPr>
          <w:rFonts w:ascii="Arial" w:hAnsi="Arial" w:eastAsia="Arial" w:cs="Arial"/>
          <w:b w:val="0"/>
          <w:bCs w:val="0"/>
          <w:i w:val="0"/>
          <w:iCs w:val="0"/>
          <w:caps w:val="0"/>
          <w:smallCaps w:val="0"/>
          <w:noProof w:val="0"/>
          <w:color w:val="262626" w:themeColor="text1" w:themeTint="D9" w:themeShade="FF"/>
          <w:sz w:val="24"/>
          <w:szCs w:val="24"/>
          <w:lang w:val="en-GB"/>
        </w:rPr>
        <w:t xml:space="preserve">Beetham, H. and Sharpe, R., (2019) </w:t>
      </w:r>
      <w:r w:rsidRPr="5590A953" w:rsidR="0B69C0B8">
        <w:rPr>
          <w:rFonts w:ascii="Arial" w:hAnsi="Arial" w:eastAsia="Arial" w:cs="Arial"/>
          <w:b w:val="0"/>
          <w:bCs w:val="0"/>
          <w:i w:val="1"/>
          <w:iCs w:val="1"/>
          <w:caps w:val="0"/>
          <w:smallCaps w:val="0"/>
          <w:noProof w:val="0"/>
          <w:color w:val="262626" w:themeColor="text1" w:themeTint="D9" w:themeShade="FF"/>
          <w:sz w:val="24"/>
          <w:szCs w:val="24"/>
          <w:lang w:val="en-GB"/>
        </w:rPr>
        <w:t xml:space="preserve">Rethinking Pedagogy for a Digital </w:t>
      </w:r>
      <w:r w:rsidRPr="5590A953" w:rsidR="0B69C0B8">
        <w:rPr>
          <w:rFonts w:ascii="Arial" w:hAnsi="Arial" w:eastAsia="Arial" w:cs="Arial"/>
          <w:b w:val="0"/>
          <w:bCs w:val="0"/>
          <w:i w:val="1"/>
          <w:iCs w:val="1"/>
          <w:caps w:val="0"/>
          <w:smallCaps w:val="0"/>
          <w:noProof w:val="0"/>
          <w:color w:val="262626" w:themeColor="text1" w:themeTint="D9" w:themeShade="FF"/>
          <w:sz w:val="24"/>
          <w:szCs w:val="24"/>
          <w:lang w:val="en-GB"/>
        </w:rPr>
        <w:t>Age :</w:t>
      </w:r>
      <w:r w:rsidRPr="5590A953" w:rsidR="0B69C0B8">
        <w:rPr>
          <w:rFonts w:ascii="Arial" w:hAnsi="Arial" w:eastAsia="Arial" w:cs="Arial"/>
          <w:b w:val="0"/>
          <w:bCs w:val="0"/>
          <w:i w:val="1"/>
          <w:iCs w:val="1"/>
          <w:caps w:val="0"/>
          <w:smallCaps w:val="0"/>
          <w:noProof w:val="0"/>
          <w:color w:val="262626" w:themeColor="text1" w:themeTint="D9" w:themeShade="FF"/>
          <w:sz w:val="24"/>
          <w:szCs w:val="24"/>
          <w:lang w:val="en-GB"/>
        </w:rPr>
        <w:t xml:space="preserve"> Principles and Practices of Design</w:t>
      </w:r>
      <w:r w:rsidRPr="5590A953" w:rsidR="0B69C0B8">
        <w:rPr>
          <w:rFonts w:ascii="Arial" w:hAnsi="Arial" w:eastAsia="Arial" w:cs="Arial"/>
          <w:b w:val="0"/>
          <w:bCs w:val="0"/>
          <w:i w:val="0"/>
          <w:iCs w:val="0"/>
          <w:caps w:val="0"/>
          <w:smallCaps w:val="0"/>
          <w:noProof w:val="0"/>
          <w:color w:val="262626" w:themeColor="text1" w:themeTint="D9" w:themeShade="FF"/>
          <w:sz w:val="24"/>
          <w:szCs w:val="24"/>
          <w:lang w:val="en-GB"/>
        </w:rPr>
        <w:t>. New York, NY: Routledge. Available at: https://search-ebscohost-com.ezproxy.uwtsd.ac.uk/login.aspx?direct=true&amp;db=nlebk&amp;AN=2143190&amp;site=ehost-live (Accessed: 6 December 2023).</w:t>
      </w:r>
    </w:p>
    <w:p w:rsidR="5590A953" w:rsidP="5590A953" w:rsidRDefault="5590A953" w14:paraId="7B5C8D81" w14:textId="1BA703EB">
      <w:pPr>
        <w:pStyle w:val="Normal"/>
        <w:spacing w:line="360" w:lineRule="auto"/>
        <w:ind w:firstLine="0"/>
        <w:jc w:val="left"/>
        <w:rPr>
          <w:rFonts w:ascii="Arial" w:hAnsi="Arial" w:eastAsia="Arial" w:cs="Arial"/>
          <w:noProof w:val="0"/>
          <w:color w:val="000000" w:themeColor="text1" w:themeTint="FF" w:themeShade="FF"/>
          <w:sz w:val="24"/>
          <w:szCs w:val="24"/>
          <w:lang w:val="en-GB"/>
        </w:rPr>
      </w:pPr>
    </w:p>
    <w:p w:rsidR="16ED32E5" w:rsidP="5590A953" w:rsidRDefault="16ED32E5" w14:paraId="2F454480" w14:textId="592DE613">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Bereczki, E.O. and Kárpáti, A., 2021. Technology-enhanced creativity: A multiple case study of digital technology-integration expert teachers’ beliefs and practices.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Thinking Skills and Creativity</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39</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p.100791.</w:t>
      </w:r>
    </w:p>
    <w:p w:rsidR="5590A953" w:rsidP="5590A953" w:rsidRDefault="5590A953" w14:paraId="2EFC534D" w14:textId="427282FB">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F0D0BFE" w:rsidP="5590A953" w:rsidRDefault="6F0D0BFE" w14:paraId="7EF6B67C" w14:textId="04734E77">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6F0D0BFE">
        <w:rPr>
          <w:rFonts w:ascii="Arial" w:hAnsi="Arial" w:eastAsia="Arial" w:cs="Arial"/>
          <w:b w:val="0"/>
          <w:bCs w:val="0"/>
          <w:i w:val="0"/>
          <w:iCs w:val="0"/>
          <w:caps w:val="0"/>
          <w:smallCaps w:val="0"/>
          <w:noProof w:val="0"/>
          <w:color w:val="000000" w:themeColor="text1" w:themeTint="FF" w:themeShade="FF"/>
          <w:sz w:val="24"/>
          <w:szCs w:val="24"/>
          <w:lang w:val="en-GB"/>
        </w:rPr>
        <w:t xml:space="preserve">Bernacki, M.L., Greene, J.A. and Crompton, H., 2020. Mobile technology, learning, and achievement: Advances in understanding and measuring the role of mobile technology in education. </w:t>
      </w:r>
      <w:r w:rsidRPr="5590A953" w:rsidR="6F0D0BFE">
        <w:rPr>
          <w:rFonts w:ascii="Arial" w:hAnsi="Arial" w:eastAsia="Arial" w:cs="Arial"/>
          <w:b w:val="0"/>
          <w:bCs w:val="0"/>
          <w:i w:val="1"/>
          <w:iCs w:val="1"/>
          <w:caps w:val="0"/>
          <w:smallCaps w:val="0"/>
          <w:noProof w:val="0"/>
          <w:color w:val="000000" w:themeColor="text1" w:themeTint="FF" w:themeShade="FF"/>
          <w:sz w:val="24"/>
          <w:szCs w:val="24"/>
          <w:lang w:val="en-GB"/>
        </w:rPr>
        <w:t>Contemporary Educational Psychology</w:t>
      </w:r>
      <w:r w:rsidRPr="5590A953" w:rsidR="6F0D0BF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6F0D0BFE">
        <w:rPr>
          <w:rFonts w:ascii="Arial" w:hAnsi="Arial" w:eastAsia="Arial" w:cs="Arial"/>
          <w:b w:val="0"/>
          <w:bCs w:val="0"/>
          <w:i w:val="1"/>
          <w:iCs w:val="1"/>
          <w:caps w:val="0"/>
          <w:smallCaps w:val="0"/>
          <w:noProof w:val="0"/>
          <w:color w:val="000000" w:themeColor="text1" w:themeTint="FF" w:themeShade="FF"/>
          <w:sz w:val="24"/>
          <w:szCs w:val="24"/>
          <w:lang w:val="en-GB"/>
        </w:rPr>
        <w:t>60</w:t>
      </w:r>
      <w:r w:rsidRPr="5590A953" w:rsidR="6F0D0BFE">
        <w:rPr>
          <w:rFonts w:ascii="Arial" w:hAnsi="Arial" w:eastAsia="Arial" w:cs="Arial"/>
          <w:b w:val="0"/>
          <w:bCs w:val="0"/>
          <w:i w:val="0"/>
          <w:iCs w:val="0"/>
          <w:caps w:val="0"/>
          <w:smallCaps w:val="0"/>
          <w:noProof w:val="0"/>
          <w:color w:val="000000" w:themeColor="text1" w:themeTint="FF" w:themeShade="FF"/>
          <w:sz w:val="24"/>
          <w:szCs w:val="24"/>
          <w:lang w:val="en-GB"/>
        </w:rPr>
        <w:t>, p.101827.</w:t>
      </w:r>
    </w:p>
    <w:p w:rsidR="5590A953" w:rsidP="5590A953" w:rsidRDefault="5590A953" w14:paraId="692DEC3D" w14:textId="6776B1B3">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79E1F4C" w:rsidP="5590A953" w:rsidRDefault="579E1F4C" w14:paraId="16FD8084" w14:textId="21AEF245">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579E1F4C">
        <w:rPr>
          <w:rFonts w:ascii="Arial" w:hAnsi="Arial" w:eastAsia="Arial" w:cs="Arial"/>
          <w:noProof w:val="0"/>
          <w:sz w:val="24"/>
          <w:szCs w:val="24"/>
          <w:lang w:val="en-GB"/>
        </w:rPr>
        <w:t>Bissa, E. (2023). ‘AI Chat for Pal</w:t>
      </w:r>
      <w:r w:rsidRPr="5590A953" w:rsidR="579E1F4C">
        <w:rPr>
          <w:rFonts w:ascii="Arial" w:hAnsi="Arial" w:eastAsia="Arial" w:cs="Arial"/>
          <w:noProof w:val="0"/>
          <w:sz w:val="24"/>
          <w:szCs w:val="24"/>
          <w:lang w:val="en-GB"/>
        </w:rPr>
        <w:t>’.</w:t>
      </w:r>
      <w:r w:rsidRPr="5590A953" w:rsidR="579E1F4C">
        <w:rPr>
          <w:rFonts w:ascii="Arial" w:hAnsi="Arial" w:eastAsia="Arial" w:cs="Arial"/>
          <w:noProof w:val="0"/>
          <w:sz w:val="24"/>
          <w:szCs w:val="24"/>
          <w:lang w:val="en-GB"/>
        </w:rPr>
        <w:t xml:space="preserve"> </w:t>
      </w:r>
      <w:r w:rsidRPr="5590A953" w:rsidR="579E1F4C">
        <w:rPr>
          <w:rFonts w:ascii="Arial" w:hAnsi="Arial" w:eastAsia="Arial" w:cs="Arial"/>
          <w:i w:val="1"/>
          <w:iCs w:val="1"/>
          <w:noProof w:val="0"/>
          <w:sz w:val="24"/>
          <w:szCs w:val="24"/>
          <w:lang w:val="en-GB"/>
        </w:rPr>
        <w:t>10:30am, Nov 29, 2023</w:t>
      </w:r>
      <w:r w:rsidRPr="5590A953" w:rsidR="579E1F4C">
        <w:rPr>
          <w:rFonts w:ascii="Arial" w:hAnsi="Arial" w:eastAsia="Arial" w:cs="Arial"/>
          <w:i w:val="0"/>
          <w:iCs w:val="0"/>
          <w:noProof w:val="0"/>
          <w:sz w:val="24"/>
          <w:szCs w:val="24"/>
          <w:lang w:val="en-GB"/>
        </w:rPr>
        <w:t>. UWTSD. Microsoft Teams.</w:t>
      </w:r>
      <w:r w:rsidRPr="5590A953" w:rsidR="03937374">
        <w:rPr>
          <w:rFonts w:ascii="Arial" w:hAnsi="Arial" w:eastAsia="Arial" w:cs="Arial"/>
          <w:i w:val="0"/>
          <w:iCs w:val="0"/>
          <w:noProof w:val="0"/>
          <w:sz w:val="24"/>
          <w:szCs w:val="24"/>
          <w:lang w:val="en-GB"/>
        </w:rPr>
        <w:t xml:space="preserve"> </w:t>
      </w:r>
      <w:hyperlink r:id="Rec411658972d459b">
        <w:r w:rsidRPr="5590A953" w:rsidR="03937374">
          <w:rPr>
            <w:rStyle w:val="Hyperlink"/>
            <w:rFonts w:ascii="Arial" w:hAnsi="Arial" w:eastAsia="Arial" w:cs="Arial"/>
            <w:b w:val="0"/>
            <w:bCs w:val="0"/>
            <w:i w:val="0"/>
            <w:iCs w:val="0"/>
            <w:caps w:val="0"/>
            <w:smallCaps w:val="0"/>
            <w:noProof w:val="0"/>
            <w:sz w:val="24"/>
            <w:szCs w:val="24"/>
            <w:lang w:val="en-GB"/>
          </w:rPr>
          <w:t>AI Chat for PAL-20231129_103457-Meeting Recording.mp4</w:t>
        </w:r>
      </w:hyperlink>
      <w:r w:rsidRPr="5590A953" w:rsidR="1BC8C3A2">
        <w:rPr>
          <w:rFonts w:ascii="Arial" w:hAnsi="Arial" w:eastAsia="Arial" w:cs="Arial"/>
          <w:b w:val="0"/>
          <w:bCs w:val="0"/>
          <w:i w:val="0"/>
          <w:iCs w:val="0"/>
          <w:caps w:val="0"/>
          <w:smallCaps w:val="0"/>
          <w:noProof w:val="0"/>
          <w:sz w:val="24"/>
          <w:szCs w:val="24"/>
          <w:lang w:val="en-GB"/>
        </w:rPr>
        <w:t xml:space="preserve"> </w:t>
      </w:r>
      <w:r w:rsidRPr="5590A953" w:rsidR="1BC8C3A2">
        <w:rPr>
          <w:rFonts w:ascii="Arial" w:hAnsi="Arial" w:eastAsia="Arial" w:cs="Arial"/>
          <w:b w:val="0"/>
          <w:bCs w:val="0"/>
          <w:i w:val="0"/>
          <w:iCs w:val="0"/>
          <w:caps w:val="0"/>
          <w:smallCaps w:val="0"/>
          <w:noProof w:val="0"/>
          <w:color w:val="000000" w:themeColor="text1" w:themeTint="FF" w:themeShade="FF"/>
          <w:sz w:val="24"/>
          <w:szCs w:val="24"/>
          <w:lang w:val="en-GB"/>
        </w:rPr>
        <w:t>(Accessed: 11 December 2023).</w:t>
      </w:r>
    </w:p>
    <w:p w:rsidR="5590A953" w:rsidP="5590A953" w:rsidRDefault="5590A953" w14:paraId="62D9533A" w14:textId="7C44CCC5">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2098A47" w:rsidP="5590A953" w:rsidRDefault="02098A47" w14:paraId="33D7274F" w14:textId="6EA29D25">
      <w:pPr>
        <w:pStyle w:val="Normal"/>
        <w:spacing w:after="0" w:afterAutospacing="off" w:line="360" w:lineRule="auto"/>
        <w:jc w:val="left"/>
        <w:rPr>
          <w:rFonts w:ascii="Arial" w:hAnsi="Arial" w:eastAsia="Arial" w:cs="Arial"/>
          <w:noProof w:val="0"/>
          <w:sz w:val="24"/>
          <w:szCs w:val="24"/>
          <w:lang w:val="en-GB"/>
        </w:rPr>
      </w:pPr>
      <w:r w:rsidRPr="5590A953" w:rsidR="02098A47">
        <w:rPr>
          <w:rFonts w:ascii="Arial" w:hAnsi="Arial" w:eastAsia="Arial" w:cs="Arial"/>
          <w:b w:val="0"/>
          <w:bCs w:val="0"/>
          <w:i w:val="0"/>
          <w:iCs w:val="0"/>
          <w:caps w:val="0"/>
          <w:smallCaps w:val="0"/>
          <w:noProof w:val="0"/>
          <w:color w:val="222222"/>
          <w:sz w:val="24"/>
          <w:szCs w:val="24"/>
          <w:lang w:val="en-GB"/>
        </w:rPr>
        <w:t xml:space="preserve">Blau, I., Shamir-Inbal, T. and Avdiel, O., 2020. How does the pedagogical design of a technology-enhanced collaborative academic course promote digital literacies, self-regulation, and perceived learning of </w:t>
      </w:r>
      <w:bookmarkStart w:name="_Int_5ojdG34J" w:id="337627621"/>
      <w:r w:rsidRPr="5590A953" w:rsidR="02098A47">
        <w:rPr>
          <w:rFonts w:ascii="Arial" w:hAnsi="Arial" w:eastAsia="Arial" w:cs="Arial"/>
          <w:b w:val="0"/>
          <w:bCs w:val="0"/>
          <w:i w:val="0"/>
          <w:iCs w:val="0"/>
          <w:caps w:val="0"/>
          <w:smallCaps w:val="0"/>
          <w:noProof w:val="0"/>
          <w:color w:val="222222"/>
          <w:sz w:val="24"/>
          <w:szCs w:val="24"/>
          <w:lang w:val="en-GB"/>
        </w:rPr>
        <w:t>students?.</w:t>
      </w:r>
      <w:bookmarkEnd w:id="337627621"/>
      <w:r w:rsidRPr="5590A953" w:rsidR="02098A47">
        <w:rPr>
          <w:rFonts w:ascii="Arial" w:hAnsi="Arial" w:eastAsia="Arial" w:cs="Arial"/>
          <w:b w:val="0"/>
          <w:bCs w:val="0"/>
          <w:i w:val="0"/>
          <w:iCs w:val="0"/>
          <w:caps w:val="0"/>
          <w:smallCaps w:val="0"/>
          <w:noProof w:val="0"/>
          <w:color w:val="222222"/>
          <w:sz w:val="24"/>
          <w:szCs w:val="24"/>
          <w:lang w:val="en-GB"/>
        </w:rPr>
        <w:t xml:space="preserve"> </w:t>
      </w:r>
      <w:r w:rsidRPr="5590A953" w:rsidR="02098A47">
        <w:rPr>
          <w:rFonts w:ascii="Arial" w:hAnsi="Arial" w:eastAsia="Arial" w:cs="Arial"/>
          <w:b w:val="0"/>
          <w:bCs w:val="0"/>
          <w:i w:val="1"/>
          <w:iCs w:val="1"/>
          <w:caps w:val="0"/>
          <w:smallCaps w:val="0"/>
          <w:noProof w:val="0"/>
          <w:color w:val="222222"/>
          <w:sz w:val="24"/>
          <w:szCs w:val="24"/>
          <w:lang w:val="en-GB"/>
        </w:rPr>
        <w:t>The internet and higher education</w:t>
      </w:r>
      <w:r w:rsidRPr="5590A953" w:rsidR="02098A47">
        <w:rPr>
          <w:rFonts w:ascii="Arial" w:hAnsi="Arial" w:eastAsia="Arial" w:cs="Arial"/>
          <w:b w:val="0"/>
          <w:bCs w:val="0"/>
          <w:i w:val="0"/>
          <w:iCs w:val="0"/>
          <w:caps w:val="0"/>
          <w:smallCaps w:val="0"/>
          <w:noProof w:val="0"/>
          <w:color w:val="222222"/>
          <w:sz w:val="24"/>
          <w:szCs w:val="24"/>
          <w:lang w:val="en-GB"/>
        </w:rPr>
        <w:t xml:space="preserve">, </w:t>
      </w:r>
      <w:r w:rsidRPr="5590A953" w:rsidR="02098A47">
        <w:rPr>
          <w:rFonts w:ascii="Arial" w:hAnsi="Arial" w:eastAsia="Arial" w:cs="Arial"/>
          <w:b w:val="0"/>
          <w:bCs w:val="0"/>
          <w:i w:val="1"/>
          <w:iCs w:val="1"/>
          <w:caps w:val="0"/>
          <w:smallCaps w:val="0"/>
          <w:noProof w:val="0"/>
          <w:color w:val="222222"/>
          <w:sz w:val="24"/>
          <w:szCs w:val="24"/>
          <w:lang w:val="en-GB"/>
        </w:rPr>
        <w:t>45</w:t>
      </w:r>
      <w:r w:rsidRPr="5590A953" w:rsidR="02098A47">
        <w:rPr>
          <w:rFonts w:ascii="Arial" w:hAnsi="Arial" w:eastAsia="Arial" w:cs="Arial"/>
          <w:b w:val="0"/>
          <w:bCs w:val="0"/>
          <w:i w:val="0"/>
          <w:iCs w:val="0"/>
          <w:caps w:val="0"/>
          <w:smallCaps w:val="0"/>
          <w:noProof w:val="0"/>
          <w:color w:val="222222"/>
          <w:sz w:val="24"/>
          <w:szCs w:val="24"/>
          <w:lang w:val="en-GB"/>
        </w:rPr>
        <w:t>, p.100722.</w:t>
      </w:r>
    </w:p>
    <w:p w:rsidR="5590A953" w:rsidP="5590A953" w:rsidRDefault="5590A953" w14:paraId="15841FDB" w14:textId="26DAB5B2">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4"/>
          <w:szCs w:val="24"/>
          <w:lang w:val="en-GB"/>
        </w:rPr>
      </w:pPr>
    </w:p>
    <w:p w:rsidR="4D297713" w:rsidP="5590A953" w:rsidRDefault="4D297713" w14:paraId="559163DB" w14:textId="498227ED">
      <w:pPr>
        <w:pStyle w:val="Normal"/>
        <w:spacing w:after="0" w:afterAutospacing="off" w:line="360" w:lineRule="auto"/>
        <w:ind w:left="0" w:right="0"/>
        <w:jc w:val="left"/>
        <w:rPr>
          <w:rFonts w:ascii="Arial" w:hAnsi="Arial" w:eastAsia="Arial" w:cs="Arial"/>
          <w:noProof w:val="0"/>
          <w:sz w:val="24"/>
          <w:szCs w:val="24"/>
          <w:lang w:val="en-GB"/>
        </w:rPr>
      </w:pPr>
      <w:r w:rsidRPr="5590A953" w:rsidR="4D297713">
        <w:rPr>
          <w:rFonts w:ascii="Arial" w:hAnsi="Arial" w:eastAsia="Arial" w:cs="Arial"/>
          <w:noProof w:val="0"/>
          <w:sz w:val="24"/>
          <w:szCs w:val="24"/>
          <w:lang w:val="en-GB"/>
        </w:rPr>
        <w:t xml:space="preserve">Bolkan, S. (2019) ‘Facilitating student attention with multimedia presentations: examining the effects of segmented PowerPoint presentations on student learning’, </w:t>
      </w:r>
      <w:r w:rsidRPr="5590A953" w:rsidR="4D297713">
        <w:rPr>
          <w:rFonts w:ascii="Arial" w:hAnsi="Arial" w:eastAsia="Arial" w:cs="Arial"/>
          <w:i w:val="1"/>
          <w:iCs w:val="1"/>
          <w:noProof w:val="0"/>
          <w:sz w:val="24"/>
          <w:szCs w:val="24"/>
          <w:lang w:val="en-GB"/>
        </w:rPr>
        <w:t>Communication education</w:t>
      </w:r>
      <w:r w:rsidRPr="5590A953" w:rsidR="4D297713">
        <w:rPr>
          <w:rFonts w:ascii="Arial" w:hAnsi="Arial" w:eastAsia="Arial" w:cs="Arial"/>
          <w:noProof w:val="0"/>
          <w:sz w:val="24"/>
          <w:szCs w:val="24"/>
          <w:lang w:val="en-GB"/>
        </w:rPr>
        <w:t xml:space="preserve">, 68(1), pp. 61–79. Available at: </w:t>
      </w:r>
      <w:hyperlink r:id="Rd8bf995039f24c37">
        <w:r w:rsidRPr="5590A953" w:rsidR="4D297713">
          <w:rPr>
            <w:rStyle w:val="Hyperlink"/>
            <w:rFonts w:ascii="Arial" w:hAnsi="Arial" w:eastAsia="Arial" w:cs="Arial"/>
            <w:noProof w:val="0"/>
            <w:sz w:val="24"/>
            <w:szCs w:val="24"/>
            <w:lang w:val="en-GB"/>
          </w:rPr>
          <w:t>https://doi.org/10.1080/03634523.2018.1517895</w:t>
        </w:r>
      </w:hyperlink>
      <w:r w:rsidRPr="5590A953" w:rsidR="4D297713">
        <w:rPr>
          <w:rFonts w:ascii="Arial" w:hAnsi="Arial" w:eastAsia="Arial" w:cs="Arial"/>
          <w:noProof w:val="0"/>
          <w:sz w:val="24"/>
          <w:szCs w:val="24"/>
          <w:lang w:val="en-GB"/>
        </w:rPr>
        <w:t xml:space="preserve">. </w:t>
      </w:r>
      <w:r w:rsidRPr="5590A953" w:rsidR="4D297713">
        <w:rPr>
          <w:rFonts w:ascii="Arial" w:hAnsi="Arial" w:eastAsia="Arial" w:cs="Arial"/>
          <w:b w:val="0"/>
          <w:bCs w:val="0"/>
          <w:i w:val="0"/>
          <w:iCs w:val="0"/>
          <w:caps w:val="0"/>
          <w:smallCaps w:val="0"/>
          <w:noProof w:val="0"/>
          <w:color w:val="262626" w:themeColor="text1" w:themeTint="D9" w:themeShade="FF"/>
          <w:sz w:val="24"/>
          <w:szCs w:val="24"/>
          <w:lang w:val="en-GB"/>
        </w:rPr>
        <w:t xml:space="preserve">(Accessed: </w:t>
      </w:r>
      <w:r w:rsidRPr="5590A953" w:rsidR="1D73865E">
        <w:rPr>
          <w:rFonts w:ascii="Arial" w:hAnsi="Arial" w:eastAsia="Arial" w:cs="Arial"/>
          <w:b w:val="0"/>
          <w:bCs w:val="0"/>
          <w:i w:val="0"/>
          <w:iCs w:val="0"/>
          <w:caps w:val="0"/>
          <w:smallCaps w:val="0"/>
          <w:noProof w:val="0"/>
          <w:color w:val="262626" w:themeColor="text1" w:themeTint="D9" w:themeShade="FF"/>
          <w:sz w:val="24"/>
          <w:szCs w:val="24"/>
          <w:lang w:val="en-GB"/>
        </w:rPr>
        <w:t>1</w:t>
      </w:r>
      <w:r w:rsidRPr="5590A953" w:rsidR="4D297713">
        <w:rPr>
          <w:rFonts w:ascii="Arial" w:hAnsi="Arial" w:eastAsia="Arial" w:cs="Arial"/>
          <w:b w:val="0"/>
          <w:bCs w:val="0"/>
          <w:i w:val="0"/>
          <w:iCs w:val="0"/>
          <w:caps w:val="0"/>
          <w:smallCaps w:val="0"/>
          <w:noProof w:val="0"/>
          <w:color w:val="262626" w:themeColor="text1" w:themeTint="D9" w:themeShade="FF"/>
          <w:sz w:val="24"/>
          <w:szCs w:val="24"/>
          <w:lang w:val="en-GB"/>
        </w:rPr>
        <w:t>1 December 2023).</w:t>
      </w:r>
    </w:p>
    <w:p w:rsidR="5590A953" w:rsidP="5590A953" w:rsidRDefault="5590A953" w14:paraId="5CAF32B3" w14:textId="4194D421">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sz w:val="24"/>
          <w:szCs w:val="24"/>
          <w:lang w:val="en-GB"/>
        </w:rPr>
      </w:pPr>
    </w:p>
    <w:p w:rsidR="7BF3F02E" w:rsidP="5590A953" w:rsidRDefault="7BF3F02E" w14:paraId="6C81053D" w14:textId="78E5207E">
      <w:pPr>
        <w:pStyle w:val="Normal"/>
        <w:spacing w:after="0" w:afterAutospacing="off" w:line="360" w:lineRule="auto"/>
        <w:ind w:left="0" w:right="0"/>
        <w:jc w:val="left"/>
        <w:rPr>
          <w:rFonts w:ascii="Arial" w:hAnsi="Arial" w:eastAsia="Arial" w:cs="Arial"/>
          <w:noProof w:val="0"/>
          <w:sz w:val="24"/>
          <w:szCs w:val="24"/>
          <w:lang w:val="en-GB"/>
        </w:rPr>
      </w:pPr>
      <w:r w:rsidRPr="5590A953" w:rsidR="7BF3F02E">
        <w:rPr>
          <w:rFonts w:ascii="Arial" w:hAnsi="Arial" w:eastAsia="Arial" w:cs="Arial"/>
          <w:noProof w:val="0"/>
          <w:sz w:val="24"/>
          <w:szCs w:val="24"/>
          <w:lang w:val="en-GB"/>
        </w:rPr>
        <w:t xml:space="preserve">Bravo, P. and </w:t>
      </w:r>
      <w:r w:rsidRPr="5590A953" w:rsidR="7BF3F02E">
        <w:rPr>
          <w:rFonts w:ascii="Arial" w:hAnsi="Arial" w:eastAsia="Arial" w:cs="Arial"/>
          <w:noProof w:val="0"/>
          <w:sz w:val="24"/>
          <w:szCs w:val="24"/>
          <w:lang w:val="en-GB"/>
        </w:rPr>
        <w:t>Cofré</w:t>
      </w:r>
      <w:r w:rsidRPr="5590A953" w:rsidR="7BF3F02E">
        <w:rPr>
          <w:rFonts w:ascii="Arial" w:hAnsi="Arial" w:eastAsia="Arial" w:cs="Arial"/>
          <w:noProof w:val="0"/>
          <w:sz w:val="24"/>
          <w:szCs w:val="24"/>
          <w:lang w:val="en-GB"/>
        </w:rPr>
        <w:t xml:space="preserve">, H. (2016) ‘Developing biology teachers’ pedagogical content knowledge through learning study: the case of teaching human evolution’, </w:t>
      </w:r>
      <w:r w:rsidRPr="5590A953" w:rsidR="7BF3F02E">
        <w:rPr>
          <w:rFonts w:ascii="Arial" w:hAnsi="Arial" w:eastAsia="Arial" w:cs="Arial"/>
          <w:i w:val="1"/>
          <w:iCs w:val="1"/>
          <w:noProof w:val="0"/>
          <w:sz w:val="24"/>
          <w:szCs w:val="24"/>
          <w:lang w:val="en-GB"/>
        </w:rPr>
        <w:t>International journal of science education</w:t>
      </w:r>
      <w:r w:rsidRPr="5590A953" w:rsidR="7BF3F02E">
        <w:rPr>
          <w:rFonts w:ascii="Arial" w:hAnsi="Arial" w:eastAsia="Arial" w:cs="Arial"/>
          <w:noProof w:val="0"/>
          <w:sz w:val="24"/>
          <w:szCs w:val="24"/>
          <w:lang w:val="en-GB"/>
        </w:rPr>
        <w:t xml:space="preserve">, 38(16), pp. 2500–2527. Available at: </w:t>
      </w:r>
      <w:hyperlink r:id="R76be7a7ad0b94be5">
        <w:r w:rsidRPr="5590A953" w:rsidR="7BF3F02E">
          <w:rPr>
            <w:rStyle w:val="Hyperlink"/>
            <w:rFonts w:ascii="Arial" w:hAnsi="Arial" w:eastAsia="Arial" w:cs="Arial"/>
            <w:noProof w:val="0"/>
            <w:sz w:val="24"/>
            <w:szCs w:val="24"/>
            <w:lang w:val="en-GB"/>
          </w:rPr>
          <w:t>https://doi.org/10.1080/09500693.2016.1249983</w:t>
        </w:r>
      </w:hyperlink>
      <w:r w:rsidRPr="5590A953" w:rsidR="7BF3F02E">
        <w:rPr>
          <w:rFonts w:ascii="Arial" w:hAnsi="Arial" w:eastAsia="Arial" w:cs="Arial"/>
          <w:noProof w:val="0"/>
          <w:sz w:val="24"/>
          <w:szCs w:val="24"/>
          <w:lang w:val="en-GB"/>
        </w:rPr>
        <w:t>.</w:t>
      </w:r>
      <w:r w:rsidRPr="5590A953" w:rsidR="063248E0">
        <w:rPr>
          <w:rFonts w:ascii="Arial" w:hAnsi="Arial" w:eastAsia="Arial" w:cs="Arial"/>
          <w:noProof w:val="0"/>
          <w:sz w:val="24"/>
          <w:szCs w:val="24"/>
          <w:lang w:val="en-GB"/>
        </w:rPr>
        <w:t xml:space="preserve"> </w:t>
      </w:r>
      <w:r w:rsidRPr="5590A953" w:rsidR="063248E0">
        <w:rPr>
          <w:rFonts w:ascii="Arial" w:hAnsi="Arial" w:eastAsia="Arial" w:cs="Arial"/>
          <w:b w:val="0"/>
          <w:bCs w:val="0"/>
          <w:i w:val="0"/>
          <w:iCs w:val="0"/>
          <w:caps w:val="0"/>
          <w:smallCaps w:val="0"/>
          <w:noProof w:val="0"/>
          <w:color w:val="262626" w:themeColor="text1" w:themeTint="D9" w:themeShade="FF"/>
          <w:sz w:val="24"/>
          <w:szCs w:val="24"/>
          <w:lang w:val="en-GB"/>
        </w:rPr>
        <w:t xml:space="preserve">(Accessed: </w:t>
      </w:r>
      <w:r w:rsidRPr="5590A953" w:rsidR="42711DC8">
        <w:rPr>
          <w:rFonts w:ascii="Arial" w:hAnsi="Arial" w:eastAsia="Arial" w:cs="Arial"/>
          <w:b w:val="0"/>
          <w:bCs w:val="0"/>
          <w:i w:val="0"/>
          <w:iCs w:val="0"/>
          <w:caps w:val="0"/>
          <w:smallCaps w:val="0"/>
          <w:noProof w:val="0"/>
          <w:color w:val="262626" w:themeColor="text1" w:themeTint="D9" w:themeShade="FF"/>
          <w:sz w:val="24"/>
          <w:szCs w:val="24"/>
          <w:lang w:val="en-GB"/>
        </w:rPr>
        <w:t>1</w:t>
      </w:r>
      <w:r w:rsidRPr="5590A953" w:rsidR="063248E0">
        <w:rPr>
          <w:rFonts w:ascii="Arial" w:hAnsi="Arial" w:eastAsia="Arial" w:cs="Arial"/>
          <w:b w:val="0"/>
          <w:bCs w:val="0"/>
          <w:i w:val="0"/>
          <w:iCs w:val="0"/>
          <w:caps w:val="0"/>
          <w:smallCaps w:val="0"/>
          <w:noProof w:val="0"/>
          <w:color w:val="262626" w:themeColor="text1" w:themeTint="D9" w:themeShade="FF"/>
          <w:sz w:val="24"/>
          <w:szCs w:val="24"/>
          <w:lang w:val="en-GB"/>
        </w:rPr>
        <w:t>1 December 2023).</w:t>
      </w:r>
    </w:p>
    <w:p w:rsidR="5590A953" w:rsidP="5590A953" w:rsidRDefault="5590A953" w14:paraId="07923F8D" w14:textId="7FE906A4">
      <w:pPr>
        <w:pStyle w:val="Normal"/>
        <w:spacing w:after="0" w:afterAutospacing="off" w:line="360" w:lineRule="auto"/>
        <w:ind w:left="0" w:right="0"/>
        <w:jc w:val="left"/>
        <w:rPr>
          <w:rFonts w:ascii="Arial" w:hAnsi="Arial" w:eastAsia="Arial" w:cs="Arial"/>
          <w:noProof w:val="0"/>
          <w:sz w:val="24"/>
          <w:szCs w:val="24"/>
          <w:lang w:val="en-GB"/>
        </w:rPr>
      </w:pPr>
    </w:p>
    <w:p w:rsidR="553F53F4" w:rsidP="5590A953" w:rsidRDefault="553F53F4" w14:paraId="20B9BF71" w14:textId="2DF4A958">
      <w:pPr>
        <w:pStyle w:val="Normal"/>
        <w:spacing w:before="0" w:beforeAutospacing="off" w:after="0" w:afterAutospacing="off" w:line="360" w:lineRule="auto"/>
        <w:ind w:left="0" w:firstLine="0"/>
        <w:jc w:val="left"/>
        <w:rPr>
          <w:rFonts w:ascii="Arial" w:hAnsi="Arial" w:eastAsia="Arial" w:cs="Arial"/>
          <w:noProof w:val="0"/>
          <w:sz w:val="24"/>
          <w:szCs w:val="24"/>
          <w:lang w:val="en-GB"/>
        </w:rPr>
      </w:pPr>
      <w:r w:rsidRPr="5590A953" w:rsidR="553F53F4">
        <w:rPr>
          <w:rFonts w:ascii="Arial" w:hAnsi="Arial" w:eastAsia="Arial" w:cs="Arial"/>
          <w:b w:val="0"/>
          <w:bCs w:val="0"/>
          <w:i w:val="0"/>
          <w:iCs w:val="0"/>
          <w:caps w:val="0"/>
          <w:smallCaps w:val="0"/>
          <w:noProof w:val="0"/>
          <w:color w:val="222222"/>
          <w:sz w:val="24"/>
          <w:szCs w:val="24"/>
          <w:lang w:val="en-GB"/>
        </w:rPr>
        <w:t xml:space="preserve">Bruner, J., 1978. The role of dialogue in language acquisition. </w:t>
      </w:r>
      <w:r w:rsidRPr="5590A953" w:rsidR="553F53F4">
        <w:rPr>
          <w:rFonts w:ascii="Arial" w:hAnsi="Arial" w:eastAsia="Arial" w:cs="Arial"/>
          <w:b w:val="0"/>
          <w:bCs w:val="0"/>
          <w:i w:val="1"/>
          <w:iCs w:val="1"/>
          <w:caps w:val="0"/>
          <w:smallCaps w:val="0"/>
          <w:noProof w:val="0"/>
          <w:color w:val="222222"/>
          <w:sz w:val="24"/>
          <w:szCs w:val="24"/>
          <w:lang w:val="en-GB"/>
        </w:rPr>
        <w:t>The child’s conception of language</w:t>
      </w:r>
      <w:r w:rsidRPr="5590A953" w:rsidR="553F53F4">
        <w:rPr>
          <w:rFonts w:ascii="Arial" w:hAnsi="Arial" w:eastAsia="Arial" w:cs="Arial"/>
          <w:b w:val="0"/>
          <w:bCs w:val="0"/>
          <w:i w:val="0"/>
          <w:iCs w:val="0"/>
          <w:caps w:val="0"/>
          <w:smallCaps w:val="0"/>
          <w:noProof w:val="0"/>
          <w:color w:val="222222"/>
          <w:sz w:val="24"/>
          <w:szCs w:val="24"/>
          <w:lang w:val="en-GB"/>
        </w:rPr>
        <w:t xml:space="preserve">, </w:t>
      </w:r>
      <w:r w:rsidRPr="5590A953" w:rsidR="553F53F4">
        <w:rPr>
          <w:rFonts w:ascii="Arial" w:hAnsi="Arial" w:eastAsia="Arial" w:cs="Arial"/>
          <w:b w:val="0"/>
          <w:bCs w:val="0"/>
          <w:i w:val="1"/>
          <w:iCs w:val="1"/>
          <w:caps w:val="0"/>
          <w:smallCaps w:val="0"/>
          <w:noProof w:val="0"/>
          <w:color w:val="222222"/>
          <w:sz w:val="24"/>
          <w:szCs w:val="24"/>
          <w:lang w:val="en-GB"/>
        </w:rPr>
        <w:t>2</w:t>
      </w:r>
      <w:r w:rsidRPr="5590A953" w:rsidR="553F53F4">
        <w:rPr>
          <w:rFonts w:ascii="Arial" w:hAnsi="Arial" w:eastAsia="Arial" w:cs="Arial"/>
          <w:b w:val="0"/>
          <w:bCs w:val="0"/>
          <w:i w:val="0"/>
          <w:iCs w:val="0"/>
          <w:caps w:val="0"/>
          <w:smallCaps w:val="0"/>
          <w:noProof w:val="0"/>
          <w:color w:val="222222"/>
          <w:sz w:val="24"/>
          <w:szCs w:val="24"/>
          <w:lang w:val="en-GB"/>
        </w:rPr>
        <w:t>.</w:t>
      </w:r>
    </w:p>
    <w:p w:rsidR="5590A953" w:rsidP="5590A953" w:rsidRDefault="5590A953" w14:paraId="4525440B" w14:textId="678216BE">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222222"/>
          <w:sz w:val="24"/>
          <w:szCs w:val="24"/>
          <w:lang w:val="en-GB"/>
        </w:rPr>
      </w:pPr>
    </w:p>
    <w:p w:rsidR="68201BD9" w:rsidP="5590A953" w:rsidRDefault="68201BD9" w14:paraId="1760282B" w14:textId="5CDC8529">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68201BD9">
        <w:rPr>
          <w:rFonts w:ascii="Arial" w:hAnsi="Arial" w:eastAsia="Arial" w:cs="Arial"/>
          <w:b w:val="0"/>
          <w:bCs w:val="0"/>
          <w:i w:val="0"/>
          <w:iCs w:val="0"/>
          <w:caps w:val="0"/>
          <w:smallCaps w:val="0"/>
          <w:noProof w:val="0"/>
          <w:color w:val="000000" w:themeColor="text1" w:themeTint="FF" w:themeShade="FF"/>
          <w:sz w:val="24"/>
          <w:szCs w:val="24"/>
          <w:lang w:val="en-GB"/>
        </w:rPr>
        <w:t xml:space="preserve">Business Wales (2020). </w:t>
      </w:r>
      <w:r w:rsidRPr="5590A953" w:rsidR="68201BD9">
        <w:rPr>
          <w:rFonts w:ascii="Arial" w:hAnsi="Arial" w:eastAsia="Arial" w:cs="Arial"/>
          <w:b w:val="0"/>
          <w:bCs w:val="0"/>
          <w:i w:val="1"/>
          <w:iCs w:val="1"/>
          <w:caps w:val="0"/>
          <w:smallCaps w:val="0"/>
          <w:noProof w:val="0"/>
          <w:color w:val="000000" w:themeColor="text1" w:themeTint="FF" w:themeShade="FF"/>
          <w:sz w:val="24"/>
          <w:szCs w:val="24"/>
          <w:lang w:val="en-GB"/>
        </w:rPr>
        <w:t>One in Four People in Wales Lack Basic Digital Skills</w:t>
      </w:r>
      <w:r w:rsidRPr="5590A953" w:rsidR="68201BD9">
        <w:rPr>
          <w:rFonts w:ascii="Arial" w:hAnsi="Arial" w:eastAsia="Arial" w:cs="Arial"/>
          <w:b w:val="0"/>
          <w:bCs w:val="0"/>
          <w:i w:val="0"/>
          <w:iCs w:val="0"/>
          <w:caps w:val="0"/>
          <w:smallCaps w:val="0"/>
          <w:noProof w:val="0"/>
          <w:color w:val="000000" w:themeColor="text1" w:themeTint="FF" w:themeShade="FF"/>
          <w:sz w:val="24"/>
          <w:szCs w:val="24"/>
          <w:lang w:val="en-GB"/>
        </w:rPr>
        <w:t xml:space="preserve">. [online] Business Wales. Available at: </w:t>
      </w:r>
      <w:hyperlink r:id="Rf5188a71d621430c">
        <w:r w:rsidRPr="5590A953" w:rsidR="68201BD9">
          <w:rPr>
            <w:rStyle w:val="Hyperlink"/>
            <w:rFonts w:ascii="Arial" w:hAnsi="Arial" w:eastAsia="Arial" w:cs="Arial"/>
            <w:b w:val="0"/>
            <w:bCs w:val="0"/>
            <w:i w:val="0"/>
            <w:iCs w:val="0"/>
            <w:caps w:val="0"/>
            <w:smallCaps w:val="0"/>
            <w:noProof w:val="0"/>
            <w:sz w:val="24"/>
            <w:szCs w:val="24"/>
            <w:lang w:val="en-GB"/>
          </w:rPr>
          <w:t>https://businessnewswales.com/one-in-four-people-in-wales-lack-basic-digital-skills/</w:t>
        </w:r>
      </w:hyperlink>
      <w:r w:rsidRPr="5590A953" w:rsidR="68201BD9">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w:t>
      </w:r>
      <w:r w:rsidRPr="5590A953" w:rsidR="393BE94A">
        <w:rPr>
          <w:rFonts w:ascii="Arial" w:hAnsi="Arial" w:eastAsia="Arial" w:cs="Arial"/>
          <w:b w:val="0"/>
          <w:bCs w:val="0"/>
          <w:i w:val="0"/>
          <w:iCs w:val="0"/>
          <w:caps w:val="0"/>
          <w:smallCaps w:val="0"/>
          <w:noProof w:val="0"/>
          <w:color w:val="000000" w:themeColor="text1" w:themeTint="FF" w:themeShade="FF"/>
          <w:sz w:val="24"/>
          <w:szCs w:val="24"/>
          <w:lang w:val="en-GB"/>
        </w:rPr>
        <w:t>:</w:t>
      </w:r>
      <w:r w:rsidRPr="5590A953" w:rsidR="68201BD9">
        <w:rPr>
          <w:rFonts w:ascii="Arial" w:hAnsi="Arial" w:eastAsia="Arial" w:cs="Arial"/>
          <w:b w:val="0"/>
          <w:bCs w:val="0"/>
          <w:i w:val="0"/>
          <w:iCs w:val="0"/>
          <w:caps w:val="0"/>
          <w:smallCaps w:val="0"/>
          <w:noProof w:val="0"/>
          <w:color w:val="000000" w:themeColor="text1" w:themeTint="FF" w:themeShade="FF"/>
          <w:sz w:val="24"/>
          <w:szCs w:val="24"/>
          <w:lang w:val="en-GB"/>
        </w:rPr>
        <w:t xml:space="preserve"> 11 Dec</w:t>
      </w:r>
      <w:r w:rsidRPr="5590A953" w:rsidR="3E308B45">
        <w:rPr>
          <w:rFonts w:ascii="Arial" w:hAnsi="Arial" w:eastAsia="Arial" w:cs="Arial"/>
          <w:b w:val="0"/>
          <w:bCs w:val="0"/>
          <w:i w:val="0"/>
          <w:iCs w:val="0"/>
          <w:caps w:val="0"/>
          <w:smallCaps w:val="0"/>
          <w:noProof w:val="0"/>
          <w:color w:val="000000" w:themeColor="text1" w:themeTint="FF" w:themeShade="FF"/>
          <w:sz w:val="24"/>
          <w:szCs w:val="24"/>
          <w:lang w:val="en-GB"/>
        </w:rPr>
        <w:t>ember</w:t>
      </w:r>
      <w:r w:rsidRPr="5590A953" w:rsidR="68201BD9">
        <w:rPr>
          <w:rFonts w:ascii="Arial" w:hAnsi="Arial" w:eastAsia="Arial" w:cs="Arial"/>
          <w:b w:val="0"/>
          <w:bCs w:val="0"/>
          <w:i w:val="0"/>
          <w:iCs w:val="0"/>
          <w:caps w:val="0"/>
          <w:smallCaps w:val="0"/>
          <w:noProof w:val="0"/>
          <w:color w:val="000000" w:themeColor="text1" w:themeTint="FF" w:themeShade="FF"/>
          <w:sz w:val="24"/>
          <w:szCs w:val="24"/>
          <w:lang w:val="en-GB"/>
        </w:rPr>
        <w:t xml:space="preserve"> 2023).</w:t>
      </w:r>
    </w:p>
    <w:p w:rsidR="5590A953" w:rsidP="5590A953" w:rsidRDefault="5590A953" w14:paraId="361BF0BC" w14:textId="7D73707F">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222222"/>
          <w:sz w:val="24"/>
          <w:szCs w:val="24"/>
          <w:lang w:val="en-GB"/>
        </w:rPr>
      </w:pPr>
    </w:p>
    <w:p w:rsidR="4B3139A3" w:rsidP="5590A953" w:rsidRDefault="4B3139A3" w14:paraId="230713A1" w14:textId="0861A821">
      <w:pPr>
        <w:pStyle w:val="Normal"/>
        <w:spacing w:line="360" w:lineRule="auto"/>
        <w:jc w:val="left"/>
        <w:rPr>
          <w:rFonts w:ascii="Arial" w:hAnsi="Arial" w:eastAsia="Arial" w:cs="Arial"/>
          <w:noProof w:val="0"/>
          <w:sz w:val="24"/>
          <w:szCs w:val="24"/>
          <w:lang w:val="en-GB"/>
        </w:rPr>
      </w:pPr>
      <w:r w:rsidRPr="5590A953" w:rsidR="4B3139A3">
        <w:rPr>
          <w:rFonts w:ascii="Arial" w:hAnsi="Arial" w:eastAsia="Arial" w:cs="Arial"/>
          <w:noProof w:val="0"/>
          <w:sz w:val="24"/>
          <w:szCs w:val="24"/>
          <w:lang w:val="en-GB"/>
        </w:rPr>
        <w:t xml:space="preserve">Chubb, J., Cowling, P. and Reed, D. (2022) ‘Speeding up to keep up: exploring the use of AI in the research process’, </w:t>
      </w:r>
      <w:r w:rsidRPr="5590A953" w:rsidR="4B3139A3">
        <w:rPr>
          <w:rFonts w:ascii="Arial" w:hAnsi="Arial" w:eastAsia="Arial" w:cs="Arial"/>
          <w:i w:val="1"/>
          <w:iCs w:val="1"/>
          <w:noProof w:val="0"/>
          <w:sz w:val="24"/>
          <w:szCs w:val="24"/>
          <w:lang w:val="en-GB"/>
        </w:rPr>
        <w:t>AI &amp; society</w:t>
      </w:r>
      <w:r w:rsidRPr="5590A953" w:rsidR="4B3139A3">
        <w:rPr>
          <w:rFonts w:ascii="Arial" w:hAnsi="Arial" w:eastAsia="Arial" w:cs="Arial"/>
          <w:noProof w:val="0"/>
          <w:sz w:val="24"/>
          <w:szCs w:val="24"/>
          <w:lang w:val="en-GB"/>
        </w:rPr>
        <w:t xml:space="preserve">, 37(4), p. 1450. Available at: </w:t>
      </w:r>
      <w:hyperlink r:id="R38d5fa473bca43f7">
        <w:r w:rsidRPr="5590A953" w:rsidR="4B3139A3">
          <w:rPr>
            <w:rStyle w:val="Hyperlink"/>
            <w:rFonts w:ascii="Arial" w:hAnsi="Arial" w:eastAsia="Arial" w:cs="Arial"/>
            <w:noProof w:val="0"/>
            <w:sz w:val="24"/>
            <w:szCs w:val="24"/>
            <w:lang w:val="en-GB"/>
          </w:rPr>
          <w:t>https://doi.org/10.1007/s00146-021-01259-0</w:t>
        </w:r>
      </w:hyperlink>
      <w:r w:rsidRPr="5590A953" w:rsidR="4B3139A3">
        <w:rPr>
          <w:rFonts w:ascii="Arial" w:hAnsi="Arial" w:eastAsia="Arial" w:cs="Arial"/>
          <w:noProof w:val="0"/>
          <w:sz w:val="24"/>
          <w:szCs w:val="24"/>
          <w:lang w:val="en-GB"/>
        </w:rPr>
        <w:t>.</w:t>
      </w:r>
      <w:r w:rsidRPr="5590A953" w:rsidR="4F740867">
        <w:rPr>
          <w:rFonts w:ascii="Arial" w:hAnsi="Arial" w:eastAsia="Arial" w:cs="Arial"/>
          <w:noProof w:val="0"/>
          <w:sz w:val="24"/>
          <w:szCs w:val="24"/>
          <w:lang w:val="en-GB"/>
        </w:rPr>
        <w:t xml:space="preserve"> </w:t>
      </w:r>
      <w:r w:rsidRPr="5590A953" w:rsidR="4F740867">
        <w:rPr>
          <w:rFonts w:ascii="Arial" w:hAnsi="Arial" w:eastAsia="Arial" w:cs="Arial"/>
          <w:b w:val="0"/>
          <w:bCs w:val="0"/>
          <w:i w:val="0"/>
          <w:iCs w:val="0"/>
          <w:caps w:val="0"/>
          <w:smallCaps w:val="0"/>
          <w:noProof w:val="0"/>
          <w:color w:val="262626" w:themeColor="text1" w:themeTint="D9" w:themeShade="FF"/>
          <w:sz w:val="24"/>
          <w:szCs w:val="24"/>
          <w:lang w:val="en-GB"/>
        </w:rPr>
        <w:t>(Accessed: 6 December 2023).</w:t>
      </w:r>
    </w:p>
    <w:p w:rsidR="5590A953" w:rsidP="5590A953" w:rsidRDefault="5590A953" w14:paraId="1474B441" w14:textId="3C9E4122">
      <w:pPr>
        <w:pStyle w:val="Normal"/>
        <w:spacing w:after="0" w:afterAutospacing="off" w:line="360" w:lineRule="auto"/>
        <w:jc w:val="left"/>
        <w:rPr>
          <w:rFonts w:ascii="Arial" w:hAnsi="Arial" w:eastAsia="Arial" w:cs="Arial"/>
          <w:noProof w:val="0"/>
          <w:sz w:val="24"/>
          <w:szCs w:val="24"/>
          <w:lang w:val="en-GB"/>
        </w:rPr>
      </w:pPr>
    </w:p>
    <w:p w:rsidR="4B3139A3" w:rsidP="5590A953" w:rsidRDefault="4B3139A3" w14:paraId="361FD727" w14:textId="0AFC132E">
      <w:pPr>
        <w:pStyle w:val="Normal"/>
        <w:spacing w:line="360" w:lineRule="auto"/>
        <w:jc w:val="left"/>
        <w:rPr>
          <w:rFonts w:ascii="Arial" w:hAnsi="Arial" w:eastAsia="Arial" w:cs="Arial"/>
          <w:noProof w:val="0"/>
          <w:sz w:val="24"/>
          <w:szCs w:val="24"/>
          <w:lang w:val="en-GB"/>
        </w:rPr>
      </w:pPr>
      <w:r w:rsidRPr="5590A953" w:rsidR="4B3139A3">
        <w:rPr>
          <w:rFonts w:ascii="Arial" w:hAnsi="Arial" w:eastAsia="Arial" w:cs="Arial"/>
          <w:noProof w:val="0"/>
          <w:sz w:val="24"/>
          <w:szCs w:val="24"/>
          <w:lang w:val="en-GB"/>
        </w:rPr>
        <w:t xml:space="preserve">Chubb, J., Cowling, P. and Reed, D. (2022) ‘Speeding up to keep up: exploring the use of AI in the research process’, </w:t>
      </w:r>
      <w:r w:rsidRPr="5590A953" w:rsidR="4B3139A3">
        <w:rPr>
          <w:rFonts w:ascii="Arial" w:hAnsi="Arial" w:eastAsia="Arial" w:cs="Arial"/>
          <w:i w:val="1"/>
          <w:iCs w:val="1"/>
          <w:noProof w:val="0"/>
          <w:sz w:val="24"/>
          <w:szCs w:val="24"/>
          <w:lang w:val="en-GB"/>
        </w:rPr>
        <w:t>AI &amp; society</w:t>
      </w:r>
      <w:r w:rsidRPr="5590A953" w:rsidR="4B3139A3">
        <w:rPr>
          <w:rFonts w:ascii="Arial" w:hAnsi="Arial" w:eastAsia="Arial" w:cs="Arial"/>
          <w:noProof w:val="0"/>
          <w:sz w:val="24"/>
          <w:szCs w:val="24"/>
          <w:lang w:val="en-GB"/>
        </w:rPr>
        <w:t xml:space="preserve">, 37(4), pp. 1439–1457. Available at: </w:t>
      </w:r>
      <w:hyperlink r:id="Rd35f5a116f4948e4">
        <w:r w:rsidRPr="5590A953" w:rsidR="4B3139A3">
          <w:rPr>
            <w:rStyle w:val="Hyperlink"/>
            <w:rFonts w:ascii="Arial" w:hAnsi="Arial" w:eastAsia="Arial" w:cs="Arial"/>
            <w:noProof w:val="0"/>
            <w:sz w:val="24"/>
            <w:szCs w:val="24"/>
            <w:lang w:val="en-GB"/>
          </w:rPr>
          <w:t>https://doi.org/10.1007/s00146-021-01259-0</w:t>
        </w:r>
      </w:hyperlink>
      <w:r w:rsidRPr="5590A953" w:rsidR="4B3139A3">
        <w:rPr>
          <w:rFonts w:ascii="Arial" w:hAnsi="Arial" w:eastAsia="Arial" w:cs="Arial"/>
          <w:noProof w:val="0"/>
          <w:sz w:val="24"/>
          <w:szCs w:val="24"/>
          <w:lang w:val="en-GB"/>
        </w:rPr>
        <w:t>.</w:t>
      </w:r>
      <w:r w:rsidRPr="5590A953" w:rsidR="599DF0DD">
        <w:rPr>
          <w:rFonts w:ascii="Arial" w:hAnsi="Arial" w:eastAsia="Arial" w:cs="Arial"/>
          <w:noProof w:val="0"/>
          <w:sz w:val="24"/>
          <w:szCs w:val="24"/>
          <w:lang w:val="en-GB"/>
        </w:rPr>
        <w:t xml:space="preserve"> </w:t>
      </w:r>
      <w:r w:rsidRPr="5590A953" w:rsidR="599DF0DD">
        <w:rPr>
          <w:rFonts w:ascii="Arial" w:hAnsi="Arial" w:eastAsia="Arial" w:cs="Arial"/>
          <w:b w:val="0"/>
          <w:bCs w:val="0"/>
          <w:i w:val="0"/>
          <w:iCs w:val="0"/>
          <w:caps w:val="0"/>
          <w:smallCaps w:val="0"/>
          <w:noProof w:val="0"/>
          <w:color w:val="262626" w:themeColor="text1" w:themeTint="D9" w:themeShade="FF"/>
          <w:sz w:val="24"/>
          <w:szCs w:val="24"/>
          <w:lang w:val="en-GB"/>
        </w:rPr>
        <w:t>(Accessed: 6 December 2023).</w:t>
      </w:r>
    </w:p>
    <w:p w:rsidR="16ED32E5" w:rsidP="5590A953" w:rsidRDefault="16ED32E5" w14:paraId="265149F5" w14:textId="1139A005">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Daniela, L., 2021. Smart pedagogy as a driving wheel for technology-enhanced learning.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 xml:space="preserve">Technology,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Knowledge</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 xml:space="preserve"> and Learning</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26</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(4), pp.711-718.</w:t>
      </w:r>
    </w:p>
    <w:p w:rsidR="5590A953" w:rsidP="5590A953" w:rsidRDefault="5590A953" w14:paraId="2D47C263" w14:textId="13C1847B">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D4F7426" w:rsidP="5590A953" w:rsidRDefault="3D4F7426" w14:paraId="124F211E" w14:textId="77F52E3C">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3D4F7426">
        <w:rPr>
          <w:rFonts w:ascii="Arial" w:hAnsi="Arial" w:eastAsia="Arial" w:cs="Arial"/>
          <w:b w:val="0"/>
          <w:bCs w:val="0"/>
          <w:i w:val="0"/>
          <w:iCs w:val="0"/>
          <w:caps w:val="0"/>
          <w:smallCaps w:val="0"/>
          <w:noProof w:val="0"/>
          <w:color w:val="000000" w:themeColor="text1" w:themeTint="FF" w:themeShade="FF"/>
          <w:sz w:val="24"/>
          <w:szCs w:val="24"/>
          <w:lang w:val="en-GB"/>
        </w:rPr>
        <w:t xml:space="preserve">Dann, C. and O'Neill, S., 2020. </w:t>
      </w:r>
      <w:r w:rsidRPr="5590A953" w:rsidR="3D4F7426">
        <w:rPr>
          <w:rFonts w:ascii="Arial" w:hAnsi="Arial" w:eastAsia="Arial" w:cs="Arial"/>
          <w:b w:val="0"/>
          <w:bCs w:val="0"/>
          <w:i w:val="1"/>
          <w:iCs w:val="1"/>
          <w:caps w:val="0"/>
          <w:smallCaps w:val="0"/>
          <w:noProof w:val="0"/>
          <w:color w:val="000000" w:themeColor="text1" w:themeTint="FF" w:themeShade="FF"/>
          <w:sz w:val="24"/>
          <w:szCs w:val="24"/>
          <w:lang w:val="en-GB"/>
        </w:rPr>
        <w:t>Technology-enhanced formative assessment practices in higher education</w:t>
      </w:r>
      <w:r w:rsidRPr="5590A953" w:rsidR="3D4F7426">
        <w:rPr>
          <w:rFonts w:ascii="Arial" w:hAnsi="Arial" w:eastAsia="Arial" w:cs="Arial"/>
          <w:b w:val="0"/>
          <w:bCs w:val="0"/>
          <w:i w:val="0"/>
          <w:iCs w:val="0"/>
          <w:caps w:val="0"/>
          <w:smallCaps w:val="0"/>
          <w:noProof w:val="0"/>
          <w:color w:val="000000" w:themeColor="text1" w:themeTint="FF" w:themeShade="FF"/>
          <w:sz w:val="24"/>
          <w:szCs w:val="24"/>
          <w:lang w:val="en-GB"/>
        </w:rPr>
        <w:t>. IGI Global.</w:t>
      </w:r>
    </w:p>
    <w:p w:rsidR="5590A953" w:rsidP="5590A953" w:rsidRDefault="5590A953" w14:paraId="3CA0B555" w14:textId="5FE123B8">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6ED32E5" w:rsidP="5590A953" w:rsidRDefault="16ED32E5" w14:paraId="172A6EA6" w14:textId="5DC1048E">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Deák, C., Kumar, B., Szabó, I., Nagy, G. and Szentesi, S., 2021. Evolution of </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new approaches</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in pedagogy and STEM with inquiry-based learning and post-pandemic scenarios.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Education Sciences</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11</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(7), p.319.</w:t>
      </w:r>
    </w:p>
    <w:p w:rsidR="5590A953" w:rsidP="5590A953" w:rsidRDefault="5590A953" w14:paraId="3DA3D4CB" w14:textId="1CFBEBE2">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6ED32E5" w:rsidP="5590A953" w:rsidRDefault="16ED32E5" w14:paraId="3067D2A3" w14:textId="381A1E27">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Dearamae</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R., </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Safkolam</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R. and Yacob, M., 2021, March. An investigation of pre-service teachers’ teaching active learning to be STEM Education. In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Journal of Physics: Conference Series</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(Vol. 1835, No. 1, p. 012065). IOP Publishing.</w:t>
      </w:r>
    </w:p>
    <w:p w:rsidR="5590A953" w:rsidP="5590A953" w:rsidRDefault="5590A953" w14:paraId="16FDB2F1" w14:textId="53C1A703">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57F7666" w:rsidP="5590A953" w:rsidRDefault="157F7666" w14:paraId="2307E843" w14:textId="767892E1">
      <w:pPr>
        <w:pStyle w:val="Normal"/>
        <w:spacing w:after="0" w:afterAutospacing="off" w:line="360" w:lineRule="auto"/>
        <w:jc w:val="left"/>
        <w:rPr>
          <w:rFonts w:ascii="Arial" w:hAnsi="Arial" w:eastAsia="Arial" w:cs="Arial"/>
          <w:noProof w:val="0"/>
          <w:sz w:val="24"/>
          <w:szCs w:val="24"/>
          <w:lang w:val="en-GB"/>
        </w:rPr>
      </w:pPr>
      <w:r w:rsidRPr="5590A953" w:rsidR="157F7666">
        <w:rPr>
          <w:rFonts w:ascii="Arial" w:hAnsi="Arial" w:eastAsia="Arial" w:cs="Arial"/>
          <w:noProof w:val="0"/>
          <w:sz w:val="24"/>
          <w:szCs w:val="24"/>
          <w:lang w:val="en-GB"/>
        </w:rPr>
        <w:t xml:space="preserve">Delello, J.A. (2020) </w:t>
      </w:r>
      <w:r w:rsidRPr="5590A953" w:rsidR="157F7666">
        <w:rPr>
          <w:rFonts w:ascii="Arial" w:hAnsi="Arial" w:eastAsia="Arial" w:cs="Arial"/>
          <w:i w:val="1"/>
          <w:iCs w:val="1"/>
          <w:noProof w:val="0"/>
          <w:sz w:val="24"/>
          <w:szCs w:val="24"/>
          <w:lang w:val="en-GB"/>
        </w:rPr>
        <w:t>Disruptive and emerging technology trends across education and the workplace</w:t>
      </w:r>
      <w:r w:rsidRPr="5590A953" w:rsidR="157F7666">
        <w:rPr>
          <w:rFonts w:ascii="Arial" w:hAnsi="Arial" w:eastAsia="Arial" w:cs="Arial"/>
          <w:noProof w:val="0"/>
          <w:sz w:val="24"/>
          <w:szCs w:val="24"/>
          <w:lang w:val="en-GB"/>
        </w:rPr>
        <w:t xml:space="preserve">. Edited by J.A. Delello and R.R. McWhorter. Hershey, Pennsylvania: IGI Global. Available at: </w:t>
      </w:r>
      <w:hyperlink r:id="R94a90834aa3a41de">
        <w:r w:rsidRPr="5590A953" w:rsidR="157F7666">
          <w:rPr>
            <w:rStyle w:val="Hyperlink"/>
            <w:rFonts w:ascii="Arial" w:hAnsi="Arial" w:eastAsia="Arial" w:cs="Arial"/>
            <w:noProof w:val="0"/>
            <w:sz w:val="24"/>
            <w:szCs w:val="24"/>
            <w:lang w:val="en-GB"/>
          </w:rPr>
          <w:t>https://doi.org/10.4018/978-1-7998-2914-0</w:t>
        </w:r>
      </w:hyperlink>
      <w:r w:rsidRPr="5590A953" w:rsidR="157F7666">
        <w:rPr>
          <w:rFonts w:ascii="Arial" w:hAnsi="Arial" w:eastAsia="Arial" w:cs="Arial"/>
          <w:noProof w:val="0"/>
          <w:sz w:val="24"/>
          <w:szCs w:val="24"/>
          <w:lang w:val="en-GB"/>
        </w:rPr>
        <w:t>.</w:t>
      </w:r>
      <w:r w:rsidRPr="5590A953" w:rsidR="7A649D5E">
        <w:rPr>
          <w:rFonts w:ascii="Arial" w:hAnsi="Arial" w:eastAsia="Arial" w:cs="Arial"/>
          <w:noProof w:val="0"/>
          <w:sz w:val="24"/>
          <w:szCs w:val="24"/>
          <w:lang w:val="en-GB"/>
        </w:rPr>
        <w:t xml:space="preserve"> </w:t>
      </w:r>
      <w:r w:rsidRPr="5590A953" w:rsidR="7A649D5E">
        <w:rPr>
          <w:rFonts w:ascii="Arial" w:hAnsi="Arial" w:eastAsia="Arial" w:cs="Arial"/>
          <w:b w:val="0"/>
          <w:bCs w:val="0"/>
          <w:i w:val="0"/>
          <w:iCs w:val="0"/>
          <w:caps w:val="0"/>
          <w:smallCaps w:val="0"/>
          <w:noProof w:val="0"/>
          <w:color w:val="262626" w:themeColor="text1" w:themeTint="D9" w:themeShade="FF"/>
          <w:sz w:val="24"/>
          <w:szCs w:val="24"/>
          <w:lang w:val="en-GB"/>
        </w:rPr>
        <w:t>(Accessed: 1 December 2023).</w:t>
      </w:r>
    </w:p>
    <w:p w:rsidR="5590A953" w:rsidP="5590A953" w:rsidRDefault="5590A953" w14:paraId="2CAC6752" w14:textId="43BFCD15">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96E101F" w:rsidP="5590A953" w:rsidRDefault="296E101F" w14:paraId="4FEE9D6F" w14:textId="2C66916D">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r w:rsidRPr="5590A953" w:rsidR="296E101F">
        <w:rPr>
          <w:rFonts w:ascii="Arial" w:hAnsi="Arial" w:eastAsia="Arial" w:cs="Arial"/>
          <w:b w:val="0"/>
          <w:bCs w:val="0"/>
          <w:i w:val="0"/>
          <w:iCs w:val="0"/>
          <w:caps w:val="0"/>
          <w:smallCaps w:val="0"/>
          <w:noProof w:val="0"/>
          <w:color w:val="222222"/>
          <w:sz w:val="24"/>
          <w:szCs w:val="24"/>
          <w:lang w:val="en-GB"/>
        </w:rPr>
        <w:t xml:space="preserve">de Oliveira Araújo, F.J., de Lima, L.S.A., </w:t>
      </w:r>
      <w:r w:rsidRPr="5590A953" w:rsidR="296E101F">
        <w:rPr>
          <w:rFonts w:ascii="Arial" w:hAnsi="Arial" w:eastAsia="Arial" w:cs="Arial"/>
          <w:b w:val="0"/>
          <w:bCs w:val="0"/>
          <w:i w:val="0"/>
          <w:iCs w:val="0"/>
          <w:caps w:val="0"/>
          <w:smallCaps w:val="0"/>
          <w:noProof w:val="0"/>
          <w:color w:val="222222"/>
          <w:sz w:val="24"/>
          <w:szCs w:val="24"/>
          <w:lang w:val="en-GB"/>
        </w:rPr>
        <w:t>Cidade</w:t>
      </w:r>
      <w:r w:rsidRPr="5590A953" w:rsidR="296E101F">
        <w:rPr>
          <w:rFonts w:ascii="Arial" w:hAnsi="Arial" w:eastAsia="Arial" w:cs="Arial"/>
          <w:b w:val="0"/>
          <w:bCs w:val="0"/>
          <w:i w:val="0"/>
          <w:iCs w:val="0"/>
          <w:caps w:val="0"/>
          <w:smallCaps w:val="0"/>
          <w:noProof w:val="0"/>
          <w:color w:val="222222"/>
          <w:sz w:val="24"/>
          <w:szCs w:val="24"/>
          <w:lang w:val="en-GB"/>
        </w:rPr>
        <w:t xml:space="preserve">, P.I.M., Nobre, C.B. and Neto, M.L.R., 2020. Impact of Sars-Cov-2 and its reverberation in global higher education and mental health. </w:t>
      </w:r>
      <w:r w:rsidRPr="5590A953" w:rsidR="296E101F">
        <w:rPr>
          <w:rFonts w:ascii="Arial" w:hAnsi="Arial" w:eastAsia="Arial" w:cs="Arial"/>
          <w:b w:val="0"/>
          <w:bCs w:val="0"/>
          <w:i w:val="1"/>
          <w:iCs w:val="1"/>
          <w:caps w:val="0"/>
          <w:smallCaps w:val="0"/>
          <w:noProof w:val="0"/>
          <w:color w:val="222222"/>
          <w:sz w:val="24"/>
          <w:szCs w:val="24"/>
          <w:lang w:val="en-GB"/>
        </w:rPr>
        <w:t>Psychiatry research</w:t>
      </w:r>
      <w:r w:rsidRPr="5590A953" w:rsidR="296E101F">
        <w:rPr>
          <w:rFonts w:ascii="Arial" w:hAnsi="Arial" w:eastAsia="Arial" w:cs="Arial"/>
          <w:b w:val="0"/>
          <w:bCs w:val="0"/>
          <w:i w:val="0"/>
          <w:iCs w:val="0"/>
          <w:caps w:val="0"/>
          <w:smallCaps w:val="0"/>
          <w:noProof w:val="0"/>
          <w:color w:val="222222"/>
          <w:sz w:val="24"/>
          <w:szCs w:val="24"/>
          <w:lang w:val="en-GB"/>
        </w:rPr>
        <w:t xml:space="preserve">, </w:t>
      </w:r>
      <w:r w:rsidRPr="5590A953" w:rsidR="296E101F">
        <w:rPr>
          <w:rFonts w:ascii="Arial" w:hAnsi="Arial" w:eastAsia="Arial" w:cs="Arial"/>
          <w:b w:val="0"/>
          <w:bCs w:val="0"/>
          <w:i w:val="1"/>
          <w:iCs w:val="1"/>
          <w:caps w:val="0"/>
          <w:smallCaps w:val="0"/>
          <w:noProof w:val="0"/>
          <w:color w:val="222222"/>
          <w:sz w:val="24"/>
          <w:szCs w:val="24"/>
          <w:lang w:val="en-GB"/>
        </w:rPr>
        <w:t>288</w:t>
      </w:r>
      <w:r w:rsidRPr="5590A953" w:rsidR="296E101F">
        <w:rPr>
          <w:rFonts w:ascii="Arial" w:hAnsi="Arial" w:eastAsia="Arial" w:cs="Arial"/>
          <w:b w:val="0"/>
          <w:bCs w:val="0"/>
          <w:i w:val="0"/>
          <w:iCs w:val="0"/>
          <w:caps w:val="0"/>
          <w:smallCaps w:val="0"/>
          <w:noProof w:val="0"/>
          <w:color w:val="222222"/>
          <w:sz w:val="24"/>
          <w:szCs w:val="24"/>
          <w:lang w:val="en-GB"/>
        </w:rPr>
        <w:t>, p.112977.</w:t>
      </w:r>
    </w:p>
    <w:p w:rsidR="5590A953" w:rsidP="5590A953" w:rsidRDefault="5590A953" w14:paraId="7C5AC819" w14:textId="0DA9C485">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4FF6F90C" w:rsidP="5590A953" w:rsidRDefault="4FF6F90C" w14:paraId="63247D4C" w14:textId="3860BDD4">
      <w:pPr>
        <w:pStyle w:val="Normal"/>
        <w:spacing w:before="0" w:beforeAutospacing="off" w:after="0" w:afterAutospacing="off" w:line="360" w:lineRule="auto"/>
        <w:ind w:left="0" w:right="0"/>
        <w:jc w:val="left"/>
        <w:rPr>
          <w:rFonts w:ascii="Arial" w:hAnsi="Arial" w:eastAsia="Arial" w:cs="Arial"/>
          <w:noProof w:val="0"/>
          <w:sz w:val="24"/>
          <w:szCs w:val="24"/>
          <w:lang w:val="en-GB"/>
        </w:rPr>
      </w:pPr>
      <w:r w:rsidRPr="5590A953" w:rsidR="4FF6F90C">
        <w:rPr>
          <w:rFonts w:ascii="Arial" w:hAnsi="Arial" w:eastAsia="Arial" w:cs="Arial"/>
          <w:b w:val="0"/>
          <w:bCs w:val="0"/>
          <w:i w:val="0"/>
          <w:iCs w:val="0"/>
          <w:caps w:val="0"/>
          <w:smallCaps w:val="0"/>
          <w:noProof w:val="0"/>
          <w:color w:val="222222"/>
          <w:sz w:val="24"/>
          <w:szCs w:val="24"/>
          <w:lang w:val="en-GB"/>
        </w:rPr>
        <w:t xml:space="preserve">Devi, K.S., 2019. Constructivist approach to learning based on the concepts of Jean Piaget and lev Vygotsky. </w:t>
      </w:r>
      <w:r w:rsidRPr="5590A953" w:rsidR="4FF6F90C">
        <w:rPr>
          <w:rFonts w:ascii="Arial" w:hAnsi="Arial" w:eastAsia="Arial" w:cs="Arial"/>
          <w:b w:val="0"/>
          <w:bCs w:val="0"/>
          <w:i w:val="1"/>
          <w:iCs w:val="1"/>
          <w:caps w:val="0"/>
          <w:smallCaps w:val="0"/>
          <w:noProof w:val="0"/>
          <w:color w:val="222222"/>
          <w:sz w:val="24"/>
          <w:szCs w:val="24"/>
          <w:lang w:val="en-GB"/>
        </w:rPr>
        <w:t>the NCERT and no matter may be reproduced in any form without the prior permission of the NCERT</w:t>
      </w:r>
      <w:r w:rsidRPr="5590A953" w:rsidR="4FF6F90C">
        <w:rPr>
          <w:rFonts w:ascii="Arial" w:hAnsi="Arial" w:eastAsia="Arial" w:cs="Arial"/>
          <w:b w:val="0"/>
          <w:bCs w:val="0"/>
          <w:i w:val="0"/>
          <w:iCs w:val="0"/>
          <w:caps w:val="0"/>
          <w:smallCaps w:val="0"/>
          <w:noProof w:val="0"/>
          <w:color w:val="222222"/>
          <w:sz w:val="24"/>
          <w:szCs w:val="24"/>
          <w:lang w:val="en-GB"/>
        </w:rPr>
        <w:t xml:space="preserve">, </w:t>
      </w:r>
      <w:r w:rsidRPr="5590A953" w:rsidR="4FF6F90C">
        <w:rPr>
          <w:rFonts w:ascii="Arial" w:hAnsi="Arial" w:eastAsia="Arial" w:cs="Arial"/>
          <w:b w:val="0"/>
          <w:bCs w:val="0"/>
          <w:i w:val="1"/>
          <w:iCs w:val="1"/>
          <w:caps w:val="0"/>
          <w:smallCaps w:val="0"/>
          <w:noProof w:val="0"/>
          <w:color w:val="222222"/>
          <w:sz w:val="24"/>
          <w:szCs w:val="24"/>
          <w:lang w:val="en-GB"/>
        </w:rPr>
        <w:t>44</w:t>
      </w:r>
      <w:r w:rsidRPr="5590A953" w:rsidR="4FF6F90C">
        <w:rPr>
          <w:rFonts w:ascii="Arial" w:hAnsi="Arial" w:eastAsia="Arial" w:cs="Arial"/>
          <w:b w:val="0"/>
          <w:bCs w:val="0"/>
          <w:i w:val="0"/>
          <w:iCs w:val="0"/>
          <w:caps w:val="0"/>
          <w:smallCaps w:val="0"/>
          <w:noProof w:val="0"/>
          <w:color w:val="222222"/>
          <w:sz w:val="24"/>
          <w:szCs w:val="24"/>
          <w:lang w:val="en-GB"/>
        </w:rPr>
        <w:t>(4), pp.5-19.</w:t>
      </w:r>
    </w:p>
    <w:p w:rsidR="5590A953" w:rsidP="5590A953" w:rsidRDefault="5590A953" w14:paraId="747D5823" w14:textId="72DF06BA">
      <w:pPr>
        <w:pStyle w:val="Normal"/>
        <w:spacing w:after="0" w:afterAutospacing="off" w:line="360" w:lineRule="auto"/>
        <w:jc w:val="left"/>
        <w:rPr>
          <w:rFonts w:ascii="Arial" w:hAnsi="Arial" w:eastAsia="Arial" w:cs="Arial"/>
          <w:noProof w:val="0"/>
          <w:color w:val="000000" w:themeColor="text1" w:themeTint="FF" w:themeShade="FF"/>
          <w:sz w:val="24"/>
          <w:szCs w:val="24"/>
          <w:lang w:val="en-GB"/>
        </w:rPr>
      </w:pPr>
    </w:p>
    <w:p w:rsidR="296E101F" w:rsidP="5590A953" w:rsidRDefault="296E101F" w14:paraId="35533EEB" w14:textId="4D264EE8">
      <w:pPr>
        <w:pStyle w:val="Normal"/>
        <w:spacing w:after="0" w:afterAutospacing="off" w:line="360" w:lineRule="auto"/>
        <w:jc w:val="left"/>
        <w:rPr>
          <w:rFonts w:ascii="Arial" w:hAnsi="Arial" w:eastAsia="Arial" w:cs="Arial"/>
          <w:noProof w:val="0"/>
          <w:sz w:val="24"/>
          <w:szCs w:val="24"/>
          <w:lang w:val="en-GB"/>
        </w:rPr>
      </w:pPr>
      <w:r w:rsidRPr="5590A953" w:rsidR="296E101F">
        <w:rPr>
          <w:rFonts w:ascii="Arial" w:hAnsi="Arial" w:eastAsia="Arial" w:cs="Arial"/>
          <w:noProof w:val="0"/>
          <w:sz w:val="24"/>
          <w:szCs w:val="24"/>
          <w:lang w:val="en-GB"/>
        </w:rPr>
        <w:t xml:space="preserve">Díaz Redondo, R.P. </w:t>
      </w:r>
      <w:r w:rsidRPr="5590A953" w:rsidR="296E101F">
        <w:rPr>
          <w:rFonts w:ascii="Arial" w:hAnsi="Arial" w:eastAsia="Arial" w:cs="Arial"/>
          <w:i w:val="1"/>
          <w:iCs w:val="1"/>
          <w:noProof w:val="0"/>
          <w:sz w:val="24"/>
          <w:szCs w:val="24"/>
          <w:lang w:val="en-GB"/>
        </w:rPr>
        <w:t>et al.</w:t>
      </w:r>
      <w:r w:rsidRPr="5590A953" w:rsidR="296E101F">
        <w:rPr>
          <w:rFonts w:ascii="Arial" w:hAnsi="Arial" w:eastAsia="Arial" w:cs="Arial"/>
          <w:noProof w:val="0"/>
          <w:sz w:val="24"/>
          <w:szCs w:val="24"/>
          <w:lang w:val="en-GB"/>
        </w:rPr>
        <w:t xml:space="preserve"> (2021) ‘Integrating micro-learning content in traditional e-learning platforms’, </w:t>
      </w:r>
      <w:r w:rsidRPr="5590A953" w:rsidR="296E101F">
        <w:rPr>
          <w:rFonts w:ascii="Arial" w:hAnsi="Arial" w:eastAsia="Arial" w:cs="Arial"/>
          <w:i w:val="1"/>
          <w:iCs w:val="1"/>
          <w:noProof w:val="0"/>
          <w:sz w:val="24"/>
          <w:szCs w:val="24"/>
          <w:lang w:val="en-GB"/>
        </w:rPr>
        <w:t>Multimedia tools and applications</w:t>
      </w:r>
      <w:r w:rsidRPr="5590A953" w:rsidR="296E101F">
        <w:rPr>
          <w:rFonts w:ascii="Arial" w:hAnsi="Arial" w:eastAsia="Arial" w:cs="Arial"/>
          <w:noProof w:val="0"/>
          <w:sz w:val="24"/>
          <w:szCs w:val="24"/>
          <w:lang w:val="en-GB"/>
        </w:rPr>
        <w:t xml:space="preserve">, 80(2), pp. 3121–3151. Available at: </w:t>
      </w:r>
      <w:hyperlink r:id="R63d81d5fee044546">
        <w:r w:rsidRPr="5590A953" w:rsidR="296E101F">
          <w:rPr>
            <w:rStyle w:val="Hyperlink"/>
            <w:rFonts w:ascii="Arial" w:hAnsi="Arial" w:eastAsia="Arial" w:cs="Arial"/>
            <w:noProof w:val="0"/>
            <w:sz w:val="24"/>
            <w:szCs w:val="24"/>
            <w:lang w:val="en-GB"/>
          </w:rPr>
          <w:t>https://doi.org/10.1007/s11042-020-09523-z</w:t>
        </w:r>
      </w:hyperlink>
      <w:r w:rsidRPr="5590A953" w:rsidR="296E101F">
        <w:rPr>
          <w:rFonts w:ascii="Arial" w:hAnsi="Arial" w:eastAsia="Arial" w:cs="Arial"/>
          <w:noProof w:val="0"/>
          <w:sz w:val="24"/>
          <w:szCs w:val="24"/>
          <w:lang w:val="en-GB"/>
        </w:rPr>
        <w:t>.</w:t>
      </w:r>
      <w:r w:rsidRPr="5590A953" w:rsidR="78BA6F2F">
        <w:rPr>
          <w:rFonts w:ascii="Arial" w:hAnsi="Arial" w:eastAsia="Arial" w:cs="Arial"/>
          <w:noProof w:val="0"/>
          <w:sz w:val="24"/>
          <w:szCs w:val="24"/>
          <w:lang w:val="en-GB"/>
        </w:rPr>
        <w:t xml:space="preserve"> </w:t>
      </w:r>
      <w:r w:rsidRPr="5590A953" w:rsidR="78BA6F2F">
        <w:rPr>
          <w:rFonts w:ascii="Arial" w:hAnsi="Arial" w:eastAsia="Arial" w:cs="Arial"/>
          <w:b w:val="0"/>
          <w:bCs w:val="0"/>
          <w:i w:val="0"/>
          <w:iCs w:val="0"/>
          <w:caps w:val="0"/>
          <w:smallCaps w:val="0"/>
          <w:noProof w:val="0"/>
          <w:color w:val="262626" w:themeColor="text1" w:themeTint="D9" w:themeShade="FF"/>
          <w:sz w:val="24"/>
          <w:szCs w:val="24"/>
          <w:lang w:val="en-GB"/>
        </w:rPr>
        <w:t>(Accessed: 1 December 2023).</w:t>
      </w:r>
    </w:p>
    <w:p w:rsidR="5590A953" w:rsidP="5590A953" w:rsidRDefault="5590A953" w14:paraId="3B57525F" w14:textId="63A7B63E">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6ED32E5" w:rsidP="5590A953" w:rsidRDefault="16ED32E5" w14:paraId="68D504DC" w14:textId="1B3F389A">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Dumont, H. and Ready, D.D., 2023. On the promise of personalized learning for educational equity.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Npj</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 xml:space="preserve"> science of learning</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8</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(1), p.26.</w:t>
      </w:r>
    </w:p>
    <w:p w:rsidR="720F771F" w:rsidP="5590A953" w:rsidRDefault="720F771F" w14:paraId="1247737D" w14:textId="158F6ED5">
      <w:pPr>
        <w:spacing w:line="360" w:lineRule="auto"/>
        <w:ind w:firstLine="0"/>
        <w:jc w:val="left"/>
        <w:rPr>
          <w:rFonts w:ascii="Arial" w:hAnsi="Arial" w:eastAsia="Arial" w:cs="Arial"/>
          <w:noProof w:val="0"/>
          <w:color w:val="000000" w:themeColor="text1" w:themeTint="FF" w:themeShade="FF"/>
          <w:sz w:val="24"/>
          <w:szCs w:val="24"/>
          <w:lang w:val="en-GB"/>
        </w:rPr>
      </w:pPr>
      <w:r w:rsidRPr="5590A953" w:rsidR="720F771F">
        <w:rPr>
          <w:rFonts w:ascii="Arial" w:hAnsi="Arial" w:eastAsia="Arial" w:cs="Arial"/>
          <w:noProof w:val="0"/>
          <w:color w:val="000000" w:themeColor="text1" w:themeTint="FF" w:themeShade="FF"/>
          <w:sz w:val="24"/>
          <w:szCs w:val="24"/>
          <w:lang w:val="en-GB"/>
        </w:rPr>
        <w:t xml:space="preserve">Escudeiro, P., Escudeiro, N.F. and Bernardes, O. (eds) (2023) </w:t>
      </w:r>
      <w:r w:rsidRPr="5590A953" w:rsidR="720F771F">
        <w:rPr>
          <w:rFonts w:ascii="Arial" w:hAnsi="Arial" w:eastAsia="Arial" w:cs="Arial"/>
          <w:i w:val="1"/>
          <w:iCs w:val="1"/>
          <w:noProof w:val="0"/>
          <w:color w:val="000000" w:themeColor="text1" w:themeTint="FF" w:themeShade="FF"/>
          <w:sz w:val="24"/>
          <w:szCs w:val="24"/>
          <w:lang w:val="en-GB"/>
        </w:rPr>
        <w:t>Advancing equity and inclusion through educational technology</w:t>
      </w:r>
      <w:r w:rsidRPr="5590A953" w:rsidR="720F771F">
        <w:rPr>
          <w:rFonts w:ascii="Arial" w:hAnsi="Arial" w:eastAsia="Arial" w:cs="Arial"/>
          <w:noProof w:val="0"/>
          <w:color w:val="000000" w:themeColor="text1" w:themeTint="FF" w:themeShade="FF"/>
          <w:sz w:val="24"/>
          <w:szCs w:val="24"/>
          <w:lang w:val="en-GB"/>
        </w:rPr>
        <w:t>. 1st ed. Hershey, PA: Information Science Reference.</w:t>
      </w:r>
    </w:p>
    <w:p w:rsidR="5590A953" w:rsidP="5590A953" w:rsidRDefault="5590A953" w14:paraId="435928A0" w14:textId="73AACD37">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20F771F" w:rsidP="5590A953" w:rsidRDefault="720F771F" w14:paraId="404D7EDC" w14:textId="68A56D35">
      <w:pPr>
        <w:pStyle w:val="Normal"/>
        <w:spacing w:line="360" w:lineRule="auto"/>
        <w:ind w:firstLine="0"/>
        <w:jc w:val="left"/>
        <w:rPr>
          <w:rFonts w:ascii="Arial" w:hAnsi="Arial" w:eastAsia="Arial" w:cs="Arial"/>
          <w:noProof w:val="0"/>
          <w:sz w:val="24"/>
          <w:szCs w:val="24"/>
          <w:lang w:val="en-GB"/>
        </w:rPr>
      </w:pPr>
      <w:r w:rsidRPr="5590A953" w:rsidR="720F771F">
        <w:rPr>
          <w:rFonts w:ascii="Arial" w:hAnsi="Arial" w:eastAsia="Arial" w:cs="Arial"/>
          <w:noProof w:val="0"/>
          <w:color w:val="000000" w:themeColor="text1" w:themeTint="FF" w:themeShade="FF"/>
          <w:sz w:val="24"/>
          <w:szCs w:val="24"/>
          <w:lang w:val="en-GB"/>
        </w:rPr>
        <w:t xml:space="preserve">Escudeiro, P., Escudeiro, N. and Bernardes, O. (2023) </w:t>
      </w:r>
      <w:r w:rsidRPr="5590A953" w:rsidR="720F771F">
        <w:rPr>
          <w:rFonts w:ascii="Arial" w:hAnsi="Arial" w:eastAsia="Arial" w:cs="Arial"/>
          <w:i w:val="1"/>
          <w:iCs w:val="1"/>
          <w:noProof w:val="0"/>
          <w:color w:val="000000" w:themeColor="text1" w:themeTint="FF" w:themeShade="FF"/>
          <w:sz w:val="24"/>
          <w:szCs w:val="24"/>
          <w:lang w:val="en-GB"/>
        </w:rPr>
        <w:t>Handbook of Research on Advancing Equity and Inclusion Through Educational Technology</w:t>
      </w:r>
      <w:r w:rsidRPr="5590A953" w:rsidR="720F771F">
        <w:rPr>
          <w:rFonts w:ascii="Arial" w:hAnsi="Arial" w:eastAsia="Arial" w:cs="Arial"/>
          <w:noProof w:val="0"/>
          <w:color w:val="000000" w:themeColor="text1" w:themeTint="FF" w:themeShade="FF"/>
          <w:sz w:val="24"/>
          <w:szCs w:val="24"/>
          <w:lang w:val="en-GB"/>
        </w:rPr>
        <w:t xml:space="preserve">. 1st </w:t>
      </w:r>
      <w:r w:rsidRPr="5590A953" w:rsidR="720F771F">
        <w:rPr>
          <w:rFonts w:ascii="Arial" w:hAnsi="Arial" w:eastAsia="Arial" w:cs="Arial"/>
          <w:noProof w:val="0"/>
          <w:color w:val="000000" w:themeColor="text1" w:themeTint="FF" w:themeShade="FF"/>
          <w:sz w:val="24"/>
          <w:szCs w:val="24"/>
          <w:lang w:val="en-GB"/>
        </w:rPr>
        <w:t>edn</w:t>
      </w:r>
      <w:r w:rsidRPr="5590A953" w:rsidR="720F771F">
        <w:rPr>
          <w:rFonts w:ascii="Arial" w:hAnsi="Arial" w:eastAsia="Arial" w:cs="Arial"/>
          <w:noProof w:val="0"/>
          <w:color w:val="000000" w:themeColor="text1" w:themeTint="FF" w:themeShade="FF"/>
          <w:sz w:val="24"/>
          <w:szCs w:val="24"/>
          <w:lang w:val="en-GB"/>
        </w:rPr>
        <w:t xml:space="preserve">. Hershey: IGI Global. Available at: </w:t>
      </w:r>
      <w:hyperlink r:id="R45f43b3878794560">
        <w:r w:rsidRPr="5590A953" w:rsidR="720F771F">
          <w:rPr>
            <w:rStyle w:val="Hyperlink"/>
            <w:rFonts w:ascii="Arial" w:hAnsi="Arial" w:eastAsia="Arial" w:cs="Arial"/>
            <w:noProof w:val="0"/>
            <w:sz w:val="24"/>
            <w:szCs w:val="24"/>
            <w:lang w:val="en-GB"/>
          </w:rPr>
          <w:t>https://doi.org/10.4018/978-1-6684-6868-5</w:t>
        </w:r>
      </w:hyperlink>
      <w:r w:rsidRPr="5590A953" w:rsidR="720F771F">
        <w:rPr>
          <w:rFonts w:ascii="Arial" w:hAnsi="Arial" w:eastAsia="Arial" w:cs="Arial"/>
          <w:noProof w:val="0"/>
          <w:color w:val="000000" w:themeColor="text1" w:themeTint="FF" w:themeShade="FF"/>
          <w:sz w:val="24"/>
          <w:szCs w:val="24"/>
          <w:lang w:val="en-GB"/>
        </w:rPr>
        <w:t>.</w:t>
      </w:r>
      <w:r w:rsidRPr="5590A953" w:rsidR="227D805A">
        <w:rPr>
          <w:rFonts w:ascii="Arial" w:hAnsi="Arial" w:eastAsia="Arial" w:cs="Arial"/>
          <w:noProof w:val="0"/>
          <w:color w:val="000000" w:themeColor="text1" w:themeTint="FF" w:themeShade="FF"/>
          <w:sz w:val="24"/>
          <w:szCs w:val="24"/>
          <w:lang w:val="en-GB"/>
        </w:rPr>
        <w:t xml:space="preserve"> </w:t>
      </w:r>
      <w:r w:rsidRPr="5590A953" w:rsidR="227D805A">
        <w:rPr>
          <w:rFonts w:ascii="Arial" w:hAnsi="Arial" w:eastAsia="Arial" w:cs="Arial"/>
          <w:b w:val="0"/>
          <w:bCs w:val="0"/>
          <w:i w:val="0"/>
          <w:iCs w:val="0"/>
          <w:caps w:val="0"/>
          <w:smallCaps w:val="0"/>
          <w:noProof w:val="0"/>
          <w:color w:val="262626" w:themeColor="text1" w:themeTint="D9" w:themeShade="FF"/>
          <w:sz w:val="24"/>
          <w:szCs w:val="24"/>
          <w:lang w:val="en-GB"/>
        </w:rPr>
        <w:t>(Accessed: 6 December 2023).</w:t>
      </w:r>
    </w:p>
    <w:p w:rsidR="5590A953" w:rsidP="5590A953" w:rsidRDefault="5590A953" w14:paraId="659CD803" w14:textId="5465720C">
      <w:pPr>
        <w:pStyle w:val="Normal"/>
        <w:spacing w:line="360" w:lineRule="auto"/>
        <w:ind w:firstLine="0"/>
        <w:jc w:val="left"/>
        <w:rPr>
          <w:rFonts w:ascii="Arial" w:hAnsi="Arial" w:eastAsia="Arial" w:cs="Arial"/>
          <w:noProof w:val="0"/>
          <w:color w:val="000000" w:themeColor="text1" w:themeTint="FF" w:themeShade="FF"/>
          <w:sz w:val="24"/>
          <w:szCs w:val="24"/>
          <w:lang w:val="en-GB"/>
        </w:rPr>
      </w:pPr>
    </w:p>
    <w:p w:rsidR="720F771F" w:rsidP="5590A953" w:rsidRDefault="720F771F" w14:paraId="63387C2F" w14:textId="56062E21">
      <w:pPr>
        <w:pStyle w:val="Normal"/>
        <w:spacing w:line="360" w:lineRule="auto"/>
        <w:ind w:firstLine="0"/>
        <w:jc w:val="left"/>
        <w:rPr>
          <w:rFonts w:ascii="Arial" w:hAnsi="Arial" w:eastAsia="Arial" w:cs="Arial"/>
          <w:noProof w:val="0"/>
          <w:sz w:val="24"/>
          <w:szCs w:val="24"/>
          <w:lang w:val="en-GB"/>
        </w:rPr>
      </w:pPr>
      <w:r w:rsidRPr="5590A953" w:rsidR="720F771F">
        <w:rPr>
          <w:rFonts w:ascii="Arial" w:hAnsi="Arial" w:eastAsia="Arial" w:cs="Arial"/>
          <w:noProof w:val="0"/>
          <w:color w:val="000000" w:themeColor="text1" w:themeTint="FF" w:themeShade="FF"/>
          <w:sz w:val="24"/>
          <w:szCs w:val="24"/>
          <w:lang w:val="en-GB"/>
        </w:rPr>
        <w:t xml:space="preserve">Escudeiro, P., Escudeiro, N. and Bernardes, O. (2023) </w:t>
      </w:r>
      <w:r w:rsidRPr="5590A953" w:rsidR="720F771F">
        <w:rPr>
          <w:rFonts w:ascii="Arial" w:hAnsi="Arial" w:eastAsia="Arial" w:cs="Arial"/>
          <w:i w:val="1"/>
          <w:iCs w:val="1"/>
          <w:noProof w:val="0"/>
          <w:color w:val="000000" w:themeColor="text1" w:themeTint="FF" w:themeShade="FF"/>
          <w:sz w:val="24"/>
          <w:szCs w:val="24"/>
          <w:lang w:val="en-GB"/>
        </w:rPr>
        <w:t>Handbook of Research on Implementing Inclusive Educational Models and Technologies for Equity and Diversity.</w:t>
      </w:r>
      <w:r w:rsidRPr="5590A953" w:rsidR="720F771F">
        <w:rPr>
          <w:rFonts w:ascii="Arial" w:hAnsi="Arial" w:eastAsia="Arial" w:cs="Arial"/>
          <w:noProof w:val="0"/>
          <w:color w:val="000000" w:themeColor="text1" w:themeTint="FF" w:themeShade="FF"/>
          <w:sz w:val="24"/>
          <w:szCs w:val="24"/>
          <w:lang w:val="en-GB"/>
        </w:rPr>
        <w:t xml:space="preserve"> 1st ed. Hershey: IGI Global. Available at: </w:t>
      </w:r>
      <w:hyperlink r:id="Racd919a829c643ff">
        <w:r w:rsidRPr="5590A953" w:rsidR="720F771F">
          <w:rPr>
            <w:rStyle w:val="Hyperlink"/>
            <w:rFonts w:ascii="Arial" w:hAnsi="Arial" w:eastAsia="Arial" w:cs="Arial"/>
            <w:noProof w:val="0"/>
            <w:sz w:val="24"/>
            <w:szCs w:val="24"/>
            <w:lang w:val="en-GB"/>
          </w:rPr>
          <w:t>https://doi.org/10.4018/979-8-3693-0453-2</w:t>
        </w:r>
      </w:hyperlink>
      <w:r w:rsidRPr="5590A953" w:rsidR="720F771F">
        <w:rPr>
          <w:rFonts w:ascii="Arial" w:hAnsi="Arial" w:eastAsia="Arial" w:cs="Arial"/>
          <w:noProof w:val="0"/>
          <w:color w:val="000000" w:themeColor="text1" w:themeTint="FF" w:themeShade="FF"/>
          <w:sz w:val="24"/>
          <w:szCs w:val="24"/>
          <w:lang w:val="en-GB"/>
        </w:rPr>
        <w:t>.</w:t>
      </w:r>
      <w:r w:rsidRPr="5590A953" w:rsidR="468B3A24">
        <w:rPr>
          <w:rFonts w:ascii="Arial" w:hAnsi="Arial" w:eastAsia="Arial" w:cs="Arial"/>
          <w:noProof w:val="0"/>
          <w:color w:val="000000" w:themeColor="text1" w:themeTint="FF" w:themeShade="FF"/>
          <w:sz w:val="24"/>
          <w:szCs w:val="24"/>
          <w:lang w:val="en-GB"/>
        </w:rPr>
        <w:t xml:space="preserve"> </w:t>
      </w:r>
      <w:r w:rsidRPr="5590A953" w:rsidR="468B3A24">
        <w:rPr>
          <w:rFonts w:ascii="Arial" w:hAnsi="Arial" w:eastAsia="Arial" w:cs="Arial"/>
          <w:b w:val="0"/>
          <w:bCs w:val="0"/>
          <w:i w:val="0"/>
          <w:iCs w:val="0"/>
          <w:caps w:val="0"/>
          <w:smallCaps w:val="0"/>
          <w:noProof w:val="0"/>
          <w:color w:val="262626" w:themeColor="text1" w:themeTint="D9" w:themeShade="FF"/>
          <w:sz w:val="24"/>
          <w:szCs w:val="24"/>
          <w:lang w:val="en-GB"/>
        </w:rPr>
        <w:t>(Accessed: 1 December 2023).</w:t>
      </w:r>
    </w:p>
    <w:p w:rsidR="5590A953" w:rsidP="5590A953" w:rsidRDefault="5590A953" w14:paraId="3004CC04" w14:textId="0A346A88">
      <w:pPr>
        <w:pStyle w:val="Normal"/>
        <w:spacing w:line="360" w:lineRule="auto"/>
        <w:ind w:firstLine="0"/>
        <w:jc w:val="left"/>
        <w:rPr>
          <w:rFonts w:ascii="Arial" w:hAnsi="Arial" w:eastAsia="Arial" w:cs="Arial"/>
          <w:b w:val="0"/>
          <w:bCs w:val="0"/>
          <w:i w:val="0"/>
          <w:iCs w:val="0"/>
          <w:caps w:val="0"/>
          <w:smallCaps w:val="0"/>
          <w:noProof w:val="0"/>
          <w:color w:val="262626" w:themeColor="text1" w:themeTint="D9" w:themeShade="FF"/>
          <w:sz w:val="24"/>
          <w:szCs w:val="24"/>
          <w:lang w:val="en-GB"/>
        </w:rPr>
      </w:pPr>
    </w:p>
    <w:p w:rsidR="27893C34" w:rsidP="5590A953" w:rsidRDefault="27893C34" w14:paraId="1BBA1B3F" w14:textId="43C36905">
      <w:pPr>
        <w:pStyle w:val="Normal"/>
        <w:spacing w:after="0" w:afterAutospacing="off" w:line="360" w:lineRule="auto"/>
        <w:ind w:firstLine="0"/>
        <w:jc w:val="left"/>
        <w:rPr>
          <w:rFonts w:ascii="Arial" w:hAnsi="Arial" w:eastAsia="Arial" w:cs="Arial"/>
          <w:noProof w:val="0"/>
          <w:sz w:val="24"/>
          <w:szCs w:val="24"/>
          <w:lang w:val="en-GB"/>
        </w:rPr>
      </w:pPr>
      <w:r w:rsidRPr="5590A953" w:rsidR="27893C34">
        <w:rPr>
          <w:rFonts w:ascii="Arial" w:hAnsi="Arial" w:eastAsia="Arial" w:cs="Arial"/>
          <w:noProof w:val="0"/>
          <w:sz w:val="24"/>
          <w:szCs w:val="24"/>
          <w:lang w:val="en-GB"/>
        </w:rPr>
        <w:t xml:space="preserve">Fleming, N.D., Mills, C. (1992). Not Another Inventory, </w:t>
      </w:r>
      <w:r w:rsidRPr="5590A953" w:rsidR="27893C34">
        <w:rPr>
          <w:rFonts w:ascii="Arial" w:hAnsi="Arial" w:eastAsia="Arial" w:cs="Arial"/>
          <w:noProof w:val="0"/>
          <w:sz w:val="24"/>
          <w:szCs w:val="24"/>
          <w:lang w:val="en-GB"/>
        </w:rPr>
        <w:t>Rather</w:t>
      </w:r>
      <w:r w:rsidRPr="5590A953" w:rsidR="27893C34">
        <w:rPr>
          <w:rFonts w:ascii="Arial" w:hAnsi="Arial" w:eastAsia="Arial" w:cs="Arial"/>
          <w:noProof w:val="0"/>
          <w:sz w:val="24"/>
          <w:szCs w:val="24"/>
          <w:lang w:val="en-GB"/>
        </w:rPr>
        <w:t xml:space="preserve"> a Catalyst for reflection to improve the academy. Professional and Organisational Development Network in Higher Education. pp. 137–55</w:t>
      </w:r>
    </w:p>
    <w:p w:rsidR="5590A953" w:rsidP="5590A953" w:rsidRDefault="5590A953" w14:paraId="4BCE39E2" w14:textId="74CB7C29">
      <w:pPr>
        <w:pStyle w:val="Normal"/>
        <w:spacing w:line="360" w:lineRule="auto"/>
        <w:ind w:firstLine="0"/>
        <w:jc w:val="left"/>
        <w:rPr>
          <w:rFonts w:ascii="Arial" w:hAnsi="Arial" w:eastAsia="Arial" w:cs="Arial"/>
          <w:b w:val="0"/>
          <w:bCs w:val="0"/>
          <w:i w:val="0"/>
          <w:iCs w:val="0"/>
          <w:caps w:val="0"/>
          <w:smallCaps w:val="0"/>
          <w:noProof w:val="0"/>
          <w:color w:val="262626" w:themeColor="text1" w:themeTint="D9" w:themeShade="FF"/>
          <w:sz w:val="24"/>
          <w:szCs w:val="24"/>
          <w:lang w:val="en-GB"/>
        </w:rPr>
      </w:pPr>
    </w:p>
    <w:p w:rsidR="7C6A8D51" w:rsidP="5590A953" w:rsidRDefault="7C6A8D51" w14:paraId="35CD40A7" w14:textId="15340F8E">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7C6A8D51">
        <w:rPr>
          <w:rFonts w:ascii="Arial" w:hAnsi="Arial" w:eastAsia="Arial" w:cs="Arial"/>
          <w:b w:val="0"/>
          <w:bCs w:val="0"/>
          <w:i w:val="0"/>
          <w:iCs w:val="0"/>
          <w:caps w:val="0"/>
          <w:smallCaps w:val="0"/>
          <w:noProof w:val="0"/>
          <w:color w:val="000000" w:themeColor="text1" w:themeTint="FF" w:themeShade="FF"/>
          <w:sz w:val="24"/>
          <w:szCs w:val="24"/>
          <w:lang w:val="en-GB"/>
        </w:rPr>
        <w:t>Frodeman</w:t>
      </w:r>
      <w:r w:rsidRPr="5590A953" w:rsidR="7C6A8D51">
        <w:rPr>
          <w:rFonts w:ascii="Arial" w:hAnsi="Arial" w:eastAsia="Arial" w:cs="Arial"/>
          <w:b w:val="0"/>
          <w:bCs w:val="0"/>
          <w:i w:val="0"/>
          <w:iCs w:val="0"/>
          <w:caps w:val="0"/>
          <w:smallCaps w:val="0"/>
          <w:noProof w:val="0"/>
          <w:color w:val="000000" w:themeColor="text1" w:themeTint="FF" w:themeShade="FF"/>
          <w:sz w:val="24"/>
          <w:szCs w:val="24"/>
          <w:lang w:val="en-GB"/>
        </w:rPr>
        <w:t xml:space="preserve">, R. (ed.), </w:t>
      </w:r>
      <w:r w:rsidRPr="5590A953" w:rsidR="7C6A8D51">
        <w:rPr>
          <w:rFonts w:ascii="Arial" w:hAnsi="Arial" w:eastAsia="Arial" w:cs="Arial"/>
          <w:b w:val="0"/>
          <w:bCs w:val="0"/>
          <w:i w:val="1"/>
          <w:iCs w:val="1"/>
          <w:caps w:val="0"/>
          <w:smallCaps w:val="0"/>
          <w:noProof w:val="0"/>
          <w:color w:val="000000" w:themeColor="text1" w:themeTint="FF" w:themeShade="FF"/>
          <w:sz w:val="24"/>
          <w:szCs w:val="24"/>
          <w:lang w:val="en-GB"/>
        </w:rPr>
        <w:t>The Oxford Handbook of Interdisciplinarity</w:t>
      </w:r>
      <w:r w:rsidRPr="5590A953" w:rsidR="7C6A8D51">
        <w:rPr>
          <w:rFonts w:ascii="Arial" w:hAnsi="Arial" w:eastAsia="Arial" w:cs="Arial"/>
          <w:b w:val="0"/>
          <w:bCs w:val="0"/>
          <w:i w:val="0"/>
          <w:iCs w:val="0"/>
          <w:caps w:val="0"/>
          <w:smallCaps w:val="0"/>
          <w:noProof w:val="0"/>
          <w:color w:val="000000" w:themeColor="text1" w:themeTint="FF" w:themeShade="FF"/>
          <w:sz w:val="24"/>
          <w:szCs w:val="24"/>
          <w:lang w:val="en-GB"/>
        </w:rPr>
        <w:t xml:space="preserve">, 2nd </w:t>
      </w:r>
      <w:r w:rsidRPr="5590A953" w:rsidR="7C6A8D51">
        <w:rPr>
          <w:rFonts w:ascii="Arial" w:hAnsi="Arial" w:eastAsia="Arial" w:cs="Arial"/>
          <w:b w:val="0"/>
          <w:bCs w:val="0"/>
          <w:i w:val="0"/>
          <w:iCs w:val="0"/>
          <w:caps w:val="0"/>
          <w:smallCaps w:val="0"/>
          <w:noProof w:val="0"/>
          <w:color w:val="000000" w:themeColor="text1" w:themeTint="FF" w:themeShade="FF"/>
          <w:sz w:val="24"/>
          <w:szCs w:val="24"/>
          <w:lang w:val="en-GB"/>
        </w:rPr>
        <w:t>edn</w:t>
      </w:r>
      <w:r w:rsidRPr="5590A953" w:rsidR="7C6A8D51">
        <w:rPr>
          <w:rFonts w:ascii="Arial" w:hAnsi="Arial" w:eastAsia="Arial" w:cs="Arial"/>
          <w:b w:val="0"/>
          <w:bCs w:val="0"/>
          <w:i w:val="0"/>
          <w:iCs w:val="0"/>
          <w:caps w:val="0"/>
          <w:smallCaps w:val="0"/>
          <w:noProof w:val="0"/>
          <w:color w:val="000000" w:themeColor="text1" w:themeTint="FF" w:themeShade="FF"/>
          <w:sz w:val="24"/>
          <w:szCs w:val="24"/>
          <w:lang w:val="en-GB"/>
        </w:rPr>
        <w:t xml:space="preserve">, Oxford Handbooks (2017; online </w:t>
      </w:r>
      <w:r w:rsidRPr="5590A953" w:rsidR="7C6A8D51">
        <w:rPr>
          <w:rFonts w:ascii="Arial" w:hAnsi="Arial" w:eastAsia="Arial" w:cs="Arial"/>
          <w:b w:val="0"/>
          <w:bCs w:val="0"/>
          <w:i w:val="0"/>
          <w:iCs w:val="0"/>
          <w:caps w:val="0"/>
          <w:smallCaps w:val="0"/>
          <w:noProof w:val="0"/>
          <w:color w:val="000000" w:themeColor="text1" w:themeTint="FF" w:themeShade="FF"/>
          <w:sz w:val="24"/>
          <w:szCs w:val="24"/>
          <w:lang w:val="en-GB"/>
        </w:rPr>
        <w:t>edn</w:t>
      </w:r>
      <w:r w:rsidRPr="5590A953" w:rsidR="7C6A8D51">
        <w:rPr>
          <w:rFonts w:ascii="Arial" w:hAnsi="Arial" w:eastAsia="Arial" w:cs="Arial"/>
          <w:b w:val="0"/>
          <w:bCs w:val="0"/>
          <w:i w:val="0"/>
          <w:iCs w:val="0"/>
          <w:caps w:val="0"/>
          <w:smallCaps w:val="0"/>
          <w:noProof w:val="0"/>
          <w:color w:val="000000" w:themeColor="text1" w:themeTint="FF" w:themeShade="FF"/>
          <w:sz w:val="24"/>
          <w:szCs w:val="24"/>
          <w:lang w:val="en-GB"/>
        </w:rPr>
        <w:t xml:space="preserve">, Oxford Academic, 6 Mar. 2017), </w:t>
      </w:r>
      <w:hyperlink r:id="R5c283427f55f42e1">
        <w:r w:rsidRPr="5590A953" w:rsidR="7C6A8D51">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https://doi.org/10.1093/oxfordhb/9780198733522.001.0001</w:t>
        </w:r>
        <w:r w:rsidRPr="5590A953" w:rsidR="553DDEE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hyperlink>
      <w:r w:rsidRPr="5590A953" w:rsidR="553DDEEF">
        <w:rPr>
          <w:rFonts w:ascii="Arial" w:hAnsi="Arial" w:eastAsia="Arial" w:cs="Arial"/>
          <w:b w:val="0"/>
          <w:bCs w:val="0"/>
          <w:i w:val="0"/>
          <w:iCs w:val="0"/>
          <w:caps w:val="0"/>
          <w:smallCaps w:val="0"/>
          <w:noProof w:val="0"/>
          <w:color w:val="000000" w:themeColor="text1" w:themeTint="FF" w:themeShade="FF"/>
          <w:sz w:val="24"/>
          <w:szCs w:val="24"/>
          <w:lang w:val="en-GB"/>
        </w:rPr>
        <w:t xml:space="preserve"> (A</w:t>
      </w:r>
      <w:r w:rsidRPr="5590A953" w:rsidR="7C6A8D51">
        <w:rPr>
          <w:rFonts w:ascii="Arial" w:hAnsi="Arial" w:eastAsia="Arial" w:cs="Arial"/>
          <w:b w:val="0"/>
          <w:bCs w:val="0"/>
          <w:i w:val="0"/>
          <w:iCs w:val="0"/>
          <w:caps w:val="0"/>
          <w:smallCaps w:val="0"/>
          <w:noProof w:val="0"/>
          <w:color w:val="000000" w:themeColor="text1" w:themeTint="FF" w:themeShade="FF"/>
          <w:sz w:val="24"/>
          <w:szCs w:val="24"/>
          <w:lang w:val="en-GB"/>
        </w:rPr>
        <w:t>ccessed</w:t>
      </w:r>
      <w:r w:rsidRPr="5590A953" w:rsidR="05570BEA">
        <w:rPr>
          <w:rFonts w:ascii="Arial" w:hAnsi="Arial" w:eastAsia="Arial" w:cs="Arial"/>
          <w:b w:val="0"/>
          <w:bCs w:val="0"/>
          <w:i w:val="0"/>
          <w:iCs w:val="0"/>
          <w:caps w:val="0"/>
          <w:smallCaps w:val="0"/>
          <w:noProof w:val="0"/>
          <w:color w:val="000000" w:themeColor="text1" w:themeTint="FF" w:themeShade="FF"/>
          <w:sz w:val="24"/>
          <w:szCs w:val="24"/>
          <w:lang w:val="en-GB"/>
        </w:rPr>
        <w:t>:</w:t>
      </w:r>
      <w:r w:rsidRPr="5590A953" w:rsidR="7C6A8D51">
        <w:rPr>
          <w:rFonts w:ascii="Arial" w:hAnsi="Arial" w:eastAsia="Arial" w:cs="Arial"/>
          <w:b w:val="0"/>
          <w:bCs w:val="0"/>
          <w:i w:val="0"/>
          <w:iCs w:val="0"/>
          <w:caps w:val="0"/>
          <w:smallCaps w:val="0"/>
          <w:noProof w:val="0"/>
          <w:color w:val="000000" w:themeColor="text1" w:themeTint="FF" w:themeShade="FF"/>
          <w:sz w:val="24"/>
          <w:szCs w:val="24"/>
          <w:lang w:val="en-GB"/>
        </w:rPr>
        <w:t xml:space="preserve"> 5 Dec</w:t>
      </w:r>
      <w:r w:rsidRPr="5590A953" w:rsidR="0893A59D">
        <w:rPr>
          <w:rFonts w:ascii="Arial" w:hAnsi="Arial" w:eastAsia="Arial" w:cs="Arial"/>
          <w:b w:val="0"/>
          <w:bCs w:val="0"/>
          <w:i w:val="0"/>
          <w:iCs w:val="0"/>
          <w:caps w:val="0"/>
          <w:smallCaps w:val="0"/>
          <w:noProof w:val="0"/>
          <w:color w:val="000000" w:themeColor="text1" w:themeTint="FF" w:themeShade="FF"/>
          <w:sz w:val="24"/>
          <w:szCs w:val="24"/>
          <w:lang w:val="en-GB"/>
        </w:rPr>
        <w:t>ember</w:t>
      </w:r>
      <w:r w:rsidRPr="5590A953" w:rsidR="7C6A8D51">
        <w:rPr>
          <w:rFonts w:ascii="Arial" w:hAnsi="Arial" w:eastAsia="Arial" w:cs="Arial"/>
          <w:b w:val="0"/>
          <w:bCs w:val="0"/>
          <w:i w:val="0"/>
          <w:iCs w:val="0"/>
          <w:caps w:val="0"/>
          <w:smallCaps w:val="0"/>
          <w:noProof w:val="0"/>
          <w:color w:val="000000" w:themeColor="text1" w:themeTint="FF" w:themeShade="FF"/>
          <w:sz w:val="24"/>
          <w:szCs w:val="24"/>
          <w:lang w:val="en-GB"/>
        </w:rPr>
        <w:t xml:space="preserve"> 2023</w:t>
      </w:r>
      <w:r w:rsidRPr="5590A953" w:rsidR="76C16532">
        <w:rPr>
          <w:rFonts w:ascii="Arial" w:hAnsi="Arial" w:eastAsia="Arial" w:cs="Arial"/>
          <w:b w:val="0"/>
          <w:bCs w:val="0"/>
          <w:i w:val="0"/>
          <w:iCs w:val="0"/>
          <w:caps w:val="0"/>
          <w:smallCaps w:val="0"/>
          <w:noProof w:val="0"/>
          <w:color w:val="000000" w:themeColor="text1" w:themeTint="FF" w:themeShade="FF"/>
          <w:sz w:val="24"/>
          <w:szCs w:val="24"/>
          <w:lang w:val="en-GB"/>
        </w:rPr>
        <w:t>).</w:t>
      </w:r>
    </w:p>
    <w:p w:rsidR="5590A953" w:rsidP="5590A953" w:rsidRDefault="5590A953" w14:paraId="247B4D22" w14:textId="0D5561AB">
      <w:pPr>
        <w:pStyle w:val="Normal"/>
        <w:spacing w:line="360" w:lineRule="auto"/>
        <w:ind w:firstLine="0"/>
        <w:jc w:val="left"/>
        <w:rPr>
          <w:rFonts w:ascii="Arial" w:hAnsi="Arial" w:eastAsia="Arial" w:cs="Arial"/>
          <w:noProof w:val="0"/>
          <w:color w:val="000000" w:themeColor="text1" w:themeTint="FF" w:themeShade="FF"/>
          <w:sz w:val="24"/>
          <w:szCs w:val="24"/>
          <w:lang w:val="en-GB"/>
        </w:rPr>
      </w:pPr>
    </w:p>
    <w:p w:rsidR="2EC8552C" w:rsidP="5590A953" w:rsidRDefault="2EC8552C" w14:paraId="0C68DAD1" w14:textId="34874B19">
      <w:pPr>
        <w:pStyle w:val="Normal"/>
        <w:spacing w:line="360" w:lineRule="auto"/>
        <w:ind w:firstLine="0"/>
        <w:jc w:val="left"/>
        <w:rPr>
          <w:rFonts w:ascii="Arial" w:hAnsi="Arial" w:eastAsia="Arial" w:cs="Arial"/>
          <w:noProof w:val="0"/>
          <w:sz w:val="24"/>
          <w:szCs w:val="24"/>
          <w:lang w:val="en-GB"/>
        </w:rPr>
      </w:pPr>
      <w:r w:rsidRPr="5590A953" w:rsidR="2EC8552C">
        <w:rPr>
          <w:rFonts w:ascii="Arial" w:hAnsi="Arial" w:eastAsia="Arial" w:cs="Arial"/>
          <w:noProof w:val="0"/>
          <w:color w:val="000000" w:themeColor="text1" w:themeTint="FF" w:themeShade="FF"/>
          <w:sz w:val="24"/>
          <w:szCs w:val="24"/>
          <w:lang w:val="en-GB"/>
        </w:rPr>
        <w:t>Frønes</w:t>
      </w:r>
      <w:r w:rsidRPr="5590A953" w:rsidR="2EC8552C">
        <w:rPr>
          <w:rFonts w:ascii="Arial" w:hAnsi="Arial" w:eastAsia="Arial" w:cs="Arial"/>
          <w:noProof w:val="0"/>
          <w:color w:val="000000" w:themeColor="text1" w:themeTint="FF" w:themeShade="FF"/>
          <w:sz w:val="24"/>
          <w:szCs w:val="24"/>
          <w:lang w:val="en-GB"/>
        </w:rPr>
        <w:t xml:space="preserve">, T.S. (2020) </w:t>
      </w:r>
      <w:r w:rsidRPr="5590A953" w:rsidR="2EC8552C">
        <w:rPr>
          <w:rFonts w:ascii="Arial" w:hAnsi="Arial" w:eastAsia="Arial" w:cs="Arial"/>
          <w:i w:val="1"/>
          <w:iCs w:val="1"/>
          <w:noProof w:val="0"/>
          <w:color w:val="000000" w:themeColor="text1" w:themeTint="FF" w:themeShade="FF"/>
          <w:sz w:val="24"/>
          <w:szCs w:val="24"/>
          <w:lang w:val="en-GB"/>
        </w:rPr>
        <w:t>Equity, Equality and Diversity in the Nordic Model of Education</w:t>
      </w:r>
      <w:r w:rsidRPr="5590A953" w:rsidR="2EC8552C">
        <w:rPr>
          <w:rFonts w:ascii="Arial" w:hAnsi="Arial" w:eastAsia="Arial" w:cs="Arial"/>
          <w:noProof w:val="0"/>
          <w:color w:val="000000" w:themeColor="text1" w:themeTint="FF" w:themeShade="FF"/>
          <w:sz w:val="24"/>
          <w:szCs w:val="24"/>
          <w:lang w:val="en-GB"/>
        </w:rPr>
        <w:t xml:space="preserve">. 1st ed. 2020. Edited by </w:t>
      </w:r>
      <w:r w:rsidRPr="5590A953" w:rsidR="2EC8552C">
        <w:rPr>
          <w:rFonts w:ascii="Arial" w:hAnsi="Arial" w:eastAsia="Arial" w:cs="Arial"/>
          <w:noProof w:val="0"/>
          <w:color w:val="000000" w:themeColor="text1" w:themeTint="FF" w:themeShade="FF"/>
          <w:sz w:val="24"/>
          <w:szCs w:val="24"/>
          <w:lang w:val="en-GB"/>
        </w:rPr>
        <w:t>T.Stjern</w:t>
      </w:r>
      <w:r w:rsidRPr="5590A953" w:rsidR="2EC8552C">
        <w:rPr>
          <w:rFonts w:ascii="Arial" w:hAnsi="Arial" w:eastAsia="Arial" w:cs="Arial"/>
          <w:noProof w:val="0"/>
          <w:color w:val="000000" w:themeColor="text1" w:themeTint="FF" w:themeShade="FF"/>
          <w:sz w:val="24"/>
          <w:szCs w:val="24"/>
          <w:lang w:val="en-GB"/>
        </w:rPr>
        <w:t xml:space="preserve">. </w:t>
      </w:r>
      <w:r w:rsidRPr="5590A953" w:rsidR="2EC8552C">
        <w:rPr>
          <w:rFonts w:ascii="Arial" w:hAnsi="Arial" w:eastAsia="Arial" w:cs="Arial"/>
          <w:noProof w:val="0"/>
          <w:color w:val="000000" w:themeColor="text1" w:themeTint="FF" w:themeShade="FF"/>
          <w:sz w:val="24"/>
          <w:szCs w:val="24"/>
          <w:lang w:val="en-GB"/>
        </w:rPr>
        <w:t>Frønes</w:t>
      </w:r>
      <w:r w:rsidRPr="5590A953" w:rsidR="2EC8552C">
        <w:rPr>
          <w:rFonts w:ascii="Arial" w:hAnsi="Arial" w:eastAsia="Arial" w:cs="Arial"/>
          <w:noProof w:val="0"/>
          <w:color w:val="000000" w:themeColor="text1" w:themeTint="FF" w:themeShade="FF"/>
          <w:sz w:val="24"/>
          <w:szCs w:val="24"/>
          <w:lang w:val="en-GB"/>
        </w:rPr>
        <w:t xml:space="preserve"> et al. Cham: Springer Nature. Available at: </w:t>
      </w:r>
      <w:hyperlink r:id="R7a3a1d83d89e40b1">
        <w:r w:rsidRPr="5590A953" w:rsidR="2EC8552C">
          <w:rPr>
            <w:rStyle w:val="Hyperlink"/>
            <w:rFonts w:ascii="Arial" w:hAnsi="Arial" w:eastAsia="Arial" w:cs="Arial"/>
            <w:noProof w:val="0"/>
            <w:sz w:val="24"/>
            <w:szCs w:val="24"/>
            <w:lang w:val="en-GB"/>
          </w:rPr>
          <w:t>https://doi.org/10.1007/978-3-030-61648-9</w:t>
        </w:r>
      </w:hyperlink>
      <w:r w:rsidRPr="5590A953" w:rsidR="2EC8552C">
        <w:rPr>
          <w:rFonts w:ascii="Arial" w:hAnsi="Arial" w:eastAsia="Arial" w:cs="Arial"/>
          <w:noProof w:val="0"/>
          <w:color w:val="000000" w:themeColor="text1" w:themeTint="FF" w:themeShade="FF"/>
          <w:sz w:val="24"/>
          <w:szCs w:val="24"/>
          <w:lang w:val="en-GB"/>
        </w:rPr>
        <w:t>.</w:t>
      </w:r>
      <w:r w:rsidRPr="5590A953" w:rsidR="07418E25">
        <w:rPr>
          <w:rFonts w:ascii="Arial" w:hAnsi="Arial" w:eastAsia="Arial" w:cs="Arial"/>
          <w:noProof w:val="0"/>
          <w:color w:val="000000" w:themeColor="text1" w:themeTint="FF" w:themeShade="FF"/>
          <w:sz w:val="24"/>
          <w:szCs w:val="24"/>
          <w:lang w:val="en-GB"/>
        </w:rPr>
        <w:t xml:space="preserve"> </w:t>
      </w:r>
      <w:r w:rsidRPr="5590A953" w:rsidR="07418E25">
        <w:rPr>
          <w:rFonts w:ascii="Arial" w:hAnsi="Arial" w:eastAsia="Arial" w:cs="Arial"/>
          <w:b w:val="0"/>
          <w:bCs w:val="0"/>
          <w:i w:val="0"/>
          <w:iCs w:val="0"/>
          <w:caps w:val="0"/>
          <w:smallCaps w:val="0"/>
          <w:noProof w:val="0"/>
          <w:color w:val="262626" w:themeColor="text1" w:themeTint="D9" w:themeShade="FF"/>
          <w:sz w:val="24"/>
          <w:szCs w:val="24"/>
          <w:lang w:val="en-GB"/>
        </w:rPr>
        <w:t>(Accessed: 1 December 2023).</w:t>
      </w:r>
    </w:p>
    <w:p w:rsidR="5590A953" w:rsidP="5590A953" w:rsidRDefault="5590A953" w14:paraId="22570899" w14:textId="3F829A54">
      <w:pPr>
        <w:pStyle w:val="Normal"/>
        <w:spacing w:line="360" w:lineRule="auto"/>
        <w:ind w:firstLine="0"/>
        <w:jc w:val="left"/>
        <w:rPr>
          <w:rFonts w:ascii="Arial" w:hAnsi="Arial" w:eastAsia="Arial" w:cs="Arial"/>
          <w:noProof w:val="0"/>
          <w:color w:val="000000" w:themeColor="text1" w:themeTint="FF" w:themeShade="FF"/>
          <w:sz w:val="24"/>
          <w:szCs w:val="24"/>
          <w:lang w:val="en-GB"/>
        </w:rPr>
      </w:pPr>
    </w:p>
    <w:p w:rsidR="55636446" w:rsidP="5590A953" w:rsidRDefault="55636446" w14:paraId="629C0732" w14:textId="53762D32">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r w:rsidRPr="5590A953" w:rsidR="55636446">
        <w:rPr>
          <w:rFonts w:ascii="Arial" w:hAnsi="Arial" w:eastAsia="Arial" w:cs="Arial"/>
          <w:b w:val="0"/>
          <w:bCs w:val="0"/>
          <w:i w:val="0"/>
          <w:iCs w:val="0"/>
          <w:caps w:val="0"/>
          <w:smallCaps w:val="0"/>
          <w:noProof w:val="0"/>
          <w:color w:val="222222"/>
          <w:sz w:val="24"/>
          <w:szCs w:val="24"/>
          <w:lang w:val="en-GB"/>
        </w:rPr>
        <w:t>Gandedkar</w:t>
      </w:r>
      <w:r w:rsidRPr="5590A953" w:rsidR="55636446">
        <w:rPr>
          <w:rFonts w:ascii="Arial" w:hAnsi="Arial" w:eastAsia="Arial" w:cs="Arial"/>
          <w:b w:val="0"/>
          <w:bCs w:val="0"/>
          <w:i w:val="0"/>
          <w:iCs w:val="0"/>
          <w:caps w:val="0"/>
          <w:smallCaps w:val="0"/>
          <w:noProof w:val="0"/>
          <w:color w:val="222222"/>
          <w:sz w:val="24"/>
          <w:szCs w:val="24"/>
          <w:lang w:val="en-GB"/>
        </w:rPr>
        <w:t xml:space="preserve">, N.H., Wong, M.T. and </w:t>
      </w:r>
      <w:r w:rsidRPr="5590A953" w:rsidR="55636446">
        <w:rPr>
          <w:rFonts w:ascii="Arial" w:hAnsi="Arial" w:eastAsia="Arial" w:cs="Arial"/>
          <w:b w:val="0"/>
          <w:bCs w:val="0"/>
          <w:i w:val="0"/>
          <w:iCs w:val="0"/>
          <w:caps w:val="0"/>
          <w:smallCaps w:val="0"/>
          <w:noProof w:val="0"/>
          <w:color w:val="222222"/>
          <w:sz w:val="24"/>
          <w:szCs w:val="24"/>
          <w:lang w:val="en-GB"/>
        </w:rPr>
        <w:t>Darendeliler</w:t>
      </w:r>
      <w:r w:rsidRPr="5590A953" w:rsidR="55636446">
        <w:rPr>
          <w:rFonts w:ascii="Arial" w:hAnsi="Arial" w:eastAsia="Arial" w:cs="Arial"/>
          <w:b w:val="0"/>
          <w:bCs w:val="0"/>
          <w:i w:val="0"/>
          <w:iCs w:val="0"/>
          <w:caps w:val="0"/>
          <w:smallCaps w:val="0"/>
          <w:noProof w:val="0"/>
          <w:color w:val="222222"/>
          <w:sz w:val="24"/>
          <w:szCs w:val="24"/>
          <w:lang w:val="en-GB"/>
        </w:rPr>
        <w:t xml:space="preserve">, M.A., 2021, June. Role of virtual reality (VR), augmented reality (AR) and artificial intelligence (AI) in tertiary education and research of orthodontics: An insight. In </w:t>
      </w:r>
      <w:r w:rsidRPr="5590A953" w:rsidR="55636446">
        <w:rPr>
          <w:rFonts w:ascii="Arial" w:hAnsi="Arial" w:eastAsia="Arial" w:cs="Arial"/>
          <w:b w:val="0"/>
          <w:bCs w:val="0"/>
          <w:i w:val="1"/>
          <w:iCs w:val="1"/>
          <w:caps w:val="0"/>
          <w:smallCaps w:val="0"/>
          <w:noProof w:val="0"/>
          <w:color w:val="222222"/>
          <w:sz w:val="24"/>
          <w:szCs w:val="24"/>
          <w:lang w:val="en-GB"/>
        </w:rPr>
        <w:t>Seminars in Orthodontics</w:t>
      </w:r>
      <w:r w:rsidRPr="5590A953" w:rsidR="55636446">
        <w:rPr>
          <w:rFonts w:ascii="Arial" w:hAnsi="Arial" w:eastAsia="Arial" w:cs="Arial"/>
          <w:b w:val="0"/>
          <w:bCs w:val="0"/>
          <w:i w:val="0"/>
          <w:iCs w:val="0"/>
          <w:caps w:val="0"/>
          <w:smallCaps w:val="0"/>
          <w:noProof w:val="0"/>
          <w:color w:val="222222"/>
          <w:sz w:val="24"/>
          <w:szCs w:val="24"/>
          <w:lang w:val="en-GB"/>
        </w:rPr>
        <w:t xml:space="preserve"> (Vol. 27, No. 2, pp. 69-77). WB Saunders.</w:t>
      </w:r>
    </w:p>
    <w:p w:rsidR="5590A953" w:rsidP="5590A953" w:rsidRDefault="5590A953" w14:paraId="480D40C6" w14:textId="29F4F5C2">
      <w:pPr>
        <w:pStyle w:val="Normal"/>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p>
    <w:p w:rsidR="072128E7" w:rsidP="5590A953" w:rsidRDefault="072128E7" w14:paraId="08713D5F" w14:textId="546B1A35">
      <w:pPr>
        <w:spacing w:line="360" w:lineRule="auto"/>
        <w:ind w:firstLine="0"/>
        <w:jc w:val="left"/>
        <w:rPr>
          <w:rFonts w:ascii="Arial" w:hAnsi="Arial" w:eastAsia="Arial" w:cs="Arial"/>
          <w:noProof w:val="0"/>
          <w:color w:val="000000" w:themeColor="text1" w:themeTint="FF" w:themeShade="FF"/>
          <w:sz w:val="24"/>
          <w:szCs w:val="24"/>
          <w:lang w:val="en-GB"/>
        </w:rPr>
      </w:pPr>
      <w:r w:rsidRPr="5590A953" w:rsidR="072128E7">
        <w:rPr>
          <w:rFonts w:ascii="Arial" w:hAnsi="Arial" w:eastAsia="Arial" w:cs="Arial"/>
          <w:noProof w:val="0"/>
          <w:color w:val="000000" w:themeColor="text1" w:themeTint="FF" w:themeShade="FF"/>
          <w:sz w:val="24"/>
          <w:szCs w:val="24"/>
          <w:lang w:val="en-GB"/>
        </w:rPr>
        <w:t xml:space="preserve">Garcia, M. (ed.) (2022) </w:t>
      </w:r>
      <w:r w:rsidRPr="5590A953" w:rsidR="072128E7">
        <w:rPr>
          <w:rFonts w:ascii="Arial" w:hAnsi="Arial" w:eastAsia="Arial" w:cs="Arial"/>
          <w:i w:val="1"/>
          <w:iCs w:val="1"/>
          <w:noProof w:val="0"/>
          <w:color w:val="000000" w:themeColor="text1" w:themeTint="FF" w:themeShade="FF"/>
          <w:sz w:val="24"/>
          <w:szCs w:val="24"/>
          <w:lang w:val="en-GB"/>
        </w:rPr>
        <w:t>Socioeconomic inclusion during an era of online education</w:t>
      </w:r>
      <w:r w:rsidRPr="5590A953" w:rsidR="072128E7">
        <w:rPr>
          <w:rFonts w:ascii="Arial" w:hAnsi="Arial" w:eastAsia="Arial" w:cs="Arial"/>
          <w:noProof w:val="0"/>
          <w:color w:val="000000" w:themeColor="text1" w:themeTint="FF" w:themeShade="FF"/>
          <w:sz w:val="24"/>
          <w:szCs w:val="24"/>
          <w:lang w:val="en-GB"/>
        </w:rPr>
        <w:t>. Hershey, Pennsylvania: IGI Global.</w:t>
      </w:r>
    </w:p>
    <w:p w:rsidR="5590A953" w:rsidP="5590A953" w:rsidRDefault="5590A953" w14:paraId="58A1F051" w14:textId="5D7121D1">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F18A47D" w:rsidP="5590A953" w:rsidRDefault="6F18A47D" w14:paraId="51476293" w14:textId="76DA075C">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6F18A47D">
        <w:rPr>
          <w:rFonts w:ascii="Arial" w:hAnsi="Arial" w:eastAsia="Arial" w:cs="Arial"/>
          <w:b w:val="0"/>
          <w:bCs w:val="0"/>
          <w:i w:val="0"/>
          <w:iCs w:val="0"/>
          <w:caps w:val="0"/>
          <w:smallCaps w:val="0"/>
          <w:noProof w:val="0"/>
          <w:color w:val="000000" w:themeColor="text1" w:themeTint="FF" w:themeShade="FF"/>
          <w:sz w:val="24"/>
          <w:szCs w:val="24"/>
          <w:lang w:val="en-GB"/>
        </w:rPr>
        <w:t>Gavilán</w:t>
      </w:r>
      <w:r w:rsidRPr="5590A953" w:rsidR="6F18A47D">
        <w:rPr>
          <w:rFonts w:ascii="Arial" w:hAnsi="Arial" w:eastAsia="Arial" w:cs="Arial"/>
          <w:b w:val="0"/>
          <w:bCs w:val="0"/>
          <w:i w:val="0"/>
          <w:iCs w:val="0"/>
          <w:caps w:val="0"/>
          <w:smallCaps w:val="0"/>
          <w:noProof w:val="0"/>
          <w:color w:val="000000" w:themeColor="text1" w:themeTint="FF" w:themeShade="FF"/>
          <w:sz w:val="24"/>
          <w:szCs w:val="24"/>
          <w:lang w:val="en-GB"/>
        </w:rPr>
        <w:t>, J.C.O., Díaz, D.Z., Huallpa, J.J., Cabala, J.L.B., Aguila, O.E.P., Puma, E.G.M., Vasquez-</w:t>
      </w:r>
      <w:r w:rsidRPr="5590A953" w:rsidR="6F18A47D">
        <w:rPr>
          <w:rFonts w:ascii="Arial" w:hAnsi="Arial" w:eastAsia="Arial" w:cs="Arial"/>
          <w:b w:val="0"/>
          <w:bCs w:val="0"/>
          <w:i w:val="0"/>
          <w:iCs w:val="0"/>
          <w:caps w:val="0"/>
          <w:smallCaps w:val="0"/>
          <w:noProof w:val="0"/>
          <w:color w:val="000000" w:themeColor="text1" w:themeTint="FF" w:themeShade="FF"/>
          <w:sz w:val="24"/>
          <w:szCs w:val="24"/>
          <w:lang w:val="en-GB"/>
        </w:rPr>
        <w:t>Pauca</w:t>
      </w:r>
      <w:r w:rsidRPr="5590A953" w:rsidR="6F18A47D">
        <w:rPr>
          <w:rFonts w:ascii="Arial" w:hAnsi="Arial" w:eastAsia="Arial" w:cs="Arial"/>
          <w:b w:val="0"/>
          <w:bCs w:val="0"/>
          <w:i w:val="0"/>
          <w:iCs w:val="0"/>
          <w:caps w:val="0"/>
          <w:smallCaps w:val="0"/>
          <w:noProof w:val="0"/>
          <w:color w:val="000000" w:themeColor="text1" w:themeTint="FF" w:themeShade="FF"/>
          <w:sz w:val="24"/>
          <w:szCs w:val="24"/>
          <w:lang w:val="en-GB"/>
        </w:rPr>
        <w:t xml:space="preserve">, M.J., Mansilla, E.B.R., Laura, P.A.S., </w:t>
      </w:r>
      <w:r w:rsidRPr="5590A953" w:rsidR="6F18A47D">
        <w:rPr>
          <w:rFonts w:ascii="Arial" w:hAnsi="Arial" w:eastAsia="Arial" w:cs="Arial"/>
          <w:b w:val="0"/>
          <w:bCs w:val="0"/>
          <w:i w:val="0"/>
          <w:iCs w:val="0"/>
          <w:caps w:val="0"/>
          <w:smallCaps w:val="0"/>
          <w:noProof w:val="0"/>
          <w:color w:val="000000" w:themeColor="text1" w:themeTint="FF" w:themeShade="FF"/>
          <w:sz w:val="24"/>
          <w:szCs w:val="24"/>
          <w:lang w:val="en-GB"/>
        </w:rPr>
        <w:t>Hoces</w:t>
      </w:r>
      <w:r w:rsidRPr="5590A953" w:rsidR="6F18A47D">
        <w:rPr>
          <w:rFonts w:ascii="Arial" w:hAnsi="Arial" w:eastAsia="Arial" w:cs="Arial"/>
          <w:b w:val="0"/>
          <w:bCs w:val="0"/>
          <w:i w:val="0"/>
          <w:iCs w:val="0"/>
          <w:caps w:val="0"/>
          <w:smallCaps w:val="0"/>
          <w:noProof w:val="0"/>
          <w:color w:val="000000" w:themeColor="text1" w:themeTint="FF" w:themeShade="FF"/>
          <w:sz w:val="24"/>
          <w:szCs w:val="24"/>
          <w:lang w:val="en-GB"/>
        </w:rPr>
        <w:t xml:space="preserve">, W.B. and Berrios, H.Q., 2022. Technological Social Responsibility in University Professors. </w:t>
      </w:r>
      <w:r w:rsidRPr="5590A953" w:rsidR="6F18A47D">
        <w:rPr>
          <w:rFonts w:ascii="Arial" w:hAnsi="Arial" w:eastAsia="Arial" w:cs="Arial"/>
          <w:b w:val="0"/>
          <w:bCs w:val="0"/>
          <w:i w:val="1"/>
          <w:iCs w:val="1"/>
          <w:caps w:val="0"/>
          <w:smallCaps w:val="0"/>
          <w:noProof w:val="0"/>
          <w:color w:val="000000" w:themeColor="text1" w:themeTint="FF" w:themeShade="FF"/>
          <w:sz w:val="24"/>
          <w:szCs w:val="24"/>
          <w:lang w:val="en-GB"/>
        </w:rPr>
        <w:t>Eurasian Journal of Educational Research</w:t>
      </w:r>
      <w:r w:rsidRPr="5590A953" w:rsidR="6F18A47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6F18A47D">
        <w:rPr>
          <w:rFonts w:ascii="Arial" w:hAnsi="Arial" w:eastAsia="Arial" w:cs="Arial"/>
          <w:b w:val="0"/>
          <w:bCs w:val="0"/>
          <w:i w:val="1"/>
          <w:iCs w:val="1"/>
          <w:caps w:val="0"/>
          <w:smallCaps w:val="0"/>
          <w:noProof w:val="0"/>
          <w:color w:val="000000" w:themeColor="text1" w:themeTint="FF" w:themeShade="FF"/>
          <w:sz w:val="24"/>
          <w:szCs w:val="24"/>
          <w:lang w:val="en-GB"/>
        </w:rPr>
        <w:t>100</w:t>
      </w:r>
      <w:r w:rsidRPr="5590A953" w:rsidR="6F18A47D">
        <w:rPr>
          <w:rFonts w:ascii="Arial" w:hAnsi="Arial" w:eastAsia="Arial" w:cs="Arial"/>
          <w:b w:val="0"/>
          <w:bCs w:val="0"/>
          <w:i w:val="0"/>
          <w:iCs w:val="0"/>
          <w:caps w:val="0"/>
          <w:smallCaps w:val="0"/>
          <w:noProof w:val="0"/>
          <w:color w:val="000000" w:themeColor="text1" w:themeTint="FF" w:themeShade="FF"/>
          <w:sz w:val="24"/>
          <w:szCs w:val="24"/>
          <w:lang w:val="en-GB"/>
        </w:rPr>
        <w:t>(100), pp.104-118.</w:t>
      </w:r>
    </w:p>
    <w:p w:rsidR="5590A953" w:rsidP="5590A953" w:rsidRDefault="5590A953" w14:paraId="1CE19453" w14:textId="67692F96">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49A9218" w:rsidP="5590A953" w:rsidRDefault="749A9218" w14:paraId="7B733AE0" w14:textId="5D005AC0">
      <w:pPr>
        <w:pStyle w:val="Normal"/>
        <w:bidi w:val="0"/>
        <w:spacing w:before="0" w:beforeAutospacing="off" w:after="0" w:afterAutospacing="off" w:line="360" w:lineRule="auto"/>
        <w:ind w:left="0" w:right="0"/>
        <w:jc w:val="left"/>
        <w:rPr>
          <w:rFonts w:ascii="Arial" w:hAnsi="Arial" w:eastAsia="Arial" w:cs="Arial"/>
          <w:noProof w:val="0"/>
          <w:sz w:val="24"/>
          <w:szCs w:val="24"/>
          <w:lang w:val="en-GB"/>
        </w:rPr>
      </w:pPr>
      <w:r w:rsidRPr="5590A953" w:rsidR="749A9218">
        <w:rPr>
          <w:rFonts w:ascii="Arial" w:hAnsi="Arial" w:eastAsia="Arial" w:cs="Arial"/>
          <w:b w:val="0"/>
          <w:bCs w:val="0"/>
          <w:i w:val="0"/>
          <w:iCs w:val="0"/>
          <w:caps w:val="0"/>
          <w:smallCaps w:val="0"/>
          <w:noProof w:val="0"/>
          <w:color w:val="222222"/>
          <w:sz w:val="24"/>
          <w:szCs w:val="24"/>
          <w:lang w:val="en-GB"/>
        </w:rPr>
        <w:t>Gokbulut</w:t>
      </w:r>
      <w:r w:rsidRPr="5590A953" w:rsidR="749A9218">
        <w:rPr>
          <w:rFonts w:ascii="Arial" w:hAnsi="Arial" w:eastAsia="Arial" w:cs="Arial"/>
          <w:b w:val="0"/>
          <w:bCs w:val="0"/>
          <w:i w:val="0"/>
          <w:iCs w:val="0"/>
          <w:caps w:val="0"/>
          <w:smallCaps w:val="0"/>
          <w:noProof w:val="0"/>
          <w:color w:val="222222"/>
          <w:sz w:val="24"/>
          <w:szCs w:val="24"/>
          <w:lang w:val="en-GB"/>
        </w:rPr>
        <w:t xml:space="preserve">, B., 2020. The effect of </w:t>
      </w:r>
      <w:r w:rsidRPr="5590A953" w:rsidR="749A9218">
        <w:rPr>
          <w:rFonts w:ascii="Arial" w:hAnsi="Arial" w:eastAsia="Arial" w:cs="Arial"/>
          <w:b w:val="0"/>
          <w:bCs w:val="0"/>
          <w:i w:val="0"/>
          <w:iCs w:val="0"/>
          <w:caps w:val="0"/>
          <w:smallCaps w:val="0"/>
          <w:noProof w:val="0"/>
          <w:color w:val="222222"/>
          <w:sz w:val="24"/>
          <w:szCs w:val="24"/>
          <w:lang w:val="en-GB"/>
        </w:rPr>
        <w:t>Mentimeter</w:t>
      </w:r>
      <w:r w:rsidRPr="5590A953" w:rsidR="749A9218">
        <w:rPr>
          <w:rFonts w:ascii="Arial" w:hAnsi="Arial" w:eastAsia="Arial" w:cs="Arial"/>
          <w:b w:val="0"/>
          <w:bCs w:val="0"/>
          <w:i w:val="0"/>
          <w:iCs w:val="0"/>
          <w:caps w:val="0"/>
          <w:smallCaps w:val="0"/>
          <w:noProof w:val="0"/>
          <w:color w:val="222222"/>
          <w:sz w:val="24"/>
          <w:szCs w:val="24"/>
          <w:lang w:val="en-GB"/>
        </w:rPr>
        <w:t xml:space="preserve"> and Kahoot applications on university </w:t>
      </w:r>
      <w:r w:rsidRPr="5590A953" w:rsidR="749A9218">
        <w:rPr>
          <w:rFonts w:ascii="Arial" w:hAnsi="Arial" w:eastAsia="Arial" w:cs="Arial"/>
          <w:b w:val="0"/>
          <w:bCs w:val="0"/>
          <w:i w:val="0"/>
          <w:iCs w:val="0"/>
          <w:caps w:val="0"/>
          <w:smallCaps w:val="0"/>
          <w:noProof w:val="0"/>
          <w:color w:val="222222"/>
          <w:sz w:val="24"/>
          <w:szCs w:val="24"/>
          <w:lang w:val="en-GB"/>
        </w:rPr>
        <w:t>students’e</w:t>
      </w:r>
      <w:r w:rsidRPr="5590A953" w:rsidR="749A9218">
        <w:rPr>
          <w:rFonts w:ascii="Arial" w:hAnsi="Arial" w:eastAsia="Arial" w:cs="Arial"/>
          <w:b w:val="0"/>
          <w:bCs w:val="0"/>
          <w:i w:val="0"/>
          <w:iCs w:val="0"/>
          <w:caps w:val="0"/>
          <w:smallCaps w:val="0"/>
          <w:noProof w:val="0"/>
          <w:color w:val="222222"/>
          <w:sz w:val="24"/>
          <w:szCs w:val="24"/>
          <w:lang w:val="en-GB"/>
        </w:rPr>
        <w:t xml:space="preserve">-learning. </w:t>
      </w:r>
      <w:r w:rsidRPr="5590A953" w:rsidR="749A9218">
        <w:rPr>
          <w:rFonts w:ascii="Arial" w:hAnsi="Arial" w:eastAsia="Arial" w:cs="Arial"/>
          <w:b w:val="0"/>
          <w:bCs w:val="0"/>
          <w:i w:val="1"/>
          <w:iCs w:val="1"/>
          <w:caps w:val="0"/>
          <w:smallCaps w:val="0"/>
          <w:noProof w:val="0"/>
          <w:color w:val="222222"/>
          <w:sz w:val="24"/>
          <w:szCs w:val="24"/>
          <w:lang w:val="en-GB"/>
        </w:rPr>
        <w:t>World Journal on Educational Technology: Current Issues</w:t>
      </w:r>
      <w:r w:rsidRPr="5590A953" w:rsidR="749A9218">
        <w:rPr>
          <w:rFonts w:ascii="Arial" w:hAnsi="Arial" w:eastAsia="Arial" w:cs="Arial"/>
          <w:b w:val="0"/>
          <w:bCs w:val="0"/>
          <w:i w:val="0"/>
          <w:iCs w:val="0"/>
          <w:caps w:val="0"/>
          <w:smallCaps w:val="0"/>
          <w:noProof w:val="0"/>
          <w:color w:val="222222"/>
          <w:sz w:val="24"/>
          <w:szCs w:val="24"/>
          <w:lang w:val="en-GB"/>
        </w:rPr>
        <w:t xml:space="preserve">, </w:t>
      </w:r>
      <w:r w:rsidRPr="5590A953" w:rsidR="749A9218">
        <w:rPr>
          <w:rFonts w:ascii="Arial" w:hAnsi="Arial" w:eastAsia="Arial" w:cs="Arial"/>
          <w:b w:val="0"/>
          <w:bCs w:val="0"/>
          <w:i w:val="1"/>
          <w:iCs w:val="1"/>
          <w:caps w:val="0"/>
          <w:smallCaps w:val="0"/>
          <w:noProof w:val="0"/>
          <w:color w:val="222222"/>
          <w:sz w:val="24"/>
          <w:szCs w:val="24"/>
          <w:lang w:val="en-GB"/>
        </w:rPr>
        <w:t>12</w:t>
      </w:r>
      <w:r w:rsidRPr="5590A953" w:rsidR="749A9218">
        <w:rPr>
          <w:rFonts w:ascii="Arial" w:hAnsi="Arial" w:eastAsia="Arial" w:cs="Arial"/>
          <w:b w:val="0"/>
          <w:bCs w:val="0"/>
          <w:i w:val="0"/>
          <w:iCs w:val="0"/>
          <w:caps w:val="0"/>
          <w:smallCaps w:val="0"/>
          <w:noProof w:val="0"/>
          <w:color w:val="222222"/>
          <w:sz w:val="24"/>
          <w:szCs w:val="24"/>
          <w:lang w:val="en-GB"/>
        </w:rPr>
        <w:t>(2), pp.107-116.</w:t>
      </w:r>
    </w:p>
    <w:p w:rsidR="5590A953" w:rsidP="5590A953" w:rsidRDefault="5590A953" w14:paraId="76349E4C" w14:textId="42CEF24B">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p>
    <w:p w:rsidR="4D0C6935" w:rsidP="5590A953" w:rsidRDefault="4D0C6935" w14:paraId="25C650BB" w14:textId="71A8F9F7">
      <w:pPr>
        <w:pStyle w:val="Normal"/>
        <w:spacing w:after="0" w:afterAutospacing="off" w:line="360" w:lineRule="auto"/>
        <w:jc w:val="left"/>
        <w:rPr>
          <w:rFonts w:ascii="Arial" w:hAnsi="Arial" w:eastAsia="Arial" w:cs="Arial"/>
          <w:noProof w:val="0"/>
          <w:sz w:val="24"/>
          <w:szCs w:val="24"/>
          <w:lang w:val="en-GB"/>
        </w:rPr>
      </w:pPr>
      <w:r w:rsidRPr="5590A953" w:rsidR="4D0C6935">
        <w:rPr>
          <w:rFonts w:ascii="Arial" w:hAnsi="Arial" w:eastAsia="Arial" w:cs="Arial"/>
          <w:b w:val="0"/>
          <w:bCs w:val="0"/>
          <w:i w:val="0"/>
          <w:iCs w:val="0"/>
          <w:caps w:val="0"/>
          <w:smallCaps w:val="0"/>
          <w:noProof w:val="0"/>
          <w:color w:val="222222"/>
          <w:sz w:val="24"/>
          <w:szCs w:val="24"/>
          <w:lang w:val="en-GB"/>
        </w:rPr>
        <w:t xml:space="preserve">González-Pérez, L.I. and Ramírez-Montoya, M.S., 2022. Components of Education 4.0 in 21st century skills frameworks: systematic review. </w:t>
      </w:r>
      <w:r w:rsidRPr="5590A953" w:rsidR="4D0C6935">
        <w:rPr>
          <w:rFonts w:ascii="Arial" w:hAnsi="Arial" w:eastAsia="Arial" w:cs="Arial"/>
          <w:b w:val="0"/>
          <w:bCs w:val="0"/>
          <w:i w:val="1"/>
          <w:iCs w:val="1"/>
          <w:caps w:val="0"/>
          <w:smallCaps w:val="0"/>
          <w:noProof w:val="0"/>
          <w:color w:val="222222"/>
          <w:sz w:val="24"/>
          <w:szCs w:val="24"/>
          <w:lang w:val="en-GB"/>
        </w:rPr>
        <w:t>Sustainability</w:t>
      </w:r>
      <w:r w:rsidRPr="5590A953" w:rsidR="4D0C6935">
        <w:rPr>
          <w:rFonts w:ascii="Arial" w:hAnsi="Arial" w:eastAsia="Arial" w:cs="Arial"/>
          <w:b w:val="0"/>
          <w:bCs w:val="0"/>
          <w:i w:val="0"/>
          <w:iCs w:val="0"/>
          <w:caps w:val="0"/>
          <w:smallCaps w:val="0"/>
          <w:noProof w:val="0"/>
          <w:color w:val="222222"/>
          <w:sz w:val="24"/>
          <w:szCs w:val="24"/>
          <w:lang w:val="en-GB"/>
        </w:rPr>
        <w:t xml:space="preserve">, </w:t>
      </w:r>
      <w:r w:rsidRPr="5590A953" w:rsidR="4D0C6935">
        <w:rPr>
          <w:rFonts w:ascii="Arial" w:hAnsi="Arial" w:eastAsia="Arial" w:cs="Arial"/>
          <w:b w:val="0"/>
          <w:bCs w:val="0"/>
          <w:i w:val="1"/>
          <w:iCs w:val="1"/>
          <w:caps w:val="0"/>
          <w:smallCaps w:val="0"/>
          <w:noProof w:val="0"/>
          <w:color w:val="222222"/>
          <w:sz w:val="24"/>
          <w:szCs w:val="24"/>
          <w:lang w:val="en-GB"/>
        </w:rPr>
        <w:t>14</w:t>
      </w:r>
      <w:r w:rsidRPr="5590A953" w:rsidR="4D0C6935">
        <w:rPr>
          <w:rFonts w:ascii="Arial" w:hAnsi="Arial" w:eastAsia="Arial" w:cs="Arial"/>
          <w:b w:val="0"/>
          <w:bCs w:val="0"/>
          <w:i w:val="0"/>
          <w:iCs w:val="0"/>
          <w:caps w:val="0"/>
          <w:smallCaps w:val="0"/>
          <w:noProof w:val="0"/>
          <w:color w:val="222222"/>
          <w:sz w:val="24"/>
          <w:szCs w:val="24"/>
          <w:lang w:val="en-GB"/>
        </w:rPr>
        <w:t>(3), p.1493.</w:t>
      </w:r>
    </w:p>
    <w:p w:rsidR="5590A953" w:rsidP="5590A953" w:rsidRDefault="5590A953" w14:paraId="41484239" w14:textId="062EF6F8">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p>
    <w:p w:rsidR="61A3841F" w:rsidP="5590A953" w:rsidRDefault="61A3841F" w14:paraId="7ED9F954" w14:textId="55BE7344">
      <w:pPr>
        <w:pStyle w:val="Normal"/>
        <w:spacing w:after="0" w:afterAutospacing="off" w:line="360" w:lineRule="auto"/>
        <w:jc w:val="left"/>
        <w:rPr>
          <w:rFonts w:ascii="Arial" w:hAnsi="Arial" w:eastAsia="Arial" w:cs="Arial"/>
          <w:noProof w:val="0"/>
          <w:color w:val="000000" w:themeColor="text1" w:themeTint="FF" w:themeShade="FF"/>
          <w:sz w:val="24"/>
          <w:szCs w:val="24"/>
          <w:lang w:val="en-GB"/>
        </w:rPr>
      </w:pPr>
      <w:r w:rsidRPr="5590A953" w:rsidR="61A3841F">
        <w:rPr>
          <w:rFonts w:ascii="Arial" w:hAnsi="Arial" w:eastAsia="Arial" w:cs="Arial"/>
          <w:b w:val="0"/>
          <w:bCs w:val="0"/>
          <w:i w:val="0"/>
          <w:iCs w:val="0"/>
          <w:caps w:val="0"/>
          <w:smallCaps w:val="0"/>
          <w:noProof w:val="0"/>
          <w:color w:val="000000" w:themeColor="text1" w:themeTint="FF" w:themeShade="FF"/>
          <w:sz w:val="24"/>
          <w:szCs w:val="24"/>
          <w:lang w:val="en-GB"/>
        </w:rPr>
        <w:t xml:space="preserve">Haleem, A., Javaid, M., Qadri, M.A. and Suman, R., 2022. Understanding the role of digital technologies in education: A review. </w:t>
      </w:r>
      <w:r w:rsidRPr="5590A953" w:rsidR="61A3841F">
        <w:rPr>
          <w:rFonts w:ascii="Arial" w:hAnsi="Arial" w:eastAsia="Arial" w:cs="Arial"/>
          <w:b w:val="0"/>
          <w:bCs w:val="0"/>
          <w:i w:val="1"/>
          <w:iCs w:val="1"/>
          <w:caps w:val="0"/>
          <w:smallCaps w:val="0"/>
          <w:noProof w:val="0"/>
          <w:color w:val="000000" w:themeColor="text1" w:themeTint="FF" w:themeShade="FF"/>
          <w:sz w:val="24"/>
          <w:szCs w:val="24"/>
          <w:lang w:val="en-GB"/>
        </w:rPr>
        <w:t>Sustainable Operations and Computers</w:t>
      </w:r>
      <w:r w:rsidRPr="5590A953" w:rsidR="61A3841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61A3841F">
        <w:rPr>
          <w:rFonts w:ascii="Arial" w:hAnsi="Arial" w:eastAsia="Arial" w:cs="Arial"/>
          <w:b w:val="0"/>
          <w:bCs w:val="0"/>
          <w:i w:val="1"/>
          <w:iCs w:val="1"/>
          <w:caps w:val="0"/>
          <w:smallCaps w:val="0"/>
          <w:noProof w:val="0"/>
          <w:color w:val="000000" w:themeColor="text1" w:themeTint="FF" w:themeShade="FF"/>
          <w:sz w:val="24"/>
          <w:szCs w:val="24"/>
          <w:lang w:val="en-GB"/>
        </w:rPr>
        <w:t>3</w:t>
      </w:r>
      <w:r w:rsidRPr="5590A953" w:rsidR="61A3841F">
        <w:rPr>
          <w:rFonts w:ascii="Arial" w:hAnsi="Arial" w:eastAsia="Arial" w:cs="Arial"/>
          <w:b w:val="0"/>
          <w:bCs w:val="0"/>
          <w:i w:val="0"/>
          <w:iCs w:val="0"/>
          <w:caps w:val="0"/>
          <w:smallCaps w:val="0"/>
          <w:noProof w:val="0"/>
          <w:color w:val="000000" w:themeColor="text1" w:themeTint="FF" w:themeShade="FF"/>
          <w:sz w:val="24"/>
          <w:szCs w:val="24"/>
          <w:lang w:val="en-GB"/>
        </w:rPr>
        <w:t>, pp.275-285.</w:t>
      </w:r>
    </w:p>
    <w:p w:rsidR="5590A953" w:rsidP="5590A953" w:rsidRDefault="5590A953" w14:paraId="58777964" w14:textId="5816E2E4">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62CA984" w:rsidP="5590A953" w:rsidRDefault="562CA984" w14:paraId="25A14555" w14:textId="7F706AFF">
      <w:pPr>
        <w:pStyle w:val="Normal"/>
        <w:spacing w:after="0" w:afterAutospacing="off" w:line="360" w:lineRule="auto"/>
        <w:jc w:val="left"/>
        <w:rPr>
          <w:rFonts w:ascii="Arial" w:hAnsi="Arial" w:eastAsia="Arial" w:cs="Arial"/>
          <w:noProof w:val="0"/>
          <w:sz w:val="24"/>
          <w:szCs w:val="24"/>
          <w:lang w:val="en-GB"/>
        </w:rPr>
      </w:pPr>
      <w:r w:rsidRPr="5590A953" w:rsidR="562CA984">
        <w:rPr>
          <w:rFonts w:ascii="Arial" w:hAnsi="Arial" w:eastAsia="Arial" w:cs="Arial"/>
          <w:noProof w:val="0"/>
          <w:sz w:val="24"/>
          <w:szCs w:val="24"/>
          <w:lang w:val="en-GB"/>
        </w:rPr>
        <w:t xml:space="preserve">Hamilton, E.R., Rosenberg, J.M. and </w:t>
      </w:r>
      <w:r w:rsidRPr="5590A953" w:rsidR="562CA984">
        <w:rPr>
          <w:rFonts w:ascii="Arial" w:hAnsi="Arial" w:eastAsia="Arial" w:cs="Arial"/>
          <w:noProof w:val="0"/>
          <w:sz w:val="24"/>
          <w:szCs w:val="24"/>
          <w:lang w:val="en-GB"/>
        </w:rPr>
        <w:t>Akcaoglu</w:t>
      </w:r>
      <w:r w:rsidRPr="5590A953" w:rsidR="562CA984">
        <w:rPr>
          <w:rFonts w:ascii="Arial" w:hAnsi="Arial" w:eastAsia="Arial" w:cs="Arial"/>
          <w:noProof w:val="0"/>
          <w:sz w:val="24"/>
          <w:szCs w:val="24"/>
          <w:lang w:val="en-GB"/>
        </w:rPr>
        <w:t xml:space="preserve">, M. (2016) ‘The Substitution Augmentation Modification Redefinition (SAMR) Model: </w:t>
      </w:r>
      <w:r w:rsidRPr="5590A953" w:rsidR="562CA984">
        <w:rPr>
          <w:rFonts w:ascii="Arial" w:hAnsi="Arial" w:eastAsia="Arial" w:cs="Arial"/>
          <w:noProof w:val="0"/>
          <w:sz w:val="24"/>
          <w:szCs w:val="24"/>
          <w:lang w:val="en-GB"/>
        </w:rPr>
        <w:t>a</w:t>
      </w:r>
      <w:r w:rsidRPr="5590A953" w:rsidR="562CA984">
        <w:rPr>
          <w:rFonts w:ascii="Arial" w:hAnsi="Arial" w:eastAsia="Arial" w:cs="Arial"/>
          <w:noProof w:val="0"/>
          <w:sz w:val="24"/>
          <w:szCs w:val="24"/>
          <w:lang w:val="en-GB"/>
        </w:rPr>
        <w:t xml:space="preserve"> Critical Review and Suggestions for its Use’, </w:t>
      </w:r>
      <w:r w:rsidRPr="5590A953" w:rsidR="562CA984">
        <w:rPr>
          <w:rFonts w:ascii="Arial" w:hAnsi="Arial" w:eastAsia="Arial" w:cs="Arial"/>
          <w:i w:val="1"/>
          <w:iCs w:val="1"/>
          <w:noProof w:val="0"/>
          <w:sz w:val="24"/>
          <w:szCs w:val="24"/>
          <w:lang w:val="en-GB"/>
        </w:rPr>
        <w:t>TechTrends</w:t>
      </w:r>
      <w:r w:rsidRPr="5590A953" w:rsidR="562CA984">
        <w:rPr>
          <w:rFonts w:ascii="Arial" w:hAnsi="Arial" w:eastAsia="Arial" w:cs="Arial"/>
          <w:noProof w:val="0"/>
          <w:sz w:val="24"/>
          <w:szCs w:val="24"/>
          <w:lang w:val="en-GB"/>
        </w:rPr>
        <w:t xml:space="preserve">, 60(5), pp. 433–441. Available at: </w:t>
      </w:r>
      <w:hyperlink r:id="R37013b4b68484851">
        <w:r w:rsidRPr="5590A953" w:rsidR="562CA984">
          <w:rPr>
            <w:rStyle w:val="Hyperlink"/>
            <w:rFonts w:ascii="Arial" w:hAnsi="Arial" w:eastAsia="Arial" w:cs="Arial"/>
            <w:noProof w:val="0"/>
            <w:sz w:val="24"/>
            <w:szCs w:val="24"/>
            <w:lang w:val="en-GB"/>
          </w:rPr>
          <w:t>https://doi.org/10.1007/s11528-016-0091-y</w:t>
        </w:r>
      </w:hyperlink>
      <w:r w:rsidRPr="5590A953" w:rsidR="562CA984">
        <w:rPr>
          <w:rFonts w:ascii="Arial" w:hAnsi="Arial" w:eastAsia="Arial" w:cs="Arial"/>
          <w:noProof w:val="0"/>
          <w:sz w:val="24"/>
          <w:szCs w:val="24"/>
          <w:lang w:val="en-GB"/>
        </w:rPr>
        <w:t>.</w:t>
      </w:r>
      <w:r w:rsidRPr="5590A953" w:rsidR="30386EF0">
        <w:rPr>
          <w:rFonts w:ascii="Arial" w:hAnsi="Arial" w:eastAsia="Arial" w:cs="Arial"/>
          <w:noProof w:val="0"/>
          <w:sz w:val="24"/>
          <w:szCs w:val="24"/>
          <w:lang w:val="en-GB"/>
        </w:rPr>
        <w:t xml:space="preserve"> </w:t>
      </w:r>
      <w:r w:rsidRPr="5590A953" w:rsidR="30386EF0">
        <w:rPr>
          <w:rFonts w:ascii="Arial" w:hAnsi="Arial" w:eastAsia="Arial" w:cs="Arial"/>
          <w:b w:val="0"/>
          <w:bCs w:val="0"/>
          <w:i w:val="0"/>
          <w:iCs w:val="0"/>
          <w:caps w:val="0"/>
          <w:smallCaps w:val="0"/>
          <w:noProof w:val="0"/>
          <w:color w:val="262626" w:themeColor="text1" w:themeTint="D9" w:themeShade="FF"/>
          <w:sz w:val="24"/>
          <w:szCs w:val="24"/>
          <w:lang w:val="en-GB"/>
        </w:rPr>
        <w:t>(Accessed: 6 December 2023).</w:t>
      </w:r>
    </w:p>
    <w:p w:rsidR="5590A953" w:rsidP="5590A953" w:rsidRDefault="5590A953" w14:paraId="0FDDFD7F" w14:textId="6F289BC0">
      <w:pPr>
        <w:pStyle w:val="Normal"/>
        <w:spacing w:after="0" w:afterAutospacing="off" w:line="360" w:lineRule="auto"/>
        <w:jc w:val="left"/>
        <w:rPr>
          <w:rFonts w:ascii="Arial" w:hAnsi="Arial" w:eastAsia="Arial" w:cs="Arial"/>
          <w:b w:val="0"/>
          <w:bCs w:val="0"/>
          <w:i w:val="0"/>
          <w:iCs w:val="0"/>
          <w:caps w:val="0"/>
          <w:smallCaps w:val="0"/>
          <w:noProof w:val="0"/>
          <w:color w:val="262626" w:themeColor="text1" w:themeTint="D9" w:themeShade="FF"/>
          <w:sz w:val="24"/>
          <w:szCs w:val="24"/>
          <w:lang w:val="en-GB"/>
        </w:rPr>
      </w:pPr>
    </w:p>
    <w:p w:rsidR="3E2B2AF5" w:rsidP="5590A953" w:rsidRDefault="3E2B2AF5" w14:paraId="218955E1" w14:textId="1F719C49">
      <w:pPr>
        <w:pStyle w:val="Normal"/>
        <w:spacing w:after="0" w:afterAutospacing="off" w:line="360" w:lineRule="auto"/>
        <w:jc w:val="left"/>
        <w:rPr>
          <w:rFonts w:ascii="Arial" w:hAnsi="Arial" w:eastAsia="Arial" w:cs="Arial"/>
          <w:noProof w:val="0"/>
          <w:sz w:val="24"/>
          <w:szCs w:val="24"/>
          <w:lang w:val="en-GB"/>
        </w:rPr>
      </w:pPr>
      <w:r w:rsidRPr="5590A953" w:rsidR="3E2B2AF5">
        <w:rPr>
          <w:rFonts w:ascii="Arial" w:hAnsi="Arial" w:eastAsia="Arial" w:cs="Arial"/>
          <w:b w:val="0"/>
          <w:bCs w:val="0"/>
          <w:i w:val="0"/>
          <w:iCs w:val="0"/>
          <w:caps w:val="0"/>
          <w:smallCaps w:val="0"/>
          <w:noProof w:val="0"/>
          <w:color w:val="222222"/>
          <w:sz w:val="24"/>
          <w:szCs w:val="24"/>
          <w:lang w:val="en-GB"/>
        </w:rPr>
        <w:t>Heilporn</w:t>
      </w:r>
      <w:r w:rsidRPr="5590A953" w:rsidR="3E2B2AF5">
        <w:rPr>
          <w:rFonts w:ascii="Arial" w:hAnsi="Arial" w:eastAsia="Arial" w:cs="Arial"/>
          <w:b w:val="0"/>
          <w:bCs w:val="0"/>
          <w:i w:val="0"/>
          <w:iCs w:val="0"/>
          <w:caps w:val="0"/>
          <w:smallCaps w:val="0"/>
          <w:noProof w:val="0"/>
          <w:color w:val="222222"/>
          <w:sz w:val="24"/>
          <w:szCs w:val="24"/>
          <w:lang w:val="en-GB"/>
        </w:rPr>
        <w:t xml:space="preserve">, G., Lakhal, S. and </w:t>
      </w:r>
      <w:r w:rsidRPr="5590A953" w:rsidR="3E2B2AF5">
        <w:rPr>
          <w:rFonts w:ascii="Arial" w:hAnsi="Arial" w:eastAsia="Arial" w:cs="Arial"/>
          <w:b w:val="0"/>
          <w:bCs w:val="0"/>
          <w:i w:val="0"/>
          <w:iCs w:val="0"/>
          <w:caps w:val="0"/>
          <w:smallCaps w:val="0"/>
          <w:noProof w:val="0"/>
          <w:color w:val="222222"/>
          <w:sz w:val="24"/>
          <w:szCs w:val="24"/>
          <w:lang w:val="en-GB"/>
        </w:rPr>
        <w:t>Bélisle</w:t>
      </w:r>
      <w:r w:rsidRPr="5590A953" w:rsidR="3E2B2AF5">
        <w:rPr>
          <w:rFonts w:ascii="Arial" w:hAnsi="Arial" w:eastAsia="Arial" w:cs="Arial"/>
          <w:b w:val="0"/>
          <w:bCs w:val="0"/>
          <w:i w:val="0"/>
          <w:iCs w:val="0"/>
          <w:caps w:val="0"/>
          <w:smallCaps w:val="0"/>
          <w:noProof w:val="0"/>
          <w:color w:val="222222"/>
          <w:sz w:val="24"/>
          <w:szCs w:val="24"/>
          <w:lang w:val="en-GB"/>
        </w:rPr>
        <w:t xml:space="preserve">, M., 2021. An examination of teachers’ strategies to foster student engagement in blended learning in higher education. </w:t>
      </w:r>
      <w:r w:rsidRPr="5590A953" w:rsidR="3E2B2AF5">
        <w:rPr>
          <w:rFonts w:ascii="Arial" w:hAnsi="Arial" w:eastAsia="Arial" w:cs="Arial"/>
          <w:b w:val="0"/>
          <w:bCs w:val="0"/>
          <w:i w:val="1"/>
          <w:iCs w:val="1"/>
          <w:caps w:val="0"/>
          <w:smallCaps w:val="0"/>
          <w:noProof w:val="0"/>
          <w:color w:val="222222"/>
          <w:sz w:val="24"/>
          <w:szCs w:val="24"/>
          <w:lang w:val="en-GB"/>
        </w:rPr>
        <w:t>International Journal of Educational Technology in Higher Education</w:t>
      </w:r>
      <w:r w:rsidRPr="5590A953" w:rsidR="3E2B2AF5">
        <w:rPr>
          <w:rFonts w:ascii="Arial" w:hAnsi="Arial" w:eastAsia="Arial" w:cs="Arial"/>
          <w:b w:val="0"/>
          <w:bCs w:val="0"/>
          <w:i w:val="0"/>
          <w:iCs w:val="0"/>
          <w:caps w:val="0"/>
          <w:smallCaps w:val="0"/>
          <w:noProof w:val="0"/>
          <w:color w:val="222222"/>
          <w:sz w:val="24"/>
          <w:szCs w:val="24"/>
          <w:lang w:val="en-GB"/>
        </w:rPr>
        <w:t xml:space="preserve">, </w:t>
      </w:r>
      <w:r w:rsidRPr="5590A953" w:rsidR="3E2B2AF5">
        <w:rPr>
          <w:rFonts w:ascii="Arial" w:hAnsi="Arial" w:eastAsia="Arial" w:cs="Arial"/>
          <w:b w:val="0"/>
          <w:bCs w:val="0"/>
          <w:i w:val="1"/>
          <w:iCs w:val="1"/>
          <w:caps w:val="0"/>
          <w:smallCaps w:val="0"/>
          <w:noProof w:val="0"/>
          <w:color w:val="222222"/>
          <w:sz w:val="24"/>
          <w:szCs w:val="24"/>
          <w:lang w:val="en-GB"/>
        </w:rPr>
        <w:t>18</w:t>
      </w:r>
      <w:r w:rsidRPr="5590A953" w:rsidR="3E2B2AF5">
        <w:rPr>
          <w:rFonts w:ascii="Arial" w:hAnsi="Arial" w:eastAsia="Arial" w:cs="Arial"/>
          <w:b w:val="0"/>
          <w:bCs w:val="0"/>
          <w:i w:val="0"/>
          <w:iCs w:val="0"/>
          <w:caps w:val="0"/>
          <w:smallCaps w:val="0"/>
          <w:noProof w:val="0"/>
          <w:color w:val="222222"/>
          <w:sz w:val="24"/>
          <w:szCs w:val="24"/>
          <w:lang w:val="en-GB"/>
        </w:rPr>
        <w:t>, pp.1-25.</w:t>
      </w:r>
    </w:p>
    <w:p w:rsidR="5590A953" w:rsidP="5590A953" w:rsidRDefault="5590A953" w14:paraId="4E463401" w14:textId="5BE0CB1F">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1E687627" w:rsidP="5590A953" w:rsidRDefault="1E687627" w14:paraId="6A8182B3" w14:textId="27AD7077">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E687627">
        <w:rPr>
          <w:rFonts w:ascii="Arial" w:hAnsi="Arial" w:eastAsia="Arial" w:cs="Arial"/>
          <w:b w:val="0"/>
          <w:bCs w:val="0"/>
          <w:i w:val="0"/>
          <w:iCs w:val="0"/>
          <w:caps w:val="0"/>
          <w:smallCaps w:val="0"/>
          <w:noProof w:val="0"/>
          <w:color w:val="000000" w:themeColor="text1" w:themeTint="FF" w:themeShade="FF"/>
          <w:sz w:val="24"/>
          <w:szCs w:val="24"/>
          <w:lang w:val="en-GB"/>
        </w:rPr>
        <w:t xml:space="preserve">Hernández-de-Menéndez, M., Vallejo Guevara, A., </w:t>
      </w:r>
      <w:r w:rsidRPr="5590A953" w:rsidR="1E687627">
        <w:rPr>
          <w:rFonts w:ascii="Arial" w:hAnsi="Arial" w:eastAsia="Arial" w:cs="Arial"/>
          <w:b w:val="0"/>
          <w:bCs w:val="0"/>
          <w:i w:val="0"/>
          <w:iCs w:val="0"/>
          <w:caps w:val="0"/>
          <w:smallCaps w:val="0"/>
          <w:noProof w:val="0"/>
          <w:color w:val="000000" w:themeColor="text1" w:themeTint="FF" w:themeShade="FF"/>
          <w:sz w:val="24"/>
          <w:szCs w:val="24"/>
          <w:lang w:val="en-GB"/>
        </w:rPr>
        <w:t>Tudón</w:t>
      </w:r>
      <w:r w:rsidRPr="5590A953" w:rsidR="1E687627">
        <w:rPr>
          <w:rFonts w:ascii="Arial" w:hAnsi="Arial" w:eastAsia="Arial" w:cs="Arial"/>
          <w:b w:val="0"/>
          <w:bCs w:val="0"/>
          <w:i w:val="0"/>
          <w:iCs w:val="0"/>
          <w:caps w:val="0"/>
          <w:smallCaps w:val="0"/>
          <w:noProof w:val="0"/>
          <w:color w:val="000000" w:themeColor="text1" w:themeTint="FF" w:themeShade="FF"/>
          <w:sz w:val="24"/>
          <w:szCs w:val="24"/>
          <w:lang w:val="en-GB"/>
        </w:rPr>
        <w:t xml:space="preserve"> Martínez, J.C., Hernández Alcántara, D. and Morales-Menendez, R., 2019. Active learning in engineering education. A review of fundamentals, best </w:t>
      </w:r>
      <w:r w:rsidRPr="5590A953" w:rsidR="1E687627">
        <w:rPr>
          <w:rFonts w:ascii="Arial" w:hAnsi="Arial" w:eastAsia="Arial" w:cs="Arial"/>
          <w:b w:val="0"/>
          <w:bCs w:val="0"/>
          <w:i w:val="0"/>
          <w:iCs w:val="0"/>
          <w:caps w:val="0"/>
          <w:smallCaps w:val="0"/>
          <w:noProof w:val="0"/>
          <w:color w:val="000000" w:themeColor="text1" w:themeTint="FF" w:themeShade="FF"/>
          <w:sz w:val="24"/>
          <w:szCs w:val="24"/>
          <w:lang w:val="en-GB"/>
        </w:rPr>
        <w:t>practices</w:t>
      </w:r>
      <w:r w:rsidRPr="5590A953" w:rsidR="1E687627">
        <w:rPr>
          <w:rFonts w:ascii="Arial" w:hAnsi="Arial" w:eastAsia="Arial" w:cs="Arial"/>
          <w:b w:val="0"/>
          <w:bCs w:val="0"/>
          <w:i w:val="0"/>
          <w:iCs w:val="0"/>
          <w:caps w:val="0"/>
          <w:smallCaps w:val="0"/>
          <w:noProof w:val="0"/>
          <w:color w:val="000000" w:themeColor="text1" w:themeTint="FF" w:themeShade="FF"/>
          <w:sz w:val="24"/>
          <w:szCs w:val="24"/>
          <w:lang w:val="en-GB"/>
        </w:rPr>
        <w:t xml:space="preserve"> and experiences. </w:t>
      </w:r>
      <w:r w:rsidRPr="5590A953" w:rsidR="1E687627">
        <w:rPr>
          <w:rFonts w:ascii="Arial" w:hAnsi="Arial" w:eastAsia="Arial" w:cs="Arial"/>
          <w:b w:val="0"/>
          <w:bCs w:val="0"/>
          <w:i w:val="1"/>
          <w:iCs w:val="1"/>
          <w:caps w:val="0"/>
          <w:smallCaps w:val="0"/>
          <w:noProof w:val="0"/>
          <w:color w:val="000000" w:themeColor="text1" w:themeTint="FF" w:themeShade="FF"/>
          <w:sz w:val="24"/>
          <w:szCs w:val="24"/>
          <w:lang w:val="en-GB"/>
        </w:rPr>
        <w:t>International Journal on Interactive Design and Manufacturing (</w:t>
      </w:r>
      <w:r w:rsidRPr="5590A953" w:rsidR="1E687627">
        <w:rPr>
          <w:rFonts w:ascii="Arial" w:hAnsi="Arial" w:eastAsia="Arial" w:cs="Arial"/>
          <w:b w:val="0"/>
          <w:bCs w:val="0"/>
          <w:i w:val="1"/>
          <w:iCs w:val="1"/>
          <w:caps w:val="0"/>
          <w:smallCaps w:val="0"/>
          <w:noProof w:val="0"/>
          <w:color w:val="000000" w:themeColor="text1" w:themeTint="FF" w:themeShade="FF"/>
          <w:sz w:val="24"/>
          <w:szCs w:val="24"/>
          <w:lang w:val="en-GB"/>
        </w:rPr>
        <w:t>IJIDeM</w:t>
      </w:r>
      <w:r w:rsidRPr="5590A953" w:rsidR="1E687627">
        <w:rPr>
          <w:rFonts w:ascii="Arial" w:hAnsi="Arial" w:eastAsia="Arial" w:cs="Arial"/>
          <w:b w:val="0"/>
          <w:bCs w:val="0"/>
          <w:i w:val="1"/>
          <w:iCs w:val="1"/>
          <w:caps w:val="0"/>
          <w:smallCaps w:val="0"/>
          <w:noProof w:val="0"/>
          <w:color w:val="000000" w:themeColor="text1" w:themeTint="FF" w:themeShade="FF"/>
          <w:sz w:val="24"/>
          <w:szCs w:val="24"/>
          <w:lang w:val="en-GB"/>
        </w:rPr>
        <w:t>)</w:t>
      </w:r>
      <w:r w:rsidRPr="5590A953" w:rsidR="1E68762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E687627">
        <w:rPr>
          <w:rFonts w:ascii="Arial" w:hAnsi="Arial" w:eastAsia="Arial" w:cs="Arial"/>
          <w:b w:val="0"/>
          <w:bCs w:val="0"/>
          <w:i w:val="1"/>
          <w:iCs w:val="1"/>
          <w:caps w:val="0"/>
          <w:smallCaps w:val="0"/>
          <w:noProof w:val="0"/>
          <w:color w:val="000000" w:themeColor="text1" w:themeTint="FF" w:themeShade="FF"/>
          <w:sz w:val="24"/>
          <w:szCs w:val="24"/>
          <w:lang w:val="en-GB"/>
        </w:rPr>
        <w:t>13</w:t>
      </w:r>
      <w:r w:rsidRPr="5590A953" w:rsidR="1E687627">
        <w:rPr>
          <w:rFonts w:ascii="Arial" w:hAnsi="Arial" w:eastAsia="Arial" w:cs="Arial"/>
          <w:b w:val="0"/>
          <w:bCs w:val="0"/>
          <w:i w:val="0"/>
          <w:iCs w:val="0"/>
          <w:caps w:val="0"/>
          <w:smallCaps w:val="0"/>
          <w:noProof w:val="0"/>
          <w:color w:val="000000" w:themeColor="text1" w:themeTint="FF" w:themeShade="FF"/>
          <w:sz w:val="24"/>
          <w:szCs w:val="24"/>
          <w:lang w:val="en-GB"/>
        </w:rPr>
        <w:t>, pp.909-922.</w:t>
      </w:r>
    </w:p>
    <w:p w:rsidR="6832D43C" w:rsidP="5590A953" w:rsidRDefault="6832D43C" w14:paraId="2F454161" w14:textId="17F581B1">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6832D43C">
        <w:rPr>
          <w:rFonts w:ascii="Arial" w:hAnsi="Arial" w:eastAsia="Arial" w:cs="Arial"/>
          <w:b w:val="0"/>
          <w:bCs w:val="0"/>
          <w:i w:val="0"/>
          <w:iCs w:val="0"/>
          <w:caps w:val="0"/>
          <w:smallCaps w:val="0"/>
          <w:noProof w:val="0"/>
          <w:color w:val="000000" w:themeColor="text1" w:themeTint="FF" w:themeShade="FF"/>
          <w:sz w:val="24"/>
          <w:szCs w:val="24"/>
          <w:lang w:val="en-GB"/>
        </w:rPr>
        <w:t xml:space="preserve">Holmes, W., </w:t>
      </w:r>
      <w:r w:rsidRPr="5590A953" w:rsidR="6832D43C">
        <w:rPr>
          <w:rFonts w:ascii="Arial" w:hAnsi="Arial" w:eastAsia="Arial" w:cs="Arial"/>
          <w:b w:val="0"/>
          <w:bCs w:val="0"/>
          <w:i w:val="0"/>
          <w:iCs w:val="0"/>
          <w:caps w:val="0"/>
          <w:smallCaps w:val="0"/>
          <w:noProof w:val="0"/>
          <w:color w:val="000000" w:themeColor="text1" w:themeTint="FF" w:themeShade="FF"/>
          <w:sz w:val="24"/>
          <w:szCs w:val="24"/>
          <w:lang w:val="en-GB"/>
        </w:rPr>
        <w:t>Porayska-Pomsta</w:t>
      </w:r>
      <w:r w:rsidRPr="5590A953" w:rsidR="6832D43C">
        <w:rPr>
          <w:rFonts w:ascii="Arial" w:hAnsi="Arial" w:eastAsia="Arial" w:cs="Arial"/>
          <w:b w:val="0"/>
          <w:bCs w:val="0"/>
          <w:i w:val="0"/>
          <w:iCs w:val="0"/>
          <w:caps w:val="0"/>
          <w:smallCaps w:val="0"/>
          <w:noProof w:val="0"/>
          <w:color w:val="000000" w:themeColor="text1" w:themeTint="FF" w:themeShade="FF"/>
          <w:sz w:val="24"/>
          <w:szCs w:val="24"/>
          <w:lang w:val="en-GB"/>
        </w:rPr>
        <w:t xml:space="preserve">, K., Holstein, K., Sutherland, E., Baker, T., Shum, S.B., Santos, O.C., Rodrigo, M.T., </w:t>
      </w:r>
      <w:r w:rsidRPr="5590A953" w:rsidR="6832D43C">
        <w:rPr>
          <w:rFonts w:ascii="Arial" w:hAnsi="Arial" w:eastAsia="Arial" w:cs="Arial"/>
          <w:b w:val="0"/>
          <w:bCs w:val="0"/>
          <w:i w:val="0"/>
          <w:iCs w:val="0"/>
          <w:caps w:val="0"/>
          <w:smallCaps w:val="0"/>
          <w:noProof w:val="0"/>
          <w:color w:val="000000" w:themeColor="text1" w:themeTint="FF" w:themeShade="FF"/>
          <w:sz w:val="24"/>
          <w:szCs w:val="24"/>
          <w:lang w:val="en-GB"/>
        </w:rPr>
        <w:t>Cukurova</w:t>
      </w:r>
      <w:r w:rsidRPr="5590A953" w:rsidR="6832D43C">
        <w:rPr>
          <w:rFonts w:ascii="Arial" w:hAnsi="Arial" w:eastAsia="Arial" w:cs="Arial"/>
          <w:b w:val="0"/>
          <w:bCs w:val="0"/>
          <w:i w:val="0"/>
          <w:iCs w:val="0"/>
          <w:caps w:val="0"/>
          <w:smallCaps w:val="0"/>
          <w:noProof w:val="0"/>
          <w:color w:val="000000" w:themeColor="text1" w:themeTint="FF" w:themeShade="FF"/>
          <w:sz w:val="24"/>
          <w:szCs w:val="24"/>
          <w:lang w:val="en-GB"/>
        </w:rPr>
        <w:t xml:space="preserve">, M., Bittencourt, I.I. and Koedinger, K.R., 2021. Ethics of AI in education: Towards a community-wide framework. </w:t>
      </w:r>
      <w:r w:rsidRPr="5590A953" w:rsidR="6832D43C">
        <w:rPr>
          <w:rFonts w:ascii="Arial" w:hAnsi="Arial" w:eastAsia="Arial" w:cs="Arial"/>
          <w:b w:val="0"/>
          <w:bCs w:val="0"/>
          <w:i w:val="1"/>
          <w:iCs w:val="1"/>
          <w:caps w:val="0"/>
          <w:smallCaps w:val="0"/>
          <w:noProof w:val="0"/>
          <w:color w:val="000000" w:themeColor="text1" w:themeTint="FF" w:themeShade="FF"/>
          <w:sz w:val="24"/>
          <w:szCs w:val="24"/>
          <w:lang w:val="en-GB"/>
        </w:rPr>
        <w:t>International Journal of Artificial Intelligence in Education</w:t>
      </w:r>
      <w:r w:rsidRPr="5590A953" w:rsidR="6832D43C">
        <w:rPr>
          <w:rFonts w:ascii="Arial" w:hAnsi="Arial" w:eastAsia="Arial" w:cs="Arial"/>
          <w:b w:val="0"/>
          <w:bCs w:val="0"/>
          <w:i w:val="0"/>
          <w:iCs w:val="0"/>
          <w:caps w:val="0"/>
          <w:smallCaps w:val="0"/>
          <w:noProof w:val="0"/>
          <w:color w:val="000000" w:themeColor="text1" w:themeTint="FF" w:themeShade="FF"/>
          <w:sz w:val="24"/>
          <w:szCs w:val="24"/>
          <w:lang w:val="en-GB"/>
        </w:rPr>
        <w:t>, pp.1-23.</w:t>
      </w:r>
    </w:p>
    <w:p w:rsidR="5590A953" w:rsidP="5590A953" w:rsidRDefault="5590A953" w14:paraId="435641F5" w14:textId="6FA92A5F">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0A31E2" w:rsidP="5590A953" w:rsidRDefault="320A31E2" w14:paraId="27413AAE" w14:textId="43BFB658">
      <w:pPr>
        <w:pStyle w:val="Normal"/>
        <w:spacing w:before="0" w:beforeAutospacing="off" w:after="0" w:afterAutospacing="off"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590A953" w:rsidR="320A31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Honey, </w:t>
      </w:r>
      <w:bookmarkStart w:name="_Int_mOgnXtiv" w:id="615081757"/>
      <w:r w:rsidRPr="5590A953" w:rsidR="320A31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w:t>
      </w:r>
      <w:bookmarkEnd w:id="615081757"/>
      <w:r w:rsidRPr="5590A953" w:rsidR="320A31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Mumford. (1992) </w:t>
      </w:r>
      <w:r w:rsidRPr="5590A953" w:rsidR="320A31E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Manual of learning styles,</w:t>
      </w:r>
      <w:r w:rsidRPr="5590A953" w:rsidR="320A31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3rd </w:t>
      </w:r>
      <w:r w:rsidRPr="5590A953" w:rsidR="320A31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edn</w:t>
      </w:r>
      <w:r w:rsidRPr="5590A953" w:rsidR="320A31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Maidenhead: Honey.</w:t>
      </w:r>
    </w:p>
    <w:p w:rsidR="5590A953" w:rsidP="5590A953" w:rsidRDefault="5590A953" w14:paraId="768A3D4D" w14:textId="7DFDA4D8">
      <w:pPr>
        <w:pStyle w:val="Normal"/>
        <w:spacing w:before="0" w:beforeAutospacing="off" w:after="0" w:afterAutospacing="off"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5691A405" w:rsidP="5590A953" w:rsidRDefault="5691A405" w14:paraId="5B6D919B" w14:textId="2CF16975">
      <w:pPr>
        <w:pStyle w:val="Normal"/>
        <w:spacing w:after="0" w:afterAutospacing="off" w:line="360" w:lineRule="auto"/>
        <w:jc w:val="left"/>
        <w:rPr>
          <w:rFonts w:ascii="Arial" w:hAnsi="Arial" w:eastAsia="Arial" w:cs="Arial"/>
          <w:noProof w:val="0"/>
          <w:sz w:val="24"/>
          <w:szCs w:val="24"/>
          <w:lang w:val="en-GB"/>
        </w:rPr>
      </w:pPr>
      <w:r w:rsidRPr="5590A953" w:rsidR="5691A405">
        <w:rPr>
          <w:rFonts w:ascii="Arial" w:hAnsi="Arial" w:eastAsia="Arial" w:cs="Arial"/>
          <w:noProof w:val="0"/>
          <w:sz w:val="24"/>
          <w:szCs w:val="24"/>
          <w:lang w:val="en-GB"/>
        </w:rPr>
        <w:t xml:space="preserve">Hood Cattaneo, K. (2017) ‘Telling Active Learning Pedagogies Apart: from theory to practice’, </w:t>
      </w:r>
      <w:r w:rsidRPr="5590A953" w:rsidR="5691A405">
        <w:rPr>
          <w:rFonts w:ascii="Arial" w:hAnsi="Arial" w:eastAsia="Arial" w:cs="Arial"/>
          <w:i w:val="1"/>
          <w:iCs w:val="1"/>
          <w:noProof w:val="0"/>
          <w:sz w:val="24"/>
          <w:szCs w:val="24"/>
          <w:lang w:val="en-GB"/>
        </w:rPr>
        <w:t>Journal of new approaches in educational research</w:t>
      </w:r>
      <w:r w:rsidRPr="5590A953" w:rsidR="5691A405">
        <w:rPr>
          <w:rFonts w:ascii="Arial" w:hAnsi="Arial" w:eastAsia="Arial" w:cs="Arial"/>
          <w:noProof w:val="0"/>
          <w:sz w:val="24"/>
          <w:szCs w:val="24"/>
          <w:lang w:val="en-GB"/>
        </w:rPr>
        <w:t xml:space="preserve">, 6(2), pp. 144–152. Available at: </w:t>
      </w:r>
      <w:hyperlink r:id="R563e603d60ff430e">
        <w:r w:rsidRPr="5590A953" w:rsidR="5691A405">
          <w:rPr>
            <w:rStyle w:val="Hyperlink"/>
            <w:rFonts w:ascii="Arial" w:hAnsi="Arial" w:eastAsia="Arial" w:cs="Arial"/>
            <w:noProof w:val="0"/>
            <w:sz w:val="24"/>
            <w:szCs w:val="24"/>
            <w:lang w:val="en-GB"/>
          </w:rPr>
          <w:t>https://doi.org/10.7821/naer.2017.7.237</w:t>
        </w:r>
      </w:hyperlink>
      <w:r w:rsidRPr="5590A953" w:rsidR="5691A405">
        <w:rPr>
          <w:rFonts w:ascii="Arial" w:hAnsi="Arial" w:eastAsia="Arial" w:cs="Arial"/>
          <w:noProof w:val="0"/>
          <w:sz w:val="24"/>
          <w:szCs w:val="24"/>
          <w:lang w:val="en-GB"/>
        </w:rPr>
        <w:t xml:space="preserve">. </w:t>
      </w:r>
      <w:r w:rsidRPr="5590A953" w:rsidR="5691A405">
        <w:rPr>
          <w:rFonts w:ascii="Arial" w:hAnsi="Arial" w:eastAsia="Arial" w:cs="Arial"/>
          <w:b w:val="0"/>
          <w:bCs w:val="0"/>
          <w:i w:val="0"/>
          <w:iCs w:val="0"/>
          <w:caps w:val="0"/>
          <w:smallCaps w:val="0"/>
          <w:noProof w:val="0"/>
          <w:color w:val="262626" w:themeColor="text1" w:themeTint="D9" w:themeShade="FF"/>
          <w:sz w:val="24"/>
          <w:szCs w:val="24"/>
          <w:lang w:val="en-GB"/>
        </w:rPr>
        <w:t>(Accessed: 6 December 2023).</w:t>
      </w:r>
    </w:p>
    <w:p w:rsidR="5590A953" w:rsidP="5590A953" w:rsidRDefault="5590A953" w14:paraId="597395F8" w14:textId="2A4D860B">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691A405" w:rsidP="5590A953" w:rsidRDefault="5691A405" w14:paraId="4DDF3CEA" w14:textId="0BBF17B1">
      <w:pPr>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r w:rsidRPr="5590A953" w:rsidR="5691A405">
        <w:rPr>
          <w:rFonts w:ascii="Arial" w:hAnsi="Arial" w:eastAsia="Arial" w:cs="Arial"/>
          <w:noProof w:val="0"/>
          <w:color w:val="000000" w:themeColor="text1" w:themeTint="FF" w:themeShade="FF"/>
          <w:sz w:val="24"/>
          <w:szCs w:val="24"/>
          <w:lang w:val="en-GB"/>
        </w:rPr>
        <w:t xml:space="preserve">‘How the Racial Digital Divide Impacts Online Education During the Pandemic’ (2020) </w:t>
      </w:r>
      <w:r w:rsidRPr="5590A953" w:rsidR="5691A405">
        <w:rPr>
          <w:rFonts w:ascii="Arial" w:hAnsi="Arial" w:eastAsia="Arial" w:cs="Arial"/>
          <w:i w:val="1"/>
          <w:iCs w:val="1"/>
          <w:noProof w:val="0"/>
          <w:color w:val="000000" w:themeColor="text1" w:themeTint="FF" w:themeShade="FF"/>
          <w:sz w:val="24"/>
          <w:szCs w:val="24"/>
          <w:lang w:val="en-GB"/>
        </w:rPr>
        <w:t>The Journal of blacks in higher education</w:t>
      </w:r>
      <w:r w:rsidRPr="5590A953" w:rsidR="5691A405">
        <w:rPr>
          <w:rFonts w:ascii="Arial" w:hAnsi="Arial" w:eastAsia="Arial" w:cs="Arial"/>
          <w:noProof w:val="0"/>
          <w:color w:val="000000" w:themeColor="text1" w:themeTint="FF" w:themeShade="FF"/>
          <w:sz w:val="24"/>
          <w:szCs w:val="24"/>
          <w:lang w:val="en-GB"/>
        </w:rPr>
        <w:t xml:space="preserve"> [Preprint].</w:t>
      </w:r>
    </w:p>
    <w:p w:rsidR="5590A953" w:rsidP="5590A953" w:rsidRDefault="5590A953" w14:paraId="191F5269" w14:textId="371C7530">
      <w:pPr>
        <w:pStyle w:val="Normal"/>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p>
    <w:p w:rsidR="5691A405" w:rsidP="5590A953" w:rsidRDefault="5691A405" w14:paraId="2DEF58AE" w14:textId="4ABFCE19">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5691A405">
        <w:rPr>
          <w:rFonts w:ascii="Arial" w:hAnsi="Arial" w:eastAsia="Arial" w:cs="Arial"/>
          <w:b w:val="0"/>
          <w:bCs w:val="0"/>
          <w:i w:val="0"/>
          <w:iCs w:val="0"/>
          <w:caps w:val="0"/>
          <w:smallCaps w:val="0"/>
          <w:noProof w:val="0"/>
          <w:color w:val="000000" w:themeColor="text1" w:themeTint="FF" w:themeShade="FF"/>
          <w:sz w:val="24"/>
          <w:szCs w:val="24"/>
          <w:lang w:val="en-GB"/>
        </w:rPr>
        <w:t>Ikhsan, J., Sugiyarto, K. and Astuti, T., 2020. Fostering student’s critical thinking through a virtual reality laboratory.</w:t>
      </w:r>
    </w:p>
    <w:p w:rsidR="5590A953" w:rsidP="5590A953" w:rsidRDefault="5590A953" w14:paraId="3D54D871" w14:textId="45304991">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691A405" w:rsidP="5590A953" w:rsidRDefault="5691A405" w14:paraId="2A908B85" w14:textId="031A7C54">
      <w:pPr>
        <w:pStyle w:val="Normal"/>
        <w:spacing w:after="0" w:afterAutospacing="off" w:line="360" w:lineRule="auto"/>
        <w:ind w:firstLine="0"/>
        <w:jc w:val="left"/>
        <w:rPr>
          <w:rFonts w:ascii="Arial" w:hAnsi="Arial" w:eastAsia="Arial" w:cs="Arial"/>
          <w:noProof w:val="0"/>
          <w:sz w:val="24"/>
          <w:szCs w:val="24"/>
          <w:lang w:val="en-GB"/>
        </w:rPr>
      </w:pPr>
      <w:r w:rsidRPr="5590A953" w:rsidR="5691A405">
        <w:rPr>
          <w:rFonts w:ascii="Arial" w:hAnsi="Arial" w:eastAsia="Arial" w:cs="Arial"/>
          <w:b w:val="0"/>
          <w:bCs w:val="0"/>
          <w:i w:val="0"/>
          <w:iCs w:val="0"/>
          <w:caps w:val="0"/>
          <w:smallCaps w:val="0"/>
          <w:noProof w:val="0"/>
          <w:color w:val="000000" w:themeColor="text1" w:themeTint="FF" w:themeShade="FF"/>
          <w:sz w:val="24"/>
          <w:szCs w:val="24"/>
          <w:lang w:val="en-GB"/>
        </w:rPr>
        <w:t xml:space="preserve">Information Resources Management Association. </w:t>
      </w:r>
      <w:r w:rsidRPr="5590A953" w:rsidR="5691A405">
        <w:rPr>
          <w:rFonts w:ascii="Arial" w:hAnsi="Arial" w:eastAsia="Arial" w:cs="Arial"/>
          <w:i w:val="1"/>
          <w:iCs w:val="1"/>
          <w:noProof w:val="0"/>
          <w:color w:val="000000" w:themeColor="text1" w:themeTint="FF" w:themeShade="FF"/>
          <w:sz w:val="24"/>
          <w:szCs w:val="24"/>
          <w:lang w:val="en-GB"/>
        </w:rPr>
        <w:t>Research anthology on privatizing and securing data</w:t>
      </w:r>
      <w:r w:rsidRPr="5590A953" w:rsidR="5691A405">
        <w:rPr>
          <w:rFonts w:ascii="Arial" w:hAnsi="Arial" w:eastAsia="Arial" w:cs="Arial"/>
          <w:noProof w:val="0"/>
          <w:color w:val="000000" w:themeColor="text1" w:themeTint="FF" w:themeShade="FF"/>
          <w:sz w:val="24"/>
          <w:szCs w:val="24"/>
          <w:lang w:val="en-GB"/>
        </w:rPr>
        <w:t xml:space="preserve"> (2021). Hershey, Pennsylvania: IGI Global. Available at: </w:t>
      </w:r>
      <w:hyperlink r:id="Rb8f15c6240df435c">
        <w:r w:rsidRPr="5590A953" w:rsidR="5691A405">
          <w:rPr>
            <w:rStyle w:val="Hyperlink"/>
            <w:rFonts w:ascii="Arial" w:hAnsi="Arial" w:eastAsia="Arial" w:cs="Arial"/>
            <w:noProof w:val="0"/>
            <w:sz w:val="24"/>
            <w:szCs w:val="24"/>
            <w:lang w:val="en-GB"/>
          </w:rPr>
          <w:t>https://doi.org/10.4018/978-1-7998-8954-0</w:t>
        </w:r>
      </w:hyperlink>
      <w:r w:rsidRPr="5590A953" w:rsidR="5691A405">
        <w:rPr>
          <w:rFonts w:ascii="Arial" w:hAnsi="Arial" w:eastAsia="Arial" w:cs="Arial"/>
          <w:noProof w:val="0"/>
          <w:color w:val="000000" w:themeColor="text1" w:themeTint="FF" w:themeShade="FF"/>
          <w:sz w:val="24"/>
          <w:szCs w:val="24"/>
          <w:lang w:val="en-GB"/>
        </w:rPr>
        <w:t xml:space="preserve">. </w:t>
      </w:r>
      <w:r w:rsidRPr="5590A953" w:rsidR="5691A405">
        <w:rPr>
          <w:rFonts w:ascii="Arial" w:hAnsi="Arial" w:eastAsia="Arial" w:cs="Arial"/>
          <w:b w:val="0"/>
          <w:bCs w:val="0"/>
          <w:i w:val="0"/>
          <w:iCs w:val="0"/>
          <w:caps w:val="0"/>
          <w:smallCaps w:val="0"/>
          <w:noProof w:val="0"/>
          <w:color w:val="262626" w:themeColor="text1" w:themeTint="D9" w:themeShade="FF"/>
          <w:sz w:val="24"/>
          <w:szCs w:val="24"/>
          <w:lang w:val="en-GB"/>
        </w:rPr>
        <w:t>(Accessed: 1 December 2023).</w:t>
      </w:r>
    </w:p>
    <w:p w:rsidR="5590A953" w:rsidP="5590A953" w:rsidRDefault="5590A953" w14:paraId="5215A5FB" w14:textId="3AC357B6">
      <w:pPr>
        <w:pStyle w:val="Normal"/>
        <w:spacing w:before="0" w:beforeAutospacing="off" w:after="0" w:afterAutospacing="off"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CFF9022" w:rsidP="5590A953" w:rsidRDefault="1CFF9022" w14:paraId="6A96AB94" w14:textId="585111DA">
      <w:pPr>
        <w:pStyle w:val="Normal"/>
        <w:spacing w:after="0" w:afterAutospacing="off" w:line="360" w:lineRule="auto"/>
        <w:jc w:val="left"/>
        <w:rPr>
          <w:rFonts w:ascii="Arial" w:hAnsi="Arial" w:eastAsia="Arial" w:cs="Arial"/>
          <w:noProof w:val="0"/>
          <w:color w:val="000000" w:themeColor="text1" w:themeTint="FF" w:themeShade="FF"/>
          <w:sz w:val="24"/>
          <w:szCs w:val="24"/>
          <w:lang w:val="en-GB"/>
        </w:rPr>
      </w:pPr>
      <w:r w:rsidRPr="5590A953" w:rsidR="1CFF9022">
        <w:rPr>
          <w:rFonts w:ascii="Arial" w:hAnsi="Arial" w:eastAsia="Arial" w:cs="Arial"/>
          <w:b w:val="0"/>
          <w:bCs w:val="0"/>
          <w:i w:val="0"/>
          <w:iCs w:val="0"/>
          <w:caps w:val="0"/>
          <w:smallCaps w:val="0"/>
          <w:noProof w:val="0"/>
          <w:color w:val="000000" w:themeColor="text1" w:themeTint="FF" w:themeShade="FF"/>
          <w:sz w:val="24"/>
          <w:szCs w:val="24"/>
          <w:lang w:val="en-GB"/>
        </w:rPr>
        <w:t xml:space="preserve">Johnston, B, MacNeill, S, &amp; Smyth, K 2019, Conceptualising the Digital </w:t>
      </w:r>
      <w:r w:rsidRPr="5590A953" w:rsidR="1CFF9022">
        <w:rPr>
          <w:rFonts w:ascii="Arial" w:hAnsi="Arial" w:eastAsia="Arial" w:cs="Arial"/>
          <w:b w:val="0"/>
          <w:bCs w:val="0"/>
          <w:i w:val="0"/>
          <w:iCs w:val="0"/>
          <w:caps w:val="0"/>
          <w:smallCaps w:val="0"/>
          <w:noProof w:val="0"/>
          <w:color w:val="000000" w:themeColor="text1" w:themeTint="FF" w:themeShade="FF"/>
          <w:sz w:val="24"/>
          <w:szCs w:val="24"/>
          <w:lang w:val="en-GB"/>
        </w:rPr>
        <w:t>University :</w:t>
      </w:r>
      <w:r w:rsidRPr="5590A953" w:rsidR="1CFF9022">
        <w:rPr>
          <w:rFonts w:ascii="Arial" w:hAnsi="Arial" w:eastAsia="Arial" w:cs="Arial"/>
          <w:b w:val="0"/>
          <w:bCs w:val="0"/>
          <w:i w:val="0"/>
          <w:iCs w:val="0"/>
          <w:caps w:val="0"/>
          <w:smallCaps w:val="0"/>
          <w:noProof w:val="0"/>
          <w:color w:val="000000" w:themeColor="text1" w:themeTint="FF" w:themeShade="FF"/>
          <w:sz w:val="24"/>
          <w:szCs w:val="24"/>
          <w:lang w:val="en-GB"/>
        </w:rPr>
        <w:t xml:space="preserve"> The Intersection of Policy, Pedagogy and Practice, Springer International Publishing AG, Cham.</w:t>
      </w:r>
      <w:r w:rsidRPr="5590A953" w:rsidR="669238C6">
        <w:rPr>
          <w:rFonts w:ascii="Arial" w:hAnsi="Arial" w:eastAsia="Arial" w:cs="Arial"/>
          <w:b w:val="0"/>
          <w:bCs w:val="0"/>
          <w:i w:val="0"/>
          <w:iCs w:val="0"/>
          <w:caps w:val="0"/>
          <w:smallCaps w:val="0"/>
          <w:noProof w:val="0"/>
          <w:color w:val="000000" w:themeColor="text1" w:themeTint="FF" w:themeShade="FF"/>
          <w:sz w:val="24"/>
          <w:szCs w:val="24"/>
          <w:lang w:val="en-GB"/>
        </w:rPr>
        <w:t xml:space="preserve"> Pp. 107-127.</w:t>
      </w:r>
      <w:r w:rsidRPr="5590A953" w:rsidR="1CFF9022">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from: ProQuest </w:t>
      </w:r>
      <w:r w:rsidRPr="5590A953" w:rsidR="1CFF9022">
        <w:rPr>
          <w:rFonts w:ascii="Arial" w:hAnsi="Arial" w:eastAsia="Arial" w:cs="Arial"/>
          <w:b w:val="0"/>
          <w:bCs w:val="0"/>
          <w:i w:val="0"/>
          <w:iCs w:val="0"/>
          <w:caps w:val="0"/>
          <w:smallCaps w:val="0"/>
          <w:noProof w:val="0"/>
          <w:color w:val="000000" w:themeColor="text1" w:themeTint="FF" w:themeShade="FF"/>
          <w:sz w:val="24"/>
          <w:szCs w:val="24"/>
          <w:lang w:val="en-GB"/>
        </w:rPr>
        <w:t>Ebook</w:t>
      </w:r>
      <w:r w:rsidRPr="5590A953" w:rsidR="1CFF9022">
        <w:rPr>
          <w:rFonts w:ascii="Arial" w:hAnsi="Arial" w:eastAsia="Arial" w:cs="Arial"/>
          <w:b w:val="0"/>
          <w:bCs w:val="0"/>
          <w:i w:val="0"/>
          <w:iCs w:val="0"/>
          <w:caps w:val="0"/>
          <w:smallCaps w:val="0"/>
          <w:noProof w:val="0"/>
          <w:color w:val="000000" w:themeColor="text1" w:themeTint="FF" w:themeShade="FF"/>
          <w:sz w:val="24"/>
          <w:szCs w:val="24"/>
          <w:lang w:val="en-GB"/>
        </w:rPr>
        <w:t xml:space="preserve"> Central. (</w:t>
      </w:r>
      <w:r w:rsidRPr="5590A953" w:rsidR="2B19823A">
        <w:rPr>
          <w:rFonts w:ascii="Arial" w:hAnsi="Arial" w:eastAsia="Arial" w:cs="Arial"/>
          <w:b w:val="0"/>
          <w:bCs w:val="0"/>
          <w:i w:val="0"/>
          <w:iCs w:val="0"/>
          <w:caps w:val="0"/>
          <w:smallCaps w:val="0"/>
          <w:noProof w:val="0"/>
          <w:color w:val="000000" w:themeColor="text1" w:themeTint="FF" w:themeShade="FF"/>
          <w:sz w:val="24"/>
          <w:szCs w:val="24"/>
          <w:lang w:val="en-GB"/>
        </w:rPr>
        <w:t xml:space="preserve">Accessed: </w:t>
      </w:r>
      <w:r w:rsidRPr="5590A953" w:rsidR="1CFF9022">
        <w:rPr>
          <w:rFonts w:ascii="Arial" w:hAnsi="Arial" w:eastAsia="Arial" w:cs="Arial"/>
          <w:b w:val="0"/>
          <w:bCs w:val="0"/>
          <w:i w:val="0"/>
          <w:iCs w:val="0"/>
          <w:caps w:val="0"/>
          <w:smallCaps w:val="0"/>
          <w:noProof w:val="0"/>
          <w:color w:val="000000" w:themeColor="text1" w:themeTint="FF" w:themeShade="FF"/>
          <w:sz w:val="24"/>
          <w:szCs w:val="24"/>
          <w:lang w:val="en-GB"/>
        </w:rPr>
        <w:t>5 December 2023).</w:t>
      </w:r>
    </w:p>
    <w:p w:rsidR="5590A953" w:rsidP="5590A953" w:rsidRDefault="5590A953" w14:paraId="0E710F3F" w14:textId="2E77DE1A">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A6B6011" w:rsidP="5590A953" w:rsidRDefault="7A6B6011" w14:paraId="7C3AFC9D" w14:textId="59C5E346">
      <w:pPr>
        <w:spacing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7A6B6011">
        <w:rPr>
          <w:rFonts w:ascii="Arial" w:hAnsi="Arial" w:eastAsia="Arial" w:cs="Arial"/>
          <w:b w:val="0"/>
          <w:bCs w:val="0"/>
          <w:i w:val="0"/>
          <w:iCs w:val="0"/>
          <w:caps w:val="0"/>
          <w:smallCaps w:val="0"/>
          <w:noProof w:val="0"/>
          <w:color w:val="000000" w:themeColor="text1" w:themeTint="FF" w:themeShade="FF"/>
          <w:sz w:val="24"/>
          <w:szCs w:val="24"/>
          <w:lang w:val="en-GB"/>
        </w:rPr>
        <w:t xml:space="preserve">Kahoot! (No Date) Kahoot! Quiz Games. Available at: </w:t>
      </w:r>
      <w:r w:rsidRPr="5590A953" w:rsidR="7A6B6011">
        <w:rPr>
          <w:rStyle w:val="Hyperlink"/>
          <w:rFonts w:ascii="Arial" w:hAnsi="Arial" w:eastAsia="Arial" w:cs="Arial"/>
          <w:b w:val="0"/>
          <w:bCs w:val="0"/>
          <w:i w:val="0"/>
          <w:iCs w:val="0"/>
          <w:caps w:val="0"/>
          <w:smallCaps w:val="0"/>
          <w:strike w:val="0"/>
          <w:dstrike w:val="0"/>
          <w:noProof w:val="0"/>
          <w:sz w:val="24"/>
          <w:szCs w:val="24"/>
          <w:lang w:val="en-GB"/>
        </w:rPr>
        <w:t>www.kahoot!.com</w:t>
      </w:r>
      <w:r w:rsidRPr="5590A953" w:rsidR="7A6B60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0c7eac13bcbe49f3">
        <w:r w:rsidRPr="5590A953" w:rsidR="7A6B6011">
          <w:rPr>
            <w:rStyle w:val="Hyperlink"/>
            <w:rFonts w:ascii="Arial" w:hAnsi="Arial" w:eastAsia="Arial" w:cs="Arial"/>
            <w:b w:val="0"/>
            <w:bCs w:val="0"/>
            <w:i w:val="0"/>
            <w:iCs w:val="0"/>
            <w:caps w:val="0"/>
            <w:smallCaps w:val="0"/>
            <w:strike w:val="0"/>
            <w:dstrike w:val="0"/>
            <w:noProof w:val="0"/>
            <w:sz w:val="24"/>
            <w:szCs w:val="24"/>
            <w:lang w:val="en-GB"/>
          </w:rPr>
          <w:t>Kahoot! Quiz games | Spark your child's natural curiosity for learning.</w:t>
        </w:r>
      </w:hyperlink>
      <w:r w:rsidRPr="5590A953" w:rsidR="7A6B601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December 2023).</w:t>
      </w:r>
    </w:p>
    <w:p w:rsidR="5590A953" w:rsidP="5590A953" w:rsidRDefault="5590A953" w14:paraId="70C5D044" w14:textId="11BF0267">
      <w:pPr>
        <w:pStyle w:val="Normal"/>
        <w:spacing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A6B6011" w:rsidP="5590A953" w:rsidRDefault="7A6B6011" w14:paraId="134EA557" w14:textId="58D2B32A">
      <w:pPr>
        <w:pStyle w:val="Normal"/>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r w:rsidRPr="5590A953" w:rsidR="7A6B6011">
        <w:rPr>
          <w:rFonts w:ascii="Arial" w:hAnsi="Arial" w:eastAsia="Arial" w:cs="Arial"/>
          <w:b w:val="0"/>
          <w:bCs w:val="0"/>
          <w:i w:val="0"/>
          <w:iCs w:val="0"/>
          <w:caps w:val="0"/>
          <w:smallCaps w:val="0"/>
          <w:noProof w:val="0"/>
          <w:color w:val="000000" w:themeColor="text1" w:themeTint="FF" w:themeShade="FF"/>
          <w:sz w:val="24"/>
          <w:szCs w:val="24"/>
          <w:lang w:val="en-GB"/>
        </w:rPr>
        <w:t xml:space="preserve">Kem, D., 2022. Personalised and adaptive learning: Emerging learning platforms in the era of digital and smart learning. </w:t>
      </w:r>
      <w:r w:rsidRPr="5590A953" w:rsidR="7A6B6011">
        <w:rPr>
          <w:rFonts w:ascii="Arial" w:hAnsi="Arial" w:eastAsia="Arial" w:cs="Arial"/>
          <w:b w:val="0"/>
          <w:bCs w:val="0"/>
          <w:i w:val="1"/>
          <w:iCs w:val="1"/>
          <w:caps w:val="0"/>
          <w:smallCaps w:val="0"/>
          <w:noProof w:val="0"/>
          <w:color w:val="000000" w:themeColor="text1" w:themeTint="FF" w:themeShade="FF"/>
          <w:sz w:val="24"/>
          <w:szCs w:val="24"/>
          <w:lang w:val="en-GB"/>
        </w:rPr>
        <w:t>International Journal of Social Science and Human Research</w:t>
      </w:r>
      <w:r w:rsidRPr="5590A953" w:rsidR="7A6B60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7A6B6011">
        <w:rPr>
          <w:rFonts w:ascii="Arial" w:hAnsi="Arial" w:eastAsia="Arial" w:cs="Arial"/>
          <w:b w:val="0"/>
          <w:bCs w:val="0"/>
          <w:i w:val="1"/>
          <w:iCs w:val="1"/>
          <w:caps w:val="0"/>
          <w:smallCaps w:val="0"/>
          <w:noProof w:val="0"/>
          <w:color w:val="000000" w:themeColor="text1" w:themeTint="FF" w:themeShade="FF"/>
          <w:sz w:val="24"/>
          <w:szCs w:val="24"/>
          <w:lang w:val="en-GB"/>
        </w:rPr>
        <w:t>5</w:t>
      </w:r>
      <w:r w:rsidRPr="5590A953" w:rsidR="7A6B6011">
        <w:rPr>
          <w:rFonts w:ascii="Arial" w:hAnsi="Arial" w:eastAsia="Arial" w:cs="Arial"/>
          <w:b w:val="0"/>
          <w:bCs w:val="0"/>
          <w:i w:val="0"/>
          <w:iCs w:val="0"/>
          <w:caps w:val="0"/>
          <w:smallCaps w:val="0"/>
          <w:noProof w:val="0"/>
          <w:color w:val="000000" w:themeColor="text1" w:themeTint="FF" w:themeShade="FF"/>
          <w:sz w:val="24"/>
          <w:szCs w:val="24"/>
          <w:lang w:val="en-GB"/>
        </w:rPr>
        <w:t>(2), pp.385-391.</w:t>
      </w:r>
    </w:p>
    <w:p w:rsidR="5590A953" w:rsidP="5590A953" w:rsidRDefault="5590A953" w14:paraId="799FE819" w14:textId="6872A7CB">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A6B6011" w:rsidP="5590A953" w:rsidRDefault="7A6B6011" w14:paraId="6C7EF39D" w14:textId="07ACF91D">
      <w:pPr>
        <w:pStyle w:val="Normal"/>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r w:rsidRPr="5590A953" w:rsidR="7A6B6011">
        <w:rPr>
          <w:rFonts w:ascii="Arial" w:hAnsi="Arial" w:eastAsia="Arial" w:cs="Arial"/>
          <w:b w:val="0"/>
          <w:bCs w:val="0"/>
          <w:i w:val="0"/>
          <w:iCs w:val="0"/>
          <w:caps w:val="0"/>
          <w:smallCaps w:val="0"/>
          <w:noProof w:val="0"/>
          <w:color w:val="000000" w:themeColor="text1" w:themeTint="FF" w:themeShade="FF"/>
          <w:sz w:val="24"/>
          <w:szCs w:val="24"/>
          <w:lang w:val="en-GB"/>
        </w:rPr>
        <w:t xml:space="preserve">Kewalramani, S. and Havu-Nuutinen, S., 2019. Preschool Teachers' Beliefs and Pedagogical Practices in the Integration of Technology: A Case for Engaging Young Children in Scientific Inquiry. </w:t>
      </w:r>
      <w:r w:rsidRPr="5590A953" w:rsidR="7A6B6011">
        <w:rPr>
          <w:rFonts w:ascii="Arial" w:hAnsi="Arial" w:eastAsia="Arial" w:cs="Arial"/>
          <w:b w:val="0"/>
          <w:bCs w:val="0"/>
          <w:i w:val="1"/>
          <w:iCs w:val="1"/>
          <w:caps w:val="0"/>
          <w:smallCaps w:val="0"/>
          <w:noProof w:val="0"/>
          <w:color w:val="000000" w:themeColor="text1" w:themeTint="FF" w:themeShade="FF"/>
          <w:sz w:val="24"/>
          <w:szCs w:val="24"/>
          <w:lang w:val="en-GB"/>
        </w:rPr>
        <w:t>Eurasia Journal of Mathematics, Science and Technology Education</w:t>
      </w:r>
      <w:r w:rsidRPr="5590A953" w:rsidR="7A6B601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7A6B6011">
        <w:rPr>
          <w:rFonts w:ascii="Arial" w:hAnsi="Arial" w:eastAsia="Arial" w:cs="Arial"/>
          <w:b w:val="0"/>
          <w:bCs w:val="0"/>
          <w:i w:val="1"/>
          <w:iCs w:val="1"/>
          <w:caps w:val="0"/>
          <w:smallCaps w:val="0"/>
          <w:noProof w:val="0"/>
          <w:color w:val="000000" w:themeColor="text1" w:themeTint="FF" w:themeShade="FF"/>
          <w:sz w:val="24"/>
          <w:szCs w:val="24"/>
          <w:lang w:val="en-GB"/>
        </w:rPr>
        <w:t>15</w:t>
      </w:r>
      <w:r w:rsidRPr="5590A953" w:rsidR="7A6B6011">
        <w:rPr>
          <w:rFonts w:ascii="Arial" w:hAnsi="Arial" w:eastAsia="Arial" w:cs="Arial"/>
          <w:b w:val="0"/>
          <w:bCs w:val="0"/>
          <w:i w:val="0"/>
          <w:iCs w:val="0"/>
          <w:caps w:val="0"/>
          <w:smallCaps w:val="0"/>
          <w:noProof w:val="0"/>
          <w:color w:val="000000" w:themeColor="text1" w:themeTint="FF" w:themeShade="FF"/>
          <w:sz w:val="24"/>
          <w:szCs w:val="24"/>
          <w:lang w:val="en-GB"/>
        </w:rPr>
        <w:t>(12).</w:t>
      </w:r>
    </w:p>
    <w:p w:rsidR="5590A953" w:rsidP="5590A953" w:rsidRDefault="5590A953" w14:paraId="1CC688F6" w14:textId="36D2E140">
      <w:pPr>
        <w:pStyle w:val="Normal"/>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A28A0BD" w:rsidP="5590A953" w:rsidRDefault="5A28A0BD" w14:paraId="78908FBA" w14:textId="3AC2AEDC">
      <w:pPr>
        <w:pStyle w:val="Normal"/>
        <w:spacing w:before="0" w:beforeAutospacing="off" w:after="0" w:afterAutospacing="off"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590A953" w:rsidR="5A28A0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Kolb, D. (2015). Experiential learning: experience as the source of learning and development (Second edition). Pearson Education Inc.</w:t>
      </w:r>
    </w:p>
    <w:p w:rsidR="5A28A0BD" w:rsidP="5590A953" w:rsidRDefault="5A28A0BD" w14:paraId="163FB120" w14:textId="3859DB1B">
      <w:pPr>
        <w:pStyle w:val="Normal"/>
        <w:spacing w:before="0" w:beforeAutospacing="off" w:after="0" w:afterAutospacing="off" w:line="360" w:lineRule="auto"/>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590A953" w:rsidR="5A28A0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Kolb, Osland, J., &amp; Rubin, I. M. (1995). Organizational </w:t>
      </w:r>
      <w:r w:rsidRPr="5590A953" w:rsidR="5A28A0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behavior</w:t>
      </w:r>
      <w:r w:rsidRPr="5590A953" w:rsidR="5A28A0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 an experiential approach (6th ed.). Prentice Hall.</w:t>
      </w:r>
    </w:p>
    <w:p w:rsidR="5590A953" w:rsidP="5590A953" w:rsidRDefault="5590A953" w14:paraId="382926E5" w14:textId="19F59007">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6667822" w:rsidP="5590A953" w:rsidRDefault="56667822" w14:paraId="28FFDC05" w14:textId="1EA05C17">
      <w:pPr>
        <w:pStyle w:val="Normal"/>
        <w:spacing w:after="0" w:afterAutospacing="off" w:line="360" w:lineRule="auto"/>
        <w:jc w:val="left"/>
        <w:rPr>
          <w:rFonts w:ascii="Arial" w:hAnsi="Arial" w:eastAsia="Arial" w:cs="Arial"/>
          <w:noProof w:val="0"/>
          <w:sz w:val="24"/>
          <w:szCs w:val="24"/>
          <w:lang w:val="en-GB"/>
        </w:rPr>
      </w:pPr>
      <w:r w:rsidRPr="5590A953" w:rsidR="56667822">
        <w:rPr>
          <w:rFonts w:ascii="Arial" w:hAnsi="Arial" w:eastAsia="Arial" w:cs="Arial"/>
          <w:b w:val="0"/>
          <w:bCs w:val="0"/>
          <w:i w:val="0"/>
          <w:iCs w:val="0"/>
          <w:caps w:val="0"/>
          <w:smallCaps w:val="0"/>
          <w:noProof w:val="0"/>
          <w:color w:val="222222"/>
          <w:sz w:val="24"/>
          <w:szCs w:val="24"/>
          <w:lang w:val="en-GB"/>
        </w:rPr>
        <w:t xml:space="preserve">Koob, A.R., Oliva, K.S.I., Williamson, M., Lamont-Manfre, M., Hugen, A. and Dickerson, A., 2022. Tech Tools in Pandemic-Transformed Information Literacy Instruction. </w:t>
      </w:r>
      <w:r w:rsidRPr="5590A953" w:rsidR="56667822">
        <w:rPr>
          <w:rFonts w:ascii="Arial" w:hAnsi="Arial" w:eastAsia="Arial" w:cs="Arial"/>
          <w:b w:val="0"/>
          <w:bCs w:val="0"/>
          <w:i w:val="1"/>
          <w:iCs w:val="1"/>
          <w:caps w:val="0"/>
          <w:smallCaps w:val="0"/>
          <w:noProof w:val="0"/>
          <w:color w:val="222222"/>
          <w:sz w:val="24"/>
          <w:szCs w:val="24"/>
          <w:lang w:val="en-GB"/>
        </w:rPr>
        <w:t>Information Technology and Libraries</w:t>
      </w:r>
      <w:r w:rsidRPr="5590A953" w:rsidR="56667822">
        <w:rPr>
          <w:rFonts w:ascii="Arial" w:hAnsi="Arial" w:eastAsia="Arial" w:cs="Arial"/>
          <w:b w:val="0"/>
          <w:bCs w:val="0"/>
          <w:i w:val="0"/>
          <w:iCs w:val="0"/>
          <w:caps w:val="0"/>
          <w:smallCaps w:val="0"/>
          <w:noProof w:val="0"/>
          <w:color w:val="222222"/>
          <w:sz w:val="24"/>
          <w:szCs w:val="24"/>
          <w:lang w:val="en-GB"/>
        </w:rPr>
        <w:t xml:space="preserve">, </w:t>
      </w:r>
      <w:r w:rsidRPr="5590A953" w:rsidR="56667822">
        <w:rPr>
          <w:rFonts w:ascii="Arial" w:hAnsi="Arial" w:eastAsia="Arial" w:cs="Arial"/>
          <w:b w:val="0"/>
          <w:bCs w:val="0"/>
          <w:i w:val="1"/>
          <w:iCs w:val="1"/>
          <w:caps w:val="0"/>
          <w:smallCaps w:val="0"/>
          <w:noProof w:val="0"/>
          <w:color w:val="222222"/>
          <w:sz w:val="24"/>
          <w:szCs w:val="24"/>
          <w:lang w:val="en-GB"/>
        </w:rPr>
        <w:t>41</w:t>
      </w:r>
      <w:r w:rsidRPr="5590A953" w:rsidR="56667822">
        <w:rPr>
          <w:rFonts w:ascii="Arial" w:hAnsi="Arial" w:eastAsia="Arial" w:cs="Arial"/>
          <w:b w:val="0"/>
          <w:bCs w:val="0"/>
          <w:i w:val="0"/>
          <w:iCs w:val="0"/>
          <w:caps w:val="0"/>
          <w:smallCaps w:val="0"/>
          <w:noProof w:val="0"/>
          <w:color w:val="222222"/>
          <w:sz w:val="24"/>
          <w:szCs w:val="24"/>
          <w:lang w:val="en-GB"/>
        </w:rPr>
        <w:t>(4).</w:t>
      </w:r>
    </w:p>
    <w:p w:rsidR="5590A953" w:rsidP="5590A953" w:rsidRDefault="5590A953" w14:paraId="1B5544DE" w14:textId="1AE04D57">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06A9AC" w:rsidP="5590A953" w:rsidRDefault="3C06A9AC" w14:paraId="7776B740" w14:textId="7B21678D">
      <w:pPr>
        <w:pStyle w:val="Normal"/>
        <w:spacing w:after="0" w:afterAutospacing="off" w:line="360" w:lineRule="auto"/>
        <w:ind w:firstLine="0"/>
        <w:jc w:val="left"/>
        <w:rPr>
          <w:rFonts w:ascii="Arial" w:hAnsi="Arial" w:eastAsia="Arial" w:cs="Arial"/>
          <w:noProof w:val="0"/>
          <w:sz w:val="24"/>
          <w:szCs w:val="24"/>
          <w:lang w:val="en-GB"/>
        </w:rPr>
      </w:pPr>
      <w:r w:rsidRPr="5590A953" w:rsidR="3C06A9AC">
        <w:rPr>
          <w:rFonts w:ascii="Arial" w:hAnsi="Arial" w:eastAsia="Arial" w:cs="Arial"/>
          <w:noProof w:val="0"/>
          <w:color w:val="000000" w:themeColor="text1" w:themeTint="FF" w:themeShade="FF"/>
          <w:sz w:val="24"/>
          <w:szCs w:val="24"/>
          <w:lang w:val="en-GB"/>
        </w:rPr>
        <w:t xml:space="preserve">Kumi‐Yeboah, A. </w:t>
      </w:r>
      <w:r w:rsidRPr="5590A953" w:rsidR="3C06A9AC">
        <w:rPr>
          <w:rFonts w:ascii="Arial" w:hAnsi="Arial" w:eastAsia="Arial" w:cs="Arial"/>
          <w:i w:val="1"/>
          <w:iCs w:val="1"/>
          <w:noProof w:val="0"/>
          <w:color w:val="000000" w:themeColor="text1" w:themeTint="FF" w:themeShade="FF"/>
          <w:sz w:val="24"/>
          <w:szCs w:val="24"/>
          <w:lang w:val="en-GB"/>
        </w:rPr>
        <w:t>et al.</w:t>
      </w:r>
      <w:r w:rsidRPr="5590A953" w:rsidR="3C06A9AC">
        <w:rPr>
          <w:rFonts w:ascii="Arial" w:hAnsi="Arial" w:eastAsia="Arial" w:cs="Arial"/>
          <w:noProof w:val="0"/>
          <w:color w:val="000000" w:themeColor="text1" w:themeTint="FF" w:themeShade="FF"/>
          <w:sz w:val="24"/>
          <w:szCs w:val="24"/>
          <w:lang w:val="en-GB"/>
        </w:rPr>
        <w:t xml:space="preserve"> (2023) ‘Diverse students’ perspectives on privacy and technology integration in higher education’, </w:t>
      </w:r>
      <w:r w:rsidRPr="5590A953" w:rsidR="3C06A9AC">
        <w:rPr>
          <w:rFonts w:ascii="Arial" w:hAnsi="Arial" w:eastAsia="Arial" w:cs="Arial"/>
          <w:i w:val="1"/>
          <w:iCs w:val="1"/>
          <w:noProof w:val="0"/>
          <w:color w:val="000000" w:themeColor="text1" w:themeTint="FF" w:themeShade="FF"/>
          <w:sz w:val="24"/>
          <w:szCs w:val="24"/>
          <w:lang w:val="en-GB"/>
        </w:rPr>
        <w:t>British journal of educational technology</w:t>
      </w:r>
      <w:r w:rsidRPr="5590A953" w:rsidR="3C06A9AC">
        <w:rPr>
          <w:rFonts w:ascii="Arial" w:hAnsi="Arial" w:eastAsia="Arial" w:cs="Arial"/>
          <w:noProof w:val="0"/>
          <w:color w:val="000000" w:themeColor="text1" w:themeTint="FF" w:themeShade="FF"/>
          <w:sz w:val="24"/>
          <w:szCs w:val="24"/>
          <w:lang w:val="en-GB"/>
        </w:rPr>
        <w:t xml:space="preserve">, 54(6), pp. 1671–1692. Available at: </w:t>
      </w:r>
      <w:hyperlink r:id="R5dd9ccc209c943c4">
        <w:r w:rsidRPr="5590A953" w:rsidR="3C06A9AC">
          <w:rPr>
            <w:rStyle w:val="Hyperlink"/>
            <w:rFonts w:ascii="Arial" w:hAnsi="Arial" w:eastAsia="Arial" w:cs="Arial"/>
            <w:noProof w:val="0"/>
            <w:sz w:val="24"/>
            <w:szCs w:val="24"/>
            <w:lang w:val="en-GB"/>
          </w:rPr>
          <w:t>https://doi.org/10.1111/bjet.13386</w:t>
        </w:r>
      </w:hyperlink>
      <w:r w:rsidRPr="5590A953" w:rsidR="3C06A9AC">
        <w:rPr>
          <w:rFonts w:ascii="Arial" w:hAnsi="Arial" w:eastAsia="Arial" w:cs="Arial"/>
          <w:noProof w:val="0"/>
          <w:color w:val="000000" w:themeColor="text1" w:themeTint="FF" w:themeShade="FF"/>
          <w:sz w:val="24"/>
          <w:szCs w:val="24"/>
          <w:lang w:val="en-GB"/>
        </w:rPr>
        <w:t>.</w:t>
      </w:r>
      <w:r w:rsidRPr="5590A953" w:rsidR="32009192">
        <w:rPr>
          <w:rFonts w:ascii="Arial" w:hAnsi="Arial" w:eastAsia="Arial" w:cs="Arial"/>
          <w:noProof w:val="0"/>
          <w:color w:val="000000" w:themeColor="text1" w:themeTint="FF" w:themeShade="FF"/>
          <w:sz w:val="24"/>
          <w:szCs w:val="24"/>
          <w:lang w:val="en-GB"/>
        </w:rPr>
        <w:t xml:space="preserve"> </w:t>
      </w:r>
      <w:r w:rsidRPr="5590A953" w:rsidR="32009192">
        <w:rPr>
          <w:rFonts w:ascii="Arial" w:hAnsi="Arial" w:eastAsia="Arial" w:cs="Arial"/>
          <w:b w:val="0"/>
          <w:bCs w:val="0"/>
          <w:i w:val="0"/>
          <w:iCs w:val="0"/>
          <w:caps w:val="0"/>
          <w:smallCaps w:val="0"/>
          <w:noProof w:val="0"/>
          <w:color w:val="262626" w:themeColor="text1" w:themeTint="D9" w:themeShade="FF"/>
          <w:sz w:val="24"/>
          <w:szCs w:val="24"/>
          <w:lang w:val="en-GB"/>
        </w:rPr>
        <w:t>(Accessed: 6 December 2023).</w:t>
      </w:r>
    </w:p>
    <w:p w:rsidR="5590A953" w:rsidP="5590A953" w:rsidRDefault="5590A953" w14:paraId="319D98CB" w14:textId="48CDCDC4">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8A8DCDD" w:rsidP="5590A953" w:rsidRDefault="28A8DCDD" w14:paraId="100703A9" w14:textId="3FB2FA3A">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28A8DCDD">
        <w:rPr>
          <w:rFonts w:ascii="Arial" w:hAnsi="Arial" w:eastAsia="Arial" w:cs="Arial"/>
          <w:b w:val="0"/>
          <w:bCs w:val="0"/>
          <w:i w:val="0"/>
          <w:iCs w:val="0"/>
          <w:caps w:val="0"/>
          <w:smallCaps w:val="0"/>
          <w:noProof w:val="0"/>
          <w:color w:val="000000" w:themeColor="text1" w:themeTint="FF" w:themeShade="FF"/>
          <w:sz w:val="24"/>
          <w:szCs w:val="24"/>
          <w:lang w:val="en-GB"/>
        </w:rPr>
        <w:t xml:space="preserve">Liang, W. and Fung, D., 2020. Development and evaluation of a WebQuest-based teaching programme: Students’ use of exploratory talk to exercise critical thinking. </w:t>
      </w:r>
      <w:r w:rsidRPr="5590A953" w:rsidR="28A8DCDD">
        <w:rPr>
          <w:rFonts w:ascii="Arial" w:hAnsi="Arial" w:eastAsia="Arial" w:cs="Arial"/>
          <w:b w:val="0"/>
          <w:bCs w:val="0"/>
          <w:i w:val="1"/>
          <w:iCs w:val="1"/>
          <w:caps w:val="0"/>
          <w:smallCaps w:val="0"/>
          <w:noProof w:val="0"/>
          <w:color w:val="000000" w:themeColor="text1" w:themeTint="FF" w:themeShade="FF"/>
          <w:sz w:val="24"/>
          <w:szCs w:val="24"/>
          <w:lang w:val="en-GB"/>
        </w:rPr>
        <w:t>International Journal of Educational Research</w:t>
      </w:r>
      <w:r w:rsidRPr="5590A953" w:rsidR="28A8DCD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28A8DCDD">
        <w:rPr>
          <w:rFonts w:ascii="Arial" w:hAnsi="Arial" w:eastAsia="Arial" w:cs="Arial"/>
          <w:b w:val="0"/>
          <w:bCs w:val="0"/>
          <w:i w:val="1"/>
          <w:iCs w:val="1"/>
          <w:caps w:val="0"/>
          <w:smallCaps w:val="0"/>
          <w:noProof w:val="0"/>
          <w:color w:val="000000" w:themeColor="text1" w:themeTint="FF" w:themeShade="FF"/>
          <w:sz w:val="24"/>
          <w:szCs w:val="24"/>
          <w:lang w:val="en-GB"/>
        </w:rPr>
        <w:t>104</w:t>
      </w:r>
      <w:r w:rsidRPr="5590A953" w:rsidR="28A8DCDD">
        <w:rPr>
          <w:rFonts w:ascii="Arial" w:hAnsi="Arial" w:eastAsia="Arial" w:cs="Arial"/>
          <w:b w:val="0"/>
          <w:bCs w:val="0"/>
          <w:i w:val="0"/>
          <w:iCs w:val="0"/>
          <w:caps w:val="0"/>
          <w:smallCaps w:val="0"/>
          <w:noProof w:val="0"/>
          <w:color w:val="000000" w:themeColor="text1" w:themeTint="FF" w:themeShade="FF"/>
          <w:sz w:val="24"/>
          <w:szCs w:val="24"/>
          <w:lang w:val="en-GB"/>
        </w:rPr>
        <w:t>, p.101652.</w:t>
      </w:r>
    </w:p>
    <w:p w:rsidR="5590A953" w:rsidP="5590A953" w:rsidRDefault="5590A953" w14:paraId="7E152BED" w14:textId="0E96ACA6">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9C15274" w:rsidP="5590A953" w:rsidRDefault="79C15274" w14:paraId="6DD68379" w14:textId="43A144DE">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r w:rsidRPr="5590A953" w:rsidR="79C15274">
        <w:rPr>
          <w:rFonts w:ascii="Arial" w:hAnsi="Arial" w:eastAsia="Arial" w:cs="Arial"/>
          <w:b w:val="0"/>
          <w:bCs w:val="0"/>
          <w:i w:val="0"/>
          <w:iCs w:val="0"/>
          <w:caps w:val="0"/>
          <w:smallCaps w:val="0"/>
          <w:noProof w:val="0"/>
          <w:color w:val="222222"/>
          <w:sz w:val="24"/>
          <w:szCs w:val="24"/>
          <w:lang w:val="en-GB"/>
        </w:rPr>
        <w:t xml:space="preserve">Lee, B.J., 2021. Comparing factual recall of tapped vs. handwritten text. </w:t>
      </w:r>
      <w:r w:rsidRPr="5590A953" w:rsidR="79C15274">
        <w:rPr>
          <w:rFonts w:ascii="Arial" w:hAnsi="Arial" w:eastAsia="Arial" w:cs="Arial"/>
          <w:b w:val="0"/>
          <w:bCs w:val="0"/>
          <w:i w:val="1"/>
          <w:iCs w:val="1"/>
          <w:caps w:val="0"/>
          <w:smallCaps w:val="0"/>
          <w:noProof w:val="0"/>
          <w:color w:val="222222"/>
          <w:sz w:val="24"/>
          <w:szCs w:val="24"/>
          <w:lang w:val="en-GB"/>
        </w:rPr>
        <w:t xml:space="preserve">Acta </w:t>
      </w:r>
      <w:r w:rsidRPr="5590A953" w:rsidR="79C15274">
        <w:rPr>
          <w:rFonts w:ascii="Arial" w:hAnsi="Arial" w:eastAsia="Arial" w:cs="Arial"/>
          <w:b w:val="0"/>
          <w:bCs w:val="0"/>
          <w:i w:val="1"/>
          <w:iCs w:val="1"/>
          <w:caps w:val="0"/>
          <w:smallCaps w:val="0"/>
          <w:noProof w:val="0"/>
          <w:color w:val="222222"/>
          <w:sz w:val="24"/>
          <w:szCs w:val="24"/>
          <w:lang w:val="en-GB"/>
        </w:rPr>
        <w:t>Psychologica</w:t>
      </w:r>
      <w:r w:rsidRPr="5590A953" w:rsidR="79C15274">
        <w:rPr>
          <w:rFonts w:ascii="Arial" w:hAnsi="Arial" w:eastAsia="Arial" w:cs="Arial"/>
          <w:b w:val="0"/>
          <w:bCs w:val="0"/>
          <w:i w:val="0"/>
          <w:iCs w:val="0"/>
          <w:caps w:val="0"/>
          <w:smallCaps w:val="0"/>
          <w:noProof w:val="0"/>
          <w:color w:val="222222"/>
          <w:sz w:val="24"/>
          <w:szCs w:val="24"/>
          <w:lang w:val="en-GB"/>
        </w:rPr>
        <w:t xml:space="preserve">, </w:t>
      </w:r>
      <w:r w:rsidRPr="5590A953" w:rsidR="79C15274">
        <w:rPr>
          <w:rFonts w:ascii="Arial" w:hAnsi="Arial" w:eastAsia="Arial" w:cs="Arial"/>
          <w:b w:val="0"/>
          <w:bCs w:val="0"/>
          <w:i w:val="1"/>
          <w:iCs w:val="1"/>
          <w:caps w:val="0"/>
          <w:smallCaps w:val="0"/>
          <w:noProof w:val="0"/>
          <w:color w:val="222222"/>
          <w:sz w:val="24"/>
          <w:szCs w:val="24"/>
          <w:lang w:val="en-GB"/>
        </w:rPr>
        <w:t>212</w:t>
      </w:r>
      <w:r w:rsidRPr="5590A953" w:rsidR="79C15274">
        <w:rPr>
          <w:rFonts w:ascii="Arial" w:hAnsi="Arial" w:eastAsia="Arial" w:cs="Arial"/>
          <w:b w:val="0"/>
          <w:bCs w:val="0"/>
          <w:i w:val="0"/>
          <w:iCs w:val="0"/>
          <w:caps w:val="0"/>
          <w:smallCaps w:val="0"/>
          <w:noProof w:val="0"/>
          <w:color w:val="222222"/>
          <w:sz w:val="24"/>
          <w:szCs w:val="24"/>
          <w:lang w:val="en-GB"/>
        </w:rPr>
        <w:t>, p.103221.</w:t>
      </w:r>
    </w:p>
    <w:p w:rsidR="5590A953" w:rsidP="5590A953" w:rsidRDefault="5590A953" w14:paraId="698AFC6A" w14:textId="41248BCF">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42F7FA0A" w:rsidP="5590A953" w:rsidRDefault="42F7FA0A" w14:paraId="21E0D4EF" w14:textId="677C9691">
      <w:pPr>
        <w:pStyle w:val="Normal"/>
        <w:spacing w:after="0" w:afterAutospacing="off" w:line="360" w:lineRule="auto"/>
        <w:jc w:val="left"/>
        <w:rPr>
          <w:rFonts w:ascii="Arial" w:hAnsi="Arial" w:eastAsia="Arial" w:cs="Arial"/>
          <w:noProof w:val="0"/>
          <w:sz w:val="24"/>
          <w:szCs w:val="24"/>
          <w:lang w:val="en-GB"/>
        </w:rPr>
      </w:pPr>
      <w:r w:rsidRPr="5590A953" w:rsidR="42F7FA0A">
        <w:rPr>
          <w:rFonts w:ascii="Arial" w:hAnsi="Arial" w:eastAsia="Arial" w:cs="Arial"/>
          <w:b w:val="0"/>
          <w:bCs w:val="0"/>
          <w:i w:val="0"/>
          <w:iCs w:val="0"/>
          <w:caps w:val="0"/>
          <w:smallCaps w:val="0"/>
          <w:noProof w:val="0"/>
          <w:color w:val="222222"/>
          <w:sz w:val="24"/>
          <w:szCs w:val="24"/>
          <w:lang w:val="en-GB"/>
        </w:rPr>
        <w:t xml:space="preserve">León, S.P. and García-Martínez, I., 2021. Impact of the provision of PowerPoint slides on learning. </w:t>
      </w:r>
      <w:r w:rsidRPr="5590A953" w:rsidR="42F7FA0A">
        <w:rPr>
          <w:rFonts w:ascii="Arial" w:hAnsi="Arial" w:eastAsia="Arial" w:cs="Arial"/>
          <w:b w:val="0"/>
          <w:bCs w:val="0"/>
          <w:i w:val="1"/>
          <w:iCs w:val="1"/>
          <w:caps w:val="0"/>
          <w:smallCaps w:val="0"/>
          <w:noProof w:val="0"/>
          <w:color w:val="222222"/>
          <w:sz w:val="24"/>
          <w:szCs w:val="24"/>
          <w:lang w:val="en-GB"/>
        </w:rPr>
        <w:t>Computers &amp; Education</w:t>
      </w:r>
      <w:r w:rsidRPr="5590A953" w:rsidR="42F7FA0A">
        <w:rPr>
          <w:rFonts w:ascii="Arial" w:hAnsi="Arial" w:eastAsia="Arial" w:cs="Arial"/>
          <w:b w:val="0"/>
          <w:bCs w:val="0"/>
          <w:i w:val="0"/>
          <w:iCs w:val="0"/>
          <w:caps w:val="0"/>
          <w:smallCaps w:val="0"/>
          <w:noProof w:val="0"/>
          <w:color w:val="222222"/>
          <w:sz w:val="24"/>
          <w:szCs w:val="24"/>
          <w:lang w:val="en-GB"/>
        </w:rPr>
        <w:t xml:space="preserve">, </w:t>
      </w:r>
      <w:r w:rsidRPr="5590A953" w:rsidR="42F7FA0A">
        <w:rPr>
          <w:rFonts w:ascii="Arial" w:hAnsi="Arial" w:eastAsia="Arial" w:cs="Arial"/>
          <w:b w:val="0"/>
          <w:bCs w:val="0"/>
          <w:i w:val="1"/>
          <w:iCs w:val="1"/>
          <w:caps w:val="0"/>
          <w:smallCaps w:val="0"/>
          <w:noProof w:val="0"/>
          <w:color w:val="222222"/>
          <w:sz w:val="24"/>
          <w:szCs w:val="24"/>
          <w:lang w:val="en-GB"/>
        </w:rPr>
        <w:t>173</w:t>
      </w:r>
      <w:r w:rsidRPr="5590A953" w:rsidR="42F7FA0A">
        <w:rPr>
          <w:rFonts w:ascii="Arial" w:hAnsi="Arial" w:eastAsia="Arial" w:cs="Arial"/>
          <w:b w:val="0"/>
          <w:bCs w:val="0"/>
          <w:i w:val="0"/>
          <w:iCs w:val="0"/>
          <w:caps w:val="0"/>
          <w:smallCaps w:val="0"/>
          <w:noProof w:val="0"/>
          <w:color w:val="222222"/>
          <w:sz w:val="24"/>
          <w:szCs w:val="24"/>
          <w:lang w:val="en-GB"/>
        </w:rPr>
        <w:t>, p.104283.</w:t>
      </w:r>
    </w:p>
    <w:p w:rsidR="5590A953" w:rsidP="5590A953" w:rsidRDefault="5590A953" w14:paraId="51484678" w14:textId="7A513F07">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79C15274" w:rsidP="5590A953" w:rsidRDefault="79C15274" w14:paraId="583532F3" w14:textId="1829139B">
      <w:pPr>
        <w:pStyle w:val="Normal"/>
        <w:spacing w:after="0" w:afterAutospacing="off" w:line="360" w:lineRule="auto"/>
        <w:jc w:val="left"/>
        <w:rPr>
          <w:rFonts w:ascii="Arial" w:hAnsi="Arial" w:eastAsia="Arial" w:cs="Arial"/>
          <w:noProof w:val="0"/>
          <w:sz w:val="24"/>
          <w:szCs w:val="24"/>
          <w:lang w:val="en-GB"/>
        </w:rPr>
      </w:pPr>
      <w:r w:rsidRPr="5590A953" w:rsidR="79C15274">
        <w:rPr>
          <w:rFonts w:ascii="Arial" w:hAnsi="Arial" w:eastAsia="Arial" w:cs="Arial"/>
          <w:b w:val="0"/>
          <w:bCs w:val="0"/>
          <w:i w:val="0"/>
          <w:iCs w:val="0"/>
          <w:caps w:val="0"/>
          <w:smallCaps w:val="0"/>
          <w:noProof w:val="0"/>
          <w:color w:val="222222"/>
          <w:sz w:val="24"/>
          <w:szCs w:val="24"/>
          <w:lang w:val="en-GB"/>
        </w:rPr>
        <w:t>Letaief</w:t>
      </w:r>
      <w:r w:rsidRPr="5590A953" w:rsidR="79C15274">
        <w:rPr>
          <w:rFonts w:ascii="Arial" w:hAnsi="Arial" w:eastAsia="Arial" w:cs="Arial"/>
          <w:b w:val="0"/>
          <w:bCs w:val="0"/>
          <w:i w:val="0"/>
          <w:iCs w:val="0"/>
          <w:caps w:val="0"/>
          <w:smallCaps w:val="0"/>
          <w:noProof w:val="0"/>
          <w:color w:val="222222"/>
          <w:sz w:val="24"/>
          <w:szCs w:val="24"/>
          <w:lang w:val="en-GB"/>
        </w:rPr>
        <w:t xml:space="preserve">, K.B., Shi, Y., Lu, J. and Lu, J., 2021. Edge artificial intelligence for 6G: Vision, enabling technologies, and applications. </w:t>
      </w:r>
      <w:r w:rsidRPr="5590A953" w:rsidR="79C15274">
        <w:rPr>
          <w:rFonts w:ascii="Arial" w:hAnsi="Arial" w:eastAsia="Arial" w:cs="Arial"/>
          <w:b w:val="0"/>
          <w:bCs w:val="0"/>
          <w:i w:val="1"/>
          <w:iCs w:val="1"/>
          <w:caps w:val="0"/>
          <w:smallCaps w:val="0"/>
          <w:noProof w:val="0"/>
          <w:color w:val="222222"/>
          <w:sz w:val="24"/>
          <w:szCs w:val="24"/>
          <w:lang w:val="en-GB"/>
        </w:rPr>
        <w:t>IEEE Journal on Selected Areas in Communications</w:t>
      </w:r>
      <w:r w:rsidRPr="5590A953" w:rsidR="79C15274">
        <w:rPr>
          <w:rFonts w:ascii="Arial" w:hAnsi="Arial" w:eastAsia="Arial" w:cs="Arial"/>
          <w:b w:val="0"/>
          <w:bCs w:val="0"/>
          <w:i w:val="0"/>
          <w:iCs w:val="0"/>
          <w:caps w:val="0"/>
          <w:smallCaps w:val="0"/>
          <w:noProof w:val="0"/>
          <w:color w:val="222222"/>
          <w:sz w:val="24"/>
          <w:szCs w:val="24"/>
          <w:lang w:val="en-GB"/>
        </w:rPr>
        <w:t xml:space="preserve">, </w:t>
      </w:r>
      <w:r w:rsidRPr="5590A953" w:rsidR="79C15274">
        <w:rPr>
          <w:rFonts w:ascii="Arial" w:hAnsi="Arial" w:eastAsia="Arial" w:cs="Arial"/>
          <w:b w:val="0"/>
          <w:bCs w:val="0"/>
          <w:i w:val="1"/>
          <w:iCs w:val="1"/>
          <w:caps w:val="0"/>
          <w:smallCaps w:val="0"/>
          <w:noProof w:val="0"/>
          <w:color w:val="222222"/>
          <w:sz w:val="24"/>
          <w:szCs w:val="24"/>
          <w:lang w:val="en-GB"/>
        </w:rPr>
        <w:t>40</w:t>
      </w:r>
      <w:r w:rsidRPr="5590A953" w:rsidR="79C15274">
        <w:rPr>
          <w:rFonts w:ascii="Arial" w:hAnsi="Arial" w:eastAsia="Arial" w:cs="Arial"/>
          <w:b w:val="0"/>
          <w:bCs w:val="0"/>
          <w:i w:val="0"/>
          <w:iCs w:val="0"/>
          <w:caps w:val="0"/>
          <w:smallCaps w:val="0"/>
          <w:noProof w:val="0"/>
          <w:color w:val="222222"/>
          <w:sz w:val="24"/>
          <w:szCs w:val="24"/>
          <w:lang w:val="en-GB"/>
        </w:rPr>
        <w:t>(1), pp.5-36.</w:t>
      </w:r>
    </w:p>
    <w:p w:rsidR="5590A953" w:rsidP="5590A953" w:rsidRDefault="5590A953" w14:paraId="0EB35297" w14:textId="72C08FC8">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6ED32E5" w:rsidP="5590A953" w:rsidRDefault="16ED32E5" w14:paraId="3C405F7F" w14:textId="7EBDC156">
      <w:pPr>
        <w:pStyle w:val="Normal"/>
        <w:spacing w:line="360" w:lineRule="auto"/>
        <w:ind w:firstLine="0"/>
        <w:jc w:val="left"/>
        <w:rPr>
          <w:rFonts w:ascii="Arial" w:hAnsi="Arial" w:eastAsia="Arial" w:cs="Arial"/>
          <w:noProof w:val="0"/>
          <w:sz w:val="24"/>
          <w:szCs w:val="24"/>
          <w:lang w:val="en-GB"/>
        </w:rPr>
      </w:pPr>
      <w:r w:rsidRPr="5590A953" w:rsidR="16ED32E5">
        <w:rPr>
          <w:rFonts w:ascii="Arial" w:hAnsi="Arial" w:eastAsia="Arial" w:cs="Arial"/>
          <w:noProof w:val="0"/>
          <w:color w:val="000000" w:themeColor="text1" w:themeTint="FF" w:themeShade="FF"/>
          <w:sz w:val="24"/>
          <w:szCs w:val="24"/>
          <w:lang w:val="en-GB"/>
        </w:rPr>
        <w:t xml:space="preserve">Lombardi, D. </w:t>
      </w:r>
      <w:r w:rsidRPr="5590A953" w:rsidR="16ED32E5">
        <w:rPr>
          <w:rFonts w:ascii="Arial" w:hAnsi="Arial" w:eastAsia="Arial" w:cs="Arial"/>
          <w:i w:val="1"/>
          <w:iCs w:val="1"/>
          <w:noProof w:val="0"/>
          <w:color w:val="000000" w:themeColor="text1" w:themeTint="FF" w:themeShade="FF"/>
          <w:sz w:val="24"/>
          <w:szCs w:val="24"/>
          <w:lang w:val="en-GB"/>
        </w:rPr>
        <w:t>et al.</w:t>
      </w:r>
      <w:r w:rsidRPr="5590A953" w:rsidR="16ED32E5">
        <w:rPr>
          <w:rFonts w:ascii="Arial" w:hAnsi="Arial" w:eastAsia="Arial" w:cs="Arial"/>
          <w:noProof w:val="0"/>
          <w:color w:val="000000" w:themeColor="text1" w:themeTint="FF" w:themeShade="FF"/>
          <w:sz w:val="24"/>
          <w:szCs w:val="24"/>
          <w:lang w:val="en-GB"/>
        </w:rPr>
        <w:t xml:space="preserve"> (2021) ‘The Curious Construct of Active Learning’, </w:t>
      </w:r>
      <w:r w:rsidRPr="5590A953" w:rsidR="16ED32E5">
        <w:rPr>
          <w:rFonts w:ascii="Arial" w:hAnsi="Arial" w:eastAsia="Arial" w:cs="Arial"/>
          <w:i w:val="1"/>
          <w:iCs w:val="1"/>
          <w:noProof w:val="0"/>
          <w:color w:val="000000" w:themeColor="text1" w:themeTint="FF" w:themeShade="FF"/>
          <w:sz w:val="24"/>
          <w:szCs w:val="24"/>
          <w:lang w:val="en-GB"/>
        </w:rPr>
        <w:t>Psychological science in the public interest</w:t>
      </w:r>
      <w:r w:rsidRPr="5590A953" w:rsidR="16ED32E5">
        <w:rPr>
          <w:rFonts w:ascii="Arial" w:hAnsi="Arial" w:eastAsia="Arial" w:cs="Arial"/>
          <w:noProof w:val="0"/>
          <w:color w:val="000000" w:themeColor="text1" w:themeTint="FF" w:themeShade="FF"/>
          <w:sz w:val="24"/>
          <w:szCs w:val="24"/>
          <w:lang w:val="en-GB"/>
        </w:rPr>
        <w:t xml:space="preserve">, 22(1), pp. 8–43. Available at: </w:t>
      </w:r>
      <w:hyperlink r:id="Rea69bd8fc26d435e">
        <w:r w:rsidRPr="5590A953" w:rsidR="16ED32E5">
          <w:rPr>
            <w:rStyle w:val="Hyperlink"/>
            <w:rFonts w:ascii="Arial" w:hAnsi="Arial" w:eastAsia="Arial" w:cs="Arial"/>
            <w:noProof w:val="0"/>
            <w:sz w:val="24"/>
            <w:szCs w:val="24"/>
            <w:lang w:val="en-GB"/>
          </w:rPr>
          <w:t>https://doi.org/10.1177/1529100620973974</w:t>
        </w:r>
      </w:hyperlink>
      <w:r w:rsidRPr="5590A953" w:rsidR="16ED32E5">
        <w:rPr>
          <w:rFonts w:ascii="Arial" w:hAnsi="Arial" w:eastAsia="Arial" w:cs="Arial"/>
          <w:noProof w:val="0"/>
          <w:color w:val="000000" w:themeColor="text1" w:themeTint="FF" w:themeShade="FF"/>
          <w:sz w:val="24"/>
          <w:szCs w:val="24"/>
          <w:lang w:val="en-GB"/>
        </w:rPr>
        <w:t>.</w:t>
      </w:r>
      <w:r w:rsidRPr="5590A953" w:rsidR="66B415C6">
        <w:rPr>
          <w:rFonts w:ascii="Arial" w:hAnsi="Arial" w:eastAsia="Arial" w:cs="Arial"/>
          <w:noProof w:val="0"/>
          <w:color w:val="000000" w:themeColor="text1" w:themeTint="FF" w:themeShade="FF"/>
          <w:sz w:val="24"/>
          <w:szCs w:val="24"/>
          <w:lang w:val="en-GB"/>
        </w:rPr>
        <w:t xml:space="preserve"> </w:t>
      </w:r>
      <w:r w:rsidRPr="5590A953" w:rsidR="66B415C6">
        <w:rPr>
          <w:rFonts w:ascii="Arial" w:hAnsi="Arial" w:eastAsia="Arial" w:cs="Arial"/>
          <w:b w:val="0"/>
          <w:bCs w:val="0"/>
          <w:i w:val="0"/>
          <w:iCs w:val="0"/>
          <w:caps w:val="0"/>
          <w:smallCaps w:val="0"/>
          <w:noProof w:val="0"/>
          <w:color w:val="262626" w:themeColor="text1" w:themeTint="D9" w:themeShade="FF"/>
          <w:sz w:val="24"/>
          <w:szCs w:val="24"/>
          <w:lang w:val="en-GB"/>
        </w:rPr>
        <w:t>(Accessed: 1 December 2023).</w:t>
      </w:r>
    </w:p>
    <w:p w:rsidR="5590A953" w:rsidP="5590A953" w:rsidRDefault="5590A953" w14:paraId="4D817C2F" w14:textId="4AB3DFC7">
      <w:pPr>
        <w:pStyle w:val="Normal"/>
        <w:spacing w:line="360" w:lineRule="auto"/>
        <w:ind w:firstLine="0"/>
        <w:jc w:val="left"/>
        <w:rPr>
          <w:rFonts w:ascii="Arial" w:hAnsi="Arial" w:eastAsia="Arial" w:cs="Arial"/>
          <w:noProof w:val="0"/>
          <w:color w:val="000000" w:themeColor="text1" w:themeTint="FF" w:themeShade="FF"/>
          <w:sz w:val="24"/>
          <w:szCs w:val="24"/>
          <w:lang w:val="en-GB"/>
        </w:rPr>
      </w:pPr>
    </w:p>
    <w:p w:rsidR="5EEFCEB6" w:rsidP="5590A953" w:rsidRDefault="5EEFCEB6" w14:paraId="4649DC1B" w14:textId="651C7EA0">
      <w:pPr>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r w:rsidRPr="5590A953" w:rsidR="5EEFCEB6">
        <w:rPr>
          <w:rFonts w:ascii="Arial" w:hAnsi="Arial" w:eastAsia="Arial" w:cs="Arial"/>
          <w:noProof w:val="0"/>
          <w:color w:val="000000" w:themeColor="text1" w:themeTint="FF" w:themeShade="FF"/>
          <w:sz w:val="24"/>
          <w:szCs w:val="24"/>
          <w:lang w:val="en-GB"/>
        </w:rPr>
        <w:t xml:space="preserve">Lynn, Theo. </w:t>
      </w:r>
      <w:r w:rsidRPr="5590A953" w:rsidR="5EEFCEB6">
        <w:rPr>
          <w:rFonts w:ascii="Arial" w:hAnsi="Arial" w:eastAsia="Arial" w:cs="Arial"/>
          <w:i w:val="1"/>
          <w:iCs w:val="1"/>
          <w:noProof w:val="0"/>
          <w:color w:val="000000" w:themeColor="text1" w:themeTint="FF" w:themeShade="FF"/>
          <w:sz w:val="24"/>
          <w:szCs w:val="24"/>
          <w:lang w:val="en-GB"/>
        </w:rPr>
        <w:t>et al.</w:t>
      </w:r>
      <w:r w:rsidRPr="5590A953" w:rsidR="5EEFCEB6">
        <w:rPr>
          <w:rFonts w:ascii="Arial" w:hAnsi="Arial" w:eastAsia="Arial" w:cs="Arial"/>
          <w:noProof w:val="0"/>
          <w:color w:val="000000" w:themeColor="text1" w:themeTint="FF" w:themeShade="FF"/>
          <w:sz w:val="24"/>
          <w:szCs w:val="24"/>
          <w:lang w:val="en-GB"/>
        </w:rPr>
        <w:t xml:space="preserve"> (2022) </w:t>
      </w:r>
      <w:r w:rsidRPr="5590A953" w:rsidR="5EEFCEB6">
        <w:rPr>
          <w:rFonts w:ascii="Arial" w:hAnsi="Arial" w:eastAsia="Arial" w:cs="Arial"/>
          <w:i w:val="1"/>
          <w:iCs w:val="1"/>
          <w:noProof w:val="0"/>
          <w:color w:val="000000" w:themeColor="text1" w:themeTint="FF" w:themeShade="FF"/>
          <w:sz w:val="24"/>
          <w:szCs w:val="24"/>
          <w:lang w:val="en-GB"/>
        </w:rPr>
        <w:t xml:space="preserve">Digital </w:t>
      </w:r>
      <w:r w:rsidRPr="5590A953" w:rsidR="5EEFCEB6">
        <w:rPr>
          <w:rFonts w:ascii="Arial" w:hAnsi="Arial" w:eastAsia="Arial" w:cs="Arial"/>
          <w:i w:val="1"/>
          <w:iCs w:val="1"/>
          <w:noProof w:val="0"/>
          <w:color w:val="000000" w:themeColor="text1" w:themeTint="FF" w:themeShade="FF"/>
          <w:sz w:val="24"/>
          <w:szCs w:val="24"/>
          <w:lang w:val="en-GB"/>
        </w:rPr>
        <w:t>towns :</w:t>
      </w:r>
      <w:r w:rsidRPr="5590A953" w:rsidR="5EEFCEB6">
        <w:rPr>
          <w:rFonts w:ascii="Arial" w:hAnsi="Arial" w:eastAsia="Arial" w:cs="Arial"/>
          <w:i w:val="1"/>
          <w:iCs w:val="1"/>
          <w:noProof w:val="0"/>
          <w:color w:val="000000" w:themeColor="text1" w:themeTint="FF" w:themeShade="FF"/>
          <w:sz w:val="24"/>
          <w:szCs w:val="24"/>
          <w:lang w:val="en-GB"/>
        </w:rPr>
        <w:t xml:space="preserve"> accelerating and measuring the digital transformation of rural societies and economies</w:t>
      </w:r>
      <w:r w:rsidRPr="5590A953" w:rsidR="5EEFCEB6">
        <w:rPr>
          <w:rFonts w:ascii="Arial" w:hAnsi="Arial" w:eastAsia="Arial" w:cs="Arial"/>
          <w:noProof w:val="0"/>
          <w:color w:val="000000" w:themeColor="text1" w:themeTint="FF" w:themeShade="FF"/>
          <w:sz w:val="24"/>
          <w:szCs w:val="24"/>
          <w:lang w:val="en-GB"/>
        </w:rPr>
        <w:t>. Cham: Springer Nature.</w:t>
      </w:r>
    </w:p>
    <w:p w:rsidR="5590A953" w:rsidP="5590A953" w:rsidRDefault="5590A953" w14:paraId="207F9BBA" w14:textId="74FB0A07">
      <w:pPr>
        <w:pStyle w:val="Normal"/>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p>
    <w:p w:rsidR="1CF78A3F" w:rsidP="5590A953" w:rsidRDefault="1CF78A3F" w14:paraId="277F5D30" w14:textId="70862D48">
      <w:pPr>
        <w:pStyle w:val="Normal"/>
        <w:spacing w:after="0" w:afterAutospacing="off" w:line="360" w:lineRule="auto"/>
        <w:ind w:firstLine="0"/>
        <w:jc w:val="left"/>
        <w:rPr>
          <w:rFonts w:ascii="Arial" w:hAnsi="Arial" w:eastAsia="Arial" w:cs="Arial"/>
          <w:noProof w:val="0"/>
          <w:sz w:val="24"/>
          <w:szCs w:val="24"/>
          <w:lang w:val="en-GB"/>
        </w:rPr>
      </w:pPr>
      <w:r w:rsidRPr="5590A953" w:rsidR="1CF78A3F">
        <w:rPr>
          <w:rFonts w:ascii="Arial" w:hAnsi="Arial" w:eastAsia="Arial" w:cs="Arial"/>
          <w:noProof w:val="0"/>
          <w:color w:val="000000" w:themeColor="text1" w:themeTint="FF" w:themeShade="FF"/>
          <w:sz w:val="24"/>
          <w:szCs w:val="24"/>
          <w:lang w:val="en-GB"/>
        </w:rPr>
        <w:t>Maboloc</w:t>
      </w:r>
      <w:r w:rsidRPr="5590A953" w:rsidR="1CF78A3F">
        <w:rPr>
          <w:rFonts w:ascii="Arial" w:hAnsi="Arial" w:eastAsia="Arial" w:cs="Arial"/>
          <w:noProof w:val="0"/>
          <w:color w:val="000000" w:themeColor="text1" w:themeTint="FF" w:themeShade="FF"/>
          <w:sz w:val="24"/>
          <w:szCs w:val="24"/>
          <w:lang w:val="en-GB"/>
        </w:rPr>
        <w:t xml:space="preserve">, C.R. (2023) ‘Chat GPT: the need for an ethical framework to regulate its use in education’, </w:t>
      </w:r>
      <w:r w:rsidRPr="5590A953" w:rsidR="1CF78A3F">
        <w:rPr>
          <w:rFonts w:ascii="Arial" w:hAnsi="Arial" w:eastAsia="Arial" w:cs="Arial"/>
          <w:i w:val="1"/>
          <w:iCs w:val="1"/>
          <w:noProof w:val="0"/>
          <w:color w:val="000000" w:themeColor="text1" w:themeTint="FF" w:themeShade="FF"/>
          <w:sz w:val="24"/>
          <w:szCs w:val="24"/>
          <w:lang w:val="en-GB"/>
        </w:rPr>
        <w:t>Journal of public health (Oxford, England)</w:t>
      </w:r>
      <w:r w:rsidRPr="5590A953" w:rsidR="1CF78A3F">
        <w:rPr>
          <w:rFonts w:ascii="Arial" w:hAnsi="Arial" w:eastAsia="Arial" w:cs="Arial"/>
          <w:noProof w:val="0"/>
          <w:color w:val="000000" w:themeColor="text1" w:themeTint="FF" w:themeShade="FF"/>
          <w:sz w:val="24"/>
          <w:szCs w:val="24"/>
          <w:lang w:val="en-GB"/>
        </w:rPr>
        <w:t xml:space="preserve"> [Preprint]. Available at: </w:t>
      </w:r>
      <w:hyperlink r:id="Rf5910face6984fae">
        <w:r w:rsidRPr="5590A953" w:rsidR="1CF78A3F">
          <w:rPr>
            <w:rStyle w:val="Hyperlink"/>
            <w:rFonts w:ascii="Arial" w:hAnsi="Arial" w:eastAsia="Arial" w:cs="Arial"/>
            <w:noProof w:val="0"/>
            <w:sz w:val="24"/>
            <w:szCs w:val="24"/>
            <w:lang w:val="en-GB"/>
          </w:rPr>
          <w:t>https://doi.org/10.1093/pubmed/fdad125</w:t>
        </w:r>
      </w:hyperlink>
      <w:r w:rsidRPr="5590A953" w:rsidR="1CF78A3F">
        <w:rPr>
          <w:rFonts w:ascii="Arial" w:hAnsi="Arial" w:eastAsia="Arial" w:cs="Arial"/>
          <w:noProof w:val="0"/>
          <w:color w:val="000000" w:themeColor="text1" w:themeTint="FF" w:themeShade="FF"/>
          <w:sz w:val="24"/>
          <w:szCs w:val="24"/>
          <w:lang w:val="en-GB"/>
        </w:rPr>
        <w:t>.</w:t>
      </w:r>
      <w:r w:rsidRPr="5590A953" w:rsidR="1DD5D73A">
        <w:rPr>
          <w:rFonts w:ascii="Arial" w:hAnsi="Arial" w:eastAsia="Arial" w:cs="Arial"/>
          <w:noProof w:val="0"/>
          <w:color w:val="000000" w:themeColor="text1" w:themeTint="FF" w:themeShade="FF"/>
          <w:sz w:val="24"/>
          <w:szCs w:val="24"/>
          <w:lang w:val="en-GB"/>
        </w:rPr>
        <w:t xml:space="preserve"> </w:t>
      </w:r>
      <w:r w:rsidRPr="5590A953" w:rsidR="1DD5D73A">
        <w:rPr>
          <w:rFonts w:ascii="Arial" w:hAnsi="Arial" w:eastAsia="Arial" w:cs="Arial"/>
          <w:b w:val="0"/>
          <w:bCs w:val="0"/>
          <w:i w:val="0"/>
          <w:iCs w:val="0"/>
          <w:caps w:val="0"/>
          <w:smallCaps w:val="0"/>
          <w:noProof w:val="0"/>
          <w:color w:val="262626" w:themeColor="text1" w:themeTint="D9" w:themeShade="FF"/>
          <w:sz w:val="24"/>
          <w:szCs w:val="24"/>
          <w:lang w:val="en-GB"/>
        </w:rPr>
        <w:t>(Accessed: 1 December 2023).</w:t>
      </w:r>
    </w:p>
    <w:p w:rsidR="5590A953" w:rsidP="5590A953" w:rsidRDefault="5590A953" w14:paraId="6E3A9661" w14:textId="25FBF91B">
      <w:pPr>
        <w:pStyle w:val="Normal"/>
        <w:spacing w:line="360" w:lineRule="auto"/>
        <w:ind w:firstLine="0"/>
        <w:jc w:val="left"/>
        <w:rPr>
          <w:rFonts w:ascii="Arial" w:hAnsi="Arial" w:eastAsia="Arial" w:cs="Arial"/>
          <w:noProof w:val="0"/>
          <w:color w:val="000000" w:themeColor="text1" w:themeTint="FF" w:themeShade="FF"/>
          <w:sz w:val="24"/>
          <w:szCs w:val="24"/>
          <w:lang w:val="en-GB"/>
        </w:rPr>
      </w:pPr>
    </w:p>
    <w:p w:rsidR="1CF78A3F" w:rsidP="5590A953" w:rsidRDefault="1CF78A3F" w14:paraId="63674128" w14:textId="51B7ADD3">
      <w:pPr>
        <w:pStyle w:val="Normal"/>
        <w:spacing w:after="0" w:afterAutospacing="off" w:line="360" w:lineRule="auto"/>
        <w:ind w:firstLine="0"/>
        <w:jc w:val="left"/>
        <w:rPr>
          <w:rFonts w:ascii="Arial" w:hAnsi="Arial" w:eastAsia="Arial" w:cs="Arial"/>
          <w:noProof w:val="0"/>
          <w:sz w:val="24"/>
          <w:szCs w:val="24"/>
          <w:lang w:val="en-GB"/>
        </w:rPr>
      </w:pPr>
      <w:r w:rsidRPr="5590A953" w:rsidR="1CF78A3F">
        <w:rPr>
          <w:rFonts w:ascii="Arial" w:hAnsi="Arial" w:eastAsia="Arial" w:cs="Arial"/>
          <w:noProof w:val="0"/>
          <w:color w:val="000000" w:themeColor="text1" w:themeTint="FF" w:themeShade="FF"/>
          <w:sz w:val="24"/>
          <w:szCs w:val="24"/>
          <w:lang w:val="en-GB"/>
        </w:rPr>
        <w:t xml:space="preserve">Management Association, I.R. (2020) </w:t>
      </w:r>
      <w:r w:rsidRPr="5590A953" w:rsidR="1CF78A3F">
        <w:rPr>
          <w:rFonts w:ascii="Arial" w:hAnsi="Arial" w:eastAsia="Arial" w:cs="Arial"/>
          <w:i w:val="1"/>
          <w:iCs w:val="1"/>
          <w:noProof w:val="0"/>
          <w:color w:val="000000" w:themeColor="text1" w:themeTint="FF" w:themeShade="FF"/>
          <w:sz w:val="24"/>
          <w:szCs w:val="24"/>
          <w:lang w:val="en-GB"/>
        </w:rPr>
        <w:t xml:space="preserve">Mobile devices in </w:t>
      </w:r>
      <w:r w:rsidRPr="5590A953" w:rsidR="1CF78A3F">
        <w:rPr>
          <w:rFonts w:ascii="Arial" w:hAnsi="Arial" w:eastAsia="Arial" w:cs="Arial"/>
          <w:i w:val="1"/>
          <w:iCs w:val="1"/>
          <w:noProof w:val="0"/>
          <w:color w:val="000000" w:themeColor="text1" w:themeTint="FF" w:themeShade="FF"/>
          <w:sz w:val="24"/>
          <w:szCs w:val="24"/>
          <w:lang w:val="en-GB"/>
        </w:rPr>
        <w:t>education :</w:t>
      </w:r>
      <w:r w:rsidRPr="5590A953" w:rsidR="1CF78A3F">
        <w:rPr>
          <w:rFonts w:ascii="Arial" w:hAnsi="Arial" w:eastAsia="Arial" w:cs="Arial"/>
          <w:i w:val="1"/>
          <w:iCs w:val="1"/>
          <w:noProof w:val="0"/>
          <w:color w:val="000000" w:themeColor="text1" w:themeTint="FF" w:themeShade="FF"/>
          <w:sz w:val="24"/>
          <w:szCs w:val="24"/>
          <w:lang w:val="en-GB"/>
        </w:rPr>
        <w:t xml:space="preserve"> breakthroughs in research and practice</w:t>
      </w:r>
      <w:r w:rsidRPr="5590A953" w:rsidR="1CF78A3F">
        <w:rPr>
          <w:rFonts w:ascii="Arial" w:hAnsi="Arial" w:eastAsia="Arial" w:cs="Arial"/>
          <w:noProof w:val="0"/>
          <w:color w:val="000000" w:themeColor="text1" w:themeTint="FF" w:themeShade="FF"/>
          <w:sz w:val="24"/>
          <w:szCs w:val="24"/>
          <w:lang w:val="en-GB"/>
        </w:rPr>
        <w:t xml:space="preserve">. Edited by M. Khosrow-Pour. Hershey, Pennsylvania: IGI Global. Available at: </w:t>
      </w:r>
      <w:hyperlink r:id="R14ec1b7972d54380">
        <w:r w:rsidRPr="5590A953" w:rsidR="1CF78A3F">
          <w:rPr>
            <w:rStyle w:val="Hyperlink"/>
            <w:rFonts w:ascii="Arial" w:hAnsi="Arial" w:eastAsia="Arial" w:cs="Arial"/>
            <w:noProof w:val="0"/>
            <w:sz w:val="24"/>
            <w:szCs w:val="24"/>
            <w:lang w:val="en-GB"/>
          </w:rPr>
          <w:t>https://doi.org/10.4018/978-1-7998-1757-4</w:t>
        </w:r>
      </w:hyperlink>
      <w:r w:rsidRPr="5590A953" w:rsidR="1CF78A3F">
        <w:rPr>
          <w:rFonts w:ascii="Arial" w:hAnsi="Arial" w:eastAsia="Arial" w:cs="Arial"/>
          <w:noProof w:val="0"/>
          <w:color w:val="000000" w:themeColor="text1" w:themeTint="FF" w:themeShade="FF"/>
          <w:sz w:val="24"/>
          <w:szCs w:val="24"/>
          <w:lang w:val="en-GB"/>
        </w:rPr>
        <w:t>.</w:t>
      </w:r>
      <w:r w:rsidRPr="5590A953" w:rsidR="46573C66">
        <w:rPr>
          <w:rFonts w:ascii="Arial" w:hAnsi="Arial" w:eastAsia="Arial" w:cs="Arial"/>
          <w:noProof w:val="0"/>
          <w:color w:val="000000" w:themeColor="text1" w:themeTint="FF" w:themeShade="FF"/>
          <w:sz w:val="24"/>
          <w:szCs w:val="24"/>
          <w:lang w:val="en-GB"/>
        </w:rPr>
        <w:t xml:space="preserve"> </w:t>
      </w:r>
      <w:r w:rsidRPr="5590A953" w:rsidR="46573C66">
        <w:rPr>
          <w:rFonts w:ascii="Arial" w:hAnsi="Arial" w:eastAsia="Arial" w:cs="Arial"/>
          <w:b w:val="0"/>
          <w:bCs w:val="0"/>
          <w:i w:val="0"/>
          <w:iCs w:val="0"/>
          <w:caps w:val="0"/>
          <w:smallCaps w:val="0"/>
          <w:noProof w:val="0"/>
          <w:color w:val="262626" w:themeColor="text1" w:themeTint="D9" w:themeShade="FF"/>
          <w:sz w:val="24"/>
          <w:szCs w:val="24"/>
          <w:lang w:val="en-GB"/>
        </w:rPr>
        <w:t>(Accessed: 1 December 2023).</w:t>
      </w:r>
    </w:p>
    <w:p w:rsidR="5590A953" w:rsidP="5590A953" w:rsidRDefault="5590A953" w14:paraId="4687C040" w14:textId="30F39FB4">
      <w:pPr>
        <w:pStyle w:val="Normal"/>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p>
    <w:p w:rsidR="277ACF95" w:rsidP="5590A953" w:rsidRDefault="277ACF95" w14:paraId="0F7B6490" w14:textId="3F9D39B6">
      <w:pPr>
        <w:pStyle w:val="Normal"/>
        <w:bidi w:val="0"/>
        <w:spacing w:after="0" w:afterAutospacing="off" w:line="360" w:lineRule="auto"/>
        <w:jc w:val="left"/>
        <w:rPr>
          <w:rFonts w:ascii="Arial" w:hAnsi="Arial" w:eastAsia="Arial" w:cs="Arial"/>
          <w:noProof w:val="0"/>
          <w:sz w:val="24"/>
          <w:szCs w:val="24"/>
          <w:lang w:val="en-GB"/>
        </w:rPr>
      </w:pPr>
      <w:r w:rsidRPr="5590A953" w:rsidR="277ACF95">
        <w:rPr>
          <w:rFonts w:ascii="Arial" w:hAnsi="Arial" w:eastAsia="Arial" w:cs="Arial"/>
          <w:noProof w:val="0"/>
          <w:sz w:val="24"/>
          <w:szCs w:val="24"/>
          <w:lang w:val="en-GB"/>
        </w:rPr>
        <w:t xml:space="preserve">Management Association, I.R. (2021) </w:t>
      </w:r>
      <w:r w:rsidRPr="5590A953" w:rsidR="277ACF95">
        <w:rPr>
          <w:rFonts w:ascii="Arial" w:hAnsi="Arial" w:eastAsia="Arial" w:cs="Arial"/>
          <w:i w:val="1"/>
          <w:iCs w:val="1"/>
          <w:noProof w:val="0"/>
          <w:sz w:val="24"/>
          <w:szCs w:val="24"/>
          <w:lang w:val="en-GB"/>
        </w:rPr>
        <w:t>Research Anthology on Developments in Gamification and Game-Based Learning</w:t>
      </w:r>
      <w:r w:rsidRPr="5590A953" w:rsidR="277ACF95">
        <w:rPr>
          <w:rFonts w:ascii="Arial" w:hAnsi="Arial" w:eastAsia="Arial" w:cs="Arial"/>
          <w:noProof w:val="0"/>
          <w:sz w:val="24"/>
          <w:szCs w:val="24"/>
          <w:lang w:val="en-GB"/>
        </w:rPr>
        <w:t xml:space="preserve">. 1st </w:t>
      </w:r>
      <w:r w:rsidRPr="5590A953" w:rsidR="277ACF95">
        <w:rPr>
          <w:rFonts w:ascii="Arial" w:hAnsi="Arial" w:eastAsia="Arial" w:cs="Arial"/>
          <w:noProof w:val="0"/>
          <w:sz w:val="24"/>
          <w:szCs w:val="24"/>
          <w:lang w:val="en-GB"/>
        </w:rPr>
        <w:t>edn</w:t>
      </w:r>
      <w:r w:rsidRPr="5590A953" w:rsidR="277ACF95">
        <w:rPr>
          <w:rFonts w:ascii="Arial" w:hAnsi="Arial" w:eastAsia="Arial" w:cs="Arial"/>
          <w:noProof w:val="0"/>
          <w:sz w:val="24"/>
          <w:szCs w:val="24"/>
          <w:lang w:val="en-GB"/>
        </w:rPr>
        <w:t xml:space="preserve">. Hershey: IGI Global. Available at: </w:t>
      </w:r>
      <w:hyperlink r:id="R8bfbdeb460014957">
        <w:r w:rsidRPr="5590A953" w:rsidR="277ACF95">
          <w:rPr>
            <w:rStyle w:val="Hyperlink"/>
            <w:rFonts w:ascii="Arial" w:hAnsi="Arial" w:eastAsia="Arial" w:cs="Arial"/>
            <w:noProof w:val="0"/>
            <w:sz w:val="24"/>
            <w:szCs w:val="24"/>
            <w:lang w:val="en-GB"/>
          </w:rPr>
          <w:t>https://doi.org/10.4018/978-1-6684-3710-0</w:t>
        </w:r>
      </w:hyperlink>
      <w:r w:rsidRPr="5590A953" w:rsidR="277ACF95">
        <w:rPr>
          <w:rFonts w:ascii="Arial" w:hAnsi="Arial" w:eastAsia="Arial" w:cs="Arial"/>
          <w:noProof w:val="0"/>
          <w:sz w:val="24"/>
          <w:szCs w:val="24"/>
          <w:lang w:val="en-GB"/>
        </w:rPr>
        <w:t>.</w:t>
      </w:r>
      <w:r w:rsidRPr="5590A953" w:rsidR="38AD97C5">
        <w:rPr>
          <w:rFonts w:ascii="Arial" w:hAnsi="Arial" w:eastAsia="Arial" w:cs="Arial"/>
          <w:noProof w:val="0"/>
          <w:sz w:val="24"/>
          <w:szCs w:val="24"/>
          <w:lang w:val="en-GB"/>
        </w:rPr>
        <w:t xml:space="preserve"> </w:t>
      </w:r>
      <w:r w:rsidRPr="5590A953" w:rsidR="38AD97C5">
        <w:rPr>
          <w:rFonts w:ascii="Arial" w:hAnsi="Arial" w:eastAsia="Arial" w:cs="Arial"/>
          <w:b w:val="0"/>
          <w:bCs w:val="0"/>
          <w:i w:val="0"/>
          <w:iCs w:val="0"/>
          <w:caps w:val="0"/>
          <w:smallCaps w:val="0"/>
          <w:noProof w:val="0"/>
          <w:color w:val="262626" w:themeColor="text1" w:themeTint="D9" w:themeShade="FF"/>
          <w:sz w:val="24"/>
          <w:szCs w:val="24"/>
          <w:lang w:val="en-GB"/>
        </w:rPr>
        <w:t>(Accessed: 1 December 2023).</w:t>
      </w:r>
    </w:p>
    <w:p w:rsidR="5590A953" w:rsidP="5590A953" w:rsidRDefault="5590A953" w14:paraId="2BB3C7B8" w14:textId="6BB82F93">
      <w:pPr>
        <w:pStyle w:val="Normal"/>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p>
    <w:p w:rsidR="565FD8FE" w:rsidP="5590A953" w:rsidRDefault="565FD8FE" w14:paraId="660AA721" w14:textId="2E4DCCEF">
      <w:pPr>
        <w:pStyle w:val="Normal"/>
        <w:spacing w:after="0" w:afterAutospacing="off" w:line="360" w:lineRule="auto"/>
        <w:ind w:left="0" w:firstLine="0"/>
        <w:jc w:val="left"/>
        <w:rPr>
          <w:rFonts w:ascii="Arial" w:hAnsi="Arial" w:eastAsia="Arial" w:cs="Arial"/>
          <w:b w:val="0"/>
          <w:bCs w:val="0"/>
          <w:i w:val="0"/>
          <w:iCs w:val="0"/>
          <w:caps w:val="0"/>
          <w:smallCaps w:val="0"/>
          <w:noProof w:val="0"/>
          <w:color w:val="222222"/>
          <w:sz w:val="24"/>
          <w:szCs w:val="24"/>
          <w:lang w:val="en-GB"/>
        </w:rPr>
      </w:pPr>
      <w:r w:rsidRPr="5590A953" w:rsidR="565FD8FE">
        <w:rPr>
          <w:rFonts w:ascii="Arial" w:hAnsi="Arial" w:eastAsia="Arial" w:cs="Arial"/>
          <w:b w:val="0"/>
          <w:bCs w:val="0"/>
          <w:i w:val="0"/>
          <w:iCs w:val="0"/>
          <w:caps w:val="0"/>
          <w:smallCaps w:val="0"/>
          <w:noProof w:val="0"/>
          <w:color w:val="222222"/>
          <w:sz w:val="24"/>
          <w:szCs w:val="24"/>
          <w:lang w:val="en-GB"/>
        </w:rPr>
        <w:t xml:space="preserve">Margolis, A.A., 2020. Zone of Proximal Development, Scaffolding and Teaching Practice. </w:t>
      </w:r>
      <w:r w:rsidRPr="5590A953" w:rsidR="565FD8FE">
        <w:rPr>
          <w:rFonts w:ascii="Arial" w:hAnsi="Arial" w:eastAsia="Arial" w:cs="Arial"/>
          <w:b w:val="0"/>
          <w:bCs w:val="0"/>
          <w:i w:val="1"/>
          <w:iCs w:val="1"/>
          <w:caps w:val="0"/>
          <w:smallCaps w:val="0"/>
          <w:noProof w:val="0"/>
          <w:color w:val="222222"/>
          <w:sz w:val="24"/>
          <w:szCs w:val="24"/>
          <w:lang w:val="en-GB"/>
        </w:rPr>
        <w:t>Cultural-Historical Psychology</w:t>
      </w:r>
      <w:r w:rsidRPr="5590A953" w:rsidR="565FD8FE">
        <w:rPr>
          <w:rFonts w:ascii="Arial" w:hAnsi="Arial" w:eastAsia="Arial" w:cs="Arial"/>
          <w:b w:val="0"/>
          <w:bCs w:val="0"/>
          <w:i w:val="0"/>
          <w:iCs w:val="0"/>
          <w:caps w:val="0"/>
          <w:smallCaps w:val="0"/>
          <w:noProof w:val="0"/>
          <w:color w:val="222222"/>
          <w:sz w:val="24"/>
          <w:szCs w:val="24"/>
          <w:lang w:val="en-GB"/>
        </w:rPr>
        <w:t xml:space="preserve">, </w:t>
      </w:r>
      <w:r w:rsidRPr="5590A953" w:rsidR="565FD8FE">
        <w:rPr>
          <w:rFonts w:ascii="Arial" w:hAnsi="Arial" w:eastAsia="Arial" w:cs="Arial"/>
          <w:b w:val="0"/>
          <w:bCs w:val="0"/>
          <w:i w:val="1"/>
          <w:iCs w:val="1"/>
          <w:caps w:val="0"/>
          <w:smallCaps w:val="0"/>
          <w:noProof w:val="0"/>
          <w:color w:val="222222"/>
          <w:sz w:val="24"/>
          <w:szCs w:val="24"/>
          <w:lang w:val="en-GB"/>
        </w:rPr>
        <w:t>16</w:t>
      </w:r>
      <w:r w:rsidRPr="5590A953" w:rsidR="565FD8FE">
        <w:rPr>
          <w:rFonts w:ascii="Arial" w:hAnsi="Arial" w:eastAsia="Arial" w:cs="Arial"/>
          <w:b w:val="0"/>
          <w:bCs w:val="0"/>
          <w:i w:val="0"/>
          <w:iCs w:val="0"/>
          <w:caps w:val="0"/>
          <w:smallCaps w:val="0"/>
          <w:noProof w:val="0"/>
          <w:color w:val="222222"/>
          <w:sz w:val="24"/>
          <w:szCs w:val="24"/>
          <w:lang w:val="en-GB"/>
        </w:rPr>
        <w:t>(3)</w:t>
      </w:r>
      <w:r w:rsidRPr="5590A953" w:rsidR="565FD8FE">
        <w:rPr>
          <w:rFonts w:ascii="Arial" w:hAnsi="Arial" w:eastAsia="Arial" w:cs="Arial"/>
          <w:b w:val="0"/>
          <w:bCs w:val="0"/>
          <w:i w:val="0"/>
          <w:iCs w:val="0"/>
          <w:caps w:val="0"/>
          <w:smallCaps w:val="0"/>
          <w:noProof w:val="0"/>
          <w:color w:val="222222"/>
          <w:sz w:val="24"/>
          <w:szCs w:val="24"/>
          <w:lang w:val="en-GB"/>
        </w:rPr>
        <w:t xml:space="preserve">.  </w:t>
      </w:r>
    </w:p>
    <w:p w:rsidR="5590A953" w:rsidP="5590A953" w:rsidRDefault="5590A953" w14:paraId="154B4DE9" w14:textId="48E7CD3C">
      <w:pPr>
        <w:pStyle w:val="Normal"/>
        <w:spacing w:after="0" w:afterAutospacing="off" w:line="360" w:lineRule="auto"/>
        <w:ind w:left="0" w:firstLine="0"/>
        <w:jc w:val="left"/>
        <w:rPr>
          <w:rFonts w:ascii="Arial" w:hAnsi="Arial" w:eastAsia="Arial" w:cs="Arial"/>
          <w:b w:val="0"/>
          <w:bCs w:val="0"/>
          <w:i w:val="0"/>
          <w:iCs w:val="0"/>
          <w:caps w:val="0"/>
          <w:smallCaps w:val="0"/>
          <w:noProof w:val="0"/>
          <w:color w:val="222222"/>
          <w:sz w:val="24"/>
          <w:szCs w:val="24"/>
          <w:lang w:val="en-GB"/>
        </w:rPr>
      </w:pPr>
    </w:p>
    <w:p w:rsidR="4EF3C1E7" w:rsidP="5590A953" w:rsidRDefault="4EF3C1E7" w14:paraId="41658272" w14:textId="43B660AB">
      <w:pPr>
        <w:pStyle w:val="Normal"/>
        <w:spacing w:before="200" w:beforeAutospacing="off" w:after="0" w:afterAutospacing="off" w:line="360" w:lineRule="auto"/>
        <w:ind w:left="0" w:firstLine="0"/>
        <w:jc w:val="left"/>
        <w:rPr>
          <w:rFonts w:ascii="Arial" w:hAnsi="Arial" w:eastAsia="Arial" w:cs="Arial"/>
          <w:b w:val="0"/>
          <w:bCs w:val="0"/>
          <w:i w:val="0"/>
          <w:iCs w:val="0"/>
          <w:caps w:val="0"/>
          <w:smallCaps w:val="0"/>
          <w:noProof w:val="0"/>
          <w:color w:val="222222"/>
          <w:sz w:val="24"/>
          <w:szCs w:val="24"/>
          <w:lang w:val="en-GB"/>
        </w:rPr>
      </w:pPr>
      <w:r w:rsidRPr="5590A953" w:rsidR="4EF3C1E7">
        <w:rPr>
          <w:rFonts w:ascii="Arial" w:hAnsi="Arial" w:eastAsia="Arial" w:cs="Arial"/>
          <w:b w:val="0"/>
          <w:bCs w:val="0"/>
          <w:i w:val="0"/>
          <w:iCs w:val="0"/>
          <w:caps w:val="0"/>
          <w:smallCaps w:val="0"/>
          <w:noProof w:val="0"/>
          <w:color w:val="222222"/>
          <w:sz w:val="24"/>
          <w:szCs w:val="24"/>
          <w:lang w:val="en-GB"/>
        </w:rPr>
        <w:t xml:space="preserve">Maryam, B., Sören, H. and Gunilla, L., 2020. Putting scaffolding into action: Preschool teachers’ actions using interactive whiteboard. </w:t>
      </w:r>
      <w:r w:rsidRPr="5590A953" w:rsidR="4EF3C1E7">
        <w:rPr>
          <w:rFonts w:ascii="Arial" w:hAnsi="Arial" w:eastAsia="Arial" w:cs="Arial"/>
          <w:b w:val="0"/>
          <w:bCs w:val="0"/>
          <w:i w:val="1"/>
          <w:iCs w:val="1"/>
          <w:caps w:val="0"/>
          <w:smallCaps w:val="0"/>
          <w:noProof w:val="0"/>
          <w:color w:val="222222"/>
          <w:sz w:val="24"/>
          <w:szCs w:val="24"/>
          <w:lang w:val="en-GB"/>
        </w:rPr>
        <w:t>Early Childhood Education Journal</w:t>
      </w:r>
      <w:r w:rsidRPr="5590A953" w:rsidR="4EF3C1E7">
        <w:rPr>
          <w:rFonts w:ascii="Arial" w:hAnsi="Arial" w:eastAsia="Arial" w:cs="Arial"/>
          <w:b w:val="0"/>
          <w:bCs w:val="0"/>
          <w:i w:val="0"/>
          <w:iCs w:val="0"/>
          <w:caps w:val="0"/>
          <w:smallCaps w:val="0"/>
          <w:noProof w:val="0"/>
          <w:color w:val="222222"/>
          <w:sz w:val="24"/>
          <w:szCs w:val="24"/>
          <w:lang w:val="en-GB"/>
        </w:rPr>
        <w:t xml:space="preserve">, </w:t>
      </w:r>
      <w:r w:rsidRPr="5590A953" w:rsidR="4EF3C1E7">
        <w:rPr>
          <w:rFonts w:ascii="Arial" w:hAnsi="Arial" w:eastAsia="Arial" w:cs="Arial"/>
          <w:b w:val="0"/>
          <w:bCs w:val="0"/>
          <w:i w:val="1"/>
          <w:iCs w:val="1"/>
          <w:caps w:val="0"/>
          <w:smallCaps w:val="0"/>
          <w:noProof w:val="0"/>
          <w:color w:val="222222"/>
          <w:sz w:val="24"/>
          <w:szCs w:val="24"/>
          <w:lang w:val="en-GB"/>
        </w:rPr>
        <w:t>48</w:t>
      </w:r>
      <w:r w:rsidRPr="5590A953" w:rsidR="4EF3C1E7">
        <w:rPr>
          <w:rFonts w:ascii="Arial" w:hAnsi="Arial" w:eastAsia="Arial" w:cs="Arial"/>
          <w:b w:val="0"/>
          <w:bCs w:val="0"/>
          <w:i w:val="0"/>
          <w:iCs w:val="0"/>
          <w:caps w:val="0"/>
          <w:smallCaps w:val="0"/>
          <w:noProof w:val="0"/>
          <w:color w:val="222222"/>
          <w:sz w:val="24"/>
          <w:szCs w:val="24"/>
          <w:lang w:val="en-GB"/>
        </w:rPr>
        <w:t>, pp.79-92.</w:t>
      </w:r>
    </w:p>
    <w:p w:rsidR="5590A953" w:rsidP="5590A953" w:rsidRDefault="5590A953" w14:paraId="19694181" w14:textId="548E9F35">
      <w:pPr>
        <w:pStyle w:val="Normal"/>
        <w:spacing w:before="200" w:beforeAutospacing="off" w:after="0" w:afterAutospacing="off" w:line="360" w:lineRule="auto"/>
        <w:ind w:left="0" w:firstLine="0"/>
        <w:jc w:val="left"/>
        <w:rPr>
          <w:rFonts w:ascii="Arial" w:hAnsi="Arial" w:eastAsia="Arial" w:cs="Arial"/>
          <w:b w:val="0"/>
          <w:bCs w:val="0"/>
          <w:i w:val="0"/>
          <w:iCs w:val="0"/>
          <w:caps w:val="0"/>
          <w:smallCaps w:val="0"/>
          <w:noProof w:val="0"/>
          <w:color w:val="222222"/>
          <w:sz w:val="24"/>
          <w:szCs w:val="24"/>
          <w:lang w:val="en-GB"/>
        </w:rPr>
      </w:pPr>
    </w:p>
    <w:p w:rsidR="629F59B8" w:rsidP="5590A953" w:rsidRDefault="629F59B8" w14:paraId="2ACC9149" w14:textId="3E750139">
      <w:pPr>
        <w:pStyle w:val="Normal"/>
        <w:spacing w:after="0" w:afterAutospacing="off" w:line="360" w:lineRule="auto"/>
        <w:jc w:val="left"/>
        <w:rPr>
          <w:rFonts w:ascii="Arial" w:hAnsi="Arial" w:eastAsia="Arial" w:cs="Arial"/>
          <w:noProof w:val="0"/>
          <w:sz w:val="24"/>
          <w:szCs w:val="24"/>
          <w:lang w:val="en-GB"/>
        </w:rPr>
      </w:pPr>
      <w:r w:rsidRPr="5590A953" w:rsidR="629F59B8">
        <w:rPr>
          <w:rFonts w:ascii="Arial" w:hAnsi="Arial" w:eastAsia="Arial" w:cs="Arial"/>
          <w:noProof w:val="0"/>
          <w:sz w:val="24"/>
          <w:szCs w:val="24"/>
          <w:lang w:val="en-GB"/>
        </w:rPr>
        <w:t xml:space="preserve">Mele, C. </w:t>
      </w:r>
      <w:r w:rsidRPr="5590A953" w:rsidR="629F59B8">
        <w:rPr>
          <w:rFonts w:ascii="Arial" w:hAnsi="Arial" w:eastAsia="Arial" w:cs="Arial"/>
          <w:i w:val="1"/>
          <w:iCs w:val="1"/>
          <w:noProof w:val="0"/>
          <w:sz w:val="24"/>
          <w:szCs w:val="24"/>
          <w:lang w:val="en-GB"/>
        </w:rPr>
        <w:t>et al.</w:t>
      </w:r>
      <w:r w:rsidRPr="5590A953" w:rsidR="629F59B8">
        <w:rPr>
          <w:rFonts w:ascii="Arial" w:hAnsi="Arial" w:eastAsia="Arial" w:cs="Arial"/>
          <w:noProof w:val="0"/>
          <w:sz w:val="24"/>
          <w:szCs w:val="24"/>
          <w:lang w:val="en-GB"/>
        </w:rPr>
        <w:t xml:space="preserve"> (2021) ‘The millennial customer journey: a </w:t>
      </w:r>
      <w:r w:rsidRPr="5590A953" w:rsidR="629F59B8">
        <w:rPr>
          <w:rFonts w:ascii="Arial" w:hAnsi="Arial" w:eastAsia="Arial" w:cs="Arial"/>
          <w:noProof w:val="0"/>
          <w:sz w:val="24"/>
          <w:szCs w:val="24"/>
          <w:lang w:val="en-GB"/>
        </w:rPr>
        <w:t>Phygital</w:t>
      </w:r>
      <w:r w:rsidRPr="5590A953" w:rsidR="629F59B8">
        <w:rPr>
          <w:rFonts w:ascii="Arial" w:hAnsi="Arial" w:eastAsia="Arial" w:cs="Arial"/>
          <w:noProof w:val="0"/>
          <w:sz w:val="24"/>
          <w:szCs w:val="24"/>
          <w:lang w:val="en-GB"/>
        </w:rPr>
        <w:t xml:space="preserve"> mapping of emotional, behavioural, and social experiences’, </w:t>
      </w:r>
      <w:r w:rsidRPr="5590A953" w:rsidR="629F59B8">
        <w:rPr>
          <w:rFonts w:ascii="Arial" w:hAnsi="Arial" w:eastAsia="Arial" w:cs="Arial"/>
          <w:i w:val="1"/>
          <w:iCs w:val="1"/>
          <w:noProof w:val="0"/>
          <w:sz w:val="24"/>
          <w:szCs w:val="24"/>
          <w:lang w:val="en-GB"/>
        </w:rPr>
        <w:t>The Journal of consumer marketing</w:t>
      </w:r>
      <w:r w:rsidRPr="5590A953" w:rsidR="629F59B8">
        <w:rPr>
          <w:rFonts w:ascii="Arial" w:hAnsi="Arial" w:eastAsia="Arial" w:cs="Arial"/>
          <w:noProof w:val="0"/>
          <w:sz w:val="24"/>
          <w:szCs w:val="24"/>
          <w:lang w:val="en-GB"/>
        </w:rPr>
        <w:t xml:space="preserve">, 38(4), pp. 420–433. Available at: </w:t>
      </w:r>
      <w:hyperlink r:id="R529a404b71ba4a5d">
        <w:r w:rsidRPr="5590A953" w:rsidR="629F59B8">
          <w:rPr>
            <w:rStyle w:val="Hyperlink"/>
            <w:rFonts w:ascii="Arial" w:hAnsi="Arial" w:eastAsia="Arial" w:cs="Arial"/>
            <w:noProof w:val="0"/>
            <w:sz w:val="24"/>
            <w:szCs w:val="24"/>
            <w:lang w:val="en-GB"/>
          </w:rPr>
          <w:t>https://doi.org/10.1108/JCM-03-2020-3701</w:t>
        </w:r>
      </w:hyperlink>
      <w:r w:rsidRPr="5590A953" w:rsidR="629F59B8">
        <w:rPr>
          <w:rFonts w:ascii="Arial" w:hAnsi="Arial" w:eastAsia="Arial" w:cs="Arial"/>
          <w:noProof w:val="0"/>
          <w:sz w:val="24"/>
          <w:szCs w:val="24"/>
          <w:lang w:val="en-GB"/>
        </w:rPr>
        <w:t>.</w:t>
      </w:r>
      <w:r w:rsidRPr="5590A953" w:rsidR="42F01CDF">
        <w:rPr>
          <w:rFonts w:ascii="Arial" w:hAnsi="Arial" w:eastAsia="Arial" w:cs="Arial"/>
          <w:noProof w:val="0"/>
          <w:sz w:val="24"/>
          <w:szCs w:val="24"/>
          <w:lang w:val="en-GB"/>
        </w:rPr>
        <w:t xml:space="preserve"> </w:t>
      </w:r>
      <w:r w:rsidRPr="5590A953" w:rsidR="42F01CDF">
        <w:rPr>
          <w:rFonts w:ascii="Arial" w:hAnsi="Arial" w:eastAsia="Arial" w:cs="Arial"/>
          <w:b w:val="0"/>
          <w:bCs w:val="0"/>
          <w:i w:val="0"/>
          <w:iCs w:val="0"/>
          <w:caps w:val="0"/>
          <w:smallCaps w:val="0"/>
          <w:noProof w:val="0"/>
          <w:color w:val="262626" w:themeColor="text1" w:themeTint="D9" w:themeShade="FF"/>
          <w:sz w:val="24"/>
          <w:szCs w:val="24"/>
          <w:lang w:val="en-GB"/>
        </w:rPr>
        <w:t>(Accessed: 1 December 2023).</w:t>
      </w:r>
    </w:p>
    <w:p w:rsidR="5590A953" w:rsidP="5590A953" w:rsidRDefault="5590A953" w14:paraId="4045AC2E" w14:textId="3124F3A8">
      <w:pPr>
        <w:pStyle w:val="Normal"/>
        <w:spacing w:after="0" w:afterAutospacing="off" w:line="360" w:lineRule="auto"/>
        <w:jc w:val="left"/>
        <w:rPr>
          <w:rFonts w:ascii="Arial" w:hAnsi="Arial" w:eastAsia="Arial" w:cs="Arial"/>
          <w:b w:val="0"/>
          <w:bCs w:val="0"/>
          <w:i w:val="0"/>
          <w:iCs w:val="0"/>
          <w:caps w:val="0"/>
          <w:smallCaps w:val="0"/>
          <w:noProof w:val="0"/>
          <w:color w:val="262626" w:themeColor="text1" w:themeTint="D9" w:themeShade="FF"/>
          <w:sz w:val="24"/>
          <w:szCs w:val="24"/>
          <w:lang w:val="en-GB"/>
        </w:rPr>
      </w:pPr>
    </w:p>
    <w:p w:rsidR="18AE0FF1" w:rsidP="5590A953" w:rsidRDefault="18AE0FF1" w14:paraId="65F4DBF8" w14:textId="673FEEB3">
      <w:pPr>
        <w:pStyle w:val="Normal"/>
        <w:spacing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8AE0FF1">
        <w:rPr>
          <w:rFonts w:ascii="Arial" w:hAnsi="Arial" w:eastAsia="Arial" w:cs="Arial"/>
          <w:b w:val="0"/>
          <w:bCs w:val="0"/>
          <w:i w:val="0"/>
          <w:iCs w:val="0"/>
          <w:caps w:val="0"/>
          <w:smallCaps w:val="0"/>
          <w:noProof w:val="0"/>
          <w:color w:val="000000" w:themeColor="text1" w:themeTint="FF" w:themeShade="FF"/>
          <w:sz w:val="24"/>
          <w:szCs w:val="24"/>
          <w:lang w:val="en-GB"/>
        </w:rPr>
        <w:t>Mentimeter</w:t>
      </w:r>
      <w:r w:rsidRPr="5590A953" w:rsidR="18AE0FF1">
        <w:rPr>
          <w:rFonts w:ascii="Arial" w:hAnsi="Arial" w:eastAsia="Arial" w:cs="Arial"/>
          <w:b w:val="0"/>
          <w:bCs w:val="0"/>
          <w:i w:val="0"/>
          <w:iCs w:val="0"/>
          <w:caps w:val="0"/>
          <w:smallCaps w:val="0"/>
          <w:noProof w:val="0"/>
          <w:color w:val="000000" w:themeColor="text1" w:themeTint="FF" w:themeShade="FF"/>
          <w:sz w:val="24"/>
          <w:szCs w:val="24"/>
          <w:lang w:val="en-GB"/>
        </w:rPr>
        <w:t xml:space="preserve">  (No Date) Want to Become a Better Presenter? Available at: </w:t>
      </w:r>
      <w:hyperlink r:id="R6883403478b34dbc">
        <w:r w:rsidRPr="5590A953" w:rsidR="18AE0FF1">
          <w:rPr>
            <w:rStyle w:val="Hyperlink"/>
            <w:rFonts w:ascii="Arial" w:hAnsi="Arial" w:eastAsia="Arial" w:cs="Arial"/>
            <w:b w:val="0"/>
            <w:bCs w:val="0"/>
            <w:i w:val="0"/>
            <w:iCs w:val="0"/>
            <w:caps w:val="0"/>
            <w:smallCaps w:val="0"/>
            <w:strike w:val="0"/>
            <w:dstrike w:val="0"/>
            <w:noProof w:val="0"/>
            <w:sz w:val="24"/>
            <w:szCs w:val="24"/>
            <w:lang w:val="en-GB"/>
          </w:rPr>
          <w:t>Interactive presentation software - Mentimeter.</w:t>
        </w:r>
      </w:hyperlink>
      <w:r w:rsidRPr="5590A953" w:rsidR="18AE0FF1">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9 December 2023).</w:t>
      </w:r>
    </w:p>
    <w:p w:rsidR="5590A953" w:rsidP="5590A953" w:rsidRDefault="5590A953" w14:paraId="0EFCF124" w14:textId="5FAADA36">
      <w:pPr>
        <w:pStyle w:val="Normal"/>
        <w:spacing w:after="0" w:afterAutospacing="off" w:line="360" w:lineRule="auto"/>
        <w:jc w:val="left"/>
        <w:rPr>
          <w:rFonts w:ascii="Arial" w:hAnsi="Arial" w:eastAsia="Arial" w:cs="Arial"/>
          <w:noProof w:val="0"/>
          <w:sz w:val="24"/>
          <w:szCs w:val="24"/>
          <w:lang w:val="en-GB"/>
        </w:rPr>
      </w:pPr>
    </w:p>
    <w:p w:rsidR="7B6D2D6F" w:rsidP="5590A953" w:rsidRDefault="7B6D2D6F" w14:paraId="160BCD8E" w14:textId="5BD1EDBB">
      <w:pPr>
        <w:pStyle w:val="Normal"/>
        <w:bidi w:val="0"/>
        <w:spacing w:before="0" w:beforeAutospacing="off" w:after="0" w:afterAutospacing="off" w:line="360" w:lineRule="auto"/>
        <w:ind w:left="0" w:right="0"/>
        <w:jc w:val="left"/>
        <w:rPr>
          <w:rFonts w:ascii="Arial" w:hAnsi="Arial" w:eastAsia="Arial" w:cs="Arial"/>
          <w:noProof w:val="0"/>
          <w:sz w:val="24"/>
          <w:szCs w:val="24"/>
          <w:lang w:val="en-GB"/>
        </w:rPr>
      </w:pPr>
      <w:r w:rsidRPr="5590A953" w:rsidR="7B6D2D6F">
        <w:rPr>
          <w:rFonts w:ascii="Arial" w:hAnsi="Arial" w:eastAsia="Arial" w:cs="Arial"/>
          <w:b w:val="0"/>
          <w:bCs w:val="0"/>
          <w:i w:val="0"/>
          <w:iCs w:val="0"/>
          <w:caps w:val="0"/>
          <w:smallCaps w:val="0"/>
          <w:noProof w:val="0"/>
          <w:color w:val="222222"/>
          <w:sz w:val="24"/>
          <w:szCs w:val="24"/>
          <w:lang w:val="en-GB"/>
        </w:rPr>
        <w:t xml:space="preserve">Meo, S.A. and Talha, M., 2019. Turnitin: Is it a text matching or plagiarism detection </w:t>
      </w:r>
      <w:r w:rsidRPr="5590A953" w:rsidR="7B6D2D6F">
        <w:rPr>
          <w:rFonts w:ascii="Arial" w:hAnsi="Arial" w:eastAsia="Arial" w:cs="Arial"/>
          <w:b w:val="0"/>
          <w:bCs w:val="0"/>
          <w:i w:val="0"/>
          <w:iCs w:val="0"/>
          <w:caps w:val="0"/>
          <w:smallCaps w:val="0"/>
          <w:noProof w:val="0"/>
          <w:color w:val="222222"/>
          <w:sz w:val="24"/>
          <w:szCs w:val="24"/>
          <w:lang w:val="en-GB"/>
        </w:rPr>
        <w:t>tool?.</w:t>
      </w:r>
      <w:r w:rsidRPr="5590A953" w:rsidR="7B6D2D6F">
        <w:rPr>
          <w:rFonts w:ascii="Arial" w:hAnsi="Arial" w:eastAsia="Arial" w:cs="Arial"/>
          <w:b w:val="0"/>
          <w:bCs w:val="0"/>
          <w:i w:val="0"/>
          <w:iCs w:val="0"/>
          <w:caps w:val="0"/>
          <w:smallCaps w:val="0"/>
          <w:noProof w:val="0"/>
          <w:color w:val="222222"/>
          <w:sz w:val="24"/>
          <w:szCs w:val="24"/>
          <w:lang w:val="en-GB"/>
        </w:rPr>
        <w:t xml:space="preserve"> </w:t>
      </w:r>
      <w:r w:rsidRPr="5590A953" w:rsidR="7B6D2D6F">
        <w:rPr>
          <w:rFonts w:ascii="Arial" w:hAnsi="Arial" w:eastAsia="Arial" w:cs="Arial"/>
          <w:b w:val="0"/>
          <w:bCs w:val="0"/>
          <w:i w:val="1"/>
          <w:iCs w:val="1"/>
          <w:caps w:val="0"/>
          <w:smallCaps w:val="0"/>
          <w:noProof w:val="0"/>
          <w:color w:val="222222"/>
          <w:sz w:val="24"/>
          <w:szCs w:val="24"/>
          <w:lang w:val="en-GB"/>
        </w:rPr>
        <w:t>Saudi journal of anaesthesia</w:t>
      </w:r>
      <w:r w:rsidRPr="5590A953" w:rsidR="7B6D2D6F">
        <w:rPr>
          <w:rFonts w:ascii="Arial" w:hAnsi="Arial" w:eastAsia="Arial" w:cs="Arial"/>
          <w:b w:val="0"/>
          <w:bCs w:val="0"/>
          <w:i w:val="0"/>
          <w:iCs w:val="0"/>
          <w:caps w:val="0"/>
          <w:smallCaps w:val="0"/>
          <w:noProof w:val="0"/>
          <w:color w:val="222222"/>
          <w:sz w:val="24"/>
          <w:szCs w:val="24"/>
          <w:lang w:val="en-GB"/>
        </w:rPr>
        <w:t xml:space="preserve">, </w:t>
      </w:r>
      <w:r w:rsidRPr="5590A953" w:rsidR="7B6D2D6F">
        <w:rPr>
          <w:rFonts w:ascii="Arial" w:hAnsi="Arial" w:eastAsia="Arial" w:cs="Arial"/>
          <w:b w:val="0"/>
          <w:bCs w:val="0"/>
          <w:i w:val="1"/>
          <w:iCs w:val="1"/>
          <w:caps w:val="0"/>
          <w:smallCaps w:val="0"/>
          <w:noProof w:val="0"/>
          <w:color w:val="222222"/>
          <w:sz w:val="24"/>
          <w:szCs w:val="24"/>
          <w:lang w:val="en-GB"/>
        </w:rPr>
        <w:t>13</w:t>
      </w:r>
      <w:r w:rsidRPr="5590A953" w:rsidR="7B6D2D6F">
        <w:rPr>
          <w:rFonts w:ascii="Arial" w:hAnsi="Arial" w:eastAsia="Arial" w:cs="Arial"/>
          <w:b w:val="0"/>
          <w:bCs w:val="0"/>
          <w:i w:val="0"/>
          <w:iCs w:val="0"/>
          <w:caps w:val="0"/>
          <w:smallCaps w:val="0"/>
          <w:noProof w:val="0"/>
          <w:color w:val="222222"/>
          <w:sz w:val="24"/>
          <w:szCs w:val="24"/>
          <w:lang w:val="en-GB"/>
        </w:rPr>
        <w:t>(</w:t>
      </w:r>
      <w:r w:rsidRPr="5590A953" w:rsidR="7B6D2D6F">
        <w:rPr>
          <w:rFonts w:ascii="Arial" w:hAnsi="Arial" w:eastAsia="Arial" w:cs="Arial"/>
          <w:b w:val="0"/>
          <w:bCs w:val="0"/>
          <w:i w:val="0"/>
          <w:iCs w:val="0"/>
          <w:caps w:val="0"/>
          <w:smallCaps w:val="0"/>
          <w:noProof w:val="0"/>
          <w:color w:val="222222"/>
          <w:sz w:val="24"/>
          <w:szCs w:val="24"/>
          <w:lang w:val="en-GB"/>
        </w:rPr>
        <w:t>Suppl</w:t>
      </w:r>
      <w:r w:rsidRPr="5590A953" w:rsidR="7B6D2D6F">
        <w:rPr>
          <w:rFonts w:ascii="Arial" w:hAnsi="Arial" w:eastAsia="Arial" w:cs="Arial"/>
          <w:b w:val="0"/>
          <w:bCs w:val="0"/>
          <w:i w:val="0"/>
          <w:iCs w:val="0"/>
          <w:caps w:val="0"/>
          <w:smallCaps w:val="0"/>
          <w:noProof w:val="0"/>
          <w:color w:val="222222"/>
          <w:sz w:val="24"/>
          <w:szCs w:val="24"/>
          <w:lang w:val="en-GB"/>
        </w:rPr>
        <w:t xml:space="preserve"> 1), p.S48.</w:t>
      </w:r>
    </w:p>
    <w:p w:rsidR="5590A953" w:rsidP="5590A953" w:rsidRDefault="5590A953" w14:paraId="157506BD" w14:textId="1B7BAAFB">
      <w:pPr>
        <w:pStyle w:val="Normal"/>
        <w:bidi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p>
    <w:p w:rsidR="79350CB9" w:rsidP="5590A953" w:rsidRDefault="79350CB9" w14:paraId="0E1F1257" w14:textId="4EDDB5F1">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79350CB9">
        <w:rPr>
          <w:rFonts w:ascii="Arial" w:hAnsi="Arial" w:eastAsia="Arial" w:cs="Arial"/>
          <w:b w:val="0"/>
          <w:bCs w:val="0"/>
          <w:i w:val="0"/>
          <w:iCs w:val="0"/>
          <w:caps w:val="0"/>
          <w:smallCaps w:val="0"/>
          <w:noProof w:val="0"/>
          <w:color w:val="000000" w:themeColor="text1" w:themeTint="FF" w:themeShade="FF"/>
          <w:sz w:val="24"/>
          <w:szCs w:val="24"/>
          <w:lang w:val="en-GB"/>
        </w:rPr>
        <w:t xml:space="preserve">Miranda, J., Navarrete, C., Noguez, J., Molina-Espinosa, J.M., Ramírez-Montoya, M.S., Navarro-Tuch, S.A., Bustamante-Bello, M.R., Rosas-Fernández, J.B. and Molina, A., 2021. The core components of education 4.0 in higher education: Three case studies in engineering education. </w:t>
      </w:r>
      <w:r w:rsidRPr="5590A953" w:rsidR="79350CB9">
        <w:rPr>
          <w:rFonts w:ascii="Arial" w:hAnsi="Arial" w:eastAsia="Arial" w:cs="Arial"/>
          <w:b w:val="0"/>
          <w:bCs w:val="0"/>
          <w:i w:val="1"/>
          <w:iCs w:val="1"/>
          <w:caps w:val="0"/>
          <w:smallCaps w:val="0"/>
          <w:noProof w:val="0"/>
          <w:color w:val="000000" w:themeColor="text1" w:themeTint="FF" w:themeShade="FF"/>
          <w:sz w:val="24"/>
          <w:szCs w:val="24"/>
          <w:lang w:val="en-GB"/>
        </w:rPr>
        <w:t>Computers &amp; Electrical Engineering</w:t>
      </w:r>
      <w:r w:rsidRPr="5590A953" w:rsidR="79350CB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79350CB9">
        <w:rPr>
          <w:rFonts w:ascii="Arial" w:hAnsi="Arial" w:eastAsia="Arial" w:cs="Arial"/>
          <w:b w:val="0"/>
          <w:bCs w:val="0"/>
          <w:i w:val="1"/>
          <w:iCs w:val="1"/>
          <w:caps w:val="0"/>
          <w:smallCaps w:val="0"/>
          <w:noProof w:val="0"/>
          <w:color w:val="000000" w:themeColor="text1" w:themeTint="FF" w:themeShade="FF"/>
          <w:sz w:val="24"/>
          <w:szCs w:val="24"/>
          <w:lang w:val="en-GB"/>
        </w:rPr>
        <w:t>93</w:t>
      </w:r>
      <w:r w:rsidRPr="5590A953" w:rsidR="79350CB9">
        <w:rPr>
          <w:rFonts w:ascii="Arial" w:hAnsi="Arial" w:eastAsia="Arial" w:cs="Arial"/>
          <w:b w:val="0"/>
          <w:bCs w:val="0"/>
          <w:i w:val="0"/>
          <w:iCs w:val="0"/>
          <w:caps w:val="0"/>
          <w:smallCaps w:val="0"/>
          <w:noProof w:val="0"/>
          <w:color w:val="000000" w:themeColor="text1" w:themeTint="FF" w:themeShade="FF"/>
          <w:sz w:val="24"/>
          <w:szCs w:val="24"/>
          <w:lang w:val="en-GB"/>
        </w:rPr>
        <w:t>, p.107278.</w:t>
      </w:r>
    </w:p>
    <w:p w:rsidR="5590A953" w:rsidP="5590A953" w:rsidRDefault="5590A953" w14:paraId="33C93FFC" w14:textId="6E7B8813">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D7CD6C0" w:rsidP="5590A953" w:rsidRDefault="3D7CD6C0" w14:paraId="1369BF6E" w14:textId="3187324C">
      <w:pPr>
        <w:pStyle w:val="Normal"/>
        <w:spacing w:after="0" w:afterAutospacing="off" w:line="360" w:lineRule="auto"/>
        <w:jc w:val="left"/>
        <w:rPr>
          <w:rFonts w:ascii="Arial" w:hAnsi="Arial" w:eastAsia="Arial" w:cs="Arial"/>
          <w:noProof w:val="0"/>
          <w:sz w:val="24"/>
          <w:szCs w:val="24"/>
          <w:lang w:val="en-GB"/>
        </w:rPr>
      </w:pPr>
      <w:r w:rsidRPr="5590A953" w:rsidR="3D7CD6C0">
        <w:rPr>
          <w:rFonts w:ascii="Arial" w:hAnsi="Arial" w:eastAsia="Arial" w:cs="Arial"/>
          <w:b w:val="0"/>
          <w:bCs w:val="0"/>
          <w:i w:val="0"/>
          <w:iCs w:val="0"/>
          <w:caps w:val="0"/>
          <w:smallCaps w:val="0"/>
          <w:noProof w:val="0"/>
          <w:color w:val="222222"/>
          <w:sz w:val="24"/>
          <w:szCs w:val="24"/>
          <w:lang w:val="en-GB"/>
        </w:rPr>
        <w:t xml:space="preserve">Mohin, M., </w:t>
      </w:r>
      <w:r w:rsidRPr="5590A953" w:rsidR="3D7CD6C0">
        <w:rPr>
          <w:rFonts w:ascii="Arial" w:hAnsi="Arial" w:eastAsia="Arial" w:cs="Arial"/>
          <w:b w:val="0"/>
          <w:bCs w:val="0"/>
          <w:i w:val="0"/>
          <w:iCs w:val="0"/>
          <w:caps w:val="0"/>
          <w:smallCaps w:val="0"/>
          <w:noProof w:val="0"/>
          <w:color w:val="222222"/>
          <w:sz w:val="24"/>
          <w:szCs w:val="24"/>
          <w:lang w:val="en-GB"/>
        </w:rPr>
        <w:t>Kunzwa</w:t>
      </w:r>
      <w:r w:rsidRPr="5590A953" w:rsidR="3D7CD6C0">
        <w:rPr>
          <w:rFonts w:ascii="Arial" w:hAnsi="Arial" w:eastAsia="Arial" w:cs="Arial"/>
          <w:b w:val="0"/>
          <w:bCs w:val="0"/>
          <w:i w:val="0"/>
          <w:iCs w:val="0"/>
          <w:caps w:val="0"/>
          <w:smallCaps w:val="0"/>
          <w:noProof w:val="0"/>
          <w:color w:val="222222"/>
          <w:sz w:val="24"/>
          <w:szCs w:val="24"/>
          <w:lang w:val="en-GB"/>
        </w:rPr>
        <w:t xml:space="preserve">, L. and Patel, S., 2022. Using </w:t>
      </w:r>
      <w:r w:rsidRPr="5590A953" w:rsidR="3D7CD6C0">
        <w:rPr>
          <w:rFonts w:ascii="Arial" w:hAnsi="Arial" w:eastAsia="Arial" w:cs="Arial"/>
          <w:b w:val="0"/>
          <w:bCs w:val="0"/>
          <w:i w:val="0"/>
          <w:iCs w:val="0"/>
          <w:caps w:val="0"/>
          <w:smallCaps w:val="0"/>
          <w:noProof w:val="0"/>
          <w:color w:val="222222"/>
          <w:sz w:val="24"/>
          <w:szCs w:val="24"/>
          <w:lang w:val="en-GB"/>
        </w:rPr>
        <w:t>Mentimeter</w:t>
      </w:r>
      <w:r w:rsidRPr="5590A953" w:rsidR="3D7CD6C0">
        <w:rPr>
          <w:rFonts w:ascii="Arial" w:hAnsi="Arial" w:eastAsia="Arial" w:cs="Arial"/>
          <w:b w:val="0"/>
          <w:bCs w:val="0"/>
          <w:i w:val="0"/>
          <w:iCs w:val="0"/>
          <w:caps w:val="0"/>
          <w:smallCaps w:val="0"/>
          <w:noProof w:val="0"/>
          <w:color w:val="222222"/>
          <w:sz w:val="24"/>
          <w:szCs w:val="24"/>
          <w:lang w:val="en-GB"/>
        </w:rPr>
        <w:t xml:space="preserve"> to enhance learning and teaching in a large class. </w:t>
      </w:r>
      <w:r w:rsidRPr="5590A953" w:rsidR="3D7CD6C0">
        <w:rPr>
          <w:rFonts w:ascii="Arial" w:hAnsi="Arial" w:eastAsia="Arial" w:cs="Arial"/>
          <w:b w:val="0"/>
          <w:bCs w:val="0"/>
          <w:i w:val="1"/>
          <w:iCs w:val="1"/>
          <w:caps w:val="0"/>
          <w:smallCaps w:val="0"/>
          <w:noProof w:val="0"/>
          <w:color w:val="222222"/>
          <w:sz w:val="24"/>
          <w:szCs w:val="24"/>
          <w:lang w:val="en-GB"/>
        </w:rPr>
        <w:t>International Journal of Educational Policy Research and Review</w:t>
      </w:r>
      <w:r w:rsidRPr="5590A953" w:rsidR="3D7CD6C0">
        <w:rPr>
          <w:rFonts w:ascii="Arial" w:hAnsi="Arial" w:eastAsia="Arial" w:cs="Arial"/>
          <w:b w:val="0"/>
          <w:bCs w:val="0"/>
          <w:i w:val="0"/>
          <w:iCs w:val="0"/>
          <w:caps w:val="0"/>
          <w:smallCaps w:val="0"/>
          <w:noProof w:val="0"/>
          <w:color w:val="222222"/>
          <w:sz w:val="24"/>
          <w:szCs w:val="24"/>
          <w:lang w:val="en-GB"/>
        </w:rPr>
        <w:t xml:space="preserve">, </w:t>
      </w:r>
      <w:r w:rsidRPr="5590A953" w:rsidR="3D7CD6C0">
        <w:rPr>
          <w:rFonts w:ascii="Arial" w:hAnsi="Arial" w:eastAsia="Arial" w:cs="Arial"/>
          <w:b w:val="0"/>
          <w:bCs w:val="0"/>
          <w:i w:val="1"/>
          <w:iCs w:val="1"/>
          <w:caps w:val="0"/>
          <w:smallCaps w:val="0"/>
          <w:noProof w:val="0"/>
          <w:color w:val="222222"/>
          <w:sz w:val="24"/>
          <w:szCs w:val="24"/>
          <w:lang w:val="en-GB"/>
        </w:rPr>
        <w:t>9</w:t>
      </w:r>
      <w:r w:rsidRPr="5590A953" w:rsidR="3D7CD6C0">
        <w:rPr>
          <w:rFonts w:ascii="Arial" w:hAnsi="Arial" w:eastAsia="Arial" w:cs="Arial"/>
          <w:b w:val="0"/>
          <w:bCs w:val="0"/>
          <w:i w:val="0"/>
          <w:iCs w:val="0"/>
          <w:caps w:val="0"/>
          <w:smallCaps w:val="0"/>
          <w:noProof w:val="0"/>
          <w:color w:val="222222"/>
          <w:sz w:val="24"/>
          <w:szCs w:val="24"/>
          <w:lang w:val="en-GB"/>
        </w:rPr>
        <w:t>(2), p.48.</w:t>
      </w:r>
    </w:p>
    <w:p w:rsidR="5590A953" w:rsidP="5590A953" w:rsidRDefault="5590A953" w14:paraId="045960ED" w14:textId="0D6AF075">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A14473D" w:rsidP="5590A953" w:rsidRDefault="5A14473D" w14:paraId="6D9A4256" w14:textId="7DDE787D">
      <w:pPr>
        <w:pStyle w:val="Normal"/>
        <w:spacing w:after="0" w:afterAutospacing="off" w:line="360" w:lineRule="auto"/>
        <w:ind w:firstLine="0"/>
        <w:jc w:val="left"/>
        <w:rPr>
          <w:rFonts w:ascii="Arial" w:hAnsi="Arial" w:eastAsia="Arial" w:cs="Arial"/>
          <w:noProof w:val="0"/>
          <w:sz w:val="24"/>
          <w:szCs w:val="24"/>
          <w:lang w:val="en-GB"/>
        </w:rPr>
      </w:pPr>
      <w:r w:rsidRPr="5590A953" w:rsidR="5A14473D">
        <w:rPr>
          <w:rFonts w:ascii="Arial" w:hAnsi="Arial" w:eastAsia="Arial" w:cs="Arial"/>
          <w:b w:val="0"/>
          <w:bCs w:val="0"/>
          <w:i w:val="0"/>
          <w:iCs w:val="0"/>
          <w:caps w:val="0"/>
          <w:smallCaps w:val="0"/>
          <w:noProof w:val="0"/>
          <w:color w:val="222222"/>
          <w:sz w:val="24"/>
          <w:szCs w:val="24"/>
          <w:lang w:val="en-GB"/>
        </w:rPr>
        <w:t xml:space="preserve">Molenaar, I., Van Boxtel, </w:t>
      </w:r>
      <w:r w:rsidRPr="5590A953" w:rsidR="5A14473D">
        <w:rPr>
          <w:rFonts w:ascii="Arial" w:hAnsi="Arial" w:eastAsia="Arial" w:cs="Arial"/>
          <w:b w:val="0"/>
          <w:bCs w:val="0"/>
          <w:i w:val="0"/>
          <w:iCs w:val="0"/>
          <w:caps w:val="0"/>
          <w:smallCaps w:val="0"/>
          <w:noProof w:val="0"/>
          <w:color w:val="222222"/>
          <w:sz w:val="24"/>
          <w:szCs w:val="24"/>
          <w:lang w:val="en-GB"/>
        </w:rPr>
        <w:t>C.A.</w:t>
      </w:r>
      <w:r w:rsidRPr="5590A953" w:rsidR="5A14473D">
        <w:rPr>
          <w:rFonts w:ascii="Arial" w:hAnsi="Arial" w:eastAsia="Arial" w:cs="Arial"/>
          <w:b w:val="0"/>
          <w:bCs w:val="0"/>
          <w:i w:val="0"/>
          <w:iCs w:val="0"/>
          <w:caps w:val="0"/>
          <w:smallCaps w:val="0"/>
          <w:noProof w:val="0"/>
          <w:color w:val="222222"/>
          <w:sz w:val="24"/>
          <w:szCs w:val="24"/>
          <w:lang w:val="en-GB"/>
        </w:rPr>
        <w:t xml:space="preserve"> and Sleegers, P.J., 2010. The effects of scaffolding metacognitive activities in small groups. </w:t>
      </w:r>
      <w:r w:rsidRPr="5590A953" w:rsidR="5A14473D">
        <w:rPr>
          <w:rFonts w:ascii="Arial" w:hAnsi="Arial" w:eastAsia="Arial" w:cs="Arial"/>
          <w:b w:val="0"/>
          <w:bCs w:val="0"/>
          <w:i w:val="1"/>
          <w:iCs w:val="1"/>
          <w:caps w:val="0"/>
          <w:smallCaps w:val="0"/>
          <w:noProof w:val="0"/>
          <w:color w:val="222222"/>
          <w:sz w:val="24"/>
          <w:szCs w:val="24"/>
          <w:lang w:val="en-GB"/>
        </w:rPr>
        <w:t xml:space="preserve">Computers in Human </w:t>
      </w:r>
      <w:r w:rsidRPr="5590A953" w:rsidR="5A14473D">
        <w:rPr>
          <w:rFonts w:ascii="Arial" w:hAnsi="Arial" w:eastAsia="Arial" w:cs="Arial"/>
          <w:b w:val="0"/>
          <w:bCs w:val="0"/>
          <w:i w:val="1"/>
          <w:iCs w:val="1"/>
          <w:caps w:val="0"/>
          <w:smallCaps w:val="0"/>
          <w:noProof w:val="0"/>
          <w:color w:val="222222"/>
          <w:sz w:val="24"/>
          <w:szCs w:val="24"/>
          <w:lang w:val="en-GB"/>
        </w:rPr>
        <w:t>Behavior</w:t>
      </w:r>
      <w:r w:rsidRPr="5590A953" w:rsidR="5A14473D">
        <w:rPr>
          <w:rFonts w:ascii="Arial" w:hAnsi="Arial" w:eastAsia="Arial" w:cs="Arial"/>
          <w:b w:val="0"/>
          <w:bCs w:val="0"/>
          <w:i w:val="0"/>
          <w:iCs w:val="0"/>
          <w:caps w:val="0"/>
          <w:smallCaps w:val="0"/>
          <w:noProof w:val="0"/>
          <w:color w:val="222222"/>
          <w:sz w:val="24"/>
          <w:szCs w:val="24"/>
          <w:lang w:val="en-GB"/>
        </w:rPr>
        <w:t xml:space="preserve">, </w:t>
      </w:r>
      <w:r w:rsidRPr="5590A953" w:rsidR="5A14473D">
        <w:rPr>
          <w:rFonts w:ascii="Arial" w:hAnsi="Arial" w:eastAsia="Arial" w:cs="Arial"/>
          <w:b w:val="0"/>
          <w:bCs w:val="0"/>
          <w:i w:val="1"/>
          <w:iCs w:val="1"/>
          <w:caps w:val="0"/>
          <w:smallCaps w:val="0"/>
          <w:noProof w:val="0"/>
          <w:color w:val="222222"/>
          <w:sz w:val="24"/>
          <w:szCs w:val="24"/>
          <w:lang w:val="en-GB"/>
        </w:rPr>
        <w:t>26</w:t>
      </w:r>
      <w:r w:rsidRPr="5590A953" w:rsidR="5A14473D">
        <w:rPr>
          <w:rFonts w:ascii="Arial" w:hAnsi="Arial" w:eastAsia="Arial" w:cs="Arial"/>
          <w:b w:val="0"/>
          <w:bCs w:val="0"/>
          <w:i w:val="0"/>
          <w:iCs w:val="0"/>
          <w:caps w:val="0"/>
          <w:smallCaps w:val="0"/>
          <w:noProof w:val="0"/>
          <w:color w:val="222222"/>
          <w:sz w:val="24"/>
          <w:szCs w:val="24"/>
          <w:lang w:val="en-GB"/>
        </w:rPr>
        <w:t>(6), pp.1727-1738.</w:t>
      </w:r>
    </w:p>
    <w:p w:rsidR="5590A953" w:rsidP="5590A953" w:rsidRDefault="5590A953" w14:paraId="5ADF91A6" w14:textId="05D41507">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6ED32E5" w:rsidP="5590A953" w:rsidRDefault="16ED32E5" w14:paraId="7C15F9E3" w14:textId="3325E10E">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Muñoz, J.L.R., Ojeda, F.M., Jurado, D.L.A., Peña, P.F.P., Carranza, C.P.M., Berríos, H.Q., Molina, S.U., Farfan, A.R.M., Arias-Gonzáles, J.L. and Vasquez-</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Pauca</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M.J., 2022. Systematic review of adaptive learning technology for learning in higher education.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Eurasian Journal of Educational Research</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98</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(98), pp.221-233.</w:t>
      </w:r>
    </w:p>
    <w:p w:rsidR="5590A953" w:rsidP="5590A953" w:rsidRDefault="5590A953" w14:paraId="591B9415" w14:textId="10364C2E">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6ED32E5" w:rsidP="5590A953" w:rsidRDefault="16ED32E5" w14:paraId="2B0C3E26" w14:textId="019AD45A">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Mystakidis</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S., </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Fragkaki</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M. and </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Filippousis</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G., 2021. Ready teacher one: Virtual and augmented reality online professional development for K-12 </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school teachers</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Computers</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10</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(10), p.134.</w:t>
      </w:r>
    </w:p>
    <w:p w:rsidR="5590A953" w:rsidP="5590A953" w:rsidRDefault="5590A953" w14:paraId="2EAF7E70" w14:textId="0BA914DA">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F931AEF" w:rsidP="5590A953" w:rsidRDefault="2F931AEF" w14:paraId="229B059F" w14:textId="0BF41F63">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222222"/>
          <w:sz w:val="24"/>
          <w:szCs w:val="24"/>
          <w:lang w:val="en-GB"/>
        </w:rPr>
      </w:pPr>
      <w:r w:rsidRPr="5590A953" w:rsidR="2F931AEF">
        <w:rPr>
          <w:rFonts w:ascii="Arial" w:hAnsi="Arial" w:eastAsia="Arial" w:cs="Arial"/>
          <w:b w:val="0"/>
          <w:bCs w:val="0"/>
          <w:i w:val="0"/>
          <w:iCs w:val="0"/>
          <w:caps w:val="0"/>
          <w:smallCaps w:val="0"/>
          <w:noProof w:val="0"/>
          <w:color w:val="222222"/>
          <w:sz w:val="24"/>
          <w:szCs w:val="24"/>
          <w:lang w:val="en-GB"/>
        </w:rPr>
        <w:t xml:space="preserve">Ness, I.J., 2023. Zone of proximal development. In </w:t>
      </w:r>
      <w:r w:rsidRPr="5590A953" w:rsidR="2F931AEF">
        <w:rPr>
          <w:rFonts w:ascii="Arial" w:hAnsi="Arial" w:eastAsia="Arial" w:cs="Arial"/>
          <w:b w:val="0"/>
          <w:bCs w:val="0"/>
          <w:i w:val="1"/>
          <w:iCs w:val="1"/>
          <w:caps w:val="0"/>
          <w:smallCaps w:val="0"/>
          <w:noProof w:val="0"/>
          <w:color w:val="222222"/>
          <w:sz w:val="24"/>
          <w:szCs w:val="24"/>
          <w:lang w:val="en-GB"/>
        </w:rPr>
        <w:t xml:space="preserve">The Palgrave </w:t>
      </w:r>
      <w:r w:rsidRPr="5590A953" w:rsidR="2F931AEF">
        <w:rPr>
          <w:rFonts w:ascii="Arial" w:hAnsi="Arial" w:eastAsia="Arial" w:cs="Arial"/>
          <w:b w:val="0"/>
          <w:bCs w:val="0"/>
          <w:i w:val="1"/>
          <w:iCs w:val="1"/>
          <w:caps w:val="0"/>
          <w:smallCaps w:val="0"/>
          <w:noProof w:val="0"/>
          <w:color w:val="222222"/>
          <w:sz w:val="24"/>
          <w:szCs w:val="24"/>
          <w:lang w:val="en-GB"/>
        </w:rPr>
        <w:t>Encyclopedia</w:t>
      </w:r>
      <w:r w:rsidRPr="5590A953" w:rsidR="2F931AEF">
        <w:rPr>
          <w:rFonts w:ascii="Arial" w:hAnsi="Arial" w:eastAsia="Arial" w:cs="Arial"/>
          <w:b w:val="0"/>
          <w:bCs w:val="0"/>
          <w:i w:val="1"/>
          <w:iCs w:val="1"/>
          <w:caps w:val="0"/>
          <w:smallCaps w:val="0"/>
          <w:noProof w:val="0"/>
          <w:color w:val="222222"/>
          <w:sz w:val="24"/>
          <w:szCs w:val="24"/>
          <w:lang w:val="en-GB"/>
        </w:rPr>
        <w:t xml:space="preserve"> of the Possible</w:t>
      </w:r>
      <w:r w:rsidRPr="5590A953" w:rsidR="2F931AEF">
        <w:rPr>
          <w:rFonts w:ascii="Arial" w:hAnsi="Arial" w:eastAsia="Arial" w:cs="Arial"/>
          <w:b w:val="0"/>
          <w:bCs w:val="0"/>
          <w:i w:val="0"/>
          <w:iCs w:val="0"/>
          <w:caps w:val="0"/>
          <w:smallCaps w:val="0"/>
          <w:noProof w:val="0"/>
          <w:color w:val="222222"/>
          <w:sz w:val="24"/>
          <w:szCs w:val="24"/>
          <w:lang w:val="en-GB"/>
        </w:rPr>
        <w:t xml:space="preserve"> (pp. 1781-1786). Cham: Springer International Publishing.</w:t>
      </w:r>
    </w:p>
    <w:p w:rsidR="5590A953" w:rsidP="5590A953" w:rsidRDefault="5590A953" w14:paraId="68B902AE" w14:textId="66168BAE">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222222"/>
          <w:sz w:val="24"/>
          <w:szCs w:val="24"/>
          <w:lang w:val="en-GB"/>
        </w:rPr>
      </w:pPr>
    </w:p>
    <w:p w:rsidR="5F80D52F" w:rsidP="5590A953" w:rsidRDefault="5F80D52F" w14:paraId="4BC7A0FA" w14:textId="604BD542">
      <w:pPr>
        <w:pStyle w:val="Normal"/>
        <w:spacing w:after="0" w:afterAutospacing="off" w:line="360" w:lineRule="auto"/>
        <w:jc w:val="left"/>
        <w:rPr>
          <w:rFonts w:ascii="Arial" w:hAnsi="Arial" w:eastAsia="Arial" w:cs="Arial"/>
          <w:noProof w:val="0"/>
          <w:sz w:val="24"/>
          <w:szCs w:val="24"/>
          <w:lang w:val="en-GB"/>
        </w:rPr>
      </w:pPr>
      <w:r w:rsidRPr="5590A953" w:rsidR="5F80D52F">
        <w:rPr>
          <w:rFonts w:ascii="Arial" w:hAnsi="Arial" w:eastAsia="Arial" w:cs="Arial"/>
          <w:noProof w:val="0"/>
          <w:sz w:val="24"/>
          <w:szCs w:val="24"/>
          <w:lang w:val="en-GB"/>
        </w:rPr>
        <w:t xml:space="preserve">Nikou, </w:t>
      </w:r>
      <w:r w:rsidRPr="5590A953" w:rsidR="5F80D52F">
        <w:rPr>
          <w:rFonts w:ascii="Arial" w:hAnsi="Arial" w:eastAsia="Arial" w:cs="Arial"/>
          <w:noProof w:val="0"/>
          <w:sz w:val="24"/>
          <w:szCs w:val="24"/>
          <w:lang w:val="en-GB"/>
        </w:rPr>
        <w:t>S.A.</w:t>
      </w:r>
      <w:r w:rsidRPr="5590A953" w:rsidR="5F80D52F">
        <w:rPr>
          <w:rFonts w:ascii="Arial" w:hAnsi="Arial" w:eastAsia="Arial" w:cs="Arial"/>
          <w:noProof w:val="0"/>
          <w:sz w:val="24"/>
          <w:szCs w:val="24"/>
          <w:lang w:val="en-GB"/>
        </w:rPr>
        <w:t xml:space="preserve"> and Economides, A.A. (2018) ‘Mobile‐Based micro‐Learning and Assessment: Impact on learning performance and motivation of high school students’, </w:t>
      </w:r>
      <w:r w:rsidRPr="5590A953" w:rsidR="5F80D52F">
        <w:rPr>
          <w:rFonts w:ascii="Arial" w:hAnsi="Arial" w:eastAsia="Arial" w:cs="Arial"/>
          <w:i w:val="1"/>
          <w:iCs w:val="1"/>
          <w:noProof w:val="0"/>
          <w:sz w:val="24"/>
          <w:szCs w:val="24"/>
          <w:lang w:val="en-GB"/>
        </w:rPr>
        <w:t xml:space="preserve">Journal of computer </w:t>
      </w:r>
      <w:r w:rsidRPr="5590A953" w:rsidR="5F80D52F">
        <w:rPr>
          <w:rFonts w:ascii="Arial" w:hAnsi="Arial" w:eastAsia="Arial" w:cs="Arial"/>
          <w:i w:val="1"/>
          <w:iCs w:val="1"/>
          <w:noProof w:val="0"/>
          <w:sz w:val="24"/>
          <w:szCs w:val="24"/>
          <w:lang w:val="en-GB"/>
        </w:rPr>
        <w:t>assisted</w:t>
      </w:r>
      <w:r w:rsidRPr="5590A953" w:rsidR="5F80D52F">
        <w:rPr>
          <w:rFonts w:ascii="Arial" w:hAnsi="Arial" w:eastAsia="Arial" w:cs="Arial"/>
          <w:i w:val="1"/>
          <w:iCs w:val="1"/>
          <w:noProof w:val="0"/>
          <w:sz w:val="24"/>
          <w:szCs w:val="24"/>
          <w:lang w:val="en-GB"/>
        </w:rPr>
        <w:t xml:space="preserve"> learning</w:t>
      </w:r>
      <w:r w:rsidRPr="5590A953" w:rsidR="5F80D52F">
        <w:rPr>
          <w:rFonts w:ascii="Arial" w:hAnsi="Arial" w:eastAsia="Arial" w:cs="Arial"/>
          <w:noProof w:val="0"/>
          <w:sz w:val="24"/>
          <w:szCs w:val="24"/>
          <w:lang w:val="en-GB"/>
        </w:rPr>
        <w:t xml:space="preserve">, 34(3), pp. 269–278. Available at: </w:t>
      </w:r>
      <w:hyperlink r:id="R97431d61e1aa4ed7">
        <w:r w:rsidRPr="5590A953" w:rsidR="5F80D52F">
          <w:rPr>
            <w:rStyle w:val="Hyperlink"/>
            <w:rFonts w:ascii="Arial" w:hAnsi="Arial" w:eastAsia="Arial" w:cs="Arial"/>
            <w:noProof w:val="0"/>
            <w:sz w:val="24"/>
            <w:szCs w:val="24"/>
            <w:lang w:val="en-GB"/>
          </w:rPr>
          <w:t>https://doi.org/10.1111/jcal.12240</w:t>
        </w:r>
      </w:hyperlink>
      <w:r w:rsidRPr="5590A953" w:rsidR="5F80D52F">
        <w:rPr>
          <w:rFonts w:ascii="Arial" w:hAnsi="Arial" w:eastAsia="Arial" w:cs="Arial"/>
          <w:noProof w:val="0"/>
          <w:sz w:val="24"/>
          <w:szCs w:val="24"/>
          <w:lang w:val="en-GB"/>
        </w:rPr>
        <w:t>.</w:t>
      </w:r>
      <w:r w:rsidRPr="5590A953" w:rsidR="3A557749">
        <w:rPr>
          <w:rFonts w:ascii="Arial" w:hAnsi="Arial" w:eastAsia="Arial" w:cs="Arial"/>
          <w:noProof w:val="0"/>
          <w:sz w:val="24"/>
          <w:szCs w:val="24"/>
          <w:lang w:val="en-GB"/>
        </w:rPr>
        <w:t xml:space="preserve"> </w:t>
      </w:r>
      <w:r w:rsidRPr="5590A953" w:rsidR="3A557749">
        <w:rPr>
          <w:rFonts w:ascii="Arial" w:hAnsi="Arial" w:eastAsia="Arial" w:cs="Arial"/>
          <w:b w:val="0"/>
          <w:bCs w:val="0"/>
          <w:i w:val="0"/>
          <w:iCs w:val="0"/>
          <w:caps w:val="0"/>
          <w:smallCaps w:val="0"/>
          <w:noProof w:val="0"/>
          <w:color w:val="262626" w:themeColor="text1" w:themeTint="D9" w:themeShade="FF"/>
          <w:sz w:val="24"/>
          <w:szCs w:val="24"/>
          <w:lang w:val="en-GB"/>
        </w:rPr>
        <w:t>(Accessed: 2 December 2023).</w:t>
      </w:r>
    </w:p>
    <w:p w:rsidR="5590A953" w:rsidP="5590A953" w:rsidRDefault="5590A953" w14:paraId="5A2D62BD" w14:textId="794A6341">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222222"/>
          <w:sz w:val="24"/>
          <w:szCs w:val="24"/>
          <w:lang w:val="en-GB"/>
        </w:rPr>
      </w:pPr>
    </w:p>
    <w:p w:rsidR="3A269B13" w:rsidP="5590A953" w:rsidRDefault="3A269B13" w14:paraId="3ADA7B1F" w14:textId="5FB22A2F">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3A269B13">
        <w:rPr>
          <w:rFonts w:ascii="Arial" w:hAnsi="Arial" w:eastAsia="Arial" w:cs="Arial"/>
          <w:b w:val="0"/>
          <w:bCs w:val="0"/>
          <w:i w:val="0"/>
          <w:iCs w:val="0"/>
          <w:caps w:val="0"/>
          <w:smallCaps w:val="0"/>
          <w:noProof w:val="0"/>
          <w:color w:val="000000" w:themeColor="text1" w:themeTint="FF" w:themeShade="FF"/>
          <w:sz w:val="24"/>
          <w:szCs w:val="24"/>
          <w:lang w:val="en-GB"/>
        </w:rPr>
        <w:t xml:space="preserve">O'Dowd, R., 2020. A transnational model of virtual exchange for global citizenship education. </w:t>
      </w:r>
      <w:r w:rsidRPr="5590A953" w:rsidR="3A269B13">
        <w:rPr>
          <w:rFonts w:ascii="Arial" w:hAnsi="Arial" w:eastAsia="Arial" w:cs="Arial"/>
          <w:b w:val="0"/>
          <w:bCs w:val="0"/>
          <w:i w:val="1"/>
          <w:iCs w:val="1"/>
          <w:caps w:val="0"/>
          <w:smallCaps w:val="0"/>
          <w:noProof w:val="0"/>
          <w:color w:val="000000" w:themeColor="text1" w:themeTint="FF" w:themeShade="FF"/>
          <w:sz w:val="24"/>
          <w:szCs w:val="24"/>
          <w:lang w:val="en-GB"/>
        </w:rPr>
        <w:t>Language teaching</w:t>
      </w:r>
      <w:r w:rsidRPr="5590A953" w:rsidR="3A269B1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3A269B13">
        <w:rPr>
          <w:rFonts w:ascii="Arial" w:hAnsi="Arial" w:eastAsia="Arial" w:cs="Arial"/>
          <w:b w:val="0"/>
          <w:bCs w:val="0"/>
          <w:i w:val="1"/>
          <w:iCs w:val="1"/>
          <w:caps w:val="0"/>
          <w:smallCaps w:val="0"/>
          <w:noProof w:val="0"/>
          <w:color w:val="000000" w:themeColor="text1" w:themeTint="FF" w:themeShade="FF"/>
          <w:sz w:val="24"/>
          <w:szCs w:val="24"/>
          <w:lang w:val="en-GB"/>
        </w:rPr>
        <w:t>53</w:t>
      </w:r>
      <w:r w:rsidRPr="5590A953" w:rsidR="3A269B13">
        <w:rPr>
          <w:rFonts w:ascii="Arial" w:hAnsi="Arial" w:eastAsia="Arial" w:cs="Arial"/>
          <w:b w:val="0"/>
          <w:bCs w:val="0"/>
          <w:i w:val="0"/>
          <w:iCs w:val="0"/>
          <w:caps w:val="0"/>
          <w:smallCaps w:val="0"/>
          <w:noProof w:val="0"/>
          <w:color w:val="000000" w:themeColor="text1" w:themeTint="FF" w:themeShade="FF"/>
          <w:sz w:val="24"/>
          <w:szCs w:val="24"/>
          <w:lang w:val="en-GB"/>
        </w:rPr>
        <w:t>(4), pp.477-490.</w:t>
      </w:r>
    </w:p>
    <w:p w:rsidR="5590A953" w:rsidP="5590A953" w:rsidRDefault="5590A953" w14:paraId="6A058739" w14:textId="5A6D398C">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6ED32E5" w:rsidP="5590A953" w:rsidRDefault="16ED32E5" w14:paraId="084C2709" w14:textId="1B75EAE0">
      <w:pPr>
        <w:pStyle w:val="Normal"/>
        <w:spacing w:line="360" w:lineRule="auto"/>
        <w:ind w:firstLine="0"/>
        <w:jc w:val="left"/>
        <w:rPr>
          <w:rFonts w:ascii="Arial" w:hAnsi="Arial" w:eastAsia="Arial" w:cs="Arial"/>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Oliveira, A., Feyzi </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Behnagh</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R., Ni, L., </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Mohsinah</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A.A., Burgess, K.J. and Guo, L., 2019. Emerging technologies as pedagogical tools for teaching and learning science: A literature review.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 xml:space="preserve">Human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Behavior</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 xml:space="preserve"> and Emerging Technologies</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1</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(2), pp.149-160.</w:t>
      </w:r>
    </w:p>
    <w:p w:rsidR="5590A953" w:rsidP="5590A953" w:rsidRDefault="5590A953" w14:paraId="365A40D4" w14:textId="0D240244">
      <w:pPr>
        <w:pStyle w:val="Normal"/>
        <w:spacing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6ED32E5" w:rsidP="5590A953" w:rsidRDefault="16ED32E5" w14:paraId="77C3AEE8" w14:textId="7C9F4FE7">
      <w:pPr>
        <w:pStyle w:val="Normal"/>
        <w:spacing w:line="360" w:lineRule="auto"/>
        <w:ind w:firstLine="0"/>
        <w:jc w:val="left"/>
        <w:rPr>
          <w:rFonts w:ascii="Arial" w:hAnsi="Arial" w:eastAsia="Arial" w:cs="Arial"/>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Özgür, H., 2020. Relationships between teachers’ technostress, technological pedagogical content knowledge (TPACK), school support and demographic variables: A structural equation </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modeling</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 xml:space="preserve">Computers in Human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Behavior</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112</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p.106468.</w:t>
      </w:r>
    </w:p>
    <w:p w:rsidR="5590A953" w:rsidP="5590A953" w:rsidRDefault="5590A953" w14:paraId="2C3BF148" w14:textId="27026BAF">
      <w:pPr>
        <w:pStyle w:val="Normal"/>
        <w:spacing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A50560" w:rsidP="5590A953" w:rsidRDefault="40A50560" w14:paraId="530561E1" w14:textId="79541608">
      <w:pPr>
        <w:bidi w:val="0"/>
        <w:spacing w:after="0" w:afterAutospacing="off" w:line="360" w:lineRule="auto"/>
        <w:ind w:left="0" w:right="0"/>
        <w:jc w:val="left"/>
        <w:rPr>
          <w:rFonts w:ascii="Arial" w:hAnsi="Arial" w:eastAsia="Arial" w:cs="Arial"/>
          <w:noProof w:val="0"/>
          <w:sz w:val="24"/>
          <w:szCs w:val="24"/>
          <w:lang w:val="en-GB"/>
        </w:rPr>
      </w:pPr>
      <w:r w:rsidRPr="5590A953" w:rsidR="40A50560">
        <w:rPr>
          <w:rFonts w:ascii="Arial" w:hAnsi="Arial" w:eastAsia="Arial" w:cs="Arial"/>
          <w:noProof w:val="0"/>
          <w:sz w:val="24"/>
          <w:szCs w:val="24"/>
          <w:lang w:val="en-GB"/>
        </w:rPr>
        <w:t>Papadatou-</w:t>
      </w:r>
      <w:r w:rsidRPr="5590A953" w:rsidR="40A50560">
        <w:rPr>
          <w:rFonts w:ascii="Arial" w:hAnsi="Arial" w:eastAsia="Arial" w:cs="Arial"/>
          <w:noProof w:val="0"/>
          <w:sz w:val="24"/>
          <w:szCs w:val="24"/>
          <w:lang w:val="en-GB"/>
        </w:rPr>
        <w:t>Pastou</w:t>
      </w:r>
      <w:r w:rsidRPr="5590A953" w:rsidR="40A50560">
        <w:rPr>
          <w:rFonts w:ascii="Arial" w:hAnsi="Arial" w:eastAsia="Arial" w:cs="Arial"/>
          <w:noProof w:val="0"/>
          <w:sz w:val="24"/>
          <w:szCs w:val="24"/>
          <w:lang w:val="en-GB"/>
        </w:rPr>
        <w:t xml:space="preserve">, M. </w:t>
      </w:r>
      <w:r w:rsidRPr="5590A953" w:rsidR="40A50560">
        <w:rPr>
          <w:rFonts w:ascii="Arial" w:hAnsi="Arial" w:eastAsia="Arial" w:cs="Arial"/>
          <w:i w:val="1"/>
          <w:iCs w:val="1"/>
          <w:noProof w:val="0"/>
          <w:sz w:val="24"/>
          <w:szCs w:val="24"/>
          <w:lang w:val="en-GB"/>
        </w:rPr>
        <w:t>et al.</w:t>
      </w:r>
      <w:r w:rsidRPr="5590A953" w:rsidR="40A50560">
        <w:rPr>
          <w:rFonts w:ascii="Arial" w:hAnsi="Arial" w:eastAsia="Arial" w:cs="Arial"/>
          <w:noProof w:val="0"/>
          <w:sz w:val="24"/>
          <w:szCs w:val="24"/>
          <w:lang w:val="en-GB"/>
        </w:rPr>
        <w:t xml:space="preserve"> (2021) ‘The learning styles neuromyth: when the same term means different things to different teachers’, </w:t>
      </w:r>
      <w:r w:rsidRPr="5590A953" w:rsidR="40A50560">
        <w:rPr>
          <w:rFonts w:ascii="Arial" w:hAnsi="Arial" w:eastAsia="Arial" w:cs="Arial"/>
          <w:i w:val="1"/>
          <w:iCs w:val="1"/>
          <w:noProof w:val="0"/>
          <w:sz w:val="24"/>
          <w:szCs w:val="24"/>
          <w:lang w:val="en-GB"/>
        </w:rPr>
        <w:t>European journal of psychology of education</w:t>
      </w:r>
      <w:r w:rsidRPr="5590A953" w:rsidR="40A50560">
        <w:rPr>
          <w:rFonts w:ascii="Arial" w:hAnsi="Arial" w:eastAsia="Arial" w:cs="Arial"/>
          <w:noProof w:val="0"/>
          <w:sz w:val="24"/>
          <w:szCs w:val="24"/>
          <w:lang w:val="en-GB"/>
        </w:rPr>
        <w:t xml:space="preserve">, 36(2), pp. 511–531. Available at: </w:t>
      </w:r>
      <w:hyperlink r:id="Rf2e2aa77acd54bee">
        <w:r w:rsidRPr="5590A953" w:rsidR="40A50560">
          <w:rPr>
            <w:rStyle w:val="Hyperlink"/>
            <w:rFonts w:ascii="Arial" w:hAnsi="Arial" w:eastAsia="Arial" w:cs="Arial"/>
            <w:noProof w:val="0"/>
            <w:sz w:val="24"/>
            <w:szCs w:val="24"/>
            <w:lang w:val="en-GB"/>
          </w:rPr>
          <w:t>https://doi.org/10.1007/s10212-020-00485-2</w:t>
        </w:r>
      </w:hyperlink>
      <w:r w:rsidRPr="5590A953" w:rsidR="40A50560">
        <w:rPr>
          <w:rFonts w:ascii="Arial" w:hAnsi="Arial" w:eastAsia="Arial" w:cs="Arial"/>
          <w:noProof w:val="0"/>
          <w:sz w:val="24"/>
          <w:szCs w:val="24"/>
          <w:lang w:val="en-GB"/>
        </w:rPr>
        <w:t>.</w:t>
      </w:r>
    </w:p>
    <w:p w:rsidR="5590A953" w:rsidP="5590A953" w:rsidRDefault="5590A953" w14:paraId="480A56BA" w14:textId="2C09E315">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0EB120E1" w:rsidP="5590A953" w:rsidRDefault="0EB120E1" w14:paraId="54AA73AF" w14:textId="5350C2E1">
      <w:pPr>
        <w:pStyle w:val="Normal"/>
        <w:spacing w:after="0" w:afterAutospacing="off" w:line="360" w:lineRule="auto"/>
        <w:ind w:firstLine="0"/>
        <w:jc w:val="left"/>
        <w:rPr>
          <w:rFonts w:ascii="Arial" w:hAnsi="Arial" w:eastAsia="Arial" w:cs="Arial"/>
          <w:noProof w:val="0"/>
          <w:sz w:val="24"/>
          <w:szCs w:val="24"/>
          <w:lang w:val="en-GB"/>
        </w:rPr>
      </w:pPr>
      <w:r w:rsidRPr="5590A953" w:rsidR="0EB120E1">
        <w:rPr>
          <w:rFonts w:ascii="Arial" w:hAnsi="Arial" w:eastAsia="Arial" w:cs="Arial"/>
          <w:b w:val="0"/>
          <w:bCs w:val="0"/>
          <w:i w:val="0"/>
          <w:iCs w:val="0"/>
          <w:caps w:val="0"/>
          <w:smallCaps w:val="0"/>
          <w:noProof w:val="0"/>
          <w:color w:val="222222"/>
          <w:sz w:val="24"/>
          <w:szCs w:val="24"/>
          <w:lang w:val="en-GB"/>
        </w:rPr>
        <w:t xml:space="preserve">Pathan, H., Memon, R.A., Memon, S., Khoso, A.R. and Bux, I., 2018. A critical review of Vygotsky’s socio-cultural theory in second language acquisition. </w:t>
      </w:r>
      <w:r w:rsidRPr="5590A953" w:rsidR="0EB120E1">
        <w:rPr>
          <w:rFonts w:ascii="Arial" w:hAnsi="Arial" w:eastAsia="Arial" w:cs="Arial"/>
          <w:b w:val="0"/>
          <w:bCs w:val="0"/>
          <w:i w:val="1"/>
          <w:iCs w:val="1"/>
          <w:caps w:val="0"/>
          <w:smallCaps w:val="0"/>
          <w:noProof w:val="0"/>
          <w:color w:val="222222"/>
          <w:sz w:val="24"/>
          <w:szCs w:val="24"/>
          <w:lang w:val="en-GB"/>
        </w:rPr>
        <w:t>International Journal of English Linguistics</w:t>
      </w:r>
      <w:r w:rsidRPr="5590A953" w:rsidR="0EB120E1">
        <w:rPr>
          <w:rFonts w:ascii="Arial" w:hAnsi="Arial" w:eastAsia="Arial" w:cs="Arial"/>
          <w:b w:val="0"/>
          <w:bCs w:val="0"/>
          <w:i w:val="0"/>
          <w:iCs w:val="0"/>
          <w:caps w:val="0"/>
          <w:smallCaps w:val="0"/>
          <w:noProof w:val="0"/>
          <w:color w:val="222222"/>
          <w:sz w:val="24"/>
          <w:szCs w:val="24"/>
          <w:lang w:val="en-GB"/>
        </w:rPr>
        <w:t xml:space="preserve">, </w:t>
      </w:r>
      <w:r w:rsidRPr="5590A953" w:rsidR="0EB120E1">
        <w:rPr>
          <w:rFonts w:ascii="Arial" w:hAnsi="Arial" w:eastAsia="Arial" w:cs="Arial"/>
          <w:b w:val="0"/>
          <w:bCs w:val="0"/>
          <w:i w:val="1"/>
          <w:iCs w:val="1"/>
          <w:caps w:val="0"/>
          <w:smallCaps w:val="0"/>
          <w:noProof w:val="0"/>
          <w:color w:val="222222"/>
          <w:sz w:val="24"/>
          <w:szCs w:val="24"/>
          <w:lang w:val="en-GB"/>
        </w:rPr>
        <w:t>8</w:t>
      </w:r>
      <w:r w:rsidRPr="5590A953" w:rsidR="0EB120E1">
        <w:rPr>
          <w:rFonts w:ascii="Arial" w:hAnsi="Arial" w:eastAsia="Arial" w:cs="Arial"/>
          <w:b w:val="0"/>
          <w:bCs w:val="0"/>
          <w:i w:val="0"/>
          <w:iCs w:val="0"/>
          <w:caps w:val="0"/>
          <w:smallCaps w:val="0"/>
          <w:noProof w:val="0"/>
          <w:color w:val="222222"/>
          <w:sz w:val="24"/>
          <w:szCs w:val="24"/>
          <w:lang w:val="en-GB"/>
        </w:rPr>
        <w:t>(4), p.232.</w:t>
      </w:r>
    </w:p>
    <w:p w:rsidR="5590A953" w:rsidP="5590A953" w:rsidRDefault="5590A953" w14:paraId="5D4AA314" w14:textId="79A00520">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16ED32E5" w:rsidP="5590A953" w:rsidRDefault="16ED32E5" w14:paraId="2EC0FFD4" w14:textId="401C7A0B">
      <w:pPr>
        <w:pStyle w:val="Normal"/>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Pottle, J., 2019. Virtual reality and the transformation of medical education.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Future healthcare journal</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6</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(3), p.181.</w:t>
      </w:r>
    </w:p>
    <w:p w:rsidR="4816A5E4" w:rsidP="5590A953" w:rsidRDefault="4816A5E4" w14:paraId="6FE01D72" w14:textId="4FFB62A7">
      <w:pPr>
        <w:pStyle w:val="Normal"/>
        <w:spacing w:after="0" w:afterAutospacing="off" w:line="360" w:lineRule="auto"/>
        <w:jc w:val="left"/>
        <w:rPr>
          <w:rFonts w:ascii="Arial" w:hAnsi="Arial" w:eastAsia="Arial" w:cs="Arial"/>
          <w:noProof w:val="0"/>
          <w:sz w:val="24"/>
          <w:szCs w:val="24"/>
          <w:lang w:val="en-GB"/>
        </w:rPr>
      </w:pPr>
      <w:r w:rsidRPr="5590A953" w:rsidR="4816A5E4">
        <w:rPr>
          <w:rFonts w:ascii="Arial" w:hAnsi="Arial" w:eastAsia="Arial" w:cs="Arial"/>
          <w:b w:val="0"/>
          <w:bCs w:val="0"/>
          <w:i w:val="0"/>
          <w:iCs w:val="0"/>
          <w:caps w:val="0"/>
          <w:smallCaps w:val="0"/>
          <w:noProof w:val="0"/>
          <w:color w:val="222222"/>
          <w:sz w:val="24"/>
          <w:szCs w:val="24"/>
          <w:lang w:val="en-GB"/>
        </w:rPr>
        <w:t xml:space="preserve">Pratama, S.H.H., Arifin, R.A. and Widianingsih, A.W.S., 2020. The use of Youtube as a learning tool in teaching listening skill. </w:t>
      </w:r>
      <w:r w:rsidRPr="5590A953" w:rsidR="4816A5E4">
        <w:rPr>
          <w:rFonts w:ascii="Arial" w:hAnsi="Arial" w:eastAsia="Arial" w:cs="Arial"/>
          <w:b w:val="0"/>
          <w:bCs w:val="0"/>
          <w:i w:val="1"/>
          <w:iCs w:val="1"/>
          <w:caps w:val="0"/>
          <w:smallCaps w:val="0"/>
          <w:noProof w:val="0"/>
          <w:color w:val="222222"/>
          <w:sz w:val="24"/>
          <w:szCs w:val="24"/>
          <w:lang w:val="en-GB"/>
        </w:rPr>
        <w:t>International Journal of Global Operations Research</w:t>
      </w:r>
      <w:r w:rsidRPr="5590A953" w:rsidR="4816A5E4">
        <w:rPr>
          <w:rFonts w:ascii="Arial" w:hAnsi="Arial" w:eastAsia="Arial" w:cs="Arial"/>
          <w:b w:val="0"/>
          <w:bCs w:val="0"/>
          <w:i w:val="0"/>
          <w:iCs w:val="0"/>
          <w:caps w:val="0"/>
          <w:smallCaps w:val="0"/>
          <w:noProof w:val="0"/>
          <w:color w:val="222222"/>
          <w:sz w:val="24"/>
          <w:szCs w:val="24"/>
          <w:lang w:val="en-GB"/>
        </w:rPr>
        <w:t xml:space="preserve">, </w:t>
      </w:r>
      <w:r w:rsidRPr="5590A953" w:rsidR="4816A5E4">
        <w:rPr>
          <w:rFonts w:ascii="Arial" w:hAnsi="Arial" w:eastAsia="Arial" w:cs="Arial"/>
          <w:b w:val="0"/>
          <w:bCs w:val="0"/>
          <w:i w:val="1"/>
          <w:iCs w:val="1"/>
          <w:caps w:val="0"/>
          <w:smallCaps w:val="0"/>
          <w:noProof w:val="0"/>
          <w:color w:val="222222"/>
          <w:sz w:val="24"/>
          <w:szCs w:val="24"/>
          <w:lang w:val="en-GB"/>
        </w:rPr>
        <w:t>1</w:t>
      </w:r>
      <w:r w:rsidRPr="5590A953" w:rsidR="4816A5E4">
        <w:rPr>
          <w:rFonts w:ascii="Arial" w:hAnsi="Arial" w:eastAsia="Arial" w:cs="Arial"/>
          <w:b w:val="0"/>
          <w:bCs w:val="0"/>
          <w:i w:val="0"/>
          <w:iCs w:val="0"/>
          <w:caps w:val="0"/>
          <w:smallCaps w:val="0"/>
          <w:noProof w:val="0"/>
          <w:color w:val="222222"/>
          <w:sz w:val="24"/>
          <w:szCs w:val="24"/>
          <w:lang w:val="en-GB"/>
        </w:rPr>
        <w:t>(3), pp.123-129.</w:t>
      </w:r>
    </w:p>
    <w:p w:rsidR="5590A953" w:rsidP="5590A953" w:rsidRDefault="5590A953" w14:paraId="0D6AC9B4" w14:textId="13D6CF01">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0BE3B1" w:rsidP="5590A953" w:rsidRDefault="3C0BE3B1" w14:paraId="38760B96" w14:textId="6D343661">
      <w:pPr>
        <w:pStyle w:val="Normal"/>
        <w:spacing w:after="0" w:afterAutospacing="off" w:line="360" w:lineRule="auto"/>
        <w:jc w:val="left"/>
        <w:rPr>
          <w:rFonts w:ascii="Arial" w:hAnsi="Arial" w:eastAsia="Arial" w:cs="Arial"/>
          <w:noProof w:val="0"/>
          <w:sz w:val="24"/>
          <w:szCs w:val="24"/>
          <w:lang w:val="en-GB"/>
        </w:rPr>
      </w:pPr>
      <w:r w:rsidRPr="5590A953" w:rsidR="3C0BE3B1">
        <w:rPr>
          <w:rFonts w:ascii="Arial" w:hAnsi="Arial" w:eastAsia="Arial" w:cs="Arial"/>
          <w:b w:val="0"/>
          <w:bCs w:val="0"/>
          <w:i w:val="0"/>
          <w:iCs w:val="0"/>
          <w:caps w:val="0"/>
          <w:smallCaps w:val="0"/>
          <w:noProof w:val="0"/>
          <w:color w:val="222222"/>
          <w:sz w:val="24"/>
          <w:szCs w:val="24"/>
          <w:lang w:val="en-GB"/>
        </w:rPr>
        <w:t>Rahmatirad</w:t>
      </w:r>
      <w:r w:rsidRPr="5590A953" w:rsidR="3C0BE3B1">
        <w:rPr>
          <w:rFonts w:ascii="Arial" w:hAnsi="Arial" w:eastAsia="Arial" w:cs="Arial"/>
          <w:b w:val="0"/>
          <w:bCs w:val="0"/>
          <w:i w:val="0"/>
          <w:iCs w:val="0"/>
          <w:caps w:val="0"/>
          <w:smallCaps w:val="0"/>
          <w:noProof w:val="0"/>
          <w:color w:val="222222"/>
          <w:sz w:val="24"/>
          <w:szCs w:val="24"/>
          <w:lang w:val="en-GB"/>
        </w:rPr>
        <w:t xml:space="preserve">, M., 2020. A review of socio-cultural theory. </w:t>
      </w:r>
      <w:r w:rsidRPr="5590A953" w:rsidR="3C0BE3B1">
        <w:rPr>
          <w:rFonts w:ascii="Arial" w:hAnsi="Arial" w:eastAsia="Arial" w:cs="Arial"/>
          <w:b w:val="0"/>
          <w:bCs w:val="0"/>
          <w:i w:val="1"/>
          <w:iCs w:val="1"/>
          <w:caps w:val="0"/>
          <w:smallCaps w:val="0"/>
          <w:noProof w:val="0"/>
          <w:color w:val="222222"/>
          <w:sz w:val="24"/>
          <w:szCs w:val="24"/>
          <w:lang w:val="en-GB"/>
        </w:rPr>
        <w:t>Siasat</w:t>
      </w:r>
      <w:r w:rsidRPr="5590A953" w:rsidR="3C0BE3B1">
        <w:rPr>
          <w:rFonts w:ascii="Arial" w:hAnsi="Arial" w:eastAsia="Arial" w:cs="Arial"/>
          <w:b w:val="0"/>
          <w:bCs w:val="0"/>
          <w:i w:val="0"/>
          <w:iCs w:val="0"/>
          <w:caps w:val="0"/>
          <w:smallCaps w:val="0"/>
          <w:noProof w:val="0"/>
          <w:color w:val="222222"/>
          <w:sz w:val="24"/>
          <w:szCs w:val="24"/>
          <w:lang w:val="en-GB"/>
        </w:rPr>
        <w:t xml:space="preserve">, </w:t>
      </w:r>
      <w:r w:rsidRPr="5590A953" w:rsidR="3C0BE3B1">
        <w:rPr>
          <w:rFonts w:ascii="Arial" w:hAnsi="Arial" w:eastAsia="Arial" w:cs="Arial"/>
          <w:b w:val="0"/>
          <w:bCs w:val="0"/>
          <w:i w:val="1"/>
          <w:iCs w:val="1"/>
          <w:caps w:val="0"/>
          <w:smallCaps w:val="0"/>
          <w:noProof w:val="0"/>
          <w:color w:val="222222"/>
          <w:sz w:val="24"/>
          <w:szCs w:val="24"/>
          <w:lang w:val="en-GB"/>
        </w:rPr>
        <w:t>5</w:t>
      </w:r>
      <w:r w:rsidRPr="5590A953" w:rsidR="3C0BE3B1">
        <w:rPr>
          <w:rFonts w:ascii="Arial" w:hAnsi="Arial" w:eastAsia="Arial" w:cs="Arial"/>
          <w:b w:val="0"/>
          <w:bCs w:val="0"/>
          <w:i w:val="0"/>
          <w:iCs w:val="0"/>
          <w:caps w:val="0"/>
          <w:smallCaps w:val="0"/>
          <w:noProof w:val="0"/>
          <w:color w:val="222222"/>
          <w:sz w:val="24"/>
          <w:szCs w:val="24"/>
          <w:lang w:val="en-GB"/>
        </w:rPr>
        <w:t>(3), pp.23-31.</w:t>
      </w:r>
    </w:p>
    <w:p w:rsidR="5590A953" w:rsidP="5590A953" w:rsidRDefault="5590A953" w14:paraId="4FCD108C" w14:textId="0B34F0A6">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3608EB8F" w:rsidP="5590A953" w:rsidRDefault="3608EB8F" w14:paraId="7920829E" w14:textId="3EE55C4F">
      <w:pPr>
        <w:pStyle w:val="Normal"/>
        <w:spacing w:after="0" w:afterAutospacing="off" w:line="360" w:lineRule="auto"/>
        <w:jc w:val="left"/>
        <w:rPr>
          <w:rFonts w:ascii="Arial" w:hAnsi="Arial" w:eastAsia="Arial" w:cs="Arial"/>
          <w:sz w:val="24"/>
          <w:szCs w:val="24"/>
        </w:rPr>
      </w:pPr>
      <w:r w:rsidRPr="5590A953" w:rsidR="3608EB8F">
        <w:rPr>
          <w:rFonts w:ascii="Arial" w:hAnsi="Arial" w:eastAsia="Arial" w:cs="Arial"/>
          <w:sz w:val="24"/>
          <w:szCs w:val="24"/>
        </w:rPr>
        <w:t xml:space="preserve">Race, P. (2007) Making teaching work [electronic resource]: ‘teaching smarter’ in post-compulsory education. Thousand Oaks, </w:t>
      </w:r>
      <w:r w:rsidRPr="5590A953" w:rsidR="3608EB8F">
        <w:rPr>
          <w:rFonts w:ascii="Arial" w:hAnsi="Arial" w:eastAsia="Arial" w:cs="Arial"/>
          <w:sz w:val="24"/>
          <w:szCs w:val="24"/>
        </w:rPr>
        <w:t>Calif.;;</w:t>
      </w:r>
      <w:r w:rsidRPr="5590A953" w:rsidR="3608EB8F">
        <w:rPr>
          <w:rFonts w:ascii="Arial" w:hAnsi="Arial" w:eastAsia="Arial" w:cs="Arial"/>
          <w:sz w:val="24"/>
          <w:szCs w:val="24"/>
        </w:rPr>
        <w:t xml:space="preserve"> </w:t>
      </w:r>
      <w:r w:rsidRPr="5590A953" w:rsidR="3608EB8F">
        <w:rPr>
          <w:rFonts w:ascii="Arial" w:hAnsi="Arial" w:eastAsia="Arial" w:cs="Arial"/>
          <w:sz w:val="24"/>
          <w:szCs w:val="24"/>
        </w:rPr>
        <w:t>London:,</w:t>
      </w:r>
      <w:r w:rsidRPr="5590A953" w:rsidR="3608EB8F">
        <w:rPr>
          <w:rFonts w:ascii="Arial" w:hAnsi="Arial" w:eastAsia="Arial" w:cs="Arial"/>
          <w:sz w:val="24"/>
          <w:szCs w:val="24"/>
        </w:rPr>
        <w:t xml:space="preserve"> SAGE. p. 24.</w:t>
      </w:r>
    </w:p>
    <w:p w:rsidR="5590A953" w:rsidP="5590A953" w:rsidRDefault="5590A953" w14:paraId="1BFE6DBE" w14:textId="782E6E58">
      <w:pPr>
        <w:pStyle w:val="Normal"/>
        <w:spacing w:after="0" w:afterAutospacing="off" w:line="360" w:lineRule="auto"/>
        <w:jc w:val="left"/>
        <w:rPr>
          <w:rFonts w:ascii="Arial" w:hAnsi="Arial" w:eastAsia="Arial" w:cs="Arial"/>
          <w:sz w:val="24"/>
          <w:szCs w:val="24"/>
        </w:rPr>
      </w:pPr>
    </w:p>
    <w:p w:rsidR="1DF3F807" w:rsidP="5590A953" w:rsidRDefault="1DF3F807" w14:paraId="5779E0C4" w14:textId="70C24F9D">
      <w:pPr>
        <w:pStyle w:val="Normal"/>
        <w:spacing w:after="0" w:afterAutospacing="off" w:line="360" w:lineRule="auto"/>
        <w:jc w:val="left"/>
        <w:rPr>
          <w:rFonts w:ascii="Arial" w:hAnsi="Arial" w:eastAsia="Arial" w:cs="Arial"/>
          <w:sz w:val="24"/>
          <w:szCs w:val="24"/>
        </w:rPr>
      </w:pPr>
      <w:r w:rsidRPr="5590A953" w:rsidR="1DF3F807">
        <w:rPr>
          <w:rFonts w:ascii="Arial" w:hAnsi="Arial" w:eastAsia="Arial" w:cs="Arial"/>
          <w:sz w:val="24"/>
          <w:szCs w:val="24"/>
        </w:rPr>
        <w:t xml:space="preserve">Race, P. (2007) Making teaching work [electronic resource]: ‘teaching smarter’ in post-compulsory education. Thousand Oaks, </w:t>
      </w:r>
      <w:r w:rsidRPr="5590A953" w:rsidR="1DF3F807">
        <w:rPr>
          <w:rFonts w:ascii="Arial" w:hAnsi="Arial" w:eastAsia="Arial" w:cs="Arial"/>
          <w:sz w:val="24"/>
          <w:szCs w:val="24"/>
        </w:rPr>
        <w:t>Calif.;;</w:t>
      </w:r>
      <w:r w:rsidRPr="5590A953" w:rsidR="1DF3F807">
        <w:rPr>
          <w:rFonts w:ascii="Arial" w:hAnsi="Arial" w:eastAsia="Arial" w:cs="Arial"/>
          <w:sz w:val="24"/>
          <w:szCs w:val="24"/>
        </w:rPr>
        <w:t xml:space="preserve"> </w:t>
      </w:r>
      <w:r w:rsidRPr="5590A953" w:rsidR="1DF3F807">
        <w:rPr>
          <w:rFonts w:ascii="Arial" w:hAnsi="Arial" w:eastAsia="Arial" w:cs="Arial"/>
          <w:sz w:val="24"/>
          <w:szCs w:val="24"/>
        </w:rPr>
        <w:t>London:,</w:t>
      </w:r>
      <w:r w:rsidRPr="5590A953" w:rsidR="1DF3F807">
        <w:rPr>
          <w:rFonts w:ascii="Arial" w:hAnsi="Arial" w:eastAsia="Arial" w:cs="Arial"/>
          <w:sz w:val="24"/>
          <w:szCs w:val="24"/>
        </w:rPr>
        <w:t xml:space="preserve"> SAGE. p. 91.</w:t>
      </w:r>
    </w:p>
    <w:p w:rsidR="5590A953" w:rsidP="5590A953" w:rsidRDefault="5590A953" w14:paraId="049E5362" w14:textId="6661AD70">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1B07662C" w:rsidP="5590A953" w:rsidRDefault="1B07662C" w14:paraId="23246E1D" w14:textId="77DC280A">
      <w:pPr>
        <w:pStyle w:val="Normal"/>
        <w:spacing w:after="0" w:afterAutospacing="off" w:line="360" w:lineRule="auto"/>
        <w:jc w:val="left"/>
        <w:rPr>
          <w:rFonts w:ascii="Arial" w:hAnsi="Arial" w:eastAsia="Arial" w:cs="Arial"/>
          <w:sz w:val="24"/>
          <w:szCs w:val="24"/>
        </w:rPr>
      </w:pPr>
      <w:r w:rsidRPr="5590A953" w:rsidR="1B07662C">
        <w:rPr>
          <w:rFonts w:ascii="Arial" w:hAnsi="Arial" w:eastAsia="Arial" w:cs="Arial"/>
          <w:sz w:val="24"/>
          <w:szCs w:val="24"/>
        </w:rPr>
        <w:t>Race, P. (2007). Making teaching work [electronic resource</w:t>
      </w:r>
      <w:r w:rsidRPr="5590A953" w:rsidR="1B07662C">
        <w:rPr>
          <w:rFonts w:ascii="Arial" w:hAnsi="Arial" w:eastAsia="Arial" w:cs="Arial"/>
          <w:sz w:val="24"/>
          <w:szCs w:val="24"/>
        </w:rPr>
        <w:t>]:</w:t>
      </w:r>
      <w:r w:rsidRPr="5590A953" w:rsidR="1B07662C">
        <w:rPr>
          <w:rFonts w:ascii="Arial" w:hAnsi="Arial" w:eastAsia="Arial" w:cs="Arial"/>
          <w:sz w:val="24"/>
          <w:szCs w:val="24"/>
        </w:rPr>
        <w:t xml:space="preserve"> ‘teaching smarter’ in post-compulsory education. Thousand Oaks, </w:t>
      </w:r>
      <w:r w:rsidRPr="5590A953" w:rsidR="1B07662C">
        <w:rPr>
          <w:rFonts w:ascii="Arial" w:hAnsi="Arial" w:eastAsia="Arial" w:cs="Arial"/>
          <w:sz w:val="24"/>
          <w:szCs w:val="24"/>
        </w:rPr>
        <w:t>Calif.;;</w:t>
      </w:r>
      <w:r w:rsidRPr="5590A953" w:rsidR="1B07662C">
        <w:rPr>
          <w:rFonts w:ascii="Arial" w:hAnsi="Arial" w:eastAsia="Arial" w:cs="Arial"/>
          <w:sz w:val="24"/>
          <w:szCs w:val="24"/>
        </w:rPr>
        <w:t xml:space="preserve"> </w:t>
      </w:r>
      <w:r w:rsidRPr="5590A953" w:rsidR="1B07662C">
        <w:rPr>
          <w:rFonts w:ascii="Arial" w:hAnsi="Arial" w:eastAsia="Arial" w:cs="Arial"/>
          <w:sz w:val="24"/>
          <w:szCs w:val="24"/>
        </w:rPr>
        <w:t>London:,</w:t>
      </w:r>
      <w:r w:rsidRPr="5590A953" w:rsidR="1B07662C">
        <w:rPr>
          <w:rFonts w:ascii="Arial" w:hAnsi="Arial" w:eastAsia="Arial" w:cs="Arial"/>
          <w:sz w:val="24"/>
          <w:szCs w:val="24"/>
        </w:rPr>
        <w:t xml:space="preserve"> SAGE. </w:t>
      </w:r>
      <w:r w:rsidRPr="5590A953" w:rsidR="7C782250">
        <w:rPr>
          <w:rFonts w:ascii="Arial" w:hAnsi="Arial" w:eastAsia="Arial" w:cs="Arial"/>
          <w:sz w:val="24"/>
          <w:szCs w:val="24"/>
        </w:rPr>
        <w:t>P</w:t>
      </w:r>
      <w:r w:rsidRPr="5590A953" w:rsidR="1B07662C">
        <w:rPr>
          <w:rFonts w:ascii="Arial" w:hAnsi="Arial" w:eastAsia="Arial" w:cs="Arial"/>
          <w:sz w:val="24"/>
          <w:szCs w:val="24"/>
        </w:rPr>
        <w:t>.97.</w:t>
      </w:r>
    </w:p>
    <w:p w:rsidR="5590A953" w:rsidP="5590A953" w:rsidRDefault="5590A953" w14:paraId="0F14F882" w14:textId="1F335391">
      <w:pPr>
        <w:pStyle w:val="Normal"/>
        <w:spacing w:after="0" w:afterAutospacing="off" w:line="360" w:lineRule="auto"/>
        <w:jc w:val="left"/>
        <w:rPr>
          <w:rFonts w:ascii="Arial" w:hAnsi="Arial" w:eastAsia="Arial" w:cs="Arial"/>
          <w:sz w:val="24"/>
          <w:szCs w:val="24"/>
        </w:rPr>
      </w:pPr>
    </w:p>
    <w:p w:rsidR="7C782250" w:rsidP="5590A953" w:rsidRDefault="7C782250" w14:paraId="60BB0CE5" w14:textId="2FA1D697">
      <w:pPr>
        <w:pStyle w:val="Normal"/>
        <w:spacing w:after="0" w:afterAutospacing="off" w:line="360" w:lineRule="auto"/>
        <w:jc w:val="left"/>
        <w:rPr>
          <w:rFonts w:ascii="Arial" w:hAnsi="Arial" w:eastAsia="Arial" w:cs="Arial"/>
          <w:noProof w:val="0"/>
          <w:color w:val="000000" w:themeColor="text1" w:themeTint="FF" w:themeShade="FF"/>
          <w:sz w:val="24"/>
          <w:szCs w:val="24"/>
          <w:lang w:val="en-GB"/>
        </w:rPr>
      </w:pPr>
      <w:r w:rsidRPr="5590A953" w:rsidR="7C782250">
        <w:rPr>
          <w:rFonts w:ascii="Arial" w:hAnsi="Arial" w:eastAsia="Arial" w:cs="Arial"/>
          <w:b w:val="0"/>
          <w:bCs w:val="0"/>
          <w:i w:val="0"/>
          <w:iCs w:val="0"/>
          <w:caps w:val="0"/>
          <w:smallCaps w:val="0"/>
          <w:noProof w:val="0"/>
          <w:color w:val="000000" w:themeColor="text1" w:themeTint="FF" w:themeShade="FF"/>
          <w:sz w:val="24"/>
          <w:szCs w:val="24"/>
          <w:lang w:val="en-GB"/>
        </w:rPr>
        <w:t xml:space="preserve">Rai, L., 2020. Which comes first, the pedagogy or the digital </w:t>
      </w:r>
      <w:r w:rsidRPr="5590A953" w:rsidR="7C782250">
        <w:rPr>
          <w:rFonts w:ascii="Arial" w:hAnsi="Arial" w:eastAsia="Arial" w:cs="Arial"/>
          <w:b w:val="0"/>
          <w:bCs w:val="0"/>
          <w:i w:val="0"/>
          <w:iCs w:val="0"/>
          <w:caps w:val="0"/>
          <w:smallCaps w:val="0"/>
          <w:noProof w:val="0"/>
          <w:color w:val="000000" w:themeColor="text1" w:themeTint="FF" w:themeShade="FF"/>
          <w:sz w:val="24"/>
          <w:szCs w:val="24"/>
          <w:lang w:val="en-GB"/>
        </w:rPr>
        <w:t>tool?.</w:t>
      </w:r>
      <w:r w:rsidRPr="5590A953" w:rsidR="7C78225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7C782250">
        <w:rPr>
          <w:rFonts w:ascii="Arial" w:hAnsi="Arial" w:eastAsia="Arial" w:cs="Arial"/>
          <w:b w:val="0"/>
          <w:bCs w:val="0"/>
          <w:i w:val="1"/>
          <w:iCs w:val="1"/>
          <w:caps w:val="0"/>
          <w:smallCaps w:val="0"/>
          <w:noProof w:val="0"/>
          <w:color w:val="000000" w:themeColor="text1" w:themeTint="FF" w:themeShade="FF"/>
          <w:sz w:val="24"/>
          <w:szCs w:val="24"/>
          <w:lang w:val="en-GB"/>
        </w:rPr>
        <w:t>Open Learning: The Journal of Open, Distance and e-Learning</w:t>
      </w:r>
      <w:r w:rsidRPr="5590A953" w:rsidR="7C78225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7C782250">
        <w:rPr>
          <w:rFonts w:ascii="Arial" w:hAnsi="Arial" w:eastAsia="Arial" w:cs="Arial"/>
          <w:b w:val="0"/>
          <w:bCs w:val="0"/>
          <w:i w:val="1"/>
          <w:iCs w:val="1"/>
          <w:caps w:val="0"/>
          <w:smallCaps w:val="0"/>
          <w:noProof w:val="0"/>
          <w:color w:val="000000" w:themeColor="text1" w:themeTint="FF" w:themeShade="FF"/>
          <w:sz w:val="24"/>
          <w:szCs w:val="24"/>
          <w:lang w:val="en-GB"/>
        </w:rPr>
        <w:t>35</w:t>
      </w:r>
      <w:r w:rsidRPr="5590A953" w:rsidR="7C782250">
        <w:rPr>
          <w:rFonts w:ascii="Arial" w:hAnsi="Arial" w:eastAsia="Arial" w:cs="Arial"/>
          <w:b w:val="0"/>
          <w:bCs w:val="0"/>
          <w:i w:val="0"/>
          <w:iCs w:val="0"/>
          <w:caps w:val="0"/>
          <w:smallCaps w:val="0"/>
          <w:noProof w:val="0"/>
          <w:color w:val="000000" w:themeColor="text1" w:themeTint="FF" w:themeShade="FF"/>
          <w:sz w:val="24"/>
          <w:szCs w:val="24"/>
          <w:lang w:val="en-GB"/>
        </w:rPr>
        <w:t>(3), pp.199-200.</w:t>
      </w:r>
    </w:p>
    <w:p w:rsidR="5590A953" w:rsidP="5590A953" w:rsidRDefault="5590A953" w14:paraId="14690A66" w14:textId="37CF3CED">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042E2D3" w:rsidP="5590A953" w:rsidRDefault="5042E2D3" w14:paraId="63D6A26F" w14:textId="4DA01CAE">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5042E2D3">
        <w:rPr>
          <w:rFonts w:ascii="Arial" w:hAnsi="Arial" w:eastAsia="Arial" w:cs="Arial"/>
          <w:b w:val="0"/>
          <w:bCs w:val="0"/>
          <w:i w:val="0"/>
          <w:iCs w:val="0"/>
          <w:caps w:val="0"/>
          <w:smallCaps w:val="0"/>
          <w:noProof w:val="0"/>
          <w:color w:val="000000" w:themeColor="text1" w:themeTint="FF" w:themeShade="FF"/>
          <w:sz w:val="24"/>
          <w:szCs w:val="24"/>
          <w:lang w:val="en-GB"/>
        </w:rPr>
        <w:t>Rakha, N. A. (2023). Revolution in Learning Through Digitization: How Technology is Changing the Landscape of Education. International Journal of Cyber Law, 1(3).</w:t>
      </w:r>
    </w:p>
    <w:p w:rsidR="5042E2D3" w:rsidP="5590A953" w:rsidRDefault="5042E2D3" w14:paraId="59C38404" w14:textId="7C81D952">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5042E2D3">
        <w:rPr>
          <w:rFonts w:ascii="Arial" w:hAnsi="Arial" w:eastAsia="Arial" w:cs="Arial"/>
          <w:b w:val="0"/>
          <w:bCs w:val="0"/>
          <w:i w:val="0"/>
          <w:iCs w:val="0"/>
          <w:caps w:val="0"/>
          <w:smallCaps w:val="0"/>
          <w:noProof w:val="0"/>
          <w:color w:val="000000" w:themeColor="text1" w:themeTint="FF" w:themeShade="FF"/>
          <w:sz w:val="24"/>
          <w:szCs w:val="24"/>
          <w:lang w:val="en-GB"/>
        </w:rPr>
        <w:t>Beetham, H. (2013). Rethinking Pedagogy for a Digital Age: Principles and Practices of Design. 3rd edition. Routledge.</w:t>
      </w:r>
    </w:p>
    <w:p w:rsidR="5590A953" w:rsidP="5590A953" w:rsidRDefault="5590A953" w14:paraId="4150CBAC" w14:textId="20DEE15C">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6ED32E5" w:rsidP="5590A953" w:rsidRDefault="16ED32E5" w14:paraId="19D56606" w14:textId="2E05BC04">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Rapanta</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C., </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Botturi</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L., Goodyear, P., Guàrdia, L. and Koole, M., 2021. Balancing technology, pedagogy and the new normal: Post-pandemic challenges for higher education.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Postdigital</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 xml:space="preserve"> Science and Education</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3</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(3), pp.715-742.</w:t>
      </w:r>
    </w:p>
    <w:p w:rsidR="5590A953" w:rsidP="5590A953" w:rsidRDefault="5590A953" w14:paraId="42E3C956" w14:textId="2EF03466">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1851DFB" w:rsidP="5590A953" w:rsidRDefault="71851DFB" w14:paraId="5C219B16" w14:textId="3D5A5C84">
      <w:pPr>
        <w:pStyle w:val="Normal"/>
        <w:spacing w:after="0" w:afterAutospacing="off" w:line="360" w:lineRule="auto"/>
        <w:jc w:val="left"/>
        <w:rPr>
          <w:rFonts w:ascii="Arial" w:hAnsi="Arial" w:eastAsia="Arial" w:cs="Arial"/>
          <w:noProof w:val="0"/>
          <w:sz w:val="24"/>
          <w:szCs w:val="24"/>
          <w:lang w:val="en-GB"/>
        </w:rPr>
      </w:pPr>
      <w:r w:rsidRPr="5590A953" w:rsidR="71851DFB">
        <w:rPr>
          <w:rFonts w:ascii="Arial" w:hAnsi="Arial" w:eastAsia="Arial" w:cs="Arial"/>
          <w:noProof w:val="0"/>
          <w:sz w:val="24"/>
          <w:szCs w:val="24"/>
          <w:lang w:val="en-GB"/>
        </w:rPr>
        <w:t xml:space="preserve">Robles, H. </w:t>
      </w:r>
      <w:r w:rsidRPr="5590A953" w:rsidR="71851DFB">
        <w:rPr>
          <w:rFonts w:ascii="Arial" w:hAnsi="Arial" w:eastAsia="Arial" w:cs="Arial"/>
          <w:i w:val="1"/>
          <w:iCs w:val="1"/>
          <w:noProof w:val="0"/>
          <w:sz w:val="24"/>
          <w:szCs w:val="24"/>
          <w:lang w:val="en-GB"/>
        </w:rPr>
        <w:t>et al.</w:t>
      </w:r>
      <w:r w:rsidRPr="5590A953" w:rsidR="71851DFB">
        <w:rPr>
          <w:rFonts w:ascii="Arial" w:hAnsi="Arial" w:eastAsia="Arial" w:cs="Arial"/>
          <w:noProof w:val="0"/>
          <w:sz w:val="24"/>
          <w:szCs w:val="24"/>
          <w:lang w:val="en-GB"/>
        </w:rPr>
        <w:t xml:space="preserve"> (2023) ‘Design of a micro-learning framework and mobile application using design-based research’, </w:t>
      </w:r>
      <w:r w:rsidRPr="5590A953" w:rsidR="71851DFB">
        <w:rPr>
          <w:rFonts w:ascii="Arial" w:hAnsi="Arial" w:eastAsia="Arial" w:cs="Arial"/>
          <w:i w:val="1"/>
          <w:iCs w:val="1"/>
          <w:noProof w:val="0"/>
          <w:sz w:val="24"/>
          <w:szCs w:val="24"/>
          <w:lang w:val="en-GB"/>
        </w:rPr>
        <w:t>PeerJ</w:t>
      </w:r>
      <w:r w:rsidRPr="5590A953" w:rsidR="71851DFB">
        <w:rPr>
          <w:rFonts w:ascii="Arial" w:hAnsi="Arial" w:eastAsia="Arial" w:cs="Arial"/>
          <w:i w:val="1"/>
          <w:iCs w:val="1"/>
          <w:noProof w:val="0"/>
          <w:sz w:val="24"/>
          <w:szCs w:val="24"/>
          <w:lang w:val="en-GB"/>
        </w:rPr>
        <w:t>. Computer science</w:t>
      </w:r>
      <w:r w:rsidRPr="5590A953" w:rsidR="71851DFB">
        <w:rPr>
          <w:rFonts w:ascii="Arial" w:hAnsi="Arial" w:eastAsia="Arial" w:cs="Arial"/>
          <w:noProof w:val="0"/>
          <w:sz w:val="24"/>
          <w:szCs w:val="24"/>
          <w:lang w:val="en-GB"/>
        </w:rPr>
        <w:t xml:space="preserve">, 9, pp. e1223–e1223. Available at: </w:t>
      </w:r>
      <w:hyperlink r:id="Re5a5c957c5764d08">
        <w:r w:rsidRPr="5590A953" w:rsidR="71851DFB">
          <w:rPr>
            <w:rStyle w:val="Hyperlink"/>
            <w:rFonts w:ascii="Arial" w:hAnsi="Arial" w:eastAsia="Arial" w:cs="Arial"/>
            <w:noProof w:val="0"/>
            <w:sz w:val="24"/>
            <w:szCs w:val="24"/>
            <w:lang w:val="en-GB"/>
          </w:rPr>
          <w:t>https://doi.org/10.7717/PEERJ-CS.1223</w:t>
        </w:r>
      </w:hyperlink>
      <w:r w:rsidRPr="5590A953" w:rsidR="71851DFB">
        <w:rPr>
          <w:rFonts w:ascii="Arial" w:hAnsi="Arial" w:eastAsia="Arial" w:cs="Arial"/>
          <w:noProof w:val="0"/>
          <w:sz w:val="24"/>
          <w:szCs w:val="24"/>
          <w:lang w:val="en-GB"/>
        </w:rPr>
        <w:t>.</w:t>
      </w:r>
      <w:r w:rsidRPr="5590A953" w:rsidR="73D1F695">
        <w:rPr>
          <w:rFonts w:ascii="Arial" w:hAnsi="Arial" w:eastAsia="Arial" w:cs="Arial"/>
          <w:noProof w:val="0"/>
          <w:sz w:val="24"/>
          <w:szCs w:val="24"/>
          <w:lang w:val="en-GB"/>
        </w:rPr>
        <w:t xml:space="preserve"> </w:t>
      </w:r>
      <w:r w:rsidRPr="5590A953" w:rsidR="73D1F695">
        <w:rPr>
          <w:rFonts w:ascii="Arial" w:hAnsi="Arial" w:eastAsia="Arial" w:cs="Arial"/>
          <w:b w:val="0"/>
          <w:bCs w:val="0"/>
          <w:i w:val="0"/>
          <w:iCs w:val="0"/>
          <w:caps w:val="0"/>
          <w:smallCaps w:val="0"/>
          <w:noProof w:val="0"/>
          <w:color w:val="262626" w:themeColor="text1" w:themeTint="D9" w:themeShade="FF"/>
          <w:sz w:val="24"/>
          <w:szCs w:val="24"/>
          <w:lang w:val="en-GB"/>
        </w:rPr>
        <w:t>(Accessed: 1 December 2023).</w:t>
      </w:r>
    </w:p>
    <w:p w:rsidR="5590A953" w:rsidP="5590A953" w:rsidRDefault="5590A953" w14:paraId="01605A8D" w14:textId="4CF04EBE">
      <w:pPr>
        <w:pStyle w:val="Normal"/>
        <w:spacing w:after="0" w:afterAutospacing="off" w:line="360" w:lineRule="auto"/>
        <w:jc w:val="left"/>
        <w:rPr>
          <w:rFonts w:ascii="Arial" w:hAnsi="Arial" w:eastAsia="Arial" w:cs="Arial"/>
          <w:b w:val="0"/>
          <w:bCs w:val="0"/>
          <w:i w:val="0"/>
          <w:iCs w:val="0"/>
          <w:caps w:val="0"/>
          <w:smallCaps w:val="0"/>
          <w:noProof w:val="0"/>
          <w:color w:val="262626" w:themeColor="text1" w:themeTint="D9" w:themeShade="FF"/>
          <w:sz w:val="24"/>
          <w:szCs w:val="24"/>
          <w:lang w:val="en-GB"/>
        </w:rPr>
      </w:pPr>
    </w:p>
    <w:p w:rsidR="23E9DCC2" w:rsidP="5590A953" w:rsidRDefault="23E9DCC2" w14:paraId="51E390B5" w14:textId="7F979899">
      <w:pPr>
        <w:pStyle w:val="Normal"/>
        <w:spacing w:after="0" w:afterAutospacing="off" w:line="360" w:lineRule="auto"/>
        <w:jc w:val="left"/>
        <w:rPr>
          <w:rFonts w:ascii="Arial" w:hAnsi="Arial" w:eastAsia="Arial" w:cs="Arial"/>
          <w:noProof w:val="0"/>
          <w:sz w:val="24"/>
          <w:szCs w:val="24"/>
          <w:lang w:val="en-GB"/>
        </w:rPr>
      </w:pPr>
      <w:r w:rsidRPr="5590A953" w:rsidR="23E9DCC2">
        <w:rPr>
          <w:rFonts w:ascii="Arial" w:hAnsi="Arial" w:eastAsia="Arial" w:cs="Arial"/>
          <w:b w:val="0"/>
          <w:bCs w:val="0"/>
          <w:i w:val="0"/>
          <w:iCs w:val="0"/>
          <w:caps w:val="0"/>
          <w:smallCaps w:val="0"/>
          <w:noProof w:val="0"/>
          <w:color w:val="222222"/>
          <w:sz w:val="24"/>
          <w:szCs w:val="24"/>
          <w:lang w:val="en-GB"/>
        </w:rPr>
        <w:t xml:space="preserve">Rose, S., 2019. Exploring the impact of in-class polling tools on student engagement in higher education. </w:t>
      </w:r>
      <w:r w:rsidRPr="5590A953" w:rsidR="23E9DCC2">
        <w:rPr>
          <w:rFonts w:ascii="Arial" w:hAnsi="Arial" w:eastAsia="Arial" w:cs="Arial"/>
          <w:b w:val="0"/>
          <w:bCs w:val="0"/>
          <w:i w:val="1"/>
          <w:iCs w:val="1"/>
          <w:caps w:val="0"/>
          <w:smallCaps w:val="0"/>
          <w:noProof w:val="0"/>
          <w:color w:val="222222"/>
          <w:sz w:val="24"/>
          <w:szCs w:val="24"/>
          <w:lang w:val="en-GB"/>
        </w:rPr>
        <w:t>Technology and the Curriculum: Summer 2019</w:t>
      </w:r>
      <w:r w:rsidRPr="5590A953" w:rsidR="23E9DCC2">
        <w:rPr>
          <w:rFonts w:ascii="Arial" w:hAnsi="Arial" w:eastAsia="Arial" w:cs="Arial"/>
          <w:b w:val="0"/>
          <w:bCs w:val="0"/>
          <w:i w:val="0"/>
          <w:iCs w:val="0"/>
          <w:caps w:val="0"/>
          <w:smallCaps w:val="0"/>
          <w:noProof w:val="0"/>
          <w:color w:val="222222"/>
          <w:sz w:val="24"/>
          <w:szCs w:val="24"/>
          <w:lang w:val="en-GB"/>
        </w:rPr>
        <w:t>.</w:t>
      </w:r>
    </w:p>
    <w:p w:rsidR="5590A953" w:rsidP="5590A953" w:rsidRDefault="5590A953" w14:paraId="4B30D1D6" w14:textId="1AF331BC">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6ED32E5" w:rsidP="5590A953" w:rsidRDefault="16ED32E5" w14:paraId="03E61D81" w14:textId="468108E8">
      <w:pPr>
        <w:pStyle w:val="Normal"/>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Sánchez, J., </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Mallorquí</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A., Briones, A., </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Zaballos</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A. and Corral, G., 2020. An integral pedagogical strategy for teaching and learning IoT cybersecurity.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Sensors</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20</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(14), p.3970.</w:t>
      </w:r>
    </w:p>
    <w:p w:rsidR="5590A953" w:rsidP="5590A953" w:rsidRDefault="5590A953" w14:paraId="1C53BB40" w14:textId="093E85E5">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0DC1EB6" w:rsidP="5590A953" w:rsidRDefault="40DC1EB6" w14:paraId="6AC7A8E7" w14:textId="137C1FF5">
      <w:pPr>
        <w:pStyle w:val="Normal"/>
        <w:bidi w:val="0"/>
        <w:spacing w:after="0" w:afterAutospacing="off" w:line="360" w:lineRule="auto"/>
        <w:jc w:val="left"/>
        <w:rPr>
          <w:rFonts w:ascii="Arial" w:hAnsi="Arial" w:eastAsia="Arial" w:cs="Arial"/>
          <w:noProof w:val="0"/>
          <w:sz w:val="24"/>
          <w:szCs w:val="24"/>
          <w:lang w:val="en-GB"/>
        </w:rPr>
      </w:pPr>
      <w:r w:rsidRPr="5590A953" w:rsidR="40DC1EB6">
        <w:rPr>
          <w:rFonts w:ascii="Arial" w:hAnsi="Arial" w:eastAsia="Arial" w:cs="Arial"/>
          <w:noProof w:val="0"/>
          <w:sz w:val="24"/>
          <w:szCs w:val="24"/>
          <w:lang w:val="en-GB"/>
        </w:rPr>
        <w:t xml:space="preserve">Santos-Villalba, M.J. </w:t>
      </w:r>
      <w:r w:rsidRPr="5590A953" w:rsidR="40DC1EB6">
        <w:rPr>
          <w:rFonts w:ascii="Arial" w:hAnsi="Arial" w:eastAsia="Arial" w:cs="Arial"/>
          <w:i w:val="1"/>
          <w:iCs w:val="1"/>
          <w:noProof w:val="0"/>
          <w:sz w:val="24"/>
          <w:szCs w:val="24"/>
          <w:lang w:val="en-GB"/>
        </w:rPr>
        <w:t>et al.</w:t>
      </w:r>
      <w:r w:rsidRPr="5590A953" w:rsidR="40DC1EB6">
        <w:rPr>
          <w:rFonts w:ascii="Arial" w:hAnsi="Arial" w:eastAsia="Arial" w:cs="Arial"/>
          <w:noProof w:val="0"/>
          <w:sz w:val="24"/>
          <w:szCs w:val="24"/>
          <w:lang w:val="en-GB"/>
        </w:rPr>
        <w:t xml:space="preserve"> (2020) ‘Higher Education Students’ Assessments towards Gamification and Sustainability: A Case Study’, </w:t>
      </w:r>
      <w:r w:rsidRPr="5590A953" w:rsidR="40DC1EB6">
        <w:rPr>
          <w:rFonts w:ascii="Arial" w:hAnsi="Arial" w:eastAsia="Arial" w:cs="Arial"/>
          <w:i w:val="1"/>
          <w:iCs w:val="1"/>
          <w:noProof w:val="0"/>
          <w:sz w:val="24"/>
          <w:szCs w:val="24"/>
          <w:lang w:val="en-GB"/>
        </w:rPr>
        <w:t>Sustainability (Basel, Switzerland)</w:t>
      </w:r>
      <w:r w:rsidRPr="5590A953" w:rsidR="40DC1EB6">
        <w:rPr>
          <w:rFonts w:ascii="Arial" w:hAnsi="Arial" w:eastAsia="Arial" w:cs="Arial"/>
          <w:noProof w:val="0"/>
          <w:sz w:val="24"/>
          <w:szCs w:val="24"/>
          <w:lang w:val="en-GB"/>
        </w:rPr>
        <w:t xml:space="preserve">, 12(20), pp. 8513-. Available at: </w:t>
      </w:r>
      <w:hyperlink r:id="Rbc18be4e254c47c7">
        <w:r w:rsidRPr="5590A953" w:rsidR="40DC1EB6">
          <w:rPr>
            <w:rStyle w:val="Hyperlink"/>
            <w:rFonts w:ascii="Arial" w:hAnsi="Arial" w:eastAsia="Arial" w:cs="Arial"/>
            <w:noProof w:val="0"/>
            <w:sz w:val="24"/>
            <w:szCs w:val="24"/>
            <w:lang w:val="en-GB"/>
          </w:rPr>
          <w:t>https://doi.org/10.3390/su12208513</w:t>
        </w:r>
      </w:hyperlink>
      <w:r w:rsidRPr="5590A953" w:rsidR="40DC1EB6">
        <w:rPr>
          <w:rFonts w:ascii="Arial" w:hAnsi="Arial" w:eastAsia="Arial" w:cs="Arial"/>
          <w:noProof w:val="0"/>
          <w:sz w:val="24"/>
          <w:szCs w:val="24"/>
          <w:lang w:val="en-GB"/>
        </w:rPr>
        <w:t>.</w:t>
      </w:r>
      <w:r w:rsidRPr="5590A953" w:rsidR="4C2270C6">
        <w:rPr>
          <w:rFonts w:ascii="Arial" w:hAnsi="Arial" w:eastAsia="Arial" w:cs="Arial"/>
          <w:noProof w:val="0"/>
          <w:sz w:val="24"/>
          <w:szCs w:val="24"/>
          <w:lang w:val="en-GB"/>
        </w:rPr>
        <w:t xml:space="preserve"> </w:t>
      </w:r>
      <w:r w:rsidRPr="5590A953" w:rsidR="4C2270C6">
        <w:rPr>
          <w:rFonts w:ascii="Arial" w:hAnsi="Arial" w:eastAsia="Arial" w:cs="Arial"/>
          <w:b w:val="0"/>
          <w:bCs w:val="0"/>
          <w:i w:val="0"/>
          <w:iCs w:val="0"/>
          <w:caps w:val="0"/>
          <w:smallCaps w:val="0"/>
          <w:noProof w:val="0"/>
          <w:color w:val="262626" w:themeColor="text1" w:themeTint="D9" w:themeShade="FF"/>
          <w:sz w:val="24"/>
          <w:szCs w:val="24"/>
          <w:lang w:val="en-GB"/>
        </w:rPr>
        <w:t>(Accessed: 1 December 2023).</w:t>
      </w:r>
    </w:p>
    <w:p w:rsidR="5590A953" w:rsidP="5590A953" w:rsidRDefault="5590A953" w14:paraId="4855B4ED" w14:textId="5D754AEB">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D523423" w:rsidP="5590A953" w:rsidRDefault="1D523423" w14:paraId="629C0CF3" w14:textId="243275E9">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D523423">
        <w:rPr>
          <w:rFonts w:ascii="Arial" w:hAnsi="Arial" w:eastAsia="Arial" w:cs="Arial"/>
          <w:b w:val="0"/>
          <w:bCs w:val="0"/>
          <w:i w:val="0"/>
          <w:iCs w:val="0"/>
          <w:caps w:val="0"/>
          <w:smallCaps w:val="0"/>
          <w:noProof w:val="0"/>
          <w:color w:val="000000" w:themeColor="text1" w:themeTint="FF" w:themeShade="FF"/>
          <w:sz w:val="24"/>
          <w:szCs w:val="24"/>
          <w:lang w:val="en-GB"/>
        </w:rPr>
        <w:t xml:space="preserve">Shaheen, N.L. and Lohnes </w:t>
      </w:r>
      <w:r w:rsidRPr="5590A953" w:rsidR="1D523423">
        <w:rPr>
          <w:rFonts w:ascii="Arial" w:hAnsi="Arial" w:eastAsia="Arial" w:cs="Arial"/>
          <w:b w:val="0"/>
          <w:bCs w:val="0"/>
          <w:i w:val="0"/>
          <w:iCs w:val="0"/>
          <w:caps w:val="0"/>
          <w:smallCaps w:val="0"/>
          <w:noProof w:val="0"/>
          <w:color w:val="000000" w:themeColor="text1" w:themeTint="FF" w:themeShade="FF"/>
          <w:sz w:val="24"/>
          <w:szCs w:val="24"/>
          <w:lang w:val="en-GB"/>
        </w:rPr>
        <w:t>Watulak</w:t>
      </w:r>
      <w:r w:rsidRPr="5590A953" w:rsidR="1D523423">
        <w:rPr>
          <w:rFonts w:ascii="Arial" w:hAnsi="Arial" w:eastAsia="Arial" w:cs="Arial"/>
          <w:b w:val="0"/>
          <w:bCs w:val="0"/>
          <w:i w:val="0"/>
          <w:iCs w:val="0"/>
          <w:caps w:val="0"/>
          <w:smallCaps w:val="0"/>
          <w:noProof w:val="0"/>
          <w:color w:val="000000" w:themeColor="text1" w:themeTint="FF" w:themeShade="FF"/>
          <w:sz w:val="24"/>
          <w:szCs w:val="24"/>
          <w:lang w:val="en-GB"/>
        </w:rPr>
        <w:t xml:space="preserve">, S., 2019. Bringing disability into the discussion: Examining technology accessibility as an equity concern in the field of instructional technology. </w:t>
      </w:r>
      <w:r w:rsidRPr="5590A953" w:rsidR="1D523423">
        <w:rPr>
          <w:rFonts w:ascii="Arial" w:hAnsi="Arial" w:eastAsia="Arial" w:cs="Arial"/>
          <w:b w:val="0"/>
          <w:bCs w:val="0"/>
          <w:i w:val="1"/>
          <w:iCs w:val="1"/>
          <w:caps w:val="0"/>
          <w:smallCaps w:val="0"/>
          <w:noProof w:val="0"/>
          <w:color w:val="000000" w:themeColor="text1" w:themeTint="FF" w:themeShade="FF"/>
          <w:sz w:val="24"/>
          <w:szCs w:val="24"/>
          <w:lang w:val="en-GB"/>
        </w:rPr>
        <w:t>Journal of Research on Technology in Education</w:t>
      </w:r>
      <w:r w:rsidRPr="5590A953" w:rsidR="1D52342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D523423">
        <w:rPr>
          <w:rFonts w:ascii="Arial" w:hAnsi="Arial" w:eastAsia="Arial" w:cs="Arial"/>
          <w:b w:val="0"/>
          <w:bCs w:val="0"/>
          <w:i w:val="1"/>
          <w:iCs w:val="1"/>
          <w:caps w:val="0"/>
          <w:smallCaps w:val="0"/>
          <w:noProof w:val="0"/>
          <w:color w:val="000000" w:themeColor="text1" w:themeTint="FF" w:themeShade="FF"/>
          <w:sz w:val="24"/>
          <w:szCs w:val="24"/>
          <w:lang w:val="en-GB"/>
        </w:rPr>
        <w:t>51</w:t>
      </w:r>
      <w:r w:rsidRPr="5590A953" w:rsidR="1D523423">
        <w:rPr>
          <w:rFonts w:ascii="Arial" w:hAnsi="Arial" w:eastAsia="Arial" w:cs="Arial"/>
          <w:b w:val="0"/>
          <w:bCs w:val="0"/>
          <w:i w:val="0"/>
          <w:iCs w:val="0"/>
          <w:caps w:val="0"/>
          <w:smallCaps w:val="0"/>
          <w:noProof w:val="0"/>
          <w:color w:val="000000" w:themeColor="text1" w:themeTint="FF" w:themeShade="FF"/>
          <w:sz w:val="24"/>
          <w:szCs w:val="24"/>
          <w:lang w:val="en-GB"/>
        </w:rPr>
        <w:t>(2), pp.187-201.</w:t>
      </w:r>
    </w:p>
    <w:p w:rsidR="5590A953" w:rsidP="5590A953" w:rsidRDefault="5590A953" w14:paraId="3FDD50C9" w14:textId="21CB9240">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5861AF9" w:rsidP="5590A953" w:rsidRDefault="05861AF9" w14:paraId="7977DDE8" w14:textId="18D3DE7B">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r w:rsidRPr="5590A953" w:rsidR="05861AF9">
        <w:rPr>
          <w:rFonts w:ascii="Arial" w:hAnsi="Arial" w:eastAsia="Arial" w:cs="Arial"/>
          <w:b w:val="0"/>
          <w:bCs w:val="0"/>
          <w:i w:val="0"/>
          <w:iCs w:val="0"/>
          <w:caps w:val="0"/>
          <w:smallCaps w:val="0"/>
          <w:noProof w:val="0"/>
          <w:color w:val="222222"/>
          <w:sz w:val="24"/>
          <w:szCs w:val="24"/>
          <w:lang w:val="en-GB"/>
        </w:rPr>
        <w:t xml:space="preserve">Shail, M.S., 2019. Using micro-learning on mobile applications to increase knowledge retention and work performance: a review of literature. </w:t>
      </w:r>
      <w:r w:rsidRPr="5590A953" w:rsidR="05861AF9">
        <w:rPr>
          <w:rFonts w:ascii="Arial" w:hAnsi="Arial" w:eastAsia="Arial" w:cs="Arial"/>
          <w:b w:val="0"/>
          <w:bCs w:val="0"/>
          <w:i w:val="1"/>
          <w:iCs w:val="1"/>
          <w:caps w:val="0"/>
          <w:smallCaps w:val="0"/>
          <w:noProof w:val="0"/>
          <w:color w:val="222222"/>
          <w:sz w:val="24"/>
          <w:szCs w:val="24"/>
          <w:lang w:val="en-GB"/>
        </w:rPr>
        <w:t>Cureus</w:t>
      </w:r>
      <w:r w:rsidRPr="5590A953" w:rsidR="05861AF9">
        <w:rPr>
          <w:rFonts w:ascii="Arial" w:hAnsi="Arial" w:eastAsia="Arial" w:cs="Arial"/>
          <w:b w:val="0"/>
          <w:bCs w:val="0"/>
          <w:i w:val="0"/>
          <w:iCs w:val="0"/>
          <w:caps w:val="0"/>
          <w:smallCaps w:val="0"/>
          <w:noProof w:val="0"/>
          <w:color w:val="222222"/>
          <w:sz w:val="24"/>
          <w:szCs w:val="24"/>
          <w:lang w:val="en-GB"/>
        </w:rPr>
        <w:t xml:space="preserve">, </w:t>
      </w:r>
      <w:r w:rsidRPr="5590A953" w:rsidR="05861AF9">
        <w:rPr>
          <w:rFonts w:ascii="Arial" w:hAnsi="Arial" w:eastAsia="Arial" w:cs="Arial"/>
          <w:b w:val="0"/>
          <w:bCs w:val="0"/>
          <w:i w:val="1"/>
          <w:iCs w:val="1"/>
          <w:caps w:val="0"/>
          <w:smallCaps w:val="0"/>
          <w:noProof w:val="0"/>
          <w:color w:val="222222"/>
          <w:sz w:val="24"/>
          <w:szCs w:val="24"/>
          <w:lang w:val="en-GB"/>
        </w:rPr>
        <w:t>11</w:t>
      </w:r>
      <w:r w:rsidRPr="5590A953" w:rsidR="05861AF9">
        <w:rPr>
          <w:rFonts w:ascii="Arial" w:hAnsi="Arial" w:eastAsia="Arial" w:cs="Arial"/>
          <w:b w:val="0"/>
          <w:bCs w:val="0"/>
          <w:i w:val="0"/>
          <w:iCs w:val="0"/>
          <w:caps w:val="0"/>
          <w:smallCaps w:val="0"/>
          <w:noProof w:val="0"/>
          <w:color w:val="222222"/>
          <w:sz w:val="24"/>
          <w:szCs w:val="24"/>
          <w:lang w:val="en-GB"/>
        </w:rPr>
        <w:t>(8).</w:t>
      </w:r>
    </w:p>
    <w:p w:rsidR="5590A953" w:rsidP="5590A953" w:rsidRDefault="5590A953" w14:paraId="5C0041DA" w14:textId="442B5A4C">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05861AF9" w:rsidP="5590A953" w:rsidRDefault="05861AF9" w14:paraId="18DC67E0" w14:textId="3E675419">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r w:rsidRPr="5590A953" w:rsidR="05861AF9">
        <w:rPr>
          <w:rFonts w:ascii="Arial" w:hAnsi="Arial" w:eastAsia="Arial" w:cs="Arial"/>
          <w:b w:val="0"/>
          <w:bCs w:val="0"/>
          <w:i w:val="0"/>
          <w:iCs w:val="0"/>
          <w:caps w:val="0"/>
          <w:smallCaps w:val="0"/>
          <w:noProof w:val="0"/>
          <w:color w:val="222222"/>
          <w:sz w:val="24"/>
          <w:szCs w:val="24"/>
          <w:lang w:val="en-GB"/>
        </w:rPr>
        <w:t xml:space="preserve">Sharma, U. and </w:t>
      </w:r>
      <w:r w:rsidRPr="5590A953" w:rsidR="05861AF9">
        <w:rPr>
          <w:rFonts w:ascii="Arial" w:hAnsi="Arial" w:eastAsia="Arial" w:cs="Arial"/>
          <w:b w:val="0"/>
          <w:bCs w:val="0"/>
          <w:i w:val="0"/>
          <w:iCs w:val="0"/>
          <w:caps w:val="0"/>
          <w:smallCaps w:val="0"/>
          <w:noProof w:val="0"/>
          <w:color w:val="222222"/>
          <w:sz w:val="24"/>
          <w:szCs w:val="24"/>
          <w:lang w:val="en-GB"/>
        </w:rPr>
        <w:t>Siwal</w:t>
      </w:r>
      <w:r w:rsidRPr="5590A953" w:rsidR="05861AF9">
        <w:rPr>
          <w:rFonts w:ascii="Arial" w:hAnsi="Arial" w:eastAsia="Arial" w:cs="Arial"/>
          <w:b w:val="0"/>
          <w:bCs w:val="0"/>
          <w:i w:val="0"/>
          <w:iCs w:val="0"/>
          <w:caps w:val="0"/>
          <w:smallCaps w:val="0"/>
          <w:noProof w:val="0"/>
          <w:color w:val="222222"/>
          <w:sz w:val="24"/>
          <w:szCs w:val="24"/>
          <w:lang w:val="en-GB"/>
        </w:rPr>
        <w:t>, A., 2019. Pedagogy before Technology: Re-thinking Education in Digital Era. P. 58</w:t>
      </w:r>
    </w:p>
    <w:p w:rsidR="5590A953" w:rsidP="5590A953" w:rsidRDefault="5590A953" w14:paraId="219F0421" w14:textId="650DBF8E">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6AE5839" w:rsidP="5590A953" w:rsidRDefault="36AE5839" w14:paraId="3137CFA5" w14:textId="59364E0D">
      <w:pPr>
        <w:pStyle w:val="Normal"/>
        <w:spacing w:before="200" w:beforeAutospacing="off" w:after="0" w:afterAutospacing="off" w:line="360" w:lineRule="auto"/>
        <w:ind w:left="0" w:firstLine="0"/>
        <w:jc w:val="left"/>
        <w:rPr>
          <w:rFonts w:ascii="Arial" w:hAnsi="Arial" w:eastAsia="Arial" w:cs="Arial"/>
          <w:noProof w:val="0"/>
          <w:sz w:val="24"/>
          <w:szCs w:val="24"/>
          <w:lang w:val="en-GB"/>
        </w:rPr>
      </w:pPr>
      <w:r w:rsidRPr="5590A953" w:rsidR="36AE5839">
        <w:rPr>
          <w:rFonts w:ascii="Arial" w:hAnsi="Arial" w:eastAsia="Arial" w:cs="Arial"/>
          <w:b w:val="0"/>
          <w:bCs w:val="0"/>
          <w:i w:val="0"/>
          <w:iCs w:val="0"/>
          <w:caps w:val="0"/>
          <w:smallCaps w:val="0"/>
          <w:noProof w:val="0"/>
          <w:color w:val="222222"/>
          <w:sz w:val="24"/>
          <w:szCs w:val="24"/>
          <w:lang w:val="en-GB"/>
        </w:rPr>
        <w:t xml:space="preserve">Shvarts, A. and Bakker, A., 2019. The early history of the scaffolding metaphor: Bernstein, Luria, Vygotsky, and before. </w:t>
      </w:r>
      <w:r w:rsidRPr="5590A953" w:rsidR="36AE5839">
        <w:rPr>
          <w:rFonts w:ascii="Arial" w:hAnsi="Arial" w:eastAsia="Arial" w:cs="Arial"/>
          <w:b w:val="0"/>
          <w:bCs w:val="0"/>
          <w:i w:val="1"/>
          <w:iCs w:val="1"/>
          <w:caps w:val="0"/>
          <w:smallCaps w:val="0"/>
          <w:noProof w:val="0"/>
          <w:color w:val="222222"/>
          <w:sz w:val="24"/>
          <w:szCs w:val="24"/>
          <w:lang w:val="en-GB"/>
        </w:rPr>
        <w:t>Mind, Culture, and Activity</w:t>
      </w:r>
      <w:r w:rsidRPr="5590A953" w:rsidR="36AE5839">
        <w:rPr>
          <w:rFonts w:ascii="Arial" w:hAnsi="Arial" w:eastAsia="Arial" w:cs="Arial"/>
          <w:b w:val="0"/>
          <w:bCs w:val="0"/>
          <w:i w:val="0"/>
          <w:iCs w:val="0"/>
          <w:caps w:val="0"/>
          <w:smallCaps w:val="0"/>
          <w:noProof w:val="0"/>
          <w:color w:val="222222"/>
          <w:sz w:val="24"/>
          <w:szCs w:val="24"/>
          <w:lang w:val="en-GB"/>
        </w:rPr>
        <w:t xml:space="preserve">, </w:t>
      </w:r>
      <w:r w:rsidRPr="5590A953" w:rsidR="36AE5839">
        <w:rPr>
          <w:rFonts w:ascii="Arial" w:hAnsi="Arial" w:eastAsia="Arial" w:cs="Arial"/>
          <w:b w:val="0"/>
          <w:bCs w:val="0"/>
          <w:i w:val="1"/>
          <w:iCs w:val="1"/>
          <w:caps w:val="0"/>
          <w:smallCaps w:val="0"/>
          <w:noProof w:val="0"/>
          <w:color w:val="222222"/>
          <w:sz w:val="24"/>
          <w:szCs w:val="24"/>
          <w:lang w:val="en-GB"/>
        </w:rPr>
        <w:t>26</w:t>
      </w:r>
      <w:r w:rsidRPr="5590A953" w:rsidR="36AE5839">
        <w:rPr>
          <w:rFonts w:ascii="Arial" w:hAnsi="Arial" w:eastAsia="Arial" w:cs="Arial"/>
          <w:b w:val="0"/>
          <w:bCs w:val="0"/>
          <w:i w:val="0"/>
          <w:iCs w:val="0"/>
          <w:caps w:val="0"/>
          <w:smallCaps w:val="0"/>
          <w:noProof w:val="0"/>
          <w:color w:val="222222"/>
          <w:sz w:val="24"/>
          <w:szCs w:val="24"/>
          <w:lang w:val="en-GB"/>
        </w:rPr>
        <w:t>(1), pp.4-23.</w:t>
      </w:r>
    </w:p>
    <w:p w:rsidR="5590A953" w:rsidP="5590A953" w:rsidRDefault="5590A953" w14:paraId="47D3B92B" w14:textId="0C07E9AB">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0BE5F20" w:rsidP="5590A953" w:rsidRDefault="70BE5F20" w14:paraId="6FFDF5A2" w14:textId="197FAF12">
      <w:pPr>
        <w:pStyle w:val="Normal"/>
        <w:spacing w:before="0" w:beforeAutospacing="off" w:after="0" w:afterAutospacing="off" w:line="360" w:lineRule="auto"/>
        <w:ind w:left="0" w:firstLine="0"/>
        <w:jc w:val="left"/>
        <w:rPr>
          <w:rFonts w:ascii="Arial" w:hAnsi="Arial" w:eastAsia="Arial" w:cs="Arial"/>
          <w:noProof w:val="0"/>
          <w:sz w:val="24"/>
          <w:szCs w:val="24"/>
          <w:lang w:val="en-GB"/>
        </w:rPr>
      </w:pPr>
      <w:r w:rsidRPr="5590A953" w:rsidR="70BE5F20">
        <w:rPr>
          <w:rFonts w:ascii="Arial" w:hAnsi="Arial" w:eastAsia="Arial" w:cs="Arial"/>
          <w:b w:val="0"/>
          <w:bCs w:val="0"/>
          <w:i w:val="0"/>
          <w:iCs w:val="0"/>
          <w:caps w:val="0"/>
          <w:smallCaps w:val="0"/>
          <w:noProof w:val="0"/>
          <w:color w:val="222222"/>
          <w:sz w:val="24"/>
          <w:szCs w:val="24"/>
          <w:lang w:val="en-GB"/>
        </w:rPr>
        <w:t>Silalahi</w:t>
      </w:r>
      <w:r w:rsidRPr="5590A953" w:rsidR="70BE5F20">
        <w:rPr>
          <w:rFonts w:ascii="Arial" w:hAnsi="Arial" w:eastAsia="Arial" w:cs="Arial"/>
          <w:b w:val="0"/>
          <w:bCs w:val="0"/>
          <w:i w:val="0"/>
          <w:iCs w:val="0"/>
          <w:caps w:val="0"/>
          <w:smallCaps w:val="0"/>
          <w:noProof w:val="0"/>
          <w:color w:val="222222"/>
          <w:sz w:val="24"/>
          <w:szCs w:val="24"/>
          <w:lang w:val="en-GB"/>
        </w:rPr>
        <w:t xml:space="preserve">, R.M., 2019. Understanding Vygotsky’s zone of proximal development for learning. </w:t>
      </w:r>
      <w:r w:rsidRPr="5590A953" w:rsidR="70BE5F20">
        <w:rPr>
          <w:rFonts w:ascii="Arial" w:hAnsi="Arial" w:eastAsia="Arial" w:cs="Arial"/>
          <w:b w:val="0"/>
          <w:bCs w:val="0"/>
          <w:i w:val="1"/>
          <w:iCs w:val="1"/>
          <w:caps w:val="0"/>
          <w:smallCaps w:val="0"/>
          <w:noProof w:val="0"/>
          <w:color w:val="222222"/>
          <w:sz w:val="24"/>
          <w:szCs w:val="24"/>
          <w:lang w:val="en-GB"/>
        </w:rPr>
        <w:t xml:space="preserve">Polyglot: </w:t>
      </w:r>
      <w:r w:rsidRPr="5590A953" w:rsidR="70BE5F20">
        <w:rPr>
          <w:rFonts w:ascii="Arial" w:hAnsi="Arial" w:eastAsia="Arial" w:cs="Arial"/>
          <w:b w:val="0"/>
          <w:bCs w:val="0"/>
          <w:i w:val="1"/>
          <w:iCs w:val="1"/>
          <w:caps w:val="0"/>
          <w:smallCaps w:val="0"/>
          <w:noProof w:val="0"/>
          <w:color w:val="222222"/>
          <w:sz w:val="24"/>
          <w:szCs w:val="24"/>
          <w:lang w:val="en-GB"/>
        </w:rPr>
        <w:t>Jurnal</w:t>
      </w:r>
      <w:r w:rsidRPr="5590A953" w:rsidR="70BE5F20">
        <w:rPr>
          <w:rFonts w:ascii="Arial" w:hAnsi="Arial" w:eastAsia="Arial" w:cs="Arial"/>
          <w:b w:val="0"/>
          <w:bCs w:val="0"/>
          <w:i w:val="1"/>
          <w:iCs w:val="1"/>
          <w:caps w:val="0"/>
          <w:smallCaps w:val="0"/>
          <w:noProof w:val="0"/>
          <w:color w:val="222222"/>
          <w:sz w:val="24"/>
          <w:szCs w:val="24"/>
          <w:lang w:val="en-GB"/>
        </w:rPr>
        <w:t xml:space="preserve"> </w:t>
      </w:r>
      <w:r w:rsidRPr="5590A953" w:rsidR="70BE5F20">
        <w:rPr>
          <w:rFonts w:ascii="Arial" w:hAnsi="Arial" w:eastAsia="Arial" w:cs="Arial"/>
          <w:b w:val="0"/>
          <w:bCs w:val="0"/>
          <w:i w:val="1"/>
          <w:iCs w:val="1"/>
          <w:caps w:val="0"/>
          <w:smallCaps w:val="0"/>
          <w:noProof w:val="0"/>
          <w:color w:val="222222"/>
          <w:sz w:val="24"/>
          <w:szCs w:val="24"/>
          <w:lang w:val="en-GB"/>
        </w:rPr>
        <w:t>Ilmiah</w:t>
      </w:r>
      <w:r w:rsidRPr="5590A953" w:rsidR="70BE5F20">
        <w:rPr>
          <w:rFonts w:ascii="Arial" w:hAnsi="Arial" w:eastAsia="Arial" w:cs="Arial"/>
          <w:b w:val="0"/>
          <w:bCs w:val="0"/>
          <w:i w:val="0"/>
          <w:iCs w:val="0"/>
          <w:caps w:val="0"/>
          <w:smallCaps w:val="0"/>
          <w:noProof w:val="0"/>
          <w:color w:val="222222"/>
          <w:sz w:val="24"/>
          <w:szCs w:val="24"/>
          <w:lang w:val="en-GB"/>
        </w:rPr>
        <w:t xml:space="preserve">, </w:t>
      </w:r>
      <w:r w:rsidRPr="5590A953" w:rsidR="70BE5F20">
        <w:rPr>
          <w:rFonts w:ascii="Arial" w:hAnsi="Arial" w:eastAsia="Arial" w:cs="Arial"/>
          <w:b w:val="0"/>
          <w:bCs w:val="0"/>
          <w:i w:val="1"/>
          <w:iCs w:val="1"/>
          <w:caps w:val="0"/>
          <w:smallCaps w:val="0"/>
          <w:noProof w:val="0"/>
          <w:color w:val="222222"/>
          <w:sz w:val="24"/>
          <w:szCs w:val="24"/>
          <w:lang w:val="en-GB"/>
        </w:rPr>
        <w:t>15</w:t>
      </w:r>
      <w:r w:rsidRPr="5590A953" w:rsidR="70BE5F20">
        <w:rPr>
          <w:rFonts w:ascii="Arial" w:hAnsi="Arial" w:eastAsia="Arial" w:cs="Arial"/>
          <w:b w:val="0"/>
          <w:bCs w:val="0"/>
          <w:i w:val="0"/>
          <w:iCs w:val="0"/>
          <w:caps w:val="0"/>
          <w:smallCaps w:val="0"/>
          <w:noProof w:val="0"/>
          <w:color w:val="222222"/>
          <w:sz w:val="24"/>
          <w:szCs w:val="24"/>
          <w:lang w:val="en-GB"/>
        </w:rPr>
        <w:t>(2), pp.169-186.</w:t>
      </w:r>
    </w:p>
    <w:p w:rsidR="5590A953" w:rsidP="5590A953" w:rsidRDefault="5590A953" w14:paraId="660A402E" w14:textId="71A90B7A">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222222"/>
          <w:sz w:val="24"/>
          <w:szCs w:val="24"/>
          <w:lang w:val="en-GB"/>
        </w:rPr>
      </w:pPr>
    </w:p>
    <w:p w:rsidR="4A413481" w:rsidP="5590A953" w:rsidRDefault="4A413481" w14:paraId="38AA073D" w14:textId="6B94319A">
      <w:pPr>
        <w:pStyle w:val="Normal"/>
        <w:spacing w:after="0" w:afterAutospacing="off" w:line="360" w:lineRule="auto"/>
        <w:jc w:val="left"/>
        <w:rPr>
          <w:rFonts w:ascii="Arial" w:hAnsi="Arial" w:eastAsia="Arial" w:cs="Arial"/>
          <w:noProof w:val="0"/>
          <w:sz w:val="24"/>
          <w:szCs w:val="24"/>
          <w:lang w:val="en-GB"/>
        </w:rPr>
      </w:pPr>
      <w:r w:rsidRPr="5590A953" w:rsidR="4A413481">
        <w:rPr>
          <w:rFonts w:ascii="Arial" w:hAnsi="Arial" w:eastAsia="Arial" w:cs="Arial"/>
          <w:b w:val="0"/>
          <w:bCs w:val="0"/>
          <w:i w:val="0"/>
          <w:iCs w:val="0"/>
          <w:caps w:val="0"/>
          <w:smallCaps w:val="0"/>
          <w:noProof w:val="0"/>
          <w:color w:val="222222"/>
          <w:sz w:val="24"/>
          <w:szCs w:val="24"/>
          <w:lang w:val="en-GB"/>
        </w:rPr>
        <w:t>Spânu</w:t>
      </w:r>
      <w:r w:rsidRPr="5590A953" w:rsidR="4A413481">
        <w:rPr>
          <w:rFonts w:ascii="Arial" w:hAnsi="Arial" w:eastAsia="Arial" w:cs="Arial"/>
          <w:b w:val="0"/>
          <w:bCs w:val="0"/>
          <w:i w:val="0"/>
          <w:iCs w:val="0"/>
          <w:caps w:val="0"/>
          <w:smallCaps w:val="0"/>
          <w:noProof w:val="0"/>
          <w:color w:val="222222"/>
          <w:sz w:val="24"/>
          <w:szCs w:val="24"/>
          <w:lang w:val="en-GB"/>
        </w:rPr>
        <w:t>, P., Lencastre, J.A., Bento, M., İlin, G. and Milios, P., 2021. Book with apps and pedagogical practices using Game-based learning and gamification in innovative pedagogical scenarios.</w:t>
      </w:r>
    </w:p>
    <w:p w:rsidR="5590A953" w:rsidP="5590A953" w:rsidRDefault="5590A953" w14:paraId="2BBA68FF" w14:textId="681E2A40">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E965836" w:rsidP="5590A953" w:rsidRDefault="0E965836" w14:paraId="0C348EA6" w14:textId="66A8D610">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0E965836">
        <w:rPr>
          <w:rFonts w:ascii="Arial" w:hAnsi="Arial" w:eastAsia="Arial" w:cs="Arial"/>
          <w:b w:val="0"/>
          <w:bCs w:val="0"/>
          <w:i w:val="0"/>
          <w:iCs w:val="0"/>
          <w:caps w:val="0"/>
          <w:smallCaps w:val="0"/>
          <w:noProof w:val="0"/>
          <w:color w:val="000000" w:themeColor="text1" w:themeTint="FF" w:themeShade="FF"/>
          <w:sz w:val="24"/>
          <w:szCs w:val="24"/>
          <w:lang w:val="en-GB"/>
        </w:rPr>
        <w:t>Technology adoption and social issues: concepts, methodologies, tools, and applications (2018). Hershey, Pennsylvania: IGI Global.</w:t>
      </w:r>
    </w:p>
    <w:p w:rsidR="5590A953" w:rsidP="5590A953" w:rsidRDefault="5590A953" w14:paraId="07552917" w14:textId="61D6F57D">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516AC6F" w:rsidP="5590A953" w:rsidRDefault="5516AC6F" w14:paraId="33089B19" w14:textId="4BC15716">
      <w:pPr>
        <w:pStyle w:val="Normal"/>
        <w:spacing w:after="0" w:afterAutospacing="off" w:line="360" w:lineRule="auto"/>
        <w:jc w:val="left"/>
        <w:rPr>
          <w:rFonts w:ascii="Arial" w:hAnsi="Arial" w:eastAsia="Arial" w:cs="Arial"/>
          <w:noProof w:val="0"/>
          <w:sz w:val="24"/>
          <w:szCs w:val="24"/>
          <w:lang w:val="en-GB"/>
        </w:rPr>
      </w:pPr>
      <w:r w:rsidRPr="5590A953" w:rsidR="5516AC6F">
        <w:rPr>
          <w:rFonts w:ascii="Arial" w:hAnsi="Arial" w:eastAsia="Arial" w:cs="Arial"/>
          <w:b w:val="0"/>
          <w:bCs w:val="0"/>
          <w:i w:val="0"/>
          <w:iCs w:val="0"/>
          <w:caps w:val="0"/>
          <w:smallCaps w:val="0"/>
          <w:noProof w:val="0"/>
          <w:color w:val="222222"/>
          <w:sz w:val="24"/>
          <w:szCs w:val="24"/>
          <w:lang w:val="en-GB"/>
        </w:rPr>
        <w:t>Tolstikova</w:t>
      </w:r>
      <w:r w:rsidRPr="5590A953" w:rsidR="5516AC6F">
        <w:rPr>
          <w:rFonts w:ascii="Arial" w:hAnsi="Arial" w:eastAsia="Arial" w:cs="Arial"/>
          <w:b w:val="0"/>
          <w:bCs w:val="0"/>
          <w:i w:val="0"/>
          <w:iCs w:val="0"/>
          <w:caps w:val="0"/>
          <w:smallCaps w:val="0"/>
          <w:noProof w:val="0"/>
          <w:color w:val="222222"/>
          <w:sz w:val="24"/>
          <w:szCs w:val="24"/>
          <w:lang w:val="en-GB"/>
        </w:rPr>
        <w:t xml:space="preserve">, I., </w:t>
      </w:r>
      <w:r w:rsidRPr="5590A953" w:rsidR="5516AC6F">
        <w:rPr>
          <w:rFonts w:ascii="Arial" w:hAnsi="Arial" w:eastAsia="Arial" w:cs="Arial"/>
          <w:b w:val="0"/>
          <w:bCs w:val="0"/>
          <w:i w:val="0"/>
          <w:iCs w:val="0"/>
          <w:caps w:val="0"/>
          <w:smallCaps w:val="0"/>
          <w:noProof w:val="0"/>
          <w:color w:val="222222"/>
          <w:sz w:val="24"/>
          <w:szCs w:val="24"/>
          <w:lang w:val="en-GB"/>
        </w:rPr>
        <w:t>Ignatjeva</w:t>
      </w:r>
      <w:r w:rsidRPr="5590A953" w:rsidR="5516AC6F">
        <w:rPr>
          <w:rFonts w:ascii="Arial" w:hAnsi="Arial" w:eastAsia="Arial" w:cs="Arial"/>
          <w:b w:val="0"/>
          <w:bCs w:val="0"/>
          <w:i w:val="0"/>
          <w:iCs w:val="0"/>
          <w:caps w:val="0"/>
          <w:smallCaps w:val="0"/>
          <w:noProof w:val="0"/>
          <w:color w:val="222222"/>
          <w:sz w:val="24"/>
          <w:szCs w:val="24"/>
          <w:lang w:val="en-GB"/>
        </w:rPr>
        <w:t xml:space="preserve">, O., Kondratenko, K. and </w:t>
      </w:r>
      <w:r w:rsidRPr="5590A953" w:rsidR="5516AC6F">
        <w:rPr>
          <w:rFonts w:ascii="Arial" w:hAnsi="Arial" w:eastAsia="Arial" w:cs="Arial"/>
          <w:b w:val="0"/>
          <w:bCs w:val="0"/>
          <w:i w:val="0"/>
          <w:iCs w:val="0"/>
          <w:caps w:val="0"/>
          <w:smallCaps w:val="0"/>
          <w:noProof w:val="0"/>
          <w:color w:val="222222"/>
          <w:sz w:val="24"/>
          <w:szCs w:val="24"/>
          <w:lang w:val="en-GB"/>
        </w:rPr>
        <w:t>Pletnev</w:t>
      </w:r>
      <w:r w:rsidRPr="5590A953" w:rsidR="5516AC6F">
        <w:rPr>
          <w:rFonts w:ascii="Arial" w:hAnsi="Arial" w:eastAsia="Arial" w:cs="Arial"/>
          <w:b w:val="0"/>
          <w:bCs w:val="0"/>
          <w:i w:val="0"/>
          <w:iCs w:val="0"/>
          <w:caps w:val="0"/>
          <w:smallCaps w:val="0"/>
          <w:noProof w:val="0"/>
          <w:color w:val="222222"/>
          <w:sz w:val="24"/>
          <w:szCs w:val="24"/>
          <w:lang w:val="en-GB"/>
        </w:rPr>
        <w:t xml:space="preserve">, A., 2020, June. Generation Z and its value transformations: Digital reality vs. </w:t>
      </w:r>
      <w:r w:rsidRPr="5590A953" w:rsidR="5516AC6F">
        <w:rPr>
          <w:rFonts w:ascii="Arial" w:hAnsi="Arial" w:eastAsia="Arial" w:cs="Arial"/>
          <w:b w:val="0"/>
          <w:bCs w:val="0"/>
          <w:i w:val="0"/>
          <w:iCs w:val="0"/>
          <w:caps w:val="0"/>
          <w:smallCaps w:val="0"/>
          <w:noProof w:val="0"/>
          <w:color w:val="222222"/>
          <w:sz w:val="24"/>
          <w:szCs w:val="24"/>
          <w:lang w:val="en-GB"/>
        </w:rPr>
        <w:t>Phygital</w:t>
      </w:r>
      <w:r w:rsidRPr="5590A953" w:rsidR="5516AC6F">
        <w:rPr>
          <w:rFonts w:ascii="Arial" w:hAnsi="Arial" w:eastAsia="Arial" w:cs="Arial"/>
          <w:b w:val="0"/>
          <w:bCs w:val="0"/>
          <w:i w:val="0"/>
          <w:iCs w:val="0"/>
          <w:caps w:val="0"/>
          <w:smallCaps w:val="0"/>
          <w:noProof w:val="0"/>
          <w:color w:val="222222"/>
          <w:sz w:val="24"/>
          <w:szCs w:val="24"/>
          <w:lang w:val="en-GB"/>
        </w:rPr>
        <w:t xml:space="preserve"> interaction. In </w:t>
      </w:r>
      <w:r w:rsidRPr="5590A953" w:rsidR="5516AC6F">
        <w:rPr>
          <w:rFonts w:ascii="Arial" w:hAnsi="Arial" w:eastAsia="Arial" w:cs="Arial"/>
          <w:b w:val="0"/>
          <w:bCs w:val="0"/>
          <w:i w:val="1"/>
          <w:iCs w:val="1"/>
          <w:caps w:val="0"/>
          <w:smallCaps w:val="0"/>
          <w:noProof w:val="0"/>
          <w:color w:val="222222"/>
          <w:sz w:val="24"/>
          <w:szCs w:val="24"/>
          <w:lang w:val="en-GB"/>
        </w:rPr>
        <w:t>International Conference on Digital Transformation and Global Society</w:t>
      </w:r>
      <w:r w:rsidRPr="5590A953" w:rsidR="5516AC6F">
        <w:rPr>
          <w:rFonts w:ascii="Arial" w:hAnsi="Arial" w:eastAsia="Arial" w:cs="Arial"/>
          <w:b w:val="0"/>
          <w:bCs w:val="0"/>
          <w:i w:val="0"/>
          <w:iCs w:val="0"/>
          <w:caps w:val="0"/>
          <w:smallCaps w:val="0"/>
          <w:noProof w:val="0"/>
          <w:color w:val="222222"/>
          <w:sz w:val="24"/>
          <w:szCs w:val="24"/>
          <w:lang w:val="en-GB"/>
        </w:rPr>
        <w:t xml:space="preserve"> (pp. 47-60). Cham: Springer International Publishing.</w:t>
      </w:r>
    </w:p>
    <w:p w:rsidR="5590A953" w:rsidP="5590A953" w:rsidRDefault="5590A953" w14:paraId="4812879E" w14:textId="03797E71">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460FB7E0" w:rsidP="5590A953" w:rsidRDefault="460FB7E0" w14:paraId="05240643" w14:textId="4096ED7A">
      <w:pPr>
        <w:pStyle w:val="Normal"/>
        <w:spacing w:after="0" w:afterAutospacing="off" w:line="360" w:lineRule="auto"/>
        <w:jc w:val="left"/>
        <w:rPr>
          <w:rFonts w:ascii="Arial" w:hAnsi="Arial" w:eastAsia="Arial" w:cs="Arial"/>
          <w:noProof w:val="0"/>
          <w:sz w:val="24"/>
          <w:szCs w:val="24"/>
          <w:lang w:val="en-GB"/>
        </w:rPr>
      </w:pPr>
      <w:r w:rsidRPr="5590A953" w:rsidR="460FB7E0">
        <w:rPr>
          <w:rFonts w:ascii="Arial" w:hAnsi="Arial" w:eastAsia="Arial" w:cs="Arial"/>
          <w:b w:val="0"/>
          <w:bCs w:val="0"/>
          <w:i w:val="0"/>
          <w:iCs w:val="0"/>
          <w:caps w:val="0"/>
          <w:smallCaps w:val="0"/>
          <w:noProof w:val="0"/>
          <w:color w:val="222222"/>
          <w:sz w:val="24"/>
          <w:szCs w:val="24"/>
          <w:lang w:val="en-GB"/>
        </w:rPr>
        <w:t>Tondeur</w:t>
      </w:r>
      <w:r w:rsidRPr="5590A953" w:rsidR="460FB7E0">
        <w:rPr>
          <w:rFonts w:ascii="Arial" w:hAnsi="Arial" w:eastAsia="Arial" w:cs="Arial"/>
          <w:b w:val="0"/>
          <w:bCs w:val="0"/>
          <w:i w:val="0"/>
          <w:iCs w:val="0"/>
          <w:caps w:val="0"/>
          <w:smallCaps w:val="0"/>
          <w:noProof w:val="0"/>
          <w:color w:val="222222"/>
          <w:sz w:val="24"/>
          <w:szCs w:val="24"/>
          <w:lang w:val="en-GB"/>
        </w:rPr>
        <w:t xml:space="preserve">, J., Scherer, R., Siddiq, F. and Baran, E., 2020. Enhancing pre-service teachers’ technological pedagogical content knowledge (TPACK): A mixed-method study. </w:t>
      </w:r>
      <w:r w:rsidRPr="5590A953" w:rsidR="460FB7E0">
        <w:rPr>
          <w:rFonts w:ascii="Arial" w:hAnsi="Arial" w:eastAsia="Arial" w:cs="Arial"/>
          <w:b w:val="0"/>
          <w:bCs w:val="0"/>
          <w:i w:val="1"/>
          <w:iCs w:val="1"/>
          <w:caps w:val="0"/>
          <w:smallCaps w:val="0"/>
          <w:noProof w:val="0"/>
          <w:color w:val="222222"/>
          <w:sz w:val="24"/>
          <w:szCs w:val="24"/>
          <w:lang w:val="en-GB"/>
        </w:rPr>
        <w:t>Educational Technology Research and Development</w:t>
      </w:r>
      <w:r w:rsidRPr="5590A953" w:rsidR="460FB7E0">
        <w:rPr>
          <w:rFonts w:ascii="Arial" w:hAnsi="Arial" w:eastAsia="Arial" w:cs="Arial"/>
          <w:b w:val="0"/>
          <w:bCs w:val="0"/>
          <w:i w:val="0"/>
          <w:iCs w:val="0"/>
          <w:caps w:val="0"/>
          <w:smallCaps w:val="0"/>
          <w:noProof w:val="0"/>
          <w:color w:val="222222"/>
          <w:sz w:val="24"/>
          <w:szCs w:val="24"/>
          <w:lang w:val="en-GB"/>
        </w:rPr>
        <w:t xml:space="preserve">, </w:t>
      </w:r>
      <w:r w:rsidRPr="5590A953" w:rsidR="460FB7E0">
        <w:rPr>
          <w:rFonts w:ascii="Arial" w:hAnsi="Arial" w:eastAsia="Arial" w:cs="Arial"/>
          <w:b w:val="0"/>
          <w:bCs w:val="0"/>
          <w:i w:val="1"/>
          <w:iCs w:val="1"/>
          <w:caps w:val="0"/>
          <w:smallCaps w:val="0"/>
          <w:noProof w:val="0"/>
          <w:color w:val="222222"/>
          <w:sz w:val="24"/>
          <w:szCs w:val="24"/>
          <w:lang w:val="en-GB"/>
        </w:rPr>
        <w:t>68</w:t>
      </w:r>
      <w:r w:rsidRPr="5590A953" w:rsidR="460FB7E0">
        <w:rPr>
          <w:rFonts w:ascii="Arial" w:hAnsi="Arial" w:eastAsia="Arial" w:cs="Arial"/>
          <w:b w:val="0"/>
          <w:bCs w:val="0"/>
          <w:i w:val="0"/>
          <w:iCs w:val="0"/>
          <w:caps w:val="0"/>
          <w:smallCaps w:val="0"/>
          <w:noProof w:val="0"/>
          <w:color w:val="222222"/>
          <w:sz w:val="24"/>
          <w:szCs w:val="24"/>
          <w:lang w:val="en-GB"/>
        </w:rPr>
        <w:t>, pp.319-343.</w:t>
      </w:r>
    </w:p>
    <w:p w:rsidR="5590A953" w:rsidP="5590A953" w:rsidRDefault="5590A953" w14:paraId="6970E32A" w14:textId="04C9AE63">
      <w:pPr>
        <w:pStyle w:val="Normal"/>
        <w:spacing w:after="0" w:afterAutospacing="off" w:line="360" w:lineRule="auto"/>
        <w:jc w:val="left"/>
        <w:rPr>
          <w:rFonts w:ascii="Arial" w:hAnsi="Arial" w:eastAsia="Arial" w:cs="Arial"/>
          <w:b w:val="0"/>
          <w:bCs w:val="0"/>
          <w:i w:val="0"/>
          <w:iCs w:val="0"/>
          <w:caps w:val="0"/>
          <w:smallCaps w:val="0"/>
          <w:noProof w:val="0"/>
          <w:color w:val="222222"/>
          <w:sz w:val="24"/>
          <w:szCs w:val="24"/>
          <w:lang w:val="en-GB"/>
        </w:rPr>
      </w:pPr>
    </w:p>
    <w:p w:rsidR="457C7939" w:rsidP="5590A953" w:rsidRDefault="457C7939" w14:paraId="5B13C5DE" w14:textId="5D3890F9">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457C7939">
        <w:rPr>
          <w:rFonts w:ascii="Arial" w:hAnsi="Arial" w:eastAsia="Arial" w:cs="Arial"/>
          <w:b w:val="0"/>
          <w:bCs w:val="0"/>
          <w:i w:val="0"/>
          <w:iCs w:val="0"/>
          <w:caps w:val="0"/>
          <w:smallCaps w:val="0"/>
          <w:noProof w:val="0"/>
          <w:color w:val="000000" w:themeColor="text1" w:themeTint="FF" w:themeShade="FF"/>
          <w:sz w:val="24"/>
          <w:szCs w:val="24"/>
          <w:lang w:val="en-GB"/>
        </w:rPr>
        <w:t xml:space="preserve">Torres, C.A. and Bosio, E., 2020. Global citizenship education at the crossroads: Globalization, global commons, common good, and critical consciousness. </w:t>
      </w:r>
      <w:r w:rsidRPr="5590A953" w:rsidR="457C7939">
        <w:rPr>
          <w:rFonts w:ascii="Arial" w:hAnsi="Arial" w:eastAsia="Arial" w:cs="Arial"/>
          <w:b w:val="0"/>
          <w:bCs w:val="0"/>
          <w:i w:val="1"/>
          <w:iCs w:val="1"/>
          <w:caps w:val="0"/>
          <w:smallCaps w:val="0"/>
          <w:noProof w:val="0"/>
          <w:color w:val="000000" w:themeColor="text1" w:themeTint="FF" w:themeShade="FF"/>
          <w:sz w:val="24"/>
          <w:szCs w:val="24"/>
          <w:lang w:val="en-GB"/>
        </w:rPr>
        <w:t>Prospects</w:t>
      </w:r>
      <w:r w:rsidRPr="5590A953" w:rsidR="457C79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457C7939">
        <w:rPr>
          <w:rFonts w:ascii="Arial" w:hAnsi="Arial" w:eastAsia="Arial" w:cs="Arial"/>
          <w:b w:val="0"/>
          <w:bCs w:val="0"/>
          <w:i w:val="1"/>
          <w:iCs w:val="1"/>
          <w:caps w:val="0"/>
          <w:smallCaps w:val="0"/>
          <w:noProof w:val="0"/>
          <w:color w:val="000000" w:themeColor="text1" w:themeTint="FF" w:themeShade="FF"/>
          <w:sz w:val="24"/>
          <w:szCs w:val="24"/>
          <w:lang w:val="en-GB"/>
        </w:rPr>
        <w:t>48</w:t>
      </w:r>
      <w:r w:rsidRPr="5590A953" w:rsidR="457C7939">
        <w:rPr>
          <w:rFonts w:ascii="Arial" w:hAnsi="Arial" w:eastAsia="Arial" w:cs="Arial"/>
          <w:b w:val="0"/>
          <w:bCs w:val="0"/>
          <w:i w:val="0"/>
          <w:iCs w:val="0"/>
          <w:caps w:val="0"/>
          <w:smallCaps w:val="0"/>
          <w:noProof w:val="0"/>
          <w:color w:val="000000" w:themeColor="text1" w:themeTint="FF" w:themeShade="FF"/>
          <w:sz w:val="24"/>
          <w:szCs w:val="24"/>
          <w:lang w:val="en-GB"/>
        </w:rPr>
        <w:t>, pp.99-113.</w:t>
      </w:r>
    </w:p>
    <w:p w:rsidR="5590A953" w:rsidP="5590A953" w:rsidRDefault="5590A953" w14:paraId="355C7EEA" w14:textId="7D0153F0">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5F378AB" w:rsidP="5590A953" w:rsidRDefault="55F378AB" w14:paraId="757F36CC" w14:textId="1C6159F3">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55F378AB">
        <w:rPr>
          <w:rFonts w:ascii="Arial" w:hAnsi="Arial" w:eastAsia="Arial" w:cs="Arial"/>
          <w:b w:val="0"/>
          <w:bCs w:val="0"/>
          <w:i w:val="0"/>
          <w:iCs w:val="0"/>
          <w:caps w:val="0"/>
          <w:smallCaps w:val="0"/>
          <w:noProof w:val="0"/>
          <w:color w:val="000000" w:themeColor="text1" w:themeTint="FF" w:themeShade="FF"/>
          <w:sz w:val="24"/>
          <w:szCs w:val="24"/>
          <w:lang w:val="en-GB"/>
        </w:rPr>
        <w:t>Troussas</w:t>
      </w:r>
      <w:r w:rsidRPr="5590A953" w:rsidR="55F378AB">
        <w:rPr>
          <w:rFonts w:ascii="Arial" w:hAnsi="Arial" w:eastAsia="Arial" w:cs="Arial"/>
          <w:b w:val="0"/>
          <w:bCs w:val="0"/>
          <w:i w:val="0"/>
          <w:iCs w:val="0"/>
          <w:caps w:val="0"/>
          <w:smallCaps w:val="0"/>
          <w:noProof w:val="0"/>
          <w:color w:val="000000" w:themeColor="text1" w:themeTint="FF" w:themeShade="FF"/>
          <w:sz w:val="24"/>
          <w:szCs w:val="24"/>
          <w:lang w:val="en-GB"/>
        </w:rPr>
        <w:t xml:space="preserve">, C., </w:t>
      </w:r>
      <w:r w:rsidRPr="5590A953" w:rsidR="55F378AB">
        <w:rPr>
          <w:rFonts w:ascii="Arial" w:hAnsi="Arial" w:eastAsia="Arial" w:cs="Arial"/>
          <w:b w:val="0"/>
          <w:bCs w:val="0"/>
          <w:i w:val="0"/>
          <w:iCs w:val="0"/>
          <w:caps w:val="0"/>
          <w:smallCaps w:val="0"/>
          <w:noProof w:val="0"/>
          <w:color w:val="000000" w:themeColor="text1" w:themeTint="FF" w:themeShade="FF"/>
          <w:sz w:val="24"/>
          <w:szCs w:val="24"/>
          <w:lang w:val="en-GB"/>
        </w:rPr>
        <w:t>Krouska</w:t>
      </w:r>
      <w:r w:rsidRPr="5590A953" w:rsidR="55F378AB">
        <w:rPr>
          <w:rFonts w:ascii="Arial" w:hAnsi="Arial" w:eastAsia="Arial" w:cs="Arial"/>
          <w:b w:val="0"/>
          <w:bCs w:val="0"/>
          <w:i w:val="0"/>
          <w:iCs w:val="0"/>
          <w:caps w:val="0"/>
          <w:smallCaps w:val="0"/>
          <w:noProof w:val="0"/>
          <w:color w:val="000000" w:themeColor="text1" w:themeTint="FF" w:themeShade="FF"/>
          <w:sz w:val="24"/>
          <w:szCs w:val="24"/>
          <w:lang w:val="en-GB"/>
        </w:rPr>
        <w:t xml:space="preserve">, A. and </w:t>
      </w:r>
      <w:r w:rsidRPr="5590A953" w:rsidR="55F378AB">
        <w:rPr>
          <w:rFonts w:ascii="Arial" w:hAnsi="Arial" w:eastAsia="Arial" w:cs="Arial"/>
          <w:b w:val="0"/>
          <w:bCs w:val="0"/>
          <w:i w:val="0"/>
          <w:iCs w:val="0"/>
          <w:caps w:val="0"/>
          <w:smallCaps w:val="0"/>
          <w:noProof w:val="0"/>
          <w:color w:val="000000" w:themeColor="text1" w:themeTint="FF" w:themeShade="FF"/>
          <w:sz w:val="24"/>
          <w:szCs w:val="24"/>
          <w:lang w:val="en-GB"/>
        </w:rPr>
        <w:t>Sgouropoulou</w:t>
      </w:r>
      <w:r w:rsidRPr="5590A953" w:rsidR="55F378AB">
        <w:rPr>
          <w:rFonts w:ascii="Arial" w:hAnsi="Arial" w:eastAsia="Arial" w:cs="Arial"/>
          <w:b w:val="0"/>
          <w:bCs w:val="0"/>
          <w:i w:val="0"/>
          <w:iCs w:val="0"/>
          <w:caps w:val="0"/>
          <w:smallCaps w:val="0"/>
          <w:noProof w:val="0"/>
          <w:color w:val="000000" w:themeColor="text1" w:themeTint="FF" w:themeShade="FF"/>
          <w:sz w:val="24"/>
          <w:szCs w:val="24"/>
          <w:lang w:val="en-GB"/>
        </w:rPr>
        <w:t>, C., 2020. Collaboration and fuzzy-</w:t>
      </w:r>
      <w:r w:rsidRPr="5590A953" w:rsidR="55F378AB">
        <w:rPr>
          <w:rFonts w:ascii="Arial" w:hAnsi="Arial" w:eastAsia="Arial" w:cs="Arial"/>
          <w:b w:val="0"/>
          <w:bCs w:val="0"/>
          <w:i w:val="0"/>
          <w:iCs w:val="0"/>
          <w:caps w:val="0"/>
          <w:smallCaps w:val="0"/>
          <w:noProof w:val="0"/>
          <w:color w:val="000000" w:themeColor="text1" w:themeTint="FF" w:themeShade="FF"/>
          <w:sz w:val="24"/>
          <w:szCs w:val="24"/>
          <w:lang w:val="en-GB"/>
        </w:rPr>
        <w:t>modeled</w:t>
      </w:r>
      <w:r w:rsidRPr="5590A953" w:rsidR="55F378AB">
        <w:rPr>
          <w:rFonts w:ascii="Arial" w:hAnsi="Arial" w:eastAsia="Arial" w:cs="Arial"/>
          <w:b w:val="0"/>
          <w:bCs w:val="0"/>
          <w:i w:val="0"/>
          <w:iCs w:val="0"/>
          <w:caps w:val="0"/>
          <w:smallCaps w:val="0"/>
          <w:noProof w:val="0"/>
          <w:color w:val="000000" w:themeColor="text1" w:themeTint="FF" w:themeShade="FF"/>
          <w:sz w:val="24"/>
          <w:szCs w:val="24"/>
          <w:lang w:val="en-GB"/>
        </w:rPr>
        <w:t xml:space="preserve"> personalization for mobile game-based learning in higher education. </w:t>
      </w:r>
      <w:r w:rsidRPr="5590A953" w:rsidR="55F378AB">
        <w:rPr>
          <w:rFonts w:ascii="Arial" w:hAnsi="Arial" w:eastAsia="Arial" w:cs="Arial"/>
          <w:b w:val="0"/>
          <w:bCs w:val="0"/>
          <w:i w:val="1"/>
          <w:iCs w:val="1"/>
          <w:caps w:val="0"/>
          <w:smallCaps w:val="0"/>
          <w:noProof w:val="0"/>
          <w:color w:val="000000" w:themeColor="text1" w:themeTint="FF" w:themeShade="FF"/>
          <w:sz w:val="24"/>
          <w:szCs w:val="24"/>
          <w:lang w:val="en-GB"/>
        </w:rPr>
        <w:t>Computers &amp; Education</w:t>
      </w:r>
      <w:r w:rsidRPr="5590A953" w:rsidR="55F378A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55F378AB">
        <w:rPr>
          <w:rFonts w:ascii="Arial" w:hAnsi="Arial" w:eastAsia="Arial" w:cs="Arial"/>
          <w:b w:val="0"/>
          <w:bCs w:val="0"/>
          <w:i w:val="1"/>
          <w:iCs w:val="1"/>
          <w:caps w:val="0"/>
          <w:smallCaps w:val="0"/>
          <w:noProof w:val="0"/>
          <w:color w:val="000000" w:themeColor="text1" w:themeTint="FF" w:themeShade="FF"/>
          <w:sz w:val="24"/>
          <w:szCs w:val="24"/>
          <w:lang w:val="en-GB"/>
        </w:rPr>
        <w:t>144</w:t>
      </w:r>
      <w:r w:rsidRPr="5590A953" w:rsidR="55F378AB">
        <w:rPr>
          <w:rFonts w:ascii="Arial" w:hAnsi="Arial" w:eastAsia="Arial" w:cs="Arial"/>
          <w:b w:val="0"/>
          <w:bCs w:val="0"/>
          <w:i w:val="0"/>
          <w:iCs w:val="0"/>
          <w:caps w:val="0"/>
          <w:smallCaps w:val="0"/>
          <w:noProof w:val="0"/>
          <w:color w:val="000000" w:themeColor="text1" w:themeTint="FF" w:themeShade="FF"/>
          <w:sz w:val="24"/>
          <w:szCs w:val="24"/>
          <w:lang w:val="en-GB"/>
        </w:rPr>
        <w:t>, p.103698.</w:t>
      </w:r>
    </w:p>
    <w:p w:rsidR="5590A953" w:rsidP="5590A953" w:rsidRDefault="5590A953" w14:paraId="78A2B688" w14:textId="25A358DC">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67145FC" w:rsidP="5590A953" w:rsidRDefault="767145FC" w14:paraId="072D2421" w14:textId="2C1716F3">
      <w:pPr>
        <w:pStyle w:val="Normal"/>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767145FC">
        <w:rPr>
          <w:rFonts w:ascii="Arial" w:hAnsi="Arial" w:eastAsia="Arial" w:cs="Arial"/>
          <w:b w:val="0"/>
          <w:bCs w:val="0"/>
          <w:i w:val="0"/>
          <w:iCs w:val="0"/>
          <w:caps w:val="0"/>
          <w:smallCaps w:val="0"/>
          <w:noProof w:val="0"/>
          <w:color w:val="000000" w:themeColor="text1" w:themeTint="FF" w:themeShade="FF"/>
          <w:sz w:val="24"/>
          <w:szCs w:val="24"/>
          <w:lang w:val="en-GB"/>
        </w:rPr>
        <w:t xml:space="preserve">University of Nottingham (2023). </w:t>
      </w:r>
      <w:r w:rsidRPr="5590A953" w:rsidR="767145FC">
        <w:rPr>
          <w:rFonts w:ascii="Arial" w:hAnsi="Arial" w:eastAsia="Arial" w:cs="Arial"/>
          <w:b w:val="0"/>
          <w:bCs w:val="0"/>
          <w:i w:val="1"/>
          <w:iCs w:val="1"/>
          <w:caps w:val="0"/>
          <w:smallCaps w:val="0"/>
          <w:noProof w:val="0"/>
          <w:color w:val="000000" w:themeColor="text1" w:themeTint="FF" w:themeShade="FF"/>
          <w:sz w:val="24"/>
          <w:szCs w:val="24"/>
          <w:lang w:val="en-GB"/>
        </w:rPr>
        <w:t>Are you aware of the consequences of using AI tools in your work?</w:t>
      </w:r>
      <w:r w:rsidRPr="5590A953" w:rsidR="767145FC">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hyperlink r:id="R3e9d1b0c33be4b8d">
        <w:r w:rsidRPr="5590A953" w:rsidR="767145FC">
          <w:rPr>
            <w:rStyle w:val="Hyperlink"/>
            <w:rFonts w:ascii="Arial" w:hAnsi="Arial" w:eastAsia="Arial" w:cs="Arial"/>
            <w:b w:val="0"/>
            <w:bCs w:val="0"/>
            <w:i w:val="0"/>
            <w:iCs w:val="0"/>
            <w:caps w:val="0"/>
            <w:smallCaps w:val="0"/>
            <w:noProof w:val="0"/>
            <w:sz w:val="24"/>
            <w:szCs w:val="24"/>
            <w:lang w:val="en-GB"/>
          </w:rPr>
          <w:t>www.nottingham.ac.uk/</w:t>
        </w:r>
      </w:hyperlink>
      <w:r w:rsidRPr="5590A953" w:rsidR="767145FC">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5cfe444e23f54661">
        <w:r w:rsidRPr="5590A953" w:rsidR="767145FC">
          <w:rPr>
            <w:rStyle w:val="Hyperlink"/>
            <w:rFonts w:ascii="Arial" w:hAnsi="Arial" w:eastAsia="Arial" w:cs="Arial"/>
            <w:b w:val="0"/>
            <w:bCs w:val="0"/>
            <w:i w:val="0"/>
            <w:iCs w:val="0"/>
            <w:caps w:val="0"/>
            <w:smallCaps w:val="0"/>
            <w:noProof w:val="0"/>
            <w:sz w:val="24"/>
            <w:szCs w:val="24"/>
            <w:lang w:val="en-GB"/>
          </w:rPr>
          <w:t>https://www.nottingham.ac.uk/currentstudents/news/are-you-aware-of-the-consequences-of-using-ai-tools-in-your-work</w:t>
        </w:r>
      </w:hyperlink>
      <w:r w:rsidRPr="5590A953" w:rsidR="767145F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5324692E">
        <w:rPr>
          <w:rFonts w:ascii="Arial" w:hAnsi="Arial" w:eastAsia="Arial" w:cs="Arial"/>
          <w:b w:val="0"/>
          <w:bCs w:val="0"/>
          <w:i w:val="0"/>
          <w:iCs w:val="0"/>
          <w:caps w:val="0"/>
          <w:smallCaps w:val="0"/>
          <w:noProof w:val="0"/>
          <w:color w:val="262626" w:themeColor="text1" w:themeTint="D9" w:themeShade="FF"/>
          <w:sz w:val="24"/>
          <w:szCs w:val="24"/>
          <w:lang w:val="en-GB"/>
        </w:rPr>
        <w:t>(Accessed: 8 December 2023).</w:t>
      </w:r>
      <w:r w:rsidRPr="5590A953" w:rsidR="532469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590A953" w:rsidP="5590A953" w:rsidRDefault="5590A953" w14:paraId="208E8D9D" w14:textId="1C6E768A">
      <w:pPr>
        <w:pStyle w:val="Normal"/>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5EBFA3A9" w:rsidP="5590A953" w:rsidRDefault="5EBFA3A9" w14:paraId="1AD74529" w14:textId="19F82A11">
      <w:pPr>
        <w:pStyle w:val="Normal"/>
        <w:bidi w:val="0"/>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5EBFA3A9">
        <w:rPr>
          <w:rFonts w:ascii="Arial" w:hAnsi="Arial" w:eastAsia="Arial" w:cs="Arial"/>
          <w:b w:val="0"/>
          <w:bCs w:val="0"/>
          <w:i w:val="0"/>
          <w:iCs w:val="0"/>
          <w:caps w:val="0"/>
          <w:smallCaps w:val="0"/>
          <w:noProof w:val="0"/>
          <w:color w:val="000000" w:themeColor="text1" w:themeTint="FF" w:themeShade="FF"/>
          <w:sz w:val="24"/>
          <w:szCs w:val="24"/>
          <w:lang w:val="en-GB"/>
        </w:rPr>
        <w:t xml:space="preserve">University of York (2023). </w:t>
      </w:r>
      <w:r w:rsidRPr="5590A953" w:rsidR="5EBFA3A9">
        <w:rPr>
          <w:rFonts w:ascii="Arial" w:hAnsi="Arial" w:eastAsia="Arial" w:cs="Arial"/>
          <w:b w:val="0"/>
          <w:bCs w:val="0"/>
          <w:i w:val="1"/>
          <w:iCs w:val="1"/>
          <w:caps w:val="0"/>
          <w:smallCaps w:val="0"/>
          <w:noProof w:val="0"/>
          <w:color w:val="000000" w:themeColor="text1" w:themeTint="FF" w:themeShade="FF"/>
          <w:sz w:val="24"/>
          <w:szCs w:val="24"/>
          <w:lang w:val="en-GB"/>
        </w:rPr>
        <w:t>Academic Misconduct Policy and Procedure</w:t>
      </w:r>
      <w:r w:rsidRPr="5590A953" w:rsidR="5EBFA3A9">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hyperlink r:id="Rf6a7506204e6432d">
        <w:r w:rsidRPr="5590A953" w:rsidR="5EBFA3A9">
          <w:rPr>
            <w:rStyle w:val="Hyperlink"/>
            <w:rFonts w:ascii="Arial" w:hAnsi="Arial" w:eastAsia="Arial" w:cs="Arial"/>
            <w:b w:val="0"/>
            <w:bCs w:val="0"/>
            <w:i w:val="0"/>
            <w:iCs w:val="0"/>
            <w:caps w:val="0"/>
            <w:smallCaps w:val="0"/>
            <w:noProof w:val="0"/>
            <w:sz w:val="24"/>
            <w:szCs w:val="24"/>
            <w:lang w:val="en-GB"/>
          </w:rPr>
          <w:t>www.york.ac.uk</w:t>
        </w:r>
      </w:hyperlink>
      <w:r w:rsidRPr="5590A953" w:rsidR="5EBFA3A9">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e8ae051087a64f16">
        <w:r w:rsidRPr="5590A953" w:rsidR="5EBFA3A9">
          <w:rPr>
            <w:rStyle w:val="Hyperlink"/>
            <w:rFonts w:ascii="Arial" w:hAnsi="Arial" w:eastAsia="Arial" w:cs="Arial"/>
            <w:b w:val="0"/>
            <w:bCs w:val="0"/>
            <w:i w:val="0"/>
            <w:iCs w:val="0"/>
            <w:caps w:val="0"/>
            <w:smallCaps w:val="0"/>
            <w:noProof w:val="0"/>
            <w:sz w:val="24"/>
            <w:szCs w:val="24"/>
            <w:lang w:val="en-GB"/>
          </w:rPr>
          <w:t>https://www.york.ac.uk/media/abouttheuniversity/supportservices/academicregistry/registryservices/sca/University%20of%20York_%20Academic%20Misconduct_%20Policy%20changes%202023_24%20(Master).pdf</w:t>
        </w:r>
      </w:hyperlink>
      <w:r w:rsidRPr="5590A953" w:rsidR="5EBFA3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0EA551B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0EA551BE">
        <w:rPr>
          <w:rFonts w:ascii="Arial" w:hAnsi="Arial" w:eastAsia="Arial" w:cs="Arial"/>
          <w:b w:val="0"/>
          <w:bCs w:val="0"/>
          <w:i w:val="0"/>
          <w:iCs w:val="0"/>
          <w:caps w:val="0"/>
          <w:smallCaps w:val="0"/>
          <w:noProof w:val="0"/>
          <w:color w:val="262626" w:themeColor="text1" w:themeTint="D9" w:themeShade="FF"/>
          <w:sz w:val="24"/>
          <w:szCs w:val="24"/>
          <w:lang w:val="en-GB"/>
        </w:rPr>
        <w:t>(Accessed: 8 December 2023).</w:t>
      </w:r>
      <w:r w:rsidRPr="5590A953" w:rsidR="0EA551B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590A953" w:rsidP="5590A953" w:rsidRDefault="5590A953" w14:paraId="58F14EB3" w14:textId="02BFF600">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6ED32E5" w:rsidP="5590A953" w:rsidRDefault="16ED32E5" w14:paraId="60E3F405" w14:textId="4B2A8F04">
      <w:pPr>
        <w:pStyle w:val="Normal"/>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Valverde-</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Berrocoso</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J., Fernández-Sánchez, M.R., Revuelta Dominguez, F.I. and Sosa-Díaz, M.J., 2021. The educational integration of digital technologies preCovid-19: Lessons for teacher education.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PloS</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 xml:space="preserve"> one</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16</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(8), p.e0256283.</w:t>
      </w:r>
    </w:p>
    <w:p w:rsidR="5590A953" w:rsidP="5590A953" w:rsidRDefault="5590A953" w14:paraId="29641E3B" w14:textId="781774B7">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A7A16E4" w:rsidP="5590A953" w:rsidRDefault="7A7A16E4" w14:paraId="428917D7" w14:textId="7CC1C145">
      <w:pPr>
        <w:pStyle w:val="Normal"/>
        <w:spacing w:after="0" w:afterAutospacing="off" w:line="360" w:lineRule="auto"/>
        <w:ind w:left="0"/>
        <w:jc w:val="left"/>
        <w:rPr>
          <w:rFonts w:ascii="Arial" w:hAnsi="Arial" w:eastAsia="Arial" w:cs="Arial"/>
          <w:b w:val="0"/>
          <w:bCs w:val="0"/>
          <w:i w:val="0"/>
          <w:iCs w:val="0"/>
          <w:caps w:val="0"/>
          <w:smallCaps w:val="0"/>
          <w:noProof w:val="0"/>
          <w:sz w:val="24"/>
          <w:szCs w:val="24"/>
          <w:lang w:val="en-GB"/>
        </w:rPr>
      </w:pPr>
      <w:r w:rsidRPr="5590A953" w:rsidR="7A7A16E4">
        <w:rPr>
          <w:rFonts w:ascii="Arial" w:hAnsi="Arial" w:eastAsia="Arial" w:cs="Arial"/>
          <w:noProof w:val="0"/>
          <w:sz w:val="24"/>
          <w:szCs w:val="24"/>
          <w:lang w:val="en-GB"/>
        </w:rPr>
        <w:t>Vygotsky, L. S. (1978). Mind in society: The development of higher psychological processes. Harvard University Press.</w:t>
      </w:r>
    </w:p>
    <w:p w:rsidR="7A7A16E4" w:rsidP="5590A953" w:rsidRDefault="7A7A16E4" w14:paraId="2B2F83B6" w14:textId="3A7D51FA">
      <w:pPr>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7A7A16E4">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(2019). </w:t>
      </w:r>
      <w:r w:rsidRPr="5590A953" w:rsidR="7A7A16E4">
        <w:rPr>
          <w:rFonts w:ascii="Arial" w:hAnsi="Arial" w:eastAsia="Arial" w:cs="Arial"/>
          <w:b w:val="0"/>
          <w:bCs w:val="0"/>
          <w:i w:val="1"/>
          <w:iCs w:val="1"/>
          <w:caps w:val="0"/>
          <w:smallCaps w:val="0"/>
          <w:noProof w:val="0"/>
          <w:color w:val="000000" w:themeColor="text1" w:themeTint="FF" w:themeShade="FF"/>
          <w:sz w:val="24"/>
          <w:szCs w:val="24"/>
          <w:lang w:val="en-GB"/>
        </w:rPr>
        <w:t>Digital 2023</w:t>
      </w:r>
      <w:r w:rsidRPr="5590A953" w:rsidR="7A7A16E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r w:rsidRPr="5590A953" w:rsidR="7A7A16E4">
        <w:rPr>
          <w:rFonts w:ascii="Arial" w:hAnsi="Arial" w:eastAsia="Arial" w:cs="Arial"/>
          <w:b w:val="0"/>
          <w:bCs w:val="0"/>
          <w:i w:val="0"/>
          <w:iCs w:val="0"/>
          <w:caps w:val="0"/>
          <w:smallCaps w:val="0"/>
          <w:noProof w:val="0"/>
          <w:color w:val="000000" w:themeColor="text1" w:themeTint="FF" w:themeShade="FF"/>
          <w:sz w:val="24"/>
          <w:szCs w:val="24"/>
          <w:lang w:val="en-GB"/>
        </w:rPr>
        <w:t>Gov.Wales</w:t>
      </w:r>
      <w:r w:rsidRPr="5590A953" w:rsidR="7A7A16E4">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1f82037ec1d4353">
        <w:r w:rsidRPr="5590A953" w:rsidR="7A7A16E4">
          <w:rPr>
            <w:rStyle w:val="Hyperlink"/>
            <w:rFonts w:ascii="Arial" w:hAnsi="Arial" w:eastAsia="Arial" w:cs="Arial"/>
            <w:b w:val="0"/>
            <w:bCs w:val="0"/>
            <w:i w:val="0"/>
            <w:iCs w:val="0"/>
            <w:caps w:val="0"/>
            <w:smallCaps w:val="0"/>
            <w:noProof w:val="0"/>
            <w:sz w:val="24"/>
            <w:szCs w:val="24"/>
            <w:lang w:val="en-GB"/>
          </w:rPr>
          <w:t>https://www.gov.wales/sites/default/files/publications/2019-06/digital-2030-a-strategic-framework-for-post-16-digital-learning-in-wales.pdf</w:t>
        </w:r>
      </w:hyperlink>
      <w:r w:rsidRPr="5590A953" w:rsidR="7A7A16E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 December 2023).</w:t>
      </w:r>
      <w:r w:rsidRPr="5590A953" w:rsidR="7A7A16E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5590A953" w:rsidP="5590A953" w:rsidRDefault="5590A953" w14:paraId="487C91F2" w14:textId="02C1A5A8">
      <w:pPr>
        <w:pStyle w:val="Normal"/>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1AC6795" w:rsidP="5590A953" w:rsidRDefault="41AC6795" w14:paraId="548944A8" w14:textId="4B5C0753">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41AC6795">
        <w:rPr>
          <w:rFonts w:ascii="Arial" w:hAnsi="Arial" w:eastAsia="Arial" w:cs="Arial"/>
          <w:b w:val="0"/>
          <w:bCs w:val="0"/>
          <w:i w:val="0"/>
          <w:iCs w:val="0"/>
          <w:caps w:val="0"/>
          <w:smallCaps w:val="0"/>
          <w:noProof w:val="0"/>
          <w:color w:val="000000" w:themeColor="text1" w:themeTint="FF" w:themeShade="FF"/>
          <w:sz w:val="24"/>
          <w:szCs w:val="24"/>
          <w:lang w:val="en-GB"/>
        </w:rPr>
        <w:t>Welsh, E. T., Wanberg, C. R., Brown, K. G., Simmering, M. J. (2003). E-learning: Emerging uses, empirical results, and future directions. International Journal of Training and Development, 7, 245–258.</w:t>
      </w:r>
    </w:p>
    <w:p w:rsidR="5590A953" w:rsidP="5590A953" w:rsidRDefault="5590A953" w14:paraId="3A67EC8A" w14:textId="0324A934">
      <w:pPr>
        <w:pStyle w:val="Normal"/>
        <w:spacing w:before="0" w:beforeAutospacing="off" w:after="0" w:afterAutospacing="off" w:line="360" w:lineRule="auto"/>
        <w:ind w:left="0"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D15E88E" w:rsidP="5590A953" w:rsidRDefault="0D15E88E" w14:paraId="394F3A2B" w14:textId="30879CC6">
      <w:pPr>
        <w:pStyle w:val="Normal"/>
        <w:suppressLineNumbers w:val="0"/>
        <w:bidi w:val="0"/>
        <w:spacing w:before="0" w:beforeAutospacing="off" w:after="0" w:afterAutospacing="off" w:line="360" w:lineRule="auto"/>
        <w:ind w:left="0" w:right="0"/>
        <w:jc w:val="left"/>
        <w:rPr>
          <w:rFonts w:ascii="Arial" w:hAnsi="Arial" w:eastAsia="Arial" w:cs="Arial"/>
          <w:noProof w:val="0"/>
          <w:sz w:val="24"/>
          <w:szCs w:val="24"/>
          <w:lang w:val="en-GB"/>
        </w:rPr>
      </w:pPr>
      <w:r w:rsidRPr="5590A953" w:rsidR="0D15E88E">
        <w:rPr>
          <w:rFonts w:ascii="Arial" w:hAnsi="Arial" w:eastAsia="Arial" w:cs="Arial"/>
          <w:noProof w:val="0"/>
          <w:sz w:val="24"/>
          <w:szCs w:val="24"/>
          <w:lang w:val="en-GB"/>
        </w:rPr>
        <w:t xml:space="preserve">Williamson, B. (2017) Big data in </w:t>
      </w:r>
      <w:r w:rsidRPr="5590A953" w:rsidR="0D15E88E">
        <w:rPr>
          <w:rFonts w:ascii="Arial" w:hAnsi="Arial" w:eastAsia="Arial" w:cs="Arial"/>
          <w:noProof w:val="0"/>
          <w:sz w:val="24"/>
          <w:szCs w:val="24"/>
          <w:lang w:val="en-GB"/>
        </w:rPr>
        <w:t>education :</w:t>
      </w:r>
      <w:r w:rsidRPr="5590A953" w:rsidR="0D15E88E">
        <w:rPr>
          <w:rFonts w:ascii="Arial" w:hAnsi="Arial" w:eastAsia="Arial" w:cs="Arial"/>
          <w:noProof w:val="0"/>
          <w:sz w:val="24"/>
          <w:szCs w:val="24"/>
          <w:lang w:val="en-GB"/>
        </w:rPr>
        <w:t xml:space="preserve"> the digital future of learning, </w:t>
      </w:r>
      <w:r w:rsidRPr="5590A953" w:rsidR="0D15E88E">
        <w:rPr>
          <w:rFonts w:ascii="Arial" w:hAnsi="Arial" w:eastAsia="Arial" w:cs="Arial"/>
          <w:noProof w:val="0"/>
          <w:sz w:val="24"/>
          <w:szCs w:val="24"/>
          <w:lang w:val="en-GB"/>
        </w:rPr>
        <w:t>policy</w:t>
      </w:r>
      <w:r w:rsidRPr="5590A953" w:rsidR="0D15E88E">
        <w:rPr>
          <w:rFonts w:ascii="Arial" w:hAnsi="Arial" w:eastAsia="Arial" w:cs="Arial"/>
          <w:noProof w:val="0"/>
          <w:sz w:val="24"/>
          <w:szCs w:val="24"/>
          <w:lang w:val="en-GB"/>
        </w:rPr>
        <w:t xml:space="preserve"> and </w:t>
      </w:r>
      <w:r w:rsidRPr="5590A953" w:rsidR="0D15E88E">
        <w:rPr>
          <w:rFonts w:ascii="Arial" w:hAnsi="Arial" w:eastAsia="Arial" w:cs="Arial"/>
          <w:noProof w:val="0"/>
          <w:sz w:val="24"/>
          <w:szCs w:val="24"/>
          <w:lang w:val="en-GB"/>
        </w:rPr>
        <w:t>practice .</w:t>
      </w:r>
      <w:r w:rsidRPr="5590A953" w:rsidR="0D15E88E">
        <w:rPr>
          <w:rFonts w:ascii="Arial" w:hAnsi="Arial" w:eastAsia="Arial" w:cs="Arial"/>
          <w:noProof w:val="0"/>
          <w:sz w:val="24"/>
          <w:szCs w:val="24"/>
          <w:lang w:val="en-GB"/>
        </w:rPr>
        <w:t xml:space="preserve"> </w:t>
      </w:r>
      <w:r w:rsidRPr="5590A953" w:rsidR="0D15E88E">
        <w:rPr>
          <w:rFonts w:ascii="Arial" w:hAnsi="Arial" w:eastAsia="Arial" w:cs="Arial"/>
          <w:noProof w:val="0"/>
          <w:sz w:val="24"/>
          <w:szCs w:val="24"/>
          <w:lang w:val="en-GB"/>
        </w:rPr>
        <w:t>London :</w:t>
      </w:r>
      <w:r w:rsidRPr="5590A953" w:rsidR="0D15E88E">
        <w:rPr>
          <w:rFonts w:ascii="Arial" w:hAnsi="Arial" w:eastAsia="Arial" w:cs="Arial"/>
          <w:noProof w:val="0"/>
          <w:sz w:val="24"/>
          <w:szCs w:val="24"/>
          <w:lang w:val="en-GB"/>
        </w:rPr>
        <w:t xml:space="preserve">, SAGE Publications Ltd. </w:t>
      </w:r>
      <w:r w:rsidRPr="5590A953" w:rsidR="0D15E88E">
        <w:rPr>
          <w:rFonts w:ascii="Arial" w:hAnsi="Arial" w:eastAsia="Arial" w:cs="Arial"/>
          <w:noProof w:val="0"/>
          <w:sz w:val="24"/>
          <w:szCs w:val="24"/>
          <w:lang w:val="en-GB"/>
        </w:rPr>
        <w:t>p</w:t>
      </w:r>
      <w:r w:rsidRPr="5590A953" w:rsidR="0D15E88E">
        <w:rPr>
          <w:rFonts w:ascii="Arial" w:hAnsi="Arial" w:eastAsia="Arial" w:cs="Arial"/>
          <w:noProof w:val="0"/>
          <w:sz w:val="24"/>
          <w:szCs w:val="24"/>
          <w:lang w:val="en-GB"/>
        </w:rPr>
        <w:t>. xi.</w:t>
      </w:r>
    </w:p>
    <w:p w:rsidR="5590A953" w:rsidP="5590A953" w:rsidRDefault="5590A953" w14:paraId="3EB94AC7" w14:textId="7C7B53A0">
      <w:pPr>
        <w:pStyle w:val="Normal"/>
        <w:suppressLineNumbers w:val="0"/>
        <w:bidi w:val="0"/>
        <w:spacing w:before="0" w:beforeAutospacing="off" w:after="0" w:afterAutospacing="off" w:line="360" w:lineRule="auto"/>
        <w:ind w:left="0" w:right="0"/>
        <w:jc w:val="left"/>
        <w:rPr>
          <w:rFonts w:ascii="Arial" w:hAnsi="Arial" w:eastAsia="Arial" w:cs="Arial"/>
          <w:noProof w:val="0"/>
          <w:sz w:val="24"/>
          <w:szCs w:val="24"/>
          <w:lang w:val="en-GB"/>
        </w:rPr>
      </w:pPr>
    </w:p>
    <w:p w:rsidR="44A2B4DD" w:rsidP="5590A953" w:rsidRDefault="44A2B4DD" w14:paraId="2850DF90" w14:textId="78C43B82">
      <w:pPr>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r w:rsidRPr="5590A953" w:rsidR="44A2B4DD">
        <w:rPr>
          <w:rFonts w:ascii="Arial" w:hAnsi="Arial" w:eastAsia="Arial" w:cs="Arial"/>
          <w:noProof w:val="0"/>
          <w:color w:val="000000" w:themeColor="text1" w:themeTint="FF" w:themeShade="FF"/>
          <w:sz w:val="24"/>
          <w:szCs w:val="24"/>
          <w:lang w:val="en-GB"/>
        </w:rPr>
        <w:t>Xefteris</w:t>
      </w:r>
      <w:r w:rsidRPr="5590A953" w:rsidR="44A2B4DD">
        <w:rPr>
          <w:rFonts w:ascii="Arial" w:hAnsi="Arial" w:eastAsia="Arial" w:cs="Arial"/>
          <w:noProof w:val="0"/>
          <w:color w:val="000000" w:themeColor="text1" w:themeTint="FF" w:themeShade="FF"/>
          <w:sz w:val="24"/>
          <w:szCs w:val="24"/>
          <w:lang w:val="en-GB"/>
        </w:rPr>
        <w:t xml:space="preserve">, S. (ed.) (2022) </w:t>
      </w:r>
      <w:r w:rsidRPr="5590A953" w:rsidR="44A2B4DD">
        <w:rPr>
          <w:rFonts w:ascii="Arial" w:hAnsi="Arial" w:eastAsia="Arial" w:cs="Arial"/>
          <w:i w:val="1"/>
          <w:iCs w:val="1"/>
          <w:noProof w:val="0"/>
          <w:color w:val="000000" w:themeColor="text1" w:themeTint="FF" w:themeShade="FF"/>
          <w:sz w:val="24"/>
          <w:szCs w:val="24"/>
          <w:lang w:val="en-GB"/>
        </w:rPr>
        <w:t>Handbook of research on integrating ICTs in STEAM education</w:t>
      </w:r>
      <w:r w:rsidRPr="5590A953" w:rsidR="44A2B4DD">
        <w:rPr>
          <w:rFonts w:ascii="Arial" w:hAnsi="Arial" w:eastAsia="Arial" w:cs="Arial"/>
          <w:noProof w:val="0"/>
          <w:color w:val="000000" w:themeColor="text1" w:themeTint="FF" w:themeShade="FF"/>
          <w:sz w:val="24"/>
          <w:szCs w:val="24"/>
          <w:lang w:val="en-GB"/>
        </w:rPr>
        <w:t>. Hershey, PA: IGI Global.</w:t>
      </w:r>
    </w:p>
    <w:p w:rsidR="5590A953" w:rsidP="5590A953" w:rsidRDefault="5590A953" w14:paraId="34D34846" w14:textId="3FCA18A0">
      <w:pPr>
        <w:pStyle w:val="Normal"/>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p>
    <w:p w:rsidR="077A901A" w:rsidP="5590A953" w:rsidRDefault="077A901A" w14:paraId="28D8D4B8" w14:textId="21B217F2">
      <w:pPr>
        <w:pStyle w:val="Normal"/>
        <w:spacing w:before="200" w:beforeAutospacing="off" w:after="0" w:afterAutospacing="off" w:line="360" w:lineRule="auto"/>
        <w:ind w:left="0" w:firstLine="0"/>
        <w:jc w:val="left"/>
        <w:rPr>
          <w:rFonts w:ascii="Arial" w:hAnsi="Arial" w:eastAsia="Arial" w:cs="Arial"/>
          <w:noProof w:val="0"/>
          <w:sz w:val="24"/>
          <w:szCs w:val="24"/>
          <w:lang w:val="en-GB"/>
        </w:rPr>
      </w:pPr>
      <w:r w:rsidRPr="5590A953" w:rsidR="077A901A">
        <w:rPr>
          <w:rFonts w:ascii="Arial" w:hAnsi="Arial" w:eastAsia="Arial" w:cs="Arial"/>
          <w:b w:val="0"/>
          <w:bCs w:val="0"/>
          <w:i w:val="0"/>
          <w:iCs w:val="0"/>
          <w:caps w:val="0"/>
          <w:smallCaps w:val="0"/>
          <w:noProof w:val="0"/>
          <w:color w:val="222222"/>
          <w:sz w:val="24"/>
          <w:szCs w:val="24"/>
          <w:lang w:val="en-GB"/>
        </w:rPr>
        <w:t xml:space="preserve">Xi, J. and </w:t>
      </w:r>
      <w:r w:rsidRPr="5590A953" w:rsidR="077A901A">
        <w:rPr>
          <w:rFonts w:ascii="Arial" w:hAnsi="Arial" w:eastAsia="Arial" w:cs="Arial"/>
          <w:b w:val="0"/>
          <w:bCs w:val="0"/>
          <w:i w:val="0"/>
          <w:iCs w:val="0"/>
          <w:caps w:val="0"/>
          <w:smallCaps w:val="0"/>
          <w:noProof w:val="0"/>
          <w:color w:val="222222"/>
          <w:sz w:val="24"/>
          <w:szCs w:val="24"/>
          <w:lang w:val="en-GB"/>
        </w:rPr>
        <w:t>Lantolf</w:t>
      </w:r>
      <w:r w:rsidRPr="5590A953" w:rsidR="077A901A">
        <w:rPr>
          <w:rFonts w:ascii="Arial" w:hAnsi="Arial" w:eastAsia="Arial" w:cs="Arial"/>
          <w:b w:val="0"/>
          <w:bCs w:val="0"/>
          <w:i w:val="0"/>
          <w:iCs w:val="0"/>
          <w:caps w:val="0"/>
          <w:smallCaps w:val="0"/>
          <w:noProof w:val="0"/>
          <w:color w:val="222222"/>
          <w:sz w:val="24"/>
          <w:szCs w:val="24"/>
          <w:lang w:val="en-GB"/>
        </w:rPr>
        <w:t xml:space="preserve">, J.P., 2021. Scaffolding and the zone of proximal development: A problematic relationship. </w:t>
      </w:r>
      <w:r w:rsidRPr="5590A953" w:rsidR="077A901A">
        <w:rPr>
          <w:rFonts w:ascii="Arial" w:hAnsi="Arial" w:eastAsia="Arial" w:cs="Arial"/>
          <w:b w:val="0"/>
          <w:bCs w:val="0"/>
          <w:i w:val="1"/>
          <w:iCs w:val="1"/>
          <w:caps w:val="0"/>
          <w:smallCaps w:val="0"/>
          <w:noProof w:val="0"/>
          <w:color w:val="222222"/>
          <w:sz w:val="24"/>
          <w:szCs w:val="24"/>
          <w:lang w:val="en-GB"/>
        </w:rPr>
        <w:t>Journal for the Theory of Social Behaviour</w:t>
      </w:r>
      <w:r w:rsidRPr="5590A953" w:rsidR="077A901A">
        <w:rPr>
          <w:rFonts w:ascii="Arial" w:hAnsi="Arial" w:eastAsia="Arial" w:cs="Arial"/>
          <w:b w:val="0"/>
          <w:bCs w:val="0"/>
          <w:i w:val="0"/>
          <w:iCs w:val="0"/>
          <w:caps w:val="0"/>
          <w:smallCaps w:val="0"/>
          <w:noProof w:val="0"/>
          <w:color w:val="222222"/>
          <w:sz w:val="24"/>
          <w:szCs w:val="24"/>
          <w:lang w:val="en-GB"/>
        </w:rPr>
        <w:t xml:space="preserve">, </w:t>
      </w:r>
      <w:r w:rsidRPr="5590A953" w:rsidR="077A901A">
        <w:rPr>
          <w:rFonts w:ascii="Arial" w:hAnsi="Arial" w:eastAsia="Arial" w:cs="Arial"/>
          <w:b w:val="0"/>
          <w:bCs w:val="0"/>
          <w:i w:val="1"/>
          <w:iCs w:val="1"/>
          <w:caps w:val="0"/>
          <w:smallCaps w:val="0"/>
          <w:noProof w:val="0"/>
          <w:color w:val="222222"/>
          <w:sz w:val="24"/>
          <w:szCs w:val="24"/>
          <w:lang w:val="en-GB"/>
        </w:rPr>
        <w:t>51</w:t>
      </w:r>
      <w:r w:rsidRPr="5590A953" w:rsidR="077A901A">
        <w:rPr>
          <w:rFonts w:ascii="Arial" w:hAnsi="Arial" w:eastAsia="Arial" w:cs="Arial"/>
          <w:b w:val="0"/>
          <w:bCs w:val="0"/>
          <w:i w:val="0"/>
          <w:iCs w:val="0"/>
          <w:caps w:val="0"/>
          <w:smallCaps w:val="0"/>
          <w:noProof w:val="0"/>
          <w:color w:val="222222"/>
          <w:sz w:val="24"/>
          <w:szCs w:val="24"/>
          <w:lang w:val="en-GB"/>
        </w:rPr>
        <w:t>(1), pp.25-48.</w:t>
      </w:r>
    </w:p>
    <w:p w:rsidR="5590A953" w:rsidP="5590A953" w:rsidRDefault="5590A953" w14:paraId="1B03B209" w14:textId="20D055CB">
      <w:pPr>
        <w:pStyle w:val="Normal"/>
        <w:spacing w:after="0" w:afterAutospacing="off" w:line="360" w:lineRule="auto"/>
        <w:ind w:firstLine="0"/>
        <w:jc w:val="left"/>
        <w:rPr>
          <w:rFonts w:ascii="Arial" w:hAnsi="Arial" w:eastAsia="Arial" w:cs="Arial"/>
          <w:noProof w:val="0"/>
          <w:color w:val="000000" w:themeColor="text1" w:themeTint="FF" w:themeShade="FF"/>
          <w:sz w:val="24"/>
          <w:szCs w:val="24"/>
          <w:lang w:val="en-GB"/>
        </w:rPr>
      </w:pPr>
    </w:p>
    <w:p w:rsidR="16ED32E5" w:rsidP="5590A953" w:rsidRDefault="16ED32E5" w14:paraId="2D0D2560" w14:textId="612B2025">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Xu, J.J. and Babaian, T., 2021. Artificial intelligence in business curriculum: The pedagogy and learning outcomes.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The International Journal of Management Education</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16ED32E5">
        <w:rPr>
          <w:rFonts w:ascii="Arial" w:hAnsi="Arial" w:eastAsia="Arial" w:cs="Arial"/>
          <w:b w:val="0"/>
          <w:bCs w:val="0"/>
          <w:i w:val="1"/>
          <w:iCs w:val="1"/>
          <w:caps w:val="0"/>
          <w:smallCaps w:val="0"/>
          <w:noProof w:val="0"/>
          <w:color w:val="000000" w:themeColor="text1" w:themeTint="FF" w:themeShade="FF"/>
          <w:sz w:val="24"/>
          <w:szCs w:val="24"/>
          <w:lang w:val="en-GB"/>
        </w:rPr>
        <w:t>19</w:t>
      </w:r>
      <w:r w:rsidRPr="5590A953" w:rsidR="16ED32E5">
        <w:rPr>
          <w:rFonts w:ascii="Arial" w:hAnsi="Arial" w:eastAsia="Arial" w:cs="Arial"/>
          <w:b w:val="0"/>
          <w:bCs w:val="0"/>
          <w:i w:val="0"/>
          <w:iCs w:val="0"/>
          <w:caps w:val="0"/>
          <w:smallCaps w:val="0"/>
          <w:noProof w:val="0"/>
          <w:color w:val="000000" w:themeColor="text1" w:themeTint="FF" w:themeShade="FF"/>
          <w:sz w:val="24"/>
          <w:szCs w:val="24"/>
          <w:lang w:val="en-GB"/>
        </w:rPr>
        <w:t>(3), p.100550.</w:t>
      </w:r>
    </w:p>
    <w:p w:rsidR="5590A953" w:rsidP="5590A953" w:rsidRDefault="5590A953" w14:paraId="3F7A3E13" w14:textId="2538D63A">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4B1056E" w:rsidP="5590A953" w:rsidRDefault="64B1056E" w14:paraId="2321E63B" w14:textId="0E9E29D4">
      <w:pPr>
        <w:pStyle w:val="Normal"/>
        <w:spacing w:after="0" w:afterAutospacing="off" w:line="360" w:lineRule="auto"/>
        <w:jc w:val="left"/>
        <w:rPr>
          <w:rFonts w:ascii="Arial" w:hAnsi="Arial" w:eastAsia="Arial" w:cs="Arial"/>
          <w:noProof w:val="0"/>
          <w:color w:val="000000" w:themeColor="text1" w:themeTint="FF" w:themeShade="FF"/>
          <w:sz w:val="24"/>
          <w:szCs w:val="24"/>
          <w:lang w:val="en-GB"/>
        </w:rPr>
      </w:pPr>
      <w:r w:rsidRPr="5590A953" w:rsidR="64B1056E">
        <w:rPr>
          <w:rFonts w:ascii="Arial" w:hAnsi="Arial" w:eastAsia="Arial" w:cs="Arial"/>
          <w:b w:val="0"/>
          <w:bCs w:val="0"/>
          <w:i w:val="0"/>
          <w:iCs w:val="0"/>
          <w:caps w:val="0"/>
          <w:smallCaps w:val="0"/>
          <w:noProof w:val="0"/>
          <w:color w:val="000000" w:themeColor="text1" w:themeTint="FF" w:themeShade="FF"/>
          <w:sz w:val="24"/>
          <w:szCs w:val="24"/>
          <w:lang w:val="en-GB"/>
        </w:rPr>
        <w:t>Zayapragassarazan</w:t>
      </w:r>
      <w:r w:rsidRPr="5590A953" w:rsidR="64B1056E">
        <w:rPr>
          <w:rFonts w:ascii="Arial" w:hAnsi="Arial" w:eastAsia="Arial" w:cs="Arial"/>
          <w:b w:val="0"/>
          <w:bCs w:val="0"/>
          <w:i w:val="0"/>
          <w:iCs w:val="0"/>
          <w:caps w:val="0"/>
          <w:smallCaps w:val="0"/>
          <w:noProof w:val="0"/>
          <w:color w:val="000000" w:themeColor="text1" w:themeTint="FF" w:themeShade="FF"/>
          <w:sz w:val="24"/>
          <w:szCs w:val="24"/>
          <w:lang w:val="en-GB"/>
        </w:rPr>
        <w:t xml:space="preserve">, Z. and Mohapatra, D.P., 2021. Effective Learner Engagement Strategies in Visual Presentations. </w:t>
      </w:r>
      <w:r w:rsidRPr="5590A953" w:rsidR="64B1056E">
        <w:rPr>
          <w:rFonts w:ascii="Arial" w:hAnsi="Arial" w:eastAsia="Arial" w:cs="Arial"/>
          <w:b w:val="0"/>
          <w:bCs w:val="0"/>
          <w:i w:val="1"/>
          <w:iCs w:val="1"/>
          <w:caps w:val="0"/>
          <w:smallCaps w:val="0"/>
          <w:noProof w:val="0"/>
          <w:color w:val="000000" w:themeColor="text1" w:themeTint="FF" w:themeShade="FF"/>
          <w:sz w:val="24"/>
          <w:szCs w:val="24"/>
          <w:lang w:val="en-GB"/>
        </w:rPr>
        <w:t>Online Submission</w:t>
      </w:r>
      <w:r w:rsidRPr="5590A953" w:rsidR="64B1056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64B1056E">
        <w:rPr>
          <w:rFonts w:ascii="Arial" w:hAnsi="Arial" w:eastAsia="Arial" w:cs="Arial"/>
          <w:b w:val="0"/>
          <w:bCs w:val="0"/>
          <w:i w:val="1"/>
          <w:iCs w:val="1"/>
          <w:caps w:val="0"/>
          <w:smallCaps w:val="0"/>
          <w:noProof w:val="0"/>
          <w:color w:val="000000" w:themeColor="text1" w:themeTint="FF" w:themeShade="FF"/>
          <w:sz w:val="24"/>
          <w:szCs w:val="24"/>
          <w:lang w:val="en-GB"/>
        </w:rPr>
        <w:t>8</w:t>
      </w:r>
      <w:r w:rsidRPr="5590A953" w:rsidR="64B1056E">
        <w:rPr>
          <w:rFonts w:ascii="Arial" w:hAnsi="Arial" w:eastAsia="Arial" w:cs="Arial"/>
          <w:b w:val="0"/>
          <w:bCs w:val="0"/>
          <w:i w:val="0"/>
          <w:iCs w:val="0"/>
          <w:caps w:val="0"/>
          <w:smallCaps w:val="0"/>
          <w:noProof w:val="0"/>
          <w:color w:val="000000" w:themeColor="text1" w:themeTint="FF" w:themeShade="FF"/>
          <w:sz w:val="24"/>
          <w:szCs w:val="24"/>
          <w:lang w:val="en-GB"/>
        </w:rPr>
        <w:t>(1), pp.2-11.</w:t>
      </w:r>
    </w:p>
    <w:p w:rsidR="5590A953" w:rsidP="5590A953" w:rsidRDefault="5590A953" w14:paraId="71BB8B36" w14:textId="280CCAF2">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186364E" w:rsidP="5590A953" w:rsidRDefault="0186364E" w14:paraId="593EE52B" w14:textId="280665EE">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90A953" w:rsidR="0186364E">
        <w:rPr>
          <w:rFonts w:ascii="Arial" w:hAnsi="Arial" w:eastAsia="Arial" w:cs="Arial"/>
          <w:b w:val="0"/>
          <w:bCs w:val="0"/>
          <w:i w:val="0"/>
          <w:iCs w:val="0"/>
          <w:caps w:val="0"/>
          <w:smallCaps w:val="0"/>
          <w:noProof w:val="0"/>
          <w:color w:val="000000" w:themeColor="text1" w:themeTint="FF" w:themeShade="FF"/>
          <w:sz w:val="24"/>
          <w:szCs w:val="24"/>
          <w:lang w:val="en-GB"/>
        </w:rPr>
        <w:t xml:space="preserve">Zlamal, J., </w:t>
      </w:r>
      <w:r w:rsidRPr="5590A953" w:rsidR="0186364E">
        <w:rPr>
          <w:rFonts w:ascii="Arial" w:hAnsi="Arial" w:eastAsia="Arial" w:cs="Arial"/>
          <w:b w:val="0"/>
          <w:bCs w:val="0"/>
          <w:i w:val="0"/>
          <w:iCs w:val="0"/>
          <w:caps w:val="0"/>
          <w:smallCaps w:val="0"/>
          <w:noProof w:val="0"/>
          <w:color w:val="000000" w:themeColor="text1" w:themeTint="FF" w:themeShade="FF"/>
          <w:sz w:val="24"/>
          <w:szCs w:val="24"/>
          <w:lang w:val="en-GB"/>
        </w:rPr>
        <w:t>Gjevjon</w:t>
      </w:r>
      <w:r w:rsidRPr="5590A953" w:rsidR="0186364E">
        <w:rPr>
          <w:rFonts w:ascii="Arial" w:hAnsi="Arial" w:eastAsia="Arial" w:cs="Arial"/>
          <w:b w:val="0"/>
          <w:bCs w:val="0"/>
          <w:i w:val="0"/>
          <w:iCs w:val="0"/>
          <w:caps w:val="0"/>
          <w:smallCaps w:val="0"/>
          <w:noProof w:val="0"/>
          <w:color w:val="000000" w:themeColor="text1" w:themeTint="FF" w:themeShade="FF"/>
          <w:sz w:val="24"/>
          <w:szCs w:val="24"/>
          <w:lang w:val="en-GB"/>
        </w:rPr>
        <w:t xml:space="preserve">, E.R., Fossum, M., Solberg, M.T., Steindal, S.A., Strandell-Laine, C., Larsen, M.H., Pettersen, F.S. and Nes, A.A.G., 2021. Technology-supported guidance models stimulating the development of critical thinking in clinical practice: protocol for a mixed methods systematic review. </w:t>
      </w:r>
      <w:r w:rsidRPr="5590A953" w:rsidR="0186364E">
        <w:rPr>
          <w:rFonts w:ascii="Arial" w:hAnsi="Arial" w:eastAsia="Arial" w:cs="Arial"/>
          <w:b w:val="0"/>
          <w:bCs w:val="0"/>
          <w:i w:val="1"/>
          <w:iCs w:val="1"/>
          <w:caps w:val="0"/>
          <w:smallCaps w:val="0"/>
          <w:noProof w:val="0"/>
          <w:color w:val="000000" w:themeColor="text1" w:themeTint="FF" w:themeShade="FF"/>
          <w:sz w:val="24"/>
          <w:szCs w:val="24"/>
          <w:lang w:val="en-GB"/>
        </w:rPr>
        <w:t>JMIR research protocols</w:t>
      </w:r>
      <w:r w:rsidRPr="5590A953" w:rsidR="0186364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90A953" w:rsidR="0186364E">
        <w:rPr>
          <w:rFonts w:ascii="Arial" w:hAnsi="Arial" w:eastAsia="Arial" w:cs="Arial"/>
          <w:b w:val="0"/>
          <w:bCs w:val="0"/>
          <w:i w:val="1"/>
          <w:iCs w:val="1"/>
          <w:caps w:val="0"/>
          <w:smallCaps w:val="0"/>
          <w:noProof w:val="0"/>
          <w:color w:val="000000" w:themeColor="text1" w:themeTint="FF" w:themeShade="FF"/>
          <w:sz w:val="24"/>
          <w:szCs w:val="24"/>
          <w:lang w:val="en-GB"/>
        </w:rPr>
        <w:t>10</w:t>
      </w:r>
      <w:r w:rsidRPr="5590A953" w:rsidR="0186364E">
        <w:rPr>
          <w:rFonts w:ascii="Arial" w:hAnsi="Arial" w:eastAsia="Arial" w:cs="Arial"/>
          <w:b w:val="0"/>
          <w:bCs w:val="0"/>
          <w:i w:val="0"/>
          <w:iCs w:val="0"/>
          <w:caps w:val="0"/>
          <w:smallCaps w:val="0"/>
          <w:noProof w:val="0"/>
          <w:color w:val="000000" w:themeColor="text1" w:themeTint="FF" w:themeShade="FF"/>
          <w:sz w:val="24"/>
          <w:szCs w:val="24"/>
          <w:lang w:val="en-GB"/>
        </w:rPr>
        <w:t>(1), p.e25126.</w:t>
      </w:r>
    </w:p>
    <w:p w:rsidR="5590A953" w:rsidP="5590A953" w:rsidRDefault="5590A953" w14:paraId="360FD2B8" w14:textId="64444F2F">
      <w:pPr>
        <w:pStyle w:val="Normal"/>
        <w:rPr>
          <w:noProof w:val="0"/>
          <w:lang w:val="en-GB"/>
        </w:rPr>
      </w:pPr>
    </w:p>
    <w:p w:rsidR="5590A953" w:rsidP="5590A953" w:rsidRDefault="5590A953" w14:paraId="0FB4568F" w14:textId="78142E2C">
      <w:pPr>
        <w:pStyle w:val="Normal"/>
        <w:spacing w:after="0" w:afterAutospacing="off" w:line="360" w:lineRule="auto"/>
        <w:ind w:firstLine="0"/>
        <w:jc w:val="left"/>
        <w:rPr>
          <w:rFonts w:ascii="Arial" w:hAnsi="Arial" w:eastAsia="Arial" w:cs="Arial"/>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2599881cc4944d70"/>
      <w:headerReference w:type="even" r:id="R0be924336d6c43de"/>
      <w:footerReference w:type="default" r:id="R55d5a70a48484e83"/>
      <w:footerReference w:type="even" r:id="Rf4dff0fbcb17458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064703" w:rsidTr="17064703" w14:paraId="769C1A61">
      <w:trPr>
        <w:trHeight w:val="300"/>
      </w:trPr>
      <w:tc>
        <w:tcPr>
          <w:tcW w:w="3005" w:type="dxa"/>
          <w:tcMar/>
        </w:tcPr>
        <w:p w:rsidR="17064703" w:rsidP="17064703" w:rsidRDefault="17064703" w14:paraId="2ED2E475" w14:textId="6F94926F">
          <w:pPr>
            <w:pStyle w:val="Header"/>
            <w:bidi w:val="0"/>
            <w:ind w:left="-115"/>
            <w:jc w:val="left"/>
          </w:pPr>
        </w:p>
      </w:tc>
      <w:tc>
        <w:tcPr>
          <w:tcW w:w="3005" w:type="dxa"/>
          <w:tcMar/>
        </w:tcPr>
        <w:p w:rsidR="17064703" w:rsidP="17064703" w:rsidRDefault="17064703" w14:paraId="6FB539DC" w14:textId="1895635E">
          <w:pPr>
            <w:pStyle w:val="Header"/>
            <w:bidi w:val="0"/>
            <w:jc w:val="center"/>
          </w:pPr>
          <w:r>
            <w:fldChar w:fldCharType="begin"/>
          </w:r>
          <w:r>
            <w:instrText xml:space="preserve">PAGE</w:instrText>
          </w:r>
          <w:r>
            <w:fldChar w:fldCharType="separate"/>
          </w:r>
          <w:r>
            <w:fldChar w:fldCharType="end"/>
          </w:r>
        </w:p>
      </w:tc>
      <w:tc>
        <w:tcPr>
          <w:tcW w:w="3005" w:type="dxa"/>
          <w:tcMar/>
        </w:tcPr>
        <w:p w:rsidR="17064703" w:rsidP="17064703" w:rsidRDefault="17064703" w14:paraId="6051FCB0" w14:textId="154432CD">
          <w:pPr>
            <w:pStyle w:val="Header"/>
            <w:bidi w:val="0"/>
            <w:ind w:right="-115"/>
            <w:jc w:val="right"/>
          </w:pPr>
        </w:p>
      </w:tc>
    </w:tr>
  </w:tbl>
  <w:p w:rsidR="17064703" w:rsidP="17064703" w:rsidRDefault="17064703" w14:paraId="3280D5EA" w14:textId="464FB54C">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064703" w:rsidTr="17064703" w14:paraId="4D36BC69">
      <w:trPr>
        <w:trHeight w:val="300"/>
      </w:trPr>
      <w:tc>
        <w:tcPr>
          <w:tcW w:w="3005" w:type="dxa"/>
          <w:tcMar/>
        </w:tcPr>
        <w:p w:rsidR="17064703" w:rsidP="17064703" w:rsidRDefault="17064703" w14:paraId="214162E5" w14:textId="0DAF11C4">
          <w:pPr>
            <w:pStyle w:val="Header"/>
            <w:bidi w:val="0"/>
            <w:ind w:left="-115"/>
            <w:jc w:val="left"/>
          </w:pPr>
        </w:p>
      </w:tc>
      <w:tc>
        <w:tcPr>
          <w:tcW w:w="3005" w:type="dxa"/>
          <w:tcMar/>
        </w:tcPr>
        <w:p w:rsidR="17064703" w:rsidP="17064703" w:rsidRDefault="17064703" w14:paraId="778EE318" w14:textId="33814B65">
          <w:pPr>
            <w:pStyle w:val="Header"/>
            <w:bidi w:val="0"/>
            <w:jc w:val="center"/>
          </w:pPr>
        </w:p>
      </w:tc>
      <w:tc>
        <w:tcPr>
          <w:tcW w:w="3005" w:type="dxa"/>
          <w:tcMar/>
        </w:tcPr>
        <w:p w:rsidR="17064703" w:rsidP="17064703" w:rsidRDefault="17064703" w14:paraId="00E4469D" w14:textId="219809B9">
          <w:pPr>
            <w:pStyle w:val="Header"/>
            <w:bidi w:val="0"/>
            <w:ind w:right="-115"/>
            <w:jc w:val="right"/>
          </w:pPr>
        </w:p>
      </w:tc>
    </w:tr>
  </w:tbl>
  <w:p w:rsidR="17064703" w:rsidP="17064703" w:rsidRDefault="17064703" w14:paraId="7AF3FCBE" w14:textId="366CEE9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064703" w:rsidTr="17064703" w14:paraId="17558035">
      <w:trPr>
        <w:trHeight w:val="300"/>
      </w:trPr>
      <w:tc>
        <w:tcPr>
          <w:tcW w:w="3005" w:type="dxa"/>
          <w:tcMar/>
        </w:tcPr>
        <w:p w:rsidR="17064703" w:rsidP="17064703" w:rsidRDefault="17064703" w14:paraId="094D62C7" w14:textId="074E2533">
          <w:pPr>
            <w:pStyle w:val="Header"/>
            <w:bidi w:val="0"/>
            <w:ind w:left="-115"/>
            <w:jc w:val="left"/>
          </w:pPr>
        </w:p>
      </w:tc>
      <w:tc>
        <w:tcPr>
          <w:tcW w:w="3005" w:type="dxa"/>
          <w:tcMar/>
        </w:tcPr>
        <w:p w:rsidR="17064703" w:rsidP="17064703" w:rsidRDefault="17064703" w14:paraId="2FD3470B" w14:textId="12228921">
          <w:pPr>
            <w:pStyle w:val="Header"/>
            <w:bidi w:val="0"/>
            <w:jc w:val="center"/>
          </w:pPr>
        </w:p>
      </w:tc>
      <w:tc>
        <w:tcPr>
          <w:tcW w:w="3005" w:type="dxa"/>
          <w:tcMar/>
        </w:tcPr>
        <w:p w:rsidR="17064703" w:rsidP="17064703" w:rsidRDefault="17064703" w14:paraId="3F607821" w14:textId="5FB652BA">
          <w:pPr>
            <w:pStyle w:val="Header"/>
            <w:bidi w:val="0"/>
            <w:ind w:right="-115"/>
            <w:jc w:val="right"/>
          </w:pPr>
        </w:p>
      </w:tc>
    </w:tr>
  </w:tbl>
  <w:p w:rsidR="17064703" w:rsidP="17064703" w:rsidRDefault="17064703" w14:paraId="6AF6629B" w14:textId="24007FB8">
    <w:pPr>
      <w:pStyle w:val="Header"/>
      <w:bidi w:val="0"/>
    </w:pPr>
  </w:p>
  <w:p w:rsidR="17064703" w:rsidP="17064703" w:rsidRDefault="17064703" w14:paraId="23DCD01A" w14:textId="07EB7AF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064703" w:rsidTr="17064703" w14:paraId="591E9A0C">
      <w:trPr>
        <w:trHeight w:val="300"/>
      </w:trPr>
      <w:tc>
        <w:tcPr>
          <w:tcW w:w="3005" w:type="dxa"/>
          <w:tcMar/>
        </w:tcPr>
        <w:p w:rsidR="17064703" w:rsidP="17064703" w:rsidRDefault="17064703" w14:paraId="14C8FFD9" w14:textId="2FE4C6C5">
          <w:pPr>
            <w:pStyle w:val="Header"/>
            <w:bidi w:val="0"/>
            <w:ind w:left="-115"/>
            <w:jc w:val="left"/>
          </w:pPr>
        </w:p>
      </w:tc>
      <w:tc>
        <w:tcPr>
          <w:tcW w:w="3005" w:type="dxa"/>
          <w:tcMar/>
        </w:tcPr>
        <w:p w:rsidR="17064703" w:rsidP="17064703" w:rsidRDefault="17064703" w14:paraId="7551691A" w14:textId="0653704A">
          <w:pPr>
            <w:pStyle w:val="Header"/>
            <w:bidi w:val="0"/>
            <w:jc w:val="center"/>
          </w:pPr>
        </w:p>
      </w:tc>
      <w:tc>
        <w:tcPr>
          <w:tcW w:w="3005" w:type="dxa"/>
          <w:tcMar/>
        </w:tcPr>
        <w:p w:rsidR="17064703" w:rsidP="17064703" w:rsidRDefault="17064703" w14:paraId="54B4DABC" w14:textId="3629BDDD">
          <w:pPr>
            <w:pStyle w:val="Header"/>
            <w:bidi w:val="0"/>
            <w:ind w:right="-115"/>
            <w:jc w:val="right"/>
          </w:pPr>
        </w:p>
      </w:tc>
    </w:tr>
  </w:tbl>
  <w:p w:rsidR="17064703" w:rsidP="17064703" w:rsidRDefault="17064703" w14:paraId="4A10A2A1" w14:textId="67CE8D03">
    <w:pPr>
      <w:pStyle w:val="Header"/>
      <w:bidi w:val="0"/>
    </w:pPr>
  </w:p>
  <w:p w:rsidR="17064703" w:rsidP="17064703" w:rsidRDefault="17064703" w14:paraId="75B4538F" w14:textId="3E0940CC">
    <w:pPr>
      <w:pStyle w:val="Header"/>
      <w:bidi w:val="0"/>
    </w:pPr>
  </w:p>
</w:hdr>
</file>

<file path=word/intelligence2.xml><?xml version="1.0" encoding="utf-8"?>
<int2:intelligence xmlns:int2="http://schemas.microsoft.com/office/intelligence/2020/intelligence">
  <int2:observations>
    <int2:textHash int2:hashCode="ewnzblLx/mgkkY" int2:id="syNMj8xV">
      <int2:state int2:type="AugLoop_Text_Critique" int2:value="Rejected"/>
    </int2:textHash>
    <int2:textHash int2:hashCode="Y7rxyEYEGk+h8X" int2:id="xnjAPzGm">
      <int2:state int2:type="AugLoop_Text_Critique" int2:value="Rejected"/>
    </int2:textHash>
    <int2:textHash int2:hashCode="spX7UcniNXZJiq" int2:id="JxVkFoT5">
      <int2:state int2:type="AugLoop_Text_Critique" int2:value="Rejected"/>
    </int2:textHash>
    <int2:textHash int2:hashCode="5IypfGkMIHHqEw" int2:id="Kn3emcNZ">
      <int2:state int2:type="AugLoop_Text_Critique" int2:value="Rejected"/>
    </int2:textHash>
    <int2:textHash int2:hashCode="/BW4OQvZS8+yfB" int2:id="Fo3F1V2F">
      <int2:state int2:type="AugLoop_Text_Critique" int2:value="Rejected"/>
    </int2:textHash>
    <int2:textHash int2:hashCode="ZLkW7SYwAx0o4K" int2:id="q9W71MVo">
      <int2:state int2:type="AugLoop_Text_Critique" int2:value="Rejected"/>
    </int2:textHash>
    <int2:textHash int2:hashCode="6RVOdKS/oUQzww" int2:id="ncucchZB">
      <int2:state int2:type="AugLoop_Text_Critique" int2:value="Rejected"/>
    </int2:textHash>
    <int2:textHash int2:hashCode="9Itxsgbn8wkZzy" int2:id="NnOUeHVe">
      <int2:state int2:type="AugLoop_Text_Critique" int2:value="Rejected"/>
    </int2:textHash>
    <int2:textHash int2:hashCode="5s4U6+tXNsZMIL" int2:id="heVzlaZ1">
      <int2:state int2:type="AugLoop_Text_Critique" int2:value="Rejected"/>
    </int2:textHash>
    <int2:textHash int2:hashCode="Y04nTIbLVjGTNs" int2:id="sxsFv6WT">
      <int2:state int2:type="AugLoop_Text_Critique" int2:value="Rejected"/>
    </int2:textHash>
    <int2:textHash int2:hashCode="voQtmHQk3LEovu" int2:id="egRy2TKV">
      <int2:state int2:type="AugLoop_Text_Critique" int2:value="Rejected"/>
    </int2:textHash>
    <int2:textHash int2:hashCode="0w8imgCGFWmO1n" int2:id="9twahNaz">
      <int2:state int2:type="AugLoop_Text_Critique" int2:value="Rejected"/>
    </int2:textHash>
    <int2:bookmark int2:bookmarkName="_Int_mOgnXtiv" int2:invalidationBookmarkName="" int2:hashCode="Hx+zZ2Wa1AxG0O" int2:id="sNie0Djn">
      <int2:state int2:type="AugLoop_Text_Critique" int2:value="Rejected"/>
    </int2:bookmark>
    <int2:bookmark int2:bookmarkName="_Int_5ojdG34J" int2:invalidationBookmarkName="" int2:hashCode="ueNGLdpXYjtcg7" int2:id="0jGuNH8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0">
    <w:nsid w:val="26e271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b6f32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c5d85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5e42cd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194f570"/>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674636d"/>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6bbc439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04c49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8a313ad"/>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a20bf7a"/>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e340e59"/>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90c55f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2191df0"/>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0a80bc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bfa357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db7b5d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9da936d"/>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276e26b"/>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304cef6"/>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f2b3b8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5bafdfa"/>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77410c7"/>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13f6b5b"/>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0182ab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47cc109"/>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2253e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9cd1f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153c0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1d5f2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ba96f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b5a42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8ee8f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329d1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910b1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96d0b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bad2f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f05a3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d8765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976e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b1cd8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0e2fa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5f150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a10f1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dbda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c2d4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c8ec6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d573d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2e910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3546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57c91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evenAndOddHeaders w:val="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93B849"/>
    <w:rsid w:val="00055F6A"/>
    <w:rsid w:val="000563B0"/>
    <w:rsid w:val="00126F4A"/>
    <w:rsid w:val="0017685A"/>
    <w:rsid w:val="002C1B5B"/>
    <w:rsid w:val="0041197D"/>
    <w:rsid w:val="00460A5C"/>
    <w:rsid w:val="00634E9B"/>
    <w:rsid w:val="0064F9A3"/>
    <w:rsid w:val="0064FAB0"/>
    <w:rsid w:val="0066EF05"/>
    <w:rsid w:val="0077F691"/>
    <w:rsid w:val="007C673D"/>
    <w:rsid w:val="00868119"/>
    <w:rsid w:val="00A7E304"/>
    <w:rsid w:val="00B3C555"/>
    <w:rsid w:val="00B78BD7"/>
    <w:rsid w:val="00B884A7"/>
    <w:rsid w:val="00C48151"/>
    <w:rsid w:val="00CA64AF"/>
    <w:rsid w:val="00DD3607"/>
    <w:rsid w:val="00DD9E1B"/>
    <w:rsid w:val="00E07E4A"/>
    <w:rsid w:val="00F0FB14"/>
    <w:rsid w:val="0100ECB8"/>
    <w:rsid w:val="01084950"/>
    <w:rsid w:val="01213807"/>
    <w:rsid w:val="0124C3F0"/>
    <w:rsid w:val="0127C1F7"/>
    <w:rsid w:val="01328EB3"/>
    <w:rsid w:val="013FE094"/>
    <w:rsid w:val="014EB313"/>
    <w:rsid w:val="017D7BC7"/>
    <w:rsid w:val="017E0A4D"/>
    <w:rsid w:val="0184F1FB"/>
    <w:rsid w:val="0186364E"/>
    <w:rsid w:val="01A12273"/>
    <w:rsid w:val="01A23A6B"/>
    <w:rsid w:val="01A314D1"/>
    <w:rsid w:val="01AC2E29"/>
    <w:rsid w:val="01B79920"/>
    <w:rsid w:val="01C76808"/>
    <w:rsid w:val="01CBFC37"/>
    <w:rsid w:val="01E23B15"/>
    <w:rsid w:val="01EB1258"/>
    <w:rsid w:val="01EC8BA2"/>
    <w:rsid w:val="01F303F6"/>
    <w:rsid w:val="01F628E4"/>
    <w:rsid w:val="01FF7900"/>
    <w:rsid w:val="0202A6A9"/>
    <w:rsid w:val="02098A47"/>
    <w:rsid w:val="020E1B0A"/>
    <w:rsid w:val="02118840"/>
    <w:rsid w:val="022442CD"/>
    <w:rsid w:val="024895A1"/>
    <w:rsid w:val="02519DFA"/>
    <w:rsid w:val="0257A4EA"/>
    <w:rsid w:val="025A8693"/>
    <w:rsid w:val="025F18AE"/>
    <w:rsid w:val="026E0D3A"/>
    <w:rsid w:val="027620BD"/>
    <w:rsid w:val="02861CD2"/>
    <w:rsid w:val="029262B3"/>
    <w:rsid w:val="02A40E1E"/>
    <w:rsid w:val="02ADFC02"/>
    <w:rsid w:val="02B2EFE7"/>
    <w:rsid w:val="02B7ECF7"/>
    <w:rsid w:val="02D15B17"/>
    <w:rsid w:val="02E24AF0"/>
    <w:rsid w:val="02EB6412"/>
    <w:rsid w:val="02EB6412"/>
    <w:rsid w:val="02F067E1"/>
    <w:rsid w:val="03017B7A"/>
    <w:rsid w:val="030E638F"/>
    <w:rsid w:val="03194C28"/>
    <w:rsid w:val="031AF1D0"/>
    <w:rsid w:val="032202FC"/>
    <w:rsid w:val="03270218"/>
    <w:rsid w:val="0347FE8A"/>
    <w:rsid w:val="036E360E"/>
    <w:rsid w:val="03724802"/>
    <w:rsid w:val="0375D8E9"/>
    <w:rsid w:val="03862F4C"/>
    <w:rsid w:val="038F7D40"/>
    <w:rsid w:val="039245E4"/>
    <w:rsid w:val="03937374"/>
    <w:rsid w:val="03946866"/>
    <w:rsid w:val="0395BE5B"/>
    <w:rsid w:val="03AA779A"/>
    <w:rsid w:val="03B297F9"/>
    <w:rsid w:val="03BEF29F"/>
    <w:rsid w:val="03CE105B"/>
    <w:rsid w:val="03E263E6"/>
    <w:rsid w:val="03E6EC60"/>
    <w:rsid w:val="03EADBA9"/>
    <w:rsid w:val="03EB37D2"/>
    <w:rsid w:val="03F979EE"/>
    <w:rsid w:val="03FC2213"/>
    <w:rsid w:val="0405C74F"/>
    <w:rsid w:val="0411F11E"/>
    <w:rsid w:val="0416813D"/>
    <w:rsid w:val="041BF150"/>
    <w:rsid w:val="0422FA0C"/>
    <w:rsid w:val="042C0B05"/>
    <w:rsid w:val="043153F5"/>
    <w:rsid w:val="045069B6"/>
    <w:rsid w:val="045A4064"/>
    <w:rsid w:val="045C64B2"/>
    <w:rsid w:val="04704C43"/>
    <w:rsid w:val="0490D8C8"/>
    <w:rsid w:val="04982C2F"/>
    <w:rsid w:val="049E2265"/>
    <w:rsid w:val="04AEDCA7"/>
    <w:rsid w:val="04C06AA0"/>
    <w:rsid w:val="04C9CA71"/>
    <w:rsid w:val="04E7F780"/>
    <w:rsid w:val="04F9A614"/>
    <w:rsid w:val="04FAE4C2"/>
    <w:rsid w:val="04FBE16D"/>
    <w:rsid w:val="04FC6D52"/>
    <w:rsid w:val="04FF1294"/>
    <w:rsid w:val="05011FDD"/>
    <w:rsid w:val="0505543D"/>
    <w:rsid w:val="051241E5"/>
    <w:rsid w:val="0517B241"/>
    <w:rsid w:val="0518665F"/>
    <w:rsid w:val="052AA4B8"/>
    <w:rsid w:val="05570BEA"/>
    <w:rsid w:val="055A4BA2"/>
    <w:rsid w:val="0564E115"/>
    <w:rsid w:val="0569E0BC"/>
    <w:rsid w:val="0572D0AA"/>
    <w:rsid w:val="05773C84"/>
    <w:rsid w:val="05861AF9"/>
    <w:rsid w:val="058B2C0C"/>
    <w:rsid w:val="0594795D"/>
    <w:rsid w:val="059FD467"/>
    <w:rsid w:val="05AE7900"/>
    <w:rsid w:val="05B71E45"/>
    <w:rsid w:val="05BEA39A"/>
    <w:rsid w:val="05C4C12E"/>
    <w:rsid w:val="05DD6E41"/>
    <w:rsid w:val="05DDF2EF"/>
    <w:rsid w:val="05E258C3"/>
    <w:rsid w:val="05F41615"/>
    <w:rsid w:val="06020F44"/>
    <w:rsid w:val="06104346"/>
    <w:rsid w:val="0619CF84"/>
    <w:rsid w:val="061CD5D0"/>
    <w:rsid w:val="062808A3"/>
    <w:rsid w:val="062A822E"/>
    <w:rsid w:val="062F05F7"/>
    <w:rsid w:val="06302307"/>
    <w:rsid w:val="063248E0"/>
    <w:rsid w:val="063B6827"/>
    <w:rsid w:val="0648EF3D"/>
    <w:rsid w:val="0660BDA2"/>
    <w:rsid w:val="06707042"/>
    <w:rsid w:val="0684D7B9"/>
    <w:rsid w:val="0698091A"/>
    <w:rsid w:val="069FC2B3"/>
    <w:rsid w:val="06A61C0F"/>
    <w:rsid w:val="06AE1246"/>
    <w:rsid w:val="06B436C0"/>
    <w:rsid w:val="06D82E6C"/>
    <w:rsid w:val="06DF6A49"/>
    <w:rsid w:val="06E06007"/>
    <w:rsid w:val="06E0ACAA"/>
    <w:rsid w:val="06E406D8"/>
    <w:rsid w:val="0703F648"/>
    <w:rsid w:val="070C6855"/>
    <w:rsid w:val="07189702"/>
    <w:rsid w:val="072128E7"/>
    <w:rsid w:val="07221A3E"/>
    <w:rsid w:val="0723D55B"/>
    <w:rsid w:val="07256338"/>
    <w:rsid w:val="0728C162"/>
    <w:rsid w:val="07330BDD"/>
    <w:rsid w:val="073BA4C8"/>
    <w:rsid w:val="07418E25"/>
    <w:rsid w:val="0749320C"/>
    <w:rsid w:val="074F684E"/>
    <w:rsid w:val="0756590F"/>
    <w:rsid w:val="075D7298"/>
    <w:rsid w:val="07679EED"/>
    <w:rsid w:val="076B527D"/>
    <w:rsid w:val="0776D0E1"/>
    <w:rsid w:val="077A901A"/>
    <w:rsid w:val="079DDFA5"/>
    <w:rsid w:val="07ADFF1B"/>
    <w:rsid w:val="07B5E17E"/>
    <w:rsid w:val="07BCD2F9"/>
    <w:rsid w:val="07DB20F7"/>
    <w:rsid w:val="07ECBD4B"/>
    <w:rsid w:val="07EEE85A"/>
    <w:rsid w:val="07F31EE7"/>
    <w:rsid w:val="080E5D6B"/>
    <w:rsid w:val="08108C83"/>
    <w:rsid w:val="082EDEB2"/>
    <w:rsid w:val="08328356"/>
    <w:rsid w:val="083BE7CD"/>
    <w:rsid w:val="084F3023"/>
    <w:rsid w:val="08603B41"/>
    <w:rsid w:val="08692F7E"/>
    <w:rsid w:val="08787A3B"/>
    <w:rsid w:val="08793B65"/>
    <w:rsid w:val="087B21DE"/>
    <w:rsid w:val="08849A4A"/>
    <w:rsid w:val="088EA262"/>
    <w:rsid w:val="0893A59D"/>
    <w:rsid w:val="0896F709"/>
    <w:rsid w:val="0898DEE8"/>
    <w:rsid w:val="08A4E140"/>
    <w:rsid w:val="08BD77EB"/>
    <w:rsid w:val="08C13399"/>
    <w:rsid w:val="08C5FE09"/>
    <w:rsid w:val="08D00521"/>
    <w:rsid w:val="08D5EE58"/>
    <w:rsid w:val="08D67249"/>
    <w:rsid w:val="08E19C5F"/>
    <w:rsid w:val="08EE7722"/>
    <w:rsid w:val="08F1B0C3"/>
    <w:rsid w:val="0926A96C"/>
    <w:rsid w:val="092BB6D7"/>
    <w:rsid w:val="0948BB6F"/>
    <w:rsid w:val="094B8443"/>
    <w:rsid w:val="09547692"/>
    <w:rsid w:val="0975CFE6"/>
    <w:rsid w:val="0976CCA8"/>
    <w:rsid w:val="09787399"/>
    <w:rsid w:val="098120C6"/>
    <w:rsid w:val="0983A9AE"/>
    <w:rsid w:val="0983FDA6"/>
    <w:rsid w:val="09888DAC"/>
    <w:rsid w:val="09914480"/>
    <w:rsid w:val="09930A12"/>
    <w:rsid w:val="09A4DC17"/>
    <w:rsid w:val="09A519A4"/>
    <w:rsid w:val="09C1E488"/>
    <w:rsid w:val="09D75816"/>
    <w:rsid w:val="09EAD746"/>
    <w:rsid w:val="09F9AE7D"/>
    <w:rsid w:val="09FB5A5A"/>
    <w:rsid w:val="0A05B07A"/>
    <w:rsid w:val="0A078F0F"/>
    <w:rsid w:val="0A084C1D"/>
    <w:rsid w:val="0A1D11D8"/>
    <w:rsid w:val="0A609581"/>
    <w:rsid w:val="0A62B6CF"/>
    <w:rsid w:val="0A673BA1"/>
    <w:rsid w:val="0A6B4062"/>
    <w:rsid w:val="0A6C5DB3"/>
    <w:rsid w:val="0A7EB4FD"/>
    <w:rsid w:val="0A8C0F94"/>
    <w:rsid w:val="0A96C195"/>
    <w:rsid w:val="0AA8ECFD"/>
    <w:rsid w:val="0AAA0A5C"/>
    <w:rsid w:val="0AABB293"/>
    <w:rsid w:val="0AB65E6A"/>
    <w:rsid w:val="0AC1C122"/>
    <w:rsid w:val="0ACC85AF"/>
    <w:rsid w:val="0AD252F0"/>
    <w:rsid w:val="0AE2717C"/>
    <w:rsid w:val="0AEAB07E"/>
    <w:rsid w:val="0AEFFB37"/>
    <w:rsid w:val="0B02089C"/>
    <w:rsid w:val="0B1C6761"/>
    <w:rsid w:val="0B2397BF"/>
    <w:rsid w:val="0B243B48"/>
    <w:rsid w:val="0B2CFE1D"/>
    <w:rsid w:val="0B4B8F06"/>
    <w:rsid w:val="0B52AC67"/>
    <w:rsid w:val="0B55F45B"/>
    <w:rsid w:val="0B69C0B8"/>
    <w:rsid w:val="0B6C9200"/>
    <w:rsid w:val="0B6CFF66"/>
    <w:rsid w:val="0B7FF607"/>
    <w:rsid w:val="0B879553"/>
    <w:rsid w:val="0B92325B"/>
    <w:rsid w:val="0B9CC389"/>
    <w:rsid w:val="0BA4D9E4"/>
    <w:rsid w:val="0BA4F568"/>
    <w:rsid w:val="0BC558A4"/>
    <w:rsid w:val="0BCD86F4"/>
    <w:rsid w:val="0BDD76CB"/>
    <w:rsid w:val="0BFA6D90"/>
    <w:rsid w:val="0BFB97DF"/>
    <w:rsid w:val="0C04E9E5"/>
    <w:rsid w:val="0C088FEB"/>
    <w:rsid w:val="0C0E1728"/>
    <w:rsid w:val="0C2B537F"/>
    <w:rsid w:val="0C35C02A"/>
    <w:rsid w:val="0C3D1294"/>
    <w:rsid w:val="0C5D15BB"/>
    <w:rsid w:val="0C67BDB7"/>
    <w:rsid w:val="0C6B1017"/>
    <w:rsid w:val="0C6D55AE"/>
    <w:rsid w:val="0C6D611C"/>
    <w:rsid w:val="0C8C1754"/>
    <w:rsid w:val="0C8F3563"/>
    <w:rsid w:val="0C90946A"/>
    <w:rsid w:val="0C9E477B"/>
    <w:rsid w:val="0CC1DEAB"/>
    <w:rsid w:val="0CC64267"/>
    <w:rsid w:val="0CCBF30D"/>
    <w:rsid w:val="0CF95F02"/>
    <w:rsid w:val="0CFA05E9"/>
    <w:rsid w:val="0CFF9E1A"/>
    <w:rsid w:val="0D047D58"/>
    <w:rsid w:val="0D11DAA1"/>
    <w:rsid w:val="0D15E88E"/>
    <w:rsid w:val="0D33D892"/>
    <w:rsid w:val="0D34081C"/>
    <w:rsid w:val="0D38B593"/>
    <w:rsid w:val="0D4130A5"/>
    <w:rsid w:val="0D49EC51"/>
    <w:rsid w:val="0D4BEB5E"/>
    <w:rsid w:val="0D4CAC88"/>
    <w:rsid w:val="0D59153C"/>
    <w:rsid w:val="0D62DC0D"/>
    <w:rsid w:val="0D6A5241"/>
    <w:rsid w:val="0D701DCF"/>
    <w:rsid w:val="0D813F2A"/>
    <w:rsid w:val="0D86660C"/>
    <w:rsid w:val="0D90BB0F"/>
    <w:rsid w:val="0DA30459"/>
    <w:rsid w:val="0DAC3E68"/>
    <w:rsid w:val="0DAD2ED4"/>
    <w:rsid w:val="0DADB17F"/>
    <w:rsid w:val="0DAECFC1"/>
    <w:rsid w:val="0DB80C45"/>
    <w:rsid w:val="0DB87390"/>
    <w:rsid w:val="0DC4F5D0"/>
    <w:rsid w:val="0DC521E6"/>
    <w:rsid w:val="0DC7E1E0"/>
    <w:rsid w:val="0DD7F14F"/>
    <w:rsid w:val="0DDCE570"/>
    <w:rsid w:val="0DEB173F"/>
    <w:rsid w:val="0E054A22"/>
    <w:rsid w:val="0E23013C"/>
    <w:rsid w:val="0E25B62B"/>
    <w:rsid w:val="0E299CC7"/>
    <w:rsid w:val="0E2C64CB"/>
    <w:rsid w:val="0E3A17DC"/>
    <w:rsid w:val="0E3CCD45"/>
    <w:rsid w:val="0E470C82"/>
    <w:rsid w:val="0E5DAF0C"/>
    <w:rsid w:val="0E7717A3"/>
    <w:rsid w:val="0E82306A"/>
    <w:rsid w:val="0E8485F6"/>
    <w:rsid w:val="0E95C589"/>
    <w:rsid w:val="0E965836"/>
    <w:rsid w:val="0E9A6B3A"/>
    <w:rsid w:val="0EA551BE"/>
    <w:rsid w:val="0EA795C0"/>
    <w:rsid w:val="0EB120E1"/>
    <w:rsid w:val="0EC14295"/>
    <w:rsid w:val="0EC1C1D0"/>
    <w:rsid w:val="0EDE11AD"/>
    <w:rsid w:val="0EDEF82B"/>
    <w:rsid w:val="0F055914"/>
    <w:rsid w:val="0F129C39"/>
    <w:rsid w:val="0F14901A"/>
    <w:rsid w:val="0F17D9A0"/>
    <w:rsid w:val="0F18E5F5"/>
    <w:rsid w:val="0F1BAAA8"/>
    <w:rsid w:val="0F1D602D"/>
    <w:rsid w:val="0F21014A"/>
    <w:rsid w:val="0F305983"/>
    <w:rsid w:val="0F3599AF"/>
    <w:rsid w:val="0F38AB2A"/>
    <w:rsid w:val="0F397BC1"/>
    <w:rsid w:val="0F40CA54"/>
    <w:rsid w:val="0F423B41"/>
    <w:rsid w:val="0F44412B"/>
    <w:rsid w:val="0F45E64C"/>
    <w:rsid w:val="0F5A2C0C"/>
    <w:rsid w:val="0F60C631"/>
    <w:rsid w:val="0F78F9E6"/>
    <w:rsid w:val="0F9973D2"/>
    <w:rsid w:val="0FB1C21B"/>
    <w:rsid w:val="0FB26099"/>
    <w:rsid w:val="0FC71632"/>
    <w:rsid w:val="0FFAB5D6"/>
    <w:rsid w:val="1010BFD5"/>
    <w:rsid w:val="10196F50"/>
    <w:rsid w:val="1030FFC4"/>
    <w:rsid w:val="1032635A"/>
    <w:rsid w:val="103FA1B8"/>
    <w:rsid w:val="1048A562"/>
    <w:rsid w:val="1055A795"/>
    <w:rsid w:val="105CAA08"/>
    <w:rsid w:val="106BA8DE"/>
    <w:rsid w:val="107262C4"/>
    <w:rsid w:val="10838C20"/>
    <w:rsid w:val="10998AAB"/>
    <w:rsid w:val="10A7BE91"/>
    <w:rsid w:val="10A9F533"/>
    <w:rsid w:val="10B3AA01"/>
    <w:rsid w:val="10B8DFEC"/>
    <w:rsid w:val="10CC29E4"/>
    <w:rsid w:val="10D10FEE"/>
    <w:rsid w:val="10D70F2D"/>
    <w:rsid w:val="10DC9AB5"/>
    <w:rsid w:val="10EA926D"/>
    <w:rsid w:val="10F57196"/>
    <w:rsid w:val="111DABF2"/>
    <w:rsid w:val="1140C9A5"/>
    <w:rsid w:val="1149AF3B"/>
    <w:rsid w:val="114D6F3D"/>
    <w:rsid w:val="114F63A8"/>
    <w:rsid w:val="115036E3"/>
    <w:rsid w:val="11585B95"/>
    <w:rsid w:val="115F8877"/>
    <w:rsid w:val="1162A686"/>
    <w:rsid w:val="116D259D"/>
    <w:rsid w:val="1170BD05"/>
    <w:rsid w:val="11774F13"/>
    <w:rsid w:val="117BA857"/>
    <w:rsid w:val="1183857E"/>
    <w:rsid w:val="118B5520"/>
    <w:rsid w:val="118DD8C1"/>
    <w:rsid w:val="1198A164"/>
    <w:rsid w:val="11A3D4A1"/>
    <w:rsid w:val="11BC26B8"/>
    <w:rsid w:val="11BECBC1"/>
    <w:rsid w:val="11C86FB7"/>
    <w:rsid w:val="11C97FAD"/>
    <w:rsid w:val="11CCD025"/>
    <w:rsid w:val="11F907B0"/>
    <w:rsid w:val="12076109"/>
    <w:rsid w:val="12135E02"/>
    <w:rsid w:val="121F5C81"/>
    <w:rsid w:val="1220F669"/>
    <w:rsid w:val="1227C21F"/>
    <w:rsid w:val="122939D4"/>
    <w:rsid w:val="1235D6CE"/>
    <w:rsid w:val="123F7173"/>
    <w:rsid w:val="12438EF2"/>
    <w:rsid w:val="124F7A62"/>
    <w:rsid w:val="125086B7"/>
    <w:rsid w:val="12577F87"/>
    <w:rsid w:val="126C1DD5"/>
    <w:rsid w:val="126C25C9"/>
    <w:rsid w:val="126FD83B"/>
    <w:rsid w:val="128240E4"/>
    <w:rsid w:val="12A4C743"/>
    <w:rsid w:val="12B6D223"/>
    <w:rsid w:val="12B965A2"/>
    <w:rsid w:val="12D6C82D"/>
    <w:rsid w:val="12D767D6"/>
    <w:rsid w:val="12DA247E"/>
    <w:rsid w:val="12EA1732"/>
    <w:rsid w:val="12F42BF6"/>
    <w:rsid w:val="12F6DB7C"/>
    <w:rsid w:val="12FFD5EE"/>
    <w:rsid w:val="13077866"/>
    <w:rsid w:val="130CB243"/>
    <w:rsid w:val="13198157"/>
    <w:rsid w:val="132690B6"/>
    <w:rsid w:val="1332A48E"/>
    <w:rsid w:val="1336F280"/>
    <w:rsid w:val="134E5A3F"/>
    <w:rsid w:val="13660FDA"/>
    <w:rsid w:val="139482D4"/>
    <w:rsid w:val="13A090C3"/>
    <w:rsid w:val="13B3C75B"/>
    <w:rsid w:val="13C61F2D"/>
    <w:rsid w:val="13C62708"/>
    <w:rsid w:val="13C81B45"/>
    <w:rsid w:val="13FF21EF"/>
    <w:rsid w:val="14015FDA"/>
    <w:rsid w:val="1405A899"/>
    <w:rsid w:val="1408B0B0"/>
    <w:rsid w:val="140C1C4D"/>
    <w:rsid w:val="14132510"/>
    <w:rsid w:val="1413C538"/>
    <w:rsid w:val="142187CC"/>
    <w:rsid w:val="14237521"/>
    <w:rsid w:val="142B62A7"/>
    <w:rsid w:val="14301F17"/>
    <w:rsid w:val="1437F991"/>
    <w:rsid w:val="1441823B"/>
    <w:rsid w:val="144E12A1"/>
    <w:rsid w:val="14563708"/>
    <w:rsid w:val="145918B2"/>
    <w:rsid w:val="145B39D6"/>
    <w:rsid w:val="14640D75"/>
    <w:rsid w:val="147621FC"/>
    <w:rsid w:val="1481CD2D"/>
    <w:rsid w:val="1481E077"/>
    <w:rsid w:val="148C6DA6"/>
    <w:rsid w:val="14950C22"/>
    <w:rsid w:val="149A2A22"/>
    <w:rsid w:val="14A4C65F"/>
    <w:rsid w:val="14A79896"/>
    <w:rsid w:val="14BB2640"/>
    <w:rsid w:val="14C00BDA"/>
    <w:rsid w:val="14E503AF"/>
    <w:rsid w:val="14E8E1E3"/>
    <w:rsid w:val="14FC6CB5"/>
    <w:rsid w:val="151B45A5"/>
    <w:rsid w:val="152EC5D3"/>
    <w:rsid w:val="1542E5CF"/>
    <w:rsid w:val="155BDBDE"/>
    <w:rsid w:val="1562B824"/>
    <w:rsid w:val="1563EBA6"/>
    <w:rsid w:val="157F7666"/>
    <w:rsid w:val="158CFDCA"/>
    <w:rsid w:val="15B79660"/>
    <w:rsid w:val="15B9E1A6"/>
    <w:rsid w:val="15BC47C0"/>
    <w:rsid w:val="15C28C10"/>
    <w:rsid w:val="15C463FD"/>
    <w:rsid w:val="15C7BA1A"/>
    <w:rsid w:val="15D2EA3E"/>
    <w:rsid w:val="15F11182"/>
    <w:rsid w:val="15F6129D"/>
    <w:rsid w:val="1603B113"/>
    <w:rsid w:val="160A39DF"/>
    <w:rsid w:val="1610AF79"/>
    <w:rsid w:val="161FE800"/>
    <w:rsid w:val="16292A33"/>
    <w:rsid w:val="163533B3"/>
    <w:rsid w:val="163D816E"/>
    <w:rsid w:val="163DCAF6"/>
    <w:rsid w:val="1644E2CC"/>
    <w:rsid w:val="16475038"/>
    <w:rsid w:val="164ABFBC"/>
    <w:rsid w:val="1654C706"/>
    <w:rsid w:val="1655344D"/>
    <w:rsid w:val="16569336"/>
    <w:rsid w:val="165EB6B1"/>
    <w:rsid w:val="165F1132"/>
    <w:rsid w:val="16629CA4"/>
    <w:rsid w:val="1669DC9A"/>
    <w:rsid w:val="16813931"/>
    <w:rsid w:val="1686CFFB"/>
    <w:rsid w:val="168A5676"/>
    <w:rsid w:val="1695D087"/>
    <w:rsid w:val="169CB2C1"/>
    <w:rsid w:val="16B8F445"/>
    <w:rsid w:val="16BE7F15"/>
    <w:rsid w:val="16C1FD18"/>
    <w:rsid w:val="16C23D7E"/>
    <w:rsid w:val="16CA5A8A"/>
    <w:rsid w:val="16CB825A"/>
    <w:rsid w:val="16CC2396"/>
    <w:rsid w:val="16CDABCC"/>
    <w:rsid w:val="16DCE514"/>
    <w:rsid w:val="16E10F16"/>
    <w:rsid w:val="16EC8CF3"/>
    <w:rsid w:val="16ED32E5"/>
    <w:rsid w:val="16FB6BF8"/>
    <w:rsid w:val="1700F1B5"/>
    <w:rsid w:val="1702FB49"/>
    <w:rsid w:val="17064703"/>
    <w:rsid w:val="17081694"/>
    <w:rsid w:val="172F07FC"/>
    <w:rsid w:val="1755B207"/>
    <w:rsid w:val="175BEF8B"/>
    <w:rsid w:val="1766CA03"/>
    <w:rsid w:val="17743E40"/>
    <w:rsid w:val="1775DFA6"/>
    <w:rsid w:val="178CA992"/>
    <w:rsid w:val="178CE1E3"/>
    <w:rsid w:val="179D1C9E"/>
    <w:rsid w:val="17A60A40"/>
    <w:rsid w:val="17A66A98"/>
    <w:rsid w:val="17A9D23B"/>
    <w:rsid w:val="17AF41DB"/>
    <w:rsid w:val="17B0B76F"/>
    <w:rsid w:val="17B3CF81"/>
    <w:rsid w:val="17B8063F"/>
    <w:rsid w:val="17C33ADF"/>
    <w:rsid w:val="17CA5CB9"/>
    <w:rsid w:val="17CE519D"/>
    <w:rsid w:val="17CEC9FB"/>
    <w:rsid w:val="17D17C5E"/>
    <w:rsid w:val="17D69ADB"/>
    <w:rsid w:val="17F2C702"/>
    <w:rsid w:val="18048EB9"/>
    <w:rsid w:val="18072525"/>
    <w:rsid w:val="180BA3A6"/>
    <w:rsid w:val="18279883"/>
    <w:rsid w:val="1829E4CC"/>
    <w:rsid w:val="1838E33A"/>
    <w:rsid w:val="1839604A"/>
    <w:rsid w:val="183D9DFF"/>
    <w:rsid w:val="18449099"/>
    <w:rsid w:val="185319F8"/>
    <w:rsid w:val="186BAB8B"/>
    <w:rsid w:val="1879DE76"/>
    <w:rsid w:val="189114AD"/>
    <w:rsid w:val="18958298"/>
    <w:rsid w:val="18AE0FF1"/>
    <w:rsid w:val="18AFAF16"/>
    <w:rsid w:val="18B6C8EE"/>
    <w:rsid w:val="18C1B5F5"/>
    <w:rsid w:val="18D5A0AB"/>
    <w:rsid w:val="18D5A0AB"/>
    <w:rsid w:val="19015ED7"/>
    <w:rsid w:val="1903B0FA"/>
    <w:rsid w:val="191437C7"/>
    <w:rsid w:val="19198659"/>
    <w:rsid w:val="1937C73D"/>
    <w:rsid w:val="19454123"/>
    <w:rsid w:val="195693A0"/>
    <w:rsid w:val="1956C438"/>
    <w:rsid w:val="1957C156"/>
    <w:rsid w:val="196AD7E7"/>
    <w:rsid w:val="196DA6F1"/>
    <w:rsid w:val="19756F06"/>
    <w:rsid w:val="1977D77B"/>
    <w:rsid w:val="197A9004"/>
    <w:rsid w:val="198201B3"/>
    <w:rsid w:val="19863B59"/>
    <w:rsid w:val="198DDA53"/>
    <w:rsid w:val="1990FF69"/>
    <w:rsid w:val="19A44C3A"/>
    <w:rsid w:val="19A6B789"/>
    <w:rsid w:val="19AA92F3"/>
    <w:rsid w:val="19B1A812"/>
    <w:rsid w:val="19C2AD04"/>
    <w:rsid w:val="19D4B39B"/>
    <w:rsid w:val="19E060FA"/>
    <w:rsid w:val="1A0138DF"/>
    <w:rsid w:val="1A054C8E"/>
    <w:rsid w:val="1A062578"/>
    <w:rsid w:val="1A149939"/>
    <w:rsid w:val="1A15AED7"/>
    <w:rsid w:val="1A1A78AA"/>
    <w:rsid w:val="1A1D365F"/>
    <w:rsid w:val="1A278275"/>
    <w:rsid w:val="1A2FACEC"/>
    <w:rsid w:val="1A325BEC"/>
    <w:rsid w:val="1A3C42A3"/>
    <w:rsid w:val="1A4490CA"/>
    <w:rsid w:val="1A5D2CA3"/>
    <w:rsid w:val="1A6C91A4"/>
    <w:rsid w:val="1A798C9F"/>
    <w:rsid w:val="1A7B5DD1"/>
    <w:rsid w:val="1A8095DD"/>
    <w:rsid w:val="1A817BCE"/>
    <w:rsid w:val="1A8BC272"/>
    <w:rsid w:val="1A92B6A5"/>
    <w:rsid w:val="1A9AA42B"/>
    <w:rsid w:val="1AA1CB7B"/>
    <w:rsid w:val="1AAA0FF0"/>
    <w:rsid w:val="1AC78C5C"/>
    <w:rsid w:val="1AC91451"/>
    <w:rsid w:val="1ACE8D70"/>
    <w:rsid w:val="1ADC95E2"/>
    <w:rsid w:val="1AE55E3E"/>
    <w:rsid w:val="1AF245C8"/>
    <w:rsid w:val="1AFA2A2C"/>
    <w:rsid w:val="1B07662C"/>
    <w:rsid w:val="1B0BBA56"/>
    <w:rsid w:val="1B1297DD"/>
    <w:rsid w:val="1B1407E3"/>
    <w:rsid w:val="1B16527D"/>
    <w:rsid w:val="1B291098"/>
    <w:rsid w:val="1B2B3BA7"/>
    <w:rsid w:val="1B369A0D"/>
    <w:rsid w:val="1B36B9AE"/>
    <w:rsid w:val="1B3C2F7B"/>
    <w:rsid w:val="1B426F5D"/>
    <w:rsid w:val="1B7AE001"/>
    <w:rsid w:val="1B88681C"/>
    <w:rsid w:val="1B92A711"/>
    <w:rsid w:val="1B93AA7D"/>
    <w:rsid w:val="1BAE71E2"/>
    <w:rsid w:val="1BB0699A"/>
    <w:rsid w:val="1BBC2356"/>
    <w:rsid w:val="1BC29561"/>
    <w:rsid w:val="1BC8C3A2"/>
    <w:rsid w:val="1BE2972E"/>
    <w:rsid w:val="1BE4E4EE"/>
    <w:rsid w:val="1BE8D720"/>
    <w:rsid w:val="1BF79B0B"/>
    <w:rsid w:val="1C1B06C6"/>
    <w:rsid w:val="1C1BB01B"/>
    <w:rsid w:val="1C219A2E"/>
    <w:rsid w:val="1C2EB0EA"/>
    <w:rsid w:val="1C2FC618"/>
    <w:rsid w:val="1C2FE37E"/>
    <w:rsid w:val="1C333C5A"/>
    <w:rsid w:val="1C39D47A"/>
    <w:rsid w:val="1C46F258"/>
    <w:rsid w:val="1C4C424B"/>
    <w:rsid w:val="1C5AE4A6"/>
    <w:rsid w:val="1C5C62BC"/>
    <w:rsid w:val="1C605306"/>
    <w:rsid w:val="1C6806C8"/>
    <w:rsid w:val="1C68B296"/>
    <w:rsid w:val="1C6D41A7"/>
    <w:rsid w:val="1C797B63"/>
    <w:rsid w:val="1C866760"/>
    <w:rsid w:val="1C9B0E3C"/>
    <w:rsid w:val="1C9BD7B1"/>
    <w:rsid w:val="1C9F32CA"/>
    <w:rsid w:val="1CA7C47B"/>
    <w:rsid w:val="1CA8495C"/>
    <w:rsid w:val="1CC14EA9"/>
    <w:rsid w:val="1CDB8696"/>
    <w:rsid w:val="1CE17F78"/>
    <w:rsid w:val="1CE756B0"/>
    <w:rsid w:val="1CEBA751"/>
    <w:rsid w:val="1CF3C9C3"/>
    <w:rsid w:val="1CF78A3F"/>
    <w:rsid w:val="1CF7CF23"/>
    <w:rsid w:val="1CFD71A9"/>
    <w:rsid w:val="1CFF9022"/>
    <w:rsid w:val="1D2A886C"/>
    <w:rsid w:val="1D309139"/>
    <w:rsid w:val="1D4AAC74"/>
    <w:rsid w:val="1D4C24B3"/>
    <w:rsid w:val="1D4EF6A7"/>
    <w:rsid w:val="1D523423"/>
    <w:rsid w:val="1D599675"/>
    <w:rsid w:val="1D5B9213"/>
    <w:rsid w:val="1D5BCE77"/>
    <w:rsid w:val="1D73865E"/>
    <w:rsid w:val="1D7A4A87"/>
    <w:rsid w:val="1D7CD5B4"/>
    <w:rsid w:val="1D832039"/>
    <w:rsid w:val="1D87913B"/>
    <w:rsid w:val="1D92ABF7"/>
    <w:rsid w:val="1DAA083B"/>
    <w:rsid w:val="1DAA90EA"/>
    <w:rsid w:val="1DB6099B"/>
    <w:rsid w:val="1DCA316E"/>
    <w:rsid w:val="1DD571AF"/>
    <w:rsid w:val="1DD5D73A"/>
    <w:rsid w:val="1DE83C48"/>
    <w:rsid w:val="1DF3F807"/>
    <w:rsid w:val="1DF79CD3"/>
    <w:rsid w:val="1DFBA22E"/>
    <w:rsid w:val="1E0D5FBF"/>
    <w:rsid w:val="1E21C83F"/>
    <w:rsid w:val="1E293757"/>
    <w:rsid w:val="1E29E68A"/>
    <w:rsid w:val="1E2D5299"/>
    <w:rsid w:val="1E3B032B"/>
    <w:rsid w:val="1E401390"/>
    <w:rsid w:val="1E5EDBDE"/>
    <w:rsid w:val="1E687627"/>
    <w:rsid w:val="1E6CC289"/>
    <w:rsid w:val="1E7E4591"/>
    <w:rsid w:val="1E953501"/>
    <w:rsid w:val="1E9FCA4B"/>
    <w:rsid w:val="1EB340B3"/>
    <w:rsid w:val="1EC8A285"/>
    <w:rsid w:val="1ECD23DA"/>
    <w:rsid w:val="1ED9178E"/>
    <w:rsid w:val="1EDACF89"/>
    <w:rsid w:val="1EE3C34C"/>
    <w:rsid w:val="1EED869F"/>
    <w:rsid w:val="1F074E98"/>
    <w:rsid w:val="1F1AF12B"/>
    <w:rsid w:val="1F3C4131"/>
    <w:rsid w:val="1F3C5646"/>
    <w:rsid w:val="1F4DC8D3"/>
    <w:rsid w:val="1F520D4E"/>
    <w:rsid w:val="1F5CE73D"/>
    <w:rsid w:val="1F6E5D4F"/>
    <w:rsid w:val="1F704320"/>
    <w:rsid w:val="1F7F0397"/>
    <w:rsid w:val="1F9475B2"/>
    <w:rsid w:val="1F948FB7"/>
    <w:rsid w:val="1F996F59"/>
    <w:rsid w:val="1FA40F8D"/>
    <w:rsid w:val="1FBC732D"/>
    <w:rsid w:val="1FE60900"/>
    <w:rsid w:val="1FE9D188"/>
    <w:rsid w:val="1FFD8D2E"/>
    <w:rsid w:val="2004E124"/>
    <w:rsid w:val="2012F4CD"/>
    <w:rsid w:val="20407D51"/>
    <w:rsid w:val="2049B12C"/>
    <w:rsid w:val="204CEFD7"/>
    <w:rsid w:val="2062596C"/>
    <w:rsid w:val="20648010"/>
    <w:rsid w:val="206792B6"/>
    <w:rsid w:val="206DFD2A"/>
    <w:rsid w:val="207299F1"/>
    <w:rsid w:val="20918E76"/>
    <w:rsid w:val="2093B849"/>
    <w:rsid w:val="209A830F"/>
    <w:rsid w:val="209E9D3A"/>
    <w:rsid w:val="20A09C7F"/>
    <w:rsid w:val="20A25B17"/>
    <w:rsid w:val="20AD5851"/>
    <w:rsid w:val="20BEC530"/>
    <w:rsid w:val="20C41F8D"/>
    <w:rsid w:val="20C6B07F"/>
    <w:rsid w:val="20CF5089"/>
    <w:rsid w:val="20FBA1B9"/>
    <w:rsid w:val="211110E0"/>
    <w:rsid w:val="2111A9A7"/>
    <w:rsid w:val="2116DBEA"/>
    <w:rsid w:val="21195174"/>
    <w:rsid w:val="211AD3F8"/>
    <w:rsid w:val="21213EFA"/>
    <w:rsid w:val="2131B40A"/>
    <w:rsid w:val="2135D423"/>
    <w:rsid w:val="213DAC5F"/>
    <w:rsid w:val="213E46E6"/>
    <w:rsid w:val="2148BF15"/>
    <w:rsid w:val="214BD766"/>
    <w:rsid w:val="214D4CDE"/>
    <w:rsid w:val="2159D883"/>
    <w:rsid w:val="215FE200"/>
    <w:rsid w:val="21671279"/>
    <w:rsid w:val="21685105"/>
    <w:rsid w:val="216CF785"/>
    <w:rsid w:val="2172A3ED"/>
    <w:rsid w:val="218AA987"/>
    <w:rsid w:val="218E7A49"/>
    <w:rsid w:val="21981D8C"/>
    <w:rsid w:val="21C1C760"/>
    <w:rsid w:val="21C97019"/>
    <w:rsid w:val="21D246AB"/>
    <w:rsid w:val="21F9FB0F"/>
    <w:rsid w:val="221860A3"/>
    <w:rsid w:val="221C0244"/>
    <w:rsid w:val="221CD0FA"/>
    <w:rsid w:val="22275214"/>
    <w:rsid w:val="22379A47"/>
    <w:rsid w:val="223C93EE"/>
    <w:rsid w:val="224928B2"/>
    <w:rsid w:val="2273F708"/>
    <w:rsid w:val="227BC6E3"/>
    <w:rsid w:val="227D805A"/>
    <w:rsid w:val="22847329"/>
    <w:rsid w:val="2287A079"/>
    <w:rsid w:val="228AF19F"/>
    <w:rsid w:val="22A7D832"/>
    <w:rsid w:val="22B2EE17"/>
    <w:rsid w:val="22BDBF83"/>
    <w:rsid w:val="22BF266E"/>
    <w:rsid w:val="22C35ACE"/>
    <w:rsid w:val="22CC1674"/>
    <w:rsid w:val="22D416D3"/>
    <w:rsid w:val="22D84338"/>
    <w:rsid w:val="22DF9EE1"/>
    <w:rsid w:val="22EFE1F7"/>
    <w:rsid w:val="22F2DE34"/>
    <w:rsid w:val="2316FC24"/>
    <w:rsid w:val="234D1809"/>
    <w:rsid w:val="2351A36C"/>
    <w:rsid w:val="2355E9B5"/>
    <w:rsid w:val="236E170C"/>
    <w:rsid w:val="23731089"/>
    <w:rsid w:val="238FF0DF"/>
    <w:rsid w:val="23AE2D47"/>
    <w:rsid w:val="23B5821E"/>
    <w:rsid w:val="23C15AF0"/>
    <w:rsid w:val="23D059A5"/>
    <w:rsid w:val="23D5A460"/>
    <w:rsid w:val="23D63DFC"/>
    <w:rsid w:val="23E5D145"/>
    <w:rsid w:val="23E8127F"/>
    <w:rsid w:val="23E9DCC2"/>
    <w:rsid w:val="23FA9083"/>
    <w:rsid w:val="23FE475F"/>
    <w:rsid w:val="240994F5"/>
    <w:rsid w:val="240CDB00"/>
    <w:rsid w:val="241FC6A0"/>
    <w:rsid w:val="24258F09"/>
    <w:rsid w:val="2426077A"/>
    <w:rsid w:val="24277AD1"/>
    <w:rsid w:val="24302B8B"/>
    <w:rsid w:val="24304B9A"/>
    <w:rsid w:val="2432E93C"/>
    <w:rsid w:val="2437B2D5"/>
    <w:rsid w:val="2445C664"/>
    <w:rsid w:val="244EA0F0"/>
    <w:rsid w:val="2450F236"/>
    <w:rsid w:val="2455AC6E"/>
    <w:rsid w:val="2465B90D"/>
    <w:rsid w:val="2467E6D5"/>
    <w:rsid w:val="246800DA"/>
    <w:rsid w:val="2469CB5C"/>
    <w:rsid w:val="246C2613"/>
    <w:rsid w:val="24749C86"/>
    <w:rsid w:val="24823AC9"/>
    <w:rsid w:val="24961020"/>
    <w:rsid w:val="24A24130"/>
    <w:rsid w:val="24B1F411"/>
    <w:rsid w:val="24B284AE"/>
    <w:rsid w:val="24B9B79F"/>
    <w:rsid w:val="24C24A49"/>
    <w:rsid w:val="24CA1855"/>
    <w:rsid w:val="24D18280"/>
    <w:rsid w:val="24D76C10"/>
    <w:rsid w:val="24DAF5FC"/>
    <w:rsid w:val="24DDD18C"/>
    <w:rsid w:val="24E624B0"/>
    <w:rsid w:val="24E9EA00"/>
    <w:rsid w:val="25150D66"/>
    <w:rsid w:val="25168F75"/>
    <w:rsid w:val="2522EF33"/>
    <w:rsid w:val="252BC140"/>
    <w:rsid w:val="2543F1BD"/>
    <w:rsid w:val="25460B14"/>
    <w:rsid w:val="255C2552"/>
    <w:rsid w:val="255D6FE5"/>
    <w:rsid w:val="2564BF4D"/>
    <w:rsid w:val="256A81BD"/>
    <w:rsid w:val="2587E753"/>
    <w:rsid w:val="258A4C70"/>
    <w:rsid w:val="258CEB01"/>
    <w:rsid w:val="2597EDBD"/>
    <w:rsid w:val="25BC3940"/>
    <w:rsid w:val="25C0D948"/>
    <w:rsid w:val="25C718DB"/>
    <w:rsid w:val="25DCAEF4"/>
    <w:rsid w:val="25DD9ED3"/>
    <w:rsid w:val="25E23402"/>
    <w:rsid w:val="25E89E8F"/>
    <w:rsid w:val="25EA8ED9"/>
    <w:rsid w:val="25EE1905"/>
    <w:rsid w:val="261D2D00"/>
    <w:rsid w:val="2628D6E2"/>
    <w:rsid w:val="262E9CBA"/>
    <w:rsid w:val="262EC6CC"/>
    <w:rsid w:val="26308AC7"/>
    <w:rsid w:val="2634429F"/>
    <w:rsid w:val="2634474E"/>
    <w:rsid w:val="2637C5E7"/>
    <w:rsid w:val="263E1191"/>
    <w:rsid w:val="265C0667"/>
    <w:rsid w:val="2676C65D"/>
    <w:rsid w:val="26836EBF"/>
    <w:rsid w:val="269036B2"/>
    <w:rsid w:val="26947CF7"/>
    <w:rsid w:val="269480CE"/>
    <w:rsid w:val="26A0125F"/>
    <w:rsid w:val="26D816E7"/>
    <w:rsid w:val="26E86862"/>
    <w:rsid w:val="26F8A899"/>
    <w:rsid w:val="27019D4E"/>
    <w:rsid w:val="271DCD57"/>
    <w:rsid w:val="27256E69"/>
    <w:rsid w:val="273E920D"/>
    <w:rsid w:val="27487A4C"/>
    <w:rsid w:val="275809A1"/>
    <w:rsid w:val="275D2FCB"/>
    <w:rsid w:val="2763D77E"/>
    <w:rsid w:val="277ACF95"/>
    <w:rsid w:val="278665FB"/>
    <w:rsid w:val="27893C34"/>
    <w:rsid w:val="278D8D2E"/>
    <w:rsid w:val="279416A8"/>
    <w:rsid w:val="27A0BF07"/>
    <w:rsid w:val="27A3C6D5"/>
    <w:rsid w:val="27AF8228"/>
    <w:rsid w:val="27B56562"/>
    <w:rsid w:val="27BE6A2C"/>
    <w:rsid w:val="27CA972D"/>
    <w:rsid w:val="27E6A493"/>
    <w:rsid w:val="27E6FE1C"/>
    <w:rsid w:val="27EC043E"/>
    <w:rsid w:val="27EFF95A"/>
    <w:rsid w:val="27FD75F6"/>
    <w:rsid w:val="28056C68"/>
    <w:rsid w:val="280BC7B2"/>
    <w:rsid w:val="28186016"/>
    <w:rsid w:val="28295E95"/>
    <w:rsid w:val="282D5A4A"/>
    <w:rsid w:val="2839E5BD"/>
    <w:rsid w:val="283FA92C"/>
    <w:rsid w:val="28547019"/>
    <w:rsid w:val="285ECAEA"/>
    <w:rsid w:val="285F6FCD"/>
    <w:rsid w:val="2862547F"/>
    <w:rsid w:val="2864EF64"/>
    <w:rsid w:val="286EE078"/>
    <w:rsid w:val="28769987"/>
    <w:rsid w:val="28795694"/>
    <w:rsid w:val="28878879"/>
    <w:rsid w:val="2898BF03"/>
    <w:rsid w:val="289E811E"/>
    <w:rsid w:val="28A0B0D6"/>
    <w:rsid w:val="28A8DCDD"/>
    <w:rsid w:val="28ABC0CA"/>
    <w:rsid w:val="28B86A36"/>
    <w:rsid w:val="28BB4D1E"/>
    <w:rsid w:val="28BE0EA6"/>
    <w:rsid w:val="28C588B9"/>
    <w:rsid w:val="28CA4A89"/>
    <w:rsid w:val="28CB2CFA"/>
    <w:rsid w:val="28D1B882"/>
    <w:rsid w:val="28ED5C00"/>
    <w:rsid w:val="28F2CA45"/>
    <w:rsid w:val="28FD8D03"/>
    <w:rsid w:val="290F93B8"/>
    <w:rsid w:val="2911FC30"/>
    <w:rsid w:val="29151196"/>
    <w:rsid w:val="2916E447"/>
    <w:rsid w:val="29293106"/>
    <w:rsid w:val="29320BE0"/>
    <w:rsid w:val="2932B70C"/>
    <w:rsid w:val="2941AE96"/>
    <w:rsid w:val="2943D729"/>
    <w:rsid w:val="296E101F"/>
    <w:rsid w:val="2970C243"/>
    <w:rsid w:val="29715266"/>
    <w:rsid w:val="29755D0E"/>
    <w:rsid w:val="297DB5D2"/>
    <w:rsid w:val="298319EE"/>
    <w:rsid w:val="2993E60B"/>
    <w:rsid w:val="29A07248"/>
    <w:rsid w:val="29E82897"/>
    <w:rsid w:val="29EAA4F0"/>
    <w:rsid w:val="29EAEB32"/>
    <w:rsid w:val="29F3D21D"/>
    <w:rsid w:val="29F5F35A"/>
    <w:rsid w:val="29FA1086"/>
    <w:rsid w:val="29FBA4EB"/>
    <w:rsid w:val="2A134B07"/>
    <w:rsid w:val="2A1751D8"/>
    <w:rsid w:val="2A1E8790"/>
    <w:rsid w:val="2A212922"/>
    <w:rsid w:val="2A340879"/>
    <w:rsid w:val="2A4ACA56"/>
    <w:rsid w:val="2A56553A"/>
    <w:rsid w:val="2A5FD5D2"/>
    <w:rsid w:val="2A6CB227"/>
    <w:rsid w:val="2A765CB1"/>
    <w:rsid w:val="2A810D68"/>
    <w:rsid w:val="2A87985F"/>
    <w:rsid w:val="2A91E556"/>
    <w:rsid w:val="2A979F98"/>
    <w:rsid w:val="2A9CD721"/>
    <w:rsid w:val="2AA2B60A"/>
    <w:rsid w:val="2AB03EC9"/>
    <w:rsid w:val="2AB10FF6"/>
    <w:rsid w:val="2ACC9F76"/>
    <w:rsid w:val="2ACE6CB3"/>
    <w:rsid w:val="2AF2530E"/>
    <w:rsid w:val="2AFD9167"/>
    <w:rsid w:val="2B19823A"/>
    <w:rsid w:val="2B1A5726"/>
    <w:rsid w:val="2B206BB2"/>
    <w:rsid w:val="2B29CBA6"/>
    <w:rsid w:val="2B2BED19"/>
    <w:rsid w:val="2B4195D9"/>
    <w:rsid w:val="2B4C7254"/>
    <w:rsid w:val="2B4DFD7F"/>
    <w:rsid w:val="2B598E70"/>
    <w:rsid w:val="2B68440C"/>
    <w:rsid w:val="2B6C57C5"/>
    <w:rsid w:val="2B71867F"/>
    <w:rsid w:val="2B792CC8"/>
    <w:rsid w:val="2B7B104E"/>
    <w:rsid w:val="2B95E0E7"/>
    <w:rsid w:val="2B97754C"/>
    <w:rsid w:val="2BB685A8"/>
    <w:rsid w:val="2BBF293B"/>
    <w:rsid w:val="2BC2432D"/>
    <w:rsid w:val="2BC2FE6B"/>
    <w:rsid w:val="2BD070D8"/>
    <w:rsid w:val="2BD525F2"/>
    <w:rsid w:val="2BD78D9A"/>
    <w:rsid w:val="2BD9E6A7"/>
    <w:rsid w:val="2BE14FE1"/>
    <w:rsid w:val="2BE852E7"/>
    <w:rsid w:val="2BFD17A7"/>
    <w:rsid w:val="2C01AF5F"/>
    <w:rsid w:val="2C072E2D"/>
    <w:rsid w:val="2C10517A"/>
    <w:rsid w:val="2C12EF09"/>
    <w:rsid w:val="2C176D99"/>
    <w:rsid w:val="2C17D92E"/>
    <w:rsid w:val="2C1DEEA0"/>
    <w:rsid w:val="2C24E075"/>
    <w:rsid w:val="2C2A04AD"/>
    <w:rsid w:val="2C4A50F0"/>
    <w:rsid w:val="2C58778B"/>
    <w:rsid w:val="2C58A90B"/>
    <w:rsid w:val="2C59D05D"/>
    <w:rsid w:val="2C5F86A6"/>
    <w:rsid w:val="2C710C00"/>
    <w:rsid w:val="2C71A7F8"/>
    <w:rsid w:val="2C982ECA"/>
    <w:rsid w:val="2C9E024D"/>
    <w:rsid w:val="2C9E0850"/>
    <w:rsid w:val="2CA8F328"/>
    <w:rsid w:val="2CA9754F"/>
    <w:rsid w:val="2CB678F6"/>
    <w:rsid w:val="2CC0A60A"/>
    <w:rsid w:val="2CC59C07"/>
    <w:rsid w:val="2CC80410"/>
    <w:rsid w:val="2CD8E0E6"/>
    <w:rsid w:val="2CDCDB2D"/>
    <w:rsid w:val="2CE71ECD"/>
    <w:rsid w:val="2CFA5A36"/>
    <w:rsid w:val="2D0D66D6"/>
    <w:rsid w:val="2D128DA9"/>
    <w:rsid w:val="2D1CEAAF"/>
    <w:rsid w:val="2D2245B2"/>
    <w:rsid w:val="2D252BC9"/>
    <w:rsid w:val="2D3345AD"/>
    <w:rsid w:val="2D59D6A8"/>
    <w:rsid w:val="2D62954D"/>
    <w:rsid w:val="2D656CDA"/>
    <w:rsid w:val="2D6CC61E"/>
    <w:rsid w:val="2D802078"/>
    <w:rsid w:val="2D8283DF"/>
    <w:rsid w:val="2D8D1C4F"/>
    <w:rsid w:val="2D92F97E"/>
    <w:rsid w:val="2DB4D60B"/>
    <w:rsid w:val="2DB59A3C"/>
    <w:rsid w:val="2DC5F309"/>
    <w:rsid w:val="2DCE0AF3"/>
    <w:rsid w:val="2DDF5A32"/>
    <w:rsid w:val="2DE304DB"/>
    <w:rsid w:val="2DF3BCC2"/>
    <w:rsid w:val="2DF4228A"/>
    <w:rsid w:val="2DFC04FF"/>
    <w:rsid w:val="2DFCEA75"/>
    <w:rsid w:val="2E04AA3D"/>
    <w:rsid w:val="2E08C01C"/>
    <w:rsid w:val="2E11FA97"/>
    <w:rsid w:val="2E1BA42F"/>
    <w:rsid w:val="2E300DAD"/>
    <w:rsid w:val="2E44C389"/>
    <w:rsid w:val="2E4C8CD7"/>
    <w:rsid w:val="2E5401D2"/>
    <w:rsid w:val="2E563FA0"/>
    <w:rsid w:val="2E580C0E"/>
    <w:rsid w:val="2E60F199"/>
    <w:rsid w:val="2E6B623F"/>
    <w:rsid w:val="2E7A4028"/>
    <w:rsid w:val="2E8C0C0A"/>
    <w:rsid w:val="2EA08F5C"/>
    <w:rsid w:val="2EA768D2"/>
    <w:rsid w:val="2EAD913C"/>
    <w:rsid w:val="2EBB0E18"/>
    <w:rsid w:val="2EBDD2F4"/>
    <w:rsid w:val="2EC8552C"/>
    <w:rsid w:val="2ED34428"/>
    <w:rsid w:val="2EDD0818"/>
    <w:rsid w:val="2EE3E50A"/>
    <w:rsid w:val="2EF4FD30"/>
    <w:rsid w:val="2EFF11D3"/>
    <w:rsid w:val="2F01986F"/>
    <w:rsid w:val="2F0C7E30"/>
    <w:rsid w:val="2F15E11B"/>
    <w:rsid w:val="2F31E7EE"/>
    <w:rsid w:val="2F3ED67C"/>
    <w:rsid w:val="2F472440"/>
    <w:rsid w:val="2F4F1361"/>
    <w:rsid w:val="2F57764A"/>
    <w:rsid w:val="2F5920EB"/>
    <w:rsid w:val="2F648E9D"/>
    <w:rsid w:val="2F65BE24"/>
    <w:rsid w:val="2F68B8D3"/>
    <w:rsid w:val="2F6E5749"/>
    <w:rsid w:val="2F7BAC6B"/>
    <w:rsid w:val="2F7F990D"/>
    <w:rsid w:val="2F884440"/>
    <w:rsid w:val="2F928E04"/>
    <w:rsid w:val="2F931AEF"/>
    <w:rsid w:val="2F9BC05F"/>
    <w:rsid w:val="2FBC854A"/>
    <w:rsid w:val="2FC1AFC3"/>
    <w:rsid w:val="2FD71937"/>
    <w:rsid w:val="2FE2D567"/>
    <w:rsid w:val="2FF0C04E"/>
    <w:rsid w:val="2FF21001"/>
    <w:rsid w:val="3005494E"/>
    <w:rsid w:val="3009D0D8"/>
    <w:rsid w:val="3029DE3A"/>
    <w:rsid w:val="302D2E98"/>
    <w:rsid w:val="3031FAF8"/>
    <w:rsid w:val="3034707A"/>
    <w:rsid w:val="30386EF0"/>
    <w:rsid w:val="30482F18"/>
    <w:rsid w:val="304CA2A7"/>
    <w:rsid w:val="305B7E81"/>
    <w:rsid w:val="30617B7D"/>
    <w:rsid w:val="3062F3E5"/>
    <w:rsid w:val="307075D9"/>
    <w:rsid w:val="30751BD7"/>
    <w:rsid w:val="3077FC0B"/>
    <w:rsid w:val="307ABFC5"/>
    <w:rsid w:val="307F2B13"/>
    <w:rsid w:val="308AA88B"/>
    <w:rsid w:val="30929A5E"/>
    <w:rsid w:val="30B0CB79"/>
    <w:rsid w:val="30C37C1B"/>
    <w:rsid w:val="30CDF85C"/>
    <w:rsid w:val="30CF1756"/>
    <w:rsid w:val="30D3DDC3"/>
    <w:rsid w:val="30E1BCB4"/>
    <w:rsid w:val="30E59E35"/>
    <w:rsid w:val="30E82990"/>
    <w:rsid w:val="30E8C2BF"/>
    <w:rsid w:val="30FEC3E0"/>
    <w:rsid w:val="310633E8"/>
    <w:rsid w:val="313762C4"/>
    <w:rsid w:val="313DAE37"/>
    <w:rsid w:val="31415BCA"/>
    <w:rsid w:val="31551F50"/>
    <w:rsid w:val="3162FEB2"/>
    <w:rsid w:val="3178E16D"/>
    <w:rsid w:val="317B6F6F"/>
    <w:rsid w:val="317C644B"/>
    <w:rsid w:val="317DE7EF"/>
    <w:rsid w:val="318AA743"/>
    <w:rsid w:val="318DE062"/>
    <w:rsid w:val="318E7A09"/>
    <w:rsid w:val="31A15AB7"/>
    <w:rsid w:val="31AE11CF"/>
    <w:rsid w:val="31B9E084"/>
    <w:rsid w:val="31C6A8A2"/>
    <w:rsid w:val="31E0D7F9"/>
    <w:rsid w:val="31E4AE73"/>
    <w:rsid w:val="31E9926F"/>
    <w:rsid w:val="31F423AF"/>
    <w:rsid w:val="31F5534B"/>
    <w:rsid w:val="31FEE402"/>
    <w:rsid w:val="31FF72CD"/>
    <w:rsid w:val="32009192"/>
    <w:rsid w:val="320A31E2"/>
    <w:rsid w:val="320B9258"/>
    <w:rsid w:val="320BDEE6"/>
    <w:rsid w:val="320DE02C"/>
    <w:rsid w:val="32135E60"/>
    <w:rsid w:val="321B85CC"/>
    <w:rsid w:val="32298270"/>
    <w:rsid w:val="3229C3C7"/>
    <w:rsid w:val="322CB532"/>
    <w:rsid w:val="323243F1"/>
    <w:rsid w:val="3248DB45"/>
    <w:rsid w:val="325F8B77"/>
    <w:rsid w:val="32660A17"/>
    <w:rsid w:val="3268C1B2"/>
    <w:rsid w:val="326958B7"/>
    <w:rsid w:val="3270A42B"/>
    <w:rsid w:val="3280884E"/>
    <w:rsid w:val="3288472E"/>
    <w:rsid w:val="328B675B"/>
    <w:rsid w:val="32917460"/>
    <w:rsid w:val="32A26F41"/>
    <w:rsid w:val="32A4D39F"/>
    <w:rsid w:val="32A78EAD"/>
    <w:rsid w:val="32A80116"/>
    <w:rsid w:val="32B5EED0"/>
    <w:rsid w:val="32C3050B"/>
    <w:rsid w:val="32C3C94E"/>
    <w:rsid w:val="32CA7C22"/>
    <w:rsid w:val="32CCE231"/>
    <w:rsid w:val="32E36435"/>
    <w:rsid w:val="32EAB96F"/>
    <w:rsid w:val="32F53973"/>
    <w:rsid w:val="32FF7C02"/>
    <w:rsid w:val="33045D0C"/>
    <w:rsid w:val="33050E18"/>
    <w:rsid w:val="33057FCB"/>
    <w:rsid w:val="330D2C27"/>
    <w:rsid w:val="33249818"/>
    <w:rsid w:val="3329C718"/>
    <w:rsid w:val="332A4A6A"/>
    <w:rsid w:val="33474FBC"/>
    <w:rsid w:val="334F7E82"/>
    <w:rsid w:val="33506E48"/>
    <w:rsid w:val="33627903"/>
    <w:rsid w:val="3367522A"/>
    <w:rsid w:val="336B93BD"/>
    <w:rsid w:val="336E6414"/>
    <w:rsid w:val="3373213B"/>
    <w:rsid w:val="3376E58F"/>
    <w:rsid w:val="338C2C33"/>
    <w:rsid w:val="3396AFD2"/>
    <w:rsid w:val="339CAFD7"/>
    <w:rsid w:val="339D9C3C"/>
    <w:rsid w:val="339F1046"/>
    <w:rsid w:val="33A0A553"/>
    <w:rsid w:val="33CD2E4C"/>
    <w:rsid w:val="33E82DF2"/>
    <w:rsid w:val="33E91A43"/>
    <w:rsid w:val="33F0E385"/>
    <w:rsid w:val="33F64E91"/>
    <w:rsid w:val="33FFE6CC"/>
    <w:rsid w:val="34023B02"/>
    <w:rsid w:val="341223A0"/>
    <w:rsid w:val="341354AC"/>
    <w:rsid w:val="3417ADA8"/>
    <w:rsid w:val="3432E63A"/>
    <w:rsid w:val="3435348D"/>
    <w:rsid w:val="3443D177"/>
    <w:rsid w:val="345D11A8"/>
    <w:rsid w:val="346C5441"/>
    <w:rsid w:val="347003C2"/>
    <w:rsid w:val="34779271"/>
    <w:rsid w:val="348AED24"/>
    <w:rsid w:val="349C6BB5"/>
    <w:rsid w:val="34A51012"/>
    <w:rsid w:val="34A8668F"/>
    <w:rsid w:val="34B588B1"/>
    <w:rsid w:val="34CABDBC"/>
    <w:rsid w:val="34DD5165"/>
    <w:rsid w:val="3504A6EA"/>
    <w:rsid w:val="35112D45"/>
    <w:rsid w:val="35246B1A"/>
    <w:rsid w:val="3529CCA8"/>
    <w:rsid w:val="3531656F"/>
    <w:rsid w:val="354B1D15"/>
    <w:rsid w:val="3557D203"/>
    <w:rsid w:val="355A89BC"/>
    <w:rsid w:val="357D0426"/>
    <w:rsid w:val="35873A17"/>
    <w:rsid w:val="358CB3E6"/>
    <w:rsid w:val="358F166D"/>
    <w:rsid w:val="3590D481"/>
    <w:rsid w:val="35952EDF"/>
    <w:rsid w:val="35AA3031"/>
    <w:rsid w:val="35B82910"/>
    <w:rsid w:val="35C14B5A"/>
    <w:rsid w:val="35C3081D"/>
    <w:rsid w:val="35D12955"/>
    <w:rsid w:val="35DF2F6F"/>
    <w:rsid w:val="35E0ACDB"/>
    <w:rsid w:val="35F27087"/>
    <w:rsid w:val="35F76AC6"/>
    <w:rsid w:val="35F8A8A8"/>
    <w:rsid w:val="3601DB15"/>
    <w:rsid w:val="3608EB8F"/>
    <w:rsid w:val="360FBAA5"/>
    <w:rsid w:val="362BC239"/>
    <w:rsid w:val="36383C16"/>
    <w:rsid w:val="364DEF37"/>
    <w:rsid w:val="36525A8C"/>
    <w:rsid w:val="366C5FC3"/>
    <w:rsid w:val="36862B19"/>
    <w:rsid w:val="36886C77"/>
    <w:rsid w:val="368AE002"/>
    <w:rsid w:val="36A88FB4"/>
    <w:rsid w:val="36AB9F84"/>
    <w:rsid w:val="36AE5839"/>
    <w:rsid w:val="36B2D68E"/>
    <w:rsid w:val="36C3CCF5"/>
    <w:rsid w:val="36D25525"/>
    <w:rsid w:val="36D2F262"/>
    <w:rsid w:val="36D377CC"/>
    <w:rsid w:val="36DB32AB"/>
    <w:rsid w:val="36FFBED7"/>
    <w:rsid w:val="3700AE61"/>
    <w:rsid w:val="3705B8ED"/>
    <w:rsid w:val="3709895B"/>
    <w:rsid w:val="372556D0"/>
    <w:rsid w:val="3728164B"/>
    <w:rsid w:val="372F1F07"/>
    <w:rsid w:val="3733FE95"/>
    <w:rsid w:val="373852F3"/>
    <w:rsid w:val="373F2B5D"/>
    <w:rsid w:val="3744F3EE"/>
    <w:rsid w:val="374608E4"/>
    <w:rsid w:val="376ACABD"/>
    <w:rsid w:val="376BB772"/>
    <w:rsid w:val="377138D6"/>
    <w:rsid w:val="37816349"/>
    <w:rsid w:val="378297A1"/>
    <w:rsid w:val="37A8BB5B"/>
    <w:rsid w:val="37ACEFBB"/>
    <w:rsid w:val="37B12A76"/>
    <w:rsid w:val="37BDB2EC"/>
    <w:rsid w:val="37C14258"/>
    <w:rsid w:val="37D299D5"/>
    <w:rsid w:val="37D40483"/>
    <w:rsid w:val="37DC361D"/>
    <w:rsid w:val="37DC7B7C"/>
    <w:rsid w:val="37E8588D"/>
    <w:rsid w:val="37E8969C"/>
    <w:rsid w:val="37ED2973"/>
    <w:rsid w:val="37F2258C"/>
    <w:rsid w:val="37F2D3A4"/>
    <w:rsid w:val="37F8093B"/>
    <w:rsid w:val="38045DC3"/>
    <w:rsid w:val="3822EFA5"/>
    <w:rsid w:val="382A583F"/>
    <w:rsid w:val="382F506D"/>
    <w:rsid w:val="3835A5F8"/>
    <w:rsid w:val="3842FA7D"/>
    <w:rsid w:val="38466D05"/>
    <w:rsid w:val="38467122"/>
    <w:rsid w:val="384F1A34"/>
    <w:rsid w:val="386637A6"/>
    <w:rsid w:val="38782DEC"/>
    <w:rsid w:val="38875EF2"/>
    <w:rsid w:val="388E310A"/>
    <w:rsid w:val="38977CBB"/>
    <w:rsid w:val="38984F74"/>
    <w:rsid w:val="3898DA55"/>
    <w:rsid w:val="389FFBF1"/>
    <w:rsid w:val="38A2CE98"/>
    <w:rsid w:val="38A50065"/>
    <w:rsid w:val="38A599C9"/>
    <w:rsid w:val="38A9722E"/>
    <w:rsid w:val="38AC1552"/>
    <w:rsid w:val="38AD97C5"/>
    <w:rsid w:val="38B0E053"/>
    <w:rsid w:val="38B499B1"/>
    <w:rsid w:val="38BEDAD9"/>
    <w:rsid w:val="38C9BFB4"/>
    <w:rsid w:val="38D5E7E5"/>
    <w:rsid w:val="38DB3582"/>
    <w:rsid w:val="38DD9965"/>
    <w:rsid w:val="38DD99AB"/>
    <w:rsid w:val="38E216C1"/>
    <w:rsid w:val="38EA3BF9"/>
    <w:rsid w:val="38FA9A2D"/>
    <w:rsid w:val="38FAA8DF"/>
    <w:rsid w:val="3902E204"/>
    <w:rsid w:val="39103FB4"/>
    <w:rsid w:val="3911F301"/>
    <w:rsid w:val="391CA0F6"/>
    <w:rsid w:val="392B402A"/>
    <w:rsid w:val="393BE94A"/>
    <w:rsid w:val="393E38C8"/>
    <w:rsid w:val="39468156"/>
    <w:rsid w:val="394F3C79"/>
    <w:rsid w:val="395D47B6"/>
    <w:rsid w:val="395D5022"/>
    <w:rsid w:val="39635CF8"/>
    <w:rsid w:val="396ED621"/>
    <w:rsid w:val="39784BDD"/>
    <w:rsid w:val="397DB34A"/>
    <w:rsid w:val="3998F247"/>
    <w:rsid w:val="39A597A9"/>
    <w:rsid w:val="39CA17E9"/>
    <w:rsid w:val="39CB0B2F"/>
    <w:rsid w:val="39D9C642"/>
    <w:rsid w:val="39DECADE"/>
    <w:rsid w:val="39E928C5"/>
    <w:rsid w:val="39FA94BC"/>
    <w:rsid w:val="3A161EA4"/>
    <w:rsid w:val="3A231E44"/>
    <w:rsid w:val="3A269B13"/>
    <w:rsid w:val="3A32216C"/>
    <w:rsid w:val="3A40D0C6"/>
    <w:rsid w:val="3A416A2A"/>
    <w:rsid w:val="3A4FB0A7"/>
    <w:rsid w:val="3A4FE1DB"/>
    <w:rsid w:val="3A4FE8C5"/>
    <w:rsid w:val="3A557749"/>
    <w:rsid w:val="3A5AAB3A"/>
    <w:rsid w:val="3A602509"/>
    <w:rsid w:val="3A635F38"/>
    <w:rsid w:val="3A773882"/>
    <w:rsid w:val="3A8DCD04"/>
    <w:rsid w:val="3A935913"/>
    <w:rsid w:val="3AA482D7"/>
    <w:rsid w:val="3AB637FA"/>
    <w:rsid w:val="3AC3B80D"/>
    <w:rsid w:val="3AD1DF08"/>
    <w:rsid w:val="3ADBC8DB"/>
    <w:rsid w:val="3ADF325B"/>
    <w:rsid w:val="3AE1C604"/>
    <w:rsid w:val="3AE327E7"/>
    <w:rsid w:val="3AE4907D"/>
    <w:rsid w:val="3AEA67CA"/>
    <w:rsid w:val="3AEC7E03"/>
    <w:rsid w:val="3AF46A5E"/>
    <w:rsid w:val="3AF553AE"/>
    <w:rsid w:val="3AFCD775"/>
    <w:rsid w:val="3B03337A"/>
    <w:rsid w:val="3B0BA545"/>
    <w:rsid w:val="3B141C3E"/>
    <w:rsid w:val="3B194FAA"/>
    <w:rsid w:val="3B2211B6"/>
    <w:rsid w:val="3B2DC570"/>
    <w:rsid w:val="3B363DE0"/>
    <w:rsid w:val="3B3921EE"/>
    <w:rsid w:val="3B3EFD44"/>
    <w:rsid w:val="3B402563"/>
    <w:rsid w:val="3B42432F"/>
    <w:rsid w:val="3B4681F6"/>
    <w:rsid w:val="3B4A8E4D"/>
    <w:rsid w:val="3B4F2FAB"/>
    <w:rsid w:val="3B4F9BB2"/>
    <w:rsid w:val="3B66F12F"/>
    <w:rsid w:val="3B6CDAE4"/>
    <w:rsid w:val="3B7E11E4"/>
    <w:rsid w:val="3B8068C3"/>
    <w:rsid w:val="3B81DBDA"/>
    <w:rsid w:val="3B8BA486"/>
    <w:rsid w:val="3B8E0CFE"/>
    <w:rsid w:val="3B93ECDF"/>
    <w:rsid w:val="3B96651D"/>
    <w:rsid w:val="3B9672F4"/>
    <w:rsid w:val="3BA31087"/>
    <w:rsid w:val="3BAE7C90"/>
    <w:rsid w:val="3BC35D11"/>
    <w:rsid w:val="3BD2B733"/>
    <w:rsid w:val="3BDA6F5A"/>
    <w:rsid w:val="3BDF6256"/>
    <w:rsid w:val="3BEC3E66"/>
    <w:rsid w:val="3BEC7AB2"/>
    <w:rsid w:val="3C06A9AC"/>
    <w:rsid w:val="3C0A3638"/>
    <w:rsid w:val="3C0BE3B1"/>
    <w:rsid w:val="3C15A9AD"/>
    <w:rsid w:val="3C189889"/>
    <w:rsid w:val="3C21DCBB"/>
    <w:rsid w:val="3C330CFA"/>
    <w:rsid w:val="3C37A474"/>
    <w:rsid w:val="3C3DDF01"/>
    <w:rsid w:val="3C410716"/>
    <w:rsid w:val="3C442FE7"/>
    <w:rsid w:val="3C4665D4"/>
    <w:rsid w:val="3C5F886E"/>
    <w:rsid w:val="3C7C2C7E"/>
    <w:rsid w:val="3C7CDB54"/>
    <w:rsid w:val="3C973F9A"/>
    <w:rsid w:val="3CBDDADA"/>
    <w:rsid w:val="3CC8881C"/>
    <w:rsid w:val="3CDA7951"/>
    <w:rsid w:val="3CE6B6D1"/>
    <w:rsid w:val="3CEE3202"/>
    <w:rsid w:val="3CF2B16A"/>
    <w:rsid w:val="3CFD81ED"/>
    <w:rsid w:val="3D118349"/>
    <w:rsid w:val="3D135A91"/>
    <w:rsid w:val="3D154CE0"/>
    <w:rsid w:val="3D20BA9D"/>
    <w:rsid w:val="3D21D3A2"/>
    <w:rsid w:val="3D392A69"/>
    <w:rsid w:val="3D3F78D8"/>
    <w:rsid w:val="3D451AAE"/>
    <w:rsid w:val="3D45209D"/>
    <w:rsid w:val="3D4A8EBD"/>
    <w:rsid w:val="3D4F7426"/>
    <w:rsid w:val="3D539D18"/>
    <w:rsid w:val="3D6EEDAE"/>
    <w:rsid w:val="3D70189D"/>
    <w:rsid w:val="3D7407B9"/>
    <w:rsid w:val="3D7CD6C0"/>
    <w:rsid w:val="3D89BA8B"/>
    <w:rsid w:val="3D8EF022"/>
    <w:rsid w:val="3D944732"/>
    <w:rsid w:val="3DA64157"/>
    <w:rsid w:val="3DAAFF10"/>
    <w:rsid w:val="3DB11F77"/>
    <w:rsid w:val="3DB2BFE0"/>
    <w:rsid w:val="3DB41D49"/>
    <w:rsid w:val="3DB58B51"/>
    <w:rsid w:val="3DC5A820"/>
    <w:rsid w:val="3DCD973A"/>
    <w:rsid w:val="3DDE1EA0"/>
    <w:rsid w:val="3DE2C44F"/>
    <w:rsid w:val="3DE4B8AF"/>
    <w:rsid w:val="3DF06B59"/>
    <w:rsid w:val="3E0D04D1"/>
    <w:rsid w:val="3E155B5E"/>
    <w:rsid w:val="3E1C2F96"/>
    <w:rsid w:val="3E2B2AF5"/>
    <w:rsid w:val="3E308B45"/>
    <w:rsid w:val="3E30BF4A"/>
    <w:rsid w:val="3E330FFB"/>
    <w:rsid w:val="3E486BBE"/>
    <w:rsid w:val="3E4BBD00"/>
    <w:rsid w:val="3E59B136"/>
    <w:rsid w:val="3E64587D"/>
    <w:rsid w:val="3E6DDEA2"/>
    <w:rsid w:val="3E7553D0"/>
    <w:rsid w:val="3E77104E"/>
    <w:rsid w:val="3E7E2169"/>
    <w:rsid w:val="3E94AD28"/>
    <w:rsid w:val="3E95B359"/>
    <w:rsid w:val="3E9A7CB2"/>
    <w:rsid w:val="3EA7B4E5"/>
    <w:rsid w:val="3EB5B2A6"/>
    <w:rsid w:val="3EC0D89F"/>
    <w:rsid w:val="3ECCBABE"/>
    <w:rsid w:val="3ED0E486"/>
    <w:rsid w:val="3ED3C33B"/>
    <w:rsid w:val="3EDAB149"/>
    <w:rsid w:val="3EDD670A"/>
    <w:rsid w:val="3EE0EB0F"/>
    <w:rsid w:val="3EE519EF"/>
    <w:rsid w:val="3F012B66"/>
    <w:rsid w:val="3F0CEDC7"/>
    <w:rsid w:val="3F2795BE"/>
    <w:rsid w:val="3F2AC083"/>
    <w:rsid w:val="3F2EC6D6"/>
    <w:rsid w:val="3F41E555"/>
    <w:rsid w:val="3F452969"/>
    <w:rsid w:val="3F50394B"/>
    <w:rsid w:val="3F5F0B56"/>
    <w:rsid w:val="3F81058F"/>
    <w:rsid w:val="3F813485"/>
    <w:rsid w:val="3F8AA399"/>
    <w:rsid w:val="3F8CB6E8"/>
    <w:rsid w:val="3F92366D"/>
    <w:rsid w:val="3FA7BC47"/>
    <w:rsid w:val="3FAE8ED0"/>
    <w:rsid w:val="3FBC4478"/>
    <w:rsid w:val="3FC2114C"/>
    <w:rsid w:val="3FC8C4D1"/>
    <w:rsid w:val="3FD6D9C7"/>
    <w:rsid w:val="3FDBB0A6"/>
    <w:rsid w:val="3FE43C1F"/>
    <w:rsid w:val="3FF83B58"/>
    <w:rsid w:val="3FFD52F4"/>
    <w:rsid w:val="4003CAAC"/>
    <w:rsid w:val="400D7063"/>
    <w:rsid w:val="401428C4"/>
    <w:rsid w:val="4017D679"/>
    <w:rsid w:val="402A0762"/>
    <w:rsid w:val="403E0035"/>
    <w:rsid w:val="40404365"/>
    <w:rsid w:val="4044DDBC"/>
    <w:rsid w:val="404607A4"/>
    <w:rsid w:val="40517EEA"/>
    <w:rsid w:val="40554CFD"/>
    <w:rsid w:val="4071DC64"/>
    <w:rsid w:val="4075A5C8"/>
    <w:rsid w:val="407FD06E"/>
    <w:rsid w:val="408930EA"/>
    <w:rsid w:val="40A50560"/>
    <w:rsid w:val="40ADE07D"/>
    <w:rsid w:val="40BE2BB6"/>
    <w:rsid w:val="40C690E4"/>
    <w:rsid w:val="40C9ECBE"/>
    <w:rsid w:val="40CF668D"/>
    <w:rsid w:val="40DC1EB6"/>
    <w:rsid w:val="40DDB5B6"/>
    <w:rsid w:val="40E8AB90"/>
    <w:rsid w:val="40ED7AD2"/>
    <w:rsid w:val="40EDFB29"/>
    <w:rsid w:val="40F27EF7"/>
    <w:rsid w:val="40F33364"/>
    <w:rsid w:val="40FFBA37"/>
    <w:rsid w:val="41143112"/>
    <w:rsid w:val="4124A771"/>
    <w:rsid w:val="4125853B"/>
    <w:rsid w:val="414B50CA"/>
    <w:rsid w:val="4159D0E3"/>
    <w:rsid w:val="415A01B8"/>
    <w:rsid w:val="415F2F68"/>
    <w:rsid w:val="4165E3E7"/>
    <w:rsid w:val="4179A8B4"/>
    <w:rsid w:val="418672B0"/>
    <w:rsid w:val="418B55B2"/>
    <w:rsid w:val="419051A9"/>
    <w:rsid w:val="4195CB74"/>
    <w:rsid w:val="419E0685"/>
    <w:rsid w:val="41A1B041"/>
    <w:rsid w:val="41A43150"/>
    <w:rsid w:val="41A48E3A"/>
    <w:rsid w:val="41A6D907"/>
    <w:rsid w:val="41A79F52"/>
    <w:rsid w:val="41AC6795"/>
    <w:rsid w:val="41BA27F4"/>
    <w:rsid w:val="41BCB03E"/>
    <w:rsid w:val="41CE5EF7"/>
    <w:rsid w:val="41D128A8"/>
    <w:rsid w:val="41D632B3"/>
    <w:rsid w:val="41D89D7B"/>
    <w:rsid w:val="41E06D60"/>
    <w:rsid w:val="41E6716B"/>
    <w:rsid w:val="41EBDE37"/>
    <w:rsid w:val="41F11D5E"/>
    <w:rsid w:val="41F3EE97"/>
    <w:rsid w:val="41F64C7C"/>
    <w:rsid w:val="42038D4F"/>
    <w:rsid w:val="420F3A46"/>
    <w:rsid w:val="42115109"/>
    <w:rsid w:val="4215829E"/>
    <w:rsid w:val="421BA0CF"/>
    <w:rsid w:val="421DFFE0"/>
    <w:rsid w:val="42282124"/>
    <w:rsid w:val="423376A3"/>
    <w:rsid w:val="4236AF9F"/>
    <w:rsid w:val="423850D5"/>
    <w:rsid w:val="4242270E"/>
    <w:rsid w:val="424D0608"/>
    <w:rsid w:val="4253BD12"/>
    <w:rsid w:val="425BBC36"/>
    <w:rsid w:val="426FF2E7"/>
    <w:rsid w:val="42711DC8"/>
    <w:rsid w:val="4279A127"/>
    <w:rsid w:val="427A14A5"/>
    <w:rsid w:val="42879A00"/>
    <w:rsid w:val="4289CB8A"/>
    <w:rsid w:val="429D63BE"/>
    <w:rsid w:val="42E9CFFC"/>
    <w:rsid w:val="42F01CDF"/>
    <w:rsid w:val="42F7FA0A"/>
    <w:rsid w:val="4306F720"/>
    <w:rsid w:val="4312A24C"/>
    <w:rsid w:val="431BDCE1"/>
    <w:rsid w:val="433337FF"/>
    <w:rsid w:val="4338517C"/>
    <w:rsid w:val="43386B7E"/>
    <w:rsid w:val="4355F855"/>
    <w:rsid w:val="435D178B"/>
    <w:rsid w:val="435E725F"/>
    <w:rsid w:val="436410CD"/>
    <w:rsid w:val="4370254E"/>
    <w:rsid w:val="43746DDC"/>
    <w:rsid w:val="437A2BDE"/>
    <w:rsid w:val="437C9F54"/>
    <w:rsid w:val="4387AD0A"/>
    <w:rsid w:val="438CEDBF"/>
    <w:rsid w:val="43A45F01"/>
    <w:rsid w:val="43B0D82D"/>
    <w:rsid w:val="43B5A161"/>
    <w:rsid w:val="43D87CBC"/>
    <w:rsid w:val="43EF8D73"/>
    <w:rsid w:val="4404F26B"/>
    <w:rsid w:val="440C275D"/>
    <w:rsid w:val="440EF4D5"/>
    <w:rsid w:val="4411619C"/>
    <w:rsid w:val="44523E5C"/>
    <w:rsid w:val="445C932E"/>
    <w:rsid w:val="447946A4"/>
    <w:rsid w:val="44797017"/>
    <w:rsid w:val="4479BB77"/>
    <w:rsid w:val="447CEA93"/>
    <w:rsid w:val="447F3D9B"/>
    <w:rsid w:val="448156DC"/>
    <w:rsid w:val="4487B9E2"/>
    <w:rsid w:val="44936049"/>
    <w:rsid w:val="449B325C"/>
    <w:rsid w:val="44A2B4DD"/>
    <w:rsid w:val="44A9B092"/>
    <w:rsid w:val="44C5843D"/>
    <w:rsid w:val="44E55EE2"/>
    <w:rsid w:val="44F1C8B6"/>
    <w:rsid w:val="450172AD"/>
    <w:rsid w:val="4504675A"/>
    <w:rsid w:val="450DFD57"/>
    <w:rsid w:val="4522A835"/>
    <w:rsid w:val="4524F00D"/>
    <w:rsid w:val="4528BE20"/>
    <w:rsid w:val="452B354A"/>
    <w:rsid w:val="452EFE02"/>
    <w:rsid w:val="4558BA27"/>
    <w:rsid w:val="456002B1"/>
    <w:rsid w:val="4567C7BD"/>
    <w:rsid w:val="4573142C"/>
    <w:rsid w:val="457C7939"/>
    <w:rsid w:val="45858097"/>
    <w:rsid w:val="45865438"/>
    <w:rsid w:val="458B5DD4"/>
    <w:rsid w:val="459F207E"/>
    <w:rsid w:val="45A480C3"/>
    <w:rsid w:val="45D6E8AB"/>
    <w:rsid w:val="45F07609"/>
    <w:rsid w:val="45F68D06"/>
    <w:rsid w:val="45F8638F"/>
    <w:rsid w:val="45FB38CA"/>
    <w:rsid w:val="4605FC41"/>
    <w:rsid w:val="4609E667"/>
    <w:rsid w:val="460CE6D2"/>
    <w:rsid w:val="460FB7E0"/>
    <w:rsid w:val="461E5C39"/>
    <w:rsid w:val="4625D5DA"/>
    <w:rsid w:val="462D960C"/>
    <w:rsid w:val="46542E3E"/>
    <w:rsid w:val="4656C9E1"/>
    <w:rsid w:val="4656CEE5"/>
    <w:rsid w:val="46573C66"/>
    <w:rsid w:val="465C449B"/>
    <w:rsid w:val="465DE014"/>
    <w:rsid w:val="4669FF9C"/>
    <w:rsid w:val="4677DEBC"/>
    <w:rsid w:val="4678F087"/>
    <w:rsid w:val="467ABF28"/>
    <w:rsid w:val="46841AB1"/>
    <w:rsid w:val="468B3A24"/>
    <w:rsid w:val="468D9917"/>
    <w:rsid w:val="46B9E28E"/>
    <w:rsid w:val="46BF4DCC"/>
    <w:rsid w:val="46C0C48B"/>
    <w:rsid w:val="46C75FBA"/>
    <w:rsid w:val="46C98212"/>
    <w:rsid w:val="46E878EF"/>
    <w:rsid w:val="46F30E15"/>
    <w:rsid w:val="46FC98B8"/>
    <w:rsid w:val="47166862"/>
    <w:rsid w:val="4717808D"/>
    <w:rsid w:val="471BE865"/>
    <w:rsid w:val="47234A12"/>
    <w:rsid w:val="47390660"/>
    <w:rsid w:val="473EC4B7"/>
    <w:rsid w:val="47474088"/>
    <w:rsid w:val="474AAAD7"/>
    <w:rsid w:val="474D9FC6"/>
    <w:rsid w:val="474DEE77"/>
    <w:rsid w:val="4768EFCD"/>
    <w:rsid w:val="477BEA1B"/>
    <w:rsid w:val="477CBDFE"/>
    <w:rsid w:val="47938200"/>
    <w:rsid w:val="47986E9B"/>
    <w:rsid w:val="479EBA24"/>
    <w:rsid w:val="47B48B55"/>
    <w:rsid w:val="47B704DA"/>
    <w:rsid w:val="47B8DBC1"/>
    <w:rsid w:val="47C31385"/>
    <w:rsid w:val="47C3E0C1"/>
    <w:rsid w:val="47D00E69"/>
    <w:rsid w:val="47D7B3FC"/>
    <w:rsid w:val="47DC763C"/>
    <w:rsid w:val="47DD8D40"/>
    <w:rsid w:val="47EF547F"/>
    <w:rsid w:val="47F160BA"/>
    <w:rsid w:val="47F29A42"/>
    <w:rsid w:val="4816A5E4"/>
    <w:rsid w:val="4820BAC8"/>
    <w:rsid w:val="48344A77"/>
    <w:rsid w:val="4852927C"/>
    <w:rsid w:val="48594A09"/>
    <w:rsid w:val="486BBE30"/>
    <w:rsid w:val="487E3A4B"/>
    <w:rsid w:val="487EF029"/>
    <w:rsid w:val="4880515E"/>
    <w:rsid w:val="488E8722"/>
    <w:rsid w:val="48947828"/>
    <w:rsid w:val="4897C0AF"/>
    <w:rsid w:val="489979BB"/>
    <w:rsid w:val="48A84E48"/>
    <w:rsid w:val="48B8394A"/>
    <w:rsid w:val="48C1E888"/>
    <w:rsid w:val="48DD7C2B"/>
    <w:rsid w:val="48F076FD"/>
    <w:rsid w:val="48F71030"/>
    <w:rsid w:val="48FCFFE8"/>
    <w:rsid w:val="48FE921F"/>
    <w:rsid w:val="49029F84"/>
    <w:rsid w:val="490EC16A"/>
    <w:rsid w:val="4911E5F4"/>
    <w:rsid w:val="4916DBF4"/>
    <w:rsid w:val="491E03C0"/>
    <w:rsid w:val="492C41F8"/>
    <w:rsid w:val="493001DC"/>
    <w:rsid w:val="4934C521"/>
    <w:rsid w:val="494E78B3"/>
    <w:rsid w:val="494F0502"/>
    <w:rsid w:val="49505BB6"/>
    <w:rsid w:val="49629179"/>
    <w:rsid w:val="49731620"/>
    <w:rsid w:val="49A9B74E"/>
    <w:rsid w:val="49ADF689"/>
    <w:rsid w:val="49B06568"/>
    <w:rsid w:val="49B583D1"/>
    <w:rsid w:val="49B87ECF"/>
    <w:rsid w:val="49BCF40C"/>
    <w:rsid w:val="49D0F259"/>
    <w:rsid w:val="49E19515"/>
    <w:rsid w:val="49E318F4"/>
    <w:rsid w:val="49E6B407"/>
    <w:rsid w:val="49E79537"/>
    <w:rsid w:val="4A0D2FFD"/>
    <w:rsid w:val="4A11E497"/>
    <w:rsid w:val="4A1A3F20"/>
    <w:rsid w:val="4A2019B1"/>
    <w:rsid w:val="4A413481"/>
    <w:rsid w:val="4A61096D"/>
    <w:rsid w:val="4A7E9843"/>
    <w:rsid w:val="4A7FFDDE"/>
    <w:rsid w:val="4A8497FC"/>
    <w:rsid w:val="4AAAB6F1"/>
    <w:rsid w:val="4AB45EC0"/>
    <w:rsid w:val="4ACBD4B2"/>
    <w:rsid w:val="4AE6B758"/>
    <w:rsid w:val="4AE6CB9C"/>
    <w:rsid w:val="4B0C93E8"/>
    <w:rsid w:val="4B10F475"/>
    <w:rsid w:val="4B2A4008"/>
    <w:rsid w:val="4B3139A3"/>
    <w:rsid w:val="4B467692"/>
    <w:rsid w:val="4B544F30"/>
    <w:rsid w:val="4B54A066"/>
    <w:rsid w:val="4B55FA55"/>
    <w:rsid w:val="4B5B1CC1"/>
    <w:rsid w:val="4B6E5CB1"/>
    <w:rsid w:val="4B755B3F"/>
    <w:rsid w:val="4B7EE955"/>
    <w:rsid w:val="4B81CEB0"/>
    <w:rsid w:val="4B83F99A"/>
    <w:rsid w:val="4B85027F"/>
    <w:rsid w:val="4BA963B1"/>
    <w:rsid w:val="4BB5DB0D"/>
    <w:rsid w:val="4BB7AA1F"/>
    <w:rsid w:val="4BBA9C7F"/>
    <w:rsid w:val="4BBBEA12"/>
    <w:rsid w:val="4BBFDFA6"/>
    <w:rsid w:val="4BC79342"/>
    <w:rsid w:val="4BCF036A"/>
    <w:rsid w:val="4BD8BDC3"/>
    <w:rsid w:val="4BDE57F0"/>
    <w:rsid w:val="4BFA9F58"/>
    <w:rsid w:val="4C086673"/>
    <w:rsid w:val="4C09AAD0"/>
    <w:rsid w:val="4C1BCE3F"/>
    <w:rsid w:val="4C2270C6"/>
    <w:rsid w:val="4C3A0D75"/>
    <w:rsid w:val="4C47D9C2"/>
    <w:rsid w:val="4C566A3C"/>
    <w:rsid w:val="4C63A02B"/>
    <w:rsid w:val="4C647724"/>
    <w:rsid w:val="4C810591"/>
    <w:rsid w:val="4C811571"/>
    <w:rsid w:val="4C877093"/>
    <w:rsid w:val="4C87740E"/>
    <w:rsid w:val="4C8AF199"/>
    <w:rsid w:val="4C9A323B"/>
    <w:rsid w:val="4C9F3AF0"/>
    <w:rsid w:val="4CB66CCE"/>
    <w:rsid w:val="4CE246F3"/>
    <w:rsid w:val="4CE2DC20"/>
    <w:rsid w:val="4CF01F91"/>
    <w:rsid w:val="4CF3DD6E"/>
    <w:rsid w:val="4D00E88E"/>
    <w:rsid w:val="4D05BEA7"/>
    <w:rsid w:val="4D0C6935"/>
    <w:rsid w:val="4D1B6AA2"/>
    <w:rsid w:val="4D1D1ED2"/>
    <w:rsid w:val="4D204408"/>
    <w:rsid w:val="4D297713"/>
    <w:rsid w:val="4D2BBCCB"/>
    <w:rsid w:val="4D348A37"/>
    <w:rsid w:val="4D3F2F53"/>
    <w:rsid w:val="4D45A62E"/>
    <w:rsid w:val="4D551DF9"/>
    <w:rsid w:val="4D67E94B"/>
    <w:rsid w:val="4D68857F"/>
    <w:rsid w:val="4D6C29B6"/>
    <w:rsid w:val="4D73D1E5"/>
    <w:rsid w:val="4D84C547"/>
    <w:rsid w:val="4D8A624B"/>
    <w:rsid w:val="4D966FB9"/>
    <w:rsid w:val="4DADE995"/>
    <w:rsid w:val="4DB16457"/>
    <w:rsid w:val="4DB28351"/>
    <w:rsid w:val="4DBAEE07"/>
    <w:rsid w:val="4DC42644"/>
    <w:rsid w:val="4DCC410E"/>
    <w:rsid w:val="4DCD479C"/>
    <w:rsid w:val="4DDEF062"/>
    <w:rsid w:val="4DE71F28"/>
    <w:rsid w:val="4DEE853A"/>
    <w:rsid w:val="4E0AA0A5"/>
    <w:rsid w:val="4E17AEE6"/>
    <w:rsid w:val="4E1A5385"/>
    <w:rsid w:val="4E1CE5D2"/>
    <w:rsid w:val="4E2340F4"/>
    <w:rsid w:val="4E28EC45"/>
    <w:rsid w:val="4E2C5C30"/>
    <w:rsid w:val="4E3422EB"/>
    <w:rsid w:val="4E3F035F"/>
    <w:rsid w:val="4E473037"/>
    <w:rsid w:val="4E48C7A5"/>
    <w:rsid w:val="4E5DD333"/>
    <w:rsid w:val="4E7B985A"/>
    <w:rsid w:val="4E9B8F00"/>
    <w:rsid w:val="4E9DCA85"/>
    <w:rsid w:val="4ECCD533"/>
    <w:rsid w:val="4ED26684"/>
    <w:rsid w:val="4ED92DC0"/>
    <w:rsid w:val="4EE1768F"/>
    <w:rsid w:val="4EF3C1E7"/>
    <w:rsid w:val="4EF3F315"/>
    <w:rsid w:val="4EF80F3C"/>
    <w:rsid w:val="4EF9572B"/>
    <w:rsid w:val="4EFC6EAB"/>
    <w:rsid w:val="4F08DBFA"/>
    <w:rsid w:val="4F1546DB"/>
    <w:rsid w:val="4F1DB2D0"/>
    <w:rsid w:val="4F2D96FD"/>
    <w:rsid w:val="4F2EDC22"/>
    <w:rsid w:val="4F32401A"/>
    <w:rsid w:val="4F49D69C"/>
    <w:rsid w:val="4F4B3DDC"/>
    <w:rsid w:val="4F4E53B2"/>
    <w:rsid w:val="4F544A4F"/>
    <w:rsid w:val="4F5773C2"/>
    <w:rsid w:val="4F5D21CA"/>
    <w:rsid w:val="4F6E7B6D"/>
    <w:rsid w:val="4F740867"/>
    <w:rsid w:val="4F79CFA6"/>
    <w:rsid w:val="4F85ECD5"/>
    <w:rsid w:val="4F8B6D11"/>
    <w:rsid w:val="4F9E9A60"/>
    <w:rsid w:val="4FA22DAD"/>
    <w:rsid w:val="4FB892FE"/>
    <w:rsid w:val="4FBA287B"/>
    <w:rsid w:val="4FE0D699"/>
    <w:rsid w:val="4FED3AFB"/>
    <w:rsid w:val="4FF6F90C"/>
    <w:rsid w:val="4FF9B4EA"/>
    <w:rsid w:val="5003C4C4"/>
    <w:rsid w:val="5016B664"/>
    <w:rsid w:val="5016D1E0"/>
    <w:rsid w:val="501B7EE3"/>
    <w:rsid w:val="503946BB"/>
    <w:rsid w:val="503D7CE9"/>
    <w:rsid w:val="5042E2D3"/>
    <w:rsid w:val="5045A1B1"/>
    <w:rsid w:val="50482B79"/>
    <w:rsid w:val="50576ABD"/>
    <w:rsid w:val="5063A6B5"/>
    <w:rsid w:val="50696638"/>
    <w:rsid w:val="506BD988"/>
    <w:rsid w:val="507D46F0"/>
    <w:rsid w:val="508B400E"/>
    <w:rsid w:val="509350C9"/>
    <w:rsid w:val="509A33F9"/>
    <w:rsid w:val="509ACCC0"/>
    <w:rsid w:val="50AB72A7"/>
    <w:rsid w:val="50C6CF78"/>
    <w:rsid w:val="50CAB960"/>
    <w:rsid w:val="50D4FA7F"/>
    <w:rsid w:val="50DBD796"/>
    <w:rsid w:val="50E58A57"/>
    <w:rsid w:val="50E64FCE"/>
    <w:rsid w:val="50EEEC9A"/>
    <w:rsid w:val="50F34423"/>
    <w:rsid w:val="50F511AD"/>
    <w:rsid w:val="50F578A3"/>
    <w:rsid w:val="510D16C7"/>
    <w:rsid w:val="5113CCA0"/>
    <w:rsid w:val="51197E68"/>
    <w:rsid w:val="511B0AEE"/>
    <w:rsid w:val="511E02DE"/>
    <w:rsid w:val="513A9B70"/>
    <w:rsid w:val="51413BBF"/>
    <w:rsid w:val="5143889A"/>
    <w:rsid w:val="51449846"/>
    <w:rsid w:val="514B54BD"/>
    <w:rsid w:val="51512990"/>
    <w:rsid w:val="51548694"/>
    <w:rsid w:val="5169F5CB"/>
    <w:rsid w:val="5171E351"/>
    <w:rsid w:val="5172A380"/>
    <w:rsid w:val="517ED0F9"/>
    <w:rsid w:val="51AE62C3"/>
    <w:rsid w:val="51B74F44"/>
    <w:rsid w:val="51C85A4C"/>
    <w:rsid w:val="51D6A53D"/>
    <w:rsid w:val="51EC0C4E"/>
    <w:rsid w:val="51F3DD7A"/>
    <w:rsid w:val="520482BB"/>
    <w:rsid w:val="52053699"/>
    <w:rsid w:val="5210B5A6"/>
    <w:rsid w:val="52125B9F"/>
    <w:rsid w:val="52360831"/>
    <w:rsid w:val="524327CB"/>
    <w:rsid w:val="524C7DE7"/>
    <w:rsid w:val="525F386A"/>
    <w:rsid w:val="52640BA6"/>
    <w:rsid w:val="52655730"/>
    <w:rsid w:val="526FE8C5"/>
    <w:rsid w:val="5270CAE0"/>
    <w:rsid w:val="5279A839"/>
    <w:rsid w:val="528D359C"/>
    <w:rsid w:val="52979767"/>
    <w:rsid w:val="5299FF24"/>
    <w:rsid w:val="52B26657"/>
    <w:rsid w:val="52B329E2"/>
    <w:rsid w:val="52B7BF49"/>
    <w:rsid w:val="52C39C2C"/>
    <w:rsid w:val="52D5AA0F"/>
    <w:rsid w:val="52E6BADA"/>
    <w:rsid w:val="52F7DA4F"/>
    <w:rsid w:val="530F714F"/>
    <w:rsid w:val="5324692E"/>
    <w:rsid w:val="53427619"/>
    <w:rsid w:val="53486E2D"/>
    <w:rsid w:val="5352569D"/>
    <w:rsid w:val="53543B3B"/>
    <w:rsid w:val="53617027"/>
    <w:rsid w:val="536CB8E5"/>
    <w:rsid w:val="537B84D6"/>
    <w:rsid w:val="53894F02"/>
    <w:rsid w:val="53AEB222"/>
    <w:rsid w:val="53C8FB36"/>
    <w:rsid w:val="53E29A2B"/>
    <w:rsid w:val="53E6A04E"/>
    <w:rsid w:val="53EBC1AA"/>
    <w:rsid w:val="53F9ACE3"/>
    <w:rsid w:val="5403979D"/>
    <w:rsid w:val="54083254"/>
    <w:rsid w:val="540C9B41"/>
    <w:rsid w:val="5413DB18"/>
    <w:rsid w:val="5420BD45"/>
    <w:rsid w:val="5422D11C"/>
    <w:rsid w:val="54243654"/>
    <w:rsid w:val="5426E024"/>
    <w:rsid w:val="543092ED"/>
    <w:rsid w:val="547AE0EC"/>
    <w:rsid w:val="54909BD9"/>
    <w:rsid w:val="549F9666"/>
    <w:rsid w:val="54B610D8"/>
    <w:rsid w:val="54B6D100"/>
    <w:rsid w:val="54C062CF"/>
    <w:rsid w:val="54C0E213"/>
    <w:rsid w:val="54C23317"/>
    <w:rsid w:val="54C7726E"/>
    <w:rsid w:val="54DA262D"/>
    <w:rsid w:val="54E45E7E"/>
    <w:rsid w:val="54FFA0D6"/>
    <w:rsid w:val="55160E1A"/>
    <w:rsid w:val="5516AC6F"/>
    <w:rsid w:val="55374786"/>
    <w:rsid w:val="553C237D"/>
    <w:rsid w:val="553DDEEF"/>
    <w:rsid w:val="553F53F4"/>
    <w:rsid w:val="55464CB7"/>
    <w:rsid w:val="554D537C"/>
    <w:rsid w:val="55522EBE"/>
    <w:rsid w:val="5555DA5D"/>
    <w:rsid w:val="555A47C9"/>
    <w:rsid w:val="55636446"/>
    <w:rsid w:val="5568F104"/>
    <w:rsid w:val="557082FA"/>
    <w:rsid w:val="557AC88D"/>
    <w:rsid w:val="557BC1B4"/>
    <w:rsid w:val="557E5260"/>
    <w:rsid w:val="558CF454"/>
    <w:rsid w:val="5590A953"/>
    <w:rsid w:val="559D2C4E"/>
    <w:rsid w:val="55A1819E"/>
    <w:rsid w:val="55A43E41"/>
    <w:rsid w:val="55C2449A"/>
    <w:rsid w:val="55C2B085"/>
    <w:rsid w:val="55C7C75E"/>
    <w:rsid w:val="55CA4DD7"/>
    <w:rsid w:val="55CC634E"/>
    <w:rsid w:val="55CD4FED"/>
    <w:rsid w:val="55D5370E"/>
    <w:rsid w:val="55D553B4"/>
    <w:rsid w:val="55D6ED83"/>
    <w:rsid w:val="55DBBDFB"/>
    <w:rsid w:val="55E8DFB7"/>
    <w:rsid w:val="55E90E2B"/>
    <w:rsid w:val="55F378AB"/>
    <w:rsid w:val="55F4BCF1"/>
    <w:rsid w:val="55FB3CEE"/>
    <w:rsid w:val="56180969"/>
    <w:rsid w:val="56270E56"/>
    <w:rsid w:val="562CA984"/>
    <w:rsid w:val="56455474"/>
    <w:rsid w:val="564B92DD"/>
    <w:rsid w:val="565FD8FE"/>
    <w:rsid w:val="56667822"/>
    <w:rsid w:val="566AF2FB"/>
    <w:rsid w:val="56721000"/>
    <w:rsid w:val="5679168C"/>
    <w:rsid w:val="5683655C"/>
    <w:rsid w:val="56858E2C"/>
    <w:rsid w:val="5691A405"/>
    <w:rsid w:val="5692D9FE"/>
    <w:rsid w:val="56A051E2"/>
    <w:rsid w:val="56A6E686"/>
    <w:rsid w:val="56AF687C"/>
    <w:rsid w:val="56D8A7BC"/>
    <w:rsid w:val="56DE1918"/>
    <w:rsid w:val="56E04059"/>
    <w:rsid w:val="56E2737B"/>
    <w:rsid w:val="56ECB6CC"/>
    <w:rsid w:val="56ECFA97"/>
    <w:rsid w:val="56F2E58E"/>
    <w:rsid w:val="56F72914"/>
    <w:rsid w:val="57097954"/>
    <w:rsid w:val="570FA7EB"/>
    <w:rsid w:val="57179215"/>
    <w:rsid w:val="571BAF17"/>
    <w:rsid w:val="571FEF0A"/>
    <w:rsid w:val="57439104"/>
    <w:rsid w:val="574B7E8A"/>
    <w:rsid w:val="576D7047"/>
    <w:rsid w:val="5773E4AE"/>
    <w:rsid w:val="5782EB89"/>
    <w:rsid w:val="5792F8BA"/>
    <w:rsid w:val="5798645B"/>
    <w:rsid w:val="579B0791"/>
    <w:rsid w:val="579C949B"/>
    <w:rsid w:val="579E1F4C"/>
    <w:rsid w:val="57A18A2F"/>
    <w:rsid w:val="57A7A6EC"/>
    <w:rsid w:val="57AFE09F"/>
    <w:rsid w:val="57C4A74B"/>
    <w:rsid w:val="57C93BC5"/>
    <w:rsid w:val="57D3356D"/>
    <w:rsid w:val="57D7197E"/>
    <w:rsid w:val="57DCB0BC"/>
    <w:rsid w:val="57EA2654"/>
    <w:rsid w:val="580AE25A"/>
    <w:rsid w:val="58148E3D"/>
    <w:rsid w:val="5842CE45"/>
    <w:rsid w:val="5848F03E"/>
    <w:rsid w:val="585B5BCC"/>
    <w:rsid w:val="58627CA2"/>
    <w:rsid w:val="58633162"/>
    <w:rsid w:val="587914EC"/>
    <w:rsid w:val="5888CAF8"/>
    <w:rsid w:val="58957DAB"/>
    <w:rsid w:val="58A823BC"/>
    <w:rsid w:val="58B2541F"/>
    <w:rsid w:val="58BC960B"/>
    <w:rsid w:val="58C06679"/>
    <w:rsid w:val="58C681CE"/>
    <w:rsid w:val="58CBED94"/>
    <w:rsid w:val="58D475A2"/>
    <w:rsid w:val="58E35DA6"/>
    <w:rsid w:val="58F09C3C"/>
    <w:rsid w:val="58FA09CF"/>
    <w:rsid w:val="58FBF923"/>
    <w:rsid w:val="5906C548"/>
    <w:rsid w:val="590CF476"/>
    <w:rsid w:val="59230792"/>
    <w:rsid w:val="5934EC59"/>
    <w:rsid w:val="593C1510"/>
    <w:rsid w:val="5947E264"/>
    <w:rsid w:val="594D534C"/>
    <w:rsid w:val="594F3118"/>
    <w:rsid w:val="5956034C"/>
    <w:rsid w:val="59587945"/>
    <w:rsid w:val="596E1B66"/>
    <w:rsid w:val="5978811D"/>
    <w:rsid w:val="5978FEAE"/>
    <w:rsid w:val="598B5366"/>
    <w:rsid w:val="599C6E20"/>
    <w:rsid w:val="599DF0DD"/>
    <w:rsid w:val="59AE34C6"/>
    <w:rsid w:val="59D3633A"/>
    <w:rsid w:val="59EDBE48"/>
    <w:rsid w:val="59F218FB"/>
    <w:rsid w:val="59FD63A2"/>
    <w:rsid w:val="59FE4D03"/>
    <w:rsid w:val="5A14473D"/>
    <w:rsid w:val="5A242936"/>
    <w:rsid w:val="5A249B59"/>
    <w:rsid w:val="5A259FE1"/>
    <w:rsid w:val="5A28A0BD"/>
    <w:rsid w:val="5A391EFD"/>
    <w:rsid w:val="5A3DF5B9"/>
    <w:rsid w:val="5A51C383"/>
    <w:rsid w:val="5A5C36DA"/>
    <w:rsid w:val="5A6D8108"/>
    <w:rsid w:val="5A723740"/>
    <w:rsid w:val="5A76293D"/>
    <w:rsid w:val="5A947C04"/>
    <w:rsid w:val="5A97C984"/>
    <w:rsid w:val="5AA11917"/>
    <w:rsid w:val="5AA44FDF"/>
    <w:rsid w:val="5AA8C4D7"/>
    <w:rsid w:val="5AB0394E"/>
    <w:rsid w:val="5AB273F0"/>
    <w:rsid w:val="5AC007AC"/>
    <w:rsid w:val="5ACBC27F"/>
    <w:rsid w:val="5ACE09BF"/>
    <w:rsid w:val="5ACF0E18"/>
    <w:rsid w:val="5ADDB283"/>
    <w:rsid w:val="5ADF3C40"/>
    <w:rsid w:val="5AF11133"/>
    <w:rsid w:val="5AF7B74E"/>
    <w:rsid w:val="5B0084E7"/>
    <w:rsid w:val="5B0FCAFF"/>
    <w:rsid w:val="5B14517E"/>
    <w:rsid w:val="5B18C597"/>
    <w:rsid w:val="5B1E4065"/>
    <w:rsid w:val="5B243BE8"/>
    <w:rsid w:val="5B26087C"/>
    <w:rsid w:val="5B383E81"/>
    <w:rsid w:val="5B3C57EF"/>
    <w:rsid w:val="5B41AE01"/>
    <w:rsid w:val="5B460876"/>
    <w:rsid w:val="5B4C3B98"/>
    <w:rsid w:val="5B554AF1"/>
    <w:rsid w:val="5B5EEF2C"/>
    <w:rsid w:val="5B60A39F"/>
    <w:rsid w:val="5B618D64"/>
    <w:rsid w:val="5B70FAA2"/>
    <w:rsid w:val="5B727798"/>
    <w:rsid w:val="5B863AC0"/>
    <w:rsid w:val="5B9E74B5"/>
    <w:rsid w:val="5BA38C2D"/>
    <w:rsid w:val="5BBFF997"/>
    <w:rsid w:val="5BC17042"/>
    <w:rsid w:val="5BCBFED7"/>
    <w:rsid w:val="5BD460C3"/>
    <w:rsid w:val="5BD90EB6"/>
    <w:rsid w:val="5BDFC47E"/>
    <w:rsid w:val="5BE5F92C"/>
    <w:rsid w:val="5BF55A99"/>
    <w:rsid w:val="5C0EE900"/>
    <w:rsid w:val="5C139986"/>
    <w:rsid w:val="5C1F2FB8"/>
    <w:rsid w:val="5C258421"/>
    <w:rsid w:val="5C3046E4"/>
    <w:rsid w:val="5C3399E5"/>
    <w:rsid w:val="5C3B7F37"/>
    <w:rsid w:val="5C3E79AD"/>
    <w:rsid w:val="5C3EF8B1"/>
    <w:rsid w:val="5C71713C"/>
    <w:rsid w:val="5C73B5D2"/>
    <w:rsid w:val="5C745845"/>
    <w:rsid w:val="5C7F8326"/>
    <w:rsid w:val="5C84EFF1"/>
    <w:rsid w:val="5C8B8F3D"/>
    <w:rsid w:val="5C8CE194"/>
    <w:rsid w:val="5C8EFDE6"/>
    <w:rsid w:val="5C919C16"/>
    <w:rsid w:val="5C91FACB"/>
    <w:rsid w:val="5C9D8090"/>
    <w:rsid w:val="5CB2FDD4"/>
    <w:rsid w:val="5CC1AB4A"/>
    <w:rsid w:val="5CEA4A7A"/>
    <w:rsid w:val="5CF38837"/>
    <w:rsid w:val="5CFA01EB"/>
    <w:rsid w:val="5CFBD615"/>
    <w:rsid w:val="5CFF58FB"/>
    <w:rsid w:val="5CFF6EA5"/>
    <w:rsid w:val="5D02E8C5"/>
    <w:rsid w:val="5D0EC15B"/>
    <w:rsid w:val="5D1F6F52"/>
    <w:rsid w:val="5D23B6A5"/>
    <w:rsid w:val="5D2A92BB"/>
    <w:rsid w:val="5D2C123F"/>
    <w:rsid w:val="5D3FC228"/>
    <w:rsid w:val="5D473562"/>
    <w:rsid w:val="5D53F093"/>
    <w:rsid w:val="5D5417EF"/>
    <w:rsid w:val="5D55C681"/>
    <w:rsid w:val="5D75D5A5"/>
    <w:rsid w:val="5D8635D6"/>
    <w:rsid w:val="5D952F73"/>
    <w:rsid w:val="5DB38402"/>
    <w:rsid w:val="5DC17F9B"/>
    <w:rsid w:val="5DCC176D"/>
    <w:rsid w:val="5DCF6A46"/>
    <w:rsid w:val="5DCFF222"/>
    <w:rsid w:val="5DD005DB"/>
    <w:rsid w:val="5DD8B9D9"/>
    <w:rsid w:val="5DDDDD13"/>
    <w:rsid w:val="5DE06599"/>
    <w:rsid w:val="5E053078"/>
    <w:rsid w:val="5E0B808E"/>
    <w:rsid w:val="5E0F8D6F"/>
    <w:rsid w:val="5E19BE0A"/>
    <w:rsid w:val="5E1C6CD7"/>
    <w:rsid w:val="5E220FB1"/>
    <w:rsid w:val="5E231B4E"/>
    <w:rsid w:val="5E28B1F5"/>
    <w:rsid w:val="5E3509B8"/>
    <w:rsid w:val="5E4A6F0A"/>
    <w:rsid w:val="5E587252"/>
    <w:rsid w:val="5E588C77"/>
    <w:rsid w:val="5E5EEF7D"/>
    <w:rsid w:val="5E67C5DC"/>
    <w:rsid w:val="5E69DCC2"/>
    <w:rsid w:val="5E6BB817"/>
    <w:rsid w:val="5E8D6D1E"/>
    <w:rsid w:val="5E9712D5"/>
    <w:rsid w:val="5EB20FC9"/>
    <w:rsid w:val="5EB5269A"/>
    <w:rsid w:val="5EB813E3"/>
    <w:rsid w:val="5EBFA3A9"/>
    <w:rsid w:val="5ECE0D01"/>
    <w:rsid w:val="5ECEA12C"/>
    <w:rsid w:val="5ED7DD88"/>
    <w:rsid w:val="5EDCDB00"/>
    <w:rsid w:val="5EEFCEB6"/>
    <w:rsid w:val="5EF65813"/>
    <w:rsid w:val="5EF79A59"/>
    <w:rsid w:val="5F00783C"/>
    <w:rsid w:val="5F1B79E1"/>
    <w:rsid w:val="5F1C78BF"/>
    <w:rsid w:val="5F277D0E"/>
    <w:rsid w:val="5F422638"/>
    <w:rsid w:val="5F4F5463"/>
    <w:rsid w:val="5F52B7A1"/>
    <w:rsid w:val="5F52EC43"/>
    <w:rsid w:val="5F6D1341"/>
    <w:rsid w:val="5F72F6A4"/>
    <w:rsid w:val="5F7A17A4"/>
    <w:rsid w:val="5F80D52F"/>
    <w:rsid w:val="5F85E513"/>
    <w:rsid w:val="5FA74877"/>
    <w:rsid w:val="5FB4F25E"/>
    <w:rsid w:val="5FB8D481"/>
    <w:rsid w:val="5FB9E26E"/>
    <w:rsid w:val="5FC689FE"/>
    <w:rsid w:val="5FC862D8"/>
    <w:rsid w:val="5FCE1ABB"/>
    <w:rsid w:val="5FCF7CBA"/>
    <w:rsid w:val="5FD9D78B"/>
    <w:rsid w:val="5FF5FDEC"/>
    <w:rsid w:val="60031B58"/>
    <w:rsid w:val="6003E2DE"/>
    <w:rsid w:val="6024BBC0"/>
    <w:rsid w:val="60343505"/>
    <w:rsid w:val="6048374E"/>
    <w:rsid w:val="604C4907"/>
    <w:rsid w:val="604C9077"/>
    <w:rsid w:val="605076E1"/>
    <w:rsid w:val="6052C5DF"/>
    <w:rsid w:val="6054662A"/>
    <w:rsid w:val="6054DE8A"/>
    <w:rsid w:val="606DE522"/>
    <w:rsid w:val="60711E33"/>
    <w:rsid w:val="6071E5D8"/>
    <w:rsid w:val="609D61D4"/>
    <w:rsid w:val="60A55B9F"/>
    <w:rsid w:val="60AFEC5D"/>
    <w:rsid w:val="60BD7680"/>
    <w:rsid w:val="60BD9B5D"/>
    <w:rsid w:val="60C6D150"/>
    <w:rsid w:val="60CE1D76"/>
    <w:rsid w:val="61070B08"/>
    <w:rsid w:val="6111AC20"/>
    <w:rsid w:val="61202296"/>
    <w:rsid w:val="612BC76E"/>
    <w:rsid w:val="614318D8"/>
    <w:rsid w:val="615A9409"/>
    <w:rsid w:val="615ABC10"/>
    <w:rsid w:val="616E43DE"/>
    <w:rsid w:val="61808F95"/>
    <w:rsid w:val="61865235"/>
    <w:rsid w:val="61866EF7"/>
    <w:rsid w:val="6188071B"/>
    <w:rsid w:val="61A2E729"/>
    <w:rsid w:val="61A3841F"/>
    <w:rsid w:val="61A9AC05"/>
    <w:rsid w:val="61ADA5A2"/>
    <w:rsid w:val="61BDAD61"/>
    <w:rsid w:val="61BECEDB"/>
    <w:rsid w:val="61E17AA9"/>
    <w:rsid w:val="61F8CF64"/>
    <w:rsid w:val="62116A47"/>
    <w:rsid w:val="6212CDB1"/>
    <w:rsid w:val="6215F2C7"/>
    <w:rsid w:val="621EAAFF"/>
    <w:rsid w:val="62242574"/>
    <w:rsid w:val="622E4BAF"/>
    <w:rsid w:val="6234A943"/>
    <w:rsid w:val="62404042"/>
    <w:rsid w:val="6241883C"/>
    <w:rsid w:val="624BB333"/>
    <w:rsid w:val="6254FAA3"/>
    <w:rsid w:val="62637CAD"/>
    <w:rsid w:val="627D4490"/>
    <w:rsid w:val="628C8F55"/>
    <w:rsid w:val="628C8F55"/>
    <w:rsid w:val="629F59B8"/>
    <w:rsid w:val="62A1338D"/>
    <w:rsid w:val="62AE7A26"/>
    <w:rsid w:val="62D1F930"/>
    <w:rsid w:val="62DA2E74"/>
    <w:rsid w:val="62DB0918"/>
    <w:rsid w:val="62F73582"/>
    <w:rsid w:val="62FE79F7"/>
    <w:rsid w:val="6305BB7D"/>
    <w:rsid w:val="63066F2C"/>
    <w:rsid w:val="63167B83"/>
    <w:rsid w:val="63223F58"/>
    <w:rsid w:val="632BA0EB"/>
    <w:rsid w:val="636180C9"/>
    <w:rsid w:val="6362BF23"/>
    <w:rsid w:val="63700434"/>
    <w:rsid w:val="6373EAD0"/>
    <w:rsid w:val="638817A3"/>
    <w:rsid w:val="63888898"/>
    <w:rsid w:val="638CBCC9"/>
    <w:rsid w:val="639B53C3"/>
    <w:rsid w:val="639BD88D"/>
    <w:rsid w:val="63ADCF66"/>
    <w:rsid w:val="63B3DFE0"/>
    <w:rsid w:val="63B66A20"/>
    <w:rsid w:val="63D50296"/>
    <w:rsid w:val="63DC10A3"/>
    <w:rsid w:val="63DC6C09"/>
    <w:rsid w:val="63E7FC5C"/>
    <w:rsid w:val="63F7693E"/>
    <w:rsid w:val="6403E326"/>
    <w:rsid w:val="6412F9AC"/>
    <w:rsid w:val="6422FAB5"/>
    <w:rsid w:val="64336540"/>
    <w:rsid w:val="6440A839"/>
    <w:rsid w:val="6442EA1A"/>
    <w:rsid w:val="644578ED"/>
    <w:rsid w:val="6465DC0B"/>
    <w:rsid w:val="64680BEF"/>
    <w:rsid w:val="6472494B"/>
    <w:rsid w:val="648A5CB9"/>
    <w:rsid w:val="649104B6"/>
    <w:rsid w:val="649234CB"/>
    <w:rsid w:val="649A0674"/>
    <w:rsid w:val="649D5253"/>
    <w:rsid w:val="64B1056E"/>
    <w:rsid w:val="64D135A9"/>
    <w:rsid w:val="64DB93A4"/>
    <w:rsid w:val="64EAC051"/>
    <w:rsid w:val="64F8AA13"/>
    <w:rsid w:val="64FFCBC3"/>
    <w:rsid w:val="650AD973"/>
    <w:rsid w:val="650FBB31"/>
    <w:rsid w:val="65105D30"/>
    <w:rsid w:val="651AEDEB"/>
    <w:rsid w:val="6524E1E9"/>
    <w:rsid w:val="652CB7D9"/>
    <w:rsid w:val="652CCB2E"/>
    <w:rsid w:val="65391EEA"/>
    <w:rsid w:val="653C249F"/>
    <w:rsid w:val="65490B09"/>
    <w:rsid w:val="6549AE84"/>
    <w:rsid w:val="654BCE89"/>
    <w:rsid w:val="654C1C84"/>
    <w:rsid w:val="6553C9C3"/>
    <w:rsid w:val="65685288"/>
    <w:rsid w:val="6568F092"/>
    <w:rsid w:val="656A1181"/>
    <w:rsid w:val="65A55483"/>
    <w:rsid w:val="65A5A2B9"/>
    <w:rsid w:val="65BB07DE"/>
    <w:rsid w:val="65BE6411"/>
    <w:rsid w:val="65BF92EE"/>
    <w:rsid w:val="65CF0BC6"/>
    <w:rsid w:val="65CF35A1"/>
    <w:rsid w:val="65DD495B"/>
    <w:rsid w:val="65DE07CE"/>
    <w:rsid w:val="65EE3817"/>
    <w:rsid w:val="65FF045F"/>
    <w:rsid w:val="660718AB"/>
    <w:rsid w:val="6607A2D1"/>
    <w:rsid w:val="661689FB"/>
    <w:rsid w:val="662433E2"/>
    <w:rsid w:val="6644187D"/>
    <w:rsid w:val="66533DE8"/>
    <w:rsid w:val="6656B74B"/>
    <w:rsid w:val="6663181A"/>
    <w:rsid w:val="66654FCB"/>
    <w:rsid w:val="6666A410"/>
    <w:rsid w:val="667AD0E3"/>
    <w:rsid w:val="669238C6"/>
    <w:rsid w:val="66A95E22"/>
    <w:rsid w:val="66AE2AB5"/>
    <w:rsid w:val="66AED9E8"/>
    <w:rsid w:val="66B415C6"/>
    <w:rsid w:val="66BA7439"/>
    <w:rsid w:val="66DBCCE5"/>
    <w:rsid w:val="66E04829"/>
    <w:rsid w:val="66E57028"/>
    <w:rsid w:val="66F89634"/>
    <w:rsid w:val="66F8E606"/>
    <w:rsid w:val="6700FA9D"/>
    <w:rsid w:val="6706132E"/>
    <w:rsid w:val="670A2852"/>
    <w:rsid w:val="670BF203"/>
    <w:rsid w:val="670F572A"/>
    <w:rsid w:val="671192F5"/>
    <w:rsid w:val="671CEA77"/>
    <w:rsid w:val="671D3D2A"/>
    <w:rsid w:val="6731C369"/>
    <w:rsid w:val="67383411"/>
    <w:rsid w:val="674ACCFD"/>
    <w:rsid w:val="675A3472"/>
    <w:rsid w:val="675B634F"/>
    <w:rsid w:val="676EA39A"/>
    <w:rsid w:val="6772DD2B"/>
    <w:rsid w:val="67764C8C"/>
    <w:rsid w:val="677776E7"/>
    <w:rsid w:val="677C9236"/>
    <w:rsid w:val="678329D7"/>
    <w:rsid w:val="678AC06D"/>
    <w:rsid w:val="678E0479"/>
    <w:rsid w:val="67A29CDB"/>
    <w:rsid w:val="67A98C85"/>
    <w:rsid w:val="67AF40AD"/>
    <w:rsid w:val="67B25A5C"/>
    <w:rsid w:val="67B7887A"/>
    <w:rsid w:val="67B9A451"/>
    <w:rsid w:val="67D4F315"/>
    <w:rsid w:val="67EB5180"/>
    <w:rsid w:val="67FC9E5A"/>
    <w:rsid w:val="680A3DBF"/>
    <w:rsid w:val="68201BD9"/>
    <w:rsid w:val="68249FA4"/>
    <w:rsid w:val="6832D43C"/>
    <w:rsid w:val="683AEB4E"/>
    <w:rsid w:val="683E88BC"/>
    <w:rsid w:val="683FF515"/>
    <w:rsid w:val="684AAA49"/>
    <w:rsid w:val="6860AAD6"/>
    <w:rsid w:val="686AFDAA"/>
    <w:rsid w:val="686C0BEE"/>
    <w:rsid w:val="686D16AB"/>
    <w:rsid w:val="687C188A"/>
    <w:rsid w:val="688F6171"/>
    <w:rsid w:val="6895B23E"/>
    <w:rsid w:val="68AA9542"/>
    <w:rsid w:val="68C0EDBF"/>
    <w:rsid w:val="68C6350C"/>
    <w:rsid w:val="68CE2EC1"/>
    <w:rsid w:val="68DBD550"/>
    <w:rsid w:val="68DC6230"/>
    <w:rsid w:val="68DC8C8B"/>
    <w:rsid w:val="68DD437B"/>
    <w:rsid w:val="68DE2366"/>
    <w:rsid w:val="68F770EC"/>
    <w:rsid w:val="68FFF3A9"/>
    <w:rsid w:val="690169F2"/>
    <w:rsid w:val="69258FDD"/>
    <w:rsid w:val="692B05C6"/>
    <w:rsid w:val="693DCA44"/>
    <w:rsid w:val="694E2ABD"/>
    <w:rsid w:val="6950EF00"/>
    <w:rsid w:val="69536529"/>
    <w:rsid w:val="6959F294"/>
    <w:rsid w:val="69605F0A"/>
    <w:rsid w:val="698B214B"/>
    <w:rsid w:val="6997A9A2"/>
    <w:rsid w:val="69A57868"/>
    <w:rsid w:val="69F4C270"/>
    <w:rsid w:val="69FDF25A"/>
    <w:rsid w:val="6A026EF1"/>
    <w:rsid w:val="6A1F8DA7"/>
    <w:rsid w:val="6A289714"/>
    <w:rsid w:val="6A372E7C"/>
    <w:rsid w:val="6A3FED25"/>
    <w:rsid w:val="6A423A86"/>
    <w:rsid w:val="6A4268DE"/>
    <w:rsid w:val="6A56C97B"/>
    <w:rsid w:val="6A631138"/>
    <w:rsid w:val="6A80C5B8"/>
    <w:rsid w:val="6A915590"/>
    <w:rsid w:val="6AADED4E"/>
    <w:rsid w:val="6ABA25E5"/>
    <w:rsid w:val="6ABC52CA"/>
    <w:rsid w:val="6AD19D42"/>
    <w:rsid w:val="6AD82B01"/>
    <w:rsid w:val="6AD85FC8"/>
    <w:rsid w:val="6AD99AA5"/>
    <w:rsid w:val="6AE54059"/>
    <w:rsid w:val="6AEF293C"/>
    <w:rsid w:val="6B118111"/>
    <w:rsid w:val="6B1A1CE7"/>
    <w:rsid w:val="6B369C46"/>
    <w:rsid w:val="6B431809"/>
    <w:rsid w:val="6B546649"/>
    <w:rsid w:val="6B683238"/>
    <w:rsid w:val="6B6BF026"/>
    <w:rsid w:val="6B75237D"/>
    <w:rsid w:val="6B7D47A3"/>
    <w:rsid w:val="6B8C2000"/>
    <w:rsid w:val="6B984B98"/>
    <w:rsid w:val="6B9D9125"/>
    <w:rsid w:val="6BA235AB"/>
    <w:rsid w:val="6BAC9009"/>
    <w:rsid w:val="6BB17008"/>
    <w:rsid w:val="6BDBD970"/>
    <w:rsid w:val="6BDE0AE7"/>
    <w:rsid w:val="6BE1CF93"/>
    <w:rsid w:val="6BE49676"/>
    <w:rsid w:val="6BE93251"/>
    <w:rsid w:val="6BF299DC"/>
    <w:rsid w:val="6BF86AA7"/>
    <w:rsid w:val="6C081B61"/>
    <w:rsid w:val="6C1B716D"/>
    <w:rsid w:val="6C35B0CD"/>
    <w:rsid w:val="6C49BDAF"/>
    <w:rsid w:val="6C66AF4A"/>
    <w:rsid w:val="6C7BECFB"/>
    <w:rsid w:val="6C8E4904"/>
    <w:rsid w:val="6C937566"/>
    <w:rsid w:val="6CB22EA2"/>
    <w:rsid w:val="6CB54BBE"/>
    <w:rsid w:val="6CBE865B"/>
    <w:rsid w:val="6CC6CBE4"/>
    <w:rsid w:val="6CD8AB7D"/>
    <w:rsid w:val="6CE7807B"/>
    <w:rsid w:val="6CF05849"/>
    <w:rsid w:val="6D2608F2"/>
    <w:rsid w:val="6D3D150B"/>
    <w:rsid w:val="6D3E14BE"/>
    <w:rsid w:val="6D471677"/>
    <w:rsid w:val="6D4C36DB"/>
    <w:rsid w:val="6D6248FB"/>
    <w:rsid w:val="6D6E09D7"/>
    <w:rsid w:val="6D704186"/>
    <w:rsid w:val="6D7676B1"/>
    <w:rsid w:val="6D79DB48"/>
    <w:rsid w:val="6D7D20E1"/>
    <w:rsid w:val="6D997F1A"/>
    <w:rsid w:val="6DA0E982"/>
    <w:rsid w:val="6DB0B49E"/>
    <w:rsid w:val="6DC2F013"/>
    <w:rsid w:val="6DCAA4D3"/>
    <w:rsid w:val="6DCC26CE"/>
    <w:rsid w:val="6DD2AB5D"/>
    <w:rsid w:val="6DEFD87B"/>
    <w:rsid w:val="6DF9F4B5"/>
    <w:rsid w:val="6E0BAA4B"/>
    <w:rsid w:val="6E1C42A2"/>
    <w:rsid w:val="6E239C55"/>
    <w:rsid w:val="6E33FBB4"/>
    <w:rsid w:val="6E4921D3"/>
    <w:rsid w:val="6E49A8E5"/>
    <w:rsid w:val="6E50748B"/>
    <w:rsid w:val="6E51E7E4"/>
    <w:rsid w:val="6E550FB9"/>
    <w:rsid w:val="6E622425"/>
    <w:rsid w:val="6E668A23"/>
    <w:rsid w:val="6E76CEA0"/>
    <w:rsid w:val="6E77FFBF"/>
    <w:rsid w:val="6E7DD8B5"/>
    <w:rsid w:val="6E831378"/>
    <w:rsid w:val="6E86DD82"/>
    <w:rsid w:val="6E950C17"/>
    <w:rsid w:val="6EA53F69"/>
    <w:rsid w:val="6EAB9499"/>
    <w:rsid w:val="6EB14476"/>
    <w:rsid w:val="6EB4E865"/>
    <w:rsid w:val="6EB93AAC"/>
    <w:rsid w:val="6EBCD5EB"/>
    <w:rsid w:val="6ECFEC5A"/>
    <w:rsid w:val="6ED1B97A"/>
    <w:rsid w:val="6ED8E56C"/>
    <w:rsid w:val="6ED9D66D"/>
    <w:rsid w:val="6EF07D51"/>
    <w:rsid w:val="6F01CAF1"/>
    <w:rsid w:val="6F0856DB"/>
    <w:rsid w:val="6F0D0BFE"/>
    <w:rsid w:val="6F1182CF"/>
    <w:rsid w:val="6F18A47D"/>
    <w:rsid w:val="6F29E2CE"/>
    <w:rsid w:val="6F357690"/>
    <w:rsid w:val="6F45E4D8"/>
    <w:rsid w:val="6F5FFCE0"/>
    <w:rsid w:val="6F66CED3"/>
    <w:rsid w:val="6F702BD1"/>
    <w:rsid w:val="6F84D5F2"/>
    <w:rsid w:val="6F8CBAF4"/>
    <w:rsid w:val="6F8DB0DE"/>
    <w:rsid w:val="6F93709B"/>
    <w:rsid w:val="6FAEFFD7"/>
    <w:rsid w:val="6FD59504"/>
    <w:rsid w:val="6FD6DD86"/>
    <w:rsid w:val="6FDCFCFF"/>
    <w:rsid w:val="6FF35FEC"/>
    <w:rsid w:val="70068B95"/>
    <w:rsid w:val="701A84EA"/>
    <w:rsid w:val="70263F11"/>
    <w:rsid w:val="702981C5"/>
    <w:rsid w:val="7034E7AC"/>
    <w:rsid w:val="7034ECDC"/>
    <w:rsid w:val="705DA9B4"/>
    <w:rsid w:val="70632229"/>
    <w:rsid w:val="706986CE"/>
    <w:rsid w:val="706AA1C7"/>
    <w:rsid w:val="706E8831"/>
    <w:rsid w:val="7075B580"/>
    <w:rsid w:val="70870F75"/>
    <w:rsid w:val="70B67CB9"/>
    <w:rsid w:val="70B75FDE"/>
    <w:rsid w:val="70BB1198"/>
    <w:rsid w:val="70BE4A69"/>
    <w:rsid w:val="70BE5F20"/>
    <w:rsid w:val="70BED91B"/>
    <w:rsid w:val="70C00C1A"/>
    <w:rsid w:val="70CE6CEA"/>
    <w:rsid w:val="70FD5C14"/>
    <w:rsid w:val="70FD6FF9"/>
    <w:rsid w:val="71187A56"/>
    <w:rsid w:val="71243537"/>
    <w:rsid w:val="71319DE1"/>
    <w:rsid w:val="7131A2B3"/>
    <w:rsid w:val="713E4501"/>
    <w:rsid w:val="714357F6"/>
    <w:rsid w:val="7145248A"/>
    <w:rsid w:val="715E00B0"/>
    <w:rsid w:val="715F4D7F"/>
    <w:rsid w:val="7165FE24"/>
    <w:rsid w:val="7175DC09"/>
    <w:rsid w:val="7178A559"/>
    <w:rsid w:val="71851DFB"/>
    <w:rsid w:val="71859FC5"/>
    <w:rsid w:val="719111D7"/>
    <w:rsid w:val="71A09BD0"/>
    <w:rsid w:val="71AE6F62"/>
    <w:rsid w:val="71B34FBD"/>
    <w:rsid w:val="71BFD2B8"/>
    <w:rsid w:val="71CC42A5"/>
    <w:rsid w:val="71CD3937"/>
    <w:rsid w:val="71CF4C4C"/>
    <w:rsid w:val="71D35B4A"/>
    <w:rsid w:val="71D9FF86"/>
    <w:rsid w:val="71DDA5B5"/>
    <w:rsid w:val="71E31F30"/>
    <w:rsid w:val="71F225D9"/>
    <w:rsid w:val="71F45A07"/>
    <w:rsid w:val="72067228"/>
    <w:rsid w:val="720F771F"/>
    <w:rsid w:val="721873B4"/>
    <w:rsid w:val="722686D7"/>
    <w:rsid w:val="722953F6"/>
    <w:rsid w:val="722F5B79"/>
    <w:rsid w:val="723A8E37"/>
    <w:rsid w:val="723CBC2A"/>
    <w:rsid w:val="723CDAAD"/>
    <w:rsid w:val="724844D0"/>
    <w:rsid w:val="724D4C6B"/>
    <w:rsid w:val="7250DEFE"/>
    <w:rsid w:val="7253303F"/>
    <w:rsid w:val="7255F270"/>
    <w:rsid w:val="725B68BE"/>
    <w:rsid w:val="725B8540"/>
    <w:rsid w:val="725E7EC9"/>
    <w:rsid w:val="72609BF7"/>
    <w:rsid w:val="7260DC6B"/>
    <w:rsid w:val="72771C0B"/>
    <w:rsid w:val="7278C57B"/>
    <w:rsid w:val="7296F25D"/>
    <w:rsid w:val="7299AE98"/>
    <w:rsid w:val="72AF00E0"/>
    <w:rsid w:val="72B907F0"/>
    <w:rsid w:val="72C35CFF"/>
    <w:rsid w:val="72CC3333"/>
    <w:rsid w:val="72CD6E42"/>
    <w:rsid w:val="72D35C19"/>
    <w:rsid w:val="72DBC139"/>
    <w:rsid w:val="72E11757"/>
    <w:rsid w:val="72F91A68"/>
    <w:rsid w:val="7301CE85"/>
    <w:rsid w:val="7302B6EA"/>
    <w:rsid w:val="7306B127"/>
    <w:rsid w:val="73092C9D"/>
    <w:rsid w:val="73112DD7"/>
    <w:rsid w:val="7316C5DF"/>
    <w:rsid w:val="73252ECC"/>
    <w:rsid w:val="732F899D"/>
    <w:rsid w:val="733AC303"/>
    <w:rsid w:val="734100D2"/>
    <w:rsid w:val="734A3FC3"/>
    <w:rsid w:val="7351B015"/>
    <w:rsid w:val="73536011"/>
    <w:rsid w:val="73585E7E"/>
    <w:rsid w:val="735DB97C"/>
    <w:rsid w:val="737D2775"/>
    <w:rsid w:val="73805502"/>
    <w:rsid w:val="738CFD77"/>
    <w:rsid w:val="7392D658"/>
    <w:rsid w:val="73A628F3"/>
    <w:rsid w:val="73B6F9DA"/>
    <w:rsid w:val="73C17275"/>
    <w:rsid w:val="73D1F695"/>
    <w:rsid w:val="73D574C4"/>
    <w:rsid w:val="73DB855C"/>
    <w:rsid w:val="73F4D2D5"/>
    <w:rsid w:val="73F5FB94"/>
    <w:rsid w:val="73F72D8C"/>
    <w:rsid w:val="74001BDB"/>
    <w:rsid w:val="740078C5"/>
    <w:rsid w:val="7401E9DC"/>
    <w:rsid w:val="7412FDB8"/>
    <w:rsid w:val="741FF622"/>
    <w:rsid w:val="74211799"/>
    <w:rsid w:val="74281EEE"/>
    <w:rsid w:val="7430209F"/>
    <w:rsid w:val="74357EF9"/>
    <w:rsid w:val="745EEF65"/>
    <w:rsid w:val="74693EA3"/>
    <w:rsid w:val="746DB86D"/>
    <w:rsid w:val="747614E3"/>
    <w:rsid w:val="747FBF44"/>
    <w:rsid w:val="748F9831"/>
    <w:rsid w:val="749A9218"/>
    <w:rsid w:val="74A8A65B"/>
    <w:rsid w:val="74AAAB43"/>
    <w:rsid w:val="74B8211B"/>
    <w:rsid w:val="74BABF4B"/>
    <w:rsid w:val="74BDF4A8"/>
    <w:rsid w:val="74CFBCA2"/>
    <w:rsid w:val="74E5FA7F"/>
    <w:rsid w:val="74E61024"/>
    <w:rsid w:val="74E6D37D"/>
    <w:rsid w:val="74E7138A"/>
    <w:rsid w:val="74EA3D58"/>
    <w:rsid w:val="74F4178D"/>
    <w:rsid w:val="7506970B"/>
    <w:rsid w:val="7508562B"/>
    <w:rsid w:val="7520DB53"/>
    <w:rsid w:val="7528CDD8"/>
    <w:rsid w:val="75348E36"/>
    <w:rsid w:val="753A0C46"/>
    <w:rsid w:val="7546E569"/>
    <w:rsid w:val="754D23CD"/>
    <w:rsid w:val="755E0B30"/>
    <w:rsid w:val="756EED3F"/>
    <w:rsid w:val="756F4494"/>
    <w:rsid w:val="7581CEA9"/>
    <w:rsid w:val="75B0A494"/>
    <w:rsid w:val="75BCE7FA"/>
    <w:rsid w:val="75E63B58"/>
    <w:rsid w:val="75EBEB79"/>
    <w:rsid w:val="760213A0"/>
    <w:rsid w:val="760513D6"/>
    <w:rsid w:val="7630BB2A"/>
    <w:rsid w:val="76396F47"/>
    <w:rsid w:val="7643E3A7"/>
    <w:rsid w:val="765A892C"/>
    <w:rsid w:val="76652201"/>
    <w:rsid w:val="767145FC"/>
    <w:rsid w:val="76719C08"/>
    <w:rsid w:val="76743782"/>
    <w:rsid w:val="767899C6"/>
    <w:rsid w:val="7683611B"/>
    <w:rsid w:val="768CCC54"/>
    <w:rsid w:val="76A6DBD7"/>
    <w:rsid w:val="76B25D06"/>
    <w:rsid w:val="76C16532"/>
    <w:rsid w:val="76DBCCA5"/>
    <w:rsid w:val="76EF24C9"/>
    <w:rsid w:val="76EF8F36"/>
    <w:rsid w:val="771723CC"/>
    <w:rsid w:val="77218E31"/>
    <w:rsid w:val="77232FE3"/>
    <w:rsid w:val="772C4423"/>
    <w:rsid w:val="7736C89A"/>
    <w:rsid w:val="774795DB"/>
    <w:rsid w:val="776D1FBB"/>
    <w:rsid w:val="77787798"/>
    <w:rsid w:val="777F8090"/>
    <w:rsid w:val="778FA581"/>
    <w:rsid w:val="779CE470"/>
    <w:rsid w:val="779CEC45"/>
    <w:rsid w:val="77A94C78"/>
    <w:rsid w:val="77B059D0"/>
    <w:rsid w:val="77BBAAC3"/>
    <w:rsid w:val="77C3B2E5"/>
    <w:rsid w:val="77CC1FA0"/>
    <w:rsid w:val="77D48522"/>
    <w:rsid w:val="77D599CA"/>
    <w:rsid w:val="77DA224A"/>
    <w:rsid w:val="78075D64"/>
    <w:rsid w:val="780CDFA2"/>
    <w:rsid w:val="7822C600"/>
    <w:rsid w:val="7830B871"/>
    <w:rsid w:val="78315CD7"/>
    <w:rsid w:val="7840ADC3"/>
    <w:rsid w:val="785260B4"/>
    <w:rsid w:val="78658B13"/>
    <w:rsid w:val="787147EF"/>
    <w:rsid w:val="7881E0B0"/>
    <w:rsid w:val="788CB037"/>
    <w:rsid w:val="78995F9A"/>
    <w:rsid w:val="789B03E7"/>
    <w:rsid w:val="78ACF548"/>
    <w:rsid w:val="78B02C1F"/>
    <w:rsid w:val="78BA6F2F"/>
    <w:rsid w:val="78BD5E92"/>
    <w:rsid w:val="78C0529B"/>
    <w:rsid w:val="78CA9EAF"/>
    <w:rsid w:val="78CD8BAA"/>
    <w:rsid w:val="78D72F57"/>
    <w:rsid w:val="78DBEDC2"/>
    <w:rsid w:val="78DED10C"/>
    <w:rsid w:val="78E3663C"/>
    <w:rsid w:val="78EB0C53"/>
    <w:rsid w:val="78F488BC"/>
    <w:rsid w:val="78FF6682"/>
    <w:rsid w:val="7908F01C"/>
    <w:rsid w:val="790F9BE9"/>
    <w:rsid w:val="792F471C"/>
    <w:rsid w:val="79329898"/>
    <w:rsid w:val="7933D175"/>
    <w:rsid w:val="79350CB9"/>
    <w:rsid w:val="7941BD69"/>
    <w:rsid w:val="794D3968"/>
    <w:rsid w:val="79656177"/>
    <w:rsid w:val="796FC301"/>
    <w:rsid w:val="7971182C"/>
    <w:rsid w:val="797B8469"/>
    <w:rsid w:val="7994F0EB"/>
    <w:rsid w:val="79A98A51"/>
    <w:rsid w:val="79BDA07A"/>
    <w:rsid w:val="79C15274"/>
    <w:rsid w:val="79D6C8D7"/>
    <w:rsid w:val="79E1D166"/>
    <w:rsid w:val="7A02E6AE"/>
    <w:rsid w:val="7A156A77"/>
    <w:rsid w:val="7A1676F0"/>
    <w:rsid w:val="7A1B3D7E"/>
    <w:rsid w:val="7A238599"/>
    <w:rsid w:val="7A3BCF6E"/>
    <w:rsid w:val="7A46AEAD"/>
    <w:rsid w:val="7A4AC9D1"/>
    <w:rsid w:val="7A4E4EDC"/>
    <w:rsid w:val="7A5C22FC"/>
    <w:rsid w:val="7A5C26D3"/>
    <w:rsid w:val="7A649D5E"/>
    <w:rsid w:val="7A6B6011"/>
    <w:rsid w:val="7A7A16E4"/>
    <w:rsid w:val="7A89347E"/>
    <w:rsid w:val="7A8BA745"/>
    <w:rsid w:val="7A93D9CE"/>
    <w:rsid w:val="7A95652C"/>
    <w:rsid w:val="7AAE44A0"/>
    <w:rsid w:val="7ABD9822"/>
    <w:rsid w:val="7AC0F3FC"/>
    <w:rsid w:val="7ADCA4EA"/>
    <w:rsid w:val="7AE38F0D"/>
    <w:rsid w:val="7AF36F7B"/>
    <w:rsid w:val="7AFB53A7"/>
    <w:rsid w:val="7AFD9A3F"/>
    <w:rsid w:val="7B161AB2"/>
    <w:rsid w:val="7B21D808"/>
    <w:rsid w:val="7B43A747"/>
    <w:rsid w:val="7B5658E5"/>
    <w:rsid w:val="7B6B5F9E"/>
    <w:rsid w:val="7B6D2D6F"/>
    <w:rsid w:val="7B72F990"/>
    <w:rsid w:val="7B7E9557"/>
    <w:rsid w:val="7B895563"/>
    <w:rsid w:val="7B8A0176"/>
    <w:rsid w:val="7B93B1C5"/>
    <w:rsid w:val="7BAED554"/>
    <w:rsid w:val="7BB4CF70"/>
    <w:rsid w:val="7BB70DDF"/>
    <w:rsid w:val="7BC186B1"/>
    <w:rsid w:val="7BC3308E"/>
    <w:rsid w:val="7BC9EB65"/>
    <w:rsid w:val="7BE51383"/>
    <w:rsid w:val="7BF3F02E"/>
    <w:rsid w:val="7BF47CB8"/>
    <w:rsid w:val="7BFD247E"/>
    <w:rsid w:val="7C0D4892"/>
    <w:rsid w:val="7C26E68A"/>
    <w:rsid w:val="7C2D09F2"/>
    <w:rsid w:val="7C318762"/>
    <w:rsid w:val="7C392013"/>
    <w:rsid w:val="7C4B2688"/>
    <w:rsid w:val="7C4B3741"/>
    <w:rsid w:val="7C53AA3E"/>
    <w:rsid w:val="7C5CC45D"/>
    <w:rsid w:val="7C6A8D51"/>
    <w:rsid w:val="7C782250"/>
    <w:rsid w:val="7C8AC3DF"/>
    <w:rsid w:val="7C9762EC"/>
    <w:rsid w:val="7C9F220A"/>
    <w:rsid w:val="7CB3252B"/>
    <w:rsid w:val="7CDACE87"/>
    <w:rsid w:val="7CDFB6C2"/>
    <w:rsid w:val="7CE61C4C"/>
    <w:rsid w:val="7CF10C64"/>
    <w:rsid w:val="7CF2A29F"/>
    <w:rsid w:val="7CF66116"/>
    <w:rsid w:val="7CFBCBBF"/>
    <w:rsid w:val="7CFCF4FE"/>
    <w:rsid w:val="7D10710F"/>
    <w:rsid w:val="7D1FD00E"/>
    <w:rsid w:val="7D242FFB"/>
    <w:rsid w:val="7D314C25"/>
    <w:rsid w:val="7D370CAE"/>
    <w:rsid w:val="7D455BD7"/>
    <w:rsid w:val="7D54B208"/>
    <w:rsid w:val="7D5A694B"/>
    <w:rsid w:val="7D5B265B"/>
    <w:rsid w:val="7D637BA7"/>
    <w:rsid w:val="7D704241"/>
    <w:rsid w:val="7D7A0546"/>
    <w:rsid w:val="7D7E0F62"/>
    <w:rsid w:val="7D911051"/>
    <w:rsid w:val="7D92DA87"/>
    <w:rsid w:val="7D93C3BE"/>
    <w:rsid w:val="7D98F4DF"/>
    <w:rsid w:val="7DA15660"/>
    <w:rsid w:val="7DB014B3"/>
    <w:rsid w:val="7DB4C70D"/>
    <w:rsid w:val="7DC3F855"/>
    <w:rsid w:val="7DCDBA5A"/>
    <w:rsid w:val="7DD6FD4F"/>
    <w:rsid w:val="7DFA84D0"/>
    <w:rsid w:val="7DFA8F3F"/>
    <w:rsid w:val="7E02B83F"/>
    <w:rsid w:val="7E03EBC1"/>
    <w:rsid w:val="7E1025BB"/>
    <w:rsid w:val="7E271B3F"/>
    <w:rsid w:val="7E3A2EB2"/>
    <w:rsid w:val="7E3AF26B"/>
    <w:rsid w:val="7E3E0004"/>
    <w:rsid w:val="7E3E02B6"/>
    <w:rsid w:val="7E4E06AD"/>
    <w:rsid w:val="7E646418"/>
    <w:rsid w:val="7E69BE30"/>
    <w:rsid w:val="7E70FDFF"/>
    <w:rsid w:val="7E73B468"/>
    <w:rsid w:val="7E769EE8"/>
    <w:rsid w:val="7E7B8723"/>
    <w:rsid w:val="7E945B74"/>
    <w:rsid w:val="7EB2B333"/>
    <w:rsid w:val="7EB68ED1"/>
    <w:rsid w:val="7EB9B4B2"/>
    <w:rsid w:val="7EBCC7A3"/>
    <w:rsid w:val="7EC1A238"/>
    <w:rsid w:val="7EC5034A"/>
    <w:rsid w:val="7ECC88F0"/>
    <w:rsid w:val="7ED0A4C4"/>
    <w:rsid w:val="7ED6FA1A"/>
    <w:rsid w:val="7EDEE066"/>
    <w:rsid w:val="7EE96F0E"/>
    <w:rsid w:val="7EE9C77D"/>
    <w:rsid w:val="7EEB817B"/>
    <w:rsid w:val="7EF639AC"/>
    <w:rsid w:val="7EFEBB83"/>
    <w:rsid w:val="7F03ACB5"/>
    <w:rsid w:val="7F0432A4"/>
    <w:rsid w:val="7F1979AD"/>
    <w:rsid w:val="7F19B52D"/>
    <w:rsid w:val="7F20E58B"/>
    <w:rsid w:val="7F27E2D9"/>
    <w:rsid w:val="7F2A2337"/>
    <w:rsid w:val="7F4C0D25"/>
    <w:rsid w:val="7F579EDC"/>
    <w:rsid w:val="7F58F460"/>
    <w:rsid w:val="7F65B1BD"/>
    <w:rsid w:val="7F88B24E"/>
    <w:rsid w:val="7F8A6160"/>
    <w:rsid w:val="7F9FBC22"/>
    <w:rsid w:val="7F9FF4F9"/>
    <w:rsid w:val="7FAD77A5"/>
    <w:rsid w:val="7FC2EBA0"/>
    <w:rsid w:val="7FC9DAB7"/>
    <w:rsid w:val="7FDBE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3B849"/>
  <w15:chartTrackingRefBased/>
  <w15:docId w15:val="{30F8FC2D-B6E8-4D72-BCB6-35982EA872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table" w:styleId="PlainTable1" mc:Ignorable="w14">
    <w:name xmlns:w="http://schemas.openxmlformats.org/wordprocessingml/2006/main" w:val="Plain Table 1"/>
    <w:basedOn xmlns:w="http://schemas.openxmlformats.org/wordprocessingml/2006/main" w:val="TableNormal"/>
    <w:uiPriority xmlns:w="http://schemas.openxmlformats.org/wordprocessingml/2006/main" w:val="41"/>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Pr/>
      <w:tcPr>
        <w:tcBorders>
          <w:top w:val="double" w:color="BFBFBF" w:themeColor="background1" w:themeShade="BF"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86c36a5c01034e5f" /><Relationship Type="http://schemas.openxmlformats.org/officeDocument/2006/relationships/header" Target="/word/header.xml" Id="R2599881cc4944d70" /><Relationship Type="http://schemas.openxmlformats.org/officeDocument/2006/relationships/header" Target="/word/header2.xml" Id="R0be924336d6c43de" /><Relationship Type="http://schemas.openxmlformats.org/officeDocument/2006/relationships/footer" Target="/word/footer.xml" Id="R55d5a70a48484e83" /><Relationship Type="http://schemas.openxmlformats.org/officeDocument/2006/relationships/footer" Target="/word/footer2.xml" Id="Rf4dff0fbcb174582" /><Relationship Type="http://schemas.openxmlformats.org/officeDocument/2006/relationships/image" Target="/media/image.png" Id="R33b58b1346a2490b" /><Relationship Type="http://schemas.openxmlformats.org/officeDocument/2006/relationships/image" Target="/media/image.jpg" Id="Rb122855d0c0541a6" /><Relationship Type="http://schemas.openxmlformats.org/officeDocument/2006/relationships/image" Target="/media/image2.png" Id="R8027ab204f3e49fa" /><Relationship Type="http://schemas.openxmlformats.org/officeDocument/2006/relationships/image" Target="/media/image3.png" Id="R7e621dd1ec2349ec" /><Relationship Type="http://schemas.openxmlformats.org/officeDocument/2006/relationships/image" Target="/media/image4.png" Id="R43988fba52e24e80" /><Relationship Type="http://schemas.openxmlformats.org/officeDocument/2006/relationships/image" Target="/media/image5.png" Id="Rf8e4b5d43a2341d7" /><Relationship Type="http://schemas.openxmlformats.org/officeDocument/2006/relationships/image" Target="/media/image6.png" Id="Rae9f20df436a467e" /><Relationship Type="http://schemas.openxmlformats.org/officeDocument/2006/relationships/image" Target="/media/image7.png" Id="Re11cdaff7241477c" /><Relationship Type="http://schemas.openxmlformats.org/officeDocument/2006/relationships/image" Target="/media/image8.png" Id="R88a70e9bd26f42a0" /><Relationship Type="http://schemas.openxmlformats.org/officeDocument/2006/relationships/image" Target="/media/image9.png" Id="R16f094c3acd94209" /><Relationship Type="http://schemas.openxmlformats.org/officeDocument/2006/relationships/image" Target="/media/imagea.png" Id="R9bb931e513974c30" /><Relationship Type="http://schemas.openxmlformats.org/officeDocument/2006/relationships/image" Target="/media/imageb.png" Id="Rddd05828810b484c" /><Relationship Type="http://schemas.openxmlformats.org/officeDocument/2006/relationships/image" Target="/media/imagec.png" Id="R8d2fbb62edcf4230" /><Relationship Type="http://schemas.openxmlformats.org/officeDocument/2006/relationships/image" Target="/media/imaged.png" Id="R508e8826eb2c40ea" /><Relationship Type="http://schemas.openxmlformats.org/officeDocument/2006/relationships/image" Target="/media/imagee.png" Id="R9ca893f36801456e" /><Relationship Type="http://schemas.openxmlformats.org/officeDocument/2006/relationships/image" Target="/media/imagef.png" Id="R8dd70c661774461c" /><Relationship Type="http://schemas.openxmlformats.org/officeDocument/2006/relationships/image" Target="/media/image10.png" Id="R1d4bd02054894e8d" /><Relationship Type="http://schemas.openxmlformats.org/officeDocument/2006/relationships/image" Target="/media/image11.png" Id="R3fab0a0400b34230" /><Relationship Type="http://schemas.openxmlformats.org/officeDocument/2006/relationships/image" Target="/media/image12.png" Id="R7829ce37a12d4cb5" /><Relationship Type="http://schemas.openxmlformats.org/officeDocument/2006/relationships/image" Target="/media/image13.png" Id="Rb1dbef8d6a744068" /><Relationship Type="http://schemas.openxmlformats.org/officeDocument/2006/relationships/image" Target="/media/image2.jpg" Id="R2b7d031c43164634" /><Relationship Type="http://schemas.openxmlformats.org/officeDocument/2006/relationships/image" Target="/media/image14.png" Id="R10bd13d2fdc34417" /><Relationship Type="http://schemas.openxmlformats.org/officeDocument/2006/relationships/image" Target="/media/image15.png" Id="R5b56796dacf74616" /><Relationship Type="http://schemas.openxmlformats.org/officeDocument/2006/relationships/image" Target="/media/image16.png" Id="R9155543c434746f3" /><Relationship Type="http://schemas.openxmlformats.org/officeDocument/2006/relationships/image" Target="/media/image17.png" Id="R348bcf9e9619481e" /><Relationship Type="http://schemas.openxmlformats.org/officeDocument/2006/relationships/image" Target="/media/image3.jpg" Id="R48ef62fe49d245ba" /><Relationship Type="http://schemas.openxmlformats.org/officeDocument/2006/relationships/image" Target="/media/image4.jpg" Id="R25c6f0059b9b44d6" /><Relationship Type="http://schemas.openxmlformats.org/officeDocument/2006/relationships/image" Target="/media/image18.png" Id="Reb234a1a074f405b" /><Relationship Type="http://schemas.openxmlformats.org/officeDocument/2006/relationships/image" Target="/media/image19.png" Id="R72ec4c2f33ab4c8a" /><Relationship Type="http://schemas.openxmlformats.org/officeDocument/2006/relationships/image" Target="/media/image1a.png" Id="R6e2847d9c99844dc" /><Relationship Type="http://schemas.openxmlformats.org/officeDocument/2006/relationships/image" Target="/media/image1b.png" Id="R1c58d190a5c74a69" /><Relationship Type="http://schemas.openxmlformats.org/officeDocument/2006/relationships/image" Target="/media/image1c.png" Id="R0bc966c877fc43c0" /><Relationship Type="http://schemas.openxmlformats.org/officeDocument/2006/relationships/image" Target="/media/image1d.png" Id="Rba0956d060e24b7a" /><Relationship Type="http://schemas.openxmlformats.org/officeDocument/2006/relationships/image" Target="/media/image1e.png" Id="R39cae9f6047046b4" /><Relationship Type="http://schemas.openxmlformats.org/officeDocument/2006/relationships/image" Target="/media/image1f.png" Id="Ra38cbef9ad614720" /><Relationship Type="http://schemas.openxmlformats.org/officeDocument/2006/relationships/hyperlink" Target="https://advance-he.ac.uk/knowledge-hub/professional-standards-framework-teaching-and-supporting-learning-higher-education-0?_ga=2.109590849.559418946.1696603086-1477443153.1695033505" TargetMode="External" Id="R93aef45efa3e4411" /><Relationship Type="http://schemas.openxmlformats.org/officeDocument/2006/relationships/hyperlink" Target="https://doi.org/10.9781/ijimai.2021.11.006" TargetMode="External" Id="Rc1a906e0bdae42e9" /><Relationship Type="http://schemas.openxmlformats.org/officeDocument/2006/relationships/hyperlink" Target="https://uowtsd-my.sharepoint.com/:v:/r/personal/j_kelleher_uwtsd_ac_uk/Documents/Recordings/AI%20Chat%20for%20PAL-20231129_103457-Meeting%20Recording.mp4?csf=1&amp;web=1" TargetMode="External" Id="Rec411658972d459b" /><Relationship Type="http://schemas.openxmlformats.org/officeDocument/2006/relationships/hyperlink" Target="https://doi.org/10.1080/03634523.2018.1517895" TargetMode="External" Id="Rd8bf995039f24c37" /><Relationship Type="http://schemas.openxmlformats.org/officeDocument/2006/relationships/hyperlink" Target="https://doi.org/10.1080/09500693.2016.1249983" TargetMode="External" Id="R76be7a7ad0b94be5" /><Relationship Type="http://schemas.openxmlformats.org/officeDocument/2006/relationships/hyperlink" Target="https://businessnewswales.com/one-in-four-people-in-wales-lack-basic-digital-skills/" TargetMode="External" Id="Rf5188a71d621430c" /><Relationship Type="http://schemas.openxmlformats.org/officeDocument/2006/relationships/hyperlink" Target="https://doi.org/10.1007/s00146-021-01259-0" TargetMode="External" Id="R38d5fa473bca43f7" /><Relationship Type="http://schemas.openxmlformats.org/officeDocument/2006/relationships/hyperlink" Target="https://doi.org/10.1007/s00146-021-01259-0" TargetMode="External" Id="Rd35f5a116f4948e4" /><Relationship Type="http://schemas.openxmlformats.org/officeDocument/2006/relationships/hyperlink" Target="https://doi.org/10.4018/978-1-7998-2914-0" TargetMode="External" Id="R94a90834aa3a41de" /><Relationship Type="http://schemas.openxmlformats.org/officeDocument/2006/relationships/hyperlink" Target="https://doi.org/10.1007/s11042-020-09523-z" TargetMode="External" Id="R63d81d5fee044546" /><Relationship Type="http://schemas.openxmlformats.org/officeDocument/2006/relationships/hyperlink" Target="https://doi.org/10.4018/978-1-6684-6868-5" TargetMode="External" Id="R45f43b3878794560" /><Relationship Type="http://schemas.openxmlformats.org/officeDocument/2006/relationships/hyperlink" Target="https://doi.org/10.4018/979-8-3693-0453-2" TargetMode="External" Id="Racd919a829c643ff" /><Relationship Type="http://schemas.openxmlformats.org/officeDocument/2006/relationships/hyperlink" Target="https://doi.org/10.1093/oxfordhb/9780198733522.001.0001." TargetMode="External" Id="R5c283427f55f42e1" /><Relationship Type="http://schemas.openxmlformats.org/officeDocument/2006/relationships/hyperlink" Target="https://doi.org/10.1007/978-3-030-61648-9" TargetMode="External" Id="R7a3a1d83d89e40b1" /><Relationship Type="http://schemas.openxmlformats.org/officeDocument/2006/relationships/hyperlink" Target="https://doi.org/10.1007/s11528-016-0091-y" TargetMode="External" Id="R37013b4b68484851" /><Relationship Type="http://schemas.openxmlformats.org/officeDocument/2006/relationships/hyperlink" Target="https://doi.org/10.7821/naer.2017.7.237" TargetMode="External" Id="R563e603d60ff430e" /><Relationship Type="http://schemas.openxmlformats.org/officeDocument/2006/relationships/hyperlink" Target="https://doi.org/10.4018/978-1-7998-8954-0" TargetMode="External" Id="Rb8f15c6240df435c" /><Relationship Type="http://schemas.openxmlformats.org/officeDocument/2006/relationships/hyperlink" Target="https://kahoot.com/home/kahoot-quiz-games/" TargetMode="External" Id="R0c7eac13bcbe49f3" /><Relationship Type="http://schemas.openxmlformats.org/officeDocument/2006/relationships/hyperlink" Target="https://doi.org/10.1111/bjet.13386" TargetMode="External" Id="R5dd9ccc209c943c4" /><Relationship Type="http://schemas.openxmlformats.org/officeDocument/2006/relationships/hyperlink" Target="https://doi.org/10.1177/1529100620973974" TargetMode="External" Id="Rea69bd8fc26d435e" /><Relationship Type="http://schemas.openxmlformats.org/officeDocument/2006/relationships/hyperlink" Target="https://doi.org/10.1093/pubmed/fdad125" TargetMode="External" Id="Rf5910face6984fae" /><Relationship Type="http://schemas.openxmlformats.org/officeDocument/2006/relationships/hyperlink" Target="https://doi.org/10.4018/978-1-7998-1757-4" TargetMode="External" Id="R14ec1b7972d54380" /><Relationship Type="http://schemas.openxmlformats.org/officeDocument/2006/relationships/hyperlink" Target="https://doi.org/10.4018/978-1-6684-3710-0" TargetMode="External" Id="R8bfbdeb460014957" /><Relationship Type="http://schemas.openxmlformats.org/officeDocument/2006/relationships/hyperlink" Target="https://doi.org/10.1108/JCM-03-2020-3701" TargetMode="External" Id="R529a404b71ba4a5d" /><Relationship Type="http://schemas.openxmlformats.org/officeDocument/2006/relationships/hyperlink" Target="https://www.mentimeter.com/" TargetMode="External" Id="R6883403478b34dbc" /><Relationship Type="http://schemas.openxmlformats.org/officeDocument/2006/relationships/hyperlink" Target="https://doi.org/10.1111/jcal.12240" TargetMode="External" Id="R97431d61e1aa4ed7" /><Relationship Type="http://schemas.openxmlformats.org/officeDocument/2006/relationships/hyperlink" Target="https://doi.org/10.1007/s10212-020-00485-2" TargetMode="External" Id="Rf2e2aa77acd54bee" /><Relationship Type="http://schemas.openxmlformats.org/officeDocument/2006/relationships/hyperlink" Target="https://doi.org/10.7717/PEERJ-CS.1223" TargetMode="External" Id="Re5a5c957c5764d08" /><Relationship Type="http://schemas.openxmlformats.org/officeDocument/2006/relationships/hyperlink" Target="https://doi.org/10.3390/su12208513" TargetMode="External" Id="Rbc18be4e254c47c7" /><Relationship Type="http://schemas.openxmlformats.org/officeDocument/2006/relationships/hyperlink" Target="http://www.nottingham.ac.uk/" TargetMode="External" Id="R3e9d1b0c33be4b8d" /><Relationship Type="http://schemas.openxmlformats.org/officeDocument/2006/relationships/hyperlink" Target="https://www.nottingham.ac.uk/currentstudents/news/are-you-aware-of-the-consequences-of-using-ai-tools-in-your-work" TargetMode="External" Id="R5cfe444e23f54661" /><Relationship Type="http://schemas.openxmlformats.org/officeDocument/2006/relationships/hyperlink" Target="http://www.york.ac.uk" TargetMode="External" Id="Rf6a7506204e6432d" /><Relationship Type="http://schemas.openxmlformats.org/officeDocument/2006/relationships/hyperlink" Target="https://www.york.ac.uk/media/abouttheuniversity/supportservices/academicregistry/registryservices/sca/University%20of%20York_%20Academic%20Misconduct_%20Policy%20changes%202023_24%20(Master).pdf" TargetMode="External" Id="Re8ae051087a64f16" /><Relationship Type="http://schemas.openxmlformats.org/officeDocument/2006/relationships/hyperlink" Target="https://www.gov.wales/sites/default/files/publications/2019-06/digital-2030-a-strategic-framework-for-post-16-digital-learning-in-wales.pdf" TargetMode="External" Id="R21f82037ec1d4353" /><Relationship Type="http://schemas.microsoft.com/office/2020/10/relationships/intelligence" Target="/word/intelligence2.xml" Id="Rf47d655f1c6a4398" /><Relationship Type="http://schemas.openxmlformats.org/officeDocument/2006/relationships/numbering" Target="/word/numbering.xml" Id="R2d2fbd261d4e4d1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5039c3a-9bb8-4d81-8bbd-508c1f25691e}"/>
      </w:docPartPr>
      <w:docPartBody>
        <w:p w14:paraId="6C8605D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Christine Joy (2009194)</dc:creator>
  <keywords/>
  <dc:description/>
  <lastModifiedBy>Christine Joy (2009194)</lastModifiedBy>
  <revision>3</revision>
  <dcterms:created xsi:type="dcterms:W3CDTF">2023-12-04T15:40:45.3863708Z</dcterms:created>
  <dcterms:modified xsi:type="dcterms:W3CDTF">2023-12-14T22:01:28.6096144Z</dcterms:modified>
</coreProperties>
</file>